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65A9087" w:rsidP="135F59F6" w:rsidRDefault="06026847" w14:paraId="7DFB72C1" w14:textId="0A0A295C">
      <w:pPr>
        <w:spacing w:line="360" w:lineRule="auto"/>
        <w:jc w:val="both"/>
        <w:rPr>
          <w:rFonts w:ascii="Arial" w:hAnsi="Arial" w:eastAsia="Arial" w:cs="Arial"/>
          <w:b w:val="1"/>
          <w:bCs w:val="1"/>
          <w:color w:val="000000" w:themeColor="text1" w:themeTint="FF" w:themeShade="FF"/>
          <w:sz w:val="40"/>
          <w:szCs w:val="40"/>
        </w:rPr>
      </w:pPr>
      <w:r w:rsidRPr="135F59F6" w:rsidR="53CF639A">
        <w:rPr>
          <w:rFonts w:ascii="Arial" w:hAnsi="Arial" w:eastAsia="Arial" w:cs="Arial"/>
          <w:b w:val="1"/>
          <w:bCs w:val="1"/>
          <w:color w:val="000000" w:themeColor="text1" w:themeTint="FF" w:themeShade="FF"/>
          <w:sz w:val="40"/>
          <w:szCs w:val="40"/>
        </w:rPr>
        <w:t xml:space="preserve">DOCUMENT NOW DOWNLOADED </w:t>
      </w:r>
    </w:p>
    <w:p w:rsidR="165A9087" w:rsidP="135F59F6" w:rsidRDefault="06026847" w14:paraId="4DA0A9DD" w14:textId="2E240AE5">
      <w:pPr>
        <w:spacing w:line="360" w:lineRule="auto"/>
        <w:jc w:val="both"/>
        <w:rPr>
          <w:rFonts w:ascii="Arial" w:hAnsi="Arial" w:eastAsia="Arial" w:cs="Arial"/>
          <w:b w:val="1"/>
          <w:bCs w:val="1"/>
          <w:color w:val="000000" w:themeColor="text1" w:themeTint="FF" w:themeShade="FF"/>
          <w:sz w:val="20"/>
          <w:szCs w:val="20"/>
        </w:rPr>
      </w:pPr>
    </w:p>
    <w:p w:rsidR="165A9087" w:rsidP="5ED2BF44" w:rsidRDefault="06026847" w14:paraId="680D5FE7" w14:textId="5A1F2372">
      <w:pPr>
        <w:spacing w:line="360" w:lineRule="auto"/>
        <w:jc w:val="both"/>
        <w:rPr>
          <w:rFonts w:ascii="Arial" w:hAnsi="Arial" w:eastAsia="Arial" w:cs="Arial"/>
          <w:sz w:val="20"/>
          <w:szCs w:val="20"/>
        </w:rPr>
      </w:pPr>
      <w:r w:rsidRPr="135F59F6" w:rsidR="1B091EFB">
        <w:rPr>
          <w:rFonts w:ascii="Arial" w:hAnsi="Arial" w:eastAsia="Arial" w:cs="Arial"/>
          <w:b w:val="1"/>
          <w:bCs w:val="1"/>
          <w:color w:val="000000" w:themeColor="text1" w:themeTint="FF" w:themeShade="FF"/>
          <w:sz w:val="20"/>
          <w:szCs w:val="20"/>
        </w:rPr>
        <w:t>Spectrum, r</w:t>
      </w:r>
      <w:r w:rsidRPr="135F59F6" w:rsidR="715D7F2A">
        <w:rPr>
          <w:rFonts w:ascii="Arial" w:hAnsi="Arial" w:eastAsia="Arial" w:cs="Arial"/>
          <w:b w:val="1"/>
          <w:bCs w:val="1"/>
          <w:color w:val="000000" w:themeColor="text1" w:themeTint="FF" w:themeShade="FF"/>
          <w:sz w:val="20"/>
          <w:szCs w:val="20"/>
        </w:rPr>
        <w:t>isk</w:t>
      </w:r>
      <w:r w:rsidRPr="135F59F6" w:rsidR="26258E1E">
        <w:rPr>
          <w:rFonts w:ascii="Arial" w:hAnsi="Arial" w:eastAsia="Arial" w:cs="Arial"/>
          <w:b w:val="1"/>
          <w:bCs w:val="1"/>
          <w:color w:val="000000" w:themeColor="text1" w:themeTint="FF" w:themeShade="FF"/>
          <w:sz w:val="20"/>
          <w:szCs w:val="20"/>
        </w:rPr>
        <w:t xml:space="preserve"> factors, and outcomes of neurological and psychiatric complications of COVID-19: </w:t>
      </w:r>
      <w:r w:rsidRPr="135F59F6" w:rsidR="169FC1C5">
        <w:rPr>
          <w:rFonts w:ascii="Arial" w:hAnsi="Arial" w:eastAsia="Arial" w:cs="Arial"/>
          <w:b w:val="1"/>
          <w:bCs w:val="1"/>
          <w:color w:val="000000" w:themeColor="text1" w:themeTint="FF" w:themeShade="FF"/>
          <w:sz w:val="20"/>
          <w:szCs w:val="20"/>
        </w:rPr>
        <w:t>a</w:t>
      </w:r>
      <w:r w:rsidRPr="135F59F6" w:rsidR="26258E1E">
        <w:rPr>
          <w:rFonts w:ascii="Arial" w:hAnsi="Arial" w:eastAsia="Arial" w:cs="Arial"/>
          <w:b w:val="1"/>
          <w:bCs w:val="1"/>
          <w:color w:val="000000" w:themeColor="text1" w:themeTint="FF" w:themeShade="FF"/>
          <w:sz w:val="20"/>
          <w:szCs w:val="20"/>
        </w:rPr>
        <w:t xml:space="preserve"> </w:t>
      </w:r>
      <w:r w:rsidRPr="135F59F6" w:rsidR="26258E1E">
        <w:rPr>
          <w:rFonts w:ascii="Arial" w:hAnsi="Arial" w:eastAsia="Arial" w:cs="Arial"/>
          <w:b w:val="1"/>
          <w:bCs w:val="1"/>
          <w:sz w:val="20"/>
          <w:szCs w:val="20"/>
        </w:rPr>
        <w:t xml:space="preserve">UK-wide </w:t>
      </w:r>
      <w:r w:rsidRPr="135F59F6" w:rsidR="7B2BA044">
        <w:rPr>
          <w:rFonts w:ascii="Arial" w:hAnsi="Arial" w:eastAsia="Arial" w:cs="Arial"/>
          <w:b w:val="1"/>
          <w:bCs w:val="1"/>
          <w:sz w:val="20"/>
          <w:szCs w:val="20"/>
        </w:rPr>
        <w:t>cross-sectional surveillance</w:t>
      </w:r>
      <w:r w:rsidRPr="135F59F6" w:rsidR="26258E1E">
        <w:rPr>
          <w:rFonts w:ascii="Arial" w:hAnsi="Arial" w:eastAsia="Arial" w:cs="Arial"/>
          <w:b w:val="1"/>
          <w:bCs w:val="1"/>
          <w:sz w:val="20"/>
          <w:szCs w:val="20"/>
        </w:rPr>
        <w:t xml:space="preserve"> study</w:t>
      </w:r>
    </w:p>
    <w:p w:rsidR="5204F9B8" w:rsidP="512DB2DF" w:rsidRDefault="062F63AD" w14:paraId="6339812B" w14:textId="07CAB691">
      <w:pPr>
        <w:spacing w:line="300" w:lineRule="exact"/>
        <w:jc w:val="both"/>
      </w:pPr>
      <w:r w:rsidRPr="135F59F6" w:rsidR="062F63AD">
        <w:rPr>
          <w:rFonts w:ascii="Arial" w:hAnsi="Arial" w:eastAsia="Arial" w:cs="Arial"/>
          <w:color w:val="000000" w:themeColor="text1" w:themeTint="FF" w:themeShade="FF"/>
          <w:sz w:val="20"/>
          <w:szCs w:val="20"/>
          <w:lang w:val="en-US"/>
        </w:rPr>
        <w:t xml:space="preserve">Amy L Ross </w:t>
      </w:r>
      <w:r w:rsidRPr="135F59F6" w:rsidR="062F63AD">
        <w:rPr>
          <w:rFonts w:ascii="Arial" w:hAnsi="Arial" w:eastAsia="Arial" w:cs="Arial"/>
          <w:color w:val="000000" w:themeColor="text1" w:themeTint="FF" w:themeShade="FF"/>
          <w:sz w:val="20"/>
          <w:szCs w:val="20"/>
          <w:lang w:val="en-US"/>
        </w:rPr>
        <w:t>Russell</w:t>
      </w:r>
      <w:r w:rsidRPr="135F59F6" w:rsidR="062F63AD">
        <w:rPr>
          <w:rFonts w:ascii="Arial" w:hAnsi="Arial" w:eastAsia="Arial" w:cs="Arial"/>
          <w:color w:val="000000" w:themeColor="text1" w:themeTint="FF" w:themeShade="FF"/>
          <w:sz w:val="20"/>
          <w:szCs w:val="20"/>
          <w:vertAlign w:val="superscript"/>
          <w:lang w:val="en-US"/>
        </w:rPr>
        <w:t>1</w:t>
      </w:r>
      <w:r w:rsidRPr="135F59F6" w:rsidR="062F63AD">
        <w:rPr>
          <w:rFonts w:ascii="Arial" w:hAnsi="Arial" w:eastAsia="Arial" w:cs="Arial"/>
          <w:color w:val="000000" w:themeColor="text1" w:themeTint="FF" w:themeShade="FF"/>
          <w:sz w:val="20"/>
          <w:szCs w:val="20"/>
          <w:vertAlign w:val="superscript"/>
          <w:lang w:val="en-US"/>
        </w:rPr>
        <w:t>,</w:t>
      </w:r>
      <w:proofErr w:type="gramStart"/>
      <w:r w:rsidRPr="135F59F6" w:rsidR="062F63AD">
        <w:rPr>
          <w:rFonts w:ascii="Arial" w:hAnsi="Arial" w:eastAsia="Arial" w:cs="Arial"/>
          <w:color w:val="000000" w:themeColor="text1" w:themeTint="FF" w:themeShade="FF"/>
          <w:sz w:val="20"/>
          <w:szCs w:val="20"/>
          <w:vertAlign w:val="superscript"/>
          <w:lang w:val="en-US"/>
        </w:rPr>
        <w:t>2,#</w:t>
      </w:r>
      <w:proofErr w:type="gramEnd"/>
      <w:r w:rsidRPr="135F59F6" w:rsidR="062F63AD">
        <w:rPr>
          <w:rFonts w:ascii="Arial" w:hAnsi="Arial" w:eastAsia="Arial" w:cs="Arial"/>
          <w:color w:val="000000" w:themeColor="text1" w:themeTint="FF" w:themeShade="FF"/>
          <w:sz w:val="20"/>
          <w:szCs w:val="20"/>
          <w:lang w:val="en-US"/>
        </w:rPr>
        <w:t>, Marc Hardwick</w:t>
      </w:r>
      <w:r w:rsidRPr="135F59F6" w:rsidR="062F63AD">
        <w:rPr>
          <w:rFonts w:ascii="Arial" w:hAnsi="Arial" w:eastAsia="Arial" w:cs="Arial"/>
          <w:color w:val="000000" w:themeColor="text1" w:themeTint="FF" w:themeShade="FF"/>
          <w:sz w:val="18"/>
          <w:szCs w:val="18"/>
          <w:vertAlign w:val="superscript"/>
          <w:lang w:val="en-US"/>
        </w:rPr>
        <w:t>2,</w:t>
      </w:r>
      <w:proofErr w:type="gramStart"/>
      <w:r w:rsidRPr="135F59F6" w:rsidR="062F63AD">
        <w:rPr>
          <w:rFonts w:ascii="Arial" w:hAnsi="Arial" w:eastAsia="Arial" w:cs="Arial"/>
          <w:color w:val="000000" w:themeColor="text1" w:themeTint="FF" w:themeShade="FF"/>
          <w:sz w:val="18"/>
          <w:szCs w:val="18"/>
          <w:vertAlign w:val="superscript"/>
          <w:lang w:val="en-US"/>
        </w:rPr>
        <w:t>3,</w:t>
      </w:r>
      <w:r w:rsidRPr="135F59F6" w:rsidR="062F63AD">
        <w:rPr>
          <w:rFonts w:ascii="Arial" w:hAnsi="Arial" w:eastAsia="Arial" w:cs="Arial"/>
          <w:color w:val="000000" w:themeColor="text1" w:themeTint="FF" w:themeShade="FF"/>
          <w:sz w:val="20"/>
          <w:szCs w:val="20"/>
          <w:vertAlign w:val="superscript"/>
          <w:lang w:val="en-US"/>
        </w:rPr>
        <w:t>#</w:t>
      </w:r>
      <w:proofErr w:type="gramEnd"/>
      <w:r w:rsidRPr="135F59F6" w:rsidR="062F63AD">
        <w:rPr>
          <w:rFonts w:ascii="Arial" w:hAnsi="Arial" w:eastAsia="Arial" w:cs="Arial"/>
          <w:color w:val="000000" w:themeColor="text1" w:themeTint="FF" w:themeShade="FF"/>
          <w:sz w:val="20"/>
          <w:szCs w:val="20"/>
          <w:lang w:val="en-US"/>
        </w:rPr>
        <w:t>, Athavan Jeyanantham</w:t>
      </w:r>
      <w:r w:rsidRPr="135F59F6" w:rsidR="062F63AD">
        <w:rPr>
          <w:rFonts w:ascii="Arial" w:hAnsi="Arial" w:eastAsia="Arial" w:cs="Arial"/>
          <w:color w:val="000000" w:themeColor="text1" w:themeTint="FF" w:themeShade="FF"/>
          <w:sz w:val="20"/>
          <w:szCs w:val="20"/>
          <w:vertAlign w:val="superscript"/>
          <w:lang w:val="en-US"/>
        </w:rPr>
        <w:t>3</w:t>
      </w:r>
      <w:r w:rsidRPr="135F59F6" w:rsidR="062F63AD">
        <w:rPr>
          <w:rFonts w:ascii="Arial" w:hAnsi="Arial" w:eastAsia="Arial" w:cs="Arial"/>
          <w:color w:val="000000" w:themeColor="text1" w:themeTint="FF" w:themeShade="FF"/>
          <w:sz w:val="20"/>
          <w:szCs w:val="20"/>
          <w:lang w:val="en-US"/>
        </w:rPr>
        <w:t xml:space="preserve">, Laura M </w:t>
      </w:r>
      <w:r w:rsidRPr="135F59F6" w:rsidR="062F63AD">
        <w:rPr>
          <w:rFonts w:ascii="Arial" w:hAnsi="Arial" w:eastAsia="Arial" w:cs="Arial"/>
          <w:color w:val="000000" w:themeColor="text1" w:themeTint="FF" w:themeShade="FF"/>
          <w:sz w:val="20"/>
          <w:szCs w:val="20"/>
          <w:lang w:val="en"/>
        </w:rPr>
        <w:t>White</w:t>
      </w:r>
      <w:r w:rsidRPr="135F59F6" w:rsidR="062F63AD">
        <w:rPr>
          <w:rFonts w:ascii="Arial" w:hAnsi="Arial" w:eastAsia="Arial" w:cs="Arial"/>
          <w:color w:val="000000" w:themeColor="text1" w:themeTint="FF" w:themeShade="FF"/>
          <w:sz w:val="20"/>
          <w:szCs w:val="20"/>
          <w:vertAlign w:val="superscript"/>
          <w:lang w:val="en"/>
        </w:rPr>
        <w:t>4</w:t>
      </w:r>
      <w:r w:rsidRPr="135F59F6" w:rsidR="062F63AD">
        <w:rPr>
          <w:rFonts w:ascii="Arial" w:hAnsi="Arial" w:eastAsia="Arial" w:cs="Arial"/>
          <w:color w:val="000000" w:themeColor="text1" w:themeTint="FF" w:themeShade="FF"/>
          <w:sz w:val="20"/>
          <w:szCs w:val="20"/>
          <w:lang w:val="en"/>
        </w:rPr>
        <w:t xml:space="preserve">, </w:t>
      </w:r>
      <w:proofErr w:type="spellStart"/>
      <w:r w:rsidRPr="135F59F6" w:rsidR="062F63AD">
        <w:rPr>
          <w:rFonts w:ascii="Arial" w:hAnsi="Arial" w:eastAsia="Arial" w:cs="Arial"/>
          <w:color w:val="000000" w:themeColor="text1" w:themeTint="FF" w:themeShade="FF"/>
          <w:sz w:val="20"/>
          <w:szCs w:val="20"/>
          <w:lang w:val="en"/>
        </w:rPr>
        <w:t>Saumitro</w:t>
      </w:r>
      <w:proofErr w:type="spellEnd"/>
      <w:r w:rsidRPr="135F59F6" w:rsidR="062F63AD">
        <w:rPr>
          <w:rFonts w:ascii="Arial" w:hAnsi="Arial" w:eastAsia="Arial" w:cs="Arial"/>
          <w:color w:val="000000" w:themeColor="text1" w:themeTint="FF" w:themeShade="FF"/>
          <w:sz w:val="20"/>
          <w:szCs w:val="20"/>
          <w:lang w:val="en"/>
        </w:rPr>
        <w:t xml:space="preserve"> Deb</w:t>
      </w:r>
      <w:r w:rsidRPr="135F59F6" w:rsidR="062F63AD">
        <w:rPr>
          <w:rFonts w:ascii="Arial" w:hAnsi="Arial" w:eastAsia="Arial" w:cs="Arial"/>
          <w:color w:val="000000" w:themeColor="text1" w:themeTint="FF" w:themeShade="FF"/>
          <w:sz w:val="20"/>
          <w:szCs w:val="20"/>
          <w:vertAlign w:val="superscript"/>
          <w:lang w:val="en"/>
        </w:rPr>
        <w:t>5</w:t>
      </w:r>
      <w:r w:rsidRPr="135F59F6" w:rsidR="062F63AD">
        <w:rPr>
          <w:rFonts w:ascii="Arial" w:hAnsi="Arial" w:eastAsia="Arial" w:cs="Arial"/>
          <w:color w:val="000000" w:themeColor="text1" w:themeTint="FF" w:themeShade="FF"/>
          <w:sz w:val="20"/>
          <w:szCs w:val="20"/>
          <w:lang w:val="en"/>
        </w:rPr>
        <w:t>, Girvan Burnside</w:t>
      </w:r>
      <w:r w:rsidRPr="135F59F6" w:rsidR="062F63AD">
        <w:rPr>
          <w:rFonts w:ascii="Arial" w:hAnsi="Arial" w:eastAsia="Arial" w:cs="Arial"/>
          <w:color w:val="000000" w:themeColor="text1" w:themeTint="FF" w:themeShade="FF"/>
          <w:sz w:val="20"/>
          <w:szCs w:val="20"/>
          <w:vertAlign w:val="superscript"/>
          <w:lang w:val="en"/>
        </w:rPr>
        <w:t>6</w:t>
      </w:r>
      <w:r w:rsidRPr="135F59F6" w:rsidR="062F63AD">
        <w:rPr>
          <w:rFonts w:ascii="Arial" w:hAnsi="Arial" w:eastAsia="Arial" w:cs="Arial"/>
          <w:color w:val="000000" w:themeColor="text1" w:themeTint="FF" w:themeShade="FF"/>
          <w:sz w:val="20"/>
          <w:szCs w:val="20"/>
          <w:lang w:val="en"/>
        </w:rPr>
        <w:t>, Harriet M Joy</w:t>
      </w:r>
      <w:r w:rsidRPr="135F59F6" w:rsidR="062F63AD">
        <w:rPr>
          <w:rFonts w:ascii="Arial" w:hAnsi="Arial" w:eastAsia="Arial" w:cs="Arial"/>
          <w:color w:val="000000" w:themeColor="text1" w:themeTint="FF" w:themeShade="FF"/>
          <w:sz w:val="20"/>
          <w:szCs w:val="20"/>
          <w:vertAlign w:val="superscript"/>
          <w:lang w:val="en"/>
        </w:rPr>
        <w:t>7</w:t>
      </w:r>
      <w:r w:rsidRPr="135F59F6" w:rsidR="062F63AD">
        <w:rPr>
          <w:rFonts w:ascii="Arial" w:hAnsi="Arial" w:eastAsia="Arial" w:cs="Arial"/>
          <w:color w:val="000000" w:themeColor="text1" w:themeTint="FF" w:themeShade="FF"/>
          <w:sz w:val="20"/>
          <w:szCs w:val="20"/>
          <w:lang w:val="en"/>
        </w:rPr>
        <w:t xml:space="preserve">, Craig J </w:t>
      </w:r>
      <w:r w:rsidRPr="135F59F6" w:rsidR="062F63AD">
        <w:rPr>
          <w:rFonts w:ascii="Arial" w:hAnsi="Arial" w:eastAsia="Arial" w:cs="Arial"/>
          <w:color w:val="000000" w:themeColor="text1" w:themeTint="FF" w:themeShade="FF"/>
          <w:sz w:val="20"/>
          <w:szCs w:val="20"/>
          <w:lang w:val="en-US"/>
        </w:rPr>
        <w:t>Smith</w:t>
      </w:r>
      <w:r w:rsidRPr="135F59F6" w:rsidR="062F63AD">
        <w:rPr>
          <w:rFonts w:ascii="Arial" w:hAnsi="Arial" w:eastAsia="Arial" w:cs="Arial"/>
          <w:color w:val="000000" w:themeColor="text1" w:themeTint="FF" w:themeShade="FF"/>
          <w:sz w:val="20"/>
          <w:szCs w:val="20"/>
          <w:vertAlign w:val="superscript"/>
          <w:lang w:val="en-US"/>
        </w:rPr>
        <w:t>8,9</w:t>
      </w:r>
      <w:r w:rsidRPr="135F59F6" w:rsidR="062F63AD">
        <w:rPr>
          <w:rFonts w:ascii="Arial" w:hAnsi="Arial" w:eastAsia="Arial" w:cs="Arial"/>
          <w:color w:val="000000" w:themeColor="text1" w:themeTint="FF" w:themeShade="FF"/>
          <w:sz w:val="20"/>
          <w:szCs w:val="20"/>
          <w:lang w:val="en-US"/>
        </w:rPr>
        <w:t>, Thomas A Pollak</w:t>
      </w:r>
      <w:r w:rsidRPr="135F59F6" w:rsidR="062F63AD">
        <w:rPr>
          <w:rFonts w:ascii="Arial" w:hAnsi="Arial" w:eastAsia="Arial" w:cs="Arial"/>
          <w:color w:val="000000" w:themeColor="text1" w:themeTint="FF" w:themeShade="FF"/>
          <w:sz w:val="20"/>
          <w:szCs w:val="20"/>
          <w:vertAlign w:val="superscript"/>
          <w:lang w:val="en-US"/>
        </w:rPr>
        <w:t>10</w:t>
      </w:r>
      <w:r w:rsidRPr="135F59F6" w:rsidR="062F63AD">
        <w:rPr>
          <w:rFonts w:ascii="Arial" w:hAnsi="Arial" w:eastAsia="Arial" w:cs="Arial"/>
          <w:color w:val="000000" w:themeColor="text1" w:themeTint="FF" w:themeShade="FF"/>
          <w:sz w:val="20"/>
          <w:szCs w:val="20"/>
          <w:lang w:val="en-US"/>
        </w:rPr>
        <w:t>, Timothy R Nicholson</w:t>
      </w:r>
      <w:r w:rsidRPr="135F59F6" w:rsidR="062F63AD">
        <w:rPr>
          <w:rFonts w:ascii="Arial" w:hAnsi="Arial" w:eastAsia="Arial" w:cs="Arial"/>
          <w:color w:val="000000" w:themeColor="text1" w:themeTint="FF" w:themeShade="FF"/>
          <w:sz w:val="20"/>
          <w:szCs w:val="20"/>
          <w:vertAlign w:val="superscript"/>
          <w:lang w:val="en-US"/>
        </w:rPr>
        <w:t>10</w:t>
      </w:r>
      <w:r w:rsidRPr="135F59F6" w:rsidR="062F63AD">
        <w:rPr>
          <w:rFonts w:ascii="Arial" w:hAnsi="Arial" w:eastAsia="Arial" w:cs="Arial"/>
          <w:color w:val="000000" w:themeColor="text1" w:themeTint="FF" w:themeShade="FF"/>
          <w:sz w:val="20"/>
          <w:szCs w:val="20"/>
          <w:lang w:val="en-US"/>
        </w:rPr>
        <w:t>, Nicholas WS Davies</w:t>
      </w:r>
      <w:r w:rsidRPr="135F59F6" w:rsidR="062F63AD">
        <w:rPr>
          <w:rFonts w:ascii="Arial" w:hAnsi="Arial" w:eastAsia="Arial" w:cs="Arial"/>
          <w:color w:val="000000" w:themeColor="text1" w:themeTint="FF" w:themeShade="FF"/>
          <w:sz w:val="20"/>
          <w:szCs w:val="20"/>
          <w:vertAlign w:val="superscript"/>
          <w:lang w:val="en-US"/>
        </w:rPr>
        <w:t>11</w:t>
      </w:r>
      <w:r w:rsidRPr="135F59F6" w:rsidR="062F63AD">
        <w:rPr>
          <w:rFonts w:ascii="Arial" w:hAnsi="Arial" w:eastAsia="Arial" w:cs="Arial"/>
          <w:color w:val="000000" w:themeColor="text1" w:themeTint="FF" w:themeShade="FF"/>
          <w:sz w:val="20"/>
          <w:szCs w:val="20"/>
          <w:lang w:val="en-US"/>
        </w:rPr>
        <w:t>, Hadi Manji</w:t>
      </w:r>
      <w:r w:rsidRPr="135F59F6" w:rsidR="062F63AD">
        <w:rPr>
          <w:rFonts w:ascii="Arial" w:hAnsi="Arial" w:eastAsia="Arial" w:cs="Arial"/>
          <w:color w:val="000000" w:themeColor="text1" w:themeTint="FF" w:themeShade="FF"/>
          <w:sz w:val="20"/>
          <w:szCs w:val="20"/>
          <w:vertAlign w:val="superscript"/>
          <w:lang w:val="en-US"/>
        </w:rPr>
        <w:t>12,13</w:t>
      </w:r>
      <w:r w:rsidRPr="135F59F6" w:rsidR="062F63AD">
        <w:rPr>
          <w:rFonts w:ascii="Arial" w:hAnsi="Arial" w:eastAsia="Arial" w:cs="Arial"/>
          <w:color w:val="000000" w:themeColor="text1" w:themeTint="FF" w:themeShade="FF"/>
          <w:sz w:val="20"/>
          <w:szCs w:val="20"/>
          <w:lang w:val="en-US"/>
        </w:rPr>
        <w:t>, Ava Easton</w:t>
      </w:r>
      <w:r w:rsidRPr="135F59F6" w:rsidR="062F63AD">
        <w:rPr>
          <w:rFonts w:ascii="Arial" w:hAnsi="Arial" w:eastAsia="Arial" w:cs="Arial"/>
          <w:color w:val="000000" w:themeColor="text1" w:themeTint="FF" w:themeShade="FF"/>
          <w:sz w:val="20"/>
          <w:szCs w:val="20"/>
          <w:vertAlign w:val="superscript"/>
          <w:lang w:val="en-US"/>
        </w:rPr>
        <w:t>14,15</w:t>
      </w:r>
      <w:r w:rsidRPr="135F59F6" w:rsidR="062F63AD">
        <w:rPr>
          <w:rFonts w:ascii="Arial" w:hAnsi="Arial" w:eastAsia="Arial" w:cs="Arial"/>
          <w:color w:val="000000" w:themeColor="text1" w:themeTint="FF" w:themeShade="FF"/>
          <w:sz w:val="20"/>
          <w:szCs w:val="20"/>
          <w:lang w:val="en-US"/>
        </w:rPr>
        <w:t>, Stephen Ray</w:t>
      </w:r>
      <w:r w:rsidRPr="135F59F6" w:rsidR="062F63AD">
        <w:rPr>
          <w:rFonts w:ascii="Arial" w:hAnsi="Arial" w:eastAsia="Arial" w:cs="Arial"/>
          <w:color w:val="000000" w:themeColor="text1" w:themeTint="FF" w:themeShade="FF"/>
          <w:sz w:val="20"/>
          <w:szCs w:val="20"/>
          <w:vertAlign w:val="superscript"/>
          <w:lang w:val="en-US"/>
        </w:rPr>
        <w:t>14,16</w:t>
      </w:r>
      <w:r w:rsidRPr="135F59F6" w:rsidR="062F63AD">
        <w:rPr>
          <w:rFonts w:ascii="Arial" w:hAnsi="Arial" w:eastAsia="Arial" w:cs="Arial"/>
          <w:color w:val="000000" w:themeColor="text1" w:themeTint="FF" w:themeShade="FF"/>
          <w:sz w:val="20"/>
          <w:szCs w:val="20"/>
          <w:lang w:val="en-US"/>
        </w:rPr>
        <w:t>, Michael S Zandi</w:t>
      </w:r>
      <w:r w:rsidRPr="135F59F6" w:rsidR="062F63AD">
        <w:rPr>
          <w:rFonts w:ascii="Arial" w:hAnsi="Arial" w:eastAsia="Arial" w:cs="Arial"/>
          <w:color w:val="000000" w:themeColor="text1" w:themeTint="FF" w:themeShade="FF"/>
          <w:sz w:val="20"/>
          <w:szCs w:val="20"/>
          <w:vertAlign w:val="superscript"/>
          <w:lang w:val="en-US"/>
        </w:rPr>
        <w:t>13</w:t>
      </w:r>
      <w:r w:rsidRPr="135F59F6" w:rsidR="062F63AD">
        <w:rPr>
          <w:rFonts w:ascii="Arial" w:hAnsi="Arial" w:eastAsia="Arial" w:cs="Arial"/>
          <w:color w:val="000000" w:themeColor="text1" w:themeTint="FF" w:themeShade="FF"/>
          <w:sz w:val="20"/>
          <w:szCs w:val="20"/>
          <w:lang w:val="en-US"/>
        </w:rPr>
        <w:t>, Jonathan P Coles</w:t>
      </w:r>
      <w:r w:rsidRPr="135F59F6" w:rsidR="062F63AD">
        <w:rPr>
          <w:rFonts w:ascii="Arial" w:hAnsi="Arial" w:eastAsia="Arial" w:cs="Arial"/>
          <w:color w:val="000000" w:themeColor="text1" w:themeTint="FF" w:themeShade="FF"/>
          <w:sz w:val="20"/>
          <w:szCs w:val="20"/>
          <w:vertAlign w:val="superscript"/>
          <w:lang w:val="en-US"/>
        </w:rPr>
        <w:t>17</w:t>
      </w:r>
      <w:r w:rsidRPr="135F59F6" w:rsidR="062F63AD">
        <w:rPr>
          <w:rFonts w:ascii="Arial" w:hAnsi="Arial" w:eastAsia="Arial" w:cs="Arial"/>
          <w:color w:val="000000" w:themeColor="text1" w:themeTint="FF" w:themeShade="FF"/>
          <w:sz w:val="20"/>
          <w:szCs w:val="20"/>
          <w:lang w:val="en-US"/>
        </w:rPr>
        <w:t>, David K Menon</w:t>
      </w:r>
      <w:r w:rsidRPr="135F59F6" w:rsidR="062F63AD">
        <w:rPr>
          <w:rFonts w:ascii="Arial" w:hAnsi="Arial" w:eastAsia="Arial" w:cs="Arial"/>
          <w:color w:val="000000" w:themeColor="text1" w:themeTint="FF" w:themeShade="FF"/>
          <w:sz w:val="20"/>
          <w:szCs w:val="20"/>
          <w:vertAlign w:val="superscript"/>
          <w:lang w:val="en-US"/>
        </w:rPr>
        <w:t>17</w:t>
      </w:r>
      <w:r w:rsidRPr="135F59F6" w:rsidR="062F63AD">
        <w:rPr>
          <w:rFonts w:ascii="Arial" w:hAnsi="Arial" w:eastAsia="Arial" w:cs="Arial"/>
          <w:color w:val="000000" w:themeColor="text1" w:themeTint="FF" w:themeShade="FF"/>
          <w:sz w:val="20"/>
          <w:szCs w:val="20"/>
          <w:lang w:val="en-US"/>
        </w:rPr>
        <w:t>, Aravinthan Varatharaj</w:t>
      </w:r>
      <w:r w:rsidRPr="135F59F6" w:rsidR="062F63AD">
        <w:rPr>
          <w:rFonts w:ascii="Arial" w:hAnsi="Arial" w:eastAsia="Arial" w:cs="Arial"/>
          <w:color w:val="000000" w:themeColor="text1" w:themeTint="FF" w:themeShade="FF"/>
          <w:sz w:val="20"/>
          <w:szCs w:val="20"/>
          <w:vertAlign w:val="superscript"/>
          <w:lang w:val="en-US"/>
        </w:rPr>
        <w:t>2,3</w:t>
      </w:r>
      <w:r w:rsidRPr="135F59F6" w:rsidR="062F63AD">
        <w:rPr>
          <w:rFonts w:ascii="Arial" w:hAnsi="Arial" w:eastAsia="Arial" w:cs="Arial"/>
          <w:color w:val="000000" w:themeColor="text1" w:themeTint="FF" w:themeShade="FF"/>
          <w:sz w:val="20"/>
          <w:szCs w:val="20"/>
          <w:lang w:val="en-US"/>
        </w:rPr>
        <w:t>, Beth McCausland</w:t>
      </w:r>
      <w:r w:rsidRPr="135F59F6" w:rsidR="062F63AD">
        <w:rPr>
          <w:rFonts w:ascii="Arial" w:hAnsi="Arial" w:eastAsia="Arial" w:cs="Arial"/>
          <w:color w:val="000000" w:themeColor="text1" w:themeTint="FF" w:themeShade="FF"/>
          <w:sz w:val="20"/>
          <w:szCs w:val="20"/>
          <w:vertAlign w:val="superscript"/>
          <w:lang w:val="en-US"/>
        </w:rPr>
        <w:t>2,3,18</w:t>
      </w:r>
      <w:r w:rsidRPr="135F59F6" w:rsidR="062F63AD">
        <w:rPr>
          <w:rFonts w:ascii="Arial" w:hAnsi="Arial" w:eastAsia="Arial" w:cs="Arial"/>
          <w:color w:val="000000" w:themeColor="text1" w:themeTint="FF" w:themeShade="FF"/>
          <w:sz w:val="20"/>
          <w:szCs w:val="20"/>
          <w:lang w:val="en-US"/>
        </w:rPr>
        <w:t>, Mark A Ellul</w:t>
      </w:r>
      <w:r w:rsidRPr="135F59F6" w:rsidR="062F63AD">
        <w:rPr>
          <w:rFonts w:ascii="Arial" w:hAnsi="Arial" w:eastAsia="Arial" w:cs="Arial"/>
          <w:color w:val="000000" w:themeColor="text1" w:themeTint="FF" w:themeShade="FF"/>
          <w:sz w:val="20"/>
          <w:szCs w:val="20"/>
          <w:vertAlign w:val="superscript"/>
          <w:lang w:val="en-US"/>
        </w:rPr>
        <w:t>14,16,19</w:t>
      </w:r>
      <w:r w:rsidRPr="135F59F6" w:rsidR="062F63AD">
        <w:rPr>
          <w:rFonts w:ascii="Arial" w:hAnsi="Arial" w:eastAsia="Arial" w:cs="Arial"/>
          <w:color w:val="000000" w:themeColor="text1" w:themeTint="FF" w:themeShade="FF"/>
          <w:sz w:val="20"/>
          <w:szCs w:val="20"/>
          <w:lang w:val="en-US"/>
        </w:rPr>
        <w:t>, Naomi Thomas</w:t>
      </w:r>
      <w:r w:rsidRPr="135F59F6" w:rsidR="062F63AD">
        <w:rPr>
          <w:rFonts w:ascii="Arial" w:hAnsi="Arial" w:eastAsia="Arial" w:cs="Arial"/>
          <w:color w:val="000000" w:themeColor="text1" w:themeTint="FF" w:themeShade="FF"/>
          <w:sz w:val="20"/>
          <w:szCs w:val="20"/>
          <w:vertAlign w:val="superscript"/>
          <w:lang w:val="en-US"/>
        </w:rPr>
        <w:t>20,21</w:t>
      </w:r>
      <w:r w:rsidRPr="135F59F6" w:rsidR="062F63AD">
        <w:rPr>
          <w:rFonts w:ascii="Arial" w:hAnsi="Arial" w:eastAsia="Arial" w:cs="Arial"/>
          <w:color w:val="000000" w:themeColor="text1" w:themeTint="FF" w:themeShade="FF"/>
          <w:sz w:val="20"/>
          <w:szCs w:val="20"/>
          <w:lang w:val="en-US"/>
        </w:rPr>
        <w:t>, Gerome Breen</w:t>
      </w:r>
      <w:r w:rsidRPr="135F59F6" w:rsidR="062F63AD">
        <w:rPr>
          <w:rFonts w:ascii="Arial" w:hAnsi="Arial" w:eastAsia="Arial" w:cs="Arial"/>
          <w:color w:val="000000" w:themeColor="text1" w:themeTint="FF" w:themeShade="FF"/>
          <w:sz w:val="20"/>
          <w:szCs w:val="20"/>
          <w:vertAlign w:val="superscript"/>
          <w:lang w:val="en-US"/>
        </w:rPr>
        <w:t>22</w:t>
      </w:r>
      <w:r w:rsidRPr="135F59F6" w:rsidR="062F63AD">
        <w:rPr>
          <w:rFonts w:ascii="Arial" w:hAnsi="Arial" w:eastAsia="Arial" w:cs="Arial"/>
          <w:color w:val="000000" w:themeColor="text1" w:themeTint="FF" w:themeShade="FF"/>
          <w:sz w:val="20"/>
          <w:szCs w:val="20"/>
          <w:lang w:val="en-US"/>
        </w:rPr>
        <w:t>, Stephen Keddie</w:t>
      </w:r>
      <w:r w:rsidRPr="135F59F6" w:rsidR="062F63AD">
        <w:rPr>
          <w:rFonts w:ascii="Arial" w:hAnsi="Arial" w:eastAsia="Arial" w:cs="Arial"/>
          <w:color w:val="000000" w:themeColor="text1" w:themeTint="FF" w:themeShade="FF"/>
          <w:sz w:val="20"/>
          <w:szCs w:val="20"/>
          <w:vertAlign w:val="superscript"/>
          <w:lang w:val="en-US"/>
        </w:rPr>
        <w:t>23,24</w:t>
      </w:r>
      <w:r w:rsidRPr="135F59F6" w:rsidR="062F63AD">
        <w:rPr>
          <w:rFonts w:ascii="Arial" w:hAnsi="Arial" w:eastAsia="Arial" w:cs="Arial"/>
          <w:color w:val="000000" w:themeColor="text1" w:themeTint="FF" w:themeShade="FF"/>
          <w:sz w:val="20"/>
          <w:szCs w:val="20"/>
          <w:lang w:val="en-US"/>
        </w:rPr>
        <w:t xml:space="preserve">, Michael P </w:t>
      </w:r>
      <w:r w:rsidRPr="135F59F6" w:rsidR="59BB0380">
        <w:rPr>
          <w:rFonts w:ascii="Arial" w:hAnsi="Arial" w:eastAsia="Arial" w:cs="Arial"/>
          <w:color w:val="000000" w:themeColor="text1" w:themeTint="FF" w:themeShade="FF"/>
          <w:sz w:val="20"/>
          <w:szCs w:val="20"/>
          <w:lang w:val="en-US"/>
        </w:rPr>
        <w:t>Lunn</w:t>
      </w:r>
      <w:r w:rsidRPr="135F59F6" w:rsidR="7CAF72D9">
        <w:rPr>
          <w:rFonts w:ascii="Arial" w:hAnsi="Arial" w:eastAsia="Arial" w:cs="Arial"/>
          <w:color w:val="000000" w:themeColor="text1" w:themeTint="FF" w:themeShade="FF"/>
          <w:sz w:val="20"/>
          <w:szCs w:val="20"/>
          <w:vertAlign w:val="superscript"/>
          <w:lang w:val="en-US"/>
        </w:rPr>
        <w:t>12,13</w:t>
      </w:r>
      <w:r w:rsidRPr="135F59F6" w:rsidR="062F63AD">
        <w:rPr>
          <w:rFonts w:ascii="Arial" w:hAnsi="Arial" w:eastAsia="Arial" w:cs="Arial"/>
          <w:color w:val="000000" w:themeColor="text1" w:themeTint="FF" w:themeShade="FF"/>
          <w:sz w:val="20"/>
          <w:szCs w:val="20"/>
          <w:lang w:val="en-US"/>
        </w:rPr>
        <w:t xml:space="preserve">, Rustam Al-Shahi </w:t>
      </w:r>
      <w:r w:rsidRPr="135F59F6" w:rsidR="59BB0380">
        <w:rPr>
          <w:rFonts w:ascii="Arial" w:hAnsi="Arial" w:eastAsia="Arial" w:cs="Arial"/>
          <w:color w:val="000000" w:themeColor="text1" w:themeTint="FF" w:themeShade="FF"/>
          <w:sz w:val="20"/>
          <w:szCs w:val="20"/>
          <w:lang w:val="en-US"/>
        </w:rPr>
        <w:t>Salman</w:t>
      </w:r>
      <w:r w:rsidRPr="135F59F6" w:rsidR="59BB0380">
        <w:rPr>
          <w:rFonts w:ascii="Arial" w:hAnsi="Arial" w:eastAsia="Arial" w:cs="Arial"/>
          <w:color w:val="000000" w:themeColor="text1" w:themeTint="FF" w:themeShade="FF"/>
          <w:sz w:val="20"/>
          <w:szCs w:val="20"/>
          <w:vertAlign w:val="superscript"/>
          <w:lang w:val="en-US"/>
        </w:rPr>
        <w:t>2</w:t>
      </w:r>
      <w:r w:rsidRPr="135F59F6" w:rsidR="01F1184C">
        <w:rPr>
          <w:rFonts w:ascii="Arial" w:hAnsi="Arial" w:eastAsia="Arial" w:cs="Arial"/>
          <w:color w:val="000000" w:themeColor="text1" w:themeTint="FF" w:themeShade="FF"/>
          <w:sz w:val="20"/>
          <w:szCs w:val="20"/>
          <w:vertAlign w:val="superscript"/>
          <w:lang w:val="en-US"/>
        </w:rPr>
        <w:t>5</w:t>
      </w:r>
      <w:r w:rsidRPr="135F59F6" w:rsidR="062F63AD">
        <w:rPr>
          <w:rFonts w:ascii="Arial" w:hAnsi="Arial" w:eastAsia="Arial" w:cs="Arial"/>
          <w:color w:val="000000" w:themeColor="text1" w:themeTint="FF" w:themeShade="FF"/>
          <w:sz w:val="20"/>
          <w:szCs w:val="20"/>
          <w:lang w:val="en-US"/>
        </w:rPr>
        <w:t xml:space="preserve">, Alan </w:t>
      </w:r>
      <w:r w:rsidRPr="135F59F6" w:rsidR="59BB0380">
        <w:rPr>
          <w:rFonts w:ascii="Arial" w:hAnsi="Arial" w:eastAsia="Arial" w:cs="Arial"/>
          <w:color w:val="000000" w:themeColor="text1" w:themeTint="FF" w:themeShade="FF"/>
          <w:sz w:val="20"/>
          <w:szCs w:val="20"/>
          <w:lang w:val="en-US"/>
        </w:rPr>
        <w:t>Carson</w:t>
      </w:r>
      <w:r w:rsidRPr="135F59F6" w:rsidR="59BB0380">
        <w:rPr>
          <w:rFonts w:ascii="Arial" w:hAnsi="Arial" w:eastAsia="Arial" w:cs="Arial"/>
          <w:color w:val="000000" w:themeColor="text1" w:themeTint="FF" w:themeShade="FF"/>
          <w:sz w:val="20"/>
          <w:szCs w:val="20"/>
          <w:vertAlign w:val="superscript"/>
          <w:lang w:val="en-US"/>
        </w:rPr>
        <w:t>2</w:t>
      </w:r>
      <w:r w:rsidRPr="135F59F6" w:rsidR="706DA891">
        <w:rPr>
          <w:rFonts w:ascii="Arial" w:hAnsi="Arial" w:eastAsia="Arial" w:cs="Arial"/>
          <w:color w:val="000000" w:themeColor="text1" w:themeTint="FF" w:themeShade="FF"/>
          <w:sz w:val="20"/>
          <w:szCs w:val="20"/>
          <w:vertAlign w:val="superscript"/>
          <w:lang w:val="en-US"/>
        </w:rPr>
        <w:t>5</w:t>
      </w:r>
      <w:r w:rsidRPr="135F59F6" w:rsidR="062F63AD">
        <w:rPr>
          <w:rFonts w:ascii="Arial" w:hAnsi="Arial" w:eastAsia="Arial" w:cs="Arial"/>
          <w:color w:val="000000" w:themeColor="text1" w:themeTint="FF" w:themeShade="FF"/>
          <w:sz w:val="20"/>
          <w:szCs w:val="20"/>
          <w:lang w:val="en-US"/>
        </w:rPr>
        <w:t>, Eileen Joyce</w:t>
      </w:r>
      <w:r w:rsidRPr="135F59F6" w:rsidR="062F63AD">
        <w:rPr>
          <w:rFonts w:ascii="Arial" w:hAnsi="Arial" w:eastAsia="Arial" w:cs="Arial"/>
          <w:color w:val="000000" w:themeColor="text1" w:themeTint="FF" w:themeShade="FF"/>
          <w:sz w:val="20"/>
          <w:szCs w:val="20"/>
          <w:vertAlign w:val="superscript"/>
          <w:lang w:val="en-US"/>
        </w:rPr>
        <w:t>13</w:t>
      </w:r>
      <w:r w:rsidRPr="135F59F6" w:rsidR="062F63AD">
        <w:rPr>
          <w:rFonts w:ascii="Arial" w:hAnsi="Arial" w:eastAsia="Arial" w:cs="Arial"/>
          <w:color w:val="000000" w:themeColor="text1" w:themeTint="FF" w:themeShade="FF"/>
          <w:sz w:val="20"/>
          <w:szCs w:val="20"/>
          <w:lang w:val="en-US"/>
        </w:rPr>
        <w:t xml:space="preserve">, Martin R </w:t>
      </w:r>
      <w:r w:rsidRPr="135F59F6" w:rsidR="59BB0380">
        <w:rPr>
          <w:rFonts w:ascii="Arial" w:hAnsi="Arial" w:eastAsia="Arial" w:cs="Arial"/>
          <w:color w:val="000000" w:themeColor="text1" w:themeTint="FF" w:themeShade="FF"/>
          <w:sz w:val="20"/>
          <w:szCs w:val="20"/>
          <w:lang w:val="en-US"/>
        </w:rPr>
        <w:t>Turner</w:t>
      </w:r>
      <w:r w:rsidRPr="135F59F6" w:rsidR="59BB0380">
        <w:rPr>
          <w:rFonts w:ascii="Arial" w:hAnsi="Arial" w:eastAsia="Arial" w:cs="Arial"/>
          <w:color w:val="000000" w:themeColor="text1" w:themeTint="FF" w:themeShade="FF"/>
          <w:sz w:val="20"/>
          <w:szCs w:val="20"/>
          <w:vertAlign w:val="superscript"/>
          <w:lang w:val="en-US"/>
        </w:rPr>
        <w:t>2</w:t>
      </w:r>
      <w:r w:rsidRPr="135F59F6" w:rsidR="0BABBBCD">
        <w:rPr>
          <w:rFonts w:ascii="Arial" w:hAnsi="Arial" w:eastAsia="Arial" w:cs="Arial"/>
          <w:color w:val="000000" w:themeColor="text1" w:themeTint="FF" w:themeShade="FF"/>
          <w:sz w:val="20"/>
          <w:szCs w:val="20"/>
          <w:vertAlign w:val="superscript"/>
          <w:lang w:val="en-US"/>
        </w:rPr>
        <w:t>6</w:t>
      </w:r>
      <w:r w:rsidRPr="135F59F6" w:rsidR="062F63AD">
        <w:rPr>
          <w:rFonts w:ascii="Arial" w:hAnsi="Arial" w:eastAsia="Arial" w:cs="Arial"/>
          <w:color w:val="000000" w:themeColor="text1" w:themeTint="FF" w:themeShade="FF"/>
          <w:sz w:val="20"/>
          <w:szCs w:val="20"/>
          <w:lang w:val="en-US"/>
        </w:rPr>
        <w:t>, Laura A Benjamin</w:t>
      </w:r>
      <w:r w:rsidRPr="135F59F6" w:rsidR="062F63AD">
        <w:rPr>
          <w:rFonts w:ascii="Arial" w:hAnsi="Arial" w:eastAsia="Arial" w:cs="Arial"/>
          <w:color w:val="000000" w:themeColor="text1" w:themeTint="FF" w:themeShade="FF"/>
          <w:sz w:val="20"/>
          <w:szCs w:val="20"/>
          <w:vertAlign w:val="superscript"/>
          <w:lang w:val="en-US"/>
        </w:rPr>
        <w:t>13,14</w:t>
      </w:r>
      <w:r w:rsidRPr="135F59F6" w:rsidR="062F63AD">
        <w:rPr>
          <w:rFonts w:ascii="Arial" w:hAnsi="Arial" w:eastAsia="Arial" w:cs="Arial"/>
          <w:color w:val="000000" w:themeColor="text1" w:themeTint="FF" w:themeShade="FF"/>
          <w:sz w:val="20"/>
          <w:szCs w:val="20"/>
          <w:lang w:val="en-US"/>
        </w:rPr>
        <w:t>, Tom Solomon</w:t>
      </w:r>
      <w:r w:rsidRPr="135F59F6" w:rsidR="062F63AD">
        <w:rPr>
          <w:rFonts w:ascii="Arial" w:hAnsi="Arial" w:eastAsia="Arial" w:cs="Arial"/>
          <w:color w:val="000000" w:themeColor="text1" w:themeTint="FF" w:themeShade="FF"/>
          <w:sz w:val="20"/>
          <w:szCs w:val="20"/>
          <w:vertAlign w:val="superscript"/>
          <w:lang w:val="en-US"/>
        </w:rPr>
        <w:t>14,16,19</w:t>
      </w:r>
      <w:r w:rsidRPr="135F59F6" w:rsidR="062F63AD">
        <w:rPr>
          <w:rFonts w:ascii="Arial" w:hAnsi="Arial" w:eastAsia="Arial" w:cs="Arial"/>
          <w:color w:val="000000" w:themeColor="text1" w:themeTint="FF" w:themeShade="FF"/>
          <w:sz w:val="20"/>
          <w:szCs w:val="20"/>
          <w:lang w:val="en-US"/>
        </w:rPr>
        <w:t>, Rachel Kneen</w:t>
      </w:r>
      <w:r w:rsidRPr="135F59F6" w:rsidR="062F63AD">
        <w:rPr>
          <w:rFonts w:ascii="Arial" w:hAnsi="Arial" w:eastAsia="Arial" w:cs="Arial"/>
          <w:color w:val="000000" w:themeColor="text1" w:themeTint="FF" w:themeShade="FF"/>
          <w:sz w:val="20"/>
          <w:szCs w:val="20"/>
          <w:vertAlign w:val="superscript"/>
          <w:lang w:val="en-US"/>
        </w:rPr>
        <w:t>14,16,</w:t>
      </w:r>
      <w:r w:rsidRPr="135F59F6" w:rsidR="59BB0380">
        <w:rPr>
          <w:rFonts w:ascii="Arial" w:hAnsi="Arial" w:eastAsia="Arial" w:cs="Arial"/>
          <w:color w:val="000000" w:themeColor="text1" w:themeTint="FF" w:themeShade="FF"/>
          <w:sz w:val="20"/>
          <w:szCs w:val="20"/>
          <w:vertAlign w:val="superscript"/>
          <w:lang w:val="en-US"/>
        </w:rPr>
        <w:t>2</w:t>
      </w:r>
      <w:r w:rsidRPr="135F59F6" w:rsidR="64E20691">
        <w:rPr>
          <w:rFonts w:ascii="Arial" w:hAnsi="Arial" w:eastAsia="Arial" w:cs="Arial"/>
          <w:color w:val="000000" w:themeColor="text1" w:themeTint="FF" w:themeShade="FF"/>
          <w:sz w:val="20"/>
          <w:szCs w:val="20"/>
          <w:vertAlign w:val="superscript"/>
          <w:lang w:val="en-US"/>
        </w:rPr>
        <w:t>7</w:t>
      </w:r>
      <w:r w:rsidRPr="135F59F6" w:rsidR="062F63AD">
        <w:rPr>
          <w:rFonts w:ascii="Arial" w:hAnsi="Arial" w:eastAsia="Arial" w:cs="Arial"/>
          <w:color w:val="000000" w:themeColor="text1" w:themeTint="FF" w:themeShade="FF"/>
          <w:sz w:val="20"/>
          <w:szCs w:val="20"/>
          <w:lang w:val="en-US"/>
        </w:rPr>
        <w:t xml:space="preserve">, Sarah </w:t>
      </w:r>
      <w:r w:rsidRPr="135F59F6" w:rsidR="59BB0380">
        <w:rPr>
          <w:rFonts w:ascii="Arial" w:hAnsi="Arial" w:eastAsia="Arial" w:cs="Arial"/>
          <w:color w:val="000000" w:themeColor="text1" w:themeTint="FF" w:themeShade="FF"/>
          <w:sz w:val="20"/>
          <w:szCs w:val="20"/>
          <w:lang w:val="en-US"/>
        </w:rPr>
        <w:t>Pett</w:t>
      </w:r>
      <w:r w:rsidRPr="135F59F6" w:rsidR="59BB0380">
        <w:rPr>
          <w:rFonts w:ascii="Arial" w:hAnsi="Arial" w:eastAsia="Arial" w:cs="Arial"/>
          <w:color w:val="000000" w:themeColor="text1" w:themeTint="FF" w:themeShade="FF"/>
          <w:sz w:val="20"/>
          <w:szCs w:val="20"/>
          <w:vertAlign w:val="superscript"/>
          <w:lang w:val="en-US"/>
        </w:rPr>
        <w:t>2</w:t>
      </w:r>
      <w:r w:rsidRPr="135F59F6" w:rsidR="19B04B7A">
        <w:rPr>
          <w:rFonts w:ascii="Arial" w:hAnsi="Arial" w:eastAsia="Arial" w:cs="Arial"/>
          <w:color w:val="000000" w:themeColor="text1" w:themeTint="FF" w:themeShade="FF"/>
          <w:sz w:val="20"/>
          <w:szCs w:val="20"/>
          <w:vertAlign w:val="superscript"/>
          <w:lang w:val="en-US"/>
        </w:rPr>
        <w:t>8</w:t>
      </w:r>
      <w:r w:rsidRPr="135F59F6" w:rsidR="59BB0380">
        <w:rPr>
          <w:rFonts w:ascii="Arial" w:hAnsi="Arial" w:eastAsia="Arial" w:cs="Arial"/>
          <w:color w:val="000000" w:themeColor="text1" w:themeTint="FF" w:themeShade="FF"/>
          <w:sz w:val="20"/>
          <w:szCs w:val="20"/>
          <w:vertAlign w:val="superscript"/>
          <w:lang w:val="en-US"/>
        </w:rPr>
        <w:t>,</w:t>
      </w:r>
      <w:r w:rsidRPr="135F59F6" w:rsidR="41F14F4C">
        <w:rPr>
          <w:rFonts w:ascii="Arial" w:hAnsi="Arial" w:eastAsia="Arial" w:cs="Arial"/>
          <w:color w:val="000000" w:themeColor="text1" w:themeTint="FF" w:themeShade="FF"/>
          <w:sz w:val="20"/>
          <w:szCs w:val="20"/>
          <w:vertAlign w:val="superscript"/>
          <w:lang w:val="en-US"/>
        </w:rPr>
        <w:t>29</w:t>
      </w:r>
      <w:r w:rsidRPr="135F59F6" w:rsidR="062F63AD">
        <w:rPr>
          <w:rFonts w:ascii="Arial" w:hAnsi="Arial" w:eastAsia="Arial" w:cs="Arial"/>
          <w:color w:val="000000" w:themeColor="text1" w:themeTint="FF" w:themeShade="FF"/>
          <w:sz w:val="20"/>
          <w:szCs w:val="20"/>
          <w:lang w:val="en-US"/>
        </w:rPr>
        <w:t>, Rhys H Thomas</w:t>
      </w:r>
      <w:r w:rsidRPr="135F59F6" w:rsidR="062F63AD">
        <w:rPr>
          <w:rFonts w:ascii="Arial" w:hAnsi="Arial" w:eastAsia="Arial" w:cs="Arial"/>
          <w:color w:val="000000" w:themeColor="text1" w:themeTint="FF" w:themeShade="FF"/>
          <w:sz w:val="20"/>
          <w:szCs w:val="20"/>
          <w:vertAlign w:val="superscript"/>
          <w:lang w:val="en-US"/>
        </w:rPr>
        <w:t>20,</w:t>
      </w:r>
      <w:r w:rsidRPr="135F59F6" w:rsidR="543A7381">
        <w:rPr>
          <w:rFonts w:ascii="Arial" w:hAnsi="Arial" w:eastAsia="Arial" w:cs="Arial"/>
          <w:color w:val="000000" w:themeColor="text1" w:themeTint="FF" w:themeShade="FF"/>
          <w:sz w:val="20"/>
          <w:szCs w:val="20"/>
          <w:vertAlign w:val="superscript"/>
          <w:lang w:val="en-US"/>
        </w:rPr>
        <w:t>21,</w:t>
      </w:r>
      <w:r w:rsidRPr="135F59F6" w:rsidR="59BB0380">
        <w:rPr>
          <w:rFonts w:ascii="Arial" w:hAnsi="Arial" w:eastAsia="Arial" w:cs="Arial"/>
          <w:color w:val="000000" w:themeColor="text1" w:themeTint="FF" w:themeShade="FF"/>
          <w:sz w:val="20"/>
          <w:szCs w:val="20"/>
          <w:vertAlign w:val="superscript"/>
          <w:lang w:val="en-US"/>
        </w:rPr>
        <w:t>3</w:t>
      </w:r>
      <w:r w:rsidRPr="135F59F6" w:rsidR="73598054">
        <w:rPr>
          <w:rFonts w:ascii="Arial" w:hAnsi="Arial" w:eastAsia="Arial" w:cs="Arial"/>
          <w:color w:val="000000" w:themeColor="text1" w:themeTint="FF" w:themeShade="FF"/>
          <w:sz w:val="20"/>
          <w:szCs w:val="20"/>
          <w:vertAlign w:val="superscript"/>
          <w:lang w:val="en-US"/>
        </w:rPr>
        <w:t>0</w:t>
      </w:r>
      <w:r w:rsidRPr="135F59F6" w:rsidR="59BB0380">
        <w:rPr>
          <w:rFonts w:ascii="Arial" w:hAnsi="Arial" w:eastAsia="Arial" w:cs="Arial"/>
          <w:color w:val="000000" w:themeColor="text1" w:themeTint="FF" w:themeShade="FF"/>
          <w:sz w:val="20"/>
          <w:szCs w:val="20"/>
          <w:vertAlign w:val="superscript"/>
          <w:lang w:val="en-US"/>
        </w:rPr>
        <w:t>,</w:t>
      </w:r>
      <w:r w:rsidRPr="135F59F6" w:rsidR="59BB0380">
        <w:rPr>
          <w:rFonts w:ascii="Arial" w:hAnsi="Arial" w:eastAsia="Arial" w:cs="Arial"/>
          <w:color w:val="000000" w:themeColor="text1" w:themeTint="FF" w:themeShade="FF"/>
          <w:sz w:val="20"/>
          <w:szCs w:val="20"/>
          <w:lang w:val="en-US"/>
        </w:rPr>
        <w:t>*,</w:t>
      </w:r>
      <w:r w:rsidRPr="135F59F6" w:rsidR="062F63AD">
        <w:rPr>
          <w:rFonts w:ascii="Arial" w:hAnsi="Arial" w:eastAsia="Arial" w:cs="Arial"/>
          <w:color w:val="000000" w:themeColor="text1" w:themeTint="FF" w:themeShade="FF"/>
          <w:sz w:val="20"/>
          <w:szCs w:val="20"/>
          <w:lang w:val="en-US"/>
        </w:rPr>
        <w:t xml:space="preserve"> Benedict D Michael</w:t>
      </w:r>
      <w:r w:rsidRPr="135F59F6" w:rsidR="062F63AD">
        <w:rPr>
          <w:rFonts w:ascii="Arial" w:hAnsi="Arial" w:eastAsia="Arial" w:cs="Arial"/>
          <w:color w:val="000000" w:themeColor="text1" w:themeTint="FF" w:themeShade="FF"/>
          <w:sz w:val="20"/>
          <w:szCs w:val="20"/>
          <w:vertAlign w:val="superscript"/>
          <w:lang w:val="en-US"/>
        </w:rPr>
        <w:t>14,16,19,</w:t>
      </w:r>
      <w:r w:rsidRPr="135F59F6" w:rsidR="062F63AD">
        <w:rPr>
          <w:rFonts w:ascii="Arial" w:hAnsi="Arial" w:eastAsia="Arial" w:cs="Arial"/>
          <w:color w:val="000000" w:themeColor="text1" w:themeTint="FF" w:themeShade="FF"/>
          <w:sz w:val="20"/>
          <w:szCs w:val="20"/>
          <w:lang w:val="en-US"/>
        </w:rPr>
        <w:t>*, Ian Galea</w:t>
      </w:r>
      <w:r w:rsidRPr="135F59F6" w:rsidR="062F63AD">
        <w:rPr>
          <w:rFonts w:ascii="Arial" w:hAnsi="Arial" w:eastAsia="Arial" w:cs="Arial"/>
          <w:color w:val="000000" w:themeColor="text1" w:themeTint="FF" w:themeShade="FF"/>
          <w:sz w:val="20"/>
          <w:szCs w:val="20"/>
          <w:vertAlign w:val="superscript"/>
          <w:lang w:val="en-US"/>
        </w:rPr>
        <w:t>2,3,</w:t>
      </w:r>
      <w:r w:rsidRPr="135F59F6" w:rsidR="062F63AD">
        <w:rPr>
          <w:rFonts w:ascii="Arial" w:hAnsi="Arial" w:eastAsia="Arial" w:cs="Arial"/>
          <w:color w:val="000000" w:themeColor="text1" w:themeTint="FF" w:themeShade="FF"/>
          <w:sz w:val="20"/>
          <w:szCs w:val="20"/>
          <w:lang w:val="en-US"/>
        </w:rPr>
        <w:t xml:space="preserve">*, on behalf of the </w:t>
      </w:r>
      <w:proofErr w:type="spellStart"/>
      <w:r w:rsidRPr="135F59F6" w:rsidR="062F63AD">
        <w:rPr>
          <w:rFonts w:ascii="Arial" w:hAnsi="Arial" w:eastAsia="Arial" w:cs="Arial"/>
          <w:i w:val="1"/>
          <w:iCs w:val="1"/>
          <w:color w:val="000000" w:themeColor="text1" w:themeTint="FF" w:themeShade="FF"/>
          <w:sz w:val="20"/>
          <w:szCs w:val="20"/>
          <w:lang w:val="en-US"/>
        </w:rPr>
        <w:t>Coro</w:t>
      </w:r>
      <w:r w:rsidRPr="135F59F6" w:rsidR="062F63AD">
        <w:rPr>
          <w:rFonts w:ascii="Arial" w:hAnsi="Arial" w:eastAsia="Arial" w:cs="Arial"/>
          <w:color w:val="000000" w:themeColor="text1" w:themeTint="FF" w:themeShade="FF"/>
          <w:sz w:val="20"/>
          <w:szCs w:val="20"/>
          <w:lang w:val="en-US"/>
        </w:rPr>
        <w:t>Nerve</w:t>
      </w:r>
      <w:proofErr w:type="spellEnd"/>
      <w:r w:rsidRPr="135F59F6" w:rsidR="062F63AD">
        <w:rPr>
          <w:rFonts w:ascii="Arial" w:hAnsi="Arial" w:eastAsia="Arial" w:cs="Arial"/>
          <w:color w:val="000000" w:themeColor="text1" w:themeTint="FF" w:themeShade="FF"/>
          <w:sz w:val="20"/>
          <w:szCs w:val="20"/>
          <w:lang w:val="en-US"/>
        </w:rPr>
        <w:t xml:space="preserve"> Studies </w:t>
      </w:r>
      <w:r w:rsidRPr="135F59F6" w:rsidR="062F63AD">
        <w:rPr>
          <w:rFonts w:ascii="Arial" w:hAnsi="Arial" w:eastAsia="Arial" w:cs="Arial"/>
          <w:color w:val="000000" w:themeColor="text1" w:themeTint="FF" w:themeShade="FF"/>
          <w:sz w:val="20"/>
          <w:szCs w:val="20"/>
          <w:lang w:val="en-US"/>
        </w:rPr>
        <w:t>Group</w:t>
      </w:r>
      <w:r w:rsidRPr="135F59F6" w:rsidR="14215F66">
        <w:rPr>
          <w:rFonts w:ascii="Segoe UI Symbol" w:hAnsi="Segoe UI Symbol" w:eastAsia="Segoe UI Symbol" w:cs="Segoe UI Symbol"/>
          <w:color w:val="000000" w:themeColor="text1" w:themeTint="FF" w:themeShade="FF"/>
          <w:sz w:val="20"/>
          <w:szCs w:val="20"/>
          <w:vertAlign w:val="superscript"/>
          <w:lang w:val="en-US"/>
        </w:rPr>
        <w:t>∞</w:t>
      </w:r>
    </w:p>
    <w:p w:rsidR="5204F9B8" w:rsidP="764C2231" w:rsidRDefault="5204F9B8" w14:paraId="1F8BCDA4" w14:textId="22DD742D">
      <w:pPr>
        <w:spacing w:line="360" w:lineRule="auto"/>
        <w:jc w:val="both"/>
        <w:rPr>
          <w:rFonts w:ascii="Arial" w:hAnsi="Arial" w:eastAsia="Arial" w:cs="Arial"/>
          <w:sz w:val="20"/>
          <w:szCs w:val="20"/>
        </w:rPr>
      </w:pPr>
      <w:r w:rsidRPr="4F9161D0">
        <w:rPr>
          <w:rFonts w:ascii="Arial" w:hAnsi="Arial" w:eastAsia="Arial" w:cs="Arial"/>
          <w:sz w:val="20"/>
          <w:szCs w:val="20"/>
        </w:rPr>
        <w:t># Joint primary authors</w:t>
      </w:r>
    </w:p>
    <w:p w:rsidR="5204F9B8" w:rsidP="764C2231" w:rsidRDefault="5204F9B8" w14:paraId="023246BD" w14:textId="5C160453">
      <w:pPr>
        <w:spacing w:line="360" w:lineRule="auto"/>
        <w:jc w:val="both"/>
        <w:rPr>
          <w:rFonts w:ascii="Arial" w:hAnsi="Arial" w:eastAsia="Arial" w:cs="Arial"/>
          <w:sz w:val="20"/>
          <w:szCs w:val="20"/>
        </w:rPr>
      </w:pPr>
      <w:r w:rsidRPr="4F9161D0">
        <w:rPr>
          <w:rFonts w:ascii="Arial" w:hAnsi="Arial" w:eastAsia="Arial" w:cs="Arial"/>
          <w:sz w:val="20"/>
          <w:szCs w:val="20"/>
        </w:rPr>
        <w:t>* Joint senior authors</w:t>
      </w:r>
    </w:p>
    <w:p w:rsidR="5204F9B8" w:rsidP="764C2231" w:rsidRDefault="1159979C" w14:paraId="21872EFC" w14:textId="2D1BE7C6">
      <w:pPr>
        <w:spacing w:line="360" w:lineRule="auto"/>
        <w:jc w:val="both"/>
        <w:rPr>
          <w:rFonts w:ascii="Arial" w:hAnsi="Arial" w:eastAsia="Arial" w:cs="Arial"/>
          <w:sz w:val="20"/>
          <w:szCs w:val="20"/>
        </w:rPr>
      </w:pPr>
      <w:r w:rsidRPr="3E3F0B3D">
        <w:rPr>
          <w:rFonts w:ascii="Arial" w:hAnsi="Arial" w:eastAsia="Arial" w:cs="Arial"/>
          <w:sz w:val="20"/>
          <w:szCs w:val="20"/>
          <w:vertAlign w:val="superscript"/>
        </w:rPr>
        <w:t>∞</w:t>
      </w:r>
      <w:r w:rsidRPr="5E182E31" w:rsidR="4BB757D7">
        <w:rPr>
          <w:rFonts w:ascii="Arial" w:hAnsi="Arial" w:eastAsia="Arial" w:cs="Arial"/>
          <w:sz w:val="20"/>
          <w:szCs w:val="20"/>
        </w:rPr>
        <w:t xml:space="preserve"> Members are listed in appendix</w:t>
      </w:r>
      <w:r w:rsidRPr="5E182E31" w:rsidR="639F6006">
        <w:rPr>
          <w:rFonts w:ascii="Arial" w:hAnsi="Arial" w:eastAsia="Arial" w:cs="Arial"/>
          <w:sz w:val="20"/>
          <w:szCs w:val="20"/>
        </w:rPr>
        <w:t xml:space="preserve"> 3</w:t>
      </w:r>
    </w:p>
    <w:p w:rsidR="35DFE6E4" w:rsidP="35DFE6E4" w:rsidRDefault="35DFE6E4" w14:paraId="0EBDDFC2" w14:textId="1DB974C1">
      <w:pPr>
        <w:spacing w:line="276" w:lineRule="auto"/>
        <w:jc w:val="both"/>
        <w:rPr>
          <w:rFonts w:ascii="Arial" w:hAnsi="Arial" w:eastAsia="Arial" w:cs="Arial"/>
          <w:b/>
          <w:bCs/>
          <w:color w:val="000000" w:themeColor="text1"/>
          <w:sz w:val="20"/>
          <w:szCs w:val="20"/>
        </w:rPr>
      </w:pPr>
    </w:p>
    <w:p w:rsidR="240FE30E" w:rsidP="21E0A9F8" w:rsidRDefault="145C4F0D" w14:paraId="5B0E9179" w14:textId="40CA29C8">
      <w:pPr>
        <w:spacing w:line="276" w:lineRule="auto"/>
        <w:jc w:val="both"/>
        <w:rPr>
          <w:rFonts w:ascii="Arial" w:hAnsi="Arial" w:eastAsia="Arial" w:cs="Arial"/>
          <w:b/>
          <w:bCs/>
          <w:color w:val="000000" w:themeColor="text1"/>
          <w:sz w:val="20"/>
          <w:szCs w:val="20"/>
        </w:rPr>
      </w:pPr>
      <w:r w:rsidRPr="56F43952">
        <w:rPr>
          <w:rFonts w:ascii="Arial" w:hAnsi="Arial" w:eastAsia="Arial" w:cs="Arial"/>
          <w:b/>
          <w:bCs/>
          <w:color w:val="000000" w:themeColor="text1"/>
          <w:sz w:val="20"/>
          <w:szCs w:val="20"/>
        </w:rPr>
        <w:t>Affiliations</w:t>
      </w:r>
    </w:p>
    <w:p w:rsidR="63D182D3" w:rsidP="512DB2DF" w:rsidRDefault="1003CDBE" w14:paraId="7FB9446C" w14:textId="375EB374">
      <w:pPr>
        <w:spacing w:line="240" w:lineRule="exact"/>
        <w:jc w:val="both"/>
      </w:pPr>
      <w:r w:rsidRPr="5E182E31">
        <w:rPr>
          <w:rFonts w:ascii="Arial" w:hAnsi="Arial" w:eastAsia="Arial" w:cs="Arial"/>
          <w:color w:val="000000" w:themeColor="text1"/>
          <w:sz w:val="20"/>
          <w:szCs w:val="20"/>
          <w:vertAlign w:val="superscript"/>
        </w:rPr>
        <w:t>1</w:t>
      </w:r>
      <w:r w:rsidRPr="5E182E31">
        <w:rPr>
          <w:rFonts w:ascii="Arial" w:hAnsi="Arial" w:eastAsia="Arial" w:cs="Arial"/>
          <w:color w:val="000000" w:themeColor="text1"/>
          <w:sz w:val="20"/>
          <w:szCs w:val="20"/>
        </w:rPr>
        <w:t>NIHR Clinical Research Facility</w:t>
      </w:r>
      <w:r w:rsidRPr="5E182E31" w:rsidR="1F417AA7">
        <w:rPr>
          <w:rFonts w:ascii="Arial" w:hAnsi="Arial" w:eastAsia="Arial" w:cs="Arial"/>
          <w:color w:val="000000" w:themeColor="text1"/>
          <w:sz w:val="20"/>
          <w:szCs w:val="20"/>
        </w:rPr>
        <w:t xml:space="preserve"> and Biomedical Research Centre, </w:t>
      </w:r>
      <w:r w:rsidRPr="5E182E31">
        <w:rPr>
          <w:rFonts w:ascii="Arial" w:hAnsi="Arial" w:eastAsia="Arial" w:cs="Arial"/>
          <w:color w:val="000000" w:themeColor="text1"/>
          <w:sz w:val="20"/>
          <w:szCs w:val="20"/>
        </w:rPr>
        <w:t>University Hospital Southampton NHS Foundation Trust, UK</w:t>
      </w:r>
    </w:p>
    <w:p w:rsidR="63D182D3" w:rsidP="512DB2DF" w:rsidRDefault="00C042B5" w14:paraId="4CAA014E" w14:textId="69DBEA9F">
      <w:pPr>
        <w:spacing w:line="240" w:lineRule="exact"/>
        <w:jc w:val="both"/>
      </w:pPr>
      <w:r w:rsidRPr="3E3F0B3D">
        <w:rPr>
          <w:rFonts w:ascii="Arial" w:hAnsi="Arial" w:eastAsia="Arial" w:cs="Arial"/>
          <w:color w:val="000000" w:themeColor="text1"/>
          <w:sz w:val="20"/>
          <w:szCs w:val="20"/>
          <w:vertAlign w:val="superscript"/>
        </w:rPr>
        <w:t>2</w:t>
      </w:r>
      <w:r w:rsidRPr="3E3F0B3D" w:rsidR="4DD2575F">
        <w:rPr>
          <w:rFonts w:ascii="Arial" w:hAnsi="Arial" w:eastAsia="Arial" w:cs="Arial"/>
          <w:color w:val="000000" w:themeColor="text1"/>
          <w:sz w:val="20"/>
          <w:szCs w:val="20"/>
        </w:rPr>
        <w:t>D</w:t>
      </w:r>
      <w:r w:rsidRPr="3E3F0B3D">
        <w:rPr>
          <w:rFonts w:ascii="Arial" w:hAnsi="Arial" w:eastAsia="Arial" w:cs="Arial"/>
          <w:color w:val="000000" w:themeColor="text1"/>
          <w:sz w:val="20"/>
          <w:szCs w:val="20"/>
        </w:rPr>
        <w:t>epartment</w:t>
      </w:r>
      <w:r w:rsidRPr="3E3F0B3D" w:rsidR="2C81862E">
        <w:rPr>
          <w:rFonts w:ascii="Arial" w:hAnsi="Arial" w:eastAsia="Arial" w:cs="Arial"/>
          <w:color w:val="000000" w:themeColor="text1"/>
          <w:sz w:val="20"/>
          <w:szCs w:val="20"/>
        </w:rPr>
        <w:t xml:space="preserve"> of Neurology</w:t>
      </w:r>
      <w:r w:rsidRPr="5E182E31" w:rsidR="1003CDBE">
        <w:rPr>
          <w:rFonts w:ascii="Arial" w:hAnsi="Arial" w:eastAsia="Arial" w:cs="Arial"/>
          <w:color w:val="000000" w:themeColor="text1"/>
          <w:sz w:val="20"/>
          <w:szCs w:val="20"/>
        </w:rPr>
        <w:t>, Wessex Neurological Centre, University Hospital Southampton NHS Foundation Trust, UK</w:t>
      </w:r>
    </w:p>
    <w:p w:rsidR="63D182D3" w:rsidP="512DB2DF" w:rsidRDefault="1003CDBE" w14:paraId="64AE8EE2" w14:textId="40CA29C8">
      <w:pPr>
        <w:spacing w:line="240" w:lineRule="exact"/>
        <w:jc w:val="both"/>
      </w:pPr>
      <w:r w:rsidRPr="5E182E31">
        <w:rPr>
          <w:rFonts w:ascii="Arial" w:hAnsi="Arial" w:eastAsia="Arial" w:cs="Arial"/>
          <w:color w:val="000000" w:themeColor="text1"/>
          <w:sz w:val="20"/>
          <w:szCs w:val="20"/>
          <w:vertAlign w:val="superscript"/>
        </w:rPr>
        <w:t>3</w:t>
      </w:r>
      <w:r w:rsidRPr="5E182E31">
        <w:rPr>
          <w:rFonts w:ascii="Arial" w:hAnsi="Arial" w:eastAsia="Arial" w:cs="Arial"/>
          <w:color w:val="000000" w:themeColor="text1"/>
          <w:sz w:val="20"/>
          <w:szCs w:val="20"/>
        </w:rPr>
        <w:t>Clinical Neurosciences, Clinical and Experimental Sciences, Faculty of Medicine, University of Southampton, UK</w:t>
      </w:r>
    </w:p>
    <w:p w:rsidR="63D182D3" w:rsidP="512DB2DF" w:rsidRDefault="1003CDBE" w14:paraId="600855D9" w14:textId="40CA29C8">
      <w:pPr>
        <w:spacing w:line="240" w:lineRule="exact"/>
        <w:jc w:val="both"/>
      </w:pPr>
      <w:r w:rsidRPr="5E182E31">
        <w:rPr>
          <w:rFonts w:ascii="Arial" w:hAnsi="Arial" w:eastAsia="Arial" w:cs="Arial"/>
          <w:color w:val="000000" w:themeColor="text1"/>
          <w:sz w:val="20"/>
          <w:szCs w:val="20"/>
          <w:vertAlign w:val="superscript"/>
        </w:rPr>
        <w:t>4</w:t>
      </w:r>
      <w:r w:rsidRPr="5E182E31">
        <w:rPr>
          <w:rFonts w:ascii="Arial" w:hAnsi="Arial" w:eastAsia="Arial" w:cs="Arial"/>
          <w:color w:val="000000" w:themeColor="text1"/>
          <w:sz w:val="20"/>
          <w:szCs w:val="20"/>
        </w:rPr>
        <w:t>Aintree University Hospital’s NHS Foundation Trust, UK</w:t>
      </w:r>
    </w:p>
    <w:p w:rsidR="63D182D3" w:rsidP="512DB2DF" w:rsidRDefault="1003CDBE" w14:paraId="4F968063" w14:textId="40CA29C8">
      <w:pPr>
        <w:spacing w:line="240" w:lineRule="exact"/>
        <w:jc w:val="both"/>
      </w:pPr>
      <w:r w:rsidRPr="5E182E31">
        <w:rPr>
          <w:rFonts w:ascii="Arial" w:hAnsi="Arial" w:eastAsia="Arial" w:cs="Arial"/>
          <w:color w:val="000000" w:themeColor="text1"/>
          <w:sz w:val="20"/>
          <w:szCs w:val="20"/>
          <w:vertAlign w:val="superscript"/>
        </w:rPr>
        <w:t>5</w:t>
      </w:r>
      <w:r w:rsidRPr="5E182E31">
        <w:rPr>
          <w:rFonts w:ascii="Arial" w:hAnsi="Arial" w:eastAsia="Arial" w:cs="Arial"/>
          <w:color w:val="000000" w:themeColor="text1"/>
          <w:sz w:val="20"/>
          <w:szCs w:val="20"/>
        </w:rPr>
        <w:t>Liverpool Clinical Trials Centre, University of Liverpool, UK</w:t>
      </w:r>
    </w:p>
    <w:p w:rsidR="63D182D3" w:rsidP="512DB2DF" w:rsidRDefault="1003CDBE" w14:paraId="7A56634D" w14:textId="40CA29C8">
      <w:pPr>
        <w:spacing w:line="240" w:lineRule="exact"/>
        <w:jc w:val="both"/>
      </w:pPr>
      <w:r w:rsidRPr="5E182E31">
        <w:rPr>
          <w:rFonts w:ascii="Arial" w:hAnsi="Arial" w:eastAsia="Arial" w:cs="Arial"/>
          <w:color w:val="000000" w:themeColor="text1"/>
          <w:sz w:val="20"/>
          <w:szCs w:val="20"/>
          <w:vertAlign w:val="superscript"/>
        </w:rPr>
        <w:t>6</w:t>
      </w:r>
      <w:r w:rsidRPr="5E182E31">
        <w:rPr>
          <w:rFonts w:ascii="Arial" w:hAnsi="Arial" w:eastAsia="Arial" w:cs="Arial"/>
          <w:color w:val="000000" w:themeColor="text1"/>
          <w:sz w:val="20"/>
          <w:szCs w:val="20"/>
        </w:rPr>
        <w:t>Department of Health Data Science, University of Liverpool, UK</w:t>
      </w:r>
    </w:p>
    <w:p w:rsidR="63D182D3" w:rsidP="512DB2DF" w:rsidRDefault="1003CDBE" w14:paraId="6939C910" w14:textId="40CA29C8">
      <w:pPr>
        <w:spacing w:line="240" w:lineRule="exact"/>
        <w:jc w:val="both"/>
      </w:pPr>
      <w:r w:rsidRPr="5E182E31">
        <w:rPr>
          <w:rFonts w:ascii="Arial" w:hAnsi="Arial" w:eastAsia="Arial" w:cs="Arial"/>
          <w:color w:val="000000" w:themeColor="text1"/>
          <w:sz w:val="20"/>
          <w:szCs w:val="20"/>
          <w:vertAlign w:val="superscript"/>
        </w:rPr>
        <w:t>7</w:t>
      </w:r>
      <w:r w:rsidRPr="5E182E31">
        <w:rPr>
          <w:rFonts w:ascii="Arial" w:hAnsi="Arial" w:eastAsia="Arial" w:cs="Arial"/>
          <w:color w:val="000000" w:themeColor="text1"/>
          <w:sz w:val="20"/>
          <w:szCs w:val="20"/>
        </w:rPr>
        <w:t>Neuroradiology Department, Wessex Neurological Centre, University Hospital Southampton NHS Foundation Trust, UK</w:t>
      </w:r>
    </w:p>
    <w:p w:rsidR="63D182D3" w:rsidP="512DB2DF" w:rsidRDefault="1003CDBE" w14:paraId="263FFDDC" w14:textId="40CA29C8">
      <w:pPr>
        <w:spacing w:line="240" w:lineRule="exact"/>
        <w:jc w:val="both"/>
      </w:pPr>
      <w:r w:rsidRPr="5E182E31">
        <w:rPr>
          <w:rFonts w:ascii="Arial" w:hAnsi="Arial" w:eastAsia="Arial" w:cs="Arial"/>
          <w:color w:val="000000" w:themeColor="text1"/>
          <w:sz w:val="20"/>
          <w:szCs w:val="20"/>
          <w:vertAlign w:val="superscript"/>
        </w:rPr>
        <w:t>8</w:t>
      </w:r>
      <w:r w:rsidRPr="5E182E31">
        <w:rPr>
          <w:rFonts w:ascii="Arial" w:hAnsi="Arial" w:eastAsia="Arial" w:cs="Arial"/>
          <w:color w:val="000000" w:themeColor="text1"/>
          <w:sz w:val="20"/>
          <w:szCs w:val="20"/>
        </w:rPr>
        <w:t>Manchester Centre for Clinical Neurosciences, Geoffrey Jefferson Brain Research Centre, Manchester Academic Health Science Centre, Salford Royal Foundation Trust, UK</w:t>
      </w:r>
    </w:p>
    <w:p w:rsidR="63D182D3" w:rsidP="512DB2DF" w:rsidRDefault="1003CDBE" w14:paraId="03A5E3A6" w14:textId="40CA29C8">
      <w:pPr>
        <w:spacing w:line="240" w:lineRule="exact"/>
        <w:jc w:val="both"/>
      </w:pPr>
      <w:r w:rsidRPr="5E182E31">
        <w:rPr>
          <w:rFonts w:ascii="Arial" w:hAnsi="Arial" w:eastAsia="Arial" w:cs="Arial"/>
          <w:color w:val="000000" w:themeColor="text1"/>
          <w:sz w:val="20"/>
          <w:szCs w:val="20"/>
          <w:vertAlign w:val="superscript"/>
        </w:rPr>
        <w:t>9</w:t>
      </w:r>
      <w:r w:rsidRPr="5E182E31">
        <w:rPr>
          <w:rFonts w:ascii="Arial" w:hAnsi="Arial" w:eastAsia="Arial" w:cs="Arial"/>
          <w:color w:val="000000" w:themeColor="text1"/>
          <w:sz w:val="20"/>
          <w:szCs w:val="20"/>
        </w:rPr>
        <w:t>Division of Cardiovascular Sciences, Lydia Becker Institute for Immunology and Inflammation, University of Manchester, UK</w:t>
      </w:r>
    </w:p>
    <w:p w:rsidR="63D182D3" w:rsidP="512DB2DF" w:rsidRDefault="1003CDBE" w14:paraId="29BF075D" w14:textId="40CA29C8">
      <w:pPr>
        <w:spacing w:line="240" w:lineRule="exact"/>
        <w:jc w:val="both"/>
      </w:pPr>
      <w:r w:rsidRPr="5E182E31">
        <w:rPr>
          <w:rFonts w:ascii="Arial" w:hAnsi="Arial" w:eastAsia="Arial" w:cs="Arial"/>
          <w:color w:val="000000" w:themeColor="text1"/>
          <w:sz w:val="20"/>
          <w:szCs w:val="20"/>
          <w:vertAlign w:val="superscript"/>
        </w:rPr>
        <w:t>10</w:t>
      </w:r>
      <w:r w:rsidRPr="5E182E31">
        <w:rPr>
          <w:rFonts w:ascii="Arial" w:hAnsi="Arial" w:eastAsia="Arial" w:cs="Arial"/>
          <w:color w:val="000000" w:themeColor="text1"/>
          <w:sz w:val="20"/>
          <w:szCs w:val="20"/>
        </w:rPr>
        <w:t>Institute of Psychiatry, Psychology, and Neuroscience, King’s College London, UK</w:t>
      </w:r>
    </w:p>
    <w:p w:rsidR="2F09D544" w:rsidP="512DB2DF" w:rsidRDefault="47C94F46" w14:paraId="59AE1101" w14:textId="40CA29C8">
      <w:pPr>
        <w:spacing w:line="240" w:lineRule="exact"/>
        <w:jc w:val="both"/>
      </w:pPr>
      <w:r w:rsidRPr="5E182E31">
        <w:rPr>
          <w:rFonts w:ascii="Arial" w:hAnsi="Arial" w:eastAsia="Arial" w:cs="Arial"/>
          <w:color w:val="000000" w:themeColor="text1"/>
          <w:sz w:val="20"/>
          <w:szCs w:val="20"/>
          <w:vertAlign w:val="superscript"/>
        </w:rPr>
        <w:t>11</w:t>
      </w:r>
      <w:r w:rsidRPr="5E182E31">
        <w:rPr>
          <w:rFonts w:ascii="Arial" w:hAnsi="Arial" w:eastAsia="Arial" w:cs="Arial"/>
          <w:color w:val="000000" w:themeColor="text1"/>
          <w:sz w:val="20"/>
          <w:szCs w:val="20"/>
        </w:rPr>
        <w:t>Chelsea and Westminster NHS Foundation Trust, London, UK</w:t>
      </w:r>
    </w:p>
    <w:p w:rsidR="2F09D544" w:rsidP="512DB2DF" w:rsidRDefault="47C94F46" w14:paraId="79FC68A8" w14:textId="40CA29C8">
      <w:pPr>
        <w:spacing w:line="240" w:lineRule="exact"/>
        <w:jc w:val="both"/>
      </w:pPr>
      <w:r w:rsidRPr="5E182E31">
        <w:rPr>
          <w:rFonts w:ascii="Arial" w:hAnsi="Arial" w:eastAsia="Arial" w:cs="Arial"/>
          <w:color w:val="000000" w:themeColor="text1"/>
          <w:sz w:val="20"/>
          <w:szCs w:val="20"/>
          <w:vertAlign w:val="superscript"/>
        </w:rPr>
        <w:t>12</w:t>
      </w:r>
      <w:r w:rsidRPr="5E182E31">
        <w:rPr>
          <w:rFonts w:ascii="Arial" w:hAnsi="Arial" w:eastAsia="Arial" w:cs="Arial"/>
          <w:color w:val="000000" w:themeColor="text1"/>
          <w:sz w:val="20"/>
          <w:szCs w:val="20"/>
        </w:rPr>
        <w:t>MRC Centre for Neuromuscular Diseases, National Hospital for Neurology, UK</w:t>
      </w:r>
    </w:p>
    <w:p w:rsidR="2F09D544" w:rsidP="512DB2DF" w:rsidRDefault="47C94F46" w14:paraId="75FD8621" w14:textId="40CA29C8">
      <w:pPr>
        <w:spacing w:line="240" w:lineRule="exact"/>
        <w:jc w:val="both"/>
      </w:pPr>
      <w:r w:rsidRPr="5E182E31">
        <w:rPr>
          <w:rFonts w:ascii="Arial" w:hAnsi="Arial" w:eastAsia="Arial" w:cs="Arial"/>
          <w:color w:val="000000" w:themeColor="text1"/>
          <w:sz w:val="20"/>
          <w:szCs w:val="20"/>
          <w:vertAlign w:val="superscript"/>
        </w:rPr>
        <w:t>13</w:t>
      </w:r>
      <w:r w:rsidRPr="5E182E31">
        <w:rPr>
          <w:rFonts w:ascii="Arial" w:hAnsi="Arial" w:eastAsia="Arial" w:cs="Arial"/>
          <w:color w:val="000000" w:themeColor="text1"/>
          <w:sz w:val="20"/>
          <w:szCs w:val="20"/>
        </w:rPr>
        <w:t>UCL Queen Square Institute of Neurology, University College London, UK</w:t>
      </w:r>
    </w:p>
    <w:p w:rsidR="2F09D544" w:rsidP="512DB2DF" w:rsidRDefault="47C94F46" w14:paraId="073D56CE" w14:textId="40CA29C8">
      <w:pPr>
        <w:spacing w:line="240" w:lineRule="exact"/>
        <w:jc w:val="both"/>
      </w:pPr>
      <w:r w:rsidRPr="5E182E31">
        <w:rPr>
          <w:rFonts w:ascii="Arial" w:hAnsi="Arial" w:eastAsia="Arial" w:cs="Arial"/>
          <w:color w:val="000000" w:themeColor="text1"/>
          <w:sz w:val="20"/>
          <w:szCs w:val="20"/>
          <w:vertAlign w:val="superscript"/>
        </w:rPr>
        <w:t>14</w:t>
      </w:r>
      <w:r w:rsidRPr="5E182E31">
        <w:rPr>
          <w:rFonts w:ascii="Arial" w:hAnsi="Arial" w:eastAsia="Arial" w:cs="Arial"/>
          <w:color w:val="000000" w:themeColor="text1"/>
          <w:sz w:val="20"/>
          <w:szCs w:val="20"/>
        </w:rPr>
        <w:t>Department of Clinical Infection Microbiology and Immunology, Institute of Infection, Veterinary, and Ecological Sciences, University of Liverpool, UK</w:t>
      </w:r>
    </w:p>
    <w:p w:rsidR="2F09D544" w:rsidP="512DB2DF" w:rsidRDefault="47C94F46" w14:paraId="4C7E525F" w14:textId="40CA29C8">
      <w:pPr>
        <w:spacing w:line="240" w:lineRule="exact"/>
        <w:jc w:val="both"/>
      </w:pPr>
      <w:r w:rsidRPr="5E182E31">
        <w:rPr>
          <w:rFonts w:ascii="Arial" w:hAnsi="Arial" w:eastAsia="Arial" w:cs="Arial"/>
          <w:color w:val="000000" w:themeColor="text1"/>
          <w:sz w:val="20"/>
          <w:szCs w:val="20"/>
          <w:vertAlign w:val="superscript"/>
        </w:rPr>
        <w:t>15</w:t>
      </w:r>
      <w:r w:rsidRPr="5E182E31">
        <w:rPr>
          <w:rFonts w:ascii="Arial" w:hAnsi="Arial" w:eastAsia="Arial" w:cs="Arial"/>
          <w:color w:val="000000" w:themeColor="text1"/>
          <w:sz w:val="20"/>
          <w:szCs w:val="20"/>
        </w:rPr>
        <w:t>Encephalitis Society, Malton, UK</w:t>
      </w:r>
    </w:p>
    <w:p w:rsidR="2F09D544" w:rsidP="512DB2DF" w:rsidRDefault="47C94F46" w14:paraId="7B6FFB4B" w14:textId="40CA29C8">
      <w:pPr>
        <w:spacing w:line="240" w:lineRule="exact"/>
        <w:jc w:val="both"/>
      </w:pPr>
      <w:r w:rsidRPr="5E182E31">
        <w:rPr>
          <w:rFonts w:ascii="Arial" w:hAnsi="Arial" w:eastAsia="Arial" w:cs="Arial"/>
          <w:color w:val="000000" w:themeColor="text1"/>
          <w:sz w:val="20"/>
          <w:szCs w:val="20"/>
          <w:vertAlign w:val="superscript"/>
        </w:rPr>
        <w:t>16</w:t>
      </w:r>
      <w:r w:rsidRPr="5E182E31">
        <w:rPr>
          <w:rFonts w:ascii="Arial" w:hAnsi="Arial" w:eastAsia="Arial" w:cs="Arial"/>
          <w:color w:val="000000" w:themeColor="text1"/>
          <w:sz w:val="20"/>
          <w:szCs w:val="20"/>
        </w:rPr>
        <w:t>The National Institute for Health Research Health Protection Research Unit for Emerging and Zoonotic Infections, University of Liverpool, UK</w:t>
      </w:r>
    </w:p>
    <w:p w:rsidR="2F09D544" w:rsidP="512DB2DF" w:rsidRDefault="47C94F46" w14:paraId="0C688FD3" w14:textId="40CA29C8">
      <w:pPr>
        <w:spacing w:line="240" w:lineRule="exact"/>
        <w:jc w:val="both"/>
      </w:pPr>
      <w:r w:rsidRPr="5E182E31">
        <w:rPr>
          <w:rFonts w:ascii="Arial" w:hAnsi="Arial" w:eastAsia="Arial" w:cs="Arial"/>
          <w:color w:val="000000" w:themeColor="text1"/>
          <w:sz w:val="20"/>
          <w:szCs w:val="20"/>
          <w:vertAlign w:val="superscript"/>
        </w:rPr>
        <w:t>17</w:t>
      </w:r>
      <w:r w:rsidRPr="5E182E31">
        <w:rPr>
          <w:rFonts w:ascii="Arial" w:hAnsi="Arial" w:eastAsia="Arial" w:cs="Arial"/>
          <w:color w:val="000000" w:themeColor="text1"/>
          <w:sz w:val="20"/>
          <w:szCs w:val="20"/>
        </w:rPr>
        <w:t>Division of Anaesthesia, Department of Medicine University of Cambridge, UK</w:t>
      </w:r>
    </w:p>
    <w:p w:rsidR="2F09D544" w:rsidP="512DB2DF" w:rsidRDefault="2F09D544" w14:paraId="2B2BD830" w14:textId="40CA29C8">
      <w:pPr>
        <w:spacing w:line="240" w:lineRule="exact"/>
        <w:jc w:val="both"/>
      </w:pPr>
      <w:r w:rsidRPr="56F43952">
        <w:rPr>
          <w:rFonts w:ascii="Arial" w:hAnsi="Arial" w:eastAsia="Arial" w:cs="Arial"/>
          <w:color w:val="000000" w:themeColor="text1"/>
          <w:sz w:val="20"/>
          <w:szCs w:val="20"/>
          <w:vertAlign w:val="superscript"/>
        </w:rPr>
        <w:t>18</w:t>
      </w:r>
      <w:r w:rsidRPr="56F43952">
        <w:rPr>
          <w:rFonts w:ascii="Arial" w:hAnsi="Arial" w:eastAsia="Arial" w:cs="Arial"/>
          <w:color w:val="000000" w:themeColor="text1"/>
          <w:sz w:val="20"/>
          <w:szCs w:val="20"/>
        </w:rPr>
        <w:t>Memory Assessment and Research Centre, Moorgreen Hospital, Southern Health Foundation Trust, UK</w:t>
      </w:r>
    </w:p>
    <w:p w:rsidR="2F09D544" w:rsidP="512DB2DF" w:rsidRDefault="2521070E" w14:paraId="2CD94237" w14:textId="63CA7C18">
      <w:pPr>
        <w:spacing w:line="240" w:lineRule="exact"/>
        <w:jc w:val="both"/>
      </w:pPr>
      <w:r w:rsidRPr="3E3F0B3D">
        <w:rPr>
          <w:rFonts w:ascii="Arial" w:hAnsi="Arial" w:eastAsia="Arial" w:cs="Arial"/>
          <w:color w:val="000000" w:themeColor="text1"/>
          <w:sz w:val="20"/>
          <w:szCs w:val="20"/>
          <w:vertAlign w:val="superscript"/>
        </w:rPr>
        <w:t>19</w:t>
      </w:r>
      <w:r w:rsidRPr="3E3F0B3D" w:rsidR="171CA353">
        <w:rPr>
          <w:rFonts w:ascii="Arial" w:hAnsi="Arial" w:eastAsia="Arial" w:cs="Arial"/>
          <w:color w:val="000000" w:themeColor="text1"/>
          <w:sz w:val="20"/>
          <w:szCs w:val="20"/>
        </w:rPr>
        <w:t>Department of Neurology, T</w:t>
      </w:r>
      <w:r w:rsidRPr="3E3F0B3D">
        <w:rPr>
          <w:rFonts w:ascii="Arial" w:hAnsi="Arial" w:eastAsia="Arial" w:cs="Arial"/>
          <w:color w:val="000000" w:themeColor="text1"/>
          <w:sz w:val="20"/>
          <w:szCs w:val="20"/>
        </w:rPr>
        <w:t>he</w:t>
      </w:r>
      <w:r w:rsidRPr="5E182E31" w:rsidR="47C94F46">
        <w:rPr>
          <w:rFonts w:ascii="Arial" w:hAnsi="Arial" w:eastAsia="Arial" w:cs="Arial"/>
          <w:color w:val="000000" w:themeColor="text1"/>
          <w:sz w:val="20"/>
          <w:szCs w:val="20"/>
        </w:rPr>
        <w:t xml:space="preserve"> Walton Centre NHS Foundation Trust, UK</w:t>
      </w:r>
    </w:p>
    <w:p w:rsidR="2F09D544" w:rsidP="512DB2DF" w:rsidRDefault="47C94F46" w14:paraId="03689FA6" w14:textId="40CA29C8">
      <w:pPr>
        <w:spacing w:line="240" w:lineRule="exact"/>
        <w:jc w:val="both"/>
      </w:pPr>
      <w:r w:rsidRPr="5E182E31">
        <w:rPr>
          <w:rFonts w:ascii="Arial" w:hAnsi="Arial" w:eastAsia="Arial" w:cs="Arial"/>
          <w:color w:val="000000" w:themeColor="text1"/>
          <w:sz w:val="20"/>
          <w:szCs w:val="20"/>
          <w:vertAlign w:val="superscript"/>
        </w:rPr>
        <w:t>20</w:t>
      </w:r>
      <w:r w:rsidRPr="5E182E31">
        <w:rPr>
          <w:rFonts w:ascii="Arial" w:hAnsi="Arial" w:eastAsia="Arial" w:cs="Arial"/>
          <w:color w:val="000000" w:themeColor="text1"/>
          <w:sz w:val="20"/>
          <w:szCs w:val="20"/>
        </w:rPr>
        <w:t>Translational and Clinical Research Institute, University of Newcastle, UK</w:t>
      </w:r>
    </w:p>
    <w:p w:rsidR="2F09D544" w:rsidP="512DB2DF" w:rsidRDefault="47C94F46" w14:paraId="3C69F123" w14:textId="40CA29C8">
      <w:pPr>
        <w:spacing w:line="240" w:lineRule="exact"/>
        <w:jc w:val="both"/>
      </w:pPr>
      <w:r w:rsidRPr="5E182E31">
        <w:rPr>
          <w:rFonts w:ascii="Arial" w:hAnsi="Arial" w:eastAsia="Arial" w:cs="Arial"/>
          <w:color w:val="000000" w:themeColor="text1"/>
          <w:sz w:val="20"/>
          <w:szCs w:val="20"/>
          <w:vertAlign w:val="superscript"/>
        </w:rPr>
        <w:t>21</w:t>
      </w:r>
      <w:r w:rsidRPr="5E182E31">
        <w:rPr>
          <w:rFonts w:ascii="Arial" w:hAnsi="Arial" w:eastAsia="Arial" w:cs="Arial"/>
          <w:color w:val="000000" w:themeColor="text1"/>
          <w:sz w:val="20"/>
          <w:szCs w:val="20"/>
        </w:rPr>
        <w:t>Wellcome Centre for Mitochondrial Research, University of Newcastle, UK</w:t>
      </w:r>
    </w:p>
    <w:p w:rsidR="2F09D544" w:rsidP="512DB2DF" w:rsidRDefault="47C94F46" w14:paraId="35D9E9AB" w14:textId="40CA29C8">
      <w:pPr>
        <w:spacing w:line="240" w:lineRule="exact"/>
        <w:jc w:val="both"/>
      </w:pPr>
      <w:r w:rsidRPr="5E182E31">
        <w:rPr>
          <w:rFonts w:ascii="Arial" w:hAnsi="Arial" w:eastAsia="Arial" w:cs="Arial"/>
          <w:color w:val="000000" w:themeColor="text1"/>
          <w:sz w:val="20"/>
          <w:szCs w:val="20"/>
          <w:vertAlign w:val="superscript"/>
        </w:rPr>
        <w:t>22</w:t>
      </w:r>
      <w:r w:rsidRPr="5E182E31">
        <w:rPr>
          <w:rFonts w:ascii="Arial" w:hAnsi="Arial" w:eastAsia="Arial" w:cs="Arial"/>
          <w:color w:val="000000" w:themeColor="text1"/>
          <w:sz w:val="20"/>
          <w:szCs w:val="20"/>
        </w:rPr>
        <w:t>Department of Social Genetic and Developmental Psychiatry, King’s College London, UK</w:t>
      </w:r>
    </w:p>
    <w:p w:rsidR="2F09D544" w:rsidP="512DB2DF" w:rsidRDefault="47C94F46" w14:paraId="5C4F543B" w14:textId="40CA29C8">
      <w:pPr>
        <w:spacing w:line="240" w:lineRule="exact"/>
        <w:jc w:val="both"/>
      </w:pPr>
      <w:r w:rsidRPr="5E182E31">
        <w:rPr>
          <w:rFonts w:ascii="Arial" w:hAnsi="Arial" w:eastAsia="Arial" w:cs="Arial"/>
          <w:color w:val="000000" w:themeColor="text1"/>
          <w:sz w:val="20"/>
          <w:szCs w:val="20"/>
          <w:vertAlign w:val="superscript"/>
        </w:rPr>
        <w:t>23</w:t>
      </w:r>
      <w:r w:rsidRPr="5E182E31">
        <w:rPr>
          <w:rFonts w:ascii="Arial" w:hAnsi="Arial" w:eastAsia="Arial" w:cs="Arial"/>
          <w:color w:val="000000" w:themeColor="text1"/>
          <w:sz w:val="20"/>
          <w:szCs w:val="20"/>
        </w:rPr>
        <w:t>Department of Neuromuscular Diseases, University College London, UK</w:t>
      </w:r>
    </w:p>
    <w:p w:rsidR="63D182D3" w:rsidP="512DB2DF" w:rsidRDefault="1003CDBE" w14:paraId="02EC387D" w14:textId="40CA29C8">
      <w:pPr>
        <w:spacing w:line="240" w:lineRule="exact"/>
        <w:jc w:val="both"/>
      </w:pPr>
      <w:r w:rsidRPr="5E182E31">
        <w:rPr>
          <w:rFonts w:ascii="Arial" w:hAnsi="Arial" w:eastAsia="Arial" w:cs="Arial"/>
          <w:color w:val="000000" w:themeColor="text1"/>
          <w:sz w:val="20"/>
          <w:szCs w:val="20"/>
          <w:vertAlign w:val="superscript"/>
        </w:rPr>
        <w:t>24</w:t>
      </w:r>
      <w:r w:rsidRPr="5E182E31">
        <w:rPr>
          <w:rFonts w:ascii="Arial" w:hAnsi="Arial" w:eastAsia="Arial" w:cs="Arial"/>
          <w:color w:val="000000" w:themeColor="text1"/>
          <w:sz w:val="20"/>
          <w:szCs w:val="20"/>
        </w:rPr>
        <w:t>National Hospital for Neurology and Neurosurgery, University College London Hospitals NHS Foundation Trust, UK</w:t>
      </w:r>
    </w:p>
    <w:p w:rsidR="2F09D544" w:rsidP="512DB2DF" w:rsidRDefault="2F09D544" w14:paraId="0E4BB4E5" w14:textId="57CC2849">
      <w:pPr>
        <w:spacing w:line="240" w:lineRule="exact"/>
        <w:jc w:val="both"/>
      </w:pPr>
      <w:r w:rsidRPr="5AFD8585">
        <w:rPr>
          <w:rFonts w:ascii="Arial" w:hAnsi="Arial" w:eastAsia="Arial" w:cs="Arial"/>
          <w:color w:val="000000" w:themeColor="text1"/>
          <w:sz w:val="20"/>
          <w:szCs w:val="20"/>
          <w:vertAlign w:val="superscript"/>
        </w:rPr>
        <w:t>2</w:t>
      </w:r>
      <w:r w:rsidRPr="5AFD8585" w:rsidR="39179FD4">
        <w:rPr>
          <w:rFonts w:ascii="Arial" w:hAnsi="Arial" w:eastAsia="Arial" w:cs="Arial"/>
          <w:color w:val="000000" w:themeColor="text1"/>
          <w:sz w:val="20"/>
          <w:szCs w:val="20"/>
          <w:vertAlign w:val="superscript"/>
        </w:rPr>
        <w:t>5</w:t>
      </w:r>
      <w:r w:rsidRPr="5AFD8585">
        <w:rPr>
          <w:rFonts w:ascii="Arial" w:hAnsi="Arial" w:eastAsia="Arial" w:cs="Arial"/>
          <w:color w:val="000000" w:themeColor="text1"/>
          <w:sz w:val="20"/>
          <w:szCs w:val="20"/>
        </w:rPr>
        <w:t>Centre</w:t>
      </w:r>
      <w:r w:rsidRPr="56F43952">
        <w:rPr>
          <w:rFonts w:ascii="Arial" w:hAnsi="Arial" w:eastAsia="Arial" w:cs="Arial"/>
          <w:color w:val="000000" w:themeColor="text1"/>
          <w:sz w:val="20"/>
          <w:szCs w:val="20"/>
        </w:rPr>
        <w:t xml:space="preserve"> for Clinical Brain Sciences, University of Edinburgh, UK</w:t>
      </w:r>
    </w:p>
    <w:p w:rsidR="2F09D544" w:rsidP="512DB2DF" w:rsidRDefault="2F09D544" w14:paraId="38972AB2" w14:textId="0D921353">
      <w:pPr>
        <w:spacing w:line="240" w:lineRule="exact"/>
        <w:jc w:val="both"/>
      </w:pPr>
      <w:r w:rsidRPr="5AFD8585">
        <w:rPr>
          <w:rFonts w:ascii="Arial" w:hAnsi="Arial" w:eastAsia="Arial" w:cs="Arial"/>
          <w:color w:val="000000" w:themeColor="text1"/>
          <w:sz w:val="20"/>
          <w:szCs w:val="20"/>
          <w:vertAlign w:val="superscript"/>
        </w:rPr>
        <w:t>2</w:t>
      </w:r>
      <w:r w:rsidRPr="5AFD8585" w:rsidR="59128951">
        <w:rPr>
          <w:rFonts w:ascii="Arial" w:hAnsi="Arial" w:eastAsia="Arial" w:cs="Arial"/>
          <w:color w:val="000000" w:themeColor="text1"/>
          <w:sz w:val="20"/>
          <w:szCs w:val="20"/>
          <w:vertAlign w:val="superscript"/>
        </w:rPr>
        <w:t>6</w:t>
      </w:r>
      <w:r w:rsidRPr="5AFD8585">
        <w:rPr>
          <w:rFonts w:ascii="Arial" w:hAnsi="Arial" w:eastAsia="Arial" w:cs="Arial"/>
          <w:color w:val="000000" w:themeColor="text1"/>
          <w:sz w:val="20"/>
          <w:szCs w:val="20"/>
        </w:rPr>
        <w:t>Nuffield</w:t>
      </w:r>
      <w:r w:rsidRPr="56F43952">
        <w:rPr>
          <w:rFonts w:ascii="Arial" w:hAnsi="Arial" w:eastAsia="Arial" w:cs="Arial"/>
          <w:color w:val="000000" w:themeColor="text1"/>
          <w:sz w:val="20"/>
          <w:szCs w:val="20"/>
        </w:rPr>
        <w:t xml:space="preserve"> Department of Clinical Neurosciences, University of Oxford, UK</w:t>
      </w:r>
    </w:p>
    <w:p w:rsidR="2F09D544" w:rsidP="512DB2DF" w:rsidRDefault="2F09D544" w14:paraId="44FB1811" w14:textId="76ECFCD0">
      <w:pPr>
        <w:spacing w:line="240" w:lineRule="exact"/>
        <w:jc w:val="both"/>
      </w:pPr>
      <w:r w:rsidRPr="5AFD8585">
        <w:rPr>
          <w:rFonts w:ascii="Arial" w:hAnsi="Arial" w:eastAsia="Arial" w:cs="Arial"/>
          <w:color w:val="000000" w:themeColor="text1"/>
          <w:sz w:val="20"/>
          <w:szCs w:val="20"/>
          <w:vertAlign w:val="superscript"/>
        </w:rPr>
        <w:t>2</w:t>
      </w:r>
      <w:r w:rsidRPr="5AFD8585" w:rsidR="0181886B">
        <w:rPr>
          <w:rFonts w:ascii="Arial" w:hAnsi="Arial" w:eastAsia="Arial" w:cs="Arial"/>
          <w:color w:val="000000" w:themeColor="text1"/>
          <w:sz w:val="20"/>
          <w:szCs w:val="20"/>
          <w:vertAlign w:val="superscript"/>
        </w:rPr>
        <w:t>7</w:t>
      </w:r>
      <w:r w:rsidRPr="5AFD8585">
        <w:rPr>
          <w:rFonts w:ascii="Arial" w:hAnsi="Arial" w:eastAsia="Arial" w:cs="Arial"/>
          <w:color w:val="000000" w:themeColor="text1"/>
          <w:sz w:val="20"/>
          <w:szCs w:val="20"/>
        </w:rPr>
        <w:t>Department</w:t>
      </w:r>
      <w:r w:rsidRPr="56F43952">
        <w:rPr>
          <w:rFonts w:ascii="Arial" w:hAnsi="Arial" w:eastAsia="Arial" w:cs="Arial"/>
          <w:color w:val="000000" w:themeColor="text1"/>
          <w:sz w:val="20"/>
          <w:szCs w:val="20"/>
        </w:rPr>
        <w:t xml:space="preserve"> of Neurology, Alder Hey Children’s NHS Foundation Trust, Brain Infections Group, Institute of Infection and Global Health, University of Liverpool, UK</w:t>
      </w:r>
    </w:p>
    <w:p w:rsidR="2F09D544" w:rsidP="512DB2DF" w:rsidRDefault="2F09D544" w14:paraId="64E4C4E6" w14:textId="11065570">
      <w:pPr>
        <w:spacing w:line="240" w:lineRule="exact"/>
        <w:jc w:val="both"/>
      </w:pPr>
      <w:r w:rsidRPr="5AFD8585">
        <w:rPr>
          <w:rFonts w:ascii="Arial" w:hAnsi="Arial" w:eastAsia="Arial" w:cs="Arial"/>
          <w:color w:val="000000" w:themeColor="text1"/>
          <w:sz w:val="20"/>
          <w:szCs w:val="20"/>
          <w:vertAlign w:val="superscript"/>
        </w:rPr>
        <w:t>2</w:t>
      </w:r>
      <w:r w:rsidRPr="5AFD8585" w:rsidR="3CDC3CD6">
        <w:rPr>
          <w:rFonts w:ascii="Arial" w:hAnsi="Arial" w:eastAsia="Arial" w:cs="Arial"/>
          <w:color w:val="000000" w:themeColor="text1"/>
          <w:sz w:val="20"/>
          <w:szCs w:val="20"/>
          <w:vertAlign w:val="superscript"/>
        </w:rPr>
        <w:t>8</w:t>
      </w:r>
      <w:r w:rsidRPr="5AFD8585">
        <w:rPr>
          <w:rFonts w:ascii="Arial" w:hAnsi="Arial" w:eastAsia="Arial" w:cs="Arial"/>
          <w:color w:val="000000" w:themeColor="text1"/>
          <w:sz w:val="20"/>
          <w:szCs w:val="20"/>
        </w:rPr>
        <w:t>Medical</w:t>
      </w:r>
      <w:r w:rsidRPr="56F43952">
        <w:rPr>
          <w:rFonts w:ascii="Arial" w:hAnsi="Arial" w:eastAsia="Arial" w:cs="Arial"/>
          <w:color w:val="000000" w:themeColor="text1"/>
          <w:sz w:val="20"/>
          <w:szCs w:val="20"/>
        </w:rPr>
        <w:t xml:space="preserve"> Research Council Clinical Trials Unit, Institute of Clinical Trials and Methodology, University College London, UK</w:t>
      </w:r>
    </w:p>
    <w:p w:rsidR="2F09D544" w:rsidP="512DB2DF" w:rsidRDefault="34F4F205" w14:paraId="7290F50D" w14:textId="125DA6B4">
      <w:pPr>
        <w:spacing w:line="240" w:lineRule="exact"/>
        <w:jc w:val="both"/>
      </w:pPr>
      <w:r w:rsidRPr="5AFD8585">
        <w:rPr>
          <w:rFonts w:ascii="Arial" w:hAnsi="Arial" w:eastAsia="Arial" w:cs="Arial"/>
          <w:color w:val="000000" w:themeColor="text1"/>
          <w:sz w:val="20"/>
          <w:szCs w:val="20"/>
          <w:vertAlign w:val="superscript"/>
        </w:rPr>
        <w:t>29</w:t>
      </w:r>
      <w:r w:rsidRPr="5AFD8585" w:rsidR="2F09D544">
        <w:rPr>
          <w:rFonts w:ascii="Arial" w:hAnsi="Arial" w:eastAsia="Arial" w:cs="Arial"/>
          <w:color w:val="000000" w:themeColor="text1"/>
          <w:sz w:val="20"/>
          <w:szCs w:val="20"/>
        </w:rPr>
        <w:t>Institute</w:t>
      </w:r>
      <w:r w:rsidRPr="56F43952" w:rsidR="2F09D544">
        <w:rPr>
          <w:rFonts w:ascii="Arial" w:hAnsi="Arial" w:eastAsia="Arial" w:cs="Arial"/>
          <w:color w:val="000000" w:themeColor="text1"/>
          <w:sz w:val="20"/>
          <w:szCs w:val="20"/>
        </w:rPr>
        <w:t xml:space="preserve"> for Global Health, University College London, UK</w:t>
      </w:r>
    </w:p>
    <w:p w:rsidR="2F09D544" w:rsidP="512DB2DF" w:rsidRDefault="57E66801" w14:paraId="5FCD2E9F" w14:textId="23B6ECFF">
      <w:pPr>
        <w:spacing w:line="240" w:lineRule="exact"/>
        <w:jc w:val="both"/>
        <w:rPr>
          <w:rFonts w:ascii="Arial" w:hAnsi="Arial" w:eastAsia="Arial" w:cs="Arial"/>
          <w:color w:val="000000" w:themeColor="text1"/>
          <w:sz w:val="20"/>
          <w:szCs w:val="20"/>
        </w:rPr>
      </w:pPr>
      <w:r w:rsidRPr="3E3F0B3D">
        <w:rPr>
          <w:rFonts w:ascii="Arial" w:hAnsi="Arial" w:eastAsia="Arial" w:cs="Arial"/>
          <w:color w:val="000000" w:themeColor="text1"/>
          <w:sz w:val="20"/>
          <w:szCs w:val="20"/>
          <w:vertAlign w:val="superscript"/>
        </w:rPr>
        <w:t>30</w:t>
      </w:r>
      <w:r w:rsidRPr="3E3F0B3D" w:rsidR="2F09D544">
        <w:rPr>
          <w:rFonts w:ascii="Arial" w:hAnsi="Arial" w:eastAsia="Arial" w:cs="Arial"/>
          <w:color w:val="000000" w:themeColor="text1"/>
          <w:sz w:val="20"/>
          <w:szCs w:val="20"/>
        </w:rPr>
        <w:t>Department</w:t>
      </w:r>
      <w:r w:rsidRPr="56F43952" w:rsidR="2F09D544">
        <w:rPr>
          <w:rFonts w:ascii="Arial" w:hAnsi="Arial" w:eastAsia="Arial" w:cs="Arial"/>
          <w:color w:val="000000" w:themeColor="text1"/>
          <w:sz w:val="20"/>
          <w:szCs w:val="20"/>
        </w:rPr>
        <w:t xml:space="preserve"> of Neurology, Royal Victoria Infirmary, UK</w:t>
      </w:r>
    </w:p>
    <w:p w:rsidR="1F5A056F" w:rsidP="1F5A056F" w:rsidRDefault="1F5A056F" w14:paraId="6C7E3EAC" w14:textId="6D1B467D">
      <w:pPr>
        <w:spacing w:line="276" w:lineRule="auto"/>
        <w:jc w:val="both"/>
        <w:rPr>
          <w:rFonts w:ascii="Arial" w:hAnsi="Arial" w:eastAsia="Arial" w:cs="Arial"/>
          <w:color w:val="000000" w:themeColor="text1"/>
          <w:sz w:val="20"/>
          <w:szCs w:val="20"/>
        </w:rPr>
      </w:pPr>
    </w:p>
    <w:p w:rsidR="658691B2" w:rsidP="512DB2DF" w:rsidRDefault="2AC965EF" w14:paraId="3A4C9AC2" w14:textId="1089140B">
      <w:pPr>
        <w:spacing w:line="276" w:lineRule="auto"/>
        <w:jc w:val="both"/>
        <w:rPr>
          <w:rFonts w:ascii="Arial" w:hAnsi="Arial" w:eastAsia="Arial" w:cs="Arial"/>
          <w:color w:val="000000" w:themeColor="text1"/>
          <w:sz w:val="20"/>
          <w:szCs w:val="20"/>
        </w:rPr>
      </w:pPr>
      <w:r w:rsidRPr="5E182E31">
        <w:rPr>
          <w:rFonts w:ascii="Arial" w:hAnsi="Arial" w:eastAsia="Arial" w:cs="Arial"/>
          <w:color w:val="000000" w:themeColor="text1"/>
          <w:sz w:val="20"/>
          <w:szCs w:val="20"/>
        </w:rPr>
        <w:t>Corresponding address:</w:t>
      </w:r>
    </w:p>
    <w:p w:rsidR="658691B2" w:rsidP="512DB2DF" w:rsidRDefault="2AC965EF" w14:paraId="7754C0AA" w14:textId="6C8F1AF7">
      <w:pPr>
        <w:spacing w:line="276" w:lineRule="auto"/>
        <w:jc w:val="both"/>
        <w:rPr>
          <w:rFonts w:ascii="Arial" w:hAnsi="Arial" w:eastAsia="Arial" w:cs="Arial"/>
          <w:color w:val="000000" w:themeColor="text1"/>
          <w:sz w:val="20"/>
          <w:szCs w:val="20"/>
        </w:rPr>
      </w:pPr>
      <w:r w:rsidRPr="5E182E31">
        <w:rPr>
          <w:rFonts w:ascii="Arial" w:hAnsi="Arial" w:eastAsia="Arial" w:cs="Arial"/>
          <w:color w:val="000000" w:themeColor="text1"/>
          <w:sz w:val="20"/>
          <w:szCs w:val="20"/>
        </w:rPr>
        <w:t xml:space="preserve">Professor Ian Galea, Professor of Clinical &amp; Experimental Neurology, Clinical Neurosciences, Clinical &amp; Experimental Sciences, Faculty of Medicine, University of Southampton, Mailpoint 806, Level D, Southampton General Hospital, Southampton SO16 6YD, UK. Email: </w:t>
      </w:r>
      <w:hyperlink r:id="rId10">
        <w:r w:rsidRPr="5E182E31">
          <w:rPr>
            <w:rStyle w:val="Hyperlink"/>
            <w:rFonts w:ascii="Arial" w:hAnsi="Arial" w:eastAsia="Arial" w:cs="Arial"/>
            <w:sz w:val="20"/>
            <w:szCs w:val="20"/>
          </w:rPr>
          <w:t>I.Galea@soton.ac.uk</w:t>
        </w:r>
      </w:hyperlink>
    </w:p>
    <w:p w:rsidR="35DFE6E4" w:rsidP="35DFE6E4" w:rsidRDefault="35DFE6E4" w14:paraId="15C4A962" w14:textId="1926FBA4">
      <w:pPr>
        <w:spacing w:line="276" w:lineRule="auto"/>
        <w:jc w:val="both"/>
        <w:rPr>
          <w:rFonts w:ascii="Arial" w:hAnsi="Arial" w:eastAsia="Arial" w:cs="Arial"/>
          <w:b/>
          <w:bCs/>
          <w:color w:val="000000" w:themeColor="text1"/>
          <w:sz w:val="20"/>
          <w:szCs w:val="20"/>
        </w:rPr>
      </w:pPr>
    </w:p>
    <w:p w:rsidR="136CBFB9" w:rsidRDefault="136CBFB9" w14:paraId="37D8CF54" w14:textId="69C10A39">
      <w:r>
        <w:br w:type="page"/>
      </w:r>
    </w:p>
    <w:p w:rsidR="474F5D91" w:rsidP="73E5A3C6" w:rsidRDefault="474F5D91" w14:paraId="768DB7F5" w14:textId="6255DA7F">
      <w:pPr>
        <w:spacing w:line="360" w:lineRule="auto"/>
        <w:rPr>
          <w:rFonts w:ascii="Arial" w:hAnsi="Arial" w:eastAsia="Arial" w:cs="Arial"/>
          <w:b/>
          <w:bCs/>
          <w:color w:val="000000" w:themeColor="text1"/>
          <w:sz w:val="20"/>
          <w:szCs w:val="20"/>
        </w:rPr>
      </w:pPr>
      <w:r w:rsidRPr="73E5A3C6">
        <w:rPr>
          <w:rFonts w:ascii="Arial" w:hAnsi="Arial" w:eastAsia="Arial" w:cs="Arial"/>
          <w:b/>
          <w:bCs/>
          <w:color w:val="000000" w:themeColor="text1"/>
          <w:sz w:val="20"/>
          <w:szCs w:val="20"/>
        </w:rPr>
        <w:t xml:space="preserve">SUMMARY </w:t>
      </w:r>
      <w:r w:rsidRPr="3E3F0B3D" w:rsidR="0FCCC244">
        <w:rPr>
          <w:rFonts w:ascii="Arial" w:hAnsi="Arial" w:eastAsia="Arial" w:cs="Arial"/>
          <w:b/>
          <w:bCs/>
          <w:color w:val="000000" w:themeColor="text1"/>
          <w:sz w:val="20"/>
          <w:szCs w:val="20"/>
        </w:rPr>
        <w:t>445</w:t>
      </w:r>
    </w:p>
    <w:p w:rsidR="474F5D91" w:rsidP="72E9795D" w:rsidRDefault="474F5D91" w14:paraId="34CFC863" w14:textId="10FD45F2">
      <w:pPr>
        <w:spacing w:line="360" w:lineRule="auto"/>
        <w:rPr>
          <w:rFonts w:ascii="Arial" w:hAnsi="Arial" w:eastAsia="Arial" w:cs="Arial"/>
          <w:color w:val="000000" w:themeColor="text1"/>
          <w:sz w:val="20"/>
          <w:szCs w:val="20"/>
        </w:rPr>
      </w:pPr>
      <w:r w:rsidRPr="4F9161D0">
        <w:rPr>
          <w:rFonts w:ascii="Arial" w:hAnsi="Arial" w:eastAsia="Arial" w:cs="Arial"/>
          <w:color w:val="000000" w:themeColor="text1"/>
          <w:sz w:val="20"/>
          <w:szCs w:val="20"/>
          <w:u w:val="single"/>
        </w:rPr>
        <w:t>Background</w:t>
      </w:r>
    </w:p>
    <w:p w:rsidR="733F4A13" w:rsidP="4F9161D0" w:rsidRDefault="733F4A13" w14:paraId="7D877CD1" w14:textId="35CFB58A">
      <w:pPr>
        <w:spacing w:line="360" w:lineRule="auto"/>
        <w:rPr>
          <w:rFonts w:ascii="Arial" w:hAnsi="Arial" w:eastAsia="Arial" w:cs="Arial"/>
          <w:color w:val="000000" w:themeColor="text1"/>
          <w:sz w:val="20"/>
          <w:szCs w:val="20"/>
        </w:rPr>
      </w:pPr>
      <w:r w:rsidRPr="4F9161D0">
        <w:rPr>
          <w:rFonts w:ascii="Arial" w:hAnsi="Arial" w:eastAsia="Arial" w:cs="Arial"/>
          <w:color w:val="000000" w:themeColor="text1"/>
          <w:sz w:val="20"/>
          <w:szCs w:val="20"/>
        </w:rPr>
        <w:t xml:space="preserve">SARS-CoV2 </w:t>
      </w:r>
      <w:r w:rsidRPr="4F9161D0" w:rsidR="522D878B">
        <w:rPr>
          <w:rFonts w:ascii="Arial" w:hAnsi="Arial" w:eastAsia="Arial" w:cs="Arial"/>
          <w:color w:val="000000" w:themeColor="text1"/>
          <w:sz w:val="20"/>
          <w:szCs w:val="20"/>
        </w:rPr>
        <w:t xml:space="preserve">is </w:t>
      </w:r>
      <w:r w:rsidRPr="4F9161D0">
        <w:rPr>
          <w:rFonts w:ascii="Arial" w:hAnsi="Arial" w:eastAsia="Arial" w:cs="Arial"/>
          <w:color w:val="000000" w:themeColor="text1"/>
          <w:sz w:val="20"/>
          <w:szCs w:val="20"/>
        </w:rPr>
        <w:t>associate</w:t>
      </w:r>
      <w:r w:rsidRPr="4F9161D0" w:rsidR="468BBAC1">
        <w:rPr>
          <w:rFonts w:ascii="Arial" w:hAnsi="Arial" w:eastAsia="Arial" w:cs="Arial"/>
          <w:color w:val="000000" w:themeColor="text1"/>
          <w:sz w:val="20"/>
          <w:szCs w:val="20"/>
        </w:rPr>
        <w:t>d</w:t>
      </w:r>
      <w:r w:rsidRPr="4F9161D0">
        <w:rPr>
          <w:rFonts w:ascii="Arial" w:hAnsi="Arial" w:eastAsia="Arial" w:cs="Arial"/>
          <w:color w:val="000000" w:themeColor="text1"/>
          <w:sz w:val="20"/>
          <w:szCs w:val="20"/>
        </w:rPr>
        <w:t xml:space="preserve"> with neurological </w:t>
      </w:r>
      <w:r w:rsidRPr="4F9161D0" w:rsidR="6C53CB5E">
        <w:rPr>
          <w:rFonts w:ascii="Arial" w:hAnsi="Arial" w:eastAsia="Arial" w:cs="Arial"/>
          <w:color w:val="000000" w:themeColor="text1"/>
          <w:sz w:val="20"/>
          <w:szCs w:val="20"/>
        </w:rPr>
        <w:t xml:space="preserve">and psychiatric </w:t>
      </w:r>
      <w:r w:rsidRPr="4F9161D0">
        <w:rPr>
          <w:rFonts w:ascii="Arial" w:hAnsi="Arial" w:eastAsia="Arial" w:cs="Arial"/>
          <w:color w:val="000000" w:themeColor="text1"/>
          <w:sz w:val="20"/>
          <w:szCs w:val="20"/>
        </w:rPr>
        <w:t>complications</w:t>
      </w:r>
      <w:r w:rsidRPr="4F9161D0" w:rsidR="789595A6">
        <w:rPr>
          <w:rFonts w:ascii="Arial" w:hAnsi="Arial" w:eastAsia="Arial" w:cs="Arial"/>
          <w:color w:val="000000" w:themeColor="text1"/>
          <w:sz w:val="20"/>
          <w:szCs w:val="20"/>
        </w:rPr>
        <w:t xml:space="preserve"> </w:t>
      </w:r>
      <w:r w:rsidRPr="4F9161D0">
        <w:rPr>
          <w:rFonts w:ascii="Arial" w:hAnsi="Arial" w:eastAsia="Arial" w:cs="Arial"/>
          <w:color w:val="000000" w:themeColor="text1"/>
          <w:sz w:val="20"/>
          <w:szCs w:val="20"/>
        </w:rPr>
        <w:t xml:space="preserve">including </w:t>
      </w:r>
      <w:r w:rsidRPr="1E318347" w:rsidR="7C9BFA52">
        <w:rPr>
          <w:rFonts w:ascii="Arial" w:hAnsi="Arial" w:eastAsia="Arial" w:cs="Arial"/>
          <w:color w:val="000000" w:themeColor="text1"/>
          <w:sz w:val="20"/>
          <w:szCs w:val="20"/>
        </w:rPr>
        <w:t>cerebrovascular events</w:t>
      </w:r>
      <w:r w:rsidRPr="4F9161D0">
        <w:rPr>
          <w:rFonts w:ascii="Arial" w:hAnsi="Arial" w:eastAsia="Arial" w:cs="Arial"/>
          <w:color w:val="000000" w:themeColor="text1"/>
          <w:sz w:val="20"/>
          <w:szCs w:val="20"/>
        </w:rPr>
        <w:t xml:space="preserve">, encephalopathy and </w:t>
      </w:r>
      <w:r w:rsidRPr="6CFA74F6" w:rsidR="0357844C">
        <w:rPr>
          <w:rFonts w:ascii="Arial" w:hAnsi="Arial" w:eastAsia="Arial" w:cs="Arial"/>
          <w:color w:val="000000" w:themeColor="text1"/>
          <w:sz w:val="20"/>
          <w:szCs w:val="20"/>
        </w:rPr>
        <w:t>peripheral nerve disease</w:t>
      </w:r>
      <w:r w:rsidRPr="6CFA74F6">
        <w:rPr>
          <w:rFonts w:ascii="Arial" w:hAnsi="Arial" w:eastAsia="Arial" w:cs="Arial"/>
          <w:color w:val="000000" w:themeColor="text1"/>
          <w:sz w:val="20"/>
          <w:szCs w:val="20"/>
        </w:rPr>
        <w:t>.</w:t>
      </w:r>
      <w:r w:rsidR="00D06A34">
        <w:rPr>
          <w:rFonts w:ascii="Arial" w:hAnsi="Arial" w:eastAsia="Arial" w:cs="Arial"/>
          <w:color w:val="000000" w:themeColor="text1"/>
          <w:sz w:val="20"/>
          <w:szCs w:val="20"/>
        </w:rPr>
        <w:t xml:space="preserve"> </w:t>
      </w:r>
      <w:r w:rsidRPr="6434BB0F" w:rsidR="6326448F">
        <w:rPr>
          <w:rFonts w:ascii="Arial" w:hAnsi="Arial" w:eastAsia="Arial" w:cs="Arial"/>
          <w:color w:val="000000" w:themeColor="text1"/>
          <w:sz w:val="20"/>
          <w:szCs w:val="20"/>
        </w:rPr>
        <w:t>D</w:t>
      </w:r>
      <w:r w:rsidRPr="6434BB0F" w:rsidR="3A95F589">
        <w:rPr>
          <w:rFonts w:ascii="Arial" w:hAnsi="Arial" w:eastAsia="Arial" w:cs="Arial"/>
          <w:sz w:val="20"/>
          <w:szCs w:val="20"/>
        </w:rPr>
        <w:t>etailed</w:t>
      </w:r>
      <w:r w:rsidRPr="66491118" w:rsidR="3A95F589">
        <w:rPr>
          <w:rFonts w:ascii="Arial" w:hAnsi="Arial" w:eastAsia="Arial" w:cs="Arial"/>
          <w:sz w:val="20"/>
          <w:szCs w:val="20"/>
        </w:rPr>
        <w:t xml:space="preserve"> </w:t>
      </w:r>
      <w:r w:rsidRPr="66491118" w:rsidR="6DAAD08C">
        <w:rPr>
          <w:rFonts w:ascii="Arial" w:hAnsi="Arial" w:eastAsia="Arial" w:cs="Arial"/>
          <w:sz w:val="20"/>
          <w:szCs w:val="20"/>
        </w:rPr>
        <w:t xml:space="preserve">clinical </w:t>
      </w:r>
      <w:r w:rsidRPr="66491118" w:rsidR="49318B86">
        <w:rPr>
          <w:rFonts w:ascii="Arial" w:hAnsi="Arial" w:eastAsia="Arial" w:cs="Arial"/>
          <w:sz w:val="20"/>
          <w:szCs w:val="20"/>
        </w:rPr>
        <w:t>d</w:t>
      </w:r>
      <w:r w:rsidRPr="66491118" w:rsidR="2B948B0F">
        <w:rPr>
          <w:rFonts w:ascii="Arial" w:hAnsi="Arial" w:eastAsia="Arial" w:cs="Arial"/>
          <w:sz w:val="20"/>
          <w:szCs w:val="20"/>
        </w:rPr>
        <w:t>ata</w:t>
      </w:r>
      <w:r w:rsidRPr="66491118" w:rsidR="49318B86">
        <w:rPr>
          <w:rFonts w:ascii="Arial" w:hAnsi="Arial" w:eastAsia="Arial" w:cs="Arial"/>
          <w:sz w:val="20"/>
          <w:szCs w:val="20"/>
        </w:rPr>
        <w:t xml:space="preserve">, including factors associated with recovery, is </w:t>
      </w:r>
      <w:r w:rsidRPr="6434BB0F" w:rsidR="125389AC">
        <w:rPr>
          <w:rFonts w:ascii="Arial" w:hAnsi="Arial" w:eastAsia="Arial" w:cs="Arial"/>
          <w:sz w:val="20"/>
          <w:szCs w:val="20"/>
        </w:rPr>
        <w:t xml:space="preserve">lacking, </w:t>
      </w:r>
      <w:r w:rsidRPr="66491118" w:rsidR="49318B86">
        <w:rPr>
          <w:rFonts w:ascii="Arial" w:hAnsi="Arial" w:eastAsia="Arial" w:cs="Arial"/>
          <w:sz w:val="20"/>
          <w:szCs w:val="20"/>
        </w:rPr>
        <w:t xml:space="preserve">hampering </w:t>
      </w:r>
      <w:r w:rsidRPr="6CFA74F6" w:rsidR="6E84ABE4">
        <w:rPr>
          <w:rFonts w:ascii="Arial" w:hAnsi="Arial" w:eastAsia="Arial" w:cs="Arial"/>
          <w:color w:val="000000" w:themeColor="text1"/>
          <w:sz w:val="20"/>
          <w:szCs w:val="20"/>
        </w:rPr>
        <w:t>prediction modelling</w:t>
      </w:r>
      <w:r w:rsidRPr="66491118" w:rsidR="49318B86">
        <w:rPr>
          <w:rFonts w:ascii="Arial" w:hAnsi="Arial" w:eastAsia="Arial" w:cs="Arial"/>
          <w:sz w:val="20"/>
          <w:szCs w:val="20"/>
        </w:rPr>
        <w:t xml:space="preserve"> and targeted therapeutic interventions. </w:t>
      </w:r>
      <w:r w:rsidRPr="6CFA74F6">
        <w:rPr>
          <w:rFonts w:ascii="Arial" w:hAnsi="Arial" w:eastAsia="Arial" w:cs="Arial"/>
          <w:color w:val="000000" w:themeColor="text1"/>
          <w:sz w:val="20"/>
          <w:szCs w:val="20"/>
        </w:rPr>
        <w:t>We stud</w:t>
      </w:r>
      <w:r w:rsidRPr="6CFA74F6" w:rsidR="2A292614">
        <w:rPr>
          <w:rFonts w:ascii="Arial" w:hAnsi="Arial" w:eastAsia="Arial" w:cs="Arial"/>
          <w:color w:val="000000" w:themeColor="text1"/>
          <w:sz w:val="20"/>
          <w:szCs w:val="20"/>
        </w:rPr>
        <w:t>ied</w:t>
      </w:r>
      <w:r w:rsidRPr="6CFA74F6">
        <w:rPr>
          <w:rFonts w:ascii="Arial" w:hAnsi="Arial" w:eastAsia="Arial" w:cs="Arial"/>
          <w:color w:val="000000" w:themeColor="text1"/>
          <w:sz w:val="20"/>
          <w:szCs w:val="20"/>
        </w:rPr>
        <w:t xml:space="preserve"> </w:t>
      </w:r>
      <w:r w:rsidRPr="4F9161D0" w:rsidR="09C6F107">
        <w:rPr>
          <w:rFonts w:ascii="Arial" w:hAnsi="Arial" w:eastAsia="Arial" w:cs="Arial"/>
          <w:color w:val="000000" w:themeColor="text1"/>
          <w:sz w:val="20"/>
          <w:szCs w:val="20"/>
        </w:rPr>
        <w:t>COVID-</w:t>
      </w:r>
      <w:r w:rsidRPr="4F9161D0">
        <w:rPr>
          <w:rFonts w:ascii="Arial" w:hAnsi="Arial" w:eastAsia="Arial" w:cs="Arial"/>
          <w:color w:val="000000" w:themeColor="text1"/>
          <w:sz w:val="20"/>
          <w:szCs w:val="20"/>
        </w:rPr>
        <w:t xml:space="preserve">associated </w:t>
      </w:r>
      <w:r w:rsidRPr="1E318347" w:rsidR="187D996C">
        <w:rPr>
          <w:rFonts w:ascii="Arial" w:hAnsi="Arial" w:eastAsia="Arial" w:cs="Arial"/>
          <w:color w:val="000000" w:themeColor="text1"/>
          <w:sz w:val="20"/>
          <w:szCs w:val="20"/>
        </w:rPr>
        <w:t>neurolog</w:t>
      </w:r>
      <w:r w:rsidRPr="1E318347" w:rsidR="53B19704">
        <w:rPr>
          <w:rFonts w:ascii="Arial" w:hAnsi="Arial" w:eastAsia="Arial" w:cs="Arial"/>
          <w:color w:val="000000" w:themeColor="text1"/>
          <w:sz w:val="20"/>
          <w:szCs w:val="20"/>
        </w:rPr>
        <w:t>ical</w:t>
      </w:r>
      <w:r w:rsidRPr="4F9161D0" w:rsidR="1094BBF0">
        <w:rPr>
          <w:rFonts w:ascii="Arial" w:hAnsi="Arial" w:eastAsia="Arial" w:cs="Arial"/>
          <w:color w:val="000000" w:themeColor="text1"/>
          <w:sz w:val="20"/>
          <w:szCs w:val="20"/>
        </w:rPr>
        <w:t xml:space="preserve"> </w:t>
      </w:r>
      <w:r w:rsidRPr="6CFA74F6" w:rsidR="6B733A66">
        <w:rPr>
          <w:rFonts w:ascii="Arial" w:hAnsi="Arial" w:eastAsia="Arial" w:cs="Arial"/>
          <w:color w:val="000000" w:themeColor="text1"/>
          <w:sz w:val="20"/>
          <w:szCs w:val="20"/>
        </w:rPr>
        <w:t xml:space="preserve">and </w:t>
      </w:r>
      <w:r w:rsidRPr="1E318347" w:rsidR="105DB443">
        <w:rPr>
          <w:rFonts w:ascii="Arial" w:hAnsi="Arial" w:eastAsia="Arial" w:cs="Arial"/>
          <w:color w:val="000000" w:themeColor="text1"/>
          <w:sz w:val="20"/>
          <w:szCs w:val="20"/>
        </w:rPr>
        <w:t>psychiatr</w:t>
      </w:r>
      <w:r w:rsidRPr="1E318347" w:rsidR="1463FC38">
        <w:rPr>
          <w:rFonts w:ascii="Arial" w:hAnsi="Arial" w:eastAsia="Arial" w:cs="Arial"/>
          <w:color w:val="000000" w:themeColor="text1"/>
          <w:sz w:val="20"/>
          <w:szCs w:val="20"/>
        </w:rPr>
        <w:t>ic complications</w:t>
      </w:r>
      <w:r w:rsidRPr="4F9161D0">
        <w:rPr>
          <w:rFonts w:ascii="Arial" w:hAnsi="Arial" w:eastAsia="Arial" w:cs="Arial"/>
          <w:color w:val="000000" w:themeColor="text1"/>
          <w:sz w:val="20"/>
          <w:szCs w:val="20"/>
        </w:rPr>
        <w:t xml:space="preserve">, </w:t>
      </w:r>
      <w:r w:rsidRPr="4F9161D0" w:rsidR="7DE4276C">
        <w:rPr>
          <w:rFonts w:ascii="Arial" w:hAnsi="Arial" w:eastAsia="Arial" w:cs="Arial"/>
          <w:color w:val="000000" w:themeColor="text1"/>
          <w:sz w:val="20"/>
          <w:szCs w:val="20"/>
        </w:rPr>
        <w:t xml:space="preserve">to </w:t>
      </w:r>
      <w:r w:rsidRPr="4F9161D0">
        <w:rPr>
          <w:rFonts w:ascii="Arial" w:hAnsi="Arial" w:eastAsia="Arial" w:cs="Arial"/>
          <w:color w:val="000000" w:themeColor="text1"/>
          <w:sz w:val="20"/>
          <w:szCs w:val="20"/>
        </w:rPr>
        <w:t xml:space="preserve">investigate </w:t>
      </w:r>
      <w:r w:rsidRPr="4F9161D0" w:rsidR="31B8A626">
        <w:rPr>
          <w:rFonts w:ascii="Arial" w:hAnsi="Arial" w:eastAsia="Arial" w:cs="Arial"/>
          <w:color w:val="000000" w:themeColor="text1"/>
          <w:sz w:val="20"/>
          <w:szCs w:val="20"/>
        </w:rPr>
        <w:t>the</w:t>
      </w:r>
      <w:r w:rsidRPr="4F9161D0">
        <w:rPr>
          <w:rFonts w:ascii="Arial" w:hAnsi="Arial" w:eastAsia="Arial" w:cs="Arial"/>
          <w:color w:val="000000" w:themeColor="text1"/>
          <w:sz w:val="20"/>
          <w:szCs w:val="20"/>
        </w:rPr>
        <w:t xml:space="preserve"> </w:t>
      </w:r>
      <w:r w:rsidRPr="4F9161D0" w:rsidR="7A3DDE02">
        <w:rPr>
          <w:rFonts w:ascii="Arial" w:hAnsi="Arial" w:eastAsia="Arial" w:cs="Arial"/>
          <w:color w:val="000000" w:themeColor="text1"/>
          <w:sz w:val="20"/>
          <w:szCs w:val="20"/>
        </w:rPr>
        <w:t xml:space="preserve">key </w:t>
      </w:r>
      <w:r w:rsidRPr="4F9161D0" w:rsidR="606305B3">
        <w:rPr>
          <w:rFonts w:ascii="Arial" w:hAnsi="Arial" w:eastAsia="Arial" w:cs="Arial"/>
          <w:color w:val="000000" w:themeColor="text1"/>
          <w:sz w:val="20"/>
          <w:szCs w:val="20"/>
        </w:rPr>
        <w:t xml:space="preserve">clinical </w:t>
      </w:r>
      <w:r w:rsidRPr="4F9161D0" w:rsidR="7E5827C9">
        <w:rPr>
          <w:rFonts w:ascii="Arial" w:hAnsi="Arial" w:eastAsia="Arial" w:cs="Arial"/>
          <w:color w:val="000000" w:themeColor="text1"/>
          <w:sz w:val="20"/>
          <w:szCs w:val="20"/>
        </w:rPr>
        <w:t>features</w:t>
      </w:r>
      <w:r w:rsidRPr="3E3F0B3D" w:rsidR="2148FACD">
        <w:rPr>
          <w:rFonts w:ascii="Arial" w:hAnsi="Arial" w:eastAsia="Arial" w:cs="Arial"/>
          <w:color w:val="000000" w:themeColor="text1"/>
          <w:sz w:val="20"/>
          <w:szCs w:val="20"/>
        </w:rPr>
        <w:t>, including those</w:t>
      </w:r>
      <w:r w:rsidRPr="4F9161D0" w:rsidR="7E5827C9">
        <w:rPr>
          <w:rFonts w:ascii="Arial" w:hAnsi="Arial" w:eastAsia="Arial" w:cs="Arial"/>
          <w:color w:val="000000" w:themeColor="text1"/>
          <w:sz w:val="20"/>
          <w:szCs w:val="20"/>
        </w:rPr>
        <w:t xml:space="preserve"> </w:t>
      </w:r>
      <w:r w:rsidRPr="6CFA74F6" w:rsidR="7CACB906">
        <w:rPr>
          <w:rFonts w:ascii="Arial" w:hAnsi="Arial" w:eastAsia="Arial" w:cs="Arial"/>
          <w:color w:val="000000" w:themeColor="text1"/>
          <w:sz w:val="20"/>
          <w:szCs w:val="20"/>
        </w:rPr>
        <w:t>associated with</w:t>
      </w:r>
      <w:r w:rsidRPr="6CFA74F6">
        <w:rPr>
          <w:rFonts w:ascii="Arial" w:hAnsi="Arial" w:eastAsia="Arial" w:cs="Arial"/>
          <w:color w:val="000000" w:themeColor="text1"/>
          <w:sz w:val="20"/>
          <w:szCs w:val="20"/>
        </w:rPr>
        <w:t xml:space="preserve"> </w:t>
      </w:r>
      <w:r w:rsidRPr="4F9161D0">
        <w:rPr>
          <w:rFonts w:ascii="Arial" w:hAnsi="Arial" w:eastAsia="Arial" w:cs="Arial"/>
          <w:color w:val="000000" w:themeColor="text1"/>
          <w:sz w:val="20"/>
          <w:szCs w:val="20"/>
        </w:rPr>
        <w:t>outcome.</w:t>
      </w:r>
    </w:p>
    <w:p w:rsidR="733F4A13" w:rsidP="4F9161D0" w:rsidRDefault="733F4A13" w14:paraId="306FE1B7" w14:textId="76AADD3F">
      <w:pPr>
        <w:spacing w:line="360" w:lineRule="auto"/>
        <w:rPr>
          <w:rFonts w:ascii="Arial" w:hAnsi="Arial" w:eastAsia="Arial" w:cs="Arial"/>
          <w:sz w:val="20"/>
          <w:szCs w:val="20"/>
        </w:rPr>
      </w:pPr>
      <w:r w:rsidRPr="4F9161D0">
        <w:rPr>
          <w:rFonts w:ascii="Arial" w:hAnsi="Arial" w:eastAsia="Arial" w:cs="Arial"/>
          <w:sz w:val="20"/>
          <w:szCs w:val="20"/>
          <w:u w:val="single"/>
        </w:rPr>
        <w:t>Methods</w:t>
      </w:r>
      <w:r w:rsidRPr="4F9161D0">
        <w:rPr>
          <w:rFonts w:ascii="Arial" w:hAnsi="Arial" w:eastAsia="Arial" w:cs="Arial"/>
          <w:sz w:val="20"/>
          <w:szCs w:val="20"/>
        </w:rPr>
        <w:t xml:space="preserve"> </w:t>
      </w:r>
    </w:p>
    <w:p w:rsidR="68E56B42" w:rsidP="4F9161D0" w:rsidRDefault="10AA2439" w14:paraId="1837E0EA" w14:textId="2D29DCC2">
      <w:pPr>
        <w:spacing w:line="360" w:lineRule="auto"/>
        <w:rPr>
          <w:rFonts w:ascii="Arial" w:hAnsi="Arial" w:eastAsia="Arial" w:cs="Arial"/>
          <w:sz w:val="20"/>
          <w:szCs w:val="20"/>
        </w:rPr>
      </w:pPr>
      <w:r w:rsidRPr="135F59F6" w:rsidR="10AA2439">
        <w:rPr>
          <w:rFonts w:ascii="Arial" w:hAnsi="Arial" w:eastAsia="Arial" w:cs="Arial"/>
          <w:sz w:val="20"/>
          <w:szCs w:val="20"/>
        </w:rPr>
        <w:t>This UK-wide</w:t>
      </w:r>
      <w:r w:rsidRPr="135F59F6" w:rsidR="11D1F8AA">
        <w:rPr>
          <w:rFonts w:ascii="Arial" w:hAnsi="Arial" w:eastAsia="Arial" w:cs="Arial"/>
          <w:sz w:val="20"/>
          <w:szCs w:val="20"/>
        </w:rPr>
        <w:t xml:space="preserve"> cross-sectional surveillance study </w:t>
      </w:r>
      <w:r w:rsidRPr="135F59F6" w:rsidR="10AA2439">
        <w:rPr>
          <w:rFonts w:ascii="Arial" w:hAnsi="Arial" w:eastAsia="Arial" w:cs="Arial"/>
          <w:sz w:val="20"/>
          <w:szCs w:val="20"/>
        </w:rPr>
        <w:t xml:space="preserve">of </w:t>
      </w:r>
      <w:r w:rsidRPr="135F59F6" w:rsidR="56CB3076">
        <w:rPr>
          <w:rFonts w:ascii="Arial" w:hAnsi="Arial" w:eastAsia="Arial" w:cs="Arial"/>
          <w:sz w:val="20"/>
          <w:szCs w:val="20"/>
        </w:rPr>
        <w:t>neurological</w:t>
      </w:r>
      <w:r w:rsidRPr="135F59F6" w:rsidR="67798F6C">
        <w:rPr>
          <w:rFonts w:ascii="Arial" w:hAnsi="Arial" w:eastAsia="Arial" w:cs="Arial"/>
          <w:sz w:val="20"/>
          <w:szCs w:val="20"/>
        </w:rPr>
        <w:t xml:space="preserve"> and </w:t>
      </w:r>
      <w:r w:rsidRPr="135F59F6" w:rsidR="10AA2439">
        <w:rPr>
          <w:rFonts w:ascii="Arial" w:hAnsi="Arial" w:eastAsia="Arial" w:cs="Arial"/>
          <w:sz w:val="20"/>
          <w:szCs w:val="20"/>
        </w:rPr>
        <w:t>psychiatric</w:t>
      </w:r>
      <w:r w:rsidRPr="135F59F6" w:rsidR="11D1F8AA">
        <w:rPr>
          <w:rFonts w:ascii="Arial" w:hAnsi="Arial" w:eastAsia="Arial" w:cs="Arial"/>
          <w:sz w:val="20"/>
          <w:szCs w:val="20"/>
        </w:rPr>
        <w:t xml:space="preserve"> complications of COVID-19 in </w:t>
      </w:r>
      <w:r w:rsidRPr="135F59F6" w:rsidR="10AA2439">
        <w:rPr>
          <w:rFonts w:ascii="Arial" w:hAnsi="Arial" w:eastAsia="Arial" w:cs="Arial"/>
          <w:sz w:val="20"/>
          <w:szCs w:val="20"/>
        </w:rPr>
        <w:t>adult hospitali</w:t>
      </w:r>
      <w:r w:rsidRPr="135F59F6" w:rsidR="49979292">
        <w:rPr>
          <w:rFonts w:ascii="Arial" w:hAnsi="Arial" w:eastAsia="Arial" w:cs="Arial"/>
          <w:sz w:val="20"/>
          <w:szCs w:val="20"/>
        </w:rPr>
        <w:t>s</w:t>
      </w:r>
      <w:r w:rsidRPr="135F59F6" w:rsidR="10AA2439">
        <w:rPr>
          <w:rFonts w:ascii="Arial" w:hAnsi="Arial" w:eastAsia="Arial" w:cs="Arial"/>
          <w:sz w:val="20"/>
          <w:szCs w:val="20"/>
        </w:rPr>
        <w:t>ed</w:t>
      </w:r>
      <w:r w:rsidRPr="135F59F6" w:rsidR="11D1F8AA">
        <w:rPr>
          <w:rFonts w:ascii="Arial" w:hAnsi="Arial" w:eastAsia="Arial" w:cs="Arial"/>
          <w:sz w:val="20"/>
          <w:szCs w:val="20"/>
        </w:rPr>
        <w:t xml:space="preserve"> patients </w:t>
      </w:r>
      <w:r w:rsidRPr="135F59F6" w:rsidR="10AA2439">
        <w:rPr>
          <w:rFonts w:ascii="Arial" w:hAnsi="Arial" w:eastAsia="Arial" w:cs="Arial"/>
          <w:sz w:val="20"/>
          <w:szCs w:val="20"/>
        </w:rPr>
        <w:t>captured detailed</w:t>
      </w:r>
      <w:r w:rsidRPr="135F59F6" w:rsidR="11D1F8AA">
        <w:rPr>
          <w:rFonts w:ascii="Arial" w:hAnsi="Arial" w:eastAsia="Arial" w:cs="Arial"/>
          <w:sz w:val="20"/>
          <w:szCs w:val="20"/>
        </w:rPr>
        <w:t xml:space="preserve"> data on demographics/risk factors, pre-COVID-19 Rockwood </w:t>
      </w:r>
      <w:r w:rsidRPr="135F59F6" w:rsidR="11D1F8AA">
        <w:rPr>
          <w:rFonts w:ascii="Arial" w:hAnsi="Arial" w:eastAsia="Arial" w:cs="Arial"/>
          <w:sz w:val="20"/>
          <w:szCs w:val="20"/>
        </w:rPr>
        <w:t>frailty</w:t>
      </w:r>
      <w:r w:rsidRPr="135F59F6" w:rsidR="11D1F8AA">
        <w:rPr>
          <w:rFonts w:ascii="Arial" w:hAnsi="Arial" w:eastAsia="Arial" w:cs="Arial"/>
          <w:sz w:val="20"/>
          <w:szCs w:val="20"/>
        </w:rPr>
        <w:t xml:space="preserve"> score, comorbidities, neurological </w:t>
      </w:r>
      <w:r w:rsidRPr="135F59F6" w:rsidR="11D1F8AA">
        <w:rPr>
          <w:rFonts w:ascii="Arial" w:hAnsi="Arial" w:eastAsia="Arial" w:cs="Arial"/>
          <w:sz w:val="20"/>
          <w:szCs w:val="20"/>
        </w:rPr>
        <w:t>presentation</w:t>
      </w:r>
      <w:r w:rsidRPr="135F59F6" w:rsidR="11D1F8AA">
        <w:rPr>
          <w:rFonts w:ascii="Arial" w:hAnsi="Arial" w:eastAsia="Arial" w:cs="Arial"/>
          <w:sz w:val="20"/>
          <w:szCs w:val="20"/>
        </w:rPr>
        <w:t xml:space="preserve"> and outcome. </w:t>
      </w:r>
      <w:r w:rsidRPr="135F59F6" w:rsidR="0499C727">
        <w:rPr>
          <w:rFonts w:ascii="Arial" w:hAnsi="Arial" w:eastAsia="Arial" w:cs="Arial"/>
          <w:i w:val="1"/>
          <w:iCs w:val="1"/>
          <w:sz w:val="20"/>
          <w:szCs w:val="20"/>
        </w:rPr>
        <w:t>A</w:t>
      </w:r>
      <w:r w:rsidRPr="135F59F6" w:rsidR="11D1F8AA">
        <w:rPr>
          <w:rFonts w:ascii="Arial" w:hAnsi="Arial" w:eastAsia="Arial" w:cs="Arial"/>
          <w:i w:val="1"/>
          <w:iCs w:val="1"/>
          <w:sz w:val="20"/>
          <w:szCs w:val="20"/>
        </w:rPr>
        <w:t xml:space="preserve"> </w:t>
      </w:r>
      <w:r w:rsidRPr="135F59F6" w:rsidR="11D1F8AA">
        <w:rPr>
          <w:rFonts w:ascii="Arial" w:hAnsi="Arial" w:eastAsia="Arial" w:cs="Arial"/>
          <w:i w:val="1"/>
          <w:iCs w:val="1"/>
          <w:sz w:val="20"/>
          <w:szCs w:val="20"/>
        </w:rPr>
        <w:t xml:space="preserve">priori </w:t>
      </w:r>
      <w:r w:rsidRPr="135F59F6" w:rsidR="591BEC3D">
        <w:rPr>
          <w:rFonts w:ascii="Arial" w:hAnsi="Arial" w:eastAsia="Arial" w:cs="Arial"/>
          <w:i w:val="0"/>
          <w:iCs w:val="0"/>
          <w:sz w:val="20"/>
          <w:szCs w:val="20"/>
        </w:rPr>
        <w:t>c</w:t>
      </w:r>
      <w:r w:rsidRPr="135F59F6" w:rsidR="11D1F8AA">
        <w:rPr>
          <w:rFonts w:ascii="Arial" w:hAnsi="Arial" w:eastAsia="Arial" w:cs="Arial"/>
          <w:sz w:val="20"/>
          <w:szCs w:val="20"/>
        </w:rPr>
        <w:t>l</w:t>
      </w:r>
      <w:r w:rsidRPr="135F59F6" w:rsidR="11D1F8AA">
        <w:rPr>
          <w:rFonts w:ascii="Arial" w:hAnsi="Arial" w:eastAsia="Arial" w:cs="Arial"/>
          <w:sz w:val="20"/>
          <w:szCs w:val="20"/>
        </w:rPr>
        <w:t>inical</w:t>
      </w:r>
      <w:r w:rsidRPr="135F59F6" w:rsidR="11D1F8AA">
        <w:rPr>
          <w:rFonts w:ascii="Arial" w:hAnsi="Arial" w:eastAsia="Arial" w:cs="Arial"/>
          <w:sz w:val="20"/>
          <w:szCs w:val="20"/>
        </w:rPr>
        <w:t xml:space="preserve"> </w:t>
      </w:r>
      <w:r w:rsidRPr="135F59F6" w:rsidR="59193165">
        <w:rPr>
          <w:rFonts w:ascii="Arial" w:hAnsi="Arial" w:eastAsia="Arial" w:cs="Arial"/>
          <w:sz w:val="20"/>
          <w:szCs w:val="20"/>
        </w:rPr>
        <w:t>c</w:t>
      </w:r>
      <w:r w:rsidRPr="135F59F6" w:rsidR="11D1F8AA">
        <w:rPr>
          <w:rFonts w:ascii="Arial" w:hAnsi="Arial" w:eastAsia="Arial" w:cs="Arial"/>
          <w:sz w:val="20"/>
          <w:szCs w:val="20"/>
        </w:rPr>
        <w:t xml:space="preserve">ase </w:t>
      </w:r>
      <w:r w:rsidRPr="135F59F6" w:rsidR="142D55E7">
        <w:rPr>
          <w:rFonts w:ascii="Arial" w:hAnsi="Arial" w:eastAsia="Arial" w:cs="Arial"/>
          <w:sz w:val="20"/>
          <w:szCs w:val="20"/>
        </w:rPr>
        <w:t>d</w:t>
      </w:r>
      <w:r w:rsidRPr="135F59F6" w:rsidR="11D1F8AA">
        <w:rPr>
          <w:rFonts w:ascii="Arial" w:hAnsi="Arial" w:eastAsia="Arial" w:cs="Arial"/>
          <w:sz w:val="20"/>
          <w:szCs w:val="20"/>
        </w:rPr>
        <w:t>efinitions</w:t>
      </w:r>
      <w:r w:rsidRPr="135F59F6" w:rsidR="11D1F8AA">
        <w:rPr>
          <w:rFonts w:ascii="Arial" w:hAnsi="Arial" w:eastAsia="Arial" w:cs="Arial"/>
          <w:sz w:val="20"/>
          <w:szCs w:val="20"/>
        </w:rPr>
        <w:t xml:space="preserve">, based on criteria adopted by the </w:t>
      </w:r>
      <w:r w:rsidRPr="135F59F6" w:rsidR="2DF22FE8">
        <w:rPr>
          <w:rFonts w:ascii="Arial" w:hAnsi="Arial" w:eastAsia="Arial" w:cs="Arial"/>
          <w:sz w:val="20"/>
          <w:szCs w:val="20"/>
        </w:rPr>
        <w:t>World Health Organisation</w:t>
      </w:r>
      <w:r w:rsidRPr="135F59F6" w:rsidR="7426CC0E">
        <w:rPr>
          <w:rFonts w:ascii="Arial" w:hAnsi="Arial" w:eastAsia="Arial" w:cs="Arial"/>
          <w:sz w:val="20"/>
          <w:szCs w:val="20"/>
        </w:rPr>
        <w:t xml:space="preserve">, were used, with </w:t>
      </w:r>
      <w:r w:rsidRPr="135F59F6" w:rsidR="11D1F8AA">
        <w:rPr>
          <w:rFonts w:ascii="Arial" w:hAnsi="Arial" w:eastAsia="Arial" w:cs="Arial"/>
          <w:sz w:val="20"/>
          <w:szCs w:val="20"/>
        </w:rPr>
        <w:t xml:space="preserve">cross-specialty independent </w:t>
      </w:r>
      <w:r w:rsidRPr="135F59F6" w:rsidR="11D1F8AA">
        <w:rPr>
          <w:rFonts w:ascii="Arial" w:hAnsi="Arial" w:eastAsia="Arial" w:cs="Arial"/>
          <w:sz w:val="20"/>
          <w:szCs w:val="20"/>
        </w:rPr>
        <w:t>adjudication</w:t>
      </w:r>
      <w:r w:rsidRPr="135F59F6" w:rsidR="7426CC0E">
        <w:rPr>
          <w:rFonts w:ascii="Arial" w:hAnsi="Arial" w:eastAsia="Arial" w:cs="Arial"/>
          <w:sz w:val="20"/>
          <w:szCs w:val="20"/>
        </w:rPr>
        <w:t xml:space="preserve"> for discrepant cases.</w:t>
      </w:r>
      <w:r w:rsidRPr="135F59F6" w:rsidR="11D1F8AA">
        <w:rPr>
          <w:rFonts w:ascii="Arial" w:hAnsi="Arial" w:eastAsia="Arial" w:cs="Arial"/>
          <w:sz w:val="20"/>
          <w:szCs w:val="20"/>
        </w:rPr>
        <w:t xml:space="preserve"> </w:t>
      </w:r>
      <w:r w:rsidRPr="135F59F6" w:rsidR="1E1DBC80">
        <w:rPr>
          <w:rFonts w:ascii="Arial" w:hAnsi="Arial" w:eastAsia="Arial" w:cs="Arial"/>
          <w:sz w:val="20"/>
          <w:szCs w:val="20"/>
        </w:rPr>
        <w:t>Patients</w:t>
      </w:r>
      <w:r w:rsidRPr="135F59F6" w:rsidR="52F92651">
        <w:rPr>
          <w:rFonts w:ascii="Arial" w:hAnsi="Arial" w:eastAsia="Arial" w:cs="Arial"/>
          <w:sz w:val="20"/>
          <w:szCs w:val="20"/>
        </w:rPr>
        <w:t xml:space="preserve"> meeting</w:t>
      </w:r>
      <w:r w:rsidRPr="135F59F6" w:rsidR="11D1F8AA">
        <w:rPr>
          <w:rFonts w:ascii="Arial" w:hAnsi="Arial" w:eastAsia="Arial" w:cs="Arial"/>
          <w:sz w:val="20"/>
          <w:szCs w:val="20"/>
        </w:rPr>
        <w:t xml:space="preserve"> multiple </w:t>
      </w:r>
      <w:r w:rsidRPr="135F59F6" w:rsidR="089BC775">
        <w:rPr>
          <w:rFonts w:ascii="Arial" w:hAnsi="Arial" w:eastAsia="Arial" w:cs="Arial"/>
          <w:sz w:val="20"/>
          <w:szCs w:val="20"/>
        </w:rPr>
        <w:t>c</w:t>
      </w:r>
      <w:r w:rsidRPr="135F59F6" w:rsidR="7426CC0E">
        <w:rPr>
          <w:rFonts w:ascii="Arial" w:hAnsi="Arial" w:eastAsia="Arial" w:cs="Arial"/>
          <w:sz w:val="20"/>
          <w:szCs w:val="20"/>
        </w:rPr>
        <w:t xml:space="preserve">linical </w:t>
      </w:r>
      <w:r w:rsidRPr="135F59F6" w:rsidR="7C86980D">
        <w:rPr>
          <w:rFonts w:ascii="Arial" w:hAnsi="Arial" w:eastAsia="Arial" w:cs="Arial"/>
          <w:sz w:val="20"/>
          <w:szCs w:val="20"/>
        </w:rPr>
        <w:t>c</w:t>
      </w:r>
      <w:r w:rsidRPr="135F59F6" w:rsidR="7426CC0E">
        <w:rPr>
          <w:rFonts w:ascii="Arial" w:hAnsi="Arial" w:eastAsia="Arial" w:cs="Arial"/>
          <w:sz w:val="20"/>
          <w:szCs w:val="20"/>
        </w:rPr>
        <w:t xml:space="preserve">ase </w:t>
      </w:r>
      <w:r w:rsidRPr="135F59F6" w:rsidR="5114CE54">
        <w:rPr>
          <w:rFonts w:ascii="Arial" w:hAnsi="Arial" w:eastAsia="Arial" w:cs="Arial"/>
          <w:sz w:val="20"/>
          <w:szCs w:val="20"/>
        </w:rPr>
        <w:t>d</w:t>
      </w:r>
      <w:r w:rsidRPr="135F59F6" w:rsidR="7426CC0E">
        <w:rPr>
          <w:rFonts w:ascii="Arial" w:hAnsi="Arial" w:eastAsia="Arial" w:cs="Arial"/>
          <w:sz w:val="20"/>
          <w:szCs w:val="20"/>
        </w:rPr>
        <w:t xml:space="preserve">efinitions were </w:t>
      </w:r>
      <w:r w:rsidRPr="135F59F6" w:rsidR="52F92651">
        <w:rPr>
          <w:rFonts w:ascii="Arial" w:hAnsi="Arial" w:eastAsia="Arial" w:cs="Arial"/>
          <w:sz w:val="20"/>
          <w:szCs w:val="20"/>
        </w:rPr>
        <w:t>identified</w:t>
      </w:r>
      <w:r w:rsidRPr="135F59F6" w:rsidR="52F92651">
        <w:rPr>
          <w:rFonts w:ascii="Arial" w:hAnsi="Arial" w:eastAsia="Arial" w:cs="Arial"/>
          <w:sz w:val="20"/>
          <w:szCs w:val="20"/>
        </w:rPr>
        <w:t>.</w:t>
      </w:r>
      <w:r w:rsidRPr="135F59F6" w:rsidR="11D1F8AA">
        <w:rPr>
          <w:rFonts w:ascii="Arial" w:hAnsi="Arial" w:eastAsia="Arial" w:cs="Arial"/>
          <w:sz w:val="20"/>
          <w:szCs w:val="20"/>
        </w:rPr>
        <w:t xml:space="preserve"> </w:t>
      </w:r>
      <w:r w:rsidRPr="135F59F6" w:rsidR="553CF854">
        <w:rPr>
          <w:rFonts w:ascii="Arial" w:hAnsi="Arial" w:eastAsia="Arial" w:cs="Arial"/>
          <w:sz w:val="20"/>
          <w:szCs w:val="20"/>
        </w:rPr>
        <w:t>Cases of</w:t>
      </w:r>
      <w:r w:rsidRPr="135F59F6" w:rsidR="11D1F8AA">
        <w:rPr>
          <w:rFonts w:ascii="Arial" w:hAnsi="Arial" w:eastAsia="Arial" w:cs="Arial"/>
          <w:sz w:val="20"/>
          <w:szCs w:val="20"/>
        </w:rPr>
        <w:t xml:space="preserve"> stroke were compared to normative data during the equivalent time-period prior to the pandemic. Multivariable logistic regression was performed using </w:t>
      </w:r>
      <w:r w:rsidRPr="135F59F6" w:rsidR="6E750EB4">
        <w:rPr>
          <w:rFonts w:ascii="Arial" w:hAnsi="Arial" w:eastAsia="Arial" w:cs="Arial"/>
          <w:sz w:val="20"/>
          <w:szCs w:val="20"/>
        </w:rPr>
        <w:t xml:space="preserve">demographic and </w:t>
      </w:r>
      <w:r w:rsidRPr="135F59F6" w:rsidR="11D1F8AA">
        <w:rPr>
          <w:rFonts w:ascii="Arial" w:hAnsi="Arial" w:eastAsia="Arial" w:cs="Arial"/>
          <w:sz w:val="20"/>
          <w:szCs w:val="20"/>
        </w:rPr>
        <w:t xml:space="preserve">clinical variables, to </w:t>
      </w:r>
      <w:r w:rsidRPr="135F59F6" w:rsidR="748F91CC">
        <w:rPr>
          <w:rFonts w:ascii="Arial" w:hAnsi="Arial" w:eastAsia="Arial" w:cs="Arial"/>
          <w:sz w:val="20"/>
          <w:szCs w:val="20"/>
        </w:rPr>
        <w:t>determine</w:t>
      </w:r>
      <w:r w:rsidRPr="135F59F6" w:rsidR="748F91CC">
        <w:rPr>
          <w:rFonts w:ascii="Arial" w:hAnsi="Arial" w:eastAsia="Arial" w:cs="Arial"/>
          <w:sz w:val="20"/>
          <w:szCs w:val="20"/>
        </w:rPr>
        <w:t xml:space="preserve"> the</w:t>
      </w:r>
      <w:r w:rsidRPr="135F59F6" w:rsidR="11D1F8AA">
        <w:rPr>
          <w:rFonts w:ascii="Arial" w:hAnsi="Arial" w:eastAsia="Arial" w:cs="Arial"/>
          <w:sz w:val="20"/>
          <w:szCs w:val="20"/>
        </w:rPr>
        <w:t xml:space="preserve"> factors associated with outcome.</w:t>
      </w:r>
    </w:p>
    <w:p w:rsidR="474F5D91" w:rsidP="72E9795D" w:rsidRDefault="474F5D91" w14:paraId="6B102BEB" w14:textId="76AADD3F">
      <w:pPr>
        <w:spacing w:line="360" w:lineRule="auto"/>
        <w:rPr>
          <w:rFonts w:ascii="Arial" w:hAnsi="Arial" w:eastAsia="Arial" w:cs="Arial"/>
          <w:sz w:val="20"/>
          <w:szCs w:val="20"/>
        </w:rPr>
      </w:pPr>
      <w:r w:rsidRPr="135F59F6" w:rsidR="474F5D91">
        <w:rPr>
          <w:rFonts w:ascii="Arial" w:hAnsi="Arial" w:eastAsia="Arial" w:cs="Arial"/>
          <w:sz w:val="20"/>
          <w:szCs w:val="20"/>
          <w:u w:val="single"/>
        </w:rPr>
        <w:t>Findings</w:t>
      </w:r>
      <w:r w:rsidRPr="135F59F6" w:rsidR="474F5D91">
        <w:rPr>
          <w:rFonts w:ascii="Arial" w:hAnsi="Arial" w:eastAsia="Arial" w:cs="Arial"/>
          <w:sz w:val="20"/>
          <w:szCs w:val="20"/>
        </w:rPr>
        <w:t xml:space="preserve"> </w:t>
      </w:r>
    </w:p>
    <w:p w:rsidR="265933B6" w:rsidP="135F59F6" w:rsidRDefault="614DC3E4" w14:paraId="610D6FAF" w14:textId="4C3F3AB0">
      <w:pPr>
        <w:pStyle w:val="Normal"/>
        <w:spacing w:line="360" w:lineRule="auto"/>
        <w:rPr>
          <w:rFonts w:ascii="Arial" w:hAnsi="Arial" w:eastAsia="Arial" w:cs="Arial"/>
          <w:color w:val="000000" w:themeColor="text1"/>
          <w:sz w:val="20"/>
          <w:szCs w:val="20"/>
        </w:rPr>
      </w:pPr>
      <w:r w:rsidRPr="135F59F6" w:rsidR="614DC3E4">
        <w:rPr>
          <w:rFonts w:ascii="Arial" w:hAnsi="Arial" w:eastAsia="Arial" w:cs="Arial"/>
          <w:color w:val="000000" w:themeColor="text1" w:themeTint="FF" w:themeShade="FF"/>
          <w:sz w:val="20"/>
          <w:szCs w:val="20"/>
        </w:rPr>
        <w:t xml:space="preserve">267 cases were included. </w:t>
      </w:r>
      <w:r w:rsidRPr="135F59F6" w:rsidR="74D31A2A">
        <w:rPr>
          <w:rFonts w:ascii="Arial" w:hAnsi="Arial" w:eastAsia="Arial" w:cs="Arial"/>
          <w:color w:val="000000" w:themeColor="text1" w:themeTint="FF" w:themeShade="FF"/>
          <w:sz w:val="20"/>
          <w:szCs w:val="20"/>
        </w:rPr>
        <w:t>Cerebrovascular</w:t>
      </w:r>
      <w:r w:rsidRPr="135F59F6" w:rsidR="187D996C">
        <w:rPr>
          <w:rFonts w:ascii="Arial" w:hAnsi="Arial" w:eastAsia="Arial" w:cs="Arial"/>
          <w:color w:val="000000" w:themeColor="text1" w:themeTint="FF" w:themeShade="FF"/>
          <w:sz w:val="20"/>
          <w:szCs w:val="20"/>
        </w:rPr>
        <w:t xml:space="preserve"> </w:t>
      </w:r>
      <w:r w:rsidRPr="135F59F6" w:rsidR="57B04E7B">
        <w:rPr>
          <w:rFonts w:ascii="Arial" w:hAnsi="Arial" w:eastAsia="Arial" w:cs="Arial"/>
          <w:color w:val="000000" w:themeColor="text1" w:themeTint="FF" w:themeShade="FF"/>
          <w:sz w:val="20"/>
          <w:szCs w:val="20"/>
        </w:rPr>
        <w:t xml:space="preserve">events </w:t>
      </w:r>
      <w:r w:rsidRPr="135F59F6" w:rsidR="780C9BF0">
        <w:rPr>
          <w:rFonts w:ascii="Arial" w:hAnsi="Arial" w:eastAsia="Arial" w:cs="Arial"/>
          <w:color w:val="000000" w:themeColor="text1" w:themeTint="FF" w:themeShade="FF"/>
          <w:sz w:val="20"/>
          <w:szCs w:val="20"/>
        </w:rPr>
        <w:t>w</w:t>
      </w:r>
      <w:r w:rsidRPr="135F59F6" w:rsidR="0BFD770B">
        <w:rPr>
          <w:rFonts w:ascii="Arial" w:hAnsi="Arial" w:eastAsia="Arial" w:cs="Arial"/>
          <w:color w:val="000000" w:themeColor="text1" w:themeTint="FF" w:themeShade="FF"/>
          <w:sz w:val="20"/>
          <w:szCs w:val="20"/>
        </w:rPr>
        <w:t>ere</w:t>
      </w:r>
      <w:r w:rsidRPr="135F59F6" w:rsidR="780C9BF0">
        <w:rPr>
          <w:rFonts w:ascii="Arial" w:hAnsi="Arial" w:eastAsia="Arial" w:cs="Arial"/>
          <w:color w:val="000000" w:themeColor="text1" w:themeTint="FF" w:themeShade="FF"/>
          <w:sz w:val="20"/>
          <w:szCs w:val="20"/>
        </w:rPr>
        <w:t xml:space="preserve"> </w:t>
      </w:r>
      <w:r w:rsidRPr="135F59F6" w:rsidR="187D996C">
        <w:rPr>
          <w:rFonts w:ascii="Arial" w:hAnsi="Arial" w:eastAsia="Arial" w:cs="Arial"/>
          <w:color w:val="000000" w:themeColor="text1" w:themeTint="FF" w:themeShade="FF"/>
          <w:sz w:val="20"/>
          <w:szCs w:val="20"/>
        </w:rPr>
        <w:t xml:space="preserve">most </w:t>
      </w:r>
      <w:r w:rsidRPr="135F59F6" w:rsidR="187D996C">
        <w:rPr>
          <w:rFonts w:ascii="Arial" w:hAnsi="Arial" w:eastAsia="Arial" w:cs="Arial"/>
          <w:color w:val="000000" w:themeColor="text1" w:themeTint="FF" w:themeShade="FF"/>
          <w:sz w:val="20"/>
          <w:szCs w:val="20"/>
        </w:rPr>
        <w:t>frequently</w:t>
      </w:r>
      <w:r w:rsidRPr="135F59F6" w:rsidR="187D996C">
        <w:rPr>
          <w:rFonts w:ascii="Arial" w:hAnsi="Arial" w:eastAsia="Arial" w:cs="Arial"/>
          <w:color w:val="000000" w:themeColor="text1" w:themeTint="FF" w:themeShade="FF"/>
          <w:sz w:val="20"/>
          <w:szCs w:val="20"/>
        </w:rPr>
        <w:t xml:space="preserve"> reported</w:t>
      </w:r>
      <w:r w:rsidRPr="135F59F6" w:rsidR="6CD2F94B">
        <w:rPr>
          <w:rFonts w:ascii="Arial" w:hAnsi="Arial" w:eastAsia="Arial" w:cs="Arial"/>
          <w:color w:val="000000" w:themeColor="text1" w:themeTint="FF" w:themeShade="FF"/>
          <w:sz w:val="20"/>
          <w:szCs w:val="20"/>
        </w:rPr>
        <w:t xml:space="preserve"> (</w:t>
      </w:r>
      <w:r w:rsidRPr="135F59F6" w:rsidR="61CF72C5">
        <w:rPr>
          <w:rFonts w:ascii="Arial" w:hAnsi="Arial" w:eastAsia="Arial" w:cs="Arial"/>
          <w:color w:val="000000" w:themeColor="text1" w:themeTint="FF" w:themeShade="FF"/>
          <w:sz w:val="20"/>
          <w:szCs w:val="20"/>
        </w:rPr>
        <w:t xml:space="preserve">131, </w:t>
      </w:r>
      <w:r w:rsidRPr="135F59F6" w:rsidR="6CD2F94B">
        <w:rPr>
          <w:rFonts w:ascii="Arial" w:hAnsi="Arial" w:eastAsia="Arial" w:cs="Arial"/>
          <w:color w:val="000000" w:themeColor="text1" w:themeTint="FF" w:themeShade="FF"/>
          <w:sz w:val="20"/>
          <w:szCs w:val="20"/>
        </w:rPr>
        <w:t>49</w:t>
      </w:r>
      <w:r w:rsidRPr="135F59F6" w:rsidR="43782898">
        <w:rPr>
          <w:rFonts w:ascii="Arial" w:hAnsi="Arial" w:eastAsia="Arial" w:cs="Arial"/>
          <w:color w:val="000000" w:themeColor="text1" w:themeTint="FF" w:themeShade="FF"/>
          <w:sz w:val="20"/>
          <w:szCs w:val="20"/>
        </w:rPr>
        <w:t>%)</w:t>
      </w:r>
      <w:r w:rsidRPr="135F59F6" w:rsidR="74D31A2A">
        <w:rPr>
          <w:rFonts w:ascii="Arial" w:hAnsi="Arial" w:eastAsia="Arial" w:cs="Arial"/>
          <w:color w:val="000000" w:themeColor="text1" w:themeTint="FF" w:themeShade="FF"/>
          <w:sz w:val="20"/>
          <w:szCs w:val="20"/>
        </w:rPr>
        <w:t>, followed by</w:t>
      </w:r>
      <w:r w:rsidRPr="135F59F6" w:rsidR="52133185">
        <w:rPr>
          <w:rFonts w:ascii="Arial" w:hAnsi="Arial" w:eastAsia="Arial" w:cs="Arial"/>
          <w:color w:val="000000" w:themeColor="text1" w:themeTint="FF" w:themeShade="FF"/>
          <w:sz w:val="20"/>
          <w:szCs w:val="20"/>
        </w:rPr>
        <w:t xml:space="preserve"> central disorders (95, 36%)</w:t>
      </w:r>
      <w:r w:rsidRPr="135F59F6" w:rsidR="2755DD51">
        <w:rPr>
          <w:rFonts w:ascii="Arial" w:hAnsi="Arial" w:eastAsia="Arial" w:cs="Arial"/>
          <w:color w:val="000000" w:themeColor="text1" w:themeTint="FF" w:themeShade="FF"/>
          <w:sz w:val="20"/>
          <w:szCs w:val="20"/>
        </w:rPr>
        <w:t xml:space="preserve"> including </w:t>
      </w:r>
      <w:r w:rsidRPr="135F59F6" w:rsidR="125FD1BB">
        <w:rPr>
          <w:rFonts w:ascii="Arial" w:hAnsi="Arial" w:eastAsia="Arial" w:cs="Arial"/>
          <w:color w:val="000000" w:themeColor="text1" w:themeTint="FF" w:themeShade="FF"/>
          <w:sz w:val="20"/>
          <w:szCs w:val="20"/>
        </w:rPr>
        <w:t>d</w:t>
      </w:r>
      <w:r w:rsidRPr="135F59F6" w:rsidR="125FD1BB">
        <w:rPr>
          <w:rFonts w:ascii="Arial" w:hAnsi="Arial" w:eastAsia="Arial" w:cs="Arial"/>
          <w:color w:val="000000" w:themeColor="text1" w:themeTint="FF" w:themeShade="FF"/>
          <w:sz w:val="20"/>
          <w:szCs w:val="20"/>
        </w:rPr>
        <w:t>elirium</w:t>
      </w:r>
      <w:r w:rsidRPr="135F59F6" w:rsidR="414710C5">
        <w:rPr>
          <w:rFonts w:ascii="Arial" w:hAnsi="Arial" w:eastAsia="Arial" w:cs="Arial"/>
          <w:color w:val="000000" w:themeColor="text1" w:themeTint="FF" w:themeShade="FF"/>
          <w:sz w:val="20"/>
          <w:szCs w:val="20"/>
        </w:rPr>
        <w:t xml:space="preserve"> </w:t>
      </w:r>
      <w:r w:rsidRPr="135F59F6" w:rsidR="71F8FB33">
        <w:rPr>
          <w:rFonts w:ascii="Arial" w:hAnsi="Arial" w:eastAsia="Arial" w:cs="Arial"/>
          <w:color w:val="000000" w:themeColor="text1" w:themeTint="FF" w:themeShade="FF"/>
          <w:sz w:val="20"/>
          <w:szCs w:val="20"/>
        </w:rPr>
        <w:t>(</w:t>
      </w:r>
      <w:r w:rsidRPr="135F59F6" w:rsidR="3F0126CE">
        <w:rPr>
          <w:rFonts w:ascii="Arial" w:hAnsi="Arial" w:eastAsia="Arial" w:cs="Arial"/>
          <w:color w:val="000000" w:themeColor="text1" w:themeTint="FF" w:themeShade="FF"/>
          <w:sz w:val="20"/>
          <w:szCs w:val="20"/>
        </w:rPr>
        <w:t>2</w:t>
      </w:r>
      <w:r w:rsidRPr="135F59F6" w:rsidR="4EE241E3">
        <w:rPr>
          <w:rFonts w:ascii="Arial" w:hAnsi="Arial" w:eastAsia="Arial" w:cs="Arial"/>
          <w:color w:val="000000" w:themeColor="text1" w:themeTint="FF" w:themeShade="FF"/>
          <w:sz w:val="20"/>
          <w:szCs w:val="20"/>
        </w:rPr>
        <w:t>8</w:t>
      </w:r>
      <w:r w:rsidRPr="135F59F6" w:rsidR="782E6E50">
        <w:rPr>
          <w:rFonts w:ascii="Arial" w:hAnsi="Arial" w:eastAsia="Arial" w:cs="Arial"/>
          <w:color w:val="000000" w:themeColor="text1" w:themeTint="FF" w:themeShade="FF"/>
          <w:sz w:val="20"/>
          <w:szCs w:val="20"/>
        </w:rPr>
        <w:t>,</w:t>
      </w:r>
      <w:r w:rsidRPr="135F59F6" w:rsidR="3F0126CE">
        <w:rPr>
          <w:rFonts w:ascii="Arial" w:hAnsi="Arial" w:eastAsia="Arial" w:cs="Arial"/>
          <w:color w:val="000000" w:themeColor="text1" w:themeTint="FF" w:themeShade="FF"/>
          <w:sz w:val="20"/>
          <w:szCs w:val="20"/>
        </w:rPr>
        <w:t xml:space="preserve"> 1</w:t>
      </w:r>
      <w:r w:rsidRPr="135F59F6" w:rsidR="23F2BE96">
        <w:rPr>
          <w:rFonts w:ascii="Arial" w:hAnsi="Arial" w:eastAsia="Arial" w:cs="Arial"/>
          <w:color w:val="000000" w:themeColor="text1" w:themeTint="FF" w:themeShade="FF"/>
          <w:sz w:val="20"/>
          <w:szCs w:val="20"/>
        </w:rPr>
        <w:t>0</w:t>
      </w:r>
      <w:r w:rsidRPr="135F59F6" w:rsidR="3F0126CE">
        <w:rPr>
          <w:rFonts w:ascii="Arial" w:hAnsi="Arial" w:eastAsia="Arial" w:cs="Arial"/>
          <w:color w:val="000000" w:themeColor="text1" w:themeTint="FF" w:themeShade="FF"/>
          <w:sz w:val="20"/>
          <w:szCs w:val="20"/>
        </w:rPr>
        <w:t>%</w:t>
      </w:r>
      <w:r w:rsidRPr="135F59F6" w:rsidR="71F8FB33">
        <w:rPr>
          <w:rFonts w:ascii="Arial" w:hAnsi="Arial" w:eastAsia="Arial" w:cs="Arial"/>
          <w:color w:val="000000" w:themeColor="text1" w:themeTint="FF" w:themeShade="FF"/>
          <w:sz w:val="20"/>
          <w:szCs w:val="20"/>
        </w:rPr>
        <w:t>)</w:t>
      </w:r>
      <w:r w:rsidRPr="135F59F6" w:rsidR="278A414A">
        <w:rPr>
          <w:rFonts w:ascii="Arial" w:hAnsi="Arial" w:eastAsia="Arial" w:cs="Arial"/>
          <w:color w:val="000000" w:themeColor="text1" w:themeTint="FF" w:themeShade="FF"/>
          <w:sz w:val="20"/>
          <w:szCs w:val="20"/>
        </w:rPr>
        <w:t>,</w:t>
      </w:r>
      <w:r w:rsidRPr="135F59F6" w:rsidR="125FD1BB">
        <w:rPr>
          <w:rFonts w:ascii="Arial" w:hAnsi="Arial" w:eastAsia="Arial" w:cs="Arial"/>
          <w:color w:val="000000" w:themeColor="text1" w:themeTint="FF" w:themeShade="FF"/>
          <w:sz w:val="20"/>
          <w:szCs w:val="20"/>
        </w:rPr>
        <w:t xml:space="preserve"> central inflammatory</w:t>
      </w:r>
      <w:r w:rsidRPr="135F59F6" w:rsidR="3772E940">
        <w:rPr>
          <w:rFonts w:ascii="Arial" w:hAnsi="Arial" w:eastAsia="Arial" w:cs="Arial"/>
          <w:color w:val="000000" w:themeColor="text1" w:themeTint="FF" w:themeShade="FF"/>
          <w:sz w:val="20"/>
          <w:szCs w:val="20"/>
        </w:rPr>
        <w:t xml:space="preserve"> (25</w:t>
      </w:r>
      <w:r w:rsidRPr="135F59F6" w:rsidR="2EE37550">
        <w:rPr>
          <w:rFonts w:ascii="Arial" w:hAnsi="Arial" w:eastAsia="Arial" w:cs="Arial"/>
          <w:color w:val="000000" w:themeColor="text1" w:themeTint="FF" w:themeShade="FF"/>
          <w:sz w:val="20"/>
          <w:szCs w:val="20"/>
        </w:rPr>
        <w:t>, 9%</w:t>
      </w:r>
      <w:r w:rsidRPr="135F59F6" w:rsidR="31B77F0B">
        <w:rPr>
          <w:rFonts w:ascii="Arial" w:hAnsi="Arial" w:eastAsia="Arial" w:cs="Arial"/>
          <w:color w:val="000000" w:themeColor="text1" w:themeTint="FF" w:themeShade="FF"/>
          <w:sz w:val="20"/>
          <w:szCs w:val="20"/>
        </w:rPr>
        <w:t>)</w:t>
      </w:r>
      <w:r w:rsidRPr="135F59F6" w:rsidR="278A414A">
        <w:rPr>
          <w:rFonts w:ascii="Arial" w:hAnsi="Arial" w:eastAsia="Arial" w:cs="Arial"/>
          <w:color w:val="000000" w:themeColor="text1" w:themeTint="FF" w:themeShade="FF"/>
          <w:sz w:val="20"/>
          <w:szCs w:val="20"/>
        </w:rPr>
        <w:t>,</w:t>
      </w:r>
      <w:r w:rsidRPr="135F59F6" w:rsidR="125FD1BB">
        <w:rPr>
          <w:rFonts w:ascii="Arial" w:hAnsi="Arial" w:eastAsia="Arial" w:cs="Arial"/>
          <w:color w:val="000000" w:themeColor="text1" w:themeTint="FF" w:themeShade="FF"/>
          <w:sz w:val="20"/>
          <w:szCs w:val="20"/>
        </w:rPr>
        <w:t xml:space="preserve"> psychia</w:t>
      </w:r>
      <w:r w:rsidRPr="135F59F6" w:rsidR="125FD1BB">
        <w:rPr>
          <w:rFonts w:ascii="Arial" w:hAnsi="Arial" w:eastAsia="Arial" w:cs="Arial"/>
          <w:color w:val="000000" w:themeColor="text1" w:themeTint="FF" w:themeShade="FF"/>
          <w:sz w:val="20"/>
          <w:szCs w:val="20"/>
        </w:rPr>
        <w:t>tric</w:t>
      </w:r>
      <w:r w:rsidRPr="135F59F6" w:rsidR="6A3CEE22">
        <w:rPr>
          <w:rFonts w:ascii="Arial" w:hAnsi="Arial" w:eastAsia="Arial" w:cs="Arial"/>
          <w:color w:val="000000" w:themeColor="text1" w:themeTint="FF" w:themeShade="FF"/>
          <w:sz w:val="20"/>
          <w:szCs w:val="20"/>
        </w:rPr>
        <w:t xml:space="preserve"> </w:t>
      </w:r>
      <w:r w:rsidRPr="135F59F6" w:rsidR="34D7FBBC">
        <w:rPr>
          <w:rFonts w:ascii="Arial" w:hAnsi="Arial" w:eastAsia="Arial" w:cs="Arial"/>
          <w:color w:val="000000" w:themeColor="text1" w:themeTint="FF" w:themeShade="FF"/>
          <w:sz w:val="20"/>
          <w:szCs w:val="20"/>
        </w:rPr>
        <w:t>(</w:t>
      </w:r>
      <w:r w:rsidRPr="135F59F6" w:rsidR="5BB7FB66">
        <w:rPr>
          <w:rFonts w:ascii="Arial" w:hAnsi="Arial" w:eastAsia="Arial" w:cs="Arial"/>
          <w:color w:val="000000" w:themeColor="text1" w:themeTint="FF" w:themeShade="FF"/>
          <w:sz w:val="20"/>
          <w:szCs w:val="20"/>
        </w:rPr>
        <w:t>2</w:t>
      </w:r>
      <w:r w:rsidRPr="135F59F6" w:rsidR="162CF6D6">
        <w:rPr>
          <w:rFonts w:ascii="Arial" w:hAnsi="Arial" w:eastAsia="Arial" w:cs="Arial"/>
          <w:color w:val="000000" w:themeColor="text1" w:themeTint="FF" w:themeShade="FF"/>
          <w:sz w:val="20"/>
          <w:szCs w:val="20"/>
        </w:rPr>
        <w:t>5</w:t>
      </w:r>
      <w:r w:rsidRPr="135F59F6" w:rsidR="5BB7FB66">
        <w:rPr>
          <w:rFonts w:ascii="Arial" w:hAnsi="Arial" w:eastAsia="Arial" w:cs="Arial"/>
          <w:color w:val="000000" w:themeColor="text1" w:themeTint="FF" w:themeShade="FF"/>
          <w:sz w:val="20"/>
          <w:szCs w:val="20"/>
        </w:rPr>
        <w:t>, 9%</w:t>
      </w:r>
      <w:r w:rsidRPr="135F59F6" w:rsidR="34D7FBBC">
        <w:rPr>
          <w:rFonts w:ascii="Arial" w:hAnsi="Arial" w:eastAsia="Arial" w:cs="Arial"/>
          <w:color w:val="000000" w:themeColor="text1" w:themeTint="FF" w:themeShade="FF"/>
          <w:sz w:val="20"/>
          <w:szCs w:val="20"/>
        </w:rPr>
        <w:t>)</w:t>
      </w:r>
      <w:r w:rsidRPr="135F59F6" w:rsidR="278A414A">
        <w:rPr>
          <w:rFonts w:ascii="Arial" w:hAnsi="Arial" w:eastAsia="Arial" w:cs="Arial"/>
          <w:color w:val="000000" w:themeColor="text1" w:themeTint="FF" w:themeShade="FF"/>
          <w:sz w:val="20"/>
          <w:szCs w:val="20"/>
        </w:rPr>
        <w:t>,</w:t>
      </w:r>
      <w:r w:rsidRPr="135F59F6" w:rsidR="125FD1BB">
        <w:rPr>
          <w:rFonts w:ascii="Arial" w:hAnsi="Arial" w:eastAsia="Arial" w:cs="Arial"/>
          <w:color w:val="000000" w:themeColor="text1" w:themeTint="FF" w:themeShade="FF"/>
          <w:sz w:val="20"/>
          <w:szCs w:val="20"/>
        </w:rPr>
        <w:t xml:space="preserve"> and other </w:t>
      </w:r>
      <w:r w:rsidRPr="135F59F6" w:rsidR="74D31A2A">
        <w:rPr>
          <w:rFonts w:ascii="Arial" w:hAnsi="Arial" w:eastAsia="Arial" w:cs="Arial"/>
          <w:color w:val="000000" w:themeColor="text1" w:themeTint="FF" w:themeShade="FF"/>
          <w:sz w:val="20"/>
          <w:szCs w:val="20"/>
        </w:rPr>
        <w:t>encephalopath</w:t>
      </w:r>
      <w:r w:rsidRPr="135F59F6" w:rsidR="10DD0B88">
        <w:rPr>
          <w:rFonts w:ascii="Arial" w:hAnsi="Arial" w:eastAsia="Arial" w:cs="Arial"/>
          <w:color w:val="000000" w:themeColor="text1" w:themeTint="FF" w:themeShade="FF"/>
          <w:sz w:val="20"/>
          <w:szCs w:val="20"/>
        </w:rPr>
        <w:t>ies</w:t>
      </w:r>
      <w:r w:rsidRPr="135F59F6" w:rsidR="74D31A2A">
        <w:rPr>
          <w:rFonts w:ascii="Arial" w:hAnsi="Arial" w:eastAsia="Arial" w:cs="Arial"/>
          <w:color w:val="000000" w:themeColor="text1" w:themeTint="FF" w:themeShade="FF"/>
          <w:sz w:val="20"/>
          <w:szCs w:val="20"/>
        </w:rPr>
        <w:t xml:space="preserve"> </w:t>
      </w:r>
      <w:r w:rsidRPr="135F59F6" w:rsidR="6F26DF6A">
        <w:rPr>
          <w:rFonts w:ascii="Arial" w:hAnsi="Arial" w:eastAsia="Arial" w:cs="Arial"/>
          <w:color w:val="000000" w:themeColor="text1" w:themeTint="FF" w:themeShade="FF"/>
          <w:sz w:val="20"/>
          <w:szCs w:val="20"/>
        </w:rPr>
        <w:t>(</w:t>
      </w:r>
      <w:r w:rsidRPr="135F59F6" w:rsidR="6389BCD5">
        <w:rPr>
          <w:rFonts w:ascii="Arial" w:hAnsi="Arial" w:eastAsia="Arial" w:cs="Arial"/>
          <w:color w:val="000000" w:themeColor="text1" w:themeTint="FF" w:themeShade="FF"/>
          <w:sz w:val="20"/>
          <w:szCs w:val="20"/>
        </w:rPr>
        <w:t>17</w:t>
      </w:r>
      <w:r w:rsidRPr="135F59F6" w:rsidR="78221122">
        <w:rPr>
          <w:rFonts w:ascii="Arial" w:hAnsi="Arial" w:eastAsia="Arial" w:cs="Arial"/>
          <w:color w:val="000000" w:themeColor="text1" w:themeTint="FF" w:themeShade="FF"/>
          <w:sz w:val="20"/>
          <w:szCs w:val="20"/>
        </w:rPr>
        <w:t xml:space="preserve">, </w:t>
      </w:r>
      <w:r w:rsidRPr="135F59F6" w:rsidR="2F607714">
        <w:rPr>
          <w:rFonts w:ascii="Arial" w:hAnsi="Arial" w:eastAsia="Arial" w:cs="Arial"/>
          <w:color w:val="000000" w:themeColor="text1" w:themeTint="FF" w:themeShade="FF"/>
          <w:sz w:val="20"/>
          <w:szCs w:val="20"/>
        </w:rPr>
        <w:t>7</w:t>
      </w:r>
      <w:r w:rsidRPr="135F59F6" w:rsidR="78221122">
        <w:rPr>
          <w:rFonts w:ascii="Arial" w:hAnsi="Arial" w:eastAsia="Arial" w:cs="Arial"/>
          <w:color w:val="000000" w:themeColor="text1" w:themeTint="FF" w:themeShade="FF"/>
          <w:sz w:val="20"/>
          <w:szCs w:val="20"/>
        </w:rPr>
        <w:t>%</w:t>
      </w:r>
      <w:r w:rsidRPr="135F59F6" w:rsidR="21B4F547">
        <w:rPr>
          <w:rFonts w:ascii="Arial" w:hAnsi="Arial" w:eastAsia="Arial" w:cs="Arial"/>
          <w:color w:val="000000" w:themeColor="text1" w:themeTint="FF" w:themeShade="FF"/>
          <w:sz w:val="20"/>
          <w:szCs w:val="20"/>
        </w:rPr>
        <w:t>)</w:t>
      </w:r>
      <w:r w:rsidRPr="135F59F6" w:rsidR="33FAA210">
        <w:rPr>
          <w:rFonts w:ascii="Arial" w:hAnsi="Arial" w:eastAsia="Arial" w:cs="Arial"/>
          <w:color w:val="000000" w:themeColor="text1" w:themeTint="FF" w:themeShade="FF"/>
          <w:sz w:val="20"/>
          <w:szCs w:val="20"/>
        </w:rPr>
        <w:t>, including a severe encephalopathy not meeting delirium criteria</w:t>
      </w:r>
      <w:r w:rsidRPr="135F59F6" w:rsidR="62A9B9E3">
        <w:rPr>
          <w:rFonts w:ascii="Arial" w:hAnsi="Arial" w:eastAsia="Arial" w:cs="Arial"/>
          <w:color w:val="000000" w:themeColor="text1" w:themeTint="FF" w:themeShade="FF"/>
          <w:sz w:val="20"/>
          <w:szCs w:val="20"/>
        </w:rPr>
        <w:t xml:space="preserve">; and </w:t>
      </w:r>
      <w:r w:rsidRPr="135F59F6" w:rsidR="62A9B9E3">
        <w:rPr>
          <w:rFonts w:ascii="Arial" w:hAnsi="Arial" w:eastAsia="Arial" w:cs="Arial"/>
          <w:color w:val="000000" w:themeColor="text1" w:themeTint="FF" w:themeShade="FF"/>
          <w:sz w:val="20"/>
          <w:szCs w:val="20"/>
        </w:rPr>
        <w:t>peripheral nerve-disorders (41, 15%</w:t>
      </w:r>
      <w:r w:rsidRPr="135F59F6" w:rsidR="62A9B9E3">
        <w:rPr>
          <w:rFonts w:ascii="Arial" w:hAnsi="Arial" w:eastAsia="Arial" w:cs="Arial"/>
          <w:color w:val="000000" w:themeColor="text1" w:themeTint="FF" w:themeShade="FF"/>
          <w:sz w:val="20"/>
          <w:szCs w:val="20"/>
        </w:rPr>
        <w:t>)</w:t>
      </w:r>
      <w:r w:rsidRPr="135F59F6" w:rsidR="46ED0F2A">
        <w:rPr>
          <w:rFonts w:ascii="Arial" w:hAnsi="Arial" w:eastAsia="Arial" w:cs="Arial"/>
          <w:color w:val="000000" w:themeColor="text1" w:themeTint="FF" w:themeShade="FF"/>
          <w:sz w:val="20"/>
          <w:szCs w:val="20"/>
        </w:rPr>
        <w:t>.</w:t>
      </w:r>
      <w:r w:rsidRPr="135F59F6" w:rsidR="187D996C">
        <w:rPr>
          <w:rFonts w:ascii="Arial" w:hAnsi="Arial" w:eastAsia="Arial" w:cs="Arial"/>
          <w:color w:val="000000" w:themeColor="text1" w:themeTint="FF" w:themeShade="FF"/>
          <w:sz w:val="20"/>
          <w:szCs w:val="20"/>
        </w:rPr>
        <w:t xml:space="preserve"> </w:t>
      </w:r>
      <w:r w:rsidRPr="135F59F6" w:rsidR="17302394">
        <w:rPr>
          <w:rFonts w:ascii="Arial" w:hAnsi="Arial" w:eastAsia="Arial" w:cs="Arial"/>
          <w:color w:val="000000" w:themeColor="text1" w:themeTint="FF" w:themeShade="FF"/>
          <w:sz w:val="20"/>
          <w:szCs w:val="20"/>
        </w:rPr>
        <w:t>27%</w:t>
      </w:r>
      <w:r w:rsidRPr="135F59F6" w:rsidR="24ED974D">
        <w:rPr>
          <w:rFonts w:ascii="Arial" w:hAnsi="Arial" w:eastAsia="Arial" w:cs="Arial"/>
          <w:color w:val="000000" w:themeColor="text1" w:themeTint="FF" w:themeShade="FF"/>
          <w:sz w:val="20"/>
          <w:szCs w:val="20"/>
        </w:rPr>
        <w:t xml:space="preserve"> of cerebrovascular events</w:t>
      </w:r>
      <w:r w:rsidRPr="135F59F6" w:rsidR="17302394">
        <w:rPr>
          <w:rFonts w:ascii="Arial" w:hAnsi="Arial" w:eastAsia="Arial" w:cs="Arial"/>
          <w:color w:val="000000" w:themeColor="text1" w:themeTint="FF" w:themeShade="FF"/>
          <w:sz w:val="20"/>
          <w:szCs w:val="20"/>
        </w:rPr>
        <w:t xml:space="preserve"> </w:t>
      </w:r>
      <w:r w:rsidRPr="135F59F6" w:rsidR="3D72DAD4">
        <w:rPr>
          <w:rFonts w:ascii="Arial" w:hAnsi="Arial" w:eastAsia="Arial" w:cs="Arial"/>
          <w:color w:val="000000" w:themeColor="text1" w:themeTint="FF" w:themeShade="FF"/>
          <w:sz w:val="20"/>
          <w:szCs w:val="20"/>
        </w:rPr>
        <w:t>occurr</w:t>
      </w:r>
      <w:r w:rsidRPr="135F59F6" w:rsidR="5B28D2EC">
        <w:rPr>
          <w:rFonts w:ascii="Arial" w:hAnsi="Arial" w:eastAsia="Arial" w:cs="Arial"/>
          <w:color w:val="000000" w:themeColor="text1" w:themeTint="FF" w:themeShade="FF"/>
          <w:sz w:val="20"/>
          <w:szCs w:val="20"/>
        </w:rPr>
        <w:t>ed</w:t>
      </w:r>
      <w:r w:rsidRPr="135F59F6" w:rsidR="733F4A13">
        <w:rPr>
          <w:rFonts w:ascii="Arial" w:hAnsi="Arial" w:eastAsia="Arial" w:cs="Arial"/>
          <w:color w:val="000000" w:themeColor="text1" w:themeTint="FF" w:themeShade="FF"/>
          <w:sz w:val="20"/>
          <w:szCs w:val="20"/>
        </w:rPr>
        <w:t xml:space="preserve"> i</w:t>
      </w:r>
      <w:r w:rsidRPr="135F59F6" w:rsidR="69C370BC">
        <w:rPr>
          <w:rFonts w:ascii="Arial" w:hAnsi="Arial" w:eastAsia="Arial" w:cs="Arial"/>
          <w:color w:val="000000" w:themeColor="text1" w:themeTint="FF" w:themeShade="FF"/>
          <w:sz w:val="20"/>
          <w:szCs w:val="20"/>
        </w:rPr>
        <w:t>n</w:t>
      </w:r>
      <w:r w:rsidRPr="135F59F6" w:rsidR="733F4A13">
        <w:rPr>
          <w:rFonts w:ascii="Arial" w:hAnsi="Arial" w:eastAsia="Arial" w:cs="Arial"/>
          <w:color w:val="000000" w:themeColor="text1" w:themeTint="FF" w:themeShade="FF"/>
          <w:sz w:val="20"/>
          <w:szCs w:val="20"/>
        </w:rPr>
        <w:t xml:space="preserve"> patients </w:t>
      </w:r>
      <w:r w:rsidRPr="135F59F6" w:rsidR="5C6A10F1">
        <w:rPr>
          <w:rFonts w:ascii="Arial" w:hAnsi="Arial" w:eastAsia="Arial" w:cs="Arial"/>
          <w:color w:val="000000" w:themeColor="text1" w:themeTint="FF" w:themeShade="FF"/>
          <w:sz w:val="20"/>
          <w:szCs w:val="20"/>
        </w:rPr>
        <w:t>&lt;</w:t>
      </w:r>
      <w:r w:rsidRPr="135F59F6" w:rsidR="5A8AD14E">
        <w:rPr>
          <w:rFonts w:ascii="Arial" w:hAnsi="Arial" w:eastAsia="Arial" w:cs="Arial"/>
          <w:color w:val="000000" w:themeColor="text1" w:themeTint="FF" w:themeShade="FF"/>
          <w:sz w:val="20"/>
          <w:szCs w:val="20"/>
        </w:rPr>
        <w:t>60</w:t>
      </w:r>
      <w:r w:rsidRPr="135F59F6" w:rsidR="5C6A10F1">
        <w:rPr>
          <w:rFonts w:ascii="Arial" w:hAnsi="Arial" w:eastAsia="Arial" w:cs="Arial"/>
          <w:color w:val="000000" w:themeColor="text1" w:themeTint="FF" w:themeShade="FF"/>
          <w:sz w:val="20"/>
          <w:szCs w:val="20"/>
        </w:rPr>
        <w:t xml:space="preserve"> years</w:t>
      </w:r>
      <w:r w:rsidRPr="135F59F6" w:rsidR="71769684">
        <w:rPr>
          <w:rFonts w:ascii="Arial" w:hAnsi="Arial" w:eastAsia="Arial" w:cs="Arial"/>
          <w:color w:val="000000" w:themeColor="text1" w:themeTint="FF" w:themeShade="FF"/>
          <w:sz w:val="20"/>
          <w:szCs w:val="20"/>
        </w:rPr>
        <w:t xml:space="preserve">. </w:t>
      </w:r>
      <w:r w:rsidRPr="135F59F6" w:rsidR="71769684">
        <w:rPr>
          <w:rFonts w:ascii="Arial" w:hAnsi="Arial" w:eastAsia="Arial" w:cs="Arial"/>
          <w:color w:val="000000" w:themeColor="text1" w:themeTint="FF" w:themeShade="FF"/>
          <w:sz w:val="20"/>
          <w:szCs w:val="20"/>
        </w:rPr>
        <w:t>Relative</w:t>
      </w:r>
      <w:r w:rsidRPr="135F59F6" w:rsidR="71769684">
        <w:rPr>
          <w:rFonts w:ascii="Arial" w:hAnsi="Arial" w:eastAsia="Arial" w:cs="Arial"/>
          <w:color w:val="000000" w:themeColor="text1" w:themeTint="FF" w:themeShade="FF"/>
          <w:sz w:val="20"/>
          <w:szCs w:val="20"/>
        </w:rPr>
        <w:t xml:space="preserve"> to those &gt;60 years old, the younger patients</w:t>
      </w:r>
      <w:r w:rsidRPr="135F59F6" w:rsidR="3D10C3EF">
        <w:rPr>
          <w:rFonts w:ascii="Arial" w:hAnsi="Arial" w:eastAsia="Arial" w:cs="Arial"/>
          <w:color w:val="000000" w:themeColor="text1" w:themeTint="FF" w:themeShade="FF"/>
          <w:sz w:val="20"/>
          <w:szCs w:val="20"/>
        </w:rPr>
        <w:t xml:space="preserve"> </w:t>
      </w:r>
      <w:r w:rsidRPr="135F59F6" w:rsidR="2A6F6BFF">
        <w:rPr>
          <w:rFonts w:ascii="Arial" w:hAnsi="Arial" w:eastAsia="Arial" w:cs="Arial"/>
          <w:color w:val="000000" w:themeColor="text1" w:themeTint="FF" w:themeShade="FF"/>
          <w:sz w:val="20"/>
          <w:szCs w:val="20"/>
        </w:rPr>
        <w:t xml:space="preserve">presented </w:t>
      </w:r>
      <w:r w:rsidRPr="135F59F6" w:rsidR="0814E7E2">
        <w:rPr>
          <w:rFonts w:ascii="Arial" w:hAnsi="Arial" w:eastAsia="Arial" w:cs="Arial"/>
          <w:color w:val="000000" w:themeColor="text1" w:themeTint="FF" w:themeShade="FF"/>
          <w:sz w:val="20"/>
          <w:szCs w:val="20"/>
        </w:rPr>
        <w:t xml:space="preserve">with </w:t>
      </w:r>
      <w:r w:rsidRPr="135F59F6" w:rsidR="123659FA">
        <w:rPr>
          <w:rFonts w:ascii="Arial" w:hAnsi="Arial" w:eastAsia="Arial" w:cs="Arial"/>
          <w:color w:val="000000" w:themeColor="text1" w:themeTint="FF" w:themeShade="FF"/>
          <w:sz w:val="20"/>
          <w:szCs w:val="20"/>
        </w:rPr>
        <w:t xml:space="preserve">delayed onset </w:t>
      </w:r>
      <w:r w:rsidRPr="135F59F6" w:rsidR="636330AF">
        <w:rPr>
          <w:rFonts w:ascii="Arial" w:hAnsi="Arial" w:eastAsia="Arial" w:cs="Arial"/>
          <w:color w:val="000000" w:themeColor="text1" w:themeTint="FF" w:themeShade="FF"/>
          <w:sz w:val="20"/>
          <w:szCs w:val="20"/>
        </w:rPr>
        <w:t>from</w:t>
      </w:r>
      <w:r w:rsidRPr="135F59F6" w:rsidR="3F920562">
        <w:rPr>
          <w:rFonts w:ascii="Arial" w:hAnsi="Arial" w:eastAsia="Arial" w:cs="Arial"/>
          <w:color w:val="000000" w:themeColor="text1" w:themeTint="FF" w:themeShade="FF"/>
          <w:sz w:val="20"/>
          <w:szCs w:val="20"/>
        </w:rPr>
        <w:t xml:space="preserve"> </w:t>
      </w:r>
      <w:r w:rsidRPr="135F59F6" w:rsidR="0814E7E2">
        <w:rPr>
          <w:rFonts w:ascii="Arial" w:hAnsi="Arial" w:eastAsia="Arial" w:cs="Arial"/>
          <w:color w:val="000000" w:themeColor="text1" w:themeTint="FF" w:themeShade="FF"/>
          <w:sz w:val="20"/>
          <w:szCs w:val="20"/>
        </w:rPr>
        <w:t>respiratory symptoms</w:t>
      </w:r>
      <w:r w:rsidRPr="135F59F6" w:rsidR="2A6F6BFF">
        <w:rPr>
          <w:rFonts w:ascii="Arial" w:hAnsi="Arial" w:eastAsia="Arial" w:cs="Arial"/>
          <w:color w:val="000000" w:themeColor="text1" w:themeTint="FF" w:themeShade="FF"/>
          <w:sz w:val="20"/>
          <w:szCs w:val="20"/>
        </w:rPr>
        <w:t xml:space="preserve">, </w:t>
      </w:r>
      <w:r w:rsidRPr="135F59F6" w:rsidR="3D10C3EF">
        <w:rPr>
          <w:rFonts w:ascii="Arial" w:hAnsi="Arial" w:eastAsia="Arial" w:cs="Arial"/>
          <w:color w:val="000000" w:themeColor="text1" w:themeTint="FF" w:themeShade="FF"/>
          <w:sz w:val="20"/>
          <w:szCs w:val="20"/>
        </w:rPr>
        <w:t xml:space="preserve">higher rates of multivessel </w:t>
      </w:r>
      <w:r w:rsidRPr="135F59F6" w:rsidR="3D10C3EF">
        <w:rPr>
          <w:rFonts w:ascii="Arial" w:hAnsi="Arial" w:eastAsia="Arial" w:cs="Arial"/>
          <w:color w:val="000000" w:themeColor="text1" w:themeTint="FF" w:themeShade="FF"/>
          <w:sz w:val="20"/>
          <w:szCs w:val="20"/>
        </w:rPr>
        <w:t>occlusion</w:t>
      </w:r>
      <w:r w:rsidRPr="135F59F6" w:rsidR="387D3CEC">
        <w:rPr>
          <w:rFonts w:ascii="Arial" w:hAnsi="Arial" w:eastAsia="Arial" w:cs="Arial"/>
          <w:color w:val="000000" w:themeColor="text1" w:themeTint="FF" w:themeShade="FF"/>
          <w:sz w:val="20"/>
          <w:szCs w:val="20"/>
        </w:rPr>
        <w:t xml:space="preserve"> (</w:t>
      </w:r>
      <w:r w:rsidRPr="135F59F6" w:rsidR="3A661DB1">
        <w:rPr>
          <w:rFonts w:ascii="Arial" w:hAnsi="Arial" w:eastAsia="Arial" w:cs="Arial"/>
          <w:color w:val="000000" w:themeColor="text1" w:themeTint="FF" w:themeShade="FF"/>
          <w:sz w:val="20"/>
          <w:szCs w:val="20"/>
        </w:rPr>
        <w:t>31</w:t>
      </w:r>
      <w:r w:rsidRPr="135F59F6" w:rsidR="6B5FA0E7">
        <w:rPr>
          <w:rFonts w:ascii="Arial" w:hAnsi="Arial" w:eastAsia="Arial" w:cs="Arial"/>
          <w:color w:val="000000" w:themeColor="text1" w:themeTint="FF" w:themeShade="FF"/>
          <w:sz w:val="20"/>
          <w:szCs w:val="20"/>
        </w:rPr>
        <w:t>%</w:t>
      </w:r>
      <w:r w:rsidRPr="135F59F6" w:rsidR="1909E033">
        <w:rPr>
          <w:rFonts w:ascii="Arial" w:hAnsi="Arial" w:eastAsia="Arial" w:cs="Arial"/>
          <w:color w:val="000000" w:themeColor="text1" w:themeTint="FF" w:themeShade="FF"/>
          <w:sz w:val="20"/>
          <w:szCs w:val="20"/>
        </w:rPr>
        <w:t>)</w:t>
      </w:r>
      <w:r w:rsidRPr="135F59F6" w:rsidR="635563FD">
        <w:rPr>
          <w:rFonts w:ascii="Arial" w:hAnsi="Arial" w:eastAsia="Arial" w:cs="Arial"/>
          <w:color w:val="000000" w:themeColor="text1" w:themeTint="FF" w:themeShade="FF"/>
          <w:sz w:val="20"/>
          <w:szCs w:val="20"/>
        </w:rPr>
        <w:t xml:space="preserve"> and more </w:t>
      </w:r>
      <w:r w:rsidRPr="135F59F6" w:rsidR="751D51FC">
        <w:rPr>
          <w:rFonts w:ascii="Arial" w:hAnsi="Arial" w:eastAsia="Arial" w:cs="Arial"/>
          <w:color w:val="000000" w:themeColor="text1" w:themeTint="FF" w:themeShade="FF"/>
          <w:sz w:val="20"/>
          <w:szCs w:val="20"/>
        </w:rPr>
        <w:t xml:space="preserve">frequently had </w:t>
      </w:r>
      <w:r w:rsidRPr="135F59F6" w:rsidR="635563FD">
        <w:rPr>
          <w:rFonts w:ascii="Arial" w:hAnsi="Arial" w:eastAsia="Arial" w:cs="Arial"/>
          <w:color w:val="000000" w:themeColor="text1" w:themeTint="FF" w:themeShade="FF"/>
          <w:sz w:val="20"/>
          <w:szCs w:val="20"/>
        </w:rPr>
        <w:t>systemic thrombotic events</w:t>
      </w:r>
      <w:r w:rsidRPr="135F59F6" w:rsidR="07A31820">
        <w:rPr>
          <w:rFonts w:ascii="Arial" w:hAnsi="Arial" w:eastAsia="Arial" w:cs="Arial"/>
          <w:color w:val="000000" w:themeColor="text1" w:themeTint="FF" w:themeShade="FF"/>
          <w:sz w:val="20"/>
          <w:szCs w:val="20"/>
        </w:rPr>
        <w:t>. Nevertheless, in both younger and older</w:t>
      </w:r>
      <w:r w:rsidRPr="135F59F6" w:rsidR="3ED07A62">
        <w:rPr>
          <w:rFonts w:ascii="Arial" w:hAnsi="Arial" w:eastAsia="Arial" w:cs="Arial"/>
          <w:color w:val="000000" w:themeColor="text1" w:themeTint="FF" w:themeShade="FF"/>
          <w:sz w:val="20"/>
          <w:szCs w:val="20"/>
        </w:rPr>
        <w:t xml:space="preserve"> </w:t>
      </w:r>
      <w:r w:rsidRPr="135F59F6" w:rsidR="2E04F059">
        <w:rPr>
          <w:rFonts w:ascii="Arial" w:hAnsi="Arial" w:eastAsia="Arial" w:cs="Arial"/>
          <w:color w:val="000000" w:themeColor="text1" w:themeTint="FF" w:themeShade="FF"/>
          <w:sz w:val="20"/>
          <w:szCs w:val="20"/>
        </w:rPr>
        <w:t>stroke cases</w:t>
      </w:r>
      <w:r w:rsidRPr="135F59F6" w:rsidR="15E0783C">
        <w:rPr>
          <w:rFonts w:ascii="Arial" w:hAnsi="Arial" w:eastAsia="Arial" w:cs="Arial"/>
          <w:color w:val="000000" w:themeColor="text1" w:themeTint="FF" w:themeShade="FF"/>
          <w:sz w:val="20"/>
          <w:szCs w:val="20"/>
        </w:rPr>
        <w:t xml:space="preserve"> there was </w:t>
      </w:r>
      <w:r w:rsidRPr="135F59F6" w:rsidR="0B4910AB">
        <w:rPr>
          <w:rFonts w:ascii="Arial" w:hAnsi="Arial" w:eastAsia="Arial" w:cs="Arial"/>
          <w:color w:val="000000" w:themeColor="text1" w:themeTint="FF" w:themeShade="FF"/>
          <w:sz w:val="20"/>
          <w:szCs w:val="20"/>
        </w:rPr>
        <w:t>an</w:t>
      </w:r>
      <w:r w:rsidRPr="135F59F6" w:rsidR="15E0783C">
        <w:rPr>
          <w:rFonts w:ascii="Arial" w:hAnsi="Arial" w:eastAsia="Arial" w:cs="Arial"/>
          <w:color w:val="000000" w:themeColor="text1" w:themeTint="FF" w:themeShade="FF"/>
          <w:sz w:val="20"/>
          <w:szCs w:val="20"/>
        </w:rPr>
        <w:t xml:space="preserve"> </w:t>
      </w:r>
      <w:r w:rsidRPr="135F59F6" w:rsidR="6B377E12">
        <w:rPr>
          <w:rFonts w:ascii="Arial" w:hAnsi="Arial" w:eastAsia="Arial" w:cs="Arial"/>
          <w:color w:val="000000" w:themeColor="text1" w:themeTint="FF" w:themeShade="FF"/>
          <w:sz w:val="20"/>
          <w:szCs w:val="20"/>
        </w:rPr>
        <w:t xml:space="preserve">association </w:t>
      </w:r>
      <w:r w:rsidRPr="135F59F6" w:rsidR="15E0783C">
        <w:rPr>
          <w:rFonts w:ascii="Arial" w:hAnsi="Arial" w:eastAsia="Arial" w:cs="Arial"/>
          <w:color w:val="000000" w:themeColor="text1" w:themeTint="FF" w:themeShade="FF"/>
          <w:sz w:val="20"/>
          <w:szCs w:val="20"/>
        </w:rPr>
        <w:t>with</w:t>
      </w:r>
      <w:r w:rsidRPr="135F59F6" w:rsidR="733F4A13">
        <w:rPr>
          <w:rFonts w:ascii="Arial" w:hAnsi="Arial" w:eastAsia="Arial" w:cs="Arial"/>
          <w:color w:val="000000" w:themeColor="text1" w:themeTint="FF" w:themeShade="FF"/>
          <w:sz w:val="20"/>
          <w:szCs w:val="20"/>
        </w:rPr>
        <w:t xml:space="preserve"> </w:t>
      </w:r>
      <w:r w:rsidRPr="135F59F6" w:rsidR="03EE3062">
        <w:rPr>
          <w:rFonts w:ascii="Arial" w:hAnsi="Arial" w:eastAsia="Arial" w:cs="Arial"/>
          <w:color w:val="000000" w:themeColor="text1" w:themeTint="FF" w:themeShade="FF"/>
          <w:sz w:val="20"/>
          <w:szCs w:val="20"/>
        </w:rPr>
        <w:t>conventional</w:t>
      </w:r>
      <w:r w:rsidRPr="135F59F6" w:rsidR="24D14005">
        <w:rPr>
          <w:rFonts w:ascii="Arial" w:hAnsi="Arial" w:eastAsia="Arial" w:cs="Arial"/>
          <w:color w:val="000000" w:themeColor="text1" w:themeTint="FF" w:themeShade="FF"/>
          <w:sz w:val="20"/>
          <w:szCs w:val="20"/>
        </w:rPr>
        <w:t>, modifiable,</w:t>
      </w:r>
      <w:r w:rsidRPr="135F59F6" w:rsidR="03EE3062">
        <w:rPr>
          <w:rFonts w:ascii="Arial" w:hAnsi="Arial" w:eastAsia="Arial" w:cs="Arial"/>
          <w:color w:val="000000" w:themeColor="text1" w:themeTint="FF" w:themeShade="FF"/>
          <w:sz w:val="20"/>
          <w:szCs w:val="20"/>
        </w:rPr>
        <w:t xml:space="preserve"> </w:t>
      </w:r>
      <w:r w:rsidRPr="135F59F6" w:rsidR="733F4A13">
        <w:rPr>
          <w:rFonts w:ascii="Arial" w:hAnsi="Arial" w:eastAsia="Arial" w:cs="Arial"/>
          <w:color w:val="000000" w:themeColor="text1" w:themeTint="FF" w:themeShade="FF"/>
          <w:sz w:val="20"/>
          <w:szCs w:val="20"/>
        </w:rPr>
        <w:t>cerebrovascular risk factors</w:t>
      </w:r>
      <w:r w:rsidRPr="135F59F6" w:rsidR="6E4C795B">
        <w:rPr>
          <w:rFonts w:ascii="Arial" w:hAnsi="Arial" w:eastAsia="Arial" w:cs="Arial"/>
          <w:color w:val="000000" w:themeColor="text1" w:themeTint="FF" w:themeShade="FF"/>
          <w:sz w:val="20"/>
          <w:szCs w:val="20"/>
        </w:rPr>
        <w:t>.</w:t>
      </w:r>
      <w:r w:rsidRPr="135F59F6" w:rsidR="733F4A13">
        <w:rPr>
          <w:rFonts w:ascii="Arial" w:hAnsi="Arial" w:eastAsia="Arial" w:cs="Arial"/>
          <w:color w:val="000000" w:themeColor="text1" w:themeTint="FF" w:themeShade="FF"/>
          <w:sz w:val="20"/>
          <w:szCs w:val="20"/>
        </w:rPr>
        <w:t xml:space="preserve"> </w:t>
      </w:r>
      <w:r w:rsidRPr="135F59F6" w:rsidR="409D5A82">
        <w:rPr>
          <w:rFonts w:ascii="Arial" w:hAnsi="Arial" w:eastAsia="Arial" w:cs="Arial"/>
          <w:color w:val="000000" w:themeColor="text1" w:themeTint="FF" w:themeShade="FF"/>
          <w:sz w:val="20"/>
          <w:szCs w:val="20"/>
        </w:rPr>
        <w:t>The timing of neurological presentation varied between disease groups</w:t>
      </w:r>
      <w:r w:rsidRPr="135F59F6" w:rsidR="3D72DAD4">
        <w:rPr>
          <w:rFonts w:ascii="Arial" w:hAnsi="Arial" w:eastAsia="Arial" w:cs="Arial"/>
          <w:color w:val="000000" w:themeColor="text1" w:themeTint="FF" w:themeShade="FF"/>
          <w:sz w:val="20"/>
          <w:szCs w:val="20"/>
        </w:rPr>
        <w:t>.</w:t>
      </w:r>
      <w:r w:rsidRPr="135F59F6" w:rsidR="733F4A13">
        <w:rPr>
          <w:rFonts w:ascii="Arial" w:hAnsi="Arial" w:eastAsia="Arial" w:cs="Arial"/>
          <w:color w:val="000000" w:themeColor="text1" w:themeTint="FF" w:themeShade="FF"/>
          <w:sz w:val="20"/>
          <w:szCs w:val="20"/>
        </w:rPr>
        <w:t xml:space="preserve"> </w:t>
      </w:r>
      <w:r w:rsidRPr="135F59F6" w:rsidR="3BBBCB8C">
        <w:rPr>
          <w:rFonts w:ascii="Arial" w:hAnsi="Arial" w:eastAsia="Arial" w:cs="Arial"/>
          <w:color w:val="000000" w:themeColor="text1" w:themeTint="FF" w:themeShade="FF"/>
          <w:sz w:val="20"/>
          <w:szCs w:val="20"/>
        </w:rPr>
        <w:t xml:space="preserve">In </w:t>
      </w:r>
      <w:r w:rsidRPr="135F59F6" w:rsidR="733F4A13">
        <w:rPr>
          <w:rFonts w:ascii="Arial" w:hAnsi="Arial" w:eastAsia="Arial" w:cs="Arial"/>
          <w:color w:val="000000" w:themeColor="text1" w:themeTint="FF" w:themeShade="FF"/>
          <w:sz w:val="20"/>
          <w:szCs w:val="20"/>
        </w:rPr>
        <w:t xml:space="preserve">34 </w:t>
      </w:r>
      <w:r w:rsidRPr="135F59F6" w:rsidR="2BA026DB">
        <w:rPr>
          <w:rFonts w:ascii="Arial" w:hAnsi="Arial" w:eastAsia="Arial" w:cs="Arial"/>
          <w:color w:val="000000" w:themeColor="text1" w:themeTint="FF" w:themeShade="FF"/>
          <w:sz w:val="20"/>
          <w:szCs w:val="20"/>
        </w:rPr>
        <w:t xml:space="preserve">cases </w:t>
      </w:r>
      <w:r w:rsidRPr="135F59F6" w:rsidR="733F4A13">
        <w:rPr>
          <w:rFonts w:ascii="Arial" w:hAnsi="Arial" w:eastAsia="Arial" w:cs="Arial"/>
          <w:color w:val="000000" w:themeColor="text1" w:themeTint="FF" w:themeShade="FF"/>
          <w:sz w:val="20"/>
          <w:szCs w:val="20"/>
        </w:rPr>
        <w:t>(13</w:t>
      </w:r>
      <w:r w:rsidRPr="135F59F6" w:rsidR="1CF42624">
        <w:rPr>
          <w:rFonts w:ascii="Arial" w:hAnsi="Arial" w:eastAsia="Arial" w:cs="Arial"/>
          <w:color w:val="000000" w:themeColor="text1" w:themeTint="FF" w:themeShade="FF"/>
          <w:sz w:val="20"/>
          <w:szCs w:val="20"/>
        </w:rPr>
        <w:t>%)</w:t>
      </w:r>
      <w:r w:rsidRPr="135F59F6" w:rsidR="373F8DBD">
        <w:rPr>
          <w:rFonts w:ascii="Arial" w:hAnsi="Arial" w:eastAsia="Arial" w:cs="Arial"/>
          <w:color w:val="000000" w:themeColor="text1" w:themeTint="FF" w:themeShade="FF"/>
          <w:sz w:val="20"/>
          <w:szCs w:val="20"/>
        </w:rPr>
        <w:t>,</w:t>
      </w:r>
      <w:r w:rsidRPr="135F59F6" w:rsidR="733F4A13">
        <w:rPr>
          <w:rFonts w:ascii="Arial" w:hAnsi="Arial" w:eastAsia="Arial" w:cs="Arial"/>
          <w:color w:val="000000" w:themeColor="text1" w:themeTint="FF" w:themeShade="FF"/>
          <w:sz w:val="20"/>
          <w:szCs w:val="20"/>
        </w:rPr>
        <w:t xml:space="preserve"> </w:t>
      </w:r>
      <w:r w:rsidRPr="135F59F6" w:rsidR="2FD97235">
        <w:rPr>
          <w:rFonts w:ascii="Arial" w:hAnsi="Arial" w:eastAsia="Arial" w:cs="Arial"/>
          <w:color w:val="000000" w:themeColor="text1" w:themeTint="FF" w:themeShade="FF"/>
          <w:sz w:val="20"/>
          <w:szCs w:val="20"/>
        </w:rPr>
        <w:t>c</w:t>
      </w:r>
      <w:r w:rsidRPr="135F59F6" w:rsidR="733F4A13">
        <w:rPr>
          <w:rFonts w:ascii="Arial" w:hAnsi="Arial" w:eastAsia="Arial" w:cs="Arial"/>
          <w:color w:val="000000" w:themeColor="text1" w:themeTint="FF" w:themeShade="FF"/>
          <w:sz w:val="20"/>
          <w:szCs w:val="20"/>
        </w:rPr>
        <w:t xml:space="preserve">linical </w:t>
      </w:r>
      <w:r w:rsidRPr="135F59F6" w:rsidR="0C813E35">
        <w:rPr>
          <w:rFonts w:ascii="Arial" w:hAnsi="Arial" w:eastAsia="Arial" w:cs="Arial"/>
          <w:color w:val="000000" w:themeColor="text1" w:themeTint="FF" w:themeShade="FF"/>
          <w:sz w:val="20"/>
          <w:szCs w:val="20"/>
        </w:rPr>
        <w:t>c</w:t>
      </w:r>
      <w:r w:rsidRPr="135F59F6" w:rsidR="733F4A13">
        <w:rPr>
          <w:rFonts w:ascii="Arial" w:hAnsi="Arial" w:eastAsia="Arial" w:cs="Arial"/>
          <w:color w:val="000000" w:themeColor="text1" w:themeTint="FF" w:themeShade="FF"/>
          <w:sz w:val="20"/>
          <w:szCs w:val="20"/>
        </w:rPr>
        <w:t xml:space="preserve">ase </w:t>
      </w:r>
      <w:r w:rsidRPr="135F59F6" w:rsidR="200FFE4A">
        <w:rPr>
          <w:rFonts w:ascii="Arial" w:hAnsi="Arial" w:eastAsia="Arial" w:cs="Arial"/>
          <w:color w:val="000000" w:themeColor="text1" w:themeTint="FF" w:themeShade="FF"/>
          <w:sz w:val="20"/>
          <w:szCs w:val="20"/>
        </w:rPr>
        <w:t>d</w:t>
      </w:r>
      <w:r w:rsidRPr="135F59F6" w:rsidR="733F4A13">
        <w:rPr>
          <w:rFonts w:ascii="Arial" w:hAnsi="Arial" w:eastAsia="Arial" w:cs="Arial"/>
          <w:color w:val="000000" w:themeColor="text1" w:themeTint="FF" w:themeShade="FF"/>
          <w:sz w:val="20"/>
          <w:szCs w:val="20"/>
        </w:rPr>
        <w:t>efinitions</w:t>
      </w:r>
      <w:r w:rsidRPr="135F59F6" w:rsidR="5434DDD1">
        <w:rPr>
          <w:rFonts w:ascii="Arial" w:hAnsi="Arial" w:eastAsia="Arial" w:cs="Arial"/>
          <w:color w:val="000000" w:themeColor="text1" w:themeTint="FF" w:themeShade="FF"/>
          <w:sz w:val="20"/>
          <w:szCs w:val="20"/>
        </w:rPr>
        <w:t xml:space="preserve"> overlapped</w:t>
      </w:r>
      <w:r w:rsidRPr="135F59F6" w:rsidR="4A396B89">
        <w:rPr>
          <w:rFonts w:ascii="Arial" w:hAnsi="Arial" w:eastAsia="Arial" w:cs="Arial"/>
          <w:color w:val="000000" w:themeColor="text1" w:themeTint="FF" w:themeShade="FF"/>
          <w:sz w:val="20"/>
          <w:szCs w:val="20"/>
        </w:rPr>
        <w:t>, and</w:t>
      </w:r>
      <w:r w:rsidRPr="135F59F6" w:rsidR="4BC9A74E">
        <w:rPr>
          <w:rFonts w:ascii="Arial" w:hAnsi="Arial" w:eastAsia="Arial" w:cs="Arial"/>
          <w:color w:val="000000" w:themeColor="text1" w:themeTint="FF" w:themeShade="FF"/>
          <w:sz w:val="20"/>
          <w:szCs w:val="20"/>
        </w:rPr>
        <w:t xml:space="preserve"> </w:t>
      </w:r>
      <w:r w:rsidRPr="135F59F6" w:rsidR="4BC9A74E">
        <w:rPr>
          <w:rFonts w:ascii="Arial" w:hAnsi="Arial" w:eastAsia="Arial" w:cs="Arial"/>
          <w:color w:val="000000" w:themeColor="text1" w:themeTint="FF" w:themeShade="FF"/>
          <w:sz w:val="20"/>
          <w:szCs w:val="20"/>
        </w:rPr>
        <w:t xml:space="preserve">these </w:t>
      </w:r>
      <w:r w:rsidRPr="135F59F6" w:rsidR="595233AC">
        <w:rPr>
          <w:rFonts w:ascii="Arial" w:hAnsi="Arial" w:eastAsia="Arial" w:cs="Arial"/>
          <w:color w:val="000000" w:themeColor="text1" w:themeTint="FF" w:themeShade="FF"/>
          <w:sz w:val="20"/>
          <w:szCs w:val="20"/>
        </w:rPr>
        <w:t>cases</w:t>
      </w:r>
      <w:r w:rsidRPr="135F59F6" w:rsidR="733F4A13">
        <w:rPr>
          <w:rFonts w:ascii="Arial" w:hAnsi="Arial" w:eastAsia="Arial" w:cs="Arial"/>
          <w:color w:val="000000" w:themeColor="text1" w:themeTint="FF" w:themeShade="FF"/>
          <w:sz w:val="20"/>
          <w:szCs w:val="20"/>
        </w:rPr>
        <w:t xml:space="preserve"> </w:t>
      </w:r>
      <w:r w:rsidRPr="135F59F6" w:rsidR="533808D5">
        <w:rPr>
          <w:rFonts w:ascii="Arial" w:hAnsi="Arial" w:eastAsia="Arial" w:cs="Arial"/>
          <w:color w:val="000000" w:themeColor="text1" w:themeTint="FF" w:themeShade="FF"/>
          <w:sz w:val="20"/>
          <w:szCs w:val="20"/>
        </w:rPr>
        <w:t xml:space="preserve">were more likely to require </w:t>
      </w:r>
      <w:r w:rsidRPr="135F59F6" w:rsidR="12B880A0">
        <w:rPr>
          <w:rFonts w:ascii="Arial" w:hAnsi="Arial" w:eastAsia="Arial" w:cs="Arial"/>
          <w:color w:val="000000" w:themeColor="text1" w:themeTint="FF" w:themeShade="FF"/>
          <w:sz w:val="20"/>
          <w:szCs w:val="20"/>
        </w:rPr>
        <w:t>intensive care and ventilation</w:t>
      </w:r>
      <w:r w:rsidRPr="135F59F6" w:rsidR="58E0CFA5">
        <w:rPr>
          <w:rFonts w:ascii="Arial" w:hAnsi="Arial" w:eastAsia="Arial" w:cs="Arial"/>
          <w:color w:val="000000" w:themeColor="text1" w:themeTint="FF" w:themeShade="FF"/>
          <w:sz w:val="20"/>
          <w:szCs w:val="20"/>
        </w:rPr>
        <w:t>.</w:t>
      </w:r>
      <w:r w:rsidRPr="135F59F6" w:rsidR="58E0CFA5">
        <w:rPr>
          <w:rFonts w:ascii="Arial" w:hAnsi="Arial" w:eastAsia="Arial" w:cs="Arial"/>
          <w:color w:val="000000" w:themeColor="text1" w:themeTint="FF" w:themeShade="FF"/>
          <w:sz w:val="20"/>
          <w:szCs w:val="20"/>
        </w:rPr>
        <w:t xml:space="preserve"> </w:t>
      </w:r>
      <w:r w:rsidRPr="135F59F6" w:rsidR="43B62596">
        <w:rPr>
          <w:rFonts w:ascii="Arial" w:hAnsi="Arial" w:eastAsia="Arial" w:cs="Arial"/>
          <w:color w:val="000000" w:themeColor="text1" w:themeTint="FF" w:themeShade="FF"/>
          <w:sz w:val="20"/>
          <w:szCs w:val="20"/>
        </w:rPr>
        <w:t xml:space="preserve">Regardless of clinical case definition, older age, a higher pre-COVID-19 frailty score, and a high admission white cell count independently associated with a poor outcome. </w:t>
      </w:r>
      <w:r w:rsidRPr="135F59F6" w:rsidR="75060D05">
        <w:rPr>
          <w:rFonts w:ascii="Arial" w:hAnsi="Arial" w:eastAsia="Arial" w:cs="Arial"/>
          <w:color w:val="000000" w:themeColor="text1" w:themeTint="FF" w:themeShade="FF"/>
          <w:sz w:val="20"/>
          <w:szCs w:val="20"/>
        </w:rPr>
        <w:t xml:space="preserve">Limited recovery was most common for those </w:t>
      </w:r>
      <w:r w:rsidRPr="135F59F6" w:rsidR="302CAC1E">
        <w:rPr>
          <w:rFonts w:ascii="Arial" w:hAnsi="Arial" w:eastAsia="Arial" w:cs="Arial"/>
          <w:color w:val="000000" w:themeColor="text1" w:themeTint="FF" w:themeShade="FF"/>
          <w:sz w:val="20"/>
          <w:szCs w:val="20"/>
        </w:rPr>
        <w:t xml:space="preserve">with </w:t>
      </w:r>
      <w:r w:rsidRPr="135F59F6" w:rsidR="74D31A2A">
        <w:rPr>
          <w:rFonts w:ascii="Arial" w:hAnsi="Arial" w:eastAsia="Arial" w:cs="Arial"/>
          <w:color w:val="000000" w:themeColor="text1" w:themeTint="FF" w:themeShade="FF"/>
          <w:sz w:val="20"/>
          <w:szCs w:val="20"/>
        </w:rPr>
        <w:t>cerebrovascular events</w:t>
      </w:r>
      <w:r w:rsidRPr="135F59F6" w:rsidR="649CA184">
        <w:rPr>
          <w:rFonts w:ascii="Arial" w:hAnsi="Arial" w:eastAsia="Arial" w:cs="Arial"/>
          <w:color w:val="000000" w:themeColor="text1" w:themeTint="FF" w:themeShade="FF"/>
          <w:sz w:val="20"/>
          <w:szCs w:val="20"/>
        </w:rPr>
        <w:t>.</w:t>
      </w:r>
      <w:r w:rsidRPr="135F59F6" w:rsidR="733F4A13">
        <w:rPr>
          <w:rFonts w:ascii="Arial" w:hAnsi="Arial" w:eastAsia="Arial" w:cs="Arial"/>
          <w:color w:val="000000" w:themeColor="text1" w:themeTint="FF" w:themeShade="FF"/>
          <w:sz w:val="20"/>
          <w:szCs w:val="20"/>
        </w:rPr>
        <w:t xml:space="preserve">  </w:t>
      </w:r>
    </w:p>
    <w:p w:rsidR="733F4A13" w:rsidP="4F9161D0" w:rsidRDefault="733F4A13" w14:paraId="0D0762C8" w14:textId="1646BA9D">
      <w:pPr>
        <w:spacing w:line="360" w:lineRule="auto"/>
        <w:rPr>
          <w:rFonts w:ascii="Arial" w:hAnsi="Arial" w:eastAsia="Arial" w:cs="Arial"/>
          <w:color w:val="000000" w:themeColor="text1"/>
          <w:sz w:val="20"/>
          <w:szCs w:val="20"/>
        </w:rPr>
      </w:pPr>
      <w:r w:rsidRPr="4F9161D0">
        <w:rPr>
          <w:rFonts w:ascii="Arial" w:hAnsi="Arial" w:eastAsia="Arial" w:cs="Arial"/>
          <w:color w:val="000000" w:themeColor="text1"/>
          <w:sz w:val="20"/>
          <w:szCs w:val="20"/>
          <w:u w:val="single"/>
        </w:rPr>
        <w:t>Interpretation</w:t>
      </w:r>
      <w:r w:rsidRPr="4F9161D0">
        <w:rPr>
          <w:rFonts w:ascii="Arial" w:hAnsi="Arial" w:eastAsia="Arial" w:cs="Arial"/>
          <w:color w:val="000000" w:themeColor="text1"/>
          <w:sz w:val="20"/>
          <w:szCs w:val="20"/>
        </w:rPr>
        <w:t xml:space="preserve"> </w:t>
      </w:r>
    </w:p>
    <w:p w:rsidR="733F4A13" w:rsidP="136CBFB9" w:rsidRDefault="187D996C" w14:paraId="0C3B28DE" w14:textId="78200EC5">
      <w:pPr>
        <w:spacing w:line="360" w:lineRule="auto"/>
        <w:rPr>
          <w:rFonts w:ascii="Arial" w:hAnsi="Arial" w:eastAsia="Arial" w:cs="Arial"/>
          <w:color w:val="000000" w:themeColor="text1"/>
          <w:sz w:val="20"/>
          <w:szCs w:val="20"/>
        </w:rPr>
      </w:pPr>
      <w:r w:rsidRPr="5E182E31">
        <w:rPr>
          <w:rFonts w:ascii="Arial" w:hAnsi="Arial" w:eastAsia="Arial" w:cs="Arial"/>
          <w:color w:val="000000" w:themeColor="text1"/>
          <w:sz w:val="20"/>
          <w:szCs w:val="20"/>
        </w:rPr>
        <w:t xml:space="preserve">COVID-19 </w:t>
      </w:r>
      <w:r w:rsidRPr="3E3F0B3D" w:rsidR="6FB5CB9F">
        <w:rPr>
          <w:rFonts w:ascii="Arial" w:hAnsi="Arial" w:eastAsia="Arial" w:cs="Arial"/>
          <w:color w:val="000000" w:themeColor="text1"/>
          <w:sz w:val="20"/>
          <w:szCs w:val="20"/>
        </w:rPr>
        <w:t>is</w:t>
      </w:r>
      <w:r w:rsidRPr="5E182E31" w:rsidR="1165C5DB">
        <w:rPr>
          <w:rFonts w:ascii="Arial" w:hAnsi="Arial" w:eastAsia="Arial" w:cs="Arial"/>
          <w:color w:val="000000" w:themeColor="text1"/>
          <w:sz w:val="20"/>
          <w:szCs w:val="20"/>
        </w:rPr>
        <w:t xml:space="preserve"> associated with</w:t>
      </w:r>
      <w:r w:rsidRPr="3E3F0B3D" w:rsidR="1165C5DB">
        <w:rPr>
          <w:rFonts w:ascii="Arial" w:hAnsi="Arial" w:eastAsia="Arial" w:cs="Arial"/>
          <w:color w:val="000000" w:themeColor="text1"/>
          <w:sz w:val="20"/>
          <w:szCs w:val="20"/>
        </w:rPr>
        <w:t xml:space="preserve"> </w:t>
      </w:r>
      <w:r w:rsidRPr="3E3F0B3D" w:rsidR="7D9B426A">
        <w:rPr>
          <w:rFonts w:ascii="Arial" w:hAnsi="Arial" w:eastAsia="Arial" w:cs="Arial"/>
          <w:color w:val="000000" w:themeColor="text1"/>
          <w:sz w:val="20"/>
          <w:szCs w:val="20"/>
        </w:rPr>
        <w:t>a broad spectrum of</w:t>
      </w:r>
      <w:r w:rsidRPr="5E182E31" w:rsidR="1165C5DB">
        <w:rPr>
          <w:rFonts w:ascii="Arial" w:hAnsi="Arial" w:eastAsia="Arial" w:cs="Arial"/>
          <w:color w:val="000000" w:themeColor="text1"/>
          <w:sz w:val="20"/>
          <w:szCs w:val="20"/>
        </w:rPr>
        <w:t xml:space="preserve"> presentations throughout the nervous system</w:t>
      </w:r>
      <w:r w:rsidRPr="5E182E31" w:rsidR="544B9282">
        <w:rPr>
          <w:rFonts w:ascii="Arial" w:hAnsi="Arial" w:eastAsia="Arial" w:cs="Arial"/>
          <w:color w:val="000000" w:themeColor="text1"/>
          <w:sz w:val="20"/>
          <w:szCs w:val="20"/>
        </w:rPr>
        <w:t xml:space="preserve">, </w:t>
      </w:r>
      <w:r w:rsidRPr="3E3F0B3D" w:rsidR="433E1BD0">
        <w:rPr>
          <w:rFonts w:ascii="Arial" w:hAnsi="Arial" w:eastAsia="Arial" w:cs="Arial"/>
          <w:color w:val="000000" w:themeColor="text1"/>
          <w:sz w:val="20"/>
          <w:szCs w:val="20"/>
        </w:rPr>
        <w:t>at vari</w:t>
      </w:r>
      <w:r w:rsidRPr="3E3F0B3D" w:rsidR="419A5BEE">
        <w:rPr>
          <w:rFonts w:ascii="Arial" w:hAnsi="Arial" w:eastAsia="Arial" w:cs="Arial"/>
          <w:color w:val="000000" w:themeColor="text1"/>
          <w:sz w:val="20"/>
          <w:szCs w:val="20"/>
        </w:rPr>
        <w:t>ed</w:t>
      </w:r>
      <w:r w:rsidRPr="5E182E31" w:rsidR="544B9282">
        <w:rPr>
          <w:rFonts w:ascii="Arial" w:hAnsi="Arial" w:eastAsia="Arial" w:cs="Arial"/>
          <w:color w:val="000000" w:themeColor="text1"/>
          <w:sz w:val="20"/>
          <w:szCs w:val="20"/>
        </w:rPr>
        <w:t xml:space="preserve"> time points relative to respiratory disease</w:t>
      </w:r>
      <w:r w:rsidRPr="3E3F0B3D">
        <w:rPr>
          <w:rFonts w:ascii="Arial" w:hAnsi="Arial" w:eastAsia="Arial" w:cs="Arial"/>
          <w:color w:val="000000" w:themeColor="text1"/>
          <w:sz w:val="20"/>
          <w:szCs w:val="20"/>
        </w:rPr>
        <w:t>.</w:t>
      </w:r>
      <w:r w:rsidRPr="5E182E31">
        <w:rPr>
          <w:rFonts w:ascii="Arial" w:hAnsi="Arial" w:eastAsia="Arial" w:cs="Arial"/>
          <w:color w:val="000000" w:themeColor="text1"/>
          <w:sz w:val="20"/>
          <w:szCs w:val="20"/>
        </w:rPr>
        <w:t xml:space="preserve"> </w:t>
      </w:r>
      <w:r w:rsidRPr="5E182E31" w:rsidR="2AC18FFC">
        <w:rPr>
          <w:rFonts w:ascii="Arial" w:hAnsi="Arial" w:eastAsia="Arial" w:cs="Arial"/>
          <w:color w:val="000000" w:themeColor="text1"/>
          <w:sz w:val="20"/>
          <w:szCs w:val="20"/>
        </w:rPr>
        <w:t>Outcomes var</w:t>
      </w:r>
      <w:r w:rsidRPr="5E182E31" w:rsidR="1001266A">
        <w:rPr>
          <w:rFonts w:ascii="Arial" w:hAnsi="Arial" w:eastAsia="Arial" w:cs="Arial"/>
          <w:color w:val="000000" w:themeColor="text1"/>
          <w:sz w:val="20"/>
          <w:szCs w:val="20"/>
        </w:rPr>
        <w:t>y</w:t>
      </w:r>
      <w:r w:rsidRPr="5E182E31" w:rsidR="2AC18FFC">
        <w:rPr>
          <w:rFonts w:ascii="Arial" w:hAnsi="Arial" w:eastAsia="Arial" w:cs="Arial"/>
          <w:color w:val="000000" w:themeColor="text1"/>
          <w:sz w:val="20"/>
          <w:szCs w:val="20"/>
        </w:rPr>
        <w:t xml:space="preserve"> between disease groups, with cerebrovascular disease conferring </w:t>
      </w:r>
      <w:r w:rsidRPr="5E182E31" w:rsidR="7942DAA7">
        <w:rPr>
          <w:rFonts w:ascii="Arial" w:hAnsi="Arial" w:eastAsia="Arial" w:cs="Arial"/>
          <w:color w:val="000000" w:themeColor="text1"/>
          <w:sz w:val="20"/>
          <w:szCs w:val="20"/>
        </w:rPr>
        <w:t>the w</w:t>
      </w:r>
      <w:r w:rsidRPr="5E182E31" w:rsidR="2AC18FFC">
        <w:rPr>
          <w:rFonts w:ascii="Arial" w:hAnsi="Arial" w:eastAsia="Arial" w:cs="Arial"/>
          <w:color w:val="000000" w:themeColor="text1"/>
          <w:sz w:val="20"/>
          <w:szCs w:val="20"/>
        </w:rPr>
        <w:t>or</w:t>
      </w:r>
      <w:r w:rsidRPr="5E182E31" w:rsidR="7942DAA7">
        <w:rPr>
          <w:rFonts w:ascii="Arial" w:hAnsi="Arial" w:eastAsia="Arial" w:cs="Arial"/>
          <w:color w:val="000000" w:themeColor="text1"/>
          <w:sz w:val="20"/>
          <w:szCs w:val="20"/>
        </w:rPr>
        <w:t>st</w:t>
      </w:r>
      <w:r w:rsidRPr="5E182E31" w:rsidR="2AC18FFC">
        <w:rPr>
          <w:rFonts w:ascii="Arial" w:hAnsi="Arial" w:eastAsia="Arial" w:cs="Arial"/>
          <w:color w:val="000000" w:themeColor="text1"/>
          <w:sz w:val="20"/>
          <w:szCs w:val="20"/>
        </w:rPr>
        <w:t xml:space="preserve"> prognosis, but this effect was less marked than </w:t>
      </w:r>
      <w:r w:rsidRPr="5E182E31" w:rsidR="740A846D">
        <w:rPr>
          <w:rFonts w:ascii="Arial" w:hAnsi="Arial" w:eastAsia="Arial" w:cs="Arial"/>
          <w:color w:val="000000" w:themeColor="text1"/>
          <w:sz w:val="20"/>
          <w:szCs w:val="20"/>
        </w:rPr>
        <w:t xml:space="preserve">the </w:t>
      </w:r>
      <w:r w:rsidRPr="5E182E31" w:rsidR="2AC18FFC">
        <w:rPr>
          <w:rFonts w:ascii="Arial" w:hAnsi="Arial" w:eastAsia="Arial" w:cs="Arial"/>
          <w:color w:val="000000" w:themeColor="text1"/>
          <w:sz w:val="20"/>
          <w:szCs w:val="20"/>
        </w:rPr>
        <w:t>pre-morbid factors of age and frailty.</w:t>
      </w:r>
      <w:r w:rsidRPr="5E182E31" w:rsidR="733F4A13">
        <w:rPr>
          <w:rFonts w:ascii="Arial" w:hAnsi="Arial" w:eastAsia="Arial" w:cs="Arial"/>
          <w:color w:val="000000" w:themeColor="text1"/>
          <w:sz w:val="20"/>
          <w:szCs w:val="20"/>
        </w:rPr>
        <w:t xml:space="preserve"> </w:t>
      </w:r>
      <w:r w:rsidRPr="3E3F0B3D" w:rsidR="05A2F7FB">
        <w:rPr>
          <w:rFonts w:ascii="Arial" w:hAnsi="Arial" w:eastAsia="Arial" w:cs="Arial"/>
          <w:color w:val="000000" w:themeColor="text1"/>
          <w:sz w:val="20"/>
          <w:szCs w:val="20"/>
        </w:rPr>
        <w:t>A</w:t>
      </w:r>
      <w:r w:rsidRPr="3E3F0B3D" w:rsidR="3DB0242C">
        <w:rPr>
          <w:rFonts w:ascii="Arial" w:hAnsi="Arial" w:eastAsia="Arial" w:cs="Arial"/>
          <w:color w:val="000000" w:themeColor="text1"/>
          <w:sz w:val="20"/>
          <w:szCs w:val="20"/>
        </w:rPr>
        <w:t xml:space="preserve"> severe</w:t>
      </w:r>
      <w:r w:rsidRPr="3E3F0B3D" w:rsidR="733F4A13">
        <w:rPr>
          <w:rFonts w:ascii="Arial" w:hAnsi="Arial" w:eastAsia="Arial" w:cs="Arial"/>
          <w:color w:val="000000" w:themeColor="text1"/>
          <w:sz w:val="20"/>
          <w:szCs w:val="20"/>
        </w:rPr>
        <w:t xml:space="preserve"> </w:t>
      </w:r>
      <w:r w:rsidRPr="5E182E31" w:rsidR="733F4A13">
        <w:rPr>
          <w:rFonts w:ascii="Arial" w:hAnsi="Arial" w:eastAsia="Arial" w:cs="Arial"/>
          <w:color w:val="000000" w:themeColor="text1"/>
          <w:sz w:val="20"/>
          <w:szCs w:val="20"/>
        </w:rPr>
        <w:t xml:space="preserve">encephalopathy </w:t>
      </w:r>
      <w:r w:rsidRPr="5E182E31" w:rsidR="29D24C2C">
        <w:rPr>
          <w:rFonts w:ascii="Arial" w:hAnsi="Arial" w:eastAsia="Arial" w:cs="Arial"/>
          <w:color w:val="000000" w:themeColor="text1"/>
          <w:sz w:val="20"/>
          <w:szCs w:val="20"/>
        </w:rPr>
        <w:t>occurs after COVID-</w:t>
      </w:r>
      <w:r w:rsidRPr="5E182E31" w:rsidR="47BE0A68">
        <w:rPr>
          <w:rFonts w:ascii="Arial" w:hAnsi="Arial" w:eastAsia="Arial" w:cs="Arial"/>
          <w:color w:val="000000" w:themeColor="text1"/>
          <w:sz w:val="20"/>
          <w:szCs w:val="20"/>
        </w:rPr>
        <w:t>19 and</w:t>
      </w:r>
      <w:r w:rsidRPr="5E182E31">
        <w:rPr>
          <w:rFonts w:ascii="Arial" w:hAnsi="Arial" w:eastAsia="Arial" w:cs="Arial"/>
          <w:color w:val="000000" w:themeColor="text1"/>
          <w:sz w:val="20"/>
          <w:szCs w:val="20"/>
        </w:rPr>
        <w:t xml:space="preserve"> </w:t>
      </w:r>
      <w:r w:rsidRPr="5E182E31" w:rsidR="3D638C53">
        <w:rPr>
          <w:rFonts w:ascii="Arial" w:hAnsi="Arial" w:eastAsia="Arial" w:cs="Arial"/>
          <w:color w:val="000000" w:themeColor="text1"/>
          <w:sz w:val="20"/>
          <w:szCs w:val="20"/>
        </w:rPr>
        <w:t xml:space="preserve">is associated with requiring </w:t>
      </w:r>
      <w:r w:rsidRPr="5E182E31" w:rsidR="59413E07">
        <w:rPr>
          <w:rFonts w:ascii="Arial" w:hAnsi="Arial" w:eastAsia="Arial" w:cs="Arial"/>
          <w:color w:val="000000" w:themeColor="text1"/>
          <w:sz w:val="20"/>
          <w:szCs w:val="20"/>
        </w:rPr>
        <w:t>intensive care</w:t>
      </w:r>
      <w:r w:rsidRPr="5E182E31" w:rsidR="3D638C53">
        <w:rPr>
          <w:rFonts w:ascii="Arial" w:hAnsi="Arial" w:eastAsia="Arial" w:cs="Arial"/>
          <w:color w:val="000000" w:themeColor="text1"/>
          <w:sz w:val="20"/>
          <w:szCs w:val="20"/>
        </w:rPr>
        <w:t xml:space="preserve"> and ventilation. </w:t>
      </w:r>
      <w:r w:rsidRPr="5E182E31" w:rsidR="494B5DD9">
        <w:rPr>
          <w:rFonts w:ascii="Arial" w:hAnsi="Arial" w:eastAsia="Arial" w:cs="Arial"/>
          <w:color w:val="000000" w:themeColor="text1"/>
          <w:sz w:val="20"/>
          <w:szCs w:val="20"/>
        </w:rPr>
        <w:t xml:space="preserve">COVID-19 </w:t>
      </w:r>
      <w:r w:rsidRPr="3E3F0B3D" w:rsidR="21C96EDC">
        <w:rPr>
          <w:rFonts w:ascii="Arial" w:hAnsi="Arial" w:eastAsia="Arial" w:cs="Arial"/>
          <w:color w:val="000000" w:themeColor="text1"/>
          <w:sz w:val="20"/>
          <w:szCs w:val="20"/>
        </w:rPr>
        <w:t>is</w:t>
      </w:r>
      <w:r w:rsidRPr="5E182E31" w:rsidR="494B5DD9">
        <w:rPr>
          <w:rFonts w:ascii="Arial" w:hAnsi="Arial" w:eastAsia="Arial" w:cs="Arial"/>
          <w:color w:val="000000" w:themeColor="text1"/>
          <w:sz w:val="20"/>
          <w:szCs w:val="20"/>
        </w:rPr>
        <w:t xml:space="preserve"> associated with large and multi-vessel stroke in young people, </w:t>
      </w:r>
      <w:r w:rsidRPr="3E3F0B3D" w:rsidR="4661DDA5">
        <w:rPr>
          <w:rFonts w:ascii="Arial" w:hAnsi="Arial" w:eastAsia="Arial" w:cs="Arial"/>
          <w:color w:val="000000" w:themeColor="text1"/>
          <w:sz w:val="20"/>
          <w:szCs w:val="20"/>
        </w:rPr>
        <w:t>often with non-CNS thrombotic disease and</w:t>
      </w:r>
      <w:r w:rsidRPr="3E3F0B3D" w:rsidR="494B5DD9">
        <w:rPr>
          <w:rFonts w:ascii="Arial" w:hAnsi="Arial" w:eastAsia="Arial" w:cs="Arial"/>
          <w:color w:val="000000" w:themeColor="text1"/>
          <w:sz w:val="20"/>
          <w:szCs w:val="20"/>
        </w:rPr>
        <w:t xml:space="preserve"> </w:t>
      </w:r>
      <w:r w:rsidRPr="3E3F0B3D" w:rsidR="0CDFAC81">
        <w:rPr>
          <w:rFonts w:ascii="Arial" w:hAnsi="Arial" w:eastAsia="Arial" w:cs="Arial"/>
          <w:color w:val="000000" w:themeColor="text1"/>
          <w:sz w:val="20"/>
          <w:szCs w:val="20"/>
        </w:rPr>
        <w:t>requir</w:t>
      </w:r>
      <w:r w:rsidRPr="3E3F0B3D" w:rsidR="2B84C544">
        <w:rPr>
          <w:rFonts w:ascii="Arial" w:hAnsi="Arial" w:eastAsia="Arial" w:cs="Arial"/>
          <w:color w:val="000000" w:themeColor="text1"/>
          <w:sz w:val="20"/>
          <w:szCs w:val="20"/>
        </w:rPr>
        <w:t>es</w:t>
      </w:r>
      <w:r w:rsidRPr="5E182E31" w:rsidR="0CDFAC81">
        <w:rPr>
          <w:rFonts w:ascii="Arial" w:hAnsi="Arial" w:eastAsia="Arial" w:cs="Arial"/>
          <w:color w:val="000000" w:themeColor="text1"/>
          <w:sz w:val="20"/>
          <w:szCs w:val="20"/>
        </w:rPr>
        <w:t xml:space="preserve"> further</w:t>
      </w:r>
      <w:r w:rsidRPr="5E182E31" w:rsidR="494B5DD9">
        <w:rPr>
          <w:rFonts w:ascii="Arial" w:hAnsi="Arial" w:eastAsia="Arial" w:cs="Arial"/>
          <w:color w:val="000000" w:themeColor="text1"/>
          <w:sz w:val="20"/>
          <w:szCs w:val="20"/>
        </w:rPr>
        <w:t xml:space="preserve"> study. </w:t>
      </w:r>
      <w:r w:rsidRPr="3E3F0B3D" w:rsidR="219A1C65">
        <w:rPr>
          <w:rFonts w:ascii="Arial" w:hAnsi="Arial" w:eastAsia="Arial" w:cs="Arial"/>
          <w:color w:val="000000" w:themeColor="text1"/>
          <w:sz w:val="20"/>
          <w:szCs w:val="20"/>
        </w:rPr>
        <w:t>Nevertheless, conventional, modifiable risk factors were associated with stroke, even in younger people, suggesting the potential for public health intervention for</w:t>
      </w:r>
      <w:r w:rsidRPr="3E3F0B3D" w:rsidR="6C62DE4E">
        <w:rPr>
          <w:rFonts w:ascii="Arial" w:hAnsi="Arial" w:eastAsia="Arial" w:cs="Arial"/>
          <w:color w:val="000000" w:themeColor="text1"/>
          <w:sz w:val="20"/>
          <w:szCs w:val="20"/>
        </w:rPr>
        <w:t xml:space="preserve"> this and future pandemics.</w:t>
      </w:r>
      <w:r w:rsidRPr="3E3F0B3D" w:rsidR="219A1C65">
        <w:rPr>
          <w:rFonts w:ascii="Arial" w:hAnsi="Arial" w:eastAsia="Arial" w:cs="Arial"/>
          <w:color w:val="000000" w:themeColor="text1"/>
          <w:sz w:val="20"/>
          <w:szCs w:val="20"/>
        </w:rPr>
        <w:t xml:space="preserve"> </w:t>
      </w:r>
      <w:r w:rsidRPr="5E182E31" w:rsidR="07E2A381">
        <w:rPr>
          <w:rFonts w:ascii="Arial" w:hAnsi="Arial" w:eastAsia="Arial" w:cs="Arial"/>
          <w:color w:val="000000" w:themeColor="text1"/>
          <w:sz w:val="20"/>
          <w:szCs w:val="20"/>
        </w:rPr>
        <w:t xml:space="preserve">These clinical data should be combined with </w:t>
      </w:r>
      <w:r w:rsidRPr="3E3F0B3D" w:rsidR="0E581335">
        <w:rPr>
          <w:rFonts w:ascii="Arial" w:hAnsi="Arial" w:eastAsia="Arial" w:cs="Arial"/>
          <w:color w:val="000000" w:themeColor="text1"/>
          <w:sz w:val="20"/>
          <w:szCs w:val="20"/>
        </w:rPr>
        <w:t>blood</w:t>
      </w:r>
      <w:r w:rsidRPr="5E182E31" w:rsidR="07E2A381">
        <w:rPr>
          <w:rFonts w:ascii="Arial" w:hAnsi="Arial" w:eastAsia="Arial" w:cs="Arial"/>
          <w:color w:val="000000" w:themeColor="text1"/>
          <w:sz w:val="20"/>
          <w:szCs w:val="20"/>
        </w:rPr>
        <w:t xml:space="preserve"> and neuroimaging biomarkers so that patients can be stratified to </w:t>
      </w:r>
      <w:r w:rsidRPr="5E182E31" w:rsidR="332BC2EA">
        <w:rPr>
          <w:rFonts w:ascii="Arial" w:hAnsi="Arial" w:eastAsia="Arial" w:cs="Arial"/>
          <w:color w:val="000000" w:themeColor="text1"/>
          <w:sz w:val="20"/>
          <w:szCs w:val="20"/>
        </w:rPr>
        <w:t>targeted</w:t>
      </w:r>
      <w:r w:rsidRPr="5E182E31" w:rsidR="398F811D">
        <w:rPr>
          <w:rFonts w:ascii="Arial" w:hAnsi="Arial" w:eastAsia="Arial" w:cs="Arial"/>
          <w:color w:val="000000" w:themeColor="text1"/>
          <w:sz w:val="20"/>
          <w:szCs w:val="20"/>
        </w:rPr>
        <w:t xml:space="preserve"> </w:t>
      </w:r>
      <w:r w:rsidRPr="5E182E31" w:rsidR="21AC98C0">
        <w:rPr>
          <w:rFonts w:ascii="Arial" w:hAnsi="Arial" w:eastAsia="Arial" w:cs="Arial"/>
          <w:color w:val="000000" w:themeColor="text1"/>
          <w:sz w:val="20"/>
          <w:szCs w:val="20"/>
        </w:rPr>
        <w:t>existing</w:t>
      </w:r>
      <w:r w:rsidRPr="5E182E31" w:rsidR="07E2A381">
        <w:rPr>
          <w:rFonts w:ascii="Arial" w:hAnsi="Arial" w:eastAsia="Arial" w:cs="Arial"/>
          <w:color w:val="000000" w:themeColor="text1"/>
          <w:sz w:val="20"/>
          <w:szCs w:val="20"/>
        </w:rPr>
        <w:t xml:space="preserve"> </w:t>
      </w:r>
      <w:r w:rsidRPr="5E182E31" w:rsidR="05982D7A">
        <w:rPr>
          <w:rFonts w:ascii="Arial" w:hAnsi="Arial" w:eastAsia="Arial" w:cs="Arial"/>
          <w:color w:val="000000" w:themeColor="text1"/>
          <w:sz w:val="20"/>
          <w:szCs w:val="20"/>
        </w:rPr>
        <w:t xml:space="preserve">or novel </w:t>
      </w:r>
      <w:r w:rsidRPr="5E182E31" w:rsidR="4F2752EF">
        <w:rPr>
          <w:rFonts w:ascii="Arial" w:hAnsi="Arial" w:eastAsia="Arial" w:cs="Arial"/>
          <w:color w:val="000000" w:themeColor="text1"/>
          <w:sz w:val="20"/>
          <w:szCs w:val="20"/>
        </w:rPr>
        <w:t>therapeutics</w:t>
      </w:r>
      <w:r w:rsidRPr="5E182E31" w:rsidR="03CA5C1E">
        <w:rPr>
          <w:rFonts w:ascii="Arial" w:hAnsi="Arial" w:eastAsia="Arial" w:cs="Arial"/>
          <w:color w:val="000000" w:themeColor="text1"/>
          <w:sz w:val="20"/>
          <w:szCs w:val="20"/>
        </w:rPr>
        <w:t>.</w:t>
      </w:r>
    </w:p>
    <w:p w:rsidR="5837DFC8" w:rsidP="72E9795D" w:rsidRDefault="474F5D91" w14:paraId="02ECE4B4" w14:textId="0032DCA2">
      <w:pPr>
        <w:spacing w:line="360" w:lineRule="auto"/>
        <w:jc w:val="both"/>
        <w:rPr>
          <w:rFonts w:ascii="Arial" w:hAnsi="Arial" w:eastAsia="Arial" w:cs="Arial"/>
          <w:color w:val="000000" w:themeColor="text1"/>
          <w:sz w:val="20"/>
          <w:szCs w:val="20"/>
        </w:rPr>
      </w:pPr>
      <w:r w:rsidRPr="4F9161D0">
        <w:rPr>
          <w:rFonts w:ascii="Arial" w:hAnsi="Arial" w:eastAsia="Arial" w:cs="Arial"/>
          <w:color w:val="000000" w:themeColor="text1"/>
          <w:sz w:val="20"/>
          <w:szCs w:val="20"/>
        </w:rPr>
        <w:t>Funding</w:t>
      </w:r>
      <w:r w:rsidRPr="4F9161D0" w:rsidR="665754B6">
        <w:rPr>
          <w:rFonts w:ascii="Arial" w:hAnsi="Arial" w:eastAsia="Arial" w:cs="Arial"/>
          <w:color w:val="000000" w:themeColor="text1"/>
          <w:sz w:val="20"/>
          <w:szCs w:val="20"/>
        </w:rPr>
        <w:t xml:space="preserve">: </w:t>
      </w:r>
      <w:r w:rsidRPr="4F9161D0" w:rsidR="6695343A">
        <w:rPr>
          <w:rFonts w:ascii="Arial" w:hAnsi="Arial" w:eastAsia="Arial" w:cs="Arial"/>
          <w:color w:val="000000" w:themeColor="text1"/>
          <w:sz w:val="20"/>
          <w:szCs w:val="20"/>
        </w:rPr>
        <w:t xml:space="preserve">UK Research and Innovation, Medical Research Council, and </w:t>
      </w:r>
      <w:r w:rsidRPr="4F9161D0" w:rsidR="0A51B835">
        <w:rPr>
          <w:rFonts w:ascii="Arial" w:hAnsi="Arial" w:eastAsia="Arial" w:cs="Arial"/>
          <w:color w:val="000000" w:themeColor="text1"/>
          <w:sz w:val="20"/>
          <w:szCs w:val="20"/>
        </w:rPr>
        <w:t xml:space="preserve">National Institute of Health Research </w:t>
      </w:r>
    </w:p>
    <w:p w:rsidR="5837DFC8" w:rsidP="5837DFC8" w:rsidRDefault="5837DFC8" w14:paraId="417B35A0" w14:textId="61F670AD">
      <w:pPr>
        <w:spacing w:line="276" w:lineRule="auto"/>
        <w:jc w:val="both"/>
        <w:rPr>
          <w:rFonts w:ascii="Arial" w:hAnsi="Arial" w:eastAsia="Arial" w:cs="Arial"/>
          <w:color w:val="000000" w:themeColor="text1"/>
          <w:sz w:val="20"/>
          <w:szCs w:val="20"/>
        </w:rPr>
      </w:pPr>
    </w:p>
    <w:p w:rsidR="6F3BD735" w:rsidP="35F3FAF0" w:rsidRDefault="5837DFC8" w14:paraId="6D4FF31E" w14:textId="631EE5CB">
      <w:pPr>
        <w:spacing w:line="360" w:lineRule="auto"/>
        <w:rPr>
          <w:rFonts w:ascii="Arial" w:hAnsi="Arial" w:eastAsia="Arial" w:cs="Arial"/>
          <w:b/>
          <w:bCs/>
          <w:sz w:val="20"/>
          <w:szCs w:val="20"/>
        </w:rPr>
      </w:pPr>
      <w:r>
        <w:br w:type="page"/>
      </w:r>
      <w:r w:rsidRPr="5E182E31" w:rsidR="6B671ED4">
        <w:rPr>
          <w:rFonts w:ascii="Arial" w:hAnsi="Arial" w:eastAsia="Arial" w:cs="Arial"/>
          <w:b/>
          <w:bCs/>
          <w:sz w:val="20"/>
          <w:szCs w:val="20"/>
        </w:rPr>
        <w:t>INTRODUCTION</w:t>
      </w:r>
    </w:p>
    <w:p w:rsidR="4D7A468F" w:rsidP="4D7A468F" w:rsidRDefault="7D6E7FDC" w14:paraId="28676185" w14:textId="36CC6EFF">
      <w:pPr>
        <w:spacing w:line="360" w:lineRule="auto"/>
        <w:rPr>
          <w:rFonts w:ascii="Arial" w:hAnsi="Arial" w:eastAsia="Arial" w:cs="Arial"/>
          <w:color w:val="000000" w:themeColor="text1"/>
          <w:sz w:val="20"/>
          <w:szCs w:val="20"/>
        </w:rPr>
      </w:pPr>
      <w:r w:rsidRPr="135F59F6" w:rsidR="7D6E7FDC">
        <w:rPr>
          <w:rFonts w:ascii="Arial" w:hAnsi="Arial" w:eastAsia="Arial" w:cs="Arial"/>
          <w:color w:val="000000" w:themeColor="text1" w:themeTint="FF" w:themeShade="FF"/>
          <w:sz w:val="20"/>
          <w:szCs w:val="20"/>
        </w:rPr>
        <w:t>COVID-</w:t>
      </w:r>
      <w:r w:rsidRPr="135F59F6" w:rsidR="34C979BA">
        <w:rPr>
          <w:rFonts w:ascii="Arial" w:hAnsi="Arial" w:eastAsia="Arial" w:cs="Arial"/>
          <w:color w:val="000000" w:themeColor="text1" w:themeTint="FF" w:themeShade="FF"/>
          <w:sz w:val="20"/>
          <w:szCs w:val="20"/>
        </w:rPr>
        <w:t>1</w:t>
      </w:r>
      <w:r w:rsidRPr="135F59F6" w:rsidR="50F5648E">
        <w:rPr>
          <w:rFonts w:ascii="Arial" w:hAnsi="Arial" w:eastAsia="Arial" w:cs="Arial"/>
          <w:color w:val="000000" w:themeColor="text1" w:themeTint="FF" w:themeShade="FF"/>
          <w:sz w:val="20"/>
          <w:szCs w:val="20"/>
        </w:rPr>
        <w:t>9</w:t>
      </w:r>
      <w:r w:rsidRPr="135F59F6" w:rsidR="7D6E7FDC">
        <w:rPr>
          <w:rFonts w:ascii="Arial" w:hAnsi="Arial" w:eastAsia="Arial" w:cs="Arial"/>
          <w:color w:val="000000" w:themeColor="text1" w:themeTint="FF" w:themeShade="FF"/>
          <w:sz w:val="20"/>
          <w:szCs w:val="20"/>
        </w:rPr>
        <w:t xml:space="preserve"> </w:t>
      </w:r>
      <w:r w:rsidRPr="135F59F6" w:rsidR="02D7E884">
        <w:rPr>
          <w:rFonts w:ascii="Arial" w:hAnsi="Arial" w:eastAsia="Arial" w:cs="Arial"/>
          <w:color w:val="000000" w:themeColor="text1" w:themeTint="FF" w:themeShade="FF"/>
          <w:sz w:val="20"/>
          <w:szCs w:val="20"/>
        </w:rPr>
        <w:t>cause</w:t>
      </w:r>
      <w:r w:rsidRPr="135F59F6" w:rsidR="7D6E7FDC">
        <w:rPr>
          <w:rFonts w:ascii="Arial" w:hAnsi="Arial" w:eastAsia="Arial" w:cs="Arial"/>
          <w:color w:val="000000" w:themeColor="text1" w:themeTint="FF" w:themeShade="FF"/>
          <w:sz w:val="20"/>
          <w:szCs w:val="20"/>
        </w:rPr>
        <w:t xml:space="preserve">s a multi-system disorder </w:t>
      </w:r>
      <w:r w:rsidRPr="135F59F6" w:rsidR="5B48BC78">
        <w:rPr>
          <w:rFonts w:ascii="Arial" w:hAnsi="Arial" w:eastAsia="Arial" w:cs="Arial"/>
          <w:color w:val="000000" w:themeColor="text1" w:themeTint="FF" w:themeShade="FF"/>
          <w:sz w:val="20"/>
          <w:szCs w:val="20"/>
        </w:rPr>
        <w:t xml:space="preserve">associated with </w:t>
      </w:r>
      <w:r w:rsidRPr="135F59F6" w:rsidR="16207951">
        <w:rPr>
          <w:rFonts w:ascii="Arial" w:hAnsi="Arial" w:eastAsia="Arial" w:cs="Arial"/>
          <w:color w:val="000000" w:themeColor="text1" w:themeTint="FF" w:themeShade="FF"/>
          <w:sz w:val="20"/>
          <w:szCs w:val="20"/>
        </w:rPr>
        <w:t xml:space="preserve">a broad spectrum of </w:t>
      </w:r>
      <w:r w:rsidRPr="135F59F6" w:rsidR="6F3BD735">
        <w:rPr>
          <w:rFonts w:ascii="Arial" w:hAnsi="Arial" w:eastAsia="Arial" w:cs="Arial"/>
          <w:color w:val="000000" w:themeColor="text1" w:themeTint="FF" w:themeShade="FF"/>
          <w:sz w:val="20"/>
          <w:szCs w:val="20"/>
        </w:rPr>
        <w:t>neurologic</w:t>
      </w:r>
      <w:r w:rsidRPr="135F59F6" w:rsidR="24F53A6F">
        <w:rPr>
          <w:rFonts w:ascii="Arial" w:hAnsi="Arial" w:eastAsia="Arial" w:cs="Arial"/>
          <w:color w:val="000000" w:themeColor="text1" w:themeTint="FF" w:themeShade="FF"/>
          <w:sz w:val="20"/>
          <w:szCs w:val="20"/>
        </w:rPr>
        <w:t>al</w:t>
      </w:r>
      <w:r w:rsidRPr="135F59F6" w:rsidR="6F3BD735">
        <w:rPr>
          <w:rFonts w:ascii="Arial" w:hAnsi="Arial" w:eastAsia="Arial" w:cs="Arial"/>
          <w:color w:val="000000" w:themeColor="text1" w:themeTint="FF" w:themeShade="FF"/>
          <w:sz w:val="20"/>
          <w:szCs w:val="20"/>
        </w:rPr>
        <w:t xml:space="preserve"> </w:t>
      </w:r>
      <w:r w:rsidRPr="135F59F6" w:rsidR="6F3BD735">
        <w:rPr>
          <w:rFonts w:ascii="Arial" w:hAnsi="Arial" w:eastAsia="Arial" w:cs="Arial"/>
          <w:sz w:val="20"/>
          <w:szCs w:val="20"/>
        </w:rPr>
        <w:t>and neuropsychiatric</w:t>
      </w:r>
      <w:r w:rsidRPr="135F59F6" w:rsidR="6F3BD735">
        <w:rPr>
          <w:rFonts w:ascii="Arial" w:hAnsi="Arial" w:eastAsia="Arial" w:cs="Arial"/>
          <w:color w:val="000000" w:themeColor="text1" w:themeTint="FF" w:themeShade="FF"/>
          <w:sz w:val="20"/>
          <w:szCs w:val="20"/>
        </w:rPr>
        <w:t xml:space="preserve"> complications</w:t>
      </w:r>
      <w:r w:rsidRPr="135F59F6" w:rsidR="0297557D">
        <w:rPr>
          <w:rFonts w:ascii="Arial" w:hAnsi="Arial" w:eastAsia="Arial" w:cs="Arial"/>
          <w:color w:val="000000" w:themeColor="text1" w:themeTint="FF" w:themeShade="FF"/>
          <w:sz w:val="20"/>
          <w:szCs w:val="20"/>
        </w:rPr>
        <w:t xml:space="preserve">, </w:t>
      </w:r>
      <w:r w:rsidRPr="135F59F6" w:rsidR="614351F8">
        <w:rPr>
          <w:rFonts w:ascii="Arial" w:hAnsi="Arial" w:eastAsia="Arial" w:cs="Arial"/>
          <w:color w:val="000000" w:themeColor="text1" w:themeTint="FF" w:themeShade="FF"/>
          <w:sz w:val="20"/>
          <w:szCs w:val="20"/>
        </w:rPr>
        <w:t xml:space="preserve">at </w:t>
      </w:r>
      <w:r w:rsidRPr="135F59F6" w:rsidR="3EACB722">
        <w:rPr>
          <w:rFonts w:ascii="Arial" w:hAnsi="Arial" w:eastAsia="Arial" w:cs="Arial"/>
          <w:color w:val="000000" w:themeColor="text1" w:themeTint="FF" w:themeShade="FF"/>
          <w:sz w:val="20"/>
          <w:szCs w:val="20"/>
        </w:rPr>
        <w:t>a</w:t>
      </w:r>
      <w:r w:rsidRPr="135F59F6" w:rsidR="5FD1449E">
        <w:rPr>
          <w:rFonts w:ascii="Arial" w:hAnsi="Arial" w:eastAsia="Arial" w:cs="Arial"/>
          <w:color w:val="000000" w:themeColor="text1" w:themeTint="FF" w:themeShade="FF"/>
          <w:sz w:val="20"/>
          <w:szCs w:val="20"/>
        </w:rPr>
        <w:t xml:space="preserve"> higher frequency than is seen in</w:t>
      </w:r>
      <w:r w:rsidRPr="135F59F6" w:rsidR="5BFCB0FE">
        <w:rPr>
          <w:rFonts w:ascii="Arial" w:hAnsi="Arial" w:eastAsia="Arial" w:cs="Arial"/>
          <w:color w:val="000000" w:themeColor="text1" w:themeTint="FF" w:themeShade="FF"/>
          <w:sz w:val="20"/>
          <w:szCs w:val="20"/>
        </w:rPr>
        <w:t xml:space="preserve"> other coronaviruses</w:t>
      </w:r>
      <w:r w:rsidRPr="135F59F6" w:rsidR="0CAE597E">
        <w:rPr>
          <w:rFonts w:ascii="Arial" w:hAnsi="Arial" w:eastAsia="Arial" w:cs="Arial"/>
          <w:color w:val="000000" w:themeColor="text1" w:themeTint="FF" w:themeShade="FF"/>
          <w:sz w:val="20"/>
          <w:szCs w:val="20"/>
        </w:rPr>
        <w:t xml:space="preserve"> </w:t>
      </w:r>
      <w:r w:rsidRPr="135F59F6" w:rsidR="5BFCB0FE">
        <w:rPr>
          <w:rFonts w:ascii="Arial" w:hAnsi="Arial" w:eastAsia="Arial" w:cs="Arial"/>
          <w:color w:val="000000" w:themeColor="text1" w:themeTint="FF" w:themeShade="FF"/>
          <w:sz w:val="20"/>
          <w:szCs w:val="20"/>
        </w:rPr>
        <w:t>(</w:t>
      </w:r>
      <w:r w:rsidRPr="135F59F6" w:rsidR="3BBD391C">
        <w:rPr>
          <w:rFonts w:ascii="Arial" w:hAnsi="Arial" w:eastAsia="Arial" w:cs="Arial"/>
          <w:color w:val="000000" w:themeColor="text1" w:themeTint="FF" w:themeShade="FF"/>
          <w:sz w:val="20"/>
          <w:szCs w:val="20"/>
        </w:rPr>
        <w:t xml:space="preserve">Mao, </w:t>
      </w:r>
      <w:r w:rsidRPr="135F59F6" w:rsidR="5BFCB0FE">
        <w:rPr>
          <w:rFonts w:ascii="Arial" w:hAnsi="Arial" w:eastAsia="Arial" w:cs="Arial"/>
          <w:color w:val="000000" w:themeColor="text1" w:themeTint="FF" w:themeShade="FF"/>
          <w:sz w:val="20"/>
          <w:szCs w:val="20"/>
        </w:rPr>
        <w:t>Ellul).</w:t>
      </w:r>
      <w:r w:rsidRPr="135F59F6" w:rsidR="084031CC">
        <w:rPr>
          <w:rFonts w:ascii="Arial" w:hAnsi="Arial" w:eastAsia="Arial" w:cs="Arial"/>
          <w:color w:val="000000" w:themeColor="text1" w:themeTint="FF" w:themeShade="FF"/>
          <w:sz w:val="20"/>
          <w:szCs w:val="20"/>
        </w:rPr>
        <w:t xml:space="preserve"> </w:t>
      </w:r>
      <w:r w:rsidRPr="135F59F6" w:rsidR="7D6E7FDC">
        <w:rPr>
          <w:rFonts w:ascii="Arial" w:hAnsi="Arial" w:eastAsia="Arial" w:cs="Arial"/>
          <w:color w:val="000000" w:themeColor="text1" w:themeTint="FF" w:themeShade="FF"/>
          <w:sz w:val="20"/>
          <w:szCs w:val="20"/>
        </w:rPr>
        <w:t xml:space="preserve"> Mild</w:t>
      </w:r>
      <w:r w:rsidRPr="135F59F6" w:rsidR="402B8376">
        <w:rPr>
          <w:rFonts w:ascii="Arial" w:hAnsi="Arial" w:eastAsia="Arial" w:cs="Arial"/>
          <w:color w:val="000000" w:themeColor="text1" w:themeTint="FF" w:themeShade="FF"/>
          <w:sz w:val="20"/>
          <w:szCs w:val="20"/>
        </w:rPr>
        <w:t xml:space="preserve"> disease </w:t>
      </w:r>
      <w:r w:rsidRPr="135F59F6" w:rsidR="47B36B2E">
        <w:rPr>
          <w:rFonts w:ascii="Arial" w:hAnsi="Arial" w:eastAsia="Arial" w:cs="Arial"/>
          <w:color w:val="000000" w:themeColor="text1" w:themeTint="FF" w:themeShade="FF"/>
          <w:sz w:val="20"/>
          <w:szCs w:val="20"/>
        </w:rPr>
        <w:t>has been</w:t>
      </w:r>
      <w:r w:rsidRPr="135F59F6" w:rsidR="7D6E7FDC">
        <w:rPr>
          <w:rFonts w:ascii="Arial" w:hAnsi="Arial" w:eastAsia="Arial" w:cs="Arial"/>
          <w:color w:val="000000" w:themeColor="text1" w:themeTint="FF" w:themeShade="FF"/>
          <w:sz w:val="20"/>
          <w:szCs w:val="20"/>
        </w:rPr>
        <w:t xml:space="preserve"> associated with</w:t>
      </w:r>
      <w:r w:rsidRPr="135F59F6" w:rsidR="23B4F043">
        <w:rPr>
          <w:rFonts w:ascii="Arial" w:hAnsi="Arial" w:eastAsia="Arial" w:cs="Arial"/>
          <w:color w:val="000000" w:themeColor="text1" w:themeTint="FF" w:themeShade="FF"/>
          <w:sz w:val="20"/>
          <w:szCs w:val="20"/>
        </w:rPr>
        <w:t xml:space="preserve"> </w:t>
      </w:r>
      <w:r w:rsidRPr="135F59F6" w:rsidR="4B0BF29E">
        <w:rPr>
          <w:rFonts w:ascii="Arial" w:hAnsi="Arial" w:eastAsia="Arial" w:cs="Arial"/>
          <w:color w:val="000000" w:themeColor="text1" w:themeTint="FF" w:themeShade="FF"/>
          <w:sz w:val="20"/>
          <w:szCs w:val="20"/>
        </w:rPr>
        <w:t xml:space="preserve">neurological </w:t>
      </w:r>
      <w:r w:rsidRPr="135F59F6" w:rsidR="49CEA95D">
        <w:rPr>
          <w:rFonts w:ascii="Arial" w:hAnsi="Arial" w:eastAsia="Arial" w:cs="Arial"/>
          <w:i w:val="1"/>
          <w:iCs w:val="1"/>
          <w:color w:val="000000" w:themeColor="text1" w:themeTint="FF" w:themeShade="FF"/>
          <w:sz w:val="20"/>
          <w:szCs w:val="20"/>
        </w:rPr>
        <w:t xml:space="preserve">symptoms </w:t>
      </w:r>
      <w:r w:rsidRPr="135F59F6" w:rsidR="6475D003">
        <w:rPr>
          <w:rFonts w:ascii="Arial" w:hAnsi="Arial" w:eastAsia="Arial" w:cs="Arial"/>
          <w:color w:val="000000" w:themeColor="text1" w:themeTint="FF" w:themeShade="FF"/>
          <w:sz w:val="20"/>
          <w:szCs w:val="20"/>
        </w:rPr>
        <w:t>such as</w:t>
      </w:r>
      <w:r w:rsidRPr="135F59F6" w:rsidR="4B0BF29E">
        <w:rPr>
          <w:rFonts w:ascii="Arial" w:hAnsi="Arial" w:eastAsia="Arial" w:cs="Arial"/>
          <w:color w:val="000000" w:themeColor="text1" w:themeTint="FF" w:themeShade="FF"/>
          <w:sz w:val="20"/>
          <w:szCs w:val="20"/>
        </w:rPr>
        <w:t xml:space="preserve"> headache, anosmia and ageusia</w:t>
      </w:r>
      <w:r w:rsidRPr="135F59F6" w:rsidR="36B10738">
        <w:rPr>
          <w:rFonts w:ascii="Arial" w:hAnsi="Arial" w:eastAsia="Arial" w:cs="Arial"/>
          <w:color w:val="000000" w:themeColor="text1" w:themeTint="FF" w:themeShade="FF"/>
          <w:sz w:val="20"/>
          <w:szCs w:val="20"/>
        </w:rPr>
        <w:t xml:space="preserve"> (Lechien, Mao)</w:t>
      </w:r>
      <w:r w:rsidRPr="135F59F6" w:rsidR="030B1DF0">
        <w:rPr>
          <w:rFonts w:ascii="Arial" w:hAnsi="Arial" w:eastAsia="Arial" w:cs="Arial"/>
          <w:color w:val="000000" w:themeColor="text1" w:themeTint="FF" w:themeShade="FF"/>
          <w:sz w:val="20"/>
          <w:szCs w:val="20"/>
        </w:rPr>
        <w:t xml:space="preserve"> </w:t>
      </w:r>
      <w:r w:rsidRPr="135F59F6" w:rsidR="3FC48DF2">
        <w:rPr>
          <w:rFonts w:ascii="Arial" w:hAnsi="Arial" w:eastAsia="Arial" w:cs="Arial"/>
          <w:color w:val="000000" w:themeColor="text1" w:themeTint="FF" w:themeShade="FF"/>
          <w:sz w:val="20"/>
          <w:szCs w:val="20"/>
        </w:rPr>
        <w:t xml:space="preserve">without </w:t>
      </w:r>
      <w:r w:rsidRPr="135F59F6" w:rsidR="784E06BC">
        <w:rPr>
          <w:rFonts w:ascii="Arial" w:hAnsi="Arial" w:eastAsia="Arial" w:cs="Arial"/>
          <w:color w:val="000000" w:themeColor="text1" w:themeTint="FF" w:themeShade="FF"/>
          <w:sz w:val="20"/>
          <w:szCs w:val="20"/>
        </w:rPr>
        <w:t>major neurological complications (</w:t>
      </w:r>
      <w:proofErr w:type="spellStart"/>
      <w:r w:rsidRPr="135F59F6" w:rsidR="784E06BC">
        <w:rPr>
          <w:rFonts w:ascii="Arial" w:hAnsi="Arial" w:eastAsia="Arial" w:cs="Arial"/>
          <w:color w:val="000000" w:themeColor="text1" w:themeTint="FF" w:themeShade="FF"/>
          <w:sz w:val="20"/>
          <w:szCs w:val="20"/>
        </w:rPr>
        <w:t>Cagnazzo</w:t>
      </w:r>
      <w:proofErr w:type="spellEnd"/>
      <w:r w:rsidRPr="135F59F6" w:rsidR="784E06BC">
        <w:rPr>
          <w:rFonts w:ascii="Arial" w:hAnsi="Arial" w:eastAsia="Arial" w:cs="Arial"/>
          <w:color w:val="000000" w:themeColor="text1" w:themeTint="FF" w:themeShade="FF"/>
          <w:sz w:val="20"/>
          <w:szCs w:val="20"/>
        </w:rPr>
        <w:t>).</w:t>
      </w:r>
      <w:r w:rsidRPr="135F59F6" w:rsidR="46948125">
        <w:rPr>
          <w:rFonts w:ascii="Arial" w:hAnsi="Arial" w:eastAsia="Arial" w:cs="Arial"/>
          <w:color w:val="000000" w:themeColor="text1" w:themeTint="FF" w:themeShade="FF"/>
          <w:sz w:val="20"/>
          <w:szCs w:val="20"/>
        </w:rPr>
        <w:t xml:space="preserve"> </w:t>
      </w:r>
      <w:r w:rsidRPr="135F59F6" w:rsidR="70326EA1">
        <w:rPr>
          <w:rFonts w:ascii="Arial" w:hAnsi="Arial" w:eastAsia="Arial" w:cs="Arial"/>
          <w:color w:val="000000" w:themeColor="text1" w:themeTint="FF" w:themeShade="FF"/>
          <w:sz w:val="20"/>
          <w:szCs w:val="20"/>
        </w:rPr>
        <w:t>A</w:t>
      </w:r>
      <w:r w:rsidRPr="135F59F6" w:rsidR="5E949CE9">
        <w:rPr>
          <w:rFonts w:ascii="Arial" w:hAnsi="Arial" w:eastAsia="Arial" w:cs="Arial"/>
          <w:color w:val="000000" w:themeColor="text1" w:themeTint="FF" w:themeShade="FF"/>
          <w:sz w:val="20"/>
          <w:szCs w:val="20"/>
        </w:rPr>
        <w:t>pproximately</w:t>
      </w:r>
      <w:r w:rsidRPr="135F59F6" w:rsidR="6F3BD735">
        <w:rPr>
          <w:rFonts w:ascii="Arial" w:hAnsi="Arial" w:eastAsia="Arial" w:cs="Arial"/>
          <w:color w:val="000000" w:themeColor="text1" w:themeTint="FF" w:themeShade="FF"/>
          <w:sz w:val="20"/>
          <w:szCs w:val="20"/>
        </w:rPr>
        <w:t xml:space="preserve"> 10-2</w:t>
      </w:r>
      <w:r w:rsidRPr="135F59F6" w:rsidR="1AC3C42F">
        <w:rPr>
          <w:rFonts w:ascii="Arial" w:hAnsi="Arial" w:eastAsia="Arial" w:cs="Arial"/>
          <w:color w:val="000000" w:themeColor="text1" w:themeTint="FF" w:themeShade="FF"/>
          <w:sz w:val="20"/>
          <w:szCs w:val="20"/>
        </w:rPr>
        <w:t>5</w:t>
      </w:r>
      <w:r w:rsidRPr="135F59F6" w:rsidR="6F3BD735">
        <w:rPr>
          <w:rFonts w:ascii="Arial" w:hAnsi="Arial" w:eastAsia="Arial" w:cs="Arial"/>
          <w:color w:val="000000" w:themeColor="text1" w:themeTint="FF" w:themeShade="FF"/>
          <w:sz w:val="20"/>
          <w:szCs w:val="20"/>
        </w:rPr>
        <w:t xml:space="preserve">% of patients hospitalised with COVID-19 </w:t>
      </w:r>
      <w:r w:rsidRPr="135F59F6" w:rsidR="1BB6F9FF">
        <w:rPr>
          <w:rFonts w:ascii="Arial" w:hAnsi="Arial" w:eastAsia="Arial" w:cs="Arial"/>
          <w:color w:val="000000" w:themeColor="text1" w:themeTint="FF" w:themeShade="FF"/>
          <w:sz w:val="20"/>
          <w:szCs w:val="20"/>
        </w:rPr>
        <w:t xml:space="preserve">present with or </w:t>
      </w:r>
      <w:r w:rsidRPr="135F59F6" w:rsidR="6F3BD735">
        <w:rPr>
          <w:rFonts w:ascii="Arial" w:hAnsi="Arial" w:eastAsia="Arial" w:cs="Arial"/>
          <w:color w:val="000000" w:themeColor="text1" w:themeTint="FF" w:themeShade="FF"/>
          <w:sz w:val="20"/>
          <w:szCs w:val="20"/>
        </w:rPr>
        <w:t xml:space="preserve">develop </w:t>
      </w:r>
      <w:r w:rsidRPr="135F59F6" w:rsidR="0E042385">
        <w:rPr>
          <w:rFonts w:ascii="Arial" w:hAnsi="Arial" w:eastAsia="Arial" w:cs="Arial"/>
          <w:color w:val="000000" w:themeColor="text1" w:themeTint="FF" w:themeShade="FF"/>
          <w:sz w:val="20"/>
          <w:szCs w:val="20"/>
        </w:rPr>
        <w:t xml:space="preserve">a </w:t>
      </w:r>
      <w:r w:rsidRPr="135F59F6" w:rsidR="7AE397AF">
        <w:rPr>
          <w:rFonts w:ascii="Arial" w:hAnsi="Arial" w:eastAsia="Arial" w:cs="Arial"/>
          <w:color w:val="000000" w:themeColor="text1" w:themeTint="FF" w:themeShade="FF"/>
          <w:sz w:val="20"/>
          <w:szCs w:val="20"/>
        </w:rPr>
        <w:t>significant</w:t>
      </w:r>
      <w:r w:rsidRPr="135F59F6" w:rsidR="6F3BD735">
        <w:rPr>
          <w:rFonts w:ascii="Arial" w:hAnsi="Arial" w:eastAsia="Arial" w:cs="Arial"/>
          <w:color w:val="000000" w:themeColor="text1" w:themeTint="FF" w:themeShade="FF"/>
          <w:sz w:val="20"/>
          <w:szCs w:val="20"/>
        </w:rPr>
        <w:t xml:space="preserve"> neurological </w:t>
      </w:r>
      <w:r w:rsidRPr="135F59F6" w:rsidR="7455D74C">
        <w:rPr>
          <w:rFonts w:ascii="Arial" w:hAnsi="Arial" w:eastAsia="Arial" w:cs="Arial"/>
          <w:i w:val="1"/>
          <w:iCs w:val="1"/>
          <w:color w:val="000000" w:themeColor="text1" w:themeTint="FF" w:themeShade="FF"/>
          <w:sz w:val="20"/>
          <w:szCs w:val="20"/>
        </w:rPr>
        <w:t>disorder</w:t>
      </w:r>
      <w:r w:rsidRPr="135F59F6" w:rsidR="413BF380">
        <w:rPr>
          <w:rFonts w:ascii="Arial" w:hAnsi="Arial" w:eastAsia="Arial" w:cs="Arial"/>
          <w:i w:val="1"/>
          <w:iCs w:val="1"/>
          <w:color w:val="000000" w:themeColor="text1" w:themeTint="FF" w:themeShade="FF"/>
          <w:sz w:val="20"/>
          <w:szCs w:val="20"/>
        </w:rPr>
        <w:t xml:space="preserve"> </w:t>
      </w:r>
      <w:r w:rsidRPr="135F59F6" w:rsidR="6F3BD735">
        <w:rPr>
          <w:rFonts w:ascii="Arial" w:hAnsi="Arial" w:eastAsia="Arial" w:cs="Arial"/>
          <w:color w:val="000000" w:themeColor="text1" w:themeTint="FF" w:themeShade="FF"/>
          <w:sz w:val="20"/>
          <w:szCs w:val="20"/>
        </w:rPr>
        <w:t>(</w:t>
      </w:r>
      <w:r w:rsidRPr="135F59F6" w:rsidR="495224FA">
        <w:rPr>
          <w:rFonts w:ascii="Arial" w:hAnsi="Arial" w:eastAsia="Arial" w:cs="Arial"/>
          <w:color w:val="000000" w:themeColor="text1" w:themeTint="FF" w:themeShade="FF"/>
          <w:sz w:val="20"/>
          <w:szCs w:val="20"/>
        </w:rPr>
        <w:t xml:space="preserve">Romero-Sanchez, </w:t>
      </w:r>
      <w:proofErr w:type="spellStart"/>
      <w:r w:rsidRPr="135F59F6" w:rsidR="79EF7646">
        <w:rPr>
          <w:rFonts w:ascii="Arial" w:hAnsi="Arial" w:eastAsia="Arial" w:cs="Arial"/>
          <w:color w:val="000000" w:themeColor="text1" w:themeTint="FF" w:themeShade="FF"/>
          <w:sz w:val="20"/>
          <w:szCs w:val="20"/>
        </w:rPr>
        <w:t>F</w:t>
      </w:r>
      <w:r w:rsidRPr="135F59F6" w:rsidR="6F3BD735">
        <w:rPr>
          <w:rFonts w:ascii="Arial" w:hAnsi="Arial" w:eastAsia="Arial" w:cs="Arial"/>
          <w:color w:val="000000" w:themeColor="text1" w:themeTint="FF" w:themeShade="FF"/>
          <w:sz w:val="20"/>
          <w:szCs w:val="20"/>
        </w:rPr>
        <w:t>ronterra</w:t>
      </w:r>
      <w:proofErr w:type="spellEnd"/>
      <w:r w:rsidRPr="135F59F6" w:rsidR="6F3BD735">
        <w:rPr>
          <w:rFonts w:ascii="Arial" w:hAnsi="Arial" w:eastAsia="Arial" w:cs="Arial"/>
          <w:color w:val="000000" w:themeColor="text1" w:themeTint="FF" w:themeShade="FF"/>
          <w:sz w:val="20"/>
          <w:szCs w:val="20"/>
        </w:rPr>
        <w:t xml:space="preserve">, </w:t>
      </w:r>
      <w:proofErr w:type="spellStart"/>
      <w:r w:rsidRPr="135F59F6" w:rsidR="561D4639">
        <w:rPr>
          <w:rFonts w:ascii="Arial" w:hAnsi="Arial" w:eastAsia="Arial" w:cs="Arial"/>
          <w:color w:val="000000" w:themeColor="text1" w:themeTint="FF" w:themeShade="FF"/>
          <w:sz w:val="20"/>
          <w:szCs w:val="20"/>
        </w:rPr>
        <w:t>M</w:t>
      </w:r>
      <w:r w:rsidRPr="135F59F6" w:rsidR="6F3BD735">
        <w:rPr>
          <w:rFonts w:ascii="Arial" w:hAnsi="Arial" w:eastAsia="Arial" w:cs="Arial"/>
          <w:color w:val="000000" w:themeColor="text1" w:themeTint="FF" w:themeShade="FF"/>
          <w:sz w:val="20"/>
          <w:szCs w:val="20"/>
        </w:rPr>
        <w:t>eppiel</w:t>
      </w:r>
      <w:proofErr w:type="spellEnd"/>
      <w:r w:rsidRPr="135F59F6" w:rsidR="6F3BD735">
        <w:rPr>
          <w:rFonts w:ascii="Arial" w:hAnsi="Arial" w:eastAsia="Arial" w:cs="Arial"/>
          <w:color w:val="000000" w:themeColor="text1" w:themeTint="FF" w:themeShade="FF"/>
          <w:sz w:val="20"/>
          <w:szCs w:val="20"/>
        </w:rPr>
        <w:t xml:space="preserve">, </w:t>
      </w:r>
      <w:proofErr w:type="spellStart"/>
      <w:r w:rsidRPr="135F59F6" w:rsidR="5941E8DF">
        <w:rPr>
          <w:rFonts w:ascii="Arial" w:hAnsi="Arial" w:eastAsia="Arial" w:cs="Arial"/>
          <w:color w:val="000000" w:themeColor="text1" w:themeTint="FF" w:themeShade="FF"/>
          <w:sz w:val="20"/>
          <w:szCs w:val="20"/>
        </w:rPr>
        <w:t>R</w:t>
      </w:r>
      <w:r w:rsidRPr="135F59F6" w:rsidR="6F3BD735">
        <w:rPr>
          <w:rFonts w:ascii="Arial" w:hAnsi="Arial" w:eastAsia="Arial" w:cs="Arial"/>
          <w:color w:val="000000" w:themeColor="text1" w:themeTint="FF" w:themeShade="FF"/>
          <w:sz w:val="20"/>
          <w:szCs w:val="20"/>
        </w:rPr>
        <w:t>ifino</w:t>
      </w:r>
      <w:proofErr w:type="spellEnd"/>
      <w:r w:rsidRPr="135F59F6" w:rsidR="0BE7FA0D">
        <w:rPr>
          <w:rFonts w:ascii="Arial" w:hAnsi="Arial" w:eastAsia="Arial" w:cs="Arial"/>
          <w:color w:val="000000" w:themeColor="text1" w:themeTint="FF" w:themeShade="FF"/>
          <w:sz w:val="20"/>
          <w:szCs w:val="20"/>
        </w:rPr>
        <w:t xml:space="preserve">, </w:t>
      </w:r>
      <w:proofErr w:type="spellStart"/>
      <w:r w:rsidRPr="135F59F6" w:rsidR="0BE7FA0D">
        <w:rPr>
          <w:rFonts w:ascii="Arial" w:hAnsi="Arial" w:eastAsia="Arial" w:cs="Arial"/>
          <w:color w:val="000000" w:themeColor="text1" w:themeTint="FF" w:themeShade="FF"/>
          <w:sz w:val="20"/>
          <w:szCs w:val="20"/>
        </w:rPr>
        <w:t>Cagnazzo</w:t>
      </w:r>
      <w:proofErr w:type="spellEnd"/>
      <w:r w:rsidRPr="135F59F6" w:rsidR="6F3BD735">
        <w:rPr>
          <w:rFonts w:ascii="Arial" w:hAnsi="Arial" w:eastAsia="Arial" w:cs="Arial"/>
          <w:color w:val="000000" w:themeColor="text1" w:themeTint="FF" w:themeShade="FF"/>
          <w:sz w:val="20"/>
          <w:szCs w:val="20"/>
        </w:rPr>
        <w:t>)</w:t>
      </w:r>
      <w:r w:rsidRPr="135F59F6" w:rsidR="65FBDEA8">
        <w:rPr>
          <w:rFonts w:ascii="Arial" w:hAnsi="Arial" w:eastAsia="Arial" w:cs="Arial"/>
          <w:color w:val="000000" w:themeColor="text1" w:themeTint="FF" w:themeShade="FF"/>
          <w:sz w:val="20"/>
          <w:szCs w:val="20"/>
        </w:rPr>
        <w:t xml:space="preserve">, </w:t>
      </w:r>
      <w:r w:rsidRPr="135F59F6" w:rsidR="446B95CC">
        <w:rPr>
          <w:rFonts w:ascii="Arial" w:hAnsi="Arial" w:eastAsia="Arial" w:cs="Arial"/>
          <w:color w:val="000000" w:themeColor="text1" w:themeTint="FF" w:themeShade="FF"/>
          <w:sz w:val="20"/>
          <w:szCs w:val="20"/>
        </w:rPr>
        <w:t>the</w:t>
      </w:r>
      <w:r w:rsidRPr="135F59F6" w:rsidR="5264C663">
        <w:rPr>
          <w:rFonts w:ascii="Arial" w:hAnsi="Arial" w:eastAsia="Arial" w:cs="Arial"/>
          <w:color w:val="000000" w:themeColor="text1" w:themeTint="FF" w:themeShade="FF"/>
          <w:sz w:val="20"/>
          <w:szCs w:val="20"/>
        </w:rPr>
        <w:t xml:space="preserve"> risk</w:t>
      </w:r>
      <w:r w:rsidRPr="135F59F6" w:rsidR="3AC420F6">
        <w:rPr>
          <w:rFonts w:ascii="Arial" w:hAnsi="Arial" w:eastAsia="Arial" w:cs="Arial"/>
          <w:color w:val="000000" w:themeColor="text1" w:themeTint="FF" w:themeShade="FF"/>
          <w:sz w:val="20"/>
          <w:szCs w:val="20"/>
        </w:rPr>
        <w:t xml:space="preserve"> of</w:t>
      </w:r>
      <w:r w:rsidRPr="135F59F6" w:rsidR="5264C663">
        <w:rPr>
          <w:rFonts w:ascii="Arial" w:hAnsi="Arial" w:eastAsia="Arial" w:cs="Arial"/>
          <w:color w:val="000000" w:themeColor="text1" w:themeTint="FF" w:themeShade="FF"/>
          <w:sz w:val="20"/>
          <w:szCs w:val="20"/>
        </w:rPr>
        <w:t xml:space="preserve"> which </w:t>
      </w:r>
      <w:r w:rsidRPr="135F59F6" w:rsidR="30FE81CD">
        <w:rPr>
          <w:rFonts w:ascii="Arial" w:hAnsi="Arial" w:eastAsia="Arial" w:cs="Arial"/>
          <w:color w:val="000000" w:themeColor="text1" w:themeTint="FF" w:themeShade="FF"/>
          <w:sz w:val="20"/>
          <w:szCs w:val="20"/>
        </w:rPr>
        <w:t xml:space="preserve">may </w:t>
      </w:r>
      <w:r w:rsidRPr="135F59F6" w:rsidR="5264C663">
        <w:rPr>
          <w:rFonts w:ascii="Arial" w:hAnsi="Arial" w:eastAsia="Arial" w:cs="Arial"/>
          <w:color w:val="000000" w:themeColor="text1" w:themeTint="FF" w:themeShade="FF"/>
          <w:sz w:val="20"/>
          <w:szCs w:val="20"/>
        </w:rPr>
        <w:t>increase</w:t>
      </w:r>
      <w:r w:rsidRPr="135F59F6" w:rsidR="6F3BD735">
        <w:rPr>
          <w:rFonts w:ascii="Arial" w:hAnsi="Arial" w:eastAsia="Arial" w:cs="Arial"/>
          <w:color w:val="000000" w:themeColor="text1" w:themeTint="FF" w:themeShade="FF"/>
          <w:sz w:val="20"/>
          <w:szCs w:val="20"/>
        </w:rPr>
        <w:t xml:space="preserve"> with </w:t>
      </w:r>
      <w:r w:rsidRPr="135F59F6" w:rsidR="0FA6C89F">
        <w:rPr>
          <w:rFonts w:ascii="Arial" w:hAnsi="Arial" w:eastAsia="Arial" w:cs="Arial"/>
          <w:color w:val="000000" w:themeColor="text1" w:themeTint="FF" w:themeShade="FF"/>
          <w:sz w:val="20"/>
          <w:szCs w:val="20"/>
        </w:rPr>
        <w:t>disease severity</w:t>
      </w:r>
      <w:r w:rsidRPr="135F59F6" w:rsidR="547F214E">
        <w:rPr>
          <w:rFonts w:ascii="Arial" w:hAnsi="Arial" w:eastAsia="Arial" w:cs="Arial"/>
          <w:color w:val="000000" w:themeColor="text1" w:themeTint="FF" w:themeShade="FF"/>
          <w:sz w:val="20"/>
          <w:szCs w:val="20"/>
        </w:rPr>
        <w:t xml:space="preserve"> </w:t>
      </w:r>
      <w:r w:rsidRPr="135F59F6" w:rsidR="6F3BD735">
        <w:rPr>
          <w:rFonts w:ascii="Arial" w:hAnsi="Arial" w:eastAsia="Arial" w:cs="Arial"/>
          <w:color w:val="000000" w:themeColor="text1" w:themeTint="FF" w:themeShade="FF"/>
          <w:sz w:val="20"/>
          <w:szCs w:val="20"/>
        </w:rPr>
        <w:t>(Mao, Liotta).</w:t>
      </w:r>
      <w:r w:rsidRPr="135F59F6" w:rsidR="14DDF8A8">
        <w:rPr>
          <w:rFonts w:ascii="Arial" w:hAnsi="Arial" w:eastAsia="Arial" w:cs="Arial"/>
          <w:color w:val="000000" w:themeColor="text1" w:themeTint="FF" w:themeShade="FF"/>
          <w:sz w:val="20"/>
          <w:szCs w:val="20"/>
        </w:rPr>
        <w:t xml:space="preserve"> </w:t>
      </w:r>
      <w:r w:rsidRPr="135F59F6" w:rsidR="14EC102E">
        <w:rPr>
          <w:rFonts w:ascii="Arial" w:hAnsi="Arial" w:eastAsia="Arial" w:cs="Arial"/>
          <w:color w:val="000000" w:themeColor="text1" w:themeTint="FF" w:themeShade="FF"/>
          <w:sz w:val="20"/>
          <w:szCs w:val="20"/>
        </w:rPr>
        <w:t>Complications</w:t>
      </w:r>
      <w:r w:rsidRPr="135F59F6" w:rsidR="3709F3E9">
        <w:rPr>
          <w:rFonts w:ascii="Arial" w:hAnsi="Arial" w:eastAsia="Arial" w:cs="Arial"/>
          <w:color w:val="000000" w:themeColor="text1" w:themeTint="FF" w:themeShade="FF"/>
          <w:sz w:val="20"/>
          <w:szCs w:val="20"/>
        </w:rPr>
        <w:t xml:space="preserve"> may </w:t>
      </w:r>
      <w:r w:rsidRPr="135F59F6" w:rsidR="14EC102E">
        <w:rPr>
          <w:rFonts w:ascii="Arial" w:hAnsi="Arial" w:eastAsia="Arial" w:cs="Arial"/>
          <w:color w:val="000000" w:themeColor="text1" w:themeTint="FF" w:themeShade="FF"/>
          <w:sz w:val="20"/>
          <w:szCs w:val="20"/>
        </w:rPr>
        <w:t>reflect,</w:t>
      </w:r>
      <w:r w:rsidRPr="135F59F6" w:rsidR="3497998C">
        <w:rPr>
          <w:rFonts w:ascii="Arial" w:hAnsi="Arial" w:eastAsia="Arial" w:cs="Arial"/>
          <w:color w:val="000000" w:themeColor="text1" w:themeTint="FF" w:themeShade="FF"/>
          <w:sz w:val="20"/>
          <w:szCs w:val="20"/>
        </w:rPr>
        <w:t xml:space="preserve"> para- or post-infectious</w:t>
      </w:r>
      <w:r w:rsidRPr="135F59F6" w:rsidR="1FC4C8BF">
        <w:rPr>
          <w:rFonts w:ascii="Arial" w:hAnsi="Arial" w:eastAsia="Arial" w:cs="Arial"/>
          <w:color w:val="000000" w:themeColor="text1" w:themeTint="FF" w:themeShade="FF"/>
          <w:sz w:val="20"/>
          <w:szCs w:val="20"/>
        </w:rPr>
        <w:t xml:space="preserve"> </w:t>
      </w:r>
      <w:r w:rsidRPr="135F59F6" w:rsidR="19D72523">
        <w:rPr>
          <w:rFonts w:ascii="Arial" w:hAnsi="Arial" w:eastAsia="Arial" w:cs="Arial"/>
          <w:color w:val="000000" w:themeColor="text1" w:themeTint="FF" w:themeShade="FF"/>
          <w:sz w:val="20"/>
          <w:szCs w:val="20"/>
        </w:rPr>
        <w:t>central</w:t>
      </w:r>
      <w:r w:rsidRPr="135F59F6" w:rsidR="1FC4C8BF">
        <w:rPr>
          <w:rFonts w:ascii="Arial" w:hAnsi="Arial" w:eastAsia="Arial" w:cs="Arial"/>
          <w:color w:val="000000" w:themeColor="text1" w:themeTint="FF" w:themeShade="FF"/>
          <w:sz w:val="20"/>
          <w:szCs w:val="20"/>
        </w:rPr>
        <w:t xml:space="preserve"> and peripheral </w:t>
      </w:r>
      <w:r w:rsidRPr="135F59F6" w:rsidR="19D72523">
        <w:rPr>
          <w:rFonts w:ascii="Arial" w:hAnsi="Arial" w:eastAsia="Arial" w:cs="Arial"/>
          <w:color w:val="000000" w:themeColor="text1" w:themeTint="FF" w:themeShade="FF"/>
          <w:sz w:val="20"/>
          <w:szCs w:val="20"/>
        </w:rPr>
        <w:t>immune-mediated syndromes</w:t>
      </w:r>
      <w:r w:rsidRPr="135F59F6" w:rsidR="14EC102E">
        <w:rPr>
          <w:rFonts w:ascii="Arial" w:hAnsi="Arial" w:eastAsia="Arial" w:cs="Arial"/>
          <w:color w:val="000000" w:themeColor="text1" w:themeTint="FF" w:themeShade="FF"/>
          <w:sz w:val="20"/>
          <w:szCs w:val="20"/>
        </w:rPr>
        <w:t>, or rarely direct CNS infection</w:t>
      </w:r>
      <w:r w:rsidRPr="135F59F6" w:rsidR="204749C2">
        <w:rPr>
          <w:rFonts w:ascii="Arial" w:hAnsi="Arial" w:eastAsia="Arial" w:cs="Arial"/>
          <w:color w:val="000000" w:themeColor="text1" w:themeTint="FF" w:themeShade="FF"/>
          <w:sz w:val="20"/>
          <w:szCs w:val="20"/>
        </w:rPr>
        <w:t xml:space="preserve"> </w:t>
      </w:r>
      <w:r w:rsidRPr="135F59F6" w:rsidR="3A79622D">
        <w:rPr>
          <w:rFonts w:ascii="Arial" w:hAnsi="Arial" w:eastAsia="Arial" w:cs="Arial"/>
          <w:color w:val="000000" w:themeColor="text1" w:themeTint="FF" w:themeShade="FF"/>
          <w:sz w:val="20"/>
          <w:szCs w:val="20"/>
        </w:rPr>
        <w:t>(Paterson</w:t>
      </w:r>
      <w:r w:rsidRPr="135F59F6" w:rsidR="35948841">
        <w:rPr>
          <w:rFonts w:ascii="Arial" w:hAnsi="Arial" w:eastAsia="Arial" w:cs="Arial"/>
          <w:color w:val="000000" w:themeColor="text1" w:themeTint="FF" w:themeShade="FF"/>
          <w:sz w:val="20"/>
          <w:szCs w:val="20"/>
        </w:rPr>
        <w:t>, Varatharaj</w:t>
      </w:r>
      <w:r w:rsidRPr="135F59F6" w:rsidR="3A79622D">
        <w:rPr>
          <w:rFonts w:ascii="Arial" w:hAnsi="Arial" w:eastAsia="Arial" w:cs="Arial"/>
          <w:color w:val="000000" w:themeColor="text1" w:themeTint="FF" w:themeShade="FF"/>
          <w:sz w:val="20"/>
          <w:szCs w:val="20"/>
        </w:rPr>
        <w:t>)</w:t>
      </w:r>
      <w:r w:rsidRPr="135F59F6" w:rsidR="722EC9FD">
        <w:rPr>
          <w:rFonts w:ascii="Arial" w:hAnsi="Arial" w:eastAsia="Arial" w:cs="Arial"/>
          <w:color w:val="000000" w:themeColor="text1" w:themeTint="FF" w:themeShade="FF"/>
          <w:sz w:val="20"/>
          <w:szCs w:val="20"/>
        </w:rPr>
        <w:t>.</w:t>
      </w:r>
      <w:r w:rsidRPr="135F59F6" w:rsidR="16AD87F4">
        <w:rPr>
          <w:rFonts w:ascii="Arial" w:hAnsi="Arial" w:eastAsia="Arial" w:cs="Arial"/>
          <w:color w:val="000000" w:themeColor="text1" w:themeTint="FF" w:themeShade="FF"/>
          <w:sz w:val="20"/>
          <w:szCs w:val="20"/>
        </w:rPr>
        <w:t xml:space="preserve"> </w:t>
      </w:r>
      <w:r w:rsidRPr="135F59F6" w:rsidR="779EA362">
        <w:rPr>
          <w:rFonts w:ascii="Arial" w:hAnsi="Arial" w:eastAsia="Arial" w:cs="Arial"/>
          <w:color w:val="000000" w:themeColor="text1" w:themeTint="FF" w:themeShade="FF"/>
          <w:sz w:val="20"/>
          <w:szCs w:val="20"/>
        </w:rPr>
        <w:t>T</w:t>
      </w:r>
      <w:r w:rsidRPr="135F59F6" w:rsidR="02202F38">
        <w:rPr>
          <w:rFonts w:ascii="Arial" w:hAnsi="Arial" w:eastAsia="Arial" w:cs="Arial"/>
          <w:color w:val="000000" w:themeColor="text1" w:themeTint="FF" w:themeShade="FF"/>
          <w:sz w:val="20"/>
          <w:szCs w:val="20"/>
        </w:rPr>
        <w:t>he</w:t>
      </w:r>
      <w:r w:rsidRPr="135F59F6" w:rsidR="16AD87F4">
        <w:rPr>
          <w:rFonts w:ascii="Arial" w:hAnsi="Arial" w:eastAsia="Arial" w:cs="Arial"/>
          <w:color w:val="000000" w:themeColor="text1" w:themeTint="FF" w:themeShade="FF"/>
          <w:sz w:val="20"/>
          <w:szCs w:val="20"/>
        </w:rPr>
        <w:t xml:space="preserve"> </w:t>
      </w:r>
      <w:r w:rsidRPr="135F59F6" w:rsidR="5D8B52B4">
        <w:rPr>
          <w:rFonts w:ascii="Arial" w:hAnsi="Arial" w:eastAsia="Arial" w:cs="Arial"/>
          <w:color w:val="000000" w:themeColor="text1" w:themeTint="FF" w:themeShade="FF"/>
          <w:sz w:val="20"/>
          <w:szCs w:val="20"/>
        </w:rPr>
        <w:t xml:space="preserve">potential for life-long </w:t>
      </w:r>
      <w:r w:rsidRPr="135F59F6" w:rsidR="432EF239">
        <w:rPr>
          <w:rFonts w:ascii="Arial" w:hAnsi="Arial" w:eastAsia="Arial" w:cs="Arial"/>
          <w:color w:val="000000" w:themeColor="text1" w:themeTint="FF" w:themeShade="FF"/>
          <w:sz w:val="20"/>
          <w:szCs w:val="20"/>
        </w:rPr>
        <w:t>neurological</w:t>
      </w:r>
      <w:r w:rsidRPr="135F59F6" w:rsidR="5D8B52B4">
        <w:rPr>
          <w:rFonts w:ascii="Arial" w:hAnsi="Arial" w:eastAsia="Arial" w:cs="Arial"/>
          <w:color w:val="000000" w:themeColor="text1" w:themeTint="FF" w:themeShade="FF"/>
          <w:sz w:val="20"/>
          <w:szCs w:val="20"/>
        </w:rPr>
        <w:t xml:space="preserve"> morbidity in</w:t>
      </w:r>
      <w:r w:rsidRPr="135F59F6" w:rsidR="16AD87F4">
        <w:rPr>
          <w:rFonts w:ascii="Arial" w:hAnsi="Arial" w:eastAsia="Arial" w:cs="Arial"/>
          <w:color w:val="000000" w:themeColor="text1" w:themeTint="FF" w:themeShade="FF"/>
          <w:sz w:val="20"/>
          <w:szCs w:val="20"/>
        </w:rPr>
        <w:t xml:space="preserve"> </w:t>
      </w:r>
      <w:r w:rsidRPr="135F59F6" w:rsidR="05F27D6A">
        <w:rPr>
          <w:rFonts w:ascii="Arial" w:hAnsi="Arial" w:eastAsia="Arial" w:cs="Arial"/>
          <w:color w:val="000000" w:themeColor="text1" w:themeTint="FF" w:themeShade="FF"/>
          <w:sz w:val="20"/>
          <w:szCs w:val="20"/>
        </w:rPr>
        <w:t>surviv</w:t>
      </w:r>
      <w:r w:rsidRPr="135F59F6" w:rsidR="6E3308C6">
        <w:rPr>
          <w:rFonts w:ascii="Arial" w:hAnsi="Arial" w:eastAsia="Arial" w:cs="Arial"/>
          <w:color w:val="000000" w:themeColor="text1" w:themeTint="FF" w:themeShade="FF"/>
          <w:sz w:val="20"/>
          <w:szCs w:val="20"/>
        </w:rPr>
        <w:t>ors</w:t>
      </w:r>
      <w:r w:rsidRPr="135F59F6" w:rsidR="05F27D6A">
        <w:rPr>
          <w:rFonts w:ascii="Arial" w:hAnsi="Arial" w:eastAsia="Arial" w:cs="Arial"/>
          <w:color w:val="000000" w:themeColor="text1" w:themeTint="FF" w:themeShade="FF"/>
          <w:sz w:val="20"/>
          <w:szCs w:val="20"/>
        </w:rPr>
        <w:t xml:space="preserve"> </w:t>
      </w:r>
      <w:r w:rsidRPr="135F59F6" w:rsidR="1C8F43CB">
        <w:rPr>
          <w:rFonts w:ascii="Arial" w:hAnsi="Arial" w:eastAsia="Arial" w:cs="Arial"/>
          <w:color w:val="000000" w:themeColor="text1" w:themeTint="FF" w:themeShade="FF"/>
          <w:sz w:val="20"/>
          <w:szCs w:val="20"/>
        </w:rPr>
        <w:t>is likely to</w:t>
      </w:r>
      <w:r w:rsidRPr="135F59F6" w:rsidR="16AD87F4">
        <w:rPr>
          <w:rFonts w:ascii="Arial" w:hAnsi="Arial" w:eastAsia="Arial" w:cs="Arial"/>
          <w:color w:val="000000" w:themeColor="text1" w:themeTint="FF" w:themeShade="FF"/>
          <w:sz w:val="20"/>
          <w:szCs w:val="20"/>
        </w:rPr>
        <w:t xml:space="preserve"> constitute</w:t>
      </w:r>
      <w:r w:rsidRPr="135F59F6" w:rsidR="4E8FB519">
        <w:rPr>
          <w:rFonts w:ascii="Arial" w:hAnsi="Arial" w:eastAsia="Arial" w:cs="Arial"/>
          <w:color w:val="000000" w:themeColor="text1" w:themeTint="FF" w:themeShade="FF"/>
          <w:sz w:val="20"/>
          <w:szCs w:val="20"/>
        </w:rPr>
        <w:t xml:space="preserve"> </w:t>
      </w:r>
      <w:r w:rsidRPr="135F59F6" w:rsidR="45D5AE8D">
        <w:rPr>
          <w:rFonts w:ascii="Arial" w:hAnsi="Arial" w:eastAsia="Arial" w:cs="Arial"/>
          <w:color w:val="000000" w:themeColor="text1" w:themeTint="FF" w:themeShade="FF"/>
          <w:sz w:val="20"/>
          <w:szCs w:val="20"/>
        </w:rPr>
        <w:t xml:space="preserve">a </w:t>
      </w:r>
      <w:r w:rsidRPr="135F59F6" w:rsidR="4E8FB519">
        <w:rPr>
          <w:rFonts w:ascii="Arial" w:hAnsi="Arial" w:eastAsia="Arial" w:cs="Arial"/>
          <w:color w:val="000000" w:themeColor="text1" w:themeTint="FF" w:themeShade="FF"/>
          <w:sz w:val="20"/>
          <w:szCs w:val="20"/>
        </w:rPr>
        <w:t xml:space="preserve">significant </w:t>
      </w:r>
      <w:r w:rsidRPr="135F59F6" w:rsidR="154D04BC">
        <w:rPr>
          <w:rFonts w:ascii="Arial" w:hAnsi="Arial" w:eastAsia="Arial" w:cs="Arial"/>
          <w:color w:val="000000" w:themeColor="text1" w:themeTint="FF" w:themeShade="FF"/>
          <w:sz w:val="20"/>
          <w:szCs w:val="20"/>
        </w:rPr>
        <w:t xml:space="preserve">personal and </w:t>
      </w:r>
      <w:r w:rsidRPr="135F59F6" w:rsidR="4E8FB519">
        <w:rPr>
          <w:rFonts w:ascii="Arial" w:hAnsi="Arial" w:eastAsia="Arial" w:cs="Arial"/>
          <w:color w:val="000000" w:themeColor="text1" w:themeTint="FF" w:themeShade="FF"/>
          <w:sz w:val="20"/>
          <w:szCs w:val="20"/>
        </w:rPr>
        <w:t>public health burden long after the pandemic has passed</w:t>
      </w:r>
      <w:r w:rsidRPr="135F59F6" w:rsidR="3AF5C468">
        <w:rPr>
          <w:rFonts w:ascii="Arial" w:hAnsi="Arial" w:eastAsia="Arial" w:cs="Arial"/>
          <w:color w:val="000000" w:themeColor="text1" w:themeTint="FF" w:themeShade="FF"/>
          <w:sz w:val="20"/>
          <w:szCs w:val="20"/>
        </w:rPr>
        <w:t xml:space="preserve"> (Ellul)</w:t>
      </w:r>
      <w:r w:rsidRPr="135F59F6" w:rsidR="4E8FB519">
        <w:rPr>
          <w:rFonts w:ascii="Arial" w:hAnsi="Arial" w:eastAsia="Arial" w:cs="Arial"/>
          <w:color w:val="000000" w:themeColor="text1" w:themeTint="FF" w:themeShade="FF"/>
          <w:sz w:val="20"/>
          <w:szCs w:val="20"/>
        </w:rPr>
        <w:t>.</w:t>
      </w:r>
    </w:p>
    <w:p w:rsidR="7D6E7FDC" w:rsidP="310B669B" w:rsidRDefault="63CBEDA7" w14:paraId="54865A79" w14:textId="4B6A23E4">
      <w:pPr>
        <w:spacing w:line="360" w:lineRule="auto"/>
        <w:rPr>
          <w:rFonts w:ascii="Arial" w:hAnsi="Arial" w:eastAsia="Arial" w:cs="Arial"/>
          <w:sz w:val="20"/>
          <w:szCs w:val="20"/>
        </w:rPr>
      </w:pPr>
      <w:r w:rsidRPr="135F59F6" w:rsidR="63CBEDA7">
        <w:rPr>
          <w:rFonts w:ascii="Arial" w:hAnsi="Arial" w:eastAsia="Arial" w:cs="Arial"/>
          <w:sz w:val="20"/>
          <w:szCs w:val="20"/>
        </w:rPr>
        <w:t xml:space="preserve">As neurological complications </w:t>
      </w:r>
      <w:r w:rsidRPr="135F59F6" w:rsidR="44930F92">
        <w:rPr>
          <w:rFonts w:ascii="Arial" w:hAnsi="Arial" w:eastAsia="Arial" w:cs="Arial"/>
          <w:sz w:val="20"/>
          <w:szCs w:val="20"/>
        </w:rPr>
        <w:t xml:space="preserve">are varied and </w:t>
      </w:r>
      <w:r w:rsidRPr="135F59F6" w:rsidR="7D6E7FDC">
        <w:rPr>
          <w:rFonts w:ascii="Arial" w:hAnsi="Arial" w:eastAsia="Arial" w:cs="Arial"/>
          <w:sz w:val="20"/>
          <w:szCs w:val="20"/>
        </w:rPr>
        <w:t>occur throughout the disease course</w:t>
      </w:r>
      <w:r w:rsidRPr="135F59F6" w:rsidR="63CBEDA7">
        <w:rPr>
          <w:rFonts w:ascii="Arial" w:hAnsi="Arial" w:eastAsia="Arial" w:cs="Arial"/>
          <w:sz w:val="20"/>
          <w:szCs w:val="20"/>
        </w:rPr>
        <w:t>, m</w:t>
      </w:r>
      <w:r w:rsidRPr="135F59F6" w:rsidR="7E91209E">
        <w:rPr>
          <w:rFonts w:ascii="Arial" w:hAnsi="Arial" w:eastAsia="Arial" w:cs="Arial"/>
          <w:sz w:val="20"/>
          <w:szCs w:val="20"/>
        </w:rPr>
        <w:t>ultiple</w:t>
      </w:r>
      <w:r w:rsidRPr="135F59F6" w:rsidR="7D6E7FDC">
        <w:rPr>
          <w:rFonts w:ascii="Arial" w:hAnsi="Arial" w:eastAsia="Arial" w:cs="Arial"/>
          <w:sz w:val="20"/>
          <w:szCs w:val="20"/>
        </w:rPr>
        <w:t xml:space="preserve"> mechanisms have been </w:t>
      </w:r>
      <w:r w:rsidRPr="135F59F6" w:rsidR="0DB19E17">
        <w:rPr>
          <w:rFonts w:ascii="Arial" w:hAnsi="Arial" w:eastAsia="Arial" w:cs="Arial"/>
          <w:sz w:val="20"/>
          <w:szCs w:val="20"/>
        </w:rPr>
        <w:t>proposed</w:t>
      </w:r>
      <w:r w:rsidRPr="135F59F6" w:rsidR="3C136601">
        <w:rPr>
          <w:rFonts w:ascii="Arial" w:hAnsi="Arial" w:eastAsia="Arial" w:cs="Arial"/>
          <w:sz w:val="20"/>
          <w:szCs w:val="20"/>
        </w:rPr>
        <w:t xml:space="preserve">. These </w:t>
      </w:r>
      <w:r w:rsidRPr="135F59F6" w:rsidR="4449955B">
        <w:rPr>
          <w:rFonts w:ascii="Arial" w:hAnsi="Arial" w:eastAsia="Arial" w:cs="Arial"/>
          <w:sz w:val="20"/>
          <w:szCs w:val="20"/>
        </w:rPr>
        <w:t>may</w:t>
      </w:r>
      <w:r w:rsidRPr="135F59F6" w:rsidR="3C136601">
        <w:rPr>
          <w:rFonts w:ascii="Arial" w:hAnsi="Arial" w:eastAsia="Arial" w:cs="Arial"/>
          <w:sz w:val="20"/>
          <w:szCs w:val="20"/>
        </w:rPr>
        <w:t xml:space="preserve"> </w:t>
      </w:r>
      <w:r w:rsidRPr="135F59F6" w:rsidR="0AA0EFE1">
        <w:rPr>
          <w:rFonts w:ascii="Arial" w:hAnsi="Arial" w:eastAsia="Arial" w:cs="Arial"/>
          <w:sz w:val="20"/>
          <w:szCs w:val="20"/>
        </w:rPr>
        <w:t>include</w:t>
      </w:r>
      <w:r w:rsidRPr="135F59F6" w:rsidR="7D6E7FDC">
        <w:rPr>
          <w:rFonts w:ascii="Arial" w:hAnsi="Arial" w:eastAsia="Arial" w:cs="Arial"/>
          <w:sz w:val="20"/>
          <w:szCs w:val="20"/>
        </w:rPr>
        <w:t xml:space="preserve"> direct viral </w:t>
      </w:r>
      <w:r w:rsidRPr="135F59F6" w:rsidR="3F657EB5">
        <w:rPr>
          <w:rFonts w:ascii="Arial" w:hAnsi="Arial" w:eastAsia="Arial" w:cs="Arial"/>
          <w:sz w:val="20"/>
          <w:szCs w:val="20"/>
        </w:rPr>
        <w:t>i</w:t>
      </w:r>
      <w:r w:rsidRPr="135F59F6" w:rsidR="7D6E7FDC">
        <w:rPr>
          <w:rFonts w:ascii="Arial" w:hAnsi="Arial" w:eastAsia="Arial" w:cs="Arial"/>
          <w:sz w:val="20"/>
          <w:szCs w:val="20"/>
        </w:rPr>
        <w:t>n</w:t>
      </w:r>
      <w:r w:rsidRPr="135F59F6" w:rsidR="3F657EB5">
        <w:rPr>
          <w:rFonts w:ascii="Arial" w:hAnsi="Arial" w:eastAsia="Arial" w:cs="Arial"/>
          <w:sz w:val="20"/>
          <w:szCs w:val="20"/>
        </w:rPr>
        <w:t>fection</w:t>
      </w:r>
      <w:r w:rsidRPr="135F59F6" w:rsidR="7D6E7FDC">
        <w:rPr>
          <w:rFonts w:ascii="Arial" w:hAnsi="Arial" w:eastAsia="Arial" w:cs="Arial"/>
          <w:sz w:val="20"/>
          <w:szCs w:val="20"/>
        </w:rPr>
        <w:t xml:space="preserve"> </w:t>
      </w:r>
      <w:r w:rsidRPr="135F59F6" w:rsidR="3F657EB5">
        <w:rPr>
          <w:rFonts w:ascii="Arial" w:hAnsi="Arial" w:eastAsia="Arial" w:cs="Arial"/>
          <w:sz w:val="20"/>
          <w:szCs w:val="20"/>
        </w:rPr>
        <w:t>via</w:t>
      </w:r>
      <w:r w:rsidRPr="135F59F6" w:rsidR="7D6E7FDC">
        <w:rPr>
          <w:rFonts w:ascii="Arial" w:hAnsi="Arial" w:eastAsia="Arial" w:cs="Arial"/>
          <w:sz w:val="20"/>
          <w:szCs w:val="20"/>
        </w:rPr>
        <w:t xml:space="preserve"> </w:t>
      </w:r>
      <w:r w:rsidRPr="135F59F6" w:rsidR="221291BB">
        <w:rPr>
          <w:rFonts w:ascii="Arial" w:hAnsi="Arial" w:eastAsia="Arial" w:cs="Arial"/>
          <w:sz w:val="20"/>
          <w:szCs w:val="20"/>
        </w:rPr>
        <w:t>a</w:t>
      </w:r>
      <w:r w:rsidRPr="135F59F6" w:rsidR="226F6C04">
        <w:rPr>
          <w:rFonts w:ascii="Arial" w:hAnsi="Arial" w:eastAsia="Arial" w:cs="Arial"/>
          <w:sz w:val="20"/>
          <w:szCs w:val="20"/>
        </w:rPr>
        <w:t xml:space="preserve">ngiotensin </w:t>
      </w:r>
      <w:r w:rsidRPr="135F59F6" w:rsidR="33F4D5A1">
        <w:rPr>
          <w:rFonts w:ascii="Arial" w:hAnsi="Arial" w:eastAsia="Arial" w:cs="Arial"/>
          <w:sz w:val="20"/>
          <w:szCs w:val="20"/>
        </w:rPr>
        <w:t>c</w:t>
      </w:r>
      <w:r w:rsidRPr="135F59F6" w:rsidR="4039D75C">
        <w:rPr>
          <w:rFonts w:ascii="Arial" w:hAnsi="Arial" w:eastAsia="Arial" w:cs="Arial"/>
          <w:sz w:val="20"/>
          <w:szCs w:val="20"/>
        </w:rPr>
        <w:t xml:space="preserve">onverting </w:t>
      </w:r>
      <w:r w:rsidRPr="135F59F6" w:rsidR="4E5675DE">
        <w:rPr>
          <w:rFonts w:ascii="Arial" w:hAnsi="Arial" w:eastAsia="Arial" w:cs="Arial"/>
          <w:sz w:val="20"/>
          <w:szCs w:val="20"/>
        </w:rPr>
        <w:t>e</w:t>
      </w:r>
      <w:r w:rsidRPr="135F59F6" w:rsidR="7181D582">
        <w:rPr>
          <w:rFonts w:ascii="Arial" w:hAnsi="Arial" w:eastAsia="Arial" w:cs="Arial"/>
          <w:sz w:val="20"/>
          <w:szCs w:val="20"/>
        </w:rPr>
        <w:t>nzyme</w:t>
      </w:r>
      <w:r w:rsidRPr="135F59F6" w:rsidR="39E72E61">
        <w:rPr>
          <w:rFonts w:ascii="Arial" w:hAnsi="Arial" w:eastAsia="Arial" w:cs="Arial"/>
          <w:sz w:val="20"/>
          <w:szCs w:val="20"/>
        </w:rPr>
        <w:t>-</w:t>
      </w:r>
      <w:r w:rsidRPr="135F59F6" w:rsidR="7D6E7FDC">
        <w:rPr>
          <w:rFonts w:ascii="Arial" w:hAnsi="Arial" w:eastAsia="Arial" w:cs="Arial"/>
          <w:sz w:val="20"/>
          <w:szCs w:val="20"/>
        </w:rPr>
        <w:t xml:space="preserve">2 receptors </w:t>
      </w:r>
      <w:r w:rsidRPr="135F59F6" w:rsidR="0D29CCD8">
        <w:rPr>
          <w:rFonts w:ascii="Arial" w:hAnsi="Arial" w:eastAsia="Arial" w:cs="Arial"/>
          <w:sz w:val="20"/>
          <w:szCs w:val="20"/>
        </w:rPr>
        <w:t>expressed on cerebro</w:t>
      </w:r>
      <w:r w:rsidRPr="135F59F6" w:rsidR="7D6E7FDC">
        <w:rPr>
          <w:rFonts w:ascii="Arial" w:hAnsi="Arial" w:eastAsia="Arial" w:cs="Arial"/>
          <w:sz w:val="20"/>
          <w:szCs w:val="20"/>
        </w:rPr>
        <w:t>vascular endothelium</w:t>
      </w:r>
      <w:r w:rsidRPr="135F59F6" w:rsidR="0D348194">
        <w:rPr>
          <w:rFonts w:ascii="Arial" w:hAnsi="Arial" w:eastAsia="Arial" w:cs="Arial"/>
          <w:sz w:val="20"/>
          <w:szCs w:val="20"/>
        </w:rPr>
        <w:t xml:space="preserve"> and </w:t>
      </w:r>
      <w:r w:rsidRPr="135F59F6" w:rsidR="63B8B827">
        <w:rPr>
          <w:rFonts w:ascii="Arial" w:hAnsi="Arial" w:eastAsia="Arial" w:cs="Arial"/>
          <w:sz w:val="20"/>
          <w:szCs w:val="20"/>
        </w:rPr>
        <w:t>neurones</w:t>
      </w:r>
      <w:r w:rsidRPr="135F59F6" w:rsidR="5CE19AA5">
        <w:rPr>
          <w:rFonts w:ascii="Arial" w:hAnsi="Arial" w:eastAsia="Arial" w:cs="Arial"/>
          <w:sz w:val="20"/>
          <w:szCs w:val="20"/>
        </w:rPr>
        <w:t>,</w:t>
      </w:r>
      <w:r w:rsidRPr="135F59F6" w:rsidR="3A7DA9CE">
        <w:rPr>
          <w:rFonts w:ascii="Arial" w:hAnsi="Arial" w:eastAsia="Arial" w:cs="Arial"/>
          <w:sz w:val="20"/>
          <w:szCs w:val="20"/>
        </w:rPr>
        <w:t xml:space="preserve"> </w:t>
      </w:r>
      <w:r w:rsidRPr="135F59F6" w:rsidR="7D6E7FDC">
        <w:rPr>
          <w:rFonts w:ascii="Arial" w:hAnsi="Arial" w:eastAsia="Arial" w:cs="Arial"/>
          <w:sz w:val="20"/>
          <w:szCs w:val="20"/>
        </w:rPr>
        <w:t xml:space="preserve">systemic </w:t>
      </w:r>
      <w:r w:rsidRPr="135F59F6" w:rsidR="62447183">
        <w:rPr>
          <w:rFonts w:ascii="Arial" w:hAnsi="Arial" w:eastAsia="Arial" w:cs="Arial"/>
          <w:sz w:val="20"/>
          <w:szCs w:val="20"/>
        </w:rPr>
        <w:t xml:space="preserve">inflammation </w:t>
      </w:r>
      <w:r w:rsidRPr="135F59F6" w:rsidR="1A82C051">
        <w:rPr>
          <w:rFonts w:ascii="Arial" w:hAnsi="Arial" w:eastAsia="Arial" w:cs="Arial"/>
          <w:sz w:val="20"/>
          <w:szCs w:val="20"/>
        </w:rPr>
        <w:t>resulting in</w:t>
      </w:r>
      <w:r w:rsidRPr="135F59F6" w:rsidR="7D6E7FDC">
        <w:rPr>
          <w:rFonts w:ascii="Arial" w:hAnsi="Arial" w:eastAsia="Arial" w:cs="Arial"/>
          <w:sz w:val="20"/>
          <w:szCs w:val="20"/>
        </w:rPr>
        <w:t xml:space="preserve"> coagulopathy, </w:t>
      </w:r>
      <w:r w:rsidRPr="135F59F6" w:rsidR="5C80E73E">
        <w:rPr>
          <w:rFonts w:ascii="Arial" w:hAnsi="Arial" w:eastAsia="Arial" w:cs="Arial"/>
          <w:sz w:val="20"/>
          <w:szCs w:val="20"/>
        </w:rPr>
        <w:t>cytokine toxicity</w:t>
      </w:r>
      <w:r w:rsidRPr="135F59F6" w:rsidR="7D6E7FDC">
        <w:rPr>
          <w:rFonts w:ascii="Arial" w:hAnsi="Arial" w:eastAsia="Arial" w:cs="Arial"/>
          <w:sz w:val="20"/>
          <w:szCs w:val="20"/>
        </w:rPr>
        <w:t>, blood brain barrier disruption, antibody</w:t>
      </w:r>
      <w:r w:rsidRPr="135F59F6" w:rsidR="6FF33E5B">
        <w:rPr>
          <w:rFonts w:ascii="Arial" w:hAnsi="Arial" w:eastAsia="Arial" w:cs="Arial"/>
          <w:sz w:val="20"/>
          <w:szCs w:val="20"/>
        </w:rPr>
        <w:t xml:space="preserve"> and cell</w:t>
      </w:r>
      <w:r w:rsidRPr="135F59F6" w:rsidR="7D6E7FDC">
        <w:rPr>
          <w:rFonts w:ascii="Arial" w:hAnsi="Arial" w:eastAsia="Arial" w:cs="Arial"/>
          <w:sz w:val="20"/>
          <w:szCs w:val="20"/>
        </w:rPr>
        <w:t xml:space="preserve">-mediated autoimmunity and consequences of prolonged severe illness (Ellul, Wang, Violi, </w:t>
      </w:r>
      <w:proofErr w:type="spellStart"/>
      <w:r w:rsidRPr="135F59F6" w:rsidR="7D6E7FDC">
        <w:rPr>
          <w:rFonts w:ascii="Arial" w:hAnsi="Arial" w:eastAsia="Arial" w:cs="Arial"/>
          <w:sz w:val="20"/>
          <w:szCs w:val="20"/>
        </w:rPr>
        <w:t>Beyrouti</w:t>
      </w:r>
      <w:proofErr w:type="spellEnd"/>
      <w:r w:rsidRPr="135F59F6" w:rsidR="6CEE8331">
        <w:rPr>
          <w:rFonts w:ascii="Arial" w:hAnsi="Arial" w:eastAsia="Arial" w:cs="Arial"/>
          <w:sz w:val="20"/>
          <w:szCs w:val="20"/>
        </w:rPr>
        <w:t>, Bastard</w:t>
      </w:r>
      <w:r w:rsidRPr="135F59F6" w:rsidR="7D6E7FDC">
        <w:rPr>
          <w:rFonts w:ascii="Arial" w:hAnsi="Arial" w:eastAsia="Arial" w:cs="Arial"/>
          <w:sz w:val="20"/>
          <w:szCs w:val="20"/>
        </w:rPr>
        <w:t xml:space="preserve">). These </w:t>
      </w:r>
      <w:r w:rsidRPr="135F59F6" w:rsidR="4FD5375B">
        <w:rPr>
          <w:rFonts w:ascii="Arial" w:hAnsi="Arial" w:eastAsia="Arial" w:cs="Arial"/>
          <w:sz w:val="20"/>
          <w:szCs w:val="20"/>
        </w:rPr>
        <w:t>suggested</w:t>
      </w:r>
      <w:r w:rsidRPr="135F59F6" w:rsidR="7D6E7FDC">
        <w:rPr>
          <w:rFonts w:ascii="Arial" w:hAnsi="Arial" w:eastAsia="Arial" w:cs="Arial"/>
          <w:sz w:val="20"/>
          <w:szCs w:val="20"/>
        </w:rPr>
        <w:t xml:space="preserve"> pathological processes may co-exist, act synergistically</w:t>
      </w:r>
      <w:r w:rsidRPr="135F59F6" w:rsidR="2A1BDAFC">
        <w:rPr>
          <w:rFonts w:ascii="Arial" w:hAnsi="Arial" w:eastAsia="Arial" w:cs="Arial"/>
          <w:sz w:val="20"/>
          <w:szCs w:val="20"/>
        </w:rPr>
        <w:t xml:space="preserve"> </w:t>
      </w:r>
      <w:r w:rsidRPr="135F59F6" w:rsidR="7D6E7FDC">
        <w:rPr>
          <w:rFonts w:ascii="Arial" w:hAnsi="Arial" w:eastAsia="Arial" w:cs="Arial"/>
          <w:sz w:val="20"/>
          <w:szCs w:val="20"/>
        </w:rPr>
        <w:t>and</w:t>
      </w:r>
      <w:r w:rsidRPr="135F59F6" w:rsidR="7D6E7FDC">
        <w:rPr>
          <w:rFonts w:ascii="Arial" w:hAnsi="Arial" w:eastAsia="Arial" w:cs="Arial"/>
          <w:sz w:val="20"/>
          <w:szCs w:val="20"/>
        </w:rPr>
        <w:t xml:space="preserve"> </w:t>
      </w:r>
      <w:r w:rsidRPr="135F59F6" w:rsidR="7D6E7FDC">
        <w:rPr>
          <w:rFonts w:ascii="Arial" w:hAnsi="Arial" w:eastAsia="Arial" w:cs="Arial"/>
          <w:sz w:val="20"/>
          <w:szCs w:val="20"/>
        </w:rPr>
        <w:t>occur simultaneously in different parts of the ne</w:t>
      </w:r>
      <w:r w:rsidRPr="135F59F6" w:rsidR="0F5D3DF8">
        <w:rPr>
          <w:rFonts w:ascii="Arial" w:hAnsi="Arial" w:eastAsia="Arial" w:cs="Arial"/>
          <w:sz w:val="20"/>
          <w:szCs w:val="20"/>
        </w:rPr>
        <w:t>rvous system</w:t>
      </w:r>
      <w:r w:rsidRPr="135F59F6" w:rsidR="7D6E7FDC">
        <w:rPr>
          <w:rFonts w:ascii="Arial" w:hAnsi="Arial" w:eastAsia="Arial" w:cs="Arial"/>
          <w:sz w:val="20"/>
          <w:szCs w:val="20"/>
        </w:rPr>
        <w:t>, causing overlapping clinical presentations.</w:t>
      </w:r>
      <w:r w:rsidRPr="135F59F6" w:rsidR="5D9F13D1">
        <w:rPr>
          <w:rFonts w:ascii="Arial" w:hAnsi="Arial" w:eastAsia="Arial" w:cs="Arial"/>
          <w:sz w:val="20"/>
          <w:szCs w:val="20"/>
        </w:rPr>
        <w:t xml:space="preserve"> </w:t>
      </w:r>
    </w:p>
    <w:p w:rsidR="7D6E7FDC" w:rsidP="310B669B" w:rsidRDefault="7D6E7FDC" w14:paraId="4988BC7A" w14:textId="16B3328E">
      <w:pPr>
        <w:spacing w:line="360" w:lineRule="auto"/>
        <w:rPr>
          <w:rFonts w:ascii="Arial" w:hAnsi="Arial" w:eastAsia="Arial" w:cs="Arial"/>
          <w:color w:val="000000" w:themeColor="text1"/>
          <w:sz w:val="20"/>
          <w:szCs w:val="20"/>
        </w:rPr>
      </w:pPr>
      <w:r w:rsidRPr="135F59F6" w:rsidR="7D6E7FDC">
        <w:rPr>
          <w:rFonts w:ascii="Arial" w:hAnsi="Arial" w:eastAsia="Arial" w:cs="Arial"/>
          <w:color w:val="000000" w:themeColor="text1" w:themeTint="FF" w:themeShade="FF"/>
          <w:sz w:val="20"/>
          <w:szCs w:val="20"/>
        </w:rPr>
        <w:t xml:space="preserve">Studies reporting neurological complications of COVID-19 </w:t>
      </w:r>
      <w:r w:rsidRPr="135F59F6" w:rsidR="5C934367">
        <w:rPr>
          <w:rFonts w:ascii="Arial" w:hAnsi="Arial" w:eastAsia="Arial" w:cs="Arial"/>
          <w:color w:val="000000" w:themeColor="text1" w:themeTint="FF" w:themeShade="FF"/>
          <w:sz w:val="20"/>
          <w:szCs w:val="20"/>
        </w:rPr>
        <w:t xml:space="preserve">have </w:t>
      </w:r>
      <w:r w:rsidRPr="135F59F6" w:rsidR="7D6E7FDC">
        <w:rPr>
          <w:rFonts w:ascii="Arial" w:hAnsi="Arial" w:eastAsia="Arial" w:cs="Arial"/>
          <w:color w:val="000000" w:themeColor="text1" w:themeTint="FF" w:themeShade="FF"/>
          <w:sz w:val="20"/>
          <w:szCs w:val="20"/>
        </w:rPr>
        <w:t xml:space="preserve">successfully </w:t>
      </w:r>
      <w:r w:rsidRPr="135F59F6" w:rsidR="54C46337">
        <w:rPr>
          <w:rFonts w:ascii="Arial" w:hAnsi="Arial" w:eastAsia="Arial" w:cs="Arial"/>
          <w:color w:val="000000" w:themeColor="text1" w:themeTint="FF" w:themeShade="FF"/>
          <w:sz w:val="20"/>
          <w:szCs w:val="20"/>
        </w:rPr>
        <w:t>met</w:t>
      </w:r>
      <w:r w:rsidRPr="135F59F6" w:rsidR="7D6E7FDC">
        <w:rPr>
          <w:rFonts w:ascii="Arial" w:hAnsi="Arial" w:eastAsia="Arial" w:cs="Arial"/>
          <w:color w:val="000000" w:themeColor="text1" w:themeTint="FF" w:themeShade="FF"/>
          <w:sz w:val="20"/>
          <w:szCs w:val="20"/>
        </w:rPr>
        <w:t xml:space="preserve"> the pressing need to disseminate data rapidly to inform pandemic management and research efforts. </w:t>
      </w:r>
      <w:r w:rsidRPr="135F59F6" w:rsidR="1F2D9B10">
        <w:rPr>
          <w:rFonts w:ascii="Arial" w:hAnsi="Arial" w:eastAsia="Arial" w:cs="Arial"/>
          <w:color w:val="000000" w:themeColor="text1" w:themeTint="FF" w:themeShade="FF"/>
          <w:sz w:val="20"/>
          <w:szCs w:val="20"/>
        </w:rPr>
        <w:t>However, t</w:t>
      </w:r>
      <w:r w:rsidRPr="135F59F6" w:rsidR="7D6E7FDC">
        <w:rPr>
          <w:rFonts w:ascii="Arial" w:hAnsi="Arial" w:eastAsia="Arial" w:cs="Arial"/>
          <w:color w:val="000000" w:themeColor="text1" w:themeTint="FF" w:themeShade="FF"/>
          <w:sz w:val="20"/>
          <w:szCs w:val="20"/>
        </w:rPr>
        <w:t>his</w:t>
      </w:r>
      <w:r w:rsidRPr="135F59F6" w:rsidR="7D6E7FDC">
        <w:rPr>
          <w:rFonts w:ascii="Arial" w:hAnsi="Arial" w:eastAsia="Arial" w:cs="Arial"/>
          <w:color w:val="000000" w:themeColor="text1" w:themeTint="FF" w:themeShade="FF"/>
          <w:sz w:val="20"/>
          <w:szCs w:val="20"/>
        </w:rPr>
        <w:t xml:space="preserve"> speed has limited</w:t>
      </w:r>
      <w:r w:rsidRPr="135F59F6" w:rsidR="025E91A4">
        <w:rPr>
          <w:rFonts w:ascii="Arial" w:hAnsi="Arial" w:eastAsia="Arial" w:cs="Arial"/>
          <w:color w:val="000000" w:themeColor="text1" w:themeTint="FF" w:themeShade="FF"/>
          <w:sz w:val="20"/>
          <w:szCs w:val="20"/>
        </w:rPr>
        <w:t xml:space="preserve"> </w:t>
      </w:r>
      <w:r w:rsidRPr="135F59F6" w:rsidR="7D6E7FDC">
        <w:rPr>
          <w:rFonts w:ascii="Arial" w:hAnsi="Arial" w:eastAsia="Arial" w:cs="Arial"/>
          <w:color w:val="000000" w:themeColor="text1" w:themeTint="FF" w:themeShade="FF"/>
          <w:sz w:val="20"/>
          <w:szCs w:val="20"/>
        </w:rPr>
        <w:t>geographical reach</w:t>
      </w:r>
      <w:r w:rsidRPr="135F59F6" w:rsidR="7FAA5901">
        <w:rPr>
          <w:rFonts w:ascii="Arial" w:hAnsi="Arial" w:eastAsia="Arial" w:cs="Arial"/>
          <w:color w:val="000000" w:themeColor="text1" w:themeTint="FF" w:themeShade="FF"/>
          <w:sz w:val="20"/>
          <w:szCs w:val="20"/>
        </w:rPr>
        <w:t>,</w:t>
      </w:r>
      <w:r w:rsidRPr="135F59F6" w:rsidR="7D6E7FDC">
        <w:rPr>
          <w:rFonts w:ascii="Arial" w:hAnsi="Arial" w:eastAsia="Arial" w:cs="Arial"/>
          <w:color w:val="000000" w:themeColor="text1" w:themeTint="FF" w:themeShade="FF"/>
          <w:sz w:val="20"/>
          <w:szCs w:val="20"/>
        </w:rPr>
        <w:t xml:space="preserve"> so </w:t>
      </w:r>
      <w:r w:rsidRPr="135F59F6" w:rsidR="4B7FEE6B">
        <w:rPr>
          <w:rFonts w:ascii="Arial" w:hAnsi="Arial" w:eastAsia="Arial" w:cs="Arial"/>
          <w:color w:val="000000" w:themeColor="text1" w:themeTint="FF" w:themeShade="FF"/>
          <w:sz w:val="20"/>
          <w:szCs w:val="20"/>
        </w:rPr>
        <w:t xml:space="preserve">there </w:t>
      </w:r>
      <w:r w:rsidRPr="135F59F6" w:rsidR="07EB9FC4">
        <w:rPr>
          <w:rFonts w:ascii="Arial" w:hAnsi="Arial" w:eastAsia="Arial" w:cs="Arial"/>
          <w:color w:val="000000" w:themeColor="text1" w:themeTint="FF" w:themeShade="FF"/>
          <w:sz w:val="20"/>
          <w:szCs w:val="20"/>
        </w:rPr>
        <w:t>is</w:t>
      </w:r>
      <w:r w:rsidRPr="135F59F6" w:rsidR="4B7FEE6B">
        <w:rPr>
          <w:rFonts w:ascii="Arial" w:hAnsi="Arial" w:eastAsia="Arial" w:cs="Arial"/>
          <w:color w:val="000000" w:themeColor="text1" w:themeTint="FF" w:themeShade="FF"/>
          <w:sz w:val="20"/>
          <w:szCs w:val="20"/>
        </w:rPr>
        <w:t xml:space="preserve"> a paucity of </w:t>
      </w:r>
      <w:r w:rsidRPr="135F59F6" w:rsidR="7D6E7FDC">
        <w:rPr>
          <w:rFonts w:ascii="Arial" w:hAnsi="Arial" w:eastAsia="Arial" w:cs="Arial"/>
          <w:color w:val="000000" w:themeColor="text1" w:themeTint="FF" w:themeShade="FF"/>
          <w:sz w:val="20"/>
          <w:szCs w:val="20"/>
        </w:rPr>
        <w:t>nationwide studies</w:t>
      </w:r>
      <w:r w:rsidRPr="135F59F6" w:rsidR="32957F92">
        <w:rPr>
          <w:rFonts w:ascii="Arial" w:hAnsi="Arial" w:eastAsia="Arial" w:cs="Arial"/>
          <w:color w:val="000000" w:themeColor="text1" w:themeTint="FF" w:themeShade="FF"/>
          <w:sz w:val="20"/>
          <w:szCs w:val="20"/>
        </w:rPr>
        <w:t xml:space="preserve"> and</w:t>
      </w:r>
      <w:r w:rsidRPr="135F59F6" w:rsidR="2245C024">
        <w:rPr>
          <w:rFonts w:ascii="Arial" w:hAnsi="Arial" w:eastAsia="Arial" w:cs="Arial"/>
          <w:color w:val="000000" w:themeColor="text1" w:themeTint="FF" w:themeShade="FF"/>
          <w:sz w:val="20"/>
          <w:szCs w:val="20"/>
        </w:rPr>
        <w:t xml:space="preserve"> </w:t>
      </w:r>
      <w:r w:rsidRPr="135F59F6" w:rsidR="00216B74">
        <w:rPr>
          <w:rFonts w:ascii="Arial" w:hAnsi="Arial" w:eastAsia="Arial" w:cs="Arial"/>
          <w:color w:val="000000" w:themeColor="text1" w:themeTint="FF" w:themeShade="FF"/>
          <w:sz w:val="20"/>
          <w:szCs w:val="20"/>
        </w:rPr>
        <w:t xml:space="preserve">limited </w:t>
      </w:r>
      <w:r w:rsidRPr="135F59F6" w:rsidR="2245C024">
        <w:rPr>
          <w:rFonts w:ascii="Arial" w:hAnsi="Arial" w:eastAsia="Arial" w:cs="Arial"/>
          <w:color w:val="000000" w:themeColor="text1" w:themeTint="FF" w:themeShade="FF"/>
          <w:sz w:val="20"/>
          <w:szCs w:val="20"/>
        </w:rPr>
        <w:t>d</w:t>
      </w:r>
      <w:r w:rsidRPr="135F59F6" w:rsidR="44CDC77D">
        <w:rPr>
          <w:rFonts w:ascii="Arial" w:hAnsi="Arial" w:eastAsia="Arial" w:cs="Arial"/>
          <w:color w:val="000000" w:themeColor="text1" w:themeTint="FF" w:themeShade="FF"/>
          <w:sz w:val="20"/>
          <w:szCs w:val="20"/>
        </w:rPr>
        <w:t xml:space="preserve">etailed </w:t>
      </w:r>
      <w:r w:rsidRPr="135F59F6" w:rsidR="42525A46">
        <w:rPr>
          <w:rFonts w:ascii="Arial" w:hAnsi="Arial" w:eastAsia="Arial" w:cs="Arial"/>
          <w:color w:val="000000" w:themeColor="text1" w:themeTint="FF" w:themeShade="FF"/>
          <w:sz w:val="20"/>
          <w:szCs w:val="20"/>
        </w:rPr>
        <w:t xml:space="preserve">clinical </w:t>
      </w:r>
      <w:r w:rsidRPr="135F59F6" w:rsidR="42AABA52">
        <w:rPr>
          <w:rFonts w:ascii="Arial" w:hAnsi="Arial" w:eastAsia="Arial" w:cs="Arial"/>
          <w:color w:val="000000" w:themeColor="text1" w:themeTint="FF" w:themeShade="FF"/>
          <w:sz w:val="20"/>
          <w:szCs w:val="20"/>
        </w:rPr>
        <w:t>diagnostic and prognostic</w:t>
      </w:r>
      <w:r w:rsidRPr="135F59F6" w:rsidR="44CDC77D">
        <w:rPr>
          <w:rFonts w:ascii="Arial" w:hAnsi="Arial" w:eastAsia="Arial" w:cs="Arial"/>
          <w:color w:val="000000" w:themeColor="text1" w:themeTint="FF" w:themeShade="FF"/>
          <w:sz w:val="20"/>
          <w:szCs w:val="20"/>
        </w:rPr>
        <w:t xml:space="preserve"> information</w:t>
      </w:r>
      <w:r w:rsidRPr="135F59F6" w:rsidR="42AB57C0">
        <w:rPr>
          <w:rFonts w:ascii="Arial" w:hAnsi="Arial" w:eastAsia="Arial" w:cs="Arial"/>
          <w:color w:val="000000" w:themeColor="text1" w:themeTint="FF" w:themeShade="FF"/>
          <w:sz w:val="20"/>
          <w:szCs w:val="20"/>
        </w:rPr>
        <w:t>. This is</w:t>
      </w:r>
      <w:r w:rsidRPr="135F59F6" w:rsidR="7D6E7FDC">
        <w:rPr>
          <w:rFonts w:ascii="Arial" w:hAnsi="Arial" w:eastAsia="Arial" w:cs="Arial"/>
          <w:color w:val="000000" w:themeColor="text1" w:themeTint="FF" w:themeShade="FF"/>
          <w:sz w:val="20"/>
          <w:szCs w:val="20"/>
        </w:rPr>
        <w:t xml:space="preserve"> </w:t>
      </w:r>
      <w:r w:rsidRPr="135F59F6" w:rsidR="5D9518D2">
        <w:rPr>
          <w:rFonts w:ascii="Arial" w:hAnsi="Arial" w:eastAsia="Arial" w:cs="Arial"/>
          <w:color w:val="000000" w:themeColor="text1" w:themeTint="FF" w:themeShade="FF"/>
          <w:sz w:val="20"/>
          <w:szCs w:val="20"/>
        </w:rPr>
        <w:t xml:space="preserve">further hampered </w:t>
      </w:r>
      <w:r w:rsidRPr="135F59F6" w:rsidR="7D6E7FDC">
        <w:rPr>
          <w:rFonts w:ascii="Arial" w:hAnsi="Arial" w:eastAsia="Arial" w:cs="Arial"/>
          <w:color w:val="000000" w:themeColor="text1" w:themeTint="FF" w:themeShade="FF"/>
          <w:sz w:val="20"/>
          <w:szCs w:val="20"/>
        </w:rPr>
        <w:t>by a lack of unified diagnostic criteria</w:t>
      </w:r>
      <w:r w:rsidRPr="135F59F6" w:rsidR="5D2102CF">
        <w:rPr>
          <w:rFonts w:ascii="Arial" w:hAnsi="Arial" w:eastAsia="Arial" w:cs="Arial"/>
          <w:color w:val="000000" w:themeColor="text1" w:themeTint="FF" w:themeShade="FF"/>
          <w:sz w:val="20"/>
          <w:szCs w:val="20"/>
        </w:rPr>
        <w:t xml:space="preserve"> and underappreciation of</w:t>
      </w:r>
      <w:r w:rsidRPr="135F59F6" w:rsidR="7D6E7FDC">
        <w:rPr>
          <w:rFonts w:ascii="Arial" w:hAnsi="Arial" w:eastAsia="Arial" w:cs="Arial"/>
          <w:color w:val="000000" w:themeColor="text1" w:themeTint="FF" w:themeShade="FF"/>
          <w:sz w:val="20"/>
          <w:szCs w:val="20"/>
        </w:rPr>
        <w:t xml:space="preserve"> overlap</w:t>
      </w:r>
      <w:r w:rsidRPr="135F59F6" w:rsidR="6A4CDC22">
        <w:rPr>
          <w:rFonts w:ascii="Arial" w:hAnsi="Arial" w:eastAsia="Arial" w:cs="Arial"/>
          <w:color w:val="000000" w:themeColor="text1" w:themeTint="FF" w:themeShade="FF"/>
          <w:sz w:val="20"/>
          <w:szCs w:val="20"/>
        </w:rPr>
        <w:t>ping</w:t>
      </w:r>
      <w:r w:rsidRPr="135F59F6" w:rsidR="7D6E7FDC">
        <w:rPr>
          <w:rFonts w:ascii="Arial" w:hAnsi="Arial" w:eastAsia="Arial" w:cs="Arial"/>
          <w:color w:val="000000" w:themeColor="text1" w:themeTint="FF" w:themeShade="FF"/>
          <w:sz w:val="20"/>
          <w:szCs w:val="20"/>
        </w:rPr>
        <w:t xml:space="preserve"> presentations</w:t>
      </w:r>
      <w:r w:rsidRPr="135F59F6" w:rsidR="7D6E7FDC">
        <w:rPr>
          <w:rFonts w:ascii="Arial" w:hAnsi="Arial" w:eastAsia="Arial" w:cs="Arial"/>
          <w:color w:val="000000" w:themeColor="text1" w:themeTint="FF" w:themeShade="FF"/>
          <w:sz w:val="20"/>
          <w:szCs w:val="20"/>
        </w:rPr>
        <w:t xml:space="preserve">. </w:t>
      </w:r>
      <w:r w:rsidRPr="135F59F6" w:rsidR="6A62459A">
        <w:rPr>
          <w:rFonts w:ascii="Arial" w:hAnsi="Arial" w:eastAsia="Arial" w:cs="Arial"/>
          <w:color w:val="000000" w:themeColor="text1" w:themeTint="FF" w:themeShade="FF"/>
          <w:sz w:val="20"/>
          <w:szCs w:val="20"/>
        </w:rPr>
        <w:t>Consequently</w:t>
      </w:r>
      <w:r w:rsidRPr="135F59F6" w:rsidR="0829EFA6">
        <w:rPr>
          <w:rFonts w:ascii="Arial" w:hAnsi="Arial" w:eastAsia="Arial" w:cs="Arial"/>
          <w:color w:val="000000" w:themeColor="text1" w:themeTint="FF" w:themeShade="FF"/>
          <w:sz w:val="20"/>
          <w:szCs w:val="20"/>
        </w:rPr>
        <w:t>,</w:t>
      </w:r>
      <w:r w:rsidRPr="135F59F6" w:rsidR="7D6E7FDC">
        <w:rPr>
          <w:rFonts w:ascii="Arial" w:hAnsi="Arial" w:eastAsia="Arial" w:cs="Arial"/>
          <w:color w:val="000000" w:themeColor="text1" w:themeTint="FF" w:themeShade="FF"/>
          <w:sz w:val="20"/>
          <w:szCs w:val="20"/>
        </w:rPr>
        <w:t xml:space="preserve"> the factors predicting recovery </w:t>
      </w:r>
      <w:r w:rsidRPr="135F59F6" w:rsidR="652887BD">
        <w:rPr>
          <w:rFonts w:ascii="Arial" w:hAnsi="Arial" w:eastAsia="Arial" w:cs="Arial"/>
          <w:color w:val="000000" w:themeColor="text1" w:themeTint="FF" w:themeShade="FF"/>
          <w:sz w:val="20"/>
          <w:szCs w:val="20"/>
        </w:rPr>
        <w:t>remain</w:t>
      </w:r>
      <w:r w:rsidRPr="135F59F6" w:rsidR="7D6E7FDC">
        <w:rPr>
          <w:rFonts w:ascii="Arial" w:hAnsi="Arial" w:eastAsia="Arial" w:cs="Arial"/>
          <w:color w:val="000000" w:themeColor="text1" w:themeTint="FF" w:themeShade="FF"/>
          <w:sz w:val="20"/>
          <w:szCs w:val="20"/>
        </w:rPr>
        <w:t xml:space="preserve"> poorly understood.</w:t>
      </w:r>
    </w:p>
    <w:p w:rsidR="7D6E7FDC" w:rsidP="310B669B" w:rsidRDefault="4AE43092" w14:paraId="57D0D4F6" w14:textId="289F2E4B">
      <w:pPr>
        <w:spacing w:line="360" w:lineRule="auto"/>
        <w:rPr>
          <w:rFonts w:ascii="Arial" w:hAnsi="Arial" w:eastAsia="Arial" w:cs="Arial"/>
          <w:sz w:val="20"/>
          <w:szCs w:val="20"/>
        </w:rPr>
      </w:pPr>
      <w:r w:rsidRPr="135F59F6" w:rsidR="4AE43092">
        <w:rPr>
          <w:rFonts w:ascii="Arial" w:hAnsi="Arial" w:eastAsia="Arial" w:cs="Arial"/>
          <w:color w:val="000000" w:themeColor="text1" w:themeTint="FF" w:themeShade="FF"/>
          <w:sz w:val="20"/>
          <w:szCs w:val="20"/>
        </w:rPr>
        <w:t>To address these gaps, w</w:t>
      </w:r>
      <w:r w:rsidRPr="135F59F6" w:rsidR="59649857">
        <w:rPr>
          <w:rFonts w:ascii="Arial" w:hAnsi="Arial" w:eastAsia="Arial" w:cs="Arial"/>
          <w:color w:val="000000" w:themeColor="text1" w:themeTint="FF" w:themeShade="FF"/>
          <w:sz w:val="20"/>
          <w:szCs w:val="20"/>
        </w:rPr>
        <w:t>e</w:t>
      </w:r>
      <w:r w:rsidRPr="135F59F6" w:rsidR="7D6E7FDC">
        <w:rPr>
          <w:rFonts w:ascii="Arial" w:hAnsi="Arial" w:eastAsia="Arial" w:cs="Arial"/>
          <w:color w:val="000000" w:themeColor="text1" w:themeTint="FF" w:themeShade="FF"/>
          <w:sz w:val="20"/>
          <w:szCs w:val="20"/>
        </w:rPr>
        <w:t xml:space="preserve"> conducted a </w:t>
      </w:r>
      <w:r w:rsidRPr="135F59F6" w:rsidR="508B58D0">
        <w:rPr>
          <w:rFonts w:ascii="Arial" w:hAnsi="Arial" w:eastAsia="Arial" w:cs="Arial"/>
          <w:color w:val="000000" w:themeColor="text1" w:themeTint="FF" w:themeShade="FF"/>
          <w:sz w:val="20"/>
          <w:szCs w:val="20"/>
        </w:rPr>
        <w:t>UK-wide</w:t>
      </w:r>
      <w:r w:rsidRPr="135F59F6" w:rsidR="7D6E7FDC">
        <w:rPr>
          <w:rFonts w:ascii="Arial" w:hAnsi="Arial" w:eastAsia="Arial" w:cs="Arial"/>
          <w:color w:val="000000" w:themeColor="text1" w:themeTint="FF" w:themeShade="FF"/>
          <w:sz w:val="20"/>
          <w:szCs w:val="20"/>
        </w:rPr>
        <w:t xml:space="preserve"> </w:t>
      </w:r>
      <w:r w:rsidRPr="135F59F6" w:rsidR="4F985E04">
        <w:rPr>
          <w:rFonts w:ascii="Arial" w:hAnsi="Arial" w:eastAsia="Arial" w:cs="Arial"/>
          <w:color w:val="000000" w:themeColor="text1" w:themeTint="FF" w:themeShade="FF"/>
          <w:sz w:val="20"/>
          <w:szCs w:val="20"/>
        </w:rPr>
        <w:t xml:space="preserve">surveillance </w:t>
      </w:r>
      <w:r w:rsidRPr="135F59F6" w:rsidR="7D6E7FDC">
        <w:rPr>
          <w:rFonts w:ascii="Arial" w:hAnsi="Arial" w:eastAsia="Arial" w:cs="Arial"/>
          <w:color w:val="000000" w:themeColor="text1" w:themeTint="FF" w:themeShade="FF"/>
          <w:sz w:val="20"/>
          <w:szCs w:val="20"/>
        </w:rPr>
        <w:t xml:space="preserve">study of neurological and </w:t>
      </w:r>
      <w:r w:rsidRPr="135F59F6" w:rsidR="72C2FA84">
        <w:rPr>
          <w:rFonts w:ascii="Arial" w:hAnsi="Arial" w:eastAsia="Arial" w:cs="Arial"/>
          <w:color w:val="000000" w:themeColor="text1" w:themeTint="FF" w:themeShade="FF"/>
          <w:sz w:val="20"/>
          <w:szCs w:val="20"/>
        </w:rPr>
        <w:t>psychiatric</w:t>
      </w:r>
      <w:r w:rsidRPr="135F59F6" w:rsidR="7D6E7FDC">
        <w:rPr>
          <w:rFonts w:ascii="Arial" w:hAnsi="Arial" w:eastAsia="Arial" w:cs="Arial"/>
          <w:color w:val="000000" w:themeColor="text1" w:themeTint="FF" w:themeShade="FF"/>
          <w:sz w:val="20"/>
          <w:szCs w:val="20"/>
        </w:rPr>
        <w:t xml:space="preserve"> complications of COVID-19</w:t>
      </w:r>
      <w:r w:rsidRPr="135F59F6" w:rsidR="2C9DD073">
        <w:rPr>
          <w:rFonts w:ascii="Arial" w:hAnsi="Arial" w:eastAsia="Arial" w:cs="Arial"/>
          <w:color w:val="000000" w:themeColor="text1" w:themeTint="FF" w:themeShade="FF"/>
          <w:sz w:val="20"/>
          <w:szCs w:val="20"/>
        </w:rPr>
        <w:t xml:space="preserve"> (March-October 2020)</w:t>
      </w:r>
      <w:r w:rsidRPr="135F59F6" w:rsidR="72C2FA84">
        <w:rPr>
          <w:rFonts w:ascii="Arial" w:hAnsi="Arial" w:eastAsia="Arial" w:cs="Arial"/>
          <w:color w:val="000000" w:themeColor="text1" w:themeTint="FF" w:themeShade="FF"/>
          <w:sz w:val="20"/>
          <w:szCs w:val="20"/>
        </w:rPr>
        <w:t>.</w:t>
      </w:r>
      <w:r w:rsidRPr="135F59F6" w:rsidR="7D6E7FDC">
        <w:rPr>
          <w:rFonts w:ascii="Arial" w:hAnsi="Arial" w:eastAsia="Arial" w:cs="Arial"/>
          <w:color w:val="000000" w:themeColor="text1" w:themeTint="FF" w:themeShade="FF"/>
          <w:sz w:val="20"/>
          <w:szCs w:val="20"/>
        </w:rPr>
        <w:t xml:space="preserve"> National and cross-specialty recruitment was </w:t>
      </w:r>
      <w:r w:rsidRPr="135F59F6" w:rsidR="3318BCC8">
        <w:rPr>
          <w:rFonts w:ascii="Arial" w:hAnsi="Arial" w:eastAsia="Arial" w:cs="Arial"/>
          <w:color w:val="000000" w:themeColor="text1" w:themeTint="FF" w:themeShade="FF"/>
          <w:sz w:val="20"/>
          <w:szCs w:val="20"/>
        </w:rPr>
        <w:t>conducted</w:t>
      </w:r>
      <w:r w:rsidRPr="135F59F6" w:rsidR="69B86DA7">
        <w:rPr>
          <w:rFonts w:ascii="Arial" w:hAnsi="Arial" w:eastAsia="Arial" w:cs="Arial"/>
          <w:color w:val="000000" w:themeColor="text1" w:themeTint="FF" w:themeShade="FF"/>
          <w:sz w:val="20"/>
          <w:szCs w:val="20"/>
        </w:rPr>
        <w:t xml:space="preserve"> to identify</w:t>
      </w:r>
      <w:r w:rsidRPr="135F59F6" w:rsidR="7D6E7FDC">
        <w:rPr>
          <w:rFonts w:ascii="Arial" w:hAnsi="Arial" w:eastAsia="Arial" w:cs="Arial"/>
          <w:color w:val="000000" w:themeColor="text1" w:themeTint="FF" w:themeShade="FF"/>
          <w:sz w:val="20"/>
          <w:szCs w:val="20"/>
        </w:rPr>
        <w:t xml:space="preserve"> common and </w:t>
      </w:r>
      <w:r w:rsidRPr="135F59F6" w:rsidR="6D0A421D">
        <w:rPr>
          <w:rFonts w:ascii="Arial" w:hAnsi="Arial" w:eastAsia="Arial" w:cs="Arial"/>
          <w:color w:val="000000" w:themeColor="text1" w:themeTint="FF" w:themeShade="FF"/>
          <w:sz w:val="20"/>
          <w:szCs w:val="20"/>
        </w:rPr>
        <w:t xml:space="preserve">more </w:t>
      </w:r>
      <w:r w:rsidRPr="135F59F6" w:rsidR="7D6E7FDC">
        <w:rPr>
          <w:rFonts w:ascii="Arial" w:hAnsi="Arial" w:eastAsia="Arial" w:cs="Arial"/>
          <w:color w:val="000000" w:themeColor="text1" w:themeTint="FF" w:themeShade="FF"/>
          <w:sz w:val="20"/>
          <w:szCs w:val="20"/>
        </w:rPr>
        <w:t>rare presentations</w:t>
      </w:r>
      <w:r w:rsidRPr="135F59F6" w:rsidR="675BD91E">
        <w:rPr>
          <w:rFonts w:ascii="Arial" w:hAnsi="Arial" w:eastAsia="Arial" w:cs="Arial"/>
          <w:color w:val="000000" w:themeColor="text1" w:themeTint="FF" w:themeShade="FF"/>
          <w:sz w:val="20"/>
          <w:szCs w:val="20"/>
        </w:rPr>
        <w:t xml:space="preserve"> and</w:t>
      </w:r>
      <w:r w:rsidRPr="135F59F6" w:rsidR="7D6E7FDC">
        <w:rPr>
          <w:rFonts w:ascii="Arial" w:hAnsi="Arial" w:eastAsia="Arial" w:cs="Arial"/>
          <w:color w:val="000000" w:themeColor="text1" w:themeTint="FF" w:themeShade="FF"/>
          <w:sz w:val="20"/>
          <w:szCs w:val="20"/>
        </w:rPr>
        <w:t xml:space="preserve"> incorporated rigorous </w:t>
      </w:r>
      <w:r w:rsidRPr="135F59F6" w:rsidR="62EC2AF3">
        <w:rPr>
          <w:rFonts w:ascii="Arial" w:hAnsi="Arial" w:eastAsia="Arial" w:cs="Arial"/>
          <w:color w:val="000000" w:themeColor="text1" w:themeTint="FF" w:themeShade="FF"/>
          <w:sz w:val="20"/>
          <w:szCs w:val="20"/>
        </w:rPr>
        <w:t>c</w:t>
      </w:r>
      <w:r w:rsidRPr="135F59F6" w:rsidR="1CBD20B9">
        <w:rPr>
          <w:rFonts w:ascii="Arial" w:hAnsi="Arial" w:eastAsia="Arial" w:cs="Arial"/>
          <w:color w:val="000000" w:themeColor="text1" w:themeTint="FF" w:themeShade="FF"/>
          <w:sz w:val="20"/>
          <w:szCs w:val="20"/>
        </w:rPr>
        <w:t xml:space="preserve">linical </w:t>
      </w:r>
      <w:r w:rsidRPr="135F59F6" w:rsidR="327AAD90">
        <w:rPr>
          <w:rFonts w:ascii="Arial" w:hAnsi="Arial" w:eastAsia="Arial" w:cs="Arial"/>
          <w:color w:val="000000" w:themeColor="text1" w:themeTint="FF" w:themeShade="FF"/>
          <w:sz w:val="20"/>
          <w:szCs w:val="20"/>
        </w:rPr>
        <w:t>c</w:t>
      </w:r>
      <w:r w:rsidRPr="135F59F6" w:rsidR="1CBD20B9">
        <w:rPr>
          <w:rFonts w:ascii="Arial" w:hAnsi="Arial" w:eastAsia="Arial" w:cs="Arial"/>
          <w:color w:val="000000" w:themeColor="text1" w:themeTint="FF" w:themeShade="FF"/>
          <w:sz w:val="20"/>
          <w:szCs w:val="20"/>
        </w:rPr>
        <w:t xml:space="preserve">ase </w:t>
      </w:r>
      <w:r w:rsidRPr="135F59F6" w:rsidR="3A5C7A60">
        <w:rPr>
          <w:rFonts w:ascii="Arial" w:hAnsi="Arial" w:eastAsia="Arial" w:cs="Arial"/>
          <w:color w:val="000000" w:themeColor="text1" w:themeTint="FF" w:themeShade="FF"/>
          <w:sz w:val="20"/>
          <w:szCs w:val="20"/>
        </w:rPr>
        <w:t>d</w:t>
      </w:r>
      <w:r w:rsidRPr="135F59F6" w:rsidR="1CBD20B9">
        <w:rPr>
          <w:rFonts w:ascii="Arial" w:hAnsi="Arial" w:eastAsia="Arial" w:cs="Arial"/>
          <w:color w:val="000000" w:themeColor="text1" w:themeTint="FF" w:themeShade="FF"/>
          <w:sz w:val="20"/>
          <w:szCs w:val="20"/>
        </w:rPr>
        <w:t>e</w:t>
      </w:r>
      <w:r w:rsidRPr="135F59F6" w:rsidR="7D6E7FDC">
        <w:rPr>
          <w:rFonts w:ascii="Arial" w:hAnsi="Arial" w:eastAsia="Arial" w:cs="Arial"/>
          <w:color w:val="000000" w:themeColor="text1" w:themeTint="FF" w:themeShade="FF"/>
          <w:sz w:val="20"/>
          <w:szCs w:val="20"/>
        </w:rPr>
        <w:t>finitions</w:t>
      </w:r>
      <w:r w:rsidRPr="135F59F6" w:rsidR="7D6E7FDC">
        <w:rPr>
          <w:rFonts w:ascii="Arial" w:hAnsi="Arial" w:eastAsia="Arial" w:cs="Arial"/>
          <w:color w:val="000000" w:themeColor="text1" w:themeTint="FF" w:themeShade="FF"/>
          <w:sz w:val="20"/>
          <w:szCs w:val="20"/>
        </w:rPr>
        <w:t xml:space="preserve"> to </w:t>
      </w:r>
      <w:r w:rsidRPr="135F59F6" w:rsidR="3B389737">
        <w:rPr>
          <w:rFonts w:ascii="Arial" w:hAnsi="Arial" w:eastAsia="Arial" w:cs="Arial"/>
          <w:color w:val="000000" w:themeColor="text1" w:themeTint="FF" w:themeShade="FF"/>
          <w:sz w:val="20"/>
          <w:szCs w:val="20"/>
        </w:rPr>
        <w:t>evaluate</w:t>
      </w:r>
      <w:r w:rsidRPr="135F59F6" w:rsidR="7D6E7FDC">
        <w:rPr>
          <w:rFonts w:ascii="Arial" w:hAnsi="Arial" w:eastAsia="Arial" w:cs="Arial"/>
          <w:color w:val="000000" w:themeColor="text1" w:themeTint="FF" w:themeShade="FF"/>
          <w:sz w:val="20"/>
          <w:szCs w:val="20"/>
        </w:rPr>
        <w:t xml:space="preserve"> overlapping neurological presentations</w:t>
      </w:r>
      <w:r w:rsidRPr="135F59F6" w:rsidR="6E1C30E0">
        <w:rPr>
          <w:rFonts w:ascii="Arial" w:hAnsi="Arial" w:eastAsia="Arial" w:cs="Arial"/>
          <w:color w:val="000000" w:themeColor="text1" w:themeTint="FF" w:themeShade="FF"/>
          <w:sz w:val="20"/>
          <w:szCs w:val="20"/>
        </w:rPr>
        <w:t xml:space="preserve"> and determin</w:t>
      </w:r>
      <w:r w:rsidRPr="135F59F6" w:rsidR="1EF29423">
        <w:rPr>
          <w:rFonts w:ascii="Arial" w:hAnsi="Arial" w:eastAsia="Arial" w:cs="Arial"/>
          <w:color w:val="000000" w:themeColor="text1" w:themeTint="FF" w:themeShade="FF"/>
          <w:sz w:val="20"/>
          <w:szCs w:val="20"/>
        </w:rPr>
        <w:t>e the</w:t>
      </w:r>
      <w:r w:rsidRPr="135F59F6" w:rsidR="6E1C30E0">
        <w:rPr>
          <w:rFonts w:ascii="Arial" w:hAnsi="Arial" w:eastAsia="Arial" w:cs="Arial"/>
          <w:color w:val="000000" w:themeColor="text1" w:themeTint="FF" w:themeShade="FF"/>
          <w:sz w:val="20"/>
          <w:szCs w:val="20"/>
        </w:rPr>
        <w:t xml:space="preserve"> </w:t>
      </w:r>
      <w:r w:rsidRPr="135F59F6" w:rsidR="7D6E7FDC">
        <w:rPr>
          <w:rFonts w:ascii="Arial" w:hAnsi="Arial" w:eastAsia="Arial" w:cs="Arial"/>
          <w:color w:val="000000" w:themeColor="text1" w:themeTint="FF" w:themeShade="FF"/>
          <w:sz w:val="20"/>
          <w:szCs w:val="20"/>
        </w:rPr>
        <w:t>f</w:t>
      </w:r>
      <w:r w:rsidRPr="135F59F6" w:rsidR="7D6E7FDC">
        <w:rPr>
          <w:rFonts w:ascii="Arial" w:hAnsi="Arial" w:eastAsia="Arial" w:cs="Arial"/>
          <w:sz w:val="20"/>
          <w:szCs w:val="20"/>
        </w:rPr>
        <w:t xml:space="preserve">actors </w:t>
      </w:r>
      <w:r w:rsidRPr="135F59F6" w:rsidR="27972E3C">
        <w:rPr>
          <w:rFonts w:ascii="Arial" w:hAnsi="Arial" w:eastAsia="Arial" w:cs="Arial"/>
          <w:sz w:val="20"/>
          <w:szCs w:val="20"/>
        </w:rPr>
        <w:t xml:space="preserve">associated </w:t>
      </w:r>
      <w:r w:rsidRPr="135F59F6" w:rsidR="7D6E7FDC">
        <w:rPr>
          <w:rFonts w:ascii="Arial" w:hAnsi="Arial" w:eastAsia="Arial" w:cs="Arial"/>
          <w:sz w:val="20"/>
          <w:szCs w:val="20"/>
        </w:rPr>
        <w:t>with recovery</w:t>
      </w:r>
      <w:r w:rsidRPr="135F59F6" w:rsidR="7D6E7FDC">
        <w:rPr>
          <w:rFonts w:ascii="Arial" w:hAnsi="Arial" w:eastAsia="Arial" w:cs="Arial"/>
          <w:sz w:val="20"/>
          <w:szCs w:val="20"/>
        </w:rPr>
        <w:t>, enabl</w:t>
      </w:r>
      <w:r w:rsidRPr="135F59F6" w:rsidR="2E57A3BA">
        <w:rPr>
          <w:rFonts w:ascii="Arial" w:hAnsi="Arial" w:eastAsia="Arial" w:cs="Arial"/>
          <w:sz w:val="20"/>
          <w:szCs w:val="20"/>
        </w:rPr>
        <w:t>ing the</w:t>
      </w:r>
      <w:r w:rsidRPr="135F59F6" w:rsidR="7D6E7FDC">
        <w:rPr>
          <w:rFonts w:ascii="Arial" w:hAnsi="Arial" w:eastAsia="Arial" w:cs="Arial"/>
          <w:sz w:val="20"/>
          <w:szCs w:val="20"/>
        </w:rPr>
        <w:t xml:space="preserve"> </w:t>
      </w:r>
      <w:r w:rsidRPr="135F59F6" w:rsidR="7D6E7FDC">
        <w:rPr>
          <w:rFonts w:ascii="Arial" w:hAnsi="Arial" w:eastAsia="Arial" w:cs="Arial"/>
          <w:sz w:val="20"/>
          <w:szCs w:val="20"/>
        </w:rPr>
        <w:t>future development of prognostic tools.</w:t>
      </w:r>
    </w:p>
    <w:p w:rsidR="77178DB8" w:rsidP="73E5A3C6" w:rsidRDefault="6F3BD735" w14:paraId="1A281050" w14:textId="57961180">
      <w:pPr>
        <w:spacing w:line="360" w:lineRule="auto"/>
        <w:rPr>
          <w:rFonts w:ascii="Arial" w:hAnsi="Arial" w:eastAsia="Arial" w:cs="Arial"/>
          <w:b/>
          <w:bCs/>
          <w:color w:val="000000" w:themeColor="text1"/>
          <w:sz w:val="20"/>
          <w:szCs w:val="20"/>
        </w:rPr>
      </w:pPr>
      <w:r>
        <w:br w:type="page"/>
      </w:r>
      <w:r w:rsidRPr="73E5A3C6">
        <w:rPr>
          <w:rFonts w:ascii="Arial" w:hAnsi="Arial" w:eastAsia="Arial" w:cs="Arial"/>
          <w:b/>
          <w:bCs/>
          <w:color w:val="000000" w:themeColor="text1"/>
          <w:sz w:val="20"/>
          <w:szCs w:val="20"/>
        </w:rPr>
        <w:t>METHODS</w:t>
      </w:r>
    </w:p>
    <w:p w:rsidR="7B8DCF30" w:rsidP="764C2231" w:rsidRDefault="7B8DCF30" w14:paraId="2B2C8760" w14:textId="73FF4E34">
      <w:pPr>
        <w:spacing w:line="360" w:lineRule="auto"/>
        <w:rPr>
          <w:rFonts w:ascii="Arial" w:hAnsi="Arial" w:eastAsia="Arial" w:cs="Arial"/>
          <w:b/>
          <w:color w:val="000000" w:themeColor="text1"/>
          <w:sz w:val="20"/>
          <w:szCs w:val="20"/>
        </w:rPr>
      </w:pPr>
      <w:r w:rsidRPr="53AC4FC6">
        <w:rPr>
          <w:rFonts w:ascii="Arial" w:hAnsi="Arial" w:eastAsia="Arial" w:cs="Arial"/>
          <w:b/>
          <w:color w:val="000000" w:themeColor="text1"/>
          <w:sz w:val="20"/>
          <w:szCs w:val="20"/>
        </w:rPr>
        <w:t>Study design</w:t>
      </w:r>
    </w:p>
    <w:p w:rsidR="5C1B67C5" w:rsidP="4F9161D0" w:rsidRDefault="33EE1AB6" w14:paraId="76DA121D" w14:textId="4B8FBE01">
      <w:pPr>
        <w:spacing w:line="360" w:lineRule="auto"/>
        <w:rPr>
          <w:rFonts w:ascii="Arial" w:hAnsi="Arial" w:eastAsia="Arial" w:cs="Arial"/>
          <w:color w:val="000000" w:themeColor="text1"/>
          <w:sz w:val="20"/>
          <w:szCs w:val="20"/>
        </w:rPr>
      </w:pPr>
      <w:r w:rsidRPr="5E182E31">
        <w:rPr>
          <w:rFonts w:ascii="Arial" w:hAnsi="Arial" w:eastAsia="Arial" w:cs="Arial"/>
          <w:sz w:val="20"/>
          <w:szCs w:val="20"/>
        </w:rPr>
        <w:t xml:space="preserve">Physicians were invited </w:t>
      </w:r>
      <w:r w:rsidRPr="5E182E31" w:rsidR="2AA4539A">
        <w:rPr>
          <w:rFonts w:ascii="Arial" w:hAnsi="Arial" w:eastAsia="Arial" w:cs="Arial"/>
          <w:sz w:val="20"/>
          <w:szCs w:val="20"/>
        </w:rPr>
        <w:t xml:space="preserve">to </w:t>
      </w:r>
      <w:r w:rsidRPr="5E182E31" w:rsidR="4CD06FD3">
        <w:rPr>
          <w:rFonts w:ascii="Arial" w:hAnsi="Arial" w:eastAsia="Arial" w:cs="Arial"/>
          <w:sz w:val="20"/>
          <w:szCs w:val="20"/>
        </w:rPr>
        <w:t xml:space="preserve">complete </w:t>
      </w:r>
      <w:r w:rsidRPr="5E182E31" w:rsidR="6E3FC8A7">
        <w:rPr>
          <w:rFonts w:ascii="Arial" w:hAnsi="Arial" w:eastAsia="Arial" w:cs="Arial"/>
          <w:sz w:val="20"/>
          <w:szCs w:val="20"/>
        </w:rPr>
        <w:t>standardi</w:t>
      </w:r>
      <w:r w:rsidRPr="5E182E31" w:rsidR="1BD57270">
        <w:rPr>
          <w:rFonts w:ascii="Arial" w:hAnsi="Arial" w:eastAsia="Arial" w:cs="Arial"/>
          <w:sz w:val="20"/>
          <w:szCs w:val="20"/>
        </w:rPr>
        <w:t>s</w:t>
      </w:r>
      <w:r w:rsidRPr="5E182E31" w:rsidR="6E3FC8A7">
        <w:rPr>
          <w:rFonts w:ascii="Arial" w:hAnsi="Arial" w:eastAsia="Arial" w:cs="Arial"/>
          <w:sz w:val="20"/>
          <w:szCs w:val="20"/>
        </w:rPr>
        <w:t xml:space="preserve">ed </w:t>
      </w:r>
      <w:r w:rsidRPr="5E182E31" w:rsidR="0D6779B3">
        <w:rPr>
          <w:rFonts w:ascii="Arial" w:hAnsi="Arial" w:eastAsia="Arial" w:cs="Arial"/>
          <w:sz w:val="20"/>
          <w:szCs w:val="20"/>
        </w:rPr>
        <w:t xml:space="preserve">electronic </w:t>
      </w:r>
      <w:r w:rsidRPr="5E182E31" w:rsidR="151BC721">
        <w:rPr>
          <w:rFonts w:ascii="Arial" w:hAnsi="Arial" w:eastAsia="Arial" w:cs="Arial"/>
          <w:sz w:val="20"/>
          <w:szCs w:val="20"/>
        </w:rPr>
        <w:t xml:space="preserve">Case Record Forms </w:t>
      </w:r>
      <w:r w:rsidRPr="5E182E31" w:rsidR="5BB65CE2">
        <w:rPr>
          <w:rFonts w:ascii="Arial" w:hAnsi="Arial" w:eastAsia="Arial" w:cs="Arial"/>
          <w:sz w:val="20"/>
          <w:szCs w:val="20"/>
        </w:rPr>
        <w:t xml:space="preserve">(CRFs) </w:t>
      </w:r>
      <w:r w:rsidRPr="5E182E31">
        <w:rPr>
          <w:rFonts w:ascii="Arial" w:hAnsi="Arial" w:eastAsia="Arial" w:cs="Arial"/>
          <w:sz w:val="20"/>
          <w:szCs w:val="20"/>
        </w:rPr>
        <w:t xml:space="preserve">by </w:t>
      </w:r>
      <w:r w:rsidRPr="5E182E31" w:rsidR="798C5A45">
        <w:rPr>
          <w:rFonts w:ascii="Arial" w:hAnsi="Arial" w:eastAsia="Arial" w:cs="Arial"/>
          <w:sz w:val="20"/>
          <w:szCs w:val="20"/>
        </w:rPr>
        <w:t xml:space="preserve">the </w:t>
      </w:r>
      <w:r w:rsidRPr="5E182E31">
        <w:rPr>
          <w:rFonts w:ascii="Arial" w:hAnsi="Arial" w:eastAsia="Arial" w:cs="Arial"/>
          <w:sz w:val="20"/>
          <w:szCs w:val="20"/>
        </w:rPr>
        <w:t xml:space="preserve">six </w:t>
      </w:r>
      <w:r w:rsidRPr="5E182E31" w:rsidR="798C5A45">
        <w:rPr>
          <w:rFonts w:ascii="Arial" w:hAnsi="Arial" w:eastAsia="Arial" w:cs="Arial"/>
          <w:sz w:val="20"/>
          <w:szCs w:val="20"/>
        </w:rPr>
        <w:t>major</w:t>
      </w:r>
      <w:r w:rsidRPr="5E182E31">
        <w:rPr>
          <w:rFonts w:ascii="Arial" w:hAnsi="Arial" w:eastAsia="Arial" w:cs="Arial"/>
          <w:sz w:val="20"/>
          <w:szCs w:val="20"/>
        </w:rPr>
        <w:t xml:space="preserve"> professional</w:t>
      </w:r>
      <w:r w:rsidRPr="5E182E31" w:rsidR="71BCF6A2">
        <w:rPr>
          <w:rFonts w:ascii="Arial" w:hAnsi="Arial" w:eastAsia="Arial" w:cs="Arial"/>
          <w:sz w:val="20"/>
          <w:szCs w:val="20"/>
        </w:rPr>
        <w:t xml:space="preserve"> neuroscience</w:t>
      </w:r>
      <w:r w:rsidRPr="5E182E31">
        <w:rPr>
          <w:rFonts w:ascii="Arial" w:hAnsi="Arial" w:eastAsia="Arial" w:cs="Arial"/>
          <w:sz w:val="20"/>
          <w:szCs w:val="20"/>
        </w:rPr>
        <w:t xml:space="preserve"> associations </w:t>
      </w:r>
      <w:r w:rsidRPr="3E3F0B3D" w:rsidR="192D62B2">
        <w:rPr>
          <w:rFonts w:ascii="Arial" w:hAnsi="Arial" w:eastAsia="Arial" w:cs="Arial"/>
          <w:sz w:val="20"/>
          <w:szCs w:val="20"/>
        </w:rPr>
        <w:t>in the UK</w:t>
      </w:r>
      <w:r w:rsidRPr="3E3F0B3D">
        <w:rPr>
          <w:rFonts w:ascii="Arial" w:hAnsi="Arial" w:eastAsia="Arial" w:cs="Arial"/>
          <w:sz w:val="20"/>
          <w:szCs w:val="20"/>
        </w:rPr>
        <w:t xml:space="preserve"> </w:t>
      </w:r>
      <w:r w:rsidRPr="5E182E31">
        <w:rPr>
          <w:rFonts w:ascii="Arial" w:hAnsi="Arial" w:eastAsia="Arial" w:cs="Arial"/>
          <w:sz w:val="20"/>
          <w:szCs w:val="20"/>
        </w:rPr>
        <w:t xml:space="preserve">(Association of British Neurologists, British Association of Stroke Physicians, Royal College of Psychiatrists, the Neuro Anaesthesia and Critical Care Society, </w:t>
      </w:r>
      <w:r w:rsidRPr="3E3F0B3D" w:rsidR="2414930F">
        <w:rPr>
          <w:rFonts w:ascii="Arial" w:hAnsi="Arial" w:eastAsia="Arial" w:cs="Arial"/>
          <w:sz w:val="20"/>
          <w:szCs w:val="20"/>
        </w:rPr>
        <w:t xml:space="preserve">and </w:t>
      </w:r>
      <w:r w:rsidRPr="5E182E31">
        <w:rPr>
          <w:rFonts w:ascii="Arial" w:hAnsi="Arial" w:eastAsia="Arial" w:cs="Arial"/>
          <w:sz w:val="20"/>
          <w:szCs w:val="20"/>
        </w:rPr>
        <w:t xml:space="preserve">the Intensive Care </w:t>
      </w:r>
      <w:r w:rsidRPr="5E182E31" w:rsidR="78B01382">
        <w:rPr>
          <w:rFonts w:ascii="Arial" w:hAnsi="Arial" w:eastAsia="Arial" w:cs="Arial"/>
          <w:sz w:val="20"/>
          <w:szCs w:val="20"/>
        </w:rPr>
        <w:t>Society</w:t>
      </w:r>
      <w:r w:rsidRPr="3E3F0B3D">
        <w:rPr>
          <w:rFonts w:ascii="Arial" w:hAnsi="Arial" w:eastAsia="Arial" w:cs="Arial"/>
          <w:sz w:val="20"/>
          <w:szCs w:val="20"/>
        </w:rPr>
        <w:t>).</w:t>
      </w:r>
      <w:r w:rsidRPr="5E182E31">
        <w:rPr>
          <w:rFonts w:ascii="Arial" w:hAnsi="Arial" w:eastAsia="Arial" w:cs="Arial"/>
          <w:sz w:val="20"/>
          <w:szCs w:val="20"/>
        </w:rPr>
        <w:t xml:space="preserve"> </w:t>
      </w:r>
      <w:r w:rsidRPr="5E182E31">
        <w:rPr>
          <w:rFonts w:ascii="Arial" w:hAnsi="Arial" w:eastAsia="Arial" w:cs="Arial"/>
          <w:color w:val="000000" w:themeColor="text1"/>
          <w:sz w:val="20"/>
          <w:szCs w:val="20"/>
        </w:rPr>
        <w:t xml:space="preserve">This study was approved by the University of Liverpool (UoL #7725/2020) and the University of Southampton (ERGO #56504). The </w:t>
      </w:r>
      <w:r w:rsidRPr="3E3F0B3D">
        <w:rPr>
          <w:rFonts w:ascii="Arial" w:hAnsi="Arial" w:eastAsia="Arial" w:cs="Arial"/>
          <w:color w:val="000000" w:themeColor="text1"/>
          <w:sz w:val="20"/>
          <w:szCs w:val="20"/>
        </w:rPr>
        <w:t xml:space="preserve">British Peripheral Nerve Society’s </w:t>
      </w:r>
      <w:r w:rsidRPr="5E182E31">
        <w:rPr>
          <w:rFonts w:ascii="Arial" w:hAnsi="Arial" w:eastAsia="Arial" w:cs="Arial"/>
          <w:color w:val="000000" w:themeColor="text1"/>
          <w:sz w:val="20"/>
          <w:szCs w:val="20"/>
        </w:rPr>
        <w:t xml:space="preserve">surveillance </w:t>
      </w:r>
      <w:r w:rsidRPr="3E3F0B3D" w:rsidR="06FACC99">
        <w:rPr>
          <w:rFonts w:ascii="Arial" w:hAnsi="Arial" w:eastAsia="Arial" w:cs="Arial"/>
          <w:color w:val="000000" w:themeColor="text1"/>
          <w:sz w:val="20"/>
          <w:szCs w:val="20"/>
        </w:rPr>
        <w:t xml:space="preserve">study </w:t>
      </w:r>
      <w:r w:rsidRPr="3E3F0B3D">
        <w:rPr>
          <w:rFonts w:ascii="Arial" w:hAnsi="Arial" w:eastAsia="Arial" w:cs="Arial"/>
          <w:color w:val="000000" w:themeColor="text1"/>
          <w:sz w:val="20"/>
          <w:szCs w:val="20"/>
        </w:rPr>
        <w:t>for</w:t>
      </w:r>
      <w:r w:rsidRPr="5E182E31">
        <w:rPr>
          <w:rFonts w:ascii="Arial" w:hAnsi="Arial" w:eastAsia="Arial" w:cs="Arial"/>
          <w:color w:val="000000" w:themeColor="text1"/>
          <w:sz w:val="20"/>
          <w:szCs w:val="20"/>
        </w:rPr>
        <w:t xml:space="preserve"> Guillain-Barré syndrome </w:t>
      </w:r>
      <w:r w:rsidRPr="5E182E31" w:rsidR="0B4D036D">
        <w:rPr>
          <w:rFonts w:ascii="Arial" w:hAnsi="Arial" w:eastAsia="Arial" w:cs="Arial"/>
          <w:color w:val="000000" w:themeColor="text1"/>
          <w:sz w:val="20"/>
          <w:szCs w:val="20"/>
        </w:rPr>
        <w:t xml:space="preserve">(GBS) </w:t>
      </w:r>
      <w:r w:rsidRPr="5E182E31">
        <w:rPr>
          <w:rFonts w:ascii="Arial" w:hAnsi="Arial" w:eastAsia="Arial" w:cs="Arial"/>
          <w:color w:val="000000" w:themeColor="text1"/>
          <w:sz w:val="20"/>
          <w:szCs w:val="20"/>
        </w:rPr>
        <w:t>was</w:t>
      </w:r>
      <w:r w:rsidRPr="3E3F0B3D">
        <w:rPr>
          <w:rFonts w:ascii="Arial" w:hAnsi="Arial" w:eastAsia="Arial" w:cs="Arial"/>
          <w:color w:val="000000" w:themeColor="text1"/>
          <w:sz w:val="20"/>
          <w:szCs w:val="20"/>
        </w:rPr>
        <w:t xml:space="preserve"> </w:t>
      </w:r>
      <w:r w:rsidRPr="5E182E31">
        <w:rPr>
          <w:rFonts w:ascii="Arial" w:hAnsi="Arial" w:eastAsia="Arial" w:cs="Arial"/>
          <w:color w:val="000000" w:themeColor="text1"/>
          <w:sz w:val="20"/>
          <w:szCs w:val="20"/>
        </w:rPr>
        <w:t>performed independently</w:t>
      </w:r>
      <w:r w:rsidRPr="5E182E31" w:rsidR="0815CB26">
        <w:rPr>
          <w:rFonts w:ascii="Arial" w:hAnsi="Arial" w:eastAsia="Arial" w:cs="Arial"/>
          <w:color w:val="000000" w:themeColor="text1"/>
          <w:sz w:val="20"/>
          <w:szCs w:val="20"/>
        </w:rPr>
        <w:t xml:space="preserve"> (Keddie)</w:t>
      </w:r>
      <w:r w:rsidRPr="5E182E31">
        <w:rPr>
          <w:rFonts w:ascii="Arial" w:hAnsi="Arial" w:eastAsia="Arial" w:cs="Arial"/>
          <w:color w:val="000000" w:themeColor="text1"/>
          <w:sz w:val="20"/>
          <w:szCs w:val="20"/>
        </w:rPr>
        <w:t xml:space="preserve">, but the case definitions and data fields were aligned to enable inclusion. </w:t>
      </w:r>
      <w:r w:rsidRPr="5E182E31" w:rsidR="54B599B9">
        <w:rPr>
          <w:rFonts w:ascii="Arial" w:hAnsi="Arial" w:eastAsia="Arial" w:cs="Arial"/>
          <w:color w:val="000000" w:themeColor="text1"/>
          <w:sz w:val="20"/>
          <w:szCs w:val="20"/>
        </w:rPr>
        <w:t xml:space="preserve">Three cases were published as single case studies (Supplementary Table 1). </w:t>
      </w:r>
      <w:r w:rsidRPr="5E182E31">
        <w:rPr>
          <w:rFonts w:ascii="Arial" w:hAnsi="Arial" w:eastAsia="Arial" w:cs="Arial"/>
          <w:color w:val="000000" w:themeColor="text1"/>
          <w:sz w:val="20"/>
          <w:szCs w:val="20"/>
        </w:rPr>
        <w:t xml:space="preserve">The UK Health Research Authority advised that the study did not require review by </w:t>
      </w:r>
      <w:r w:rsidRPr="3E3F0B3D">
        <w:rPr>
          <w:rFonts w:ascii="Arial" w:hAnsi="Arial" w:eastAsia="Arial" w:cs="Arial"/>
          <w:color w:val="000000" w:themeColor="text1"/>
          <w:sz w:val="20"/>
          <w:szCs w:val="20"/>
        </w:rPr>
        <w:t>a</w:t>
      </w:r>
      <w:r w:rsidRPr="3E3F0B3D" w:rsidR="5DF93561">
        <w:rPr>
          <w:rFonts w:ascii="Arial" w:hAnsi="Arial" w:eastAsia="Arial" w:cs="Arial"/>
          <w:color w:val="000000" w:themeColor="text1"/>
          <w:sz w:val="20"/>
          <w:szCs w:val="20"/>
        </w:rPr>
        <w:t>n</w:t>
      </w:r>
      <w:r w:rsidRPr="5E182E31">
        <w:rPr>
          <w:rFonts w:ascii="Arial" w:hAnsi="Arial" w:eastAsia="Arial" w:cs="Arial"/>
          <w:color w:val="000000" w:themeColor="text1"/>
          <w:sz w:val="20"/>
          <w:szCs w:val="20"/>
        </w:rPr>
        <w:t xml:space="preserve"> NHS Research Ethics Committee as </w:t>
      </w:r>
      <w:r w:rsidRPr="5E182E31" w:rsidR="5740035F">
        <w:rPr>
          <w:rFonts w:ascii="Arial" w:hAnsi="Arial" w:eastAsia="Arial" w:cs="Arial"/>
          <w:color w:val="000000" w:themeColor="text1"/>
          <w:sz w:val="20"/>
          <w:szCs w:val="20"/>
        </w:rPr>
        <w:t>this was</w:t>
      </w:r>
      <w:r w:rsidRPr="5E182E31" w:rsidR="78B01382">
        <w:rPr>
          <w:rFonts w:ascii="Arial" w:hAnsi="Arial" w:eastAsia="Arial" w:cs="Arial"/>
          <w:color w:val="000000" w:themeColor="text1"/>
          <w:sz w:val="20"/>
          <w:szCs w:val="20"/>
        </w:rPr>
        <w:t xml:space="preserve"> </w:t>
      </w:r>
      <w:r w:rsidRPr="5E182E31">
        <w:rPr>
          <w:rFonts w:ascii="Arial" w:hAnsi="Arial" w:eastAsia="Arial" w:cs="Arial"/>
          <w:color w:val="000000" w:themeColor="text1"/>
          <w:sz w:val="20"/>
          <w:szCs w:val="20"/>
        </w:rPr>
        <w:t>a surveillance study with non-identifiable information.</w:t>
      </w:r>
    </w:p>
    <w:p w:rsidR="5C1B67C5" w:rsidP="4F9161D0" w:rsidRDefault="0FA3A2BA" w14:paraId="467862C1" w14:textId="199297AC">
      <w:pPr>
        <w:spacing w:line="360" w:lineRule="auto"/>
        <w:rPr>
          <w:rFonts w:ascii="Arial" w:hAnsi="Arial" w:eastAsia="Arial" w:cs="Arial"/>
          <w:color w:val="000000" w:themeColor="text1"/>
          <w:sz w:val="20"/>
          <w:szCs w:val="20"/>
        </w:rPr>
      </w:pPr>
      <w:r w:rsidRPr="1E318347">
        <w:rPr>
          <w:rFonts w:ascii="Arial" w:hAnsi="Arial" w:eastAsia="Arial" w:cs="Arial"/>
          <w:color w:val="000000" w:themeColor="text1"/>
          <w:sz w:val="20"/>
          <w:szCs w:val="20"/>
        </w:rPr>
        <w:t>The</w:t>
      </w:r>
      <w:r w:rsidRPr="1E318347" w:rsidR="4C7ABE90">
        <w:rPr>
          <w:rFonts w:ascii="Arial" w:hAnsi="Arial" w:eastAsia="Arial" w:cs="Arial"/>
          <w:color w:val="000000" w:themeColor="text1"/>
          <w:sz w:val="20"/>
          <w:szCs w:val="20"/>
        </w:rPr>
        <w:t xml:space="preserve"> </w:t>
      </w:r>
      <w:r w:rsidRPr="1E318347" w:rsidR="6B40D91F">
        <w:rPr>
          <w:rFonts w:ascii="Arial" w:hAnsi="Arial" w:eastAsia="Arial" w:cs="Arial"/>
          <w:color w:val="000000" w:themeColor="text1"/>
          <w:sz w:val="20"/>
          <w:szCs w:val="20"/>
        </w:rPr>
        <w:t xml:space="preserve">full </w:t>
      </w:r>
      <w:r w:rsidRPr="1E318347" w:rsidR="72357E6C">
        <w:rPr>
          <w:rFonts w:ascii="Arial" w:hAnsi="Arial" w:eastAsia="Arial" w:cs="Arial"/>
          <w:color w:val="000000" w:themeColor="text1"/>
          <w:sz w:val="20"/>
          <w:szCs w:val="20"/>
        </w:rPr>
        <w:t>CRF</w:t>
      </w:r>
      <w:r w:rsidRPr="1E318347" w:rsidR="1FEF8678">
        <w:rPr>
          <w:rFonts w:ascii="Arial" w:hAnsi="Arial" w:eastAsia="Arial" w:cs="Arial"/>
          <w:color w:val="000000" w:themeColor="text1"/>
          <w:sz w:val="20"/>
          <w:szCs w:val="20"/>
        </w:rPr>
        <w:t xml:space="preserve"> </w:t>
      </w:r>
      <w:r w:rsidRPr="3E3F0B3D" w:rsidR="695037BE">
        <w:rPr>
          <w:rFonts w:ascii="Arial" w:hAnsi="Arial" w:eastAsia="Arial" w:cs="Arial"/>
          <w:color w:val="000000" w:themeColor="text1"/>
          <w:sz w:val="20"/>
          <w:szCs w:val="20"/>
        </w:rPr>
        <w:t>i</w:t>
      </w:r>
      <w:r w:rsidRPr="3E3F0B3D" w:rsidR="49B7AADD">
        <w:rPr>
          <w:rFonts w:ascii="Arial" w:hAnsi="Arial" w:eastAsia="Arial" w:cs="Arial"/>
          <w:color w:val="000000" w:themeColor="text1"/>
          <w:sz w:val="20"/>
          <w:szCs w:val="20"/>
        </w:rPr>
        <w:t>ncluded</w:t>
      </w:r>
      <w:r w:rsidRPr="1E318347" w:rsidR="1FEF8678">
        <w:rPr>
          <w:rFonts w:ascii="Arial" w:hAnsi="Arial" w:eastAsia="Arial" w:cs="Arial"/>
          <w:color w:val="000000" w:themeColor="text1"/>
          <w:sz w:val="20"/>
          <w:szCs w:val="20"/>
        </w:rPr>
        <w:t xml:space="preserve"> demographics, </w:t>
      </w:r>
      <w:r w:rsidRPr="1E318347" w:rsidR="1B06C3FE">
        <w:rPr>
          <w:rFonts w:ascii="Arial" w:hAnsi="Arial" w:eastAsia="Arial" w:cs="Arial"/>
          <w:color w:val="000000" w:themeColor="text1"/>
          <w:sz w:val="20"/>
          <w:szCs w:val="20"/>
        </w:rPr>
        <w:t xml:space="preserve">evidence of SARS-CoV-2 infection, neurological </w:t>
      </w:r>
      <w:r w:rsidRPr="3E3F0B3D" w:rsidR="56DF4644">
        <w:rPr>
          <w:rFonts w:ascii="Arial" w:hAnsi="Arial" w:eastAsia="Arial" w:cs="Arial"/>
          <w:color w:val="000000" w:themeColor="text1"/>
          <w:sz w:val="20"/>
          <w:szCs w:val="20"/>
        </w:rPr>
        <w:t xml:space="preserve">and non-neurological </w:t>
      </w:r>
      <w:r w:rsidRPr="3E3F0B3D" w:rsidR="1B06C3FE">
        <w:rPr>
          <w:rFonts w:ascii="Arial" w:hAnsi="Arial" w:eastAsia="Arial" w:cs="Arial"/>
          <w:color w:val="000000" w:themeColor="text1"/>
          <w:sz w:val="20"/>
          <w:szCs w:val="20"/>
        </w:rPr>
        <w:t xml:space="preserve">clinical </w:t>
      </w:r>
      <w:r w:rsidRPr="3E3F0B3D" w:rsidR="4A80399B">
        <w:rPr>
          <w:rFonts w:ascii="Arial" w:hAnsi="Arial" w:eastAsia="Arial" w:cs="Arial"/>
          <w:color w:val="000000" w:themeColor="text1"/>
          <w:sz w:val="20"/>
          <w:szCs w:val="20"/>
        </w:rPr>
        <w:t>features</w:t>
      </w:r>
      <w:r w:rsidRPr="1E318347" w:rsidR="1B06C3FE">
        <w:rPr>
          <w:rFonts w:ascii="Arial" w:hAnsi="Arial" w:eastAsia="Arial" w:cs="Arial"/>
          <w:color w:val="000000" w:themeColor="text1"/>
          <w:sz w:val="20"/>
          <w:szCs w:val="20"/>
        </w:rPr>
        <w:t xml:space="preserve">, </w:t>
      </w:r>
      <w:r w:rsidRPr="1E318347" w:rsidR="40E06829">
        <w:rPr>
          <w:rFonts w:ascii="Arial" w:hAnsi="Arial" w:eastAsia="Arial" w:cs="Arial"/>
          <w:color w:val="000000" w:themeColor="text1"/>
          <w:sz w:val="20"/>
          <w:szCs w:val="20"/>
        </w:rPr>
        <w:t xml:space="preserve">pre-morbid Rockwood frailty score (Rockwood), </w:t>
      </w:r>
      <w:r w:rsidRPr="1E318347" w:rsidR="46E628E2">
        <w:rPr>
          <w:rFonts w:ascii="Arial" w:hAnsi="Arial" w:eastAsia="Arial" w:cs="Arial"/>
          <w:color w:val="000000" w:themeColor="text1"/>
          <w:sz w:val="20"/>
          <w:szCs w:val="20"/>
        </w:rPr>
        <w:t>comorbidities</w:t>
      </w:r>
      <w:r w:rsidRPr="1E318347" w:rsidR="07945195">
        <w:rPr>
          <w:rFonts w:ascii="Arial" w:hAnsi="Arial" w:eastAsia="Arial" w:cs="Arial"/>
          <w:color w:val="000000" w:themeColor="text1"/>
          <w:sz w:val="20"/>
          <w:szCs w:val="20"/>
        </w:rPr>
        <w:t xml:space="preserve"> and medications on admission</w:t>
      </w:r>
      <w:r w:rsidRPr="1E318347" w:rsidR="46E628E2">
        <w:rPr>
          <w:rFonts w:ascii="Arial" w:hAnsi="Arial" w:eastAsia="Arial" w:cs="Arial"/>
          <w:color w:val="000000" w:themeColor="text1"/>
          <w:sz w:val="20"/>
          <w:szCs w:val="20"/>
        </w:rPr>
        <w:t xml:space="preserve">, </w:t>
      </w:r>
      <w:r w:rsidRPr="1E318347" w:rsidR="4257B817">
        <w:rPr>
          <w:rFonts w:ascii="Arial" w:hAnsi="Arial" w:eastAsia="Arial" w:cs="Arial"/>
          <w:color w:val="000000" w:themeColor="text1"/>
          <w:sz w:val="20"/>
          <w:szCs w:val="20"/>
        </w:rPr>
        <w:t>risk factors for stroke, respiratory disease course, requirement for intensive care</w:t>
      </w:r>
      <w:r w:rsidRPr="1E318347" w:rsidR="1FEF8678">
        <w:rPr>
          <w:rFonts w:ascii="Arial" w:hAnsi="Arial" w:eastAsia="Arial" w:cs="Arial"/>
          <w:color w:val="000000" w:themeColor="text1"/>
          <w:sz w:val="20"/>
          <w:szCs w:val="20"/>
        </w:rPr>
        <w:t>,</w:t>
      </w:r>
      <w:r w:rsidRPr="1E318347" w:rsidR="2E7F8C51">
        <w:rPr>
          <w:rFonts w:ascii="Arial" w:hAnsi="Arial" w:eastAsia="Arial" w:cs="Arial"/>
          <w:color w:val="000000" w:themeColor="text1"/>
          <w:sz w:val="20"/>
          <w:szCs w:val="20"/>
        </w:rPr>
        <w:t xml:space="preserve"> </w:t>
      </w:r>
      <w:r w:rsidRPr="1E318347" w:rsidR="7AC9C7A9">
        <w:rPr>
          <w:rFonts w:ascii="Arial" w:hAnsi="Arial" w:eastAsia="Arial" w:cs="Arial"/>
          <w:color w:val="000000" w:themeColor="text1"/>
          <w:sz w:val="20"/>
          <w:szCs w:val="20"/>
        </w:rPr>
        <w:t>laboratory/imaging results, and modified Rankin score (mRS) (Quinn)</w:t>
      </w:r>
      <w:r w:rsidRPr="1E318347" w:rsidR="3BDDA9FC">
        <w:rPr>
          <w:rFonts w:ascii="Arial" w:hAnsi="Arial" w:eastAsia="Arial" w:cs="Arial"/>
          <w:color w:val="000000" w:themeColor="text1"/>
          <w:sz w:val="20"/>
          <w:szCs w:val="20"/>
        </w:rPr>
        <w:t xml:space="preserve"> at nadir and discharge</w:t>
      </w:r>
      <w:r w:rsidRPr="3E3F0B3D" w:rsidR="6F6FBC1E">
        <w:rPr>
          <w:rFonts w:ascii="Arial" w:hAnsi="Arial" w:eastAsia="Arial" w:cs="Arial"/>
          <w:color w:val="000000" w:themeColor="text1"/>
          <w:sz w:val="20"/>
          <w:szCs w:val="20"/>
        </w:rPr>
        <w:t xml:space="preserve"> (</w:t>
      </w:r>
      <w:r w:rsidRPr="3E3F0B3D" w:rsidR="607BF006">
        <w:rPr>
          <w:rFonts w:ascii="Arial" w:hAnsi="Arial" w:eastAsia="Arial" w:cs="Arial"/>
          <w:color w:val="000000" w:themeColor="text1"/>
          <w:sz w:val="20"/>
          <w:szCs w:val="20"/>
        </w:rPr>
        <w:t>A</w:t>
      </w:r>
      <w:r w:rsidRPr="3E3F0B3D" w:rsidR="6F6FBC1E">
        <w:rPr>
          <w:rFonts w:ascii="Arial" w:hAnsi="Arial" w:eastAsia="Arial" w:cs="Arial"/>
          <w:color w:val="000000" w:themeColor="text1"/>
          <w:sz w:val="20"/>
          <w:szCs w:val="20"/>
        </w:rPr>
        <w:t>ppendix 2)</w:t>
      </w:r>
      <w:r w:rsidRPr="3E3F0B3D" w:rsidR="1FE75BDE">
        <w:rPr>
          <w:rFonts w:ascii="Arial" w:hAnsi="Arial" w:eastAsia="Arial" w:cs="Arial"/>
          <w:color w:val="000000" w:themeColor="text1"/>
          <w:sz w:val="20"/>
          <w:szCs w:val="20"/>
        </w:rPr>
        <w:t>.</w:t>
      </w:r>
      <w:r w:rsidRPr="1E318347" w:rsidR="1FE75BDE">
        <w:rPr>
          <w:rFonts w:ascii="Arial" w:hAnsi="Arial" w:eastAsia="Arial" w:cs="Arial"/>
          <w:color w:val="000000" w:themeColor="text1"/>
          <w:sz w:val="20"/>
          <w:szCs w:val="20"/>
        </w:rPr>
        <w:t xml:space="preserve"> The CRF</w:t>
      </w:r>
      <w:r w:rsidRPr="1E318347" w:rsidR="72357E6C">
        <w:rPr>
          <w:rFonts w:ascii="Arial" w:hAnsi="Arial" w:eastAsia="Arial" w:cs="Arial"/>
          <w:color w:val="000000" w:themeColor="text1"/>
          <w:sz w:val="20"/>
          <w:szCs w:val="20"/>
        </w:rPr>
        <w:t xml:space="preserve"> is</w:t>
      </w:r>
      <w:r w:rsidRPr="1E318347" w:rsidR="37B23995">
        <w:rPr>
          <w:rFonts w:ascii="Arial" w:hAnsi="Arial" w:eastAsia="Arial" w:cs="Arial"/>
          <w:color w:val="000000" w:themeColor="text1"/>
          <w:sz w:val="20"/>
          <w:szCs w:val="20"/>
        </w:rPr>
        <w:t xml:space="preserve"> h</w:t>
      </w:r>
      <w:r w:rsidRPr="1E318347" w:rsidR="72357E6C">
        <w:rPr>
          <w:rFonts w:ascii="Arial" w:hAnsi="Arial" w:eastAsia="Arial" w:cs="Arial"/>
          <w:color w:val="000000" w:themeColor="text1"/>
          <w:sz w:val="20"/>
          <w:szCs w:val="20"/>
        </w:rPr>
        <w:t>osted on ALEA (</w:t>
      </w:r>
      <w:hyperlink r:id="rId15">
        <w:r w:rsidRPr="1E318347" w:rsidR="72357E6C">
          <w:rPr>
            <w:rStyle w:val="Hyperlink"/>
            <w:rFonts w:ascii="Arial" w:hAnsi="Arial" w:eastAsia="Arial" w:cs="Arial"/>
            <w:sz w:val="20"/>
            <w:szCs w:val="20"/>
          </w:rPr>
          <w:t>aleaclinical.eu</w:t>
        </w:r>
      </w:hyperlink>
      <w:r w:rsidRPr="2C0149BF" w:rsidR="5C1B67C5">
        <w:rPr>
          <w:rFonts w:ascii="Arial" w:hAnsi="Arial" w:eastAsia="Arial" w:cs="Arial"/>
          <w:color w:val="000000" w:themeColor="text1"/>
          <w:sz w:val="20"/>
          <w:szCs w:val="20"/>
        </w:rPr>
        <w:t>)</w:t>
      </w:r>
      <w:r w:rsidRPr="2C0149BF" w:rsidR="6564530F">
        <w:rPr>
          <w:rFonts w:ascii="Arial" w:hAnsi="Arial" w:eastAsia="Arial" w:cs="Arial"/>
          <w:color w:val="000000" w:themeColor="text1"/>
          <w:sz w:val="20"/>
          <w:szCs w:val="20"/>
        </w:rPr>
        <w:t xml:space="preserve"> through </w:t>
      </w:r>
      <w:r w:rsidRPr="2C0149BF" w:rsidR="5C1B67C5">
        <w:rPr>
          <w:rFonts w:ascii="Arial" w:hAnsi="Arial" w:eastAsia="Arial" w:cs="Arial"/>
          <w:color w:val="000000" w:themeColor="text1"/>
          <w:sz w:val="20"/>
          <w:szCs w:val="20"/>
        </w:rPr>
        <w:t>the Clinical Information Research Unit (</w:t>
      </w:r>
      <w:hyperlink r:id="rId16">
        <w:r w:rsidRPr="2C0149BF" w:rsidR="5C1B67C5">
          <w:rPr>
            <w:rStyle w:val="Hyperlink"/>
            <w:rFonts w:ascii="Arial" w:hAnsi="Arial" w:eastAsia="Arial" w:cs="Arial"/>
            <w:sz w:val="20"/>
            <w:szCs w:val="20"/>
          </w:rPr>
          <w:t>www.the-ciru.com</w:t>
        </w:r>
      </w:hyperlink>
      <w:r w:rsidRPr="2C0149BF" w:rsidR="5C1B67C5">
        <w:rPr>
          <w:rFonts w:ascii="Arial" w:hAnsi="Arial" w:eastAsia="Arial" w:cs="Arial"/>
          <w:color w:val="000000" w:themeColor="text1"/>
          <w:sz w:val="20"/>
          <w:szCs w:val="20"/>
        </w:rPr>
        <w:t xml:space="preserve">). </w:t>
      </w:r>
      <w:r w:rsidRPr="2C0149BF" w:rsidR="71C8A4F6">
        <w:rPr>
          <w:rFonts w:ascii="Arial" w:hAnsi="Arial" w:eastAsia="Arial" w:cs="Arial"/>
          <w:color w:val="000000" w:themeColor="text1"/>
          <w:sz w:val="20"/>
          <w:szCs w:val="20"/>
        </w:rPr>
        <w:t xml:space="preserve"> Data lock was 14</w:t>
      </w:r>
      <w:r w:rsidRPr="2C0149BF" w:rsidR="71C8A4F6">
        <w:rPr>
          <w:rFonts w:ascii="Arial" w:hAnsi="Arial" w:eastAsia="Arial" w:cs="Arial"/>
          <w:color w:val="000000" w:themeColor="text1"/>
          <w:sz w:val="20"/>
          <w:szCs w:val="20"/>
          <w:vertAlign w:val="superscript"/>
        </w:rPr>
        <w:t>th</w:t>
      </w:r>
      <w:r w:rsidRPr="2C0149BF" w:rsidR="71C8A4F6">
        <w:rPr>
          <w:rFonts w:ascii="Arial" w:hAnsi="Arial" w:eastAsia="Arial" w:cs="Arial"/>
          <w:color w:val="000000" w:themeColor="text1"/>
          <w:sz w:val="20"/>
          <w:szCs w:val="20"/>
        </w:rPr>
        <w:t xml:space="preserve"> October 2020</w:t>
      </w:r>
      <w:r w:rsidRPr="3E3F0B3D" w:rsidR="71C8A4F6">
        <w:rPr>
          <w:rFonts w:ascii="Arial" w:hAnsi="Arial" w:eastAsia="Arial" w:cs="Arial"/>
          <w:color w:val="000000" w:themeColor="text1"/>
          <w:sz w:val="20"/>
          <w:szCs w:val="20"/>
        </w:rPr>
        <w:t>.</w:t>
      </w:r>
    </w:p>
    <w:p w:rsidR="59649EA9" w:rsidP="59649EA9" w:rsidRDefault="59649EA9" w14:paraId="012CC4C9" w14:textId="64DCE96F">
      <w:pPr>
        <w:spacing w:line="360" w:lineRule="auto"/>
        <w:rPr>
          <w:rFonts w:ascii="Arial" w:hAnsi="Arial" w:eastAsia="Arial" w:cs="Arial"/>
          <w:b/>
          <w:bCs/>
          <w:color w:val="000000" w:themeColor="text1"/>
          <w:sz w:val="20"/>
          <w:szCs w:val="20"/>
        </w:rPr>
      </w:pPr>
    </w:p>
    <w:p w:rsidR="214F29E5" w:rsidP="53AC4FC6" w:rsidRDefault="214F29E5" w14:paraId="5C345911" w14:textId="307BFC11">
      <w:pPr>
        <w:spacing w:line="360" w:lineRule="auto"/>
        <w:rPr>
          <w:rFonts w:ascii="Arial" w:hAnsi="Arial" w:eastAsia="Arial" w:cs="Arial"/>
          <w:color w:val="000000" w:themeColor="text1"/>
          <w:sz w:val="20"/>
          <w:szCs w:val="20"/>
        </w:rPr>
      </w:pPr>
      <w:r w:rsidRPr="136CBFB9">
        <w:rPr>
          <w:rFonts w:ascii="Arial" w:hAnsi="Arial" w:eastAsia="Arial" w:cs="Arial"/>
          <w:b/>
          <w:bCs/>
          <w:color w:val="000000" w:themeColor="text1"/>
          <w:sz w:val="20"/>
          <w:szCs w:val="20"/>
        </w:rPr>
        <w:t>Inclusion criteria</w:t>
      </w:r>
    </w:p>
    <w:p w:rsidR="7EA7AB73" w:rsidP="59649EA9" w:rsidRDefault="4A65194E" w14:paraId="23F51851" w14:textId="6C2F5F64">
      <w:pPr>
        <w:spacing w:line="360" w:lineRule="auto"/>
        <w:rPr>
          <w:rFonts w:ascii="Arial" w:hAnsi="Arial" w:eastAsia="Arial" w:cs="Arial"/>
          <w:color w:val="000000" w:themeColor="text1"/>
          <w:sz w:val="20"/>
          <w:szCs w:val="20"/>
        </w:rPr>
      </w:pPr>
      <w:r w:rsidRPr="135F59F6" w:rsidR="4A65194E">
        <w:rPr>
          <w:rFonts w:ascii="Arial" w:hAnsi="Arial" w:eastAsia="Arial" w:cs="Arial"/>
          <w:color w:val="000000" w:themeColor="text1" w:themeTint="FF" w:themeShade="FF"/>
          <w:sz w:val="20"/>
          <w:szCs w:val="20"/>
        </w:rPr>
        <w:t>Physicians were invited to complete a CRF for any</w:t>
      </w:r>
      <w:r w:rsidRPr="135F59F6" w:rsidR="214F29E5">
        <w:rPr>
          <w:rFonts w:ascii="Arial" w:hAnsi="Arial" w:eastAsia="Arial" w:cs="Arial"/>
          <w:color w:val="000000" w:themeColor="text1" w:themeTint="FF" w:themeShade="FF"/>
          <w:sz w:val="20"/>
          <w:szCs w:val="20"/>
        </w:rPr>
        <w:t xml:space="preserve"> </w:t>
      </w:r>
      <w:r w:rsidRPr="135F59F6" w:rsidR="5C1B67C5">
        <w:rPr>
          <w:rFonts w:ascii="Arial" w:hAnsi="Arial" w:eastAsia="Arial" w:cs="Arial"/>
          <w:color w:val="000000" w:themeColor="text1" w:themeTint="FF" w:themeShade="FF"/>
          <w:sz w:val="20"/>
          <w:szCs w:val="20"/>
        </w:rPr>
        <w:t xml:space="preserve">adult </w:t>
      </w:r>
      <w:r w:rsidRPr="135F59F6" w:rsidR="72357E6C">
        <w:rPr>
          <w:rFonts w:ascii="Arial" w:hAnsi="Arial" w:eastAsia="Arial" w:cs="Arial"/>
          <w:color w:val="000000" w:themeColor="text1" w:themeTint="FF" w:themeShade="FF"/>
          <w:sz w:val="20"/>
          <w:szCs w:val="20"/>
        </w:rPr>
        <w:t>patient</w:t>
      </w:r>
      <w:r w:rsidRPr="135F59F6" w:rsidR="5C1B67C5">
        <w:rPr>
          <w:rFonts w:ascii="Arial" w:hAnsi="Arial" w:eastAsia="Arial" w:cs="Arial"/>
          <w:color w:val="000000" w:themeColor="text1" w:themeTint="FF" w:themeShade="FF"/>
          <w:sz w:val="20"/>
          <w:szCs w:val="20"/>
        </w:rPr>
        <w:t xml:space="preserve"> (</w:t>
      </w:r>
      <w:r w:rsidRPr="135F59F6" w:rsidR="5C1B67C5">
        <w:rPr>
          <w:rFonts w:ascii="Arial" w:hAnsi="Arial" w:eastAsia="Arial" w:cs="Arial"/>
          <w:color w:val="000000" w:themeColor="text1" w:themeTint="FF" w:themeShade="FF"/>
          <w:sz w:val="20"/>
          <w:szCs w:val="20"/>
          <w:u w:val="single"/>
        </w:rPr>
        <w:t>&gt;</w:t>
      </w:r>
      <w:r w:rsidRPr="135F59F6" w:rsidR="5C1B67C5">
        <w:rPr>
          <w:rFonts w:ascii="Arial" w:hAnsi="Arial" w:eastAsia="Arial" w:cs="Arial"/>
          <w:color w:val="000000" w:themeColor="text1" w:themeTint="FF" w:themeShade="FF"/>
          <w:sz w:val="20"/>
          <w:szCs w:val="20"/>
        </w:rPr>
        <w:t>18 years)</w:t>
      </w:r>
      <w:r w:rsidRPr="135F59F6" w:rsidR="214F29E5">
        <w:rPr>
          <w:rFonts w:ascii="Arial" w:hAnsi="Arial" w:eastAsia="Arial" w:cs="Arial"/>
          <w:color w:val="000000" w:themeColor="text1" w:themeTint="FF" w:themeShade="FF"/>
          <w:sz w:val="20"/>
          <w:szCs w:val="20"/>
        </w:rPr>
        <w:t xml:space="preserve"> </w:t>
      </w:r>
      <w:r w:rsidRPr="135F59F6" w:rsidR="5DF64397">
        <w:rPr>
          <w:rFonts w:ascii="Arial" w:hAnsi="Arial" w:eastAsia="Arial" w:cs="Arial"/>
          <w:color w:val="000000" w:themeColor="text1" w:themeTint="FF" w:themeShade="FF"/>
          <w:sz w:val="20"/>
          <w:szCs w:val="20"/>
        </w:rPr>
        <w:t>hospitali</w:t>
      </w:r>
      <w:r w:rsidRPr="135F59F6" w:rsidR="74053750">
        <w:rPr>
          <w:rFonts w:ascii="Arial" w:hAnsi="Arial" w:eastAsia="Arial" w:cs="Arial"/>
          <w:color w:val="000000" w:themeColor="text1" w:themeTint="FF" w:themeShade="FF"/>
          <w:sz w:val="20"/>
          <w:szCs w:val="20"/>
        </w:rPr>
        <w:t>s</w:t>
      </w:r>
      <w:r w:rsidRPr="135F59F6" w:rsidR="5DF64397">
        <w:rPr>
          <w:rFonts w:ascii="Arial" w:hAnsi="Arial" w:eastAsia="Arial" w:cs="Arial"/>
          <w:color w:val="000000" w:themeColor="text1" w:themeTint="FF" w:themeShade="FF"/>
          <w:sz w:val="20"/>
          <w:szCs w:val="20"/>
        </w:rPr>
        <w:t>ed</w:t>
      </w:r>
      <w:r w:rsidRPr="135F59F6" w:rsidR="214F29E5">
        <w:rPr>
          <w:rFonts w:ascii="Arial" w:hAnsi="Arial" w:eastAsia="Arial" w:cs="Arial"/>
          <w:color w:val="000000" w:themeColor="text1" w:themeTint="FF" w:themeShade="FF"/>
          <w:sz w:val="20"/>
          <w:szCs w:val="20"/>
        </w:rPr>
        <w:t xml:space="preserve"> with </w:t>
      </w:r>
      <w:r w:rsidRPr="135F59F6" w:rsidR="5C1B67C5">
        <w:rPr>
          <w:rFonts w:ascii="Arial" w:hAnsi="Arial" w:eastAsia="Arial" w:cs="Arial"/>
          <w:color w:val="000000" w:themeColor="text1" w:themeTint="FF" w:themeShade="FF"/>
          <w:sz w:val="20"/>
          <w:szCs w:val="20"/>
        </w:rPr>
        <w:t>a</w:t>
      </w:r>
      <w:r w:rsidRPr="135F59F6" w:rsidR="214F29E5">
        <w:rPr>
          <w:rFonts w:ascii="Arial" w:hAnsi="Arial" w:eastAsia="Arial" w:cs="Arial"/>
          <w:color w:val="000000" w:themeColor="text1" w:themeTint="FF" w:themeShade="FF"/>
          <w:sz w:val="20"/>
          <w:szCs w:val="20"/>
        </w:rPr>
        <w:t xml:space="preserve"> neurological or psychiatric </w:t>
      </w:r>
      <w:r w:rsidRPr="135F59F6" w:rsidR="277DA2C9">
        <w:rPr>
          <w:rFonts w:ascii="Arial" w:hAnsi="Arial" w:eastAsia="Arial" w:cs="Arial"/>
          <w:color w:val="000000" w:themeColor="text1" w:themeTint="FF" w:themeShade="FF"/>
          <w:sz w:val="20"/>
          <w:szCs w:val="20"/>
        </w:rPr>
        <w:t xml:space="preserve">presentation and </w:t>
      </w:r>
      <w:r w:rsidRPr="135F59F6" w:rsidR="5C1B67C5">
        <w:rPr>
          <w:rFonts w:ascii="Arial" w:hAnsi="Arial" w:eastAsia="Arial" w:cs="Arial"/>
          <w:color w:val="000000" w:themeColor="text1" w:themeTint="FF" w:themeShade="FF"/>
          <w:sz w:val="20"/>
          <w:szCs w:val="20"/>
        </w:rPr>
        <w:t>COVID-19</w:t>
      </w:r>
      <w:r w:rsidRPr="135F59F6" w:rsidR="5C1B67C5">
        <w:rPr>
          <w:rFonts w:ascii="Arial" w:hAnsi="Arial" w:eastAsia="Arial" w:cs="Arial"/>
          <w:sz w:val="20"/>
          <w:szCs w:val="20"/>
        </w:rPr>
        <w:t>.</w:t>
      </w:r>
      <w:r w:rsidRPr="135F59F6" w:rsidR="214F29E5">
        <w:rPr>
          <w:rFonts w:ascii="Arial" w:hAnsi="Arial" w:eastAsia="Arial" w:cs="Arial"/>
          <w:color w:val="000000" w:themeColor="text1" w:themeTint="FF" w:themeShade="FF"/>
          <w:sz w:val="20"/>
          <w:szCs w:val="20"/>
        </w:rPr>
        <w:t xml:space="preserve"> </w:t>
      </w:r>
      <w:r w:rsidRPr="135F59F6" w:rsidR="0A616FBA">
        <w:rPr>
          <w:rFonts w:ascii="Arial" w:hAnsi="Arial" w:eastAsia="Arial" w:cs="Arial"/>
          <w:color w:val="000000" w:themeColor="text1" w:themeTint="FF" w:themeShade="FF"/>
          <w:sz w:val="20"/>
          <w:szCs w:val="20"/>
        </w:rPr>
        <w:t>Using W</w:t>
      </w:r>
      <w:r w:rsidRPr="135F59F6" w:rsidR="366C8A01">
        <w:rPr>
          <w:rFonts w:ascii="Arial" w:hAnsi="Arial" w:eastAsia="Arial" w:cs="Arial"/>
          <w:color w:val="000000" w:themeColor="text1" w:themeTint="FF" w:themeShade="FF"/>
          <w:sz w:val="20"/>
          <w:szCs w:val="20"/>
        </w:rPr>
        <w:t xml:space="preserve">orld </w:t>
      </w:r>
      <w:r w:rsidRPr="135F59F6" w:rsidR="0A616FBA">
        <w:rPr>
          <w:rFonts w:ascii="Arial" w:hAnsi="Arial" w:eastAsia="Arial" w:cs="Arial"/>
          <w:color w:val="000000" w:themeColor="text1" w:themeTint="FF" w:themeShade="FF"/>
          <w:sz w:val="20"/>
          <w:szCs w:val="20"/>
        </w:rPr>
        <w:t>H</w:t>
      </w:r>
      <w:r w:rsidRPr="135F59F6" w:rsidR="47BE21DC">
        <w:rPr>
          <w:rFonts w:ascii="Arial" w:hAnsi="Arial" w:eastAsia="Arial" w:cs="Arial"/>
          <w:color w:val="000000" w:themeColor="text1" w:themeTint="FF" w:themeShade="FF"/>
          <w:sz w:val="20"/>
          <w:szCs w:val="20"/>
        </w:rPr>
        <w:t xml:space="preserve">ealth </w:t>
      </w:r>
      <w:r w:rsidRPr="135F59F6" w:rsidR="0A616FBA">
        <w:rPr>
          <w:rFonts w:ascii="Arial" w:hAnsi="Arial" w:eastAsia="Arial" w:cs="Arial"/>
          <w:color w:val="000000" w:themeColor="text1" w:themeTint="FF" w:themeShade="FF"/>
          <w:sz w:val="20"/>
          <w:szCs w:val="20"/>
        </w:rPr>
        <w:t>O</w:t>
      </w:r>
      <w:r w:rsidRPr="135F59F6" w:rsidR="43CE5B59">
        <w:rPr>
          <w:rFonts w:ascii="Arial" w:hAnsi="Arial" w:eastAsia="Arial" w:cs="Arial"/>
          <w:color w:val="000000" w:themeColor="text1" w:themeTint="FF" w:themeShade="FF"/>
          <w:sz w:val="20"/>
          <w:szCs w:val="20"/>
        </w:rPr>
        <w:t>rganisation</w:t>
      </w:r>
      <w:r w:rsidRPr="135F59F6" w:rsidR="38494E84">
        <w:rPr>
          <w:rFonts w:ascii="Arial" w:hAnsi="Arial" w:eastAsia="Arial" w:cs="Arial"/>
          <w:color w:val="000000" w:themeColor="text1" w:themeTint="FF" w:themeShade="FF"/>
          <w:sz w:val="20"/>
          <w:szCs w:val="20"/>
        </w:rPr>
        <w:t xml:space="preserve"> </w:t>
      </w:r>
      <w:r w:rsidRPr="135F59F6" w:rsidR="0A616FBA">
        <w:rPr>
          <w:rFonts w:ascii="Arial" w:hAnsi="Arial" w:eastAsia="Arial" w:cs="Arial"/>
          <w:color w:val="000000" w:themeColor="text1" w:themeTint="FF" w:themeShade="FF"/>
          <w:sz w:val="20"/>
          <w:szCs w:val="20"/>
        </w:rPr>
        <w:t xml:space="preserve">criteria, </w:t>
      </w:r>
      <w:r w:rsidRPr="135F59F6" w:rsidR="403C4A31">
        <w:rPr>
          <w:rFonts w:ascii="Arial" w:hAnsi="Arial" w:eastAsia="Arial" w:cs="Arial"/>
          <w:color w:val="000000" w:themeColor="text1" w:themeTint="FF" w:themeShade="FF"/>
          <w:sz w:val="20"/>
          <w:szCs w:val="20"/>
        </w:rPr>
        <w:t>cases</w:t>
      </w:r>
      <w:r w:rsidRPr="135F59F6" w:rsidR="214F29E5">
        <w:rPr>
          <w:rFonts w:ascii="Arial" w:hAnsi="Arial" w:eastAsia="Arial" w:cs="Arial"/>
          <w:color w:val="000000" w:themeColor="text1" w:themeTint="FF" w:themeShade="FF"/>
          <w:sz w:val="20"/>
          <w:szCs w:val="20"/>
        </w:rPr>
        <w:t xml:space="preserve"> were defined as </w:t>
      </w:r>
      <w:r w:rsidRPr="135F59F6" w:rsidR="311067D2">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confirmed COVID-19</w:t>
      </w:r>
      <w:r w:rsidRPr="135F59F6" w:rsidR="6A028B4E">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 xml:space="preserve"> </w:t>
      </w:r>
      <w:r w:rsidRPr="135F59F6" w:rsidR="75883BBA">
        <w:rPr>
          <w:rFonts w:ascii="Arial" w:hAnsi="Arial" w:eastAsia="Arial" w:cs="Arial"/>
          <w:color w:val="000000" w:themeColor="text1" w:themeTint="FF" w:themeShade="FF"/>
          <w:sz w:val="20"/>
          <w:szCs w:val="20"/>
        </w:rPr>
        <w:t>if p</w:t>
      </w:r>
      <w:r w:rsidRPr="135F59F6" w:rsidR="26F17946">
        <w:rPr>
          <w:rFonts w:ascii="Arial" w:hAnsi="Arial" w:eastAsia="Arial" w:cs="Arial"/>
          <w:color w:val="000000" w:themeColor="text1" w:themeTint="FF" w:themeShade="FF"/>
          <w:sz w:val="20"/>
          <w:szCs w:val="20"/>
        </w:rPr>
        <w:t xml:space="preserve">olymerase </w:t>
      </w:r>
      <w:r w:rsidRPr="135F59F6" w:rsidR="0BE3AC44">
        <w:rPr>
          <w:rFonts w:ascii="Arial" w:hAnsi="Arial" w:eastAsia="Arial" w:cs="Arial"/>
          <w:color w:val="000000" w:themeColor="text1" w:themeTint="FF" w:themeShade="FF"/>
          <w:sz w:val="20"/>
          <w:szCs w:val="20"/>
        </w:rPr>
        <w:t>c</w:t>
      </w:r>
      <w:r w:rsidRPr="135F59F6" w:rsidR="26F17946">
        <w:rPr>
          <w:rFonts w:ascii="Arial" w:hAnsi="Arial" w:eastAsia="Arial" w:cs="Arial"/>
          <w:color w:val="000000" w:themeColor="text1" w:themeTint="FF" w:themeShade="FF"/>
          <w:sz w:val="20"/>
          <w:szCs w:val="20"/>
        </w:rPr>
        <w:t xml:space="preserve">hain </w:t>
      </w:r>
      <w:r w:rsidRPr="135F59F6" w:rsidR="593F9141">
        <w:rPr>
          <w:rFonts w:ascii="Arial" w:hAnsi="Arial" w:eastAsia="Arial" w:cs="Arial"/>
          <w:color w:val="000000" w:themeColor="text1" w:themeTint="FF" w:themeShade="FF"/>
          <w:sz w:val="20"/>
          <w:szCs w:val="20"/>
        </w:rPr>
        <w:t>r</w:t>
      </w:r>
      <w:r w:rsidRPr="135F59F6" w:rsidR="26F17946">
        <w:rPr>
          <w:rFonts w:ascii="Arial" w:hAnsi="Arial" w:eastAsia="Arial" w:cs="Arial"/>
          <w:color w:val="000000" w:themeColor="text1" w:themeTint="FF" w:themeShade="FF"/>
          <w:sz w:val="20"/>
          <w:szCs w:val="20"/>
        </w:rPr>
        <w:t>eaction (</w:t>
      </w:r>
      <w:r w:rsidRPr="135F59F6" w:rsidR="214F29E5">
        <w:rPr>
          <w:rFonts w:ascii="Arial" w:hAnsi="Arial" w:eastAsia="Arial" w:cs="Arial"/>
          <w:color w:val="000000" w:themeColor="text1" w:themeTint="FF" w:themeShade="FF"/>
          <w:sz w:val="20"/>
          <w:szCs w:val="20"/>
        </w:rPr>
        <w:t>PCR</w:t>
      </w:r>
      <w:r w:rsidRPr="135F59F6" w:rsidR="26F17946">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 xml:space="preserve"> of respiratory s</w:t>
      </w:r>
      <w:r w:rsidRPr="135F59F6" w:rsidR="23DA32D3">
        <w:rPr>
          <w:rFonts w:ascii="Arial" w:hAnsi="Arial" w:eastAsia="Arial" w:cs="Arial"/>
          <w:color w:val="000000" w:themeColor="text1" w:themeTint="FF" w:themeShade="FF"/>
          <w:sz w:val="20"/>
          <w:szCs w:val="20"/>
        </w:rPr>
        <w:t xml:space="preserve">amples or cerebrospinal fluid (CSF) </w:t>
      </w:r>
      <w:r w:rsidRPr="135F59F6" w:rsidR="214F29E5">
        <w:rPr>
          <w:rFonts w:ascii="Arial" w:hAnsi="Arial" w:eastAsia="Arial" w:cs="Arial"/>
          <w:color w:val="000000" w:themeColor="text1" w:themeTint="FF" w:themeShade="FF"/>
          <w:sz w:val="20"/>
          <w:szCs w:val="20"/>
        </w:rPr>
        <w:t>w</w:t>
      </w:r>
      <w:r w:rsidRPr="135F59F6" w:rsidR="33B12D75">
        <w:rPr>
          <w:rFonts w:ascii="Arial" w:hAnsi="Arial" w:eastAsia="Arial" w:cs="Arial"/>
          <w:color w:val="000000" w:themeColor="text1" w:themeTint="FF" w:themeShade="FF"/>
          <w:sz w:val="20"/>
          <w:szCs w:val="20"/>
        </w:rPr>
        <w:t xml:space="preserve">as </w:t>
      </w:r>
      <w:r w:rsidRPr="135F59F6" w:rsidR="214F29E5">
        <w:rPr>
          <w:rFonts w:ascii="Arial" w:hAnsi="Arial" w:eastAsia="Arial" w:cs="Arial"/>
          <w:color w:val="000000" w:themeColor="text1" w:themeTint="FF" w:themeShade="FF"/>
          <w:sz w:val="20"/>
          <w:szCs w:val="20"/>
        </w:rPr>
        <w:t xml:space="preserve">positive, </w:t>
      </w:r>
      <w:r w:rsidRPr="135F59F6" w:rsidR="5FBBF196">
        <w:rPr>
          <w:rFonts w:ascii="Arial" w:hAnsi="Arial" w:eastAsia="Arial" w:cs="Arial"/>
          <w:color w:val="000000" w:themeColor="text1" w:themeTint="FF" w:themeShade="FF"/>
          <w:sz w:val="20"/>
          <w:szCs w:val="20"/>
        </w:rPr>
        <w:t xml:space="preserve">or </w:t>
      </w:r>
      <w:r w:rsidRPr="135F59F6" w:rsidR="214F29E5">
        <w:rPr>
          <w:rFonts w:ascii="Arial" w:hAnsi="Arial" w:eastAsia="Arial" w:cs="Arial"/>
          <w:color w:val="000000" w:themeColor="text1" w:themeTint="FF" w:themeShade="FF"/>
          <w:sz w:val="20"/>
          <w:szCs w:val="20"/>
        </w:rPr>
        <w:t xml:space="preserve">serology was positive for anti-SARS-CoV-2 </w:t>
      </w:r>
      <w:r w:rsidRPr="135F59F6" w:rsidR="3ED1831A">
        <w:rPr>
          <w:rFonts w:ascii="Arial" w:hAnsi="Arial" w:eastAsia="Arial" w:cs="Arial"/>
          <w:color w:val="000000" w:themeColor="text1" w:themeTint="FF" w:themeShade="FF"/>
          <w:sz w:val="20"/>
          <w:szCs w:val="20"/>
        </w:rPr>
        <w:t>antibodies</w:t>
      </w:r>
      <w:r w:rsidRPr="135F59F6" w:rsidR="1C27A2EF">
        <w:rPr>
          <w:rFonts w:ascii="Arial" w:hAnsi="Arial" w:eastAsia="Arial" w:cs="Arial"/>
          <w:color w:val="000000" w:themeColor="text1" w:themeTint="FF" w:themeShade="FF"/>
          <w:sz w:val="20"/>
          <w:szCs w:val="20"/>
        </w:rPr>
        <w:t>.</w:t>
      </w:r>
      <w:r w:rsidRPr="135F59F6" w:rsidR="1C27A2EF">
        <w:rPr>
          <w:rFonts w:ascii="Arial" w:hAnsi="Arial" w:eastAsia="Arial" w:cs="Arial"/>
          <w:color w:val="000000" w:themeColor="text1" w:themeTint="FF" w:themeShade="FF"/>
          <w:sz w:val="20"/>
          <w:szCs w:val="20"/>
        </w:rPr>
        <w:t xml:space="preserve"> </w:t>
      </w:r>
      <w:r w:rsidRPr="135F59F6" w:rsidR="27510749">
        <w:rPr>
          <w:rFonts w:ascii="Arial" w:hAnsi="Arial" w:eastAsia="Arial" w:cs="Arial"/>
          <w:color w:val="000000" w:themeColor="text1" w:themeTint="FF" w:themeShade="FF"/>
          <w:sz w:val="20"/>
          <w:szCs w:val="20"/>
        </w:rPr>
        <w:t>Cases</w:t>
      </w:r>
      <w:r w:rsidRPr="135F59F6" w:rsidR="1C27A2EF">
        <w:rPr>
          <w:rFonts w:ascii="Arial" w:hAnsi="Arial" w:eastAsia="Arial" w:cs="Arial"/>
          <w:color w:val="000000" w:themeColor="text1" w:themeTint="FF" w:themeShade="FF"/>
          <w:sz w:val="20"/>
          <w:szCs w:val="20"/>
        </w:rPr>
        <w:t xml:space="preserve"> were defined as </w:t>
      </w:r>
      <w:r w:rsidRPr="135F59F6" w:rsidR="6755CCFC">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probable COVID-19</w:t>
      </w:r>
      <w:r w:rsidRPr="135F59F6" w:rsidR="37F4A68B">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 xml:space="preserve"> </w:t>
      </w:r>
      <w:r w:rsidRPr="135F59F6" w:rsidR="01B8E1BB">
        <w:rPr>
          <w:rFonts w:ascii="Arial" w:hAnsi="Arial" w:eastAsia="Arial" w:cs="Arial"/>
          <w:color w:val="000000" w:themeColor="text1" w:themeTint="FF" w:themeShade="FF"/>
          <w:sz w:val="20"/>
          <w:szCs w:val="20"/>
        </w:rPr>
        <w:t xml:space="preserve">if </w:t>
      </w:r>
      <w:r w:rsidRPr="135F59F6" w:rsidR="214F29E5">
        <w:rPr>
          <w:rFonts w:ascii="Arial" w:hAnsi="Arial" w:eastAsia="Arial" w:cs="Arial"/>
          <w:color w:val="000000" w:themeColor="text1" w:themeTint="FF" w:themeShade="FF"/>
          <w:sz w:val="20"/>
          <w:szCs w:val="20"/>
        </w:rPr>
        <w:t xml:space="preserve">a chest radiograph or </w:t>
      </w:r>
      <w:r w:rsidRPr="135F59F6" w:rsidR="60086869">
        <w:rPr>
          <w:rFonts w:ascii="Arial" w:hAnsi="Arial" w:eastAsia="Arial" w:cs="Arial"/>
          <w:color w:val="000000" w:themeColor="text1" w:themeTint="FF" w:themeShade="FF"/>
          <w:sz w:val="20"/>
          <w:szCs w:val="20"/>
        </w:rPr>
        <w:t>c</w:t>
      </w:r>
      <w:r w:rsidRPr="135F59F6" w:rsidR="46FFAD61">
        <w:rPr>
          <w:rFonts w:ascii="Arial" w:hAnsi="Arial" w:eastAsia="Arial" w:cs="Arial"/>
          <w:color w:val="000000" w:themeColor="text1" w:themeTint="FF" w:themeShade="FF"/>
          <w:sz w:val="20"/>
          <w:szCs w:val="20"/>
        </w:rPr>
        <w:t>omputed tomography (</w:t>
      </w:r>
      <w:r w:rsidRPr="135F59F6" w:rsidR="214F29E5">
        <w:rPr>
          <w:rFonts w:ascii="Arial" w:hAnsi="Arial" w:eastAsia="Arial" w:cs="Arial"/>
          <w:color w:val="000000" w:themeColor="text1" w:themeTint="FF" w:themeShade="FF"/>
          <w:sz w:val="20"/>
          <w:szCs w:val="20"/>
        </w:rPr>
        <w:t>CT</w:t>
      </w:r>
      <w:r w:rsidRPr="135F59F6" w:rsidR="2F34B60A">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 xml:space="preserve"> was consistent with COVID-19 but PCR and serology were negative or not done</w:t>
      </w:r>
      <w:r w:rsidRPr="135F59F6" w:rsidR="0740A2BE">
        <w:rPr>
          <w:rFonts w:ascii="Arial" w:hAnsi="Arial" w:eastAsia="Arial" w:cs="Arial"/>
          <w:color w:val="000000" w:themeColor="text1" w:themeTint="FF" w:themeShade="FF"/>
          <w:sz w:val="20"/>
          <w:szCs w:val="20"/>
        </w:rPr>
        <w:t xml:space="preserve">. Finally, </w:t>
      </w:r>
      <w:r w:rsidRPr="135F59F6" w:rsidR="163199E7">
        <w:rPr>
          <w:rFonts w:ascii="Arial" w:hAnsi="Arial" w:eastAsia="Arial" w:cs="Arial"/>
          <w:color w:val="000000" w:themeColor="text1" w:themeTint="FF" w:themeShade="FF"/>
          <w:sz w:val="20"/>
          <w:szCs w:val="20"/>
        </w:rPr>
        <w:t>cases were defined as</w:t>
      </w:r>
      <w:r w:rsidRPr="135F59F6" w:rsidR="214F29E5">
        <w:rPr>
          <w:rFonts w:ascii="Arial" w:hAnsi="Arial" w:eastAsia="Arial" w:cs="Arial"/>
          <w:color w:val="000000" w:themeColor="text1" w:themeTint="FF" w:themeShade="FF"/>
          <w:sz w:val="20"/>
          <w:szCs w:val="20"/>
        </w:rPr>
        <w:t xml:space="preserve"> </w:t>
      </w:r>
      <w:r w:rsidRPr="135F59F6" w:rsidR="1EE86DCB">
        <w:rPr>
          <w:rFonts w:ascii="Arial" w:hAnsi="Arial" w:eastAsia="Arial" w:cs="Arial"/>
          <w:color w:val="000000" w:themeColor="text1" w:themeTint="FF" w:themeShade="FF"/>
          <w:sz w:val="20"/>
          <w:szCs w:val="20"/>
        </w:rPr>
        <w:t>‘</w:t>
      </w:r>
      <w:r w:rsidRPr="135F59F6" w:rsidR="214F29E5">
        <w:rPr>
          <w:rFonts w:ascii="Arial" w:hAnsi="Arial" w:eastAsia="Arial" w:cs="Arial"/>
          <w:color w:val="000000" w:themeColor="text1" w:themeTint="FF" w:themeShade="FF"/>
          <w:sz w:val="20"/>
          <w:szCs w:val="20"/>
        </w:rPr>
        <w:t>possible COVID-19</w:t>
      </w:r>
      <w:r w:rsidRPr="135F59F6" w:rsidR="76C49EDB">
        <w:rPr>
          <w:rFonts w:ascii="Arial" w:hAnsi="Arial" w:eastAsia="Arial" w:cs="Arial"/>
          <w:color w:val="000000" w:themeColor="text1" w:themeTint="FF" w:themeShade="FF"/>
          <w:sz w:val="20"/>
          <w:szCs w:val="20"/>
        </w:rPr>
        <w:t>' if</w:t>
      </w:r>
      <w:r w:rsidRPr="135F59F6" w:rsidR="5C1B67C5">
        <w:rPr>
          <w:rFonts w:ascii="Arial" w:hAnsi="Arial" w:eastAsia="Arial" w:cs="Arial"/>
          <w:color w:val="000000" w:themeColor="text1" w:themeTint="FF" w:themeShade="FF"/>
          <w:sz w:val="20"/>
          <w:szCs w:val="20"/>
        </w:rPr>
        <w:t xml:space="preserve"> suspected on clinical grounds by the notifying clinician but PCR, serology, and chest imaging were negative or not done (Ellul</w:t>
      </w:r>
      <w:r w:rsidRPr="135F59F6" w:rsidR="45728654">
        <w:rPr>
          <w:rFonts w:ascii="Arial" w:hAnsi="Arial" w:eastAsia="Arial" w:cs="Arial"/>
          <w:color w:val="000000" w:themeColor="text1" w:themeTint="FF" w:themeShade="FF"/>
          <w:sz w:val="20"/>
          <w:szCs w:val="20"/>
        </w:rPr>
        <w:t>)</w:t>
      </w:r>
      <w:r w:rsidRPr="135F59F6" w:rsidR="61DCD264">
        <w:rPr>
          <w:rFonts w:ascii="Arial" w:hAnsi="Arial" w:eastAsia="Arial" w:cs="Arial"/>
          <w:color w:val="000000" w:themeColor="text1" w:themeTint="FF" w:themeShade="FF"/>
          <w:sz w:val="20"/>
          <w:szCs w:val="20"/>
        </w:rPr>
        <w:t>,</w:t>
      </w:r>
      <w:r w:rsidRPr="135F59F6" w:rsidR="61DCD264">
        <w:rPr>
          <w:rFonts w:ascii="Arial" w:hAnsi="Arial" w:eastAsia="Arial" w:cs="Arial"/>
          <w:color w:val="000000" w:themeColor="text1" w:themeTint="FF" w:themeShade="FF"/>
          <w:sz w:val="20"/>
          <w:szCs w:val="20"/>
        </w:rPr>
        <w:t xml:space="preserve"> or if these data were unavailable</w:t>
      </w:r>
      <w:r w:rsidRPr="135F59F6" w:rsidR="72357E6C">
        <w:rPr>
          <w:rFonts w:ascii="Arial" w:hAnsi="Arial" w:eastAsia="Arial" w:cs="Arial"/>
          <w:color w:val="000000" w:themeColor="text1" w:themeTint="FF" w:themeShade="FF"/>
          <w:sz w:val="20"/>
          <w:szCs w:val="20"/>
        </w:rPr>
        <w:t>.</w:t>
      </w:r>
      <w:r w:rsidRPr="135F59F6" w:rsidR="0CCE164B">
        <w:rPr>
          <w:rFonts w:ascii="Arial" w:hAnsi="Arial" w:eastAsia="Arial" w:cs="Arial"/>
          <w:color w:val="000000" w:themeColor="text1" w:themeTint="FF" w:themeShade="FF"/>
          <w:sz w:val="20"/>
          <w:szCs w:val="20"/>
        </w:rPr>
        <w:t xml:space="preserve"> Cases of nosocomial infection following admission with a primary neurological presentation were excluded.</w:t>
      </w:r>
    </w:p>
    <w:p w:rsidR="5C1B67C5" w:rsidP="59649EA9" w:rsidRDefault="5C1B67C5" w14:paraId="74128A37" w14:textId="69BCBEA0">
      <w:pPr>
        <w:spacing w:line="360" w:lineRule="auto"/>
        <w:jc w:val="both"/>
        <w:rPr>
          <w:rFonts w:ascii="Arial" w:hAnsi="Arial" w:eastAsia="Arial" w:cs="Arial"/>
          <w:color w:val="000000" w:themeColor="text1"/>
          <w:sz w:val="20"/>
          <w:szCs w:val="20"/>
        </w:rPr>
      </w:pPr>
    </w:p>
    <w:p w:rsidR="5C1B67C5" w:rsidP="59649EA9" w:rsidRDefault="5C1B67C5" w14:paraId="6102F875" w14:textId="483F7149">
      <w:pPr>
        <w:spacing w:line="360" w:lineRule="auto"/>
        <w:jc w:val="both"/>
        <w:rPr>
          <w:rFonts w:ascii="Arial" w:hAnsi="Arial" w:eastAsia="Arial" w:cs="Arial"/>
          <w:b/>
          <w:bCs/>
          <w:color w:val="000000" w:themeColor="text1"/>
          <w:sz w:val="20"/>
          <w:szCs w:val="20"/>
        </w:rPr>
      </w:pPr>
      <w:r w:rsidRPr="50370481">
        <w:rPr>
          <w:rFonts w:ascii="Arial" w:hAnsi="Arial" w:eastAsia="Arial" w:cs="Arial"/>
          <w:b/>
          <w:bCs/>
          <w:color w:val="000000" w:themeColor="text1"/>
          <w:sz w:val="20"/>
          <w:szCs w:val="20"/>
        </w:rPr>
        <w:t xml:space="preserve">Clinical </w:t>
      </w:r>
      <w:r w:rsidRPr="50370481" w:rsidR="397AD109">
        <w:rPr>
          <w:rFonts w:ascii="Arial" w:hAnsi="Arial" w:eastAsia="Arial" w:cs="Arial"/>
          <w:b/>
          <w:bCs/>
          <w:color w:val="000000" w:themeColor="text1"/>
          <w:sz w:val="20"/>
          <w:szCs w:val="20"/>
        </w:rPr>
        <w:t>Case D</w:t>
      </w:r>
      <w:r w:rsidRPr="50370481">
        <w:rPr>
          <w:rFonts w:ascii="Arial" w:hAnsi="Arial" w:eastAsia="Arial" w:cs="Arial"/>
          <w:b/>
          <w:bCs/>
          <w:color w:val="000000" w:themeColor="text1"/>
          <w:sz w:val="20"/>
          <w:szCs w:val="20"/>
        </w:rPr>
        <w:t>efinitions</w:t>
      </w:r>
    </w:p>
    <w:p w:rsidR="59649EA9" w:rsidP="50370481" w:rsidRDefault="33EE1AB6" w14:paraId="4EBAECAE" w14:textId="6FEBF820">
      <w:pPr>
        <w:spacing w:line="360" w:lineRule="auto"/>
        <w:rPr>
          <w:rFonts w:ascii="Arial" w:hAnsi="Arial" w:eastAsia="Arial" w:cs="Arial"/>
          <w:sz w:val="20"/>
          <w:szCs w:val="20"/>
        </w:rPr>
      </w:pPr>
      <w:r w:rsidRPr="135F59F6" w:rsidR="33EE1AB6">
        <w:rPr>
          <w:rFonts w:ascii="Arial" w:hAnsi="Arial" w:eastAsia="Arial" w:cs="Arial"/>
          <w:color w:val="000000" w:themeColor="text1" w:themeTint="FF" w:themeShade="FF"/>
          <w:sz w:val="20"/>
          <w:szCs w:val="20"/>
        </w:rPr>
        <w:t xml:space="preserve">Patients were classified </w:t>
      </w:r>
      <w:r w:rsidRPr="135F59F6" w:rsidR="7C98A6B4">
        <w:rPr>
          <w:rFonts w:ascii="Arial" w:hAnsi="Arial" w:eastAsia="Arial" w:cs="Arial"/>
          <w:color w:val="000000" w:themeColor="text1" w:themeTint="FF" w:themeShade="FF"/>
          <w:sz w:val="20"/>
          <w:szCs w:val="20"/>
        </w:rPr>
        <w:t>using</w:t>
      </w:r>
      <w:r w:rsidRPr="135F59F6" w:rsidR="33EE1AB6">
        <w:rPr>
          <w:rFonts w:ascii="Arial" w:hAnsi="Arial" w:eastAsia="Arial" w:cs="Arial"/>
          <w:color w:val="000000" w:themeColor="text1" w:themeTint="FF" w:themeShade="FF"/>
          <w:sz w:val="20"/>
          <w:szCs w:val="20"/>
        </w:rPr>
        <w:t xml:space="preserve"> standardi</w:t>
      </w:r>
      <w:r w:rsidRPr="135F59F6" w:rsidR="61D35108">
        <w:rPr>
          <w:rFonts w:ascii="Arial" w:hAnsi="Arial" w:eastAsia="Arial" w:cs="Arial"/>
          <w:color w:val="000000" w:themeColor="text1" w:themeTint="FF" w:themeShade="FF"/>
          <w:sz w:val="20"/>
          <w:szCs w:val="20"/>
        </w:rPr>
        <w:t>s</w:t>
      </w:r>
      <w:r w:rsidRPr="135F59F6" w:rsidR="33EE1AB6">
        <w:rPr>
          <w:rFonts w:ascii="Arial" w:hAnsi="Arial" w:eastAsia="Arial" w:cs="Arial"/>
          <w:color w:val="000000" w:themeColor="text1" w:themeTint="FF" w:themeShade="FF"/>
          <w:sz w:val="20"/>
          <w:szCs w:val="20"/>
        </w:rPr>
        <w:t xml:space="preserve">ed </w:t>
      </w:r>
      <w:r w:rsidRPr="135F59F6" w:rsidR="79DE8FCF">
        <w:rPr>
          <w:rFonts w:ascii="Arial" w:hAnsi="Arial" w:eastAsia="Arial" w:cs="Arial"/>
          <w:color w:val="000000" w:themeColor="text1" w:themeTint="FF" w:themeShade="FF"/>
          <w:sz w:val="20"/>
          <w:szCs w:val="20"/>
        </w:rPr>
        <w:t>c</w:t>
      </w:r>
      <w:r w:rsidRPr="135F59F6" w:rsidR="33EE1AB6">
        <w:rPr>
          <w:rFonts w:ascii="Arial" w:hAnsi="Arial" w:eastAsia="Arial" w:cs="Arial"/>
          <w:color w:val="000000" w:themeColor="text1" w:themeTint="FF" w:themeShade="FF"/>
          <w:sz w:val="20"/>
          <w:szCs w:val="20"/>
        </w:rPr>
        <w:t xml:space="preserve">linical </w:t>
      </w:r>
      <w:r w:rsidRPr="135F59F6" w:rsidR="25A418DB">
        <w:rPr>
          <w:rFonts w:ascii="Arial" w:hAnsi="Arial" w:eastAsia="Arial" w:cs="Arial"/>
          <w:color w:val="000000" w:themeColor="text1" w:themeTint="FF" w:themeShade="FF"/>
          <w:sz w:val="20"/>
          <w:szCs w:val="20"/>
        </w:rPr>
        <w:t>c</w:t>
      </w:r>
      <w:r w:rsidRPr="135F59F6" w:rsidR="33EE1AB6">
        <w:rPr>
          <w:rFonts w:ascii="Arial" w:hAnsi="Arial" w:eastAsia="Arial" w:cs="Arial"/>
          <w:color w:val="000000" w:themeColor="text1" w:themeTint="FF" w:themeShade="FF"/>
          <w:sz w:val="20"/>
          <w:szCs w:val="20"/>
        </w:rPr>
        <w:t xml:space="preserve">ase </w:t>
      </w:r>
      <w:r w:rsidRPr="135F59F6" w:rsidR="4F36C370">
        <w:rPr>
          <w:rFonts w:ascii="Arial" w:hAnsi="Arial" w:eastAsia="Arial" w:cs="Arial"/>
          <w:color w:val="000000" w:themeColor="text1" w:themeTint="FF" w:themeShade="FF"/>
          <w:sz w:val="20"/>
          <w:szCs w:val="20"/>
        </w:rPr>
        <w:t>d</w:t>
      </w:r>
      <w:r w:rsidRPr="135F59F6" w:rsidR="33EE1AB6">
        <w:rPr>
          <w:rFonts w:ascii="Arial" w:hAnsi="Arial" w:eastAsia="Arial" w:cs="Arial"/>
          <w:color w:val="000000" w:themeColor="text1" w:themeTint="FF" w:themeShade="FF"/>
          <w:sz w:val="20"/>
          <w:szCs w:val="20"/>
        </w:rPr>
        <w:t xml:space="preserve">efinitions based on criteria adopted by the </w:t>
      </w:r>
      <w:r w:rsidRPr="135F59F6" w:rsidR="6A1C8465">
        <w:rPr>
          <w:rFonts w:ascii="Arial" w:hAnsi="Arial" w:eastAsia="Arial" w:cs="Arial"/>
          <w:color w:val="000000" w:themeColor="text1" w:themeTint="FF" w:themeShade="FF"/>
          <w:sz w:val="20"/>
          <w:szCs w:val="20"/>
        </w:rPr>
        <w:t>W</w:t>
      </w:r>
      <w:r w:rsidRPr="135F59F6" w:rsidR="0F9F7545">
        <w:rPr>
          <w:rFonts w:ascii="Arial" w:hAnsi="Arial" w:eastAsia="Arial" w:cs="Arial"/>
          <w:color w:val="000000" w:themeColor="text1" w:themeTint="FF" w:themeShade="FF"/>
          <w:sz w:val="20"/>
          <w:szCs w:val="20"/>
        </w:rPr>
        <w:t>HO</w:t>
      </w:r>
      <w:r w:rsidRPr="135F59F6" w:rsidR="33EE1AB6">
        <w:rPr>
          <w:rFonts w:ascii="Arial" w:hAnsi="Arial" w:eastAsia="Arial" w:cs="Arial"/>
          <w:color w:val="000000" w:themeColor="text1" w:themeTint="FF" w:themeShade="FF"/>
          <w:sz w:val="20"/>
          <w:szCs w:val="20"/>
        </w:rPr>
        <w:t xml:space="preserve"> (Ellul, Sacco).</w:t>
      </w:r>
      <w:r w:rsidRPr="135F59F6" w:rsidR="33EE1AB6">
        <w:rPr>
          <w:rFonts w:ascii="Calibri" w:hAnsi="Calibri" w:eastAsia="Calibri" w:cs="Calibri"/>
        </w:rPr>
        <w:t xml:space="preserve"> </w:t>
      </w:r>
      <w:r w:rsidRPr="135F59F6" w:rsidR="7795B2BF">
        <w:rPr>
          <w:rFonts w:ascii="Arial" w:hAnsi="Arial" w:eastAsia="Arial" w:cs="Arial"/>
          <w:color w:val="000000" w:themeColor="text1" w:themeTint="FF" w:themeShade="FF"/>
          <w:sz w:val="20"/>
          <w:szCs w:val="20"/>
        </w:rPr>
        <w:t>Cerebrovascular events were defined as symptoms, signs, and</w:t>
      </w:r>
      <w:r w:rsidRPr="135F59F6" w:rsidR="013A66D7">
        <w:rPr>
          <w:rFonts w:ascii="Arial" w:hAnsi="Arial" w:eastAsia="Arial" w:cs="Arial"/>
          <w:color w:val="000000" w:themeColor="text1" w:themeTint="FF" w:themeShade="FF"/>
          <w:sz w:val="20"/>
          <w:szCs w:val="20"/>
        </w:rPr>
        <w:t>/or</w:t>
      </w:r>
      <w:r w:rsidRPr="135F59F6" w:rsidR="7795B2BF">
        <w:rPr>
          <w:rFonts w:ascii="Arial" w:hAnsi="Arial" w:eastAsia="Arial" w:cs="Arial"/>
          <w:color w:val="000000" w:themeColor="text1" w:themeTint="FF" w:themeShade="FF"/>
          <w:sz w:val="20"/>
          <w:szCs w:val="20"/>
        </w:rPr>
        <w:t xml:space="preserve"> neuroimaging consistent with </w:t>
      </w:r>
      <w:r w:rsidRPr="135F59F6" w:rsidR="2795303A">
        <w:rPr>
          <w:rFonts w:ascii="Arial" w:hAnsi="Arial" w:eastAsia="Arial" w:cs="Arial"/>
          <w:color w:val="000000" w:themeColor="text1" w:themeTint="FF" w:themeShade="FF"/>
          <w:sz w:val="20"/>
          <w:szCs w:val="20"/>
        </w:rPr>
        <w:t>transient ischaemic attack,</w:t>
      </w:r>
      <w:r w:rsidRPr="135F59F6" w:rsidR="7795B2BF">
        <w:rPr>
          <w:rFonts w:ascii="Arial" w:hAnsi="Arial" w:eastAsia="Arial" w:cs="Arial"/>
          <w:color w:val="000000" w:themeColor="text1" w:themeTint="FF" w:themeShade="FF"/>
          <w:sz w:val="20"/>
          <w:szCs w:val="20"/>
        </w:rPr>
        <w:t xml:space="preserve"> ischaemic or haemorrhagic </w:t>
      </w:r>
      <w:r w:rsidRPr="135F59F6" w:rsidR="14DB7181">
        <w:rPr>
          <w:rFonts w:ascii="Arial" w:hAnsi="Arial" w:eastAsia="Arial" w:cs="Arial"/>
          <w:color w:val="000000" w:themeColor="text1" w:themeTint="FF" w:themeShade="FF"/>
          <w:sz w:val="20"/>
          <w:szCs w:val="20"/>
        </w:rPr>
        <w:t>stroke</w:t>
      </w:r>
      <w:r w:rsidRPr="135F59F6" w:rsidR="7795B2BF">
        <w:rPr>
          <w:rFonts w:ascii="Arial" w:hAnsi="Arial" w:eastAsia="Arial" w:cs="Arial"/>
          <w:color w:val="000000" w:themeColor="text1" w:themeTint="FF" w:themeShade="FF"/>
          <w:sz w:val="20"/>
          <w:szCs w:val="20"/>
        </w:rPr>
        <w:t xml:space="preserve">, or </w:t>
      </w:r>
      <w:r w:rsidRPr="135F59F6" w:rsidR="14DB7181">
        <w:rPr>
          <w:rFonts w:ascii="Arial" w:hAnsi="Arial" w:eastAsia="Arial" w:cs="Arial"/>
          <w:color w:val="000000" w:themeColor="text1" w:themeTint="FF" w:themeShade="FF"/>
          <w:sz w:val="20"/>
          <w:szCs w:val="20"/>
        </w:rPr>
        <w:t>intracranial</w:t>
      </w:r>
      <w:r w:rsidRPr="135F59F6" w:rsidR="7795B2BF">
        <w:rPr>
          <w:rFonts w:ascii="Arial" w:hAnsi="Arial" w:eastAsia="Arial" w:cs="Arial"/>
          <w:color w:val="000000" w:themeColor="text1" w:themeTint="FF" w:themeShade="FF"/>
          <w:sz w:val="20"/>
          <w:szCs w:val="20"/>
        </w:rPr>
        <w:t xml:space="preserve"> venous thrombosis.</w:t>
      </w:r>
      <w:r w:rsidRPr="135F59F6" w:rsidR="242B64AE">
        <w:rPr>
          <w:rFonts w:ascii="Arial" w:hAnsi="Arial" w:eastAsia="Arial" w:cs="Arial"/>
          <w:color w:val="000000" w:themeColor="text1" w:themeTint="FF" w:themeShade="FF"/>
          <w:sz w:val="20"/>
          <w:szCs w:val="20"/>
        </w:rPr>
        <w:t xml:space="preserve"> </w:t>
      </w:r>
      <w:r w:rsidRPr="135F59F6" w:rsidR="6C8CFF32">
        <w:rPr>
          <w:rFonts w:ascii="Arial" w:hAnsi="Arial" w:eastAsia="Arial" w:cs="Arial"/>
          <w:color w:val="000000" w:themeColor="text1" w:themeTint="FF" w:themeShade="FF"/>
          <w:sz w:val="20"/>
          <w:szCs w:val="20"/>
        </w:rPr>
        <w:t>Central inflammatory conditions were defined as</w:t>
      </w:r>
      <w:r w:rsidRPr="135F59F6" w:rsidR="026DA1CA">
        <w:rPr>
          <w:rFonts w:ascii="Arial" w:hAnsi="Arial" w:eastAsia="Arial" w:cs="Arial"/>
          <w:color w:val="000000" w:themeColor="text1" w:themeTint="FF" w:themeShade="FF"/>
          <w:sz w:val="20"/>
          <w:szCs w:val="20"/>
        </w:rPr>
        <w:t xml:space="preserve"> those</w:t>
      </w:r>
      <w:r w:rsidRPr="135F59F6" w:rsidR="6C8CFF32">
        <w:rPr>
          <w:rFonts w:ascii="Arial" w:hAnsi="Arial" w:eastAsia="Arial" w:cs="Arial"/>
          <w:color w:val="000000" w:themeColor="text1" w:themeTint="FF" w:themeShade="FF"/>
          <w:sz w:val="20"/>
          <w:szCs w:val="20"/>
        </w:rPr>
        <w:t xml:space="preserve"> involving the</w:t>
      </w:r>
      <w:r w:rsidRPr="135F59F6" w:rsidR="532076E8">
        <w:rPr>
          <w:rFonts w:ascii="Arial" w:hAnsi="Arial" w:eastAsia="Arial" w:cs="Arial"/>
          <w:color w:val="000000" w:themeColor="text1" w:themeTint="FF" w:themeShade="FF"/>
          <w:sz w:val="20"/>
          <w:szCs w:val="20"/>
        </w:rPr>
        <w:t xml:space="preserve"> central nervous system (</w:t>
      </w:r>
      <w:r w:rsidRPr="135F59F6" w:rsidR="7879B692">
        <w:rPr>
          <w:rFonts w:ascii="Arial" w:hAnsi="Arial" w:eastAsia="Arial" w:cs="Arial"/>
          <w:color w:val="000000" w:themeColor="text1" w:themeTint="FF" w:themeShade="FF"/>
          <w:sz w:val="20"/>
          <w:szCs w:val="20"/>
        </w:rPr>
        <w:t>CNS</w:t>
      </w:r>
      <w:r w:rsidRPr="135F59F6" w:rsidR="555CB163">
        <w:rPr>
          <w:rFonts w:ascii="Arial" w:hAnsi="Arial" w:eastAsia="Arial" w:cs="Arial"/>
          <w:color w:val="000000" w:themeColor="text1" w:themeTint="FF" w:themeShade="FF"/>
          <w:sz w:val="20"/>
          <w:szCs w:val="20"/>
        </w:rPr>
        <w:t>)</w:t>
      </w:r>
      <w:r w:rsidRPr="135F59F6" w:rsidR="6C8CFF32">
        <w:rPr>
          <w:rFonts w:ascii="Arial" w:hAnsi="Arial" w:eastAsia="Arial" w:cs="Arial"/>
          <w:color w:val="000000" w:themeColor="text1" w:themeTint="FF" w:themeShade="FF"/>
          <w:sz w:val="20"/>
          <w:szCs w:val="20"/>
        </w:rPr>
        <w:t xml:space="preserve">, with evidence of meningeal, </w:t>
      </w:r>
      <w:r w:rsidRPr="135F59F6" w:rsidR="4A59EB2B">
        <w:rPr>
          <w:rFonts w:ascii="Arial" w:hAnsi="Arial" w:eastAsia="Arial" w:cs="Arial"/>
          <w:color w:val="000000" w:themeColor="text1" w:themeTint="FF" w:themeShade="FF"/>
          <w:sz w:val="20"/>
          <w:szCs w:val="20"/>
        </w:rPr>
        <w:t>parenchymal</w:t>
      </w:r>
      <w:r w:rsidRPr="135F59F6" w:rsidR="6C8CFF32">
        <w:rPr>
          <w:rFonts w:ascii="Arial" w:hAnsi="Arial" w:eastAsia="Arial" w:cs="Arial"/>
          <w:color w:val="000000" w:themeColor="text1" w:themeTint="FF" w:themeShade="FF"/>
          <w:sz w:val="20"/>
          <w:szCs w:val="20"/>
        </w:rPr>
        <w:t xml:space="preserve"> or vascular inflammation (CSF white cell count &gt; 4/mm³</w:t>
      </w:r>
      <w:r w:rsidRPr="135F59F6" w:rsidR="01959A2F">
        <w:rPr>
          <w:rFonts w:ascii="Arial" w:hAnsi="Arial" w:eastAsia="Arial" w:cs="Arial"/>
          <w:color w:val="000000" w:themeColor="text1" w:themeTint="FF" w:themeShade="FF"/>
          <w:sz w:val="20"/>
          <w:szCs w:val="20"/>
        </w:rPr>
        <w:t>, and/</w:t>
      </w:r>
      <w:r w:rsidRPr="135F59F6" w:rsidR="6C8CFF32">
        <w:rPr>
          <w:rFonts w:ascii="Arial" w:hAnsi="Arial" w:eastAsia="Arial" w:cs="Arial"/>
          <w:color w:val="000000" w:themeColor="text1" w:themeTint="FF" w:themeShade="FF"/>
          <w:sz w:val="20"/>
          <w:szCs w:val="20"/>
        </w:rPr>
        <w:t>or protein &gt; 0</w:t>
      </w:r>
      <w:r w:rsidRPr="135F59F6" w:rsidR="66EC93C8">
        <w:rPr>
          <w:rFonts w:ascii="Arial" w:hAnsi="Arial" w:eastAsia="Arial" w:cs="Arial"/>
          <w:color w:val="000000" w:themeColor="text1" w:themeTint="FF" w:themeShade="FF"/>
          <w:sz w:val="20"/>
          <w:szCs w:val="20"/>
        </w:rPr>
        <w:t>·</w:t>
      </w:r>
      <w:r w:rsidRPr="135F59F6" w:rsidR="6C8CFF32">
        <w:rPr>
          <w:rFonts w:ascii="Arial" w:hAnsi="Arial" w:eastAsia="Arial" w:cs="Arial"/>
          <w:color w:val="000000" w:themeColor="text1" w:themeTint="FF" w:themeShade="FF"/>
          <w:sz w:val="20"/>
          <w:szCs w:val="20"/>
        </w:rPr>
        <w:t xml:space="preserve">45g/dL, </w:t>
      </w:r>
      <w:r w:rsidRPr="135F59F6" w:rsidR="58316DBE">
        <w:rPr>
          <w:rFonts w:ascii="Arial" w:hAnsi="Arial" w:eastAsia="Arial" w:cs="Arial"/>
          <w:color w:val="000000" w:themeColor="text1" w:themeTint="FF" w:themeShade="FF"/>
          <w:sz w:val="20"/>
          <w:szCs w:val="20"/>
        </w:rPr>
        <w:t>and/</w:t>
      </w:r>
      <w:r w:rsidRPr="135F59F6" w:rsidR="6C8CFF32">
        <w:rPr>
          <w:rFonts w:ascii="Arial" w:hAnsi="Arial" w:eastAsia="Arial" w:cs="Arial"/>
          <w:color w:val="000000" w:themeColor="text1" w:themeTint="FF" w:themeShade="FF"/>
          <w:sz w:val="20"/>
          <w:szCs w:val="20"/>
        </w:rPr>
        <w:t xml:space="preserve">or </w:t>
      </w:r>
      <w:r w:rsidRPr="135F59F6" w:rsidR="1555EAFA">
        <w:rPr>
          <w:rFonts w:ascii="Arial" w:hAnsi="Arial" w:eastAsia="Arial" w:cs="Arial"/>
          <w:color w:val="000000" w:themeColor="text1" w:themeTint="FF" w:themeShade="FF"/>
          <w:sz w:val="20"/>
          <w:szCs w:val="20"/>
        </w:rPr>
        <w:t xml:space="preserve">neuroimaging </w:t>
      </w:r>
      <w:r w:rsidRPr="135F59F6" w:rsidR="6C8CFF32">
        <w:rPr>
          <w:rFonts w:ascii="Arial" w:hAnsi="Arial" w:eastAsia="Arial" w:cs="Arial"/>
          <w:color w:val="000000" w:themeColor="text1" w:themeTint="FF" w:themeShade="FF"/>
          <w:sz w:val="20"/>
          <w:szCs w:val="20"/>
        </w:rPr>
        <w:t>consist</w:t>
      </w:r>
      <w:r w:rsidRPr="135F59F6" w:rsidR="21878D5E">
        <w:rPr>
          <w:rFonts w:ascii="Arial" w:hAnsi="Arial" w:eastAsia="Arial" w:cs="Arial"/>
          <w:color w:val="000000" w:themeColor="text1" w:themeTint="FF" w:themeShade="FF"/>
          <w:sz w:val="20"/>
          <w:szCs w:val="20"/>
        </w:rPr>
        <w:t xml:space="preserve">ent </w:t>
      </w:r>
      <w:r w:rsidRPr="135F59F6" w:rsidR="6C8CFF32">
        <w:rPr>
          <w:rFonts w:ascii="Arial" w:hAnsi="Arial" w:eastAsia="Arial" w:cs="Arial"/>
          <w:color w:val="000000" w:themeColor="text1" w:themeTint="FF" w:themeShade="FF"/>
          <w:sz w:val="20"/>
          <w:szCs w:val="20"/>
        </w:rPr>
        <w:t>inflammation</w:t>
      </w:r>
      <w:r w:rsidRPr="135F59F6" w:rsidR="0F80F556">
        <w:rPr>
          <w:rFonts w:ascii="Arial" w:hAnsi="Arial" w:eastAsia="Arial" w:cs="Arial"/>
          <w:color w:val="000000" w:themeColor="text1" w:themeTint="FF" w:themeShade="FF"/>
          <w:sz w:val="20"/>
          <w:szCs w:val="20"/>
        </w:rPr>
        <w:t>/demyelination</w:t>
      </w:r>
      <w:r w:rsidRPr="135F59F6" w:rsidR="6C8CFF32">
        <w:rPr>
          <w:rFonts w:ascii="Arial" w:hAnsi="Arial" w:eastAsia="Arial" w:cs="Arial"/>
          <w:color w:val="000000" w:themeColor="text1" w:themeTint="FF" w:themeShade="FF"/>
          <w:sz w:val="20"/>
          <w:szCs w:val="20"/>
        </w:rPr>
        <w:t>)</w:t>
      </w:r>
      <w:r w:rsidRPr="135F59F6" w:rsidR="4B8D5CFC">
        <w:rPr>
          <w:rFonts w:ascii="Arial" w:hAnsi="Arial" w:eastAsia="Arial" w:cs="Arial"/>
          <w:color w:val="000000" w:themeColor="text1" w:themeTint="FF" w:themeShade="FF"/>
          <w:sz w:val="20"/>
          <w:szCs w:val="20"/>
        </w:rPr>
        <w:t xml:space="preserve"> (Ellul</w:t>
      </w:r>
      <w:r w:rsidRPr="135F59F6" w:rsidR="207CEB78">
        <w:rPr>
          <w:rFonts w:ascii="Arial" w:hAnsi="Arial" w:eastAsia="Arial" w:cs="Arial"/>
          <w:color w:val="000000" w:themeColor="text1" w:themeTint="FF" w:themeShade="FF"/>
          <w:sz w:val="20"/>
          <w:szCs w:val="20"/>
        </w:rPr>
        <w:t>)</w:t>
      </w:r>
      <w:r w:rsidRPr="135F59F6" w:rsidR="3D7AA70F">
        <w:rPr>
          <w:rFonts w:ascii="Arial" w:hAnsi="Arial" w:eastAsia="Arial" w:cs="Arial"/>
          <w:color w:val="000000" w:themeColor="text1" w:themeTint="FF" w:themeShade="FF"/>
          <w:sz w:val="20"/>
          <w:szCs w:val="20"/>
        </w:rPr>
        <w:t>.</w:t>
      </w:r>
      <w:r w:rsidRPr="135F59F6" w:rsidR="2EC885CD">
        <w:rPr>
          <w:rFonts w:ascii="Arial" w:hAnsi="Arial" w:eastAsia="Arial" w:cs="Arial"/>
          <w:color w:val="000000" w:themeColor="text1" w:themeTint="FF" w:themeShade="FF"/>
          <w:sz w:val="20"/>
          <w:szCs w:val="20"/>
        </w:rPr>
        <w:t xml:space="preserve"> </w:t>
      </w:r>
      <w:r w:rsidRPr="135F59F6" w:rsidR="33EE1AB6">
        <w:rPr>
          <w:rFonts w:ascii="Arial" w:hAnsi="Arial" w:eastAsia="Arial" w:cs="Arial"/>
          <w:color w:val="000000" w:themeColor="text1" w:themeTint="FF" w:themeShade="FF"/>
          <w:sz w:val="20"/>
          <w:szCs w:val="20"/>
        </w:rPr>
        <w:t xml:space="preserve">Delirium was defined in </w:t>
      </w:r>
      <w:r w:rsidRPr="135F59F6" w:rsidR="60CD2C67">
        <w:rPr>
          <w:rFonts w:ascii="Arial" w:hAnsi="Arial" w:eastAsia="Arial" w:cs="Arial"/>
          <w:color w:val="000000" w:themeColor="text1" w:themeTint="FF" w:themeShade="FF"/>
          <w:sz w:val="20"/>
          <w:szCs w:val="20"/>
        </w:rPr>
        <w:t xml:space="preserve">accordance with the </w:t>
      </w:r>
      <w:r w:rsidRPr="135F59F6" w:rsidR="33EE1AB6">
        <w:rPr>
          <w:rFonts w:ascii="Arial" w:hAnsi="Arial" w:eastAsia="Arial" w:cs="Arial"/>
          <w:color w:val="000000" w:themeColor="text1" w:themeTint="FF" w:themeShade="FF"/>
          <w:sz w:val="20"/>
          <w:szCs w:val="20"/>
        </w:rPr>
        <w:t xml:space="preserve">DSM-5 and </w:t>
      </w:r>
      <w:r w:rsidRPr="135F59F6" w:rsidR="043E1669">
        <w:rPr>
          <w:rFonts w:ascii="Arial" w:hAnsi="Arial" w:eastAsia="Arial" w:cs="Arial"/>
          <w:color w:val="000000" w:themeColor="text1" w:themeTint="FF" w:themeShade="FF"/>
          <w:sz w:val="20"/>
          <w:szCs w:val="20"/>
        </w:rPr>
        <w:t xml:space="preserve">the </w:t>
      </w:r>
      <w:r w:rsidRPr="135F59F6" w:rsidR="19D76737">
        <w:rPr>
          <w:rFonts w:ascii="Arial" w:hAnsi="Arial" w:eastAsia="Arial" w:cs="Arial"/>
          <w:color w:val="000000" w:themeColor="text1" w:themeTint="FF" w:themeShade="FF"/>
          <w:sz w:val="20"/>
          <w:szCs w:val="20"/>
        </w:rPr>
        <w:t xml:space="preserve">Ten </w:t>
      </w:r>
      <w:r w:rsidRPr="135F59F6" w:rsidR="043E1669">
        <w:rPr>
          <w:rFonts w:ascii="Arial" w:hAnsi="Arial" w:eastAsia="Arial" w:cs="Arial"/>
          <w:color w:val="000000" w:themeColor="text1" w:themeTint="FF" w:themeShade="FF"/>
          <w:sz w:val="20"/>
          <w:szCs w:val="20"/>
        </w:rPr>
        <w:t>Societies position statement</w:t>
      </w:r>
      <w:r w:rsidRPr="135F59F6" w:rsidR="33EE1AB6">
        <w:rPr>
          <w:rFonts w:ascii="Arial" w:hAnsi="Arial" w:eastAsia="Arial" w:cs="Arial"/>
          <w:color w:val="000000" w:themeColor="text1" w:themeTint="FF" w:themeShade="FF"/>
          <w:sz w:val="20"/>
          <w:szCs w:val="20"/>
        </w:rPr>
        <w:t xml:space="preserve"> (</w:t>
      </w:r>
      <w:proofErr w:type="spellStart"/>
      <w:r w:rsidRPr="135F59F6" w:rsidR="33EE1AB6">
        <w:rPr>
          <w:rFonts w:ascii="Arial" w:hAnsi="Arial" w:eastAsia="Arial" w:cs="Arial"/>
          <w:color w:val="000000" w:themeColor="text1" w:themeTint="FF" w:themeShade="FF"/>
          <w:sz w:val="20"/>
          <w:szCs w:val="20"/>
        </w:rPr>
        <w:t>Slooter</w:t>
      </w:r>
      <w:proofErr w:type="spellEnd"/>
      <w:r w:rsidRPr="135F59F6" w:rsidR="33EE1AB6">
        <w:rPr>
          <w:rFonts w:ascii="Arial" w:hAnsi="Arial" w:eastAsia="Arial" w:cs="Arial"/>
          <w:color w:val="000000" w:themeColor="text1" w:themeTint="FF" w:themeShade="FF"/>
          <w:sz w:val="20"/>
          <w:szCs w:val="20"/>
        </w:rPr>
        <w:t>):</w:t>
      </w:r>
      <w:r w:rsidRPr="135F59F6" w:rsidR="33EE1AB6">
        <w:rPr>
          <w:rFonts w:ascii="Arial" w:hAnsi="Arial" w:eastAsia="Arial" w:cs="Arial"/>
          <w:color w:val="000000" w:themeColor="text1" w:themeTint="FF" w:themeShade="FF"/>
          <w:sz w:val="20"/>
          <w:szCs w:val="20"/>
        </w:rPr>
        <w:t xml:space="preserve"> (1) new</w:t>
      </w:r>
      <w:r w:rsidRPr="135F59F6" w:rsidR="12E5ACF5">
        <w:rPr>
          <w:rFonts w:ascii="Arial" w:hAnsi="Arial" w:eastAsia="Arial" w:cs="Arial"/>
          <w:color w:val="000000" w:themeColor="text1" w:themeTint="FF" w:themeShade="FF"/>
          <w:sz w:val="20"/>
          <w:szCs w:val="20"/>
        </w:rPr>
        <w:t>-</w:t>
      </w:r>
      <w:r w:rsidRPr="135F59F6" w:rsidR="33EE1AB6">
        <w:rPr>
          <w:rFonts w:ascii="Arial" w:hAnsi="Arial" w:eastAsia="Arial" w:cs="Arial"/>
          <w:color w:val="000000" w:themeColor="text1" w:themeTint="FF" w:themeShade="FF"/>
          <w:sz w:val="20"/>
          <w:szCs w:val="20"/>
        </w:rPr>
        <w:t>onset disturbance in attention, awareness and cognition, developing over hours or days, with some fluctuation</w:t>
      </w:r>
      <w:r w:rsidRPr="135F59F6" w:rsidR="3EF69FB8">
        <w:rPr>
          <w:rFonts w:ascii="Arial" w:hAnsi="Arial" w:eastAsia="Arial" w:cs="Arial"/>
          <w:color w:val="000000" w:themeColor="text1" w:themeTint="FF" w:themeShade="FF"/>
          <w:sz w:val="20"/>
          <w:szCs w:val="20"/>
        </w:rPr>
        <w:t>,</w:t>
      </w:r>
      <w:r w:rsidRPr="135F59F6" w:rsidR="33EE1AB6">
        <w:rPr>
          <w:rFonts w:ascii="Arial" w:hAnsi="Arial" w:eastAsia="Arial" w:cs="Arial"/>
          <w:color w:val="000000" w:themeColor="text1" w:themeTint="FF" w:themeShade="FF"/>
          <w:sz w:val="20"/>
          <w:szCs w:val="20"/>
        </w:rPr>
        <w:t xml:space="preserve"> not in the context of a severely reduced level of arousal</w:t>
      </w:r>
      <w:r w:rsidRPr="135F59F6" w:rsidR="071A1328">
        <w:rPr>
          <w:rFonts w:ascii="Arial" w:hAnsi="Arial" w:eastAsia="Arial" w:cs="Arial"/>
          <w:color w:val="000000" w:themeColor="text1" w:themeTint="FF" w:themeShade="FF"/>
          <w:sz w:val="20"/>
          <w:szCs w:val="20"/>
        </w:rPr>
        <w:t xml:space="preserve">, such as </w:t>
      </w:r>
      <w:r w:rsidRPr="135F59F6" w:rsidR="33EE1AB6">
        <w:rPr>
          <w:rFonts w:ascii="Arial" w:hAnsi="Arial" w:eastAsia="Arial" w:cs="Arial"/>
          <w:color w:val="000000" w:themeColor="text1" w:themeTint="FF" w:themeShade="FF"/>
          <w:sz w:val="20"/>
          <w:szCs w:val="20"/>
        </w:rPr>
        <w:t>coma</w:t>
      </w:r>
      <w:r w:rsidRPr="135F59F6" w:rsidR="1957E457">
        <w:rPr>
          <w:rFonts w:ascii="Arial" w:hAnsi="Arial" w:eastAsia="Arial" w:cs="Arial"/>
          <w:color w:val="000000" w:themeColor="text1" w:themeTint="FF" w:themeShade="FF"/>
          <w:sz w:val="20"/>
          <w:szCs w:val="20"/>
        </w:rPr>
        <w:t>,</w:t>
      </w:r>
      <w:r w:rsidRPr="135F59F6" w:rsidR="33EE1AB6">
        <w:rPr>
          <w:rFonts w:ascii="Arial" w:hAnsi="Arial" w:eastAsia="Arial" w:cs="Arial"/>
          <w:color w:val="000000" w:themeColor="text1" w:themeTint="FF" w:themeShade="FF"/>
          <w:sz w:val="20"/>
          <w:szCs w:val="20"/>
        </w:rPr>
        <w:t xml:space="preserve"> and not secondary to medication or substance misuse; (2) encephalopathy attributable to fever/sepsis, and/or hypoxia-ischaemia.</w:t>
      </w:r>
      <w:r w:rsidRPr="135F59F6" w:rsidR="33C41E9F">
        <w:rPr>
          <w:rFonts w:ascii="Arial" w:hAnsi="Arial" w:eastAsia="Arial" w:cs="Arial"/>
          <w:color w:val="000000" w:themeColor="text1" w:themeTint="FF" w:themeShade="FF"/>
          <w:sz w:val="20"/>
          <w:szCs w:val="20"/>
        </w:rPr>
        <w:t xml:space="preserve"> </w:t>
      </w:r>
      <w:r w:rsidRPr="135F59F6" w:rsidR="238DC698">
        <w:rPr>
          <w:rFonts w:ascii="Arial" w:hAnsi="Arial" w:eastAsia="Arial" w:cs="Arial"/>
          <w:color w:val="000000" w:themeColor="text1" w:themeTint="FF" w:themeShade="FF"/>
          <w:sz w:val="20"/>
          <w:szCs w:val="20"/>
        </w:rPr>
        <w:t xml:space="preserve">Therefore, </w:t>
      </w:r>
      <w:r w:rsidRPr="135F59F6" w:rsidR="082D45C5">
        <w:rPr>
          <w:rFonts w:ascii="Arial" w:hAnsi="Arial" w:eastAsia="Arial" w:cs="Arial"/>
          <w:color w:val="000000" w:themeColor="text1" w:themeTint="FF" w:themeShade="FF"/>
          <w:sz w:val="20"/>
          <w:szCs w:val="20"/>
        </w:rPr>
        <w:t>severe</w:t>
      </w:r>
      <w:r w:rsidRPr="135F59F6" w:rsidR="238DC698">
        <w:rPr>
          <w:rFonts w:ascii="Arial" w:hAnsi="Arial" w:eastAsia="Arial" w:cs="Arial"/>
          <w:color w:val="000000" w:themeColor="text1" w:themeTint="FF" w:themeShade="FF"/>
          <w:sz w:val="20"/>
          <w:szCs w:val="20"/>
        </w:rPr>
        <w:t xml:space="preserve"> encephalopathy was defined as those with a severely reduced level of arousal (</w:t>
      </w:r>
      <w:r w:rsidRPr="135F59F6" w:rsidR="52952AEA">
        <w:rPr>
          <w:rFonts w:ascii="Arial" w:hAnsi="Arial" w:eastAsia="Arial" w:cs="Arial"/>
          <w:color w:val="000000" w:themeColor="text1" w:themeTint="FF" w:themeShade="FF"/>
          <w:sz w:val="20"/>
          <w:szCs w:val="20"/>
        </w:rPr>
        <w:t>a</w:t>
      </w:r>
      <w:r w:rsidRPr="135F59F6" w:rsidR="238DC698">
        <w:rPr>
          <w:rFonts w:ascii="Arial" w:hAnsi="Arial" w:eastAsia="Arial" w:cs="Arial"/>
          <w:color w:val="000000" w:themeColor="text1" w:themeTint="FF" w:themeShade="FF"/>
          <w:sz w:val="20"/>
          <w:szCs w:val="20"/>
        </w:rPr>
        <w:t xml:space="preserve"> </w:t>
      </w:r>
      <w:r w:rsidRPr="135F59F6" w:rsidR="0935047C">
        <w:rPr>
          <w:rFonts w:ascii="Arial" w:hAnsi="Arial" w:eastAsia="Arial" w:cs="Arial"/>
          <w:color w:val="000000" w:themeColor="text1" w:themeTint="FF" w:themeShade="FF"/>
          <w:sz w:val="20"/>
          <w:szCs w:val="20"/>
        </w:rPr>
        <w:t xml:space="preserve">Glasgow </w:t>
      </w:r>
      <w:r w:rsidRPr="135F59F6" w:rsidR="409427F7">
        <w:rPr>
          <w:rFonts w:ascii="Arial" w:hAnsi="Arial" w:eastAsia="Arial" w:cs="Arial"/>
          <w:color w:val="000000" w:themeColor="text1" w:themeTint="FF" w:themeShade="FF"/>
          <w:sz w:val="20"/>
          <w:szCs w:val="20"/>
        </w:rPr>
        <w:t>c</w:t>
      </w:r>
      <w:r w:rsidRPr="135F59F6" w:rsidR="0935047C">
        <w:rPr>
          <w:rFonts w:ascii="Arial" w:hAnsi="Arial" w:eastAsia="Arial" w:cs="Arial"/>
          <w:color w:val="000000" w:themeColor="text1" w:themeTint="FF" w:themeShade="FF"/>
          <w:sz w:val="20"/>
          <w:szCs w:val="20"/>
        </w:rPr>
        <w:t xml:space="preserve">oma </w:t>
      </w:r>
      <w:r w:rsidRPr="135F59F6" w:rsidR="1130E261">
        <w:rPr>
          <w:rFonts w:ascii="Arial" w:hAnsi="Arial" w:eastAsia="Arial" w:cs="Arial"/>
          <w:color w:val="000000" w:themeColor="text1" w:themeTint="FF" w:themeShade="FF"/>
          <w:sz w:val="20"/>
          <w:szCs w:val="20"/>
        </w:rPr>
        <w:t>s</w:t>
      </w:r>
      <w:r w:rsidRPr="135F59F6" w:rsidR="0935047C">
        <w:rPr>
          <w:rFonts w:ascii="Arial" w:hAnsi="Arial" w:eastAsia="Arial" w:cs="Arial"/>
          <w:color w:val="000000" w:themeColor="text1" w:themeTint="FF" w:themeShade="FF"/>
          <w:sz w:val="20"/>
          <w:szCs w:val="20"/>
        </w:rPr>
        <w:t>core</w:t>
      </w:r>
      <w:r w:rsidRPr="135F59F6" w:rsidR="238DC698">
        <w:rPr>
          <w:rFonts w:ascii="Arial" w:hAnsi="Arial" w:eastAsia="Arial" w:cs="Arial"/>
          <w:color w:val="000000" w:themeColor="text1" w:themeTint="FF" w:themeShade="FF"/>
          <w:sz w:val="20"/>
          <w:szCs w:val="20"/>
        </w:rPr>
        <w:t xml:space="preserve"> </w:t>
      </w:r>
      <w:r w:rsidRPr="135F59F6" w:rsidR="238DC698">
        <w:rPr>
          <w:rFonts w:ascii="Arial" w:hAnsi="Arial" w:eastAsia="Arial" w:cs="Arial"/>
          <w:color w:val="000000" w:themeColor="text1" w:themeTint="FF" w:themeShade="FF"/>
          <w:sz w:val="20"/>
          <w:szCs w:val="20"/>
          <w:u w:val="single"/>
        </w:rPr>
        <w:t>&lt;</w:t>
      </w:r>
      <w:r w:rsidRPr="135F59F6" w:rsidR="238DC698">
        <w:rPr>
          <w:rFonts w:ascii="Arial" w:hAnsi="Arial" w:eastAsia="Arial" w:cs="Arial"/>
          <w:color w:val="000000" w:themeColor="text1" w:themeTint="FF" w:themeShade="FF"/>
          <w:sz w:val="20"/>
          <w:szCs w:val="20"/>
        </w:rPr>
        <w:t xml:space="preserve">13/15 and/or seizures). </w:t>
      </w:r>
      <w:r w:rsidRPr="135F59F6" w:rsidR="21D4EFF2">
        <w:rPr>
          <w:rFonts w:ascii="Arial" w:hAnsi="Arial" w:eastAsia="Arial" w:cs="Arial"/>
          <w:color w:val="000000" w:themeColor="text1" w:themeTint="FF" w:themeShade="FF"/>
          <w:sz w:val="20"/>
          <w:szCs w:val="20"/>
        </w:rPr>
        <w:t>Psychiatric presentations were considered a primary diagnosis if there was no evidence of a</w:t>
      </w:r>
      <w:r w:rsidRPr="135F59F6" w:rsidR="4B1FD6F1">
        <w:rPr>
          <w:rFonts w:ascii="Arial" w:hAnsi="Arial" w:eastAsia="Arial" w:cs="Arial"/>
          <w:color w:val="000000" w:themeColor="text1" w:themeTint="FF" w:themeShade="FF"/>
          <w:sz w:val="20"/>
          <w:szCs w:val="20"/>
        </w:rPr>
        <w:t>n</w:t>
      </w:r>
      <w:r w:rsidRPr="135F59F6" w:rsidR="21D4EFF2">
        <w:rPr>
          <w:rFonts w:ascii="Arial" w:hAnsi="Arial" w:eastAsia="Arial" w:cs="Arial"/>
          <w:color w:val="000000" w:themeColor="text1" w:themeTint="FF" w:themeShade="FF"/>
          <w:sz w:val="20"/>
          <w:szCs w:val="20"/>
        </w:rPr>
        <w:t xml:space="preserve"> </w:t>
      </w:r>
      <w:r w:rsidRPr="135F59F6" w:rsidR="764FE513">
        <w:rPr>
          <w:rFonts w:ascii="Arial" w:hAnsi="Arial" w:eastAsia="Arial" w:cs="Arial"/>
          <w:color w:val="000000" w:themeColor="text1" w:themeTint="FF" w:themeShade="FF"/>
          <w:sz w:val="20"/>
          <w:szCs w:val="20"/>
        </w:rPr>
        <w:t>explanatory</w:t>
      </w:r>
      <w:r w:rsidRPr="135F59F6" w:rsidR="1C15B6DE">
        <w:rPr>
          <w:rFonts w:ascii="Arial" w:hAnsi="Arial" w:eastAsia="Arial" w:cs="Arial"/>
          <w:color w:val="000000" w:themeColor="text1" w:themeTint="FF" w:themeShade="FF"/>
          <w:sz w:val="20"/>
          <w:szCs w:val="20"/>
        </w:rPr>
        <w:t xml:space="preserve"> </w:t>
      </w:r>
      <w:r w:rsidRPr="135F59F6" w:rsidR="21D4EFF2">
        <w:rPr>
          <w:rFonts w:ascii="Arial" w:hAnsi="Arial" w:eastAsia="Arial" w:cs="Arial"/>
          <w:color w:val="000000" w:themeColor="text1" w:themeTint="FF" w:themeShade="FF"/>
          <w:sz w:val="20"/>
          <w:szCs w:val="20"/>
        </w:rPr>
        <w:t>neurological disorder</w:t>
      </w:r>
      <w:r w:rsidRPr="135F59F6" w:rsidR="397A93B8">
        <w:rPr>
          <w:rFonts w:ascii="Arial" w:hAnsi="Arial" w:eastAsia="Arial" w:cs="Arial"/>
          <w:color w:val="000000" w:themeColor="text1" w:themeTint="FF" w:themeShade="FF"/>
          <w:sz w:val="20"/>
          <w:szCs w:val="20"/>
        </w:rPr>
        <w:t xml:space="preserve"> </w:t>
      </w:r>
      <w:r w:rsidRPr="135F59F6" w:rsidR="21D4EFF2">
        <w:rPr>
          <w:rFonts w:ascii="Arial" w:hAnsi="Arial" w:eastAsia="Arial" w:cs="Arial"/>
          <w:color w:val="000000" w:themeColor="text1" w:themeTint="FF" w:themeShade="FF"/>
          <w:sz w:val="20"/>
          <w:szCs w:val="20"/>
        </w:rPr>
        <w:t>(</w:t>
      </w:r>
      <w:r w:rsidRPr="135F59F6" w:rsidR="1BDA6EA5">
        <w:rPr>
          <w:rFonts w:ascii="Arial" w:hAnsi="Arial" w:eastAsia="Arial" w:cs="Arial"/>
          <w:color w:val="000000" w:themeColor="text1" w:themeTint="FF" w:themeShade="FF"/>
          <w:sz w:val="20"/>
          <w:szCs w:val="20"/>
        </w:rPr>
        <w:t>e.g</w:t>
      </w:r>
      <w:r w:rsidRPr="135F59F6" w:rsidR="74D4EF09">
        <w:rPr>
          <w:rFonts w:ascii="Arial" w:hAnsi="Arial" w:eastAsia="Arial" w:cs="Arial"/>
          <w:color w:val="000000" w:themeColor="text1" w:themeTint="FF" w:themeShade="FF"/>
          <w:sz w:val="20"/>
          <w:szCs w:val="20"/>
        </w:rPr>
        <w:t>.,</w:t>
      </w:r>
      <w:r w:rsidRPr="135F59F6" w:rsidR="31122CDB">
        <w:rPr>
          <w:rFonts w:ascii="Arial" w:hAnsi="Arial" w:eastAsia="Arial" w:cs="Arial"/>
          <w:color w:val="000000" w:themeColor="text1" w:themeTint="FF" w:themeShade="FF"/>
          <w:sz w:val="20"/>
          <w:szCs w:val="20"/>
        </w:rPr>
        <w:t xml:space="preserve"> </w:t>
      </w:r>
      <w:r w:rsidRPr="135F59F6" w:rsidR="21D4EFF2">
        <w:rPr>
          <w:rFonts w:ascii="Arial" w:hAnsi="Arial" w:eastAsia="Arial" w:cs="Arial"/>
          <w:color w:val="000000" w:themeColor="text1" w:themeTint="FF" w:themeShade="FF"/>
          <w:sz w:val="20"/>
          <w:szCs w:val="20"/>
        </w:rPr>
        <w:t xml:space="preserve">psychosis </w:t>
      </w:r>
      <w:r w:rsidRPr="135F59F6" w:rsidR="68B7506A">
        <w:rPr>
          <w:rFonts w:ascii="Arial" w:hAnsi="Arial" w:eastAsia="Arial" w:cs="Arial"/>
          <w:color w:val="000000" w:themeColor="text1" w:themeTint="FF" w:themeShade="FF"/>
          <w:sz w:val="20"/>
          <w:szCs w:val="20"/>
        </w:rPr>
        <w:t>with</w:t>
      </w:r>
      <w:r w:rsidRPr="135F59F6" w:rsidR="2F0ECB12">
        <w:rPr>
          <w:rFonts w:ascii="Arial" w:hAnsi="Arial" w:eastAsia="Arial" w:cs="Arial"/>
          <w:color w:val="000000" w:themeColor="text1" w:themeTint="FF" w:themeShade="FF"/>
          <w:sz w:val="20"/>
          <w:szCs w:val="20"/>
        </w:rPr>
        <w:t>out</w:t>
      </w:r>
      <w:r w:rsidRPr="135F59F6" w:rsidR="21D4EFF2">
        <w:rPr>
          <w:rFonts w:ascii="Arial" w:hAnsi="Arial" w:eastAsia="Arial" w:cs="Arial"/>
          <w:color w:val="000000" w:themeColor="text1" w:themeTint="FF" w:themeShade="FF"/>
          <w:sz w:val="20"/>
          <w:szCs w:val="20"/>
        </w:rPr>
        <w:t xml:space="preserve"> </w:t>
      </w:r>
      <w:r w:rsidRPr="135F59F6" w:rsidR="0DD0DABC">
        <w:rPr>
          <w:rFonts w:ascii="Arial" w:hAnsi="Arial" w:eastAsia="Arial" w:cs="Arial"/>
          <w:color w:val="000000" w:themeColor="text1" w:themeTint="FF" w:themeShade="FF"/>
          <w:sz w:val="20"/>
          <w:szCs w:val="20"/>
        </w:rPr>
        <w:t>encephalitis</w:t>
      </w:r>
      <w:r w:rsidRPr="135F59F6" w:rsidR="6F7B2423">
        <w:rPr>
          <w:rFonts w:ascii="Arial" w:hAnsi="Arial" w:eastAsia="Arial" w:cs="Arial"/>
          <w:color w:val="000000" w:themeColor="text1" w:themeTint="FF" w:themeShade="FF"/>
          <w:sz w:val="20"/>
          <w:szCs w:val="20"/>
        </w:rPr>
        <w:t>/delirium</w:t>
      </w:r>
      <w:r w:rsidRPr="135F59F6" w:rsidR="21D4EFF2">
        <w:rPr>
          <w:rFonts w:ascii="Arial" w:hAnsi="Arial" w:eastAsia="Arial" w:cs="Arial"/>
          <w:color w:val="000000" w:themeColor="text1" w:themeTint="FF" w:themeShade="FF"/>
          <w:sz w:val="20"/>
          <w:szCs w:val="20"/>
        </w:rPr>
        <w:t xml:space="preserve">). When multiple psychiatric diagnoses were reported, the primary diagnosis was ascertained in accordance with </w:t>
      </w:r>
      <w:r w:rsidRPr="135F59F6" w:rsidR="1D01CE40">
        <w:rPr>
          <w:rFonts w:ascii="Arial" w:hAnsi="Arial" w:eastAsia="Arial" w:cs="Arial"/>
          <w:color w:val="000000" w:themeColor="text1" w:themeTint="FF" w:themeShade="FF"/>
          <w:sz w:val="20"/>
          <w:szCs w:val="20"/>
        </w:rPr>
        <w:t>a</w:t>
      </w:r>
      <w:r w:rsidRPr="135F59F6" w:rsidR="21D4EFF2">
        <w:rPr>
          <w:rFonts w:ascii="Arial" w:hAnsi="Arial" w:eastAsia="Arial" w:cs="Arial"/>
          <w:color w:val="000000" w:themeColor="text1" w:themeTint="FF" w:themeShade="FF"/>
          <w:sz w:val="20"/>
          <w:szCs w:val="20"/>
        </w:rPr>
        <w:t xml:space="preserve"> </w:t>
      </w:r>
      <w:r w:rsidRPr="135F59F6" w:rsidR="21D4EFF2">
        <w:rPr>
          <w:rFonts w:ascii="Arial" w:hAnsi="Arial" w:eastAsia="Arial" w:cs="Arial"/>
          <w:color w:val="000000" w:themeColor="text1" w:themeTint="FF" w:themeShade="FF"/>
          <w:sz w:val="20"/>
          <w:szCs w:val="20"/>
        </w:rPr>
        <w:t>hierarchical model</w:t>
      </w:r>
      <w:r w:rsidRPr="135F59F6" w:rsidR="6742BBBA">
        <w:rPr>
          <w:rFonts w:ascii="Arial" w:hAnsi="Arial" w:eastAsia="Arial" w:cs="Arial"/>
          <w:color w:val="000000" w:themeColor="text1" w:themeTint="FF" w:themeShade="FF"/>
          <w:sz w:val="20"/>
          <w:szCs w:val="20"/>
        </w:rPr>
        <w:t>, wher</w:t>
      </w:r>
      <w:r w:rsidRPr="135F59F6" w:rsidR="404BC3AA">
        <w:rPr>
          <w:rFonts w:ascii="Arial" w:hAnsi="Arial" w:eastAsia="Arial" w:cs="Arial"/>
          <w:color w:val="000000" w:themeColor="text1" w:themeTint="FF" w:themeShade="FF"/>
          <w:sz w:val="20"/>
          <w:szCs w:val="20"/>
        </w:rPr>
        <w:t>e</w:t>
      </w:r>
      <w:r w:rsidRPr="135F59F6" w:rsidR="6742BBBA">
        <w:rPr>
          <w:rFonts w:ascii="Arial" w:hAnsi="Arial" w:eastAsia="Arial" w:cs="Arial"/>
          <w:color w:val="000000" w:themeColor="text1" w:themeTint="FF" w:themeShade="FF"/>
          <w:sz w:val="20"/>
          <w:szCs w:val="20"/>
        </w:rPr>
        <w:t>by diagnostic primacy was allocated in the following order:</w:t>
      </w:r>
      <w:r w:rsidRPr="135F59F6" w:rsidR="584FF360">
        <w:rPr>
          <w:rFonts w:ascii="Arial" w:hAnsi="Arial" w:eastAsia="Arial" w:cs="Arial"/>
          <w:color w:val="000000" w:themeColor="text1" w:themeTint="FF" w:themeShade="FF"/>
          <w:sz w:val="20"/>
          <w:szCs w:val="20"/>
        </w:rPr>
        <w:t xml:space="preserve"> </w:t>
      </w:r>
      <w:r w:rsidRPr="135F59F6" w:rsidR="6742BBBA">
        <w:rPr>
          <w:rFonts w:ascii="Arial" w:hAnsi="Arial" w:eastAsia="Arial" w:cs="Arial"/>
          <w:color w:val="000000" w:themeColor="text1" w:themeTint="FF" w:themeShade="FF"/>
          <w:sz w:val="20"/>
          <w:szCs w:val="20"/>
        </w:rPr>
        <w:t xml:space="preserve">organic disorders (including neurocognitive disorder) &gt; </w:t>
      </w:r>
      <w:r w:rsidRPr="135F59F6" w:rsidR="5A433F38">
        <w:rPr>
          <w:rFonts w:ascii="Arial" w:hAnsi="Arial" w:eastAsia="Arial" w:cs="Arial"/>
          <w:color w:val="000000" w:themeColor="text1" w:themeTint="FF" w:themeShade="FF"/>
          <w:sz w:val="20"/>
          <w:szCs w:val="20"/>
        </w:rPr>
        <w:t>psychotic disorders &gt; mood disorders &gt; anxiety disorders &gt; personality/behavioural disorders</w:t>
      </w:r>
      <w:r w:rsidRPr="135F59F6" w:rsidR="28BBFBBA">
        <w:rPr>
          <w:rFonts w:ascii="Arial" w:hAnsi="Arial" w:eastAsia="Arial" w:cs="Arial"/>
          <w:color w:val="000000" w:themeColor="text1" w:themeTint="FF" w:themeShade="FF"/>
          <w:sz w:val="20"/>
          <w:szCs w:val="20"/>
        </w:rPr>
        <w:t xml:space="preserve"> (Beford)</w:t>
      </w:r>
      <w:r w:rsidRPr="135F59F6" w:rsidR="2CA1DD56">
        <w:rPr>
          <w:rFonts w:ascii="Arial" w:hAnsi="Arial" w:eastAsia="Arial" w:cs="Arial"/>
          <w:color w:val="000000" w:themeColor="text1" w:themeTint="FF" w:themeShade="FF"/>
          <w:sz w:val="20"/>
          <w:szCs w:val="20"/>
        </w:rPr>
        <w:t>.</w:t>
      </w:r>
      <w:r w:rsidRPr="135F59F6" w:rsidR="60D6EF77">
        <w:rPr>
          <w:rFonts w:ascii="Arial" w:hAnsi="Arial" w:eastAsia="Arial" w:cs="Arial"/>
          <w:color w:val="000000" w:themeColor="text1" w:themeTint="FF" w:themeShade="FF"/>
          <w:sz w:val="20"/>
          <w:szCs w:val="20"/>
        </w:rPr>
        <w:t xml:space="preserve"> </w:t>
      </w:r>
      <w:r w:rsidRPr="135F59F6" w:rsidR="60D6EF77">
        <w:rPr>
          <w:rFonts w:ascii="Arial" w:hAnsi="Arial" w:eastAsia="Arial" w:cs="Arial"/>
          <w:sz w:val="20"/>
          <w:szCs w:val="20"/>
        </w:rPr>
        <w:t xml:space="preserve">Peripheral neuropathies were </w:t>
      </w:r>
      <w:r w:rsidRPr="135F59F6" w:rsidR="16C88658">
        <w:rPr>
          <w:rFonts w:ascii="Arial" w:hAnsi="Arial" w:eastAsia="Arial" w:cs="Arial"/>
          <w:sz w:val="20"/>
          <w:szCs w:val="20"/>
        </w:rPr>
        <w:t>cases involving the peripheral nervous system and</w:t>
      </w:r>
      <w:r w:rsidRPr="135F59F6" w:rsidR="7CFC506D">
        <w:rPr>
          <w:rFonts w:ascii="Arial" w:hAnsi="Arial" w:eastAsia="Arial" w:cs="Arial"/>
          <w:sz w:val="20"/>
          <w:szCs w:val="20"/>
        </w:rPr>
        <w:t xml:space="preserve"> </w:t>
      </w:r>
      <w:r w:rsidRPr="135F59F6" w:rsidR="0DBDC903">
        <w:rPr>
          <w:rFonts w:ascii="Arial" w:hAnsi="Arial" w:eastAsia="Arial" w:cs="Arial"/>
          <w:sz w:val="20"/>
          <w:szCs w:val="20"/>
        </w:rPr>
        <w:t>categorised as</w:t>
      </w:r>
      <w:r w:rsidRPr="135F59F6" w:rsidR="60D6EF77">
        <w:rPr>
          <w:rFonts w:ascii="Arial" w:hAnsi="Arial" w:eastAsia="Arial" w:cs="Arial"/>
          <w:sz w:val="20"/>
          <w:szCs w:val="20"/>
        </w:rPr>
        <w:t xml:space="preserve"> inflammatory and non-inflammatory</w:t>
      </w:r>
      <w:r w:rsidRPr="135F59F6" w:rsidR="01F5C48C">
        <w:rPr>
          <w:rFonts w:ascii="Arial" w:hAnsi="Arial" w:eastAsia="Arial" w:cs="Arial"/>
          <w:sz w:val="20"/>
          <w:szCs w:val="20"/>
        </w:rPr>
        <w:t xml:space="preserve"> </w:t>
      </w:r>
      <w:r w:rsidRPr="135F59F6" w:rsidR="6534C4F5">
        <w:rPr>
          <w:rFonts w:ascii="Arial" w:hAnsi="Arial" w:eastAsia="Arial" w:cs="Arial"/>
          <w:sz w:val="20"/>
          <w:szCs w:val="20"/>
        </w:rPr>
        <w:t xml:space="preserve">clinical </w:t>
      </w:r>
      <w:r w:rsidRPr="135F59F6" w:rsidR="01F5C48C">
        <w:rPr>
          <w:rFonts w:ascii="Arial" w:hAnsi="Arial" w:eastAsia="Arial" w:cs="Arial"/>
          <w:sz w:val="20"/>
          <w:szCs w:val="20"/>
        </w:rPr>
        <w:t>presentations.</w:t>
      </w:r>
    </w:p>
    <w:p w:rsidR="53853465" w:rsidP="1E318347" w:rsidRDefault="53853465" w14:paraId="4668C94F" w14:textId="68ECD718">
      <w:pPr>
        <w:spacing w:line="360" w:lineRule="auto"/>
        <w:rPr>
          <w:rFonts w:ascii="Arial" w:hAnsi="Arial" w:eastAsia="Arial" w:cs="Arial"/>
          <w:color w:val="000000" w:themeColor="text1"/>
          <w:sz w:val="20"/>
          <w:szCs w:val="20"/>
        </w:rPr>
      </w:pPr>
      <w:r w:rsidRPr="135F59F6" w:rsidR="53853465">
        <w:rPr>
          <w:rFonts w:ascii="Arial" w:hAnsi="Arial" w:eastAsia="Arial" w:cs="Arial"/>
          <w:sz w:val="20"/>
          <w:szCs w:val="20"/>
        </w:rPr>
        <w:t xml:space="preserve">When cases </w:t>
      </w:r>
      <w:r w:rsidRPr="135F59F6" w:rsidR="53853465">
        <w:rPr>
          <w:rFonts w:ascii="Arial" w:hAnsi="Arial" w:eastAsia="Arial" w:cs="Arial"/>
          <w:color w:val="000000" w:themeColor="text1" w:themeTint="FF" w:themeShade="FF"/>
          <w:sz w:val="20"/>
          <w:szCs w:val="20"/>
        </w:rPr>
        <w:t xml:space="preserve">met multiple </w:t>
      </w:r>
      <w:r w:rsidRPr="135F59F6" w:rsidR="2FA4F554">
        <w:rPr>
          <w:rFonts w:ascii="Arial" w:hAnsi="Arial" w:eastAsia="Arial" w:cs="Arial"/>
          <w:color w:val="000000" w:themeColor="text1" w:themeTint="FF" w:themeShade="FF"/>
          <w:sz w:val="20"/>
          <w:szCs w:val="20"/>
        </w:rPr>
        <w:t>c</w:t>
      </w:r>
      <w:r w:rsidRPr="135F59F6" w:rsidR="53853465">
        <w:rPr>
          <w:rFonts w:ascii="Arial" w:hAnsi="Arial" w:eastAsia="Arial" w:cs="Arial"/>
          <w:color w:val="000000" w:themeColor="text1" w:themeTint="FF" w:themeShade="FF"/>
          <w:sz w:val="20"/>
          <w:szCs w:val="20"/>
        </w:rPr>
        <w:t xml:space="preserve">linical </w:t>
      </w:r>
      <w:r w:rsidRPr="135F59F6" w:rsidR="463C6C37">
        <w:rPr>
          <w:rFonts w:ascii="Arial" w:hAnsi="Arial" w:eastAsia="Arial" w:cs="Arial"/>
          <w:color w:val="000000" w:themeColor="text1" w:themeTint="FF" w:themeShade="FF"/>
          <w:sz w:val="20"/>
          <w:szCs w:val="20"/>
        </w:rPr>
        <w:t>c</w:t>
      </w:r>
      <w:r w:rsidRPr="135F59F6" w:rsidR="53853465">
        <w:rPr>
          <w:rFonts w:ascii="Arial" w:hAnsi="Arial" w:eastAsia="Arial" w:cs="Arial"/>
          <w:color w:val="000000" w:themeColor="text1" w:themeTint="FF" w:themeShade="FF"/>
          <w:sz w:val="20"/>
          <w:szCs w:val="20"/>
        </w:rPr>
        <w:t xml:space="preserve">ase </w:t>
      </w:r>
      <w:r w:rsidRPr="135F59F6" w:rsidR="5B68C37F">
        <w:rPr>
          <w:rFonts w:ascii="Arial" w:hAnsi="Arial" w:eastAsia="Arial" w:cs="Arial"/>
          <w:color w:val="000000" w:themeColor="text1" w:themeTint="FF" w:themeShade="FF"/>
          <w:sz w:val="20"/>
          <w:szCs w:val="20"/>
        </w:rPr>
        <w:t>d</w:t>
      </w:r>
      <w:r w:rsidRPr="135F59F6" w:rsidR="53853465">
        <w:rPr>
          <w:rFonts w:ascii="Arial" w:hAnsi="Arial" w:eastAsia="Arial" w:cs="Arial"/>
          <w:color w:val="000000" w:themeColor="text1" w:themeTint="FF" w:themeShade="FF"/>
          <w:sz w:val="20"/>
          <w:szCs w:val="20"/>
        </w:rPr>
        <w:t>efinitions, the</w:t>
      </w:r>
      <w:r w:rsidRPr="135F59F6" w:rsidR="4E6F5EED">
        <w:rPr>
          <w:rFonts w:ascii="Arial" w:hAnsi="Arial" w:eastAsia="Arial" w:cs="Arial"/>
          <w:color w:val="000000" w:themeColor="text1" w:themeTint="FF" w:themeShade="FF"/>
          <w:sz w:val="20"/>
          <w:szCs w:val="20"/>
        </w:rPr>
        <w:t xml:space="preserve"> </w:t>
      </w:r>
      <w:r w:rsidRPr="135F59F6" w:rsidR="297328EF">
        <w:rPr>
          <w:rFonts w:ascii="Arial" w:hAnsi="Arial" w:eastAsia="Arial" w:cs="Arial"/>
          <w:color w:val="000000" w:themeColor="text1" w:themeTint="FF" w:themeShade="FF"/>
          <w:sz w:val="20"/>
          <w:szCs w:val="20"/>
        </w:rPr>
        <w:t xml:space="preserve">primary definition was </w:t>
      </w:r>
      <w:r w:rsidRPr="135F59F6" w:rsidR="26B1B78D">
        <w:rPr>
          <w:rFonts w:ascii="Arial" w:hAnsi="Arial" w:eastAsia="Arial" w:cs="Arial"/>
          <w:color w:val="000000" w:themeColor="text1" w:themeTint="FF" w:themeShade="FF"/>
          <w:sz w:val="20"/>
          <w:szCs w:val="20"/>
        </w:rPr>
        <w:t>determined</w:t>
      </w:r>
      <w:r w:rsidRPr="135F59F6" w:rsidR="297328EF">
        <w:rPr>
          <w:rFonts w:ascii="Arial" w:hAnsi="Arial" w:eastAsia="Arial" w:cs="Arial"/>
          <w:color w:val="000000" w:themeColor="text1" w:themeTint="FF" w:themeShade="FF"/>
          <w:sz w:val="20"/>
          <w:szCs w:val="20"/>
        </w:rPr>
        <w:t xml:space="preserve"> by </w:t>
      </w:r>
      <w:r w:rsidRPr="135F59F6" w:rsidR="6989A832">
        <w:rPr>
          <w:rFonts w:ascii="Arial" w:hAnsi="Arial" w:eastAsia="Arial" w:cs="Arial"/>
          <w:color w:val="000000" w:themeColor="text1" w:themeTint="FF" w:themeShade="FF"/>
          <w:sz w:val="20"/>
          <w:szCs w:val="20"/>
        </w:rPr>
        <w:t xml:space="preserve">blinded </w:t>
      </w:r>
      <w:r w:rsidRPr="135F59F6" w:rsidR="297328EF">
        <w:rPr>
          <w:rFonts w:ascii="Arial" w:hAnsi="Arial" w:eastAsia="Arial" w:cs="Arial"/>
          <w:color w:val="000000" w:themeColor="text1" w:themeTint="FF" w:themeShade="FF"/>
          <w:sz w:val="20"/>
          <w:szCs w:val="20"/>
        </w:rPr>
        <w:t xml:space="preserve">adjudication of the </w:t>
      </w:r>
      <w:r w:rsidRPr="135F59F6" w:rsidR="4E6F5EED">
        <w:rPr>
          <w:rFonts w:ascii="Arial" w:hAnsi="Arial" w:eastAsia="Arial" w:cs="Arial"/>
          <w:color w:val="000000" w:themeColor="text1" w:themeTint="FF" w:themeShade="FF"/>
          <w:sz w:val="20"/>
          <w:szCs w:val="20"/>
        </w:rPr>
        <w:t>CRF data</w:t>
      </w:r>
      <w:r w:rsidRPr="135F59F6" w:rsidR="433FBA64">
        <w:rPr>
          <w:rFonts w:ascii="Arial" w:hAnsi="Arial" w:eastAsia="Arial" w:cs="Arial"/>
          <w:color w:val="000000" w:themeColor="text1" w:themeTint="FF" w:themeShade="FF"/>
          <w:sz w:val="20"/>
          <w:szCs w:val="20"/>
        </w:rPr>
        <w:t xml:space="preserve"> by three groups of senior </w:t>
      </w:r>
      <w:r w:rsidRPr="135F59F6" w:rsidR="6C361D24">
        <w:rPr>
          <w:rFonts w:ascii="Arial" w:hAnsi="Arial" w:eastAsia="Arial" w:cs="Arial"/>
          <w:color w:val="000000" w:themeColor="text1" w:themeTint="FF" w:themeShade="FF"/>
          <w:sz w:val="20"/>
          <w:szCs w:val="20"/>
        </w:rPr>
        <w:t xml:space="preserve">authors </w:t>
      </w:r>
      <w:r w:rsidRPr="135F59F6" w:rsidR="12F20ABA">
        <w:rPr>
          <w:rFonts w:ascii="Arial" w:hAnsi="Arial" w:eastAsia="Arial" w:cs="Arial"/>
          <w:color w:val="000000" w:themeColor="text1" w:themeTint="FF" w:themeShade="FF"/>
          <w:sz w:val="20"/>
          <w:szCs w:val="20"/>
        </w:rPr>
        <w:t>representing</w:t>
      </w:r>
      <w:r w:rsidRPr="135F59F6" w:rsidR="2B90D9C4">
        <w:rPr>
          <w:rFonts w:ascii="Arial" w:hAnsi="Arial" w:eastAsia="Arial" w:cs="Arial"/>
          <w:color w:val="000000" w:themeColor="text1" w:themeTint="FF" w:themeShade="FF"/>
          <w:sz w:val="20"/>
          <w:szCs w:val="20"/>
        </w:rPr>
        <w:t xml:space="preserve"> </w:t>
      </w:r>
      <w:r w:rsidRPr="135F59F6" w:rsidR="433FBA64">
        <w:rPr>
          <w:rFonts w:ascii="Arial" w:hAnsi="Arial" w:eastAsia="Arial" w:cs="Arial"/>
          <w:color w:val="000000" w:themeColor="text1" w:themeTint="FF" w:themeShade="FF"/>
          <w:sz w:val="20"/>
          <w:szCs w:val="20"/>
        </w:rPr>
        <w:t>neurology, psychiatry, and stroke</w:t>
      </w:r>
      <w:r w:rsidRPr="135F59F6" w:rsidR="4A800DE1">
        <w:rPr>
          <w:rFonts w:ascii="Arial" w:hAnsi="Arial" w:eastAsia="Arial" w:cs="Arial"/>
          <w:color w:val="000000" w:themeColor="text1" w:themeTint="FF" w:themeShade="FF"/>
          <w:sz w:val="20"/>
          <w:szCs w:val="20"/>
        </w:rPr>
        <w:t>.</w:t>
      </w:r>
      <w:r w:rsidRPr="135F59F6" w:rsidR="43F30FE6">
        <w:rPr>
          <w:rFonts w:ascii="Arial" w:hAnsi="Arial" w:eastAsia="Arial" w:cs="Arial"/>
          <w:color w:val="000000" w:themeColor="text1" w:themeTint="FF" w:themeShade="FF"/>
          <w:sz w:val="20"/>
          <w:szCs w:val="20"/>
        </w:rPr>
        <w:t xml:space="preserve"> </w:t>
      </w:r>
      <w:r w:rsidRPr="135F59F6" w:rsidR="553EF2CA">
        <w:rPr>
          <w:rFonts w:ascii="Arial" w:hAnsi="Arial" w:eastAsia="Arial" w:cs="Arial"/>
          <w:color w:val="000000" w:themeColor="text1" w:themeTint="FF" w:themeShade="FF"/>
          <w:sz w:val="20"/>
          <w:szCs w:val="20"/>
        </w:rPr>
        <w:t xml:space="preserve">Discrete </w:t>
      </w:r>
      <w:r w:rsidRPr="135F59F6" w:rsidR="41F1BBC1">
        <w:rPr>
          <w:rFonts w:ascii="Arial" w:hAnsi="Arial" w:eastAsia="Arial" w:cs="Arial"/>
          <w:color w:val="000000" w:themeColor="text1" w:themeTint="FF" w:themeShade="FF"/>
          <w:sz w:val="20"/>
          <w:szCs w:val="20"/>
        </w:rPr>
        <w:t>c</w:t>
      </w:r>
      <w:r w:rsidRPr="135F59F6" w:rsidR="553EF2CA">
        <w:rPr>
          <w:rFonts w:ascii="Arial" w:hAnsi="Arial" w:eastAsia="Arial" w:cs="Arial"/>
          <w:color w:val="000000" w:themeColor="text1" w:themeTint="FF" w:themeShade="FF"/>
          <w:sz w:val="20"/>
          <w:szCs w:val="20"/>
        </w:rPr>
        <w:t xml:space="preserve">linical </w:t>
      </w:r>
      <w:r w:rsidRPr="135F59F6" w:rsidR="38860F9D">
        <w:rPr>
          <w:rFonts w:ascii="Arial" w:hAnsi="Arial" w:eastAsia="Arial" w:cs="Arial"/>
          <w:color w:val="000000" w:themeColor="text1" w:themeTint="FF" w:themeShade="FF"/>
          <w:sz w:val="20"/>
          <w:szCs w:val="20"/>
        </w:rPr>
        <w:t>c</w:t>
      </w:r>
      <w:r w:rsidRPr="135F59F6" w:rsidR="553EF2CA">
        <w:rPr>
          <w:rFonts w:ascii="Arial" w:hAnsi="Arial" w:eastAsia="Arial" w:cs="Arial"/>
          <w:color w:val="000000" w:themeColor="text1" w:themeTint="FF" w:themeShade="FF"/>
          <w:sz w:val="20"/>
          <w:szCs w:val="20"/>
        </w:rPr>
        <w:t xml:space="preserve">ase </w:t>
      </w:r>
      <w:r w:rsidRPr="135F59F6" w:rsidR="6D68DBCA">
        <w:rPr>
          <w:rFonts w:ascii="Arial" w:hAnsi="Arial" w:eastAsia="Arial" w:cs="Arial"/>
          <w:color w:val="000000" w:themeColor="text1" w:themeTint="FF" w:themeShade="FF"/>
          <w:sz w:val="20"/>
          <w:szCs w:val="20"/>
        </w:rPr>
        <w:t>d</w:t>
      </w:r>
      <w:r w:rsidRPr="135F59F6" w:rsidR="553EF2CA">
        <w:rPr>
          <w:rFonts w:ascii="Arial" w:hAnsi="Arial" w:eastAsia="Arial" w:cs="Arial"/>
          <w:color w:val="000000" w:themeColor="text1" w:themeTint="FF" w:themeShade="FF"/>
          <w:sz w:val="20"/>
          <w:szCs w:val="20"/>
        </w:rPr>
        <w:t>efinitions reported in the same patient were considered ‘overlapping syndromes’</w:t>
      </w:r>
      <w:r w:rsidRPr="135F59F6" w:rsidR="260B2750">
        <w:rPr>
          <w:rFonts w:ascii="Arial" w:hAnsi="Arial" w:eastAsia="Arial" w:cs="Arial"/>
          <w:color w:val="000000" w:themeColor="text1" w:themeTint="FF" w:themeShade="FF"/>
          <w:sz w:val="20"/>
          <w:szCs w:val="20"/>
        </w:rPr>
        <w:t xml:space="preserve">, for example </w:t>
      </w:r>
      <w:r w:rsidRPr="135F59F6" w:rsidR="035A2E04">
        <w:rPr>
          <w:rFonts w:ascii="Arial" w:hAnsi="Arial" w:eastAsia="Arial" w:cs="Arial"/>
          <w:color w:val="000000" w:themeColor="text1" w:themeTint="FF" w:themeShade="FF"/>
          <w:sz w:val="20"/>
          <w:szCs w:val="20"/>
        </w:rPr>
        <w:t>GBS and</w:t>
      </w:r>
      <w:r w:rsidRPr="135F59F6" w:rsidR="1098D4EC">
        <w:rPr>
          <w:rFonts w:ascii="Arial" w:hAnsi="Arial" w:eastAsia="Arial" w:cs="Arial"/>
          <w:color w:val="000000" w:themeColor="text1" w:themeTint="FF" w:themeShade="FF"/>
          <w:sz w:val="20"/>
          <w:szCs w:val="20"/>
        </w:rPr>
        <w:t xml:space="preserve"> an</w:t>
      </w:r>
      <w:r w:rsidRPr="135F59F6" w:rsidR="035A2E04">
        <w:rPr>
          <w:rFonts w:ascii="Arial" w:hAnsi="Arial" w:eastAsia="Arial" w:cs="Arial"/>
          <w:color w:val="000000" w:themeColor="text1" w:themeTint="FF" w:themeShade="FF"/>
          <w:sz w:val="20"/>
          <w:szCs w:val="20"/>
        </w:rPr>
        <w:t xml:space="preserve"> ischaemic cerebrovascular event</w:t>
      </w:r>
      <w:r w:rsidRPr="135F59F6" w:rsidR="553EF2CA">
        <w:rPr>
          <w:rFonts w:ascii="Arial" w:hAnsi="Arial" w:eastAsia="Arial" w:cs="Arial"/>
          <w:color w:val="000000" w:themeColor="text1" w:themeTint="FF" w:themeShade="FF"/>
          <w:sz w:val="20"/>
          <w:szCs w:val="20"/>
        </w:rPr>
        <w:t xml:space="preserve">. </w:t>
      </w:r>
      <w:r w:rsidRPr="135F59F6" w:rsidR="05C865E5">
        <w:rPr>
          <w:rFonts w:ascii="Arial" w:hAnsi="Arial" w:eastAsia="Arial" w:cs="Arial"/>
          <w:color w:val="000000" w:themeColor="text1" w:themeTint="FF" w:themeShade="FF"/>
          <w:sz w:val="20"/>
          <w:szCs w:val="20"/>
        </w:rPr>
        <w:t>W</w:t>
      </w:r>
      <w:r w:rsidRPr="135F59F6" w:rsidR="43F30FE6">
        <w:rPr>
          <w:rFonts w:ascii="Arial" w:hAnsi="Arial" w:eastAsia="Arial" w:cs="Arial"/>
          <w:color w:val="000000" w:themeColor="text1" w:themeTint="FF" w:themeShade="FF"/>
          <w:sz w:val="20"/>
          <w:szCs w:val="20"/>
        </w:rPr>
        <w:t xml:space="preserve">hen complications were consistent with the primary </w:t>
      </w:r>
      <w:r w:rsidRPr="135F59F6" w:rsidR="758FE4BC">
        <w:rPr>
          <w:rFonts w:ascii="Arial" w:hAnsi="Arial" w:eastAsia="Arial" w:cs="Arial"/>
          <w:color w:val="000000" w:themeColor="text1" w:themeTint="FF" w:themeShade="FF"/>
          <w:sz w:val="20"/>
          <w:szCs w:val="20"/>
        </w:rPr>
        <w:t>c</w:t>
      </w:r>
      <w:r w:rsidRPr="135F59F6" w:rsidR="43F30FE6">
        <w:rPr>
          <w:rFonts w:ascii="Arial" w:hAnsi="Arial" w:eastAsia="Arial" w:cs="Arial"/>
          <w:color w:val="000000" w:themeColor="text1" w:themeTint="FF" w:themeShade="FF"/>
          <w:sz w:val="20"/>
          <w:szCs w:val="20"/>
        </w:rPr>
        <w:t xml:space="preserve">linical </w:t>
      </w:r>
      <w:r w:rsidRPr="135F59F6" w:rsidR="3F2B88DF">
        <w:rPr>
          <w:rFonts w:ascii="Arial" w:hAnsi="Arial" w:eastAsia="Arial" w:cs="Arial"/>
          <w:color w:val="000000" w:themeColor="text1" w:themeTint="FF" w:themeShade="FF"/>
          <w:sz w:val="20"/>
          <w:szCs w:val="20"/>
        </w:rPr>
        <w:t>c</w:t>
      </w:r>
      <w:r w:rsidRPr="135F59F6" w:rsidR="43F30FE6">
        <w:rPr>
          <w:rFonts w:ascii="Arial" w:hAnsi="Arial" w:eastAsia="Arial" w:cs="Arial"/>
          <w:color w:val="000000" w:themeColor="text1" w:themeTint="FF" w:themeShade="FF"/>
          <w:sz w:val="20"/>
          <w:szCs w:val="20"/>
        </w:rPr>
        <w:t xml:space="preserve">ase </w:t>
      </w:r>
      <w:r w:rsidRPr="135F59F6" w:rsidR="12EC0753">
        <w:rPr>
          <w:rFonts w:ascii="Arial" w:hAnsi="Arial" w:eastAsia="Arial" w:cs="Arial"/>
          <w:color w:val="000000" w:themeColor="text1" w:themeTint="FF" w:themeShade="FF"/>
          <w:sz w:val="20"/>
          <w:szCs w:val="20"/>
        </w:rPr>
        <w:t>d</w:t>
      </w:r>
      <w:r w:rsidRPr="135F59F6" w:rsidR="43F30FE6">
        <w:rPr>
          <w:rFonts w:ascii="Arial" w:hAnsi="Arial" w:eastAsia="Arial" w:cs="Arial"/>
          <w:color w:val="000000" w:themeColor="text1" w:themeTint="FF" w:themeShade="FF"/>
          <w:sz w:val="20"/>
          <w:szCs w:val="20"/>
        </w:rPr>
        <w:t>efinition</w:t>
      </w:r>
      <w:r w:rsidRPr="135F59F6" w:rsidR="3ED44BC4">
        <w:rPr>
          <w:rFonts w:ascii="Arial" w:hAnsi="Arial" w:eastAsia="Arial" w:cs="Arial"/>
          <w:color w:val="000000" w:themeColor="text1" w:themeTint="FF" w:themeShade="FF"/>
          <w:sz w:val="20"/>
          <w:szCs w:val="20"/>
        </w:rPr>
        <w:t xml:space="preserve">, such as </w:t>
      </w:r>
      <w:r w:rsidRPr="135F59F6" w:rsidR="43F30FE6">
        <w:rPr>
          <w:rFonts w:ascii="Arial" w:hAnsi="Arial" w:eastAsia="Arial" w:cs="Arial"/>
          <w:color w:val="000000" w:themeColor="text1" w:themeTint="FF" w:themeShade="FF"/>
          <w:sz w:val="20"/>
          <w:szCs w:val="20"/>
        </w:rPr>
        <w:t xml:space="preserve">haemorrhage in </w:t>
      </w:r>
      <w:r w:rsidRPr="135F59F6" w:rsidR="2EB68BA8">
        <w:rPr>
          <w:rFonts w:ascii="Arial" w:hAnsi="Arial" w:eastAsia="Arial" w:cs="Arial"/>
          <w:color w:val="000000" w:themeColor="text1" w:themeTint="FF" w:themeShade="FF"/>
          <w:sz w:val="20"/>
          <w:szCs w:val="20"/>
        </w:rPr>
        <w:t>a</w:t>
      </w:r>
      <w:r w:rsidRPr="135F59F6" w:rsidR="43F30FE6">
        <w:rPr>
          <w:rFonts w:ascii="Arial" w:hAnsi="Arial" w:eastAsia="Arial" w:cs="Arial"/>
          <w:color w:val="000000" w:themeColor="text1" w:themeTint="FF" w:themeShade="FF"/>
          <w:sz w:val="20"/>
          <w:szCs w:val="20"/>
        </w:rPr>
        <w:t xml:space="preserve">cute </w:t>
      </w:r>
      <w:r w:rsidRPr="135F59F6" w:rsidR="351E0D6F">
        <w:rPr>
          <w:rFonts w:ascii="Arial" w:hAnsi="Arial" w:eastAsia="Arial" w:cs="Arial"/>
          <w:color w:val="000000" w:themeColor="text1" w:themeTint="FF" w:themeShade="FF"/>
          <w:sz w:val="20"/>
          <w:szCs w:val="20"/>
        </w:rPr>
        <w:t>h</w:t>
      </w:r>
      <w:r w:rsidRPr="135F59F6" w:rsidR="43F30FE6">
        <w:rPr>
          <w:rFonts w:ascii="Arial" w:hAnsi="Arial" w:eastAsia="Arial" w:cs="Arial"/>
          <w:color w:val="000000" w:themeColor="text1" w:themeTint="FF" w:themeShade="FF"/>
          <w:sz w:val="20"/>
          <w:szCs w:val="20"/>
        </w:rPr>
        <w:t>aemo</w:t>
      </w:r>
      <w:r w:rsidRPr="135F59F6" w:rsidR="40D2B2C5">
        <w:rPr>
          <w:rFonts w:ascii="Arial" w:hAnsi="Arial" w:eastAsia="Arial" w:cs="Arial"/>
          <w:color w:val="000000" w:themeColor="text1" w:themeTint="FF" w:themeShade="FF"/>
          <w:sz w:val="20"/>
          <w:szCs w:val="20"/>
        </w:rPr>
        <w:t xml:space="preserve">rrhagic </w:t>
      </w:r>
      <w:r w:rsidRPr="135F59F6" w:rsidR="7E54DC47">
        <w:rPr>
          <w:rFonts w:ascii="Arial" w:hAnsi="Arial" w:eastAsia="Arial" w:cs="Arial"/>
          <w:color w:val="000000" w:themeColor="text1" w:themeTint="FF" w:themeShade="FF"/>
          <w:sz w:val="20"/>
          <w:szCs w:val="20"/>
        </w:rPr>
        <w:t>leukoencephalopathy</w:t>
      </w:r>
      <w:r w:rsidRPr="135F59F6" w:rsidR="3EA3AA86">
        <w:rPr>
          <w:rFonts w:ascii="Arial" w:hAnsi="Arial" w:eastAsia="Arial" w:cs="Arial"/>
          <w:color w:val="000000" w:themeColor="text1" w:themeTint="FF" w:themeShade="FF"/>
          <w:sz w:val="20"/>
          <w:szCs w:val="20"/>
        </w:rPr>
        <w:t>,</w:t>
      </w:r>
      <w:r w:rsidRPr="135F59F6" w:rsidR="40D2B2C5">
        <w:rPr>
          <w:rFonts w:ascii="Arial" w:hAnsi="Arial" w:eastAsia="Arial" w:cs="Arial"/>
          <w:color w:val="000000" w:themeColor="text1" w:themeTint="FF" w:themeShade="FF"/>
          <w:sz w:val="20"/>
          <w:szCs w:val="20"/>
        </w:rPr>
        <w:t xml:space="preserve"> the </w:t>
      </w:r>
      <w:r w:rsidRPr="135F59F6" w:rsidR="1EC0CA27">
        <w:rPr>
          <w:rFonts w:ascii="Arial" w:hAnsi="Arial" w:eastAsia="Arial" w:cs="Arial"/>
          <w:color w:val="000000" w:themeColor="text1" w:themeTint="FF" w:themeShade="FF"/>
          <w:sz w:val="20"/>
          <w:szCs w:val="20"/>
        </w:rPr>
        <w:t xml:space="preserve">primary </w:t>
      </w:r>
      <w:r w:rsidRPr="135F59F6" w:rsidR="40D2B2C5">
        <w:rPr>
          <w:rFonts w:ascii="Arial" w:hAnsi="Arial" w:eastAsia="Arial" w:cs="Arial"/>
          <w:color w:val="000000" w:themeColor="text1" w:themeTint="FF" w:themeShade="FF"/>
          <w:sz w:val="20"/>
          <w:szCs w:val="20"/>
        </w:rPr>
        <w:t xml:space="preserve">diagnosis </w:t>
      </w:r>
      <w:r w:rsidRPr="135F59F6" w:rsidR="71A4A746">
        <w:rPr>
          <w:rFonts w:ascii="Arial" w:hAnsi="Arial" w:eastAsia="Arial" w:cs="Arial"/>
          <w:color w:val="000000" w:themeColor="text1" w:themeTint="FF" w:themeShade="FF"/>
          <w:sz w:val="20"/>
          <w:szCs w:val="20"/>
        </w:rPr>
        <w:t xml:space="preserve">sufficed. </w:t>
      </w:r>
    </w:p>
    <w:p w:rsidR="4156FF69" w:rsidP="1E318347" w:rsidRDefault="7D852FF3" w14:paraId="5530E3C5" w14:textId="1D88CA62">
      <w:pPr>
        <w:spacing w:line="360" w:lineRule="auto"/>
        <w:rPr>
          <w:rFonts w:ascii="Arial" w:hAnsi="Arial" w:eastAsia="Arial" w:cs="Arial"/>
          <w:color w:val="000000" w:themeColor="text1"/>
          <w:sz w:val="20"/>
          <w:szCs w:val="20"/>
        </w:rPr>
      </w:pPr>
      <w:r w:rsidRPr="136CBFB9">
        <w:rPr>
          <w:rFonts w:ascii="Arial" w:hAnsi="Arial" w:eastAsia="Arial" w:cs="Arial"/>
          <w:color w:val="000000" w:themeColor="text1"/>
          <w:sz w:val="20"/>
          <w:szCs w:val="20"/>
        </w:rPr>
        <w:t xml:space="preserve">Patients with stroke were compared with </w:t>
      </w:r>
      <w:r w:rsidRPr="3E3F0B3D" w:rsidR="5594796C">
        <w:rPr>
          <w:rFonts w:ascii="Arial" w:hAnsi="Arial" w:eastAsia="Arial" w:cs="Arial"/>
          <w:color w:val="000000" w:themeColor="text1"/>
          <w:sz w:val="20"/>
          <w:szCs w:val="20"/>
        </w:rPr>
        <w:t>those</w:t>
      </w:r>
      <w:r w:rsidRPr="136CBFB9">
        <w:rPr>
          <w:rFonts w:ascii="Arial" w:hAnsi="Arial" w:eastAsia="Arial" w:cs="Arial"/>
          <w:color w:val="000000" w:themeColor="text1"/>
          <w:sz w:val="20"/>
          <w:szCs w:val="20"/>
        </w:rPr>
        <w:t xml:space="preserve"> from the national stroke audit (Sentinel Stroke National Audit Programme, SSNAP, </w:t>
      </w:r>
      <w:hyperlink r:id="rId17">
        <w:r w:rsidRPr="136CBFB9" w:rsidR="5C1B67C5">
          <w:rPr>
            <w:rStyle w:val="Hyperlink"/>
            <w:rFonts w:ascii="Arial" w:hAnsi="Arial" w:eastAsia="Arial" w:cs="Arial"/>
            <w:sz w:val="20"/>
            <w:szCs w:val="20"/>
          </w:rPr>
          <w:t>www</w:t>
        </w:r>
      </w:hyperlink>
      <w:r w:rsidRPr="136CBFB9" w:rsidR="4156FF69">
        <w:rPr>
          <w:rFonts w:ascii="Arial" w:hAnsi="Arial" w:eastAsia="Arial" w:cs="Arial"/>
          <w:color w:val="0563C1"/>
          <w:sz w:val="20"/>
          <w:szCs w:val="20"/>
          <w:u w:val="single"/>
        </w:rPr>
        <w:t>.strokeaudit.org</w:t>
      </w:r>
      <w:r w:rsidRPr="136CBFB9" w:rsidR="4156FF69">
        <w:rPr>
          <w:rFonts w:ascii="Arial" w:hAnsi="Arial" w:eastAsia="Arial" w:cs="Arial"/>
          <w:color w:val="000000" w:themeColor="text1"/>
          <w:sz w:val="20"/>
          <w:szCs w:val="20"/>
        </w:rPr>
        <w:t>) over a comparable period in the preceding year (April - June 2019).</w:t>
      </w:r>
      <w:r w:rsidRPr="5AFD8585" w:rsidR="4D221889">
        <w:rPr>
          <w:rFonts w:ascii="Arial" w:hAnsi="Arial" w:eastAsia="Arial" w:cs="Arial"/>
          <w:color w:val="000000" w:themeColor="text1"/>
          <w:sz w:val="20"/>
          <w:szCs w:val="20"/>
        </w:rPr>
        <w:t xml:space="preserve"> </w:t>
      </w:r>
      <w:r w:rsidRPr="5AFD8585" w:rsidR="226A90B3">
        <w:rPr>
          <w:rFonts w:ascii="Arial" w:hAnsi="Arial" w:eastAsia="Arial" w:cs="Arial"/>
          <w:color w:val="000000" w:themeColor="text1"/>
          <w:sz w:val="20"/>
          <w:szCs w:val="20"/>
        </w:rPr>
        <w:t>P</w:t>
      </w:r>
      <w:r w:rsidRPr="5AFD8585" w:rsidR="4D221889">
        <w:rPr>
          <w:rFonts w:ascii="Arial" w:hAnsi="Arial" w:eastAsia="Arial" w:cs="Arial"/>
          <w:color w:val="000000" w:themeColor="text1"/>
          <w:sz w:val="20"/>
          <w:szCs w:val="20"/>
        </w:rPr>
        <w:t>atients presenting with cerebrovascular events below the age of 60 were compared with those presenting above the age of 60.</w:t>
      </w:r>
    </w:p>
    <w:p w:rsidR="50370481" w:rsidP="50370481" w:rsidRDefault="50370481" w14:paraId="3963E6E6" w14:textId="15FD4A81">
      <w:pPr>
        <w:spacing w:line="360" w:lineRule="auto"/>
        <w:jc w:val="both"/>
        <w:rPr>
          <w:rFonts w:ascii="Arial" w:hAnsi="Arial" w:eastAsia="Arial" w:cs="Arial"/>
          <w:b/>
          <w:bCs/>
          <w:color w:val="000000" w:themeColor="text1"/>
          <w:sz w:val="20"/>
          <w:szCs w:val="20"/>
        </w:rPr>
      </w:pPr>
    </w:p>
    <w:p w:rsidR="5C1B67C5" w:rsidP="4F9161D0" w:rsidRDefault="5C1B67C5" w14:paraId="562BA697" w14:textId="6261E6BF">
      <w:pPr>
        <w:spacing w:line="360" w:lineRule="auto"/>
        <w:jc w:val="both"/>
        <w:rPr>
          <w:rFonts w:ascii="Arial" w:hAnsi="Arial" w:eastAsia="Arial" w:cs="Arial"/>
          <w:b/>
          <w:bCs/>
          <w:color w:val="000000" w:themeColor="text1"/>
          <w:sz w:val="20"/>
          <w:szCs w:val="20"/>
        </w:rPr>
      </w:pPr>
      <w:r w:rsidRPr="4F9161D0">
        <w:rPr>
          <w:rFonts w:ascii="Arial" w:hAnsi="Arial" w:eastAsia="Arial" w:cs="Arial"/>
          <w:b/>
          <w:bCs/>
          <w:color w:val="000000" w:themeColor="text1"/>
          <w:sz w:val="20"/>
          <w:szCs w:val="20"/>
        </w:rPr>
        <w:t>Statistics</w:t>
      </w:r>
    </w:p>
    <w:p w:rsidR="03B29E2F" w:rsidP="2BCC22A3" w:rsidRDefault="5C1B67C5" w14:paraId="51EE4343" w14:textId="318E6AFE">
      <w:pPr>
        <w:spacing w:line="360" w:lineRule="auto"/>
        <w:rPr>
          <w:rFonts w:ascii="Arial" w:hAnsi="Arial" w:eastAsia="Arial" w:cs="Arial"/>
          <w:b w:val="1"/>
          <w:bCs w:val="1"/>
          <w:color w:val="000000" w:themeColor="text1"/>
          <w:sz w:val="20"/>
          <w:szCs w:val="20"/>
        </w:rPr>
      </w:pPr>
      <w:r w:rsidRPr="135F59F6" w:rsidR="5C1B67C5">
        <w:rPr>
          <w:rFonts w:ascii="Arial" w:hAnsi="Arial" w:eastAsia="Arial" w:cs="Arial"/>
          <w:color w:val="000000" w:themeColor="text1" w:themeTint="FF" w:themeShade="FF"/>
          <w:sz w:val="20"/>
          <w:szCs w:val="20"/>
        </w:rPr>
        <w:t xml:space="preserve">Statistical analysis was performed </w:t>
      </w:r>
      <w:r w:rsidRPr="135F59F6" w:rsidR="2C5C8B40">
        <w:rPr>
          <w:rFonts w:ascii="Arial" w:hAnsi="Arial" w:eastAsia="Arial" w:cs="Arial"/>
          <w:color w:val="000000" w:themeColor="text1" w:themeTint="FF" w:themeShade="FF"/>
          <w:sz w:val="20"/>
          <w:szCs w:val="20"/>
        </w:rPr>
        <w:t>using</w:t>
      </w:r>
      <w:r w:rsidRPr="135F59F6" w:rsidR="5C1B67C5">
        <w:rPr>
          <w:rFonts w:ascii="Arial" w:hAnsi="Arial" w:eastAsia="Arial" w:cs="Arial"/>
          <w:color w:val="000000" w:themeColor="text1" w:themeTint="FF" w:themeShade="FF"/>
          <w:sz w:val="20"/>
          <w:szCs w:val="20"/>
        </w:rPr>
        <w:t xml:space="preserve"> </w:t>
      </w:r>
      <w:r w:rsidRPr="135F59F6" w:rsidR="00082492">
        <w:rPr>
          <w:rFonts w:ascii="Arial" w:hAnsi="Arial" w:eastAsia="Arial" w:cs="Arial"/>
          <w:color w:val="000000" w:themeColor="text1" w:themeTint="FF" w:themeShade="FF"/>
          <w:sz w:val="20"/>
          <w:szCs w:val="20"/>
        </w:rPr>
        <w:t>SAS software (version 9.4; SAS Institute, Cary, NC, USA)</w:t>
      </w:r>
      <w:r w:rsidRPr="135F59F6" w:rsidR="003730CB">
        <w:rPr>
          <w:rFonts w:ascii="Arial" w:hAnsi="Arial" w:eastAsia="Arial" w:cs="Arial"/>
          <w:color w:val="000000" w:themeColor="text1" w:themeTint="FF" w:themeShade="FF"/>
          <w:sz w:val="20"/>
          <w:szCs w:val="20"/>
        </w:rPr>
        <w:t>,</w:t>
      </w:r>
      <w:r w:rsidRPr="135F59F6" w:rsidR="00B06C4D">
        <w:rPr>
          <w:rFonts w:ascii="Arial" w:hAnsi="Arial" w:eastAsia="Arial" w:cs="Arial"/>
          <w:color w:val="000000" w:themeColor="text1" w:themeTint="FF" w:themeShade="FF"/>
          <w:sz w:val="20"/>
          <w:szCs w:val="20"/>
        </w:rPr>
        <w:t xml:space="preserve"> SPSS</w:t>
      </w:r>
      <w:r w:rsidRPr="135F59F6" w:rsidR="5C1B67C5">
        <w:rPr>
          <w:rFonts w:ascii="Arial" w:hAnsi="Arial" w:eastAsia="Arial" w:cs="Arial"/>
          <w:color w:val="000000" w:themeColor="text1" w:themeTint="FF" w:themeShade="FF"/>
          <w:sz w:val="20"/>
          <w:szCs w:val="20"/>
        </w:rPr>
        <w:t xml:space="preserve"> v26 (IBM) and GraphPad Prism v8</w:t>
      </w:r>
      <w:r w:rsidRPr="135F59F6" w:rsidR="6DAB48E0">
        <w:rPr>
          <w:rFonts w:ascii="Arial" w:hAnsi="Arial" w:eastAsia="Arial" w:cs="Arial"/>
          <w:color w:val="000000" w:themeColor="text1" w:themeTint="FF" w:themeShade="FF"/>
          <w:sz w:val="20"/>
          <w:szCs w:val="20"/>
        </w:rPr>
        <w:t>·</w:t>
      </w:r>
      <w:r w:rsidRPr="135F59F6" w:rsidR="5C1B67C5">
        <w:rPr>
          <w:rFonts w:ascii="Arial" w:hAnsi="Arial" w:eastAsia="Arial" w:cs="Arial"/>
          <w:color w:val="000000" w:themeColor="text1" w:themeTint="FF" w:themeShade="FF"/>
          <w:sz w:val="20"/>
          <w:szCs w:val="20"/>
        </w:rPr>
        <w:t>4</w:t>
      </w:r>
      <w:r w:rsidRPr="135F59F6" w:rsidR="0D0F49CA">
        <w:rPr>
          <w:rFonts w:ascii="Arial" w:hAnsi="Arial" w:eastAsia="Arial" w:cs="Arial"/>
          <w:color w:val="000000" w:themeColor="text1" w:themeTint="FF" w:themeShade="FF"/>
          <w:sz w:val="20"/>
          <w:szCs w:val="20"/>
        </w:rPr>
        <w:t>·</w:t>
      </w:r>
      <w:r w:rsidRPr="135F59F6" w:rsidR="5C1B67C5">
        <w:rPr>
          <w:rFonts w:ascii="Arial" w:hAnsi="Arial" w:eastAsia="Arial" w:cs="Arial"/>
          <w:color w:val="000000" w:themeColor="text1" w:themeTint="FF" w:themeShade="FF"/>
          <w:sz w:val="20"/>
          <w:szCs w:val="20"/>
        </w:rPr>
        <w:t xml:space="preserve">3 (GraphPad Software, LLC). Normality of distribution was assessed using Kolmogorov-Smirnov tests. Data were analysed using descriptive statistics, group comparison tests, chi-squared tests, z tests for independent proportions, and univariable logistic regression. </w:t>
      </w:r>
      <w:r w:rsidRPr="135F59F6" w:rsidR="3A60A88E">
        <w:rPr>
          <w:rFonts w:ascii="Arial" w:hAnsi="Arial" w:eastAsia="Arial" w:cs="Arial"/>
          <w:color w:val="000000" w:themeColor="text1" w:themeTint="FF" w:themeShade="FF"/>
          <w:sz w:val="20"/>
          <w:szCs w:val="20"/>
        </w:rPr>
        <w:t xml:space="preserve">A good outcome was defined as </w:t>
      </w:r>
      <w:proofErr w:type="spellStart"/>
      <w:r w:rsidRPr="135F59F6" w:rsidR="3A60A88E">
        <w:rPr>
          <w:rFonts w:ascii="Arial" w:hAnsi="Arial" w:eastAsia="Arial" w:cs="Arial"/>
          <w:color w:val="000000" w:themeColor="text1" w:themeTint="FF" w:themeShade="FF"/>
          <w:sz w:val="20"/>
          <w:szCs w:val="20"/>
        </w:rPr>
        <w:t>mRS</w:t>
      </w:r>
      <w:proofErr w:type="spellEnd"/>
      <w:r w:rsidRPr="135F59F6" w:rsidR="3A60A88E">
        <w:rPr>
          <w:rFonts w:ascii="Arial" w:hAnsi="Arial" w:eastAsia="Arial" w:cs="Arial"/>
          <w:color w:val="000000" w:themeColor="text1" w:themeTint="FF" w:themeShade="FF"/>
          <w:sz w:val="20"/>
          <w:szCs w:val="20"/>
        </w:rPr>
        <w:t xml:space="preserve"> </w:t>
      </w:r>
      <w:r w:rsidRPr="135F59F6" w:rsidR="3A60A88E">
        <w:rPr>
          <w:rFonts w:ascii="Arial" w:hAnsi="Arial" w:eastAsia="Arial" w:cs="Arial"/>
          <w:color w:val="000000" w:themeColor="text1" w:themeTint="FF" w:themeShade="FF"/>
          <w:sz w:val="20"/>
          <w:szCs w:val="20"/>
          <w:u w:val="single"/>
        </w:rPr>
        <w:t>&lt;</w:t>
      </w:r>
      <w:r w:rsidRPr="135F59F6" w:rsidR="3A60A88E">
        <w:rPr>
          <w:rFonts w:ascii="Arial" w:hAnsi="Arial" w:eastAsia="Arial" w:cs="Arial"/>
          <w:color w:val="000000" w:themeColor="text1" w:themeTint="FF" w:themeShade="FF"/>
          <w:sz w:val="20"/>
          <w:szCs w:val="20"/>
        </w:rPr>
        <w:t>2 (reflecting no symptoms</w:t>
      </w:r>
      <w:r w:rsidRPr="135F59F6" w:rsidR="69C77778">
        <w:rPr>
          <w:rFonts w:ascii="Arial" w:hAnsi="Arial" w:eastAsia="Arial" w:cs="Arial"/>
          <w:color w:val="000000" w:themeColor="text1" w:themeTint="FF" w:themeShade="FF"/>
          <w:sz w:val="20"/>
          <w:szCs w:val="20"/>
        </w:rPr>
        <w:t xml:space="preserve">, </w:t>
      </w:r>
      <w:r w:rsidRPr="135F59F6" w:rsidR="3A60A88E">
        <w:rPr>
          <w:rFonts w:ascii="Arial" w:hAnsi="Arial" w:eastAsia="Arial" w:cs="Arial"/>
          <w:color w:val="000000" w:themeColor="text1" w:themeTint="FF" w:themeShade="FF"/>
          <w:sz w:val="20"/>
          <w:szCs w:val="20"/>
        </w:rPr>
        <w:t xml:space="preserve">slight disability, but independent) and a poor outcome as </w:t>
      </w:r>
      <w:proofErr w:type="spellStart"/>
      <w:r w:rsidRPr="135F59F6" w:rsidR="3A60A88E">
        <w:rPr>
          <w:rFonts w:ascii="Arial" w:hAnsi="Arial" w:eastAsia="Arial" w:cs="Arial"/>
          <w:color w:val="000000" w:themeColor="text1" w:themeTint="FF" w:themeShade="FF"/>
          <w:sz w:val="20"/>
          <w:szCs w:val="20"/>
        </w:rPr>
        <w:t>mRS</w:t>
      </w:r>
      <w:proofErr w:type="spellEnd"/>
      <w:r w:rsidRPr="135F59F6" w:rsidR="3A60A88E">
        <w:rPr>
          <w:rFonts w:ascii="Arial" w:hAnsi="Arial" w:eastAsia="Arial" w:cs="Arial"/>
          <w:color w:val="000000" w:themeColor="text1" w:themeTint="FF" w:themeShade="FF"/>
          <w:sz w:val="20"/>
          <w:szCs w:val="20"/>
        </w:rPr>
        <w:t xml:space="preserve"> &gt;2</w:t>
      </w:r>
      <w:r w:rsidRPr="135F59F6" w:rsidR="34EE1C63">
        <w:rPr>
          <w:rFonts w:ascii="Arial" w:hAnsi="Arial" w:eastAsia="Arial" w:cs="Arial"/>
          <w:color w:val="000000" w:themeColor="text1" w:themeTint="FF" w:themeShade="FF"/>
          <w:sz w:val="20"/>
          <w:szCs w:val="20"/>
        </w:rPr>
        <w:t xml:space="preserve"> (moderate disability requiring assistance-</w:t>
      </w:r>
      <w:r w:rsidRPr="135F59F6" w:rsidR="3A60A88E">
        <w:rPr>
          <w:rFonts w:ascii="Arial" w:hAnsi="Arial" w:eastAsia="Arial" w:cs="Arial"/>
          <w:color w:val="000000" w:themeColor="text1" w:themeTint="FF" w:themeShade="FF"/>
          <w:sz w:val="20"/>
          <w:szCs w:val="20"/>
        </w:rPr>
        <w:t>death)</w:t>
      </w:r>
      <w:r w:rsidRPr="135F59F6" w:rsidR="2B436EAD">
        <w:rPr>
          <w:rFonts w:ascii="Arial" w:hAnsi="Arial" w:eastAsia="Arial" w:cs="Arial"/>
          <w:color w:val="000000" w:themeColor="text1" w:themeTint="FF" w:themeShade="FF"/>
          <w:sz w:val="20"/>
          <w:szCs w:val="20"/>
        </w:rPr>
        <w:t>.</w:t>
      </w:r>
      <w:r w:rsidRPr="135F59F6" w:rsidR="3A60A88E">
        <w:rPr>
          <w:rFonts w:ascii="Arial" w:hAnsi="Arial" w:eastAsia="Arial" w:cs="Arial"/>
          <w:color w:val="000000" w:themeColor="text1" w:themeTint="FF" w:themeShade="FF"/>
          <w:sz w:val="20"/>
          <w:szCs w:val="20"/>
        </w:rPr>
        <w:t xml:space="preserve"> </w:t>
      </w:r>
      <w:r w:rsidRPr="135F59F6" w:rsidR="05C98AB1">
        <w:rPr>
          <w:rFonts w:ascii="Arial" w:hAnsi="Arial" w:eastAsia="Arial" w:cs="Arial"/>
          <w:color w:val="000000" w:themeColor="text1" w:themeTint="FF" w:themeShade="FF"/>
          <w:sz w:val="20"/>
          <w:szCs w:val="20"/>
        </w:rPr>
        <w:t>M</w:t>
      </w:r>
      <w:r w:rsidRPr="135F59F6" w:rsidR="72357E6C">
        <w:rPr>
          <w:rFonts w:ascii="Arial" w:hAnsi="Arial" w:eastAsia="Arial" w:cs="Arial"/>
          <w:color w:val="000000" w:themeColor="text1" w:themeTint="FF" w:themeShade="FF"/>
          <w:sz w:val="20"/>
          <w:szCs w:val="20"/>
        </w:rPr>
        <w:t>ultivariable</w:t>
      </w:r>
      <w:r w:rsidRPr="135F59F6" w:rsidR="5C1B67C5">
        <w:rPr>
          <w:rFonts w:ascii="Arial" w:hAnsi="Arial" w:eastAsia="Arial" w:cs="Arial"/>
          <w:color w:val="000000" w:themeColor="text1" w:themeTint="FF" w:themeShade="FF"/>
          <w:sz w:val="20"/>
          <w:szCs w:val="20"/>
        </w:rPr>
        <w:t xml:space="preserve"> logistic regression </w:t>
      </w:r>
      <w:r w:rsidRPr="135F59F6" w:rsidR="72357E6C">
        <w:rPr>
          <w:rFonts w:ascii="Arial" w:hAnsi="Arial" w:eastAsia="Arial" w:cs="Arial"/>
          <w:color w:val="000000" w:themeColor="text1" w:themeTint="FF" w:themeShade="FF"/>
          <w:sz w:val="20"/>
          <w:szCs w:val="20"/>
        </w:rPr>
        <w:t>model</w:t>
      </w:r>
      <w:r w:rsidRPr="135F59F6" w:rsidR="0EEC16B3">
        <w:rPr>
          <w:rFonts w:ascii="Arial" w:hAnsi="Arial" w:eastAsia="Arial" w:cs="Arial"/>
          <w:color w:val="000000" w:themeColor="text1" w:themeTint="FF" w:themeShade="FF"/>
          <w:sz w:val="20"/>
          <w:szCs w:val="20"/>
        </w:rPr>
        <w:t>s</w:t>
      </w:r>
      <w:r w:rsidRPr="135F59F6" w:rsidR="72357E6C">
        <w:rPr>
          <w:rFonts w:ascii="Arial" w:hAnsi="Arial" w:eastAsia="Arial" w:cs="Arial"/>
          <w:color w:val="000000" w:themeColor="text1" w:themeTint="FF" w:themeShade="FF"/>
          <w:sz w:val="20"/>
          <w:szCs w:val="20"/>
        </w:rPr>
        <w:t xml:space="preserve"> for </w:t>
      </w:r>
      <w:r w:rsidRPr="135F59F6" w:rsidR="5C1B67C5">
        <w:rPr>
          <w:rFonts w:ascii="Arial" w:hAnsi="Arial" w:eastAsia="Arial" w:cs="Arial"/>
          <w:color w:val="000000" w:themeColor="text1" w:themeTint="FF" w:themeShade="FF"/>
          <w:sz w:val="20"/>
          <w:szCs w:val="20"/>
        </w:rPr>
        <w:t>w</w:t>
      </w:r>
      <w:r w:rsidRPr="135F59F6" w:rsidR="009236DA">
        <w:rPr>
          <w:rFonts w:ascii="Arial" w:hAnsi="Arial" w:eastAsia="Arial" w:cs="Arial"/>
          <w:color w:val="000000" w:themeColor="text1" w:themeTint="FF" w:themeShade="FF"/>
          <w:sz w:val="20"/>
          <w:szCs w:val="20"/>
        </w:rPr>
        <w:t>ere</w:t>
      </w:r>
      <w:r w:rsidRPr="135F59F6" w:rsidR="5C1B67C5">
        <w:rPr>
          <w:rFonts w:ascii="Arial" w:hAnsi="Arial" w:eastAsia="Arial" w:cs="Arial"/>
          <w:color w:val="000000" w:themeColor="text1" w:themeTint="FF" w:themeShade="FF"/>
          <w:sz w:val="20"/>
          <w:szCs w:val="20"/>
        </w:rPr>
        <w:t xml:space="preserve"> developed using baseline pre-COVID-19 variables with &gt;80% data availability</w:t>
      </w:r>
      <w:r w:rsidRPr="135F59F6" w:rsidR="009944AB">
        <w:rPr>
          <w:rFonts w:ascii="Arial" w:hAnsi="Arial" w:eastAsia="Arial" w:cs="Arial"/>
          <w:color w:val="000000" w:themeColor="text1" w:themeTint="FF" w:themeShade="FF"/>
          <w:sz w:val="20"/>
          <w:szCs w:val="20"/>
        </w:rPr>
        <w:t xml:space="preserve">. </w:t>
      </w:r>
      <w:r w:rsidRPr="135F59F6" w:rsidR="008523E8">
        <w:rPr>
          <w:rFonts w:ascii="Arial" w:hAnsi="Arial" w:eastAsia="Arial" w:cs="Arial"/>
          <w:color w:val="000000" w:themeColor="text1" w:themeTint="FF" w:themeShade="FF"/>
          <w:sz w:val="20"/>
          <w:szCs w:val="20"/>
        </w:rPr>
        <w:t>Two sensitivity analyses were carried out for e</w:t>
      </w:r>
      <w:r w:rsidRPr="135F59F6" w:rsidR="00CB510B">
        <w:rPr>
          <w:rFonts w:ascii="Arial" w:hAnsi="Arial" w:eastAsia="Arial" w:cs="Arial"/>
          <w:color w:val="000000" w:themeColor="text1" w:themeTint="FF" w:themeShade="FF"/>
          <w:sz w:val="20"/>
          <w:szCs w:val="20"/>
        </w:rPr>
        <w:t>ach model</w:t>
      </w:r>
      <w:r w:rsidRPr="135F59F6" w:rsidR="008523E8">
        <w:rPr>
          <w:rFonts w:ascii="Arial" w:hAnsi="Arial" w:eastAsia="Arial" w:cs="Arial"/>
          <w:color w:val="000000" w:themeColor="text1" w:themeTint="FF" w:themeShade="FF"/>
          <w:sz w:val="20"/>
          <w:szCs w:val="20"/>
        </w:rPr>
        <w:t xml:space="preserve">, one </w:t>
      </w:r>
      <w:r w:rsidRPr="135F59F6" w:rsidR="004E6019">
        <w:rPr>
          <w:rFonts w:ascii="Arial" w:hAnsi="Arial" w:eastAsia="Arial" w:cs="Arial"/>
          <w:color w:val="000000" w:themeColor="text1" w:themeTint="FF" w:themeShade="FF"/>
          <w:sz w:val="20"/>
          <w:szCs w:val="20"/>
        </w:rPr>
        <w:t>adjusting for diagnostic categories</w:t>
      </w:r>
      <w:r w:rsidRPr="135F59F6" w:rsidR="008523E8">
        <w:rPr>
          <w:rFonts w:ascii="Arial" w:hAnsi="Arial" w:eastAsia="Arial" w:cs="Arial"/>
          <w:color w:val="000000" w:themeColor="text1" w:themeTint="FF" w:themeShade="FF"/>
          <w:sz w:val="20"/>
          <w:szCs w:val="20"/>
        </w:rPr>
        <w:t xml:space="preserve">, and one using multiple imputation to </w:t>
      </w:r>
      <w:r w:rsidRPr="135F59F6" w:rsidR="5664F1E8">
        <w:rPr>
          <w:rFonts w:ascii="Arial" w:hAnsi="Arial" w:eastAsia="Arial" w:cs="Arial"/>
          <w:color w:val="000000" w:themeColor="text1" w:themeTint="FF" w:themeShade="FF"/>
          <w:sz w:val="20"/>
          <w:szCs w:val="20"/>
        </w:rPr>
        <w:t>account for</w:t>
      </w:r>
      <w:r w:rsidRPr="135F59F6" w:rsidR="008523E8">
        <w:rPr>
          <w:rFonts w:ascii="Arial" w:hAnsi="Arial" w:eastAsia="Arial" w:cs="Arial"/>
          <w:color w:val="000000" w:themeColor="text1" w:themeTint="FF" w:themeShade="FF"/>
          <w:sz w:val="20"/>
          <w:szCs w:val="20"/>
        </w:rPr>
        <w:t xml:space="preserve"> the potential effect of missing data</w:t>
      </w:r>
      <w:r w:rsidRPr="135F59F6" w:rsidR="5C1B67C5">
        <w:rPr>
          <w:rFonts w:ascii="Arial" w:hAnsi="Arial" w:eastAsia="Arial" w:cs="Arial"/>
          <w:color w:val="000000" w:themeColor="text1" w:themeTint="FF" w:themeShade="FF"/>
          <w:sz w:val="20"/>
          <w:szCs w:val="20"/>
        </w:rPr>
        <w:t xml:space="preserve">. </w:t>
      </w:r>
      <w:r w:rsidRPr="135F59F6" w:rsidR="008523E8">
        <w:rPr>
          <w:rFonts w:ascii="Arial" w:hAnsi="Arial" w:eastAsia="Arial" w:cs="Arial"/>
          <w:color w:val="000000" w:themeColor="text1" w:themeTint="FF" w:themeShade="FF"/>
          <w:sz w:val="20"/>
          <w:szCs w:val="20"/>
        </w:rPr>
        <w:t>The imputation model</w:t>
      </w:r>
      <w:r w:rsidRPr="135F59F6" w:rsidR="003761D2">
        <w:rPr>
          <w:rFonts w:ascii="Arial" w:hAnsi="Arial" w:eastAsia="Arial" w:cs="Arial"/>
          <w:color w:val="000000" w:themeColor="text1" w:themeTint="FF" w:themeShade="FF"/>
          <w:sz w:val="20"/>
          <w:szCs w:val="20"/>
        </w:rPr>
        <w:t xml:space="preserve"> used a fully conditional specification and included auxiliary variables weight and </w:t>
      </w:r>
      <w:proofErr w:type="spellStart"/>
      <w:r w:rsidRPr="135F59F6" w:rsidR="004E3D68">
        <w:rPr>
          <w:rFonts w:ascii="Arial" w:hAnsi="Arial" w:eastAsia="Arial" w:cs="Arial"/>
          <w:color w:val="000000" w:themeColor="text1" w:themeTint="FF" w:themeShade="FF"/>
          <w:sz w:val="20"/>
          <w:szCs w:val="20"/>
        </w:rPr>
        <w:t>mRS</w:t>
      </w:r>
      <w:proofErr w:type="spellEnd"/>
      <w:r w:rsidRPr="135F59F6" w:rsidR="004E3D68">
        <w:rPr>
          <w:rFonts w:ascii="Arial" w:hAnsi="Arial" w:eastAsia="Arial" w:cs="Arial"/>
          <w:color w:val="000000" w:themeColor="text1" w:themeTint="FF" w:themeShade="FF"/>
          <w:sz w:val="20"/>
          <w:szCs w:val="20"/>
        </w:rPr>
        <w:t xml:space="preserve"> at nadir. </w:t>
      </w:r>
      <w:r w:rsidRPr="135F59F6" w:rsidR="5C1B67C5">
        <w:rPr>
          <w:rFonts w:ascii="Arial" w:hAnsi="Arial" w:eastAsia="Arial" w:cs="Arial"/>
          <w:color w:val="000000" w:themeColor="text1" w:themeTint="FF" w:themeShade="FF"/>
          <w:sz w:val="20"/>
          <w:szCs w:val="20"/>
        </w:rPr>
        <w:t>All hypothesis testing was two-tailed with alpha &lt;0</w:t>
      </w:r>
      <w:r w:rsidRPr="135F59F6" w:rsidR="10A87554">
        <w:rPr>
          <w:rFonts w:ascii="Arial" w:hAnsi="Arial" w:eastAsia="Arial" w:cs="Arial"/>
          <w:color w:val="000000" w:themeColor="text1" w:themeTint="FF" w:themeShade="FF"/>
          <w:sz w:val="20"/>
          <w:szCs w:val="20"/>
        </w:rPr>
        <w:t>·</w:t>
      </w:r>
      <w:r w:rsidRPr="135F59F6" w:rsidR="5C1B67C5">
        <w:rPr>
          <w:rFonts w:ascii="Arial" w:hAnsi="Arial" w:eastAsia="Arial" w:cs="Arial"/>
          <w:color w:val="000000" w:themeColor="text1" w:themeTint="FF" w:themeShade="FF"/>
          <w:sz w:val="20"/>
          <w:szCs w:val="20"/>
        </w:rPr>
        <w:t xml:space="preserve">05. </w:t>
      </w:r>
    </w:p>
    <w:p w:rsidR="50370481" w:rsidP="135F59F6" w:rsidRDefault="50370481" w14:paraId="76D716BB" w14:textId="6C019E24">
      <w:pPr>
        <w:spacing w:line="360" w:lineRule="auto"/>
        <w:rPr>
          <w:rFonts w:ascii="Arial" w:hAnsi="Arial" w:eastAsia="Arial" w:cs="Arial"/>
          <w:color w:val="auto" w:themeColor="text1"/>
          <w:sz w:val="20"/>
          <w:szCs w:val="20"/>
        </w:rPr>
      </w:pPr>
    </w:p>
    <w:p w:rsidR="03B29E2F" w:rsidP="135F59F6" w:rsidRDefault="03B29E2F" w14:paraId="2A8EE8E9" w14:textId="2DAC7DFE">
      <w:pPr>
        <w:spacing w:line="360" w:lineRule="auto"/>
        <w:rPr>
          <w:rFonts w:ascii="Arial" w:hAnsi="Arial" w:eastAsia="Arial" w:cs="Arial"/>
          <w:b w:val="1"/>
          <w:bCs w:val="1"/>
          <w:color w:val="auto" w:themeColor="text1"/>
          <w:sz w:val="20"/>
          <w:szCs w:val="20"/>
        </w:rPr>
      </w:pPr>
      <w:r w:rsidRPr="135F59F6" w:rsidR="03B29E2F">
        <w:rPr>
          <w:rFonts w:ascii="Arial" w:hAnsi="Arial" w:eastAsia="Arial" w:cs="Arial"/>
          <w:b w:val="1"/>
          <w:bCs w:val="1"/>
          <w:color w:val="auto"/>
          <w:sz w:val="20"/>
          <w:szCs w:val="20"/>
        </w:rPr>
        <w:t>Role of the funding source</w:t>
      </w:r>
    </w:p>
    <w:p w:rsidR="03B29E2F" w:rsidP="135F59F6" w:rsidRDefault="03B29E2F" w14:paraId="0E52D905" w14:textId="59A4D40F">
      <w:pPr>
        <w:spacing w:line="360" w:lineRule="auto"/>
        <w:rPr>
          <w:rFonts w:ascii="Arial" w:hAnsi="Arial" w:eastAsia="Arial" w:cs="Arial"/>
          <w:color w:val="auto" w:themeColor="text1"/>
          <w:sz w:val="20"/>
          <w:szCs w:val="20"/>
        </w:rPr>
      </w:pPr>
      <w:r w:rsidRPr="135F59F6" w:rsidR="03B29E2F">
        <w:rPr>
          <w:rFonts w:ascii="Arial" w:hAnsi="Arial" w:eastAsia="Arial" w:cs="Arial"/>
          <w:color w:val="auto"/>
          <w:sz w:val="20"/>
          <w:szCs w:val="20"/>
        </w:rPr>
        <w:t xml:space="preserve">The funders of the study had no role in study design, data collection, data analyses, data interpretation, or writing of the </w:t>
      </w:r>
      <w:r w:rsidRPr="135F59F6" w:rsidR="68D3D397">
        <w:rPr>
          <w:rFonts w:ascii="Arial" w:hAnsi="Arial" w:eastAsia="Arial" w:cs="Arial"/>
          <w:color w:val="auto"/>
          <w:sz w:val="20"/>
          <w:szCs w:val="20"/>
        </w:rPr>
        <w:t>a</w:t>
      </w:r>
      <w:r w:rsidRPr="135F59F6" w:rsidR="5C1B67C5">
        <w:rPr>
          <w:rFonts w:ascii="Arial" w:hAnsi="Arial" w:eastAsia="Arial" w:cs="Arial"/>
          <w:color w:val="auto"/>
          <w:sz w:val="20"/>
          <w:szCs w:val="20"/>
        </w:rPr>
        <w:t>rticle.</w:t>
      </w:r>
      <w:r w:rsidRPr="135F59F6" w:rsidR="03B29E2F">
        <w:rPr>
          <w:rFonts w:ascii="Arial" w:hAnsi="Arial" w:eastAsia="Arial" w:cs="Arial"/>
          <w:color w:val="auto"/>
          <w:sz w:val="20"/>
          <w:szCs w:val="20"/>
        </w:rPr>
        <w:t xml:space="preserve"> The corresponding authors had full access to all the data, and had final responsibility for the decision to submit for publication.</w:t>
      </w:r>
    </w:p>
    <w:p w:rsidR="1E95AE14" w:rsidP="135F59F6" w:rsidRDefault="1E95AE14" w14:paraId="7BC7AA7F" w14:textId="0DC2C051">
      <w:pPr>
        <w:spacing w:line="360" w:lineRule="auto"/>
        <w:rPr>
          <w:rFonts w:ascii="Arial" w:hAnsi="Arial" w:eastAsia="Arial" w:cs="Arial"/>
          <w:b w:val="1"/>
          <w:bCs w:val="1"/>
          <w:color w:val="auto" w:themeColor="text1"/>
          <w:sz w:val="20"/>
          <w:szCs w:val="20"/>
        </w:rPr>
      </w:pPr>
    </w:p>
    <w:p w:rsidR="7842774F" w:rsidP="135F59F6" w:rsidRDefault="7842774F" w14:paraId="41F36C95" w14:textId="6BC70C87">
      <w:pPr>
        <w:spacing w:line="360" w:lineRule="auto"/>
        <w:rPr>
          <w:rFonts w:ascii="Arial" w:hAnsi="Arial" w:eastAsia="Arial" w:cs="Arial"/>
          <w:color w:val="auto" w:themeColor="text1"/>
          <w:sz w:val="20"/>
          <w:szCs w:val="20"/>
        </w:rPr>
      </w:pPr>
    </w:p>
    <w:p w:rsidR="009B7C15" w:rsidP="135F59F6" w:rsidRDefault="43404B04" w14:paraId="0A37501D" w14:textId="0722C8A5">
      <w:pPr>
        <w:spacing w:line="360" w:lineRule="auto"/>
        <w:rPr>
          <w:rFonts w:ascii="Arial" w:hAnsi="Arial" w:eastAsia="Arial" w:cs="Arial"/>
          <w:b w:val="1"/>
          <w:bCs w:val="1"/>
          <w:color w:val="auto"/>
          <w:sz w:val="20"/>
          <w:szCs w:val="20"/>
        </w:rPr>
      </w:pPr>
      <w:r w:rsidRPr="135F59F6">
        <w:rPr>
          <w:color w:val="auto"/>
        </w:rPr>
        <w:br w:type="page"/>
      </w:r>
      <w:r w:rsidRPr="135F59F6" w:rsidR="43404B04">
        <w:rPr>
          <w:rFonts w:ascii="Arial" w:hAnsi="Arial" w:eastAsia="Arial" w:cs="Arial"/>
          <w:b w:val="1"/>
          <w:bCs w:val="1"/>
          <w:color w:val="auto"/>
          <w:sz w:val="20"/>
          <w:szCs w:val="20"/>
        </w:rPr>
        <w:t>RESULTS</w:t>
      </w:r>
    </w:p>
    <w:p w:rsidR="3103C80F" w:rsidP="135F59F6" w:rsidRDefault="4733EF74" w14:paraId="6814D77C" w14:textId="44AE4188">
      <w:pPr>
        <w:spacing w:line="360" w:lineRule="auto"/>
        <w:rPr>
          <w:rFonts w:ascii="Arial" w:hAnsi="Arial" w:eastAsia="Arial" w:cs="Arial"/>
          <w:color w:val="auto"/>
          <w:sz w:val="20"/>
          <w:szCs w:val="20"/>
        </w:rPr>
      </w:pPr>
      <w:r w:rsidRPr="135F59F6" w:rsidR="4733EF74">
        <w:rPr>
          <w:rFonts w:ascii="Arial" w:hAnsi="Arial" w:eastAsia="Arial" w:cs="Arial"/>
          <w:color w:val="auto"/>
          <w:sz w:val="20"/>
          <w:szCs w:val="20"/>
        </w:rPr>
        <w:t xml:space="preserve">Of </w:t>
      </w:r>
      <w:r w:rsidRPr="135F59F6" w:rsidR="22966E25">
        <w:rPr>
          <w:rFonts w:ascii="Arial" w:hAnsi="Arial" w:eastAsia="Arial" w:cs="Arial"/>
          <w:color w:val="auto"/>
          <w:sz w:val="20"/>
          <w:szCs w:val="20"/>
        </w:rPr>
        <w:t>3</w:t>
      </w:r>
      <w:r w:rsidRPr="135F59F6" w:rsidR="2488B6B1">
        <w:rPr>
          <w:rFonts w:ascii="Arial" w:hAnsi="Arial" w:eastAsia="Arial" w:cs="Arial"/>
          <w:color w:val="auto"/>
          <w:sz w:val="20"/>
          <w:szCs w:val="20"/>
        </w:rPr>
        <w:t>1</w:t>
      </w:r>
      <w:r w:rsidRPr="135F59F6" w:rsidR="22966E25">
        <w:rPr>
          <w:rFonts w:ascii="Arial" w:hAnsi="Arial" w:eastAsia="Arial" w:cs="Arial"/>
          <w:color w:val="auto"/>
          <w:sz w:val="20"/>
          <w:szCs w:val="20"/>
        </w:rPr>
        <w:t>4</w:t>
      </w:r>
      <w:r w:rsidRPr="135F59F6" w:rsidR="22966E25">
        <w:rPr>
          <w:rFonts w:ascii="Arial" w:hAnsi="Arial" w:eastAsia="Arial" w:cs="Arial"/>
          <w:color w:val="auto"/>
          <w:sz w:val="20"/>
          <w:szCs w:val="20"/>
        </w:rPr>
        <w:t xml:space="preserve"> </w:t>
      </w:r>
      <w:r w:rsidRPr="135F59F6" w:rsidR="0FE2DB71">
        <w:rPr>
          <w:rFonts w:ascii="Arial" w:hAnsi="Arial" w:eastAsia="Arial" w:cs="Arial"/>
          <w:color w:val="auto"/>
          <w:sz w:val="20"/>
          <w:szCs w:val="20"/>
        </w:rPr>
        <w:t xml:space="preserve">electronic </w:t>
      </w:r>
      <w:r w:rsidRPr="135F59F6" w:rsidR="24476E32">
        <w:rPr>
          <w:rFonts w:ascii="Arial" w:hAnsi="Arial" w:eastAsia="Arial" w:cs="Arial"/>
          <w:color w:val="auto"/>
          <w:sz w:val="20"/>
          <w:szCs w:val="20"/>
        </w:rPr>
        <w:t xml:space="preserve">CRF </w:t>
      </w:r>
      <w:r w:rsidRPr="135F59F6" w:rsidR="22966E25">
        <w:rPr>
          <w:rFonts w:ascii="Arial" w:hAnsi="Arial" w:eastAsia="Arial" w:cs="Arial"/>
          <w:color w:val="auto"/>
          <w:sz w:val="20"/>
          <w:szCs w:val="20"/>
        </w:rPr>
        <w:t xml:space="preserve">invitations </w:t>
      </w:r>
      <w:r w:rsidRPr="135F59F6" w:rsidR="735EDCE2">
        <w:rPr>
          <w:rFonts w:ascii="Arial" w:hAnsi="Arial" w:eastAsia="Arial" w:cs="Arial"/>
          <w:color w:val="auto"/>
          <w:sz w:val="20"/>
          <w:szCs w:val="20"/>
        </w:rPr>
        <w:t>accepted</w:t>
      </w:r>
      <w:r w:rsidRPr="135F59F6" w:rsidR="342FF6B4">
        <w:rPr>
          <w:rFonts w:ascii="Arial" w:hAnsi="Arial" w:eastAsia="Arial" w:cs="Arial"/>
          <w:color w:val="auto"/>
          <w:sz w:val="20"/>
          <w:szCs w:val="20"/>
        </w:rPr>
        <w:t xml:space="preserve">, </w:t>
      </w:r>
      <w:r w:rsidRPr="135F59F6" w:rsidR="162F10BC">
        <w:rPr>
          <w:rFonts w:ascii="Arial" w:hAnsi="Arial" w:eastAsia="Arial" w:cs="Arial"/>
          <w:color w:val="auto"/>
          <w:sz w:val="20"/>
          <w:szCs w:val="20"/>
        </w:rPr>
        <w:t>2</w:t>
      </w:r>
      <w:r w:rsidRPr="135F59F6" w:rsidR="6AA6B781">
        <w:rPr>
          <w:rFonts w:ascii="Arial" w:hAnsi="Arial" w:eastAsia="Arial" w:cs="Arial"/>
          <w:color w:val="auto"/>
          <w:sz w:val="20"/>
          <w:szCs w:val="20"/>
        </w:rPr>
        <w:t>7</w:t>
      </w:r>
      <w:r w:rsidRPr="135F59F6" w:rsidR="162F10BC">
        <w:rPr>
          <w:rFonts w:ascii="Arial" w:hAnsi="Arial" w:eastAsia="Arial" w:cs="Arial"/>
          <w:color w:val="auto"/>
          <w:sz w:val="20"/>
          <w:szCs w:val="20"/>
        </w:rPr>
        <w:t xml:space="preserve">7 </w:t>
      </w:r>
      <w:r w:rsidRPr="135F59F6" w:rsidR="162F10BC">
        <w:rPr>
          <w:rFonts w:ascii="Arial" w:hAnsi="Arial" w:eastAsia="Arial" w:cs="Arial"/>
          <w:color w:val="auto"/>
          <w:sz w:val="20"/>
          <w:szCs w:val="20"/>
        </w:rPr>
        <w:t xml:space="preserve">(89%) </w:t>
      </w:r>
      <w:r w:rsidRPr="135F59F6" w:rsidR="342FF6B4">
        <w:rPr>
          <w:rFonts w:ascii="Arial" w:hAnsi="Arial" w:eastAsia="Arial" w:cs="Arial"/>
          <w:color w:val="auto"/>
          <w:sz w:val="20"/>
          <w:szCs w:val="20"/>
        </w:rPr>
        <w:t xml:space="preserve">were </w:t>
      </w:r>
      <w:r w:rsidRPr="135F59F6" w:rsidR="342FF6B4">
        <w:rPr>
          <w:rFonts w:ascii="Arial" w:hAnsi="Arial" w:eastAsia="Arial" w:cs="Arial"/>
          <w:color w:val="auto"/>
          <w:sz w:val="20"/>
          <w:szCs w:val="20"/>
        </w:rPr>
        <w:t>submitted</w:t>
      </w:r>
      <w:r w:rsidRPr="135F59F6" w:rsidR="3284E727">
        <w:rPr>
          <w:rFonts w:ascii="Arial" w:hAnsi="Arial" w:eastAsia="Arial" w:cs="Arial"/>
          <w:color w:val="auto"/>
          <w:sz w:val="20"/>
          <w:szCs w:val="20"/>
        </w:rPr>
        <w:t xml:space="preserve">. </w:t>
      </w:r>
      <w:r w:rsidRPr="135F59F6" w:rsidR="4F28AFAB">
        <w:rPr>
          <w:rFonts w:ascii="Arial" w:hAnsi="Arial" w:eastAsia="Arial" w:cs="Arial"/>
          <w:color w:val="auto"/>
          <w:sz w:val="20"/>
          <w:szCs w:val="20"/>
        </w:rPr>
        <w:t xml:space="preserve">The British Peripheral Nerve Society platform </w:t>
      </w:r>
      <w:r w:rsidRPr="135F59F6" w:rsidR="15229DCC">
        <w:rPr>
          <w:rFonts w:ascii="Arial" w:hAnsi="Arial" w:eastAsia="Arial" w:cs="Arial"/>
          <w:color w:val="auto"/>
          <w:sz w:val="20"/>
          <w:szCs w:val="20"/>
        </w:rPr>
        <w:t>independently</w:t>
      </w:r>
      <w:r w:rsidRPr="135F59F6" w:rsidR="4F28AFAB">
        <w:rPr>
          <w:rFonts w:ascii="Arial" w:hAnsi="Arial" w:eastAsia="Arial" w:cs="Arial"/>
          <w:color w:val="auto"/>
          <w:sz w:val="20"/>
          <w:szCs w:val="20"/>
        </w:rPr>
        <w:t xml:space="preserve"> </w:t>
      </w:r>
      <w:r w:rsidRPr="135F59F6" w:rsidR="4F28AFAB">
        <w:rPr>
          <w:rFonts w:ascii="Arial" w:hAnsi="Arial" w:eastAsia="Arial" w:cs="Arial"/>
          <w:color w:val="auto"/>
          <w:sz w:val="20"/>
          <w:szCs w:val="20"/>
        </w:rPr>
        <w:t xml:space="preserve">contributed </w:t>
      </w:r>
      <w:r w:rsidRPr="135F59F6" w:rsidR="1ECEEF2A">
        <w:rPr>
          <w:rFonts w:ascii="Arial" w:hAnsi="Arial" w:eastAsia="Arial" w:cs="Arial"/>
          <w:color w:val="auto"/>
          <w:sz w:val="20"/>
          <w:szCs w:val="20"/>
        </w:rPr>
        <w:t>a</w:t>
      </w:r>
      <w:r w:rsidRPr="135F59F6" w:rsidR="6282D800">
        <w:rPr>
          <w:rFonts w:ascii="Arial" w:hAnsi="Arial" w:eastAsia="Arial" w:cs="Arial"/>
          <w:color w:val="auto"/>
          <w:sz w:val="20"/>
          <w:szCs w:val="20"/>
        </w:rPr>
        <w:t xml:space="preserve">n </w:t>
      </w:r>
      <w:r w:rsidRPr="135F59F6" w:rsidR="6282D800">
        <w:rPr>
          <w:rFonts w:ascii="Arial" w:hAnsi="Arial" w:eastAsia="Arial" w:cs="Arial"/>
          <w:color w:val="auto"/>
          <w:sz w:val="20"/>
          <w:szCs w:val="20"/>
        </w:rPr>
        <w:t>additional</w:t>
      </w:r>
      <w:r w:rsidRPr="135F59F6" w:rsidR="1ECEEF2A">
        <w:rPr>
          <w:rFonts w:ascii="Arial" w:hAnsi="Arial" w:eastAsia="Arial" w:cs="Arial"/>
          <w:color w:val="auto"/>
          <w:sz w:val="20"/>
          <w:szCs w:val="20"/>
        </w:rPr>
        <w:t xml:space="preserve"> </w:t>
      </w:r>
      <w:r w:rsidRPr="135F59F6" w:rsidR="4F28AFAB">
        <w:rPr>
          <w:rFonts w:ascii="Arial" w:hAnsi="Arial" w:eastAsia="Arial" w:cs="Arial"/>
          <w:color w:val="auto"/>
          <w:sz w:val="20"/>
          <w:szCs w:val="20"/>
        </w:rPr>
        <w:t xml:space="preserve">24 cases. </w:t>
      </w:r>
      <w:r w:rsidRPr="135F59F6" w:rsidR="3731354A">
        <w:rPr>
          <w:rFonts w:ascii="Arial" w:hAnsi="Arial" w:eastAsia="Arial" w:cs="Arial"/>
          <w:color w:val="auto"/>
          <w:sz w:val="20"/>
          <w:szCs w:val="20"/>
        </w:rPr>
        <w:t>Cases not meeting the inclusion criteria</w:t>
      </w:r>
      <w:r w:rsidRPr="135F59F6" w:rsidR="7D6384A3">
        <w:rPr>
          <w:rFonts w:ascii="Arial" w:hAnsi="Arial" w:eastAsia="Arial" w:cs="Arial"/>
          <w:color w:val="auto"/>
          <w:sz w:val="20"/>
          <w:szCs w:val="20"/>
        </w:rPr>
        <w:t xml:space="preserve"> </w:t>
      </w:r>
      <w:r w:rsidRPr="135F59F6" w:rsidR="60D8C223">
        <w:rPr>
          <w:rFonts w:ascii="Arial" w:hAnsi="Arial" w:eastAsia="Arial" w:cs="Arial"/>
          <w:color w:val="auto"/>
          <w:sz w:val="20"/>
          <w:szCs w:val="20"/>
        </w:rPr>
        <w:t xml:space="preserve">or with incomplete core data </w:t>
      </w:r>
      <w:r w:rsidRPr="135F59F6" w:rsidR="7D6384A3">
        <w:rPr>
          <w:rFonts w:ascii="Arial" w:hAnsi="Arial" w:eastAsia="Arial" w:cs="Arial"/>
          <w:color w:val="auto"/>
          <w:sz w:val="20"/>
          <w:szCs w:val="20"/>
        </w:rPr>
        <w:t xml:space="preserve">were </w:t>
      </w:r>
      <w:r w:rsidRPr="135F59F6" w:rsidR="5388CA02">
        <w:rPr>
          <w:rFonts w:ascii="Arial" w:hAnsi="Arial" w:eastAsia="Arial" w:cs="Arial"/>
          <w:color w:val="auto"/>
          <w:sz w:val="20"/>
          <w:szCs w:val="20"/>
        </w:rPr>
        <w:t>excluded</w:t>
      </w:r>
      <w:r w:rsidRPr="135F59F6" w:rsidR="41B5B06A">
        <w:rPr>
          <w:rFonts w:ascii="Arial" w:hAnsi="Arial" w:eastAsia="Arial" w:cs="Arial"/>
          <w:color w:val="auto"/>
          <w:sz w:val="20"/>
          <w:szCs w:val="20"/>
        </w:rPr>
        <w:t xml:space="preserve"> </w:t>
      </w:r>
      <w:r w:rsidRPr="135F59F6" w:rsidR="3F3E6D64">
        <w:rPr>
          <w:rFonts w:ascii="Arial" w:hAnsi="Arial" w:eastAsia="Arial" w:cs="Arial"/>
          <w:color w:val="auto"/>
          <w:sz w:val="20"/>
          <w:szCs w:val="20"/>
        </w:rPr>
        <w:t>(</w:t>
      </w:r>
      <w:r w:rsidRPr="135F59F6" w:rsidR="3284E727">
        <w:rPr>
          <w:rFonts w:ascii="Arial" w:hAnsi="Arial" w:eastAsia="Arial" w:cs="Arial"/>
          <w:color w:val="auto"/>
          <w:sz w:val="20"/>
          <w:szCs w:val="20"/>
        </w:rPr>
        <w:t xml:space="preserve">Figure </w:t>
      </w:r>
      <w:r w:rsidRPr="135F59F6" w:rsidR="16336C3E">
        <w:rPr>
          <w:rFonts w:ascii="Arial" w:hAnsi="Arial" w:eastAsia="Arial" w:cs="Arial"/>
          <w:color w:val="auto"/>
          <w:sz w:val="20"/>
          <w:szCs w:val="20"/>
        </w:rPr>
        <w:t>1</w:t>
      </w:r>
      <w:r w:rsidRPr="135F59F6" w:rsidR="3F3E6D64">
        <w:rPr>
          <w:rFonts w:ascii="Arial" w:hAnsi="Arial" w:eastAsia="Arial" w:cs="Arial"/>
          <w:color w:val="auto"/>
          <w:sz w:val="20"/>
          <w:szCs w:val="20"/>
        </w:rPr>
        <w:t>)</w:t>
      </w:r>
      <w:r w:rsidRPr="135F59F6" w:rsidR="5B2316FE">
        <w:rPr>
          <w:rFonts w:ascii="Arial" w:hAnsi="Arial" w:eastAsia="Arial" w:cs="Arial"/>
          <w:color w:val="auto"/>
          <w:sz w:val="20"/>
          <w:szCs w:val="20"/>
        </w:rPr>
        <w:t>.</w:t>
      </w:r>
      <w:r w:rsidRPr="135F59F6" w:rsidR="74F60990">
        <w:rPr>
          <w:rFonts w:ascii="Arial" w:hAnsi="Arial" w:eastAsia="Arial" w:cs="Arial"/>
          <w:color w:val="auto"/>
          <w:sz w:val="20"/>
          <w:szCs w:val="20"/>
        </w:rPr>
        <w:t xml:space="preserve"> </w:t>
      </w:r>
      <w:r w:rsidRPr="135F59F6" w:rsidR="30F09779">
        <w:rPr>
          <w:rFonts w:ascii="Arial" w:hAnsi="Arial" w:eastAsia="Arial" w:cs="Arial"/>
          <w:color w:val="auto"/>
          <w:sz w:val="20"/>
          <w:szCs w:val="20"/>
        </w:rPr>
        <w:t>Included cases were from</w:t>
      </w:r>
      <w:r w:rsidRPr="135F59F6" w:rsidR="31230BC5">
        <w:rPr>
          <w:rFonts w:ascii="Arial" w:hAnsi="Arial" w:eastAsia="Arial" w:cs="Arial"/>
          <w:color w:val="auto"/>
          <w:sz w:val="20"/>
          <w:szCs w:val="20"/>
        </w:rPr>
        <w:t xml:space="preserve"> a broad range</w:t>
      </w:r>
      <w:r w:rsidRPr="135F59F6" w:rsidR="4EEF255A">
        <w:rPr>
          <w:rFonts w:ascii="Arial" w:hAnsi="Arial" w:eastAsia="Arial" w:cs="Arial"/>
          <w:color w:val="auto"/>
          <w:sz w:val="20"/>
          <w:szCs w:val="20"/>
        </w:rPr>
        <w:t xml:space="preserve"> of </w:t>
      </w:r>
      <w:r w:rsidRPr="135F59F6" w:rsidR="37879651">
        <w:rPr>
          <w:rFonts w:ascii="Arial" w:hAnsi="Arial" w:eastAsia="Arial" w:cs="Arial"/>
          <w:color w:val="auto"/>
          <w:sz w:val="20"/>
          <w:szCs w:val="20"/>
        </w:rPr>
        <w:t>subspecial</w:t>
      </w:r>
      <w:r w:rsidRPr="135F59F6" w:rsidR="6363D1E5">
        <w:rPr>
          <w:rFonts w:ascii="Arial" w:hAnsi="Arial" w:eastAsia="Arial" w:cs="Arial"/>
          <w:color w:val="auto"/>
          <w:sz w:val="20"/>
          <w:szCs w:val="20"/>
        </w:rPr>
        <w:t>ities</w:t>
      </w:r>
      <w:r w:rsidRPr="135F59F6" w:rsidR="0646F940">
        <w:rPr>
          <w:rFonts w:ascii="Arial" w:hAnsi="Arial" w:eastAsia="Arial" w:cs="Arial"/>
          <w:color w:val="auto"/>
          <w:sz w:val="20"/>
          <w:szCs w:val="20"/>
        </w:rPr>
        <w:t xml:space="preserve"> </w:t>
      </w:r>
      <w:r w:rsidRPr="135F59F6" w:rsidR="37879651">
        <w:rPr>
          <w:rFonts w:ascii="Arial" w:hAnsi="Arial" w:eastAsia="Arial" w:cs="Arial"/>
          <w:color w:val="auto"/>
          <w:sz w:val="20"/>
          <w:szCs w:val="20"/>
        </w:rPr>
        <w:t>and</w:t>
      </w:r>
      <w:r w:rsidRPr="135F59F6" w:rsidR="383F00BE">
        <w:rPr>
          <w:rFonts w:ascii="Arial" w:hAnsi="Arial" w:eastAsia="Arial" w:cs="Arial"/>
          <w:color w:val="auto"/>
          <w:sz w:val="20"/>
          <w:szCs w:val="20"/>
        </w:rPr>
        <w:t xml:space="preserve"> geographical distribution </w:t>
      </w:r>
      <w:r w:rsidRPr="135F59F6" w:rsidR="6F09159B">
        <w:rPr>
          <w:rFonts w:ascii="Arial" w:hAnsi="Arial" w:eastAsia="Arial" w:cs="Arial"/>
          <w:color w:val="auto"/>
          <w:sz w:val="20"/>
          <w:szCs w:val="20"/>
        </w:rPr>
        <w:t>(</w:t>
      </w:r>
      <w:r w:rsidRPr="135F59F6" w:rsidR="25D268F3">
        <w:rPr>
          <w:rFonts w:ascii="Arial" w:hAnsi="Arial" w:eastAsia="Arial" w:cs="Arial"/>
          <w:color w:val="auto"/>
          <w:sz w:val="20"/>
          <w:szCs w:val="20"/>
        </w:rPr>
        <w:t>S</w:t>
      </w:r>
      <w:r w:rsidRPr="135F59F6" w:rsidR="27F514D8">
        <w:rPr>
          <w:rFonts w:ascii="Arial" w:hAnsi="Arial" w:eastAsia="Arial" w:cs="Arial"/>
          <w:color w:val="auto"/>
          <w:sz w:val="20"/>
          <w:szCs w:val="20"/>
        </w:rPr>
        <w:t>upplementary</w:t>
      </w:r>
      <w:r w:rsidRPr="135F59F6" w:rsidR="5987AB4E">
        <w:rPr>
          <w:rFonts w:ascii="Arial" w:hAnsi="Arial" w:eastAsia="Arial" w:cs="Arial"/>
          <w:color w:val="auto"/>
          <w:sz w:val="20"/>
          <w:szCs w:val="20"/>
        </w:rPr>
        <w:t xml:space="preserve"> </w:t>
      </w:r>
      <w:r w:rsidRPr="135F59F6" w:rsidR="342C40D1">
        <w:rPr>
          <w:rFonts w:ascii="Arial" w:hAnsi="Arial" w:eastAsia="Arial" w:cs="Arial"/>
          <w:color w:val="auto"/>
          <w:sz w:val="20"/>
          <w:szCs w:val="20"/>
        </w:rPr>
        <w:t>Figure</w:t>
      </w:r>
      <w:r w:rsidRPr="135F59F6" w:rsidR="6F1841FB">
        <w:rPr>
          <w:rFonts w:ascii="Arial" w:hAnsi="Arial" w:eastAsia="Arial" w:cs="Arial"/>
          <w:color w:val="auto"/>
          <w:sz w:val="20"/>
          <w:szCs w:val="20"/>
        </w:rPr>
        <w:t>s</w:t>
      </w:r>
      <w:r w:rsidRPr="135F59F6" w:rsidR="5987AB4E">
        <w:rPr>
          <w:rFonts w:ascii="Arial" w:hAnsi="Arial" w:eastAsia="Arial" w:cs="Arial"/>
          <w:color w:val="auto"/>
          <w:sz w:val="20"/>
          <w:szCs w:val="20"/>
        </w:rPr>
        <w:t xml:space="preserve"> </w:t>
      </w:r>
      <w:r w:rsidRPr="135F59F6" w:rsidR="7D55275A">
        <w:rPr>
          <w:rFonts w:ascii="Arial" w:hAnsi="Arial" w:eastAsia="Arial" w:cs="Arial"/>
          <w:color w:val="auto"/>
          <w:sz w:val="20"/>
          <w:szCs w:val="20"/>
        </w:rPr>
        <w:t>1</w:t>
      </w:r>
      <w:r w:rsidRPr="135F59F6" w:rsidR="06ECDEA2">
        <w:rPr>
          <w:rFonts w:ascii="Arial" w:hAnsi="Arial" w:eastAsia="Arial" w:cs="Arial"/>
          <w:color w:val="auto"/>
          <w:sz w:val="20"/>
          <w:szCs w:val="20"/>
        </w:rPr>
        <w:t xml:space="preserve"> and 2</w:t>
      </w:r>
      <w:r w:rsidRPr="135F59F6" w:rsidR="68F7FB88">
        <w:rPr>
          <w:rFonts w:ascii="Arial" w:hAnsi="Arial" w:eastAsia="Arial" w:cs="Arial"/>
          <w:color w:val="auto"/>
          <w:sz w:val="20"/>
          <w:szCs w:val="20"/>
        </w:rPr>
        <w:t>)</w:t>
      </w:r>
      <w:r w:rsidRPr="135F59F6" w:rsidR="27F514D8">
        <w:rPr>
          <w:rFonts w:ascii="Arial" w:hAnsi="Arial" w:eastAsia="Arial" w:cs="Arial"/>
          <w:color w:val="auto"/>
          <w:sz w:val="20"/>
          <w:szCs w:val="20"/>
        </w:rPr>
        <w:t>.</w:t>
      </w:r>
      <w:r w:rsidRPr="135F59F6" w:rsidR="663AF79F">
        <w:rPr>
          <w:rFonts w:ascii="Arial" w:hAnsi="Arial" w:eastAsia="Arial" w:cs="Arial"/>
          <w:color w:val="auto"/>
          <w:sz w:val="20"/>
          <w:szCs w:val="20"/>
        </w:rPr>
        <w:t xml:space="preserve"> </w:t>
      </w:r>
    </w:p>
    <w:p w:rsidR="009B7C15" w:rsidP="135F59F6" w:rsidRDefault="167F1729" w14:paraId="6A05A809" w14:textId="361BDD7D">
      <w:pPr>
        <w:spacing w:line="360" w:lineRule="auto"/>
        <w:rPr>
          <w:rFonts w:ascii="Arial" w:hAnsi="Arial" w:eastAsia="Arial" w:cs="Arial"/>
          <w:color w:val="auto"/>
          <w:sz w:val="20"/>
          <w:szCs w:val="20"/>
        </w:rPr>
      </w:pPr>
      <w:r w:rsidRPr="135F59F6" w:rsidR="167F1729">
        <w:rPr>
          <w:rFonts w:ascii="Arial" w:hAnsi="Arial" w:eastAsia="Arial" w:cs="Arial"/>
          <w:color w:val="auto"/>
          <w:sz w:val="20"/>
          <w:szCs w:val="20"/>
        </w:rPr>
        <w:t xml:space="preserve">Of </w:t>
      </w:r>
      <w:r w:rsidRPr="135F59F6" w:rsidR="12721A7C">
        <w:rPr>
          <w:rFonts w:ascii="Arial" w:hAnsi="Arial" w:eastAsia="Arial" w:cs="Arial"/>
          <w:color w:val="auto"/>
          <w:sz w:val="20"/>
          <w:szCs w:val="20"/>
        </w:rPr>
        <w:t xml:space="preserve">267 </w:t>
      </w:r>
      <w:r w:rsidRPr="135F59F6" w:rsidR="7710EEAF">
        <w:rPr>
          <w:rFonts w:ascii="Arial" w:hAnsi="Arial" w:eastAsia="Arial" w:cs="Arial"/>
          <w:color w:val="auto"/>
          <w:sz w:val="20"/>
          <w:szCs w:val="20"/>
        </w:rPr>
        <w:t>included cases</w:t>
      </w:r>
      <w:r w:rsidRPr="135F59F6" w:rsidR="167F1729">
        <w:rPr>
          <w:rFonts w:ascii="Arial" w:hAnsi="Arial" w:eastAsia="Arial" w:cs="Arial"/>
          <w:color w:val="auto"/>
          <w:sz w:val="20"/>
          <w:szCs w:val="20"/>
        </w:rPr>
        <w:t xml:space="preserve">, </w:t>
      </w:r>
      <w:r w:rsidRPr="135F59F6" w:rsidR="504BB699">
        <w:rPr>
          <w:rFonts w:ascii="Arial" w:hAnsi="Arial" w:eastAsia="Arial" w:cs="Arial"/>
          <w:color w:val="auto"/>
          <w:sz w:val="20"/>
          <w:szCs w:val="20"/>
        </w:rPr>
        <w:t>95 (</w:t>
      </w:r>
      <w:r w:rsidRPr="135F59F6" w:rsidR="30DE15D2">
        <w:rPr>
          <w:rFonts w:ascii="Arial" w:hAnsi="Arial" w:eastAsia="Arial" w:cs="Arial"/>
          <w:color w:val="auto"/>
          <w:sz w:val="20"/>
          <w:szCs w:val="20"/>
        </w:rPr>
        <w:t>3</w:t>
      </w:r>
      <w:r w:rsidRPr="135F59F6" w:rsidR="0C2482D0">
        <w:rPr>
          <w:rFonts w:ascii="Arial" w:hAnsi="Arial" w:eastAsia="Arial" w:cs="Arial"/>
          <w:color w:val="auto"/>
          <w:sz w:val="20"/>
          <w:szCs w:val="20"/>
        </w:rPr>
        <w:t>6</w:t>
      </w:r>
      <w:r w:rsidRPr="135F59F6" w:rsidR="556D136F">
        <w:rPr>
          <w:rFonts w:ascii="Arial" w:hAnsi="Arial" w:eastAsia="Arial" w:cs="Arial"/>
          <w:color w:val="auto"/>
          <w:sz w:val="20"/>
          <w:szCs w:val="20"/>
        </w:rPr>
        <w:t>%</w:t>
      </w:r>
      <w:r w:rsidRPr="135F59F6" w:rsidR="243A7838">
        <w:rPr>
          <w:rFonts w:ascii="Arial" w:hAnsi="Arial" w:eastAsia="Arial" w:cs="Arial"/>
          <w:color w:val="auto"/>
          <w:sz w:val="20"/>
          <w:szCs w:val="20"/>
        </w:rPr>
        <w:t>)</w:t>
      </w:r>
      <w:r w:rsidRPr="135F59F6" w:rsidR="6DF7B6DD">
        <w:rPr>
          <w:rFonts w:ascii="Arial" w:hAnsi="Arial" w:eastAsia="Arial" w:cs="Arial"/>
          <w:color w:val="auto"/>
          <w:sz w:val="20"/>
          <w:szCs w:val="20"/>
        </w:rPr>
        <w:t xml:space="preserve"> were female</w:t>
      </w:r>
      <w:r w:rsidRPr="135F59F6" w:rsidR="556D136F">
        <w:rPr>
          <w:rFonts w:ascii="Arial" w:hAnsi="Arial" w:eastAsia="Arial" w:cs="Arial"/>
          <w:color w:val="auto"/>
          <w:sz w:val="20"/>
          <w:szCs w:val="20"/>
        </w:rPr>
        <w:t>,</w:t>
      </w:r>
      <w:r w:rsidRPr="135F59F6" w:rsidR="406EF96A">
        <w:rPr>
          <w:rFonts w:ascii="Arial" w:hAnsi="Arial" w:eastAsia="Arial" w:cs="Arial"/>
          <w:color w:val="auto"/>
          <w:sz w:val="20"/>
          <w:szCs w:val="20"/>
        </w:rPr>
        <w:t xml:space="preserve"> and </w:t>
      </w:r>
      <w:r w:rsidRPr="135F59F6" w:rsidR="11FD3E24">
        <w:rPr>
          <w:rFonts w:ascii="Arial" w:hAnsi="Arial" w:eastAsia="Arial" w:cs="Arial"/>
          <w:color w:val="auto"/>
          <w:sz w:val="20"/>
          <w:szCs w:val="20"/>
        </w:rPr>
        <w:t>44 (</w:t>
      </w:r>
      <w:r w:rsidRPr="135F59F6" w:rsidR="20CB3150">
        <w:rPr>
          <w:rFonts w:ascii="Arial" w:hAnsi="Arial" w:eastAsia="Arial" w:cs="Arial"/>
          <w:color w:val="auto"/>
          <w:sz w:val="20"/>
          <w:szCs w:val="20"/>
        </w:rPr>
        <w:t>1</w:t>
      </w:r>
      <w:r w:rsidRPr="135F59F6" w:rsidR="30DE15D2">
        <w:rPr>
          <w:rFonts w:ascii="Arial" w:hAnsi="Arial" w:eastAsia="Arial" w:cs="Arial"/>
          <w:color w:val="auto"/>
          <w:sz w:val="20"/>
          <w:szCs w:val="20"/>
        </w:rPr>
        <w:t>8</w:t>
      </w:r>
      <w:r w:rsidRPr="135F59F6" w:rsidR="406EF96A">
        <w:rPr>
          <w:rFonts w:ascii="Arial" w:hAnsi="Arial" w:eastAsia="Arial" w:cs="Arial"/>
          <w:color w:val="auto"/>
          <w:sz w:val="20"/>
          <w:szCs w:val="20"/>
        </w:rPr>
        <w:t>%</w:t>
      </w:r>
      <w:r w:rsidRPr="135F59F6" w:rsidR="027896B9">
        <w:rPr>
          <w:rFonts w:ascii="Arial" w:hAnsi="Arial" w:eastAsia="Arial" w:cs="Arial"/>
          <w:color w:val="auto"/>
          <w:sz w:val="20"/>
          <w:szCs w:val="20"/>
        </w:rPr>
        <w:t>)</w:t>
      </w:r>
      <w:r w:rsidRPr="135F59F6" w:rsidR="406EF96A">
        <w:rPr>
          <w:rFonts w:ascii="Arial" w:hAnsi="Arial" w:eastAsia="Arial" w:cs="Arial"/>
          <w:color w:val="auto"/>
          <w:sz w:val="20"/>
          <w:szCs w:val="20"/>
        </w:rPr>
        <w:t xml:space="preserve"> </w:t>
      </w:r>
      <w:r w:rsidRPr="135F59F6" w:rsidR="7AB820DA">
        <w:rPr>
          <w:rFonts w:ascii="Arial" w:hAnsi="Arial" w:eastAsia="Arial" w:cs="Arial"/>
          <w:color w:val="auto"/>
          <w:sz w:val="20"/>
          <w:szCs w:val="20"/>
        </w:rPr>
        <w:t>were from</w:t>
      </w:r>
      <w:r w:rsidRPr="135F59F6" w:rsidR="32D08A34">
        <w:rPr>
          <w:rFonts w:ascii="Arial" w:hAnsi="Arial" w:eastAsia="Arial" w:cs="Arial"/>
          <w:color w:val="auto"/>
          <w:sz w:val="20"/>
          <w:szCs w:val="20"/>
        </w:rPr>
        <w:t xml:space="preserve"> </w:t>
      </w:r>
      <w:r w:rsidRPr="135F59F6" w:rsidR="476124DD">
        <w:rPr>
          <w:rFonts w:ascii="Arial" w:hAnsi="Arial" w:eastAsia="Arial" w:cs="Arial"/>
          <w:color w:val="auto"/>
          <w:sz w:val="20"/>
          <w:szCs w:val="20"/>
        </w:rPr>
        <w:t xml:space="preserve">Black, Asian and Minority ethnic </w:t>
      </w:r>
      <w:r w:rsidRPr="135F59F6" w:rsidR="731A0424">
        <w:rPr>
          <w:rFonts w:ascii="Arial" w:hAnsi="Arial" w:eastAsia="Arial" w:cs="Arial"/>
          <w:color w:val="auto"/>
          <w:sz w:val="20"/>
          <w:szCs w:val="20"/>
        </w:rPr>
        <w:t>groups</w:t>
      </w:r>
      <w:r w:rsidRPr="135F59F6" w:rsidR="52C26389">
        <w:rPr>
          <w:rFonts w:ascii="Arial" w:hAnsi="Arial" w:eastAsia="Arial" w:cs="Arial"/>
          <w:color w:val="auto"/>
          <w:sz w:val="20"/>
          <w:szCs w:val="20"/>
        </w:rPr>
        <w:t xml:space="preserve"> (Table 1</w:t>
      </w:r>
      <w:r w:rsidRPr="135F59F6" w:rsidR="1132A1E7">
        <w:rPr>
          <w:rFonts w:ascii="Arial" w:hAnsi="Arial" w:eastAsia="Arial" w:cs="Arial"/>
          <w:color w:val="auto"/>
          <w:sz w:val="20"/>
          <w:szCs w:val="20"/>
        </w:rPr>
        <w:t>)</w:t>
      </w:r>
      <w:r w:rsidRPr="135F59F6" w:rsidR="5F400082">
        <w:rPr>
          <w:rFonts w:ascii="Arial" w:hAnsi="Arial" w:eastAsia="Arial" w:cs="Arial"/>
          <w:color w:val="auto"/>
          <w:sz w:val="20"/>
          <w:szCs w:val="20"/>
        </w:rPr>
        <w:t>.</w:t>
      </w:r>
      <w:r w:rsidRPr="135F59F6" w:rsidR="1A84417A">
        <w:rPr>
          <w:rFonts w:ascii="Arial" w:hAnsi="Arial" w:eastAsia="Arial" w:cs="Arial"/>
          <w:color w:val="auto"/>
          <w:sz w:val="20"/>
          <w:szCs w:val="20"/>
        </w:rPr>
        <w:t xml:space="preserve"> </w:t>
      </w:r>
      <w:r w:rsidRPr="135F59F6" w:rsidR="47D322EE">
        <w:rPr>
          <w:rFonts w:ascii="Arial" w:hAnsi="Arial" w:eastAsia="Arial" w:cs="Arial"/>
          <w:color w:val="auto"/>
          <w:sz w:val="20"/>
          <w:szCs w:val="20"/>
        </w:rPr>
        <w:t>113</w:t>
      </w:r>
      <w:r w:rsidRPr="135F59F6" w:rsidR="5CE72032">
        <w:rPr>
          <w:rFonts w:ascii="Arial" w:hAnsi="Arial" w:eastAsia="Arial" w:cs="Arial"/>
          <w:color w:val="auto"/>
          <w:sz w:val="20"/>
          <w:szCs w:val="20"/>
        </w:rPr>
        <w:t xml:space="preserve"> (</w:t>
      </w:r>
      <w:r w:rsidRPr="135F59F6" w:rsidR="30DE15D2">
        <w:rPr>
          <w:rFonts w:ascii="Arial" w:hAnsi="Arial" w:eastAsia="Arial" w:cs="Arial"/>
          <w:color w:val="auto"/>
          <w:sz w:val="20"/>
          <w:szCs w:val="20"/>
        </w:rPr>
        <w:t>42</w:t>
      </w:r>
      <w:r w:rsidRPr="135F59F6" w:rsidR="406EF96A">
        <w:rPr>
          <w:rFonts w:ascii="Arial" w:hAnsi="Arial" w:eastAsia="Arial" w:cs="Arial"/>
          <w:color w:val="auto"/>
          <w:sz w:val="20"/>
          <w:szCs w:val="20"/>
        </w:rPr>
        <w:t>%</w:t>
      </w:r>
      <w:r w:rsidRPr="135F59F6" w:rsidR="25B2757A">
        <w:rPr>
          <w:rFonts w:ascii="Arial" w:hAnsi="Arial" w:eastAsia="Arial" w:cs="Arial"/>
          <w:color w:val="auto"/>
          <w:sz w:val="20"/>
          <w:szCs w:val="20"/>
        </w:rPr>
        <w:t>)</w:t>
      </w:r>
      <w:r w:rsidRPr="135F59F6" w:rsidR="6DFBF70D">
        <w:rPr>
          <w:rFonts w:ascii="Arial" w:hAnsi="Arial" w:eastAsia="Arial" w:cs="Arial"/>
          <w:color w:val="auto"/>
          <w:sz w:val="20"/>
          <w:szCs w:val="20"/>
        </w:rPr>
        <w:t>,</w:t>
      </w:r>
      <w:r w:rsidRPr="135F59F6" w:rsidR="406EF96A">
        <w:rPr>
          <w:rFonts w:ascii="Arial" w:hAnsi="Arial" w:eastAsia="Arial" w:cs="Arial"/>
          <w:color w:val="auto"/>
          <w:sz w:val="20"/>
          <w:szCs w:val="20"/>
        </w:rPr>
        <w:t xml:space="preserve"> were below </w:t>
      </w:r>
      <w:r w:rsidRPr="135F59F6" w:rsidR="76C1FCF1">
        <w:rPr>
          <w:rFonts w:ascii="Arial" w:hAnsi="Arial" w:eastAsia="Arial" w:cs="Arial"/>
          <w:color w:val="auto"/>
          <w:sz w:val="20"/>
          <w:szCs w:val="20"/>
        </w:rPr>
        <w:t xml:space="preserve">the age of </w:t>
      </w:r>
      <w:r w:rsidRPr="135F59F6" w:rsidR="4FB5C965">
        <w:rPr>
          <w:rFonts w:ascii="Arial" w:hAnsi="Arial" w:eastAsia="Arial" w:cs="Arial"/>
          <w:color w:val="auto"/>
          <w:sz w:val="20"/>
          <w:szCs w:val="20"/>
        </w:rPr>
        <w:t>60</w:t>
      </w:r>
      <w:r w:rsidRPr="135F59F6" w:rsidR="09C6C7E0">
        <w:rPr>
          <w:rFonts w:ascii="Arial" w:hAnsi="Arial" w:eastAsia="Arial" w:cs="Arial"/>
          <w:color w:val="auto"/>
          <w:sz w:val="20"/>
          <w:szCs w:val="20"/>
        </w:rPr>
        <w:t xml:space="preserve"> </w:t>
      </w:r>
      <w:r w:rsidRPr="135F59F6" w:rsidR="66ADB9D2">
        <w:rPr>
          <w:rFonts w:ascii="Arial" w:hAnsi="Arial" w:eastAsia="Arial" w:cs="Arial"/>
          <w:color w:val="auto"/>
          <w:sz w:val="20"/>
          <w:szCs w:val="20"/>
        </w:rPr>
        <w:t>y</w:t>
      </w:r>
      <w:r w:rsidRPr="135F59F6" w:rsidR="09C6C7E0">
        <w:rPr>
          <w:rFonts w:ascii="Arial" w:hAnsi="Arial" w:eastAsia="Arial" w:cs="Arial"/>
          <w:color w:val="auto"/>
          <w:sz w:val="20"/>
          <w:szCs w:val="20"/>
        </w:rPr>
        <w:t>ea</w:t>
      </w:r>
      <w:r w:rsidRPr="135F59F6" w:rsidR="66ADB9D2">
        <w:rPr>
          <w:rFonts w:ascii="Arial" w:hAnsi="Arial" w:eastAsia="Arial" w:cs="Arial"/>
          <w:color w:val="auto"/>
          <w:sz w:val="20"/>
          <w:szCs w:val="20"/>
        </w:rPr>
        <w:t>rs</w:t>
      </w:r>
      <w:r w:rsidRPr="135F59F6" w:rsidR="4FB5C965">
        <w:rPr>
          <w:rFonts w:ascii="Arial" w:hAnsi="Arial" w:eastAsia="Arial" w:cs="Arial"/>
          <w:color w:val="auto"/>
          <w:sz w:val="20"/>
          <w:szCs w:val="20"/>
        </w:rPr>
        <w:t>.</w:t>
      </w:r>
      <w:r w:rsidRPr="135F59F6" w:rsidR="406EF96A">
        <w:rPr>
          <w:rFonts w:ascii="Arial" w:hAnsi="Arial" w:eastAsia="Arial" w:cs="Arial"/>
          <w:color w:val="auto"/>
          <w:sz w:val="20"/>
          <w:szCs w:val="20"/>
        </w:rPr>
        <w:t xml:space="preserve"> </w:t>
      </w:r>
      <w:r w:rsidRPr="135F59F6" w:rsidR="07C0EFB0">
        <w:rPr>
          <w:rFonts w:ascii="Arial" w:hAnsi="Arial" w:eastAsia="Arial" w:cs="Arial"/>
          <w:color w:val="auto"/>
          <w:sz w:val="20"/>
          <w:szCs w:val="20"/>
        </w:rPr>
        <w:t xml:space="preserve">COVID-19 was confirmed </w:t>
      </w:r>
      <w:r w:rsidRPr="135F59F6" w:rsidR="67B983D5">
        <w:rPr>
          <w:rFonts w:ascii="Arial" w:hAnsi="Arial" w:eastAsia="Arial" w:cs="Arial"/>
          <w:color w:val="auto"/>
          <w:sz w:val="20"/>
          <w:szCs w:val="20"/>
        </w:rPr>
        <w:t>or probable</w:t>
      </w:r>
      <w:r w:rsidRPr="135F59F6" w:rsidR="3E9E6827">
        <w:rPr>
          <w:rFonts w:ascii="Arial" w:hAnsi="Arial" w:eastAsia="Arial" w:cs="Arial"/>
          <w:color w:val="auto"/>
          <w:sz w:val="20"/>
          <w:szCs w:val="20"/>
        </w:rPr>
        <w:t xml:space="preserve"> </w:t>
      </w:r>
      <w:r w:rsidRPr="135F59F6" w:rsidR="07C0EFB0">
        <w:rPr>
          <w:rFonts w:ascii="Arial" w:hAnsi="Arial" w:eastAsia="Arial" w:cs="Arial"/>
          <w:color w:val="auto"/>
          <w:sz w:val="20"/>
          <w:szCs w:val="20"/>
        </w:rPr>
        <w:t xml:space="preserve">in </w:t>
      </w:r>
      <w:r w:rsidRPr="135F59F6" w:rsidR="67B983D5">
        <w:rPr>
          <w:rFonts w:ascii="Arial" w:hAnsi="Arial" w:eastAsia="Arial" w:cs="Arial"/>
          <w:color w:val="auto"/>
          <w:sz w:val="20"/>
          <w:szCs w:val="20"/>
        </w:rPr>
        <w:t>239 (90</w:t>
      </w:r>
      <w:r w:rsidRPr="135F59F6" w:rsidR="3E9E6827">
        <w:rPr>
          <w:rFonts w:ascii="Arial" w:hAnsi="Arial" w:eastAsia="Arial" w:cs="Arial"/>
          <w:color w:val="auto"/>
          <w:sz w:val="20"/>
          <w:szCs w:val="20"/>
        </w:rPr>
        <w:t>%)</w:t>
      </w:r>
      <w:r w:rsidRPr="135F59F6" w:rsidR="3E9E6827">
        <w:rPr>
          <w:rFonts w:ascii="Arial" w:hAnsi="Arial" w:eastAsia="Arial" w:cs="Arial"/>
          <w:color w:val="auto"/>
          <w:sz w:val="20"/>
          <w:szCs w:val="20"/>
        </w:rPr>
        <w:t xml:space="preserve"> </w:t>
      </w:r>
      <w:r w:rsidRPr="135F59F6" w:rsidR="07C0EFB0">
        <w:rPr>
          <w:rFonts w:ascii="Arial" w:hAnsi="Arial" w:eastAsia="Arial" w:cs="Arial"/>
          <w:color w:val="auto"/>
          <w:sz w:val="20"/>
          <w:szCs w:val="20"/>
        </w:rPr>
        <w:t xml:space="preserve">patients, with </w:t>
      </w:r>
      <w:r w:rsidRPr="135F59F6" w:rsidR="30DE15D2">
        <w:rPr>
          <w:rFonts w:ascii="Arial" w:hAnsi="Arial" w:eastAsia="Arial" w:cs="Arial"/>
          <w:color w:val="auto"/>
          <w:sz w:val="20"/>
          <w:szCs w:val="20"/>
        </w:rPr>
        <w:t>28 (10</w:t>
      </w:r>
      <w:r w:rsidRPr="135F59F6" w:rsidR="07C0EFB0">
        <w:rPr>
          <w:rFonts w:ascii="Arial" w:hAnsi="Arial" w:eastAsia="Arial" w:cs="Arial"/>
          <w:color w:val="auto"/>
          <w:sz w:val="20"/>
          <w:szCs w:val="20"/>
        </w:rPr>
        <w:t>%)</w:t>
      </w:r>
      <w:r w:rsidRPr="135F59F6" w:rsidR="07C0EFB0">
        <w:rPr>
          <w:rFonts w:ascii="Arial" w:hAnsi="Arial" w:eastAsia="Arial" w:cs="Arial"/>
          <w:color w:val="auto"/>
          <w:sz w:val="20"/>
          <w:szCs w:val="20"/>
        </w:rPr>
        <w:t xml:space="preserve"> defined as possible C</w:t>
      </w:r>
      <w:r w:rsidRPr="135F59F6" w:rsidR="0C2126B6">
        <w:rPr>
          <w:rFonts w:ascii="Arial" w:hAnsi="Arial" w:eastAsia="Arial" w:cs="Arial"/>
          <w:color w:val="auto"/>
          <w:sz w:val="20"/>
          <w:szCs w:val="20"/>
        </w:rPr>
        <w:t>O</w:t>
      </w:r>
      <w:r w:rsidRPr="135F59F6" w:rsidR="07C0EFB0">
        <w:rPr>
          <w:rFonts w:ascii="Arial" w:hAnsi="Arial" w:eastAsia="Arial" w:cs="Arial"/>
          <w:color w:val="auto"/>
          <w:sz w:val="20"/>
          <w:szCs w:val="20"/>
        </w:rPr>
        <w:t xml:space="preserve">VID-19 </w:t>
      </w:r>
      <w:r w:rsidRPr="135F59F6" w:rsidR="4590973A">
        <w:rPr>
          <w:rFonts w:ascii="Arial" w:hAnsi="Arial" w:eastAsia="Arial" w:cs="Arial"/>
          <w:color w:val="auto"/>
          <w:sz w:val="20"/>
          <w:szCs w:val="20"/>
        </w:rPr>
        <w:t>disease</w:t>
      </w:r>
      <w:r w:rsidRPr="135F59F6" w:rsidR="3E9E6827">
        <w:rPr>
          <w:rFonts w:ascii="Arial" w:hAnsi="Arial" w:eastAsia="Arial" w:cs="Arial"/>
          <w:color w:val="auto"/>
          <w:sz w:val="20"/>
          <w:szCs w:val="20"/>
        </w:rPr>
        <w:t>.</w:t>
      </w:r>
      <w:r w:rsidRPr="135F59F6" w:rsidR="406EF96A">
        <w:rPr>
          <w:rFonts w:ascii="Arial" w:hAnsi="Arial" w:eastAsia="Arial" w:cs="Arial"/>
          <w:color w:val="auto"/>
          <w:sz w:val="20"/>
          <w:szCs w:val="20"/>
        </w:rPr>
        <w:t xml:space="preserve"> The median </w:t>
      </w:r>
      <w:r w:rsidRPr="135F59F6" w:rsidR="35803FC8">
        <w:rPr>
          <w:rFonts w:ascii="Arial" w:hAnsi="Arial" w:eastAsia="Arial" w:cs="Arial"/>
          <w:color w:val="auto"/>
          <w:sz w:val="20"/>
          <w:szCs w:val="20"/>
        </w:rPr>
        <w:t>(IQR)</w:t>
      </w:r>
      <w:r w:rsidRPr="135F59F6" w:rsidR="406EF96A">
        <w:rPr>
          <w:rFonts w:ascii="Arial" w:hAnsi="Arial" w:eastAsia="Arial" w:cs="Arial"/>
          <w:color w:val="auto"/>
          <w:sz w:val="20"/>
          <w:szCs w:val="20"/>
        </w:rPr>
        <w:t xml:space="preserve"> Rockwood frailty score </w:t>
      </w:r>
      <w:r w:rsidRPr="135F59F6" w:rsidR="0EE1954C">
        <w:rPr>
          <w:rFonts w:ascii="Arial" w:hAnsi="Arial" w:eastAsia="Arial" w:cs="Arial"/>
          <w:color w:val="auto"/>
          <w:sz w:val="20"/>
          <w:szCs w:val="20"/>
        </w:rPr>
        <w:t>before</w:t>
      </w:r>
      <w:r w:rsidRPr="135F59F6" w:rsidR="5202F0B3">
        <w:rPr>
          <w:rFonts w:ascii="Arial" w:hAnsi="Arial" w:eastAsia="Arial" w:cs="Arial"/>
          <w:color w:val="auto"/>
          <w:sz w:val="20"/>
          <w:szCs w:val="20"/>
        </w:rPr>
        <w:t xml:space="preserve"> COVID-19</w:t>
      </w:r>
      <w:r w:rsidRPr="135F59F6" w:rsidR="621AAF12">
        <w:rPr>
          <w:rFonts w:ascii="Arial" w:hAnsi="Arial" w:eastAsia="Arial" w:cs="Arial"/>
          <w:color w:val="auto"/>
          <w:sz w:val="20"/>
          <w:szCs w:val="20"/>
        </w:rPr>
        <w:t xml:space="preserve"> </w:t>
      </w:r>
      <w:r w:rsidRPr="135F59F6" w:rsidR="406EF96A">
        <w:rPr>
          <w:rFonts w:ascii="Arial" w:hAnsi="Arial" w:eastAsia="Arial" w:cs="Arial"/>
          <w:color w:val="auto"/>
          <w:sz w:val="20"/>
          <w:szCs w:val="20"/>
        </w:rPr>
        <w:t xml:space="preserve">was </w:t>
      </w:r>
      <w:r w:rsidRPr="135F59F6" w:rsidR="406EF96A">
        <w:rPr>
          <w:rFonts w:ascii="Arial" w:hAnsi="Arial" w:eastAsia="Arial" w:cs="Arial"/>
          <w:color w:val="auto"/>
          <w:sz w:val="20"/>
          <w:szCs w:val="20"/>
        </w:rPr>
        <w:t>3</w:t>
      </w:r>
      <w:r w:rsidRPr="135F59F6" w:rsidR="3749D2E4">
        <w:rPr>
          <w:rFonts w:ascii="Arial" w:hAnsi="Arial" w:eastAsia="Arial" w:cs="Arial"/>
          <w:color w:val="auto"/>
          <w:sz w:val="20"/>
          <w:szCs w:val="20"/>
        </w:rPr>
        <w:t xml:space="preserve"> (</w:t>
      </w:r>
      <w:r w:rsidRPr="135F59F6" w:rsidR="229B39A7">
        <w:rPr>
          <w:rFonts w:ascii="Arial" w:hAnsi="Arial" w:eastAsia="Arial" w:cs="Arial"/>
          <w:color w:val="auto"/>
          <w:sz w:val="20"/>
          <w:szCs w:val="20"/>
        </w:rPr>
        <w:t>2-5</w:t>
      </w:r>
      <w:r w:rsidRPr="135F59F6" w:rsidR="49FC1001">
        <w:rPr>
          <w:rFonts w:ascii="Arial" w:hAnsi="Arial" w:eastAsia="Arial" w:cs="Arial"/>
          <w:color w:val="auto"/>
          <w:sz w:val="20"/>
          <w:szCs w:val="20"/>
        </w:rPr>
        <w:t>)</w:t>
      </w:r>
      <w:r w:rsidRPr="135F59F6" w:rsidR="3749D2E4">
        <w:rPr>
          <w:rFonts w:ascii="Arial" w:hAnsi="Arial" w:eastAsia="Arial" w:cs="Arial"/>
          <w:color w:val="auto"/>
          <w:sz w:val="20"/>
          <w:szCs w:val="20"/>
        </w:rPr>
        <w:t xml:space="preserve"> (medical problems well controlled, but not regularly active beyond routine walking</w:t>
      </w:r>
      <w:r w:rsidRPr="135F59F6" w:rsidR="29F85593">
        <w:rPr>
          <w:rFonts w:ascii="Arial" w:hAnsi="Arial" w:eastAsia="Arial" w:cs="Arial"/>
          <w:color w:val="auto"/>
          <w:sz w:val="20"/>
          <w:szCs w:val="20"/>
        </w:rPr>
        <w:t>)</w:t>
      </w:r>
      <w:r w:rsidRPr="135F59F6" w:rsidR="2FDCFC38">
        <w:rPr>
          <w:rFonts w:ascii="Arial" w:hAnsi="Arial" w:eastAsia="Arial" w:cs="Arial"/>
          <w:color w:val="auto"/>
          <w:sz w:val="20"/>
          <w:szCs w:val="20"/>
        </w:rPr>
        <w:t>.</w:t>
      </w:r>
      <w:r w:rsidRPr="135F59F6" w:rsidR="406EF96A">
        <w:rPr>
          <w:rFonts w:ascii="Arial" w:hAnsi="Arial" w:eastAsia="Arial" w:cs="Arial"/>
          <w:color w:val="auto"/>
          <w:sz w:val="20"/>
          <w:szCs w:val="20"/>
        </w:rPr>
        <w:t xml:space="preserve"> </w:t>
      </w:r>
      <w:r w:rsidRPr="135F59F6" w:rsidR="4D792DA2">
        <w:rPr>
          <w:rFonts w:ascii="Arial" w:hAnsi="Arial" w:eastAsia="Arial" w:cs="Arial"/>
          <w:color w:val="auto"/>
          <w:sz w:val="20"/>
          <w:szCs w:val="20"/>
        </w:rPr>
        <w:t xml:space="preserve">Median (IQR) of Glasgow </w:t>
      </w:r>
      <w:r w:rsidRPr="135F59F6" w:rsidR="1427A77B">
        <w:rPr>
          <w:rFonts w:ascii="Arial" w:hAnsi="Arial" w:eastAsia="Arial" w:cs="Arial"/>
          <w:color w:val="auto"/>
          <w:sz w:val="20"/>
          <w:szCs w:val="20"/>
        </w:rPr>
        <w:t>c</w:t>
      </w:r>
      <w:r w:rsidRPr="135F59F6" w:rsidR="4D792DA2">
        <w:rPr>
          <w:rFonts w:ascii="Arial" w:hAnsi="Arial" w:eastAsia="Arial" w:cs="Arial"/>
          <w:color w:val="auto"/>
          <w:sz w:val="20"/>
          <w:szCs w:val="20"/>
        </w:rPr>
        <w:t xml:space="preserve">oma </w:t>
      </w:r>
      <w:r w:rsidRPr="135F59F6" w:rsidR="375B027D">
        <w:rPr>
          <w:rFonts w:ascii="Arial" w:hAnsi="Arial" w:eastAsia="Arial" w:cs="Arial"/>
          <w:color w:val="auto"/>
          <w:sz w:val="20"/>
          <w:szCs w:val="20"/>
        </w:rPr>
        <w:t>s</w:t>
      </w:r>
      <w:r w:rsidRPr="135F59F6" w:rsidR="4D792DA2">
        <w:rPr>
          <w:rFonts w:ascii="Arial" w:hAnsi="Arial" w:eastAsia="Arial" w:cs="Arial"/>
          <w:color w:val="auto"/>
          <w:sz w:val="20"/>
          <w:szCs w:val="20"/>
        </w:rPr>
        <w:t>core</w:t>
      </w:r>
      <w:r w:rsidRPr="135F59F6" w:rsidR="4D792DA2">
        <w:rPr>
          <w:rFonts w:ascii="Arial" w:hAnsi="Arial" w:eastAsia="Arial" w:cs="Arial"/>
          <w:color w:val="auto"/>
          <w:sz w:val="20"/>
          <w:szCs w:val="20"/>
        </w:rPr>
        <w:t xml:space="preserve"> on admission was 15 (14-15). </w:t>
      </w:r>
      <w:r w:rsidRPr="135F59F6" w:rsidR="3B8A3198">
        <w:rPr>
          <w:rFonts w:ascii="Arial" w:hAnsi="Arial" w:eastAsia="Arial" w:cs="Arial"/>
          <w:color w:val="auto"/>
          <w:sz w:val="20"/>
          <w:szCs w:val="20"/>
        </w:rPr>
        <w:t>Comorbidities were common</w:t>
      </w:r>
      <w:r w:rsidRPr="135F59F6" w:rsidR="754C0BB7">
        <w:rPr>
          <w:rFonts w:ascii="Arial" w:hAnsi="Arial" w:eastAsia="Arial" w:cs="Arial"/>
          <w:color w:val="auto"/>
          <w:sz w:val="20"/>
          <w:szCs w:val="20"/>
        </w:rPr>
        <w:t>,</w:t>
      </w:r>
      <w:r w:rsidRPr="135F59F6" w:rsidR="3B8A3198">
        <w:rPr>
          <w:rFonts w:ascii="Arial" w:hAnsi="Arial" w:eastAsia="Arial" w:cs="Arial"/>
          <w:color w:val="auto"/>
          <w:sz w:val="20"/>
          <w:szCs w:val="20"/>
        </w:rPr>
        <w:t xml:space="preserve"> with </w:t>
      </w:r>
      <w:r w:rsidRPr="135F59F6" w:rsidR="51BAA598">
        <w:rPr>
          <w:rFonts w:ascii="Arial" w:hAnsi="Arial" w:eastAsia="Arial" w:cs="Arial"/>
          <w:color w:val="auto"/>
          <w:sz w:val="20"/>
          <w:szCs w:val="20"/>
        </w:rPr>
        <w:t>196</w:t>
      </w:r>
      <w:r w:rsidRPr="135F59F6" w:rsidR="4FB5C965">
        <w:rPr>
          <w:rFonts w:ascii="Arial" w:hAnsi="Arial" w:eastAsia="Arial" w:cs="Arial"/>
          <w:color w:val="auto"/>
          <w:sz w:val="20"/>
          <w:szCs w:val="20"/>
        </w:rPr>
        <w:t xml:space="preserve"> </w:t>
      </w:r>
      <w:r w:rsidRPr="135F59F6" w:rsidR="1E747839">
        <w:rPr>
          <w:rFonts w:ascii="Arial" w:hAnsi="Arial" w:eastAsia="Arial" w:cs="Arial"/>
          <w:color w:val="auto"/>
          <w:sz w:val="20"/>
          <w:szCs w:val="20"/>
        </w:rPr>
        <w:t>(</w:t>
      </w:r>
      <w:r w:rsidRPr="135F59F6" w:rsidR="7D7E8155">
        <w:rPr>
          <w:rFonts w:ascii="Arial" w:hAnsi="Arial" w:eastAsia="Arial" w:cs="Arial"/>
          <w:color w:val="auto"/>
          <w:sz w:val="20"/>
          <w:szCs w:val="20"/>
        </w:rPr>
        <w:t>8</w:t>
      </w:r>
      <w:r w:rsidRPr="135F59F6" w:rsidR="73E3D3C6">
        <w:rPr>
          <w:rFonts w:ascii="Arial" w:hAnsi="Arial" w:eastAsia="Arial" w:cs="Arial"/>
          <w:color w:val="auto"/>
          <w:sz w:val="20"/>
          <w:szCs w:val="20"/>
        </w:rPr>
        <w:t>1</w:t>
      </w:r>
      <w:r w:rsidRPr="135F59F6" w:rsidR="6D2A699E">
        <w:rPr>
          <w:rFonts w:ascii="Arial" w:hAnsi="Arial" w:eastAsia="Arial" w:cs="Arial"/>
          <w:color w:val="auto"/>
          <w:sz w:val="20"/>
          <w:szCs w:val="20"/>
        </w:rPr>
        <w:t>%</w:t>
      </w:r>
      <w:r w:rsidRPr="135F59F6" w:rsidR="63FC7A44">
        <w:rPr>
          <w:rFonts w:ascii="Arial" w:hAnsi="Arial" w:eastAsia="Arial" w:cs="Arial"/>
          <w:color w:val="auto"/>
          <w:sz w:val="20"/>
          <w:szCs w:val="20"/>
        </w:rPr>
        <w:t>)</w:t>
      </w:r>
      <w:r w:rsidRPr="135F59F6" w:rsidR="4FB5C965">
        <w:rPr>
          <w:rFonts w:ascii="Arial" w:hAnsi="Arial" w:eastAsia="Arial" w:cs="Arial"/>
          <w:color w:val="auto"/>
          <w:sz w:val="20"/>
          <w:szCs w:val="20"/>
        </w:rPr>
        <w:t xml:space="preserve"> </w:t>
      </w:r>
      <w:r w:rsidRPr="135F59F6" w:rsidR="0598FA61">
        <w:rPr>
          <w:rFonts w:ascii="Arial" w:hAnsi="Arial" w:eastAsia="Arial" w:cs="Arial"/>
          <w:color w:val="auto"/>
          <w:sz w:val="20"/>
          <w:szCs w:val="20"/>
        </w:rPr>
        <w:t xml:space="preserve">cases </w:t>
      </w:r>
      <w:r w:rsidRPr="135F59F6" w:rsidR="174ACC04">
        <w:rPr>
          <w:rFonts w:ascii="Arial" w:hAnsi="Arial" w:eastAsia="Arial" w:cs="Arial"/>
          <w:color w:val="auto"/>
          <w:sz w:val="20"/>
          <w:szCs w:val="20"/>
        </w:rPr>
        <w:t>hav</w:t>
      </w:r>
      <w:r w:rsidRPr="135F59F6" w:rsidR="13337447">
        <w:rPr>
          <w:rFonts w:ascii="Arial" w:hAnsi="Arial" w:eastAsia="Arial" w:cs="Arial"/>
          <w:color w:val="auto"/>
          <w:sz w:val="20"/>
          <w:szCs w:val="20"/>
        </w:rPr>
        <w:t>ing</w:t>
      </w:r>
      <w:r w:rsidRPr="135F59F6" w:rsidR="406EF96A">
        <w:rPr>
          <w:rFonts w:ascii="Arial" w:hAnsi="Arial" w:eastAsia="Arial" w:cs="Arial"/>
          <w:color w:val="auto"/>
          <w:sz w:val="20"/>
          <w:szCs w:val="20"/>
        </w:rPr>
        <w:t xml:space="preserve"> at least one</w:t>
      </w:r>
      <w:r w:rsidRPr="135F59F6" w:rsidR="7E962077">
        <w:rPr>
          <w:rFonts w:ascii="Arial" w:hAnsi="Arial" w:eastAsia="Arial" w:cs="Arial"/>
          <w:color w:val="auto"/>
          <w:sz w:val="20"/>
          <w:szCs w:val="20"/>
        </w:rPr>
        <w:t xml:space="preserve"> (Table 1</w:t>
      </w:r>
      <w:r w:rsidRPr="135F59F6" w:rsidR="5DD3BD6E">
        <w:rPr>
          <w:rFonts w:ascii="Arial" w:hAnsi="Arial" w:eastAsia="Arial" w:cs="Arial"/>
          <w:color w:val="auto"/>
          <w:sz w:val="20"/>
          <w:szCs w:val="20"/>
        </w:rPr>
        <w:t xml:space="preserve"> and </w:t>
      </w:r>
      <w:r w:rsidRPr="135F59F6" w:rsidR="7E962077">
        <w:rPr>
          <w:rFonts w:ascii="Arial" w:hAnsi="Arial" w:eastAsia="Arial" w:cs="Arial"/>
          <w:color w:val="auto"/>
          <w:sz w:val="20"/>
          <w:szCs w:val="20"/>
        </w:rPr>
        <w:t xml:space="preserve">Supplementary Table </w:t>
      </w:r>
      <w:r w:rsidRPr="135F59F6" w:rsidR="7854D090">
        <w:rPr>
          <w:rFonts w:ascii="Arial" w:hAnsi="Arial" w:eastAsia="Arial" w:cs="Arial"/>
          <w:color w:val="auto"/>
          <w:sz w:val="20"/>
          <w:szCs w:val="20"/>
        </w:rPr>
        <w:t>2</w:t>
      </w:r>
      <w:r w:rsidRPr="135F59F6" w:rsidR="7E962077">
        <w:rPr>
          <w:rFonts w:ascii="Arial" w:hAnsi="Arial" w:eastAsia="Arial" w:cs="Arial"/>
          <w:color w:val="auto"/>
          <w:sz w:val="20"/>
          <w:szCs w:val="20"/>
        </w:rPr>
        <w:t>)</w:t>
      </w:r>
      <w:r w:rsidRPr="135F59F6" w:rsidR="0EB9C3DA">
        <w:rPr>
          <w:rFonts w:ascii="Arial" w:hAnsi="Arial" w:eastAsia="Arial" w:cs="Arial"/>
          <w:color w:val="auto"/>
          <w:sz w:val="20"/>
          <w:szCs w:val="20"/>
        </w:rPr>
        <w:t>. In addition,</w:t>
      </w:r>
      <w:r w:rsidRPr="135F59F6" w:rsidR="406EF96A">
        <w:rPr>
          <w:rFonts w:ascii="Arial" w:hAnsi="Arial" w:eastAsia="Arial" w:cs="Arial"/>
          <w:color w:val="auto"/>
          <w:sz w:val="20"/>
          <w:szCs w:val="20"/>
        </w:rPr>
        <w:t xml:space="preserve"> </w:t>
      </w:r>
      <w:r w:rsidRPr="135F59F6" w:rsidR="7B69735F">
        <w:rPr>
          <w:rFonts w:ascii="Arial" w:hAnsi="Arial" w:eastAsia="Arial" w:cs="Arial"/>
          <w:color w:val="auto"/>
          <w:sz w:val="20"/>
          <w:szCs w:val="20"/>
        </w:rPr>
        <w:t xml:space="preserve">66 </w:t>
      </w:r>
      <w:r w:rsidRPr="135F59F6" w:rsidR="1057A99A">
        <w:rPr>
          <w:rFonts w:ascii="Arial" w:hAnsi="Arial" w:eastAsia="Arial" w:cs="Arial"/>
          <w:color w:val="auto"/>
          <w:sz w:val="20"/>
          <w:szCs w:val="20"/>
        </w:rPr>
        <w:t>(</w:t>
      </w:r>
      <w:r w:rsidRPr="135F59F6" w:rsidR="26FE6E06">
        <w:rPr>
          <w:rFonts w:ascii="Arial" w:hAnsi="Arial" w:eastAsia="Arial" w:cs="Arial"/>
          <w:color w:val="auto"/>
          <w:sz w:val="20"/>
          <w:szCs w:val="20"/>
        </w:rPr>
        <w:t>2</w:t>
      </w:r>
      <w:r w:rsidRPr="135F59F6" w:rsidR="2C2C9C19">
        <w:rPr>
          <w:rFonts w:ascii="Arial" w:hAnsi="Arial" w:eastAsia="Arial" w:cs="Arial"/>
          <w:color w:val="auto"/>
          <w:sz w:val="20"/>
          <w:szCs w:val="20"/>
        </w:rPr>
        <w:t>8</w:t>
      </w:r>
      <w:r w:rsidRPr="135F59F6" w:rsidR="26FE6E06">
        <w:rPr>
          <w:rFonts w:ascii="Arial" w:hAnsi="Arial" w:eastAsia="Arial" w:cs="Arial"/>
          <w:color w:val="auto"/>
          <w:sz w:val="20"/>
          <w:szCs w:val="20"/>
        </w:rPr>
        <w:t>%</w:t>
      </w:r>
      <w:r w:rsidRPr="135F59F6" w:rsidR="112E7C70">
        <w:rPr>
          <w:rFonts w:ascii="Arial" w:hAnsi="Arial" w:eastAsia="Arial" w:cs="Arial"/>
          <w:color w:val="auto"/>
          <w:sz w:val="20"/>
          <w:szCs w:val="20"/>
        </w:rPr>
        <w:t>)</w:t>
      </w:r>
      <w:r w:rsidRPr="135F59F6" w:rsidR="49FAE91D">
        <w:rPr>
          <w:rFonts w:ascii="Arial" w:hAnsi="Arial" w:eastAsia="Arial" w:cs="Arial"/>
          <w:color w:val="auto"/>
          <w:sz w:val="20"/>
          <w:szCs w:val="20"/>
        </w:rPr>
        <w:t xml:space="preserve"> </w:t>
      </w:r>
      <w:r w:rsidRPr="135F59F6" w:rsidR="49FAE91D">
        <w:rPr>
          <w:rFonts w:ascii="Arial" w:hAnsi="Arial" w:eastAsia="Arial" w:cs="Arial"/>
          <w:color w:val="auto"/>
          <w:sz w:val="20"/>
          <w:szCs w:val="20"/>
        </w:rPr>
        <w:t xml:space="preserve">had </w:t>
      </w:r>
      <w:r w:rsidRPr="135F59F6" w:rsidR="484B8C1D">
        <w:rPr>
          <w:rFonts w:ascii="Arial" w:hAnsi="Arial" w:eastAsia="Arial" w:cs="Arial"/>
          <w:color w:val="auto"/>
          <w:sz w:val="20"/>
          <w:szCs w:val="20"/>
        </w:rPr>
        <w:t>comorbid</w:t>
      </w:r>
      <w:r w:rsidRPr="135F59F6" w:rsidR="49FAE91D">
        <w:rPr>
          <w:rFonts w:ascii="Arial" w:hAnsi="Arial" w:eastAsia="Arial" w:cs="Arial"/>
          <w:color w:val="auto"/>
          <w:sz w:val="20"/>
          <w:szCs w:val="20"/>
        </w:rPr>
        <w:t xml:space="preserve"> neurological disease, and </w:t>
      </w:r>
      <w:r w:rsidRPr="135F59F6" w:rsidR="30DE15D2">
        <w:rPr>
          <w:rFonts w:ascii="Arial" w:hAnsi="Arial" w:eastAsia="Arial" w:cs="Arial"/>
          <w:color w:val="auto"/>
          <w:sz w:val="20"/>
          <w:szCs w:val="20"/>
        </w:rPr>
        <w:t>22 (10</w:t>
      </w:r>
      <w:r w:rsidRPr="135F59F6" w:rsidR="70CCA1AE">
        <w:rPr>
          <w:rFonts w:ascii="Arial" w:hAnsi="Arial" w:eastAsia="Arial" w:cs="Arial"/>
          <w:color w:val="auto"/>
          <w:sz w:val="20"/>
          <w:szCs w:val="20"/>
        </w:rPr>
        <w:t>%)</w:t>
      </w:r>
      <w:r w:rsidRPr="135F59F6" w:rsidR="2476236E">
        <w:rPr>
          <w:rFonts w:ascii="Arial" w:hAnsi="Arial" w:eastAsia="Arial" w:cs="Arial"/>
          <w:color w:val="auto"/>
          <w:sz w:val="20"/>
          <w:szCs w:val="20"/>
        </w:rPr>
        <w:t xml:space="preserve"> </w:t>
      </w:r>
      <w:r w:rsidRPr="135F59F6" w:rsidR="2476236E">
        <w:rPr>
          <w:rFonts w:ascii="Arial" w:hAnsi="Arial" w:eastAsia="Arial" w:cs="Arial"/>
          <w:color w:val="auto"/>
          <w:sz w:val="20"/>
          <w:szCs w:val="20"/>
        </w:rPr>
        <w:t xml:space="preserve">had a history of </w:t>
      </w:r>
      <w:r w:rsidRPr="135F59F6" w:rsidR="275B254A">
        <w:rPr>
          <w:rFonts w:ascii="Arial" w:hAnsi="Arial" w:eastAsia="Arial" w:cs="Arial"/>
          <w:color w:val="auto"/>
          <w:sz w:val="20"/>
          <w:szCs w:val="20"/>
        </w:rPr>
        <w:t>psychiatric</w:t>
      </w:r>
      <w:r w:rsidRPr="135F59F6" w:rsidR="2476236E">
        <w:rPr>
          <w:rFonts w:ascii="Arial" w:hAnsi="Arial" w:eastAsia="Arial" w:cs="Arial"/>
          <w:color w:val="auto"/>
          <w:sz w:val="20"/>
          <w:szCs w:val="20"/>
        </w:rPr>
        <w:t xml:space="preserve"> illness</w:t>
      </w:r>
      <w:r w:rsidRPr="135F59F6" w:rsidR="6DB38F99">
        <w:rPr>
          <w:rFonts w:ascii="Arial" w:hAnsi="Arial" w:eastAsia="Arial" w:cs="Arial"/>
          <w:color w:val="auto"/>
          <w:sz w:val="20"/>
          <w:szCs w:val="20"/>
        </w:rPr>
        <w:t>.</w:t>
      </w:r>
      <w:r w:rsidRPr="135F59F6" w:rsidR="6DB38F99">
        <w:rPr>
          <w:rFonts w:ascii="Arial" w:hAnsi="Arial" w:eastAsia="Arial" w:cs="Arial"/>
          <w:color w:val="auto"/>
          <w:sz w:val="20"/>
          <w:szCs w:val="20"/>
        </w:rPr>
        <w:t xml:space="preserve"> </w:t>
      </w:r>
      <w:r w:rsidRPr="135F59F6" w:rsidR="659C1010">
        <w:rPr>
          <w:rFonts w:ascii="Arial" w:hAnsi="Arial" w:eastAsia="Arial" w:cs="Arial"/>
          <w:color w:val="auto"/>
          <w:sz w:val="20"/>
          <w:szCs w:val="20"/>
        </w:rPr>
        <w:t xml:space="preserve">The most common non-neurological symptoms were fever </w:t>
      </w:r>
      <w:r w:rsidRPr="135F59F6" w:rsidR="659C1010">
        <w:rPr>
          <w:rFonts w:ascii="Arial" w:hAnsi="Arial" w:eastAsia="Arial" w:cs="Arial"/>
          <w:color w:val="auto"/>
          <w:sz w:val="20"/>
          <w:szCs w:val="20"/>
        </w:rPr>
        <w:t>(</w:t>
      </w:r>
      <w:r w:rsidRPr="135F59F6" w:rsidR="38777715">
        <w:rPr>
          <w:rFonts w:ascii="Arial" w:hAnsi="Arial" w:eastAsia="Arial" w:cs="Arial"/>
          <w:color w:val="auto"/>
          <w:sz w:val="20"/>
          <w:szCs w:val="20"/>
        </w:rPr>
        <w:t xml:space="preserve">172, </w:t>
      </w:r>
      <w:r w:rsidRPr="135F59F6" w:rsidR="659C1010">
        <w:rPr>
          <w:rFonts w:ascii="Arial" w:hAnsi="Arial" w:eastAsia="Arial" w:cs="Arial"/>
          <w:color w:val="auto"/>
          <w:sz w:val="20"/>
          <w:szCs w:val="20"/>
        </w:rPr>
        <w:t>7</w:t>
      </w:r>
      <w:r w:rsidRPr="135F59F6" w:rsidR="30DE15D2">
        <w:rPr>
          <w:rFonts w:ascii="Arial" w:hAnsi="Arial" w:eastAsia="Arial" w:cs="Arial"/>
          <w:color w:val="auto"/>
          <w:sz w:val="20"/>
          <w:szCs w:val="20"/>
        </w:rPr>
        <w:t>3</w:t>
      </w:r>
      <w:r w:rsidRPr="135F59F6" w:rsidR="318D641E">
        <w:rPr>
          <w:rFonts w:ascii="Arial" w:hAnsi="Arial" w:eastAsia="Arial" w:cs="Arial"/>
          <w:color w:val="auto"/>
          <w:sz w:val="20"/>
          <w:szCs w:val="20"/>
        </w:rPr>
        <w:t>%)</w:t>
      </w:r>
      <w:r w:rsidRPr="135F59F6" w:rsidR="659C1010">
        <w:rPr>
          <w:rFonts w:ascii="Arial" w:hAnsi="Arial" w:eastAsia="Arial" w:cs="Arial"/>
          <w:color w:val="auto"/>
          <w:sz w:val="20"/>
          <w:szCs w:val="20"/>
        </w:rPr>
        <w:t>,</w:t>
      </w:r>
      <w:r w:rsidRPr="135F59F6" w:rsidR="659C1010">
        <w:rPr>
          <w:rFonts w:ascii="Arial" w:hAnsi="Arial" w:eastAsia="Arial" w:cs="Arial"/>
          <w:color w:val="auto"/>
          <w:sz w:val="20"/>
          <w:szCs w:val="20"/>
        </w:rPr>
        <w:t xml:space="preserve"> cough</w:t>
      </w:r>
      <w:r w:rsidRPr="135F59F6" w:rsidR="3FFA4D70">
        <w:rPr>
          <w:rFonts w:ascii="Arial" w:hAnsi="Arial" w:eastAsia="Arial" w:cs="Arial"/>
          <w:color w:val="auto"/>
          <w:sz w:val="20"/>
          <w:szCs w:val="20"/>
        </w:rPr>
        <w:t xml:space="preserve"> </w:t>
      </w:r>
      <w:r w:rsidRPr="135F59F6" w:rsidR="3FFA4D70">
        <w:rPr>
          <w:rFonts w:ascii="Arial" w:hAnsi="Arial" w:eastAsia="Arial" w:cs="Arial"/>
          <w:color w:val="auto"/>
          <w:sz w:val="20"/>
          <w:szCs w:val="20"/>
        </w:rPr>
        <w:t>(</w:t>
      </w:r>
      <w:r w:rsidRPr="135F59F6" w:rsidR="3EB0823D">
        <w:rPr>
          <w:rFonts w:ascii="Arial" w:hAnsi="Arial" w:eastAsia="Arial" w:cs="Arial"/>
          <w:color w:val="auto"/>
          <w:sz w:val="20"/>
          <w:szCs w:val="20"/>
        </w:rPr>
        <w:t xml:space="preserve">139, </w:t>
      </w:r>
      <w:r w:rsidRPr="135F59F6" w:rsidR="30DE15D2">
        <w:rPr>
          <w:rFonts w:ascii="Arial" w:hAnsi="Arial" w:eastAsia="Arial" w:cs="Arial"/>
          <w:color w:val="auto"/>
          <w:sz w:val="20"/>
          <w:szCs w:val="20"/>
        </w:rPr>
        <w:t>67</w:t>
      </w:r>
      <w:r w:rsidRPr="135F59F6" w:rsidR="3FFA4D70">
        <w:rPr>
          <w:rFonts w:ascii="Arial" w:hAnsi="Arial" w:eastAsia="Arial" w:cs="Arial"/>
          <w:color w:val="auto"/>
          <w:sz w:val="20"/>
          <w:szCs w:val="20"/>
        </w:rPr>
        <w:t>%)</w:t>
      </w:r>
      <w:r w:rsidRPr="135F59F6" w:rsidR="659C1010">
        <w:rPr>
          <w:rFonts w:ascii="Arial" w:hAnsi="Arial" w:eastAsia="Arial" w:cs="Arial"/>
          <w:color w:val="auto"/>
          <w:sz w:val="20"/>
          <w:szCs w:val="20"/>
        </w:rPr>
        <w:t xml:space="preserve"> </w:t>
      </w:r>
      <w:r w:rsidRPr="135F59F6" w:rsidR="659C1010">
        <w:rPr>
          <w:rFonts w:ascii="Arial" w:hAnsi="Arial" w:eastAsia="Arial" w:cs="Arial"/>
          <w:color w:val="auto"/>
          <w:sz w:val="20"/>
          <w:szCs w:val="20"/>
        </w:rPr>
        <w:t>and lethargy</w:t>
      </w:r>
      <w:r w:rsidRPr="135F59F6" w:rsidR="4B2EC3D4">
        <w:rPr>
          <w:rFonts w:ascii="Arial" w:hAnsi="Arial" w:eastAsia="Arial" w:cs="Arial"/>
          <w:color w:val="auto"/>
          <w:sz w:val="20"/>
          <w:szCs w:val="20"/>
        </w:rPr>
        <w:t xml:space="preserve"> </w:t>
      </w:r>
      <w:r w:rsidRPr="135F59F6" w:rsidR="4B2EC3D4">
        <w:rPr>
          <w:rFonts w:ascii="Arial" w:hAnsi="Arial" w:eastAsia="Arial" w:cs="Arial"/>
          <w:color w:val="auto"/>
          <w:sz w:val="20"/>
          <w:szCs w:val="20"/>
        </w:rPr>
        <w:t>(</w:t>
      </w:r>
      <w:r w:rsidRPr="135F59F6" w:rsidR="1035508D">
        <w:rPr>
          <w:rFonts w:ascii="Arial" w:hAnsi="Arial" w:eastAsia="Arial" w:cs="Arial"/>
          <w:color w:val="auto"/>
          <w:sz w:val="20"/>
          <w:szCs w:val="20"/>
        </w:rPr>
        <w:t xml:space="preserve">124, </w:t>
      </w:r>
      <w:r w:rsidRPr="135F59F6" w:rsidR="30DE15D2">
        <w:rPr>
          <w:rFonts w:ascii="Arial" w:hAnsi="Arial" w:eastAsia="Arial" w:cs="Arial"/>
          <w:color w:val="auto"/>
          <w:sz w:val="20"/>
          <w:szCs w:val="20"/>
        </w:rPr>
        <w:t>68</w:t>
      </w:r>
      <w:r w:rsidRPr="135F59F6" w:rsidR="4B2EC3D4">
        <w:rPr>
          <w:rFonts w:ascii="Arial" w:hAnsi="Arial" w:eastAsia="Arial" w:cs="Arial"/>
          <w:color w:val="auto"/>
          <w:sz w:val="20"/>
          <w:szCs w:val="20"/>
        </w:rPr>
        <w:t>%).</w:t>
      </w:r>
      <w:r w:rsidRPr="135F59F6" w:rsidR="659C1010">
        <w:rPr>
          <w:rFonts w:ascii="Arial" w:hAnsi="Arial" w:eastAsia="Arial" w:cs="Arial"/>
          <w:color w:val="auto"/>
          <w:sz w:val="20"/>
          <w:szCs w:val="20"/>
        </w:rPr>
        <w:t xml:space="preserve"> </w:t>
      </w:r>
      <w:r w:rsidRPr="135F59F6" w:rsidR="7D6514DB">
        <w:rPr>
          <w:rFonts w:ascii="Arial" w:hAnsi="Arial" w:eastAsia="Arial" w:cs="Arial"/>
          <w:color w:val="auto"/>
          <w:sz w:val="20"/>
          <w:szCs w:val="20"/>
        </w:rPr>
        <w:t xml:space="preserve">Anosmia </w:t>
      </w:r>
      <w:r w:rsidRPr="135F59F6" w:rsidR="264F11C2">
        <w:rPr>
          <w:rFonts w:ascii="Arial" w:hAnsi="Arial" w:eastAsia="Arial" w:cs="Arial"/>
          <w:color w:val="auto"/>
          <w:sz w:val="20"/>
          <w:szCs w:val="20"/>
        </w:rPr>
        <w:t xml:space="preserve">and/or ageusia </w:t>
      </w:r>
      <w:r w:rsidRPr="135F59F6" w:rsidR="059C8D7A">
        <w:rPr>
          <w:rFonts w:ascii="Arial" w:hAnsi="Arial" w:eastAsia="Arial" w:cs="Arial"/>
          <w:color w:val="auto"/>
          <w:sz w:val="20"/>
          <w:szCs w:val="20"/>
        </w:rPr>
        <w:t xml:space="preserve">was reported </w:t>
      </w:r>
      <w:r w:rsidRPr="135F59F6" w:rsidR="7D6514DB">
        <w:rPr>
          <w:rFonts w:ascii="Arial" w:hAnsi="Arial" w:eastAsia="Arial" w:cs="Arial"/>
          <w:color w:val="auto"/>
          <w:sz w:val="20"/>
          <w:szCs w:val="20"/>
        </w:rPr>
        <w:t>in</w:t>
      </w:r>
      <w:r w:rsidRPr="135F59F6" w:rsidR="054935E7">
        <w:rPr>
          <w:rFonts w:ascii="Arial" w:hAnsi="Arial" w:eastAsia="Arial" w:cs="Arial"/>
          <w:color w:val="auto"/>
          <w:sz w:val="20"/>
          <w:szCs w:val="20"/>
        </w:rPr>
        <w:t xml:space="preserve"> </w:t>
      </w:r>
      <w:r w:rsidRPr="135F59F6" w:rsidR="054935E7">
        <w:rPr>
          <w:rFonts w:ascii="Arial" w:hAnsi="Arial" w:eastAsia="Arial" w:cs="Arial"/>
          <w:color w:val="auto"/>
          <w:sz w:val="20"/>
          <w:szCs w:val="20"/>
        </w:rPr>
        <w:t>21</w:t>
      </w:r>
      <w:r w:rsidRPr="135F59F6" w:rsidR="08472F86">
        <w:rPr>
          <w:rFonts w:ascii="Arial" w:hAnsi="Arial" w:eastAsia="Arial" w:cs="Arial"/>
          <w:color w:val="auto"/>
          <w:sz w:val="20"/>
          <w:szCs w:val="20"/>
        </w:rPr>
        <w:t xml:space="preserve"> </w:t>
      </w:r>
      <w:r w:rsidRPr="135F59F6" w:rsidR="283D213D">
        <w:rPr>
          <w:rFonts w:ascii="Arial" w:hAnsi="Arial" w:eastAsia="Arial" w:cs="Arial"/>
          <w:color w:val="auto"/>
          <w:sz w:val="20"/>
          <w:szCs w:val="20"/>
        </w:rPr>
        <w:t>(18%)</w:t>
      </w:r>
      <w:r w:rsidRPr="135F59F6" w:rsidR="054935E7">
        <w:rPr>
          <w:rFonts w:ascii="Arial" w:hAnsi="Arial" w:eastAsia="Arial" w:cs="Arial"/>
          <w:color w:val="auto"/>
          <w:sz w:val="20"/>
          <w:szCs w:val="20"/>
        </w:rPr>
        <w:t xml:space="preserve"> </w:t>
      </w:r>
      <w:r w:rsidRPr="135F59F6" w:rsidR="41BBD35E">
        <w:rPr>
          <w:rFonts w:ascii="Arial" w:hAnsi="Arial" w:eastAsia="Arial" w:cs="Arial"/>
          <w:color w:val="auto"/>
          <w:sz w:val="20"/>
          <w:szCs w:val="20"/>
        </w:rPr>
        <w:t xml:space="preserve">cases </w:t>
      </w:r>
      <w:r w:rsidRPr="135F59F6" w:rsidR="073DFD41">
        <w:rPr>
          <w:rFonts w:ascii="Arial" w:hAnsi="Arial" w:eastAsia="Arial" w:cs="Arial"/>
          <w:color w:val="auto"/>
          <w:sz w:val="20"/>
          <w:szCs w:val="20"/>
        </w:rPr>
        <w:t>(</w:t>
      </w:r>
      <w:r w:rsidRPr="135F59F6" w:rsidR="707D75B7">
        <w:rPr>
          <w:rFonts w:ascii="Arial" w:hAnsi="Arial" w:eastAsia="Arial" w:cs="Arial"/>
          <w:color w:val="auto"/>
          <w:sz w:val="19"/>
          <w:szCs w:val="19"/>
        </w:rPr>
        <w:t>Supplementary</w:t>
      </w:r>
      <w:r w:rsidRPr="135F59F6" w:rsidR="628B5FC6">
        <w:rPr>
          <w:rFonts w:ascii="Arial" w:hAnsi="Arial" w:eastAsia="Arial" w:cs="Arial"/>
          <w:color w:val="auto"/>
          <w:sz w:val="20"/>
          <w:szCs w:val="20"/>
        </w:rPr>
        <w:t xml:space="preserve"> </w:t>
      </w:r>
      <w:r w:rsidRPr="135F59F6" w:rsidR="25CA4D9B">
        <w:rPr>
          <w:rFonts w:ascii="Arial" w:hAnsi="Arial" w:eastAsia="Arial" w:cs="Arial"/>
          <w:color w:val="auto"/>
          <w:sz w:val="19"/>
          <w:szCs w:val="19"/>
        </w:rPr>
        <w:t xml:space="preserve">Table </w:t>
      </w:r>
      <w:r w:rsidRPr="135F59F6" w:rsidR="197AA046">
        <w:rPr>
          <w:rFonts w:ascii="Arial" w:hAnsi="Arial" w:eastAsia="Arial" w:cs="Arial"/>
          <w:color w:val="auto"/>
          <w:sz w:val="19"/>
          <w:szCs w:val="19"/>
        </w:rPr>
        <w:t>3</w:t>
      </w:r>
      <w:r w:rsidRPr="135F59F6" w:rsidR="79072BD5">
        <w:rPr>
          <w:rFonts w:ascii="Arial" w:hAnsi="Arial" w:eastAsia="Arial" w:cs="Arial"/>
          <w:color w:val="auto"/>
          <w:sz w:val="19"/>
          <w:szCs w:val="19"/>
        </w:rPr>
        <w:t>)</w:t>
      </w:r>
      <w:r w:rsidRPr="135F59F6" w:rsidR="6C501075">
        <w:rPr>
          <w:rFonts w:ascii="Arial" w:hAnsi="Arial" w:eastAsia="Arial" w:cs="Arial"/>
          <w:color w:val="auto"/>
          <w:sz w:val="20"/>
          <w:szCs w:val="20"/>
        </w:rPr>
        <w:t>.</w:t>
      </w:r>
      <w:r w:rsidRPr="135F59F6" w:rsidR="2E46BE8D">
        <w:rPr>
          <w:rFonts w:ascii="Arial" w:hAnsi="Arial" w:eastAsia="Arial" w:cs="Arial"/>
          <w:color w:val="auto"/>
          <w:sz w:val="20"/>
          <w:szCs w:val="20"/>
        </w:rPr>
        <w:t xml:space="preserve"> </w:t>
      </w:r>
    </w:p>
    <w:p w:rsidR="43CD856D" w:rsidP="135F59F6" w:rsidRDefault="43CD856D" w14:paraId="19C2F744" w14:textId="50EAC7CE">
      <w:pPr>
        <w:spacing w:line="360" w:lineRule="auto"/>
        <w:rPr>
          <w:rFonts w:ascii="Arial" w:hAnsi="Arial" w:eastAsia="Arial" w:cs="Arial"/>
          <w:color w:val="auto"/>
          <w:sz w:val="20"/>
          <w:szCs w:val="20"/>
        </w:rPr>
      </w:pPr>
      <w:r w:rsidRPr="135F59F6" w:rsidR="43CD856D">
        <w:rPr>
          <w:rFonts w:ascii="Arial" w:hAnsi="Arial" w:eastAsia="Arial" w:cs="Arial"/>
          <w:color w:val="auto"/>
          <w:sz w:val="20"/>
          <w:szCs w:val="20"/>
        </w:rPr>
        <w:t xml:space="preserve">Most cases </w:t>
      </w:r>
      <w:r w:rsidRPr="135F59F6" w:rsidR="13EB259D">
        <w:rPr>
          <w:rFonts w:ascii="Arial" w:hAnsi="Arial" w:eastAsia="Arial" w:cs="Arial"/>
          <w:color w:val="auto"/>
          <w:sz w:val="20"/>
          <w:szCs w:val="20"/>
        </w:rPr>
        <w:t xml:space="preserve">primarily </w:t>
      </w:r>
      <w:r w:rsidRPr="135F59F6" w:rsidR="43CD856D">
        <w:rPr>
          <w:rFonts w:ascii="Arial" w:hAnsi="Arial" w:eastAsia="Arial" w:cs="Arial"/>
          <w:color w:val="auto"/>
          <w:sz w:val="20"/>
          <w:szCs w:val="20"/>
        </w:rPr>
        <w:t xml:space="preserve">involved the </w:t>
      </w:r>
      <w:r w:rsidRPr="135F59F6" w:rsidR="257BB0E7">
        <w:rPr>
          <w:rFonts w:ascii="Arial" w:hAnsi="Arial" w:eastAsia="Arial" w:cs="Arial"/>
          <w:color w:val="auto"/>
          <w:sz w:val="20"/>
          <w:szCs w:val="20"/>
        </w:rPr>
        <w:t>CNS</w:t>
      </w:r>
      <w:r w:rsidRPr="135F59F6" w:rsidR="43CD856D">
        <w:rPr>
          <w:rFonts w:ascii="Arial" w:hAnsi="Arial" w:eastAsia="Arial" w:cs="Arial"/>
          <w:color w:val="auto"/>
          <w:sz w:val="20"/>
          <w:szCs w:val="20"/>
        </w:rPr>
        <w:t xml:space="preserve"> </w:t>
      </w:r>
      <w:r w:rsidRPr="135F59F6" w:rsidR="15B590CC">
        <w:rPr>
          <w:rFonts w:ascii="Arial" w:hAnsi="Arial" w:eastAsia="Arial" w:cs="Arial"/>
          <w:color w:val="auto"/>
          <w:sz w:val="20"/>
          <w:szCs w:val="20"/>
        </w:rPr>
        <w:t>(</w:t>
      </w:r>
      <w:r w:rsidRPr="135F59F6" w:rsidR="7A00453D">
        <w:rPr>
          <w:rFonts w:ascii="Arial" w:hAnsi="Arial" w:eastAsia="Arial" w:cs="Arial"/>
          <w:color w:val="auto"/>
          <w:sz w:val="20"/>
          <w:szCs w:val="20"/>
        </w:rPr>
        <w:t>226</w:t>
      </w:r>
      <w:r w:rsidRPr="135F59F6" w:rsidR="690D98BA">
        <w:rPr>
          <w:rFonts w:ascii="Arial" w:hAnsi="Arial" w:eastAsia="Arial" w:cs="Arial"/>
          <w:color w:val="auto"/>
          <w:sz w:val="20"/>
          <w:szCs w:val="20"/>
        </w:rPr>
        <w:t>,</w:t>
      </w:r>
      <w:r w:rsidRPr="135F59F6" w:rsidR="7A00453D">
        <w:rPr>
          <w:rFonts w:ascii="Arial" w:hAnsi="Arial" w:eastAsia="Arial" w:cs="Arial"/>
          <w:color w:val="auto"/>
          <w:sz w:val="20"/>
          <w:szCs w:val="20"/>
        </w:rPr>
        <w:t xml:space="preserve"> 8</w:t>
      </w:r>
      <w:r w:rsidRPr="135F59F6" w:rsidR="003F0431">
        <w:rPr>
          <w:rFonts w:ascii="Arial" w:hAnsi="Arial" w:eastAsia="Arial" w:cs="Arial"/>
          <w:color w:val="auto"/>
          <w:sz w:val="20"/>
          <w:szCs w:val="20"/>
        </w:rPr>
        <w:t>5</w:t>
      </w:r>
      <w:r w:rsidRPr="135F59F6" w:rsidR="7A00453D">
        <w:rPr>
          <w:rFonts w:ascii="Arial" w:hAnsi="Arial" w:eastAsia="Arial" w:cs="Arial"/>
          <w:color w:val="auto"/>
          <w:sz w:val="20"/>
          <w:szCs w:val="20"/>
        </w:rPr>
        <w:t>%)</w:t>
      </w:r>
      <w:r w:rsidRPr="135F59F6" w:rsidR="4616B23D">
        <w:rPr>
          <w:rFonts w:ascii="Arial" w:hAnsi="Arial" w:eastAsia="Arial" w:cs="Arial"/>
          <w:color w:val="auto"/>
          <w:sz w:val="20"/>
          <w:szCs w:val="20"/>
        </w:rPr>
        <w:t xml:space="preserve"> (Figure 2</w:t>
      </w:r>
      <w:r w:rsidRPr="135F59F6" w:rsidR="4616B23D">
        <w:rPr>
          <w:rFonts w:ascii="Arial" w:hAnsi="Arial" w:eastAsia="Arial" w:cs="Arial"/>
          <w:color w:val="auto"/>
          <w:sz w:val="20"/>
          <w:szCs w:val="20"/>
        </w:rPr>
        <w:t>)</w:t>
      </w:r>
      <w:r w:rsidRPr="135F59F6" w:rsidR="782E0DA5">
        <w:rPr>
          <w:rFonts w:ascii="Arial" w:hAnsi="Arial" w:eastAsia="Arial" w:cs="Arial"/>
          <w:color w:val="auto"/>
          <w:sz w:val="20"/>
          <w:szCs w:val="20"/>
        </w:rPr>
        <w:t>.</w:t>
      </w:r>
      <w:r w:rsidRPr="135F59F6" w:rsidR="5FDC72AE">
        <w:rPr>
          <w:rFonts w:ascii="Arial" w:hAnsi="Arial" w:eastAsia="Arial" w:cs="Arial"/>
          <w:color w:val="auto"/>
          <w:sz w:val="20"/>
          <w:szCs w:val="20"/>
        </w:rPr>
        <w:t xml:space="preserve"> </w:t>
      </w:r>
      <w:r w:rsidRPr="135F59F6" w:rsidR="44D7E2A2">
        <w:rPr>
          <w:rFonts w:ascii="Arial" w:hAnsi="Arial" w:eastAsia="Arial" w:cs="Arial"/>
          <w:color w:val="auto"/>
          <w:sz w:val="20"/>
          <w:szCs w:val="20"/>
        </w:rPr>
        <w:t>T</w:t>
      </w:r>
      <w:r w:rsidRPr="135F59F6" w:rsidR="64440D23">
        <w:rPr>
          <w:rFonts w:ascii="Arial" w:hAnsi="Arial" w:eastAsia="Arial" w:cs="Arial"/>
          <w:color w:val="auto"/>
          <w:sz w:val="20"/>
          <w:szCs w:val="20"/>
        </w:rPr>
        <w:t>he</w:t>
      </w:r>
      <w:r w:rsidRPr="135F59F6" w:rsidR="4BB5F0B5">
        <w:rPr>
          <w:rFonts w:ascii="Arial" w:hAnsi="Arial" w:eastAsia="Arial" w:cs="Arial"/>
          <w:color w:val="auto"/>
          <w:sz w:val="20"/>
          <w:szCs w:val="20"/>
        </w:rPr>
        <w:t xml:space="preserve"> largest </w:t>
      </w:r>
      <w:r w:rsidRPr="135F59F6" w:rsidR="47053B1F">
        <w:rPr>
          <w:rFonts w:ascii="Arial" w:hAnsi="Arial" w:eastAsia="Arial" w:cs="Arial"/>
          <w:color w:val="auto"/>
          <w:sz w:val="20"/>
          <w:szCs w:val="20"/>
        </w:rPr>
        <w:t xml:space="preserve">group </w:t>
      </w:r>
      <w:r w:rsidRPr="135F59F6" w:rsidR="7FC7BC0E">
        <w:rPr>
          <w:rFonts w:ascii="Arial" w:hAnsi="Arial" w:eastAsia="Arial" w:cs="Arial"/>
          <w:color w:val="auto"/>
          <w:sz w:val="20"/>
          <w:szCs w:val="20"/>
        </w:rPr>
        <w:t>w</w:t>
      </w:r>
      <w:r w:rsidRPr="135F59F6" w:rsidR="536C33AB">
        <w:rPr>
          <w:rFonts w:ascii="Arial" w:hAnsi="Arial" w:eastAsia="Arial" w:cs="Arial"/>
          <w:color w:val="auto"/>
          <w:sz w:val="20"/>
          <w:szCs w:val="20"/>
        </w:rPr>
        <w:t>ere</w:t>
      </w:r>
      <w:r w:rsidRPr="135F59F6" w:rsidR="536C33AB">
        <w:rPr>
          <w:rFonts w:ascii="Arial" w:hAnsi="Arial" w:eastAsia="Arial" w:cs="Arial"/>
          <w:color w:val="auto"/>
          <w:sz w:val="20"/>
          <w:szCs w:val="20"/>
        </w:rPr>
        <w:t xml:space="preserve"> </w:t>
      </w:r>
      <w:r w:rsidRPr="135F59F6" w:rsidR="4BB5F0B5">
        <w:rPr>
          <w:rFonts w:ascii="Arial" w:hAnsi="Arial" w:eastAsia="Arial" w:cs="Arial"/>
          <w:color w:val="auto"/>
          <w:sz w:val="20"/>
          <w:szCs w:val="20"/>
        </w:rPr>
        <w:t>cerebrovascular</w:t>
      </w:r>
      <w:r w:rsidRPr="135F59F6" w:rsidR="4C5ADC03">
        <w:rPr>
          <w:rFonts w:ascii="Arial" w:hAnsi="Arial" w:eastAsia="Arial" w:cs="Arial"/>
          <w:color w:val="auto"/>
          <w:sz w:val="20"/>
          <w:szCs w:val="20"/>
        </w:rPr>
        <w:t xml:space="preserve"> events</w:t>
      </w:r>
      <w:r w:rsidRPr="135F59F6" w:rsidR="4BB5F0B5">
        <w:rPr>
          <w:rFonts w:ascii="Arial" w:hAnsi="Arial" w:eastAsia="Arial" w:cs="Arial"/>
          <w:color w:val="auto"/>
          <w:sz w:val="20"/>
          <w:szCs w:val="20"/>
        </w:rPr>
        <w:t xml:space="preserve">, </w:t>
      </w:r>
      <w:r w:rsidRPr="135F59F6" w:rsidR="4BB5F0B5">
        <w:rPr>
          <w:rFonts w:ascii="Arial" w:hAnsi="Arial" w:eastAsia="Arial" w:cs="Arial"/>
          <w:color w:val="auto"/>
          <w:sz w:val="20"/>
          <w:szCs w:val="20"/>
        </w:rPr>
        <w:t>comprising</w:t>
      </w:r>
      <w:r w:rsidRPr="135F59F6" w:rsidR="4BB5F0B5">
        <w:rPr>
          <w:rFonts w:ascii="Arial" w:hAnsi="Arial" w:eastAsia="Arial" w:cs="Arial"/>
          <w:color w:val="auto"/>
          <w:sz w:val="20"/>
          <w:szCs w:val="20"/>
        </w:rPr>
        <w:t xml:space="preserve"> </w:t>
      </w:r>
      <w:r w:rsidRPr="135F59F6" w:rsidR="4BB5F0B5">
        <w:rPr>
          <w:rFonts w:ascii="Arial" w:hAnsi="Arial" w:eastAsia="Arial" w:cs="Arial"/>
          <w:color w:val="auto"/>
          <w:sz w:val="20"/>
          <w:szCs w:val="20"/>
        </w:rPr>
        <w:t>13</w:t>
      </w:r>
      <w:r w:rsidRPr="135F59F6" w:rsidR="19C57218">
        <w:rPr>
          <w:rFonts w:ascii="Arial" w:hAnsi="Arial" w:eastAsia="Arial" w:cs="Arial"/>
          <w:color w:val="auto"/>
          <w:sz w:val="20"/>
          <w:szCs w:val="20"/>
        </w:rPr>
        <w:t>1</w:t>
      </w:r>
      <w:r w:rsidRPr="135F59F6" w:rsidR="2EBC4C34">
        <w:rPr>
          <w:rFonts w:ascii="Arial" w:hAnsi="Arial" w:eastAsia="Arial" w:cs="Arial"/>
          <w:color w:val="auto"/>
          <w:sz w:val="20"/>
          <w:szCs w:val="20"/>
        </w:rPr>
        <w:t xml:space="preserve"> (49%)</w:t>
      </w:r>
      <w:r w:rsidRPr="135F59F6" w:rsidR="4BB5F0B5">
        <w:rPr>
          <w:rFonts w:ascii="Arial" w:hAnsi="Arial" w:eastAsia="Arial" w:cs="Arial"/>
          <w:color w:val="auto"/>
          <w:sz w:val="20"/>
          <w:szCs w:val="20"/>
        </w:rPr>
        <w:t xml:space="preserve"> patients</w:t>
      </w:r>
      <w:r w:rsidRPr="135F59F6" w:rsidR="480CC04C">
        <w:rPr>
          <w:rFonts w:ascii="Arial" w:hAnsi="Arial" w:eastAsia="Arial" w:cs="Arial"/>
          <w:color w:val="auto"/>
          <w:sz w:val="20"/>
          <w:szCs w:val="20"/>
        </w:rPr>
        <w:t>.</w:t>
      </w:r>
      <w:r w:rsidRPr="135F59F6" w:rsidR="3010E23C">
        <w:rPr>
          <w:rFonts w:ascii="Arial" w:hAnsi="Arial" w:eastAsia="Arial" w:cs="Arial"/>
          <w:color w:val="auto"/>
          <w:sz w:val="20"/>
          <w:szCs w:val="20"/>
        </w:rPr>
        <w:t xml:space="preserve"> </w:t>
      </w:r>
      <w:r w:rsidRPr="135F59F6" w:rsidR="5852361D">
        <w:rPr>
          <w:rFonts w:ascii="Arial" w:hAnsi="Arial" w:eastAsia="Arial" w:cs="Arial"/>
          <w:color w:val="auto"/>
          <w:sz w:val="20"/>
          <w:szCs w:val="20"/>
        </w:rPr>
        <w:t xml:space="preserve">The second </w:t>
      </w:r>
      <w:r w:rsidRPr="135F59F6" w:rsidR="764BF500">
        <w:rPr>
          <w:rFonts w:ascii="Arial" w:hAnsi="Arial" w:eastAsia="Arial" w:cs="Arial"/>
          <w:color w:val="auto"/>
          <w:sz w:val="20"/>
          <w:szCs w:val="20"/>
        </w:rPr>
        <w:t xml:space="preserve">most </w:t>
      </w:r>
      <w:r w:rsidRPr="135F59F6" w:rsidR="5852361D">
        <w:rPr>
          <w:rFonts w:ascii="Arial" w:hAnsi="Arial" w:eastAsia="Arial" w:cs="Arial"/>
          <w:color w:val="auto"/>
          <w:sz w:val="20"/>
          <w:szCs w:val="20"/>
        </w:rPr>
        <w:t>common</w:t>
      </w:r>
      <w:r w:rsidRPr="135F59F6" w:rsidR="4B4BC69D">
        <w:rPr>
          <w:rFonts w:ascii="Arial" w:hAnsi="Arial" w:eastAsia="Arial" w:cs="Arial"/>
          <w:color w:val="auto"/>
          <w:sz w:val="20"/>
          <w:szCs w:val="20"/>
        </w:rPr>
        <w:t xml:space="preserve"> </w:t>
      </w:r>
      <w:r w:rsidRPr="135F59F6" w:rsidR="5C41525B">
        <w:rPr>
          <w:rFonts w:ascii="Arial" w:hAnsi="Arial" w:eastAsia="Arial" w:cs="Arial"/>
          <w:color w:val="auto"/>
          <w:sz w:val="20"/>
          <w:szCs w:val="20"/>
        </w:rPr>
        <w:t>CNS</w:t>
      </w:r>
      <w:r w:rsidRPr="135F59F6" w:rsidR="000E4A28">
        <w:rPr>
          <w:rFonts w:ascii="Arial" w:hAnsi="Arial" w:eastAsia="Arial" w:cs="Arial"/>
          <w:color w:val="auto"/>
          <w:sz w:val="20"/>
          <w:szCs w:val="20"/>
        </w:rPr>
        <w:t xml:space="preserve"> groups were</w:t>
      </w:r>
      <w:r w:rsidRPr="135F59F6" w:rsidR="258A76A3">
        <w:rPr>
          <w:rFonts w:ascii="Arial" w:hAnsi="Arial" w:eastAsia="Arial" w:cs="Arial"/>
          <w:color w:val="auto"/>
          <w:sz w:val="20"/>
          <w:szCs w:val="20"/>
        </w:rPr>
        <w:t xml:space="preserve"> </w:t>
      </w:r>
      <w:r w:rsidRPr="135F59F6" w:rsidR="7A7E8954">
        <w:rPr>
          <w:rFonts w:ascii="Arial" w:hAnsi="Arial" w:eastAsia="Arial" w:cs="Arial"/>
          <w:color w:val="auto"/>
          <w:sz w:val="20"/>
          <w:szCs w:val="20"/>
        </w:rPr>
        <w:t>d</w:t>
      </w:r>
      <w:r w:rsidRPr="135F59F6" w:rsidR="7A7E8954">
        <w:rPr>
          <w:rFonts w:ascii="Arial" w:hAnsi="Arial" w:eastAsia="Arial" w:cs="Arial"/>
          <w:color w:val="auto"/>
          <w:sz w:val="20"/>
          <w:szCs w:val="20"/>
        </w:rPr>
        <w:t xml:space="preserve">elirium </w:t>
      </w:r>
      <w:r w:rsidRPr="135F59F6" w:rsidR="7A7E8954">
        <w:rPr>
          <w:rFonts w:ascii="Arial" w:hAnsi="Arial" w:eastAsia="Arial" w:cs="Arial"/>
          <w:color w:val="auto"/>
          <w:sz w:val="20"/>
          <w:szCs w:val="20"/>
        </w:rPr>
        <w:t>(</w:t>
      </w:r>
      <w:r w:rsidRPr="135F59F6" w:rsidR="5BD350DD">
        <w:rPr>
          <w:rFonts w:ascii="Arial" w:hAnsi="Arial" w:eastAsia="Arial" w:cs="Arial"/>
          <w:color w:val="auto"/>
          <w:sz w:val="20"/>
          <w:szCs w:val="20"/>
        </w:rPr>
        <w:t>2</w:t>
      </w:r>
      <w:r w:rsidRPr="135F59F6" w:rsidR="48E2EDB4">
        <w:rPr>
          <w:rFonts w:ascii="Arial" w:hAnsi="Arial" w:eastAsia="Arial" w:cs="Arial"/>
          <w:color w:val="auto"/>
          <w:sz w:val="20"/>
          <w:szCs w:val="20"/>
        </w:rPr>
        <w:t>8</w:t>
      </w:r>
      <w:r w:rsidRPr="135F59F6" w:rsidR="7A7E8954">
        <w:rPr>
          <w:rFonts w:ascii="Arial" w:hAnsi="Arial" w:eastAsia="Arial" w:cs="Arial"/>
          <w:color w:val="auto"/>
          <w:sz w:val="20"/>
          <w:szCs w:val="20"/>
        </w:rPr>
        <w:t>, 1</w:t>
      </w:r>
      <w:r w:rsidRPr="135F59F6" w:rsidR="21871B05">
        <w:rPr>
          <w:rFonts w:ascii="Arial" w:hAnsi="Arial" w:eastAsia="Arial" w:cs="Arial"/>
          <w:color w:val="auto"/>
          <w:sz w:val="20"/>
          <w:szCs w:val="20"/>
        </w:rPr>
        <w:t>0</w:t>
      </w:r>
      <w:r w:rsidRPr="135F59F6" w:rsidR="7A7E8954">
        <w:rPr>
          <w:rFonts w:ascii="Arial" w:hAnsi="Arial" w:eastAsia="Arial" w:cs="Arial"/>
          <w:color w:val="auto"/>
          <w:sz w:val="20"/>
          <w:szCs w:val="20"/>
        </w:rPr>
        <w:t>%</w:t>
      </w:r>
      <w:r w:rsidRPr="135F59F6" w:rsidR="7A7E8954">
        <w:rPr>
          <w:rFonts w:ascii="Arial" w:hAnsi="Arial" w:eastAsia="Arial" w:cs="Arial"/>
          <w:color w:val="auto"/>
          <w:sz w:val="20"/>
          <w:szCs w:val="20"/>
        </w:rPr>
        <w:t>),</w:t>
      </w:r>
      <w:r w:rsidRPr="135F59F6" w:rsidR="7A7E8954">
        <w:rPr>
          <w:rFonts w:ascii="Arial" w:hAnsi="Arial" w:eastAsia="Arial" w:cs="Arial"/>
          <w:color w:val="auto"/>
          <w:sz w:val="20"/>
          <w:szCs w:val="20"/>
        </w:rPr>
        <w:t xml:space="preserve"> </w:t>
      </w:r>
      <w:r w:rsidRPr="135F59F6" w:rsidR="71DD3C88">
        <w:rPr>
          <w:rFonts w:ascii="Arial" w:hAnsi="Arial" w:eastAsia="Arial" w:cs="Arial"/>
          <w:color w:val="auto"/>
          <w:sz w:val="20"/>
          <w:szCs w:val="20"/>
        </w:rPr>
        <w:t>and</w:t>
      </w:r>
      <w:r w:rsidRPr="135F59F6" w:rsidR="125A26E7">
        <w:rPr>
          <w:rFonts w:ascii="Arial" w:hAnsi="Arial" w:eastAsia="Arial" w:cs="Arial"/>
          <w:color w:val="auto"/>
          <w:sz w:val="20"/>
          <w:szCs w:val="20"/>
        </w:rPr>
        <w:t xml:space="preserve"> </w:t>
      </w:r>
      <w:r w:rsidRPr="135F59F6" w:rsidR="6E63FFF6">
        <w:rPr>
          <w:rFonts w:ascii="Arial" w:hAnsi="Arial" w:eastAsia="Arial" w:cs="Arial"/>
          <w:color w:val="auto"/>
          <w:sz w:val="20"/>
          <w:szCs w:val="20"/>
        </w:rPr>
        <w:t>central</w:t>
      </w:r>
      <w:r w:rsidRPr="135F59F6" w:rsidR="34F7D2FC">
        <w:rPr>
          <w:rFonts w:ascii="Arial" w:hAnsi="Arial" w:eastAsia="Arial" w:cs="Arial"/>
          <w:color w:val="auto"/>
          <w:sz w:val="20"/>
          <w:szCs w:val="20"/>
        </w:rPr>
        <w:t xml:space="preserve"> </w:t>
      </w:r>
      <w:r w:rsidRPr="135F59F6" w:rsidR="3010E23C">
        <w:rPr>
          <w:rFonts w:ascii="Arial" w:hAnsi="Arial" w:eastAsia="Arial" w:cs="Arial"/>
          <w:color w:val="auto"/>
          <w:sz w:val="20"/>
          <w:szCs w:val="20"/>
        </w:rPr>
        <w:t xml:space="preserve">inflammatory </w:t>
      </w:r>
      <w:r w:rsidRPr="135F59F6" w:rsidR="18BEDAC0">
        <w:rPr>
          <w:rFonts w:ascii="Arial" w:hAnsi="Arial" w:eastAsia="Arial" w:cs="Arial"/>
          <w:color w:val="auto"/>
          <w:sz w:val="20"/>
          <w:szCs w:val="20"/>
        </w:rPr>
        <w:t>conditions</w:t>
      </w:r>
      <w:r w:rsidRPr="135F59F6" w:rsidR="3010E23C">
        <w:rPr>
          <w:rFonts w:ascii="Arial" w:hAnsi="Arial" w:eastAsia="Arial" w:cs="Arial"/>
          <w:color w:val="auto"/>
          <w:sz w:val="20"/>
          <w:szCs w:val="20"/>
        </w:rPr>
        <w:t xml:space="preserve"> </w:t>
      </w:r>
      <w:r w:rsidRPr="135F59F6" w:rsidR="3010E23C">
        <w:rPr>
          <w:rFonts w:ascii="Arial" w:hAnsi="Arial" w:eastAsia="Arial" w:cs="Arial"/>
          <w:color w:val="auto"/>
          <w:sz w:val="20"/>
          <w:szCs w:val="20"/>
        </w:rPr>
        <w:t>(25, 9</w:t>
      </w:r>
      <w:r w:rsidRPr="135F59F6" w:rsidR="3B55F353">
        <w:rPr>
          <w:rFonts w:ascii="Arial" w:hAnsi="Arial" w:eastAsia="Arial" w:cs="Arial"/>
          <w:color w:val="auto"/>
          <w:sz w:val="20"/>
          <w:szCs w:val="20"/>
        </w:rPr>
        <w:t>%)</w:t>
      </w:r>
      <w:r w:rsidRPr="135F59F6" w:rsidR="28CDC98F">
        <w:rPr>
          <w:rFonts w:ascii="Arial" w:hAnsi="Arial" w:eastAsia="Arial" w:cs="Arial"/>
          <w:color w:val="auto"/>
          <w:sz w:val="20"/>
          <w:szCs w:val="20"/>
        </w:rPr>
        <w:t>;</w:t>
      </w:r>
      <w:r w:rsidRPr="135F59F6" w:rsidR="3D1AEF77">
        <w:rPr>
          <w:rFonts w:ascii="Arial" w:hAnsi="Arial" w:eastAsia="Arial" w:cs="Arial"/>
          <w:color w:val="auto"/>
          <w:sz w:val="20"/>
          <w:szCs w:val="20"/>
        </w:rPr>
        <w:t xml:space="preserve"> </w:t>
      </w:r>
      <w:r w:rsidRPr="135F59F6" w:rsidR="3D1AEF77">
        <w:rPr>
          <w:rFonts w:ascii="Arial" w:hAnsi="Arial" w:eastAsia="Arial" w:cs="Arial"/>
          <w:color w:val="auto"/>
          <w:sz w:val="20"/>
          <w:szCs w:val="20"/>
        </w:rPr>
        <w:t xml:space="preserve">mostly </w:t>
      </w:r>
      <w:r w:rsidRPr="135F59F6" w:rsidR="762E03C3">
        <w:rPr>
          <w:rFonts w:ascii="Arial" w:hAnsi="Arial" w:eastAsia="Arial" w:cs="Arial"/>
          <w:color w:val="auto"/>
          <w:sz w:val="20"/>
          <w:szCs w:val="20"/>
        </w:rPr>
        <w:t>demyelination</w:t>
      </w:r>
      <w:r w:rsidRPr="135F59F6" w:rsidR="3D1AEF77">
        <w:rPr>
          <w:rFonts w:ascii="Arial" w:hAnsi="Arial" w:eastAsia="Arial" w:cs="Arial"/>
          <w:color w:val="auto"/>
          <w:sz w:val="20"/>
          <w:szCs w:val="20"/>
        </w:rPr>
        <w:t xml:space="preserve"> and leukoencephalopathy, but</w:t>
      </w:r>
      <w:r w:rsidRPr="135F59F6" w:rsidR="3010E23C">
        <w:rPr>
          <w:rFonts w:ascii="Arial" w:hAnsi="Arial" w:eastAsia="Arial" w:cs="Arial"/>
          <w:color w:val="auto"/>
          <w:sz w:val="20"/>
          <w:szCs w:val="20"/>
        </w:rPr>
        <w:t xml:space="preserve"> </w:t>
      </w:r>
      <w:r w:rsidRPr="135F59F6" w:rsidR="47404563">
        <w:rPr>
          <w:rFonts w:ascii="Arial" w:hAnsi="Arial" w:eastAsia="Arial" w:cs="Arial"/>
          <w:color w:val="auto"/>
          <w:sz w:val="20"/>
          <w:szCs w:val="20"/>
        </w:rPr>
        <w:t xml:space="preserve">also </w:t>
      </w:r>
      <w:r w:rsidRPr="135F59F6" w:rsidR="3010E23C">
        <w:rPr>
          <w:rFonts w:ascii="Arial" w:hAnsi="Arial" w:eastAsia="Arial" w:cs="Arial"/>
          <w:color w:val="auto"/>
          <w:sz w:val="20"/>
          <w:szCs w:val="20"/>
        </w:rPr>
        <w:t>vasculitis</w:t>
      </w:r>
      <w:r w:rsidRPr="135F59F6" w:rsidR="6E71A02D">
        <w:rPr>
          <w:rFonts w:ascii="Arial" w:hAnsi="Arial" w:eastAsia="Arial" w:cs="Arial"/>
          <w:color w:val="auto"/>
          <w:sz w:val="20"/>
          <w:szCs w:val="20"/>
        </w:rPr>
        <w:t>,</w:t>
      </w:r>
      <w:r w:rsidRPr="135F59F6" w:rsidR="3D1AEF77">
        <w:rPr>
          <w:rFonts w:ascii="Arial" w:hAnsi="Arial" w:eastAsia="Arial" w:cs="Arial"/>
          <w:color w:val="auto"/>
          <w:sz w:val="20"/>
          <w:szCs w:val="20"/>
        </w:rPr>
        <w:t xml:space="preserve"> </w:t>
      </w:r>
      <w:r w:rsidRPr="135F59F6" w:rsidR="5DFB5A40">
        <w:rPr>
          <w:rFonts w:ascii="Arial" w:hAnsi="Arial" w:eastAsia="Arial" w:cs="Arial"/>
          <w:color w:val="auto"/>
          <w:sz w:val="20"/>
          <w:szCs w:val="20"/>
        </w:rPr>
        <w:t xml:space="preserve">encephalitis, </w:t>
      </w:r>
      <w:r w:rsidRPr="135F59F6" w:rsidR="7F3466C7">
        <w:rPr>
          <w:rFonts w:ascii="Arial" w:hAnsi="Arial" w:eastAsia="Arial" w:cs="Arial"/>
          <w:color w:val="auto"/>
          <w:sz w:val="20"/>
          <w:szCs w:val="20"/>
        </w:rPr>
        <w:t xml:space="preserve">and </w:t>
      </w:r>
      <w:r w:rsidRPr="135F59F6" w:rsidR="4A5A95BB">
        <w:rPr>
          <w:rFonts w:ascii="Arial" w:hAnsi="Arial" w:eastAsia="Arial" w:cs="Arial"/>
          <w:color w:val="auto"/>
          <w:sz w:val="20"/>
          <w:szCs w:val="20"/>
        </w:rPr>
        <w:t>ops</w:t>
      </w:r>
      <w:r w:rsidRPr="135F59F6" w:rsidR="2E13E5A9">
        <w:rPr>
          <w:rFonts w:ascii="Arial" w:hAnsi="Arial" w:eastAsia="Arial" w:cs="Arial"/>
          <w:color w:val="auto"/>
          <w:sz w:val="20"/>
          <w:szCs w:val="20"/>
        </w:rPr>
        <w:t>o</w:t>
      </w:r>
      <w:r w:rsidRPr="135F59F6" w:rsidR="4A5A95BB">
        <w:rPr>
          <w:rFonts w:ascii="Arial" w:hAnsi="Arial" w:eastAsia="Arial" w:cs="Arial"/>
          <w:color w:val="auto"/>
          <w:sz w:val="20"/>
          <w:szCs w:val="20"/>
        </w:rPr>
        <w:t>clonus</w:t>
      </w:r>
      <w:r w:rsidRPr="135F59F6" w:rsidR="5DFB5A40">
        <w:rPr>
          <w:rFonts w:ascii="Arial" w:hAnsi="Arial" w:eastAsia="Arial" w:cs="Arial"/>
          <w:color w:val="auto"/>
          <w:sz w:val="20"/>
          <w:szCs w:val="20"/>
        </w:rPr>
        <w:t xml:space="preserve">-myoclonus </w:t>
      </w:r>
      <w:r w:rsidRPr="135F59F6" w:rsidR="56F0F67A">
        <w:rPr>
          <w:rFonts w:ascii="Arial" w:hAnsi="Arial" w:eastAsia="Arial" w:cs="Arial"/>
          <w:color w:val="auto"/>
          <w:sz w:val="20"/>
          <w:szCs w:val="20"/>
        </w:rPr>
        <w:t>syndrome</w:t>
      </w:r>
      <w:r w:rsidRPr="135F59F6" w:rsidR="087A9709">
        <w:rPr>
          <w:rFonts w:ascii="Arial" w:hAnsi="Arial" w:eastAsia="Arial" w:cs="Arial"/>
          <w:color w:val="auto"/>
          <w:sz w:val="20"/>
          <w:szCs w:val="20"/>
        </w:rPr>
        <w:t xml:space="preserve"> </w:t>
      </w:r>
      <w:r w:rsidRPr="135F59F6" w:rsidR="35E8906B">
        <w:rPr>
          <w:rFonts w:ascii="Arial" w:hAnsi="Arial" w:eastAsia="Arial" w:cs="Arial"/>
          <w:color w:val="auto"/>
          <w:sz w:val="20"/>
          <w:szCs w:val="20"/>
        </w:rPr>
        <w:t xml:space="preserve">(Figure </w:t>
      </w:r>
      <w:r w:rsidRPr="135F59F6" w:rsidR="79E4B28E">
        <w:rPr>
          <w:rFonts w:ascii="Arial" w:hAnsi="Arial" w:eastAsia="Arial" w:cs="Arial"/>
          <w:color w:val="auto"/>
          <w:sz w:val="20"/>
          <w:szCs w:val="20"/>
        </w:rPr>
        <w:t>3</w:t>
      </w:r>
      <w:r w:rsidRPr="135F59F6" w:rsidR="35E8906B">
        <w:rPr>
          <w:rFonts w:ascii="Arial" w:hAnsi="Arial" w:eastAsia="Arial" w:cs="Arial"/>
          <w:color w:val="auto"/>
          <w:sz w:val="20"/>
          <w:szCs w:val="20"/>
        </w:rPr>
        <w:t>)</w:t>
      </w:r>
      <w:r w:rsidRPr="135F59F6" w:rsidR="3D1AEF77">
        <w:rPr>
          <w:rFonts w:ascii="Arial" w:hAnsi="Arial" w:eastAsia="Arial" w:cs="Arial"/>
          <w:color w:val="auto"/>
          <w:sz w:val="20"/>
          <w:szCs w:val="20"/>
        </w:rPr>
        <w:t>.</w:t>
      </w:r>
      <w:r w:rsidRPr="135F59F6" w:rsidR="1AD51715">
        <w:rPr>
          <w:rFonts w:ascii="Arial" w:hAnsi="Arial" w:eastAsia="Arial" w:cs="Arial"/>
          <w:color w:val="auto"/>
          <w:sz w:val="20"/>
          <w:szCs w:val="20"/>
        </w:rPr>
        <w:t xml:space="preserve"> </w:t>
      </w:r>
      <w:r w:rsidRPr="135F59F6" w:rsidR="5D86D495">
        <w:rPr>
          <w:rFonts w:ascii="Arial" w:hAnsi="Arial" w:eastAsia="Arial" w:cs="Arial"/>
          <w:color w:val="auto"/>
          <w:sz w:val="20"/>
          <w:szCs w:val="20"/>
        </w:rPr>
        <w:t>P</w:t>
      </w:r>
      <w:r w:rsidRPr="135F59F6" w:rsidR="38F1DD1D">
        <w:rPr>
          <w:rFonts w:ascii="Arial" w:hAnsi="Arial" w:eastAsia="Arial" w:cs="Arial"/>
          <w:color w:val="auto"/>
          <w:sz w:val="20"/>
          <w:szCs w:val="20"/>
        </w:rPr>
        <w:t>sychiatric</w:t>
      </w:r>
      <w:r w:rsidRPr="135F59F6" w:rsidR="58F915B7">
        <w:rPr>
          <w:rFonts w:ascii="Arial" w:hAnsi="Arial" w:eastAsia="Arial" w:cs="Arial"/>
          <w:color w:val="auto"/>
          <w:sz w:val="20"/>
          <w:szCs w:val="20"/>
        </w:rPr>
        <w:t xml:space="preserve"> presentations </w:t>
      </w:r>
      <w:r w:rsidRPr="135F59F6" w:rsidR="58F915B7">
        <w:rPr>
          <w:rFonts w:ascii="Arial" w:hAnsi="Arial" w:eastAsia="Arial" w:cs="Arial"/>
          <w:color w:val="auto"/>
          <w:sz w:val="20"/>
          <w:szCs w:val="20"/>
        </w:rPr>
        <w:t>(</w:t>
      </w:r>
      <w:r w:rsidRPr="135F59F6" w:rsidR="24FF3B28">
        <w:rPr>
          <w:rFonts w:ascii="Arial" w:hAnsi="Arial" w:eastAsia="Arial" w:cs="Arial"/>
          <w:color w:val="auto"/>
          <w:sz w:val="20"/>
          <w:szCs w:val="20"/>
        </w:rPr>
        <w:t>2</w:t>
      </w:r>
      <w:r w:rsidRPr="135F59F6" w:rsidR="645ADAF2">
        <w:rPr>
          <w:rFonts w:ascii="Arial" w:hAnsi="Arial" w:eastAsia="Arial" w:cs="Arial"/>
          <w:color w:val="auto"/>
          <w:sz w:val="20"/>
          <w:szCs w:val="20"/>
        </w:rPr>
        <w:t>5</w:t>
      </w:r>
      <w:r w:rsidRPr="135F59F6" w:rsidR="7E18099B">
        <w:rPr>
          <w:rFonts w:ascii="Arial" w:hAnsi="Arial" w:eastAsia="Arial" w:cs="Arial"/>
          <w:color w:val="auto"/>
          <w:sz w:val="20"/>
          <w:szCs w:val="20"/>
        </w:rPr>
        <w:t xml:space="preserve">, </w:t>
      </w:r>
      <w:r w:rsidRPr="135F59F6" w:rsidR="0E9A20C4">
        <w:rPr>
          <w:rFonts w:ascii="Arial" w:hAnsi="Arial" w:eastAsia="Arial" w:cs="Arial"/>
          <w:color w:val="auto"/>
          <w:sz w:val="20"/>
          <w:szCs w:val="20"/>
        </w:rPr>
        <w:t>9</w:t>
      </w:r>
      <w:r w:rsidRPr="135F59F6" w:rsidR="0B95609C">
        <w:rPr>
          <w:rFonts w:ascii="Arial" w:hAnsi="Arial" w:eastAsia="Arial" w:cs="Arial"/>
          <w:color w:val="auto"/>
          <w:sz w:val="20"/>
          <w:szCs w:val="20"/>
        </w:rPr>
        <w:t>%)</w:t>
      </w:r>
      <w:r w:rsidRPr="135F59F6" w:rsidR="0B95609C">
        <w:rPr>
          <w:rFonts w:ascii="Arial" w:hAnsi="Arial" w:eastAsia="Arial" w:cs="Arial"/>
          <w:color w:val="auto"/>
          <w:sz w:val="20"/>
          <w:szCs w:val="20"/>
        </w:rPr>
        <w:t xml:space="preserve"> </w:t>
      </w:r>
      <w:r w:rsidRPr="135F59F6" w:rsidR="666418A4">
        <w:rPr>
          <w:rFonts w:ascii="Arial" w:hAnsi="Arial" w:eastAsia="Arial" w:cs="Arial"/>
          <w:color w:val="auto"/>
          <w:sz w:val="20"/>
          <w:szCs w:val="20"/>
        </w:rPr>
        <w:t xml:space="preserve">were most commonly new diagnoses </w:t>
      </w:r>
      <w:r w:rsidRPr="135F59F6" w:rsidR="666418A4">
        <w:rPr>
          <w:rFonts w:ascii="Arial" w:hAnsi="Arial" w:eastAsia="Arial" w:cs="Arial"/>
          <w:color w:val="auto"/>
          <w:sz w:val="20"/>
          <w:szCs w:val="20"/>
        </w:rPr>
        <w:t>(</w:t>
      </w:r>
      <w:r w:rsidRPr="135F59F6" w:rsidR="2B35DB13">
        <w:rPr>
          <w:rFonts w:ascii="Arial" w:hAnsi="Arial" w:eastAsia="Arial" w:cs="Arial"/>
          <w:color w:val="auto"/>
          <w:sz w:val="20"/>
          <w:szCs w:val="20"/>
        </w:rPr>
        <w:t>1</w:t>
      </w:r>
      <w:r w:rsidRPr="135F59F6" w:rsidR="285DF244">
        <w:rPr>
          <w:rFonts w:ascii="Arial" w:hAnsi="Arial" w:eastAsia="Arial" w:cs="Arial"/>
          <w:color w:val="auto"/>
          <w:sz w:val="20"/>
          <w:szCs w:val="20"/>
        </w:rPr>
        <w:t>9</w:t>
      </w:r>
      <w:r w:rsidRPr="135F59F6" w:rsidR="2B35DB13">
        <w:rPr>
          <w:rFonts w:ascii="Arial" w:hAnsi="Arial" w:eastAsia="Arial" w:cs="Arial"/>
          <w:color w:val="auto"/>
          <w:sz w:val="20"/>
          <w:szCs w:val="20"/>
        </w:rPr>
        <w:t>, 7</w:t>
      </w:r>
      <w:r w:rsidRPr="135F59F6" w:rsidR="1089559E">
        <w:rPr>
          <w:rFonts w:ascii="Arial" w:hAnsi="Arial" w:eastAsia="Arial" w:cs="Arial"/>
          <w:color w:val="auto"/>
          <w:sz w:val="20"/>
          <w:szCs w:val="20"/>
        </w:rPr>
        <w:t>6</w:t>
      </w:r>
      <w:r w:rsidRPr="135F59F6" w:rsidR="666418A4">
        <w:rPr>
          <w:rFonts w:ascii="Arial" w:hAnsi="Arial" w:eastAsia="Arial" w:cs="Arial"/>
          <w:color w:val="auto"/>
          <w:sz w:val="20"/>
          <w:szCs w:val="20"/>
        </w:rPr>
        <w:t>%)</w:t>
      </w:r>
      <w:r w:rsidRPr="135F59F6" w:rsidR="666418A4">
        <w:rPr>
          <w:rFonts w:ascii="Arial" w:hAnsi="Arial" w:eastAsia="Arial" w:cs="Arial"/>
          <w:color w:val="auto"/>
          <w:sz w:val="20"/>
          <w:szCs w:val="20"/>
        </w:rPr>
        <w:t xml:space="preserve"> but </w:t>
      </w:r>
      <w:r w:rsidRPr="135F59F6" w:rsidR="0921DF16">
        <w:rPr>
          <w:rFonts w:ascii="Arial" w:hAnsi="Arial" w:eastAsia="Arial" w:cs="Arial"/>
          <w:color w:val="auto"/>
          <w:sz w:val="20"/>
          <w:szCs w:val="20"/>
        </w:rPr>
        <w:t>includ</w:t>
      </w:r>
      <w:r w:rsidRPr="135F59F6" w:rsidR="59A6930F">
        <w:rPr>
          <w:rFonts w:ascii="Arial" w:hAnsi="Arial" w:eastAsia="Arial" w:cs="Arial"/>
          <w:color w:val="auto"/>
          <w:sz w:val="20"/>
          <w:szCs w:val="20"/>
        </w:rPr>
        <w:t>ed</w:t>
      </w:r>
      <w:r w:rsidRPr="135F59F6" w:rsidR="5099ABD3">
        <w:rPr>
          <w:rFonts w:ascii="Arial" w:hAnsi="Arial" w:eastAsia="Arial" w:cs="Arial"/>
          <w:color w:val="auto"/>
          <w:sz w:val="20"/>
          <w:szCs w:val="20"/>
        </w:rPr>
        <w:t xml:space="preserve"> </w:t>
      </w:r>
      <w:r w:rsidRPr="135F59F6" w:rsidR="141B9E18">
        <w:rPr>
          <w:rFonts w:ascii="Arial" w:hAnsi="Arial" w:eastAsia="Arial" w:cs="Arial"/>
          <w:color w:val="auto"/>
          <w:sz w:val="20"/>
          <w:szCs w:val="20"/>
        </w:rPr>
        <w:t xml:space="preserve">six patients with an </w:t>
      </w:r>
      <w:r w:rsidRPr="135F59F6" w:rsidR="58F915B7">
        <w:rPr>
          <w:rFonts w:ascii="Arial" w:hAnsi="Arial" w:eastAsia="Arial" w:cs="Arial"/>
          <w:color w:val="auto"/>
          <w:sz w:val="20"/>
          <w:szCs w:val="20"/>
        </w:rPr>
        <w:t>exacerbation</w:t>
      </w:r>
      <w:r w:rsidRPr="135F59F6" w:rsidR="58F915B7">
        <w:rPr>
          <w:rFonts w:ascii="Arial" w:hAnsi="Arial" w:eastAsia="Arial" w:cs="Arial"/>
          <w:color w:val="auto"/>
          <w:sz w:val="20"/>
          <w:szCs w:val="20"/>
        </w:rPr>
        <w:t xml:space="preserve"> of </w:t>
      </w:r>
      <w:r w:rsidRPr="135F59F6" w:rsidR="4E39C18C">
        <w:rPr>
          <w:rFonts w:ascii="Arial" w:hAnsi="Arial" w:eastAsia="Arial" w:cs="Arial"/>
          <w:color w:val="auto"/>
          <w:sz w:val="20"/>
          <w:szCs w:val="20"/>
        </w:rPr>
        <w:t xml:space="preserve">an </w:t>
      </w:r>
      <w:r w:rsidRPr="135F59F6" w:rsidR="58F915B7">
        <w:rPr>
          <w:rFonts w:ascii="Arial" w:hAnsi="Arial" w:eastAsia="Arial" w:cs="Arial"/>
          <w:color w:val="auto"/>
          <w:sz w:val="20"/>
          <w:szCs w:val="20"/>
        </w:rPr>
        <w:t>underlying conditions</w:t>
      </w:r>
      <w:r w:rsidRPr="135F59F6" w:rsidR="520F133E">
        <w:rPr>
          <w:rFonts w:ascii="Arial" w:hAnsi="Arial" w:eastAsia="Arial" w:cs="Arial"/>
          <w:color w:val="auto"/>
          <w:sz w:val="20"/>
          <w:szCs w:val="20"/>
        </w:rPr>
        <w:t xml:space="preserve"> </w:t>
      </w:r>
      <w:r w:rsidRPr="135F59F6" w:rsidR="724E9DA0">
        <w:rPr>
          <w:rFonts w:ascii="Arial" w:hAnsi="Arial" w:eastAsia="Arial" w:cs="Arial"/>
          <w:color w:val="auto"/>
          <w:sz w:val="20"/>
          <w:szCs w:val="20"/>
        </w:rPr>
        <w:t>(</w:t>
      </w:r>
      <w:r w:rsidRPr="135F59F6" w:rsidR="6E9EC07B">
        <w:rPr>
          <w:rFonts w:ascii="Arial" w:hAnsi="Arial" w:eastAsia="Arial" w:cs="Arial"/>
          <w:color w:val="auto"/>
          <w:sz w:val="20"/>
          <w:szCs w:val="20"/>
        </w:rPr>
        <w:t>2</w:t>
      </w:r>
      <w:r w:rsidRPr="135F59F6" w:rsidR="7D1E0AE0">
        <w:rPr>
          <w:rFonts w:ascii="Arial" w:hAnsi="Arial" w:eastAsia="Arial" w:cs="Arial"/>
          <w:color w:val="auto"/>
          <w:sz w:val="20"/>
          <w:szCs w:val="20"/>
        </w:rPr>
        <w:t>4</w:t>
      </w:r>
      <w:r w:rsidRPr="135F59F6" w:rsidR="6E9EC07B">
        <w:rPr>
          <w:rFonts w:ascii="Arial" w:hAnsi="Arial" w:eastAsia="Arial" w:cs="Arial"/>
          <w:color w:val="auto"/>
          <w:sz w:val="20"/>
          <w:szCs w:val="20"/>
        </w:rPr>
        <w:t>%</w:t>
      </w:r>
      <w:r w:rsidRPr="135F59F6" w:rsidR="1E6A82E3">
        <w:rPr>
          <w:rFonts w:ascii="Arial" w:hAnsi="Arial" w:eastAsia="Arial" w:cs="Arial"/>
          <w:color w:val="auto"/>
          <w:sz w:val="20"/>
          <w:szCs w:val="20"/>
        </w:rPr>
        <w:t>)</w:t>
      </w:r>
      <w:r w:rsidRPr="135F59F6" w:rsidR="1DCE373C">
        <w:rPr>
          <w:rFonts w:ascii="Arial" w:hAnsi="Arial" w:eastAsia="Arial" w:cs="Arial"/>
          <w:color w:val="auto"/>
          <w:sz w:val="20"/>
          <w:szCs w:val="20"/>
        </w:rPr>
        <w:t>.</w:t>
      </w:r>
      <w:r w:rsidRPr="135F59F6" w:rsidR="0A871D11">
        <w:rPr>
          <w:rFonts w:ascii="Arial" w:hAnsi="Arial" w:eastAsia="Arial" w:cs="Arial"/>
          <w:color w:val="auto"/>
          <w:sz w:val="20"/>
          <w:szCs w:val="20"/>
        </w:rPr>
        <w:t xml:space="preserve"> </w:t>
      </w:r>
      <w:r w:rsidRPr="135F59F6" w:rsidR="391E3CBD">
        <w:rPr>
          <w:rFonts w:ascii="Arial" w:hAnsi="Arial" w:eastAsia="Arial" w:cs="Arial"/>
          <w:color w:val="auto"/>
          <w:sz w:val="20"/>
          <w:szCs w:val="20"/>
        </w:rPr>
        <w:t xml:space="preserve">Those </w:t>
      </w:r>
      <w:r w:rsidRPr="135F59F6" w:rsidR="391E3CBD">
        <w:rPr>
          <w:rFonts w:ascii="Arial" w:hAnsi="Arial" w:eastAsia="Arial" w:cs="Arial"/>
          <w:color w:val="auto"/>
          <w:sz w:val="20"/>
          <w:szCs w:val="20"/>
        </w:rPr>
        <w:t>remaining</w:t>
      </w:r>
      <w:r w:rsidRPr="135F59F6" w:rsidR="391E3CBD">
        <w:rPr>
          <w:rFonts w:ascii="Arial" w:hAnsi="Arial" w:eastAsia="Arial" w:cs="Arial"/>
          <w:color w:val="auto"/>
          <w:sz w:val="20"/>
          <w:szCs w:val="20"/>
        </w:rPr>
        <w:t xml:space="preserve"> </w:t>
      </w:r>
      <w:r w:rsidRPr="135F59F6" w:rsidR="1345AB60">
        <w:rPr>
          <w:rFonts w:ascii="Arial" w:hAnsi="Arial" w:eastAsia="Arial" w:cs="Arial"/>
          <w:color w:val="auto"/>
          <w:sz w:val="20"/>
          <w:szCs w:val="20"/>
        </w:rPr>
        <w:t>w</w:t>
      </w:r>
      <w:r w:rsidRPr="135F59F6" w:rsidR="1345AB60">
        <w:rPr>
          <w:rFonts w:ascii="Arial" w:hAnsi="Arial" w:eastAsia="Arial" w:cs="Arial"/>
          <w:color w:val="auto"/>
          <w:sz w:val="20"/>
          <w:szCs w:val="20"/>
        </w:rPr>
        <w:t>ere al</w:t>
      </w:r>
      <w:r w:rsidRPr="135F59F6" w:rsidR="69399591">
        <w:rPr>
          <w:rFonts w:ascii="Arial" w:hAnsi="Arial" w:eastAsia="Arial" w:cs="Arial"/>
          <w:color w:val="auto"/>
          <w:sz w:val="20"/>
          <w:szCs w:val="20"/>
        </w:rPr>
        <w:t xml:space="preserve">l </w:t>
      </w:r>
      <w:r w:rsidRPr="135F59F6" w:rsidR="6E63FFF6">
        <w:rPr>
          <w:rFonts w:ascii="Arial" w:hAnsi="Arial" w:eastAsia="Arial" w:cs="Arial"/>
          <w:color w:val="auto"/>
          <w:sz w:val="20"/>
          <w:szCs w:val="20"/>
        </w:rPr>
        <w:t xml:space="preserve">other </w:t>
      </w:r>
      <w:r w:rsidRPr="135F59F6" w:rsidR="1B32F7D6">
        <w:rPr>
          <w:rFonts w:ascii="Arial" w:hAnsi="Arial" w:eastAsia="Arial" w:cs="Arial"/>
          <w:color w:val="auto"/>
          <w:sz w:val="20"/>
          <w:szCs w:val="20"/>
        </w:rPr>
        <w:t>encephalopath</w:t>
      </w:r>
      <w:r w:rsidRPr="135F59F6" w:rsidR="68171D87">
        <w:rPr>
          <w:rFonts w:ascii="Arial" w:hAnsi="Arial" w:eastAsia="Arial" w:cs="Arial"/>
          <w:color w:val="auto"/>
          <w:sz w:val="20"/>
          <w:szCs w:val="20"/>
        </w:rPr>
        <w:t>ies</w:t>
      </w:r>
      <w:r w:rsidRPr="135F59F6" w:rsidR="4B3C9AF1">
        <w:rPr>
          <w:rFonts w:ascii="Arial" w:hAnsi="Arial" w:eastAsia="Arial" w:cs="Arial"/>
          <w:color w:val="auto"/>
          <w:sz w:val="20"/>
          <w:szCs w:val="20"/>
        </w:rPr>
        <w:t xml:space="preserve"> (</w:t>
      </w:r>
      <w:r w:rsidRPr="135F59F6" w:rsidR="4B3C9AF1">
        <w:rPr>
          <w:rFonts w:ascii="Arial" w:hAnsi="Arial" w:eastAsia="Arial" w:cs="Arial"/>
          <w:color w:val="auto"/>
          <w:sz w:val="20"/>
          <w:szCs w:val="20"/>
        </w:rPr>
        <w:t>17, 6</w:t>
      </w:r>
      <w:r w:rsidRPr="135F59F6" w:rsidR="5516AFA1">
        <w:rPr>
          <w:rFonts w:ascii="Arial" w:hAnsi="Arial" w:eastAsia="Arial" w:cs="Arial"/>
          <w:color w:val="auto"/>
          <w:sz w:val="20"/>
          <w:szCs w:val="20"/>
        </w:rPr>
        <w:t>%)</w:t>
      </w:r>
      <w:r w:rsidRPr="135F59F6" w:rsidR="5516AFA1">
        <w:rPr>
          <w:rFonts w:ascii="Arial" w:hAnsi="Arial" w:eastAsia="Arial" w:cs="Arial"/>
          <w:color w:val="auto"/>
          <w:sz w:val="20"/>
          <w:szCs w:val="20"/>
        </w:rPr>
        <w:t xml:space="preserve"> </w:t>
      </w:r>
      <w:r w:rsidRPr="135F59F6" w:rsidR="2126B4EF">
        <w:rPr>
          <w:rFonts w:ascii="Arial" w:hAnsi="Arial" w:eastAsia="Arial" w:cs="Arial"/>
          <w:color w:val="auto"/>
          <w:sz w:val="20"/>
          <w:szCs w:val="20"/>
        </w:rPr>
        <w:t>inclu</w:t>
      </w:r>
      <w:r w:rsidRPr="135F59F6" w:rsidR="4D56A527">
        <w:rPr>
          <w:rFonts w:ascii="Arial" w:hAnsi="Arial" w:eastAsia="Arial" w:cs="Arial"/>
          <w:color w:val="auto"/>
          <w:sz w:val="20"/>
          <w:szCs w:val="20"/>
        </w:rPr>
        <w:t>din</w:t>
      </w:r>
      <w:r w:rsidRPr="135F59F6" w:rsidR="1E13F4BA">
        <w:rPr>
          <w:rFonts w:ascii="Arial" w:hAnsi="Arial" w:eastAsia="Arial" w:cs="Arial"/>
          <w:color w:val="auto"/>
          <w:sz w:val="20"/>
          <w:szCs w:val="20"/>
        </w:rPr>
        <w:t>g</w:t>
      </w:r>
      <w:r w:rsidRPr="135F59F6" w:rsidR="7693C036">
        <w:rPr>
          <w:rFonts w:ascii="Arial" w:hAnsi="Arial" w:eastAsia="Arial" w:cs="Arial"/>
          <w:color w:val="auto"/>
          <w:sz w:val="20"/>
          <w:szCs w:val="20"/>
        </w:rPr>
        <w:t xml:space="preserve"> </w:t>
      </w:r>
      <w:r w:rsidRPr="135F59F6" w:rsidR="558C225E">
        <w:rPr>
          <w:rFonts w:ascii="Arial" w:hAnsi="Arial" w:eastAsia="Arial" w:cs="Arial"/>
          <w:color w:val="auto"/>
          <w:sz w:val="20"/>
          <w:szCs w:val="20"/>
        </w:rPr>
        <w:t>13</w:t>
      </w:r>
      <w:r w:rsidRPr="135F59F6" w:rsidR="1AA9E32F">
        <w:rPr>
          <w:rFonts w:ascii="Arial" w:hAnsi="Arial" w:eastAsia="Arial" w:cs="Arial"/>
          <w:color w:val="auto"/>
          <w:sz w:val="20"/>
          <w:szCs w:val="20"/>
        </w:rPr>
        <w:t xml:space="preserve"> </w:t>
      </w:r>
      <w:r w:rsidRPr="135F59F6" w:rsidR="0BC78ED7">
        <w:rPr>
          <w:rFonts w:ascii="Arial" w:hAnsi="Arial" w:eastAsia="Arial" w:cs="Arial"/>
          <w:color w:val="auto"/>
          <w:sz w:val="20"/>
          <w:szCs w:val="20"/>
        </w:rPr>
        <w:t xml:space="preserve">with </w:t>
      </w:r>
      <w:r w:rsidRPr="135F59F6" w:rsidR="1AA9E32F">
        <w:rPr>
          <w:rFonts w:ascii="Arial" w:hAnsi="Arial" w:eastAsia="Arial" w:cs="Arial"/>
          <w:color w:val="auto"/>
          <w:sz w:val="20"/>
          <w:szCs w:val="20"/>
        </w:rPr>
        <w:t xml:space="preserve">severe encephalopathy and </w:t>
      </w:r>
      <w:r w:rsidRPr="135F59F6" w:rsidR="0B8120DF">
        <w:rPr>
          <w:rFonts w:ascii="Arial" w:hAnsi="Arial" w:eastAsia="Arial" w:cs="Arial"/>
          <w:color w:val="auto"/>
          <w:sz w:val="20"/>
          <w:szCs w:val="20"/>
        </w:rPr>
        <w:t xml:space="preserve">four </w:t>
      </w:r>
      <w:r w:rsidRPr="135F59F6" w:rsidR="139530A8">
        <w:rPr>
          <w:rFonts w:ascii="Arial" w:hAnsi="Arial" w:eastAsia="Arial" w:cs="Arial"/>
          <w:color w:val="auto"/>
          <w:sz w:val="20"/>
          <w:szCs w:val="20"/>
        </w:rPr>
        <w:t xml:space="preserve">with </w:t>
      </w:r>
      <w:r w:rsidRPr="135F59F6" w:rsidR="4551CDEB">
        <w:rPr>
          <w:rFonts w:ascii="Arial" w:hAnsi="Arial" w:eastAsia="Arial" w:cs="Arial"/>
          <w:color w:val="auto"/>
          <w:sz w:val="20"/>
          <w:szCs w:val="20"/>
        </w:rPr>
        <w:t>p</w:t>
      </w:r>
      <w:r w:rsidRPr="135F59F6" w:rsidR="00C720BE">
        <w:rPr>
          <w:rFonts w:ascii="Arial" w:hAnsi="Arial" w:eastAsia="Arial" w:cs="Arial"/>
          <w:color w:val="auto"/>
          <w:sz w:val="20"/>
          <w:szCs w:val="20"/>
        </w:rPr>
        <w:t>osterior</w:t>
      </w:r>
      <w:r w:rsidRPr="135F59F6" w:rsidR="00C720BE">
        <w:rPr>
          <w:rFonts w:ascii="Arial" w:hAnsi="Arial" w:eastAsia="Arial" w:cs="Arial"/>
          <w:color w:val="auto"/>
          <w:sz w:val="20"/>
          <w:szCs w:val="20"/>
        </w:rPr>
        <w:t xml:space="preserve"> </w:t>
      </w:r>
      <w:r w:rsidRPr="135F59F6" w:rsidR="00C720BE">
        <w:rPr>
          <w:rFonts w:ascii="Arial" w:hAnsi="Arial" w:eastAsia="Arial" w:cs="Arial"/>
          <w:color w:val="auto"/>
          <w:sz w:val="20"/>
          <w:szCs w:val="20"/>
        </w:rPr>
        <w:t>reversible</w:t>
      </w:r>
      <w:r w:rsidRPr="135F59F6" w:rsidR="00C720BE">
        <w:rPr>
          <w:rFonts w:ascii="Arial" w:hAnsi="Arial" w:eastAsia="Arial" w:cs="Arial"/>
          <w:color w:val="auto"/>
          <w:sz w:val="20"/>
          <w:szCs w:val="20"/>
        </w:rPr>
        <w:t xml:space="preserve"> encephalopathy syndrome</w:t>
      </w:r>
      <w:r w:rsidRPr="135F59F6" w:rsidR="7EEE2CE9">
        <w:rPr>
          <w:rFonts w:ascii="Arial" w:hAnsi="Arial" w:eastAsia="Arial" w:cs="Arial"/>
          <w:color w:val="auto"/>
          <w:sz w:val="20"/>
          <w:szCs w:val="20"/>
        </w:rPr>
        <w:t xml:space="preserve"> (PRES)</w:t>
      </w:r>
      <w:r w:rsidRPr="135F59F6" w:rsidR="2B10FA91">
        <w:rPr>
          <w:rFonts w:ascii="Arial" w:hAnsi="Arial" w:eastAsia="Arial" w:cs="Arial"/>
          <w:color w:val="auto"/>
          <w:sz w:val="20"/>
          <w:szCs w:val="20"/>
        </w:rPr>
        <w:t>.</w:t>
      </w:r>
      <w:r w:rsidRPr="135F59F6" w:rsidR="23D55B9C">
        <w:rPr>
          <w:rFonts w:ascii="Arial" w:hAnsi="Arial" w:eastAsia="Arial" w:cs="Arial"/>
          <w:color w:val="auto"/>
          <w:sz w:val="20"/>
          <w:szCs w:val="20"/>
        </w:rPr>
        <w:t xml:space="preserve"> </w:t>
      </w:r>
      <w:r w:rsidRPr="135F59F6" w:rsidR="62D3C53D">
        <w:rPr>
          <w:rFonts w:ascii="Arial" w:hAnsi="Arial" w:eastAsia="Arial" w:cs="Arial"/>
          <w:color w:val="auto"/>
          <w:sz w:val="20"/>
          <w:szCs w:val="20"/>
        </w:rPr>
        <w:t>The</w:t>
      </w:r>
      <w:r w:rsidRPr="135F59F6" w:rsidR="2AFBC7EB">
        <w:rPr>
          <w:rFonts w:ascii="Arial" w:hAnsi="Arial" w:eastAsia="Arial" w:cs="Arial"/>
          <w:color w:val="auto"/>
          <w:sz w:val="20"/>
          <w:szCs w:val="20"/>
        </w:rPr>
        <w:t xml:space="preserve"> </w:t>
      </w:r>
      <w:r w:rsidRPr="135F59F6" w:rsidR="641FFB2C">
        <w:rPr>
          <w:rFonts w:ascii="Arial" w:hAnsi="Arial" w:eastAsia="Arial" w:cs="Arial"/>
          <w:color w:val="auto"/>
          <w:sz w:val="20"/>
          <w:szCs w:val="20"/>
        </w:rPr>
        <w:t xml:space="preserve">peripheral nervous system </w:t>
      </w:r>
      <w:r w:rsidRPr="135F59F6" w:rsidR="434F9F15">
        <w:rPr>
          <w:rFonts w:ascii="Arial" w:hAnsi="Arial" w:eastAsia="Arial" w:cs="Arial"/>
          <w:color w:val="auto"/>
          <w:sz w:val="20"/>
          <w:szCs w:val="20"/>
        </w:rPr>
        <w:t xml:space="preserve">was </w:t>
      </w:r>
      <w:r w:rsidRPr="135F59F6" w:rsidR="461DDAAB">
        <w:rPr>
          <w:rFonts w:ascii="Arial" w:hAnsi="Arial" w:eastAsia="Arial" w:cs="Arial"/>
          <w:color w:val="auto"/>
          <w:sz w:val="20"/>
          <w:szCs w:val="20"/>
        </w:rPr>
        <w:t xml:space="preserve">primarily </w:t>
      </w:r>
      <w:r w:rsidRPr="135F59F6" w:rsidR="434F9F15">
        <w:rPr>
          <w:rFonts w:ascii="Arial" w:hAnsi="Arial" w:eastAsia="Arial" w:cs="Arial"/>
          <w:color w:val="auto"/>
          <w:sz w:val="20"/>
          <w:szCs w:val="20"/>
        </w:rPr>
        <w:t xml:space="preserve">involved in </w:t>
      </w:r>
      <w:r w:rsidRPr="135F59F6" w:rsidR="5EA702E1">
        <w:rPr>
          <w:rFonts w:ascii="Arial" w:hAnsi="Arial" w:eastAsia="Arial" w:cs="Arial"/>
          <w:color w:val="auto"/>
          <w:sz w:val="20"/>
          <w:szCs w:val="20"/>
        </w:rPr>
        <w:t>41</w:t>
      </w:r>
      <w:r w:rsidRPr="135F59F6" w:rsidR="3EBCD7FF">
        <w:rPr>
          <w:rFonts w:ascii="Arial" w:hAnsi="Arial" w:eastAsia="Arial" w:cs="Arial"/>
          <w:color w:val="auto"/>
          <w:sz w:val="20"/>
          <w:szCs w:val="20"/>
        </w:rPr>
        <w:t xml:space="preserve"> (</w:t>
      </w:r>
      <w:r w:rsidRPr="135F59F6" w:rsidR="76F07210">
        <w:rPr>
          <w:rFonts w:ascii="Arial" w:hAnsi="Arial" w:eastAsia="Arial" w:cs="Arial"/>
          <w:color w:val="auto"/>
          <w:sz w:val="20"/>
          <w:szCs w:val="20"/>
        </w:rPr>
        <w:t>15</w:t>
      </w:r>
      <w:r w:rsidRPr="135F59F6" w:rsidR="39BADDCE">
        <w:rPr>
          <w:rFonts w:ascii="Arial" w:hAnsi="Arial" w:eastAsia="Arial" w:cs="Arial"/>
          <w:color w:val="auto"/>
          <w:sz w:val="20"/>
          <w:szCs w:val="20"/>
        </w:rPr>
        <w:t>%</w:t>
      </w:r>
      <w:r w:rsidRPr="135F59F6" w:rsidR="07AFBBBB">
        <w:rPr>
          <w:rFonts w:ascii="Arial" w:hAnsi="Arial" w:eastAsia="Arial" w:cs="Arial"/>
          <w:color w:val="auto"/>
          <w:sz w:val="20"/>
          <w:szCs w:val="20"/>
        </w:rPr>
        <w:t>)</w:t>
      </w:r>
      <w:r w:rsidRPr="135F59F6" w:rsidR="10686671">
        <w:rPr>
          <w:rFonts w:ascii="Arial" w:hAnsi="Arial" w:eastAsia="Arial" w:cs="Arial"/>
          <w:color w:val="auto"/>
          <w:sz w:val="20"/>
          <w:szCs w:val="20"/>
        </w:rPr>
        <w:t xml:space="preserve"> cases</w:t>
      </w:r>
      <w:r w:rsidRPr="135F59F6" w:rsidR="78D7A50A">
        <w:rPr>
          <w:rFonts w:ascii="Arial" w:hAnsi="Arial" w:eastAsia="Arial" w:cs="Arial"/>
          <w:color w:val="auto"/>
          <w:sz w:val="20"/>
          <w:szCs w:val="20"/>
        </w:rPr>
        <w:t>,</w:t>
      </w:r>
      <w:r w:rsidRPr="135F59F6" w:rsidR="434F9F15">
        <w:rPr>
          <w:rFonts w:ascii="Arial" w:hAnsi="Arial" w:eastAsia="Arial" w:cs="Arial"/>
          <w:color w:val="auto"/>
          <w:sz w:val="20"/>
          <w:szCs w:val="20"/>
        </w:rPr>
        <w:t xml:space="preserve"> </w:t>
      </w:r>
      <w:r w:rsidRPr="135F59F6" w:rsidR="611602CD">
        <w:rPr>
          <w:rFonts w:ascii="Arial" w:hAnsi="Arial" w:eastAsia="Arial" w:cs="Arial"/>
          <w:color w:val="auto"/>
          <w:sz w:val="20"/>
          <w:szCs w:val="20"/>
        </w:rPr>
        <w:t>of</w:t>
      </w:r>
      <w:r w:rsidRPr="135F59F6" w:rsidR="56DF3F3C">
        <w:rPr>
          <w:rFonts w:ascii="Arial" w:hAnsi="Arial" w:eastAsia="Arial" w:cs="Arial"/>
          <w:color w:val="auto"/>
          <w:sz w:val="20"/>
          <w:szCs w:val="20"/>
        </w:rPr>
        <w:t xml:space="preserve"> </w:t>
      </w:r>
      <w:r w:rsidRPr="135F59F6" w:rsidR="56C5AA31">
        <w:rPr>
          <w:rFonts w:ascii="Arial" w:hAnsi="Arial" w:eastAsia="Arial" w:cs="Arial"/>
          <w:color w:val="auto"/>
          <w:sz w:val="20"/>
          <w:szCs w:val="20"/>
        </w:rPr>
        <w:t>wh</w:t>
      </w:r>
      <w:r w:rsidRPr="135F59F6" w:rsidR="1903BA5E">
        <w:rPr>
          <w:rFonts w:ascii="Arial" w:hAnsi="Arial" w:eastAsia="Arial" w:cs="Arial"/>
          <w:color w:val="auto"/>
          <w:sz w:val="20"/>
          <w:szCs w:val="20"/>
        </w:rPr>
        <w:t>ich</w:t>
      </w:r>
      <w:r w:rsidRPr="135F59F6" w:rsidR="56C5AA31">
        <w:rPr>
          <w:rFonts w:ascii="Arial" w:hAnsi="Arial" w:eastAsia="Arial" w:cs="Arial"/>
          <w:color w:val="auto"/>
          <w:sz w:val="20"/>
          <w:szCs w:val="20"/>
        </w:rPr>
        <w:t xml:space="preserve"> </w:t>
      </w:r>
      <w:r w:rsidRPr="135F59F6" w:rsidR="24320B9B">
        <w:rPr>
          <w:rFonts w:ascii="Arial" w:hAnsi="Arial" w:eastAsia="Arial" w:cs="Arial"/>
          <w:color w:val="auto"/>
          <w:sz w:val="20"/>
          <w:szCs w:val="20"/>
        </w:rPr>
        <w:t>35</w:t>
      </w:r>
      <w:r w:rsidRPr="135F59F6" w:rsidR="22EA45EE">
        <w:rPr>
          <w:rFonts w:ascii="Arial" w:hAnsi="Arial" w:eastAsia="Arial" w:cs="Arial"/>
          <w:color w:val="auto"/>
          <w:sz w:val="20"/>
          <w:szCs w:val="20"/>
        </w:rPr>
        <w:t xml:space="preserve"> </w:t>
      </w:r>
      <w:r w:rsidRPr="135F59F6" w:rsidR="2443014C">
        <w:rPr>
          <w:rFonts w:ascii="Arial" w:hAnsi="Arial" w:eastAsia="Arial" w:cs="Arial"/>
          <w:color w:val="auto"/>
          <w:sz w:val="20"/>
          <w:szCs w:val="20"/>
        </w:rPr>
        <w:t>(</w:t>
      </w:r>
      <w:r w:rsidRPr="135F59F6" w:rsidR="22EA45EE">
        <w:rPr>
          <w:rFonts w:ascii="Arial" w:hAnsi="Arial" w:eastAsia="Arial" w:cs="Arial"/>
          <w:color w:val="auto"/>
          <w:sz w:val="20"/>
          <w:szCs w:val="20"/>
        </w:rPr>
        <w:t>85%</w:t>
      </w:r>
      <w:r w:rsidRPr="135F59F6" w:rsidR="3BB33FC9">
        <w:rPr>
          <w:rFonts w:ascii="Arial" w:hAnsi="Arial" w:eastAsia="Arial" w:cs="Arial"/>
          <w:color w:val="auto"/>
          <w:sz w:val="20"/>
          <w:szCs w:val="20"/>
        </w:rPr>
        <w:t>)</w:t>
      </w:r>
      <w:r w:rsidRPr="135F59F6" w:rsidR="35E3D4FE">
        <w:rPr>
          <w:rFonts w:ascii="Arial" w:hAnsi="Arial" w:eastAsia="Arial" w:cs="Arial"/>
          <w:color w:val="auto"/>
          <w:sz w:val="20"/>
          <w:szCs w:val="20"/>
        </w:rPr>
        <w:t xml:space="preserve"> </w:t>
      </w:r>
      <w:r w:rsidRPr="135F59F6" w:rsidR="35E3D4FE">
        <w:rPr>
          <w:rFonts w:ascii="Arial" w:hAnsi="Arial" w:eastAsia="Arial" w:cs="Arial"/>
          <w:color w:val="auto"/>
          <w:sz w:val="20"/>
          <w:szCs w:val="20"/>
        </w:rPr>
        <w:t xml:space="preserve">were inflammatory and </w:t>
      </w:r>
      <w:r w:rsidRPr="135F59F6" w:rsidR="2900A614">
        <w:rPr>
          <w:rFonts w:ascii="Arial" w:hAnsi="Arial" w:eastAsia="Arial" w:cs="Arial"/>
          <w:color w:val="auto"/>
          <w:sz w:val="20"/>
          <w:szCs w:val="20"/>
        </w:rPr>
        <w:t>six</w:t>
      </w:r>
      <w:r w:rsidRPr="135F59F6" w:rsidR="790F5B40">
        <w:rPr>
          <w:rFonts w:ascii="Arial" w:hAnsi="Arial" w:eastAsia="Arial" w:cs="Arial"/>
          <w:color w:val="auto"/>
          <w:sz w:val="20"/>
          <w:szCs w:val="20"/>
        </w:rPr>
        <w:t xml:space="preserve"> </w:t>
      </w:r>
      <w:r w:rsidRPr="135F59F6" w:rsidR="790F5B40">
        <w:rPr>
          <w:rFonts w:ascii="Arial" w:hAnsi="Arial" w:eastAsia="Arial" w:cs="Arial"/>
          <w:color w:val="auto"/>
          <w:sz w:val="20"/>
          <w:szCs w:val="20"/>
        </w:rPr>
        <w:t>(</w:t>
      </w:r>
      <w:r w:rsidRPr="135F59F6" w:rsidR="003F0431">
        <w:rPr>
          <w:rFonts w:ascii="Arial" w:hAnsi="Arial" w:eastAsia="Arial" w:cs="Arial"/>
          <w:color w:val="auto"/>
          <w:sz w:val="20"/>
          <w:szCs w:val="20"/>
        </w:rPr>
        <w:t>15</w:t>
      </w:r>
      <w:r w:rsidRPr="135F59F6" w:rsidR="49A6346E">
        <w:rPr>
          <w:rFonts w:ascii="Arial" w:hAnsi="Arial" w:eastAsia="Arial" w:cs="Arial"/>
          <w:color w:val="auto"/>
          <w:sz w:val="20"/>
          <w:szCs w:val="20"/>
        </w:rPr>
        <w:t>%</w:t>
      </w:r>
      <w:r w:rsidRPr="135F59F6" w:rsidR="434EC9EA">
        <w:rPr>
          <w:rFonts w:ascii="Arial" w:hAnsi="Arial" w:eastAsia="Arial" w:cs="Arial"/>
          <w:color w:val="auto"/>
          <w:sz w:val="20"/>
          <w:szCs w:val="20"/>
        </w:rPr>
        <w:t>),</w:t>
      </w:r>
      <w:r w:rsidRPr="135F59F6" w:rsidR="10797115">
        <w:rPr>
          <w:rFonts w:ascii="Arial" w:hAnsi="Arial" w:eastAsia="Arial" w:cs="Arial"/>
          <w:color w:val="auto"/>
          <w:sz w:val="20"/>
          <w:szCs w:val="20"/>
        </w:rPr>
        <w:t xml:space="preserve"> </w:t>
      </w:r>
      <w:r w:rsidRPr="135F59F6" w:rsidR="1D3E924A">
        <w:rPr>
          <w:rFonts w:ascii="Arial" w:hAnsi="Arial" w:eastAsia="Arial" w:cs="Arial"/>
          <w:color w:val="auto"/>
          <w:sz w:val="20"/>
          <w:szCs w:val="20"/>
        </w:rPr>
        <w:t>were non-inflammatory</w:t>
      </w:r>
      <w:r w:rsidRPr="135F59F6" w:rsidR="210378DF">
        <w:rPr>
          <w:rFonts w:ascii="Arial" w:hAnsi="Arial" w:eastAsia="Arial" w:cs="Arial"/>
          <w:color w:val="auto"/>
          <w:sz w:val="20"/>
          <w:szCs w:val="20"/>
        </w:rPr>
        <w:t>.</w:t>
      </w:r>
    </w:p>
    <w:p w:rsidR="6F09A6F1" w:rsidP="135F59F6" w:rsidRDefault="6F09A6F1" w14:paraId="762D34FA" w14:textId="6F249855">
      <w:pPr>
        <w:spacing w:line="360" w:lineRule="auto"/>
        <w:rPr>
          <w:rFonts w:ascii="Arial" w:hAnsi="Arial" w:eastAsia="Arial" w:cs="Arial"/>
          <w:color w:val="auto"/>
          <w:sz w:val="20"/>
          <w:szCs w:val="20"/>
        </w:rPr>
      </w:pPr>
      <w:r w:rsidRPr="135F59F6" w:rsidR="6F09A6F1">
        <w:rPr>
          <w:rFonts w:ascii="Arial" w:hAnsi="Arial" w:eastAsia="Arial" w:cs="Arial"/>
          <w:color w:val="auto"/>
          <w:sz w:val="20"/>
          <w:szCs w:val="20"/>
        </w:rPr>
        <w:t xml:space="preserve">A proportion of </w:t>
      </w:r>
      <w:r w:rsidRPr="135F59F6" w:rsidR="4A96615C">
        <w:rPr>
          <w:rFonts w:ascii="Arial" w:hAnsi="Arial" w:eastAsia="Arial"/>
          <w:color w:val="auto"/>
          <w:sz w:val="20"/>
          <w:szCs w:val="20"/>
        </w:rPr>
        <w:t>patient</w:t>
      </w:r>
      <w:r w:rsidRPr="135F59F6" w:rsidR="4A96615C">
        <w:rPr>
          <w:rFonts w:ascii="Arial" w:hAnsi="Arial" w:eastAsia="Arial"/>
          <w:color w:val="auto"/>
          <w:sz w:val="20"/>
          <w:szCs w:val="20"/>
        </w:rPr>
        <w:t>s</w:t>
      </w:r>
      <w:r w:rsidRPr="135F59F6" w:rsidR="01AE8340">
        <w:rPr>
          <w:rFonts w:ascii="Arial" w:hAnsi="Arial" w:eastAsia="Arial"/>
          <w:color w:val="auto"/>
          <w:sz w:val="20"/>
          <w:szCs w:val="20"/>
        </w:rPr>
        <w:t xml:space="preserve"> (</w:t>
      </w:r>
      <w:r w:rsidRPr="135F59F6" w:rsidR="47A415E5">
        <w:rPr>
          <w:rFonts w:ascii="Arial" w:hAnsi="Arial" w:eastAsia="Arial" w:cs="Arial"/>
          <w:color w:val="auto"/>
          <w:sz w:val="20"/>
          <w:szCs w:val="20"/>
        </w:rPr>
        <w:t>34</w:t>
      </w:r>
      <w:r w:rsidRPr="135F59F6" w:rsidR="01AE8340">
        <w:rPr>
          <w:rFonts w:ascii="Arial" w:hAnsi="Arial" w:eastAsia="Arial" w:cs="Arial"/>
          <w:color w:val="auto"/>
          <w:sz w:val="20"/>
          <w:szCs w:val="20"/>
        </w:rPr>
        <w:t>, 13%)</w:t>
      </w:r>
      <w:r w:rsidRPr="135F59F6" w:rsidR="4A96615C">
        <w:rPr>
          <w:rFonts w:ascii="Arial" w:hAnsi="Arial" w:eastAsia="Arial"/>
          <w:color w:val="auto"/>
          <w:sz w:val="20"/>
          <w:szCs w:val="20"/>
        </w:rPr>
        <w:t xml:space="preserve"> met</w:t>
      </w:r>
      <w:r w:rsidRPr="135F59F6" w:rsidR="3CBE975F">
        <w:rPr>
          <w:rFonts w:ascii="Arial" w:hAnsi="Arial" w:eastAsia="Arial" w:cs="Arial"/>
          <w:color w:val="auto"/>
          <w:sz w:val="20"/>
          <w:szCs w:val="20"/>
        </w:rPr>
        <w:t xml:space="preserve"> </w:t>
      </w:r>
      <w:r w:rsidRPr="135F59F6" w:rsidR="47A415E5">
        <w:rPr>
          <w:rFonts w:ascii="Arial" w:hAnsi="Arial" w:eastAsia="Arial" w:cs="Arial"/>
          <w:color w:val="auto"/>
          <w:sz w:val="20"/>
          <w:szCs w:val="20"/>
        </w:rPr>
        <w:t xml:space="preserve">multiple primary </w:t>
      </w:r>
      <w:r w:rsidRPr="135F59F6" w:rsidR="1976F958">
        <w:rPr>
          <w:rFonts w:ascii="Arial" w:hAnsi="Arial" w:eastAsia="Arial" w:cs="Arial"/>
          <w:color w:val="auto"/>
          <w:sz w:val="20"/>
          <w:szCs w:val="20"/>
        </w:rPr>
        <w:t>c</w:t>
      </w:r>
      <w:r w:rsidRPr="135F59F6" w:rsidR="47A415E5">
        <w:rPr>
          <w:rFonts w:ascii="Arial" w:hAnsi="Arial" w:eastAsia="Arial" w:cs="Arial"/>
          <w:color w:val="auto"/>
          <w:sz w:val="20"/>
          <w:szCs w:val="20"/>
        </w:rPr>
        <w:t xml:space="preserve">linical </w:t>
      </w:r>
      <w:r w:rsidRPr="135F59F6" w:rsidR="4F7C144C">
        <w:rPr>
          <w:rFonts w:ascii="Arial" w:hAnsi="Arial" w:eastAsia="Arial" w:cs="Arial"/>
          <w:color w:val="auto"/>
          <w:sz w:val="20"/>
          <w:szCs w:val="20"/>
        </w:rPr>
        <w:t>c</w:t>
      </w:r>
      <w:r w:rsidRPr="135F59F6" w:rsidR="47A415E5">
        <w:rPr>
          <w:rFonts w:ascii="Arial" w:hAnsi="Arial" w:eastAsia="Arial" w:cs="Arial"/>
          <w:color w:val="auto"/>
          <w:sz w:val="20"/>
          <w:szCs w:val="20"/>
        </w:rPr>
        <w:t xml:space="preserve">ase </w:t>
      </w:r>
      <w:r w:rsidRPr="135F59F6" w:rsidR="6A9463C2">
        <w:rPr>
          <w:rFonts w:ascii="Arial" w:hAnsi="Arial" w:eastAsia="Arial" w:cs="Arial"/>
          <w:color w:val="auto"/>
          <w:sz w:val="20"/>
          <w:szCs w:val="20"/>
        </w:rPr>
        <w:t>d</w:t>
      </w:r>
      <w:r w:rsidRPr="135F59F6" w:rsidR="47A415E5">
        <w:rPr>
          <w:rFonts w:ascii="Arial" w:hAnsi="Arial" w:eastAsia="Arial" w:cs="Arial"/>
          <w:color w:val="auto"/>
          <w:sz w:val="20"/>
          <w:szCs w:val="20"/>
        </w:rPr>
        <w:t xml:space="preserve">efinitions, with each </w:t>
      </w:r>
      <w:r w:rsidRPr="135F59F6" w:rsidR="0882DAA0">
        <w:rPr>
          <w:rFonts w:ascii="Arial" w:hAnsi="Arial" w:eastAsia="Arial" w:cs="Arial"/>
          <w:color w:val="auto"/>
          <w:sz w:val="20"/>
          <w:szCs w:val="20"/>
        </w:rPr>
        <w:t xml:space="preserve">diagnostic group </w:t>
      </w:r>
      <w:r w:rsidRPr="135F59F6" w:rsidR="47A415E5">
        <w:rPr>
          <w:rFonts w:ascii="Arial" w:hAnsi="Arial" w:eastAsia="Arial" w:cs="Arial"/>
          <w:color w:val="auto"/>
          <w:sz w:val="20"/>
          <w:szCs w:val="20"/>
        </w:rPr>
        <w:t xml:space="preserve">overlapping at least two others, and </w:t>
      </w:r>
      <w:r w:rsidRPr="135F59F6" w:rsidR="3F1CC94F">
        <w:rPr>
          <w:rFonts w:ascii="Arial" w:hAnsi="Arial" w:eastAsia="Arial" w:cs="Arial"/>
          <w:color w:val="auto"/>
          <w:sz w:val="20"/>
          <w:szCs w:val="20"/>
        </w:rPr>
        <w:t>1</w:t>
      </w:r>
      <w:r w:rsidRPr="135F59F6" w:rsidR="06CD935E">
        <w:rPr>
          <w:rFonts w:ascii="Arial" w:hAnsi="Arial" w:eastAsia="Arial" w:cs="Arial"/>
          <w:color w:val="auto"/>
          <w:sz w:val="20"/>
          <w:szCs w:val="20"/>
        </w:rPr>
        <w:t>1</w:t>
      </w:r>
      <w:r w:rsidRPr="135F59F6" w:rsidR="6FD25666">
        <w:rPr>
          <w:rFonts w:ascii="Arial" w:hAnsi="Arial" w:eastAsia="Arial" w:cs="Arial"/>
          <w:color w:val="auto"/>
          <w:sz w:val="20"/>
          <w:szCs w:val="20"/>
        </w:rPr>
        <w:t xml:space="preserve"> (</w:t>
      </w:r>
      <w:r w:rsidRPr="135F59F6" w:rsidR="7B3A97BE">
        <w:rPr>
          <w:rFonts w:ascii="Arial" w:hAnsi="Arial" w:eastAsia="Arial" w:cs="Arial"/>
          <w:color w:val="auto"/>
          <w:sz w:val="20"/>
          <w:szCs w:val="20"/>
        </w:rPr>
        <w:t>32</w:t>
      </w:r>
      <w:r w:rsidRPr="135F59F6" w:rsidR="003F0431">
        <w:rPr>
          <w:rFonts w:ascii="Arial" w:hAnsi="Arial" w:eastAsia="Arial" w:cs="Arial"/>
          <w:color w:val="auto"/>
          <w:sz w:val="20"/>
          <w:szCs w:val="20"/>
        </w:rPr>
        <w:t>%</w:t>
      </w:r>
      <w:r w:rsidRPr="135F59F6" w:rsidR="02D24DB3">
        <w:rPr>
          <w:rFonts w:ascii="Arial" w:hAnsi="Arial" w:eastAsia="Arial" w:cs="Arial"/>
          <w:color w:val="auto"/>
          <w:sz w:val="20"/>
          <w:szCs w:val="20"/>
        </w:rPr>
        <w:t>)</w:t>
      </w:r>
      <w:r w:rsidRPr="135F59F6" w:rsidR="7BF6AFF3">
        <w:rPr>
          <w:rFonts w:ascii="Arial" w:hAnsi="Arial" w:eastAsia="Arial" w:cs="Arial"/>
          <w:color w:val="auto"/>
          <w:sz w:val="20"/>
          <w:szCs w:val="20"/>
        </w:rPr>
        <w:t xml:space="preserve"> </w:t>
      </w:r>
      <w:r w:rsidRPr="135F59F6" w:rsidR="3F1CC94F">
        <w:rPr>
          <w:rFonts w:ascii="Arial" w:hAnsi="Arial" w:eastAsia="Arial" w:cs="Arial"/>
          <w:color w:val="auto"/>
          <w:sz w:val="20"/>
          <w:szCs w:val="20"/>
        </w:rPr>
        <w:t>involv</w:t>
      </w:r>
      <w:r w:rsidRPr="135F59F6" w:rsidR="47778F89">
        <w:rPr>
          <w:rFonts w:ascii="Arial" w:hAnsi="Arial" w:eastAsia="Arial" w:cs="Arial"/>
          <w:color w:val="auto"/>
          <w:sz w:val="20"/>
          <w:szCs w:val="20"/>
        </w:rPr>
        <w:t>ing</w:t>
      </w:r>
      <w:r w:rsidRPr="135F59F6" w:rsidR="7BF6AFF3">
        <w:rPr>
          <w:rFonts w:ascii="Arial" w:hAnsi="Arial" w:eastAsia="Arial" w:cs="Arial"/>
          <w:color w:val="auto"/>
          <w:sz w:val="20"/>
          <w:szCs w:val="20"/>
        </w:rPr>
        <w:t xml:space="preserve"> both the </w:t>
      </w:r>
      <w:r w:rsidRPr="135F59F6" w:rsidR="03B45135">
        <w:rPr>
          <w:rFonts w:ascii="Arial" w:hAnsi="Arial" w:eastAsia="Arial" w:cs="Arial"/>
          <w:color w:val="auto"/>
          <w:sz w:val="20"/>
          <w:szCs w:val="20"/>
        </w:rPr>
        <w:t>CNS</w:t>
      </w:r>
      <w:r w:rsidRPr="135F59F6" w:rsidR="7BF6AFF3">
        <w:rPr>
          <w:rFonts w:ascii="Arial" w:hAnsi="Arial" w:eastAsia="Arial" w:cs="Arial"/>
          <w:color w:val="auto"/>
          <w:sz w:val="20"/>
          <w:szCs w:val="20"/>
        </w:rPr>
        <w:t xml:space="preserve"> and </w:t>
      </w:r>
      <w:r w:rsidRPr="135F59F6" w:rsidR="216ED8AE">
        <w:rPr>
          <w:rFonts w:ascii="Arial" w:hAnsi="Arial" w:eastAsia="Arial" w:cs="Arial"/>
          <w:color w:val="auto"/>
          <w:sz w:val="20"/>
          <w:szCs w:val="20"/>
        </w:rPr>
        <w:t>PNS</w:t>
      </w:r>
      <w:r w:rsidRPr="135F59F6" w:rsidR="3DB7E7A0">
        <w:rPr>
          <w:rFonts w:ascii="Arial" w:hAnsi="Arial" w:eastAsia="Arial" w:cs="Arial"/>
          <w:color w:val="auto"/>
          <w:sz w:val="20"/>
          <w:szCs w:val="20"/>
        </w:rPr>
        <w:t xml:space="preserve"> (</w:t>
      </w:r>
      <w:r w:rsidRPr="135F59F6" w:rsidR="20DBECA9">
        <w:rPr>
          <w:rFonts w:ascii="Arial" w:hAnsi="Arial" w:eastAsia="Arial" w:cs="Arial"/>
          <w:color w:val="auto"/>
          <w:sz w:val="20"/>
          <w:szCs w:val="20"/>
        </w:rPr>
        <w:t xml:space="preserve">Figure </w:t>
      </w:r>
      <w:r w:rsidRPr="135F59F6" w:rsidR="040CBA94">
        <w:rPr>
          <w:rFonts w:ascii="Arial" w:hAnsi="Arial" w:eastAsia="Arial" w:cs="Arial"/>
          <w:color w:val="auto"/>
          <w:sz w:val="20"/>
          <w:szCs w:val="20"/>
        </w:rPr>
        <w:t>4</w:t>
      </w:r>
      <w:r w:rsidRPr="135F59F6" w:rsidR="20DBECA9">
        <w:rPr>
          <w:rFonts w:ascii="Arial" w:hAnsi="Arial" w:eastAsia="Arial" w:cs="Arial"/>
          <w:color w:val="auto"/>
          <w:sz w:val="20"/>
          <w:szCs w:val="20"/>
        </w:rPr>
        <w:t>)</w:t>
      </w:r>
      <w:r w:rsidRPr="135F59F6" w:rsidR="78E300E0">
        <w:rPr>
          <w:rFonts w:ascii="Arial" w:hAnsi="Arial" w:eastAsia="Arial" w:cs="Arial"/>
          <w:color w:val="auto"/>
          <w:sz w:val="20"/>
          <w:szCs w:val="20"/>
        </w:rPr>
        <w:t xml:space="preserve">. </w:t>
      </w:r>
      <w:r w:rsidRPr="135F59F6" w:rsidR="3D40B303">
        <w:rPr>
          <w:rFonts w:ascii="Arial" w:hAnsi="Arial" w:eastAsia="Arial" w:cs="Arial"/>
          <w:color w:val="auto"/>
          <w:sz w:val="20"/>
          <w:szCs w:val="20"/>
        </w:rPr>
        <w:t xml:space="preserve">The </w:t>
      </w:r>
      <w:r w:rsidRPr="135F59F6" w:rsidR="207FEB17">
        <w:rPr>
          <w:rFonts w:ascii="Arial" w:hAnsi="Arial" w:eastAsia="Arial" w:cs="Arial"/>
          <w:color w:val="auto"/>
          <w:sz w:val="20"/>
          <w:szCs w:val="20"/>
        </w:rPr>
        <w:t>greatest overlap</w:t>
      </w:r>
      <w:r w:rsidRPr="135F59F6" w:rsidR="629662CF">
        <w:rPr>
          <w:rFonts w:ascii="Arial" w:hAnsi="Arial" w:eastAsia="Arial" w:cs="Arial"/>
          <w:color w:val="auto"/>
          <w:sz w:val="20"/>
          <w:szCs w:val="20"/>
        </w:rPr>
        <w:t xml:space="preserve"> </w:t>
      </w:r>
      <w:r w:rsidRPr="135F59F6" w:rsidR="54FDE7A4">
        <w:rPr>
          <w:rFonts w:ascii="Arial" w:hAnsi="Arial" w:eastAsia="Arial" w:cs="Arial"/>
          <w:color w:val="auto"/>
          <w:sz w:val="20"/>
          <w:szCs w:val="20"/>
        </w:rPr>
        <w:t>was</w:t>
      </w:r>
      <w:r w:rsidRPr="135F59F6" w:rsidR="3D40B303">
        <w:rPr>
          <w:rFonts w:ascii="Arial" w:hAnsi="Arial" w:eastAsia="Arial" w:cs="Arial"/>
          <w:color w:val="auto"/>
          <w:sz w:val="20"/>
          <w:szCs w:val="20"/>
        </w:rPr>
        <w:t xml:space="preserve"> in the cerebrovascular</w:t>
      </w:r>
      <w:r w:rsidRPr="135F59F6" w:rsidR="3D40B303">
        <w:rPr>
          <w:rFonts w:ascii="Arial" w:hAnsi="Arial" w:eastAsia="Arial" w:cs="Arial"/>
          <w:color w:val="auto"/>
          <w:sz w:val="20"/>
          <w:szCs w:val="20"/>
        </w:rPr>
        <w:t xml:space="preserve"> </w:t>
      </w:r>
      <w:r w:rsidRPr="135F59F6" w:rsidR="493FD968">
        <w:rPr>
          <w:rFonts w:ascii="Arial" w:hAnsi="Arial" w:eastAsia="Arial" w:cs="Arial"/>
          <w:color w:val="auto"/>
          <w:sz w:val="20"/>
          <w:szCs w:val="20"/>
        </w:rPr>
        <w:t>(</w:t>
      </w:r>
      <w:r w:rsidRPr="135F59F6" w:rsidR="3508F992">
        <w:rPr>
          <w:rFonts w:ascii="Arial" w:hAnsi="Arial" w:eastAsia="Arial" w:cs="Arial"/>
          <w:color w:val="auto"/>
          <w:sz w:val="20"/>
          <w:szCs w:val="20"/>
        </w:rPr>
        <w:t>1</w:t>
      </w:r>
      <w:r w:rsidRPr="135F59F6" w:rsidR="25704D44">
        <w:rPr>
          <w:rFonts w:ascii="Arial" w:hAnsi="Arial" w:eastAsia="Arial" w:cs="Arial"/>
          <w:color w:val="auto"/>
          <w:sz w:val="20"/>
          <w:szCs w:val="20"/>
        </w:rPr>
        <w:t>9</w:t>
      </w:r>
      <w:r w:rsidRPr="135F59F6" w:rsidR="41F6EDC3">
        <w:rPr>
          <w:rFonts w:ascii="Arial" w:hAnsi="Arial" w:eastAsia="Arial" w:cs="Arial"/>
          <w:color w:val="auto"/>
          <w:sz w:val="20"/>
          <w:szCs w:val="20"/>
        </w:rPr>
        <w:t xml:space="preserve"> cases</w:t>
      </w:r>
      <w:r w:rsidRPr="135F59F6" w:rsidR="493FD968">
        <w:rPr>
          <w:rFonts w:ascii="Arial" w:hAnsi="Arial" w:eastAsia="Arial" w:cs="Arial"/>
          <w:color w:val="auto"/>
          <w:sz w:val="20"/>
          <w:szCs w:val="20"/>
        </w:rPr>
        <w:t xml:space="preserve">, </w:t>
      </w:r>
      <w:r w:rsidRPr="135F59F6" w:rsidR="0479CEBB">
        <w:rPr>
          <w:rFonts w:ascii="Arial" w:hAnsi="Arial" w:eastAsia="Arial" w:cs="Arial"/>
          <w:color w:val="auto"/>
          <w:sz w:val="20"/>
          <w:szCs w:val="20"/>
        </w:rPr>
        <w:t>1</w:t>
      </w:r>
      <w:r w:rsidRPr="135F59F6" w:rsidR="04C2BFDD">
        <w:rPr>
          <w:rFonts w:ascii="Arial" w:hAnsi="Arial" w:eastAsia="Arial" w:cs="Arial"/>
          <w:color w:val="auto"/>
          <w:sz w:val="20"/>
          <w:szCs w:val="20"/>
        </w:rPr>
        <w:t>4</w:t>
      </w:r>
      <w:r w:rsidRPr="135F59F6" w:rsidR="0479CEBB">
        <w:rPr>
          <w:rFonts w:ascii="Arial" w:hAnsi="Arial" w:eastAsia="Arial" w:cs="Arial"/>
          <w:color w:val="auto"/>
          <w:sz w:val="20"/>
          <w:szCs w:val="20"/>
        </w:rPr>
        <w:t>%</w:t>
      </w:r>
      <w:r w:rsidRPr="135F59F6" w:rsidR="493FD968">
        <w:rPr>
          <w:rFonts w:ascii="Arial" w:hAnsi="Arial" w:eastAsia="Arial" w:cs="Arial"/>
          <w:color w:val="auto"/>
          <w:sz w:val="20"/>
          <w:szCs w:val="20"/>
        </w:rPr>
        <w:t>)</w:t>
      </w:r>
      <w:r w:rsidRPr="135F59F6" w:rsidR="7AA84306">
        <w:rPr>
          <w:rFonts w:ascii="Arial" w:hAnsi="Arial" w:eastAsia="Arial" w:cs="Arial"/>
          <w:color w:val="auto"/>
          <w:sz w:val="20"/>
          <w:szCs w:val="20"/>
        </w:rPr>
        <w:t>,</w:t>
      </w:r>
      <w:r w:rsidRPr="135F59F6" w:rsidR="3D40B303">
        <w:rPr>
          <w:rFonts w:ascii="Arial" w:hAnsi="Arial" w:eastAsia="Arial" w:cs="Arial"/>
          <w:color w:val="auto"/>
          <w:sz w:val="20"/>
          <w:szCs w:val="20"/>
        </w:rPr>
        <w:t xml:space="preserve"> </w:t>
      </w:r>
      <w:r w:rsidRPr="135F59F6" w:rsidR="3D40B303">
        <w:rPr>
          <w:rFonts w:ascii="Arial" w:hAnsi="Arial" w:eastAsia="Arial" w:cs="Arial"/>
          <w:color w:val="auto"/>
          <w:sz w:val="20"/>
          <w:szCs w:val="20"/>
        </w:rPr>
        <w:t>delirium</w:t>
      </w:r>
      <w:r w:rsidRPr="135F59F6" w:rsidR="3D40B303">
        <w:rPr>
          <w:rFonts w:ascii="Arial" w:hAnsi="Arial" w:eastAsia="Arial" w:cs="Arial"/>
          <w:color w:val="auto"/>
          <w:sz w:val="20"/>
          <w:szCs w:val="20"/>
        </w:rPr>
        <w:t xml:space="preserve"> (1</w:t>
      </w:r>
      <w:r w:rsidRPr="135F59F6" w:rsidR="4338384A">
        <w:rPr>
          <w:rFonts w:ascii="Arial" w:hAnsi="Arial" w:eastAsia="Arial" w:cs="Arial"/>
          <w:color w:val="auto"/>
          <w:sz w:val="20"/>
          <w:szCs w:val="20"/>
        </w:rPr>
        <w:t>5</w:t>
      </w:r>
      <w:r w:rsidRPr="135F59F6" w:rsidR="3D40B303">
        <w:rPr>
          <w:rFonts w:ascii="Arial" w:hAnsi="Arial" w:eastAsia="Arial" w:cs="Arial"/>
          <w:color w:val="auto"/>
          <w:sz w:val="20"/>
          <w:szCs w:val="20"/>
        </w:rPr>
        <w:t xml:space="preserve">, </w:t>
      </w:r>
      <w:r w:rsidRPr="135F59F6" w:rsidR="1A9E7F8C">
        <w:rPr>
          <w:rFonts w:ascii="Arial" w:hAnsi="Arial" w:eastAsia="Arial" w:cs="Arial"/>
          <w:color w:val="auto"/>
          <w:sz w:val="20"/>
          <w:szCs w:val="20"/>
        </w:rPr>
        <w:t>40</w:t>
      </w:r>
      <w:r w:rsidRPr="135F59F6" w:rsidR="3D40B303">
        <w:rPr>
          <w:rFonts w:ascii="Arial" w:hAnsi="Arial" w:eastAsia="Arial" w:cs="Arial"/>
          <w:color w:val="auto"/>
          <w:sz w:val="20"/>
          <w:szCs w:val="20"/>
        </w:rPr>
        <w:t>%)</w:t>
      </w:r>
      <w:r w:rsidRPr="135F59F6" w:rsidR="3D40B303">
        <w:rPr>
          <w:rFonts w:ascii="Arial" w:hAnsi="Arial" w:eastAsia="Arial" w:cs="Arial"/>
          <w:color w:val="auto"/>
          <w:sz w:val="20"/>
          <w:szCs w:val="20"/>
        </w:rPr>
        <w:t xml:space="preserve"> </w:t>
      </w:r>
      <w:r w:rsidRPr="135F59F6" w:rsidR="3D40B303">
        <w:rPr>
          <w:rFonts w:ascii="Arial" w:hAnsi="Arial" w:eastAsia="Arial" w:cs="Arial"/>
          <w:color w:val="auto"/>
          <w:sz w:val="20"/>
          <w:szCs w:val="20"/>
        </w:rPr>
        <w:t xml:space="preserve">and </w:t>
      </w:r>
      <w:r w:rsidRPr="135F59F6" w:rsidR="002872B8">
        <w:rPr>
          <w:rFonts w:ascii="Arial" w:hAnsi="Arial" w:eastAsia="Arial" w:cs="Arial"/>
          <w:color w:val="auto"/>
          <w:sz w:val="20"/>
          <w:szCs w:val="20"/>
        </w:rPr>
        <w:t>central</w:t>
      </w:r>
      <w:r w:rsidRPr="135F59F6" w:rsidR="42E9FADD">
        <w:rPr>
          <w:rFonts w:ascii="Arial" w:hAnsi="Arial" w:eastAsia="Arial" w:cs="Arial"/>
          <w:color w:val="auto"/>
          <w:sz w:val="20"/>
          <w:szCs w:val="20"/>
        </w:rPr>
        <w:t xml:space="preserve"> </w:t>
      </w:r>
      <w:r w:rsidRPr="135F59F6" w:rsidR="3D40B303">
        <w:rPr>
          <w:rFonts w:ascii="Arial" w:hAnsi="Arial" w:eastAsia="Arial" w:cs="Arial"/>
          <w:color w:val="auto"/>
          <w:sz w:val="20"/>
          <w:szCs w:val="20"/>
        </w:rPr>
        <w:t>inflammatory</w:t>
      </w:r>
      <w:r w:rsidRPr="135F59F6" w:rsidR="3D40B303">
        <w:rPr>
          <w:rFonts w:ascii="Arial" w:hAnsi="Arial" w:eastAsia="Arial" w:cs="Arial"/>
          <w:color w:val="auto"/>
          <w:sz w:val="20"/>
          <w:szCs w:val="20"/>
        </w:rPr>
        <w:t xml:space="preserve"> (1</w:t>
      </w:r>
      <w:r w:rsidRPr="135F59F6" w:rsidR="7C618F05">
        <w:rPr>
          <w:rFonts w:ascii="Arial" w:hAnsi="Arial" w:eastAsia="Arial" w:cs="Arial"/>
          <w:color w:val="auto"/>
          <w:sz w:val="20"/>
          <w:szCs w:val="20"/>
        </w:rPr>
        <w:t>1</w:t>
      </w:r>
      <w:r w:rsidRPr="135F59F6" w:rsidR="3D40B303">
        <w:rPr>
          <w:rFonts w:ascii="Arial" w:hAnsi="Arial" w:eastAsia="Arial" w:cs="Arial"/>
          <w:color w:val="auto"/>
          <w:sz w:val="20"/>
          <w:szCs w:val="20"/>
        </w:rPr>
        <w:t>, 4</w:t>
      </w:r>
      <w:r w:rsidRPr="135F59F6" w:rsidR="03CB4D08">
        <w:rPr>
          <w:rFonts w:ascii="Arial" w:hAnsi="Arial" w:eastAsia="Arial" w:cs="Arial"/>
          <w:color w:val="auto"/>
          <w:sz w:val="20"/>
          <w:szCs w:val="20"/>
        </w:rPr>
        <w:t>%)</w:t>
      </w:r>
      <w:r w:rsidRPr="135F59F6" w:rsidR="3D40B303">
        <w:rPr>
          <w:rFonts w:ascii="Arial" w:hAnsi="Arial" w:eastAsia="Arial" w:cs="Arial"/>
          <w:color w:val="auto"/>
          <w:sz w:val="20"/>
          <w:szCs w:val="20"/>
        </w:rPr>
        <w:t xml:space="preserve"> </w:t>
      </w:r>
      <w:r w:rsidRPr="135F59F6" w:rsidR="3D40B303">
        <w:rPr>
          <w:rFonts w:ascii="Arial" w:hAnsi="Arial" w:eastAsia="Arial" w:cs="Arial"/>
          <w:color w:val="auto"/>
          <w:sz w:val="20"/>
          <w:szCs w:val="20"/>
        </w:rPr>
        <w:t>groups</w:t>
      </w:r>
      <w:r w:rsidRPr="135F59F6" w:rsidR="3D40B303">
        <w:rPr>
          <w:rFonts w:ascii="Arial" w:hAnsi="Arial" w:eastAsia="Arial" w:cs="Arial"/>
          <w:color w:val="auto"/>
          <w:sz w:val="20"/>
          <w:szCs w:val="20"/>
        </w:rPr>
        <w:t>.</w:t>
      </w:r>
      <w:r w:rsidRPr="135F59F6" w:rsidR="1F3FEDCB">
        <w:rPr>
          <w:rFonts w:ascii="Arial" w:hAnsi="Arial" w:eastAsia="Arial" w:cs="Arial"/>
          <w:color w:val="auto"/>
          <w:sz w:val="20"/>
          <w:szCs w:val="20"/>
        </w:rPr>
        <w:t xml:space="preserve"> </w:t>
      </w:r>
      <w:r w:rsidRPr="135F59F6" w:rsidR="6290930C">
        <w:rPr>
          <w:rFonts w:ascii="Arial" w:hAnsi="Arial" w:eastAsia="Arial" w:cs="Arial"/>
          <w:color w:val="auto"/>
          <w:sz w:val="20"/>
          <w:szCs w:val="20"/>
        </w:rPr>
        <w:t>Patients wit</w:t>
      </w:r>
      <w:r w:rsidRPr="135F59F6" w:rsidR="6290930C">
        <w:rPr>
          <w:rFonts w:ascii="Arial" w:hAnsi="Arial" w:eastAsia="Arial" w:cs="Arial"/>
          <w:color w:val="auto"/>
          <w:sz w:val="20"/>
          <w:szCs w:val="20"/>
        </w:rPr>
        <w:t>h overlapping presentations</w:t>
      </w:r>
      <w:r w:rsidRPr="135F59F6" w:rsidR="03AB8B0D">
        <w:rPr>
          <w:rFonts w:ascii="Arial" w:hAnsi="Arial" w:eastAsia="Arial" w:cs="Arial"/>
          <w:color w:val="auto"/>
          <w:sz w:val="20"/>
          <w:szCs w:val="20"/>
        </w:rPr>
        <w:t xml:space="preserve"> </w:t>
      </w:r>
      <w:r w:rsidRPr="135F59F6" w:rsidR="69C237E6">
        <w:rPr>
          <w:rFonts w:ascii="Arial" w:hAnsi="Arial" w:eastAsia="Arial" w:cs="Arial"/>
          <w:color w:val="auto"/>
          <w:sz w:val="20"/>
          <w:szCs w:val="20"/>
        </w:rPr>
        <w:t xml:space="preserve">more </w:t>
      </w:r>
      <w:r w:rsidRPr="135F59F6" w:rsidR="69C237E6">
        <w:rPr>
          <w:rFonts w:ascii="Arial" w:hAnsi="Arial" w:eastAsia="Arial" w:cs="Arial"/>
          <w:color w:val="auto"/>
          <w:sz w:val="20"/>
          <w:szCs w:val="20"/>
        </w:rPr>
        <w:t>frequently</w:t>
      </w:r>
      <w:r w:rsidRPr="135F59F6" w:rsidR="6290930C">
        <w:rPr>
          <w:rFonts w:ascii="Arial" w:hAnsi="Arial" w:eastAsia="Arial" w:cs="Arial"/>
          <w:color w:val="auto"/>
          <w:sz w:val="20"/>
          <w:szCs w:val="20"/>
        </w:rPr>
        <w:t xml:space="preserve"> </w:t>
      </w:r>
      <w:r w:rsidRPr="135F59F6" w:rsidR="47EFAC65">
        <w:rPr>
          <w:rFonts w:ascii="Arial" w:hAnsi="Arial" w:eastAsia="Arial" w:cs="Arial"/>
          <w:color w:val="auto"/>
          <w:sz w:val="20"/>
          <w:szCs w:val="20"/>
        </w:rPr>
        <w:t>required</w:t>
      </w:r>
      <w:r w:rsidRPr="135F59F6" w:rsidR="6290930C">
        <w:rPr>
          <w:rFonts w:ascii="Arial" w:hAnsi="Arial" w:eastAsia="Arial" w:cs="Arial"/>
          <w:color w:val="auto"/>
          <w:sz w:val="20"/>
          <w:szCs w:val="20"/>
        </w:rPr>
        <w:t xml:space="preserve"> </w:t>
      </w:r>
      <w:r w:rsidRPr="135F59F6" w:rsidR="3518F1FF">
        <w:rPr>
          <w:rFonts w:ascii="Arial" w:hAnsi="Arial" w:eastAsia="Arial" w:cs="Arial"/>
          <w:color w:val="auto"/>
          <w:sz w:val="20"/>
          <w:szCs w:val="20"/>
        </w:rPr>
        <w:t>intensi</w:t>
      </w:r>
      <w:r w:rsidRPr="135F59F6" w:rsidR="3518F1FF">
        <w:rPr>
          <w:rFonts w:ascii="Arial" w:hAnsi="Arial" w:eastAsia="Arial" w:cs="Arial"/>
          <w:color w:val="auto"/>
          <w:sz w:val="20"/>
          <w:szCs w:val="20"/>
        </w:rPr>
        <w:t>ve care</w:t>
      </w:r>
      <w:r w:rsidRPr="135F59F6" w:rsidR="6290930C">
        <w:rPr>
          <w:rFonts w:ascii="Arial" w:hAnsi="Arial" w:eastAsia="Arial" w:cs="Arial"/>
          <w:color w:val="auto"/>
          <w:sz w:val="20"/>
          <w:szCs w:val="20"/>
        </w:rPr>
        <w:t xml:space="preserve"> </w:t>
      </w:r>
      <w:r w:rsidRPr="135F59F6" w:rsidR="54E47071">
        <w:rPr>
          <w:rFonts w:ascii="Arial" w:hAnsi="Arial" w:eastAsia="Arial" w:cs="Arial"/>
          <w:color w:val="auto"/>
          <w:sz w:val="20"/>
          <w:szCs w:val="20"/>
        </w:rPr>
        <w:t>(</w:t>
      </w:r>
      <w:r w:rsidRPr="135F59F6" w:rsidR="337CAA5D">
        <w:rPr>
          <w:rFonts w:ascii="Arial" w:hAnsi="Arial" w:eastAsia="Arial" w:cs="Arial"/>
          <w:color w:val="auto"/>
          <w:sz w:val="20"/>
          <w:szCs w:val="20"/>
        </w:rPr>
        <w:t xml:space="preserve">20, </w:t>
      </w:r>
      <w:commentRangeStart w:id="46"/>
      <w:r w:rsidRPr="135F59F6" w:rsidR="00C7744E">
        <w:rPr>
          <w:rFonts w:ascii="Arial" w:hAnsi="Arial" w:eastAsia="Arial" w:cs="Arial"/>
          <w:color w:val="auto"/>
          <w:sz w:val="20"/>
          <w:szCs w:val="20"/>
        </w:rPr>
        <w:t>6</w:t>
      </w:r>
      <w:r w:rsidRPr="135F59F6" w:rsidR="54E47071">
        <w:rPr>
          <w:rFonts w:ascii="Arial" w:hAnsi="Arial" w:eastAsia="Arial" w:cs="Arial"/>
          <w:color w:val="auto"/>
          <w:sz w:val="20"/>
          <w:szCs w:val="20"/>
        </w:rPr>
        <w:t>5</w:t>
      </w:r>
      <w:commentRangeEnd w:id="46"/>
      <w:r>
        <w:rPr>
          <w:rStyle w:val="CommentReference"/>
        </w:rPr>
        <w:commentReference w:id="46"/>
      </w:r>
      <w:r w:rsidRPr="135F59F6" w:rsidR="54E47071">
        <w:rPr>
          <w:rFonts w:ascii="Arial" w:hAnsi="Arial" w:eastAsia="Arial" w:cs="Arial"/>
          <w:color w:val="auto"/>
          <w:sz w:val="20"/>
          <w:szCs w:val="20"/>
        </w:rPr>
        <w:t>%</w:t>
      </w:r>
      <w:r w:rsidRPr="135F59F6" w:rsidR="54E47071">
        <w:rPr>
          <w:rFonts w:ascii="Arial" w:hAnsi="Arial" w:eastAsia="Arial" w:cs="Arial"/>
          <w:color w:val="auto"/>
          <w:sz w:val="20"/>
          <w:szCs w:val="20"/>
        </w:rPr>
        <w:t xml:space="preserve"> versus </w:t>
      </w:r>
      <w:r w:rsidRPr="135F59F6" w:rsidR="25B12F18">
        <w:rPr>
          <w:rFonts w:ascii="Arial" w:hAnsi="Arial" w:eastAsia="Arial" w:cs="Arial"/>
          <w:color w:val="auto"/>
          <w:sz w:val="20"/>
          <w:szCs w:val="20"/>
        </w:rPr>
        <w:t xml:space="preserve">56, </w:t>
      </w:r>
      <w:r w:rsidRPr="135F59F6" w:rsidR="54E47071">
        <w:rPr>
          <w:rFonts w:ascii="Arial" w:hAnsi="Arial" w:eastAsia="Arial" w:cs="Arial"/>
          <w:color w:val="auto"/>
          <w:sz w:val="20"/>
          <w:szCs w:val="20"/>
        </w:rPr>
        <w:t>2</w:t>
      </w:r>
      <w:r w:rsidRPr="135F59F6" w:rsidR="003F0431">
        <w:rPr>
          <w:rFonts w:ascii="Arial" w:hAnsi="Arial" w:eastAsia="Arial" w:cs="Arial"/>
          <w:color w:val="auto"/>
          <w:sz w:val="20"/>
          <w:szCs w:val="20"/>
        </w:rPr>
        <w:t>6</w:t>
      </w:r>
      <w:r w:rsidRPr="135F59F6" w:rsidR="54E47071">
        <w:rPr>
          <w:rFonts w:ascii="Arial" w:hAnsi="Arial" w:eastAsia="Arial" w:cs="Arial"/>
          <w:color w:val="auto"/>
          <w:sz w:val="20"/>
          <w:szCs w:val="20"/>
        </w:rPr>
        <w:t>%</w:t>
      </w:r>
      <w:r w:rsidRPr="135F59F6" w:rsidR="54E47071">
        <w:rPr>
          <w:rFonts w:ascii="Arial" w:hAnsi="Arial" w:eastAsia="Arial" w:cs="Arial"/>
          <w:color w:val="auto"/>
          <w:sz w:val="20"/>
          <w:szCs w:val="20"/>
        </w:rPr>
        <w:t>, p</w:t>
      </w:r>
      <w:r w:rsidRPr="135F59F6" w:rsidR="54E47071">
        <w:rPr>
          <w:rFonts w:ascii="Arial" w:hAnsi="Arial" w:eastAsia="Arial" w:cs="Arial"/>
          <w:color w:val="auto"/>
          <w:sz w:val="20"/>
          <w:szCs w:val="20"/>
        </w:rPr>
        <w:t xml:space="preserve"> </w:t>
      </w:r>
      <w:r w:rsidRPr="135F59F6" w:rsidR="6FDB7C4A">
        <w:rPr>
          <w:rFonts w:ascii="Arial" w:hAnsi="Arial" w:eastAsia="Arial" w:cs="Arial"/>
          <w:color w:val="auto"/>
          <w:sz w:val="20"/>
          <w:szCs w:val="20"/>
        </w:rPr>
        <w:t>&lt;</w:t>
      </w:r>
      <w:r w:rsidRPr="135F59F6" w:rsidR="54E47071">
        <w:rPr>
          <w:rFonts w:ascii="Arial" w:hAnsi="Arial" w:eastAsia="Arial" w:cs="Arial"/>
          <w:color w:val="auto"/>
          <w:sz w:val="20"/>
          <w:szCs w:val="20"/>
        </w:rPr>
        <w:t>0</w:t>
      </w:r>
      <w:r w:rsidRPr="135F59F6" w:rsidR="31B23F2E">
        <w:rPr>
          <w:rFonts w:ascii="Arial" w:hAnsi="Arial" w:eastAsia="Arial" w:cs="Arial"/>
          <w:color w:val="auto"/>
          <w:sz w:val="20"/>
          <w:szCs w:val="20"/>
        </w:rPr>
        <w:t>·</w:t>
      </w:r>
      <w:r w:rsidRPr="135F59F6" w:rsidR="54E47071">
        <w:rPr>
          <w:rFonts w:ascii="Arial" w:hAnsi="Arial" w:eastAsia="Arial" w:cs="Arial"/>
          <w:color w:val="auto"/>
          <w:sz w:val="20"/>
          <w:szCs w:val="20"/>
        </w:rPr>
        <w:t>0</w:t>
      </w:r>
      <w:r w:rsidRPr="135F59F6" w:rsidR="56189A3A">
        <w:rPr>
          <w:rFonts w:ascii="Arial" w:hAnsi="Arial" w:eastAsia="Arial" w:cs="Arial"/>
          <w:color w:val="auto"/>
          <w:sz w:val="20"/>
          <w:szCs w:val="20"/>
        </w:rPr>
        <w:t>01</w:t>
      </w:r>
      <w:r w:rsidRPr="135F59F6" w:rsidR="54E47071">
        <w:rPr>
          <w:rFonts w:ascii="Arial" w:hAnsi="Arial" w:eastAsia="Arial" w:cs="Arial"/>
          <w:color w:val="auto"/>
          <w:sz w:val="20"/>
          <w:szCs w:val="20"/>
        </w:rPr>
        <w:t>)</w:t>
      </w:r>
      <w:r w:rsidRPr="135F59F6" w:rsidR="54E47071">
        <w:rPr>
          <w:rFonts w:ascii="Arial" w:hAnsi="Arial" w:eastAsia="Arial" w:cs="Arial"/>
          <w:color w:val="auto"/>
          <w:sz w:val="20"/>
          <w:szCs w:val="20"/>
        </w:rPr>
        <w:t xml:space="preserve"> </w:t>
      </w:r>
      <w:r w:rsidRPr="135F59F6" w:rsidR="6290930C">
        <w:rPr>
          <w:rFonts w:ascii="Arial" w:hAnsi="Arial" w:eastAsia="Arial" w:cs="Arial"/>
          <w:color w:val="auto"/>
          <w:sz w:val="20"/>
          <w:szCs w:val="20"/>
        </w:rPr>
        <w:t xml:space="preserve">and ventilation </w:t>
      </w:r>
      <w:r w:rsidRPr="135F59F6" w:rsidR="542BB812">
        <w:rPr>
          <w:rFonts w:ascii="Arial" w:hAnsi="Arial" w:eastAsia="Arial" w:cs="Arial"/>
          <w:color w:val="auto"/>
          <w:sz w:val="20"/>
          <w:szCs w:val="20"/>
        </w:rPr>
        <w:t>(71</w:t>
      </w:r>
      <w:r w:rsidRPr="135F59F6" w:rsidR="542BB812">
        <w:rPr>
          <w:rFonts w:ascii="Arial" w:hAnsi="Arial" w:eastAsia="Arial" w:cs="Arial"/>
          <w:color w:val="auto"/>
          <w:sz w:val="20"/>
          <w:szCs w:val="20"/>
        </w:rPr>
        <w:t>%</w:t>
      </w:r>
      <w:r w:rsidRPr="135F59F6" w:rsidR="542BB812">
        <w:rPr>
          <w:rFonts w:ascii="Arial" w:hAnsi="Arial" w:eastAsia="Arial" w:cs="Arial"/>
          <w:color w:val="auto"/>
          <w:sz w:val="20"/>
          <w:szCs w:val="20"/>
        </w:rPr>
        <w:t xml:space="preserve"> versus </w:t>
      </w:r>
      <w:r w:rsidRPr="135F59F6" w:rsidR="542BB812">
        <w:rPr>
          <w:rFonts w:ascii="Arial" w:hAnsi="Arial" w:eastAsia="Arial" w:cs="Arial"/>
          <w:color w:val="auto"/>
          <w:sz w:val="20"/>
          <w:szCs w:val="20"/>
        </w:rPr>
        <w:t>2</w:t>
      </w:r>
      <w:r w:rsidRPr="135F59F6" w:rsidR="003F0431">
        <w:rPr>
          <w:rFonts w:ascii="Arial" w:hAnsi="Arial" w:eastAsia="Arial" w:cs="Arial"/>
          <w:color w:val="auto"/>
          <w:sz w:val="20"/>
          <w:szCs w:val="20"/>
        </w:rPr>
        <w:t>8</w:t>
      </w:r>
      <w:r w:rsidRPr="135F59F6" w:rsidR="542BB812">
        <w:rPr>
          <w:rFonts w:ascii="Arial" w:hAnsi="Arial" w:eastAsia="Arial" w:cs="Arial"/>
          <w:color w:val="auto"/>
          <w:sz w:val="20"/>
          <w:szCs w:val="20"/>
        </w:rPr>
        <w:t>%</w:t>
      </w:r>
      <w:r w:rsidRPr="135F59F6" w:rsidR="542BB812">
        <w:rPr>
          <w:rFonts w:ascii="Arial" w:hAnsi="Arial" w:eastAsia="Arial" w:cs="Arial"/>
          <w:color w:val="auto"/>
          <w:sz w:val="20"/>
          <w:szCs w:val="20"/>
        </w:rPr>
        <w:t>, p</w:t>
      </w:r>
      <w:r w:rsidRPr="135F59F6" w:rsidR="542BB812">
        <w:rPr>
          <w:rFonts w:ascii="Arial" w:hAnsi="Arial" w:eastAsia="Arial" w:cs="Arial"/>
          <w:color w:val="auto"/>
          <w:sz w:val="20"/>
          <w:szCs w:val="20"/>
        </w:rPr>
        <w:t xml:space="preserve"> &lt;0</w:t>
      </w:r>
      <w:r w:rsidRPr="135F59F6" w:rsidR="5F99B8AF">
        <w:rPr>
          <w:rFonts w:ascii="Arial" w:hAnsi="Arial" w:eastAsia="Arial" w:cs="Arial"/>
          <w:color w:val="auto"/>
          <w:sz w:val="20"/>
          <w:szCs w:val="20"/>
        </w:rPr>
        <w:t>·</w:t>
      </w:r>
      <w:r w:rsidRPr="135F59F6" w:rsidR="542BB812">
        <w:rPr>
          <w:rFonts w:ascii="Arial" w:hAnsi="Arial" w:eastAsia="Arial" w:cs="Arial"/>
          <w:color w:val="auto"/>
          <w:sz w:val="20"/>
          <w:szCs w:val="20"/>
        </w:rPr>
        <w:t>001</w:t>
      </w:r>
      <w:r w:rsidRPr="135F59F6" w:rsidR="542BB812">
        <w:rPr>
          <w:rFonts w:ascii="Arial" w:hAnsi="Arial" w:eastAsia="Arial" w:cs="Arial"/>
          <w:color w:val="auto"/>
          <w:sz w:val="20"/>
          <w:szCs w:val="20"/>
        </w:rPr>
        <w:t>)</w:t>
      </w:r>
      <w:r w:rsidRPr="135F59F6" w:rsidR="145BE597">
        <w:rPr>
          <w:rFonts w:ascii="Arial" w:hAnsi="Arial" w:eastAsia="Arial" w:cs="Arial"/>
          <w:color w:val="auto"/>
          <w:sz w:val="20"/>
          <w:szCs w:val="20"/>
        </w:rPr>
        <w:t xml:space="preserve"> </w:t>
      </w:r>
      <w:r w:rsidRPr="135F59F6" w:rsidR="2F9F566A">
        <w:rPr>
          <w:rFonts w:ascii="Arial" w:hAnsi="Arial" w:eastAsia="Arial" w:cs="Arial"/>
          <w:color w:val="auto"/>
          <w:sz w:val="20"/>
          <w:szCs w:val="20"/>
        </w:rPr>
        <w:t xml:space="preserve">compared to </w:t>
      </w:r>
      <w:r w:rsidRPr="135F59F6" w:rsidR="08FCAFE8">
        <w:rPr>
          <w:rFonts w:ascii="Arial" w:hAnsi="Arial" w:eastAsia="Arial" w:cs="Arial"/>
          <w:color w:val="auto"/>
          <w:sz w:val="20"/>
          <w:szCs w:val="20"/>
        </w:rPr>
        <w:t>tho</w:t>
      </w:r>
      <w:r w:rsidRPr="135F59F6" w:rsidR="2F9F566A">
        <w:rPr>
          <w:rFonts w:ascii="Arial" w:hAnsi="Arial" w:eastAsia="Arial" w:cs="Arial"/>
          <w:color w:val="auto"/>
          <w:sz w:val="20"/>
          <w:szCs w:val="20"/>
        </w:rPr>
        <w:t>s</w:t>
      </w:r>
      <w:r w:rsidRPr="135F59F6" w:rsidR="08FCAFE8">
        <w:rPr>
          <w:rFonts w:ascii="Arial" w:hAnsi="Arial" w:eastAsia="Arial" w:cs="Arial"/>
          <w:color w:val="auto"/>
          <w:sz w:val="20"/>
          <w:szCs w:val="20"/>
        </w:rPr>
        <w:t xml:space="preserve">e meeting a single </w:t>
      </w:r>
      <w:r w:rsidRPr="135F59F6" w:rsidR="7842B3B0">
        <w:rPr>
          <w:rFonts w:ascii="Arial" w:hAnsi="Arial" w:eastAsia="Arial" w:cs="Arial"/>
          <w:color w:val="auto"/>
          <w:sz w:val="20"/>
          <w:szCs w:val="20"/>
        </w:rPr>
        <w:t>c</w:t>
      </w:r>
      <w:r w:rsidRPr="135F59F6" w:rsidR="08FCAFE8">
        <w:rPr>
          <w:rFonts w:ascii="Arial" w:hAnsi="Arial" w:eastAsia="Arial" w:cs="Arial"/>
          <w:color w:val="auto"/>
          <w:sz w:val="20"/>
          <w:szCs w:val="20"/>
        </w:rPr>
        <w:t xml:space="preserve">linical </w:t>
      </w:r>
      <w:r w:rsidRPr="135F59F6" w:rsidR="65688E8C">
        <w:rPr>
          <w:rFonts w:ascii="Arial" w:hAnsi="Arial" w:eastAsia="Arial" w:cs="Arial"/>
          <w:color w:val="auto"/>
          <w:sz w:val="20"/>
          <w:szCs w:val="20"/>
        </w:rPr>
        <w:t>c</w:t>
      </w:r>
      <w:r w:rsidRPr="135F59F6" w:rsidR="08FCAFE8">
        <w:rPr>
          <w:rFonts w:ascii="Arial" w:hAnsi="Arial" w:eastAsia="Arial" w:cs="Arial"/>
          <w:color w:val="auto"/>
          <w:sz w:val="20"/>
          <w:szCs w:val="20"/>
        </w:rPr>
        <w:t xml:space="preserve">ase </w:t>
      </w:r>
      <w:r w:rsidRPr="135F59F6" w:rsidR="6D07A161">
        <w:rPr>
          <w:rFonts w:ascii="Arial" w:hAnsi="Arial" w:eastAsia="Arial" w:cs="Arial"/>
          <w:color w:val="auto"/>
          <w:sz w:val="20"/>
          <w:szCs w:val="20"/>
        </w:rPr>
        <w:t>d</w:t>
      </w:r>
      <w:r w:rsidRPr="135F59F6" w:rsidR="08FCAFE8">
        <w:rPr>
          <w:rFonts w:ascii="Arial" w:hAnsi="Arial" w:eastAsia="Arial" w:cs="Arial"/>
          <w:color w:val="auto"/>
          <w:sz w:val="20"/>
          <w:szCs w:val="20"/>
        </w:rPr>
        <w:t>efinition</w:t>
      </w:r>
      <w:r w:rsidRPr="135F59F6" w:rsidR="2F9F566A">
        <w:rPr>
          <w:rFonts w:ascii="Arial" w:hAnsi="Arial" w:eastAsia="Arial" w:cs="Arial"/>
          <w:color w:val="auto"/>
          <w:sz w:val="20"/>
          <w:szCs w:val="20"/>
        </w:rPr>
        <w:t>.</w:t>
      </w:r>
    </w:p>
    <w:p w:rsidR="2ABA9E53" w:rsidP="135F59F6" w:rsidRDefault="327E92D6" w14:paraId="081D74CB" w14:textId="5DD80088">
      <w:pPr>
        <w:spacing w:line="360" w:lineRule="auto"/>
        <w:rPr>
          <w:rFonts w:ascii="Arial" w:hAnsi="Arial" w:eastAsia="Arial" w:cs="Arial"/>
          <w:color w:val="auto"/>
          <w:sz w:val="20"/>
          <w:szCs w:val="20"/>
        </w:rPr>
      </w:pPr>
      <w:r w:rsidRPr="135F59F6" w:rsidR="327E92D6">
        <w:rPr>
          <w:rFonts w:ascii="Arial" w:hAnsi="Arial" w:eastAsia="Arial" w:cs="Arial"/>
          <w:color w:val="auto"/>
          <w:sz w:val="20"/>
          <w:szCs w:val="20"/>
        </w:rPr>
        <w:t>M</w:t>
      </w:r>
      <w:r w:rsidRPr="135F59F6" w:rsidR="55E17417">
        <w:rPr>
          <w:rFonts w:ascii="Arial" w:hAnsi="Arial" w:eastAsia="Arial" w:cs="Arial"/>
          <w:color w:val="auto"/>
          <w:sz w:val="20"/>
          <w:szCs w:val="20"/>
        </w:rPr>
        <w:t>ost</w:t>
      </w:r>
      <w:r w:rsidRPr="135F59F6" w:rsidR="4D0580E0">
        <w:rPr>
          <w:rFonts w:ascii="Arial" w:hAnsi="Arial" w:eastAsia="Arial" w:cs="Arial"/>
          <w:color w:val="auto"/>
          <w:sz w:val="20"/>
          <w:szCs w:val="20"/>
        </w:rPr>
        <w:t xml:space="preserve"> </w:t>
      </w:r>
      <w:r w:rsidRPr="135F59F6" w:rsidR="4FDF8899">
        <w:rPr>
          <w:rFonts w:ascii="Arial" w:hAnsi="Arial" w:eastAsia="Arial" w:cs="Arial"/>
          <w:color w:val="auto"/>
          <w:sz w:val="20"/>
          <w:szCs w:val="20"/>
        </w:rPr>
        <w:t>primary</w:t>
      </w:r>
      <w:r w:rsidRPr="135F59F6" w:rsidR="55E17417">
        <w:rPr>
          <w:rFonts w:ascii="Arial" w:hAnsi="Arial" w:eastAsia="Arial" w:cs="Arial"/>
          <w:color w:val="auto"/>
          <w:sz w:val="20"/>
          <w:szCs w:val="20"/>
        </w:rPr>
        <w:t xml:space="preserve"> </w:t>
      </w:r>
      <w:r w:rsidRPr="135F59F6" w:rsidR="1CC3E943">
        <w:rPr>
          <w:rFonts w:ascii="Arial" w:hAnsi="Arial" w:eastAsia="Arial" w:cs="Arial"/>
          <w:color w:val="auto"/>
          <w:sz w:val="20"/>
          <w:szCs w:val="20"/>
        </w:rPr>
        <w:t xml:space="preserve">cerebrovascular </w:t>
      </w:r>
      <w:r w:rsidRPr="135F59F6" w:rsidR="55E17417">
        <w:rPr>
          <w:rFonts w:ascii="Arial" w:hAnsi="Arial" w:eastAsia="Arial" w:cs="Arial"/>
          <w:color w:val="auto"/>
          <w:sz w:val="20"/>
          <w:szCs w:val="20"/>
        </w:rPr>
        <w:t xml:space="preserve">events were ischaemic </w:t>
      </w:r>
      <w:r w:rsidRPr="135F59F6" w:rsidR="55E17417">
        <w:rPr>
          <w:rFonts w:ascii="Arial" w:hAnsi="Arial" w:eastAsia="Arial" w:cs="Arial"/>
          <w:color w:val="auto"/>
          <w:sz w:val="20"/>
          <w:szCs w:val="20"/>
        </w:rPr>
        <w:t>(</w:t>
      </w:r>
      <w:r w:rsidRPr="135F59F6" w:rsidR="5742D32B">
        <w:rPr>
          <w:rFonts w:ascii="Arial" w:hAnsi="Arial" w:eastAsia="Arial" w:cs="Arial"/>
          <w:color w:val="auto"/>
          <w:sz w:val="20"/>
          <w:szCs w:val="20"/>
        </w:rPr>
        <w:t>105</w:t>
      </w:r>
      <w:r w:rsidRPr="135F59F6" w:rsidR="56AB6E47">
        <w:rPr>
          <w:rFonts w:ascii="Arial" w:hAnsi="Arial" w:eastAsia="Arial" w:cs="Arial"/>
          <w:color w:val="auto"/>
          <w:sz w:val="20"/>
          <w:szCs w:val="20"/>
        </w:rPr>
        <w:t xml:space="preserve">, </w:t>
      </w:r>
      <w:r w:rsidRPr="135F59F6" w:rsidR="00C7744E">
        <w:rPr>
          <w:rFonts w:ascii="Arial" w:hAnsi="Arial" w:eastAsia="Arial" w:cs="Arial"/>
          <w:color w:val="auto"/>
          <w:sz w:val="20"/>
          <w:szCs w:val="20"/>
        </w:rPr>
        <w:t>80</w:t>
      </w:r>
      <w:r w:rsidRPr="135F59F6" w:rsidR="052553D1">
        <w:rPr>
          <w:rFonts w:ascii="Arial" w:hAnsi="Arial" w:eastAsia="Arial" w:cs="Arial"/>
          <w:color w:val="auto"/>
          <w:sz w:val="20"/>
          <w:szCs w:val="20"/>
        </w:rPr>
        <w:t>%)</w:t>
      </w:r>
      <w:r w:rsidRPr="135F59F6" w:rsidR="4F25913B">
        <w:rPr>
          <w:rFonts w:ascii="Arial" w:hAnsi="Arial" w:eastAsia="Arial" w:cs="Arial"/>
          <w:color w:val="auto"/>
          <w:sz w:val="20"/>
          <w:szCs w:val="20"/>
        </w:rPr>
        <w:t>,</w:t>
      </w:r>
      <w:r w:rsidRPr="135F59F6" w:rsidR="4F25913B">
        <w:rPr>
          <w:rFonts w:ascii="Arial" w:hAnsi="Arial" w:eastAsia="Arial" w:cs="Arial"/>
          <w:color w:val="auto"/>
          <w:sz w:val="20"/>
          <w:szCs w:val="20"/>
        </w:rPr>
        <w:t xml:space="preserve"> </w:t>
      </w:r>
      <w:r w:rsidRPr="135F59F6" w:rsidR="37E8AEF5">
        <w:rPr>
          <w:rFonts w:ascii="Arial" w:hAnsi="Arial" w:eastAsia="Arial" w:cs="Arial"/>
          <w:color w:val="auto"/>
          <w:sz w:val="20"/>
          <w:szCs w:val="20"/>
        </w:rPr>
        <w:t>including</w:t>
      </w:r>
      <w:r w:rsidRPr="135F59F6" w:rsidR="7A9A3152">
        <w:rPr>
          <w:rFonts w:ascii="Arial" w:hAnsi="Arial" w:eastAsia="Arial" w:cs="Arial"/>
          <w:color w:val="auto"/>
          <w:sz w:val="20"/>
          <w:szCs w:val="20"/>
        </w:rPr>
        <w:t xml:space="preserve"> </w:t>
      </w:r>
      <w:r w:rsidRPr="135F59F6" w:rsidR="70848D4C">
        <w:rPr>
          <w:rFonts w:ascii="Arial" w:hAnsi="Arial" w:eastAsia="Arial" w:cs="Arial"/>
          <w:color w:val="auto"/>
          <w:sz w:val="20"/>
          <w:szCs w:val="20"/>
        </w:rPr>
        <w:t>large vessel</w:t>
      </w:r>
      <w:r w:rsidRPr="135F59F6" w:rsidR="1E57C1E0">
        <w:rPr>
          <w:rFonts w:ascii="Arial" w:hAnsi="Arial" w:eastAsia="Arial" w:cs="Arial"/>
          <w:color w:val="auto"/>
          <w:sz w:val="20"/>
          <w:szCs w:val="20"/>
        </w:rPr>
        <w:t xml:space="preserve"> </w:t>
      </w:r>
      <w:r w:rsidRPr="135F59F6" w:rsidR="476A67F0">
        <w:rPr>
          <w:rFonts w:ascii="Arial" w:hAnsi="Arial" w:eastAsia="Arial" w:cs="Arial"/>
          <w:color w:val="auto"/>
          <w:sz w:val="20"/>
          <w:szCs w:val="20"/>
        </w:rPr>
        <w:t>occlusions</w:t>
      </w:r>
      <w:r w:rsidRPr="135F59F6" w:rsidR="70848D4C">
        <w:rPr>
          <w:rFonts w:ascii="Arial" w:hAnsi="Arial" w:eastAsia="Arial" w:cs="Arial"/>
          <w:color w:val="auto"/>
          <w:sz w:val="20"/>
          <w:szCs w:val="20"/>
        </w:rPr>
        <w:t>, small vessel</w:t>
      </w:r>
      <w:r w:rsidRPr="135F59F6" w:rsidR="6DBED869">
        <w:rPr>
          <w:rFonts w:ascii="Arial" w:hAnsi="Arial" w:eastAsia="Arial" w:cs="Arial"/>
          <w:color w:val="auto"/>
          <w:sz w:val="20"/>
          <w:szCs w:val="20"/>
        </w:rPr>
        <w:t xml:space="preserve"> </w:t>
      </w:r>
      <w:r w:rsidRPr="135F59F6" w:rsidR="5423D4AA">
        <w:rPr>
          <w:rFonts w:ascii="Arial" w:hAnsi="Arial" w:eastAsia="Arial" w:cs="Arial"/>
          <w:color w:val="auto"/>
          <w:sz w:val="20"/>
          <w:szCs w:val="20"/>
        </w:rPr>
        <w:t xml:space="preserve">infarcts </w:t>
      </w:r>
      <w:r w:rsidRPr="135F59F6" w:rsidR="4EA44596">
        <w:rPr>
          <w:rFonts w:ascii="Arial" w:hAnsi="Arial" w:eastAsia="Arial" w:cs="Arial"/>
          <w:color w:val="auto"/>
          <w:sz w:val="20"/>
          <w:szCs w:val="20"/>
        </w:rPr>
        <w:t>and</w:t>
      </w:r>
      <w:r w:rsidRPr="135F59F6" w:rsidR="2E7CE184">
        <w:rPr>
          <w:rFonts w:ascii="Arial" w:hAnsi="Arial" w:eastAsia="Arial" w:cs="Arial"/>
          <w:color w:val="auto"/>
          <w:sz w:val="20"/>
          <w:szCs w:val="20"/>
        </w:rPr>
        <w:t xml:space="preserve"> </w:t>
      </w:r>
      <w:r w:rsidRPr="135F59F6" w:rsidR="70848D4C">
        <w:rPr>
          <w:rFonts w:ascii="Arial" w:hAnsi="Arial" w:eastAsia="Arial" w:cs="Arial"/>
          <w:color w:val="auto"/>
          <w:sz w:val="20"/>
          <w:szCs w:val="20"/>
        </w:rPr>
        <w:t xml:space="preserve">multi-territory </w:t>
      </w:r>
      <w:r w:rsidRPr="135F59F6" w:rsidR="0B76E0E2">
        <w:rPr>
          <w:rFonts w:ascii="Arial" w:hAnsi="Arial" w:eastAsia="Arial" w:cs="Arial"/>
          <w:color w:val="auto"/>
          <w:sz w:val="20"/>
          <w:szCs w:val="20"/>
        </w:rPr>
        <w:t>infarct</w:t>
      </w:r>
      <w:r w:rsidRPr="135F59F6" w:rsidR="756F8958">
        <w:rPr>
          <w:rFonts w:ascii="Arial" w:hAnsi="Arial" w:eastAsia="Arial" w:cs="Arial"/>
          <w:color w:val="auto"/>
          <w:sz w:val="20"/>
          <w:szCs w:val="20"/>
        </w:rPr>
        <w:t>s</w:t>
      </w:r>
      <w:r w:rsidRPr="135F59F6" w:rsidR="041AB450">
        <w:rPr>
          <w:rFonts w:ascii="Arial" w:hAnsi="Arial" w:eastAsia="Arial" w:cs="Arial"/>
          <w:color w:val="auto"/>
          <w:sz w:val="20"/>
          <w:szCs w:val="20"/>
        </w:rPr>
        <w:t xml:space="preserve"> </w:t>
      </w:r>
      <w:r w:rsidRPr="135F59F6" w:rsidR="015ECD03">
        <w:rPr>
          <w:rFonts w:ascii="Arial" w:hAnsi="Arial" w:eastAsia="Arial" w:cs="Arial"/>
          <w:color w:val="auto"/>
          <w:sz w:val="20"/>
          <w:szCs w:val="20"/>
        </w:rPr>
        <w:t>affecting</w:t>
      </w:r>
      <w:r w:rsidRPr="135F59F6" w:rsidR="041AB450">
        <w:rPr>
          <w:rFonts w:ascii="Arial" w:hAnsi="Arial" w:eastAsia="Arial" w:cs="Arial"/>
          <w:color w:val="auto"/>
          <w:sz w:val="20"/>
          <w:szCs w:val="20"/>
        </w:rPr>
        <w:t xml:space="preserve"> both</w:t>
      </w:r>
      <w:r w:rsidRPr="135F59F6" w:rsidR="0EAB0578">
        <w:rPr>
          <w:rFonts w:ascii="Arial" w:hAnsi="Arial" w:eastAsia="Arial" w:cs="Arial"/>
          <w:color w:val="auto"/>
          <w:sz w:val="20"/>
          <w:szCs w:val="20"/>
        </w:rPr>
        <w:t xml:space="preserve"> large and small ves</w:t>
      </w:r>
      <w:r w:rsidRPr="135F59F6" w:rsidR="0EAB0578">
        <w:rPr>
          <w:rFonts w:ascii="Arial" w:hAnsi="Arial" w:eastAsia="Arial" w:cs="Arial"/>
          <w:sz w:val="20"/>
          <w:szCs w:val="20"/>
        </w:rPr>
        <w:t>sel</w:t>
      </w:r>
      <w:r w:rsidRPr="135F59F6" w:rsidR="608614BA">
        <w:rPr>
          <w:rFonts w:ascii="Arial" w:hAnsi="Arial" w:eastAsia="Arial" w:cs="Arial"/>
          <w:sz w:val="20"/>
          <w:szCs w:val="20"/>
        </w:rPr>
        <w:t xml:space="preserve"> distributions</w:t>
      </w:r>
      <w:r w:rsidRPr="135F59F6" w:rsidR="00A21AF4">
        <w:rPr>
          <w:rFonts w:ascii="Arial" w:hAnsi="Arial" w:eastAsia="Arial" w:cs="Arial"/>
          <w:sz w:val="20"/>
          <w:szCs w:val="20"/>
        </w:rPr>
        <w:t>.</w:t>
      </w:r>
      <w:r w:rsidRPr="135F59F6" w:rsidR="187F726A">
        <w:rPr>
          <w:rFonts w:ascii="Arial" w:hAnsi="Arial" w:eastAsia="Arial" w:cs="Arial"/>
          <w:sz w:val="20"/>
          <w:szCs w:val="20"/>
        </w:rPr>
        <w:t xml:space="preserve"> </w:t>
      </w:r>
      <w:r w:rsidRPr="135F59F6" w:rsidR="2342D9DB">
        <w:rPr>
          <w:rFonts w:ascii="Arial" w:hAnsi="Arial" w:eastAsia="Arial" w:cs="Arial"/>
          <w:sz w:val="20"/>
          <w:szCs w:val="20"/>
        </w:rPr>
        <w:t xml:space="preserve">Most cases of intracerebral </w:t>
      </w:r>
      <w:r w:rsidRPr="135F59F6" w:rsidR="73AD341C">
        <w:rPr>
          <w:rFonts w:ascii="Arial" w:hAnsi="Arial" w:eastAsia="Arial" w:cs="Arial"/>
          <w:sz w:val="20"/>
          <w:szCs w:val="20"/>
        </w:rPr>
        <w:t>haemorrhage</w:t>
      </w:r>
      <w:r w:rsidRPr="135F59F6" w:rsidR="2342D9DB">
        <w:rPr>
          <w:rFonts w:ascii="Arial" w:hAnsi="Arial" w:eastAsia="Arial" w:cs="Arial"/>
          <w:sz w:val="20"/>
          <w:szCs w:val="20"/>
        </w:rPr>
        <w:t xml:space="preserve"> </w:t>
      </w:r>
      <w:r w:rsidRPr="135F59F6" w:rsidR="64432382">
        <w:rPr>
          <w:rFonts w:ascii="Arial" w:hAnsi="Arial" w:eastAsia="Arial" w:cs="Arial"/>
          <w:sz w:val="20"/>
          <w:szCs w:val="20"/>
        </w:rPr>
        <w:t xml:space="preserve">were isolated </w:t>
      </w:r>
      <w:r w:rsidRPr="135F59F6" w:rsidR="4B21362B">
        <w:rPr>
          <w:rFonts w:ascii="Arial" w:hAnsi="Arial" w:eastAsia="Arial" w:cs="Arial"/>
          <w:sz w:val="20"/>
          <w:szCs w:val="20"/>
        </w:rPr>
        <w:t>(17, 81%)</w:t>
      </w:r>
      <w:r w:rsidRPr="135F59F6" w:rsidR="0CB26B69">
        <w:rPr>
          <w:rFonts w:ascii="Arial" w:hAnsi="Arial" w:eastAsia="Arial" w:cs="Arial"/>
          <w:sz w:val="20"/>
          <w:szCs w:val="20"/>
        </w:rPr>
        <w:t>,</w:t>
      </w:r>
      <w:r w:rsidRPr="135F59F6" w:rsidR="2342D9DB">
        <w:rPr>
          <w:rFonts w:ascii="Arial" w:hAnsi="Arial" w:eastAsia="Arial" w:cs="Arial"/>
          <w:sz w:val="20"/>
          <w:szCs w:val="20"/>
        </w:rPr>
        <w:t xml:space="preserve"> but</w:t>
      </w:r>
      <w:r w:rsidRPr="135F59F6" w:rsidR="5A6E4DE7">
        <w:rPr>
          <w:rFonts w:ascii="Arial" w:hAnsi="Arial" w:eastAsia="Arial" w:cs="Arial"/>
          <w:sz w:val="20"/>
          <w:szCs w:val="20"/>
        </w:rPr>
        <w:t xml:space="preserve"> </w:t>
      </w:r>
      <w:r w:rsidRPr="135F59F6" w:rsidR="082BBC66">
        <w:rPr>
          <w:rFonts w:ascii="Arial" w:hAnsi="Arial" w:eastAsia="Arial" w:cs="Arial"/>
          <w:sz w:val="20"/>
          <w:szCs w:val="20"/>
        </w:rPr>
        <w:t xml:space="preserve">a </w:t>
      </w:r>
      <w:r w:rsidRPr="135F59F6" w:rsidR="6D8BAC6E">
        <w:rPr>
          <w:rFonts w:ascii="Arial" w:hAnsi="Arial" w:eastAsia="Arial" w:cs="Arial"/>
          <w:sz w:val="20"/>
          <w:szCs w:val="20"/>
        </w:rPr>
        <w:t>four</w:t>
      </w:r>
      <w:r w:rsidRPr="135F59F6" w:rsidR="31531A28">
        <w:rPr>
          <w:rFonts w:ascii="Arial" w:hAnsi="Arial" w:eastAsia="Arial" w:cs="Arial"/>
          <w:sz w:val="20"/>
          <w:szCs w:val="20"/>
        </w:rPr>
        <w:t xml:space="preserve"> </w:t>
      </w:r>
      <w:r w:rsidRPr="135F59F6" w:rsidR="40E9CC57">
        <w:rPr>
          <w:rFonts w:ascii="Arial" w:hAnsi="Arial" w:eastAsia="Arial" w:cs="Arial"/>
          <w:sz w:val="20"/>
          <w:szCs w:val="20"/>
        </w:rPr>
        <w:t>(</w:t>
      </w:r>
      <w:r w:rsidRPr="135F59F6" w:rsidR="4B348D65">
        <w:rPr>
          <w:rFonts w:ascii="Arial" w:hAnsi="Arial" w:eastAsia="Arial" w:cs="Arial"/>
          <w:sz w:val="20"/>
          <w:szCs w:val="20"/>
        </w:rPr>
        <w:t>19%)</w:t>
      </w:r>
      <w:r w:rsidRPr="135F59F6" w:rsidR="5A6E4DE7">
        <w:rPr>
          <w:rFonts w:ascii="Arial" w:hAnsi="Arial" w:eastAsia="Arial" w:cs="Arial"/>
          <w:sz w:val="20"/>
          <w:szCs w:val="20"/>
        </w:rPr>
        <w:t xml:space="preserve"> were multifocal</w:t>
      </w:r>
      <w:r w:rsidRPr="135F59F6" w:rsidR="35D4EEC0">
        <w:rPr>
          <w:rFonts w:ascii="Arial" w:hAnsi="Arial" w:eastAsia="Arial" w:cs="Arial"/>
          <w:sz w:val="20"/>
          <w:szCs w:val="20"/>
        </w:rPr>
        <w:t>, and t</w:t>
      </w:r>
      <w:r w:rsidRPr="135F59F6" w:rsidR="5676DB04">
        <w:rPr>
          <w:rFonts w:ascii="Arial" w:hAnsi="Arial" w:eastAsia="Arial" w:cs="Arial"/>
          <w:sz w:val="20"/>
          <w:szCs w:val="20"/>
        </w:rPr>
        <w:t>here</w:t>
      </w:r>
      <w:r w:rsidRPr="135F59F6" w:rsidR="117EB848">
        <w:rPr>
          <w:rFonts w:ascii="Arial" w:hAnsi="Arial" w:eastAsia="Arial" w:cs="Arial"/>
          <w:sz w:val="20"/>
          <w:szCs w:val="20"/>
        </w:rPr>
        <w:t xml:space="preserve"> w</w:t>
      </w:r>
      <w:r w:rsidRPr="135F59F6" w:rsidR="566C6B06">
        <w:rPr>
          <w:rFonts w:ascii="Arial" w:hAnsi="Arial" w:eastAsia="Arial" w:cs="Arial"/>
          <w:sz w:val="20"/>
          <w:szCs w:val="20"/>
        </w:rPr>
        <w:t xml:space="preserve">as </w:t>
      </w:r>
      <w:r w:rsidRPr="135F59F6" w:rsidR="03A5BEE7">
        <w:rPr>
          <w:rFonts w:ascii="Arial" w:hAnsi="Arial" w:eastAsia="Arial" w:cs="Arial"/>
          <w:sz w:val="20"/>
          <w:szCs w:val="20"/>
        </w:rPr>
        <w:t xml:space="preserve">considerable </w:t>
      </w:r>
      <w:r w:rsidRPr="135F59F6" w:rsidR="566C6B06">
        <w:rPr>
          <w:rFonts w:ascii="Arial" w:hAnsi="Arial" w:eastAsia="Arial" w:cs="Arial"/>
          <w:sz w:val="20"/>
          <w:szCs w:val="20"/>
        </w:rPr>
        <w:t xml:space="preserve">overlap with </w:t>
      </w:r>
      <w:r w:rsidRPr="135F59F6" w:rsidR="24680BA9">
        <w:rPr>
          <w:rFonts w:ascii="Arial" w:hAnsi="Arial" w:eastAsia="Arial" w:cs="Arial"/>
          <w:sz w:val="20"/>
          <w:szCs w:val="20"/>
        </w:rPr>
        <w:t xml:space="preserve">other </w:t>
      </w:r>
      <w:r w:rsidRPr="135F59F6" w:rsidR="184CC708">
        <w:rPr>
          <w:rFonts w:ascii="Arial" w:hAnsi="Arial" w:eastAsia="Arial" w:cs="Arial"/>
          <w:sz w:val="20"/>
          <w:szCs w:val="20"/>
        </w:rPr>
        <w:t>c</w:t>
      </w:r>
      <w:r w:rsidRPr="135F59F6" w:rsidR="24680BA9">
        <w:rPr>
          <w:rFonts w:ascii="Arial" w:hAnsi="Arial" w:eastAsia="Arial" w:cs="Arial"/>
          <w:sz w:val="20"/>
          <w:szCs w:val="20"/>
        </w:rPr>
        <w:t xml:space="preserve">linical </w:t>
      </w:r>
      <w:r w:rsidRPr="135F59F6" w:rsidR="5BCA0BBC">
        <w:rPr>
          <w:rFonts w:ascii="Arial" w:hAnsi="Arial" w:eastAsia="Arial" w:cs="Arial"/>
          <w:sz w:val="20"/>
          <w:szCs w:val="20"/>
        </w:rPr>
        <w:t>c</w:t>
      </w:r>
      <w:r w:rsidRPr="135F59F6" w:rsidR="24680BA9">
        <w:rPr>
          <w:rFonts w:ascii="Arial" w:hAnsi="Arial" w:eastAsia="Arial" w:cs="Arial"/>
          <w:sz w:val="20"/>
          <w:szCs w:val="20"/>
        </w:rPr>
        <w:t xml:space="preserve">ase </w:t>
      </w:r>
      <w:r w:rsidRPr="135F59F6" w:rsidR="6A58FDB9">
        <w:rPr>
          <w:rFonts w:ascii="Arial" w:hAnsi="Arial" w:eastAsia="Arial" w:cs="Arial"/>
          <w:sz w:val="20"/>
          <w:szCs w:val="20"/>
        </w:rPr>
        <w:t>d</w:t>
      </w:r>
      <w:r w:rsidRPr="135F59F6" w:rsidR="24680BA9">
        <w:rPr>
          <w:rFonts w:ascii="Arial" w:hAnsi="Arial" w:eastAsia="Arial" w:cs="Arial"/>
          <w:sz w:val="20"/>
          <w:szCs w:val="20"/>
        </w:rPr>
        <w:t>efinitions</w:t>
      </w:r>
      <w:r w:rsidRPr="135F59F6" w:rsidR="71D6ED77">
        <w:rPr>
          <w:rFonts w:ascii="Arial" w:hAnsi="Arial" w:eastAsia="Arial" w:cs="Arial"/>
          <w:sz w:val="20"/>
          <w:szCs w:val="20"/>
        </w:rPr>
        <w:t>, especially multi-vessel strokes</w:t>
      </w:r>
      <w:r w:rsidRPr="135F59F6" w:rsidR="72A66DA5">
        <w:rPr>
          <w:rFonts w:ascii="Arial" w:hAnsi="Arial" w:eastAsia="Arial" w:cs="Arial"/>
          <w:sz w:val="20"/>
          <w:szCs w:val="20"/>
        </w:rPr>
        <w:t>.</w:t>
      </w:r>
      <w:r w:rsidRPr="135F59F6" w:rsidR="6153E99A">
        <w:rPr>
          <w:rFonts w:ascii="Arial" w:hAnsi="Arial" w:eastAsia="Arial" w:cs="Arial"/>
          <w:sz w:val="20"/>
          <w:szCs w:val="20"/>
        </w:rPr>
        <w:t xml:space="preserve"> </w:t>
      </w:r>
      <w:r w:rsidRPr="135F59F6" w:rsidR="296F02B8">
        <w:rPr>
          <w:rFonts w:ascii="Arial" w:hAnsi="Arial" w:eastAsia="Arial" w:cs="Arial"/>
          <w:sz w:val="20"/>
          <w:szCs w:val="20"/>
        </w:rPr>
        <w:t>Patients with</w:t>
      </w:r>
      <w:r w:rsidRPr="135F59F6" w:rsidR="6153E99A">
        <w:rPr>
          <w:rFonts w:ascii="Arial" w:hAnsi="Arial" w:eastAsia="Arial" w:cs="Arial"/>
          <w:sz w:val="20"/>
          <w:szCs w:val="20"/>
        </w:rPr>
        <w:t xml:space="preserve"> </w:t>
      </w:r>
      <w:r w:rsidRPr="135F59F6" w:rsidR="002872B8">
        <w:rPr>
          <w:rFonts w:ascii="Arial" w:hAnsi="Arial" w:eastAsia="Arial" w:cs="Arial"/>
          <w:sz w:val="20"/>
          <w:szCs w:val="20"/>
        </w:rPr>
        <w:t>cerebrovascular event</w:t>
      </w:r>
      <w:r w:rsidRPr="135F59F6" w:rsidR="580EB795">
        <w:rPr>
          <w:rFonts w:ascii="Arial" w:hAnsi="Arial" w:eastAsia="Arial" w:cs="Arial"/>
          <w:sz w:val="20"/>
          <w:szCs w:val="20"/>
        </w:rPr>
        <w:t>s</w:t>
      </w:r>
      <w:r w:rsidRPr="135F59F6" w:rsidR="6153E99A">
        <w:rPr>
          <w:rFonts w:ascii="Arial" w:hAnsi="Arial" w:eastAsia="Arial" w:cs="Arial"/>
          <w:sz w:val="20"/>
          <w:szCs w:val="20"/>
        </w:rPr>
        <w:t xml:space="preserve"> </w:t>
      </w:r>
      <w:r w:rsidRPr="135F59F6" w:rsidR="20E05DAD">
        <w:rPr>
          <w:rFonts w:ascii="Arial" w:hAnsi="Arial" w:eastAsia="Arial" w:cs="Arial"/>
          <w:sz w:val="20"/>
          <w:szCs w:val="20"/>
        </w:rPr>
        <w:t xml:space="preserve">had </w:t>
      </w:r>
      <w:r w:rsidRPr="135F59F6" w:rsidR="6153E99A">
        <w:rPr>
          <w:rFonts w:ascii="Arial" w:hAnsi="Arial" w:eastAsia="Arial" w:cs="Arial"/>
          <w:sz w:val="20"/>
          <w:szCs w:val="20"/>
        </w:rPr>
        <w:t>a higher frequency of non-CNS thrombotic complications (e.g., pulmonar</w:t>
      </w:r>
      <w:r w:rsidRPr="135F59F6" w:rsidR="6153E99A">
        <w:rPr>
          <w:rFonts w:ascii="Arial" w:hAnsi="Arial" w:eastAsia="Arial" w:cs="Arial"/>
          <w:color w:val="auto"/>
          <w:sz w:val="20"/>
          <w:szCs w:val="20"/>
        </w:rPr>
        <w:t>y embolism, cardiac thrombus, renal artery thrombosis)</w:t>
      </w:r>
      <w:r w:rsidRPr="135F59F6" w:rsidR="4C214B4C">
        <w:rPr>
          <w:rFonts w:ascii="Arial" w:hAnsi="Arial" w:eastAsia="Arial" w:cs="Arial"/>
          <w:color w:val="auto"/>
          <w:sz w:val="20"/>
          <w:szCs w:val="20"/>
        </w:rPr>
        <w:t xml:space="preserve"> than the rest of the cohort</w:t>
      </w:r>
      <w:r w:rsidRPr="135F59F6" w:rsidR="6153E99A">
        <w:rPr>
          <w:rFonts w:ascii="Arial" w:hAnsi="Arial" w:eastAsia="Arial" w:cs="Arial"/>
          <w:color w:val="auto"/>
          <w:sz w:val="20"/>
          <w:szCs w:val="20"/>
        </w:rPr>
        <w:t xml:space="preserve"> </w:t>
      </w:r>
      <w:r w:rsidRPr="135F59F6" w:rsidR="00C7744E">
        <w:rPr>
          <w:rFonts w:ascii="Arial" w:hAnsi="Arial" w:eastAsia="Arial" w:cs="Arial"/>
          <w:color w:val="auto"/>
          <w:sz w:val="20"/>
          <w:szCs w:val="20"/>
        </w:rPr>
        <w:t>(</w:t>
      </w:r>
      <w:r w:rsidRPr="135F59F6" w:rsidR="00C7744E">
        <w:rPr>
          <w:rFonts w:ascii="Arial" w:hAnsi="Arial" w:eastAsia="Arial" w:cs="Arial"/>
          <w:color w:val="auto"/>
          <w:sz w:val="20"/>
          <w:szCs w:val="20"/>
        </w:rPr>
        <w:t>11</w:t>
      </w:r>
      <w:r w:rsidRPr="135F59F6" w:rsidR="6153E99A">
        <w:rPr>
          <w:rFonts w:ascii="Arial" w:hAnsi="Arial" w:eastAsia="Arial" w:cs="Arial"/>
          <w:color w:val="auto"/>
          <w:sz w:val="20"/>
          <w:szCs w:val="20"/>
        </w:rPr>
        <w:t>% versus 5</w:t>
      </w:r>
      <w:r w:rsidRPr="135F59F6" w:rsidR="6153E99A">
        <w:rPr>
          <w:rFonts w:ascii="Arial" w:hAnsi="Arial" w:eastAsia="Arial" w:cs="Arial"/>
          <w:color w:val="auto"/>
          <w:sz w:val="20"/>
          <w:szCs w:val="20"/>
        </w:rPr>
        <w:t>%)</w:t>
      </w:r>
      <w:r w:rsidRPr="135F59F6" w:rsidR="1201EA56">
        <w:rPr>
          <w:rFonts w:ascii="Arial" w:hAnsi="Arial" w:eastAsia="Arial" w:cs="Arial"/>
          <w:color w:val="auto"/>
          <w:sz w:val="20"/>
          <w:szCs w:val="20"/>
        </w:rPr>
        <w:t>.</w:t>
      </w:r>
      <w:r w:rsidRPr="135F59F6" w:rsidR="1201EA56">
        <w:rPr>
          <w:rFonts w:ascii="Arial" w:hAnsi="Arial" w:eastAsia="Arial" w:cs="Arial"/>
          <w:color w:val="auto"/>
          <w:sz w:val="20"/>
          <w:szCs w:val="20"/>
        </w:rPr>
        <w:t xml:space="preserve"> </w:t>
      </w:r>
      <w:r w:rsidRPr="135F59F6" w:rsidR="7D6D4037">
        <w:rPr>
          <w:rFonts w:ascii="Arial" w:hAnsi="Arial" w:eastAsia="Arial" w:cs="Arial"/>
          <w:color w:val="auto"/>
          <w:sz w:val="20"/>
          <w:szCs w:val="20"/>
        </w:rPr>
        <w:t>As</w:t>
      </w:r>
      <w:r w:rsidRPr="135F59F6" w:rsidR="4806A250">
        <w:rPr>
          <w:rFonts w:ascii="Arial" w:hAnsi="Arial" w:eastAsia="Arial" w:cs="Arial"/>
          <w:color w:val="auto"/>
          <w:sz w:val="20"/>
          <w:szCs w:val="20"/>
        </w:rPr>
        <w:t xml:space="preserve"> compared to historical non-</w:t>
      </w:r>
      <w:r w:rsidRPr="135F59F6" w:rsidR="4806A250">
        <w:rPr>
          <w:rFonts w:ascii="Arial" w:hAnsi="Arial" w:eastAsia="Arial" w:cs="Arial"/>
          <w:color w:val="auto"/>
          <w:sz w:val="20"/>
          <w:szCs w:val="20"/>
        </w:rPr>
        <w:t xml:space="preserve">COVID-19 stroke </w:t>
      </w:r>
      <w:r w:rsidRPr="135F59F6" w:rsidR="27AEA215">
        <w:rPr>
          <w:rFonts w:ascii="Arial" w:hAnsi="Arial" w:eastAsia="Arial" w:cs="Arial"/>
          <w:color w:val="auto"/>
          <w:sz w:val="20"/>
          <w:szCs w:val="20"/>
        </w:rPr>
        <w:t>patients</w:t>
      </w:r>
      <w:r w:rsidRPr="135F59F6" w:rsidR="12B18327">
        <w:rPr>
          <w:rFonts w:ascii="Arial" w:hAnsi="Arial" w:eastAsia="Arial" w:cs="Arial"/>
          <w:color w:val="auto"/>
          <w:sz w:val="20"/>
          <w:szCs w:val="20"/>
        </w:rPr>
        <w:t>, those in association with COVID-19 were</w:t>
      </w:r>
      <w:r w:rsidRPr="135F59F6" w:rsidR="4B3D4751">
        <w:rPr>
          <w:rFonts w:ascii="Arial" w:hAnsi="Arial" w:eastAsia="Arial" w:cs="Arial"/>
          <w:color w:val="auto"/>
          <w:sz w:val="20"/>
          <w:szCs w:val="20"/>
        </w:rPr>
        <w:t xml:space="preserve"> younger</w:t>
      </w:r>
      <w:r w:rsidRPr="135F59F6" w:rsidR="25993B1C">
        <w:rPr>
          <w:rFonts w:ascii="Arial" w:hAnsi="Arial" w:eastAsia="Arial" w:cs="Arial"/>
          <w:color w:val="auto"/>
          <w:sz w:val="20"/>
          <w:szCs w:val="20"/>
        </w:rPr>
        <w:t>,</w:t>
      </w:r>
      <w:r w:rsidRPr="135F59F6" w:rsidR="161127F7">
        <w:rPr>
          <w:rFonts w:ascii="Arial" w:hAnsi="Arial" w:eastAsia="Arial" w:cs="Arial"/>
          <w:color w:val="auto"/>
          <w:sz w:val="20"/>
          <w:szCs w:val="20"/>
        </w:rPr>
        <w:t xml:space="preserve"> had</w:t>
      </w:r>
      <w:r w:rsidRPr="135F59F6" w:rsidR="336300AB">
        <w:rPr>
          <w:rFonts w:ascii="Arial" w:hAnsi="Arial" w:eastAsia="Arial" w:cs="Arial"/>
          <w:color w:val="auto"/>
          <w:sz w:val="20"/>
          <w:szCs w:val="20"/>
        </w:rPr>
        <w:t xml:space="preserve"> </w:t>
      </w:r>
      <w:r w:rsidRPr="135F59F6" w:rsidR="28D96CED">
        <w:rPr>
          <w:rFonts w:ascii="Arial" w:hAnsi="Arial" w:eastAsia="Arial" w:cs="Arial"/>
          <w:color w:val="auto"/>
          <w:sz w:val="20"/>
          <w:szCs w:val="20"/>
        </w:rPr>
        <w:t xml:space="preserve">a </w:t>
      </w:r>
      <w:r w:rsidRPr="135F59F6" w:rsidR="203D8C11">
        <w:rPr>
          <w:rFonts w:ascii="Arial" w:hAnsi="Arial" w:eastAsia="Arial" w:cs="Arial"/>
          <w:color w:val="auto"/>
          <w:sz w:val="20"/>
          <w:szCs w:val="20"/>
        </w:rPr>
        <w:t>greater</w:t>
      </w:r>
      <w:r w:rsidRPr="135F59F6" w:rsidR="28D96CED">
        <w:rPr>
          <w:rFonts w:ascii="Arial" w:hAnsi="Arial" w:eastAsia="Arial" w:cs="Arial"/>
          <w:color w:val="auto"/>
          <w:sz w:val="20"/>
          <w:szCs w:val="20"/>
        </w:rPr>
        <w:t xml:space="preserve"> </w:t>
      </w:r>
      <w:r w:rsidRPr="135F59F6" w:rsidR="4638D92A">
        <w:rPr>
          <w:rFonts w:ascii="Arial" w:hAnsi="Arial" w:eastAsia="Arial" w:cs="Arial"/>
          <w:color w:val="auto"/>
          <w:sz w:val="20"/>
          <w:szCs w:val="20"/>
        </w:rPr>
        <w:t>number</w:t>
      </w:r>
      <w:r w:rsidRPr="135F59F6" w:rsidR="5330B5FF">
        <w:rPr>
          <w:rFonts w:ascii="Arial" w:hAnsi="Arial" w:eastAsia="Arial" w:cs="Arial"/>
          <w:color w:val="auto"/>
          <w:sz w:val="20"/>
          <w:szCs w:val="20"/>
        </w:rPr>
        <w:t xml:space="preserve"> </w:t>
      </w:r>
      <w:r w:rsidRPr="135F59F6" w:rsidR="38D0FB0B">
        <w:rPr>
          <w:rFonts w:ascii="Arial" w:hAnsi="Arial" w:eastAsia="Arial" w:cs="Arial"/>
          <w:color w:val="auto"/>
          <w:sz w:val="20"/>
          <w:szCs w:val="20"/>
        </w:rPr>
        <w:t>of</w:t>
      </w:r>
      <w:r w:rsidRPr="135F59F6" w:rsidR="5330B5FF">
        <w:rPr>
          <w:rFonts w:ascii="Arial" w:hAnsi="Arial" w:eastAsia="Arial" w:cs="Arial"/>
          <w:color w:val="auto"/>
          <w:sz w:val="20"/>
          <w:szCs w:val="20"/>
        </w:rPr>
        <w:t xml:space="preserve"> </w:t>
      </w:r>
      <w:r w:rsidRPr="135F59F6" w:rsidR="3FF49A4E">
        <w:rPr>
          <w:rFonts w:ascii="Arial" w:hAnsi="Arial" w:eastAsia="Arial" w:cs="Arial"/>
          <w:color w:val="auto"/>
          <w:sz w:val="20"/>
          <w:szCs w:val="20"/>
        </w:rPr>
        <w:t>comorbidities</w:t>
      </w:r>
      <w:r w:rsidRPr="135F59F6" w:rsidR="37F91CE9">
        <w:rPr>
          <w:rFonts w:ascii="Arial" w:hAnsi="Arial" w:eastAsia="Arial" w:cs="Arial"/>
          <w:color w:val="auto"/>
          <w:sz w:val="20"/>
          <w:szCs w:val="20"/>
        </w:rPr>
        <w:t>,</w:t>
      </w:r>
      <w:r w:rsidRPr="135F59F6" w:rsidR="3FF49A4E">
        <w:rPr>
          <w:rFonts w:ascii="Arial" w:hAnsi="Arial" w:eastAsia="Arial" w:cs="Arial"/>
          <w:color w:val="auto"/>
          <w:sz w:val="20"/>
          <w:szCs w:val="20"/>
        </w:rPr>
        <w:t xml:space="preserve"> and </w:t>
      </w:r>
      <w:r w:rsidRPr="135F59F6" w:rsidR="02A170CE">
        <w:rPr>
          <w:rFonts w:ascii="Arial" w:hAnsi="Arial" w:eastAsia="Arial" w:cs="Arial"/>
          <w:color w:val="auto"/>
          <w:sz w:val="20"/>
          <w:szCs w:val="20"/>
        </w:rPr>
        <w:t xml:space="preserve">cerebrovascular </w:t>
      </w:r>
      <w:r w:rsidRPr="135F59F6" w:rsidR="336300AB">
        <w:rPr>
          <w:rFonts w:ascii="Arial" w:hAnsi="Arial" w:eastAsia="Arial" w:cs="Arial"/>
          <w:color w:val="auto"/>
          <w:sz w:val="20"/>
          <w:szCs w:val="20"/>
        </w:rPr>
        <w:t>risk factors</w:t>
      </w:r>
      <w:r w:rsidRPr="135F59F6" w:rsidR="699A2184">
        <w:rPr>
          <w:rFonts w:ascii="Arial" w:hAnsi="Arial" w:eastAsia="Arial" w:cs="Arial"/>
          <w:color w:val="auto"/>
          <w:sz w:val="20"/>
          <w:szCs w:val="20"/>
        </w:rPr>
        <w:t xml:space="preserve"> (</w:t>
      </w:r>
      <w:r w:rsidRPr="135F59F6" w:rsidR="3750D7A4">
        <w:rPr>
          <w:rFonts w:ascii="Arial" w:hAnsi="Arial" w:eastAsia="Arial" w:cs="Arial"/>
          <w:color w:val="auto"/>
          <w:sz w:val="20"/>
          <w:szCs w:val="20"/>
        </w:rPr>
        <w:t xml:space="preserve">especially, </w:t>
      </w:r>
      <w:r w:rsidRPr="135F59F6" w:rsidR="727B7F2A">
        <w:rPr>
          <w:rFonts w:ascii="Arial" w:hAnsi="Arial" w:eastAsia="Arial" w:cs="Arial"/>
          <w:color w:val="auto"/>
          <w:sz w:val="20"/>
          <w:szCs w:val="20"/>
        </w:rPr>
        <w:t>diabetes mellitus, congestive heart failure</w:t>
      </w:r>
      <w:r w:rsidRPr="135F59F6" w:rsidR="282606A1">
        <w:rPr>
          <w:rFonts w:ascii="Arial" w:hAnsi="Arial" w:eastAsia="Arial" w:cs="Arial"/>
          <w:color w:val="auto"/>
          <w:sz w:val="20"/>
          <w:szCs w:val="20"/>
        </w:rPr>
        <w:t>,</w:t>
      </w:r>
      <w:r w:rsidRPr="135F59F6" w:rsidR="0E863367">
        <w:rPr>
          <w:rFonts w:ascii="Arial" w:hAnsi="Arial" w:eastAsia="Arial" w:cs="Arial"/>
          <w:color w:val="auto"/>
          <w:sz w:val="20"/>
          <w:szCs w:val="20"/>
        </w:rPr>
        <w:t xml:space="preserve"> </w:t>
      </w:r>
      <w:r w:rsidRPr="135F59F6" w:rsidR="022A5D71">
        <w:rPr>
          <w:rFonts w:ascii="Arial" w:hAnsi="Arial" w:eastAsia="Arial" w:cs="Arial"/>
          <w:color w:val="auto"/>
          <w:sz w:val="20"/>
          <w:szCs w:val="20"/>
        </w:rPr>
        <w:t xml:space="preserve">and </w:t>
      </w:r>
      <w:r w:rsidRPr="135F59F6" w:rsidR="1A0502B0">
        <w:rPr>
          <w:rFonts w:ascii="Arial" w:hAnsi="Arial" w:eastAsia="Arial" w:cs="Arial"/>
          <w:color w:val="auto"/>
          <w:sz w:val="20"/>
          <w:szCs w:val="20"/>
        </w:rPr>
        <w:t>atrial fibrillation</w:t>
      </w:r>
      <w:r w:rsidRPr="135F59F6" w:rsidR="0449171B">
        <w:rPr>
          <w:rFonts w:ascii="Arial" w:hAnsi="Arial" w:eastAsia="Arial" w:cs="Arial"/>
          <w:color w:val="auto"/>
          <w:sz w:val="20"/>
          <w:szCs w:val="20"/>
        </w:rPr>
        <w:t>)</w:t>
      </w:r>
      <w:r w:rsidRPr="135F59F6" w:rsidR="231B1C96">
        <w:rPr>
          <w:rFonts w:ascii="Arial" w:hAnsi="Arial" w:eastAsia="Arial" w:cs="Arial"/>
          <w:color w:val="auto"/>
          <w:sz w:val="20"/>
          <w:szCs w:val="20"/>
        </w:rPr>
        <w:t>, and</w:t>
      </w:r>
      <w:r w:rsidRPr="135F59F6" w:rsidR="03C2680E">
        <w:rPr>
          <w:rFonts w:ascii="Arial" w:hAnsi="Arial" w:eastAsia="Arial" w:cs="Arial"/>
          <w:color w:val="auto"/>
          <w:sz w:val="20"/>
          <w:szCs w:val="20"/>
        </w:rPr>
        <w:t xml:space="preserve"> </w:t>
      </w:r>
      <w:r w:rsidRPr="135F59F6" w:rsidR="41193959">
        <w:rPr>
          <w:rFonts w:ascii="Arial" w:hAnsi="Arial" w:eastAsia="Arial" w:cs="Arial"/>
          <w:color w:val="auto"/>
          <w:sz w:val="20"/>
          <w:szCs w:val="20"/>
        </w:rPr>
        <w:t>had a worse outcome</w:t>
      </w:r>
      <w:r w:rsidRPr="135F59F6" w:rsidR="69AEF7F8">
        <w:rPr>
          <w:rFonts w:ascii="Arial" w:hAnsi="Arial" w:eastAsia="Arial" w:cs="Arial"/>
          <w:color w:val="auto"/>
          <w:sz w:val="20"/>
          <w:szCs w:val="20"/>
        </w:rPr>
        <w:t xml:space="preserve"> (Figure </w:t>
      </w:r>
      <w:r w:rsidRPr="135F59F6" w:rsidR="69AEF7F8">
        <w:rPr>
          <w:rFonts w:ascii="Arial" w:hAnsi="Arial" w:eastAsia="Arial" w:cs="Arial"/>
          <w:color w:val="auto"/>
          <w:sz w:val="20"/>
          <w:szCs w:val="20"/>
        </w:rPr>
        <w:t>5</w:t>
      </w:r>
      <w:r w:rsidRPr="135F59F6" w:rsidR="69AEF7F8">
        <w:rPr>
          <w:rFonts w:ascii="Arial" w:hAnsi="Arial" w:eastAsia="Arial" w:cs="Arial"/>
          <w:color w:val="auto"/>
          <w:sz w:val="20"/>
          <w:szCs w:val="20"/>
        </w:rPr>
        <w:t>)</w:t>
      </w:r>
      <w:r w:rsidRPr="135F59F6" w:rsidR="41193959">
        <w:rPr>
          <w:rFonts w:ascii="Arial" w:hAnsi="Arial" w:eastAsia="Arial" w:cs="Arial"/>
          <w:color w:val="auto"/>
          <w:sz w:val="20"/>
          <w:szCs w:val="20"/>
        </w:rPr>
        <w:t>.</w:t>
      </w:r>
    </w:p>
    <w:p w:rsidR="7A8B2159" w:rsidP="135F59F6" w:rsidRDefault="1A4B743A" w14:paraId="11149A1E" w14:textId="4A824CA1">
      <w:pPr>
        <w:pStyle w:val="Normal"/>
        <w:spacing w:line="360" w:lineRule="auto"/>
        <w:rPr>
          <w:rFonts w:ascii="Arial" w:hAnsi="Arial" w:eastAsia="Arial" w:cs="Arial"/>
          <w:color w:val="auto"/>
          <w:sz w:val="20"/>
          <w:szCs w:val="20"/>
        </w:rPr>
      </w:pPr>
      <w:r w:rsidRPr="135F59F6" w:rsidR="5404CD41">
        <w:rPr>
          <w:rFonts w:ascii="Arial" w:hAnsi="Arial" w:eastAsia="Arial" w:cs="Arial"/>
          <w:color w:val="auto"/>
          <w:sz w:val="20"/>
          <w:szCs w:val="20"/>
        </w:rPr>
        <w:t>Within our cohort, c</w:t>
      </w:r>
      <w:r w:rsidRPr="135F59F6" w:rsidR="1A4B743A">
        <w:rPr>
          <w:rFonts w:ascii="Arial" w:hAnsi="Arial" w:eastAsia="Arial" w:cs="Arial"/>
          <w:color w:val="auto"/>
          <w:sz w:val="20"/>
          <w:szCs w:val="20"/>
        </w:rPr>
        <w:t xml:space="preserve">erebrovascular events </w:t>
      </w:r>
      <w:r w:rsidRPr="135F59F6" w:rsidR="45059CFE">
        <w:rPr>
          <w:rFonts w:ascii="Arial" w:hAnsi="Arial" w:eastAsia="Arial" w:cs="Arial"/>
          <w:color w:val="auto"/>
          <w:sz w:val="20"/>
          <w:szCs w:val="20"/>
        </w:rPr>
        <w:t>occurred in 35 (27</w:t>
      </w:r>
      <w:r w:rsidRPr="135F59F6" w:rsidR="45059CFE">
        <w:rPr>
          <w:rFonts w:ascii="Arial" w:hAnsi="Arial" w:eastAsia="Arial" w:cs="Arial"/>
          <w:color w:val="auto"/>
          <w:sz w:val="20"/>
          <w:szCs w:val="20"/>
        </w:rPr>
        <w:t>%)</w:t>
      </w:r>
      <w:r w:rsidRPr="135F59F6" w:rsidR="45059CFE">
        <w:rPr>
          <w:rFonts w:ascii="Arial" w:hAnsi="Arial" w:eastAsia="Arial" w:cs="Arial"/>
          <w:color w:val="auto"/>
          <w:sz w:val="20"/>
          <w:szCs w:val="20"/>
        </w:rPr>
        <w:t xml:space="preserve"> </w:t>
      </w:r>
      <w:r w:rsidRPr="135F59F6" w:rsidR="1E5F6012">
        <w:rPr>
          <w:rFonts w:ascii="Arial" w:hAnsi="Arial" w:eastAsia="Arial" w:cs="Arial"/>
          <w:color w:val="auto"/>
          <w:sz w:val="20"/>
          <w:szCs w:val="20"/>
        </w:rPr>
        <w:t xml:space="preserve">patients </w:t>
      </w:r>
      <w:r w:rsidRPr="135F59F6" w:rsidR="7B1EB2BA">
        <w:rPr>
          <w:rFonts w:ascii="Arial" w:hAnsi="Arial" w:eastAsia="Arial" w:cs="Arial"/>
          <w:color w:val="auto"/>
          <w:sz w:val="20"/>
          <w:szCs w:val="20"/>
        </w:rPr>
        <w:t>aged</w:t>
      </w:r>
      <w:r w:rsidRPr="135F59F6" w:rsidR="330F874E">
        <w:rPr>
          <w:rFonts w:ascii="Arial" w:hAnsi="Arial" w:eastAsia="Arial" w:cs="Arial"/>
          <w:color w:val="auto"/>
          <w:sz w:val="20"/>
          <w:szCs w:val="20"/>
        </w:rPr>
        <w:t xml:space="preserve"> &lt;60 years</w:t>
      </w:r>
      <w:r w:rsidRPr="135F59F6" w:rsidR="729201E3">
        <w:rPr>
          <w:rFonts w:ascii="Arial" w:hAnsi="Arial" w:eastAsia="Arial" w:cs="Arial"/>
          <w:color w:val="auto"/>
          <w:sz w:val="20"/>
          <w:szCs w:val="20"/>
        </w:rPr>
        <w:t xml:space="preserve"> and, relative to those aged &gt;60years old</w:t>
      </w:r>
      <w:r w:rsidRPr="135F59F6" w:rsidR="27A5E996">
        <w:rPr>
          <w:rFonts w:ascii="Arial" w:hAnsi="Arial" w:eastAsia="Arial" w:cs="Arial"/>
          <w:color w:val="auto"/>
          <w:sz w:val="20"/>
          <w:szCs w:val="20"/>
        </w:rPr>
        <w:t xml:space="preserve"> (96, </w:t>
      </w:r>
      <w:r w:rsidRPr="135F59F6" w:rsidR="764D3029">
        <w:rPr>
          <w:rFonts w:ascii="Arial" w:hAnsi="Arial" w:eastAsia="Arial" w:cs="Arial"/>
          <w:color w:val="auto"/>
          <w:sz w:val="20"/>
          <w:szCs w:val="20"/>
        </w:rPr>
        <w:t>73</w:t>
      </w:r>
      <w:r w:rsidRPr="135F59F6" w:rsidR="27A5E996">
        <w:rPr>
          <w:rFonts w:ascii="Arial" w:hAnsi="Arial" w:eastAsia="Arial" w:cs="Arial"/>
          <w:color w:val="auto"/>
          <w:sz w:val="20"/>
          <w:szCs w:val="20"/>
        </w:rPr>
        <w:t>%)</w:t>
      </w:r>
      <w:r w:rsidRPr="135F59F6" w:rsidR="729201E3">
        <w:rPr>
          <w:rFonts w:ascii="Arial" w:hAnsi="Arial" w:eastAsia="Arial" w:cs="Arial"/>
          <w:color w:val="auto"/>
          <w:sz w:val="20"/>
          <w:szCs w:val="20"/>
        </w:rPr>
        <w:t xml:space="preserve">, they </w:t>
      </w:r>
      <w:r w:rsidRPr="135F59F6" w:rsidR="6E72D462">
        <w:rPr>
          <w:rFonts w:ascii="Arial" w:hAnsi="Arial" w:eastAsia="Arial" w:cs="Arial"/>
          <w:color w:val="auto"/>
          <w:sz w:val="20"/>
          <w:szCs w:val="20"/>
        </w:rPr>
        <w:t xml:space="preserve">presented </w:t>
      </w:r>
      <w:r w:rsidRPr="135F59F6" w:rsidR="4802D2F6">
        <w:rPr>
          <w:rFonts w:ascii="Arial" w:hAnsi="Arial" w:eastAsia="Arial" w:cs="Arial"/>
          <w:color w:val="auto"/>
          <w:sz w:val="20"/>
          <w:szCs w:val="20"/>
        </w:rPr>
        <w:t>later</w:t>
      </w:r>
      <w:r w:rsidRPr="135F59F6" w:rsidR="6E72D462">
        <w:rPr>
          <w:rFonts w:ascii="Arial" w:hAnsi="Arial" w:eastAsia="Arial" w:cs="Arial"/>
          <w:color w:val="auto"/>
          <w:sz w:val="20"/>
          <w:szCs w:val="20"/>
        </w:rPr>
        <w:t xml:space="preserve">, with a median </w:t>
      </w:r>
      <w:r w:rsidRPr="135F59F6" w:rsidR="0ACA27AE">
        <w:rPr>
          <w:rFonts w:ascii="Arial" w:hAnsi="Arial" w:eastAsia="Arial" w:cs="Arial"/>
          <w:color w:val="auto"/>
          <w:sz w:val="20"/>
          <w:szCs w:val="20"/>
        </w:rPr>
        <w:t xml:space="preserve">(IQR) </w:t>
      </w:r>
      <w:r w:rsidRPr="135F59F6" w:rsidR="6E72D462">
        <w:rPr>
          <w:rFonts w:ascii="Arial" w:hAnsi="Arial" w:eastAsia="Arial" w:cs="Arial"/>
          <w:color w:val="auto"/>
          <w:sz w:val="20"/>
          <w:szCs w:val="20"/>
        </w:rPr>
        <w:t xml:space="preserve">onset after respiratory symptoms of </w:t>
      </w:r>
      <w:r w:rsidRPr="135F59F6" w:rsidR="00B13681">
        <w:rPr>
          <w:rFonts w:ascii="Arial" w:hAnsi="Arial" w:eastAsia="Arial" w:cs="Arial"/>
          <w:color w:val="auto"/>
          <w:sz w:val="20"/>
          <w:szCs w:val="20"/>
        </w:rPr>
        <w:t>10</w:t>
      </w:r>
      <w:r w:rsidRPr="135F59F6" w:rsidR="6E72D462">
        <w:rPr>
          <w:rFonts w:ascii="Arial" w:hAnsi="Arial" w:eastAsia="Arial" w:cs="Arial"/>
          <w:color w:val="auto"/>
          <w:sz w:val="20"/>
          <w:szCs w:val="20"/>
        </w:rPr>
        <w:t xml:space="preserve"> </w:t>
      </w:r>
      <w:r w:rsidRPr="135F59F6" w:rsidR="6E72D462">
        <w:rPr>
          <w:rFonts w:ascii="Arial" w:hAnsi="Arial" w:eastAsia="Arial" w:cs="Arial"/>
          <w:color w:val="auto"/>
          <w:sz w:val="20"/>
          <w:szCs w:val="20"/>
        </w:rPr>
        <w:t xml:space="preserve">days (0-18) compared to </w:t>
      </w:r>
      <w:r w:rsidRPr="135F59F6" w:rsidR="5E24E3DF">
        <w:rPr>
          <w:rFonts w:ascii="Arial" w:hAnsi="Arial" w:eastAsia="Arial" w:cs="Arial"/>
          <w:color w:val="auto"/>
          <w:sz w:val="20"/>
          <w:szCs w:val="20"/>
        </w:rPr>
        <w:t>0</w:t>
      </w:r>
      <w:r w:rsidRPr="135F59F6" w:rsidR="57DF948D">
        <w:rPr>
          <w:rFonts w:ascii="Arial" w:hAnsi="Arial" w:eastAsia="Arial" w:cs="Arial"/>
          <w:color w:val="auto"/>
          <w:sz w:val="20"/>
          <w:szCs w:val="20"/>
        </w:rPr>
        <w:t xml:space="preserve"> </w:t>
      </w:r>
      <w:r w:rsidRPr="135F59F6" w:rsidR="57DF948D">
        <w:rPr>
          <w:rFonts w:ascii="Arial" w:hAnsi="Arial" w:eastAsia="Arial" w:cs="Arial"/>
          <w:color w:val="auto"/>
          <w:sz w:val="20"/>
          <w:szCs w:val="20"/>
        </w:rPr>
        <w:t>days</w:t>
      </w:r>
      <w:r w:rsidRPr="135F59F6" w:rsidR="6E72D462">
        <w:rPr>
          <w:rFonts w:ascii="Arial" w:hAnsi="Arial" w:eastAsia="Arial" w:cs="Arial"/>
          <w:color w:val="auto"/>
          <w:sz w:val="20"/>
          <w:szCs w:val="20"/>
        </w:rPr>
        <w:t xml:space="preserve"> </w:t>
      </w:r>
      <w:r w:rsidRPr="135F59F6" w:rsidR="6E72D462">
        <w:rPr>
          <w:rFonts w:ascii="Arial" w:hAnsi="Arial" w:eastAsia="Arial" w:cs="Arial"/>
          <w:color w:val="auto"/>
          <w:sz w:val="20"/>
          <w:szCs w:val="20"/>
        </w:rPr>
        <w:t>(-</w:t>
      </w:r>
      <w:r w:rsidRPr="135F59F6" w:rsidR="6E72D462">
        <w:rPr>
          <w:rFonts w:ascii="Arial" w:hAnsi="Arial" w:eastAsia="Arial" w:cs="Arial"/>
          <w:color w:val="auto"/>
          <w:sz w:val="20"/>
          <w:szCs w:val="20"/>
        </w:rPr>
        <w:t xml:space="preserve">7 to </w:t>
      </w:r>
      <w:r w:rsidRPr="135F59F6" w:rsidR="7D38DE21">
        <w:rPr>
          <w:rFonts w:ascii="Arial" w:hAnsi="Arial" w:eastAsia="Arial" w:cs="Arial"/>
          <w:color w:val="auto"/>
          <w:sz w:val="20"/>
          <w:szCs w:val="20"/>
        </w:rPr>
        <w:t>7)</w:t>
      </w:r>
      <w:r w:rsidRPr="135F59F6" w:rsidR="56684DA3">
        <w:rPr>
          <w:rFonts w:ascii="Arial" w:hAnsi="Arial" w:eastAsia="Arial" w:cs="Arial"/>
          <w:color w:val="auto"/>
          <w:sz w:val="20"/>
          <w:szCs w:val="20"/>
        </w:rPr>
        <w:t xml:space="preserve"> </w:t>
      </w:r>
      <w:r w:rsidRPr="135F59F6" w:rsidR="7D38DE21">
        <w:rPr>
          <w:rFonts w:ascii="Arial" w:hAnsi="Arial" w:eastAsia="Arial" w:cs="Arial"/>
          <w:color w:val="auto"/>
          <w:sz w:val="20"/>
          <w:szCs w:val="20"/>
        </w:rPr>
        <w:t>(p&lt;0</w:t>
      </w:r>
      <w:r w:rsidRPr="135F59F6" w:rsidR="0A14D6C5">
        <w:rPr>
          <w:rFonts w:ascii="Arial" w:hAnsi="Arial" w:eastAsia="Arial" w:cs="Arial"/>
          <w:color w:val="auto"/>
          <w:sz w:val="20"/>
          <w:szCs w:val="20"/>
        </w:rPr>
        <w:t>·</w:t>
      </w:r>
      <w:r w:rsidRPr="135F59F6" w:rsidR="7D38DE21">
        <w:rPr>
          <w:rFonts w:ascii="Arial" w:hAnsi="Arial" w:eastAsia="Arial" w:cs="Arial"/>
          <w:color w:val="auto"/>
          <w:sz w:val="20"/>
          <w:szCs w:val="20"/>
        </w:rPr>
        <w:t>001)</w:t>
      </w:r>
      <w:r w:rsidRPr="135F59F6" w:rsidR="5000466E">
        <w:rPr>
          <w:rFonts w:ascii="Arial" w:hAnsi="Arial" w:eastAsia="Arial" w:cs="Arial"/>
          <w:color w:val="auto"/>
          <w:sz w:val="20"/>
          <w:szCs w:val="20"/>
        </w:rPr>
        <w:t>.</w:t>
      </w:r>
      <w:r w:rsidRPr="135F59F6" w:rsidR="49004435">
        <w:rPr>
          <w:rFonts w:ascii="Arial" w:hAnsi="Arial" w:eastAsia="Arial" w:cs="Arial"/>
          <w:color w:val="auto"/>
          <w:sz w:val="20"/>
          <w:szCs w:val="20"/>
        </w:rPr>
        <w:t xml:space="preserve"> </w:t>
      </w:r>
      <w:r w:rsidRPr="135F59F6" w:rsidR="6AF68604">
        <w:rPr>
          <w:rFonts w:ascii="Arial" w:hAnsi="Arial" w:eastAsia="Arial" w:cs="Arial"/>
          <w:color w:val="auto"/>
          <w:sz w:val="20"/>
          <w:szCs w:val="20"/>
        </w:rPr>
        <w:t>T</w:t>
      </w:r>
      <w:r w:rsidRPr="135F59F6" w:rsidR="7D38DE21">
        <w:rPr>
          <w:rFonts w:ascii="Arial" w:hAnsi="Arial" w:eastAsia="Arial" w:cs="Arial"/>
          <w:color w:val="auto"/>
          <w:sz w:val="20"/>
          <w:szCs w:val="20"/>
        </w:rPr>
        <w:t>he</w:t>
      </w:r>
      <w:r w:rsidRPr="135F59F6" w:rsidR="7D38DE21">
        <w:rPr>
          <w:rFonts w:ascii="Arial" w:hAnsi="Arial" w:eastAsia="Arial" w:cs="Arial"/>
          <w:color w:val="auto"/>
          <w:sz w:val="20"/>
          <w:szCs w:val="20"/>
        </w:rPr>
        <w:t xml:space="preserve"> younger group</w:t>
      </w:r>
      <w:r w:rsidRPr="135F59F6" w:rsidR="17448371">
        <w:rPr>
          <w:rFonts w:ascii="Arial" w:hAnsi="Arial" w:eastAsia="Arial" w:cs="Arial"/>
          <w:color w:val="auto"/>
          <w:sz w:val="20"/>
          <w:szCs w:val="20"/>
        </w:rPr>
        <w:t xml:space="preserve"> </w:t>
      </w:r>
      <w:r w:rsidRPr="135F59F6" w:rsidR="420EFB1C">
        <w:rPr>
          <w:rFonts w:ascii="Arial" w:hAnsi="Arial" w:eastAsia="Arial" w:cs="Arial"/>
          <w:color w:val="auto"/>
          <w:sz w:val="20"/>
          <w:szCs w:val="20"/>
        </w:rPr>
        <w:t xml:space="preserve">also </w:t>
      </w:r>
      <w:r w:rsidRPr="135F59F6" w:rsidR="455713CC">
        <w:rPr>
          <w:rFonts w:ascii="Arial" w:hAnsi="Arial" w:eastAsia="Arial" w:cs="Arial"/>
          <w:color w:val="auto"/>
          <w:sz w:val="20"/>
          <w:szCs w:val="20"/>
        </w:rPr>
        <w:t>had</w:t>
      </w:r>
      <w:r w:rsidRPr="135F59F6" w:rsidR="7D38DE21">
        <w:rPr>
          <w:rFonts w:ascii="Arial" w:hAnsi="Arial" w:eastAsia="Arial" w:cs="Arial"/>
          <w:color w:val="auto"/>
          <w:sz w:val="20"/>
          <w:szCs w:val="20"/>
        </w:rPr>
        <w:t xml:space="preserve"> lower rates of </w:t>
      </w:r>
      <w:r w:rsidRPr="135F59F6" w:rsidR="3ED31F96">
        <w:rPr>
          <w:rFonts w:ascii="Arial" w:hAnsi="Arial" w:eastAsia="Arial" w:cs="Arial"/>
          <w:color w:val="auto"/>
          <w:sz w:val="20"/>
          <w:szCs w:val="20"/>
        </w:rPr>
        <w:t>c</w:t>
      </w:r>
      <w:r w:rsidRPr="135F59F6" w:rsidR="5F25F0A1">
        <w:rPr>
          <w:rFonts w:ascii="Arial" w:hAnsi="Arial" w:eastAsia="Arial" w:cs="Arial"/>
          <w:color w:val="auto"/>
          <w:sz w:val="20"/>
          <w:szCs w:val="20"/>
        </w:rPr>
        <w:t>o-morbidities increasing stroke risk</w:t>
      </w:r>
      <w:r w:rsidRPr="135F59F6" w:rsidR="3E05C504">
        <w:rPr>
          <w:rFonts w:ascii="Arial" w:hAnsi="Arial" w:eastAsia="Arial" w:cs="Arial"/>
          <w:color w:val="auto"/>
          <w:sz w:val="20"/>
          <w:szCs w:val="20"/>
        </w:rPr>
        <w:t xml:space="preserve"> </w:t>
      </w:r>
      <w:r w:rsidRPr="135F59F6" w:rsidR="3E05C504">
        <w:rPr>
          <w:rFonts w:ascii="Arial" w:hAnsi="Arial" w:eastAsia="Arial" w:cs="Arial"/>
          <w:color w:val="auto"/>
          <w:sz w:val="20"/>
          <w:szCs w:val="20"/>
        </w:rPr>
        <w:t>(</w:t>
      </w:r>
      <w:r w:rsidRPr="135F59F6" w:rsidR="4FA3881C">
        <w:rPr>
          <w:rFonts w:ascii="Arial" w:hAnsi="Arial" w:eastAsia="Arial" w:cs="Arial"/>
          <w:color w:val="auto"/>
          <w:sz w:val="20"/>
          <w:szCs w:val="20"/>
        </w:rPr>
        <w:t xml:space="preserve">16, </w:t>
      </w:r>
      <w:r w:rsidRPr="135F59F6" w:rsidR="3E05C504">
        <w:rPr>
          <w:rFonts w:ascii="Arial" w:hAnsi="Arial" w:eastAsia="Arial" w:cs="Arial"/>
          <w:color w:val="auto"/>
          <w:sz w:val="20"/>
          <w:szCs w:val="20"/>
        </w:rPr>
        <w:t>6</w:t>
      </w:r>
      <w:r w:rsidRPr="135F59F6" w:rsidR="058E36F0">
        <w:rPr>
          <w:rFonts w:ascii="Arial" w:hAnsi="Arial" w:eastAsia="Arial" w:cs="Arial"/>
          <w:color w:val="auto"/>
          <w:sz w:val="20"/>
          <w:szCs w:val="20"/>
        </w:rPr>
        <w:t>7</w:t>
      </w:r>
      <w:r w:rsidRPr="135F59F6" w:rsidR="3E05C504">
        <w:rPr>
          <w:rFonts w:ascii="Arial" w:hAnsi="Arial" w:eastAsia="Arial" w:cs="Arial"/>
          <w:color w:val="auto"/>
          <w:sz w:val="20"/>
          <w:szCs w:val="20"/>
        </w:rPr>
        <w:t xml:space="preserve">% vs </w:t>
      </w:r>
      <w:r w:rsidRPr="135F59F6" w:rsidR="527DEBB5">
        <w:rPr>
          <w:rFonts w:ascii="Arial" w:hAnsi="Arial" w:eastAsia="Arial" w:cs="Arial"/>
          <w:color w:val="auto"/>
          <w:sz w:val="20"/>
          <w:szCs w:val="20"/>
        </w:rPr>
        <w:t xml:space="preserve">77, </w:t>
      </w:r>
      <w:r w:rsidRPr="135F59F6" w:rsidR="3E05C504">
        <w:rPr>
          <w:rFonts w:ascii="Arial" w:hAnsi="Arial" w:eastAsia="Arial" w:cs="Arial"/>
          <w:color w:val="auto"/>
          <w:sz w:val="20"/>
          <w:szCs w:val="20"/>
        </w:rPr>
        <w:t>8</w:t>
      </w:r>
      <w:r w:rsidRPr="135F59F6" w:rsidR="1A663BE8">
        <w:rPr>
          <w:rFonts w:ascii="Arial" w:hAnsi="Arial" w:eastAsia="Arial" w:cs="Arial"/>
          <w:color w:val="auto"/>
          <w:sz w:val="20"/>
          <w:szCs w:val="20"/>
        </w:rPr>
        <w:t>8</w:t>
      </w:r>
      <w:r w:rsidRPr="135F59F6" w:rsidR="3E05C504">
        <w:rPr>
          <w:rFonts w:ascii="Arial" w:hAnsi="Arial" w:eastAsia="Arial" w:cs="Arial"/>
          <w:color w:val="auto"/>
          <w:sz w:val="20"/>
          <w:szCs w:val="20"/>
        </w:rPr>
        <w:t>%)</w:t>
      </w:r>
      <w:r w:rsidRPr="135F59F6" w:rsidR="13ABFFAE">
        <w:rPr>
          <w:rFonts w:ascii="Arial" w:hAnsi="Arial" w:eastAsia="Arial" w:cs="Arial"/>
          <w:color w:val="auto"/>
          <w:sz w:val="20"/>
          <w:szCs w:val="20"/>
        </w:rPr>
        <w:t xml:space="preserve">, </w:t>
      </w:r>
      <w:r w:rsidRPr="135F59F6" w:rsidR="2D44FB20">
        <w:rPr>
          <w:rFonts w:ascii="Arial" w:hAnsi="Arial" w:eastAsia="Arial" w:cs="Arial"/>
          <w:color w:val="auto"/>
          <w:sz w:val="20"/>
          <w:szCs w:val="20"/>
        </w:rPr>
        <w:t>a</w:t>
      </w:r>
      <w:r w:rsidRPr="135F59F6" w:rsidR="6FC16886">
        <w:rPr>
          <w:rFonts w:ascii="Arial" w:hAnsi="Arial" w:eastAsia="Arial" w:cs="Arial"/>
          <w:color w:val="auto"/>
          <w:sz w:val="20"/>
          <w:szCs w:val="20"/>
        </w:rPr>
        <w:t xml:space="preserve"> </w:t>
      </w:r>
      <w:r w:rsidRPr="135F59F6" w:rsidR="2D44FB20">
        <w:rPr>
          <w:rFonts w:ascii="Arial" w:hAnsi="Arial" w:eastAsia="Arial" w:cs="Arial"/>
          <w:color w:val="auto"/>
          <w:sz w:val="20"/>
          <w:szCs w:val="20"/>
        </w:rPr>
        <w:t>higher</w:t>
      </w:r>
      <w:r w:rsidRPr="135F59F6" w:rsidR="4E5EB49E">
        <w:rPr>
          <w:rFonts w:ascii="Arial" w:hAnsi="Arial" w:eastAsia="Arial" w:cs="Arial"/>
          <w:color w:val="auto"/>
          <w:sz w:val="20"/>
          <w:szCs w:val="20"/>
        </w:rPr>
        <w:t xml:space="preserve"> proportion</w:t>
      </w:r>
      <w:r w:rsidRPr="135F59F6" w:rsidR="2D44FB20">
        <w:rPr>
          <w:rFonts w:ascii="Arial" w:hAnsi="Arial" w:eastAsia="Arial" w:cs="Arial"/>
          <w:color w:val="auto"/>
          <w:sz w:val="20"/>
          <w:szCs w:val="20"/>
        </w:rPr>
        <w:t xml:space="preserve"> of </w:t>
      </w:r>
      <w:r w:rsidRPr="135F59F6" w:rsidR="13ABFFAE">
        <w:rPr>
          <w:rFonts w:ascii="Arial" w:hAnsi="Arial" w:eastAsia="Arial" w:cs="Arial"/>
          <w:color w:val="auto"/>
          <w:sz w:val="20"/>
          <w:szCs w:val="20"/>
        </w:rPr>
        <w:t>multi-vessel occlusion (</w:t>
      </w:r>
      <w:r w:rsidRPr="135F59F6" w:rsidR="3158E74D">
        <w:rPr>
          <w:rFonts w:ascii="Arial" w:hAnsi="Arial" w:eastAsia="Arial" w:cs="Arial"/>
          <w:color w:val="auto"/>
          <w:sz w:val="20"/>
          <w:szCs w:val="20"/>
        </w:rPr>
        <w:t xml:space="preserve">9, </w:t>
      </w:r>
      <w:r w:rsidRPr="135F59F6" w:rsidR="13ABFFAE">
        <w:rPr>
          <w:rFonts w:ascii="Arial" w:hAnsi="Arial" w:eastAsia="Arial" w:cs="Arial"/>
          <w:color w:val="auto"/>
          <w:sz w:val="20"/>
          <w:szCs w:val="20"/>
        </w:rPr>
        <w:t xml:space="preserve">31% vs </w:t>
      </w:r>
      <w:r w:rsidRPr="135F59F6" w:rsidR="25DED227">
        <w:rPr>
          <w:rFonts w:ascii="Arial" w:hAnsi="Arial" w:eastAsia="Arial" w:cs="Arial"/>
          <w:color w:val="auto"/>
          <w:sz w:val="20"/>
          <w:szCs w:val="20"/>
        </w:rPr>
        <w:t xml:space="preserve">11, </w:t>
      </w:r>
      <w:r w:rsidRPr="135F59F6" w:rsidR="13ABFFAE">
        <w:rPr>
          <w:rFonts w:ascii="Arial" w:hAnsi="Arial" w:eastAsia="Arial" w:cs="Arial"/>
          <w:color w:val="auto"/>
          <w:sz w:val="20"/>
          <w:szCs w:val="20"/>
        </w:rPr>
        <w:t>1</w:t>
      </w:r>
      <w:r w:rsidRPr="135F59F6" w:rsidR="38E8159E">
        <w:rPr>
          <w:rFonts w:ascii="Arial" w:hAnsi="Arial" w:eastAsia="Arial" w:cs="Arial"/>
          <w:color w:val="auto"/>
          <w:sz w:val="20"/>
          <w:szCs w:val="20"/>
        </w:rPr>
        <w:t>5</w:t>
      </w:r>
      <w:r w:rsidRPr="135F59F6" w:rsidR="18E62C66">
        <w:rPr>
          <w:rFonts w:ascii="Arial" w:hAnsi="Arial" w:eastAsia="Arial" w:cs="Arial"/>
          <w:color w:val="auto"/>
          <w:sz w:val="20"/>
          <w:szCs w:val="20"/>
        </w:rPr>
        <w:t>%)</w:t>
      </w:r>
      <w:r w:rsidRPr="135F59F6" w:rsidR="2CE0E732">
        <w:rPr>
          <w:rFonts w:ascii="Arial" w:hAnsi="Arial" w:eastAsia="Arial" w:cs="Arial"/>
          <w:color w:val="auto"/>
          <w:sz w:val="20"/>
          <w:szCs w:val="20"/>
        </w:rPr>
        <w:t xml:space="preserve"> and </w:t>
      </w:r>
      <w:r w:rsidRPr="135F59F6" w:rsidR="2A459763">
        <w:rPr>
          <w:rFonts w:ascii="Arial" w:hAnsi="Arial" w:eastAsia="Arial" w:cs="Arial"/>
          <w:color w:val="auto"/>
          <w:sz w:val="20"/>
          <w:szCs w:val="20"/>
        </w:rPr>
        <w:t xml:space="preserve">more </w:t>
      </w:r>
      <w:r w:rsidRPr="135F59F6" w:rsidR="2CE0E732">
        <w:rPr>
          <w:rFonts w:ascii="Arial" w:hAnsi="Arial" w:eastAsia="Arial" w:cs="Arial"/>
          <w:color w:val="auto"/>
          <w:sz w:val="20"/>
          <w:szCs w:val="20"/>
        </w:rPr>
        <w:t>non-neurological thrombotic events (</w:t>
      </w:r>
      <w:r w:rsidRPr="135F59F6" w:rsidR="2525561F">
        <w:rPr>
          <w:rFonts w:ascii="Arial" w:hAnsi="Arial" w:eastAsia="Arial" w:cs="Arial"/>
          <w:color w:val="auto"/>
          <w:sz w:val="20"/>
          <w:szCs w:val="20"/>
        </w:rPr>
        <w:t xml:space="preserve">6, </w:t>
      </w:r>
      <w:r w:rsidRPr="135F59F6" w:rsidR="32783FD6">
        <w:rPr>
          <w:rFonts w:ascii="Arial" w:hAnsi="Arial" w:eastAsia="Arial" w:cs="Arial"/>
          <w:color w:val="auto"/>
          <w:sz w:val="20"/>
          <w:szCs w:val="20"/>
        </w:rPr>
        <w:t>1</w:t>
      </w:r>
      <w:r w:rsidRPr="135F59F6" w:rsidR="741F2CC9">
        <w:rPr>
          <w:rFonts w:ascii="Arial" w:hAnsi="Arial" w:eastAsia="Arial" w:cs="Arial"/>
          <w:color w:val="auto"/>
          <w:sz w:val="20"/>
          <w:szCs w:val="20"/>
        </w:rPr>
        <w:t>8</w:t>
      </w:r>
      <w:r w:rsidRPr="135F59F6" w:rsidR="32783FD6">
        <w:rPr>
          <w:rFonts w:ascii="Arial" w:hAnsi="Arial" w:eastAsia="Arial" w:cs="Arial"/>
          <w:color w:val="auto"/>
          <w:sz w:val="20"/>
          <w:szCs w:val="20"/>
        </w:rPr>
        <w:t xml:space="preserve">% vs </w:t>
      </w:r>
      <w:r w:rsidRPr="135F59F6" w:rsidR="0420753D">
        <w:rPr>
          <w:rFonts w:ascii="Arial" w:hAnsi="Arial" w:eastAsia="Arial" w:cs="Arial"/>
          <w:color w:val="auto"/>
          <w:sz w:val="20"/>
          <w:szCs w:val="20"/>
        </w:rPr>
        <w:t xml:space="preserve">8, </w:t>
      </w:r>
      <w:r w:rsidRPr="135F59F6" w:rsidR="32783FD6">
        <w:rPr>
          <w:rFonts w:ascii="Arial" w:hAnsi="Arial" w:eastAsia="Arial" w:cs="Arial"/>
          <w:color w:val="auto"/>
          <w:sz w:val="20"/>
          <w:szCs w:val="20"/>
        </w:rPr>
        <w:t>8%)</w:t>
      </w:r>
      <w:r w:rsidRPr="135F59F6" w:rsidR="452B2E1A">
        <w:rPr>
          <w:rFonts w:ascii="Arial" w:hAnsi="Arial" w:eastAsia="Arial" w:cs="Arial"/>
          <w:color w:val="auto"/>
          <w:sz w:val="20"/>
          <w:szCs w:val="20"/>
        </w:rPr>
        <w:t xml:space="preserve"> (Supplementary Table </w:t>
      </w:r>
      <w:r w:rsidRPr="135F59F6" w:rsidR="455F24A6">
        <w:rPr>
          <w:rFonts w:ascii="Arial" w:hAnsi="Arial" w:eastAsia="Arial" w:cs="Arial"/>
          <w:color w:val="auto"/>
          <w:sz w:val="20"/>
          <w:szCs w:val="20"/>
        </w:rPr>
        <w:t>4</w:t>
      </w:r>
      <w:r w:rsidRPr="135F59F6" w:rsidR="452B2E1A">
        <w:rPr>
          <w:rFonts w:ascii="Arial" w:hAnsi="Arial" w:eastAsia="Arial" w:cs="Arial"/>
          <w:color w:val="auto"/>
          <w:sz w:val="20"/>
          <w:szCs w:val="20"/>
        </w:rPr>
        <w:t>)</w:t>
      </w:r>
      <w:r w:rsidRPr="135F59F6" w:rsidR="3A3DD5F9">
        <w:rPr>
          <w:rFonts w:ascii="Arial" w:hAnsi="Arial" w:eastAsia="Arial" w:cs="Arial"/>
          <w:color w:val="auto"/>
          <w:sz w:val="20"/>
          <w:szCs w:val="20"/>
        </w:rPr>
        <w:t>.</w:t>
      </w:r>
    </w:p>
    <w:p w:rsidR="7A8B2159" w:rsidP="135F59F6" w:rsidRDefault="18ED385F" w14:paraId="198064BA" w14:textId="706D45D8">
      <w:pPr>
        <w:spacing w:line="360" w:lineRule="auto"/>
        <w:rPr>
          <w:rFonts w:ascii="Arial" w:hAnsi="Arial" w:eastAsia="Arial" w:cs="Arial"/>
          <w:b w:val="1"/>
          <w:bCs w:val="1"/>
          <w:color w:val="auto"/>
          <w:sz w:val="20"/>
          <w:szCs w:val="20"/>
        </w:rPr>
      </w:pPr>
      <w:r w:rsidRPr="135F59F6" w:rsidR="18ED385F">
        <w:rPr>
          <w:rFonts w:ascii="Arial" w:hAnsi="Arial" w:eastAsia="Arial" w:cs="Arial"/>
          <w:color w:val="auto"/>
          <w:sz w:val="20"/>
          <w:szCs w:val="20"/>
        </w:rPr>
        <w:t>T</w:t>
      </w:r>
      <w:r w:rsidRPr="135F59F6" w:rsidR="585E2A78">
        <w:rPr>
          <w:rFonts w:ascii="Arial" w:hAnsi="Arial" w:eastAsia="Arial" w:cs="Arial"/>
          <w:color w:val="auto"/>
          <w:sz w:val="20"/>
          <w:szCs w:val="20"/>
        </w:rPr>
        <w:t>he</w:t>
      </w:r>
      <w:r w:rsidRPr="135F59F6" w:rsidR="1BD4AC0B">
        <w:rPr>
          <w:rFonts w:ascii="Arial" w:hAnsi="Arial" w:eastAsia="Arial" w:cs="Arial"/>
          <w:color w:val="auto"/>
          <w:sz w:val="20"/>
          <w:szCs w:val="20"/>
        </w:rPr>
        <w:t xml:space="preserve"> </w:t>
      </w:r>
      <w:r w:rsidRPr="135F59F6" w:rsidR="18ED385F">
        <w:rPr>
          <w:rFonts w:ascii="Arial" w:hAnsi="Arial" w:eastAsia="Arial" w:cs="Arial"/>
          <w:color w:val="auto"/>
          <w:sz w:val="20"/>
          <w:szCs w:val="20"/>
        </w:rPr>
        <w:t xml:space="preserve">most common complication in the </w:t>
      </w:r>
      <w:r w:rsidRPr="135F59F6" w:rsidR="002872B8">
        <w:rPr>
          <w:rFonts w:ascii="Arial" w:hAnsi="Arial" w:eastAsia="Arial" w:cs="Arial"/>
          <w:color w:val="auto"/>
          <w:sz w:val="20"/>
          <w:szCs w:val="20"/>
        </w:rPr>
        <w:t>central</w:t>
      </w:r>
      <w:r w:rsidRPr="135F59F6" w:rsidR="13E3EC37">
        <w:rPr>
          <w:rFonts w:ascii="Arial" w:hAnsi="Arial" w:eastAsia="Arial" w:cs="Arial"/>
          <w:color w:val="auto"/>
          <w:sz w:val="20"/>
          <w:szCs w:val="20"/>
        </w:rPr>
        <w:t xml:space="preserve"> </w:t>
      </w:r>
      <w:r w:rsidRPr="135F59F6" w:rsidR="585E2A78">
        <w:rPr>
          <w:rFonts w:ascii="Arial" w:hAnsi="Arial" w:eastAsia="Arial" w:cs="Arial"/>
          <w:color w:val="auto"/>
          <w:sz w:val="20"/>
          <w:szCs w:val="20"/>
        </w:rPr>
        <w:t>inflammatory</w:t>
      </w:r>
      <w:r w:rsidRPr="135F59F6" w:rsidR="2B5E81CE">
        <w:rPr>
          <w:rFonts w:ascii="Arial" w:hAnsi="Arial" w:eastAsia="Arial" w:cs="Arial"/>
          <w:color w:val="auto"/>
          <w:sz w:val="20"/>
          <w:szCs w:val="20"/>
        </w:rPr>
        <w:t xml:space="preserve"> </w:t>
      </w:r>
      <w:r w:rsidRPr="135F59F6" w:rsidR="585E2A78">
        <w:rPr>
          <w:rFonts w:ascii="Arial" w:hAnsi="Arial" w:eastAsia="Arial" w:cs="Arial"/>
          <w:color w:val="auto"/>
          <w:sz w:val="20"/>
          <w:szCs w:val="20"/>
        </w:rPr>
        <w:t>group</w:t>
      </w:r>
      <w:r w:rsidRPr="135F59F6" w:rsidR="30FF4B2F">
        <w:rPr>
          <w:rFonts w:ascii="Arial" w:hAnsi="Arial" w:eastAsia="Arial" w:cs="Arial"/>
          <w:color w:val="auto"/>
          <w:sz w:val="20"/>
          <w:szCs w:val="20"/>
        </w:rPr>
        <w:t xml:space="preserve"> was </w:t>
      </w:r>
      <w:r w:rsidRPr="135F59F6" w:rsidR="2A542FB8">
        <w:rPr>
          <w:rFonts w:ascii="Arial" w:hAnsi="Arial" w:eastAsia="Arial" w:cs="Arial"/>
          <w:color w:val="auto"/>
          <w:sz w:val="20"/>
          <w:szCs w:val="20"/>
        </w:rPr>
        <w:t>leukoencephalopathy</w:t>
      </w:r>
      <w:r w:rsidRPr="135F59F6" w:rsidR="1FA36C76">
        <w:rPr>
          <w:rFonts w:ascii="Arial" w:hAnsi="Arial" w:eastAsia="Arial" w:cs="Arial"/>
          <w:color w:val="auto"/>
          <w:sz w:val="20"/>
          <w:szCs w:val="20"/>
        </w:rPr>
        <w:t>,</w:t>
      </w:r>
      <w:r w:rsidRPr="135F59F6" w:rsidR="43947F2B">
        <w:rPr>
          <w:rFonts w:ascii="Arial" w:hAnsi="Arial" w:eastAsia="Arial" w:cs="Arial"/>
          <w:color w:val="auto"/>
          <w:sz w:val="20"/>
          <w:szCs w:val="20"/>
        </w:rPr>
        <w:t xml:space="preserve"> </w:t>
      </w:r>
      <w:r w:rsidRPr="135F59F6" w:rsidR="489D4C0A">
        <w:rPr>
          <w:rFonts w:ascii="Arial" w:hAnsi="Arial" w:eastAsia="Arial" w:cs="Arial"/>
          <w:color w:val="auto"/>
          <w:sz w:val="20"/>
          <w:szCs w:val="20"/>
        </w:rPr>
        <w:t xml:space="preserve">affecting </w:t>
      </w:r>
      <w:r w:rsidRPr="135F59F6" w:rsidR="43947F2B">
        <w:rPr>
          <w:rFonts w:ascii="Arial" w:hAnsi="Arial" w:eastAsia="Arial" w:cs="Arial"/>
          <w:color w:val="auto"/>
          <w:sz w:val="20"/>
          <w:szCs w:val="20"/>
        </w:rPr>
        <w:t>13</w:t>
      </w:r>
      <w:r w:rsidRPr="135F59F6" w:rsidR="3908F295">
        <w:rPr>
          <w:rFonts w:ascii="Arial" w:hAnsi="Arial" w:eastAsia="Arial" w:cs="Arial"/>
          <w:color w:val="auto"/>
          <w:sz w:val="20"/>
          <w:szCs w:val="20"/>
        </w:rPr>
        <w:t xml:space="preserve"> (52</w:t>
      </w:r>
      <w:r w:rsidRPr="135F59F6" w:rsidR="5CE267E7">
        <w:rPr>
          <w:rFonts w:ascii="Arial" w:hAnsi="Arial" w:eastAsia="Arial" w:cs="Arial"/>
          <w:color w:val="auto"/>
          <w:sz w:val="20"/>
          <w:szCs w:val="20"/>
        </w:rPr>
        <w:t>%</w:t>
      </w:r>
      <w:r w:rsidRPr="135F59F6" w:rsidR="5CE267E7">
        <w:rPr>
          <w:rFonts w:ascii="Arial" w:hAnsi="Arial" w:eastAsia="Arial" w:cs="Arial"/>
          <w:color w:val="auto"/>
          <w:sz w:val="20"/>
          <w:szCs w:val="20"/>
        </w:rPr>
        <w:t>)</w:t>
      </w:r>
      <w:r w:rsidRPr="135F59F6" w:rsidR="7F14BED5">
        <w:rPr>
          <w:rFonts w:ascii="Arial" w:hAnsi="Arial" w:eastAsia="Arial" w:cs="Arial"/>
          <w:color w:val="auto"/>
          <w:sz w:val="20"/>
          <w:szCs w:val="20"/>
        </w:rPr>
        <w:t xml:space="preserve"> cases</w:t>
      </w:r>
      <w:r w:rsidRPr="135F59F6" w:rsidR="194DC4B2">
        <w:rPr>
          <w:rFonts w:ascii="Arial" w:hAnsi="Arial" w:eastAsia="Arial" w:cs="Arial"/>
          <w:color w:val="auto"/>
          <w:sz w:val="20"/>
          <w:szCs w:val="20"/>
        </w:rPr>
        <w:t>. E</w:t>
      </w:r>
      <w:r w:rsidRPr="135F59F6" w:rsidR="30D26027">
        <w:rPr>
          <w:rFonts w:ascii="Arial" w:hAnsi="Arial" w:eastAsia="Arial" w:cs="Arial"/>
          <w:color w:val="auto"/>
          <w:sz w:val="20"/>
          <w:szCs w:val="20"/>
        </w:rPr>
        <w:t>ncephalitis</w:t>
      </w:r>
      <w:r w:rsidRPr="135F59F6" w:rsidR="0E1D6632">
        <w:rPr>
          <w:rFonts w:ascii="Arial" w:hAnsi="Arial" w:eastAsia="Arial" w:cs="Arial"/>
          <w:color w:val="auto"/>
          <w:sz w:val="20"/>
          <w:szCs w:val="20"/>
        </w:rPr>
        <w:t xml:space="preserve"> </w:t>
      </w:r>
      <w:r w:rsidRPr="135F59F6" w:rsidR="0ACBF339">
        <w:rPr>
          <w:rFonts w:ascii="Arial" w:hAnsi="Arial" w:eastAsia="Arial" w:cs="Arial"/>
          <w:color w:val="auto"/>
          <w:sz w:val="20"/>
          <w:szCs w:val="20"/>
        </w:rPr>
        <w:t>was reported in three</w:t>
      </w:r>
      <w:r w:rsidRPr="135F59F6" w:rsidR="18F0E094">
        <w:rPr>
          <w:rFonts w:ascii="Arial" w:hAnsi="Arial" w:eastAsia="Arial" w:cs="Arial"/>
          <w:color w:val="auto"/>
          <w:sz w:val="20"/>
          <w:szCs w:val="20"/>
        </w:rPr>
        <w:t xml:space="preserve">; in </w:t>
      </w:r>
      <w:r w:rsidRPr="135F59F6" w:rsidR="2A542FB8">
        <w:rPr>
          <w:rFonts w:ascii="Arial" w:hAnsi="Arial" w:eastAsia="Arial" w:cs="Arial"/>
          <w:color w:val="auto"/>
          <w:sz w:val="20"/>
          <w:szCs w:val="20"/>
        </w:rPr>
        <w:t xml:space="preserve">one </w:t>
      </w:r>
      <w:r w:rsidRPr="135F59F6" w:rsidR="5A1A0CBC">
        <w:rPr>
          <w:rFonts w:ascii="Arial" w:hAnsi="Arial" w:eastAsia="Arial" w:cs="Arial"/>
          <w:color w:val="auto"/>
          <w:sz w:val="20"/>
          <w:szCs w:val="20"/>
        </w:rPr>
        <w:t xml:space="preserve">PCR of </w:t>
      </w:r>
      <w:r w:rsidRPr="135F59F6" w:rsidR="7D54E817">
        <w:rPr>
          <w:rFonts w:ascii="Arial" w:hAnsi="Arial" w:eastAsia="Arial" w:cs="Arial"/>
          <w:color w:val="auto"/>
          <w:sz w:val="20"/>
          <w:szCs w:val="20"/>
        </w:rPr>
        <w:t>CSF</w:t>
      </w:r>
      <w:r w:rsidRPr="135F59F6" w:rsidR="5A1A0CBC">
        <w:rPr>
          <w:rFonts w:ascii="Arial" w:hAnsi="Arial" w:eastAsia="Arial" w:cs="Arial"/>
          <w:color w:val="auto"/>
          <w:sz w:val="20"/>
          <w:szCs w:val="20"/>
        </w:rPr>
        <w:t xml:space="preserve"> was positive for </w:t>
      </w:r>
      <w:r w:rsidRPr="135F59F6" w:rsidR="70F1ABDC">
        <w:rPr>
          <w:rFonts w:ascii="Arial" w:hAnsi="Arial" w:eastAsia="Arial" w:cs="Arial"/>
          <w:color w:val="auto"/>
          <w:sz w:val="20"/>
          <w:szCs w:val="20"/>
        </w:rPr>
        <w:t>SARS-CoV2</w:t>
      </w:r>
      <w:r w:rsidRPr="135F59F6" w:rsidR="6F67EAB3">
        <w:rPr>
          <w:rFonts w:ascii="Arial" w:hAnsi="Arial" w:eastAsia="Arial" w:cs="Arial"/>
          <w:color w:val="auto"/>
          <w:sz w:val="20"/>
          <w:szCs w:val="20"/>
        </w:rPr>
        <w:t>.</w:t>
      </w:r>
      <w:r w:rsidRPr="135F59F6" w:rsidR="4E3484D9">
        <w:rPr>
          <w:rFonts w:ascii="Arial" w:hAnsi="Arial" w:eastAsia="Arial" w:cs="Arial"/>
          <w:color w:val="auto"/>
          <w:sz w:val="20"/>
          <w:szCs w:val="20"/>
        </w:rPr>
        <w:t xml:space="preserve"> </w:t>
      </w:r>
      <w:r w:rsidRPr="135F59F6" w:rsidR="10B8AF31">
        <w:rPr>
          <w:rFonts w:ascii="Arial" w:hAnsi="Arial" w:eastAsia="Arial" w:cs="Arial"/>
          <w:color w:val="auto"/>
          <w:sz w:val="20"/>
          <w:szCs w:val="20"/>
        </w:rPr>
        <w:t>Nine</w:t>
      </w:r>
      <w:r w:rsidRPr="135F59F6" w:rsidR="090C4C21">
        <w:rPr>
          <w:rFonts w:ascii="Arial" w:hAnsi="Arial" w:eastAsia="Arial" w:cs="Arial"/>
          <w:color w:val="auto"/>
          <w:sz w:val="20"/>
          <w:szCs w:val="20"/>
        </w:rPr>
        <w:t xml:space="preserve"> </w:t>
      </w:r>
      <w:r w:rsidRPr="135F59F6" w:rsidR="0188A6E4">
        <w:rPr>
          <w:rFonts w:ascii="Arial" w:hAnsi="Arial" w:eastAsia="Arial" w:cs="Arial"/>
          <w:color w:val="auto"/>
          <w:sz w:val="20"/>
          <w:szCs w:val="20"/>
        </w:rPr>
        <w:t xml:space="preserve">cases </w:t>
      </w:r>
      <w:r w:rsidRPr="135F59F6" w:rsidR="090C4C21">
        <w:rPr>
          <w:rFonts w:ascii="Arial" w:hAnsi="Arial" w:eastAsia="Arial" w:cs="Arial"/>
          <w:color w:val="auto"/>
          <w:sz w:val="20"/>
          <w:szCs w:val="20"/>
        </w:rPr>
        <w:t>(</w:t>
      </w:r>
      <w:r w:rsidRPr="135F59F6" w:rsidR="00C7744E">
        <w:rPr>
          <w:rFonts w:ascii="Arial" w:hAnsi="Arial" w:eastAsia="Arial" w:cs="Arial"/>
          <w:color w:val="auto"/>
          <w:sz w:val="20"/>
          <w:szCs w:val="20"/>
        </w:rPr>
        <w:t>43</w:t>
      </w:r>
      <w:r w:rsidRPr="135F59F6" w:rsidR="099623BB">
        <w:rPr>
          <w:rFonts w:ascii="Arial" w:hAnsi="Arial" w:eastAsia="Arial" w:cs="Arial"/>
          <w:color w:val="auto"/>
          <w:sz w:val="20"/>
          <w:szCs w:val="20"/>
        </w:rPr>
        <w:t>%)</w:t>
      </w:r>
      <w:r w:rsidRPr="135F59F6" w:rsidR="099623BB">
        <w:rPr>
          <w:rFonts w:ascii="Arial" w:hAnsi="Arial" w:eastAsia="Arial" w:cs="Arial"/>
          <w:color w:val="auto"/>
          <w:sz w:val="20"/>
          <w:szCs w:val="20"/>
        </w:rPr>
        <w:t xml:space="preserve"> </w:t>
      </w:r>
      <w:r w:rsidRPr="135F59F6" w:rsidR="12A708B0">
        <w:rPr>
          <w:rFonts w:ascii="Arial" w:hAnsi="Arial" w:eastAsia="Arial" w:cs="Arial"/>
          <w:color w:val="auto"/>
          <w:sz w:val="20"/>
          <w:szCs w:val="20"/>
        </w:rPr>
        <w:t xml:space="preserve">needed ventilation and </w:t>
      </w:r>
      <w:r w:rsidRPr="135F59F6" w:rsidR="099623BB">
        <w:rPr>
          <w:rFonts w:ascii="Arial" w:hAnsi="Arial" w:eastAsia="Arial" w:cs="Arial"/>
          <w:color w:val="auto"/>
          <w:sz w:val="20"/>
          <w:szCs w:val="20"/>
        </w:rPr>
        <w:t xml:space="preserve">had </w:t>
      </w:r>
      <w:r w:rsidRPr="135F59F6" w:rsidR="36F3838D">
        <w:rPr>
          <w:rFonts w:ascii="Arial" w:hAnsi="Arial" w:eastAsia="Arial" w:cs="Arial"/>
          <w:color w:val="auto"/>
          <w:sz w:val="20"/>
          <w:szCs w:val="20"/>
        </w:rPr>
        <w:t>acute kidney injury</w:t>
      </w:r>
      <w:r w:rsidRPr="135F59F6" w:rsidR="099623BB">
        <w:rPr>
          <w:rFonts w:ascii="Arial" w:hAnsi="Arial" w:eastAsia="Arial" w:cs="Arial"/>
          <w:color w:val="auto"/>
          <w:sz w:val="20"/>
          <w:szCs w:val="20"/>
        </w:rPr>
        <w:t xml:space="preserve">, </w:t>
      </w:r>
      <w:r w:rsidRPr="135F59F6" w:rsidR="06DB5AFD">
        <w:rPr>
          <w:rFonts w:ascii="Arial" w:hAnsi="Arial" w:eastAsia="Arial" w:cs="Arial"/>
          <w:color w:val="auto"/>
          <w:sz w:val="20"/>
          <w:szCs w:val="20"/>
        </w:rPr>
        <w:t>of wh</w:t>
      </w:r>
      <w:r w:rsidRPr="135F59F6" w:rsidR="4E6C4734">
        <w:rPr>
          <w:rFonts w:ascii="Arial" w:hAnsi="Arial" w:eastAsia="Arial" w:cs="Arial"/>
          <w:color w:val="auto"/>
          <w:sz w:val="20"/>
          <w:szCs w:val="20"/>
        </w:rPr>
        <w:t>ich</w:t>
      </w:r>
      <w:r w:rsidRPr="135F59F6" w:rsidR="58E6C364">
        <w:rPr>
          <w:rFonts w:ascii="Arial" w:hAnsi="Arial" w:eastAsia="Arial" w:cs="Arial"/>
          <w:color w:val="auto"/>
          <w:sz w:val="20"/>
          <w:szCs w:val="20"/>
        </w:rPr>
        <w:t xml:space="preserve"> </w:t>
      </w:r>
      <w:r w:rsidRPr="135F59F6" w:rsidR="41F1ADE4">
        <w:rPr>
          <w:rFonts w:ascii="Arial" w:hAnsi="Arial" w:eastAsia="Arial" w:cs="Arial"/>
          <w:color w:val="auto"/>
          <w:sz w:val="20"/>
          <w:szCs w:val="20"/>
        </w:rPr>
        <w:t>seven</w:t>
      </w:r>
      <w:r w:rsidRPr="135F59F6" w:rsidR="2D662DC4">
        <w:rPr>
          <w:rFonts w:ascii="Arial" w:hAnsi="Arial" w:eastAsia="Arial" w:cs="Arial"/>
          <w:color w:val="auto"/>
          <w:sz w:val="20"/>
          <w:szCs w:val="20"/>
        </w:rPr>
        <w:t xml:space="preserve"> (78%)</w:t>
      </w:r>
      <w:r w:rsidRPr="135F59F6" w:rsidR="2D662DC4">
        <w:rPr>
          <w:rFonts w:ascii="Arial" w:hAnsi="Arial" w:eastAsia="Arial" w:cs="Arial"/>
          <w:color w:val="auto"/>
          <w:sz w:val="20"/>
          <w:szCs w:val="20"/>
        </w:rPr>
        <w:t xml:space="preserve"> </w:t>
      </w:r>
      <w:r w:rsidRPr="135F59F6" w:rsidR="477ADF43">
        <w:rPr>
          <w:rFonts w:ascii="Arial" w:hAnsi="Arial" w:eastAsia="Arial" w:cs="Arial"/>
          <w:color w:val="auto"/>
          <w:sz w:val="20"/>
          <w:szCs w:val="20"/>
        </w:rPr>
        <w:t>r</w:t>
      </w:r>
      <w:r w:rsidRPr="135F59F6" w:rsidR="477ADF43">
        <w:rPr>
          <w:rFonts w:ascii="Arial" w:hAnsi="Arial" w:eastAsia="Arial" w:cs="Arial"/>
          <w:color w:val="auto"/>
          <w:sz w:val="20"/>
          <w:szCs w:val="20"/>
        </w:rPr>
        <w:t>equ</w:t>
      </w:r>
      <w:r w:rsidRPr="135F59F6" w:rsidR="477ADF43">
        <w:rPr>
          <w:rFonts w:ascii="Arial" w:hAnsi="Arial" w:eastAsia="Arial" w:cs="Arial"/>
          <w:color w:val="auto"/>
          <w:sz w:val="20"/>
          <w:szCs w:val="20"/>
        </w:rPr>
        <w:t>ir</w:t>
      </w:r>
      <w:r w:rsidRPr="135F59F6" w:rsidR="3B2C679E">
        <w:rPr>
          <w:rFonts w:ascii="Arial" w:hAnsi="Arial" w:eastAsia="Arial" w:cs="Arial"/>
          <w:color w:val="auto"/>
          <w:sz w:val="20"/>
          <w:szCs w:val="20"/>
        </w:rPr>
        <w:t>ed</w:t>
      </w:r>
      <w:r w:rsidRPr="135F59F6" w:rsidR="2A542FB8">
        <w:rPr>
          <w:rFonts w:ascii="Arial" w:hAnsi="Arial" w:eastAsia="Arial" w:cs="Arial"/>
          <w:color w:val="auto"/>
          <w:sz w:val="20"/>
          <w:szCs w:val="20"/>
        </w:rPr>
        <w:t xml:space="preserve"> </w:t>
      </w:r>
      <w:r w:rsidRPr="135F59F6" w:rsidR="2A542FB8">
        <w:rPr>
          <w:rFonts w:ascii="Arial" w:hAnsi="Arial" w:eastAsia="Arial" w:cs="Arial"/>
          <w:color w:val="auto"/>
          <w:sz w:val="20"/>
          <w:szCs w:val="20"/>
        </w:rPr>
        <w:t>ren</w:t>
      </w:r>
      <w:r w:rsidRPr="135F59F6" w:rsidR="2A542FB8">
        <w:rPr>
          <w:rFonts w:ascii="Arial" w:hAnsi="Arial" w:eastAsia="Arial" w:cs="Arial"/>
          <w:color w:val="auto"/>
          <w:sz w:val="20"/>
          <w:szCs w:val="20"/>
        </w:rPr>
        <w:t xml:space="preserve">al </w:t>
      </w:r>
      <w:r w:rsidRPr="135F59F6" w:rsidR="477ADF43">
        <w:rPr>
          <w:rFonts w:ascii="Arial" w:hAnsi="Arial" w:eastAsia="Arial" w:cs="Arial"/>
          <w:color w:val="auto"/>
          <w:sz w:val="20"/>
          <w:szCs w:val="20"/>
        </w:rPr>
        <w:t>replacement therapy.</w:t>
      </w:r>
      <w:r w:rsidRPr="135F59F6" w:rsidR="5E57AA57">
        <w:rPr>
          <w:rFonts w:ascii="Arial" w:hAnsi="Arial" w:eastAsia="Arial" w:cs="Arial"/>
          <w:color w:val="auto"/>
          <w:sz w:val="20"/>
          <w:szCs w:val="20"/>
        </w:rPr>
        <w:t xml:space="preserve"> </w:t>
      </w:r>
    </w:p>
    <w:p w:rsidR="5AEB65C0" w:rsidP="135F59F6" w:rsidRDefault="5AEB65C0" w14:paraId="672288BA" w14:textId="769409C1">
      <w:pPr>
        <w:spacing w:line="360" w:lineRule="auto"/>
        <w:rPr>
          <w:rFonts w:ascii="Arial" w:hAnsi="Arial" w:eastAsia="Arial" w:cs="Arial"/>
          <w:color w:val="auto"/>
          <w:sz w:val="20"/>
          <w:szCs w:val="20"/>
        </w:rPr>
      </w:pPr>
      <w:r w:rsidRPr="135F59F6" w:rsidR="5AEB65C0">
        <w:rPr>
          <w:rFonts w:ascii="Arial" w:hAnsi="Arial" w:eastAsia="Arial" w:cs="Arial"/>
          <w:color w:val="auto"/>
          <w:sz w:val="20"/>
          <w:szCs w:val="20"/>
        </w:rPr>
        <w:t>D</w:t>
      </w:r>
      <w:r w:rsidRPr="135F59F6" w:rsidR="10C40705">
        <w:rPr>
          <w:rFonts w:ascii="Arial" w:hAnsi="Arial" w:eastAsia="Arial" w:cs="Arial"/>
          <w:color w:val="auto"/>
          <w:sz w:val="20"/>
          <w:szCs w:val="20"/>
        </w:rPr>
        <w:t>elirium</w:t>
      </w:r>
      <w:r w:rsidRPr="135F59F6" w:rsidR="009B7C15">
        <w:rPr>
          <w:rFonts w:ascii="Arial" w:hAnsi="Arial" w:eastAsia="Arial" w:cs="Arial"/>
          <w:color w:val="auto"/>
          <w:sz w:val="20"/>
          <w:szCs w:val="20"/>
        </w:rPr>
        <w:t xml:space="preserve"> </w:t>
      </w:r>
      <w:r w:rsidRPr="135F59F6" w:rsidR="56E1CB85">
        <w:rPr>
          <w:rFonts w:ascii="Arial" w:hAnsi="Arial" w:eastAsia="Arial" w:cs="Arial"/>
          <w:color w:val="auto"/>
          <w:sz w:val="20"/>
          <w:szCs w:val="20"/>
        </w:rPr>
        <w:t>ha</w:t>
      </w:r>
      <w:r w:rsidRPr="135F59F6" w:rsidR="03F37F3D">
        <w:rPr>
          <w:rFonts w:ascii="Arial" w:hAnsi="Arial" w:eastAsia="Arial" w:cs="Arial"/>
          <w:color w:val="auto"/>
          <w:sz w:val="20"/>
          <w:szCs w:val="20"/>
        </w:rPr>
        <w:t xml:space="preserve">d a bimodal </w:t>
      </w:r>
      <w:r w:rsidRPr="135F59F6" w:rsidR="7238B4F9">
        <w:rPr>
          <w:rFonts w:ascii="Arial" w:hAnsi="Arial" w:eastAsia="Arial" w:cs="Arial"/>
          <w:color w:val="auto"/>
          <w:sz w:val="20"/>
          <w:szCs w:val="20"/>
        </w:rPr>
        <w:t xml:space="preserve">age </w:t>
      </w:r>
      <w:r w:rsidRPr="135F59F6" w:rsidR="03F37F3D">
        <w:rPr>
          <w:rFonts w:ascii="Arial" w:hAnsi="Arial" w:eastAsia="Arial" w:cs="Arial"/>
          <w:color w:val="auto"/>
          <w:sz w:val="20"/>
          <w:szCs w:val="20"/>
        </w:rPr>
        <w:t>distribution</w:t>
      </w:r>
      <w:r w:rsidRPr="135F59F6" w:rsidR="56E1CB85">
        <w:rPr>
          <w:rFonts w:ascii="Arial" w:hAnsi="Arial" w:eastAsia="Arial" w:cs="Arial"/>
          <w:color w:val="auto"/>
          <w:sz w:val="20"/>
          <w:szCs w:val="20"/>
        </w:rPr>
        <w:t xml:space="preserve">, </w:t>
      </w:r>
      <w:r w:rsidRPr="135F59F6" w:rsidR="0043F9BD">
        <w:rPr>
          <w:rFonts w:ascii="Arial" w:hAnsi="Arial" w:eastAsia="Arial" w:cs="Arial"/>
          <w:color w:val="auto"/>
          <w:sz w:val="20"/>
          <w:szCs w:val="20"/>
        </w:rPr>
        <w:t xml:space="preserve">the first </w:t>
      </w:r>
      <w:r w:rsidRPr="135F59F6" w:rsidR="7B925CEC">
        <w:rPr>
          <w:rFonts w:ascii="Arial" w:hAnsi="Arial" w:eastAsia="Arial" w:cs="Arial"/>
          <w:color w:val="auto"/>
          <w:sz w:val="20"/>
          <w:szCs w:val="20"/>
        </w:rPr>
        <w:t>p</w:t>
      </w:r>
      <w:r w:rsidRPr="135F59F6" w:rsidR="7B925CEC">
        <w:rPr>
          <w:rFonts w:ascii="Arial" w:hAnsi="Arial" w:eastAsia="Arial" w:cs="Arial"/>
          <w:color w:val="auto"/>
          <w:sz w:val="20"/>
          <w:szCs w:val="20"/>
        </w:rPr>
        <w:t xml:space="preserve">eak </w:t>
      </w:r>
      <w:r w:rsidRPr="135F59F6" w:rsidR="36BDAC2E">
        <w:rPr>
          <w:rFonts w:ascii="Arial" w:hAnsi="Arial" w:eastAsia="Arial" w:cs="Arial"/>
          <w:color w:val="auto"/>
          <w:sz w:val="20"/>
          <w:szCs w:val="20"/>
        </w:rPr>
        <w:t xml:space="preserve">at </w:t>
      </w:r>
      <w:r w:rsidRPr="135F59F6" w:rsidR="3186F491">
        <w:rPr>
          <w:rFonts w:ascii="Arial" w:hAnsi="Arial" w:eastAsia="Arial" w:cs="Arial"/>
          <w:color w:val="auto"/>
          <w:sz w:val="20"/>
          <w:szCs w:val="20"/>
        </w:rPr>
        <w:t>30-39 years</w:t>
      </w:r>
      <w:r w:rsidRPr="135F59F6" w:rsidR="5EC9FCB2">
        <w:rPr>
          <w:rFonts w:ascii="Arial" w:hAnsi="Arial" w:eastAsia="Arial" w:cs="Arial"/>
          <w:color w:val="auto"/>
          <w:sz w:val="20"/>
          <w:szCs w:val="20"/>
        </w:rPr>
        <w:t xml:space="preserve"> (</w:t>
      </w:r>
      <w:r w:rsidRPr="135F59F6" w:rsidR="102F818D">
        <w:rPr>
          <w:rFonts w:ascii="Arial" w:hAnsi="Arial" w:eastAsia="Arial" w:cs="Arial"/>
          <w:color w:val="auto"/>
          <w:sz w:val="20"/>
          <w:szCs w:val="20"/>
        </w:rPr>
        <w:t>4</w:t>
      </w:r>
      <w:r w:rsidRPr="135F59F6" w:rsidR="006728F2">
        <w:rPr>
          <w:rFonts w:ascii="Arial" w:hAnsi="Arial" w:eastAsia="Arial" w:cs="Arial"/>
          <w:color w:val="auto"/>
          <w:sz w:val="20"/>
          <w:szCs w:val="20"/>
        </w:rPr>
        <w:t>,</w:t>
      </w:r>
      <w:r w:rsidRPr="135F59F6" w:rsidR="00C7744E">
        <w:rPr>
          <w:rFonts w:ascii="Arial" w:hAnsi="Arial" w:eastAsia="Arial" w:cs="Arial"/>
          <w:color w:val="auto"/>
          <w:sz w:val="20"/>
          <w:szCs w:val="20"/>
        </w:rPr>
        <w:t xml:space="preserve"> 14</w:t>
      </w:r>
      <w:r w:rsidRPr="135F59F6" w:rsidR="214A498E">
        <w:rPr>
          <w:rFonts w:ascii="Arial" w:hAnsi="Arial" w:eastAsia="Arial" w:cs="Arial"/>
          <w:color w:val="auto"/>
          <w:sz w:val="20"/>
          <w:szCs w:val="20"/>
        </w:rPr>
        <w:t>%</w:t>
      </w:r>
      <w:r w:rsidRPr="135F59F6" w:rsidR="73EB6471">
        <w:rPr>
          <w:rFonts w:ascii="Arial" w:hAnsi="Arial" w:eastAsia="Arial" w:cs="Arial"/>
          <w:color w:val="auto"/>
          <w:sz w:val="20"/>
          <w:szCs w:val="20"/>
        </w:rPr>
        <w:t>)</w:t>
      </w:r>
      <w:r w:rsidRPr="135F59F6" w:rsidR="73EB6471">
        <w:rPr>
          <w:rFonts w:ascii="Arial" w:hAnsi="Arial" w:eastAsia="Arial" w:cs="Arial"/>
          <w:color w:val="auto"/>
          <w:sz w:val="20"/>
          <w:szCs w:val="20"/>
        </w:rPr>
        <w:t xml:space="preserve"> (</w:t>
      </w:r>
      <w:r w:rsidRPr="135F59F6" w:rsidR="75540AB9">
        <w:rPr>
          <w:rFonts w:ascii="Arial" w:hAnsi="Arial" w:eastAsia="Arial" w:cs="Arial"/>
          <w:color w:val="auto"/>
          <w:sz w:val="20"/>
          <w:szCs w:val="20"/>
        </w:rPr>
        <w:t>S</w:t>
      </w:r>
      <w:r w:rsidRPr="135F59F6" w:rsidR="75540AB9">
        <w:rPr>
          <w:rFonts w:ascii="Arial" w:hAnsi="Arial" w:eastAsia="Arial" w:cs="Arial"/>
          <w:color w:val="auto"/>
          <w:sz w:val="20"/>
          <w:szCs w:val="20"/>
        </w:rPr>
        <w:t>upplementary Table</w:t>
      </w:r>
      <w:r w:rsidRPr="135F59F6" w:rsidR="0A4638D1">
        <w:rPr>
          <w:rFonts w:ascii="Arial" w:hAnsi="Arial" w:eastAsia="Arial" w:cs="Arial"/>
          <w:color w:val="auto"/>
          <w:sz w:val="20"/>
          <w:szCs w:val="20"/>
        </w:rPr>
        <w:t xml:space="preserve"> </w:t>
      </w:r>
      <w:r w:rsidRPr="135F59F6" w:rsidR="03D7DCAF">
        <w:rPr>
          <w:rFonts w:ascii="Arial" w:hAnsi="Arial" w:eastAsia="Arial" w:cs="Arial"/>
          <w:color w:val="auto"/>
          <w:sz w:val="20"/>
          <w:szCs w:val="20"/>
        </w:rPr>
        <w:t>5</w:t>
      </w:r>
      <w:r w:rsidRPr="135F59F6" w:rsidR="60E13EDE">
        <w:rPr>
          <w:rFonts w:ascii="Arial" w:hAnsi="Arial" w:eastAsia="Arial" w:cs="Arial"/>
          <w:color w:val="auto"/>
          <w:sz w:val="20"/>
          <w:szCs w:val="20"/>
        </w:rPr>
        <w:t>).</w:t>
      </w:r>
      <w:r w:rsidRPr="135F59F6" w:rsidR="60E13EDE">
        <w:rPr>
          <w:rFonts w:ascii="Arial" w:hAnsi="Arial" w:eastAsia="Arial" w:cs="Arial"/>
          <w:color w:val="auto"/>
          <w:sz w:val="20"/>
          <w:szCs w:val="20"/>
        </w:rPr>
        <w:t xml:space="preserve"> </w:t>
      </w:r>
      <w:r w:rsidRPr="135F59F6" w:rsidR="26CB811F">
        <w:rPr>
          <w:rFonts w:ascii="Arial" w:hAnsi="Arial" w:eastAsia="Arial" w:cs="Arial"/>
          <w:color w:val="auto"/>
          <w:sz w:val="20"/>
          <w:szCs w:val="20"/>
        </w:rPr>
        <w:t xml:space="preserve">Relative to the </w:t>
      </w:r>
      <w:r w:rsidRPr="135F59F6" w:rsidR="045A6B5B">
        <w:rPr>
          <w:rFonts w:ascii="Arial" w:hAnsi="Arial" w:eastAsia="Arial" w:cs="Arial"/>
          <w:color w:val="auto"/>
          <w:sz w:val="20"/>
          <w:szCs w:val="20"/>
        </w:rPr>
        <w:t>rest of the c</w:t>
      </w:r>
      <w:r w:rsidRPr="135F59F6" w:rsidR="14A02237">
        <w:rPr>
          <w:rFonts w:ascii="Arial" w:hAnsi="Arial" w:eastAsia="Arial" w:cs="Arial"/>
          <w:color w:val="auto"/>
          <w:sz w:val="20"/>
          <w:szCs w:val="20"/>
        </w:rPr>
        <w:t>ohort</w:t>
      </w:r>
      <w:r w:rsidRPr="135F59F6" w:rsidR="045A6B5B">
        <w:rPr>
          <w:rFonts w:ascii="Arial" w:hAnsi="Arial" w:eastAsia="Arial" w:cs="Arial"/>
          <w:color w:val="auto"/>
          <w:sz w:val="20"/>
          <w:szCs w:val="20"/>
        </w:rPr>
        <w:t xml:space="preserve"> </w:t>
      </w:r>
      <w:r w:rsidRPr="135F59F6" w:rsidR="00B13AF2">
        <w:rPr>
          <w:rFonts w:ascii="Arial" w:hAnsi="Arial" w:eastAsia="Arial" w:cs="Arial"/>
          <w:color w:val="auto"/>
          <w:sz w:val="20"/>
          <w:szCs w:val="20"/>
        </w:rPr>
        <w:t xml:space="preserve">delirium </w:t>
      </w:r>
      <w:r w:rsidRPr="135F59F6" w:rsidR="6D02D252">
        <w:rPr>
          <w:rFonts w:ascii="Arial" w:hAnsi="Arial" w:eastAsia="Arial" w:cs="Arial"/>
          <w:color w:val="auto"/>
          <w:sz w:val="20"/>
          <w:szCs w:val="20"/>
        </w:rPr>
        <w:t>w</w:t>
      </w:r>
      <w:r w:rsidRPr="135F59F6" w:rsidR="643339C9">
        <w:rPr>
          <w:rFonts w:ascii="Arial" w:hAnsi="Arial" w:eastAsia="Arial" w:cs="Arial"/>
          <w:color w:val="auto"/>
          <w:sz w:val="20"/>
          <w:szCs w:val="20"/>
        </w:rPr>
        <w:t>as</w:t>
      </w:r>
      <w:r w:rsidRPr="135F59F6" w:rsidR="00B13AF2">
        <w:rPr>
          <w:rFonts w:ascii="Arial" w:hAnsi="Arial" w:eastAsia="Arial" w:cs="Arial"/>
          <w:color w:val="auto"/>
          <w:sz w:val="20"/>
          <w:szCs w:val="20"/>
        </w:rPr>
        <w:t xml:space="preserve"> </w:t>
      </w:r>
      <w:r w:rsidRPr="135F59F6" w:rsidR="329F14CC">
        <w:rPr>
          <w:rFonts w:ascii="Arial" w:hAnsi="Arial" w:eastAsia="Arial" w:cs="Arial"/>
          <w:color w:val="auto"/>
          <w:sz w:val="20"/>
          <w:szCs w:val="20"/>
        </w:rPr>
        <w:t xml:space="preserve">not significantly </w:t>
      </w:r>
      <w:r w:rsidRPr="135F59F6" w:rsidR="6936E82A">
        <w:rPr>
          <w:rFonts w:ascii="Arial" w:hAnsi="Arial" w:eastAsia="Arial" w:cs="Arial"/>
          <w:color w:val="auto"/>
          <w:sz w:val="20"/>
          <w:szCs w:val="20"/>
        </w:rPr>
        <w:t>assoc</w:t>
      </w:r>
      <w:r w:rsidRPr="135F59F6" w:rsidR="6936E82A">
        <w:rPr>
          <w:rFonts w:ascii="Arial" w:hAnsi="Arial" w:eastAsia="Arial" w:cs="Arial"/>
          <w:color w:val="auto"/>
          <w:sz w:val="20"/>
          <w:szCs w:val="20"/>
        </w:rPr>
        <w:t>iated with</w:t>
      </w:r>
      <w:r w:rsidRPr="135F59F6" w:rsidR="089384DA">
        <w:rPr>
          <w:rFonts w:ascii="Arial" w:hAnsi="Arial" w:eastAsia="Arial" w:cs="Arial"/>
          <w:color w:val="auto"/>
          <w:sz w:val="20"/>
          <w:szCs w:val="20"/>
        </w:rPr>
        <w:t xml:space="preserve"> established</w:t>
      </w:r>
      <w:r w:rsidRPr="135F59F6" w:rsidR="009B7C15">
        <w:rPr>
          <w:rFonts w:ascii="Arial" w:hAnsi="Arial" w:eastAsia="Arial" w:cs="Arial"/>
          <w:color w:val="auto"/>
          <w:sz w:val="20"/>
          <w:szCs w:val="20"/>
        </w:rPr>
        <w:t xml:space="preserve"> risk factors</w:t>
      </w:r>
      <w:r w:rsidRPr="135F59F6" w:rsidR="5F11F87B">
        <w:rPr>
          <w:rFonts w:ascii="Arial" w:hAnsi="Arial" w:eastAsia="Arial" w:cs="Arial"/>
          <w:color w:val="auto"/>
          <w:sz w:val="20"/>
          <w:szCs w:val="20"/>
        </w:rPr>
        <w:t xml:space="preserve"> such as </w:t>
      </w:r>
      <w:r w:rsidRPr="135F59F6" w:rsidR="009B7C15">
        <w:rPr>
          <w:rFonts w:ascii="Arial" w:hAnsi="Arial" w:eastAsia="Arial" w:cs="Arial"/>
          <w:color w:val="auto"/>
          <w:sz w:val="20"/>
          <w:szCs w:val="20"/>
        </w:rPr>
        <w:t>age,</w:t>
      </w:r>
      <w:r w:rsidRPr="135F59F6" w:rsidR="63257248">
        <w:rPr>
          <w:rFonts w:ascii="Arial" w:hAnsi="Arial" w:eastAsia="Arial" w:cs="Arial"/>
          <w:color w:val="auto"/>
          <w:sz w:val="20"/>
          <w:szCs w:val="20"/>
        </w:rPr>
        <w:t xml:space="preserve"> </w:t>
      </w:r>
      <w:r w:rsidRPr="135F59F6" w:rsidR="13DBBE1E">
        <w:rPr>
          <w:rFonts w:ascii="Arial" w:hAnsi="Arial" w:eastAsia="Arial" w:cs="Arial"/>
          <w:color w:val="auto"/>
          <w:sz w:val="20"/>
          <w:szCs w:val="20"/>
        </w:rPr>
        <w:t>markers</w:t>
      </w:r>
      <w:r w:rsidRPr="135F59F6" w:rsidR="41F94C42">
        <w:rPr>
          <w:rFonts w:ascii="Arial" w:hAnsi="Arial" w:eastAsia="Arial" w:cs="Arial"/>
          <w:color w:val="auto"/>
          <w:sz w:val="20"/>
          <w:szCs w:val="20"/>
        </w:rPr>
        <w:t xml:space="preserve"> of </w:t>
      </w:r>
      <w:r w:rsidRPr="135F59F6" w:rsidR="009B7C15">
        <w:rPr>
          <w:rFonts w:ascii="Arial" w:hAnsi="Arial" w:eastAsia="Arial" w:cs="Arial"/>
          <w:color w:val="auto"/>
          <w:sz w:val="20"/>
          <w:szCs w:val="20"/>
        </w:rPr>
        <w:t>systemic inflammation</w:t>
      </w:r>
      <w:r w:rsidRPr="135F59F6" w:rsidR="021582CB">
        <w:rPr>
          <w:rFonts w:ascii="Arial" w:hAnsi="Arial" w:eastAsia="Arial" w:cs="Arial"/>
          <w:color w:val="auto"/>
          <w:sz w:val="20"/>
          <w:szCs w:val="20"/>
        </w:rPr>
        <w:t>, and intensive car</w:t>
      </w:r>
      <w:r w:rsidRPr="135F59F6" w:rsidR="021582CB">
        <w:rPr>
          <w:rFonts w:ascii="Arial" w:hAnsi="Arial" w:eastAsia="Arial" w:cs="Arial"/>
          <w:color w:val="auto"/>
          <w:sz w:val="20"/>
          <w:szCs w:val="20"/>
        </w:rPr>
        <w:t>e</w:t>
      </w:r>
      <w:r w:rsidRPr="135F59F6" w:rsidR="4A7EB0E0">
        <w:rPr>
          <w:rFonts w:ascii="Arial" w:hAnsi="Arial" w:eastAsia="Arial" w:cs="Arial"/>
          <w:color w:val="auto"/>
          <w:sz w:val="20"/>
          <w:szCs w:val="20"/>
        </w:rPr>
        <w:t xml:space="preserve"> </w:t>
      </w:r>
      <w:r w:rsidRPr="135F59F6" w:rsidR="3536E1DC">
        <w:rPr>
          <w:rFonts w:ascii="Arial" w:hAnsi="Arial" w:eastAsia="Arial" w:cs="Arial"/>
          <w:color w:val="auto"/>
          <w:sz w:val="20"/>
          <w:szCs w:val="20"/>
        </w:rPr>
        <w:t>(</w:t>
      </w:r>
      <w:r w:rsidRPr="135F59F6" w:rsidR="00086F54">
        <w:rPr>
          <w:rFonts w:ascii="Arial" w:hAnsi="Arial" w:eastAsia="Arial" w:cs="Arial"/>
          <w:color w:val="auto"/>
          <w:sz w:val="20"/>
          <w:szCs w:val="20"/>
        </w:rPr>
        <w:t xml:space="preserve">Supplementary </w:t>
      </w:r>
      <w:r w:rsidRPr="135F59F6" w:rsidR="3536E1DC">
        <w:rPr>
          <w:rFonts w:ascii="Arial" w:hAnsi="Arial" w:eastAsia="Arial" w:cs="Arial"/>
          <w:color w:val="auto"/>
          <w:sz w:val="20"/>
          <w:szCs w:val="20"/>
        </w:rPr>
        <w:t xml:space="preserve">Table </w:t>
      </w:r>
      <w:r w:rsidRPr="135F59F6" w:rsidR="693AC2F9">
        <w:rPr>
          <w:rFonts w:ascii="Arial" w:hAnsi="Arial" w:eastAsia="Arial" w:cs="Arial"/>
          <w:color w:val="auto"/>
          <w:sz w:val="20"/>
          <w:szCs w:val="20"/>
        </w:rPr>
        <w:t>6</w:t>
      </w:r>
      <w:r w:rsidRPr="135F59F6" w:rsidR="3536E1DC">
        <w:rPr>
          <w:rFonts w:ascii="Arial" w:hAnsi="Arial" w:eastAsia="Arial" w:cs="Arial"/>
          <w:color w:val="auto"/>
          <w:sz w:val="20"/>
          <w:szCs w:val="20"/>
        </w:rPr>
        <w:t>)</w:t>
      </w:r>
      <w:r w:rsidRPr="135F59F6" w:rsidR="009B7C15">
        <w:rPr>
          <w:rFonts w:ascii="Arial" w:hAnsi="Arial" w:eastAsia="Arial" w:cs="Arial"/>
          <w:color w:val="auto"/>
          <w:sz w:val="20"/>
          <w:szCs w:val="20"/>
        </w:rPr>
        <w:t>.</w:t>
      </w:r>
      <w:r w:rsidRPr="135F59F6" w:rsidR="697C38B7">
        <w:rPr>
          <w:rFonts w:ascii="Arial" w:hAnsi="Arial" w:eastAsia="Arial" w:cs="Arial"/>
          <w:color w:val="auto"/>
          <w:sz w:val="20"/>
          <w:szCs w:val="20"/>
        </w:rPr>
        <w:t xml:space="preserve"> </w:t>
      </w:r>
      <w:r w:rsidRPr="135F59F6" w:rsidR="61A2C41F">
        <w:rPr>
          <w:rFonts w:ascii="Arial" w:hAnsi="Arial" w:eastAsia="Arial" w:cs="Arial"/>
          <w:color w:val="auto"/>
          <w:sz w:val="20"/>
          <w:szCs w:val="20"/>
        </w:rPr>
        <w:t>There were six cases</w:t>
      </w:r>
      <w:r w:rsidRPr="135F59F6" w:rsidR="121152EF">
        <w:rPr>
          <w:rFonts w:ascii="Arial" w:hAnsi="Arial" w:eastAsia="Arial" w:cs="Arial"/>
          <w:color w:val="auto"/>
          <w:sz w:val="20"/>
          <w:szCs w:val="20"/>
        </w:rPr>
        <w:t xml:space="preserve"> </w:t>
      </w:r>
      <w:r w:rsidRPr="135F59F6" w:rsidR="235AEAF0">
        <w:rPr>
          <w:rFonts w:ascii="Arial" w:hAnsi="Arial" w:eastAsia="Arial" w:cs="Arial"/>
          <w:color w:val="auto"/>
          <w:sz w:val="20"/>
          <w:szCs w:val="20"/>
        </w:rPr>
        <w:t>that</w:t>
      </w:r>
      <w:r w:rsidRPr="135F59F6" w:rsidR="6E7EF937">
        <w:rPr>
          <w:rFonts w:ascii="Arial" w:hAnsi="Arial" w:eastAsia="Arial" w:cs="Arial"/>
          <w:color w:val="auto"/>
          <w:sz w:val="20"/>
          <w:szCs w:val="20"/>
        </w:rPr>
        <w:t xml:space="preserve"> </w:t>
      </w:r>
      <w:r w:rsidRPr="135F59F6" w:rsidR="6E7EF937">
        <w:rPr>
          <w:rFonts w:ascii="Arial" w:hAnsi="Arial" w:eastAsia="Arial" w:cs="Arial"/>
          <w:color w:val="auto"/>
          <w:sz w:val="20"/>
          <w:szCs w:val="20"/>
        </w:rPr>
        <w:t>met both</w:t>
      </w:r>
      <w:r w:rsidRPr="135F59F6" w:rsidR="3842992C">
        <w:rPr>
          <w:rFonts w:ascii="Arial" w:hAnsi="Arial" w:eastAsia="Arial" w:cs="Arial"/>
          <w:color w:val="auto"/>
          <w:sz w:val="20"/>
          <w:szCs w:val="20"/>
        </w:rPr>
        <w:t xml:space="preserve"> delirium </w:t>
      </w:r>
      <w:r w:rsidRPr="135F59F6" w:rsidR="61A2C41F">
        <w:rPr>
          <w:rFonts w:ascii="Arial" w:hAnsi="Arial" w:eastAsia="Arial" w:cs="Arial"/>
          <w:color w:val="auto"/>
          <w:sz w:val="20"/>
          <w:szCs w:val="20"/>
        </w:rPr>
        <w:t>and</w:t>
      </w:r>
      <w:r w:rsidRPr="135F59F6" w:rsidR="3842992C">
        <w:rPr>
          <w:rFonts w:ascii="Arial" w:hAnsi="Arial" w:eastAsia="Arial" w:cs="Arial"/>
          <w:color w:val="auto"/>
          <w:sz w:val="20"/>
          <w:szCs w:val="20"/>
        </w:rPr>
        <w:t xml:space="preserve"> psychiatric </w:t>
      </w:r>
      <w:r w:rsidRPr="135F59F6" w:rsidR="36DA4F9A">
        <w:rPr>
          <w:rFonts w:ascii="Arial" w:hAnsi="Arial" w:eastAsia="Arial" w:cs="Arial"/>
          <w:color w:val="auto"/>
          <w:sz w:val="20"/>
          <w:szCs w:val="20"/>
        </w:rPr>
        <w:t>di</w:t>
      </w:r>
      <w:r w:rsidRPr="135F59F6" w:rsidR="68B77EB9">
        <w:rPr>
          <w:rFonts w:ascii="Arial" w:hAnsi="Arial" w:eastAsia="Arial" w:cs="Arial"/>
          <w:color w:val="auto"/>
          <w:sz w:val="20"/>
          <w:szCs w:val="20"/>
        </w:rPr>
        <w:t>agnos</w:t>
      </w:r>
      <w:r w:rsidRPr="135F59F6" w:rsidR="718DB4F4">
        <w:rPr>
          <w:rFonts w:ascii="Arial" w:hAnsi="Arial" w:eastAsia="Arial" w:cs="Arial"/>
          <w:color w:val="auto"/>
          <w:sz w:val="20"/>
          <w:szCs w:val="20"/>
        </w:rPr>
        <w:t>tic criteria,</w:t>
      </w:r>
      <w:r w:rsidRPr="135F59F6" w:rsidR="145D04E7">
        <w:rPr>
          <w:rFonts w:ascii="Arial" w:hAnsi="Arial" w:eastAsia="Arial" w:cs="Arial"/>
          <w:color w:val="auto"/>
          <w:sz w:val="20"/>
          <w:szCs w:val="20"/>
        </w:rPr>
        <w:t xml:space="preserve"> </w:t>
      </w:r>
      <w:r w:rsidRPr="135F59F6" w:rsidR="2A87FB80">
        <w:rPr>
          <w:rFonts w:ascii="Arial" w:hAnsi="Arial" w:eastAsia="Arial" w:cs="Arial"/>
          <w:color w:val="auto"/>
          <w:sz w:val="20"/>
          <w:szCs w:val="20"/>
        </w:rPr>
        <w:t>of wh</w:t>
      </w:r>
      <w:r w:rsidRPr="135F59F6" w:rsidR="68F327D1">
        <w:rPr>
          <w:rFonts w:ascii="Arial" w:hAnsi="Arial" w:eastAsia="Arial" w:cs="Arial"/>
          <w:color w:val="auto"/>
          <w:sz w:val="20"/>
          <w:szCs w:val="20"/>
        </w:rPr>
        <w:t>ich</w:t>
      </w:r>
      <w:r w:rsidRPr="135F59F6" w:rsidR="2A87FB80">
        <w:rPr>
          <w:rFonts w:ascii="Arial" w:hAnsi="Arial" w:eastAsia="Arial" w:cs="Arial"/>
          <w:color w:val="auto"/>
          <w:sz w:val="20"/>
          <w:szCs w:val="20"/>
        </w:rPr>
        <w:t xml:space="preserve"> </w:t>
      </w:r>
      <w:r w:rsidRPr="135F59F6" w:rsidR="36066CBB">
        <w:rPr>
          <w:rFonts w:ascii="Arial" w:hAnsi="Arial" w:eastAsia="Arial" w:cs="Arial"/>
          <w:color w:val="auto"/>
          <w:sz w:val="20"/>
          <w:szCs w:val="20"/>
        </w:rPr>
        <w:t>three</w:t>
      </w:r>
      <w:r w:rsidRPr="135F59F6" w:rsidR="2A87FB80">
        <w:rPr>
          <w:rFonts w:ascii="Arial" w:hAnsi="Arial" w:eastAsia="Arial" w:cs="Arial"/>
          <w:color w:val="auto"/>
          <w:sz w:val="20"/>
          <w:szCs w:val="20"/>
        </w:rPr>
        <w:t xml:space="preserve"> were &lt;</w:t>
      </w:r>
      <w:r w:rsidRPr="135F59F6" w:rsidR="145D04E7">
        <w:rPr>
          <w:rFonts w:ascii="Arial" w:hAnsi="Arial" w:eastAsia="Arial" w:cs="Arial"/>
          <w:color w:val="auto"/>
          <w:sz w:val="20"/>
          <w:szCs w:val="20"/>
        </w:rPr>
        <w:t>60</w:t>
      </w:r>
      <w:r w:rsidRPr="135F59F6" w:rsidR="78B15F91">
        <w:rPr>
          <w:rFonts w:ascii="Arial" w:hAnsi="Arial" w:eastAsia="Arial" w:cs="Arial"/>
          <w:color w:val="auto"/>
          <w:sz w:val="20"/>
          <w:szCs w:val="20"/>
        </w:rPr>
        <w:t>yrs old</w:t>
      </w:r>
      <w:r w:rsidRPr="135F59F6" w:rsidR="69AED29D">
        <w:rPr>
          <w:rFonts w:ascii="Arial" w:hAnsi="Arial" w:eastAsia="Arial" w:cs="Arial"/>
          <w:color w:val="auto"/>
          <w:sz w:val="20"/>
          <w:szCs w:val="20"/>
        </w:rPr>
        <w:t>.</w:t>
      </w:r>
      <w:r w:rsidRPr="135F59F6" w:rsidR="507276B5">
        <w:rPr>
          <w:rFonts w:ascii="Arial" w:hAnsi="Arial" w:eastAsia="Arial" w:cs="Arial"/>
          <w:color w:val="auto"/>
          <w:sz w:val="20"/>
          <w:szCs w:val="20"/>
        </w:rPr>
        <w:t xml:space="preserve"> </w:t>
      </w:r>
      <w:r w:rsidRPr="135F59F6" w:rsidR="68515DA4">
        <w:rPr>
          <w:rFonts w:ascii="Arial" w:hAnsi="Arial" w:eastAsia="Arial" w:cs="Arial"/>
          <w:color w:val="auto"/>
          <w:sz w:val="20"/>
          <w:szCs w:val="20"/>
        </w:rPr>
        <w:t>O</w:t>
      </w:r>
      <w:r w:rsidRPr="135F59F6" w:rsidR="507276B5">
        <w:rPr>
          <w:rFonts w:ascii="Arial" w:hAnsi="Arial" w:eastAsia="Arial" w:cs="Arial"/>
          <w:color w:val="auto"/>
          <w:sz w:val="20"/>
          <w:szCs w:val="20"/>
        </w:rPr>
        <w:t xml:space="preserve">ne presented with </w:t>
      </w:r>
      <w:r w:rsidRPr="135F59F6" w:rsidR="3733A536">
        <w:rPr>
          <w:rFonts w:ascii="Arial" w:hAnsi="Arial" w:eastAsia="Arial" w:cs="Arial"/>
          <w:color w:val="auto"/>
          <w:sz w:val="20"/>
          <w:szCs w:val="20"/>
        </w:rPr>
        <w:t xml:space="preserve">new onset </w:t>
      </w:r>
      <w:r w:rsidRPr="135F59F6" w:rsidR="507276B5">
        <w:rPr>
          <w:rFonts w:ascii="Arial" w:hAnsi="Arial" w:eastAsia="Arial" w:cs="Arial"/>
          <w:color w:val="auto"/>
          <w:sz w:val="20"/>
          <w:szCs w:val="20"/>
        </w:rPr>
        <w:t>paranoid beliefs 48 hours prior to delirium</w:t>
      </w:r>
      <w:r w:rsidRPr="135F59F6" w:rsidR="09F64744">
        <w:rPr>
          <w:rFonts w:ascii="Arial" w:hAnsi="Arial" w:eastAsia="Arial" w:cs="Arial"/>
          <w:color w:val="auto"/>
          <w:sz w:val="20"/>
          <w:szCs w:val="20"/>
        </w:rPr>
        <w:t>; one</w:t>
      </w:r>
      <w:r w:rsidRPr="135F59F6" w:rsidR="3070E2DD">
        <w:rPr>
          <w:rFonts w:ascii="Arial" w:hAnsi="Arial" w:eastAsia="Arial" w:cs="Arial"/>
          <w:color w:val="auto"/>
          <w:sz w:val="20"/>
          <w:szCs w:val="20"/>
        </w:rPr>
        <w:t xml:space="preserve"> had</w:t>
      </w:r>
      <w:r w:rsidRPr="135F59F6" w:rsidR="3C0DE3F4">
        <w:rPr>
          <w:rFonts w:ascii="Arial" w:hAnsi="Arial" w:eastAsia="Arial" w:cs="Arial"/>
          <w:color w:val="auto"/>
          <w:sz w:val="20"/>
          <w:szCs w:val="20"/>
        </w:rPr>
        <w:t xml:space="preserve"> profound anxiety </w:t>
      </w:r>
      <w:r w:rsidRPr="135F59F6" w:rsidR="189D410E">
        <w:rPr>
          <w:rFonts w:ascii="Arial" w:hAnsi="Arial" w:eastAsia="Arial" w:cs="Arial"/>
          <w:color w:val="auto"/>
          <w:sz w:val="20"/>
          <w:szCs w:val="20"/>
        </w:rPr>
        <w:t xml:space="preserve">progressing to </w:t>
      </w:r>
      <w:r w:rsidRPr="135F59F6" w:rsidR="21C6ECF1">
        <w:rPr>
          <w:rFonts w:ascii="Arial" w:hAnsi="Arial" w:eastAsia="Arial" w:cs="Arial"/>
          <w:color w:val="auto"/>
          <w:sz w:val="20"/>
          <w:szCs w:val="20"/>
        </w:rPr>
        <w:t>Capgras</w:t>
      </w:r>
      <w:r w:rsidRPr="135F59F6" w:rsidR="3C0DE3F4">
        <w:rPr>
          <w:rFonts w:ascii="Arial" w:hAnsi="Arial" w:eastAsia="Arial" w:cs="Arial"/>
          <w:color w:val="auto"/>
          <w:sz w:val="20"/>
          <w:szCs w:val="20"/>
        </w:rPr>
        <w:t xml:space="preserve"> </w:t>
      </w:r>
      <w:r w:rsidRPr="135F59F6" w:rsidR="613C2D90">
        <w:rPr>
          <w:rFonts w:ascii="Arial" w:hAnsi="Arial" w:eastAsia="Arial" w:cs="Arial"/>
          <w:color w:val="auto"/>
          <w:sz w:val="20"/>
          <w:szCs w:val="20"/>
        </w:rPr>
        <w:t xml:space="preserve">syndrome (a delusion of </w:t>
      </w:r>
      <w:r w:rsidRPr="135F59F6" w:rsidR="03F611C1">
        <w:rPr>
          <w:rFonts w:ascii="Arial" w:hAnsi="Arial" w:eastAsia="Arial" w:cs="Arial"/>
          <w:color w:val="auto"/>
          <w:sz w:val="20"/>
          <w:szCs w:val="20"/>
        </w:rPr>
        <w:t>misidentification</w:t>
      </w:r>
      <w:r w:rsidRPr="135F59F6" w:rsidR="613C2D90">
        <w:rPr>
          <w:rFonts w:ascii="Arial" w:hAnsi="Arial" w:eastAsia="Arial" w:cs="Arial"/>
          <w:color w:val="auto"/>
          <w:sz w:val="20"/>
          <w:szCs w:val="20"/>
        </w:rPr>
        <w:t>)</w:t>
      </w:r>
      <w:r w:rsidRPr="135F59F6" w:rsidR="35C3E1DD">
        <w:rPr>
          <w:rFonts w:ascii="Arial" w:hAnsi="Arial" w:eastAsia="Arial" w:cs="Arial"/>
          <w:color w:val="auto"/>
          <w:sz w:val="20"/>
          <w:szCs w:val="20"/>
        </w:rPr>
        <w:t>;</w:t>
      </w:r>
      <w:r w:rsidRPr="135F59F6" w:rsidR="403D29BC">
        <w:rPr>
          <w:rFonts w:ascii="Arial" w:hAnsi="Arial" w:eastAsia="Arial" w:cs="Arial"/>
          <w:color w:val="auto"/>
          <w:sz w:val="20"/>
          <w:szCs w:val="20"/>
        </w:rPr>
        <w:t xml:space="preserve"> and </w:t>
      </w:r>
      <w:r w:rsidRPr="135F59F6" w:rsidR="482014D8">
        <w:rPr>
          <w:rFonts w:ascii="Arial" w:hAnsi="Arial" w:eastAsia="Arial" w:cs="Arial"/>
          <w:color w:val="auto"/>
          <w:sz w:val="20"/>
          <w:szCs w:val="20"/>
        </w:rPr>
        <w:t>one</w:t>
      </w:r>
      <w:r w:rsidRPr="135F59F6" w:rsidR="403D29BC">
        <w:rPr>
          <w:rFonts w:ascii="Arial" w:hAnsi="Arial" w:eastAsia="Arial" w:cs="Arial"/>
          <w:color w:val="auto"/>
          <w:sz w:val="20"/>
          <w:szCs w:val="20"/>
        </w:rPr>
        <w:t xml:space="preserve"> developed prominent </w:t>
      </w:r>
      <w:r w:rsidRPr="135F59F6" w:rsidR="1A5D3FD6">
        <w:rPr>
          <w:rFonts w:ascii="Arial" w:hAnsi="Arial" w:eastAsia="Arial" w:cs="Arial"/>
          <w:color w:val="auto"/>
          <w:sz w:val="20"/>
          <w:szCs w:val="20"/>
        </w:rPr>
        <w:t>hallucination</w:t>
      </w:r>
      <w:r w:rsidRPr="135F59F6" w:rsidR="403D29BC">
        <w:rPr>
          <w:rFonts w:ascii="Arial" w:hAnsi="Arial" w:eastAsia="Arial" w:cs="Arial"/>
          <w:color w:val="auto"/>
          <w:sz w:val="20"/>
          <w:szCs w:val="20"/>
        </w:rPr>
        <w:t xml:space="preserve"> requiring multiple antipsychotic medications</w:t>
      </w:r>
      <w:r w:rsidRPr="135F59F6" w:rsidR="4EB8C3A0">
        <w:rPr>
          <w:rFonts w:ascii="Arial" w:hAnsi="Arial" w:eastAsia="Arial" w:cs="Arial"/>
          <w:color w:val="auto"/>
          <w:sz w:val="20"/>
          <w:szCs w:val="20"/>
        </w:rPr>
        <w:t xml:space="preserve"> </w:t>
      </w:r>
      <w:r w:rsidRPr="135F59F6" w:rsidR="344D350E">
        <w:rPr>
          <w:rFonts w:ascii="Arial" w:hAnsi="Arial" w:eastAsia="Arial" w:cs="Arial"/>
          <w:color w:val="auto"/>
          <w:sz w:val="20"/>
          <w:szCs w:val="20"/>
        </w:rPr>
        <w:t xml:space="preserve">with </w:t>
      </w:r>
      <w:r w:rsidRPr="135F59F6" w:rsidR="4EB8C3A0">
        <w:rPr>
          <w:rFonts w:ascii="Arial" w:hAnsi="Arial" w:eastAsia="Arial" w:cs="Arial"/>
          <w:color w:val="auto"/>
          <w:sz w:val="20"/>
          <w:szCs w:val="20"/>
        </w:rPr>
        <w:t xml:space="preserve">ongoing </w:t>
      </w:r>
      <w:r w:rsidRPr="135F59F6" w:rsidR="4D76AA3D">
        <w:rPr>
          <w:rFonts w:ascii="Arial" w:hAnsi="Arial" w:eastAsia="Arial" w:cs="Arial"/>
          <w:color w:val="auto"/>
          <w:sz w:val="20"/>
          <w:szCs w:val="20"/>
        </w:rPr>
        <w:t xml:space="preserve">symptoms </w:t>
      </w:r>
      <w:r w:rsidRPr="135F59F6" w:rsidR="403D29BC">
        <w:rPr>
          <w:rFonts w:ascii="Arial" w:hAnsi="Arial" w:eastAsia="Arial" w:cs="Arial"/>
          <w:color w:val="auto"/>
          <w:sz w:val="20"/>
          <w:szCs w:val="20"/>
        </w:rPr>
        <w:t>several months after systemic recovery</w:t>
      </w:r>
      <w:r w:rsidRPr="135F59F6" w:rsidR="2604816E">
        <w:rPr>
          <w:rFonts w:ascii="Arial" w:hAnsi="Arial" w:eastAsia="Arial" w:cs="Arial"/>
          <w:color w:val="auto"/>
          <w:sz w:val="20"/>
          <w:szCs w:val="20"/>
        </w:rPr>
        <w:t>.</w:t>
      </w:r>
    </w:p>
    <w:p w:rsidR="0C4F776F" w:rsidP="135F59F6" w:rsidRDefault="0C4F776F" w14:paraId="758463F1" w14:textId="19C530D5">
      <w:pPr>
        <w:spacing w:line="360" w:lineRule="auto"/>
        <w:rPr>
          <w:rFonts w:ascii="Arial" w:hAnsi="Arial" w:eastAsia="Arial" w:cs="Arial"/>
          <w:color w:val="auto"/>
          <w:sz w:val="20"/>
          <w:szCs w:val="20"/>
        </w:rPr>
      </w:pPr>
      <w:r w:rsidRPr="135F59F6" w:rsidR="0C4F776F">
        <w:rPr>
          <w:rFonts w:ascii="Arial" w:hAnsi="Arial" w:eastAsia="Arial" w:cs="Arial"/>
          <w:color w:val="auto"/>
          <w:sz w:val="20"/>
          <w:szCs w:val="20"/>
        </w:rPr>
        <w:t xml:space="preserve">New psychiatric diagnoses </w:t>
      </w:r>
      <w:r w:rsidRPr="135F59F6" w:rsidR="290B9359">
        <w:rPr>
          <w:rFonts w:ascii="Arial" w:hAnsi="Arial" w:eastAsia="Arial" w:cs="Arial"/>
          <w:color w:val="auto"/>
          <w:sz w:val="20"/>
          <w:szCs w:val="20"/>
        </w:rPr>
        <w:t>included</w:t>
      </w:r>
      <w:r w:rsidRPr="135F59F6" w:rsidR="0C4F776F">
        <w:rPr>
          <w:rFonts w:ascii="Arial" w:hAnsi="Arial" w:eastAsia="Arial" w:cs="Arial"/>
          <w:color w:val="auto"/>
          <w:sz w:val="20"/>
          <w:szCs w:val="20"/>
        </w:rPr>
        <w:t xml:space="preserve"> </w:t>
      </w:r>
      <w:r w:rsidRPr="135F59F6" w:rsidR="03702AA9">
        <w:rPr>
          <w:rFonts w:ascii="Arial" w:hAnsi="Arial" w:eastAsia="Arial" w:cs="Arial"/>
          <w:color w:val="auto"/>
          <w:sz w:val="20"/>
          <w:szCs w:val="20"/>
        </w:rPr>
        <w:t>nine</w:t>
      </w:r>
      <w:r w:rsidRPr="135F59F6" w:rsidR="03702AA9">
        <w:rPr>
          <w:rFonts w:ascii="Arial" w:hAnsi="Arial" w:eastAsia="Arial" w:cs="Arial"/>
          <w:color w:val="auto"/>
          <w:sz w:val="20"/>
          <w:szCs w:val="20"/>
        </w:rPr>
        <w:t xml:space="preserve"> cases of </w:t>
      </w:r>
      <w:r w:rsidRPr="135F59F6" w:rsidR="0C4F776F">
        <w:rPr>
          <w:rFonts w:ascii="Arial" w:hAnsi="Arial" w:eastAsia="Arial" w:cs="Arial"/>
          <w:color w:val="auto"/>
          <w:sz w:val="20"/>
          <w:szCs w:val="20"/>
        </w:rPr>
        <w:t xml:space="preserve">psychosis, </w:t>
      </w:r>
      <w:r w:rsidRPr="135F59F6" w:rsidR="47D98A3A">
        <w:rPr>
          <w:rFonts w:ascii="Arial" w:hAnsi="Arial" w:eastAsia="Arial" w:cs="Arial"/>
          <w:color w:val="auto"/>
          <w:sz w:val="20"/>
          <w:szCs w:val="20"/>
        </w:rPr>
        <w:t xml:space="preserve">four cases of </w:t>
      </w:r>
      <w:r w:rsidRPr="135F59F6" w:rsidR="0C4F776F">
        <w:rPr>
          <w:rFonts w:ascii="Arial" w:hAnsi="Arial" w:eastAsia="Arial" w:cs="Arial"/>
          <w:color w:val="auto"/>
          <w:sz w:val="20"/>
          <w:szCs w:val="20"/>
        </w:rPr>
        <w:t xml:space="preserve">depression, </w:t>
      </w:r>
      <w:r w:rsidRPr="135F59F6" w:rsidR="2F7229BD">
        <w:rPr>
          <w:rFonts w:ascii="Arial" w:hAnsi="Arial" w:eastAsia="Arial" w:cs="Arial"/>
          <w:color w:val="auto"/>
          <w:sz w:val="20"/>
          <w:szCs w:val="20"/>
        </w:rPr>
        <w:t xml:space="preserve">two cases of </w:t>
      </w:r>
      <w:r w:rsidRPr="135F59F6" w:rsidR="0C4F776F">
        <w:rPr>
          <w:rFonts w:ascii="Arial" w:hAnsi="Arial" w:eastAsia="Arial" w:cs="Arial"/>
          <w:color w:val="auto"/>
          <w:sz w:val="20"/>
          <w:szCs w:val="20"/>
        </w:rPr>
        <w:t xml:space="preserve">anxiety and a </w:t>
      </w:r>
      <w:r w:rsidRPr="135F59F6" w:rsidR="2E6C07AB">
        <w:rPr>
          <w:rFonts w:ascii="Arial" w:hAnsi="Arial" w:eastAsia="Arial" w:cs="Arial"/>
          <w:color w:val="auto"/>
          <w:sz w:val="20"/>
          <w:szCs w:val="20"/>
        </w:rPr>
        <w:t>single case each of</w:t>
      </w:r>
      <w:r w:rsidRPr="135F59F6" w:rsidR="0C4F776F">
        <w:rPr>
          <w:rFonts w:ascii="Arial" w:hAnsi="Arial" w:eastAsia="Arial" w:cs="Arial"/>
          <w:color w:val="auto"/>
          <w:sz w:val="20"/>
          <w:szCs w:val="20"/>
        </w:rPr>
        <w:t xml:space="preserve"> catatonia, mania, neurocognitive / dementia-like syndrome and functional neurological disorder.</w:t>
      </w:r>
    </w:p>
    <w:p w:rsidR="01B4C0E7" w:rsidP="135F59F6" w:rsidRDefault="01B4C0E7" w14:paraId="4E12C8D3" w14:textId="57069342">
      <w:pPr>
        <w:spacing w:line="360" w:lineRule="auto"/>
        <w:rPr>
          <w:rFonts w:ascii="Arial" w:hAnsi="Arial" w:eastAsia="Arial" w:cs="Arial"/>
          <w:color w:val="auto"/>
          <w:sz w:val="20"/>
          <w:szCs w:val="20"/>
        </w:rPr>
      </w:pPr>
      <w:r w:rsidRPr="135F59F6" w:rsidR="01B4C0E7">
        <w:rPr>
          <w:rFonts w:ascii="Arial" w:hAnsi="Arial" w:eastAsia="Arial" w:cs="Arial"/>
          <w:color w:val="auto"/>
          <w:sz w:val="20"/>
          <w:szCs w:val="20"/>
        </w:rPr>
        <w:t>T</w:t>
      </w:r>
      <w:r w:rsidRPr="135F59F6" w:rsidR="5B7D88A4">
        <w:rPr>
          <w:rFonts w:ascii="Arial" w:hAnsi="Arial" w:eastAsia="Arial" w:cs="Arial"/>
          <w:color w:val="auto"/>
          <w:sz w:val="20"/>
          <w:szCs w:val="20"/>
        </w:rPr>
        <w:t>here</w:t>
      </w:r>
      <w:r w:rsidRPr="135F59F6" w:rsidR="393B1542">
        <w:rPr>
          <w:rFonts w:ascii="Arial" w:hAnsi="Arial" w:eastAsia="Arial" w:cs="Arial"/>
          <w:color w:val="auto"/>
          <w:sz w:val="20"/>
          <w:szCs w:val="20"/>
        </w:rPr>
        <w:t xml:space="preserve"> were </w:t>
      </w:r>
      <w:r w:rsidRPr="135F59F6" w:rsidR="6E85F320">
        <w:rPr>
          <w:rFonts w:ascii="Arial" w:hAnsi="Arial" w:eastAsia="Arial" w:cs="Arial"/>
          <w:color w:val="auto"/>
          <w:sz w:val="20"/>
          <w:szCs w:val="20"/>
        </w:rPr>
        <w:t>13</w:t>
      </w:r>
      <w:r w:rsidRPr="135F59F6" w:rsidR="25A7654B">
        <w:rPr>
          <w:rFonts w:ascii="Arial" w:hAnsi="Arial" w:eastAsia="Arial" w:cs="Arial"/>
          <w:color w:val="auto"/>
          <w:sz w:val="20"/>
          <w:szCs w:val="20"/>
        </w:rPr>
        <w:t xml:space="preserve"> </w:t>
      </w:r>
      <w:r w:rsidRPr="135F59F6" w:rsidR="25A7654B">
        <w:rPr>
          <w:rFonts w:ascii="Arial" w:hAnsi="Arial" w:eastAsia="Arial" w:cs="Arial"/>
          <w:color w:val="auto"/>
          <w:sz w:val="20"/>
          <w:szCs w:val="20"/>
        </w:rPr>
        <w:t>additional</w:t>
      </w:r>
      <w:r w:rsidRPr="135F59F6" w:rsidR="393B1542">
        <w:rPr>
          <w:rFonts w:ascii="Arial" w:hAnsi="Arial" w:eastAsia="Arial" w:cs="Arial"/>
          <w:color w:val="auto"/>
          <w:sz w:val="20"/>
          <w:szCs w:val="20"/>
        </w:rPr>
        <w:t xml:space="preserve"> cases of </w:t>
      </w:r>
      <w:r w:rsidRPr="135F59F6" w:rsidR="46C73746">
        <w:rPr>
          <w:rFonts w:ascii="Arial" w:hAnsi="Arial" w:eastAsia="Arial" w:cs="Arial"/>
          <w:color w:val="auto"/>
          <w:sz w:val="20"/>
          <w:szCs w:val="20"/>
        </w:rPr>
        <w:t xml:space="preserve">severe </w:t>
      </w:r>
      <w:r w:rsidRPr="135F59F6" w:rsidR="0789477C">
        <w:rPr>
          <w:rFonts w:ascii="Arial" w:hAnsi="Arial" w:eastAsia="Arial" w:cs="Arial"/>
          <w:color w:val="auto"/>
          <w:sz w:val="20"/>
          <w:szCs w:val="20"/>
        </w:rPr>
        <w:t>ence</w:t>
      </w:r>
      <w:r w:rsidRPr="135F59F6" w:rsidR="0789477C">
        <w:rPr>
          <w:rFonts w:ascii="Arial" w:hAnsi="Arial" w:eastAsia="Arial" w:cs="Arial"/>
          <w:color w:val="auto"/>
          <w:sz w:val="20"/>
          <w:szCs w:val="20"/>
        </w:rPr>
        <w:t>phalopathy</w:t>
      </w:r>
      <w:r w:rsidRPr="135F59F6" w:rsidR="393B1542">
        <w:rPr>
          <w:rFonts w:ascii="Arial" w:hAnsi="Arial" w:eastAsia="Arial" w:cs="Arial"/>
          <w:color w:val="auto"/>
          <w:sz w:val="20"/>
          <w:szCs w:val="20"/>
        </w:rPr>
        <w:t xml:space="preserve">, </w:t>
      </w:r>
      <w:r w:rsidRPr="135F59F6" w:rsidR="7B781D80">
        <w:rPr>
          <w:rFonts w:ascii="Arial" w:hAnsi="Arial" w:eastAsia="Arial" w:cs="Arial"/>
          <w:color w:val="auto"/>
          <w:sz w:val="20"/>
          <w:szCs w:val="20"/>
        </w:rPr>
        <w:t xml:space="preserve">that </w:t>
      </w:r>
      <w:r w:rsidRPr="135F59F6" w:rsidR="5AB04428">
        <w:rPr>
          <w:rFonts w:ascii="Arial" w:hAnsi="Arial" w:eastAsia="Arial" w:cs="Arial"/>
          <w:color w:val="auto"/>
          <w:sz w:val="20"/>
          <w:szCs w:val="20"/>
        </w:rPr>
        <w:t xml:space="preserve">did not </w:t>
      </w:r>
      <w:r w:rsidRPr="135F59F6" w:rsidR="145BEDAD">
        <w:rPr>
          <w:rFonts w:ascii="Arial" w:hAnsi="Arial" w:eastAsia="Arial" w:cs="Arial"/>
          <w:color w:val="auto"/>
          <w:sz w:val="20"/>
          <w:szCs w:val="20"/>
        </w:rPr>
        <w:t xml:space="preserve">meet a </w:t>
      </w:r>
      <w:r w:rsidRPr="135F59F6" w:rsidR="1F595D9A">
        <w:rPr>
          <w:rFonts w:ascii="Arial" w:hAnsi="Arial" w:eastAsia="Arial" w:cs="Arial"/>
          <w:color w:val="auto"/>
          <w:sz w:val="20"/>
          <w:szCs w:val="20"/>
        </w:rPr>
        <w:t>c</w:t>
      </w:r>
      <w:r w:rsidRPr="135F59F6" w:rsidR="145BEDAD">
        <w:rPr>
          <w:rFonts w:ascii="Arial" w:hAnsi="Arial" w:eastAsia="Arial" w:cs="Arial"/>
          <w:color w:val="auto"/>
          <w:sz w:val="20"/>
          <w:szCs w:val="20"/>
        </w:rPr>
        <w:t xml:space="preserve">linical </w:t>
      </w:r>
      <w:r w:rsidRPr="135F59F6" w:rsidR="22DC6E71">
        <w:rPr>
          <w:rFonts w:ascii="Arial" w:hAnsi="Arial" w:eastAsia="Arial" w:cs="Arial"/>
          <w:color w:val="auto"/>
          <w:sz w:val="20"/>
          <w:szCs w:val="20"/>
        </w:rPr>
        <w:t>c</w:t>
      </w:r>
      <w:r w:rsidRPr="135F59F6" w:rsidR="145BEDAD">
        <w:rPr>
          <w:rFonts w:ascii="Arial" w:hAnsi="Arial" w:eastAsia="Arial" w:cs="Arial"/>
          <w:color w:val="auto"/>
          <w:sz w:val="20"/>
          <w:szCs w:val="20"/>
        </w:rPr>
        <w:t xml:space="preserve">ase </w:t>
      </w:r>
      <w:r w:rsidRPr="135F59F6" w:rsidR="0DAD2EFA">
        <w:rPr>
          <w:rFonts w:ascii="Arial" w:hAnsi="Arial" w:eastAsia="Arial" w:cs="Arial"/>
          <w:color w:val="auto"/>
          <w:sz w:val="20"/>
          <w:szCs w:val="20"/>
        </w:rPr>
        <w:t>d</w:t>
      </w:r>
      <w:r w:rsidRPr="135F59F6" w:rsidR="145BEDAD">
        <w:rPr>
          <w:rFonts w:ascii="Arial" w:hAnsi="Arial" w:eastAsia="Arial" w:cs="Arial"/>
          <w:color w:val="auto"/>
          <w:sz w:val="20"/>
          <w:szCs w:val="20"/>
        </w:rPr>
        <w:t xml:space="preserve">efinition of </w:t>
      </w:r>
      <w:r w:rsidRPr="135F59F6" w:rsidR="5AB04428">
        <w:rPr>
          <w:rFonts w:ascii="Arial" w:hAnsi="Arial" w:eastAsia="Arial" w:cs="Arial"/>
          <w:color w:val="auto"/>
          <w:sz w:val="20"/>
          <w:szCs w:val="20"/>
        </w:rPr>
        <w:t>delirium</w:t>
      </w:r>
      <w:r w:rsidRPr="135F59F6" w:rsidR="3DE62867">
        <w:rPr>
          <w:rFonts w:ascii="Arial" w:hAnsi="Arial" w:eastAsia="Arial" w:cs="Arial"/>
          <w:color w:val="auto"/>
          <w:sz w:val="20"/>
          <w:szCs w:val="20"/>
        </w:rPr>
        <w:t xml:space="preserve"> </w:t>
      </w:r>
      <w:r w:rsidRPr="135F59F6" w:rsidR="3B1D23DE">
        <w:rPr>
          <w:rFonts w:ascii="Arial" w:hAnsi="Arial" w:eastAsia="Arial" w:cs="Arial"/>
          <w:color w:val="auto"/>
          <w:sz w:val="20"/>
          <w:szCs w:val="20"/>
        </w:rPr>
        <w:t>as they</w:t>
      </w:r>
      <w:r w:rsidRPr="135F59F6" w:rsidR="0E5D60F1">
        <w:rPr>
          <w:rFonts w:ascii="Arial" w:hAnsi="Arial" w:eastAsia="Arial" w:cs="Arial"/>
          <w:color w:val="auto"/>
          <w:sz w:val="20"/>
          <w:szCs w:val="20"/>
        </w:rPr>
        <w:t xml:space="preserve"> ha</w:t>
      </w:r>
      <w:r w:rsidRPr="135F59F6" w:rsidR="0EC5F9A3">
        <w:rPr>
          <w:rFonts w:ascii="Arial" w:hAnsi="Arial" w:eastAsia="Arial" w:cs="Arial"/>
          <w:color w:val="auto"/>
          <w:sz w:val="20"/>
          <w:szCs w:val="20"/>
        </w:rPr>
        <w:t>d</w:t>
      </w:r>
      <w:r w:rsidRPr="135F59F6" w:rsidR="0E5D60F1">
        <w:rPr>
          <w:rFonts w:ascii="Arial" w:hAnsi="Arial" w:eastAsia="Arial" w:cs="Arial"/>
          <w:color w:val="auto"/>
          <w:sz w:val="20"/>
          <w:szCs w:val="20"/>
        </w:rPr>
        <w:t xml:space="preserve"> a </w:t>
      </w:r>
      <w:r w:rsidRPr="135F59F6" w:rsidR="3DE62867">
        <w:rPr>
          <w:rFonts w:ascii="Arial" w:hAnsi="Arial" w:eastAsia="Arial" w:cs="Arial"/>
          <w:color w:val="auto"/>
          <w:sz w:val="20"/>
          <w:szCs w:val="20"/>
        </w:rPr>
        <w:t xml:space="preserve">severely reduced level of arousal (DSM5, </w:t>
      </w:r>
      <w:proofErr w:type="spellStart"/>
      <w:r w:rsidRPr="135F59F6" w:rsidR="3DE62867">
        <w:rPr>
          <w:rFonts w:ascii="Arial" w:hAnsi="Arial" w:eastAsia="Arial" w:cs="Arial"/>
          <w:color w:val="auto"/>
          <w:sz w:val="20"/>
          <w:szCs w:val="20"/>
        </w:rPr>
        <w:t>Slooter</w:t>
      </w:r>
      <w:proofErr w:type="spellEnd"/>
      <w:r w:rsidRPr="135F59F6" w:rsidR="3DE62867">
        <w:rPr>
          <w:rFonts w:ascii="Arial" w:hAnsi="Arial" w:eastAsia="Arial" w:cs="Arial"/>
          <w:color w:val="auto"/>
          <w:sz w:val="20"/>
          <w:szCs w:val="20"/>
        </w:rPr>
        <w:t>)</w:t>
      </w:r>
      <w:r w:rsidRPr="135F59F6" w:rsidR="1FC2277E">
        <w:rPr>
          <w:rFonts w:ascii="Arial" w:hAnsi="Arial" w:eastAsia="Arial" w:cs="Arial"/>
          <w:color w:val="auto"/>
          <w:sz w:val="20"/>
          <w:szCs w:val="20"/>
        </w:rPr>
        <w:t xml:space="preserve">. </w:t>
      </w:r>
      <w:r w:rsidRPr="135F59F6" w:rsidR="46A20D3A">
        <w:rPr>
          <w:rFonts w:ascii="Arial" w:hAnsi="Arial" w:eastAsia="Arial" w:cs="Arial"/>
          <w:color w:val="auto"/>
          <w:sz w:val="20"/>
          <w:szCs w:val="20"/>
        </w:rPr>
        <w:t>The</w:t>
      </w:r>
      <w:r w:rsidRPr="135F59F6" w:rsidR="522101D0">
        <w:rPr>
          <w:rFonts w:ascii="Arial" w:hAnsi="Arial" w:eastAsia="Arial" w:cs="Arial"/>
          <w:color w:val="auto"/>
          <w:sz w:val="20"/>
          <w:szCs w:val="20"/>
        </w:rPr>
        <w:t>se</w:t>
      </w:r>
      <w:r w:rsidRPr="135F59F6" w:rsidR="46A20D3A">
        <w:rPr>
          <w:rFonts w:ascii="Arial" w:hAnsi="Arial" w:eastAsia="Arial" w:cs="Arial"/>
          <w:color w:val="auto"/>
          <w:sz w:val="20"/>
          <w:szCs w:val="20"/>
        </w:rPr>
        <w:t xml:space="preserve"> </w:t>
      </w:r>
      <w:r w:rsidRPr="135F59F6" w:rsidR="522E2FD8">
        <w:rPr>
          <w:rFonts w:ascii="Arial" w:hAnsi="Arial" w:eastAsia="Arial" w:cs="Arial"/>
          <w:color w:val="auto"/>
          <w:sz w:val="20"/>
          <w:szCs w:val="20"/>
        </w:rPr>
        <w:t xml:space="preserve">severe </w:t>
      </w:r>
      <w:r w:rsidRPr="135F59F6" w:rsidR="46A20D3A">
        <w:rPr>
          <w:rFonts w:ascii="Arial" w:hAnsi="Arial" w:eastAsia="Arial" w:cs="Arial"/>
          <w:color w:val="auto"/>
          <w:sz w:val="20"/>
          <w:szCs w:val="20"/>
        </w:rPr>
        <w:t>ence</w:t>
      </w:r>
      <w:r w:rsidRPr="135F59F6" w:rsidR="46A20D3A">
        <w:rPr>
          <w:rFonts w:ascii="Arial" w:hAnsi="Arial" w:eastAsia="Arial" w:cs="Arial"/>
          <w:color w:val="auto"/>
          <w:sz w:val="20"/>
          <w:szCs w:val="20"/>
        </w:rPr>
        <w:t>phalopath</w:t>
      </w:r>
      <w:r w:rsidRPr="135F59F6" w:rsidR="0EE1B5CA">
        <w:rPr>
          <w:rFonts w:ascii="Arial" w:hAnsi="Arial" w:eastAsia="Arial" w:cs="Arial"/>
          <w:color w:val="auto"/>
          <w:sz w:val="20"/>
          <w:szCs w:val="20"/>
        </w:rPr>
        <w:t>ies were</w:t>
      </w:r>
      <w:r w:rsidRPr="135F59F6" w:rsidR="46A20D3A">
        <w:rPr>
          <w:rFonts w:ascii="Arial" w:hAnsi="Arial" w:eastAsia="Arial" w:cs="Arial"/>
          <w:color w:val="auto"/>
          <w:sz w:val="20"/>
          <w:szCs w:val="20"/>
        </w:rPr>
        <w:t xml:space="preserve"> characterised by significant complications, frequently affecting consciousness</w:t>
      </w:r>
      <w:r w:rsidRPr="135F59F6" w:rsidR="6A8D714D">
        <w:rPr>
          <w:rFonts w:ascii="Arial" w:hAnsi="Arial" w:eastAsia="Arial" w:cs="Arial"/>
          <w:color w:val="auto"/>
          <w:sz w:val="20"/>
          <w:szCs w:val="20"/>
        </w:rPr>
        <w:t>, namely:</w:t>
      </w:r>
      <w:r w:rsidRPr="135F59F6" w:rsidR="3EDD1A5F">
        <w:rPr>
          <w:rFonts w:ascii="Arial" w:hAnsi="Arial" w:eastAsia="Arial" w:cs="Arial"/>
          <w:color w:val="auto"/>
          <w:sz w:val="20"/>
          <w:szCs w:val="20"/>
        </w:rPr>
        <w:t xml:space="preserve"> p</w:t>
      </w:r>
      <w:r w:rsidRPr="135F59F6" w:rsidR="46A20D3A">
        <w:rPr>
          <w:rFonts w:ascii="Arial" w:hAnsi="Arial" w:eastAsia="Arial" w:cs="Arial"/>
          <w:color w:val="auto"/>
          <w:sz w:val="20"/>
          <w:szCs w:val="20"/>
        </w:rPr>
        <w:t>rovoked seizures and status epilepticus in younger patients with no premorbid conditions</w:t>
      </w:r>
      <w:r w:rsidRPr="135F59F6" w:rsidR="2CBE96FB">
        <w:rPr>
          <w:rFonts w:ascii="Arial" w:hAnsi="Arial" w:eastAsia="Arial" w:cs="Arial"/>
          <w:color w:val="auto"/>
          <w:sz w:val="20"/>
          <w:szCs w:val="20"/>
        </w:rPr>
        <w:t>,</w:t>
      </w:r>
      <w:r w:rsidRPr="135F59F6" w:rsidR="46A20D3A">
        <w:rPr>
          <w:rFonts w:ascii="Arial" w:hAnsi="Arial" w:eastAsia="Arial" w:cs="Arial"/>
          <w:color w:val="auto"/>
          <w:sz w:val="20"/>
          <w:szCs w:val="20"/>
        </w:rPr>
        <w:t xml:space="preserve"> </w:t>
      </w:r>
      <w:r w:rsidRPr="135F59F6" w:rsidR="76D96B6E">
        <w:rPr>
          <w:rFonts w:ascii="Arial" w:hAnsi="Arial" w:eastAsia="Arial" w:cs="Arial"/>
          <w:color w:val="auto"/>
          <w:sz w:val="20"/>
          <w:szCs w:val="20"/>
        </w:rPr>
        <w:t>cardiac and renal complications including cardiac arrest in working</w:t>
      </w:r>
      <w:r w:rsidRPr="135F59F6" w:rsidR="39284C67">
        <w:rPr>
          <w:rFonts w:ascii="Arial" w:hAnsi="Arial" w:eastAsia="Arial" w:cs="Arial"/>
          <w:color w:val="auto"/>
          <w:sz w:val="20"/>
          <w:szCs w:val="20"/>
        </w:rPr>
        <w:t>-</w:t>
      </w:r>
      <w:r w:rsidRPr="135F59F6" w:rsidR="76D96B6E">
        <w:rPr>
          <w:rFonts w:ascii="Arial" w:hAnsi="Arial" w:eastAsia="Arial" w:cs="Arial"/>
          <w:color w:val="auto"/>
          <w:sz w:val="20"/>
          <w:szCs w:val="20"/>
        </w:rPr>
        <w:t>age adults</w:t>
      </w:r>
      <w:r w:rsidRPr="135F59F6" w:rsidR="4076C35D">
        <w:rPr>
          <w:rFonts w:ascii="Arial" w:hAnsi="Arial" w:eastAsia="Arial" w:cs="Arial"/>
          <w:color w:val="auto"/>
          <w:sz w:val="20"/>
          <w:szCs w:val="20"/>
        </w:rPr>
        <w:t>,</w:t>
      </w:r>
      <w:r w:rsidRPr="135F59F6" w:rsidR="76D96B6E">
        <w:rPr>
          <w:rFonts w:ascii="Arial" w:hAnsi="Arial" w:eastAsia="Arial" w:cs="Arial"/>
          <w:color w:val="auto"/>
          <w:sz w:val="20"/>
          <w:szCs w:val="20"/>
        </w:rPr>
        <w:t xml:space="preserve"> </w:t>
      </w:r>
      <w:r w:rsidRPr="135F59F6" w:rsidR="357E9463">
        <w:rPr>
          <w:rFonts w:ascii="Arial" w:hAnsi="Arial" w:eastAsia="Arial" w:cs="Arial"/>
          <w:color w:val="auto"/>
          <w:sz w:val="20"/>
          <w:szCs w:val="20"/>
        </w:rPr>
        <w:t>a</w:t>
      </w:r>
      <w:r w:rsidRPr="135F59F6" w:rsidR="16D264DE">
        <w:rPr>
          <w:rFonts w:ascii="Arial" w:hAnsi="Arial" w:eastAsia="Arial" w:cs="Arial"/>
          <w:color w:val="auto"/>
          <w:sz w:val="20"/>
          <w:szCs w:val="20"/>
        </w:rPr>
        <w:t>nd</w:t>
      </w:r>
      <w:r w:rsidRPr="135F59F6" w:rsidR="357E9463">
        <w:rPr>
          <w:rFonts w:ascii="Arial" w:hAnsi="Arial" w:eastAsia="Arial" w:cs="Arial"/>
          <w:color w:val="auto"/>
          <w:sz w:val="20"/>
          <w:szCs w:val="20"/>
        </w:rPr>
        <w:t xml:space="preserve"> </w:t>
      </w:r>
      <w:r w:rsidRPr="135F59F6" w:rsidR="76D96B6E">
        <w:rPr>
          <w:rFonts w:ascii="Arial" w:hAnsi="Arial" w:eastAsia="Arial" w:cs="Arial"/>
          <w:color w:val="auto"/>
          <w:sz w:val="20"/>
          <w:szCs w:val="20"/>
        </w:rPr>
        <w:t xml:space="preserve">seizures in older adults with significant pre-existing neurological </w:t>
      </w:r>
      <w:r w:rsidRPr="135F59F6" w:rsidR="7FCF58A8">
        <w:rPr>
          <w:rFonts w:ascii="Arial" w:hAnsi="Arial" w:eastAsia="Arial" w:cs="Arial"/>
          <w:color w:val="auto"/>
          <w:sz w:val="20"/>
          <w:szCs w:val="20"/>
        </w:rPr>
        <w:t>comorbidities (Suppl</w:t>
      </w:r>
      <w:r w:rsidRPr="135F59F6" w:rsidR="6DC2745A">
        <w:rPr>
          <w:rFonts w:ascii="Arial" w:hAnsi="Arial" w:eastAsia="Arial" w:cs="Arial"/>
          <w:color w:val="auto"/>
          <w:sz w:val="20"/>
          <w:szCs w:val="20"/>
        </w:rPr>
        <w:t>ementary</w:t>
      </w:r>
      <w:r w:rsidRPr="135F59F6" w:rsidR="00086F54">
        <w:rPr>
          <w:rFonts w:ascii="Arial" w:hAnsi="Arial" w:eastAsia="Arial" w:cs="Arial"/>
          <w:color w:val="auto"/>
          <w:sz w:val="20"/>
          <w:szCs w:val="20"/>
        </w:rPr>
        <w:t xml:space="preserve"> Table </w:t>
      </w:r>
      <w:r w:rsidRPr="135F59F6" w:rsidR="4A041C2A">
        <w:rPr>
          <w:rFonts w:ascii="Arial" w:hAnsi="Arial" w:eastAsia="Arial" w:cs="Arial"/>
          <w:color w:val="auto"/>
          <w:sz w:val="20"/>
          <w:szCs w:val="20"/>
        </w:rPr>
        <w:t>7</w:t>
      </w:r>
      <w:r w:rsidRPr="135F59F6" w:rsidR="7FCF58A8">
        <w:rPr>
          <w:rFonts w:ascii="Arial" w:hAnsi="Arial" w:eastAsia="Arial" w:cs="Arial"/>
          <w:color w:val="auto"/>
          <w:sz w:val="20"/>
          <w:szCs w:val="20"/>
        </w:rPr>
        <w:t>).</w:t>
      </w:r>
      <w:r w:rsidRPr="135F59F6" w:rsidR="5B9ED900">
        <w:rPr>
          <w:rFonts w:ascii="Arial" w:hAnsi="Arial" w:eastAsia="Arial" w:cs="Arial"/>
          <w:color w:val="auto"/>
          <w:sz w:val="20"/>
          <w:szCs w:val="20"/>
        </w:rPr>
        <w:t xml:space="preserve"> </w:t>
      </w:r>
      <w:r w:rsidRPr="135F59F6" w:rsidR="64F9AEEF">
        <w:rPr>
          <w:rFonts w:ascii="Arial" w:hAnsi="Arial" w:eastAsia="Arial" w:cs="Arial"/>
          <w:color w:val="auto"/>
          <w:sz w:val="20"/>
          <w:szCs w:val="20"/>
        </w:rPr>
        <w:t xml:space="preserve">Those with </w:t>
      </w:r>
      <w:r w:rsidRPr="135F59F6" w:rsidR="5B3CBE64">
        <w:rPr>
          <w:rFonts w:ascii="Arial" w:hAnsi="Arial" w:eastAsia="Arial" w:cs="Arial"/>
          <w:color w:val="auto"/>
          <w:sz w:val="20"/>
          <w:szCs w:val="20"/>
        </w:rPr>
        <w:t>th</w:t>
      </w:r>
      <w:r w:rsidRPr="135F59F6" w:rsidR="5B3CBE64">
        <w:rPr>
          <w:rFonts w:ascii="Arial" w:hAnsi="Arial" w:eastAsia="Arial" w:cs="Arial"/>
          <w:color w:val="auto"/>
          <w:sz w:val="20"/>
          <w:szCs w:val="20"/>
        </w:rPr>
        <w:t xml:space="preserve">is </w:t>
      </w:r>
      <w:r w:rsidRPr="135F59F6" w:rsidR="5B3CBE64">
        <w:rPr>
          <w:rFonts w:ascii="Arial" w:hAnsi="Arial" w:eastAsia="Arial" w:cs="Arial"/>
          <w:color w:val="auto"/>
          <w:sz w:val="20"/>
          <w:szCs w:val="20"/>
        </w:rPr>
        <w:t>severe</w:t>
      </w:r>
      <w:r w:rsidRPr="135F59F6" w:rsidR="64F9AEEF">
        <w:rPr>
          <w:rFonts w:ascii="Arial" w:hAnsi="Arial" w:eastAsia="Arial" w:cs="Arial"/>
          <w:color w:val="auto"/>
          <w:sz w:val="20"/>
          <w:szCs w:val="20"/>
        </w:rPr>
        <w:t xml:space="preserve"> ence</w:t>
      </w:r>
      <w:r w:rsidRPr="135F59F6" w:rsidR="64F9AEEF">
        <w:rPr>
          <w:rFonts w:ascii="Arial" w:hAnsi="Arial" w:eastAsia="Arial" w:cs="Arial"/>
          <w:color w:val="auto"/>
          <w:sz w:val="20"/>
          <w:szCs w:val="20"/>
        </w:rPr>
        <w:t>phalopathy</w:t>
      </w:r>
      <w:r w:rsidRPr="135F59F6" w:rsidR="40336D48">
        <w:rPr>
          <w:rFonts w:ascii="Arial" w:hAnsi="Arial" w:eastAsia="Arial" w:cs="Arial"/>
          <w:color w:val="auto"/>
          <w:sz w:val="20"/>
          <w:szCs w:val="20"/>
        </w:rPr>
        <w:t xml:space="preserve"> (</w:t>
      </w:r>
      <w:r w:rsidRPr="135F59F6" w:rsidR="40336D48">
        <w:rPr>
          <w:rFonts w:ascii="Arial" w:hAnsi="Arial" w:eastAsia="Arial" w:cs="Arial"/>
          <w:color w:val="auto"/>
          <w:sz w:val="20"/>
          <w:szCs w:val="20"/>
        </w:rPr>
        <w:t>n=13</w:t>
      </w:r>
      <w:r w:rsidRPr="135F59F6" w:rsidR="40336D48">
        <w:rPr>
          <w:rFonts w:ascii="Arial" w:hAnsi="Arial" w:eastAsia="Arial" w:cs="Arial"/>
          <w:color w:val="auto"/>
          <w:sz w:val="20"/>
          <w:szCs w:val="20"/>
        </w:rPr>
        <w:t>)</w:t>
      </w:r>
      <w:r w:rsidRPr="135F59F6" w:rsidR="64F9AEEF">
        <w:rPr>
          <w:rFonts w:ascii="Arial" w:hAnsi="Arial" w:eastAsia="Arial" w:cs="Arial"/>
          <w:color w:val="auto"/>
          <w:sz w:val="20"/>
          <w:szCs w:val="20"/>
        </w:rPr>
        <w:t>, i</w:t>
      </w:r>
      <w:r w:rsidRPr="135F59F6" w:rsidR="321E44A4">
        <w:rPr>
          <w:rFonts w:ascii="Arial" w:hAnsi="Arial" w:eastAsia="Arial" w:cs="Arial"/>
          <w:color w:val="auto"/>
          <w:sz w:val="20"/>
          <w:szCs w:val="20"/>
        </w:rPr>
        <w:t>n comparison</w:t>
      </w:r>
      <w:r w:rsidRPr="135F59F6" w:rsidR="78833C49">
        <w:rPr>
          <w:rFonts w:ascii="Arial" w:hAnsi="Arial" w:eastAsia="Arial" w:cs="Arial"/>
          <w:color w:val="auto"/>
          <w:sz w:val="20"/>
          <w:szCs w:val="20"/>
        </w:rPr>
        <w:t xml:space="preserve"> to</w:t>
      </w:r>
      <w:r w:rsidRPr="135F59F6" w:rsidR="321E44A4">
        <w:rPr>
          <w:rFonts w:ascii="Arial" w:hAnsi="Arial" w:eastAsia="Arial" w:cs="Arial"/>
          <w:color w:val="auto"/>
          <w:sz w:val="20"/>
          <w:szCs w:val="20"/>
        </w:rPr>
        <w:t xml:space="preserve"> delirium</w:t>
      </w:r>
      <w:r w:rsidRPr="135F59F6" w:rsidR="456CD2EF">
        <w:rPr>
          <w:rFonts w:ascii="Arial" w:hAnsi="Arial" w:eastAsia="Arial" w:cs="Arial"/>
          <w:color w:val="auto"/>
          <w:sz w:val="20"/>
          <w:szCs w:val="20"/>
        </w:rPr>
        <w:t xml:space="preserve"> (</w:t>
      </w:r>
      <w:r w:rsidRPr="135F59F6" w:rsidR="456CD2EF">
        <w:rPr>
          <w:rFonts w:ascii="Arial" w:hAnsi="Arial" w:eastAsia="Arial" w:cs="Arial"/>
          <w:color w:val="auto"/>
          <w:sz w:val="20"/>
          <w:szCs w:val="20"/>
        </w:rPr>
        <w:t>n=2</w:t>
      </w:r>
      <w:r w:rsidRPr="135F59F6" w:rsidR="456CD2EF">
        <w:rPr>
          <w:rFonts w:ascii="Arial" w:hAnsi="Arial" w:eastAsia="Arial" w:cs="Arial"/>
          <w:color w:val="auto"/>
          <w:sz w:val="20"/>
          <w:szCs w:val="20"/>
        </w:rPr>
        <w:t>8</w:t>
      </w:r>
      <w:r w:rsidRPr="135F59F6" w:rsidR="456CD2EF">
        <w:rPr>
          <w:rFonts w:ascii="Arial" w:hAnsi="Arial" w:eastAsia="Arial" w:cs="Arial"/>
          <w:color w:val="auto"/>
          <w:sz w:val="20"/>
          <w:szCs w:val="20"/>
        </w:rPr>
        <w:t>)</w:t>
      </w:r>
      <w:r w:rsidRPr="135F59F6" w:rsidR="321E44A4">
        <w:rPr>
          <w:rFonts w:ascii="Arial" w:hAnsi="Arial" w:eastAsia="Arial" w:cs="Arial"/>
          <w:color w:val="auto"/>
          <w:sz w:val="20"/>
          <w:szCs w:val="20"/>
        </w:rPr>
        <w:t>,</w:t>
      </w:r>
      <w:r w:rsidRPr="135F59F6" w:rsidR="4C163A7C">
        <w:rPr>
          <w:rFonts w:ascii="Arial" w:hAnsi="Arial" w:eastAsia="Arial" w:cs="Arial"/>
          <w:color w:val="auto"/>
          <w:sz w:val="20"/>
          <w:szCs w:val="20"/>
        </w:rPr>
        <w:t xml:space="preserve"> </w:t>
      </w:r>
      <w:r w:rsidRPr="135F59F6" w:rsidR="7AF848DB">
        <w:rPr>
          <w:rFonts w:ascii="Arial" w:hAnsi="Arial" w:eastAsia="Arial" w:cs="Arial"/>
          <w:color w:val="auto"/>
          <w:sz w:val="20"/>
          <w:szCs w:val="20"/>
        </w:rPr>
        <w:t xml:space="preserve">were younger (median decade </w:t>
      </w:r>
      <w:r w:rsidRPr="135F59F6" w:rsidR="7AF848DB">
        <w:rPr>
          <w:rFonts w:ascii="Arial" w:hAnsi="Arial" w:eastAsia="Arial" w:cs="Arial"/>
          <w:color w:val="auto"/>
          <w:sz w:val="20"/>
          <w:szCs w:val="20"/>
        </w:rPr>
        <w:t>50-59 v</w:t>
      </w:r>
      <w:r w:rsidRPr="135F59F6" w:rsidR="7AF848DB">
        <w:rPr>
          <w:rFonts w:ascii="Arial" w:hAnsi="Arial" w:eastAsia="Arial" w:cs="Arial"/>
          <w:color w:val="auto"/>
          <w:sz w:val="20"/>
          <w:szCs w:val="20"/>
        </w:rPr>
        <w:t>ersu</w:t>
      </w:r>
      <w:r w:rsidRPr="135F59F6" w:rsidR="7AF848DB">
        <w:rPr>
          <w:rFonts w:ascii="Arial" w:hAnsi="Arial" w:eastAsia="Arial" w:cs="Arial"/>
          <w:color w:val="auto"/>
          <w:sz w:val="20"/>
          <w:szCs w:val="20"/>
        </w:rPr>
        <w:t>s 60-69 years)</w:t>
      </w:r>
      <w:r w:rsidRPr="135F59F6" w:rsidR="7AF848DB">
        <w:rPr>
          <w:rFonts w:ascii="Arial" w:hAnsi="Arial" w:eastAsia="Arial" w:cs="Arial"/>
          <w:color w:val="auto"/>
          <w:sz w:val="20"/>
          <w:szCs w:val="20"/>
        </w:rPr>
        <w:t xml:space="preserve">, </w:t>
      </w:r>
      <w:r w:rsidRPr="135F59F6" w:rsidR="4C163A7C">
        <w:rPr>
          <w:rFonts w:ascii="Arial" w:hAnsi="Arial" w:eastAsia="Arial" w:cs="Arial"/>
          <w:color w:val="auto"/>
          <w:sz w:val="20"/>
          <w:szCs w:val="20"/>
        </w:rPr>
        <w:t>had</w:t>
      </w:r>
      <w:r w:rsidRPr="135F59F6" w:rsidR="321E44A4">
        <w:rPr>
          <w:rFonts w:ascii="Arial" w:hAnsi="Arial" w:eastAsia="Arial" w:cs="Arial"/>
          <w:color w:val="auto"/>
          <w:sz w:val="20"/>
          <w:szCs w:val="20"/>
        </w:rPr>
        <w:t xml:space="preserve"> higher rate</w:t>
      </w:r>
      <w:r w:rsidRPr="135F59F6" w:rsidR="6D19D486">
        <w:rPr>
          <w:rFonts w:ascii="Arial" w:hAnsi="Arial" w:eastAsia="Arial" w:cs="Arial"/>
          <w:color w:val="auto"/>
          <w:sz w:val="20"/>
          <w:szCs w:val="20"/>
        </w:rPr>
        <w:t>s</w:t>
      </w:r>
      <w:r w:rsidRPr="135F59F6" w:rsidR="321E44A4">
        <w:rPr>
          <w:rFonts w:ascii="Arial" w:hAnsi="Arial" w:eastAsia="Arial" w:cs="Arial"/>
          <w:color w:val="auto"/>
          <w:sz w:val="20"/>
          <w:szCs w:val="20"/>
        </w:rPr>
        <w:t xml:space="preserve"> of admission to intensive care</w:t>
      </w:r>
      <w:r w:rsidRPr="135F59F6" w:rsidR="1D11165C">
        <w:rPr>
          <w:rFonts w:ascii="Arial" w:hAnsi="Arial" w:eastAsia="Arial" w:cs="Arial"/>
          <w:color w:val="auto"/>
          <w:sz w:val="20"/>
          <w:szCs w:val="20"/>
        </w:rPr>
        <w:t xml:space="preserve"> </w:t>
      </w:r>
      <w:r w:rsidRPr="135F59F6" w:rsidR="1D11165C">
        <w:rPr>
          <w:rFonts w:ascii="Arial" w:hAnsi="Arial" w:eastAsia="Arial" w:cs="Arial"/>
          <w:color w:val="auto"/>
          <w:sz w:val="20"/>
          <w:szCs w:val="20"/>
        </w:rPr>
        <w:t>(</w:t>
      </w:r>
      <w:r w:rsidRPr="135F59F6" w:rsidR="6DB5D54D">
        <w:rPr>
          <w:rFonts w:ascii="Arial" w:hAnsi="Arial" w:eastAsia="Arial" w:cs="Arial"/>
          <w:color w:val="auto"/>
          <w:sz w:val="20"/>
          <w:szCs w:val="20"/>
        </w:rPr>
        <w:t xml:space="preserve">8, </w:t>
      </w:r>
      <w:r w:rsidRPr="135F59F6" w:rsidR="001C1702">
        <w:rPr>
          <w:rFonts w:ascii="Arial" w:hAnsi="Arial" w:eastAsia="Arial" w:cs="Arial"/>
          <w:color w:val="auto"/>
          <w:sz w:val="20"/>
          <w:szCs w:val="20"/>
        </w:rPr>
        <w:t>6</w:t>
      </w:r>
      <w:r w:rsidRPr="135F59F6" w:rsidR="00C7744E">
        <w:rPr>
          <w:rFonts w:ascii="Arial" w:hAnsi="Arial" w:eastAsia="Arial" w:cs="Arial"/>
          <w:color w:val="auto"/>
          <w:sz w:val="20"/>
          <w:szCs w:val="20"/>
        </w:rPr>
        <w:t>2</w:t>
      </w:r>
      <w:r w:rsidRPr="135F59F6" w:rsidR="001C1702">
        <w:rPr>
          <w:rFonts w:ascii="Arial" w:hAnsi="Arial" w:eastAsia="Arial" w:cs="Arial"/>
          <w:color w:val="auto"/>
          <w:sz w:val="20"/>
          <w:szCs w:val="20"/>
        </w:rPr>
        <w:t>% v</w:t>
      </w:r>
      <w:r w:rsidRPr="135F59F6" w:rsidR="7E656E6F">
        <w:rPr>
          <w:rFonts w:ascii="Arial" w:hAnsi="Arial" w:eastAsia="Arial" w:cs="Arial"/>
          <w:color w:val="auto"/>
          <w:sz w:val="20"/>
          <w:szCs w:val="20"/>
        </w:rPr>
        <w:t>s</w:t>
      </w:r>
      <w:r w:rsidRPr="135F59F6" w:rsidR="1FF862F4">
        <w:rPr>
          <w:rFonts w:ascii="Arial" w:hAnsi="Arial" w:eastAsia="Arial" w:cs="Arial"/>
          <w:color w:val="auto"/>
          <w:sz w:val="20"/>
          <w:szCs w:val="20"/>
        </w:rPr>
        <w:t xml:space="preserve"> </w:t>
      </w:r>
      <w:r w:rsidRPr="135F59F6" w:rsidR="6AEAB925">
        <w:rPr>
          <w:rFonts w:ascii="Arial" w:hAnsi="Arial" w:eastAsia="Arial" w:cs="Arial"/>
          <w:color w:val="auto"/>
          <w:sz w:val="20"/>
          <w:szCs w:val="20"/>
        </w:rPr>
        <w:t>8</w:t>
      </w:r>
      <w:r w:rsidRPr="135F59F6" w:rsidR="1FF862F4">
        <w:rPr>
          <w:rFonts w:ascii="Arial" w:hAnsi="Arial" w:eastAsia="Arial" w:cs="Arial"/>
          <w:color w:val="auto"/>
          <w:sz w:val="20"/>
          <w:szCs w:val="20"/>
        </w:rPr>
        <w:t>,</w:t>
      </w:r>
      <w:r w:rsidRPr="135F59F6" w:rsidR="7E656E6F">
        <w:rPr>
          <w:rFonts w:ascii="Arial" w:hAnsi="Arial" w:eastAsia="Arial" w:cs="Arial"/>
          <w:color w:val="auto"/>
          <w:sz w:val="20"/>
          <w:szCs w:val="20"/>
        </w:rPr>
        <w:t xml:space="preserve"> </w:t>
      </w:r>
      <w:r w:rsidRPr="135F59F6" w:rsidR="23A0AB52">
        <w:rPr>
          <w:rFonts w:ascii="Arial" w:hAnsi="Arial" w:eastAsia="Arial" w:cs="Arial"/>
          <w:color w:val="auto"/>
          <w:sz w:val="20"/>
          <w:szCs w:val="20"/>
        </w:rPr>
        <w:t>29%</w:t>
      </w:r>
      <w:r w:rsidRPr="135F59F6" w:rsidR="2E3138EB">
        <w:rPr>
          <w:rFonts w:ascii="Arial" w:hAnsi="Arial" w:eastAsia="Arial" w:cs="Arial"/>
          <w:color w:val="auto"/>
          <w:sz w:val="20"/>
          <w:szCs w:val="20"/>
        </w:rPr>
        <w:t>)</w:t>
      </w:r>
      <w:r w:rsidRPr="135F59F6" w:rsidR="21EE6D4D">
        <w:rPr>
          <w:rFonts w:ascii="Arial" w:hAnsi="Arial" w:eastAsia="Arial" w:cs="Arial"/>
          <w:color w:val="auto"/>
          <w:sz w:val="20"/>
          <w:szCs w:val="20"/>
        </w:rPr>
        <w:t xml:space="preserve"> </w:t>
      </w:r>
      <w:r w:rsidRPr="135F59F6" w:rsidR="21EE6D4D">
        <w:rPr>
          <w:rFonts w:ascii="Arial" w:hAnsi="Arial" w:eastAsia="Arial" w:cs="Arial"/>
          <w:color w:val="auto"/>
          <w:sz w:val="20"/>
          <w:szCs w:val="20"/>
        </w:rPr>
        <w:t>a</w:t>
      </w:r>
      <w:r w:rsidRPr="135F59F6" w:rsidR="21EE6D4D">
        <w:rPr>
          <w:rFonts w:ascii="Arial" w:hAnsi="Arial" w:eastAsia="Arial" w:cs="Arial"/>
          <w:color w:val="auto"/>
          <w:sz w:val="20"/>
          <w:szCs w:val="20"/>
        </w:rPr>
        <w:t xml:space="preserve">nd ventilation </w:t>
      </w:r>
      <w:r w:rsidRPr="135F59F6" w:rsidR="21EE6D4D">
        <w:rPr>
          <w:rFonts w:ascii="Arial" w:hAnsi="Arial" w:eastAsia="Arial" w:cs="Arial"/>
          <w:color w:val="auto"/>
          <w:sz w:val="20"/>
          <w:szCs w:val="20"/>
        </w:rPr>
        <w:t>(</w:t>
      </w:r>
      <w:r w:rsidRPr="135F59F6" w:rsidR="00C7744E">
        <w:rPr>
          <w:rFonts w:ascii="Arial" w:hAnsi="Arial" w:eastAsia="Arial" w:cs="Arial"/>
          <w:color w:val="auto"/>
          <w:sz w:val="20"/>
          <w:szCs w:val="20"/>
        </w:rPr>
        <w:t>8, 6</w:t>
      </w:r>
      <w:r w:rsidRPr="135F59F6" w:rsidR="6AD8BB71">
        <w:rPr>
          <w:rFonts w:ascii="Arial" w:hAnsi="Arial" w:eastAsia="Arial" w:cs="Arial"/>
          <w:color w:val="auto"/>
          <w:sz w:val="20"/>
          <w:szCs w:val="20"/>
        </w:rPr>
        <w:t xml:space="preserve">7% vs </w:t>
      </w:r>
      <w:r w:rsidRPr="135F59F6" w:rsidR="544CF28B">
        <w:rPr>
          <w:rFonts w:ascii="Arial" w:hAnsi="Arial" w:eastAsia="Arial" w:cs="Arial"/>
          <w:color w:val="auto"/>
          <w:sz w:val="20"/>
          <w:szCs w:val="20"/>
        </w:rPr>
        <w:t>9</w:t>
      </w:r>
      <w:r w:rsidRPr="135F59F6" w:rsidR="6AD8BB71">
        <w:rPr>
          <w:rFonts w:ascii="Arial" w:hAnsi="Arial" w:eastAsia="Arial" w:cs="Arial"/>
          <w:color w:val="auto"/>
          <w:sz w:val="20"/>
          <w:szCs w:val="20"/>
        </w:rPr>
        <w:t>, 3</w:t>
      </w:r>
      <w:r w:rsidRPr="135F59F6" w:rsidR="5400EF1F">
        <w:rPr>
          <w:rFonts w:ascii="Arial" w:hAnsi="Arial" w:eastAsia="Arial" w:cs="Arial"/>
          <w:color w:val="auto"/>
          <w:sz w:val="20"/>
          <w:szCs w:val="20"/>
        </w:rPr>
        <w:t>3</w:t>
      </w:r>
      <w:r w:rsidRPr="135F59F6" w:rsidR="6AD8BB71">
        <w:rPr>
          <w:rFonts w:ascii="Arial" w:hAnsi="Arial" w:eastAsia="Arial" w:cs="Arial"/>
          <w:color w:val="auto"/>
          <w:sz w:val="20"/>
          <w:szCs w:val="20"/>
        </w:rPr>
        <w:t>%</w:t>
      </w:r>
      <w:r w:rsidRPr="135F59F6" w:rsidR="21EE6D4D">
        <w:rPr>
          <w:rFonts w:ascii="Arial" w:hAnsi="Arial" w:eastAsia="Arial" w:cs="Arial"/>
          <w:color w:val="auto"/>
          <w:sz w:val="20"/>
          <w:szCs w:val="20"/>
        </w:rPr>
        <w:t>)</w:t>
      </w:r>
      <w:r w:rsidRPr="135F59F6" w:rsidR="321E44A4">
        <w:rPr>
          <w:rFonts w:ascii="Arial" w:hAnsi="Arial" w:eastAsia="Arial" w:cs="Arial"/>
          <w:color w:val="auto"/>
          <w:sz w:val="20"/>
          <w:szCs w:val="20"/>
        </w:rPr>
        <w:t xml:space="preserve"> an</w:t>
      </w:r>
      <w:r w:rsidRPr="135F59F6" w:rsidR="321E44A4">
        <w:rPr>
          <w:rFonts w:ascii="Arial" w:hAnsi="Arial" w:eastAsia="Arial" w:cs="Arial"/>
          <w:color w:val="auto"/>
          <w:sz w:val="20"/>
          <w:szCs w:val="20"/>
        </w:rPr>
        <w:t>d</w:t>
      </w:r>
      <w:r w:rsidRPr="135F59F6" w:rsidR="644244D6">
        <w:rPr>
          <w:rFonts w:ascii="Arial" w:hAnsi="Arial" w:eastAsia="Arial" w:cs="Arial"/>
          <w:color w:val="auto"/>
          <w:sz w:val="20"/>
          <w:szCs w:val="20"/>
        </w:rPr>
        <w:t xml:space="preserve"> a </w:t>
      </w:r>
      <w:r w:rsidRPr="135F59F6" w:rsidR="321E44A4">
        <w:rPr>
          <w:rFonts w:ascii="Arial" w:hAnsi="Arial" w:eastAsia="Arial" w:cs="Arial"/>
          <w:color w:val="auto"/>
          <w:sz w:val="20"/>
          <w:szCs w:val="20"/>
        </w:rPr>
        <w:t xml:space="preserve">longer </w:t>
      </w:r>
      <w:r w:rsidRPr="135F59F6" w:rsidR="40271BB9">
        <w:rPr>
          <w:rFonts w:ascii="Arial" w:hAnsi="Arial" w:eastAsia="Arial" w:cs="Arial"/>
          <w:color w:val="auto"/>
          <w:sz w:val="20"/>
          <w:szCs w:val="20"/>
        </w:rPr>
        <w:t xml:space="preserve">median (IQR) </w:t>
      </w:r>
      <w:r w:rsidRPr="135F59F6" w:rsidR="321E44A4">
        <w:rPr>
          <w:rFonts w:ascii="Arial" w:hAnsi="Arial" w:eastAsia="Arial" w:cs="Arial"/>
          <w:color w:val="auto"/>
          <w:sz w:val="20"/>
          <w:szCs w:val="20"/>
        </w:rPr>
        <w:t>dur</w:t>
      </w:r>
      <w:r w:rsidRPr="135F59F6" w:rsidR="6CCDCB44">
        <w:rPr>
          <w:rFonts w:ascii="Arial" w:hAnsi="Arial" w:eastAsia="Arial" w:cs="Arial"/>
          <w:color w:val="auto"/>
          <w:sz w:val="20"/>
          <w:szCs w:val="20"/>
        </w:rPr>
        <w:t>ation of ventilatio</w:t>
      </w:r>
      <w:r w:rsidRPr="135F59F6" w:rsidR="13570F63">
        <w:rPr>
          <w:rFonts w:ascii="Arial" w:hAnsi="Arial" w:eastAsia="Arial" w:cs="Arial"/>
          <w:color w:val="auto"/>
          <w:sz w:val="20"/>
          <w:szCs w:val="20"/>
        </w:rPr>
        <w:t>n</w:t>
      </w:r>
      <w:r w:rsidRPr="135F59F6" w:rsidR="5539D44C">
        <w:rPr>
          <w:rFonts w:ascii="Arial" w:hAnsi="Arial" w:eastAsia="Arial" w:cs="Arial"/>
          <w:color w:val="auto"/>
          <w:sz w:val="20"/>
          <w:szCs w:val="20"/>
        </w:rPr>
        <w:t xml:space="preserve"> </w:t>
      </w:r>
      <w:r w:rsidRPr="135F59F6" w:rsidR="13F5D88B">
        <w:rPr>
          <w:rFonts w:ascii="Arial" w:hAnsi="Arial" w:eastAsia="Arial" w:cs="Arial"/>
          <w:color w:val="auto"/>
          <w:sz w:val="20"/>
          <w:szCs w:val="20"/>
        </w:rPr>
        <w:t>of</w:t>
      </w:r>
      <w:r w:rsidRPr="135F59F6" w:rsidR="5539D44C">
        <w:rPr>
          <w:rFonts w:ascii="Arial" w:hAnsi="Arial" w:eastAsia="Arial" w:cs="Arial"/>
          <w:color w:val="auto"/>
          <w:sz w:val="20"/>
          <w:szCs w:val="20"/>
        </w:rPr>
        <w:t xml:space="preserve"> </w:t>
      </w:r>
      <w:r w:rsidRPr="135F59F6" w:rsidR="4A219B09">
        <w:rPr>
          <w:rFonts w:ascii="Arial" w:hAnsi="Arial" w:eastAsia="Arial" w:cs="Arial"/>
          <w:color w:val="auto"/>
          <w:sz w:val="20"/>
          <w:szCs w:val="20"/>
        </w:rPr>
        <w:t>1</w:t>
      </w:r>
      <w:r w:rsidRPr="135F59F6" w:rsidR="4A219B09">
        <w:rPr>
          <w:rFonts w:ascii="Arial" w:hAnsi="Arial" w:eastAsia="Arial" w:cs="Arial"/>
          <w:color w:val="auto"/>
          <w:sz w:val="20"/>
          <w:szCs w:val="20"/>
        </w:rPr>
        <w:t>1</w:t>
      </w:r>
      <w:r w:rsidRPr="135F59F6" w:rsidR="7B921631">
        <w:rPr>
          <w:rFonts w:ascii="Arial" w:hAnsi="Arial" w:eastAsia="Arial" w:cs="Arial"/>
          <w:color w:val="auto"/>
          <w:sz w:val="20"/>
          <w:szCs w:val="20"/>
        </w:rPr>
        <w:t xml:space="preserve"> (0-36)</w:t>
      </w:r>
      <w:r w:rsidRPr="135F59F6" w:rsidR="4A219B09">
        <w:rPr>
          <w:rFonts w:ascii="Arial" w:hAnsi="Arial" w:eastAsia="Arial" w:cs="Arial"/>
          <w:color w:val="auto"/>
          <w:sz w:val="20"/>
          <w:szCs w:val="20"/>
        </w:rPr>
        <w:t xml:space="preserve"> v</w:t>
      </w:r>
      <w:r w:rsidRPr="135F59F6" w:rsidR="1716980A">
        <w:rPr>
          <w:rFonts w:ascii="Arial" w:hAnsi="Arial" w:eastAsia="Arial" w:cs="Arial"/>
          <w:color w:val="auto"/>
          <w:sz w:val="20"/>
          <w:szCs w:val="20"/>
        </w:rPr>
        <w:t xml:space="preserve">s </w:t>
      </w:r>
      <w:r w:rsidRPr="135F59F6" w:rsidR="4A219B09">
        <w:rPr>
          <w:rFonts w:ascii="Arial" w:hAnsi="Arial" w:eastAsia="Arial" w:cs="Arial"/>
          <w:color w:val="auto"/>
          <w:sz w:val="20"/>
          <w:szCs w:val="20"/>
        </w:rPr>
        <w:t>0</w:t>
      </w:r>
      <w:r w:rsidRPr="135F59F6" w:rsidR="764C2F74">
        <w:rPr>
          <w:rFonts w:ascii="Arial" w:hAnsi="Arial" w:eastAsia="Arial" w:cs="Arial"/>
          <w:color w:val="auto"/>
          <w:sz w:val="20"/>
          <w:szCs w:val="20"/>
        </w:rPr>
        <w:t xml:space="preserve"> </w:t>
      </w:r>
      <w:r w:rsidRPr="135F59F6" w:rsidR="39779F39">
        <w:rPr>
          <w:rFonts w:ascii="Arial" w:hAnsi="Arial" w:eastAsia="Arial" w:cs="Arial"/>
          <w:color w:val="auto"/>
          <w:sz w:val="20"/>
          <w:szCs w:val="20"/>
        </w:rPr>
        <w:t>(0-1</w:t>
      </w:r>
      <w:r w:rsidRPr="135F59F6" w:rsidR="4E6D35E3">
        <w:rPr>
          <w:rFonts w:ascii="Arial" w:hAnsi="Arial" w:eastAsia="Arial" w:cs="Arial"/>
          <w:color w:val="auto"/>
          <w:sz w:val="20"/>
          <w:szCs w:val="20"/>
        </w:rPr>
        <w:t>3</w:t>
      </w:r>
      <w:r w:rsidRPr="135F59F6" w:rsidR="2262332A">
        <w:rPr>
          <w:rFonts w:ascii="Arial" w:hAnsi="Arial" w:eastAsia="Arial" w:cs="Arial"/>
          <w:color w:val="auto"/>
          <w:sz w:val="20"/>
          <w:szCs w:val="20"/>
        </w:rPr>
        <w:t>)</w:t>
      </w:r>
      <w:r w:rsidRPr="135F59F6" w:rsidR="4A219B09">
        <w:rPr>
          <w:rFonts w:ascii="Arial" w:hAnsi="Arial" w:eastAsia="Arial" w:cs="Arial"/>
          <w:color w:val="auto"/>
          <w:sz w:val="20"/>
          <w:szCs w:val="20"/>
        </w:rPr>
        <w:t xml:space="preserve"> </w:t>
      </w:r>
      <w:r w:rsidRPr="135F59F6" w:rsidR="2662B83E">
        <w:rPr>
          <w:rFonts w:ascii="Arial" w:hAnsi="Arial" w:eastAsia="Arial" w:cs="Arial"/>
          <w:color w:val="auto"/>
          <w:sz w:val="20"/>
          <w:szCs w:val="20"/>
        </w:rPr>
        <w:t>days</w:t>
      </w:r>
      <w:r w:rsidRPr="135F59F6" w:rsidR="6FC7157A">
        <w:rPr>
          <w:rFonts w:ascii="Arial" w:hAnsi="Arial" w:eastAsia="Arial" w:cs="Arial"/>
          <w:color w:val="auto"/>
          <w:sz w:val="20"/>
          <w:szCs w:val="20"/>
        </w:rPr>
        <w:t>.</w:t>
      </w:r>
      <w:r w:rsidRPr="135F59F6" w:rsidR="02E89373">
        <w:rPr>
          <w:rFonts w:ascii="Arial" w:hAnsi="Arial" w:eastAsia="Arial" w:cs="Arial"/>
          <w:color w:val="auto"/>
          <w:sz w:val="20"/>
          <w:szCs w:val="20"/>
        </w:rPr>
        <w:t xml:space="preserve"> </w:t>
      </w:r>
    </w:p>
    <w:p w:rsidR="3C383152" w:rsidP="135F59F6" w:rsidRDefault="05096B82" w14:paraId="3DC450C8" w14:textId="6B3F27A1">
      <w:pPr>
        <w:spacing w:line="360" w:lineRule="auto"/>
        <w:rPr>
          <w:rFonts w:ascii="Arial" w:hAnsi="Arial" w:eastAsia="Arial" w:cs="Arial"/>
          <w:color w:val="auto"/>
          <w:sz w:val="20"/>
          <w:szCs w:val="20"/>
        </w:rPr>
      </w:pPr>
      <w:r w:rsidRPr="135F59F6" w:rsidR="05096B82">
        <w:rPr>
          <w:rFonts w:ascii="Arial" w:hAnsi="Arial" w:eastAsia="Arial" w:cs="Arial"/>
          <w:color w:val="auto"/>
          <w:sz w:val="20"/>
          <w:szCs w:val="20"/>
        </w:rPr>
        <w:t>The p</w:t>
      </w:r>
      <w:r w:rsidRPr="135F59F6" w:rsidR="009B7C15">
        <w:rPr>
          <w:rFonts w:ascii="Arial" w:hAnsi="Arial" w:eastAsia="Arial" w:cs="Arial"/>
          <w:color w:val="auto"/>
          <w:sz w:val="20"/>
          <w:szCs w:val="20"/>
        </w:rPr>
        <w:t>eripheral ne</w:t>
      </w:r>
      <w:r w:rsidRPr="135F59F6" w:rsidR="1ED7BEAD">
        <w:rPr>
          <w:rFonts w:ascii="Arial" w:hAnsi="Arial" w:eastAsia="Arial" w:cs="Arial"/>
          <w:color w:val="auto"/>
          <w:sz w:val="20"/>
          <w:szCs w:val="20"/>
        </w:rPr>
        <w:t xml:space="preserve">uropathies </w:t>
      </w:r>
      <w:r w:rsidRPr="135F59F6" w:rsidR="415FB362">
        <w:rPr>
          <w:rFonts w:ascii="Arial" w:hAnsi="Arial" w:eastAsia="Arial" w:cs="Arial"/>
          <w:color w:val="auto"/>
          <w:sz w:val="20"/>
          <w:szCs w:val="20"/>
        </w:rPr>
        <w:t>reported</w:t>
      </w:r>
      <w:r w:rsidRPr="135F59F6" w:rsidR="1ED7BEAD">
        <w:rPr>
          <w:rFonts w:ascii="Arial" w:hAnsi="Arial" w:eastAsia="Arial" w:cs="Arial"/>
          <w:color w:val="auto"/>
          <w:sz w:val="20"/>
          <w:szCs w:val="20"/>
        </w:rPr>
        <w:t xml:space="preserve"> </w:t>
      </w:r>
      <w:r w:rsidRPr="135F59F6" w:rsidR="009B7C15">
        <w:rPr>
          <w:rFonts w:ascii="Arial" w:hAnsi="Arial" w:eastAsia="Arial" w:cs="Arial"/>
          <w:color w:val="auto"/>
          <w:sz w:val="20"/>
          <w:szCs w:val="20"/>
        </w:rPr>
        <w:t>were predominantly</w:t>
      </w:r>
      <w:r w:rsidRPr="135F59F6" w:rsidR="6DB5EBED">
        <w:rPr>
          <w:rFonts w:ascii="Arial" w:hAnsi="Arial" w:eastAsia="Arial" w:cs="Arial"/>
          <w:color w:val="auto"/>
          <w:sz w:val="20"/>
          <w:szCs w:val="20"/>
        </w:rPr>
        <w:t xml:space="preserve"> </w:t>
      </w:r>
      <w:r w:rsidRPr="135F59F6" w:rsidR="44F89E42">
        <w:rPr>
          <w:rFonts w:ascii="Arial" w:hAnsi="Arial" w:eastAsia="Arial" w:cs="Arial"/>
          <w:color w:val="auto"/>
          <w:sz w:val="20"/>
          <w:szCs w:val="20"/>
        </w:rPr>
        <w:t>G</w:t>
      </w:r>
      <w:r w:rsidRPr="135F59F6" w:rsidR="704F1FA6">
        <w:rPr>
          <w:rFonts w:ascii="Arial" w:hAnsi="Arial" w:eastAsia="Arial" w:cs="Arial"/>
          <w:color w:val="auto"/>
          <w:sz w:val="20"/>
          <w:szCs w:val="20"/>
        </w:rPr>
        <w:t>BS</w:t>
      </w:r>
      <w:r w:rsidRPr="135F59F6" w:rsidR="343E2FCE">
        <w:rPr>
          <w:rFonts w:ascii="Arial" w:hAnsi="Arial" w:eastAsia="Arial" w:cs="Arial"/>
          <w:color w:val="auto"/>
          <w:sz w:val="20"/>
          <w:szCs w:val="20"/>
        </w:rPr>
        <w:t xml:space="preserve">. </w:t>
      </w:r>
      <w:r w:rsidRPr="135F59F6" w:rsidR="6D83FCE0">
        <w:rPr>
          <w:rFonts w:ascii="Arial" w:hAnsi="Arial" w:eastAsia="Arial" w:cs="Arial"/>
          <w:color w:val="auto"/>
          <w:sz w:val="20"/>
          <w:szCs w:val="20"/>
        </w:rPr>
        <w:t xml:space="preserve">Non-inflammatory peripheral </w:t>
      </w:r>
      <w:r w:rsidRPr="135F59F6" w:rsidR="229FEBE7">
        <w:rPr>
          <w:rFonts w:ascii="Arial" w:hAnsi="Arial" w:eastAsia="Arial" w:cs="Arial"/>
          <w:color w:val="auto"/>
          <w:sz w:val="20"/>
          <w:szCs w:val="20"/>
        </w:rPr>
        <w:t xml:space="preserve">neuropathy </w:t>
      </w:r>
      <w:r w:rsidRPr="135F59F6" w:rsidR="6D83FCE0">
        <w:rPr>
          <w:rFonts w:ascii="Arial" w:hAnsi="Arial" w:eastAsia="Arial" w:cs="Arial"/>
          <w:color w:val="auto"/>
          <w:sz w:val="20"/>
          <w:szCs w:val="20"/>
        </w:rPr>
        <w:t>cases were mostly c</w:t>
      </w:r>
      <w:r w:rsidRPr="135F59F6" w:rsidR="7113A16A">
        <w:rPr>
          <w:rFonts w:ascii="Arial" w:hAnsi="Arial" w:eastAsia="Arial" w:cs="Arial"/>
          <w:color w:val="auto"/>
          <w:sz w:val="20"/>
          <w:szCs w:val="20"/>
        </w:rPr>
        <w:t>ritical illness neuromyopathies</w:t>
      </w:r>
      <w:r w:rsidRPr="135F59F6" w:rsidR="28FCB36D">
        <w:rPr>
          <w:rFonts w:ascii="Arial" w:hAnsi="Arial" w:eastAsia="Arial" w:cs="Arial"/>
          <w:color w:val="auto"/>
          <w:sz w:val="20"/>
          <w:szCs w:val="20"/>
        </w:rPr>
        <w:t xml:space="preserve">, </w:t>
      </w:r>
      <w:r w:rsidRPr="135F59F6" w:rsidR="54A7C9BA">
        <w:rPr>
          <w:rFonts w:ascii="Arial" w:hAnsi="Arial" w:eastAsia="Arial" w:cs="Arial"/>
          <w:color w:val="auto"/>
          <w:sz w:val="20"/>
          <w:szCs w:val="20"/>
        </w:rPr>
        <w:t>al</w:t>
      </w:r>
      <w:r w:rsidRPr="135F59F6" w:rsidR="4ED95D92">
        <w:rPr>
          <w:rFonts w:ascii="Arial" w:hAnsi="Arial" w:eastAsia="Arial" w:cs="Arial"/>
          <w:color w:val="auto"/>
          <w:sz w:val="20"/>
          <w:szCs w:val="20"/>
        </w:rPr>
        <w:t>beit with</w:t>
      </w:r>
      <w:r w:rsidRPr="135F59F6" w:rsidR="3A67E75C">
        <w:rPr>
          <w:rFonts w:ascii="Arial" w:hAnsi="Arial" w:eastAsia="Arial" w:cs="Arial"/>
          <w:color w:val="auto"/>
          <w:sz w:val="20"/>
          <w:szCs w:val="20"/>
        </w:rPr>
        <w:t>out</w:t>
      </w:r>
      <w:r w:rsidRPr="135F59F6" w:rsidR="4ED95D92">
        <w:rPr>
          <w:rFonts w:ascii="Arial" w:hAnsi="Arial" w:eastAsia="Arial" w:cs="Arial"/>
          <w:color w:val="auto"/>
          <w:sz w:val="20"/>
          <w:szCs w:val="20"/>
        </w:rPr>
        <w:t xml:space="preserve"> neurophysiolog</w:t>
      </w:r>
      <w:r w:rsidRPr="135F59F6" w:rsidR="20C7F6CB">
        <w:rPr>
          <w:rFonts w:ascii="Arial" w:hAnsi="Arial" w:eastAsia="Arial" w:cs="Arial"/>
          <w:color w:val="auto"/>
          <w:sz w:val="20"/>
          <w:szCs w:val="20"/>
        </w:rPr>
        <w:t>ical confirmation</w:t>
      </w:r>
      <w:r w:rsidRPr="135F59F6" w:rsidR="69B0A273">
        <w:rPr>
          <w:rFonts w:ascii="Arial" w:hAnsi="Arial" w:eastAsia="Arial" w:cs="Arial"/>
          <w:color w:val="auto"/>
          <w:sz w:val="20"/>
          <w:szCs w:val="20"/>
        </w:rPr>
        <w:t>.</w:t>
      </w:r>
      <w:r w:rsidRPr="135F59F6" w:rsidR="61D4C68A">
        <w:rPr>
          <w:rFonts w:ascii="Arial" w:hAnsi="Arial" w:eastAsia="Arial" w:cs="Arial"/>
          <w:color w:val="auto"/>
          <w:sz w:val="20"/>
          <w:szCs w:val="20"/>
        </w:rPr>
        <w:t xml:space="preserve"> </w:t>
      </w:r>
      <w:r w:rsidRPr="135F59F6" w:rsidR="236F8BF6">
        <w:rPr>
          <w:rFonts w:ascii="Arial" w:hAnsi="Arial" w:eastAsia="Arial" w:cs="Arial"/>
          <w:color w:val="auto"/>
          <w:sz w:val="20"/>
          <w:szCs w:val="20"/>
        </w:rPr>
        <w:t xml:space="preserve">There were no deaths in </w:t>
      </w:r>
      <w:r w:rsidRPr="135F59F6" w:rsidR="4C954460">
        <w:rPr>
          <w:rFonts w:ascii="Arial" w:hAnsi="Arial" w:eastAsia="Arial" w:cs="Arial"/>
          <w:color w:val="auto"/>
          <w:sz w:val="20"/>
          <w:szCs w:val="20"/>
        </w:rPr>
        <w:t xml:space="preserve">any </w:t>
      </w:r>
      <w:r w:rsidRPr="135F59F6" w:rsidR="236F8BF6">
        <w:rPr>
          <w:rFonts w:ascii="Arial" w:hAnsi="Arial" w:eastAsia="Arial" w:cs="Arial"/>
          <w:color w:val="auto"/>
          <w:sz w:val="20"/>
          <w:szCs w:val="20"/>
        </w:rPr>
        <w:t>p</w:t>
      </w:r>
      <w:r w:rsidRPr="135F59F6" w:rsidR="7EA31F06">
        <w:rPr>
          <w:rFonts w:ascii="Arial" w:hAnsi="Arial" w:eastAsia="Arial" w:cs="Arial"/>
          <w:color w:val="auto"/>
          <w:sz w:val="20"/>
          <w:szCs w:val="20"/>
        </w:rPr>
        <w:t>atients</w:t>
      </w:r>
      <w:r w:rsidRPr="135F59F6" w:rsidR="236F8BF6">
        <w:rPr>
          <w:rFonts w:ascii="Arial" w:hAnsi="Arial" w:eastAsia="Arial" w:cs="Arial"/>
          <w:color w:val="auto"/>
          <w:sz w:val="20"/>
          <w:szCs w:val="20"/>
        </w:rPr>
        <w:t xml:space="preserve"> with peripheral </w:t>
      </w:r>
      <w:r w:rsidRPr="135F59F6" w:rsidR="4D702D9C">
        <w:rPr>
          <w:rFonts w:ascii="Arial" w:hAnsi="Arial" w:eastAsia="Arial" w:cs="Arial"/>
          <w:color w:val="auto"/>
          <w:sz w:val="20"/>
          <w:szCs w:val="20"/>
        </w:rPr>
        <w:t>neuropathy</w:t>
      </w:r>
      <w:r w:rsidRPr="135F59F6" w:rsidR="236F8BF6">
        <w:rPr>
          <w:rFonts w:ascii="Arial" w:hAnsi="Arial" w:eastAsia="Arial" w:cs="Arial"/>
          <w:color w:val="auto"/>
          <w:sz w:val="20"/>
          <w:szCs w:val="20"/>
        </w:rPr>
        <w:t xml:space="preserve">. </w:t>
      </w:r>
    </w:p>
    <w:p w:rsidR="0D7931ED" w:rsidP="135F59F6" w:rsidRDefault="0D7931ED" w14:paraId="05E8AEC5" w14:textId="56B9EDC9">
      <w:pPr>
        <w:spacing w:line="360" w:lineRule="auto"/>
        <w:rPr>
          <w:rFonts w:ascii="Arial" w:hAnsi="Arial" w:eastAsia="Arial" w:cs="Arial"/>
          <w:b w:val="1"/>
          <w:bCs w:val="1"/>
          <w:color w:val="auto"/>
          <w:sz w:val="20"/>
          <w:szCs w:val="20"/>
        </w:rPr>
      </w:pPr>
      <w:r w:rsidRPr="135F59F6" w:rsidR="0D7931ED">
        <w:rPr>
          <w:rFonts w:ascii="Arial" w:hAnsi="Arial" w:eastAsia="Arial" w:cs="Arial"/>
          <w:color w:val="auto"/>
          <w:sz w:val="20"/>
          <w:szCs w:val="20"/>
        </w:rPr>
        <w:t xml:space="preserve">In </w:t>
      </w:r>
      <w:r w:rsidRPr="135F59F6" w:rsidR="00C7744E">
        <w:rPr>
          <w:rFonts w:ascii="Arial" w:hAnsi="Arial" w:eastAsia="Arial" w:cs="Arial"/>
          <w:color w:val="auto"/>
          <w:sz w:val="20"/>
          <w:szCs w:val="20"/>
        </w:rPr>
        <w:t>66 (47</w:t>
      </w:r>
      <w:r w:rsidRPr="135F59F6" w:rsidR="0D7931ED">
        <w:rPr>
          <w:rFonts w:ascii="Arial" w:hAnsi="Arial" w:eastAsia="Arial" w:cs="Arial"/>
          <w:color w:val="auto"/>
          <w:sz w:val="20"/>
          <w:szCs w:val="20"/>
        </w:rPr>
        <w:t xml:space="preserve">%) </w:t>
      </w:r>
      <w:r w:rsidRPr="135F59F6" w:rsidR="0D7931ED">
        <w:rPr>
          <w:rFonts w:ascii="Arial" w:hAnsi="Arial" w:eastAsia="Arial" w:cs="Arial"/>
          <w:color w:val="auto"/>
          <w:sz w:val="20"/>
          <w:szCs w:val="20"/>
        </w:rPr>
        <w:t>patients, the onset of neurol</w:t>
      </w:r>
      <w:r w:rsidRPr="135F59F6" w:rsidR="0D7931ED">
        <w:rPr>
          <w:rFonts w:ascii="Arial" w:hAnsi="Arial" w:eastAsia="Arial" w:cs="Arial"/>
          <w:color w:val="auto"/>
          <w:sz w:val="20"/>
          <w:szCs w:val="20"/>
        </w:rPr>
        <w:t>ogical disturbance occurred after their respiratory condition improved</w:t>
      </w:r>
      <w:r w:rsidRPr="135F59F6" w:rsidR="712AFB05">
        <w:rPr>
          <w:rFonts w:ascii="Arial" w:hAnsi="Arial" w:eastAsia="Arial" w:cs="Arial"/>
          <w:color w:val="auto"/>
          <w:sz w:val="20"/>
          <w:szCs w:val="20"/>
        </w:rPr>
        <w:t>, and in</w:t>
      </w:r>
      <w:r w:rsidRPr="135F59F6" w:rsidR="0D7931ED">
        <w:rPr>
          <w:rFonts w:ascii="Arial" w:hAnsi="Arial" w:eastAsia="Arial" w:cs="Arial"/>
          <w:color w:val="auto"/>
          <w:sz w:val="20"/>
          <w:szCs w:val="20"/>
        </w:rPr>
        <w:t xml:space="preserve"> </w:t>
      </w:r>
      <w:r w:rsidRPr="135F59F6" w:rsidR="0D7931ED">
        <w:rPr>
          <w:rFonts w:ascii="Arial" w:hAnsi="Arial" w:eastAsia="Arial" w:cs="Arial"/>
          <w:color w:val="auto"/>
          <w:sz w:val="20"/>
          <w:szCs w:val="20"/>
        </w:rPr>
        <w:t>69 (2</w:t>
      </w:r>
      <w:r w:rsidRPr="135F59F6" w:rsidR="00C7744E">
        <w:rPr>
          <w:rFonts w:ascii="Arial" w:hAnsi="Arial" w:eastAsia="Arial" w:cs="Arial"/>
          <w:color w:val="auto"/>
          <w:sz w:val="20"/>
          <w:szCs w:val="20"/>
        </w:rPr>
        <w:t>9</w:t>
      </w:r>
      <w:r w:rsidRPr="135F59F6" w:rsidR="65D4FC09">
        <w:rPr>
          <w:rFonts w:ascii="Arial" w:hAnsi="Arial" w:eastAsia="Arial" w:cs="Arial"/>
          <w:color w:val="auto"/>
          <w:sz w:val="20"/>
          <w:szCs w:val="20"/>
        </w:rPr>
        <w:t>%)</w:t>
      </w:r>
      <w:r w:rsidRPr="135F59F6" w:rsidR="65D4FC09">
        <w:rPr>
          <w:rFonts w:ascii="Arial" w:hAnsi="Arial" w:eastAsia="Arial" w:cs="Arial"/>
          <w:color w:val="auto"/>
          <w:sz w:val="20"/>
          <w:szCs w:val="20"/>
        </w:rPr>
        <w:t>,</w:t>
      </w:r>
      <w:r w:rsidRPr="135F59F6" w:rsidR="0D7931ED">
        <w:rPr>
          <w:rFonts w:ascii="Arial" w:hAnsi="Arial" w:eastAsia="Arial" w:cs="Arial"/>
          <w:color w:val="auto"/>
          <w:sz w:val="20"/>
          <w:szCs w:val="20"/>
        </w:rPr>
        <w:t xml:space="preserve"> the neurological s</w:t>
      </w:r>
      <w:r w:rsidRPr="135F59F6" w:rsidR="0D7931ED">
        <w:rPr>
          <w:rFonts w:ascii="Arial" w:hAnsi="Arial" w:eastAsia="Arial" w:cs="Arial"/>
          <w:color w:val="auto"/>
          <w:sz w:val="20"/>
          <w:szCs w:val="20"/>
        </w:rPr>
        <w:t xml:space="preserve">ymptoms predated the onset of COVID-19 symptoms. Neurological symptoms started after a median </w:t>
      </w:r>
      <w:r w:rsidRPr="135F59F6" w:rsidR="0D7931ED">
        <w:rPr>
          <w:rFonts w:ascii="Arial" w:hAnsi="Arial" w:eastAsia="Arial" w:cs="Arial"/>
          <w:color w:val="auto"/>
          <w:sz w:val="20"/>
          <w:szCs w:val="20"/>
        </w:rPr>
        <w:t xml:space="preserve">(IQR) of 12 (2-22) </w:t>
      </w:r>
      <w:r w:rsidRPr="135F59F6" w:rsidR="0D7931ED">
        <w:rPr>
          <w:rFonts w:ascii="Arial" w:hAnsi="Arial" w:eastAsia="Arial" w:cs="Arial"/>
          <w:color w:val="auto"/>
          <w:sz w:val="20"/>
          <w:szCs w:val="20"/>
        </w:rPr>
        <w:t xml:space="preserve">days following onset of respiratory symptoms and lasted for a median </w:t>
      </w:r>
      <w:r w:rsidRPr="135F59F6" w:rsidR="0D7931ED">
        <w:rPr>
          <w:rFonts w:ascii="Arial" w:hAnsi="Arial" w:eastAsia="Arial" w:cs="Arial"/>
          <w:color w:val="auto"/>
          <w:sz w:val="20"/>
          <w:szCs w:val="20"/>
        </w:rPr>
        <w:t xml:space="preserve">(IQR) of 20 </w:t>
      </w:r>
      <w:r w:rsidRPr="135F59F6" w:rsidR="57CC4AF0">
        <w:rPr>
          <w:rFonts w:ascii="Arial" w:hAnsi="Arial" w:eastAsia="Arial" w:cs="Arial"/>
          <w:color w:val="auto"/>
          <w:sz w:val="20"/>
          <w:szCs w:val="20"/>
        </w:rPr>
        <w:t>days</w:t>
      </w:r>
      <w:r w:rsidRPr="135F59F6" w:rsidR="65D4FC09">
        <w:rPr>
          <w:rFonts w:ascii="Arial" w:hAnsi="Arial" w:eastAsia="Arial" w:cs="Arial"/>
          <w:color w:val="auto"/>
          <w:sz w:val="20"/>
          <w:szCs w:val="20"/>
        </w:rPr>
        <w:t xml:space="preserve"> </w:t>
      </w:r>
      <w:r w:rsidRPr="135F59F6" w:rsidR="0D7931ED">
        <w:rPr>
          <w:rFonts w:ascii="Arial" w:hAnsi="Arial" w:eastAsia="Arial" w:cs="Arial"/>
          <w:color w:val="auto"/>
          <w:sz w:val="20"/>
          <w:szCs w:val="20"/>
        </w:rPr>
        <w:t xml:space="preserve">(6-44) </w:t>
      </w:r>
      <w:r w:rsidRPr="135F59F6" w:rsidR="0D7931ED">
        <w:rPr>
          <w:rFonts w:ascii="Arial" w:hAnsi="Arial" w:eastAsia="Arial" w:cs="Arial"/>
          <w:color w:val="auto"/>
          <w:sz w:val="20"/>
          <w:szCs w:val="20"/>
        </w:rPr>
        <w:t>(</w:t>
      </w:r>
      <w:r w:rsidRPr="135F59F6" w:rsidR="1714E866">
        <w:rPr>
          <w:rFonts w:ascii="Arial" w:hAnsi="Arial" w:eastAsia="Arial" w:cs="Arial"/>
          <w:color w:val="auto"/>
          <w:sz w:val="20"/>
          <w:szCs w:val="20"/>
        </w:rPr>
        <w:t xml:space="preserve">Figure 6; </w:t>
      </w:r>
      <w:r w:rsidRPr="135F59F6" w:rsidR="0D7931ED">
        <w:rPr>
          <w:rFonts w:ascii="Arial" w:hAnsi="Arial" w:eastAsia="Arial" w:cs="Arial"/>
          <w:color w:val="auto"/>
          <w:sz w:val="19"/>
          <w:szCs w:val="19"/>
        </w:rPr>
        <w:t xml:space="preserve">Supplementary Table </w:t>
      </w:r>
      <w:r w:rsidRPr="135F59F6" w:rsidR="3F8ECA30">
        <w:rPr>
          <w:rFonts w:ascii="Arial" w:hAnsi="Arial" w:eastAsia="Arial" w:cs="Arial"/>
          <w:color w:val="auto"/>
          <w:sz w:val="19"/>
          <w:szCs w:val="19"/>
        </w:rPr>
        <w:t>8</w:t>
      </w:r>
      <w:r w:rsidRPr="135F59F6" w:rsidR="0D7931ED">
        <w:rPr>
          <w:rFonts w:ascii="Arial" w:hAnsi="Arial" w:eastAsia="Arial" w:cs="Arial"/>
          <w:color w:val="auto"/>
          <w:sz w:val="20"/>
          <w:szCs w:val="20"/>
        </w:rPr>
        <w:t>)</w:t>
      </w:r>
      <w:r w:rsidRPr="135F59F6" w:rsidR="0D7931ED">
        <w:rPr>
          <w:rFonts w:ascii="Arial" w:hAnsi="Arial" w:eastAsia="Arial" w:cs="Arial"/>
          <w:color w:val="auto"/>
          <w:sz w:val="20"/>
          <w:szCs w:val="20"/>
        </w:rPr>
        <w:t>.</w:t>
      </w:r>
      <w:r w:rsidRPr="135F59F6" w:rsidR="0D7931ED">
        <w:rPr>
          <w:rFonts w:ascii="Arial" w:hAnsi="Arial" w:eastAsia="Arial" w:cs="Arial"/>
          <w:color w:val="auto"/>
          <w:sz w:val="20"/>
          <w:szCs w:val="20"/>
        </w:rPr>
        <w:t xml:space="preserve"> </w:t>
      </w:r>
      <w:r w:rsidRPr="135F59F6" w:rsidR="0D7931ED">
        <w:rPr>
          <w:rFonts w:ascii="Arial" w:hAnsi="Arial" w:eastAsia="Arial" w:cs="Arial"/>
          <w:color w:val="auto"/>
          <w:sz w:val="20"/>
          <w:szCs w:val="20"/>
        </w:rPr>
        <w:t xml:space="preserve">Cerebrovascular </w:t>
      </w:r>
      <w:r w:rsidRPr="135F59F6" w:rsidR="0090C73E">
        <w:rPr>
          <w:rFonts w:ascii="Arial" w:hAnsi="Arial" w:eastAsia="Arial" w:cs="Arial"/>
          <w:color w:val="auto"/>
          <w:sz w:val="20"/>
          <w:szCs w:val="20"/>
        </w:rPr>
        <w:t>event</w:t>
      </w:r>
      <w:r w:rsidRPr="135F59F6" w:rsidR="24767829">
        <w:rPr>
          <w:rFonts w:ascii="Arial" w:hAnsi="Arial" w:eastAsia="Arial" w:cs="Arial"/>
          <w:color w:val="auto"/>
          <w:sz w:val="20"/>
          <w:szCs w:val="20"/>
        </w:rPr>
        <w:t>s</w:t>
      </w:r>
      <w:r w:rsidRPr="135F59F6" w:rsidR="0D7931ED">
        <w:rPr>
          <w:rFonts w:ascii="Arial" w:hAnsi="Arial" w:eastAsia="Arial" w:cs="Arial"/>
          <w:color w:val="auto"/>
          <w:sz w:val="20"/>
          <w:szCs w:val="20"/>
        </w:rPr>
        <w:t xml:space="preserve"> were associated with the earliest onset, with median (IQR) time from respiratory symptom onset to </w:t>
      </w:r>
      <w:r w:rsidRPr="135F59F6" w:rsidR="3CA5836E">
        <w:rPr>
          <w:rFonts w:ascii="Arial" w:hAnsi="Arial" w:eastAsia="Arial" w:cs="Arial"/>
          <w:color w:val="auto"/>
          <w:sz w:val="20"/>
          <w:szCs w:val="20"/>
        </w:rPr>
        <w:t>cerebrovascular event</w:t>
      </w:r>
      <w:r w:rsidRPr="135F59F6" w:rsidR="0D7931ED">
        <w:rPr>
          <w:rFonts w:ascii="Arial" w:hAnsi="Arial" w:eastAsia="Arial" w:cs="Arial"/>
          <w:color w:val="auto"/>
          <w:sz w:val="20"/>
          <w:szCs w:val="20"/>
        </w:rPr>
        <w:t xml:space="preserve"> of </w:t>
      </w:r>
      <w:r w:rsidRPr="135F59F6" w:rsidR="0D7931ED">
        <w:rPr>
          <w:rFonts w:ascii="Arial" w:hAnsi="Arial" w:eastAsia="Arial" w:cs="Arial"/>
          <w:color w:val="auto"/>
          <w:sz w:val="20"/>
          <w:szCs w:val="20"/>
        </w:rPr>
        <w:t>7</w:t>
      </w:r>
      <w:r w:rsidRPr="135F59F6" w:rsidR="764B131D">
        <w:rPr>
          <w:rFonts w:ascii="Arial" w:hAnsi="Arial" w:eastAsia="Arial" w:cs="Arial"/>
          <w:color w:val="auto"/>
          <w:sz w:val="20"/>
          <w:szCs w:val="20"/>
        </w:rPr>
        <w:t>·</w:t>
      </w:r>
      <w:r w:rsidRPr="135F59F6" w:rsidR="0D7931ED">
        <w:rPr>
          <w:rFonts w:ascii="Arial" w:hAnsi="Arial" w:eastAsia="Arial" w:cs="Arial"/>
          <w:color w:val="auto"/>
          <w:sz w:val="20"/>
          <w:szCs w:val="20"/>
        </w:rPr>
        <w:t>5 (2-16)</w:t>
      </w:r>
      <w:r w:rsidRPr="135F59F6" w:rsidR="0D7931ED">
        <w:rPr>
          <w:rFonts w:ascii="Arial" w:hAnsi="Arial" w:eastAsia="Arial" w:cs="Arial"/>
          <w:color w:val="auto"/>
          <w:sz w:val="20"/>
          <w:szCs w:val="20"/>
        </w:rPr>
        <w:t xml:space="preserve"> days. </w:t>
      </w:r>
      <w:r w:rsidRPr="135F59F6" w:rsidR="2A930945">
        <w:rPr>
          <w:rFonts w:ascii="Arial" w:hAnsi="Arial" w:eastAsia="Arial" w:cs="Arial"/>
          <w:color w:val="auto"/>
          <w:sz w:val="20"/>
          <w:szCs w:val="20"/>
        </w:rPr>
        <w:t>Interestingly, l</w:t>
      </w:r>
      <w:r w:rsidRPr="135F59F6" w:rsidR="0D7931ED">
        <w:rPr>
          <w:rFonts w:ascii="Arial" w:hAnsi="Arial" w:eastAsia="Arial" w:cs="Arial"/>
          <w:color w:val="auto"/>
          <w:sz w:val="20"/>
          <w:szCs w:val="20"/>
        </w:rPr>
        <w:t>onger time to onset was observed in the central inflammator</w:t>
      </w:r>
      <w:r w:rsidRPr="135F59F6" w:rsidR="427BFFF6">
        <w:rPr>
          <w:rFonts w:ascii="Arial" w:hAnsi="Arial" w:eastAsia="Arial" w:cs="Arial"/>
          <w:color w:val="auto"/>
          <w:sz w:val="20"/>
          <w:szCs w:val="20"/>
        </w:rPr>
        <w:t>y</w:t>
      </w:r>
      <w:r w:rsidRPr="135F59F6" w:rsidR="1EAA7750">
        <w:rPr>
          <w:rFonts w:ascii="Arial" w:hAnsi="Arial" w:eastAsia="Arial" w:cs="Arial"/>
          <w:color w:val="auto"/>
          <w:sz w:val="20"/>
          <w:szCs w:val="20"/>
        </w:rPr>
        <w:t xml:space="preserve"> and</w:t>
      </w:r>
      <w:r w:rsidRPr="135F59F6" w:rsidR="4B383170">
        <w:rPr>
          <w:rFonts w:ascii="Arial" w:hAnsi="Arial" w:eastAsia="Arial" w:cs="Arial"/>
          <w:color w:val="auto"/>
          <w:sz w:val="20"/>
          <w:szCs w:val="20"/>
        </w:rPr>
        <w:t xml:space="preserve"> psychiatric</w:t>
      </w:r>
      <w:r w:rsidRPr="135F59F6" w:rsidR="56E092B7">
        <w:rPr>
          <w:rFonts w:ascii="Arial" w:hAnsi="Arial" w:eastAsia="Arial" w:cs="Arial"/>
          <w:color w:val="auto"/>
          <w:sz w:val="20"/>
          <w:szCs w:val="20"/>
        </w:rPr>
        <w:t xml:space="preserve"> diagnoses as well as also</w:t>
      </w:r>
      <w:r w:rsidRPr="135F59F6" w:rsidR="0D7931ED">
        <w:rPr>
          <w:rFonts w:ascii="Arial" w:hAnsi="Arial" w:eastAsia="Arial" w:cs="Arial"/>
          <w:color w:val="auto"/>
          <w:sz w:val="20"/>
          <w:szCs w:val="20"/>
        </w:rPr>
        <w:t xml:space="preserve"> </w:t>
      </w:r>
      <w:r w:rsidRPr="135F59F6" w:rsidR="1BD21A91">
        <w:rPr>
          <w:rFonts w:ascii="Arial" w:hAnsi="Arial" w:eastAsia="Arial" w:cs="Arial"/>
          <w:color w:val="auto"/>
          <w:sz w:val="20"/>
          <w:szCs w:val="20"/>
        </w:rPr>
        <w:t>for</w:t>
      </w:r>
      <w:r w:rsidRPr="135F59F6" w:rsidR="0D7931ED">
        <w:rPr>
          <w:rFonts w:ascii="Arial" w:hAnsi="Arial" w:eastAsia="Arial" w:cs="Arial"/>
          <w:color w:val="auto"/>
          <w:sz w:val="20"/>
          <w:szCs w:val="20"/>
        </w:rPr>
        <w:t xml:space="preserve"> peripheral </w:t>
      </w:r>
      <w:r w:rsidRPr="135F59F6" w:rsidR="2AEF9902">
        <w:rPr>
          <w:rFonts w:ascii="Arial" w:hAnsi="Arial" w:eastAsia="Arial" w:cs="Arial"/>
          <w:color w:val="auto"/>
          <w:sz w:val="20"/>
          <w:szCs w:val="20"/>
        </w:rPr>
        <w:t xml:space="preserve">neuropathy </w:t>
      </w:r>
      <w:r w:rsidRPr="135F59F6" w:rsidR="0D7931ED">
        <w:rPr>
          <w:rFonts w:ascii="Arial" w:hAnsi="Arial" w:eastAsia="Arial" w:cs="Arial"/>
          <w:color w:val="auto"/>
          <w:sz w:val="20"/>
          <w:szCs w:val="20"/>
        </w:rPr>
        <w:t xml:space="preserve">diagnostic categories. </w:t>
      </w:r>
    </w:p>
    <w:p w:rsidR="3610209A" w:rsidP="135F59F6" w:rsidRDefault="09F9BDCE" w14:paraId="1BC12E4C" w14:textId="1C1CD8BD">
      <w:pPr>
        <w:spacing w:line="360" w:lineRule="auto"/>
        <w:jc w:val="both"/>
        <w:rPr>
          <w:rFonts w:ascii="Arial" w:hAnsi="Arial" w:eastAsia="Arial" w:cs="Arial"/>
          <w:b w:val="1"/>
          <w:bCs w:val="1"/>
          <w:color w:val="auto"/>
          <w:sz w:val="20"/>
          <w:szCs w:val="20"/>
        </w:rPr>
      </w:pPr>
      <w:r w:rsidRPr="135F59F6" w:rsidR="09F9BDCE">
        <w:rPr>
          <w:rFonts w:ascii="Arial" w:hAnsi="Arial" w:eastAsia="Arial" w:cs="Arial"/>
          <w:color w:val="auto"/>
          <w:sz w:val="20"/>
          <w:szCs w:val="20"/>
        </w:rPr>
        <w:t xml:space="preserve">Outcome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was assessed at a median </w:t>
      </w:r>
      <w:r w:rsidRPr="135F59F6" w:rsidR="7177BB13">
        <w:rPr>
          <w:rFonts w:ascii="Arial" w:hAnsi="Arial" w:eastAsia="Arial" w:cs="Arial"/>
          <w:color w:val="auto"/>
          <w:sz w:val="20"/>
          <w:szCs w:val="20"/>
        </w:rPr>
        <w:t xml:space="preserve">(IQR) </w:t>
      </w:r>
      <w:r w:rsidRPr="135F59F6" w:rsidR="09F9BDCE">
        <w:rPr>
          <w:rFonts w:ascii="Arial" w:hAnsi="Arial" w:eastAsia="Arial" w:cs="Arial"/>
          <w:color w:val="auto"/>
          <w:sz w:val="20"/>
          <w:szCs w:val="20"/>
        </w:rPr>
        <w:t xml:space="preserve">follow-up time of </w:t>
      </w:r>
      <w:r w:rsidRPr="135F59F6" w:rsidR="09F9BDCE">
        <w:rPr>
          <w:rFonts w:ascii="Arial" w:hAnsi="Arial" w:eastAsia="Arial" w:cs="Arial"/>
          <w:color w:val="auto"/>
          <w:sz w:val="20"/>
          <w:szCs w:val="20"/>
        </w:rPr>
        <w:t>30 days</w:t>
      </w:r>
      <w:r w:rsidRPr="135F59F6" w:rsidR="63C478F5">
        <w:rPr>
          <w:rFonts w:ascii="Arial" w:hAnsi="Arial" w:eastAsia="Arial" w:cs="Arial"/>
          <w:color w:val="auto"/>
          <w:sz w:val="20"/>
          <w:szCs w:val="20"/>
        </w:rPr>
        <w:t xml:space="preserve"> (7-60)</w:t>
      </w:r>
      <w:r w:rsidRPr="135F59F6" w:rsidR="5103AC3E">
        <w:rPr>
          <w:rFonts w:ascii="Arial" w:hAnsi="Arial" w:eastAsia="Arial" w:cs="Arial"/>
          <w:color w:val="auto"/>
          <w:sz w:val="20"/>
          <w:szCs w:val="20"/>
        </w:rPr>
        <w:t>.</w:t>
      </w:r>
      <w:r w:rsidRPr="135F59F6" w:rsidR="5103AC3E">
        <w:rPr>
          <w:rFonts w:ascii="Arial" w:hAnsi="Arial" w:eastAsia="Arial" w:cs="Arial"/>
          <w:color w:val="auto"/>
          <w:sz w:val="20"/>
          <w:szCs w:val="20"/>
        </w:rPr>
        <w:t xml:space="preserve"> This</w:t>
      </w:r>
      <w:r w:rsidRPr="135F59F6" w:rsidR="09F9BDCE">
        <w:rPr>
          <w:rFonts w:ascii="Arial" w:hAnsi="Arial" w:eastAsia="Arial" w:cs="Arial"/>
          <w:color w:val="auto"/>
          <w:sz w:val="20"/>
          <w:szCs w:val="20"/>
        </w:rPr>
        <w:t xml:space="preserve"> was at hospital discharge (</w:t>
      </w:r>
      <w:r w:rsidRPr="135F59F6" w:rsidR="67978630">
        <w:rPr>
          <w:rFonts w:ascii="Arial" w:hAnsi="Arial" w:eastAsia="Arial" w:cs="Arial"/>
          <w:color w:val="auto"/>
          <w:sz w:val="20"/>
          <w:szCs w:val="20"/>
        </w:rPr>
        <w:t>48</w:t>
      </w:r>
      <w:r w:rsidRPr="135F59F6" w:rsidR="09F9BDCE">
        <w:rPr>
          <w:rFonts w:ascii="Arial" w:hAnsi="Arial" w:eastAsia="Arial" w:cs="Arial"/>
          <w:color w:val="auto"/>
          <w:sz w:val="20"/>
          <w:szCs w:val="20"/>
        </w:rPr>
        <w:t>%</w:t>
      </w:r>
      <w:r w:rsidRPr="135F59F6" w:rsidR="09F9BDCE">
        <w:rPr>
          <w:rFonts w:ascii="Arial" w:hAnsi="Arial" w:eastAsia="Arial" w:cs="Arial"/>
          <w:color w:val="auto"/>
          <w:sz w:val="20"/>
          <w:szCs w:val="20"/>
        </w:rPr>
        <w:t>)</w:t>
      </w:r>
      <w:r w:rsidRPr="135F59F6" w:rsidR="6BFEC880">
        <w:rPr>
          <w:rFonts w:ascii="Arial" w:hAnsi="Arial" w:eastAsia="Arial" w:cs="Arial"/>
          <w:color w:val="auto"/>
          <w:sz w:val="20"/>
          <w:szCs w:val="20"/>
        </w:rPr>
        <w:t>,</w:t>
      </w:r>
      <w:r w:rsidRPr="135F59F6" w:rsidR="09F9BDCE">
        <w:rPr>
          <w:rFonts w:ascii="Arial" w:hAnsi="Arial" w:eastAsia="Arial" w:cs="Arial"/>
          <w:color w:val="auto"/>
          <w:sz w:val="20"/>
          <w:szCs w:val="20"/>
        </w:rPr>
        <w:t xml:space="preserve"> as an inpatient (</w:t>
      </w:r>
      <w:r w:rsidRPr="135F59F6" w:rsidR="09F9BDCE">
        <w:rPr>
          <w:rFonts w:ascii="Arial" w:hAnsi="Arial" w:eastAsia="Arial" w:cs="Arial"/>
          <w:color w:val="auto"/>
          <w:sz w:val="20"/>
          <w:szCs w:val="20"/>
        </w:rPr>
        <w:t>22%</w:t>
      </w:r>
      <w:r w:rsidRPr="135F59F6" w:rsidR="09F9BDCE">
        <w:rPr>
          <w:rFonts w:ascii="Arial" w:hAnsi="Arial" w:eastAsia="Arial" w:cs="Arial"/>
          <w:color w:val="auto"/>
          <w:sz w:val="20"/>
          <w:szCs w:val="20"/>
        </w:rPr>
        <w:t>) or an outpatient (</w:t>
      </w:r>
      <w:r w:rsidRPr="135F59F6" w:rsidR="09F9BDCE">
        <w:rPr>
          <w:rFonts w:ascii="Arial" w:hAnsi="Arial" w:eastAsia="Arial" w:cs="Arial"/>
          <w:color w:val="auto"/>
          <w:sz w:val="20"/>
          <w:szCs w:val="20"/>
        </w:rPr>
        <w:t>29%</w:t>
      </w:r>
      <w:r w:rsidRPr="135F59F6" w:rsidR="09F9BDCE">
        <w:rPr>
          <w:rFonts w:ascii="Arial" w:hAnsi="Arial" w:eastAsia="Arial" w:cs="Arial"/>
          <w:color w:val="auto"/>
          <w:sz w:val="20"/>
          <w:szCs w:val="20"/>
        </w:rPr>
        <w:t>)</w:t>
      </w:r>
      <w:r w:rsidRPr="135F59F6" w:rsidR="00086F54">
        <w:rPr>
          <w:rFonts w:ascii="Arial" w:hAnsi="Arial" w:eastAsia="Arial" w:cs="Arial"/>
          <w:color w:val="auto"/>
          <w:sz w:val="20"/>
          <w:szCs w:val="20"/>
        </w:rPr>
        <w:t xml:space="preserve"> (S</w:t>
      </w:r>
      <w:r w:rsidRPr="135F59F6" w:rsidR="09F9BDCE">
        <w:rPr>
          <w:rFonts w:ascii="Arial" w:hAnsi="Arial" w:eastAsia="Arial" w:cs="Arial"/>
          <w:color w:val="auto"/>
          <w:sz w:val="20"/>
          <w:szCs w:val="20"/>
        </w:rPr>
        <w:t xml:space="preserve">upplementary </w:t>
      </w:r>
      <w:r w:rsidRPr="135F59F6" w:rsidR="00086F54">
        <w:rPr>
          <w:rFonts w:ascii="Arial" w:hAnsi="Arial" w:eastAsia="Arial" w:cs="Arial"/>
          <w:color w:val="auto"/>
          <w:sz w:val="20"/>
          <w:szCs w:val="20"/>
        </w:rPr>
        <w:t>T</w:t>
      </w:r>
      <w:r w:rsidRPr="135F59F6" w:rsidR="09F9BDCE">
        <w:rPr>
          <w:rFonts w:ascii="Arial" w:hAnsi="Arial" w:eastAsia="Arial" w:cs="Arial"/>
          <w:color w:val="auto"/>
          <w:sz w:val="20"/>
          <w:szCs w:val="20"/>
        </w:rPr>
        <w:t xml:space="preserve">able </w:t>
      </w:r>
      <w:r w:rsidRPr="135F59F6" w:rsidR="02C12A6C">
        <w:rPr>
          <w:rFonts w:ascii="Arial" w:hAnsi="Arial" w:eastAsia="Arial" w:cs="Arial"/>
          <w:color w:val="auto"/>
          <w:sz w:val="20"/>
          <w:szCs w:val="20"/>
        </w:rPr>
        <w:t>9</w:t>
      </w:r>
      <w:r w:rsidRPr="135F59F6" w:rsidR="1EB509E5">
        <w:rPr>
          <w:rFonts w:ascii="Arial" w:hAnsi="Arial" w:eastAsia="Arial" w:cs="Arial"/>
          <w:color w:val="auto"/>
          <w:sz w:val="20"/>
          <w:szCs w:val="20"/>
        </w:rPr>
        <w:t>)</w:t>
      </w:r>
      <w:r w:rsidRPr="135F59F6" w:rsidR="09F9BDCE">
        <w:rPr>
          <w:rFonts w:ascii="Arial" w:hAnsi="Arial" w:eastAsia="Arial" w:cs="Arial"/>
          <w:color w:val="auto"/>
          <w:sz w:val="20"/>
          <w:szCs w:val="20"/>
        </w:rPr>
        <w:t>. Patients in this study were substantially disabled</w:t>
      </w:r>
      <w:r w:rsidRPr="135F59F6" w:rsidR="77A1AFF6">
        <w:rPr>
          <w:rFonts w:ascii="Arial" w:hAnsi="Arial" w:eastAsia="Arial" w:cs="Arial"/>
          <w:color w:val="auto"/>
          <w:sz w:val="20"/>
          <w:szCs w:val="20"/>
        </w:rPr>
        <w:t>,</w:t>
      </w:r>
      <w:r w:rsidRPr="135F59F6" w:rsidR="09F9BDCE">
        <w:rPr>
          <w:rFonts w:ascii="Arial" w:hAnsi="Arial" w:eastAsia="Arial" w:cs="Arial"/>
          <w:color w:val="auto"/>
          <w:sz w:val="20"/>
          <w:szCs w:val="20"/>
        </w:rPr>
        <w:t xml:space="preserve"> since </w:t>
      </w:r>
      <w:r w:rsidRPr="135F59F6" w:rsidR="09F9BDCE">
        <w:rPr>
          <w:rFonts w:ascii="Arial" w:hAnsi="Arial" w:eastAsia="Arial" w:cs="Arial"/>
          <w:color w:val="auto"/>
          <w:sz w:val="20"/>
          <w:szCs w:val="20"/>
        </w:rPr>
        <w:t>131 (5</w:t>
      </w:r>
      <w:r w:rsidRPr="135F59F6" w:rsidR="67978630">
        <w:rPr>
          <w:rFonts w:ascii="Arial" w:hAnsi="Arial" w:eastAsia="Arial" w:cs="Arial"/>
          <w:color w:val="auto"/>
          <w:sz w:val="20"/>
          <w:szCs w:val="20"/>
        </w:rPr>
        <w:t>6</w:t>
      </w:r>
      <w:r w:rsidRPr="135F59F6" w:rsidR="09F9BDCE">
        <w:rPr>
          <w:rFonts w:ascii="Arial" w:hAnsi="Arial" w:eastAsia="Arial" w:cs="Arial"/>
          <w:color w:val="auto"/>
          <w:sz w:val="20"/>
          <w:szCs w:val="20"/>
        </w:rPr>
        <w:t>%)</w:t>
      </w:r>
      <w:r w:rsidRPr="135F59F6" w:rsidR="09F9BDCE">
        <w:rPr>
          <w:rFonts w:ascii="Arial" w:hAnsi="Arial" w:eastAsia="Arial" w:cs="Arial"/>
          <w:color w:val="auto"/>
          <w:sz w:val="20"/>
          <w:szCs w:val="20"/>
        </w:rPr>
        <w:t xml:space="preserve"> had an outcome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of 2-5; moreover </w:t>
      </w:r>
      <w:r w:rsidRPr="135F59F6" w:rsidR="09F9BDCE">
        <w:rPr>
          <w:rFonts w:ascii="Arial" w:hAnsi="Arial" w:eastAsia="Arial" w:cs="Arial"/>
          <w:color w:val="auto"/>
          <w:sz w:val="20"/>
          <w:szCs w:val="20"/>
        </w:rPr>
        <w:t xml:space="preserve">57 </w:t>
      </w:r>
      <w:r w:rsidRPr="135F59F6" w:rsidR="67978630">
        <w:rPr>
          <w:rFonts w:ascii="Arial" w:hAnsi="Arial" w:eastAsia="Arial" w:cs="Arial"/>
          <w:color w:val="auto"/>
          <w:sz w:val="20"/>
          <w:szCs w:val="20"/>
        </w:rPr>
        <w:t>(24</w:t>
      </w:r>
      <w:r w:rsidRPr="135F59F6" w:rsidR="1FA25F99">
        <w:rPr>
          <w:rFonts w:ascii="Arial" w:hAnsi="Arial" w:eastAsia="Arial" w:cs="Arial"/>
          <w:color w:val="auto"/>
          <w:sz w:val="20"/>
          <w:szCs w:val="20"/>
        </w:rPr>
        <w:t>%)</w:t>
      </w:r>
      <w:r w:rsidRPr="135F59F6" w:rsidR="09F9BDCE">
        <w:rPr>
          <w:rFonts w:ascii="Arial" w:hAnsi="Arial" w:eastAsia="Arial" w:cs="Arial"/>
          <w:color w:val="auto"/>
          <w:sz w:val="20"/>
          <w:szCs w:val="20"/>
        </w:rPr>
        <w:t xml:space="preserve"> patients died. Outcome was assessed in three ways: whether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improved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at outcome versus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nadir),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at outcome, and death.</w:t>
      </w:r>
    </w:p>
    <w:p w:rsidR="65DDF48A" w:rsidP="135F59F6" w:rsidRDefault="52776E58" w14:paraId="461BA4DE" w14:textId="4B3D78B4">
      <w:pPr>
        <w:spacing w:line="360" w:lineRule="auto"/>
        <w:jc w:val="both"/>
        <w:rPr>
          <w:rFonts w:ascii="Arial" w:hAnsi="Arial" w:eastAsia="Arial" w:cs="Arial"/>
          <w:color w:val="auto"/>
          <w:sz w:val="20"/>
          <w:szCs w:val="20"/>
        </w:rPr>
      </w:pPr>
      <w:r w:rsidRPr="135F59F6" w:rsidR="52776E58">
        <w:rPr>
          <w:rFonts w:ascii="Arial" w:hAnsi="Arial" w:eastAsia="Arial" w:cs="Arial"/>
          <w:color w:val="auto"/>
          <w:sz w:val="20"/>
          <w:szCs w:val="20"/>
        </w:rPr>
        <w:t>Improvement in o</w:t>
      </w:r>
      <w:r w:rsidRPr="135F59F6" w:rsidR="09F9BDCE">
        <w:rPr>
          <w:rFonts w:ascii="Arial" w:hAnsi="Arial" w:eastAsia="Arial" w:cs="Arial"/>
          <w:color w:val="auto"/>
          <w:sz w:val="20"/>
          <w:szCs w:val="20"/>
        </w:rPr>
        <w:t xml:space="preserve">utcome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relative to the </w:t>
      </w:r>
      <w:proofErr w:type="spellStart"/>
      <w:r w:rsidRPr="135F59F6" w:rsidR="09F9BDCE">
        <w:rPr>
          <w:rFonts w:ascii="Arial" w:hAnsi="Arial" w:eastAsia="Arial" w:cs="Arial"/>
          <w:color w:val="auto"/>
          <w:sz w:val="20"/>
          <w:szCs w:val="20"/>
        </w:rPr>
        <w:t>mRS</w:t>
      </w:r>
      <w:proofErr w:type="spellEnd"/>
      <w:r w:rsidRPr="135F59F6" w:rsidR="09F9BDCE">
        <w:rPr>
          <w:rFonts w:ascii="Arial" w:hAnsi="Arial" w:eastAsia="Arial" w:cs="Arial"/>
          <w:color w:val="auto"/>
          <w:sz w:val="20"/>
          <w:szCs w:val="20"/>
        </w:rPr>
        <w:t xml:space="preserve"> score at nadir of illness </w:t>
      </w:r>
      <w:r w:rsidRPr="135F59F6" w:rsidR="0C222C76">
        <w:rPr>
          <w:rFonts w:ascii="Arial" w:hAnsi="Arial" w:eastAsia="Arial" w:cs="Arial"/>
          <w:color w:val="auto"/>
          <w:sz w:val="20"/>
          <w:szCs w:val="20"/>
        </w:rPr>
        <w:t>was seen in</w:t>
      </w:r>
      <w:r w:rsidRPr="135F59F6" w:rsidR="09F9BDCE">
        <w:rPr>
          <w:rFonts w:ascii="Arial" w:hAnsi="Arial" w:eastAsia="Arial" w:cs="Arial"/>
          <w:color w:val="auto"/>
          <w:sz w:val="20"/>
          <w:szCs w:val="20"/>
        </w:rPr>
        <w:t xml:space="preserve"> all primary diagnostic categories other than cerebrovascular </w:t>
      </w:r>
      <w:r w:rsidRPr="135F59F6" w:rsidR="325B1F91">
        <w:rPr>
          <w:rFonts w:ascii="Arial" w:hAnsi="Arial" w:eastAsia="Arial" w:cs="Arial"/>
          <w:color w:val="auto"/>
          <w:sz w:val="20"/>
          <w:szCs w:val="20"/>
        </w:rPr>
        <w:t>e</w:t>
      </w:r>
      <w:r w:rsidRPr="135F59F6" w:rsidR="69ABAF4B">
        <w:rPr>
          <w:rFonts w:ascii="Arial" w:hAnsi="Arial" w:eastAsia="Arial" w:cs="Arial"/>
          <w:color w:val="auto"/>
          <w:sz w:val="20"/>
          <w:szCs w:val="20"/>
        </w:rPr>
        <w:t>vents</w:t>
      </w:r>
      <w:r w:rsidRPr="135F59F6" w:rsidR="09F9BDCE">
        <w:rPr>
          <w:rFonts w:ascii="Arial" w:hAnsi="Arial" w:eastAsia="Arial" w:cs="Arial"/>
          <w:color w:val="auto"/>
          <w:sz w:val="20"/>
          <w:szCs w:val="20"/>
        </w:rPr>
        <w:t xml:space="preserve"> (Figure</w:t>
      </w:r>
      <w:r w:rsidRPr="135F59F6" w:rsidR="09F9BDCE">
        <w:rPr>
          <w:rFonts w:ascii="Arial" w:hAnsi="Arial" w:eastAsia="Arial" w:cs="Arial"/>
          <w:color w:val="auto"/>
          <w:sz w:val="20"/>
          <w:szCs w:val="20"/>
        </w:rPr>
        <w:t xml:space="preserve"> </w:t>
      </w:r>
      <w:r w:rsidRPr="135F59F6" w:rsidR="56509862">
        <w:rPr>
          <w:rFonts w:ascii="Arial" w:hAnsi="Arial" w:eastAsia="Arial" w:cs="Arial"/>
          <w:color w:val="auto"/>
          <w:sz w:val="20"/>
          <w:szCs w:val="20"/>
        </w:rPr>
        <w:t>7</w:t>
      </w:r>
      <w:r w:rsidRPr="135F59F6" w:rsidR="09F9BDCE">
        <w:rPr>
          <w:rFonts w:ascii="Arial" w:hAnsi="Arial" w:eastAsia="Arial" w:cs="Arial"/>
          <w:color w:val="auto"/>
          <w:sz w:val="20"/>
          <w:szCs w:val="20"/>
        </w:rPr>
        <w:t xml:space="preserve">). </w:t>
      </w:r>
      <w:r w:rsidRPr="135F59F6" w:rsidR="2713ABE6">
        <w:rPr>
          <w:rFonts w:ascii="Arial" w:hAnsi="Arial" w:eastAsia="Arial" w:cs="Arial"/>
          <w:color w:val="auto"/>
          <w:sz w:val="20"/>
          <w:szCs w:val="20"/>
        </w:rPr>
        <w:t xml:space="preserve">There was a significant difference in </w:t>
      </w:r>
      <w:proofErr w:type="spellStart"/>
      <w:r w:rsidRPr="135F59F6" w:rsidR="0CD96D0D">
        <w:rPr>
          <w:rFonts w:ascii="Arial" w:hAnsi="Arial" w:eastAsia="Arial" w:cs="Arial"/>
          <w:color w:val="auto"/>
          <w:sz w:val="20"/>
          <w:szCs w:val="20"/>
        </w:rPr>
        <w:t>mRS</w:t>
      </w:r>
      <w:proofErr w:type="spellEnd"/>
      <w:r w:rsidRPr="135F59F6" w:rsidR="0CD96D0D">
        <w:rPr>
          <w:rFonts w:ascii="Arial" w:hAnsi="Arial" w:eastAsia="Arial" w:cs="Arial"/>
          <w:color w:val="auto"/>
          <w:sz w:val="20"/>
          <w:szCs w:val="20"/>
        </w:rPr>
        <w:t xml:space="preserve"> </w:t>
      </w:r>
      <w:r w:rsidRPr="135F59F6" w:rsidR="2713ABE6">
        <w:rPr>
          <w:rFonts w:ascii="Arial" w:hAnsi="Arial" w:eastAsia="Arial" w:cs="Arial"/>
          <w:color w:val="auto"/>
          <w:sz w:val="20"/>
          <w:szCs w:val="20"/>
        </w:rPr>
        <w:t xml:space="preserve">improvement </w:t>
      </w:r>
      <w:r w:rsidRPr="135F59F6" w:rsidR="09F9BDCE">
        <w:rPr>
          <w:rFonts w:ascii="Arial" w:hAnsi="Arial" w:eastAsia="Arial" w:cs="Arial"/>
          <w:color w:val="auto"/>
          <w:sz w:val="20"/>
          <w:szCs w:val="20"/>
        </w:rPr>
        <w:t>across diagnostic groups (</w:t>
      </w:r>
      <w:r w:rsidRPr="135F59F6" w:rsidR="00086F54">
        <w:rPr>
          <w:rFonts w:ascii="Arial" w:hAnsi="Arial" w:eastAsia="Arial" w:cs="Arial"/>
          <w:color w:val="auto"/>
          <w:sz w:val="20"/>
          <w:szCs w:val="20"/>
        </w:rPr>
        <w:t xml:space="preserve">Supplementary </w:t>
      </w:r>
      <w:r w:rsidRPr="135F59F6" w:rsidR="09F9BDCE">
        <w:rPr>
          <w:rFonts w:ascii="Arial" w:hAnsi="Arial" w:eastAsia="Arial" w:cs="Arial"/>
          <w:color w:val="auto"/>
          <w:sz w:val="20"/>
          <w:szCs w:val="20"/>
        </w:rPr>
        <w:t xml:space="preserve">Table </w:t>
      </w:r>
      <w:r w:rsidRPr="135F59F6" w:rsidR="7901A877">
        <w:rPr>
          <w:rFonts w:ascii="Arial" w:hAnsi="Arial" w:eastAsia="Arial" w:cs="Arial"/>
          <w:color w:val="auto"/>
          <w:sz w:val="20"/>
          <w:szCs w:val="20"/>
        </w:rPr>
        <w:t>10</w:t>
      </w:r>
      <w:r w:rsidRPr="135F59F6" w:rsidR="09F9BDCE">
        <w:rPr>
          <w:rFonts w:ascii="Arial" w:hAnsi="Arial" w:eastAsia="Arial" w:cs="Arial"/>
          <w:color w:val="auto"/>
          <w:sz w:val="20"/>
          <w:szCs w:val="20"/>
        </w:rPr>
        <w:t>,</w:t>
      </w:r>
      <w:r w:rsidRPr="135F59F6" w:rsidR="57F39FD2">
        <w:rPr>
          <w:rFonts w:ascii="Arial" w:hAnsi="Arial" w:eastAsia="Arial" w:cs="Arial"/>
          <w:color w:val="auto"/>
          <w:sz w:val="20"/>
          <w:szCs w:val="20"/>
        </w:rPr>
        <w:t xml:space="preserve"> </w:t>
      </w:r>
      <w:r w:rsidRPr="135F59F6" w:rsidR="09F9BDCE">
        <w:rPr>
          <w:rFonts w:ascii="Arial" w:hAnsi="Arial" w:eastAsia="Arial" w:cs="Arial"/>
          <w:color w:val="auto"/>
          <w:sz w:val="20"/>
          <w:szCs w:val="20"/>
        </w:rPr>
        <w:t>p&lt;0</w:t>
      </w:r>
      <w:r w:rsidRPr="135F59F6" w:rsidR="1FC35BA1">
        <w:rPr>
          <w:rFonts w:ascii="Arial" w:hAnsi="Arial" w:eastAsia="Arial" w:cs="Arial"/>
          <w:color w:val="auto"/>
          <w:sz w:val="20"/>
          <w:szCs w:val="20"/>
        </w:rPr>
        <w:t>·</w:t>
      </w:r>
      <w:r w:rsidRPr="135F59F6" w:rsidR="09F9BDCE">
        <w:rPr>
          <w:rFonts w:ascii="Arial" w:hAnsi="Arial" w:eastAsia="Arial" w:cs="Arial"/>
          <w:color w:val="auto"/>
          <w:sz w:val="20"/>
          <w:szCs w:val="20"/>
        </w:rPr>
        <w:t>001)</w:t>
      </w:r>
      <w:r w:rsidRPr="135F59F6" w:rsidR="09F9BDCE">
        <w:rPr>
          <w:rFonts w:ascii="Arial" w:hAnsi="Arial" w:eastAsia="Arial" w:cs="Arial"/>
          <w:color w:val="auto"/>
          <w:sz w:val="20"/>
          <w:szCs w:val="20"/>
        </w:rPr>
        <w:t>.</w:t>
      </w:r>
      <w:r w:rsidRPr="135F59F6" w:rsidR="09F9BDCE">
        <w:rPr>
          <w:rFonts w:ascii="Arial" w:hAnsi="Arial" w:eastAsia="Arial" w:cs="Arial"/>
          <w:color w:val="auto"/>
          <w:sz w:val="20"/>
          <w:szCs w:val="20"/>
        </w:rPr>
        <w:t xml:space="preserve"> </w:t>
      </w:r>
      <w:r w:rsidRPr="135F59F6" w:rsidR="53CEEF6A">
        <w:rPr>
          <w:rFonts w:ascii="Arial" w:hAnsi="Arial" w:eastAsia="Arial" w:cs="Arial"/>
          <w:color w:val="auto"/>
          <w:sz w:val="20"/>
          <w:szCs w:val="20"/>
        </w:rPr>
        <w:t>Cerebrovascular events</w:t>
      </w:r>
      <w:r w:rsidRPr="135F59F6" w:rsidR="09F9BDCE">
        <w:rPr>
          <w:rFonts w:ascii="Arial" w:hAnsi="Arial" w:eastAsia="Arial" w:cs="Arial"/>
          <w:color w:val="auto"/>
          <w:sz w:val="20"/>
          <w:szCs w:val="20"/>
        </w:rPr>
        <w:t xml:space="preserve"> improved the least (</w:t>
      </w:r>
      <w:r w:rsidRPr="135F59F6" w:rsidR="09F9BDCE">
        <w:rPr>
          <w:rFonts w:ascii="Arial" w:hAnsi="Arial" w:eastAsia="Arial" w:cs="Arial"/>
          <w:color w:val="auto"/>
          <w:sz w:val="20"/>
          <w:szCs w:val="20"/>
        </w:rPr>
        <w:t>3</w:t>
      </w:r>
      <w:r w:rsidRPr="135F59F6" w:rsidR="027FA8A7">
        <w:rPr>
          <w:rFonts w:ascii="Arial" w:hAnsi="Arial" w:eastAsia="Arial" w:cs="Arial"/>
          <w:color w:val="auto"/>
          <w:sz w:val="20"/>
          <w:szCs w:val="20"/>
        </w:rPr>
        <w:t>9</w:t>
      </w:r>
      <w:r w:rsidRPr="135F59F6" w:rsidR="09F9BDCE">
        <w:rPr>
          <w:rFonts w:ascii="Arial" w:hAnsi="Arial" w:eastAsia="Arial" w:cs="Arial"/>
          <w:color w:val="auto"/>
          <w:sz w:val="20"/>
          <w:szCs w:val="20"/>
        </w:rPr>
        <w:t>%, p&lt;0</w:t>
      </w:r>
      <w:r w:rsidRPr="135F59F6" w:rsidR="63505BF2">
        <w:rPr>
          <w:rFonts w:ascii="Arial" w:hAnsi="Arial" w:eastAsia="Arial" w:cs="Arial"/>
          <w:color w:val="auto"/>
          <w:sz w:val="20"/>
          <w:szCs w:val="20"/>
        </w:rPr>
        <w:t>·</w:t>
      </w:r>
      <w:r w:rsidRPr="135F59F6" w:rsidR="44E58F49">
        <w:rPr>
          <w:rFonts w:ascii="Arial" w:hAnsi="Arial" w:eastAsia="Arial" w:cs="Arial"/>
          <w:color w:val="auto"/>
          <w:sz w:val="20"/>
          <w:szCs w:val="20"/>
        </w:rPr>
        <w:t>001</w:t>
      </w:r>
      <w:r w:rsidRPr="135F59F6" w:rsidR="09F9BDCE">
        <w:rPr>
          <w:rFonts w:ascii="Arial" w:hAnsi="Arial" w:eastAsia="Arial" w:cs="Arial"/>
          <w:color w:val="auto"/>
          <w:sz w:val="20"/>
          <w:szCs w:val="20"/>
        </w:rPr>
        <w:t xml:space="preserve">), while </w:t>
      </w:r>
      <w:r w:rsidRPr="135F59F6" w:rsidR="4103A0DF">
        <w:rPr>
          <w:rFonts w:ascii="Arial" w:hAnsi="Arial" w:eastAsia="Arial" w:cs="Arial"/>
          <w:color w:val="auto"/>
          <w:sz w:val="20"/>
          <w:szCs w:val="20"/>
        </w:rPr>
        <w:t>central</w:t>
      </w:r>
      <w:r w:rsidRPr="135F59F6" w:rsidR="325B1F91">
        <w:rPr>
          <w:rFonts w:ascii="Arial" w:hAnsi="Arial" w:eastAsia="Arial" w:cs="Arial"/>
          <w:color w:val="auto"/>
          <w:sz w:val="20"/>
          <w:szCs w:val="20"/>
        </w:rPr>
        <w:t xml:space="preserve"> </w:t>
      </w:r>
      <w:r w:rsidRPr="135F59F6" w:rsidR="09F9BDCE">
        <w:rPr>
          <w:rFonts w:ascii="Arial" w:hAnsi="Arial" w:eastAsia="Arial" w:cs="Arial"/>
          <w:color w:val="auto"/>
          <w:sz w:val="20"/>
          <w:szCs w:val="20"/>
        </w:rPr>
        <w:t>inflammatory conditions impr</w:t>
      </w:r>
      <w:r w:rsidRPr="135F59F6" w:rsidR="09F9BDCE">
        <w:rPr>
          <w:rFonts w:ascii="Arial" w:hAnsi="Arial" w:eastAsia="Arial" w:cs="Arial"/>
          <w:color w:val="auto"/>
          <w:sz w:val="20"/>
          <w:szCs w:val="20"/>
        </w:rPr>
        <w:t>oved most (</w:t>
      </w:r>
      <w:r w:rsidRPr="135F59F6" w:rsidR="09F9BDCE">
        <w:rPr>
          <w:rFonts w:ascii="Arial" w:hAnsi="Arial" w:eastAsia="Arial" w:cs="Arial"/>
          <w:color w:val="auto"/>
          <w:sz w:val="20"/>
          <w:szCs w:val="20"/>
        </w:rPr>
        <w:t>77%, p&lt;0</w:t>
      </w:r>
      <w:r w:rsidRPr="135F59F6" w:rsidR="7D987F9F">
        <w:rPr>
          <w:rFonts w:ascii="Arial" w:hAnsi="Arial" w:eastAsia="Arial" w:cs="Arial"/>
          <w:color w:val="auto"/>
          <w:sz w:val="20"/>
          <w:szCs w:val="20"/>
        </w:rPr>
        <w:t>·</w:t>
      </w:r>
      <w:r w:rsidRPr="135F59F6" w:rsidR="09F9BDCE">
        <w:rPr>
          <w:rFonts w:ascii="Arial" w:hAnsi="Arial" w:eastAsia="Arial" w:cs="Arial"/>
          <w:color w:val="auto"/>
          <w:sz w:val="20"/>
          <w:szCs w:val="20"/>
        </w:rPr>
        <w:t>03</w:t>
      </w:r>
      <w:r w:rsidRPr="135F59F6" w:rsidR="09F9BDCE">
        <w:rPr>
          <w:rFonts w:ascii="Arial" w:hAnsi="Arial" w:eastAsia="Arial" w:cs="Arial"/>
          <w:color w:val="auto"/>
          <w:sz w:val="20"/>
          <w:szCs w:val="20"/>
        </w:rPr>
        <w:t xml:space="preserve">). </w:t>
      </w:r>
    </w:p>
    <w:p w:rsidR="35F3FAF0" w:rsidP="35F3FAF0" w:rsidRDefault="3610209A" w14:paraId="44101F7F" w14:textId="7A56862B">
      <w:pPr>
        <w:spacing w:line="360" w:lineRule="auto"/>
        <w:jc w:val="both"/>
        <w:rPr>
          <w:rFonts w:ascii="Arial" w:hAnsi="Arial" w:eastAsia="Arial" w:cs="Arial"/>
          <w:sz w:val="20"/>
          <w:szCs w:val="20"/>
        </w:rPr>
      </w:pPr>
      <w:r w:rsidRPr="135F59F6" w:rsidR="3610209A">
        <w:rPr>
          <w:rFonts w:ascii="Arial" w:hAnsi="Arial" w:eastAsia="Arial" w:cs="Arial"/>
          <w:color w:val="auto"/>
          <w:sz w:val="20"/>
          <w:szCs w:val="20"/>
        </w:rPr>
        <w:t>Multivariable analysis using baseline variables easily available at admission</w:t>
      </w:r>
      <w:r w:rsidRPr="135F59F6" w:rsidR="3610209A">
        <w:rPr>
          <w:rFonts w:ascii="Arial" w:hAnsi="Arial" w:eastAsia="Arial" w:cs="Arial"/>
          <w:color w:val="auto"/>
          <w:sz w:val="20"/>
          <w:szCs w:val="20"/>
        </w:rPr>
        <w:t xml:space="preserve">, demonstrated a higher probability of a poor outcome </w:t>
      </w:r>
      <w:r w:rsidRPr="135F59F6" w:rsidR="606D9935">
        <w:rPr>
          <w:rFonts w:ascii="Arial" w:hAnsi="Arial" w:eastAsia="Arial" w:cs="Arial"/>
          <w:color w:val="auto"/>
          <w:sz w:val="20"/>
          <w:szCs w:val="20"/>
        </w:rPr>
        <w:t>(</w:t>
      </w:r>
      <w:proofErr w:type="spellStart"/>
      <w:r w:rsidRPr="135F59F6" w:rsidR="606D9935">
        <w:rPr>
          <w:rFonts w:ascii="Arial" w:hAnsi="Arial" w:eastAsia="Arial" w:cs="Arial"/>
          <w:color w:val="auto"/>
          <w:sz w:val="20"/>
          <w:szCs w:val="20"/>
        </w:rPr>
        <w:t>mRS</w:t>
      </w:r>
      <w:proofErr w:type="spellEnd"/>
      <w:r w:rsidRPr="135F59F6" w:rsidR="606D9935">
        <w:rPr>
          <w:rFonts w:ascii="Arial" w:hAnsi="Arial" w:eastAsia="Arial" w:cs="Arial"/>
          <w:color w:val="auto"/>
          <w:sz w:val="20"/>
          <w:szCs w:val="20"/>
        </w:rPr>
        <w:t xml:space="preserve"> ≤2) </w:t>
      </w:r>
      <w:r w:rsidRPr="135F59F6" w:rsidR="3610209A">
        <w:rPr>
          <w:rFonts w:ascii="Arial" w:hAnsi="Arial" w:eastAsia="Arial" w:cs="Arial"/>
          <w:color w:val="auto"/>
          <w:sz w:val="20"/>
          <w:szCs w:val="20"/>
        </w:rPr>
        <w:t xml:space="preserve">with older age, a higher </w:t>
      </w:r>
      <w:r w:rsidRPr="135F59F6" w:rsidR="42B6984D">
        <w:rPr>
          <w:rFonts w:ascii="Arial" w:hAnsi="Arial" w:eastAsia="Arial" w:cs="Arial"/>
          <w:color w:val="auto"/>
          <w:sz w:val="20"/>
          <w:szCs w:val="20"/>
        </w:rPr>
        <w:t xml:space="preserve">Rockwood </w:t>
      </w:r>
      <w:r w:rsidRPr="135F59F6" w:rsidR="75B86B4C">
        <w:rPr>
          <w:rFonts w:ascii="Arial" w:hAnsi="Arial" w:eastAsia="Arial" w:cs="Arial"/>
          <w:color w:val="auto"/>
          <w:sz w:val="20"/>
          <w:szCs w:val="20"/>
        </w:rPr>
        <w:t>frail</w:t>
      </w:r>
      <w:r w:rsidRPr="135F59F6" w:rsidR="37B32B0C">
        <w:rPr>
          <w:rFonts w:ascii="Arial" w:hAnsi="Arial" w:eastAsia="Arial" w:cs="Arial"/>
          <w:color w:val="auto"/>
          <w:sz w:val="20"/>
          <w:szCs w:val="20"/>
        </w:rPr>
        <w:t>ty</w:t>
      </w:r>
      <w:r w:rsidRPr="135F59F6" w:rsidR="3610209A">
        <w:rPr>
          <w:rFonts w:ascii="Arial" w:hAnsi="Arial" w:eastAsia="Arial" w:cs="Arial"/>
          <w:color w:val="auto"/>
          <w:sz w:val="20"/>
          <w:szCs w:val="20"/>
        </w:rPr>
        <w:t xml:space="preserve"> score and </w:t>
      </w:r>
      <w:r w:rsidRPr="135F59F6" w:rsidR="0A1F04C8">
        <w:rPr>
          <w:rFonts w:ascii="Arial" w:hAnsi="Arial" w:eastAsia="Arial" w:cs="Arial"/>
          <w:color w:val="auto"/>
          <w:sz w:val="20"/>
          <w:szCs w:val="20"/>
        </w:rPr>
        <w:t xml:space="preserve">higher </w:t>
      </w:r>
      <w:r w:rsidRPr="135F59F6" w:rsidR="3610209A">
        <w:rPr>
          <w:rFonts w:ascii="Arial" w:hAnsi="Arial" w:eastAsia="Arial" w:cs="Arial"/>
          <w:color w:val="auto"/>
          <w:sz w:val="20"/>
          <w:szCs w:val="20"/>
        </w:rPr>
        <w:t xml:space="preserve">white cell count </w:t>
      </w:r>
      <w:r w:rsidRPr="135F59F6" w:rsidR="71E65433">
        <w:rPr>
          <w:rFonts w:ascii="Arial" w:hAnsi="Arial" w:eastAsia="Arial" w:cs="Arial"/>
          <w:color w:val="auto"/>
          <w:sz w:val="20"/>
          <w:szCs w:val="20"/>
        </w:rPr>
        <w:t>on admission</w:t>
      </w:r>
      <w:r w:rsidRPr="135F59F6" w:rsidR="3610209A">
        <w:rPr>
          <w:rFonts w:ascii="Arial" w:hAnsi="Arial" w:eastAsia="Arial" w:cs="Arial"/>
          <w:color w:val="auto"/>
          <w:sz w:val="20"/>
          <w:szCs w:val="20"/>
        </w:rPr>
        <w:t>.</w:t>
      </w:r>
      <w:r w:rsidRPr="135F59F6" w:rsidR="76D207AE">
        <w:rPr>
          <w:rFonts w:ascii="Arial" w:hAnsi="Arial" w:eastAsia="Arial" w:cs="Arial"/>
          <w:color w:val="auto"/>
          <w:sz w:val="20"/>
          <w:szCs w:val="20"/>
        </w:rPr>
        <w:t xml:space="preserve"> </w:t>
      </w:r>
      <w:r w:rsidRPr="135F59F6" w:rsidR="63204A74">
        <w:rPr>
          <w:rFonts w:ascii="Arial" w:hAnsi="Arial" w:eastAsia="Arial" w:cs="Arial"/>
          <w:color w:val="auto"/>
          <w:sz w:val="20"/>
          <w:szCs w:val="20"/>
        </w:rPr>
        <w:t>In</w:t>
      </w:r>
      <w:r w:rsidRPr="135F59F6" w:rsidR="76D207AE">
        <w:rPr>
          <w:rFonts w:ascii="Arial" w:hAnsi="Arial" w:eastAsia="Arial" w:cs="Arial"/>
          <w:color w:val="auto"/>
          <w:sz w:val="20"/>
          <w:szCs w:val="20"/>
        </w:rPr>
        <w:t xml:space="preserve"> comparison</w:t>
      </w:r>
      <w:r w:rsidRPr="135F59F6" w:rsidR="367567C1">
        <w:rPr>
          <w:rFonts w:ascii="Arial" w:hAnsi="Arial" w:eastAsia="Arial" w:cs="Arial"/>
          <w:color w:val="auto"/>
          <w:sz w:val="20"/>
          <w:szCs w:val="20"/>
        </w:rPr>
        <w:t>,</w:t>
      </w:r>
      <w:r w:rsidRPr="135F59F6" w:rsidR="76D207AE">
        <w:rPr>
          <w:rFonts w:ascii="Arial" w:hAnsi="Arial" w:eastAsia="Arial" w:cs="Arial"/>
          <w:color w:val="auto"/>
          <w:sz w:val="20"/>
          <w:szCs w:val="20"/>
        </w:rPr>
        <w:t xml:space="preserve"> the </w:t>
      </w:r>
      <w:r w:rsidRPr="135F59F6" w:rsidR="00B0787C">
        <w:rPr>
          <w:rFonts w:ascii="Arial" w:hAnsi="Arial" w:eastAsia="Arial" w:cs="Arial"/>
          <w:color w:val="auto"/>
          <w:sz w:val="20"/>
          <w:szCs w:val="20"/>
        </w:rPr>
        <w:t>association</w:t>
      </w:r>
      <w:r w:rsidRPr="135F59F6" w:rsidR="76D207AE">
        <w:rPr>
          <w:rFonts w:ascii="Arial" w:hAnsi="Arial" w:eastAsia="Arial" w:cs="Arial"/>
          <w:color w:val="auto"/>
          <w:sz w:val="20"/>
          <w:szCs w:val="20"/>
        </w:rPr>
        <w:t xml:space="preserve"> </w:t>
      </w:r>
      <w:r w:rsidRPr="135F59F6" w:rsidR="73D01934">
        <w:rPr>
          <w:rFonts w:ascii="Arial" w:hAnsi="Arial" w:eastAsia="Arial" w:cs="Arial"/>
          <w:color w:val="auto"/>
          <w:sz w:val="20"/>
          <w:szCs w:val="20"/>
        </w:rPr>
        <w:t xml:space="preserve">of </w:t>
      </w:r>
      <w:r w:rsidRPr="135F59F6" w:rsidR="36024E4F">
        <w:rPr>
          <w:rFonts w:ascii="Arial" w:hAnsi="Arial" w:eastAsia="Arial" w:cs="Arial"/>
          <w:color w:val="auto"/>
          <w:sz w:val="20"/>
          <w:szCs w:val="20"/>
        </w:rPr>
        <w:t>outcome</w:t>
      </w:r>
      <w:r w:rsidRPr="135F59F6" w:rsidR="73D01934">
        <w:rPr>
          <w:rFonts w:ascii="Arial" w:hAnsi="Arial" w:eastAsia="Arial" w:cs="Arial"/>
          <w:color w:val="auto"/>
          <w:sz w:val="20"/>
          <w:szCs w:val="20"/>
        </w:rPr>
        <w:t xml:space="preserve"> with individual </w:t>
      </w:r>
      <w:r w:rsidRPr="135F59F6" w:rsidR="76D207AE">
        <w:rPr>
          <w:rFonts w:ascii="Arial" w:hAnsi="Arial" w:eastAsia="Arial" w:cs="Arial"/>
          <w:color w:val="auto"/>
          <w:sz w:val="20"/>
          <w:szCs w:val="20"/>
        </w:rPr>
        <w:t>neurological diagnos</w:t>
      </w:r>
      <w:r w:rsidRPr="135F59F6" w:rsidR="5605CDAE">
        <w:rPr>
          <w:rFonts w:ascii="Arial" w:hAnsi="Arial" w:eastAsia="Arial" w:cs="Arial"/>
          <w:color w:val="auto"/>
          <w:sz w:val="20"/>
          <w:szCs w:val="20"/>
        </w:rPr>
        <w:t>tic categories</w:t>
      </w:r>
      <w:r w:rsidRPr="135F59F6" w:rsidR="76D207AE">
        <w:rPr>
          <w:rFonts w:ascii="Arial" w:hAnsi="Arial" w:eastAsia="Arial" w:cs="Arial"/>
          <w:color w:val="auto"/>
          <w:sz w:val="20"/>
          <w:szCs w:val="20"/>
        </w:rPr>
        <w:t xml:space="preserve"> was </w:t>
      </w:r>
      <w:r w:rsidRPr="135F59F6" w:rsidR="51A78F76">
        <w:rPr>
          <w:rFonts w:ascii="Arial" w:hAnsi="Arial" w:eastAsia="Arial" w:cs="Arial"/>
          <w:color w:val="auto"/>
          <w:sz w:val="20"/>
          <w:szCs w:val="20"/>
        </w:rPr>
        <w:t>negligible</w:t>
      </w:r>
      <w:r w:rsidRPr="135F59F6" w:rsidR="76D207AE">
        <w:rPr>
          <w:rFonts w:ascii="Arial" w:hAnsi="Arial" w:eastAsia="Arial" w:cs="Arial"/>
          <w:color w:val="auto"/>
          <w:sz w:val="20"/>
          <w:szCs w:val="20"/>
        </w:rPr>
        <w:t>.</w:t>
      </w:r>
      <w:r w:rsidRPr="135F59F6" w:rsidR="7E676987">
        <w:rPr>
          <w:rFonts w:ascii="Arial" w:hAnsi="Arial" w:eastAsia="Arial" w:cs="Arial"/>
          <w:color w:val="auto"/>
          <w:sz w:val="20"/>
          <w:szCs w:val="20"/>
        </w:rPr>
        <w:t xml:space="preserve"> A similar pattern </w:t>
      </w:r>
      <w:r w:rsidRPr="135F59F6" w:rsidR="7E676987">
        <w:rPr>
          <w:rFonts w:ascii="Arial" w:hAnsi="Arial" w:eastAsia="Arial" w:cs="Arial"/>
          <w:sz w:val="20"/>
          <w:szCs w:val="20"/>
        </w:rPr>
        <w:t xml:space="preserve">was observed with mortality (Table </w:t>
      </w:r>
      <w:r w:rsidRPr="135F59F6" w:rsidR="78AA6768">
        <w:rPr>
          <w:rFonts w:ascii="Arial" w:hAnsi="Arial" w:eastAsia="Arial" w:cs="Arial"/>
          <w:sz w:val="20"/>
          <w:szCs w:val="20"/>
        </w:rPr>
        <w:t>2</w:t>
      </w:r>
      <w:r w:rsidRPr="135F59F6" w:rsidR="7E676987">
        <w:rPr>
          <w:rFonts w:ascii="Arial" w:hAnsi="Arial" w:eastAsia="Arial" w:cs="Arial"/>
          <w:sz w:val="20"/>
          <w:szCs w:val="20"/>
        </w:rPr>
        <w:t>).</w:t>
      </w:r>
    </w:p>
    <w:p w:rsidR="35F3FAF0" w:rsidRDefault="35F3FAF0" w14:paraId="645990BA" w14:textId="4C8CBA24">
      <w:r>
        <w:br w:type="page"/>
      </w:r>
    </w:p>
    <w:p w:rsidR="1CB40161" w:rsidP="764C2231" w:rsidRDefault="1CB40161" w14:paraId="14A1016A" w14:textId="6B1EBB7D">
      <w:pPr>
        <w:spacing w:line="360" w:lineRule="auto"/>
        <w:jc w:val="both"/>
        <w:rPr>
          <w:rFonts w:ascii="Arial" w:hAnsi="Arial" w:eastAsia="Arial" w:cs="Arial"/>
          <w:b/>
          <w:bCs/>
          <w:sz w:val="20"/>
          <w:szCs w:val="20"/>
        </w:rPr>
      </w:pPr>
      <w:r w:rsidRPr="764C2231">
        <w:rPr>
          <w:rFonts w:ascii="Arial" w:hAnsi="Arial" w:eastAsia="Arial" w:cs="Arial"/>
          <w:b/>
          <w:bCs/>
          <w:sz w:val="20"/>
          <w:szCs w:val="20"/>
        </w:rPr>
        <w:t>DISCUSSION</w:t>
      </w:r>
    </w:p>
    <w:p w:rsidR="588FE623" w:rsidP="135F59F6" w:rsidRDefault="410EE778" w14:paraId="20ACBE29" w14:textId="262F42D1">
      <w:pPr>
        <w:pStyle w:val="Normal"/>
        <w:spacing w:line="360" w:lineRule="auto"/>
        <w:rPr>
          <w:rFonts w:ascii="Arial" w:hAnsi="Arial" w:eastAsia="Arial" w:cs="Arial"/>
          <w:sz w:val="20"/>
          <w:szCs w:val="20"/>
        </w:rPr>
      </w:pPr>
      <w:r w:rsidRPr="135F59F6" w:rsidR="0772C6E3">
        <w:rPr>
          <w:rFonts w:ascii="Arial" w:hAnsi="Arial" w:eastAsia="Arial" w:cs="Arial"/>
          <w:sz w:val="20"/>
          <w:szCs w:val="20"/>
        </w:rPr>
        <w:t xml:space="preserve">Through a nationwide surveillance study of </w:t>
      </w:r>
      <w:r w:rsidRPr="135F59F6" w:rsidR="062C8DD6">
        <w:rPr>
          <w:rFonts w:ascii="Arial" w:hAnsi="Arial" w:eastAsia="Arial" w:cs="Arial"/>
          <w:sz w:val="20"/>
          <w:szCs w:val="20"/>
        </w:rPr>
        <w:t>adults</w:t>
      </w:r>
      <w:r w:rsidRPr="135F59F6" w:rsidR="0772C6E3">
        <w:rPr>
          <w:rFonts w:ascii="Arial" w:hAnsi="Arial" w:eastAsia="Arial" w:cs="Arial"/>
          <w:sz w:val="20"/>
          <w:szCs w:val="20"/>
        </w:rPr>
        <w:t xml:space="preserve"> </w:t>
      </w:r>
      <w:r w:rsidRPr="135F59F6" w:rsidR="062C8DD6">
        <w:rPr>
          <w:rFonts w:ascii="Arial" w:hAnsi="Arial" w:eastAsia="Arial" w:cs="Arial"/>
          <w:sz w:val="20"/>
          <w:szCs w:val="20"/>
        </w:rPr>
        <w:t xml:space="preserve">hospitalised with </w:t>
      </w:r>
      <w:r w:rsidRPr="135F59F6" w:rsidR="0772C6E3">
        <w:rPr>
          <w:rFonts w:ascii="Arial" w:hAnsi="Arial" w:eastAsia="Arial" w:cs="Arial"/>
          <w:sz w:val="20"/>
          <w:szCs w:val="20"/>
        </w:rPr>
        <w:t>COV</w:t>
      </w:r>
      <w:r w:rsidRPr="135F59F6" w:rsidR="7E102839">
        <w:rPr>
          <w:rFonts w:ascii="Arial" w:hAnsi="Arial" w:eastAsia="Arial" w:cs="Arial"/>
          <w:sz w:val="20"/>
          <w:szCs w:val="20"/>
        </w:rPr>
        <w:t>ID</w:t>
      </w:r>
      <w:r w:rsidRPr="135F59F6" w:rsidR="0772C6E3">
        <w:rPr>
          <w:rFonts w:ascii="Arial" w:hAnsi="Arial" w:eastAsia="Arial" w:cs="Arial"/>
          <w:sz w:val="20"/>
          <w:szCs w:val="20"/>
        </w:rPr>
        <w:t xml:space="preserve">-19, conducted through a cross-specialty collaboration spanning six national physician associations, </w:t>
      </w:r>
      <w:r w:rsidRPr="135F59F6" w:rsidR="410EE778">
        <w:rPr>
          <w:rFonts w:ascii="Arial" w:hAnsi="Arial" w:eastAsia="Arial" w:cs="Arial"/>
          <w:sz w:val="20"/>
          <w:szCs w:val="20"/>
        </w:rPr>
        <w:t xml:space="preserve">we </w:t>
      </w:r>
      <w:r w:rsidRPr="135F59F6" w:rsidR="6252D1C9">
        <w:rPr>
          <w:rFonts w:ascii="Arial" w:hAnsi="Arial" w:eastAsia="Arial" w:cs="Arial"/>
          <w:sz w:val="20"/>
          <w:szCs w:val="20"/>
        </w:rPr>
        <w:t>present the</w:t>
      </w:r>
      <w:r w:rsidRPr="135F59F6" w:rsidR="532A7FA1">
        <w:rPr>
          <w:rFonts w:ascii="Arial" w:hAnsi="Arial" w:eastAsia="Arial" w:cs="Arial"/>
          <w:sz w:val="20"/>
          <w:szCs w:val="20"/>
        </w:rPr>
        <w:t xml:space="preserve"> </w:t>
      </w:r>
      <w:r w:rsidRPr="135F59F6" w:rsidR="0BEDCA99">
        <w:rPr>
          <w:rFonts w:ascii="Arial" w:hAnsi="Arial" w:eastAsia="Arial" w:cs="Arial"/>
          <w:sz w:val="20"/>
          <w:szCs w:val="20"/>
        </w:rPr>
        <w:t xml:space="preserve">broad </w:t>
      </w:r>
      <w:r w:rsidRPr="135F59F6" w:rsidR="6FA1B598">
        <w:rPr>
          <w:rFonts w:ascii="Arial" w:hAnsi="Arial" w:eastAsia="Arial" w:cs="Arial"/>
          <w:sz w:val="20"/>
          <w:szCs w:val="20"/>
        </w:rPr>
        <w:t>spectrum of</w:t>
      </w:r>
      <w:r w:rsidRPr="135F59F6" w:rsidR="3480982D">
        <w:rPr>
          <w:rFonts w:ascii="Arial" w:hAnsi="Arial" w:eastAsia="Arial" w:cs="Arial"/>
          <w:sz w:val="20"/>
          <w:szCs w:val="20"/>
        </w:rPr>
        <w:t xml:space="preserve"> </w:t>
      </w:r>
      <w:r w:rsidRPr="135F59F6" w:rsidR="7FC5F771">
        <w:rPr>
          <w:rFonts w:ascii="Arial" w:hAnsi="Arial" w:eastAsia="Arial" w:cs="Arial"/>
          <w:sz w:val="20"/>
          <w:szCs w:val="20"/>
        </w:rPr>
        <w:t xml:space="preserve">potential </w:t>
      </w:r>
      <w:r w:rsidRPr="135F59F6" w:rsidR="3BFC0B0E">
        <w:rPr>
          <w:rFonts w:ascii="Arial" w:hAnsi="Arial" w:eastAsia="Arial" w:cs="Arial"/>
          <w:sz w:val="20"/>
          <w:szCs w:val="20"/>
        </w:rPr>
        <w:t xml:space="preserve">neurological and psychiatric complications </w:t>
      </w:r>
      <w:r w:rsidRPr="135F59F6" w:rsidR="7FC5F771">
        <w:rPr>
          <w:rFonts w:ascii="Arial" w:hAnsi="Arial" w:eastAsia="Arial" w:cs="Arial"/>
          <w:sz w:val="20"/>
          <w:szCs w:val="20"/>
        </w:rPr>
        <w:t>of COVID-19 on the central and peripheral nervous system</w:t>
      </w:r>
      <w:r w:rsidRPr="135F59F6" w:rsidR="76D80F51">
        <w:rPr>
          <w:rFonts w:ascii="Arial" w:hAnsi="Arial" w:eastAsia="Arial" w:cs="Arial"/>
          <w:sz w:val="20"/>
          <w:szCs w:val="20"/>
        </w:rPr>
        <w:t>.</w:t>
      </w:r>
      <w:r w:rsidRPr="135F59F6" w:rsidR="76D80F51">
        <w:rPr>
          <w:rFonts w:ascii="Arial" w:hAnsi="Arial" w:eastAsia="Arial" w:cs="Arial"/>
          <w:sz w:val="20"/>
          <w:szCs w:val="20"/>
        </w:rPr>
        <w:t xml:space="preserve"> </w:t>
      </w:r>
      <w:r w:rsidRPr="135F59F6" w:rsidR="54F16955">
        <w:rPr>
          <w:rFonts w:ascii="Arial" w:hAnsi="Arial" w:eastAsia="Arial" w:cs="Arial"/>
          <w:sz w:val="20"/>
          <w:szCs w:val="20"/>
        </w:rPr>
        <w:t xml:space="preserve">Our </w:t>
      </w:r>
      <w:r w:rsidRPr="135F59F6" w:rsidR="53A456E4">
        <w:rPr>
          <w:rFonts w:ascii="Arial" w:hAnsi="Arial" w:eastAsia="Arial" w:cs="Arial"/>
          <w:sz w:val="20"/>
          <w:szCs w:val="20"/>
        </w:rPr>
        <w:t xml:space="preserve">results </w:t>
      </w:r>
      <w:r w:rsidRPr="135F59F6" w:rsidR="55B71328">
        <w:rPr>
          <w:rFonts w:ascii="Arial" w:hAnsi="Arial" w:eastAsia="Arial" w:cs="Arial"/>
          <w:sz w:val="20"/>
          <w:szCs w:val="20"/>
        </w:rPr>
        <w:t>build on</w:t>
      </w:r>
      <w:r w:rsidRPr="135F59F6" w:rsidR="59777BF7">
        <w:rPr>
          <w:rFonts w:ascii="Arial" w:hAnsi="Arial" w:eastAsia="Arial" w:cs="Arial"/>
          <w:sz w:val="20"/>
          <w:szCs w:val="20"/>
        </w:rPr>
        <w:t xml:space="preserve"> </w:t>
      </w:r>
      <w:r w:rsidRPr="135F59F6" w:rsidR="4F972B31">
        <w:rPr>
          <w:rFonts w:ascii="Arial" w:hAnsi="Arial" w:eastAsia="Arial" w:cs="Arial"/>
          <w:sz w:val="20"/>
          <w:szCs w:val="20"/>
        </w:rPr>
        <w:t xml:space="preserve">existing </w:t>
      </w:r>
      <w:r w:rsidRPr="135F59F6" w:rsidR="29788622">
        <w:rPr>
          <w:rFonts w:ascii="Arial" w:hAnsi="Arial" w:eastAsia="Arial" w:cs="Arial"/>
          <w:sz w:val="20"/>
          <w:szCs w:val="20"/>
        </w:rPr>
        <w:t>know</w:t>
      </w:r>
      <w:r w:rsidRPr="135F59F6" w:rsidR="05657B5B">
        <w:rPr>
          <w:rFonts w:ascii="Arial" w:hAnsi="Arial" w:eastAsia="Arial" w:cs="Arial"/>
          <w:sz w:val="20"/>
          <w:szCs w:val="20"/>
        </w:rPr>
        <w:t>l</w:t>
      </w:r>
      <w:r w:rsidRPr="135F59F6" w:rsidR="29788622">
        <w:rPr>
          <w:rFonts w:ascii="Arial" w:hAnsi="Arial" w:eastAsia="Arial" w:cs="Arial"/>
          <w:sz w:val="20"/>
          <w:szCs w:val="20"/>
        </w:rPr>
        <w:t>edge</w:t>
      </w:r>
      <w:r w:rsidRPr="135F59F6" w:rsidR="2D912170">
        <w:rPr>
          <w:rFonts w:ascii="Arial" w:hAnsi="Arial" w:eastAsia="Arial" w:cs="Arial"/>
          <w:sz w:val="20"/>
          <w:szCs w:val="20"/>
        </w:rPr>
        <w:t xml:space="preserve"> (</w:t>
      </w:r>
      <w:r w:rsidRPr="135F59F6" w:rsidR="0D546B07">
        <w:rPr>
          <w:rFonts w:ascii="Arial" w:hAnsi="Arial" w:eastAsia="Arial" w:cs="Arial"/>
          <w:sz w:val="20"/>
          <w:szCs w:val="20"/>
        </w:rPr>
        <w:t xml:space="preserve">Mao, </w:t>
      </w:r>
      <w:proofErr w:type="spellStart"/>
      <w:r w:rsidRPr="135F59F6" w:rsidR="680C3D5F">
        <w:rPr>
          <w:rFonts w:ascii="Arial" w:hAnsi="Arial" w:eastAsia="Arial" w:cs="Arial"/>
          <w:sz w:val="20"/>
          <w:szCs w:val="20"/>
        </w:rPr>
        <w:t>Riffino</w:t>
      </w:r>
      <w:proofErr w:type="spellEnd"/>
      <w:r w:rsidRPr="135F59F6" w:rsidR="680C3D5F">
        <w:rPr>
          <w:rFonts w:ascii="Arial" w:hAnsi="Arial" w:eastAsia="Arial" w:cs="Arial"/>
          <w:sz w:val="20"/>
          <w:szCs w:val="20"/>
        </w:rPr>
        <w:t xml:space="preserve">, </w:t>
      </w:r>
      <w:proofErr w:type="spellStart"/>
      <w:r w:rsidRPr="135F59F6" w:rsidR="680C3D5F">
        <w:rPr>
          <w:rFonts w:ascii="Arial" w:hAnsi="Arial" w:eastAsia="Arial" w:cs="Arial"/>
          <w:sz w:val="20"/>
          <w:szCs w:val="20"/>
        </w:rPr>
        <w:t>Meppiel</w:t>
      </w:r>
      <w:proofErr w:type="spellEnd"/>
      <w:r w:rsidRPr="135F59F6" w:rsidR="680C3D5F">
        <w:rPr>
          <w:rFonts w:ascii="Arial" w:hAnsi="Arial" w:eastAsia="Arial" w:cs="Arial"/>
          <w:sz w:val="20"/>
          <w:szCs w:val="20"/>
        </w:rPr>
        <w:t xml:space="preserve">, </w:t>
      </w:r>
      <w:proofErr w:type="spellStart"/>
      <w:r w:rsidRPr="135F59F6" w:rsidR="680C3D5F">
        <w:rPr>
          <w:rFonts w:ascii="Arial" w:hAnsi="Arial" w:eastAsia="Arial" w:cs="Arial"/>
          <w:sz w:val="20"/>
          <w:szCs w:val="20"/>
        </w:rPr>
        <w:t>Fronterra</w:t>
      </w:r>
      <w:proofErr w:type="spellEnd"/>
      <w:r w:rsidRPr="135F59F6" w:rsidR="680C3D5F">
        <w:rPr>
          <w:rFonts w:ascii="Arial" w:hAnsi="Arial" w:eastAsia="Arial" w:cs="Arial"/>
          <w:sz w:val="20"/>
          <w:szCs w:val="20"/>
        </w:rPr>
        <w:t xml:space="preserve">, Romero-Sanchez, </w:t>
      </w:r>
      <w:r w:rsidRPr="135F59F6" w:rsidR="2FAE21FF">
        <w:rPr>
          <w:rFonts w:ascii="Arial" w:hAnsi="Arial" w:eastAsia="Arial" w:cs="Arial"/>
          <w:sz w:val="20"/>
          <w:szCs w:val="20"/>
        </w:rPr>
        <w:t xml:space="preserve">Patterson, </w:t>
      </w:r>
      <w:r w:rsidRPr="135F59F6" w:rsidR="4EEF5AB3">
        <w:rPr>
          <w:rFonts w:ascii="Arial" w:hAnsi="Arial" w:eastAsia="Arial" w:cs="Arial"/>
          <w:sz w:val="20"/>
          <w:szCs w:val="20"/>
        </w:rPr>
        <w:t xml:space="preserve">Wang, </w:t>
      </w:r>
      <w:proofErr w:type="spellStart"/>
      <w:r w:rsidRPr="135F59F6" w:rsidR="2D912170">
        <w:rPr>
          <w:rFonts w:ascii="Arial" w:hAnsi="Arial" w:eastAsia="Arial" w:cs="Arial"/>
          <w:sz w:val="20"/>
          <w:szCs w:val="20"/>
        </w:rPr>
        <w:t>Cagnazzo</w:t>
      </w:r>
      <w:proofErr w:type="spellEnd"/>
      <w:r w:rsidRPr="135F59F6" w:rsidR="74E9E660">
        <w:rPr>
          <w:rFonts w:ascii="Arial" w:hAnsi="Arial" w:eastAsia="Arial" w:cs="Arial"/>
          <w:sz w:val="20"/>
          <w:szCs w:val="20"/>
        </w:rPr>
        <w:t>, Fraiman</w:t>
      </w:r>
      <w:r w:rsidRPr="135F59F6" w:rsidR="2D912170">
        <w:rPr>
          <w:rFonts w:ascii="Arial" w:hAnsi="Arial" w:eastAsia="Arial" w:cs="Arial"/>
          <w:sz w:val="20"/>
          <w:szCs w:val="20"/>
        </w:rPr>
        <w:t>)</w:t>
      </w:r>
      <w:r w:rsidRPr="135F59F6" w:rsidR="0EA1352C">
        <w:rPr>
          <w:rFonts w:ascii="Arial" w:hAnsi="Arial" w:eastAsia="Arial" w:cs="Arial"/>
          <w:sz w:val="20"/>
          <w:szCs w:val="20"/>
        </w:rPr>
        <w:t>, by</w:t>
      </w:r>
      <w:r w:rsidRPr="135F59F6" w:rsidR="124BAE94">
        <w:rPr>
          <w:rFonts w:ascii="Arial" w:hAnsi="Arial" w:eastAsia="Arial" w:cs="Arial"/>
          <w:sz w:val="20"/>
          <w:szCs w:val="20"/>
        </w:rPr>
        <w:t xml:space="preserve"> </w:t>
      </w:r>
      <w:r w:rsidRPr="135F59F6" w:rsidR="56DA1728">
        <w:rPr>
          <w:rFonts w:ascii="Arial" w:hAnsi="Arial" w:eastAsia="Arial" w:cs="Arial"/>
          <w:sz w:val="20"/>
          <w:szCs w:val="20"/>
        </w:rPr>
        <w:t xml:space="preserve">applying both </w:t>
      </w:r>
      <w:r w:rsidRPr="135F59F6" w:rsidR="65E077C9">
        <w:rPr>
          <w:rFonts w:ascii="Arial" w:hAnsi="Arial" w:eastAsia="Arial" w:cs="Arial"/>
          <w:sz w:val="20"/>
          <w:szCs w:val="20"/>
        </w:rPr>
        <w:t>standardised</w:t>
      </w:r>
      <w:r w:rsidRPr="135F59F6" w:rsidR="3AD715B2">
        <w:rPr>
          <w:rFonts w:ascii="Arial" w:hAnsi="Arial" w:eastAsia="Arial" w:cs="Arial"/>
          <w:sz w:val="20"/>
          <w:szCs w:val="20"/>
        </w:rPr>
        <w:t xml:space="preserve">, </w:t>
      </w:r>
      <w:r w:rsidRPr="135F59F6" w:rsidR="18CD7463">
        <w:rPr>
          <w:rFonts w:ascii="Arial" w:hAnsi="Arial" w:eastAsia="Arial" w:cs="Arial"/>
          <w:sz w:val="20"/>
          <w:szCs w:val="20"/>
        </w:rPr>
        <w:t>internationally agreed</w:t>
      </w:r>
      <w:r w:rsidRPr="135F59F6" w:rsidR="3AD715B2">
        <w:rPr>
          <w:rFonts w:ascii="Arial" w:hAnsi="Arial" w:eastAsia="Arial" w:cs="Arial"/>
          <w:sz w:val="20"/>
          <w:szCs w:val="20"/>
        </w:rPr>
        <w:t>,</w:t>
      </w:r>
      <w:r w:rsidRPr="135F59F6" w:rsidR="65E077C9">
        <w:rPr>
          <w:rFonts w:ascii="Arial" w:hAnsi="Arial" w:eastAsia="Arial" w:cs="Arial"/>
          <w:sz w:val="20"/>
          <w:szCs w:val="20"/>
        </w:rPr>
        <w:t xml:space="preserve"> </w:t>
      </w:r>
      <w:r w:rsidRPr="135F59F6" w:rsidR="65E077C9">
        <w:rPr>
          <w:rFonts w:ascii="Arial" w:hAnsi="Arial" w:eastAsia="Arial" w:cs="Arial"/>
          <w:i w:val="1"/>
          <w:iCs w:val="1"/>
          <w:sz w:val="20"/>
          <w:szCs w:val="20"/>
        </w:rPr>
        <w:t>a</w:t>
      </w:r>
      <w:r w:rsidRPr="135F59F6" w:rsidR="13041048">
        <w:rPr>
          <w:rFonts w:ascii="Arial" w:hAnsi="Arial" w:eastAsia="Arial" w:cs="Arial"/>
          <w:i w:val="1"/>
          <w:iCs w:val="1"/>
          <w:sz w:val="20"/>
          <w:szCs w:val="20"/>
        </w:rPr>
        <w:t xml:space="preserve"> priori </w:t>
      </w:r>
      <w:r w:rsidRPr="135F59F6" w:rsidR="56DA1728">
        <w:rPr>
          <w:rFonts w:ascii="Arial" w:hAnsi="Arial" w:eastAsia="Arial" w:cs="Arial"/>
          <w:sz w:val="20"/>
          <w:szCs w:val="20"/>
        </w:rPr>
        <w:t xml:space="preserve">clinical case definitions and independent, blinded </w:t>
      </w:r>
      <w:r w:rsidRPr="135F59F6" w:rsidR="660557A4">
        <w:rPr>
          <w:rFonts w:ascii="Arial" w:hAnsi="Arial" w:eastAsia="Arial" w:cs="Arial"/>
          <w:sz w:val="20"/>
          <w:szCs w:val="20"/>
        </w:rPr>
        <w:t xml:space="preserve">case </w:t>
      </w:r>
      <w:r w:rsidRPr="135F59F6" w:rsidR="660557A4">
        <w:rPr>
          <w:rFonts w:ascii="Arial" w:hAnsi="Arial" w:eastAsia="Arial" w:cs="Arial"/>
          <w:sz w:val="20"/>
          <w:szCs w:val="20"/>
        </w:rPr>
        <w:t>adjudication</w:t>
      </w:r>
      <w:r w:rsidRPr="135F59F6" w:rsidR="7790EAD2">
        <w:rPr>
          <w:rFonts w:ascii="Arial" w:hAnsi="Arial" w:eastAsia="Arial" w:cs="Arial"/>
          <w:sz w:val="20"/>
          <w:szCs w:val="20"/>
        </w:rPr>
        <w:t xml:space="preserve"> </w:t>
      </w:r>
      <w:r w:rsidRPr="135F59F6" w:rsidR="103AEF0F">
        <w:rPr>
          <w:rFonts w:ascii="Arial" w:hAnsi="Arial" w:eastAsia="Arial" w:cs="Arial"/>
          <w:sz w:val="20"/>
          <w:szCs w:val="20"/>
        </w:rPr>
        <w:t xml:space="preserve">to </w:t>
      </w:r>
      <w:r w:rsidRPr="135F59F6" w:rsidR="44DF90CE">
        <w:rPr>
          <w:rFonts w:ascii="Arial" w:hAnsi="Arial" w:eastAsia="Arial" w:cs="Arial"/>
          <w:sz w:val="20"/>
          <w:szCs w:val="20"/>
        </w:rPr>
        <w:t xml:space="preserve">determination of </w:t>
      </w:r>
      <w:r w:rsidRPr="135F59F6" w:rsidR="5A08B65F">
        <w:rPr>
          <w:rFonts w:ascii="Arial" w:hAnsi="Arial" w:eastAsia="Arial" w:cs="Arial"/>
          <w:sz w:val="20"/>
          <w:szCs w:val="20"/>
        </w:rPr>
        <w:t>specific diagnostic groups</w:t>
      </w:r>
      <w:r w:rsidRPr="135F59F6" w:rsidR="60BB40F9">
        <w:rPr>
          <w:rFonts w:ascii="Arial" w:hAnsi="Arial" w:eastAsia="Arial" w:cs="Arial"/>
          <w:sz w:val="20"/>
          <w:szCs w:val="20"/>
        </w:rPr>
        <w:t xml:space="preserve">, </w:t>
      </w:r>
      <w:r w:rsidRPr="135F59F6" w:rsidR="1C9F84FE">
        <w:rPr>
          <w:rFonts w:ascii="Arial" w:hAnsi="Arial" w:eastAsia="Arial" w:cs="Arial"/>
          <w:sz w:val="20"/>
          <w:szCs w:val="20"/>
        </w:rPr>
        <w:t>and</w:t>
      </w:r>
      <w:r w:rsidRPr="135F59F6" w:rsidR="7B8F33AC">
        <w:rPr>
          <w:rFonts w:ascii="Arial" w:hAnsi="Arial" w:eastAsia="Arial" w:cs="Arial"/>
          <w:sz w:val="20"/>
          <w:szCs w:val="20"/>
        </w:rPr>
        <w:t xml:space="preserve"> </w:t>
      </w:r>
      <w:r w:rsidRPr="135F59F6" w:rsidR="490FC21F">
        <w:rPr>
          <w:rFonts w:ascii="Arial" w:hAnsi="Arial" w:eastAsia="Arial" w:cs="Arial"/>
          <w:sz w:val="20"/>
          <w:szCs w:val="20"/>
        </w:rPr>
        <w:t xml:space="preserve">by </w:t>
      </w:r>
      <w:r w:rsidRPr="135F59F6" w:rsidR="7B8F33AC">
        <w:rPr>
          <w:rFonts w:ascii="Arial" w:hAnsi="Arial" w:eastAsia="Arial" w:cs="Arial"/>
          <w:sz w:val="20"/>
          <w:szCs w:val="20"/>
        </w:rPr>
        <w:t>present</w:t>
      </w:r>
      <w:r w:rsidRPr="135F59F6" w:rsidR="0291B47F">
        <w:rPr>
          <w:rFonts w:ascii="Arial" w:hAnsi="Arial" w:eastAsia="Arial" w:cs="Arial"/>
          <w:sz w:val="20"/>
          <w:szCs w:val="20"/>
        </w:rPr>
        <w:t>ing</w:t>
      </w:r>
      <w:r w:rsidRPr="135F59F6" w:rsidR="60BB40F9">
        <w:rPr>
          <w:rFonts w:ascii="Arial" w:hAnsi="Arial" w:eastAsia="Arial" w:cs="Arial"/>
          <w:sz w:val="20"/>
          <w:szCs w:val="20"/>
        </w:rPr>
        <w:t xml:space="preserve"> detail on the overlap between clinical presentations.</w:t>
      </w:r>
      <w:r w:rsidRPr="135F59F6" w:rsidR="2F8FC301">
        <w:rPr>
          <w:rFonts w:ascii="Arial" w:hAnsi="Arial" w:eastAsia="Arial" w:cs="Arial"/>
          <w:sz w:val="20"/>
          <w:szCs w:val="20"/>
        </w:rPr>
        <w:t xml:space="preserve"> We </w:t>
      </w:r>
      <w:r w:rsidRPr="135F59F6" w:rsidR="6CA8543C">
        <w:rPr>
          <w:rFonts w:ascii="Arial" w:hAnsi="Arial" w:eastAsia="Arial" w:cs="Arial"/>
          <w:sz w:val="20"/>
          <w:szCs w:val="20"/>
        </w:rPr>
        <w:t>provide further evidence of a</w:t>
      </w:r>
      <w:r w:rsidRPr="135F59F6" w:rsidR="2F8FC301">
        <w:rPr>
          <w:rFonts w:ascii="Arial" w:hAnsi="Arial" w:eastAsia="Arial" w:cs="Arial"/>
          <w:sz w:val="20"/>
          <w:szCs w:val="20"/>
        </w:rPr>
        <w:t xml:space="preserve"> coagulopathy precip</w:t>
      </w:r>
      <w:r w:rsidRPr="135F59F6" w:rsidR="66882ED8">
        <w:rPr>
          <w:rFonts w:ascii="Arial" w:hAnsi="Arial" w:eastAsia="Arial" w:cs="Arial"/>
          <w:sz w:val="20"/>
          <w:szCs w:val="20"/>
        </w:rPr>
        <w:t>itating</w:t>
      </w:r>
      <w:r w:rsidRPr="135F59F6" w:rsidR="2D6EF21D">
        <w:rPr>
          <w:rFonts w:ascii="Arial" w:hAnsi="Arial" w:eastAsia="Arial" w:cs="Arial"/>
          <w:sz w:val="20"/>
          <w:szCs w:val="20"/>
        </w:rPr>
        <w:t xml:space="preserve"> stroke</w:t>
      </w:r>
      <w:r w:rsidRPr="135F59F6" w:rsidR="10BC463A">
        <w:rPr>
          <w:rFonts w:ascii="Arial" w:hAnsi="Arial" w:eastAsia="Arial" w:cs="Arial"/>
          <w:sz w:val="20"/>
          <w:szCs w:val="20"/>
        </w:rPr>
        <w:t xml:space="preserve"> in young patients</w:t>
      </w:r>
      <w:r w:rsidRPr="135F59F6" w:rsidR="2F8FC301">
        <w:rPr>
          <w:rFonts w:ascii="Arial" w:hAnsi="Arial" w:eastAsia="Arial" w:cs="Arial"/>
          <w:sz w:val="20"/>
          <w:szCs w:val="20"/>
        </w:rPr>
        <w:t xml:space="preserve">, </w:t>
      </w:r>
      <w:r w:rsidRPr="135F59F6" w:rsidR="2C96A0C2">
        <w:rPr>
          <w:rFonts w:ascii="Arial" w:hAnsi="Arial" w:eastAsia="Arial" w:cs="Arial"/>
          <w:sz w:val="20"/>
          <w:szCs w:val="20"/>
        </w:rPr>
        <w:t xml:space="preserve">occurring in the para-infectious phase of illness, and suggest this group is distinct to older patients with </w:t>
      </w:r>
      <w:r w:rsidRPr="135F59F6" w:rsidR="5423E18B">
        <w:rPr>
          <w:rFonts w:ascii="Arial" w:hAnsi="Arial" w:eastAsia="Arial" w:cs="Arial"/>
          <w:sz w:val="20"/>
          <w:szCs w:val="20"/>
        </w:rPr>
        <w:t xml:space="preserve">multiple </w:t>
      </w:r>
      <w:r w:rsidRPr="135F59F6" w:rsidR="2C96A0C2">
        <w:rPr>
          <w:rFonts w:ascii="Arial" w:hAnsi="Arial" w:eastAsia="Arial" w:cs="Arial"/>
          <w:sz w:val="20"/>
          <w:szCs w:val="20"/>
        </w:rPr>
        <w:t>conventional risk factors.</w:t>
      </w:r>
      <w:r w:rsidRPr="135F59F6" w:rsidR="476C1E3B">
        <w:rPr>
          <w:rFonts w:ascii="Arial" w:hAnsi="Arial" w:eastAsia="Arial" w:cs="Arial"/>
          <w:sz w:val="20"/>
          <w:szCs w:val="20"/>
        </w:rPr>
        <w:t xml:space="preserve"> Nevertheless, </w:t>
      </w:r>
      <w:r w:rsidRPr="135F59F6" w:rsidR="4625E52E">
        <w:rPr>
          <w:rFonts w:ascii="Arial" w:hAnsi="Arial" w:eastAsia="Arial" w:cs="Arial"/>
          <w:sz w:val="20"/>
          <w:szCs w:val="20"/>
        </w:rPr>
        <w:t xml:space="preserve">despite a </w:t>
      </w:r>
      <w:r w:rsidRPr="135F59F6" w:rsidR="476C1E3B">
        <w:rPr>
          <w:rFonts w:ascii="Arial" w:hAnsi="Arial" w:eastAsia="Arial" w:cs="Arial"/>
          <w:sz w:val="20"/>
          <w:szCs w:val="20"/>
        </w:rPr>
        <w:t xml:space="preserve">younger </w:t>
      </w:r>
      <w:r w:rsidRPr="135F59F6" w:rsidR="5F92751D">
        <w:rPr>
          <w:rFonts w:ascii="Arial" w:hAnsi="Arial" w:eastAsia="Arial" w:cs="Arial"/>
          <w:sz w:val="20"/>
          <w:szCs w:val="20"/>
        </w:rPr>
        <w:t>cohort</w:t>
      </w:r>
      <w:r w:rsidRPr="135F59F6" w:rsidR="5F92751D">
        <w:rPr>
          <w:rFonts w:ascii="Arial" w:hAnsi="Arial" w:eastAsia="Arial" w:cs="Arial"/>
          <w:sz w:val="20"/>
          <w:szCs w:val="20"/>
        </w:rPr>
        <w:t xml:space="preserve"> of patients with COVID-19 associated </w:t>
      </w:r>
      <w:r w:rsidRPr="135F59F6" w:rsidR="476C1E3B">
        <w:rPr>
          <w:rFonts w:ascii="Arial" w:hAnsi="Arial" w:eastAsia="Arial" w:cs="Arial"/>
          <w:sz w:val="20"/>
          <w:szCs w:val="20"/>
        </w:rPr>
        <w:t>stroke</w:t>
      </w:r>
      <w:r w:rsidRPr="135F59F6" w:rsidR="0FE5734F">
        <w:rPr>
          <w:rFonts w:ascii="Arial" w:hAnsi="Arial" w:eastAsia="Arial" w:cs="Arial"/>
          <w:sz w:val="20"/>
          <w:szCs w:val="20"/>
        </w:rPr>
        <w:t xml:space="preserve"> than non-COVID-19 stroke</w:t>
      </w:r>
      <w:r w:rsidRPr="135F59F6" w:rsidR="476C1E3B">
        <w:rPr>
          <w:rFonts w:ascii="Arial" w:hAnsi="Arial" w:eastAsia="Arial" w:cs="Arial"/>
          <w:sz w:val="20"/>
          <w:szCs w:val="20"/>
        </w:rPr>
        <w:t xml:space="preserve"> patients, conventional, often modifiable, risk factors were</w:t>
      </w:r>
      <w:r w:rsidRPr="135F59F6" w:rsidR="1C7E1F73">
        <w:rPr>
          <w:rFonts w:ascii="Arial" w:hAnsi="Arial" w:eastAsia="Arial" w:cs="Arial"/>
          <w:sz w:val="20"/>
          <w:szCs w:val="20"/>
        </w:rPr>
        <w:t xml:space="preserve"> more </w:t>
      </w:r>
      <w:r w:rsidRPr="135F59F6" w:rsidR="66D37295">
        <w:rPr>
          <w:rFonts w:ascii="Arial" w:hAnsi="Arial" w:eastAsia="Arial" w:cs="Arial"/>
          <w:sz w:val="20"/>
          <w:szCs w:val="20"/>
        </w:rPr>
        <w:t>frequent</w:t>
      </w:r>
      <w:r w:rsidRPr="135F59F6" w:rsidR="60EA0597">
        <w:rPr>
          <w:rFonts w:ascii="Arial" w:hAnsi="Arial" w:eastAsia="Arial" w:cs="Arial"/>
          <w:sz w:val="20"/>
          <w:szCs w:val="20"/>
        </w:rPr>
        <w:t xml:space="preserve"> even in younger patients.</w:t>
      </w:r>
    </w:p>
    <w:p w:rsidR="4BD4BEC6" w:rsidP="5E182E31" w:rsidRDefault="4BD4BEC6" w14:paraId="325CA5C8" w14:textId="0AD3FB94">
      <w:pPr>
        <w:spacing w:line="360" w:lineRule="auto"/>
        <w:rPr>
          <w:rFonts w:ascii="Arial" w:hAnsi="Arial" w:eastAsia="Arial" w:cs="Arial"/>
          <w:color w:val="000000" w:themeColor="text1"/>
          <w:sz w:val="20"/>
          <w:szCs w:val="20"/>
        </w:rPr>
      </w:pPr>
      <w:r w:rsidRPr="135F59F6" w:rsidR="4BD4BEC6">
        <w:rPr>
          <w:rFonts w:ascii="Arial" w:hAnsi="Arial" w:eastAsia="Arial" w:cs="Arial"/>
          <w:color w:val="000000" w:themeColor="text1" w:themeTint="FF" w:themeShade="FF"/>
          <w:sz w:val="20"/>
          <w:szCs w:val="20"/>
        </w:rPr>
        <w:t>Onset of n</w:t>
      </w:r>
      <w:r w:rsidRPr="135F59F6" w:rsidR="046BBE4C">
        <w:rPr>
          <w:rFonts w:ascii="Arial" w:hAnsi="Arial" w:eastAsia="Arial" w:cs="Arial"/>
          <w:color w:val="000000" w:themeColor="text1" w:themeTint="FF" w:themeShade="FF"/>
          <w:sz w:val="20"/>
          <w:szCs w:val="20"/>
        </w:rPr>
        <w:t xml:space="preserve">eurological </w:t>
      </w:r>
      <w:r w:rsidRPr="135F59F6" w:rsidR="11061642">
        <w:rPr>
          <w:rFonts w:ascii="Arial" w:hAnsi="Arial" w:eastAsia="Arial" w:cs="Arial"/>
          <w:color w:val="000000" w:themeColor="text1" w:themeTint="FF" w:themeShade="FF"/>
          <w:sz w:val="20"/>
          <w:szCs w:val="20"/>
        </w:rPr>
        <w:t>disease</w:t>
      </w:r>
      <w:r w:rsidRPr="135F59F6" w:rsidR="633D1D35">
        <w:rPr>
          <w:rFonts w:ascii="Arial" w:hAnsi="Arial" w:eastAsia="Arial" w:cs="Arial"/>
          <w:color w:val="000000" w:themeColor="text1" w:themeTint="FF" w:themeShade="FF"/>
          <w:sz w:val="20"/>
          <w:szCs w:val="20"/>
        </w:rPr>
        <w:t>,</w:t>
      </w:r>
      <w:r w:rsidRPr="135F59F6" w:rsidR="046BBE4C">
        <w:rPr>
          <w:rFonts w:ascii="Arial" w:hAnsi="Arial" w:eastAsia="Arial" w:cs="Arial"/>
          <w:color w:val="000000" w:themeColor="text1" w:themeTint="FF" w:themeShade="FF"/>
          <w:sz w:val="20"/>
          <w:szCs w:val="20"/>
        </w:rPr>
        <w:t xml:space="preserve"> </w:t>
      </w:r>
      <w:r w:rsidRPr="135F59F6" w:rsidR="5CDF335A">
        <w:rPr>
          <w:rFonts w:ascii="Arial" w:hAnsi="Arial" w:eastAsia="Arial" w:cs="Arial"/>
          <w:color w:val="000000" w:themeColor="text1" w:themeTint="FF" w:themeShade="FF"/>
          <w:sz w:val="20"/>
          <w:szCs w:val="20"/>
        </w:rPr>
        <w:t xml:space="preserve">in </w:t>
      </w:r>
      <w:r w:rsidRPr="135F59F6" w:rsidR="0BA44413">
        <w:rPr>
          <w:rFonts w:ascii="Arial" w:hAnsi="Arial" w:eastAsia="Arial" w:cs="Arial"/>
          <w:color w:val="000000" w:themeColor="text1" w:themeTint="FF" w:themeShade="FF"/>
          <w:sz w:val="20"/>
          <w:szCs w:val="20"/>
        </w:rPr>
        <w:t>days</w:t>
      </w:r>
      <w:r w:rsidRPr="135F59F6" w:rsidR="5CDF335A">
        <w:rPr>
          <w:rFonts w:ascii="Arial" w:hAnsi="Arial" w:eastAsia="Arial" w:cs="Arial"/>
          <w:color w:val="000000" w:themeColor="text1" w:themeTint="FF" w:themeShade="FF"/>
          <w:sz w:val="20"/>
          <w:szCs w:val="20"/>
        </w:rPr>
        <w:t xml:space="preserve"> </w:t>
      </w:r>
      <w:r w:rsidRPr="135F59F6" w:rsidR="5CDF335A">
        <w:rPr>
          <w:rFonts w:ascii="Arial" w:hAnsi="Arial" w:eastAsia="Arial" w:cs="Arial"/>
          <w:color w:val="000000" w:themeColor="text1" w:themeTint="FF" w:themeShade="FF"/>
          <w:sz w:val="20"/>
          <w:szCs w:val="20"/>
        </w:rPr>
        <w:t>relative</w:t>
      </w:r>
      <w:r w:rsidRPr="135F59F6" w:rsidR="5CDF335A">
        <w:rPr>
          <w:rFonts w:ascii="Arial" w:hAnsi="Arial" w:eastAsia="Arial" w:cs="Arial"/>
          <w:color w:val="000000" w:themeColor="text1" w:themeTint="FF" w:themeShade="FF"/>
          <w:sz w:val="20"/>
          <w:szCs w:val="20"/>
        </w:rPr>
        <w:t xml:space="preserve"> to respiratory symptoms</w:t>
      </w:r>
      <w:r w:rsidRPr="135F59F6" w:rsidR="66439A20">
        <w:rPr>
          <w:rFonts w:ascii="Arial" w:hAnsi="Arial" w:eastAsia="Arial" w:cs="Arial"/>
          <w:color w:val="000000" w:themeColor="text1" w:themeTint="FF" w:themeShade="FF"/>
          <w:sz w:val="20"/>
          <w:szCs w:val="20"/>
        </w:rPr>
        <w:t>,</w:t>
      </w:r>
      <w:r w:rsidRPr="135F59F6" w:rsidR="39B7A1E5">
        <w:rPr>
          <w:rFonts w:ascii="Arial" w:hAnsi="Arial" w:eastAsia="Arial" w:cs="Arial"/>
          <w:color w:val="000000" w:themeColor="text1" w:themeTint="FF" w:themeShade="FF"/>
          <w:sz w:val="20"/>
          <w:szCs w:val="20"/>
        </w:rPr>
        <w:t xml:space="preserve"> </w:t>
      </w:r>
      <w:r w:rsidRPr="135F59F6" w:rsidR="3C851B4A">
        <w:rPr>
          <w:rFonts w:ascii="Arial" w:hAnsi="Arial" w:eastAsia="Arial" w:cs="Arial"/>
          <w:color w:val="000000" w:themeColor="text1" w:themeTint="FF" w:themeShade="FF"/>
          <w:sz w:val="20"/>
          <w:szCs w:val="20"/>
        </w:rPr>
        <w:t>varied across different</w:t>
      </w:r>
      <w:r w:rsidRPr="135F59F6" w:rsidR="39B7A1E5">
        <w:rPr>
          <w:rFonts w:ascii="Arial" w:hAnsi="Arial" w:eastAsia="Arial" w:cs="Arial"/>
          <w:color w:val="000000" w:themeColor="text1" w:themeTint="FF" w:themeShade="FF"/>
          <w:sz w:val="20"/>
          <w:szCs w:val="20"/>
        </w:rPr>
        <w:t xml:space="preserve"> di</w:t>
      </w:r>
      <w:r w:rsidRPr="135F59F6" w:rsidR="250BFCB0">
        <w:rPr>
          <w:rFonts w:ascii="Arial" w:hAnsi="Arial" w:eastAsia="Arial" w:cs="Arial"/>
          <w:color w:val="000000" w:themeColor="text1" w:themeTint="FF" w:themeShade="FF"/>
          <w:sz w:val="20"/>
          <w:szCs w:val="20"/>
        </w:rPr>
        <w:t>agnostic categories</w:t>
      </w:r>
      <w:r w:rsidRPr="135F59F6" w:rsidR="046BBE4C">
        <w:rPr>
          <w:rFonts w:ascii="Arial" w:hAnsi="Arial" w:eastAsia="Arial" w:cs="Arial"/>
          <w:color w:val="000000" w:themeColor="text1" w:themeTint="FF" w:themeShade="FF"/>
          <w:sz w:val="20"/>
          <w:szCs w:val="20"/>
        </w:rPr>
        <w:t xml:space="preserve">. </w:t>
      </w:r>
      <w:r w:rsidRPr="135F59F6" w:rsidR="55360ADC">
        <w:rPr>
          <w:rFonts w:ascii="Arial" w:hAnsi="Arial" w:eastAsia="Arial" w:cs="Arial"/>
          <w:color w:val="000000" w:themeColor="text1" w:themeTint="FF" w:themeShade="FF"/>
          <w:sz w:val="20"/>
          <w:szCs w:val="20"/>
        </w:rPr>
        <w:t xml:space="preserve">In </w:t>
      </w:r>
      <w:r w:rsidRPr="135F59F6" w:rsidR="1E59FED6">
        <w:rPr>
          <w:rFonts w:ascii="Arial" w:hAnsi="Arial" w:eastAsia="Arial" w:cs="Arial"/>
          <w:color w:val="000000" w:themeColor="text1" w:themeTint="FF" w:themeShade="FF"/>
          <w:sz w:val="20"/>
          <w:szCs w:val="20"/>
        </w:rPr>
        <w:t>2</w:t>
      </w:r>
      <w:r w:rsidRPr="135F59F6" w:rsidR="5098F969">
        <w:rPr>
          <w:rFonts w:ascii="Arial" w:hAnsi="Arial" w:eastAsia="Arial" w:cs="Arial"/>
          <w:color w:val="000000" w:themeColor="text1" w:themeTint="FF" w:themeShade="FF"/>
          <w:sz w:val="20"/>
          <w:szCs w:val="20"/>
        </w:rPr>
        <w:t>9</w:t>
      </w:r>
      <w:r w:rsidRPr="135F59F6" w:rsidR="51D589E8">
        <w:rPr>
          <w:rFonts w:ascii="Arial" w:hAnsi="Arial" w:eastAsia="Arial" w:cs="Arial"/>
          <w:color w:val="000000" w:themeColor="text1" w:themeTint="FF" w:themeShade="FF"/>
          <w:sz w:val="20"/>
          <w:szCs w:val="20"/>
        </w:rPr>
        <w:t>%</w:t>
      </w:r>
      <w:r w:rsidRPr="135F59F6" w:rsidR="294A8AFF">
        <w:rPr>
          <w:rFonts w:ascii="Arial" w:hAnsi="Arial" w:eastAsia="Arial" w:cs="Arial"/>
          <w:color w:val="000000" w:themeColor="text1" w:themeTint="FF" w:themeShade="FF"/>
          <w:sz w:val="20"/>
          <w:szCs w:val="20"/>
        </w:rPr>
        <w:t xml:space="preserve"> of</w:t>
      </w:r>
      <w:r w:rsidRPr="135F59F6" w:rsidR="51D589E8">
        <w:rPr>
          <w:rFonts w:ascii="Arial" w:hAnsi="Arial" w:eastAsia="Arial" w:cs="Arial"/>
          <w:color w:val="000000" w:themeColor="text1" w:themeTint="FF" w:themeShade="FF"/>
          <w:sz w:val="20"/>
          <w:szCs w:val="20"/>
        </w:rPr>
        <w:t xml:space="preserve"> cases</w:t>
      </w:r>
      <w:r w:rsidRPr="135F59F6" w:rsidR="7F567435">
        <w:rPr>
          <w:rFonts w:ascii="Arial" w:hAnsi="Arial" w:eastAsia="Arial" w:cs="Arial"/>
          <w:color w:val="000000" w:themeColor="text1" w:themeTint="FF" w:themeShade="FF"/>
          <w:sz w:val="20"/>
          <w:szCs w:val="20"/>
        </w:rPr>
        <w:t>,</w:t>
      </w:r>
      <w:r w:rsidRPr="135F59F6" w:rsidR="55360ADC">
        <w:rPr>
          <w:rFonts w:ascii="Arial" w:hAnsi="Arial" w:eastAsia="Arial" w:cs="Arial"/>
          <w:color w:val="000000" w:themeColor="text1" w:themeTint="FF" w:themeShade="FF"/>
          <w:sz w:val="20"/>
          <w:szCs w:val="20"/>
        </w:rPr>
        <w:t xml:space="preserve"> neurological symptoms preceded</w:t>
      </w:r>
      <w:r w:rsidRPr="135F59F6" w:rsidR="211C7C31">
        <w:rPr>
          <w:rFonts w:ascii="Arial" w:hAnsi="Arial" w:eastAsia="Arial" w:cs="Arial"/>
          <w:color w:val="000000" w:themeColor="text1" w:themeTint="FF" w:themeShade="FF"/>
          <w:sz w:val="20"/>
          <w:szCs w:val="20"/>
        </w:rPr>
        <w:t xml:space="preserve"> respiratory</w:t>
      </w:r>
      <w:r w:rsidRPr="135F59F6" w:rsidR="55360ADC">
        <w:rPr>
          <w:rFonts w:ascii="Arial" w:hAnsi="Arial" w:eastAsia="Arial" w:cs="Arial"/>
          <w:color w:val="000000" w:themeColor="text1" w:themeTint="FF" w:themeShade="FF"/>
          <w:sz w:val="20"/>
          <w:szCs w:val="20"/>
        </w:rPr>
        <w:t xml:space="preserve"> symptoms</w:t>
      </w:r>
      <w:r w:rsidRPr="135F59F6" w:rsidR="18A015B7">
        <w:rPr>
          <w:rFonts w:ascii="Arial" w:hAnsi="Arial" w:eastAsia="Arial" w:cs="Arial"/>
          <w:color w:val="000000" w:themeColor="text1" w:themeTint="FF" w:themeShade="FF"/>
          <w:sz w:val="20"/>
          <w:szCs w:val="20"/>
        </w:rPr>
        <w:t>, suggesting occurrence during the</w:t>
      </w:r>
      <w:r w:rsidRPr="135F59F6" w:rsidR="400A19E4">
        <w:rPr>
          <w:rFonts w:ascii="Arial" w:hAnsi="Arial" w:eastAsia="Arial" w:cs="Arial"/>
          <w:color w:val="000000" w:themeColor="text1" w:themeTint="FF" w:themeShade="FF"/>
          <w:sz w:val="20"/>
          <w:szCs w:val="20"/>
        </w:rPr>
        <w:t xml:space="preserve"> </w:t>
      </w:r>
      <w:r w:rsidRPr="135F59F6" w:rsidR="18A015B7">
        <w:rPr>
          <w:rFonts w:ascii="Arial" w:hAnsi="Arial" w:eastAsia="Arial" w:cs="Arial"/>
          <w:color w:val="000000" w:themeColor="text1" w:themeTint="FF" w:themeShade="FF"/>
          <w:sz w:val="20"/>
          <w:szCs w:val="20"/>
        </w:rPr>
        <w:t>virological, or para-infectious phase</w:t>
      </w:r>
      <w:r w:rsidRPr="135F59F6" w:rsidR="6EA7BC7F">
        <w:rPr>
          <w:rFonts w:ascii="Arial" w:hAnsi="Arial" w:eastAsia="Arial" w:cs="Arial"/>
          <w:color w:val="000000" w:themeColor="text1" w:themeTint="FF" w:themeShade="FF"/>
          <w:sz w:val="20"/>
          <w:szCs w:val="20"/>
        </w:rPr>
        <w:t xml:space="preserve">, the </w:t>
      </w:r>
      <w:r w:rsidRPr="135F59F6" w:rsidR="0F647410">
        <w:rPr>
          <w:rFonts w:ascii="Arial" w:hAnsi="Arial" w:eastAsia="Arial" w:cs="Arial"/>
          <w:color w:val="000000" w:themeColor="text1" w:themeTint="FF" w:themeShade="FF"/>
          <w:sz w:val="20"/>
          <w:szCs w:val="20"/>
        </w:rPr>
        <w:t>early part</w:t>
      </w:r>
      <w:r w:rsidRPr="135F59F6" w:rsidR="6EA7BC7F">
        <w:rPr>
          <w:rFonts w:ascii="Arial" w:hAnsi="Arial" w:eastAsia="Arial" w:cs="Arial"/>
          <w:color w:val="000000" w:themeColor="text1" w:themeTint="FF" w:themeShade="FF"/>
          <w:sz w:val="20"/>
          <w:szCs w:val="20"/>
        </w:rPr>
        <w:t xml:space="preserve"> of which is usually asymptomatic</w:t>
      </w:r>
      <w:r w:rsidRPr="135F59F6" w:rsidR="71DC73FD">
        <w:rPr>
          <w:rFonts w:ascii="Arial" w:hAnsi="Arial" w:eastAsia="Arial" w:cs="Arial"/>
          <w:color w:val="000000" w:themeColor="text1" w:themeTint="FF" w:themeShade="FF"/>
          <w:sz w:val="20"/>
          <w:szCs w:val="20"/>
        </w:rPr>
        <w:t xml:space="preserve"> (Wolfel, Nature)</w:t>
      </w:r>
      <w:r w:rsidRPr="135F59F6" w:rsidR="18A015B7">
        <w:rPr>
          <w:rFonts w:ascii="Arial" w:hAnsi="Arial" w:eastAsia="Arial" w:cs="Arial"/>
          <w:color w:val="000000" w:themeColor="text1" w:themeTint="FF" w:themeShade="FF"/>
          <w:sz w:val="20"/>
          <w:szCs w:val="20"/>
        </w:rPr>
        <w:t xml:space="preserve">. This supports </w:t>
      </w:r>
      <w:r w:rsidRPr="135F59F6" w:rsidR="3B2AE4B6">
        <w:rPr>
          <w:rFonts w:ascii="Arial" w:hAnsi="Arial" w:eastAsia="Arial" w:cs="Arial"/>
          <w:color w:val="000000" w:themeColor="text1" w:themeTint="FF" w:themeShade="FF"/>
          <w:sz w:val="20"/>
          <w:szCs w:val="20"/>
        </w:rPr>
        <w:t>early</w:t>
      </w:r>
      <w:r w:rsidRPr="135F59F6" w:rsidR="18A015B7">
        <w:rPr>
          <w:rFonts w:ascii="Arial" w:hAnsi="Arial" w:eastAsia="Arial" w:cs="Arial"/>
          <w:color w:val="000000" w:themeColor="text1" w:themeTint="FF" w:themeShade="FF"/>
          <w:sz w:val="20"/>
          <w:szCs w:val="20"/>
        </w:rPr>
        <w:t xml:space="preserve"> mechanisms</w:t>
      </w:r>
      <w:r w:rsidRPr="135F59F6" w:rsidR="5E2C277D">
        <w:rPr>
          <w:rFonts w:ascii="Arial" w:hAnsi="Arial" w:eastAsia="Arial" w:cs="Arial"/>
          <w:color w:val="000000" w:themeColor="text1" w:themeTint="FF" w:themeShade="FF"/>
          <w:sz w:val="20"/>
          <w:szCs w:val="20"/>
        </w:rPr>
        <w:t xml:space="preserve"> such as </w:t>
      </w:r>
      <w:r w:rsidRPr="135F59F6" w:rsidR="231333BB">
        <w:rPr>
          <w:rFonts w:ascii="Arial" w:hAnsi="Arial" w:eastAsia="Arial" w:cs="Arial"/>
          <w:color w:val="000000" w:themeColor="text1" w:themeTint="FF" w:themeShade="FF"/>
          <w:sz w:val="20"/>
          <w:szCs w:val="20"/>
        </w:rPr>
        <w:t xml:space="preserve">activation of </w:t>
      </w:r>
      <w:r w:rsidRPr="135F59F6" w:rsidR="03C8A186">
        <w:rPr>
          <w:rFonts w:ascii="Arial" w:hAnsi="Arial" w:eastAsia="Arial" w:cs="Arial"/>
          <w:color w:val="000000" w:themeColor="text1" w:themeTint="FF" w:themeShade="FF"/>
          <w:sz w:val="20"/>
          <w:szCs w:val="20"/>
        </w:rPr>
        <w:t>the</w:t>
      </w:r>
      <w:r w:rsidRPr="135F59F6" w:rsidR="7BEA7FA7">
        <w:rPr>
          <w:rFonts w:ascii="Arial" w:hAnsi="Arial" w:eastAsia="Arial" w:cs="Arial"/>
          <w:color w:val="000000" w:themeColor="text1" w:themeTint="FF" w:themeShade="FF"/>
          <w:sz w:val="20"/>
          <w:szCs w:val="20"/>
        </w:rPr>
        <w:t xml:space="preserve"> innate immun</w:t>
      </w:r>
      <w:r w:rsidRPr="135F59F6" w:rsidR="36534436">
        <w:rPr>
          <w:rFonts w:ascii="Arial" w:hAnsi="Arial" w:eastAsia="Arial" w:cs="Arial"/>
          <w:color w:val="000000" w:themeColor="text1" w:themeTint="FF" w:themeShade="FF"/>
          <w:sz w:val="20"/>
          <w:szCs w:val="20"/>
        </w:rPr>
        <w:t xml:space="preserve">e system </w:t>
      </w:r>
      <w:r w:rsidRPr="135F59F6" w:rsidR="536775F8">
        <w:rPr>
          <w:rFonts w:ascii="Arial" w:hAnsi="Arial" w:eastAsia="Arial" w:cs="Arial"/>
          <w:color w:val="000000" w:themeColor="text1" w:themeTint="FF" w:themeShade="FF"/>
          <w:sz w:val="20"/>
          <w:szCs w:val="20"/>
        </w:rPr>
        <w:t>and direct viral effects on endothelial cells</w:t>
      </w:r>
      <w:r w:rsidRPr="135F59F6" w:rsidR="36534436">
        <w:rPr>
          <w:rFonts w:ascii="Arial" w:hAnsi="Arial" w:eastAsia="Arial" w:cs="Arial"/>
          <w:color w:val="000000" w:themeColor="text1" w:themeTint="FF" w:themeShade="FF"/>
          <w:sz w:val="20"/>
          <w:szCs w:val="20"/>
        </w:rPr>
        <w:t>.</w:t>
      </w:r>
      <w:r w:rsidRPr="135F59F6" w:rsidR="2D3577CE">
        <w:rPr>
          <w:rFonts w:ascii="Arial" w:hAnsi="Arial" w:eastAsia="Arial" w:cs="Arial"/>
          <w:color w:val="000000" w:themeColor="text1" w:themeTint="FF" w:themeShade="FF"/>
          <w:sz w:val="20"/>
          <w:szCs w:val="20"/>
        </w:rPr>
        <w:t xml:space="preserve"> </w:t>
      </w:r>
      <w:r w:rsidRPr="135F59F6" w:rsidR="1B99E3C8">
        <w:rPr>
          <w:rFonts w:ascii="Arial" w:hAnsi="Arial" w:eastAsia="Arial" w:cs="Arial"/>
          <w:color w:val="000000" w:themeColor="text1" w:themeTint="FF" w:themeShade="FF"/>
          <w:sz w:val="20"/>
          <w:szCs w:val="20"/>
        </w:rPr>
        <w:t xml:space="preserve">Within the context of a pandemic, neurological syndromes described in this study could be a sentinel sign of </w:t>
      </w:r>
      <w:r w:rsidRPr="135F59F6" w:rsidR="1B99E3C8">
        <w:rPr>
          <w:rFonts w:ascii="Arial" w:hAnsi="Arial" w:eastAsia="Arial" w:cs="Arial"/>
          <w:color w:val="000000" w:themeColor="text1" w:themeTint="FF" w:themeShade="FF"/>
          <w:sz w:val="20"/>
          <w:szCs w:val="20"/>
        </w:rPr>
        <w:t xml:space="preserve">COVID-19, </w:t>
      </w:r>
      <w:r w:rsidRPr="135F59F6" w:rsidR="6F0A9242">
        <w:rPr>
          <w:rFonts w:ascii="Arial" w:hAnsi="Arial" w:eastAsia="Arial" w:cs="Arial"/>
          <w:color w:val="000000" w:themeColor="text1" w:themeTint="FF" w:themeShade="FF"/>
          <w:sz w:val="20"/>
          <w:szCs w:val="20"/>
        </w:rPr>
        <w:t>and</w:t>
      </w:r>
      <w:r w:rsidRPr="135F59F6" w:rsidR="26B8E672">
        <w:rPr>
          <w:rFonts w:ascii="Arial" w:hAnsi="Arial" w:eastAsia="Arial" w:cs="Arial"/>
          <w:color w:val="000000" w:themeColor="text1" w:themeTint="FF" w:themeShade="FF"/>
          <w:sz w:val="20"/>
          <w:szCs w:val="20"/>
        </w:rPr>
        <w:t xml:space="preserve"> we </w:t>
      </w:r>
      <w:r w:rsidRPr="135F59F6" w:rsidR="178FDC85">
        <w:rPr>
          <w:rFonts w:ascii="Arial" w:hAnsi="Arial" w:eastAsia="Arial" w:cs="Arial"/>
          <w:color w:val="000000" w:themeColor="text1" w:themeTint="FF" w:themeShade="FF"/>
          <w:sz w:val="20"/>
          <w:szCs w:val="20"/>
        </w:rPr>
        <w:t>encourage</w:t>
      </w:r>
      <w:r w:rsidRPr="135F59F6" w:rsidR="26B8E672">
        <w:rPr>
          <w:rFonts w:ascii="Arial" w:hAnsi="Arial" w:eastAsia="Arial" w:cs="Arial"/>
          <w:color w:val="000000" w:themeColor="text1" w:themeTint="FF" w:themeShade="FF"/>
          <w:sz w:val="20"/>
          <w:szCs w:val="20"/>
        </w:rPr>
        <w:t xml:space="preserve"> SARS-CoV-2 testing </w:t>
      </w:r>
      <w:r w:rsidRPr="135F59F6" w:rsidR="43D3C0A8">
        <w:rPr>
          <w:rFonts w:ascii="Arial" w:hAnsi="Arial" w:eastAsia="Arial" w:cs="Arial"/>
          <w:color w:val="000000" w:themeColor="text1" w:themeTint="FF" w:themeShade="FF"/>
          <w:sz w:val="20"/>
          <w:szCs w:val="20"/>
        </w:rPr>
        <w:t xml:space="preserve">of patients with neurological presentations, including acute encephalopathy, </w:t>
      </w:r>
      <w:r w:rsidRPr="135F59F6" w:rsidR="26B8E672">
        <w:rPr>
          <w:rFonts w:ascii="Arial" w:hAnsi="Arial" w:eastAsia="Arial" w:cs="Arial"/>
          <w:color w:val="000000" w:themeColor="text1" w:themeTint="FF" w:themeShade="FF"/>
          <w:sz w:val="20"/>
          <w:szCs w:val="20"/>
        </w:rPr>
        <w:t xml:space="preserve">in </w:t>
      </w:r>
      <w:r w:rsidRPr="135F59F6" w:rsidR="6989CFD4">
        <w:rPr>
          <w:rFonts w:ascii="Arial" w:hAnsi="Arial" w:eastAsia="Arial" w:cs="Arial"/>
          <w:color w:val="000000" w:themeColor="text1" w:themeTint="FF" w:themeShade="FF"/>
          <w:sz w:val="20"/>
          <w:szCs w:val="20"/>
        </w:rPr>
        <w:t xml:space="preserve">settings </w:t>
      </w:r>
      <w:r w:rsidRPr="135F59F6" w:rsidR="26B8E672">
        <w:rPr>
          <w:rFonts w:ascii="Arial" w:hAnsi="Arial" w:eastAsia="Arial" w:cs="Arial"/>
          <w:color w:val="000000" w:themeColor="text1" w:themeTint="FF" w:themeShade="FF"/>
          <w:sz w:val="20"/>
          <w:szCs w:val="20"/>
        </w:rPr>
        <w:t>where asymptomatic testing is not routine.</w:t>
      </w:r>
      <w:r w:rsidRPr="135F59F6" w:rsidR="7E02BC15">
        <w:rPr>
          <w:rFonts w:ascii="Arial" w:hAnsi="Arial" w:eastAsia="Arial" w:cs="Arial"/>
          <w:color w:val="000000" w:themeColor="text1" w:themeTint="FF" w:themeShade="FF"/>
          <w:sz w:val="20"/>
          <w:szCs w:val="20"/>
        </w:rPr>
        <w:t xml:space="preserve"> The later presentation of central inflammatory and peripheral nerve presentations, after respiratory recovery, and the high rates of improvement seen in these groups, supports a post-infectious process, driven by an adaptive immune response. </w:t>
      </w:r>
    </w:p>
    <w:p w:rsidR="588FE623" w:rsidP="135F59F6" w:rsidRDefault="75E52571" w14:paraId="0CEE237D" w14:textId="31169FDF">
      <w:pPr>
        <w:pStyle w:val="Normal"/>
        <w:spacing w:line="360" w:lineRule="auto"/>
        <w:rPr>
          <w:rFonts w:ascii="Arial" w:hAnsi="Arial" w:eastAsia="Arial" w:cs="Arial"/>
          <w:sz w:val="20"/>
          <w:szCs w:val="20"/>
        </w:rPr>
      </w:pPr>
      <w:r w:rsidRPr="135F59F6" w:rsidR="75E52571">
        <w:rPr>
          <w:rFonts w:ascii="Arial" w:hAnsi="Arial" w:eastAsia="Arial" w:cs="Arial"/>
          <w:color w:val="000000" w:themeColor="text1" w:themeTint="FF" w:themeShade="FF"/>
          <w:sz w:val="20"/>
          <w:szCs w:val="20"/>
        </w:rPr>
        <w:t>Our c</w:t>
      </w:r>
      <w:r w:rsidRPr="135F59F6" w:rsidR="7F379398">
        <w:rPr>
          <w:rFonts w:ascii="Arial" w:hAnsi="Arial" w:eastAsia="Arial" w:cs="Arial"/>
          <w:color w:val="000000" w:themeColor="text1" w:themeTint="FF" w:themeShade="FF"/>
          <w:sz w:val="20"/>
          <w:szCs w:val="20"/>
        </w:rPr>
        <w:t>omparison</w:t>
      </w:r>
      <w:r w:rsidRPr="135F59F6" w:rsidR="6335A722">
        <w:rPr>
          <w:rFonts w:ascii="Arial" w:hAnsi="Arial" w:eastAsia="Arial" w:cs="Arial"/>
          <w:color w:val="000000" w:themeColor="text1" w:themeTint="FF" w:themeShade="FF"/>
          <w:sz w:val="20"/>
          <w:szCs w:val="20"/>
        </w:rPr>
        <w:t xml:space="preserve"> with pre-COVID-19 </w:t>
      </w:r>
      <w:r w:rsidRPr="135F59F6" w:rsidR="446894F7">
        <w:rPr>
          <w:rFonts w:ascii="Arial" w:hAnsi="Arial" w:eastAsia="Arial" w:cs="Arial"/>
          <w:color w:val="000000" w:themeColor="text1" w:themeTint="FF" w:themeShade="FF"/>
          <w:sz w:val="20"/>
          <w:szCs w:val="20"/>
        </w:rPr>
        <w:t xml:space="preserve">SSNAP </w:t>
      </w:r>
      <w:r w:rsidRPr="135F59F6" w:rsidR="6335A722">
        <w:rPr>
          <w:rFonts w:ascii="Arial" w:hAnsi="Arial" w:eastAsia="Arial" w:cs="Arial"/>
          <w:color w:val="000000" w:themeColor="text1" w:themeTint="FF" w:themeShade="FF"/>
          <w:sz w:val="20"/>
          <w:szCs w:val="20"/>
        </w:rPr>
        <w:t>data identifie</w:t>
      </w:r>
      <w:r w:rsidRPr="135F59F6" w:rsidR="6C4DE6D3">
        <w:rPr>
          <w:rFonts w:ascii="Arial" w:hAnsi="Arial" w:eastAsia="Arial" w:cs="Arial"/>
          <w:color w:val="000000" w:themeColor="text1" w:themeTint="FF" w:themeShade="FF"/>
          <w:sz w:val="20"/>
          <w:szCs w:val="20"/>
        </w:rPr>
        <w:t xml:space="preserve">d higher rates of young stroke in </w:t>
      </w:r>
      <w:r w:rsidRPr="135F59F6" w:rsidR="5B7669FF">
        <w:rPr>
          <w:rFonts w:ascii="Arial" w:hAnsi="Arial" w:eastAsia="Arial" w:cs="Arial"/>
          <w:color w:val="000000" w:themeColor="text1" w:themeTint="FF" w:themeShade="FF"/>
          <w:sz w:val="20"/>
          <w:szCs w:val="20"/>
        </w:rPr>
        <w:t>our COVID-19 cohort</w:t>
      </w:r>
      <w:r w:rsidRPr="135F59F6" w:rsidR="003C2113">
        <w:rPr>
          <w:rFonts w:ascii="Arial" w:hAnsi="Arial" w:eastAsia="Arial" w:cs="Arial"/>
          <w:color w:val="000000" w:themeColor="text1" w:themeTint="FF" w:themeShade="FF"/>
          <w:sz w:val="20"/>
          <w:szCs w:val="20"/>
        </w:rPr>
        <w:t xml:space="preserve">, </w:t>
      </w:r>
      <w:r w:rsidRPr="135F59F6" w:rsidR="6C4DE6D3">
        <w:rPr>
          <w:rFonts w:ascii="Arial" w:hAnsi="Arial" w:eastAsia="Arial" w:cs="Arial"/>
          <w:color w:val="000000" w:themeColor="text1" w:themeTint="FF" w:themeShade="FF"/>
          <w:sz w:val="20"/>
          <w:szCs w:val="20"/>
        </w:rPr>
        <w:t xml:space="preserve">despite reports of </w:t>
      </w:r>
      <w:r w:rsidRPr="135F59F6" w:rsidR="559405BD">
        <w:rPr>
          <w:rFonts w:ascii="Arial" w:hAnsi="Arial" w:eastAsia="Arial" w:cs="Arial"/>
          <w:color w:val="000000" w:themeColor="text1" w:themeTint="FF" w:themeShade="FF"/>
          <w:sz w:val="20"/>
          <w:szCs w:val="20"/>
        </w:rPr>
        <w:t xml:space="preserve">a </w:t>
      </w:r>
      <w:r w:rsidRPr="135F59F6" w:rsidR="6C4DE6D3">
        <w:rPr>
          <w:rFonts w:ascii="Arial" w:hAnsi="Arial" w:eastAsia="Arial" w:cs="Arial"/>
          <w:color w:val="000000" w:themeColor="text1" w:themeTint="FF" w:themeShade="FF"/>
          <w:sz w:val="20"/>
          <w:szCs w:val="20"/>
        </w:rPr>
        <w:t>reduc</w:t>
      </w:r>
      <w:r w:rsidRPr="135F59F6" w:rsidR="1A41C6A8">
        <w:rPr>
          <w:rFonts w:ascii="Arial" w:hAnsi="Arial" w:eastAsia="Arial" w:cs="Arial"/>
          <w:color w:val="000000" w:themeColor="text1" w:themeTint="FF" w:themeShade="FF"/>
          <w:sz w:val="20"/>
          <w:szCs w:val="20"/>
        </w:rPr>
        <w:t>tion in overall</w:t>
      </w:r>
      <w:r w:rsidRPr="135F59F6" w:rsidR="6C4DE6D3">
        <w:rPr>
          <w:rFonts w:ascii="Arial" w:hAnsi="Arial" w:eastAsia="Arial" w:cs="Arial"/>
          <w:color w:val="000000" w:themeColor="text1" w:themeTint="FF" w:themeShade="FF"/>
          <w:sz w:val="20"/>
          <w:szCs w:val="20"/>
        </w:rPr>
        <w:t xml:space="preserve"> stroke admission</w:t>
      </w:r>
      <w:r w:rsidRPr="135F59F6" w:rsidR="4A4AB1EA">
        <w:rPr>
          <w:rFonts w:ascii="Arial" w:hAnsi="Arial" w:eastAsia="Arial" w:cs="Arial"/>
          <w:color w:val="000000" w:themeColor="text1" w:themeTint="FF" w:themeShade="FF"/>
          <w:sz w:val="20"/>
          <w:szCs w:val="20"/>
        </w:rPr>
        <w:t>s</w:t>
      </w:r>
      <w:r w:rsidRPr="135F59F6" w:rsidR="6C4DE6D3">
        <w:rPr>
          <w:rFonts w:ascii="Arial" w:hAnsi="Arial" w:eastAsia="Arial" w:cs="Arial"/>
          <w:color w:val="000000" w:themeColor="text1" w:themeTint="FF" w:themeShade="FF"/>
          <w:sz w:val="20"/>
          <w:szCs w:val="20"/>
        </w:rPr>
        <w:t xml:space="preserve"> during the pandemic (</w:t>
      </w:r>
      <w:proofErr w:type="spellStart"/>
      <w:r w:rsidRPr="135F59F6" w:rsidR="6C4DE6D3">
        <w:rPr>
          <w:rFonts w:ascii="Arial" w:hAnsi="Arial" w:eastAsia="Arial" w:cs="Arial"/>
          <w:sz w:val="20"/>
          <w:szCs w:val="20"/>
        </w:rPr>
        <w:t>Kansangra</w:t>
      </w:r>
      <w:proofErr w:type="spellEnd"/>
      <w:r w:rsidRPr="135F59F6" w:rsidR="6C4DE6D3">
        <w:rPr>
          <w:rFonts w:ascii="Arial" w:hAnsi="Arial" w:eastAsia="Arial" w:cs="Arial"/>
          <w:sz w:val="20"/>
          <w:szCs w:val="20"/>
        </w:rPr>
        <w:t>)</w:t>
      </w:r>
      <w:r w:rsidRPr="135F59F6" w:rsidR="2F6CB223">
        <w:rPr>
          <w:rFonts w:ascii="Arial" w:hAnsi="Arial" w:eastAsia="Arial" w:cs="Arial"/>
          <w:sz w:val="20"/>
          <w:szCs w:val="20"/>
        </w:rPr>
        <w:t>.</w:t>
      </w:r>
      <w:r w:rsidRPr="135F59F6" w:rsidR="7BA6FA95">
        <w:rPr>
          <w:rFonts w:ascii="Arial" w:hAnsi="Arial" w:eastAsia="Arial" w:cs="Arial"/>
          <w:sz w:val="20"/>
          <w:szCs w:val="20"/>
        </w:rPr>
        <w:t xml:space="preserve"> </w:t>
      </w:r>
      <w:r w:rsidRPr="135F59F6" w:rsidR="742062C5">
        <w:rPr>
          <w:rFonts w:ascii="Arial" w:hAnsi="Arial" w:eastAsia="Arial" w:cs="Arial"/>
          <w:sz w:val="20"/>
          <w:szCs w:val="20"/>
        </w:rPr>
        <w:t>The</w:t>
      </w:r>
      <w:r w:rsidRPr="135F59F6" w:rsidR="2FAE6E89">
        <w:rPr>
          <w:rFonts w:ascii="Arial" w:hAnsi="Arial" w:eastAsia="Arial" w:cs="Arial"/>
          <w:sz w:val="20"/>
          <w:szCs w:val="20"/>
        </w:rPr>
        <w:t xml:space="preserve"> underlying mechanisms </w:t>
      </w:r>
      <w:r w:rsidRPr="135F59F6" w:rsidR="6BD382B8">
        <w:rPr>
          <w:rFonts w:ascii="Arial" w:hAnsi="Arial" w:eastAsia="Arial" w:cs="Arial"/>
          <w:sz w:val="20"/>
          <w:szCs w:val="20"/>
        </w:rPr>
        <w:t xml:space="preserve">leading to stroke </w:t>
      </w:r>
      <w:r w:rsidRPr="135F59F6" w:rsidR="2FAE6E89">
        <w:rPr>
          <w:rFonts w:ascii="Arial" w:hAnsi="Arial" w:eastAsia="Arial" w:cs="Arial"/>
          <w:sz w:val="20"/>
          <w:szCs w:val="20"/>
        </w:rPr>
        <w:t>may differ</w:t>
      </w:r>
      <w:r w:rsidRPr="135F59F6" w:rsidR="1A436317">
        <w:rPr>
          <w:rFonts w:ascii="Arial" w:hAnsi="Arial" w:eastAsia="Arial" w:cs="Arial"/>
          <w:sz w:val="20"/>
          <w:szCs w:val="20"/>
        </w:rPr>
        <w:t xml:space="preserve"> between younger and older cases</w:t>
      </w:r>
      <w:r w:rsidRPr="135F59F6" w:rsidR="4456DC8A">
        <w:rPr>
          <w:rFonts w:ascii="Arial" w:hAnsi="Arial" w:eastAsia="Arial" w:cs="Arial"/>
          <w:sz w:val="20"/>
          <w:szCs w:val="20"/>
        </w:rPr>
        <w:t xml:space="preserve">, as younger strokes </w:t>
      </w:r>
      <w:r w:rsidRPr="135F59F6" w:rsidR="58C53E0A">
        <w:rPr>
          <w:rFonts w:ascii="Arial" w:hAnsi="Arial" w:eastAsia="Arial" w:cs="Arial"/>
          <w:sz w:val="20"/>
          <w:szCs w:val="20"/>
        </w:rPr>
        <w:t xml:space="preserve">had </w:t>
      </w:r>
      <w:r w:rsidRPr="135F59F6" w:rsidR="4456DC8A">
        <w:rPr>
          <w:rFonts w:ascii="Arial" w:hAnsi="Arial" w:eastAsia="Arial" w:cs="Arial"/>
          <w:sz w:val="20"/>
          <w:szCs w:val="20"/>
        </w:rPr>
        <w:t xml:space="preserve">a </w:t>
      </w:r>
      <w:r w:rsidRPr="135F59F6" w:rsidR="6217AC31">
        <w:rPr>
          <w:rFonts w:ascii="Arial" w:hAnsi="Arial" w:eastAsia="Arial" w:cs="Arial"/>
          <w:sz w:val="20"/>
          <w:szCs w:val="20"/>
        </w:rPr>
        <w:t>significantly</w:t>
      </w:r>
      <w:r w:rsidRPr="135F59F6" w:rsidR="4CCC0CF2">
        <w:rPr>
          <w:rFonts w:ascii="Arial" w:hAnsi="Arial" w:eastAsia="Arial" w:cs="Arial"/>
          <w:sz w:val="20"/>
          <w:szCs w:val="20"/>
        </w:rPr>
        <w:t xml:space="preserve"> </w:t>
      </w:r>
      <w:r w:rsidRPr="135F59F6" w:rsidR="367CC6A9">
        <w:rPr>
          <w:rFonts w:ascii="Arial" w:hAnsi="Arial" w:eastAsia="Arial" w:cs="Arial"/>
          <w:sz w:val="20"/>
          <w:szCs w:val="20"/>
        </w:rPr>
        <w:t xml:space="preserve">more </w:t>
      </w:r>
      <w:r w:rsidRPr="135F59F6" w:rsidR="4CCC0CF2">
        <w:rPr>
          <w:rFonts w:ascii="Arial" w:hAnsi="Arial" w:eastAsia="Arial" w:cs="Arial"/>
          <w:sz w:val="20"/>
          <w:szCs w:val="20"/>
        </w:rPr>
        <w:t>delay</w:t>
      </w:r>
      <w:r w:rsidRPr="135F59F6" w:rsidR="36ACEBEA">
        <w:rPr>
          <w:rFonts w:ascii="Arial" w:hAnsi="Arial" w:eastAsia="Arial" w:cs="Arial"/>
          <w:sz w:val="20"/>
          <w:szCs w:val="20"/>
        </w:rPr>
        <w:t>ed</w:t>
      </w:r>
      <w:r w:rsidRPr="135F59F6" w:rsidR="4CCC0CF2">
        <w:rPr>
          <w:rFonts w:ascii="Arial" w:hAnsi="Arial" w:eastAsia="Arial" w:cs="Arial"/>
          <w:sz w:val="20"/>
          <w:szCs w:val="20"/>
        </w:rPr>
        <w:t xml:space="preserve"> </w:t>
      </w:r>
      <w:r w:rsidRPr="135F59F6" w:rsidR="3A9F7478">
        <w:rPr>
          <w:rFonts w:ascii="Arial" w:hAnsi="Arial" w:eastAsia="Arial" w:cs="Arial"/>
          <w:sz w:val="20"/>
          <w:szCs w:val="20"/>
        </w:rPr>
        <w:t>presentation</w:t>
      </w:r>
      <w:r w:rsidRPr="135F59F6" w:rsidR="4456DC8A">
        <w:rPr>
          <w:rFonts w:ascii="Arial" w:hAnsi="Arial" w:eastAsia="Arial" w:cs="Arial"/>
          <w:sz w:val="20"/>
          <w:szCs w:val="20"/>
        </w:rPr>
        <w:t>, were associated with fewer comorbidities</w:t>
      </w:r>
      <w:r w:rsidRPr="135F59F6" w:rsidR="249FCE4D">
        <w:rPr>
          <w:rFonts w:ascii="Arial" w:hAnsi="Arial" w:eastAsia="Arial" w:cs="Arial"/>
          <w:sz w:val="20"/>
          <w:szCs w:val="20"/>
        </w:rPr>
        <w:t xml:space="preserve">, and </w:t>
      </w:r>
      <w:r w:rsidRPr="135F59F6" w:rsidR="3F6507CD">
        <w:rPr>
          <w:rFonts w:ascii="Arial" w:hAnsi="Arial" w:eastAsia="Arial" w:cs="Arial"/>
          <w:sz w:val="20"/>
          <w:szCs w:val="20"/>
        </w:rPr>
        <w:t>higher rates of both multi-vessel occlusion and</w:t>
      </w:r>
      <w:r w:rsidRPr="135F59F6" w:rsidR="249FCE4D">
        <w:rPr>
          <w:rFonts w:ascii="Arial" w:hAnsi="Arial" w:eastAsia="Arial" w:cs="Arial"/>
          <w:sz w:val="20"/>
          <w:szCs w:val="20"/>
        </w:rPr>
        <w:t xml:space="preserve"> of</w:t>
      </w:r>
      <w:r w:rsidRPr="135F59F6" w:rsidR="266449D7">
        <w:rPr>
          <w:rFonts w:ascii="Arial" w:hAnsi="Arial" w:eastAsia="Arial" w:cs="Arial"/>
          <w:sz w:val="20"/>
          <w:szCs w:val="20"/>
        </w:rPr>
        <w:t xml:space="preserve"> thrombotic complications outside of the CNS</w:t>
      </w:r>
      <w:r w:rsidRPr="135F59F6" w:rsidR="172CF1E5">
        <w:rPr>
          <w:rFonts w:ascii="Arial" w:hAnsi="Arial" w:eastAsia="Arial" w:cs="Arial"/>
          <w:sz w:val="20"/>
          <w:szCs w:val="20"/>
        </w:rPr>
        <w:t>.</w:t>
      </w:r>
      <w:r w:rsidRPr="135F59F6" w:rsidR="25B06534">
        <w:rPr>
          <w:rFonts w:ascii="Arial" w:hAnsi="Arial" w:eastAsia="Arial" w:cs="Arial"/>
          <w:sz w:val="20"/>
          <w:szCs w:val="20"/>
        </w:rPr>
        <w:t xml:space="preserve"> These finding</w:t>
      </w:r>
      <w:r w:rsidRPr="135F59F6" w:rsidR="41D384DE">
        <w:rPr>
          <w:rFonts w:ascii="Arial" w:hAnsi="Arial" w:eastAsia="Arial" w:cs="Arial"/>
          <w:sz w:val="20"/>
          <w:szCs w:val="20"/>
        </w:rPr>
        <w:t>s</w:t>
      </w:r>
      <w:r w:rsidRPr="135F59F6" w:rsidR="25B06534">
        <w:rPr>
          <w:rFonts w:ascii="Arial" w:hAnsi="Arial" w:eastAsia="Arial" w:cs="Arial"/>
          <w:sz w:val="20"/>
          <w:szCs w:val="20"/>
        </w:rPr>
        <w:t xml:space="preserve"> </w:t>
      </w:r>
      <w:r w:rsidRPr="135F59F6" w:rsidR="7C29010E">
        <w:rPr>
          <w:rFonts w:ascii="Arial" w:hAnsi="Arial" w:eastAsia="Arial" w:cs="Arial"/>
          <w:sz w:val="20"/>
          <w:szCs w:val="20"/>
        </w:rPr>
        <w:t>are</w:t>
      </w:r>
      <w:r w:rsidRPr="135F59F6" w:rsidR="40A43042">
        <w:rPr>
          <w:rFonts w:ascii="Arial" w:hAnsi="Arial" w:eastAsia="Arial" w:cs="Arial"/>
          <w:sz w:val="20"/>
          <w:szCs w:val="20"/>
        </w:rPr>
        <w:t xml:space="preserve"> supportive of</w:t>
      </w:r>
      <w:r w:rsidRPr="135F59F6" w:rsidR="25B06534">
        <w:rPr>
          <w:rFonts w:ascii="Arial" w:hAnsi="Arial" w:eastAsia="Arial" w:cs="Arial"/>
          <w:sz w:val="20"/>
          <w:szCs w:val="20"/>
        </w:rPr>
        <w:t xml:space="preserve"> </w:t>
      </w:r>
      <w:r w:rsidRPr="135F59F6" w:rsidR="5FBEB019">
        <w:rPr>
          <w:rFonts w:ascii="Arial" w:hAnsi="Arial" w:eastAsia="Arial" w:cs="Arial"/>
          <w:sz w:val="20"/>
          <w:szCs w:val="20"/>
        </w:rPr>
        <w:t xml:space="preserve">a </w:t>
      </w:r>
      <w:r w:rsidRPr="135F59F6" w:rsidR="25B06534">
        <w:rPr>
          <w:rFonts w:ascii="Arial" w:hAnsi="Arial" w:eastAsia="Arial" w:cs="Arial"/>
          <w:sz w:val="20"/>
          <w:szCs w:val="20"/>
        </w:rPr>
        <w:t>para</w:t>
      </w:r>
      <w:r w:rsidRPr="135F59F6" w:rsidR="0E1FA3CE">
        <w:rPr>
          <w:rFonts w:ascii="Arial" w:hAnsi="Arial" w:eastAsia="Arial" w:cs="Arial"/>
          <w:sz w:val="20"/>
          <w:szCs w:val="20"/>
        </w:rPr>
        <w:t>-</w:t>
      </w:r>
      <w:r w:rsidRPr="135F59F6" w:rsidR="25B06534">
        <w:rPr>
          <w:rFonts w:ascii="Arial" w:hAnsi="Arial" w:eastAsia="Arial" w:cs="Arial"/>
          <w:sz w:val="20"/>
          <w:szCs w:val="20"/>
        </w:rPr>
        <w:t>infectious</w:t>
      </w:r>
      <w:r w:rsidRPr="135F59F6" w:rsidR="4C4B0B99">
        <w:rPr>
          <w:rFonts w:ascii="Arial" w:hAnsi="Arial" w:eastAsia="Arial" w:cs="Arial"/>
          <w:sz w:val="20"/>
          <w:szCs w:val="20"/>
        </w:rPr>
        <w:t xml:space="preserve"> thrombo</w:t>
      </w:r>
      <w:r w:rsidRPr="135F59F6" w:rsidR="68CDE94F">
        <w:rPr>
          <w:rFonts w:ascii="Arial" w:hAnsi="Arial" w:eastAsia="Arial" w:cs="Arial"/>
          <w:sz w:val="20"/>
          <w:szCs w:val="20"/>
        </w:rPr>
        <w:t>-</w:t>
      </w:r>
      <w:r w:rsidRPr="135F59F6" w:rsidR="4C4B0B99">
        <w:rPr>
          <w:rFonts w:ascii="Arial" w:hAnsi="Arial" w:eastAsia="Arial" w:cs="Arial"/>
          <w:sz w:val="20"/>
          <w:szCs w:val="20"/>
        </w:rPr>
        <w:t>inflammation</w:t>
      </w:r>
      <w:r w:rsidRPr="135F59F6" w:rsidR="0C7A0518">
        <w:rPr>
          <w:rFonts w:ascii="Arial" w:hAnsi="Arial" w:eastAsia="Arial" w:cs="Arial"/>
          <w:sz w:val="20"/>
          <w:szCs w:val="20"/>
        </w:rPr>
        <w:t>, potentially driven by</w:t>
      </w:r>
      <w:r w:rsidRPr="135F59F6" w:rsidR="4C4B0B99">
        <w:rPr>
          <w:rFonts w:ascii="Arial" w:hAnsi="Arial" w:eastAsia="Arial" w:cs="Arial"/>
          <w:sz w:val="20"/>
          <w:szCs w:val="20"/>
        </w:rPr>
        <w:t xml:space="preserve"> </w:t>
      </w:r>
      <w:proofErr w:type="spellStart"/>
      <w:r w:rsidRPr="135F59F6" w:rsidR="4C4B0B99">
        <w:rPr>
          <w:rFonts w:ascii="Arial" w:hAnsi="Arial" w:eastAsia="Arial" w:cs="Arial"/>
          <w:sz w:val="20"/>
          <w:szCs w:val="20"/>
        </w:rPr>
        <w:t>endothelitis</w:t>
      </w:r>
      <w:proofErr w:type="spellEnd"/>
      <w:r w:rsidRPr="135F59F6" w:rsidR="63EA0619">
        <w:rPr>
          <w:rFonts w:ascii="Arial" w:hAnsi="Arial" w:eastAsia="Arial" w:cs="Arial"/>
          <w:sz w:val="20"/>
          <w:szCs w:val="20"/>
        </w:rPr>
        <w:t xml:space="preserve"> and subsequent c</w:t>
      </w:r>
      <w:r w:rsidRPr="135F59F6" w:rsidR="63EA0619">
        <w:rPr>
          <w:rFonts w:ascii="Arial" w:hAnsi="Arial" w:eastAsia="Arial" w:cs="Arial"/>
          <w:color w:val="000000" w:themeColor="text1" w:themeTint="FF" w:themeShade="FF"/>
          <w:sz w:val="20"/>
          <w:szCs w:val="20"/>
        </w:rPr>
        <w:t xml:space="preserve">ytokine release, </w:t>
      </w:r>
      <w:r w:rsidRPr="135F59F6" w:rsidR="76EF9B67">
        <w:rPr>
          <w:rFonts w:ascii="Arial" w:hAnsi="Arial" w:eastAsia="Arial" w:cs="Arial"/>
          <w:color w:val="000000" w:themeColor="text1" w:themeTint="FF" w:themeShade="FF"/>
          <w:sz w:val="20"/>
          <w:szCs w:val="20"/>
        </w:rPr>
        <w:t>and</w:t>
      </w:r>
      <w:r w:rsidRPr="135F59F6" w:rsidR="6980F344">
        <w:rPr>
          <w:rFonts w:ascii="Arial" w:hAnsi="Arial" w:eastAsia="Arial" w:cs="Arial"/>
          <w:color w:val="000000" w:themeColor="text1" w:themeTint="FF" w:themeShade="FF"/>
          <w:sz w:val="20"/>
          <w:szCs w:val="20"/>
        </w:rPr>
        <w:t xml:space="preserve"> </w:t>
      </w:r>
      <w:r w:rsidRPr="135F59F6" w:rsidR="63EA0619">
        <w:rPr>
          <w:rFonts w:ascii="Arial" w:hAnsi="Arial" w:eastAsia="Arial" w:cs="Arial"/>
          <w:color w:val="000000" w:themeColor="text1" w:themeTint="FF" w:themeShade="FF"/>
          <w:sz w:val="20"/>
          <w:szCs w:val="20"/>
        </w:rPr>
        <w:t xml:space="preserve">in line with previous reports of </w:t>
      </w:r>
      <w:r w:rsidRPr="135F59F6" w:rsidR="4B0E149C">
        <w:rPr>
          <w:rFonts w:ascii="Arial" w:hAnsi="Arial" w:eastAsia="Arial" w:cs="Arial"/>
          <w:color w:val="000000" w:themeColor="text1" w:themeTint="FF" w:themeShade="FF"/>
          <w:sz w:val="20"/>
          <w:szCs w:val="20"/>
        </w:rPr>
        <w:t>elevated</w:t>
      </w:r>
      <w:r w:rsidRPr="135F59F6" w:rsidR="63EA0619">
        <w:rPr>
          <w:rFonts w:ascii="Arial" w:hAnsi="Arial" w:eastAsia="Arial" w:cs="Arial"/>
          <w:color w:val="000000" w:themeColor="text1" w:themeTint="FF" w:themeShade="FF"/>
          <w:sz w:val="20"/>
          <w:szCs w:val="20"/>
        </w:rPr>
        <w:t xml:space="preserve"> serum mar</w:t>
      </w:r>
      <w:r w:rsidRPr="135F59F6" w:rsidR="154A773B">
        <w:rPr>
          <w:rFonts w:ascii="Arial" w:hAnsi="Arial" w:eastAsia="Arial" w:cs="Arial"/>
          <w:color w:val="000000" w:themeColor="text1" w:themeTint="FF" w:themeShade="FF"/>
          <w:sz w:val="20"/>
          <w:szCs w:val="20"/>
        </w:rPr>
        <w:t>kers of coagulopathy in stroke patients (Li). Early administration of anti-inflammatory therapy has potential benefit, and</w:t>
      </w:r>
      <w:r w:rsidRPr="135F59F6" w:rsidR="68B98FCF">
        <w:rPr>
          <w:rFonts w:ascii="Arial" w:hAnsi="Arial" w:eastAsia="Arial" w:cs="Arial"/>
          <w:color w:val="000000" w:themeColor="text1" w:themeTint="FF" w:themeShade="FF"/>
          <w:sz w:val="20"/>
          <w:szCs w:val="20"/>
        </w:rPr>
        <w:t xml:space="preserve"> our data add further support to </w:t>
      </w:r>
      <w:r w:rsidRPr="135F59F6" w:rsidR="154A773B">
        <w:rPr>
          <w:rFonts w:ascii="Arial" w:hAnsi="Arial" w:eastAsia="Arial" w:cs="Arial"/>
          <w:color w:val="000000" w:themeColor="text1" w:themeTint="FF" w:themeShade="FF"/>
          <w:sz w:val="20"/>
          <w:szCs w:val="20"/>
        </w:rPr>
        <w:t>trials such as REMAP</w:t>
      </w:r>
      <w:r w:rsidRPr="135F59F6" w:rsidR="3592CA03">
        <w:rPr>
          <w:rFonts w:ascii="Arial" w:hAnsi="Arial" w:eastAsia="Arial" w:cs="Arial"/>
          <w:color w:val="000000" w:themeColor="text1" w:themeTint="FF" w:themeShade="FF"/>
          <w:sz w:val="20"/>
          <w:szCs w:val="20"/>
        </w:rPr>
        <w:t xml:space="preserve">-CAP, RECOVERY, and </w:t>
      </w:r>
      <w:r w:rsidRPr="135F59F6" w:rsidR="3831B537">
        <w:rPr>
          <w:rFonts w:ascii="Arial" w:hAnsi="Arial" w:eastAsia="Arial" w:cs="Arial"/>
          <w:color w:val="000000" w:themeColor="text1" w:themeTint="FF" w:themeShade="FF"/>
          <w:sz w:val="20"/>
          <w:szCs w:val="20"/>
        </w:rPr>
        <w:t>ACTIV-4</w:t>
      </w:r>
      <w:r w:rsidRPr="135F59F6" w:rsidR="3592CA03">
        <w:rPr>
          <w:rFonts w:ascii="Arial" w:hAnsi="Arial" w:eastAsia="Arial" w:cs="Arial"/>
          <w:color w:val="000000" w:themeColor="text1" w:themeTint="FF" w:themeShade="FF"/>
          <w:sz w:val="20"/>
          <w:szCs w:val="20"/>
        </w:rPr>
        <w:t xml:space="preserve"> to consider stroke outcomes so that this effect can be evaluated.</w:t>
      </w:r>
      <w:r w:rsidRPr="135F59F6" w:rsidR="7BA6FA95">
        <w:rPr>
          <w:rFonts w:ascii="Arial" w:hAnsi="Arial" w:eastAsia="Arial" w:cs="Arial"/>
          <w:color w:val="000000" w:themeColor="text1" w:themeTint="FF" w:themeShade="FF"/>
          <w:sz w:val="20"/>
          <w:szCs w:val="20"/>
        </w:rPr>
        <w:t xml:space="preserve"> </w:t>
      </w:r>
      <w:r w:rsidRPr="135F59F6" w:rsidR="7518C4E6">
        <w:rPr>
          <w:rFonts w:ascii="Arial" w:hAnsi="Arial" w:eastAsia="Arial" w:cs="Arial"/>
          <w:color w:val="000000" w:themeColor="text1" w:themeTint="FF" w:themeShade="FF"/>
          <w:sz w:val="20"/>
          <w:szCs w:val="20"/>
        </w:rPr>
        <w:t xml:space="preserve">In older </w:t>
      </w:r>
      <w:r w:rsidRPr="135F59F6" w:rsidR="5BF70FE7">
        <w:rPr>
          <w:rFonts w:ascii="Arial" w:hAnsi="Arial" w:eastAsia="Arial" w:cs="Arial"/>
          <w:color w:val="000000" w:themeColor="text1" w:themeTint="FF" w:themeShade="FF"/>
          <w:sz w:val="20"/>
          <w:szCs w:val="20"/>
        </w:rPr>
        <w:t>cases,</w:t>
      </w:r>
      <w:r w:rsidRPr="135F59F6" w:rsidR="74299F8A">
        <w:rPr>
          <w:rFonts w:ascii="Arial" w:hAnsi="Arial" w:eastAsia="Arial" w:cs="Arial"/>
          <w:color w:val="000000" w:themeColor="text1" w:themeTint="FF" w:themeShade="FF"/>
          <w:sz w:val="20"/>
          <w:szCs w:val="20"/>
        </w:rPr>
        <w:t xml:space="preserve"> where the highest risk is in the initial days of symptoms,</w:t>
      </w:r>
      <w:r w:rsidRPr="135F59F6" w:rsidR="5BF70FE7">
        <w:rPr>
          <w:rFonts w:ascii="Arial" w:hAnsi="Arial" w:eastAsia="Arial" w:cs="Arial"/>
          <w:color w:val="000000" w:themeColor="text1" w:themeTint="FF" w:themeShade="FF"/>
          <w:sz w:val="20"/>
          <w:szCs w:val="20"/>
        </w:rPr>
        <w:t xml:space="preserve"> </w:t>
      </w:r>
      <w:r w:rsidRPr="135F59F6" w:rsidR="0F2B7B98">
        <w:rPr>
          <w:rFonts w:ascii="Arial" w:hAnsi="Arial" w:eastAsia="Arial" w:cs="Arial"/>
          <w:color w:val="000000" w:themeColor="text1" w:themeTint="FF" w:themeShade="FF"/>
          <w:sz w:val="20"/>
          <w:szCs w:val="20"/>
        </w:rPr>
        <w:t>it is likely</w:t>
      </w:r>
      <w:r w:rsidRPr="135F59F6" w:rsidR="62A95E17">
        <w:rPr>
          <w:rFonts w:ascii="Arial" w:hAnsi="Arial" w:eastAsia="Arial" w:cs="Arial"/>
          <w:color w:val="000000" w:themeColor="text1" w:themeTint="FF" w:themeShade="FF"/>
          <w:sz w:val="20"/>
          <w:szCs w:val="20"/>
        </w:rPr>
        <w:t xml:space="preserve"> that</w:t>
      </w:r>
      <w:r w:rsidRPr="135F59F6" w:rsidR="0F2B7B98">
        <w:rPr>
          <w:rFonts w:ascii="Arial" w:hAnsi="Arial" w:eastAsia="Arial" w:cs="Arial"/>
          <w:color w:val="000000" w:themeColor="text1" w:themeTint="FF" w:themeShade="FF"/>
          <w:sz w:val="20"/>
          <w:szCs w:val="20"/>
        </w:rPr>
        <w:t xml:space="preserve"> </w:t>
      </w:r>
      <w:r w:rsidRPr="135F59F6" w:rsidR="7518C4E6">
        <w:rPr>
          <w:rFonts w:ascii="Arial" w:hAnsi="Arial" w:eastAsia="Arial" w:cs="Arial"/>
          <w:sz w:val="20"/>
          <w:szCs w:val="20"/>
        </w:rPr>
        <w:t xml:space="preserve">COVID-19 </w:t>
      </w:r>
      <w:r w:rsidRPr="135F59F6" w:rsidR="1A821B00">
        <w:rPr>
          <w:rFonts w:ascii="Arial" w:hAnsi="Arial" w:eastAsia="Arial" w:cs="Arial"/>
          <w:sz w:val="20"/>
          <w:szCs w:val="20"/>
        </w:rPr>
        <w:t>is</w:t>
      </w:r>
      <w:r w:rsidRPr="135F59F6" w:rsidR="7518C4E6">
        <w:rPr>
          <w:rFonts w:ascii="Arial" w:hAnsi="Arial" w:eastAsia="Arial" w:cs="Arial"/>
          <w:sz w:val="20"/>
          <w:szCs w:val="20"/>
        </w:rPr>
        <w:t xml:space="preserve"> </w:t>
      </w:r>
      <w:r w:rsidRPr="135F59F6" w:rsidR="6E7643C9">
        <w:rPr>
          <w:rFonts w:ascii="Arial" w:hAnsi="Arial" w:eastAsia="Arial" w:cs="Arial"/>
          <w:sz w:val="20"/>
          <w:szCs w:val="20"/>
        </w:rPr>
        <w:t>precipitating stroke</w:t>
      </w:r>
      <w:r w:rsidRPr="135F59F6" w:rsidR="7518C4E6">
        <w:rPr>
          <w:rFonts w:ascii="Arial" w:hAnsi="Arial" w:eastAsia="Arial" w:cs="Arial"/>
          <w:sz w:val="20"/>
          <w:szCs w:val="20"/>
        </w:rPr>
        <w:t xml:space="preserve"> </w:t>
      </w:r>
      <w:r w:rsidRPr="135F59F6" w:rsidR="6EA88541">
        <w:rPr>
          <w:rFonts w:ascii="Arial" w:hAnsi="Arial" w:eastAsia="Arial" w:cs="Arial"/>
          <w:sz w:val="20"/>
          <w:szCs w:val="20"/>
        </w:rPr>
        <w:t>similarly</w:t>
      </w:r>
      <w:r w:rsidRPr="135F59F6" w:rsidR="7518C4E6">
        <w:rPr>
          <w:rFonts w:ascii="Arial" w:hAnsi="Arial" w:eastAsia="Arial" w:cs="Arial"/>
          <w:sz w:val="20"/>
          <w:szCs w:val="20"/>
        </w:rPr>
        <w:t xml:space="preserve"> to </w:t>
      </w:r>
      <w:r w:rsidRPr="135F59F6" w:rsidR="69003B86">
        <w:rPr>
          <w:rFonts w:ascii="Arial" w:hAnsi="Arial" w:eastAsia="Arial" w:cs="Arial"/>
          <w:sz w:val="20"/>
          <w:szCs w:val="20"/>
        </w:rPr>
        <w:t>other</w:t>
      </w:r>
      <w:r w:rsidRPr="135F59F6" w:rsidR="7518C4E6">
        <w:rPr>
          <w:rFonts w:ascii="Arial" w:hAnsi="Arial" w:eastAsia="Arial" w:cs="Arial"/>
          <w:sz w:val="20"/>
          <w:szCs w:val="20"/>
        </w:rPr>
        <w:t xml:space="preserve"> acute respiratory infection</w:t>
      </w:r>
      <w:r w:rsidRPr="135F59F6" w:rsidR="0AB8DDD0">
        <w:rPr>
          <w:rFonts w:ascii="Arial" w:hAnsi="Arial" w:eastAsia="Arial" w:cs="Arial"/>
          <w:sz w:val="20"/>
          <w:szCs w:val="20"/>
        </w:rPr>
        <w:t>s</w:t>
      </w:r>
      <w:r w:rsidRPr="135F59F6" w:rsidR="07396F13">
        <w:rPr>
          <w:rFonts w:ascii="Arial" w:hAnsi="Arial" w:eastAsia="Arial" w:cs="Arial"/>
          <w:sz w:val="20"/>
          <w:szCs w:val="20"/>
        </w:rPr>
        <w:t>, through interaction with existing cerebrovascular risk factors (Smeeth NEJM 2004</w:t>
      </w:r>
      <w:r w:rsidRPr="135F59F6" w:rsidR="07396F13">
        <w:rPr>
          <w:rFonts w:ascii="Arial" w:hAnsi="Arial" w:eastAsia="Arial" w:cs="Arial"/>
          <w:sz w:val="20"/>
          <w:szCs w:val="20"/>
        </w:rPr>
        <w:t>)</w:t>
      </w:r>
      <w:r w:rsidRPr="135F59F6" w:rsidR="6E45E1BA">
        <w:rPr>
          <w:rFonts w:ascii="Arial" w:hAnsi="Arial" w:eastAsia="Arial" w:cs="Arial"/>
          <w:sz w:val="20"/>
          <w:szCs w:val="20"/>
        </w:rPr>
        <w:t>.</w:t>
      </w:r>
    </w:p>
    <w:p w:rsidR="1ADB567E" w:rsidP="5E182E31" w:rsidRDefault="02144D38" w14:paraId="51E7F140" w14:textId="0150E9E5">
      <w:pPr>
        <w:spacing w:line="360" w:lineRule="auto"/>
        <w:rPr>
          <w:rFonts w:ascii="Arial" w:hAnsi="Arial" w:eastAsia="Arial" w:cs="Arial"/>
          <w:color w:val="000000" w:themeColor="text1"/>
          <w:sz w:val="20"/>
          <w:szCs w:val="20"/>
        </w:rPr>
      </w:pPr>
      <w:r w:rsidRPr="135F59F6" w:rsidR="02144D38">
        <w:rPr>
          <w:rFonts w:ascii="Arial" w:hAnsi="Arial" w:eastAsia="Arial" w:cs="Arial"/>
          <w:sz w:val="20"/>
          <w:szCs w:val="20"/>
        </w:rPr>
        <w:t xml:space="preserve">Encephalopathy is widely reported in COVID-19 (Helms, </w:t>
      </w:r>
      <w:proofErr w:type="spellStart"/>
      <w:r w:rsidRPr="135F59F6" w:rsidR="02144D38">
        <w:rPr>
          <w:rFonts w:ascii="Arial" w:hAnsi="Arial" w:eastAsia="Arial" w:cs="Arial"/>
          <w:sz w:val="20"/>
          <w:szCs w:val="20"/>
        </w:rPr>
        <w:t>Argawal</w:t>
      </w:r>
      <w:proofErr w:type="spellEnd"/>
      <w:r w:rsidRPr="135F59F6" w:rsidR="02144D38">
        <w:rPr>
          <w:rFonts w:ascii="Arial" w:hAnsi="Arial" w:eastAsia="Arial" w:cs="Arial"/>
          <w:sz w:val="20"/>
          <w:szCs w:val="20"/>
        </w:rPr>
        <w:t xml:space="preserve">, </w:t>
      </w:r>
      <w:proofErr w:type="spellStart"/>
      <w:r w:rsidRPr="135F59F6" w:rsidR="02144D38">
        <w:rPr>
          <w:rFonts w:ascii="Arial" w:hAnsi="Arial" w:eastAsia="Arial" w:cs="Arial"/>
          <w:sz w:val="20"/>
          <w:szCs w:val="20"/>
        </w:rPr>
        <w:t>Meppiel</w:t>
      </w:r>
      <w:proofErr w:type="spellEnd"/>
      <w:r w:rsidRPr="135F59F6" w:rsidR="02144D38">
        <w:rPr>
          <w:rFonts w:ascii="Arial" w:hAnsi="Arial" w:eastAsia="Arial" w:cs="Arial"/>
          <w:sz w:val="20"/>
          <w:szCs w:val="20"/>
        </w:rPr>
        <w:t>) and</w:t>
      </w:r>
      <w:r w:rsidRPr="135F59F6" w:rsidR="6749933F">
        <w:rPr>
          <w:rFonts w:ascii="Arial" w:hAnsi="Arial" w:eastAsia="Arial" w:cs="Arial"/>
          <w:sz w:val="20"/>
          <w:szCs w:val="20"/>
        </w:rPr>
        <w:t>,</w:t>
      </w:r>
      <w:r w:rsidRPr="135F59F6" w:rsidR="02144D38">
        <w:rPr>
          <w:rFonts w:ascii="Arial" w:hAnsi="Arial" w:eastAsia="Arial" w:cs="Arial"/>
          <w:sz w:val="20"/>
          <w:szCs w:val="20"/>
        </w:rPr>
        <w:t xml:space="preserve"> in </w:t>
      </w:r>
      <w:r w:rsidRPr="135F59F6" w:rsidR="6B87C10F">
        <w:rPr>
          <w:rFonts w:ascii="Arial" w:hAnsi="Arial" w:eastAsia="Arial" w:cs="Arial"/>
          <w:sz w:val="20"/>
          <w:szCs w:val="20"/>
        </w:rPr>
        <w:t xml:space="preserve">an </w:t>
      </w:r>
      <w:r w:rsidRPr="135F59F6" w:rsidR="02144D38">
        <w:rPr>
          <w:rFonts w:ascii="Arial" w:hAnsi="Arial" w:eastAsia="Arial" w:cs="Arial"/>
          <w:sz w:val="20"/>
          <w:szCs w:val="20"/>
        </w:rPr>
        <w:t>undifferentiated form</w:t>
      </w:r>
      <w:r w:rsidRPr="135F59F6" w:rsidR="7E5AACD8">
        <w:rPr>
          <w:rFonts w:ascii="Arial" w:hAnsi="Arial" w:eastAsia="Arial" w:cs="Arial"/>
          <w:sz w:val="20"/>
          <w:szCs w:val="20"/>
        </w:rPr>
        <w:t>,</w:t>
      </w:r>
      <w:r w:rsidRPr="135F59F6" w:rsidR="02144D38">
        <w:rPr>
          <w:rFonts w:ascii="Arial" w:hAnsi="Arial" w:eastAsia="Arial" w:cs="Arial"/>
          <w:sz w:val="20"/>
          <w:szCs w:val="20"/>
        </w:rPr>
        <w:t xml:space="preserve"> has been demonstrated to be an independent predictor of death</w:t>
      </w:r>
      <w:r w:rsidRPr="135F59F6" w:rsidR="6D6762D2">
        <w:rPr>
          <w:rFonts w:ascii="Arial" w:hAnsi="Arial" w:eastAsia="Arial" w:cs="Arial"/>
          <w:sz w:val="20"/>
          <w:szCs w:val="20"/>
        </w:rPr>
        <w:t xml:space="preserve"> and poorer f</w:t>
      </w:r>
      <w:r w:rsidRPr="135F59F6" w:rsidR="02144D38">
        <w:rPr>
          <w:rFonts w:ascii="Arial" w:hAnsi="Arial" w:eastAsia="Arial" w:cs="Arial"/>
          <w:sz w:val="20"/>
          <w:szCs w:val="20"/>
        </w:rPr>
        <w:t>unctional recovery</w:t>
      </w:r>
      <w:r w:rsidRPr="135F59F6" w:rsidR="5A6E9A95">
        <w:rPr>
          <w:rFonts w:ascii="Arial" w:hAnsi="Arial" w:eastAsia="Arial" w:cs="Arial"/>
          <w:sz w:val="20"/>
          <w:szCs w:val="20"/>
        </w:rPr>
        <w:t xml:space="preserve"> in survivors</w:t>
      </w:r>
      <w:r w:rsidRPr="135F59F6" w:rsidR="02144D38">
        <w:rPr>
          <w:rFonts w:ascii="Arial" w:hAnsi="Arial" w:eastAsia="Arial" w:cs="Arial"/>
          <w:sz w:val="20"/>
          <w:szCs w:val="20"/>
        </w:rPr>
        <w:t xml:space="preserve"> (Liotta, Khan)</w:t>
      </w:r>
      <w:r w:rsidRPr="135F59F6" w:rsidR="014E2985">
        <w:rPr>
          <w:rFonts w:ascii="Arial" w:hAnsi="Arial" w:eastAsia="Arial" w:cs="Arial"/>
          <w:sz w:val="20"/>
          <w:szCs w:val="20"/>
        </w:rPr>
        <w:t xml:space="preserve">. However, there is a </w:t>
      </w:r>
      <w:r w:rsidRPr="135F59F6" w:rsidR="1F7F1474">
        <w:rPr>
          <w:rFonts w:ascii="Arial" w:hAnsi="Arial" w:eastAsia="Arial" w:cs="Arial"/>
          <w:sz w:val="20"/>
          <w:szCs w:val="20"/>
        </w:rPr>
        <w:t xml:space="preserve">lack of consensus </w:t>
      </w:r>
      <w:r w:rsidRPr="135F59F6" w:rsidR="4881FB70">
        <w:rPr>
          <w:rFonts w:ascii="Arial" w:hAnsi="Arial" w:eastAsia="Arial" w:cs="Arial"/>
          <w:sz w:val="20"/>
          <w:szCs w:val="20"/>
        </w:rPr>
        <w:t xml:space="preserve">as to </w:t>
      </w:r>
      <w:r w:rsidRPr="135F59F6" w:rsidR="1F7F1474">
        <w:rPr>
          <w:rFonts w:ascii="Arial" w:hAnsi="Arial" w:eastAsia="Arial" w:cs="Arial"/>
          <w:sz w:val="20"/>
          <w:szCs w:val="20"/>
        </w:rPr>
        <w:t xml:space="preserve">the </w:t>
      </w:r>
      <w:r w:rsidRPr="135F59F6" w:rsidR="160EEFF8">
        <w:rPr>
          <w:rFonts w:ascii="Arial" w:hAnsi="Arial" w:eastAsia="Arial" w:cs="Arial"/>
          <w:sz w:val="20"/>
          <w:szCs w:val="20"/>
        </w:rPr>
        <w:t>distinct</w:t>
      </w:r>
      <w:r w:rsidRPr="135F59F6" w:rsidR="1F7F1474">
        <w:rPr>
          <w:rFonts w:ascii="Arial" w:hAnsi="Arial" w:eastAsia="Arial" w:cs="Arial"/>
          <w:sz w:val="20"/>
          <w:szCs w:val="20"/>
        </w:rPr>
        <w:t xml:space="preserve"> </w:t>
      </w:r>
      <w:r w:rsidRPr="135F59F6" w:rsidR="433E5831">
        <w:rPr>
          <w:rFonts w:ascii="Arial" w:hAnsi="Arial" w:eastAsia="Arial" w:cs="Arial"/>
          <w:sz w:val="20"/>
          <w:szCs w:val="20"/>
        </w:rPr>
        <w:t xml:space="preserve">underlying </w:t>
      </w:r>
      <w:r w:rsidRPr="135F59F6" w:rsidR="6B76F5CA">
        <w:rPr>
          <w:rFonts w:ascii="Arial" w:hAnsi="Arial" w:eastAsia="Arial" w:cs="Arial"/>
          <w:sz w:val="20"/>
          <w:szCs w:val="20"/>
        </w:rPr>
        <w:t>pathophysiology</w:t>
      </w:r>
      <w:r w:rsidRPr="135F59F6" w:rsidR="5AB7A13F">
        <w:rPr>
          <w:rFonts w:ascii="Arial" w:hAnsi="Arial" w:eastAsia="Arial" w:cs="Arial"/>
          <w:sz w:val="20"/>
          <w:szCs w:val="20"/>
        </w:rPr>
        <w:t xml:space="preserve"> (</w:t>
      </w:r>
      <w:r w:rsidRPr="135F59F6" w:rsidR="5AB7A13F">
        <w:rPr>
          <w:rFonts w:ascii="Arial" w:hAnsi="Arial" w:eastAsia="Arial" w:cs="Arial"/>
          <w:sz w:val="20"/>
          <w:szCs w:val="20"/>
        </w:rPr>
        <w:t xml:space="preserve">REF </w:t>
      </w:r>
      <w:r w:rsidRPr="135F59F6" w:rsidR="5AB7A13F">
        <w:rPr>
          <w:rFonts w:ascii="Arial" w:hAnsi="Arial" w:eastAsia="Arial" w:cs="Arial"/>
          <w:sz w:val="20"/>
          <w:szCs w:val="20"/>
        </w:rPr>
        <w:t>the Lancet psych letters?)</w:t>
      </w:r>
      <w:r w:rsidRPr="135F59F6" w:rsidR="433E5831">
        <w:rPr>
          <w:rFonts w:ascii="Arial" w:hAnsi="Arial" w:eastAsia="Arial" w:cs="Arial"/>
          <w:sz w:val="20"/>
          <w:szCs w:val="20"/>
        </w:rPr>
        <w:t>.</w:t>
      </w:r>
      <w:r w:rsidRPr="135F59F6" w:rsidR="1F7F1474">
        <w:rPr>
          <w:rFonts w:ascii="Arial" w:hAnsi="Arial" w:eastAsia="Arial" w:cs="Arial"/>
          <w:sz w:val="20"/>
          <w:szCs w:val="20"/>
        </w:rPr>
        <w:t xml:space="preserve"> </w:t>
      </w:r>
      <w:r w:rsidRPr="135F59F6" w:rsidR="5B4DB40E">
        <w:rPr>
          <w:rFonts w:ascii="Arial" w:hAnsi="Arial" w:eastAsia="Arial" w:cs="Arial"/>
          <w:sz w:val="20"/>
          <w:szCs w:val="20"/>
        </w:rPr>
        <w:t xml:space="preserve">The </w:t>
      </w:r>
      <w:r w:rsidRPr="135F59F6" w:rsidR="527CA8CB">
        <w:rPr>
          <w:rFonts w:ascii="Arial" w:hAnsi="Arial" w:eastAsia="Arial" w:cs="Arial"/>
          <w:sz w:val="20"/>
          <w:szCs w:val="20"/>
        </w:rPr>
        <w:t>presentation</w:t>
      </w:r>
      <w:r w:rsidRPr="135F59F6" w:rsidR="6FD07A57">
        <w:rPr>
          <w:rFonts w:ascii="Arial" w:hAnsi="Arial" w:eastAsia="Arial" w:cs="Arial"/>
          <w:sz w:val="20"/>
          <w:szCs w:val="20"/>
        </w:rPr>
        <w:t xml:space="preserve"> </w:t>
      </w:r>
      <w:r w:rsidRPr="135F59F6" w:rsidR="2F483D07">
        <w:rPr>
          <w:rFonts w:ascii="Arial" w:hAnsi="Arial" w:eastAsia="Arial" w:cs="Arial"/>
          <w:sz w:val="20"/>
          <w:szCs w:val="20"/>
        </w:rPr>
        <w:t>of</w:t>
      </w:r>
      <w:r w:rsidRPr="135F59F6" w:rsidR="6FD07A57">
        <w:rPr>
          <w:rFonts w:ascii="Arial" w:hAnsi="Arial" w:eastAsia="Arial" w:cs="Arial"/>
          <w:sz w:val="20"/>
          <w:szCs w:val="20"/>
        </w:rPr>
        <w:t xml:space="preserve"> delirium</w:t>
      </w:r>
      <w:r w:rsidRPr="135F59F6" w:rsidR="5B4DB40E">
        <w:rPr>
          <w:rFonts w:ascii="Arial" w:hAnsi="Arial" w:eastAsia="Arial" w:cs="Arial"/>
          <w:sz w:val="20"/>
          <w:szCs w:val="20"/>
        </w:rPr>
        <w:t xml:space="preserve"> in</w:t>
      </w:r>
      <w:r w:rsidRPr="135F59F6" w:rsidR="7D94925C">
        <w:rPr>
          <w:rFonts w:ascii="Arial" w:hAnsi="Arial" w:eastAsia="Arial" w:cs="Arial"/>
          <w:sz w:val="20"/>
          <w:szCs w:val="20"/>
        </w:rPr>
        <w:t xml:space="preserve"> </w:t>
      </w:r>
      <w:r w:rsidRPr="135F59F6" w:rsidR="09554B3E">
        <w:rPr>
          <w:rFonts w:ascii="Arial" w:hAnsi="Arial" w:eastAsia="Arial" w:cs="Arial"/>
          <w:sz w:val="20"/>
          <w:szCs w:val="20"/>
        </w:rPr>
        <w:t xml:space="preserve">younger </w:t>
      </w:r>
      <w:r w:rsidRPr="135F59F6" w:rsidR="419E54EE">
        <w:rPr>
          <w:rFonts w:ascii="Arial" w:hAnsi="Arial" w:eastAsia="Arial" w:cs="Arial"/>
          <w:sz w:val="20"/>
          <w:szCs w:val="20"/>
        </w:rPr>
        <w:t>patients</w:t>
      </w:r>
      <w:r w:rsidRPr="135F59F6" w:rsidR="7208516B">
        <w:rPr>
          <w:rFonts w:ascii="Arial" w:hAnsi="Arial" w:eastAsia="Arial" w:cs="Arial"/>
          <w:sz w:val="20"/>
          <w:szCs w:val="20"/>
        </w:rPr>
        <w:t xml:space="preserve">, seen frequently </w:t>
      </w:r>
      <w:r w:rsidRPr="135F59F6" w:rsidR="230FB0AA">
        <w:rPr>
          <w:rFonts w:ascii="Arial" w:hAnsi="Arial" w:eastAsia="Arial" w:cs="Arial"/>
          <w:sz w:val="20"/>
          <w:szCs w:val="20"/>
        </w:rPr>
        <w:t>in our cohort</w:t>
      </w:r>
      <w:r w:rsidRPr="135F59F6" w:rsidR="7208516B">
        <w:rPr>
          <w:rFonts w:ascii="Arial" w:hAnsi="Arial" w:eastAsia="Arial" w:cs="Arial"/>
          <w:sz w:val="20"/>
          <w:szCs w:val="20"/>
        </w:rPr>
        <w:t>,</w:t>
      </w:r>
      <w:r w:rsidRPr="135F59F6" w:rsidR="09554B3E">
        <w:rPr>
          <w:rFonts w:ascii="Arial" w:hAnsi="Arial" w:eastAsia="Arial" w:cs="Arial"/>
          <w:sz w:val="20"/>
          <w:szCs w:val="20"/>
        </w:rPr>
        <w:t xml:space="preserve"> </w:t>
      </w:r>
      <w:r w:rsidRPr="135F59F6" w:rsidR="07CFD08E">
        <w:rPr>
          <w:rFonts w:ascii="Arial" w:hAnsi="Arial" w:eastAsia="Arial" w:cs="Arial"/>
          <w:sz w:val="20"/>
          <w:szCs w:val="20"/>
        </w:rPr>
        <w:t>is</w:t>
      </w:r>
      <w:r w:rsidRPr="135F59F6" w:rsidR="09554B3E">
        <w:rPr>
          <w:rFonts w:ascii="Arial" w:hAnsi="Arial" w:eastAsia="Arial" w:cs="Arial"/>
          <w:sz w:val="20"/>
          <w:szCs w:val="20"/>
        </w:rPr>
        <w:t xml:space="preserve"> unusual for a </w:t>
      </w:r>
      <w:r w:rsidRPr="135F59F6" w:rsidR="4630D4AD">
        <w:rPr>
          <w:rFonts w:ascii="Arial" w:hAnsi="Arial" w:eastAsia="Arial" w:cs="Arial"/>
          <w:sz w:val="20"/>
          <w:szCs w:val="20"/>
        </w:rPr>
        <w:t xml:space="preserve">respiratory illness </w:t>
      </w:r>
      <w:r w:rsidRPr="135F59F6" w:rsidR="571157CF">
        <w:rPr>
          <w:rFonts w:ascii="Arial" w:hAnsi="Arial" w:eastAsia="Arial" w:cs="Arial"/>
          <w:sz w:val="20"/>
          <w:szCs w:val="20"/>
        </w:rPr>
        <w:t xml:space="preserve">in the absence of severe hypoxia, </w:t>
      </w:r>
      <w:r w:rsidRPr="135F59F6" w:rsidR="4630D4AD">
        <w:rPr>
          <w:rFonts w:ascii="Arial" w:hAnsi="Arial" w:eastAsia="Arial" w:cs="Arial"/>
          <w:sz w:val="20"/>
          <w:szCs w:val="20"/>
        </w:rPr>
        <w:t xml:space="preserve">and </w:t>
      </w:r>
      <w:r w:rsidRPr="135F59F6" w:rsidR="0B1D6378">
        <w:rPr>
          <w:rFonts w:ascii="Arial" w:hAnsi="Arial" w:eastAsia="Arial" w:cs="Arial"/>
          <w:sz w:val="20"/>
          <w:szCs w:val="20"/>
        </w:rPr>
        <w:t>suggest</w:t>
      </w:r>
      <w:r w:rsidRPr="135F59F6" w:rsidR="611C9043">
        <w:rPr>
          <w:rFonts w:ascii="Arial" w:hAnsi="Arial" w:eastAsia="Arial" w:cs="Arial"/>
          <w:sz w:val="20"/>
          <w:szCs w:val="20"/>
        </w:rPr>
        <w:t>s</w:t>
      </w:r>
      <w:r w:rsidRPr="135F59F6" w:rsidR="12458DA7">
        <w:rPr>
          <w:rFonts w:ascii="Arial" w:hAnsi="Arial" w:eastAsia="Arial" w:cs="Arial"/>
          <w:sz w:val="20"/>
          <w:szCs w:val="20"/>
        </w:rPr>
        <w:t xml:space="preserve"> COVID-19 confers additional risk compared to other infections</w:t>
      </w:r>
      <w:r w:rsidRPr="135F59F6" w:rsidR="51E138EC">
        <w:rPr>
          <w:rFonts w:ascii="Arial" w:hAnsi="Arial" w:eastAsia="Arial" w:cs="Arial"/>
          <w:sz w:val="20"/>
          <w:szCs w:val="20"/>
        </w:rPr>
        <w:t>.</w:t>
      </w:r>
      <w:r w:rsidRPr="135F59F6" w:rsidR="4630D4AD">
        <w:rPr>
          <w:rFonts w:ascii="Arial" w:hAnsi="Arial" w:eastAsia="Arial" w:cs="Arial"/>
          <w:sz w:val="20"/>
          <w:szCs w:val="20"/>
        </w:rPr>
        <w:t xml:space="preserve"> In addition to delirium,</w:t>
      </w:r>
      <w:r w:rsidRPr="135F59F6" w:rsidR="239E4EB0">
        <w:rPr>
          <w:rFonts w:ascii="Arial" w:hAnsi="Arial" w:eastAsia="Arial" w:cs="Arial"/>
          <w:sz w:val="20"/>
          <w:szCs w:val="20"/>
        </w:rPr>
        <w:t xml:space="preserve"> </w:t>
      </w:r>
      <w:r w:rsidRPr="135F59F6" w:rsidR="645E18F8">
        <w:rPr>
          <w:rFonts w:ascii="Arial" w:hAnsi="Arial" w:eastAsia="Arial" w:cs="Arial"/>
          <w:sz w:val="20"/>
          <w:szCs w:val="20"/>
        </w:rPr>
        <w:t>we</w:t>
      </w:r>
      <w:r w:rsidRPr="135F59F6" w:rsidR="239E4EB0">
        <w:rPr>
          <w:rFonts w:ascii="Arial" w:hAnsi="Arial" w:eastAsia="Arial" w:cs="Arial"/>
          <w:sz w:val="20"/>
          <w:szCs w:val="20"/>
        </w:rPr>
        <w:t xml:space="preserve"> identified distinct aetiological groups</w:t>
      </w:r>
      <w:r w:rsidRPr="135F59F6" w:rsidR="5A49A753">
        <w:rPr>
          <w:rFonts w:ascii="Arial" w:hAnsi="Arial" w:eastAsia="Arial" w:cs="Arial"/>
          <w:sz w:val="20"/>
          <w:szCs w:val="20"/>
        </w:rPr>
        <w:t xml:space="preserve">, </w:t>
      </w:r>
      <w:r w:rsidRPr="135F59F6" w:rsidR="239E4EB0">
        <w:rPr>
          <w:rFonts w:ascii="Arial" w:hAnsi="Arial" w:eastAsia="Arial" w:cs="Arial"/>
          <w:sz w:val="20"/>
          <w:szCs w:val="20"/>
        </w:rPr>
        <w:t xml:space="preserve">including </w:t>
      </w:r>
      <w:r w:rsidRPr="135F59F6" w:rsidR="109F1028">
        <w:rPr>
          <w:rFonts w:ascii="Arial" w:hAnsi="Arial" w:eastAsia="Arial" w:cs="Arial"/>
          <w:sz w:val="20"/>
          <w:szCs w:val="20"/>
        </w:rPr>
        <w:t>posterior reversible encephalopathy syndrome</w:t>
      </w:r>
      <w:r w:rsidRPr="135F59F6" w:rsidR="109F1028">
        <w:rPr>
          <w:rFonts w:ascii="Arial" w:hAnsi="Arial" w:eastAsia="Arial" w:cs="Arial"/>
          <w:color w:val="000000" w:themeColor="text1" w:themeTint="FF" w:themeShade="FF"/>
          <w:sz w:val="20"/>
          <w:szCs w:val="20"/>
        </w:rPr>
        <w:t xml:space="preserve"> </w:t>
      </w:r>
      <w:r w:rsidRPr="135F59F6" w:rsidR="239E4EB0">
        <w:rPr>
          <w:rFonts w:ascii="Arial" w:hAnsi="Arial" w:eastAsia="Arial" w:cs="Arial"/>
          <w:color w:val="000000" w:themeColor="text1" w:themeTint="FF" w:themeShade="FF"/>
          <w:sz w:val="20"/>
          <w:szCs w:val="20"/>
        </w:rPr>
        <w:t xml:space="preserve">and </w:t>
      </w:r>
      <w:r w:rsidRPr="135F59F6" w:rsidR="205E5C74">
        <w:rPr>
          <w:rFonts w:ascii="Arial" w:hAnsi="Arial" w:eastAsia="Arial" w:cs="Arial"/>
          <w:color w:val="000000" w:themeColor="text1" w:themeTint="FF" w:themeShade="FF"/>
          <w:sz w:val="20"/>
          <w:szCs w:val="20"/>
        </w:rPr>
        <w:t xml:space="preserve">a </w:t>
      </w:r>
      <w:r w:rsidRPr="135F59F6" w:rsidR="205E5C74">
        <w:rPr>
          <w:rFonts w:ascii="Arial" w:hAnsi="Arial" w:eastAsia="Arial" w:cs="Arial"/>
          <w:color w:val="000000" w:themeColor="text1" w:themeTint="FF" w:themeShade="FF"/>
          <w:sz w:val="20"/>
          <w:szCs w:val="20"/>
        </w:rPr>
        <w:t xml:space="preserve">severe </w:t>
      </w:r>
      <w:r w:rsidRPr="135F59F6" w:rsidR="205E5C74">
        <w:rPr>
          <w:rFonts w:ascii="Arial" w:hAnsi="Arial" w:eastAsia="Arial" w:cs="Arial"/>
          <w:color w:val="000000" w:themeColor="text1" w:themeTint="FF" w:themeShade="FF"/>
          <w:sz w:val="20"/>
          <w:szCs w:val="20"/>
        </w:rPr>
        <w:t>ence</w:t>
      </w:r>
      <w:r w:rsidRPr="135F59F6" w:rsidR="205E5C74">
        <w:rPr>
          <w:rFonts w:ascii="Arial" w:hAnsi="Arial" w:eastAsia="Arial" w:cs="Arial"/>
          <w:color w:val="000000" w:themeColor="text1" w:themeTint="FF" w:themeShade="FF"/>
          <w:sz w:val="20"/>
          <w:szCs w:val="20"/>
        </w:rPr>
        <w:t xml:space="preserve">phalopathy </w:t>
      </w:r>
      <w:r w:rsidRPr="135F59F6" w:rsidR="7A01875A">
        <w:rPr>
          <w:rFonts w:ascii="Arial" w:hAnsi="Arial" w:eastAsia="Arial" w:cs="Arial"/>
          <w:color w:val="000000" w:themeColor="text1" w:themeTint="FF" w:themeShade="FF"/>
          <w:sz w:val="20"/>
          <w:szCs w:val="20"/>
        </w:rPr>
        <w:t>outside</w:t>
      </w:r>
      <w:r w:rsidRPr="135F59F6" w:rsidR="205E5C74">
        <w:rPr>
          <w:rFonts w:ascii="Arial" w:hAnsi="Arial" w:eastAsia="Arial" w:cs="Arial"/>
          <w:color w:val="000000" w:themeColor="text1" w:themeTint="FF" w:themeShade="FF"/>
          <w:sz w:val="20"/>
          <w:szCs w:val="20"/>
        </w:rPr>
        <w:t xml:space="preserve"> the accepted definition of delirium</w:t>
      </w:r>
      <w:r w:rsidRPr="135F59F6" w:rsidR="76C5ECE8">
        <w:rPr>
          <w:rFonts w:ascii="Arial" w:hAnsi="Arial" w:eastAsia="Arial" w:cs="Arial"/>
          <w:color w:val="000000" w:themeColor="text1" w:themeTint="FF" w:themeShade="FF"/>
          <w:sz w:val="20"/>
          <w:szCs w:val="20"/>
        </w:rPr>
        <w:t xml:space="preserve"> (</w:t>
      </w:r>
      <w:proofErr w:type="spellStart"/>
      <w:r w:rsidRPr="135F59F6" w:rsidR="76C5ECE8">
        <w:rPr>
          <w:rFonts w:ascii="Arial" w:hAnsi="Arial" w:eastAsia="Arial" w:cs="Arial"/>
          <w:color w:val="000000" w:themeColor="text1" w:themeTint="FF" w:themeShade="FF"/>
          <w:sz w:val="20"/>
          <w:szCs w:val="20"/>
        </w:rPr>
        <w:t>Slooter</w:t>
      </w:r>
      <w:proofErr w:type="spellEnd"/>
      <w:r w:rsidRPr="135F59F6" w:rsidR="76C5ECE8">
        <w:rPr>
          <w:rFonts w:ascii="Arial" w:hAnsi="Arial" w:eastAsia="Arial" w:cs="Arial"/>
          <w:color w:val="000000" w:themeColor="text1" w:themeTint="FF" w:themeShade="FF"/>
          <w:sz w:val="20"/>
          <w:szCs w:val="20"/>
        </w:rPr>
        <w:t>)</w:t>
      </w:r>
      <w:r w:rsidRPr="135F59F6" w:rsidR="0727FA0D">
        <w:rPr>
          <w:rFonts w:ascii="Arial" w:hAnsi="Arial" w:eastAsia="Arial" w:cs="Arial"/>
          <w:color w:val="000000" w:themeColor="text1" w:themeTint="FF" w:themeShade="FF"/>
          <w:sz w:val="20"/>
          <w:szCs w:val="20"/>
        </w:rPr>
        <w:t>.</w:t>
      </w:r>
      <w:r w:rsidRPr="135F59F6" w:rsidR="217C10BF">
        <w:rPr>
          <w:rFonts w:ascii="Arial" w:hAnsi="Arial" w:eastAsia="Arial" w:cs="Arial"/>
          <w:color w:val="000000" w:themeColor="text1" w:themeTint="FF" w:themeShade="FF"/>
          <w:sz w:val="20"/>
          <w:szCs w:val="20"/>
        </w:rPr>
        <w:t xml:space="preserve"> This</w:t>
      </w:r>
      <w:r w:rsidRPr="135F59F6" w:rsidR="7C2DAFD6">
        <w:rPr>
          <w:rFonts w:ascii="Arial" w:hAnsi="Arial" w:eastAsia="Arial" w:cs="Arial"/>
          <w:color w:val="000000" w:themeColor="text1" w:themeTint="FF" w:themeShade="FF"/>
          <w:sz w:val="20"/>
          <w:szCs w:val="20"/>
        </w:rPr>
        <w:t xml:space="preserve"> latter syndrome</w:t>
      </w:r>
      <w:r w:rsidRPr="135F59F6" w:rsidR="64DB0122">
        <w:rPr>
          <w:rFonts w:ascii="Arial" w:hAnsi="Arial" w:eastAsia="Arial" w:cs="Arial"/>
          <w:color w:val="000000" w:themeColor="text1" w:themeTint="FF" w:themeShade="FF"/>
          <w:sz w:val="20"/>
          <w:szCs w:val="20"/>
        </w:rPr>
        <w:t xml:space="preserve"> </w:t>
      </w:r>
      <w:r w:rsidRPr="135F59F6" w:rsidR="46A416DD">
        <w:rPr>
          <w:rFonts w:ascii="Arial" w:hAnsi="Arial" w:eastAsia="Arial" w:cs="Arial"/>
          <w:color w:val="000000" w:themeColor="text1" w:themeTint="FF" w:themeShade="FF"/>
          <w:sz w:val="20"/>
          <w:szCs w:val="20"/>
        </w:rPr>
        <w:t>may represent excitotoxic injury, such as is seen following seizures, metabolic disturbance, or an underlying inflammatory</w:t>
      </w:r>
      <w:r w:rsidRPr="135F59F6" w:rsidR="0FBF7A81">
        <w:rPr>
          <w:rFonts w:ascii="Arial" w:hAnsi="Arial" w:eastAsia="Arial" w:cs="Arial"/>
          <w:color w:val="000000" w:themeColor="text1" w:themeTint="FF" w:themeShade="FF"/>
          <w:sz w:val="20"/>
          <w:szCs w:val="20"/>
        </w:rPr>
        <w:t xml:space="preserve"> or microvascular process</w:t>
      </w:r>
      <w:r w:rsidRPr="135F59F6" w:rsidR="6E100F05">
        <w:rPr>
          <w:rFonts w:ascii="Arial" w:hAnsi="Arial" w:eastAsia="Arial" w:cs="Arial"/>
          <w:color w:val="000000" w:themeColor="text1" w:themeTint="FF" w:themeShade="FF"/>
          <w:sz w:val="20"/>
          <w:szCs w:val="20"/>
        </w:rPr>
        <w:t xml:space="preserve">. </w:t>
      </w:r>
      <w:r w:rsidRPr="135F59F6" w:rsidR="5BE9D91F">
        <w:rPr>
          <w:rFonts w:ascii="Arial" w:hAnsi="Arial" w:eastAsia="Arial" w:cs="Arial"/>
          <w:color w:val="000000" w:themeColor="text1" w:themeTint="FF" w:themeShade="FF"/>
          <w:sz w:val="20"/>
          <w:szCs w:val="20"/>
        </w:rPr>
        <w:t>The greater need for intensive care in this group may represent bot</w:t>
      </w:r>
      <w:r w:rsidRPr="135F59F6" w:rsidR="4B9D3F71">
        <w:rPr>
          <w:rFonts w:ascii="Arial" w:hAnsi="Arial" w:eastAsia="Arial" w:cs="Arial"/>
          <w:color w:val="000000" w:themeColor="text1" w:themeTint="FF" w:themeShade="FF"/>
          <w:sz w:val="20"/>
          <w:szCs w:val="20"/>
        </w:rPr>
        <w:t>h the cause</w:t>
      </w:r>
      <w:r w:rsidRPr="135F59F6" w:rsidR="55CCE8D5">
        <w:rPr>
          <w:rFonts w:ascii="Arial" w:hAnsi="Arial" w:eastAsia="Arial" w:cs="Arial"/>
          <w:color w:val="000000" w:themeColor="text1" w:themeTint="FF" w:themeShade="FF"/>
          <w:sz w:val="20"/>
          <w:szCs w:val="20"/>
        </w:rPr>
        <w:t xml:space="preserve"> </w:t>
      </w:r>
      <w:r w:rsidRPr="135F59F6" w:rsidR="4B9D3F71">
        <w:rPr>
          <w:rFonts w:ascii="Arial" w:hAnsi="Arial" w:eastAsia="Arial" w:cs="Arial"/>
          <w:color w:val="000000" w:themeColor="text1" w:themeTint="FF" w:themeShade="FF"/>
          <w:sz w:val="20"/>
          <w:szCs w:val="20"/>
        </w:rPr>
        <w:t xml:space="preserve">(exposure to potentially </w:t>
      </w:r>
      <w:proofErr w:type="spellStart"/>
      <w:r w:rsidRPr="135F59F6" w:rsidR="4B9D3F71">
        <w:rPr>
          <w:rFonts w:ascii="Arial" w:hAnsi="Arial" w:eastAsia="Arial" w:cs="Arial"/>
          <w:color w:val="000000" w:themeColor="text1" w:themeTint="FF" w:themeShade="FF"/>
          <w:sz w:val="20"/>
          <w:szCs w:val="20"/>
        </w:rPr>
        <w:t>ictogenic</w:t>
      </w:r>
      <w:proofErr w:type="spellEnd"/>
      <w:r w:rsidRPr="135F59F6" w:rsidR="4B9D3F71">
        <w:rPr>
          <w:rFonts w:ascii="Arial" w:hAnsi="Arial" w:eastAsia="Arial" w:cs="Arial"/>
          <w:color w:val="000000" w:themeColor="text1" w:themeTint="FF" w:themeShade="FF"/>
          <w:sz w:val="20"/>
          <w:szCs w:val="20"/>
        </w:rPr>
        <w:t xml:space="preserve"> medications) and the consequence of seizures. </w:t>
      </w:r>
      <w:r w:rsidRPr="135F59F6" w:rsidR="27D08002">
        <w:rPr>
          <w:rFonts w:ascii="Arial" w:hAnsi="Arial" w:eastAsia="Arial" w:cs="Arial"/>
          <w:color w:val="000000" w:themeColor="text1" w:themeTint="FF" w:themeShade="FF"/>
          <w:sz w:val="20"/>
          <w:szCs w:val="20"/>
        </w:rPr>
        <w:t>Indeed, m</w:t>
      </w:r>
      <w:r w:rsidRPr="135F59F6" w:rsidR="21603A67">
        <w:rPr>
          <w:rFonts w:ascii="Arial" w:hAnsi="Arial" w:eastAsia="Arial" w:cs="Arial"/>
          <w:color w:val="000000" w:themeColor="text1" w:themeTint="FF" w:themeShade="FF"/>
          <w:sz w:val="20"/>
          <w:szCs w:val="20"/>
        </w:rPr>
        <w:t>ultiple overlapping disease mechanisms</w:t>
      </w:r>
      <w:r w:rsidRPr="135F59F6" w:rsidR="5BCD3534">
        <w:rPr>
          <w:rFonts w:ascii="Arial" w:hAnsi="Arial" w:eastAsia="Arial" w:cs="Arial"/>
          <w:color w:val="000000" w:themeColor="text1" w:themeTint="FF" w:themeShade="FF"/>
          <w:sz w:val="20"/>
          <w:szCs w:val="20"/>
        </w:rPr>
        <w:t xml:space="preserve"> may be apparent, </w:t>
      </w:r>
      <w:r w:rsidRPr="135F59F6" w:rsidR="49C96B80">
        <w:rPr>
          <w:rFonts w:ascii="Arial" w:hAnsi="Arial" w:eastAsia="Arial" w:cs="Arial"/>
          <w:color w:val="000000" w:themeColor="text1" w:themeTint="FF" w:themeShade="FF"/>
          <w:sz w:val="20"/>
          <w:szCs w:val="20"/>
        </w:rPr>
        <w:t>even within an individual patient</w:t>
      </w:r>
      <w:r w:rsidRPr="135F59F6" w:rsidR="17A2B70F">
        <w:rPr>
          <w:rFonts w:ascii="Arial" w:hAnsi="Arial" w:eastAsia="Arial" w:cs="Arial"/>
          <w:color w:val="000000" w:themeColor="text1" w:themeTint="FF" w:themeShade="FF"/>
          <w:sz w:val="20"/>
          <w:szCs w:val="20"/>
        </w:rPr>
        <w:t>, and</w:t>
      </w:r>
      <w:r w:rsidRPr="135F59F6" w:rsidR="320B29F7">
        <w:rPr>
          <w:rFonts w:ascii="Arial" w:hAnsi="Arial" w:eastAsia="Arial" w:cs="Arial"/>
          <w:color w:val="000000" w:themeColor="text1" w:themeTint="FF" w:themeShade="FF"/>
          <w:sz w:val="20"/>
          <w:szCs w:val="20"/>
        </w:rPr>
        <w:t xml:space="preserve"> </w:t>
      </w:r>
      <w:r w:rsidRPr="135F59F6" w:rsidR="79EAEB2F">
        <w:rPr>
          <w:rFonts w:ascii="Arial" w:hAnsi="Arial" w:eastAsia="Arial" w:cs="Arial"/>
          <w:color w:val="000000" w:themeColor="text1" w:themeTint="FF" w:themeShade="FF"/>
          <w:sz w:val="20"/>
          <w:szCs w:val="20"/>
        </w:rPr>
        <w:t xml:space="preserve">further studies are underway to </w:t>
      </w:r>
      <w:r w:rsidRPr="135F59F6" w:rsidR="7ABB5E22">
        <w:rPr>
          <w:rFonts w:ascii="Arial" w:hAnsi="Arial" w:eastAsia="Arial" w:cs="Arial"/>
          <w:color w:val="000000" w:themeColor="text1" w:themeTint="FF" w:themeShade="FF"/>
          <w:sz w:val="20"/>
          <w:szCs w:val="20"/>
        </w:rPr>
        <w:t xml:space="preserve">evaluate </w:t>
      </w:r>
      <w:r w:rsidRPr="135F59F6" w:rsidR="79EAEB2F">
        <w:rPr>
          <w:rFonts w:ascii="Arial" w:hAnsi="Arial" w:eastAsia="Arial" w:cs="Arial"/>
          <w:color w:val="000000" w:themeColor="text1" w:themeTint="FF" w:themeShade="FF"/>
          <w:sz w:val="20"/>
          <w:szCs w:val="20"/>
        </w:rPr>
        <w:t>this</w:t>
      </w:r>
      <w:r w:rsidRPr="135F59F6" w:rsidR="18ED478C">
        <w:rPr>
          <w:rFonts w:ascii="Arial" w:hAnsi="Arial" w:eastAsia="Arial" w:cs="Arial"/>
          <w:color w:val="000000" w:themeColor="text1" w:themeTint="FF" w:themeShade="FF"/>
          <w:sz w:val="20"/>
          <w:szCs w:val="20"/>
        </w:rPr>
        <w:t xml:space="preserve"> (</w:t>
      </w:r>
      <w:r w:rsidRPr="135F59F6" w:rsidR="18ED478C">
        <w:rPr>
          <w:rFonts w:ascii="Arial" w:hAnsi="Arial" w:eastAsia="Arial" w:cs="Arial"/>
          <w:color w:val="000000" w:themeColor="text1" w:themeTint="FF" w:themeShade="FF"/>
          <w:sz w:val="20"/>
          <w:szCs w:val="20"/>
        </w:rPr>
        <w:t>COVID-CNS</w:t>
      </w:r>
      <w:r w:rsidRPr="135F59F6" w:rsidR="48D5D06A">
        <w:rPr>
          <w:rFonts w:ascii="Arial" w:hAnsi="Arial" w:eastAsia="Arial" w:cs="Arial"/>
          <w:color w:val="000000" w:themeColor="text1" w:themeTint="FF" w:themeShade="FF"/>
          <w:sz w:val="20"/>
          <w:szCs w:val="20"/>
        </w:rPr>
        <w:t xml:space="preserve">: </w:t>
      </w:r>
      <w:r w:rsidRPr="135F59F6" w:rsidR="18ED478C">
        <w:rPr>
          <w:rFonts w:ascii="Arial" w:hAnsi="Arial" w:eastAsia="Arial" w:cs="Arial"/>
          <w:color w:val="000000" w:themeColor="text1" w:themeTint="FF" w:themeShade="FF"/>
          <w:sz w:val="20"/>
          <w:szCs w:val="20"/>
        </w:rPr>
        <w:t>https://covidcns.org/</w:t>
      </w:r>
      <w:r w:rsidRPr="135F59F6" w:rsidR="18ED478C">
        <w:rPr>
          <w:rFonts w:ascii="Arial" w:hAnsi="Arial" w:eastAsia="Arial" w:cs="Arial"/>
          <w:color w:val="000000" w:themeColor="text1" w:themeTint="FF" w:themeShade="FF"/>
          <w:sz w:val="20"/>
          <w:szCs w:val="20"/>
        </w:rPr>
        <w:t>)</w:t>
      </w:r>
      <w:r w:rsidRPr="135F59F6" w:rsidR="3A9AF848">
        <w:rPr>
          <w:rFonts w:ascii="Arial" w:hAnsi="Arial" w:eastAsia="Arial" w:cs="Arial"/>
          <w:color w:val="000000" w:themeColor="text1" w:themeTint="FF" w:themeShade="FF"/>
          <w:sz w:val="20"/>
          <w:szCs w:val="20"/>
        </w:rPr>
        <w:t>.</w:t>
      </w:r>
    </w:p>
    <w:p w:rsidR="1ADB567E" w:rsidP="2B7B7413" w:rsidRDefault="617BCCEA" w14:paraId="580E1584" w14:textId="76FB059D">
      <w:pPr>
        <w:spacing w:line="360" w:lineRule="auto"/>
        <w:rPr>
          <w:rFonts w:ascii="Arial" w:hAnsi="Arial" w:eastAsia="Arial" w:cs="Arial"/>
          <w:sz w:val="20"/>
          <w:szCs w:val="20"/>
        </w:rPr>
      </w:pPr>
      <w:r w:rsidRPr="135F59F6" w:rsidR="617BCCEA">
        <w:rPr>
          <w:rFonts w:ascii="Arial" w:hAnsi="Arial" w:eastAsia="Arial" w:cs="Arial"/>
          <w:sz w:val="20"/>
          <w:szCs w:val="20"/>
        </w:rPr>
        <w:t xml:space="preserve">Age and a higher Rockwood frailty score were much more indicative of outcome than the neurological or </w:t>
      </w:r>
      <w:r w:rsidRPr="135F59F6" w:rsidR="13D7B776">
        <w:rPr>
          <w:rFonts w:ascii="Arial" w:hAnsi="Arial" w:eastAsia="Arial" w:cs="Arial"/>
          <w:sz w:val="20"/>
          <w:szCs w:val="20"/>
        </w:rPr>
        <w:t>psychiatric</w:t>
      </w:r>
      <w:r w:rsidRPr="135F59F6" w:rsidR="617BCCEA">
        <w:rPr>
          <w:rFonts w:ascii="Arial" w:hAnsi="Arial" w:eastAsia="Arial" w:cs="Arial"/>
          <w:sz w:val="20"/>
          <w:szCs w:val="20"/>
        </w:rPr>
        <w:t xml:space="preserve"> disorder.</w:t>
      </w:r>
      <w:r w:rsidRPr="135F59F6" w:rsidR="579E4405">
        <w:rPr>
          <w:rFonts w:ascii="Arial" w:hAnsi="Arial" w:eastAsia="Arial" w:cs="Arial"/>
          <w:sz w:val="20"/>
          <w:szCs w:val="20"/>
        </w:rPr>
        <w:t xml:space="preserve"> </w:t>
      </w:r>
      <w:r w:rsidRPr="135F59F6" w:rsidR="7A84B4B3">
        <w:rPr>
          <w:rFonts w:ascii="Arial" w:hAnsi="Arial" w:eastAsia="Arial" w:cs="Arial"/>
          <w:sz w:val="20"/>
          <w:szCs w:val="20"/>
        </w:rPr>
        <w:t>It is interesting that t</w:t>
      </w:r>
      <w:r w:rsidRPr="135F59F6" w:rsidR="6F14D119">
        <w:rPr>
          <w:rFonts w:ascii="Arial" w:hAnsi="Arial" w:eastAsia="Arial" w:cs="Arial"/>
          <w:sz w:val="20"/>
          <w:szCs w:val="20"/>
        </w:rPr>
        <w:t>he adjusted hazard ratio of age for outcome</w:t>
      </w:r>
      <w:r w:rsidRPr="135F59F6" w:rsidR="7F6FCAAB">
        <w:rPr>
          <w:rFonts w:ascii="Arial" w:hAnsi="Arial" w:eastAsia="Arial" w:cs="Arial"/>
          <w:sz w:val="20"/>
          <w:szCs w:val="20"/>
        </w:rPr>
        <w:t xml:space="preserve"> (death or hospitali</w:t>
      </w:r>
      <w:r w:rsidRPr="135F59F6" w:rsidR="17CFDCBA">
        <w:rPr>
          <w:rFonts w:ascii="Arial" w:hAnsi="Arial" w:eastAsia="Arial" w:cs="Arial"/>
          <w:sz w:val="20"/>
          <w:szCs w:val="20"/>
        </w:rPr>
        <w:t>s</w:t>
      </w:r>
      <w:r w:rsidRPr="135F59F6" w:rsidR="7F6FCAAB">
        <w:rPr>
          <w:rFonts w:ascii="Arial" w:hAnsi="Arial" w:eastAsia="Arial" w:cs="Arial"/>
          <w:sz w:val="20"/>
          <w:szCs w:val="20"/>
        </w:rPr>
        <w:t>ation)</w:t>
      </w:r>
      <w:r w:rsidRPr="135F59F6" w:rsidR="6F14D119">
        <w:rPr>
          <w:rFonts w:ascii="Arial" w:hAnsi="Arial" w:eastAsia="Arial" w:cs="Arial"/>
          <w:sz w:val="20"/>
          <w:szCs w:val="20"/>
        </w:rPr>
        <w:t xml:space="preserve"> is </w:t>
      </w:r>
      <w:r w:rsidRPr="135F59F6" w:rsidR="03C90B1B">
        <w:rPr>
          <w:rFonts w:ascii="Arial" w:hAnsi="Arial" w:eastAsia="Arial" w:cs="Arial"/>
          <w:sz w:val="20"/>
          <w:szCs w:val="20"/>
        </w:rPr>
        <w:t>ten</w:t>
      </w:r>
      <w:r w:rsidRPr="135F59F6" w:rsidR="6F14D119">
        <w:rPr>
          <w:rFonts w:ascii="Arial" w:hAnsi="Arial" w:eastAsia="Arial" w:cs="Arial"/>
          <w:sz w:val="20"/>
          <w:szCs w:val="20"/>
        </w:rPr>
        <w:t xml:space="preserve">-fold </w:t>
      </w:r>
      <w:r w:rsidRPr="135F59F6" w:rsidR="7B5F0F89">
        <w:rPr>
          <w:rFonts w:ascii="Arial" w:hAnsi="Arial" w:eastAsia="Arial" w:cs="Arial"/>
          <w:sz w:val="20"/>
          <w:szCs w:val="20"/>
        </w:rPr>
        <w:t>that of neurological disorders</w:t>
      </w:r>
      <w:r w:rsidRPr="135F59F6" w:rsidR="63F363FA">
        <w:rPr>
          <w:rFonts w:ascii="Arial" w:hAnsi="Arial" w:eastAsia="Arial" w:cs="Arial"/>
          <w:sz w:val="20"/>
          <w:szCs w:val="20"/>
        </w:rPr>
        <w:t xml:space="preserve"> (</w:t>
      </w:r>
      <w:r w:rsidRPr="135F59F6" w:rsidR="4CE4ECFA">
        <w:rPr>
          <w:rFonts w:ascii="Arial" w:hAnsi="Arial" w:eastAsia="Arial" w:cs="Arial"/>
          <w:sz w:val="20"/>
          <w:szCs w:val="20"/>
        </w:rPr>
        <w:t>Clift</w:t>
      </w:r>
      <w:r w:rsidRPr="135F59F6" w:rsidR="63F363FA">
        <w:rPr>
          <w:rFonts w:ascii="Arial" w:hAnsi="Arial" w:eastAsia="Arial" w:cs="Arial"/>
          <w:sz w:val="20"/>
          <w:szCs w:val="20"/>
        </w:rPr>
        <w:t>)</w:t>
      </w:r>
      <w:r w:rsidRPr="135F59F6" w:rsidR="31FC497E">
        <w:rPr>
          <w:rFonts w:ascii="Arial" w:hAnsi="Arial" w:eastAsia="Arial" w:cs="Arial"/>
          <w:sz w:val="20"/>
          <w:szCs w:val="20"/>
        </w:rPr>
        <w:t xml:space="preserve">. </w:t>
      </w:r>
      <w:r w:rsidRPr="135F59F6" w:rsidR="143DECEF">
        <w:rPr>
          <w:rFonts w:ascii="Arial" w:hAnsi="Arial" w:eastAsia="Arial" w:cs="Arial"/>
          <w:sz w:val="20"/>
          <w:szCs w:val="20"/>
        </w:rPr>
        <w:t xml:space="preserve">Individual disease groups were heterogeneous and </w:t>
      </w:r>
      <w:r w:rsidRPr="135F59F6" w:rsidR="2A23905C">
        <w:rPr>
          <w:rFonts w:ascii="Arial" w:hAnsi="Arial" w:eastAsia="Arial" w:cs="Arial"/>
          <w:sz w:val="20"/>
          <w:szCs w:val="20"/>
        </w:rPr>
        <w:t>did not demonstrate significantly different outcomes</w:t>
      </w:r>
      <w:r w:rsidRPr="135F59F6" w:rsidR="77713847">
        <w:rPr>
          <w:rFonts w:ascii="Arial" w:hAnsi="Arial" w:eastAsia="Arial" w:cs="Arial"/>
          <w:sz w:val="20"/>
          <w:szCs w:val="20"/>
        </w:rPr>
        <w:t xml:space="preserve">, but this </w:t>
      </w:r>
      <w:r w:rsidRPr="135F59F6" w:rsidR="2CCB07DD">
        <w:rPr>
          <w:rFonts w:ascii="Arial" w:hAnsi="Arial" w:eastAsia="Arial" w:cs="Arial"/>
          <w:sz w:val="20"/>
          <w:szCs w:val="20"/>
        </w:rPr>
        <w:t xml:space="preserve">requires </w:t>
      </w:r>
      <w:r w:rsidRPr="135F59F6" w:rsidR="77713847">
        <w:rPr>
          <w:rFonts w:ascii="Arial" w:hAnsi="Arial" w:eastAsia="Arial" w:cs="Arial"/>
          <w:sz w:val="20"/>
          <w:szCs w:val="20"/>
        </w:rPr>
        <w:t xml:space="preserve">further study in larger cohorts. </w:t>
      </w:r>
      <w:r w:rsidRPr="135F59F6" w:rsidR="056AFB20">
        <w:rPr>
          <w:rFonts w:ascii="Arial" w:hAnsi="Arial" w:eastAsia="Arial" w:cs="Arial"/>
          <w:sz w:val="20"/>
          <w:szCs w:val="20"/>
        </w:rPr>
        <w:t>Ongoing assessment of the predictive power of premorbid frailty will be important as we see increasing numbers of young people affected.</w:t>
      </w:r>
      <w:r w:rsidRPr="135F59F6" w:rsidR="7BDF9E30">
        <w:rPr>
          <w:rFonts w:ascii="Arial" w:hAnsi="Arial" w:eastAsia="Arial" w:cs="Arial"/>
          <w:sz w:val="20"/>
          <w:szCs w:val="20"/>
        </w:rPr>
        <w:t xml:space="preserve"> </w:t>
      </w:r>
      <w:r w:rsidRPr="135F59F6" w:rsidR="50239C94">
        <w:rPr>
          <w:rFonts w:ascii="Arial" w:hAnsi="Arial" w:eastAsia="Arial" w:cs="Arial"/>
          <w:sz w:val="20"/>
          <w:szCs w:val="20"/>
        </w:rPr>
        <w:t>Poor outcome also associated with a</w:t>
      </w:r>
      <w:r w:rsidRPr="135F59F6" w:rsidR="7BDF9E30">
        <w:rPr>
          <w:rFonts w:ascii="Arial" w:hAnsi="Arial" w:eastAsia="Arial" w:cs="Arial"/>
          <w:sz w:val="20"/>
          <w:szCs w:val="20"/>
        </w:rPr>
        <w:t xml:space="preserve"> high admission white cell count</w:t>
      </w:r>
      <w:r w:rsidRPr="135F59F6" w:rsidR="1F60FA63">
        <w:rPr>
          <w:rFonts w:ascii="Arial" w:hAnsi="Arial" w:eastAsia="Arial" w:cs="Arial"/>
          <w:sz w:val="20"/>
          <w:szCs w:val="20"/>
        </w:rPr>
        <w:t>, which</w:t>
      </w:r>
      <w:r w:rsidRPr="135F59F6" w:rsidR="7BDF9E30">
        <w:rPr>
          <w:rFonts w:ascii="Arial" w:hAnsi="Arial" w:eastAsia="Arial" w:cs="Arial"/>
          <w:sz w:val="20"/>
          <w:szCs w:val="20"/>
        </w:rPr>
        <w:t xml:space="preserve"> might be</w:t>
      </w:r>
      <w:r w:rsidRPr="135F59F6" w:rsidR="644C5A16">
        <w:rPr>
          <w:rFonts w:ascii="Arial" w:hAnsi="Arial" w:eastAsia="Arial" w:cs="Arial"/>
          <w:sz w:val="20"/>
          <w:szCs w:val="20"/>
        </w:rPr>
        <w:t xml:space="preserve"> a</w:t>
      </w:r>
      <w:r w:rsidRPr="135F59F6" w:rsidR="7BDF9E30">
        <w:rPr>
          <w:rFonts w:ascii="Arial" w:hAnsi="Arial" w:eastAsia="Arial" w:cs="Arial"/>
          <w:sz w:val="20"/>
          <w:szCs w:val="20"/>
        </w:rPr>
        <w:t xml:space="preserve"> useful </w:t>
      </w:r>
      <w:r w:rsidRPr="135F59F6" w:rsidR="0444CB58">
        <w:rPr>
          <w:rFonts w:ascii="Arial" w:hAnsi="Arial" w:eastAsia="Arial" w:cs="Arial"/>
          <w:sz w:val="20"/>
          <w:szCs w:val="20"/>
        </w:rPr>
        <w:t>predict</w:t>
      </w:r>
      <w:r w:rsidRPr="135F59F6" w:rsidR="7BDF9E30">
        <w:rPr>
          <w:rFonts w:ascii="Arial" w:hAnsi="Arial" w:eastAsia="Arial" w:cs="Arial"/>
          <w:sz w:val="20"/>
          <w:szCs w:val="20"/>
        </w:rPr>
        <w:t xml:space="preserve">or given that </w:t>
      </w:r>
      <w:r w:rsidRPr="135F59F6" w:rsidR="33319E41">
        <w:rPr>
          <w:rFonts w:ascii="Arial" w:hAnsi="Arial" w:eastAsia="Arial" w:cs="Arial"/>
          <w:sz w:val="20"/>
          <w:szCs w:val="20"/>
        </w:rPr>
        <w:t>this</w:t>
      </w:r>
      <w:r w:rsidRPr="135F59F6" w:rsidR="7BDF9E30">
        <w:rPr>
          <w:rFonts w:ascii="Arial" w:hAnsi="Arial" w:eastAsia="Arial" w:cs="Arial"/>
          <w:sz w:val="20"/>
          <w:szCs w:val="20"/>
        </w:rPr>
        <w:t xml:space="preserve"> is usually normal in the </w:t>
      </w:r>
      <w:r w:rsidRPr="135F59F6" w:rsidR="28CCA2F9">
        <w:rPr>
          <w:rFonts w:ascii="Arial" w:hAnsi="Arial" w:eastAsia="Arial" w:cs="Arial"/>
          <w:sz w:val="20"/>
          <w:szCs w:val="20"/>
        </w:rPr>
        <w:t>early</w:t>
      </w:r>
      <w:r w:rsidRPr="135F59F6" w:rsidR="7BDF9E30">
        <w:rPr>
          <w:rFonts w:ascii="Arial" w:hAnsi="Arial" w:eastAsia="Arial" w:cs="Arial"/>
          <w:sz w:val="20"/>
          <w:szCs w:val="20"/>
        </w:rPr>
        <w:t xml:space="preserve"> stages of COVID-19</w:t>
      </w:r>
      <w:r w:rsidRPr="135F59F6" w:rsidR="7C9BEAEB">
        <w:rPr>
          <w:rFonts w:ascii="Arial" w:hAnsi="Arial" w:eastAsia="Arial" w:cs="Arial"/>
          <w:sz w:val="20"/>
          <w:szCs w:val="20"/>
        </w:rPr>
        <w:t xml:space="preserve"> (</w:t>
      </w:r>
      <w:r w:rsidRPr="135F59F6" w:rsidR="78391E99">
        <w:rPr>
          <w:rFonts w:ascii="Arial" w:hAnsi="Arial" w:eastAsia="Arial" w:cs="Arial"/>
          <w:sz w:val="20"/>
          <w:szCs w:val="20"/>
        </w:rPr>
        <w:t>Han</w:t>
      </w:r>
      <w:r w:rsidRPr="135F59F6" w:rsidR="7C9BEAEB">
        <w:rPr>
          <w:rFonts w:ascii="Arial" w:hAnsi="Arial" w:eastAsia="Arial" w:cs="Arial"/>
          <w:sz w:val="20"/>
          <w:szCs w:val="20"/>
        </w:rPr>
        <w:t>)</w:t>
      </w:r>
      <w:r w:rsidRPr="135F59F6" w:rsidR="7BDF9E30">
        <w:rPr>
          <w:rFonts w:ascii="Arial" w:hAnsi="Arial" w:eastAsia="Arial" w:cs="Arial"/>
          <w:sz w:val="20"/>
          <w:szCs w:val="20"/>
        </w:rPr>
        <w:t>.</w:t>
      </w:r>
    </w:p>
    <w:p w:rsidR="2DCED1E0" w:rsidP="135F59F6" w:rsidRDefault="563DF6A4" w14:paraId="19933E45" w14:textId="2763FAB2">
      <w:pPr>
        <w:spacing w:line="360" w:lineRule="auto"/>
        <w:rPr>
          <w:rFonts w:ascii="Arial" w:hAnsi="Arial" w:eastAsia="Arial" w:cs="Arial"/>
          <w:b w:val="1"/>
          <w:bCs w:val="1"/>
          <w:sz w:val="20"/>
          <w:szCs w:val="20"/>
        </w:rPr>
      </w:pPr>
      <w:r w:rsidRPr="135F59F6" w:rsidR="563DF6A4">
        <w:rPr>
          <w:rFonts w:ascii="Arial" w:hAnsi="Arial" w:eastAsia="Arial" w:cs="Arial"/>
          <w:sz w:val="20"/>
          <w:szCs w:val="20"/>
        </w:rPr>
        <w:t xml:space="preserve">This study has several limitations. </w:t>
      </w:r>
      <w:r w:rsidRPr="135F59F6" w:rsidR="5F132DBF">
        <w:rPr>
          <w:rFonts w:ascii="Arial" w:hAnsi="Arial" w:eastAsia="Arial" w:cs="Arial"/>
          <w:sz w:val="20"/>
          <w:szCs w:val="20"/>
        </w:rPr>
        <w:t>Participation by physicians occurred</w:t>
      </w:r>
      <w:r w:rsidRPr="135F59F6" w:rsidR="563DF6A4">
        <w:rPr>
          <w:rFonts w:ascii="Arial" w:hAnsi="Arial" w:eastAsia="Arial" w:cs="Arial"/>
          <w:sz w:val="20"/>
          <w:szCs w:val="20"/>
        </w:rPr>
        <w:t xml:space="preserve"> during an unprecedented healthcare and social emergency, during which clinical service and research teams were stretched. This has the potential for reporting bias, in particular under-reporting of mild </w:t>
      </w:r>
      <w:r w:rsidRPr="135F59F6" w:rsidR="24F9DD19">
        <w:rPr>
          <w:rFonts w:ascii="Arial" w:hAnsi="Arial" w:eastAsia="Arial" w:cs="Arial"/>
          <w:sz w:val="20"/>
          <w:szCs w:val="20"/>
        </w:rPr>
        <w:t>disease</w:t>
      </w:r>
      <w:r w:rsidRPr="135F59F6" w:rsidR="563DF6A4">
        <w:rPr>
          <w:rFonts w:ascii="Arial" w:hAnsi="Arial" w:eastAsia="Arial" w:cs="Arial"/>
          <w:sz w:val="20"/>
          <w:szCs w:val="20"/>
        </w:rPr>
        <w:t>, and potential o</w:t>
      </w:r>
      <w:r w:rsidRPr="135F59F6" w:rsidR="3CFDAD16">
        <w:rPr>
          <w:rFonts w:ascii="Arial" w:hAnsi="Arial" w:eastAsia="Arial" w:cs="Arial"/>
          <w:sz w:val="20"/>
          <w:szCs w:val="20"/>
        </w:rPr>
        <w:t>ver</w:t>
      </w:r>
      <w:r w:rsidRPr="135F59F6" w:rsidR="6A8AD169">
        <w:rPr>
          <w:rFonts w:ascii="Arial" w:hAnsi="Arial" w:eastAsia="Arial" w:cs="Arial"/>
          <w:sz w:val="20"/>
          <w:szCs w:val="20"/>
        </w:rPr>
        <w:t>-</w:t>
      </w:r>
      <w:r w:rsidRPr="135F59F6" w:rsidR="3CFDAD16">
        <w:rPr>
          <w:rFonts w:ascii="Arial" w:hAnsi="Arial" w:eastAsia="Arial" w:cs="Arial"/>
          <w:sz w:val="20"/>
          <w:szCs w:val="20"/>
        </w:rPr>
        <w:t>representation of unusual presentations.</w:t>
      </w:r>
      <w:r w:rsidRPr="135F59F6" w:rsidR="563DF6A4">
        <w:rPr>
          <w:rFonts w:ascii="Arial" w:hAnsi="Arial" w:eastAsia="Arial" w:cs="Arial"/>
          <w:sz w:val="20"/>
          <w:szCs w:val="20"/>
        </w:rPr>
        <w:t xml:space="preserve"> </w:t>
      </w:r>
      <w:r w:rsidRPr="135F59F6" w:rsidR="2A0B5CE0">
        <w:rPr>
          <w:rFonts w:ascii="Arial" w:hAnsi="Arial" w:eastAsia="Arial" w:cs="Arial"/>
          <w:sz w:val="20"/>
          <w:szCs w:val="20"/>
        </w:rPr>
        <w:t xml:space="preserve">These circumstances are also likely to </w:t>
      </w:r>
      <w:r w:rsidRPr="135F59F6" w:rsidR="5629F3C4">
        <w:rPr>
          <w:rFonts w:ascii="Arial" w:hAnsi="Arial" w:eastAsia="Arial" w:cs="Arial"/>
          <w:sz w:val="20"/>
          <w:szCs w:val="20"/>
        </w:rPr>
        <w:t xml:space="preserve">have </w:t>
      </w:r>
      <w:r w:rsidRPr="135F59F6" w:rsidR="2A0B5CE0">
        <w:rPr>
          <w:rFonts w:ascii="Arial" w:hAnsi="Arial" w:eastAsia="Arial" w:cs="Arial"/>
          <w:sz w:val="20"/>
          <w:szCs w:val="20"/>
        </w:rPr>
        <w:t>contribute</w:t>
      </w:r>
      <w:r w:rsidRPr="135F59F6" w:rsidR="768A2965">
        <w:rPr>
          <w:rFonts w:ascii="Arial" w:hAnsi="Arial" w:eastAsia="Arial" w:cs="Arial"/>
          <w:sz w:val="20"/>
          <w:szCs w:val="20"/>
        </w:rPr>
        <w:t>d</w:t>
      </w:r>
      <w:r w:rsidRPr="135F59F6" w:rsidR="2A0B5CE0">
        <w:rPr>
          <w:rFonts w:ascii="Arial" w:hAnsi="Arial" w:eastAsia="Arial" w:cs="Arial"/>
          <w:sz w:val="20"/>
          <w:szCs w:val="20"/>
        </w:rPr>
        <w:t xml:space="preserve"> to missing </w:t>
      </w:r>
      <w:r w:rsidRPr="135F59F6" w:rsidR="169C09ED">
        <w:rPr>
          <w:rFonts w:ascii="Arial" w:hAnsi="Arial" w:eastAsia="Arial" w:cs="Arial"/>
          <w:sz w:val="20"/>
          <w:szCs w:val="20"/>
        </w:rPr>
        <w:t xml:space="preserve">clinical </w:t>
      </w:r>
      <w:r w:rsidRPr="135F59F6" w:rsidR="2A0B5CE0">
        <w:rPr>
          <w:rFonts w:ascii="Arial" w:hAnsi="Arial" w:eastAsia="Arial" w:cs="Arial"/>
          <w:sz w:val="20"/>
          <w:szCs w:val="20"/>
        </w:rPr>
        <w:t>data</w:t>
      </w:r>
      <w:r w:rsidRPr="135F59F6" w:rsidR="69F83977">
        <w:rPr>
          <w:rFonts w:ascii="Arial" w:hAnsi="Arial" w:eastAsia="Arial" w:cs="Arial"/>
          <w:sz w:val="20"/>
          <w:szCs w:val="20"/>
        </w:rPr>
        <w:t xml:space="preserve"> fields</w:t>
      </w:r>
      <w:r w:rsidRPr="135F59F6" w:rsidR="2A0B5CE0">
        <w:rPr>
          <w:rFonts w:ascii="Arial" w:hAnsi="Arial" w:eastAsia="Arial" w:cs="Arial"/>
          <w:sz w:val="20"/>
          <w:szCs w:val="20"/>
        </w:rPr>
        <w:t xml:space="preserve">. </w:t>
      </w:r>
      <w:r w:rsidRPr="135F59F6" w:rsidR="1AE05D7E">
        <w:rPr>
          <w:rFonts w:ascii="Arial" w:hAnsi="Arial" w:eastAsia="Arial" w:cs="Arial"/>
          <w:sz w:val="20"/>
          <w:szCs w:val="20"/>
        </w:rPr>
        <w:t>W</w:t>
      </w:r>
      <w:r w:rsidRPr="135F59F6" w:rsidR="7DE8A360">
        <w:rPr>
          <w:rFonts w:ascii="Arial" w:hAnsi="Arial" w:eastAsia="Arial" w:cs="Arial"/>
          <w:sz w:val="20"/>
          <w:szCs w:val="20"/>
        </w:rPr>
        <w:t xml:space="preserve">e </w:t>
      </w:r>
      <w:r w:rsidRPr="135F59F6" w:rsidR="2A0B5CE0">
        <w:rPr>
          <w:rFonts w:ascii="Arial" w:hAnsi="Arial" w:eastAsia="Arial" w:cs="Arial"/>
          <w:sz w:val="20"/>
          <w:szCs w:val="20"/>
        </w:rPr>
        <w:t>included cases from th</w:t>
      </w:r>
      <w:r w:rsidRPr="135F59F6" w:rsidR="36E2F877">
        <w:rPr>
          <w:rFonts w:ascii="Arial" w:hAnsi="Arial" w:eastAsia="Arial" w:cs="Arial"/>
          <w:sz w:val="20"/>
          <w:szCs w:val="20"/>
        </w:rPr>
        <w:t>e</w:t>
      </w:r>
      <w:r w:rsidRPr="135F59F6" w:rsidR="2A0B5CE0">
        <w:rPr>
          <w:rFonts w:ascii="Arial" w:hAnsi="Arial" w:eastAsia="Arial" w:cs="Arial"/>
          <w:sz w:val="20"/>
          <w:szCs w:val="20"/>
        </w:rPr>
        <w:t xml:space="preserve"> very beginning o</w:t>
      </w:r>
      <w:r w:rsidRPr="135F59F6" w:rsidR="0D2E9CBF">
        <w:rPr>
          <w:rFonts w:ascii="Arial" w:hAnsi="Arial" w:eastAsia="Arial" w:cs="Arial"/>
          <w:sz w:val="20"/>
          <w:szCs w:val="20"/>
        </w:rPr>
        <w:t>f</w:t>
      </w:r>
      <w:r w:rsidRPr="135F59F6" w:rsidR="2A0B5CE0">
        <w:rPr>
          <w:rFonts w:ascii="Arial" w:hAnsi="Arial" w:eastAsia="Arial" w:cs="Arial"/>
          <w:sz w:val="20"/>
          <w:szCs w:val="20"/>
        </w:rPr>
        <w:t xml:space="preserve"> the pandem</w:t>
      </w:r>
      <w:r w:rsidRPr="135F59F6" w:rsidR="2F658144">
        <w:rPr>
          <w:rFonts w:ascii="Arial" w:hAnsi="Arial" w:eastAsia="Arial" w:cs="Arial"/>
          <w:sz w:val="20"/>
          <w:szCs w:val="20"/>
        </w:rPr>
        <w:t>ic</w:t>
      </w:r>
      <w:r w:rsidRPr="135F59F6" w:rsidR="56B1D0E9">
        <w:rPr>
          <w:rFonts w:ascii="Arial" w:hAnsi="Arial" w:eastAsia="Arial" w:cs="Arial"/>
          <w:sz w:val="20"/>
          <w:szCs w:val="20"/>
        </w:rPr>
        <w:t xml:space="preserve"> and</w:t>
      </w:r>
      <w:r w:rsidRPr="135F59F6" w:rsidR="637DFF79">
        <w:rPr>
          <w:rFonts w:ascii="Arial" w:hAnsi="Arial" w:eastAsia="Arial" w:cs="Arial"/>
          <w:sz w:val="20"/>
          <w:szCs w:val="20"/>
        </w:rPr>
        <w:t xml:space="preserve"> </w:t>
      </w:r>
      <w:r w:rsidRPr="135F59F6" w:rsidR="5414EE6D">
        <w:rPr>
          <w:rFonts w:ascii="Arial" w:hAnsi="Arial" w:eastAsia="Arial" w:cs="Arial"/>
          <w:sz w:val="20"/>
          <w:szCs w:val="20"/>
        </w:rPr>
        <w:t>PCR confirmation of</w:t>
      </w:r>
      <w:r w:rsidRPr="135F59F6" w:rsidR="2F822C12">
        <w:rPr>
          <w:rFonts w:ascii="Arial" w:hAnsi="Arial" w:eastAsia="Arial" w:cs="Arial"/>
          <w:sz w:val="20"/>
          <w:szCs w:val="20"/>
        </w:rPr>
        <w:t xml:space="preserve"> </w:t>
      </w:r>
      <w:r w:rsidRPr="135F59F6" w:rsidR="563DF6A4">
        <w:rPr>
          <w:rFonts w:ascii="Arial" w:hAnsi="Arial" w:eastAsia="Arial" w:cs="Arial"/>
          <w:sz w:val="20"/>
          <w:szCs w:val="20"/>
        </w:rPr>
        <w:t xml:space="preserve">COVID-19 </w:t>
      </w:r>
      <w:r w:rsidRPr="135F59F6" w:rsidR="259D9746">
        <w:rPr>
          <w:rFonts w:ascii="Arial" w:hAnsi="Arial" w:eastAsia="Arial" w:cs="Arial"/>
          <w:sz w:val="20"/>
          <w:szCs w:val="20"/>
        </w:rPr>
        <w:t>was not always present, though</w:t>
      </w:r>
      <w:r w:rsidRPr="135F59F6" w:rsidR="791CC84C">
        <w:rPr>
          <w:rFonts w:ascii="Arial" w:hAnsi="Arial" w:eastAsia="Arial" w:cs="Arial"/>
          <w:sz w:val="20"/>
          <w:szCs w:val="20"/>
        </w:rPr>
        <w:t xml:space="preserve"> COVID-19</w:t>
      </w:r>
      <w:r w:rsidRPr="135F59F6" w:rsidR="07B6A74E">
        <w:rPr>
          <w:rFonts w:ascii="Arial" w:hAnsi="Arial" w:eastAsia="Arial" w:cs="Arial"/>
          <w:sz w:val="20"/>
          <w:szCs w:val="20"/>
        </w:rPr>
        <w:t>-</w:t>
      </w:r>
      <w:r w:rsidRPr="135F59F6" w:rsidR="791CC84C">
        <w:rPr>
          <w:rFonts w:ascii="Arial" w:hAnsi="Arial" w:eastAsia="Arial" w:cs="Arial"/>
          <w:sz w:val="20"/>
          <w:szCs w:val="20"/>
        </w:rPr>
        <w:t>associated neurology</w:t>
      </w:r>
      <w:r w:rsidRPr="135F59F6" w:rsidR="096489B1">
        <w:rPr>
          <w:rFonts w:ascii="Arial" w:hAnsi="Arial" w:eastAsia="Arial" w:cs="Arial"/>
          <w:sz w:val="20"/>
          <w:szCs w:val="20"/>
        </w:rPr>
        <w:t xml:space="preserve"> was an inclusion criterion</w:t>
      </w:r>
      <w:r w:rsidRPr="135F59F6" w:rsidR="791CC84C">
        <w:rPr>
          <w:rFonts w:ascii="Arial" w:hAnsi="Arial" w:eastAsia="Arial" w:cs="Arial"/>
          <w:sz w:val="20"/>
          <w:szCs w:val="20"/>
        </w:rPr>
        <w:t>.</w:t>
      </w:r>
      <w:r w:rsidRPr="135F59F6" w:rsidR="30D2ED4C">
        <w:rPr>
          <w:rFonts w:ascii="Arial" w:hAnsi="Arial" w:eastAsia="Arial" w:cs="Arial"/>
          <w:sz w:val="20"/>
          <w:szCs w:val="20"/>
        </w:rPr>
        <w:t xml:space="preserve"> </w:t>
      </w:r>
    </w:p>
    <w:p w:rsidR="2DCED1E0" w:rsidP="21E0A9F8" w:rsidRDefault="2DCED1E0" w14:paraId="63834353" w14:textId="141E574E">
      <w:pPr>
        <w:spacing w:line="360" w:lineRule="auto"/>
        <w:rPr>
          <w:rFonts w:ascii="Arial" w:hAnsi="Arial" w:eastAsia="Arial" w:cs="Arial"/>
          <w:b/>
          <w:bCs/>
          <w:sz w:val="20"/>
          <w:szCs w:val="20"/>
        </w:rPr>
      </w:pPr>
      <w:r w:rsidRPr="5E182E31">
        <w:rPr>
          <w:rFonts w:ascii="Arial" w:hAnsi="Arial" w:eastAsia="Arial" w:cs="Arial"/>
          <w:b/>
          <w:bCs/>
          <w:sz w:val="20"/>
          <w:szCs w:val="20"/>
        </w:rPr>
        <w:t>Conclusion and future directions</w:t>
      </w:r>
    </w:p>
    <w:p w:rsidR="764C2231" w:rsidP="5E182E31" w:rsidRDefault="7A0D2596" w14:paraId="0161A981" w14:textId="27F5C94E">
      <w:pPr>
        <w:spacing w:line="360" w:lineRule="auto"/>
        <w:rPr>
          <w:rFonts w:ascii="Arial" w:hAnsi="Arial" w:eastAsia="Arial" w:cs="Arial"/>
          <w:sz w:val="20"/>
          <w:szCs w:val="20"/>
        </w:rPr>
      </w:pPr>
      <w:r w:rsidRPr="135F59F6" w:rsidR="7A0D2596">
        <w:rPr>
          <w:rFonts w:ascii="Arial" w:hAnsi="Arial" w:eastAsia="Arial" w:cs="Arial"/>
          <w:color w:val="000000" w:themeColor="text1" w:themeTint="FF" w:themeShade="FF"/>
          <w:sz w:val="20"/>
          <w:szCs w:val="20"/>
        </w:rPr>
        <w:t>I</w:t>
      </w:r>
      <w:r w:rsidRPr="135F59F6" w:rsidR="7A0D2596">
        <w:rPr>
          <w:rFonts w:ascii="Arial" w:hAnsi="Arial" w:eastAsia="Arial" w:cs="Arial"/>
          <w:color w:val="000000" w:themeColor="text1" w:themeTint="FF" w:themeShade="FF"/>
          <w:sz w:val="20"/>
          <w:szCs w:val="20"/>
        </w:rPr>
        <w:t xml:space="preserve">n this nationwide, cross-specialty study of neurological and psychiatric manifestations of COVID-19, older age and a higher pre-COVID-19 frailty score </w:t>
      </w:r>
      <w:r w:rsidRPr="135F59F6" w:rsidR="4F014809">
        <w:rPr>
          <w:rFonts w:ascii="Arial" w:hAnsi="Arial" w:eastAsia="Arial" w:cs="Arial"/>
          <w:color w:val="000000" w:themeColor="text1" w:themeTint="FF" w:themeShade="FF"/>
          <w:sz w:val="20"/>
          <w:szCs w:val="20"/>
        </w:rPr>
        <w:t xml:space="preserve">were </w:t>
      </w:r>
      <w:r w:rsidRPr="135F59F6" w:rsidR="7A0D2596">
        <w:rPr>
          <w:rFonts w:ascii="Arial" w:hAnsi="Arial" w:eastAsia="Arial" w:cs="Arial"/>
          <w:color w:val="000000" w:themeColor="text1" w:themeTint="FF" w:themeShade="FF"/>
          <w:sz w:val="20"/>
          <w:szCs w:val="20"/>
        </w:rPr>
        <w:t>associated with poor outcome</w:t>
      </w:r>
      <w:r w:rsidRPr="135F59F6" w:rsidR="1FCAF38A">
        <w:rPr>
          <w:rFonts w:ascii="Arial" w:hAnsi="Arial" w:eastAsia="Arial" w:cs="Arial"/>
          <w:color w:val="000000" w:themeColor="text1" w:themeTint="FF" w:themeShade="FF"/>
          <w:sz w:val="20"/>
          <w:szCs w:val="20"/>
        </w:rPr>
        <w:t xml:space="preserve">, and </w:t>
      </w:r>
      <w:r w:rsidRPr="135F59F6" w:rsidR="7A0D2596">
        <w:rPr>
          <w:rFonts w:ascii="Arial" w:hAnsi="Arial" w:eastAsia="Arial" w:cs="Arial"/>
          <w:color w:val="000000" w:themeColor="text1" w:themeTint="FF" w:themeShade="FF"/>
          <w:sz w:val="20"/>
          <w:szCs w:val="20"/>
        </w:rPr>
        <w:t xml:space="preserve">the effect of these baseline characteristics overshadowed the effects of specific </w:t>
      </w:r>
      <w:r w:rsidRPr="135F59F6" w:rsidR="4728870F">
        <w:rPr>
          <w:rFonts w:ascii="Arial" w:hAnsi="Arial" w:eastAsia="Arial" w:cs="Arial"/>
          <w:color w:val="000000" w:themeColor="text1" w:themeTint="FF" w:themeShade="FF"/>
          <w:sz w:val="20"/>
          <w:szCs w:val="20"/>
        </w:rPr>
        <w:t>neurological diagnoses</w:t>
      </w:r>
      <w:r w:rsidRPr="135F59F6" w:rsidR="7A0D2596">
        <w:rPr>
          <w:rFonts w:ascii="Arial" w:hAnsi="Arial" w:eastAsia="Arial" w:cs="Arial"/>
          <w:color w:val="000000" w:themeColor="text1" w:themeTint="FF" w:themeShade="FF"/>
          <w:sz w:val="20"/>
          <w:szCs w:val="20"/>
        </w:rPr>
        <w:t xml:space="preserve">. </w:t>
      </w:r>
      <w:r w:rsidRPr="135F59F6" w:rsidR="22701EBD">
        <w:rPr>
          <w:rFonts w:ascii="Arial" w:hAnsi="Arial" w:eastAsia="Arial" w:cs="Arial"/>
          <w:color w:val="000000" w:themeColor="text1" w:themeTint="FF" w:themeShade="FF"/>
          <w:sz w:val="20"/>
          <w:szCs w:val="20"/>
        </w:rPr>
        <w:t xml:space="preserve">Presentations spanned </w:t>
      </w:r>
      <w:r w:rsidRPr="135F59F6" w:rsidR="1DF146E8">
        <w:rPr>
          <w:rFonts w:ascii="Arial" w:hAnsi="Arial" w:eastAsia="Arial" w:cs="Arial"/>
          <w:color w:val="000000" w:themeColor="text1" w:themeTint="FF" w:themeShade="FF"/>
          <w:sz w:val="20"/>
          <w:szCs w:val="20"/>
        </w:rPr>
        <w:t>pre-symptomatic, early</w:t>
      </w:r>
      <w:r w:rsidRPr="135F59F6" w:rsidR="1DF146E8">
        <w:rPr>
          <w:rFonts w:ascii="Arial" w:hAnsi="Arial" w:eastAsia="Arial" w:cs="Arial"/>
          <w:color w:val="000000" w:themeColor="text1" w:themeTint="FF" w:themeShade="FF"/>
          <w:sz w:val="20"/>
          <w:szCs w:val="20"/>
        </w:rPr>
        <w:t xml:space="preserve"> and later</w:t>
      </w:r>
      <w:r w:rsidRPr="135F59F6" w:rsidR="22701EBD">
        <w:rPr>
          <w:rFonts w:ascii="Arial" w:hAnsi="Arial" w:eastAsia="Arial" w:cs="Arial"/>
          <w:color w:val="000000" w:themeColor="text1" w:themeTint="FF" w:themeShade="FF"/>
          <w:sz w:val="20"/>
          <w:szCs w:val="20"/>
        </w:rPr>
        <w:t xml:space="preserve"> </w:t>
      </w:r>
      <w:r w:rsidRPr="135F59F6" w:rsidR="22701EBD">
        <w:rPr>
          <w:rFonts w:ascii="Arial" w:hAnsi="Arial" w:eastAsia="Arial" w:cs="Arial"/>
          <w:color w:val="000000" w:themeColor="text1" w:themeTint="FF" w:themeShade="FF"/>
          <w:sz w:val="20"/>
          <w:szCs w:val="20"/>
        </w:rPr>
        <w:t>phases</w:t>
      </w:r>
      <w:r w:rsidRPr="135F59F6" w:rsidR="4317430E">
        <w:rPr>
          <w:rFonts w:ascii="Arial" w:hAnsi="Arial" w:eastAsia="Arial" w:cs="Arial"/>
          <w:color w:val="000000" w:themeColor="text1" w:themeTint="FF" w:themeShade="FF"/>
          <w:sz w:val="20"/>
          <w:szCs w:val="20"/>
        </w:rPr>
        <w:t xml:space="preserve"> of COVID-19</w:t>
      </w:r>
      <w:r w:rsidRPr="135F59F6" w:rsidR="22701EBD">
        <w:rPr>
          <w:rFonts w:ascii="Arial" w:hAnsi="Arial" w:eastAsia="Arial" w:cs="Arial"/>
          <w:color w:val="000000" w:themeColor="text1" w:themeTint="FF" w:themeShade="FF"/>
          <w:sz w:val="20"/>
          <w:szCs w:val="20"/>
        </w:rPr>
        <w:t>,</w:t>
      </w:r>
      <w:r w:rsidRPr="135F59F6" w:rsidR="22701EBD">
        <w:rPr>
          <w:rFonts w:ascii="Arial" w:hAnsi="Arial" w:eastAsia="Arial" w:cs="Arial"/>
          <w:color w:val="000000" w:themeColor="text1" w:themeTint="FF" w:themeShade="FF"/>
          <w:sz w:val="20"/>
          <w:szCs w:val="20"/>
        </w:rPr>
        <w:t xml:space="preserve"> implying different pathophysiological processes may occur</w:t>
      </w:r>
      <w:r w:rsidRPr="135F59F6" w:rsidR="1D783A16">
        <w:rPr>
          <w:rFonts w:ascii="Arial" w:hAnsi="Arial" w:eastAsia="Arial" w:cs="Arial"/>
          <w:color w:val="000000" w:themeColor="text1" w:themeTint="FF" w:themeShade="FF"/>
          <w:sz w:val="20"/>
          <w:szCs w:val="20"/>
        </w:rPr>
        <w:t>, and these may act synergistically in</w:t>
      </w:r>
      <w:r w:rsidRPr="135F59F6" w:rsidR="221AF81E">
        <w:rPr>
          <w:rFonts w:ascii="Arial" w:hAnsi="Arial" w:eastAsia="Arial" w:cs="Arial"/>
          <w:color w:val="000000" w:themeColor="text1" w:themeTint="FF" w:themeShade="FF"/>
          <w:sz w:val="20"/>
          <w:szCs w:val="20"/>
        </w:rPr>
        <w:t xml:space="preserve"> driving</w:t>
      </w:r>
      <w:r w:rsidRPr="135F59F6" w:rsidR="1D783A16">
        <w:rPr>
          <w:rFonts w:ascii="Arial" w:hAnsi="Arial" w:eastAsia="Arial" w:cs="Arial"/>
          <w:color w:val="000000" w:themeColor="text1" w:themeTint="FF" w:themeShade="FF"/>
          <w:sz w:val="20"/>
          <w:szCs w:val="20"/>
        </w:rPr>
        <w:t xml:space="preserve"> neurological </w:t>
      </w:r>
      <w:r w:rsidRPr="135F59F6" w:rsidR="3AFAEB89">
        <w:rPr>
          <w:rFonts w:ascii="Arial" w:hAnsi="Arial" w:eastAsia="Arial" w:cs="Arial"/>
          <w:color w:val="000000" w:themeColor="text1" w:themeTint="FF" w:themeShade="FF"/>
          <w:sz w:val="20"/>
          <w:szCs w:val="20"/>
        </w:rPr>
        <w:t>complications</w:t>
      </w:r>
      <w:r w:rsidRPr="135F59F6" w:rsidR="22701EBD">
        <w:rPr>
          <w:rFonts w:ascii="Arial" w:hAnsi="Arial" w:eastAsia="Arial" w:cs="Arial"/>
          <w:color w:val="000000" w:themeColor="text1" w:themeTint="FF" w:themeShade="FF"/>
          <w:sz w:val="20"/>
          <w:szCs w:val="20"/>
        </w:rPr>
        <w:t xml:space="preserve">. </w:t>
      </w:r>
      <w:r w:rsidRPr="135F59F6" w:rsidR="542CEB89">
        <w:rPr>
          <w:rFonts w:ascii="Arial" w:hAnsi="Arial" w:eastAsia="Arial" w:cs="Arial"/>
          <w:color w:val="000000" w:themeColor="text1" w:themeTint="FF" w:themeShade="FF"/>
          <w:sz w:val="20"/>
          <w:szCs w:val="20"/>
        </w:rPr>
        <w:t>Cerebrovascular events were the most common complication and, i</w:t>
      </w:r>
      <w:r w:rsidRPr="135F59F6" w:rsidR="73F1120B">
        <w:rPr>
          <w:rFonts w:ascii="Arial" w:hAnsi="Arial" w:eastAsia="Arial" w:cs="Arial"/>
          <w:color w:val="000000" w:themeColor="text1" w:themeTint="FF" w:themeShade="FF"/>
          <w:sz w:val="20"/>
          <w:szCs w:val="20"/>
        </w:rPr>
        <w:t>n young</w:t>
      </w:r>
      <w:r w:rsidRPr="135F59F6" w:rsidR="5D2DC5A2">
        <w:rPr>
          <w:rFonts w:ascii="Arial" w:hAnsi="Arial" w:eastAsia="Arial" w:cs="Arial"/>
          <w:color w:val="000000" w:themeColor="text1" w:themeTint="FF" w:themeShade="FF"/>
          <w:sz w:val="20"/>
          <w:szCs w:val="20"/>
        </w:rPr>
        <w:t xml:space="preserve"> </w:t>
      </w:r>
      <w:r w:rsidRPr="135F59F6" w:rsidR="69ACB23D">
        <w:rPr>
          <w:rFonts w:ascii="Arial" w:hAnsi="Arial" w:eastAsia="Arial" w:cs="Arial"/>
          <w:color w:val="000000" w:themeColor="text1" w:themeTint="FF" w:themeShade="FF"/>
          <w:sz w:val="20"/>
          <w:szCs w:val="20"/>
        </w:rPr>
        <w:t xml:space="preserve">as </w:t>
      </w:r>
      <w:r w:rsidRPr="135F59F6" w:rsidR="69ACB23D">
        <w:rPr>
          <w:rFonts w:ascii="Arial" w:hAnsi="Arial" w:eastAsia="Arial" w:cs="Arial"/>
          <w:color w:val="000000" w:themeColor="text1" w:themeTint="FF" w:themeShade="FF"/>
          <w:sz w:val="20"/>
          <w:szCs w:val="20"/>
        </w:rPr>
        <w:t>opposed</w:t>
      </w:r>
      <w:r w:rsidRPr="135F59F6" w:rsidR="69ACB23D">
        <w:rPr>
          <w:rFonts w:ascii="Arial" w:hAnsi="Arial" w:eastAsia="Arial" w:cs="Arial"/>
          <w:color w:val="000000" w:themeColor="text1" w:themeTint="FF" w:themeShade="FF"/>
          <w:sz w:val="20"/>
          <w:szCs w:val="20"/>
        </w:rPr>
        <w:t xml:space="preserve"> to </w:t>
      </w:r>
      <w:r w:rsidRPr="135F59F6" w:rsidR="5D2DC5A2">
        <w:rPr>
          <w:rFonts w:ascii="Arial" w:hAnsi="Arial" w:eastAsia="Arial" w:cs="Arial"/>
          <w:color w:val="000000" w:themeColor="text1" w:themeTint="FF" w:themeShade="FF"/>
          <w:sz w:val="20"/>
          <w:szCs w:val="20"/>
        </w:rPr>
        <w:t>older</w:t>
      </w:r>
      <w:r w:rsidRPr="135F59F6" w:rsidR="73F1120B">
        <w:rPr>
          <w:rFonts w:ascii="Arial" w:hAnsi="Arial" w:eastAsia="Arial" w:cs="Arial"/>
          <w:color w:val="000000" w:themeColor="text1" w:themeTint="FF" w:themeShade="FF"/>
          <w:sz w:val="20"/>
          <w:szCs w:val="20"/>
        </w:rPr>
        <w:t xml:space="preserve"> patients, </w:t>
      </w:r>
      <w:r w:rsidRPr="135F59F6" w:rsidR="222481A2">
        <w:rPr>
          <w:rFonts w:ascii="Arial" w:hAnsi="Arial" w:eastAsia="Arial" w:cs="Arial"/>
          <w:color w:val="000000" w:themeColor="text1" w:themeTint="FF" w:themeShade="FF"/>
          <w:sz w:val="20"/>
          <w:szCs w:val="20"/>
        </w:rPr>
        <w:t>COVID-19</w:t>
      </w:r>
      <w:r w:rsidRPr="135F59F6" w:rsidR="68C0EE17">
        <w:rPr>
          <w:rFonts w:ascii="Arial" w:hAnsi="Arial" w:eastAsia="Arial" w:cs="Arial"/>
          <w:color w:val="000000" w:themeColor="text1" w:themeTint="FF" w:themeShade="FF"/>
          <w:sz w:val="20"/>
          <w:szCs w:val="20"/>
        </w:rPr>
        <w:t>-</w:t>
      </w:r>
      <w:r w:rsidRPr="135F59F6" w:rsidR="4515F79E">
        <w:rPr>
          <w:rFonts w:ascii="Arial" w:hAnsi="Arial" w:eastAsia="Arial" w:cs="Arial"/>
          <w:color w:val="000000" w:themeColor="text1" w:themeTint="FF" w:themeShade="FF"/>
          <w:sz w:val="20"/>
          <w:szCs w:val="20"/>
        </w:rPr>
        <w:t>associated</w:t>
      </w:r>
      <w:r w:rsidRPr="135F59F6" w:rsidR="7A0D2596">
        <w:rPr>
          <w:rFonts w:ascii="Arial" w:hAnsi="Arial" w:eastAsia="Arial" w:cs="Arial"/>
          <w:color w:val="000000" w:themeColor="text1" w:themeTint="FF" w:themeShade="FF"/>
          <w:sz w:val="20"/>
          <w:szCs w:val="20"/>
        </w:rPr>
        <w:t xml:space="preserve"> </w:t>
      </w:r>
      <w:r w:rsidRPr="135F59F6" w:rsidR="70F90DED">
        <w:rPr>
          <w:rFonts w:ascii="Arial" w:hAnsi="Arial" w:eastAsia="Arial" w:cs="Arial"/>
          <w:color w:val="000000" w:themeColor="text1" w:themeTint="FF" w:themeShade="FF"/>
          <w:sz w:val="20"/>
          <w:szCs w:val="20"/>
        </w:rPr>
        <w:t>events</w:t>
      </w:r>
      <w:r w:rsidRPr="135F59F6" w:rsidR="7A0D2596">
        <w:rPr>
          <w:rFonts w:ascii="Arial" w:hAnsi="Arial" w:eastAsia="Arial" w:cs="Arial"/>
          <w:color w:val="000000" w:themeColor="text1" w:themeTint="FF" w:themeShade="FF"/>
          <w:sz w:val="20"/>
          <w:szCs w:val="20"/>
        </w:rPr>
        <w:t xml:space="preserve"> </w:t>
      </w:r>
      <w:r w:rsidRPr="135F59F6" w:rsidR="26F02E0C">
        <w:rPr>
          <w:rFonts w:ascii="Arial" w:hAnsi="Arial" w:eastAsia="Arial" w:cs="Arial"/>
          <w:color w:val="000000" w:themeColor="text1" w:themeTint="FF" w:themeShade="FF"/>
          <w:sz w:val="20"/>
          <w:szCs w:val="20"/>
        </w:rPr>
        <w:t>occur</w:t>
      </w:r>
      <w:r w:rsidRPr="135F59F6" w:rsidR="1023ACFD">
        <w:rPr>
          <w:rFonts w:ascii="Arial" w:hAnsi="Arial" w:eastAsia="Arial" w:cs="Arial"/>
          <w:color w:val="000000" w:themeColor="text1" w:themeTint="FF" w:themeShade="FF"/>
          <w:sz w:val="20"/>
          <w:szCs w:val="20"/>
        </w:rPr>
        <w:t>red</w:t>
      </w:r>
      <w:r w:rsidRPr="135F59F6" w:rsidR="26F02E0C">
        <w:rPr>
          <w:rFonts w:ascii="Arial" w:hAnsi="Arial" w:eastAsia="Arial" w:cs="Arial"/>
          <w:color w:val="000000" w:themeColor="text1" w:themeTint="FF" w:themeShade="FF"/>
          <w:sz w:val="20"/>
          <w:szCs w:val="20"/>
        </w:rPr>
        <w:t xml:space="preserve"> </w:t>
      </w:r>
      <w:r w:rsidRPr="135F59F6" w:rsidR="142DCF73">
        <w:rPr>
          <w:rFonts w:ascii="Arial" w:hAnsi="Arial" w:eastAsia="Arial" w:cs="Arial"/>
          <w:color w:val="000000" w:themeColor="text1" w:themeTint="FF" w:themeShade="FF"/>
          <w:sz w:val="20"/>
          <w:szCs w:val="20"/>
        </w:rPr>
        <w:t>later</w:t>
      </w:r>
      <w:r w:rsidRPr="135F59F6" w:rsidR="0793F3F9">
        <w:rPr>
          <w:rFonts w:ascii="Arial" w:hAnsi="Arial" w:eastAsia="Arial" w:cs="Arial"/>
          <w:color w:val="000000" w:themeColor="text1" w:themeTint="FF" w:themeShade="FF"/>
          <w:sz w:val="20"/>
          <w:szCs w:val="20"/>
        </w:rPr>
        <w:t xml:space="preserve"> after respiratory symptom onset</w:t>
      </w:r>
      <w:r w:rsidRPr="135F59F6" w:rsidR="26F02E0C">
        <w:rPr>
          <w:rFonts w:ascii="Arial" w:hAnsi="Arial" w:eastAsia="Arial" w:cs="Arial"/>
          <w:color w:val="000000" w:themeColor="text1" w:themeTint="FF" w:themeShade="FF"/>
          <w:sz w:val="20"/>
          <w:szCs w:val="20"/>
        </w:rPr>
        <w:t xml:space="preserve">, supportive of </w:t>
      </w:r>
      <w:r w:rsidRPr="135F59F6" w:rsidR="5C66E12B">
        <w:rPr>
          <w:rFonts w:ascii="Arial" w:hAnsi="Arial" w:eastAsia="Arial" w:cs="Arial"/>
          <w:color w:val="000000" w:themeColor="text1" w:themeTint="FF" w:themeShade="FF"/>
          <w:sz w:val="20"/>
          <w:szCs w:val="20"/>
        </w:rPr>
        <w:t>thrombo</w:t>
      </w:r>
      <w:r w:rsidRPr="135F59F6" w:rsidR="3A3B4039">
        <w:rPr>
          <w:rFonts w:ascii="Arial" w:hAnsi="Arial" w:eastAsia="Arial" w:cs="Arial"/>
          <w:color w:val="000000" w:themeColor="text1" w:themeTint="FF" w:themeShade="FF"/>
          <w:sz w:val="20"/>
          <w:szCs w:val="20"/>
        </w:rPr>
        <w:t>-</w:t>
      </w:r>
      <w:r w:rsidRPr="135F59F6" w:rsidR="5C66E12B">
        <w:rPr>
          <w:rFonts w:ascii="Arial" w:hAnsi="Arial" w:eastAsia="Arial" w:cs="Arial"/>
          <w:color w:val="000000" w:themeColor="text1" w:themeTint="FF" w:themeShade="FF"/>
          <w:sz w:val="20"/>
          <w:szCs w:val="20"/>
        </w:rPr>
        <w:t>inflammation</w:t>
      </w:r>
      <w:r w:rsidRPr="135F59F6" w:rsidR="26F02E0C">
        <w:rPr>
          <w:rFonts w:ascii="Arial" w:hAnsi="Arial" w:eastAsia="Arial" w:cs="Arial"/>
          <w:color w:val="000000" w:themeColor="text1" w:themeTint="FF" w:themeShade="FF"/>
          <w:sz w:val="20"/>
          <w:szCs w:val="20"/>
        </w:rPr>
        <w:t xml:space="preserve"> and systemic coagulopathy</w:t>
      </w:r>
      <w:r w:rsidRPr="135F59F6" w:rsidR="5CAA3D62">
        <w:rPr>
          <w:rFonts w:ascii="Arial" w:hAnsi="Arial" w:eastAsia="Arial" w:cs="Arial"/>
          <w:color w:val="000000" w:themeColor="text1" w:themeTint="FF" w:themeShade="FF"/>
          <w:sz w:val="20"/>
          <w:szCs w:val="20"/>
        </w:rPr>
        <w:t xml:space="preserve">, </w:t>
      </w:r>
      <w:r w:rsidRPr="135F59F6" w:rsidR="3365E12B">
        <w:rPr>
          <w:rFonts w:ascii="Arial" w:hAnsi="Arial" w:eastAsia="Arial" w:cs="Arial"/>
          <w:color w:val="000000" w:themeColor="text1" w:themeTint="FF" w:themeShade="FF"/>
          <w:sz w:val="20"/>
          <w:szCs w:val="20"/>
        </w:rPr>
        <w:t>and this</w:t>
      </w:r>
      <w:r w:rsidRPr="135F59F6" w:rsidR="5CAA3D62">
        <w:rPr>
          <w:rFonts w:ascii="Arial" w:hAnsi="Arial" w:eastAsia="Arial" w:cs="Arial"/>
          <w:color w:val="000000" w:themeColor="text1" w:themeTint="FF" w:themeShade="FF"/>
          <w:sz w:val="20"/>
          <w:szCs w:val="20"/>
        </w:rPr>
        <w:t xml:space="preserve"> requires</w:t>
      </w:r>
      <w:r w:rsidRPr="135F59F6" w:rsidR="7A0D2596">
        <w:rPr>
          <w:rFonts w:ascii="Arial" w:hAnsi="Arial" w:eastAsia="Arial" w:cs="Arial"/>
          <w:color w:val="000000" w:themeColor="text1" w:themeTint="FF" w:themeShade="FF"/>
          <w:sz w:val="20"/>
          <w:szCs w:val="20"/>
        </w:rPr>
        <w:t xml:space="preserve"> further study. A severe encephalopathy </w:t>
      </w:r>
      <w:r w:rsidRPr="135F59F6" w:rsidR="475CADC9">
        <w:rPr>
          <w:rFonts w:ascii="Arial" w:hAnsi="Arial" w:eastAsia="Arial" w:cs="Arial"/>
          <w:color w:val="000000" w:themeColor="text1" w:themeTint="FF" w:themeShade="FF"/>
          <w:sz w:val="20"/>
          <w:szCs w:val="20"/>
        </w:rPr>
        <w:t>beyond</w:t>
      </w:r>
      <w:r w:rsidRPr="135F59F6" w:rsidR="7A0D2596">
        <w:rPr>
          <w:rFonts w:ascii="Arial" w:hAnsi="Arial" w:eastAsia="Arial" w:cs="Arial"/>
          <w:color w:val="000000" w:themeColor="text1" w:themeTint="FF" w:themeShade="FF"/>
          <w:sz w:val="20"/>
          <w:szCs w:val="20"/>
        </w:rPr>
        <w:t xml:space="preserve"> the clinical definition of delirium occurs during COVID-19. </w:t>
      </w:r>
      <w:r w:rsidRPr="135F59F6" w:rsidR="369FBE7E">
        <w:rPr>
          <w:rFonts w:ascii="Arial" w:hAnsi="Arial" w:eastAsia="Arial" w:cs="Arial"/>
          <w:sz w:val="20"/>
          <w:szCs w:val="20"/>
        </w:rPr>
        <w:t xml:space="preserve">Future work must focus on </w:t>
      </w:r>
      <w:r w:rsidRPr="135F59F6" w:rsidR="4176FD7E">
        <w:rPr>
          <w:rFonts w:ascii="Arial" w:hAnsi="Arial" w:eastAsia="Arial" w:cs="Arial"/>
          <w:sz w:val="20"/>
          <w:szCs w:val="20"/>
        </w:rPr>
        <w:t>l</w:t>
      </w:r>
      <w:r w:rsidRPr="135F59F6" w:rsidR="40C87786">
        <w:rPr>
          <w:rFonts w:ascii="Arial" w:hAnsi="Arial" w:eastAsia="Arial" w:cs="Arial"/>
          <w:sz w:val="20"/>
          <w:szCs w:val="20"/>
        </w:rPr>
        <w:t>onger term</w:t>
      </w:r>
      <w:r w:rsidRPr="135F59F6" w:rsidR="4176FD7E">
        <w:rPr>
          <w:rFonts w:ascii="Arial" w:hAnsi="Arial" w:eastAsia="Arial" w:cs="Arial"/>
          <w:sz w:val="20"/>
          <w:szCs w:val="20"/>
        </w:rPr>
        <w:t xml:space="preserve"> follow up of specific disease groups</w:t>
      </w:r>
      <w:r w:rsidRPr="135F59F6" w:rsidR="369FBE7E">
        <w:rPr>
          <w:rFonts w:ascii="Arial" w:hAnsi="Arial" w:eastAsia="Arial" w:cs="Arial"/>
          <w:sz w:val="20"/>
          <w:szCs w:val="20"/>
        </w:rPr>
        <w:t xml:space="preserve">, </w:t>
      </w:r>
      <w:r w:rsidRPr="135F59F6" w:rsidR="0266D068">
        <w:rPr>
          <w:rFonts w:ascii="Arial" w:hAnsi="Arial" w:eastAsia="Arial" w:cs="Arial"/>
          <w:sz w:val="20"/>
          <w:szCs w:val="20"/>
        </w:rPr>
        <w:t xml:space="preserve">and mechanistic studies using neuroimaging and </w:t>
      </w:r>
      <w:proofErr w:type="spellStart"/>
      <w:r w:rsidRPr="135F59F6" w:rsidR="0266D068">
        <w:rPr>
          <w:rFonts w:ascii="Arial" w:hAnsi="Arial" w:eastAsia="Arial" w:cs="Arial"/>
          <w:sz w:val="20"/>
          <w:szCs w:val="20"/>
        </w:rPr>
        <w:t>biosamples</w:t>
      </w:r>
      <w:proofErr w:type="spellEnd"/>
      <w:r w:rsidRPr="135F59F6" w:rsidR="0266D068">
        <w:rPr>
          <w:rFonts w:ascii="Arial" w:hAnsi="Arial" w:eastAsia="Arial" w:cs="Arial"/>
          <w:sz w:val="20"/>
          <w:szCs w:val="20"/>
        </w:rPr>
        <w:t xml:space="preserve"> to </w:t>
      </w:r>
      <w:r w:rsidRPr="135F59F6" w:rsidR="2741ADE3">
        <w:rPr>
          <w:rFonts w:ascii="Arial" w:hAnsi="Arial" w:eastAsia="Arial" w:cs="Arial"/>
          <w:sz w:val="20"/>
          <w:szCs w:val="20"/>
        </w:rPr>
        <w:t xml:space="preserve">better </w:t>
      </w:r>
      <w:r w:rsidRPr="135F59F6" w:rsidR="2741ADE3">
        <w:rPr>
          <w:rFonts w:ascii="Arial" w:hAnsi="Arial" w:eastAsia="Arial" w:cs="Arial"/>
          <w:sz w:val="20"/>
          <w:szCs w:val="20"/>
        </w:rPr>
        <w:t>characteri</w:t>
      </w:r>
      <w:r w:rsidRPr="135F59F6" w:rsidR="5F6563B7">
        <w:rPr>
          <w:rFonts w:ascii="Arial" w:hAnsi="Arial" w:eastAsia="Arial" w:cs="Arial"/>
          <w:sz w:val="20"/>
          <w:szCs w:val="20"/>
        </w:rPr>
        <w:t>s</w:t>
      </w:r>
      <w:r w:rsidRPr="135F59F6" w:rsidR="2741ADE3">
        <w:rPr>
          <w:rFonts w:ascii="Arial" w:hAnsi="Arial" w:eastAsia="Arial" w:cs="Arial"/>
          <w:sz w:val="20"/>
          <w:szCs w:val="20"/>
        </w:rPr>
        <w:t>e</w:t>
      </w:r>
      <w:r w:rsidRPr="135F59F6" w:rsidR="6AABC38B">
        <w:rPr>
          <w:rFonts w:ascii="Arial" w:hAnsi="Arial" w:eastAsia="Arial" w:cs="Arial"/>
          <w:sz w:val="20"/>
          <w:szCs w:val="20"/>
        </w:rPr>
        <w:t xml:space="preserve"> pathophysiology</w:t>
      </w:r>
      <w:r w:rsidRPr="135F59F6" w:rsidR="109FB614">
        <w:rPr>
          <w:rFonts w:ascii="Arial" w:hAnsi="Arial" w:eastAsia="Arial" w:cs="Arial"/>
          <w:sz w:val="20"/>
          <w:szCs w:val="20"/>
        </w:rPr>
        <w:t>.</w:t>
      </w:r>
    </w:p>
    <w:p w:rsidR="5ED2FA4F" w:rsidP="21E0A9F8" w:rsidRDefault="5ED2FA4F" w14:paraId="21F85770" w14:textId="7E09BFBD">
      <w:pPr>
        <w:spacing w:line="360" w:lineRule="auto"/>
        <w:rPr>
          <w:rFonts w:ascii="Arial" w:hAnsi="Arial" w:eastAsia="Arial" w:cs="Arial"/>
          <w:sz w:val="20"/>
          <w:szCs w:val="20"/>
        </w:rPr>
      </w:pPr>
    </w:p>
    <w:p w:rsidR="5837DFC8" w:rsidP="764C2231" w:rsidRDefault="273132F4" w14:paraId="2EDA5016" w14:textId="5C480005">
      <w:pPr>
        <w:spacing w:line="360" w:lineRule="auto"/>
        <w:jc w:val="both"/>
        <w:rPr>
          <w:rFonts w:ascii="Arial" w:hAnsi="Arial" w:eastAsia="Arial" w:cs="Arial"/>
          <w:sz w:val="20"/>
          <w:szCs w:val="20"/>
        </w:rPr>
      </w:pPr>
      <w:r w:rsidRPr="764C2231">
        <w:rPr>
          <w:rFonts w:ascii="Arial" w:hAnsi="Arial" w:eastAsia="Arial" w:cs="Arial"/>
          <w:b/>
          <w:bCs/>
          <w:sz w:val="20"/>
          <w:szCs w:val="20"/>
        </w:rPr>
        <w:t>CONTRIBUTORS</w:t>
      </w:r>
    </w:p>
    <w:p w:rsidR="6E7C80B3" w:rsidP="5A411B25" w:rsidRDefault="3ED16F4B" w14:paraId="0DFCC998" w14:textId="67D3FE29">
      <w:pPr>
        <w:spacing w:line="360" w:lineRule="auto"/>
        <w:jc w:val="both"/>
        <w:rPr>
          <w:rFonts w:ascii="Arial" w:hAnsi="Arial" w:eastAsia="Arial" w:cs="Arial"/>
          <w:sz w:val="20"/>
          <w:szCs w:val="20"/>
        </w:rPr>
      </w:pPr>
      <w:r w:rsidRPr="135F59F6" w:rsidR="3ED16F4B">
        <w:rPr>
          <w:rFonts w:ascii="Arial" w:hAnsi="Arial" w:eastAsia="Arial" w:cs="Arial"/>
          <w:sz w:val="20"/>
          <w:szCs w:val="20"/>
        </w:rPr>
        <w:t xml:space="preserve">ARR, MH, AJ and IG drafted the first version of the manuscript. The manuscript was revised by all the authors. </w:t>
      </w:r>
      <w:r w:rsidRPr="135F59F6" w:rsidR="2CBA8B77">
        <w:rPr>
          <w:rFonts w:ascii="Arial" w:hAnsi="Arial" w:eastAsia="Arial" w:cs="Arial"/>
          <w:sz w:val="20"/>
          <w:szCs w:val="20"/>
        </w:rPr>
        <w:t xml:space="preserve">ARR, MH, IG, </w:t>
      </w:r>
      <w:r w:rsidRPr="135F59F6" w:rsidR="11F28030">
        <w:rPr>
          <w:rFonts w:ascii="Arial" w:hAnsi="Arial" w:eastAsia="Arial" w:cs="Arial"/>
          <w:sz w:val="20"/>
          <w:szCs w:val="20"/>
        </w:rPr>
        <w:t xml:space="preserve">BDM, </w:t>
      </w:r>
      <w:r w:rsidRPr="135F59F6" w:rsidR="0F5D88DC">
        <w:rPr>
          <w:rFonts w:ascii="Arial" w:hAnsi="Arial" w:eastAsia="Arial" w:cs="Arial"/>
          <w:sz w:val="20"/>
          <w:szCs w:val="20"/>
        </w:rPr>
        <w:t xml:space="preserve">LMW, </w:t>
      </w:r>
      <w:r w:rsidRPr="135F59F6" w:rsidR="21F7EAFF">
        <w:rPr>
          <w:rFonts w:ascii="Arial" w:hAnsi="Arial" w:eastAsia="Arial" w:cs="Arial"/>
          <w:sz w:val="20"/>
          <w:szCs w:val="20"/>
        </w:rPr>
        <w:t>SD and GB</w:t>
      </w:r>
      <w:r w:rsidRPr="135F59F6" w:rsidR="21F7EAFF">
        <w:rPr>
          <w:rFonts w:ascii="Arial" w:hAnsi="Arial" w:eastAsia="Arial" w:cs="Arial"/>
          <w:sz w:val="20"/>
          <w:szCs w:val="20"/>
        </w:rPr>
        <w:t xml:space="preserve"> </w:t>
      </w:r>
      <w:r w:rsidRPr="135F59F6" w:rsidR="00013B10">
        <w:rPr>
          <w:rFonts w:ascii="Arial" w:hAnsi="Arial" w:eastAsia="Arial" w:cs="Arial"/>
          <w:sz w:val="20"/>
          <w:szCs w:val="20"/>
        </w:rPr>
        <w:t>analysed data</w:t>
      </w:r>
      <w:r w:rsidRPr="135F59F6" w:rsidR="21F7EAFF">
        <w:rPr>
          <w:rFonts w:ascii="Arial" w:hAnsi="Arial" w:eastAsia="Arial" w:cs="Arial"/>
          <w:sz w:val="20"/>
          <w:szCs w:val="20"/>
        </w:rPr>
        <w:t xml:space="preserve">; </w:t>
      </w:r>
      <w:r w:rsidRPr="135F59F6" w:rsidR="21F7EAFF">
        <w:rPr>
          <w:rFonts w:ascii="Arial" w:hAnsi="Arial" w:eastAsia="Arial" w:cs="Arial"/>
          <w:sz w:val="20"/>
          <w:szCs w:val="20"/>
        </w:rPr>
        <w:t>C</w:t>
      </w:r>
      <w:r w:rsidRPr="135F59F6" w:rsidR="1C576FA6">
        <w:rPr>
          <w:rFonts w:ascii="Arial" w:hAnsi="Arial" w:eastAsia="Arial" w:cs="Arial"/>
          <w:sz w:val="20"/>
          <w:szCs w:val="20"/>
        </w:rPr>
        <w:t>J</w:t>
      </w:r>
      <w:r w:rsidRPr="135F59F6" w:rsidR="21F7EAFF">
        <w:rPr>
          <w:rFonts w:ascii="Arial" w:hAnsi="Arial" w:eastAsia="Arial" w:cs="Arial"/>
          <w:sz w:val="20"/>
          <w:szCs w:val="20"/>
        </w:rPr>
        <w:t xml:space="preserve">S, </w:t>
      </w:r>
      <w:r w:rsidRPr="135F59F6" w:rsidR="4C128E0C">
        <w:rPr>
          <w:rFonts w:ascii="Arial" w:hAnsi="Arial" w:eastAsia="Arial" w:cs="Arial"/>
          <w:sz w:val="20"/>
          <w:szCs w:val="20"/>
        </w:rPr>
        <w:t>RASS</w:t>
      </w:r>
      <w:r w:rsidRPr="135F59F6" w:rsidR="21F7EAFF">
        <w:rPr>
          <w:rFonts w:ascii="Arial" w:hAnsi="Arial" w:eastAsia="Arial" w:cs="Arial"/>
          <w:sz w:val="20"/>
          <w:szCs w:val="20"/>
        </w:rPr>
        <w:t xml:space="preserve">, TAP, </w:t>
      </w:r>
      <w:r w:rsidRPr="135F59F6" w:rsidR="21F7EAFF">
        <w:rPr>
          <w:rFonts w:ascii="Arial" w:hAnsi="Arial" w:eastAsia="Arial" w:cs="Arial"/>
          <w:sz w:val="20"/>
          <w:szCs w:val="20"/>
        </w:rPr>
        <w:t>TR</w:t>
      </w:r>
      <w:r w:rsidRPr="135F59F6" w:rsidR="5B586497">
        <w:rPr>
          <w:rFonts w:ascii="Arial" w:hAnsi="Arial" w:eastAsia="Arial" w:cs="Arial"/>
          <w:sz w:val="20"/>
          <w:szCs w:val="20"/>
        </w:rPr>
        <w:t>N</w:t>
      </w:r>
      <w:r w:rsidRPr="135F59F6" w:rsidR="21F7EAFF">
        <w:rPr>
          <w:rFonts w:ascii="Arial" w:hAnsi="Arial" w:eastAsia="Arial" w:cs="Arial"/>
          <w:sz w:val="20"/>
          <w:szCs w:val="20"/>
        </w:rPr>
        <w:t>, L</w:t>
      </w:r>
      <w:r w:rsidRPr="135F59F6" w:rsidR="1396B365">
        <w:rPr>
          <w:rFonts w:ascii="Arial" w:hAnsi="Arial" w:eastAsia="Arial" w:cs="Arial"/>
          <w:sz w:val="20"/>
          <w:szCs w:val="20"/>
        </w:rPr>
        <w:t>A</w:t>
      </w:r>
      <w:r w:rsidRPr="135F59F6" w:rsidR="21F7EAFF">
        <w:rPr>
          <w:rFonts w:ascii="Arial" w:hAnsi="Arial" w:eastAsia="Arial" w:cs="Arial"/>
          <w:sz w:val="20"/>
          <w:szCs w:val="20"/>
        </w:rPr>
        <w:t>B</w:t>
      </w:r>
      <w:r w:rsidRPr="135F59F6" w:rsidR="21F7EAFF">
        <w:rPr>
          <w:rFonts w:ascii="Arial" w:hAnsi="Arial" w:eastAsia="Arial" w:cs="Arial"/>
          <w:sz w:val="20"/>
          <w:szCs w:val="20"/>
        </w:rPr>
        <w:t>, NWSD</w:t>
      </w:r>
      <w:r w:rsidRPr="135F59F6" w:rsidR="196A9C2C">
        <w:rPr>
          <w:rFonts w:ascii="Arial" w:hAnsi="Arial" w:eastAsia="Arial" w:cs="Arial"/>
          <w:sz w:val="20"/>
          <w:szCs w:val="20"/>
        </w:rPr>
        <w:t xml:space="preserve">, </w:t>
      </w:r>
      <w:r w:rsidRPr="135F59F6" w:rsidR="21F7EAFF">
        <w:rPr>
          <w:rFonts w:ascii="Arial" w:hAnsi="Arial" w:eastAsia="Arial" w:cs="Arial"/>
          <w:sz w:val="20"/>
          <w:szCs w:val="20"/>
        </w:rPr>
        <w:t>RHT</w:t>
      </w:r>
      <w:r w:rsidRPr="135F59F6" w:rsidR="4DAB0CD0">
        <w:rPr>
          <w:rFonts w:ascii="Arial" w:hAnsi="Arial" w:eastAsia="Arial" w:cs="Arial"/>
          <w:sz w:val="20"/>
          <w:szCs w:val="20"/>
        </w:rPr>
        <w:t>,</w:t>
      </w:r>
      <w:r w:rsidRPr="135F59F6" w:rsidR="21F7EAFF">
        <w:rPr>
          <w:rFonts w:ascii="Arial" w:hAnsi="Arial" w:eastAsia="Arial" w:cs="Arial"/>
          <w:sz w:val="20"/>
          <w:szCs w:val="20"/>
        </w:rPr>
        <w:t xml:space="preserve"> and </w:t>
      </w:r>
      <w:r w:rsidRPr="135F59F6" w:rsidR="4DAB0CD0">
        <w:rPr>
          <w:rFonts w:ascii="Arial" w:hAnsi="Arial" w:eastAsia="Arial" w:cs="Arial"/>
          <w:sz w:val="20"/>
          <w:szCs w:val="20"/>
        </w:rPr>
        <w:t>BDM</w:t>
      </w:r>
      <w:r w:rsidRPr="135F59F6" w:rsidR="21F7EAFF">
        <w:rPr>
          <w:rFonts w:ascii="Arial" w:hAnsi="Arial" w:eastAsia="Arial" w:cs="Arial"/>
          <w:sz w:val="20"/>
          <w:szCs w:val="20"/>
        </w:rPr>
        <w:t xml:space="preserve"> adjudicated </w:t>
      </w:r>
      <w:r w:rsidRPr="135F59F6" w:rsidR="3386D077">
        <w:rPr>
          <w:rFonts w:ascii="Arial" w:hAnsi="Arial" w:eastAsia="Arial" w:cs="Arial"/>
          <w:sz w:val="20"/>
          <w:szCs w:val="20"/>
        </w:rPr>
        <w:t xml:space="preserve">diagnostic </w:t>
      </w:r>
      <w:r w:rsidRPr="135F59F6" w:rsidR="1E9782B4">
        <w:rPr>
          <w:rFonts w:ascii="Arial" w:hAnsi="Arial" w:eastAsia="Arial" w:cs="Arial"/>
          <w:sz w:val="20"/>
          <w:szCs w:val="20"/>
        </w:rPr>
        <w:t>case</w:t>
      </w:r>
      <w:r w:rsidRPr="135F59F6" w:rsidR="2D203A13">
        <w:rPr>
          <w:rFonts w:ascii="Arial" w:hAnsi="Arial" w:eastAsia="Arial" w:cs="Arial"/>
          <w:sz w:val="20"/>
          <w:szCs w:val="20"/>
        </w:rPr>
        <w:t xml:space="preserve"> assignment</w:t>
      </w:r>
      <w:r w:rsidRPr="135F59F6" w:rsidR="21F7EAFF">
        <w:rPr>
          <w:rFonts w:ascii="Arial" w:hAnsi="Arial" w:eastAsia="Arial" w:cs="Arial"/>
          <w:sz w:val="20"/>
          <w:szCs w:val="20"/>
        </w:rPr>
        <w:t xml:space="preserve">; </w:t>
      </w:r>
      <w:r w:rsidRPr="135F59F6" w:rsidR="03F942CF">
        <w:rPr>
          <w:rFonts w:ascii="Arial" w:hAnsi="Arial" w:eastAsia="Arial" w:cs="Arial"/>
          <w:sz w:val="20"/>
          <w:szCs w:val="20"/>
        </w:rPr>
        <w:t>HM</w:t>
      </w:r>
      <w:r w:rsidRPr="135F59F6" w:rsidR="6313F6E5">
        <w:rPr>
          <w:rFonts w:ascii="Arial" w:hAnsi="Arial" w:eastAsia="Arial" w:cs="Arial"/>
          <w:sz w:val="20"/>
          <w:szCs w:val="20"/>
        </w:rPr>
        <w:t>J</w:t>
      </w:r>
      <w:r w:rsidRPr="135F59F6" w:rsidR="6313F6E5">
        <w:rPr>
          <w:rFonts w:ascii="Arial" w:hAnsi="Arial" w:eastAsia="Arial" w:cs="Arial"/>
          <w:sz w:val="20"/>
          <w:szCs w:val="20"/>
        </w:rPr>
        <w:t xml:space="preserve"> gave neuroradiological opinion and prepared the images; </w:t>
      </w:r>
      <w:r w:rsidRPr="135F59F6" w:rsidR="21F7EAFF">
        <w:rPr>
          <w:rFonts w:ascii="Arial" w:hAnsi="Arial" w:eastAsia="Arial" w:cs="Arial"/>
          <w:sz w:val="20"/>
          <w:szCs w:val="20"/>
        </w:rPr>
        <w:t>L</w:t>
      </w:r>
      <w:r w:rsidRPr="135F59F6" w:rsidR="3A8EFC01">
        <w:rPr>
          <w:rFonts w:ascii="Arial" w:hAnsi="Arial" w:eastAsia="Arial" w:cs="Arial"/>
          <w:sz w:val="20"/>
          <w:szCs w:val="20"/>
        </w:rPr>
        <w:t>A</w:t>
      </w:r>
      <w:r w:rsidRPr="135F59F6" w:rsidR="21F7EAFF">
        <w:rPr>
          <w:rFonts w:ascii="Arial" w:hAnsi="Arial" w:eastAsia="Arial" w:cs="Arial"/>
          <w:sz w:val="20"/>
          <w:szCs w:val="20"/>
        </w:rPr>
        <w:t>B</w:t>
      </w:r>
      <w:r w:rsidRPr="135F59F6" w:rsidR="21F7EAFF">
        <w:rPr>
          <w:rFonts w:ascii="Arial" w:hAnsi="Arial" w:eastAsia="Arial" w:cs="Arial"/>
          <w:sz w:val="20"/>
          <w:szCs w:val="20"/>
        </w:rPr>
        <w:t xml:space="preserve">, TS, </w:t>
      </w:r>
      <w:r w:rsidRPr="135F59F6" w:rsidR="21F7EAFF">
        <w:rPr>
          <w:rFonts w:ascii="Arial" w:hAnsi="Arial" w:eastAsia="Arial" w:cs="Arial"/>
          <w:sz w:val="20"/>
          <w:szCs w:val="20"/>
        </w:rPr>
        <w:t>C</w:t>
      </w:r>
      <w:r w:rsidRPr="135F59F6" w:rsidR="7B53C74C">
        <w:rPr>
          <w:rFonts w:ascii="Arial" w:hAnsi="Arial" w:eastAsia="Arial" w:cs="Arial"/>
          <w:sz w:val="20"/>
          <w:szCs w:val="20"/>
        </w:rPr>
        <w:t>J</w:t>
      </w:r>
      <w:r w:rsidRPr="135F59F6" w:rsidR="21F7EAFF">
        <w:rPr>
          <w:rFonts w:ascii="Arial" w:hAnsi="Arial" w:eastAsia="Arial" w:cs="Arial"/>
          <w:sz w:val="20"/>
          <w:szCs w:val="20"/>
        </w:rPr>
        <w:t>S, T</w:t>
      </w:r>
      <w:r w:rsidRPr="135F59F6" w:rsidR="71F62B31">
        <w:rPr>
          <w:rFonts w:ascii="Arial" w:hAnsi="Arial" w:eastAsia="Arial" w:cs="Arial"/>
          <w:sz w:val="20"/>
          <w:szCs w:val="20"/>
        </w:rPr>
        <w:t>RN</w:t>
      </w:r>
      <w:r w:rsidRPr="135F59F6" w:rsidR="21F7EAFF">
        <w:rPr>
          <w:rFonts w:ascii="Arial" w:hAnsi="Arial" w:eastAsia="Arial" w:cs="Arial"/>
          <w:sz w:val="20"/>
          <w:szCs w:val="20"/>
        </w:rPr>
        <w:t xml:space="preserve">, NWSD, HM, AE, MSZ, JPC and </w:t>
      </w:r>
      <w:r w:rsidRPr="135F59F6" w:rsidR="19AF7323">
        <w:rPr>
          <w:rFonts w:ascii="Arial" w:hAnsi="Arial" w:eastAsia="Arial" w:cs="Arial"/>
          <w:sz w:val="20"/>
          <w:szCs w:val="20"/>
        </w:rPr>
        <w:t>DK</w:t>
      </w:r>
      <w:r w:rsidRPr="135F59F6" w:rsidR="21F7EAFF">
        <w:rPr>
          <w:rFonts w:ascii="Arial" w:hAnsi="Arial" w:eastAsia="Arial" w:cs="Arial"/>
          <w:sz w:val="20"/>
          <w:szCs w:val="20"/>
        </w:rPr>
        <w:t>M</w:t>
      </w:r>
      <w:r w:rsidRPr="135F59F6" w:rsidR="21F7EAFF">
        <w:rPr>
          <w:rFonts w:ascii="Arial" w:hAnsi="Arial" w:eastAsia="Arial" w:cs="Arial"/>
          <w:sz w:val="20"/>
          <w:szCs w:val="20"/>
        </w:rPr>
        <w:t xml:space="preserve"> formed the </w:t>
      </w:r>
      <w:proofErr w:type="spellStart"/>
      <w:r w:rsidRPr="135F59F6" w:rsidR="21F7EAFF">
        <w:rPr>
          <w:rFonts w:ascii="Arial" w:hAnsi="Arial" w:eastAsia="Arial" w:cs="Arial"/>
          <w:i w:val="1"/>
          <w:iCs w:val="1"/>
          <w:sz w:val="20"/>
          <w:szCs w:val="20"/>
        </w:rPr>
        <w:t>Coro</w:t>
      </w:r>
      <w:r w:rsidRPr="135F59F6" w:rsidR="21F7EAFF">
        <w:rPr>
          <w:rFonts w:ascii="Arial" w:hAnsi="Arial" w:eastAsia="Arial" w:cs="Arial"/>
          <w:sz w:val="20"/>
          <w:szCs w:val="20"/>
        </w:rPr>
        <w:t>Nerve</w:t>
      </w:r>
      <w:proofErr w:type="spellEnd"/>
      <w:r w:rsidRPr="135F59F6" w:rsidR="21F7EAFF">
        <w:rPr>
          <w:rFonts w:ascii="Arial" w:hAnsi="Arial" w:eastAsia="Arial" w:cs="Arial"/>
          <w:sz w:val="20"/>
          <w:szCs w:val="20"/>
        </w:rPr>
        <w:t xml:space="preserve"> Studies Group Steering Committee; AV, </w:t>
      </w:r>
      <w:r w:rsidRPr="135F59F6" w:rsidR="21F7EAFF">
        <w:rPr>
          <w:rFonts w:ascii="Arial" w:hAnsi="Arial" w:eastAsia="Arial" w:cs="Arial"/>
          <w:sz w:val="20"/>
          <w:szCs w:val="20"/>
        </w:rPr>
        <w:t>B</w:t>
      </w:r>
      <w:r w:rsidRPr="135F59F6" w:rsidR="21FE4BA9">
        <w:rPr>
          <w:rFonts w:ascii="Arial" w:hAnsi="Arial" w:eastAsia="Arial" w:cs="Arial"/>
          <w:sz w:val="20"/>
          <w:szCs w:val="20"/>
        </w:rPr>
        <w:t>D</w:t>
      </w:r>
      <w:r w:rsidRPr="135F59F6" w:rsidR="21F7EAFF">
        <w:rPr>
          <w:rFonts w:ascii="Arial" w:hAnsi="Arial" w:eastAsia="Arial" w:cs="Arial"/>
          <w:sz w:val="20"/>
          <w:szCs w:val="20"/>
        </w:rPr>
        <w:t>M</w:t>
      </w:r>
      <w:r w:rsidRPr="135F59F6" w:rsidR="21F7EAFF">
        <w:rPr>
          <w:rFonts w:ascii="Arial" w:hAnsi="Arial" w:eastAsia="Arial" w:cs="Arial"/>
          <w:sz w:val="20"/>
          <w:szCs w:val="20"/>
        </w:rPr>
        <w:t>, MAE and NT provided support; SK and MPL donated data</w:t>
      </w:r>
      <w:r w:rsidRPr="135F59F6" w:rsidR="6B964C5F">
        <w:rPr>
          <w:rFonts w:ascii="Arial" w:hAnsi="Arial" w:eastAsia="Arial" w:cs="Arial"/>
          <w:sz w:val="20"/>
          <w:szCs w:val="20"/>
        </w:rPr>
        <w:t>;</w:t>
      </w:r>
      <w:r w:rsidRPr="135F59F6" w:rsidR="21F7EAFF">
        <w:rPr>
          <w:rFonts w:ascii="Arial" w:hAnsi="Arial" w:eastAsia="Arial" w:cs="Arial"/>
          <w:sz w:val="20"/>
          <w:szCs w:val="20"/>
        </w:rPr>
        <w:t xml:space="preserve"> </w:t>
      </w:r>
      <w:r w:rsidRPr="135F59F6" w:rsidR="787DB399">
        <w:rPr>
          <w:rFonts w:ascii="Arial" w:hAnsi="Arial" w:eastAsia="Arial" w:cs="Arial"/>
          <w:sz w:val="20"/>
          <w:szCs w:val="20"/>
        </w:rPr>
        <w:t>RASS</w:t>
      </w:r>
      <w:r w:rsidRPr="135F59F6" w:rsidR="21F7EAFF">
        <w:rPr>
          <w:rFonts w:ascii="Arial" w:hAnsi="Arial" w:eastAsia="Arial" w:cs="Arial"/>
          <w:sz w:val="20"/>
          <w:szCs w:val="20"/>
        </w:rPr>
        <w:t>, C</w:t>
      </w:r>
      <w:r w:rsidRPr="135F59F6" w:rsidR="3F5C3D6C">
        <w:rPr>
          <w:rFonts w:ascii="Arial" w:hAnsi="Arial" w:eastAsia="Arial" w:cs="Arial"/>
          <w:sz w:val="20"/>
          <w:szCs w:val="20"/>
        </w:rPr>
        <w:t>J</w:t>
      </w:r>
      <w:r w:rsidRPr="135F59F6" w:rsidR="21F7EAFF">
        <w:rPr>
          <w:rFonts w:ascii="Arial" w:hAnsi="Arial" w:eastAsia="Arial" w:cs="Arial"/>
          <w:sz w:val="20"/>
          <w:szCs w:val="20"/>
        </w:rPr>
        <w:t>S</w:t>
      </w:r>
      <w:r w:rsidRPr="135F59F6" w:rsidR="21F7EAFF">
        <w:rPr>
          <w:rFonts w:ascii="Arial" w:hAnsi="Arial" w:eastAsia="Arial" w:cs="Arial"/>
          <w:sz w:val="20"/>
          <w:szCs w:val="20"/>
        </w:rPr>
        <w:t>, AC</w:t>
      </w:r>
      <w:r w:rsidRPr="135F59F6" w:rsidR="593796EA">
        <w:rPr>
          <w:rFonts w:ascii="Arial" w:hAnsi="Arial" w:eastAsia="Arial" w:cs="Arial"/>
          <w:sz w:val="20"/>
          <w:szCs w:val="20"/>
        </w:rPr>
        <w:t>, EJ</w:t>
      </w:r>
      <w:r w:rsidRPr="135F59F6" w:rsidR="21F7EAFF">
        <w:rPr>
          <w:rFonts w:ascii="Arial" w:hAnsi="Arial" w:eastAsia="Arial" w:cs="Arial"/>
          <w:sz w:val="20"/>
          <w:szCs w:val="20"/>
        </w:rPr>
        <w:t xml:space="preserve"> and MRT facilitated </w:t>
      </w:r>
      <w:r w:rsidRPr="135F59F6" w:rsidR="63AB71A5">
        <w:rPr>
          <w:rFonts w:ascii="Arial" w:hAnsi="Arial" w:eastAsia="Arial" w:cs="Arial"/>
          <w:sz w:val="20"/>
          <w:szCs w:val="20"/>
        </w:rPr>
        <w:t>reporting of cases through</w:t>
      </w:r>
      <w:r w:rsidRPr="135F59F6" w:rsidR="21F7EAFF">
        <w:rPr>
          <w:rFonts w:ascii="Arial" w:hAnsi="Arial" w:eastAsia="Arial" w:cs="Arial"/>
          <w:sz w:val="20"/>
          <w:szCs w:val="20"/>
        </w:rPr>
        <w:t xml:space="preserve"> professional societies; IG, RHT, SP</w:t>
      </w:r>
      <w:r w:rsidRPr="135F59F6" w:rsidR="018B4ACA">
        <w:rPr>
          <w:rFonts w:ascii="Arial" w:hAnsi="Arial" w:eastAsia="Arial" w:cs="Arial"/>
          <w:sz w:val="20"/>
          <w:szCs w:val="20"/>
        </w:rPr>
        <w:t>,</w:t>
      </w:r>
      <w:r w:rsidRPr="135F59F6" w:rsidR="21F7EAFF">
        <w:rPr>
          <w:rFonts w:ascii="Arial" w:hAnsi="Arial" w:eastAsia="Arial" w:cs="Arial"/>
          <w:sz w:val="20"/>
          <w:szCs w:val="20"/>
        </w:rPr>
        <w:t xml:space="preserve"> RK</w:t>
      </w:r>
      <w:r w:rsidRPr="135F59F6" w:rsidR="1726B397">
        <w:rPr>
          <w:rFonts w:ascii="Arial" w:hAnsi="Arial" w:eastAsia="Arial" w:cs="Arial"/>
          <w:sz w:val="20"/>
          <w:szCs w:val="20"/>
        </w:rPr>
        <w:t>,</w:t>
      </w:r>
      <w:r w:rsidRPr="135F59F6" w:rsidR="21F7EAFF">
        <w:rPr>
          <w:rFonts w:ascii="Arial" w:hAnsi="Arial" w:eastAsia="Arial" w:cs="Arial"/>
          <w:sz w:val="20"/>
          <w:szCs w:val="20"/>
        </w:rPr>
        <w:t xml:space="preserve"> and </w:t>
      </w:r>
      <w:r w:rsidRPr="135F59F6" w:rsidR="1726B397">
        <w:rPr>
          <w:rFonts w:ascii="Arial" w:hAnsi="Arial" w:eastAsia="Arial" w:cs="Arial"/>
          <w:sz w:val="20"/>
          <w:szCs w:val="20"/>
        </w:rPr>
        <w:t>BDM</w:t>
      </w:r>
      <w:r w:rsidRPr="135F59F6" w:rsidR="21F7EAFF">
        <w:rPr>
          <w:rFonts w:ascii="Arial" w:hAnsi="Arial" w:eastAsia="Arial" w:cs="Arial"/>
          <w:sz w:val="20"/>
          <w:szCs w:val="20"/>
        </w:rPr>
        <w:t xml:space="preserve"> </w:t>
      </w:r>
      <w:r w:rsidRPr="135F59F6" w:rsidR="21F7EAFF">
        <w:rPr>
          <w:rFonts w:ascii="Arial" w:hAnsi="Arial" w:eastAsia="Arial" w:cs="Arial"/>
          <w:sz w:val="20"/>
          <w:szCs w:val="20"/>
        </w:rPr>
        <w:t>le</w:t>
      </w:r>
      <w:r w:rsidRPr="135F59F6" w:rsidR="52DB2039">
        <w:rPr>
          <w:rFonts w:ascii="Arial" w:hAnsi="Arial" w:eastAsia="Arial" w:cs="Arial"/>
          <w:sz w:val="20"/>
          <w:szCs w:val="20"/>
        </w:rPr>
        <w:t>a</w:t>
      </w:r>
      <w:r w:rsidRPr="135F59F6" w:rsidR="21F7EAFF">
        <w:rPr>
          <w:rFonts w:ascii="Arial" w:hAnsi="Arial" w:eastAsia="Arial" w:cs="Arial"/>
          <w:sz w:val="20"/>
          <w:szCs w:val="20"/>
        </w:rPr>
        <w:t>d</w:t>
      </w:r>
      <w:r w:rsidRPr="135F59F6" w:rsidR="21F7EAFF">
        <w:rPr>
          <w:rFonts w:ascii="Arial" w:hAnsi="Arial" w:eastAsia="Arial" w:cs="Arial"/>
          <w:sz w:val="20"/>
          <w:szCs w:val="20"/>
        </w:rPr>
        <w:t xml:space="preserve"> </w:t>
      </w:r>
      <w:r w:rsidRPr="135F59F6" w:rsidR="5734EE8B">
        <w:rPr>
          <w:rFonts w:ascii="Arial" w:hAnsi="Arial" w:eastAsia="Arial" w:cs="Arial"/>
          <w:sz w:val="20"/>
          <w:szCs w:val="20"/>
        </w:rPr>
        <w:t xml:space="preserve">the </w:t>
      </w:r>
      <w:proofErr w:type="spellStart"/>
      <w:r w:rsidRPr="135F59F6" w:rsidR="21F7EAFF">
        <w:rPr>
          <w:rFonts w:ascii="Arial" w:hAnsi="Arial" w:eastAsia="Arial" w:cs="Arial"/>
          <w:i w:val="1"/>
          <w:iCs w:val="1"/>
          <w:sz w:val="20"/>
          <w:szCs w:val="20"/>
        </w:rPr>
        <w:t>Coro</w:t>
      </w:r>
      <w:r w:rsidRPr="135F59F6" w:rsidR="21F7EAFF">
        <w:rPr>
          <w:rFonts w:ascii="Arial" w:hAnsi="Arial" w:eastAsia="Arial" w:cs="Arial"/>
          <w:sz w:val="20"/>
          <w:szCs w:val="20"/>
        </w:rPr>
        <w:t>Nerve</w:t>
      </w:r>
      <w:proofErr w:type="spellEnd"/>
      <w:r w:rsidRPr="135F59F6" w:rsidR="21F7EAFF">
        <w:rPr>
          <w:rFonts w:ascii="Arial" w:hAnsi="Arial" w:eastAsia="Arial" w:cs="Arial"/>
          <w:sz w:val="20"/>
          <w:szCs w:val="20"/>
        </w:rPr>
        <w:t xml:space="preserve"> Studies </w:t>
      </w:r>
      <w:r w:rsidRPr="135F59F6" w:rsidR="4A791D4C">
        <w:rPr>
          <w:rFonts w:ascii="Arial" w:hAnsi="Arial" w:eastAsia="Arial" w:cs="Arial"/>
          <w:sz w:val="20"/>
          <w:szCs w:val="20"/>
        </w:rPr>
        <w:t xml:space="preserve">Management </w:t>
      </w:r>
      <w:r w:rsidRPr="135F59F6" w:rsidR="21F7EAFF">
        <w:rPr>
          <w:rFonts w:ascii="Arial" w:hAnsi="Arial" w:eastAsia="Arial" w:cs="Arial"/>
          <w:sz w:val="20"/>
          <w:szCs w:val="20"/>
        </w:rPr>
        <w:t>Group (</w:t>
      </w:r>
      <w:hyperlink r:id="R68b0b356a70d40aa">
        <w:r w:rsidRPr="135F59F6" w:rsidR="1C9602D3">
          <w:rPr>
            <w:rStyle w:val="Hyperlink"/>
            <w:rFonts w:ascii="Arial" w:hAnsi="Arial" w:eastAsia="Arial" w:cs="Arial"/>
            <w:sz w:val="20"/>
            <w:szCs w:val="20"/>
          </w:rPr>
          <w:t>www.coronerve.com</w:t>
        </w:r>
      </w:hyperlink>
      <w:r w:rsidRPr="135F59F6" w:rsidR="21F7EAFF">
        <w:rPr>
          <w:rFonts w:ascii="Arial" w:hAnsi="Arial" w:eastAsia="Arial" w:cs="Arial"/>
          <w:sz w:val="20"/>
          <w:szCs w:val="20"/>
        </w:rPr>
        <w:t>).</w:t>
      </w:r>
    </w:p>
    <w:p w:rsidR="764C2231" w:rsidP="764C2231" w:rsidRDefault="764C2231" w14:paraId="69A0BA15" w14:textId="07735A1C">
      <w:pPr>
        <w:spacing w:line="360" w:lineRule="auto"/>
        <w:jc w:val="both"/>
        <w:rPr>
          <w:rFonts w:ascii="Arial" w:hAnsi="Arial" w:eastAsia="Arial" w:cs="Arial"/>
          <w:sz w:val="20"/>
          <w:szCs w:val="20"/>
        </w:rPr>
      </w:pPr>
    </w:p>
    <w:p w:rsidR="4AB6F936" w:rsidP="764C2231" w:rsidRDefault="4AB6F936" w14:paraId="2818AC64" w14:textId="51471A7E">
      <w:pPr>
        <w:spacing w:line="360" w:lineRule="auto"/>
        <w:rPr>
          <w:rFonts w:ascii="Arial" w:hAnsi="Arial" w:eastAsia="Arial" w:cs="Arial"/>
          <w:b/>
          <w:bCs/>
          <w:sz w:val="20"/>
          <w:szCs w:val="20"/>
        </w:rPr>
      </w:pPr>
      <w:r w:rsidRPr="764C2231">
        <w:rPr>
          <w:rFonts w:ascii="Arial" w:hAnsi="Arial" w:eastAsia="Arial" w:cs="Arial"/>
          <w:b/>
          <w:bCs/>
          <w:sz w:val="20"/>
          <w:szCs w:val="20"/>
        </w:rPr>
        <w:t>DATA SHARING STATEMENT</w:t>
      </w:r>
    </w:p>
    <w:p w:rsidR="4800C399" w:rsidP="764C2231" w:rsidRDefault="4800C399" w14:paraId="04717518" w14:textId="1E4EA92C">
      <w:pPr>
        <w:spacing w:line="360" w:lineRule="auto"/>
        <w:rPr>
          <w:rFonts w:ascii="Arial" w:hAnsi="Arial" w:eastAsia="Arial" w:cs="Arial"/>
          <w:sz w:val="20"/>
          <w:szCs w:val="20"/>
        </w:rPr>
      </w:pPr>
      <w:r w:rsidRPr="764C2231">
        <w:rPr>
          <w:rFonts w:ascii="Arial" w:hAnsi="Arial" w:eastAsia="Arial" w:cs="Arial"/>
          <w:sz w:val="20"/>
          <w:szCs w:val="20"/>
        </w:rPr>
        <w:t>Study data are available from the authors, upon reasonable request, subject to institutional agreements and ethical approvals.</w:t>
      </w:r>
    </w:p>
    <w:p w:rsidR="5837DFC8" w:rsidP="764C2231" w:rsidRDefault="5837DFC8" w14:paraId="4B0EB6E8" w14:textId="1E4EA92C">
      <w:pPr>
        <w:spacing w:line="360" w:lineRule="auto"/>
        <w:rPr>
          <w:rFonts w:ascii="Arial" w:hAnsi="Arial" w:eastAsia="Arial" w:cs="Arial"/>
          <w:sz w:val="20"/>
          <w:szCs w:val="20"/>
        </w:rPr>
      </w:pPr>
    </w:p>
    <w:p w:rsidR="5837DFC8" w:rsidP="764C2231" w:rsidRDefault="751FAF08" w14:paraId="53B99371" w14:textId="1BED751B">
      <w:pPr>
        <w:spacing w:line="360" w:lineRule="auto"/>
        <w:rPr>
          <w:rFonts w:ascii="Arial" w:hAnsi="Arial" w:eastAsia="Arial" w:cs="Arial"/>
          <w:b/>
          <w:bCs/>
          <w:sz w:val="20"/>
          <w:szCs w:val="20"/>
        </w:rPr>
      </w:pPr>
      <w:r w:rsidRPr="556A3458">
        <w:rPr>
          <w:rFonts w:ascii="Arial" w:hAnsi="Arial" w:eastAsia="Arial" w:cs="Arial"/>
          <w:b/>
          <w:bCs/>
          <w:sz w:val="20"/>
          <w:szCs w:val="20"/>
        </w:rPr>
        <w:t>ACKNOWLEDGMENTS</w:t>
      </w:r>
    </w:p>
    <w:p w:rsidR="5837DFC8" w:rsidP="764C2231" w:rsidRDefault="751FAF08" w14:paraId="300751D0" w14:textId="2372CA79">
      <w:pPr>
        <w:spacing w:line="360" w:lineRule="auto"/>
        <w:rPr>
          <w:rFonts w:ascii="Arial" w:hAnsi="Arial" w:eastAsia="Arial" w:cs="Arial"/>
          <w:sz w:val="20"/>
          <w:szCs w:val="20"/>
        </w:rPr>
      </w:pPr>
      <w:r w:rsidRPr="556A3458">
        <w:rPr>
          <w:rFonts w:ascii="Arial" w:hAnsi="Arial" w:eastAsia="Arial" w:cs="Arial"/>
          <w:sz w:val="20"/>
          <w:szCs w:val="20"/>
        </w:rPr>
        <w:t xml:space="preserve">All authors are indebted to the following professional bodies and their membership who helped with inviting their membership to complete case report forms: the Association of British Neurologists (Rare Diseases Ascertainment and Recruitment team: Fardousa Musa and Joanne Lawrence), the British Association of Stroke Physicians, the Royal College of Psychiatrists (especially </w:t>
      </w:r>
      <w:r w:rsidRPr="3E3F0B3D">
        <w:rPr>
          <w:rFonts w:ascii="Arial" w:hAnsi="Arial" w:eastAsia="Arial" w:cs="Arial"/>
          <w:sz w:val="20"/>
          <w:szCs w:val="20"/>
        </w:rPr>
        <w:t xml:space="preserve">Wendy Burn, </w:t>
      </w:r>
      <w:r w:rsidRPr="3E3F0B3D" w:rsidR="0E597349">
        <w:rPr>
          <w:rFonts w:ascii="Arial" w:hAnsi="Arial" w:eastAsia="Arial" w:cs="Arial"/>
          <w:sz w:val="20"/>
          <w:szCs w:val="20"/>
        </w:rPr>
        <w:t>Adrian James, Mike Dilley</w:t>
      </w:r>
      <w:r w:rsidRPr="556A3458">
        <w:rPr>
          <w:rFonts w:ascii="Arial" w:hAnsi="Arial" w:eastAsia="Arial" w:cs="Arial"/>
          <w:sz w:val="20"/>
          <w:szCs w:val="20"/>
        </w:rPr>
        <w:t xml:space="preserve"> and </w:t>
      </w:r>
      <w:r w:rsidRPr="3E3F0B3D" w:rsidR="0E597349">
        <w:rPr>
          <w:rFonts w:ascii="Arial" w:hAnsi="Arial" w:eastAsia="Arial" w:cs="Arial"/>
          <w:sz w:val="20"/>
          <w:szCs w:val="20"/>
        </w:rPr>
        <w:t>Tony David), the British Neuropsychiatry Association (especially Valerie Voon</w:t>
      </w:r>
      <w:r w:rsidRPr="556A3458">
        <w:rPr>
          <w:rFonts w:ascii="Arial" w:hAnsi="Arial" w:eastAsia="Arial" w:cs="Arial"/>
          <w:sz w:val="20"/>
          <w:szCs w:val="20"/>
        </w:rPr>
        <w:t>), the British Paediatric Neurology Association, the Neuro Anaesthesia and Critical Care Society, the Intensive Care Society, and the Faculty of Intensive Care Medicine. Authors would especially like to thank the staff at the Clinical Information Research Unit</w:t>
      </w:r>
      <w:r w:rsidRPr="35F3FAF0" w:rsidR="4BA25E1A">
        <w:rPr>
          <w:rFonts w:ascii="Arial" w:hAnsi="Arial" w:eastAsia="Arial" w:cs="Arial"/>
          <w:sz w:val="20"/>
          <w:szCs w:val="20"/>
        </w:rPr>
        <w:t xml:space="preserve"> (</w:t>
      </w:r>
      <w:hyperlink r:id="rId19">
        <w:r w:rsidRPr="53AC4FC6" w:rsidR="4BA25E1A">
          <w:rPr>
            <w:rStyle w:val="Hyperlink"/>
            <w:rFonts w:ascii="Arial" w:hAnsi="Arial" w:eastAsia="Arial" w:cs="Arial"/>
            <w:sz w:val="20"/>
            <w:szCs w:val="20"/>
          </w:rPr>
          <w:t>www.the-ciru.com</w:t>
        </w:r>
      </w:hyperlink>
      <w:r w:rsidRPr="35F3FAF0" w:rsidR="4BA25E1A">
        <w:rPr>
          <w:rFonts w:ascii="Arial" w:hAnsi="Arial" w:eastAsia="Arial" w:cs="Arial"/>
          <w:sz w:val="20"/>
          <w:szCs w:val="20"/>
        </w:rPr>
        <w:t>)</w:t>
      </w:r>
      <w:r w:rsidRPr="35F3FAF0" w:rsidR="2DE7B71A">
        <w:rPr>
          <w:rFonts w:ascii="Arial" w:hAnsi="Arial" w:eastAsia="Arial" w:cs="Arial"/>
          <w:sz w:val="20"/>
          <w:szCs w:val="20"/>
        </w:rPr>
        <w:t>,</w:t>
      </w:r>
      <w:r w:rsidRPr="556A3458">
        <w:rPr>
          <w:rFonts w:ascii="Arial" w:hAnsi="Arial" w:eastAsia="Arial" w:cs="Arial"/>
          <w:sz w:val="20"/>
          <w:szCs w:val="20"/>
        </w:rPr>
        <w:t xml:space="preserve"> most especially Richard Munday, Kevin Wheeler and Nicole Vaughan-Spickers. Thanks also to </w:t>
      </w:r>
      <w:r w:rsidRPr="3E3F0B3D" w:rsidR="0CE976B9">
        <w:rPr>
          <w:rFonts w:ascii="Arial" w:hAnsi="Arial" w:eastAsia="Arial" w:cs="Arial"/>
          <w:sz w:val="20"/>
          <w:szCs w:val="20"/>
        </w:rPr>
        <w:t>Elizabeth</w:t>
      </w:r>
      <w:r w:rsidRPr="556A3458">
        <w:rPr>
          <w:rFonts w:ascii="Arial" w:hAnsi="Arial" w:eastAsia="Arial" w:cs="Arial"/>
          <w:sz w:val="20"/>
          <w:szCs w:val="20"/>
        </w:rPr>
        <w:t xml:space="preserve"> Tenorio (website management), Charlotte Stuart, Elizabeth Jarman, Monica Fenn, Carmen Jacob and Remi Guillochon (for help with case report forms) and Victoria Grimbly (for administrative support).</w:t>
      </w:r>
    </w:p>
    <w:p w:rsidRPr="00CB68D3" w:rsidR="00CB68D3" w:rsidP="00CB68D3" w:rsidRDefault="00CB68D3" w14:paraId="5CE7F049" w14:textId="1BED751B">
      <w:pPr>
        <w:spacing w:line="360" w:lineRule="auto"/>
        <w:rPr>
          <w:rFonts w:ascii="Arial" w:hAnsi="Arial" w:eastAsia="Arial" w:cs="Arial"/>
          <w:sz w:val="20"/>
          <w:szCs w:val="20"/>
        </w:rPr>
      </w:pPr>
    </w:p>
    <w:p w:rsidR="75C68245" w:rsidP="6C86AF9E" w:rsidRDefault="6CD1C30A" w14:paraId="1F944F40" w14:textId="75F450B1">
      <w:pPr>
        <w:spacing w:line="360" w:lineRule="auto"/>
        <w:rPr>
          <w:rFonts w:ascii="Arial" w:hAnsi="Arial" w:eastAsia="Arial" w:cs="Arial"/>
          <w:sz w:val="20"/>
          <w:szCs w:val="20"/>
        </w:rPr>
      </w:pPr>
      <w:r w:rsidRPr="70028381">
        <w:rPr>
          <w:rFonts w:ascii="Arial" w:hAnsi="Arial" w:eastAsia="Arial" w:cs="Arial"/>
          <w:b/>
          <w:bCs/>
          <w:sz w:val="20"/>
          <w:szCs w:val="20"/>
        </w:rPr>
        <w:t>FUNDING</w:t>
      </w:r>
    </w:p>
    <w:p w:rsidR="697C5172" w:rsidP="3E3F0B3D" w:rsidRDefault="697C5172" w14:paraId="6E23BF9A" w14:textId="0EBD4B91">
      <w:pPr>
        <w:spacing w:line="360" w:lineRule="auto"/>
        <w:rPr>
          <w:rFonts w:ascii="Arial" w:hAnsi="Arial" w:eastAsia="Arial" w:cs="Arial"/>
          <w:sz w:val="20"/>
          <w:szCs w:val="20"/>
        </w:rPr>
      </w:pPr>
      <w:r w:rsidRPr="3E3F0B3D">
        <w:rPr>
          <w:rFonts w:ascii="Arial" w:hAnsi="Arial" w:eastAsia="Arial" w:cs="Arial"/>
          <w:sz w:val="20"/>
          <w:szCs w:val="20"/>
        </w:rPr>
        <w:t xml:space="preserve">IG and AV are supported by NIHR and MRC. </w:t>
      </w:r>
      <w:r w:rsidRPr="3E3F0B3D" w:rsidR="6CD1C30A">
        <w:rPr>
          <w:rFonts w:ascii="Arial" w:hAnsi="Arial" w:eastAsia="Arial" w:cs="Arial"/>
          <w:sz w:val="20"/>
          <w:szCs w:val="20"/>
        </w:rPr>
        <w:t xml:space="preserve">BDM and GB are supported </w:t>
      </w:r>
      <w:r w:rsidRPr="3E3F0B3D" w:rsidR="791951FE">
        <w:rPr>
          <w:rFonts w:ascii="Arial" w:hAnsi="Arial" w:eastAsia="Arial" w:cs="Arial"/>
          <w:sz w:val="20"/>
          <w:szCs w:val="20"/>
        </w:rPr>
        <w:t>to conduct</w:t>
      </w:r>
      <w:r w:rsidRPr="3E3F0B3D" w:rsidR="6CD1C30A">
        <w:rPr>
          <w:rFonts w:ascii="Arial" w:hAnsi="Arial" w:eastAsia="Arial" w:cs="Arial"/>
          <w:sz w:val="20"/>
          <w:szCs w:val="20"/>
        </w:rPr>
        <w:t xml:space="preserve"> COVID-19 neuroscience research by the UKRI/MRC</w:t>
      </w:r>
      <w:r w:rsidRPr="3E3F0B3D" w:rsidR="0144ED96">
        <w:rPr>
          <w:rFonts w:ascii="Arial" w:hAnsi="Arial" w:eastAsia="Arial" w:cs="Arial"/>
          <w:sz w:val="20"/>
          <w:szCs w:val="20"/>
        </w:rPr>
        <w:t xml:space="preserve"> (MR/V03605X/1)</w:t>
      </w:r>
      <w:r w:rsidRPr="3E3F0B3D" w:rsidR="6CD1C30A">
        <w:rPr>
          <w:rFonts w:ascii="Arial" w:hAnsi="Arial" w:eastAsia="Arial" w:cs="Arial"/>
          <w:sz w:val="20"/>
          <w:szCs w:val="20"/>
        </w:rPr>
        <w:t>; for additional neurological inflammation research due to viral infection BDM is also supported by grants</w:t>
      </w:r>
      <w:r w:rsidRPr="3E3F0B3D" w:rsidR="57A53DA7">
        <w:rPr>
          <w:rFonts w:ascii="Arial" w:hAnsi="Arial" w:eastAsia="Arial" w:cs="Arial"/>
          <w:sz w:val="20"/>
          <w:szCs w:val="20"/>
        </w:rPr>
        <w:t xml:space="preserve"> from the MRC</w:t>
      </w:r>
      <w:r w:rsidRPr="3E3F0B3D" w:rsidR="27933CAD">
        <w:rPr>
          <w:rFonts w:ascii="Arial" w:hAnsi="Arial" w:eastAsia="Arial" w:cs="Arial"/>
          <w:sz w:val="20"/>
          <w:szCs w:val="20"/>
        </w:rPr>
        <w:t>/UKRI</w:t>
      </w:r>
      <w:r w:rsidRPr="3E3F0B3D" w:rsidR="57A53DA7">
        <w:rPr>
          <w:rFonts w:ascii="Arial" w:hAnsi="Arial" w:eastAsia="Arial" w:cs="Arial"/>
          <w:sz w:val="20"/>
          <w:szCs w:val="20"/>
        </w:rPr>
        <w:t xml:space="preserve"> </w:t>
      </w:r>
      <w:r w:rsidRPr="3E3F0B3D" w:rsidR="10A0FA96">
        <w:rPr>
          <w:rFonts w:ascii="Arial" w:hAnsi="Arial" w:eastAsia="Arial" w:cs="Arial"/>
          <w:sz w:val="20"/>
          <w:szCs w:val="20"/>
        </w:rPr>
        <w:t>(MR/V007181//1)</w:t>
      </w:r>
      <w:r w:rsidRPr="3E3F0B3D" w:rsidR="275D64A6">
        <w:rPr>
          <w:rFonts w:ascii="Arial" w:hAnsi="Arial" w:eastAsia="Arial" w:cs="Arial"/>
          <w:sz w:val="20"/>
          <w:szCs w:val="20"/>
        </w:rPr>
        <w:t>, MRC (MR/T028750/1)</w:t>
      </w:r>
      <w:r w:rsidRPr="3E3F0B3D" w:rsidR="10A0FA96">
        <w:rPr>
          <w:rFonts w:ascii="Arial" w:hAnsi="Arial" w:eastAsia="Arial" w:cs="Arial"/>
          <w:sz w:val="20"/>
          <w:szCs w:val="20"/>
        </w:rPr>
        <w:t xml:space="preserve"> </w:t>
      </w:r>
      <w:r w:rsidRPr="3E3F0B3D" w:rsidR="57A53DA7">
        <w:rPr>
          <w:rFonts w:ascii="Arial" w:hAnsi="Arial" w:eastAsia="Arial" w:cs="Arial"/>
          <w:sz w:val="20"/>
          <w:szCs w:val="20"/>
        </w:rPr>
        <w:t xml:space="preserve">and Wellcome </w:t>
      </w:r>
      <w:r w:rsidRPr="3E3F0B3D" w:rsidR="66F1CD36">
        <w:rPr>
          <w:rFonts w:ascii="Arial" w:hAnsi="Arial" w:eastAsia="Arial" w:cs="Arial"/>
          <w:sz w:val="20"/>
          <w:szCs w:val="20"/>
        </w:rPr>
        <w:t>(ISSF201902/3)</w:t>
      </w:r>
      <w:r w:rsidRPr="3E3F0B3D" w:rsidR="28C28B4B">
        <w:rPr>
          <w:rFonts w:ascii="Arial" w:hAnsi="Arial" w:eastAsia="Arial" w:cs="Arial"/>
          <w:sz w:val="20"/>
          <w:szCs w:val="20"/>
        </w:rPr>
        <w:t>.</w:t>
      </w:r>
      <w:r w:rsidRPr="3E3F0B3D" w:rsidR="3147401C">
        <w:rPr>
          <w:rFonts w:ascii="Arial" w:hAnsi="Arial" w:eastAsia="Arial" w:cs="Arial"/>
          <w:sz w:val="20"/>
          <w:szCs w:val="20"/>
        </w:rPr>
        <w:t xml:space="preserve"> LAB is supported by Wellcome (222102/Z/20/Z).</w:t>
      </w:r>
      <w:r w:rsidRPr="3E3F0B3D" w:rsidR="28C28B4B">
        <w:rPr>
          <w:rFonts w:ascii="Arial" w:hAnsi="Arial" w:eastAsia="Arial" w:cs="Arial"/>
          <w:sz w:val="20"/>
          <w:szCs w:val="20"/>
        </w:rPr>
        <w:t xml:space="preserve"> </w:t>
      </w:r>
      <w:r w:rsidRPr="3E3F0B3D" w:rsidR="559E22B7">
        <w:rPr>
          <w:rFonts w:ascii="Arial" w:hAnsi="Arial" w:eastAsia="Arial" w:cs="Arial"/>
          <w:sz w:val="20"/>
          <w:szCs w:val="20"/>
        </w:rPr>
        <w:t>TS is supported by the National Institute for Health Research Health Protection Research Unit (NIHR HPRU) in Emerging and Zoonotic Infections at University of Liverpool (Grant Nos. IS-HPU-1112-10117 and NIHR200907), and NIHR Global Health Research Group on Brain Infections (No. 17/63/110), and the European Union's Horizon 2020 research and innovation program ZikaPLAN (Preparedness Latin America Network), grant agreement No. 734584. SP receives salary support from MRC core funding (MC_UU_12023/23, MC_UU_12023/26).</w:t>
      </w:r>
    </w:p>
    <w:p w:rsidRPr="003B4F9F" w:rsidR="003B4F9F" w:rsidP="003B4F9F" w:rsidRDefault="003B4F9F" w14:paraId="551BD7F0" w14:textId="500D78FC">
      <w:pPr>
        <w:spacing w:line="360" w:lineRule="auto"/>
        <w:rPr>
          <w:rFonts w:ascii="Arial" w:hAnsi="Arial" w:eastAsia="Arial" w:cs="Arial"/>
          <w:sz w:val="20"/>
          <w:szCs w:val="20"/>
        </w:rPr>
      </w:pPr>
    </w:p>
    <w:p w:rsidR="7014FAB0" w:rsidP="3E3F0B3D" w:rsidRDefault="7014FAB0" w14:paraId="277EAC38" w14:textId="0CB9834A">
      <w:pPr>
        <w:spacing w:line="360" w:lineRule="auto"/>
        <w:rPr>
          <w:rFonts w:ascii="Arial" w:hAnsi="Arial" w:eastAsia="Arial" w:cs="Arial"/>
          <w:b/>
          <w:bCs/>
          <w:sz w:val="20"/>
          <w:szCs w:val="20"/>
        </w:rPr>
      </w:pPr>
      <w:r w:rsidRPr="135F59F6" w:rsidR="7014FAB0">
        <w:rPr>
          <w:rFonts w:ascii="Arial" w:hAnsi="Arial" w:eastAsia="Arial" w:cs="Arial"/>
          <w:b w:val="1"/>
          <w:bCs w:val="1"/>
          <w:sz w:val="20"/>
          <w:szCs w:val="20"/>
        </w:rPr>
        <w:t>DECLARATION OF INTERESTS</w:t>
      </w:r>
    </w:p>
    <w:p w:rsidR="719BEB26" w:rsidP="337D1F3C" w:rsidRDefault="719BEB26" w14:paraId="509B88B9" w14:textId="7A4B436F">
      <w:pPr>
        <w:spacing w:line="360" w:lineRule="auto"/>
        <w:rPr>
          <w:rFonts w:ascii="Arial" w:hAnsi="Arial" w:eastAsia="Arial" w:cs="Arial"/>
          <w:sz w:val="20"/>
          <w:szCs w:val="20"/>
        </w:rPr>
      </w:pPr>
      <w:r w:rsidRPr="337D1F3C">
        <w:rPr>
          <w:rFonts w:ascii="Arial" w:hAnsi="Arial" w:eastAsia="Arial" w:cs="Arial"/>
          <w:sz w:val="20"/>
          <w:szCs w:val="20"/>
        </w:rPr>
        <w:t>None</w:t>
      </w:r>
    </w:p>
    <w:p w:rsidR="337D1F3C" w:rsidP="337D1F3C" w:rsidRDefault="337D1F3C" w14:paraId="1335B807" w14:textId="15462C57">
      <w:pPr>
        <w:spacing w:line="360" w:lineRule="auto"/>
        <w:rPr>
          <w:rFonts w:ascii="Arial" w:hAnsi="Arial" w:eastAsia="Arial" w:cs="Arial"/>
          <w:sz w:val="20"/>
          <w:szCs w:val="20"/>
        </w:rPr>
      </w:pPr>
    </w:p>
    <w:p w:rsidR="2A532C3D" w:rsidRDefault="2A532C3D" w14:paraId="77BFC1C2" w14:textId="2044AA89">
      <w:r>
        <w:br w:type="page"/>
      </w:r>
    </w:p>
    <w:p w:rsidR="4AB6F936" w:rsidP="764C2231" w:rsidRDefault="4AB6F936" w14:paraId="0A086DEF" w14:textId="60D8F4F2">
      <w:pPr>
        <w:spacing w:line="360" w:lineRule="auto"/>
        <w:rPr>
          <w:rFonts w:ascii="Arial" w:hAnsi="Arial" w:eastAsia="Arial" w:cs="Arial"/>
          <w:b/>
          <w:bCs/>
          <w:sz w:val="20"/>
          <w:szCs w:val="20"/>
        </w:rPr>
      </w:pPr>
      <w:r w:rsidRPr="764C2231">
        <w:rPr>
          <w:rFonts w:ascii="Arial" w:hAnsi="Arial" w:eastAsia="Arial" w:cs="Arial"/>
          <w:b/>
          <w:bCs/>
          <w:sz w:val="20"/>
          <w:szCs w:val="20"/>
        </w:rPr>
        <w:t>RESEARCH IN CONTEXT</w:t>
      </w:r>
    </w:p>
    <w:p w:rsidRPr="00A02985" w:rsidR="00A02985" w:rsidP="00A02985" w:rsidRDefault="4AB6F936" w14:paraId="25BC3460" w14:textId="77C5C193">
      <w:pPr>
        <w:spacing w:line="360" w:lineRule="auto"/>
        <w:rPr>
          <w:rFonts w:ascii="Arial" w:hAnsi="Arial" w:eastAsia="Arial" w:cs="Arial"/>
          <w:b/>
          <w:bCs/>
          <w:sz w:val="20"/>
          <w:szCs w:val="20"/>
        </w:rPr>
      </w:pPr>
      <w:r w:rsidRPr="658A315D">
        <w:rPr>
          <w:rFonts w:ascii="Arial" w:hAnsi="Arial" w:eastAsia="Arial" w:cs="Arial"/>
          <w:b/>
          <w:bCs/>
          <w:sz w:val="20"/>
          <w:szCs w:val="20"/>
        </w:rPr>
        <w:t>Evidence before this study</w:t>
      </w:r>
      <w:r w:rsidRPr="658A315D" w:rsidR="72CAD08C">
        <w:rPr>
          <w:rFonts w:ascii="Arial" w:hAnsi="Arial" w:eastAsia="Arial" w:cs="Arial"/>
          <w:b/>
          <w:bCs/>
          <w:sz w:val="20"/>
          <w:szCs w:val="20"/>
        </w:rPr>
        <w:t xml:space="preserve"> </w:t>
      </w:r>
    </w:p>
    <w:p w:rsidR="7F8FF2D1" w:rsidP="5E182E31" w:rsidRDefault="7F8FF2D1" w14:paraId="1A18EFDE" w14:textId="0CDA5907">
      <w:pPr>
        <w:spacing w:line="360" w:lineRule="auto"/>
        <w:rPr>
          <w:rFonts w:ascii="Arial" w:hAnsi="Arial" w:eastAsia="Arial" w:cs="Arial"/>
          <w:sz w:val="20"/>
          <w:szCs w:val="20"/>
        </w:rPr>
      </w:pPr>
      <w:r w:rsidRPr="135F59F6" w:rsidR="7F8FF2D1">
        <w:rPr>
          <w:rFonts w:ascii="Arial" w:hAnsi="Arial" w:eastAsia="Arial" w:cs="Arial"/>
          <w:sz w:val="20"/>
          <w:szCs w:val="20"/>
        </w:rPr>
        <w:t>We reviewed r</w:t>
      </w:r>
      <w:r w:rsidRPr="135F59F6" w:rsidR="7D082EFC">
        <w:rPr>
          <w:rFonts w:ascii="Arial" w:hAnsi="Arial" w:eastAsia="Arial" w:cs="Arial"/>
          <w:sz w:val="20"/>
          <w:szCs w:val="20"/>
        </w:rPr>
        <w:t>elevant literature from May 1</w:t>
      </w:r>
      <w:r w:rsidRPr="135F59F6" w:rsidR="7D082EFC">
        <w:rPr>
          <w:rFonts w:ascii="Arial" w:hAnsi="Arial" w:eastAsia="Arial" w:cs="Arial"/>
          <w:sz w:val="20"/>
          <w:szCs w:val="20"/>
          <w:vertAlign w:val="superscript"/>
        </w:rPr>
        <w:t>st</w:t>
      </w:r>
      <w:r w:rsidRPr="135F59F6" w:rsidR="7D082EFC">
        <w:rPr>
          <w:rFonts w:ascii="Arial" w:hAnsi="Arial" w:eastAsia="Arial" w:cs="Arial"/>
          <w:sz w:val="20"/>
          <w:szCs w:val="20"/>
        </w:rPr>
        <w:t xml:space="preserve"> 2020 from a repository hosted on the Journal of Neurology, Neurosurgery and Psychiatry website. This was populated by a Pub</w:t>
      </w:r>
      <w:r w:rsidRPr="135F59F6" w:rsidR="34D428A4">
        <w:rPr>
          <w:rFonts w:ascii="Arial" w:hAnsi="Arial" w:eastAsia="Arial" w:cs="Arial"/>
          <w:sz w:val="20"/>
          <w:szCs w:val="20"/>
        </w:rPr>
        <w:t>M</w:t>
      </w:r>
      <w:r w:rsidRPr="135F59F6" w:rsidR="7D082EFC">
        <w:rPr>
          <w:rFonts w:ascii="Arial" w:hAnsi="Arial" w:eastAsia="Arial" w:cs="Arial"/>
          <w:sz w:val="20"/>
          <w:szCs w:val="20"/>
        </w:rPr>
        <w:t>ed search using the following criteria: (COVID-19 OR SARS CoV2 OR SARS-CoV-2) AND (</w:t>
      </w:r>
      <w:proofErr w:type="spellStart"/>
      <w:r w:rsidRPr="135F59F6" w:rsidR="7D082EFC">
        <w:rPr>
          <w:rFonts w:ascii="Arial" w:hAnsi="Arial" w:eastAsia="Arial" w:cs="Arial"/>
          <w:sz w:val="20"/>
          <w:szCs w:val="20"/>
        </w:rPr>
        <w:t>neurol</w:t>
      </w:r>
      <w:proofErr w:type="spellEnd"/>
      <w:r w:rsidRPr="135F59F6" w:rsidR="7D082EFC">
        <w:rPr>
          <w:rFonts w:ascii="Arial" w:hAnsi="Arial" w:eastAsia="Arial" w:cs="Arial"/>
          <w:sz w:val="20"/>
          <w:szCs w:val="20"/>
        </w:rPr>
        <w:t xml:space="preserve">* OR neuropath* OR nervous system OR brain OR </w:t>
      </w:r>
      <w:proofErr w:type="spellStart"/>
      <w:r w:rsidRPr="135F59F6" w:rsidR="7D082EFC">
        <w:rPr>
          <w:rFonts w:ascii="Arial" w:hAnsi="Arial" w:eastAsia="Arial" w:cs="Arial"/>
          <w:sz w:val="20"/>
          <w:szCs w:val="20"/>
        </w:rPr>
        <w:t>encephal</w:t>
      </w:r>
      <w:proofErr w:type="spellEnd"/>
      <w:r w:rsidRPr="135F59F6" w:rsidR="7D082EFC">
        <w:rPr>
          <w:rFonts w:ascii="Arial" w:hAnsi="Arial" w:eastAsia="Arial" w:cs="Arial"/>
          <w:sz w:val="20"/>
          <w:szCs w:val="20"/>
        </w:rPr>
        <w:t xml:space="preserve">* or </w:t>
      </w:r>
      <w:proofErr w:type="spellStart"/>
      <w:r w:rsidRPr="135F59F6" w:rsidR="7D082EFC">
        <w:rPr>
          <w:rFonts w:ascii="Arial" w:hAnsi="Arial" w:eastAsia="Arial" w:cs="Arial"/>
          <w:sz w:val="20"/>
          <w:szCs w:val="20"/>
        </w:rPr>
        <w:t>meningit</w:t>
      </w:r>
      <w:proofErr w:type="spellEnd"/>
      <w:r w:rsidRPr="135F59F6" w:rsidR="7D082EFC">
        <w:rPr>
          <w:rFonts w:ascii="Arial" w:hAnsi="Arial" w:eastAsia="Arial" w:cs="Arial"/>
          <w:sz w:val="20"/>
          <w:szCs w:val="20"/>
        </w:rPr>
        <w:t xml:space="preserve">* OR </w:t>
      </w:r>
      <w:proofErr w:type="spellStart"/>
      <w:r w:rsidRPr="135F59F6" w:rsidR="7D082EFC">
        <w:rPr>
          <w:rFonts w:ascii="Arial" w:hAnsi="Arial" w:eastAsia="Arial" w:cs="Arial"/>
          <w:sz w:val="20"/>
          <w:szCs w:val="20"/>
        </w:rPr>
        <w:t>guillain-barre</w:t>
      </w:r>
      <w:proofErr w:type="spellEnd"/>
      <w:r w:rsidRPr="135F59F6" w:rsidR="7D082EFC">
        <w:rPr>
          <w:rFonts w:ascii="Arial" w:hAnsi="Arial" w:eastAsia="Arial" w:cs="Arial"/>
          <w:sz w:val="20"/>
          <w:szCs w:val="20"/>
        </w:rPr>
        <w:t xml:space="preserve"> syndrome OR </w:t>
      </w:r>
      <w:proofErr w:type="spellStart"/>
      <w:r w:rsidRPr="135F59F6" w:rsidR="7D082EFC">
        <w:rPr>
          <w:rFonts w:ascii="Arial" w:hAnsi="Arial" w:eastAsia="Arial" w:cs="Arial"/>
          <w:sz w:val="20"/>
          <w:szCs w:val="20"/>
        </w:rPr>
        <w:t>cerebr</w:t>
      </w:r>
      <w:proofErr w:type="spellEnd"/>
      <w:r w:rsidRPr="135F59F6" w:rsidR="7D082EFC">
        <w:rPr>
          <w:rFonts w:ascii="Arial" w:hAnsi="Arial" w:eastAsia="Arial" w:cs="Arial"/>
          <w:sz w:val="20"/>
          <w:szCs w:val="20"/>
        </w:rPr>
        <w:t xml:space="preserve">* OR psych* OR mania OR psych* OR functional OR catatonia OR cognit* OR depress* OR </w:t>
      </w:r>
      <w:proofErr w:type="spellStart"/>
      <w:r w:rsidRPr="135F59F6" w:rsidR="7D082EFC">
        <w:rPr>
          <w:rFonts w:ascii="Arial" w:hAnsi="Arial" w:eastAsia="Arial" w:cs="Arial"/>
          <w:sz w:val="20"/>
          <w:szCs w:val="20"/>
        </w:rPr>
        <w:t>anxi</w:t>
      </w:r>
      <w:proofErr w:type="spellEnd"/>
      <w:r w:rsidRPr="135F59F6" w:rsidR="7D082EFC">
        <w:rPr>
          <w:rFonts w:ascii="Arial" w:hAnsi="Arial" w:eastAsia="Arial" w:cs="Arial"/>
          <w:sz w:val="20"/>
          <w:szCs w:val="20"/>
        </w:rPr>
        <w:t>* OR obsessive OR post-</w:t>
      </w:r>
      <w:proofErr w:type="spellStart"/>
      <w:r w:rsidRPr="135F59F6" w:rsidR="7D082EFC">
        <w:rPr>
          <w:rFonts w:ascii="Arial" w:hAnsi="Arial" w:eastAsia="Arial" w:cs="Arial"/>
          <w:sz w:val="20"/>
          <w:szCs w:val="20"/>
        </w:rPr>
        <w:t>traum</w:t>
      </w:r>
      <w:proofErr w:type="spellEnd"/>
      <w:r w:rsidRPr="135F59F6" w:rsidR="7D082EFC">
        <w:rPr>
          <w:rFonts w:ascii="Arial" w:hAnsi="Arial" w:eastAsia="Arial" w:cs="Arial"/>
          <w:sz w:val="20"/>
          <w:szCs w:val="20"/>
        </w:rPr>
        <w:t xml:space="preserve">* OR </w:t>
      </w:r>
      <w:proofErr w:type="spellStart"/>
      <w:r w:rsidRPr="135F59F6" w:rsidR="7D082EFC">
        <w:rPr>
          <w:rFonts w:ascii="Arial" w:hAnsi="Arial" w:eastAsia="Arial" w:cs="Arial"/>
          <w:sz w:val="20"/>
          <w:szCs w:val="20"/>
        </w:rPr>
        <w:t>postraum</w:t>
      </w:r>
      <w:proofErr w:type="spellEnd"/>
      <w:r w:rsidRPr="135F59F6" w:rsidR="7D082EFC">
        <w:rPr>
          <w:rFonts w:ascii="Arial" w:hAnsi="Arial" w:eastAsia="Arial" w:cs="Arial"/>
          <w:sz w:val="20"/>
          <w:szCs w:val="20"/>
        </w:rPr>
        <w:t xml:space="preserve">* OR PTSD OR behaviour OR </w:t>
      </w:r>
      <w:proofErr w:type="spellStart"/>
      <w:r w:rsidRPr="135F59F6" w:rsidR="7D082EFC">
        <w:rPr>
          <w:rFonts w:ascii="Arial" w:hAnsi="Arial" w:eastAsia="Arial" w:cs="Arial"/>
          <w:sz w:val="20"/>
          <w:szCs w:val="20"/>
        </w:rPr>
        <w:t>epilep</w:t>
      </w:r>
      <w:proofErr w:type="spellEnd"/>
      <w:r w:rsidRPr="135F59F6" w:rsidR="7D082EFC">
        <w:rPr>
          <w:rFonts w:ascii="Arial" w:hAnsi="Arial" w:eastAsia="Arial" w:cs="Arial"/>
          <w:sz w:val="20"/>
          <w:szCs w:val="20"/>
        </w:rPr>
        <w:t xml:space="preserve">* OR seizure OR headache OR migraine OR </w:t>
      </w:r>
      <w:proofErr w:type="spellStart"/>
      <w:r w:rsidRPr="135F59F6" w:rsidR="7D082EFC">
        <w:rPr>
          <w:rFonts w:ascii="Arial" w:hAnsi="Arial" w:eastAsia="Arial" w:cs="Arial"/>
          <w:sz w:val="20"/>
          <w:szCs w:val="20"/>
        </w:rPr>
        <w:t>crani</w:t>
      </w:r>
      <w:proofErr w:type="spellEnd"/>
      <w:r w:rsidRPr="135F59F6" w:rsidR="7D082EFC">
        <w:rPr>
          <w:rFonts w:ascii="Arial" w:hAnsi="Arial" w:eastAsia="Arial" w:cs="Arial"/>
          <w:sz w:val="20"/>
          <w:szCs w:val="20"/>
        </w:rPr>
        <w:t xml:space="preserve">* OR </w:t>
      </w:r>
      <w:proofErr w:type="spellStart"/>
      <w:r w:rsidRPr="135F59F6" w:rsidR="7D082EFC">
        <w:rPr>
          <w:rFonts w:ascii="Arial" w:hAnsi="Arial" w:eastAsia="Arial" w:cs="Arial"/>
          <w:sz w:val="20"/>
          <w:szCs w:val="20"/>
        </w:rPr>
        <w:t>cloza</w:t>
      </w:r>
      <w:proofErr w:type="spellEnd"/>
      <w:r w:rsidRPr="135F59F6" w:rsidR="7D082EFC">
        <w:rPr>
          <w:rFonts w:ascii="Arial" w:hAnsi="Arial" w:eastAsia="Arial" w:cs="Arial"/>
          <w:sz w:val="20"/>
          <w:szCs w:val="20"/>
        </w:rPr>
        <w:t xml:space="preserve">* OR </w:t>
      </w:r>
      <w:proofErr w:type="spellStart"/>
      <w:r w:rsidRPr="135F59F6" w:rsidR="7D082EFC">
        <w:rPr>
          <w:rFonts w:ascii="Arial" w:hAnsi="Arial" w:eastAsia="Arial" w:cs="Arial"/>
          <w:sz w:val="20"/>
          <w:szCs w:val="20"/>
        </w:rPr>
        <w:t>deliri</w:t>
      </w:r>
      <w:proofErr w:type="spellEnd"/>
      <w:r w:rsidRPr="135F59F6" w:rsidR="7D082EFC">
        <w:rPr>
          <w:rFonts w:ascii="Arial" w:hAnsi="Arial" w:eastAsia="Arial" w:cs="Arial"/>
          <w:sz w:val="20"/>
          <w:szCs w:val="20"/>
        </w:rPr>
        <w:t xml:space="preserve">*), in addition to a </w:t>
      </w:r>
      <w:proofErr w:type="spellStart"/>
      <w:r w:rsidRPr="135F59F6" w:rsidR="7D082EFC">
        <w:rPr>
          <w:rFonts w:ascii="Arial" w:hAnsi="Arial" w:eastAsia="Arial" w:cs="Arial"/>
          <w:sz w:val="20"/>
          <w:szCs w:val="20"/>
        </w:rPr>
        <w:t>MedRxiv</w:t>
      </w:r>
      <w:proofErr w:type="spellEnd"/>
      <w:r w:rsidRPr="135F59F6" w:rsidR="7D082EFC">
        <w:rPr>
          <w:rFonts w:ascii="Arial" w:hAnsi="Arial" w:eastAsia="Arial" w:cs="Arial"/>
          <w:sz w:val="20"/>
          <w:szCs w:val="20"/>
        </w:rPr>
        <w:t xml:space="preserve"> search for COVID-19 OR SARS-COV2 OR SARS-CoV-2 in ‘neurology’ and/or ‘psychiatry’ categories. Included references were screened, and additional papers added at the discretion of the contributing author</w:t>
      </w:r>
      <w:r w:rsidRPr="135F59F6" w:rsidR="043F0566">
        <w:rPr>
          <w:rFonts w:ascii="Arial" w:hAnsi="Arial" w:eastAsia="Arial" w:cs="Arial"/>
          <w:sz w:val="20"/>
          <w:szCs w:val="20"/>
        </w:rPr>
        <w:t xml:space="preserve">. </w:t>
      </w:r>
      <w:r w:rsidRPr="135F59F6" w:rsidR="100AFE48">
        <w:rPr>
          <w:rFonts w:ascii="Arial" w:hAnsi="Arial" w:eastAsia="Arial" w:cs="Arial"/>
          <w:sz w:val="20"/>
          <w:szCs w:val="20"/>
        </w:rPr>
        <w:t xml:space="preserve">Case series and cohort studies </w:t>
      </w:r>
      <w:r w:rsidRPr="135F59F6" w:rsidR="255C4342">
        <w:rPr>
          <w:rFonts w:ascii="Arial" w:hAnsi="Arial" w:eastAsia="Arial" w:cs="Arial"/>
          <w:sz w:val="20"/>
          <w:szCs w:val="20"/>
        </w:rPr>
        <w:t>have described a</w:t>
      </w:r>
      <w:r w:rsidRPr="135F59F6" w:rsidR="4E374DDE">
        <w:rPr>
          <w:rFonts w:ascii="Arial" w:hAnsi="Arial" w:eastAsia="Arial" w:cs="Arial"/>
          <w:sz w:val="20"/>
          <w:szCs w:val="20"/>
        </w:rPr>
        <w:t xml:space="preserve"> </w:t>
      </w:r>
      <w:r w:rsidRPr="135F59F6" w:rsidR="1A064368">
        <w:rPr>
          <w:rFonts w:ascii="Arial" w:hAnsi="Arial" w:eastAsia="Arial" w:cs="Arial"/>
          <w:sz w:val="20"/>
          <w:szCs w:val="20"/>
        </w:rPr>
        <w:t>wide range of</w:t>
      </w:r>
      <w:r w:rsidRPr="135F59F6" w:rsidR="4E374DDE">
        <w:rPr>
          <w:rFonts w:ascii="Arial" w:hAnsi="Arial" w:eastAsia="Arial" w:cs="Arial"/>
          <w:sz w:val="20"/>
          <w:szCs w:val="20"/>
        </w:rPr>
        <w:t xml:space="preserve"> </w:t>
      </w:r>
      <w:r w:rsidRPr="135F59F6" w:rsidR="4A12A859">
        <w:rPr>
          <w:rFonts w:ascii="Arial" w:hAnsi="Arial" w:eastAsia="Arial" w:cs="Arial"/>
          <w:sz w:val="20"/>
          <w:szCs w:val="20"/>
        </w:rPr>
        <w:t>COVID-19</w:t>
      </w:r>
      <w:r w:rsidRPr="135F59F6" w:rsidR="278BD1CC">
        <w:rPr>
          <w:rFonts w:ascii="Arial" w:hAnsi="Arial" w:eastAsia="Arial" w:cs="Arial"/>
          <w:sz w:val="20"/>
          <w:szCs w:val="20"/>
        </w:rPr>
        <w:t xml:space="preserve"> </w:t>
      </w:r>
      <w:r w:rsidRPr="135F59F6" w:rsidR="42F5C20B">
        <w:rPr>
          <w:rFonts w:ascii="Arial" w:hAnsi="Arial" w:eastAsia="Arial" w:cs="Arial"/>
          <w:sz w:val="20"/>
          <w:szCs w:val="20"/>
        </w:rPr>
        <w:t xml:space="preserve">complications </w:t>
      </w:r>
      <w:r w:rsidRPr="135F59F6" w:rsidR="4804CC7A">
        <w:rPr>
          <w:rFonts w:ascii="Arial" w:hAnsi="Arial" w:eastAsia="Arial" w:cs="Arial"/>
          <w:sz w:val="20"/>
          <w:szCs w:val="20"/>
        </w:rPr>
        <w:t>affecting the</w:t>
      </w:r>
      <w:r w:rsidRPr="135F59F6" w:rsidR="42F5C20B">
        <w:rPr>
          <w:rFonts w:ascii="Arial" w:hAnsi="Arial" w:eastAsia="Arial" w:cs="Arial"/>
          <w:sz w:val="20"/>
          <w:szCs w:val="20"/>
        </w:rPr>
        <w:t xml:space="preserve"> nervous system</w:t>
      </w:r>
      <w:r w:rsidRPr="135F59F6" w:rsidR="4BAAF5C0">
        <w:rPr>
          <w:rFonts w:ascii="Arial" w:hAnsi="Arial" w:eastAsia="Arial" w:cs="Arial"/>
          <w:sz w:val="20"/>
          <w:szCs w:val="20"/>
        </w:rPr>
        <w:t>,</w:t>
      </w:r>
      <w:r w:rsidRPr="135F59F6" w:rsidR="4A12A859">
        <w:rPr>
          <w:rFonts w:ascii="Arial" w:hAnsi="Arial" w:eastAsia="Arial" w:cs="Arial"/>
          <w:sz w:val="20"/>
          <w:szCs w:val="20"/>
        </w:rPr>
        <w:t xml:space="preserve"> </w:t>
      </w:r>
      <w:r w:rsidRPr="135F59F6" w:rsidR="5744539F">
        <w:rPr>
          <w:rFonts w:ascii="Arial" w:hAnsi="Arial" w:eastAsia="Arial" w:cs="Arial"/>
          <w:sz w:val="20"/>
          <w:szCs w:val="20"/>
        </w:rPr>
        <w:t xml:space="preserve">with </w:t>
      </w:r>
      <w:r w:rsidRPr="135F59F6" w:rsidR="56C8B75F">
        <w:rPr>
          <w:rFonts w:ascii="Arial" w:hAnsi="Arial" w:eastAsia="Arial" w:cs="Arial"/>
          <w:sz w:val="20"/>
          <w:szCs w:val="20"/>
        </w:rPr>
        <w:t xml:space="preserve">the </w:t>
      </w:r>
      <w:r w:rsidRPr="135F59F6" w:rsidR="6F7D0433">
        <w:rPr>
          <w:rFonts w:ascii="Arial" w:hAnsi="Arial" w:eastAsia="Arial" w:cs="Arial"/>
          <w:sz w:val="20"/>
          <w:szCs w:val="20"/>
        </w:rPr>
        <w:t>main phenotypes in</w:t>
      </w:r>
      <w:r w:rsidRPr="135F59F6" w:rsidR="28E64CEC">
        <w:rPr>
          <w:rFonts w:ascii="Arial" w:hAnsi="Arial" w:eastAsia="Arial" w:cs="Arial"/>
          <w:sz w:val="20"/>
          <w:szCs w:val="20"/>
        </w:rPr>
        <w:t xml:space="preserve">cluding </w:t>
      </w:r>
      <w:r w:rsidRPr="135F59F6" w:rsidR="5E3E5C89">
        <w:rPr>
          <w:rFonts w:ascii="Arial" w:hAnsi="Arial" w:eastAsia="Arial" w:cs="Arial"/>
          <w:sz w:val="20"/>
          <w:szCs w:val="20"/>
        </w:rPr>
        <w:t xml:space="preserve">stroke, </w:t>
      </w:r>
      <w:r w:rsidRPr="135F59F6" w:rsidR="4CEB7D71">
        <w:rPr>
          <w:rFonts w:ascii="Arial" w:hAnsi="Arial" w:eastAsia="Arial" w:cs="Arial"/>
          <w:sz w:val="20"/>
          <w:szCs w:val="20"/>
        </w:rPr>
        <w:t xml:space="preserve">altered mental state </w:t>
      </w:r>
      <w:r w:rsidRPr="135F59F6" w:rsidR="5E3E5C89">
        <w:rPr>
          <w:rFonts w:ascii="Arial" w:hAnsi="Arial" w:eastAsia="Arial" w:cs="Arial"/>
          <w:sz w:val="20"/>
          <w:szCs w:val="20"/>
        </w:rPr>
        <w:t>and peripheral nerve disease</w:t>
      </w:r>
      <w:r w:rsidRPr="135F59F6" w:rsidR="4A12A859">
        <w:rPr>
          <w:rFonts w:ascii="Arial" w:hAnsi="Arial" w:eastAsia="Arial" w:cs="Arial"/>
          <w:sz w:val="20"/>
          <w:szCs w:val="20"/>
        </w:rPr>
        <w:t>.</w:t>
      </w:r>
      <w:r w:rsidRPr="135F59F6" w:rsidR="03DAF178">
        <w:rPr>
          <w:rFonts w:ascii="Arial" w:hAnsi="Arial" w:eastAsia="Arial" w:cs="Arial"/>
          <w:sz w:val="20"/>
          <w:szCs w:val="20"/>
        </w:rPr>
        <w:t xml:space="preserve"> </w:t>
      </w:r>
      <w:r w:rsidRPr="135F59F6" w:rsidR="1B9403B5">
        <w:rPr>
          <w:rFonts w:ascii="Arial" w:hAnsi="Arial" w:eastAsia="Arial" w:cs="Arial"/>
          <w:sz w:val="20"/>
          <w:szCs w:val="20"/>
        </w:rPr>
        <w:t>Stroke</w:t>
      </w:r>
      <w:r w:rsidRPr="135F59F6" w:rsidR="2007DE13">
        <w:rPr>
          <w:rFonts w:ascii="Arial" w:hAnsi="Arial" w:eastAsia="Arial" w:cs="Arial"/>
          <w:sz w:val="20"/>
          <w:szCs w:val="20"/>
        </w:rPr>
        <w:t xml:space="preserve"> has been observed</w:t>
      </w:r>
      <w:r w:rsidRPr="135F59F6" w:rsidR="7BCF6EE0">
        <w:rPr>
          <w:rFonts w:ascii="Arial" w:hAnsi="Arial" w:eastAsia="Arial" w:cs="Arial"/>
          <w:sz w:val="20"/>
          <w:szCs w:val="20"/>
        </w:rPr>
        <w:t xml:space="preserve"> </w:t>
      </w:r>
      <w:r w:rsidRPr="135F59F6" w:rsidR="55AAC183">
        <w:rPr>
          <w:rFonts w:ascii="Arial" w:hAnsi="Arial" w:eastAsia="Arial" w:cs="Arial"/>
          <w:sz w:val="20"/>
          <w:szCs w:val="20"/>
        </w:rPr>
        <w:t>in</w:t>
      </w:r>
      <w:r w:rsidRPr="135F59F6" w:rsidR="2CA2548C">
        <w:rPr>
          <w:rFonts w:ascii="Arial" w:hAnsi="Arial" w:eastAsia="Arial" w:cs="Arial"/>
          <w:sz w:val="20"/>
          <w:szCs w:val="20"/>
        </w:rPr>
        <w:t xml:space="preserve"> a </w:t>
      </w:r>
      <w:r w:rsidRPr="135F59F6" w:rsidR="79193943">
        <w:rPr>
          <w:rFonts w:ascii="Arial" w:hAnsi="Arial" w:eastAsia="Arial" w:cs="Arial"/>
          <w:sz w:val="20"/>
          <w:szCs w:val="20"/>
        </w:rPr>
        <w:t>minority</w:t>
      </w:r>
      <w:r w:rsidRPr="135F59F6" w:rsidR="55AAC183">
        <w:rPr>
          <w:rFonts w:ascii="Arial" w:hAnsi="Arial" w:eastAsia="Arial" w:cs="Arial"/>
          <w:sz w:val="20"/>
          <w:szCs w:val="20"/>
        </w:rPr>
        <w:t xml:space="preserve"> </w:t>
      </w:r>
      <w:r w:rsidRPr="135F59F6" w:rsidR="6D782DCB">
        <w:rPr>
          <w:rFonts w:ascii="Arial" w:hAnsi="Arial" w:eastAsia="Arial" w:cs="Arial"/>
          <w:sz w:val="20"/>
          <w:szCs w:val="20"/>
        </w:rPr>
        <w:t xml:space="preserve">of </w:t>
      </w:r>
      <w:r w:rsidRPr="135F59F6" w:rsidR="55AAC183">
        <w:rPr>
          <w:rFonts w:ascii="Arial" w:hAnsi="Arial" w:eastAsia="Arial" w:cs="Arial"/>
          <w:sz w:val="20"/>
          <w:szCs w:val="20"/>
        </w:rPr>
        <w:t xml:space="preserve">young </w:t>
      </w:r>
      <w:r w:rsidRPr="135F59F6" w:rsidR="54C9842F">
        <w:rPr>
          <w:rFonts w:ascii="Arial" w:hAnsi="Arial" w:eastAsia="Arial" w:cs="Arial"/>
          <w:sz w:val="20"/>
          <w:szCs w:val="20"/>
        </w:rPr>
        <w:t>adults</w:t>
      </w:r>
      <w:r w:rsidRPr="135F59F6" w:rsidR="55AAC183">
        <w:rPr>
          <w:rFonts w:ascii="Arial" w:hAnsi="Arial" w:eastAsia="Arial" w:cs="Arial"/>
          <w:sz w:val="20"/>
          <w:szCs w:val="20"/>
        </w:rPr>
        <w:t xml:space="preserve"> with COVID-19</w:t>
      </w:r>
      <w:r w:rsidRPr="135F59F6" w:rsidR="10B5BED3">
        <w:rPr>
          <w:rFonts w:ascii="Arial" w:hAnsi="Arial" w:eastAsia="Arial" w:cs="Arial"/>
          <w:sz w:val="20"/>
          <w:szCs w:val="20"/>
        </w:rPr>
        <w:t xml:space="preserve"> infectio</w:t>
      </w:r>
      <w:r w:rsidRPr="135F59F6" w:rsidR="7E31B3B9">
        <w:rPr>
          <w:rFonts w:ascii="Arial" w:hAnsi="Arial" w:eastAsia="Arial" w:cs="Arial"/>
          <w:sz w:val="20"/>
          <w:szCs w:val="20"/>
        </w:rPr>
        <w:t>n,</w:t>
      </w:r>
      <w:r w:rsidRPr="135F59F6" w:rsidR="10B5BED3">
        <w:rPr>
          <w:rFonts w:ascii="Arial" w:hAnsi="Arial" w:eastAsia="Arial" w:cs="Arial"/>
          <w:sz w:val="20"/>
          <w:szCs w:val="20"/>
        </w:rPr>
        <w:t xml:space="preserve"> </w:t>
      </w:r>
      <w:r w:rsidRPr="135F59F6" w:rsidR="3CF43506">
        <w:rPr>
          <w:rFonts w:ascii="Arial" w:hAnsi="Arial" w:eastAsia="Arial" w:cs="Arial"/>
          <w:sz w:val="20"/>
          <w:szCs w:val="20"/>
        </w:rPr>
        <w:t>but</w:t>
      </w:r>
      <w:r w:rsidRPr="135F59F6" w:rsidR="10B5BED3">
        <w:rPr>
          <w:rFonts w:ascii="Arial" w:hAnsi="Arial" w:eastAsia="Arial" w:cs="Arial"/>
          <w:sz w:val="20"/>
          <w:szCs w:val="20"/>
        </w:rPr>
        <w:t xml:space="preserve"> the</w:t>
      </w:r>
      <w:r w:rsidRPr="135F59F6" w:rsidR="2DC7457E">
        <w:rPr>
          <w:rFonts w:ascii="Arial" w:hAnsi="Arial" w:eastAsia="Arial" w:cs="Arial"/>
          <w:sz w:val="20"/>
          <w:szCs w:val="20"/>
        </w:rPr>
        <w:t xml:space="preserve"> </w:t>
      </w:r>
      <w:r w:rsidRPr="135F59F6" w:rsidR="63BB9F0A">
        <w:rPr>
          <w:rFonts w:ascii="Arial" w:hAnsi="Arial" w:eastAsia="Arial" w:cs="Arial"/>
          <w:sz w:val="20"/>
          <w:szCs w:val="20"/>
        </w:rPr>
        <w:t xml:space="preserve">underlying mechanisms and </w:t>
      </w:r>
      <w:r w:rsidRPr="135F59F6" w:rsidR="2DC7457E">
        <w:rPr>
          <w:rFonts w:ascii="Arial" w:hAnsi="Arial" w:eastAsia="Arial" w:cs="Arial"/>
          <w:sz w:val="20"/>
          <w:szCs w:val="20"/>
        </w:rPr>
        <w:t xml:space="preserve">relevance of conventional cerebrovascular risk factors </w:t>
      </w:r>
      <w:r w:rsidRPr="135F59F6" w:rsidR="10B5BED3">
        <w:rPr>
          <w:rFonts w:ascii="Arial" w:hAnsi="Arial" w:eastAsia="Arial" w:cs="Arial"/>
          <w:sz w:val="20"/>
          <w:szCs w:val="20"/>
        </w:rPr>
        <w:t>ar</w:t>
      </w:r>
      <w:r w:rsidRPr="135F59F6" w:rsidR="08140B04">
        <w:rPr>
          <w:rFonts w:ascii="Arial" w:hAnsi="Arial" w:eastAsia="Arial" w:cs="Arial"/>
          <w:sz w:val="20"/>
          <w:szCs w:val="20"/>
        </w:rPr>
        <w:t>e under debate</w:t>
      </w:r>
      <w:r w:rsidRPr="135F59F6" w:rsidR="4BE369C1">
        <w:rPr>
          <w:rFonts w:ascii="Arial" w:hAnsi="Arial" w:eastAsia="Arial" w:cs="Arial"/>
          <w:sz w:val="20"/>
          <w:szCs w:val="20"/>
        </w:rPr>
        <w:t>. Encephalopathy</w:t>
      </w:r>
      <w:r w:rsidRPr="135F59F6" w:rsidR="1E9A5C04">
        <w:rPr>
          <w:rFonts w:ascii="Arial" w:hAnsi="Arial" w:eastAsia="Arial" w:cs="Arial"/>
          <w:sz w:val="20"/>
          <w:szCs w:val="20"/>
        </w:rPr>
        <w:t xml:space="preserve"> and delirium</w:t>
      </w:r>
      <w:r w:rsidRPr="135F59F6" w:rsidR="4BE369C1">
        <w:rPr>
          <w:rFonts w:ascii="Arial" w:hAnsi="Arial" w:eastAsia="Arial" w:cs="Arial"/>
          <w:sz w:val="20"/>
          <w:szCs w:val="20"/>
        </w:rPr>
        <w:t xml:space="preserve"> </w:t>
      </w:r>
      <w:r w:rsidRPr="135F59F6" w:rsidR="343C3BD9">
        <w:rPr>
          <w:rFonts w:ascii="Arial" w:hAnsi="Arial" w:eastAsia="Arial" w:cs="Arial"/>
          <w:sz w:val="20"/>
          <w:szCs w:val="20"/>
        </w:rPr>
        <w:t>are</w:t>
      </w:r>
      <w:r w:rsidRPr="135F59F6" w:rsidR="4BE369C1">
        <w:rPr>
          <w:rFonts w:ascii="Arial" w:hAnsi="Arial" w:eastAsia="Arial" w:cs="Arial"/>
          <w:sz w:val="20"/>
          <w:szCs w:val="20"/>
        </w:rPr>
        <w:t xml:space="preserve"> widely reported,</w:t>
      </w:r>
      <w:r w:rsidRPr="135F59F6" w:rsidR="3EC68316">
        <w:rPr>
          <w:rFonts w:ascii="Arial" w:hAnsi="Arial" w:eastAsia="Arial" w:cs="Arial"/>
          <w:sz w:val="20"/>
          <w:szCs w:val="20"/>
        </w:rPr>
        <w:t xml:space="preserve"> and</w:t>
      </w:r>
      <w:r w:rsidRPr="135F59F6" w:rsidR="4BE369C1">
        <w:rPr>
          <w:rFonts w:ascii="Arial" w:hAnsi="Arial" w:eastAsia="Arial" w:cs="Arial"/>
          <w:sz w:val="20"/>
          <w:szCs w:val="20"/>
        </w:rPr>
        <w:t xml:space="preserve"> associated with poor outcomes, </w:t>
      </w:r>
      <w:r w:rsidRPr="135F59F6" w:rsidR="796F7083">
        <w:rPr>
          <w:rFonts w:ascii="Arial" w:hAnsi="Arial" w:eastAsia="Arial" w:cs="Arial"/>
          <w:sz w:val="20"/>
          <w:szCs w:val="20"/>
        </w:rPr>
        <w:t>yet</w:t>
      </w:r>
      <w:r w:rsidRPr="135F59F6" w:rsidR="28BB4232">
        <w:rPr>
          <w:rFonts w:ascii="Arial" w:hAnsi="Arial" w:eastAsia="Arial" w:cs="Arial"/>
          <w:sz w:val="20"/>
          <w:szCs w:val="20"/>
        </w:rPr>
        <w:t xml:space="preserve"> </w:t>
      </w:r>
      <w:r w:rsidRPr="135F59F6" w:rsidR="11C66865">
        <w:rPr>
          <w:rFonts w:ascii="Arial" w:hAnsi="Arial" w:eastAsia="Arial" w:cs="Arial"/>
          <w:sz w:val="20"/>
          <w:szCs w:val="20"/>
        </w:rPr>
        <w:t>single specialty</w:t>
      </w:r>
      <w:r w:rsidRPr="135F59F6" w:rsidR="257A91E0">
        <w:rPr>
          <w:rFonts w:ascii="Arial" w:hAnsi="Arial" w:eastAsia="Arial" w:cs="Arial"/>
          <w:sz w:val="20"/>
          <w:szCs w:val="20"/>
        </w:rPr>
        <w:t xml:space="preserve"> </w:t>
      </w:r>
      <w:r w:rsidRPr="135F59F6" w:rsidR="28BB4232">
        <w:rPr>
          <w:rFonts w:ascii="Arial" w:hAnsi="Arial" w:eastAsia="Arial" w:cs="Arial"/>
          <w:sz w:val="20"/>
          <w:szCs w:val="20"/>
        </w:rPr>
        <w:t>attempts a</w:t>
      </w:r>
      <w:r w:rsidRPr="135F59F6" w:rsidR="336331ED">
        <w:rPr>
          <w:rFonts w:ascii="Arial" w:hAnsi="Arial" w:eastAsia="Arial" w:cs="Arial"/>
          <w:sz w:val="20"/>
          <w:szCs w:val="20"/>
        </w:rPr>
        <w:t xml:space="preserve">t </w:t>
      </w:r>
      <w:r w:rsidRPr="135F59F6" w:rsidR="0FE01CB6">
        <w:rPr>
          <w:rFonts w:ascii="Arial" w:hAnsi="Arial" w:eastAsia="Arial" w:cs="Arial"/>
          <w:sz w:val="20"/>
          <w:szCs w:val="20"/>
        </w:rPr>
        <w:t>defining different phenotypes</w:t>
      </w:r>
      <w:r w:rsidRPr="135F59F6" w:rsidR="336331ED">
        <w:rPr>
          <w:rFonts w:ascii="Arial" w:hAnsi="Arial" w:eastAsia="Arial" w:cs="Arial"/>
          <w:sz w:val="20"/>
          <w:szCs w:val="20"/>
        </w:rPr>
        <w:t xml:space="preserve"> and</w:t>
      </w:r>
      <w:r w:rsidRPr="135F59F6" w:rsidR="6E96FDCC">
        <w:rPr>
          <w:rFonts w:ascii="Arial" w:hAnsi="Arial" w:eastAsia="Arial" w:cs="Arial"/>
          <w:sz w:val="20"/>
          <w:szCs w:val="20"/>
        </w:rPr>
        <w:t xml:space="preserve"> classifying the</w:t>
      </w:r>
      <w:r w:rsidRPr="135F59F6" w:rsidR="28BB4232">
        <w:rPr>
          <w:rFonts w:ascii="Arial" w:hAnsi="Arial" w:eastAsia="Arial" w:cs="Arial"/>
          <w:sz w:val="20"/>
          <w:szCs w:val="20"/>
        </w:rPr>
        <w:t xml:space="preserve"> heterogenous presentations have been inconsistent</w:t>
      </w:r>
      <w:r w:rsidRPr="135F59F6" w:rsidR="764AD5F9">
        <w:rPr>
          <w:rFonts w:ascii="Arial" w:hAnsi="Arial" w:eastAsia="Arial" w:cs="Arial"/>
          <w:sz w:val="20"/>
          <w:szCs w:val="20"/>
        </w:rPr>
        <w:t>.</w:t>
      </w:r>
      <w:r w:rsidRPr="135F59F6" w:rsidR="1F39881E">
        <w:rPr>
          <w:rFonts w:ascii="Arial" w:hAnsi="Arial" w:eastAsia="Arial" w:cs="Arial"/>
          <w:sz w:val="20"/>
          <w:szCs w:val="20"/>
        </w:rPr>
        <w:t xml:space="preserve"> </w:t>
      </w:r>
      <w:r w:rsidRPr="135F59F6" w:rsidR="1A122D65">
        <w:rPr>
          <w:rFonts w:ascii="Arial" w:hAnsi="Arial" w:eastAsia="Arial" w:cs="Arial"/>
          <w:sz w:val="20"/>
          <w:szCs w:val="20"/>
        </w:rPr>
        <w:t>To date th</w:t>
      </w:r>
      <w:r w:rsidRPr="135F59F6" w:rsidR="4E33A1DE">
        <w:rPr>
          <w:rFonts w:ascii="Arial" w:hAnsi="Arial" w:eastAsia="Arial" w:cs="Arial"/>
          <w:sz w:val="20"/>
          <w:szCs w:val="20"/>
        </w:rPr>
        <w:t xml:space="preserve">ere </w:t>
      </w:r>
      <w:r w:rsidRPr="135F59F6" w:rsidR="39BC4D92">
        <w:rPr>
          <w:rFonts w:ascii="Arial" w:hAnsi="Arial" w:eastAsia="Arial" w:cs="Arial"/>
          <w:sz w:val="20"/>
          <w:szCs w:val="20"/>
        </w:rPr>
        <w:t>have been</w:t>
      </w:r>
      <w:r w:rsidRPr="135F59F6" w:rsidR="4E33A1DE">
        <w:rPr>
          <w:rFonts w:ascii="Arial" w:hAnsi="Arial" w:eastAsia="Arial" w:cs="Arial"/>
          <w:sz w:val="20"/>
          <w:szCs w:val="20"/>
        </w:rPr>
        <w:t xml:space="preserve"> no </w:t>
      </w:r>
      <w:r w:rsidRPr="135F59F6" w:rsidR="6A47004D">
        <w:rPr>
          <w:rFonts w:ascii="Arial" w:hAnsi="Arial" w:eastAsia="Arial" w:cs="Arial"/>
          <w:sz w:val="20"/>
          <w:szCs w:val="20"/>
        </w:rPr>
        <w:t xml:space="preserve">national </w:t>
      </w:r>
      <w:r w:rsidRPr="135F59F6" w:rsidR="4E33A1DE">
        <w:rPr>
          <w:rFonts w:ascii="Arial" w:hAnsi="Arial" w:eastAsia="Arial" w:cs="Arial"/>
          <w:sz w:val="20"/>
          <w:szCs w:val="20"/>
        </w:rPr>
        <w:t>c</w:t>
      </w:r>
      <w:r w:rsidRPr="135F59F6" w:rsidR="1F39881E">
        <w:rPr>
          <w:rFonts w:ascii="Arial" w:hAnsi="Arial" w:eastAsia="Arial" w:cs="Arial"/>
          <w:sz w:val="20"/>
          <w:szCs w:val="20"/>
        </w:rPr>
        <w:t>ohort stud</w:t>
      </w:r>
      <w:r w:rsidRPr="135F59F6" w:rsidR="301DD875">
        <w:rPr>
          <w:rFonts w:ascii="Arial" w:hAnsi="Arial" w:eastAsia="Arial" w:cs="Arial"/>
          <w:sz w:val="20"/>
          <w:szCs w:val="20"/>
        </w:rPr>
        <w:t>ies designed</w:t>
      </w:r>
      <w:r w:rsidRPr="135F59F6" w:rsidR="1F39881E">
        <w:rPr>
          <w:rFonts w:ascii="Arial" w:hAnsi="Arial" w:eastAsia="Arial" w:cs="Arial"/>
          <w:sz w:val="20"/>
          <w:szCs w:val="20"/>
        </w:rPr>
        <w:t xml:space="preserve"> to capture</w:t>
      </w:r>
      <w:r w:rsidRPr="135F59F6" w:rsidR="22FCBA80">
        <w:rPr>
          <w:rFonts w:ascii="Arial" w:hAnsi="Arial" w:eastAsia="Arial" w:cs="Arial"/>
          <w:sz w:val="20"/>
          <w:szCs w:val="20"/>
        </w:rPr>
        <w:t xml:space="preserve"> </w:t>
      </w:r>
      <w:r w:rsidRPr="135F59F6" w:rsidR="7F57912C">
        <w:rPr>
          <w:rFonts w:ascii="Arial" w:hAnsi="Arial" w:eastAsia="Arial" w:cs="Arial"/>
          <w:sz w:val="20"/>
          <w:szCs w:val="20"/>
        </w:rPr>
        <w:t xml:space="preserve">and classify </w:t>
      </w:r>
      <w:r w:rsidRPr="135F59F6" w:rsidR="22FCBA80">
        <w:rPr>
          <w:rFonts w:ascii="Arial" w:hAnsi="Arial" w:eastAsia="Arial" w:cs="Arial"/>
          <w:sz w:val="20"/>
          <w:szCs w:val="20"/>
        </w:rPr>
        <w:t>the</w:t>
      </w:r>
      <w:r w:rsidRPr="135F59F6" w:rsidR="1F39881E">
        <w:rPr>
          <w:rFonts w:ascii="Arial" w:hAnsi="Arial" w:eastAsia="Arial" w:cs="Arial"/>
          <w:sz w:val="20"/>
          <w:szCs w:val="20"/>
        </w:rPr>
        <w:t xml:space="preserve"> full range </w:t>
      </w:r>
      <w:r w:rsidRPr="135F59F6" w:rsidR="74A680FD">
        <w:rPr>
          <w:rFonts w:ascii="Arial" w:hAnsi="Arial" w:eastAsia="Arial" w:cs="Arial"/>
          <w:sz w:val="20"/>
          <w:szCs w:val="20"/>
        </w:rPr>
        <w:t xml:space="preserve">and </w:t>
      </w:r>
      <w:r w:rsidRPr="135F59F6" w:rsidR="76B2612A">
        <w:rPr>
          <w:rFonts w:ascii="Arial" w:hAnsi="Arial" w:eastAsia="Arial" w:cs="Arial"/>
          <w:sz w:val="20"/>
          <w:szCs w:val="20"/>
        </w:rPr>
        <w:t xml:space="preserve">diagnostic </w:t>
      </w:r>
      <w:r w:rsidRPr="135F59F6" w:rsidR="74A680FD">
        <w:rPr>
          <w:rFonts w:ascii="Arial" w:hAnsi="Arial" w:eastAsia="Arial" w:cs="Arial"/>
          <w:sz w:val="20"/>
          <w:szCs w:val="20"/>
        </w:rPr>
        <w:t xml:space="preserve">detail </w:t>
      </w:r>
      <w:r w:rsidRPr="135F59F6" w:rsidR="1F39881E">
        <w:rPr>
          <w:rFonts w:ascii="Arial" w:hAnsi="Arial" w:eastAsia="Arial" w:cs="Arial"/>
          <w:sz w:val="20"/>
          <w:szCs w:val="20"/>
        </w:rPr>
        <w:t>of COVID-19</w:t>
      </w:r>
      <w:r w:rsidRPr="135F59F6" w:rsidR="07842DB9">
        <w:rPr>
          <w:rFonts w:ascii="Arial" w:hAnsi="Arial" w:eastAsia="Arial" w:cs="Arial"/>
          <w:sz w:val="20"/>
          <w:szCs w:val="20"/>
        </w:rPr>
        <w:t>-</w:t>
      </w:r>
      <w:r w:rsidRPr="135F59F6" w:rsidR="1F39881E">
        <w:rPr>
          <w:rFonts w:ascii="Arial" w:hAnsi="Arial" w:eastAsia="Arial" w:cs="Arial"/>
          <w:sz w:val="20"/>
          <w:szCs w:val="20"/>
        </w:rPr>
        <w:t>associated neurological complicati</w:t>
      </w:r>
      <w:r w:rsidRPr="135F59F6" w:rsidR="013D73A8">
        <w:rPr>
          <w:rFonts w:ascii="Arial" w:hAnsi="Arial" w:eastAsia="Arial" w:cs="Arial"/>
          <w:sz w:val="20"/>
          <w:szCs w:val="20"/>
        </w:rPr>
        <w:t>ons</w:t>
      </w:r>
      <w:r w:rsidRPr="135F59F6" w:rsidR="77314455">
        <w:rPr>
          <w:rFonts w:ascii="Arial" w:hAnsi="Arial" w:eastAsia="Arial" w:cs="Arial"/>
          <w:sz w:val="20"/>
          <w:szCs w:val="20"/>
        </w:rPr>
        <w:t xml:space="preserve">, </w:t>
      </w:r>
      <w:r w:rsidRPr="135F59F6" w:rsidR="094B06E4">
        <w:rPr>
          <w:rFonts w:ascii="Arial" w:hAnsi="Arial" w:eastAsia="Arial" w:cs="Arial"/>
          <w:sz w:val="20"/>
          <w:szCs w:val="20"/>
        </w:rPr>
        <w:t xml:space="preserve">and </w:t>
      </w:r>
      <w:r w:rsidRPr="135F59F6" w:rsidR="7BE1AF16">
        <w:rPr>
          <w:rFonts w:ascii="Arial" w:hAnsi="Arial" w:eastAsia="Arial" w:cs="Arial"/>
          <w:sz w:val="20"/>
          <w:szCs w:val="20"/>
        </w:rPr>
        <w:t xml:space="preserve">only </w:t>
      </w:r>
      <w:r w:rsidRPr="135F59F6" w:rsidR="094B06E4">
        <w:rPr>
          <w:rFonts w:ascii="Arial" w:hAnsi="Arial" w:eastAsia="Arial" w:cs="Arial"/>
          <w:sz w:val="20"/>
          <w:szCs w:val="20"/>
        </w:rPr>
        <w:t>few have</w:t>
      </w:r>
      <w:r w:rsidRPr="135F59F6" w:rsidR="77314455">
        <w:rPr>
          <w:rFonts w:ascii="Arial" w:hAnsi="Arial" w:eastAsia="Arial" w:cs="Arial"/>
          <w:sz w:val="20"/>
          <w:szCs w:val="20"/>
        </w:rPr>
        <w:t xml:space="preserve"> analyse</w:t>
      </w:r>
      <w:r w:rsidRPr="135F59F6" w:rsidR="47851F95">
        <w:rPr>
          <w:rFonts w:ascii="Arial" w:hAnsi="Arial" w:eastAsia="Arial" w:cs="Arial"/>
          <w:sz w:val="20"/>
          <w:szCs w:val="20"/>
        </w:rPr>
        <w:t>d</w:t>
      </w:r>
      <w:r w:rsidRPr="135F59F6" w:rsidR="77314455">
        <w:rPr>
          <w:rFonts w:ascii="Arial" w:hAnsi="Arial" w:eastAsia="Arial" w:cs="Arial"/>
          <w:sz w:val="20"/>
          <w:szCs w:val="20"/>
        </w:rPr>
        <w:t xml:space="preserve"> the</w:t>
      </w:r>
      <w:r w:rsidRPr="135F59F6" w:rsidR="0BA53562">
        <w:rPr>
          <w:rFonts w:ascii="Arial" w:hAnsi="Arial" w:eastAsia="Arial" w:cs="Arial"/>
          <w:sz w:val="20"/>
          <w:szCs w:val="20"/>
        </w:rPr>
        <w:t xml:space="preserve"> </w:t>
      </w:r>
      <w:r w:rsidRPr="135F59F6" w:rsidR="7CB2B617">
        <w:rPr>
          <w:rFonts w:ascii="Arial" w:hAnsi="Arial" w:eastAsia="Arial" w:cs="Arial"/>
          <w:sz w:val="20"/>
          <w:szCs w:val="20"/>
        </w:rPr>
        <w:t>associations with</w:t>
      </w:r>
      <w:r w:rsidRPr="135F59F6" w:rsidR="7067BF34">
        <w:rPr>
          <w:rFonts w:ascii="Arial" w:hAnsi="Arial" w:eastAsia="Arial" w:cs="Arial"/>
          <w:sz w:val="20"/>
          <w:szCs w:val="20"/>
        </w:rPr>
        <w:t xml:space="preserve"> outcome</w:t>
      </w:r>
      <w:r w:rsidRPr="135F59F6" w:rsidR="593305EE">
        <w:rPr>
          <w:rFonts w:ascii="Arial" w:hAnsi="Arial" w:eastAsia="Arial" w:cs="Arial"/>
          <w:sz w:val="20"/>
          <w:szCs w:val="20"/>
        </w:rPr>
        <w:t>.</w:t>
      </w:r>
    </w:p>
    <w:p w:rsidR="4AB6F936" w:rsidP="764C2231" w:rsidRDefault="4AB6F936" w14:paraId="3327C6F3" w14:textId="5E74D34A">
      <w:pPr>
        <w:spacing w:line="360" w:lineRule="auto"/>
        <w:rPr>
          <w:rFonts w:ascii="Arial" w:hAnsi="Arial" w:eastAsia="Arial" w:cs="Arial"/>
          <w:b/>
          <w:bCs/>
          <w:sz w:val="20"/>
          <w:szCs w:val="20"/>
        </w:rPr>
      </w:pPr>
      <w:r w:rsidRPr="764C2231">
        <w:rPr>
          <w:rFonts w:ascii="Arial" w:hAnsi="Arial" w:eastAsia="Arial" w:cs="Arial"/>
          <w:b/>
          <w:bCs/>
          <w:sz w:val="20"/>
          <w:szCs w:val="20"/>
        </w:rPr>
        <w:t>Added value of this study</w:t>
      </w:r>
    </w:p>
    <w:p w:rsidR="4AB6F936" w:rsidP="135F59F6" w:rsidRDefault="4AB6F936" w14:paraId="060BCB53" w14:textId="19C401BE">
      <w:pPr>
        <w:pStyle w:val="Normal"/>
        <w:spacing w:line="360" w:lineRule="auto"/>
        <w:rPr>
          <w:rFonts w:ascii="Arial" w:hAnsi="Arial" w:eastAsia="Arial" w:cs="Arial"/>
          <w:b w:val="1"/>
          <w:bCs w:val="1"/>
          <w:sz w:val="20"/>
          <w:szCs w:val="20"/>
        </w:rPr>
      </w:pPr>
      <w:r w:rsidRPr="135F59F6" w:rsidR="44B3408A">
        <w:rPr>
          <w:rFonts w:ascii="Arial" w:hAnsi="Arial" w:eastAsia="Arial" w:cs="Arial"/>
          <w:sz w:val="20"/>
          <w:szCs w:val="20"/>
        </w:rPr>
        <w:t xml:space="preserve">While </w:t>
      </w:r>
      <w:r w:rsidRPr="135F59F6" w:rsidR="44B3408A">
        <w:rPr>
          <w:rFonts w:ascii="Arial" w:hAnsi="Arial" w:eastAsia="Arial" w:cs="Arial"/>
          <w:sz w:val="20"/>
          <w:szCs w:val="20"/>
        </w:rPr>
        <w:t>previous</w:t>
      </w:r>
      <w:r w:rsidRPr="135F59F6" w:rsidR="44B3408A">
        <w:rPr>
          <w:rFonts w:ascii="Arial" w:hAnsi="Arial" w:eastAsia="Arial" w:cs="Arial"/>
          <w:sz w:val="20"/>
          <w:szCs w:val="20"/>
        </w:rPr>
        <w:t xml:space="preserve"> studies have provided information about the neurological spectrum of presentations of COVID-19 with much needed </w:t>
      </w:r>
      <w:r w:rsidRPr="135F59F6" w:rsidR="235AFD9B">
        <w:rPr>
          <w:rFonts w:ascii="Arial" w:hAnsi="Arial" w:eastAsia="Arial" w:cs="Arial"/>
          <w:sz w:val="20"/>
          <w:szCs w:val="20"/>
        </w:rPr>
        <w:t>expediency</w:t>
      </w:r>
      <w:r w:rsidRPr="135F59F6" w:rsidR="44B3408A">
        <w:rPr>
          <w:rFonts w:ascii="Arial" w:hAnsi="Arial" w:eastAsia="Arial" w:cs="Arial"/>
          <w:sz w:val="20"/>
          <w:szCs w:val="20"/>
        </w:rPr>
        <w:t xml:space="preserve">, here we </w:t>
      </w:r>
      <w:r w:rsidRPr="135F59F6" w:rsidR="4E3F9981">
        <w:rPr>
          <w:rFonts w:ascii="Arial" w:hAnsi="Arial" w:eastAsia="Arial" w:cs="Arial"/>
          <w:sz w:val="20"/>
          <w:szCs w:val="20"/>
        </w:rPr>
        <w:t>provide</w:t>
      </w:r>
      <w:r w:rsidRPr="135F59F6" w:rsidR="44B3408A">
        <w:rPr>
          <w:rFonts w:ascii="Arial" w:hAnsi="Arial" w:eastAsia="Arial" w:cs="Arial"/>
          <w:sz w:val="20"/>
          <w:szCs w:val="20"/>
        </w:rPr>
        <w:t xml:space="preserve"> </w:t>
      </w:r>
      <w:r w:rsidRPr="135F59F6" w:rsidR="38699E64">
        <w:rPr>
          <w:rFonts w:ascii="Arial" w:hAnsi="Arial" w:eastAsia="Arial" w:cs="Arial"/>
          <w:sz w:val="20"/>
          <w:szCs w:val="20"/>
        </w:rPr>
        <w:t xml:space="preserve">insights into </w:t>
      </w:r>
      <w:r w:rsidRPr="135F59F6" w:rsidR="44B3408A">
        <w:rPr>
          <w:rFonts w:ascii="Arial" w:hAnsi="Arial" w:eastAsia="Arial" w:cs="Arial"/>
          <w:sz w:val="20"/>
          <w:szCs w:val="20"/>
        </w:rPr>
        <w:t>a deep</w:t>
      </w:r>
      <w:r w:rsidRPr="135F59F6" w:rsidR="3C9F6111">
        <w:rPr>
          <w:rFonts w:ascii="Arial" w:hAnsi="Arial" w:eastAsia="Arial" w:cs="Arial"/>
          <w:sz w:val="20"/>
          <w:szCs w:val="20"/>
        </w:rPr>
        <w:t>er</w:t>
      </w:r>
      <w:r w:rsidRPr="135F59F6" w:rsidR="44B3408A">
        <w:rPr>
          <w:rFonts w:ascii="Arial" w:hAnsi="Arial" w:eastAsia="Arial" w:cs="Arial"/>
          <w:sz w:val="20"/>
          <w:szCs w:val="20"/>
        </w:rPr>
        <w:t xml:space="preserve"> level </w:t>
      </w:r>
      <w:r w:rsidRPr="135F59F6" w:rsidR="78364ED6">
        <w:rPr>
          <w:rFonts w:ascii="Arial" w:hAnsi="Arial" w:eastAsia="Arial" w:cs="Arial"/>
          <w:sz w:val="20"/>
          <w:szCs w:val="20"/>
        </w:rPr>
        <w:t xml:space="preserve">of </w:t>
      </w:r>
      <w:r w:rsidRPr="135F59F6" w:rsidR="44B3408A">
        <w:rPr>
          <w:rFonts w:ascii="Arial" w:hAnsi="Arial" w:eastAsia="Arial" w:cs="Arial"/>
          <w:sz w:val="20"/>
          <w:szCs w:val="20"/>
        </w:rPr>
        <w:t xml:space="preserve">understanding. </w:t>
      </w:r>
      <w:r w:rsidRPr="135F59F6" w:rsidR="471F502F">
        <w:rPr>
          <w:rFonts w:ascii="Arial" w:hAnsi="Arial" w:eastAsia="Arial" w:cs="Arial"/>
          <w:sz w:val="20"/>
          <w:szCs w:val="20"/>
        </w:rPr>
        <w:t>P</w:t>
      </w:r>
      <w:r w:rsidRPr="135F59F6" w:rsidR="4B8AF20B">
        <w:rPr>
          <w:rFonts w:ascii="Arial" w:hAnsi="Arial" w:eastAsia="Arial" w:cs="Arial"/>
          <w:sz w:val="20"/>
          <w:szCs w:val="20"/>
        </w:rPr>
        <w:t>articular strength</w:t>
      </w:r>
      <w:r w:rsidRPr="135F59F6" w:rsidR="5DAC4E44">
        <w:rPr>
          <w:rFonts w:ascii="Arial" w:hAnsi="Arial" w:eastAsia="Arial" w:cs="Arial"/>
          <w:sz w:val="20"/>
          <w:szCs w:val="20"/>
        </w:rPr>
        <w:t>s</w:t>
      </w:r>
      <w:r w:rsidRPr="135F59F6" w:rsidR="4B8AF20B">
        <w:rPr>
          <w:rFonts w:ascii="Arial" w:hAnsi="Arial" w:eastAsia="Arial" w:cs="Arial"/>
          <w:sz w:val="20"/>
          <w:szCs w:val="20"/>
        </w:rPr>
        <w:t xml:space="preserve"> w</w:t>
      </w:r>
      <w:r w:rsidRPr="135F59F6" w:rsidR="3C89B679">
        <w:rPr>
          <w:rFonts w:ascii="Arial" w:hAnsi="Arial" w:eastAsia="Arial" w:cs="Arial"/>
          <w:sz w:val="20"/>
          <w:szCs w:val="20"/>
        </w:rPr>
        <w:t xml:space="preserve">ere </w:t>
      </w:r>
      <w:r w:rsidRPr="135F59F6" w:rsidR="6D27C184">
        <w:rPr>
          <w:rFonts w:ascii="Arial" w:hAnsi="Arial" w:eastAsia="Arial" w:cs="Arial"/>
          <w:sz w:val="20"/>
          <w:szCs w:val="20"/>
        </w:rPr>
        <w:t>m</w:t>
      </w:r>
      <w:r w:rsidRPr="135F59F6" w:rsidR="4D8D1853">
        <w:rPr>
          <w:rFonts w:ascii="Arial" w:hAnsi="Arial" w:eastAsia="Arial" w:cs="Arial"/>
          <w:sz w:val="20"/>
          <w:szCs w:val="20"/>
        </w:rPr>
        <w:t>ulti</w:t>
      </w:r>
      <w:r w:rsidRPr="135F59F6" w:rsidR="4F8B9720">
        <w:rPr>
          <w:rFonts w:ascii="Arial" w:hAnsi="Arial" w:eastAsia="Arial" w:cs="Arial"/>
          <w:sz w:val="20"/>
          <w:szCs w:val="20"/>
        </w:rPr>
        <w:t xml:space="preserve">ple </w:t>
      </w:r>
      <w:r w:rsidRPr="135F59F6" w:rsidR="151E3569">
        <w:rPr>
          <w:rFonts w:ascii="Arial" w:hAnsi="Arial" w:eastAsia="Arial" w:cs="Arial"/>
          <w:sz w:val="20"/>
          <w:szCs w:val="20"/>
        </w:rPr>
        <w:t xml:space="preserve">speciality reporting of cases and multiple </w:t>
      </w:r>
      <w:r w:rsidRPr="135F59F6" w:rsidR="4D8D1853">
        <w:rPr>
          <w:rFonts w:ascii="Arial" w:hAnsi="Arial" w:eastAsia="Arial" w:cs="Arial"/>
          <w:sz w:val="20"/>
          <w:szCs w:val="20"/>
        </w:rPr>
        <w:t xml:space="preserve">subspecialty </w:t>
      </w:r>
      <w:r w:rsidRPr="135F59F6" w:rsidR="36426B81">
        <w:rPr>
          <w:rFonts w:ascii="Arial" w:hAnsi="Arial" w:eastAsia="Arial" w:cs="Arial"/>
          <w:sz w:val="20"/>
          <w:szCs w:val="20"/>
        </w:rPr>
        <w:t xml:space="preserve">review </w:t>
      </w:r>
      <w:r w:rsidRPr="135F59F6" w:rsidR="0FF2D0BA">
        <w:rPr>
          <w:rFonts w:ascii="Arial" w:hAnsi="Arial" w:eastAsia="Arial" w:cs="Arial"/>
          <w:sz w:val="20"/>
          <w:szCs w:val="20"/>
        </w:rPr>
        <w:t xml:space="preserve">of COVID-19-associated </w:t>
      </w:r>
      <w:r w:rsidRPr="135F59F6" w:rsidR="7F405523">
        <w:rPr>
          <w:rFonts w:ascii="Arial" w:hAnsi="Arial" w:eastAsia="Arial" w:cs="Arial"/>
          <w:sz w:val="20"/>
          <w:szCs w:val="20"/>
        </w:rPr>
        <w:t>neurological and psychiatric complications</w:t>
      </w:r>
      <w:r w:rsidRPr="135F59F6" w:rsidR="0B7BD561">
        <w:rPr>
          <w:rFonts w:ascii="Arial" w:hAnsi="Arial" w:eastAsia="Arial" w:cs="Arial"/>
          <w:sz w:val="20"/>
          <w:szCs w:val="20"/>
        </w:rPr>
        <w:t xml:space="preserve"> (including stroke, psychiatry, infectious disease, neuroinflammation and epilepsy)</w:t>
      </w:r>
      <w:r w:rsidRPr="135F59F6" w:rsidR="2B0F4E10">
        <w:rPr>
          <w:rFonts w:ascii="Arial" w:hAnsi="Arial" w:eastAsia="Arial" w:cs="Arial"/>
          <w:sz w:val="20"/>
          <w:szCs w:val="20"/>
        </w:rPr>
        <w:t xml:space="preserve">. </w:t>
      </w:r>
      <w:r w:rsidRPr="135F59F6" w:rsidR="3F1F0F79">
        <w:rPr>
          <w:rFonts w:ascii="Arial" w:hAnsi="Arial" w:eastAsia="Arial" w:cs="Arial"/>
          <w:sz w:val="20"/>
          <w:szCs w:val="20"/>
        </w:rPr>
        <w:t xml:space="preserve">This approach differentiates our study from </w:t>
      </w:r>
      <w:r w:rsidRPr="135F59F6" w:rsidR="3F1F0F79">
        <w:rPr>
          <w:rFonts w:ascii="Arial" w:hAnsi="Arial" w:eastAsia="Arial" w:cs="Arial"/>
          <w:sz w:val="20"/>
          <w:szCs w:val="20"/>
        </w:rPr>
        <w:t>previous</w:t>
      </w:r>
      <w:r w:rsidRPr="135F59F6" w:rsidR="3F1F0F79">
        <w:rPr>
          <w:rFonts w:ascii="Arial" w:hAnsi="Arial" w:eastAsia="Arial" w:cs="Arial"/>
          <w:sz w:val="20"/>
          <w:szCs w:val="20"/>
        </w:rPr>
        <w:t xml:space="preserve"> ones and</w:t>
      </w:r>
      <w:r w:rsidRPr="135F59F6" w:rsidR="7F405523">
        <w:rPr>
          <w:rFonts w:ascii="Arial" w:hAnsi="Arial" w:eastAsia="Arial" w:cs="Arial"/>
          <w:sz w:val="20"/>
          <w:szCs w:val="20"/>
        </w:rPr>
        <w:t xml:space="preserve"> </w:t>
      </w:r>
      <w:r w:rsidRPr="135F59F6" w:rsidR="752B2BF2">
        <w:rPr>
          <w:rFonts w:ascii="Arial" w:hAnsi="Arial" w:eastAsia="Arial" w:cs="Arial"/>
          <w:sz w:val="20"/>
          <w:szCs w:val="20"/>
        </w:rPr>
        <w:t>enabled</w:t>
      </w:r>
      <w:r w:rsidRPr="135F59F6" w:rsidR="40BC408B">
        <w:rPr>
          <w:rFonts w:ascii="Arial" w:hAnsi="Arial" w:eastAsia="Arial" w:cs="Arial"/>
          <w:sz w:val="20"/>
          <w:szCs w:val="20"/>
        </w:rPr>
        <w:t xml:space="preserve"> </w:t>
      </w:r>
      <w:r w:rsidRPr="135F59F6" w:rsidR="29EE0328">
        <w:rPr>
          <w:rFonts w:ascii="Arial" w:hAnsi="Arial" w:eastAsia="Arial" w:cs="Arial"/>
          <w:sz w:val="20"/>
          <w:szCs w:val="20"/>
        </w:rPr>
        <w:t>robust</w:t>
      </w:r>
      <w:r w:rsidRPr="135F59F6" w:rsidR="07FE8264">
        <w:rPr>
          <w:rFonts w:ascii="Arial" w:hAnsi="Arial" w:eastAsia="Arial" w:cs="Arial"/>
          <w:sz w:val="20"/>
          <w:szCs w:val="20"/>
        </w:rPr>
        <w:t xml:space="preserve"> diagnostic formulation</w:t>
      </w:r>
      <w:r w:rsidRPr="135F59F6" w:rsidR="6445824E">
        <w:rPr>
          <w:rFonts w:ascii="Arial" w:hAnsi="Arial" w:eastAsia="Arial" w:cs="Arial"/>
          <w:sz w:val="20"/>
          <w:szCs w:val="20"/>
        </w:rPr>
        <w:t xml:space="preserve"> as well as</w:t>
      </w:r>
      <w:r w:rsidRPr="135F59F6" w:rsidR="072275DB">
        <w:rPr>
          <w:rFonts w:ascii="Arial" w:hAnsi="Arial" w:eastAsia="Arial" w:cs="Arial"/>
          <w:sz w:val="20"/>
          <w:szCs w:val="20"/>
        </w:rPr>
        <w:t xml:space="preserve"> </w:t>
      </w:r>
      <w:r w:rsidRPr="135F59F6" w:rsidR="399B21DE">
        <w:rPr>
          <w:rFonts w:ascii="Arial" w:hAnsi="Arial" w:eastAsia="Arial" w:cs="Arial"/>
          <w:sz w:val="20"/>
          <w:szCs w:val="20"/>
        </w:rPr>
        <w:t xml:space="preserve">a thorough examination of </w:t>
      </w:r>
      <w:r w:rsidRPr="135F59F6" w:rsidR="072275DB">
        <w:rPr>
          <w:rFonts w:ascii="Arial" w:hAnsi="Arial" w:eastAsia="Arial" w:cs="Arial"/>
          <w:sz w:val="20"/>
          <w:szCs w:val="20"/>
        </w:rPr>
        <w:t xml:space="preserve">cases where </w:t>
      </w:r>
      <w:r w:rsidRPr="135F59F6" w:rsidR="2B90FB72">
        <w:rPr>
          <w:rFonts w:ascii="Arial" w:hAnsi="Arial" w:eastAsia="Arial" w:cs="Arial"/>
          <w:sz w:val="20"/>
          <w:szCs w:val="20"/>
        </w:rPr>
        <w:t xml:space="preserve">overlapping </w:t>
      </w:r>
      <w:r w:rsidRPr="135F59F6" w:rsidR="072275DB">
        <w:rPr>
          <w:rFonts w:ascii="Arial" w:hAnsi="Arial" w:eastAsia="Arial" w:cs="Arial"/>
          <w:sz w:val="20"/>
          <w:szCs w:val="20"/>
        </w:rPr>
        <w:t>diagnoses coexisted</w:t>
      </w:r>
      <w:r w:rsidRPr="135F59F6" w:rsidR="78583C52">
        <w:rPr>
          <w:rFonts w:ascii="Arial" w:hAnsi="Arial" w:eastAsia="Arial" w:cs="Arial"/>
          <w:sz w:val="20"/>
          <w:szCs w:val="20"/>
        </w:rPr>
        <w:t xml:space="preserve">. </w:t>
      </w:r>
      <w:r w:rsidRPr="135F59F6" w:rsidR="7CC45B1A">
        <w:rPr>
          <w:rFonts w:ascii="Arial" w:hAnsi="Arial" w:eastAsia="Arial" w:cs="Arial"/>
          <w:sz w:val="20"/>
          <w:szCs w:val="20"/>
        </w:rPr>
        <w:t>We</w:t>
      </w:r>
      <w:r w:rsidRPr="135F59F6" w:rsidR="0BF183E7">
        <w:rPr>
          <w:rFonts w:ascii="Arial" w:hAnsi="Arial" w:eastAsia="Arial" w:cs="Arial"/>
          <w:sz w:val="20"/>
          <w:szCs w:val="20"/>
        </w:rPr>
        <w:t xml:space="preserve"> </w:t>
      </w:r>
      <w:r w:rsidRPr="135F59F6" w:rsidR="07FE8264">
        <w:rPr>
          <w:rFonts w:ascii="Arial" w:hAnsi="Arial" w:eastAsia="Arial" w:cs="Arial"/>
          <w:sz w:val="20"/>
          <w:szCs w:val="20"/>
        </w:rPr>
        <w:t>identif</w:t>
      </w:r>
      <w:r w:rsidRPr="135F59F6" w:rsidR="77002921">
        <w:rPr>
          <w:rFonts w:ascii="Arial" w:hAnsi="Arial" w:eastAsia="Arial" w:cs="Arial"/>
          <w:sz w:val="20"/>
          <w:szCs w:val="20"/>
        </w:rPr>
        <w:t>y</w:t>
      </w:r>
      <w:r w:rsidRPr="135F59F6" w:rsidR="07FE8264">
        <w:rPr>
          <w:rFonts w:ascii="Arial" w:hAnsi="Arial" w:eastAsia="Arial" w:cs="Arial"/>
          <w:sz w:val="20"/>
          <w:szCs w:val="20"/>
        </w:rPr>
        <w:t xml:space="preserve"> </w:t>
      </w:r>
      <w:r w:rsidRPr="135F59F6" w:rsidR="44B13C3E">
        <w:rPr>
          <w:rFonts w:ascii="Arial" w:hAnsi="Arial" w:eastAsia="Arial" w:cs="Arial"/>
          <w:sz w:val="20"/>
          <w:szCs w:val="20"/>
        </w:rPr>
        <w:t>distinct subgroups presenting with encephalopathy,</w:t>
      </w:r>
      <w:r w:rsidRPr="135F59F6" w:rsidR="75A9BADC">
        <w:rPr>
          <w:rFonts w:ascii="Arial" w:hAnsi="Arial" w:eastAsia="Arial" w:cs="Arial"/>
          <w:sz w:val="20"/>
          <w:szCs w:val="20"/>
        </w:rPr>
        <w:t xml:space="preserve"> and</w:t>
      </w:r>
      <w:r w:rsidRPr="135F59F6" w:rsidR="44B13C3E">
        <w:rPr>
          <w:rFonts w:ascii="Arial" w:hAnsi="Arial" w:eastAsia="Arial" w:cs="Arial"/>
          <w:sz w:val="20"/>
          <w:szCs w:val="20"/>
        </w:rPr>
        <w:t xml:space="preserve"> </w:t>
      </w:r>
      <w:r w:rsidRPr="135F59F6" w:rsidR="63C23734">
        <w:rPr>
          <w:rFonts w:ascii="Arial" w:hAnsi="Arial" w:eastAsia="Arial" w:cs="Arial"/>
          <w:sz w:val="20"/>
          <w:szCs w:val="20"/>
        </w:rPr>
        <w:t>the consensus recognition of</w:t>
      </w:r>
      <w:r w:rsidRPr="135F59F6" w:rsidR="07FE8264">
        <w:rPr>
          <w:rFonts w:ascii="Arial" w:hAnsi="Arial" w:eastAsia="Arial" w:cs="Arial"/>
          <w:sz w:val="20"/>
          <w:szCs w:val="20"/>
        </w:rPr>
        <w:t xml:space="preserve"> </w:t>
      </w:r>
      <w:r w:rsidRPr="135F59F6" w:rsidR="460712E6">
        <w:rPr>
          <w:rFonts w:ascii="Arial" w:hAnsi="Arial" w:eastAsia="Arial" w:cs="Arial"/>
          <w:sz w:val="20"/>
          <w:szCs w:val="20"/>
        </w:rPr>
        <w:t xml:space="preserve">a </w:t>
      </w:r>
      <w:r w:rsidRPr="135F59F6" w:rsidR="07FE8264">
        <w:rPr>
          <w:rFonts w:ascii="Arial" w:hAnsi="Arial" w:eastAsia="Arial" w:cs="Arial"/>
          <w:sz w:val="20"/>
          <w:szCs w:val="20"/>
        </w:rPr>
        <w:t>severe encephalopathy</w:t>
      </w:r>
      <w:r w:rsidRPr="135F59F6" w:rsidR="137515D0">
        <w:rPr>
          <w:rFonts w:ascii="Arial" w:hAnsi="Arial" w:eastAsia="Arial" w:cs="Arial"/>
          <w:sz w:val="20"/>
          <w:szCs w:val="20"/>
        </w:rPr>
        <w:t xml:space="preserve"> atypical for delirium</w:t>
      </w:r>
      <w:r w:rsidRPr="135F59F6" w:rsidR="07FE8264">
        <w:rPr>
          <w:rFonts w:ascii="Arial" w:hAnsi="Arial" w:eastAsia="Arial" w:cs="Arial"/>
          <w:sz w:val="20"/>
          <w:szCs w:val="20"/>
        </w:rPr>
        <w:t>.</w:t>
      </w:r>
      <w:r w:rsidRPr="135F59F6" w:rsidR="47E4930D">
        <w:rPr>
          <w:rFonts w:ascii="Arial" w:hAnsi="Arial" w:eastAsia="Arial" w:cs="Arial"/>
          <w:sz w:val="20"/>
          <w:szCs w:val="20"/>
        </w:rPr>
        <w:t xml:space="preserve"> </w:t>
      </w:r>
      <w:r w:rsidRPr="135F59F6" w:rsidR="34BAA969">
        <w:rPr>
          <w:rFonts w:ascii="Arial" w:hAnsi="Arial" w:eastAsia="Arial" w:cs="Arial"/>
          <w:sz w:val="20"/>
          <w:szCs w:val="20"/>
        </w:rPr>
        <w:t xml:space="preserve">We find that </w:t>
      </w:r>
      <w:r w:rsidRPr="135F59F6" w:rsidR="3B548FBE">
        <w:rPr>
          <w:rFonts w:ascii="Arial" w:hAnsi="Arial" w:eastAsia="Arial" w:cs="Arial"/>
          <w:sz w:val="20"/>
          <w:szCs w:val="20"/>
        </w:rPr>
        <w:t>COVID-19 lower</w:t>
      </w:r>
      <w:r w:rsidRPr="135F59F6" w:rsidR="27DDEC25">
        <w:rPr>
          <w:rFonts w:ascii="Arial" w:hAnsi="Arial" w:eastAsia="Arial" w:cs="Arial"/>
          <w:sz w:val="20"/>
          <w:szCs w:val="20"/>
        </w:rPr>
        <w:t>ed</w:t>
      </w:r>
      <w:r w:rsidRPr="135F59F6" w:rsidR="3B548FBE">
        <w:rPr>
          <w:rFonts w:ascii="Arial" w:hAnsi="Arial" w:eastAsia="Arial" w:cs="Arial"/>
          <w:sz w:val="20"/>
          <w:szCs w:val="20"/>
        </w:rPr>
        <w:t xml:space="preserve"> the threshold for stroke in younger</w:t>
      </w:r>
      <w:r w:rsidRPr="135F59F6" w:rsidR="54638693">
        <w:rPr>
          <w:rFonts w:ascii="Arial" w:hAnsi="Arial" w:eastAsia="Arial" w:cs="Arial"/>
          <w:sz w:val="20"/>
          <w:szCs w:val="20"/>
        </w:rPr>
        <w:t xml:space="preserve"> </w:t>
      </w:r>
      <w:r w:rsidRPr="135F59F6" w:rsidR="4E0CB6AA">
        <w:rPr>
          <w:rFonts w:ascii="Arial" w:hAnsi="Arial" w:eastAsia="Arial" w:cs="Arial"/>
          <w:sz w:val="20"/>
          <w:szCs w:val="20"/>
        </w:rPr>
        <w:t>adults</w:t>
      </w:r>
      <w:r w:rsidRPr="135F59F6" w:rsidR="3A0C37D7">
        <w:rPr>
          <w:rFonts w:ascii="Arial" w:hAnsi="Arial" w:eastAsia="Arial" w:cs="Arial"/>
          <w:sz w:val="20"/>
          <w:szCs w:val="20"/>
        </w:rPr>
        <w:t xml:space="preserve">, with a tendency </w:t>
      </w:r>
      <w:r w:rsidRPr="135F59F6" w:rsidR="4DE37CA6">
        <w:rPr>
          <w:rFonts w:ascii="Arial" w:hAnsi="Arial" w:eastAsia="Arial" w:cs="Arial"/>
          <w:sz w:val="20"/>
          <w:szCs w:val="20"/>
        </w:rPr>
        <w:t>f</w:t>
      </w:r>
      <w:r w:rsidRPr="135F59F6" w:rsidR="3A0C37D7">
        <w:rPr>
          <w:rFonts w:ascii="Arial" w:hAnsi="Arial" w:eastAsia="Arial" w:cs="Arial"/>
          <w:sz w:val="20"/>
          <w:szCs w:val="20"/>
        </w:rPr>
        <w:t>o</w:t>
      </w:r>
      <w:r w:rsidRPr="135F59F6" w:rsidR="30DA58A7">
        <w:rPr>
          <w:rFonts w:ascii="Arial" w:hAnsi="Arial" w:eastAsia="Arial" w:cs="Arial"/>
          <w:sz w:val="20"/>
          <w:szCs w:val="20"/>
        </w:rPr>
        <w:t>r</w:t>
      </w:r>
      <w:r w:rsidRPr="135F59F6" w:rsidR="58F1CD9E">
        <w:rPr>
          <w:rFonts w:ascii="Arial" w:hAnsi="Arial" w:eastAsia="Arial" w:cs="Arial"/>
          <w:sz w:val="20"/>
          <w:szCs w:val="20"/>
        </w:rPr>
        <w:t xml:space="preserve"> multiple infarcts and</w:t>
      </w:r>
      <w:r w:rsidRPr="135F59F6" w:rsidR="3A0C37D7">
        <w:rPr>
          <w:rFonts w:ascii="Arial" w:hAnsi="Arial" w:eastAsia="Arial" w:cs="Arial"/>
          <w:sz w:val="20"/>
          <w:szCs w:val="20"/>
        </w:rPr>
        <w:t xml:space="preserve"> systemic thrombos</w:t>
      </w:r>
      <w:r w:rsidRPr="135F59F6" w:rsidR="65A990EE">
        <w:rPr>
          <w:rFonts w:ascii="Arial" w:hAnsi="Arial" w:eastAsia="Arial" w:cs="Arial"/>
          <w:sz w:val="20"/>
          <w:szCs w:val="20"/>
        </w:rPr>
        <w:t>e</w:t>
      </w:r>
      <w:r w:rsidRPr="135F59F6" w:rsidR="3A0C37D7">
        <w:rPr>
          <w:rFonts w:ascii="Arial" w:hAnsi="Arial" w:eastAsia="Arial" w:cs="Arial"/>
          <w:sz w:val="20"/>
          <w:szCs w:val="20"/>
        </w:rPr>
        <w:t>s</w:t>
      </w:r>
      <w:r w:rsidRPr="135F59F6" w:rsidR="1F00175B">
        <w:rPr>
          <w:rFonts w:ascii="Arial" w:hAnsi="Arial" w:eastAsia="Arial" w:cs="Arial"/>
          <w:sz w:val="20"/>
          <w:szCs w:val="20"/>
        </w:rPr>
        <w:t xml:space="preserve">. Younger and older COVID-19 stroke patients </w:t>
      </w:r>
      <w:r w:rsidRPr="135F59F6" w:rsidR="78748586">
        <w:rPr>
          <w:rFonts w:ascii="Arial" w:hAnsi="Arial" w:eastAsia="Arial" w:cs="Arial"/>
          <w:sz w:val="20"/>
          <w:szCs w:val="20"/>
        </w:rPr>
        <w:t xml:space="preserve">were </w:t>
      </w:r>
      <w:r w:rsidRPr="135F59F6" w:rsidR="1F00175B">
        <w:rPr>
          <w:rFonts w:ascii="Arial" w:hAnsi="Arial" w:eastAsia="Arial" w:cs="Arial"/>
          <w:sz w:val="20"/>
          <w:szCs w:val="20"/>
        </w:rPr>
        <w:t>distinct enough to suggest different mechanisms</w:t>
      </w:r>
      <w:r w:rsidRPr="135F59F6" w:rsidR="3A0C37D7">
        <w:rPr>
          <w:rFonts w:ascii="Arial" w:hAnsi="Arial" w:eastAsia="Arial" w:cs="Arial"/>
          <w:sz w:val="20"/>
          <w:szCs w:val="20"/>
        </w:rPr>
        <w:t xml:space="preserve">. </w:t>
      </w:r>
      <w:r w:rsidRPr="135F59F6" w:rsidR="1A9504AD">
        <w:rPr>
          <w:rFonts w:ascii="Arial" w:hAnsi="Arial" w:eastAsia="Arial" w:cs="Arial"/>
          <w:sz w:val="20"/>
          <w:szCs w:val="20"/>
        </w:rPr>
        <w:t>Nevertheless, whilst our stroke cohort was younger than non-COVID-19 cases, conventional (often modifiable) cardiovascular risk factors</w:t>
      </w:r>
      <w:r w:rsidRPr="135F59F6" w:rsidR="7CCB89AA">
        <w:rPr>
          <w:rFonts w:ascii="Arial" w:hAnsi="Arial" w:eastAsia="Arial" w:cs="Arial"/>
          <w:sz w:val="20"/>
          <w:szCs w:val="20"/>
        </w:rPr>
        <w:t xml:space="preserve"> were more prevalent in our COVID-19 cohort.</w:t>
      </w:r>
    </w:p>
    <w:p w:rsidR="4AB6F936" w:rsidP="135F59F6" w:rsidRDefault="4AB6F936" w14:paraId="49141D83" w14:textId="2AAF2665">
      <w:pPr>
        <w:pStyle w:val="Normal"/>
        <w:spacing w:line="360" w:lineRule="auto"/>
        <w:rPr>
          <w:rFonts w:ascii="Arial" w:hAnsi="Arial" w:eastAsia="Arial" w:cs="Arial"/>
          <w:b w:val="1"/>
          <w:bCs w:val="1"/>
          <w:sz w:val="20"/>
          <w:szCs w:val="20"/>
        </w:rPr>
      </w:pPr>
      <w:r w:rsidRPr="135F59F6" w:rsidR="4AB6F936">
        <w:rPr>
          <w:rFonts w:ascii="Arial" w:hAnsi="Arial" w:eastAsia="Arial" w:cs="Arial"/>
          <w:b w:val="1"/>
          <w:bCs w:val="1"/>
          <w:sz w:val="20"/>
          <w:szCs w:val="20"/>
        </w:rPr>
        <w:t>Implications of all the available evidence</w:t>
      </w:r>
    </w:p>
    <w:p w:rsidR="4AB6F936" w:rsidP="764C2231" w:rsidRDefault="050D5B7A" w14:paraId="71CC91FA" w14:textId="138650DA">
      <w:pPr>
        <w:spacing w:line="360" w:lineRule="auto"/>
        <w:rPr>
          <w:rFonts w:ascii="Arial" w:hAnsi="Arial" w:eastAsia="Arial" w:cs="Arial"/>
          <w:sz w:val="20"/>
          <w:szCs w:val="20"/>
        </w:rPr>
      </w:pPr>
      <w:r w:rsidRPr="135F59F6" w:rsidR="284A5710">
        <w:rPr>
          <w:rFonts w:ascii="Arial" w:hAnsi="Arial" w:eastAsia="Arial" w:cs="Arial"/>
          <w:sz w:val="20"/>
          <w:szCs w:val="20"/>
        </w:rPr>
        <w:t>These d</w:t>
      </w:r>
      <w:r w:rsidRPr="135F59F6" w:rsidR="13ED8267">
        <w:rPr>
          <w:rFonts w:ascii="Arial" w:hAnsi="Arial" w:eastAsia="Arial" w:cs="Arial"/>
          <w:sz w:val="20"/>
          <w:szCs w:val="20"/>
        </w:rPr>
        <w:t xml:space="preserve">ata on syndromic diagnoses, overlapping </w:t>
      </w:r>
      <w:r w:rsidRPr="135F59F6" w:rsidR="57D21EF1">
        <w:rPr>
          <w:rFonts w:ascii="Arial" w:hAnsi="Arial" w:eastAsia="Arial" w:cs="Arial"/>
          <w:sz w:val="20"/>
          <w:szCs w:val="20"/>
        </w:rPr>
        <w:t xml:space="preserve">clinical </w:t>
      </w:r>
      <w:r w:rsidRPr="135F59F6" w:rsidR="13ED8267">
        <w:rPr>
          <w:rFonts w:ascii="Arial" w:hAnsi="Arial" w:eastAsia="Arial" w:cs="Arial"/>
          <w:sz w:val="20"/>
          <w:szCs w:val="20"/>
        </w:rPr>
        <w:t>presentations</w:t>
      </w:r>
      <w:r w:rsidRPr="135F59F6" w:rsidR="13ED8267">
        <w:rPr>
          <w:rFonts w:ascii="Arial" w:hAnsi="Arial" w:eastAsia="Arial" w:cs="Arial"/>
          <w:sz w:val="20"/>
          <w:szCs w:val="20"/>
        </w:rPr>
        <w:t xml:space="preserve">, </w:t>
      </w:r>
      <w:r w:rsidRPr="135F59F6" w:rsidR="2885C17D">
        <w:rPr>
          <w:rFonts w:ascii="Arial" w:hAnsi="Arial" w:eastAsia="Arial" w:cs="Arial"/>
          <w:sz w:val="20"/>
          <w:szCs w:val="20"/>
        </w:rPr>
        <w:t xml:space="preserve">and both temporal and risk factor associations identified </w:t>
      </w:r>
      <w:r w:rsidRPr="135F59F6" w:rsidR="050D5B7A">
        <w:rPr>
          <w:rFonts w:ascii="Arial" w:hAnsi="Arial" w:eastAsia="Arial" w:cs="Arial"/>
          <w:sz w:val="20"/>
          <w:szCs w:val="20"/>
        </w:rPr>
        <w:t xml:space="preserve">in this study </w:t>
      </w:r>
      <w:r w:rsidRPr="135F59F6" w:rsidR="6D5970EF">
        <w:rPr>
          <w:rFonts w:ascii="Arial" w:hAnsi="Arial" w:eastAsia="Arial" w:cs="Arial"/>
          <w:sz w:val="20"/>
          <w:szCs w:val="20"/>
        </w:rPr>
        <w:t xml:space="preserve">are </w:t>
      </w:r>
      <w:r w:rsidRPr="135F59F6" w:rsidR="050D5B7A">
        <w:rPr>
          <w:rFonts w:ascii="Arial" w:hAnsi="Arial" w:eastAsia="Arial" w:cs="Arial"/>
          <w:sz w:val="20"/>
          <w:szCs w:val="20"/>
        </w:rPr>
        <w:t>essential</w:t>
      </w:r>
      <w:r w:rsidRPr="135F59F6" w:rsidR="050D5B7A">
        <w:rPr>
          <w:rFonts w:ascii="Arial" w:hAnsi="Arial" w:eastAsia="Arial" w:cs="Arial"/>
          <w:sz w:val="20"/>
          <w:szCs w:val="20"/>
        </w:rPr>
        <w:t xml:space="preserve"> to generate hypotheses </w:t>
      </w:r>
      <w:r w:rsidRPr="135F59F6" w:rsidR="36E93380">
        <w:rPr>
          <w:rFonts w:ascii="Arial" w:hAnsi="Arial" w:eastAsia="Arial" w:cs="Arial"/>
          <w:sz w:val="20"/>
          <w:szCs w:val="20"/>
        </w:rPr>
        <w:t xml:space="preserve">for both </w:t>
      </w:r>
      <w:r w:rsidRPr="135F59F6" w:rsidR="050D5B7A">
        <w:rPr>
          <w:rFonts w:ascii="Arial" w:hAnsi="Arial" w:eastAsia="Arial" w:cs="Arial"/>
          <w:sz w:val="20"/>
          <w:szCs w:val="20"/>
        </w:rPr>
        <w:t>mechanistic studies and predictive modelling</w:t>
      </w:r>
      <w:r w:rsidRPr="135F59F6" w:rsidR="1FD58D02">
        <w:rPr>
          <w:rFonts w:ascii="Arial" w:hAnsi="Arial" w:eastAsia="Arial" w:cs="Arial"/>
          <w:sz w:val="20"/>
          <w:szCs w:val="20"/>
        </w:rPr>
        <w:t xml:space="preserve">; and also have </w:t>
      </w:r>
      <w:r w:rsidRPr="135F59F6" w:rsidR="1FD58D02">
        <w:rPr>
          <w:rFonts w:ascii="Arial" w:hAnsi="Arial" w:eastAsia="Arial" w:cs="Arial"/>
          <w:sz w:val="20"/>
          <w:szCs w:val="20"/>
        </w:rPr>
        <w:t>implications</w:t>
      </w:r>
      <w:r w:rsidRPr="135F59F6" w:rsidR="1FD58D02">
        <w:rPr>
          <w:rFonts w:ascii="Arial" w:hAnsi="Arial" w:eastAsia="Arial" w:cs="Arial"/>
          <w:sz w:val="20"/>
          <w:szCs w:val="20"/>
        </w:rPr>
        <w:t xml:space="preserve"> for</w:t>
      </w:r>
      <w:r w:rsidRPr="135F59F6" w:rsidR="050D5B7A">
        <w:rPr>
          <w:rFonts w:ascii="Arial" w:hAnsi="Arial" w:eastAsia="Arial" w:cs="Arial"/>
          <w:sz w:val="20"/>
          <w:szCs w:val="20"/>
        </w:rPr>
        <w:t xml:space="preserve"> </w:t>
      </w:r>
      <w:r w:rsidRPr="135F59F6" w:rsidR="7C6BC0BD">
        <w:rPr>
          <w:rFonts w:ascii="Arial" w:hAnsi="Arial" w:eastAsia="Arial" w:cs="Arial"/>
          <w:sz w:val="20"/>
          <w:szCs w:val="20"/>
        </w:rPr>
        <w:t>h</w:t>
      </w:r>
      <w:r w:rsidRPr="135F59F6" w:rsidR="050D5B7A">
        <w:rPr>
          <w:rFonts w:ascii="Arial" w:hAnsi="Arial" w:eastAsia="Arial" w:cs="Arial"/>
          <w:sz w:val="20"/>
          <w:szCs w:val="20"/>
        </w:rPr>
        <w:t>ealth service managers and policy makers</w:t>
      </w:r>
      <w:r w:rsidRPr="135F59F6" w:rsidR="050D5B7A">
        <w:rPr>
          <w:rFonts w:ascii="Arial" w:hAnsi="Arial" w:eastAsia="Arial" w:cs="Arial"/>
          <w:sz w:val="20"/>
          <w:szCs w:val="20"/>
        </w:rPr>
        <w:t xml:space="preserve">. </w:t>
      </w:r>
      <w:r w:rsidRPr="135F59F6" w:rsidR="08659A83">
        <w:rPr>
          <w:rFonts w:ascii="Arial" w:hAnsi="Arial" w:eastAsia="Arial" w:cs="Arial"/>
          <w:sz w:val="20"/>
          <w:szCs w:val="20"/>
        </w:rPr>
        <w:t>Pre-COVID-19 poor health, including</w:t>
      </w:r>
      <w:r w:rsidRPr="135F59F6" w:rsidR="08659A83">
        <w:rPr>
          <w:rFonts w:ascii="Arial" w:hAnsi="Arial" w:eastAsia="Arial" w:cs="Arial"/>
          <w:sz w:val="20"/>
          <w:szCs w:val="20"/>
        </w:rPr>
        <w:t xml:space="preserve"> modifiable risk factors</w:t>
      </w:r>
      <w:r w:rsidRPr="135F59F6" w:rsidR="08659A83">
        <w:rPr>
          <w:rFonts w:ascii="Arial" w:hAnsi="Arial" w:eastAsia="Arial" w:cs="Arial"/>
          <w:sz w:val="20"/>
          <w:szCs w:val="20"/>
        </w:rPr>
        <w:t>, play</w:t>
      </w:r>
      <w:r w:rsidRPr="135F59F6" w:rsidR="08659A83">
        <w:rPr>
          <w:rFonts w:ascii="Arial" w:hAnsi="Arial" w:eastAsia="Arial" w:cs="Arial"/>
          <w:sz w:val="20"/>
          <w:szCs w:val="20"/>
        </w:rPr>
        <w:t xml:space="preserve"> a major role and </w:t>
      </w:r>
      <w:r w:rsidRPr="135F59F6" w:rsidR="5C0F1B29">
        <w:rPr>
          <w:rFonts w:ascii="Arial" w:hAnsi="Arial" w:eastAsia="Arial" w:cs="Arial"/>
          <w:sz w:val="20"/>
          <w:szCs w:val="20"/>
        </w:rPr>
        <w:t>ha</w:t>
      </w:r>
      <w:r w:rsidRPr="135F59F6" w:rsidR="57C57DD9">
        <w:rPr>
          <w:rFonts w:ascii="Arial" w:hAnsi="Arial" w:eastAsia="Arial" w:cs="Arial"/>
          <w:sz w:val="20"/>
          <w:szCs w:val="20"/>
        </w:rPr>
        <w:t>ve</w:t>
      </w:r>
      <w:r w:rsidRPr="135F59F6" w:rsidR="5C0F1B29">
        <w:rPr>
          <w:rFonts w:ascii="Arial" w:hAnsi="Arial" w:eastAsia="Arial" w:cs="Arial"/>
          <w:sz w:val="20"/>
          <w:szCs w:val="20"/>
        </w:rPr>
        <w:t xml:space="preserve"> significant public health implications as we aim</w:t>
      </w:r>
      <w:r w:rsidRPr="135F59F6" w:rsidR="08659A83">
        <w:rPr>
          <w:rFonts w:ascii="Arial" w:hAnsi="Arial" w:eastAsia="Arial" w:cs="Arial"/>
          <w:sz w:val="20"/>
          <w:szCs w:val="20"/>
        </w:rPr>
        <w:t xml:space="preserve"> </w:t>
      </w:r>
      <w:r w:rsidRPr="135F59F6" w:rsidR="08659A83">
        <w:rPr>
          <w:rFonts w:ascii="Arial" w:hAnsi="Arial" w:eastAsia="Arial" w:cs="Arial"/>
          <w:sz w:val="20"/>
          <w:szCs w:val="20"/>
        </w:rPr>
        <w:t xml:space="preserve">to </w:t>
      </w:r>
      <w:r w:rsidRPr="135F59F6" w:rsidR="08659A83">
        <w:rPr>
          <w:rFonts w:ascii="Arial" w:hAnsi="Arial" w:eastAsia="Arial" w:cs="Arial"/>
          <w:sz w:val="20"/>
          <w:szCs w:val="20"/>
        </w:rPr>
        <w:t>minimi</w:t>
      </w:r>
      <w:r w:rsidRPr="135F59F6" w:rsidR="7DA6B606">
        <w:rPr>
          <w:rFonts w:ascii="Arial" w:hAnsi="Arial" w:eastAsia="Arial" w:cs="Arial"/>
          <w:sz w:val="20"/>
          <w:szCs w:val="20"/>
        </w:rPr>
        <w:t>s</w:t>
      </w:r>
      <w:r w:rsidRPr="135F59F6" w:rsidR="08659A83">
        <w:rPr>
          <w:rFonts w:ascii="Arial" w:hAnsi="Arial" w:eastAsia="Arial" w:cs="Arial"/>
          <w:sz w:val="20"/>
          <w:szCs w:val="20"/>
        </w:rPr>
        <w:t>e</w:t>
      </w:r>
      <w:r w:rsidRPr="135F59F6" w:rsidR="08659A83">
        <w:rPr>
          <w:rFonts w:ascii="Arial" w:hAnsi="Arial" w:eastAsia="Arial" w:cs="Arial"/>
          <w:sz w:val="20"/>
          <w:szCs w:val="20"/>
        </w:rPr>
        <w:t xml:space="preserve"> death and disability </w:t>
      </w:r>
      <w:r w:rsidRPr="135F59F6" w:rsidR="0ACD9547">
        <w:rPr>
          <w:rFonts w:ascii="Arial" w:hAnsi="Arial" w:eastAsia="Arial" w:cs="Arial"/>
          <w:sz w:val="20"/>
          <w:szCs w:val="20"/>
        </w:rPr>
        <w:t xml:space="preserve">at the present time </w:t>
      </w:r>
      <w:r w:rsidRPr="135F59F6" w:rsidR="10EBAAC6">
        <w:rPr>
          <w:rFonts w:ascii="Arial" w:hAnsi="Arial" w:eastAsia="Arial" w:cs="Arial"/>
          <w:sz w:val="20"/>
          <w:szCs w:val="20"/>
        </w:rPr>
        <w:t xml:space="preserve">and </w:t>
      </w:r>
      <w:r w:rsidRPr="135F59F6" w:rsidR="0D7F2BE7">
        <w:rPr>
          <w:rFonts w:ascii="Arial" w:hAnsi="Arial" w:eastAsia="Arial" w:cs="Arial"/>
          <w:sz w:val="20"/>
          <w:szCs w:val="20"/>
        </w:rPr>
        <w:t xml:space="preserve">in the </w:t>
      </w:r>
      <w:r w:rsidRPr="135F59F6" w:rsidR="08659A83">
        <w:rPr>
          <w:rFonts w:ascii="Arial" w:hAnsi="Arial" w:eastAsia="Arial" w:cs="Arial"/>
          <w:sz w:val="20"/>
          <w:szCs w:val="20"/>
        </w:rPr>
        <w:t>future.</w:t>
      </w:r>
      <w:r w:rsidRPr="135F59F6" w:rsidR="47437AFB">
        <w:rPr>
          <w:rFonts w:ascii="Arial" w:hAnsi="Arial" w:eastAsia="Arial" w:cs="Arial"/>
          <w:sz w:val="20"/>
          <w:szCs w:val="20"/>
        </w:rPr>
        <w:t xml:space="preserve"> </w:t>
      </w:r>
      <w:r w:rsidRPr="135F59F6" w:rsidR="3DE61F22">
        <w:rPr>
          <w:rFonts w:ascii="Arial" w:hAnsi="Arial" w:eastAsia="Arial" w:cs="Arial"/>
          <w:sz w:val="20"/>
          <w:szCs w:val="20"/>
        </w:rPr>
        <w:t xml:space="preserve">Now </w:t>
      </w:r>
      <w:r w:rsidRPr="135F59F6" w:rsidR="710A67B5">
        <w:rPr>
          <w:rFonts w:ascii="Arial" w:hAnsi="Arial" w:eastAsia="Arial" w:cs="Arial"/>
          <w:sz w:val="20"/>
          <w:szCs w:val="20"/>
        </w:rPr>
        <w:t>studies</w:t>
      </w:r>
      <w:r w:rsidRPr="135F59F6" w:rsidR="73A19B17">
        <w:rPr>
          <w:rFonts w:ascii="Arial" w:hAnsi="Arial" w:eastAsia="Arial" w:cs="Arial"/>
          <w:sz w:val="20"/>
          <w:szCs w:val="20"/>
        </w:rPr>
        <w:t xml:space="preserve"> should build on these demographic, clinical, temporal, and routine peripheral marker data, to evaluate the potential for serum and neuroimaging markers of brain</w:t>
      </w:r>
      <w:r w:rsidRPr="135F59F6" w:rsidR="710A67B5">
        <w:rPr>
          <w:rFonts w:ascii="Arial" w:hAnsi="Arial" w:eastAsia="Arial" w:cs="Arial"/>
          <w:sz w:val="20"/>
          <w:szCs w:val="20"/>
        </w:rPr>
        <w:t xml:space="preserve"> </w:t>
      </w:r>
      <w:r w:rsidRPr="135F59F6" w:rsidR="62137BA9">
        <w:rPr>
          <w:rFonts w:ascii="Arial" w:hAnsi="Arial" w:eastAsia="Arial" w:cs="Arial"/>
          <w:sz w:val="20"/>
          <w:szCs w:val="20"/>
        </w:rPr>
        <w:t>injury, and peripheral and central markers of innate and adaptive immune responses</w:t>
      </w:r>
      <w:r w:rsidRPr="135F59F6" w:rsidR="2A087477">
        <w:rPr>
          <w:rFonts w:ascii="Arial" w:hAnsi="Arial" w:eastAsia="Arial" w:cs="Arial"/>
          <w:sz w:val="20"/>
          <w:szCs w:val="20"/>
        </w:rPr>
        <w:t xml:space="preserve"> and coagulation pathways</w:t>
      </w:r>
      <w:r w:rsidRPr="135F59F6" w:rsidR="551650F8">
        <w:rPr>
          <w:rFonts w:ascii="Arial" w:hAnsi="Arial" w:eastAsia="Arial" w:cs="Arial"/>
          <w:sz w:val="20"/>
          <w:szCs w:val="20"/>
        </w:rPr>
        <w:t xml:space="preserve"> if we are to mechanistically stratify patients suffering </w:t>
      </w:r>
      <w:r w:rsidRPr="135F59F6" w:rsidR="1AFAAC04">
        <w:rPr>
          <w:rFonts w:ascii="Arial" w:hAnsi="Arial" w:eastAsia="Arial" w:cs="Arial"/>
          <w:sz w:val="20"/>
          <w:szCs w:val="20"/>
        </w:rPr>
        <w:t>neurological</w:t>
      </w:r>
      <w:r w:rsidRPr="135F59F6" w:rsidR="551650F8">
        <w:rPr>
          <w:rFonts w:ascii="Arial" w:hAnsi="Arial" w:eastAsia="Arial" w:cs="Arial"/>
          <w:sz w:val="20"/>
          <w:szCs w:val="20"/>
        </w:rPr>
        <w:t xml:space="preserve"> complications </w:t>
      </w:r>
      <w:r w:rsidRPr="135F59F6" w:rsidR="0CF79065">
        <w:rPr>
          <w:rFonts w:ascii="Arial" w:hAnsi="Arial" w:eastAsia="Arial" w:cs="Arial"/>
          <w:sz w:val="20"/>
          <w:szCs w:val="20"/>
        </w:rPr>
        <w:t>of</w:t>
      </w:r>
      <w:r w:rsidRPr="135F59F6" w:rsidR="551650F8">
        <w:rPr>
          <w:rFonts w:ascii="Arial" w:hAnsi="Arial" w:eastAsia="Arial" w:cs="Arial"/>
          <w:sz w:val="20"/>
          <w:szCs w:val="20"/>
        </w:rPr>
        <w:t xml:space="preserve"> COVID-19 to </w:t>
      </w:r>
      <w:r w:rsidRPr="135F59F6" w:rsidR="6A9EFC7A">
        <w:rPr>
          <w:rFonts w:ascii="Arial" w:hAnsi="Arial" w:eastAsia="Arial" w:cs="Arial"/>
          <w:sz w:val="20"/>
          <w:szCs w:val="20"/>
        </w:rPr>
        <w:t>existing</w:t>
      </w:r>
      <w:r w:rsidRPr="135F59F6" w:rsidR="551650F8">
        <w:rPr>
          <w:rFonts w:ascii="Arial" w:hAnsi="Arial" w:eastAsia="Arial" w:cs="Arial"/>
          <w:sz w:val="20"/>
          <w:szCs w:val="20"/>
        </w:rPr>
        <w:t xml:space="preserve"> and novel therapies</w:t>
      </w:r>
      <w:r w:rsidRPr="135F59F6" w:rsidR="3DFB889A">
        <w:rPr>
          <w:rFonts w:ascii="Arial" w:hAnsi="Arial" w:eastAsia="Arial" w:cs="Arial"/>
          <w:sz w:val="20"/>
          <w:szCs w:val="20"/>
        </w:rPr>
        <w:t>;</w:t>
      </w:r>
      <w:r w:rsidRPr="135F59F6" w:rsidR="551650F8">
        <w:rPr>
          <w:rFonts w:ascii="Arial" w:hAnsi="Arial" w:eastAsia="Arial" w:cs="Arial"/>
          <w:sz w:val="20"/>
          <w:szCs w:val="20"/>
        </w:rPr>
        <w:t xml:space="preserve"> </w:t>
      </w:r>
      <w:r w:rsidRPr="135F59F6" w:rsidR="5DDFAF43">
        <w:rPr>
          <w:rFonts w:ascii="Arial" w:hAnsi="Arial" w:eastAsia="Arial" w:cs="Arial"/>
          <w:sz w:val="20"/>
          <w:szCs w:val="20"/>
        </w:rPr>
        <w:t>w</w:t>
      </w:r>
      <w:r w:rsidRPr="135F59F6" w:rsidR="551650F8">
        <w:rPr>
          <w:rFonts w:ascii="Arial" w:hAnsi="Arial" w:eastAsia="Arial" w:cs="Arial"/>
          <w:sz w:val="20"/>
          <w:szCs w:val="20"/>
        </w:rPr>
        <w:t xml:space="preserve">ith the ultimate aim of improving patient </w:t>
      </w:r>
      <w:r w:rsidRPr="135F59F6" w:rsidR="4D8CD834">
        <w:rPr>
          <w:rFonts w:ascii="Arial" w:hAnsi="Arial" w:eastAsia="Arial" w:cs="Arial"/>
          <w:sz w:val="20"/>
          <w:szCs w:val="20"/>
        </w:rPr>
        <w:t>outcomes in both this and future viral pandemics</w:t>
      </w:r>
      <w:r w:rsidRPr="135F59F6" w:rsidR="62137BA9">
        <w:rPr>
          <w:rFonts w:ascii="Arial" w:hAnsi="Arial" w:eastAsia="Arial" w:cs="Arial"/>
          <w:sz w:val="20"/>
          <w:szCs w:val="20"/>
        </w:rPr>
        <w:t>.</w:t>
      </w:r>
    </w:p>
    <w:p w:rsidR="5837DFC8" w:rsidP="5837DFC8" w:rsidRDefault="5837DFC8" w14:paraId="504A419D" w14:textId="75338454">
      <w:pPr>
        <w:rPr>
          <w:rFonts w:ascii="Arial" w:hAnsi="Arial" w:eastAsia="Arial" w:cs="Arial"/>
          <w:sz w:val="20"/>
          <w:szCs w:val="20"/>
        </w:rPr>
      </w:pPr>
    </w:p>
    <w:p w:rsidR="35F3FAF0" w:rsidRDefault="35F3FAF0" w14:paraId="443E0FE6" w14:textId="5550C4CA">
      <w:r>
        <w:br w:type="page"/>
      </w:r>
    </w:p>
    <w:p w:rsidR="7842774F" w:rsidP="04849F5F" w:rsidRDefault="420AAF2F" w14:paraId="15A17AF3" w14:textId="619F1A1C">
      <w:pPr>
        <w:spacing w:line="360" w:lineRule="auto"/>
        <w:jc w:val="both"/>
        <w:rPr>
          <w:rFonts w:ascii="Arial" w:hAnsi="Arial" w:eastAsia="Arial" w:cs="Arial"/>
          <w:b/>
          <w:bCs/>
          <w:sz w:val="20"/>
          <w:szCs w:val="20"/>
        </w:rPr>
      </w:pPr>
      <w:r w:rsidRPr="04849F5F">
        <w:rPr>
          <w:rFonts w:ascii="Arial" w:hAnsi="Arial" w:eastAsia="Arial" w:cs="Arial"/>
          <w:b/>
          <w:bCs/>
          <w:sz w:val="20"/>
          <w:szCs w:val="20"/>
        </w:rPr>
        <w:t>REFERENCES</w:t>
      </w:r>
    </w:p>
    <w:p w:rsidR="3405550D" w:rsidP="3405550D" w:rsidRDefault="3405550D" w14:paraId="4C1A2EBD" w14:textId="75C4E18D">
      <w:pPr>
        <w:spacing w:line="360" w:lineRule="auto"/>
        <w:jc w:val="both"/>
        <w:rPr>
          <w:rFonts w:ascii="Arial" w:hAnsi="Arial" w:eastAsia="Arial" w:cs="Arial"/>
          <w:color w:val="333333"/>
          <w:sz w:val="20"/>
          <w:szCs w:val="20"/>
        </w:rPr>
      </w:pPr>
    </w:p>
    <w:p w:rsidR="5837DFC8" w:rsidP="32EFB3E4" w:rsidRDefault="493D4257" w14:paraId="684AE570" w14:textId="66CC17B1">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      Agarwal P, Ray S, Madan A, Tyson B. Neurological manifestations in 404 COVID-19 patients in Washington State. Journal of Neurology. 2020.  </w:t>
      </w:r>
    </w:p>
    <w:p w:rsidR="5837DFC8" w:rsidP="32EFB3E4" w:rsidRDefault="493D4257" w14:paraId="0129CC4C" w14:textId="536C7743">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2.      Bishara D, Harwood D, Sauer J, Taylor DM. Anticholinergic effect on cognition (AEC) of drugs commonly used in older people. Int J Geriatr Psychiatry. 2017;  </w:t>
      </w:r>
    </w:p>
    <w:p w:rsidR="5837DFC8" w:rsidP="32EFB3E4" w:rsidRDefault="493D4257" w14:paraId="3751D7EF" w14:textId="74FB6F83">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3.      Cagnazzo F, Arquizan C, Derraz I, Dargazanli C, Lefevre P-H, Riquelme C, et al. Neurological manifestations of patients infected with the SARS-CoV-2: a systematic review of the literature. J Neurol. 2020;  </w:t>
      </w:r>
    </w:p>
    <w:p w:rsidR="5837DFC8" w:rsidP="2A532C3D" w:rsidRDefault="493D4257" w14:paraId="1731557E" w14:textId="2044AA89">
      <w:pPr>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4.      Clift AK, Coupland CAC, Keogh RH, Diaz-Ordaz K, Williamson E, Harrison EM, et al.  </w:t>
      </w:r>
      <w:r w:rsidRPr="00100630" w:rsidR="08B376FB">
        <w:rPr>
          <w:rFonts w:ascii="Arial" w:hAnsi="Arial" w:eastAsia="Arial" w:cs="Arial"/>
          <w:sz w:val="20"/>
          <w:szCs w:val="20"/>
        </w:rPr>
        <w:t>Living risk prediction algorithm (QCOVID) for risk of hospital admission and mortality from coronavirus 19 in adults: national derivation and validation cohort study. BMJ 2020;</w:t>
      </w:r>
    </w:p>
    <w:p w:rsidR="5837DFC8" w:rsidP="32EFB3E4" w:rsidRDefault="493D4257" w14:paraId="1F3D6204" w14:textId="3688446E">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5.      Ellul MA, Benjamin L, Singh B, Lant S, Michael BD, Easton A, et al. Neurological associations of COVID-19. The Lancet Neurology. 2020.  </w:t>
      </w:r>
    </w:p>
    <w:p w:rsidR="5837DFC8" w:rsidP="32EFB3E4" w:rsidRDefault="493D4257" w14:paraId="7C6D0FCD" w14:textId="2BB689CF">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6.      Fraiman P, Godeiro Junior C, Moro E, Cavallieri F, Zedde M. COVID-19 and Cerebrovascular Diseases: A Systematic Review and Perspectives for Stroke Management. Frontiers in Neurology. 2020.  </w:t>
      </w:r>
    </w:p>
    <w:p w:rsidR="5837DFC8" w:rsidP="32EFB3E4" w:rsidRDefault="493D4257" w14:paraId="40935756" w14:textId="49E468A1">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7.      Frontera JA, Sabadia S, Lalchan R, Fang T, Flusty B, Millar-Vernetti P, et al. A Prospective Study of Neurologic Disorders in Hospitalized COVID-19 Patients in New York City. Neurology. 2020;  </w:t>
      </w:r>
    </w:p>
    <w:p w:rsidR="5837DFC8" w:rsidP="5E3C6A47" w:rsidRDefault="493D4257" w14:paraId="35AEAFC2" w14:textId="672A84AA">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8.  </w:t>
      </w:r>
      <w:r w:rsidRPr="2DE002A6" w:rsidR="74944C9F">
        <w:rPr>
          <w:rFonts w:ascii="Arial" w:hAnsi="Arial" w:eastAsia="Arial" w:cs="Arial"/>
          <w:color w:val="000000" w:themeColor="text1"/>
          <w:sz w:val="20"/>
          <w:szCs w:val="20"/>
        </w:rPr>
        <w:t xml:space="preserve">  </w:t>
      </w:r>
      <w:r w:rsidRPr="5E3C6A47" w:rsidR="74944C9F">
        <w:rPr>
          <w:rFonts w:ascii="Arial" w:hAnsi="Arial" w:eastAsia="Arial" w:cs="Arial"/>
          <w:color w:val="000000" w:themeColor="text1"/>
          <w:sz w:val="20"/>
          <w:szCs w:val="20"/>
        </w:rPr>
        <w:t xml:space="preserve">Helms J, Kremer S, Merdji H, Schenck M, Severac F, Clere-Jehl R, et al. Delirium and encephalopathy in severe COVID-19: A cohort analysis of ICU patients. Crit Care. 2020; </w:t>
      </w:r>
      <w:r w:rsidRPr="32EFB3E4">
        <w:rPr>
          <w:rFonts w:ascii="Arial" w:hAnsi="Arial" w:eastAsia="Arial" w:cs="Arial"/>
          <w:color w:val="000000" w:themeColor="text1"/>
          <w:sz w:val="20"/>
          <w:szCs w:val="20"/>
        </w:rPr>
        <w:t xml:space="preserve"> </w:t>
      </w:r>
    </w:p>
    <w:p w:rsidR="5837DFC8" w:rsidP="5E3C6A47" w:rsidRDefault="74944C9F" w14:paraId="572411D6" w14:textId="7C1CD2B0">
      <w:pPr>
        <w:ind w:left="360" w:hanging="360"/>
        <w:jc w:val="both"/>
        <w:rPr>
          <w:rFonts w:ascii="Arial" w:hAnsi="Arial" w:eastAsia="Arial" w:cs="Arial"/>
          <w:color w:val="000000" w:themeColor="text1"/>
          <w:sz w:val="20"/>
          <w:szCs w:val="20"/>
        </w:rPr>
      </w:pPr>
      <w:r w:rsidRPr="5E3C6A47">
        <w:rPr>
          <w:rFonts w:ascii="Arial" w:hAnsi="Arial" w:eastAsia="Arial" w:cs="Arial"/>
          <w:color w:val="000000" w:themeColor="text1"/>
          <w:sz w:val="20"/>
          <w:szCs w:val="20"/>
        </w:rPr>
        <w:t>9.</w:t>
      </w:r>
      <w:r w:rsidRPr="2DE002A6">
        <w:rPr>
          <w:rFonts w:ascii="Arial" w:hAnsi="Arial" w:eastAsia="Arial" w:cs="Arial"/>
          <w:color w:val="000000" w:themeColor="text1"/>
          <w:sz w:val="20"/>
          <w:szCs w:val="20"/>
        </w:rPr>
        <w:t xml:space="preserve">     </w:t>
      </w:r>
      <w:r w:rsidRPr="5E3C6A47">
        <w:rPr>
          <w:rFonts w:ascii="Arial" w:hAnsi="Arial" w:eastAsia="Arial" w:cs="Arial"/>
          <w:color w:val="000000" w:themeColor="text1"/>
          <w:sz w:val="20"/>
          <w:szCs w:val="20"/>
        </w:rPr>
        <w:t xml:space="preserve">Kansagra AP, Goyal MS, Hamilton S, Albers GW. Collateral Effect of Covid-19 on Stroke Evaluation in the United States. N Engl J Med. 2020; </w:t>
      </w:r>
      <w:r w:rsidRPr="32EFB3E4" w:rsidR="493D4257">
        <w:rPr>
          <w:rFonts w:ascii="Arial" w:hAnsi="Arial" w:eastAsia="Arial" w:cs="Arial"/>
          <w:color w:val="000000" w:themeColor="text1"/>
          <w:sz w:val="20"/>
          <w:szCs w:val="20"/>
        </w:rPr>
        <w:t xml:space="preserve"> </w:t>
      </w:r>
    </w:p>
    <w:p w:rsidR="5837DFC8" w:rsidP="32EFB3E4" w:rsidRDefault="493D4257" w14:paraId="328CAE42" w14:textId="096CE2AF">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10.   Khan SH, Lindroth H, Perkins AJ, Jamil Y, Wang S, Roberts S, et al. Delirium Incidence, Duration, and Severity in Critically Ill Patients With Coronavirus Disease 2019. Crit Care Explor. 2020;  </w:t>
      </w:r>
    </w:p>
    <w:p w:rsidR="5837DFC8" w:rsidP="32EFB3E4" w:rsidRDefault="493D4257" w14:paraId="771A17D1" w14:textId="7C95C17C">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11.   Lechien JR, Chiesa-Estomba CM, Place S, Van Laethem Y, Cabaraux P, Mat Q, et al. Clinical and epidemiological characteristics of 1420 European patients with mild-to-moderate coronavirus disease 2019. J Intern Med. 2020;  </w:t>
      </w:r>
    </w:p>
    <w:p w:rsidR="5837DFC8" w:rsidP="32EFB3E4" w:rsidRDefault="493D4257" w14:paraId="1E7B42AF" w14:textId="1DBCBC1D">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12.   Li Y, Li M, Wang M, Zhou Y, Chang J, Xian Y, et al. Acute cerebrovascular disease following COVID-19: a single center, retrospective, observational study. Stroke Vasc Neurol. 2020;  </w:t>
      </w:r>
    </w:p>
    <w:p w:rsidR="5837DFC8" w:rsidP="32EFB3E4" w:rsidRDefault="493D4257" w14:paraId="634B34BC" w14:textId="4DF5901A">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13.   Liotta EM, Batra A, Clark JR, Shlobin NA, Hoffman SC, Orban ZS, et al. Frequent neurologic manifestations and encephalopathy-associated morbidity in Covid-19 patients. Ann Clin Transl Neurol. 2020;  </w:t>
      </w:r>
    </w:p>
    <w:p w:rsidR="5837DFC8" w:rsidP="32EFB3E4" w:rsidRDefault="493D4257" w14:paraId="2447E872" w14:textId="0E59330C">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14.   Mao L, Jin H, Wang M, Hu Y, Chen S, He Q, et al. Neurologic Manifestations of Hospitalized Patients with Coronavirus Disease 2019 in Wuhan, China. JAMA Neurol. 2020;  </w:t>
      </w:r>
    </w:p>
    <w:p w:rsidR="5837DFC8" w:rsidP="32EFB3E4" w:rsidRDefault="493D4257" w14:paraId="1A00F557" w14:textId="77B784D2">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15.   Meppiel E, Peiffer-Smadja N, Maury A, Bekri I, Delorme C, Desestret V, et al. Neurologic manifestations associated with COVID-19: a multicentre registry. Clin Microbiol Infect. 2020;  </w:t>
      </w:r>
    </w:p>
    <w:p w:rsidR="5837DFC8" w:rsidP="32EFB3E4" w:rsidRDefault="493D4257" w14:paraId="059EFD2F" w14:textId="3EACA248">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16.   Paterson RW, Brown RL, Benjamin L, Nortley R, Wiethoff S, Bharucha T, et al. The emerging spectrum of COVID-19 neurology: Clinical, radiological and laboratory findings. Brain. 2020;  </w:t>
      </w:r>
    </w:p>
    <w:p w:rsidR="5837DFC8" w:rsidP="32EFB3E4" w:rsidRDefault="493D4257" w14:paraId="70B5F3DC" w14:textId="6F4F4F21">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17.   Pinto AA, Carroll LS, Nar V, Varatharaj A, Galea I. CNS inflammatory vasculopathy with antimyelin oligodendrocyte glycoprotein antibodies in COVID-19. Neurol Neuroimmunol neuroinflammation. 2020;  </w:t>
      </w:r>
    </w:p>
    <w:p w:rsidR="5837DFC8" w:rsidP="32EFB3E4" w:rsidRDefault="493D4257" w14:paraId="43915ECA" w14:textId="11F66415">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18.   Quinn TJ, Dawson J, Walters MR, Lees KR. Reliability of the modified rankin scale: A systematic review. Stroke. 2009;  </w:t>
      </w:r>
    </w:p>
    <w:p w:rsidR="5837DFC8" w:rsidP="32EFB3E4" w:rsidRDefault="493D4257" w14:paraId="7030705C" w14:textId="37245B52">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19.   Rifino N, Censori B, Agazzi E, Alimonti D, Bonito V, Camera G, et al. Neurologic manifestations in 1760 COVID-19 patients admitted to Papa Giovanni XXIII Hospital, Bergamo, Italy. J Neurol. 2020;  </w:t>
      </w:r>
    </w:p>
    <w:p w:rsidR="5837DFC8" w:rsidP="32EFB3E4" w:rsidRDefault="493D4257" w14:paraId="4840384B" w14:textId="4A23EAD1">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20.   Romero-Sánchez CM, Díaz-Maroto I, Fernández-Díaz E, Sánchez-Larsen Á, Layos-Romero A, García-García J, et al. Neurologic manifestations in hospitalized patients with COVID-19: The ALBACOVID registry. Neurology. 2020;  </w:t>
      </w:r>
    </w:p>
    <w:p w:rsidR="5837DFC8" w:rsidP="32EFB3E4" w:rsidRDefault="493D4257" w14:paraId="6378611D" w14:textId="7F00671A">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21.   Sacco RL, Kasner SE, Broderick JP, Caplan LR, Connors JJ (Buddy), Culebras A, et al. An Updated Definition of Stroke for the 21st Century. Stroke. 2013;  </w:t>
      </w:r>
    </w:p>
    <w:p w:rsidR="5837DFC8" w:rsidP="32EFB3E4" w:rsidRDefault="493D4257" w14:paraId="443E4B2E" w14:textId="26B52E45">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22.   Sawlani V, Scotton S, Jacob S, Nader K, Jen JP, Patel M, et al. COVID-19-related intracranial imaging findings: a large single-centre experience. Clin Radiol. 2020;  </w:t>
      </w:r>
    </w:p>
    <w:p w:rsidR="5837DFC8" w:rsidP="32EFB3E4" w:rsidRDefault="493D4257" w14:paraId="5BECD533" w14:textId="614B74A6">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 xml:space="preserve">23.   Slooter AJC, Otte WM, Devlin JW, Arora RC, Bleck TP, Claassen J, et al. Updated nomenclature of delirium and acute encephalopathy: statement of ten Societies. Intensive Care Med. 2020;  </w:t>
      </w:r>
    </w:p>
    <w:p w:rsidR="5837DFC8" w:rsidP="32EFB3E4" w:rsidRDefault="493D4257" w14:paraId="6211C0E9" w14:textId="522CF230">
      <w:pPr>
        <w:ind w:left="360" w:hanging="360"/>
        <w:jc w:val="both"/>
        <w:rPr>
          <w:rFonts w:ascii="Arial" w:hAnsi="Arial" w:eastAsia="Arial" w:cs="Arial"/>
          <w:color w:val="000000" w:themeColor="text1"/>
          <w:sz w:val="20"/>
          <w:szCs w:val="20"/>
        </w:rPr>
      </w:pPr>
      <w:r w:rsidRPr="135F59F6" w:rsidR="493D4257">
        <w:rPr>
          <w:rFonts w:ascii="Arial" w:hAnsi="Arial" w:eastAsia="Arial" w:cs="Arial"/>
          <w:color w:val="000000" w:themeColor="text1" w:themeTint="FF" w:themeShade="FF"/>
          <w:sz w:val="20"/>
          <w:szCs w:val="20"/>
        </w:rPr>
        <w:t>24.   Varatharaj A, Thomas N, Ellul M, Davies NW, Pollak T, Tenorio EL, et al. UK-Wide Surveilla</w:t>
      </w:r>
      <w:commentRangeStart w:id="779568229"/>
      <w:r w:rsidRPr="135F59F6" w:rsidR="493D4257">
        <w:rPr>
          <w:rFonts w:ascii="Arial" w:hAnsi="Arial" w:eastAsia="Arial" w:cs="Arial"/>
          <w:color w:val="000000" w:themeColor="text1" w:themeTint="FF" w:themeShade="FF"/>
          <w:sz w:val="20"/>
          <w:szCs w:val="20"/>
        </w:rPr>
        <w:t xml:space="preserve">nce of Neurological and Neuropsychiatric Complications of COVID-19: The First 153 Patients. SSRN Electron J. 2020;  </w:t>
      </w:r>
      <w:commentRangeEnd w:id="779568229"/>
      <w:r>
        <w:rPr>
          <w:rStyle w:val="CommentReference"/>
        </w:rPr>
        <w:commentReference w:id="779568229"/>
      </w:r>
    </w:p>
    <w:p w:rsidR="5837DFC8" w:rsidP="32EFB3E4" w:rsidRDefault="493D4257" w14:paraId="1C090E70" w14:textId="6ACD0354">
      <w:pPr>
        <w:ind w:left="360" w:hanging="360"/>
        <w:jc w:val="both"/>
        <w:rPr>
          <w:rFonts w:ascii="Arial" w:hAnsi="Arial" w:eastAsia="Arial" w:cs="Arial"/>
          <w:color w:val="000000" w:themeColor="text1"/>
          <w:sz w:val="20"/>
          <w:szCs w:val="20"/>
        </w:rPr>
      </w:pPr>
      <w:r w:rsidRPr="32EFB3E4">
        <w:rPr>
          <w:rFonts w:ascii="Arial" w:hAnsi="Arial" w:eastAsia="Arial" w:cs="Arial"/>
          <w:color w:val="000000" w:themeColor="text1"/>
          <w:sz w:val="20"/>
          <w:szCs w:val="20"/>
        </w:rPr>
        <w:t>25.   Wölfel R, Corman VM, Guggemos W, Seilmaier M, Zange S, Müller MA, et al. Virological assessment of hospitalized patients with COVID-2019. Nature. 2020;</w:t>
      </w:r>
    </w:p>
    <w:p w:rsidR="5837DFC8" w:rsidP="32EFB3E4" w:rsidRDefault="5837DFC8" w14:paraId="25DAB728" w14:textId="125B969F">
      <w:pPr>
        <w:ind w:left="360" w:hanging="360"/>
        <w:jc w:val="both"/>
        <w:rPr>
          <w:rFonts w:ascii="Arial" w:hAnsi="Arial" w:eastAsia="Arial" w:cs="Arial"/>
          <w:color w:val="000000" w:themeColor="text1"/>
          <w:sz w:val="20"/>
          <w:szCs w:val="20"/>
        </w:rPr>
      </w:pPr>
    </w:p>
    <w:p w:rsidR="00F64B96" w:rsidP="35F3FAF0" w:rsidRDefault="00F64B96" w14:paraId="14494D75" w14:textId="5F3FE563">
      <w:pPr>
        <w:sectPr w:rsidR="00F64B96">
          <w:headerReference w:type="default" r:id="rId20"/>
          <w:footerReference w:type="default" r:id="rId21"/>
          <w:pgSz w:w="11906" w:h="16838" w:orient="portrait"/>
          <w:pgMar w:top="1440" w:right="1440" w:bottom="1440" w:left="1440" w:header="708" w:footer="708" w:gutter="0"/>
          <w:cols w:space="708"/>
          <w:docGrid w:linePitch="360"/>
        </w:sectPr>
      </w:pPr>
    </w:p>
    <w:p w:rsidR="68EDECB6" w:rsidP="5837DFC8" w:rsidRDefault="73B5F203" w14:paraId="77477449" w14:textId="605F943B">
      <w:pPr>
        <w:jc w:val="both"/>
        <w:rPr>
          <w:rFonts w:ascii="Arial" w:hAnsi="Arial" w:eastAsia="Arial" w:cs="Arial"/>
          <w:b/>
          <w:bCs/>
          <w:sz w:val="20"/>
          <w:szCs w:val="20"/>
        </w:rPr>
      </w:pPr>
      <w:r w:rsidRPr="56F43952">
        <w:rPr>
          <w:rFonts w:ascii="Arial" w:hAnsi="Arial" w:eastAsia="Arial" w:cs="Arial"/>
          <w:b/>
          <w:bCs/>
          <w:sz w:val="20"/>
          <w:szCs w:val="20"/>
        </w:rPr>
        <w:t>TABLES</w:t>
      </w:r>
    </w:p>
    <w:p w:rsidR="6063E841" w:rsidP="49AB8A53" w:rsidRDefault="41878B04" w14:paraId="0C56B20D" w14:textId="040A5116">
      <w:pPr>
        <w:spacing w:after="0" w:line="240" w:lineRule="auto"/>
        <w:jc w:val="both"/>
        <w:rPr>
          <w:rFonts w:ascii="Arial" w:hAnsi="Arial" w:eastAsia="Arial" w:cs="Arial"/>
          <w:sz w:val="20"/>
          <w:szCs w:val="20"/>
        </w:rPr>
      </w:pPr>
      <w:r w:rsidRPr="56F43952">
        <w:rPr>
          <w:rFonts w:ascii="Arial" w:hAnsi="Arial" w:eastAsia="Arial" w:cs="Arial"/>
          <w:color w:val="0070C0"/>
          <w:sz w:val="20"/>
          <w:szCs w:val="20"/>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4035"/>
        <w:gridCol w:w="2670"/>
        <w:gridCol w:w="1905"/>
      </w:tblGrid>
      <w:tr w:rsidR="00C86961" w:rsidTr="135F59F6" w14:paraId="060115F5" w14:textId="77777777">
        <w:trPr>
          <w:trHeight w:val="300"/>
        </w:trPr>
        <w:tc>
          <w:tcPr>
            <w:tcW w:w="8610" w:type="dxa"/>
            <w:gridSpan w:val="3"/>
            <w:tcMar/>
            <w:vAlign w:val="center"/>
          </w:tcPr>
          <w:p w:rsidR="00C86961" w:rsidP="00C86961" w:rsidRDefault="00C86961" w14:paraId="03D585A1" w14:textId="77777777">
            <w:pPr>
              <w:rPr>
                <w:rFonts w:ascii="Calibri" w:hAnsi="Calibri" w:eastAsia="Calibri" w:cs="Calibri"/>
                <w:b/>
                <w:bCs/>
                <w:sz w:val="24"/>
                <w:szCs w:val="24"/>
              </w:rPr>
            </w:pPr>
          </w:p>
          <w:p w:rsidR="00C86961" w:rsidP="00C86961" w:rsidRDefault="00C86961" w14:paraId="5EA4B739" w14:textId="77777777">
            <w:pPr>
              <w:rPr>
                <w:rFonts w:ascii="Calibri" w:hAnsi="Calibri" w:eastAsia="Calibri" w:cs="Calibri"/>
                <w:b/>
                <w:bCs/>
                <w:sz w:val="24"/>
                <w:szCs w:val="24"/>
              </w:rPr>
            </w:pPr>
            <w:r w:rsidRPr="5E182E31">
              <w:rPr>
                <w:rFonts w:ascii="Calibri" w:hAnsi="Calibri" w:eastAsia="Calibri" w:cs="Calibri"/>
                <w:b/>
                <w:bCs/>
                <w:sz w:val="24"/>
                <w:szCs w:val="24"/>
              </w:rPr>
              <w:t>DEMOGRAPHICS</w:t>
            </w:r>
          </w:p>
          <w:p w:rsidRPr="00C86961" w:rsidR="00C86961" w:rsidP="00C86961" w:rsidRDefault="00C86961" w14:paraId="50ABE9E7" w14:textId="3E40FFDE">
            <w:pPr>
              <w:rPr>
                <w:rFonts w:ascii="Calibri" w:hAnsi="Calibri" w:eastAsia="Calibri" w:cs="Calibri"/>
                <w:b/>
                <w:bCs/>
                <w:sz w:val="24"/>
                <w:szCs w:val="24"/>
              </w:rPr>
            </w:pPr>
          </w:p>
        </w:tc>
      </w:tr>
      <w:tr w:rsidR="73E5A3C6" w:rsidTr="135F59F6" w14:paraId="330EA96A" w14:textId="77777777">
        <w:trPr>
          <w:trHeight w:val="283"/>
        </w:trPr>
        <w:tc>
          <w:tcPr>
            <w:tcW w:w="6705" w:type="dxa"/>
            <w:gridSpan w:val="2"/>
            <w:tcMar/>
          </w:tcPr>
          <w:p w:rsidR="73E5A3C6" w:rsidP="00C86961" w:rsidRDefault="73E5A3C6" w14:paraId="6F69D3E2" w14:textId="18025A13">
            <w:pPr>
              <w:rPr>
                <w:rFonts w:ascii="Calibri" w:hAnsi="Calibri" w:eastAsia="Calibri" w:cs="Calibri"/>
                <w:b/>
                <w:bCs/>
                <w:sz w:val="24"/>
                <w:szCs w:val="24"/>
              </w:rPr>
            </w:pPr>
          </w:p>
        </w:tc>
        <w:tc>
          <w:tcPr>
            <w:tcW w:w="1905" w:type="dxa"/>
            <w:tcMar/>
            <w:vAlign w:val="center"/>
          </w:tcPr>
          <w:p w:rsidRPr="00C86961" w:rsidR="73E5A3C6" w:rsidP="00C86961" w:rsidRDefault="0F753F5E" w14:paraId="50751014" w14:textId="6C03C487">
            <w:pPr>
              <w:jc w:val="center"/>
              <w:rPr>
                <w:rFonts w:ascii="Calibri" w:hAnsi="Calibri" w:eastAsia="Calibri" w:cs="Calibri"/>
                <w:sz w:val="21"/>
                <w:szCs w:val="21"/>
              </w:rPr>
            </w:pPr>
            <w:r w:rsidRPr="73E5A3C6">
              <w:rPr>
                <w:rFonts w:ascii="Calibri" w:hAnsi="Calibri" w:eastAsia="Calibri" w:cs="Calibri"/>
                <w:b/>
                <w:bCs/>
                <w:sz w:val="21"/>
                <w:szCs w:val="21"/>
              </w:rPr>
              <w:t>All patients</w:t>
            </w:r>
          </w:p>
        </w:tc>
      </w:tr>
      <w:tr w:rsidR="000E06C5" w:rsidTr="135F59F6" w14:paraId="5C380A4B" w14:textId="77777777">
        <w:trPr>
          <w:trHeight w:val="283"/>
        </w:trPr>
        <w:tc>
          <w:tcPr>
            <w:tcW w:w="4035" w:type="dxa"/>
            <w:vMerge w:val="restart"/>
            <w:tcMar/>
          </w:tcPr>
          <w:p w:rsidR="000E06C5" w:rsidP="000E06C5" w:rsidRDefault="000E06C5" w14:paraId="7DCE2FA9" w14:textId="77777777">
            <w:pPr>
              <w:rPr>
                <w:rFonts w:eastAsiaTheme="minorEastAsia"/>
                <w:sz w:val="21"/>
                <w:szCs w:val="21"/>
              </w:rPr>
            </w:pPr>
            <w:r w:rsidRPr="03AECB8E">
              <w:rPr>
                <w:rFonts w:eastAsiaTheme="minorEastAsia"/>
                <w:b/>
                <w:bCs/>
                <w:sz w:val="21"/>
                <w:szCs w:val="21"/>
              </w:rPr>
              <w:t>Age in years, n (%)</w:t>
            </w:r>
            <w:r w:rsidRPr="03AECB8E">
              <w:rPr>
                <w:rFonts w:eastAsiaTheme="minorEastAsia"/>
                <w:sz w:val="21"/>
                <w:szCs w:val="21"/>
              </w:rPr>
              <w:t xml:space="preserve"> </w:t>
            </w:r>
          </w:p>
          <w:p w:rsidR="000E06C5" w:rsidP="000E06C5" w:rsidRDefault="000E06C5" w14:paraId="6A07702F" w14:textId="77777777">
            <w:pPr>
              <w:rPr>
                <w:rFonts w:eastAsiaTheme="minorEastAsia"/>
                <w:sz w:val="21"/>
                <w:szCs w:val="21"/>
              </w:rPr>
            </w:pPr>
            <w:r w:rsidRPr="03AECB8E">
              <w:rPr>
                <w:rFonts w:eastAsiaTheme="minorEastAsia"/>
                <w:sz w:val="21"/>
                <w:szCs w:val="21"/>
              </w:rPr>
              <w:t xml:space="preserve"> </w:t>
            </w:r>
          </w:p>
          <w:p w:rsidR="000E06C5" w:rsidP="000E06C5" w:rsidRDefault="000E06C5" w14:paraId="3A67BCC7" w14:textId="77777777">
            <w:pPr>
              <w:rPr>
                <w:rFonts w:eastAsiaTheme="minorEastAsia"/>
                <w:sz w:val="21"/>
                <w:szCs w:val="21"/>
              </w:rPr>
            </w:pPr>
            <w:r w:rsidRPr="03AECB8E">
              <w:rPr>
                <w:rFonts w:eastAsiaTheme="minorEastAsia"/>
                <w:sz w:val="21"/>
                <w:szCs w:val="21"/>
              </w:rPr>
              <w:t xml:space="preserve"> </w:t>
            </w:r>
          </w:p>
          <w:p w:rsidR="000E06C5" w:rsidP="000E06C5" w:rsidRDefault="000E06C5" w14:paraId="38C1E1E1" w14:textId="77777777">
            <w:pPr>
              <w:rPr>
                <w:rFonts w:eastAsiaTheme="minorEastAsia"/>
                <w:sz w:val="21"/>
                <w:szCs w:val="21"/>
              </w:rPr>
            </w:pPr>
            <w:r w:rsidRPr="03AECB8E">
              <w:rPr>
                <w:rFonts w:eastAsiaTheme="minorEastAsia"/>
                <w:sz w:val="21"/>
                <w:szCs w:val="21"/>
              </w:rPr>
              <w:t xml:space="preserve"> </w:t>
            </w:r>
          </w:p>
          <w:p w:rsidR="000E06C5" w:rsidP="000E06C5" w:rsidRDefault="000E06C5" w14:paraId="01034870" w14:textId="77777777">
            <w:pPr>
              <w:rPr>
                <w:rFonts w:eastAsiaTheme="minorEastAsia"/>
                <w:sz w:val="21"/>
                <w:szCs w:val="21"/>
              </w:rPr>
            </w:pPr>
            <w:r w:rsidRPr="03AECB8E">
              <w:rPr>
                <w:rFonts w:eastAsiaTheme="minorEastAsia"/>
                <w:sz w:val="21"/>
                <w:szCs w:val="21"/>
              </w:rPr>
              <w:t xml:space="preserve"> </w:t>
            </w:r>
          </w:p>
          <w:p w:rsidR="000E06C5" w:rsidP="000E06C5" w:rsidRDefault="000E06C5" w14:paraId="75FEA00A" w14:textId="77777777">
            <w:pPr>
              <w:rPr>
                <w:rFonts w:eastAsiaTheme="minorEastAsia"/>
                <w:sz w:val="21"/>
                <w:szCs w:val="21"/>
              </w:rPr>
            </w:pPr>
            <w:r w:rsidRPr="03AECB8E">
              <w:rPr>
                <w:rFonts w:eastAsiaTheme="minorEastAsia"/>
                <w:sz w:val="21"/>
                <w:szCs w:val="21"/>
              </w:rPr>
              <w:t xml:space="preserve"> </w:t>
            </w:r>
          </w:p>
          <w:p w:rsidR="000E06C5" w:rsidP="000E06C5" w:rsidRDefault="000E06C5" w14:paraId="444E980B" w14:textId="77777777">
            <w:pPr>
              <w:rPr>
                <w:rFonts w:eastAsiaTheme="minorEastAsia"/>
                <w:sz w:val="21"/>
                <w:szCs w:val="21"/>
              </w:rPr>
            </w:pPr>
            <w:r w:rsidRPr="03AECB8E">
              <w:rPr>
                <w:rFonts w:eastAsiaTheme="minorEastAsia"/>
                <w:sz w:val="21"/>
                <w:szCs w:val="21"/>
              </w:rPr>
              <w:t xml:space="preserve"> </w:t>
            </w:r>
          </w:p>
          <w:p w:rsidRPr="03AECB8E" w:rsidR="000E06C5" w:rsidP="000E06C5" w:rsidRDefault="000E06C5" w14:paraId="0C4A177B" w14:textId="162BBF7B">
            <w:pPr>
              <w:rPr>
                <w:rFonts w:ascii="Calibri" w:hAnsi="Calibri" w:eastAsia="Calibri" w:cs="Calibri"/>
                <w:b/>
                <w:bCs/>
                <w:sz w:val="21"/>
                <w:szCs w:val="21"/>
              </w:rPr>
            </w:pPr>
            <w:r w:rsidRPr="03AECB8E">
              <w:rPr>
                <w:rFonts w:eastAsiaTheme="minorEastAsia"/>
                <w:sz w:val="21"/>
                <w:szCs w:val="21"/>
              </w:rPr>
              <w:t xml:space="preserve"> </w:t>
            </w:r>
          </w:p>
        </w:tc>
        <w:tc>
          <w:tcPr>
            <w:tcW w:w="2670" w:type="dxa"/>
            <w:tcMar/>
          </w:tcPr>
          <w:p w:rsidRPr="03AECB8E" w:rsidR="000E06C5" w:rsidP="000E06C5" w:rsidRDefault="000E06C5" w14:paraId="11737419" w14:textId="275D913A">
            <w:pPr>
              <w:rPr>
                <w:rFonts w:ascii="Calibri" w:hAnsi="Calibri" w:eastAsia="Calibri" w:cs="Calibri"/>
                <w:sz w:val="21"/>
                <w:szCs w:val="21"/>
              </w:rPr>
            </w:pPr>
            <w:r w:rsidRPr="03AECB8E">
              <w:rPr>
                <w:rFonts w:eastAsiaTheme="minorEastAsia"/>
                <w:sz w:val="21"/>
                <w:szCs w:val="21"/>
              </w:rPr>
              <w:t xml:space="preserve">20-29 </w:t>
            </w:r>
          </w:p>
        </w:tc>
        <w:tc>
          <w:tcPr>
            <w:tcW w:w="1905" w:type="dxa"/>
            <w:tcMar/>
          </w:tcPr>
          <w:p w:rsidRPr="775B6DE7" w:rsidR="000E06C5" w:rsidP="135F59F6" w:rsidRDefault="00F95DA7" w14:paraId="15398F38" w14:textId="607E5097">
            <w:pPr>
              <w:jc w:val="center"/>
              <w:rPr>
                <w:rFonts w:ascii="Calibri" w:hAnsi="Calibri" w:eastAsia="Calibri" w:cs="Calibri"/>
                <w:color w:val="auto"/>
                <w:sz w:val="21"/>
                <w:szCs w:val="21"/>
              </w:rPr>
            </w:pPr>
            <w:r w:rsidRPr="135F59F6" w:rsidR="7AECDDEE">
              <w:rPr>
                <w:rFonts w:eastAsia="游明朝" w:eastAsiaTheme="minorEastAsia"/>
                <w:color w:val="auto"/>
                <w:sz w:val="21"/>
                <w:szCs w:val="21"/>
              </w:rPr>
              <w:t>6 (2</w:t>
            </w:r>
            <w:r w:rsidRPr="135F59F6" w:rsidR="7E868D51">
              <w:rPr>
                <w:rFonts w:eastAsia="游明朝" w:eastAsiaTheme="minorEastAsia"/>
                <w:color w:val="auto"/>
                <w:sz w:val="21"/>
                <w:szCs w:val="21"/>
              </w:rPr>
              <w:t xml:space="preserve">) </w:t>
            </w:r>
          </w:p>
        </w:tc>
      </w:tr>
      <w:tr w:rsidR="000E06C5" w:rsidTr="135F59F6" w14:paraId="768C2FF5" w14:textId="77777777">
        <w:trPr>
          <w:trHeight w:val="283"/>
        </w:trPr>
        <w:tc>
          <w:tcPr>
            <w:tcW w:w="4035" w:type="dxa"/>
            <w:vMerge/>
            <w:tcMar/>
          </w:tcPr>
          <w:p w:rsidRPr="03AECB8E" w:rsidR="000E06C5" w:rsidP="000E06C5" w:rsidRDefault="000E06C5" w14:paraId="7F77D2DA" w14:textId="77777777">
            <w:pPr>
              <w:rPr>
                <w:rFonts w:ascii="Calibri" w:hAnsi="Calibri" w:eastAsia="Calibri" w:cs="Calibri"/>
                <w:b/>
                <w:bCs/>
                <w:sz w:val="21"/>
                <w:szCs w:val="21"/>
              </w:rPr>
            </w:pPr>
          </w:p>
        </w:tc>
        <w:tc>
          <w:tcPr>
            <w:tcW w:w="2670" w:type="dxa"/>
            <w:tcMar/>
          </w:tcPr>
          <w:p w:rsidRPr="03AECB8E" w:rsidR="000E06C5" w:rsidP="135F59F6" w:rsidRDefault="000E06C5" w14:paraId="32E0FACB" w14:textId="2108F695">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30-39 </w:t>
            </w:r>
          </w:p>
        </w:tc>
        <w:tc>
          <w:tcPr>
            <w:tcW w:w="1905" w:type="dxa"/>
            <w:tcMar/>
          </w:tcPr>
          <w:p w:rsidRPr="775B6DE7" w:rsidR="000E06C5" w:rsidP="135F59F6" w:rsidRDefault="00F95DA7" w14:paraId="7C02127D" w14:textId="3D5F6DBC">
            <w:pPr>
              <w:jc w:val="center"/>
              <w:rPr>
                <w:rFonts w:ascii="Calibri" w:hAnsi="Calibri" w:eastAsia="Calibri" w:cs="Calibri"/>
                <w:color w:val="auto"/>
                <w:sz w:val="21"/>
                <w:szCs w:val="21"/>
              </w:rPr>
            </w:pPr>
            <w:r w:rsidRPr="135F59F6" w:rsidR="7AECDDEE">
              <w:rPr>
                <w:rFonts w:eastAsia="游明朝" w:eastAsiaTheme="minorEastAsia"/>
                <w:color w:val="auto"/>
                <w:sz w:val="21"/>
                <w:szCs w:val="21"/>
              </w:rPr>
              <w:t>15 (</w:t>
            </w:r>
            <w:r w:rsidRPr="135F59F6" w:rsidR="7E868D51">
              <w:rPr>
                <w:rFonts w:eastAsia="游明朝" w:eastAsiaTheme="minorEastAsia"/>
                <w:color w:val="auto"/>
                <w:sz w:val="21"/>
                <w:szCs w:val="21"/>
              </w:rPr>
              <w:t xml:space="preserve">6) </w:t>
            </w:r>
          </w:p>
        </w:tc>
      </w:tr>
      <w:tr w:rsidR="000E06C5" w:rsidTr="135F59F6" w14:paraId="00979240" w14:textId="77777777">
        <w:trPr>
          <w:trHeight w:val="283"/>
        </w:trPr>
        <w:tc>
          <w:tcPr>
            <w:tcW w:w="4035" w:type="dxa"/>
            <w:vMerge/>
            <w:tcMar/>
          </w:tcPr>
          <w:p w:rsidRPr="03AECB8E" w:rsidR="000E06C5" w:rsidP="000E06C5" w:rsidRDefault="000E06C5" w14:paraId="4C1ABFB2" w14:textId="77777777">
            <w:pPr>
              <w:rPr>
                <w:rFonts w:ascii="Calibri" w:hAnsi="Calibri" w:eastAsia="Calibri" w:cs="Calibri"/>
                <w:b/>
                <w:bCs/>
                <w:sz w:val="21"/>
                <w:szCs w:val="21"/>
              </w:rPr>
            </w:pPr>
          </w:p>
        </w:tc>
        <w:tc>
          <w:tcPr>
            <w:tcW w:w="2670" w:type="dxa"/>
            <w:tcMar/>
          </w:tcPr>
          <w:p w:rsidRPr="03AECB8E" w:rsidR="000E06C5" w:rsidP="135F59F6" w:rsidRDefault="000E06C5" w14:paraId="3938DA5E" w14:textId="4280321E">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40-49 </w:t>
            </w:r>
          </w:p>
        </w:tc>
        <w:tc>
          <w:tcPr>
            <w:tcW w:w="1905" w:type="dxa"/>
            <w:tcMar/>
          </w:tcPr>
          <w:p w:rsidRPr="775B6DE7" w:rsidR="000E06C5" w:rsidP="135F59F6" w:rsidRDefault="00F95DA7" w14:paraId="551E25A8" w14:textId="4A307512">
            <w:pPr>
              <w:jc w:val="center"/>
              <w:rPr>
                <w:rFonts w:ascii="Calibri" w:hAnsi="Calibri" w:eastAsia="Calibri" w:cs="Calibri"/>
                <w:color w:val="auto"/>
                <w:sz w:val="21"/>
                <w:szCs w:val="21"/>
              </w:rPr>
            </w:pPr>
            <w:r w:rsidRPr="135F59F6" w:rsidR="7AECDDEE">
              <w:rPr>
                <w:rFonts w:eastAsia="游明朝" w:eastAsiaTheme="minorEastAsia"/>
                <w:color w:val="auto"/>
                <w:sz w:val="21"/>
                <w:szCs w:val="21"/>
              </w:rPr>
              <w:t>35 (13</w:t>
            </w:r>
            <w:r w:rsidRPr="135F59F6" w:rsidR="7E868D51">
              <w:rPr>
                <w:rFonts w:eastAsia="游明朝" w:eastAsiaTheme="minorEastAsia"/>
                <w:color w:val="auto"/>
                <w:sz w:val="21"/>
                <w:szCs w:val="21"/>
              </w:rPr>
              <w:t xml:space="preserve">) </w:t>
            </w:r>
          </w:p>
        </w:tc>
      </w:tr>
      <w:tr w:rsidR="000E06C5" w:rsidTr="135F59F6" w14:paraId="4830B39D" w14:textId="77777777">
        <w:trPr>
          <w:trHeight w:val="283"/>
        </w:trPr>
        <w:tc>
          <w:tcPr>
            <w:tcW w:w="4035" w:type="dxa"/>
            <w:vMerge/>
            <w:tcMar/>
          </w:tcPr>
          <w:p w:rsidRPr="03AECB8E" w:rsidR="000E06C5" w:rsidP="000E06C5" w:rsidRDefault="000E06C5" w14:paraId="647232C8" w14:textId="77777777">
            <w:pPr>
              <w:rPr>
                <w:rFonts w:ascii="Calibri" w:hAnsi="Calibri" w:eastAsia="Calibri" w:cs="Calibri"/>
                <w:b/>
                <w:bCs/>
                <w:sz w:val="21"/>
                <w:szCs w:val="21"/>
              </w:rPr>
            </w:pPr>
          </w:p>
        </w:tc>
        <w:tc>
          <w:tcPr>
            <w:tcW w:w="2670" w:type="dxa"/>
            <w:tcMar/>
          </w:tcPr>
          <w:p w:rsidRPr="03AECB8E" w:rsidR="000E06C5" w:rsidP="135F59F6" w:rsidRDefault="000E06C5" w14:paraId="0C130B8F" w14:textId="2CE96067">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50-59 </w:t>
            </w:r>
          </w:p>
        </w:tc>
        <w:tc>
          <w:tcPr>
            <w:tcW w:w="1905" w:type="dxa"/>
            <w:tcMar/>
          </w:tcPr>
          <w:p w:rsidRPr="775B6DE7" w:rsidR="000E06C5" w:rsidP="135F59F6" w:rsidRDefault="00F95DA7" w14:paraId="51AF2BD0" w14:textId="6FCC39EC">
            <w:pPr>
              <w:jc w:val="center"/>
              <w:rPr>
                <w:rFonts w:ascii="Calibri" w:hAnsi="Calibri" w:eastAsia="Calibri" w:cs="Calibri"/>
                <w:color w:val="auto"/>
                <w:sz w:val="21"/>
                <w:szCs w:val="21"/>
              </w:rPr>
            </w:pPr>
            <w:r w:rsidRPr="135F59F6" w:rsidR="7AECDDEE">
              <w:rPr>
                <w:rFonts w:eastAsia="游明朝" w:eastAsiaTheme="minorEastAsia"/>
                <w:color w:val="auto"/>
                <w:sz w:val="21"/>
                <w:szCs w:val="21"/>
              </w:rPr>
              <w:t>57 (21</w:t>
            </w:r>
            <w:r w:rsidRPr="135F59F6" w:rsidR="7E868D51">
              <w:rPr>
                <w:rFonts w:eastAsia="游明朝" w:eastAsiaTheme="minorEastAsia"/>
                <w:color w:val="auto"/>
                <w:sz w:val="21"/>
                <w:szCs w:val="21"/>
              </w:rPr>
              <w:t xml:space="preserve">) </w:t>
            </w:r>
          </w:p>
        </w:tc>
      </w:tr>
      <w:tr w:rsidR="000E06C5" w:rsidTr="135F59F6" w14:paraId="59E5CD3A" w14:textId="77777777">
        <w:trPr>
          <w:trHeight w:val="283"/>
        </w:trPr>
        <w:tc>
          <w:tcPr>
            <w:tcW w:w="4035" w:type="dxa"/>
            <w:vMerge/>
            <w:tcMar/>
          </w:tcPr>
          <w:p w:rsidRPr="03AECB8E" w:rsidR="000E06C5" w:rsidP="000E06C5" w:rsidRDefault="000E06C5" w14:paraId="3AC12D43" w14:textId="77777777">
            <w:pPr>
              <w:rPr>
                <w:rFonts w:ascii="Calibri" w:hAnsi="Calibri" w:eastAsia="Calibri" w:cs="Calibri"/>
                <w:b/>
                <w:bCs/>
                <w:sz w:val="21"/>
                <w:szCs w:val="21"/>
              </w:rPr>
            </w:pPr>
          </w:p>
        </w:tc>
        <w:tc>
          <w:tcPr>
            <w:tcW w:w="2670" w:type="dxa"/>
            <w:tcMar/>
          </w:tcPr>
          <w:p w:rsidRPr="03AECB8E" w:rsidR="000E06C5" w:rsidP="135F59F6" w:rsidRDefault="000E06C5" w14:paraId="1FF22667" w14:textId="54A06E0C">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60-69 </w:t>
            </w:r>
          </w:p>
        </w:tc>
        <w:tc>
          <w:tcPr>
            <w:tcW w:w="1905" w:type="dxa"/>
            <w:tcMar/>
          </w:tcPr>
          <w:p w:rsidRPr="775B6DE7" w:rsidR="000E06C5" w:rsidP="135F59F6" w:rsidRDefault="000E06C5" w14:paraId="27B806B3" w14:textId="44C3C776">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51 (19) </w:t>
            </w:r>
          </w:p>
        </w:tc>
      </w:tr>
      <w:tr w:rsidR="000E06C5" w:rsidTr="135F59F6" w14:paraId="3D35E431" w14:textId="77777777">
        <w:trPr>
          <w:trHeight w:val="283"/>
        </w:trPr>
        <w:tc>
          <w:tcPr>
            <w:tcW w:w="4035" w:type="dxa"/>
            <w:vMerge/>
            <w:tcMar/>
          </w:tcPr>
          <w:p w:rsidRPr="03AECB8E" w:rsidR="000E06C5" w:rsidP="000E06C5" w:rsidRDefault="000E06C5" w14:paraId="1FFED36D" w14:textId="77777777">
            <w:pPr>
              <w:rPr>
                <w:rFonts w:ascii="Calibri" w:hAnsi="Calibri" w:eastAsia="Calibri" w:cs="Calibri"/>
                <w:b/>
                <w:bCs/>
                <w:sz w:val="21"/>
                <w:szCs w:val="21"/>
              </w:rPr>
            </w:pPr>
          </w:p>
        </w:tc>
        <w:tc>
          <w:tcPr>
            <w:tcW w:w="2670" w:type="dxa"/>
            <w:tcMar/>
          </w:tcPr>
          <w:p w:rsidRPr="03AECB8E" w:rsidR="000E06C5" w:rsidP="135F59F6" w:rsidRDefault="000E06C5" w14:paraId="0E01C0F0" w14:textId="11CC9B7A">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70-79 </w:t>
            </w:r>
          </w:p>
        </w:tc>
        <w:tc>
          <w:tcPr>
            <w:tcW w:w="1905" w:type="dxa"/>
            <w:tcMar/>
          </w:tcPr>
          <w:p w:rsidRPr="775B6DE7" w:rsidR="000E06C5" w:rsidP="135F59F6" w:rsidRDefault="000E06C5" w14:paraId="74535D79" w14:textId="17D350D5">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50 (1</w:t>
            </w:r>
            <w:r w:rsidRPr="135F59F6" w:rsidR="7AECDDEE">
              <w:rPr>
                <w:rFonts w:eastAsia="游明朝" w:eastAsiaTheme="minorEastAsia"/>
                <w:color w:val="auto"/>
                <w:sz w:val="21"/>
                <w:szCs w:val="21"/>
              </w:rPr>
              <w:t>9</w:t>
            </w:r>
            <w:r w:rsidRPr="135F59F6" w:rsidR="7E868D51">
              <w:rPr>
                <w:rFonts w:eastAsia="游明朝" w:eastAsiaTheme="minorEastAsia"/>
                <w:color w:val="auto"/>
                <w:sz w:val="21"/>
                <w:szCs w:val="21"/>
              </w:rPr>
              <w:t xml:space="preserve">) </w:t>
            </w:r>
          </w:p>
        </w:tc>
      </w:tr>
      <w:tr w:rsidR="000E06C5" w:rsidTr="135F59F6" w14:paraId="709C986C" w14:textId="77777777">
        <w:trPr>
          <w:trHeight w:val="283"/>
        </w:trPr>
        <w:tc>
          <w:tcPr>
            <w:tcW w:w="4035" w:type="dxa"/>
            <w:vMerge/>
            <w:tcMar/>
          </w:tcPr>
          <w:p w:rsidRPr="03AECB8E" w:rsidR="000E06C5" w:rsidP="000E06C5" w:rsidRDefault="000E06C5" w14:paraId="33C9B2BA" w14:textId="77777777">
            <w:pPr>
              <w:rPr>
                <w:rFonts w:ascii="Calibri" w:hAnsi="Calibri" w:eastAsia="Calibri" w:cs="Calibri"/>
                <w:b/>
                <w:bCs/>
                <w:sz w:val="21"/>
                <w:szCs w:val="21"/>
              </w:rPr>
            </w:pPr>
          </w:p>
        </w:tc>
        <w:tc>
          <w:tcPr>
            <w:tcW w:w="2670" w:type="dxa"/>
            <w:tcMar/>
          </w:tcPr>
          <w:p w:rsidRPr="03AECB8E" w:rsidR="000E06C5" w:rsidP="135F59F6" w:rsidRDefault="000E06C5" w14:paraId="5BDA473C" w14:textId="3E136B24">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80-89 </w:t>
            </w:r>
          </w:p>
        </w:tc>
        <w:tc>
          <w:tcPr>
            <w:tcW w:w="1905" w:type="dxa"/>
            <w:tcMar/>
          </w:tcPr>
          <w:p w:rsidRPr="775B6DE7" w:rsidR="000E06C5" w:rsidP="135F59F6" w:rsidRDefault="204CA5D4" w14:paraId="5FEBB571" w14:textId="65583D2B">
            <w:pPr>
              <w:jc w:val="center"/>
              <w:rPr>
                <w:rFonts w:ascii="Calibri" w:hAnsi="Calibri" w:eastAsia="Calibri" w:cs="Calibri"/>
                <w:color w:val="auto"/>
                <w:sz w:val="21"/>
                <w:szCs w:val="21"/>
              </w:rPr>
            </w:pPr>
            <w:r w:rsidRPr="135F59F6" w:rsidR="44CE3D29">
              <w:rPr>
                <w:rFonts w:eastAsia="游明朝" w:eastAsiaTheme="minorEastAsia"/>
                <w:color w:val="auto"/>
                <w:sz w:val="21"/>
                <w:szCs w:val="21"/>
              </w:rPr>
              <w:t>36</w:t>
            </w:r>
            <w:r w:rsidRPr="135F59F6" w:rsidR="44CE3D29">
              <w:rPr>
                <w:rFonts w:eastAsia="游明朝" w:eastAsiaTheme="minorEastAsia"/>
                <w:color w:val="auto"/>
                <w:sz w:val="21"/>
                <w:szCs w:val="21"/>
              </w:rPr>
              <w:t xml:space="preserve"> (</w:t>
            </w:r>
            <w:r w:rsidRPr="135F59F6" w:rsidR="1169DFBC">
              <w:rPr>
                <w:rFonts w:eastAsia="游明朝" w:eastAsiaTheme="minorEastAsia"/>
                <w:color w:val="auto"/>
                <w:sz w:val="21"/>
                <w:szCs w:val="21"/>
              </w:rPr>
              <w:t>1</w:t>
            </w:r>
            <w:r w:rsidRPr="135F59F6" w:rsidR="3464E11C">
              <w:rPr>
                <w:rFonts w:eastAsia="游明朝" w:eastAsiaTheme="minorEastAsia"/>
                <w:color w:val="auto"/>
                <w:sz w:val="21"/>
                <w:szCs w:val="21"/>
              </w:rPr>
              <w:t>4</w:t>
            </w:r>
            <w:r w:rsidRPr="135F59F6" w:rsidR="44CE3D29">
              <w:rPr>
                <w:rFonts w:eastAsia="游明朝" w:eastAsiaTheme="minorEastAsia"/>
                <w:color w:val="auto"/>
                <w:sz w:val="21"/>
                <w:szCs w:val="21"/>
              </w:rPr>
              <w:t xml:space="preserve">) </w:t>
            </w:r>
          </w:p>
        </w:tc>
      </w:tr>
      <w:tr w:rsidR="000E06C5" w:rsidTr="135F59F6" w14:paraId="1D529F8E" w14:textId="77777777">
        <w:trPr>
          <w:trHeight w:val="283"/>
        </w:trPr>
        <w:tc>
          <w:tcPr>
            <w:tcW w:w="4035" w:type="dxa"/>
            <w:vMerge/>
            <w:tcMar/>
          </w:tcPr>
          <w:p w:rsidRPr="03AECB8E" w:rsidR="000E06C5" w:rsidP="000E06C5" w:rsidRDefault="000E06C5" w14:paraId="40C2BF64" w14:textId="77777777">
            <w:pPr>
              <w:rPr>
                <w:rFonts w:ascii="Calibri" w:hAnsi="Calibri" w:eastAsia="Calibri" w:cs="Calibri"/>
                <w:b/>
                <w:bCs/>
                <w:sz w:val="21"/>
                <w:szCs w:val="21"/>
              </w:rPr>
            </w:pPr>
          </w:p>
        </w:tc>
        <w:tc>
          <w:tcPr>
            <w:tcW w:w="2670" w:type="dxa"/>
            <w:tcMar/>
          </w:tcPr>
          <w:p w:rsidRPr="03AECB8E" w:rsidR="000E06C5" w:rsidP="135F59F6" w:rsidRDefault="000E06C5" w14:paraId="0A352C35" w14:textId="0D739B5C">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&gt;90 </w:t>
            </w:r>
          </w:p>
        </w:tc>
        <w:tc>
          <w:tcPr>
            <w:tcW w:w="1905" w:type="dxa"/>
            <w:tcMar/>
          </w:tcPr>
          <w:p w:rsidRPr="775B6DE7" w:rsidR="000E06C5" w:rsidP="135F59F6" w:rsidRDefault="00F95DA7" w14:paraId="34EDAEAB" w14:textId="27D7FBE5">
            <w:pPr>
              <w:jc w:val="center"/>
              <w:rPr>
                <w:rFonts w:ascii="Calibri" w:hAnsi="Calibri" w:eastAsia="Calibri" w:cs="Calibri"/>
                <w:color w:val="auto"/>
                <w:sz w:val="21"/>
                <w:szCs w:val="21"/>
              </w:rPr>
            </w:pPr>
            <w:r w:rsidRPr="135F59F6" w:rsidR="7AECDDEE">
              <w:rPr>
                <w:rFonts w:eastAsia="游明朝" w:eastAsiaTheme="minorEastAsia"/>
                <w:color w:val="auto"/>
                <w:sz w:val="21"/>
                <w:szCs w:val="21"/>
              </w:rPr>
              <w:t>17 (6</w:t>
            </w:r>
            <w:r w:rsidRPr="135F59F6" w:rsidR="7E868D51">
              <w:rPr>
                <w:rFonts w:eastAsia="游明朝" w:eastAsiaTheme="minorEastAsia"/>
                <w:color w:val="auto"/>
                <w:sz w:val="21"/>
                <w:szCs w:val="21"/>
              </w:rPr>
              <w:t xml:space="preserve">) </w:t>
            </w:r>
          </w:p>
        </w:tc>
      </w:tr>
      <w:tr w:rsidR="000E06C5" w:rsidTr="135F59F6" w14:paraId="3B533747" w14:textId="77777777">
        <w:trPr>
          <w:trHeight w:val="300"/>
        </w:trPr>
        <w:tc>
          <w:tcPr>
            <w:tcW w:w="4035" w:type="dxa"/>
            <w:vMerge w:val="restart"/>
            <w:tcMar/>
          </w:tcPr>
          <w:p w:rsidRPr="03AECB8E" w:rsidR="000E06C5" w:rsidP="000E06C5" w:rsidRDefault="000E06C5" w14:paraId="6E2F39F0" w14:textId="2A54FC97">
            <w:pPr>
              <w:rPr>
                <w:rFonts w:ascii="Calibri" w:hAnsi="Calibri" w:eastAsia="Calibri" w:cs="Calibri"/>
                <w:b/>
                <w:bCs/>
                <w:sz w:val="21"/>
                <w:szCs w:val="21"/>
              </w:rPr>
            </w:pPr>
            <w:r w:rsidRPr="03AECB8E">
              <w:rPr>
                <w:rFonts w:eastAsiaTheme="minorEastAsia"/>
                <w:b/>
                <w:bCs/>
                <w:sz w:val="21"/>
                <w:szCs w:val="21"/>
              </w:rPr>
              <w:t>Sex, n (%)</w:t>
            </w:r>
            <w:r w:rsidRPr="03AECB8E">
              <w:rPr>
                <w:rFonts w:eastAsiaTheme="minorEastAsia"/>
                <w:sz w:val="21"/>
                <w:szCs w:val="21"/>
              </w:rPr>
              <w:t xml:space="preserve"> </w:t>
            </w:r>
          </w:p>
        </w:tc>
        <w:tc>
          <w:tcPr>
            <w:tcW w:w="2670" w:type="dxa"/>
            <w:tcMar/>
          </w:tcPr>
          <w:p w:rsidRPr="03AECB8E" w:rsidR="000E06C5" w:rsidP="135F59F6" w:rsidRDefault="000E06C5" w14:paraId="24CE90F8" w14:textId="196AEDD2">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Male </w:t>
            </w:r>
          </w:p>
        </w:tc>
        <w:tc>
          <w:tcPr>
            <w:tcW w:w="1905" w:type="dxa"/>
            <w:tcMar/>
          </w:tcPr>
          <w:p w:rsidRPr="775B6DE7" w:rsidR="000E06C5" w:rsidP="135F59F6" w:rsidRDefault="000E06C5" w14:paraId="239C3969" w14:textId="257620DE">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172 (64) </w:t>
            </w:r>
          </w:p>
        </w:tc>
      </w:tr>
      <w:tr w:rsidR="000E06C5" w:rsidTr="135F59F6" w14:paraId="13D2BA38" w14:textId="77777777">
        <w:trPr>
          <w:trHeight w:val="300"/>
        </w:trPr>
        <w:tc>
          <w:tcPr>
            <w:tcW w:w="4035" w:type="dxa"/>
            <w:vMerge/>
            <w:tcMar/>
          </w:tcPr>
          <w:p w:rsidRPr="03AECB8E" w:rsidR="000E06C5" w:rsidP="000E06C5" w:rsidRDefault="000E06C5" w14:paraId="2E1E8911" w14:textId="77777777">
            <w:pPr>
              <w:rPr>
                <w:rFonts w:ascii="Calibri" w:hAnsi="Calibri" w:eastAsia="Calibri" w:cs="Calibri"/>
                <w:b/>
                <w:bCs/>
                <w:sz w:val="21"/>
                <w:szCs w:val="21"/>
              </w:rPr>
            </w:pPr>
          </w:p>
        </w:tc>
        <w:tc>
          <w:tcPr>
            <w:tcW w:w="2670" w:type="dxa"/>
            <w:tcMar/>
          </w:tcPr>
          <w:p w:rsidRPr="03AECB8E" w:rsidR="000E06C5" w:rsidP="135F59F6" w:rsidRDefault="000E06C5" w14:paraId="647D2A30" w14:textId="444AE4EE">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Female </w:t>
            </w:r>
          </w:p>
        </w:tc>
        <w:tc>
          <w:tcPr>
            <w:tcW w:w="1905" w:type="dxa"/>
            <w:tcMar/>
          </w:tcPr>
          <w:p w:rsidRPr="775B6DE7" w:rsidR="000E06C5" w:rsidP="135F59F6" w:rsidRDefault="000E06C5" w14:paraId="30C86B8C" w14:textId="64C80F48">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95 (36) </w:t>
            </w:r>
          </w:p>
        </w:tc>
      </w:tr>
      <w:tr w:rsidR="000E06C5" w:rsidTr="135F59F6" w14:paraId="6C9F0A95" w14:textId="77777777">
        <w:trPr>
          <w:trHeight w:val="300"/>
        </w:trPr>
        <w:tc>
          <w:tcPr>
            <w:tcW w:w="4035" w:type="dxa"/>
            <w:vMerge w:val="restart"/>
            <w:tcMar/>
          </w:tcPr>
          <w:p w:rsidR="000E06C5" w:rsidP="000E06C5" w:rsidRDefault="000E06C5" w14:paraId="0F9C3190" w14:textId="77777777">
            <w:pPr>
              <w:rPr>
                <w:rFonts w:eastAsiaTheme="minorEastAsia"/>
                <w:sz w:val="21"/>
                <w:szCs w:val="21"/>
              </w:rPr>
            </w:pPr>
            <w:r w:rsidRPr="03AECB8E">
              <w:rPr>
                <w:rFonts w:eastAsiaTheme="minorEastAsia"/>
                <w:b/>
                <w:bCs/>
                <w:sz w:val="21"/>
                <w:szCs w:val="21"/>
              </w:rPr>
              <w:t>Ethnicity, n (%)</w:t>
            </w:r>
            <w:r w:rsidRPr="03AECB8E">
              <w:rPr>
                <w:rFonts w:eastAsiaTheme="minorEastAsia"/>
                <w:sz w:val="21"/>
                <w:szCs w:val="21"/>
              </w:rPr>
              <w:t xml:space="preserve"> </w:t>
            </w:r>
          </w:p>
          <w:p w:rsidR="000E06C5" w:rsidP="000E06C5" w:rsidRDefault="000E06C5" w14:paraId="7626263E" w14:textId="77777777">
            <w:pPr>
              <w:rPr>
                <w:rFonts w:eastAsiaTheme="minorEastAsia"/>
                <w:sz w:val="21"/>
                <w:szCs w:val="21"/>
              </w:rPr>
            </w:pPr>
            <w:r w:rsidRPr="03AECB8E">
              <w:rPr>
                <w:rFonts w:eastAsiaTheme="minorEastAsia"/>
                <w:sz w:val="21"/>
                <w:szCs w:val="21"/>
              </w:rPr>
              <w:t xml:space="preserve"> </w:t>
            </w:r>
          </w:p>
          <w:p w:rsidRPr="03AECB8E" w:rsidR="000E06C5" w:rsidP="000E06C5" w:rsidRDefault="000E06C5" w14:paraId="0680F83F" w14:textId="30961CEC">
            <w:pPr>
              <w:rPr>
                <w:rFonts w:ascii="Calibri" w:hAnsi="Calibri" w:eastAsia="Calibri" w:cs="Calibri"/>
                <w:b/>
                <w:bCs/>
                <w:sz w:val="21"/>
                <w:szCs w:val="21"/>
              </w:rPr>
            </w:pPr>
            <w:r w:rsidRPr="03AECB8E">
              <w:rPr>
                <w:rFonts w:eastAsiaTheme="minorEastAsia"/>
                <w:sz w:val="21"/>
                <w:szCs w:val="21"/>
              </w:rPr>
              <w:t xml:space="preserve"> </w:t>
            </w:r>
          </w:p>
        </w:tc>
        <w:tc>
          <w:tcPr>
            <w:tcW w:w="2670" w:type="dxa"/>
            <w:tcMar/>
          </w:tcPr>
          <w:p w:rsidRPr="03AECB8E" w:rsidR="000E06C5" w:rsidP="135F59F6" w:rsidRDefault="000E06C5" w14:paraId="1CC0420F" w14:textId="09E06214">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Asian </w:t>
            </w:r>
          </w:p>
        </w:tc>
        <w:tc>
          <w:tcPr>
            <w:tcW w:w="1905" w:type="dxa"/>
            <w:tcMar/>
          </w:tcPr>
          <w:p w:rsidRPr="775B6DE7" w:rsidR="000E06C5" w:rsidP="135F59F6" w:rsidRDefault="00F95DA7" w14:paraId="16B303A2" w14:textId="0AFBFFD4">
            <w:pPr>
              <w:jc w:val="center"/>
              <w:rPr>
                <w:rFonts w:ascii="Calibri" w:hAnsi="Calibri" w:eastAsia="Calibri" w:cs="Calibri"/>
                <w:color w:val="auto"/>
                <w:sz w:val="21"/>
                <w:szCs w:val="21"/>
              </w:rPr>
            </w:pPr>
            <w:r w:rsidRPr="135F59F6" w:rsidR="7AECDDEE">
              <w:rPr>
                <w:rFonts w:eastAsia="游明朝" w:eastAsiaTheme="minorEastAsia"/>
                <w:color w:val="auto"/>
                <w:sz w:val="21"/>
                <w:szCs w:val="21"/>
              </w:rPr>
              <w:t>23 (9</w:t>
            </w:r>
            <w:r w:rsidRPr="135F59F6" w:rsidR="7E868D51">
              <w:rPr>
                <w:rFonts w:eastAsia="游明朝" w:eastAsiaTheme="minorEastAsia"/>
                <w:color w:val="auto"/>
                <w:sz w:val="21"/>
                <w:szCs w:val="21"/>
              </w:rPr>
              <w:t xml:space="preserve">) </w:t>
            </w:r>
          </w:p>
        </w:tc>
      </w:tr>
      <w:tr w:rsidR="000E06C5" w:rsidTr="135F59F6" w14:paraId="6A561DD5" w14:textId="77777777">
        <w:trPr>
          <w:trHeight w:val="300"/>
        </w:trPr>
        <w:tc>
          <w:tcPr>
            <w:tcW w:w="4035" w:type="dxa"/>
            <w:vMerge/>
            <w:tcMar/>
          </w:tcPr>
          <w:p w:rsidRPr="03AECB8E" w:rsidR="000E06C5" w:rsidP="000E06C5" w:rsidRDefault="000E06C5" w14:paraId="1B146FEE" w14:textId="77777777">
            <w:pPr>
              <w:rPr>
                <w:rFonts w:ascii="Calibri" w:hAnsi="Calibri" w:eastAsia="Calibri" w:cs="Calibri"/>
                <w:b/>
                <w:bCs/>
                <w:sz w:val="21"/>
                <w:szCs w:val="21"/>
              </w:rPr>
            </w:pPr>
          </w:p>
        </w:tc>
        <w:tc>
          <w:tcPr>
            <w:tcW w:w="2670" w:type="dxa"/>
            <w:tcMar/>
          </w:tcPr>
          <w:p w:rsidRPr="03AECB8E" w:rsidR="000E06C5" w:rsidP="135F59F6" w:rsidRDefault="000E06C5" w14:paraId="7A16ADF0" w14:textId="4CB2FC7A">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Black </w:t>
            </w:r>
          </w:p>
        </w:tc>
        <w:tc>
          <w:tcPr>
            <w:tcW w:w="1905" w:type="dxa"/>
            <w:tcMar/>
          </w:tcPr>
          <w:p w:rsidRPr="775B6DE7" w:rsidR="000E06C5" w:rsidP="135F59F6" w:rsidRDefault="000E06C5" w14:paraId="531BBE08" w14:textId="47C9AE0E">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21 (</w:t>
            </w:r>
            <w:r w:rsidRPr="135F59F6" w:rsidR="7AECDDEE">
              <w:rPr>
                <w:rFonts w:eastAsia="游明朝" w:eastAsiaTheme="minorEastAsia"/>
                <w:color w:val="auto"/>
                <w:sz w:val="21"/>
                <w:szCs w:val="21"/>
              </w:rPr>
              <w:t>8</w:t>
            </w:r>
            <w:r w:rsidRPr="135F59F6" w:rsidR="7E868D51">
              <w:rPr>
                <w:rFonts w:eastAsia="游明朝" w:eastAsiaTheme="minorEastAsia"/>
                <w:color w:val="auto"/>
                <w:sz w:val="21"/>
                <w:szCs w:val="21"/>
              </w:rPr>
              <w:t xml:space="preserve">) </w:t>
            </w:r>
          </w:p>
        </w:tc>
      </w:tr>
      <w:tr w:rsidR="000E06C5" w:rsidTr="135F59F6" w14:paraId="435D9922" w14:textId="77777777">
        <w:trPr>
          <w:trHeight w:val="300"/>
        </w:trPr>
        <w:tc>
          <w:tcPr>
            <w:tcW w:w="4035" w:type="dxa"/>
            <w:vMerge/>
            <w:tcMar/>
          </w:tcPr>
          <w:p w:rsidRPr="03AECB8E" w:rsidR="000E06C5" w:rsidP="000E06C5" w:rsidRDefault="000E06C5" w14:paraId="5E546B72" w14:textId="77777777">
            <w:pPr>
              <w:rPr>
                <w:rFonts w:ascii="Calibri" w:hAnsi="Calibri" w:eastAsia="Calibri" w:cs="Calibri"/>
                <w:b/>
                <w:bCs/>
                <w:sz w:val="21"/>
                <w:szCs w:val="21"/>
              </w:rPr>
            </w:pPr>
          </w:p>
        </w:tc>
        <w:tc>
          <w:tcPr>
            <w:tcW w:w="2670" w:type="dxa"/>
            <w:tcMar/>
          </w:tcPr>
          <w:p w:rsidRPr="03AECB8E" w:rsidR="000E06C5" w:rsidP="135F59F6" w:rsidRDefault="000E06C5" w14:paraId="67AAD7B1" w14:textId="77E4F9B6">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White </w:t>
            </w:r>
          </w:p>
        </w:tc>
        <w:tc>
          <w:tcPr>
            <w:tcW w:w="1905" w:type="dxa"/>
            <w:tcMar/>
          </w:tcPr>
          <w:p w:rsidRPr="775B6DE7" w:rsidR="000E06C5" w:rsidP="135F59F6" w:rsidRDefault="000E06C5" w14:paraId="202194FE" w14:textId="21B4C67E">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196 (73) </w:t>
            </w:r>
          </w:p>
        </w:tc>
      </w:tr>
      <w:tr w:rsidR="000E06C5" w:rsidTr="135F59F6" w14:paraId="4C787360" w14:textId="77777777">
        <w:trPr>
          <w:trHeight w:val="300"/>
        </w:trPr>
        <w:tc>
          <w:tcPr>
            <w:tcW w:w="4035" w:type="dxa"/>
            <w:vMerge/>
            <w:tcMar/>
          </w:tcPr>
          <w:p w:rsidRPr="03AECB8E" w:rsidR="000E06C5" w:rsidP="000E06C5" w:rsidRDefault="000E06C5" w14:paraId="6744BECF" w14:textId="77777777">
            <w:pPr>
              <w:rPr>
                <w:rFonts w:ascii="Calibri" w:hAnsi="Calibri" w:eastAsia="Calibri" w:cs="Calibri"/>
                <w:b/>
                <w:bCs/>
                <w:sz w:val="21"/>
                <w:szCs w:val="21"/>
              </w:rPr>
            </w:pPr>
          </w:p>
        </w:tc>
        <w:tc>
          <w:tcPr>
            <w:tcW w:w="2670" w:type="dxa"/>
            <w:tcMar/>
          </w:tcPr>
          <w:p w:rsidRPr="03AECB8E" w:rsidR="000E06C5" w:rsidP="135F59F6" w:rsidRDefault="000E06C5" w14:paraId="5358F718" w14:textId="6A3399AB">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Mixed </w:t>
            </w:r>
          </w:p>
        </w:tc>
        <w:tc>
          <w:tcPr>
            <w:tcW w:w="1905" w:type="dxa"/>
            <w:tcMar/>
          </w:tcPr>
          <w:p w:rsidRPr="775B6DE7" w:rsidR="000E06C5" w:rsidP="135F59F6" w:rsidRDefault="000E06C5" w14:paraId="170C4324" w14:textId="566570E4">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3 (</w:t>
            </w:r>
            <w:r w:rsidRPr="135F59F6" w:rsidR="7AECDDEE">
              <w:rPr>
                <w:rFonts w:eastAsia="游明朝" w:eastAsiaTheme="minorEastAsia"/>
                <w:color w:val="auto"/>
                <w:sz w:val="21"/>
                <w:szCs w:val="21"/>
              </w:rPr>
              <w:t>1</w:t>
            </w:r>
            <w:r w:rsidRPr="135F59F6" w:rsidR="7E868D51">
              <w:rPr>
                <w:rFonts w:eastAsia="游明朝" w:eastAsiaTheme="minorEastAsia"/>
                <w:color w:val="auto"/>
                <w:sz w:val="21"/>
                <w:szCs w:val="21"/>
              </w:rPr>
              <w:t xml:space="preserve">) </w:t>
            </w:r>
          </w:p>
        </w:tc>
      </w:tr>
      <w:tr w:rsidR="000E06C5" w:rsidTr="135F59F6" w14:paraId="6B2B0944" w14:textId="77777777">
        <w:trPr>
          <w:trHeight w:val="300"/>
        </w:trPr>
        <w:tc>
          <w:tcPr>
            <w:tcW w:w="4035" w:type="dxa"/>
            <w:vMerge/>
            <w:tcMar/>
          </w:tcPr>
          <w:p w:rsidRPr="03AECB8E" w:rsidR="000E06C5" w:rsidP="000E06C5" w:rsidRDefault="000E06C5" w14:paraId="1A08E662" w14:textId="77777777">
            <w:pPr>
              <w:rPr>
                <w:rFonts w:ascii="Calibri" w:hAnsi="Calibri" w:eastAsia="Calibri" w:cs="Calibri"/>
                <w:b/>
                <w:bCs/>
                <w:sz w:val="21"/>
                <w:szCs w:val="21"/>
              </w:rPr>
            </w:pPr>
          </w:p>
        </w:tc>
        <w:tc>
          <w:tcPr>
            <w:tcW w:w="2670" w:type="dxa"/>
            <w:tcMar/>
          </w:tcPr>
          <w:p w:rsidRPr="03AECB8E" w:rsidR="000E06C5" w:rsidP="135F59F6" w:rsidRDefault="000E06C5" w14:paraId="627AF6C5" w14:textId="5134D28B">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Unknown </w:t>
            </w:r>
          </w:p>
        </w:tc>
        <w:tc>
          <w:tcPr>
            <w:tcW w:w="1905" w:type="dxa"/>
            <w:tcMar/>
          </w:tcPr>
          <w:p w:rsidRPr="775B6DE7" w:rsidR="000E06C5" w:rsidP="135F59F6" w:rsidRDefault="000E06C5" w14:paraId="2259D41C" w14:textId="41D321CE">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24 (9) </w:t>
            </w:r>
          </w:p>
        </w:tc>
      </w:tr>
      <w:tr w:rsidR="000E06C5" w:rsidTr="135F59F6" w14:paraId="039D4732" w14:textId="77777777">
        <w:trPr>
          <w:trHeight w:val="300"/>
        </w:trPr>
        <w:tc>
          <w:tcPr>
            <w:tcW w:w="4035" w:type="dxa"/>
            <w:vMerge w:val="restart"/>
            <w:tcMar/>
          </w:tcPr>
          <w:p w:rsidRPr="03AECB8E" w:rsidR="000E06C5" w:rsidP="000E06C5" w:rsidRDefault="000E06C5" w14:paraId="02EEDDAB" w14:textId="404137AE">
            <w:pPr>
              <w:rPr>
                <w:rFonts w:ascii="Calibri" w:hAnsi="Calibri" w:eastAsia="Calibri" w:cs="Calibri"/>
                <w:b/>
                <w:bCs/>
                <w:sz w:val="21"/>
                <w:szCs w:val="21"/>
              </w:rPr>
            </w:pPr>
            <w:r w:rsidRPr="03AECB8E">
              <w:rPr>
                <w:rFonts w:eastAsiaTheme="minorEastAsia"/>
                <w:b/>
                <w:bCs/>
                <w:sz w:val="21"/>
                <w:szCs w:val="21"/>
              </w:rPr>
              <w:t>COVID diagnosis, n (%)</w:t>
            </w:r>
            <w:r w:rsidRPr="03AECB8E">
              <w:rPr>
                <w:rFonts w:eastAsiaTheme="minorEastAsia"/>
                <w:sz w:val="21"/>
                <w:szCs w:val="21"/>
              </w:rPr>
              <w:t xml:space="preserve"> </w:t>
            </w:r>
          </w:p>
        </w:tc>
        <w:tc>
          <w:tcPr>
            <w:tcW w:w="2670" w:type="dxa"/>
            <w:tcMar/>
          </w:tcPr>
          <w:p w:rsidRPr="03AECB8E" w:rsidR="000E06C5" w:rsidP="135F59F6" w:rsidRDefault="000E06C5" w14:paraId="20BA9B1A" w14:textId="771F7C98">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Confirmed </w:t>
            </w:r>
            <w:r w:rsidRPr="135F59F6" w:rsidR="0F8D25FE">
              <w:rPr>
                <w:rFonts w:eastAsia="游明朝" w:eastAsiaTheme="minorEastAsia"/>
                <w:color w:val="auto"/>
                <w:sz w:val="21"/>
                <w:szCs w:val="21"/>
              </w:rPr>
              <w:t>or probable</w:t>
            </w:r>
          </w:p>
        </w:tc>
        <w:tc>
          <w:tcPr>
            <w:tcW w:w="1905" w:type="dxa"/>
            <w:tcMar/>
          </w:tcPr>
          <w:p w:rsidRPr="775B6DE7" w:rsidR="000E06C5" w:rsidP="135F59F6" w:rsidRDefault="07392A13" w14:paraId="31DCEDD8" w14:textId="4E093AC2">
            <w:pPr>
              <w:jc w:val="center"/>
              <w:rPr>
                <w:rFonts w:eastAsia="游明朝" w:eastAsiaTheme="minorEastAsia"/>
                <w:color w:val="auto"/>
                <w:sz w:val="21"/>
                <w:szCs w:val="21"/>
              </w:rPr>
            </w:pPr>
            <w:r w:rsidRPr="135F59F6" w:rsidR="155EF091">
              <w:rPr>
                <w:rFonts w:eastAsia="游明朝" w:eastAsiaTheme="minorEastAsia"/>
                <w:color w:val="auto"/>
                <w:sz w:val="21"/>
                <w:szCs w:val="21"/>
              </w:rPr>
              <w:t>2</w:t>
            </w:r>
            <w:r w:rsidRPr="135F59F6" w:rsidR="1C21AD41">
              <w:rPr>
                <w:rFonts w:eastAsia="游明朝" w:eastAsiaTheme="minorEastAsia"/>
                <w:color w:val="auto"/>
                <w:sz w:val="21"/>
                <w:szCs w:val="21"/>
              </w:rPr>
              <w:t>39</w:t>
            </w:r>
            <w:r w:rsidRPr="135F59F6" w:rsidR="7E868D51">
              <w:rPr>
                <w:rFonts w:eastAsia="游明朝" w:eastAsiaTheme="minorEastAsia"/>
                <w:color w:val="auto"/>
                <w:sz w:val="21"/>
                <w:szCs w:val="21"/>
              </w:rPr>
              <w:t xml:space="preserve"> (</w:t>
            </w:r>
            <w:r w:rsidRPr="135F59F6" w:rsidR="1B2E1A68">
              <w:rPr>
                <w:rFonts w:eastAsia="游明朝" w:eastAsiaTheme="minorEastAsia"/>
                <w:color w:val="auto"/>
                <w:sz w:val="21"/>
                <w:szCs w:val="21"/>
              </w:rPr>
              <w:t>90</w:t>
            </w:r>
            <w:r w:rsidRPr="135F59F6" w:rsidR="7E868D51">
              <w:rPr>
                <w:rFonts w:eastAsia="游明朝" w:eastAsiaTheme="minorEastAsia"/>
                <w:color w:val="auto"/>
                <w:sz w:val="21"/>
                <w:szCs w:val="21"/>
              </w:rPr>
              <w:t xml:space="preserve">) </w:t>
            </w:r>
          </w:p>
        </w:tc>
      </w:tr>
      <w:tr w:rsidR="000E06C5" w:rsidTr="135F59F6" w14:paraId="3D23AA30" w14:textId="77777777">
        <w:trPr>
          <w:trHeight w:val="300"/>
        </w:trPr>
        <w:tc>
          <w:tcPr>
            <w:tcW w:w="4035" w:type="dxa"/>
            <w:vMerge/>
            <w:tcMar/>
          </w:tcPr>
          <w:p w:rsidRPr="03AECB8E" w:rsidR="000E06C5" w:rsidP="000E06C5" w:rsidRDefault="000E06C5" w14:paraId="28F05216" w14:textId="77777777">
            <w:pPr>
              <w:rPr>
                <w:rFonts w:ascii="Calibri" w:hAnsi="Calibri" w:eastAsia="Calibri" w:cs="Calibri"/>
                <w:b/>
                <w:bCs/>
                <w:sz w:val="21"/>
                <w:szCs w:val="21"/>
              </w:rPr>
            </w:pPr>
          </w:p>
        </w:tc>
        <w:tc>
          <w:tcPr>
            <w:tcW w:w="2670" w:type="dxa"/>
            <w:tcMar/>
          </w:tcPr>
          <w:p w:rsidRPr="03AECB8E" w:rsidR="000E06C5" w:rsidP="135F59F6" w:rsidRDefault="000E06C5" w14:paraId="2689CD84" w14:textId="78F5A075">
            <w:pPr>
              <w:rPr>
                <w:rFonts w:ascii="Calibri" w:hAnsi="Calibri" w:eastAsia="Calibri" w:cs="Calibri"/>
                <w:color w:val="auto"/>
                <w:sz w:val="21"/>
                <w:szCs w:val="21"/>
              </w:rPr>
            </w:pPr>
            <w:r w:rsidRPr="135F59F6" w:rsidR="7E868D51">
              <w:rPr>
                <w:rFonts w:eastAsia="游明朝" w:eastAsiaTheme="minorEastAsia"/>
                <w:color w:val="auto"/>
                <w:sz w:val="21"/>
                <w:szCs w:val="21"/>
              </w:rPr>
              <w:t xml:space="preserve">Possible  </w:t>
            </w:r>
          </w:p>
        </w:tc>
        <w:tc>
          <w:tcPr>
            <w:tcW w:w="1905" w:type="dxa"/>
            <w:tcMar/>
          </w:tcPr>
          <w:p w:rsidRPr="775B6DE7" w:rsidR="000E06C5" w:rsidP="135F59F6" w:rsidRDefault="000E06C5" w14:paraId="0F9E0B49" w14:textId="7C379819">
            <w:pPr>
              <w:jc w:val="center"/>
              <w:rPr>
                <w:rFonts w:ascii="Calibri" w:hAnsi="Calibri" w:eastAsia="Calibri" w:cs="Calibri"/>
                <w:color w:val="auto"/>
                <w:sz w:val="21"/>
                <w:szCs w:val="21"/>
              </w:rPr>
            </w:pPr>
            <w:r w:rsidRPr="135F59F6" w:rsidR="7E868D51">
              <w:rPr>
                <w:rFonts w:eastAsia="游明朝" w:eastAsiaTheme="minorEastAsia"/>
                <w:color w:val="auto"/>
                <w:sz w:val="21"/>
                <w:szCs w:val="21"/>
              </w:rPr>
              <w:t>28 (10)</w:t>
            </w:r>
          </w:p>
        </w:tc>
      </w:tr>
      <w:tr w:rsidR="00F464D2" w:rsidTr="135F59F6" w14:paraId="7B3713B1" w14:textId="77777777">
        <w:trPr>
          <w:trHeight w:val="300"/>
        </w:trPr>
        <w:tc>
          <w:tcPr>
            <w:tcW w:w="8610" w:type="dxa"/>
            <w:gridSpan w:val="3"/>
            <w:tcMar/>
          </w:tcPr>
          <w:p w:rsidR="00F464D2" w:rsidP="135F59F6" w:rsidRDefault="00F464D2" w14:paraId="26FAB840" w14:textId="77777777" w14:noSpellErr="1">
            <w:pPr>
              <w:rPr>
                <w:rFonts w:ascii="Calibri" w:hAnsi="Calibri" w:eastAsia="Calibri" w:cs="Calibri"/>
                <w:b w:val="1"/>
                <w:bCs w:val="1"/>
                <w:color w:val="auto"/>
                <w:sz w:val="24"/>
                <w:szCs w:val="24"/>
              </w:rPr>
            </w:pPr>
          </w:p>
          <w:p w:rsidR="00F464D2" w:rsidP="135F59F6" w:rsidRDefault="00F464D2" w14:paraId="42F4F16F" w14:textId="77777777">
            <w:pPr>
              <w:rPr>
                <w:rFonts w:ascii="Calibri" w:hAnsi="Calibri" w:eastAsia="Calibri" w:cs="Calibri"/>
                <w:b w:val="1"/>
                <w:bCs w:val="1"/>
                <w:color w:val="auto"/>
                <w:sz w:val="24"/>
                <w:szCs w:val="24"/>
              </w:rPr>
            </w:pPr>
            <w:r w:rsidRPr="135F59F6" w:rsidR="16299399">
              <w:rPr>
                <w:rFonts w:ascii="Calibri" w:hAnsi="Calibri" w:eastAsia="Calibri" w:cs="Calibri"/>
                <w:b w:val="1"/>
                <w:bCs w:val="1"/>
                <w:color w:val="auto"/>
                <w:sz w:val="24"/>
                <w:szCs w:val="24"/>
              </w:rPr>
              <w:t>CLINICAL CHARACTERISTICS</w:t>
            </w:r>
          </w:p>
          <w:p w:rsidR="00F464D2" w:rsidP="135F59F6" w:rsidRDefault="00F464D2" w14:paraId="48BC4F32" w14:textId="77777777">
            <w:pPr>
              <w:rPr>
                <w:rFonts w:ascii="Calibri" w:hAnsi="Calibri" w:eastAsia="Calibri" w:cs="Calibri"/>
                <w:b w:val="1"/>
                <w:bCs w:val="1"/>
                <w:color w:val="auto"/>
                <w:sz w:val="21"/>
                <w:szCs w:val="21"/>
              </w:rPr>
            </w:pPr>
          </w:p>
        </w:tc>
      </w:tr>
      <w:tr w:rsidR="1E318347" w:rsidTr="135F59F6" w14:paraId="16E8BD76" w14:textId="77777777">
        <w:trPr>
          <w:trHeight w:val="300"/>
        </w:trPr>
        <w:tc>
          <w:tcPr>
            <w:tcW w:w="6705" w:type="dxa"/>
            <w:gridSpan w:val="2"/>
            <w:tcMar/>
          </w:tcPr>
          <w:p w:rsidR="589A521F" w:rsidP="135F59F6" w:rsidRDefault="589A521F" w14:paraId="5A7E1014" w14:textId="578BB5B5" w14:noSpellErr="1">
            <w:pPr>
              <w:rPr>
                <w:rFonts w:ascii="Calibri" w:hAnsi="Calibri" w:eastAsia="Calibri" w:cs="Calibri"/>
                <w:b w:val="1"/>
                <w:bCs w:val="1"/>
                <w:color w:val="auto"/>
                <w:sz w:val="24"/>
                <w:szCs w:val="24"/>
              </w:rPr>
            </w:pPr>
          </w:p>
        </w:tc>
        <w:tc>
          <w:tcPr>
            <w:tcW w:w="1905" w:type="dxa"/>
            <w:tcMar/>
            <w:vAlign w:val="center"/>
          </w:tcPr>
          <w:p w:rsidRPr="00F464D2" w:rsidR="1E318347" w:rsidP="135F59F6" w:rsidRDefault="2AC79D4D" w14:paraId="55A52D68" w14:textId="798EE8D1">
            <w:pPr>
              <w:jc w:val="center"/>
              <w:rPr>
                <w:rFonts w:ascii="Calibri" w:hAnsi="Calibri" w:eastAsia="Calibri" w:cs="Calibri"/>
                <w:color w:val="auto"/>
                <w:sz w:val="21"/>
                <w:szCs w:val="21"/>
              </w:rPr>
            </w:pPr>
            <w:r w:rsidRPr="135F59F6" w:rsidR="551040E4">
              <w:rPr>
                <w:rFonts w:ascii="Calibri" w:hAnsi="Calibri" w:eastAsia="Calibri" w:cs="Calibri"/>
                <w:b w:val="1"/>
                <w:bCs w:val="1"/>
                <w:color w:val="auto"/>
                <w:sz w:val="21"/>
                <w:szCs w:val="21"/>
              </w:rPr>
              <w:t>All patients</w:t>
            </w:r>
          </w:p>
        </w:tc>
      </w:tr>
      <w:tr w:rsidR="000E06C5" w:rsidTr="135F59F6" w14:paraId="4C01A4C6" w14:textId="77777777">
        <w:trPr>
          <w:trHeight w:val="300"/>
        </w:trPr>
        <w:tc>
          <w:tcPr>
            <w:tcW w:w="4035" w:type="dxa"/>
            <w:vMerge w:val="restart"/>
            <w:tcMar/>
          </w:tcPr>
          <w:p w:rsidR="000E06C5" w:rsidP="000E06C5" w:rsidRDefault="000E06C5" w14:paraId="25EBD371" w14:textId="40D01981">
            <w:r w:rsidRPr="03AECB8E">
              <w:rPr>
                <w:rFonts w:ascii="Calibri" w:hAnsi="Calibri" w:eastAsia="Calibri" w:cs="Calibri"/>
                <w:b/>
                <w:bCs/>
                <w:sz w:val="21"/>
                <w:szCs w:val="21"/>
              </w:rPr>
              <w:t xml:space="preserve">ICU admission, n (%) </w:t>
            </w:r>
          </w:p>
        </w:tc>
        <w:tc>
          <w:tcPr>
            <w:tcW w:w="2670" w:type="dxa"/>
            <w:tcMar/>
          </w:tcPr>
          <w:p w:rsidR="000E06C5" w:rsidP="135F59F6" w:rsidRDefault="000E06C5" w14:paraId="5C7CFC75" w14:textId="6A7B613F">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Yes </w:t>
            </w:r>
          </w:p>
        </w:tc>
        <w:tc>
          <w:tcPr>
            <w:tcW w:w="1905" w:type="dxa"/>
            <w:tcMar/>
          </w:tcPr>
          <w:p w:rsidR="000E06C5" w:rsidP="135F59F6" w:rsidRDefault="000E06C5" w14:paraId="38827F8D" w14:textId="09F4E714">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76 (28) </w:t>
            </w:r>
          </w:p>
        </w:tc>
      </w:tr>
      <w:tr w:rsidR="000E06C5" w:rsidTr="135F59F6" w14:paraId="4F60E014" w14:textId="77777777">
        <w:trPr>
          <w:trHeight w:val="300"/>
        </w:trPr>
        <w:tc>
          <w:tcPr>
            <w:tcW w:w="4035" w:type="dxa"/>
            <w:vMerge/>
            <w:tcMar/>
            <w:vAlign w:val="center"/>
          </w:tcPr>
          <w:p w:rsidR="000E06C5" w:rsidP="000E06C5" w:rsidRDefault="000E06C5" w14:paraId="7EC1035D" w14:textId="77777777"/>
        </w:tc>
        <w:tc>
          <w:tcPr>
            <w:tcW w:w="2670" w:type="dxa"/>
            <w:tcMar/>
          </w:tcPr>
          <w:p w:rsidR="000E06C5" w:rsidP="135F59F6" w:rsidRDefault="000E06C5" w14:paraId="3C1E05A9" w14:textId="6BEDD073">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No </w:t>
            </w:r>
          </w:p>
        </w:tc>
        <w:tc>
          <w:tcPr>
            <w:tcW w:w="1905" w:type="dxa"/>
            <w:tcMar/>
          </w:tcPr>
          <w:p w:rsidR="000E06C5" w:rsidP="135F59F6" w:rsidRDefault="000E06C5" w14:paraId="27CC3F5A" w14:textId="3CC9B2E3">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171 (64) </w:t>
            </w:r>
          </w:p>
        </w:tc>
      </w:tr>
      <w:tr w:rsidR="000E06C5" w:rsidTr="135F59F6" w14:paraId="30B9D268" w14:textId="77777777">
        <w:tc>
          <w:tcPr>
            <w:tcW w:w="4035" w:type="dxa"/>
            <w:vMerge/>
            <w:tcMar/>
            <w:vAlign w:val="center"/>
          </w:tcPr>
          <w:p w:rsidR="000E06C5" w:rsidP="000E06C5" w:rsidRDefault="000E06C5" w14:paraId="574209B4" w14:textId="77777777"/>
        </w:tc>
        <w:tc>
          <w:tcPr>
            <w:tcW w:w="2670" w:type="dxa"/>
            <w:tcMar/>
          </w:tcPr>
          <w:p w:rsidR="000E06C5" w:rsidP="135F59F6" w:rsidRDefault="000E06C5" w14:paraId="6F28974F" w14:textId="6AECA958">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Unknown </w:t>
            </w:r>
          </w:p>
        </w:tc>
        <w:tc>
          <w:tcPr>
            <w:tcW w:w="1905" w:type="dxa"/>
            <w:tcMar/>
          </w:tcPr>
          <w:p w:rsidR="000E06C5" w:rsidP="135F59F6" w:rsidRDefault="00F95DA7" w14:paraId="649A2788" w14:textId="176DE9EC">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20 (</w:t>
            </w:r>
            <w:r w:rsidRPr="135F59F6" w:rsidR="4F971522">
              <w:rPr>
                <w:rFonts w:ascii="Calibri" w:hAnsi="Calibri" w:eastAsia="Calibri" w:cs="Calibri"/>
                <w:color w:val="auto"/>
                <w:sz w:val="21"/>
                <w:szCs w:val="21"/>
              </w:rPr>
              <w:t>8</w:t>
            </w:r>
            <w:r w:rsidRPr="135F59F6" w:rsidR="32584A64">
              <w:rPr>
                <w:rFonts w:ascii="Calibri" w:hAnsi="Calibri" w:eastAsia="Calibri" w:cs="Calibri"/>
                <w:color w:val="auto"/>
                <w:sz w:val="21"/>
                <w:szCs w:val="21"/>
              </w:rPr>
              <w:t xml:space="preserve">) </w:t>
            </w:r>
          </w:p>
        </w:tc>
      </w:tr>
      <w:tr w:rsidR="000E06C5" w:rsidTr="135F59F6" w14:paraId="74DA9816" w14:textId="77777777">
        <w:tc>
          <w:tcPr>
            <w:tcW w:w="4035" w:type="dxa"/>
            <w:vMerge w:val="restart"/>
            <w:tcMar/>
          </w:tcPr>
          <w:p w:rsidR="000E06C5" w:rsidP="000E06C5" w:rsidRDefault="000E06C5" w14:paraId="1ECB039E" w14:textId="40B1D751">
            <w:r w:rsidRPr="03AECB8E">
              <w:rPr>
                <w:rFonts w:ascii="Calibri" w:hAnsi="Calibri" w:eastAsia="Calibri" w:cs="Calibri"/>
                <w:b/>
                <w:bCs/>
                <w:sz w:val="21"/>
                <w:szCs w:val="21"/>
              </w:rPr>
              <w:t xml:space="preserve">Ventilation required, n (%) </w:t>
            </w:r>
          </w:p>
        </w:tc>
        <w:tc>
          <w:tcPr>
            <w:tcW w:w="2670" w:type="dxa"/>
            <w:tcMar/>
          </w:tcPr>
          <w:p w:rsidR="000E06C5" w:rsidP="135F59F6" w:rsidRDefault="000E06C5" w14:paraId="1FF38A41" w14:textId="15618318">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None </w:t>
            </w:r>
          </w:p>
        </w:tc>
        <w:tc>
          <w:tcPr>
            <w:tcW w:w="1905" w:type="dxa"/>
            <w:tcMar/>
          </w:tcPr>
          <w:p w:rsidR="000E06C5" w:rsidP="135F59F6" w:rsidRDefault="000E06C5" w14:paraId="07C3DF59" w14:textId="16CBE16A">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165 (6</w:t>
            </w:r>
            <w:r w:rsidRPr="135F59F6" w:rsidR="7AECDDEE">
              <w:rPr>
                <w:rFonts w:ascii="Calibri" w:hAnsi="Calibri" w:eastAsia="Calibri" w:cs="Calibri"/>
                <w:color w:val="auto"/>
                <w:sz w:val="21"/>
                <w:szCs w:val="21"/>
              </w:rPr>
              <w:t>2</w:t>
            </w:r>
            <w:r w:rsidRPr="135F59F6" w:rsidR="7E868D51">
              <w:rPr>
                <w:rFonts w:ascii="Calibri" w:hAnsi="Calibri" w:eastAsia="Calibri" w:cs="Calibri"/>
                <w:color w:val="auto"/>
                <w:sz w:val="21"/>
                <w:szCs w:val="21"/>
              </w:rPr>
              <w:t xml:space="preserve">) </w:t>
            </w:r>
          </w:p>
        </w:tc>
      </w:tr>
      <w:tr w:rsidR="000E06C5" w:rsidTr="135F59F6" w14:paraId="05020E83" w14:textId="77777777">
        <w:tc>
          <w:tcPr>
            <w:tcW w:w="4035" w:type="dxa"/>
            <w:vMerge/>
            <w:tcMar/>
            <w:vAlign w:val="center"/>
          </w:tcPr>
          <w:p w:rsidR="000E06C5" w:rsidP="000E06C5" w:rsidRDefault="000E06C5" w14:paraId="2A6889E6" w14:textId="77777777"/>
        </w:tc>
        <w:tc>
          <w:tcPr>
            <w:tcW w:w="2670" w:type="dxa"/>
            <w:tcMar/>
          </w:tcPr>
          <w:p w:rsidR="000E06C5" w:rsidP="135F59F6" w:rsidRDefault="000E06C5" w14:paraId="5230785B" w14:textId="3C29CACC">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NIV </w:t>
            </w:r>
          </w:p>
        </w:tc>
        <w:tc>
          <w:tcPr>
            <w:tcW w:w="1905" w:type="dxa"/>
            <w:tcMar/>
          </w:tcPr>
          <w:p w:rsidR="000E06C5" w:rsidP="135F59F6" w:rsidRDefault="00F95DA7" w14:paraId="5C1D709D" w14:textId="4DE3D9D2">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15 (</w:t>
            </w:r>
            <w:r w:rsidRPr="135F59F6" w:rsidR="7E868D51">
              <w:rPr>
                <w:rFonts w:ascii="Calibri" w:hAnsi="Calibri" w:eastAsia="Calibri" w:cs="Calibri"/>
                <w:color w:val="auto"/>
                <w:sz w:val="21"/>
                <w:szCs w:val="21"/>
              </w:rPr>
              <w:t xml:space="preserve">6) </w:t>
            </w:r>
          </w:p>
        </w:tc>
      </w:tr>
      <w:tr w:rsidR="000E06C5" w:rsidTr="135F59F6" w14:paraId="320D8288" w14:textId="77777777">
        <w:tc>
          <w:tcPr>
            <w:tcW w:w="4035" w:type="dxa"/>
            <w:vMerge/>
            <w:tcMar/>
            <w:vAlign w:val="center"/>
          </w:tcPr>
          <w:p w:rsidR="000E06C5" w:rsidP="000E06C5" w:rsidRDefault="000E06C5" w14:paraId="4B0132F8" w14:textId="77777777"/>
        </w:tc>
        <w:tc>
          <w:tcPr>
            <w:tcW w:w="2670" w:type="dxa"/>
            <w:tcMar/>
          </w:tcPr>
          <w:p w:rsidR="000E06C5" w:rsidP="135F59F6" w:rsidRDefault="000E06C5" w14:paraId="2B246C55" w14:textId="243CB156">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Invasive </w:t>
            </w:r>
          </w:p>
        </w:tc>
        <w:tc>
          <w:tcPr>
            <w:tcW w:w="1905" w:type="dxa"/>
            <w:tcMar/>
          </w:tcPr>
          <w:p w:rsidR="000E06C5" w:rsidP="135F59F6" w:rsidRDefault="000E06C5" w14:paraId="0F5509AA" w14:textId="5B98A624">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67 (25) </w:t>
            </w:r>
          </w:p>
        </w:tc>
      </w:tr>
      <w:tr w:rsidR="000E06C5" w:rsidTr="135F59F6" w14:paraId="0CA46E78" w14:textId="77777777">
        <w:trPr>
          <w:trHeight w:val="285"/>
        </w:trPr>
        <w:tc>
          <w:tcPr>
            <w:tcW w:w="4035" w:type="dxa"/>
            <w:vMerge/>
            <w:tcMar/>
            <w:vAlign w:val="center"/>
          </w:tcPr>
          <w:p w:rsidR="000E06C5" w:rsidP="000E06C5" w:rsidRDefault="000E06C5" w14:paraId="43C26B46" w14:textId="77777777"/>
        </w:tc>
        <w:tc>
          <w:tcPr>
            <w:tcW w:w="2670" w:type="dxa"/>
            <w:tcMar/>
          </w:tcPr>
          <w:p w:rsidR="000E06C5" w:rsidP="135F59F6" w:rsidRDefault="000E06C5" w14:paraId="06FD0CC1" w14:textId="5A58D4B6">
            <w:pP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Unknown </w:t>
            </w:r>
          </w:p>
        </w:tc>
        <w:tc>
          <w:tcPr>
            <w:tcW w:w="1905" w:type="dxa"/>
            <w:tcMar/>
          </w:tcPr>
          <w:p w:rsidR="000E06C5" w:rsidP="135F59F6" w:rsidRDefault="00F95DA7" w14:paraId="518452ED" w14:textId="36758E2C">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20 (7</w:t>
            </w:r>
            <w:r w:rsidRPr="135F59F6" w:rsidR="7E868D51">
              <w:rPr>
                <w:rFonts w:ascii="Calibri" w:hAnsi="Calibri" w:eastAsia="Calibri" w:cs="Calibri"/>
                <w:color w:val="auto"/>
                <w:sz w:val="21"/>
                <w:szCs w:val="21"/>
              </w:rPr>
              <w:t xml:space="preserve">) </w:t>
            </w:r>
          </w:p>
        </w:tc>
      </w:tr>
      <w:tr w:rsidR="0022018C" w:rsidTr="135F59F6" w14:paraId="6C6182A5" w14:textId="77777777">
        <w:tc>
          <w:tcPr>
            <w:tcW w:w="6705" w:type="dxa"/>
            <w:gridSpan w:val="2"/>
            <w:tcMar/>
          </w:tcPr>
          <w:p w:rsidRPr="0022018C" w:rsidR="0022018C" w:rsidP="135F59F6" w:rsidRDefault="0022018C" w14:paraId="5C2E27A2" w14:textId="537A3564">
            <w:pPr>
              <w:rPr>
                <w:rFonts w:ascii="Calibri" w:hAnsi="Calibri" w:eastAsia="Calibri" w:cs="Calibri"/>
                <w:b w:val="1"/>
                <w:bCs w:val="1"/>
                <w:color w:val="auto"/>
                <w:sz w:val="21"/>
                <w:szCs w:val="21"/>
              </w:rPr>
            </w:pPr>
            <w:r w:rsidRPr="135F59F6" w:rsidR="53551D83">
              <w:rPr>
                <w:rFonts w:ascii="Calibri" w:hAnsi="Calibri" w:eastAsia="Calibri" w:cs="Calibri"/>
                <w:b w:val="1"/>
                <w:bCs w:val="1"/>
                <w:color w:val="auto"/>
                <w:sz w:val="21"/>
                <w:szCs w:val="21"/>
              </w:rPr>
              <w:t>Pre-COVID-19 frailty score, median (IQR)</w:t>
            </w:r>
          </w:p>
        </w:tc>
        <w:tc>
          <w:tcPr>
            <w:tcW w:w="1905" w:type="dxa"/>
            <w:tcMar/>
          </w:tcPr>
          <w:p w:rsidR="0022018C" w:rsidP="135F59F6" w:rsidRDefault="0022018C" w14:paraId="792374FD" w14:textId="0B64C30B">
            <w:pPr>
              <w:jc w:val="center"/>
              <w:rPr>
                <w:rFonts w:ascii="Calibri" w:hAnsi="Calibri" w:eastAsia="Calibri" w:cs="Calibri"/>
                <w:color w:val="auto"/>
                <w:sz w:val="21"/>
                <w:szCs w:val="21"/>
              </w:rPr>
            </w:pPr>
            <w:r w:rsidRPr="135F59F6" w:rsidR="53551D83">
              <w:rPr>
                <w:rFonts w:ascii="Calibri" w:hAnsi="Calibri" w:eastAsia="Calibri" w:cs="Calibri"/>
                <w:color w:val="auto"/>
                <w:sz w:val="21"/>
                <w:szCs w:val="21"/>
              </w:rPr>
              <w:t xml:space="preserve">3 (2-5) </w:t>
            </w:r>
          </w:p>
        </w:tc>
      </w:tr>
      <w:tr w:rsidR="0022018C" w:rsidTr="135F59F6" w14:paraId="04C5EEC8" w14:textId="77777777">
        <w:tc>
          <w:tcPr>
            <w:tcW w:w="6705" w:type="dxa"/>
            <w:gridSpan w:val="2"/>
            <w:tcMar/>
          </w:tcPr>
          <w:p w:rsidR="0022018C" w:rsidP="135F59F6" w:rsidRDefault="0022018C" w14:paraId="6AB40F41" w14:textId="45B4E20B">
            <w:pPr>
              <w:rPr>
                <w:rFonts w:ascii="Calibri" w:hAnsi="Calibri" w:eastAsia="Calibri" w:cs="Calibri"/>
                <w:b w:val="1"/>
                <w:bCs w:val="1"/>
                <w:color w:val="auto"/>
                <w:sz w:val="21"/>
                <w:szCs w:val="21"/>
              </w:rPr>
            </w:pPr>
            <w:r w:rsidRPr="135F59F6" w:rsidR="53551D83">
              <w:rPr>
                <w:rFonts w:ascii="Calibri" w:hAnsi="Calibri" w:eastAsia="Calibri" w:cs="Calibri"/>
                <w:b w:val="1"/>
                <w:bCs w:val="1"/>
                <w:color w:val="auto"/>
                <w:sz w:val="21"/>
                <w:szCs w:val="21"/>
              </w:rPr>
              <w:t>At least one co-morbidity, n (%)</w:t>
            </w:r>
          </w:p>
        </w:tc>
        <w:tc>
          <w:tcPr>
            <w:tcW w:w="1905" w:type="dxa"/>
            <w:tcMar/>
          </w:tcPr>
          <w:p w:rsidR="0022018C" w:rsidP="135F59F6" w:rsidRDefault="6723F09D" w14:paraId="61DA3EF5" w14:textId="78B56A14">
            <w:pPr>
              <w:jc w:val="center"/>
              <w:rPr>
                <w:rFonts w:ascii="Calibri" w:hAnsi="Calibri" w:eastAsia="Calibri" w:cs="Calibri"/>
                <w:color w:val="auto"/>
                <w:sz w:val="21"/>
                <w:szCs w:val="21"/>
              </w:rPr>
            </w:pPr>
            <w:r w:rsidRPr="135F59F6" w:rsidR="3F4DB57B">
              <w:rPr>
                <w:rFonts w:ascii="Calibri" w:hAnsi="Calibri" w:eastAsia="Calibri" w:cs="Calibri"/>
                <w:color w:val="auto"/>
                <w:sz w:val="21"/>
                <w:szCs w:val="21"/>
              </w:rPr>
              <w:t>196</w:t>
            </w:r>
            <w:r w:rsidRPr="135F59F6" w:rsidR="53551D83">
              <w:rPr>
                <w:rFonts w:ascii="Calibri" w:hAnsi="Calibri" w:eastAsia="Calibri" w:cs="Calibri"/>
                <w:color w:val="auto"/>
                <w:sz w:val="21"/>
                <w:szCs w:val="21"/>
              </w:rPr>
              <w:t xml:space="preserve"> (8</w:t>
            </w:r>
            <w:r w:rsidRPr="135F59F6" w:rsidR="3956EF1E">
              <w:rPr>
                <w:rFonts w:ascii="Calibri" w:hAnsi="Calibri" w:eastAsia="Calibri" w:cs="Calibri"/>
                <w:color w:val="auto"/>
                <w:sz w:val="21"/>
                <w:szCs w:val="21"/>
              </w:rPr>
              <w:t>1</w:t>
            </w:r>
            <w:r w:rsidRPr="135F59F6" w:rsidR="53551D83">
              <w:rPr>
                <w:rFonts w:ascii="Calibri" w:hAnsi="Calibri" w:eastAsia="Calibri" w:cs="Calibri"/>
                <w:color w:val="auto"/>
                <w:sz w:val="21"/>
                <w:szCs w:val="21"/>
              </w:rPr>
              <w:t>)</w:t>
            </w:r>
          </w:p>
        </w:tc>
      </w:tr>
      <w:tr w:rsidR="0022018C" w:rsidTr="135F59F6" w14:paraId="3434CD96" w14:textId="77777777">
        <w:tc>
          <w:tcPr>
            <w:tcW w:w="4035" w:type="dxa"/>
            <w:vMerge w:val="restart"/>
            <w:tcMar/>
          </w:tcPr>
          <w:p w:rsidR="0022018C" w:rsidP="000E06C5" w:rsidRDefault="0022018C" w14:paraId="537CC572" w14:textId="7150C377">
            <w:pPr>
              <w:rPr>
                <w:rFonts w:ascii="Calibri" w:hAnsi="Calibri" w:eastAsia="Calibri" w:cs="Calibri"/>
                <w:b/>
                <w:bCs/>
                <w:sz w:val="21"/>
                <w:szCs w:val="21"/>
              </w:rPr>
            </w:pPr>
            <w:r w:rsidRPr="03AECB8E">
              <w:rPr>
                <w:rFonts w:ascii="Calibri" w:hAnsi="Calibri" w:eastAsia="Calibri" w:cs="Calibri"/>
                <w:b/>
                <w:bCs/>
                <w:sz w:val="21"/>
                <w:szCs w:val="21"/>
              </w:rPr>
              <w:t>Type of co-morbidity, n (%)</w:t>
            </w:r>
          </w:p>
          <w:p w:rsidR="0022018C" w:rsidP="000E06C5" w:rsidRDefault="0022018C" w14:paraId="74AF8126" w14:textId="7150C377">
            <w:r w:rsidRPr="03AECB8E">
              <w:rPr>
                <w:rFonts w:ascii="Calibri" w:hAnsi="Calibri" w:eastAsia="Calibri" w:cs="Calibri"/>
                <w:b/>
                <w:bCs/>
                <w:sz w:val="21"/>
                <w:szCs w:val="21"/>
              </w:rPr>
              <w:t xml:space="preserve"> </w:t>
            </w:r>
          </w:p>
          <w:p w:rsidR="0022018C" w:rsidP="000E06C5" w:rsidRDefault="0022018C" w14:paraId="0BFA8DBD" w14:textId="7150C377">
            <w:r w:rsidRPr="03AECB8E">
              <w:rPr>
                <w:rFonts w:ascii="Calibri" w:hAnsi="Calibri" w:eastAsia="Calibri" w:cs="Calibri"/>
                <w:b/>
                <w:bCs/>
                <w:sz w:val="21"/>
                <w:szCs w:val="21"/>
              </w:rPr>
              <w:t xml:space="preserve"> </w:t>
            </w:r>
          </w:p>
          <w:p w:rsidR="0022018C" w:rsidP="000E06C5" w:rsidRDefault="0022018C" w14:paraId="261C33C0" w14:textId="7150C377">
            <w:r w:rsidRPr="03AECB8E">
              <w:rPr>
                <w:rFonts w:ascii="Calibri" w:hAnsi="Calibri" w:eastAsia="Calibri" w:cs="Calibri"/>
                <w:b/>
                <w:bCs/>
                <w:sz w:val="21"/>
                <w:szCs w:val="21"/>
              </w:rPr>
              <w:t xml:space="preserve"> </w:t>
            </w:r>
          </w:p>
          <w:p w:rsidR="0022018C" w:rsidP="000E06C5" w:rsidRDefault="0022018C" w14:paraId="22FA070C" w14:textId="7150C377">
            <w:r w:rsidRPr="03AECB8E">
              <w:rPr>
                <w:rFonts w:ascii="Calibri" w:hAnsi="Calibri" w:eastAsia="Calibri" w:cs="Calibri"/>
                <w:b/>
                <w:bCs/>
                <w:sz w:val="21"/>
                <w:szCs w:val="21"/>
              </w:rPr>
              <w:t xml:space="preserve"> </w:t>
            </w:r>
          </w:p>
          <w:p w:rsidR="0022018C" w:rsidP="000E06C5" w:rsidRDefault="0022018C" w14:paraId="1DFD4A48" w14:textId="7150C377">
            <w:pPr>
              <w:rPr>
                <w:rFonts w:ascii="Calibri" w:hAnsi="Calibri" w:eastAsia="Calibri" w:cs="Calibri"/>
                <w:b/>
                <w:bCs/>
                <w:sz w:val="21"/>
                <w:szCs w:val="21"/>
              </w:rPr>
            </w:pPr>
            <w:r w:rsidRPr="03AECB8E">
              <w:rPr>
                <w:rFonts w:ascii="Calibri" w:hAnsi="Calibri" w:eastAsia="Calibri" w:cs="Calibri"/>
                <w:b/>
                <w:bCs/>
                <w:sz w:val="21"/>
                <w:szCs w:val="21"/>
              </w:rPr>
              <w:t xml:space="preserve"> </w:t>
            </w:r>
          </w:p>
        </w:tc>
        <w:tc>
          <w:tcPr>
            <w:tcW w:w="2670" w:type="dxa"/>
            <w:tcMar/>
          </w:tcPr>
          <w:p w:rsidR="0022018C" w:rsidP="135F59F6" w:rsidRDefault="0022018C" w14:paraId="3C4C8EB7" w14:textId="1ED862A7">
            <w:pPr>
              <w:rPr>
                <w:rFonts w:ascii="Calibri" w:hAnsi="Calibri" w:eastAsia="Calibri" w:cs="Calibri"/>
                <w:color w:val="auto"/>
                <w:sz w:val="21"/>
                <w:szCs w:val="21"/>
              </w:rPr>
            </w:pPr>
            <w:r w:rsidRPr="135F59F6" w:rsidR="53551D83">
              <w:rPr>
                <w:rFonts w:ascii="Calibri" w:hAnsi="Calibri" w:eastAsia="Calibri" w:cs="Calibri"/>
                <w:color w:val="auto"/>
                <w:sz w:val="21"/>
                <w:szCs w:val="21"/>
              </w:rPr>
              <w:t>Any neurological</w:t>
            </w:r>
          </w:p>
        </w:tc>
        <w:tc>
          <w:tcPr>
            <w:tcW w:w="1905" w:type="dxa"/>
            <w:tcMar/>
          </w:tcPr>
          <w:p w:rsidR="0022018C" w:rsidP="135F59F6" w:rsidRDefault="0022018C" w14:paraId="0AAA2B7C" w14:textId="2CDCCEF4">
            <w:pPr>
              <w:jc w:val="center"/>
              <w:rPr>
                <w:rFonts w:ascii="Calibri" w:hAnsi="Calibri" w:eastAsia="Calibri" w:cs="Calibri"/>
                <w:color w:val="auto"/>
                <w:sz w:val="21"/>
                <w:szCs w:val="21"/>
              </w:rPr>
            </w:pPr>
            <w:r w:rsidRPr="135F59F6" w:rsidR="53551D83">
              <w:rPr>
                <w:rFonts w:ascii="Calibri" w:hAnsi="Calibri" w:eastAsia="Calibri" w:cs="Calibri"/>
                <w:color w:val="auto"/>
                <w:sz w:val="21"/>
                <w:szCs w:val="21"/>
              </w:rPr>
              <w:t>66 (28)</w:t>
            </w:r>
          </w:p>
        </w:tc>
      </w:tr>
      <w:tr w:rsidR="0022018C" w:rsidTr="135F59F6" w14:paraId="39CDD4F0" w14:textId="77777777">
        <w:tc>
          <w:tcPr>
            <w:tcW w:w="4035" w:type="dxa"/>
            <w:vMerge/>
            <w:tcMar/>
          </w:tcPr>
          <w:p w:rsidR="0022018C" w:rsidP="000E06C5" w:rsidRDefault="0022018C" w14:paraId="7342EA28" w14:textId="422E51F6">
            <w:pPr>
              <w:rPr>
                <w:rFonts w:ascii="Calibri" w:hAnsi="Calibri" w:eastAsia="Calibri" w:cs="Calibri"/>
                <w:b/>
                <w:bCs/>
                <w:sz w:val="21"/>
                <w:szCs w:val="21"/>
              </w:rPr>
            </w:pPr>
          </w:p>
        </w:tc>
        <w:tc>
          <w:tcPr>
            <w:tcW w:w="2670" w:type="dxa"/>
            <w:tcMar/>
          </w:tcPr>
          <w:p w:rsidR="0022018C" w:rsidP="135F59F6" w:rsidRDefault="0022018C" w14:paraId="3467A8CF" w14:textId="53BFBE3A">
            <w:pPr>
              <w:rPr>
                <w:rFonts w:ascii="Calibri" w:hAnsi="Calibri" w:eastAsia="Calibri" w:cs="Calibri"/>
                <w:color w:val="auto"/>
                <w:sz w:val="21"/>
                <w:szCs w:val="21"/>
              </w:rPr>
            </w:pPr>
            <w:r w:rsidRPr="135F59F6" w:rsidR="53551D83">
              <w:rPr>
                <w:rFonts w:ascii="Calibri" w:hAnsi="Calibri" w:eastAsia="Calibri" w:cs="Calibri"/>
                <w:color w:val="auto"/>
                <w:sz w:val="21"/>
                <w:szCs w:val="21"/>
              </w:rPr>
              <w:t>Any psychiatric</w:t>
            </w:r>
          </w:p>
        </w:tc>
        <w:tc>
          <w:tcPr>
            <w:tcW w:w="1905" w:type="dxa"/>
            <w:tcMar/>
          </w:tcPr>
          <w:p w:rsidR="0022018C" w:rsidP="135F59F6" w:rsidRDefault="00F95DA7" w14:paraId="69051A45" w14:textId="0C016082">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22 (10</w:t>
            </w:r>
            <w:r w:rsidRPr="135F59F6" w:rsidR="53551D83">
              <w:rPr>
                <w:rFonts w:ascii="Calibri" w:hAnsi="Calibri" w:eastAsia="Calibri" w:cs="Calibri"/>
                <w:color w:val="auto"/>
                <w:sz w:val="21"/>
                <w:szCs w:val="21"/>
              </w:rPr>
              <w:t>)</w:t>
            </w:r>
          </w:p>
        </w:tc>
      </w:tr>
      <w:tr w:rsidR="0022018C" w:rsidTr="135F59F6" w14:paraId="3C872563" w14:textId="77777777">
        <w:tc>
          <w:tcPr>
            <w:tcW w:w="4035" w:type="dxa"/>
            <w:vMerge/>
            <w:tcMar/>
          </w:tcPr>
          <w:p w:rsidR="0022018C" w:rsidP="000E06C5" w:rsidRDefault="0022018C" w14:paraId="59E269E0" w14:textId="0850D373"/>
        </w:tc>
        <w:tc>
          <w:tcPr>
            <w:tcW w:w="2670" w:type="dxa"/>
            <w:tcMar/>
          </w:tcPr>
          <w:p w:rsidR="0022018C" w:rsidP="135F59F6" w:rsidRDefault="0022018C" w14:paraId="2E936CAD" w14:textId="1BF65A89">
            <w:pPr>
              <w:rPr>
                <w:rFonts w:ascii="Calibri" w:hAnsi="Calibri" w:eastAsia="Calibri" w:cs="Calibri"/>
                <w:color w:val="auto"/>
                <w:sz w:val="21"/>
                <w:szCs w:val="21"/>
              </w:rPr>
            </w:pPr>
            <w:r w:rsidRPr="135F59F6" w:rsidR="53551D83">
              <w:rPr>
                <w:rFonts w:ascii="Calibri" w:hAnsi="Calibri" w:eastAsia="Calibri" w:cs="Calibri"/>
                <w:color w:val="auto"/>
                <w:sz w:val="21"/>
                <w:szCs w:val="21"/>
              </w:rPr>
              <w:t>Hypertension</w:t>
            </w:r>
          </w:p>
        </w:tc>
        <w:tc>
          <w:tcPr>
            <w:tcW w:w="1905" w:type="dxa"/>
            <w:tcMar/>
          </w:tcPr>
          <w:p w:rsidR="0022018C" w:rsidP="135F59F6" w:rsidRDefault="0022018C" w14:paraId="47D7C8CE" w14:textId="1C9E2926">
            <w:pPr>
              <w:jc w:val="center"/>
              <w:rPr>
                <w:rFonts w:ascii="Calibri" w:hAnsi="Calibri" w:eastAsia="Calibri" w:cs="Calibri"/>
                <w:color w:val="auto"/>
                <w:sz w:val="21"/>
                <w:szCs w:val="21"/>
              </w:rPr>
            </w:pPr>
            <w:r w:rsidRPr="135F59F6" w:rsidR="53551D83">
              <w:rPr>
                <w:rFonts w:ascii="Calibri" w:hAnsi="Calibri" w:eastAsia="Calibri" w:cs="Calibri"/>
                <w:color w:val="auto"/>
                <w:sz w:val="21"/>
                <w:szCs w:val="21"/>
              </w:rPr>
              <w:t>125 (48)</w:t>
            </w:r>
          </w:p>
        </w:tc>
      </w:tr>
      <w:tr w:rsidR="0022018C" w:rsidTr="135F59F6" w14:paraId="7B1C73FC" w14:textId="77777777">
        <w:tc>
          <w:tcPr>
            <w:tcW w:w="4035" w:type="dxa"/>
            <w:vMerge/>
            <w:tcMar/>
          </w:tcPr>
          <w:p w:rsidR="0022018C" w:rsidP="000E06C5" w:rsidRDefault="0022018C" w14:paraId="5C3C5294" w14:textId="11DBC725"/>
        </w:tc>
        <w:tc>
          <w:tcPr>
            <w:tcW w:w="2670" w:type="dxa"/>
            <w:tcMar/>
          </w:tcPr>
          <w:p w:rsidR="0022018C" w:rsidP="135F59F6" w:rsidRDefault="0022018C" w14:paraId="6DC326D4" w14:textId="7515D71B">
            <w:pPr>
              <w:rPr>
                <w:rFonts w:ascii="Calibri" w:hAnsi="Calibri" w:eastAsia="Calibri" w:cs="Calibri"/>
                <w:color w:val="auto"/>
                <w:sz w:val="21"/>
                <w:szCs w:val="21"/>
              </w:rPr>
            </w:pPr>
            <w:r w:rsidRPr="135F59F6" w:rsidR="53551D83">
              <w:rPr>
                <w:rFonts w:ascii="Calibri" w:hAnsi="Calibri" w:eastAsia="Calibri" w:cs="Calibri"/>
                <w:color w:val="auto"/>
                <w:sz w:val="21"/>
                <w:szCs w:val="21"/>
              </w:rPr>
              <w:t>Diabetes mellitus</w:t>
            </w:r>
          </w:p>
        </w:tc>
        <w:tc>
          <w:tcPr>
            <w:tcW w:w="1905" w:type="dxa"/>
            <w:tcMar/>
          </w:tcPr>
          <w:p w:rsidR="0022018C" w:rsidP="135F59F6" w:rsidRDefault="00F95DA7" w14:paraId="415BFD5A" w14:textId="1AE452A1">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63 (24</w:t>
            </w:r>
            <w:r w:rsidRPr="135F59F6" w:rsidR="53551D83">
              <w:rPr>
                <w:rFonts w:ascii="Calibri" w:hAnsi="Calibri" w:eastAsia="Calibri" w:cs="Calibri"/>
                <w:color w:val="auto"/>
                <w:sz w:val="21"/>
                <w:szCs w:val="21"/>
              </w:rPr>
              <w:t>)</w:t>
            </w:r>
          </w:p>
        </w:tc>
      </w:tr>
      <w:tr w:rsidR="0022018C" w:rsidTr="135F59F6" w14:paraId="63B37248" w14:textId="77777777">
        <w:tc>
          <w:tcPr>
            <w:tcW w:w="4035" w:type="dxa"/>
            <w:vMerge/>
            <w:tcMar/>
          </w:tcPr>
          <w:p w:rsidR="0022018C" w:rsidP="000E06C5" w:rsidRDefault="0022018C" w14:paraId="71DC321F" w14:textId="798ED2B7"/>
        </w:tc>
        <w:tc>
          <w:tcPr>
            <w:tcW w:w="2670" w:type="dxa"/>
            <w:tcMar/>
          </w:tcPr>
          <w:p w:rsidR="0022018C" w:rsidP="135F59F6" w:rsidRDefault="0022018C" w14:paraId="6B9FF094" w14:textId="150A945B">
            <w:pPr>
              <w:rPr>
                <w:rFonts w:ascii="Calibri" w:hAnsi="Calibri" w:eastAsia="Calibri" w:cs="Calibri"/>
                <w:color w:val="auto"/>
                <w:sz w:val="21"/>
                <w:szCs w:val="21"/>
              </w:rPr>
            </w:pPr>
            <w:r w:rsidRPr="135F59F6" w:rsidR="53551D83">
              <w:rPr>
                <w:rFonts w:ascii="Calibri" w:hAnsi="Calibri" w:eastAsia="Calibri" w:cs="Calibri"/>
                <w:color w:val="auto"/>
                <w:sz w:val="21"/>
                <w:szCs w:val="21"/>
              </w:rPr>
              <w:t>Atrial fibrillation</w:t>
            </w:r>
          </w:p>
        </w:tc>
        <w:tc>
          <w:tcPr>
            <w:tcW w:w="1905" w:type="dxa"/>
            <w:tcMar/>
          </w:tcPr>
          <w:p w:rsidR="0022018C" w:rsidP="135F59F6" w:rsidRDefault="00F95DA7" w14:paraId="3589D625" w14:textId="0D08647F">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43 (18</w:t>
            </w:r>
            <w:r w:rsidRPr="135F59F6" w:rsidR="53551D83">
              <w:rPr>
                <w:rFonts w:ascii="Calibri" w:hAnsi="Calibri" w:eastAsia="Calibri" w:cs="Calibri"/>
                <w:color w:val="auto"/>
                <w:sz w:val="21"/>
                <w:szCs w:val="21"/>
              </w:rPr>
              <w:t>)</w:t>
            </w:r>
          </w:p>
        </w:tc>
      </w:tr>
      <w:tr w:rsidR="0022018C" w:rsidTr="135F59F6" w14:paraId="5C5F1A8A" w14:textId="77777777">
        <w:tc>
          <w:tcPr>
            <w:tcW w:w="4035" w:type="dxa"/>
            <w:vMerge/>
            <w:tcMar/>
          </w:tcPr>
          <w:p w:rsidR="0022018C" w:rsidP="000E06C5" w:rsidRDefault="0022018C" w14:paraId="1D58A420" w14:textId="11FA2ACB"/>
        </w:tc>
        <w:tc>
          <w:tcPr>
            <w:tcW w:w="2670" w:type="dxa"/>
            <w:tcMar/>
          </w:tcPr>
          <w:p w:rsidR="0022018C" w:rsidP="135F59F6" w:rsidRDefault="0022018C" w14:paraId="192EA30B" w14:textId="6070CB21">
            <w:pPr>
              <w:rPr>
                <w:rFonts w:ascii="Calibri" w:hAnsi="Calibri" w:eastAsia="Calibri" w:cs="Calibri"/>
                <w:color w:val="auto"/>
                <w:sz w:val="21"/>
                <w:szCs w:val="21"/>
              </w:rPr>
            </w:pPr>
            <w:r w:rsidRPr="135F59F6" w:rsidR="53551D83">
              <w:rPr>
                <w:rFonts w:ascii="Calibri" w:hAnsi="Calibri" w:eastAsia="Calibri" w:cs="Calibri"/>
                <w:color w:val="auto"/>
                <w:sz w:val="21"/>
                <w:szCs w:val="21"/>
              </w:rPr>
              <w:t>Congestive heart failure</w:t>
            </w:r>
          </w:p>
        </w:tc>
        <w:tc>
          <w:tcPr>
            <w:tcW w:w="1905" w:type="dxa"/>
            <w:tcMar/>
          </w:tcPr>
          <w:p w:rsidR="0022018C" w:rsidP="135F59F6" w:rsidRDefault="00F95DA7" w14:paraId="0728BE0A" w14:textId="3A3E7059">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19 (10</w:t>
            </w:r>
            <w:r w:rsidRPr="135F59F6" w:rsidR="53551D83">
              <w:rPr>
                <w:rFonts w:ascii="Calibri" w:hAnsi="Calibri" w:eastAsia="Calibri" w:cs="Calibri"/>
                <w:color w:val="auto"/>
                <w:sz w:val="21"/>
                <w:szCs w:val="21"/>
              </w:rPr>
              <w:t>)</w:t>
            </w:r>
          </w:p>
        </w:tc>
      </w:tr>
      <w:tr w:rsidR="0022018C" w:rsidTr="135F59F6" w14:paraId="2F376C22" w14:textId="77777777">
        <w:tc>
          <w:tcPr>
            <w:tcW w:w="4035" w:type="dxa"/>
            <w:vMerge/>
            <w:tcMar/>
          </w:tcPr>
          <w:p w:rsidR="0022018C" w:rsidP="000E06C5" w:rsidRDefault="0022018C" w14:paraId="7395EF24" w14:textId="4A834086"/>
        </w:tc>
        <w:tc>
          <w:tcPr>
            <w:tcW w:w="2670" w:type="dxa"/>
            <w:tcMar/>
          </w:tcPr>
          <w:p w:rsidR="0022018C" w:rsidP="135F59F6" w:rsidRDefault="0022018C" w14:paraId="77ED5A4D" w14:textId="54EBEB63">
            <w:pPr>
              <w:rPr>
                <w:rFonts w:ascii="Calibri" w:hAnsi="Calibri" w:eastAsia="Calibri" w:cs="Calibri"/>
                <w:color w:val="auto"/>
                <w:sz w:val="21"/>
                <w:szCs w:val="21"/>
              </w:rPr>
            </w:pPr>
            <w:r w:rsidRPr="135F59F6" w:rsidR="53551D83">
              <w:rPr>
                <w:rFonts w:ascii="Calibri" w:hAnsi="Calibri" w:eastAsia="Calibri" w:cs="Calibri"/>
                <w:color w:val="auto"/>
                <w:sz w:val="21"/>
                <w:szCs w:val="21"/>
              </w:rPr>
              <w:t>Previous TIA/stroke</w:t>
            </w:r>
          </w:p>
        </w:tc>
        <w:tc>
          <w:tcPr>
            <w:tcW w:w="1905" w:type="dxa"/>
            <w:tcMar/>
          </w:tcPr>
          <w:p w:rsidR="0022018C" w:rsidP="135F59F6" w:rsidRDefault="00F95DA7" w14:paraId="58D4028D" w14:textId="551B0946">
            <w:pPr>
              <w:jc w:val="center"/>
              <w:rPr>
                <w:rFonts w:ascii="Calibri" w:hAnsi="Calibri" w:eastAsia="Calibri" w:cs="Calibri"/>
                <w:color w:val="auto"/>
                <w:sz w:val="21"/>
                <w:szCs w:val="21"/>
              </w:rPr>
            </w:pPr>
            <w:r w:rsidRPr="135F59F6" w:rsidR="7AECDDEE">
              <w:rPr>
                <w:rFonts w:ascii="Calibri" w:hAnsi="Calibri" w:eastAsia="Calibri" w:cs="Calibri"/>
                <w:color w:val="auto"/>
                <w:sz w:val="21"/>
                <w:szCs w:val="21"/>
              </w:rPr>
              <w:t>25 (13</w:t>
            </w:r>
            <w:r w:rsidRPr="135F59F6" w:rsidR="53551D83">
              <w:rPr>
                <w:rFonts w:ascii="Calibri" w:hAnsi="Calibri" w:eastAsia="Calibri" w:cs="Calibri"/>
                <w:color w:val="auto"/>
                <w:sz w:val="21"/>
                <w:szCs w:val="21"/>
              </w:rPr>
              <w:t>)</w:t>
            </w:r>
          </w:p>
        </w:tc>
      </w:tr>
      <w:tr w:rsidR="000E06C5" w:rsidTr="135F59F6" w14:paraId="793D6BB8" w14:textId="77777777">
        <w:tc>
          <w:tcPr>
            <w:tcW w:w="6705" w:type="dxa"/>
            <w:gridSpan w:val="2"/>
            <w:tcMar/>
          </w:tcPr>
          <w:p w:rsidR="000E06C5" w:rsidP="135F59F6" w:rsidRDefault="000E06C5" w14:paraId="1F8460A9" w14:textId="509E0593">
            <w:pPr>
              <w:rPr>
                <w:rFonts w:ascii="Calibri" w:hAnsi="Calibri" w:eastAsia="Calibri" w:cs="Calibri"/>
                <w:b w:val="1"/>
                <w:bCs w:val="1"/>
                <w:color w:val="auto"/>
                <w:sz w:val="21"/>
                <w:szCs w:val="21"/>
              </w:rPr>
            </w:pPr>
            <w:r w:rsidRPr="135F59F6" w:rsidR="7E868D51">
              <w:rPr>
                <w:rFonts w:ascii="Calibri" w:hAnsi="Calibri" w:eastAsia="Calibri" w:cs="Calibri"/>
                <w:b w:val="1"/>
                <w:bCs w:val="1"/>
                <w:color w:val="auto"/>
                <w:sz w:val="21"/>
                <w:szCs w:val="21"/>
              </w:rPr>
              <w:t>Number of co-morbidities, median (IQR)</w:t>
            </w:r>
          </w:p>
        </w:tc>
        <w:tc>
          <w:tcPr>
            <w:tcW w:w="1905" w:type="dxa"/>
            <w:tcMar/>
          </w:tcPr>
          <w:p w:rsidR="000E06C5" w:rsidP="135F59F6" w:rsidRDefault="000E06C5" w14:paraId="4FE2D674" w14:textId="6C3C70F1">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2 (1-4)</w:t>
            </w:r>
          </w:p>
        </w:tc>
      </w:tr>
      <w:tr w:rsidR="000E06C5" w:rsidTr="135F59F6" w14:paraId="465A962F" w14:textId="77777777">
        <w:trPr>
          <w:trHeight w:val="285"/>
        </w:trPr>
        <w:tc>
          <w:tcPr>
            <w:tcW w:w="6705" w:type="dxa"/>
            <w:gridSpan w:val="2"/>
            <w:tcMar/>
          </w:tcPr>
          <w:p w:rsidR="000E06C5" w:rsidP="135F59F6" w:rsidRDefault="000E06C5" w14:paraId="441EA6CC" w14:textId="1C26BF2B">
            <w:pPr>
              <w:rPr>
                <w:rFonts w:ascii="Calibri" w:hAnsi="Calibri" w:eastAsia="Calibri" w:cs="Calibri"/>
                <w:b w:val="1"/>
                <w:bCs w:val="1"/>
                <w:color w:val="auto"/>
                <w:sz w:val="21"/>
                <w:szCs w:val="21"/>
              </w:rPr>
            </w:pPr>
            <w:r w:rsidRPr="135F59F6" w:rsidR="7E868D51">
              <w:rPr>
                <w:rFonts w:ascii="Calibri" w:hAnsi="Calibri" w:eastAsia="Calibri" w:cs="Calibri"/>
                <w:b w:val="1"/>
                <w:bCs w:val="1"/>
                <w:color w:val="auto"/>
                <w:sz w:val="21"/>
                <w:szCs w:val="21"/>
              </w:rPr>
              <w:t>Admission GCS, median (IQR)</w:t>
            </w:r>
          </w:p>
        </w:tc>
        <w:tc>
          <w:tcPr>
            <w:tcW w:w="1905" w:type="dxa"/>
            <w:tcMar/>
          </w:tcPr>
          <w:p w:rsidR="000E06C5" w:rsidP="135F59F6" w:rsidRDefault="000E06C5" w14:paraId="46095D2B" w14:textId="29ADB8FB">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 xml:space="preserve">15 (14-15) </w:t>
            </w:r>
          </w:p>
        </w:tc>
      </w:tr>
      <w:tr w:rsidR="0022018C" w:rsidTr="135F59F6" w14:paraId="14279DF0" w14:textId="77777777">
        <w:tc>
          <w:tcPr>
            <w:tcW w:w="6705" w:type="dxa"/>
            <w:gridSpan w:val="2"/>
            <w:tcMar/>
          </w:tcPr>
          <w:p w:rsidR="0022018C" w:rsidP="135F59F6" w:rsidRDefault="0022018C" w14:paraId="55DC9E26" w14:textId="2529B2A2">
            <w:pPr>
              <w:rPr>
                <w:rFonts w:ascii="Calibri" w:hAnsi="Calibri" w:eastAsia="Calibri" w:cs="Calibri"/>
                <w:b w:val="1"/>
                <w:bCs w:val="1"/>
                <w:color w:val="auto"/>
                <w:sz w:val="21"/>
                <w:szCs w:val="21"/>
              </w:rPr>
            </w:pPr>
            <w:r w:rsidRPr="135F59F6" w:rsidR="53551D83">
              <w:rPr>
                <w:rFonts w:ascii="Calibri" w:hAnsi="Calibri" w:eastAsia="Calibri" w:cs="Calibri"/>
                <w:b w:val="1"/>
                <w:bCs w:val="1"/>
                <w:color w:val="auto"/>
                <w:sz w:val="21"/>
                <w:szCs w:val="21"/>
              </w:rPr>
              <w:t>Fever, n (%)</w:t>
            </w:r>
          </w:p>
        </w:tc>
        <w:tc>
          <w:tcPr>
            <w:tcW w:w="1905" w:type="dxa"/>
            <w:tcMar/>
          </w:tcPr>
          <w:p w:rsidR="0022018C" w:rsidP="135F59F6" w:rsidRDefault="0022018C" w14:paraId="459039BA" w14:textId="307AC5D3">
            <w:pPr>
              <w:jc w:val="center"/>
              <w:rPr>
                <w:rFonts w:ascii="Calibri" w:hAnsi="Calibri" w:eastAsia="Calibri" w:cs="Calibri"/>
                <w:color w:val="auto"/>
                <w:sz w:val="21"/>
                <w:szCs w:val="21"/>
              </w:rPr>
            </w:pPr>
            <w:r w:rsidRPr="135F59F6" w:rsidR="53551D83">
              <w:rPr>
                <w:rFonts w:ascii="Calibri" w:hAnsi="Calibri" w:eastAsia="Calibri" w:cs="Calibri"/>
                <w:color w:val="auto"/>
                <w:sz w:val="21"/>
                <w:szCs w:val="21"/>
              </w:rPr>
              <w:t>172 (7</w:t>
            </w:r>
            <w:r w:rsidRPr="135F59F6" w:rsidR="7AECDDEE">
              <w:rPr>
                <w:rFonts w:ascii="Calibri" w:hAnsi="Calibri" w:eastAsia="Calibri" w:cs="Calibri"/>
                <w:color w:val="auto"/>
                <w:sz w:val="21"/>
                <w:szCs w:val="21"/>
              </w:rPr>
              <w:t>3</w:t>
            </w:r>
            <w:r w:rsidRPr="135F59F6" w:rsidR="53551D83">
              <w:rPr>
                <w:rFonts w:ascii="Calibri" w:hAnsi="Calibri" w:eastAsia="Calibri" w:cs="Calibri"/>
                <w:color w:val="auto"/>
                <w:sz w:val="21"/>
                <w:szCs w:val="21"/>
              </w:rPr>
              <w:t>)</w:t>
            </w:r>
          </w:p>
        </w:tc>
      </w:tr>
      <w:tr w:rsidR="0022018C" w:rsidTr="135F59F6" w14:paraId="61E8C067" w14:textId="77777777">
        <w:tc>
          <w:tcPr>
            <w:tcW w:w="6705" w:type="dxa"/>
            <w:gridSpan w:val="2"/>
            <w:tcMar/>
          </w:tcPr>
          <w:p w:rsidR="0022018C" w:rsidP="135F59F6" w:rsidRDefault="0022018C" w14:paraId="6154DB38" w14:textId="0772F8AC">
            <w:pPr>
              <w:rPr>
                <w:rFonts w:ascii="Calibri" w:hAnsi="Calibri" w:eastAsia="Calibri" w:cs="Calibri"/>
                <w:b w:val="1"/>
                <w:bCs w:val="1"/>
                <w:color w:val="auto"/>
                <w:sz w:val="21"/>
                <w:szCs w:val="21"/>
              </w:rPr>
            </w:pPr>
            <w:r w:rsidRPr="135F59F6" w:rsidR="53551D83">
              <w:rPr>
                <w:rFonts w:ascii="Calibri" w:hAnsi="Calibri" w:eastAsia="Calibri" w:cs="Calibri"/>
                <w:b w:val="1"/>
                <w:bCs w:val="1"/>
                <w:color w:val="auto"/>
                <w:sz w:val="21"/>
                <w:szCs w:val="21"/>
              </w:rPr>
              <w:t>Admission WCC, median (IQR)</w:t>
            </w:r>
          </w:p>
        </w:tc>
        <w:tc>
          <w:tcPr>
            <w:tcW w:w="1905" w:type="dxa"/>
            <w:tcMar/>
          </w:tcPr>
          <w:p w:rsidR="0022018C" w:rsidP="135F59F6" w:rsidRDefault="0022018C" w14:paraId="438F4EBF" w14:textId="1E982382">
            <w:pPr>
              <w:jc w:val="center"/>
              <w:rPr>
                <w:rFonts w:ascii="Calibri" w:hAnsi="Calibri" w:eastAsia="Calibri" w:cs="Calibri"/>
                <w:color w:val="auto"/>
                <w:sz w:val="21"/>
                <w:szCs w:val="21"/>
              </w:rPr>
            </w:pPr>
            <w:r w:rsidRPr="135F59F6" w:rsidR="53551D83">
              <w:rPr>
                <w:rFonts w:ascii="Calibri" w:hAnsi="Calibri" w:eastAsia="Calibri" w:cs="Calibri"/>
                <w:color w:val="auto"/>
                <w:sz w:val="21"/>
                <w:szCs w:val="21"/>
              </w:rPr>
              <w:t xml:space="preserve"> 8 (6-12)</w:t>
            </w:r>
          </w:p>
        </w:tc>
      </w:tr>
      <w:tr w:rsidR="0022018C" w:rsidTr="135F59F6" w14:paraId="053061E2" w14:textId="77777777">
        <w:tc>
          <w:tcPr>
            <w:tcW w:w="6705" w:type="dxa"/>
            <w:gridSpan w:val="2"/>
            <w:tcMar/>
          </w:tcPr>
          <w:p w:rsidR="0022018C" w:rsidP="135F59F6" w:rsidRDefault="0022018C" w14:paraId="4B2F9238" w14:textId="33936A7B">
            <w:pPr>
              <w:rPr>
                <w:rFonts w:ascii="Calibri" w:hAnsi="Calibri" w:eastAsia="Calibri" w:cs="Calibri"/>
                <w:b w:val="1"/>
                <w:bCs w:val="1"/>
                <w:color w:val="auto"/>
                <w:sz w:val="21"/>
                <w:szCs w:val="21"/>
              </w:rPr>
            </w:pPr>
            <w:r w:rsidRPr="135F59F6" w:rsidR="53551D83">
              <w:rPr>
                <w:rFonts w:ascii="Calibri" w:hAnsi="Calibri" w:eastAsia="Calibri" w:cs="Calibri"/>
                <w:b w:val="1"/>
                <w:bCs w:val="1"/>
                <w:color w:val="auto"/>
                <w:sz w:val="21"/>
                <w:szCs w:val="21"/>
              </w:rPr>
              <w:t>Admission CRP, median (IQR)</w:t>
            </w:r>
          </w:p>
        </w:tc>
        <w:tc>
          <w:tcPr>
            <w:tcW w:w="1905" w:type="dxa"/>
            <w:tcMar/>
          </w:tcPr>
          <w:p w:rsidR="0022018C" w:rsidP="135F59F6" w:rsidRDefault="0022018C" w14:paraId="735DF355" w14:textId="038A6594">
            <w:pPr>
              <w:jc w:val="center"/>
              <w:rPr>
                <w:rFonts w:ascii="Calibri" w:hAnsi="Calibri" w:eastAsia="Calibri" w:cs="Calibri"/>
                <w:color w:val="auto"/>
                <w:sz w:val="21"/>
                <w:szCs w:val="21"/>
              </w:rPr>
            </w:pPr>
            <w:r w:rsidRPr="135F59F6" w:rsidR="53551D83">
              <w:rPr>
                <w:rFonts w:ascii="Calibri" w:hAnsi="Calibri" w:eastAsia="Calibri" w:cs="Calibri"/>
                <w:color w:val="auto"/>
                <w:sz w:val="21"/>
                <w:szCs w:val="21"/>
              </w:rPr>
              <w:t xml:space="preserve"> 41 (9-140)</w:t>
            </w:r>
          </w:p>
        </w:tc>
      </w:tr>
      <w:tr w:rsidR="000E06C5" w:rsidTr="135F59F6" w14:paraId="70924128" w14:textId="77777777">
        <w:tc>
          <w:tcPr>
            <w:tcW w:w="6705" w:type="dxa"/>
            <w:gridSpan w:val="2"/>
            <w:tcMar/>
          </w:tcPr>
          <w:p w:rsidR="000E06C5" w:rsidP="135F59F6" w:rsidRDefault="000E06C5" w14:paraId="5730341A" w14:textId="17D2DBA7">
            <w:pPr>
              <w:rPr>
                <w:rFonts w:ascii="Calibri" w:hAnsi="Calibri" w:eastAsia="Calibri" w:cs="Calibri"/>
                <w:b w:val="1"/>
                <w:bCs w:val="1"/>
                <w:color w:val="auto"/>
                <w:sz w:val="21"/>
                <w:szCs w:val="21"/>
              </w:rPr>
            </w:pPr>
            <w:r w:rsidRPr="135F59F6" w:rsidR="7E868D51">
              <w:rPr>
                <w:rFonts w:ascii="Calibri" w:hAnsi="Calibri" w:eastAsia="Calibri" w:cs="Calibri"/>
                <w:b w:val="1"/>
                <w:bCs w:val="1"/>
                <w:color w:val="auto"/>
                <w:sz w:val="21"/>
                <w:szCs w:val="21"/>
              </w:rPr>
              <w:t>Any non-neurological, non-respiratory systemic complication, n (%)</w:t>
            </w:r>
          </w:p>
        </w:tc>
        <w:tc>
          <w:tcPr>
            <w:tcW w:w="1905" w:type="dxa"/>
            <w:tcMar/>
          </w:tcPr>
          <w:p w:rsidR="000E06C5" w:rsidP="135F59F6" w:rsidRDefault="000E06C5" w14:paraId="5695A6EC" w14:textId="3C1B0579">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101 (42)</w:t>
            </w:r>
          </w:p>
        </w:tc>
      </w:tr>
      <w:tr w:rsidR="000E06C5" w:rsidTr="135F59F6" w14:paraId="192AB61D" w14:textId="77777777">
        <w:tc>
          <w:tcPr>
            <w:tcW w:w="6705" w:type="dxa"/>
            <w:gridSpan w:val="2"/>
            <w:tcMar/>
          </w:tcPr>
          <w:p w:rsidR="000E06C5" w:rsidP="135F59F6" w:rsidRDefault="000E06C5" w14:paraId="3542CD72" w14:textId="40A69033">
            <w:pPr>
              <w:rPr>
                <w:rFonts w:ascii="Calibri" w:hAnsi="Calibri" w:eastAsia="Calibri" w:cs="Calibri"/>
                <w:b w:val="1"/>
                <w:bCs w:val="1"/>
                <w:color w:val="auto"/>
                <w:sz w:val="21"/>
                <w:szCs w:val="21"/>
              </w:rPr>
            </w:pPr>
            <w:proofErr w:type="spellStart"/>
            <w:r w:rsidRPr="135F59F6" w:rsidR="7E868D51">
              <w:rPr>
                <w:rFonts w:ascii="Calibri" w:hAnsi="Calibri" w:eastAsia="Calibri" w:cs="Calibri"/>
                <w:b w:val="1"/>
                <w:bCs w:val="1"/>
                <w:color w:val="auto"/>
                <w:sz w:val="21"/>
                <w:szCs w:val="21"/>
              </w:rPr>
              <w:t>mRS</w:t>
            </w:r>
            <w:proofErr w:type="spellEnd"/>
            <w:r w:rsidRPr="135F59F6" w:rsidR="7E868D51">
              <w:rPr>
                <w:rFonts w:ascii="Calibri" w:hAnsi="Calibri" w:eastAsia="Calibri" w:cs="Calibri"/>
                <w:b w:val="1"/>
                <w:bCs w:val="1"/>
                <w:color w:val="auto"/>
                <w:sz w:val="21"/>
                <w:szCs w:val="21"/>
              </w:rPr>
              <w:t xml:space="preserve"> at nadir, median (IQR)</w:t>
            </w:r>
          </w:p>
        </w:tc>
        <w:tc>
          <w:tcPr>
            <w:tcW w:w="1905" w:type="dxa"/>
            <w:tcMar/>
          </w:tcPr>
          <w:p w:rsidR="000E06C5" w:rsidP="135F59F6" w:rsidRDefault="000E06C5" w14:paraId="57D5F87A" w14:textId="31B41187">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4 (3-5)</w:t>
            </w:r>
          </w:p>
        </w:tc>
      </w:tr>
      <w:tr w:rsidR="000E06C5" w:rsidTr="135F59F6" w14:paraId="54233BC6" w14:textId="77777777">
        <w:tc>
          <w:tcPr>
            <w:tcW w:w="6705" w:type="dxa"/>
            <w:gridSpan w:val="2"/>
            <w:tcMar/>
          </w:tcPr>
          <w:p w:rsidRPr="1E318347" w:rsidR="07392A13" w:rsidP="135F59F6" w:rsidRDefault="07392A13" w14:paraId="76BB336E" w14:textId="679E925B">
            <w:pPr>
              <w:rPr>
                <w:rFonts w:ascii="Calibri" w:hAnsi="Calibri" w:eastAsia="Calibri" w:cs="Calibri"/>
                <w:b w:val="1"/>
                <w:bCs w:val="1"/>
                <w:color w:val="auto"/>
                <w:sz w:val="21"/>
                <w:szCs w:val="21"/>
              </w:rPr>
            </w:pPr>
            <w:proofErr w:type="spellStart"/>
            <w:r w:rsidRPr="135F59F6" w:rsidR="155EF091">
              <w:rPr>
                <w:rFonts w:ascii="Calibri" w:hAnsi="Calibri" w:eastAsia="Calibri" w:cs="Calibri"/>
                <w:b w:val="1"/>
                <w:bCs w:val="1"/>
                <w:color w:val="auto"/>
                <w:sz w:val="21"/>
                <w:szCs w:val="21"/>
              </w:rPr>
              <w:t>mRS</w:t>
            </w:r>
            <w:proofErr w:type="spellEnd"/>
            <w:r w:rsidRPr="135F59F6" w:rsidR="155EF091">
              <w:rPr>
                <w:rFonts w:ascii="Calibri" w:hAnsi="Calibri" w:eastAsia="Calibri" w:cs="Calibri"/>
                <w:b w:val="1"/>
                <w:bCs w:val="1"/>
                <w:color w:val="auto"/>
                <w:sz w:val="21"/>
                <w:szCs w:val="21"/>
              </w:rPr>
              <w:t xml:space="preserve"> at outcome, median (IQR</w:t>
            </w:r>
            <w:r w:rsidRPr="135F59F6" w:rsidR="4B05E3D3">
              <w:rPr>
                <w:rFonts w:ascii="Calibri" w:hAnsi="Calibri" w:eastAsia="Calibri" w:cs="Calibri"/>
                <w:b w:val="1"/>
                <w:bCs w:val="1"/>
                <w:color w:val="auto"/>
                <w:sz w:val="21"/>
                <w:szCs w:val="21"/>
              </w:rPr>
              <w:t>)</w:t>
            </w:r>
          </w:p>
        </w:tc>
        <w:tc>
          <w:tcPr>
            <w:tcW w:w="1905" w:type="dxa"/>
            <w:tcMar/>
          </w:tcPr>
          <w:p w:rsidR="000E06C5" w:rsidP="135F59F6" w:rsidRDefault="000E06C5" w14:paraId="157C4E5A" w14:textId="391B88A9">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3 (2-5)</w:t>
            </w:r>
          </w:p>
        </w:tc>
      </w:tr>
      <w:tr w:rsidR="000E06C5" w:rsidTr="135F59F6" w14:paraId="5F32F499" w14:textId="77777777">
        <w:trPr>
          <w:trHeight w:val="300"/>
        </w:trPr>
        <w:tc>
          <w:tcPr>
            <w:tcW w:w="6705" w:type="dxa"/>
            <w:gridSpan w:val="2"/>
            <w:tcMar/>
          </w:tcPr>
          <w:p w:rsidRPr="1E318347" w:rsidR="07392A13" w:rsidP="135F59F6" w:rsidRDefault="07392A13" w14:paraId="1B77F216" w14:textId="76DEDD02">
            <w:pPr>
              <w:rPr>
                <w:rFonts w:ascii="Calibri" w:hAnsi="Calibri" w:eastAsia="Calibri" w:cs="Calibri"/>
                <w:b w:val="1"/>
                <w:bCs w:val="1"/>
                <w:color w:val="auto"/>
                <w:sz w:val="21"/>
                <w:szCs w:val="21"/>
              </w:rPr>
            </w:pPr>
            <w:r w:rsidRPr="135F59F6" w:rsidR="155EF091">
              <w:rPr>
                <w:rFonts w:ascii="Calibri" w:hAnsi="Calibri" w:eastAsia="Calibri" w:cs="Calibri"/>
                <w:b w:val="1"/>
                <w:bCs w:val="1"/>
                <w:color w:val="auto"/>
                <w:sz w:val="21"/>
                <w:szCs w:val="21"/>
              </w:rPr>
              <w:t xml:space="preserve">Improvement in </w:t>
            </w:r>
            <w:proofErr w:type="spellStart"/>
            <w:r w:rsidRPr="135F59F6" w:rsidR="155EF091">
              <w:rPr>
                <w:rFonts w:ascii="Calibri" w:hAnsi="Calibri" w:eastAsia="Calibri" w:cs="Calibri"/>
                <w:b w:val="1"/>
                <w:bCs w:val="1"/>
                <w:color w:val="auto"/>
                <w:sz w:val="21"/>
                <w:szCs w:val="21"/>
              </w:rPr>
              <w:t>mRS</w:t>
            </w:r>
            <w:proofErr w:type="spellEnd"/>
            <w:r w:rsidRPr="135F59F6" w:rsidR="155EF091">
              <w:rPr>
                <w:rFonts w:ascii="Calibri" w:hAnsi="Calibri" w:eastAsia="Calibri" w:cs="Calibri"/>
                <w:b w:val="1"/>
                <w:bCs w:val="1"/>
                <w:color w:val="auto"/>
                <w:sz w:val="21"/>
                <w:szCs w:val="21"/>
              </w:rPr>
              <w:t xml:space="preserve"> score, n (%)</w:t>
            </w:r>
          </w:p>
        </w:tc>
        <w:tc>
          <w:tcPr>
            <w:tcW w:w="1905" w:type="dxa"/>
            <w:tcMar/>
          </w:tcPr>
          <w:p w:rsidR="000E06C5" w:rsidP="135F59F6" w:rsidRDefault="000E06C5" w14:paraId="5265C9B4" w14:textId="7A8F3428">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125 (53)</w:t>
            </w:r>
          </w:p>
        </w:tc>
      </w:tr>
      <w:tr w:rsidR="000E06C5" w:rsidTr="135F59F6" w14:paraId="597263A5" w14:textId="77777777">
        <w:trPr>
          <w:trHeight w:val="300"/>
        </w:trPr>
        <w:tc>
          <w:tcPr>
            <w:tcW w:w="6705" w:type="dxa"/>
            <w:gridSpan w:val="2"/>
            <w:tcMar/>
          </w:tcPr>
          <w:p w:rsidRPr="1E318347" w:rsidR="07392A13" w:rsidP="135F59F6" w:rsidRDefault="07392A13" w14:paraId="3D256C24" w14:textId="2F4EF518">
            <w:pPr>
              <w:rPr>
                <w:rFonts w:ascii="Calibri" w:hAnsi="Calibri" w:eastAsia="Calibri" w:cs="Calibri"/>
                <w:b w:val="1"/>
                <w:bCs w:val="1"/>
                <w:color w:val="auto"/>
                <w:sz w:val="21"/>
                <w:szCs w:val="21"/>
              </w:rPr>
            </w:pPr>
            <w:r w:rsidRPr="135F59F6" w:rsidR="155EF091">
              <w:rPr>
                <w:rFonts w:ascii="Calibri" w:hAnsi="Calibri" w:eastAsia="Calibri" w:cs="Calibri"/>
                <w:b w:val="1"/>
                <w:bCs w:val="1"/>
                <w:color w:val="auto"/>
                <w:sz w:val="21"/>
                <w:szCs w:val="21"/>
              </w:rPr>
              <w:t>Admission length in days, median (IQR)</w:t>
            </w:r>
          </w:p>
        </w:tc>
        <w:tc>
          <w:tcPr>
            <w:tcW w:w="1905" w:type="dxa"/>
            <w:tcMar/>
          </w:tcPr>
          <w:p w:rsidR="000E06C5" w:rsidP="135F59F6" w:rsidRDefault="000E06C5" w14:paraId="116D37B0" w14:textId="5E9E7006">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23 (7-48)</w:t>
            </w:r>
          </w:p>
        </w:tc>
      </w:tr>
      <w:tr w:rsidR="000E06C5" w:rsidTr="135F59F6" w14:paraId="0A203219" w14:textId="77777777">
        <w:trPr>
          <w:trHeight w:val="300"/>
        </w:trPr>
        <w:tc>
          <w:tcPr>
            <w:tcW w:w="6705" w:type="dxa"/>
            <w:gridSpan w:val="2"/>
            <w:tcMar/>
          </w:tcPr>
          <w:p w:rsidRPr="1E318347" w:rsidR="07392A13" w:rsidP="135F59F6" w:rsidRDefault="07392A13" w14:paraId="2B728295" w14:textId="64278639">
            <w:pPr>
              <w:rPr>
                <w:rFonts w:ascii="Calibri" w:hAnsi="Calibri" w:eastAsia="Calibri" w:cs="Calibri"/>
                <w:b w:val="1"/>
                <w:bCs w:val="1"/>
                <w:color w:val="auto"/>
                <w:sz w:val="21"/>
                <w:szCs w:val="21"/>
              </w:rPr>
            </w:pPr>
            <w:r w:rsidRPr="135F59F6" w:rsidR="155EF091">
              <w:rPr>
                <w:rFonts w:ascii="Calibri" w:hAnsi="Calibri" w:eastAsia="Calibri" w:cs="Calibri"/>
                <w:b w:val="1"/>
                <w:bCs w:val="1"/>
                <w:color w:val="auto"/>
                <w:sz w:val="21"/>
                <w:szCs w:val="21"/>
              </w:rPr>
              <w:t xml:space="preserve">Death n (%) </w:t>
            </w:r>
          </w:p>
        </w:tc>
        <w:tc>
          <w:tcPr>
            <w:tcW w:w="1905" w:type="dxa"/>
            <w:tcMar/>
          </w:tcPr>
          <w:p w:rsidR="000E06C5" w:rsidP="135F59F6" w:rsidRDefault="000E06C5" w14:paraId="3D40B754" w14:textId="307AC5D3">
            <w:pPr>
              <w:jc w:val="center"/>
              <w:rPr>
                <w:rFonts w:ascii="Calibri" w:hAnsi="Calibri" w:eastAsia="Calibri" w:cs="Calibri"/>
                <w:color w:val="auto"/>
                <w:sz w:val="21"/>
                <w:szCs w:val="21"/>
              </w:rPr>
            </w:pPr>
            <w:r w:rsidRPr="135F59F6" w:rsidR="7E868D51">
              <w:rPr>
                <w:rFonts w:ascii="Calibri" w:hAnsi="Calibri" w:eastAsia="Calibri" w:cs="Calibri"/>
                <w:color w:val="auto"/>
                <w:sz w:val="21"/>
                <w:szCs w:val="21"/>
              </w:rPr>
              <w:t>57 (</w:t>
            </w:r>
            <w:r w:rsidRPr="135F59F6" w:rsidR="7AECDDEE">
              <w:rPr>
                <w:rFonts w:ascii="Calibri" w:hAnsi="Calibri" w:eastAsia="Calibri" w:cs="Calibri"/>
                <w:color w:val="auto"/>
                <w:sz w:val="21"/>
                <w:szCs w:val="21"/>
              </w:rPr>
              <w:t>24</w:t>
            </w:r>
            <w:r w:rsidRPr="135F59F6" w:rsidR="7E868D51">
              <w:rPr>
                <w:rFonts w:ascii="Calibri" w:hAnsi="Calibri" w:eastAsia="Calibri" w:cs="Calibri"/>
                <w:color w:val="auto"/>
                <w:sz w:val="21"/>
                <w:szCs w:val="21"/>
              </w:rPr>
              <w:t>)</w:t>
            </w:r>
          </w:p>
        </w:tc>
      </w:tr>
    </w:tbl>
    <w:p w:rsidR="2EA16D49" w:rsidP="49AB8A53" w:rsidRDefault="2EA16D49" w14:paraId="68BB6E84" w14:textId="5E7F898B">
      <w:pPr>
        <w:rPr>
          <w:rFonts w:ascii="Arial" w:hAnsi="Arial" w:eastAsia="Arial" w:cs="Arial"/>
          <w:color w:val="0070C0"/>
          <w:sz w:val="20"/>
          <w:szCs w:val="20"/>
        </w:rPr>
      </w:pPr>
      <w:r w:rsidRPr="135F59F6" w:rsidR="2EA16D49">
        <w:rPr>
          <w:rFonts w:ascii="Arial" w:hAnsi="Arial" w:eastAsia="Arial" w:cs="Arial"/>
          <w:b w:val="1"/>
          <w:bCs w:val="1"/>
          <w:sz w:val="20"/>
          <w:szCs w:val="20"/>
        </w:rPr>
        <w:t xml:space="preserve">Table </w:t>
      </w:r>
      <w:r w:rsidRPr="135F59F6" w:rsidR="00852C57">
        <w:rPr>
          <w:rFonts w:ascii="Arial" w:hAnsi="Arial" w:eastAsia="Arial" w:cs="Arial"/>
          <w:b w:val="1"/>
          <w:bCs w:val="1"/>
          <w:sz w:val="20"/>
          <w:szCs w:val="20"/>
        </w:rPr>
        <w:t>1</w:t>
      </w:r>
      <w:r w:rsidRPr="135F59F6" w:rsidR="0098033D">
        <w:rPr>
          <w:rFonts w:ascii="Arial" w:hAnsi="Arial" w:eastAsia="Arial" w:cs="Arial"/>
          <w:b w:val="1"/>
          <w:bCs w:val="1"/>
          <w:color w:val="auto"/>
          <w:sz w:val="20"/>
          <w:szCs w:val="20"/>
        </w:rPr>
        <w:t>.</w:t>
      </w:r>
      <w:r w:rsidRPr="135F59F6" w:rsidR="0098033D">
        <w:rPr>
          <w:rFonts w:ascii="Arial" w:hAnsi="Arial" w:eastAsia="Arial" w:cs="Arial"/>
          <w:b w:val="1"/>
          <w:bCs w:val="1"/>
          <w:color w:val="auto"/>
          <w:sz w:val="20"/>
          <w:szCs w:val="20"/>
        </w:rPr>
        <w:t xml:space="preserve"> </w:t>
      </w:r>
      <w:r w:rsidRPr="135F59F6" w:rsidR="0098033D">
        <w:rPr>
          <w:rFonts w:ascii="Arial" w:hAnsi="Arial" w:eastAsia="Arial" w:cs="Arial"/>
          <w:color w:val="auto"/>
          <w:sz w:val="20"/>
          <w:szCs w:val="20"/>
        </w:rPr>
        <w:t xml:space="preserve">Patient demographics </w:t>
      </w:r>
      <w:r w:rsidRPr="135F59F6" w:rsidR="0098033D">
        <w:rPr>
          <w:rFonts w:ascii="Arial" w:hAnsi="Arial" w:eastAsia="Arial" w:cs="Arial"/>
          <w:color w:val="auto"/>
          <w:sz w:val="20"/>
          <w:szCs w:val="20"/>
        </w:rPr>
        <w:t>and c</w:t>
      </w:r>
      <w:r w:rsidRPr="135F59F6" w:rsidR="2EA16D49">
        <w:rPr>
          <w:rFonts w:ascii="Arial" w:hAnsi="Arial" w:eastAsia="Arial" w:cs="Arial"/>
          <w:color w:val="auto"/>
          <w:sz w:val="20"/>
          <w:szCs w:val="20"/>
        </w:rPr>
        <w:t xml:space="preserve">linical </w:t>
      </w:r>
      <w:r w:rsidRPr="135F59F6" w:rsidR="7A643985">
        <w:rPr>
          <w:rFonts w:ascii="Arial" w:hAnsi="Arial" w:eastAsia="Arial" w:cs="Arial"/>
          <w:color w:val="auto"/>
          <w:sz w:val="20"/>
          <w:szCs w:val="20"/>
        </w:rPr>
        <w:t>characteristics</w:t>
      </w:r>
      <w:r w:rsidRPr="135F59F6" w:rsidR="2EA16D49">
        <w:rPr>
          <w:rFonts w:ascii="Arial" w:hAnsi="Arial" w:eastAsia="Arial" w:cs="Arial"/>
          <w:color w:val="auto"/>
          <w:sz w:val="20"/>
          <w:szCs w:val="20"/>
        </w:rPr>
        <w:t>.</w:t>
      </w:r>
      <w:r w:rsidRPr="135F59F6" w:rsidR="090575E7">
        <w:rPr>
          <w:rFonts w:ascii="Arial" w:hAnsi="Arial" w:eastAsia="Arial" w:cs="Arial"/>
          <w:color w:val="auto"/>
          <w:sz w:val="20"/>
          <w:szCs w:val="20"/>
        </w:rPr>
        <w:t xml:space="preserve"> </w:t>
      </w:r>
      <w:proofErr w:type="spellStart"/>
      <w:r w:rsidRPr="135F59F6" w:rsidR="0098033D">
        <w:rPr>
          <w:rFonts w:ascii="Arial" w:hAnsi="Arial" w:eastAsia="Arial" w:cs="Arial"/>
          <w:color w:val="auto"/>
          <w:sz w:val="20"/>
          <w:szCs w:val="20"/>
        </w:rPr>
        <w:t>mRS</w:t>
      </w:r>
      <w:proofErr w:type="spellEnd"/>
      <w:r w:rsidRPr="135F59F6" w:rsidR="0098033D">
        <w:rPr>
          <w:rFonts w:ascii="Arial" w:hAnsi="Arial" w:eastAsia="Arial" w:cs="Arial"/>
          <w:color w:val="auto"/>
          <w:sz w:val="20"/>
          <w:szCs w:val="20"/>
        </w:rPr>
        <w:t xml:space="preserve"> refers to modified Rankin Scale. </w:t>
      </w:r>
      <w:r w:rsidRPr="135F59F6" w:rsidR="090575E7">
        <w:rPr>
          <w:rFonts w:ascii="Arial" w:hAnsi="Arial" w:eastAsia="Arial" w:cs="Arial"/>
          <w:color w:val="auto"/>
          <w:sz w:val="20"/>
          <w:szCs w:val="20"/>
        </w:rPr>
        <w:t>Pre-COVID</w:t>
      </w:r>
      <w:r w:rsidRPr="135F59F6" w:rsidR="4238C9EA">
        <w:rPr>
          <w:rFonts w:ascii="Arial" w:hAnsi="Arial" w:eastAsia="Arial" w:cs="Arial"/>
          <w:color w:val="auto"/>
          <w:sz w:val="20"/>
          <w:szCs w:val="20"/>
        </w:rPr>
        <w:t>-</w:t>
      </w:r>
      <w:r w:rsidRPr="135F59F6" w:rsidR="090575E7">
        <w:rPr>
          <w:rFonts w:ascii="Arial" w:hAnsi="Arial" w:eastAsia="Arial" w:cs="Arial"/>
          <w:color w:val="auto"/>
          <w:sz w:val="20"/>
          <w:szCs w:val="20"/>
        </w:rPr>
        <w:t xml:space="preserve">19 </w:t>
      </w:r>
      <w:r w:rsidRPr="135F59F6" w:rsidR="090575E7">
        <w:rPr>
          <w:rFonts w:ascii="Arial" w:hAnsi="Arial" w:eastAsia="Arial" w:cs="Arial"/>
          <w:color w:val="auto"/>
          <w:sz w:val="20"/>
          <w:szCs w:val="20"/>
        </w:rPr>
        <w:t>frailty</w:t>
      </w:r>
      <w:r w:rsidRPr="135F59F6" w:rsidR="090575E7">
        <w:rPr>
          <w:rFonts w:ascii="Arial" w:hAnsi="Arial" w:eastAsia="Arial" w:cs="Arial"/>
          <w:color w:val="auto"/>
          <w:sz w:val="20"/>
          <w:szCs w:val="20"/>
        </w:rPr>
        <w:t xml:space="preserve"> score refers to Rockwood </w:t>
      </w:r>
      <w:r w:rsidRPr="135F59F6" w:rsidR="30E707B8">
        <w:rPr>
          <w:rFonts w:ascii="Arial" w:hAnsi="Arial" w:eastAsia="Arial" w:cs="Arial"/>
          <w:color w:val="auto"/>
          <w:sz w:val="20"/>
          <w:szCs w:val="20"/>
        </w:rPr>
        <w:t>frailty</w:t>
      </w:r>
      <w:r w:rsidRPr="135F59F6" w:rsidR="30E707B8">
        <w:rPr>
          <w:rFonts w:ascii="Arial" w:hAnsi="Arial" w:eastAsia="Arial" w:cs="Arial"/>
          <w:color w:val="auto"/>
          <w:sz w:val="20"/>
          <w:szCs w:val="20"/>
        </w:rPr>
        <w:t xml:space="preserve"> s</w:t>
      </w:r>
      <w:r w:rsidRPr="135F59F6" w:rsidR="090575E7">
        <w:rPr>
          <w:rFonts w:ascii="Arial" w:hAnsi="Arial" w:eastAsia="Arial" w:cs="Arial"/>
          <w:color w:val="auto"/>
          <w:sz w:val="20"/>
          <w:szCs w:val="20"/>
        </w:rPr>
        <w:t>core. For definition of medically significant co-morbidities, see Supplementary Methods.</w:t>
      </w:r>
      <w:r w:rsidRPr="135F59F6" w:rsidR="2EA16D49">
        <w:rPr>
          <w:rFonts w:ascii="Arial" w:hAnsi="Arial" w:eastAsia="Arial" w:cs="Arial"/>
          <w:color w:val="auto"/>
          <w:sz w:val="20"/>
          <w:szCs w:val="20"/>
        </w:rPr>
        <w:t xml:space="preserve"> </w:t>
      </w:r>
      <w:r w:rsidRPr="135F59F6" w:rsidR="5903D6FB">
        <w:rPr>
          <w:rFonts w:ascii="Arial" w:hAnsi="Arial" w:eastAsia="Arial" w:cs="Arial"/>
          <w:color w:val="auto"/>
          <w:sz w:val="20"/>
          <w:szCs w:val="20"/>
        </w:rPr>
        <w:t xml:space="preserve">Improvement in </w:t>
      </w:r>
      <w:proofErr w:type="spellStart"/>
      <w:r w:rsidRPr="135F59F6" w:rsidR="5903D6FB">
        <w:rPr>
          <w:rFonts w:ascii="Arial" w:hAnsi="Arial" w:eastAsia="Arial" w:cs="Arial"/>
          <w:color w:val="auto"/>
          <w:sz w:val="20"/>
          <w:szCs w:val="20"/>
        </w:rPr>
        <w:t>mRS</w:t>
      </w:r>
      <w:proofErr w:type="spellEnd"/>
      <w:r w:rsidRPr="135F59F6" w:rsidR="5903D6FB">
        <w:rPr>
          <w:rFonts w:ascii="Arial" w:hAnsi="Arial" w:eastAsia="Arial" w:cs="Arial"/>
          <w:color w:val="auto"/>
          <w:sz w:val="20"/>
          <w:szCs w:val="20"/>
        </w:rPr>
        <w:t xml:space="preserve"> score was defined as </w:t>
      </w:r>
      <w:proofErr w:type="spellStart"/>
      <w:r w:rsidRPr="135F59F6" w:rsidR="5903D6FB">
        <w:rPr>
          <w:rFonts w:ascii="Arial" w:hAnsi="Arial" w:eastAsia="Arial" w:cs="Arial"/>
          <w:color w:val="auto"/>
          <w:sz w:val="20"/>
          <w:szCs w:val="20"/>
        </w:rPr>
        <w:t>mRS</w:t>
      </w:r>
      <w:proofErr w:type="spellEnd"/>
      <w:r w:rsidRPr="135F59F6" w:rsidR="5903D6FB">
        <w:rPr>
          <w:rFonts w:ascii="Arial" w:hAnsi="Arial" w:eastAsia="Arial" w:cs="Arial"/>
          <w:color w:val="auto"/>
          <w:sz w:val="20"/>
          <w:szCs w:val="20"/>
        </w:rPr>
        <w:t xml:space="preserve"> at outcome &lt;</w:t>
      </w:r>
      <w:r w:rsidRPr="135F59F6" w:rsidR="750AC4A4">
        <w:rPr>
          <w:rFonts w:ascii="Arial" w:hAnsi="Arial" w:eastAsia="Arial" w:cs="Arial"/>
          <w:color w:val="auto"/>
          <w:sz w:val="20"/>
          <w:szCs w:val="20"/>
        </w:rPr>
        <w:t xml:space="preserve"> </w:t>
      </w:r>
      <w:proofErr w:type="spellStart"/>
      <w:r w:rsidRPr="135F59F6" w:rsidR="5903D6FB">
        <w:rPr>
          <w:rFonts w:ascii="Arial" w:hAnsi="Arial" w:eastAsia="Arial" w:cs="Arial"/>
          <w:color w:val="auto"/>
          <w:sz w:val="20"/>
          <w:szCs w:val="20"/>
        </w:rPr>
        <w:t>mRS</w:t>
      </w:r>
      <w:proofErr w:type="spellEnd"/>
      <w:r w:rsidRPr="135F59F6" w:rsidR="5903D6FB">
        <w:rPr>
          <w:rFonts w:ascii="Arial" w:hAnsi="Arial" w:eastAsia="Arial" w:cs="Arial"/>
          <w:color w:val="auto"/>
          <w:sz w:val="20"/>
          <w:szCs w:val="20"/>
        </w:rPr>
        <w:t xml:space="preserve"> </w:t>
      </w:r>
      <w:r w:rsidRPr="135F59F6" w:rsidR="41F35FB7">
        <w:rPr>
          <w:rFonts w:ascii="Arial" w:hAnsi="Arial" w:eastAsia="Arial" w:cs="Arial"/>
          <w:color w:val="auto"/>
          <w:sz w:val="20"/>
          <w:szCs w:val="20"/>
        </w:rPr>
        <w:t xml:space="preserve">at </w:t>
      </w:r>
      <w:r w:rsidRPr="135F59F6" w:rsidR="5903D6FB">
        <w:rPr>
          <w:rFonts w:ascii="Arial" w:hAnsi="Arial" w:eastAsia="Arial" w:cs="Arial"/>
          <w:color w:val="auto"/>
          <w:sz w:val="20"/>
          <w:szCs w:val="20"/>
        </w:rPr>
        <w:t>nadir</w:t>
      </w:r>
      <w:r w:rsidRPr="135F59F6" w:rsidR="5903D6FB">
        <w:rPr>
          <w:rFonts w:ascii="Arial" w:hAnsi="Arial" w:eastAsia="Arial" w:cs="Arial"/>
          <w:color w:val="auto"/>
          <w:sz w:val="20"/>
          <w:szCs w:val="20"/>
        </w:rPr>
        <w:t>, or</w:t>
      </w:r>
      <w:r w:rsidRPr="135F59F6" w:rsidR="0C62762F">
        <w:rPr>
          <w:rFonts w:ascii="Arial" w:hAnsi="Arial" w:eastAsia="Arial" w:cs="Arial"/>
          <w:color w:val="auto"/>
          <w:sz w:val="20"/>
          <w:szCs w:val="20"/>
        </w:rPr>
        <w:t xml:space="preserve"> </w:t>
      </w:r>
      <w:proofErr w:type="spellStart"/>
      <w:r w:rsidRPr="135F59F6" w:rsidR="0C62762F">
        <w:rPr>
          <w:rFonts w:ascii="Arial" w:hAnsi="Arial" w:eastAsia="Arial" w:cs="Arial"/>
          <w:color w:val="auto"/>
          <w:sz w:val="20"/>
          <w:szCs w:val="20"/>
        </w:rPr>
        <w:t>mRS</w:t>
      </w:r>
      <w:proofErr w:type="spellEnd"/>
      <w:r w:rsidRPr="135F59F6" w:rsidR="5903D6FB">
        <w:rPr>
          <w:rFonts w:ascii="Arial" w:hAnsi="Arial" w:eastAsia="Arial" w:cs="Arial"/>
          <w:color w:val="auto"/>
          <w:sz w:val="20"/>
          <w:szCs w:val="20"/>
        </w:rPr>
        <w:t xml:space="preserve"> score of 0 a</w:t>
      </w:r>
      <w:r w:rsidRPr="135F59F6" w:rsidR="2369F2FF">
        <w:rPr>
          <w:rFonts w:ascii="Arial" w:hAnsi="Arial" w:eastAsia="Arial" w:cs="Arial"/>
          <w:color w:val="auto"/>
          <w:sz w:val="20"/>
          <w:szCs w:val="20"/>
        </w:rPr>
        <w:t>t</w:t>
      </w:r>
      <w:r w:rsidRPr="135F59F6" w:rsidR="5903D6FB">
        <w:rPr>
          <w:rFonts w:ascii="Arial" w:hAnsi="Arial" w:eastAsia="Arial" w:cs="Arial"/>
          <w:color w:val="auto"/>
          <w:sz w:val="20"/>
          <w:szCs w:val="20"/>
        </w:rPr>
        <w:t xml:space="preserve"> both </w:t>
      </w:r>
      <w:r w:rsidRPr="135F59F6" w:rsidR="5903D6FB">
        <w:rPr>
          <w:rFonts w:ascii="Arial" w:hAnsi="Arial" w:eastAsia="Arial" w:cs="Arial"/>
          <w:color w:val="auto"/>
          <w:sz w:val="20"/>
          <w:szCs w:val="20"/>
        </w:rPr>
        <w:t>nadir</w:t>
      </w:r>
      <w:r w:rsidRPr="135F59F6" w:rsidR="5903D6FB">
        <w:rPr>
          <w:rFonts w:ascii="Arial" w:hAnsi="Arial" w:eastAsia="Arial" w:cs="Arial"/>
          <w:color w:val="auto"/>
          <w:sz w:val="20"/>
          <w:szCs w:val="20"/>
        </w:rPr>
        <w:t xml:space="preserve"> and ou</w:t>
      </w:r>
      <w:r w:rsidRPr="135F59F6" w:rsidR="2DCE3245">
        <w:rPr>
          <w:rFonts w:ascii="Arial" w:hAnsi="Arial" w:eastAsia="Arial" w:cs="Arial"/>
          <w:color w:val="auto"/>
          <w:sz w:val="20"/>
          <w:szCs w:val="20"/>
        </w:rPr>
        <w:t>tcome</w:t>
      </w:r>
      <w:r w:rsidRPr="135F59F6" w:rsidR="5903D6FB">
        <w:rPr>
          <w:rFonts w:ascii="Arial" w:hAnsi="Arial" w:eastAsia="Arial" w:cs="Arial"/>
          <w:color w:val="auto"/>
          <w:sz w:val="20"/>
          <w:szCs w:val="20"/>
        </w:rPr>
        <w:t xml:space="preserve">. </w:t>
      </w:r>
    </w:p>
    <w:p w:rsidR="1F5A056F" w:rsidP="1F5A056F" w:rsidRDefault="1F5A056F" w14:paraId="0B35D5BF" w14:textId="39F5F532">
      <w:r>
        <w:br w:type="page"/>
      </w:r>
    </w:p>
    <w:p w:rsidR="1F5A056F" w:rsidP="56F43952" w:rsidRDefault="1F5A056F" w14:paraId="4E8C163C" w14:textId="2932CBCC">
      <w:pPr>
        <w:rPr>
          <w:rFonts w:ascii="Arial" w:hAnsi="Arial" w:eastAsia="Arial" w:cs="Arial"/>
          <w:color w:val="000000" w:themeColor="text1"/>
          <w:sz w:val="20"/>
          <w:szCs w:val="20"/>
        </w:rPr>
      </w:pPr>
    </w:p>
    <w:tbl>
      <w:tblPr>
        <w:tblW w:w="0" w:type="auto"/>
        <w:tblLayout w:type="fixed"/>
        <w:tblLook w:val="06A0" w:firstRow="1" w:lastRow="0" w:firstColumn="1" w:lastColumn="0" w:noHBand="1" w:noVBand="1"/>
      </w:tblPr>
      <w:tblGrid>
        <w:gridCol w:w="3795"/>
        <w:gridCol w:w="1785"/>
        <w:gridCol w:w="885"/>
        <w:gridCol w:w="1830"/>
        <w:gridCol w:w="810"/>
        <w:gridCol w:w="1890"/>
        <w:gridCol w:w="5055"/>
      </w:tblGrid>
      <w:tr w:rsidR="512DB2DF" w:rsidTr="135F59F6" w14:paraId="36C7F4EF" w14:textId="77777777">
        <w:trPr>
          <w:trHeight w:val="780"/>
        </w:trPr>
        <w:tc>
          <w:tcPr>
            <w:tcW w:w="3795" w:type="dxa"/>
            <w:tcBorders>
              <w:top w:val="single" w:color="000000" w:themeColor="text1" w:sz="8" w:space="0"/>
              <w:left w:val="single" w:color="000000" w:themeColor="text1" w:sz="8" w:space="0"/>
              <w:bottom w:val="nil"/>
              <w:right w:val="single" w:color="000000" w:themeColor="text1" w:sz="8" w:space="0"/>
            </w:tcBorders>
            <w:tcMar/>
          </w:tcPr>
          <w:p w:rsidR="512DB2DF" w:rsidP="512DB2DF" w:rsidRDefault="512DB2DF" w14:paraId="22123E3A" w14:textId="0D25E9E8">
            <w:pPr>
              <w:rPr>
                <w:rFonts w:ascii="Calibri" w:hAnsi="Calibri" w:eastAsia="Calibri" w:cs="Calibri"/>
                <w:sz w:val="21"/>
                <w:szCs w:val="21"/>
              </w:rPr>
            </w:pPr>
          </w:p>
        </w:tc>
        <w:tc>
          <w:tcPr>
            <w:tcW w:w="2670"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512DB2DF" w:rsidP="512DB2DF" w:rsidRDefault="437B362F" w14:paraId="2F4E1CDE" w14:textId="1F9BD8E2">
            <w:pPr>
              <w:rPr>
                <w:rFonts w:ascii="Calibri" w:hAnsi="Calibri" w:eastAsia="Calibri" w:cs="Calibri"/>
                <w:b/>
                <w:bCs/>
                <w:sz w:val="21"/>
                <w:szCs w:val="21"/>
              </w:rPr>
            </w:pPr>
            <w:r w:rsidRPr="5E182E31">
              <w:rPr>
                <w:rFonts w:ascii="Calibri" w:hAnsi="Calibri" w:eastAsia="Calibri" w:cs="Calibri"/>
                <w:b/>
                <w:bCs/>
                <w:sz w:val="21"/>
                <w:szCs w:val="21"/>
              </w:rPr>
              <w:t xml:space="preserve"> </w:t>
            </w:r>
          </w:p>
          <w:p w:rsidR="512DB2DF" w:rsidP="512DB2DF" w:rsidRDefault="437B362F" w14:paraId="07E5A47F" w14:textId="37A263D7">
            <w:pPr>
              <w:rPr>
                <w:rFonts w:ascii="Calibri" w:hAnsi="Calibri" w:eastAsia="Calibri" w:cs="Calibri"/>
                <w:b/>
                <w:bCs/>
                <w:sz w:val="21"/>
                <w:szCs w:val="21"/>
              </w:rPr>
            </w:pPr>
            <w:r w:rsidRPr="5E182E31">
              <w:rPr>
                <w:rFonts w:ascii="Calibri" w:hAnsi="Calibri" w:eastAsia="Calibri" w:cs="Calibri"/>
                <w:b/>
                <w:bCs/>
                <w:sz w:val="21"/>
                <w:szCs w:val="21"/>
              </w:rPr>
              <w:t>Complete case model: variables available at admission</w:t>
            </w:r>
          </w:p>
        </w:tc>
        <w:tc>
          <w:tcPr>
            <w:tcW w:w="2640" w:type="dxa"/>
            <w:gridSpan w:val="2"/>
            <w:tcBorders>
              <w:top w:val="single" w:color="000000" w:themeColor="text1" w:sz="8" w:space="0"/>
              <w:left w:val="nil"/>
              <w:bottom w:val="single" w:color="000000" w:themeColor="text1" w:sz="8" w:space="0"/>
              <w:right w:val="single" w:color="000000" w:themeColor="text1" w:sz="8" w:space="0"/>
            </w:tcBorders>
            <w:tcMar/>
            <w:vAlign w:val="center"/>
          </w:tcPr>
          <w:p w:rsidR="512DB2DF" w:rsidP="512DB2DF" w:rsidRDefault="512DB2DF" w14:paraId="492AF313" w14:textId="34398659">
            <w:pPr>
              <w:rPr>
                <w:rFonts w:ascii="Calibri" w:hAnsi="Calibri" w:eastAsia="Calibri" w:cs="Calibri"/>
                <w:b/>
                <w:bCs/>
                <w:sz w:val="21"/>
                <w:szCs w:val="21"/>
              </w:rPr>
            </w:pPr>
          </w:p>
          <w:p w:rsidR="512DB2DF" w:rsidP="512DB2DF" w:rsidRDefault="437B362F" w14:paraId="3F309B32" w14:textId="34398659">
            <w:pPr>
              <w:rPr>
                <w:rFonts w:ascii="Calibri" w:hAnsi="Calibri" w:eastAsia="Calibri" w:cs="Calibri"/>
                <w:b/>
                <w:bCs/>
                <w:sz w:val="21"/>
                <w:szCs w:val="21"/>
              </w:rPr>
            </w:pPr>
            <w:r w:rsidRPr="5E182E31">
              <w:rPr>
                <w:rFonts w:ascii="Calibri" w:hAnsi="Calibri" w:eastAsia="Calibri" w:cs="Calibri"/>
                <w:b/>
                <w:bCs/>
                <w:sz w:val="21"/>
                <w:szCs w:val="21"/>
              </w:rPr>
              <w:t>Complete case model: adjusting for diagnostic variables</w:t>
            </w:r>
          </w:p>
        </w:tc>
        <w:tc>
          <w:tcPr>
            <w:tcW w:w="2715" w:type="dxa"/>
            <w:gridSpan w:val="2"/>
            <w:tcBorders>
              <w:top w:val="single" w:color="000000" w:themeColor="text1" w:sz="8" w:space="0"/>
              <w:left w:val="nil"/>
              <w:bottom w:val="single" w:color="000000" w:themeColor="text1" w:sz="8" w:space="0"/>
              <w:right w:val="single" w:color="000000" w:themeColor="text1" w:sz="8" w:space="0"/>
            </w:tcBorders>
            <w:tcMar/>
            <w:vAlign w:val="center"/>
          </w:tcPr>
          <w:p w:rsidR="512DB2DF" w:rsidP="512DB2DF" w:rsidRDefault="437B362F" w14:paraId="6B270EA5" w14:textId="430DD567">
            <w:pPr>
              <w:rPr>
                <w:rFonts w:ascii="Calibri" w:hAnsi="Calibri" w:eastAsia="Calibri" w:cs="Calibri"/>
                <w:b/>
                <w:bCs/>
                <w:sz w:val="21"/>
                <w:szCs w:val="21"/>
              </w:rPr>
            </w:pPr>
            <w:r w:rsidRPr="5E182E31">
              <w:rPr>
                <w:rFonts w:ascii="Calibri" w:hAnsi="Calibri" w:eastAsia="Calibri" w:cs="Calibri"/>
                <w:b/>
                <w:bCs/>
                <w:sz w:val="21"/>
                <w:szCs w:val="21"/>
              </w:rPr>
              <w:t>Multiple imputation model</w:t>
            </w:r>
          </w:p>
        </w:tc>
      </w:tr>
      <w:tr w:rsidR="512DB2DF" w:rsidTr="135F59F6" w14:paraId="594C0ED9" w14:textId="77777777">
        <w:trPr>
          <w:trHeight w:val="780"/>
        </w:trPr>
        <w:tc>
          <w:tcPr>
            <w:tcW w:w="16050" w:type="dxa"/>
            <w:gridSpan w:val="7"/>
            <w:tcBorders>
              <w:top w:val="single" w:color="000000" w:themeColor="text1" w:sz="8" w:space="0"/>
              <w:left w:val="nil"/>
              <w:bottom w:val="nil"/>
              <w:right w:val="single" w:color="000000" w:themeColor="text1" w:sz="8" w:space="0"/>
            </w:tcBorders>
            <w:tcMar/>
          </w:tcPr>
          <w:p w:rsidR="00FC728D" w:rsidRDefault="00FC728D" w14:paraId="0BE7ED82" w14:textId="77777777"/>
          <w:p w:rsidR="437B362F" w:rsidP="5E182E31" w:rsidRDefault="437B362F" w14:paraId="4BC69C08" w14:textId="41082FE2">
            <w:pPr>
              <w:rPr>
                <w:rFonts w:ascii="Calibri" w:hAnsi="Calibri" w:eastAsia="Calibri" w:cs="Calibri"/>
                <w:b/>
                <w:bCs/>
                <w:sz w:val="21"/>
                <w:szCs w:val="21"/>
              </w:rPr>
            </w:pPr>
            <w:r w:rsidRPr="5E182E31">
              <w:rPr>
                <w:rFonts w:ascii="Calibri" w:hAnsi="Calibri" w:eastAsia="Calibri" w:cs="Calibri"/>
                <w:b/>
                <w:bCs/>
                <w:sz w:val="21"/>
                <w:szCs w:val="21"/>
              </w:rPr>
              <w:t xml:space="preserve"> </w:t>
            </w:r>
            <w:r w:rsidRPr="5E182E31" w:rsidR="512DB2DF">
              <w:rPr>
                <w:rFonts w:ascii="Calibri" w:hAnsi="Calibri" w:eastAsia="Calibri" w:cs="Calibri"/>
                <w:b/>
                <w:bCs/>
                <w:sz w:val="21"/>
                <w:szCs w:val="21"/>
              </w:rPr>
              <w:t>OUTCOME VARIABLE: MRS SCORE AT OUTCOME &gt;2</w:t>
            </w:r>
          </w:p>
          <w:p w:rsidR="437B362F" w:rsidP="5E182E31" w:rsidRDefault="437B362F" w14:paraId="3CDA8129" w14:textId="14B73B74">
            <w:pPr>
              <w:rPr>
                <w:rFonts w:ascii="Calibri" w:hAnsi="Calibri" w:eastAsia="Calibri" w:cs="Calibri"/>
                <w:b/>
                <w:bCs/>
                <w:sz w:val="21"/>
                <w:szCs w:val="21"/>
              </w:rPr>
            </w:pPr>
            <w:r w:rsidRPr="5E182E31">
              <w:rPr>
                <w:rFonts w:ascii="Calibri" w:hAnsi="Calibri" w:eastAsia="Calibri" w:cs="Calibri"/>
                <w:b/>
                <w:bCs/>
                <w:sz w:val="21"/>
                <w:szCs w:val="21"/>
              </w:rPr>
              <w:t xml:space="preserve"> </w:t>
            </w:r>
          </w:p>
        </w:tc>
      </w:tr>
      <w:tr w:rsidR="512DB2DF" w:rsidTr="135F59F6" w14:paraId="2793D690" w14:textId="77777777">
        <w:tc>
          <w:tcPr>
            <w:tcW w:w="3795"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200BAC5" w14:textId="23B15DC5">
            <w:pPr>
              <w:rPr>
                <w:rFonts w:ascii="Calibri" w:hAnsi="Calibri" w:eastAsia="Calibri" w:cs="Calibri"/>
                <w:sz w:val="21"/>
                <w:szCs w:val="21"/>
              </w:rPr>
            </w:pPr>
            <w:r w:rsidRPr="5E182E31">
              <w:rPr>
                <w:rFonts w:ascii="Calibri" w:hAnsi="Calibri" w:eastAsia="Calibri" w:cs="Calibri"/>
                <w:sz w:val="21"/>
                <w:szCs w:val="21"/>
              </w:rPr>
              <w:t xml:space="preserve"> </w:t>
            </w:r>
          </w:p>
        </w:tc>
        <w:tc>
          <w:tcPr>
            <w:tcW w:w="1785"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6904F09" w14:textId="58FAFC66">
            <w:pPr>
              <w:rPr>
                <w:rFonts w:ascii="Calibri" w:hAnsi="Calibri" w:eastAsia="Calibri" w:cs="Calibri"/>
                <w:b/>
                <w:bCs/>
                <w:sz w:val="21"/>
                <w:szCs w:val="21"/>
              </w:rPr>
            </w:pPr>
            <w:r w:rsidRPr="5E182E31">
              <w:rPr>
                <w:rFonts w:ascii="Calibri" w:hAnsi="Calibri" w:eastAsia="Calibri" w:cs="Calibri"/>
                <w:b/>
                <w:bCs/>
                <w:sz w:val="21"/>
                <w:szCs w:val="21"/>
              </w:rPr>
              <w:t xml:space="preserve">OR (95% CI) </w:t>
            </w:r>
          </w:p>
        </w:tc>
        <w:tc>
          <w:tcPr>
            <w:tcW w:w="885"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4D8DE86" w14:textId="60F69334">
            <w:pPr>
              <w:rPr>
                <w:rFonts w:ascii="Calibri" w:hAnsi="Calibri" w:eastAsia="Calibri" w:cs="Calibri"/>
                <w:b/>
                <w:bCs/>
                <w:sz w:val="21"/>
                <w:szCs w:val="21"/>
              </w:rPr>
            </w:pPr>
            <w:r w:rsidRPr="5E182E31">
              <w:rPr>
                <w:rFonts w:ascii="Calibri" w:hAnsi="Calibri" w:eastAsia="Calibri" w:cs="Calibri"/>
                <w:b/>
                <w:bCs/>
                <w:sz w:val="21"/>
                <w:szCs w:val="21"/>
              </w:rPr>
              <w:t xml:space="preserve">p-value </w:t>
            </w:r>
          </w:p>
        </w:tc>
        <w:tc>
          <w:tcPr>
            <w:tcW w:w="1830"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78C3AAD" w14:textId="6EF22F13">
            <w:pPr>
              <w:rPr>
                <w:rFonts w:ascii="Calibri" w:hAnsi="Calibri" w:eastAsia="Calibri" w:cs="Calibri"/>
                <w:b/>
                <w:bCs/>
                <w:sz w:val="21"/>
                <w:szCs w:val="21"/>
              </w:rPr>
            </w:pPr>
            <w:r w:rsidRPr="5E182E31">
              <w:rPr>
                <w:rFonts w:ascii="Calibri" w:hAnsi="Calibri" w:eastAsia="Calibri" w:cs="Calibri"/>
                <w:b/>
                <w:bCs/>
                <w:sz w:val="21"/>
                <w:szCs w:val="21"/>
              </w:rPr>
              <w:t xml:space="preserve">OR (95% CI) </w:t>
            </w:r>
          </w:p>
        </w:tc>
        <w:tc>
          <w:tcPr>
            <w:tcW w:w="810"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D14B135" w14:textId="0435DE0E">
            <w:pPr>
              <w:rPr>
                <w:rFonts w:ascii="Calibri" w:hAnsi="Calibri" w:eastAsia="Calibri" w:cs="Calibri"/>
                <w:b/>
                <w:bCs/>
                <w:sz w:val="21"/>
                <w:szCs w:val="21"/>
              </w:rPr>
            </w:pPr>
            <w:r w:rsidRPr="5E182E31">
              <w:rPr>
                <w:rFonts w:ascii="Calibri" w:hAnsi="Calibri" w:eastAsia="Calibri" w:cs="Calibri"/>
                <w:b/>
                <w:bCs/>
                <w:sz w:val="21"/>
                <w:szCs w:val="21"/>
              </w:rPr>
              <w:t xml:space="preserve">p-value </w:t>
            </w:r>
          </w:p>
        </w:tc>
        <w:tc>
          <w:tcPr>
            <w:tcW w:w="1890"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B56559A" w14:textId="18254B74">
            <w:pPr>
              <w:rPr>
                <w:rFonts w:ascii="Calibri" w:hAnsi="Calibri" w:eastAsia="Calibri" w:cs="Calibri"/>
                <w:b/>
                <w:bCs/>
                <w:sz w:val="21"/>
                <w:szCs w:val="21"/>
              </w:rPr>
            </w:pPr>
            <w:r w:rsidRPr="5E182E31">
              <w:rPr>
                <w:rFonts w:ascii="Calibri" w:hAnsi="Calibri" w:eastAsia="Calibri" w:cs="Calibri"/>
                <w:b/>
                <w:bCs/>
                <w:sz w:val="21"/>
                <w:szCs w:val="21"/>
              </w:rPr>
              <w:t xml:space="preserve">OR (95% CI) </w:t>
            </w:r>
          </w:p>
        </w:tc>
        <w:tc>
          <w:tcPr>
            <w:tcW w:w="825" w:type="dxa"/>
            <w:tcBorders>
              <w:top w:val="inset"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4B19FEB" w14:textId="57F2526B">
            <w:pPr>
              <w:rPr>
                <w:rFonts w:ascii="Calibri" w:hAnsi="Calibri" w:eastAsia="Calibri" w:cs="Calibri"/>
                <w:b/>
                <w:bCs/>
                <w:sz w:val="21"/>
                <w:szCs w:val="21"/>
              </w:rPr>
            </w:pPr>
            <w:r w:rsidRPr="5E182E31">
              <w:rPr>
                <w:rFonts w:ascii="Calibri" w:hAnsi="Calibri" w:eastAsia="Calibri" w:cs="Calibri"/>
                <w:b/>
                <w:bCs/>
                <w:sz w:val="21"/>
                <w:szCs w:val="21"/>
              </w:rPr>
              <w:t xml:space="preserve">p-value </w:t>
            </w:r>
          </w:p>
        </w:tc>
      </w:tr>
      <w:tr w:rsidR="512DB2DF" w:rsidTr="135F59F6" w14:paraId="1B761ECC"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998C66C" w14:textId="6D8E4CC1">
            <w:pPr>
              <w:rPr>
                <w:rFonts w:ascii="Calibri" w:hAnsi="Calibri" w:eastAsia="Calibri" w:cs="Calibri"/>
                <w:sz w:val="21"/>
                <w:szCs w:val="21"/>
              </w:rPr>
            </w:pPr>
            <w:r w:rsidRPr="5E182E31">
              <w:rPr>
                <w:rFonts w:ascii="Calibri" w:hAnsi="Calibri" w:eastAsia="Calibri" w:cs="Calibri"/>
                <w:sz w:val="21"/>
                <w:szCs w:val="21"/>
              </w:rPr>
              <w:t xml:space="preserve">Age (10-year age groups)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0265E93" w14:textId="509A82B2">
            <w:pPr>
              <w:rPr>
                <w:rFonts w:ascii="Calibri" w:hAnsi="Calibri" w:eastAsia="Calibri" w:cs="Calibri"/>
                <w:sz w:val="21"/>
                <w:szCs w:val="21"/>
              </w:rPr>
            </w:pPr>
            <w:r w:rsidRPr="135F59F6" w:rsidR="0A094359">
              <w:rPr>
                <w:rFonts w:ascii="Calibri" w:hAnsi="Calibri" w:eastAsia="Calibri" w:cs="Calibri"/>
                <w:sz w:val="21"/>
                <w:szCs w:val="21"/>
              </w:rPr>
              <w:t>1</w:t>
            </w:r>
            <w:r w:rsidRPr="135F59F6" w:rsidR="3548A912">
              <w:rPr>
                <w:rFonts w:ascii="Calibri" w:hAnsi="Calibri" w:eastAsia="Calibri" w:cs="Calibri"/>
                <w:sz w:val="21"/>
                <w:szCs w:val="21"/>
              </w:rPr>
              <w:t>·</w:t>
            </w:r>
            <w:r w:rsidRPr="135F59F6" w:rsidR="0A094359">
              <w:rPr>
                <w:rFonts w:ascii="Calibri" w:hAnsi="Calibri" w:eastAsia="Calibri" w:cs="Calibri"/>
                <w:sz w:val="21"/>
                <w:szCs w:val="21"/>
              </w:rPr>
              <w:t>67 (1</w:t>
            </w:r>
            <w:r w:rsidRPr="135F59F6" w:rsidR="48F87AD2">
              <w:rPr>
                <w:rFonts w:ascii="Calibri" w:hAnsi="Calibri" w:eastAsia="Calibri" w:cs="Calibri"/>
                <w:sz w:val="21"/>
                <w:szCs w:val="21"/>
              </w:rPr>
              <w:t>·</w:t>
            </w:r>
            <w:r w:rsidRPr="135F59F6" w:rsidR="0A094359">
              <w:rPr>
                <w:rFonts w:ascii="Calibri" w:hAnsi="Calibri" w:eastAsia="Calibri" w:cs="Calibri"/>
                <w:sz w:val="21"/>
                <w:szCs w:val="21"/>
              </w:rPr>
              <w:t>26, 2</w:t>
            </w:r>
            <w:r w:rsidRPr="135F59F6" w:rsidR="0967CB33">
              <w:rPr>
                <w:rFonts w:ascii="Calibri" w:hAnsi="Calibri" w:eastAsia="Calibri" w:cs="Calibri"/>
                <w:sz w:val="21"/>
                <w:szCs w:val="21"/>
              </w:rPr>
              <w:t>·</w:t>
            </w:r>
            <w:r w:rsidRPr="135F59F6" w:rsidR="0A094359">
              <w:rPr>
                <w:rFonts w:ascii="Calibri" w:hAnsi="Calibri" w:eastAsia="Calibri" w:cs="Calibri"/>
                <w:sz w:val="21"/>
                <w:szCs w:val="21"/>
              </w:rPr>
              <w:t xml:space="preserve">22)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5D178F0" w14:textId="5B5C6AB8">
            <w:pPr>
              <w:rPr>
                <w:rFonts w:ascii="Calibri" w:hAnsi="Calibri" w:eastAsia="Calibri" w:cs="Calibri"/>
                <w:sz w:val="21"/>
                <w:szCs w:val="21"/>
              </w:rPr>
            </w:pPr>
            <w:r w:rsidRPr="135F59F6" w:rsidR="0A094359">
              <w:rPr>
                <w:rFonts w:ascii="Calibri" w:hAnsi="Calibri" w:eastAsia="Calibri" w:cs="Calibri"/>
                <w:sz w:val="21"/>
                <w:szCs w:val="21"/>
              </w:rPr>
              <w:t>&lt;0</w:t>
            </w:r>
            <w:r w:rsidRPr="135F59F6" w:rsidR="2B3FCAEA">
              <w:rPr>
                <w:rFonts w:ascii="Calibri" w:hAnsi="Calibri" w:eastAsia="Calibri" w:cs="Calibri"/>
                <w:sz w:val="21"/>
                <w:szCs w:val="21"/>
              </w:rPr>
              <w:t>·</w:t>
            </w:r>
            <w:r w:rsidRPr="135F59F6" w:rsidR="0A094359">
              <w:rPr>
                <w:rFonts w:ascii="Calibri" w:hAnsi="Calibri" w:eastAsia="Calibri" w:cs="Calibri"/>
                <w:sz w:val="21"/>
                <w:szCs w:val="21"/>
              </w:rPr>
              <w:t xml:space="preserve">001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D822C30" w14:textId="56CE25F9">
            <w:pPr>
              <w:rPr>
                <w:rFonts w:ascii="Calibri" w:hAnsi="Calibri" w:eastAsia="Calibri" w:cs="Calibri"/>
                <w:sz w:val="21"/>
                <w:szCs w:val="21"/>
              </w:rPr>
            </w:pPr>
            <w:r w:rsidRPr="135F59F6" w:rsidR="0A094359">
              <w:rPr>
                <w:rFonts w:ascii="Calibri" w:hAnsi="Calibri" w:eastAsia="Calibri" w:cs="Calibri"/>
                <w:sz w:val="21"/>
                <w:szCs w:val="21"/>
              </w:rPr>
              <w:t>1</w:t>
            </w:r>
            <w:r w:rsidRPr="135F59F6" w:rsidR="10D54C29">
              <w:rPr>
                <w:rFonts w:ascii="Calibri" w:hAnsi="Calibri" w:eastAsia="Calibri" w:cs="Calibri"/>
                <w:sz w:val="21"/>
                <w:szCs w:val="21"/>
              </w:rPr>
              <w:t>·</w:t>
            </w:r>
            <w:r w:rsidRPr="135F59F6" w:rsidR="0A094359">
              <w:rPr>
                <w:rFonts w:ascii="Calibri" w:hAnsi="Calibri" w:eastAsia="Calibri" w:cs="Calibri"/>
                <w:sz w:val="21"/>
                <w:szCs w:val="21"/>
              </w:rPr>
              <w:t>66 (1</w:t>
            </w:r>
            <w:r w:rsidRPr="135F59F6" w:rsidR="06B254F4">
              <w:rPr>
                <w:rFonts w:ascii="Calibri" w:hAnsi="Calibri" w:eastAsia="Calibri" w:cs="Calibri"/>
                <w:sz w:val="21"/>
                <w:szCs w:val="21"/>
              </w:rPr>
              <w:t>·</w:t>
            </w:r>
            <w:r w:rsidRPr="135F59F6" w:rsidR="0A094359">
              <w:rPr>
                <w:rFonts w:ascii="Calibri" w:hAnsi="Calibri" w:eastAsia="Calibri" w:cs="Calibri"/>
                <w:sz w:val="21"/>
                <w:szCs w:val="21"/>
              </w:rPr>
              <w:t>23, 2</w:t>
            </w:r>
            <w:r w:rsidRPr="135F59F6" w:rsidR="6AE748E1">
              <w:rPr>
                <w:rFonts w:ascii="Calibri" w:hAnsi="Calibri" w:eastAsia="Calibri" w:cs="Calibri"/>
                <w:sz w:val="21"/>
                <w:szCs w:val="21"/>
              </w:rPr>
              <w:t>·</w:t>
            </w:r>
            <w:r w:rsidRPr="135F59F6" w:rsidR="0A094359">
              <w:rPr>
                <w:rFonts w:ascii="Calibri" w:hAnsi="Calibri" w:eastAsia="Calibri" w:cs="Calibri"/>
                <w:sz w:val="21"/>
                <w:szCs w:val="21"/>
              </w:rPr>
              <w:t xml:space="preserve">25)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50D1798" w14:textId="6653086A">
            <w:pPr>
              <w:rPr>
                <w:rFonts w:ascii="Calibri" w:hAnsi="Calibri" w:eastAsia="Calibri" w:cs="Calibri"/>
                <w:sz w:val="21"/>
                <w:szCs w:val="21"/>
              </w:rPr>
            </w:pPr>
            <w:r w:rsidRPr="135F59F6" w:rsidR="0A094359">
              <w:rPr>
                <w:rFonts w:ascii="Calibri" w:hAnsi="Calibri" w:eastAsia="Calibri" w:cs="Calibri"/>
                <w:sz w:val="21"/>
                <w:szCs w:val="21"/>
              </w:rPr>
              <w:t>0</w:t>
            </w:r>
            <w:r w:rsidRPr="135F59F6" w:rsidR="7FEA863B">
              <w:rPr>
                <w:rFonts w:ascii="Calibri" w:hAnsi="Calibri" w:eastAsia="Calibri" w:cs="Calibri"/>
                <w:sz w:val="21"/>
                <w:szCs w:val="21"/>
              </w:rPr>
              <w:t>·</w:t>
            </w:r>
            <w:r w:rsidRPr="135F59F6" w:rsidR="0A094359">
              <w:rPr>
                <w:rFonts w:ascii="Calibri" w:hAnsi="Calibri" w:eastAsia="Calibri" w:cs="Calibri"/>
                <w:sz w:val="21"/>
                <w:szCs w:val="21"/>
              </w:rPr>
              <w:t xml:space="preserve">001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495E1D6" w14:textId="7E78F624">
            <w:pPr>
              <w:rPr>
                <w:rFonts w:ascii="Calibri" w:hAnsi="Calibri" w:eastAsia="Calibri" w:cs="Calibri"/>
                <w:sz w:val="21"/>
                <w:szCs w:val="21"/>
              </w:rPr>
            </w:pPr>
            <w:r w:rsidRPr="135F59F6" w:rsidR="0A094359">
              <w:rPr>
                <w:rFonts w:ascii="Calibri" w:hAnsi="Calibri" w:eastAsia="Calibri" w:cs="Calibri"/>
                <w:sz w:val="21"/>
                <w:szCs w:val="21"/>
              </w:rPr>
              <w:t>1</w:t>
            </w:r>
            <w:r w:rsidRPr="135F59F6" w:rsidR="44D88977">
              <w:rPr>
                <w:rFonts w:ascii="Calibri" w:hAnsi="Calibri" w:eastAsia="Calibri" w:cs="Calibri"/>
                <w:sz w:val="21"/>
                <w:szCs w:val="21"/>
              </w:rPr>
              <w:t>·</w:t>
            </w:r>
            <w:r w:rsidRPr="135F59F6" w:rsidR="0A094359">
              <w:rPr>
                <w:rFonts w:ascii="Calibri" w:hAnsi="Calibri" w:eastAsia="Calibri" w:cs="Calibri"/>
                <w:sz w:val="21"/>
                <w:szCs w:val="21"/>
              </w:rPr>
              <w:t>64 (1</w:t>
            </w:r>
            <w:r w:rsidRPr="135F59F6" w:rsidR="76ECD861">
              <w:rPr>
                <w:rFonts w:ascii="Calibri" w:hAnsi="Calibri" w:eastAsia="Calibri" w:cs="Calibri"/>
                <w:sz w:val="21"/>
                <w:szCs w:val="21"/>
              </w:rPr>
              <w:t>·</w:t>
            </w:r>
            <w:r w:rsidRPr="135F59F6" w:rsidR="0A094359">
              <w:rPr>
                <w:rFonts w:ascii="Calibri" w:hAnsi="Calibri" w:eastAsia="Calibri" w:cs="Calibri"/>
                <w:sz w:val="21"/>
                <w:szCs w:val="21"/>
              </w:rPr>
              <w:t>28, 2</w:t>
            </w:r>
            <w:r w:rsidRPr="135F59F6" w:rsidR="5F5C0E73">
              <w:rPr>
                <w:rFonts w:ascii="Calibri" w:hAnsi="Calibri" w:eastAsia="Calibri" w:cs="Calibri"/>
                <w:sz w:val="21"/>
                <w:szCs w:val="21"/>
              </w:rPr>
              <w:t>·</w:t>
            </w:r>
            <w:r w:rsidRPr="135F59F6" w:rsidR="0A094359">
              <w:rPr>
                <w:rFonts w:ascii="Calibri" w:hAnsi="Calibri" w:eastAsia="Calibri" w:cs="Calibri"/>
                <w:sz w:val="21"/>
                <w:szCs w:val="21"/>
              </w:rPr>
              <w:t xml:space="preserve">11)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71A6D91" w14:textId="030E9FC8">
            <w:pPr>
              <w:rPr>
                <w:rFonts w:ascii="Calibri" w:hAnsi="Calibri" w:eastAsia="Calibri" w:cs="Calibri"/>
                <w:sz w:val="21"/>
                <w:szCs w:val="21"/>
              </w:rPr>
            </w:pPr>
            <w:r w:rsidRPr="135F59F6" w:rsidR="0A094359">
              <w:rPr>
                <w:rFonts w:ascii="Calibri" w:hAnsi="Calibri" w:eastAsia="Calibri" w:cs="Calibri"/>
                <w:sz w:val="21"/>
                <w:szCs w:val="21"/>
              </w:rPr>
              <w:t>&lt;0</w:t>
            </w:r>
            <w:r w:rsidRPr="135F59F6" w:rsidR="5DD57CC2">
              <w:rPr>
                <w:rFonts w:ascii="Calibri" w:hAnsi="Calibri" w:eastAsia="Calibri" w:cs="Calibri"/>
                <w:sz w:val="21"/>
                <w:szCs w:val="21"/>
              </w:rPr>
              <w:t>·</w:t>
            </w:r>
            <w:r w:rsidRPr="135F59F6" w:rsidR="0A094359">
              <w:rPr>
                <w:rFonts w:ascii="Calibri" w:hAnsi="Calibri" w:eastAsia="Calibri" w:cs="Calibri"/>
                <w:sz w:val="21"/>
                <w:szCs w:val="21"/>
              </w:rPr>
              <w:t xml:space="preserve">001 </w:t>
            </w:r>
          </w:p>
        </w:tc>
      </w:tr>
      <w:tr w:rsidR="512DB2DF" w:rsidTr="135F59F6" w14:paraId="654F3CB3" w14:textId="77777777">
        <w:trPr>
          <w:trHeight w:val="240"/>
        </w:trPr>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AE20EEB" w14:textId="7DA40A95">
            <w:pPr>
              <w:rPr>
                <w:rFonts w:ascii="Calibri" w:hAnsi="Calibri" w:eastAsia="Calibri" w:cs="Calibri"/>
                <w:sz w:val="21"/>
                <w:szCs w:val="21"/>
              </w:rPr>
            </w:pPr>
            <w:r w:rsidRPr="5E182E31">
              <w:rPr>
                <w:rFonts w:ascii="Calibri" w:hAnsi="Calibri" w:eastAsia="Calibri" w:cs="Calibri"/>
                <w:sz w:val="21"/>
                <w:szCs w:val="21"/>
              </w:rPr>
              <w:t xml:space="preserve">Sex at birth (Male)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D141C8" w14:textId="0D44E905">
            <w:pPr>
              <w:rPr>
                <w:rFonts w:ascii="Calibri" w:hAnsi="Calibri" w:eastAsia="Calibri" w:cs="Calibri"/>
                <w:sz w:val="21"/>
                <w:szCs w:val="21"/>
              </w:rPr>
            </w:pPr>
            <w:r w:rsidRPr="135F59F6" w:rsidR="0A094359">
              <w:rPr>
                <w:rFonts w:ascii="Calibri" w:hAnsi="Calibri" w:eastAsia="Calibri" w:cs="Calibri"/>
                <w:sz w:val="21"/>
                <w:szCs w:val="21"/>
              </w:rPr>
              <w:t>1</w:t>
            </w:r>
            <w:r w:rsidRPr="135F59F6" w:rsidR="19C9DC12">
              <w:rPr>
                <w:rFonts w:ascii="Calibri" w:hAnsi="Calibri" w:eastAsia="Calibri" w:cs="Calibri"/>
                <w:sz w:val="21"/>
                <w:szCs w:val="21"/>
              </w:rPr>
              <w:t>·</w:t>
            </w:r>
            <w:r w:rsidRPr="135F59F6" w:rsidR="0A094359">
              <w:rPr>
                <w:rFonts w:ascii="Calibri" w:hAnsi="Calibri" w:eastAsia="Calibri" w:cs="Calibri"/>
                <w:sz w:val="21"/>
                <w:szCs w:val="21"/>
              </w:rPr>
              <w:t>61 (0</w:t>
            </w:r>
            <w:r w:rsidRPr="135F59F6" w:rsidR="038566F1">
              <w:rPr>
                <w:rFonts w:ascii="Calibri" w:hAnsi="Calibri" w:eastAsia="Calibri" w:cs="Calibri"/>
                <w:sz w:val="21"/>
                <w:szCs w:val="21"/>
              </w:rPr>
              <w:t>·</w:t>
            </w:r>
            <w:r w:rsidRPr="135F59F6" w:rsidR="0A094359">
              <w:rPr>
                <w:rFonts w:ascii="Calibri" w:hAnsi="Calibri" w:eastAsia="Calibri" w:cs="Calibri"/>
                <w:sz w:val="21"/>
                <w:szCs w:val="21"/>
              </w:rPr>
              <w:t>73, 3</w:t>
            </w:r>
            <w:r w:rsidRPr="135F59F6" w:rsidR="00A61030">
              <w:rPr>
                <w:rFonts w:ascii="Calibri" w:hAnsi="Calibri" w:eastAsia="Calibri" w:cs="Calibri"/>
                <w:sz w:val="21"/>
                <w:szCs w:val="21"/>
              </w:rPr>
              <w:t>·</w:t>
            </w:r>
            <w:r w:rsidRPr="135F59F6" w:rsidR="0A094359">
              <w:rPr>
                <w:rFonts w:ascii="Calibri" w:hAnsi="Calibri" w:eastAsia="Calibri" w:cs="Calibri"/>
                <w:sz w:val="21"/>
                <w:szCs w:val="21"/>
              </w:rPr>
              <w:t xml:space="preserve">55)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62019A2" w14:textId="547163F2">
            <w:pPr>
              <w:rPr>
                <w:rFonts w:ascii="Calibri" w:hAnsi="Calibri" w:eastAsia="Calibri" w:cs="Calibri"/>
                <w:sz w:val="21"/>
                <w:szCs w:val="21"/>
              </w:rPr>
            </w:pPr>
            <w:r w:rsidRPr="135F59F6" w:rsidR="0A094359">
              <w:rPr>
                <w:rFonts w:ascii="Calibri" w:hAnsi="Calibri" w:eastAsia="Calibri" w:cs="Calibri"/>
                <w:sz w:val="21"/>
                <w:szCs w:val="21"/>
              </w:rPr>
              <w:t>0</w:t>
            </w:r>
            <w:r w:rsidRPr="135F59F6" w:rsidR="6890ABBB">
              <w:rPr>
                <w:rFonts w:ascii="Calibri" w:hAnsi="Calibri" w:eastAsia="Calibri" w:cs="Calibri"/>
                <w:sz w:val="21"/>
                <w:szCs w:val="21"/>
              </w:rPr>
              <w:t>·</w:t>
            </w:r>
            <w:r w:rsidRPr="135F59F6" w:rsidR="0A094359">
              <w:rPr>
                <w:rFonts w:ascii="Calibri" w:hAnsi="Calibri" w:eastAsia="Calibri" w:cs="Calibri"/>
                <w:sz w:val="21"/>
                <w:szCs w:val="21"/>
              </w:rPr>
              <w:t xml:space="preserve">236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C38C1D1" w14:textId="743DBBCF">
            <w:pPr>
              <w:rPr>
                <w:rFonts w:ascii="Calibri" w:hAnsi="Calibri" w:eastAsia="Calibri" w:cs="Calibri"/>
                <w:sz w:val="21"/>
                <w:szCs w:val="21"/>
              </w:rPr>
            </w:pPr>
            <w:r w:rsidRPr="135F59F6" w:rsidR="0A094359">
              <w:rPr>
                <w:rFonts w:ascii="Calibri" w:hAnsi="Calibri" w:eastAsia="Calibri" w:cs="Calibri"/>
                <w:sz w:val="21"/>
                <w:szCs w:val="21"/>
              </w:rPr>
              <w:t>1</w:t>
            </w:r>
            <w:r w:rsidRPr="135F59F6" w:rsidR="218BC67D">
              <w:rPr>
                <w:rFonts w:ascii="Calibri" w:hAnsi="Calibri" w:eastAsia="Calibri" w:cs="Calibri"/>
                <w:sz w:val="21"/>
                <w:szCs w:val="21"/>
              </w:rPr>
              <w:t>·</w:t>
            </w:r>
            <w:r w:rsidRPr="135F59F6" w:rsidR="0A094359">
              <w:rPr>
                <w:rFonts w:ascii="Calibri" w:hAnsi="Calibri" w:eastAsia="Calibri" w:cs="Calibri"/>
                <w:sz w:val="21"/>
                <w:szCs w:val="21"/>
              </w:rPr>
              <w:t>40 (0</w:t>
            </w:r>
            <w:r w:rsidRPr="135F59F6" w:rsidR="564DF175">
              <w:rPr>
                <w:rFonts w:ascii="Calibri" w:hAnsi="Calibri" w:eastAsia="Calibri" w:cs="Calibri"/>
                <w:sz w:val="21"/>
                <w:szCs w:val="21"/>
              </w:rPr>
              <w:t>·</w:t>
            </w:r>
            <w:r w:rsidRPr="135F59F6" w:rsidR="0A094359">
              <w:rPr>
                <w:rFonts w:ascii="Calibri" w:hAnsi="Calibri" w:eastAsia="Calibri" w:cs="Calibri"/>
                <w:sz w:val="21"/>
                <w:szCs w:val="21"/>
              </w:rPr>
              <w:t>61, 3</w:t>
            </w:r>
            <w:r w:rsidRPr="135F59F6" w:rsidR="1AB2DC18">
              <w:rPr>
                <w:rFonts w:ascii="Calibri" w:hAnsi="Calibri" w:eastAsia="Calibri" w:cs="Calibri"/>
                <w:sz w:val="21"/>
                <w:szCs w:val="21"/>
              </w:rPr>
              <w:t>·</w:t>
            </w:r>
            <w:r w:rsidRPr="135F59F6" w:rsidR="0A094359">
              <w:rPr>
                <w:rFonts w:ascii="Calibri" w:hAnsi="Calibri" w:eastAsia="Calibri" w:cs="Calibri"/>
                <w:sz w:val="21"/>
                <w:szCs w:val="21"/>
              </w:rPr>
              <w:t xml:space="preserve">24)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B93D6A3" w14:textId="3E6A118C">
            <w:pPr>
              <w:rPr>
                <w:rFonts w:ascii="Calibri" w:hAnsi="Calibri" w:eastAsia="Calibri" w:cs="Calibri"/>
                <w:sz w:val="21"/>
                <w:szCs w:val="21"/>
              </w:rPr>
            </w:pPr>
            <w:r w:rsidRPr="135F59F6" w:rsidR="0A094359">
              <w:rPr>
                <w:rFonts w:ascii="Calibri" w:hAnsi="Calibri" w:eastAsia="Calibri" w:cs="Calibri"/>
                <w:sz w:val="21"/>
                <w:szCs w:val="21"/>
              </w:rPr>
              <w:t>0</w:t>
            </w:r>
            <w:r w:rsidRPr="135F59F6" w:rsidR="2ADADA3E">
              <w:rPr>
                <w:rFonts w:ascii="Calibri" w:hAnsi="Calibri" w:eastAsia="Calibri" w:cs="Calibri"/>
                <w:sz w:val="21"/>
                <w:szCs w:val="21"/>
              </w:rPr>
              <w:t>·</w:t>
            </w:r>
            <w:r w:rsidRPr="135F59F6" w:rsidR="0A094359">
              <w:rPr>
                <w:rFonts w:ascii="Calibri" w:hAnsi="Calibri" w:eastAsia="Calibri" w:cs="Calibri"/>
                <w:sz w:val="21"/>
                <w:szCs w:val="21"/>
              </w:rPr>
              <w:t xml:space="preserve">431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C4F8028" w14:textId="23A6543D">
            <w:pPr>
              <w:rPr>
                <w:rFonts w:ascii="Calibri" w:hAnsi="Calibri" w:eastAsia="Calibri" w:cs="Calibri"/>
                <w:sz w:val="21"/>
                <w:szCs w:val="21"/>
              </w:rPr>
            </w:pPr>
            <w:r w:rsidRPr="135F59F6" w:rsidR="0A094359">
              <w:rPr>
                <w:rFonts w:ascii="Calibri" w:hAnsi="Calibri" w:eastAsia="Calibri" w:cs="Calibri"/>
                <w:sz w:val="21"/>
                <w:szCs w:val="21"/>
              </w:rPr>
              <w:t>1</w:t>
            </w:r>
            <w:r w:rsidRPr="135F59F6" w:rsidR="6426D107">
              <w:rPr>
                <w:rFonts w:ascii="Calibri" w:hAnsi="Calibri" w:eastAsia="Calibri" w:cs="Calibri"/>
                <w:sz w:val="21"/>
                <w:szCs w:val="21"/>
              </w:rPr>
              <w:t>·</w:t>
            </w:r>
            <w:r w:rsidRPr="135F59F6" w:rsidR="0A094359">
              <w:rPr>
                <w:rFonts w:ascii="Calibri" w:hAnsi="Calibri" w:eastAsia="Calibri" w:cs="Calibri"/>
                <w:sz w:val="21"/>
                <w:szCs w:val="21"/>
              </w:rPr>
              <w:t>74 (0</w:t>
            </w:r>
            <w:r w:rsidRPr="135F59F6" w:rsidR="3A92AAE8">
              <w:rPr>
                <w:rFonts w:ascii="Calibri" w:hAnsi="Calibri" w:eastAsia="Calibri" w:cs="Calibri"/>
                <w:sz w:val="21"/>
                <w:szCs w:val="21"/>
              </w:rPr>
              <w:t>·</w:t>
            </w:r>
            <w:r w:rsidRPr="135F59F6" w:rsidR="0A094359">
              <w:rPr>
                <w:rFonts w:ascii="Calibri" w:hAnsi="Calibri" w:eastAsia="Calibri" w:cs="Calibri"/>
                <w:sz w:val="21"/>
                <w:szCs w:val="21"/>
              </w:rPr>
              <w:t>86, 3</w:t>
            </w:r>
            <w:r w:rsidRPr="135F59F6" w:rsidR="29F754E6">
              <w:rPr>
                <w:rFonts w:ascii="Calibri" w:hAnsi="Calibri" w:eastAsia="Calibri" w:cs="Calibri"/>
                <w:sz w:val="21"/>
                <w:szCs w:val="21"/>
              </w:rPr>
              <w:t>·</w:t>
            </w:r>
            <w:r w:rsidRPr="135F59F6" w:rsidR="0A094359">
              <w:rPr>
                <w:rFonts w:ascii="Calibri" w:hAnsi="Calibri" w:eastAsia="Calibri" w:cs="Calibri"/>
                <w:sz w:val="21"/>
                <w:szCs w:val="21"/>
              </w:rPr>
              <w:t xml:space="preserve">52)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B67BCC1" w14:textId="03DB9C58">
            <w:pPr>
              <w:rPr>
                <w:rFonts w:ascii="Calibri" w:hAnsi="Calibri" w:eastAsia="Calibri" w:cs="Calibri"/>
                <w:sz w:val="21"/>
                <w:szCs w:val="21"/>
              </w:rPr>
            </w:pPr>
            <w:r w:rsidRPr="135F59F6" w:rsidR="0A094359">
              <w:rPr>
                <w:rFonts w:ascii="Calibri" w:hAnsi="Calibri" w:eastAsia="Calibri" w:cs="Calibri"/>
                <w:sz w:val="21"/>
                <w:szCs w:val="21"/>
              </w:rPr>
              <w:t>0</w:t>
            </w:r>
            <w:r w:rsidRPr="135F59F6" w:rsidR="0AF8405A">
              <w:rPr>
                <w:rFonts w:ascii="Calibri" w:hAnsi="Calibri" w:eastAsia="Calibri" w:cs="Calibri"/>
                <w:sz w:val="21"/>
                <w:szCs w:val="21"/>
              </w:rPr>
              <w:t>·</w:t>
            </w:r>
            <w:r w:rsidRPr="135F59F6" w:rsidR="0A094359">
              <w:rPr>
                <w:rFonts w:ascii="Calibri" w:hAnsi="Calibri" w:eastAsia="Calibri" w:cs="Calibri"/>
                <w:sz w:val="21"/>
                <w:szCs w:val="21"/>
              </w:rPr>
              <w:t xml:space="preserve">124 </w:t>
            </w:r>
          </w:p>
        </w:tc>
      </w:tr>
      <w:tr w:rsidR="512DB2DF" w:rsidTr="135F59F6" w14:paraId="0C9136E6"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CE8DFDA" w14:textId="0704A065">
            <w:pPr>
              <w:rPr>
                <w:rFonts w:ascii="Calibri" w:hAnsi="Calibri" w:eastAsia="Calibri" w:cs="Calibri"/>
                <w:sz w:val="21"/>
                <w:szCs w:val="21"/>
              </w:rPr>
            </w:pPr>
            <w:r w:rsidRPr="5E182E31">
              <w:rPr>
                <w:rFonts w:ascii="Calibri" w:hAnsi="Calibri" w:eastAsia="Calibri" w:cs="Calibri"/>
                <w:sz w:val="21"/>
                <w:szCs w:val="21"/>
              </w:rPr>
              <w:t xml:space="preserve">Non-white ethnic group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20FCBD4" w14:textId="3F236282">
            <w:pPr>
              <w:rPr>
                <w:rFonts w:ascii="Calibri" w:hAnsi="Calibri" w:eastAsia="Calibri" w:cs="Calibri"/>
                <w:sz w:val="21"/>
                <w:szCs w:val="21"/>
              </w:rPr>
            </w:pPr>
            <w:r w:rsidRPr="135F59F6" w:rsidR="0A094359">
              <w:rPr>
                <w:rFonts w:ascii="Calibri" w:hAnsi="Calibri" w:eastAsia="Calibri" w:cs="Calibri"/>
                <w:sz w:val="21"/>
                <w:szCs w:val="21"/>
              </w:rPr>
              <w:t>1</w:t>
            </w:r>
            <w:r w:rsidRPr="135F59F6" w:rsidR="1AC82F22">
              <w:rPr>
                <w:rFonts w:ascii="Calibri" w:hAnsi="Calibri" w:eastAsia="Calibri" w:cs="Calibri"/>
                <w:sz w:val="21"/>
                <w:szCs w:val="21"/>
              </w:rPr>
              <w:t>·</w:t>
            </w:r>
            <w:r w:rsidRPr="135F59F6" w:rsidR="0A094359">
              <w:rPr>
                <w:rFonts w:ascii="Calibri" w:hAnsi="Calibri" w:eastAsia="Calibri" w:cs="Calibri"/>
                <w:sz w:val="21"/>
                <w:szCs w:val="21"/>
              </w:rPr>
              <w:t>54 (0</w:t>
            </w:r>
            <w:r w:rsidRPr="135F59F6" w:rsidR="333954F9">
              <w:rPr>
                <w:rFonts w:ascii="Calibri" w:hAnsi="Calibri" w:eastAsia="Calibri" w:cs="Calibri"/>
                <w:sz w:val="21"/>
                <w:szCs w:val="21"/>
              </w:rPr>
              <w:t>·</w:t>
            </w:r>
            <w:r w:rsidRPr="135F59F6" w:rsidR="0A094359">
              <w:rPr>
                <w:rFonts w:ascii="Calibri" w:hAnsi="Calibri" w:eastAsia="Calibri" w:cs="Calibri"/>
                <w:sz w:val="21"/>
                <w:szCs w:val="21"/>
              </w:rPr>
              <w:t>62, 3</w:t>
            </w:r>
            <w:r w:rsidRPr="135F59F6" w:rsidR="7BD31E11">
              <w:rPr>
                <w:rFonts w:ascii="Calibri" w:hAnsi="Calibri" w:eastAsia="Calibri" w:cs="Calibri"/>
                <w:sz w:val="21"/>
                <w:szCs w:val="21"/>
              </w:rPr>
              <w:t>·</w:t>
            </w:r>
            <w:r w:rsidRPr="135F59F6" w:rsidR="0A094359">
              <w:rPr>
                <w:rFonts w:ascii="Calibri" w:hAnsi="Calibri" w:eastAsia="Calibri" w:cs="Calibri"/>
                <w:sz w:val="21"/>
                <w:szCs w:val="21"/>
              </w:rPr>
              <w:t xml:space="preserve">86)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ABA6240" w14:textId="70F9218A">
            <w:pPr>
              <w:rPr>
                <w:rFonts w:ascii="Calibri" w:hAnsi="Calibri" w:eastAsia="Calibri" w:cs="Calibri"/>
                <w:sz w:val="21"/>
                <w:szCs w:val="21"/>
              </w:rPr>
            </w:pPr>
            <w:r w:rsidRPr="135F59F6" w:rsidR="0A094359">
              <w:rPr>
                <w:rFonts w:ascii="Calibri" w:hAnsi="Calibri" w:eastAsia="Calibri" w:cs="Calibri"/>
                <w:sz w:val="21"/>
                <w:szCs w:val="21"/>
              </w:rPr>
              <w:t>0</w:t>
            </w:r>
            <w:r w:rsidRPr="135F59F6" w:rsidR="3826D640">
              <w:rPr>
                <w:rFonts w:ascii="Calibri" w:hAnsi="Calibri" w:eastAsia="Calibri" w:cs="Calibri"/>
                <w:sz w:val="21"/>
                <w:szCs w:val="21"/>
              </w:rPr>
              <w:t>·</w:t>
            </w:r>
            <w:r w:rsidRPr="135F59F6" w:rsidR="0A094359">
              <w:rPr>
                <w:rFonts w:ascii="Calibri" w:hAnsi="Calibri" w:eastAsia="Calibri" w:cs="Calibri"/>
                <w:sz w:val="21"/>
                <w:szCs w:val="21"/>
              </w:rPr>
              <w:t xml:space="preserve">355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AD6612" w14:textId="437140A6">
            <w:pPr>
              <w:rPr>
                <w:rFonts w:ascii="Calibri" w:hAnsi="Calibri" w:eastAsia="Calibri" w:cs="Calibri"/>
                <w:sz w:val="21"/>
                <w:szCs w:val="21"/>
              </w:rPr>
            </w:pPr>
            <w:r w:rsidRPr="135F59F6" w:rsidR="0A094359">
              <w:rPr>
                <w:rFonts w:ascii="Calibri" w:hAnsi="Calibri" w:eastAsia="Calibri" w:cs="Calibri"/>
                <w:sz w:val="21"/>
                <w:szCs w:val="21"/>
              </w:rPr>
              <w:t>1</w:t>
            </w:r>
            <w:r w:rsidRPr="135F59F6" w:rsidR="041E7482">
              <w:rPr>
                <w:rFonts w:ascii="Calibri" w:hAnsi="Calibri" w:eastAsia="Calibri" w:cs="Calibri"/>
                <w:sz w:val="21"/>
                <w:szCs w:val="21"/>
              </w:rPr>
              <w:t>·</w:t>
            </w:r>
            <w:r w:rsidRPr="135F59F6" w:rsidR="0A094359">
              <w:rPr>
                <w:rFonts w:ascii="Calibri" w:hAnsi="Calibri" w:eastAsia="Calibri" w:cs="Calibri"/>
                <w:sz w:val="21"/>
                <w:szCs w:val="21"/>
              </w:rPr>
              <w:t>73 (0</w:t>
            </w:r>
            <w:r w:rsidRPr="135F59F6" w:rsidR="2EF79199">
              <w:rPr>
                <w:rFonts w:ascii="Calibri" w:hAnsi="Calibri" w:eastAsia="Calibri" w:cs="Calibri"/>
                <w:sz w:val="21"/>
                <w:szCs w:val="21"/>
              </w:rPr>
              <w:t>·</w:t>
            </w:r>
            <w:r w:rsidRPr="135F59F6" w:rsidR="0A094359">
              <w:rPr>
                <w:rFonts w:ascii="Calibri" w:hAnsi="Calibri" w:eastAsia="Calibri" w:cs="Calibri"/>
                <w:sz w:val="21"/>
                <w:szCs w:val="21"/>
              </w:rPr>
              <w:t>66, 4</w:t>
            </w:r>
            <w:r w:rsidRPr="135F59F6" w:rsidR="26768A28">
              <w:rPr>
                <w:rFonts w:ascii="Calibri" w:hAnsi="Calibri" w:eastAsia="Calibri" w:cs="Calibri"/>
                <w:sz w:val="21"/>
                <w:szCs w:val="21"/>
              </w:rPr>
              <w:t>·</w:t>
            </w:r>
            <w:r w:rsidRPr="135F59F6" w:rsidR="0A094359">
              <w:rPr>
                <w:rFonts w:ascii="Calibri" w:hAnsi="Calibri" w:eastAsia="Calibri" w:cs="Calibri"/>
                <w:sz w:val="21"/>
                <w:szCs w:val="21"/>
              </w:rPr>
              <w:t xml:space="preserve">55)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FB36F38" w14:textId="5A8E1054">
            <w:pPr>
              <w:rPr>
                <w:rFonts w:ascii="Calibri" w:hAnsi="Calibri" w:eastAsia="Calibri" w:cs="Calibri"/>
                <w:sz w:val="21"/>
                <w:szCs w:val="21"/>
              </w:rPr>
            </w:pPr>
            <w:r w:rsidRPr="135F59F6" w:rsidR="0A094359">
              <w:rPr>
                <w:rFonts w:ascii="Calibri" w:hAnsi="Calibri" w:eastAsia="Calibri" w:cs="Calibri"/>
                <w:sz w:val="21"/>
                <w:szCs w:val="21"/>
              </w:rPr>
              <w:t>0</w:t>
            </w:r>
            <w:r w:rsidRPr="135F59F6" w:rsidR="7C98E24B">
              <w:rPr>
                <w:rFonts w:ascii="Calibri" w:hAnsi="Calibri" w:eastAsia="Calibri" w:cs="Calibri"/>
                <w:sz w:val="21"/>
                <w:szCs w:val="21"/>
              </w:rPr>
              <w:t>·</w:t>
            </w:r>
            <w:r w:rsidRPr="135F59F6" w:rsidR="0A094359">
              <w:rPr>
                <w:rFonts w:ascii="Calibri" w:hAnsi="Calibri" w:eastAsia="Calibri" w:cs="Calibri"/>
                <w:sz w:val="21"/>
                <w:szCs w:val="21"/>
              </w:rPr>
              <w:t xml:space="preserve">267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20D082A" w14:textId="5B6CE7D8">
            <w:pPr>
              <w:rPr>
                <w:rFonts w:ascii="Calibri" w:hAnsi="Calibri" w:eastAsia="Calibri" w:cs="Calibri"/>
                <w:sz w:val="21"/>
                <w:szCs w:val="21"/>
              </w:rPr>
            </w:pPr>
            <w:r w:rsidRPr="135F59F6" w:rsidR="0A094359">
              <w:rPr>
                <w:rFonts w:ascii="Calibri" w:hAnsi="Calibri" w:eastAsia="Calibri" w:cs="Calibri"/>
                <w:sz w:val="21"/>
                <w:szCs w:val="21"/>
              </w:rPr>
              <w:t>1</w:t>
            </w:r>
            <w:r w:rsidRPr="135F59F6" w:rsidR="00D198D0">
              <w:rPr>
                <w:rFonts w:ascii="Calibri" w:hAnsi="Calibri" w:eastAsia="Calibri" w:cs="Calibri"/>
                <w:sz w:val="21"/>
                <w:szCs w:val="21"/>
              </w:rPr>
              <w:t>·</w:t>
            </w:r>
            <w:r w:rsidRPr="135F59F6" w:rsidR="0A094359">
              <w:rPr>
                <w:rFonts w:ascii="Calibri" w:hAnsi="Calibri" w:eastAsia="Calibri" w:cs="Calibri"/>
                <w:sz w:val="21"/>
                <w:szCs w:val="21"/>
              </w:rPr>
              <w:t>50 (0</w:t>
            </w:r>
            <w:r w:rsidRPr="135F59F6" w:rsidR="40F9190A">
              <w:rPr>
                <w:rFonts w:ascii="Calibri" w:hAnsi="Calibri" w:eastAsia="Calibri" w:cs="Calibri"/>
                <w:sz w:val="21"/>
                <w:szCs w:val="21"/>
              </w:rPr>
              <w:t>·</w:t>
            </w:r>
            <w:r w:rsidRPr="135F59F6" w:rsidR="0A094359">
              <w:rPr>
                <w:rFonts w:ascii="Calibri" w:hAnsi="Calibri" w:eastAsia="Calibri" w:cs="Calibri"/>
                <w:sz w:val="21"/>
                <w:szCs w:val="21"/>
              </w:rPr>
              <w:t>64, 3</w:t>
            </w:r>
            <w:r w:rsidRPr="135F59F6" w:rsidR="55C1B296">
              <w:rPr>
                <w:rFonts w:ascii="Calibri" w:hAnsi="Calibri" w:eastAsia="Calibri" w:cs="Calibri"/>
                <w:sz w:val="21"/>
                <w:szCs w:val="21"/>
              </w:rPr>
              <w:t>·</w:t>
            </w:r>
            <w:r w:rsidRPr="135F59F6" w:rsidR="0A094359">
              <w:rPr>
                <w:rFonts w:ascii="Calibri" w:hAnsi="Calibri" w:eastAsia="Calibri" w:cs="Calibri"/>
                <w:sz w:val="21"/>
                <w:szCs w:val="21"/>
              </w:rPr>
              <w:t xml:space="preserve">48)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59B9EB7" w14:textId="56D1F767">
            <w:pPr>
              <w:rPr>
                <w:rFonts w:ascii="Calibri" w:hAnsi="Calibri" w:eastAsia="Calibri" w:cs="Calibri"/>
                <w:sz w:val="21"/>
                <w:szCs w:val="21"/>
              </w:rPr>
            </w:pPr>
            <w:r w:rsidRPr="135F59F6" w:rsidR="0A094359">
              <w:rPr>
                <w:rFonts w:ascii="Calibri" w:hAnsi="Calibri" w:eastAsia="Calibri" w:cs="Calibri"/>
                <w:sz w:val="21"/>
                <w:szCs w:val="21"/>
              </w:rPr>
              <w:t>0</w:t>
            </w:r>
            <w:r w:rsidRPr="135F59F6" w:rsidR="4A984138">
              <w:rPr>
                <w:rFonts w:ascii="Calibri" w:hAnsi="Calibri" w:eastAsia="Calibri" w:cs="Calibri"/>
                <w:sz w:val="21"/>
                <w:szCs w:val="21"/>
              </w:rPr>
              <w:t>·</w:t>
            </w:r>
            <w:r w:rsidRPr="135F59F6" w:rsidR="0A094359">
              <w:rPr>
                <w:rFonts w:ascii="Calibri" w:hAnsi="Calibri" w:eastAsia="Calibri" w:cs="Calibri"/>
                <w:sz w:val="21"/>
                <w:szCs w:val="21"/>
              </w:rPr>
              <w:t xml:space="preserve">347 </w:t>
            </w:r>
          </w:p>
        </w:tc>
      </w:tr>
      <w:tr w:rsidR="512DB2DF" w:rsidTr="135F59F6" w14:paraId="1F03F7EE"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739CEA2" w14:textId="68F57FEE">
            <w:pPr>
              <w:rPr>
                <w:rFonts w:ascii="Calibri" w:hAnsi="Calibri" w:eastAsia="Calibri" w:cs="Calibri"/>
                <w:sz w:val="21"/>
                <w:szCs w:val="21"/>
              </w:rPr>
            </w:pPr>
            <w:r w:rsidRPr="5E182E31">
              <w:rPr>
                <w:rFonts w:ascii="Calibri" w:hAnsi="Calibri" w:eastAsia="Calibri" w:cs="Calibri"/>
                <w:sz w:val="21"/>
                <w:szCs w:val="21"/>
              </w:rPr>
              <w:t xml:space="preserve">Clinical frailty scale (Rockwood)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3CF3446" w14:textId="2044E065">
            <w:pPr>
              <w:rPr>
                <w:rFonts w:ascii="Calibri" w:hAnsi="Calibri" w:eastAsia="Calibri" w:cs="Calibri"/>
                <w:sz w:val="21"/>
                <w:szCs w:val="21"/>
              </w:rPr>
            </w:pPr>
            <w:r w:rsidRPr="135F59F6" w:rsidR="0A094359">
              <w:rPr>
                <w:rFonts w:ascii="Calibri" w:hAnsi="Calibri" w:eastAsia="Calibri" w:cs="Calibri"/>
                <w:sz w:val="21"/>
                <w:szCs w:val="21"/>
              </w:rPr>
              <w:t>1</w:t>
            </w:r>
            <w:r w:rsidRPr="135F59F6" w:rsidR="2525EF24">
              <w:rPr>
                <w:rFonts w:ascii="Calibri" w:hAnsi="Calibri" w:eastAsia="Calibri" w:cs="Calibri"/>
                <w:sz w:val="21"/>
                <w:szCs w:val="21"/>
              </w:rPr>
              <w:t>·</w:t>
            </w:r>
            <w:r w:rsidRPr="135F59F6" w:rsidR="0A094359">
              <w:rPr>
                <w:rFonts w:ascii="Calibri" w:hAnsi="Calibri" w:eastAsia="Calibri" w:cs="Calibri"/>
                <w:sz w:val="21"/>
                <w:szCs w:val="21"/>
              </w:rPr>
              <w:t>51 (1</w:t>
            </w:r>
            <w:r w:rsidRPr="135F59F6" w:rsidR="0B1038F0">
              <w:rPr>
                <w:rFonts w:ascii="Calibri" w:hAnsi="Calibri" w:eastAsia="Calibri" w:cs="Calibri"/>
                <w:sz w:val="21"/>
                <w:szCs w:val="21"/>
              </w:rPr>
              <w:t>·</w:t>
            </w:r>
            <w:r w:rsidRPr="135F59F6" w:rsidR="0A094359">
              <w:rPr>
                <w:rFonts w:ascii="Calibri" w:hAnsi="Calibri" w:eastAsia="Calibri" w:cs="Calibri"/>
                <w:sz w:val="21"/>
                <w:szCs w:val="21"/>
              </w:rPr>
              <w:t>13, 2</w:t>
            </w:r>
            <w:r w:rsidRPr="135F59F6" w:rsidR="4633E7A4">
              <w:rPr>
                <w:rFonts w:ascii="Calibri" w:hAnsi="Calibri" w:eastAsia="Calibri" w:cs="Calibri"/>
                <w:sz w:val="21"/>
                <w:szCs w:val="21"/>
              </w:rPr>
              <w:t>·</w:t>
            </w:r>
            <w:r w:rsidRPr="135F59F6" w:rsidR="0A094359">
              <w:rPr>
                <w:rFonts w:ascii="Calibri" w:hAnsi="Calibri" w:eastAsia="Calibri" w:cs="Calibri"/>
                <w:sz w:val="21"/>
                <w:szCs w:val="21"/>
              </w:rPr>
              <w:t xml:space="preserve">02)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DE970C1" w14:textId="167EB6E1">
            <w:pPr>
              <w:rPr>
                <w:rFonts w:ascii="Calibri" w:hAnsi="Calibri" w:eastAsia="Calibri" w:cs="Calibri"/>
                <w:sz w:val="21"/>
                <w:szCs w:val="21"/>
              </w:rPr>
            </w:pPr>
            <w:r w:rsidRPr="135F59F6" w:rsidR="0A094359">
              <w:rPr>
                <w:rFonts w:ascii="Calibri" w:hAnsi="Calibri" w:eastAsia="Calibri" w:cs="Calibri"/>
                <w:sz w:val="21"/>
                <w:szCs w:val="21"/>
              </w:rPr>
              <w:t>0</w:t>
            </w:r>
            <w:r w:rsidRPr="135F59F6" w:rsidR="46C9D7AE">
              <w:rPr>
                <w:rFonts w:ascii="Calibri" w:hAnsi="Calibri" w:eastAsia="Calibri" w:cs="Calibri"/>
                <w:sz w:val="21"/>
                <w:szCs w:val="21"/>
              </w:rPr>
              <w:t>·</w:t>
            </w:r>
            <w:r w:rsidRPr="135F59F6" w:rsidR="0A094359">
              <w:rPr>
                <w:rFonts w:ascii="Calibri" w:hAnsi="Calibri" w:eastAsia="Calibri" w:cs="Calibri"/>
                <w:sz w:val="21"/>
                <w:szCs w:val="21"/>
              </w:rPr>
              <w:t xml:space="preserve">005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5F27242" w14:textId="52AB002B">
            <w:pPr>
              <w:rPr>
                <w:rFonts w:ascii="Calibri" w:hAnsi="Calibri" w:eastAsia="Calibri" w:cs="Calibri"/>
                <w:sz w:val="21"/>
                <w:szCs w:val="21"/>
              </w:rPr>
            </w:pPr>
            <w:r w:rsidRPr="135F59F6" w:rsidR="0A094359">
              <w:rPr>
                <w:rFonts w:ascii="Calibri" w:hAnsi="Calibri" w:eastAsia="Calibri" w:cs="Calibri"/>
                <w:sz w:val="21"/>
                <w:szCs w:val="21"/>
              </w:rPr>
              <w:t>1</w:t>
            </w:r>
            <w:r w:rsidRPr="135F59F6" w:rsidR="69D617B1">
              <w:rPr>
                <w:rFonts w:ascii="Calibri" w:hAnsi="Calibri" w:eastAsia="Calibri" w:cs="Calibri"/>
                <w:sz w:val="21"/>
                <w:szCs w:val="21"/>
              </w:rPr>
              <w:t>·</w:t>
            </w:r>
            <w:r w:rsidRPr="135F59F6" w:rsidR="0A094359">
              <w:rPr>
                <w:rFonts w:ascii="Calibri" w:hAnsi="Calibri" w:eastAsia="Calibri" w:cs="Calibri"/>
                <w:sz w:val="21"/>
                <w:szCs w:val="21"/>
              </w:rPr>
              <w:t>48 (1</w:t>
            </w:r>
            <w:r w:rsidRPr="135F59F6" w:rsidR="5213FF46">
              <w:rPr>
                <w:rFonts w:ascii="Calibri" w:hAnsi="Calibri" w:eastAsia="Calibri" w:cs="Calibri"/>
                <w:sz w:val="21"/>
                <w:szCs w:val="21"/>
              </w:rPr>
              <w:t>·</w:t>
            </w:r>
            <w:r w:rsidRPr="135F59F6" w:rsidR="0A094359">
              <w:rPr>
                <w:rFonts w:ascii="Calibri" w:hAnsi="Calibri" w:eastAsia="Calibri" w:cs="Calibri"/>
                <w:sz w:val="21"/>
                <w:szCs w:val="21"/>
              </w:rPr>
              <w:t>08, 2</w:t>
            </w:r>
            <w:r w:rsidRPr="135F59F6" w:rsidR="2CC61C87">
              <w:rPr>
                <w:rFonts w:ascii="Calibri" w:hAnsi="Calibri" w:eastAsia="Calibri" w:cs="Calibri"/>
                <w:sz w:val="21"/>
                <w:szCs w:val="21"/>
              </w:rPr>
              <w:t>·</w:t>
            </w:r>
            <w:r w:rsidRPr="135F59F6" w:rsidR="0A094359">
              <w:rPr>
                <w:rFonts w:ascii="Calibri" w:hAnsi="Calibri" w:eastAsia="Calibri" w:cs="Calibri"/>
                <w:sz w:val="21"/>
                <w:szCs w:val="21"/>
              </w:rPr>
              <w:t xml:space="preserve">03)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FBE28F" w14:textId="2302D863">
            <w:pPr>
              <w:rPr>
                <w:rFonts w:ascii="Calibri" w:hAnsi="Calibri" w:eastAsia="Calibri" w:cs="Calibri"/>
                <w:sz w:val="21"/>
                <w:szCs w:val="21"/>
              </w:rPr>
            </w:pPr>
            <w:r w:rsidRPr="135F59F6" w:rsidR="0A094359">
              <w:rPr>
                <w:rFonts w:ascii="Calibri" w:hAnsi="Calibri" w:eastAsia="Calibri" w:cs="Calibri"/>
                <w:sz w:val="21"/>
                <w:szCs w:val="21"/>
              </w:rPr>
              <w:t>0</w:t>
            </w:r>
            <w:r w:rsidRPr="135F59F6" w:rsidR="3589F808">
              <w:rPr>
                <w:rFonts w:ascii="Calibri" w:hAnsi="Calibri" w:eastAsia="Calibri" w:cs="Calibri"/>
                <w:sz w:val="21"/>
                <w:szCs w:val="21"/>
              </w:rPr>
              <w:t>·</w:t>
            </w:r>
            <w:r w:rsidRPr="135F59F6" w:rsidR="0A094359">
              <w:rPr>
                <w:rFonts w:ascii="Calibri" w:hAnsi="Calibri" w:eastAsia="Calibri" w:cs="Calibri"/>
                <w:sz w:val="21"/>
                <w:szCs w:val="21"/>
              </w:rPr>
              <w:t xml:space="preserve">014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647A4DB" w14:textId="3A7C6BD7">
            <w:pPr>
              <w:rPr>
                <w:rFonts w:ascii="Calibri" w:hAnsi="Calibri" w:eastAsia="Calibri" w:cs="Calibri"/>
                <w:sz w:val="21"/>
                <w:szCs w:val="21"/>
              </w:rPr>
            </w:pPr>
            <w:r w:rsidRPr="135F59F6" w:rsidR="0A094359">
              <w:rPr>
                <w:rFonts w:ascii="Calibri" w:hAnsi="Calibri" w:eastAsia="Calibri" w:cs="Calibri"/>
                <w:sz w:val="21"/>
                <w:szCs w:val="21"/>
              </w:rPr>
              <w:t>1</w:t>
            </w:r>
            <w:r w:rsidRPr="135F59F6" w:rsidR="0908E1BE">
              <w:rPr>
                <w:rFonts w:ascii="Calibri" w:hAnsi="Calibri" w:eastAsia="Calibri" w:cs="Calibri"/>
                <w:sz w:val="21"/>
                <w:szCs w:val="21"/>
              </w:rPr>
              <w:t>·</w:t>
            </w:r>
            <w:r w:rsidRPr="135F59F6" w:rsidR="0A094359">
              <w:rPr>
                <w:rFonts w:ascii="Calibri" w:hAnsi="Calibri" w:eastAsia="Calibri" w:cs="Calibri"/>
                <w:sz w:val="21"/>
                <w:szCs w:val="21"/>
              </w:rPr>
              <w:t>49 (1</w:t>
            </w:r>
            <w:r w:rsidRPr="135F59F6" w:rsidR="599B814F">
              <w:rPr>
                <w:rFonts w:ascii="Calibri" w:hAnsi="Calibri" w:eastAsia="Calibri" w:cs="Calibri"/>
                <w:sz w:val="21"/>
                <w:szCs w:val="21"/>
              </w:rPr>
              <w:t>·</w:t>
            </w:r>
            <w:r w:rsidRPr="135F59F6" w:rsidR="0A094359">
              <w:rPr>
                <w:rFonts w:ascii="Calibri" w:hAnsi="Calibri" w:eastAsia="Calibri" w:cs="Calibri"/>
                <w:sz w:val="21"/>
                <w:szCs w:val="21"/>
              </w:rPr>
              <w:t>16, 1</w:t>
            </w:r>
            <w:r w:rsidRPr="135F59F6" w:rsidR="0431C50D">
              <w:rPr>
                <w:rFonts w:ascii="Calibri" w:hAnsi="Calibri" w:eastAsia="Calibri" w:cs="Calibri"/>
                <w:sz w:val="21"/>
                <w:szCs w:val="21"/>
              </w:rPr>
              <w:t>·</w:t>
            </w:r>
            <w:r w:rsidRPr="135F59F6" w:rsidR="0A094359">
              <w:rPr>
                <w:rFonts w:ascii="Calibri" w:hAnsi="Calibri" w:eastAsia="Calibri" w:cs="Calibri"/>
                <w:sz w:val="21"/>
                <w:szCs w:val="21"/>
              </w:rPr>
              <w:t xml:space="preserve">92)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17BA4A3" w14:textId="279C0F22">
            <w:pPr>
              <w:rPr>
                <w:rFonts w:ascii="Calibri" w:hAnsi="Calibri" w:eastAsia="Calibri" w:cs="Calibri"/>
                <w:sz w:val="21"/>
                <w:szCs w:val="21"/>
              </w:rPr>
            </w:pPr>
            <w:r w:rsidRPr="135F59F6" w:rsidR="0A094359">
              <w:rPr>
                <w:rFonts w:ascii="Calibri" w:hAnsi="Calibri" w:eastAsia="Calibri" w:cs="Calibri"/>
                <w:sz w:val="21"/>
                <w:szCs w:val="21"/>
              </w:rPr>
              <w:t>0</w:t>
            </w:r>
            <w:r w:rsidRPr="135F59F6" w:rsidR="44A5B9F5">
              <w:rPr>
                <w:rFonts w:ascii="Calibri" w:hAnsi="Calibri" w:eastAsia="Calibri" w:cs="Calibri"/>
                <w:sz w:val="21"/>
                <w:szCs w:val="21"/>
              </w:rPr>
              <w:t>·</w:t>
            </w:r>
            <w:r w:rsidRPr="135F59F6" w:rsidR="0A094359">
              <w:rPr>
                <w:rFonts w:ascii="Calibri" w:hAnsi="Calibri" w:eastAsia="Calibri" w:cs="Calibri"/>
                <w:sz w:val="21"/>
                <w:szCs w:val="21"/>
              </w:rPr>
              <w:t xml:space="preserve">002 </w:t>
            </w:r>
          </w:p>
        </w:tc>
      </w:tr>
      <w:tr w:rsidR="512DB2DF" w:rsidTr="135F59F6" w14:paraId="2002A567"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7BF41A4" w14:textId="770C4C51">
            <w:pPr>
              <w:rPr>
                <w:rFonts w:ascii="Calibri" w:hAnsi="Calibri" w:eastAsia="Calibri" w:cs="Calibri"/>
                <w:sz w:val="21"/>
                <w:szCs w:val="21"/>
              </w:rPr>
            </w:pPr>
            <w:r w:rsidRPr="5E182E31">
              <w:rPr>
                <w:rFonts w:ascii="Calibri" w:hAnsi="Calibri" w:eastAsia="Calibri" w:cs="Calibri"/>
                <w:sz w:val="21"/>
                <w:szCs w:val="21"/>
              </w:rPr>
              <w:t xml:space="preserve">Pre-existing neurological disease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15525F5" w14:textId="5BB2D862">
            <w:pPr>
              <w:rPr>
                <w:rFonts w:ascii="Calibri" w:hAnsi="Calibri" w:eastAsia="Calibri" w:cs="Calibri"/>
                <w:sz w:val="21"/>
                <w:szCs w:val="21"/>
              </w:rPr>
            </w:pPr>
            <w:r w:rsidRPr="135F59F6" w:rsidR="0A094359">
              <w:rPr>
                <w:rFonts w:ascii="Calibri" w:hAnsi="Calibri" w:eastAsia="Calibri" w:cs="Calibri"/>
                <w:sz w:val="21"/>
                <w:szCs w:val="21"/>
              </w:rPr>
              <w:t>1</w:t>
            </w:r>
            <w:r w:rsidRPr="135F59F6" w:rsidR="3416E64D">
              <w:rPr>
                <w:rFonts w:ascii="Calibri" w:hAnsi="Calibri" w:eastAsia="Calibri" w:cs="Calibri"/>
                <w:sz w:val="21"/>
                <w:szCs w:val="21"/>
              </w:rPr>
              <w:t>·</w:t>
            </w:r>
            <w:r w:rsidRPr="135F59F6" w:rsidR="0A094359">
              <w:rPr>
                <w:rFonts w:ascii="Calibri" w:hAnsi="Calibri" w:eastAsia="Calibri" w:cs="Calibri"/>
                <w:sz w:val="21"/>
                <w:szCs w:val="21"/>
              </w:rPr>
              <w:t>05 (0</w:t>
            </w:r>
            <w:r w:rsidRPr="135F59F6" w:rsidR="14E8ECFD">
              <w:rPr>
                <w:rFonts w:ascii="Calibri" w:hAnsi="Calibri" w:eastAsia="Calibri" w:cs="Calibri"/>
                <w:sz w:val="21"/>
                <w:szCs w:val="21"/>
              </w:rPr>
              <w:t>·</w:t>
            </w:r>
            <w:r w:rsidRPr="135F59F6" w:rsidR="0A094359">
              <w:rPr>
                <w:rFonts w:ascii="Calibri" w:hAnsi="Calibri" w:eastAsia="Calibri" w:cs="Calibri"/>
                <w:sz w:val="21"/>
                <w:szCs w:val="21"/>
              </w:rPr>
              <w:t>39, 2</w:t>
            </w:r>
            <w:r w:rsidRPr="135F59F6" w:rsidR="2E39B153">
              <w:rPr>
                <w:rFonts w:ascii="Calibri" w:hAnsi="Calibri" w:eastAsia="Calibri" w:cs="Calibri"/>
                <w:sz w:val="21"/>
                <w:szCs w:val="21"/>
              </w:rPr>
              <w:t>·</w:t>
            </w:r>
            <w:r w:rsidRPr="135F59F6" w:rsidR="0A094359">
              <w:rPr>
                <w:rFonts w:ascii="Calibri" w:hAnsi="Calibri" w:eastAsia="Calibri" w:cs="Calibri"/>
                <w:sz w:val="21"/>
                <w:szCs w:val="21"/>
              </w:rPr>
              <w:t xml:space="preserve">87)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3CD0028" w14:textId="7BFAA76F">
            <w:pPr>
              <w:rPr>
                <w:rFonts w:ascii="Calibri" w:hAnsi="Calibri" w:eastAsia="Calibri" w:cs="Calibri"/>
                <w:sz w:val="21"/>
                <w:szCs w:val="21"/>
              </w:rPr>
            </w:pPr>
            <w:r w:rsidRPr="135F59F6" w:rsidR="0A094359">
              <w:rPr>
                <w:rFonts w:ascii="Calibri" w:hAnsi="Calibri" w:eastAsia="Calibri" w:cs="Calibri"/>
                <w:sz w:val="21"/>
                <w:szCs w:val="21"/>
              </w:rPr>
              <w:t>0</w:t>
            </w:r>
            <w:r w:rsidRPr="135F59F6" w:rsidR="5230D040">
              <w:rPr>
                <w:rFonts w:ascii="Calibri" w:hAnsi="Calibri" w:eastAsia="Calibri" w:cs="Calibri"/>
                <w:sz w:val="21"/>
                <w:szCs w:val="21"/>
              </w:rPr>
              <w:t>·</w:t>
            </w:r>
            <w:r w:rsidRPr="135F59F6" w:rsidR="0A094359">
              <w:rPr>
                <w:rFonts w:ascii="Calibri" w:hAnsi="Calibri" w:eastAsia="Calibri" w:cs="Calibri"/>
                <w:sz w:val="21"/>
                <w:szCs w:val="21"/>
              </w:rPr>
              <w:t xml:space="preserve">920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130FDA7" w14:textId="7FD1B3B4">
            <w:pPr>
              <w:rPr>
                <w:rFonts w:ascii="Calibri" w:hAnsi="Calibri" w:eastAsia="Calibri" w:cs="Calibri"/>
                <w:sz w:val="21"/>
                <w:szCs w:val="21"/>
              </w:rPr>
            </w:pPr>
            <w:r w:rsidRPr="135F59F6" w:rsidR="0A094359">
              <w:rPr>
                <w:rFonts w:ascii="Calibri" w:hAnsi="Calibri" w:eastAsia="Calibri" w:cs="Calibri"/>
                <w:sz w:val="21"/>
                <w:szCs w:val="21"/>
              </w:rPr>
              <w:t>1</w:t>
            </w:r>
            <w:r w:rsidRPr="135F59F6" w:rsidR="7AB6D125">
              <w:rPr>
                <w:rFonts w:ascii="Calibri" w:hAnsi="Calibri" w:eastAsia="Calibri" w:cs="Calibri"/>
                <w:sz w:val="21"/>
                <w:szCs w:val="21"/>
              </w:rPr>
              <w:t>·</w:t>
            </w:r>
            <w:r w:rsidRPr="135F59F6" w:rsidR="0A094359">
              <w:rPr>
                <w:rFonts w:ascii="Calibri" w:hAnsi="Calibri" w:eastAsia="Calibri" w:cs="Calibri"/>
                <w:sz w:val="21"/>
                <w:szCs w:val="21"/>
              </w:rPr>
              <w:t>38 (0</w:t>
            </w:r>
            <w:r w:rsidRPr="135F59F6" w:rsidR="0AE5A4BB">
              <w:rPr>
                <w:rFonts w:ascii="Calibri" w:hAnsi="Calibri" w:eastAsia="Calibri" w:cs="Calibri"/>
                <w:sz w:val="21"/>
                <w:szCs w:val="21"/>
              </w:rPr>
              <w:t>·</w:t>
            </w:r>
            <w:r w:rsidRPr="135F59F6" w:rsidR="0A094359">
              <w:rPr>
                <w:rFonts w:ascii="Calibri" w:hAnsi="Calibri" w:eastAsia="Calibri" w:cs="Calibri"/>
                <w:sz w:val="21"/>
                <w:szCs w:val="21"/>
              </w:rPr>
              <w:t>47, 4</w:t>
            </w:r>
            <w:r w:rsidRPr="135F59F6" w:rsidR="3B50FEC0">
              <w:rPr>
                <w:rFonts w:ascii="Calibri" w:hAnsi="Calibri" w:eastAsia="Calibri" w:cs="Calibri"/>
                <w:sz w:val="21"/>
                <w:szCs w:val="21"/>
              </w:rPr>
              <w:t>·</w:t>
            </w:r>
            <w:r w:rsidRPr="135F59F6" w:rsidR="0A094359">
              <w:rPr>
                <w:rFonts w:ascii="Calibri" w:hAnsi="Calibri" w:eastAsia="Calibri" w:cs="Calibri"/>
                <w:sz w:val="21"/>
                <w:szCs w:val="21"/>
              </w:rPr>
              <w:t xml:space="preserve">10)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416F260" w14:textId="3F267A1E">
            <w:pPr>
              <w:rPr>
                <w:rFonts w:ascii="Calibri" w:hAnsi="Calibri" w:eastAsia="Calibri" w:cs="Calibri"/>
                <w:sz w:val="21"/>
                <w:szCs w:val="21"/>
              </w:rPr>
            </w:pPr>
            <w:r w:rsidRPr="135F59F6" w:rsidR="0A094359">
              <w:rPr>
                <w:rFonts w:ascii="Calibri" w:hAnsi="Calibri" w:eastAsia="Calibri" w:cs="Calibri"/>
                <w:sz w:val="21"/>
                <w:szCs w:val="21"/>
              </w:rPr>
              <w:t>0</w:t>
            </w:r>
            <w:r w:rsidRPr="135F59F6" w:rsidR="43E25269">
              <w:rPr>
                <w:rFonts w:ascii="Calibri" w:hAnsi="Calibri" w:eastAsia="Calibri" w:cs="Calibri"/>
                <w:sz w:val="21"/>
                <w:szCs w:val="21"/>
              </w:rPr>
              <w:t>·</w:t>
            </w:r>
            <w:r w:rsidRPr="135F59F6" w:rsidR="0A094359">
              <w:rPr>
                <w:rFonts w:ascii="Calibri" w:hAnsi="Calibri" w:eastAsia="Calibri" w:cs="Calibri"/>
                <w:sz w:val="21"/>
                <w:szCs w:val="21"/>
              </w:rPr>
              <w:t xml:space="preserve">560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0E154BC" w14:textId="41F8491C">
            <w:pPr>
              <w:rPr>
                <w:rFonts w:ascii="Calibri" w:hAnsi="Calibri" w:eastAsia="Calibri" w:cs="Calibri"/>
                <w:sz w:val="21"/>
                <w:szCs w:val="21"/>
              </w:rPr>
            </w:pPr>
            <w:r w:rsidRPr="135F59F6" w:rsidR="0A094359">
              <w:rPr>
                <w:rFonts w:ascii="Calibri" w:hAnsi="Calibri" w:eastAsia="Calibri" w:cs="Calibri"/>
                <w:sz w:val="21"/>
                <w:szCs w:val="21"/>
              </w:rPr>
              <w:t>1</w:t>
            </w:r>
            <w:r w:rsidRPr="135F59F6" w:rsidR="0DDFDAD8">
              <w:rPr>
                <w:rFonts w:ascii="Calibri" w:hAnsi="Calibri" w:eastAsia="Calibri" w:cs="Calibri"/>
                <w:sz w:val="21"/>
                <w:szCs w:val="21"/>
              </w:rPr>
              <w:t>·</w:t>
            </w:r>
            <w:r w:rsidRPr="135F59F6" w:rsidR="0A094359">
              <w:rPr>
                <w:rFonts w:ascii="Calibri" w:hAnsi="Calibri" w:eastAsia="Calibri" w:cs="Calibri"/>
                <w:sz w:val="21"/>
                <w:szCs w:val="21"/>
              </w:rPr>
              <w:t>45 (0</w:t>
            </w:r>
            <w:r w:rsidRPr="135F59F6" w:rsidR="666C4E59">
              <w:rPr>
                <w:rFonts w:ascii="Calibri" w:hAnsi="Calibri" w:eastAsia="Calibri" w:cs="Calibri"/>
                <w:sz w:val="21"/>
                <w:szCs w:val="21"/>
              </w:rPr>
              <w:t>·</w:t>
            </w:r>
            <w:r w:rsidRPr="135F59F6" w:rsidR="0A094359">
              <w:rPr>
                <w:rFonts w:ascii="Calibri" w:hAnsi="Calibri" w:eastAsia="Calibri" w:cs="Calibri"/>
                <w:sz w:val="21"/>
                <w:szCs w:val="21"/>
              </w:rPr>
              <w:t>58, 3</w:t>
            </w:r>
            <w:r w:rsidRPr="135F59F6" w:rsidR="587CF027">
              <w:rPr>
                <w:rFonts w:ascii="Calibri" w:hAnsi="Calibri" w:eastAsia="Calibri" w:cs="Calibri"/>
                <w:sz w:val="21"/>
                <w:szCs w:val="21"/>
              </w:rPr>
              <w:t>·</w:t>
            </w:r>
            <w:r w:rsidRPr="135F59F6" w:rsidR="0A094359">
              <w:rPr>
                <w:rFonts w:ascii="Calibri" w:hAnsi="Calibri" w:eastAsia="Calibri" w:cs="Calibri"/>
                <w:sz w:val="21"/>
                <w:szCs w:val="21"/>
              </w:rPr>
              <w:t xml:space="preserve">58)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5731447" w14:textId="63DD739D">
            <w:pPr>
              <w:rPr>
                <w:rFonts w:ascii="Calibri" w:hAnsi="Calibri" w:eastAsia="Calibri" w:cs="Calibri"/>
                <w:sz w:val="21"/>
                <w:szCs w:val="21"/>
              </w:rPr>
            </w:pPr>
            <w:r w:rsidRPr="135F59F6" w:rsidR="0A094359">
              <w:rPr>
                <w:rFonts w:ascii="Calibri" w:hAnsi="Calibri" w:eastAsia="Calibri" w:cs="Calibri"/>
                <w:sz w:val="21"/>
                <w:szCs w:val="21"/>
              </w:rPr>
              <w:t>0</w:t>
            </w:r>
            <w:r w:rsidRPr="135F59F6" w:rsidR="412F76D7">
              <w:rPr>
                <w:rFonts w:ascii="Calibri" w:hAnsi="Calibri" w:eastAsia="Calibri" w:cs="Calibri"/>
                <w:sz w:val="21"/>
                <w:szCs w:val="21"/>
              </w:rPr>
              <w:t>·</w:t>
            </w:r>
            <w:r w:rsidRPr="135F59F6" w:rsidR="0A094359">
              <w:rPr>
                <w:rFonts w:ascii="Calibri" w:hAnsi="Calibri" w:eastAsia="Calibri" w:cs="Calibri"/>
                <w:sz w:val="21"/>
                <w:szCs w:val="21"/>
              </w:rPr>
              <w:t xml:space="preserve">425 </w:t>
            </w:r>
          </w:p>
        </w:tc>
      </w:tr>
      <w:tr w:rsidR="512DB2DF" w:rsidTr="135F59F6" w14:paraId="54B49DD7"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D9B0A5A" w14:textId="07F4C2E7">
            <w:pPr>
              <w:rPr>
                <w:rFonts w:ascii="Calibri" w:hAnsi="Calibri" w:eastAsia="Calibri" w:cs="Calibri"/>
                <w:sz w:val="21"/>
                <w:szCs w:val="21"/>
              </w:rPr>
            </w:pPr>
            <w:r w:rsidRPr="5E182E31">
              <w:rPr>
                <w:rFonts w:ascii="Calibri" w:hAnsi="Calibri" w:eastAsia="Calibri" w:cs="Calibri"/>
                <w:sz w:val="21"/>
                <w:szCs w:val="21"/>
              </w:rPr>
              <w:t xml:space="preserve">Hypertension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F6D7FEA" w14:textId="1A64AA52">
            <w:pPr>
              <w:rPr>
                <w:rFonts w:ascii="Calibri" w:hAnsi="Calibri" w:eastAsia="Calibri" w:cs="Calibri"/>
                <w:sz w:val="21"/>
                <w:szCs w:val="21"/>
              </w:rPr>
            </w:pPr>
            <w:r w:rsidRPr="135F59F6" w:rsidR="0A094359">
              <w:rPr>
                <w:rFonts w:ascii="Calibri" w:hAnsi="Calibri" w:eastAsia="Calibri" w:cs="Calibri"/>
                <w:sz w:val="21"/>
                <w:szCs w:val="21"/>
              </w:rPr>
              <w:t>0</w:t>
            </w:r>
            <w:r w:rsidRPr="135F59F6" w:rsidR="6C55351A">
              <w:rPr>
                <w:rFonts w:ascii="Calibri" w:hAnsi="Calibri" w:eastAsia="Calibri" w:cs="Calibri"/>
                <w:sz w:val="21"/>
                <w:szCs w:val="21"/>
              </w:rPr>
              <w:t>·</w:t>
            </w:r>
            <w:r w:rsidRPr="135F59F6" w:rsidR="0A094359">
              <w:rPr>
                <w:rFonts w:ascii="Calibri" w:hAnsi="Calibri" w:eastAsia="Calibri" w:cs="Calibri"/>
                <w:sz w:val="21"/>
                <w:szCs w:val="21"/>
              </w:rPr>
              <w:t>70 (0</w:t>
            </w:r>
            <w:r w:rsidRPr="135F59F6" w:rsidR="6EF2D1EF">
              <w:rPr>
                <w:rFonts w:ascii="Calibri" w:hAnsi="Calibri" w:eastAsia="Calibri" w:cs="Calibri"/>
                <w:sz w:val="21"/>
                <w:szCs w:val="21"/>
              </w:rPr>
              <w:t>·</w:t>
            </w:r>
            <w:r w:rsidRPr="135F59F6" w:rsidR="0A094359">
              <w:rPr>
                <w:rFonts w:ascii="Calibri" w:hAnsi="Calibri" w:eastAsia="Calibri" w:cs="Calibri"/>
                <w:sz w:val="21"/>
                <w:szCs w:val="21"/>
              </w:rPr>
              <w:t>30, 1</w:t>
            </w:r>
            <w:r w:rsidRPr="135F59F6" w:rsidR="3F293CA0">
              <w:rPr>
                <w:rFonts w:ascii="Calibri" w:hAnsi="Calibri" w:eastAsia="Calibri" w:cs="Calibri"/>
                <w:sz w:val="21"/>
                <w:szCs w:val="21"/>
              </w:rPr>
              <w:t>·</w:t>
            </w:r>
            <w:r w:rsidRPr="135F59F6" w:rsidR="0A094359">
              <w:rPr>
                <w:rFonts w:ascii="Calibri" w:hAnsi="Calibri" w:eastAsia="Calibri" w:cs="Calibri"/>
                <w:sz w:val="21"/>
                <w:szCs w:val="21"/>
              </w:rPr>
              <w:t xml:space="preserve">65)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BA6748D" w14:textId="4945FFA3">
            <w:pPr>
              <w:rPr>
                <w:rFonts w:ascii="Calibri" w:hAnsi="Calibri" w:eastAsia="Calibri" w:cs="Calibri"/>
                <w:sz w:val="21"/>
                <w:szCs w:val="21"/>
              </w:rPr>
            </w:pPr>
            <w:r w:rsidRPr="135F59F6" w:rsidR="0A094359">
              <w:rPr>
                <w:rFonts w:ascii="Calibri" w:hAnsi="Calibri" w:eastAsia="Calibri" w:cs="Calibri"/>
                <w:sz w:val="21"/>
                <w:szCs w:val="21"/>
              </w:rPr>
              <w:t>0</w:t>
            </w:r>
            <w:r w:rsidRPr="135F59F6" w:rsidR="25D231C3">
              <w:rPr>
                <w:rFonts w:ascii="Calibri" w:hAnsi="Calibri" w:eastAsia="Calibri" w:cs="Calibri"/>
                <w:sz w:val="21"/>
                <w:szCs w:val="21"/>
              </w:rPr>
              <w:t>·</w:t>
            </w:r>
            <w:r w:rsidRPr="135F59F6" w:rsidR="0A094359">
              <w:rPr>
                <w:rFonts w:ascii="Calibri" w:hAnsi="Calibri" w:eastAsia="Calibri" w:cs="Calibri"/>
                <w:sz w:val="21"/>
                <w:szCs w:val="21"/>
              </w:rPr>
              <w:t xml:space="preserve">418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F0621BC" w14:textId="3DAF15E0">
            <w:pPr>
              <w:rPr>
                <w:rFonts w:ascii="Calibri" w:hAnsi="Calibri" w:eastAsia="Calibri" w:cs="Calibri"/>
                <w:sz w:val="21"/>
                <w:szCs w:val="21"/>
              </w:rPr>
            </w:pPr>
            <w:r w:rsidRPr="135F59F6" w:rsidR="0A094359">
              <w:rPr>
                <w:rFonts w:ascii="Calibri" w:hAnsi="Calibri" w:eastAsia="Calibri" w:cs="Calibri"/>
                <w:sz w:val="21"/>
                <w:szCs w:val="21"/>
              </w:rPr>
              <w:t>0</w:t>
            </w:r>
            <w:r w:rsidRPr="135F59F6" w:rsidR="6D3A200F">
              <w:rPr>
                <w:rFonts w:ascii="Calibri" w:hAnsi="Calibri" w:eastAsia="Calibri" w:cs="Calibri"/>
                <w:sz w:val="21"/>
                <w:szCs w:val="21"/>
              </w:rPr>
              <w:t>·</w:t>
            </w:r>
            <w:r w:rsidRPr="135F59F6" w:rsidR="0A094359">
              <w:rPr>
                <w:rFonts w:ascii="Calibri" w:hAnsi="Calibri" w:eastAsia="Calibri" w:cs="Calibri"/>
                <w:sz w:val="21"/>
                <w:szCs w:val="21"/>
              </w:rPr>
              <w:t>75 (0</w:t>
            </w:r>
            <w:r w:rsidRPr="135F59F6" w:rsidR="42CF0E74">
              <w:rPr>
                <w:rFonts w:ascii="Calibri" w:hAnsi="Calibri" w:eastAsia="Calibri" w:cs="Calibri"/>
                <w:sz w:val="21"/>
                <w:szCs w:val="21"/>
              </w:rPr>
              <w:t>·</w:t>
            </w:r>
            <w:r w:rsidRPr="135F59F6" w:rsidR="0A094359">
              <w:rPr>
                <w:rFonts w:ascii="Calibri" w:hAnsi="Calibri" w:eastAsia="Calibri" w:cs="Calibri"/>
                <w:sz w:val="21"/>
                <w:szCs w:val="21"/>
              </w:rPr>
              <w:t>31, 1</w:t>
            </w:r>
            <w:r w:rsidRPr="135F59F6" w:rsidR="6EE8909B">
              <w:rPr>
                <w:rFonts w:ascii="Calibri" w:hAnsi="Calibri" w:eastAsia="Calibri" w:cs="Calibri"/>
                <w:sz w:val="21"/>
                <w:szCs w:val="21"/>
              </w:rPr>
              <w:t>·</w:t>
            </w:r>
            <w:r w:rsidRPr="135F59F6" w:rsidR="0A094359">
              <w:rPr>
                <w:rFonts w:ascii="Calibri" w:hAnsi="Calibri" w:eastAsia="Calibri" w:cs="Calibri"/>
                <w:sz w:val="21"/>
                <w:szCs w:val="21"/>
              </w:rPr>
              <w:t xml:space="preserve">81)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4BFEE73" w14:textId="73F1EE47">
            <w:pPr>
              <w:rPr>
                <w:rFonts w:ascii="Calibri" w:hAnsi="Calibri" w:eastAsia="Calibri" w:cs="Calibri"/>
                <w:sz w:val="21"/>
                <w:szCs w:val="21"/>
              </w:rPr>
            </w:pPr>
            <w:r w:rsidRPr="135F59F6" w:rsidR="0A094359">
              <w:rPr>
                <w:rFonts w:ascii="Calibri" w:hAnsi="Calibri" w:eastAsia="Calibri" w:cs="Calibri"/>
                <w:sz w:val="21"/>
                <w:szCs w:val="21"/>
              </w:rPr>
              <w:t>0</w:t>
            </w:r>
            <w:r w:rsidRPr="135F59F6" w:rsidR="16C311F0">
              <w:rPr>
                <w:rFonts w:ascii="Calibri" w:hAnsi="Calibri" w:eastAsia="Calibri" w:cs="Calibri"/>
                <w:sz w:val="21"/>
                <w:szCs w:val="21"/>
              </w:rPr>
              <w:t>·</w:t>
            </w:r>
            <w:r w:rsidRPr="135F59F6" w:rsidR="0A094359">
              <w:rPr>
                <w:rFonts w:ascii="Calibri" w:hAnsi="Calibri" w:eastAsia="Calibri" w:cs="Calibri"/>
                <w:sz w:val="21"/>
                <w:szCs w:val="21"/>
              </w:rPr>
              <w:t xml:space="preserve">517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E825244" w14:textId="23876D0E">
            <w:pPr>
              <w:rPr>
                <w:rFonts w:ascii="Calibri" w:hAnsi="Calibri" w:eastAsia="Calibri" w:cs="Calibri"/>
                <w:sz w:val="21"/>
                <w:szCs w:val="21"/>
              </w:rPr>
            </w:pPr>
            <w:r w:rsidRPr="135F59F6" w:rsidR="0A094359">
              <w:rPr>
                <w:rFonts w:ascii="Calibri" w:hAnsi="Calibri" w:eastAsia="Calibri" w:cs="Calibri"/>
                <w:sz w:val="21"/>
                <w:szCs w:val="21"/>
              </w:rPr>
              <w:t>0.68 (0</w:t>
            </w:r>
            <w:r w:rsidRPr="135F59F6" w:rsidR="06B254FC">
              <w:rPr>
                <w:rFonts w:ascii="Calibri" w:hAnsi="Calibri" w:eastAsia="Calibri" w:cs="Calibri"/>
                <w:sz w:val="21"/>
                <w:szCs w:val="21"/>
              </w:rPr>
              <w:t>·</w:t>
            </w:r>
            <w:r w:rsidRPr="135F59F6" w:rsidR="0A094359">
              <w:rPr>
                <w:rFonts w:ascii="Calibri" w:hAnsi="Calibri" w:eastAsia="Calibri" w:cs="Calibri"/>
                <w:sz w:val="21"/>
                <w:szCs w:val="21"/>
              </w:rPr>
              <w:t>32, 1</w:t>
            </w:r>
            <w:r w:rsidRPr="135F59F6" w:rsidR="678CDD52">
              <w:rPr>
                <w:rFonts w:ascii="Calibri" w:hAnsi="Calibri" w:eastAsia="Calibri" w:cs="Calibri"/>
                <w:sz w:val="21"/>
                <w:szCs w:val="21"/>
              </w:rPr>
              <w:t>·</w:t>
            </w:r>
            <w:r w:rsidRPr="135F59F6" w:rsidR="0A094359">
              <w:rPr>
                <w:rFonts w:ascii="Calibri" w:hAnsi="Calibri" w:eastAsia="Calibri" w:cs="Calibri"/>
                <w:sz w:val="21"/>
                <w:szCs w:val="21"/>
              </w:rPr>
              <w:t xml:space="preserve">48)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0ED1A49" w14:textId="41FB2806">
            <w:pPr>
              <w:rPr>
                <w:rFonts w:ascii="Calibri" w:hAnsi="Calibri" w:eastAsia="Calibri" w:cs="Calibri"/>
                <w:sz w:val="21"/>
                <w:szCs w:val="21"/>
              </w:rPr>
            </w:pPr>
            <w:r w:rsidRPr="135F59F6" w:rsidR="0A094359">
              <w:rPr>
                <w:rFonts w:ascii="Calibri" w:hAnsi="Calibri" w:eastAsia="Calibri" w:cs="Calibri"/>
                <w:sz w:val="21"/>
                <w:szCs w:val="21"/>
              </w:rPr>
              <w:t>0</w:t>
            </w:r>
            <w:r w:rsidRPr="135F59F6" w:rsidR="313A5447">
              <w:rPr>
                <w:rFonts w:ascii="Calibri" w:hAnsi="Calibri" w:eastAsia="Calibri" w:cs="Calibri"/>
                <w:sz w:val="21"/>
                <w:szCs w:val="21"/>
              </w:rPr>
              <w:t>·</w:t>
            </w:r>
            <w:r w:rsidRPr="135F59F6" w:rsidR="0A094359">
              <w:rPr>
                <w:rFonts w:ascii="Calibri" w:hAnsi="Calibri" w:eastAsia="Calibri" w:cs="Calibri"/>
                <w:sz w:val="21"/>
                <w:szCs w:val="21"/>
              </w:rPr>
              <w:t xml:space="preserve">333 </w:t>
            </w:r>
          </w:p>
        </w:tc>
      </w:tr>
      <w:tr w:rsidR="512DB2DF" w:rsidTr="135F59F6" w14:paraId="200BD3AA"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92829D" w14:textId="5CE80F60">
            <w:pPr>
              <w:rPr>
                <w:rFonts w:ascii="Calibri" w:hAnsi="Calibri" w:eastAsia="Calibri" w:cs="Calibri"/>
                <w:sz w:val="21"/>
                <w:szCs w:val="21"/>
              </w:rPr>
            </w:pPr>
            <w:r w:rsidRPr="5E182E31">
              <w:rPr>
                <w:rFonts w:ascii="Calibri" w:hAnsi="Calibri" w:eastAsia="Calibri" w:cs="Calibri"/>
                <w:sz w:val="21"/>
                <w:szCs w:val="21"/>
              </w:rPr>
              <w:t xml:space="preserve">Diabetes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C50233D" w14:textId="135DDC96">
            <w:pPr>
              <w:rPr>
                <w:rFonts w:ascii="Calibri" w:hAnsi="Calibri" w:eastAsia="Calibri" w:cs="Calibri"/>
                <w:sz w:val="21"/>
                <w:szCs w:val="21"/>
              </w:rPr>
            </w:pPr>
            <w:r w:rsidRPr="135F59F6" w:rsidR="0A094359">
              <w:rPr>
                <w:rFonts w:ascii="Calibri" w:hAnsi="Calibri" w:eastAsia="Calibri" w:cs="Calibri"/>
                <w:sz w:val="21"/>
                <w:szCs w:val="21"/>
              </w:rPr>
              <w:t>1</w:t>
            </w:r>
            <w:r w:rsidRPr="135F59F6" w:rsidR="6159BD30">
              <w:rPr>
                <w:rFonts w:ascii="Calibri" w:hAnsi="Calibri" w:eastAsia="Calibri" w:cs="Calibri"/>
                <w:sz w:val="21"/>
                <w:szCs w:val="21"/>
              </w:rPr>
              <w:t>·</w:t>
            </w:r>
            <w:r w:rsidRPr="135F59F6" w:rsidR="0A094359">
              <w:rPr>
                <w:rFonts w:ascii="Calibri" w:hAnsi="Calibri" w:eastAsia="Calibri" w:cs="Calibri"/>
                <w:sz w:val="21"/>
                <w:szCs w:val="21"/>
              </w:rPr>
              <w:t>16 (0</w:t>
            </w:r>
            <w:r w:rsidRPr="135F59F6" w:rsidR="4681AA3C">
              <w:rPr>
                <w:rFonts w:ascii="Calibri" w:hAnsi="Calibri" w:eastAsia="Calibri" w:cs="Calibri"/>
                <w:sz w:val="21"/>
                <w:szCs w:val="21"/>
              </w:rPr>
              <w:t>·</w:t>
            </w:r>
            <w:r w:rsidRPr="135F59F6" w:rsidR="0A094359">
              <w:rPr>
                <w:rFonts w:ascii="Calibri" w:hAnsi="Calibri" w:eastAsia="Calibri" w:cs="Calibri"/>
                <w:sz w:val="21"/>
                <w:szCs w:val="21"/>
              </w:rPr>
              <w:t>46, 2</w:t>
            </w:r>
            <w:r w:rsidRPr="135F59F6" w:rsidR="75B07289">
              <w:rPr>
                <w:rFonts w:ascii="Calibri" w:hAnsi="Calibri" w:eastAsia="Calibri" w:cs="Calibri"/>
                <w:sz w:val="21"/>
                <w:szCs w:val="21"/>
              </w:rPr>
              <w:t>·</w:t>
            </w:r>
            <w:r w:rsidRPr="135F59F6" w:rsidR="0A094359">
              <w:rPr>
                <w:rFonts w:ascii="Calibri" w:hAnsi="Calibri" w:eastAsia="Calibri" w:cs="Calibri"/>
                <w:sz w:val="21"/>
                <w:szCs w:val="21"/>
              </w:rPr>
              <w:t xml:space="preserve">98)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A051AA3" w14:textId="5EEF103F">
            <w:pPr>
              <w:rPr>
                <w:rFonts w:ascii="Calibri" w:hAnsi="Calibri" w:eastAsia="Calibri" w:cs="Calibri"/>
                <w:sz w:val="21"/>
                <w:szCs w:val="21"/>
              </w:rPr>
            </w:pPr>
            <w:r w:rsidRPr="135F59F6" w:rsidR="0A094359">
              <w:rPr>
                <w:rFonts w:ascii="Calibri" w:hAnsi="Calibri" w:eastAsia="Calibri" w:cs="Calibri"/>
                <w:sz w:val="21"/>
                <w:szCs w:val="21"/>
              </w:rPr>
              <w:t>0</w:t>
            </w:r>
            <w:r w:rsidRPr="135F59F6" w:rsidR="225A500F">
              <w:rPr>
                <w:rFonts w:ascii="Calibri" w:hAnsi="Calibri" w:eastAsia="Calibri" w:cs="Calibri"/>
                <w:sz w:val="21"/>
                <w:szCs w:val="21"/>
              </w:rPr>
              <w:t>·</w:t>
            </w:r>
            <w:r w:rsidRPr="135F59F6" w:rsidR="0A094359">
              <w:rPr>
                <w:rFonts w:ascii="Calibri" w:hAnsi="Calibri" w:eastAsia="Calibri" w:cs="Calibri"/>
                <w:sz w:val="21"/>
                <w:szCs w:val="21"/>
              </w:rPr>
              <w:t xml:space="preserve">751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BB545C8" w14:textId="1E6FD6A1">
            <w:pPr>
              <w:rPr>
                <w:rFonts w:ascii="Calibri" w:hAnsi="Calibri" w:eastAsia="Calibri" w:cs="Calibri"/>
                <w:sz w:val="21"/>
                <w:szCs w:val="21"/>
              </w:rPr>
            </w:pPr>
            <w:r w:rsidRPr="135F59F6" w:rsidR="0A094359">
              <w:rPr>
                <w:rFonts w:ascii="Calibri" w:hAnsi="Calibri" w:eastAsia="Calibri" w:cs="Calibri"/>
                <w:sz w:val="21"/>
                <w:szCs w:val="21"/>
              </w:rPr>
              <w:t>0</w:t>
            </w:r>
            <w:r w:rsidRPr="135F59F6" w:rsidR="61448201">
              <w:rPr>
                <w:rFonts w:ascii="Calibri" w:hAnsi="Calibri" w:eastAsia="Calibri" w:cs="Calibri"/>
                <w:sz w:val="21"/>
                <w:szCs w:val="21"/>
              </w:rPr>
              <w:t>·</w:t>
            </w:r>
            <w:r w:rsidRPr="135F59F6" w:rsidR="0A094359">
              <w:rPr>
                <w:rFonts w:ascii="Calibri" w:hAnsi="Calibri" w:eastAsia="Calibri" w:cs="Calibri"/>
                <w:sz w:val="21"/>
                <w:szCs w:val="21"/>
              </w:rPr>
              <w:t>96 (0</w:t>
            </w:r>
            <w:r w:rsidRPr="135F59F6" w:rsidR="720D751B">
              <w:rPr>
                <w:rFonts w:ascii="Calibri" w:hAnsi="Calibri" w:eastAsia="Calibri" w:cs="Calibri"/>
                <w:sz w:val="21"/>
                <w:szCs w:val="21"/>
              </w:rPr>
              <w:t>·</w:t>
            </w:r>
            <w:r w:rsidRPr="135F59F6" w:rsidR="0A094359">
              <w:rPr>
                <w:rFonts w:ascii="Calibri" w:hAnsi="Calibri" w:eastAsia="Calibri" w:cs="Calibri"/>
                <w:sz w:val="21"/>
                <w:szCs w:val="21"/>
              </w:rPr>
              <w:t>36, 2</w:t>
            </w:r>
            <w:r w:rsidRPr="135F59F6" w:rsidR="14949C1E">
              <w:rPr>
                <w:rFonts w:ascii="Calibri" w:hAnsi="Calibri" w:eastAsia="Calibri" w:cs="Calibri"/>
                <w:sz w:val="21"/>
                <w:szCs w:val="21"/>
              </w:rPr>
              <w:t>·</w:t>
            </w:r>
            <w:r w:rsidRPr="135F59F6" w:rsidR="0A094359">
              <w:rPr>
                <w:rFonts w:ascii="Calibri" w:hAnsi="Calibri" w:eastAsia="Calibri" w:cs="Calibri"/>
                <w:sz w:val="21"/>
                <w:szCs w:val="21"/>
              </w:rPr>
              <w:t xml:space="preserve">55)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57830DA" w14:textId="35F7D62E">
            <w:pPr>
              <w:rPr>
                <w:rFonts w:ascii="Calibri" w:hAnsi="Calibri" w:eastAsia="Calibri" w:cs="Calibri"/>
                <w:sz w:val="21"/>
                <w:szCs w:val="21"/>
              </w:rPr>
            </w:pPr>
            <w:r w:rsidRPr="135F59F6" w:rsidR="0A094359">
              <w:rPr>
                <w:rFonts w:ascii="Calibri" w:hAnsi="Calibri" w:eastAsia="Calibri" w:cs="Calibri"/>
                <w:sz w:val="21"/>
                <w:szCs w:val="21"/>
              </w:rPr>
              <w:t>0</w:t>
            </w:r>
            <w:r w:rsidRPr="135F59F6" w:rsidR="005CB766">
              <w:rPr>
                <w:rFonts w:ascii="Calibri" w:hAnsi="Calibri" w:eastAsia="Calibri" w:cs="Calibri"/>
                <w:sz w:val="21"/>
                <w:szCs w:val="21"/>
              </w:rPr>
              <w:t>·</w:t>
            </w:r>
            <w:r w:rsidRPr="135F59F6" w:rsidR="0A094359">
              <w:rPr>
                <w:rFonts w:ascii="Calibri" w:hAnsi="Calibri" w:eastAsia="Calibri" w:cs="Calibri"/>
                <w:sz w:val="21"/>
                <w:szCs w:val="21"/>
              </w:rPr>
              <w:t xml:space="preserve">928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2B07CDF" w14:textId="398031D7">
            <w:pPr>
              <w:rPr>
                <w:rFonts w:ascii="Calibri" w:hAnsi="Calibri" w:eastAsia="Calibri" w:cs="Calibri"/>
                <w:sz w:val="21"/>
                <w:szCs w:val="21"/>
              </w:rPr>
            </w:pPr>
            <w:r w:rsidRPr="135F59F6" w:rsidR="0A094359">
              <w:rPr>
                <w:rFonts w:ascii="Calibri" w:hAnsi="Calibri" w:eastAsia="Calibri" w:cs="Calibri"/>
                <w:sz w:val="21"/>
                <w:szCs w:val="21"/>
              </w:rPr>
              <w:t>1</w:t>
            </w:r>
            <w:r w:rsidRPr="135F59F6" w:rsidR="6601F3F1">
              <w:rPr>
                <w:rFonts w:ascii="Calibri" w:hAnsi="Calibri" w:eastAsia="Calibri" w:cs="Calibri"/>
                <w:sz w:val="21"/>
                <w:szCs w:val="21"/>
              </w:rPr>
              <w:t>·</w:t>
            </w:r>
            <w:r w:rsidRPr="135F59F6" w:rsidR="0A094359">
              <w:rPr>
                <w:rFonts w:ascii="Calibri" w:hAnsi="Calibri" w:eastAsia="Calibri" w:cs="Calibri"/>
                <w:sz w:val="21"/>
                <w:szCs w:val="21"/>
              </w:rPr>
              <w:t>73 (0</w:t>
            </w:r>
            <w:r w:rsidRPr="135F59F6" w:rsidR="7A00561C">
              <w:rPr>
                <w:rFonts w:ascii="Calibri" w:hAnsi="Calibri" w:eastAsia="Calibri" w:cs="Calibri"/>
                <w:sz w:val="21"/>
                <w:szCs w:val="21"/>
              </w:rPr>
              <w:t>·</w:t>
            </w:r>
            <w:r w:rsidRPr="135F59F6" w:rsidR="0A094359">
              <w:rPr>
                <w:rFonts w:ascii="Calibri" w:hAnsi="Calibri" w:eastAsia="Calibri" w:cs="Calibri"/>
                <w:sz w:val="21"/>
                <w:szCs w:val="21"/>
              </w:rPr>
              <w:t>74, 4</w:t>
            </w:r>
            <w:r w:rsidRPr="135F59F6" w:rsidR="27BC3DDF">
              <w:rPr>
                <w:rFonts w:ascii="Calibri" w:hAnsi="Calibri" w:eastAsia="Calibri" w:cs="Calibri"/>
                <w:sz w:val="21"/>
                <w:szCs w:val="21"/>
              </w:rPr>
              <w:t>·</w:t>
            </w:r>
            <w:r w:rsidRPr="135F59F6" w:rsidR="0A094359">
              <w:rPr>
                <w:rFonts w:ascii="Calibri" w:hAnsi="Calibri" w:eastAsia="Calibri" w:cs="Calibri"/>
                <w:sz w:val="21"/>
                <w:szCs w:val="21"/>
              </w:rPr>
              <w:t xml:space="preserve">00)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A5E97CD" w14:textId="2188F580">
            <w:pPr>
              <w:rPr>
                <w:rFonts w:ascii="Calibri" w:hAnsi="Calibri" w:eastAsia="Calibri" w:cs="Calibri"/>
                <w:sz w:val="21"/>
                <w:szCs w:val="21"/>
              </w:rPr>
            </w:pPr>
            <w:r w:rsidRPr="135F59F6" w:rsidR="0A094359">
              <w:rPr>
                <w:rFonts w:ascii="Calibri" w:hAnsi="Calibri" w:eastAsia="Calibri" w:cs="Calibri"/>
                <w:sz w:val="21"/>
                <w:szCs w:val="21"/>
              </w:rPr>
              <w:t>0</w:t>
            </w:r>
            <w:r w:rsidRPr="135F59F6" w:rsidR="18558790">
              <w:rPr>
                <w:rFonts w:ascii="Calibri" w:hAnsi="Calibri" w:eastAsia="Calibri" w:cs="Calibri"/>
                <w:sz w:val="21"/>
                <w:szCs w:val="21"/>
              </w:rPr>
              <w:t>·</w:t>
            </w:r>
            <w:r w:rsidRPr="135F59F6" w:rsidR="0A094359">
              <w:rPr>
                <w:rFonts w:ascii="Calibri" w:hAnsi="Calibri" w:eastAsia="Calibri" w:cs="Calibri"/>
                <w:sz w:val="21"/>
                <w:szCs w:val="21"/>
              </w:rPr>
              <w:t xml:space="preserve">203 </w:t>
            </w:r>
          </w:p>
        </w:tc>
      </w:tr>
      <w:tr w:rsidR="512DB2DF" w:rsidTr="135F59F6" w14:paraId="2EC5E5B5"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8AD7243" w14:textId="30B4A692">
            <w:pPr>
              <w:rPr>
                <w:rFonts w:ascii="Calibri" w:hAnsi="Calibri" w:eastAsia="Calibri" w:cs="Calibri"/>
                <w:sz w:val="21"/>
                <w:szCs w:val="21"/>
              </w:rPr>
            </w:pPr>
            <w:r w:rsidRPr="5E182E31">
              <w:rPr>
                <w:rFonts w:ascii="Calibri" w:hAnsi="Calibri" w:eastAsia="Calibri" w:cs="Calibri"/>
                <w:sz w:val="21"/>
                <w:szCs w:val="21"/>
              </w:rPr>
              <w:t>Log</w:t>
            </w:r>
            <w:r w:rsidRPr="5E182E31">
              <w:rPr>
                <w:rFonts w:ascii="Calibri" w:hAnsi="Calibri" w:eastAsia="Calibri" w:cs="Calibri"/>
                <w:sz w:val="21"/>
                <w:szCs w:val="21"/>
                <w:vertAlign w:val="subscript"/>
              </w:rPr>
              <w:t>10</w:t>
            </w:r>
            <w:r w:rsidRPr="5E182E31">
              <w:rPr>
                <w:rFonts w:ascii="Calibri" w:hAnsi="Calibri" w:eastAsia="Calibri" w:cs="Calibri"/>
                <w:sz w:val="21"/>
                <w:szCs w:val="21"/>
              </w:rPr>
              <w:t xml:space="preserve"> white cell count at admission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05D067B" w14:textId="249FD6FC">
            <w:pPr>
              <w:rPr>
                <w:rFonts w:ascii="Calibri" w:hAnsi="Calibri" w:eastAsia="Calibri" w:cs="Calibri"/>
                <w:sz w:val="21"/>
                <w:szCs w:val="21"/>
              </w:rPr>
            </w:pPr>
            <w:r w:rsidRPr="135F59F6" w:rsidR="0A094359">
              <w:rPr>
                <w:rFonts w:ascii="Calibri" w:hAnsi="Calibri" w:eastAsia="Calibri" w:cs="Calibri"/>
                <w:sz w:val="21"/>
                <w:szCs w:val="21"/>
              </w:rPr>
              <w:t>7</w:t>
            </w:r>
            <w:r w:rsidRPr="135F59F6" w:rsidR="41AD4A5E">
              <w:rPr>
                <w:rFonts w:ascii="Calibri" w:hAnsi="Calibri" w:eastAsia="Calibri" w:cs="Calibri"/>
                <w:sz w:val="21"/>
                <w:szCs w:val="21"/>
              </w:rPr>
              <w:t>·</w:t>
            </w:r>
            <w:r w:rsidRPr="135F59F6" w:rsidR="0A094359">
              <w:rPr>
                <w:rFonts w:ascii="Calibri" w:hAnsi="Calibri" w:eastAsia="Calibri" w:cs="Calibri"/>
                <w:sz w:val="21"/>
                <w:szCs w:val="21"/>
              </w:rPr>
              <w:t>51 (1</w:t>
            </w:r>
            <w:r w:rsidRPr="135F59F6" w:rsidR="776F8ADD">
              <w:rPr>
                <w:rFonts w:ascii="Calibri" w:hAnsi="Calibri" w:eastAsia="Calibri" w:cs="Calibri"/>
                <w:sz w:val="21"/>
                <w:szCs w:val="21"/>
              </w:rPr>
              <w:t>·</w:t>
            </w:r>
            <w:r w:rsidRPr="135F59F6" w:rsidR="0A094359">
              <w:rPr>
                <w:rFonts w:ascii="Calibri" w:hAnsi="Calibri" w:eastAsia="Calibri" w:cs="Calibri"/>
                <w:sz w:val="21"/>
                <w:szCs w:val="21"/>
              </w:rPr>
              <w:t>20,46</w:t>
            </w:r>
            <w:r w:rsidRPr="135F59F6" w:rsidR="6D6FDB27">
              <w:rPr>
                <w:rFonts w:ascii="Calibri" w:hAnsi="Calibri" w:eastAsia="Calibri" w:cs="Calibri"/>
                <w:sz w:val="21"/>
                <w:szCs w:val="21"/>
              </w:rPr>
              <w:t>·</w:t>
            </w:r>
            <w:r w:rsidRPr="135F59F6" w:rsidR="0A094359">
              <w:rPr>
                <w:rFonts w:ascii="Calibri" w:hAnsi="Calibri" w:eastAsia="Calibri" w:cs="Calibri"/>
                <w:sz w:val="21"/>
                <w:szCs w:val="21"/>
              </w:rPr>
              <w:t xml:space="preserve">92)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E10F2FD" w14:textId="1F2749D8">
            <w:pPr>
              <w:rPr>
                <w:rFonts w:ascii="Calibri" w:hAnsi="Calibri" w:eastAsia="Calibri" w:cs="Calibri"/>
                <w:sz w:val="21"/>
                <w:szCs w:val="21"/>
              </w:rPr>
            </w:pPr>
            <w:r w:rsidRPr="135F59F6" w:rsidR="0A094359">
              <w:rPr>
                <w:rFonts w:ascii="Calibri" w:hAnsi="Calibri" w:eastAsia="Calibri" w:cs="Calibri"/>
                <w:sz w:val="21"/>
                <w:szCs w:val="21"/>
              </w:rPr>
              <w:t>0</w:t>
            </w:r>
            <w:r w:rsidRPr="135F59F6" w:rsidR="5057B169">
              <w:rPr>
                <w:rFonts w:ascii="Calibri" w:hAnsi="Calibri" w:eastAsia="Calibri" w:cs="Calibri"/>
                <w:sz w:val="21"/>
                <w:szCs w:val="21"/>
              </w:rPr>
              <w:t>·</w:t>
            </w:r>
            <w:r w:rsidRPr="135F59F6" w:rsidR="0A094359">
              <w:rPr>
                <w:rFonts w:ascii="Calibri" w:hAnsi="Calibri" w:eastAsia="Calibri" w:cs="Calibri"/>
                <w:sz w:val="21"/>
                <w:szCs w:val="21"/>
              </w:rPr>
              <w:t xml:space="preserve">031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ACB8B03" w14:textId="30F6B26C">
            <w:pPr>
              <w:rPr>
                <w:rFonts w:ascii="Calibri" w:hAnsi="Calibri" w:eastAsia="Calibri" w:cs="Calibri"/>
                <w:sz w:val="21"/>
                <w:szCs w:val="21"/>
              </w:rPr>
            </w:pPr>
            <w:r w:rsidRPr="135F59F6" w:rsidR="0A094359">
              <w:rPr>
                <w:rFonts w:ascii="Calibri" w:hAnsi="Calibri" w:eastAsia="Calibri" w:cs="Calibri"/>
                <w:sz w:val="21"/>
                <w:szCs w:val="21"/>
              </w:rPr>
              <w:t>6</w:t>
            </w:r>
            <w:r w:rsidRPr="135F59F6" w:rsidR="724DB5D0">
              <w:rPr>
                <w:rFonts w:ascii="Calibri" w:hAnsi="Calibri" w:eastAsia="Calibri" w:cs="Calibri"/>
                <w:sz w:val="21"/>
                <w:szCs w:val="21"/>
              </w:rPr>
              <w:t>·</w:t>
            </w:r>
            <w:r w:rsidRPr="135F59F6" w:rsidR="0A094359">
              <w:rPr>
                <w:rFonts w:ascii="Calibri" w:hAnsi="Calibri" w:eastAsia="Calibri" w:cs="Calibri"/>
                <w:sz w:val="21"/>
                <w:szCs w:val="21"/>
              </w:rPr>
              <w:t>56 (1</w:t>
            </w:r>
            <w:r w:rsidRPr="135F59F6" w:rsidR="7D295AE1">
              <w:rPr>
                <w:rFonts w:ascii="Calibri" w:hAnsi="Calibri" w:eastAsia="Calibri" w:cs="Calibri"/>
                <w:sz w:val="21"/>
                <w:szCs w:val="21"/>
              </w:rPr>
              <w:t>·</w:t>
            </w:r>
            <w:r w:rsidRPr="135F59F6" w:rsidR="0A094359">
              <w:rPr>
                <w:rFonts w:ascii="Calibri" w:hAnsi="Calibri" w:eastAsia="Calibri" w:cs="Calibri"/>
                <w:sz w:val="21"/>
                <w:szCs w:val="21"/>
              </w:rPr>
              <w:t>01,42</w:t>
            </w:r>
            <w:r w:rsidRPr="135F59F6" w:rsidR="7435656C">
              <w:rPr>
                <w:rFonts w:ascii="Calibri" w:hAnsi="Calibri" w:eastAsia="Calibri" w:cs="Calibri"/>
                <w:sz w:val="21"/>
                <w:szCs w:val="21"/>
              </w:rPr>
              <w:t>·</w:t>
            </w:r>
            <w:r w:rsidRPr="135F59F6" w:rsidR="0A094359">
              <w:rPr>
                <w:rFonts w:ascii="Calibri" w:hAnsi="Calibri" w:eastAsia="Calibri" w:cs="Calibri"/>
                <w:sz w:val="21"/>
                <w:szCs w:val="21"/>
              </w:rPr>
              <w:t xml:space="preserve">53)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F55BF5E" w14:textId="3778E74E">
            <w:pPr>
              <w:rPr>
                <w:rFonts w:ascii="Calibri" w:hAnsi="Calibri" w:eastAsia="Calibri" w:cs="Calibri"/>
                <w:sz w:val="21"/>
                <w:szCs w:val="21"/>
              </w:rPr>
            </w:pPr>
            <w:r w:rsidRPr="135F59F6" w:rsidR="0A094359">
              <w:rPr>
                <w:rFonts w:ascii="Calibri" w:hAnsi="Calibri" w:eastAsia="Calibri" w:cs="Calibri"/>
                <w:sz w:val="21"/>
                <w:szCs w:val="21"/>
              </w:rPr>
              <w:t>0</w:t>
            </w:r>
            <w:r w:rsidRPr="135F59F6" w:rsidR="0F8AB0C1">
              <w:rPr>
                <w:rFonts w:ascii="Calibri" w:hAnsi="Calibri" w:eastAsia="Calibri" w:cs="Calibri"/>
                <w:sz w:val="21"/>
                <w:szCs w:val="21"/>
              </w:rPr>
              <w:t>·</w:t>
            </w:r>
            <w:r w:rsidRPr="135F59F6" w:rsidR="0A094359">
              <w:rPr>
                <w:rFonts w:ascii="Calibri" w:hAnsi="Calibri" w:eastAsia="Calibri" w:cs="Calibri"/>
                <w:sz w:val="21"/>
                <w:szCs w:val="21"/>
              </w:rPr>
              <w:t xml:space="preserve">049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E3A3C6F" w14:textId="5A15082E">
            <w:pPr>
              <w:rPr>
                <w:rFonts w:ascii="Calibri" w:hAnsi="Calibri" w:eastAsia="Calibri" w:cs="Calibri"/>
                <w:sz w:val="21"/>
                <w:szCs w:val="21"/>
              </w:rPr>
            </w:pPr>
            <w:r w:rsidRPr="135F59F6" w:rsidR="0A094359">
              <w:rPr>
                <w:rFonts w:ascii="Calibri" w:hAnsi="Calibri" w:eastAsia="Calibri" w:cs="Calibri"/>
                <w:sz w:val="21"/>
                <w:szCs w:val="21"/>
              </w:rPr>
              <w:t>6</w:t>
            </w:r>
            <w:r w:rsidRPr="135F59F6" w:rsidR="76BDB13E">
              <w:rPr>
                <w:rFonts w:ascii="Calibri" w:hAnsi="Calibri" w:eastAsia="Calibri" w:cs="Calibri"/>
                <w:sz w:val="21"/>
                <w:szCs w:val="21"/>
              </w:rPr>
              <w:t>·</w:t>
            </w:r>
            <w:r w:rsidRPr="135F59F6" w:rsidR="0A094359">
              <w:rPr>
                <w:rFonts w:ascii="Calibri" w:hAnsi="Calibri" w:eastAsia="Calibri" w:cs="Calibri"/>
                <w:sz w:val="21"/>
                <w:szCs w:val="21"/>
              </w:rPr>
              <w:t>62 (1</w:t>
            </w:r>
            <w:r w:rsidRPr="135F59F6" w:rsidR="43250FE3">
              <w:rPr>
                <w:rFonts w:ascii="Calibri" w:hAnsi="Calibri" w:eastAsia="Calibri" w:cs="Calibri"/>
                <w:sz w:val="21"/>
                <w:szCs w:val="21"/>
              </w:rPr>
              <w:t>·</w:t>
            </w:r>
            <w:r w:rsidRPr="135F59F6" w:rsidR="0A094359">
              <w:rPr>
                <w:rFonts w:ascii="Calibri" w:hAnsi="Calibri" w:eastAsia="Calibri" w:cs="Calibri"/>
                <w:sz w:val="21"/>
                <w:szCs w:val="21"/>
              </w:rPr>
              <w:t>31,33</w:t>
            </w:r>
            <w:r w:rsidRPr="135F59F6" w:rsidR="14C08DCC">
              <w:rPr>
                <w:rFonts w:ascii="Calibri" w:hAnsi="Calibri" w:eastAsia="Calibri" w:cs="Calibri"/>
                <w:sz w:val="21"/>
                <w:szCs w:val="21"/>
              </w:rPr>
              <w:t>·</w:t>
            </w:r>
            <w:r w:rsidRPr="135F59F6" w:rsidR="0A094359">
              <w:rPr>
                <w:rFonts w:ascii="Calibri" w:hAnsi="Calibri" w:eastAsia="Calibri" w:cs="Calibri"/>
                <w:sz w:val="21"/>
                <w:szCs w:val="21"/>
              </w:rPr>
              <w:t xml:space="preserve">58)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85B3CC1" w14:textId="509DF350">
            <w:pPr>
              <w:rPr>
                <w:rFonts w:ascii="Calibri" w:hAnsi="Calibri" w:eastAsia="Calibri" w:cs="Calibri"/>
                <w:sz w:val="21"/>
                <w:szCs w:val="21"/>
              </w:rPr>
            </w:pPr>
            <w:r w:rsidRPr="135F59F6" w:rsidR="0A094359">
              <w:rPr>
                <w:rFonts w:ascii="Calibri" w:hAnsi="Calibri" w:eastAsia="Calibri" w:cs="Calibri"/>
                <w:sz w:val="21"/>
                <w:szCs w:val="21"/>
              </w:rPr>
              <w:t>0</w:t>
            </w:r>
            <w:r w:rsidRPr="135F59F6" w:rsidR="122BF383">
              <w:rPr>
                <w:rFonts w:ascii="Calibri" w:hAnsi="Calibri" w:eastAsia="Calibri" w:cs="Calibri"/>
                <w:sz w:val="21"/>
                <w:szCs w:val="21"/>
              </w:rPr>
              <w:t>·</w:t>
            </w:r>
            <w:r w:rsidRPr="135F59F6" w:rsidR="0A094359">
              <w:rPr>
                <w:rFonts w:ascii="Calibri" w:hAnsi="Calibri" w:eastAsia="Calibri" w:cs="Calibri"/>
                <w:sz w:val="21"/>
                <w:szCs w:val="21"/>
              </w:rPr>
              <w:t xml:space="preserve">023 </w:t>
            </w:r>
          </w:p>
        </w:tc>
      </w:tr>
      <w:tr w:rsidR="512DB2DF" w:rsidTr="135F59F6" w14:paraId="2CDA7144" w14:textId="77777777">
        <w:trPr>
          <w:trHeight w:val="210"/>
        </w:trPr>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68CB323" w14:textId="62D44ACC">
            <w:pPr>
              <w:rPr>
                <w:rFonts w:ascii="Calibri" w:hAnsi="Calibri" w:eastAsia="Calibri" w:cs="Calibri"/>
                <w:sz w:val="21"/>
                <w:szCs w:val="21"/>
              </w:rPr>
            </w:pPr>
            <w:r w:rsidRPr="5E182E31">
              <w:rPr>
                <w:rFonts w:ascii="Calibri" w:hAnsi="Calibri" w:eastAsia="Calibri" w:cs="Calibri"/>
                <w:sz w:val="21"/>
                <w:szCs w:val="21"/>
              </w:rPr>
              <w:t xml:space="preserve">Cerebrovascular event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25292A6" w14:textId="6745ACC1">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3CD0550" w14:textId="7793A42B">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5CC772D" w14:textId="65EE6358">
            <w:pPr>
              <w:rPr>
                <w:rFonts w:ascii="Calibri" w:hAnsi="Calibri" w:eastAsia="Calibri" w:cs="Calibri"/>
                <w:sz w:val="21"/>
                <w:szCs w:val="21"/>
              </w:rPr>
            </w:pPr>
            <w:r w:rsidRPr="135F59F6" w:rsidR="0A094359">
              <w:rPr>
                <w:rFonts w:ascii="Calibri" w:hAnsi="Calibri" w:eastAsia="Calibri" w:cs="Calibri"/>
                <w:sz w:val="21"/>
                <w:szCs w:val="21"/>
              </w:rPr>
              <w:t>2</w:t>
            </w:r>
            <w:r w:rsidRPr="135F59F6" w:rsidR="2717CB1B">
              <w:rPr>
                <w:rFonts w:ascii="Calibri" w:hAnsi="Calibri" w:eastAsia="Calibri" w:cs="Calibri"/>
                <w:sz w:val="21"/>
                <w:szCs w:val="21"/>
              </w:rPr>
              <w:t>·</w:t>
            </w:r>
            <w:r w:rsidRPr="135F59F6" w:rsidR="0A094359">
              <w:rPr>
                <w:rFonts w:ascii="Calibri" w:hAnsi="Calibri" w:eastAsia="Calibri" w:cs="Calibri"/>
                <w:sz w:val="21"/>
                <w:szCs w:val="21"/>
              </w:rPr>
              <w:t>84 (0</w:t>
            </w:r>
            <w:r w:rsidRPr="135F59F6" w:rsidR="437A282C">
              <w:rPr>
                <w:rFonts w:ascii="Calibri" w:hAnsi="Calibri" w:eastAsia="Calibri" w:cs="Calibri"/>
                <w:sz w:val="21"/>
                <w:szCs w:val="21"/>
              </w:rPr>
              <w:t>·</w:t>
            </w:r>
            <w:r w:rsidRPr="135F59F6" w:rsidR="0A094359">
              <w:rPr>
                <w:rFonts w:ascii="Calibri" w:hAnsi="Calibri" w:eastAsia="Calibri" w:cs="Calibri"/>
                <w:sz w:val="21"/>
                <w:szCs w:val="21"/>
              </w:rPr>
              <w:t>72,11</w:t>
            </w:r>
            <w:r w:rsidRPr="135F59F6" w:rsidR="2CEB90A0">
              <w:rPr>
                <w:rFonts w:ascii="Calibri" w:hAnsi="Calibri" w:eastAsia="Calibri" w:cs="Calibri"/>
                <w:sz w:val="21"/>
                <w:szCs w:val="21"/>
              </w:rPr>
              <w:t>·</w:t>
            </w:r>
            <w:r w:rsidRPr="135F59F6" w:rsidR="0A094359">
              <w:rPr>
                <w:rFonts w:ascii="Calibri" w:hAnsi="Calibri" w:eastAsia="Calibri" w:cs="Calibri"/>
                <w:sz w:val="21"/>
                <w:szCs w:val="21"/>
              </w:rPr>
              <w:t xml:space="preserve">22)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151FAB5" w14:textId="1D65BCAE">
            <w:pPr>
              <w:rPr>
                <w:rFonts w:ascii="Calibri" w:hAnsi="Calibri" w:eastAsia="Calibri" w:cs="Calibri"/>
                <w:sz w:val="21"/>
                <w:szCs w:val="21"/>
              </w:rPr>
            </w:pPr>
            <w:r w:rsidRPr="135F59F6" w:rsidR="0A094359">
              <w:rPr>
                <w:rFonts w:ascii="Calibri" w:hAnsi="Calibri" w:eastAsia="Calibri" w:cs="Calibri"/>
                <w:sz w:val="21"/>
                <w:szCs w:val="21"/>
              </w:rPr>
              <w:t>0</w:t>
            </w:r>
            <w:r w:rsidRPr="135F59F6" w:rsidR="3A329D40">
              <w:rPr>
                <w:rFonts w:ascii="Calibri" w:hAnsi="Calibri" w:eastAsia="Calibri" w:cs="Calibri"/>
                <w:sz w:val="21"/>
                <w:szCs w:val="21"/>
              </w:rPr>
              <w:t>·</w:t>
            </w:r>
            <w:r w:rsidRPr="135F59F6" w:rsidR="0A094359">
              <w:rPr>
                <w:rFonts w:ascii="Calibri" w:hAnsi="Calibri" w:eastAsia="Calibri" w:cs="Calibri"/>
                <w:sz w:val="21"/>
                <w:szCs w:val="21"/>
              </w:rPr>
              <w:t xml:space="preserve">136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CD431D9" w14:textId="7C87A009">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122462E" w14:textId="7D30B7B1">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3C5C577D" w14:textId="77777777">
        <w:trPr>
          <w:trHeight w:val="270"/>
        </w:trPr>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69625F5" w14:textId="5F48EBA1">
            <w:pPr>
              <w:rPr>
                <w:rFonts w:ascii="Calibri" w:hAnsi="Calibri" w:eastAsia="Calibri" w:cs="Calibri"/>
                <w:sz w:val="21"/>
                <w:szCs w:val="21"/>
              </w:rPr>
            </w:pPr>
            <w:r w:rsidRPr="5E182E31">
              <w:rPr>
                <w:rFonts w:ascii="Calibri" w:hAnsi="Calibri" w:eastAsia="Calibri" w:cs="Calibri"/>
                <w:sz w:val="21"/>
                <w:szCs w:val="21"/>
              </w:rPr>
              <w:t xml:space="preserve">Central inflammatory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FAEB2B1" w14:textId="2D685993">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8A439AB" w14:textId="592B837C">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0B195AD" w14:textId="674EE630">
            <w:pPr>
              <w:rPr>
                <w:rFonts w:ascii="Calibri" w:hAnsi="Calibri" w:eastAsia="Calibri" w:cs="Calibri"/>
                <w:sz w:val="21"/>
                <w:szCs w:val="21"/>
              </w:rPr>
            </w:pPr>
            <w:r w:rsidRPr="135F59F6" w:rsidR="0A094359">
              <w:rPr>
                <w:rFonts w:ascii="Calibri" w:hAnsi="Calibri" w:eastAsia="Calibri" w:cs="Calibri"/>
                <w:sz w:val="21"/>
                <w:szCs w:val="21"/>
              </w:rPr>
              <w:t>1</w:t>
            </w:r>
            <w:r w:rsidRPr="135F59F6" w:rsidR="43FE25DC">
              <w:rPr>
                <w:rFonts w:ascii="Calibri" w:hAnsi="Calibri" w:eastAsia="Calibri" w:cs="Calibri"/>
                <w:sz w:val="21"/>
                <w:szCs w:val="21"/>
              </w:rPr>
              <w:t>·</w:t>
            </w:r>
            <w:r w:rsidRPr="135F59F6" w:rsidR="0A094359">
              <w:rPr>
                <w:rFonts w:ascii="Calibri" w:hAnsi="Calibri" w:eastAsia="Calibri" w:cs="Calibri"/>
                <w:sz w:val="21"/>
                <w:szCs w:val="21"/>
              </w:rPr>
              <w:t>68 (0</w:t>
            </w:r>
            <w:r w:rsidRPr="135F59F6" w:rsidR="6589AFD0">
              <w:rPr>
                <w:rFonts w:ascii="Calibri" w:hAnsi="Calibri" w:eastAsia="Calibri" w:cs="Calibri"/>
                <w:sz w:val="21"/>
                <w:szCs w:val="21"/>
              </w:rPr>
              <w:t>·</w:t>
            </w:r>
            <w:r w:rsidRPr="135F59F6" w:rsidR="0A094359">
              <w:rPr>
                <w:rFonts w:ascii="Calibri" w:hAnsi="Calibri" w:eastAsia="Calibri" w:cs="Calibri"/>
                <w:sz w:val="21"/>
                <w:szCs w:val="21"/>
              </w:rPr>
              <w:t>39, 7</w:t>
            </w:r>
            <w:r w:rsidRPr="135F59F6" w:rsidR="10E4DF7E">
              <w:rPr>
                <w:rFonts w:ascii="Calibri" w:hAnsi="Calibri" w:eastAsia="Calibri" w:cs="Calibri"/>
                <w:sz w:val="21"/>
                <w:szCs w:val="21"/>
              </w:rPr>
              <w:t>·</w:t>
            </w:r>
            <w:r w:rsidRPr="135F59F6" w:rsidR="0A094359">
              <w:rPr>
                <w:rFonts w:ascii="Calibri" w:hAnsi="Calibri" w:eastAsia="Calibri" w:cs="Calibri"/>
                <w:sz w:val="21"/>
                <w:szCs w:val="21"/>
              </w:rPr>
              <w:t xml:space="preserve">33)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5CE0F51" w14:textId="26FF46BD">
            <w:pPr>
              <w:rPr>
                <w:rFonts w:ascii="Calibri" w:hAnsi="Calibri" w:eastAsia="Calibri" w:cs="Calibri"/>
                <w:sz w:val="21"/>
                <w:szCs w:val="21"/>
              </w:rPr>
            </w:pPr>
            <w:r w:rsidRPr="135F59F6" w:rsidR="0A094359">
              <w:rPr>
                <w:rFonts w:ascii="Calibri" w:hAnsi="Calibri" w:eastAsia="Calibri" w:cs="Calibri"/>
                <w:sz w:val="21"/>
                <w:szCs w:val="21"/>
              </w:rPr>
              <w:t>0</w:t>
            </w:r>
            <w:r w:rsidRPr="135F59F6" w:rsidR="30C73ACB">
              <w:rPr>
                <w:rFonts w:ascii="Calibri" w:hAnsi="Calibri" w:eastAsia="Calibri" w:cs="Calibri"/>
                <w:sz w:val="21"/>
                <w:szCs w:val="21"/>
              </w:rPr>
              <w:t>·</w:t>
            </w:r>
            <w:r w:rsidRPr="135F59F6" w:rsidR="0A094359">
              <w:rPr>
                <w:rFonts w:ascii="Calibri" w:hAnsi="Calibri" w:eastAsia="Calibri" w:cs="Calibri"/>
                <w:sz w:val="21"/>
                <w:szCs w:val="21"/>
              </w:rPr>
              <w:t xml:space="preserve">490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860F983" w14:textId="717E26CE">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8E21D15" w14:textId="03395183">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16285B0E"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CC8A412" w14:textId="7DB697F6">
            <w:pPr>
              <w:rPr>
                <w:rFonts w:ascii="Calibri" w:hAnsi="Calibri" w:eastAsia="Calibri" w:cs="Calibri"/>
                <w:sz w:val="21"/>
                <w:szCs w:val="21"/>
              </w:rPr>
            </w:pPr>
            <w:r w:rsidRPr="5E182E31">
              <w:rPr>
                <w:rFonts w:ascii="Calibri" w:hAnsi="Calibri" w:eastAsia="Calibri" w:cs="Calibri"/>
                <w:sz w:val="21"/>
                <w:szCs w:val="21"/>
              </w:rPr>
              <w:t xml:space="preserve">Delirium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8F6633E" w14:textId="560F4661">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7D7C480" w14:textId="3BE5BDDD">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D7BAC0B" w14:textId="57107808">
            <w:pPr>
              <w:rPr>
                <w:rFonts w:ascii="Calibri" w:hAnsi="Calibri" w:eastAsia="Calibri" w:cs="Calibri"/>
                <w:sz w:val="21"/>
                <w:szCs w:val="21"/>
              </w:rPr>
            </w:pPr>
            <w:r w:rsidRPr="135F59F6" w:rsidR="0A094359">
              <w:rPr>
                <w:rFonts w:ascii="Calibri" w:hAnsi="Calibri" w:eastAsia="Calibri" w:cs="Calibri"/>
                <w:sz w:val="21"/>
                <w:szCs w:val="21"/>
              </w:rPr>
              <w:t>0</w:t>
            </w:r>
            <w:r w:rsidRPr="135F59F6" w:rsidR="478054C1">
              <w:rPr>
                <w:rFonts w:ascii="Calibri" w:hAnsi="Calibri" w:eastAsia="Calibri" w:cs="Calibri"/>
                <w:sz w:val="21"/>
                <w:szCs w:val="21"/>
              </w:rPr>
              <w:t>·</w:t>
            </w:r>
            <w:r w:rsidRPr="135F59F6" w:rsidR="0A094359">
              <w:rPr>
                <w:rFonts w:ascii="Calibri" w:hAnsi="Calibri" w:eastAsia="Calibri" w:cs="Calibri"/>
                <w:sz w:val="21"/>
                <w:szCs w:val="21"/>
              </w:rPr>
              <w:t>94 (0</w:t>
            </w:r>
            <w:r w:rsidRPr="135F59F6" w:rsidR="693036D3">
              <w:rPr>
                <w:rFonts w:ascii="Calibri" w:hAnsi="Calibri" w:eastAsia="Calibri" w:cs="Calibri"/>
                <w:sz w:val="21"/>
                <w:szCs w:val="21"/>
              </w:rPr>
              <w:t>·</w:t>
            </w:r>
            <w:r w:rsidRPr="135F59F6" w:rsidR="0A094359">
              <w:rPr>
                <w:rFonts w:ascii="Calibri" w:hAnsi="Calibri" w:eastAsia="Calibri" w:cs="Calibri"/>
                <w:sz w:val="21"/>
                <w:szCs w:val="21"/>
              </w:rPr>
              <w:t>24, 3</w:t>
            </w:r>
            <w:r w:rsidRPr="135F59F6" w:rsidR="2C736E58">
              <w:rPr>
                <w:rFonts w:ascii="Calibri" w:hAnsi="Calibri" w:eastAsia="Calibri" w:cs="Calibri"/>
                <w:sz w:val="21"/>
                <w:szCs w:val="21"/>
              </w:rPr>
              <w:t>·</w:t>
            </w:r>
            <w:r w:rsidRPr="135F59F6" w:rsidR="0A094359">
              <w:rPr>
                <w:rFonts w:ascii="Calibri" w:hAnsi="Calibri" w:eastAsia="Calibri" w:cs="Calibri"/>
                <w:sz w:val="21"/>
                <w:szCs w:val="21"/>
              </w:rPr>
              <w:t xml:space="preserve">67)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6DE2C79" w14:textId="33B1066C">
            <w:pPr>
              <w:rPr>
                <w:rFonts w:ascii="Calibri" w:hAnsi="Calibri" w:eastAsia="Calibri" w:cs="Calibri"/>
                <w:sz w:val="21"/>
                <w:szCs w:val="21"/>
              </w:rPr>
            </w:pPr>
            <w:r w:rsidRPr="135F59F6" w:rsidR="0A094359">
              <w:rPr>
                <w:rFonts w:ascii="Calibri" w:hAnsi="Calibri" w:eastAsia="Calibri" w:cs="Calibri"/>
                <w:sz w:val="21"/>
                <w:szCs w:val="21"/>
              </w:rPr>
              <w:t>0</w:t>
            </w:r>
            <w:r w:rsidRPr="135F59F6" w:rsidR="7357B77D">
              <w:rPr>
                <w:rFonts w:ascii="Calibri" w:hAnsi="Calibri" w:eastAsia="Calibri" w:cs="Calibri"/>
                <w:sz w:val="21"/>
                <w:szCs w:val="21"/>
              </w:rPr>
              <w:t>·</w:t>
            </w:r>
            <w:r w:rsidRPr="135F59F6" w:rsidR="0A094359">
              <w:rPr>
                <w:rFonts w:ascii="Calibri" w:hAnsi="Calibri" w:eastAsia="Calibri" w:cs="Calibri"/>
                <w:sz w:val="21"/>
                <w:szCs w:val="21"/>
              </w:rPr>
              <w:t xml:space="preserve">932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0F1CE28" w14:textId="4134B19F">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BEFD7FC" w14:textId="218A12DF">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0E9E364A"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C06DF4C" w14:textId="437A86F9">
            <w:pPr>
              <w:rPr>
                <w:rFonts w:ascii="Calibri" w:hAnsi="Calibri" w:eastAsia="Calibri" w:cs="Calibri"/>
                <w:sz w:val="21"/>
                <w:szCs w:val="21"/>
              </w:rPr>
            </w:pPr>
            <w:r w:rsidRPr="5E182E31">
              <w:rPr>
                <w:rFonts w:ascii="Calibri" w:hAnsi="Calibri" w:eastAsia="Calibri" w:cs="Calibri"/>
                <w:sz w:val="21"/>
                <w:szCs w:val="21"/>
              </w:rPr>
              <w:t xml:space="preserve">Psychiatric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0DD835D" w14:textId="2C328704">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E2E6418" w14:textId="1570608A">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A988AAE" w14:textId="73C8BB00">
            <w:pPr>
              <w:rPr>
                <w:rFonts w:ascii="Calibri" w:hAnsi="Calibri" w:eastAsia="Calibri" w:cs="Calibri"/>
                <w:sz w:val="21"/>
                <w:szCs w:val="21"/>
              </w:rPr>
            </w:pPr>
            <w:r w:rsidRPr="135F59F6" w:rsidR="0A094359">
              <w:rPr>
                <w:rFonts w:ascii="Calibri" w:hAnsi="Calibri" w:eastAsia="Calibri" w:cs="Calibri"/>
                <w:sz w:val="21"/>
                <w:szCs w:val="21"/>
              </w:rPr>
              <w:t>0</w:t>
            </w:r>
            <w:r w:rsidRPr="135F59F6" w:rsidR="5ABC5111">
              <w:rPr>
                <w:rFonts w:ascii="Calibri" w:hAnsi="Calibri" w:eastAsia="Calibri" w:cs="Calibri"/>
                <w:sz w:val="21"/>
                <w:szCs w:val="21"/>
              </w:rPr>
              <w:t>·</w:t>
            </w:r>
            <w:r w:rsidRPr="135F59F6" w:rsidR="0A094359">
              <w:rPr>
                <w:rFonts w:ascii="Calibri" w:hAnsi="Calibri" w:eastAsia="Calibri" w:cs="Calibri"/>
                <w:sz w:val="21"/>
                <w:szCs w:val="21"/>
              </w:rPr>
              <w:t>65 (0</w:t>
            </w:r>
            <w:r w:rsidRPr="135F59F6" w:rsidR="1A6F3379">
              <w:rPr>
                <w:rFonts w:ascii="Calibri" w:hAnsi="Calibri" w:eastAsia="Calibri" w:cs="Calibri"/>
                <w:sz w:val="21"/>
                <w:szCs w:val="21"/>
              </w:rPr>
              <w:t>·</w:t>
            </w:r>
            <w:r w:rsidRPr="135F59F6" w:rsidR="0A094359">
              <w:rPr>
                <w:rFonts w:ascii="Calibri" w:hAnsi="Calibri" w:eastAsia="Calibri" w:cs="Calibri"/>
                <w:sz w:val="21"/>
                <w:szCs w:val="21"/>
              </w:rPr>
              <w:t>13, 3</w:t>
            </w:r>
            <w:r w:rsidRPr="135F59F6" w:rsidR="19C22834">
              <w:rPr>
                <w:rFonts w:ascii="Calibri" w:hAnsi="Calibri" w:eastAsia="Calibri" w:cs="Calibri"/>
                <w:sz w:val="21"/>
                <w:szCs w:val="21"/>
              </w:rPr>
              <w:t>·</w:t>
            </w:r>
            <w:r w:rsidRPr="135F59F6" w:rsidR="0A094359">
              <w:rPr>
                <w:rFonts w:ascii="Calibri" w:hAnsi="Calibri" w:eastAsia="Calibri" w:cs="Calibri"/>
                <w:sz w:val="21"/>
                <w:szCs w:val="21"/>
              </w:rPr>
              <w:t xml:space="preserve">26)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84B464F" w14:textId="18DE0582">
            <w:pPr>
              <w:rPr>
                <w:rFonts w:ascii="Calibri" w:hAnsi="Calibri" w:eastAsia="Calibri" w:cs="Calibri"/>
                <w:sz w:val="21"/>
                <w:szCs w:val="21"/>
              </w:rPr>
            </w:pPr>
            <w:r w:rsidRPr="135F59F6" w:rsidR="0A094359">
              <w:rPr>
                <w:rFonts w:ascii="Calibri" w:hAnsi="Calibri" w:eastAsia="Calibri" w:cs="Calibri"/>
                <w:sz w:val="21"/>
                <w:szCs w:val="21"/>
              </w:rPr>
              <w:t>0</w:t>
            </w:r>
            <w:r w:rsidRPr="135F59F6" w:rsidR="101E56EF">
              <w:rPr>
                <w:rFonts w:ascii="Calibri" w:hAnsi="Calibri" w:eastAsia="Calibri" w:cs="Calibri"/>
                <w:sz w:val="21"/>
                <w:szCs w:val="21"/>
              </w:rPr>
              <w:t>·</w:t>
            </w:r>
            <w:r w:rsidRPr="135F59F6" w:rsidR="0A094359">
              <w:rPr>
                <w:rFonts w:ascii="Calibri" w:hAnsi="Calibri" w:eastAsia="Calibri" w:cs="Calibri"/>
                <w:sz w:val="21"/>
                <w:szCs w:val="21"/>
              </w:rPr>
              <w:t xml:space="preserve">600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9A129B0" w14:textId="47E10B97">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8BA98AB" w14:textId="193A0195">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4EEF3AAD"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CB5B832" w14:textId="10C2509D">
            <w:pPr>
              <w:rPr>
                <w:rFonts w:ascii="Calibri" w:hAnsi="Calibri" w:eastAsia="Calibri" w:cs="Calibri"/>
                <w:sz w:val="21"/>
                <w:szCs w:val="21"/>
              </w:rPr>
            </w:pPr>
            <w:r w:rsidRPr="135F59F6" w:rsidR="0A094359">
              <w:rPr>
                <w:rFonts w:ascii="Calibri" w:hAnsi="Calibri" w:eastAsia="Calibri" w:cs="Calibri"/>
                <w:sz w:val="21"/>
                <w:szCs w:val="21"/>
              </w:rPr>
              <w:t xml:space="preserve">Other </w:t>
            </w:r>
            <w:r w:rsidRPr="135F59F6" w:rsidR="202516F8">
              <w:rPr>
                <w:rFonts w:ascii="Calibri" w:hAnsi="Calibri" w:eastAsia="Calibri" w:cs="Calibri"/>
                <w:sz w:val="21"/>
                <w:szCs w:val="21"/>
              </w:rPr>
              <w:t>CNS</w:t>
            </w:r>
            <w:r w:rsidRPr="135F59F6" w:rsidR="0A094359">
              <w:rPr>
                <w:rFonts w:ascii="Calibri" w:hAnsi="Calibri" w:eastAsia="Calibri" w:cs="Calibri"/>
                <w:sz w:val="21"/>
                <w:szCs w:val="21"/>
              </w:rPr>
              <w:t xml:space="preserve">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968B1B0" w14:textId="20595545">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9D75034" w14:textId="6423BCCF">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CD9A98B" w14:textId="6F866AAF">
            <w:pPr>
              <w:rPr>
                <w:rFonts w:ascii="Calibri" w:hAnsi="Calibri" w:eastAsia="Calibri" w:cs="Calibri"/>
                <w:sz w:val="21"/>
                <w:szCs w:val="21"/>
              </w:rPr>
            </w:pPr>
            <w:r w:rsidRPr="135F59F6" w:rsidR="0A094359">
              <w:rPr>
                <w:rFonts w:ascii="Calibri" w:hAnsi="Calibri" w:eastAsia="Calibri" w:cs="Calibri"/>
                <w:sz w:val="21"/>
                <w:szCs w:val="21"/>
              </w:rPr>
              <w:t>0</w:t>
            </w:r>
            <w:r w:rsidRPr="135F59F6" w:rsidR="0B40F976">
              <w:rPr>
                <w:rFonts w:ascii="Calibri" w:hAnsi="Calibri" w:eastAsia="Calibri" w:cs="Calibri"/>
                <w:sz w:val="21"/>
                <w:szCs w:val="21"/>
              </w:rPr>
              <w:t>·</w:t>
            </w:r>
            <w:r w:rsidRPr="135F59F6" w:rsidR="0A094359">
              <w:rPr>
                <w:rFonts w:ascii="Calibri" w:hAnsi="Calibri" w:eastAsia="Calibri" w:cs="Calibri"/>
                <w:sz w:val="21"/>
                <w:szCs w:val="21"/>
              </w:rPr>
              <w:t>94 (0</w:t>
            </w:r>
            <w:r w:rsidRPr="135F59F6" w:rsidR="36B9C28D">
              <w:rPr>
                <w:rFonts w:ascii="Calibri" w:hAnsi="Calibri" w:eastAsia="Calibri" w:cs="Calibri"/>
                <w:sz w:val="21"/>
                <w:szCs w:val="21"/>
              </w:rPr>
              <w:t>·</w:t>
            </w:r>
            <w:r w:rsidRPr="135F59F6" w:rsidR="0A094359">
              <w:rPr>
                <w:rFonts w:ascii="Calibri" w:hAnsi="Calibri" w:eastAsia="Calibri" w:cs="Calibri"/>
                <w:sz w:val="21"/>
                <w:szCs w:val="21"/>
              </w:rPr>
              <w:t>16, 5</w:t>
            </w:r>
            <w:r w:rsidRPr="135F59F6" w:rsidR="106DE4E6">
              <w:rPr>
                <w:rFonts w:ascii="Calibri" w:hAnsi="Calibri" w:eastAsia="Calibri" w:cs="Calibri"/>
                <w:sz w:val="21"/>
                <w:szCs w:val="21"/>
              </w:rPr>
              <w:t>·</w:t>
            </w:r>
            <w:r w:rsidRPr="135F59F6" w:rsidR="0A094359">
              <w:rPr>
                <w:rFonts w:ascii="Calibri" w:hAnsi="Calibri" w:eastAsia="Calibri" w:cs="Calibri"/>
                <w:sz w:val="21"/>
                <w:szCs w:val="21"/>
              </w:rPr>
              <w:t xml:space="preserve">70)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6504C33" w14:textId="2FA11EBE">
            <w:pPr>
              <w:rPr>
                <w:rFonts w:ascii="Calibri" w:hAnsi="Calibri" w:eastAsia="Calibri" w:cs="Calibri"/>
                <w:sz w:val="21"/>
                <w:szCs w:val="21"/>
              </w:rPr>
            </w:pPr>
            <w:r w:rsidRPr="135F59F6" w:rsidR="0A094359">
              <w:rPr>
                <w:rFonts w:ascii="Calibri" w:hAnsi="Calibri" w:eastAsia="Calibri" w:cs="Calibri"/>
                <w:sz w:val="21"/>
                <w:szCs w:val="21"/>
              </w:rPr>
              <w:t>0</w:t>
            </w:r>
            <w:r w:rsidRPr="135F59F6" w:rsidR="423DBDAB">
              <w:rPr>
                <w:rFonts w:ascii="Calibri" w:hAnsi="Calibri" w:eastAsia="Calibri" w:cs="Calibri"/>
                <w:sz w:val="21"/>
                <w:szCs w:val="21"/>
              </w:rPr>
              <w:t>·</w:t>
            </w:r>
            <w:r w:rsidRPr="135F59F6" w:rsidR="0A094359">
              <w:rPr>
                <w:rFonts w:ascii="Calibri" w:hAnsi="Calibri" w:eastAsia="Calibri" w:cs="Calibri"/>
                <w:sz w:val="21"/>
                <w:szCs w:val="21"/>
              </w:rPr>
              <w:t xml:space="preserve">950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ED7FD52" w14:textId="6497E80D">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AA762B7" w14:textId="754BA969">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1F65ECBE" w14:textId="77777777">
        <w:tc>
          <w:tcPr>
            <w:tcW w:w="3795"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0EC13AE4" w14:textId="431286E4">
            <w:pPr>
              <w:rPr>
                <w:rFonts w:ascii="Calibri" w:hAnsi="Calibri" w:eastAsia="Calibri" w:cs="Calibri"/>
                <w:sz w:val="21"/>
                <w:szCs w:val="21"/>
              </w:rPr>
            </w:pPr>
            <w:r w:rsidRPr="5E182E31">
              <w:rPr>
                <w:rFonts w:ascii="Calibri" w:hAnsi="Calibri" w:eastAsia="Calibri" w:cs="Calibri"/>
                <w:sz w:val="21"/>
                <w:szCs w:val="21"/>
              </w:rPr>
              <w:t xml:space="preserve">Peripheral neuropathy diagnosis </w:t>
            </w:r>
          </w:p>
        </w:tc>
        <w:tc>
          <w:tcPr>
            <w:tcW w:w="1785"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0D822D95" w14:textId="000CACEB">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3137C704" w14:textId="683E501B">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5A7F27AC" w14:textId="27D9DD86">
            <w:pPr>
              <w:rPr>
                <w:rFonts w:ascii="Calibri" w:hAnsi="Calibri" w:eastAsia="Calibri" w:cs="Calibri"/>
                <w:sz w:val="21"/>
                <w:szCs w:val="21"/>
              </w:rPr>
            </w:pPr>
            <w:r w:rsidRPr="135F59F6" w:rsidR="0A094359">
              <w:rPr>
                <w:rFonts w:ascii="Calibri" w:hAnsi="Calibri" w:eastAsia="Calibri" w:cs="Calibri"/>
                <w:sz w:val="21"/>
                <w:szCs w:val="21"/>
              </w:rPr>
              <w:t>2</w:t>
            </w:r>
            <w:r w:rsidRPr="135F59F6" w:rsidR="102474C3">
              <w:rPr>
                <w:rFonts w:ascii="Calibri" w:hAnsi="Calibri" w:eastAsia="Calibri" w:cs="Calibri"/>
                <w:sz w:val="21"/>
                <w:szCs w:val="21"/>
              </w:rPr>
              <w:t>·</w:t>
            </w:r>
            <w:r w:rsidRPr="135F59F6" w:rsidR="0A094359">
              <w:rPr>
                <w:rFonts w:ascii="Calibri" w:hAnsi="Calibri" w:eastAsia="Calibri" w:cs="Calibri"/>
                <w:sz w:val="21"/>
                <w:szCs w:val="21"/>
              </w:rPr>
              <w:t>45 (0</w:t>
            </w:r>
            <w:r w:rsidRPr="135F59F6" w:rsidR="4ED45125">
              <w:rPr>
                <w:rFonts w:ascii="Calibri" w:hAnsi="Calibri" w:eastAsia="Calibri" w:cs="Calibri"/>
                <w:sz w:val="21"/>
                <w:szCs w:val="21"/>
              </w:rPr>
              <w:t>·</w:t>
            </w:r>
            <w:r w:rsidRPr="135F59F6" w:rsidR="0A094359">
              <w:rPr>
                <w:rFonts w:ascii="Calibri" w:hAnsi="Calibri" w:eastAsia="Calibri" w:cs="Calibri"/>
                <w:sz w:val="21"/>
                <w:szCs w:val="21"/>
              </w:rPr>
              <w:t>47,12</w:t>
            </w:r>
            <w:r w:rsidRPr="135F59F6" w:rsidR="0CEA5DE8">
              <w:rPr>
                <w:rFonts w:ascii="Calibri" w:hAnsi="Calibri" w:eastAsia="Calibri" w:cs="Calibri"/>
                <w:sz w:val="21"/>
                <w:szCs w:val="21"/>
              </w:rPr>
              <w:t>·</w:t>
            </w:r>
            <w:r w:rsidRPr="135F59F6" w:rsidR="0A094359">
              <w:rPr>
                <w:rFonts w:ascii="Calibri" w:hAnsi="Calibri" w:eastAsia="Calibri" w:cs="Calibri"/>
                <w:sz w:val="21"/>
                <w:szCs w:val="21"/>
              </w:rPr>
              <w:t xml:space="preserve">87) </w:t>
            </w:r>
          </w:p>
        </w:tc>
        <w:tc>
          <w:tcPr>
            <w:tcW w:w="810"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7456874C" w14:textId="670D7B78">
            <w:pPr>
              <w:rPr>
                <w:rFonts w:ascii="Calibri" w:hAnsi="Calibri" w:eastAsia="Calibri" w:cs="Calibri"/>
                <w:sz w:val="21"/>
                <w:szCs w:val="21"/>
              </w:rPr>
            </w:pPr>
            <w:r w:rsidRPr="135F59F6" w:rsidR="0A094359">
              <w:rPr>
                <w:rFonts w:ascii="Calibri" w:hAnsi="Calibri" w:eastAsia="Calibri" w:cs="Calibri"/>
                <w:sz w:val="21"/>
                <w:szCs w:val="21"/>
              </w:rPr>
              <w:t>0</w:t>
            </w:r>
            <w:r w:rsidRPr="135F59F6" w:rsidR="7F5177B2">
              <w:rPr>
                <w:rFonts w:ascii="Calibri" w:hAnsi="Calibri" w:eastAsia="Calibri" w:cs="Calibri"/>
                <w:sz w:val="21"/>
                <w:szCs w:val="21"/>
              </w:rPr>
              <w:t>·</w:t>
            </w:r>
            <w:r w:rsidRPr="135F59F6" w:rsidR="0A094359">
              <w:rPr>
                <w:rFonts w:ascii="Calibri" w:hAnsi="Calibri" w:eastAsia="Calibri" w:cs="Calibri"/>
                <w:sz w:val="21"/>
                <w:szCs w:val="21"/>
              </w:rPr>
              <w:t xml:space="preserve">289 </w:t>
            </w:r>
          </w:p>
        </w:tc>
        <w:tc>
          <w:tcPr>
            <w:tcW w:w="1890"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72D702BA" w14:textId="0EAADD97">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inset" w:color="auto" w:sz="8" w:space="0"/>
              <w:right w:val="single" w:color="000000" w:themeColor="text1" w:sz="8" w:space="0"/>
            </w:tcBorders>
            <w:tcMar/>
          </w:tcPr>
          <w:p w:rsidR="512DB2DF" w:rsidP="512DB2DF" w:rsidRDefault="437B362F" w14:paraId="33C2D5E3" w14:textId="4AF316E6">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15B58C89" w14:textId="77777777">
        <w:trPr>
          <w:trHeight w:val="600"/>
        </w:trPr>
        <w:tc>
          <w:tcPr>
            <w:tcW w:w="16050" w:type="dxa"/>
            <w:gridSpan w:val="7"/>
            <w:tcBorders>
              <w:top w:val="inset" w:color="auto" w:sz="8" w:space="0"/>
              <w:left w:val="single" w:color="000000" w:themeColor="text1" w:sz="8" w:space="0"/>
              <w:bottom w:val="nil"/>
              <w:right w:val="single" w:color="000000" w:themeColor="text1" w:sz="8" w:space="0"/>
            </w:tcBorders>
            <w:tcMar/>
          </w:tcPr>
          <w:p w:rsidR="5E182E31" w:rsidP="5E182E31" w:rsidRDefault="5E182E31" w14:paraId="5AE65100" w14:textId="3A02D08A">
            <w:pPr>
              <w:rPr>
                <w:rFonts w:ascii="Calibri" w:hAnsi="Calibri" w:eastAsia="Calibri" w:cs="Calibri"/>
                <w:b/>
                <w:bCs/>
                <w:sz w:val="21"/>
                <w:szCs w:val="21"/>
              </w:rPr>
            </w:pPr>
          </w:p>
          <w:p w:rsidR="437B362F" w:rsidP="5E182E31" w:rsidRDefault="437B362F" w14:paraId="0AB951FE" w14:textId="0AB3EFD8">
            <w:pPr>
              <w:rPr>
                <w:rFonts w:ascii="Calibri" w:hAnsi="Calibri" w:eastAsia="Calibri" w:cs="Calibri"/>
                <w:b/>
                <w:bCs/>
                <w:sz w:val="21"/>
                <w:szCs w:val="21"/>
              </w:rPr>
            </w:pPr>
            <w:r w:rsidRPr="5E182E31">
              <w:rPr>
                <w:rFonts w:ascii="Calibri" w:hAnsi="Calibri" w:eastAsia="Calibri" w:cs="Calibri"/>
                <w:b/>
                <w:bCs/>
                <w:sz w:val="21"/>
                <w:szCs w:val="21"/>
              </w:rPr>
              <w:t>OUTCOME VARIABLE: PATIENT DEATH</w:t>
            </w:r>
          </w:p>
          <w:p w:rsidR="5E182E31" w:rsidP="5E182E31" w:rsidRDefault="5E182E31" w14:paraId="00DA8799" w14:textId="3FC508DD">
            <w:pPr>
              <w:rPr>
                <w:rFonts w:ascii="Calibri" w:hAnsi="Calibri" w:eastAsia="Calibri" w:cs="Calibri"/>
                <w:b/>
                <w:bCs/>
                <w:sz w:val="21"/>
                <w:szCs w:val="21"/>
              </w:rPr>
            </w:pPr>
          </w:p>
        </w:tc>
      </w:tr>
      <w:tr w:rsidR="512DB2DF" w:rsidTr="135F59F6" w14:paraId="1AD61020" w14:textId="77777777">
        <w:tc>
          <w:tcPr>
            <w:tcW w:w="3795"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F13C453" w14:textId="5238BFD5">
            <w:pPr>
              <w:rPr>
                <w:rFonts w:ascii="Calibri" w:hAnsi="Calibri" w:eastAsia="Calibri" w:cs="Calibri"/>
                <w:sz w:val="21"/>
                <w:szCs w:val="21"/>
              </w:rPr>
            </w:pPr>
            <w:r w:rsidRPr="5E182E31">
              <w:rPr>
                <w:rFonts w:ascii="Calibri" w:hAnsi="Calibri" w:eastAsia="Calibri" w:cs="Calibri"/>
                <w:sz w:val="21"/>
                <w:szCs w:val="21"/>
              </w:rPr>
              <w:t xml:space="preserve"> </w:t>
            </w:r>
          </w:p>
        </w:tc>
        <w:tc>
          <w:tcPr>
            <w:tcW w:w="1785"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D36D211" w14:textId="3F554BD3">
            <w:pPr>
              <w:rPr>
                <w:rFonts w:ascii="Calibri" w:hAnsi="Calibri" w:eastAsia="Calibri" w:cs="Calibri"/>
                <w:b/>
                <w:bCs/>
                <w:sz w:val="21"/>
                <w:szCs w:val="21"/>
              </w:rPr>
            </w:pPr>
            <w:r w:rsidRPr="5E182E31">
              <w:rPr>
                <w:rFonts w:ascii="Calibri" w:hAnsi="Calibri" w:eastAsia="Calibri" w:cs="Calibri"/>
                <w:b/>
                <w:bCs/>
                <w:sz w:val="21"/>
                <w:szCs w:val="21"/>
              </w:rPr>
              <w:t xml:space="preserve">OR (95% CI) </w:t>
            </w:r>
          </w:p>
        </w:tc>
        <w:tc>
          <w:tcPr>
            <w:tcW w:w="885"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1A87AE2" w14:textId="31795650">
            <w:pPr>
              <w:rPr>
                <w:rFonts w:ascii="Calibri" w:hAnsi="Calibri" w:eastAsia="Calibri" w:cs="Calibri"/>
                <w:b/>
                <w:bCs/>
                <w:sz w:val="21"/>
                <w:szCs w:val="21"/>
              </w:rPr>
            </w:pPr>
            <w:r w:rsidRPr="5E182E31">
              <w:rPr>
                <w:rFonts w:ascii="Calibri" w:hAnsi="Calibri" w:eastAsia="Calibri" w:cs="Calibri"/>
                <w:b/>
                <w:bCs/>
                <w:sz w:val="21"/>
                <w:szCs w:val="21"/>
              </w:rPr>
              <w:t xml:space="preserve">p-value </w:t>
            </w:r>
          </w:p>
        </w:tc>
        <w:tc>
          <w:tcPr>
            <w:tcW w:w="1830"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23EACF2" w14:textId="1E6E7A91">
            <w:pPr>
              <w:rPr>
                <w:rFonts w:ascii="Calibri" w:hAnsi="Calibri" w:eastAsia="Calibri" w:cs="Calibri"/>
                <w:b/>
                <w:bCs/>
                <w:sz w:val="21"/>
                <w:szCs w:val="21"/>
              </w:rPr>
            </w:pPr>
            <w:r w:rsidRPr="5E182E31">
              <w:rPr>
                <w:rFonts w:ascii="Calibri" w:hAnsi="Calibri" w:eastAsia="Calibri" w:cs="Calibri"/>
                <w:b/>
                <w:bCs/>
                <w:sz w:val="21"/>
                <w:szCs w:val="21"/>
              </w:rPr>
              <w:t xml:space="preserve">OR (95% CI) </w:t>
            </w:r>
          </w:p>
        </w:tc>
        <w:tc>
          <w:tcPr>
            <w:tcW w:w="810"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D6A8B7B" w14:textId="11E6BA29">
            <w:pPr>
              <w:rPr>
                <w:rFonts w:ascii="Calibri" w:hAnsi="Calibri" w:eastAsia="Calibri" w:cs="Calibri"/>
                <w:b/>
                <w:bCs/>
                <w:sz w:val="21"/>
                <w:szCs w:val="21"/>
              </w:rPr>
            </w:pPr>
            <w:r w:rsidRPr="5E182E31">
              <w:rPr>
                <w:rFonts w:ascii="Calibri" w:hAnsi="Calibri" w:eastAsia="Calibri" w:cs="Calibri"/>
                <w:b/>
                <w:bCs/>
                <w:sz w:val="21"/>
                <w:szCs w:val="21"/>
              </w:rPr>
              <w:t xml:space="preserve">p-value </w:t>
            </w:r>
          </w:p>
        </w:tc>
        <w:tc>
          <w:tcPr>
            <w:tcW w:w="1890"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DA8C0BD" w14:textId="2E6D5499">
            <w:pPr>
              <w:rPr>
                <w:rFonts w:ascii="Calibri" w:hAnsi="Calibri" w:eastAsia="Calibri" w:cs="Calibri"/>
                <w:b/>
                <w:bCs/>
                <w:sz w:val="21"/>
                <w:szCs w:val="21"/>
              </w:rPr>
            </w:pPr>
            <w:r w:rsidRPr="5E182E31">
              <w:rPr>
                <w:rFonts w:ascii="Calibri" w:hAnsi="Calibri" w:eastAsia="Calibri" w:cs="Calibri"/>
                <w:b/>
                <w:bCs/>
                <w:sz w:val="21"/>
                <w:szCs w:val="21"/>
              </w:rPr>
              <w:t xml:space="preserve">OR (95% CI) </w:t>
            </w:r>
          </w:p>
        </w:tc>
        <w:tc>
          <w:tcPr>
            <w:tcW w:w="825" w:type="dxa"/>
            <w:tcBorders>
              <w:top w:val="inset" w:color="auto"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869A081" w14:textId="75C43BFE">
            <w:pPr>
              <w:rPr>
                <w:rFonts w:ascii="Calibri" w:hAnsi="Calibri" w:eastAsia="Calibri" w:cs="Calibri"/>
                <w:b/>
                <w:bCs/>
                <w:sz w:val="21"/>
                <w:szCs w:val="21"/>
              </w:rPr>
            </w:pPr>
            <w:r w:rsidRPr="5E182E31">
              <w:rPr>
                <w:rFonts w:ascii="Calibri" w:hAnsi="Calibri" w:eastAsia="Calibri" w:cs="Calibri"/>
                <w:b/>
                <w:bCs/>
                <w:sz w:val="21"/>
                <w:szCs w:val="21"/>
              </w:rPr>
              <w:t xml:space="preserve">p-value </w:t>
            </w:r>
          </w:p>
        </w:tc>
      </w:tr>
      <w:tr w:rsidR="512DB2DF" w:rsidTr="135F59F6" w14:paraId="720539FA"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72FA0AE" w14:textId="2DDE4152">
            <w:pPr>
              <w:rPr>
                <w:rFonts w:ascii="Calibri" w:hAnsi="Calibri" w:eastAsia="Calibri" w:cs="Calibri"/>
                <w:sz w:val="21"/>
                <w:szCs w:val="21"/>
              </w:rPr>
            </w:pPr>
            <w:r w:rsidRPr="5E182E31">
              <w:rPr>
                <w:rFonts w:ascii="Calibri" w:hAnsi="Calibri" w:eastAsia="Calibri" w:cs="Calibri"/>
                <w:sz w:val="21"/>
                <w:szCs w:val="21"/>
              </w:rPr>
              <w:t xml:space="preserve">Age (10-year age groups)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98AA68C" w14:textId="0F7B6ABB">
            <w:pPr>
              <w:rPr>
                <w:rFonts w:ascii="Calibri" w:hAnsi="Calibri" w:eastAsia="Calibri" w:cs="Calibri"/>
                <w:sz w:val="21"/>
                <w:szCs w:val="21"/>
              </w:rPr>
            </w:pPr>
            <w:r w:rsidRPr="135F59F6" w:rsidR="0A094359">
              <w:rPr>
                <w:rFonts w:ascii="Calibri" w:hAnsi="Calibri" w:eastAsia="Calibri" w:cs="Calibri"/>
                <w:sz w:val="21"/>
                <w:szCs w:val="21"/>
              </w:rPr>
              <w:t>1</w:t>
            </w:r>
            <w:r w:rsidRPr="135F59F6" w:rsidR="7F24A8BB">
              <w:rPr>
                <w:rFonts w:ascii="Calibri" w:hAnsi="Calibri" w:eastAsia="Calibri" w:cs="Calibri"/>
                <w:sz w:val="21"/>
                <w:szCs w:val="21"/>
              </w:rPr>
              <w:t>·</w:t>
            </w:r>
            <w:r w:rsidRPr="135F59F6" w:rsidR="0A094359">
              <w:rPr>
                <w:rFonts w:ascii="Calibri" w:hAnsi="Calibri" w:eastAsia="Calibri" w:cs="Calibri"/>
                <w:sz w:val="21"/>
                <w:szCs w:val="21"/>
              </w:rPr>
              <w:t>50 (1</w:t>
            </w:r>
            <w:r w:rsidRPr="135F59F6" w:rsidR="1C3ACB55">
              <w:rPr>
                <w:rFonts w:ascii="Calibri" w:hAnsi="Calibri" w:eastAsia="Calibri" w:cs="Calibri"/>
                <w:sz w:val="21"/>
                <w:szCs w:val="21"/>
              </w:rPr>
              <w:t>·</w:t>
            </w:r>
            <w:r w:rsidRPr="135F59F6" w:rsidR="0A094359">
              <w:rPr>
                <w:rFonts w:ascii="Calibri" w:hAnsi="Calibri" w:eastAsia="Calibri" w:cs="Calibri"/>
                <w:sz w:val="21"/>
                <w:szCs w:val="21"/>
              </w:rPr>
              <w:t>12, 2</w:t>
            </w:r>
            <w:r w:rsidRPr="135F59F6" w:rsidR="0CB5A532">
              <w:rPr>
                <w:rFonts w:ascii="Calibri" w:hAnsi="Calibri" w:eastAsia="Calibri" w:cs="Calibri"/>
                <w:sz w:val="21"/>
                <w:szCs w:val="21"/>
              </w:rPr>
              <w:t>·</w:t>
            </w:r>
            <w:r w:rsidRPr="135F59F6" w:rsidR="0A094359">
              <w:rPr>
                <w:rFonts w:ascii="Calibri" w:hAnsi="Calibri" w:eastAsia="Calibri" w:cs="Calibri"/>
                <w:sz w:val="21"/>
                <w:szCs w:val="21"/>
              </w:rPr>
              <w:t xml:space="preserve">00)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C0874DA" w14:textId="1E620A25">
            <w:pPr>
              <w:rPr>
                <w:rFonts w:ascii="Calibri" w:hAnsi="Calibri" w:eastAsia="Calibri" w:cs="Calibri"/>
                <w:sz w:val="21"/>
                <w:szCs w:val="21"/>
              </w:rPr>
            </w:pPr>
            <w:r w:rsidRPr="135F59F6" w:rsidR="0A094359">
              <w:rPr>
                <w:rFonts w:ascii="Calibri" w:hAnsi="Calibri" w:eastAsia="Calibri" w:cs="Calibri"/>
                <w:sz w:val="21"/>
                <w:szCs w:val="21"/>
              </w:rPr>
              <w:t>0</w:t>
            </w:r>
            <w:r w:rsidRPr="135F59F6" w:rsidR="29675ABE">
              <w:rPr>
                <w:rFonts w:ascii="Calibri" w:hAnsi="Calibri" w:eastAsia="Calibri" w:cs="Calibri"/>
                <w:sz w:val="21"/>
                <w:szCs w:val="21"/>
              </w:rPr>
              <w:t>·</w:t>
            </w:r>
            <w:r w:rsidRPr="135F59F6" w:rsidR="0A094359">
              <w:rPr>
                <w:rFonts w:ascii="Calibri" w:hAnsi="Calibri" w:eastAsia="Calibri" w:cs="Calibri"/>
                <w:sz w:val="21"/>
                <w:szCs w:val="21"/>
              </w:rPr>
              <w:t xml:space="preserve">007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12D9BB8" w14:textId="7F769AE7">
            <w:pPr>
              <w:rPr>
                <w:rFonts w:ascii="Calibri" w:hAnsi="Calibri" w:eastAsia="Calibri" w:cs="Calibri"/>
                <w:sz w:val="21"/>
                <w:szCs w:val="21"/>
              </w:rPr>
            </w:pPr>
            <w:r w:rsidRPr="135F59F6" w:rsidR="0A094359">
              <w:rPr>
                <w:rFonts w:ascii="Calibri" w:hAnsi="Calibri" w:eastAsia="Calibri" w:cs="Calibri"/>
                <w:sz w:val="21"/>
                <w:szCs w:val="21"/>
              </w:rPr>
              <w:t>1</w:t>
            </w:r>
            <w:r w:rsidRPr="135F59F6" w:rsidR="04B48787">
              <w:rPr>
                <w:rFonts w:ascii="Calibri" w:hAnsi="Calibri" w:eastAsia="Calibri" w:cs="Calibri"/>
                <w:sz w:val="21"/>
                <w:szCs w:val="21"/>
              </w:rPr>
              <w:t>·</w:t>
            </w:r>
            <w:r w:rsidRPr="135F59F6" w:rsidR="0A094359">
              <w:rPr>
                <w:rFonts w:ascii="Calibri" w:hAnsi="Calibri" w:eastAsia="Calibri" w:cs="Calibri"/>
                <w:sz w:val="21"/>
                <w:szCs w:val="21"/>
              </w:rPr>
              <w:t>42 (1</w:t>
            </w:r>
            <w:r w:rsidRPr="135F59F6" w:rsidR="2EE3A73C">
              <w:rPr>
                <w:rFonts w:ascii="Calibri" w:hAnsi="Calibri" w:eastAsia="Calibri" w:cs="Calibri"/>
                <w:sz w:val="21"/>
                <w:szCs w:val="21"/>
              </w:rPr>
              <w:t>·</w:t>
            </w:r>
            <w:r w:rsidRPr="135F59F6" w:rsidR="0A094359">
              <w:rPr>
                <w:rFonts w:ascii="Calibri" w:hAnsi="Calibri" w:eastAsia="Calibri" w:cs="Calibri"/>
                <w:sz w:val="21"/>
                <w:szCs w:val="21"/>
              </w:rPr>
              <w:t>06, 1</w:t>
            </w:r>
            <w:r w:rsidRPr="135F59F6" w:rsidR="443A5C87">
              <w:rPr>
                <w:rFonts w:ascii="Calibri" w:hAnsi="Calibri" w:eastAsia="Calibri" w:cs="Calibri"/>
                <w:sz w:val="21"/>
                <w:szCs w:val="21"/>
              </w:rPr>
              <w:t>·</w:t>
            </w:r>
            <w:r w:rsidRPr="135F59F6" w:rsidR="0A094359">
              <w:rPr>
                <w:rFonts w:ascii="Calibri" w:hAnsi="Calibri" w:eastAsia="Calibri" w:cs="Calibri"/>
                <w:sz w:val="21"/>
                <w:szCs w:val="21"/>
              </w:rPr>
              <w:t xml:space="preserve">91)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277004B" w14:textId="24DA0527">
            <w:pPr>
              <w:rPr>
                <w:rFonts w:ascii="Calibri" w:hAnsi="Calibri" w:eastAsia="Calibri" w:cs="Calibri"/>
                <w:sz w:val="21"/>
                <w:szCs w:val="21"/>
              </w:rPr>
            </w:pPr>
            <w:r w:rsidRPr="135F59F6" w:rsidR="0A094359">
              <w:rPr>
                <w:rFonts w:ascii="Calibri" w:hAnsi="Calibri" w:eastAsia="Calibri" w:cs="Calibri"/>
                <w:sz w:val="21"/>
                <w:szCs w:val="21"/>
              </w:rPr>
              <w:t>0</w:t>
            </w:r>
            <w:r w:rsidRPr="135F59F6" w:rsidR="1AC16AE8">
              <w:rPr>
                <w:rFonts w:ascii="Calibri" w:hAnsi="Calibri" w:eastAsia="Calibri" w:cs="Calibri"/>
                <w:sz w:val="21"/>
                <w:szCs w:val="21"/>
              </w:rPr>
              <w:t>·</w:t>
            </w:r>
            <w:r w:rsidRPr="135F59F6" w:rsidR="0A094359">
              <w:rPr>
                <w:rFonts w:ascii="Calibri" w:hAnsi="Calibri" w:eastAsia="Calibri" w:cs="Calibri"/>
                <w:sz w:val="21"/>
                <w:szCs w:val="21"/>
              </w:rPr>
              <w:t xml:space="preserve">020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2E05E24" w14:textId="658C9D07">
            <w:pPr>
              <w:rPr>
                <w:rFonts w:ascii="Calibri" w:hAnsi="Calibri" w:eastAsia="Calibri" w:cs="Calibri"/>
                <w:sz w:val="21"/>
                <w:szCs w:val="21"/>
              </w:rPr>
            </w:pPr>
            <w:r w:rsidRPr="135F59F6" w:rsidR="0A094359">
              <w:rPr>
                <w:rFonts w:ascii="Calibri" w:hAnsi="Calibri" w:eastAsia="Calibri" w:cs="Calibri"/>
                <w:sz w:val="21"/>
                <w:szCs w:val="21"/>
              </w:rPr>
              <w:t>1</w:t>
            </w:r>
            <w:r w:rsidRPr="135F59F6" w:rsidR="6207D3B7">
              <w:rPr>
                <w:rFonts w:ascii="Calibri" w:hAnsi="Calibri" w:eastAsia="Calibri" w:cs="Calibri"/>
                <w:sz w:val="21"/>
                <w:szCs w:val="21"/>
              </w:rPr>
              <w:t>·</w:t>
            </w:r>
            <w:r w:rsidRPr="135F59F6" w:rsidR="0A094359">
              <w:rPr>
                <w:rFonts w:ascii="Calibri" w:hAnsi="Calibri" w:eastAsia="Calibri" w:cs="Calibri"/>
                <w:sz w:val="21"/>
                <w:szCs w:val="21"/>
              </w:rPr>
              <w:t>48 (1</w:t>
            </w:r>
            <w:r w:rsidRPr="135F59F6" w:rsidR="56B99852">
              <w:rPr>
                <w:rFonts w:ascii="Calibri" w:hAnsi="Calibri" w:eastAsia="Calibri" w:cs="Calibri"/>
                <w:sz w:val="21"/>
                <w:szCs w:val="21"/>
              </w:rPr>
              <w:t>·</w:t>
            </w:r>
            <w:r w:rsidRPr="135F59F6" w:rsidR="0A094359">
              <w:rPr>
                <w:rFonts w:ascii="Calibri" w:hAnsi="Calibri" w:eastAsia="Calibri" w:cs="Calibri"/>
                <w:sz w:val="21"/>
                <w:szCs w:val="21"/>
              </w:rPr>
              <w:t>14, 1</w:t>
            </w:r>
            <w:r w:rsidRPr="135F59F6" w:rsidR="30209894">
              <w:rPr>
                <w:rFonts w:ascii="Calibri" w:hAnsi="Calibri" w:eastAsia="Calibri" w:cs="Calibri"/>
                <w:sz w:val="21"/>
                <w:szCs w:val="21"/>
              </w:rPr>
              <w:t>·</w:t>
            </w:r>
            <w:r w:rsidRPr="135F59F6" w:rsidR="0A094359">
              <w:rPr>
                <w:rFonts w:ascii="Calibri" w:hAnsi="Calibri" w:eastAsia="Calibri" w:cs="Calibri"/>
                <w:sz w:val="21"/>
                <w:szCs w:val="21"/>
              </w:rPr>
              <w:t xml:space="preserve">92)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1F17F37" w14:textId="7B23ED7D">
            <w:pPr>
              <w:rPr>
                <w:rFonts w:ascii="Calibri" w:hAnsi="Calibri" w:eastAsia="Calibri" w:cs="Calibri"/>
                <w:sz w:val="21"/>
                <w:szCs w:val="21"/>
              </w:rPr>
            </w:pPr>
            <w:r w:rsidRPr="135F59F6" w:rsidR="0A094359">
              <w:rPr>
                <w:rFonts w:ascii="Calibri" w:hAnsi="Calibri" w:eastAsia="Calibri" w:cs="Calibri"/>
                <w:sz w:val="21"/>
                <w:szCs w:val="21"/>
              </w:rPr>
              <w:t>0</w:t>
            </w:r>
            <w:r w:rsidRPr="135F59F6" w:rsidR="4EFED0E9">
              <w:rPr>
                <w:rFonts w:ascii="Calibri" w:hAnsi="Calibri" w:eastAsia="Calibri" w:cs="Calibri"/>
                <w:sz w:val="21"/>
                <w:szCs w:val="21"/>
              </w:rPr>
              <w:t>·</w:t>
            </w:r>
            <w:r w:rsidRPr="135F59F6" w:rsidR="0A094359">
              <w:rPr>
                <w:rFonts w:ascii="Calibri" w:hAnsi="Calibri" w:eastAsia="Calibri" w:cs="Calibri"/>
                <w:sz w:val="21"/>
                <w:szCs w:val="21"/>
              </w:rPr>
              <w:t xml:space="preserve">003 </w:t>
            </w:r>
          </w:p>
        </w:tc>
      </w:tr>
      <w:tr w:rsidR="512DB2DF" w:rsidTr="135F59F6" w14:paraId="163F86FE"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3DA7552" w14:textId="45FE9AB8">
            <w:pPr>
              <w:rPr>
                <w:rFonts w:ascii="Calibri" w:hAnsi="Calibri" w:eastAsia="Calibri" w:cs="Calibri"/>
                <w:sz w:val="21"/>
                <w:szCs w:val="21"/>
              </w:rPr>
            </w:pPr>
            <w:r w:rsidRPr="5E182E31">
              <w:rPr>
                <w:rFonts w:ascii="Calibri" w:hAnsi="Calibri" w:eastAsia="Calibri" w:cs="Calibri"/>
                <w:sz w:val="21"/>
                <w:szCs w:val="21"/>
              </w:rPr>
              <w:t xml:space="preserve">Sex at birth (Male)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DF77830" w14:textId="70160849">
            <w:pPr>
              <w:rPr>
                <w:rFonts w:ascii="Calibri" w:hAnsi="Calibri" w:eastAsia="Calibri" w:cs="Calibri"/>
                <w:sz w:val="21"/>
                <w:szCs w:val="21"/>
              </w:rPr>
            </w:pPr>
            <w:r w:rsidRPr="135F59F6" w:rsidR="0A094359">
              <w:rPr>
                <w:rFonts w:ascii="Calibri" w:hAnsi="Calibri" w:eastAsia="Calibri" w:cs="Calibri"/>
                <w:sz w:val="21"/>
                <w:szCs w:val="21"/>
              </w:rPr>
              <w:t>1</w:t>
            </w:r>
            <w:r w:rsidRPr="135F59F6" w:rsidR="0559A8B8">
              <w:rPr>
                <w:rFonts w:ascii="Calibri" w:hAnsi="Calibri" w:eastAsia="Calibri" w:cs="Calibri"/>
                <w:sz w:val="21"/>
                <w:szCs w:val="21"/>
              </w:rPr>
              <w:t>·</w:t>
            </w:r>
            <w:r w:rsidRPr="135F59F6" w:rsidR="0A094359">
              <w:rPr>
                <w:rFonts w:ascii="Calibri" w:hAnsi="Calibri" w:eastAsia="Calibri" w:cs="Calibri"/>
                <w:sz w:val="21"/>
                <w:szCs w:val="21"/>
              </w:rPr>
              <w:t>13 (0</w:t>
            </w:r>
            <w:r w:rsidRPr="135F59F6" w:rsidR="11F781B6">
              <w:rPr>
                <w:rFonts w:ascii="Calibri" w:hAnsi="Calibri" w:eastAsia="Calibri" w:cs="Calibri"/>
                <w:sz w:val="21"/>
                <w:szCs w:val="21"/>
              </w:rPr>
              <w:t>·</w:t>
            </w:r>
            <w:r w:rsidRPr="135F59F6" w:rsidR="0A094359">
              <w:rPr>
                <w:rFonts w:ascii="Calibri" w:hAnsi="Calibri" w:eastAsia="Calibri" w:cs="Calibri"/>
                <w:sz w:val="21"/>
                <w:szCs w:val="21"/>
              </w:rPr>
              <w:t>50, 2</w:t>
            </w:r>
            <w:r w:rsidRPr="135F59F6" w:rsidR="11439A91">
              <w:rPr>
                <w:rFonts w:ascii="Calibri" w:hAnsi="Calibri" w:eastAsia="Calibri" w:cs="Calibri"/>
                <w:sz w:val="21"/>
                <w:szCs w:val="21"/>
              </w:rPr>
              <w:t>·</w:t>
            </w:r>
            <w:r w:rsidRPr="135F59F6" w:rsidR="0A094359">
              <w:rPr>
                <w:rFonts w:ascii="Calibri" w:hAnsi="Calibri" w:eastAsia="Calibri" w:cs="Calibri"/>
                <w:sz w:val="21"/>
                <w:szCs w:val="21"/>
              </w:rPr>
              <w:t xml:space="preserve">58)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4FB68B4" w14:textId="7C0BCAE9">
            <w:pPr>
              <w:rPr>
                <w:rFonts w:ascii="Calibri" w:hAnsi="Calibri" w:eastAsia="Calibri" w:cs="Calibri"/>
                <w:sz w:val="21"/>
                <w:szCs w:val="21"/>
              </w:rPr>
            </w:pPr>
            <w:r w:rsidRPr="135F59F6" w:rsidR="0A094359">
              <w:rPr>
                <w:rFonts w:ascii="Calibri" w:hAnsi="Calibri" w:eastAsia="Calibri" w:cs="Calibri"/>
                <w:sz w:val="21"/>
                <w:szCs w:val="21"/>
              </w:rPr>
              <w:t>0</w:t>
            </w:r>
            <w:r w:rsidRPr="135F59F6" w:rsidR="34A18509">
              <w:rPr>
                <w:rFonts w:ascii="Calibri" w:hAnsi="Calibri" w:eastAsia="Calibri" w:cs="Calibri"/>
                <w:sz w:val="21"/>
                <w:szCs w:val="21"/>
              </w:rPr>
              <w:t>·</w:t>
            </w:r>
            <w:r w:rsidRPr="135F59F6" w:rsidR="0A094359">
              <w:rPr>
                <w:rFonts w:ascii="Calibri" w:hAnsi="Calibri" w:eastAsia="Calibri" w:cs="Calibri"/>
                <w:sz w:val="21"/>
                <w:szCs w:val="21"/>
              </w:rPr>
              <w:t xml:space="preserve">762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8FB4BB1" w14:textId="15CA51F5">
            <w:pPr>
              <w:rPr>
                <w:rFonts w:ascii="Calibri" w:hAnsi="Calibri" w:eastAsia="Calibri" w:cs="Calibri"/>
                <w:sz w:val="21"/>
                <w:szCs w:val="21"/>
              </w:rPr>
            </w:pPr>
            <w:r w:rsidRPr="135F59F6" w:rsidR="0A094359">
              <w:rPr>
                <w:rFonts w:ascii="Calibri" w:hAnsi="Calibri" w:eastAsia="Calibri" w:cs="Calibri"/>
                <w:sz w:val="21"/>
                <w:szCs w:val="21"/>
              </w:rPr>
              <w:t>1</w:t>
            </w:r>
            <w:r w:rsidRPr="135F59F6" w:rsidR="6D16D420">
              <w:rPr>
                <w:rFonts w:ascii="Calibri" w:hAnsi="Calibri" w:eastAsia="Calibri" w:cs="Calibri"/>
                <w:sz w:val="21"/>
                <w:szCs w:val="21"/>
              </w:rPr>
              <w:t>·</w:t>
            </w:r>
            <w:r w:rsidRPr="135F59F6" w:rsidR="0A094359">
              <w:rPr>
                <w:rFonts w:ascii="Calibri" w:hAnsi="Calibri" w:eastAsia="Calibri" w:cs="Calibri"/>
                <w:sz w:val="21"/>
                <w:szCs w:val="21"/>
              </w:rPr>
              <w:t>17 (0</w:t>
            </w:r>
            <w:r w:rsidRPr="135F59F6" w:rsidR="087BF61E">
              <w:rPr>
                <w:rFonts w:ascii="Calibri" w:hAnsi="Calibri" w:eastAsia="Calibri" w:cs="Calibri"/>
                <w:sz w:val="21"/>
                <w:szCs w:val="21"/>
              </w:rPr>
              <w:t>·</w:t>
            </w:r>
            <w:r w:rsidRPr="135F59F6" w:rsidR="0A094359">
              <w:rPr>
                <w:rFonts w:ascii="Calibri" w:hAnsi="Calibri" w:eastAsia="Calibri" w:cs="Calibri"/>
                <w:sz w:val="21"/>
                <w:szCs w:val="21"/>
              </w:rPr>
              <w:t>50, 2</w:t>
            </w:r>
            <w:r w:rsidRPr="135F59F6" w:rsidR="318011CC">
              <w:rPr>
                <w:rFonts w:ascii="Calibri" w:hAnsi="Calibri" w:eastAsia="Calibri" w:cs="Calibri"/>
                <w:sz w:val="21"/>
                <w:szCs w:val="21"/>
              </w:rPr>
              <w:t>·</w:t>
            </w:r>
            <w:r w:rsidRPr="135F59F6" w:rsidR="0A094359">
              <w:rPr>
                <w:rFonts w:ascii="Calibri" w:hAnsi="Calibri" w:eastAsia="Calibri" w:cs="Calibri"/>
                <w:sz w:val="21"/>
                <w:szCs w:val="21"/>
              </w:rPr>
              <w:t xml:space="preserve">75)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5DD22E5" w14:textId="7F2BFE48">
            <w:pPr>
              <w:rPr>
                <w:rFonts w:ascii="Calibri" w:hAnsi="Calibri" w:eastAsia="Calibri" w:cs="Calibri"/>
                <w:sz w:val="21"/>
                <w:szCs w:val="21"/>
              </w:rPr>
            </w:pPr>
            <w:r w:rsidRPr="135F59F6" w:rsidR="0A094359">
              <w:rPr>
                <w:rFonts w:ascii="Calibri" w:hAnsi="Calibri" w:eastAsia="Calibri" w:cs="Calibri"/>
                <w:sz w:val="21"/>
                <w:szCs w:val="21"/>
              </w:rPr>
              <w:t>0</w:t>
            </w:r>
            <w:r w:rsidRPr="135F59F6" w:rsidR="164099EB">
              <w:rPr>
                <w:rFonts w:ascii="Calibri" w:hAnsi="Calibri" w:eastAsia="Calibri" w:cs="Calibri"/>
                <w:sz w:val="21"/>
                <w:szCs w:val="21"/>
              </w:rPr>
              <w:t>·</w:t>
            </w:r>
            <w:r w:rsidRPr="135F59F6" w:rsidR="0A094359">
              <w:rPr>
                <w:rFonts w:ascii="Calibri" w:hAnsi="Calibri" w:eastAsia="Calibri" w:cs="Calibri"/>
                <w:sz w:val="21"/>
                <w:szCs w:val="21"/>
              </w:rPr>
              <w:t xml:space="preserve">714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4A31C7" w14:textId="6C9E8ECE">
            <w:pPr>
              <w:rPr>
                <w:rFonts w:ascii="Calibri" w:hAnsi="Calibri" w:eastAsia="Calibri" w:cs="Calibri"/>
                <w:sz w:val="21"/>
                <w:szCs w:val="21"/>
              </w:rPr>
            </w:pPr>
            <w:r w:rsidRPr="135F59F6" w:rsidR="0A094359">
              <w:rPr>
                <w:rFonts w:ascii="Calibri" w:hAnsi="Calibri" w:eastAsia="Calibri" w:cs="Calibri"/>
                <w:sz w:val="21"/>
                <w:szCs w:val="21"/>
              </w:rPr>
              <w:t>1</w:t>
            </w:r>
            <w:r w:rsidRPr="135F59F6" w:rsidR="7496D1E9">
              <w:rPr>
                <w:rFonts w:ascii="Calibri" w:hAnsi="Calibri" w:eastAsia="Calibri" w:cs="Calibri"/>
                <w:sz w:val="21"/>
                <w:szCs w:val="21"/>
              </w:rPr>
              <w:t>·</w:t>
            </w:r>
            <w:r w:rsidRPr="135F59F6" w:rsidR="0A094359">
              <w:rPr>
                <w:rFonts w:ascii="Calibri" w:hAnsi="Calibri" w:eastAsia="Calibri" w:cs="Calibri"/>
                <w:sz w:val="21"/>
                <w:szCs w:val="21"/>
              </w:rPr>
              <w:t>31 (0</w:t>
            </w:r>
            <w:r w:rsidRPr="135F59F6" w:rsidR="083A0C63">
              <w:rPr>
                <w:rFonts w:ascii="Calibri" w:hAnsi="Calibri" w:eastAsia="Calibri" w:cs="Calibri"/>
                <w:sz w:val="21"/>
                <w:szCs w:val="21"/>
              </w:rPr>
              <w:t>·</w:t>
            </w:r>
            <w:r w:rsidRPr="135F59F6" w:rsidR="0A094359">
              <w:rPr>
                <w:rFonts w:ascii="Calibri" w:hAnsi="Calibri" w:eastAsia="Calibri" w:cs="Calibri"/>
                <w:sz w:val="21"/>
                <w:szCs w:val="21"/>
              </w:rPr>
              <w:t>63, 2</w:t>
            </w:r>
            <w:r w:rsidRPr="135F59F6" w:rsidR="55744F9E">
              <w:rPr>
                <w:rFonts w:ascii="Calibri" w:hAnsi="Calibri" w:eastAsia="Calibri" w:cs="Calibri"/>
                <w:sz w:val="21"/>
                <w:szCs w:val="21"/>
              </w:rPr>
              <w:t>·</w:t>
            </w:r>
            <w:r w:rsidRPr="135F59F6" w:rsidR="0A094359">
              <w:rPr>
                <w:rFonts w:ascii="Calibri" w:hAnsi="Calibri" w:eastAsia="Calibri" w:cs="Calibri"/>
                <w:sz w:val="21"/>
                <w:szCs w:val="21"/>
              </w:rPr>
              <w:t xml:space="preserve">70)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4670F03" w14:textId="73388CF7">
            <w:pPr>
              <w:rPr>
                <w:rFonts w:ascii="Calibri" w:hAnsi="Calibri" w:eastAsia="Calibri" w:cs="Calibri"/>
                <w:sz w:val="21"/>
                <w:szCs w:val="21"/>
              </w:rPr>
            </w:pPr>
            <w:r w:rsidRPr="135F59F6" w:rsidR="0A094359">
              <w:rPr>
                <w:rFonts w:ascii="Calibri" w:hAnsi="Calibri" w:eastAsia="Calibri" w:cs="Calibri"/>
                <w:sz w:val="21"/>
                <w:szCs w:val="21"/>
              </w:rPr>
              <w:t>0</w:t>
            </w:r>
            <w:r w:rsidRPr="135F59F6" w:rsidR="777B7BAC">
              <w:rPr>
                <w:rFonts w:ascii="Calibri" w:hAnsi="Calibri" w:eastAsia="Calibri" w:cs="Calibri"/>
                <w:sz w:val="21"/>
                <w:szCs w:val="21"/>
              </w:rPr>
              <w:t>·</w:t>
            </w:r>
            <w:r w:rsidRPr="135F59F6" w:rsidR="0A094359">
              <w:rPr>
                <w:rFonts w:ascii="Calibri" w:hAnsi="Calibri" w:eastAsia="Calibri" w:cs="Calibri"/>
                <w:sz w:val="21"/>
                <w:szCs w:val="21"/>
              </w:rPr>
              <w:t xml:space="preserve">473 </w:t>
            </w:r>
          </w:p>
        </w:tc>
      </w:tr>
      <w:tr w:rsidR="512DB2DF" w:rsidTr="135F59F6" w14:paraId="24420381"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274A5DE" w14:textId="58E3AF94">
            <w:pPr>
              <w:rPr>
                <w:rFonts w:ascii="Calibri" w:hAnsi="Calibri" w:eastAsia="Calibri" w:cs="Calibri"/>
                <w:sz w:val="21"/>
                <w:szCs w:val="21"/>
              </w:rPr>
            </w:pPr>
            <w:r w:rsidRPr="5E182E31">
              <w:rPr>
                <w:rFonts w:ascii="Calibri" w:hAnsi="Calibri" w:eastAsia="Calibri" w:cs="Calibri"/>
                <w:sz w:val="21"/>
                <w:szCs w:val="21"/>
              </w:rPr>
              <w:t xml:space="preserve">Non-white ethnic group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40E339F" w14:textId="0058683D">
            <w:pPr>
              <w:rPr>
                <w:rFonts w:ascii="Calibri" w:hAnsi="Calibri" w:eastAsia="Calibri" w:cs="Calibri"/>
                <w:sz w:val="21"/>
                <w:szCs w:val="21"/>
              </w:rPr>
            </w:pPr>
            <w:r w:rsidRPr="135F59F6" w:rsidR="0A094359">
              <w:rPr>
                <w:rFonts w:ascii="Calibri" w:hAnsi="Calibri" w:eastAsia="Calibri" w:cs="Calibri"/>
                <w:sz w:val="21"/>
                <w:szCs w:val="21"/>
              </w:rPr>
              <w:t>1</w:t>
            </w:r>
            <w:r w:rsidRPr="135F59F6" w:rsidR="097B3D73">
              <w:rPr>
                <w:rFonts w:ascii="Calibri" w:hAnsi="Calibri" w:eastAsia="Calibri" w:cs="Calibri"/>
                <w:sz w:val="21"/>
                <w:szCs w:val="21"/>
              </w:rPr>
              <w:t>·</w:t>
            </w:r>
            <w:r w:rsidRPr="135F59F6" w:rsidR="0A094359">
              <w:rPr>
                <w:rFonts w:ascii="Calibri" w:hAnsi="Calibri" w:eastAsia="Calibri" w:cs="Calibri"/>
                <w:sz w:val="21"/>
                <w:szCs w:val="21"/>
              </w:rPr>
              <w:t>84 (0</w:t>
            </w:r>
            <w:r w:rsidRPr="135F59F6" w:rsidR="3310BC5A">
              <w:rPr>
                <w:rFonts w:ascii="Calibri" w:hAnsi="Calibri" w:eastAsia="Calibri" w:cs="Calibri"/>
                <w:sz w:val="21"/>
                <w:szCs w:val="21"/>
              </w:rPr>
              <w:t>·</w:t>
            </w:r>
            <w:r w:rsidRPr="135F59F6" w:rsidR="0A094359">
              <w:rPr>
                <w:rFonts w:ascii="Calibri" w:hAnsi="Calibri" w:eastAsia="Calibri" w:cs="Calibri"/>
                <w:sz w:val="21"/>
                <w:szCs w:val="21"/>
              </w:rPr>
              <w:t>53, 6</w:t>
            </w:r>
            <w:r w:rsidRPr="135F59F6" w:rsidR="7584A774">
              <w:rPr>
                <w:rFonts w:ascii="Calibri" w:hAnsi="Calibri" w:eastAsia="Calibri" w:cs="Calibri"/>
                <w:sz w:val="21"/>
                <w:szCs w:val="21"/>
              </w:rPr>
              <w:t>·</w:t>
            </w:r>
            <w:r w:rsidRPr="135F59F6" w:rsidR="0A094359">
              <w:rPr>
                <w:rFonts w:ascii="Calibri" w:hAnsi="Calibri" w:eastAsia="Calibri" w:cs="Calibri"/>
                <w:sz w:val="21"/>
                <w:szCs w:val="21"/>
              </w:rPr>
              <w:t xml:space="preserve">34)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4876659" w14:textId="556B4003">
            <w:pPr>
              <w:rPr>
                <w:rFonts w:ascii="Calibri" w:hAnsi="Calibri" w:eastAsia="Calibri" w:cs="Calibri"/>
                <w:sz w:val="21"/>
                <w:szCs w:val="21"/>
              </w:rPr>
            </w:pPr>
            <w:r w:rsidRPr="135F59F6" w:rsidR="0A094359">
              <w:rPr>
                <w:rFonts w:ascii="Calibri" w:hAnsi="Calibri" w:eastAsia="Calibri" w:cs="Calibri"/>
                <w:sz w:val="21"/>
                <w:szCs w:val="21"/>
              </w:rPr>
              <w:t>0</w:t>
            </w:r>
            <w:r w:rsidRPr="135F59F6" w:rsidR="55A53DCC">
              <w:rPr>
                <w:rFonts w:ascii="Calibri" w:hAnsi="Calibri" w:eastAsia="Calibri" w:cs="Calibri"/>
                <w:sz w:val="21"/>
                <w:szCs w:val="21"/>
              </w:rPr>
              <w:t>·</w:t>
            </w:r>
            <w:r w:rsidRPr="135F59F6" w:rsidR="0A094359">
              <w:rPr>
                <w:rFonts w:ascii="Calibri" w:hAnsi="Calibri" w:eastAsia="Calibri" w:cs="Calibri"/>
                <w:sz w:val="21"/>
                <w:szCs w:val="21"/>
              </w:rPr>
              <w:t xml:space="preserve">334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0838BA9" w14:textId="3EF85E89">
            <w:pPr>
              <w:rPr>
                <w:rFonts w:ascii="Calibri" w:hAnsi="Calibri" w:eastAsia="Calibri" w:cs="Calibri"/>
                <w:sz w:val="21"/>
                <w:szCs w:val="21"/>
              </w:rPr>
            </w:pPr>
            <w:r w:rsidRPr="135F59F6" w:rsidR="0A094359">
              <w:rPr>
                <w:rFonts w:ascii="Calibri" w:hAnsi="Calibri" w:eastAsia="Calibri" w:cs="Calibri"/>
                <w:sz w:val="21"/>
                <w:szCs w:val="21"/>
              </w:rPr>
              <w:t>1</w:t>
            </w:r>
            <w:r w:rsidRPr="135F59F6" w:rsidR="34E15C75">
              <w:rPr>
                <w:rFonts w:ascii="Calibri" w:hAnsi="Calibri" w:eastAsia="Calibri" w:cs="Calibri"/>
                <w:sz w:val="21"/>
                <w:szCs w:val="21"/>
              </w:rPr>
              <w:t>·</w:t>
            </w:r>
            <w:r w:rsidRPr="135F59F6" w:rsidR="0A094359">
              <w:rPr>
                <w:rFonts w:ascii="Calibri" w:hAnsi="Calibri" w:eastAsia="Calibri" w:cs="Calibri"/>
                <w:sz w:val="21"/>
                <w:szCs w:val="21"/>
              </w:rPr>
              <w:t>82 (0</w:t>
            </w:r>
            <w:r w:rsidRPr="135F59F6" w:rsidR="7C77D249">
              <w:rPr>
                <w:rFonts w:ascii="Calibri" w:hAnsi="Calibri" w:eastAsia="Calibri" w:cs="Calibri"/>
                <w:sz w:val="21"/>
                <w:szCs w:val="21"/>
              </w:rPr>
              <w:t>·</w:t>
            </w:r>
            <w:r w:rsidRPr="135F59F6" w:rsidR="0A094359">
              <w:rPr>
                <w:rFonts w:ascii="Calibri" w:hAnsi="Calibri" w:eastAsia="Calibri" w:cs="Calibri"/>
                <w:sz w:val="21"/>
                <w:szCs w:val="21"/>
              </w:rPr>
              <w:t>52, 6</w:t>
            </w:r>
            <w:r w:rsidRPr="135F59F6" w:rsidR="0FE5FF13">
              <w:rPr>
                <w:rFonts w:ascii="Calibri" w:hAnsi="Calibri" w:eastAsia="Calibri" w:cs="Calibri"/>
                <w:sz w:val="21"/>
                <w:szCs w:val="21"/>
              </w:rPr>
              <w:t>·</w:t>
            </w:r>
            <w:r w:rsidRPr="135F59F6" w:rsidR="0A094359">
              <w:rPr>
                <w:rFonts w:ascii="Calibri" w:hAnsi="Calibri" w:eastAsia="Calibri" w:cs="Calibri"/>
                <w:sz w:val="21"/>
                <w:szCs w:val="21"/>
              </w:rPr>
              <w:t xml:space="preserve">40)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D1A5614" w14:textId="7C5B0AFE">
            <w:pPr>
              <w:rPr>
                <w:rFonts w:ascii="Calibri" w:hAnsi="Calibri" w:eastAsia="Calibri" w:cs="Calibri"/>
                <w:sz w:val="21"/>
                <w:szCs w:val="21"/>
              </w:rPr>
            </w:pPr>
            <w:r w:rsidRPr="135F59F6" w:rsidR="0A094359">
              <w:rPr>
                <w:rFonts w:ascii="Calibri" w:hAnsi="Calibri" w:eastAsia="Calibri" w:cs="Calibri"/>
                <w:sz w:val="21"/>
                <w:szCs w:val="21"/>
              </w:rPr>
              <w:t>0</w:t>
            </w:r>
            <w:r w:rsidRPr="135F59F6" w:rsidR="6763815C">
              <w:rPr>
                <w:rFonts w:ascii="Calibri" w:hAnsi="Calibri" w:eastAsia="Calibri" w:cs="Calibri"/>
                <w:sz w:val="21"/>
                <w:szCs w:val="21"/>
              </w:rPr>
              <w:t>·</w:t>
            </w:r>
            <w:r w:rsidRPr="135F59F6" w:rsidR="0A094359">
              <w:rPr>
                <w:rFonts w:ascii="Calibri" w:hAnsi="Calibri" w:eastAsia="Calibri" w:cs="Calibri"/>
                <w:sz w:val="21"/>
                <w:szCs w:val="21"/>
              </w:rPr>
              <w:t xml:space="preserve">353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DD1A91C" w14:textId="45E7BE57">
            <w:pPr>
              <w:rPr>
                <w:rFonts w:ascii="Calibri" w:hAnsi="Calibri" w:eastAsia="Calibri" w:cs="Calibri"/>
                <w:sz w:val="21"/>
                <w:szCs w:val="21"/>
              </w:rPr>
            </w:pPr>
            <w:r w:rsidRPr="135F59F6" w:rsidR="0A094359">
              <w:rPr>
                <w:rFonts w:ascii="Calibri" w:hAnsi="Calibri" w:eastAsia="Calibri" w:cs="Calibri"/>
                <w:sz w:val="21"/>
                <w:szCs w:val="21"/>
              </w:rPr>
              <w:t>1</w:t>
            </w:r>
            <w:r w:rsidRPr="135F59F6" w:rsidR="0B273939">
              <w:rPr>
                <w:rFonts w:ascii="Calibri" w:hAnsi="Calibri" w:eastAsia="Calibri" w:cs="Calibri"/>
                <w:sz w:val="21"/>
                <w:szCs w:val="21"/>
              </w:rPr>
              <w:t>·</w:t>
            </w:r>
            <w:r w:rsidRPr="135F59F6" w:rsidR="0A094359">
              <w:rPr>
                <w:rFonts w:ascii="Calibri" w:hAnsi="Calibri" w:eastAsia="Calibri" w:cs="Calibri"/>
                <w:sz w:val="21"/>
                <w:szCs w:val="21"/>
              </w:rPr>
              <w:t>39 (0</w:t>
            </w:r>
            <w:r w:rsidRPr="135F59F6" w:rsidR="3F805867">
              <w:rPr>
                <w:rFonts w:ascii="Calibri" w:hAnsi="Calibri" w:eastAsia="Calibri" w:cs="Calibri"/>
                <w:sz w:val="21"/>
                <w:szCs w:val="21"/>
              </w:rPr>
              <w:t>·</w:t>
            </w:r>
            <w:r w:rsidRPr="135F59F6" w:rsidR="0A094359">
              <w:rPr>
                <w:rFonts w:ascii="Calibri" w:hAnsi="Calibri" w:eastAsia="Calibri" w:cs="Calibri"/>
                <w:sz w:val="21"/>
                <w:szCs w:val="21"/>
              </w:rPr>
              <w:t>45, 4</w:t>
            </w:r>
            <w:r w:rsidRPr="135F59F6" w:rsidR="25626C6C">
              <w:rPr>
                <w:rFonts w:ascii="Calibri" w:hAnsi="Calibri" w:eastAsia="Calibri" w:cs="Calibri"/>
                <w:sz w:val="21"/>
                <w:szCs w:val="21"/>
              </w:rPr>
              <w:t>·</w:t>
            </w:r>
            <w:r w:rsidRPr="135F59F6" w:rsidR="0A094359">
              <w:rPr>
                <w:rFonts w:ascii="Calibri" w:hAnsi="Calibri" w:eastAsia="Calibri" w:cs="Calibri"/>
                <w:sz w:val="21"/>
                <w:szCs w:val="21"/>
              </w:rPr>
              <w:t xml:space="preserve">25)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C3A66A" w14:textId="11E77FAB">
            <w:pPr>
              <w:rPr>
                <w:rFonts w:ascii="Calibri" w:hAnsi="Calibri" w:eastAsia="Calibri" w:cs="Calibri"/>
                <w:sz w:val="21"/>
                <w:szCs w:val="21"/>
              </w:rPr>
            </w:pPr>
            <w:r w:rsidRPr="135F59F6" w:rsidR="0A094359">
              <w:rPr>
                <w:rFonts w:ascii="Calibri" w:hAnsi="Calibri" w:eastAsia="Calibri" w:cs="Calibri"/>
                <w:sz w:val="21"/>
                <w:szCs w:val="21"/>
              </w:rPr>
              <w:t>0</w:t>
            </w:r>
            <w:r w:rsidRPr="135F59F6" w:rsidR="2868DFF0">
              <w:rPr>
                <w:rFonts w:ascii="Calibri" w:hAnsi="Calibri" w:eastAsia="Calibri" w:cs="Calibri"/>
                <w:sz w:val="21"/>
                <w:szCs w:val="21"/>
              </w:rPr>
              <w:t>·</w:t>
            </w:r>
            <w:r w:rsidRPr="135F59F6" w:rsidR="0A094359">
              <w:rPr>
                <w:rFonts w:ascii="Calibri" w:hAnsi="Calibri" w:eastAsia="Calibri" w:cs="Calibri"/>
                <w:sz w:val="21"/>
                <w:szCs w:val="21"/>
              </w:rPr>
              <w:t xml:space="preserve">566 </w:t>
            </w:r>
          </w:p>
        </w:tc>
      </w:tr>
      <w:tr w:rsidR="512DB2DF" w:rsidTr="135F59F6" w14:paraId="17459B4B"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86CC4A6" w14:textId="553A2E2C">
            <w:pPr>
              <w:rPr>
                <w:rFonts w:ascii="Calibri" w:hAnsi="Calibri" w:eastAsia="Calibri" w:cs="Calibri"/>
                <w:sz w:val="21"/>
                <w:szCs w:val="21"/>
              </w:rPr>
            </w:pPr>
            <w:r w:rsidRPr="5E182E31">
              <w:rPr>
                <w:rFonts w:ascii="Calibri" w:hAnsi="Calibri" w:eastAsia="Calibri" w:cs="Calibri"/>
                <w:sz w:val="21"/>
                <w:szCs w:val="21"/>
              </w:rPr>
              <w:t xml:space="preserve">Clinical frailty scale (Rockwood)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F9AC064" w14:textId="49CF8D84">
            <w:pPr>
              <w:rPr>
                <w:rFonts w:ascii="Calibri" w:hAnsi="Calibri" w:eastAsia="Calibri" w:cs="Calibri"/>
                <w:sz w:val="21"/>
                <w:szCs w:val="21"/>
              </w:rPr>
            </w:pPr>
            <w:r w:rsidRPr="135F59F6" w:rsidR="0A094359">
              <w:rPr>
                <w:rFonts w:ascii="Calibri" w:hAnsi="Calibri" w:eastAsia="Calibri" w:cs="Calibri"/>
                <w:sz w:val="21"/>
                <w:szCs w:val="21"/>
              </w:rPr>
              <w:t>1</w:t>
            </w:r>
            <w:r w:rsidRPr="135F59F6" w:rsidR="54680DDD">
              <w:rPr>
                <w:rFonts w:ascii="Calibri" w:hAnsi="Calibri" w:eastAsia="Calibri" w:cs="Calibri"/>
                <w:sz w:val="21"/>
                <w:szCs w:val="21"/>
              </w:rPr>
              <w:t>·</w:t>
            </w:r>
            <w:r w:rsidRPr="135F59F6" w:rsidR="0A094359">
              <w:rPr>
                <w:rFonts w:ascii="Calibri" w:hAnsi="Calibri" w:eastAsia="Calibri" w:cs="Calibri"/>
                <w:sz w:val="21"/>
                <w:szCs w:val="21"/>
              </w:rPr>
              <w:t>65 (1</w:t>
            </w:r>
            <w:r w:rsidRPr="135F59F6" w:rsidR="665BC636">
              <w:rPr>
                <w:rFonts w:ascii="Calibri" w:hAnsi="Calibri" w:eastAsia="Calibri" w:cs="Calibri"/>
                <w:sz w:val="21"/>
                <w:szCs w:val="21"/>
              </w:rPr>
              <w:t>·</w:t>
            </w:r>
            <w:r w:rsidRPr="135F59F6" w:rsidR="0A094359">
              <w:rPr>
                <w:rFonts w:ascii="Calibri" w:hAnsi="Calibri" w:eastAsia="Calibri" w:cs="Calibri"/>
                <w:sz w:val="21"/>
                <w:szCs w:val="21"/>
              </w:rPr>
              <w:t>28, 2</w:t>
            </w:r>
            <w:r w:rsidRPr="135F59F6" w:rsidR="3CE8CD17">
              <w:rPr>
                <w:rFonts w:ascii="Calibri" w:hAnsi="Calibri" w:eastAsia="Calibri" w:cs="Calibri"/>
                <w:sz w:val="21"/>
                <w:szCs w:val="21"/>
              </w:rPr>
              <w:t>·</w:t>
            </w:r>
            <w:r w:rsidRPr="135F59F6" w:rsidR="0A094359">
              <w:rPr>
                <w:rFonts w:ascii="Calibri" w:hAnsi="Calibri" w:eastAsia="Calibri" w:cs="Calibri"/>
                <w:sz w:val="21"/>
                <w:szCs w:val="21"/>
              </w:rPr>
              <w:t xml:space="preserve">13)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6B8C0DA" w14:textId="108BB759">
            <w:pPr>
              <w:rPr>
                <w:rFonts w:ascii="Calibri" w:hAnsi="Calibri" w:eastAsia="Calibri" w:cs="Calibri"/>
                <w:sz w:val="21"/>
                <w:szCs w:val="21"/>
              </w:rPr>
            </w:pPr>
            <w:r w:rsidRPr="135F59F6" w:rsidR="0A094359">
              <w:rPr>
                <w:rFonts w:ascii="Calibri" w:hAnsi="Calibri" w:eastAsia="Calibri" w:cs="Calibri"/>
                <w:sz w:val="21"/>
                <w:szCs w:val="21"/>
              </w:rPr>
              <w:t>&lt;0</w:t>
            </w:r>
            <w:r w:rsidRPr="135F59F6" w:rsidR="4467A827">
              <w:rPr>
                <w:rFonts w:ascii="Calibri" w:hAnsi="Calibri" w:eastAsia="Calibri" w:cs="Calibri"/>
                <w:sz w:val="21"/>
                <w:szCs w:val="21"/>
              </w:rPr>
              <w:t>·</w:t>
            </w:r>
            <w:r w:rsidRPr="135F59F6" w:rsidR="0A094359">
              <w:rPr>
                <w:rFonts w:ascii="Calibri" w:hAnsi="Calibri" w:eastAsia="Calibri" w:cs="Calibri"/>
                <w:sz w:val="21"/>
                <w:szCs w:val="21"/>
              </w:rPr>
              <w:t xml:space="preserve">001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4D2B933" w14:textId="71A8BD4B">
            <w:pPr>
              <w:rPr>
                <w:rFonts w:ascii="Calibri" w:hAnsi="Calibri" w:eastAsia="Calibri" w:cs="Calibri"/>
                <w:sz w:val="21"/>
                <w:szCs w:val="21"/>
              </w:rPr>
            </w:pPr>
            <w:r w:rsidRPr="135F59F6" w:rsidR="0A094359">
              <w:rPr>
                <w:rFonts w:ascii="Calibri" w:hAnsi="Calibri" w:eastAsia="Calibri" w:cs="Calibri"/>
                <w:sz w:val="21"/>
                <w:szCs w:val="21"/>
              </w:rPr>
              <w:t>1</w:t>
            </w:r>
            <w:r w:rsidRPr="135F59F6" w:rsidR="4803F3CB">
              <w:rPr>
                <w:rFonts w:ascii="Calibri" w:hAnsi="Calibri" w:eastAsia="Calibri" w:cs="Calibri"/>
                <w:sz w:val="21"/>
                <w:szCs w:val="21"/>
              </w:rPr>
              <w:t>·</w:t>
            </w:r>
            <w:r w:rsidRPr="135F59F6" w:rsidR="0A094359">
              <w:rPr>
                <w:rFonts w:ascii="Calibri" w:hAnsi="Calibri" w:eastAsia="Calibri" w:cs="Calibri"/>
                <w:sz w:val="21"/>
                <w:szCs w:val="21"/>
              </w:rPr>
              <w:t>56 (1</w:t>
            </w:r>
            <w:r w:rsidRPr="135F59F6" w:rsidR="1FAAB7C7">
              <w:rPr>
                <w:rFonts w:ascii="Calibri" w:hAnsi="Calibri" w:eastAsia="Calibri" w:cs="Calibri"/>
                <w:sz w:val="21"/>
                <w:szCs w:val="21"/>
              </w:rPr>
              <w:t>·</w:t>
            </w:r>
            <w:r w:rsidRPr="135F59F6" w:rsidR="0A094359">
              <w:rPr>
                <w:rFonts w:ascii="Calibri" w:hAnsi="Calibri" w:eastAsia="Calibri" w:cs="Calibri"/>
                <w:sz w:val="21"/>
                <w:szCs w:val="21"/>
              </w:rPr>
              <w:t>20, 2</w:t>
            </w:r>
            <w:r w:rsidRPr="135F59F6" w:rsidR="1AFDC494">
              <w:rPr>
                <w:rFonts w:ascii="Calibri" w:hAnsi="Calibri" w:eastAsia="Calibri" w:cs="Calibri"/>
                <w:sz w:val="21"/>
                <w:szCs w:val="21"/>
              </w:rPr>
              <w:t>·</w:t>
            </w:r>
            <w:r w:rsidRPr="135F59F6" w:rsidR="0A094359">
              <w:rPr>
                <w:rFonts w:ascii="Calibri" w:hAnsi="Calibri" w:eastAsia="Calibri" w:cs="Calibri"/>
                <w:sz w:val="21"/>
                <w:szCs w:val="21"/>
              </w:rPr>
              <w:t xml:space="preserve">04)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861DB51" w14:textId="3CD90E15">
            <w:pPr>
              <w:rPr>
                <w:rFonts w:ascii="Calibri" w:hAnsi="Calibri" w:eastAsia="Calibri" w:cs="Calibri"/>
                <w:sz w:val="21"/>
                <w:szCs w:val="21"/>
              </w:rPr>
            </w:pPr>
            <w:r w:rsidRPr="135F59F6" w:rsidR="0A094359">
              <w:rPr>
                <w:rFonts w:ascii="Calibri" w:hAnsi="Calibri" w:eastAsia="Calibri" w:cs="Calibri"/>
                <w:sz w:val="21"/>
                <w:szCs w:val="21"/>
              </w:rPr>
              <w:t>0</w:t>
            </w:r>
            <w:r w:rsidRPr="135F59F6" w:rsidR="785CAD4B">
              <w:rPr>
                <w:rFonts w:ascii="Calibri" w:hAnsi="Calibri" w:eastAsia="Calibri" w:cs="Calibri"/>
                <w:sz w:val="21"/>
                <w:szCs w:val="21"/>
              </w:rPr>
              <w:t>·</w:t>
            </w:r>
            <w:r w:rsidRPr="135F59F6" w:rsidR="0A094359">
              <w:rPr>
                <w:rFonts w:ascii="Calibri" w:hAnsi="Calibri" w:eastAsia="Calibri" w:cs="Calibri"/>
                <w:sz w:val="21"/>
                <w:szCs w:val="21"/>
              </w:rPr>
              <w:t xml:space="preserve">001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5C794B0" w14:textId="5FB00663">
            <w:pPr>
              <w:rPr>
                <w:rFonts w:ascii="Calibri" w:hAnsi="Calibri" w:eastAsia="Calibri" w:cs="Calibri"/>
                <w:sz w:val="21"/>
                <w:szCs w:val="21"/>
              </w:rPr>
            </w:pPr>
            <w:r w:rsidRPr="135F59F6" w:rsidR="0A094359">
              <w:rPr>
                <w:rFonts w:ascii="Calibri" w:hAnsi="Calibri" w:eastAsia="Calibri" w:cs="Calibri"/>
                <w:sz w:val="21"/>
                <w:szCs w:val="21"/>
              </w:rPr>
              <w:t>1</w:t>
            </w:r>
            <w:r w:rsidRPr="135F59F6" w:rsidR="1CCA6BCD">
              <w:rPr>
                <w:rFonts w:ascii="Calibri" w:hAnsi="Calibri" w:eastAsia="Calibri" w:cs="Calibri"/>
                <w:sz w:val="21"/>
                <w:szCs w:val="21"/>
              </w:rPr>
              <w:t>·</w:t>
            </w:r>
            <w:r w:rsidRPr="135F59F6" w:rsidR="0A094359">
              <w:rPr>
                <w:rFonts w:ascii="Calibri" w:hAnsi="Calibri" w:eastAsia="Calibri" w:cs="Calibri"/>
                <w:sz w:val="21"/>
                <w:szCs w:val="21"/>
              </w:rPr>
              <w:t>54 (1</w:t>
            </w:r>
            <w:r w:rsidRPr="135F59F6" w:rsidR="6B66B4D6">
              <w:rPr>
                <w:rFonts w:ascii="Calibri" w:hAnsi="Calibri" w:eastAsia="Calibri" w:cs="Calibri"/>
                <w:sz w:val="21"/>
                <w:szCs w:val="21"/>
              </w:rPr>
              <w:t>·</w:t>
            </w:r>
            <w:r w:rsidRPr="135F59F6" w:rsidR="0A094359">
              <w:rPr>
                <w:rFonts w:ascii="Calibri" w:hAnsi="Calibri" w:eastAsia="Calibri" w:cs="Calibri"/>
                <w:sz w:val="21"/>
                <w:szCs w:val="21"/>
              </w:rPr>
              <w:t>23, 1</w:t>
            </w:r>
            <w:r w:rsidRPr="135F59F6" w:rsidR="0FD4547C">
              <w:rPr>
                <w:rFonts w:ascii="Calibri" w:hAnsi="Calibri" w:eastAsia="Calibri" w:cs="Calibri"/>
                <w:sz w:val="21"/>
                <w:szCs w:val="21"/>
              </w:rPr>
              <w:t>·</w:t>
            </w:r>
            <w:r w:rsidRPr="135F59F6" w:rsidR="0A094359">
              <w:rPr>
                <w:rFonts w:ascii="Calibri" w:hAnsi="Calibri" w:eastAsia="Calibri" w:cs="Calibri"/>
                <w:sz w:val="21"/>
                <w:szCs w:val="21"/>
              </w:rPr>
              <w:t xml:space="preserve">93)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0726E8A" w14:textId="4947C88E">
            <w:pPr>
              <w:rPr>
                <w:rFonts w:ascii="Calibri" w:hAnsi="Calibri" w:eastAsia="Calibri" w:cs="Calibri"/>
                <w:sz w:val="21"/>
                <w:szCs w:val="21"/>
              </w:rPr>
            </w:pPr>
            <w:r w:rsidRPr="135F59F6" w:rsidR="0A094359">
              <w:rPr>
                <w:rFonts w:ascii="Calibri" w:hAnsi="Calibri" w:eastAsia="Calibri" w:cs="Calibri"/>
                <w:sz w:val="21"/>
                <w:szCs w:val="21"/>
              </w:rPr>
              <w:t>&lt;0</w:t>
            </w:r>
            <w:r w:rsidRPr="135F59F6" w:rsidR="50D06F66">
              <w:rPr>
                <w:rFonts w:ascii="Calibri" w:hAnsi="Calibri" w:eastAsia="Calibri" w:cs="Calibri"/>
                <w:sz w:val="21"/>
                <w:szCs w:val="21"/>
              </w:rPr>
              <w:t>·</w:t>
            </w:r>
            <w:r w:rsidRPr="135F59F6" w:rsidR="0A094359">
              <w:rPr>
                <w:rFonts w:ascii="Calibri" w:hAnsi="Calibri" w:eastAsia="Calibri" w:cs="Calibri"/>
                <w:sz w:val="21"/>
                <w:szCs w:val="21"/>
              </w:rPr>
              <w:t xml:space="preserve">001 </w:t>
            </w:r>
          </w:p>
        </w:tc>
      </w:tr>
      <w:tr w:rsidR="512DB2DF" w:rsidTr="135F59F6" w14:paraId="7C27C89E"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F7CF847" w14:textId="332E9F85">
            <w:pPr>
              <w:rPr>
                <w:rFonts w:ascii="Calibri" w:hAnsi="Calibri" w:eastAsia="Calibri" w:cs="Calibri"/>
                <w:sz w:val="21"/>
                <w:szCs w:val="21"/>
              </w:rPr>
            </w:pPr>
            <w:r w:rsidRPr="5E182E31">
              <w:rPr>
                <w:rFonts w:ascii="Calibri" w:hAnsi="Calibri" w:eastAsia="Calibri" w:cs="Calibri"/>
                <w:sz w:val="21"/>
                <w:szCs w:val="21"/>
              </w:rPr>
              <w:t xml:space="preserve">Pre-existing neurological disease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CA1799B" w14:textId="7527AE06">
            <w:pPr>
              <w:rPr>
                <w:rFonts w:ascii="Calibri" w:hAnsi="Calibri" w:eastAsia="Calibri" w:cs="Calibri"/>
                <w:sz w:val="21"/>
                <w:szCs w:val="21"/>
              </w:rPr>
            </w:pPr>
            <w:r w:rsidRPr="135F59F6" w:rsidR="0A094359">
              <w:rPr>
                <w:rFonts w:ascii="Calibri" w:hAnsi="Calibri" w:eastAsia="Calibri" w:cs="Calibri"/>
                <w:sz w:val="21"/>
                <w:szCs w:val="21"/>
              </w:rPr>
              <w:t>0</w:t>
            </w:r>
            <w:r w:rsidRPr="135F59F6" w:rsidR="399133EE">
              <w:rPr>
                <w:rFonts w:ascii="Calibri" w:hAnsi="Calibri" w:eastAsia="Calibri" w:cs="Calibri"/>
                <w:sz w:val="21"/>
                <w:szCs w:val="21"/>
              </w:rPr>
              <w:t>·</w:t>
            </w:r>
            <w:r w:rsidRPr="135F59F6" w:rsidR="0A094359">
              <w:rPr>
                <w:rFonts w:ascii="Calibri" w:hAnsi="Calibri" w:eastAsia="Calibri" w:cs="Calibri"/>
                <w:sz w:val="21"/>
                <w:szCs w:val="21"/>
              </w:rPr>
              <w:t>62 (0</w:t>
            </w:r>
            <w:r w:rsidRPr="135F59F6" w:rsidR="2FB474E9">
              <w:rPr>
                <w:rFonts w:ascii="Calibri" w:hAnsi="Calibri" w:eastAsia="Calibri" w:cs="Calibri"/>
                <w:sz w:val="21"/>
                <w:szCs w:val="21"/>
              </w:rPr>
              <w:t>·</w:t>
            </w:r>
            <w:r w:rsidRPr="135F59F6" w:rsidR="0A094359">
              <w:rPr>
                <w:rFonts w:ascii="Calibri" w:hAnsi="Calibri" w:eastAsia="Calibri" w:cs="Calibri"/>
                <w:sz w:val="21"/>
                <w:szCs w:val="21"/>
              </w:rPr>
              <w:t>24, 1</w:t>
            </w:r>
            <w:r w:rsidRPr="135F59F6" w:rsidR="49373F61">
              <w:rPr>
                <w:rFonts w:ascii="Calibri" w:hAnsi="Calibri" w:eastAsia="Calibri" w:cs="Calibri"/>
                <w:sz w:val="21"/>
                <w:szCs w:val="21"/>
              </w:rPr>
              <w:t>·</w:t>
            </w:r>
            <w:r w:rsidRPr="135F59F6" w:rsidR="0A094359">
              <w:rPr>
                <w:rFonts w:ascii="Calibri" w:hAnsi="Calibri" w:eastAsia="Calibri" w:cs="Calibri"/>
                <w:sz w:val="21"/>
                <w:szCs w:val="21"/>
              </w:rPr>
              <w:t xml:space="preserve">59)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8543C76" w14:textId="12047778">
            <w:pPr>
              <w:rPr>
                <w:rFonts w:ascii="Calibri" w:hAnsi="Calibri" w:eastAsia="Calibri" w:cs="Calibri"/>
                <w:sz w:val="21"/>
                <w:szCs w:val="21"/>
              </w:rPr>
            </w:pPr>
            <w:r w:rsidRPr="135F59F6" w:rsidR="0A094359">
              <w:rPr>
                <w:rFonts w:ascii="Calibri" w:hAnsi="Calibri" w:eastAsia="Calibri" w:cs="Calibri"/>
                <w:sz w:val="21"/>
                <w:szCs w:val="21"/>
              </w:rPr>
              <w:t>0</w:t>
            </w:r>
            <w:r w:rsidRPr="135F59F6" w:rsidR="22BCBCA5">
              <w:rPr>
                <w:rFonts w:ascii="Calibri" w:hAnsi="Calibri" w:eastAsia="Calibri" w:cs="Calibri"/>
                <w:sz w:val="21"/>
                <w:szCs w:val="21"/>
              </w:rPr>
              <w:t>·</w:t>
            </w:r>
            <w:r w:rsidRPr="135F59F6" w:rsidR="0A094359">
              <w:rPr>
                <w:rFonts w:ascii="Calibri" w:hAnsi="Calibri" w:eastAsia="Calibri" w:cs="Calibri"/>
                <w:sz w:val="21"/>
                <w:szCs w:val="21"/>
              </w:rPr>
              <w:t xml:space="preserve">318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01355D2" w14:textId="6769B350">
            <w:pPr>
              <w:rPr>
                <w:rFonts w:ascii="Calibri" w:hAnsi="Calibri" w:eastAsia="Calibri" w:cs="Calibri"/>
                <w:sz w:val="21"/>
                <w:szCs w:val="21"/>
              </w:rPr>
            </w:pPr>
            <w:r w:rsidRPr="135F59F6" w:rsidR="0A094359">
              <w:rPr>
                <w:rFonts w:ascii="Calibri" w:hAnsi="Calibri" w:eastAsia="Calibri" w:cs="Calibri"/>
                <w:sz w:val="21"/>
                <w:szCs w:val="21"/>
              </w:rPr>
              <w:t>0</w:t>
            </w:r>
            <w:r w:rsidRPr="135F59F6" w:rsidR="299B1534">
              <w:rPr>
                <w:rFonts w:ascii="Calibri" w:hAnsi="Calibri" w:eastAsia="Calibri" w:cs="Calibri"/>
                <w:sz w:val="21"/>
                <w:szCs w:val="21"/>
              </w:rPr>
              <w:t>·</w:t>
            </w:r>
            <w:r w:rsidRPr="135F59F6" w:rsidR="0A094359">
              <w:rPr>
                <w:rFonts w:ascii="Calibri" w:hAnsi="Calibri" w:eastAsia="Calibri" w:cs="Calibri"/>
                <w:sz w:val="21"/>
                <w:szCs w:val="21"/>
              </w:rPr>
              <w:t>79 (0</w:t>
            </w:r>
            <w:r w:rsidRPr="135F59F6" w:rsidR="028D171C">
              <w:rPr>
                <w:rFonts w:ascii="Calibri" w:hAnsi="Calibri" w:eastAsia="Calibri" w:cs="Calibri"/>
                <w:sz w:val="21"/>
                <w:szCs w:val="21"/>
              </w:rPr>
              <w:t>·</w:t>
            </w:r>
            <w:r w:rsidRPr="135F59F6" w:rsidR="0A094359">
              <w:rPr>
                <w:rFonts w:ascii="Calibri" w:hAnsi="Calibri" w:eastAsia="Calibri" w:cs="Calibri"/>
                <w:sz w:val="21"/>
                <w:szCs w:val="21"/>
              </w:rPr>
              <w:t>30, 2</w:t>
            </w:r>
            <w:r w:rsidRPr="135F59F6" w:rsidR="65363ABC">
              <w:rPr>
                <w:rFonts w:ascii="Calibri" w:hAnsi="Calibri" w:eastAsia="Calibri" w:cs="Calibri"/>
                <w:sz w:val="21"/>
                <w:szCs w:val="21"/>
              </w:rPr>
              <w:t>·</w:t>
            </w:r>
            <w:r w:rsidRPr="135F59F6" w:rsidR="0A094359">
              <w:rPr>
                <w:rFonts w:ascii="Calibri" w:hAnsi="Calibri" w:eastAsia="Calibri" w:cs="Calibri"/>
                <w:sz w:val="21"/>
                <w:szCs w:val="21"/>
              </w:rPr>
              <w:t xml:space="preserve">08)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F174B14" w14:textId="0D4FB2C6">
            <w:pPr>
              <w:rPr>
                <w:rFonts w:ascii="Calibri" w:hAnsi="Calibri" w:eastAsia="Calibri" w:cs="Calibri"/>
                <w:sz w:val="21"/>
                <w:szCs w:val="21"/>
              </w:rPr>
            </w:pPr>
            <w:r w:rsidRPr="135F59F6" w:rsidR="0A094359">
              <w:rPr>
                <w:rFonts w:ascii="Calibri" w:hAnsi="Calibri" w:eastAsia="Calibri" w:cs="Calibri"/>
                <w:sz w:val="21"/>
                <w:szCs w:val="21"/>
              </w:rPr>
              <w:t>0</w:t>
            </w:r>
            <w:r w:rsidRPr="135F59F6" w:rsidR="353CDB05">
              <w:rPr>
                <w:rFonts w:ascii="Calibri" w:hAnsi="Calibri" w:eastAsia="Calibri" w:cs="Calibri"/>
                <w:sz w:val="21"/>
                <w:szCs w:val="21"/>
              </w:rPr>
              <w:t>·</w:t>
            </w:r>
            <w:r w:rsidRPr="135F59F6" w:rsidR="0A094359">
              <w:rPr>
                <w:rFonts w:ascii="Calibri" w:hAnsi="Calibri" w:eastAsia="Calibri" w:cs="Calibri"/>
                <w:sz w:val="21"/>
                <w:szCs w:val="21"/>
              </w:rPr>
              <w:t xml:space="preserve">630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8A32A8C" w14:textId="0613EE90">
            <w:pPr>
              <w:rPr>
                <w:rFonts w:ascii="Calibri" w:hAnsi="Calibri" w:eastAsia="Calibri" w:cs="Calibri"/>
                <w:sz w:val="21"/>
                <w:szCs w:val="21"/>
              </w:rPr>
            </w:pPr>
            <w:r w:rsidRPr="135F59F6" w:rsidR="0A094359">
              <w:rPr>
                <w:rFonts w:ascii="Calibri" w:hAnsi="Calibri" w:eastAsia="Calibri" w:cs="Calibri"/>
                <w:sz w:val="21"/>
                <w:szCs w:val="21"/>
              </w:rPr>
              <w:t>0</w:t>
            </w:r>
            <w:r w:rsidRPr="135F59F6" w:rsidR="0FF89778">
              <w:rPr>
                <w:rFonts w:ascii="Calibri" w:hAnsi="Calibri" w:eastAsia="Calibri" w:cs="Calibri"/>
                <w:sz w:val="21"/>
                <w:szCs w:val="21"/>
              </w:rPr>
              <w:t>·</w:t>
            </w:r>
            <w:r w:rsidRPr="135F59F6" w:rsidR="0A094359">
              <w:rPr>
                <w:rFonts w:ascii="Calibri" w:hAnsi="Calibri" w:eastAsia="Calibri" w:cs="Calibri"/>
                <w:sz w:val="21"/>
                <w:szCs w:val="21"/>
              </w:rPr>
              <w:t>89 (0</w:t>
            </w:r>
            <w:r w:rsidRPr="135F59F6" w:rsidR="6C6D6C70">
              <w:rPr>
                <w:rFonts w:ascii="Calibri" w:hAnsi="Calibri" w:eastAsia="Calibri" w:cs="Calibri"/>
                <w:sz w:val="21"/>
                <w:szCs w:val="21"/>
              </w:rPr>
              <w:t>·</w:t>
            </w:r>
            <w:r w:rsidRPr="135F59F6" w:rsidR="0A094359">
              <w:rPr>
                <w:rFonts w:ascii="Calibri" w:hAnsi="Calibri" w:eastAsia="Calibri" w:cs="Calibri"/>
                <w:sz w:val="21"/>
                <w:szCs w:val="21"/>
              </w:rPr>
              <w:t>39, 2</w:t>
            </w:r>
            <w:r w:rsidRPr="135F59F6" w:rsidR="427136F1">
              <w:rPr>
                <w:rFonts w:ascii="Calibri" w:hAnsi="Calibri" w:eastAsia="Calibri" w:cs="Calibri"/>
                <w:sz w:val="21"/>
                <w:szCs w:val="21"/>
              </w:rPr>
              <w:t>·</w:t>
            </w:r>
            <w:r w:rsidRPr="135F59F6" w:rsidR="0A094359">
              <w:rPr>
                <w:rFonts w:ascii="Calibri" w:hAnsi="Calibri" w:eastAsia="Calibri" w:cs="Calibri"/>
                <w:sz w:val="21"/>
                <w:szCs w:val="21"/>
              </w:rPr>
              <w:t xml:space="preserve">06)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B9C28B1" w14:textId="4A245CA6">
            <w:pPr>
              <w:rPr>
                <w:rFonts w:ascii="Calibri" w:hAnsi="Calibri" w:eastAsia="Calibri" w:cs="Calibri"/>
                <w:sz w:val="21"/>
                <w:szCs w:val="21"/>
              </w:rPr>
            </w:pPr>
            <w:r w:rsidRPr="135F59F6" w:rsidR="0A094359">
              <w:rPr>
                <w:rFonts w:ascii="Calibri" w:hAnsi="Calibri" w:eastAsia="Calibri" w:cs="Calibri"/>
                <w:sz w:val="21"/>
                <w:szCs w:val="21"/>
              </w:rPr>
              <w:t>0</w:t>
            </w:r>
            <w:r w:rsidRPr="135F59F6" w:rsidR="06563F2C">
              <w:rPr>
                <w:rFonts w:ascii="Calibri" w:hAnsi="Calibri" w:eastAsia="Calibri" w:cs="Calibri"/>
                <w:sz w:val="21"/>
                <w:szCs w:val="21"/>
              </w:rPr>
              <w:t>·</w:t>
            </w:r>
            <w:r w:rsidRPr="135F59F6" w:rsidR="0A094359">
              <w:rPr>
                <w:rFonts w:ascii="Calibri" w:hAnsi="Calibri" w:eastAsia="Calibri" w:cs="Calibri"/>
                <w:sz w:val="21"/>
                <w:szCs w:val="21"/>
              </w:rPr>
              <w:t xml:space="preserve">789 </w:t>
            </w:r>
          </w:p>
        </w:tc>
      </w:tr>
      <w:tr w:rsidR="512DB2DF" w:rsidTr="135F59F6" w14:paraId="77E26F39"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783146F" w14:textId="6BB94E98">
            <w:pPr>
              <w:rPr>
                <w:rFonts w:ascii="Calibri" w:hAnsi="Calibri" w:eastAsia="Calibri" w:cs="Calibri"/>
                <w:sz w:val="21"/>
                <w:szCs w:val="21"/>
              </w:rPr>
            </w:pPr>
            <w:r w:rsidRPr="5E182E31">
              <w:rPr>
                <w:rFonts w:ascii="Calibri" w:hAnsi="Calibri" w:eastAsia="Calibri" w:cs="Calibri"/>
                <w:sz w:val="21"/>
                <w:szCs w:val="21"/>
              </w:rPr>
              <w:t xml:space="preserve">Hypertension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9F5A442" w14:textId="6DF9D4F7">
            <w:pPr>
              <w:rPr>
                <w:rFonts w:ascii="Calibri" w:hAnsi="Calibri" w:eastAsia="Calibri" w:cs="Calibri"/>
                <w:sz w:val="21"/>
                <w:szCs w:val="21"/>
              </w:rPr>
            </w:pPr>
            <w:r w:rsidRPr="135F59F6" w:rsidR="0A094359">
              <w:rPr>
                <w:rFonts w:ascii="Calibri" w:hAnsi="Calibri" w:eastAsia="Calibri" w:cs="Calibri"/>
                <w:sz w:val="21"/>
                <w:szCs w:val="21"/>
              </w:rPr>
              <w:t>0</w:t>
            </w:r>
            <w:r w:rsidRPr="135F59F6" w:rsidR="7C5AD269">
              <w:rPr>
                <w:rFonts w:ascii="Calibri" w:hAnsi="Calibri" w:eastAsia="Calibri" w:cs="Calibri"/>
                <w:sz w:val="21"/>
                <w:szCs w:val="21"/>
              </w:rPr>
              <w:t>·</w:t>
            </w:r>
            <w:r w:rsidRPr="135F59F6" w:rsidR="0A094359">
              <w:rPr>
                <w:rFonts w:ascii="Calibri" w:hAnsi="Calibri" w:eastAsia="Calibri" w:cs="Calibri"/>
                <w:sz w:val="21"/>
                <w:szCs w:val="21"/>
              </w:rPr>
              <w:t>56 (0</w:t>
            </w:r>
            <w:r w:rsidRPr="135F59F6" w:rsidR="0F3AE0F6">
              <w:rPr>
                <w:rFonts w:ascii="Calibri" w:hAnsi="Calibri" w:eastAsia="Calibri" w:cs="Calibri"/>
                <w:sz w:val="21"/>
                <w:szCs w:val="21"/>
              </w:rPr>
              <w:t>·</w:t>
            </w:r>
            <w:r w:rsidRPr="135F59F6" w:rsidR="0A094359">
              <w:rPr>
                <w:rFonts w:ascii="Calibri" w:hAnsi="Calibri" w:eastAsia="Calibri" w:cs="Calibri"/>
                <w:sz w:val="21"/>
                <w:szCs w:val="21"/>
              </w:rPr>
              <w:t>24, 1</w:t>
            </w:r>
            <w:r w:rsidRPr="135F59F6" w:rsidR="3D02EEDB">
              <w:rPr>
                <w:rFonts w:ascii="Calibri" w:hAnsi="Calibri" w:eastAsia="Calibri" w:cs="Calibri"/>
                <w:sz w:val="21"/>
                <w:szCs w:val="21"/>
              </w:rPr>
              <w:t>·</w:t>
            </w:r>
            <w:r w:rsidRPr="135F59F6" w:rsidR="0A094359">
              <w:rPr>
                <w:rFonts w:ascii="Calibri" w:hAnsi="Calibri" w:eastAsia="Calibri" w:cs="Calibri"/>
                <w:sz w:val="21"/>
                <w:szCs w:val="21"/>
              </w:rPr>
              <w:t xml:space="preserve">30)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ADA1B1B" w14:textId="39BF1074">
            <w:pPr>
              <w:rPr>
                <w:rFonts w:ascii="Calibri" w:hAnsi="Calibri" w:eastAsia="Calibri" w:cs="Calibri"/>
                <w:sz w:val="21"/>
                <w:szCs w:val="21"/>
              </w:rPr>
            </w:pPr>
            <w:r w:rsidRPr="135F59F6" w:rsidR="0A094359">
              <w:rPr>
                <w:rFonts w:ascii="Calibri" w:hAnsi="Calibri" w:eastAsia="Calibri" w:cs="Calibri"/>
                <w:sz w:val="21"/>
                <w:szCs w:val="21"/>
              </w:rPr>
              <w:t>0</w:t>
            </w:r>
            <w:r w:rsidRPr="135F59F6" w:rsidR="748B8575">
              <w:rPr>
                <w:rFonts w:ascii="Calibri" w:hAnsi="Calibri" w:eastAsia="Calibri" w:cs="Calibri"/>
                <w:sz w:val="21"/>
                <w:szCs w:val="21"/>
              </w:rPr>
              <w:t>·</w:t>
            </w:r>
            <w:r w:rsidRPr="135F59F6" w:rsidR="0A094359">
              <w:rPr>
                <w:rFonts w:ascii="Calibri" w:hAnsi="Calibri" w:eastAsia="Calibri" w:cs="Calibri"/>
                <w:sz w:val="21"/>
                <w:szCs w:val="21"/>
              </w:rPr>
              <w:t xml:space="preserve">179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6957B77" w14:textId="28B6BE38">
            <w:pPr>
              <w:rPr>
                <w:rFonts w:ascii="Calibri" w:hAnsi="Calibri" w:eastAsia="Calibri" w:cs="Calibri"/>
                <w:sz w:val="21"/>
                <w:szCs w:val="21"/>
              </w:rPr>
            </w:pPr>
            <w:r w:rsidRPr="135F59F6" w:rsidR="0A094359">
              <w:rPr>
                <w:rFonts w:ascii="Calibri" w:hAnsi="Calibri" w:eastAsia="Calibri" w:cs="Calibri"/>
                <w:sz w:val="21"/>
                <w:szCs w:val="21"/>
              </w:rPr>
              <w:t>0</w:t>
            </w:r>
            <w:r w:rsidRPr="135F59F6" w:rsidR="780D3595">
              <w:rPr>
                <w:rFonts w:ascii="Calibri" w:hAnsi="Calibri" w:eastAsia="Calibri" w:cs="Calibri"/>
                <w:sz w:val="21"/>
                <w:szCs w:val="21"/>
              </w:rPr>
              <w:t>·</w:t>
            </w:r>
            <w:r w:rsidRPr="135F59F6" w:rsidR="0A094359">
              <w:rPr>
                <w:rFonts w:ascii="Calibri" w:hAnsi="Calibri" w:eastAsia="Calibri" w:cs="Calibri"/>
                <w:sz w:val="21"/>
                <w:szCs w:val="21"/>
              </w:rPr>
              <w:t>58 (0</w:t>
            </w:r>
            <w:r w:rsidRPr="135F59F6" w:rsidR="01C11459">
              <w:rPr>
                <w:rFonts w:ascii="Calibri" w:hAnsi="Calibri" w:eastAsia="Calibri" w:cs="Calibri"/>
                <w:sz w:val="21"/>
                <w:szCs w:val="21"/>
              </w:rPr>
              <w:t>·</w:t>
            </w:r>
            <w:r w:rsidRPr="135F59F6" w:rsidR="0A094359">
              <w:rPr>
                <w:rFonts w:ascii="Calibri" w:hAnsi="Calibri" w:eastAsia="Calibri" w:cs="Calibri"/>
                <w:sz w:val="21"/>
                <w:szCs w:val="21"/>
              </w:rPr>
              <w:t>25, 1</w:t>
            </w:r>
            <w:r w:rsidRPr="135F59F6" w:rsidR="709158C8">
              <w:rPr>
                <w:rFonts w:ascii="Calibri" w:hAnsi="Calibri" w:eastAsia="Calibri" w:cs="Calibri"/>
                <w:sz w:val="21"/>
                <w:szCs w:val="21"/>
              </w:rPr>
              <w:t>·</w:t>
            </w:r>
            <w:r w:rsidRPr="135F59F6" w:rsidR="0A094359">
              <w:rPr>
                <w:rFonts w:ascii="Calibri" w:hAnsi="Calibri" w:eastAsia="Calibri" w:cs="Calibri"/>
                <w:sz w:val="21"/>
                <w:szCs w:val="21"/>
              </w:rPr>
              <w:t xml:space="preserve">38)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5E97EBF" w14:textId="767C5D01">
            <w:pPr>
              <w:rPr>
                <w:rFonts w:ascii="Calibri" w:hAnsi="Calibri" w:eastAsia="Calibri" w:cs="Calibri"/>
                <w:sz w:val="21"/>
                <w:szCs w:val="21"/>
              </w:rPr>
            </w:pPr>
            <w:r w:rsidRPr="135F59F6" w:rsidR="0A094359">
              <w:rPr>
                <w:rFonts w:ascii="Calibri" w:hAnsi="Calibri" w:eastAsia="Calibri" w:cs="Calibri"/>
                <w:sz w:val="21"/>
                <w:szCs w:val="21"/>
              </w:rPr>
              <w:t>0</w:t>
            </w:r>
            <w:r w:rsidRPr="135F59F6" w:rsidR="29B32252">
              <w:rPr>
                <w:rFonts w:ascii="Calibri" w:hAnsi="Calibri" w:eastAsia="Calibri" w:cs="Calibri"/>
                <w:sz w:val="21"/>
                <w:szCs w:val="21"/>
              </w:rPr>
              <w:t>·</w:t>
            </w:r>
            <w:r w:rsidRPr="135F59F6" w:rsidR="0A094359">
              <w:rPr>
                <w:rFonts w:ascii="Calibri" w:hAnsi="Calibri" w:eastAsia="Calibri" w:cs="Calibri"/>
                <w:sz w:val="21"/>
                <w:szCs w:val="21"/>
              </w:rPr>
              <w:t xml:space="preserve">219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1421495" w14:textId="5965CD40">
            <w:pPr>
              <w:rPr>
                <w:rFonts w:ascii="Calibri" w:hAnsi="Calibri" w:eastAsia="Calibri" w:cs="Calibri"/>
                <w:sz w:val="21"/>
                <w:szCs w:val="21"/>
              </w:rPr>
            </w:pPr>
            <w:r w:rsidRPr="135F59F6" w:rsidR="0A094359">
              <w:rPr>
                <w:rFonts w:ascii="Calibri" w:hAnsi="Calibri" w:eastAsia="Calibri" w:cs="Calibri"/>
                <w:sz w:val="21"/>
                <w:szCs w:val="21"/>
              </w:rPr>
              <w:t>0</w:t>
            </w:r>
            <w:r w:rsidRPr="135F59F6" w:rsidR="0A8F5D1B">
              <w:rPr>
                <w:rFonts w:ascii="Calibri" w:hAnsi="Calibri" w:eastAsia="Calibri" w:cs="Calibri"/>
                <w:sz w:val="21"/>
                <w:szCs w:val="21"/>
              </w:rPr>
              <w:t>·</w:t>
            </w:r>
            <w:r w:rsidRPr="135F59F6" w:rsidR="0A094359">
              <w:rPr>
                <w:rFonts w:ascii="Calibri" w:hAnsi="Calibri" w:eastAsia="Calibri" w:cs="Calibri"/>
                <w:sz w:val="21"/>
                <w:szCs w:val="21"/>
              </w:rPr>
              <w:t>47 (0</w:t>
            </w:r>
            <w:r w:rsidRPr="135F59F6" w:rsidR="62166FDE">
              <w:rPr>
                <w:rFonts w:ascii="Calibri" w:hAnsi="Calibri" w:eastAsia="Calibri" w:cs="Calibri"/>
                <w:sz w:val="21"/>
                <w:szCs w:val="21"/>
              </w:rPr>
              <w:t>·</w:t>
            </w:r>
            <w:r w:rsidRPr="135F59F6" w:rsidR="0A094359">
              <w:rPr>
                <w:rFonts w:ascii="Calibri" w:hAnsi="Calibri" w:eastAsia="Calibri" w:cs="Calibri"/>
                <w:sz w:val="21"/>
                <w:szCs w:val="21"/>
              </w:rPr>
              <w:t>21, 1</w:t>
            </w:r>
            <w:r w:rsidRPr="135F59F6" w:rsidR="536AEC09">
              <w:rPr>
                <w:rFonts w:ascii="Calibri" w:hAnsi="Calibri" w:eastAsia="Calibri" w:cs="Calibri"/>
                <w:sz w:val="21"/>
                <w:szCs w:val="21"/>
              </w:rPr>
              <w:t>·</w:t>
            </w:r>
            <w:r w:rsidRPr="135F59F6" w:rsidR="0A094359">
              <w:rPr>
                <w:rFonts w:ascii="Calibri" w:hAnsi="Calibri" w:eastAsia="Calibri" w:cs="Calibri"/>
                <w:sz w:val="21"/>
                <w:szCs w:val="21"/>
              </w:rPr>
              <w:t xml:space="preserve">03)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5B66797" w14:textId="71A4EFA8">
            <w:pPr>
              <w:rPr>
                <w:rFonts w:ascii="Calibri" w:hAnsi="Calibri" w:eastAsia="Calibri" w:cs="Calibri"/>
                <w:sz w:val="21"/>
                <w:szCs w:val="21"/>
              </w:rPr>
            </w:pPr>
            <w:r w:rsidRPr="135F59F6" w:rsidR="0A094359">
              <w:rPr>
                <w:rFonts w:ascii="Calibri" w:hAnsi="Calibri" w:eastAsia="Calibri" w:cs="Calibri"/>
                <w:sz w:val="21"/>
                <w:szCs w:val="21"/>
              </w:rPr>
              <w:t>0</w:t>
            </w:r>
            <w:r w:rsidRPr="135F59F6" w:rsidR="311BC566">
              <w:rPr>
                <w:rFonts w:ascii="Calibri" w:hAnsi="Calibri" w:eastAsia="Calibri" w:cs="Calibri"/>
                <w:sz w:val="21"/>
                <w:szCs w:val="21"/>
              </w:rPr>
              <w:t>·</w:t>
            </w:r>
            <w:r w:rsidRPr="135F59F6" w:rsidR="0A094359">
              <w:rPr>
                <w:rFonts w:ascii="Calibri" w:hAnsi="Calibri" w:eastAsia="Calibri" w:cs="Calibri"/>
                <w:sz w:val="21"/>
                <w:szCs w:val="21"/>
              </w:rPr>
              <w:t xml:space="preserve">059 </w:t>
            </w:r>
          </w:p>
        </w:tc>
      </w:tr>
      <w:tr w:rsidR="512DB2DF" w:rsidTr="135F59F6" w14:paraId="11AAF935"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86F6D9F" w14:textId="69975FCC">
            <w:pPr>
              <w:rPr>
                <w:rFonts w:ascii="Calibri" w:hAnsi="Calibri" w:eastAsia="Calibri" w:cs="Calibri"/>
                <w:sz w:val="21"/>
                <w:szCs w:val="21"/>
              </w:rPr>
            </w:pPr>
            <w:r w:rsidRPr="5E182E31">
              <w:rPr>
                <w:rFonts w:ascii="Calibri" w:hAnsi="Calibri" w:eastAsia="Calibri" w:cs="Calibri"/>
                <w:sz w:val="21"/>
                <w:szCs w:val="21"/>
              </w:rPr>
              <w:t xml:space="preserve">Diabetes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0391E75" w14:textId="330D3E77">
            <w:pPr>
              <w:rPr>
                <w:rFonts w:ascii="Calibri" w:hAnsi="Calibri" w:eastAsia="Calibri" w:cs="Calibri"/>
                <w:sz w:val="21"/>
                <w:szCs w:val="21"/>
              </w:rPr>
            </w:pPr>
            <w:r w:rsidRPr="135F59F6" w:rsidR="0A094359">
              <w:rPr>
                <w:rFonts w:ascii="Calibri" w:hAnsi="Calibri" w:eastAsia="Calibri" w:cs="Calibri"/>
                <w:sz w:val="21"/>
                <w:szCs w:val="21"/>
              </w:rPr>
              <w:t>1</w:t>
            </w:r>
            <w:r w:rsidRPr="135F59F6" w:rsidR="7222F0BA">
              <w:rPr>
                <w:rFonts w:ascii="Calibri" w:hAnsi="Calibri" w:eastAsia="Calibri" w:cs="Calibri"/>
                <w:sz w:val="21"/>
                <w:szCs w:val="21"/>
              </w:rPr>
              <w:t>·</w:t>
            </w:r>
            <w:r w:rsidRPr="135F59F6" w:rsidR="0A094359">
              <w:rPr>
                <w:rFonts w:ascii="Calibri" w:hAnsi="Calibri" w:eastAsia="Calibri" w:cs="Calibri"/>
                <w:sz w:val="21"/>
                <w:szCs w:val="21"/>
              </w:rPr>
              <w:t>06 (0</w:t>
            </w:r>
            <w:r w:rsidRPr="135F59F6" w:rsidR="430098AA">
              <w:rPr>
                <w:rFonts w:ascii="Calibri" w:hAnsi="Calibri" w:eastAsia="Calibri" w:cs="Calibri"/>
                <w:sz w:val="21"/>
                <w:szCs w:val="21"/>
              </w:rPr>
              <w:t>·</w:t>
            </w:r>
            <w:r w:rsidRPr="135F59F6" w:rsidR="0A094359">
              <w:rPr>
                <w:rFonts w:ascii="Calibri" w:hAnsi="Calibri" w:eastAsia="Calibri" w:cs="Calibri"/>
                <w:sz w:val="21"/>
                <w:szCs w:val="21"/>
              </w:rPr>
              <w:t>43, 2</w:t>
            </w:r>
            <w:r w:rsidRPr="135F59F6" w:rsidR="274BEC5E">
              <w:rPr>
                <w:rFonts w:ascii="Calibri" w:hAnsi="Calibri" w:eastAsia="Calibri" w:cs="Calibri"/>
                <w:sz w:val="21"/>
                <w:szCs w:val="21"/>
              </w:rPr>
              <w:t>·</w:t>
            </w:r>
            <w:r w:rsidRPr="135F59F6" w:rsidR="0A094359">
              <w:rPr>
                <w:rFonts w:ascii="Calibri" w:hAnsi="Calibri" w:eastAsia="Calibri" w:cs="Calibri"/>
                <w:sz w:val="21"/>
                <w:szCs w:val="21"/>
              </w:rPr>
              <w:t xml:space="preserve">62)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B135D12" w14:textId="6F889AD7">
            <w:pPr>
              <w:rPr>
                <w:rFonts w:ascii="Calibri" w:hAnsi="Calibri" w:eastAsia="Calibri" w:cs="Calibri"/>
                <w:sz w:val="21"/>
                <w:szCs w:val="21"/>
              </w:rPr>
            </w:pPr>
            <w:r w:rsidRPr="135F59F6" w:rsidR="0A094359">
              <w:rPr>
                <w:rFonts w:ascii="Calibri" w:hAnsi="Calibri" w:eastAsia="Calibri" w:cs="Calibri"/>
                <w:sz w:val="21"/>
                <w:szCs w:val="21"/>
              </w:rPr>
              <w:t>0</w:t>
            </w:r>
            <w:r w:rsidRPr="135F59F6" w:rsidR="133471E8">
              <w:rPr>
                <w:rFonts w:ascii="Calibri" w:hAnsi="Calibri" w:eastAsia="Calibri" w:cs="Calibri"/>
                <w:sz w:val="21"/>
                <w:szCs w:val="21"/>
              </w:rPr>
              <w:t>·</w:t>
            </w:r>
            <w:r w:rsidRPr="135F59F6" w:rsidR="0A094359">
              <w:rPr>
                <w:rFonts w:ascii="Calibri" w:hAnsi="Calibri" w:eastAsia="Calibri" w:cs="Calibri"/>
                <w:sz w:val="21"/>
                <w:szCs w:val="21"/>
              </w:rPr>
              <w:t xml:space="preserve">905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AC49A72" w14:textId="1BA598C5">
            <w:pPr>
              <w:rPr>
                <w:rFonts w:ascii="Calibri" w:hAnsi="Calibri" w:eastAsia="Calibri" w:cs="Calibri"/>
                <w:sz w:val="21"/>
                <w:szCs w:val="21"/>
              </w:rPr>
            </w:pPr>
            <w:r w:rsidRPr="135F59F6" w:rsidR="0A094359">
              <w:rPr>
                <w:rFonts w:ascii="Calibri" w:hAnsi="Calibri" w:eastAsia="Calibri" w:cs="Calibri"/>
                <w:sz w:val="21"/>
                <w:szCs w:val="21"/>
              </w:rPr>
              <w:t>0</w:t>
            </w:r>
            <w:r w:rsidRPr="135F59F6" w:rsidR="7738FEF1">
              <w:rPr>
                <w:rFonts w:ascii="Calibri" w:hAnsi="Calibri" w:eastAsia="Calibri" w:cs="Calibri"/>
                <w:sz w:val="21"/>
                <w:szCs w:val="21"/>
              </w:rPr>
              <w:t>·</w:t>
            </w:r>
            <w:r w:rsidRPr="135F59F6" w:rsidR="0A094359">
              <w:rPr>
                <w:rFonts w:ascii="Calibri" w:hAnsi="Calibri" w:eastAsia="Calibri" w:cs="Calibri"/>
                <w:sz w:val="21"/>
                <w:szCs w:val="21"/>
              </w:rPr>
              <w:t>98 (0</w:t>
            </w:r>
            <w:r w:rsidRPr="135F59F6" w:rsidR="1F06001C">
              <w:rPr>
                <w:rFonts w:ascii="Calibri" w:hAnsi="Calibri" w:eastAsia="Calibri" w:cs="Calibri"/>
                <w:sz w:val="21"/>
                <w:szCs w:val="21"/>
              </w:rPr>
              <w:t>·</w:t>
            </w:r>
            <w:r w:rsidRPr="135F59F6" w:rsidR="0A094359">
              <w:rPr>
                <w:rFonts w:ascii="Calibri" w:hAnsi="Calibri" w:eastAsia="Calibri" w:cs="Calibri"/>
                <w:sz w:val="21"/>
                <w:szCs w:val="21"/>
              </w:rPr>
              <w:t>39, 2</w:t>
            </w:r>
            <w:r w:rsidRPr="135F59F6" w:rsidR="541B7F47">
              <w:rPr>
                <w:rFonts w:ascii="Calibri" w:hAnsi="Calibri" w:eastAsia="Calibri" w:cs="Calibri"/>
                <w:sz w:val="21"/>
                <w:szCs w:val="21"/>
              </w:rPr>
              <w:t>·</w:t>
            </w:r>
            <w:r w:rsidRPr="135F59F6" w:rsidR="0A094359">
              <w:rPr>
                <w:rFonts w:ascii="Calibri" w:hAnsi="Calibri" w:eastAsia="Calibri" w:cs="Calibri"/>
                <w:sz w:val="21"/>
                <w:szCs w:val="21"/>
              </w:rPr>
              <w:t xml:space="preserve">48)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DB8D242" w14:textId="78E1FCE4">
            <w:pPr>
              <w:rPr>
                <w:rFonts w:ascii="Calibri" w:hAnsi="Calibri" w:eastAsia="Calibri" w:cs="Calibri"/>
                <w:sz w:val="21"/>
                <w:szCs w:val="21"/>
              </w:rPr>
            </w:pPr>
            <w:r w:rsidRPr="135F59F6" w:rsidR="0A094359">
              <w:rPr>
                <w:rFonts w:ascii="Calibri" w:hAnsi="Calibri" w:eastAsia="Calibri" w:cs="Calibri"/>
                <w:sz w:val="21"/>
                <w:szCs w:val="21"/>
              </w:rPr>
              <w:t>0</w:t>
            </w:r>
            <w:r w:rsidRPr="135F59F6" w:rsidR="719136F8">
              <w:rPr>
                <w:rFonts w:ascii="Calibri" w:hAnsi="Calibri" w:eastAsia="Calibri" w:cs="Calibri"/>
                <w:sz w:val="21"/>
                <w:szCs w:val="21"/>
              </w:rPr>
              <w:t>·</w:t>
            </w:r>
            <w:r w:rsidRPr="135F59F6" w:rsidR="0A094359">
              <w:rPr>
                <w:rFonts w:ascii="Calibri" w:hAnsi="Calibri" w:eastAsia="Calibri" w:cs="Calibri"/>
                <w:sz w:val="21"/>
                <w:szCs w:val="21"/>
              </w:rPr>
              <w:t xml:space="preserve">964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1B38CFF" w14:textId="6A2C966B">
            <w:pPr>
              <w:rPr>
                <w:rFonts w:ascii="Calibri" w:hAnsi="Calibri" w:eastAsia="Calibri" w:cs="Calibri"/>
                <w:sz w:val="21"/>
                <w:szCs w:val="21"/>
              </w:rPr>
            </w:pPr>
            <w:r w:rsidRPr="135F59F6" w:rsidR="0A094359">
              <w:rPr>
                <w:rFonts w:ascii="Calibri" w:hAnsi="Calibri" w:eastAsia="Calibri" w:cs="Calibri"/>
                <w:sz w:val="21"/>
                <w:szCs w:val="21"/>
              </w:rPr>
              <w:t>1</w:t>
            </w:r>
            <w:r w:rsidRPr="135F59F6" w:rsidR="39BB0A70">
              <w:rPr>
                <w:rFonts w:ascii="Calibri" w:hAnsi="Calibri" w:eastAsia="Calibri" w:cs="Calibri"/>
                <w:sz w:val="21"/>
                <w:szCs w:val="21"/>
              </w:rPr>
              <w:t>·</w:t>
            </w:r>
            <w:r w:rsidRPr="135F59F6" w:rsidR="0A094359">
              <w:rPr>
                <w:rFonts w:ascii="Calibri" w:hAnsi="Calibri" w:eastAsia="Calibri" w:cs="Calibri"/>
                <w:sz w:val="21"/>
                <w:szCs w:val="21"/>
              </w:rPr>
              <w:t>77 (0</w:t>
            </w:r>
            <w:r w:rsidRPr="135F59F6" w:rsidR="6B7C39EC">
              <w:rPr>
                <w:rFonts w:ascii="Calibri" w:hAnsi="Calibri" w:eastAsia="Calibri" w:cs="Calibri"/>
                <w:sz w:val="21"/>
                <w:szCs w:val="21"/>
              </w:rPr>
              <w:t>·</w:t>
            </w:r>
            <w:r w:rsidRPr="135F59F6" w:rsidR="0A094359">
              <w:rPr>
                <w:rFonts w:ascii="Calibri" w:hAnsi="Calibri" w:eastAsia="Calibri" w:cs="Calibri"/>
                <w:sz w:val="21"/>
                <w:szCs w:val="21"/>
              </w:rPr>
              <w:t>78, 3</w:t>
            </w:r>
            <w:r w:rsidRPr="135F59F6" w:rsidR="0EE9DFB5">
              <w:rPr>
                <w:rFonts w:ascii="Calibri" w:hAnsi="Calibri" w:eastAsia="Calibri" w:cs="Calibri"/>
                <w:sz w:val="21"/>
                <w:szCs w:val="21"/>
              </w:rPr>
              <w:t>·</w:t>
            </w:r>
            <w:r w:rsidRPr="135F59F6" w:rsidR="0A094359">
              <w:rPr>
                <w:rFonts w:ascii="Calibri" w:hAnsi="Calibri" w:eastAsia="Calibri" w:cs="Calibri"/>
                <w:sz w:val="21"/>
                <w:szCs w:val="21"/>
              </w:rPr>
              <w:t xml:space="preserve">97)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ED82A24" w14:textId="08E7C1E6">
            <w:pPr>
              <w:rPr>
                <w:rFonts w:ascii="Calibri" w:hAnsi="Calibri" w:eastAsia="Calibri" w:cs="Calibri"/>
                <w:sz w:val="21"/>
                <w:szCs w:val="21"/>
              </w:rPr>
            </w:pPr>
            <w:r w:rsidRPr="135F59F6" w:rsidR="0A094359">
              <w:rPr>
                <w:rFonts w:ascii="Calibri" w:hAnsi="Calibri" w:eastAsia="Calibri" w:cs="Calibri"/>
                <w:sz w:val="21"/>
                <w:szCs w:val="21"/>
              </w:rPr>
              <w:t>0</w:t>
            </w:r>
            <w:r w:rsidRPr="135F59F6" w:rsidR="46605AD9">
              <w:rPr>
                <w:rFonts w:ascii="Calibri" w:hAnsi="Calibri" w:eastAsia="Calibri" w:cs="Calibri"/>
                <w:sz w:val="21"/>
                <w:szCs w:val="21"/>
              </w:rPr>
              <w:t>·</w:t>
            </w:r>
            <w:r w:rsidRPr="135F59F6" w:rsidR="0A094359">
              <w:rPr>
                <w:rFonts w:ascii="Calibri" w:hAnsi="Calibri" w:eastAsia="Calibri" w:cs="Calibri"/>
                <w:sz w:val="21"/>
                <w:szCs w:val="21"/>
              </w:rPr>
              <w:t xml:space="preserve">170 </w:t>
            </w:r>
          </w:p>
        </w:tc>
      </w:tr>
      <w:tr w:rsidR="512DB2DF" w:rsidTr="135F59F6" w14:paraId="48F9635D"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1EF1715" w14:textId="6E0A5064">
            <w:pPr>
              <w:rPr>
                <w:rFonts w:ascii="Calibri" w:hAnsi="Calibri" w:eastAsia="Calibri" w:cs="Calibri"/>
                <w:sz w:val="21"/>
                <w:szCs w:val="21"/>
              </w:rPr>
            </w:pPr>
            <w:r w:rsidRPr="5E182E31">
              <w:rPr>
                <w:rFonts w:ascii="Calibri" w:hAnsi="Calibri" w:eastAsia="Calibri" w:cs="Calibri"/>
                <w:sz w:val="21"/>
                <w:szCs w:val="21"/>
              </w:rPr>
              <w:t>Log</w:t>
            </w:r>
            <w:r w:rsidRPr="5E182E31">
              <w:rPr>
                <w:rFonts w:ascii="Calibri" w:hAnsi="Calibri" w:eastAsia="Calibri" w:cs="Calibri"/>
                <w:sz w:val="21"/>
                <w:szCs w:val="21"/>
                <w:vertAlign w:val="subscript"/>
              </w:rPr>
              <w:t>10</w:t>
            </w:r>
            <w:r w:rsidRPr="5E182E31">
              <w:rPr>
                <w:rFonts w:ascii="Calibri" w:hAnsi="Calibri" w:eastAsia="Calibri" w:cs="Calibri"/>
                <w:sz w:val="21"/>
                <w:szCs w:val="21"/>
              </w:rPr>
              <w:t xml:space="preserve"> white cell count at admission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DFC6340" w14:textId="2782A03D">
            <w:pPr>
              <w:rPr>
                <w:rFonts w:ascii="Calibri" w:hAnsi="Calibri" w:eastAsia="Calibri" w:cs="Calibri"/>
                <w:sz w:val="21"/>
                <w:szCs w:val="21"/>
              </w:rPr>
            </w:pPr>
            <w:r w:rsidRPr="135F59F6" w:rsidR="0A094359">
              <w:rPr>
                <w:rFonts w:ascii="Calibri" w:hAnsi="Calibri" w:eastAsia="Calibri" w:cs="Calibri"/>
                <w:sz w:val="21"/>
                <w:szCs w:val="21"/>
              </w:rPr>
              <w:t>1</w:t>
            </w:r>
            <w:r w:rsidRPr="135F59F6" w:rsidR="6C0F4828">
              <w:rPr>
                <w:rFonts w:ascii="Calibri" w:hAnsi="Calibri" w:eastAsia="Calibri" w:cs="Calibri"/>
                <w:sz w:val="21"/>
                <w:szCs w:val="21"/>
              </w:rPr>
              <w:t>·</w:t>
            </w:r>
            <w:r w:rsidRPr="135F59F6" w:rsidR="0A094359">
              <w:rPr>
                <w:rFonts w:ascii="Calibri" w:hAnsi="Calibri" w:eastAsia="Calibri" w:cs="Calibri"/>
                <w:sz w:val="21"/>
                <w:szCs w:val="21"/>
              </w:rPr>
              <w:t>76 (0</w:t>
            </w:r>
            <w:r w:rsidRPr="135F59F6" w:rsidR="5E1016B6">
              <w:rPr>
                <w:rFonts w:ascii="Calibri" w:hAnsi="Calibri" w:eastAsia="Calibri" w:cs="Calibri"/>
                <w:sz w:val="21"/>
                <w:szCs w:val="21"/>
              </w:rPr>
              <w:t>·</w:t>
            </w:r>
            <w:r w:rsidRPr="135F59F6" w:rsidR="0A094359">
              <w:rPr>
                <w:rFonts w:ascii="Calibri" w:hAnsi="Calibri" w:eastAsia="Calibri" w:cs="Calibri"/>
                <w:sz w:val="21"/>
                <w:szCs w:val="21"/>
              </w:rPr>
              <w:t>33, 9</w:t>
            </w:r>
            <w:r w:rsidRPr="135F59F6" w:rsidR="2C2D8552">
              <w:rPr>
                <w:rFonts w:ascii="Calibri" w:hAnsi="Calibri" w:eastAsia="Calibri" w:cs="Calibri"/>
                <w:sz w:val="21"/>
                <w:szCs w:val="21"/>
              </w:rPr>
              <w:t>·</w:t>
            </w:r>
            <w:r w:rsidRPr="135F59F6" w:rsidR="0A094359">
              <w:rPr>
                <w:rFonts w:ascii="Calibri" w:hAnsi="Calibri" w:eastAsia="Calibri" w:cs="Calibri"/>
                <w:sz w:val="21"/>
                <w:szCs w:val="21"/>
              </w:rPr>
              <w:t xml:space="preserve">35)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A806806" w14:textId="1E5AD1F5">
            <w:pPr>
              <w:rPr>
                <w:rFonts w:ascii="Calibri" w:hAnsi="Calibri" w:eastAsia="Calibri" w:cs="Calibri"/>
                <w:sz w:val="21"/>
                <w:szCs w:val="21"/>
              </w:rPr>
            </w:pPr>
            <w:r w:rsidRPr="135F59F6" w:rsidR="0A094359">
              <w:rPr>
                <w:rFonts w:ascii="Calibri" w:hAnsi="Calibri" w:eastAsia="Calibri" w:cs="Calibri"/>
                <w:sz w:val="21"/>
                <w:szCs w:val="21"/>
              </w:rPr>
              <w:t>0</w:t>
            </w:r>
            <w:r w:rsidRPr="135F59F6" w:rsidR="5BE4757A">
              <w:rPr>
                <w:rFonts w:ascii="Calibri" w:hAnsi="Calibri" w:eastAsia="Calibri" w:cs="Calibri"/>
                <w:sz w:val="21"/>
                <w:szCs w:val="21"/>
              </w:rPr>
              <w:t>·</w:t>
            </w:r>
            <w:r w:rsidRPr="135F59F6" w:rsidR="0A094359">
              <w:rPr>
                <w:rFonts w:ascii="Calibri" w:hAnsi="Calibri" w:eastAsia="Calibri" w:cs="Calibri"/>
                <w:sz w:val="21"/>
                <w:szCs w:val="21"/>
              </w:rPr>
              <w:t xml:space="preserve">507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210A166" w14:textId="5806F422">
            <w:pPr>
              <w:rPr>
                <w:rFonts w:ascii="Calibri" w:hAnsi="Calibri" w:eastAsia="Calibri" w:cs="Calibri"/>
                <w:sz w:val="21"/>
                <w:szCs w:val="21"/>
              </w:rPr>
            </w:pPr>
            <w:r w:rsidRPr="135F59F6" w:rsidR="0A094359">
              <w:rPr>
                <w:rFonts w:ascii="Calibri" w:hAnsi="Calibri" w:eastAsia="Calibri" w:cs="Calibri"/>
                <w:sz w:val="21"/>
                <w:szCs w:val="21"/>
              </w:rPr>
              <w:t>1</w:t>
            </w:r>
            <w:r w:rsidRPr="135F59F6" w:rsidR="4DE2A758">
              <w:rPr>
                <w:rFonts w:ascii="Calibri" w:hAnsi="Calibri" w:eastAsia="Calibri" w:cs="Calibri"/>
                <w:sz w:val="21"/>
                <w:szCs w:val="21"/>
              </w:rPr>
              <w:t>·</w:t>
            </w:r>
            <w:r w:rsidRPr="135F59F6" w:rsidR="0A094359">
              <w:rPr>
                <w:rFonts w:ascii="Calibri" w:hAnsi="Calibri" w:eastAsia="Calibri" w:cs="Calibri"/>
                <w:sz w:val="21"/>
                <w:szCs w:val="21"/>
              </w:rPr>
              <w:t>46 (0</w:t>
            </w:r>
            <w:r w:rsidRPr="135F59F6" w:rsidR="02617F97">
              <w:rPr>
                <w:rFonts w:ascii="Calibri" w:hAnsi="Calibri" w:eastAsia="Calibri" w:cs="Calibri"/>
                <w:sz w:val="21"/>
                <w:szCs w:val="21"/>
              </w:rPr>
              <w:t>·</w:t>
            </w:r>
            <w:r w:rsidRPr="135F59F6" w:rsidR="0A094359">
              <w:rPr>
                <w:rFonts w:ascii="Calibri" w:hAnsi="Calibri" w:eastAsia="Calibri" w:cs="Calibri"/>
                <w:sz w:val="21"/>
                <w:szCs w:val="21"/>
              </w:rPr>
              <w:t>24, 8</w:t>
            </w:r>
            <w:r w:rsidRPr="135F59F6" w:rsidR="0DF192F5">
              <w:rPr>
                <w:rFonts w:ascii="Calibri" w:hAnsi="Calibri" w:eastAsia="Calibri" w:cs="Calibri"/>
                <w:sz w:val="21"/>
                <w:szCs w:val="21"/>
              </w:rPr>
              <w:t>·</w:t>
            </w:r>
            <w:r w:rsidRPr="135F59F6" w:rsidR="0A094359">
              <w:rPr>
                <w:rFonts w:ascii="Calibri" w:hAnsi="Calibri" w:eastAsia="Calibri" w:cs="Calibri"/>
                <w:sz w:val="21"/>
                <w:szCs w:val="21"/>
              </w:rPr>
              <w:t xml:space="preserve">74)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A3498AE" w14:textId="646FA55F">
            <w:pPr>
              <w:rPr>
                <w:rFonts w:ascii="Calibri" w:hAnsi="Calibri" w:eastAsia="Calibri" w:cs="Calibri"/>
                <w:sz w:val="21"/>
                <w:szCs w:val="21"/>
              </w:rPr>
            </w:pPr>
            <w:r w:rsidRPr="135F59F6" w:rsidR="0A094359">
              <w:rPr>
                <w:rFonts w:ascii="Calibri" w:hAnsi="Calibri" w:eastAsia="Calibri" w:cs="Calibri"/>
                <w:sz w:val="21"/>
                <w:szCs w:val="21"/>
              </w:rPr>
              <w:t>0</w:t>
            </w:r>
            <w:r w:rsidRPr="135F59F6" w:rsidR="09855C9A">
              <w:rPr>
                <w:rFonts w:ascii="Calibri" w:hAnsi="Calibri" w:eastAsia="Calibri" w:cs="Calibri"/>
                <w:sz w:val="21"/>
                <w:szCs w:val="21"/>
              </w:rPr>
              <w:t>·</w:t>
            </w:r>
            <w:r w:rsidRPr="135F59F6" w:rsidR="0A094359">
              <w:rPr>
                <w:rFonts w:ascii="Calibri" w:hAnsi="Calibri" w:eastAsia="Calibri" w:cs="Calibri"/>
                <w:sz w:val="21"/>
                <w:szCs w:val="21"/>
              </w:rPr>
              <w:t xml:space="preserve">677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9277631" w14:textId="34AC2A72">
            <w:pPr>
              <w:rPr>
                <w:rFonts w:ascii="Calibri" w:hAnsi="Calibri" w:eastAsia="Calibri" w:cs="Calibri"/>
                <w:sz w:val="21"/>
                <w:szCs w:val="21"/>
              </w:rPr>
            </w:pPr>
            <w:r w:rsidRPr="135F59F6" w:rsidR="0A094359">
              <w:rPr>
                <w:rFonts w:ascii="Calibri" w:hAnsi="Calibri" w:eastAsia="Calibri" w:cs="Calibri"/>
                <w:sz w:val="21"/>
                <w:szCs w:val="21"/>
              </w:rPr>
              <w:t>2</w:t>
            </w:r>
            <w:r w:rsidRPr="135F59F6" w:rsidR="53384780">
              <w:rPr>
                <w:rFonts w:ascii="Calibri" w:hAnsi="Calibri" w:eastAsia="Calibri" w:cs="Calibri"/>
                <w:sz w:val="21"/>
                <w:szCs w:val="21"/>
              </w:rPr>
              <w:t>·</w:t>
            </w:r>
            <w:r w:rsidRPr="135F59F6" w:rsidR="0A094359">
              <w:rPr>
                <w:rFonts w:ascii="Calibri" w:hAnsi="Calibri" w:eastAsia="Calibri" w:cs="Calibri"/>
                <w:sz w:val="21"/>
                <w:szCs w:val="21"/>
              </w:rPr>
              <w:t>35 (0</w:t>
            </w:r>
            <w:r w:rsidRPr="135F59F6" w:rsidR="40121A1A">
              <w:rPr>
                <w:rFonts w:ascii="Calibri" w:hAnsi="Calibri" w:eastAsia="Calibri" w:cs="Calibri"/>
                <w:sz w:val="21"/>
                <w:szCs w:val="21"/>
              </w:rPr>
              <w:t>·</w:t>
            </w:r>
            <w:r w:rsidRPr="135F59F6" w:rsidR="0A094359">
              <w:rPr>
                <w:rFonts w:ascii="Calibri" w:hAnsi="Calibri" w:eastAsia="Calibri" w:cs="Calibri"/>
                <w:sz w:val="21"/>
                <w:szCs w:val="21"/>
              </w:rPr>
              <w:t>55,10</w:t>
            </w:r>
            <w:r w:rsidRPr="135F59F6" w:rsidR="305855D5">
              <w:rPr>
                <w:rFonts w:ascii="Calibri" w:hAnsi="Calibri" w:eastAsia="Calibri" w:cs="Calibri"/>
                <w:sz w:val="21"/>
                <w:szCs w:val="21"/>
              </w:rPr>
              <w:t>·</w:t>
            </w:r>
            <w:r w:rsidRPr="135F59F6" w:rsidR="0A094359">
              <w:rPr>
                <w:rFonts w:ascii="Calibri" w:hAnsi="Calibri" w:eastAsia="Calibri" w:cs="Calibri"/>
                <w:sz w:val="21"/>
                <w:szCs w:val="21"/>
              </w:rPr>
              <w:t xml:space="preserve">02)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F6BA8BD" w14:textId="343CA139">
            <w:pPr>
              <w:rPr>
                <w:rFonts w:ascii="Calibri" w:hAnsi="Calibri" w:eastAsia="Calibri" w:cs="Calibri"/>
                <w:sz w:val="21"/>
                <w:szCs w:val="21"/>
              </w:rPr>
            </w:pPr>
            <w:r w:rsidRPr="135F59F6" w:rsidR="0A094359">
              <w:rPr>
                <w:rFonts w:ascii="Calibri" w:hAnsi="Calibri" w:eastAsia="Calibri" w:cs="Calibri"/>
                <w:sz w:val="21"/>
                <w:szCs w:val="21"/>
              </w:rPr>
              <w:t>0</w:t>
            </w:r>
            <w:r w:rsidRPr="135F59F6" w:rsidR="4FFDECC7">
              <w:rPr>
                <w:rFonts w:ascii="Calibri" w:hAnsi="Calibri" w:eastAsia="Calibri" w:cs="Calibri"/>
                <w:sz w:val="21"/>
                <w:szCs w:val="21"/>
              </w:rPr>
              <w:t>·</w:t>
            </w:r>
            <w:r w:rsidRPr="135F59F6" w:rsidR="0A094359">
              <w:rPr>
                <w:rFonts w:ascii="Calibri" w:hAnsi="Calibri" w:eastAsia="Calibri" w:cs="Calibri"/>
                <w:sz w:val="21"/>
                <w:szCs w:val="21"/>
              </w:rPr>
              <w:t xml:space="preserve">249 </w:t>
            </w:r>
          </w:p>
        </w:tc>
      </w:tr>
      <w:tr w:rsidR="512DB2DF" w:rsidTr="135F59F6" w14:paraId="40B1B334"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5888384" w14:textId="57EF4F31">
            <w:pPr>
              <w:rPr>
                <w:rFonts w:ascii="Calibri" w:hAnsi="Calibri" w:eastAsia="Calibri" w:cs="Calibri"/>
                <w:sz w:val="21"/>
                <w:szCs w:val="21"/>
              </w:rPr>
            </w:pPr>
            <w:r w:rsidRPr="5E182E31">
              <w:rPr>
                <w:rFonts w:ascii="Calibri" w:hAnsi="Calibri" w:eastAsia="Calibri" w:cs="Calibri"/>
                <w:sz w:val="21"/>
                <w:szCs w:val="21"/>
              </w:rPr>
              <w:t xml:space="preserve">Cerebrovascular event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54006A8" w14:textId="24C01093">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D3BF6FB" w14:textId="57738447">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5C674F9" w14:textId="66663D61">
            <w:pPr>
              <w:rPr>
                <w:rFonts w:ascii="Calibri" w:hAnsi="Calibri" w:eastAsia="Calibri" w:cs="Calibri"/>
                <w:sz w:val="21"/>
                <w:szCs w:val="21"/>
              </w:rPr>
            </w:pPr>
            <w:r w:rsidRPr="135F59F6" w:rsidR="0A094359">
              <w:rPr>
                <w:rFonts w:ascii="Calibri" w:hAnsi="Calibri" w:eastAsia="Calibri" w:cs="Calibri"/>
                <w:sz w:val="21"/>
                <w:szCs w:val="21"/>
              </w:rPr>
              <w:t>2</w:t>
            </w:r>
            <w:r w:rsidRPr="135F59F6" w:rsidR="55CAE0C0">
              <w:rPr>
                <w:rFonts w:ascii="Calibri" w:hAnsi="Calibri" w:eastAsia="Calibri" w:cs="Calibri"/>
                <w:sz w:val="21"/>
                <w:szCs w:val="21"/>
              </w:rPr>
              <w:t>·</w:t>
            </w:r>
            <w:r w:rsidRPr="135F59F6" w:rsidR="0A094359">
              <w:rPr>
                <w:rFonts w:ascii="Calibri" w:hAnsi="Calibri" w:eastAsia="Calibri" w:cs="Calibri"/>
                <w:sz w:val="21"/>
                <w:szCs w:val="21"/>
              </w:rPr>
              <w:t>09 (0</w:t>
            </w:r>
            <w:r w:rsidRPr="135F59F6" w:rsidR="0A094359">
              <w:rPr>
                <w:rFonts w:ascii="Calibri" w:hAnsi="Calibri" w:eastAsia="Calibri" w:cs="Calibri"/>
                <w:sz w:val="21"/>
                <w:szCs w:val="21"/>
              </w:rPr>
              <w:t>58, 7</w:t>
            </w:r>
            <w:r w:rsidRPr="135F59F6" w:rsidR="2724072D">
              <w:rPr>
                <w:rFonts w:ascii="Calibri" w:hAnsi="Calibri" w:eastAsia="Calibri" w:cs="Calibri"/>
                <w:sz w:val="21"/>
                <w:szCs w:val="21"/>
              </w:rPr>
              <w:t>·</w:t>
            </w:r>
            <w:r w:rsidRPr="135F59F6" w:rsidR="0A094359">
              <w:rPr>
                <w:rFonts w:ascii="Calibri" w:hAnsi="Calibri" w:eastAsia="Calibri" w:cs="Calibri"/>
                <w:sz w:val="21"/>
                <w:szCs w:val="21"/>
              </w:rPr>
              <w:t xml:space="preserve">52)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8AB6812" w14:textId="3DDACDF1">
            <w:pPr>
              <w:rPr>
                <w:rFonts w:ascii="Calibri" w:hAnsi="Calibri" w:eastAsia="Calibri" w:cs="Calibri"/>
                <w:sz w:val="21"/>
                <w:szCs w:val="21"/>
              </w:rPr>
            </w:pPr>
            <w:r w:rsidRPr="135F59F6" w:rsidR="0A094359">
              <w:rPr>
                <w:rFonts w:ascii="Calibri" w:hAnsi="Calibri" w:eastAsia="Calibri" w:cs="Calibri"/>
                <w:sz w:val="21"/>
                <w:szCs w:val="21"/>
              </w:rPr>
              <w:t>0</w:t>
            </w:r>
            <w:r w:rsidRPr="135F59F6" w:rsidR="4EE95417">
              <w:rPr>
                <w:rFonts w:ascii="Calibri" w:hAnsi="Calibri" w:eastAsia="Calibri" w:cs="Calibri"/>
                <w:sz w:val="21"/>
                <w:szCs w:val="21"/>
              </w:rPr>
              <w:t>·</w:t>
            </w:r>
            <w:r w:rsidRPr="135F59F6" w:rsidR="0A094359">
              <w:rPr>
                <w:rFonts w:ascii="Calibri" w:hAnsi="Calibri" w:eastAsia="Calibri" w:cs="Calibri"/>
                <w:sz w:val="21"/>
                <w:szCs w:val="21"/>
              </w:rPr>
              <w:t xml:space="preserve">262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455A04A" w14:textId="0AC9B0FE">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526ECC6" w14:textId="5673E4B0">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02B03716"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0FA884FE" w14:textId="3F3CF524">
            <w:pPr>
              <w:rPr>
                <w:rFonts w:ascii="Calibri" w:hAnsi="Calibri" w:eastAsia="Calibri" w:cs="Calibri"/>
                <w:sz w:val="21"/>
                <w:szCs w:val="21"/>
              </w:rPr>
            </w:pPr>
            <w:r w:rsidRPr="5E182E31">
              <w:rPr>
                <w:rFonts w:ascii="Calibri" w:hAnsi="Calibri" w:eastAsia="Calibri" w:cs="Calibri"/>
                <w:sz w:val="21"/>
                <w:szCs w:val="21"/>
              </w:rPr>
              <w:t xml:space="preserve">Delirium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DA15002" w14:textId="579C5EB2">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B589CC2" w14:textId="0391FBFF">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9D4374C" w14:textId="280CA3BC">
            <w:pPr>
              <w:rPr>
                <w:rFonts w:ascii="Calibri" w:hAnsi="Calibri" w:eastAsia="Calibri" w:cs="Calibri"/>
                <w:sz w:val="21"/>
                <w:szCs w:val="21"/>
              </w:rPr>
            </w:pPr>
            <w:r w:rsidRPr="135F59F6" w:rsidR="0A094359">
              <w:rPr>
                <w:rFonts w:ascii="Calibri" w:hAnsi="Calibri" w:eastAsia="Calibri" w:cs="Calibri"/>
                <w:sz w:val="21"/>
                <w:szCs w:val="21"/>
              </w:rPr>
              <w:t>0</w:t>
            </w:r>
            <w:r w:rsidRPr="135F59F6" w:rsidR="708C4887">
              <w:rPr>
                <w:rFonts w:ascii="Calibri" w:hAnsi="Calibri" w:eastAsia="Calibri" w:cs="Calibri"/>
                <w:sz w:val="21"/>
                <w:szCs w:val="21"/>
              </w:rPr>
              <w:t>·</w:t>
            </w:r>
            <w:r w:rsidRPr="135F59F6" w:rsidR="0A094359">
              <w:rPr>
                <w:rFonts w:ascii="Calibri" w:hAnsi="Calibri" w:eastAsia="Calibri" w:cs="Calibri"/>
                <w:sz w:val="21"/>
                <w:szCs w:val="21"/>
              </w:rPr>
              <w:t>84 (0</w:t>
            </w:r>
            <w:r w:rsidRPr="135F59F6" w:rsidR="4661CA4A">
              <w:rPr>
                <w:rFonts w:ascii="Calibri" w:hAnsi="Calibri" w:eastAsia="Calibri" w:cs="Calibri"/>
                <w:sz w:val="21"/>
                <w:szCs w:val="21"/>
              </w:rPr>
              <w:t>·</w:t>
            </w:r>
            <w:r w:rsidRPr="135F59F6" w:rsidR="0A094359">
              <w:rPr>
                <w:rFonts w:ascii="Calibri" w:hAnsi="Calibri" w:eastAsia="Calibri" w:cs="Calibri"/>
                <w:sz w:val="21"/>
                <w:szCs w:val="21"/>
              </w:rPr>
              <w:t>22, 3</w:t>
            </w:r>
            <w:r w:rsidRPr="135F59F6" w:rsidR="58390AF5">
              <w:rPr>
                <w:rFonts w:ascii="Calibri" w:hAnsi="Calibri" w:eastAsia="Calibri" w:cs="Calibri"/>
                <w:sz w:val="21"/>
                <w:szCs w:val="21"/>
              </w:rPr>
              <w:t>·</w:t>
            </w:r>
            <w:r w:rsidRPr="135F59F6" w:rsidR="0A094359">
              <w:rPr>
                <w:rFonts w:ascii="Calibri" w:hAnsi="Calibri" w:eastAsia="Calibri" w:cs="Calibri"/>
                <w:sz w:val="21"/>
                <w:szCs w:val="21"/>
              </w:rPr>
              <w:t xml:space="preserve">26)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88EB838" w14:textId="4B6AFB3B">
            <w:pPr>
              <w:rPr>
                <w:rFonts w:ascii="Calibri" w:hAnsi="Calibri" w:eastAsia="Calibri" w:cs="Calibri"/>
                <w:sz w:val="21"/>
                <w:szCs w:val="21"/>
              </w:rPr>
            </w:pPr>
            <w:r w:rsidRPr="135F59F6" w:rsidR="0A094359">
              <w:rPr>
                <w:rFonts w:ascii="Calibri" w:hAnsi="Calibri" w:eastAsia="Calibri" w:cs="Calibri"/>
                <w:sz w:val="21"/>
                <w:szCs w:val="21"/>
              </w:rPr>
              <w:t>0</w:t>
            </w:r>
            <w:r w:rsidRPr="135F59F6" w:rsidR="7F6C5951">
              <w:rPr>
                <w:rFonts w:ascii="Calibri" w:hAnsi="Calibri" w:eastAsia="Calibri" w:cs="Calibri"/>
                <w:sz w:val="21"/>
                <w:szCs w:val="21"/>
              </w:rPr>
              <w:t>·</w:t>
            </w:r>
            <w:r w:rsidRPr="135F59F6" w:rsidR="0A094359">
              <w:rPr>
                <w:rFonts w:ascii="Calibri" w:hAnsi="Calibri" w:eastAsia="Calibri" w:cs="Calibri"/>
                <w:sz w:val="21"/>
                <w:szCs w:val="21"/>
              </w:rPr>
              <w:t xml:space="preserve">798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6922D9F3" w14:textId="125824C3">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57C7A33" w14:textId="11E59167">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3E576CF9"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9D9D670" w14:textId="2E698E74">
            <w:pPr>
              <w:rPr>
                <w:rFonts w:ascii="Calibri" w:hAnsi="Calibri" w:eastAsia="Calibri" w:cs="Calibri"/>
                <w:sz w:val="21"/>
                <w:szCs w:val="21"/>
              </w:rPr>
            </w:pPr>
            <w:r w:rsidRPr="5E182E31">
              <w:rPr>
                <w:rFonts w:ascii="Calibri" w:hAnsi="Calibri" w:eastAsia="Calibri" w:cs="Calibri"/>
                <w:sz w:val="21"/>
                <w:szCs w:val="21"/>
              </w:rPr>
              <w:t xml:space="preserve">Psychiatric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AF909EF" w14:textId="28A6EE06">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93BBA6D" w14:textId="7C7E2E20">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73C921F4" w14:textId="387FF6B7">
            <w:pPr>
              <w:rPr>
                <w:rFonts w:ascii="Calibri" w:hAnsi="Calibri" w:eastAsia="Calibri" w:cs="Calibri"/>
                <w:sz w:val="21"/>
                <w:szCs w:val="21"/>
              </w:rPr>
            </w:pPr>
            <w:r w:rsidRPr="135F59F6" w:rsidR="0A094359">
              <w:rPr>
                <w:rFonts w:ascii="Calibri" w:hAnsi="Calibri" w:eastAsia="Calibri" w:cs="Calibri"/>
                <w:sz w:val="21"/>
                <w:szCs w:val="21"/>
              </w:rPr>
              <w:t>0</w:t>
            </w:r>
            <w:r w:rsidRPr="135F59F6" w:rsidR="3ED413F7">
              <w:rPr>
                <w:rFonts w:ascii="Calibri" w:hAnsi="Calibri" w:eastAsia="Calibri" w:cs="Calibri"/>
                <w:sz w:val="21"/>
                <w:szCs w:val="21"/>
              </w:rPr>
              <w:t>·</w:t>
            </w:r>
            <w:r w:rsidRPr="135F59F6" w:rsidR="0A094359">
              <w:rPr>
                <w:rFonts w:ascii="Calibri" w:hAnsi="Calibri" w:eastAsia="Calibri" w:cs="Calibri"/>
                <w:sz w:val="21"/>
                <w:szCs w:val="21"/>
              </w:rPr>
              <w:t>48 (0</w:t>
            </w:r>
            <w:r w:rsidRPr="135F59F6" w:rsidR="0849B6A5">
              <w:rPr>
                <w:rFonts w:ascii="Calibri" w:hAnsi="Calibri" w:eastAsia="Calibri" w:cs="Calibri"/>
                <w:sz w:val="21"/>
                <w:szCs w:val="21"/>
              </w:rPr>
              <w:t>·</w:t>
            </w:r>
            <w:r w:rsidRPr="135F59F6" w:rsidR="0A094359">
              <w:rPr>
                <w:rFonts w:ascii="Calibri" w:hAnsi="Calibri" w:eastAsia="Calibri" w:cs="Calibri"/>
                <w:sz w:val="21"/>
                <w:szCs w:val="21"/>
              </w:rPr>
              <w:t>05, 5</w:t>
            </w:r>
            <w:r w:rsidRPr="135F59F6" w:rsidR="05BC2265">
              <w:rPr>
                <w:rFonts w:ascii="Calibri" w:hAnsi="Calibri" w:eastAsia="Calibri" w:cs="Calibri"/>
                <w:sz w:val="21"/>
                <w:szCs w:val="21"/>
              </w:rPr>
              <w:t>·</w:t>
            </w:r>
            <w:r w:rsidRPr="135F59F6" w:rsidR="0A094359">
              <w:rPr>
                <w:rFonts w:ascii="Calibri" w:hAnsi="Calibri" w:eastAsia="Calibri" w:cs="Calibri"/>
                <w:sz w:val="21"/>
                <w:szCs w:val="21"/>
              </w:rPr>
              <w:t xml:space="preserve">05)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41E76A6" w14:textId="3FF3C764">
            <w:pPr>
              <w:rPr>
                <w:rFonts w:ascii="Calibri" w:hAnsi="Calibri" w:eastAsia="Calibri" w:cs="Calibri"/>
                <w:sz w:val="21"/>
                <w:szCs w:val="21"/>
              </w:rPr>
            </w:pPr>
            <w:r w:rsidRPr="135F59F6" w:rsidR="0A094359">
              <w:rPr>
                <w:rFonts w:ascii="Calibri" w:hAnsi="Calibri" w:eastAsia="Calibri" w:cs="Calibri"/>
                <w:sz w:val="21"/>
                <w:szCs w:val="21"/>
              </w:rPr>
              <w:t>0</w:t>
            </w:r>
            <w:r w:rsidRPr="135F59F6" w:rsidR="43D8EBEA">
              <w:rPr>
                <w:rFonts w:ascii="Calibri" w:hAnsi="Calibri" w:eastAsia="Calibri" w:cs="Calibri"/>
                <w:sz w:val="21"/>
                <w:szCs w:val="21"/>
              </w:rPr>
              <w:t>·</w:t>
            </w:r>
            <w:r w:rsidRPr="135F59F6" w:rsidR="0A094359">
              <w:rPr>
                <w:rFonts w:ascii="Calibri" w:hAnsi="Calibri" w:eastAsia="Calibri" w:cs="Calibri"/>
                <w:sz w:val="21"/>
                <w:szCs w:val="21"/>
              </w:rPr>
              <w:t xml:space="preserve">544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6AFCE2E" w14:textId="62163555">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B7B0363" w14:textId="70940F11">
            <w:pPr>
              <w:rPr>
                <w:rFonts w:ascii="Calibri" w:hAnsi="Calibri" w:eastAsia="Calibri" w:cs="Calibri"/>
                <w:sz w:val="21"/>
                <w:szCs w:val="21"/>
              </w:rPr>
            </w:pPr>
            <w:r w:rsidRPr="5E182E31">
              <w:rPr>
                <w:rFonts w:ascii="Calibri" w:hAnsi="Calibri" w:eastAsia="Calibri" w:cs="Calibri"/>
                <w:sz w:val="21"/>
                <w:szCs w:val="21"/>
              </w:rPr>
              <w:t xml:space="preserve"> </w:t>
            </w:r>
          </w:p>
        </w:tc>
      </w:tr>
      <w:tr w:rsidR="512DB2DF" w:rsidTr="135F59F6" w14:paraId="5E4B86C5" w14:textId="77777777">
        <w:tc>
          <w:tcPr>
            <w:tcW w:w="37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288A85A1" w14:textId="26B70009">
            <w:pPr>
              <w:rPr>
                <w:rFonts w:ascii="Calibri" w:hAnsi="Calibri" w:eastAsia="Calibri" w:cs="Calibri"/>
                <w:sz w:val="21"/>
                <w:szCs w:val="21"/>
              </w:rPr>
            </w:pPr>
            <w:r w:rsidRPr="135F59F6" w:rsidR="0A094359">
              <w:rPr>
                <w:rFonts w:ascii="Calibri" w:hAnsi="Calibri" w:eastAsia="Calibri" w:cs="Calibri"/>
                <w:sz w:val="21"/>
                <w:szCs w:val="21"/>
              </w:rPr>
              <w:t xml:space="preserve">Other </w:t>
            </w:r>
            <w:r w:rsidRPr="135F59F6" w:rsidR="1AD36942">
              <w:rPr>
                <w:rFonts w:ascii="Calibri" w:hAnsi="Calibri" w:eastAsia="Calibri" w:cs="Calibri"/>
                <w:sz w:val="21"/>
                <w:szCs w:val="21"/>
              </w:rPr>
              <w:t>CNS</w:t>
            </w:r>
            <w:r w:rsidRPr="135F59F6" w:rsidR="0A094359">
              <w:rPr>
                <w:rFonts w:ascii="Calibri" w:hAnsi="Calibri" w:eastAsia="Calibri" w:cs="Calibri"/>
                <w:sz w:val="21"/>
                <w:szCs w:val="21"/>
              </w:rPr>
              <w:t xml:space="preserve"> diagnosis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3BA553B5" w14:textId="198EFDF9">
            <w:pPr>
              <w:rPr>
                <w:rFonts w:ascii="Calibri" w:hAnsi="Calibri" w:eastAsia="Calibri" w:cs="Calibri"/>
                <w:sz w:val="21"/>
                <w:szCs w:val="21"/>
              </w:rPr>
            </w:pPr>
            <w:r w:rsidRPr="5E182E31">
              <w:rPr>
                <w:rFonts w:ascii="Calibri" w:hAnsi="Calibri" w:eastAsia="Calibri" w:cs="Calibri"/>
                <w:sz w:val="21"/>
                <w:szCs w:val="21"/>
              </w:rPr>
              <w:t xml:space="preserve"> </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931F4BF" w14:textId="10086D8D">
            <w:pPr>
              <w:rPr>
                <w:rFonts w:ascii="Calibri" w:hAnsi="Calibri" w:eastAsia="Calibri" w:cs="Calibri"/>
                <w:sz w:val="21"/>
                <w:szCs w:val="21"/>
              </w:rPr>
            </w:pPr>
            <w:r w:rsidRPr="5E182E31">
              <w:rPr>
                <w:rFonts w:ascii="Calibri" w:hAnsi="Calibri" w:eastAsia="Calibri" w:cs="Calibri"/>
                <w:sz w:val="21"/>
                <w:szCs w:val="21"/>
              </w:rPr>
              <w:t xml:space="preserve"> </w:t>
            </w:r>
          </w:p>
        </w:tc>
        <w:tc>
          <w:tcPr>
            <w:tcW w:w="18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1A10CC51" w14:textId="66EB6DD9">
            <w:pPr>
              <w:rPr>
                <w:rFonts w:ascii="Calibri" w:hAnsi="Calibri" w:eastAsia="Calibri" w:cs="Calibri"/>
                <w:sz w:val="21"/>
                <w:szCs w:val="21"/>
              </w:rPr>
            </w:pPr>
            <w:r w:rsidRPr="135F59F6" w:rsidR="0A094359">
              <w:rPr>
                <w:rFonts w:ascii="Calibri" w:hAnsi="Calibri" w:eastAsia="Calibri" w:cs="Calibri"/>
                <w:sz w:val="21"/>
                <w:szCs w:val="21"/>
              </w:rPr>
              <w:t>0</w:t>
            </w:r>
            <w:r w:rsidRPr="135F59F6" w:rsidR="08213C73">
              <w:rPr>
                <w:rFonts w:ascii="Calibri" w:hAnsi="Calibri" w:eastAsia="Calibri" w:cs="Calibri"/>
                <w:sz w:val="21"/>
                <w:szCs w:val="21"/>
              </w:rPr>
              <w:t>·</w:t>
            </w:r>
            <w:r w:rsidRPr="135F59F6" w:rsidR="0A094359">
              <w:rPr>
                <w:rFonts w:ascii="Calibri" w:hAnsi="Calibri" w:eastAsia="Calibri" w:cs="Calibri"/>
                <w:sz w:val="21"/>
                <w:szCs w:val="21"/>
              </w:rPr>
              <w:t>74 (0</w:t>
            </w:r>
            <w:r w:rsidRPr="135F59F6" w:rsidR="7BA3DF68">
              <w:rPr>
                <w:rFonts w:ascii="Calibri" w:hAnsi="Calibri" w:eastAsia="Calibri" w:cs="Calibri"/>
                <w:sz w:val="21"/>
                <w:szCs w:val="21"/>
              </w:rPr>
              <w:t>·</w:t>
            </w:r>
            <w:r w:rsidRPr="135F59F6" w:rsidR="0A094359">
              <w:rPr>
                <w:rFonts w:ascii="Calibri" w:hAnsi="Calibri" w:eastAsia="Calibri" w:cs="Calibri"/>
                <w:sz w:val="21"/>
                <w:szCs w:val="21"/>
              </w:rPr>
              <w:t>07, 8</w:t>
            </w:r>
            <w:r w:rsidRPr="135F59F6" w:rsidR="325CF936">
              <w:rPr>
                <w:rFonts w:ascii="Calibri" w:hAnsi="Calibri" w:eastAsia="Calibri" w:cs="Calibri"/>
                <w:sz w:val="21"/>
                <w:szCs w:val="21"/>
              </w:rPr>
              <w:t>·</w:t>
            </w:r>
            <w:r w:rsidRPr="135F59F6" w:rsidR="0A094359">
              <w:rPr>
                <w:rFonts w:ascii="Calibri" w:hAnsi="Calibri" w:eastAsia="Calibri" w:cs="Calibri"/>
                <w:sz w:val="21"/>
                <w:szCs w:val="21"/>
              </w:rPr>
              <w:t xml:space="preserve">08)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4B27C40B" w14:textId="3DB386F2">
            <w:pPr>
              <w:rPr>
                <w:rFonts w:ascii="Calibri" w:hAnsi="Calibri" w:eastAsia="Calibri" w:cs="Calibri"/>
                <w:sz w:val="21"/>
                <w:szCs w:val="21"/>
              </w:rPr>
            </w:pPr>
            <w:r w:rsidRPr="135F59F6" w:rsidR="0A094359">
              <w:rPr>
                <w:rFonts w:ascii="Calibri" w:hAnsi="Calibri" w:eastAsia="Calibri" w:cs="Calibri"/>
                <w:sz w:val="21"/>
                <w:szCs w:val="21"/>
              </w:rPr>
              <w:t>0</w:t>
            </w:r>
            <w:r w:rsidRPr="135F59F6" w:rsidR="02291835">
              <w:rPr>
                <w:rFonts w:ascii="Calibri" w:hAnsi="Calibri" w:eastAsia="Calibri" w:cs="Calibri"/>
                <w:sz w:val="21"/>
                <w:szCs w:val="21"/>
              </w:rPr>
              <w:t>·</w:t>
            </w:r>
            <w:r w:rsidRPr="135F59F6" w:rsidR="0A094359">
              <w:rPr>
                <w:rFonts w:ascii="Calibri" w:hAnsi="Calibri" w:eastAsia="Calibri" w:cs="Calibri"/>
                <w:sz w:val="21"/>
                <w:szCs w:val="21"/>
              </w:rPr>
              <w:t xml:space="preserve">803 </w:t>
            </w:r>
          </w:p>
        </w:tc>
        <w:tc>
          <w:tcPr>
            <w:tcW w:w="18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437B362F" w14:paraId="50F256E4" w14:textId="1820C73B">
            <w:pPr>
              <w:rPr>
                <w:rFonts w:ascii="Calibri" w:hAnsi="Calibri" w:eastAsia="Calibri" w:cs="Calibri"/>
                <w:sz w:val="21"/>
                <w:szCs w:val="21"/>
              </w:rPr>
            </w:pPr>
            <w:r w:rsidRPr="5E182E31">
              <w:rPr>
                <w:rFonts w:ascii="Calibri" w:hAnsi="Calibri" w:eastAsia="Calibri" w:cs="Calibri"/>
                <w:sz w:val="21"/>
                <w:szCs w:val="21"/>
              </w:rPr>
              <w:t xml:space="preserve"> </w:t>
            </w:r>
          </w:p>
        </w:tc>
        <w:tc>
          <w:tcPr>
            <w:tcW w:w="8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512DB2DF" w:rsidP="512DB2DF" w:rsidRDefault="512DB2DF" w14:paraId="39AAE9A2" w14:textId="0062CD9F">
            <w:pPr>
              <w:rPr>
                <w:rFonts w:ascii="Calibri" w:hAnsi="Calibri" w:eastAsia="Calibri" w:cs="Calibri"/>
                <w:sz w:val="21"/>
                <w:szCs w:val="21"/>
              </w:rPr>
            </w:pPr>
          </w:p>
        </w:tc>
      </w:tr>
    </w:tbl>
    <w:p w:rsidR="1F5A056F" w:rsidP="56F43952" w:rsidRDefault="6F85C387" w14:paraId="4640D1D1" w14:textId="265BBCB6">
      <w:pPr>
        <w:rPr>
          <w:rFonts w:ascii="Arial" w:hAnsi="Arial" w:eastAsia="Arial" w:cs="Arial"/>
          <w:color w:val="000000" w:themeColor="text1"/>
          <w:sz w:val="20"/>
          <w:szCs w:val="20"/>
        </w:rPr>
      </w:pPr>
      <w:r w:rsidRPr="5E182E31">
        <w:rPr>
          <w:rFonts w:ascii="Arial" w:hAnsi="Arial" w:eastAsia="Arial" w:cs="Arial"/>
          <w:b/>
          <w:bCs/>
          <w:color w:val="000000" w:themeColor="text1"/>
          <w:sz w:val="20"/>
          <w:szCs w:val="20"/>
        </w:rPr>
        <w:t xml:space="preserve">Table 2. </w:t>
      </w:r>
      <w:r w:rsidRPr="5E182E31">
        <w:rPr>
          <w:rFonts w:ascii="Arial" w:hAnsi="Arial" w:eastAsia="Arial" w:cs="Arial"/>
          <w:color w:val="000000" w:themeColor="text1"/>
          <w:sz w:val="20"/>
          <w:szCs w:val="20"/>
        </w:rPr>
        <w:t xml:space="preserve">Multivariable logistic regression analysis of mRS score at outcome &gt;2 and patient death. </w:t>
      </w:r>
      <w:r>
        <w:t>Patients could have multiple diagnoses. Inflammatory and peripheral neuropathy diagnoses were excluded from the patient death analysis, as no deaths occurred in these groups.</w:t>
      </w:r>
    </w:p>
    <w:p w:rsidR="1F5A056F" w:rsidP="56F43952" w:rsidRDefault="1F5A056F" w14:paraId="03E77226" w14:textId="09DE3A46">
      <w:pPr>
        <w:rPr>
          <w:rFonts w:ascii="Arial" w:hAnsi="Arial" w:eastAsia="Arial" w:cs="Arial"/>
          <w:color w:val="000000" w:themeColor="text1"/>
          <w:sz w:val="20"/>
          <w:szCs w:val="20"/>
        </w:rPr>
      </w:pPr>
    </w:p>
    <w:p w:rsidR="1F5A056F" w:rsidP="1F5A056F" w:rsidRDefault="1F5A056F" w14:paraId="126F0507" w14:textId="151ECEAF">
      <w:pPr>
        <w:rPr>
          <w:rFonts w:ascii="Arial" w:hAnsi="Arial" w:eastAsia="Arial" w:cs="Arial"/>
          <w:color w:val="000000" w:themeColor="text1"/>
          <w:sz w:val="20"/>
          <w:szCs w:val="20"/>
        </w:rPr>
      </w:pPr>
    </w:p>
    <w:p w:rsidR="00BD267E" w:rsidP="35F3FAF0" w:rsidRDefault="06A5A8CB" w14:paraId="78C63CA7" w14:textId="0624453F">
      <w:pPr>
        <w:jc w:val="both"/>
        <w:rPr>
          <w:rFonts w:ascii="Calibri" w:hAnsi="Calibri" w:eastAsia="Calibri" w:cs="Calibri"/>
          <w:b/>
          <w:bCs/>
          <w:color w:val="000000" w:themeColor="text1"/>
          <w:sz w:val="20"/>
          <w:szCs w:val="20"/>
        </w:rPr>
      </w:pPr>
      <w:r>
        <w:br w:type="page"/>
      </w:r>
      <w:r w:rsidRPr="7F31EBD8">
        <w:rPr>
          <w:rFonts w:ascii="Calibri" w:hAnsi="Calibri" w:eastAsia="Calibri" w:cs="Calibri"/>
          <w:b/>
          <w:bCs/>
          <w:color w:val="000000" w:themeColor="text1"/>
          <w:sz w:val="20"/>
          <w:szCs w:val="20"/>
        </w:rPr>
        <w:t>FIGURES</w:t>
      </w:r>
    </w:p>
    <w:p w:rsidR="60591A6C" w:rsidP="50370481" w:rsidRDefault="493898F8" w14:paraId="6F5B386C" w14:textId="36875C38">
      <w:pPr>
        <w:jc w:val="both"/>
      </w:pPr>
      <w:r w:rsidR="17BE52F2">
        <w:drawing>
          <wp:inline wp14:editId="2F2B0D18" wp14:anchorId="7EA2C040">
            <wp:extent cx="6749140" cy="3796393"/>
            <wp:effectExtent l="0" t="0" r="0" b="0"/>
            <wp:docPr id="647486676" name="Picture 1425441167" title=""/>
            <wp:cNvGraphicFramePr>
              <a:graphicFrameLocks noChangeAspect="1"/>
            </wp:cNvGraphicFramePr>
            <a:graphic>
              <a:graphicData uri="http://schemas.openxmlformats.org/drawingml/2006/picture">
                <pic:pic>
                  <pic:nvPicPr>
                    <pic:cNvPr id="0" name="Picture 1425441167"/>
                    <pic:cNvPicPr/>
                  </pic:nvPicPr>
                  <pic:blipFill>
                    <a:blip r:embed="R10589e2efbf64a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49140" cy="3796393"/>
                    </a:xfrm>
                    <a:prstGeom prst="rect">
                      <a:avLst/>
                    </a:prstGeom>
                  </pic:spPr>
                </pic:pic>
              </a:graphicData>
            </a:graphic>
          </wp:inline>
        </w:drawing>
      </w:r>
    </w:p>
    <w:p w:rsidR="60591A6C" w:rsidP="135F59F6" w:rsidRDefault="60591A6C" w14:paraId="3223C317" w14:textId="3624F9FB">
      <w:pPr>
        <w:jc w:val="both"/>
        <w:rPr>
          <w:rFonts w:ascii="Arial" w:hAnsi="Arial" w:eastAsia="Arial" w:cs="Arial"/>
          <w:color w:val="auto"/>
          <w:sz w:val="20"/>
          <w:szCs w:val="20"/>
        </w:rPr>
      </w:pPr>
      <w:r w:rsidRPr="135F59F6" w:rsidR="60591A6C">
        <w:rPr>
          <w:rFonts w:ascii="Arial" w:hAnsi="Arial" w:eastAsia="Arial" w:cs="Arial"/>
          <w:b w:val="1"/>
          <w:bCs w:val="1"/>
          <w:color w:val="auto"/>
          <w:sz w:val="20"/>
          <w:szCs w:val="20"/>
        </w:rPr>
        <w:t>Figure 1.</w:t>
      </w:r>
      <w:r w:rsidRPr="135F59F6" w:rsidR="60591A6C">
        <w:rPr>
          <w:rFonts w:ascii="Arial" w:hAnsi="Arial" w:eastAsia="Arial" w:cs="Arial"/>
          <w:color w:val="auto"/>
          <w:sz w:val="20"/>
          <w:szCs w:val="20"/>
        </w:rPr>
        <w:t xml:space="preserve"> Recruitment flow diagram</w:t>
      </w:r>
    </w:p>
    <w:p w:rsidR="00BD267E" w:rsidP="69E2C143" w:rsidRDefault="00BB5D41" w14:paraId="01148E77" w14:textId="0950A1FC">
      <w:r>
        <w:br w:type="page"/>
      </w:r>
      <w:r w:rsidR="00D81F1D">
        <w:drawing>
          <wp:inline wp14:editId="6F7CCE7B" wp14:anchorId="7562FDD6">
            <wp:extent cx="9544960" cy="5651998"/>
            <wp:effectExtent l="0" t="0" r="5715" b="0"/>
            <wp:docPr id="1" name="Picture 1" descr="Graphical user interface, diagram, Teams&#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4ad54db32fd147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44960" cy="5651998"/>
                    </a:xfrm>
                    <a:prstGeom prst="rect">
                      <a:avLst/>
                    </a:prstGeom>
                  </pic:spPr>
                </pic:pic>
              </a:graphicData>
            </a:graphic>
          </wp:inline>
        </w:drawing>
      </w:r>
    </w:p>
    <w:p w:rsidR="1BA19968" w:rsidP="7D9E9DFE" w:rsidRDefault="38E3B276" w14:paraId="49A61DFC" w14:textId="0B47F04C">
      <w:r w:rsidRPr="135F59F6" w:rsidR="7A9B259F">
        <w:rPr>
          <w:rFonts w:ascii="Arial" w:hAnsi="Arial" w:eastAsia="Arial" w:cs="Arial"/>
          <w:b w:val="1"/>
          <w:bCs w:val="1"/>
          <w:color w:val="auto"/>
          <w:sz w:val="20"/>
          <w:szCs w:val="20"/>
        </w:rPr>
        <w:t xml:space="preserve">Figure </w:t>
      </w:r>
      <w:r w:rsidRPr="135F59F6" w:rsidR="665EFE18">
        <w:rPr>
          <w:rFonts w:ascii="Arial" w:hAnsi="Arial" w:eastAsia="Arial" w:cs="Arial"/>
          <w:b w:val="1"/>
          <w:bCs w:val="1"/>
          <w:color w:val="auto"/>
          <w:sz w:val="20"/>
          <w:szCs w:val="20"/>
        </w:rPr>
        <w:t>2</w:t>
      </w:r>
      <w:r w:rsidRPr="135F59F6" w:rsidR="12062B38">
        <w:rPr>
          <w:rFonts w:ascii="Arial" w:hAnsi="Arial" w:eastAsia="Arial" w:cs="Arial"/>
          <w:b w:val="1"/>
          <w:bCs w:val="1"/>
          <w:color w:val="auto"/>
          <w:sz w:val="20"/>
          <w:szCs w:val="20"/>
        </w:rPr>
        <w:t>.</w:t>
      </w:r>
      <w:r w:rsidRPr="135F59F6" w:rsidR="7A9B259F">
        <w:rPr>
          <w:rFonts w:ascii="Arial" w:hAnsi="Arial" w:eastAsia="Arial" w:cs="Arial"/>
          <w:b w:val="1"/>
          <w:bCs w:val="1"/>
          <w:color w:val="auto"/>
          <w:sz w:val="20"/>
          <w:szCs w:val="20"/>
        </w:rPr>
        <w:t xml:space="preserve"> </w:t>
      </w:r>
      <w:r w:rsidRPr="135F59F6" w:rsidR="25F6F107">
        <w:rPr>
          <w:rFonts w:ascii="Arial" w:hAnsi="Arial" w:eastAsia="Arial" w:cs="Arial"/>
          <w:color w:val="auto"/>
          <w:sz w:val="20"/>
          <w:szCs w:val="20"/>
        </w:rPr>
        <w:t>Classification of</w:t>
      </w:r>
      <w:r w:rsidRPr="135F59F6" w:rsidR="7A9B259F">
        <w:rPr>
          <w:rFonts w:ascii="Arial" w:hAnsi="Arial" w:eastAsia="Arial" w:cs="Arial"/>
          <w:color w:val="auto"/>
          <w:sz w:val="20"/>
          <w:szCs w:val="20"/>
        </w:rPr>
        <w:t xml:space="preserve"> </w:t>
      </w:r>
      <w:r w:rsidRPr="135F59F6" w:rsidR="510EACE5">
        <w:rPr>
          <w:rFonts w:ascii="Arial" w:hAnsi="Arial" w:eastAsia="Arial" w:cs="Arial"/>
          <w:color w:val="auto"/>
          <w:sz w:val="20"/>
          <w:szCs w:val="20"/>
        </w:rPr>
        <w:t>main</w:t>
      </w:r>
      <w:r w:rsidRPr="135F59F6" w:rsidR="7A9B259F">
        <w:rPr>
          <w:rFonts w:ascii="Arial" w:hAnsi="Arial" w:eastAsia="Arial" w:cs="Arial"/>
          <w:color w:val="auto"/>
          <w:sz w:val="20"/>
          <w:szCs w:val="20"/>
        </w:rPr>
        <w:t xml:space="preserve"> neurological diagnoses</w:t>
      </w:r>
      <w:r w:rsidRPr="135F59F6" w:rsidR="4A5A1783">
        <w:rPr>
          <w:rFonts w:ascii="Arial" w:hAnsi="Arial" w:eastAsia="Arial" w:cs="Arial"/>
          <w:b w:val="1"/>
          <w:bCs w:val="1"/>
          <w:color w:val="0070C0"/>
          <w:sz w:val="20"/>
          <w:szCs w:val="20"/>
        </w:rPr>
        <w:t xml:space="preserve"> </w:t>
      </w:r>
      <w:r>
        <w:br w:type="page"/>
      </w:r>
      <w:r w:rsidR="750277A3">
        <w:drawing>
          <wp:inline wp14:editId="64B3ECB0" wp14:anchorId="50CA65A5">
            <wp:extent cx="10456228" cy="10862899"/>
            <wp:effectExtent l="0" t="0" r="0" b="0"/>
            <wp:docPr id="584529781" name="Picture 584529781" title="Inserting image..."/>
            <wp:cNvGraphicFramePr>
              <a:graphicFrameLocks noChangeAspect="1"/>
            </wp:cNvGraphicFramePr>
            <a:graphic>
              <a:graphicData uri="http://schemas.openxmlformats.org/drawingml/2006/picture">
                <pic:pic>
                  <pic:nvPicPr>
                    <pic:cNvPr id="0" name="Picture 584529781"/>
                    <pic:cNvPicPr/>
                  </pic:nvPicPr>
                  <pic:blipFill>
                    <a:blip r:embed="Ra60c41324eed4404">
                      <a:extLst xmlns:a="http://schemas.openxmlformats.org/drawingml/2006/main">
                        <a:ext uri="{28A0092B-C50C-407E-A947-70E740481C1C}">
                          <a14:useLocalDpi xmlns:a14="http://schemas.microsoft.com/office/drawing/2010/main" val="0"/>
                        </a:ext>
                      </a:extLst>
                    </a:blip>
                    <a:srcRect b="22083"/>
                    <a:stretch>
                      <a:fillRect/>
                    </a:stretch>
                  </pic:blipFill>
                  <pic:spPr>
                    <a:xfrm rot="0" flipH="0" flipV="0">
                      <a:off x="0" y="0"/>
                      <a:ext cx="10456228" cy="10862899"/>
                    </a:xfrm>
                    <a:prstGeom prst="rect">
                      <a:avLst/>
                    </a:prstGeom>
                  </pic:spPr>
                </pic:pic>
              </a:graphicData>
            </a:graphic>
          </wp:inline>
        </w:drawing>
      </w:r>
    </w:p>
    <w:p w:rsidR="1BA19968" w:rsidP="135F59F6" w:rsidRDefault="20941EC5" w14:paraId="49A30070" w14:textId="19E78EBC">
      <w:pPr>
        <w:jc w:val="both"/>
        <w:rPr>
          <w:rFonts w:ascii="Arial" w:hAnsi="Arial" w:eastAsia="Arial" w:cs="Arial"/>
          <w:color w:val="auto"/>
          <w:sz w:val="20"/>
          <w:szCs w:val="20"/>
        </w:rPr>
      </w:pPr>
      <w:r w:rsidRPr="135F59F6" w:rsidR="033761D6">
        <w:rPr>
          <w:rFonts w:ascii="Arial" w:hAnsi="Arial" w:eastAsia="Arial" w:cs="Arial"/>
          <w:b w:val="1"/>
          <w:bCs w:val="1"/>
          <w:color w:val="auto"/>
          <w:sz w:val="20"/>
          <w:szCs w:val="20"/>
        </w:rPr>
        <w:t xml:space="preserve">Figure 3. Magnetic </w:t>
      </w:r>
      <w:r w:rsidRPr="135F59F6" w:rsidR="78E78062">
        <w:rPr>
          <w:rFonts w:ascii="Arial" w:hAnsi="Arial" w:eastAsia="Arial" w:cs="Arial"/>
          <w:b w:val="1"/>
          <w:bCs w:val="1"/>
          <w:color w:val="auto"/>
          <w:sz w:val="20"/>
          <w:szCs w:val="20"/>
        </w:rPr>
        <w:t>r</w:t>
      </w:r>
      <w:r w:rsidRPr="135F59F6" w:rsidR="6A63C8FC">
        <w:rPr>
          <w:rFonts w:ascii="Arial" w:hAnsi="Arial" w:eastAsia="Arial" w:cs="Arial"/>
          <w:b w:val="1"/>
          <w:bCs w:val="1"/>
          <w:color w:val="auto"/>
          <w:sz w:val="20"/>
          <w:szCs w:val="20"/>
        </w:rPr>
        <w:t>esonance</w:t>
      </w:r>
      <w:r w:rsidRPr="135F59F6" w:rsidR="033761D6">
        <w:rPr>
          <w:rFonts w:ascii="Arial" w:hAnsi="Arial" w:eastAsia="Arial" w:cs="Arial"/>
          <w:b w:val="1"/>
          <w:bCs w:val="1"/>
          <w:color w:val="auto"/>
          <w:sz w:val="20"/>
          <w:szCs w:val="20"/>
        </w:rPr>
        <w:t xml:space="preserve"> imaging </w:t>
      </w:r>
      <w:r w:rsidRPr="135F59F6" w:rsidR="033761D6">
        <w:rPr>
          <w:rFonts w:ascii="Arial" w:hAnsi="Arial" w:eastAsia="Arial" w:cs="Arial"/>
          <w:b w:val="1"/>
          <w:bCs w:val="1"/>
          <w:color w:val="auto"/>
          <w:sz w:val="20"/>
          <w:szCs w:val="20"/>
        </w:rPr>
        <w:t>demonstrating</w:t>
      </w:r>
      <w:r w:rsidRPr="135F59F6" w:rsidR="033761D6">
        <w:rPr>
          <w:rFonts w:ascii="Arial" w:hAnsi="Arial" w:eastAsia="Arial" w:cs="Arial"/>
          <w:b w:val="1"/>
          <w:bCs w:val="1"/>
          <w:color w:val="auto"/>
          <w:sz w:val="20"/>
          <w:szCs w:val="20"/>
        </w:rPr>
        <w:t xml:space="preserve"> the range of neurological complications seen in this study</w:t>
      </w:r>
      <w:r w:rsidRPr="135F59F6" w:rsidR="2BF0F35C">
        <w:rPr>
          <w:rFonts w:ascii="Arial" w:hAnsi="Arial" w:eastAsia="Arial" w:cs="Arial"/>
          <w:b w:val="1"/>
          <w:bCs w:val="1"/>
          <w:color w:val="auto"/>
          <w:sz w:val="20"/>
          <w:szCs w:val="20"/>
        </w:rPr>
        <w:t>.</w:t>
      </w:r>
    </w:p>
    <w:p w:rsidR="1BA19968" w:rsidP="135F59F6" w:rsidRDefault="5303FA41" w14:paraId="77B0F6E5" w14:textId="513478EB">
      <w:pPr>
        <w:pStyle w:val="ListParagraph"/>
        <w:numPr>
          <w:ilvl w:val="0"/>
          <w:numId w:val="39"/>
        </w:numPr>
        <w:jc w:val="both"/>
        <w:rPr>
          <w:rFonts w:ascii="Arial" w:hAnsi="Arial" w:eastAsia="Arial" w:cs="Arial" w:asciiTheme="minorAscii" w:hAnsiTheme="minorAscii" w:eastAsiaTheme="minorAscii" w:cstheme="minorAscii"/>
          <w:color w:val="000000" w:themeColor="text1" w:themeTint="FF" w:themeShade="FF"/>
          <w:sz w:val="20"/>
          <w:szCs w:val="20"/>
        </w:rPr>
      </w:pPr>
      <w:r w:rsidRPr="135F59F6" w:rsidR="5303FA41">
        <w:rPr>
          <w:rFonts w:ascii="Arial" w:hAnsi="Arial" w:eastAsia="Arial" w:cs="Arial"/>
          <w:color w:val="auto"/>
          <w:sz w:val="20"/>
          <w:szCs w:val="20"/>
        </w:rPr>
        <w:t xml:space="preserve">Territorial infarct, secondary to </w:t>
      </w:r>
      <w:r w:rsidRPr="135F59F6" w:rsidR="1BBBD9AA">
        <w:rPr>
          <w:rFonts w:ascii="Arial" w:hAnsi="Arial" w:eastAsia="Arial" w:cs="Arial"/>
          <w:color w:val="auto"/>
          <w:sz w:val="20"/>
          <w:szCs w:val="20"/>
        </w:rPr>
        <w:t>internal carotid artery</w:t>
      </w:r>
      <w:r w:rsidRPr="135F59F6" w:rsidR="5303FA41">
        <w:rPr>
          <w:rFonts w:ascii="Arial" w:hAnsi="Arial" w:eastAsia="Arial" w:cs="Arial"/>
          <w:color w:val="auto"/>
          <w:sz w:val="20"/>
          <w:szCs w:val="20"/>
        </w:rPr>
        <w:t xml:space="preserve"> </w:t>
      </w:r>
      <w:r w:rsidRPr="135F59F6" w:rsidR="1795A77D">
        <w:rPr>
          <w:rFonts w:ascii="Arial" w:hAnsi="Arial" w:eastAsia="Arial" w:cs="Arial"/>
          <w:color w:val="auto"/>
          <w:sz w:val="20"/>
          <w:szCs w:val="20"/>
        </w:rPr>
        <w:t>(</w:t>
      </w:r>
      <w:r w:rsidRPr="135F59F6" w:rsidR="5303FA41">
        <w:rPr>
          <w:rFonts w:ascii="Arial" w:hAnsi="Arial" w:eastAsia="Arial" w:cs="Arial"/>
          <w:color w:val="auto"/>
          <w:sz w:val="20"/>
          <w:szCs w:val="20"/>
        </w:rPr>
        <w:t>ICA</w:t>
      </w:r>
      <w:r w:rsidRPr="135F59F6" w:rsidR="1795A77D">
        <w:rPr>
          <w:rFonts w:ascii="Arial" w:hAnsi="Arial" w:eastAsia="Arial" w:cs="Arial"/>
          <w:color w:val="auto"/>
          <w:sz w:val="20"/>
          <w:szCs w:val="20"/>
        </w:rPr>
        <w:t>)</w:t>
      </w:r>
      <w:r w:rsidRPr="135F59F6" w:rsidR="5303FA41">
        <w:rPr>
          <w:rFonts w:ascii="Arial" w:hAnsi="Arial" w:eastAsia="Arial" w:cs="Arial"/>
          <w:color w:val="auto"/>
          <w:sz w:val="20"/>
          <w:szCs w:val="20"/>
        </w:rPr>
        <w:t xml:space="preserve"> dissection in </w:t>
      </w:r>
      <w:r w:rsidRPr="135F59F6" w:rsidR="16483E12">
        <w:rPr>
          <w:rFonts w:ascii="Arial" w:hAnsi="Arial" w:eastAsia="Arial" w:cs="Arial"/>
          <w:color w:val="auto"/>
          <w:sz w:val="20"/>
          <w:szCs w:val="20"/>
        </w:rPr>
        <w:t xml:space="preserve">a </w:t>
      </w:r>
      <w:r w:rsidRPr="135F59F6" w:rsidR="4FE04B54">
        <w:rPr>
          <w:rFonts w:ascii="Arial" w:hAnsi="Arial" w:eastAsia="Arial" w:cs="Arial"/>
          <w:color w:val="auto"/>
          <w:sz w:val="20"/>
          <w:szCs w:val="20"/>
        </w:rPr>
        <w:t>middle-aged</w:t>
      </w:r>
      <w:r w:rsidRPr="135F59F6" w:rsidR="5303FA41">
        <w:rPr>
          <w:rFonts w:ascii="Arial" w:hAnsi="Arial" w:eastAsia="Arial" w:cs="Arial"/>
          <w:color w:val="auto"/>
          <w:sz w:val="20"/>
          <w:szCs w:val="20"/>
        </w:rPr>
        <w:t xml:space="preserve"> previously fit male: Axial</w:t>
      </w:r>
      <w:r w:rsidRPr="135F59F6" w:rsidR="50357C36">
        <w:rPr>
          <w:rFonts w:ascii="Arial" w:hAnsi="Arial" w:eastAsia="Arial" w:cs="Arial"/>
          <w:color w:val="auto"/>
          <w:sz w:val="20"/>
          <w:szCs w:val="20"/>
        </w:rPr>
        <w:t xml:space="preserve"> fluid-attenuated inversion recovery ima</w:t>
      </w:r>
      <w:r w:rsidRPr="135F59F6" w:rsidR="5303FA41">
        <w:rPr>
          <w:rFonts w:ascii="Arial" w:hAnsi="Arial" w:eastAsia="Arial" w:cs="Arial"/>
          <w:color w:val="auto"/>
          <w:sz w:val="20"/>
          <w:szCs w:val="20"/>
        </w:rPr>
        <w:t xml:space="preserve">ge (1) showing a right </w:t>
      </w:r>
      <w:r w:rsidRPr="135F59F6" w:rsidR="02367941">
        <w:rPr>
          <w:rFonts w:ascii="Arial" w:hAnsi="Arial" w:eastAsia="Arial" w:cs="Arial"/>
          <w:color w:val="auto"/>
          <w:sz w:val="20"/>
          <w:szCs w:val="20"/>
        </w:rPr>
        <w:t>middle cerebral artery (</w:t>
      </w:r>
      <w:r w:rsidRPr="135F59F6" w:rsidR="5303FA41">
        <w:rPr>
          <w:rFonts w:ascii="Arial" w:hAnsi="Arial" w:eastAsia="Arial" w:cs="Arial"/>
          <w:color w:val="auto"/>
          <w:sz w:val="20"/>
          <w:szCs w:val="20"/>
        </w:rPr>
        <w:t>MCA</w:t>
      </w:r>
      <w:r w:rsidRPr="135F59F6" w:rsidR="05BF3CD1">
        <w:rPr>
          <w:rFonts w:ascii="Arial" w:hAnsi="Arial" w:eastAsia="Arial" w:cs="Arial"/>
          <w:color w:val="auto"/>
          <w:sz w:val="20"/>
          <w:szCs w:val="20"/>
        </w:rPr>
        <w:t>)</w:t>
      </w:r>
      <w:r w:rsidRPr="135F59F6" w:rsidR="5303FA41">
        <w:rPr>
          <w:rFonts w:ascii="Arial" w:hAnsi="Arial" w:eastAsia="Arial" w:cs="Arial"/>
          <w:color w:val="auto"/>
          <w:sz w:val="20"/>
          <w:szCs w:val="20"/>
        </w:rPr>
        <w:t xml:space="preserve"> territory infarct following decompressive craniectomy for malignant MCA syndrome despite treatment with thrombolysis</w:t>
      </w:r>
      <w:r w:rsidRPr="135F59F6" w:rsidR="5303FA41">
        <w:rPr>
          <w:rFonts w:ascii="Arial" w:hAnsi="Arial" w:eastAsia="Arial" w:cs="Arial"/>
          <w:color w:val="auto"/>
          <w:sz w:val="20"/>
          <w:szCs w:val="20"/>
        </w:rPr>
        <w:t xml:space="preserve">.  </w:t>
      </w:r>
      <w:r w:rsidRPr="135F59F6" w:rsidR="5303FA41">
        <w:rPr>
          <w:rFonts w:ascii="Arial" w:hAnsi="Arial" w:eastAsia="Arial" w:cs="Arial"/>
          <w:color w:val="auto"/>
          <w:sz w:val="20"/>
          <w:szCs w:val="20"/>
        </w:rPr>
        <w:t>Reformatted images from a CT angiogram (2) showing irregularity of the extracranial segment of both internal carotid arteries, consistent with dissection (arrows), with tight stenosis of the true lumen on the right (arrowhead).</w:t>
      </w:r>
    </w:p>
    <w:p w:rsidR="1BA19968" w:rsidP="135F59F6" w:rsidRDefault="5303FA41" w14:paraId="432EB10E" w14:textId="25C31423">
      <w:pPr>
        <w:pStyle w:val="ListParagraph"/>
        <w:numPr>
          <w:ilvl w:val="0"/>
          <w:numId w:val="39"/>
        </w:numPr>
        <w:jc w:val="both"/>
        <w:rPr>
          <w:rFonts w:eastAsia="游明朝" w:eastAsiaTheme="minorEastAsia"/>
          <w:color w:val="000000" w:themeColor="text1" w:themeTint="FF" w:themeShade="FF"/>
          <w:sz w:val="20"/>
          <w:szCs w:val="20"/>
        </w:rPr>
      </w:pPr>
      <w:r w:rsidRPr="135F59F6" w:rsidR="5303FA41">
        <w:rPr>
          <w:rFonts w:ascii="Arial" w:hAnsi="Arial" w:eastAsia="Arial" w:cs="Arial"/>
          <w:color w:val="auto"/>
          <w:sz w:val="20"/>
          <w:szCs w:val="20"/>
        </w:rPr>
        <w:t xml:space="preserve">Multiple territorial infarcts in </w:t>
      </w:r>
      <w:r w:rsidRPr="135F59F6" w:rsidR="71D1780F">
        <w:rPr>
          <w:rFonts w:ascii="Arial" w:hAnsi="Arial" w:eastAsia="Arial" w:cs="Arial"/>
          <w:color w:val="auto"/>
          <w:sz w:val="20"/>
          <w:szCs w:val="20"/>
        </w:rPr>
        <w:t>a</w:t>
      </w:r>
      <w:r w:rsidRPr="135F59F6" w:rsidR="5303FA41">
        <w:rPr>
          <w:rFonts w:ascii="Arial" w:hAnsi="Arial" w:eastAsia="Arial" w:cs="Arial"/>
          <w:color w:val="auto"/>
          <w:sz w:val="20"/>
          <w:szCs w:val="20"/>
        </w:rPr>
        <w:t xml:space="preserve"> female </w:t>
      </w:r>
      <w:r w:rsidRPr="135F59F6" w:rsidR="7BE68601">
        <w:rPr>
          <w:rFonts w:ascii="Arial" w:hAnsi="Arial" w:eastAsia="Arial" w:cs="Arial"/>
          <w:color w:val="auto"/>
          <w:sz w:val="20"/>
          <w:szCs w:val="20"/>
        </w:rPr>
        <w:t xml:space="preserve">&gt; 60 years old </w:t>
      </w:r>
      <w:r w:rsidRPr="135F59F6" w:rsidR="5303FA41">
        <w:rPr>
          <w:rFonts w:ascii="Arial" w:hAnsi="Arial" w:eastAsia="Arial" w:cs="Arial"/>
          <w:color w:val="auto"/>
          <w:sz w:val="20"/>
          <w:szCs w:val="20"/>
        </w:rPr>
        <w:t xml:space="preserve">with a background of hypertension and dyslipidaemia:  </w:t>
      </w:r>
      <w:r w:rsidRPr="135F59F6" w:rsidR="5303FA41">
        <w:rPr>
          <w:rFonts w:ascii="Arial" w:hAnsi="Arial" w:eastAsia="Arial" w:cs="Arial"/>
          <w:color w:val="auto"/>
          <w:sz w:val="20"/>
          <w:szCs w:val="20"/>
        </w:rPr>
        <w:t>D</w:t>
      </w:r>
      <w:r w:rsidRPr="135F59F6" w:rsidR="01E3AB51">
        <w:rPr>
          <w:rFonts w:ascii="Arial" w:hAnsi="Arial" w:eastAsia="Arial" w:cs="Arial"/>
          <w:color w:val="auto"/>
          <w:sz w:val="20"/>
          <w:szCs w:val="20"/>
        </w:rPr>
        <w:t xml:space="preserve">iffusion-weighted </w:t>
      </w:r>
      <w:r w:rsidRPr="135F59F6" w:rsidR="5303FA41">
        <w:rPr>
          <w:rFonts w:ascii="Arial" w:hAnsi="Arial" w:eastAsia="Arial" w:cs="Arial"/>
          <w:color w:val="auto"/>
          <w:sz w:val="20"/>
          <w:szCs w:val="20"/>
        </w:rPr>
        <w:t>images</w:t>
      </w:r>
      <w:r w:rsidRPr="135F59F6" w:rsidR="2DD8FF78">
        <w:rPr>
          <w:rFonts w:ascii="Arial" w:hAnsi="Arial" w:eastAsia="Arial" w:cs="Arial"/>
          <w:color w:val="auto"/>
          <w:sz w:val="20"/>
          <w:szCs w:val="20"/>
        </w:rPr>
        <w:t xml:space="preserve"> (</w:t>
      </w:r>
      <w:r w:rsidRPr="135F59F6" w:rsidR="5303FA41">
        <w:rPr>
          <w:rFonts w:ascii="Arial" w:hAnsi="Arial" w:eastAsia="Arial" w:cs="Arial"/>
          <w:color w:val="auto"/>
          <w:sz w:val="20"/>
          <w:szCs w:val="20"/>
        </w:rPr>
        <w:t>DWI</w:t>
      </w:r>
      <w:r w:rsidRPr="135F59F6" w:rsidR="2DD8FF78">
        <w:rPr>
          <w:rFonts w:ascii="Arial" w:hAnsi="Arial" w:eastAsia="Arial" w:cs="Arial"/>
          <w:color w:val="auto"/>
          <w:sz w:val="20"/>
          <w:szCs w:val="20"/>
        </w:rPr>
        <w:t>)</w:t>
      </w:r>
      <w:r w:rsidRPr="135F59F6" w:rsidR="5303FA41">
        <w:rPr>
          <w:rFonts w:ascii="Arial" w:hAnsi="Arial" w:eastAsia="Arial" w:cs="Arial"/>
          <w:color w:val="auto"/>
          <w:sz w:val="20"/>
          <w:szCs w:val="20"/>
        </w:rPr>
        <w:t xml:space="preserve"> </w:t>
      </w:r>
      <w:r w:rsidRPr="135F59F6" w:rsidR="5303FA41">
        <w:rPr>
          <w:rFonts w:ascii="Arial" w:hAnsi="Arial" w:eastAsia="Arial" w:cs="Arial"/>
          <w:color w:val="auto"/>
          <w:sz w:val="20"/>
          <w:szCs w:val="20"/>
        </w:rPr>
        <w:t>demonstrate</w:t>
      </w:r>
      <w:r w:rsidRPr="135F59F6" w:rsidR="5303FA41">
        <w:rPr>
          <w:rFonts w:ascii="Arial" w:hAnsi="Arial" w:eastAsia="Arial" w:cs="Arial"/>
          <w:color w:val="auto"/>
          <w:sz w:val="20"/>
          <w:szCs w:val="20"/>
        </w:rPr>
        <w:t xml:space="preserve"> recent infarcts in the right medial occipital </w:t>
      </w:r>
      <w:r w:rsidRPr="135F59F6" w:rsidR="5303FA41">
        <w:rPr>
          <w:rFonts w:ascii="Arial" w:hAnsi="Arial" w:eastAsia="Arial" w:cs="Arial"/>
          <w:color w:val="auto"/>
          <w:sz w:val="20"/>
          <w:szCs w:val="20"/>
        </w:rPr>
        <w:t>lobe</w:t>
      </w:r>
      <w:r w:rsidRPr="135F59F6" w:rsidR="5303FA41">
        <w:rPr>
          <w:rFonts w:ascii="Arial" w:hAnsi="Arial" w:eastAsia="Arial" w:cs="Arial"/>
          <w:color w:val="auto"/>
          <w:sz w:val="20"/>
          <w:szCs w:val="20"/>
        </w:rPr>
        <w:t xml:space="preserve"> and lentiform nucleus, involving the territories of the right </w:t>
      </w:r>
      <w:r w:rsidRPr="135F59F6" w:rsidR="7B84454A">
        <w:rPr>
          <w:rFonts w:ascii="Arial" w:hAnsi="Arial" w:eastAsia="Arial" w:cs="Arial"/>
          <w:color w:val="auto"/>
          <w:sz w:val="20"/>
          <w:szCs w:val="20"/>
        </w:rPr>
        <w:t>posterior</w:t>
      </w:r>
      <w:r w:rsidRPr="135F59F6" w:rsidR="09E9F0C4">
        <w:rPr>
          <w:rFonts w:ascii="Arial" w:hAnsi="Arial" w:eastAsia="Arial" w:cs="Arial"/>
          <w:color w:val="auto"/>
          <w:sz w:val="20"/>
          <w:szCs w:val="20"/>
        </w:rPr>
        <w:t xml:space="preserve"> cerebral artery</w:t>
      </w:r>
      <w:r w:rsidRPr="135F59F6" w:rsidR="5303FA41">
        <w:rPr>
          <w:rFonts w:ascii="Arial" w:hAnsi="Arial" w:eastAsia="Arial" w:cs="Arial"/>
          <w:color w:val="auto"/>
          <w:sz w:val="20"/>
          <w:szCs w:val="20"/>
        </w:rPr>
        <w:t xml:space="preserve"> and </w:t>
      </w:r>
      <w:proofErr w:type="spellStart"/>
      <w:r w:rsidRPr="135F59F6" w:rsidR="5303FA41">
        <w:rPr>
          <w:rFonts w:ascii="Arial" w:hAnsi="Arial" w:eastAsia="Arial" w:cs="Arial"/>
          <w:color w:val="auto"/>
          <w:sz w:val="20"/>
          <w:szCs w:val="20"/>
        </w:rPr>
        <w:t>lenticulo</w:t>
      </w:r>
      <w:proofErr w:type="spellEnd"/>
      <w:r w:rsidRPr="135F59F6" w:rsidR="5303FA41">
        <w:rPr>
          <w:rFonts w:ascii="Arial" w:hAnsi="Arial" w:eastAsia="Arial" w:cs="Arial"/>
          <w:color w:val="auto"/>
          <w:sz w:val="20"/>
          <w:szCs w:val="20"/>
        </w:rPr>
        <w:t xml:space="preserve">-striate perforators of the right </w:t>
      </w:r>
      <w:r w:rsidRPr="135F59F6" w:rsidR="5303FA41">
        <w:rPr>
          <w:rFonts w:ascii="Arial" w:hAnsi="Arial" w:eastAsia="Arial" w:cs="Arial"/>
          <w:color w:val="auto"/>
          <w:sz w:val="20"/>
          <w:szCs w:val="20"/>
        </w:rPr>
        <w:t>MCA</w:t>
      </w:r>
      <w:r w:rsidRPr="135F59F6" w:rsidR="5303FA41">
        <w:rPr>
          <w:rFonts w:ascii="Arial" w:hAnsi="Arial" w:eastAsia="Arial" w:cs="Arial"/>
          <w:color w:val="auto"/>
          <w:sz w:val="20"/>
          <w:szCs w:val="20"/>
        </w:rPr>
        <w:t xml:space="preserve"> respectively.</w:t>
      </w:r>
    </w:p>
    <w:p w:rsidR="1BA19968" w:rsidP="135F59F6" w:rsidRDefault="5303FA41" w14:paraId="034D659D" w14:textId="365C6ECB">
      <w:pPr>
        <w:pStyle w:val="ListParagraph"/>
        <w:numPr>
          <w:ilvl w:val="0"/>
          <w:numId w:val="39"/>
        </w:numPr>
        <w:jc w:val="both"/>
        <w:rPr>
          <w:rFonts w:eastAsia="游明朝" w:eastAsiaTheme="minorEastAsia"/>
          <w:color w:val="000000" w:themeColor="text1" w:themeTint="FF" w:themeShade="FF"/>
          <w:sz w:val="20"/>
          <w:szCs w:val="20"/>
        </w:rPr>
      </w:pPr>
      <w:r w:rsidRPr="135F59F6" w:rsidR="5303FA41">
        <w:rPr>
          <w:rFonts w:ascii="Arial" w:hAnsi="Arial" w:eastAsia="Arial" w:cs="Arial"/>
          <w:color w:val="auto"/>
          <w:sz w:val="20"/>
          <w:szCs w:val="20"/>
        </w:rPr>
        <w:t xml:space="preserve">Acute lacunar infarcts due to small vessel vasculopathy in </w:t>
      </w:r>
      <w:r w:rsidRPr="135F59F6" w:rsidR="26A5896F">
        <w:rPr>
          <w:rFonts w:ascii="Arial" w:hAnsi="Arial" w:eastAsia="Arial" w:cs="Arial"/>
          <w:color w:val="auto"/>
          <w:sz w:val="20"/>
          <w:szCs w:val="20"/>
        </w:rPr>
        <w:t>a</w:t>
      </w:r>
      <w:r w:rsidRPr="135F59F6" w:rsidR="5303FA41">
        <w:rPr>
          <w:rFonts w:ascii="Arial" w:hAnsi="Arial" w:eastAsia="Arial" w:cs="Arial"/>
          <w:color w:val="auto"/>
          <w:sz w:val="20"/>
          <w:szCs w:val="20"/>
        </w:rPr>
        <w:t xml:space="preserve"> male</w:t>
      </w:r>
      <w:r w:rsidRPr="135F59F6" w:rsidR="0E5E3DFA">
        <w:rPr>
          <w:rFonts w:ascii="Arial" w:hAnsi="Arial" w:eastAsia="Arial" w:cs="Arial"/>
          <w:color w:val="auto"/>
          <w:sz w:val="20"/>
          <w:szCs w:val="20"/>
        </w:rPr>
        <w:t xml:space="preserve"> &gt; </w:t>
      </w:r>
      <w:r w:rsidRPr="135F59F6" w:rsidR="7EC27E39">
        <w:rPr>
          <w:rFonts w:ascii="Arial" w:hAnsi="Arial" w:eastAsia="Arial" w:cs="Arial"/>
          <w:color w:val="auto"/>
          <w:sz w:val="20"/>
          <w:szCs w:val="20"/>
        </w:rPr>
        <w:t>6</w:t>
      </w:r>
      <w:r w:rsidRPr="135F59F6" w:rsidR="0E5E3DFA">
        <w:rPr>
          <w:rFonts w:ascii="Arial" w:hAnsi="Arial" w:eastAsia="Arial" w:cs="Arial"/>
          <w:color w:val="auto"/>
          <w:sz w:val="20"/>
          <w:szCs w:val="20"/>
        </w:rPr>
        <w:t>0 years old</w:t>
      </w:r>
      <w:r w:rsidRPr="135F59F6" w:rsidR="5303FA41">
        <w:rPr>
          <w:rFonts w:ascii="Arial" w:hAnsi="Arial" w:eastAsia="Arial" w:cs="Arial"/>
          <w:color w:val="auto"/>
          <w:sz w:val="20"/>
          <w:szCs w:val="20"/>
        </w:rPr>
        <w:t xml:space="preserve">, with a background of hypertension and type 2 diabetes: B1000 images (1,2) and corresponding </w:t>
      </w:r>
      <w:r w:rsidRPr="135F59F6" w:rsidR="68A40B68">
        <w:rPr>
          <w:rFonts w:ascii="Arial" w:hAnsi="Arial" w:eastAsia="Arial" w:cs="Arial"/>
          <w:color w:val="auto"/>
          <w:sz w:val="20"/>
          <w:szCs w:val="20"/>
        </w:rPr>
        <w:t>apparent</w:t>
      </w:r>
      <w:r w:rsidRPr="135F59F6" w:rsidR="68A40B68">
        <w:rPr>
          <w:rFonts w:ascii="Arial" w:hAnsi="Arial" w:eastAsia="Arial" w:cs="Arial"/>
          <w:color w:val="auto"/>
          <w:sz w:val="20"/>
          <w:szCs w:val="20"/>
        </w:rPr>
        <w:t xml:space="preserve"> diffusion </w:t>
      </w:r>
      <w:r w:rsidRPr="135F59F6" w:rsidR="68A40B68">
        <w:rPr>
          <w:rFonts w:ascii="Arial" w:hAnsi="Arial" w:eastAsia="Arial" w:cs="Arial"/>
          <w:color w:val="auto"/>
          <w:sz w:val="20"/>
          <w:szCs w:val="20"/>
        </w:rPr>
        <w:t>coefficient</w:t>
      </w:r>
      <w:r w:rsidRPr="135F59F6" w:rsidR="68A40B68">
        <w:rPr>
          <w:rFonts w:ascii="Arial" w:hAnsi="Arial" w:eastAsia="Arial" w:cs="Arial"/>
          <w:color w:val="auto"/>
          <w:sz w:val="20"/>
          <w:szCs w:val="20"/>
        </w:rPr>
        <w:t xml:space="preserve"> (</w:t>
      </w:r>
      <w:r w:rsidRPr="135F59F6" w:rsidR="5303FA41">
        <w:rPr>
          <w:rFonts w:ascii="Arial" w:hAnsi="Arial" w:eastAsia="Arial" w:cs="Arial"/>
          <w:color w:val="auto"/>
          <w:sz w:val="20"/>
          <w:szCs w:val="20"/>
        </w:rPr>
        <w:t>ADC</w:t>
      </w:r>
      <w:r w:rsidRPr="135F59F6" w:rsidR="6C2BA682">
        <w:rPr>
          <w:rFonts w:ascii="Arial" w:hAnsi="Arial" w:eastAsia="Arial" w:cs="Arial"/>
          <w:color w:val="auto"/>
          <w:sz w:val="20"/>
          <w:szCs w:val="20"/>
        </w:rPr>
        <w:t>)</w:t>
      </w:r>
      <w:r w:rsidRPr="135F59F6" w:rsidR="5303FA41">
        <w:rPr>
          <w:rFonts w:ascii="Arial" w:hAnsi="Arial" w:eastAsia="Arial" w:cs="Arial"/>
          <w:color w:val="auto"/>
          <w:sz w:val="20"/>
          <w:szCs w:val="20"/>
        </w:rPr>
        <w:t xml:space="preserve"> maps (3,4) from DWI showing multiple tiny foci of restricted diffusion</w:t>
      </w:r>
    </w:p>
    <w:p w:rsidR="1BA19968" w:rsidP="135F59F6" w:rsidRDefault="5303FA41" w14:paraId="2E7B6501" w14:textId="3F533587">
      <w:pPr>
        <w:pStyle w:val="ListParagraph"/>
        <w:numPr>
          <w:ilvl w:val="0"/>
          <w:numId w:val="39"/>
        </w:numPr>
        <w:jc w:val="both"/>
        <w:rPr>
          <w:rFonts w:eastAsia="游明朝" w:eastAsiaTheme="minorEastAsia"/>
          <w:color w:val="000000" w:themeColor="text1" w:themeTint="FF" w:themeShade="FF"/>
          <w:sz w:val="20"/>
          <w:szCs w:val="20"/>
        </w:rPr>
      </w:pPr>
      <w:r w:rsidRPr="135F59F6" w:rsidR="5303FA41">
        <w:rPr>
          <w:rFonts w:ascii="Arial" w:hAnsi="Arial" w:eastAsia="Arial" w:cs="Arial"/>
          <w:color w:val="auto"/>
          <w:sz w:val="20"/>
          <w:szCs w:val="20"/>
        </w:rPr>
        <w:t xml:space="preserve">Vasculitis in a </w:t>
      </w:r>
      <w:r w:rsidRPr="135F59F6" w:rsidR="5303FA41">
        <w:rPr>
          <w:rFonts w:ascii="Arial" w:hAnsi="Arial" w:eastAsia="Arial" w:cs="Arial"/>
          <w:color w:val="auto"/>
          <w:sz w:val="20"/>
          <w:szCs w:val="20"/>
        </w:rPr>
        <w:t>male</w:t>
      </w:r>
      <w:r w:rsidRPr="135F59F6" w:rsidR="3B884840">
        <w:rPr>
          <w:rFonts w:ascii="Arial" w:hAnsi="Arial" w:eastAsia="Arial" w:cs="Arial"/>
          <w:color w:val="auto"/>
          <w:sz w:val="20"/>
          <w:szCs w:val="20"/>
        </w:rPr>
        <w:t xml:space="preserve"> &gt; </w:t>
      </w:r>
      <w:r w:rsidRPr="135F59F6" w:rsidR="5303FA41">
        <w:rPr>
          <w:rFonts w:ascii="Arial" w:hAnsi="Arial" w:eastAsia="Arial" w:cs="Arial"/>
          <w:color w:val="auto"/>
          <w:sz w:val="20"/>
          <w:szCs w:val="20"/>
        </w:rPr>
        <w:t>6</w:t>
      </w:r>
      <w:r w:rsidRPr="135F59F6" w:rsidR="45D2690B">
        <w:rPr>
          <w:rFonts w:ascii="Arial" w:hAnsi="Arial" w:eastAsia="Arial" w:cs="Arial"/>
          <w:color w:val="auto"/>
          <w:sz w:val="20"/>
          <w:szCs w:val="20"/>
        </w:rPr>
        <w:t>0</w:t>
      </w:r>
      <w:r w:rsidRPr="135F59F6" w:rsidR="3B884840">
        <w:rPr>
          <w:rFonts w:ascii="Arial" w:hAnsi="Arial" w:eastAsia="Arial" w:cs="Arial"/>
          <w:color w:val="auto"/>
          <w:sz w:val="20"/>
          <w:szCs w:val="20"/>
        </w:rPr>
        <w:t xml:space="preserve"> years</w:t>
      </w:r>
      <w:r w:rsidRPr="135F59F6" w:rsidR="5303FA41">
        <w:rPr>
          <w:rFonts w:ascii="Arial" w:hAnsi="Arial" w:eastAsia="Arial" w:cs="Arial"/>
          <w:color w:val="auto"/>
          <w:sz w:val="20"/>
          <w:szCs w:val="20"/>
        </w:rPr>
        <w:t xml:space="preserve"> old, with a background of type 2 diabetes, hypertension and </w:t>
      </w:r>
      <w:r w:rsidRPr="135F59F6" w:rsidR="5113EEC2">
        <w:rPr>
          <w:rFonts w:ascii="Arial" w:hAnsi="Arial" w:eastAsia="Arial" w:cs="Arial"/>
          <w:color w:val="auto"/>
          <w:sz w:val="20"/>
          <w:szCs w:val="20"/>
        </w:rPr>
        <w:t>hypercholesterolaemia</w:t>
      </w:r>
      <w:r w:rsidRPr="135F59F6" w:rsidR="5303FA41">
        <w:rPr>
          <w:rFonts w:ascii="Arial" w:hAnsi="Arial" w:eastAsia="Arial" w:cs="Arial"/>
          <w:color w:val="auto"/>
          <w:sz w:val="20"/>
          <w:szCs w:val="20"/>
        </w:rPr>
        <w:t xml:space="preserve">: T1-weighted SPACE vessel wall imaging of both distal ICAs and proximal MCAs, with curved multiplanar coronal reconstructions along the course of both proximal MCAs (first column) and </w:t>
      </w:r>
      <w:r w:rsidRPr="135F59F6" w:rsidR="5303FA41">
        <w:rPr>
          <w:rFonts w:ascii="Arial" w:hAnsi="Arial" w:eastAsia="Arial" w:cs="Arial"/>
          <w:color w:val="auto"/>
          <w:sz w:val="20"/>
          <w:szCs w:val="20"/>
        </w:rPr>
        <w:t>perpendicular</w:t>
      </w:r>
      <w:r w:rsidRPr="135F59F6" w:rsidR="5303FA41">
        <w:rPr>
          <w:rFonts w:ascii="Arial" w:hAnsi="Arial" w:eastAsia="Arial" w:cs="Arial"/>
          <w:color w:val="auto"/>
          <w:sz w:val="20"/>
          <w:szCs w:val="20"/>
        </w:rPr>
        <w:t xml:space="preserve"> to the right MCA (second column, at the position of the dotted line). Pre-treatment pre-contrast (1,2) and post-contrast images (3,4) </w:t>
      </w:r>
      <w:r w:rsidRPr="135F59F6" w:rsidR="5303FA41">
        <w:rPr>
          <w:rFonts w:ascii="Arial" w:hAnsi="Arial" w:eastAsia="Arial" w:cs="Arial"/>
          <w:color w:val="auto"/>
          <w:sz w:val="20"/>
          <w:szCs w:val="20"/>
        </w:rPr>
        <w:t>demonstrate</w:t>
      </w:r>
      <w:r w:rsidRPr="135F59F6" w:rsidR="5303FA41">
        <w:rPr>
          <w:rFonts w:ascii="Arial" w:hAnsi="Arial" w:eastAsia="Arial" w:cs="Arial"/>
          <w:color w:val="auto"/>
          <w:sz w:val="20"/>
          <w:szCs w:val="20"/>
        </w:rPr>
        <w:t xml:space="preserve"> abnormal concentric, long segment vessel wall enhancement (arrows) of both proximal MCAs. Post-contrast images after treatment with prednisolone and tocilizumab (5,6) </w:t>
      </w:r>
      <w:r w:rsidRPr="135F59F6" w:rsidR="5303FA41">
        <w:rPr>
          <w:rFonts w:ascii="Arial" w:hAnsi="Arial" w:eastAsia="Arial" w:cs="Arial"/>
          <w:color w:val="auto"/>
          <w:sz w:val="20"/>
          <w:szCs w:val="20"/>
        </w:rPr>
        <w:t>demonstrate</w:t>
      </w:r>
      <w:r w:rsidRPr="135F59F6" w:rsidR="5303FA41">
        <w:rPr>
          <w:rFonts w:ascii="Arial" w:hAnsi="Arial" w:eastAsia="Arial" w:cs="Arial"/>
          <w:color w:val="auto"/>
          <w:sz w:val="20"/>
          <w:szCs w:val="20"/>
        </w:rPr>
        <w:t xml:space="preserve"> treatment response with resolution of the </w:t>
      </w:r>
      <w:r w:rsidRPr="135F59F6" w:rsidR="5303FA41">
        <w:rPr>
          <w:rFonts w:ascii="Arial" w:hAnsi="Arial" w:eastAsia="Arial" w:cs="Arial"/>
          <w:color w:val="auto"/>
          <w:sz w:val="20"/>
          <w:szCs w:val="20"/>
        </w:rPr>
        <w:t>previous</w:t>
      </w:r>
      <w:r w:rsidRPr="135F59F6" w:rsidR="5303FA41">
        <w:rPr>
          <w:rFonts w:ascii="Arial" w:hAnsi="Arial" w:eastAsia="Arial" w:cs="Arial"/>
          <w:color w:val="auto"/>
          <w:sz w:val="20"/>
          <w:szCs w:val="20"/>
        </w:rPr>
        <w:t xml:space="preserve"> abnormal mural MCA enhancement (arrows).</w:t>
      </w:r>
    </w:p>
    <w:p w:rsidR="1BA19968" w:rsidP="135F59F6" w:rsidRDefault="5303FA41" w14:paraId="0F851FDE" w14:textId="2A78F325">
      <w:pPr>
        <w:pStyle w:val="ListParagraph"/>
        <w:numPr>
          <w:ilvl w:val="0"/>
          <w:numId w:val="39"/>
        </w:numPr>
        <w:jc w:val="both"/>
        <w:rPr>
          <w:rFonts w:eastAsia="游明朝" w:eastAsiaTheme="minorEastAsia"/>
          <w:color w:val="000000" w:themeColor="text1" w:themeTint="FF" w:themeShade="FF"/>
          <w:sz w:val="20"/>
          <w:szCs w:val="20"/>
        </w:rPr>
      </w:pPr>
      <w:r w:rsidRPr="135F59F6" w:rsidR="5303FA41">
        <w:rPr>
          <w:rFonts w:ascii="Arial" w:hAnsi="Arial" w:eastAsia="Arial" w:cs="Arial"/>
          <w:color w:val="auto"/>
          <w:sz w:val="20"/>
          <w:szCs w:val="20"/>
        </w:rPr>
        <w:t xml:space="preserve">Acute encephalomyelitis with haemorrhage in a </w:t>
      </w:r>
      <w:r w:rsidRPr="135F59F6" w:rsidR="6865EB96">
        <w:rPr>
          <w:rFonts w:ascii="Arial" w:hAnsi="Arial" w:eastAsia="Arial" w:cs="Arial"/>
          <w:color w:val="auto"/>
          <w:sz w:val="20"/>
          <w:szCs w:val="20"/>
        </w:rPr>
        <w:t>middle-aged</w:t>
      </w:r>
      <w:r w:rsidRPr="135F59F6" w:rsidR="5303FA41">
        <w:rPr>
          <w:rFonts w:ascii="Arial" w:hAnsi="Arial" w:eastAsia="Arial" w:cs="Arial"/>
          <w:color w:val="auto"/>
          <w:sz w:val="20"/>
          <w:szCs w:val="20"/>
        </w:rPr>
        <w:t xml:space="preserve"> male, with a history of </w:t>
      </w:r>
      <w:r w:rsidRPr="135F59F6" w:rsidR="03F792A0">
        <w:rPr>
          <w:rFonts w:ascii="Arial" w:hAnsi="Arial" w:eastAsia="Arial" w:cs="Arial"/>
          <w:color w:val="auto"/>
          <w:sz w:val="20"/>
          <w:szCs w:val="20"/>
        </w:rPr>
        <w:t xml:space="preserve">chronic </w:t>
      </w:r>
      <w:r w:rsidRPr="135F59F6" w:rsidR="03F792A0">
        <w:rPr>
          <w:rFonts w:ascii="Arial" w:hAnsi="Arial" w:eastAsia="Arial" w:cs="Arial"/>
          <w:color w:val="auto"/>
          <w:sz w:val="20"/>
          <w:szCs w:val="20"/>
        </w:rPr>
        <w:t>obstructive</w:t>
      </w:r>
      <w:r w:rsidRPr="135F59F6" w:rsidR="03F792A0">
        <w:rPr>
          <w:rFonts w:ascii="Arial" w:hAnsi="Arial" w:eastAsia="Arial" w:cs="Arial"/>
          <w:color w:val="auto"/>
          <w:sz w:val="20"/>
          <w:szCs w:val="20"/>
        </w:rPr>
        <w:t xml:space="preserve"> pulmonary disease</w:t>
      </w:r>
      <w:r w:rsidRPr="135F59F6" w:rsidR="5303FA41">
        <w:rPr>
          <w:rFonts w:ascii="Arial" w:hAnsi="Arial" w:eastAsia="Arial" w:cs="Arial"/>
          <w:color w:val="auto"/>
          <w:sz w:val="20"/>
          <w:szCs w:val="20"/>
        </w:rPr>
        <w:t xml:space="preserve">, who </w:t>
      </w:r>
      <w:r w:rsidRPr="135F59F6" w:rsidR="5303FA41">
        <w:rPr>
          <w:rFonts w:ascii="Arial" w:hAnsi="Arial" w:eastAsia="Arial" w:cs="Arial"/>
          <w:color w:val="auto"/>
          <w:sz w:val="20"/>
          <w:szCs w:val="20"/>
        </w:rPr>
        <w:t>required</w:t>
      </w:r>
      <w:r w:rsidRPr="135F59F6" w:rsidR="5303FA41">
        <w:rPr>
          <w:rFonts w:ascii="Arial" w:hAnsi="Arial" w:eastAsia="Arial" w:cs="Arial"/>
          <w:color w:val="auto"/>
          <w:sz w:val="20"/>
          <w:szCs w:val="20"/>
        </w:rPr>
        <w:t xml:space="preserve"> </w:t>
      </w:r>
      <w:r w:rsidRPr="135F59F6" w:rsidR="35634447">
        <w:rPr>
          <w:rFonts w:ascii="Arial" w:hAnsi="Arial" w:eastAsia="Arial" w:cs="Arial"/>
          <w:color w:val="auto"/>
          <w:sz w:val="20"/>
          <w:szCs w:val="20"/>
        </w:rPr>
        <w:t>intensive care</w:t>
      </w:r>
      <w:r w:rsidRPr="135F59F6" w:rsidR="5303FA41">
        <w:rPr>
          <w:rFonts w:ascii="Arial" w:hAnsi="Arial" w:eastAsia="Arial" w:cs="Arial"/>
          <w:color w:val="auto"/>
          <w:sz w:val="20"/>
          <w:szCs w:val="20"/>
        </w:rPr>
        <w:t xml:space="preserve"> and </w:t>
      </w:r>
      <w:proofErr w:type="spellStart"/>
      <w:r w:rsidRPr="135F59F6" w:rsidR="5303FA41">
        <w:rPr>
          <w:rFonts w:ascii="Arial" w:hAnsi="Arial" w:eastAsia="Arial" w:cs="Arial"/>
          <w:color w:val="auto"/>
          <w:sz w:val="20"/>
          <w:szCs w:val="20"/>
        </w:rPr>
        <w:t>haemofiltration</w:t>
      </w:r>
      <w:proofErr w:type="spellEnd"/>
      <w:r w:rsidRPr="135F59F6" w:rsidR="5303FA41">
        <w:rPr>
          <w:rFonts w:ascii="Arial" w:hAnsi="Arial" w:eastAsia="Arial" w:cs="Arial"/>
          <w:color w:val="auto"/>
          <w:sz w:val="20"/>
          <w:szCs w:val="20"/>
        </w:rPr>
        <w:t xml:space="preserve">: Coronal FLAIR (1) and axial gradient echo (2) images showing focal </w:t>
      </w:r>
      <w:r w:rsidRPr="135F59F6" w:rsidR="5303FA41">
        <w:rPr>
          <w:rFonts w:ascii="Arial" w:hAnsi="Arial" w:eastAsia="Arial" w:cs="Arial"/>
          <w:color w:val="auto"/>
          <w:sz w:val="20"/>
          <w:szCs w:val="20"/>
        </w:rPr>
        <w:t>heterogeneous</w:t>
      </w:r>
      <w:r w:rsidRPr="135F59F6" w:rsidR="5303FA41">
        <w:rPr>
          <w:rFonts w:ascii="Arial" w:hAnsi="Arial" w:eastAsia="Arial" w:cs="Arial"/>
          <w:color w:val="auto"/>
          <w:sz w:val="20"/>
          <w:szCs w:val="20"/>
        </w:rPr>
        <w:t xml:space="preserve"> signal abnormality and swelling of the splenium of the corpus callosum, with peripheral low signal indicative of haemosiderin staining (arrows)</w:t>
      </w:r>
      <w:r w:rsidRPr="135F59F6" w:rsidR="5303FA41">
        <w:rPr>
          <w:rFonts w:ascii="Arial" w:hAnsi="Arial" w:eastAsia="Arial" w:cs="Arial"/>
          <w:color w:val="auto"/>
          <w:sz w:val="20"/>
          <w:szCs w:val="20"/>
        </w:rPr>
        <w:t xml:space="preserve">.  </w:t>
      </w:r>
      <w:r w:rsidRPr="135F59F6" w:rsidR="5303FA41">
        <w:rPr>
          <w:rFonts w:ascii="Arial" w:hAnsi="Arial" w:eastAsia="Arial" w:cs="Arial"/>
          <w:color w:val="auto"/>
          <w:sz w:val="20"/>
          <w:szCs w:val="20"/>
        </w:rPr>
        <w:t xml:space="preserve">Confluent high signal is present in periventricular and deep white matter of the parieto-occipital region. </w:t>
      </w:r>
    </w:p>
    <w:p w:rsidR="1BA19968" w:rsidP="135F59F6" w:rsidRDefault="5303FA41" w14:paraId="0F4A3405" w14:textId="790B3B9E">
      <w:pPr>
        <w:pStyle w:val="ListParagraph"/>
        <w:numPr>
          <w:ilvl w:val="0"/>
          <w:numId w:val="39"/>
        </w:numPr>
        <w:jc w:val="both"/>
        <w:rPr>
          <w:rFonts w:eastAsia="游明朝" w:eastAsiaTheme="minorEastAsia"/>
          <w:color w:val="000000" w:themeColor="text1" w:themeTint="FF" w:themeShade="FF"/>
          <w:sz w:val="20"/>
          <w:szCs w:val="20"/>
        </w:rPr>
      </w:pPr>
      <w:r w:rsidRPr="135F59F6" w:rsidR="5303FA41">
        <w:rPr>
          <w:rFonts w:ascii="Arial" w:hAnsi="Arial" w:eastAsia="Arial" w:cs="Arial"/>
          <w:color w:val="auto"/>
          <w:sz w:val="20"/>
          <w:szCs w:val="20"/>
        </w:rPr>
        <w:t xml:space="preserve">Typical imaging appearances of </w:t>
      </w:r>
      <w:r w:rsidRPr="135F59F6" w:rsidR="444F6CDA">
        <w:rPr>
          <w:rFonts w:ascii="Arial" w:hAnsi="Arial" w:eastAsia="Arial" w:cs="Arial"/>
          <w:color w:val="auto"/>
          <w:sz w:val="20"/>
          <w:szCs w:val="20"/>
        </w:rPr>
        <w:t>posterior</w:t>
      </w:r>
      <w:r w:rsidRPr="135F59F6" w:rsidR="444F6CDA">
        <w:rPr>
          <w:rFonts w:ascii="Arial" w:hAnsi="Arial" w:eastAsia="Arial" w:cs="Arial"/>
          <w:color w:val="auto"/>
          <w:sz w:val="20"/>
          <w:szCs w:val="20"/>
        </w:rPr>
        <w:t xml:space="preserve"> </w:t>
      </w:r>
      <w:r w:rsidRPr="135F59F6" w:rsidR="444F6CDA">
        <w:rPr>
          <w:rFonts w:ascii="Arial" w:hAnsi="Arial" w:eastAsia="Arial" w:cs="Arial"/>
          <w:color w:val="auto"/>
          <w:sz w:val="20"/>
          <w:szCs w:val="20"/>
        </w:rPr>
        <w:t>reversible</w:t>
      </w:r>
      <w:r w:rsidRPr="135F59F6" w:rsidR="444F6CDA">
        <w:rPr>
          <w:rFonts w:ascii="Arial" w:hAnsi="Arial" w:eastAsia="Arial" w:cs="Arial"/>
          <w:color w:val="auto"/>
          <w:sz w:val="20"/>
          <w:szCs w:val="20"/>
        </w:rPr>
        <w:t xml:space="preserve"> encephalopathy syndrome</w:t>
      </w:r>
      <w:r w:rsidRPr="135F59F6" w:rsidR="5303FA41">
        <w:rPr>
          <w:rFonts w:ascii="Arial" w:hAnsi="Arial" w:eastAsia="Arial" w:cs="Arial"/>
          <w:color w:val="auto"/>
          <w:sz w:val="20"/>
          <w:szCs w:val="20"/>
        </w:rPr>
        <w:t xml:space="preserve"> in a normotensive </w:t>
      </w:r>
      <w:r w:rsidRPr="135F59F6" w:rsidR="2AB40131">
        <w:rPr>
          <w:rFonts w:ascii="Arial" w:hAnsi="Arial" w:eastAsia="Arial" w:cs="Arial"/>
          <w:color w:val="auto"/>
          <w:sz w:val="20"/>
          <w:szCs w:val="20"/>
        </w:rPr>
        <w:t>middle-aged</w:t>
      </w:r>
      <w:r w:rsidRPr="135F59F6" w:rsidR="5303FA41">
        <w:rPr>
          <w:rFonts w:ascii="Arial" w:hAnsi="Arial" w:eastAsia="Arial" w:cs="Arial"/>
          <w:color w:val="auto"/>
          <w:sz w:val="20"/>
          <w:szCs w:val="20"/>
        </w:rPr>
        <w:t xml:space="preserve"> female: Axial T2 image (1) demonstrating hyperintense signal in subcortical white matter of both occipital lobes, with B1000 image (2) and ADC map (3) from DWI showing no corresponding restricted diffusion.</w:t>
      </w:r>
    </w:p>
    <w:p w:rsidR="5AFD8585" w:rsidP="31A5DBD1" w:rsidRDefault="5AFD8585" w14:paraId="55CF5E23" w14:textId="225D0D93">
      <w:r>
        <w:br w:type="page"/>
      </w:r>
    </w:p>
    <w:p w:rsidR="000E693C" w:rsidP="000E693C" w:rsidRDefault="4DA0625F" w14:paraId="166BF9A2" w14:textId="5348178C">
      <w:pPr>
        <w:jc w:val="center"/>
        <w:rPr>
          <w:b/>
          <w:bCs/>
        </w:rPr>
      </w:pPr>
      <w:r w:rsidR="4DA0625F">
        <w:drawing>
          <wp:inline wp14:editId="1A58BC4A" wp14:anchorId="02756ACE">
            <wp:extent cx="8137680" cy="6012002"/>
            <wp:effectExtent l="0" t="0" r="0" b="0"/>
            <wp:docPr id="6" name="Picture 6" descr="A picture containing text, sign, game, set&#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5755c1abd98846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37680" cy="6012002"/>
                    </a:xfrm>
                    <a:prstGeom prst="rect">
                      <a:avLst/>
                    </a:prstGeom>
                  </pic:spPr>
                </pic:pic>
              </a:graphicData>
            </a:graphic>
          </wp:inline>
        </w:drawing>
      </w:r>
    </w:p>
    <w:p w:rsidRPr="00FF2527" w:rsidR="0C558FA6" w:rsidP="135F59F6" w:rsidRDefault="27E3D1D8" w14:paraId="187F1E67" w14:textId="1EAB69DB">
      <w:pPr>
        <w:rPr>
          <w:b w:val="1"/>
          <w:bCs w:val="1"/>
          <w:color w:val="auto"/>
        </w:rPr>
      </w:pPr>
      <w:r w:rsidRPr="135F59F6" w:rsidR="27E3D1D8">
        <w:rPr>
          <w:rFonts w:ascii="Arial" w:hAnsi="Arial" w:eastAsia="Arial" w:cs="Arial"/>
          <w:b w:val="1"/>
          <w:bCs w:val="1"/>
          <w:color w:val="auto"/>
          <w:sz w:val="20"/>
          <w:szCs w:val="20"/>
        </w:rPr>
        <w:t xml:space="preserve">Figure </w:t>
      </w:r>
      <w:r w:rsidRPr="135F59F6" w:rsidR="40C18E81">
        <w:rPr>
          <w:rFonts w:ascii="Arial" w:hAnsi="Arial" w:eastAsia="Arial" w:cs="Arial"/>
          <w:b w:val="1"/>
          <w:bCs w:val="1"/>
          <w:color w:val="auto"/>
          <w:sz w:val="20"/>
          <w:szCs w:val="20"/>
        </w:rPr>
        <w:t>4</w:t>
      </w:r>
      <w:r w:rsidRPr="135F59F6" w:rsidR="0109E12A">
        <w:rPr>
          <w:rFonts w:ascii="Arial" w:hAnsi="Arial" w:eastAsia="Arial" w:cs="Arial"/>
          <w:b w:val="1"/>
          <w:bCs w:val="1"/>
          <w:color w:val="auto"/>
          <w:sz w:val="20"/>
          <w:szCs w:val="20"/>
        </w:rPr>
        <w:t>.</w:t>
      </w:r>
      <w:r w:rsidRPr="135F59F6" w:rsidR="27E3D1D8">
        <w:rPr>
          <w:rFonts w:ascii="Arial" w:hAnsi="Arial" w:eastAsia="Arial" w:cs="Arial"/>
          <w:b w:val="1"/>
          <w:bCs w:val="1"/>
          <w:color w:val="auto"/>
          <w:sz w:val="20"/>
          <w:szCs w:val="20"/>
        </w:rPr>
        <w:t xml:space="preserve"> </w:t>
      </w:r>
      <w:r w:rsidRPr="135F59F6" w:rsidR="27E3D1D8">
        <w:rPr>
          <w:rFonts w:ascii="Arial" w:hAnsi="Arial" w:eastAsia="Arial" w:cs="Arial"/>
          <w:color w:val="auto"/>
          <w:sz w:val="20"/>
          <w:szCs w:val="20"/>
        </w:rPr>
        <w:t>Venn diagrams showing overlap of diagnostic groups, when all diagnoses were considered</w:t>
      </w:r>
      <w:r w:rsidRPr="135F59F6" w:rsidR="64983CEF">
        <w:rPr>
          <w:rFonts w:ascii="Arial" w:hAnsi="Arial" w:eastAsia="Arial" w:cs="Arial"/>
          <w:color w:val="auto"/>
          <w:sz w:val="20"/>
          <w:szCs w:val="20"/>
        </w:rPr>
        <w:t>, in addition to the primary neurological diagnosis</w:t>
      </w:r>
      <w:r w:rsidRPr="135F59F6" w:rsidR="27E3D1D8">
        <w:rPr>
          <w:rFonts w:ascii="Arial" w:hAnsi="Arial" w:eastAsia="Arial" w:cs="Arial"/>
          <w:color w:val="auto"/>
          <w:sz w:val="20"/>
          <w:szCs w:val="20"/>
        </w:rPr>
        <w:t>.</w:t>
      </w:r>
      <w:r w:rsidRPr="135F59F6" w:rsidR="27E3D1D8">
        <w:rPr>
          <w:rFonts w:ascii="Arial" w:hAnsi="Arial" w:eastAsia="Arial" w:cs="Arial"/>
          <w:b w:val="1"/>
          <w:bCs w:val="1"/>
          <w:color w:val="auto"/>
          <w:sz w:val="20"/>
          <w:szCs w:val="20"/>
        </w:rPr>
        <w:t xml:space="preserve"> </w:t>
      </w:r>
      <w:r w:rsidRPr="135F59F6" w:rsidR="24503FE1">
        <w:rPr>
          <w:rFonts w:ascii="Arial" w:hAnsi="Arial" w:eastAsia="Arial" w:cs="Arial"/>
          <w:color w:val="auto"/>
          <w:sz w:val="20"/>
          <w:szCs w:val="20"/>
          <w:lang w:val="en"/>
        </w:rPr>
        <w:t xml:space="preserve">The total numbers for several groups are larger in Figure 2 than the primary diagnosis flowchart (Figure 1) due to coexisting diagnoses. </w:t>
      </w:r>
      <w:r w:rsidRPr="135F59F6" w:rsidR="69356F0F">
        <w:rPr>
          <w:rFonts w:ascii="Arial" w:hAnsi="Arial" w:eastAsia="Arial" w:cs="Arial"/>
          <w:color w:val="auto"/>
          <w:sz w:val="20"/>
          <w:szCs w:val="20"/>
          <w:lang w:val="en"/>
        </w:rPr>
        <w:t>(n) is number of cases.</w:t>
      </w:r>
      <w:r w:rsidRPr="135F59F6" w:rsidR="24503FE1">
        <w:rPr>
          <w:rFonts w:ascii="Arial" w:hAnsi="Arial" w:eastAsia="Arial" w:cs="Arial"/>
          <w:color w:val="auto"/>
          <w:sz w:val="20"/>
          <w:szCs w:val="20"/>
          <w:lang w:val="en"/>
        </w:rPr>
        <w:t xml:space="preserve"> The numbers shown</w:t>
      </w:r>
      <w:r w:rsidRPr="135F59F6" w:rsidR="7CFE9D63">
        <w:rPr>
          <w:rFonts w:ascii="Arial" w:hAnsi="Arial" w:eastAsia="Arial" w:cs="Arial"/>
          <w:color w:val="auto"/>
          <w:sz w:val="20"/>
          <w:szCs w:val="20"/>
          <w:lang w:val="en"/>
        </w:rPr>
        <w:t xml:space="preserve"> in overlapping circles demonstrate the number of cases with </w:t>
      </w:r>
      <w:r w:rsidRPr="135F59F6" w:rsidR="741D62AD">
        <w:rPr>
          <w:rFonts w:ascii="Arial" w:hAnsi="Arial" w:eastAsia="Arial" w:cs="Arial"/>
          <w:color w:val="auto"/>
          <w:sz w:val="20"/>
          <w:szCs w:val="20"/>
          <w:lang w:val="en"/>
        </w:rPr>
        <w:t>overlapping</w:t>
      </w:r>
      <w:r w:rsidRPr="135F59F6" w:rsidR="7CFE9D63">
        <w:rPr>
          <w:rFonts w:ascii="Arial" w:hAnsi="Arial" w:eastAsia="Arial" w:cs="Arial"/>
          <w:color w:val="auto"/>
          <w:sz w:val="20"/>
          <w:szCs w:val="20"/>
          <w:lang w:val="en"/>
        </w:rPr>
        <w:t xml:space="preserve"> diagnoses.</w:t>
      </w:r>
    </w:p>
    <w:p w:rsidR="0C558FA6" w:rsidP="135F59F6" w:rsidRDefault="3F5B9F11" w14:paraId="37923C58" w14:textId="15FDCEA7">
      <w:pPr>
        <w:rPr>
          <w:rFonts w:ascii="Arial" w:hAnsi="Arial" w:eastAsia="Arial" w:cs="Arial"/>
          <w:color w:val="auto" w:themeColor="accent5"/>
          <w:sz w:val="20"/>
          <w:szCs w:val="20"/>
          <w:lang w:val="en"/>
        </w:rPr>
      </w:pPr>
      <w:r w:rsidRPr="135F59F6" w:rsidR="3F5B9F11">
        <w:rPr>
          <w:rFonts w:ascii="Arial" w:hAnsi="Arial" w:eastAsia="Arial" w:cs="Arial"/>
          <w:b w:val="1"/>
          <w:bCs w:val="1"/>
          <w:color w:val="auto"/>
          <w:sz w:val="20"/>
          <w:szCs w:val="20"/>
        </w:rPr>
        <w:t xml:space="preserve">A. </w:t>
      </w:r>
      <w:r w:rsidRPr="135F59F6" w:rsidR="3F5B9F11">
        <w:rPr>
          <w:rFonts w:ascii="Arial" w:hAnsi="Arial" w:eastAsia="Arial" w:cs="Arial"/>
          <w:color w:val="auto"/>
          <w:sz w:val="20"/>
          <w:szCs w:val="20"/>
        </w:rPr>
        <w:t xml:space="preserve">Central and peripheral nervous system disease </w:t>
      </w:r>
    </w:p>
    <w:p w:rsidR="0C558FA6" w:rsidP="135F59F6" w:rsidRDefault="3F5B9F11" w14:paraId="5E3DE8BC" w14:textId="2AA5B51E">
      <w:pPr>
        <w:rPr>
          <w:rFonts w:ascii="Arial" w:hAnsi="Arial" w:eastAsia="Arial" w:cs="Arial"/>
          <w:color w:val="auto" w:themeColor="accent5"/>
          <w:sz w:val="20"/>
          <w:szCs w:val="20"/>
          <w:lang w:val="en"/>
        </w:rPr>
      </w:pPr>
      <w:r w:rsidRPr="135F59F6" w:rsidR="3F5B9F11">
        <w:rPr>
          <w:rFonts w:ascii="Arial" w:hAnsi="Arial" w:eastAsia="Arial" w:cs="Arial"/>
          <w:b w:val="1"/>
          <w:bCs w:val="1"/>
          <w:color w:val="auto"/>
          <w:sz w:val="20"/>
          <w:szCs w:val="20"/>
        </w:rPr>
        <w:t>B</w:t>
      </w:r>
      <w:r w:rsidRPr="135F59F6" w:rsidR="3F5B9F11">
        <w:rPr>
          <w:rFonts w:ascii="Arial" w:hAnsi="Arial" w:eastAsia="Arial" w:cs="Arial"/>
          <w:color w:val="auto"/>
          <w:sz w:val="20"/>
          <w:szCs w:val="20"/>
        </w:rPr>
        <w:t xml:space="preserve">. </w:t>
      </w:r>
      <w:r w:rsidRPr="135F59F6" w:rsidR="6C88EC5A">
        <w:rPr>
          <w:rFonts w:ascii="Arial" w:hAnsi="Arial" w:eastAsia="Arial" w:cs="Arial"/>
          <w:color w:val="auto"/>
          <w:sz w:val="20"/>
          <w:szCs w:val="20"/>
        </w:rPr>
        <w:t>Primary diagnostic categories</w:t>
      </w:r>
      <w:r w:rsidRPr="135F59F6" w:rsidR="3F5B9F11">
        <w:rPr>
          <w:rFonts w:ascii="Arial" w:hAnsi="Arial" w:eastAsia="Arial" w:cs="Arial"/>
          <w:color w:val="auto"/>
          <w:sz w:val="20"/>
          <w:szCs w:val="20"/>
        </w:rPr>
        <w:t xml:space="preserve"> </w:t>
      </w:r>
      <w:r w:rsidRPr="135F59F6" w:rsidR="0114C072">
        <w:rPr>
          <w:rFonts w:ascii="Arial" w:hAnsi="Arial" w:eastAsia="Arial" w:cs="Arial"/>
          <w:color w:val="auto"/>
          <w:sz w:val="20"/>
          <w:szCs w:val="20"/>
        </w:rPr>
        <w:t>(</w:t>
      </w:r>
      <w:r w:rsidRPr="135F59F6" w:rsidR="6C45EAAA">
        <w:rPr>
          <w:rFonts w:ascii="Arial" w:hAnsi="Arial" w:eastAsia="Arial" w:cs="Arial"/>
          <w:color w:val="auto"/>
          <w:sz w:val="20"/>
          <w:szCs w:val="20"/>
        </w:rPr>
        <w:t>*</w:t>
      </w:r>
      <w:r w:rsidRPr="135F59F6" w:rsidR="3F5B9F11">
        <w:rPr>
          <w:rFonts w:ascii="Arial" w:hAnsi="Arial" w:eastAsia="Arial" w:cs="Arial"/>
          <w:color w:val="auto"/>
          <w:sz w:val="20"/>
          <w:szCs w:val="20"/>
        </w:rPr>
        <w:t xml:space="preserve">two cases of </w:t>
      </w:r>
      <w:r w:rsidRPr="135F59F6" w:rsidR="346885FA">
        <w:rPr>
          <w:rFonts w:ascii="Arial" w:hAnsi="Arial" w:eastAsia="Arial" w:cs="Arial"/>
          <w:color w:val="auto"/>
          <w:sz w:val="20"/>
          <w:szCs w:val="20"/>
        </w:rPr>
        <w:t>Guillain-Barré syndrome</w:t>
      </w:r>
      <w:r w:rsidRPr="135F59F6" w:rsidR="3F5B9F11">
        <w:rPr>
          <w:rFonts w:ascii="Arial" w:hAnsi="Arial" w:eastAsia="Arial" w:cs="Arial"/>
          <w:color w:val="auto"/>
          <w:sz w:val="20"/>
          <w:szCs w:val="20"/>
        </w:rPr>
        <w:t xml:space="preserve"> with delirium </w:t>
      </w:r>
      <w:r w:rsidRPr="135F59F6" w:rsidR="0D03A3E9">
        <w:rPr>
          <w:rFonts w:ascii="Arial" w:hAnsi="Arial" w:eastAsia="Arial" w:cs="Arial"/>
          <w:color w:val="auto"/>
          <w:sz w:val="20"/>
          <w:szCs w:val="20"/>
        </w:rPr>
        <w:t>were not possible to accommodate on</w:t>
      </w:r>
      <w:r w:rsidRPr="135F59F6" w:rsidR="3F5B9F11">
        <w:rPr>
          <w:rFonts w:ascii="Arial" w:hAnsi="Arial" w:eastAsia="Arial" w:cs="Arial"/>
          <w:color w:val="auto"/>
          <w:sz w:val="20"/>
          <w:szCs w:val="20"/>
        </w:rPr>
        <w:t xml:space="preserve"> this diagram)</w:t>
      </w:r>
    </w:p>
    <w:p w:rsidR="0C558FA6" w:rsidP="135F59F6" w:rsidRDefault="3F5B9F11" w14:paraId="21C266AB" w14:textId="2F43B2E1">
      <w:pPr>
        <w:rPr>
          <w:rFonts w:ascii="Arial" w:hAnsi="Arial" w:eastAsia="Arial" w:cs="Arial"/>
          <w:color w:val="auto" w:themeColor="accent5"/>
          <w:sz w:val="20"/>
          <w:szCs w:val="20"/>
          <w:lang w:val="en"/>
        </w:rPr>
      </w:pPr>
      <w:r w:rsidRPr="135F59F6" w:rsidR="3F5B9F11">
        <w:rPr>
          <w:rFonts w:ascii="Arial" w:hAnsi="Arial" w:eastAsia="Arial" w:cs="Arial"/>
          <w:b w:val="1"/>
          <w:bCs w:val="1"/>
          <w:color w:val="auto"/>
          <w:sz w:val="20"/>
          <w:szCs w:val="20"/>
        </w:rPr>
        <w:t>C.</w:t>
      </w:r>
      <w:r w:rsidRPr="135F59F6" w:rsidR="3F5B9F11">
        <w:rPr>
          <w:rFonts w:ascii="Arial" w:hAnsi="Arial" w:eastAsia="Arial" w:cs="Arial"/>
          <w:color w:val="auto"/>
          <w:sz w:val="20"/>
          <w:szCs w:val="20"/>
        </w:rPr>
        <w:t xml:space="preserve"> </w:t>
      </w:r>
      <w:r w:rsidRPr="135F59F6" w:rsidR="33491A90">
        <w:rPr>
          <w:rFonts w:ascii="Arial" w:hAnsi="Arial" w:eastAsia="Arial" w:cs="Arial"/>
          <w:color w:val="auto"/>
          <w:sz w:val="20"/>
          <w:szCs w:val="20"/>
        </w:rPr>
        <w:t>S</w:t>
      </w:r>
      <w:r w:rsidRPr="135F59F6" w:rsidR="3F5B9F11">
        <w:rPr>
          <w:rFonts w:ascii="Arial" w:hAnsi="Arial" w:eastAsia="Arial" w:cs="Arial"/>
          <w:color w:val="auto"/>
          <w:sz w:val="20"/>
          <w:szCs w:val="20"/>
        </w:rPr>
        <w:t>troke group subtypes</w:t>
      </w:r>
    </w:p>
    <w:p w:rsidRPr="00FC301F" w:rsidR="00FC301F" w:rsidP="135F59F6" w:rsidRDefault="27E3D1D8" w14:paraId="59DF18E0" w14:textId="0C7434C5">
      <w:pPr>
        <w:rPr>
          <w:rFonts w:ascii="Arial" w:hAnsi="Arial" w:eastAsia="Arial" w:cs="Arial"/>
          <w:color w:val="auto" w:themeColor="accent5"/>
          <w:sz w:val="20"/>
          <w:szCs w:val="20"/>
          <w:lang w:val="en"/>
        </w:rPr>
      </w:pPr>
      <w:r w:rsidRPr="135F59F6" w:rsidR="27E3D1D8">
        <w:rPr>
          <w:rFonts w:ascii="Arial" w:hAnsi="Arial" w:eastAsia="Arial" w:cs="Arial"/>
          <w:b w:val="1"/>
          <w:bCs w:val="1"/>
          <w:color w:val="auto"/>
          <w:sz w:val="20"/>
          <w:szCs w:val="20"/>
        </w:rPr>
        <w:t>D</w:t>
      </w:r>
      <w:r w:rsidRPr="135F59F6" w:rsidR="27E3D1D8">
        <w:rPr>
          <w:rFonts w:ascii="Arial" w:hAnsi="Arial" w:eastAsia="Arial" w:cs="Arial"/>
          <w:color w:val="auto"/>
          <w:sz w:val="20"/>
          <w:szCs w:val="20"/>
        </w:rPr>
        <w:t xml:space="preserve">. </w:t>
      </w:r>
      <w:r w:rsidRPr="135F59F6" w:rsidR="27E3D1D8">
        <w:rPr>
          <w:rFonts w:ascii="Arial" w:hAnsi="Arial" w:eastAsia="Arial" w:cs="Arial"/>
          <w:color w:val="auto"/>
          <w:sz w:val="20"/>
          <w:szCs w:val="20"/>
        </w:rPr>
        <w:t xml:space="preserve">Specific </w:t>
      </w:r>
      <w:r w:rsidRPr="135F59F6" w:rsidR="27E3D1D8">
        <w:rPr>
          <w:rFonts w:ascii="Arial" w:hAnsi="Arial" w:eastAsia="Arial" w:cs="Arial"/>
          <w:color w:val="auto"/>
          <w:sz w:val="20"/>
          <w:szCs w:val="20"/>
        </w:rPr>
        <w:t>stroke group subtypes.</w:t>
      </w:r>
      <w:r w:rsidRPr="135F59F6" w:rsidR="27AD8727">
        <w:rPr>
          <w:rFonts w:ascii="Arial" w:hAnsi="Arial" w:eastAsia="Arial" w:cs="Arial"/>
          <w:color w:val="auto"/>
          <w:sz w:val="20"/>
          <w:szCs w:val="20"/>
          <w:lang w:val="en"/>
        </w:rPr>
        <w:t xml:space="preserve"> </w:t>
      </w:r>
      <w:r w:rsidRPr="135F59F6" w:rsidR="6383AB3B">
        <w:rPr>
          <w:rFonts w:ascii="Arial" w:hAnsi="Arial" w:eastAsia="Arial" w:cs="Arial"/>
          <w:color w:val="auto"/>
          <w:sz w:val="20"/>
          <w:szCs w:val="20"/>
          <w:lang w:val="en"/>
        </w:rPr>
        <w:t xml:space="preserve">CVST: cerebral </w:t>
      </w:r>
      <w:r w:rsidRPr="135F59F6" w:rsidR="6383AB3B">
        <w:rPr>
          <w:rFonts w:ascii="Arial" w:hAnsi="Arial" w:eastAsia="Arial" w:cs="Arial"/>
          <w:color w:val="auto"/>
          <w:sz w:val="20"/>
          <w:szCs w:val="20"/>
          <w:lang w:val="en"/>
        </w:rPr>
        <w:t>venous</w:t>
      </w:r>
      <w:r w:rsidRPr="135F59F6" w:rsidR="6383AB3B">
        <w:rPr>
          <w:rFonts w:ascii="Arial" w:hAnsi="Arial" w:eastAsia="Arial" w:cs="Arial"/>
          <w:color w:val="auto"/>
          <w:sz w:val="20"/>
          <w:szCs w:val="20"/>
          <w:lang w:val="en"/>
        </w:rPr>
        <w:t xml:space="preserve"> sinus thrombosis, TIA: transient </w:t>
      </w:r>
      <w:proofErr w:type="spellStart"/>
      <w:r w:rsidRPr="135F59F6" w:rsidR="6383AB3B">
        <w:rPr>
          <w:rFonts w:ascii="Arial" w:hAnsi="Arial" w:eastAsia="Arial" w:cs="Arial"/>
          <w:color w:val="auto"/>
          <w:sz w:val="20"/>
          <w:szCs w:val="20"/>
          <w:lang w:val="en"/>
        </w:rPr>
        <w:t>ischaemic</w:t>
      </w:r>
      <w:proofErr w:type="spellEnd"/>
      <w:r w:rsidRPr="135F59F6" w:rsidR="6383AB3B">
        <w:rPr>
          <w:rFonts w:ascii="Arial" w:hAnsi="Arial" w:eastAsia="Arial" w:cs="Arial"/>
          <w:color w:val="auto"/>
          <w:sz w:val="20"/>
          <w:szCs w:val="20"/>
          <w:lang w:val="en"/>
        </w:rPr>
        <w:t xml:space="preserve"> attack.</w:t>
      </w:r>
    </w:p>
    <w:p w:rsidR="2233C35D" w:rsidP="3D92FA20" w:rsidRDefault="582A9AC6" w14:paraId="7FF42BE7" w14:textId="6DFABADC">
      <w:r>
        <w:br w:type="page"/>
      </w:r>
      <w:r w:rsidR="6AB4A917">
        <w:drawing>
          <wp:inline wp14:editId="5BB047F8" wp14:anchorId="6E2D6712">
            <wp:extent cx="10261598" cy="5400712"/>
            <wp:effectExtent l="0" t="0" r="0" b="0"/>
            <wp:docPr id="22620734" name="Picture 22620734" title=""/>
            <wp:cNvGraphicFramePr>
              <a:graphicFrameLocks noChangeAspect="1"/>
            </wp:cNvGraphicFramePr>
            <a:graphic>
              <a:graphicData uri="http://schemas.openxmlformats.org/drawingml/2006/picture">
                <pic:pic>
                  <pic:nvPicPr>
                    <pic:cNvPr id="0" name="Picture 22620734"/>
                    <pic:cNvPicPr/>
                  </pic:nvPicPr>
                  <pic:blipFill>
                    <a:blip r:embed="Rdd133f779c404eea">
                      <a:extLst xmlns:a="http://schemas.openxmlformats.org/drawingml/2006/main">
                        <a:ext uri="{28A0092B-C50C-407E-A947-70E740481C1C}">
                          <a14:useLocalDpi xmlns:a14="http://schemas.microsoft.com/office/drawing/2010/main" val="0"/>
                        </a:ext>
                      </a:extLst>
                    </a:blip>
                    <a:srcRect t="2970" b="3465"/>
                    <a:stretch>
                      <a:fillRect/>
                    </a:stretch>
                  </pic:blipFill>
                  <pic:spPr>
                    <a:xfrm rot="0" flipH="0" flipV="0">
                      <a:off x="0" y="0"/>
                      <a:ext cx="10261598" cy="5400712"/>
                    </a:xfrm>
                    <a:prstGeom prst="rect">
                      <a:avLst/>
                    </a:prstGeom>
                  </pic:spPr>
                </pic:pic>
              </a:graphicData>
            </a:graphic>
          </wp:inline>
        </w:drawing>
      </w:r>
    </w:p>
    <w:p w:rsidR="16A6CC8A" w:rsidP="135F59F6" w:rsidRDefault="56EAC3DC" w14:paraId="4746E7C9" w14:textId="30D6B014">
      <w:pPr>
        <w:rPr>
          <w:rFonts w:ascii="Arial" w:hAnsi="Arial" w:eastAsia="Arial" w:cs="Arial"/>
          <w:color w:val="auto" w:themeColor="accent5"/>
          <w:sz w:val="20"/>
          <w:szCs w:val="20"/>
        </w:rPr>
      </w:pPr>
      <w:r w:rsidRPr="135F59F6" w:rsidR="56EAC3DC">
        <w:rPr>
          <w:rFonts w:ascii="Arial" w:hAnsi="Arial" w:eastAsia="Arial" w:cs="Arial"/>
          <w:b w:val="1"/>
          <w:bCs w:val="1"/>
          <w:color w:val="auto"/>
          <w:sz w:val="20"/>
          <w:szCs w:val="20"/>
        </w:rPr>
        <w:t>Figure 5.</w:t>
      </w:r>
      <w:r w:rsidRPr="135F59F6" w:rsidR="56EAC3DC">
        <w:rPr>
          <w:rFonts w:ascii="Arial" w:hAnsi="Arial" w:eastAsia="Arial" w:cs="Arial"/>
          <w:color w:val="auto"/>
          <w:sz w:val="20"/>
          <w:szCs w:val="20"/>
        </w:rPr>
        <w:t xml:space="preserve"> Comparison between strokes associated with COVID-19 in this study and strokes from a national UK audit in 2019.</w:t>
      </w:r>
      <w:r w:rsidRPr="135F59F6" w:rsidR="56EAC3DC">
        <w:rPr>
          <w:rFonts w:ascii="Arial" w:hAnsi="Arial" w:eastAsia="Arial" w:cs="Arial"/>
          <w:b w:val="1"/>
          <w:bCs w:val="1"/>
          <w:color w:val="auto"/>
          <w:sz w:val="20"/>
          <w:szCs w:val="20"/>
        </w:rPr>
        <w:t xml:space="preserve"> A, B:</w:t>
      </w:r>
      <w:r w:rsidRPr="135F59F6" w:rsidR="56EAC3DC">
        <w:rPr>
          <w:rFonts w:ascii="Arial" w:hAnsi="Arial" w:eastAsia="Arial" w:cs="Arial"/>
          <w:color w:val="auto"/>
          <w:sz w:val="20"/>
          <w:szCs w:val="20"/>
        </w:rPr>
        <w:t xml:space="preserve"> total number of co-morbidities which are risk factors for stroke (atrial fibrillation, hypertension, diabetes mellitus, congestive heart failure and </w:t>
      </w:r>
      <w:r w:rsidRPr="135F59F6" w:rsidR="56EAC3DC">
        <w:rPr>
          <w:rFonts w:ascii="Arial" w:hAnsi="Arial" w:eastAsia="Arial" w:cs="Arial"/>
          <w:color w:val="auto"/>
          <w:sz w:val="20"/>
          <w:szCs w:val="20"/>
        </w:rPr>
        <w:t>previous</w:t>
      </w:r>
      <w:r w:rsidRPr="135F59F6" w:rsidR="56EAC3DC">
        <w:rPr>
          <w:rFonts w:ascii="Arial" w:hAnsi="Arial" w:eastAsia="Arial" w:cs="Arial"/>
          <w:color w:val="auto"/>
          <w:sz w:val="20"/>
          <w:szCs w:val="20"/>
        </w:rPr>
        <w:t xml:space="preserve"> TIA or stroke). </w:t>
      </w:r>
      <w:r w:rsidRPr="135F59F6" w:rsidR="56EAC3DC">
        <w:rPr>
          <w:rFonts w:ascii="Arial" w:hAnsi="Arial" w:eastAsia="Arial" w:cs="Arial"/>
          <w:b w:val="1"/>
          <w:bCs w:val="1"/>
          <w:color w:val="auto"/>
          <w:sz w:val="20"/>
          <w:szCs w:val="20"/>
        </w:rPr>
        <w:t xml:space="preserve">C: </w:t>
      </w:r>
      <w:r w:rsidRPr="135F59F6" w:rsidR="56EAC3DC">
        <w:rPr>
          <w:rFonts w:ascii="Arial" w:hAnsi="Arial" w:eastAsia="Arial" w:cs="Arial"/>
          <w:color w:val="auto"/>
          <w:sz w:val="20"/>
          <w:szCs w:val="20"/>
        </w:rPr>
        <w:t xml:space="preserve">Age distributions. </w:t>
      </w:r>
      <w:r w:rsidRPr="135F59F6" w:rsidR="56EAC3DC">
        <w:rPr>
          <w:rFonts w:ascii="Arial" w:hAnsi="Arial" w:eastAsia="Arial" w:cs="Arial"/>
          <w:b w:val="1"/>
          <w:bCs w:val="1"/>
          <w:color w:val="auto"/>
          <w:sz w:val="20"/>
          <w:szCs w:val="20"/>
        </w:rPr>
        <w:t xml:space="preserve">D: </w:t>
      </w:r>
      <w:proofErr w:type="spellStart"/>
      <w:r w:rsidRPr="135F59F6" w:rsidR="56EAC3DC">
        <w:rPr>
          <w:rFonts w:ascii="Arial" w:hAnsi="Arial" w:eastAsia="Arial" w:cs="Arial"/>
          <w:color w:val="auto"/>
          <w:sz w:val="20"/>
          <w:szCs w:val="20"/>
        </w:rPr>
        <w:t>mRS</w:t>
      </w:r>
      <w:proofErr w:type="spellEnd"/>
      <w:r w:rsidRPr="135F59F6" w:rsidR="56EAC3DC">
        <w:rPr>
          <w:rFonts w:ascii="Arial" w:hAnsi="Arial" w:eastAsia="Arial" w:cs="Arial"/>
          <w:color w:val="auto"/>
          <w:sz w:val="20"/>
          <w:szCs w:val="20"/>
        </w:rPr>
        <w:t xml:space="preserve"> (modified Rankin scale) scores on discharge from hospital (or death).</w:t>
      </w:r>
    </w:p>
    <w:p w:rsidRPr="00E55838" w:rsidR="4BC2FCBF" w:rsidP="135F59F6" w:rsidRDefault="3260A69A" w14:paraId="1AAA8C32" w14:textId="411B2D88">
      <w:pPr>
        <w:spacing w:line="276" w:lineRule="auto"/>
      </w:pPr>
      <w:r>
        <w:br w:type="page"/>
      </w:r>
    </w:p>
    <w:p w:rsidRPr="00E55838" w:rsidR="4BC2FCBF" w:rsidP="135F59F6" w:rsidRDefault="3260A69A" w14:paraId="13736C1E" w14:textId="2F061AC7">
      <w:pPr>
        <w:pStyle w:val="Normal"/>
        <w:spacing w:line="276" w:lineRule="auto"/>
      </w:pPr>
    </w:p>
    <w:p w:rsidRPr="00E55838" w:rsidR="4BC2FCBF" w:rsidP="135F59F6" w:rsidRDefault="3260A69A" w14:paraId="582FD41B" w14:textId="03670F63">
      <w:pPr>
        <w:pStyle w:val="Normal"/>
        <w:spacing w:line="276" w:lineRule="auto"/>
      </w:pPr>
    </w:p>
    <w:p w:rsidRPr="00E55838" w:rsidR="4BC2FCBF" w:rsidP="135F59F6" w:rsidRDefault="3260A69A" w14:paraId="310B1C21" w14:textId="11BE4EAC">
      <w:pPr>
        <w:pStyle w:val="Normal"/>
        <w:spacing w:line="276" w:lineRule="auto"/>
      </w:pPr>
      <w:r w:rsidR="27DE7C1A">
        <w:drawing>
          <wp:inline wp14:editId="1FF9589A" wp14:anchorId="34C93B26">
            <wp:extent cx="3867150" cy="4572000"/>
            <wp:effectExtent l="0" t="0" r="0" b="0"/>
            <wp:docPr id="1497286919" name="" title=""/>
            <wp:cNvGraphicFramePr>
              <a:graphicFrameLocks noChangeAspect="1"/>
            </wp:cNvGraphicFramePr>
            <a:graphic>
              <a:graphicData uri="http://schemas.openxmlformats.org/drawingml/2006/picture">
                <pic:pic>
                  <pic:nvPicPr>
                    <pic:cNvPr id="0" name=""/>
                    <pic:cNvPicPr/>
                  </pic:nvPicPr>
                  <pic:blipFill>
                    <a:blip r:embed="Rfdc8a41451634880">
                      <a:extLst>
                        <a:ext xmlns:a="http://schemas.openxmlformats.org/drawingml/2006/main" uri="{28A0092B-C50C-407E-A947-70E740481C1C}">
                          <a14:useLocalDpi val="0"/>
                        </a:ext>
                      </a:extLst>
                    </a:blip>
                    <a:stretch>
                      <a:fillRect/>
                    </a:stretch>
                  </pic:blipFill>
                  <pic:spPr>
                    <a:xfrm>
                      <a:off x="0" y="0"/>
                      <a:ext cx="3867150" cy="4572000"/>
                    </a:xfrm>
                    <a:prstGeom prst="rect">
                      <a:avLst/>
                    </a:prstGeom>
                  </pic:spPr>
                </pic:pic>
              </a:graphicData>
            </a:graphic>
          </wp:inline>
        </w:drawing>
      </w:r>
    </w:p>
    <w:p w:rsidRPr="00E55838" w:rsidR="4BC2FCBF" w:rsidP="135F59F6" w:rsidRDefault="3260A69A" w14:paraId="6D4B1396" w14:textId="080BB149">
      <w:pPr>
        <w:pStyle w:val="Normal"/>
        <w:spacing w:line="276" w:lineRule="auto"/>
        <w:rPr>
          <w:rFonts w:ascii="Arial" w:hAnsi="Arial" w:eastAsia="Arial" w:cs="Arial"/>
          <w:sz w:val="20"/>
          <w:szCs w:val="20"/>
        </w:rPr>
      </w:pPr>
      <w:r w:rsidRPr="135F59F6" w:rsidR="3260A69A">
        <w:rPr>
          <w:rFonts w:ascii="Arial" w:hAnsi="Arial" w:eastAsia="Arial" w:cs="Arial"/>
          <w:b w:val="1"/>
          <w:bCs w:val="1"/>
          <w:sz w:val="20"/>
          <w:szCs w:val="20"/>
        </w:rPr>
        <w:t xml:space="preserve">Figure </w:t>
      </w:r>
      <w:r w:rsidRPr="135F59F6" w:rsidR="1763B98C">
        <w:rPr>
          <w:rFonts w:ascii="Arial" w:hAnsi="Arial" w:eastAsia="Arial" w:cs="Arial"/>
          <w:b w:val="1"/>
          <w:bCs w:val="1"/>
          <w:sz w:val="20"/>
          <w:szCs w:val="20"/>
        </w:rPr>
        <w:t>6</w:t>
      </w:r>
      <w:r w:rsidRPr="135F59F6" w:rsidR="16746AA2">
        <w:rPr>
          <w:rFonts w:ascii="Arial" w:hAnsi="Arial" w:eastAsia="Arial" w:cs="Arial"/>
          <w:b w:val="1"/>
          <w:bCs w:val="1"/>
          <w:color w:val="0070C0"/>
          <w:sz w:val="20"/>
          <w:szCs w:val="20"/>
        </w:rPr>
        <w:t xml:space="preserve">. </w:t>
      </w:r>
      <w:r w:rsidRPr="135F59F6" w:rsidR="3EF80818">
        <w:rPr>
          <w:rFonts w:ascii="Arial" w:hAnsi="Arial" w:eastAsia="Arial" w:cs="Arial"/>
          <w:color w:val="auto"/>
          <w:sz w:val="20"/>
          <w:szCs w:val="20"/>
        </w:rPr>
        <w:t>Vio</w:t>
      </w:r>
      <w:r w:rsidRPr="135F59F6" w:rsidR="3260A69A">
        <w:rPr>
          <w:rFonts w:ascii="Arial" w:hAnsi="Arial" w:eastAsia="Arial" w:cs="Arial"/>
          <w:color w:val="auto"/>
          <w:sz w:val="20"/>
          <w:szCs w:val="20"/>
        </w:rPr>
        <w:t xml:space="preserve">lin plot </w:t>
      </w:r>
      <w:r w:rsidRPr="135F59F6" w:rsidR="3260A69A">
        <w:rPr>
          <w:rFonts w:ascii="Arial" w:hAnsi="Arial" w:eastAsia="Arial" w:cs="Arial"/>
          <w:color w:val="auto"/>
          <w:sz w:val="20"/>
          <w:szCs w:val="20"/>
        </w:rPr>
        <w:t>demonstrating</w:t>
      </w:r>
      <w:r w:rsidRPr="135F59F6" w:rsidR="3260A69A">
        <w:rPr>
          <w:rFonts w:ascii="Arial" w:hAnsi="Arial" w:eastAsia="Arial" w:cs="Arial"/>
          <w:color w:val="auto"/>
          <w:sz w:val="20"/>
          <w:szCs w:val="20"/>
        </w:rPr>
        <w:t xml:space="preserve"> distributions of time intervals in days between onset of respiratory symptoms and onset of neurological symptoms for each </w:t>
      </w:r>
      <w:r w:rsidRPr="135F59F6" w:rsidR="4066C3CE">
        <w:rPr>
          <w:rFonts w:ascii="Arial" w:hAnsi="Arial" w:eastAsia="Arial" w:cs="Arial"/>
          <w:color w:val="auto"/>
          <w:sz w:val="20"/>
          <w:szCs w:val="20"/>
        </w:rPr>
        <w:t xml:space="preserve">primary </w:t>
      </w:r>
      <w:r w:rsidRPr="135F59F6" w:rsidR="3260A69A">
        <w:rPr>
          <w:rFonts w:ascii="Arial" w:hAnsi="Arial" w:eastAsia="Arial" w:cs="Arial"/>
          <w:color w:val="auto"/>
          <w:sz w:val="20"/>
          <w:szCs w:val="20"/>
        </w:rPr>
        <w:t>diagnostic category</w:t>
      </w:r>
      <w:r w:rsidRPr="135F59F6" w:rsidR="1B1FB151">
        <w:rPr>
          <w:rFonts w:ascii="Arial" w:hAnsi="Arial" w:eastAsia="Arial" w:cs="Arial"/>
          <w:color w:val="auto"/>
          <w:sz w:val="20"/>
          <w:szCs w:val="20"/>
        </w:rPr>
        <w:t xml:space="preserve">. Patients </w:t>
      </w:r>
      <w:r w:rsidRPr="135F59F6" w:rsidR="61988357">
        <w:rPr>
          <w:rFonts w:ascii="Arial" w:hAnsi="Arial" w:eastAsia="Arial" w:cs="Arial"/>
          <w:color w:val="auto"/>
          <w:sz w:val="20"/>
          <w:szCs w:val="20"/>
        </w:rPr>
        <w:t>whose</w:t>
      </w:r>
      <w:r w:rsidRPr="135F59F6" w:rsidR="0378E532">
        <w:rPr>
          <w:rFonts w:ascii="Arial" w:hAnsi="Arial" w:eastAsia="Arial" w:cs="Arial"/>
          <w:color w:val="auto"/>
          <w:sz w:val="20"/>
          <w:szCs w:val="20"/>
        </w:rPr>
        <w:t xml:space="preserve"> </w:t>
      </w:r>
      <w:r w:rsidRPr="135F59F6" w:rsidR="26A8F612">
        <w:rPr>
          <w:rFonts w:ascii="Arial" w:hAnsi="Arial" w:eastAsia="Arial" w:cs="Arial"/>
          <w:color w:val="auto"/>
          <w:sz w:val="20"/>
          <w:szCs w:val="20"/>
        </w:rPr>
        <w:t>neurological</w:t>
      </w:r>
      <w:r w:rsidRPr="135F59F6" w:rsidR="1B1FB151">
        <w:rPr>
          <w:rFonts w:ascii="Arial" w:hAnsi="Arial" w:eastAsia="Arial" w:cs="Arial"/>
          <w:color w:val="auto"/>
          <w:sz w:val="20"/>
          <w:szCs w:val="20"/>
        </w:rPr>
        <w:t xml:space="preserve"> </w:t>
      </w:r>
      <w:r w:rsidRPr="135F59F6" w:rsidR="196AAF9A">
        <w:rPr>
          <w:rFonts w:ascii="Arial" w:hAnsi="Arial" w:eastAsia="Arial" w:cs="Arial"/>
          <w:color w:val="auto"/>
          <w:sz w:val="20"/>
          <w:szCs w:val="20"/>
        </w:rPr>
        <w:t xml:space="preserve">symptoms </w:t>
      </w:r>
      <w:r w:rsidRPr="135F59F6" w:rsidR="45A1BB87">
        <w:rPr>
          <w:rFonts w:ascii="Arial" w:hAnsi="Arial" w:eastAsia="Arial" w:cs="Arial"/>
          <w:color w:val="auto"/>
          <w:sz w:val="20"/>
          <w:szCs w:val="20"/>
        </w:rPr>
        <w:t xml:space="preserve">preceded COVID-19 symptoms </w:t>
      </w:r>
      <w:r w:rsidRPr="135F59F6" w:rsidR="500DC1B5">
        <w:rPr>
          <w:rFonts w:ascii="Arial" w:hAnsi="Arial" w:eastAsia="Arial" w:cs="Arial"/>
          <w:color w:val="auto"/>
          <w:sz w:val="20"/>
          <w:szCs w:val="20"/>
        </w:rPr>
        <w:t xml:space="preserve">were </w:t>
      </w:r>
      <w:r w:rsidRPr="135F59F6" w:rsidR="70897A80">
        <w:rPr>
          <w:rFonts w:ascii="Arial" w:hAnsi="Arial" w:eastAsia="Arial" w:cs="Arial"/>
          <w:color w:val="auto"/>
          <w:sz w:val="20"/>
          <w:szCs w:val="20"/>
        </w:rPr>
        <w:t xml:space="preserve">arbitrarily </w:t>
      </w:r>
      <w:r w:rsidRPr="135F59F6" w:rsidR="500DC1B5">
        <w:rPr>
          <w:rFonts w:ascii="Arial" w:hAnsi="Arial" w:eastAsia="Arial" w:cs="Arial"/>
          <w:color w:val="auto"/>
          <w:sz w:val="20"/>
          <w:szCs w:val="20"/>
        </w:rPr>
        <w:t>a</w:t>
      </w:r>
      <w:r w:rsidRPr="135F59F6" w:rsidR="4F7A6F9A">
        <w:rPr>
          <w:rFonts w:ascii="Arial" w:hAnsi="Arial" w:eastAsia="Arial" w:cs="Arial"/>
          <w:color w:val="auto"/>
          <w:sz w:val="20"/>
          <w:szCs w:val="20"/>
        </w:rPr>
        <w:t xml:space="preserve">ssigned a value of </w:t>
      </w:r>
      <w:r w:rsidRPr="135F59F6" w:rsidR="521520F2">
        <w:rPr>
          <w:rFonts w:ascii="Arial" w:hAnsi="Arial" w:eastAsia="Arial" w:cs="Arial"/>
          <w:color w:val="auto"/>
          <w:sz w:val="20"/>
          <w:szCs w:val="20"/>
        </w:rPr>
        <w:t xml:space="preserve">minus </w:t>
      </w:r>
      <w:r w:rsidRPr="135F59F6" w:rsidR="4F7A6F9A">
        <w:rPr>
          <w:rFonts w:ascii="Arial" w:hAnsi="Arial" w:eastAsia="Arial" w:cs="Arial"/>
          <w:color w:val="auto"/>
          <w:sz w:val="20"/>
          <w:szCs w:val="20"/>
        </w:rPr>
        <w:t>seven days</w:t>
      </w:r>
      <w:r w:rsidRPr="135F59F6" w:rsidR="196AAF9A">
        <w:rPr>
          <w:rFonts w:ascii="Arial" w:hAnsi="Arial" w:eastAsia="Arial" w:cs="Arial"/>
          <w:color w:val="auto"/>
          <w:sz w:val="20"/>
          <w:szCs w:val="20"/>
        </w:rPr>
        <w:t>.</w:t>
      </w:r>
      <w:r w:rsidRPr="135F59F6" w:rsidR="6897A50E">
        <w:rPr>
          <w:rFonts w:ascii="Arial" w:hAnsi="Arial" w:eastAsia="Arial" w:cs="Arial"/>
          <w:color w:val="auto"/>
          <w:sz w:val="20"/>
          <w:szCs w:val="20"/>
        </w:rPr>
        <w:t xml:space="preserve"> </w:t>
      </w:r>
      <w:r w:rsidRPr="135F59F6" w:rsidR="3260A69A">
        <w:rPr>
          <w:rFonts w:ascii="Arial" w:hAnsi="Arial" w:eastAsia="Arial" w:cs="Arial"/>
          <w:color w:val="auto"/>
          <w:sz w:val="20"/>
          <w:szCs w:val="20"/>
        </w:rPr>
        <w:t xml:space="preserve">The Kruskal-Wallis test was used to </w:t>
      </w:r>
      <w:r w:rsidRPr="135F59F6" w:rsidR="3260A69A">
        <w:rPr>
          <w:rFonts w:ascii="Arial" w:hAnsi="Arial" w:eastAsia="Arial" w:cs="Arial"/>
          <w:color w:val="auto"/>
          <w:sz w:val="20"/>
          <w:szCs w:val="20"/>
        </w:rPr>
        <w:t>determine</w:t>
      </w:r>
      <w:r w:rsidRPr="135F59F6" w:rsidR="3260A69A">
        <w:rPr>
          <w:rFonts w:ascii="Arial" w:hAnsi="Arial" w:eastAsia="Arial" w:cs="Arial"/>
          <w:color w:val="auto"/>
          <w:sz w:val="20"/>
          <w:szCs w:val="20"/>
        </w:rPr>
        <w:t xml:space="preserve"> any significant difference in time intervals between groups</w:t>
      </w:r>
      <w:r w:rsidRPr="135F59F6" w:rsidR="657E62DB">
        <w:rPr>
          <w:rFonts w:ascii="Arial" w:hAnsi="Arial" w:eastAsia="Arial" w:cs="Arial"/>
          <w:color w:val="auto"/>
          <w:sz w:val="20"/>
          <w:szCs w:val="20"/>
        </w:rPr>
        <w:t xml:space="preserve"> (p</w:t>
      </w:r>
      <w:r w:rsidRPr="135F59F6" w:rsidR="14A31034">
        <w:rPr>
          <w:rFonts w:ascii="Arial" w:hAnsi="Arial" w:eastAsia="Arial" w:cs="Arial"/>
          <w:color w:val="auto"/>
          <w:sz w:val="20"/>
          <w:szCs w:val="20"/>
        </w:rPr>
        <w:t>&lt;0.0001</w:t>
      </w:r>
      <w:r w:rsidRPr="135F59F6" w:rsidR="657E62DB">
        <w:rPr>
          <w:rFonts w:ascii="Arial" w:hAnsi="Arial" w:eastAsia="Arial" w:cs="Arial"/>
          <w:color w:val="auto"/>
          <w:sz w:val="20"/>
          <w:szCs w:val="20"/>
        </w:rPr>
        <w:t>)</w:t>
      </w:r>
      <w:r w:rsidRPr="135F59F6" w:rsidR="3260A69A">
        <w:rPr>
          <w:rFonts w:ascii="Arial" w:hAnsi="Arial" w:eastAsia="Arial" w:cs="Arial"/>
          <w:color w:val="auto"/>
          <w:sz w:val="20"/>
          <w:szCs w:val="20"/>
        </w:rPr>
        <w:t>.</w:t>
      </w:r>
      <w:r w:rsidRPr="135F59F6" w:rsidR="2ED06E81">
        <w:rPr>
          <w:rFonts w:ascii="Arial" w:hAnsi="Arial" w:eastAsia="Arial" w:cs="Arial"/>
          <w:color w:val="auto"/>
          <w:sz w:val="20"/>
          <w:szCs w:val="20"/>
        </w:rPr>
        <w:t xml:space="preserve"> Dunn’s multiple group comparison</w:t>
      </w:r>
      <w:r w:rsidRPr="135F59F6" w:rsidR="41C3CBD7">
        <w:rPr>
          <w:rFonts w:ascii="Arial" w:hAnsi="Arial" w:eastAsia="Arial" w:cs="Arial"/>
          <w:color w:val="auto"/>
          <w:sz w:val="20"/>
          <w:szCs w:val="20"/>
        </w:rPr>
        <w:t xml:space="preserve"> </w:t>
      </w:r>
      <w:r w:rsidRPr="135F59F6" w:rsidR="2ED06E81">
        <w:rPr>
          <w:rFonts w:ascii="Arial" w:hAnsi="Arial" w:eastAsia="Arial" w:cs="Arial"/>
          <w:color w:val="auto"/>
          <w:sz w:val="20"/>
          <w:szCs w:val="20"/>
        </w:rPr>
        <w:t xml:space="preserve">test </w:t>
      </w:r>
      <w:r w:rsidRPr="135F59F6" w:rsidR="79C7C36E">
        <w:rPr>
          <w:rFonts w:ascii="Arial" w:hAnsi="Arial" w:eastAsia="Arial" w:cs="Arial"/>
          <w:color w:val="auto"/>
          <w:sz w:val="20"/>
          <w:szCs w:val="20"/>
        </w:rPr>
        <w:t>showed a significant difference between stroke and central inflammatory primary diagnostic groups (p</w:t>
      </w:r>
      <w:r w:rsidRPr="135F59F6" w:rsidR="7E8E46C2">
        <w:rPr>
          <w:rFonts w:ascii="Arial" w:hAnsi="Arial" w:eastAsia="Arial" w:cs="Arial"/>
          <w:color w:val="auto"/>
          <w:sz w:val="20"/>
          <w:szCs w:val="20"/>
        </w:rPr>
        <w:t>=</w:t>
      </w:r>
      <w:r w:rsidRPr="135F59F6" w:rsidR="79C7C36E">
        <w:rPr>
          <w:rFonts w:ascii="Arial" w:hAnsi="Arial" w:eastAsia="Arial" w:cs="Arial"/>
          <w:color w:val="auto"/>
          <w:sz w:val="20"/>
          <w:szCs w:val="20"/>
        </w:rPr>
        <w:t>0.0</w:t>
      </w:r>
      <w:r w:rsidRPr="135F59F6" w:rsidR="3F2F2C4C">
        <w:rPr>
          <w:rFonts w:ascii="Arial" w:hAnsi="Arial" w:eastAsia="Arial" w:cs="Arial"/>
          <w:color w:val="auto"/>
          <w:sz w:val="20"/>
          <w:szCs w:val="20"/>
        </w:rPr>
        <w:t>0</w:t>
      </w:r>
      <w:r w:rsidRPr="135F59F6" w:rsidR="6E6C86B3">
        <w:rPr>
          <w:rFonts w:ascii="Arial" w:hAnsi="Arial" w:eastAsia="Arial" w:cs="Arial"/>
          <w:color w:val="auto"/>
          <w:sz w:val="20"/>
          <w:szCs w:val="20"/>
        </w:rPr>
        <w:t>1</w:t>
      </w:r>
      <w:r w:rsidRPr="135F59F6" w:rsidR="79C7C36E">
        <w:rPr>
          <w:rFonts w:ascii="Arial" w:hAnsi="Arial" w:eastAsia="Arial" w:cs="Arial"/>
          <w:color w:val="auto"/>
          <w:sz w:val="20"/>
          <w:szCs w:val="20"/>
        </w:rPr>
        <w:t>)</w:t>
      </w:r>
      <w:r w:rsidRPr="135F59F6" w:rsidR="6617D1D0">
        <w:rPr>
          <w:rFonts w:ascii="Arial" w:hAnsi="Arial" w:eastAsia="Arial" w:cs="Arial"/>
          <w:color w:val="auto"/>
          <w:sz w:val="20"/>
          <w:szCs w:val="20"/>
        </w:rPr>
        <w:t>, stroke and psychiatric groups</w:t>
      </w:r>
      <w:r w:rsidRPr="135F59F6" w:rsidR="09270909">
        <w:rPr>
          <w:rFonts w:ascii="Arial" w:hAnsi="Arial" w:eastAsia="Arial" w:cs="Arial"/>
          <w:color w:val="auto"/>
          <w:sz w:val="20"/>
          <w:szCs w:val="20"/>
        </w:rPr>
        <w:t xml:space="preserve"> (p</w:t>
      </w:r>
      <w:r w:rsidRPr="135F59F6" w:rsidR="27AE3CE1">
        <w:rPr>
          <w:rFonts w:ascii="Arial" w:hAnsi="Arial" w:eastAsia="Arial" w:cs="Arial"/>
          <w:color w:val="auto"/>
          <w:sz w:val="20"/>
          <w:szCs w:val="20"/>
        </w:rPr>
        <w:t>=0.0</w:t>
      </w:r>
      <w:r w:rsidRPr="135F59F6" w:rsidR="78A75D02">
        <w:rPr>
          <w:rFonts w:ascii="Arial" w:hAnsi="Arial" w:eastAsia="Arial" w:cs="Arial"/>
          <w:color w:val="auto"/>
          <w:sz w:val="20"/>
          <w:szCs w:val="20"/>
        </w:rPr>
        <w:t>37</w:t>
      </w:r>
      <w:r w:rsidRPr="135F59F6" w:rsidR="27AE3CE1">
        <w:rPr>
          <w:rFonts w:ascii="Arial" w:hAnsi="Arial" w:eastAsia="Arial" w:cs="Arial"/>
          <w:color w:val="auto"/>
          <w:sz w:val="20"/>
          <w:szCs w:val="20"/>
        </w:rPr>
        <w:t>)</w:t>
      </w:r>
      <w:r w:rsidRPr="135F59F6" w:rsidR="6617D1D0">
        <w:rPr>
          <w:rFonts w:ascii="Arial" w:hAnsi="Arial" w:eastAsia="Arial" w:cs="Arial"/>
          <w:color w:val="auto"/>
          <w:sz w:val="20"/>
          <w:szCs w:val="20"/>
        </w:rPr>
        <w:t>, and</w:t>
      </w:r>
      <w:r w:rsidRPr="135F59F6" w:rsidR="3E2ADD35">
        <w:rPr>
          <w:rFonts w:ascii="Arial" w:hAnsi="Arial" w:eastAsia="Arial" w:cs="Arial"/>
          <w:color w:val="auto"/>
          <w:sz w:val="20"/>
          <w:szCs w:val="20"/>
        </w:rPr>
        <w:t xml:space="preserve"> stroke and peripheral groups</w:t>
      </w:r>
      <w:r w:rsidRPr="135F59F6" w:rsidR="4E985AD5">
        <w:rPr>
          <w:rFonts w:ascii="Arial" w:hAnsi="Arial" w:eastAsia="Arial" w:cs="Arial"/>
          <w:color w:val="auto"/>
          <w:sz w:val="20"/>
          <w:szCs w:val="20"/>
        </w:rPr>
        <w:t xml:space="preserve"> (p=0.003)</w:t>
      </w:r>
      <w:r w:rsidRPr="135F59F6" w:rsidR="3E2ADD35">
        <w:rPr>
          <w:rFonts w:ascii="Arial" w:hAnsi="Arial" w:eastAsia="Arial" w:cs="Arial"/>
          <w:color w:val="auto"/>
          <w:sz w:val="20"/>
          <w:szCs w:val="20"/>
        </w:rPr>
        <w:t>.</w:t>
      </w:r>
    </w:p>
    <w:p w:rsidR="4BC2FCBF" w:rsidP="135F59F6" w:rsidRDefault="750CD420" w14:paraId="26B3B0CE" w14:textId="46E2DD97">
      <w:pPr>
        <w:pStyle w:val="Normal"/>
      </w:pPr>
      <w:r>
        <w:br w:type="page"/>
      </w:r>
      <w:r w:rsidR="7A05438E">
        <w:drawing>
          <wp:inline wp14:editId="6C1D9277" wp14:anchorId="40599320">
            <wp:extent cx="10429875" cy="5704646"/>
            <wp:effectExtent l="0" t="0" r="0" b="0"/>
            <wp:docPr id="267923322" name="" title=""/>
            <wp:cNvGraphicFramePr>
              <a:graphicFrameLocks noChangeAspect="1"/>
            </wp:cNvGraphicFramePr>
            <a:graphic>
              <a:graphicData uri="http://schemas.openxmlformats.org/drawingml/2006/picture">
                <pic:pic>
                  <pic:nvPicPr>
                    <pic:cNvPr id="0" name=""/>
                    <pic:cNvPicPr/>
                  </pic:nvPicPr>
                  <pic:blipFill>
                    <a:blip r:embed="R77bff93e95c64299">
                      <a:extLst>
                        <a:ext xmlns:a="http://schemas.openxmlformats.org/drawingml/2006/main" uri="{28A0092B-C50C-407E-A947-70E740481C1C}">
                          <a14:useLocalDpi val="0"/>
                        </a:ext>
                      </a:extLst>
                    </a:blip>
                    <a:srcRect l="0" t="0" r="0" b="2764"/>
                    <a:stretch>
                      <a:fillRect/>
                    </a:stretch>
                  </pic:blipFill>
                  <pic:spPr>
                    <a:xfrm>
                      <a:off x="0" y="0"/>
                      <a:ext cx="10429875" cy="5704646"/>
                    </a:xfrm>
                    <a:prstGeom prst="rect">
                      <a:avLst/>
                    </a:prstGeom>
                  </pic:spPr>
                </pic:pic>
              </a:graphicData>
            </a:graphic>
          </wp:inline>
        </w:drawing>
      </w:r>
    </w:p>
    <w:p w:rsidR="00E55838" w:rsidP="135F59F6" w:rsidRDefault="51ED212E" w14:paraId="6C3E483A" w14:textId="1B3562B5">
      <w:pPr>
        <w:jc w:val="both"/>
        <w:rPr>
          <w:rFonts w:ascii="Arial" w:hAnsi="Arial" w:eastAsia="Arial" w:cs="Arial"/>
          <w:color w:val="auto"/>
          <w:sz w:val="20"/>
          <w:szCs w:val="20"/>
        </w:rPr>
      </w:pPr>
      <w:r w:rsidRPr="135F59F6" w:rsidR="51ED212E">
        <w:rPr>
          <w:rFonts w:ascii="Arial" w:hAnsi="Arial" w:eastAsia="Arial" w:cs="Arial"/>
          <w:b w:val="1"/>
          <w:bCs w:val="1"/>
          <w:color w:val="auto"/>
          <w:sz w:val="20"/>
          <w:szCs w:val="20"/>
        </w:rPr>
        <w:t xml:space="preserve">Figure </w:t>
      </w:r>
      <w:r w:rsidRPr="135F59F6" w:rsidR="1BA4F3A6">
        <w:rPr>
          <w:rFonts w:ascii="Arial" w:hAnsi="Arial" w:eastAsia="Arial" w:cs="Arial"/>
          <w:b w:val="1"/>
          <w:bCs w:val="1"/>
          <w:color w:val="auto"/>
          <w:sz w:val="20"/>
          <w:szCs w:val="20"/>
        </w:rPr>
        <w:t>7</w:t>
      </w:r>
      <w:r w:rsidRPr="135F59F6" w:rsidR="5865A2A4">
        <w:rPr>
          <w:rFonts w:ascii="Arial" w:hAnsi="Arial" w:eastAsia="Arial" w:cs="Arial"/>
          <w:b w:val="1"/>
          <w:bCs w:val="1"/>
          <w:color w:val="auto"/>
          <w:sz w:val="20"/>
          <w:szCs w:val="20"/>
        </w:rPr>
        <w:t>.</w:t>
      </w:r>
      <w:r w:rsidRPr="135F59F6" w:rsidR="5865A2A4">
        <w:rPr>
          <w:rFonts w:ascii="Arial" w:hAnsi="Arial" w:eastAsia="Arial" w:cs="Arial"/>
          <w:color w:val="auto"/>
          <w:sz w:val="20"/>
          <w:szCs w:val="20"/>
        </w:rPr>
        <w:t xml:space="preserve"> </w:t>
      </w:r>
      <w:r w:rsidRPr="135F59F6" w:rsidR="305BA38E">
        <w:rPr>
          <w:rFonts w:ascii="Arial" w:hAnsi="Arial" w:eastAsia="Arial" w:cs="Arial"/>
          <w:color w:val="auto"/>
          <w:sz w:val="20"/>
          <w:szCs w:val="20"/>
        </w:rPr>
        <w:t>B</w:t>
      </w:r>
      <w:r w:rsidRPr="135F59F6" w:rsidR="616F2D1D">
        <w:rPr>
          <w:rFonts w:ascii="Arial" w:hAnsi="Arial" w:eastAsia="Arial" w:cs="Arial"/>
          <w:color w:val="auto"/>
          <w:sz w:val="20"/>
          <w:szCs w:val="20"/>
        </w:rPr>
        <w:t>ubble</w:t>
      </w:r>
      <w:r w:rsidRPr="135F59F6" w:rsidR="51ED212E">
        <w:rPr>
          <w:rFonts w:ascii="Arial" w:hAnsi="Arial" w:eastAsia="Arial" w:cs="Arial"/>
          <w:color w:val="auto"/>
          <w:sz w:val="20"/>
          <w:szCs w:val="20"/>
        </w:rPr>
        <w:t xml:space="preserve"> plots displaying the relationship between </w:t>
      </w:r>
      <w:proofErr w:type="spellStart"/>
      <w:r w:rsidRPr="135F59F6" w:rsidR="51ED212E">
        <w:rPr>
          <w:rFonts w:ascii="Arial" w:hAnsi="Arial" w:eastAsia="Arial" w:cs="Arial"/>
          <w:color w:val="auto"/>
          <w:sz w:val="20"/>
          <w:szCs w:val="20"/>
        </w:rPr>
        <w:t>mRS</w:t>
      </w:r>
      <w:proofErr w:type="spellEnd"/>
      <w:r w:rsidRPr="135F59F6" w:rsidR="51ED212E">
        <w:rPr>
          <w:rFonts w:ascii="Arial" w:hAnsi="Arial" w:eastAsia="Arial" w:cs="Arial"/>
          <w:color w:val="auto"/>
          <w:sz w:val="20"/>
          <w:szCs w:val="20"/>
        </w:rPr>
        <w:t xml:space="preserve"> (modified Rankin scale) at </w:t>
      </w:r>
      <w:r w:rsidRPr="135F59F6" w:rsidR="51ED212E">
        <w:rPr>
          <w:rFonts w:ascii="Arial" w:hAnsi="Arial" w:eastAsia="Arial" w:cs="Arial"/>
          <w:color w:val="auto"/>
          <w:sz w:val="20"/>
          <w:szCs w:val="20"/>
        </w:rPr>
        <w:t>nadir</w:t>
      </w:r>
      <w:r w:rsidRPr="135F59F6" w:rsidR="51ED212E">
        <w:rPr>
          <w:rFonts w:ascii="Arial" w:hAnsi="Arial" w:eastAsia="Arial" w:cs="Arial"/>
          <w:color w:val="auto"/>
          <w:sz w:val="20"/>
          <w:szCs w:val="20"/>
        </w:rPr>
        <w:t xml:space="preserve"> of illness </w:t>
      </w:r>
      <w:r w:rsidRPr="135F59F6" w:rsidR="75602358">
        <w:rPr>
          <w:rFonts w:ascii="Arial" w:hAnsi="Arial" w:eastAsia="Arial" w:cs="Arial"/>
          <w:color w:val="auto"/>
          <w:sz w:val="20"/>
          <w:szCs w:val="20"/>
        </w:rPr>
        <w:t>whilst in hospital</w:t>
      </w:r>
      <w:r w:rsidRPr="135F59F6" w:rsidR="5865A2A4">
        <w:rPr>
          <w:rFonts w:ascii="Arial" w:hAnsi="Arial" w:eastAsia="Arial" w:cs="Arial"/>
          <w:color w:val="auto"/>
          <w:sz w:val="20"/>
          <w:szCs w:val="20"/>
        </w:rPr>
        <w:t xml:space="preserve"> and </w:t>
      </w:r>
      <w:proofErr w:type="spellStart"/>
      <w:r w:rsidRPr="135F59F6" w:rsidR="3A050738">
        <w:rPr>
          <w:rFonts w:ascii="Arial" w:hAnsi="Arial" w:eastAsia="Arial" w:cs="Arial"/>
          <w:color w:val="auto"/>
          <w:sz w:val="20"/>
          <w:szCs w:val="20"/>
        </w:rPr>
        <w:t>mRS</w:t>
      </w:r>
      <w:proofErr w:type="spellEnd"/>
      <w:r w:rsidRPr="135F59F6" w:rsidR="3A050738">
        <w:rPr>
          <w:rFonts w:ascii="Arial" w:hAnsi="Arial" w:eastAsia="Arial" w:cs="Arial"/>
          <w:color w:val="auto"/>
          <w:sz w:val="20"/>
          <w:szCs w:val="20"/>
        </w:rPr>
        <w:t xml:space="preserve"> at </w:t>
      </w:r>
      <w:r w:rsidRPr="135F59F6" w:rsidR="51ED212E">
        <w:rPr>
          <w:rFonts w:ascii="Arial" w:hAnsi="Arial" w:eastAsia="Arial" w:cs="Arial"/>
          <w:color w:val="auto"/>
          <w:sz w:val="20"/>
          <w:szCs w:val="20"/>
        </w:rPr>
        <w:t xml:space="preserve">outcome </w:t>
      </w:r>
      <w:r w:rsidRPr="135F59F6" w:rsidR="0BA033F8">
        <w:rPr>
          <w:rFonts w:ascii="Arial" w:hAnsi="Arial" w:eastAsia="Arial" w:cs="Arial"/>
          <w:color w:val="auto"/>
          <w:sz w:val="20"/>
          <w:szCs w:val="20"/>
        </w:rPr>
        <w:t>assessment,</w:t>
      </w:r>
      <w:r w:rsidRPr="135F59F6" w:rsidR="51ED212E">
        <w:rPr>
          <w:rFonts w:ascii="Arial" w:hAnsi="Arial" w:eastAsia="Arial" w:cs="Arial"/>
          <w:color w:val="auto"/>
          <w:sz w:val="20"/>
          <w:szCs w:val="20"/>
        </w:rPr>
        <w:t xml:space="preserve"> within </w:t>
      </w:r>
      <w:r w:rsidRPr="135F59F6" w:rsidR="77494303">
        <w:rPr>
          <w:rFonts w:ascii="Arial" w:hAnsi="Arial" w:eastAsia="Arial" w:cs="Arial"/>
          <w:color w:val="auto"/>
          <w:sz w:val="20"/>
          <w:szCs w:val="20"/>
        </w:rPr>
        <w:t>individual</w:t>
      </w:r>
      <w:r w:rsidRPr="135F59F6" w:rsidR="51ED212E">
        <w:rPr>
          <w:rFonts w:ascii="Arial" w:hAnsi="Arial" w:eastAsia="Arial" w:cs="Arial"/>
          <w:color w:val="auto"/>
          <w:sz w:val="20"/>
          <w:szCs w:val="20"/>
        </w:rPr>
        <w:t xml:space="preserve"> diagnostic </w:t>
      </w:r>
      <w:r w:rsidRPr="135F59F6" w:rsidR="5865A2A4">
        <w:rPr>
          <w:rFonts w:ascii="Arial" w:hAnsi="Arial" w:eastAsia="Arial" w:cs="Arial"/>
          <w:color w:val="auto"/>
          <w:sz w:val="20"/>
          <w:szCs w:val="20"/>
        </w:rPr>
        <w:t>categor</w:t>
      </w:r>
      <w:r w:rsidRPr="135F59F6" w:rsidR="5B3FD004">
        <w:rPr>
          <w:rFonts w:ascii="Arial" w:hAnsi="Arial" w:eastAsia="Arial" w:cs="Arial"/>
          <w:color w:val="auto"/>
          <w:sz w:val="20"/>
          <w:szCs w:val="20"/>
        </w:rPr>
        <w:t>ies</w:t>
      </w:r>
      <w:r w:rsidRPr="135F59F6" w:rsidR="5865A2A4">
        <w:rPr>
          <w:rFonts w:ascii="Arial" w:hAnsi="Arial" w:eastAsia="Arial" w:cs="Arial"/>
          <w:color w:val="auto"/>
          <w:sz w:val="20"/>
          <w:szCs w:val="20"/>
        </w:rPr>
        <w:t xml:space="preserve">. </w:t>
      </w:r>
      <w:r w:rsidRPr="135F59F6" w:rsidR="43597FE2">
        <w:rPr>
          <w:rFonts w:ascii="Arial" w:hAnsi="Arial" w:eastAsia="Arial" w:cs="Arial"/>
          <w:color w:val="auto"/>
          <w:sz w:val="20"/>
          <w:szCs w:val="20"/>
        </w:rPr>
        <w:t>Bubble area corresponds to patient number</w:t>
      </w:r>
      <w:r w:rsidRPr="135F59F6" w:rsidR="4B694EB4">
        <w:rPr>
          <w:rFonts w:ascii="Arial" w:hAnsi="Arial" w:eastAsia="Arial" w:cs="Arial"/>
          <w:color w:val="auto"/>
          <w:sz w:val="20"/>
          <w:szCs w:val="20"/>
        </w:rPr>
        <w:t>.</w:t>
      </w:r>
      <w:r w:rsidRPr="135F59F6" w:rsidR="66CE8AB7">
        <w:rPr>
          <w:rFonts w:ascii="Arial" w:hAnsi="Arial" w:eastAsia="Arial" w:cs="Arial"/>
          <w:color w:val="auto"/>
          <w:sz w:val="20"/>
          <w:szCs w:val="20"/>
        </w:rPr>
        <w:t xml:space="preserve"> </w:t>
      </w:r>
      <w:r w:rsidRPr="135F59F6" w:rsidR="4880CE11">
        <w:rPr>
          <w:rFonts w:ascii="Arial" w:hAnsi="Arial" w:eastAsia="Arial" w:cs="Arial"/>
          <w:color w:val="auto"/>
          <w:sz w:val="20"/>
          <w:szCs w:val="20"/>
        </w:rPr>
        <w:t xml:space="preserve">Line </w:t>
      </w:r>
      <w:r w:rsidRPr="135F59F6" w:rsidR="4880CE11">
        <w:rPr>
          <w:rFonts w:ascii="Arial" w:hAnsi="Arial" w:eastAsia="Arial" w:cs="Arial"/>
          <w:color w:val="auto"/>
          <w:sz w:val="20"/>
          <w:szCs w:val="20"/>
        </w:rPr>
        <w:t xml:space="preserve">of </w:t>
      </w:r>
      <w:r w:rsidRPr="135F59F6" w:rsidR="4880CE11">
        <w:rPr>
          <w:rFonts w:ascii="Arial" w:hAnsi="Arial" w:eastAsia="Arial" w:cs="Arial"/>
          <w:color w:val="auto"/>
          <w:sz w:val="20"/>
          <w:szCs w:val="20"/>
        </w:rPr>
        <w:t>equivalence</w:t>
      </w:r>
      <w:r w:rsidRPr="135F59F6" w:rsidR="4880CE11">
        <w:rPr>
          <w:rFonts w:ascii="Arial" w:hAnsi="Arial" w:eastAsia="Arial" w:cs="Arial"/>
          <w:color w:val="auto"/>
          <w:sz w:val="20"/>
          <w:szCs w:val="20"/>
        </w:rPr>
        <w:t xml:space="preserve"> is shown in red</w:t>
      </w:r>
      <w:r w:rsidRPr="135F59F6" w:rsidR="21203AC2">
        <w:rPr>
          <w:rFonts w:ascii="Arial" w:hAnsi="Arial" w:eastAsia="Arial" w:cs="Arial"/>
          <w:color w:val="auto"/>
          <w:sz w:val="20"/>
          <w:szCs w:val="20"/>
        </w:rPr>
        <w:t>: cases below the line improved, cases above the line got worse, while cases on the line stayed the same</w:t>
      </w:r>
      <w:r w:rsidRPr="135F59F6" w:rsidR="4880CE11">
        <w:rPr>
          <w:rFonts w:ascii="Arial" w:hAnsi="Arial" w:eastAsia="Arial" w:cs="Arial"/>
          <w:color w:val="auto"/>
          <w:sz w:val="20"/>
          <w:szCs w:val="20"/>
        </w:rPr>
        <w:t>.</w:t>
      </w:r>
      <w:r w:rsidRPr="135F59F6" w:rsidR="00727318">
        <w:rPr>
          <w:rFonts w:ascii="Arial" w:hAnsi="Arial" w:eastAsia="Arial" w:cs="Arial"/>
          <w:color w:val="auto"/>
          <w:sz w:val="20"/>
          <w:szCs w:val="20"/>
        </w:rPr>
        <w:t xml:space="preserve"> </w:t>
      </w:r>
    </w:p>
    <w:p w:rsidR="00E55838" w:rsidP="135F59F6" w:rsidRDefault="00E55838" w14:paraId="3207EE8D" w14:textId="2BF0CEAF">
      <w:pPr/>
      <w:r>
        <w:br w:type="page"/>
      </w:r>
    </w:p>
    <w:p w:rsidR="4BC2FCBF" w:rsidP="03AECB8E" w:rsidRDefault="750CD420" w14:paraId="1173F141" w14:textId="18533941">
      <w:pPr>
        <w:jc w:val="both"/>
        <w:rPr>
          <w:rFonts w:ascii="Arial" w:hAnsi="Arial" w:eastAsia="Arial" w:cs="Arial"/>
          <w:sz w:val="44"/>
          <w:szCs w:val="44"/>
        </w:rPr>
      </w:pPr>
      <w:r w:rsidRPr="3D321369">
        <w:rPr>
          <w:rFonts w:ascii="Arial" w:hAnsi="Arial" w:eastAsia="Arial" w:cs="Arial"/>
          <w:sz w:val="44"/>
          <w:szCs w:val="44"/>
        </w:rPr>
        <w:t>Supplementary a</w:t>
      </w:r>
      <w:r w:rsidRPr="3D321369" w:rsidR="4BC2FCBF">
        <w:rPr>
          <w:rFonts w:ascii="Arial" w:hAnsi="Arial" w:eastAsia="Arial" w:cs="Arial"/>
          <w:sz w:val="44"/>
          <w:szCs w:val="44"/>
        </w:rPr>
        <w:t>ppendix</w:t>
      </w:r>
      <w:r w:rsidRPr="72E9795D" w:rsidR="0E91D926">
        <w:rPr>
          <w:rFonts w:ascii="Arial" w:hAnsi="Arial" w:eastAsia="Arial" w:cs="Arial"/>
          <w:sz w:val="44"/>
          <w:szCs w:val="44"/>
        </w:rPr>
        <w:t xml:space="preserve"> 1</w:t>
      </w:r>
    </w:p>
    <w:p w:rsidR="513DFDC0" w:rsidP="513DFDC0" w:rsidRDefault="513DFDC0" w14:paraId="6EA31827" w14:textId="4B227305">
      <w:pPr>
        <w:jc w:val="both"/>
        <w:rPr>
          <w:rFonts w:ascii="Arial" w:hAnsi="Arial" w:eastAsia="Arial" w:cs="Arial"/>
          <w:sz w:val="44"/>
          <w:szCs w:val="44"/>
        </w:rPr>
      </w:pPr>
    </w:p>
    <w:p w:rsidR="7F31EBD8" w:rsidP="513DFDC0" w:rsidRDefault="6F9CB8CB" w14:paraId="2D791091" w14:textId="177987B2">
      <w:pPr>
        <w:spacing w:line="276" w:lineRule="auto"/>
        <w:jc w:val="both"/>
        <w:rPr>
          <w:rFonts w:ascii="Arial" w:hAnsi="Arial" w:eastAsia="Arial" w:cs="Arial"/>
          <w:color w:val="000000" w:themeColor="text1"/>
          <w:sz w:val="20"/>
          <w:szCs w:val="20"/>
        </w:rPr>
      </w:pPr>
      <w:r w:rsidRPr="764C2231">
        <w:rPr>
          <w:rFonts w:ascii="Arial" w:hAnsi="Arial" w:eastAsia="Arial" w:cs="Arial"/>
          <w:b/>
          <w:bCs/>
          <w:color w:val="000000" w:themeColor="text1"/>
          <w:sz w:val="20"/>
          <w:szCs w:val="20"/>
          <w:lang w:val="en"/>
        </w:rPr>
        <w:t>LIST OF C</w:t>
      </w:r>
      <w:r w:rsidRPr="764C2231" w:rsidR="2A26F803">
        <w:rPr>
          <w:rFonts w:ascii="Arial" w:hAnsi="Arial" w:eastAsia="Arial" w:cs="Arial"/>
          <w:b/>
          <w:bCs/>
          <w:color w:val="000000" w:themeColor="text1"/>
          <w:sz w:val="20"/>
          <w:szCs w:val="20"/>
          <w:lang w:val="en"/>
        </w:rPr>
        <w:t>OMORBIDIT</w:t>
      </w:r>
      <w:r w:rsidRPr="764C2231" w:rsidR="45FED674">
        <w:rPr>
          <w:rFonts w:ascii="Arial" w:hAnsi="Arial" w:eastAsia="Arial" w:cs="Arial"/>
          <w:b/>
          <w:bCs/>
          <w:color w:val="000000" w:themeColor="text1"/>
          <w:sz w:val="20"/>
          <w:szCs w:val="20"/>
          <w:lang w:val="en"/>
        </w:rPr>
        <w:t>IES</w:t>
      </w:r>
    </w:p>
    <w:p w:rsidR="44E27D7B" w:rsidP="764C2231" w:rsidRDefault="2B56E907" w14:paraId="6644CE8D" w14:textId="182FEF55">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Ischaemic heart disease</w:t>
      </w:r>
    </w:p>
    <w:p w:rsidR="44E27D7B" w:rsidP="764C2231" w:rsidRDefault="2B56E907" w14:paraId="240673D7" w14:textId="4825ADF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 xml:space="preserve">Heart failure or dilated cardiomyopathy </w:t>
      </w:r>
    </w:p>
    <w:p w:rsidRPr="007369CD" w:rsidR="007369CD" w:rsidP="007369CD" w:rsidRDefault="2B56E907" w14:paraId="616367B0" w14:textId="4F452511">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Atrial fibrillation</w:t>
      </w:r>
    </w:p>
    <w:p w:rsidR="1649F54C" w:rsidP="7ADCEA7C" w:rsidRDefault="1649F54C" w14:paraId="2F7C972C" w14:textId="2974C6BF">
      <w:pPr>
        <w:rPr>
          <w:rFonts w:ascii="Arial" w:hAnsi="Arial" w:eastAsia="Arial" w:cs="Arial"/>
          <w:color w:val="000000" w:themeColor="text1"/>
          <w:sz w:val="20"/>
          <w:szCs w:val="20"/>
        </w:rPr>
      </w:pPr>
      <w:r w:rsidRPr="7ADCEA7C">
        <w:rPr>
          <w:rFonts w:ascii="Arial" w:hAnsi="Arial" w:eastAsia="Arial" w:cs="Arial"/>
          <w:color w:val="000000" w:themeColor="text1"/>
          <w:sz w:val="20"/>
          <w:szCs w:val="20"/>
        </w:rPr>
        <w:t>Hypertension</w:t>
      </w:r>
    </w:p>
    <w:p w:rsidR="44E27D7B" w:rsidP="764C2231" w:rsidRDefault="2B56E907" w14:paraId="7E4BFD01" w14:textId="545E046A">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Valvular heart disease: any type</w:t>
      </w:r>
    </w:p>
    <w:p w:rsidR="44E27D7B" w:rsidP="764C2231" w:rsidRDefault="2B56E907" w14:paraId="3A93F5FB" w14:textId="3DD81E7F">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Takayasu's disease</w:t>
      </w:r>
    </w:p>
    <w:p w:rsidR="44E27D7B" w:rsidP="764C2231" w:rsidRDefault="2B56E907" w14:paraId="78BD0A81" w14:textId="42B776E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 xml:space="preserve">Congenital heart disease: </w:t>
      </w:r>
      <w:r w:rsidRPr="3B2EA39A" w:rsidR="73467087">
        <w:rPr>
          <w:rFonts w:ascii="Arial" w:hAnsi="Arial" w:eastAsia="Arial" w:cs="Arial"/>
          <w:color w:val="000000" w:themeColor="text1"/>
          <w:sz w:val="20"/>
          <w:szCs w:val="20"/>
        </w:rPr>
        <w:t>tetralogy</w:t>
      </w:r>
      <w:r w:rsidRPr="556A3458">
        <w:rPr>
          <w:rFonts w:ascii="Arial" w:hAnsi="Arial" w:eastAsia="Arial" w:cs="Arial"/>
          <w:color w:val="000000" w:themeColor="text1"/>
          <w:sz w:val="20"/>
          <w:szCs w:val="20"/>
        </w:rPr>
        <w:t xml:space="preserve"> of Fallot</w:t>
      </w:r>
    </w:p>
    <w:p w:rsidR="44E27D7B" w:rsidP="764C2231" w:rsidRDefault="2B56E907" w14:paraId="13550049" w14:textId="62FC0D8B">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Peripheral vascular disease</w:t>
      </w:r>
    </w:p>
    <w:p w:rsidR="44E27D7B" w:rsidP="764C2231" w:rsidRDefault="2B56E907" w14:paraId="03D65C0E" w14:textId="30F7DC5A">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Neurodegenerative disease: any type</w:t>
      </w:r>
    </w:p>
    <w:p w:rsidR="44E27D7B" w:rsidP="764C2231" w:rsidRDefault="2B56E907" w14:paraId="25E17F79" w14:textId="1512126C">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Previous subdural haematoma</w:t>
      </w:r>
    </w:p>
    <w:p w:rsidR="44E27D7B" w:rsidP="764C2231" w:rsidRDefault="2B56E907" w14:paraId="4E25A587" w14:textId="7A09A208">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Epilepsy</w:t>
      </w:r>
    </w:p>
    <w:p w:rsidR="44E27D7B" w:rsidP="764C2231" w:rsidRDefault="2B56E907" w14:paraId="68CF9F0C" w14:textId="76F4AA74">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 xml:space="preserve">Cerebrovascular disease including previous </w:t>
      </w:r>
      <w:r w:rsidRPr="3B2EA39A" w:rsidR="65538051">
        <w:rPr>
          <w:rFonts w:ascii="Arial" w:hAnsi="Arial" w:eastAsia="Arial" w:cs="Arial"/>
          <w:color w:val="000000" w:themeColor="text1"/>
          <w:sz w:val="20"/>
          <w:szCs w:val="20"/>
        </w:rPr>
        <w:t>transient ischaemic attack</w:t>
      </w:r>
      <w:r w:rsidRPr="3B2EA39A">
        <w:rPr>
          <w:rFonts w:ascii="Arial" w:hAnsi="Arial" w:eastAsia="Arial" w:cs="Arial"/>
          <w:color w:val="000000" w:themeColor="text1"/>
          <w:sz w:val="20"/>
          <w:szCs w:val="20"/>
        </w:rPr>
        <w:t>s</w:t>
      </w:r>
    </w:p>
    <w:p w:rsidR="44E27D7B" w:rsidP="764C2231" w:rsidRDefault="2B56E907" w14:paraId="762D5914" w14:textId="29D1CE6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CNS vasculitis</w:t>
      </w:r>
    </w:p>
    <w:p w:rsidR="44E27D7B" w:rsidP="764C2231" w:rsidRDefault="2B56E907" w14:paraId="2E91DD66" w14:textId="5107FB5F">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Brain tumour</w:t>
      </w:r>
    </w:p>
    <w:p w:rsidR="44E27D7B" w:rsidP="764C2231" w:rsidRDefault="2B56E907" w14:paraId="401608E2" w14:textId="6ACFEAA9">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Multiple sclerosis</w:t>
      </w:r>
    </w:p>
    <w:p w:rsidR="44E27D7B" w:rsidP="3B2EA39A" w:rsidRDefault="2B56E907" w14:paraId="7BD9BCE7" w14:textId="34DAF2D6">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 xml:space="preserve">Previous </w:t>
      </w:r>
      <w:r w:rsidRPr="3B2EA39A" w:rsidR="39FFF169">
        <w:rPr>
          <w:rFonts w:ascii="Arial" w:hAnsi="Arial" w:eastAsia="Arial" w:cs="Arial"/>
          <w:color w:val="000000" w:themeColor="text1"/>
          <w:sz w:val="20"/>
          <w:szCs w:val="20"/>
        </w:rPr>
        <w:t>deep vein thrombosis</w:t>
      </w:r>
    </w:p>
    <w:p w:rsidR="44E27D7B" w:rsidP="764C2231" w:rsidRDefault="2B56E907" w14:paraId="23CCDD9C" w14:textId="747B85C8">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 xml:space="preserve">Previous </w:t>
      </w:r>
      <w:r w:rsidRPr="3B2EA39A" w:rsidR="53CA208D">
        <w:rPr>
          <w:rFonts w:ascii="Arial" w:hAnsi="Arial" w:eastAsia="Arial" w:cs="Arial"/>
          <w:color w:val="000000" w:themeColor="text1"/>
          <w:sz w:val="20"/>
          <w:szCs w:val="20"/>
        </w:rPr>
        <w:t>pulmonary embolism</w:t>
      </w:r>
    </w:p>
    <w:p w:rsidR="44E27D7B" w:rsidP="764C2231" w:rsidRDefault="2B56E907" w14:paraId="1C90CBE4" w14:textId="557BC5BF">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Osteoporosis</w:t>
      </w:r>
    </w:p>
    <w:p w:rsidR="44E27D7B" w:rsidP="764C2231" w:rsidRDefault="54E172CB" w14:paraId="19BAACCD" w14:textId="13722200">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Chronic obstructive pulmonary disease</w:t>
      </w:r>
    </w:p>
    <w:p w:rsidR="44E27D7B" w:rsidP="764C2231" w:rsidRDefault="2B56E907" w14:paraId="41831198" w14:textId="7417AEE8">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Obesity related hypoventilation syndrome</w:t>
      </w:r>
    </w:p>
    <w:p w:rsidR="44E27D7B" w:rsidP="764C2231" w:rsidRDefault="57FA6597" w14:paraId="78D6CB74" w14:textId="42CF1CE5">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Obstructive sleep apnoea</w:t>
      </w:r>
    </w:p>
    <w:p w:rsidR="44E27D7B" w:rsidP="764C2231" w:rsidRDefault="2B56E907" w14:paraId="73D22B76" w14:textId="578E225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Bronchiectasis</w:t>
      </w:r>
    </w:p>
    <w:p w:rsidR="44E27D7B" w:rsidP="764C2231" w:rsidRDefault="2B56E907" w14:paraId="622347BD" w14:textId="3FAD9E0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Asthma</w:t>
      </w:r>
    </w:p>
    <w:p w:rsidR="44E27D7B" w:rsidP="764C2231" w:rsidRDefault="2B56E907" w14:paraId="676F1972" w14:textId="3D0B660C">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Pulmonary hypertension</w:t>
      </w:r>
    </w:p>
    <w:p w:rsidR="44E27D7B" w:rsidP="764C2231" w:rsidRDefault="2B56E907" w14:paraId="75B0CCF3" w14:textId="0AC3FA38">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 xml:space="preserve">Previous pulmonary </w:t>
      </w:r>
      <w:r w:rsidRPr="3B2EA39A" w:rsidR="1FCB02F8">
        <w:rPr>
          <w:rFonts w:ascii="Arial" w:hAnsi="Arial" w:eastAsia="Arial" w:cs="Arial"/>
          <w:color w:val="000000" w:themeColor="text1"/>
          <w:sz w:val="20"/>
          <w:szCs w:val="20"/>
        </w:rPr>
        <w:t>tuberculosis</w:t>
      </w:r>
    </w:p>
    <w:p w:rsidR="44E27D7B" w:rsidP="764C2231" w:rsidRDefault="2B56E907" w14:paraId="6EC9FE91" w14:textId="2F90E187">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Hypothyroidism</w:t>
      </w:r>
    </w:p>
    <w:p w:rsidR="44E27D7B" w:rsidP="764C2231" w:rsidRDefault="2B56E907" w14:paraId="78156EFA" w14:textId="3DF3E580">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C</w:t>
      </w:r>
      <w:r w:rsidRPr="3B2EA39A" w:rsidR="7BC20B42">
        <w:rPr>
          <w:rFonts w:ascii="Arial" w:hAnsi="Arial" w:eastAsia="Arial" w:cs="Arial"/>
          <w:color w:val="000000" w:themeColor="text1"/>
          <w:sz w:val="20"/>
          <w:szCs w:val="20"/>
        </w:rPr>
        <w:t>hronic kidney disease</w:t>
      </w:r>
      <w:r w:rsidRPr="556A3458">
        <w:rPr>
          <w:rFonts w:ascii="Arial" w:hAnsi="Arial" w:eastAsia="Arial" w:cs="Arial"/>
          <w:color w:val="000000" w:themeColor="text1"/>
          <w:sz w:val="20"/>
          <w:szCs w:val="20"/>
        </w:rPr>
        <w:t>: diabetic nephropathy, hypertensive, unspecified, anti-</w:t>
      </w:r>
      <w:r w:rsidRPr="3B2EA39A" w:rsidR="42C4FEAC">
        <w:rPr>
          <w:rFonts w:ascii="Arial" w:hAnsi="Arial" w:eastAsia="Arial" w:cs="Arial"/>
          <w:color w:val="000000" w:themeColor="text1"/>
          <w:sz w:val="20"/>
          <w:szCs w:val="20"/>
        </w:rPr>
        <w:t>glomerular basement membrane</w:t>
      </w:r>
      <w:r w:rsidRPr="556A3458">
        <w:rPr>
          <w:rFonts w:ascii="Arial" w:hAnsi="Arial" w:eastAsia="Arial" w:cs="Arial"/>
          <w:color w:val="000000" w:themeColor="text1"/>
          <w:sz w:val="20"/>
          <w:szCs w:val="20"/>
        </w:rPr>
        <w:t xml:space="preserve"> disease, glomerulonephritis</w:t>
      </w:r>
    </w:p>
    <w:p w:rsidR="44E27D7B" w:rsidP="764C2231" w:rsidRDefault="2B56E907" w14:paraId="280261AA" w14:textId="555FE55D">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Hydronephrosis</w:t>
      </w:r>
    </w:p>
    <w:p w:rsidR="44E27D7B" w:rsidP="764C2231" w:rsidRDefault="2B56E907" w14:paraId="3E0CD7E5" w14:textId="4FD3D751">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Renal transplant</w:t>
      </w:r>
    </w:p>
    <w:p w:rsidR="44E27D7B" w:rsidP="764C2231" w:rsidRDefault="2B56E907" w14:paraId="66D484E7" w14:textId="787B997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Polycystic kidney disease</w:t>
      </w:r>
    </w:p>
    <w:p w:rsidR="44E27D7B" w:rsidP="764C2231" w:rsidRDefault="2B56E907" w14:paraId="2EB6CFB4" w14:textId="16689DD8">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CADASIL</w:t>
      </w:r>
      <w:r w:rsidRPr="3B2EA39A" w:rsidR="092D3C5E">
        <w:rPr>
          <w:rFonts w:ascii="Arial" w:hAnsi="Arial" w:eastAsia="Arial" w:cs="Arial"/>
          <w:color w:val="000000" w:themeColor="text1"/>
          <w:sz w:val="20"/>
          <w:szCs w:val="20"/>
        </w:rPr>
        <w:t xml:space="preserve"> (Cerebral Autosomal Dominant Arteriopathy with Subcortical Infarcts and Leukoencephalopathy)</w:t>
      </w:r>
    </w:p>
    <w:p w:rsidR="44E27D7B" w:rsidP="764C2231" w:rsidRDefault="2C224F10" w14:paraId="7967D0E7" w14:textId="52FDC155">
      <w:pPr>
        <w:rPr>
          <w:rFonts w:ascii="Arial" w:hAnsi="Arial" w:eastAsia="Arial" w:cs="Arial"/>
          <w:color w:val="000000" w:themeColor="text1"/>
          <w:sz w:val="20"/>
          <w:szCs w:val="20"/>
        </w:rPr>
      </w:pPr>
      <w:r w:rsidRPr="3B2EA39A">
        <w:rPr>
          <w:rFonts w:ascii="Arial" w:hAnsi="Arial" w:eastAsia="Arial" w:cs="Arial"/>
          <w:color w:val="000000" w:themeColor="text1"/>
          <w:sz w:val="20"/>
          <w:szCs w:val="20"/>
        </w:rPr>
        <w:t>Human immunodeficiency virus</w:t>
      </w:r>
    </w:p>
    <w:p w:rsidR="44E27D7B" w:rsidP="764C2231" w:rsidRDefault="2B56E907" w14:paraId="5E72B37B" w14:textId="2A9DB015">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Latent syphilis</w:t>
      </w:r>
    </w:p>
    <w:p w:rsidR="44E27D7B" w:rsidP="764C2231" w:rsidRDefault="2B56E907" w14:paraId="327CA6AD" w14:textId="46ABD079">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Chronic hepatitis C</w:t>
      </w:r>
    </w:p>
    <w:p w:rsidR="44E27D7B" w:rsidP="764C2231" w:rsidRDefault="2B56E907" w14:paraId="22C7309D" w14:textId="7764B602">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Mannan-binding lectin deficiency</w:t>
      </w:r>
    </w:p>
    <w:p w:rsidR="44E27D7B" w:rsidP="764C2231" w:rsidRDefault="2B56E907" w14:paraId="4929DF2A" w14:textId="78A9932C">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Previous gastric ulcer</w:t>
      </w:r>
      <w:r w:rsidRPr="35F3FAF0" w:rsidR="10F21508">
        <w:rPr>
          <w:rFonts w:ascii="Arial" w:hAnsi="Arial" w:eastAsia="Arial" w:cs="Arial"/>
          <w:color w:val="000000" w:themeColor="text1"/>
          <w:sz w:val="20"/>
          <w:szCs w:val="20"/>
        </w:rPr>
        <w:t xml:space="preserve"> or </w:t>
      </w:r>
      <w:r w:rsidRPr="556A3458">
        <w:rPr>
          <w:rFonts w:ascii="Arial" w:hAnsi="Arial" w:eastAsia="Arial" w:cs="Arial"/>
          <w:color w:val="000000" w:themeColor="text1"/>
          <w:sz w:val="20"/>
          <w:szCs w:val="20"/>
        </w:rPr>
        <w:t>upper GI bleed</w:t>
      </w:r>
    </w:p>
    <w:p w:rsidR="44E27D7B" w:rsidP="764C2231" w:rsidRDefault="2B56E907" w14:paraId="4320C42F" w14:textId="52E9B887">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Oesophagitis</w:t>
      </w:r>
      <w:r w:rsidRPr="35F3FAF0" w:rsidR="29362953">
        <w:rPr>
          <w:rFonts w:ascii="Arial" w:hAnsi="Arial" w:eastAsia="Arial" w:cs="Arial"/>
          <w:color w:val="000000" w:themeColor="text1"/>
          <w:sz w:val="20"/>
          <w:szCs w:val="20"/>
        </w:rPr>
        <w:t xml:space="preserve">, </w:t>
      </w:r>
      <w:r w:rsidRPr="556A3458">
        <w:rPr>
          <w:rFonts w:ascii="Arial" w:hAnsi="Arial" w:eastAsia="Arial" w:cs="Arial"/>
          <w:color w:val="000000" w:themeColor="text1"/>
          <w:sz w:val="20"/>
          <w:szCs w:val="20"/>
        </w:rPr>
        <w:t>gastritis</w:t>
      </w:r>
      <w:r w:rsidRPr="35F3FAF0" w:rsidR="1E443219">
        <w:rPr>
          <w:rFonts w:ascii="Arial" w:hAnsi="Arial" w:eastAsia="Arial" w:cs="Arial"/>
          <w:color w:val="000000" w:themeColor="text1"/>
          <w:sz w:val="20"/>
          <w:szCs w:val="20"/>
        </w:rPr>
        <w:t xml:space="preserve"> and </w:t>
      </w:r>
      <w:r w:rsidRPr="556A3458">
        <w:rPr>
          <w:rFonts w:ascii="Arial" w:hAnsi="Arial" w:eastAsia="Arial" w:cs="Arial"/>
          <w:color w:val="000000" w:themeColor="text1"/>
          <w:sz w:val="20"/>
          <w:szCs w:val="20"/>
        </w:rPr>
        <w:t>duodenitis</w:t>
      </w:r>
    </w:p>
    <w:p w:rsidR="44E27D7B" w:rsidP="764C2231" w:rsidRDefault="2B56E907" w14:paraId="14181A3D" w14:textId="3045F1F8">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 xml:space="preserve">Inflammatory bowel disease: Crohn's, </w:t>
      </w:r>
      <w:r w:rsidRPr="35F3FAF0" w:rsidR="15954FAC">
        <w:rPr>
          <w:rFonts w:ascii="Arial" w:hAnsi="Arial" w:eastAsia="Arial" w:cs="Arial"/>
          <w:color w:val="000000" w:themeColor="text1"/>
          <w:sz w:val="20"/>
          <w:szCs w:val="20"/>
        </w:rPr>
        <w:t>ulcerativ</w:t>
      </w:r>
      <w:r w:rsidRPr="35F3FAF0" w:rsidR="7E75D6DB">
        <w:rPr>
          <w:rFonts w:ascii="Arial" w:hAnsi="Arial" w:eastAsia="Arial" w:cs="Arial"/>
          <w:color w:val="000000" w:themeColor="text1"/>
          <w:sz w:val="20"/>
          <w:szCs w:val="20"/>
        </w:rPr>
        <w:t>e</w:t>
      </w:r>
      <w:r w:rsidRPr="3B2EA39A" w:rsidR="0F78AF48">
        <w:rPr>
          <w:rFonts w:ascii="Arial" w:hAnsi="Arial" w:eastAsia="Arial" w:cs="Arial"/>
          <w:color w:val="000000" w:themeColor="text1"/>
          <w:sz w:val="20"/>
          <w:szCs w:val="20"/>
        </w:rPr>
        <w:t xml:space="preserve"> colitis</w:t>
      </w:r>
      <w:r w:rsidRPr="556A3458">
        <w:rPr>
          <w:rFonts w:ascii="Arial" w:hAnsi="Arial" w:eastAsia="Arial" w:cs="Arial"/>
          <w:color w:val="000000" w:themeColor="text1"/>
          <w:sz w:val="20"/>
          <w:szCs w:val="20"/>
        </w:rPr>
        <w:t>, coeliac</w:t>
      </w:r>
    </w:p>
    <w:p w:rsidR="44E27D7B" w:rsidP="764C2231" w:rsidRDefault="2B56E907" w14:paraId="1A36007E" w14:textId="7CB557B0">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Oesophageal stricture with dysplasia: likely active cancer</w:t>
      </w:r>
    </w:p>
    <w:p w:rsidR="44E27D7B" w:rsidP="764C2231" w:rsidRDefault="2B56E907" w14:paraId="73A9D810" w14:textId="748B7B26">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Alcoholism</w:t>
      </w:r>
    </w:p>
    <w:p w:rsidR="44E27D7B" w:rsidP="764C2231" w:rsidRDefault="2B56E907" w14:paraId="46A08B92" w14:textId="6B14D976">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 xml:space="preserve">Type 1 and type 2 </w:t>
      </w:r>
      <w:r w:rsidRPr="03AECB8E" w:rsidR="7250F63C">
        <w:rPr>
          <w:rFonts w:ascii="Arial" w:hAnsi="Arial" w:eastAsia="Arial" w:cs="Arial"/>
          <w:color w:val="000000" w:themeColor="text1"/>
          <w:sz w:val="20"/>
          <w:szCs w:val="20"/>
        </w:rPr>
        <w:t>diabetes</w:t>
      </w:r>
      <w:r w:rsidRPr="3B2EA39A" w:rsidR="5EFE7B24">
        <w:rPr>
          <w:rFonts w:ascii="Arial" w:hAnsi="Arial" w:eastAsia="Arial" w:cs="Arial"/>
          <w:color w:val="000000" w:themeColor="text1"/>
          <w:sz w:val="20"/>
          <w:szCs w:val="20"/>
        </w:rPr>
        <w:t xml:space="preserve"> mellitus</w:t>
      </w:r>
    </w:p>
    <w:p w:rsidR="44E27D7B" w:rsidP="764C2231" w:rsidRDefault="2B56E907" w14:paraId="496C7D4A" w14:textId="360F6132">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Pernicious anaemia</w:t>
      </w:r>
    </w:p>
    <w:p w:rsidR="44E27D7B" w:rsidP="764C2231" w:rsidRDefault="2B56E907" w14:paraId="3359F866" w14:textId="2607584C">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Sickle cell disease</w:t>
      </w:r>
    </w:p>
    <w:p w:rsidR="44E27D7B" w:rsidP="764C2231" w:rsidRDefault="2B56E907" w14:paraId="600D6331" w14:textId="284853CE">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Any haematological malignancy</w:t>
      </w:r>
    </w:p>
    <w:p w:rsidR="44E27D7B" w:rsidP="764C2231" w:rsidRDefault="2B56E907" w14:paraId="3F593F43" w14:textId="67695E4C">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Obesity</w:t>
      </w:r>
    </w:p>
    <w:p w:rsidR="44E27D7B" w:rsidP="764C2231" w:rsidRDefault="2B56E907" w14:paraId="3A268248" w14:textId="1DA7974A">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Gout</w:t>
      </w:r>
    </w:p>
    <w:p w:rsidR="44E27D7B" w:rsidP="764C2231" w:rsidRDefault="2B56E907" w14:paraId="50EF738F" w14:textId="735A2609">
      <w:pPr>
        <w:rPr>
          <w:rFonts w:ascii="Arial" w:hAnsi="Arial" w:eastAsia="Arial" w:cs="Arial"/>
          <w:color w:val="000000" w:themeColor="text1"/>
          <w:sz w:val="20"/>
          <w:szCs w:val="20"/>
        </w:rPr>
      </w:pPr>
      <w:r w:rsidRPr="556A3458">
        <w:rPr>
          <w:rFonts w:ascii="Arial" w:hAnsi="Arial" w:eastAsia="Arial" w:cs="Arial"/>
          <w:color w:val="000000" w:themeColor="text1"/>
          <w:sz w:val="20"/>
          <w:szCs w:val="20"/>
        </w:rPr>
        <w:t>Rheumatoid arthritis</w:t>
      </w:r>
    </w:p>
    <w:p w:rsidR="7F31EBD8" w:rsidP="513DFDC0" w:rsidRDefault="7F31EBD8" w14:paraId="492A6328" w14:textId="21B2FF6F">
      <w:pPr>
        <w:spacing w:line="276" w:lineRule="auto"/>
        <w:jc w:val="both"/>
        <w:rPr>
          <w:rFonts w:ascii="Arial" w:hAnsi="Arial" w:eastAsia="Arial" w:cs="Arial"/>
          <w:b/>
          <w:bCs/>
          <w:color w:val="000000" w:themeColor="text1"/>
          <w:sz w:val="20"/>
          <w:szCs w:val="20"/>
          <w:lang w:val="en"/>
        </w:rPr>
      </w:pPr>
    </w:p>
    <w:p w:rsidR="04849F5F" w:rsidP="04849F5F" w:rsidRDefault="04849F5F" w14:paraId="49B428C3" w14:textId="21B2FF6F">
      <w:pPr>
        <w:spacing w:line="276" w:lineRule="auto"/>
        <w:jc w:val="both"/>
        <w:rPr>
          <w:rFonts w:ascii="Arial" w:hAnsi="Arial" w:eastAsia="Arial" w:cs="Arial"/>
          <w:b/>
          <w:bCs/>
          <w:color w:val="000000" w:themeColor="text1"/>
          <w:sz w:val="20"/>
          <w:szCs w:val="20"/>
          <w:lang w:val="en"/>
        </w:rPr>
      </w:pPr>
    </w:p>
    <w:p w:rsidR="35F3FAF0" w:rsidRDefault="35F3FAF0" w14:paraId="0984A1C7" w14:textId="6374CC1F">
      <w:r>
        <w:br w:type="page"/>
      </w:r>
    </w:p>
    <w:p w:rsidR="7F31EBD8" w:rsidP="513DFDC0" w:rsidRDefault="45FED674" w14:paraId="5CDF84DD" w14:textId="79EE92B5">
      <w:pPr>
        <w:spacing w:line="276" w:lineRule="auto"/>
        <w:jc w:val="both"/>
        <w:rPr>
          <w:rFonts w:ascii="Arial" w:hAnsi="Arial" w:eastAsia="Arial" w:cs="Arial"/>
          <w:b/>
          <w:bCs/>
          <w:color w:val="000000" w:themeColor="text1"/>
          <w:sz w:val="20"/>
          <w:szCs w:val="20"/>
          <w:lang w:val="en"/>
        </w:rPr>
      </w:pPr>
      <w:r w:rsidRPr="764C2231">
        <w:rPr>
          <w:rFonts w:ascii="Arial" w:hAnsi="Arial" w:eastAsia="Arial" w:cs="Arial"/>
          <w:b/>
          <w:bCs/>
          <w:color w:val="000000" w:themeColor="text1"/>
          <w:sz w:val="20"/>
          <w:szCs w:val="20"/>
          <w:lang w:val="en"/>
        </w:rPr>
        <w:t>LIST OF N</w:t>
      </w:r>
      <w:r w:rsidRPr="764C2231" w:rsidR="2A26F803">
        <w:rPr>
          <w:rFonts w:ascii="Arial" w:hAnsi="Arial" w:eastAsia="Arial" w:cs="Arial"/>
          <w:b/>
          <w:bCs/>
          <w:color w:val="000000" w:themeColor="text1"/>
          <w:sz w:val="20"/>
          <w:szCs w:val="20"/>
          <w:lang w:val="en"/>
        </w:rPr>
        <w:t>ON-NEUROLOGICAL THROMBOTIC EVENTS</w:t>
      </w:r>
    </w:p>
    <w:p w:rsidR="513DFDC0" w:rsidP="04849F5F" w:rsidRDefault="55E85307" w14:paraId="79C1FA7D" w14:textId="60F065DB">
      <w:pPr>
        <w:spacing w:line="276" w:lineRule="auto"/>
        <w:jc w:val="both"/>
        <w:rPr>
          <w:rFonts w:ascii="Arial" w:hAnsi="Arial" w:eastAsia="Arial" w:cs="Arial"/>
          <w:color w:val="000000" w:themeColor="text1"/>
          <w:sz w:val="20"/>
          <w:szCs w:val="20"/>
          <w:lang w:val="en"/>
        </w:rPr>
      </w:pPr>
      <w:r w:rsidRPr="04849F5F">
        <w:rPr>
          <w:rFonts w:ascii="Arial" w:hAnsi="Arial" w:eastAsia="Arial" w:cs="Arial"/>
          <w:color w:val="000000" w:themeColor="text1"/>
          <w:sz w:val="20"/>
          <w:szCs w:val="20"/>
          <w:lang w:val="en"/>
        </w:rPr>
        <w:t xml:space="preserve">Pulmonary embolism  </w:t>
      </w:r>
    </w:p>
    <w:p w:rsidR="513DFDC0" w:rsidP="04849F5F" w:rsidRDefault="05FB55D8" w14:paraId="2CEDCB35" w14:textId="158C5703">
      <w:pPr>
        <w:spacing w:line="276" w:lineRule="auto"/>
        <w:jc w:val="both"/>
        <w:rPr>
          <w:rFonts w:ascii="Arial" w:hAnsi="Arial" w:eastAsia="Arial" w:cs="Arial"/>
          <w:color w:val="000000" w:themeColor="text1"/>
          <w:sz w:val="20"/>
          <w:szCs w:val="20"/>
          <w:lang w:val="en"/>
        </w:rPr>
      </w:pPr>
      <w:r w:rsidRPr="556A3458">
        <w:rPr>
          <w:rFonts w:ascii="Arial" w:hAnsi="Arial" w:eastAsia="Arial" w:cs="Arial"/>
          <w:color w:val="000000" w:themeColor="text1"/>
          <w:sz w:val="20"/>
          <w:szCs w:val="20"/>
          <w:lang w:val="en"/>
        </w:rPr>
        <w:t xml:space="preserve">Deep vein thrombosis </w:t>
      </w:r>
    </w:p>
    <w:p w:rsidR="513DFDC0" w:rsidP="04849F5F" w:rsidRDefault="05FB55D8" w14:paraId="5102E4E0" w14:textId="03292CF1">
      <w:pPr>
        <w:spacing w:line="276" w:lineRule="auto"/>
        <w:jc w:val="both"/>
        <w:rPr>
          <w:rFonts w:ascii="Arial" w:hAnsi="Arial" w:eastAsia="Arial" w:cs="Arial"/>
          <w:color w:val="000000" w:themeColor="text1"/>
          <w:sz w:val="20"/>
          <w:szCs w:val="20"/>
          <w:lang w:val="en"/>
        </w:rPr>
      </w:pPr>
      <w:r w:rsidRPr="556A3458">
        <w:rPr>
          <w:rFonts w:ascii="Arial" w:hAnsi="Arial" w:eastAsia="Arial" w:cs="Arial"/>
          <w:color w:val="000000" w:themeColor="text1"/>
          <w:sz w:val="20"/>
          <w:szCs w:val="20"/>
          <w:lang w:val="en"/>
        </w:rPr>
        <w:t xml:space="preserve">Left ventricular thrombus  </w:t>
      </w:r>
    </w:p>
    <w:p w:rsidR="513DFDC0" w:rsidP="04849F5F" w:rsidRDefault="05FB55D8" w14:paraId="0E2F8EAE" w14:textId="78B262F9">
      <w:pPr>
        <w:spacing w:line="276" w:lineRule="auto"/>
        <w:jc w:val="both"/>
        <w:rPr>
          <w:rFonts w:ascii="Arial" w:hAnsi="Arial" w:eastAsia="Arial" w:cs="Arial"/>
          <w:color w:val="000000" w:themeColor="text1"/>
          <w:sz w:val="20"/>
          <w:szCs w:val="20"/>
          <w:lang w:val="en"/>
        </w:rPr>
      </w:pPr>
      <w:r w:rsidRPr="556A3458">
        <w:rPr>
          <w:rFonts w:ascii="Arial" w:hAnsi="Arial" w:eastAsia="Arial" w:cs="Arial"/>
          <w:color w:val="000000" w:themeColor="text1"/>
          <w:sz w:val="20"/>
          <w:szCs w:val="20"/>
          <w:lang w:val="en"/>
        </w:rPr>
        <w:t xml:space="preserve">Myocardial infarction </w:t>
      </w:r>
    </w:p>
    <w:p w:rsidR="513DFDC0" w:rsidP="04849F5F" w:rsidRDefault="05FB55D8" w14:paraId="7F5B360E" w14:textId="12EDFE82">
      <w:pPr>
        <w:spacing w:line="276" w:lineRule="auto"/>
        <w:jc w:val="both"/>
        <w:rPr>
          <w:rFonts w:ascii="Arial" w:hAnsi="Arial" w:eastAsia="Arial" w:cs="Arial"/>
          <w:color w:val="000000" w:themeColor="text1"/>
          <w:sz w:val="20"/>
          <w:szCs w:val="20"/>
          <w:lang w:val="en"/>
        </w:rPr>
      </w:pPr>
      <w:r w:rsidRPr="556A3458">
        <w:rPr>
          <w:rFonts w:ascii="Arial" w:hAnsi="Arial" w:eastAsia="Arial" w:cs="Arial"/>
          <w:color w:val="000000" w:themeColor="text1"/>
          <w:sz w:val="20"/>
          <w:szCs w:val="20"/>
          <w:lang w:val="en"/>
        </w:rPr>
        <w:t xml:space="preserve">Renal artery thrombus  </w:t>
      </w:r>
    </w:p>
    <w:p w:rsidR="513DFDC0" w:rsidP="04849F5F" w:rsidRDefault="05FB55D8" w14:paraId="7FD06700" w14:textId="2EC8725B">
      <w:pPr>
        <w:spacing w:line="276" w:lineRule="auto"/>
        <w:jc w:val="both"/>
        <w:rPr>
          <w:rFonts w:ascii="Arial" w:hAnsi="Arial" w:eastAsia="Arial" w:cs="Arial"/>
          <w:color w:val="000000" w:themeColor="text1"/>
          <w:sz w:val="20"/>
          <w:szCs w:val="20"/>
          <w:lang w:val="en"/>
        </w:rPr>
      </w:pPr>
      <w:r w:rsidRPr="556A3458">
        <w:rPr>
          <w:rFonts w:ascii="Arial" w:hAnsi="Arial" w:eastAsia="Arial" w:cs="Arial"/>
          <w:color w:val="000000" w:themeColor="text1"/>
          <w:sz w:val="20"/>
          <w:szCs w:val="20"/>
          <w:lang w:val="en"/>
        </w:rPr>
        <w:t xml:space="preserve">Right axillary vein thrombus  </w:t>
      </w:r>
    </w:p>
    <w:p w:rsidR="513DFDC0" w:rsidP="04849F5F" w:rsidRDefault="05FB55D8" w14:paraId="3082ACC1" w14:textId="29B124F5">
      <w:pPr>
        <w:spacing w:line="276" w:lineRule="auto"/>
        <w:jc w:val="both"/>
        <w:rPr>
          <w:rFonts w:ascii="Arial" w:hAnsi="Arial" w:eastAsia="Arial" w:cs="Arial"/>
          <w:color w:val="000000" w:themeColor="text1"/>
          <w:sz w:val="20"/>
          <w:szCs w:val="20"/>
          <w:lang w:val="en"/>
        </w:rPr>
      </w:pPr>
      <w:r w:rsidRPr="556A3458">
        <w:rPr>
          <w:rFonts w:ascii="Arial" w:hAnsi="Arial" w:eastAsia="Arial" w:cs="Arial"/>
          <w:color w:val="000000" w:themeColor="text1"/>
          <w:sz w:val="20"/>
          <w:szCs w:val="20"/>
          <w:lang w:val="en"/>
        </w:rPr>
        <w:t>Jugular vein thrombosis</w:t>
      </w:r>
    </w:p>
    <w:p w:rsidR="2BFA8BE1" w:rsidP="35F3FAF0" w:rsidRDefault="2BFA8BE1" w14:paraId="2503FCEE" w14:textId="307C059D">
      <w:pPr>
        <w:spacing w:line="276" w:lineRule="auto"/>
        <w:jc w:val="both"/>
        <w:rPr>
          <w:rFonts w:ascii="Arial" w:hAnsi="Arial" w:eastAsia="Arial" w:cs="Arial"/>
          <w:color w:val="000000" w:themeColor="text1"/>
          <w:sz w:val="20"/>
          <w:szCs w:val="20"/>
          <w:lang w:val="en"/>
        </w:rPr>
      </w:pPr>
      <w:r w:rsidRPr="35F3FAF0">
        <w:rPr>
          <w:rFonts w:ascii="Arial" w:hAnsi="Arial" w:eastAsia="Arial" w:cs="Arial"/>
          <w:color w:val="000000" w:themeColor="text1"/>
          <w:sz w:val="20"/>
          <w:szCs w:val="20"/>
          <w:lang w:val="en"/>
        </w:rPr>
        <w:t xml:space="preserve">Disseminated intravascular coagulation  </w:t>
      </w:r>
    </w:p>
    <w:p w:rsidR="35F3FAF0" w:rsidP="35F3FAF0" w:rsidRDefault="35F3FAF0" w14:paraId="5793EF00" w14:textId="5950BA75">
      <w:pPr>
        <w:spacing w:line="276" w:lineRule="auto"/>
        <w:jc w:val="both"/>
        <w:rPr>
          <w:rFonts w:ascii="Arial" w:hAnsi="Arial" w:eastAsia="Arial" w:cs="Arial"/>
          <w:color w:val="000000" w:themeColor="text1"/>
          <w:sz w:val="20"/>
          <w:szCs w:val="20"/>
          <w:lang w:val="en"/>
        </w:rPr>
      </w:pPr>
    </w:p>
    <w:p w:rsidR="513DFDC0" w:rsidP="4B61AC5D" w:rsidRDefault="513DFDC0" w14:paraId="7745AD77" w14:textId="5F43527A">
      <w:pPr>
        <w:spacing w:line="276" w:lineRule="auto"/>
        <w:jc w:val="both"/>
        <w:rPr>
          <w:rFonts w:ascii="Arial" w:hAnsi="Arial" w:eastAsia="Arial" w:cs="Arial"/>
          <w:b/>
          <w:bCs/>
          <w:color w:val="000000" w:themeColor="text1"/>
          <w:sz w:val="20"/>
          <w:szCs w:val="20"/>
          <w:lang w:val="en"/>
        </w:rPr>
      </w:pPr>
      <w:r>
        <w:br w:type="page"/>
      </w:r>
      <w:r w:rsidRPr="5E182E31" w:rsidR="7FFD23DD">
        <w:rPr>
          <w:rFonts w:ascii="Arial" w:hAnsi="Arial" w:eastAsia="Arial" w:cs="Arial"/>
          <w:b/>
          <w:bCs/>
          <w:color w:val="000000" w:themeColor="text1"/>
          <w:sz w:val="20"/>
          <w:szCs w:val="20"/>
          <w:lang w:val="en"/>
        </w:rPr>
        <w:t>SUPPLEMENTARY TABLES</w:t>
      </w:r>
    </w:p>
    <w:tbl>
      <w:tblPr>
        <w:tblStyle w:val="TableGrid"/>
        <w:tblW w:w="0" w:type="auto"/>
        <w:tblLook w:val="06A0" w:firstRow="1" w:lastRow="0" w:firstColumn="1" w:lastColumn="0" w:noHBand="1" w:noVBand="1"/>
      </w:tblPr>
      <w:tblGrid>
        <w:gridCol w:w="4065"/>
        <w:gridCol w:w="4065"/>
        <w:gridCol w:w="2100"/>
        <w:gridCol w:w="6030"/>
      </w:tblGrid>
      <w:tr w:rsidR="5E182E31" w:rsidTr="5E182E31" w14:paraId="59649A08" w14:textId="77777777">
        <w:tc>
          <w:tcPr>
            <w:tcW w:w="4065" w:type="dxa"/>
          </w:tcPr>
          <w:p w:rsidR="5E182E31" w:rsidP="5E182E31" w:rsidRDefault="5E182E31" w14:paraId="187034F9" w14:textId="00050925">
            <w:pPr>
              <w:rPr>
                <w:b/>
                <w:bCs/>
                <w:sz w:val="21"/>
                <w:szCs w:val="21"/>
              </w:rPr>
            </w:pPr>
            <w:r w:rsidRPr="10A03091">
              <w:rPr>
                <w:b/>
                <w:bCs/>
                <w:sz w:val="21"/>
                <w:szCs w:val="21"/>
              </w:rPr>
              <w:t>Diagnostic group</w:t>
            </w:r>
          </w:p>
        </w:tc>
        <w:tc>
          <w:tcPr>
            <w:tcW w:w="4065" w:type="dxa"/>
          </w:tcPr>
          <w:p w:rsidR="5E182E31" w:rsidP="5E182E31" w:rsidRDefault="5E182E31" w14:paraId="18233A75" w14:textId="02DB5668">
            <w:pPr>
              <w:rPr>
                <w:b/>
                <w:bCs/>
                <w:sz w:val="21"/>
                <w:szCs w:val="21"/>
              </w:rPr>
            </w:pPr>
            <w:r w:rsidRPr="10A03091">
              <w:rPr>
                <w:b/>
                <w:bCs/>
                <w:sz w:val="21"/>
                <w:szCs w:val="21"/>
              </w:rPr>
              <w:t>Specific diagnosis</w:t>
            </w:r>
          </w:p>
        </w:tc>
        <w:tc>
          <w:tcPr>
            <w:tcW w:w="2100" w:type="dxa"/>
          </w:tcPr>
          <w:p w:rsidR="5E182E31" w:rsidP="5E182E31" w:rsidRDefault="5E182E31" w14:paraId="7814593F" w14:textId="03DE38A5">
            <w:pPr>
              <w:rPr>
                <w:b/>
                <w:bCs/>
                <w:sz w:val="21"/>
                <w:szCs w:val="21"/>
              </w:rPr>
            </w:pPr>
            <w:r w:rsidRPr="10A03091">
              <w:rPr>
                <w:b/>
                <w:bCs/>
                <w:sz w:val="21"/>
                <w:szCs w:val="21"/>
              </w:rPr>
              <w:t>Number of cases</w:t>
            </w:r>
          </w:p>
        </w:tc>
        <w:tc>
          <w:tcPr>
            <w:tcW w:w="6030" w:type="dxa"/>
          </w:tcPr>
          <w:p w:rsidR="5E182E31" w:rsidP="5E182E31" w:rsidRDefault="5E182E31" w14:paraId="1C6EB522" w14:textId="49A515B7">
            <w:pPr>
              <w:rPr>
                <w:b/>
                <w:bCs/>
                <w:sz w:val="21"/>
                <w:szCs w:val="21"/>
              </w:rPr>
            </w:pPr>
            <w:r w:rsidRPr="10A03091">
              <w:rPr>
                <w:b/>
                <w:bCs/>
                <w:sz w:val="21"/>
                <w:szCs w:val="21"/>
              </w:rPr>
              <w:t>Reference</w:t>
            </w:r>
          </w:p>
        </w:tc>
      </w:tr>
      <w:tr w:rsidR="5E182E31" w:rsidTr="5E182E31" w14:paraId="539D23A9" w14:textId="77777777">
        <w:tc>
          <w:tcPr>
            <w:tcW w:w="4065" w:type="dxa"/>
          </w:tcPr>
          <w:p w:rsidR="5E182E31" w:rsidRDefault="5E182E31" w14:paraId="07E3F5A9" w14:textId="293C4FAB">
            <w:pPr>
              <w:rPr>
                <w:sz w:val="21"/>
                <w:szCs w:val="21"/>
              </w:rPr>
            </w:pPr>
            <w:r w:rsidRPr="3E3F0B3D">
              <w:rPr>
                <w:sz w:val="21"/>
                <w:szCs w:val="21"/>
              </w:rPr>
              <w:t>Central inflammatory -</w:t>
            </w:r>
          </w:p>
          <w:p w:rsidR="5E182E31" w:rsidRDefault="5E182E31" w14:paraId="3C85E030" w14:textId="384C5B78">
            <w:pPr>
              <w:rPr>
                <w:sz w:val="21"/>
                <w:szCs w:val="21"/>
              </w:rPr>
            </w:pPr>
            <w:r w:rsidRPr="3E3F0B3D">
              <w:rPr>
                <w:sz w:val="21"/>
                <w:szCs w:val="21"/>
              </w:rPr>
              <w:t>Demyelination/leukoencephalopathy</w:t>
            </w:r>
          </w:p>
        </w:tc>
        <w:tc>
          <w:tcPr>
            <w:tcW w:w="4065" w:type="dxa"/>
          </w:tcPr>
          <w:p w:rsidR="5E182E31" w:rsidRDefault="5E182E31" w14:paraId="03DCD18D" w14:textId="19DE34DD">
            <w:pPr>
              <w:rPr>
                <w:sz w:val="21"/>
                <w:szCs w:val="21"/>
              </w:rPr>
            </w:pPr>
            <w:r w:rsidRPr="3E3F0B3D">
              <w:rPr>
                <w:sz w:val="21"/>
                <w:szCs w:val="21"/>
              </w:rPr>
              <w:t>CNS inflammatory vasculopathy with antimyelin oligodendrocyte glycoprotein antibodies</w:t>
            </w:r>
          </w:p>
        </w:tc>
        <w:tc>
          <w:tcPr>
            <w:tcW w:w="2100" w:type="dxa"/>
          </w:tcPr>
          <w:p w:rsidR="5E182E31" w:rsidRDefault="5E182E31" w14:paraId="1DD0A9D0" w14:textId="08387AEC">
            <w:pPr>
              <w:rPr>
                <w:sz w:val="21"/>
                <w:szCs w:val="21"/>
              </w:rPr>
            </w:pPr>
            <w:r w:rsidRPr="3E3F0B3D">
              <w:rPr>
                <w:sz w:val="21"/>
                <w:szCs w:val="21"/>
              </w:rPr>
              <w:t>1</w:t>
            </w:r>
          </w:p>
        </w:tc>
        <w:tc>
          <w:tcPr>
            <w:tcW w:w="6030" w:type="dxa"/>
          </w:tcPr>
          <w:p w:rsidR="5E182E31" w:rsidP="5E182E31" w:rsidRDefault="5E182E31" w14:paraId="64286D08" w14:textId="5B3532FD">
            <w:pPr>
              <w:rPr>
                <w:rFonts w:ascii="Calibri" w:hAnsi="Calibri" w:eastAsia="Calibri" w:cs="Calibri"/>
                <w:sz w:val="21"/>
                <w:szCs w:val="21"/>
              </w:rPr>
            </w:pPr>
            <w:r w:rsidRPr="3E3F0B3D">
              <w:rPr>
                <w:rFonts w:ascii="Calibri" w:hAnsi="Calibri" w:eastAsia="Calibri" w:cs="Calibri"/>
                <w:sz w:val="21"/>
                <w:szCs w:val="21"/>
              </w:rPr>
              <w:t>https://doi.org/10.1212/NXI.0000000000000813</w:t>
            </w:r>
          </w:p>
        </w:tc>
      </w:tr>
      <w:tr w:rsidR="5E182E31" w:rsidTr="5E182E31" w14:paraId="5DF11237" w14:textId="77777777">
        <w:tc>
          <w:tcPr>
            <w:tcW w:w="4065" w:type="dxa"/>
          </w:tcPr>
          <w:p w:rsidR="5E182E31" w:rsidRDefault="5E182E31" w14:paraId="5B1B21E7" w14:textId="0427577D">
            <w:pPr>
              <w:rPr>
                <w:sz w:val="21"/>
                <w:szCs w:val="21"/>
              </w:rPr>
            </w:pPr>
            <w:r w:rsidRPr="3E3F0B3D">
              <w:rPr>
                <w:sz w:val="21"/>
                <w:szCs w:val="21"/>
              </w:rPr>
              <w:t>Central inflammatory -</w:t>
            </w:r>
          </w:p>
          <w:p w:rsidR="5E182E31" w:rsidRDefault="5E182E31" w14:paraId="519EFB56" w14:textId="1E3AB958">
            <w:pPr>
              <w:rPr>
                <w:sz w:val="21"/>
                <w:szCs w:val="21"/>
              </w:rPr>
            </w:pPr>
            <w:r w:rsidRPr="3E3F0B3D">
              <w:rPr>
                <w:sz w:val="21"/>
                <w:szCs w:val="21"/>
              </w:rPr>
              <w:t>Demyelination/leukoencephalopathy</w:t>
            </w:r>
          </w:p>
        </w:tc>
        <w:tc>
          <w:tcPr>
            <w:tcW w:w="4065" w:type="dxa"/>
          </w:tcPr>
          <w:p w:rsidR="5E182E31" w:rsidRDefault="5E182E31" w14:paraId="31ED0965" w14:textId="314B45E5">
            <w:pPr>
              <w:rPr>
                <w:sz w:val="21"/>
                <w:szCs w:val="21"/>
              </w:rPr>
            </w:pPr>
            <w:r w:rsidRPr="3E3F0B3D">
              <w:rPr>
                <w:sz w:val="21"/>
                <w:szCs w:val="21"/>
              </w:rPr>
              <w:t>Acute disseminated encephalomyelitis with corpus callosal haemorrhage</w:t>
            </w:r>
          </w:p>
        </w:tc>
        <w:tc>
          <w:tcPr>
            <w:tcW w:w="2100" w:type="dxa"/>
          </w:tcPr>
          <w:p w:rsidR="5E182E31" w:rsidRDefault="5E182E31" w14:paraId="41CEF67F" w14:textId="18864FA4">
            <w:pPr>
              <w:rPr>
                <w:sz w:val="21"/>
                <w:szCs w:val="21"/>
              </w:rPr>
            </w:pPr>
            <w:r w:rsidRPr="3E3F0B3D">
              <w:rPr>
                <w:sz w:val="21"/>
                <w:szCs w:val="21"/>
              </w:rPr>
              <w:t>1</w:t>
            </w:r>
          </w:p>
        </w:tc>
        <w:tc>
          <w:tcPr>
            <w:tcW w:w="6030" w:type="dxa"/>
          </w:tcPr>
          <w:p w:rsidR="5E182E31" w:rsidP="5E182E31" w:rsidRDefault="5E182E31" w14:paraId="33556874" w14:textId="23642C78">
            <w:pPr>
              <w:rPr>
                <w:rFonts w:ascii="Calibri" w:hAnsi="Calibri" w:eastAsia="Calibri" w:cs="Calibri"/>
                <w:sz w:val="21"/>
                <w:szCs w:val="21"/>
              </w:rPr>
            </w:pPr>
            <w:r w:rsidRPr="3E3F0B3D">
              <w:rPr>
                <w:rFonts w:ascii="Calibri" w:hAnsi="Calibri" w:eastAsia="Calibri" w:cs="Calibri"/>
                <w:sz w:val="21"/>
                <w:szCs w:val="21"/>
              </w:rPr>
              <w:t>10.1212/WNL.0000000000011001</w:t>
            </w:r>
          </w:p>
        </w:tc>
      </w:tr>
      <w:tr w:rsidR="5E182E31" w:rsidTr="5E182E31" w14:paraId="1D1A30E8" w14:textId="77777777">
        <w:tc>
          <w:tcPr>
            <w:tcW w:w="4065" w:type="dxa"/>
          </w:tcPr>
          <w:p w:rsidR="5E182E31" w:rsidRDefault="5E182E31" w14:paraId="20D287F8" w14:textId="4C5F3883">
            <w:pPr>
              <w:rPr>
                <w:sz w:val="21"/>
                <w:szCs w:val="21"/>
              </w:rPr>
            </w:pPr>
            <w:r w:rsidRPr="3E3F0B3D">
              <w:rPr>
                <w:sz w:val="21"/>
                <w:szCs w:val="21"/>
              </w:rPr>
              <w:t>Central inflammatory -</w:t>
            </w:r>
          </w:p>
          <w:p w:rsidR="5E182E31" w:rsidRDefault="5E182E31" w14:paraId="60A012ED" w14:textId="5259DFCE">
            <w:pPr>
              <w:rPr>
                <w:sz w:val="21"/>
                <w:szCs w:val="21"/>
              </w:rPr>
            </w:pPr>
            <w:r w:rsidRPr="3E3F0B3D">
              <w:rPr>
                <w:sz w:val="21"/>
                <w:szCs w:val="21"/>
              </w:rPr>
              <w:t>Vasculitis</w:t>
            </w:r>
          </w:p>
        </w:tc>
        <w:tc>
          <w:tcPr>
            <w:tcW w:w="4065" w:type="dxa"/>
          </w:tcPr>
          <w:p w:rsidR="5E182E31" w:rsidRDefault="5E182E31" w14:paraId="5162F4D4" w14:textId="0ECB0521">
            <w:pPr>
              <w:rPr>
                <w:sz w:val="21"/>
                <w:szCs w:val="21"/>
              </w:rPr>
            </w:pPr>
            <w:r w:rsidRPr="3E3F0B3D">
              <w:rPr>
                <w:sz w:val="21"/>
                <w:szCs w:val="21"/>
              </w:rPr>
              <w:t>Intracranial vasculitis</w:t>
            </w:r>
          </w:p>
        </w:tc>
        <w:tc>
          <w:tcPr>
            <w:tcW w:w="2100" w:type="dxa"/>
          </w:tcPr>
          <w:p w:rsidR="5E182E31" w:rsidRDefault="5E182E31" w14:paraId="145C71E3" w14:textId="51E5B240">
            <w:pPr>
              <w:rPr>
                <w:sz w:val="21"/>
                <w:szCs w:val="21"/>
              </w:rPr>
            </w:pPr>
            <w:r w:rsidRPr="3E3F0B3D">
              <w:rPr>
                <w:sz w:val="21"/>
                <w:szCs w:val="21"/>
              </w:rPr>
              <w:t>1</w:t>
            </w:r>
          </w:p>
        </w:tc>
        <w:tc>
          <w:tcPr>
            <w:tcW w:w="6030" w:type="dxa"/>
          </w:tcPr>
          <w:p w:rsidR="5E182E31" w:rsidRDefault="5E182E31" w14:paraId="0964762D" w14:textId="42F5F9B5">
            <w:pPr>
              <w:rPr>
                <w:sz w:val="21"/>
                <w:szCs w:val="21"/>
              </w:rPr>
            </w:pPr>
            <w:r w:rsidRPr="3E3F0B3D">
              <w:rPr>
                <w:sz w:val="21"/>
                <w:szCs w:val="21"/>
              </w:rPr>
              <w:t>http://dx.doi.org/10.1136/jnnp-2020-324291</w:t>
            </w:r>
          </w:p>
        </w:tc>
      </w:tr>
      <w:tr w:rsidR="5E182E31" w:rsidTr="5E182E31" w14:paraId="229326A6" w14:textId="77777777">
        <w:tc>
          <w:tcPr>
            <w:tcW w:w="4065" w:type="dxa"/>
          </w:tcPr>
          <w:p w:rsidR="5E182E31" w:rsidRDefault="5E182E31" w14:paraId="5F7BBB6B" w14:textId="5DC3E975">
            <w:pPr>
              <w:rPr>
                <w:sz w:val="21"/>
                <w:szCs w:val="21"/>
              </w:rPr>
            </w:pPr>
            <w:r w:rsidRPr="3E3F0B3D">
              <w:rPr>
                <w:sz w:val="21"/>
                <w:szCs w:val="21"/>
              </w:rPr>
              <w:t>Peripheral nerve -</w:t>
            </w:r>
          </w:p>
          <w:p w:rsidR="5E182E31" w:rsidRDefault="5E182E31" w14:paraId="436D77F5" w14:textId="5397478E">
            <w:pPr>
              <w:rPr>
                <w:sz w:val="21"/>
                <w:szCs w:val="21"/>
              </w:rPr>
            </w:pPr>
            <w:r w:rsidRPr="3E3F0B3D">
              <w:rPr>
                <w:sz w:val="21"/>
                <w:szCs w:val="21"/>
              </w:rPr>
              <w:t>Inflammatory</w:t>
            </w:r>
          </w:p>
        </w:tc>
        <w:tc>
          <w:tcPr>
            <w:tcW w:w="4065" w:type="dxa"/>
          </w:tcPr>
          <w:p w:rsidR="5E182E31" w:rsidRDefault="5E182E31" w14:paraId="79F5785E" w14:textId="4A13786C">
            <w:pPr>
              <w:rPr>
                <w:sz w:val="21"/>
                <w:szCs w:val="21"/>
              </w:rPr>
            </w:pPr>
            <w:r w:rsidRPr="3E3F0B3D">
              <w:rPr>
                <w:sz w:val="21"/>
                <w:szCs w:val="21"/>
              </w:rPr>
              <w:t>Guillain-Barre syndrome</w:t>
            </w:r>
          </w:p>
        </w:tc>
        <w:tc>
          <w:tcPr>
            <w:tcW w:w="2100" w:type="dxa"/>
          </w:tcPr>
          <w:p w:rsidR="5E182E31" w:rsidRDefault="5E182E31" w14:paraId="39C30729" w14:textId="61405298">
            <w:pPr>
              <w:rPr>
                <w:sz w:val="21"/>
                <w:szCs w:val="21"/>
              </w:rPr>
            </w:pPr>
            <w:r w:rsidRPr="3E3F0B3D">
              <w:rPr>
                <w:sz w:val="21"/>
                <w:szCs w:val="21"/>
              </w:rPr>
              <w:t>25</w:t>
            </w:r>
          </w:p>
        </w:tc>
        <w:tc>
          <w:tcPr>
            <w:tcW w:w="6030" w:type="dxa"/>
          </w:tcPr>
          <w:p w:rsidR="5E182E31" w:rsidP="5E182E31" w:rsidRDefault="5E182E31" w14:paraId="44B9C3D5" w14:textId="192A975D">
            <w:pPr>
              <w:rPr>
                <w:rFonts w:ascii="Calibri" w:hAnsi="Calibri" w:eastAsia="Calibri" w:cs="Calibri"/>
                <w:sz w:val="21"/>
                <w:szCs w:val="21"/>
              </w:rPr>
            </w:pPr>
            <w:r w:rsidRPr="3E3F0B3D">
              <w:rPr>
                <w:rFonts w:ascii="Calibri" w:hAnsi="Calibri" w:eastAsia="Calibri" w:cs="Calibri"/>
                <w:sz w:val="21"/>
                <w:szCs w:val="21"/>
              </w:rPr>
              <w:t>https://doi.org/10.1101/2020.07.24.20161471</w:t>
            </w:r>
          </w:p>
        </w:tc>
      </w:tr>
    </w:tbl>
    <w:p w:rsidR="35F3FAF0" w:rsidP="5E182E31" w:rsidRDefault="0473B19D" w14:paraId="5F0F8524" w14:textId="2538EE22">
      <w:pPr>
        <w:spacing w:line="276" w:lineRule="auto"/>
        <w:rPr>
          <w:b w:val="1"/>
          <w:bCs w:val="1"/>
          <w:u w:val="single"/>
        </w:rPr>
      </w:pPr>
      <w:r w:rsidRPr="135F59F6" w:rsidR="0473B19D">
        <w:rPr>
          <w:rFonts w:eastAsia="游明朝" w:eastAsiaTheme="minorEastAsia"/>
          <w:b w:val="1"/>
          <w:bCs w:val="1"/>
          <w:color w:val="000000" w:themeColor="text1" w:themeTint="FF" w:themeShade="FF"/>
          <w:sz w:val="21"/>
          <w:szCs w:val="21"/>
        </w:rPr>
        <w:t xml:space="preserve">Supplementary Table 1. </w:t>
      </w:r>
      <w:r w:rsidRPr="135F59F6" w:rsidR="0473B19D">
        <w:rPr>
          <w:rFonts w:eastAsia="游明朝" w:eastAsiaTheme="minorEastAsia"/>
          <w:color w:val="000000" w:themeColor="text1" w:themeTint="FF" w:themeShade="FF"/>
          <w:sz w:val="21"/>
          <w:szCs w:val="21"/>
        </w:rPr>
        <w:t>C</w:t>
      </w:r>
      <w:r w:rsidR="0473B19D">
        <w:rPr/>
        <w:t xml:space="preserve">ases included in this study which have been published elsewhere. </w:t>
      </w:r>
    </w:p>
    <w:p w:rsidR="35F3FAF0" w:rsidP="24F08679" w:rsidRDefault="35F3FAF0" w14:paraId="5343BB54" w14:textId="6F2480D8">
      <w:pPr>
        <w:spacing w:line="276" w:lineRule="auto"/>
      </w:pPr>
      <w:r>
        <w:br w:type="page"/>
      </w:r>
    </w:p>
    <w:tbl>
      <w:tblPr>
        <w:tblStyle w:val="TableGrid"/>
        <w:tblW w:w="4665" w:type="dxa"/>
        <w:tblLook w:val="04A0" w:firstRow="1" w:lastRow="0" w:firstColumn="1" w:lastColumn="0" w:noHBand="0" w:noVBand="1"/>
      </w:tblPr>
      <w:tblGrid>
        <w:gridCol w:w="3345"/>
        <w:gridCol w:w="1320"/>
      </w:tblGrid>
      <w:tr w:rsidRPr="006A73C7" w:rsidR="00846CED" w:rsidTr="135F59F6" w14:paraId="6D736DC4" w14:textId="77777777">
        <w:trPr>
          <w:trHeight w:val="263"/>
        </w:trPr>
        <w:tc>
          <w:tcPr>
            <w:tcW w:w="3345" w:type="dxa"/>
            <w:tcMar/>
          </w:tcPr>
          <w:p w:rsidRPr="006A73C7" w:rsidR="00846CED" w:rsidP="000D1668" w:rsidRDefault="00846CED" w14:paraId="03CF035A" w14:textId="77777777">
            <w:pPr>
              <w:jc w:val="center"/>
              <w:rPr>
                <w:rFonts w:eastAsiaTheme="minorEastAsia"/>
                <w:b/>
                <w:sz w:val="21"/>
                <w:szCs w:val="21"/>
              </w:rPr>
            </w:pPr>
            <w:r w:rsidRPr="6D75CD6B">
              <w:rPr>
                <w:rFonts w:eastAsiaTheme="minorEastAsia"/>
                <w:b/>
                <w:sz w:val="21"/>
                <w:szCs w:val="21"/>
              </w:rPr>
              <w:t>Number of total comorbidities</w:t>
            </w:r>
          </w:p>
        </w:tc>
        <w:tc>
          <w:tcPr>
            <w:tcW w:w="1320" w:type="dxa"/>
            <w:tcMar/>
          </w:tcPr>
          <w:p w:rsidR="00846CED" w:rsidP="000D1668" w:rsidRDefault="00846CED" w14:paraId="5B8E68BC" w14:textId="02D5F691">
            <w:pPr>
              <w:jc w:val="center"/>
              <w:rPr>
                <w:rFonts w:eastAsiaTheme="minorEastAsia"/>
                <w:b/>
                <w:sz w:val="21"/>
                <w:szCs w:val="21"/>
              </w:rPr>
            </w:pPr>
            <w:r w:rsidRPr="6D75CD6B">
              <w:rPr>
                <w:rFonts w:eastAsiaTheme="minorEastAsia"/>
                <w:b/>
                <w:sz w:val="21"/>
                <w:szCs w:val="21"/>
              </w:rPr>
              <w:t>n (%)</w:t>
            </w:r>
          </w:p>
        </w:tc>
      </w:tr>
      <w:tr w:rsidR="00846CED" w:rsidTr="135F59F6" w14:paraId="4795C34A" w14:textId="77777777">
        <w:trPr>
          <w:trHeight w:val="275"/>
        </w:trPr>
        <w:tc>
          <w:tcPr>
            <w:tcW w:w="3345" w:type="dxa"/>
            <w:tcMar/>
          </w:tcPr>
          <w:p w:rsidR="00846CED" w:rsidP="00846CED" w:rsidRDefault="00846CED" w14:paraId="6517CA0B" w14:textId="77777777">
            <w:pPr>
              <w:jc w:val="center"/>
              <w:rPr>
                <w:rFonts w:eastAsiaTheme="minorEastAsia"/>
                <w:sz w:val="21"/>
                <w:szCs w:val="21"/>
              </w:rPr>
            </w:pPr>
            <w:r w:rsidRPr="6D75CD6B">
              <w:rPr>
                <w:rFonts w:eastAsiaTheme="minorEastAsia"/>
                <w:sz w:val="21"/>
                <w:szCs w:val="21"/>
              </w:rPr>
              <w:t>0</w:t>
            </w:r>
          </w:p>
        </w:tc>
        <w:tc>
          <w:tcPr>
            <w:tcW w:w="1320" w:type="dxa"/>
            <w:tcMar/>
          </w:tcPr>
          <w:p w:rsidRPr="00FE62E2" w:rsidR="00846CED" w:rsidP="135F59F6" w:rsidRDefault="021F4FC7" w14:paraId="21DBD793" w14:textId="14058EF1">
            <w:pPr>
              <w:jc w:val="center"/>
              <w:rPr>
                <w:rFonts w:eastAsia="游明朝" w:eastAsiaTheme="minorEastAsia"/>
                <w:color w:val="auto"/>
                <w:sz w:val="21"/>
                <w:szCs w:val="21"/>
              </w:rPr>
            </w:pPr>
            <w:r w:rsidRPr="135F59F6" w:rsidR="4E09B744">
              <w:rPr>
                <w:rFonts w:eastAsia="游明朝" w:eastAsiaTheme="minorEastAsia"/>
                <w:color w:val="auto"/>
                <w:sz w:val="21"/>
                <w:szCs w:val="21"/>
              </w:rPr>
              <w:t xml:space="preserve">47 </w:t>
            </w:r>
            <w:r w:rsidRPr="135F59F6" w:rsidR="54D61404">
              <w:rPr>
                <w:rFonts w:eastAsia="游明朝" w:eastAsiaTheme="minorEastAsia"/>
                <w:color w:val="auto"/>
                <w:sz w:val="21"/>
                <w:szCs w:val="21"/>
              </w:rPr>
              <w:t>(1</w:t>
            </w:r>
            <w:r w:rsidRPr="135F59F6" w:rsidR="00727318">
              <w:rPr>
                <w:rFonts w:eastAsia="游明朝" w:eastAsiaTheme="minorEastAsia"/>
                <w:color w:val="auto"/>
                <w:sz w:val="21"/>
                <w:szCs w:val="21"/>
              </w:rPr>
              <w:t>9</w:t>
            </w:r>
            <w:r w:rsidRPr="135F59F6" w:rsidR="21103FC7">
              <w:rPr>
                <w:rFonts w:eastAsia="游明朝" w:eastAsiaTheme="minorEastAsia"/>
                <w:color w:val="auto"/>
                <w:sz w:val="21"/>
                <w:szCs w:val="21"/>
              </w:rPr>
              <w:t>·</w:t>
            </w:r>
            <w:r w:rsidRPr="135F59F6" w:rsidR="1EC96DCD">
              <w:rPr>
                <w:rFonts w:eastAsia="游明朝" w:eastAsiaTheme="minorEastAsia"/>
                <w:color w:val="auto"/>
                <w:sz w:val="21"/>
                <w:szCs w:val="21"/>
              </w:rPr>
              <w:t>3</w:t>
            </w:r>
            <w:r w:rsidRPr="135F59F6" w:rsidR="54D61404">
              <w:rPr>
                <w:rFonts w:eastAsia="游明朝" w:eastAsiaTheme="minorEastAsia"/>
                <w:color w:val="auto"/>
                <w:sz w:val="21"/>
                <w:szCs w:val="21"/>
              </w:rPr>
              <w:t>)</w:t>
            </w:r>
          </w:p>
        </w:tc>
      </w:tr>
      <w:tr w:rsidR="00846CED" w:rsidTr="135F59F6" w14:paraId="7E1A3326" w14:textId="77777777">
        <w:trPr>
          <w:trHeight w:val="263"/>
        </w:trPr>
        <w:tc>
          <w:tcPr>
            <w:tcW w:w="3345" w:type="dxa"/>
            <w:tcMar/>
          </w:tcPr>
          <w:p w:rsidR="00846CED" w:rsidP="00846CED" w:rsidRDefault="00846CED" w14:paraId="6942F4FF" w14:textId="77777777">
            <w:pPr>
              <w:jc w:val="center"/>
              <w:rPr>
                <w:rFonts w:eastAsiaTheme="minorEastAsia"/>
                <w:sz w:val="21"/>
                <w:szCs w:val="21"/>
              </w:rPr>
            </w:pPr>
            <w:r w:rsidRPr="6D75CD6B">
              <w:rPr>
                <w:rFonts w:eastAsiaTheme="minorEastAsia"/>
                <w:sz w:val="21"/>
                <w:szCs w:val="21"/>
              </w:rPr>
              <w:t>1</w:t>
            </w:r>
          </w:p>
        </w:tc>
        <w:tc>
          <w:tcPr>
            <w:tcW w:w="1320" w:type="dxa"/>
            <w:tcMar/>
          </w:tcPr>
          <w:p w:rsidRPr="00FE62E2" w:rsidR="00846CED" w:rsidP="135F59F6" w:rsidRDefault="580C099A" w14:paraId="03EF40E0" w14:textId="448CE228">
            <w:pPr>
              <w:jc w:val="center"/>
              <w:rPr>
                <w:rFonts w:eastAsia="游明朝" w:eastAsiaTheme="minorEastAsia"/>
                <w:color w:val="auto"/>
                <w:sz w:val="21"/>
                <w:szCs w:val="21"/>
              </w:rPr>
            </w:pPr>
            <w:r w:rsidRPr="135F59F6" w:rsidR="47E82B7E">
              <w:rPr>
                <w:rFonts w:eastAsia="游明朝" w:eastAsiaTheme="minorEastAsia"/>
                <w:color w:val="auto"/>
                <w:sz w:val="21"/>
                <w:szCs w:val="21"/>
              </w:rPr>
              <w:t xml:space="preserve">38 </w:t>
            </w:r>
            <w:r w:rsidRPr="135F59F6" w:rsidR="00727318">
              <w:rPr>
                <w:rFonts w:eastAsia="游明朝" w:eastAsiaTheme="minorEastAsia"/>
                <w:color w:val="auto"/>
                <w:sz w:val="21"/>
                <w:szCs w:val="21"/>
              </w:rPr>
              <w:t>(1</w:t>
            </w:r>
            <w:r w:rsidRPr="135F59F6" w:rsidR="6B9A3ADE">
              <w:rPr>
                <w:rFonts w:eastAsia="游明朝" w:eastAsiaTheme="minorEastAsia"/>
                <w:color w:val="auto"/>
                <w:sz w:val="21"/>
                <w:szCs w:val="21"/>
              </w:rPr>
              <w:t>5</w:t>
            </w:r>
            <w:r w:rsidRPr="135F59F6" w:rsidR="05F1E2AD">
              <w:rPr>
                <w:rFonts w:eastAsia="游明朝" w:eastAsiaTheme="minorEastAsia"/>
                <w:color w:val="auto"/>
                <w:sz w:val="21"/>
                <w:szCs w:val="21"/>
              </w:rPr>
              <w:t>·</w:t>
            </w:r>
            <w:r w:rsidRPr="135F59F6" w:rsidR="47E82B7E">
              <w:rPr>
                <w:rFonts w:eastAsia="游明朝" w:eastAsiaTheme="minorEastAsia"/>
                <w:color w:val="auto"/>
                <w:sz w:val="21"/>
                <w:szCs w:val="21"/>
              </w:rPr>
              <w:t>6)</w:t>
            </w:r>
          </w:p>
        </w:tc>
      </w:tr>
      <w:tr w:rsidR="00846CED" w:rsidTr="135F59F6" w14:paraId="14229797" w14:textId="77777777">
        <w:trPr>
          <w:trHeight w:val="263"/>
        </w:trPr>
        <w:tc>
          <w:tcPr>
            <w:tcW w:w="3345" w:type="dxa"/>
            <w:tcMar/>
          </w:tcPr>
          <w:p w:rsidR="00846CED" w:rsidP="00846CED" w:rsidRDefault="00846CED" w14:paraId="5812F522" w14:textId="77777777">
            <w:pPr>
              <w:jc w:val="center"/>
              <w:rPr>
                <w:rFonts w:eastAsiaTheme="minorEastAsia"/>
                <w:sz w:val="21"/>
                <w:szCs w:val="21"/>
              </w:rPr>
            </w:pPr>
            <w:r w:rsidRPr="6D75CD6B">
              <w:rPr>
                <w:rFonts w:eastAsiaTheme="minorEastAsia"/>
                <w:sz w:val="21"/>
                <w:szCs w:val="21"/>
              </w:rPr>
              <w:t>2</w:t>
            </w:r>
          </w:p>
        </w:tc>
        <w:tc>
          <w:tcPr>
            <w:tcW w:w="1320" w:type="dxa"/>
            <w:tcMar/>
          </w:tcPr>
          <w:p w:rsidRPr="00FE62E2" w:rsidR="00846CED" w:rsidP="135F59F6" w:rsidRDefault="580C099A" w14:paraId="05B53C79" w14:textId="75C02BFD">
            <w:pPr>
              <w:jc w:val="center"/>
              <w:rPr>
                <w:rFonts w:eastAsia="游明朝" w:eastAsiaTheme="minorEastAsia"/>
                <w:color w:val="auto"/>
                <w:sz w:val="21"/>
                <w:szCs w:val="21"/>
              </w:rPr>
            </w:pPr>
            <w:r w:rsidRPr="135F59F6" w:rsidR="47E82B7E">
              <w:rPr>
                <w:rFonts w:eastAsia="游明朝" w:eastAsiaTheme="minorEastAsia"/>
                <w:color w:val="auto"/>
                <w:sz w:val="21"/>
                <w:szCs w:val="21"/>
              </w:rPr>
              <w:t>47</w:t>
            </w:r>
            <w:r w:rsidRPr="135F59F6" w:rsidR="00727318">
              <w:rPr>
                <w:rFonts w:eastAsia="游明朝" w:eastAsiaTheme="minorEastAsia"/>
                <w:color w:val="auto"/>
                <w:sz w:val="21"/>
                <w:szCs w:val="21"/>
              </w:rPr>
              <w:t xml:space="preserve"> (19</w:t>
            </w:r>
            <w:r w:rsidRPr="135F59F6" w:rsidR="0276DE13">
              <w:rPr>
                <w:rFonts w:eastAsia="游明朝" w:eastAsiaTheme="minorEastAsia"/>
                <w:color w:val="auto"/>
                <w:sz w:val="21"/>
                <w:szCs w:val="21"/>
              </w:rPr>
              <w:t>·</w:t>
            </w:r>
            <w:r w:rsidRPr="135F59F6" w:rsidR="2679A395">
              <w:rPr>
                <w:rFonts w:eastAsia="游明朝" w:eastAsiaTheme="minorEastAsia"/>
                <w:color w:val="auto"/>
                <w:sz w:val="21"/>
                <w:szCs w:val="21"/>
              </w:rPr>
              <w:t>3</w:t>
            </w:r>
            <w:r w:rsidRPr="135F59F6" w:rsidR="47E82B7E">
              <w:rPr>
                <w:rFonts w:eastAsia="游明朝" w:eastAsiaTheme="minorEastAsia"/>
                <w:color w:val="auto"/>
                <w:sz w:val="21"/>
                <w:szCs w:val="21"/>
              </w:rPr>
              <w:t>)</w:t>
            </w:r>
          </w:p>
        </w:tc>
      </w:tr>
      <w:tr w:rsidR="00846CED" w:rsidTr="135F59F6" w14:paraId="6C499FBF" w14:textId="77777777">
        <w:trPr>
          <w:trHeight w:val="275"/>
        </w:trPr>
        <w:tc>
          <w:tcPr>
            <w:tcW w:w="3345" w:type="dxa"/>
            <w:tcMar/>
          </w:tcPr>
          <w:p w:rsidR="00846CED" w:rsidP="00846CED" w:rsidRDefault="00846CED" w14:paraId="600B5654" w14:textId="77777777">
            <w:pPr>
              <w:jc w:val="center"/>
              <w:rPr>
                <w:rFonts w:eastAsiaTheme="minorEastAsia"/>
                <w:sz w:val="21"/>
                <w:szCs w:val="21"/>
              </w:rPr>
            </w:pPr>
            <w:r w:rsidRPr="6D75CD6B">
              <w:rPr>
                <w:rFonts w:eastAsiaTheme="minorEastAsia"/>
                <w:sz w:val="21"/>
                <w:szCs w:val="21"/>
              </w:rPr>
              <w:t>3</w:t>
            </w:r>
          </w:p>
        </w:tc>
        <w:tc>
          <w:tcPr>
            <w:tcW w:w="1320" w:type="dxa"/>
            <w:tcMar/>
          </w:tcPr>
          <w:p w:rsidRPr="00FE62E2" w:rsidR="00846CED" w:rsidP="135F59F6" w:rsidRDefault="580C099A" w14:paraId="7AF5F715" w14:textId="2702AD7C">
            <w:pPr>
              <w:jc w:val="center"/>
              <w:rPr>
                <w:rFonts w:eastAsia="游明朝" w:eastAsiaTheme="minorEastAsia"/>
                <w:color w:val="auto"/>
                <w:sz w:val="21"/>
                <w:szCs w:val="21"/>
              </w:rPr>
            </w:pPr>
            <w:r w:rsidRPr="135F59F6" w:rsidR="47E82B7E">
              <w:rPr>
                <w:rFonts w:eastAsia="游明朝" w:eastAsiaTheme="minorEastAsia"/>
                <w:color w:val="auto"/>
                <w:sz w:val="21"/>
                <w:szCs w:val="21"/>
              </w:rPr>
              <w:t>36</w:t>
            </w:r>
            <w:r w:rsidRPr="135F59F6" w:rsidR="7DD7B8E3">
              <w:rPr>
                <w:rFonts w:eastAsia="游明朝" w:eastAsiaTheme="minorEastAsia"/>
                <w:color w:val="auto"/>
                <w:sz w:val="21"/>
                <w:szCs w:val="21"/>
              </w:rPr>
              <w:t xml:space="preserve"> </w:t>
            </w:r>
            <w:r w:rsidRPr="135F59F6" w:rsidR="00727318">
              <w:rPr>
                <w:rFonts w:eastAsia="游明朝" w:eastAsiaTheme="minorEastAsia"/>
                <w:color w:val="auto"/>
                <w:sz w:val="21"/>
                <w:szCs w:val="21"/>
              </w:rPr>
              <w:t>(1</w:t>
            </w:r>
            <w:r w:rsidRPr="135F59F6" w:rsidR="34B91C44">
              <w:rPr>
                <w:rFonts w:eastAsia="游明朝" w:eastAsiaTheme="minorEastAsia"/>
                <w:color w:val="auto"/>
                <w:sz w:val="21"/>
                <w:szCs w:val="21"/>
              </w:rPr>
              <w:t>4</w:t>
            </w:r>
            <w:r w:rsidRPr="135F59F6" w:rsidR="02E88569">
              <w:rPr>
                <w:rFonts w:eastAsia="游明朝" w:eastAsiaTheme="minorEastAsia"/>
                <w:color w:val="auto"/>
                <w:sz w:val="21"/>
                <w:szCs w:val="21"/>
              </w:rPr>
              <w:t>·</w:t>
            </w:r>
            <w:r w:rsidRPr="135F59F6" w:rsidR="34B91C44">
              <w:rPr>
                <w:rFonts w:eastAsia="游明朝" w:eastAsiaTheme="minorEastAsia"/>
                <w:color w:val="auto"/>
                <w:sz w:val="21"/>
                <w:szCs w:val="21"/>
              </w:rPr>
              <w:t>8</w:t>
            </w:r>
            <w:r w:rsidRPr="135F59F6" w:rsidR="47E82B7E">
              <w:rPr>
                <w:rFonts w:eastAsia="游明朝" w:eastAsiaTheme="minorEastAsia"/>
                <w:color w:val="auto"/>
                <w:sz w:val="21"/>
                <w:szCs w:val="21"/>
              </w:rPr>
              <w:t>)</w:t>
            </w:r>
          </w:p>
        </w:tc>
      </w:tr>
      <w:tr w:rsidR="00846CED" w:rsidTr="135F59F6" w14:paraId="5DC56701" w14:textId="77777777">
        <w:trPr>
          <w:trHeight w:val="263"/>
        </w:trPr>
        <w:tc>
          <w:tcPr>
            <w:tcW w:w="3345" w:type="dxa"/>
            <w:tcMar/>
          </w:tcPr>
          <w:p w:rsidR="00846CED" w:rsidP="00846CED" w:rsidRDefault="00846CED" w14:paraId="7D220C83" w14:textId="77777777">
            <w:pPr>
              <w:jc w:val="center"/>
              <w:rPr>
                <w:rFonts w:eastAsiaTheme="minorEastAsia"/>
                <w:sz w:val="21"/>
                <w:szCs w:val="21"/>
              </w:rPr>
            </w:pPr>
            <w:r w:rsidRPr="6D75CD6B">
              <w:rPr>
                <w:rFonts w:eastAsiaTheme="minorEastAsia"/>
                <w:sz w:val="21"/>
                <w:szCs w:val="21"/>
              </w:rPr>
              <w:t>4</w:t>
            </w:r>
          </w:p>
        </w:tc>
        <w:tc>
          <w:tcPr>
            <w:tcW w:w="1320" w:type="dxa"/>
            <w:tcMar/>
          </w:tcPr>
          <w:p w:rsidRPr="00FE62E2" w:rsidR="00846CED" w:rsidP="135F59F6" w:rsidRDefault="580C099A" w14:paraId="665F4710" w14:textId="539DAC2E">
            <w:pPr>
              <w:jc w:val="center"/>
              <w:rPr>
                <w:rFonts w:eastAsia="游明朝" w:eastAsiaTheme="minorEastAsia"/>
                <w:color w:val="auto"/>
                <w:sz w:val="21"/>
                <w:szCs w:val="21"/>
              </w:rPr>
            </w:pPr>
            <w:r w:rsidRPr="135F59F6" w:rsidR="47E82B7E">
              <w:rPr>
                <w:rFonts w:eastAsia="游明朝" w:eastAsiaTheme="minorEastAsia"/>
                <w:color w:val="auto"/>
                <w:sz w:val="21"/>
                <w:szCs w:val="21"/>
              </w:rPr>
              <w:t>32</w:t>
            </w:r>
            <w:r w:rsidRPr="135F59F6" w:rsidR="00727318">
              <w:rPr>
                <w:rFonts w:eastAsia="游明朝" w:eastAsiaTheme="minorEastAsia"/>
                <w:color w:val="auto"/>
                <w:sz w:val="21"/>
                <w:szCs w:val="21"/>
              </w:rPr>
              <w:t xml:space="preserve"> (13</w:t>
            </w:r>
            <w:r w:rsidRPr="135F59F6" w:rsidR="4A7A3673">
              <w:rPr>
                <w:rFonts w:eastAsia="游明朝" w:eastAsiaTheme="minorEastAsia"/>
                <w:color w:val="auto"/>
                <w:sz w:val="21"/>
                <w:szCs w:val="21"/>
              </w:rPr>
              <w:t>·</w:t>
            </w:r>
            <w:r w:rsidRPr="135F59F6" w:rsidR="76B4CBD2">
              <w:rPr>
                <w:rFonts w:eastAsia="游明朝" w:eastAsiaTheme="minorEastAsia"/>
                <w:color w:val="auto"/>
                <w:sz w:val="21"/>
                <w:szCs w:val="21"/>
              </w:rPr>
              <w:t>2</w:t>
            </w:r>
            <w:r w:rsidRPr="135F59F6" w:rsidR="47E82B7E">
              <w:rPr>
                <w:rFonts w:eastAsia="游明朝" w:eastAsiaTheme="minorEastAsia"/>
                <w:color w:val="auto"/>
                <w:sz w:val="21"/>
                <w:szCs w:val="21"/>
              </w:rPr>
              <w:t>)</w:t>
            </w:r>
          </w:p>
        </w:tc>
      </w:tr>
      <w:tr w:rsidR="00846CED" w:rsidTr="135F59F6" w14:paraId="5E6D8315" w14:textId="77777777">
        <w:trPr>
          <w:trHeight w:val="263"/>
        </w:trPr>
        <w:tc>
          <w:tcPr>
            <w:tcW w:w="3345" w:type="dxa"/>
            <w:tcMar/>
          </w:tcPr>
          <w:p w:rsidR="00846CED" w:rsidP="00846CED" w:rsidRDefault="00846CED" w14:paraId="204BBB27" w14:textId="77777777">
            <w:pPr>
              <w:jc w:val="center"/>
              <w:rPr>
                <w:rFonts w:eastAsiaTheme="minorEastAsia"/>
                <w:sz w:val="21"/>
                <w:szCs w:val="21"/>
              </w:rPr>
            </w:pPr>
            <w:r w:rsidRPr="6D75CD6B">
              <w:rPr>
                <w:rFonts w:eastAsiaTheme="minorEastAsia"/>
                <w:sz w:val="21"/>
                <w:szCs w:val="21"/>
              </w:rPr>
              <w:t>5</w:t>
            </w:r>
          </w:p>
        </w:tc>
        <w:tc>
          <w:tcPr>
            <w:tcW w:w="1320" w:type="dxa"/>
            <w:tcMar/>
          </w:tcPr>
          <w:p w:rsidRPr="00FE62E2" w:rsidR="00846CED" w:rsidP="135F59F6" w:rsidRDefault="580C099A" w14:paraId="346B5103" w14:textId="12EDA1A2">
            <w:pPr>
              <w:jc w:val="center"/>
              <w:rPr>
                <w:rFonts w:eastAsia="游明朝" w:eastAsiaTheme="minorEastAsia"/>
                <w:color w:val="auto"/>
                <w:sz w:val="21"/>
                <w:szCs w:val="21"/>
              </w:rPr>
            </w:pPr>
            <w:r w:rsidRPr="135F59F6" w:rsidR="47E82B7E">
              <w:rPr>
                <w:rFonts w:eastAsia="游明朝" w:eastAsiaTheme="minorEastAsia"/>
                <w:color w:val="auto"/>
                <w:sz w:val="21"/>
                <w:szCs w:val="21"/>
              </w:rPr>
              <w:t>16</w:t>
            </w:r>
            <w:r w:rsidRPr="135F59F6" w:rsidR="00727318">
              <w:rPr>
                <w:rFonts w:eastAsia="游明朝" w:eastAsiaTheme="minorEastAsia"/>
                <w:color w:val="auto"/>
                <w:sz w:val="21"/>
                <w:szCs w:val="21"/>
              </w:rPr>
              <w:t xml:space="preserve"> (</w:t>
            </w:r>
            <w:r w:rsidRPr="135F59F6" w:rsidR="7E24C9CD">
              <w:rPr>
                <w:rFonts w:eastAsia="游明朝" w:eastAsiaTheme="minorEastAsia"/>
                <w:color w:val="auto"/>
                <w:sz w:val="21"/>
                <w:szCs w:val="21"/>
              </w:rPr>
              <w:t>6</w:t>
            </w:r>
            <w:r w:rsidRPr="135F59F6" w:rsidR="7AF50BA2">
              <w:rPr>
                <w:rFonts w:eastAsia="游明朝" w:eastAsiaTheme="minorEastAsia"/>
                <w:color w:val="auto"/>
                <w:sz w:val="21"/>
                <w:szCs w:val="21"/>
              </w:rPr>
              <w:t>·</w:t>
            </w:r>
            <w:r w:rsidRPr="135F59F6" w:rsidR="7E24C9CD">
              <w:rPr>
                <w:rFonts w:eastAsia="游明朝" w:eastAsiaTheme="minorEastAsia"/>
                <w:color w:val="auto"/>
                <w:sz w:val="21"/>
                <w:szCs w:val="21"/>
              </w:rPr>
              <w:t>6</w:t>
            </w:r>
            <w:r w:rsidRPr="135F59F6" w:rsidR="47E82B7E">
              <w:rPr>
                <w:rFonts w:eastAsia="游明朝" w:eastAsiaTheme="minorEastAsia"/>
                <w:color w:val="auto"/>
                <w:sz w:val="21"/>
                <w:szCs w:val="21"/>
              </w:rPr>
              <w:t>)</w:t>
            </w:r>
          </w:p>
        </w:tc>
      </w:tr>
      <w:tr w:rsidR="00846CED" w:rsidTr="135F59F6" w14:paraId="5B447944" w14:textId="77777777">
        <w:trPr>
          <w:trHeight w:val="275"/>
        </w:trPr>
        <w:tc>
          <w:tcPr>
            <w:tcW w:w="3345" w:type="dxa"/>
            <w:tcMar/>
          </w:tcPr>
          <w:p w:rsidR="00846CED" w:rsidP="00846CED" w:rsidRDefault="00846CED" w14:paraId="4730C51E" w14:textId="77777777">
            <w:pPr>
              <w:jc w:val="center"/>
              <w:rPr>
                <w:rFonts w:eastAsiaTheme="minorEastAsia"/>
                <w:sz w:val="21"/>
                <w:szCs w:val="21"/>
              </w:rPr>
            </w:pPr>
            <w:r w:rsidRPr="6D75CD6B">
              <w:rPr>
                <w:rFonts w:eastAsiaTheme="minorEastAsia"/>
                <w:sz w:val="21"/>
                <w:szCs w:val="21"/>
              </w:rPr>
              <w:t>6</w:t>
            </w:r>
          </w:p>
        </w:tc>
        <w:tc>
          <w:tcPr>
            <w:tcW w:w="1320" w:type="dxa"/>
            <w:tcMar/>
          </w:tcPr>
          <w:p w:rsidRPr="00FE62E2" w:rsidR="00846CED" w:rsidP="135F59F6" w:rsidRDefault="580C099A" w14:paraId="33C5A411" w14:textId="70D93DD6">
            <w:pPr>
              <w:jc w:val="center"/>
              <w:rPr>
                <w:rFonts w:eastAsia="游明朝" w:eastAsiaTheme="minorEastAsia"/>
                <w:color w:val="auto"/>
                <w:sz w:val="21"/>
                <w:szCs w:val="21"/>
              </w:rPr>
            </w:pPr>
            <w:r w:rsidRPr="135F59F6" w:rsidR="47E82B7E">
              <w:rPr>
                <w:rFonts w:eastAsia="游明朝" w:eastAsiaTheme="minorEastAsia"/>
                <w:color w:val="auto"/>
                <w:sz w:val="21"/>
                <w:szCs w:val="21"/>
              </w:rPr>
              <w:t>12</w:t>
            </w:r>
            <w:r w:rsidRPr="135F59F6" w:rsidR="00727318">
              <w:rPr>
                <w:rFonts w:eastAsia="游明朝" w:eastAsiaTheme="minorEastAsia"/>
                <w:color w:val="auto"/>
                <w:sz w:val="21"/>
                <w:szCs w:val="21"/>
              </w:rPr>
              <w:t xml:space="preserve"> (</w:t>
            </w:r>
            <w:r w:rsidRPr="135F59F6" w:rsidR="568C024E">
              <w:rPr>
                <w:rFonts w:eastAsia="游明朝" w:eastAsiaTheme="minorEastAsia"/>
                <w:color w:val="auto"/>
                <w:sz w:val="21"/>
                <w:szCs w:val="21"/>
              </w:rPr>
              <w:t>4</w:t>
            </w:r>
            <w:r w:rsidRPr="135F59F6" w:rsidR="2CBC37C2">
              <w:rPr>
                <w:rFonts w:eastAsia="游明朝" w:eastAsiaTheme="minorEastAsia"/>
                <w:color w:val="auto"/>
                <w:sz w:val="21"/>
                <w:szCs w:val="21"/>
              </w:rPr>
              <w:t>·</w:t>
            </w:r>
            <w:r w:rsidRPr="135F59F6" w:rsidR="568C024E">
              <w:rPr>
                <w:rFonts w:eastAsia="游明朝" w:eastAsiaTheme="minorEastAsia"/>
                <w:color w:val="auto"/>
                <w:sz w:val="21"/>
                <w:szCs w:val="21"/>
              </w:rPr>
              <w:t>9</w:t>
            </w:r>
            <w:r w:rsidRPr="135F59F6" w:rsidR="47E82B7E">
              <w:rPr>
                <w:rFonts w:eastAsia="游明朝" w:eastAsiaTheme="minorEastAsia"/>
                <w:color w:val="auto"/>
                <w:sz w:val="21"/>
                <w:szCs w:val="21"/>
              </w:rPr>
              <w:t>)</w:t>
            </w:r>
          </w:p>
        </w:tc>
      </w:tr>
      <w:tr w:rsidR="00846CED" w:rsidTr="135F59F6" w14:paraId="4D091696" w14:textId="77777777">
        <w:trPr>
          <w:trHeight w:val="263"/>
        </w:trPr>
        <w:tc>
          <w:tcPr>
            <w:tcW w:w="3345" w:type="dxa"/>
            <w:tcMar/>
          </w:tcPr>
          <w:p w:rsidR="00846CED" w:rsidP="00846CED" w:rsidRDefault="00846CED" w14:paraId="39D66FA4" w14:textId="77777777">
            <w:pPr>
              <w:jc w:val="center"/>
              <w:rPr>
                <w:rFonts w:eastAsiaTheme="minorEastAsia"/>
                <w:sz w:val="21"/>
                <w:szCs w:val="21"/>
              </w:rPr>
            </w:pPr>
            <w:r w:rsidRPr="6D75CD6B">
              <w:rPr>
                <w:rFonts w:eastAsiaTheme="minorEastAsia"/>
                <w:sz w:val="21"/>
                <w:szCs w:val="21"/>
              </w:rPr>
              <w:t>7</w:t>
            </w:r>
          </w:p>
        </w:tc>
        <w:tc>
          <w:tcPr>
            <w:tcW w:w="1320" w:type="dxa"/>
            <w:tcMar/>
          </w:tcPr>
          <w:p w:rsidRPr="00FE62E2" w:rsidR="00846CED" w:rsidP="135F59F6" w:rsidRDefault="580C099A" w14:paraId="6A51E202" w14:textId="643E2BEB">
            <w:pPr>
              <w:jc w:val="center"/>
              <w:rPr>
                <w:rFonts w:eastAsia="游明朝" w:eastAsiaTheme="minorEastAsia"/>
                <w:color w:val="auto"/>
                <w:sz w:val="21"/>
                <w:szCs w:val="21"/>
              </w:rPr>
            </w:pPr>
            <w:r w:rsidRPr="135F59F6" w:rsidR="47E82B7E">
              <w:rPr>
                <w:rFonts w:eastAsia="游明朝" w:eastAsiaTheme="minorEastAsia"/>
                <w:color w:val="auto"/>
                <w:sz w:val="21"/>
                <w:szCs w:val="21"/>
              </w:rPr>
              <w:t>9</w:t>
            </w:r>
            <w:r w:rsidRPr="135F59F6" w:rsidR="00727318">
              <w:rPr>
                <w:rFonts w:eastAsia="游明朝" w:eastAsiaTheme="minorEastAsia"/>
                <w:color w:val="auto"/>
                <w:sz w:val="21"/>
                <w:szCs w:val="21"/>
              </w:rPr>
              <w:t xml:space="preserve"> (</w:t>
            </w:r>
            <w:r w:rsidRPr="135F59F6" w:rsidR="34050400">
              <w:rPr>
                <w:rFonts w:eastAsia="游明朝" w:eastAsiaTheme="minorEastAsia"/>
                <w:color w:val="auto"/>
                <w:sz w:val="21"/>
                <w:szCs w:val="21"/>
              </w:rPr>
              <w:t>3</w:t>
            </w:r>
            <w:r w:rsidRPr="135F59F6" w:rsidR="7AFDB273">
              <w:rPr>
                <w:rFonts w:eastAsia="游明朝" w:eastAsiaTheme="minorEastAsia"/>
                <w:color w:val="auto"/>
                <w:sz w:val="21"/>
                <w:szCs w:val="21"/>
              </w:rPr>
              <w:t>·</w:t>
            </w:r>
            <w:r w:rsidRPr="135F59F6" w:rsidR="34050400">
              <w:rPr>
                <w:rFonts w:eastAsia="游明朝" w:eastAsiaTheme="minorEastAsia"/>
                <w:color w:val="auto"/>
                <w:sz w:val="21"/>
                <w:szCs w:val="21"/>
              </w:rPr>
              <w:t>7</w:t>
            </w:r>
            <w:r w:rsidRPr="135F59F6" w:rsidR="47E82B7E">
              <w:rPr>
                <w:rFonts w:eastAsia="游明朝" w:eastAsiaTheme="minorEastAsia"/>
                <w:color w:val="auto"/>
                <w:sz w:val="21"/>
                <w:szCs w:val="21"/>
              </w:rPr>
              <w:t>)</w:t>
            </w:r>
          </w:p>
        </w:tc>
      </w:tr>
      <w:tr w:rsidR="00846CED" w:rsidTr="135F59F6" w14:paraId="055D403F" w14:textId="77777777">
        <w:trPr>
          <w:trHeight w:val="275"/>
        </w:trPr>
        <w:tc>
          <w:tcPr>
            <w:tcW w:w="3345" w:type="dxa"/>
            <w:tcMar/>
          </w:tcPr>
          <w:p w:rsidR="00846CED" w:rsidP="00846CED" w:rsidRDefault="00846CED" w14:paraId="3F68DDF4" w14:textId="77777777">
            <w:pPr>
              <w:jc w:val="center"/>
              <w:rPr>
                <w:rFonts w:eastAsiaTheme="minorEastAsia"/>
                <w:sz w:val="21"/>
                <w:szCs w:val="21"/>
              </w:rPr>
            </w:pPr>
            <w:r w:rsidRPr="6D75CD6B">
              <w:rPr>
                <w:rFonts w:eastAsiaTheme="minorEastAsia"/>
                <w:sz w:val="21"/>
                <w:szCs w:val="21"/>
              </w:rPr>
              <w:t>8</w:t>
            </w:r>
          </w:p>
        </w:tc>
        <w:tc>
          <w:tcPr>
            <w:tcW w:w="1320" w:type="dxa"/>
            <w:tcMar/>
          </w:tcPr>
          <w:p w:rsidRPr="00FE62E2" w:rsidR="00846CED" w:rsidP="135F59F6" w:rsidRDefault="580C099A" w14:paraId="1ED4CD4B" w14:textId="0EE9E358">
            <w:pPr>
              <w:jc w:val="center"/>
              <w:rPr>
                <w:rFonts w:eastAsia="游明朝" w:eastAsiaTheme="minorEastAsia"/>
                <w:color w:val="auto"/>
                <w:sz w:val="21"/>
                <w:szCs w:val="21"/>
              </w:rPr>
            </w:pPr>
            <w:r w:rsidRPr="135F59F6" w:rsidR="47E82B7E">
              <w:rPr>
                <w:rFonts w:eastAsia="游明朝" w:eastAsiaTheme="minorEastAsia"/>
                <w:color w:val="auto"/>
                <w:sz w:val="21"/>
                <w:szCs w:val="21"/>
              </w:rPr>
              <w:t>1 (0</w:t>
            </w:r>
            <w:r w:rsidRPr="135F59F6" w:rsidR="421B8131">
              <w:rPr>
                <w:rFonts w:eastAsia="游明朝" w:eastAsiaTheme="minorEastAsia"/>
                <w:color w:val="auto"/>
                <w:sz w:val="21"/>
                <w:szCs w:val="21"/>
              </w:rPr>
              <w:t>·</w:t>
            </w:r>
            <w:r w:rsidRPr="135F59F6" w:rsidR="3E3CFA89">
              <w:rPr>
                <w:rFonts w:eastAsia="游明朝" w:eastAsiaTheme="minorEastAsia"/>
                <w:color w:val="auto"/>
                <w:sz w:val="21"/>
                <w:szCs w:val="21"/>
              </w:rPr>
              <w:t>4</w:t>
            </w:r>
            <w:r w:rsidRPr="135F59F6" w:rsidR="47E82B7E">
              <w:rPr>
                <w:rFonts w:eastAsia="游明朝" w:eastAsiaTheme="minorEastAsia"/>
                <w:color w:val="auto"/>
                <w:sz w:val="21"/>
                <w:szCs w:val="21"/>
              </w:rPr>
              <w:t>)</w:t>
            </w:r>
          </w:p>
        </w:tc>
      </w:tr>
      <w:tr w:rsidR="0B188798" w:rsidTr="135F59F6" w14:paraId="58956355" w14:textId="77777777">
        <w:trPr>
          <w:trHeight w:val="275"/>
        </w:trPr>
        <w:tc>
          <w:tcPr>
            <w:tcW w:w="3345" w:type="dxa"/>
            <w:tcMar/>
          </w:tcPr>
          <w:p w:rsidR="314150D9" w:rsidP="0B188798" w:rsidRDefault="314150D9" w14:paraId="16AD2097" w14:textId="5103EEAE">
            <w:pPr>
              <w:jc w:val="center"/>
              <w:rPr>
                <w:rFonts w:eastAsiaTheme="minorEastAsia"/>
                <w:sz w:val="21"/>
                <w:szCs w:val="21"/>
              </w:rPr>
            </w:pPr>
            <w:r w:rsidRPr="70028381">
              <w:rPr>
                <w:rFonts w:eastAsiaTheme="minorEastAsia"/>
                <w:sz w:val="21"/>
                <w:szCs w:val="21"/>
              </w:rPr>
              <w:t>9</w:t>
            </w:r>
          </w:p>
        </w:tc>
        <w:tc>
          <w:tcPr>
            <w:tcW w:w="1320" w:type="dxa"/>
            <w:tcMar/>
          </w:tcPr>
          <w:p w:rsidR="314150D9" w:rsidP="135F59F6" w:rsidRDefault="00727318" w14:paraId="7A7B5383" w14:textId="5194D5F6">
            <w:pPr>
              <w:jc w:val="center"/>
              <w:rPr>
                <w:rFonts w:eastAsia="游明朝" w:eastAsiaTheme="minorEastAsia"/>
                <w:color w:val="auto"/>
                <w:sz w:val="21"/>
                <w:szCs w:val="21"/>
              </w:rPr>
            </w:pPr>
            <w:r w:rsidRPr="135F59F6" w:rsidR="00727318">
              <w:rPr>
                <w:rFonts w:eastAsia="游明朝" w:eastAsiaTheme="minorEastAsia"/>
                <w:color w:val="auto"/>
                <w:sz w:val="21"/>
                <w:szCs w:val="21"/>
              </w:rPr>
              <w:t>5 (2</w:t>
            </w:r>
            <w:r w:rsidRPr="135F59F6" w:rsidR="0A0A453E">
              <w:rPr>
                <w:rFonts w:eastAsia="游明朝" w:eastAsiaTheme="minorEastAsia"/>
                <w:color w:val="auto"/>
                <w:sz w:val="21"/>
                <w:szCs w:val="21"/>
              </w:rPr>
              <w:t>·</w:t>
            </w:r>
            <w:r w:rsidRPr="135F59F6" w:rsidR="7C83CFA1">
              <w:rPr>
                <w:rFonts w:eastAsia="游明朝" w:eastAsiaTheme="minorEastAsia"/>
                <w:color w:val="auto"/>
                <w:sz w:val="21"/>
                <w:szCs w:val="21"/>
              </w:rPr>
              <w:t>1</w:t>
            </w:r>
            <w:r w:rsidRPr="135F59F6" w:rsidR="29A03950">
              <w:rPr>
                <w:rFonts w:eastAsia="游明朝" w:eastAsiaTheme="minorEastAsia"/>
                <w:color w:val="auto"/>
                <w:sz w:val="21"/>
                <w:szCs w:val="21"/>
              </w:rPr>
              <w:t>)</w:t>
            </w:r>
          </w:p>
        </w:tc>
      </w:tr>
    </w:tbl>
    <w:p w:rsidR="429E7FEF" w:rsidP="24F08679" w:rsidRDefault="54B6EF42" w14:paraId="506EA36D" w14:textId="4DB449D6">
      <w:pPr>
        <w:jc w:val="both"/>
      </w:pPr>
      <w:r w:rsidRPr="135F59F6" w:rsidR="54B6EF42">
        <w:rPr>
          <w:rFonts w:ascii="Arial" w:hAnsi="Arial" w:eastAsia="Arial" w:cs="Arial"/>
          <w:b w:val="1"/>
          <w:bCs w:val="1"/>
          <w:color w:val="000000" w:themeColor="text1" w:themeTint="FF" w:themeShade="FF"/>
          <w:sz w:val="20"/>
          <w:szCs w:val="20"/>
        </w:rPr>
        <w:t xml:space="preserve">Supplementary Table </w:t>
      </w:r>
      <w:r w:rsidRPr="135F59F6" w:rsidR="64741EBE">
        <w:rPr>
          <w:rFonts w:ascii="Arial" w:hAnsi="Arial" w:eastAsia="Arial" w:cs="Arial"/>
          <w:b w:val="1"/>
          <w:bCs w:val="1"/>
          <w:color w:val="auto"/>
          <w:sz w:val="20"/>
          <w:szCs w:val="20"/>
        </w:rPr>
        <w:t>2</w:t>
      </w:r>
      <w:r w:rsidRPr="135F59F6" w:rsidR="54B6EF42">
        <w:rPr>
          <w:rFonts w:ascii="Arial" w:hAnsi="Arial" w:eastAsia="Arial" w:cs="Arial"/>
          <w:b w:val="1"/>
          <w:bCs w:val="1"/>
          <w:color w:val="auto"/>
          <w:sz w:val="20"/>
          <w:szCs w:val="20"/>
        </w:rPr>
        <w:t xml:space="preserve">. </w:t>
      </w:r>
      <w:r w:rsidRPr="135F59F6" w:rsidR="54B6EF42">
        <w:rPr>
          <w:rFonts w:ascii="Arial" w:hAnsi="Arial" w:eastAsia="Arial" w:cs="Arial"/>
          <w:color w:val="auto"/>
          <w:sz w:val="20"/>
          <w:szCs w:val="20"/>
        </w:rPr>
        <w:t xml:space="preserve">Distribution of total number of co-morbidities across all patients. See Supplementary methods for co-morbidity </w:t>
      </w:r>
      <w:r w:rsidRPr="135F59F6" w:rsidR="54B6EF42">
        <w:rPr>
          <w:rFonts w:ascii="Arial" w:hAnsi="Arial" w:eastAsia="Arial" w:cs="Arial"/>
          <w:color w:val="auto"/>
          <w:sz w:val="20"/>
          <w:szCs w:val="20"/>
        </w:rPr>
        <w:t>enumeration</w:t>
      </w:r>
      <w:r w:rsidRPr="135F59F6" w:rsidR="54B6EF42">
        <w:rPr>
          <w:rFonts w:ascii="Arial" w:hAnsi="Arial" w:eastAsia="Arial" w:cs="Arial"/>
          <w:color w:val="auto"/>
          <w:sz w:val="20"/>
          <w:szCs w:val="20"/>
        </w:rPr>
        <w:t>.</w:t>
      </w:r>
      <w:r w:rsidRPr="135F59F6" w:rsidR="54B6EF42">
        <w:rPr>
          <w:rFonts w:eastAsia="游明朝" w:eastAsiaTheme="minorEastAsia"/>
          <w:color w:val="000000" w:themeColor="text1" w:themeTint="FF" w:themeShade="FF"/>
          <w:sz w:val="21"/>
          <w:szCs w:val="21"/>
        </w:rPr>
        <w:t xml:space="preserve"> </w:t>
      </w:r>
      <w:r>
        <w:br w:type="page"/>
      </w:r>
    </w:p>
    <w:tbl>
      <w:tblPr>
        <w:tblStyle w:val="TableGrid"/>
        <w:tblW w:w="4665" w:type="dxa"/>
        <w:tblLook w:val="04A0" w:firstRow="1" w:lastRow="0" w:firstColumn="1" w:lastColumn="0" w:noHBand="0" w:noVBand="1"/>
      </w:tblPr>
      <w:tblGrid>
        <w:gridCol w:w="3345"/>
        <w:gridCol w:w="1320"/>
      </w:tblGrid>
      <w:tr w:rsidRPr="006A73C7" w:rsidR="00F56452" w:rsidTr="135F59F6" w14:paraId="03113165" w14:textId="77777777">
        <w:trPr>
          <w:trHeight w:val="263"/>
        </w:trPr>
        <w:tc>
          <w:tcPr>
            <w:tcW w:w="3345" w:type="dxa"/>
            <w:tcMar/>
          </w:tcPr>
          <w:p w:rsidRPr="006A73C7" w:rsidR="00F56452" w:rsidP="000D1668" w:rsidRDefault="00F56452" w14:paraId="47DD9D92" w14:textId="77777777">
            <w:pPr>
              <w:jc w:val="center"/>
              <w:rPr>
                <w:rFonts w:eastAsiaTheme="minorEastAsia"/>
                <w:b/>
                <w:sz w:val="21"/>
                <w:szCs w:val="21"/>
              </w:rPr>
            </w:pPr>
            <w:r w:rsidRPr="6D75CD6B">
              <w:rPr>
                <w:rFonts w:eastAsiaTheme="minorEastAsia"/>
                <w:b/>
                <w:sz w:val="21"/>
                <w:szCs w:val="21"/>
              </w:rPr>
              <w:t>Symptom</w:t>
            </w:r>
          </w:p>
        </w:tc>
        <w:tc>
          <w:tcPr>
            <w:tcW w:w="1320" w:type="dxa"/>
            <w:tcMar/>
          </w:tcPr>
          <w:p w:rsidRPr="006A73C7" w:rsidR="00F56452" w:rsidP="135F59F6" w:rsidRDefault="002A002B" w14:paraId="61FA6FB1" w14:textId="015BF107">
            <w:pPr>
              <w:jc w:val="center"/>
              <w:rPr>
                <w:rFonts w:eastAsia="游明朝" w:eastAsiaTheme="minorEastAsia"/>
                <w:b w:val="1"/>
                <w:bCs w:val="1"/>
                <w:color w:val="auto"/>
                <w:sz w:val="21"/>
                <w:szCs w:val="21"/>
              </w:rPr>
            </w:pPr>
            <w:r w:rsidRPr="135F59F6" w:rsidR="26EB814E">
              <w:rPr>
                <w:rFonts w:eastAsia="游明朝" w:eastAsiaTheme="minorEastAsia"/>
                <w:b w:val="1"/>
                <w:bCs w:val="1"/>
                <w:color w:val="auto"/>
                <w:sz w:val="21"/>
                <w:szCs w:val="21"/>
              </w:rPr>
              <w:t>n</w:t>
            </w:r>
            <w:r w:rsidRPr="135F59F6" w:rsidR="0A0904F3">
              <w:rPr>
                <w:rFonts w:eastAsia="游明朝" w:eastAsiaTheme="minorEastAsia"/>
                <w:b w:val="1"/>
                <w:bCs w:val="1"/>
                <w:color w:val="auto"/>
                <w:sz w:val="21"/>
                <w:szCs w:val="21"/>
              </w:rPr>
              <w:t xml:space="preserve"> (%)</w:t>
            </w:r>
          </w:p>
        </w:tc>
      </w:tr>
      <w:tr w:rsidR="00F56452" w:rsidTr="135F59F6" w14:paraId="068D630E" w14:textId="77777777">
        <w:trPr>
          <w:trHeight w:val="275"/>
        </w:trPr>
        <w:tc>
          <w:tcPr>
            <w:tcW w:w="3345" w:type="dxa"/>
            <w:tcMar/>
          </w:tcPr>
          <w:p w:rsidR="00F56452" w:rsidP="000D1668" w:rsidRDefault="00F56452" w14:paraId="41E17984" w14:textId="77777777">
            <w:pPr>
              <w:jc w:val="center"/>
              <w:rPr>
                <w:rFonts w:eastAsiaTheme="minorEastAsia"/>
                <w:sz w:val="21"/>
                <w:szCs w:val="21"/>
              </w:rPr>
            </w:pPr>
            <w:r w:rsidRPr="6D75CD6B">
              <w:rPr>
                <w:rFonts w:eastAsiaTheme="minorEastAsia"/>
                <w:sz w:val="21"/>
                <w:szCs w:val="21"/>
              </w:rPr>
              <w:t>Cough</w:t>
            </w:r>
          </w:p>
        </w:tc>
        <w:tc>
          <w:tcPr>
            <w:tcW w:w="1320" w:type="dxa"/>
            <w:tcMar/>
            <w:vAlign w:val="center"/>
          </w:tcPr>
          <w:p w:rsidR="00F56452" w:rsidP="135F59F6" w:rsidRDefault="00A759A2" w14:paraId="7DB36276" w14:textId="03915605">
            <w:pPr>
              <w:jc w:val="center"/>
              <w:rPr>
                <w:rFonts w:eastAsia="游明朝" w:eastAsiaTheme="minorEastAsia"/>
                <w:color w:val="auto"/>
                <w:sz w:val="21"/>
                <w:szCs w:val="21"/>
              </w:rPr>
            </w:pPr>
            <w:r w:rsidRPr="135F59F6" w:rsidR="1D651530">
              <w:rPr>
                <w:rFonts w:eastAsia="游明朝" w:eastAsiaTheme="minorEastAsia"/>
                <w:color w:val="auto"/>
                <w:sz w:val="21"/>
                <w:szCs w:val="21"/>
              </w:rPr>
              <w:t>139 (</w:t>
            </w:r>
            <w:r w:rsidRPr="135F59F6" w:rsidR="00727318">
              <w:rPr>
                <w:rFonts w:eastAsia="游明朝" w:eastAsiaTheme="minorEastAsia"/>
                <w:color w:val="auto"/>
                <w:sz w:val="21"/>
                <w:szCs w:val="21"/>
              </w:rPr>
              <w:t>67</w:t>
            </w:r>
            <w:r w:rsidRPr="135F59F6" w:rsidR="1D651530">
              <w:rPr>
                <w:rFonts w:eastAsia="游明朝" w:eastAsiaTheme="minorEastAsia"/>
                <w:color w:val="auto"/>
                <w:sz w:val="21"/>
                <w:szCs w:val="21"/>
              </w:rPr>
              <w:t>)</w:t>
            </w:r>
          </w:p>
        </w:tc>
      </w:tr>
      <w:tr w:rsidR="00F56452" w:rsidTr="135F59F6" w14:paraId="5B2D8250" w14:textId="77777777">
        <w:trPr>
          <w:trHeight w:val="263"/>
        </w:trPr>
        <w:tc>
          <w:tcPr>
            <w:tcW w:w="3345" w:type="dxa"/>
            <w:tcMar/>
          </w:tcPr>
          <w:p w:rsidR="00F56452" w:rsidP="000D1668" w:rsidRDefault="00F56452" w14:paraId="5A9FD007" w14:textId="77777777">
            <w:pPr>
              <w:jc w:val="center"/>
              <w:rPr>
                <w:rFonts w:eastAsiaTheme="minorEastAsia"/>
                <w:sz w:val="21"/>
                <w:szCs w:val="21"/>
              </w:rPr>
            </w:pPr>
            <w:r w:rsidRPr="6D75CD6B">
              <w:rPr>
                <w:rFonts w:eastAsiaTheme="minorEastAsia"/>
                <w:sz w:val="21"/>
                <w:szCs w:val="21"/>
              </w:rPr>
              <w:t>Fever</w:t>
            </w:r>
          </w:p>
        </w:tc>
        <w:tc>
          <w:tcPr>
            <w:tcW w:w="1320" w:type="dxa"/>
            <w:tcMar/>
            <w:vAlign w:val="center"/>
          </w:tcPr>
          <w:p w:rsidR="00F56452" w:rsidP="135F59F6" w:rsidRDefault="00A759A2" w14:paraId="38B01FD3" w14:textId="1D59EE43">
            <w:pPr>
              <w:jc w:val="center"/>
              <w:rPr>
                <w:rFonts w:eastAsia="游明朝" w:eastAsiaTheme="minorEastAsia"/>
                <w:color w:val="auto"/>
                <w:sz w:val="21"/>
                <w:szCs w:val="21"/>
              </w:rPr>
            </w:pPr>
            <w:r w:rsidRPr="135F59F6" w:rsidR="1D651530">
              <w:rPr>
                <w:rFonts w:eastAsia="游明朝" w:eastAsiaTheme="minorEastAsia"/>
                <w:color w:val="auto"/>
                <w:sz w:val="21"/>
                <w:szCs w:val="21"/>
              </w:rPr>
              <w:t>172 (</w:t>
            </w:r>
            <w:r w:rsidRPr="135F59F6" w:rsidR="00727318">
              <w:rPr>
                <w:rFonts w:eastAsia="游明朝" w:eastAsiaTheme="minorEastAsia"/>
                <w:color w:val="auto"/>
                <w:sz w:val="21"/>
                <w:szCs w:val="21"/>
              </w:rPr>
              <w:t>73</w:t>
            </w:r>
            <w:r w:rsidRPr="135F59F6" w:rsidR="1D651530">
              <w:rPr>
                <w:rFonts w:eastAsia="游明朝" w:eastAsiaTheme="minorEastAsia"/>
                <w:color w:val="auto"/>
                <w:sz w:val="21"/>
                <w:szCs w:val="21"/>
              </w:rPr>
              <w:t>)</w:t>
            </w:r>
          </w:p>
        </w:tc>
      </w:tr>
      <w:tr w:rsidR="00F56452" w:rsidTr="135F59F6" w14:paraId="644ABEF0" w14:textId="77777777">
        <w:trPr>
          <w:trHeight w:val="263"/>
        </w:trPr>
        <w:tc>
          <w:tcPr>
            <w:tcW w:w="3345" w:type="dxa"/>
            <w:tcMar/>
          </w:tcPr>
          <w:p w:rsidR="00F56452" w:rsidP="000D1668" w:rsidRDefault="00F56452" w14:paraId="1B7074A4" w14:textId="77777777">
            <w:pPr>
              <w:jc w:val="center"/>
              <w:rPr>
                <w:rFonts w:eastAsiaTheme="minorEastAsia"/>
                <w:sz w:val="21"/>
                <w:szCs w:val="21"/>
              </w:rPr>
            </w:pPr>
            <w:r w:rsidRPr="6D75CD6B">
              <w:rPr>
                <w:rFonts w:eastAsiaTheme="minorEastAsia"/>
                <w:sz w:val="21"/>
                <w:szCs w:val="21"/>
              </w:rPr>
              <w:t>Rhinorrhoea</w:t>
            </w:r>
          </w:p>
        </w:tc>
        <w:tc>
          <w:tcPr>
            <w:tcW w:w="1320" w:type="dxa"/>
            <w:tcMar/>
            <w:vAlign w:val="center"/>
          </w:tcPr>
          <w:p w:rsidR="00F56452" w:rsidP="135F59F6" w:rsidRDefault="00626970" w14:paraId="571FB180" w14:textId="5D9F1A26">
            <w:pPr>
              <w:jc w:val="center"/>
              <w:rPr>
                <w:rFonts w:eastAsia="游明朝" w:eastAsiaTheme="minorEastAsia"/>
                <w:color w:val="auto"/>
                <w:sz w:val="21"/>
                <w:szCs w:val="21"/>
              </w:rPr>
            </w:pPr>
            <w:r w:rsidRPr="135F59F6" w:rsidR="11A47207">
              <w:rPr>
                <w:rFonts w:eastAsia="游明朝" w:eastAsiaTheme="minorEastAsia"/>
                <w:color w:val="auto"/>
                <w:sz w:val="21"/>
                <w:szCs w:val="21"/>
              </w:rPr>
              <w:t>24 (</w:t>
            </w:r>
            <w:r w:rsidRPr="135F59F6" w:rsidR="00727318">
              <w:rPr>
                <w:rFonts w:eastAsia="游明朝" w:eastAsiaTheme="minorEastAsia"/>
                <w:color w:val="auto"/>
                <w:sz w:val="21"/>
                <w:szCs w:val="21"/>
              </w:rPr>
              <w:t>13</w:t>
            </w:r>
            <w:r w:rsidRPr="135F59F6" w:rsidR="11A47207">
              <w:rPr>
                <w:rFonts w:eastAsia="游明朝" w:eastAsiaTheme="minorEastAsia"/>
                <w:color w:val="auto"/>
                <w:sz w:val="21"/>
                <w:szCs w:val="21"/>
              </w:rPr>
              <w:t>)</w:t>
            </w:r>
          </w:p>
        </w:tc>
      </w:tr>
      <w:tr w:rsidR="00F56452" w:rsidTr="135F59F6" w14:paraId="6AEB7D91" w14:textId="77777777">
        <w:trPr>
          <w:trHeight w:val="275"/>
        </w:trPr>
        <w:tc>
          <w:tcPr>
            <w:tcW w:w="3345" w:type="dxa"/>
            <w:tcMar/>
          </w:tcPr>
          <w:p w:rsidR="00F56452" w:rsidP="000D1668" w:rsidRDefault="00F56452" w14:paraId="7CC67B28" w14:textId="77777777">
            <w:pPr>
              <w:jc w:val="center"/>
              <w:rPr>
                <w:rFonts w:eastAsiaTheme="minorEastAsia"/>
                <w:sz w:val="21"/>
                <w:szCs w:val="21"/>
              </w:rPr>
            </w:pPr>
            <w:r w:rsidRPr="6D75CD6B">
              <w:rPr>
                <w:rFonts w:eastAsiaTheme="minorEastAsia"/>
                <w:sz w:val="21"/>
                <w:szCs w:val="21"/>
              </w:rPr>
              <w:t>Sore throat</w:t>
            </w:r>
          </w:p>
        </w:tc>
        <w:tc>
          <w:tcPr>
            <w:tcW w:w="1320" w:type="dxa"/>
            <w:tcMar/>
            <w:vAlign w:val="center"/>
          </w:tcPr>
          <w:p w:rsidR="00F56452" w:rsidP="135F59F6" w:rsidRDefault="00626970" w14:paraId="4F6FD57B" w14:textId="6CAAAD63">
            <w:pPr>
              <w:jc w:val="center"/>
              <w:rPr>
                <w:rFonts w:eastAsia="游明朝" w:eastAsiaTheme="minorEastAsia"/>
                <w:color w:val="auto"/>
                <w:sz w:val="21"/>
                <w:szCs w:val="21"/>
              </w:rPr>
            </w:pPr>
            <w:r w:rsidRPr="135F59F6" w:rsidR="11A47207">
              <w:rPr>
                <w:rFonts w:eastAsia="游明朝" w:eastAsiaTheme="minorEastAsia"/>
                <w:color w:val="auto"/>
                <w:sz w:val="21"/>
                <w:szCs w:val="21"/>
              </w:rPr>
              <w:t>18 (</w:t>
            </w:r>
            <w:r w:rsidRPr="135F59F6" w:rsidR="00727318">
              <w:rPr>
                <w:rFonts w:eastAsia="游明朝" w:eastAsiaTheme="minorEastAsia"/>
                <w:color w:val="auto"/>
                <w:sz w:val="21"/>
                <w:szCs w:val="21"/>
              </w:rPr>
              <w:t>11</w:t>
            </w:r>
            <w:r w:rsidRPr="135F59F6" w:rsidR="11A47207">
              <w:rPr>
                <w:rFonts w:eastAsia="游明朝" w:eastAsiaTheme="minorEastAsia"/>
                <w:color w:val="auto"/>
                <w:sz w:val="21"/>
                <w:szCs w:val="21"/>
              </w:rPr>
              <w:t>)</w:t>
            </w:r>
          </w:p>
        </w:tc>
      </w:tr>
      <w:tr w:rsidR="00F56452" w:rsidTr="135F59F6" w14:paraId="7E31C9A1" w14:textId="77777777">
        <w:trPr>
          <w:trHeight w:val="263"/>
        </w:trPr>
        <w:tc>
          <w:tcPr>
            <w:tcW w:w="3345" w:type="dxa"/>
            <w:tcMar/>
          </w:tcPr>
          <w:p w:rsidR="00F56452" w:rsidP="000D1668" w:rsidRDefault="00F56452" w14:paraId="33046AEA" w14:textId="77777777">
            <w:pPr>
              <w:jc w:val="center"/>
              <w:rPr>
                <w:rFonts w:eastAsiaTheme="minorEastAsia"/>
                <w:sz w:val="21"/>
                <w:szCs w:val="21"/>
              </w:rPr>
            </w:pPr>
            <w:r w:rsidRPr="6D75CD6B">
              <w:rPr>
                <w:rFonts w:eastAsiaTheme="minorEastAsia"/>
                <w:sz w:val="21"/>
                <w:szCs w:val="21"/>
              </w:rPr>
              <w:t>Headache</w:t>
            </w:r>
          </w:p>
        </w:tc>
        <w:tc>
          <w:tcPr>
            <w:tcW w:w="1320" w:type="dxa"/>
            <w:tcMar/>
            <w:vAlign w:val="center"/>
          </w:tcPr>
          <w:p w:rsidR="00F56452" w:rsidP="135F59F6" w:rsidRDefault="00626970" w14:paraId="525FAEBD" w14:textId="0288A652">
            <w:pPr>
              <w:jc w:val="center"/>
              <w:rPr>
                <w:rFonts w:eastAsia="游明朝" w:eastAsiaTheme="minorEastAsia"/>
                <w:color w:val="auto"/>
                <w:sz w:val="21"/>
                <w:szCs w:val="21"/>
              </w:rPr>
            </w:pPr>
            <w:r w:rsidRPr="135F59F6" w:rsidR="11A47207">
              <w:rPr>
                <w:rFonts w:eastAsia="游明朝" w:eastAsiaTheme="minorEastAsia"/>
                <w:color w:val="auto"/>
                <w:sz w:val="21"/>
                <w:szCs w:val="21"/>
              </w:rPr>
              <w:t>37 (</w:t>
            </w:r>
            <w:r w:rsidRPr="135F59F6" w:rsidR="00727318">
              <w:rPr>
                <w:rFonts w:eastAsia="游明朝" w:eastAsiaTheme="minorEastAsia"/>
                <w:color w:val="auto"/>
                <w:sz w:val="21"/>
                <w:szCs w:val="21"/>
              </w:rPr>
              <w:t>22</w:t>
            </w:r>
            <w:r w:rsidRPr="135F59F6" w:rsidR="11A47207">
              <w:rPr>
                <w:rFonts w:eastAsia="游明朝" w:eastAsiaTheme="minorEastAsia"/>
                <w:color w:val="auto"/>
                <w:sz w:val="21"/>
                <w:szCs w:val="21"/>
              </w:rPr>
              <w:t>)</w:t>
            </w:r>
          </w:p>
        </w:tc>
      </w:tr>
      <w:tr w:rsidR="00F56452" w:rsidTr="135F59F6" w14:paraId="14576330" w14:textId="77777777">
        <w:trPr>
          <w:trHeight w:val="263"/>
        </w:trPr>
        <w:tc>
          <w:tcPr>
            <w:tcW w:w="3345" w:type="dxa"/>
            <w:tcMar/>
          </w:tcPr>
          <w:p w:rsidR="00F56452" w:rsidP="000D1668" w:rsidRDefault="00F56452" w14:paraId="2F844E98" w14:textId="77777777">
            <w:pPr>
              <w:jc w:val="center"/>
              <w:rPr>
                <w:rFonts w:eastAsiaTheme="minorEastAsia"/>
                <w:sz w:val="21"/>
                <w:szCs w:val="21"/>
              </w:rPr>
            </w:pPr>
            <w:r w:rsidRPr="6D75CD6B">
              <w:rPr>
                <w:rFonts w:eastAsiaTheme="minorEastAsia"/>
                <w:sz w:val="21"/>
                <w:szCs w:val="21"/>
              </w:rPr>
              <w:t>Anosmia</w:t>
            </w:r>
          </w:p>
        </w:tc>
        <w:tc>
          <w:tcPr>
            <w:tcW w:w="1320" w:type="dxa"/>
            <w:tcMar/>
            <w:vAlign w:val="center"/>
          </w:tcPr>
          <w:p w:rsidR="00F56452" w:rsidP="135F59F6" w:rsidRDefault="00DE75B2" w14:paraId="2EF790A0" w14:textId="47CBB79D">
            <w:pPr>
              <w:jc w:val="center"/>
              <w:rPr>
                <w:rFonts w:eastAsia="游明朝" w:eastAsiaTheme="minorEastAsia"/>
                <w:color w:val="auto"/>
                <w:sz w:val="21"/>
                <w:szCs w:val="21"/>
              </w:rPr>
            </w:pPr>
            <w:r w:rsidRPr="135F59F6" w:rsidR="0002774F">
              <w:rPr>
                <w:rFonts w:eastAsia="游明朝" w:eastAsiaTheme="minorEastAsia"/>
                <w:color w:val="auto"/>
                <w:sz w:val="21"/>
                <w:szCs w:val="21"/>
              </w:rPr>
              <w:t>15 (</w:t>
            </w:r>
            <w:r w:rsidRPr="135F59F6" w:rsidR="00727318">
              <w:rPr>
                <w:rFonts w:eastAsia="游明朝" w:eastAsiaTheme="minorEastAsia"/>
                <w:color w:val="auto"/>
                <w:sz w:val="21"/>
                <w:szCs w:val="21"/>
              </w:rPr>
              <w:t>13</w:t>
            </w:r>
            <w:r w:rsidRPr="135F59F6" w:rsidR="0002774F">
              <w:rPr>
                <w:rFonts w:eastAsia="游明朝" w:eastAsiaTheme="minorEastAsia"/>
                <w:color w:val="auto"/>
                <w:sz w:val="21"/>
                <w:szCs w:val="21"/>
              </w:rPr>
              <w:t>)</w:t>
            </w:r>
          </w:p>
        </w:tc>
      </w:tr>
      <w:tr w:rsidR="00F56452" w:rsidTr="135F59F6" w14:paraId="4EF58006" w14:textId="77777777">
        <w:trPr>
          <w:trHeight w:val="275"/>
        </w:trPr>
        <w:tc>
          <w:tcPr>
            <w:tcW w:w="3345" w:type="dxa"/>
            <w:tcMar/>
          </w:tcPr>
          <w:p w:rsidR="00F56452" w:rsidP="000D1668" w:rsidRDefault="00F56452" w14:paraId="5F258867" w14:textId="77777777">
            <w:pPr>
              <w:jc w:val="center"/>
              <w:rPr>
                <w:rFonts w:eastAsiaTheme="minorEastAsia"/>
                <w:sz w:val="21"/>
                <w:szCs w:val="21"/>
              </w:rPr>
            </w:pPr>
            <w:r w:rsidRPr="6D75CD6B">
              <w:rPr>
                <w:rFonts w:eastAsiaTheme="minorEastAsia"/>
                <w:sz w:val="21"/>
                <w:szCs w:val="21"/>
              </w:rPr>
              <w:t>Loss of taste</w:t>
            </w:r>
          </w:p>
        </w:tc>
        <w:tc>
          <w:tcPr>
            <w:tcW w:w="1320" w:type="dxa"/>
            <w:tcMar/>
            <w:vAlign w:val="center"/>
          </w:tcPr>
          <w:p w:rsidR="00F56452" w:rsidP="135F59F6" w:rsidRDefault="002539E4" w14:paraId="10733A14" w14:textId="1D01AE4F">
            <w:pPr>
              <w:jc w:val="center"/>
              <w:rPr>
                <w:rFonts w:eastAsia="游明朝" w:eastAsiaTheme="minorEastAsia"/>
                <w:color w:val="auto"/>
                <w:sz w:val="21"/>
                <w:szCs w:val="21"/>
              </w:rPr>
            </w:pPr>
            <w:r w:rsidRPr="135F59F6" w:rsidR="742D25FF">
              <w:rPr>
                <w:rFonts w:eastAsia="游明朝" w:eastAsiaTheme="minorEastAsia"/>
                <w:color w:val="auto"/>
                <w:sz w:val="21"/>
                <w:szCs w:val="21"/>
              </w:rPr>
              <w:t>12 (</w:t>
            </w:r>
            <w:r w:rsidRPr="135F59F6" w:rsidR="00727318">
              <w:rPr>
                <w:rFonts w:eastAsia="游明朝" w:eastAsiaTheme="minorEastAsia"/>
                <w:color w:val="auto"/>
                <w:sz w:val="21"/>
                <w:szCs w:val="21"/>
              </w:rPr>
              <w:t>10</w:t>
            </w:r>
            <w:r w:rsidRPr="135F59F6" w:rsidR="742D25FF">
              <w:rPr>
                <w:rFonts w:eastAsia="游明朝" w:eastAsiaTheme="minorEastAsia"/>
                <w:color w:val="auto"/>
                <w:sz w:val="21"/>
                <w:szCs w:val="21"/>
              </w:rPr>
              <w:t>)</w:t>
            </w:r>
          </w:p>
        </w:tc>
      </w:tr>
      <w:tr w:rsidR="00F56452" w:rsidTr="135F59F6" w14:paraId="31F04EB6" w14:textId="77777777">
        <w:trPr>
          <w:trHeight w:val="263"/>
        </w:trPr>
        <w:tc>
          <w:tcPr>
            <w:tcW w:w="3345" w:type="dxa"/>
            <w:tcMar/>
          </w:tcPr>
          <w:p w:rsidR="00F56452" w:rsidP="000D1668" w:rsidRDefault="00F56452" w14:paraId="42CA587B" w14:textId="77777777">
            <w:pPr>
              <w:jc w:val="center"/>
              <w:rPr>
                <w:rFonts w:eastAsiaTheme="minorEastAsia"/>
                <w:sz w:val="21"/>
                <w:szCs w:val="21"/>
              </w:rPr>
            </w:pPr>
            <w:r w:rsidRPr="6D75CD6B">
              <w:rPr>
                <w:rFonts w:eastAsiaTheme="minorEastAsia"/>
                <w:sz w:val="21"/>
                <w:szCs w:val="21"/>
              </w:rPr>
              <w:t>Chest pain</w:t>
            </w:r>
          </w:p>
        </w:tc>
        <w:tc>
          <w:tcPr>
            <w:tcW w:w="1320" w:type="dxa"/>
            <w:tcMar/>
            <w:vAlign w:val="center"/>
          </w:tcPr>
          <w:p w:rsidR="00F56452" w:rsidP="135F59F6" w:rsidRDefault="002539E4" w14:paraId="3A341BE5" w14:textId="4471FED3">
            <w:pPr>
              <w:jc w:val="center"/>
              <w:rPr>
                <w:rFonts w:eastAsia="游明朝" w:eastAsiaTheme="minorEastAsia"/>
                <w:color w:val="auto"/>
                <w:sz w:val="21"/>
                <w:szCs w:val="21"/>
              </w:rPr>
            </w:pPr>
            <w:r w:rsidRPr="135F59F6" w:rsidR="742D25FF">
              <w:rPr>
                <w:rFonts w:eastAsia="游明朝" w:eastAsiaTheme="minorEastAsia"/>
                <w:color w:val="auto"/>
                <w:sz w:val="21"/>
                <w:szCs w:val="21"/>
              </w:rPr>
              <w:t>20 (</w:t>
            </w:r>
            <w:r w:rsidRPr="135F59F6" w:rsidR="00727318">
              <w:rPr>
                <w:rFonts w:eastAsia="游明朝" w:eastAsiaTheme="minorEastAsia"/>
                <w:color w:val="auto"/>
                <w:sz w:val="21"/>
                <w:szCs w:val="21"/>
              </w:rPr>
              <w:t>11</w:t>
            </w:r>
            <w:r w:rsidRPr="135F59F6" w:rsidR="742D25FF">
              <w:rPr>
                <w:rFonts w:eastAsia="游明朝" w:eastAsiaTheme="minorEastAsia"/>
                <w:color w:val="auto"/>
                <w:sz w:val="21"/>
                <w:szCs w:val="21"/>
              </w:rPr>
              <w:t>)</w:t>
            </w:r>
          </w:p>
        </w:tc>
      </w:tr>
      <w:tr w:rsidR="00F56452" w:rsidTr="135F59F6" w14:paraId="265662D7" w14:textId="77777777">
        <w:trPr>
          <w:trHeight w:val="275"/>
        </w:trPr>
        <w:tc>
          <w:tcPr>
            <w:tcW w:w="3345" w:type="dxa"/>
            <w:tcMar/>
          </w:tcPr>
          <w:p w:rsidR="00F56452" w:rsidP="000D1668" w:rsidRDefault="00F56452" w14:paraId="47A74939" w14:textId="77777777">
            <w:pPr>
              <w:jc w:val="center"/>
              <w:rPr>
                <w:rFonts w:eastAsiaTheme="minorEastAsia"/>
                <w:sz w:val="21"/>
                <w:szCs w:val="21"/>
              </w:rPr>
            </w:pPr>
            <w:r w:rsidRPr="6D75CD6B">
              <w:rPr>
                <w:rFonts w:eastAsiaTheme="minorEastAsia"/>
                <w:sz w:val="21"/>
                <w:szCs w:val="21"/>
              </w:rPr>
              <w:t>Wheeze</w:t>
            </w:r>
          </w:p>
        </w:tc>
        <w:tc>
          <w:tcPr>
            <w:tcW w:w="1320" w:type="dxa"/>
            <w:tcMar/>
            <w:vAlign w:val="center"/>
          </w:tcPr>
          <w:p w:rsidR="00F56452" w:rsidP="135F59F6" w:rsidRDefault="002539E4" w14:paraId="5F1AE8C6" w14:textId="4F70EE15">
            <w:pPr>
              <w:jc w:val="center"/>
              <w:rPr>
                <w:rFonts w:eastAsia="游明朝" w:eastAsiaTheme="minorEastAsia"/>
                <w:color w:val="auto"/>
                <w:sz w:val="21"/>
                <w:szCs w:val="21"/>
              </w:rPr>
            </w:pPr>
            <w:r w:rsidRPr="135F59F6" w:rsidR="742D25FF">
              <w:rPr>
                <w:rFonts w:eastAsia="游明朝" w:eastAsiaTheme="minorEastAsia"/>
                <w:color w:val="auto"/>
                <w:sz w:val="21"/>
                <w:szCs w:val="21"/>
              </w:rPr>
              <w:t>26 (</w:t>
            </w:r>
            <w:r w:rsidRPr="135F59F6" w:rsidR="00727318">
              <w:rPr>
                <w:rFonts w:eastAsia="游明朝" w:eastAsiaTheme="minorEastAsia"/>
                <w:color w:val="auto"/>
                <w:sz w:val="21"/>
                <w:szCs w:val="21"/>
              </w:rPr>
              <w:t>14</w:t>
            </w:r>
            <w:r w:rsidRPr="135F59F6" w:rsidR="742D25FF">
              <w:rPr>
                <w:rFonts w:eastAsia="游明朝" w:eastAsiaTheme="minorEastAsia"/>
                <w:color w:val="auto"/>
                <w:sz w:val="21"/>
                <w:szCs w:val="21"/>
              </w:rPr>
              <w:t>)</w:t>
            </w:r>
          </w:p>
        </w:tc>
      </w:tr>
      <w:tr w:rsidRPr="00FE62E2" w:rsidR="00F56452" w:rsidTr="135F59F6" w14:paraId="297D6AD1" w14:textId="77777777">
        <w:trPr>
          <w:trHeight w:val="275"/>
        </w:trPr>
        <w:tc>
          <w:tcPr>
            <w:tcW w:w="3345" w:type="dxa"/>
            <w:tcMar/>
          </w:tcPr>
          <w:p w:rsidR="00F56452" w:rsidP="000D1668" w:rsidRDefault="252DF859" w14:paraId="1D0C211F" w14:textId="4EEE626B">
            <w:pPr>
              <w:jc w:val="center"/>
              <w:rPr>
                <w:rFonts w:eastAsiaTheme="minorEastAsia"/>
                <w:sz w:val="21"/>
                <w:szCs w:val="21"/>
              </w:rPr>
            </w:pPr>
            <w:r w:rsidRPr="4015D42F">
              <w:rPr>
                <w:rFonts w:eastAsiaTheme="minorEastAsia"/>
                <w:sz w:val="21"/>
                <w:szCs w:val="21"/>
              </w:rPr>
              <w:t>S</w:t>
            </w:r>
            <w:r w:rsidRPr="4015D42F" w:rsidR="5D1938D5">
              <w:rPr>
                <w:rFonts w:eastAsiaTheme="minorEastAsia"/>
                <w:sz w:val="21"/>
                <w:szCs w:val="21"/>
              </w:rPr>
              <w:t>hortness of breath</w:t>
            </w:r>
          </w:p>
        </w:tc>
        <w:tc>
          <w:tcPr>
            <w:tcW w:w="1320" w:type="dxa"/>
            <w:tcMar/>
            <w:vAlign w:val="center"/>
          </w:tcPr>
          <w:p w:rsidRPr="00FE62E2" w:rsidR="00F56452" w:rsidP="135F59F6" w:rsidRDefault="0048399F" w14:paraId="08CB29DD" w14:textId="33B529CE">
            <w:pPr>
              <w:jc w:val="center"/>
              <w:rPr>
                <w:rFonts w:eastAsia="游明朝" w:eastAsiaTheme="minorEastAsia"/>
                <w:color w:val="auto"/>
                <w:sz w:val="21"/>
                <w:szCs w:val="21"/>
              </w:rPr>
            </w:pPr>
            <w:r w:rsidRPr="135F59F6" w:rsidR="2D11EA44">
              <w:rPr>
                <w:rFonts w:eastAsia="游明朝" w:eastAsiaTheme="minorEastAsia"/>
                <w:color w:val="auto"/>
                <w:sz w:val="21"/>
                <w:szCs w:val="21"/>
              </w:rPr>
              <w:t>134 (</w:t>
            </w:r>
            <w:r w:rsidRPr="135F59F6" w:rsidR="00727318">
              <w:rPr>
                <w:rFonts w:eastAsia="游明朝" w:eastAsiaTheme="minorEastAsia"/>
                <w:color w:val="auto"/>
                <w:sz w:val="21"/>
                <w:szCs w:val="21"/>
              </w:rPr>
              <w:t>61</w:t>
            </w:r>
            <w:r w:rsidRPr="135F59F6" w:rsidR="2D11EA44">
              <w:rPr>
                <w:rFonts w:eastAsia="游明朝" w:eastAsiaTheme="minorEastAsia"/>
                <w:color w:val="auto"/>
                <w:sz w:val="21"/>
                <w:szCs w:val="21"/>
              </w:rPr>
              <w:t>)</w:t>
            </w:r>
          </w:p>
        </w:tc>
      </w:tr>
      <w:tr w:rsidRPr="00FE62E2" w:rsidR="00F56452" w:rsidTr="135F59F6" w14:paraId="1CA8E449" w14:textId="77777777">
        <w:trPr>
          <w:trHeight w:val="275"/>
        </w:trPr>
        <w:tc>
          <w:tcPr>
            <w:tcW w:w="3345" w:type="dxa"/>
            <w:tcMar/>
          </w:tcPr>
          <w:p w:rsidR="00F56452" w:rsidP="000D1668" w:rsidRDefault="00F56452" w14:paraId="12CC0250" w14:textId="77777777">
            <w:pPr>
              <w:jc w:val="center"/>
              <w:rPr>
                <w:rFonts w:eastAsiaTheme="minorEastAsia"/>
                <w:sz w:val="21"/>
                <w:szCs w:val="21"/>
              </w:rPr>
            </w:pPr>
            <w:r w:rsidRPr="6D75CD6B">
              <w:rPr>
                <w:rFonts w:eastAsiaTheme="minorEastAsia"/>
                <w:sz w:val="21"/>
                <w:szCs w:val="21"/>
              </w:rPr>
              <w:t>Lethargy</w:t>
            </w:r>
          </w:p>
        </w:tc>
        <w:tc>
          <w:tcPr>
            <w:tcW w:w="1320" w:type="dxa"/>
            <w:tcMar/>
            <w:vAlign w:val="center"/>
          </w:tcPr>
          <w:p w:rsidRPr="00FE62E2" w:rsidR="00F56452" w:rsidP="135F59F6" w:rsidRDefault="0048399F" w14:paraId="62480896" w14:textId="10CF26F7">
            <w:pPr>
              <w:jc w:val="center"/>
              <w:rPr>
                <w:rFonts w:eastAsia="游明朝" w:eastAsiaTheme="minorEastAsia"/>
                <w:color w:val="auto"/>
                <w:sz w:val="21"/>
                <w:szCs w:val="21"/>
              </w:rPr>
            </w:pPr>
            <w:r w:rsidRPr="135F59F6" w:rsidR="2D11EA44">
              <w:rPr>
                <w:rFonts w:eastAsia="游明朝" w:eastAsiaTheme="minorEastAsia"/>
                <w:color w:val="auto"/>
                <w:sz w:val="21"/>
                <w:szCs w:val="21"/>
              </w:rPr>
              <w:t>124 (</w:t>
            </w:r>
            <w:r w:rsidRPr="135F59F6" w:rsidR="00727318">
              <w:rPr>
                <w:rFonts w:eastAsia="游明朝" w:eastAsiaTheme="minorEastAsia"/>
                <w:color w:val="auto"/>
                <w:sz w:val="21"/>
                <w:szCs w:val="21"/>
              </w:rPr>
              <w:t>68</w:t>
            </w:r>
            <w:r w:rsidRPr="135F59F6" w:rsidR="2D11EA44">
              <w:rPr>
                <w:rFonts w:eastAsia="游明朝" w:eastAsiaTheme="minorEastAsia"/>
                <w:color w:val="auto"/>
                <w:sz w:val="21"/>
                <w:szCs w:val="21"/>
              </w:rPr>
              <w:t>)</w:t>
            </w:r>
          </w:p>
        </w:tc>
      </w:tr>
      <w:tr w:rsidRPr="00FE62E2" w:rsidR="00F56452" w:rsidTr="135F59F6" w14:paraId="08811AAB" w14:textId="77777777">
        <w:trPr>
          <w:trHeight w:val="275"/>
        </w:trPr>
        <w:tc>
          <w:tcPr>
            <w:tcW w:w="3345" w:type="dxa"/>
            <w:tcMar/>
          </w:tcPr>
          <w:p w:rsidR="00F56452" w:rsidP="000D1668" w:rsidRDefault="00F56452" w14:paraId="7E890B4A" w14:textId="77777777">
            <w:pPr>
              <w:jc w:val="center"/>
              <w:rPr>
                <w:rFonts w:eastAsiaTheme="minorEastAsia"/>
                <w:sz w:val="21"/>
                <w:szCs w:val="21"/>
              </w:rPr>
            </w:pPr>
            <w:r w:rsidRPr="6D75CD6B">
              <w:rPr>
                <w:rFonts w:eastAsiaTheme="minorEastAsia"/>
                <w:sz w:val="21"/>
                <w:szCs w:val="21"/>
              </w:rPr>
              <w:t>Arthralgia</w:t>
            </w:r>
          </w:p>
        </w:tc>
        <w:tc>
          <w:tcPr>
            <w:tcW w:w="1320" w:type="dxa"/>
            <w:tcMar/>
            <w:vAlign w:val="center"/>
          </w:tcPr>
          <w:p w:rsidRPr="00FE62E2" w:rsidR="00F56452" w:rsidP="135F59F6" w:rsidRDefault="0048399F" w14:paraId="4DBD2529" w14:textId="396296F0">
            <w:pPr>
              <w:jc w:val="center"/>
              <w:rPr>
                <w:rFonts w:eastAsia="游明朝" w:eastAsiaTheme="minorEastAsia"/>
                <w:color w:val="auto"/>
                <w:sz w:val="21"/>
                <w:szCs w:val="21"/>
              </w:rPr>
            </w:pPr>
            <w:r w:rsidRPr="135F59F6" w:rsidR="2D11EA44">
              <w:rPr>
                <w:rFonts w:eastAsia="游明朝" w:eastAsiaTheme="minorEastAsia"/>
                <w:color w:val="auto"/>
                <w:sz w:val="21"/>
                <w:szCs w:val="21"/>
              </w:rPr>
              <w:t>13 (</w:t>
            </w:r>
            <w:r w:rsidRPr="135F59F6" w:rsidR="00727318">
              <w:rPr>
                <w:rFonts w:eastAsia="游明朝" w:eastAsiaTheme="minorEastAsia"/>
                <w:color w:val="auto"/>
                <w:sz w:val="21"/>
                <w:szCs w:val="21"/>
              </w:rPr>
              <w:t>10</w:t>
            </w:r>
            <w:r w:rsidRPr="135F59F6" w:rsidR="2D11EA44">
              <w:rPr>
                <w:rFonts w:eastAsia="游明朝" w:eastAsiaTheme="minorEastAsia"/>
                <w:color w:val="auto"/>
                <w:sz w:val="21"/>
                <w:szCs w:val="21"/>
              </w:rPr>
              <w:t>)</w:t>
            </w:r>
          </w:p>
        </w:tc>
      </w:tr>
      <w:tr w:rsidRPr="00FE62E2" w:rsidR="00F56452" w:rsidTr="135F59F6" w14:paraId="71121DF1" w14:textId="77777777">
        <w:trPr>
          <w:trHeight w:val="275"/>
        </w:trPr>
        <w:tc>
          <w:tcPr>
            <w:tcW w:w="3345" w:type="dxa"/>
            <w:tcMar/>
          </w:tcPr>
          <w:p w:rsidR="00F56452" w:rsidP="000D1668" w:rsidRDefault="00F56452" w14:paraId="707BFAD2" w14:textId="77777777">
            <w:pPr>
              <w:jc w:val="center"/>
              <w:rPr>
                <w:rFonts w:eastAsiaTheme="minorEastAsia"/>
                <w:sz w:val="21"/>
                <w:szCs w:val="21"/>
              </w:rPr>
            </w:pPr>
            <w:r w:rsidRPr="6D75CD6B">
              <w:rPr>
                <w:rFonts w:eastAsiaTheme="minorEastAsia"/>
                <w:sz w:val="21"/>
                <w:szCs w:val="21"/>
              </w:rPr>
              <w:t>Myalgia</w:t>
            </w:r>
          </w:p>
        </w:tc>
        <w:tc>
          <w:tcPr>
            <w:tcW w:w="1320" w:type="dxa"/>
            <w:tcMar/>
            <w:vAlign w:val="center"/>
          </w:tcPr>
          <w:p w:rsidRPr="00FE62E2" w:rsidR="00F56452" w:rsidP="135F59F6" w:rsidRDefault="00310074" w14:paraId="71CD119D" w14:textId="2879C56E">
            <w:pPr>
              <w:jc w:val="center"/>
              <w:rPr>
                <w:rFonts w:eastAsia="游明朝" w:eastAsiaTheme="minorEastAsia"/>
                <w:color w:val="auto"/>
                <w:sz w:val="21"/>
                <w:szCs w:val="21"/>
              </w:rPr>
            </w:pPr>
            <w:r w:rsidRPr="135F59F6" w:rsidR="07D893C2">
              <w:rPr>
                <w:rFonts w:eastAsia="游明朝" w:eastAsiaTheme="minorEastAsia"/>
                <w:color w:val="auto"/>
                <w:sz w:val="21"/>
                <w:szCs w:val="21"/>
              </w:rPr>
              <w:t>42 (</w:t>
            </w:r>
            <w:r w:rsidRPr="135F59F6" w:rsidR="00727318">
              <w:rPr>
                <w:rFonts w:eastAsia="游明朝" w:eastAsiaTheme="minorEastAsia"/>
                <w:color w:val="auto"/>
                <w:sz w:val="21"/>
                <w:szCs w:val="21"/>
              </w:rPr>
              <w:t>27</w:t>
            </w:r>
            <w:r w:rsidRPr="135F59F6" w:rsidR="07D893C2">
              <w:rPr>
                <w:rFonts w:eastAsia="游明朝" w:eastAsiaTheme="minorEastAsia"/>
                <w:color w:val="auto"/>
                <w:sz w:val="21"/>
                <w:szCs w:val="21"/>
              </w:rPr>
              <w:t>)</w:t>
            </w:r>
          </w:p>
        </w:tc>
      </w:tr>
      <w:tr w:rsidRPr="00FE62E2" w:rsidR="00F56452" w:rsidTr="135F59F6" w14:paraId="4E67F040" w14:textId="77777777">
        <w:trPr>
          <w:trHeight w:val="275"/>
        </w:trPr>
        <w:tc>
          <w:tcPr>
            <w:tcW w:w="3345" w:type="dxa"/>
            <w:tcMar/>
          </w:tcPr>
          <w:p w:rsidR="00F56452" w:rsidP="000D1668" w:rsidRDefault="00F56452" w14:paraId="50780BF3" w14:textId="77777777">
            <w:pPr>
              <w:jc w:val="center"/>
              <w:rPr>
                <w:rFonts w:eastAsiaTheme="minorEastAsia"/>
                <w:sz w:val="21"/>
                <w:szCs w:val="21"/>
              </w:rPr>
            </w:pPr>
            <w:r w:rsidRPr="6D75CD6B">
              <w:rPr>
                <w:rFonts w:eastAsiaTheme="minorEastAsia"/>
                <w:sz w:val="21"/>
                <w:szCs w:val="21"/>
              </w:rPr>
              <w:t>Diarrhoea</w:t>
            </w:r>
          </w:p>
        </w:tc>
        <w:tc>
          <w:tcPr>
            <w:tcW w:w="1320" w:type="dxa"/>
            <w:tcMar/>
            <w:vAlign w:val="center"/>
          </w:tcPr>
          <w:p w:rsidRPr="00FE62E2" w:rsidR="00F56452" w:rsidP="135F59F6" w:rsidRDefault="007663E6" w14:paraId="50986417" w14:textId="2F70FB88">
            <w:pPr>
              <w:jc w:val="center"/>
              <w:rPr>
                <w:rFonts w:eastAsia="游明朝" w:eastAsiaTheme="minorEastAsia"/>
                <w:color w:val="auto"/>
                <w:sz w:val="21"/>
                <w:szCs w:val="21"/>
              </w:rPr>
            </w:pPr>
            <w:r w:rsidRPr="135F59F6" w:rsidR="592B10A9">
              <w:rPr>
                <w:rFonts w:eastAsia="游明朝" w:eastAsiaTheme="minorEastAsia"/>
                <w:color w:val="auto"/>
                <w:sz w:val="21"/>
                <w:szCs w:val="21"/>
              </w:rPr>
              <w:t>34 (</w:t>
            </w:r>
            <w:r w:rsidRPr="135F59F6" w:rsidR="00727318">
              <w:rPr>
                <w:rFonts w:eastAsia="游明朝" w:eastAsiaTheme="minorEastAsia"/>
                <w:color w:val="auto"/>
                <w:sz w:val="21"/>
                <w:szCs w:val="21"/>
              </w:rPr>
              <w:t>18</w:t>
            </w:r>
            <w:r w:rsidRPr="135F59F6" w:rsidR="592B10A9">
              <w:rPr>
                <w:rFonts w:eastAsia="游明朝" w:eastAsiaTheme="minorEastAsia"/>
                <w:color w:val="auto"/>
                <w:sz w:val="21"/>
                <w:szCs w:val="21"/>
              </w:rPr>
              <w:t>)</w:t>
            </w:r>
          </w:p>
        </w:tc>
      </w:tr>
      <w:tr w:rsidRPr="00FE62E2" w:rsidR="00F56452" w:rsidTr="135F59F6" w14:paraId="6CD677A3" w14:textId="77777777">
        <w:trPr>
          <w:trHeight w:val="275"/>
        </w:trPr>
        <w:tc>
          <w:tcPr>
            <w:tcW w:w="3345" w:type="dxa"/>
            <w:tcMar/>
          </w:tcPr>
          <w:p w:rsidR="00F56452" w:rsidP="000D1668" w:rsidRDefault="00F56452" w14:paraId="5154F237" w14:textId="77777777">
            <w:pPr>
              <w:jc w:val="center"/>
              <w:rPr>
                <w:rFonts w:eastAsiaTheme="minorEastAsia"/>
                <w:sz w:val="21"/>
                <w:szCs w:val="21"/>
              </w:rPr>
            </w:pPr>
            <w:r w:rsidRPr="6D75CD6B">
              <w:rPr>
                <w:rFonts w:eastAsiaTheme="minorEastAsia"/>
                <w:sz w:val="21"/>
                <w:szCs w:val="21"/>
              </w:rPr>
              <w:t>Abdominal pain</w:t>
            </w:r>
          </w:p>
        </w:tc>
        <w:tc>
          <w:tcPr>
            <w:tcW w:w="1320" w:type="dxa"/>
            <w:tcMar/>
            <w:vAlign w:val="center"/>
          </w:tcPr>
          <w:p w:rsidRPr="00FE62E2" w:rsidR="00F56452" w:rsidP="135F59F6" w:rsidRDefault="007663E6" w14:paraId="73818A3F" w14:textId="77104197">
            <w:pPr>
              <w:jc w:val="center"/>
              <w:rPr>
                <w:rFonts w:eastAsia="游明朝" w:eastAsiaTheme="minorEastAsia"/>
                <w:color w:val="auto"/>
                <w:sz w:val="21"/>
                <w:szCs w:val="21"/>
              </w:rPr>
            </w:pPr>
            <w:r w:rsidRPr="135F59F6" w:rsidR="592B10A9">
              <w:rPr>
                <w:rFonts w:eastAsia="游明朝" w:eastAsiaTheme="minorEastAsia"/>
                <w:color w:val="auto"/>
                <w:sz w:val="21"/>
                <w:szCs w:val="21"/>
              </w:rPr>
              <w:t>24 (</w:t>
            </w:r>
            <w:r w:rsidRPr="135F59F6" w:rsidR="00727318">
              <w:rPr>
                <w:rFonts w:eastAsia="游明朝" w:eastAsiaTheme="minorEastAsia"/>
                <w:color w:val="auto"/>
                <w:sz w:val="21"/>
                <w:szCs w:val="21"/>
              </w:rPr>
              <w:t>13</w:t>
            </w:r>
            <w:r w:rsidRPr="135F59F6" w:rsidR="592B10A9">
              <w:rPr>
                <w:rFonts w:eastAsia="游明朝" w:eastAsiaTheme="minorEastAsia"/>
                <w:color w:val="auto"/>
                <w:sz w:val="21"/>
                <w:szCs w:val="21"/>
              </w:rPr>
              <w:t>)</w:t>
            </w:r>
          </w:p>
        </w:tc>
      </w:tr>
      <w:tr w:rsidRPr="00FE62E2" w:rsidR="00F56452" w:rsidTr="135F59F6" w14:paraId="360A0AB0" w14:textId="77777777">
        <w:trPr>
          <w:trHeight w:val="275"/>
        </w:trPr>
        <w:tc>
          <w:tcPr>
            <w:tcW w:w="3345" w:type="dxa"/>
            <w:tcMar/>
          </w:tcPr>
          <w:p w:rsidR="00F56452" w:rsidP="000D1668" w:rsidRDefault="00F56452" w14:paraId="2338A7EA" w14:textId="77777777">
            <w:pPr>
              <w:jc w:val="center"/>
              <w:rPr>
                <w:rFonts w:eastAsiaTheme="minorEastAsia"/>
                <w:sz w:val="21"/>
                <w:szCs w:val="21"/>
              </w:rPr>
            </w:pPr>
            <w:r w:rsidRPr="6D75CD6B">
              <w:rPr>
                <w:rFonts w:eastAsiaTheme="minorEastAsia"/>
                <w:sz w:val="21"/>
                <w:szCs w:val="21"/>
              </w:rPr>
              <w:t>Vomiting</w:t>
            </w:r>
          </w:p>
        </w:tc>
        <w:tc>
          <w:tcPr>
            <w:tcW w:w="1320" w:type="dxa"/>
            <w:tcMar/>
            <w:vAlign w:val="center"/>
          </w:tcPr>
          <w:p w:rsidRPr="00FE62E2" w:rsidR="00F56452" w:rsidP="135F59F6" w:rsidRDefault="009748F7" w14:paraId="05E7DEEA" w14:textId="290D8F40">
            <w:pPr>
              <w:jc w:val="center"/>
              <w:rPr>
                <w:rFonts w:eastAsia="游明朝" w:eastAsiaTheme="minorEastAsia"/>
                <w:color w:val="auto"/>
                <w:sz w:val="21"/>
                <w:szCs w:val="21"/>
              </w:rPr>
            </w:pPr>
            <w:r w:rsidRPr="135F59F6" w:rsidR="3D1ABB2C">
              <w:rPr>
                <w:rFonts w:eastAsia="游明朝" w:eastAsiaTheme="minorEastAsia"/>
                <w:color w:val="auto"/>
                <w:sz w:val="21"/>
                <w:szCs w:val="21"/>
              </w:rPr>
              <w:t>23 (</w:t>
            </w:r>
            <w:r w:rsidRPr="135F59F6" w:rsidR="00727318">
              <w:rPr>
                <w:rFonts w:eastAsia="游明朝" w:eastAsiaTheme="minorEastAsia"/>
                <w:color w:val="auto"/>
                <w:sz w:val="21"/>
                <w:szCs w:val="21"/>
              </w:rPr>
              <w:t>12</w:t>
            </w:r>
            <w:r w:rsidRPr="135F59F6" w:rsidR="3D1ABB2C">
              <w:rPr>
                <w:rFonts w:eastAsia="游明朝" w:eastAsiaTheme="minorEastAsia"/>
                <w:color w:val="auto"/>
                <w:sz w:val="21"/>
                <w:szCs w:val="21"/>
              </w:rPr>
              <w:t>)</w:t>
            </w:r>
          </w:p>
        </w:tc>
      </w:tr>
      <w:tr w:rsidRPr="00FE62E2" w:rsidR="00F56452" w:rsidTr="135F59F6" w14:paraId="6AF0574C" w14:textId="77777777">
        <w:trPr>
          <w:trHeight w:val="275"/>
        </w:trPr>
        <w:tc>
          <w:tcPr>
            <w:tcW w:w="3345" w:type="dxa"/>
            <w:tcMar/>
          </w:tcPr>
          <w:p w:rsidR="00F56452" w:rsidP="000D1668" w:rsidRDefault="00F56452" w14:paraId="15A3DA47" w14:textId="77777777">
            <w:pPr>
              <w:jc w:val="center"/>
              <w:rPr>
                <w:rFonts w:eastAsiaTheme="minorEastAsia"/>
                <w:sz w:val="21"/>
                <w:szCs w:val="21"/>
              </w:rPr>
            </w:pPr>
            <w:r w:rsidRPr="6D75CD6B">
              <w:rPr>
                <w:rFonts w:eastAsiaTheme="minorEastAsia"/>
                <w:sz w:val="21"/>
                <w:szCs w:val="21"/>
              </w:rPr>
              <w:t>Other</w:t>
            </w:r>
          </w:p>
        </w:tc>
        <w:tc>
          <w:tcPr>
            <w:tcW w:w="1320" w:type="dxa"/>
            <w:tcMar/>
            <w:vAlign w:val="center"/>
          </w:tcPr>
          <w:p w:rsidRPr="00FE62E2" w:rsidR="00F56452" w:rsidP="135F59F6" w:rsidRDefault="00767587" w14:paraId="5B39CAAD" w14:textId="42AA6438">
            <w:pPr>
              <w:jc w:val="center"/>
              <w:rPr>
                <w:rFonts w:eastAsia="游明朝" w:eastAsiaTheme="minorEastAsia"/>
                <w:color w:val="auto"/>
                <w:sz w:val="21"/>
                <w:szCs w:val="21"/>
              </w:rPr>
            </w:pPr>
            <w:r w:rsidRPr="135F59F6" w:rsidR="3C1D33BC">
              <w:rPr>
                <w:rFonts w:eastAsia="游明朝" w:eastAsiaTheme="minorEastAsia"/>
                <w:color w:val="auto"/>
                <w:sz w:val="21"/>
                <w:szCs w:val="21"/>
              </w:rPr>
              <w:t>37 (</w:t>
            </w:r>
            <w:r w:rsidRPr="135F59F6" w:rsidR="00727318">
              <w:rPr>
                <w:rFonts w:eastAsia="游明朝" w:eastAsiaTheme="minorEastAsia"/>
                <w:color w:val="auto"/>
                <w:sz w:val="21"/>
                <w:szCs w:val="21"/>
              </w:rPr>
              <w:t>21</w:t>
            </w:r>
            <w:r w:rsidRPr="135F59F6" w:rsidR="3C1D33BC">
              <w:rPr>
                <w:rFonts w:eastAsia="游明朝" w:eastAsiaTheme="minorEastAsia"/>
                <w:color w:val="auto"/>
                <w:sz w:val="21"/>
                <w:szCs w:val="21"/>
              </w:rPr>
              <w:t>)</w:t>
            </w:r>
          </w:p>
        </w:tc>
      </w:tr>
    </w:tbl>
    <w:p w:rsidR="1E318347" w:rsidP="56F43952" w:rsidRDefault="11267B19" w14:paraId="321A6080" w14:textId="2CC68037">
      <w:pPr>
        <w:rPr>
          <w:rFonts w:ascii="Arial" w:hAnsi="Arial" w:eastAsia="Arial" w:cs="Arial"/>
          <w:color w:val="000000" w:themeColor="text1"/>
          <w:sz w:val="20"/>
          <w:szCs w:val="20"/>
        </w:rPr>
      </w:pPr>
      <w:r w:rsidRPr="135F59F6" w:rsidR="11267B19">
        <w:rPr>
          <w:rFonts w:ascii="Arial" w:hAnsi="Arial" w:eastAsia="Arial" w:cs="Arial"/>
          <w:b w:val="1"/>
          <w:bCs w:val="1"/>
          <w:color w:val="000000" w:themeColor="text1" w:themeTint="FF" w:themeShade="FF"/>
          <w:sz w:val="20"/>
          <w:szCs w:val="20"/>
        </w:rPr>
        <w:t>Supplementary Tab</w:t>
      </w:r>
      <w:r w:rsidRPr="135F59F6" w:rsidR="11267B19">
        <w:rPr>
          <w:rFonts w:ascii="Arial" w:hAnsi="Arial" w:eastAsia="Arial" w:cs="Arial"/>
          <w:b w:val="1"/>
          <w:bCs w:val="1"/>
          <w:color w:val="auto"/>
          <w:sz w:val="20"/>
          <w:szCs w:val="20"/>
        </w:rPr>
        <w:t xml:space="preserve">le </w:t>
      </w:r>
      <w:r w:rsidRPr="135F59F6" w:rsidR="7687887E">
        <w:rPr>
          <w:rFonts w:ascii="Arial" w:hAnsi="Arial" w:eastAsia="Arial" w:cs="Arial"/>
          <w:b w:val="1"/>
          <w:bCs w:val="1"/>
          <w:color w:val="auto"/>
          <w:sz w:val="20"/>
          <w:szCs w:val="20"/>
        </w:rPr>
        <w:t>3</w:t>
      </w:r>
      <w:r w:rsidRPr="135F59F6" w:rsidR="11267B19">
        <w:rPr>
          <w:rFonts w:ascii="Arial" w:hAnsi="Arial" w:eastAsia="Arial" w:cs="Arial"/>
          <w:b w:val="1"/>
          <w:bCs w:val="1"/>
          <w:color w:val="auto"/>
          <w:sz w:val="20"/>
          <w:szCs w:val="20"/>
        </w:rPr>
        <w:t xml:space="preserve">. </w:t>
      </w:r>
      <w:r w:rsidRPr="135F59F6" w:rsidR="2BFDFEB0">
        <w:rPr>
          <w:rFonts w:ascii="Arial" w:hAnsi="Arial" w:eastAsia="Arial" w:cs="Arial"/>
          <w:color w:val="auto"/>
          <w:sz w:val="20"/>
          <w:szCs w:val="20"/>
        </w:rPr>
        <w:t>R</w:t>
      </w:r>
      <w:r w:rsidRPr="135F59F6" w:rsidR="11267B19">
        <w:rPr>
          <w:rFonts w:ascii="Arial" w:hAnsi="Arial" w:eastAsia="Arial" w:cs="Arial"/>
          <w:color w:val="auto"/>
          <w:sz w:val="20"/>
          <w:szCs w:val="20"/>
        </w:rPr>
        <w:t>eported non-neurological symptoms in all patients.</w:t>
      </w:r>
      <w:r w:rsidRPr="135F59F6" w:rsidR="1833E470">
        <w:rPr>
          <w:rFonts w:ascii="Arial" w:hAnsi="Arial" w:eastAsia="Arial" w:cs="Arial"/>
          <w:color w:val="auto"/>
          <w:sz w:val="20"/>
          <w:szCs w:val="20"/>
        </w:rPr>
        <w:t xml:space="preserve"> </w:t>
      </w:r>
    </w:p>
    <w:p w:rsidR="1E318347" w:rsidP="1E318347" w:rsidRDefault="1E318347" w14:paraId="661F1FBC" w14:textId="43292680">
      <w:pPr>
        <w:rPr>
          <w:rFonts w:ascii="Arial" w:hAnsi="Arial" w:eastAsia="Arial" w:cs="Arial"/>
          <w:color w:val="0070C0"/>
          <w:sz w:val="20"/>
          <w:szCs w:val="20"/>
        </w:rPr>
      </w:pPr>
    </w:p>
    <w:p w:rsidR="31A5DBD1" w:rsidP="31A5DBD1" w:rsidRDefault="31A5DBD1" w14:paraId="03979366" w14:textId="2040C577">
      <w:pPr>
        <w:spacing w:after="200" w:line="276" w:lineRule="auto"/>
      </w:pPr>
      <w:r>
        <w:br w:type="page"/>
      </w:r>
    </w:p>
    <w:tbl>
      <w:tblPr>
        <w:tblW w:w="10305" w:type="dxa"/>
        <w:tblInd w:w="120" w:type="dxa"/>
        <w:tblLook w:val="06A0" w:firstRow="1" w:lastRow="0" w:firstColumn="1" w:lastColumn="0" w:noHBand="1" w:noVBand="1"/>
      </w:tblPr>
      <w:tblGrid>
        <w:gridCol w:w="3060"/>
        <w:gridCol w:w="3225"/>
        <w:gridCol w:w="1485"/>
        <w:gridCol w:w="1560"/>
        <w:gridCol w:w="975"/>
      </w:tblGrid>
      <w:tr w:rsidR="31A5DBD1" w:rsidTr="135F59F6" w14:paraId="4A29CBBD" w14:textId="77777777">
        <w:tc>
          <w:tcPr>
            <w:tcW w:w="6285" w:type="dxa"/>
            <w:gridSpan w:val="2"/>
            <w:tcBorders>
              <w:top w:val="single" w:color="auto" w:sz="8" w:space="0"/>
              <w:left w:val="single" w:color="auto" w:sz="8" w:space="0"/>
              <w:bottom w:val="single" w:color="auto" w:sz="8" w:space="0"/>
              <w:right w:val="single" w:color="auto" w:sz="8" w:space="0"/>
            </w:tcBorders>
            <w:tcMar/>
          </w:tcPr>
          <w:p w:rsidR="31A5DBD1" w:rsidRDefault="31A5DBD1" w14:paraId="0CE8FC29" w14:textId="36AA7363">
            <w:r w:rsidRPr="31A5DBD1">
              <w:rPr>
                <w:rFonts w:ascii="Calibri" w:hAnsi="Calibri" w:eastAsia="Calibri" w:cs="Calibri"/>
                <w:b/>
                <w:bCs/>
                <w:sz w:val="21"/>
                <w:szCs w:val="21"/>
              </w:rPr>
              <w:t>Cerebrovascular cases (n=131)</w:t>
            </w:r>
          </w:p>
        </w:tc>
        <w:tc>
          <w:tcPr>
            <w:tcW w:w="1485" w:type="dxa"/>
            <w:tcBorders>
              <w:top w:val="single" w:color="auto" w:sz="8" w:space="0"/>
              <w:left w:val="nil"/>
              <w:bottom w:val="single" w:color="auto" w:sz="8" w:space="0"/>
              <w:right w:val="single" w:color="auto" w:sz="8" w:space="0"/>
            </w:tcBorders>
            <w:tcMar/>
          </w:tcPr>
          <w:p w:rsidR="31A5DBD1" w:rsidRDefault="31A5DBD1" w14:paraId="4D6D314D" w14:textId="45CB6CAC">
            <w:r w:rsidRPr="31A5DBD1">
              <w:rPr>
                <w:rFonts w:ascii="Calibri" w:hAnsi="Calibri" w:eastAsia="Calibri" w:cs="Calibri"/>
                <w:b/>
                <w:bCs/>
                <w:sz w:val="21"/>
                <w:szCs w:val="21"/>
              </w:rPr>
              <w:t>&lt;60year (n=35)</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6C8853AC" w14:textId="37A8CE83">
            <w:r w:rsidRPr="31A5DBD1">
              <w:rPr>
                <w:rFonts w:ascii="Calibri" w:hAnsi="Calibri" w:eastAsia="Calibri" w:cs="Calibri"/>
                <w:b/>
                <w:bCs/>
                <w:sz w:val="21"/>
                <w:szCs w:val="21"/>
              </w:rPr>
              <w:t>≥ 60 years</w:t>
            </w:r>
          </w:p>
          <w:p w:rsidR="31A5DBD1" w:rsidRDefault="31A5DBD1" w14:paraId="0A427317" w14:textId="663ED88E">
            <w:r w:rsidRPr="31A5DBD1">
              <w:rPr>
                <w:rFonts w:ascii="Calibri" w:hAnsi="Calibri" w:eastAsia="Calibri" w:cs="Calibri"/>
                <w:b/>
                <w:bCs/>
                <w:sz w:val="21"/>
                <w:szCs w:val="21"/>
              </w:rPr>
              <w:t>(n=96)</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52BB1195" w14:textId="389D4F9D">
            <w:r w:rsidRPr="31A5DBD1">
              <w:rPr>
                <w:rFonts w:ascii="Calibri" w:hAnsi="Calibri" w:eastAsia="Calibri" w:cs="Calibri"/>
                <w:b/>
                <w:bCs/>
                <w:sz w:val="21"/>
                <w:szCs w:val="21"/>
              </w:rPr>
              <w:t xml:space="preserve">P value </w:t>
            </w:r>
          </w:p>
        </w:tc>
      </w:tr>
      <w:tr w:rsidR="31A5DBD1" w:rsidTr="135F59F6" w14:paraId="3E4BE447" w14:textId="77777777">
        <w:tc>
          <w:tcPr>
            <w:tcW w:w="3060" w:type="dxa"/>
            <w:tcBorders>
              <w:top w:val="single" w:color="auto" w:sz="8" w:space="0"/>
              <w:left w:val="single" w:color="auto" w:sz="8" w:space="0"/>
              <w:bottom w:val="single" w:color="auto" w:sz="8" w:space="0"/>
              <w:right w:val="nil"/>
            </w:tcBorders>
            <w:tcMar/>
          </w:tcPr>
          <w:p w:rsidR="31A5DBD1" w:rsidRDefault="31A5DBD1" w14:paraId="58F18D5D" w14:textId="49D2A335">
            <w:r w:rsidRPr="31A5DBD1">
              <w:rPr>
                <w:rFonts w:ascii="Calibri" w:hAnsi="Calibri" w:eastAsia="Calibri" w:cs="Calibri"/>
                <w:color w:val="000000" w:themeColor="text1"/>
                <w:sz w:val="21"/>
                <w:szCs w:val="21"/>
              </w:rPr>
              <w:t>Female sex, N (%)</w:t>
            </w:r>
          </w:p>
        </w:tc>
        <w:tc>
          <w:tcPr>
            <w:tcW w:w="3225" w:type="dxa"/>
            <w:tcBorders>
              <w:top w:val="nil"/>
              <w:left w:val="nil"/>
              <w:bottom w:val="single" w:color="auto" w:sz="8" w:space="0"/>
              <w:right w:val="single" w:color="auto" w:sz="8" w:space="0"/>
            </w:tcBorders>
            <w:tcMar/>
          </w:tcPr>
          <w:p w:rsidR="31A5DBD1" w:rsidRDefault="31A5DBD1" w14:paraId="061526CB" w14:textId="44121D62">
            <w:r w:rsidRPr="31A5DBD1">
              <w:rPr>
                <w:rFonts w:ascii="Calibri" w:hAnsi="Calibri" w:eastAsia="Calibri" w:cs="Calibri"/>
                <w:b/>
                <w:bCs/>
                <w:color w:val="000000" w:themeColor="text1"/>
                <w:sz w:val="21"/>
                <w:szCs w:val="21"/>
              </w:rPr>
              <w:t xml:space="preserve"> </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09A53FD5" w14:textId="1356DE09">
            <w:r w:rsidRPr="31A5DBD1">
              <w:rPr>
                <w:rFonts w:ascii="Calibri" w:hAnsi="Calibri" w:eastAsia="Calibri" w:cs="Calibri"/>
                <w:color w:val="000000" w:themeColor="text1"/>
                <w:sz w:val="21"/>
                <w:szCs w:val="21"/>
              </w:rPr>
              <w:t xml:space="preserve"> 12 (34)</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0FD9652A" w14:textId="472662CD">
            <w:r w:rsidRPr="31A5DBD1">
              <w:rPr>
                <w:rFonts w:ascii="Calibri" w:hAnsi="Calibri" w:eastAsia="Calibri" w:cs="Calibri"/>
                <w:color w:val="000000" w:themeColor="text1"/>
                <w:sz w:val="21"/>
                <w:szCs w:val="21"/>
              </w:rPr>
              <w:t xml:space="preserve"> 39 (41)</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6E0692B2" w14:textId="3D4E610A">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b</w:t>
            </w:r>
          </w:p>
        </w:tc>
      </w:tr>
      <w:tr w:rsidR="31A5DBD1" w:rsidTr="135F59F6" w14:paraId="5BA1A6C5" w14:textId="77777777">
        <w:tc>
          <w:tcPr>
            <w:tcW w:w="6285" w:type="dxa"/>
            <w:gridSpan w:val="2"/>
            <w:tcBorders>
              <w:top w:val="single" w:color="auto" w:sz="8" w:space="0"/>
              <w:left w:val="single" w:color="auto" w:sz="8" w:space="0"/>
              <w:bottom w:val="single" w:color="auto" w:sz="8" w:space="0"/>
              <w:right w:val="single" w:color="auto" w:sz="8" w:space="0"/>
            </w:tcBorders>
            <w:tcMar/>
          </w:tcPr>
          <w:p w:rsidR="31A5DBD1" w:rsidRDefault="31A5DBD1" w14:paraId="76918B1E" w14:textId="49C1E886">
            <w:r w:rsidRPr="31A5DBD1">
              <w:rPr>
                <w:rFonts w:ascii="Calibri" w:hAnsi="Calibri" w:eastAsia="Calibri" w:cs="Calibri"/>
                <w:color w:val="000000" w:themeColor="text1"/>
                <w:sz w:val="21"/>
                <w:szCs w:val="21"/>
              </w:rPr>
              <w:t xml:space="preserve">Onset relative to respiratory symptoms, median (IQR)  </w:t>
            </w:r>
          </w:p>
          <w:p w:rsidR="31A5DBD1" w:rsidRDefault="31A5DBD1" w14:paraId="738E7935" w14:textId="15CF72A4">
            <w:r w:rsidRPr="31A5DBD1">
              <w:rPr>
                <w:rFonts w:ascii="Calibri" w:hAnsi="Calibri" w:eastAsia="Calibri" w:cs="Calibri"/>
                <w:color w:val="000000" w:themeColor="text1"/>
                <w:sz w:val="21"/>
                <w:szCs w:val="21"/>
              </w:rPr>
              <w:t>(n=130)</w:t>
            </w:r>
          </w:p>
          <w:p w:rsidR="31A5DBD1" w:rsidRDefault="31A5DBD1" w14:paraId="63A167AD" w14:textId="42A137D2">
            <w:r w:rsidRPr="31A5DBD1">
              <w:rPr>
                <w:rFonts w:ascii="Calibri" w:hAnsi="Calibri" w:eastAsia="Calibri" w:cs="Calibri"/>
                <w:color w:val="000000" w:themeColor="text1"/>
                <w:sz w:val="21"/>
                <w:szCs w:val="21"/>
              </w:rPr>
              <w:t xml:space="preserve"> </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0B49BEC3" w14:textId="43293C98">
            <w:r w:rsidRPr="31A5DBD1">
              <w:rPr>
                <w:rFonts w:ascii="Calibri" w:hAnsi="Calibri" w:eastAsia="Calibri" w:cs="Calibri"/>
                <w:color w:val="000000" w:themeColor="text1"/>
                <w:sz w:val="21"/>
                <w:szCs w:val="21"/>
              </w:rPr>
              <w:t xml:space="preserve"> 10 (0-18)</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275C0C54" w14:textId="686EE1B5">
            <w:r w:rsidRPr="31A5DBD1">
              <w:rPr>
                <w:rFonts w:ascii="Calibri" w:hAnsi="Calibri" w:eastAsia="Calibri" w:cs="Calibri"/>
                <w:color w:val="000000" w:themeColor="text1"/>
                <w:sz w:val="21"/>
                <w:szCs w:val="21"/>
              </w:rPr>
              <w:t xml:space="preserve"> 0 (-7 – 7)</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35C7ABA7" w14:textId="56696583">
            <w:r w:rsidRPr="135F59F6" w:rsidR="31A5DBD1">
              <w:rPr>
                <w:rFonts w:ascii="Calibri" w:hAnsi="Calibri" w:eastAsia="Calibri" w:cs="Calibri"/>
                <w:color w:val="000000" w:themeColor="text1" w:themeTint="FF" w:themeShade="FF"/>
                <w:sz w:val="21"/>
                <w:szCs w:val="21"/>
              </w:rPr>
              <w:t>&lt;0</w:t>
            </w:r>
            <w:r w:rsidRPr="135F59F6" w:rsidR="01D59E60">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001</w:t>
            </w:r>
            <w:r w:rsidRPr="135F59F6" w:rsidR="31A5DBD1">
              <w:rPr>
                <w:rFonts w:ascii="Calibri" w:hAnsi="Calibri" w:eastAsia="Calibri" w:cs="Calibri"/>
                <w:color w:val="000000" w:themeColor="text1" w:themeTint="FF" w:themeShade="FF"/>
                <w:sz w:val="21"/>
                <w:szCs w:val="21"/>
                <w:vertAlign w:val="superscript"/>
              </w:rPr>
              <w:t>a</w:t>
            </w:r>
          </w:p>
        </w:tc>
      </w:tr>
      <w:tr w:rsidR="31A5DBD1" w:rsidTr="135F59F6" w14:paraId="3A2B43EF" w14:textId="77777777">
        <w:trPr>
          <w:trHeight w:val="270"/>
        </w:trPr>
        <w:tc>
          <w:tcPr>
            <w:tcW w:w="3060" w:type="dxa"/>
            <w:tcBorders>
              <w:top w:val="single" w:color="auto" w:sz="8" w:space="0"/>
              <w:left w:val="single" w:color="auto" w:sz="8" w:space="0"/>
              <w:bottom w:val="single" w:color="auto" w:sz="8" w:space="0"/>
              <w:right w:val="nil"/>
            </w:tcBorders>
            <w:tcMar/>
          </w:tcPr>
          <w:p w:rsidR="31A5DBD1" w:rsidP="135F59F6" w:rsidRDefault="31A5DBD1" w14:paraId="1C02E51E" w14:textId="1DEBBC6B">
            <w:pPr>
              <w:rPr>
                <w:rFonts w:ascii="Calibri" w:hAnsi="Calibri" w:eastAsia="Calibri" w:cs="Calibri"/>
                <w:color w:val="000000" w:themeColor="text1" w:themeTint="FF" w:themeShade="FF"/>
                <w:sz w:val="21"/>
                <w:szCs w:val="21"/>
              </w:rPr>
            </w:pPr>
            <w:r w:rsidRPr="135F59F6" w:rsidR="31A5DBD1">
              <w:rPr>
                <w:rFonts w:ascii="Calibri" w:hAnsi="Calibri" w:eastAsia="Calibri" w:cs="Calibri"/>
                <w:color w:val="000000" w:themeColor="text1" w:themeTint="FF" w:themeShade="FF"/>
                <w:sz w:val="21"/>
                <w:szCs w:val="21"/>
              </w:rPr>
              <w:t xml:space="preserve">At least one </w:t>
            </w:r>
            <w:r w:rsidRPr="135F59F6" w:rsidR="7C3886B9">
              <w:rPr>
                <w:rFonts w:ascii="Calibri" w:hAnsi="Calibri" w:eastAsia="Calibri" w:cs="Calibri"/>
                <w:color w:val="000000" w:themeColor="text1" w:themeTint="FF" w:themeShade="FF"/>
                <w:sz w:val="21"/>
                <w:szCs w:val="21"/>
              </w:rPr>
              <w:t>c</w:t>
            </w:r>
            <w:r w:rsidRPr="135F59F6" w:rsidR="6BFF405C">
              <w:rPr>
                <w:rFonts w:ascii="Calibri" w:hAnsi="Calibri" w:eastAsia="Calibri" w:cs="Calibri"/>
                <w:color w:val="000000" w:themeColor="text1" w:themeTint="FF" w:themeShade="FF"/>
                <w:sz w:val="21"/>
                <w:szCs w:val="21"/>
              </w:rPr>
              <w:t>o-morbidity increasing stroke</w:t>
            </w:r>
            <w:r w:rsidRPr="135F59F6" w:rsidR="7C3886B9">
              <w:rPr>
                <w:rFonts w:ascii="Calibri" w:hAnsi="Calibri" w:eastAsia="Calibri" w:cs="Calibri"/>
                <w:color w:val="000000" w:themeColor="text1" w:themeTint="FF" w:themeShade="FF"/>
                <w:sz w:val="21"/>
                <w:szCs w:val="21"/>
              </w:rPr>
              <w:t xml:space="preserve"> risk</w:t>
            </w:r>
            <w:r w:rsidRPr="135F59F6" w:rsidR="38B2F0F8">
              <w:rPr>
                <w:rFonts w:ascii="Calibri" w:hAnsi="Calibri" w:eastAsia="Calibri" w:cs="Calibri"/>
                <w:color w:val="000000" w:themeColor="text1" w:themeTint="FF" w:themeShade="FF"/>
                <w:sz w:val="21"/>
                <w:szCs w:val="21"/>
              </w:rPr>
              <w:t xml:space="preserve">, </w:t>
            </w:r>
            <w:r w:rsidRPr="135F59F6" w:rsidR="31A5DBD1">
              <w:rPr>
                <w:rFonts w:ascii="Calibri" w:hAnsi="Calibri" w:eastAsia="Calibri" w:cs="Calibri"/>
                <w:color w:val="000000" w:themeColor="text1" w:themeTint="FF" w:themeShade="FF"/>
                <w:sz w:val="21"/>
                <w:szCs w:val="21"/>
              </w:rPr>
              <w:t>N (%)</w:t>
            </w:r>
          </w:p>
        </w:tc>
        <w:tc>
          <w:tcPr>
            <w:tcW w:w="3225" w:type="dxa"/>
            <w:tcBorders>
              <w:top w:val="single" w:color="auto" w:sz="8" w:space="0"/>
              <w:left w:val="nil"/>
              <w:bottom w:val="single" w:color="auto" w:sz="8" w:space="0"/>
              <w:right w:val="single" w:color="auto" w:sz="8" w:space="0"/>
            </w:tcBorders>
            <w:tcMar/>
          </w:tcPr>
          <w:p w:rsidR="31A5DBD1" w:rsidRDefault="31A5DBD1" w14:paraId="11ECB65D" w14:textId="2C7458EE">
            <w:r w:rsidRPr="31A5DBD1">
              <w:rPr>
                <w:rFonts w:ascii="Calibri" w:hAnsi="Calibri" w:eastAsia="Calibri" w:cs="Calibri"/>
                <w:color w:val="000000" w:themeColor="text1"/>
                <w:sz w:val="21"/>
                <w:szCs w:val="21"/>
              </w:rPr>
              <w:t xml:space="preserve"> </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48D8479A" w14:textId="34A25DBA">
            <w:r w:rsidRPr="31A5DBD1">
              <w:rPr>
                <w:rFonts w:ascii="Calibri" w:hAnsi="Calibri" w:eastAsia="Calibri" w:cs="Calibri"/>
                <w:color w:val="000000" w:themeColor="text1"/>
                <w:sz w:val="21"/>
                <w:szCs w:val="21"/>
              </w:rPr>
              <w:t>16 (67)</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4EA53DE2" w14:textId="3C837896">
            <w:r w:rsidRPr="31A5DBD1">
              <w:rPr>
                <w:rFonts w:ascii="Calibri" w:hAnsi="Calibri" w:eastAsia="Calibri" w:cs="Calibri"/>
                <w:color w:val="000000" w:themeColor="text1"/>
                <w:sz w:val="21"/>
                <w:szCs w:val="21"/>
              </w:rPr>
              <w:t>77 (88)</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1DA25618" w14:textId="74DB8CE4">
            <w:r w:rsidRPr="135F59F6" w:rsidR="31A5DBD1">
              <w:rPr>
                <w:rFonts w:ascii="Calibri" w:hAnsi="Calibri" w:eastAsia="Calibri" w:cs="Calibri"/>
                <w:color w:val="000000" w:themeColor="text1" w:themeTint="FF" w:themeShade="FF"/>
                <w:sz w:val="21"/>
                <w:szCs w:val="21"/>
              </w:rPr>
              <w:t>0</w:t>
            </w:r>
            <w:r w:rsidRPr="135F59F6" w:rsidR="5F6F8F35">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016</w:t>
            </w:r>
            <w:r w:rsidRPr="135F59F6" w:rsidR="31A5DBD1">
              <w:rPr>
                <w:rFonts w:ascii="Calibri" w:hAnsi="Calibri" w:eastAsia="Calibri" w:cs="Calibri"/>
                <w:color w:val="000000" w:themeColor="text1" w:themeTint="FF" w:themeShade="FF"/>
                <w:sz w:val="21"/>
                <w:szCs w:val="21"/>
                <w:vertAlign w:val="superscript"/>
              </w:rPr>
              <w:t>b</w:t>
            </w:r>
          </w:p>
        </w:tc>
      </w:tr>
      <w:tr w:rsidR="31A5DBD1" w:rsidTr="135F59F6" w14:paraId="18E97F44" w14:textId="77777777">
        <w:trPr>
          <w:trHeight w:val="270"/>
        </w:trPr>
        <w:tc>
          <w:tcPr>
            <w:tcW w:w="3060" w:type="dxa"/>
            <w:tcBorders>
              <w:top w:val="single" w:color="auto" w:sz="8" w:space="0"/>
              <w:left w:val="single" w:color="auto" w:sz="8" w:space="0"/>
              <w:bottom w:val="single" w:color="auto" w:sz="8" w:space="0"/>
              <w:right w:val="nil"/>
            </w:tcBorders>
            <w:tcMar/>
          </w:tcPr>
          <w:p w:rsidR="31A5DBD1" w:rsidRDefault="31A5DBD1" w14:paraId="5A39D87A" w14:textId="3F3429C4">
            <w:pPr>
              <w:rPr>
                <w:rFonts w:ascii="Calibri" w:hAnsi="Calibri" w:eastAsia="Calibri" w:cs="Calibri"/>
                <w:color w:val="000000" w:themeColor="text1"/>
                <w:sz w:val="21"/>
                <w:szCs w:val="21"/>
              </w:rPr>
            </w:pPr>
            <w:r w:rsidRPr="31A5DBD1">
              <w:rPr>
                <w:rFonts w:ascii="Calibri" w:hAnsi="Calibri" w:eastAsia="Calibri" w:cs="Calibri"/>
                <w:color w:val="000000" w:themeColor="text1"/>
                <w:sz w:val="21"/>
                <w:szCs w:val="21"/>
              </w:rPr>
              <w:t>ICU admission</w:t>
            </w:r>
            <w:r w:rsidRPr="3E3F0B3D" w:rsidR="4657EC00">
              <w:rPr>
                <w:rFonts w:ascii="Calibri" w:hAnsi="Calibri" w:eastAsia="Calibri" w:cs="Calibri"/>
                <w:color w:val="000000" w:themeColor="text1"/>
                <w:sz w:val="21"/>
                <w:szCs w:val="21"/>
              </w:rPr>
              <w:t>, N (%)</w:t>
            </w:r>
          </w:p>
        </w:tc>
        <w:tc>
          <w:tcPr>
            <w:tcW w:w="3225" w:type="dxa"/>
            <w:tcBorders>
              <w:top w:val="single" w:color="auto" w:sz="8" w:space="0"/>
              <w:left w:val="nil"/>
              <w:bottom w:val="single" w:color="auto" w:sz="8" w:space="0"/>
              <w:right w:val="single" w:color="auto" w:sz="8" w:space="0"/>
            </w:tcBorders>
            <w:tcMar/>
          </w:tcPr>
          <w:p w:rsidR="31A5DBD1" w:rsidRDefault="31A5DBD1" w14:paraId="793810DB" w14:textId="2D0EE016">
            <w:r w:rsidRPr="31A5DBD1">
              <w:rPr>
                <w:rFonts w:ascii="Calibri" w:hAnsi="Calibri" w:eastAsia="Calibri" w:cs="Calibri"/>
                <w:color w:val="000000" w:themeColor="text1"/>
                <w:sz w:val="21"/>
                <w:szCs w:val="21"/>
              </w:rPr>
              <w:t xml:space="preserve"> </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6FE85BF9" w14:textId="2C344E6D">
            <w:r w:rsidRPr="31A5DBD1">
              <w:rPr>
                <w:rFonts w:ascii="Calibri" w:hAnsi="Calibri" w:eastAsia="Calibri" w:cs="Calibri"/>
                <w:color w:val="000000" w:themeColor="text1"/>
                <w:sz w:val="21"/>
                <w:szCs w:val="21"/>
              </w:rPr>
              <w:t>14 (41)</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7FE56C47" w14:textId="622CE326">
            <w:r w:rsidRPr="31A5DBD1">
              <w:rPr>
                <w:rFonts w:ascii="Calibri" w:hAnsi="Calibri" w:eastAsia="Calibri" w:cs="Calibri"/>
                <w:color w:val="000000" w:themeColor="text1"/>
                <w:sz w:val="21"/>
                <w:szCs w:val="21"/>
              </w:rPr>
              <w:t>15 (16)</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7DF3832C" w14:textId="2B87F5A3">
            <w:r w:rsidRPr="135F59F6" w:rsidR="31A5DBD1">
              <w:rPr>
                <w:rFonts w:ascii="Calibri" w:hAnsi="Calibri" w:eastAsia="Calibri" w:cs="Calibri"/>
                <w:color w:val="000000" w:themeColor="text1" w:themeTint="FF" w:themeShade="FF"/>
                <w:sz w:val="21"/>
                <w:szCs w:val="21"/>
              </w:rPr>
              <w:t>0</w:t>
            </w:r>
            <w:r w:rsidRPr="135F59F6" w:rsidR="75E92570">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002</w:t>
            </w:r>
            <w:r w:rsidRPr="135F59F6" w:rsidR="31A5DBD1">
              <w:rPr>
                <w:rFonts w:ascii="Calibri" w:hAnsi="Calibri" w:eastAsia="Calibri" w:cs="Calibri"/>
                <w:color w:val="000000" w:themeColor="text1" w:themeTint="FF" w:themeShade="FF"/>
                <w:sz w:val="21"/>
                <w:szCs w:val="21"/>
                <w:vertAlign w:val="superscript"/>
              </w:rPr>
              <w:t>b</w:t>
            </w:r>
          </w:p>
        </w:tc>
      </w:tr>
      <w:tr w:rsidR="31A5DBD1" w:rsidTr="135F59F6" w14:paraId="53ABE72A" w14:textId="77777777">
        <w:tc>
          <w:tcPr>
            <w:tcW w:w="3060" w:type="dxa"/>
            <w:tcBorders>
              <w:top w:val="single" w:color="auto" w:sz="8" w:space="0"/>
              <w:left w:val="single" w:color="auto" w:sz="8" w:space="0"/>
              <w:bottom w:val="single" w:color="auto" w:sz="8" w:space="0"/>
              <w:right w:val="nil"/>
            </w:tcBorders>
            <w:tcMar/>
          </w:tcPr>
          <w:p w:rsidR="31A5DBD1" w:rsidRDefault="31A5DBD1" w14:paraId="66B678E0" w14:textId="36E0DDAF">
            <w:r w:rsidRPr="135F59F6" w:rsidR="31A5DBD1">
              <w:rPr>
                <w:rFonts w:ascii="Calibri" w:hAnsi="Calibri" w:eastAsia="Calibri" w:cs="Calibri"/>
                <w:color w:val="000000" w:themeColor="text1" w:themeTint="FF" w:themeShade="FF"/>
                <w:sz w:val="21"/>
                <w:szCs w:val="21"/>
              </w:rPr>
              <w:t xml:space="preserve">Non-CNS </w:t>
            </w:r>
            <w:r w:rsidRPr="135F59F6" w:rsidR="31A5DBD1">
              <w:rPr>
                <w:rFonts w:ascii="Calibri" w:hAnsi="Calibri" w:eastAsia="Calibri" w:cs="Calibri"/>
                <w:color w:val="000000" w:themeColor="text1" w:themeTint="FF" w:themeShade="FF"/>
                <w:sz w:val="21"/>
                <w:szCs w:val="21"/>
              </w:rPr>
              <w:t xml:space="preserve">thrombotic </w:t>
            </w:r>
            <w:r w:rsidRPr="135F59F6" w:rsidR="31A5DBD1">
              <w:rPr>
                <w:rFonts w:ascii="Calibri" w:hAnsi="Calibri" w:eastAsia="Calibri" w:cs="Calibri"/>
                <w:color w:val="000000" w:themeColor="text1" w:themeTint="FF" w:themeShade="FF"/>
                <w:sz w:val="21"/>
                <w:szCs w:val="21"/>
              </w:rPr>
              <w:t>event, N (%)</w:t>
            </w:r>
          </w:p>
        </w:tc>
        <w:tc>
          <w:tcPr>
            <w:tcW w:w="3225" w:type="dxa"/>
            <w:tcBorders>
              <w:top w:val="single" w:color="auto" w:sz="8" w:space="0"/>
              <w:left w:val="nil"/>
              <w:bottom w:val="single" w:color="auto" w:sz="8" w:space="0"/>
              <w:right w:val="single" w:color="auto" w:sz="8" w:space="0"/>
            </w:tcBorders>
            <w:tcMar/>
          </w:tcPr>
          <w:p w:rsidR="31A5DBD1" w:rsidRDefault="31A5DBD1" w14:paraId="4B296F21" w14:textId="4C745904">
            <w:r w:rsidRPr="31A5DBD1">
              <w:rPr>
                <w:rFonts w:ascii="Calibri" w:hAnsi="Calibri" w:eastAsia="Calibri" w:cs="Calibri"/>
                <w:color w:val="000000" w:themeColor="text1"/>
                <w:sz w:val="21"/>
                <w:szCs w:val="21"/>
              </w:rPr>
              <w:t xml:space="preserve"> </w:t>
            </w:r>
          </w:p>
          <w:p w:rsidR="31A5DBD1" w:rsidRDefault="31A5DBD1" w14:paraId="35ADB62A" w14:textId="18FC5B92">
            <w:r w:rsidRPr="31A5DBD1">
              <w:rPr>
                <w:rFonts w:ascii="Calibri" w:hAnsi="Calibri" w:eastAsia="Calibri" w:cs="Calibri"/>
                <w:color w:val="000000" w:themeColor="text1"/>
                <w:sz w:val="21"/>
                <w:szCs w:val="21"/>
              </w:rPr>
              <w:t xml:space="preserve"> </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02D28FE4" w14:textId="6C03E276">
            <w:r w:rsidRPr="135F59F6" w:rsidR="31A5DBD1">
              <w:rPr>
                <w:rFonts w:ascii="Calibri" w:hAnsi="Calibri" w:eastAsia="Calibri" w:cs="Calibri"/>
                <w:color w:val="000000" w:themeColor="text1" w:themeTint="FF" w:themeShade="FF"/>
                <w:sz w:val="21"/>
                <w:szCs w:val="21"/>
              </w:rPr>
              <w:t xml:space="preserve"> 6 (18)</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76ED611A" w14:textId="7AEBAB01">
            <w:r w:rsidRPr="135F59F6" w:rsidR="31A5DBD1">
              <w:rPr>
                <w:rFonts w:ascii="Calibri" w:hAnsi="Calibri" w:eastAsia="Calibri" w:cs="Calibri"/>
                <w:color w:val="000000" w:themeColor="text1" w:themeTint="FF" w:themeShade="FF"/>
                <w:sz w:val="21"/>
                <w:szCs w:val="21"/>
              </w:rPr>
              <w:t xml:space="preserve"> 8 (8)</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630DEC79" w14:textId="31D05CE2">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b</w:t>
            </w:r>
          </w:p>
        </w:tc>
      </w:tr>
      <w:tr w:rsidR="31A5DBD1" w:rsidTr="135F59F6" w14:paraId="06AB1DB7" w14:textId="77777777">
        <w:tc>
          <w:tcPr>
            <w:tcW w:w="3060" w:type="dxa"/>
            <w:tcBorders>
              <w:top w:val="single" w:color="auto" w:sz="8" w:space="0"/>
              <w:left w:val="single" w:color="auto" w:sz="8" w:space="0"/>
              <w:bottom w:val="nil"/>
              <w:right w:val="single" w:color="auto" w:sz="8" w:space="0"/>
            </w:tcBorders>
            <w:tcMar/>
          </w:tcPr>
          <w:p w:rsidR="31A5DBD1" w:rsidRDefault="31A5DBD1" w14:paraId="6CADB820" w14:textId="544B5B65">
            <w:r w:rsidRPr="31A5DBD1">
              <w:rPr>
                <w:rFonts w:ascii="Calibri" w:hAnsi="Calibri" w:eastAsia="Calibri" w:cs="Calibri"/>
                <w:color w:val="000000" w:themeColor="text1"/>
                <w:sz w:val="21"/>
                <w:szCs w:val="21"/>
              </w:rPr>
              <w:t>Admission bloods, median (IQR)</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20EFA020" w14:textId="33105125">
            <w:r w:rsidRPr="31A5DBD1">
              <w:rPr>
                <w:rFonts w:ascii="Calibri" w:hAnsi="Calibri" w:eastAsia="Calibri" w:cs="Calibri"/>
                <w:color w:val="000000" w:themeColor="text1"/>
                <w:sz w:val="21"/>
                <w:szCs w:val="21"/>
              </w:rPr>
              <w:t>CRP (n=124)</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6AF5ED8D" w14:textId="496B6D4F">
            <w:r w:rsidRPr="31A5DBD1">
              <w:rPr>
                <w:rFonts w:ascii="Calibri" w:hAnsi="Calibri" w:eastAsia="Calibri" w:cs="Calibri"/>
                <w:color w:val="000000" w:themeColor="text1"/>
                <w:sz w:val="21"/>
                <w:szCs w:val="21"/>
              </w:rPr>
              <w:t xml:space="preserve"> 73 (11-198)</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5EC97FE2" w14:textId="1CBB9433">
            <w:r w:rsidRPr="31A5DBD1">
              <w:rPr>
                <w:rFonts w:ascii="Calibri" w:hAnsi="Calibri" w:eastAsia="Calibri" w:cs="Calibri"/>
                <w:color w:val="000000" w:themeColor="text1"/>
                <w:sz w:val="21"/>
                <w:szCs w:val="21"/>
              </w:rPr>
              <w:t xml:space="preserve"> 41 (6-114)</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76D9F7BF" w14:textId="6C15F9E1">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a</w:t>
            </w:r>
          </w:p>
        </w:tc>
      </w:tr>
      <w:tr w:rsidR="31A5DBD1" w:rsidTr="135F59F6" w14:paraId="37FF477B" w14:textId="77777777">
        <w:tc>
          <w:tcPr>
            <w:tcW w:w="3060" w:type="dxa"/>
            <w:tcBorders>
              <w:top w:val="nil"/>
              <w:left w:val="single" w:color="auto" w:sz="8" w:space="0"/>
              <w:bottom w:val="nil"/>
              <w:right w:val="single" w:color="auto" w:sz="8" w:space="0"/>
            </w:tcBorders>
            <w:tcMar/>
          </w:tcPr>
          <w:p w:rsidR="31A5DBD1" w:rsidRDefault="31A5DBD1" w14:paraId="25477CCA" w14:textId="4CD24B1A">
            <w:r w:rsidRPr="31A5DBD1">
              <w:rPr>
                <w:rFonts w:ascii="Calibri" w:hAnsi="Calibri" w:eastAsia="Calibri" w:cs="Calibri"/>
                <w:color w:val="000000" w:themeColor="text1"/>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18029A0B" w14:textId="62AAE782">
            <w:r w:rsidRPr="31A5DBD1">
              <w:rPr>
                <w:rFonts w:ascii="Calibri" w:hAnsi="Calibri" w:eastAsia="Calibri" w:cs="Calibri"/>
                <w:color w:val="000000" w:themeColor="text1"/>
                <w:sz w:val="21"/>
                <w:szCs w:val="21"/>
              </w:rPr>
              <w:t>Platelets (n=129)</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5C7AEE16" w14:textId="0A579C7A">
            <w:r w:rsidRPr="31A5DBD1">
              <w:rPr>
                <w:rFonts w:ascii="Calibri" w:hAnsi="Calibri" w:eastAsia="Calibri" w:cs="Calibri"/>
                <w:color w:val="000000" w:themeColor="text1"/>
                <w:sz w:val="21"/>
                <w:szCs w:val="21"/>
              </w:rPr>
              <w:t>245 (175-322)</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0E6D2940" w14:textId="775B14C8">
            <w:r w:rsidRPr="31A5DBD1">
              <w:rPr>
                <w:rFonts w:ascii="Calibri" w:hAnsi="Calibri" w:eastAsia="Calibri" w:cs="Calibri"/>
                <w:color w:val="000000" w:themeColor="text1"/>
                <w:sz w:val="21"/>
                <w:szCs w:val="21"/>
              </w:rPr>
              <w:t>231 (174-304)</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26CDE1F3" w14:textId="35F9E3EF">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a</w:t>
            </w:r>
          </w:p>
        </w:tc>
      </w:tr>
      <w:tr w:rsidR="31A5DBD1" w:rsidTr="135F59F6" w14:paraId="610E0525" w14:textId="77777777">
        <w:tc>
          <w:tcPr>
            <w:tcW w:w="3060" w:type="dxa"/>
            <w:tcBorders>
              <w:top w:val="nil"/>
              <w:left w:val="single" w:color="auto" w:sz="8" w:space="0"/>
              <w:bottom w:val="single" w:color="auto" w:sz="8" w:space="0"/>
              <w:right w:val="single" w:color="auto" w:sz="8" w:space="0"/>
            </w:tcBorders>
            <w:tcMar/>
          </w:tcPr>
          <w:p w:rsidR="31A5DBD1" w:rsidRDefault="31A5DBD1" w14:paraId="03A27EC7" w14:textId="0E5E024E">
            <w:r w:rsidRPr="31A5DBD1">
              <w:rPr>
                <w:rFonts w:ascii="Calibri" w:hAnsi="Calibri" w:eastAsia="Calibri" w:cs="Calibri"/>
                <w:color w:val="000000" w:themeColor="text1"/>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49E37D7D" w14:textId="5C54801C">
            <w:r w:rsidRPr="31A5DBD1">
              <w:rPr>
                <w:rFonts w:ascii="Calibri" w:hAnsi="Calibri" w:eastAsia="Calibri" w:cs="Calibri"/>
                <w:color w:val="000000" w:themeColor="text1"/>
                <w:sz w:val="21"/>
                <w:szCs w:val="21"/>
              </w:rPr>
              <w:t>Lymphocytes (n=129)</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4462F09C" w14:textId="2365FFBD">
            <w:r w:rsidRPr="135F59F6" w:rsidR="31A5DBD1">
              <w:rPr>
                <w:rFonts w:ascii="Calibri" w:hAnsi="Calibri" w:eastAsia="Calibri" w:cs="Calibri"/>
                <w:color w:val="000000" w:themeColor="text1" w:themeTint="FF" w:themeShade="FF"/>
                <w:sz w:val="21"/>
                <w:szCs w:val="21"/>
              </w:rPr>
              <w:t>1 (0</w:t>
            </w:r>
            <w:r w:rsidRPr="135F59F6" w:rsidR="28ACE100">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8-1</w:t>
            </w:r>
            <w:r w:rsidRPr="135F59F6" w:rsidR="7BAA0B40">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7)</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0DBBDF64" w14:textId="5CDCF8FC">
            <w:r w:rsidRPr="135F59F6" w:rsidR="31A5DBD1">
              <w:rPr>
                <w:rFonts w:ascii="Calibri" w:hAnsi="Calibri" w:eastAsia="Calibri" w:cs="Calibri"/>
                <w:color w:val="000000" w:themeColor="text1" w:themeTint="FF" w:themeShade="FF"/>
                <w:sz w:val="21"/>
                <w:szCs w:val="21"/>
              </w:rPr>
              <w:t>1 (0</w:t>
            </w:r>
            <w:r w:rsidRPr="135F59F6" w:rsidR="7A169C1F">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6-1</w:t>
            </w:r>
            <w:r w:rsidRPr="135F59F6" w:rsidR="6889DBD3">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5)</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4BA16AC4" w14:textId="40252358">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a</w:t>
            </w:r>
          </w:p>
        </w:tc>
      </w:tr>
      <w:tr w:rsidR="31A5DBD1" w:rsidTr="135F59F6" w14:paraId="656F12FD" w14:textId="77777777">
        <w:tc>
          <w:tcPr>
            <w:tcW w:w="3060" w:type="dxa"/>
            <w:tcBorders>
              <w:top w:val="single" w:color="auto" w:sz="8" w:space="0"/>
              <w:left w:val="single" w:color="auto" w:sz="8" w:space="0"/>
              <w:bottom w:val="nil"/>
              <w:right w:val="single" w:color="auto" w:sz="8" w:space="0"/>
            </w:tcBorders>
            <w:tcMar/>
          </w:tcPr>
          <w:p w:rsidR="31A5DBD1" w:rsidRDefault="31A5DBD1" w14:paraId="0BF6B3D5" w14:textId="5AF8F6C8">
            <w:r w:rsidRPr="31A5DBD1">
              <w:rPr>
                <w:rFonts w:ascii="Calibri" w:hAnsi="Calibri" w:eastAsia="Calibri" w:cs="Calibri"/>
                <w:color w:val="000000" w:themeColor="text1"/>
                <w:sz w:val="21"/>
                <w:szCs w:val="21"/>
              </w:rPr>
              <w:t>Subtype, N (%)</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2D5AC47D" w14:textId="70CA2255">
            <w:r w:rsidRPr="31A5DBD1">
              <w:rPr>
                <w:rFonts w:ascii="Calibri" w:hAnsi="Calibri" w:eastAsia="Calibri" w:cs="Calibri"/>
                <w:color w:val="000000" w:themeColor="text1"/>
                <w:sz w:val="21"/>
                <w:szCs w:val="21"/>
              </w:rPr>
              <w:t>Ischaemic</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7C730811" w14:textId="52600C8B">
            <w:r w:rsidRPr="31A5DBD1">
              <w:rPr>
                <w:rFonts w:ascii="Calibri" w:hAnsi="Calibri" w:eastAsia="Calibri" w:cs="Calibri"/>
                <w:color w:val="000000" w:themeColor="text1"/>
                <w:sz w:val="21"/>
                <w:szCs w:val="21"/>
              </w:rPr>
              <w:t>29 (83)</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22F1ADBE" w14:textId="137943F3">
            <w:r w:rsidRPr="31A5DBD1">
              <w:rPr>
                <w:rFonts w:ascii="Calibri" w:hAnsi="Calibri" w:eastAsia="Calibri" w:cs="Calibri"/>
                <w:color w:val="000000" w:themeColor="text1"/>
                <w:sz w:val="21"/>
                <w:szCs w:val="21"/>
              </w:rPr>
              <w:t>76 (79)</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5CE005F3" w14:textId="09FAB5F5">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b</w:t>
            </w:r>
          </w:p>
        </w:tc>
      </w:tr>
      <w:tr w:rsidR="31A5DBD1" w:rsidTr="135F59F6" w14:paraId="7B859D22" w14:textId="77777777">
        <w:tc>
          <w:tcPr>
            <w:tcW w:w="3060" w:type="dxa"/>
            <w:tcBorders>
              <w:top w:val="nil"/>
              <w:left w:val="single" w:color="auto" w:sz="8" w:space="0"/>
              <w:bottom w:val="nil"/>
              <w:right w:val="single" w:color="auto" w:sz="8" w:space="0"/>
            </w:tcBorders>
            <w:tcMar/>
          </w:tcPr>
          <w:p w:rsidR="31A5DBD1" w:rsidRDefault="31A5DBD1" w14:paraId="53E06C0C" w14:textId="26F8EEC1">
            <w:r w:rsidRPr="31A5DBD1">
              <w:rPr>
                <w:rFonts w:ascii="Calibri" w:hAnsi="Calibri" w:eastAsia="Calibri" w:cs="Calibri"/>
                <w:color w:val="000000" w:themeColor="text1"/>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213628D2" w14:textId="184B0D0A">
            <w:r w:rsidRPr="31A5DBD1">
              <w:rPr>
                <w:rFonts w:ascii="Calibri" w:hAnsi="Calibri" w:eastAsia="Calibri" w:cs="Calibri"/>
                <w:color w:val="000000" w:themeColor="text1"/>
                <w:sz w:val="21"/>
                <w:szCs w:val="21"/>
              </w:rPr>
              <w:t>Ischaemic: LVO</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53A7D349" w14:textId="14FA94B3">
            <w:r w:rsidRPr="31A5DBD1">
              <w:rPr>
                <w:rFonts w:ascii="Calibri" w:hAnsi="Calibri" w:eastAsia="Calibri" w:cs="Calibri"/>
                <w:color w:val="000000" w:themeColor="text1"/>
                <w:sz w:val="21"/>
                <w:szCs w:val="21"/>
              </w:rPr>
              <w:t>15 (52)</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6933B1AD" w14:textId="67B7C140">
            <w:r w:rsidRPr="31A5DBD1">
              <w:rPr>
                <w:rFonts w:ascii="Calibri" w:hAnsi="Calibri" w:eastAsia="Calibri" w:cs="Calibri"/>
                <w:color w:val="000000" w:themeColor="text1"/>
                <w:sz w:val="21"/>
                <w:szCs w:val="21"/>
              </w:rPr>
              <w:t>39 (51)</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26D40142" w14:textId="12FCDB44">
            <w:r w:rsidRPr="31A5DBD1">
              <w:rPr>
                <w:rFonts w:ascii="Calibri" w:hAnsi="Calibri" w:eastAsia="Calibri" w:cs="Calibri"/>
                <w:color w:val="000000" w:themeColor="text1"/>
                <w:sz w:val="21"/>
                <w:szCs w:val="21"/>
              </w:rPr>
              <w:t>ns</w:t>
            </w:r>
            <w:r w:rsidRPr="31A5DBD1">
              <w:rPr>
                <w:rFonts w:ascii="Calibri" w:hAnsi="Calibri" w:eastAsia="Calibri" w:cs="Calibri"/>
                <w:color w:val="000000" w:themeColor="text1"/>
                <w:sz w:val="21"/>
                <w:szCs w:val="21"/>
                <w:vertAlign w:val="superscript"/>
              </w:rPr>
              <w:t>b</w:t>
            </w:r>
          </w:p>
        </w:tc>
      </w:tr>
      <w:tr w:rsidR="31A5DBD1" w:rsidTr="135F59F6" w14:paraId="71B3DF4F" w14:textId="77777777">
        <w:tc>
          <w:tcPr>
            <w:tcW w:w="3060" w:type="dxa"/>
            <w:tcBorders>
              <w:top w:val="nil"/>
              <w:left w:val="single" w:color="auto" w:sz="8" w:space="0"/>
              <w:bottom w:val="nil"/>
              <w:right w:val="single" w:color="auto" w:sz="8" w:space="0"/>
            </w:tcBorders>
            <w:tcMar/>
          </w:tcPr>
          <w:p w:rsidR="31A5DBD1" w:rsidRDefault="31A5DBD1" w14:paraId="31E7CC79" w14:textId="7F7661E0">
            <w:r w:rsidRPr="31A5DBD1">
              <w:rPr>
                <w:rFonts w:ascii="Calibri" w:hAnsi="Calibri" w:eastAsia="Calibri" w:cs="Calibri"/>
                <w:color w:val="000000" w:themeColor="text1"/>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31623E61" w14:textId="5BADC50C">
            <w:r w:rsidRPr="31A5DBD1">
              <w:rPr>
                <w:rFonts w:ascii="Calibri" w:hAnsi="Calibri" w:eastAsia="Calibri" w:cs="Calibri"/>
                <w:color w:val="000000" w:themeColor="text1"/>
                <w:sz w:val="21"/>
                <w:szCs w:val="21"/>
              </w:rPr>
              <w:t>Ischaemic: MVO</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0BA0F321" w14:textId="2F7ABBB1">
            <w:r w:rsidRPr="31A5DBD1">
              <w:rPr>
                <w:rFonts w:ascii="Calibri" w:hAnsi="Calibri" w:eastAsia="Calibri" w:cs="Calibri"/>
                <w:color w:val="000000" w:themeColor="text1"/>
                <w:sz w:val="21"/>
                <w:szCs w:val="21"/>
              </w:rPr>
              <w:t>9 (31)</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06E40607" w14:textId="51A2065F">
            <w:r w:rsidRPr="31A5DBD1">
              <w:rPr>
                <w:rFonts w:ascii="Calibri" w:hAnsi="Calibri" w:eastAsia="Calibri" w:cs="Calibri"/>
                <w:color w:val="000000" w:themeColor="text1"/>
                <w:sz w:val="21"/>
                <w:szCs w:val="21"/>
              </w:rPr>
              <w:t>11 (14)</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2681758F" w14:textId="15CBA97D">
            <w:r w:rsidRPr="135F59F6" w:rsidR="31A5DBD1">
              <w:rPr>
                <w:rFonts w:ascii="Calibri" w:hAnsi="Calibri" w:eastAsia="Calibri" w:cs="Calibri"/>
                <w:color w:val="000000" w:themeColor="text1" w:themeTint="FF" w:themeShade="FF"/>
                <w:sz w:val="21"/>
                <w:szCs w:val="21"/>
              </w:rPr>
              <w:t>0</w:t>
            </w:r>
            <w:r w:rsidRPr="135F59F6" w:rsidR="0065A1D0">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053</w:t>
            </w:r>
            <w:r w:rsidRPr="135F59F6" w:rsidR="31A5DBD1">
              <w:rPr>
                <w:rFonts w:ascii="Calibri" w:hAnsi="Calibri" w:eastAsia="Calibri" w:cs="Calibri"/>
                <w:color w:val="000000" w:themeColor="text1" w:themeTint="FF" w:themeShade="FF"/>
                <w:sz w:val="21"/>
                <w:szCs w:val="21"/>
                <w:vertAlign w:val="superscript"/>
              </w:rPr>
              <w:t>b</w:t>
            </w:r>
          </w:p>
        </w:tc>
      </w:tr>
      <w:tr w:rsidR="31A5DBD1" w:rsidTr="135F59F6" w14:paraId="7A38E87E" w14:textId="77777777">
        <w:tc>
          <w:tcPr>
            <w:tcW w:w="3060" w:type="dxa"/>
            <w:tcBorders>
              <w:top w:val="nil"/>
              <w:left w:val="single" w:color="auto" w:sz="8" w:space="0"/>
              <w:bottom w:val="nil"/>
              <w:right w:val="single" w:color="auto" w:sz="8" w:space="0"/>
            </w:tcBorders>
            <w:tcMar/>
          </w:tcPr>
          <w:p w:rsidR="31A5DBD1" w:rsidRDefault="31A5DBD1" w14:paraId="4E811A14" w14:textId="34528014">
            <w:r w:rsidRPr="31A5DBD1">
              <w:rPr>
                <w:rFonts w:ascii="Calibri" w:hAnsi="Calibri" w:eastAsia="Calibri" w:cs="Calibri"/>
                <w:color w:val="000000" w:themeColor="text1"/>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RDefault="31A5DBD1" w14:paraId="2AB22D70" w14:textId="7FDB5FDD">
            <w:r w:rsidRPr="31A5DBD1">
              <w:rPr>
                <w:rFonts w:ascii="Calibri" w:hAnsi="Calibri" w:eastAsia="Calibri" w:cs="Calibri"/>
                <w:color w:val="000000" w:themeColor="text1"/>
                <w:sz w:val="21"/>
                <w:szCs w:val="21"/>
              </w:rPr>
              <w:t>Haemorrhagic</w:t>
            </w:r>
          </w:p>
        </w:tc>
        <w:tc>
          <w:tcPr>
            <w:tcW w:w="1485" w:type="dxa"/>
            <w:tcBorders>
              <w:top w:val="single" w:color="auto" w:sz="8" w:space="0"/>
              <w:left w:val="single" w:color="auto" w:sz="8" w:space="0"/>
              <w:bottom w:val="single" w:color="auto" w:sz="8" w:space="0"/>
              <w:right w:val="single" w:color="auto" w:sz="8" w:space="0"/>
            </w:tcBorders>
            <w:tcMar/>
          </w:tcPr>
          <w:p w:rsidR="31A5DBD1" w:rsidRDefault="31A5DBD1" w14:paraId="6562F05F" w14:textId="2CFFC139">
            <w:r w:rsidRPr="31A5DBD1">
              <w:rPr>
                <w:rFonts w:ascii="Calibri" w:hAnsi="Calibri" w:eastAsia="Calibri" w:cs="Calibri"/>
                <w:color w:val="000000" w:themeColor="text1"/>
                <w:sz w:val="21"/>
                <w:szCs w:val="21"/>
              </w:rPr>
              <w:t>2 (6)</w:t>
            </w:r>
          </w:p>
        </w:tc>
        <w:tc>
          <w:tcPr>
            <w:tcW w:w="1560" w:type="dxa"/>
            <w:tcBorders>
              <w:top w:val="single" w:color="auto" w:sz="8" w:space="0"/>
              <w:left w:val="single" w:color="auto" w:sz="8" w:space="0"/>
              <w:bottom w:val="single" w:color="auto" w:sz="8" w:space="0"/>
              <w:right w:val="single" w:color="auto" w:sz="8" w:space="0"/>
            </w:tcBorders>
            <w:tcMar/>
          </w:tcPr>
          <w:p w:rsidR="31A5DBD1" w:rsidRDefault="31A5DBD1" w14:paraId="5529315A" w14:textId="29910F97">
            <w:r w:rsidRPr="31A5DBD1">
              <w:rPr>
                <w:rFonts w:ascii="Calibri" w:hAnsi="Calibri" w:eastAsia="Calibri" w:cs="Calibri"/>
                <w:color w:val="000000" w:themeColor="text1"/>
                <w:sz w:val="21"/>
                <w:szCs w:val="21"/>
              </w:rPr>
              <w:t>19 (20)</w:t>
            </w:r>
          </w:p>
        </w:tc>
        <w:tc>
          <w:tcPr>
            <w:tcW w:w="975" w:type="dxa"/>
            <w:tcBorders>
              <w:top w:val="single" w:color="auto" w:sz="8" w:space="0"/>
              <w:left w:val="single" w:color="auto" w:sz="8" w:space="0"/>
              <w:bottom w:val="single" w:color="auto" w:sz="8" w:space="0"/>
              <w:right w:val="single" w:color="auto" w:sz="8" w:space="0"/>
            </w:tcBorders>
            <w:tcMar/>
          </w:tcPr>
          <w:p w:rsidR="31A5DBD1" w:rsidRDefault="31A5DBD1" w14:paraId="6AD0BE78" w14:textId="441DC07E">
            <w:r w:rsidRPr="135F59F6" w:rsidR="31A5DBD1">
              <w:rPr>
                <w:rFonts w:ascii="Calibri" w:hAnsi="Calibri" w:eastAsia="Calibri" w:cs="Calibri"/>
                <w:color w:val="000000" w:themeColor="text1" w:themeTint="FF" w:themeShade="FF"/>
                <w:sz w:val="21"/>
                <w:szCs w:val="21"/>
              </w:rPr>
              <w:t>0</w:t>
            </w:r>
            <w:r w:rsidRPr="135F59F6" w:rsidR="04463E3D">
              <w:rPr>
                <w:rFonts w:ascii="Calibri" w:hAnsi="Calibri" w:eastAsia="Calibri" w:cs="Calibri"/>
                <w:color w:val="000000" w:themeColor="text1" w:themeTint="FF" w:themeShade="FF"/>
                <w:sz w:val="21"/>
                <w:szCs w:val="21"/>
              </w:rPr>
              <w:t>·</w:t>
            </w:r>
            <w:r w:rsidRPr="135F59F6" w:rsidR="31A5DBD1">
              <w:rPr>
                <w:rFonts w:ascii="Calibri" w:hAnsi="Calibri" w:eastAsia="Calibri" w:cs="Calibri"/>
                <w:color w:val="000000" w:themeColor="text1" w:themeTint="FF" w:themeShade="FF"/>
                <w:sz w:val="21"/>
                <w:szCs w:val="21"/>
              </w:rPr>
              <w:t>052</w:t>
            </w:r>
            <w:r w:rsidRPr="135F59F6" w:rsidR="31A5DBD1">
              <w:rPr>
                <w:rFonts w:ascii="Calibri" w:hAnsi="Calibri" w:eastAsia="Calibri" w:cs="Calibri"/>
                <w:color w:val="000000" w:themeColor="text1" w:themeTint="FF" w:themeShade="FF"/>
                <w:sz w:val="21"/>
                <w:szCs w:val="21"/>
                <w:vertAlign w:val="superscript"/>
              </w:rPr>
              <w:t>b</w:t>
            </w:r>
          </w:p>
        </w:tc>
      </w:tr>
      <w:tr w:rsidR="31A5DBD1" w:rsidTr="135F59F6" w14:paraId="13E755C8" w14:textId="77777777">
        <w:tc>
          <w:tcPr>
            <w:tcW w:w="3060" w:type="dxa"/>
            <w:tcBorders>
              <w:top w:val="nil"/>
              <w:left w:val="single" w:color="auto" w:sz="8" w:space="0"/>
              <w:bottom w:val="single" w:color="auto" w:sz="8" w:space="0"/>
              <w:right w:val="single" w:color="auto" w:sz="8" w:space="0"/>
            </w:tcBorders>
            <w:tcMar/>
          </w:tcPr>
          <w:p w:rsidR="31A5DBD1" w:rsidP="135F59F6" w:rsidRDefault="31A5DBD1" w14:paraId="4876F112" w14:textId="2FC0EDD8">
            <w:pPr>
              <w:rPr>
                <w:rFonts w:ascii="Calibri" w:hAnsi="Calibri" w:eastAsia="Calibri" w:cs="Calibri"/>
                <w:color w:val="auto"/>
                <w:sz w:val="21"/>
                <w:szCs w:val="21"/>
              </w:rPr>
            </w:pPr>
            <w:r w:rsidRPr="135F59F6" w:rsidR="31A5DBD1">
              <w:rPr>
                <w:rFonts w:ascii="Calibri" w:hAnsi="Calibri" w:eastAsia="Calibri" w:cs="Calibri"/>
                <w:color w:val="auto"/>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P="135F59F6" w:rsidRDefault="31A5DBD1" w14:paraId="1A15C2FE" w14:textId="4E8AAEC0">
            <w:pPr>
              <w:rPr>
                <w:rFonts w:ascii="Calibri" w:hAnsi="Calibri" w:eastAsia="Calibri" w:cs="Calibri"/>
                <w:color w:val="auto"/>
                <w:sz w:val="21"/>
                <w:szCs w:val="21"/>
              </w:rPr>
            </w:pPr>
            <w:r w:rsidRPr="135F59F6" w:rsidR="31A5DBD1">
              <w:rPr>
                <w:rFonts w:ascii="Calibri" w:hAnsi="Calibri" w:eastAsia="Calibri" w:cs="Calibri"/>
                <w:color w:val="auto"/>
                <w:sz w:val="21"/>
                <w:szCs w:val="21"/>
              </w:rPr>
              <w:t>CVST</w:t>
            </w:r>
          </w:p>
        </w:tc>
        <w:tc>
          <w:tcPr>
            <w:tcW w:w="1485" w:type="dxa"/>
            <w:tcBorders>
              <w:top w:val="single" w:color="auto" w:sz="8" w:space="0"/>
              <w:left w:val="single" w:color="auto" w:sz="8" w:space="0"/>
              <w:bottom w:val="single" w:color="auto" w:sz="8" w:space="0"/>
              <w:right w:val="single" w:color="auto" w:sz="8" w:space="0"/>
            </w:tcBorders>
            <w:tcMar/>
          </w:tcPr>
          <w:p w:rsidR="31A5DBD1" w:rsidP="135F59F6" w:rsidRDefault="31A5DBD1" w14:paraId="25C31229" w14:textId="5066639D">
            <w:pPr>
              <w:rPr>
                <w:rFonts w:ascii="Calibri" w:hAnsi="Calibri" w:eastAsia="Calibri" w:cs="Calibri"/>
                <w:color w:val="auto"/>
                <w:sz w:val="21"/>
                <w:szCs w:val="21"/>
              </w:rPr>
            </w:pPr>
            <w:r w:rsidRPr="135F59F6" w:rsidR="31A5DBD1">
              <w:rPr>
                <w:rFonts w:ascii="Calibri" w:hAnsi="Calibri" w:eastAsia="Calibri" w:cs="Calibri"/>
                <w:color w:val="auto"/>
                <w:sz w:val="21"/>
                <w:szCs w:val="21"/>
              </w:rPr>
              <w:t>4 (11)</w:t>
            </w:r>
          </w:p>
        </w:tc>
        <w:tc>
          <w:tcPr>
            <w:tcW w:w="1560" w:type="dxa"/>
            <w:tcBorders>
              <w:top w:val="single" w:color="auto" w:sz="8" w:space="0"/>
              <w:left w:val="single" w:color="auto" w:sz="8" w:space="0"/>
              <w:bottom w:val="single" w:color="auto" w:sz="8" w:space="0"/>
              <w:right w:val="single" w:color="auto" w:sz="8" w:space="0"/>
            </w:tcBorders>
            <w:tcMar/>
          </w:tcPr>
          <w:p w:rsidR="31A5DBD1" w:rsidP="135F59F6" w:rsidRDefault="31A5DBD1" w14:paraId="1DD96DE3" w14:textId="6A012772">
            <w:pPr>
              <w:rPr>
                <w:rFonts w:ascii="Calibri" w:hAnsi="Calibri" w:eastAsia="Calibri" w:cs="Calibri"/>
                <w:color w:val="auto"/>
                <w:sz w:val="21"/>
                <w:szCs w:val="21"/>
              </w:rPr>
            </w:pPr>
            <w:r w:rsidRPr="135F59F6" w:rsidR="31A5DBD1">
              <w:rPr>
                <w:rFonts w:ascii="Calibri" w:hAnsi="Calibri" w:eastAsia="Calibri" w:cs="Calibri"/>
                <w:color w:val="auto"/>
                <w:sz w:val="21"/>
                <w:szCs w:val="21"/>
              </w:rPr>
              <w:t>1 (1)</w:t>
            </w:r>
          </w:p>
        </w:tc>
        <w:tc>
          <w:tcPr>
            <w:tcW w:w="975" w:type="dxa"/>
            <w:tcBorders>
              <w:top w:val="single" w:color="auto" w:sz="8" w:space="0"/>
              <w:left w:val="single" w:color="auto" w:sz="8" w:space="0"/>
              <w:bottom w:val="single" w:color="auto" w:sz="8" w:space="0"/>
              <w:right w:val="single" w:color="auto" w:sz="8" w:space="0"/>
            </w:tcBorders>
            <w:tcMar/>
          </w:tcPr>
          <w:p w:rsidR="31A5DBD1" w:rsidP="135F59F6" w:rsidRDefault="31A5DBD1" w14:paraId="0A5B468B" w14:textId="689E6857">
            <w:pPr>
              <w:rPr>
                <w:rFonts w:ascii="Calibri" w:hAnsi="Calibri" w:eastAsia="Calibri" w:cs="Calibri"/>
                <w:color w:val="auto"/>
                <w:sz w:val="21"/>
                <w:szCs w:val="21"/>
                <w:vertAlign w:val="superscript"/>
              </w:rPr>
            </w:pPr>
            <w:r w:rsidRPr="135F59F6" w:rsidR="31A5DBD1">
              <w:rPr>
                <w:rFonts w:ascii="Calibri" w:hAnsi="Calibri" w:eastAsia="Calibri" w:cs="Calibri"/>
                <w:color w:val="auto"/>
                <w:sz w:val="21"/>
                <w:szCs w:val="21"/>
              </w:rPr>
              <w:t>0</w:t>
            </w:r>
            <w:r w:rsidRPr="135F59F6" w:rsidR="09BB2AA7">
              <w:rPr>
                <w:rFonts w:ascii="Calibri" w:hAnsi="Calibri" w:eastAsia="Calibri" w:cs="Calibri"/>
                <w:color w:val="auto"/>
                <w:sz w:val="21"/>
                <w:szCs w:val="21"/>
              </w:rPr>
              <w:t>·</w:t>
            </w:r>
            <w:r w:rsidRPr="135F59F6" w:rsidR="31A5DBD1">
              <w:rPr>
                <w:rFonts w:ascii="Calibri" w:hAnsi="Calibri" w:eastAsia="Calibri" w:cs="Calibri"/>
                <w:color w:val="auto"/>
                <w:sz w:val="21"/>
                <w:szCs w:val="21"/>
              </w:rPr>
              <w:t>006</w:t>
            </w:r>
            <w:r w:rsidRPr="135F59F6" w:rsidR="31A5DBD1">
              <w:rPr>
                <w:rFonts w:ascii="Calibri" w:hAnsi="Calibri" w:eastAsia="Calibri" w:cs="Calibri"/>
                <w:color w:val="auto"/>
                <w:sz w:val="21"/>
                <w:szCs w:val="21"/>
                <w:vertAlign w:val="superscript"/>
              </w:rPr>
              <w:t>b</w:t>
            </w:r>
          </w:p>
        </w:tc>
      </w:tr>
      <w:tr w:rsidR="31A5DBD1" w:rsidTr="135F59F6" w14:paraId="4D4C5043" w14:textId="77777777">
        <w:trPr>
          <w:trHeight w:val="285"/>
        </w:trPr>
        <w:tc>
          <w:tcPr>
            <w:tcW w:w="3060" w:type="dxa"/>
            <w:tcBorders>
              <w:top w:val="single" w:color="auto" w:sz="8" w:space="0"/>
              <w:left w:val="single" w:color="auto" w:sz="8" w:space="0"/>
              <w:bottom w:val="nil"/>
              <w:right w:val="single" w:color="auto" w:sz="8" w:space="0"/>
            </w:tcBorders>
            <w:tcMar/>
          </w:tcPr>
          <w:p w:rsidR="31A5DBD1" w:rsidP="135F59F6" w:rsidRDefault="31A5DBD1" w14:paraId="65C7ECAB" w14:textId="060A099A">
            <w:pPr>
              <w:rPr>
                <w:rFonts w:ascii="Calibri" w:hAnsi="Calibri" w:eastAsia="Calibri" w:cs="Calibri"/>
                <w:color w:val="auto"/>
                <w:sz w:val="21"/>
                <w:szCs w:val="21"/>
              </w:rPr>
            </w:pPr>
            <w:proofErr w:type="spellStart"/>
            <w:r w:rsidRPr="135F59F6" w:rsidR="31A5DBD1">
              <w:rPr>
                <w:rFonts w:ascii="Calibri" w:hAnsi="Calibri" w:eastAsia="Calibri" w:cs="Calibri"/>
                <w:color w:val="auto"/>
                <w:sz w:val="21"/>
                <w:szCs w:val="21"/>
              </w:rPr>
              <w:t>mRS</w:t>
            </w:r>
            <w:proofErr w:type="spellEnd"/>
            <w:r w:rsidRPr="135F59F6" w:rsidR="31A5DBD1">
              <w:rPr>
                <w:rFonts w:ascii="Calibri" w:hAnsi="Calibri" w:eastAsia="Calibri" w:cs="Calibri"/>
                <w:color w:val="auto"/>
                <w:sz w:val="21"/>
                <w:szCs w:val="21"/>
              </w:rPr>
              <w:t xml:space="preserve"> score, median (IQR)</w:t>
            </w:r>
          </w:p>
        </w:tc>
        <w:tc>
          <w:tcPr>
            <w:tcW w:w="3225" w:type="dxa"/>
            <w:tcBorders>
              <w:top w:val="single" w:color="auto" w:sz="8" w:space="0"/>
              <w:left w:val="single" w:color="auto" w:sz="8" w:space="0"/>
              <w:bottom w:val="single" w:color="auto" w:sz="8" w:space="0"/>
              <w:right w:val="single" w:color="auto" w:sz="8" w:space="0"/>
            </w:tcBorders>
            <w:tcMar/>
          </w:tcPr>
          <w:p w:rsidR="31A5DBD1" w:rsidP="135F59F6" w:rsidRDefault="31A5DBD1" w14:paraId="55DF4BB9" w14:textId="7F4CD70F">
            <w:pPr>
              <w:rPr>
                <w:rFonts w:ascii="Calibri" w:hAnsi="Calibri" w:eastAsia="Calibri" w:cs="Calibri"/>
                <w:color w:val="auto"/>
                <w:sz w:val="21"/>
                <w:szCs w:val="21"/>
              </w:rPr>
            </w:pPr>
            <w:r w:rsidRPr="135F59F6" w:rsidR="31A5DBD1">
              <w:rPr>
                <w:rFonts w:ascii="Calibri" w:hAnsi="Calibri" w:eastAsia="Calibri" w:cs="Calibri"/>
                <w:color w:val="auto"/>
                <w:sz w:val="21"/>
                <w:szCs w:val="21"/>
              </w:rPr>
              <w:t>Nadir (n=129)</w:t>
            </w:r>
          </w:p>
        </w:tc>
        <w:tc>
          <w:tcPr>
            <w:tcW w:w="1485" w:type="dxa"/>
            <w:tcBorders>
              <w:top w:val="single" w:color="auto" w:sz="8" w:space="0"/>
              <w:left w:val="single" w:color="auto" w:sz="8" w:space="0"/>
              <w:bottom w:val="single" w:color="auto" w:sz="8" w:space="0"/>
              <w:right w:val="single" w:color="auto" w:sz="8" w:space="0"/>
            </w:tcBorders>
            <w:tcMar/>
          </w:tcPr>
          <w:p w:rsidR="31A5DBD1" w:rsidP="135F59F6" w:rsidRDefault="31A5DBD1" w14:paraId="3325D83D" w14:textId="2465B790">
            <w:pPr>
              <w:rPr>
                <w:rFonts w:ascii="Calibri" w:hAnsi="Calibri" w:eastAsia="Calibri" w:cs="Calibri"/>
                <w:color w:val="auto"/>
                <w:sz w:val="21"/>
                <w:szCs w:val="21"/>
              </w:rPr>
            </w:pPr>
            <w:r w:rsidRPr="135F59F6" w:rsidR="31A5DBD1">
              <w:rPr>
                <w:rFonts w:ascii="Calibri" w:hAnsi="Calibri" w:eastAsia="Calibri" w:cs="Calibri"/>
                <w:color w:val="auto"/>
                <w:sz w:val="21"/>
                <w:szCs w:val="21"/>
              </w:rPr>
              <w:t xml:space="preserve"> 4 (3-5)</w:t>
            </w:r>
          </w:p>
        </w:tc>
        <w:tc>
          <w:tcPr>
            <w:tcW w:w="1560" w:type="dxa"/>
            <w:tcBorders>
              <w:top w:val="single" w:color="auto" w:sz="8" w:space="0"/>
              <w:left w:val="single" w:color="auto" w:sz="8" w:space="0"/>
              <w:bottom w:val="single" w:color="auto" w:sz="8" w:space="0"/>
              <w:right w:val="single" w:color="auto" w:sz="8" w:space="0"/>
            </w:tcBorders>
            <w:tcMar/>
          </w:tcPr>
          <w:p w:rsidR="31A5DBD1" w:rsidP="135F59F6" w:rsidRDefault="31A5DBD1" w14:paraId="7BFAEAA9" w14:textId="413AC178">
            <w:pPr>
              <w:rPr>
                <w:rFonts w:ascii="Calibri" w:hAnsi="Calibri" w:eastAsia="Calibri" w:cs="Calibri"/>
                <w:color w:val="auto"/>
                <w:sz w:val="21"/>
                <w:szCs w:val="21"/>
              </w:rPr>
            </w:pPr>
            <w:r w:rsidRPr="135F59F6" w:rsidR="31A5DBD1">
              <w:rPr>
                <w:rFonts w:ascii="Calibri" w:hAnsi="Calibri" w:eastAsia="Calibri" w:cs="Calibri"/>
                <w:color w:val="auto"/>
                <w:sz w:val="21"/>
                <w:szCs w:val="21"/>
              </w:rPr>
              <w:t xml:space="preserve"> 5 (4-5)</w:t>
            </w:r>
          </w:p>
        </w:tc>
        <w:tc>
          <w:tcPr>
            <w:tcW w:w="975" w:type="dxa"/>
            <w:tcBorders>
              <w:top w:val="single" w:color="auto" w:sz="8" w:space="0"/>
              <w:left w:val="single" w:color="auto" w:sz="8" w:space="0"/>
              <w:bottom w:val="single" w:color="auto" w:sz="8" w:space="0"/>
              <w:right w:val="single" w:color="auto" w:sz="8" w:space="0"/>
            </w:tcBorders>
            <w:tcMar/>
          </w:tcPr>
          <w:p w:rsidR="31A5DBD1" w:rsidP="135F59F6" w:rsidRDefault="31A5DBD1" w14:paraId="58C2D2BE" w14:textId="08CF9CA6">
            <w:pPr>
              <w:rPr>
                <w:rFonts w:ascii="Calibri" w:hAnsi="Calibri" w:eastAsia="Calibri" w:cs="Calibri"/>
                <w:color w:val="auto"/>
                <w:sz w:val="21"/>
                <w:szCs w:val="21"/>
                <w:vertAlign w:val="superscript"/>
              </w:rPr>
            </w:pPr>
            <w:proofErr w:type="spellStart"/>
            <w:r w:rsidRPr="135F59F6" w:rsidR="31A5DBD1">
              <w:rPr>
                <w:rFonts w:ascii="Calibri" w:hAnsi="Calibri" w:eastAsia="Calibri" w:cs="Calibri"/>
                <w:color w:val="auto"/>
                <w:sz w:val="21"/>
                <w:szCs w:val="21"/>
              </w:rPr>
              <w:t>ns</w:t>
            </w:r>
            <w:r w:rsidRPr="135F59F6" w:rsidR="31A5DBD1">
              <w:rPr>
                <w:rFonts w:ascii="Calibri" w:hAnsi="Calibri" w:eastAsia="Calibri" w:cs="Calibri"/>
                <w:color w:val="auto"/>
                <w:sz w:val="21"/>
                <w:szCs w:val="21"/>
                <w:vertAlign w:val="superscript"/>
              </w:rPr>
              <w:t>a</w:t>
            </w:r>
            <w:proofErr w:type="spellEnd"/>
          </w:p>
        </w:tc>
      </w:tr>
      <w:tr w:rsidR="31A5DBD1" w:rsidTr="135F59F6" w14:paraId="1AE1905B" w14:textId="77777777">
        <w:trPr>
          <w:trHeight w:val="225"/>
        </w:trPr>
        <w:tc>
          <w:tcPr>
            <w:tcW w:w="3060" w:type="dxa"/>
            <w:tcBorders>
              <w:top w:val="nil"/>
              <w:left w:val="single" w:color="auto" w:sz="8" w:space="0"/>
              <w:bottom w:val="single" w:color="auto" w:sz="8" w:space="0"/>
              <w:right w:val="single" w:color="auto" w:sz="8" w:space="0"/>
            </w:tcBorders>
            <w:tcMar/>
          </w:tcPr>
          <w:p w:rsidR="31A5DBD1" w:rsidP="135F59F6" w:rsidRDefault="31A5DBD1" w14:paraId="055B3554" w14:textId="7A7ED077">
            <w:pPr>
              <w:rPr>
                <w:rFonts w:ascii="Calibri" w:hAnsi="Calibri" w:eastAsia="Calibri" w:cs="Calibri"/>
                <w:color w:val="auto"/>
                <w:sz w:val="21"/>
                <w:szCs w:val="21"/>
              </w:rPr>
            </w:pPr>
            <w:r w:rsidRPr="135F59F6" w:rsidR="31A5DBD1">
              <w:rPr>
                <w:rFonts w:ascii="Calibri" w:hAnsi="Calibri" w:eastAsia="Calibri" w:cs="Calibri"/>
                <w:color w:val="auto"/>
                <w:sz w:val="21"/>
                <w:szCs w:val="21"/>
              </w:rPr>
              <w:t xml:space="preserve"> </w:t>
            </w:r>
          </w:p>
        </w:tc>
        <w:tc>
          <w:tcPr>
            <w:tcW w:w="3225" w:type="dxa"/>
            <w:tcBorders>
              <w:top w:val="single" w:color="auto" w:sz="8" w:space="0"/>
              <w:left w:val="single" w:color="auto" w:sz="8" w:space="0"/>
              <w:bottom w:val="single" w:color="auto" w:sz="8" w:space="0"/>
              <w:right w:val="single" w:color="auto" w:sz="8" w:space="0"/>
            </w:tcBorders>
            <w:tcMar/>
          </w:tcPr>
          <w:p w:rsidR="31A5DBD1" w:rsidP="135F59F6" w:rsidRDefault="31A5DBD1" w14:paraId="64F00825" w14:textId="729E7023">
            <w:pPr>
              <w:rPr>
                <w:rFonts w:ascii="Calibri" w:hAnsi="Calibri" w:eastAsia="Calibri" w:cs="Calibri"/>
                <w:color w:val="auto"/>
                <w:sz w:val="21"/>
                <w:szCs w:val="21"/>
              </w:rPr>
            </w:pPr>
            <w:r w:rsidRPr="135F59F6" w:rsidR="31A5DBD1">
              <w:rPr>
                <w:rFonts w:ascii="Calibri" w:hAnsi="Calibri" w:eastAsia="Calibri" w:cs="Calibri"/>
                <w:color w:val="auto"/>
                <w:sz w:val="21"/>
                <w:szCs w:val="21"/>
              </w:rPr>
              <w:t>Outcome (n=128)</w:t>
            </w:r>
          </w:p>
        </w:tc>
        <w:tc>
          <w:tcPr>
            <w:tcW w:w="1485" w:type="dxa"/>
            <w:tcBorders>
              <w:top w:val="single" w:color="auto" w:sz="8" w:space="0"/>
              <w:left w:val="single" w:color="auto" w:sz="8" w:space="0"/>
              <w:bottom w:val="single" w:color="auto" w:sz="8" w:space="0"/>
              <w:right w:val="single" w:color="auto" w:sz="8" w:space="0"/>
            </w:tcBorders>
            <w:tcMar/>
          </w:tcPr>
          <w:p w:rsidR="31A5DBD1" w:rsidP="135F59F6" w:rsidRDefault="31A5DBD1" w14:paraId="5E24571F" w14:textId="3455D85A">
            <w:pPr>
              <w:rPr>
                <w:rFonts w:ascii="Calibri" w:hAnsi="Calibri" w:eastAsia="Calibri" w:cs="Calibri"/>
                <w:color w:val="auto"/>
                <w:sz w:val="21"/>
                <w:szCs w:val="21"/>
              </w:rPr>
            </w:pPr>
            <w:r w:rsidRPr="135F59F6" w:rsidR="31A5DBD1">
              <w:rPr>
                <w:rFonts w:ascii="Calibri" w:hAnsi="Calibri" w:eastAsia="Calibri" w:cs="Calibri"/>
                <w:color w:val="auto"/>
                <w:sz w:val="21"/>
                <w:szCs w:val="21"/>
              </w:rPr>
              <w:t>3 (1-5)</w:t>
            </w:r>
          </w:p>
        </w:tc>
        <w:tc>
          <w:tcPr>
            <w:tcW w:w="1560" w:type="dxa"/>
            <w:tcBorders>
              <w:top w:val="single" w:color="auto" w:sz="8" w:space="0"/>
              <w:left w:val="single" w:color="auto" w:sz="8" w:space="0"/>
              <w:bottom w:val="single" w:color="auto" w:sz="8" w:space="0"/>
              <w:right w:val="single" w:color="auto" w:sz="8" w:space="0"/>
            </w:tcBorders>
            <w:tcMar/>
          </w:tcPr>
          <w:p w:rsidR="31A5DBD1" w:rsidP="135F59F6" w:rsidRDefault="31A5DBD1" w14:paraId="39675D31" w14:textId="6FC0F283">
            <w:pPr>
              <w:rPr>
                <w:rFonts w:ascii="Calibri" w:hAnsi="Calibri" w:eastAsia="Calibri" w:cs="Calibri"/>
                <w:color w:val="auto"/>
                <w:sz w:val="21"/>
                <w:szCs w:val="21"/>
              </w:rPr>
            </w:pPr>
            <w:r w:rsidRPr="135F59F6" w:rsidR="31A5DBD1">
              <w:rPr>
                <w:rFonts w:ascii="Calibri" w:hAnsi="Calibri" w:eastAsia="Calibri" w:cs="Calibri"/>
                <w:color w:val="auto"/>
                <w:sz w:val="21"/>
                <w:szCs w:val="21"/>
              </w:rPr>
              <w:t>4 (3-6)</w:t>
            </w:r>
          </w:p>
        </w:tc>
        <w:tc>
          <w:tcPr>
            <w:tcW w:w="975" w:type="dxa"/>
            <w:tcBorders>
              <w:top w:val="single" w:color="auto" w:sz="8" w:space="0"/>
              <w:left w:val="single" w:color="auto" w:sz="8" w:space="0"/>
              <w:bottom w:val="single" w:color="auto" w:sz="8" w:space="0"/>
              <w:right w:val="single" w:color="auto" w:sz="8" w:space="0"/>
            </w:tcBorders>
            <w:tcMar/>
          </w:tcPr>
          <w:p w:rsidR="31A5DBD1" w:rsidP="135F59F6" w:rsidRDefault="31A5DBD1" w14:paraId="0BD6343F" w14:textId="30917679">
            <w:pPr>
              <w:rPr>
                <w:rFonts w:ascii="Calibri" w:hAnsi="Calibri" w:eastAsia="Calibri" w:cs="Calibri"/>
                <w:color w:val="auto"/>
                <w:sz w:val="21"/>
                <w:szCs w:val="21"/>
                <w:vertAlign w:val="superscript"/>
              </w:rPr>
            </w:pPr>
            <w:proofErr w:type="spellStart"/>
            <w:r w:rsidRPr="135F59F6" w:rsidR="31A5DBD1">
              <w:rPr>
                <w:rFonts w:ascii="Calibri" w:hAnsi="Calibri" w:eastAsia="Calibri" w:cs="Calibri"/>
                <w:color w:val="auto"/>
                <w:sz w:val="21"/>
                <w:szCs w:val="21"/>
              </w:rPr>
              <w:t>ns</w:t>
            </w:r>
            <w:r w:rsidRPr="135F59F6" w:rsidR="31A5DBD1">
              <w:rPr>
                <w:rFonts w:ascii="Calibri" w:hAnsi="Calibri" w:eastAsia="Calibri" w:cs="Calibri"/>
                <w:color w:val="auto"/>
                <w:sz w:val="21"/>
                <w:szCs w:val="21"/>
                <w:vertAlign w:val="superscript"/>
              </w:rPr>
              <w:t>a</w:t>
            </w:r>
            <w:proofErr w:type="spellEnd"/>
          </w:p>
        </w:tc>
      </w:tr>
    </w:tbl>
    <w:p w:rsidR="0AAEE934" w:rsidP="135F59F6" w:rsidRDefault="0AAEE934" w14:paraId="6BFA2D20" w14:textId="0DF644C2">
      <w:pPr>
        <w:spacing w:after="200" w:line="276" w:lineRule="auto"/>
        <w:rPr>
          <w:rFonts w:ascii="Calibri" w:hAnsi="Calibri" w:eastAsia="Calibri" w:cs="Calibri"/>
          <w:color w:val="auto" w:themeColor="text1"/>
          <w:sz w:val="21"/>
          <w:szCs w:val="21"/>
        </w:rPr>
      </w:pPr>
      <w:r w:rsidRPr="135F59F6" w:rsidR="0AAEE934">
        <w:rPr>
          <w:rFonts w:ascii="Calibri" w:hAnsi="Calibri" w:eastAsia="Calibri" w:cs="Calibri"/>
          <w:b w:val="1"/>
          <w:bCs w:val="1"/>
          <w:color w:val="auto"/>
          <w:sz w:val="21"/>
          <w:szCs w:val="21"/>
        </w:rPr>
        <w:t xml:space="preserve">Supplementary Table </w:t>
      </w:r>
      <w:r w:rsidRPr="135F59F6" w:rsidR="1E727532">
        <w:rPr>
          <w:rFonts w:ascii="Calibri" w:hAnsi="Calibri" w:eastAsia="Calibri" w:cs="Calibri"/>
          <w:b w:val="1"/>
          <w:bCs w:val="1"/>
          <w:color w:val="auto"/>
          <w:sz w:val="21"/>
          <w:szCs w:val="21"/>
        </w:rPr>
        <w:t>4</w:t>
      </w:r>
      <w:r w:rsidRPr="135F59F6" w:rsidR="0AAEE934">
        <w:rPr>
          <w:rFonts w:ascii="Calibri" w:hAnsi="Calibri" w:eastAsia="Calibri" w:cs="Calibri"/>
          <w:b w:val="1"/>
          <w:bCs w:val="1"/>
          <w:color w:val="auto"/>
          <w:sz w:val="21"/>
          <w:szCs w:val="21"/>
        </w:rPr>
        <w:t xml:space="preserve">. </w:t>
      </w:r>
      <w:r w:rsidRPr="135F59F6" w:rsidR="0AAEE934">
        <w:rPr>
          <w:rFonts w:ascii="Calibri" w:hAnsi="Calibri" w:eastAsia="Calibri" w:cs="Calibri"/>
          <w:color w:val="auto"/>
          <w:sz w:val="21"/>
          <w:szCs w:val="21"/>
        </w:rPr>
        <w:t xml:space="preserve">Differences in clinical characteristics between young (age &lt;60 years) and old (&gt;60 years) strokes. Co-morbidities increasing stroke risk </w:t>
      </w:r>
      <w:r w:rsidRPr="135F59F6" w:rsidR="7DBB63D5">
        <w:rPr>
          <w:rFonts w:ascii="Calibri" w:hAnsi="Calibri" w:eastAsia="Calibri" w:cs="Calibri"/>
          <w:color w:val="auto"/>
          <w:sz w:val="21"/>
          <w:szCs w:val="21"/>
        </w:rPr>
        <w:t xml:space="preserve">were </w:t>
      </w:r>
      <w:r w:rsidRPr="135F59F6" w:rsidR="0AAEE934">
        <w:rPr>
          <w:rFonts w:ascii="Calibri" w:hAnsi="Calibri" w:eastAsia="Calibri" w:cs="Calibri"/>
          <w:color w:val="auto"/>
          <w:sz w:val="21"/>
          <w:szCs w:val="21"/>
        </w:rPr>
        <w:t>defined as hypertension, atrial fibrillation, diabetes mellitus, congestive heart failure and previou</w:t>
      </w:r>
      <w:r w:rsidRPr="135F59F6" w:rsidR="0AAEE934">
        <w:rPr>
          <w:rFonts w:ascii="Calibri" w:hAnsi="Calibri" w:eastAsia="Calibri" w:cs="Calibri"/>
          <w:color w:val="auto"/>
          <w:sz w:val="21"/>
          <w:szCs w:val="21"/>
        </w:rPr>
        <w:t>s cerebrovascular disease. ‘LVO’ refers to large vessel occlusion, ‘MVO’ refers to multi-vessel occlusion. P-values derived from Mann-</w:t>
      </w:r>
      <w:proofErr w:type="spellStart"/>
      <w:r w:rsidRPr="135F59F6" w:rsidR="0AAEE934">
        <w:rPr>
          <w:rFonts w:ascii="Calibri" w:hAnsi="Calibri" w:eastAsia="Calibri" w:cs="Calibri"/>
          <w:color w:val="auto"/>
          <w:sz w:val="21"/>
          <w:szCs w:val="21"/>
        </w:rPr>
        <w:t>Whitney</w:t>
      </w:r>
      <w:r w:rsidRPr="135F59F6" w:rsidR="0AAEE934">
        <w:rPr>
          <w:rFonts w:ascii="Calibri" w:hAnsi="Calibri" w:eastAsia="Calibri" w:cs="Calibri"/>
          <w:color w:val="auto"/>
          <w:sz w:val="21"/>
          <w:szCs w:val="21"/>
          <w:vertAlign w:val="superscript"/>
        </w:rPr>
        <w:t>a</w:t>
      </w:r>
      <w:proofErr w:type="spellEnd"/>
      <w:r w:rsidRPr="135F59F6" w:rsidR="0AAEE934">
        <w:rPr>
          <w:rFonts w:ascii="Calibri" w:hAnsi="Calibri" w:eastAsia="Calibri" w:cs="Calibri"/>
          <w:color w:val="auto"/>
          <w:sz w:val="21"/>
          <w:szCs w:val="21"/>
          <w:vertAlign w:val="superscript"/>
        </w:rPr>
        <w:t xml:space="preserve"> </w:t>
      </w:r>
      <w:r w:rsidRPr="135F59F6" w:rsidR="0AAEE934">
        <w:rPr>
          <w:rFonts w:ascii="Calibri" w:hAnsi="Calibri" w:eastAsia="Calibri" w:cs="Calibri"/>
          <w:color w:val="auto"/>
          <w:sz w:val="21"/>
          <w:szCs w:val="21"/>
        </w:rPr>
        <w:t>and Chi-</w:t>
      </w:r>
      <w:proofErr w:type="spellStart"/>
      <w:r w:rsidRPr="135F59F6" w:rsidR="0AAEE934">
        <w:rPr>
          <w:rFonts w:ascii="Calibri" w:hAnsi="Calibri" w:eastAsia="Calibri" w:cs="Calibri"/>
          <w:color w:val="auto"/>
          <w:sz w:val="21"/>
          <w:szCs w:val="21"/>
        </w:rPr>
        <w:t>squared</w:t>
      </w:r>
      <w:r w:rsidRPr="135F59F6" w:rsidR="0AAEE934">
        <w:rPr>
          <w:rFonts w:ascii="Calibri" w:hAnsi="Calibri" w:eastAsia="Calibri" w:cs="Calibri"/>
          <w:color w:val="auto"/>
          <w:sz w:val="21"/>
          <w:szCs w:val="21"/>
          <w:vertAlign w:val="superscript"/>
        </w:rPr>
        <w:t>b</w:t>
      </w:r>
      <w:proofErr w:type="spellEnd"/>
      <w:r w:rsidRPr="135F59F6" w:rsidR="0AAEE934">
        <w:rPr>
          <w:rFonts w:ascii="Calibri" w:hAnsi="Calibri" w:eastAsia="Calibri" w:cs="Calibri"/>
          <w:color w:val="auto"/>
          <w:sz w:val="21"/>
          <w:szCs w:val="21"/>
        </w:rPr>
        <w:t xml:space="preserve"> tests</w:t>
      </w:r>
    </w:p>
    <w:p w:rsidR="135F59F6" w:rsidP="135F59F6" w:rsidRDefault="135F59F6" w14:paraId="6760F4A2" w14:textId="7689A0F5">
      <w:pPr>
        <w:rPr>
          <w:color w:val="auto"/>
        </w:rPr>
      </w:pPr>
      <w:r w:rsidRPr="135F59F6">
        <w:rPr>
          <w:color w:val="auto"/>
        </w:rPr>
        <w:br w:type="page"/>
      </w:r>
    </w:p>
    <w:tbl>
      <w:tblPr>
        <w:tblW w:w="15180" w:type="dxa"/>
        <w:tblLook w:val="06A0" w:firstRow="1" w:lastRow="0" w:firstColumn="1" w:lastColumn="0" w:noHBand="1" w:noVBand="1"/>
      </w:tblPr>
      <w:tblGrid>
        <w:gridCol w:w="3990"/>
        <w:gridCol w:w="1455"/>
        <w:gridCol w:w="1785"/>
        <w:gridCol w:w="1545"/>
        <w:gridCol w:w="1425"/>
        <w:gridCol w:w="1665"/>
        <w:gridCol w:w="1785"/>
        <w:gridCol w:w="1530"/>
      </w:tblGrid>
      <w:tr w:rsidR="337D1F3C" w:rsidTr="135F59F6" w14:paraId="42234077" w14:textId="77777777">
        <w:trPr>
          <w:trHeight w:val="780"/>
        </w:trPr>
        <w:tc>
          <w:tcPr>
            <w:tcW w:w="544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E18AFF5" w14:textId="49EA2620">
            <w:pPr>
              <w:rPr>
                <w:rFonts w:ascii="Calibri" w:hAnsi="Calibri" w:eastAsia="Calibri" w:cs="Calibri"/>
                <w:color w:val="auto"/>
              </w:rPr>
            </w:pPr>
          </w:p>
        </w:tc>
        <w:tc>
          <w:tcPr>
            <w:tcW w:w="1785" w:type="dxa"/>
            <w:tcBorders>
              <w:top w:val="single" w:color="000000" w:themeColor="text1" w:sz="8" w:space="0"/>
              <w:left w:val="nil"/>
              <w:bottom w:val="single" w:color="000000" w:themeColor="text1" w:sz="8" w:space="0"/>
              <w:right w:val="single" w:color="000000" w:themeColor="text1" w:sz="8" w:space="0"/>
            </w:tcBorders>
            <w:tcMar/>
            <w:vAlign w:val="center"/>
          </w:tcPr>
          <w:p w:rsidR="337D1F3C" w:rsidP="135F59F6" w:rsidRDefault="337D1F3C" w14:paraId="558F365F" w14:textId="244B585F">
            <w:pPr>
              <w:jc w:val="center"/>
              <w:rPr>
                <w:rFonts w:ascii="Calibri" w:hAnsi="Calibri" w:eastAsia="Calibri" w:cs="Calibri"/>
                <w:b w:val="1"/>
                <w:bCs w:val="1"/>
                <w:color w:val="auto"/>
              </w:rPr>
            </w:pPr>
            <w:r w:rsidRPr="135F59F6" w:rsidR="0D29F9C7">
              <w:rPr>
                <w:rFonts w:ascii="Calibri" w:hAnsi="Calibri" w:eastAsia="Calibri" w:cs="Calibri"/>
                <w:b w:val="1"/>
                <w:bCs w:val="1"/>
                <w:color w:val="auto"/>
              </w:rPr>
              <w:t>Cerebrovascular</w:t>
            </w:r>
            <w:r w:rsidRPr="135F59F6" w:rsidR="7F2C1B46">
              <w:rPr>
                <w:rFonts w:ascii="Calibri" w:hAnsi="Calibri" w:eastAsia="Calibri" w:cs="Calibri"/>
                <w:b w:val="1"/>
                <w:bCs w:val="1"/>
                <w:color w:val="auto"/>
              </w:rPr>
              <w:t xml:space="preserve"> event</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337D1F3C" w:rsidP="135F59F6" w:rsidRDefault="77B8AF4B" w14:paraId="233DB38A" w14:textId="5D90699F">
            <w:pPr>
              <w:jc w:val="center"/>
              <w:rPr>
                <w:rFonts w:ascii="Calibri" w:hAnsi="Calibri" w:eastAsia="Calibri" w:cs="Calibri"/>
                <w:b w:val="1"/>
                <w:bCs w:val="1"/>
                <w:color w:val="auto"/>
              </w:rPr>
            </w:pPr>
            <w:r w:rsidRPr="135F59F6" w:rsidR="7F2C1B46">
              <w:rPr>
                <w:rFonts w:ascii="Calibri" w:hAnsi="Calibri" w:eastAsia="Calibri" w:cs="Calibri"/>
                <w:b w:val="1"/>
                <w:bCs w:val="1"/>
                <w:color w:val="auto"/>
              </w:rPr>
              <w:t>Central i</w:t>
            </w:r>
            <w:r w:rsidRPr="135F59F6" w:rsidR="4294B4A2">
              <w:rPr>
                <w:rFonts w:ascii="Calibri" w:hAnsi="Calibri" w:eastAsia="Calibri" w:cs="Calibri"/>
                <w:b w:val="1"/>
                <w:bCs w:val="1"/>
                <w:color w:val="auto"/>
              </w:rPr>
              <w:t>nflammatory</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337D1F3C" w:rsidP="135F59F6" w:rsidRDefault="337D1F3C" w14:paraId="2892E6E8" w14:textId="6902F160">
            <w:pPr>
              <w:jc w:val="center"/>
              <w:rPr>
                <w:rFonts w:ascii="Calibri" w:hAnsi="Calibri" w:eastAsia="Calibri" w:cs="Calibri"/>
                <w:color w:val="auto"/>
              </w:rPr>
            </w:pPr>
            <w:r w:rsidRPr="135F59F6" w:rsidR="0D29F9C7">
              <w:rPr>
                <w:rFonts w:ascii="Calibri" w:hAnsi="Calibri" w:eastAsia="Calibri" w:cs="Calibri"/>
                <w:b w:val="1"/>
                <w:bCs w:val="1"/>
                <w:color w:val="auto"/>
              </w:rPr>
              <w:t>Delirium</w:t>
            </w:r>
            <w:r w:rsidRPr="135F59F6" w:rsidR="0D29F9C7">
              <w:rPr>
                <w:rFonts w:ascii="Calibri" w:hAnsi="Calibri" w:eastAsia="Calibri" w:cs="Calibri"/>
                <w:color w:val="auto"/>
              </w:rPr>
              <w:t xml:space="preserve"> </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337D1F3C" w:rsidP="135F59F6" w:rsidRDefault="337D1F3C" w14:paraId="10AA0F67" w14:textId="4F5B99BF">
            <w:pPr>
              <w:jc w:val="center"/>
              <w:rPr>
                <w:rFonts w:ascii="Calibri" w:hAnsi="Calibri" w:eastAsia="Calibri" w:cs="Calibri"/>
                <w:color w:val="auto"/>
              </w:rPr>
            </w:pPr>
            <w:r w:rsidRPr="135F59F6" w:rsidR="0D29F9C7">
              <w:rPr>
                <w:rFonts w:ascii="Calibri" w:hAnsi="Calibri" w:eastAsia="Calibri" w:cs="Calibri"/>
                <w:b w:val="1"/>
                <w:bCs w:val="1"/>
                <w:color w:val="auto"/>
              </w:rPr>
              <w:t>Psychiatric</w:t>
            </w:r>
            <w:r w:rsidRPr="135F59F6" w:rsidR="0D29F9C7">
              <w:rPr>
                <w:rFonts w:ascii="Calibri" w:hAnsi="Calibri" w:eastAsia="Calibri" w:cs="Calibri"/>
                <w:color w:val="auto"/>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337D1F3C" w:rsidP="135F59F6" w:rsidRDefault="61533D81" w14:paraId="2EF664A3" w14:textId="2FCC72D2">
            <w:pPr>
              <w:jc w:val="center"/>
              <w:rPr>
                <w:rFonts w:ascii="Calibri" w:hAnsi="Calibri" w:eastAsia="Calibri" w:cs="Calibri"/>
                <w:b w:val="1"/>
                <w:bCs w:val="1"/>
                <w:color w:val="auto"/>
              </w:rPr>
            </w:pPr>
            <w:r w:rsidRPr="135F59F6" w:rsidR="71614943">
              <w:rPr>
                <w:rFonts w:ascii="Calibri" w:hAnsi="Calibri" w:eastAsia="Calibri" w:cs="Calibri"/>
                <w:b w:val="1"/>
                <w:bCs w:val="1"/>
                <w:color w:val="auto"/>
              </w:rPr>
              <w:t>Othe</w:t>
            </w:r>
            <w:r w:rsidRPr="135F59F6" w:rsidR="5752FC8F">
              <w:rPr>
                <w:rFonts w:ascii="Calibri" w:hAnsi="Calibri" w:eastAsia="Calibri" w:cs="Calibri"/>
                <w:b w:val="1"/>
                <w:bCs w:val="1"/>
                <w:color w:val="auto"/>
              </w:rPr>
              <w:t>r CNS</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vAlign w:val="center"/>
          </w:tcPr>
          <w:p w:rsidR="337D1F3C" w:rsidP="135F59F6" w:rsidRDefault="337D1F3C" w14:paraId="7B4F47DD" w14:textId="6DE1BD8F">
            <w:pPr>
              <w:jc w:val="center"/>
              <w:rPr>
                <w:rFonts w:ascii="Calibri" w:hAnsi="Calibri" w:eastAsia="Calibri" w:cs="Calibri"/>
                <w:b w:val="1"/>
                <w:bCs w:val="1"/>
                <w:color w:val="auto"/>
              </w:rPr>
            </w:pPr>
            <w:r w:rsidRPr="135F59F6" w:rsidR="0D29F9C7">
              <w:rPr>
                <w:rFonts w:ascii="Calibri" w:hAnsi="Calibri" w:eastAsia="Calibri" w:cs="Calibri"/>
                <w:b w:val="1"/>
                <w:bCs w:val="1"/>
                <w:color w:val="auto"/>
              </w:rPr>
              <w:t xml:space="preserve">Peripheral </w:t>
            </w:r>
            <w:r>
              <w:br/>
            </w:r>
            <w:r w:rsidRPr="135F59F6" w:rsidR="17861CF4">
              <w:rPr>
                <w:rFonts w:ascii="Calibri" w:hAnsi="Calibri" w:eastAsia="Calibri" w:cs="Calibri"/>
                <w:b w:val="1"/>
                <w:bCs w:val="1"/>
                <w:color w:val="auto"/>
              </w:rPr>
              <w:t>neuropathy</w:t>
            </w:r>
          </w:p>
        </w:tc>
      </w:tr>
      <w:tr w:rsidR="337D1F3C" w:rsidTr="135F59F6" w14:paraId="40987001" w14:textId="77777777">
        <w:trPr>
          <w:trHeight w:val="300"/>
        </w:trPr>
        <w:tc>
          <w:tcPr>
            <w:tcW w:w="3990"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86DE123" w14:textId="66A1F1A5">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Age in years, n (%)</w:t>
            </w:r>
            <w:r w:rsidRPr="135F59F6" w:rsidR="0D29F9C7">
              <w:rPr>
                <w:rFonts w:ascii="Calibri" w:hAnsi="Calibri" w:eastAsia="Calibri" w:cs="Calibri"/>
                <w:color w:val="auto"/>
                <w:sz w:val="21"/>
                <w:szCs w:val="21"/>
              </w:rPr>
              <w:t xml:space="preserve"> </w:t>
            </w:r>
          </w:p>
        </w:tc>
        <w:tc>
          <w:tcPr>
            <w:tcW w:w="1455" w:type="dxa"/>
            <w:tcBorders>
              <w:top w:val="nil"/>
              <w:left w:val="single" w:color="000000" w:themeColor="text1" w:sz="8" w:space="0"/>
              <w:bottom w:val="single" w:color="000000" w:themeColor="text1" w:sz="8" w:space="0"/>
              <w:right w:val="single" w:color="000000" w:themeColor="text1" w:sz="8" w:space="0"/>
            </w:tcBorders>
            <w:tcMar/>
          </w:tcPr>
          <w:p w:rsidR="337D1F3C" w:rsidP="135F59F6" w:rsidRDefault="337D1F3C" w14:paraId="4E4ADF22" w14:textId="169C4D21">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20-29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2D3EAE7C" w14:textId="16F408FD">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w:t>
            </w:r>
            <w:r w:rsidRPr="135F59F6" w:rsidR="0D4440D9">
              <w:rPr>
                <w:rFonts w:ascii="Calibri" w:hAnsi="Calibri" w:eastAsia="Calibri" w:cs="Calibri"/>
                <w:color w:val="auto"/>
                <w:sz w:val="21"/>
                <w:szCs w:val="21"/>
              </w:rPr>
              <w:t>0</w:t>
            </w:r>
            <w:r w:rsidRPr="135F59F6" w:rsidR="25D222FC">
              <w:rPr>
                <w:rFonts w:ascii="Calibri" w:hAnsi="Calibri" w:eastAsia="Calibri" w:cs="Calibri"/>
                <w:color w:val="auto"/>
                <w:sz w:val="21"/>
                <w:szCs w:val="21"/>
              </w:rPr>
              <w:t>·</w:t>
            </w:r>
            <w:r w:rsidRPr="135F59F6" w:rsidR="0D4440D9">
              <w:rPr>
                <w:rFonts w:ascii="Calibri" w:hAnsi="Calibri" w:eastAsia="Calibri" w:cs="Calibri"/>
                <w:color w:val="auto"/>
                <w:sz w:val="21"/>
                <w:szCs w:val="21"/>
              </w:rPr>
              <w:t>8</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F64C422" w14:textId="17C7D029">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6F68875B" w14:textId="3E4996FB">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 (</w:t>
            </w:r>
            <w:r w:rsidRPr="135F59F6" w:rsidR="3519C19E">
              <w:rPr>
                <w:rFonts w:ascii="Calibri" w:hAnsi="Calibri" w:eastAsia="Calibri" w:cs="Calibri"/>
                <w:color w:val="auto"/>
                <w:sz w:val="21"/>
                <w:szCs w:val="21"/>
              </w:rPr>
              <w:t>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3A0F7946" w14:textId="65F84A6F">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2 (8</w:t>
            </w:r>
            <w:r w:rsidRPr="135F59F6" w:rsidR="1F407E7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608166C" w14:paraId="34AE32A0" w14:textId="5CA44F3A">
            <w:pPr>
              <w:jc w:val="center"/>
              <w:rPr>
                <w:rFonts w:ascii="Calibri" w:hAnsi="Calibri" w:eastAsia="Calibri" w:cs="Calibri"/>
                <w:color w:val="auto"/>
                <w:sz w:val="21"/>
                <w:szCs w:val="21"/>
              </w:rPr>
            </w:pPr>
            <w:r w:rsidRPr="135F59F6" w:rsidR="3E4BFA74">
              <w:rPr>
                <w:rFonts w:ascii="Calibri" w:hAnsi="Calibri" w:eastAsia="Calibri" w:cs="Calibri"/>
                <w:color w:val="auto"/>
                <w:sz w:val="21"/>
                <w:szCs w:val="21"/>
              </w:rPr>
              <w:t xml:space="preserve">0 (0)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2695DCA" w14:textId="3D58ADFA">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 (</w:t>
            </w:r>
            <w:r w:rsidRPr="135F59F6" w:rsidR="202538E8">
              <w:rPr>
                <w:rFonts w:ascii="Calibri" w:hAnsi="Calibri" w:eastAsia="Calibri" w:cs="Calibri"/>
                <w:color w:val="auto"/>
                <w:sz w:val="21"/>
                <w:szCs w:val="21"/>
              </w:rPr>
              <w:t>5</w:t>
            </w:r>
            <w:r w:rsidRPr="135F59F6" w:rsidR="0D29F9C7">
              <w:rPr>
                <w:rFonts w:ascii="Calibri" w:hAnsi="Calibri" w:eastAsia="Calibri" w:cs="Calibri"/>
                <w:color w:val="auto"/>
                <w:sz w:val="21"/>
                <w:szCs w:val="21"/>
              </w:rPr>
              <w:t xml:space="preserve">) </w:t>
            </w:r>
          </w:p>
        </w:tc>
      </w:tr>
      <w:tr w:rsidR="337D1F3C" w:rsidTr="135F59F6" w14:paraId="23A115A3" w14:textId="77777777">
        <w:trPr>
          <w:trHeight w:val="315"/>
        </w:trPr>
        <w:tc>
          <w:tcPr>
            <w:tcW w:w="3990" w:type="dxa"/>
            <w:vMerge/>
            <w:tcMar/>
          </w:tcPr>
          <w:p w:rsidR="009F6E45" w:rsidRDefault="009F6E45" w14:paraId="43E0E228"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1317AB4B" w14:textId="734C5B5E">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30-39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F1856BB" w14:textId="39DF2988">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 (</w:t>
            </w:r>
            <w:r w:rsidRPr="135F59F6" w:rsidR="1F8BC54F">
              <w:rPr>
                <w:rFonts w:ascii="Calibri" w:hAnsi="Calibri" w:eastAsia="Calibri" w:cs="Calibri"/>
                <w:color w:val="auto"/>
                <w:sz w:val="21"/>
                <w:szCs w:val="21"/>
              </w:rPr>
              <w:t>1</w:t>
            </w:r>
            <w:r w:rsidRPr="135F59F6" w:rsidR="4291963F">
              <w:rPr>
                <w:rFonts w:ascii="Calibri" w:hAnsi="Calibri" w:eastAsia="Calibri" w:cs="Calibri"/>
                <w:color w:val="auto"/>
                <w:sz w:val="21"/>
                <w:szCs w:val="21"/>
              </w:rPr>
              <w:t>·</w:t>
            </w:r>
            <w:r w:rsidRPr="135F59F6" w:rsidR="1F8BC54F">
              <w:rPr>
                <w:rFonts w:ascii="Calibri" w:hAnsi="Calibri" w:eastAsia="Calibri" w:cs="Calibri"/>
                <w:color w:val="auto"/>
                <w:sz w:val="21"/>
                <w:szCs w:val="21"/>
              </w:rPr>
              <w:t>5</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E349632" w14:textId="3EEFCB47">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4 (16)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7BB0E5A8" w14:textId="6CEA4D22">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4 (14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329D7989" w14:textId="439EC56F">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1 (4</w:t>
            </w:r>
            <w:r w:rsidRPr="135F59F6" w:rsidR="7B315233">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608166C" w14:paraId="210644BB" w14:textId="1A71B8E6">
            <w:pPr>
              <w:jc w:val="center"/>
              <w:rPr>
                <w:rFonts w:ascii="Calibri" w:hAnsi="Calibri" w:eastAsia="Calibri" w:cs="Calibri"/>
                <w:color w:val="auto"/>
                <w:sz w:val="21"/>
                <w:szCs w:val="21"/>
              </w:rPr>
            </w:pPr>
            <w:r w:rsidRPr="135F59F6" w:rsidR="3E4BFA74">
              <w:rPr>
                <w:rFonts w:ascii="Calibri" w:hAnsi="Calibri" w:eastAsia="Calibri" w:cs="Calibri"/>
                <w:color w:val="auto"/>
                <w:sz w:val="21"/>
                <w:szCs w:val="21"/>
              </w:rPr>
              <w:t>3 (1</w:t>
            </w:r>
            <w:r w:rsidRPr="135F59F6" w:rsidR="01DCCEBE">
              <w:rPr>
                <w:rFonts w:ascii="Calibri" w:hAnsi="Calibri" w:eastAsia="Calibri" w:cs="Calibri"/>
                <w:color w:val="auto"/>
                <w:sz w:val="21"/>
                <w:szCs w:val="21"/>
              </w:rPr>
              <w:t>7</w:t>
            </w:r>
            <w:r w:rsidRPr="135F59F6" w:rsidR="51956A36">
              <w:rPr>
                <w:rFonts w:ascii="Calibri" w:hAnsi="Calibri" w:eastAsia="Calibri" w:cs="Calibri"/>
                <w:color w:val="auto"/>
                <w:sz w:val="21"/>
                <w:szCs w:val="21"/>
              </w:rPr>
              <w:t>·</w:t>
            </w:r>
            <w:r w:rsidRPr="135F59F6" w:rsidR="01DCCEBE">
              <w:rPr>
                <w:rFonts w:ascii="Calibri" w:hAnsi="Calibri" w:eastAsia="Calibri" w:cs="Calibri"/>
                <w:color w:val="auto"/>
                <w:sz w:val="21"/>
                <w:szCs w:val="21"/>
              </w:rPr>
              <w:t>6</w:t>
            </w:r>
            <w:r w:rsidRPr="135F59F6" w:rsidR="3E4BFA74">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39FFB96A" w14:textId="68407C6F">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 (2</w:t>
            </w:r>
            <w:r w:rsidRPr="135F59F6" w:rsidR="0D29F9C7">
              <w:rPr>
                <w:rFonts w:ascii="Calibri" w:hAnsi="Calibri" w:eastAsia="Calibri" w:cs="Calibri"/>
                <w:color w:val="auto"/>
                <w:sz w:val="21"/>
                <w:szCs w:val="21"/>
              </w:rPr>
              <w:t xml:space="preserve">) </w:t>
            </w:r>
          </w:p>
        </w:tc>
      </w:tr>
      <w:tr w:rsidR="337D1F3C" w:rsidTr="135F59F6" w14:paraId="4A2B2254" w14:textId="77777777">
        <w:trPr>
          <w:trHeight w:val="300"/>
        </w:trPr>
        <w:tc>
          <w:tcPr>
            <w:tcW w:w="3990" w:type="dxa"/>
            <w:vMerge/>
            <w:tcMar/>
          </w:tcPr>
          <w:p w:rsidR="009F6E45" w:rsidRDefault="009F6E45" w14:paraId="46B51D29"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3EC2E182" w14:textId="2D49A504">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40-49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1EA9E976" w14:textId="1DF4F92B">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17 (13</w:t>
            </w:r>
            <w:r w:rsidRPr="135F59F6" w:rsidR="3C628A7E">
              <w:rPr>
                <w:rFonts w:ascii="Calibri" w:hAnsi="Calibri" w:eastAsia="Calibri" w:cs="Calibri"/>
                <w:color w:val="auto"/>
                <w:sz w:val="21"/>
                <w:szCs w:val="21"/>
              </w:rPr>
              <w:t>·</w:t>
            </w:r>
            <w:r w:rsidRPr="135F59F6" w:rsidR="5508E3D5">
              <w:rPr>
                <w:rFonts w:ascii="Calibri" w:hAnsi="Calibri" w:eastAsia="Calibri" w:cs="Calibri"/>
                <w:color w:val="auto"/>
                <w:sz w:val="21"/>
                <w:szCs w:val="21"/>
              </w:rPr>
              <w:t>0</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EC13E35" w14:textId="5E778354">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4 (16</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38F92DFB" w14:textId="32E33E3C">
            <w:pPr>
              <w:jc w:val="center"/>
              <w:rPr>
                <w:rFonts w:ascii="Calibri" w:hAnsi="Calibri" w:eastAsia="Calibri" w:cs="Calibri"/>
                <w:color w:val="auto"/>
                <w:sz w:val="21"/>
                <w:szCs w:val="21"/>
              </w:rPr>
            </w:pPr>
            <w:r w:rsidRPr="135F59F6" w:rsidR="6A96E327">
              <w:rPr>
                <w:rFonts w:ascii="Calibri" w:hAnsi="Calibri" w:eastAsia="Calibri" w:cs="Calibri"/>
                <w:color w:val="auto"/>
                <w:sz w:val="21"/>
                <w:szCs w:val="21"/>
              </w:rPr>
              <w:t>0 (0</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2C1B48AF" w14:textId="148610EB">
            <w:pPr>
              <w:jc w:val="center"/>
              <w:rPr>
                <w:rFonts w:ascii="Calibri" w:hAnsi="Calibri" w:eastAsia="Calibri" w:cs="Calibri"/>
                <w:color w:val="auto"/>
                <w:sz w:val="21"/>
                <w:szCs w:val="21"/>
              </w:rPr>
            </w:pPr>
            <w:r w:rsidRPr="135F59F6" w:rsidR="1FD1F32A">
              <w:rPr>
                <w:rFonts w:ascii="Calibri" w:hAnsi="Calibri" w:eastAsia="Calibri" w:cs="Calibri"/>
                <w:color w:val="auto"/>
                <w:sz w:val="21"/>
                <w:szCs w:val="21"/>
              </w:rPr>
              <w:t>3 (12)</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A6C7B35" w14:paraId="468A91DA" w14:textId="56B82732">
            <w:pPr>
              <w:jc w:val="center"/>
              <w:rPr>
                <w:rFonts w:ascii="Calibri" w:hAnsi="Calibri" w:eastAsia="Calibri" w:cs="Calibri"/>
                <w:color w:val="auto"/>
                <w:sz w:val="21"/>
                <w:szCs w:val="21"/>
              </w:rPr>
            </w:pPr>
            <w:r w:rsidRPr="135F59F6" w:rsidR="41942922">
              <w:rPr>
                <w:rFonts w:ascii="Calibri" w:hAnsi="Calibri" w:eastAsia="Calibri" w:cs="Calibri"/>
                <w:color w:val="auto"/>
                <w:sz w:val="21"/>
                <w:szCs w:val="21"/>
              </w:rPr>
              <w:t>3 (1</w:t>
            </w:r>
            <w:r w:rsidRPr="135F59F6" w:rsidR="1EB0DBF3">
              <w:rPr>
                <w:rFonts w:ascii="Calibri" w:hAnsi="Calibri" w:eastAsia="Calibri" w:cs="Calibri"/>
                <w:color w:val="auto"/>
                <w:sz w:val="21"/>
                <w:szCs w:val="21"/>
              </w:rPr>
              <w:t>7</w:t>
            </w:r>
            <w:r w:rsidRPr="135F59F6" w:rsidR="108D2946">
              <w:rPr>
                <w:rFonts w:ascii="Calibri" w:hAnsi="Calibri" w:eastAsia="Calibri" w:cs="Calibri"/>
                <w:color w:val="auto"/>
                <w:sz w:val="21"/>
                <w:szCs w:val="21"/>
              </w:rPr>
              <w:t>·</w:t>
            </w:r>
            <w:r w:rsidRPr="135F59F6" w:rsidR="1EB0DBF3">
              <w:rPr>
                <w:rFonts w:ascii="Calibri" w:hAnsi="Calibri" w:eastAsia="Calibri" w:cs="Calibri"/>
                <w:color w:val="auto"/>
                <w:sz w:val="21"/>
                <w:szCs w:val="21"/>
              </w:rPr>
              <w:t>6</w:t>
            </w:r>
            <w:r w:rsidRPr="135F59F6" w:rsidR="3E4BFA74">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3A497B13" w14:textId="471B5137">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8 (20</w:t>
            </w:r>
            <w:r w:rsidRPr="135F59F6" w:rsidR="0D29F9C7">
              <w:rPr>
                <w:rFonts w:ascii="Calibri" w:hAnsi="Calibri" w:eastAsia="Calibri" w:cs="Calibri"/>
                <w:color w:val="auto"/>
                <w:sz w:val="21"/>
                <w:szCs w:val="21"/>
              </w:rPr>
              <w:t xml:space="preserve">) </w:t>
            </w:r>
          </w:p>
        </w:tc>
      </w:tr>
      <w:tr w:rsidR="337D1F3C" w:rsidTr="135F59F6" w14:paraId="2A506F5C" w14:textId="77777777">
        <w:trPr>
          <w:trHeight w:val="300"/>
        </w:trPr>
        <w:tc>
          <w:tcPr>
            <w:tcW w:w="3990" w:type="dxa"/>
            <w:vMerge/>
            <w:tcMar/>
          </w:tcPr>
          <w:p w:rsidR="009F6E45" w:rsidRDefault="009F6E45" w14:paraId="48D99DDB"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19AED41F" w14:textId="14E651C0">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50-59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6D31FCAD" w14:textId="3B11AF8D">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15 (1</w:t>
            </w:r>
            <w:r w:rsidRPr="135F59F6" w:rsidR="28425E7F">
              <w:rPr>
                <w:rFonts w:ascii="Calibri" w:hAnsi="Calibri" w:eastAsia="Calibri" w:cs="Calibri"/>
                <w:color w:val="auto"/>
                <w:sz w:val="21"/>
                <w:szCs w:val="21"/>
              </w:rPr>
              <w:t>1</w:t>
            </w:r>
            <w:r w:rsidRPr="135F59F6" w:rsidR="6F55C268">
              <w:rPr>
                <w:rFonts w:ascii="Calibri" w:hAnsi="Calibri" w:eastAsia="Calibri" w:cs="Calibri"/>
                <w:color w:val="auto"/>
                <w:sz w:val="21"/>
                <w:szCs w:val="21"/>
              </w:rPr>
              <w:t>·</w:t>
            </w:r>
            <w:r w:rsidRPr="135F59F6" w:rsidR="0A1C253A">
              <w:rPr>
                <w:rFonts w:ascii="Calibri" w:hAnsi="Calibri" w:eastAsia="Calibri" w:cs="Calibri"/>
                <w:color w:val="auto"/>
                <w:sz w:val="21"/>
                <w:szCs w:val="21"/>
              </w:rPr>
              <w:t>5</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F054991" w14:textId="1D885C95">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8 (32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6B99BE5C" w14:textId="2428046A">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6 (2</w:t>
            </w:r>
            <w:r w:rsidRPr="135F59F6" w:rsidR="34482839">
              <w:rPr>
                <w:rFonts w:ascii="Calibri" w:hAnsi="Calibri" w:eastAsia="Calibri" w:cs="Calibri"/>
                <w:color w:val="auto"/>
                <w:sz w:val="21"/>
                <w:szCs w:val="21"/>
              </w:rPr>
              <w:t>2</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277DB8E1" w14:textId="1D3C2A72">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8 (3</w:t>
            </w:r>
            <w:r w:rsidRPr="135F59F6" w:rsidR="38DD3252">
              <w:rPr>
                <w:rFonts w:ascii="Calibri" w:hAnsi="Calibri" w:eastAsia="Calibri" w:cs="Calibri"/>
                <w:color w:val="auto"/>
                <w:sz w:val="21"/>
                <w:szCs w:val="21"/>
              </w:rPr>
              <w:t>2)</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A6C7B35" w14:paraId="324D4999" w14:textId="01DB2CF1">
            <w:pPr>
              <w:jc w:val="center"/>
              <w:rPr>
                <w:rFonts w:ascii="Calibri" w:hAnsi="Calibri" w:eastAsia="Calibri" w:cs="Calibri"/>
                <w:color w:val="auto"/>
                <w:sz w:val="21"/>
                <w:szCs w:val="21"/>
              </w:rPr>
            </w:pPr>
            <w:r w:rsidRPr="135F59F6" w:rsidR="41942922">
              <w:rPr>
                <w:rFonts w:ascii="Calibri" w:hAnsi="Calibri" w:eastAsia="Calibri" w:cs="Calibri"/>
                <w:color w:val="auto"/>
                <w:sz w:val="21"/>
                <w:szCs w:val="21"/>
              </w:rPr>
              <w:t>5 (29</w:t>
            </w:r>
            <w:r w:rsidRPr="135F59F6" w:rsidR="3F6C070C">
              <w:rPr>
                <w:rFonts w:ascii="Calibri" w:hAnsi="Calibri" w:eastAsia="Calibri" w:cs="Calibri"/>
                <w:color w:val="auto"/>
                <w:sz w:val="21"/>
                <w:szCs w:val="21"/>
              </w:rPr>
              <w:t>·</w:t>
            </w:r>
            <w:r w:rsidRPr="135F59F6" w:rsidR="644F25ED">
              <w:rPr>
                <w:rFonts w:ascii="Calibri" w:hAnsi="Calibri" w:eastAsia="Calibri" w:cs="Calibri"/>
                <w:color w:val="auto"/>
                <w:sz w:val="21"/>
                <w:szCs w:val="21"/>
              </w:rPr>
              <w:t>4</w:t>
            </w:r>
            <w:r w:rsidRPr="135F59F6" w:rsidR="3E4BFA74">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48A31A40" w14:textId="2E2E22FC">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15 (37</w:t>
            </w:r>
            <w:r w:rsidRPr="135F59F6" w:rsidR="0D29F9C7">
              <w:rPr>
                <w:rFonts w:ascii="Calibri" w:hAnsi="Calibri" w:eastAsia="Calibri" w:cs="Calibri"/>
                <w:color w:val="auto"/>
                <w:sz w:val="21"/>
                <w:szCs w:val="21"/>
              </w:rPr>
              <w:t xml:space="preserve">) </w:t>
            </w:r>
          </w:p>
        </w:tc>
      </w:tr>
      <w:tr w:rsidR="337D1F3C" w:rsidTr="135F59F6" w14:paraId="5C1D5A5E" w14:textId="77777777">
        <w:trPr>
          <w:trHeight w:val="300"/>
        </w:trPr>
        <w:tc>
          <w:tcPr>
            <w:tcW w:w="3990" w:type="dxa"/>
            <w:vMerge/>
            <w:tcMar/>
          </w:tcPr>
          <w:p w:rsidR="009F6E45" w:rsidRDefault="009F6E45" w14:paraId="1CBD4B53"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0633FCBC" w14:textId="23340916">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60-69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2A4F3AD" w14:textId="7E743D90">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24 (18</w:t>
            </w:r>
            <w:r w:rsidRPr="135F59F6" w:rsidR="3BF33C73">
              <w:rPr>
                <w:rFonts w:ascii="Calibri" w:hAnsi="Calibri" w:eastAsia="Calibri" w:cs="Calibri"/>
                <w:color w:val="auto"/>
                <w:sz w:val="21"/>
                <w:szCs w:val="21"/>
              </w:rPr>
              <w:t>·</w:t>
            </w:r>
            <w:r w:rsidRPr="135F59F6" w:rsidR="37F8D501">
              <w:rPr>
                <w:rFonts w:ascii="Calibri" w:hAnsi="Calibri" w:eastAsia="Calibri" w:cs="Calibri"/>
                <w:color w:val="auto"/>
                <w:sz w:val="21"/>
                <w:szCs w:val="21"/>
              </w:rPr>
              <w:t>3</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6E853FD" w14:textId="293A592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7 (2</w:t>
            </w:r>
            <w:r w:rsidRPr="135F59F6" w:rsidR="00727318">
              <w:rPr>
                <w:rFonts w:ascii="Calibri" w:hAnsi="Calibri" w:eastAsia="Calibri" w:cs="Calibri"/>
                <w:color w:val="auto"/>
                <w:sz w:val="21"/>
                <w:szCs w:val="21"/>
              </w:rPr>
              <w:t>8</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209C83A4" w14:textId="2E6E5C44">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4 (14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51DECC93" w14:textId="13F2661B">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2 (8</w:t>
            </w:r>
            <w:r w:rsidRPr="135F59F6" w:rsidR="1263BB82">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A6C7B35" w14:paraId="349CB47B" w14:textId="210FC19B">
            <w:pPr>
              <w:jc w:val="center"/>
              <w:rPr>
                <w:rFonts w:ascii="Calibri" w:hAnsi="Calibri" w:eastAsia="Calibri" w:cs="Calibri"/>
                <w:color w:val="auto"/>
                <w:sz w:val="21"/>
                <w:szCs w:val="21"/>
              </w:rPr>
            </w:pPr>
            <w:r w:rsidRPr="135F59F6" w:rsidR="41942922">
              <w:rPr>
                <w:rFonts w:ascii="Calibri" w:hAnsi="Calibri" w:eastAsia="Calibri" w:cs="Calibri"/>
                <w:color w:val="auto"/>
                <w:sz w:val="21"/>
                <w:szCs w:val="21"/>
              </w:rPr>
              <w:t>3 (1</w:t>
            </w:r>
            <w:r w:rsidRPr="135F59F6" w:rsidR="2ED2A99D">
              <w:rPr>
                <w:rFonts w:ascii="Calibri" w:hAnsi="Calibri" w:eastAsia="Calibri" w:cs="Calibri"/>
                <w:color w:val="auto"/>
                <w:sz w:val="21"/>
                <w:szCs w:val="21"/>
              </w:rPr>
              <w:t>7</w:t>
            </w:r>
            <w:r w:rsidRPr="135F59F6" w:rsidR="3C392E2E">
              <w:rPr>
                <w:rFonts w:ascii="Calibri" w:hAnsi="Calibri" w:eastAsia="Calibri" w:cs="Calibri"/>
                <w:color w:val="auto"/>
                <w:sz w:val="21"/>
                <w:szCs w:val="21"/>
              </w:rPr>
              <w:t>·</w:t>
            </w:r>
            <w:r w:rsidRPr="135F59F6" w:rsidR="2ED2A99D">
              <w:rPr>
                <w:rFonts w:ascii="Calibri" w:hAnsi="Calibri" w:eastAsia="Calibri" w:cs="Calibri"/>
                <w:color w:val="auto"/>
                <w:sz w:val="21"/>
                <w:szCs w:val="21"/>
              </w:rPr>
              <w:t>6</w:t>
            </w:r>
            <w:r w:rsidRPr="135F59F6" w:rsidR="3E4BFA74">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144F099" w14:textId="7422951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11 (</w:t>
            </w:r>
            <w:bookmarkStart w:name="_GoBack" w:id="75"/>
            <w:bookmarkEnd w:id="75"/>
            <w:r w:rsidRPr="135F59F6" w:rsidR="07E90781">
              <w:rPr>
                <w:rFonts w:ascii="Calibri" w:hAnsi="Calibri" w:eastAsia="Calibri" w:cs="Calibri"/>
                <w:color w:val="auto"/>
                <w:sz w:val="21"/>
                <w:szCs w:val="21"/>
              </w:rPr>
              <w:t>27</w:t>
            </w:r>
            <w:r w:rsidRPr="135F59F6" w:rsidR="0D29F9C7">
              <w:rPr>
                <w:rFonts w:ascii="Calibri" w:hAnsi="Calibri" w:eastAsia="Calibri" w:cs="Calibri"/>
                <w:color w:val="auto"/>
                <w:sz w:val="21"/>
                <w:szCs w:val="21"/>
              </w:rPr>
              <w:t xml:space="preserve">) </w:t>
            </w:r>
          </w:p>
        </w:tc>
      </w:tr>
      <w:tr w:rsidR="337D1F3C" w:rsidTr="135F59F6" w14:paraId="06E65577" w14:textId="77777777">
        <w:trPr>
          <w:trHeight w:val="315"/>
        </w:trPr>
        <w:tc>
          <w:tcPr>
            <w:tcW w:w="3990" w:type="dxa"/>
            <w:vMerge/>
            <w:tcMar/>
          </w:tcPr>
          <w:p w:rsidR="009F6E45" w:rsidRDefault="009F6E45" w14:paraId="64687007"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768302C4" w14:textId="5424A586">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70-79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78D269B0" w14:textId="4E572BCE">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29 (22</w:t>
            </w:r>
            <w:r w:rsidRPr="135F59F6" w:rsidR="450254BB">
              <w:rPr>
                <w:rFonts w:ascii="Calibri" w:hAnsi="Calibri" w:eastAsia="Calibri" w:cs="Calibri"/>
                <w:color w:val="auto"/>
                <w:sz w:val="21"/>
                <w:szCs w:val="21"/>
              </w:rPr>
              <w:t>·</w:t>
            </w:r>
            <w:r w:rsidRPr="135F59F6" w:rsidR="67BCF5B2">
              <w:rPr>
                <w:rFonts w:ascii="Calibri" w:hAnsi="Calibri" w:eastAsia="Calibri" w:cs="Calibri"/>
                <w:color w:val="auto"/>
                <w:sz w:val="21"/>
                <w:szCs w:val="21"/>
              </w:rPr>
              <w:t>1</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2DBFC90" w14:textId="1AFB98A8">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0CD5FF19" w14:textId="32E6A2E0">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9 (3</w:t>
            </w:r>
            <w:r w:rsidRPr="135F59F6" w:rsidR="3A98C196">
              <w:rPr>
                <w:rFonts w:ascii="Calibri" w:hAnsi="Calibri" w:eastAsia="Calibri" w:cs="Calibri"/>
                <w:color w:val="auto"/>
                <w:sz w:val="21"/>
                <w:szCs w:val="21"/>
              </w:rPr>
              <w:t>2</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115BD8D2" w14:textId="1ACB8B4D">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7 (2</w:t>
            </w:r>
            <w:r w:rsidRPr="135F59F6" w:rsidR="5A881168">
              <w:rPr>
                <w:rFonts w:ascii="Calibri" w:hAnsi="Calibri" w:eastAsia="Calibri" w:cs="Calibri"/>
                <w:color w:val="auto"/>
                <w:sz w:val="21"/>
                <w:szCs w:val="21"/>
              </w:rPr>
              <w:t>8)</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A6C7B35" w14:paraId="65B84264" w14:textId="639FCE1B">
            <w:pPr>
              <w:jc w:val="center"/>
              <w:rPr>
                <w:rFonts w:ascii="Calibri" w:hAnsi="Calibri" w:eastAsia="Calibri" w:cs="Calibri"/>
                <w:color w:val="auto"/>
                <w:sz w:val="21"/>
                <w:szCs w:val="21"/>
              </w:rPr>
            </w:pPr>
            <w:r w:rsidRPr="135F59F6" w:rsidR="41942922">
              <w:rPr>
                <w:rFonts w:ascii="Calibri" w:hAnsi="Calibri" w:eastAsia="Calibri" w:cs="Calibri"/>
                <w:color w:val="auto"/>
                <w:sz w:val="21"/>
                <w:szCs w:val="21"/>
              </w:rPr>
              <w:t>1 (</w:t>
            </w:r>
            <w:r w:rsidRPr="135F59F6" w:rsidR="1AA855AC">
              <w:rPr>
                <w:rFonts w:ascii="Calibri" w:hAnsi="Calibri" w:eastAsia="Calibri" w:cs="Calibri"/>
                <w:color w:val="auto"/>
                <w:sz w:val="21"/>
                <w:szCs w:val="21"/>
              </w:rPr>
              <w:t>5</w:t>
            </w:r>
            <w:r w:rsidRPr="135F59F6" w:rsidR="6E302B7C">
              <w:rPr>
                <w:rFonts w:ascii="Calibri" w:hAnsi="Calibri" w:eastAsia="Calibri" w:cs="Calibri"/>
                <w:color w:val="auto"/>
                <w:sz w:val="21"/>
                <w:szCs w:val="21"/>
              </w:rPr>
              <w:t>·</w:t>
            </w:r>
            <w:r w:rsidRPr="135F59F6" w:rsidR="1AA855AC">
              <w:rPr>
                <w:rFonts w:ascii="Calibri" w:hAnsi="Calibri" w:eastAsia="Calibri" w:cs="Calibri"/>
                <w:color w:val="auto"/>
                <w:sz w:val="21"/>
                <w:szCs w:val="21"/>
              </w:rPr>
              <w:t>9</w:t>
            </w:r>
            <w:r w:rsidRPr="135F59F6" w:rsidR="3E4BFA74">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95A9ABA" w14:textId="2C3B9327">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3 (7) </w:t>
            </w:r>
          </w:p>
        </w:tc>
      </w:tr>
      <w:tr w:rsidR="337D1F3C" w:rsidTr="135F59F6" w14:paraId="3924A7C1" w14:textId="77777777">
        <w:trPr>
          <w:trHeight w:val="300"/>
        </w:trPr>
        <w:tc>
          <w:tcPr>
            <w:tcW w:w="3990" w:type="dxa"/>
            <w:vMerge/>
            <w:tcMar/>
          </w:tcPr>
          <w:p w:rsidR="009F6E45" w:rsidRDefault="009F6E45" w14:paraId="1669F456"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5466DE5A" w14:textId="6A5134FF">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80-89</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EEB45A2" w14:textId="0D6926DB">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28 (21</w:t>
            </w:r>
            <w:r w:rsidRPr="135F59F6" w:rsidR="2CFA1A37">
              <w:rPr>
                <w:rFonts w:ascii="Calibri" w:hAnsi="Calibri" w:eastAsia="Calibri" w:cs="Calibri"/>
                <w:color w:val="auto"/>
                <w:sz w:val="21"/>
                <w:szCs w:val="21"/>
              </w:rPr>
              <w:t>·</w:t>
            </w:r>
            <w:r w:rsidRPr="135F59F6" w:rsidR="6E8CFEA4">
              <w:rPr>
                <w:rFonts w:ascii="Calibri" w:hAnsi="Calibri" w:eastAsia="Calibri" w:cs="Calibri"/>
                <w:color w:val="auto"/>
                <w:sz w:val="21"/>
                <w:szCs w:val="21"/>
              </w:rPr>
              <w:t>4</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D02F07E" w14:textId="6436E246">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723BB53C" w14:textId="4440F335">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2 (7</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1F9286C6" w14:textId="3A22270F">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2 (</w:t>
            </w:r>
            <w:r w:rsidRPr="135F59F6" w:rsidR="03D76A6A">
              <w:rPr>
                <w:rFonts w:ascii="Calibri" w:hAnsi="Calibri" w:eastAsia="Calibri" w:cs="Calibri"/>
                <w:color w:val="auto"/>
                <w:sz w:val="21"/>
                <w:szCs w:val="21"/>
              </w:rPr>
              <w:t>8</w:t>
            </w:r>
            <w:r w:rsidRPr="135F59F6" w:rsidR="60F31E9A">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A6C7B35" w14:paraId="2AD03D09" w14:textId="099CCE7F">
            <w:pPr>
              <w:jc w:val="center"/>
              <w:rPr>
                <w:rFonts w:ascii="Calibri" w:hAnsi="Calibri" w:eastAsia="Calibri" w:cs="Calibri"/>
                <w:color w:val="auto"/>
                <w:sz w:val="21"/>
                <w:szCs w:val="21"/>
              </w:rPr>
            </w:pPr>
            <w:r w:rsidRPr="135F59F6" w:rsidR="41942922">
              <w:rPr>
                <w:rFonts w:ascii="Calibri" w:hAnsi="Calibri" w:eastAsia="Calibri" w:cs="Calibri"/>
                <w:color w:val="auto"/>
                <w:sz w:val="21"/>
                <w:szCs w:val="21"/>
              </w:rPr>
              <w:t>2 (1</w:t>
            </w:r>
            <w:r w:rsidRPr="135F59F6" w:rsidR="78781C93">
              <w:rPr>
                <w:rFonts w:ascii="Calibri" w:hAnsi="Calibri" w:eastAsia="Calibri" w:cs="Calibri"/>
                <w:color w:val="auto"/>
                <w:sz w:val="21"/>
                <w:szCs w:val="21"/>
              </w:rPr>
              <w:t>1</w:t>
            </w:r>
            <w:r w:rsidRPr="135F59F6" w:rsidR="2812CE95">
              <w:rPr>
                <w:rFonts w:ascii="Calibri" w:hAnsi="Calibri" w:eastAsia="Calibri" w:cs="Calibri"/>
                <w:color w:val="auto"/>
                <w:sz w:val="21"/>
                <w:szCs w:val="21"/>
              </w:rPr>
              <w:t>·</w:t>
            </w:r>
            <w:r w:rsidRPr="135F59F6" w:rsidR="78781C93">
              <w:rPr>
                <w:rFonts w:ascii="Calibri" w:hAnsi="Calibri" w:eastAsia="Calibri" w:cs="Calibri"/>
                <w:color w:val="auto"/>
                <w:sz w:val="21"/>
                <w:szCs w:val="21"/>
              </w:rPr>
              <w:t>8</w:t>
            </w:r>
            <w:r w:rsidRPr="135F59F6" w:rsidR="3E4BFA74">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0332649" w14:textId="094E7EB4">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 (2) </w:t>
            </w:r>
          </w:p>
        </w:tc>
      </w:tr>
      <w:tr w:rsidR="337D1F3C" w:rsidTr="135F59F6" w14:paraId="4912640E" w14:textId="77777777">
        <w:tc>
          <w:tcPr>
            <w:tcW w:w="3990" w:type="dxa"/>
            <w:vMerge/>
            <w:tcMar/>
          </w:tcPr>
          <w:p w:rsidR="009F6E45" w:rsidRDefault="009F6E45" w14:paraId="341A1B79"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0DF290B2" w14:textId="5BA9B0B2">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&gt;90</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1A9CFA99" w14:textId="75E9592C">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15 (11</w:t>
            </w:r>
            <w:r w:rsidRPr="135F59F6" w:rsidR="6083E77B">
              <w:rPr>
                <w:rFonts w:ascii="Calibri" w:hAnsi="Calibri" w:eastAsia="Calibri" w:cs="Calibri"/>
                <w:color w:val="auto"/>
                <w:sz w:val="21"/>
                <w:szCs w:val="21"/>
              </w:rPr>
              <w:t>·</w:t>
            </w:r>
            <w:r w:rsidRPr="135F59F6" w:rsidR="5D55AA7A">
              <w:rPr>
                <w:rFonts w:ascii="Calibri" w:hAnsi="Calibri" w:eastAsia="Calibri" w:cs="Calibri"/>
                <w:color w:val="auto"/>
                <w:sz w:val="21"/>
                <w:szCs w:val="21"/>
              </w:rPr>
              <w:t>5</w:t>
            </w:r>
            <w:r w:rsidRPr="135F59F6" w:rsidR="3E4BFA74">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604C4FE" w14:textId="4EC15EC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72786670" w14:textId="77CFE8CB">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2 (7</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608166C" w14:paraId="1F406F73" w14:textId="76EBD3F6">
            <w:pPr>
              <w:jc w:val="center"/>
              <w:rPr>
                <w:rFonts w:ascii="Calibri" w:hAnsi="Calibri" w:eastAsia="Calibri" w:cs="Calibri"/>
                <w:color w:val="auto"/>
                <w:sz w:val="21"/>
                <w:szCs w:val="21"/>
              </w:rPr>
            </w:pPr>
            <w:r w:rsidRPr="135F59F6" w:rsidR="3E4BFA74">
              <w:rPr>
                <w:rFonts w:ascii="Calibri" w:hAnsi="Calibri" w:eastAsia="Calibri" w:cs="Calibri"/>
                <w:color w:val="auto"/>
                <w:sz w:val="21"/>
                <w:szCs w:val="21"/>
              </w:rPr>
              <w:t>0 (0)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608166C" w14:paraId="0F7B9371" w14:textId="7F495407">
            <w:pPr>
              <w:jc w:val="center"/>
              <w:rPr>
                <w:rFonts w:ascii="Calibri" w:hAnsi="Calibri" w:eastAsia="Calibri" w:cs="Calibri"/>
                <w:color w:val="auto"/>
                <w:sz w:val="21"/>
                <w:szCs w:val="21"/>
              </w:rPr>
            </w:pPr>
            <w:r w:rsidRPr="135F59F6" w:rsidR="3E4BFA74">
              <w:rPr>
                <w:rFonts w:ascii="Calibri" w:hAnsi="Calibri" w:eastAsia="Calibri" w:cs="Calibri"/>
                <w:color w:val="auto"/>
                <w:sz w:val="21"/>
                <w:szCs w:val="21"/>
              </w:rPr>
              <w:t xml:space="preserve">0 (0)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03DB4C1" w14:textId="5A0227C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r>
      <w:tr w:rsidR="337D1F3C" w:rsidTr="135F59F6" w14:paraId="666ECA36" w14:textId="77777777">
        <w:trPr>
          <w:trHeight w:val="300"/>
        </w:trPr>
        <w:tc>
          <w:tcPr>
            <w:tcW w:w="3990" w:type="dxa"/>
            <w:vMerge w:val="restart"/>
            <w:tcBorders>
              <w:top w:val="nil"/>
              <w:left w:val="single" w:color="000000" w:themeColor="text1" w:sz="8" w:space="0"/>
              <w:bottom w:val="single" w:color="000000" w:themeColor="text1" w:sz="8" w:space="0"/>
              <w:right w:val="single" w:color="000000" w:themeColor="text1" w:sz="8" w:space="0"/>
            </w:tcBorders>
            <w:tcMar/>
          </w:tcPr>
          <w:p w:rsidR="337D1F3C" w:rsidP="135F59F6" w:rsidRDefault="337D1F3C" w14:paraId="133B6434" w14:textId="649B5EE2">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Sex, n (%)</w:t>
            </w:r>
            <w:r w:rsidRPr="135F59F6" w:rsidR="0D29F9C7">
              <w:rPr>
                <w:rFonts w:ascii="Calibri" w:hAnsi="Calibri" w:eastAsia="Calibri" w:cs="Calibri"/>
                <w:color w:val="auto"/>
                <w:sz w:val="21"/>
                <w:szCs w:val="21"/>
              </w:rPr>
              <w:t xml:space="preserve"> </w:t>
            </w:r>
          </w:p>
        </w:tc>
        <w:tc>
          <w:tcPr>
            <w:tcW w:w="1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A0982BF" w14:textId="0A69709D">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Male</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62E92169" w14:textId="75E79B76">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80 (61</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AF5C11D" w14:textId="1A6DB38A">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22 (88</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4464D72F" w14:textId="5D6524C1">
            <w:pPr>
              <w:jc w:val="center"/>
              <w:rPr>
                <w:rFonts w:ascii="Calibri" w:hAnsi="Calibri" w:eastAsia="Calibri" w:cs="Calibri"/>
                <w:color w:val="auto"/>
                <w:sz w:val="21"/>
                <w:szCs w:val="21"/>
              </w:rPr>
            </w:pPr>
            <w:r w:rsidRPr="135F59F6" w:rsidR="530719BE">
              <w:rPr>
                <w:rFonts w:ascii="Calibri" w:hAnsi="Calibri" w:eastAsia="Calibri" w:cs="Calibri"/>
                <w:color w:val="auto"/>
                <w:sz w:val="21"/>
                <w:szCs w:val="21"/>
              </w:rPr>
              <w:t xml:space="preserve">19 </w:t>
            </w:r>
            <w:r w:rsidRPr="135F59F6" w:rsidR="45A1A937">
              <w:rPr>
                <w:rFonts w:ascii="Calibri" w:hAnsi="Calibri" w:eastAsia="Calibri" w:cs="Calibri"/>
                <w:color w:val="auto"/>
                <w:sz w:val="21"/>
                <w:szCs w:val="21"/>
              </w:rPr>
              <w:t>(6</w:t>
            </w:r>
            <w:r w:rsidRPr="135F59F6" w:rsidR="4CB546C9">
              <w:rPr>
                <w:rFonts w:ascii="Calibri" w:hAnsi="Calibri" w:eastAsia="Calibri" w:cs="Calibri"/>
                <w:color w:val="auto"/>
                <w:sz w:val="21"/>
                <w:szCs w:val="21"/>
              </w:rPr>
              <w:t>8</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5203AB3B" w14:textId="7842BF17">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w:t>
            </w:r>
            <w:r w:rsidRPr="135F59F6" w:rsidR="485865E4">
              <w:rPr>
                <w:rFonts w:ascii="Calibri" w:hAnsi="Calibri" w:eastAsia="Calibri" w:cs="Calibri"/>
                <w:color w:val="auto"/>
                <w:sz w:val="21"/>
                <w:szCs w:val="21"/>
              </w:rPr>
              <w:t xml:space="preserve">1 </w:t>
            </w:r>
            <w:r w:rsidRPr="135F59F6" w:rsidR="45A1A937">
              <w:rPr>
                <w:rFonts w:ascii="Calibri" w:hAnsi="Calibri" w:eastAsia="Calibri" w:cs="Calibri"/>
                <w:color w:val="auto"/>
                <w:sz w:val="21"/>
                <w:szCs w:val="21"/>
              </w:rPr>
              <w:t>(4</w:t>
            </w:r>
            <w:r w:rsidRPr="135F59F6" w:rsidR="622581B0">
              <w:rPr>
                <w:rFonts w:ascii="Calibri" w:hAnsi="Calibri" w:eastAsia="Calibri" w:cs="Calibri"/>
                <w:color w:val="auto"/>
                <w:sz w:val="21"/>
                <w:szCs w:val="21"/>
              </w:rPr>
              <w:t>4</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0E607EEA" w14:textId="3F439AA4">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9 (53</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BD684E4" w14:textId="56F25648">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31 (</w:t>
            </w:r>
            <w:r w:rsidRPr="135F59F6" w:rsidR="07E90781">
              <w:rPr>
                <w:rFonts w:ascii="Calibri" w:hAnsi="Calibri" w:eastAsia="Calibri" w:cs="Calibri"/>
                <w:color w:val="auto"/>
                <w:sz w:val="21"/>
                <w:szCs w:val="21"/>
              </w:rPr>
              <w:t>7</w:t>
            </w:r>
            <w:r w:rsidRPr="135F59F6" w:rsidR="0D29F9C7">
              <w:rPr>
                <w:rFonts w:ascii="Calibri" w:hAnsi="Calibri" w:eastAsia="Calibri" w:cs="Calibri"/>
                <w:color w:val="auto"/>
                <w:sz w:val="21"/>
                <w:szCs w:val="21"/>
              </w:rPr>
              <w:t xml:space="preserve">6) </w:t>
            </w:r>
          </w:p>
        </w:tc>
      </w:tr>
      <w:tr w:rsidR="337D1F3C" w:rsidTr="135F59F6" w14:paraId="5481E30A" w14:textId="77777777">
        <w:trPr>
          <w:trHeight w:val="300"/>
        </w:trPr>
        <w:tc>
          <w:tcPr>
            <w:tcW w:w="3990" w:type="dxa"/>
            <w:vMerge/>
            <w:tcMar/>
          </w:tcPr>
          <w:p w:rsidR="009F6E45" w:rsidRDefault="009F6E45" w14:paraId="65882B50"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42465EEF" w14:textId="6F87984B">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Female</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21F4568" w14:textId="5B8527E7">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51 (3</w:t>
            </w:r>
            <w:r w:rsidRPr="135F59F6" w:rsidR="0D29F9C7">
              <w:rPr>
                <w:rFonts w:ascii="Calibri" w:hAnsi="Calibri" w:eastAsia="Calibri" w:cs="Calibri"/>
                <w:color w:val="auto"/>
                <w:sz w:val="21"/>
                <w:szCs w:val="21"/>
              </w:rPr>
              <w:t xml:space="preserve">9)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D1CB422" w14:textId="49E3FC54">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3 (12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7A0CB3D4" w14:textId="77DC06BB">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9 (3</w:t>
            </w:r>
            <w:r w:rsidRPr="135F59F6" w:rsidR="16571422">
              <w:rPr>
                <w:rFonts w:ascii="Calibri" w:hAnsi="Calibri" w:eastAsia="Calibri" w:cs="Calibri"/>
                <w:color w:val="auto"/>
                <w:sz w:val="21"/>
                <w:szCs w:val="21"/>
              </w:rPr>
              <w:t>2</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7D8BB8CD" w14:textId="3CE22FA8">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14 (5</w:t>
            </w:r>
            <w:r w:rsidRPr="135F59F6" w:rsidR="1D7582AB">
              <w:rPr>
                <w:rFonts w:ascii="Calibri" w:hAnsi="Calibri" w:eastAsia="Calibri" w:cs="Calibri"/>
                <w:color w:val="auto"/>
                <w:sz w:val="21"/>
                <w:szCs w:val="21"/>
              </w:rPr>
              <w:t>6</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11051A55" w14:textId="1652F8C4">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8 (47</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311C169" w14:textId="64AD99F5">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10 (24) </w:t>
            </w:r>
          </w:p>
        </w:tc>
      </w:tr>
      <w:tr w:rsidR="337D1F3C" w:rsidTr="135F59F6" w14:paraId="71A0CABE" w14:textId="77777777">
        <w:tc>
          <w:tcPr>
            <w:tcW w:w="3990" w:type="dxa"/>
            <w:vMerge w:val="restart"/>
            <w:tcBorders>
              <w:top w:val="nil"/>
              <w:left w:val="single" w:color="000000" w:themeColor="text1" w:sz="8" w:space="0"/>
              <w:bottom w:val="single" w:color="000000" w:themeColor="text1" w:sz="8" w:space="0"/>
              <w:right w:val="single" w:color="000000" w:themeColor="text1" w:sz="8" w:space="0"/>
            </w:tcBorders>
            <w:tcMar/>
          </w:tcPr>
          <w:p w:rsidR="337D1F3C" w:rsidP="135F59F6" w:rsidRDefault="337D1F3C" w14:paraId="6A6449ED" w14:textId="11C533C1">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Ethnicity, n (%)</w:t>
            </w:r>
            <w:r w:rsidRPr="135F59F6" w:rsidR="0D29F9C7">
              <w:rPr>
                <w:rFonts w:ascii="Calibri" w:hAnsi="Calibri" w:eastAsia="Calibri" w:cs="Calibri"/>
                <w:color w:val="auto"/>
                <w:sz w:val="21"/>
                <w:szCs w:val="21"/>
              </w:rPr>
              <w:t xml:space="preserve"> </w:t>
            </w:r>
          </w:p>
        </w:tc>
        <w:tc>
          <w:tcPr>
            <w:tcW w:w="1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284BE2A" w14:textId="46ACA02B">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Asian</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350D788" w14:textId="4A36AD75">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10 (8</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CF8C410" w14:textId="40A2DA54">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3 (12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469F3E7E" w14:textId="49AD9E10">
            <w:pPr>
              <w:jc w:val="center"/>
              <w:rPr>
                <w:rFonts w:ascii="Calibri" w:hAnsi="Calibri" w:eastAsia="Calibri" w:cs="Calibri"/>
                <w:color w:val="auto"/>
                <w:sz w:val="21"/>
                <w:szCs w:val="21"/>
              </w:rPr>
            </w:pPr>
            <w:r w:rsidRPr="135F59F6" w:rsidR="22C4BCB3">
              <w:rPr>
                <w:rFonts w:ascii="Calibri" w:hAnsi="Calibri" w:eastAsia="Calibri" w:cs="Calibri"/>
                <w:color w:val="auto"/>
                <w:sz w:val="21"/>
                <w:szCs w:val="21"/>
              </w:rPr>
              <w:t>2 (7</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5ED0FF2E" w14:textId="4F2115F0">
            <w:pPr>
              <w:jc w:val="center"/>
              <w:rPr>
                <w:rFonts w:ascii="Calibri" w:hAnsi="Calibri" w:eastAsia="Calibri" w:cs="Calibri"/>
                <w:color w:val="auto"/>
                <w:sz w:val="21"/>
                <w:szCs w:val="21"/>
              </w:rPr>
            </w:pPr>
            <w:r w:rsidRPr="135F59F6" w:rsidR="639257B3">
              <w:rPr>
                <w:rFonts w:ascii="Calibri" w:hAnsi="Calibri" w:eastAsia="Calibri" w:cs="Calibri"/>
                <w:color w:val="auto"/>
                <w:sz w:val="21"/>
                <w:szCs w:val="21"/>
              </w:rPr>
              <w:t>3 (12)</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101A1CDD" w14:textId="07CE1D65">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 (6</w:t>
            </w:r>
            <w:r w:rsidRPr="135F59F6" w:rsidR="0D29F9C7">
              <w:rPr>
                <w:rFonts w:ascii="Calibri" w:hAnsi="Calibri" w:eastAsia="Calibri" w:cs="Calibri"/>
                <w:color w:val="auto"/>
                <w:sz w:val="21"/>
                <w:szCs w:val="21"/>
              </w:rPr>
              <w:t>)</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503E249" w14:textId="0C5EAFF9">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4 (</w:t>
            </w:r>
            <w:r w:rsidRPr="135F59F6" w:rsidR="07E90781">
              <w:rPr>
                <w:rFonts w:ascii="Calibri" w:hAnsi="Calibri" w:eastAsia="Calibri" w:cs="Calibri"/>
                <w:color w:val="auto"/>
                <w:sz w:val="21"/>
                <w:szCs w:val="21"/>
              </w:rPr>
              <w:t>10</w:t>
            </w:r>
            <w:r w:rsidRPr="135F59F6" w:rsidR="0D29F9C7">
              <w:rPr>
                <w:rFonts w:ascii="Calibri" w:hAnsi="Calibri" w:eastAsia="Calibri" w:cs="Calibri"/>
                <w:color w:val="auto"/>
                <w:sz w:val="21"/>
                <w:szCs w:val="21"/>
              </w:rPr>
              <w:t xml:space="preserve">) </w:t>
            </w:r>
          </w:p>
        </w:tc>
      </w:tr>
      <w:tr w:rsidR="337D1F3C" w:rsidTr="135F59F6" w14:paraId="0C6C0785" w14:textId="77777777">
        <w:trPr>
          <w:trHeight w:val="300"/>
        </w:trPr>
        <w:tc>
          <w:tcPr>
            <w:tcW w:w="3990" w:type="dxa"/>
            <w:vMerge/>
            <w:tcMar/>
          </w:tcPr>
          <w:p w:rsidR="009F6E45" w:rsidRDefault="009F6E45" w14:paraId="3DE578A5"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55518EAB" w14:textId="54C86F8C">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Black</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2F7FFD7" w14:textId="6CD41CC0">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6 (</w:t>
            </w:r>
            <w:r w:rsidRPr="135F59F6" w:rsidR="62F08A06">
              <w:rPr>
                <w:rFonts w:ascii="Calibri" w:hAnsi="Calibri" w:eastAsia="Calibri" w:cs="Calibri"/>
                <w:color w:val="auto"/>
                <w:sz w:val="21"/>
                <w:szCs w:val="21"/>
              </w:rPr>
              <w:t>4</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19AFE5ED" w14:textId="5FE9919F">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3 (12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4B1BBB6A" w14:textId="542472C9">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4 (14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6A79024B" w14:textId="3C193B34">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3 (1</w:t>
            </w:r>
            <w:r w:rsidRPr="135F59F6" w:rsidR="06FD4B16">
              <w:rPr>
                <w:rFonts w:ascii="Calibri" w:hAnsi="Calibri" w:eastAsia="Calibri" w:cs="Calibri"/>
                <w:color w:val="auto"/>
                <w:sz w:val="21"/>
                <w:szCs w:val="21"/>
              </w:rPr>
              <w:t>2)</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1D5D83FD" w14:textId="6A58B5DA">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2 (12</w:t>
            </w:r>
            <w:r w:rsidRPr="135F59F6" w:rsidR="0D29F9C7">
              <w:rPr>
                <w:rFonts w:ascii="Calibri" w:hAnsi="Calibri" w:eastAsia="Calibri" w:cs="Calibri"/>
                <w:color w:val="auto"/>
                <w:sz w:val="21"/>
                <w:szCs w:val="21"/>
              </w:rPr>
              <w:t>)</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1071E4E" w14:textId="1DB7DCF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3 (7) </w:t>
            </w:r>
          </w:p>
        </w:tc>
      </w:tr>
      <w:tr w:rsidR="337D1F3C" w:rsidTr="135F59F6" w14:paraId="09D92D2D" w14:textId="77777777">
        <w:trPr>
          <w:trHeight w:val="300"/>
        </w:trPr>
        <w:tc>
          <w:tcPr>
            <w:tcW w:w="3990" w:type="dxa"/>
            <w:vMerge/>
            <w:tcMar/>
          </w:tcPr>
          <w:p w:rsidR="009F6E45" w:rsidRDefault="009F6E45" w14:paraId="6334E1D0"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00DAF1C9" w14:textId="5DCB2727">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White</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B6F9D08" w14:textId="01D953B3">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107 (82</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721589BC" w14:textId="652E99CA">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17 (68</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211538A9" w14:textId="6DE396D1">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17 (</w:t>
            </w:r>
            <w:r w:rsidRPr="135F59F6" w:rsidR="3F2FB5C4">
              <w:rPr>
                <w:rFonts w:ascii="Calibri" w:hAnsi="Calibri" w:eastAsia="Calibri" w:cs="Calibri"/>
                <w:color w:val="auto"/>
                <w:sz w:val="21"/>
                <w:szCs w:val="21"/>
              </w:rPr>
              <w:t>61</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223B25FF" w14:textId="4A78C6A3">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15 (6</w:t>
            </w:r>
            <w:r w:rsidRPr="135F59F6" w:rsidR="672B439F">
              <w:rPr>
                <w:rFonts w:ascii="Calibri" w:hAnsi="Calibri" w:eastAsia="Calibri" w:cs="Calibri"/>
                <w:color w:val="auto"/>
                <w:sz w:val="21"/>
                <w:szCs w:val="21"/>
              </w:rPr>
              <w:t>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A6C7B35" w14:paraId="427E6617" w14:textId="39399C22">
            <w:pPr>
              <w:jc w:val="center"/>
              <w:rPr>
                <w:rFonts w:ascii="Calibri" w:hAnsi="Calibri" w:eastAsia="Calibri" w:cs="Calibri"/>
                <w:color w:val="auto"/>
                <w:sz w:val="21"/>
                <w:szCs w:val="21"/>
              </w:rPr>
            </w:pPr>
            <w:r w:rsidRPr="135F59F6" w:rsidR="41942922">
              <w:rPr>
                <w:rFonts w:ascii="Calibri" w:hAnsi="Calibri" w:eastAsia="Calibri" w:cs="Calibri"/>
                <w:color w:val="auto"/>
                <w:sz w:val="21"/>
                <w:szCs w:val="21"/>
              </w:rPr>
              <w:t>12 (</w:t>
            </w:r>
            <w:r w:rsidRPr="135F59F6" w:rsidR="483B2827">
              <w:rPr>
                <w:rFonts w:ascii="Calibri" w:hAnsi="Calibri" w:eastAsia="Calibri" w:cs="Calibri"/>
                <w:color w:val="auto"/>
                <w:sz w:val="21"/>
                <w:szCs w:val="21"/>
              </w:rPr>
              <w:t>7</w:t>
            </w:r>
            <w:r w:rsidRPr="135F59F6" w:rsidR="50133899">
              <w:rPr>
                <w:rFonts w:ascii="Calibri" w:hAnsi="Calibri" w:eastAsia="Calibri" w:cs="Calibri"/>
                <w:color w:val="auto"/>
                <w:sz w:val="21"/>
                <w:szCs w:val="21"/>
              </w:rPr>
              <w:t>0</w:t>
            </w:r>
            <w:r w:rsidRPr="135F59F6" w:rsidR="3E4BFA74">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42F2BEDE" w14:textId="7FA6E5C8">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28 (68) </w:t>
            </w:r>
          </w:p>
        </w:tc>
      </w:tr>
      <w:tr w:rsidR="337D1F3C" w:rsidTr="135F59F6" w14:paraId="174A35CF" w14:textId="77777777">
        <w:trPr>
          <w:trHeight w:val="300"/>
        </w:trPr>
        <w:tc>
          <w:tcPr>
            <w:tcW w:w="3990" w:type="dxa"/>
            <w:vMerge/>
            <w:tcMar/>
          </w:tcPr>
          <w:p w:rsidR="009F6E45" w:rsidRDefault="009F6E45" w14:paraId="6F666E1F"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7EBFDE98" w14:textId="69A44DAD">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Mixed</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1B0EB00C" w14:textId="5E49D368">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(1</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62352370" w14:textId="5AD48399">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9164BC3" w14:textId="60EF8770">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0 (0)</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7C93C7D0" w14:textId="02ECE7E0">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1 (4</w:t>
            </w:r>
            <w:r w:rsidRPr="135F59F6" w:rsidR="3E4BFA74">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A14010E" w14:textId="4364E6BA">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0 (0)</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9AEED11" w14:textId="0330AD3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r>
      <w:tr w:rsidR="337D1F3C" w:rsidTr="135F59F6" w14:paraId="05097C3E" w14:textId="77777777">
        <w:tc>
          <w:tcPr>
            <w:tcW w:w="3990" w:type="dxa"/>
            <w:vMerge/>
            <w:tcMar/>
          </w:tcPr>
          <w:p w:rsidR="009F6E45" w:rsidRDefault="009F6E45" w14:paraId="6D3E1B08"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6FB004B8" w14:textId="4B52F22A">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Unknown</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0D1B9B6" w14:textId="6DC4F6A5">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7 (5</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B6966DA" w14:textId="1F9862B3">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2F8D985B" w14:textId="711D47AA">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5 (1</w:t>
            </w:r>
            <w:r w:rsidRPr="135F59F6" w:rsidR="587DE4CF">
              <w:rPr>
                <w:rFonts w:ascii="Calibri" w:hAnsi="Calibri" w:eastAsia="Calibri" w:cs="Calibri"/>
                <w:color w:val="auto"/>
                <w:sz w:val="21"/>
                <w:szCs w:val="21"/>
              </w:rPr>
              <w:t>8</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7A0F81D3" w14:textId="4D66B895">
            <w:pPr>
              <w:jc w:val="center"/>
              <w:rPr>
                <w:rFonts w:ascii="Calibri" w:hAnsi="Calibri" w:eastAsia="Calibri" w:cs="Calibri"/>
                <w:color w:val="auto"/>
                <w:sz w:val="21"/>
                <w:szCs w:val="21"/>
              </w:rPr>
            </w:pPr>
            <w:r w:rsidRPr="135F59F6" w:rsidR="411A5F1D">
              <w:rPr>
                <w:rFonts w:ascii="Calibri" w:hAnsi="Calibri" w:eastAsia="Calibri" w:cs="Calibri"/>
                <w:color w:val="auto"/>
                <w:sz w:val="21"/>
                <w:szCs w:val="21"/>
              </w:rPr>
              <w:t>3 (12)</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4587B166" w14:textId="2FB21270">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w:t>
            </w:r>
            <w:r w:rsidRPr="135F59F6" w:rsidR="202538E8">
              <w:rPr>
                <w:rFonts w:ascii="Calibri" w:hAnsi="Calibri" w:eastAsia="Calibri" w:cs="Calibri"/>
                <w:color w:val="auto"/>
                <w:sz w:val="21"/>
                <w:szCs w:val="21"/>
              </w:rPr>
              <w:t xml:space="preserve"> (12</w:t>
            </w:r>
            <w:r w:rsidRPr="135F59F6" w:rsidR="0D29F9C7">
              <w:rPr>
                <w:rFonts w:ascii="Calibri" w:hAnsi="Calibri" w:eastAsia="Calibri" w:cs="Calibri"/>
                <w:color w:val="auto"/>
                <w:sz w:val="21"/>
                <w:szCs w:val="21"/>
              </w:rPr>
              <w:t>)</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67CD949" w14:textId="1F3595D7">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6 (</w:t>
            </w:r>
            <w:r w:rsidRPr="135F59F6" w:rsidR="07E90781">
              <w:rPr>
                <w:rFonts w:ascii="Calibri" w:hAnsi="Calibri" w:eastAsia="Calibri" w:cs="Calibri"/>
                <w:color w:val="auto"/>
                <w:sz w:val="21"/>
                <w:szCs w:val="21"/>
              </w:rPr>
              <w:t>15</w:t>
            </w:r>
            <w:r w:rsidRPr="135F59F6" w:rsidR="0D29F9C7">
              <w:rPr>
                <w:rFonts w:ascii="Calibri" w:hAnsi="Calibri" w:eastAsia="Calibri" w:cs="Calibri"/>
                <w:color w:val="auto"/>
                <w:sz w:val="21"/>
                <w:szCs w:val="21"/>
              </w:rPr>
              <w:t xml:space="preserve">) </w:t>
            </w:r>
          </w:p>
        </w:tc>
      </w:tr>
      <w:tr w:rsidR="337D1F3C" w:rsidTr="135F59F6" w14:paraId="012BB4E8" w14:textId="77777777">
        <w:trPr>
          <w:trHeight w:val="300"/>
        </w:trPr>
        <w:tc>
          <w:tcPr>
            <w:tcW w:w="3990" w:type="dxa"/>
            <w:vMerge w:val="restart"/>
            <w:tcBorders>
              <w:top w:val="nil"/>
              <w:left w:val="single" w:color="000000" w:themeColor="text1" w:sz="8" w:space="0"/>
              <w:bottom w:val="single" w:color="000000" w:themeColor="text1" w:sz="8" w:space="0"/>
              <w:right w:val="single" w:color="000000" w:themeColor="text1" w:sz="8" w:space="0"/>
            </w:tcBorders>
            <w:tcMar/>
          </w:tcPr>
          <w:p w:rsidR="337D1F3C" w:rsidP="135F59F6" w:rsidRDefault="337D1F3C" w14:paraId="281E52E4" w14:textId="6046FD41">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COVID diagnosis, n (%)</w:t>
            </w:r>
            <w:r w:rsidRPr="135F59F6" w:rsidR="0D29F9C7">
              <w:rPr>
                <w:rFonts w:ascii="Calibri" w:hAnsi="Calibri" w:eastAsia="Calibri" w:cs="Calibri"/>
                <w:color w:val="auto"/>
                <w:sz w:val="21"/>
                <w:szCs w:val="21"/>
              </w:rPr>
              <w:t xml:space="preserve"> </w:t>
            </w:r>
          </w:p>
        </w:tc>
        <w:tc>
          <w:tcPr>
            <w:tcW w:w="1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740733D" w14:textId="2DAFD13F">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Confirmed</w:t>
            </w:r>
            <w:r w:rsidRPr="135F59F6" w:rsidR="6E36BB4F">
              <w:rPr>
                <w:rFonts w:ascii="Calibri" w:hAnsi="Calibri" w:eastAsia="Calibri" w:cs="Calibri"/>
                <w:b w:val="1"/>
                <w:bCs w:val="1"/>
                <w:color w:val="auto"/>
                <w:sz w:val="21"/>
                <w:szCs w:val="21"/>
              </w:rPr>
              <w:t xml:space="preserve"> or probable</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0BB582A" w14:paraId="6FB6F1CC" w14:textId="58CEB500">
            <w:pPr>
              <w:jc w:val="center"/>
              <w:rPr>
                <w:rFonts w:ascii="Calibri" w:hAnsi="Calibri" w:eastAsia="Calibri" w:cs="Calibri"/>
                <w:color w:val="auto"/>
                <w:sz w:val="21"/>
                <w:szCs w:val="21"/>
              </w:rPr>
            </w:pPr>
            <w:r w:rsidRPr="135F59F6" w:rsidR="269D8609">
              <w:rPr>
                <w:rFonts w:ascii="Calibri" w:hAnsi="Calibri" w:eastAsia="Calibri" w:cs="Calibri"/>
                <w:color w:val="auto"/>
                <w:sz w:val="21"/>
                <w:szCs w:val="21"/>
              </w:rPr>
              <w:t>1</w:t>
            </w:r>
            <w:r w:rsidRPr="135F59F6" w:rsidR="25BAC2A3">
              <w:rPr>
                <w:rFonts w:ascii="Calibri" w:hAnsi="Calibri" w:eastAsia="Calibri" w:cs="Calibri"/>
                <w:color w:val="auto"/>
                <w:sz w:val="21"/>
                <w:szCs w:val="21"/>
              </w:rPr>
              <w:t>30</w:t>
            </w:r>
            <w:r w:rsidRPr="135F59F6" w:rsidR="00727318">
              <w:rPr>
                <w:rFonts w:ascii="Calibri" w:hAnsi="Calibri" w:eastAsia="Calibri" w:cs="Calibri"/>
                <w:color w:val="auto"/>
                <w:sz w:val="21"/>
                <w:szCs w:val="21"/>
              </w:rPr>
              <w:t xml:space="preserve"> (</w:t>
            </w:r>
            <w:r w:rsidRPr="135F59F6" w:rsidR="269D8609">
              <w:rPr>
                <w:rFonts w:ascii="Calibri" w:hAnsi="Calibri" w:eastAsia="Calibri" w:cs="Calibri"/>
                <w:color w:val="auto"/>
                <w:sz w:val="21"/>
                <w:szCs w:val="21"/>
              </w:rPr>
              <w:t>9</w:t>
            </w:r>
            <w:r w:rsidRPr="135F59F6" w:rsidR="1E2272FD">
              <w:rPr>
                <w:rFonts w:ascii="Calibri" w:hAnsi="Calibri" w:eastAsia="Calibri" w:cs="Calibri"/>
                <w:color w:val="auto"/>
                <w:sz w:val="21"/>
                <w:szCs w:val="21"/>
              </w:rPr>
              <w:t>9</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0BB582A" w14:paraId="184ECDDF" w14:textId="65CBF5D2">
            <w:pPr>
              <w:jc w:val="center"/>
              <w:rPr>
                <w:rFonts w:ascii="Calibri" w:hAnsi="Calibri" w:eastAsia="Calibri" w:cs="Calibri"/>
                <w:color w:val="auto"/>
                <w:sz w:val="21"/>
                <w:szCs w:val="21"/>
              </w:rPr>
            </w:pPr>
            <w:r w:rsidRPr="135F59F6" w:rsidR="269D8609">
              <w:rPr>
                <w:rFonts w:ascii="Calibri" w:hAnsi="Calibri" w:eastAsia="Calibri" w:cs="Calibri"/>
                <w:color w:val="auto"/>
                <w:sz w:val="21"/>
                <w:szCs w:val="21"/>
              </w:rPr>
              <w:t>2</w:t>
            </w:r>
            <w:r w:rsidRPr="135F59F6" w:rsidR="6BEE7987">
              <w:rPr>
                <w:rFonts w:ascii="Calibri" w:hAnsi="Calibri" w:eastAsia="Calibri" w:cs="Calibri"/>
                <w:color w:val="auto"/>
                <w:sz w:val="21"/>
                <w:szCs w:val="21"/>
              </w:rPr>
              <w:t>2</w:t>
            </w:r>
            <w:r w:rsidRPr="135F59F6" w:rsidR="00727318">
              <w:rPr>
                <w:rFonts w:ascii="Calibri" w:hAnsi="Calibri" w:eastAsia="Calibri" w:cs="Calibri"/>
                <w:color w:val="auto"/>
                <w:sz w:val="21"/>
                <w:szCs w:val="21"/>
              </w:rPr>
              <w:t xml:space="preserve"> (</w:t>
            </w:r>
            <w:r w:rsidRPr="135F59F6" w:rsidR="269D8609">
              <w:rPr>
                <w:rFonts w:ascii="Calibri" w:hAnsi="Calibri" w:eastAsia="Calibri" w:cs="Calibri"/>
                <w:color w:val="auto"/>
                <w:sz w:val="21"/>
                <w:szCs w:val="21"/>
              </w:rPr>
              <w:t>8</w:t>
            </w:r>
            <w:r w:rsidRPr="135F59F6" w:rsidR="490B910B">
              <w:rPr>
                <w:rFonts w:ascii="Calibri" w:hAnsi="Calibri" w:eastAsia="Calibri" w:cs="Calibri"/>
                <w:color w:val="auto"/>
                <w:sz w:val="21"/>
                <w:szCs w:val="21"/>
              </w:rPr>
              <w:t>8</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EAC7645" w14:paraId="3476C2CC" w14:textId="75EA60EE">
            <w:pPr>
              <w:jc w:val="center"/>
              <w:rPr>
                <w:rFonts w:ascii="Calibri" w:hAnsi="Calibri" w:eastAsia="Calibri" w:cs="Calibri"/>
                <w:color w:val="auto"/>
                <w:sz w:val="21"/>
                <w:szCs w:val="21"/>
              </w:rPr>
            </w:pPr>
            <w:r w:rsidRPr="135F59F6" w:rsidR="2DD475E1">
              <w:rPr>
                <w:rFonts w:ascii="Calibri" w:hAnsi="Calibri" w:eastAsia="Calibri" w:cs="Calibri"/>
                <w:color w:val="auto"/>
                <w:sz w:val="21"/>
                <w:szCs w:val="21"/>
              </w:rPr>
              <w:t>2</w:t>
            </w:r>
            <w:r w:rsidRPr="135F59F6" w:rsidR="332C764A">
              <w:rPr>
                <w:rFonts w:ascii="Calibri" w:hAnsi="Calibri" w:eastAsia="Calibri" w:cs="Calibri"/>
                <w:color w:val="auto"/>
                <w:sz w:val="21"/>
                <w:szCs w:val="21"/>
              </w:rPr>
              <w:t>7</w:t>
            </w:r>
            <w:r w:rsidRPr="135F59F6" w:rsidR="45A1A937">
              <w:rPr>
                <w:rFonts w:ascii="Calibri" w:hAnsi="Calibri" w:eastAsia="Calibri" w:cs="Calibri"/>
                <w:color w:val="auto"/>
                <w:sz w:val="21"/>
                <w:szCs w:val="21"/>
              </w:rPr>
              <w:t xml:space="preserve"> (</w:t>
            </w:r>
            <w:r w:rsidRPr="135F59F6" w:rsidR="2DD475E1">
              <w:rPr>
                <w:rFonts w:ascii="Calibri" w:hAnsi="Calibri" w:eastAsia="Calibri" w:cs="Calibri"/>
                <w:color w:val="auto"/>
                <w:sz w:val="21"/>
                <w:szCs w:val="21"/>
              </w:rPr>
              <w:t>9</w:t>
            </w:r>
            <w:r w:rsidRPr="135F59F6" w:rsidR="6AAC9042">
              <w:rPr>
                <w:rFonts w:ascii="Calibri" w:hAnsi="Calibri" w:eastAsia="Calibri" w:cs="Calibri"/>
                <w:color w:val="auto"/>
                <w:sz w:val="21"/>
                <w:szCs w:val="21"/>
              </w:rPr>
              <w:t>3</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EAC7645" w14:paraId="5785A50A" w14:textId="2E937B85">
            <w:pPr>
              <w:jc w:val="center"/>
              <w:rPr>
                <w:rFonts w:ascii="Calibri" w:hAnsi="Calibri" w:eastAsia="Calibri" w:cs="Calibri"/>
                <w:color w:val="auto"/>
                <w:sz w:val="21"/>
                <w:szCs w:val="21"/>
              </w:rPr>
            </w:pPr>
            <w:r w:rsidRPr="135F59F6" w:rsidR="297ED22C">
              <w:rPr>
                <w:rFonts w:ascii="Calibri" w:hAnsi="Calibri" w:eastAsia="Calibri" w:cs="Calibri"/>
                <w:color w:val="auto"/>
                <w:sz w:val="21"/>
                <w:szCs w:val="21"/>
              </w:rPr>
              <w:t>20 (80)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7C40324A" w14:textId="28354770">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16 (94</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8652BA4" w14:paraId="766562E8" w14:textId="1D62C997">
            <w:pPr>
              <w:jc w:val="center"/>
              <w:rPr>
                <w:rFonts w:ascii="Calibri" w:hAnsi="Calibri" w:eastAsia="Calibri" w:cs="Calibri"/>
                <w:color w:val="auto"/>
                <w:sz w:val="21"/>
                <w:szCs w:val="21"/>
              </w:rPr>
            </w:pPr>
            <w:r w:rsidRPr="135F59F6" w:rsidR="0CC37D08">
              <w:rPr>
                <w:rFonts w:ascii="Calibri" w:hAnsi="Calibri" w:eastAsia="Calibri" w:cs="Calibri"/>
                <w:color w:val="auto"/>
                <w:sz w:val="21"/>
                <w:szCs w:val="21"/>
              </w:rPr>
              <w:t>2</w:t>
            </w:r>
            <w:r w:rsidRPr="135F59F6" w:rsidR="3ADC0FD6">
              <w:rPr>
                <w:rFonts w:ascii="Calibri" w:hAnsi="Calibri" w:eastAsia="Calibri" w:cs="Calibri"/>
                <w:color w:val="auto"/>
                <w:sz w:val="21"/>
                <w:szCs w:val="21"/>
              </w:rPr>
              <w:t>5</w:t>
            </w:r>
            <w:r w:rsidRPr="135F59F6" w:rsidR="0D29F9C7">
              <w:rPr>
                <w:rFonts w:ascii="Calibri" w:hAnsi="Calibri" w:eastAsia="Calibri" w:cs="Calibri"/>
                <w:color w:val="auto"/>
                <w:sz w:val="21"/>
                <w:szCs w:val="21"/>
              </w:rPr>
              <w:t xml:space="preserve"> (</w:t>
            </w:r>
            <w:r w:rsidRPr="135F59F6" w:rsidR="57589DAD">
              <w:rPr>
                <w:rFonts w:ascii="Calibri" w:hAnsi="Calibri" w:eastAsia="Calibri" w:cs="Calibri"/>
                <w:color w:val="auto"/>
                <w:sz w:val="21"/>
                <w:szCs w:val="21"/>
              </w:rPr>
              <w:t>61</w:t>
            </w:r>
            <w:r w:rsidRPr="135F59F6" w:rsidR="0D29F9C7">
              <w:rPr>
                <w:rFonts w:ascii="Calibri" w:hAnsi="Calibri" w:eastAsia="Calibri" w:cs="Calibri"/>
                <w:color w:val="auto"/>
                <w:sz w:val="21"/>
                <w:szCs w:val="21"/>
              </w:rPr>
              <w:t xml:space="preserve">) </w:t>
            </w:r>
          </w:p>
        </w:tc>
      </w:tr>
      <w:tr w:rsidR="337D1F3C" w:rsidTr="135F59F6" w14:paraId="737D6B96" w14:textId="77777777">
        <w:trPr>
          <w:trHeight w:val="300"/>
        </w:trPr>
        <w:tc>
          <w:tcPr>
            <w:tcW w:w="3990" w:type="dxa"/>
            <w:vMerge/>
            <w:tcMar/>
          </w:tcPr>
          <w:p w:rsidR="009F6E45" w:rsidRDefault="009F6E45" w14:paraId="25E304EA"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6E33EE5E" w14:textId="0DA8DF8B">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 xml:space="preserve">Possible </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1EADA68" w14:textId="6330F91A">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(1</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8BD4E13" w14:textId="526FF929">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3 (12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179D2AF1" w14:textId="78DD16EF">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2 (7</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2364B948" w14:textId="3BC56172">
            <w:pPr>
              <w:jc w:val="center"/>
              <w:rPr>
                <w:rFonts w:ascii="Calibri" w:hAnsi="Calibri" w:eastAsia="Calibri" w:cs="Calibri"/>
                <w:color w:val="auto"/>
                <w:sz w:val="21"/>
                <w:szCs w:val="21"/>
              </w:rPr>
            </w:pPr>
            <w:r w:rsidRPr="135F59F6" w:rsidR="2B3CEF87">
              <w:rPr>
                <w:rFonts w:ascii="Calibri" w:hAnsi="Calibri" w:eastAsia="Calibri" w:cs="Calibri"/>
                <w:color w:val="auto"/>
                <w:sz w:val="21"/>
                <w:szCs w:val="21"/>
              </w:rPr>
              <w:t>5 (20)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7CE692EA" w14:textId="61F45E53">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 (6</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D1682B1" w14:textId="7775B11F">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16 (39) </w:t>
            </w:r>
          </w:p>
        </w:tc>
      </w:tr>
      <w:tr w:rsidR="337D1F3C" w:rsidTr="135F59F6" w14:paraId="45E56166" w14:textId="77777777">
        <w:trPr>
          <w:trHeight w:val="300"/>
        </w:trPr>
        <w:tc>
          <w:tcPr>
            <w:tcW w:w="3990" w:type="dxa"/>
            <w:vMerge w:val="restart"/>
            <w:tcBorders>
              <w:top w:val="nil"/>
              <w:left w:val="single" w:color="000000" w:themeColor="text1" w:sz="8" w:space="0"/>
              <w:bottom w:val="single" w:color="000000" w:themeColor="text1" w:sz="8" w:space="0"/>
              <w:right w:val="single" w:color="000000" w:themeColor="text1" w:sz="8" w:space="0"/>
            </w:tcBorders>
            <w:tcMar/>
          </w:tcPr>
          <w:p w:rsidR="337D1F3C" w:rsidP="135F59F6" w:rsidRDefault="337D1F3C" w14:paraId="743E8DC0" w14:textId="2F647A8E">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ICU admission, n (%)</w:t>
            </w:r>
            <w:r w:rsidRPr="135F59F6" w:rsidR="0D29F9C7">
              <w:rPr>
                <w:rFonts w:ascii="Calibri" w:hAnsi="Calibri" w:eastAsia="Calibri" w:cs="Calibri"/>
                <w:color w:val="auto"/>
                <w:sz w:val="21"/>
                <w:szCs w:val="21"/>
              </w:rPr>
              <w:t xml:space="preserve"> </w:t>
            </w:r>
          </w:p>
        </w:tc>
        <w:tc>
          <w:tcPr>
            <w:tcW w:w="1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434CFCEC" w14:textId="154AAC71">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Yes</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8A97467" w14:textId="6504EE66">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29 (22</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47A60C5" w14:textId="4C21AF6C">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13 (52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5768A235" w14:textId="56491257">
            <w:pPr>
              <w:jc w:val="center"/>
              <w:rPr>
                <w:rFonts w:ascii="Calibri" w:hAnsi="Calibri" w:eastAsia="Calibri" w:cs="Calibri"/>
                <w:color w:val="auto"/>
                <w:sz w:val="21"/>
                <w:szCs w:val="21"/>
              </w:rPr>
            </w:pPr>
            <w:r w:rsidRPr="135F59F6" w:rsidR="6BA80467">
              <w:rPr>
                <w:rFonts w:ascii="Calibri" w:hAnsi="Calibri" w:eastAsia="Calibri" w:cs="Calibri"/>
                <w:color w:val="auto"/>
                <w:sz w:val="21"/>
                <w:szCs w:val="21"/>
              </w:rPr>
              <w:t xml:space="preserve">8 </w:t>
            </w:r>
            <w:r w:rsidRPr="135F59F6" w:rsidR="45A1A937">
              <w:rPr>
                <w:rFonts w:ascii="Calibri" w:hAnsi="Calibri" w:eastAsia="Calibri" w:cs="Calibri"/>
                <w:color w:val="auto"/>
                <w:sz w:val="21"/>
                <w:szCs w:val="21"/>
              </w:rPr>
              <w:t>(</w:t>
            </w:r>
            <w:r w:rsidRPr="135F59F6" w:rsidR="3291CE1C">
              <w:rPr>
                <w:rFonts w:ascii="Calibri" w:hAnsi="Calibri" w:eastAsia="Calibri" w:cs="Calibri"/>
                <w:color w:val="auto"/>
                <w:sz w:val="21"/>
                <w:szCs w:val="21"/>
              </w:rPr>
              <w:t>29</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7FABE5EE" w14:textId="4FC1A206">
            <w:pPr>
              <w:jc w:val="center"/>
              <w:rPr>
                <w:rFonts w:ascii="Calibri" w:hAnsi="Calibri" w:eastAsia="Calibri" w:cs="Calibri"/>
                <w:color w:val="auto"/>
                <w:sz w:val="21"/>
                <w:szCs w:val="21"/>
              </w:rPr>
            </w:pPr>
            <w:r w:rsidRPr="135F59F6" w:rsidR="25D23434">
              <w:rPr>
                <w:rFonts w:ascii="Calibri" w:hAnsi="Calibri" w:eastAsia="Calibri" w:cs="Calibri"/>
                <w:color w:val="auto"/>
                <w:sz w:val="21"/>
                <w:szCs w:val="21"/>
              </w:rPr>
              <w:t xml:space="preserve">4 </w:t>
            </w:r>
            <w:r w:rsidRPr="135F59F6" w:rsidR="29D6FE0F">
              <w:rPr>
                <w:rFonts w:ascii="Calibri" w:hAnsi="Calibri" w:eastAsia="Calibri" w:cs="Calibri"/>
                <w:color w:val="auto"/>
                <w:sz w:val="21"/>
                <w:szCs w:val="21"/>
              </w:rPr>
              <w:t>(1</w:t>
            </w:r>
            <w:r w:rsidRPr="135F59F6" w:rsidR="47C9B571">
              <w:rPr>
                <w:rFonts w:ascii="Calibri" w:hAnsi="Calibri" w:eastAsia="Calibri" w:cs="Calibri"/>
                <w:color w:val="auto"/>
                <w:sz w:val="21"/>
                <w:szCs w:val="21"/>
              </w:rPr>
              <w:t>6</w:t>
            </w:r>
            <w:r w:rsidRPr="135F59F6" w:rsidR="3E4BFA74">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5A889172" w14:textId="4E4E349B">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10 (59</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EA05C2A" w14:textId="641F5900">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12 (29) </w:t>
            </w:r>
          </w:p>
        </w:tc>
      </w:tr>
      <w:tr w:rsidR="337D1F3C" w:rsidTr="135F59F6" w14:paraId="2AB1972C" w14:textId="77777777">
        <w:trPr>
          <w:trHeight w:val="300"/>
        </w:trPr>
        <w:tc>
          <w:tcPr>
            <w:tcW w:w="3990" w:type="dxa"/>
            <w:vMerge/>
            <w:tcMar/>
          </w:tcPr>
          <w:p w:rsidR="009F6E45" w:rsidRDefault="009F6E45" w14:paraId="24054207"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7D9401A2" w14:textId="2AB8A303">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No</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7440235" w14:textId="2CEFC14C">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100 (76</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EDE8A28" w14:textId="597109F5">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11 (44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1BD37B29" w14:textId="00E59B3A">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19 (6</w:t>
            </w:r>
            <w:r w:rsidRPr="135F59F6" w:rsidR="79F6CDD1">
              <w:rPr>
                <w:rFonts w:ascii="Calibri" w:hAnsi="Calibri" w:eastAsia="Calibri" w:cs="Calibri"/>
                <w:color w:val="auto"/>
                <w:sz w:val="21"/>
                <w:szCs w:val="21"/>
              </w:rPr>
              <w:t>8</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737330C" w14:paraId="3D0B94DA" w14:textId="4D4FAF77">
            <w:pPr>
              <w:jc w:val="center"/>
              <w:rPr>
                <w:rFonts w:ascii="Calibri" w:hAnsi="Calibri" w:eastAsia="Calibri" w:cs="Calibri"/>
                <w:color w:val="auto"/>
                <w:sz w:val="21"/>
                <w:szCs w:val="21"/>
              </w:rPr>
            </w:pPr>
            <w:r w:rsidRPr="135F59F6" w:rsidR="29D6FE0F">
              <w:rPr>
                <w:rFonts w:ascii="Calibri" w:hAnsi="Calibri" w:eastAsia="Calibri" w:cs="Calibri"/>
                <w:color w:val="auto"/>
                <w:sz w:val="21"/>
                <w:szCs w:val="21"/>
              </w:rPr>
              <w:t>21 (</w:t>
            </w:r>
            <w:r w:rsidRPr="135F59F6" w:rsidR="610291B9">
              <w:rPr>
                <w:rFonts w:ascii="Calibri" w:hAnsi="Calibri" w:eastAsia="Calibri" w:cs="Calibri"/>
                <w:color w:val="auto"/>
                <w:sz w:val="21"/>
                <w:szCs w:val="21"/>
              </w:rPr>
              <w:t>8</w:t>
            </w:r>
            <w:r w:rsidRPr="135F59F6" w:rsidR="5E8E403E">
              <w:rPr>
                <w:rFonts w:ascii="Calibri" w:hAnsi="Calibri" w:eastAsia="Calibri" w:cs="Calibri"/>
                <w:color w:val="auto"/>
                <w:sz w:val="21"/>
                <w:szCs w:val="21"/>
              </w:rPr>
              <w:t>4</w:t>
            </w:r>
            <w:r w:rsidRPr="135F59F6" w:rsidR="3E4BFA74">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6C3C417E" w14:textId="7A3AE250">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7 (41</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C04E88F" w14:textId="3E9CAC3A">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13 (</w:t>
            </w:r>
            <w:r w:rsidRPr="135F59F6" w:rsidR="07E90781">
              <w:rPr>
                <w:rFonts w:ascii="Calibri" w:hAnsi="Calibri" w:eastAsia="Calibri" w:cs="Calibri"/>
                <w:color w:val="auto"/>
                <w:sz w:val="21"/>
                <w:szCs w:val="21"/>
              </w:rPr>
              <w:t>32</w:t>
            </w:r>
            <w:r w:rsidRPr="135F59F6" w:rsidR="0D29F9C7">
              <w:rPr>
                <w:rFonts w:ascii="Calibri" w:hAnsi="Calibri" w:eastAsia="Calibri" w:cs="Calibri"/>
                <w:color w:val="auto"/>
                <w:sz w:val="21"/>
                <w:szCs w:val="21"/>
              </w:rPr>
              <w:t xml:space="preserve">) </w:t>
            </w:r>
          </w:p>
        </w:tc>
      </w:tr>
      <w:tr w:rsidR="337D1F3C" w:rsidTr="135F59F6" w14:paraId="4C7005BD" w14:textId="77777777">
        <w:tc>
          <w:tcPr>
            <w:tcW w:w="3990" w:type="dxa"/>
            <w:vMerge/>
            <w:tcMar/>
          </w:tcPr>
          <w:p w:rsidR="009F6E45" w:rsidRDefault="009F6E45" w14:paraId="2B113DB9"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056092F8" w14:textId="725947ED">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Unknown</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21168871" w14:textId="727D2D10">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 (2</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72BCFDAD" w14:textId="072C30DB">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7060C3DE" w14:textId="5A8FA662">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 (3</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6608166C" w14:paraId="535DCBB8" w14:textId="5ED4B788">
            <w:pPr>
              <w:jc w:val="center"/>
              <w:rPr>
                <w:rFonts w:ascii="Calibri" w:hAnsi="Calibri" w:eastAsia="Calibri" w:cs="Calibri"/>
                <w:color w:val="auto"/>
                <w:sz w:val="21"/>
                <w:szCs w:val="21"/>
              </w:rPr>
            </w:pPr>
            <w:r w:rsidRPr="135F59F6" w:rsidR="3E4BFA74">
              <w:rPr>
                <w:rFonts w:ascii="Calibri" w:hAnsi="Calibri" w:eastAsia="Calibri" w:cs="Calibri"/>
                <w:color w:val="auto"/>
                <w:sz w:val="21"/>
                <w:szCs w:val="21"/>
              </w:rPr>
              <w:t>0 (0)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A03DFCF" w14:textId="2EDCB248">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80DB453" w14:textId="4B32369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16 (39) </w:t>
            </w:r>
          </w:p>
        </w:tc>
      </w:tr>
      <w:tr w:rsidR="337D1F3C" w:rsidTr="135F59F6" w14:paraId="307443F9" w14:textId="77777777">
        <w:tc>
          <w:tcPr>
            <w:tcW w:w="3990" w:type="dxa"/>
            <w:vMerge w:val="restart"/>
            <w:tcBorders>
              <w:top w:val="nil"/>
              <w:left w:val="single" w:color="000000" w:themeColor="text1" w:sz="8" w:space="0"/>
              <w:bottom w:val="single" w:color="000000" w:themeColor="text1" w:sz="8" w:space="0"/>
              <w:right w:val="single" w:color="000000" w:themeColor="text1" w:sz="8" w:space="0"/>
            </w:tcBorders>
            <w:tcMar/>
          </w:tcPr>
          <w:p w:rsidR="337D1F3C" w:rsidP="135F59F6" w:rsidRDefault="337D1F3C" w14:paraId="6FB5B74D" w14:textId="138701C3">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Ventilation required, n (%)</w:t>
            </w:r>
            <w:r w:rsidRPr="135F59F6" w:rsidR="0D29F9C7">
              <w:rPr>
                <w:rFonts w:ascii="Calibri" w:hAnsi="Calibri" w:eastAsia="Calibri" w:cs="Calibri"/>
                <w:color w:val="auto"/>
                <w:sz w:val="21"/>
                <w:szCs w:val="21"/>
              </w:rPr>
              <w:t xml:space="preserve"> </w:t>
            </w:r>
          </w:p>
        </w:tc>
        <w:tc>
          <w:tcPr>
            <w:tcW w:w="14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E7CC55E" w14:textId="43EB78D9">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None</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18EB65F" w14:textId="26E4B9A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100 </w:t>
            </w:r>
            <w:r w:rsidRPr="135F59F6" w:rsidR="00727318">
              <w:rPr>
                <w:rFonts w:ascii="Calibri" w:hAnsi="Calibri" w:eastAsia="Calibri" w:cs="Calibri"/>
                <w:color w:val="auto"/>
                <w:sz w:val="21"/>
                <w:szCs w:val="21"/>
              </w:rPr>
              <w:t>(76</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236DA132" w14:textId="500D3538">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10 (</w:t>
            </w:r>
            <w:r w:rsidRPr="135F59F6" w:rsidR="269D8609">
              <w:rPr>
                <w:rFonts w:ascii="Calibri" w:hAnsi="Calibri" w:eastAsia="Calibri" w:cs="Calibri"/>
                <w:color w:val="auto"/>
                <w:sz w:val="21"/>
                <w:szCs w:val="21"/>
              </w:rPr>
              <w:t>4</w:t>
            </w:r>
            <w:r w:rsidRPr="135F59F6" w:rsidR="1C065925">
              <w:rPr>
                <w:rFonts w:ascii="Calibri" w:hAnsi="Calibri" w:eastAsia="Calibri" w:cs="Calibri"/>
                <w:color w:val="auto"/>
                <w:sz w:val="21"/>
                <w:szCs w:val="21"/>
              </w:rPr>
              <w:t>0</w:t>
            </w:r>
            <w:r w:rsidRPr="135F59F6" w:rsidR="0D29F9C7">
              <w:rPr>
                <w:rFonts w:ascii="Calibri" w:hAnsi="Calibri" w:eastAsia="Calibri" w:cs="Calibri"/>
                <w:color w:val="auto"/>
                <w:sz w:val="21"/>
                <w:szCs w:val="21"/>
              </w:rPr>
              <w:t>)</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1E65249C" w14:textId="156430BA">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18 (6</w:t>
            </w:r>
            <w:r w:rsidRPr="135F59F6" w:rsidR="3BBBB2B1">
              <w:rPr>
                <w:rFonts w:ascii="Calibri" w:hAnsi="Calibri" w:eastAsia="Calibri" w:cs="Calibri"/>
                <w:color w:val="auto"/>
                <w:sz w:val="21"/>
                <w:szCs w:val="21"/>
              </w:rPr>
              <w:t>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A9AFD3D" w14:textId="2033D130">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18 (7</w:t>
            </w:r>
            <w:r w:rsidRPr="135F59F6" w:rsidR="71D0BAD7">
              <w:rPr>
                <w:rFonts w:ascii="Calibri" w:hAnsi="Calibri" w:eastAsia="Calibri" w:cs="Calibri"/>
                <w:color w:val="auto"/>
                <w:sz w:val="21"/>
                <w:szCs w:val="21"/>
              </w:rPr>
              <w:t>2</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394914A4" w14:textId="045B91DB">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6 (35</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438156D" w14:textId="001BF415">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13 (</w:t>
            </w:r>
            <w:r w:rsidRPr="135F59F6" w:rsidR="07E90781">
              <w:rPr>
                <w:rFonts w:ascii="Calibri" w:hAnsi="Calibri" w:eastAsia="Calibri" w:cs="Calibri"/>
                <w:color w:val="auto"/>
                <w:sz w:val="21"/>
                <w:szCs w:val="21"/>
              </w:rPr>
              <w:t>32</w:t>
            </w:r>
            <w:r w:rsidRPr="135F59F6" w:rsidR="0D29F9C7">
              <w:rPr>
                <w:rFonts w:ascii="Calibri" w:hAnsi="Calibri" w:eastAsia="Calibri" w:cs="Calibri"/>
                <w:color w:val="auto"/>
                <w:sz w:val="21"/>
                <w:szCs w:val="21"/>
              </w:rPr>
              <w:t xml:space="preserve">) </w:t>
            </w:r>
          </w:p>
        </w:tc>
      </w:tr>
      <w:tr w:rsidR="337D1F3C" w:rsidTr="135F59F6" w14:paraId="2F6C3F5A" w14:textId="77777777">
        <w:tc>
          <w:tcPr>
            <w:tcW w:w="3990" w:type="dxa"/>
            <w:vMerge/>
            <w:tcMar/>
          </w:tcPr>
          <w:p w:rsidR="009F6E45" w:rsidRDefault="009F6E45" w14:paraId="2F0AD4F2"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646A8C92" w14:textId="5370FEDB">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NIV</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2D0A0781" w14:textId="27C4D5CB">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6 (5</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05E4CB28" w14:textId="1F2A0559">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37AB3EC1" w14:textId="36A42968">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2 (7</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2BD5E73A" w14:textId="32D692E4">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5 (2</w:t>
            </w:r>
            <w:r w:rsidRPr="135F59F6" w:rsidR="25A93645">
              <w:rPr>
                <w:rFonts w:ascii="Calibri" w:hAnsi="Calibri" w:eastAsia="Calibri" w:cs="Calibri"/>
                <w:color w:val="auto"/>
                <w:sz w:val="21"/>
                <w:szCs w:val="21"/>
              </w:rPr>
              <w:t>0</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AF72C85" w14:textId="41225009">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A0E44D5" w14:textId="25577D8D">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 (2) </w:t>
            </w:r>
          </w:p>
        </w:tc>
      </w:tr>
      <w:tr w:rsidR="337D1F3C" w:rsidTr="135F59F6" w14:paraId="57F96060" w14:textId="77777777">
        <w:tc>
          <w:tcPr>
            <w:tcW w:w="3990" w:type="dxa"/>
            <w:vMerge/>
            <w:tcMar/>
          </w:tcPr>
          <w:p w:rsidR="009F6E45" w:rsidRDefault="009F6E45" w14:paraId="0811AF04" w14:textId="77777777"/>
        </w:tc>
        <w:tc>
          <w:tcPr>
            <w:tcW w:w="1455" w:type="dxa"/>
            <w:tcBorders>
              <w:top w:val="single" w:color="000000" w:themeColor="text1" w:sz="8" w:space="0"/>
              <w:left w:val="nil"/>
              <w:bottom w:val="single" w:color="000000" w:themeColor="text1" w:sz="8" w:space="0"/>
              <w:right w:val="single" w:color="000000" w:themeColor="text1" w:sz="8" w:space="0"/>
            </w:tcBorders>
            <w:tcMar/>
          </w:tcPr>
          <w:p w:rsidR="337D1F3C" w:rsidP="135F59F6" w:rsidRDefault="337D1F3C" w14:paraId="04E9D04D" w14:textId="6C6619B5">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Invasive</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18EF852" w14:textId="5DB2C366">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24 (18</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6CF99D4B" w14:textId="4D5BC7AE">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 xml:space="preserve">  13 (52</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6DB31AD0" w14:textId="00328CB6">
            <w:pPr>
              <w:jc w:val="center"/>
              <w:rPr>
                <w:rFonts w:ascii="Calibri" w:hAnsi="Calibri" w:eastAsia="Calibri" w:cs="Calibri"/>
                <w:color w:val="auto"/>
                <w:sz w:val="21"/>
                <w:szCs w:val="21"/>
              </w:rPr>
            </w:pPr>
            <w:r w:rsidRPr="135F59F6" w:rsidR="4D366723">
              <w:rPr>
                <w:rFonts w:ascii="Calibri" w:hAnsi="Calibri" w:eastAsia="Calibri" w:cs="Calibri"/>
                <w:color w:val="auto"/>
                <w:sz w:val="21"/>
                <w:szCs w:val="21"/>
              </w:rPr>
              <w:t xml:space="preserve">7 </w:t>
            </w:r>
            <w:r w:rsidRPr="135F59F6" w:rsidR="45A1A937">
              <w:rPr>
                <w:rFonts w:ascii="Calibri" w:hAnsi="Calibri" w:eastAsia="Calibri" w:cs="Calibri"/>
                <w:color w:val="auto"/>
                <w:sz w:val="21"/>
                <w:szCs w:val="21"/>
              </w:rPr>
              <w:t>(2</w:t>
            </w:r>
            <w:r w:rsidRPr="135F59F6" w:rsidR="445E925F">
              <w:rPr>
                <w:rFonts w:ascii="Calibri" w:hAnsi="Calibri" w:eastAsia="Calibri" w:cs="Calibri"/>
                <w:color w:val="auto"/>
                <w:sz w:val="21"/>
                <w:szCs w:val="21"/>
              </w:rPr>
              <w:t>5</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66BAD0C5" w14:textId="036920A0">
            <w:pPr>
              <w:jc w:val="center"/>
              <w:rPr>
                <w:rFonts w:ascii="Calibri" w:hAnsi="Calibri" w:eastAsia="Calibri" w:cs="Calibri"/>
                <w:color w:val="auto"/>
                <w:sz w:val="21"/>
                <w:szCs w:val="21"/>
              </w:rPr>
            </w:pPr>
            <w:r w:rsidRPr="135F59F6" w:rsidR="5493C961">
              <w:rPr>
                <w:rFonts w:ascii="Calibri" w:hAnsi="Calibri" w:eastAsia="Calibri" w:cs="Calibri"/>
                <w:color w:val="auto"/>
                <w:sz w:val="21"/>
                <w:szCs w:val="21"/>
              </w:rPr>
              <w:t xml:space="preserve">2 </w:t>
            </w:r>
            <w:r w:rsidRPr="135F59F6" w:rsidR="45A1A937">
              <w:rPr>
                <w:rFonts w:ascii="Calibri" w:hAnsi="Calibri" w:eastAsia="Calibri" w:cs="Calibri"/>
                <w:color w:val="auto"/>
                <w:sz w:val="21"/>
                <w:szCs w:val="21"/>
              </w:rPr>
              <w:t>(</w:t>
            </w:r>
            <w:r w:rsidRPr="135F59F6" w:rsidR="1F35A799">
              <w:rPr>
                <w:rFonts w:ascii="Calibri" w:hAnsi="Calibri" w:eastAsia="Calibri" w:cs="Calibri"/>
                <w:color w:val="auto"/>
                <w:sz w:val="21"/>
                <w:szCs w:val="21"/>
              </w:rPr>
              <w:t>8</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243C57A4" w14:textId="1DCBC918">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10 (59</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2A98442" w14:textId="217F3332">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11 (</w:t>
            </w:r>
            <w:r w:rsidRPr="135F59F6" w:rsidR="07E90781">
              <w:rPr>
                <w:rFonts w:ascii="Calibri" w:hAnsi="Calibri" w:eastAsia="Calibri" w:cs="Calibri"/>
                <w:color w:val="auto"/>
                <w:sz w:val="21"/>
                <w:szCs w:val="21"/>
              </w:rPr>
              <w:t>27</w:t>
            </w:r>
            <w:r w:rsidRPr="135F59F6" w:rsidR="0D29F9C7">
              <w:rPr>
                <w:rFonts w:ascii="Calibri" w:hAnsi="Calibri" w:eastAsia="Calibri" w:cs="Calibri"/>
                <w:color w:val="auto"/>
                <w:sz w:val="21"/>
                <w:szCs w:val="21"/>
              </w:rPr>
              <w:t xml:space="preserve">) </w:t>
            </w:r>
          </w:p>
        </w:tc>
      </w:tr>
      <w:tr w:rsidR="337D1F3C" w:rsidTr="135F59F6" w14:paraId="7209D51E" w14:textId="77777777">
        <w:tc>
          <w:tcPr>
            <w:tcW w:w="3990" w:type="dxa"/>
            <w:vMerge/>
            <w:tcMar/>
          </w:tcPr>
          <w:p w:rsidR="009F6E45" w:rsidRDefault="009F6E45" w14:paraId="08461AA0" w14:textId="77777777"/>
        </w:tc>
        <w:tc>
          <w:tcPr>
            <w:tcW w:w="1455" w:type="dxa"/>
            <w:tcBorders>
              <w:top w:val="single" w:color="000000" w:themeColor="text1" w:sz="8" w:space="0"/>
              <w:left w:val="nil"/>
              <w:bottom w:val="single" w:color="auto" w:sz="8" w:space="0"/>
              <w:right w:val="single" w:color="000000" w:themeColor="text1" w:sz="8" w:space="0"/>
            </w:tcBorders>
            <w:tcMar/>
          </w:tcPr>
          <w:p w:rsidR="337D1F3C" w:rsidP="135F59F6" w:rsidRDefault="337D1F3C" w14:paraId="50AB0587" w14:textId="15F1ADD3">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Unknown</w:t>
            </w: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55C44A5" w14:textId="661A338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w:t>
            </w:r>
            <w:r w:rsidRPr="135F59F6" w:rsidR="00727318">
              <w:rPr>
                <w:rFonts w:ascii="Calibri" w:hAnsi="Calibri" w:eastAsia="Calibri" w:cs="Calibri"/>
                <w:color w:val="auto"/>
                <w:sz w:val="21"/>
                <w:szCs w:val="21"/>
              </w:rPr>
              <w:t xml:space="preserve"> (1</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0296A9A" w14:textId="5DA941DD">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 (4</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40203FDA" w14:textId="09403D9F">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 (</w:t>
            </w:r>
            <w:r w:rsidRPr="135F59F6" w:rsidR="5145762C">
              <w:rPr>
                <w:rFonts w:ascii="Calibri" w:hAnsi="Calibri" w:eastAsia="Calibri" w:cs="Calibri"/>
                <w:color w:val="auto"/>
                <w:sz w:val="21"/>
                <w:szCs w:val="21"/>
              </w:rPr>
              <w:t>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4D40AF7" w14:textId="1EFD6E1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0</w:t>
            </w:r>
            <w:r w:rsidRPr="135F59F6" w:rsidR="45A1A937">
              <w:rPr>
                <w:rFonts w:ascii="Calibri" w:hAnsi="Calibri" w:eastAsia="Calibri" w:cs="Calibri"/>
                <w:color w:val="auto"/>
                <w:sz w:val="21"/>
                <w:szCs w:val="21"/>
              </w:rPr>
              <w:t xml:space="preserve"> (0)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759051A0" w14:textId="7FAC4E2E">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 (6</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A19D6DF" w14:textId="25958FE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16 (39) </w:t>
            </w:r>
          </w:p>
        </w:tc>
      </w:tr>
      <w:tr w:rsidR="337D1F3C" w:rsidTr="135F59F6" w14:paraId="725E3A78" w14:textId="77777777">
        <w:tc>
          <w:tcPr>
            <w:tcW w:w="3990" w:type="dxa"/>
            <w:tcBorders>
              <w:top w:val="nil"/>
              <w:left w:val="single" w:color="000000" w:themeColor="text1" w:sz="8" w:space="0"/>
              <w:bottom w:val="single" w:color="auto" w:sz="8" w:space="0"/>
              <w:right w:val="nil"/>
            </w:tcBorders>
            <w:tcMar/>
          </w:tcPr>
          <w:p w:rsidR="337D1F3C" w:rsidP="135F59F6" w:rsidRDefault="337D1F3C" w14:paraId="0CF5C136" w14:textId="7A9B2721">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Pre-COVID-19 frailty score, median (IQR)</w:t>
            </w:r>
            <w:r w:rsidRPr="135F59F6" w:rsidR="0D29F9C7">
              <w:rPr>
                <w:rFonts w:ascii="Calibri" w:hAnsi="Calibri" w:eastAsia="Calibri" w:cs="Calibri"/>
                <w:color w:val="auto"/>
                <w:sz w:val="21"/>
                <w:szCs w:val="21"/>
              </w:rPr>
              <w:t xml:space="preserve">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647DC23C" w14:textId="3DDFBA5C">
            <w:pP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CF71ED0" w14:textId="15CDB854">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3 (2-6)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3C5A11F" w14:textId="47BC2FF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2 (1-2)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4AFE65F6" w14:textId="4F786402">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(2-5)</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88A8C4D" w14:textId="26D1AD50">
            <w:pPr>
              <w:jc w:val="center"/>
              <w:rPr>
                <w:rFonts w:ascii="Calibri" w:hAnsi="Calibri" w:eastAsia="Calibri" w:cs="Calibri"/>
                <w:color w:val="auto"/>
                <w:sz w:val="21"/>
                <w:szCs w:val="21"/>
              </w:rPr>
            </w:pPr>
            <w:r w:rsidRPr="135F59F6" w:rsidR="60970FC7">
              <w:rPr>
                <w:rFonts w:ascii="Calibri" w:hAnsi="Calibri" w:eastAsia="Calibri" w:cs="Calibri"/>
                <w:color w:val="auto"/>
                <w:sz w:val="21"/>
                <w:szCs w:val="21"/>
              </w:rPr>
              <w:t xml:space="preserve">3 </w:t>
            </w:r>
            <w:r w:rsidRPr="135F59F6" w:rsidR="0D29F9C7">
              <w:rPr>
                <w:rFonts w:ascii="Calibri" w:hAnsi="Calibri" w:eastAsia="Calibri" w:cs="Calibri"/>
                <w:color w:val="auto"/>
                <w:sz w:val="21"/>
                <w:szCs w:val="21"/>
              </w:rPr>
              <w:t>(2-4)</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FD52A44" w14:textId="1D9DB3AC">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2 (2-4)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4ED70F8" w14:textId="737256F4">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2 (1-2) </w:t>
            </w:r>
          </w:p>
        </w:tc>
      </w:tr>
      <w:tr w:rsidR="337D1F3C" w:rsidTr="135F59F6" w14:paraId="58FD9AA6"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428D215A" w14:textId="4B19819F">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At least one co-morbidity, n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7F712546" w14:textId="285A60A1">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14C714F" w14:textId="348E3CEB">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11</w:t>
            </w:r>
            <w:r w:rsidRPr="135F59F6" w:rsidR="029B95EC">
              <w:rPr>
                <w:rFonts w:ascii="Calibri" w:hAnsi="Calibri" w:eastAsia="Calibri" w:cs="Calibri"/>
                <w:color w:val="auto"/>
                <w:sz w:val="21"/>
                <w:szCs w:val="21"/>
              </w:rPr>
              <w:t>5</w:t>
            </w:r>
            <w:r w:rsidRPr="135F59F6" w:rsidR="00727318">
              <w:rPr>
                <w:rFonts w:ascii="Calibri" w:hAnsi="Calibri" w:eastAsia="Calibri" w:cs="Calibri"/>
                <w:color w:val="auto"/>
                <w:sz w:val="21"/>
                <w:szCs w:val="21"/>
              </w:rPr>
              <w:t xml:space="preserve"> (8</w:t>
            </w:r>
            <w:r w:rsidRPr="135F59F6" w:rsidR="770C1BE4">
              <w:rPr>
                <w:rFonts w:ascii="Calibri" w:hAnsi="Calibri" w:eastAsia="Calibri" w:cs="Calibri"/>
                <w:color w:val="auto"/>
                <w:sz w:val="21"/>
                <w:szCs w:val="21"/>
              </w:rPr>
              <w:t>8</w:t>
            </w:r>
            <w:r w:rsidRPr="135F59F6" w:rsidR="5DCAE0AB">
              <w:rPr>
                <w:rFonts w:ascii="Calibri" w:hAnsi="Calibri" w:eastAsia="Calibri" w:cs="Calibri"/>
                <w:color w:val="auto"/>
                <w:sz w:val="21"/>
                <w:szCs w:val="21"/>
              </w:rPr>
              <w:t>)</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2B94933D" w14:textId="375B3AD4">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w:t>
            </w:r>
            <w:r w:rsidRPr="135F59F6" w:rsidR="1360AED5">
              <w:rPr>
                <w:rFonts w:ascii="Calibri" w:hAnsi="Calibri" w:eastAsia="Calibri" w:cs="Calibri"/>
                <w:color w:val="auto"/>
                <w:sz w:val="21"/>
                <w:szCs w:val="21"/>
              </w:rPr>
              <w:t>8</w:t>
            </w:r>
            <w:r w:rsidRPr="135F59F6" w:rsidR="00727318">
              <w:rPr>
                <w:rFonts w:ascii="Calibri" w:hAnsi="Calibri" w:eastAsia="Calibri" w:cs="Calibri"/>
                <w:color w:val="auto"/>
                <w:sz w:val="21"/>
                <w:szCs w:val="21"/>
              </w:rPr>
              <w:t xml:space="preserve"> (7</w:t>
            </w:r>
            <w:r w:rsidRPr="135F59F6" w:rsidR="1974AE2C">
              <w:rPr>
                <w:rFonts w:ascii="Calibri" w:hAnsi="Calibri" w:eastAsia="Calibri" w:cs="Calibri"/>
                <w:color w:val="auto"/>
                <w:sz w:val="21"/>
                <w:szCs w:val="21"/>
              </w:rPr>
              <w:t>8</w:t>
            </w:r>
            <w:r w:rsidRPr="135F59F6" w:rsidR="5DCAE0AB">
              <w:rPr>
                <w:rFonts w:ascii="Calibri" w:hAnsi="Calibri" w:eastAsia="Calibri" w:cs="Calibri"/>
                <w:color w:val="auto"/>
                <w:sz w:val="21"/>
                <w:szCs w:val="21"/>
              </w:rPr>
              <w:t>)</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7C2DD5F9" w14:paraId="3BDCB821" w14:textId="4EC69F45">
            <w:pPr>
              <w:jc w:val="center"/>
              <w:rPr>
                <w:rFonts w:ascii="Calibri" w:hAnsi="Calibri" w:eastAsia="Calibri" w:cs="Calibri"/>
                <w:color w:val="auto"/>
                <w:sz w:val="21"/>
                <w:szCs w:val="21"/>
              </w:rPr>
            </w:pPr>
            <w:r w:rsidRPr="135F59F6" w:rsidR="3689C2EA">
              <w:rPr>
                <w:rFonts w:ascii="Calibri" w:hAnsi="Calibri" w:eastAsia="Calibri" w:cs="Calibri"/>
                <w:color w:val="auto"/>
                <w:sz w:val="21"/>
                <w:szCs w:val="21"/>
              </w:rPr>
              <w:t>2</w:t>
            </w:r>
            <w:r w:rsidRPr="135F59F6" w:rsidR="3F298D27">
              <w:rPr>
                <w:rFonts w:ascii="Calibri" w:hAnsi="Calibri" w:eastAsia="Calibri" w:cs="Calibri"/>
                <w:color w:val="auto"/>
                <w:sz w:val="21"/>
                <w:szCs w:val="21"/>
              </w:rPr>
              <w:t>1</w:t>
            </w:r>
            <w:r w:rsidRPr="135F59F6" w:rsidR="45A1A937">
              <w:rPr>
                <w:rFonts w:ascii="Calibri" w:hAnsi="Calibri" w:eastAsia="Calibri" w:cs="Calibri"/>
                <w:color w:val="auto"/>
                <w:sz w:val="21"/>
                <w:szCs w:val="21"/>
              </w:rPr>
              <w:t xml:space="preserve"> (</w:t>
            </w:r>
            <w:r w:rsidRPr="135F59F6" w:rsidR="144C6525">
              <w:rPr>
                <w:rFonts w:ascii="Calibri" w:hAnsi="Calibri" w:eastAsia="Calibri" w:cs="Calibri"/>
                <w:color w:val="auto"/>
                <w:sz w:val="21"/>
                <w:szCs w:val="21"/>
              </w:rPr>
              <w:t>7</w:t>
            </w:r>
            <w:r w:rsidRPr="135F59F6" w:rsidR="5623513C">
              <w:rPr>
                <w:rFonts w:ascii="Calibri" w:hAnsi="Calibri" w:eastAsia="Calibri" w:cs="Calibri"/>
                <w:color w:val="auto"/>
                <w:sz w:val="21"/>
                <w:szCs w:val="21"/>
              </w:rPr>
              <w:t>5</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6286E0C8" w14:textId="7A1C12DF">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w:t>
            </w:r>
            <w:r w:rsidRPr="135F59F6" w:rsidR="3424B9DC">
              <w:rPr>
                <w:rFonts w:ascii="Calibri" w:hAnsi="Calibri" w:eastAsia="Calibri" w:cs="Calibri"/>
                <w:color w:val="auto"/>
                <w:sz w:val="21"/>
                <w:szCs w:val="21"/>
              </w:rPr>
              <w:t>6</w:t>
            </w:r>
            <w:r w:rsidRPr="135F59F6" w:rsidR="3689C2EA">
              <w:rPr>
                <w:rFonts w:ascii="Calibri" w:hAnsi="Calibri" w:eastAsia="Calibri" w:cs="Calibri"/>
                <w:color w:val="auto"/>
                <w:sz w:val="21"/>
                <w:szCs w:val="21"/>
              </w:rPr>
              <w:t xml:space="preserve"> (6</w:t>
            </w:r>
            <w:r w:rsidRPr="135F59F6" w:rsidR="1AF02482">
              <w:rPr>
                <w:rFonts w:ascii="Calibri" w:hAnsi="Calibri" w:eastAsia="Calibri" w:cs="Calibri"/>
                <w:color w:val="auto"/>
                <w:sz w:val="21"/>
                <w:szCs w:val="21"/>
              </w:rPr>
              <w:t>4</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22006EFD" w14:paraId="3AC7CD7B" w14:textId="39C997F8">
            <w:pPr>
              <w:jc w:val="center"/>
              <w:rPr>
                <w:rFonts w:ascii="Calibri" w:hAnsi="Calibri" w:eastAsia="Calibri" w:cs="Calibri"/>
                <w:color w:val="auto"/>
                <w:sz w:val="21"/>
                <w:szCs w:val="21"/>
              </w:rPr>
            </w:pPr>
            <w:r w:rsidRPr="135F59F6" w:rsidR="70B81834">
              <w:rPr>
                <w:rFonts w:ascii="Calibri" w:hAnsi="Calibri" w:eastAsia="Calibri" w:cs="Calibri"/>
                <w:color w:val="auto"/>
                <w:sz w:val="21"/>
                <w:szCs w:val="21"/>
              </w:rPr>
              <w:t>1</w:t>
            </w:r>
            <w:r w:rsidRPr="135F59F6" w:rsidR="5A6ADF4D">
              <w:rPr>
                <w:rFonts w:ascii="Calibri" w:hAnsi="Calibri" w:eastAsia="Calibri" w:cs="Calibri"/>
                <w:color w:val="auto"/>
                <w:sz w:val="21"/>
                <w:szCs w:val="21"/>
              </w:rPr>
              <w:t xml:space="preserve">4 </w:t>
            </w:r>
            <w:r w:rsidRPr="135F59F6" w:rsidR="70B81834">
              <w:rPr>
                <w:rFonts w:ascii="Calibri" w:hAnsi="Calibri" w:eastAsia="Calibri" w:cs="Calibri"/>
                <w:color w:val="auto"/>
                <w:sz w:val="21"/>
                <w:szCs w:val="21"/>
              </w:rPr>
              <w:t>(</w:t>
            </w:r>
            <w:r w:rsidRPr="135F59F6" w:rsidR="7DB47927">
              <w:rPr>
                <w:rFonts w:ascii="Calibri" w:hAnsi="Calibri" w:eastAsia="Calibri" w:cs="Calibri"/>
                <w:color w:val="auto"/>
                <w:sz w:val="21"/>
                <w:szCs w:val="21"/>
              </w:rPr>
              <w:t>82</w:t>
            </w:r>
            <w:r w:rsidRPr="135F59F6" w:rsidR="5DCAE0AB">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16060453" w14:paraId="10FC6007" w14:textId="7A893BFD">
            <w:pPr>
              <w:jc w:val="center"/>
              <w:rPr>
                <w:rFonts w:ascii="Calibri" w:hAnsi="Calibri" w:eastAsia="Calibri" w:cs="Calibri"/>
                <w:color w:val="auto"/>
                <w:sz w:val="21"/>
                <w:szCs w:val="21"/>
              </w:rPr>
            </w:pPr>
            <w:r w:rsidRPr="135F59F6" w:rsidR="1D32867E">
              <w:rPr>
                <w:rFonts w:ascii="Calibri" w:hAnsi="Calibri" w:eastAsia="Calibri" w:cs="Calibri"/>
                <w:color w:val="auto"/>
                <w:sz w:val="21"/>
                <w:szCs w:val="21"/>
              </w:rPr>
              <w:t xml:space="preserve">12 </w:t>
            </w:r>
            <w:r w:rsidRPr="135F59F6" w:rsidR="5DCAE0AB">
              <w:rPr>
                <w:rFonts w:ascii="Calibri" w:hAnsi="Calibri" w:eastAsia="Calibri" w:cs="Calibri"/>
                <w:color w:val="auto"/>
                <w:sz w:val="21"/>
                <w:szCs w:val="21"/>
              </w:rPr>
              <w:t>(</w:t>
            </w:r>
            <w:r w:rsidRPr="135F59F6" w:rsidR="74A58AFA">
              <w:rPr>
                <w:rFonts w:ascii="Calibri" w:hAnsi="Calibri" w:eastAsia="Calibri" w:cs="Calibri"/>
                <w:color w:val="auto"/>
                <w:sz w:val="21"/>
                <w:szCs w:val="21"/>
              </w:rPr>
              <w:t>63</w:t>
            </w:r>
            <w:r w:rsidRPr="135F59F6" w:rsidR="5DCAE0AB">
              <w:rPr>
                <w:rFonts w:ascii="Calibri" w:hAnsi="Calibri" w:eastAsia="Calibri" w:cs="Calibri"/>
                <w:color w:val="auto"/>
                <w:sz w:val="21"/>
                <w:szCs w:val="21"/>
              </w:rPr>
              <w:t>)</w:t>
            </w:r>
          </w:p>
        </w:tc>
      </w:tr>
      <w:tr w:rsidR="337D1F3C" w:rsidTr="135F59F6" w14:paraId="622794FA"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706FBC59" w14:textId="224573BA">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Number of co-morbidities, median (IQR)</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4373635D" w14:textId="7CB002AE">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75E0EF8" w14:textId="079079C2">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(1-4)</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766C570" w14:textId="718A556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 (1-4)</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0FEC215" w14:textId="5E9C08D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w:t>
            </w:r>
            <w:r w:rsidRPr="135F59F6" w:rsidR="41F52C3C">
              <w:rPr>
                <w:rFonts w:ascii="Calibri" w:hAnsi="Calibri" w:eastAsia="Calibri" w:cs="Calibri"/>
                <w:color w:val="auto"/>
                <w:sz w:val="21"/>
                <w:szCs w:val="21"/>
              </w:rPr>
              <w:t>0</w:t>
            </w:r>
            <w:r w:rsidRPr="135F59F6" w:rsidR="0D29F9C7">
              <w:rPr>
                <w:rFonts w:ascii="Calibri" w:hAnsi="Calibri" w:eastAsia="Calibri" w:cs="Calibri"/>
                <w:color w:val="auto"/>
                <w:sz w:val="21"/>
                <w:szCs w:val="21"/>
              </w:rPr>
              <w:t>-5)</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168F5A5" w14:textId="213D442D">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 (0-</w:t>
            </w:r>
            <w:r w:rsidRPr="135F59F6" w:rsidR="04F4FDF6">
              <w:rPr>
                <w:rFonts w:ascii="Calibri" w:hAnsi="Calibri" w:eastAsia="Calibri" w:cs="Calibri"/>
                <w:color w:val="auto"/>
                <w:sz w:val="21"/>
                <w:szCs w:val="21"/>
              </w:rPr>
              <w:t>3</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594A810" w14:textId="35173C5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 (1-4)</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6C4DC1D" w14:textId="6F06483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 (0-2)</w:t>
            </w:r>
          </w:p>
        </w:tc>
      </w:tr>
      <w:tr w:rsidR="337D1F3C" w:rsidTr="135F59F6" w14:paraId="2EF5FC9C"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7490ECFB" w14:textId="4F789614">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Admission GCS, median IQR)</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425E2604" w14:textId="553D84CE">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FFA3FEC" w14:textId="2173376C">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15 (14-15)</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8B7D8D4" w14:textId="016DD39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15 (14-15)</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482359BC" w14:textId="7423C19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15 (14-15)</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D923D1C" w14:textId="3FEFB63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15 (14-15)</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FD1563D" w14:textId="020CA1BD">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14 (14-15)</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CEE8D1F" w14:textId="19FDF2A7">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15 (15-15)</w:t>
            </w:r>
          </w:p>
        </w:tc>
      </w:tr>
      <w:tr w:rsidR="337D1F3C" w:rsidTr="135F59F6" w14:paraId="40C64217"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1664C3AD" w14:textId="6D61A36B">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Fever, n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1EA0AC28" w14:textId="702E33A3">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A052C9C" w14:textId="59C74BFD">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71 (63</w:t>
            </w:r>
            <w:r w:rsidRPr="135F59F6" w:rsidR="0D29F9C7">
              <w:rPr>
                <w:rFonts w:ascii="Calibri" w:hAnsi="Calibri" w:eastAsia="Calibri" w:cs="Calibri"/>
                <w:color w:val="auto"/>
                <w:sz w:val="21"/>
                <w:szCs w:val="21"/>
              </w:rPr>
              <w:t>)</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56B399B9" w14:textId="1BC70971">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22 (92</w:t>
            </w:r>
            <w:r w:rsidRPr="135F59F6" w:rsidR="0D29F9C7">
              <w:rPr>
                <w:rFonts w:ascii="Calibri" w:hAnsi="Calibri" w:eastAsia="Calibri" w:cs="Calibri"/>
                <w:color w:val="auto"/>
                <w:sz w:val="21"/>
                <w:szCs w:val="21"/>
              </w:rPr>
              <w:t>)</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25889735" w14:textId="553B0516">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2</w:t>
            </w:r>
            <w:r w:rsidRPr="135F59F6" w:rsidR="128959F5">
              <w:rPr>
                <w:rFonts w:ascii="Calibri" w:hAnsi="Calibri" w:eastAsia="Calibri" w:cs="Calibri"/>
                <w:color w:val="auto"/>
                <w:sz w:val="21"/>
                <w:szCs w:val="21"/>
              </w:rPr>
              <w:t>3</w:t>
            </w:r>
            <w:r w:rsidRPr="135F59F6" w:rsidR="45A1A937">
              <w:rPr>
                <w:rFonts w:ascii="Calibri" w:hAnsi="Calibri" w:eastAsia="Calibri" w:cs="Calibri"/>
                <w:color w:val="auto"/>
                <w:sz w:val="21"/>
                <w:szCs w:val="21"/>
              </w:rPr>
              <w:t xml:space="preserve"> (8</w:t>
            </w:r>
            <w:r w:rsidRPr="135F59F6" w:rsidR="190420DD">
              <w:rPr>
                <w:rFonts w:ascii="Calibri" w:hAnsi="Calibri" w:eastAsia="Calibri" w:cs="Calibri"/>
                <w:color w:val="auto"/>
                <w:sz w:val="21"/>
                <w:szCs w:val="21"/>
              </w:rPr>
              <w:t>5</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0BA732AD" w14:textId="3BB14590">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w:t>
            </w:r>
            <w:r w:rsidRPr="135F59F6" w:rsidR="34A8EBFE">
              <w:rPr>
                <w:rFonts w:ascii="Calibri" w:hAnsi="Calibri" w:eastAsia="Calibri" w:cs="Calibri"/>
                <w:color w:val="auto"/>
                <w:sz w:val="21"/>
                <w:szCs w:val="21"/>
              </w:rPr>
              <w:t>6</w:t>
            </w:r>
            <w:r w:rsidRPr="135F59F6" w:rsidR="45A1A937">
              <w:rPr>
                <w:rFonts w:ascii="Calibri" w:hAnsi="Calibri" w:eastAsia="Calibri" w:cs="Calibri"/>
                <w:color w:val="auto"/>
                <w:sz w:val="21"/>
                <w:szCs w:val="21"/>
              </w:rPr>
              <w:t xml:space="preserve"> (</w:t>
            </w:r>
            <w:r w:rsidRPr="135F59F6" w:rsidR="1B5246C4">
              <w:rPr>
                <w:rFonts w:ascii="Calibri" w:hAnsi="Calibri" w:eastAsia="Calibri" w:cs="Calibri"/>
                <w:color w:val="auto"/>
                <w:sz w:val="21"/>
                <w:szCs w:val="21"/>
              </w:rPr>
              <w:t>80</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612A1FC7" w14:textId="24EFC2BA">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10 (77</w:t>
            </w:r>
            <w:r w:rsidRPr="135F59F6" w:rsidR="0D29F9C7">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92DDEE2" w14:textId="6787F1FC">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30 (</w:t>
            </w:r>
            <w:r w:rsidRPr="135F59F6" w:rsidR="07E90781">
              <w:rPr>
                <w:rFonts w:ascii="Calibri" w:hAnsi="Calibri" w:eastAsia="Calibri" w:cs="Calibri"/>
                <w:color w:val="auto"/>
                <w:sz w:val="21"/>
                <w:szCs w:val="21"/>
              </w:rPr>
              <w:t>77</w:t>
            </w:r>
            <w:r w:rsidRPr="135F59F6" w:rsidR="0D29F9C7">
              <w:rPr>
                <w:rFonts w:ascii="Calibri" w:hAnsi="Calibri" w:eastAsia="Calibri" w:cs="Calibri"/>
                <w:color w:val="auto"/>
                <w:sz w:val="21"/>
                <w:szCs w:val="21"/>
              </w:rPr>
              <w:t>)</w:t>
            </w:r>
          </w:p>
        </w:tc>
      </w:tr>
      <w:tr w:rsidR="337D1F3C" w:rsidTr="135F59F6" w14:paraId="5F10D78D"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38A95A2A" w14:textId="3E50CB8E">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Admission WCC, median (IQR)</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305191DE" w14:textId="187206DC">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1271B16" w14:textId="10D4016A">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8</w:t>
            </w:r>
            <w:r w:rsidRPr="135F59F6" w:rsidR="642EBE3E">
              <w:rPr>
                <w:rFonts w:ascii="Calibri" w:hAnsi="Calibri" w:eastAsia="Calibri" w:cs="Calibri"/>
                <w:color w:val="auto"/>
                <w:sz w:val="21"/>
                <w:szCs w:val="21"/>
              </w:rPr>
              <w:t>·</w:t>
            </w:r>
            <w:r w:rsidRPr="135F59F6" w:rsidR="0D29F9C7">
              <w:rPr>
                <w:rFonts w:ascii="Calibri" w:hAnsi="Calibri" w:eastAsia="Calibri" w:cs="Calibri"/>
                <w:color w:val="auto"/>
                <w:sz w:val="21"/>
                <w:szCs w:val="21"/>
              </w:rPr>
              <w:t>0 (6</w:t>
            </w:r>
            <w:r w:rsidRPr="135F59F6" w:rsidR="31B7AD9B">
              <w:rPr>
                <w:rFonts w:ascii="Calibri" w:hAnsi="Calibri" w:eastAsia="Calibri" w:cs="Calibri"/>
                <w:color w:val="auto"/>
                <w:sz w:val="21"/>
                <w:szCs w:val="21"/>
              </w:rPr>
              <w:t>·</w:t>
            </w:r>
            <w:r w:rsidRPr="135F59F6" w:rsidR="0D29F9C7">
              <w:rPr>
                <w:rFonts w:ascii="Calibri" w:hAnsi="Calibri" w:eastAsia="Calibri" w:cs="Calibri"/>
                <w:color w:val="auto"/>
                <w:sz w:val="21"/>
                <w:szCs w:val="21"/>
              </w:rPr>
              <w:t>0-12</w:t>
            </w:r>
            <w:r w:rsidRPr="135F59F6" w:rsidR="72DA989A">
              <w:rPr>
                <w:rFonts w:ascii="Calibri" w:hAnsi="Calibri" w:eastAsia="Calibri" w:cs="Calibri"/>
                <w:color w:val="auto"/>
                <w:sz w:val="21"/>
                <w:szCs w:val="21"/>
              </w:rPr>
              <w:t>·</w:t>
            </w:r>
            <w:r w:rsidRPr="135F59F6" w:rsidR="0D29F9C7">
              <w:rPr>
                <w:rFonts w:ascii="Calibri" w:hAnsi="Calibri" w:eastAsia="Calibri" w:cs="Calibri"/>
                <w:color w:val="auto"/>
                <w:sz w:val="21"/>
                <w:szCs w:val="21"/>
              </w:rPr>
              <w:t>0)</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7FA34CE" w14:textId="6014E925">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8</w:t>
            </w:r>
            <w:r w:rsidRPr="135F59F6" w:rsidR="62FBAC9F">
              <w:rPr>
                <w:rFonts w:ascii="Calibri" w:hAnsi="Calibri" w:eastAsia="Calibri" w:cs="Calibri"/>
                <w:color w:val="auto"/>
                <w:sz w:val="21"/>
                <w:szCs w:val="21"/>
              </w:rPr>
              <w:t>·</w:t>
            </w:r>
            <w:r w:rsidRPr="135F59F6" w:rsidR="0D29F9C7">
              <w:rPr>
                <w:rFonts w:ascii="Calibri" w:hAnsi="Calibri" w:eastAsia="Calibri" w:cs="Calibri"/>
                <w:color w:val="auto"/>
                <w:sz w:val="21"/>
                <w:szCs w:val="21"/>
              </w:rPr>
              <w:t>0 (6</w:t>
            </w:r>
            <w:r w:rsidRPr="135F59F6" w:rsidR="0F81CD78">
              <w:rPr>
                <w:rFonts w:ascii="Calibri" w:hAnsi="Calibri" w:eastAsia="Calibri" w:cs="Calibri"/>
                <w:color w:val="auto"/>
                <w:sz w:val="21"/>
                <w:szCs w:val="21"/>
              </w:rPr>
              <w:t>·</w:t>
            </w:r>
            <w:r w:rsidRPr="135F59F6" w:rsidR="0D29F9C7">
              <w:rPr>
                <w:rFonts w:ascii="Calibri" w:hAnsi="Calibri" w:eastAsia="Calibri" w:cs="Calibri"/>
                <w:color w:val="auto"/>
                <w:sz w:val="21"/>
                <w:szCs w:val="21"/>
              </w:rPr>
              <w:t>0-12</w:t>
            </w:r>
            <w:r w:rsidRPr="135F59F6" w:rsidR="74D10554">
              <w:rPr>
                <w:rFonts w:ascii="Calibri" w:hAnsi="Calibri" w:eastAsia="Calibri" w:cs="Calibri"/>
                <w:color w:val="auto"/>
                <w:sz w:val="21"/>
                <w:szCs w:val="21"/>
              </w:rPr>
              <w:t>·</w:t>
            </w:r>
            <w:r w:rsidRPr="135F59F6" w:rsidR="0D29F9C7">
              <w:rPr>
                <w:rFonts w:ascii="Calibri" w:hAnsi="Calibri" w:eastAsia="Calibri" w:cs="Calibri"/>
                <w:color w:val="auto"/>
                <w:sz w:val="21"/>
                <w:szCs w:val="21"/>
              </w:rPr>
              <w:t>0)</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0FD8F90" w14:textId="25036AC6">
            <w:pPr>
              <w:jc w:val="center"/>
              <w:rPr>
                <w:rFonts w:ascii="Calibri" w:hAnsi="Calibri" w:eastAsia="Calibri" w:cs="Calibri"/>
                <w:color w:val="auto"/>
                <w:sz w:val="21"/>
                <w:szCs w:val="21"/>
              </w:rPr>
            </w:pPr>
            <w:r w:rsidRPr="135F59F6" w:rsidR="0A946EC3">
              <w:rPr>
                <w:rFonts w:ascii="Calibri" w:hAnsi="Calibri" w:eastAsia="Calibri" w:cs="Calibri"/>
                <w:color w:val="auto"/>
                <w:sz w:val="21"/>
                <w:szCs w:val="21"/>
              </w:rPr>
              <w:t>9</w:t>
            </w:r>
            <w:r w:rsidRPr="135F59F6" w:rsidR="18677406">
              <w:rPr>
                <w:rFonts w:ascii="Calibri" w:hAnsi="Calibri" w:eastAsia="Calibri" w:cs="Calibri"/>
                <w:color w:val="auto"/>
                <w:sz w:val="21"/>
                <w:szCs w:val="21"/>
              </w:rPr>
              <w:t>·</w:t>
            </w:r>
            <w:r w:rsidRPr="135F59F6" w:rsidR="0D29F9C7">
              <w:rPr>
                <w:rFonts w:ascii="Calibri" w:hAnsi="Calibri" w:eastAsia="Calibri" w:cs="Calibri"/>
                <w:color w:val="auto"/>
                <w:sz w:val="21"/>
                <w:szCs w:val="21"/>
              </w:rPr>
              <w:t>0 (6</w:t>
            </w:r>
            <w:r w:rsidRPr="135F59F6" w:rsidR="7E4B2EEE">
              <w:rPr>
                <w:rFonts w:ascii="Calibri" w:hAnsi="Calibri" w:eastAsia="Calibri" w:cs="Calibri"/>
                <w:color w:val="auto"/>
                <w:sz w:val="21"/>
                <w:szCs w:val="21"/>
              </w:rPr>
              <w:t>·</w:t>
            </w:r>
            <w:r w:rsidRPr="135F59F6" w:rsidR="0D29F9C7">
              <w:rPr>
                <w:rFonts w:ascii="Calibri" w:hAnsi="Calibri" w:eastAsia="Calibri" w:cs="Calibri"/>
                <w:color w:val="auto"/>
                <w:sz w:val="21"/>
                <w:szCs w:val="21"/>
              </w:rPr>
              <w:t>0-10</w:t>
            </w:r>
            <w:r w:rsidRPr="135F59F6" w:rsidR="220D0E14">
              <w:rPr>
                <w:rFonts w:ascii="Calibri" w:hAnsi="Calibri" w:eastAsia="Calibri" w:cs="Calibri"/>
                <w:color w:val="auto"/>
                <w:sz w:val="21"/>
                <w:szCs w:val="21"/>
              </w:rPr>
              <w:t>·</w:t>
            </w:r>
            <w:r w:rsidRPr="135F59F6" w:rsidR="0D29F9C7">
              <w:rPr>
                <w:rFonts w:ascii="Calibri" w:hAnsi="Calibri" w:eastAsia="Calibri" w:cs="Calibri"/>
                <w:color w:val="auto"/>
                <w:sz w:val="21"/>
                <w:szCs w:val="21"/>
              </w:rPr>
              <w:t>0)</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CD1D313" w14:textId="607B91F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7</w:t>
            </w:r>
            <w:r w:rsidRPr="135F59F6" w:rsidR="7D01C734">
              <w:rPr>
                <w:rFonts w:ascii="Calibri" w:hAnsi="Calibri" w:eastAsia="Calibri" w:cs="Calibri"/>
                <w:color w:val="auto"/>
                <w:sz w:val="21"/>
                <w:szCs w:val="21"/>
              </w:rPr>
              <w:t>·</w:t>
            </w:r>
            <w:r w:rsidRPr="135F59F6" w:rsidR="0D29F9C7">
              <w:rPr>
                <w:rFonts w:ascii="Calibri" w:hAnsi="Calibri" w:eastAsia="Calibri" w:cs="Calibri"/>
                <w:color w:val="auto"/>
                <w:sz w:val="21"/>
                <w:szCs w:val="21"/>
              </w:rPr>
              <w:t>0 (6</w:t>
            </w:r>
            <w:r w:rsidRPr="135F59F6" w:rsidR="1AC0E0A7">
              <w:rPr>
                <w:rFonts w:ascii="Calibri" w:hAnsi="Calibri" w:eastAsia="Calibri" w:cs="Calibri"/>
                <w:color w:val="auto"/>
                <w:sz w:val="21"/>
                <w:szCs w:val="21"/>
              </w:rPr>
              <w:t>·</w:t>
            </w:r>
            <w:r w:rsidRPr="135F59F6" w:rsidR="0D29F9C7">
              <w:rPr>
                <w:rFonts w:ascii="Calibri" w:hAnsi="Calibri" w:eastAsia="Calibri" w:cs="Calibri"/>
                <w:color w:val="auto"/>
                <w:sz w:val="21"/>
                <w:szCs w:val="21"/>
              </w:rPr>
              <w:t>0-11</w:t>
            </w:r>
            <w:r w:rsidRPr="135F59F6" w:rsidR="46F357B0">
              <w:rPr>
                <w:rFonts w:ascii="Calibri" w:hAnsi="Calibri" w:eastAsia="Calibri" w:cs="Calibri"/>
                <w:color w:val="auto"/>
                <w:sz w:val="21"/>
                <w:szCs w:val="21"/>
              </w:rPr>
              <w:t>·</w:t>
            </w:r>
            <w:r w:rsidRPr="135F59F6" w:rsidR="0D29F9C7">
              <w:rPr>
                <w:rFonts w:ascii="Calibri" w:hAnsi="Calibri" w:eastAsia="Calibri" w:cs="Calibri"/>
                <w:color w:val="auto"/>
                <w:sz w:val="21"/>
                <w:szCs w:val="21"/>
              </w:rPr>
              <w:t>0)</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1D2C704" w14:textId="4B0D0D34">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9</w:t>
            </w:r>
            <w:r w:rsidRPr="135F59F6" w:rsidR="3C6DC023">
              <w:rPr>
                <w:rFonts w:ascii="Calibri" w:hAnsi="Calibri" w:eastAsia="Calibri" w:cs="Calibri"/>
                <w:color w:val="auto"/>
                <w:sz w:val="21"/>
                <w:szCs w:val="21"/>
              </w:rPr>
              <w:t>·</w:t>
            </w:r>
            <w:r w:rsidRPr="135F59F6" w:rsidR="0D29F9C7">
              <w:rPr>
                <w:rFonts w:ascii="Calibri" w:hAnsi="Calibri" w:eastAsia="Calibri" w:cs="Calibri"/>
                <w:color w:val="auto"/>
                <w:sz w:val="21"/>
                <w:szCs w:val="21"/>
              </w:rPr>
              <w:t>5 (5-</w:t>
            </w:r>
            <w:r w:rsidRPr="135F59F6" w:rsidR="0D29F9C7">
              <w:rPr>
                <w:rFonts w:ascii="Calibri" w:hAnsi="Calibri" w:eastAsia="Calibri" w:cs="Calibri"/>
                <w:color w:val="auto"/>
                <w:sz w:val="21"/>
                <w:szCs w:val="21"/>
              </w:rPr>
              <w:t>1</w:t>
            </w:r>
            <w:r w:rsidRPr="135F59F6" w:rsidR="0964B4DB">
              <w:rPr>
                <w:rFonts w:ascii="Calibri" w:hAnsi="Calibri" w:eastAsia="Calibri" w:cs="Calibri"/>
                <w:color w:val="auto"/>
                <w:sz w:val="21"/>
                <w:szCs w:val="21"/>
              </w:rPr>
              <w:t>3</w:t>
            </w:r>
            <w:r w:rsidRPr="135F59F6" w:rsidR="0D29F9C7">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1BBD352" w14:textId="51A04AF4">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8</w:t>
            </w:r>
            <w:r w:rsidRPr="135F59F6" w:rsidR="3959B868">
              <w:rPr>
                <w:rFonts w:ascii="Calibri" w:hAnsi="Calibri" w:eastAsia="Calibri" w:cs="Calibri"/>
                <w:color w:val="auto"/>
                <w:sz w:val="21"/>
                <w:szCs w:val="21"/>
              </w:rPr>
              <w:t>·</w:t>
            </w:r>
            <w:r w:rsidRPr="135F59F6" w:rsidR="0D29F9C7">
              <w:rPr>
                <w:rFonts w:ascii="Calibri" w:hAnsi="Calibri" w:eastAsia="Calibri" w:cs="Calibri"/>
                <w:color w:val="auto"/>
                <w:sz w:val="21"/>
                <w:szCs w:val="21"/>
              </w:rPr>
              <w:t>0 (6</w:t>
            </w:r>
            <w:r w:rsidRPr="135F59F6" w:rsidR="4743C30E">
              <w:rPr>
                <w:rFonts w:ascii="Calibri" w:hAnsi="Calibri" w:eastAsia="Calibri" w:cs="Calibri"/>
                <w:color w:val="auto"/>
                <w:sz w:val="21"/>
                <w:szCs w:val="21"/>
              </w:rPr>
              <w:t>·</w:t>
            </w:r>
            <w:r w:rsidRPr="135F59F6" w:rsidR="0D29F9C7">
              <w:rPr>
                <w:rFonts w:ascii="Calibri" w:hAnsi="Calibri" w:eastAsia="Calibri" w:cs="Calibri"/>
                <w:color w:val="auto"/>
                <w:sz w:val="21"/>
                <w:szCs w:val="21"/>
              </w:rPr>
              <w:t>0-11</w:t>
            </w:r>
            <w:r w:rsidRPr="135F59F6" w:rsidR="48002E97">
              <w:rPr>
                <w:rFonts w:ascii="Calibri" w:hAnsi="Calibri" w:eastAsia="Calibri" w:cs="Calibri"/>
                <w:color w:val="auto"/>
                <w:sz w:val="21"/>
                <w:szCs w:val="21"/>
              </w:rPr>
              <w:t>·</w:t>
            </w:r>
            <w:r w:rsidRPr="135F59F6" w:rsidR="0D29F9C7">
              <w:rPr>
                <w:rFonts w:ascii="Calibri" w:hAnsi="Calibri" w:eastAsia="Calibri" w:cs="Calibri"/>
                <w:color w:val="auto"/>
                <w:sz w:val="21"/>
                <w:szCs w:val="21"/>
              </w:rPr>
              <w:t>0)</w:t>
            </w:r>
          </w:p>
        </w:tc>
      </w:tr>
      <w:tr w:rsidR="337D1F3C" w:rsidTr="135F59F6" w14:paraId="0FB963AA"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4B9E8566" w14:textId="708C7BFD">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Admission CRP, median (IQR)</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298BA363" w14:textId="4D76EF66">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4E5483E" w14:textId="2F32591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42 (7-145)</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6E9F825" w14:textId="09874E30">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61 (7-199)</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7B0AFC9" w14:textId="466312F8">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4</w:t>
            </w:r>
            <w:r w:rsidRPr="135F59F6" w:rsidR="3C5510E3">
              <w:rPr>
                <w:rFonts w:ascii="Calibri" w:hAnsi="Calibri" w:eastAsia="Calibri" w:cs="Calibri"/>
                <w:color w:val="auto"/>
                <w:sz w:val="21"/>
                <w:szCs w:val="21"/>
              </w:rPr>
              <w:t>6</w:t>
            </w:r>
            <w:r w:rsidRPr="135F59F6" w:rsidR="0D29F9C7">
              <w:rPr>
                <w:rFonts w:ascii="Calibri" w:hAnsi="Calibri" w:eastAsia="Calibri" w:cs="Calibri"/>
                <w:color w:val="auto"/>
                <w:sz w:val="21"/>
                <w:szCs w:val="21"/>
              </w:rPr>
              <w:t xml:space="preserve"> (15-15</w:t>
            </w:r>
            <w:r w:rsidRPr="135F59F6" w:rsidR="6D2A9365">
              <w:rPr>
                <w:rFonts w:ascii="Calibri" w:hAnsi="Calibri" w:eastAsia="Calibri" w:cs="Calibri"/>
                <w:color w:val="auto"/>
                <w:sz w:val="21"/>
                <w:szCs w:val="21"/>
              </w:rPr>
              <w:t>8</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4ACA80B" w14:textId="6B4CC83F">
            <w:pPr>
              <w:jc w:val="center"/>
              <w:rPr>
                <w:rFonts w:ascii="Calibri" w:hAnsi="Calibri" w:eastAsia="Calibri" w:cs="Calibri"/>
                <w:color w:val="auto"/>
                <w:sz w:val="21"/>
                <w:szCs w:val="21"/>
              </w:rPr>
            </w:pPr>
            <w:r w:rsidRPr="135F59F6" w:rsidR="20ABF189">
              <w:rPr>
                <w:rFonts w:ascii="Calibri" w:hAnsi="Calibri" w:eastAsia="Calibri" w:cs="Calibri"/>
                <w:color w:val="auto"/>
                <w:sz w:val="21"/>
                <w:szCs w:val="21"/>
              </w:rPr>
              <w:t xml:space="preserve">42 </w:t>
            </w:r>
            <w:r w:rsidRPr="135F59F6" w:rsidR="0D29F9C7">
              <w:rPr>
                <w:rFonts w:ascii="Calibri" w:hAnsi="Calibri" w:eastAsia="Calibri" w:cs="Calibri"/>
                <w:color w:val="auto"/>
                <w:sz w:val="21"/>
                <w:szCs w:val="21"/>
              </w:rPr>
              <w:t>(11</w:t>
            </w:r>
            <w:r w:rsidRPr="135F59F6" w:rsidR="0D29F9C7">
              <w:rPr>
                <w:rFonts w:ascii="Calibri" w:hAnsi="Calibri" w:eastAsia="Calibri" w:cs="Calibri"/>
                <w:color w:val="auto"/>
                <w:sz w:val="21"/>
                <w:szCs w:val="21"/>
              </w:rPr>
              <w:t>-</w:t>
            </w:r>
            <w:r w:rsidRPr="135F59F6" w:rsidR="6D643C8F">
              <w:rPr>
                <w:rFonts w:ascii="Calibri" w:hAnsi="Calibri" w:eastAsia="Calibri" w:cs="Calibri"/>
                <w:color w:val="auto"/>
                <w:sz w:val="21"/>
                <w:szCs w:val="21"/>
              </w:rPr>
              <w:t>86</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4C91EA9F" w14:textId="670814A7">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64 (12-140)</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790EB15" w14:textId="3BA4DCCF">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13 (10-28)</w:t>
            </w:r>
          </w:p>
        </w:tc>
      </w:tr>
      <w:tr w:rsidR="337D1F3C" w:rsidTr="135F59F6" w14:paraId="034F0832"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5D697D0D" w14:textId="0BD7AB9D">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Any non-neurological, non-respiratory complication, n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012D8C98" w14:textId="045BA6B9">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3E5151EF" w14:textId="77765F4E">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46 (36</w:t>
            </w:r>
            <w:r w:rsidRPr="135F59F6" w:rsidR="0D29F9C7">
              <w:rPr>
                <w:rFonts w:ascii="Calibri" w:hAnsi="Calibri" w:eastAsia="Calibri" w:cs="Calibri"/>
                <w:color w:val="auto"/>
                <w:sz w:val="21"/>
                <w:szCs w:val="21"/>
              </w:rPr>
              <w:t>)</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152975CA" w14:textId="172CE527">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15 (68</w:t>
            </w:r>
            <w:r w:rsidRPr="135F59F6" w:rsidR="0D29F9C7">
              <w:rPr>
                <w:rFonts w:ascii="Calibri" w:hAnsi="Calibri" w:eastAsia="Calibri" w:cs="Calibri"/>
                <w:color w:val="auto"/>
                <w:sz w:val="21"/>
                <w:szCs w:val="21"/>
              </w:rPr>
              <w:t>)</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554A80F7" w14:textId="4D13F12E">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w:t>
            </w:r>
            <w:r w:rsidRPr="135F59F6" w:rsidR="65057562">
              <w:rPr>
                <w:rFonts w:ascii="Calibri" w:hAnsi="Calibri" w:eastAsia="Calibri" w:cs="Calibri"/>
                <w:color w:val="auto"/>
                <w:sz w:val="21"/>
                <w:szCs w:val="21"/>
              </w:rPr>
              <w:t xml:space="preserve">3 </w:t>
            </w:r>
            <w:r w:rsidRPr="135F59F6" w:rsidR="45A1A937">
              <w:rPr>
                <w:rFonts w:ascii="Calibri" w:hAnsi="Calibri" w:eastAsia="Calibri" w:cs="Calibri"/>
                <w:color w:val="auto"/>
                <w:sz w:val="21"/>
                <w:szCs w:val="21"/>
              </w:rPr>
              <w:t>(4</w:t>
            </w:r>
            <w:r w:rsidRPr="135F59F6" w:rsidR="00DC371C">
              <w:rPr>
                <w:rFonts w:ascii="Calibri" w:hAnsi="Calibri" w:eastAsia="Calibri" w:cs="Calibri"/>
                <w:color w:val="auto"/>
                <w:sz w:val="21"/>
                <w:szCs w:val="21"/>
              </w:rPr>
              <w:t>6</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190BB529" w14:textId="2403CA93">
            <w:pPr>
              <w:jc w:val="center"/>
              <w:rPr>
                <w:rFonts w:ascii="Calibri" w:hAnsi="Calibri" w:eastAsia="Calibri" w:cs="Calibri"/>
                <w:color w:val="auto"/>
                <w:sz w:val="21"/>
                <w:szCs w:val="21"/>
              </w:rPr>
            </w:pPr>
            <w:r w:rsidRPr="135F59F6" w:rsidR="0DCFCBE7">
              <w:rPr>
                <w:rFonts w:ascii="Calibri" w:hAnsi="Calibri" w:eastAsia="Calibri" w:cs="Calibri"/>
                <w:color w:val="auto"/>
                <w:sz w:val="21"/>
                <w:szCs w:val="21"/>
              </w:rPr>
              <w:t xml:space="preserve">9 </w:t>
            </w:r>
            <w:r w:rsidRPr="135F59F6" w:rsidR="45A1A937">
              <w:rPr>
                <w:rFonts w:ascii="Calibri" w:hAnsi="Calibri" w:eastAsia="Calibri" w:cs="Calibri"/>
                <w:color w:val="auto"/>
                <w:sz w:val="21"/>
                <w:szCs w:val="21"/>
              </w:rPr>
              <w:t>(36</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6C96FD76" w14:textId="6D13CFED">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9 (53</w:t>
            </w:r>
            <w:r w:rsidRPr="135F59F6" w:rsidR="0D29F9C7">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2E413BD3" w14:textId="783C2BA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9 (</w:t>
            </w:r>
            <w:r w:rsidRPr="135F59F6" w:rsidR="07E90781">
              <w:rPr>
                <w:rFonts w:ascii="Calibri" w:hAnsi="Calibri" w:eastAsia="Calibri" w:cs="Calibri"/>
                <w:color w:val="auto"/>
                <w:sz w:val="21"/>
                <w:szCs w:val="21"/>
              </w:rPr>
              <w:t>41</w:t>
            </w:r>
            <w:r w:rsidRPr="135F59F6" w:rsidR="0D29F9C7">
              <w:rPr>
                <w:rFonts w:ascii="Calibri" w:hAnsi="Calibri" w:eastAsia="Calibri" w:cs="Calibri"/>
                <w:color w:val="auto"/>
                <w:sz w:val="21"/>
                <w:szCs w:val="21"/>
              </w:rPr>
              <w:t>)</w:t>
            </w:r>
          </w:p>
        </w:tc>
      </w:tr>
      <w:tr w:rsidR="337D1F3C" w:rsidTr="135F59F6" w14:paraId="3AEAEA93" w14:textId="77777777">
        <w:tc>
          <w:tcPr>
            <w:tcW w:w="3990" w:type="dxa"/>
            <w:tcBorders>
              <w:top w:val="single" w:color="auto" w:sz="8" w:space="0"/>
              <w:left w:val="single" w:color="000000" w:themeColor="text1" w:sz="8" w:space="0"/>
              <w:bottom w:val="single" w:color="auto" w:sz="8" w:space="0"/>
              <w:right w:val="nil"/>
            </w:tcBorders>
            <w:tcMar/>
          </w:tcPr>
          <w:p w:rsidR="337D1F3C" w:rsidP="135F59F6" w:rsidRDefault="337D1F3C" w14:paraId="454340BF" w14:textId="2913F80E">
            <w:pPr>
              <w:rPr>
                <w:rFonts w:ascii="Calibri" w:hAnsi="Calibri" w:eastAsia="Calibri" w:cs="Calibri"/>
                <w:color w:val="auto"/>
                <w:sz w:val="21"/>
                <w:szCs w:val="21"/>
              </w:rPr>
            </w:pPr>
            <w:proofErr w:type="spellStart"/>
            <w:r w:rsidRPr="135F59F6" w:rsidR="0D29F9C7">
              <w:rPr>
                <w:rFonts w:ascii="Calibri" w:hAnsi="Calibri" w:eastAsia="Calibri" w:cs="Calibri"/>
                <w:b w:val="1"/>
                <w:bCs w:val="1"/>
                <w:color w:val="auto"/>
                <w:sz w:val="21"/>
                <w:szCs w:val="21"/>
              </w:rPr>
              <w:t>mRS</w:t>
            </w:r>
            <w:proofErr w:type="spellEnd"/>
            <w:r w:rsidRPr="135F59F6" w:rsidR="0D29F9C7">
              <w:rPr>
                <w:rFonts w:ascii="Calibri" w:hAnsi="Calibri" w:eastAsia="Calibri" w:cs="Calibri"/>
                <w:b w:val="1"/>
                <w:bCs w:val="1"/>
                <w:color w:val="auto"/>
                <w:sz w:val="21"/>
                <w:szCs w:val="21"/>
              </w:rPr>
              <w:t xml:space="preserve"> at nadir, median (IQR)</w:t>
            </w:r>
            <w:r w:rsidRPr="135F59F6" w:rsidR="0D29F9C7">
              <w:rPr>
                <w:rFonts w:ascii="Calibri" w:hAnsi="Calibri" w:eastAsia="Calibri" w:cs="Calibri"/>
                <w:color w:val="auto"/>
                <w:sz w:val="21"/>
                <w:szCs w:val="21"/>
              </w:rPr>
              <w:t xml:space="preserve">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3B480C92" w14:textId="5FE29968">
            <w:pP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50FF8B4" w14:textId="4A379672">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5 (3-5)</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7974063" w14:textId="259CAD73">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5 (</w:t>
            </w:r>
            <w:r w:rsidRPr="135F59F6" w:rsidR="6143AAC4">
              <w:rPr>
                <w:rFonts w:ascii="Calibri" w:hAnsi="Calibri" w:eastAsia="Calibri" w:cs="Calibri"/>
                <w:color w:val="auto"/>
                <w:sz w:val="21"/>
                <w:szCs w:val="21"/>
              </w:rPr>
              <w:t>3</w:t>
            </w:r>
            <w:r w:rsidRPr="135F59F6" w:rsidR="0D29F9C7">
              <w:rPr>
                <w:rFonts w:ascii="Calibri" w:hAnsi="Calibri" w:eastAsia="Calibri" w:cs="Calibri"/>
                <w:color w:val="auto"/>
                <w:sz w:val="21"/>
                <w:szCs w:val="21"/>
              </w:rPr>
              <w:t xml:space="preserve">-5)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1C34883" w14:textId="6935D71E">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5 (3-5)</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F2479DC" w14:textId="0DA41A79">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(2-4)</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4C9FAC6" w14:textId="735762C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5 (4-5)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76111D3" w14:textId="620EB75E">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3 (2-4) </w:t>
            </w:r>
          </w:p>
        </w:tc>
      </w:tr>
      <w:tr w:rsidR="337D1F3C" w:rsidTr="135F59F6" w14:paraId="1AA7C0D5" w14:textId="77777777">
        <w:tc>
          <w:tcPr>
            <w:tcW w:w="3990" w:type="dxa"/>
            <w:tcBorders>
              <w:top w:val="single" w:color="auto" w:sz="8" w:space="0"/>
              <w:left w:val="single" w:color="000000" w:themeColor="text1" w:sz="8" w:space="0"/>
              <w:bottom w:val="single" w:color="000000" w:themeColor="text1" w:sz="8" w:space="0"/>
              <w:right w:val="nil"/>
            </w:tcBorders>
            <w:tcMar/>
          </w:tcPr>
          <w:p w:rsidR="337D1F3C" w:rsidP="135F59F6" w:rsidRDefault="337D1F3C" w14:paraId="475698FD" w14:textId="2D291EB7">
            <w:pPr>
              <w:rPr>
                <w:rFonts w:ascii="Calibri" w:hAnsi="Calibri" w:eastAsia="Calibri" w:cs="Calibri"/>
                <w:b w:val="1"/>
                <w:bCs w:val="1"/>
                <w:color w:val="auto"/>
                <w:sz w:val="21"/>
                <w:szCs w:val="21"/>
              </w:rPr>
            </w:pPr>
            <w:proofErr w:type="spellStart"/>
            <w:r w:rsidRPr="135F59F6" w:rsidR="0D29F9C7">
              <w:rPr>
                <w:rFonts w:ascii="Calibri" w:hAnsi="Calibri" w:eastAsia="Calibri" w:cs="Calibri"/>
                <w:b w:val="1"/>
                <w:bCs w:val="1"/>
                <w:color w:val="auto"/>
                <w:sz w:val="21"/>
                <w:szCs w:val="21"/>
              </w:rPr>
              <w:t>mRS</w:t>
            </w:r>
            <w:proofErr w:type="spellEnd"/>
            <w:r w:rsidRPr="135F59F6" w:rsidR="0D29F9C7">
              <w:rPr>
                <w:rFonts w:ascii="Calibri" w:hAnsi="Calibri" w:eastAsia="Calibri" w:cs="Calibri"/>
                <w:b w:val="1"/>
                <w:bCs w:val="1"/>
                <w:color w:val="auto"/>
                <w:sz w:val="21"/>
                <w:szCs w:val="21"/>
              </w:rPr>
              <w:t xml:space="preserve"> at outcome, median (IQR)</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3A7B1604" w14:textId="7E147C6B">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C2EBEBF" w14:textId="6DDB453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4 (3-6)</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9566D23" w14:textId="33E1A00A">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(2-4)</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CE9A799" w14:textId="739C5792">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(1-5)</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FDD836E" w14:textId="05FC298D">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 (1-3)</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E5315BF" w14:textId="18D9CBA0">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 (1-</w:t>
            </w:r>
            <w:r w:rsidRPr="135F59F6" w:rsidR="122B3D24">
              <w:rPr>
                <w:rFonts w:ascii="Calibri" w:hAnsi="Calibri" w:eastAsia="Calibri" w:cs="Calibri"/>
                <w:color w:val="auto"/>
                <w:sz w:val="21"/>
                <w:szCs w:val="21"/>
              </w:rPr>
              <w:t>6</w:t>
            </w:r>
            <w:r w:rsidRPr="135F59F6" w:rsidR="0D29F9C7">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A828644" w14:textId="5AA5F5AF">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 (1-4)</w:t>
            </w:r>
          </w:p>
        </w:tc>
      </w:tr>
      <w:tr w:rsidR="337D1F3C" w:rsidTr="135F59F6" w14:paraId="49EC6176" w14:textId="77777777">
        <w:tc>
          <w:tcPr>
            <w:tcW w:w="3990" w:type="dxa"/>
            <w:tcBorders>
              <w:top w:val="single" w:color="auto" w:sz="8" w:space="0"/>
              <w:left w:val="single" w:color="000000" w:themeColor="text1" w:sz="8" w:space="0"/>
              <w:bottom w:val="single" w:color="000000" w:themeColor="text1" w:sz="8" w:space="0"/>
              <w:right w:val="nil"/>
            </w:tcBorders>
            <w:tcMar/>
          </w:tcPr>
          <w:p w:rsidR="337D1F3C" w:rsidP="135F59F6" w:rsidRDefault="337D1F3C" w14:paraId="117F7AA8" w14:textId="207F6B74">
            <w:pPr>
              <w:rPr>
                <w:rFonts w:ascii="Calibri" w:hAnsi="Calibri" w:eastAsia="Calibri" w:cs="Calibri"/>
                <w:b w:val="1"/>
                <w:bCs w:val="1"/>
                <w:color w:val="auto"/>
                <w:sz w:val="21"/>
                <w:szCs w:val="21"/>
              </w:rPr>
            </w:pPr>
            <w:r w:rsidRPr="135F59F6" w:rsidR="0D29F9C7">
              <w:rPr>
                <w:rFonts w:ascii="Calibri" w:hAnsi="Calibri" w:eastAsia="Calibri" w:cs="Calibri"/>
                <w:b w:val="1"/>
                <w:bCs w:val="1"/>
                <w:color w:val="auto"/>
                <w:sz w:val="21"/>
                <w:szCs w:val="21"/>
              </w:rPr>
              <w:t xml:space="preserve">Improvement in </w:t>
            </w:r>
            <w:proofErr w:type="spellStart"/>
            <w:r w:rsidRPr="135F59F6" w:rsidR="0D29F9C7">
              <w:rPr>
                <w:rFonts w:ascii="Calibri" w:hAnsi="Calibri" w:eastAsia="Calibri" w:cs="Calibri"/>
                <w:b w:val="1"/>
                <w:bCs w:val="1"/>
                <w:color w:val="auto"/>
                <w:sz w:val="21"/>
                <w:szCs w:val="21"/>
              </w:rPr>
              <w:t>mRS</w:t>
            </w:r>
            <w:proofErr w:type="spellEnd"/>
            <w:r w:rsidRPr="135F59F6" w:rsidR="0D29F9C7">
              <w:rPr>
                <w:rFonts w:ascii="Calibri" w:hAnsi="Calibri" w:eastAsia="Calibri" w:cs="Calibri"/>
                <w:b w:val="1"/>
                <w:bCs w:val="1"/>
                <w:color w:val="auto"/>
                <w:sz w:val="21"/>
                <w:szCs w:val="21"/>
              </w:rPr>
              <w:t xml:space="preserve"> score, n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16ACE40B" w14:textId="2F27E5F8">
            <w:pPr>
              <w:rPr>
                <w:rFonts w:ascii="Calibri" w:hAnsi="Calibri" w:eastAsia="Calibri" w:cs="Calibri"/>
                <w:color w:val="auto"/>
                <w:sz w:val="21"/>
                <w:szCs w:val="21"/>
              </w:rPr>
            </w:pP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A919C70" w14:textId="478763FA">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50 (39</w:t>
            </w:r>
            <w:r w:rsidRPr="135F59F6" w:rsidR="0D29F9C7">
              <w:rPr>
                <w:rFonts w:ascii="Calibri" w:hAnsi="Calibri" w:eastAsia="Calibri" w:cs="Calibri"/>
                <w:color w:val="auto"/>
                <w:sz w:val="21"/>
                <w:szCs w:val="21"/>
              </w:rPr>
              <w:t>)</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4DF296D1" w14:textId="2BE7E354">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17 (77</w:t>
            </w:r>
            <w:r w:rsidRPr="135F59F6" w:rsidR="0D29F9C7">
              <w:rPr>
                <w:rFonts w:ascii="Calibri" w:hAnsi="Calibri" w:eastAsia="Calibri" w:cs="Calibri"/>
                <w:color w:val="auto"/>
                <w:sz w:val="21"/>
                <w:szCs w:val="21"/>
              </w:rPr>
              <w:t>)</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48BC832C" w14:textId="245DF23B">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15 (5</w:t>
            </w:r>
            <w:r w:rsidRPr="135F59F6" w:rsidR="553D0DD6">
              <w:rPr>
                <w:rFonts w:ascii="Calibri" w:hAnsi="Calibri" w:eastAsia="Calibri" w:cs="Calibri"/>
                <w:color w:val="auto"/>
                <w:sz w:val="21"/>
                <w:szCs w:val="21"/>
              </w:rPr>
              <w:t>8</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3D7484F2" w14:textId="707E2E72">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18 (7</w:t>
            </w:r>
            <w:r w:rsidRPr="135F59F6" w:rsidR="244F3EA3">
              <w:rPr>
                <w:rFonts w:ascii="Calibri" w:hAnsi="Calibri" w:eastAsia="Calibri" w:cs="Calibri"/>
                <w:color w:val="auto"/>
                <w:sz w:val="21"/>
                <w:szCs w:val="21"/>
              </w:rPr>
              <w:t>2</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585130F0" w14:textId="66B8572D">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11 (69</w:t>
            </w:r>
            <w:r w:rsidRPr="135F59F6" w:rsidR="0D29F9C7">
              <w:rPr>
                <w:rFonts w:ascii="Calibri" w:hAnsi="Calibri" w:eastAsia="Calibri" w:cs="Calibri"/>
                <w:color w:val="auto"/>
                <w:sz w:val="21"/>
                <w:szCs w:val="21"/>
              </w:rPr>
              <w:t>)</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8BDE340" w14:textId="212370C4">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14 (</w:t>
            </w:r>
            <w:r w:rsidRPr="135F59F6" w:rsidR="07E90781">
              <w:rPr>
                <w:rFonts w:ascii="Calibri" w:hAnsi="Calibri" w:eastAsia="Calibri" w:cs="Calibri"/>
                <w:color w:val="auto"/>
                <w:sz w:val="21"/>
                <w:szCs w:val="21"/>
              </w:rPr>
              <w:t>74</w:t>
            </w:r>
            <w:r w:rsidRPr="135F59F6" w:rsidR="0D29F9C7">
              <w:rPr>
                <w:rFonts w:ascii="Calibri" w:hAnsi="Calibri" w:eastAsia="Calibri" w:cs="Calibri"/>
                <w:color w:val="auto"/>
                <w:sz w:val="21"/>
                <w:szCs w:val="21"/>
              </w:rPr>
              <w:t>)</w:t>
            </w:r>
          </w:p>
        </w:tc>
      </w:tr>
      <w:tr w:rsidR="337D1F3C" w:rsidTr="135F59F6" w14:paraId="7F1359B6" w14:textId="77777777">
        <w:tc>
          <w:tcPr>
            <w:tcW w:w="3990" w:type="dxa"/>
            <w:tcBorders>
              <w:top w:val="single" w:color="auto" w:sz="8" w:space="0"/>
              <w:left w:val="single" w:color="000000" w:themeColor="text1" w:sz="8" w:space="0"/>
              <w:bottom w:val="single" w:color="000000" w:themeColor="text1" w:sz="8" w:space="0"/>
              <w:right w:val="nil"/>
            </w:tcBorders>
            <w:tcMar/>
          </w:tcPr>
          <w:p w:rsidR="337D1F3C" w:rsidP="135F59F6" w:rsidRDefault="337D1F3C" w14:paraId="702B02EF" w14:textId="3668A186">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Admission length in days, median (IQR)</w:t>
            </w:r>
            <w:r w:rsidRPr="135F59F6" w:rsidR="0D29F9C7">
              <w:rPr>
                <w:rFonts w:ascii="Calibri" w:hAnsi="Calibri" w:eastAsia="Calibri" w:cs="Calibri"/>
                <w:color w:val="auto"/>
                <w:sz w:val="21"/>
                <w:szCs w:val="21"/>
              </w:rPr>
              <w:t xml:space="preserve"> </w:t>
            </w:r>
          </w:p>
        </w:tc>
        <w:tc>
          <w:tcPr>
            <w:tcW w:w="1455" w:type="dxa"/>
            <w:tcBorders>
              <w:top w:val="single" w:color="auto" w:sz="8" w:space="0"/>
              <w:left w:val="nil"/>
              <w:bottom w:val="single" w:color="auto" w:sz="8" w:space="0"/>
              <w:right w:val="single" w:color="000000" w:themeColor="text1" w:sz="8" w:space="0"/>
            </w:tcBorders>
            <w:tcMar/>
          </w:tcPr>
          <w:p w:rsidR="337D1F3C" w:rsidP="135F59F6" w:rsidRDefault="337D1F3C" w14:paraId="10B5890C" w14:textId="50C55183">
            <w:pP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8CEF67F" w14:textId="23E3915E">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21 (8-43)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B8832A0" w14:textId="0875C7CD">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45 (</w:t>
            </w:r>
            <w:r w:rsidRPr="135F59F6" w:rsidR="0D29F9C7">
              <w:rPr>
                <w:rFonts w:ascii="Calibri" w:hAnsi="Calibri" w:eastAsia="Calibri" w:cs="Calibri"/>
                <w:color w:val="auto"/>
                <w:sz w:val="21"/>
                <w:szCs w:val="21"/>
              </w:rPr>
              <w:t>2</w:t>
            </w:r>
            <w:r w:rsidRPr="135F59F6" w:rsidR="0F2F749C">
              <w:rPr>
                <w:rFonts w:ascii="Calibri" w:hAnsi="Calibri" w:eastAsia="Calibri" w:cs="Calibri"/>
                <w:color w:val="auto"/>
                <w:sz w:val="21"/>
                <w:szCs w:val="21"/>
              </w:rPr>
              <w:t>2</w:t>
            </w:r>
            <w:r w:rsidRPr="135F59F6" w:rsidR="0D29F9C7">
              <w:rPr>
                <w:rFonts w:ascii="Calibri" w:hAnsi="Calibri" w:eastAsia="Calibri" w:cs="Calibri"/>
                <w:color w:val="auto"/>
                <w:sz w:val="21"/>
                <w:szCs w:val="21"/>
              </w:rPr>
              <w:t>-7</w:t>
            </w:r>
            <w:r w:rsidRPr="135F59F6" w:rsidR="034E7EE1">
              <w:rPr>
                <w:rFonts w:ascii="Calibri" w:hAnsi="Calibri" w:eastAsia="Calibri" w:cs="Calibri"/>
                <w:color w:val="auto"/>
                <w:sz w:val="21"/>
                <w:szCs w:val="21"/>
              </w:rPr>
              <w:t>3</w:t>
            </w:r>
            <w:r w:rsidRPr="135F59F6" w:rsidR="0D29F9C7">
              <w:rPr>
                <w:rFonts w:ascii="Calibri" w:hAnsi="Calibri" w:eastAsia="Calibri" w:cs="Calibri"/>
                <w:color w:val="auto"/>
                <w:sz w:val="21"/>
                <w:szCs w:val="21"/>
              </w:rPr>
              <w:t xml:space="preserve">)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09FF9E04" w14:textId="1E3BA672">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2</w:t>
            </w:r>
            <w:r w:rsidRPr="135F59F6" w:rsidR="421EB422">
              <w:rPr>
                <w:rFonts w:ascii="Calibri" w:hAnsi="Calibri" w:eastAsia="Calibri" w:cs="Calibri"/>
                <w:color w:val="auto"/>
                <w:sz w:val="21"/>
                <w:szCs w:val="21"/>
              </w:rPr>
              <w:t>6</w:t>
            </w:r>
            <w:r w:rsidRPr="135F59F6" w:rsidR="0D29F9C7">
              <w:rPr>
                <w:rFonts w:ascii="Calibri" w:hAnsi="Calibri" w:eastAsia="Calibri" w:cs="Calibri"/>
                <w:color w:val="auto"/>
                <w:sz w:val="21"/>
                <w:szCs w:val="21"/>
              </w:rPr>
              <w:t xml:space="preserve"> (1</w:t>
            </w:r>
            <w:r w:rsidRPr="135F59F6" w:rsidR="5BA6E338">
              <w:rPr>
                <w:rFonts w:ascii="Calibri" w:hAnsi="Calibri" w:eastAsia="Calibri" w:cs="Calibri"/>
                <w:color w:val="auto"/>
                <w:sz w:val="21"/>
                <w:szCs w:val="21"/>
              </w:rPr>
              <w:t>4</w:t>
            </w:r>
            <w:r w:rsidRPr="135F59F6" w:rsidR="0D29F9C7">
              <w:rPr>
                <w:rFonts w:ascii="Calibri" w:hAnsi="Calibri" w:eastAsia="Calibri" w:cs="Calibri"/>
                <w:color w:val="auto"/>
                <w:sz w:val="21"/>
                <w:szCs w:val="21"/>
              </w:rPr>
              <w:t>-</w:t>
            </w:r>
            <w:r w:rsidRPr="135F59F6" w:rsidR="464B8DD2">
              <w:rPr>
                <w:rFonts w:ascii="Calibri" w:hAnsi="Calibri" w:eastAsia="Calibri" w:cs="Calibri"/>
                <w:color w:val="auto"/>
                <w:sz w:val="21"/>
                <w:szCs w:val="21"/>
              </w:rPr>
              <w:t>54</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77F97618" w14:textId="240B63A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6 (3-2</w:t>
            </w:r>
            <w:r w:rsidRPr="135F59F6" w:rsidR="2DA0B8FF">
              <w:rPr>
                <w:rFonts w:ascii="Calibri" w:hAnsi="Calibri" w:eastAsia="Calibri" w:cs="Calibri"/>
                <w:color w:val="auto"/>
                <w:sz w:val="21"/>
                <w:szCs w:val="21"/>
              </w:rPr>
              <w:t>6</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3CA07E13" w14:textId="4A37DB1B">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32 (</w:t>
            </w:r>
            <w:r w:rsidRPr="135F59F6" w:rsidR="0D29F9C7">
              <w:rPr>
                <w:rFonts w:ascii="Calibri" w:hAnsi="Calibri" w:eastAsia="Calibri" w:cs="Calibri"/>
                <w:color w:val="auto"/>
                <w:sz w:val="21"/>
                <w:szCs w:val="21"/>
              </w:rPr>
              <w:t>1</w:t>
            </w:r>
            <w:r w:rsidRPr="135F59F6" w:rsidR="413DA1FF">
              <w:rPr>
                <w:rFonts w:ascii="Calibri" w:hAnsi="Calibri" w:eastAsia="Calibri" w:cs="Calibri"/>
                <w:color w:val="auto"/>
                <w:sz w:val="21"/>
                <w:szCs w:val="21"/>
              </w:rPr>
              <w:t>6</w:t>
            </w:r>
            <w:r w:rsidRPr="135F59F6" w:rsidR="0D29F9C7">
              <w:rPr>
                <w:rFonts w:ascii="Calibri" w:hAnsi="Calibri" w:eastAsia="Calibri" w:cs="Calibri"/>
                <w:color w:val="auto"/>
                <w:sz w:val="21"/>
                <w:szCs w:val="21"/>
              </w:rPr>
              <w:t>-5</w:t>
            </w:r>
            <w:r w:rsidRPr="135F59F6" w:rsidR="69A2E6F3">
              <w:rPr>
                <w:rFonts w:ascii="Calibri" w:hAnsi="Calibri" w:eastAsia="Calibri" w:cs="Calibri"/>
                <w:color w:val="auto"/>
                <w:sz w:val="21"/>
                <w:szCs w:val="21"/>
              </w:rPr>
              <w:t>3</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5CE95EA6" w14:textId="41B7F718">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23 (2-59) </w:t>
            </w:r>
          </w:p>
        </w:tc>
      </w:tr>
      <w:tr w:rsidR="337D1F3C" w:rsidTr="135F59F6" w14:paraId="79DD9FDF" w14:textId="77777777">
        <w:trPr>
          <w:trHeight w:val="300"/>
        </w:trPr>
        <w:tc>
          <w:tcPr>
            <w:tcW w:w="3990" w:type="dxa"/>
            <w:tcBorders>
              <w:top w:val="single" w:color="auto" w:sz="8" w:space="0"/>
              <w:left w:val="single" w:color="000000" w:themeColor="text1" w:sz="8" w:space="0"/>
              <w:bottom w:val="single" w:color="000000" w:themeColor="text1" w:sz="8" w:space="0"/>
              <w:right w:val="nil"/>
            </w:tcBorders>
            <w:tcMar/>
          </w:tcPr>
          <w:p w:rsidR="337D1F3C" w:rsidP="135F59F6" w:rsidRDefault="337D1F3C" w14:paraId="644C4B2D" w14:textId="41EF6FEF">
            <w:pPr>
              <w:rPr>
                <w:rFonts w:ascii="Calibri" w:hAnsi="Calibri" w:eastAsia="Calibri" w:cs="Calibri"/>
                <w:color w:val="auto"/>
                <w:sz w:val="21"/>
                <w:szCs w:val="21"/>
              </w:rPr>
            </w:pPr>
            <w:r w:rsidRPr="135F59F6" w:rsidR="0D29F9C7">
              <w:rPr>
                <w:rFonts w:ascii="Calibri" w:hAnsi="Calibri" w:eastAsia="Calibri" w:cs="Calibri"/>
                <w:b w:val="1"/>
                <w:bCs w:val="1"/>
                <w:color w:val="auto"/>
                <w:sz w:val="21"/>
                <w:szCs w:val="21"/>
              </w:rPr>
              <w:t>Death n (%)</w:t>
            </w:r>
            <w:r w:rsidRPr="135F59F6" w:rsidR="0D29F9C7">
              <w:rPr>
                <w:rFonts w:ascii="Calibri" w:hAnsi="Calibri" w:eastAsia="Calibri" w:cs="Calibri"/>
                <w:color w:val="auto"/>
                <w:sz w:val="21"/>
                <w:szCs w:val="21"/>
              </w:rPr>
              <w:t xml:space="preserve"> </w:t>
            </w:r>
          </w:p>
        </w:tc>
        <w:tc>
          <w:tcPr>
            <w:tcW w:w="1455" w:type="dxa"/>
            <w:tcBorders>
              <w:top w:val="single" w:color="auto" w:sz="8" w:space="0"/>
              <w:left w:val="nil"/>
              <w:bottom w:val="single" w:color="000000" w:themeColor="text1" w:sz="8" w:space="0"/>
              <w:right w:val="single" w:color="000000" w:themeColor="text1" w:sz="8" w:space="0"/>
            </w:tcBorders>
            <w:tcMar/>
          </w:tcPr>
          <w:p w:rsidR="337D1F3C" w:rsidP="135F59F6" w:rsidRDefault="337D1F3C" w14:paraId="1D3224F7" w14:textId="2FB73C87">
            <w:pP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 </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727318" w14:paraId="71D7EBFE" w14:textId="3DDA129A">
            <w:pPr>
              <w:jc w:val="center"/>
              <w:rPr>
                <w:rFonts w:ascii="Calibri" w:hAnsi="Calibri" w:eastAsia="Calibri" w:cs="Calibri"/>
                <w:color w:val="auto"/>
                <w:sz w:val="21"/>
                <w:szCs w:val="21"/>
              </w:rPr>
            </w:pPr>
            <w:r w:rsidRPr="135F59F6" w:rsidR="00727318">
              <w:rPr>
                <w:rFonts w:ascii="Calibri" w:hAnsi="Calibri" w:eastAsia="Calibri" w:cs="Calibri"/>
                <w:color w:val="auto"/>
                <w:sz w:val="21"/>
                <w:szCs w:val="21"/>
              </w:rPr>
              <w:t>46 (36</w:t>
            </w:r>
            <w:r w:rsidRPr="135F59F6" w:rsidR="0D29F9C7">
              <w:rPr>
                <w:rFonts w:ascii="Calibri" w:hAnsi="Calibri" w:eastAsia="Calibri" w:cs="Calibri"/>
                <w:color w:val="auto"/>
                <w:sz w:val="21"/>
                <w:szCs w:val="21"/>
              </w:rPr>
              <w:t xml:space="preserve">) </w:t>
            </w:r>
          </w:p>
        </w:tc>
        <w:tc>
          <w:tcPr>
            <w:tcW w:w="15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1A1E3D5F" w14:textId="20E624D6">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c>
          <w:tcPr>
            <w:tcW w:w="142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CD53D3" w14:paraId="655C9946" w14:textId="013EE853">
            <w:pPr>
              <w:jc w:val="center"/>
              <w:rPr>
                <w:rFonts w:ascii="Calibri" w:hAnsi="Calibri" w:eastAsia="Calibri" w:cs="Calibri"/>
                <w:color w:val="auto"/>
                <w:sz w:val="21"/>
                <w:szCs w:val="21"/>
              </w:rPr>
            </w:pPr>
            <w:r w:rsidRPr="135F59F6" w:rsidR="45A1A937">
              <w:rPr>
                <w:rFonts w:ascii="Calibri" w:hAnsi="Calibri" w:eastAsia="Calibri" w:cs="Calibri"/>
                <w:color w:val="auto"/>
                <w:sz w:val="21"/>
                <w:szCs w:val="21"/>
              </w:rPr>
              <w:t>6 (2</w:t>
            </w:r>
            <w:r w:rsidRPr="135F59F6" w:rsidR="6BDAD470">
              <w:rPr>
                <w:rFonts w:ascii="Calibri" w:hAnsi="Calibri" w:eastAsia="Calibri" w:cs="Calibri"/>
                <w:color w:val="auto"/>
                <w:sz w:val="21"/>
                <w:szCs w:val="21"/>
              </w:rPr>
              <w:t>3</w:t>
            </w:r>
            <w:r w:rsidRPr="135F59F6" w:rsidR="0D29F9C7">
              <w:rPr>
                <w:rFonts w:ascii="Calibri" w:hAnsi="Calibri" w:eastAsia="Calibri" w:cs="Calibri"/>
                <w:color w:val="auto"/>
                <w:sz w:val="21"/>
                <w:szCs w:val="21"/>
              </w:rPr>
              <w:t>)</w:t>
            </w:r>
          </w:p>
        </w:tc>
        <w:tc>
          <w:tcPr>
            <w:tcW w:w="1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64722B37" w14:textId="4EED1EC2">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1 (4</w:t>
            </w:r>
            <w:r w:rsidRPr="135F59F6" w:rsidR="0D29F9C7">
              <w:rPr>
                <w:rFonts w:ascii="Calibri" w:hAnsi="Calibri" w:eastAsia="Calibri" w:cs="Calibri"/>
                <w:color w:val="auto"/>
                <w:sz w:val="21"/>
                <w:szCs w:val="21"/>
              </w:rPr>
              <w:t>)</w:t>
            </w:r>
          </w:p>
        </w:tc>
        <w:tc>
          <w:tcPr>
            <w:tcW w:w="17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005B56EA" w14:paraId="50FF42BC" w14:textId="5E2C1CF3">
            <w:pPr>
              <w:jc w:val="center"/>
              <w:rPr>
                <w:rFonts w:ascii="Calibri" w:hAnsi="Calibri" w:eastAsia="Calibri" w:cs="Calibri"/>
                <w:color w:val="auto"/>
                <w:sz w:val="21"/>
                <w:szCs w:val="21"/>
              </w:rPr>
            </w:pPr>
            <w:r w:rsidRPr="135F59F6" w:rsidR="202538E8">
              <w:rPr>
                <w:rFonts w:ascii="Calibri" w:hAnsi="Calibri" w:eastAsia="Calibri" w:cs="Calibri"/>
                <w:color w:val="auto"/>
                <w:sz w:val="21"/>
                <w:szCs w:val="21"/>
              </w:rPr>
              <w:t>4 (25</w:t>
            </w:r>
            <w:r w:rsidRPr="135F59F6" w:rsidR="0D29F9C7">
              <w:rPr>
                <w:rFonts w:ascii="Calibri" w:hAnsi="Calibri" w:eastAsia="Calibri" w:cs="Calibri"/>
                <w:color w:val="auto"/>
                <w:sz w:val="21"/>
                <w:szCs w:val="21"/>
              </w:rPr>
              <w:t xml:space="preserve">) </w:t>
            </w:r>
          </w:p>
        </w:tc>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337D1F3C" w:rsidP="135F59F6" w:rsidRDefault="337D1F3C" w14:paraId="6ECFF3E6" w14:textId="7DC46E41">
            <w:pPr>
              <w:jc w:val="center"/>
              <w:rPr>
                <w:rFonts w:ascii="Calibri" w:hAnsi="Calibri" w:eastAsia="Calibri" w:cs="Calibri"/>
                <w:color w:val="auto"/>
                <w:sz w:val="21"/>
                <w:szCs w:val="21"/>
              </w:rPr>
            </w:pPr>
            <w:r w:rsidRPr="135F59F6" w:rsidR="0D29F9C7">
              <w:rPr>
                <w:rFonts w:ascii="Calibri" w:hAnsi="Calibri" w:eastAsia="Calibri" w:cs="Calibri"/>
                <w:color w:val="auto"/>
                <w:sz w:val="21"/>
                <w:szCs w:val="21"/>
              </w:rPr>
              <w:t xml:space="preserve">0 (0) </w:t>
            </w:r>
          </w:p>
        </w:tc>
      </w:tr>
    </w:tbl>
    <w:p w:rsidR="56F43952" w:rsidP="135F59F6" w:rsidRDefault="7BDFC338" w14:paraId="53F59610" w14:textId="2CA95C7E">
      <w:pPr>
        <w:spacing w:after="200" w:line="276" w:lineRule="auto"/>
        <w:rPr>
          <w:rFonts w:ascii="Arial" w:hAnsi="Arial" w:eastAsia="Arial" w:cs="Arial"/>
          <w:color w:val="auto"/>
          <w:sz w:val="20"/>
          <w:szCs w:val="20"/>
        </w:rPr>
      </w:pPr>
      <w:r w:rsidRPr="135F59F6" w:rsidR="7BDFC338">
        <w:rPr>
          <w:rFonts w:ascii="Arial" w:hAnsi="Arial" w:eastAsia="Arial" w:cs="Arial"/>
          <w:b w:val="1"/>
          <w:bCs w:val="1"/>
          <w:color w:val="auto"/>
          <w:sz w:val="20"/>
          <w:szCs w:val="20"/>
        </w:rPr>
        <w:t xml:space="preserve">Supplementary Table </w:t>
      </w:r>
      <w:r w:rsidRPr="135F59F6" w:rsidR="0D40D02E">
        <w:rPr>
          <w:rFonts w:ascii="Arial" w:hAnsi="Arial" w:eastAsia="Arial" w:cs="Arial"/>
          <w:b w:val="1"/>
          <w:bCs w:val="1"/>
          <w:color w:val="auto"/>
          <w:sz w:val="20"/>
          <w:szCs w:val="20"/>
        </w:rPr>
        <w:t>5</w:t>
      </w:r>
      <w:r w:rsidRPr="135F59F6" w:rsidR="7BDFC338">
        <w:rPr>
          <w:rFonts w:ascii="Arial" w:hAnsi="Arial" w:eastAsia="Arial" w:cs="Arial"/>
          <w:b w:val="1"/>
          <w:bCs w:val="1"/>
          <w:color w:val="auto"/>
          <w:sz w:val="20"/>
          <w:szCs w:val="20"/>
        </w:rPr>
        <w:t xml:space="preserve">. </w:t>
      </w:r>
      <w:r w:rsidRPr="135F59F6" w:rsidR="7BDFC338">
        <w:rPr>
          <w:rFonts w:ascii="Arial" w:hAnsi="Arial" w:eastAsia="Arial" w:cs="Arial"/>
          <w:color w:val="auto"/>
          <w:sz w:val="20"/>
          <w:szCs w:val="20"/>
        </w:rPr>
        <w:t xml:space="preserve">Patient demographics and clinical parameters between primary diagnostic categories. </w:t>
      </w:r>
      <w:proofErr w:type="spellStart"/>
      <w:r w:rsidRPr="135F59F6" w:rsidR="7BDFC338">
        <w:rPr>
          <w:rFonts w:ascii="Arial" w:hAnsi="Arial" w:eastAsia="Arial" w:cs="Arial"/>
          <w:color w:val="auto"/>
          <w:sz w:val="20"/>
          <w:szCs w:val="20"/>
        </w:rPr>
        <w:t>mRS</w:t>
      </w:r>
      <w:proofErr w:type="spellEnd"/>
      <w:r w:rsidRPr="135F59F6" w:rsidR="7BDFC338">
        <w:rPr>
          <w:rFonts w:ascii="Arial" w:hAnsi="Arial" w:eastAsia="Arial" w:cs="Arial"/>
          <w:color w:val="auto"/>
          <w:sz w:val="20"/>
          <w:szCs w:val="20"/>
        </w:rPr>
        <w:t xml:space="preserve"> refers to modified Rankin Scale. Pre-COVID-19 </w:t>
      </w:r>
      <w:r w:rsidRPr="135F59F6" w:rsidR="7BDFC338">
        <w:rPr>
          <w:rFonts w:ascii="Arial" w:hAnsi="Arial" w:eastAsia="Arial" w:cs="Arial"/>
          <w:color w:val="auto"/>
          <w:sz w:val="20"/>
          <w:szCs w:val="20"/>
        </w:rPr>
        <w:t>frailty</w:t>
      </w:r>
      <w:r w:rsidRPr="135F59F6" w:rsidR="7BDFC338">
        <w:rPr>
          <w:rFonts w:ascii="Arial" w:hAnsi="Arial" w:eastAsia="Arial" w:cs="Arial"/>
          <w:color w:val="auto"/>
          <w:sz w:val="20"/>
          <w:szCs w:val="20"/>
        </w:rPr>
        <w:t xml:space="preserve"> score refers to Rockwood </w:t>
      </w:r>
      <w:r w:rsidRPr="135F59F6" w:rsidR="7BDFC338">
        <w:rPr>
          <w:rFonts w:ascii="Arial" w:hAnsi="Arial" w:eastAsia="Arial" w:cs="Arial"/>
          <w:color w:val="auto"/>
          <w:sz w:val="20"/>
          <w:szCs w:val="20"/>
        </w:rPr>
        <w:t>frailty</w:t>
      </w:r>
      <w:r w:rsidRPr="135F59F6" w:rsidR="7BDFC338">
        <w:rPr>
          <w:rFonts w:ascii="Arial" w:hAnsi="Arial" w:eastAsia="Arial" w:cs="Arial"/>
          <w:color w:val="auto"/>
          <w:sz w:val="20"/>
          <w:szCs w:val="20"/>
        </w:rPr>
        <w:t xml:space="preserve"> score.</w:t>
      </w:r>
    </w:p>
    <w:p w:rsidR="00086F54" w:rsidP="135F59F6" w:rsidRDefault="00086F54" w14:paraId="6515793D" w14:textId="4EEBF3F5">
      <w:pPr>
        <w:rPr>
          <w:color w:val="auto"/>
        </w:rPr>
      </w:pPr>
      <w:r w:rsidRPr="135F59F6">
        <w:rPr>
          <w:color w:val="auto"/>
        </w:rPr>
        <w:br w:type="page"/>
      </w:r>
    </w:p>
    <w:tbl>
      <w:tblPr>
        <w:tblW w:w="0" w:type="auto"/>
        <w:tblLayout w:type="fixed"/>
        <w:tblLook w:val="06A0" w:firstRow="1" w:lastRow="0" w:firstColumn="1" w:lastColumn="0" w:noHBand="1" w:noVBand="1"/>
      </w:tblPr>
      <w:tblGrid>
        <w:gridCol w:w="4635"/>
        <w:gridCol w:w="1710"/>
        <w:gridCol w:w="1785"/>
        <w:gridCol w:w="900"/>
      </w:tblGrid>
      <w:tr w:rsidR="00086F54" w:rsidTr="135F59F6" w14:paraId="185E496E"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239B7382" w14:textId="0FE685D3">
            <w:pPr>
              <w:rPr>
                <w:rFonts w:ascii="Times New Roman" w:hAnsi="Times New Roman" w:eastAsia="Times New Roman" w:cs="Times New Roman"/>
                <w:color w:val="auto"/>
                <w:sz w:val="21"/>
                <w:szCs w:val="21"/>
              </w:rPr>
            </w:pP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DAB13C0" w14:textId="77777777">
            <w:pPr>
              <w:jc w:val="cente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With delirium</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7217834" w14:textId="77777777">
            <w:pPr>
              <w:jc w:val="cente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Without delirium</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6A0D395B" w14:textId="77777777">
            <w:pPr>
              <w:jc w:val="cente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P</w:t>
            </w:r>
            <w:r w:rsidRPr="135F59F6" w:rsidR="00086F54">
              <w:rPr>
                <w:rFonts w:ascii="Times New Roman" w:hAnsi="Times New Roman" w:eastAsia="Times New Roman" w:cs="Times New Roman"/>
                <w:color w:val="auto"/>
                <w:sz w:val="21"/>
                <w:szCs w:val="21"/>
              </w:rPr>
              <w:t xml:space="preserve">    </w:t>
            </w:r>
          </w:p>
        </w:tc>
      </w:tr>
      <w:tr w:rsidR="00086F54" w:rsidTr="135F59F6" w14:paraId="25406952"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7433AD9E"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N</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7D986A20"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38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B2C44D6"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229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C599F48"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      </w:t>
            </w:r>
          </w:p>
        </w:tc>
      </w:tr>
      <w:tr w:rsidR="00086F54" w:rsidTr="135F59F6" w14:paraId="2A52AD2E"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3315324D"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Age by decade, median (IQR)</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F3780B3"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60-69 (50-79)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F512CDE"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60-69 (50-79)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8331253" w14:textId="40F0C921">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68ED1BC0">
              <w:rPr>
                <w:rFonts w:eastAsia="游明朝" w:eastAsiaTheme="minorEastAsia"/>
                <w:color w:val="auto"/>
                <w:sz w:val="21"/>
                <w:szCs w:val="21"/>
              </w:rPr>
              <w:t>·</w:t>
            </w:r>
            <w:r w:rsidRPr="135F59F6" w:rsidR="00086F54">
              <w:rPr>
                <w:rFonts w:eastAsia="游明朝" w:eastAsiaTheme="minorEastAsia"/>
                <w:color w:val="auto"/>
                <w:sz w:val="21"/>
                <w:szCs w:val="21"/>
              </w:rPr>
              <w:t>916</w:t>
            </w:r>
            <w:r w:rsidRPr="135F59F6" w:rsidR="00086F54">
              <w:rPr>
                <w:rFonts w:eastAsia="游明朝" w:eastAsiaTheme="minorEastAsia"/>
                <w:color w:val="auto"/>
                <w:sz w:val="21"/>
                <w:szCs w:val="21"/>
                <w:vertAlign w:val="superscript"/>
              </w:rPr>
              <w:t>a</w:t>
            </w:r>
            <w:r w:rsidRPr="135F59F6" w:rsidR="00086F54">
              <w:rPr>
                <w:rFonts w:eastAsia="游明朝" w:eastAsiaTheme="minorEastAsia"/>
                <w:color w:val="auto"/>
                <w:sz w:val="21"/>
                <w:szCs w:val="21"/>
              </w:rPr>
              <w:t xml:space="preserve"> </w:t>
            </w:r>
          </w:p>
        </w:tc>
      </w:tr>
      <w:tr w:rsidR="00086F54" w:rsidTr="135F59F6" w14:paraId="75715D9D"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0CA8BF0"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Frailty score, median (IQR)</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356741F1"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3 (2-5)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5598687"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3 (2-5)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668AC9EC" w14:textId="6935EE00">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7F801094">
              <w:rPr>
                <w:rFonts w:eastAsia="游明朝" w:eastAsiaTheme="minorEastAsia"/>
                <w:color w:val="auto"/>
                <w:sz w:val="21"/>
                <w:szCs w:val="21"/>
              </w:rPr>
              <w:t>·</w:t>
            </w:r>
            <w:r w:rsidRPr="135F59F6" w:rsidR="00086F54">
              <w:rPr>
                <w:rFonts w:eastAsia="游明朝" w:eastAsiaTheme="minorEastAsia"/>
                <w:color w:val="auto"/>
                <w:sz w:val="21"/>
                <w:szCs w:val="21"/>
              </w:rPr>
              <w:t>347</w:t>
            </w:r>
            <w:r w:rsidRPr="135F59F6" w:rsidR="00086F54">
              <w:rPr>
                <w:rFonts w:eastAsia="游明朝" w:eastAsiaTheme="minorEastAsia"/>
                <w:color w:val="auto"/>
                <w:sz w:val="21"/>
                <w:szCs w:val="21"/>
                <w:vertAlign w:val="superscript"/>
              </w:rPr>
              <w:t>a</w:t>
            </w:r>
            <w:r w:rsidRPr="135F59F6" w:rsidR="00086F54">
              <w:rPr>
                <w:rFonts w:eastAsia="游明朝" w:eastAsiaTheme="minorEastAsia"/>
                <w:color w:val="auto"/>
                <w:sz w:val="21"/>
                <w:szCs w:val="21"/>
              </w:rPr>
              <w:t xml:space="preserve"> </w:t>
            </w:r>
          </w:p>
        </w:tc>
      </w:tr>
      <w:tr w:rsidR="00086F54" w:rsidTr="135F59F6" w14:paraId="7A0C8F09"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9214C0B"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Number of comorbidities, median (IQR)</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2D6F0D27"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3 (1-5)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8584BC4"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2 (1-4)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E5F5355" w14:textId="4E168E7D">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56B00828">
              <w:rPr>
                <w:rFonts w:eastAsia="游明朝" w:eastAsiaTheme="minorEastAsia"/>
                <w:color w:val="auto"/>
                <w:sz w:val="21"/>
                <w:szCs w:val="21"/>
              </w:rPr>
              <w:t>·</w:t>
            </w:r>
            <w:r w:rsidRPr="135F59F6" w:rsidR="00086F54">
              <w:rPr>
                <w:rFonts w:eastAsia="游明朝" w:eastAsiaTheme="minorEastAsia"/>
                <w:color w:val="auto"/>
                <w:sz w:val="21"/>
                <w:szCs w:val="21"/>
              </w:rPr>
              <w:t>412</w:t>
            </w:r>
            <w:r w:rsidRPr="135F59F6" w:rsidR="00086F54">
              <w:rPr>
                <w:rFonts w:eastAsia="游明朝" w:eastAsiaTheme="minorEastAsia"/>
                <w:color w:val="auto"/>
                <w:sz w:val="21"/>
                <w:szCs w:val="21"/>
                <w:vertAlign w:val="superscript"/>
              </w:rPr>
              <w:t>a</w:t>
            </w:r>
            <w:r w:rsidRPr="135F59F6" w:rsidR="00086F54">
              <w:rPr>
                <w:rFonts w:eastAsia="游明朝" w:eastAsiaTheme="minorEastAsia"/>
                <w:color w:val="auto"/>
                <w:sz w:val="21"/>
                <w:szCs w:val="21"/>
              </w:rPr>
              <w:t xml:space="preserve"> </w:t>
            </w:r>
          </w:p>
        </w:tc>
      </w:tr>
      <w:tr w:rsidR="00086F54" w:rsidTr="135F59F6" w14:paraId="33FA35D7"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ED83E16"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Preceding psychiatric illness, n (%)</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8D2A888" w14:textId="6F547B0C">
            <w:pPr>
              <w:jc w:val="right"/>
              <w:rPr>
                <w:rFonts w:eastAsia="游明朝" w:eastAsiaTheme="minorEastAsia"/>
                <w:color w:val="auto"/>
                <w:sz w:val="21"/>
                <w:szCs w:val="21"/>
              </w:rPr>
            </w:pPr>
            <w:r w:rsidRPr="135F59F6" w:rsidR="00086F54">
              <w:rPr>
                <w:rFonts w:eastAsia="游明朝" w:eastAsiaTheme="minorEastAsia"/>
                <w:color w:val="auto"/>
                <w:sz w:val="21"/>
                <w:szCs w:val="21"/>
              </w:rPr>
              <w:t>6 (</w:t>
            </w:r>
            <w:r w:rsidRPr="135F59F6" w:rsidR="07E90781">
              <w:rPr>
                <w:rFonts w:eastAsia="游明朝" w:eastAsiaTheme="minorEastAsia"/>
                <w:color w:val="auto"/>
                <w:sz w:val="21"/>
                <w:szCs w:val="21"/>
              </w:rPr>
              <w:t>16</w:t>
            </w:r>
            <w:r w:rsidRPr="135F59F6" w:rsidR="00086F54">
              <w:rPr>
                <w:rFonts w:eastAsia="游明朝" w:eastAsiaTheme="minorEastAsia"/>
                <w:color w:val="auto"/>
                <w:sz w:val="21"/>
                <w:szCs w:val="21"/>
              </w:rPr>
              <w:t xml:space="preserve">)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249861BE" w14:textId="440D7A30">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16 (8)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4EA84ED" w14:textId="6C570908">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6E1191DD">
              <w:rPr>
                <w:rFonts w:eastAsia="游明朝" w:eastAsiaTheme="minorEastAsia"/>
                <w:color w:val="auto"/>
                <w:sz w:val="21"/>
                <w:szCs w:val="21"/>
              </w:rPr>
              <w:t>·</w:t>
            </w:r>
            <w:r w:rsidRPr="135F59F6" w:rsidR="00086F54">
              <w:rPr>
                <w:rFonts w:eastAsia="游明朝" w:eastAsiaTheme="minorEastAsia"/>
                <w:color w:val="auto"/>
                <w:sz w:val="21"/>
                <w:szCs w:val="21"/>
              </w:rPr>
              <w:t>153</w:t>
            </w:r>
            <w:r w:rsidRPr="135F59F6" w:rsidR="00086F54">
              <w:rPr>
                <w:rFonts w:eastAsia="游明朝" w:eastAsiaTheme="minorEastAsia"/>
                <w:color w:val="auto"/>
                <w:sz w:val="21"/>
                <w:szCs w:val="21"/>
                <w:vertAlign w:val="superscript"/>
              </w:rPr>
              <w:t>#</w:t>
            </w:r>
          </w:p>
        </w:tc>
      </w:tr>
      <w:tr w:rsidR="00086F54" w:rsidTr="135F59F6" w14:paraId="639A0E46"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20F0465C"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Anticholinergic drugs, n (%)</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3CC7F550" w14:textId="1055CBA0">
            <w:pPr>
              <w:jc w:val="right"/>
              <w:rPr>
                <w:rFonts w:eastAsia="游明朝" w:eastAsiaTheme="minorEastAsia"/>
                <w:color w:val="auto"/>
                <w:sz w:val="21"/>
                <w:szCs w:val="21"/>
              </w:rPr>
            </w:pPr>
            <w:r w:rsidRPr="135F59F6" w:rsidR="00086F54">
              <w:rPr>
                <w:rFonts w:eastAsia="游明朝" w:eastAsiaTheme="minorEastAsia"/>
                <w:color w:val="auto"/>
                <w:sz w:val="21"/>
                <w:szCs w:val="21"/>
              </w:rPr>
              <w:t>5 (</w:t>
            </w:r>
            <w:r w:rsidRPr="135F59F6" w:rsidR="07E90781">
              <w:rPr>
                <w:rFonts w:eastAsia="游明朝" w:eastAsiaTheme="minorEastAsia"/>
                <w:color w:val="auto"/>
                <w:sz w:val="21"/>
                <w:szCs w:val="21"/>
              </w:rPr>
              <w:t>1</w:t>
            </w:r>
            <w:r w:rsidRPr="135F59F6" w:rsidR="00086F54">
              <w:rPr>
                <w:rFonts w:eastAsia="游明朝" w:eastAsiaTheme="minorEastAsia"/>
                <w:color w:val="auto"/>
                <w:sz w:val="21"/>
                <w:szCs w:val="21"/>
              </w:rPr>
              <w:t xml:space="preserve">7)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E1AD940" w14:textId="78856168">
            <w:pPr>
              <w:jc w:val="right"/>
              <w:rPr>
                <w:rFonts w:eastAsia="游明朝" w:eastAsiaTheme="minorEastAsia"/>
                <w:color w:val="auto"/>
                <w:sz w:val="21"/>
                <w:szCs w:val="21"/>
              </w:rPr>
            </w:pPr>
            <w:r w:rsidRPr="135F59F6" w:rsidR="00086F54">
              <w:rPr>
                <w:rFonts w:eastAsia="游明朝" w:eastAsiaTheme="minorEastAsia"/>
                <w:color w:val="auto"/>
                <w:sz w:val="21"/>
                <w:szCs w:val="21"/>
              </w:rPr>
              <w:t>14 (</w:t>
            </w:r>
            <w:r w:rsidRPr="135F59F6" w:rsidR="07E90781">
              <w:rPr>
                <w:rFonts w:eastAsia="游明朝" w:eastAsiaTheme="minorEastAsia"/>
                <w:color w:val="auto"/>
                <w:sz w:val="21"/>
                <w:szCs w:val="21"/>
              </w:rPr>
              <w:t>10</w:t>
            </w:r>
            <w:r w:rsidRPr="135F59F6" w:rsidR="00086F54">
              <w:rPr>
                <w:rFonts w:eastAsia="游明朝" w:eastAsiaTheme="minorEastAsia"/>
                <w:color w:val="auto"/>
                <w:sz w:val="21"/>
                <w:szCs w:val="21"/>
              </w:rPr>
              <w:t xml:space="preserve">)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70D4843" w14:textId="326ED178">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7DEF88F0">
              <w:rPr>
                <w:rFonts w:eastAsia="游明朝" w:eastAsiaTheme="minorEastAsia"/>
                <w:color w:val="auto"/>
                <w:sz w:val="21"/>
                <w:szCs w:val="21"/>
              </w:rPr>
              <w:t>·</w:t>
            </w:r>
            <w:r w:rsidRPr="135F59F6" w:rsidR="00086F54">
              <w:rPr>
                <w:rFonts w:eastAsia="游明朝" w:eastAsiaTheme="minorEastAsia"/>
                <w:color w:val="auto"/>
                <w:sz w:val="21"/>
                <w:szCs w:val="21"/>
              </w:rPr>
              <w:t>249</w:t>
            </w:r>
            <w:r w:rsidRPr="135F59F6" w:rsidR="00086F54">
              <w:rPr>
                <w:rFonts w:eastAsia="游明朝" w:eastAsiaTheme="minorEastAsia"/>
                <w:color w:val="auto"/>
                <w:sz w:val="21"/>
                <w:szCs w:val="21"/>
                <w:vertAlign w:val="superscript"/>
              </w:rPr>
              <w:t>#</w:t>
            </w:r>
          </w:p>
        </w:tc>
      </w:tr>
      <w:tr w:rsidR="00086F54" w:rsidTr="135F59F6" w14:paraId="145E54F9"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28228EC3"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Fever, n (%)</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0CBA7EE" w14:textId="61A7F1D4">
            <w:pPr>
              <w:jc w:val="right"/>
              <w:rPr>
                <w:rFonts w:eastAsia="游明朝" w:eastAsiaTheme="minorEastAsia"/>
                <w:color w:val="auto"/>
                <w:sz w:val="21"/>
                <w:szCs w:val="21"/>
              </w:rPr>
            </w:pPr>
            <w:r w:rsidRPr="135F59F6" w:rsidR="00086F54">
              <w:rPr>
                <w:rFonts w:eastAsia="游明朝" w:eastAsiaTheme="minorEastAsia"/>
                <w:color w:val="auto"/>
                <w:sz w:val="21"/>
                <w:szCs w:val="21"/>
              </w:rPr>
              <w:t>28 (</w:t>
            </w:r>
            <w:r w:rsidRPr="135F59F6" w:rsidR="07E90781">
              <w:rPr>
                <w:rFonts w:eastAsia="游明朝" w:eastAsiaTheme="minorEastAsia"/>
                <w:color w:val="auto"/>
                <w:sz w:val="21"/>
                <w:szCs w:val="21"/>
              </w:rPr>
              <w:t>85</w:t>
            </w:r>
            <w:r w:rsidRPr="135F59F6" w:rsidR="00086F54">
              <w:rPr>
                <w:rFonts w:eastAsia="游明朝" w:eastAsiaTheme="minorEastAsia"/>
                <w:color w:val="auto"/>
                <w:sz w:val="21"/>
                <w:szCs w:val="21"/>
              </w:rPr>
              <w:t xml:space="preserve">)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2FF62E2D" w14:textId="49C54DBF">
            <w:pPr>
              <w:jc w:val="right"/>
              <w:rPr>
                <w:rFonts w:eastAsia="游明朝" w:eastAsiaTheme="minorEastAsia"/>
                <w:color w:val="auto"/>
                <w:sz w:val="21"/>
                <w:szCs w:val="21"/>
              </w:rPr>
            </w:pPr>
            <w:r w:rsidRPr="135F59F6" w:rsidR="00086F54">
              <w:rPr>
                <w:rFonts w:eastAsia="游明朝" w:eastAsiaTheme="minorEastAsia"/>
                <w:color w:val="auto"/>
                <w:sz w:val="21"/>
                <w:szCs w:val="21"/>
              </w:rPr>
              <w:t>144 (</w:t>
            </w:r>
            <w:r w:rsidRPr="135F59F6" w:rsidR="07E90781">
              <w:rPr>
                <w:rFonts w:eastAsia="游明朝" w:eastAsiaTheme="minorEastAsia"/>
                <w:color w:val="auto"/>
                <w:sz w:val="21"/>
                <w:szCs w:val="21"/>
              </w:rPr>
              <w:t>71</w:t>
            </w:r>
            <w:r w:rsidRPr="135F59F6" w:rsidR="00086F54">
              <w:rPr>
                <w:rFonts w:eastAsia="游明朝" w:eastAsiaTheme="minorEastAsia"/>
                <w:color w:val="auto"/>
                <w:sz w:val="21"/>
                <w:szCs w:val="21"/>
              </w:rPr>
              <w:t xml:space="preserve">)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2565096" w14:textId="34E0BE56">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07158BC8">
              <w:rPr>
                <w:rFonts w:eastAsia="游明朝" w:eastAsiaTheme="minorEastAsia"/>
                <w:color w:val="auto"/>
                <w:sz w:val="21"/>
                <w:szCs w:val="21"/>
              </w:rPr>
              <w:t>·</w:t>
            </w:r>
            <w:r w:rsidRPr="135F59F6" w:rsidR="00086F54">
              <w:rPr>
                <w:rFonts w:eastAsia="游明朝" w:eastAsiaTheme="minorEastAsia"/>
                <w:color w:val="auto"/>
                <w:sz w:val="21"/>
                <w:szCs w:val="21"/>
              </w:rPr>
              <w:t>095</w:t>
            </w:r>
            <w:r w:rsidRPr="135F59F6" w:rsidR="00086F54">
              <w:rPr>
                <w:rFonts w:eastAsia="游明朝" w:eastAsiaTheme="minorEastAsia"/>
                <w:color w:val="auto"/>
                <w:sz w:val="21"/>
                <w:szCs w:val="21"/>
                <w:vertAlign w:val="superscript"/>
              </w:rPr>
              <w:t>#</w:t>
            </w:r>
          </w:p>
        </w:tc>
      </w:tr>
      <w:tr w:rsidR="00086F54" w:rsidTr="135F59F6" w14:paraId="5AC2282C"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1EE9D11"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 xml:space="preserve">Admission WCC, median (IQR) </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3A0C4907" w14:textId="3D32A628">
            <w:pPr>
              <w:jc w:val="right"/>
              <w:rPr>
                <w:rFonts w:eastAsia="游明朝" w:eastAsiaTheme="minorEastAsia"/>
                <w:color w:val="auto"/>
                <w:sz w:val="21"/>
                <w:szCs w:val="21"/>
              </w:rPr>
            </w:pPr>
            <w:r w:rsidRPr="135F59F6" w:rsidR="00086F54">
              <w:rPr>
                <w:rFonts w:eastAsia="游明朝" w:eastAsiaTheme="minorEastAsia"/>
                <w:color w:val="auto"/>
                <w:sz w:val="21"/>
                <w:szCs w:val="21"/>
              </w:rPr>
              <w:t>9</w:t>
            </w:r>
            <w:r w:rsidRPr="135F59F6" w:rsidR="3671ED22">
              <w:rPr>
                <w:rFonts w:eastAsia="游明朝" w:eastAsiaTheme="minorEastAsia"/>
                <w:color w:val="auto"/>
                <w:sz w:val="21"/>
                <w:szCs w:val="21"/>
              </w:rPr>
              <w:t>·</w:t>
            </w:r>
            <w:r w:rsidRPr="135F59F6" w:rsidR="00086F54">
              <w:rPr>
                <w:rFonts w:eastAsia="游明朝" w:eastAsiaTheme="minorEastAsia"/>
                <w:color w:val="auto"/>
                <w:sz w:val="21"/>
                <w:szCs w:val="21"/>
              </w:rPr>
              <w:t>0 (6</w:t>
            </w:r>
            <w:r w:rsidRPr="135F59F6" w:rsidR="68BDC94F">
              <w:rPr>
                <w:rFonts w:eastAsia="游明朝" w:eastAsiaTheme="minorEastAsia"/>
                <w:color w:val="auto"/>
                <w:sz w:val="21"/>
                <w:szCs w:val="21"/>
              </w:rPr>
              <w:t>·</w:t>
            </w:r>
            <w:r w:rsidRPr="135F59F6" w:rsidR="00086F54">
              <w:rPr>
                <w:rFonts w:eastAsia="游明朝" w:eastAsiaTheme="minorEastAsia"/>
                <w:color w:val="auto"/>
                <w:sz w:val="21"/>
                <w:szCs w:val="21"/>
              </w:rPr>
              <w:t>5</w:t>
            </w:r>
            <w:r w:rsidRPr="135F59F6" w:rsidR="00086F54">
              <w:rPr>
                <w:rFonts w:eastAsia="游明朝" w:eastAsiaTheme="minorEastAsia"/>
                <w:color w:val="auto"/>
                <w:sz w:val="21"/>
                <w:szCs w:val="21"/>
              </w:rPr>
              <w:t>-12</w:t>
            </w:r>
            <w:r w:rsidRPr="135F59F6" w:rsidR="084A66D4">
              <w:rPr>
                <w:rFonts w:eastAsia="游明朝" w:eastAsiaTheme="minorEastAsia"/>
                <w:color w:val="auto"/>
                <w:sz w:val="21"/>
                <w:szCs w:val="21"/>
              </w:rPr>
              <w:t>·</w:t>
            </w:r>
            <w:r w:rsidRPr="135F59F6" w:rsidR="00086F54">
              <w:rPr>
                <w:rFonts w:eastAsia="游明朝" w:eastAsiaTheme="minorEastAsia"/>
                <w:color w:val="auto"/>
                <w:sz w:val="21"/>
                <w:szCs w:val="21"/>
              </w:rPr>
              <w:t>0</w:t>
            </w:r>
            <w:r w:rsidRPr="135F59F6" w:rsidR="00086F54">
              <w:rPr>
                <w:rFonts w:eastAsia="游明朝" w:eastAsiaTheme="minorEastAsia"/>
                <w:color w:val="auto"/>
                <w:sz w:val="21"/>
                <w:szCs w:val="21"/>
              </w:rPr>
              <w:t xml:space="preserve">)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45A5FB3" w14:textId="2E6BAA87">
            <w:pPr>
              <w:jc w:val="right"/>
              <w:rPr>
                <w:rFonts w:eastAsia="游明朝" w:eastAsiaTheme="minorEastAsia"/>
                <w:color w:val="auto"/>
                <w:sz w:val="21"/>
                <w:szCs w:val="21"/>
              </w:rPr>
            </w:pPr>
            <w:r w:rsidRPr="135F59F6" w:rsidR="00086F54">
              <w:rPr>
                <w:rFonts w:eastAsia="游明朝" w:eastAsiaTheme="minorEastAsia"/>
                <w:color w:val="auto"/>
                <w:sz w:val="21"/>
                <w:szCs w:val="21"/>
              </w:rPr>
              <w:t>8</w:t>
            </w:r>
            <w:r w:rsidRPr="135F59F6" w:rsidR="720AA626">
              <w:rPr>
                <w:rFonts w:eastAsia="游明朝" w:eastAsiaTheme="minorEastAsia"/>
                <w:color w:val="auto"/>
                <w:sz w:val="21"/>
                <w:szCs w:val="21"/>
              </w:rPr>
              <w:t>·</w:t>
            </w:r>
            <w:r w:rsidRPr="135F59F6" w:rsidR="00086F54">
              <w:rPr>
                <w:rFonts w:eastAsia="游明朝" w:eastAsiaTheme="minorEastAsia"/>
                <w:color w:val="auto"/>
                <w:sz w:val="21"/>
                <w:szCs w:val="21"/>
              </w:rPr>
              <w:t>0 (6</w:t>
            </w:r>
            <w:r w:rsidRPr="135F59F6" w:rsidR="4DD7D857">
              <w:rPr>
                <w:rFonts w:eastAsia="游明朝" w:eastAsiaTheme="minorEastAsia"/>
                <w:color w:val="auto"/>
                <w:sz w:val="21"/>
                <w:szCs w:val="21"/>
              </w:rPr>
              <w:t>·</w:t>
            </w:r>
            <w:r w:rsidRPr="135F59F6" w:rsidR="00086F54">
              <w:rPr>
                <w:rFonts w:eastAsia="游明朝" w:eastAsiaTheme="minorEastAsia"/>
                <w:color w:val="auto"/>
                <w:sz w:val="21"/>
                <w:szCs w:val="21"/>
              </w:rPr>
              <w:t>0-12</w:t>
            </w:r>
            <w:r w:rsidRPr="135F59F6" w:rsidR="26D44ADE">
              <w:rPr>
                <w:rFonts w:eastAsia="游明朝" w:eastAsiaTheme="minorEastAsia"/>
                <w:color w:val="auto"/>
                <w:sz w:val="21"/>
                <w:szCs w:val="21"/>
              </w:rPr>
              <w:t>·</w:t>
            </w:r>
            <w:r w:rsidRPr="135F59F6" w:rsidR="00086F54">
              <w:rPr>
                <w:rFonts w:eastAsia="游明朝" w:eastAsiaTheme="minorEastAsia"/>
                <w:color w:val="auto"/>
                <w:sz w:val="21"/>
                <w:szCs w:val="21"/>
              </w:rPr>
              <w:t xml:space="preserve">0)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A160B74" w14:textId="4E48603D">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2E8366B8">
              <w:rPr>
                <w:rFonts w:eastAsia="游明朝" w:eastAsiaTheme="minorEastAsia"/>
                <w:color w:val="auto"/>
                <w:sz w:val="21"/>
                <w:szCs w:val="21"/>
              </w:rPr>
              <w:t>·</w:t>
            </w:r>
            <w:r w:rsidRPr="135F59F6" w:rsidR="00086F54">
              <w:rPr>
                <w:rFonts w:eastAsia="游明朝" w:eastAsiaTheme="minorEastAsia"/>
                <w:color w:val="auto"/>
                <w:sz w:val="21"/>
                <w:szCs w:val="21"/>
              </w:rPr>
              <w:t>495</w:t>
            </w:r>
            <w:r w:rsidRPr="135F59F6" w:rsidR="00086F54">
              <w:rPr>
                <w:rFonts w:eastAsia="游明朝" w:eastAsiaTheme="minorEastAsia"/>
                <w:color w:val="auto"/>
                <w:sz w:val="21"/>
                <w:szCs w:val="21"/>
                <w:vertAlign w:val="superscript"/>
              </w:rPr>
              <w:t>a</w:t>
            </w:r>
            <w:r w:rsidRPr="135F59F6" w:rsidR="00086F54">
              <w:rPr>
                <w:rFonts w:eastAsia="游明朝" w:eastAsiaTheme="minorEastAsia"/>
                <w:color w:val="auto"/>
                <w:sz w:val="21"/>
                <w:szCs w:val="21"/>
              </w:rPr>
              <w:t xml:space="preserve"> </w:t>
            </w:r>
          </w:p>
        </w:tc>
      </w:tr>
      <w:tr w:rsidR="00086F54" w:rsidTr="135F59F6" w14:paraId="5BD349DC"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658C0150"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 xml:space="preserve">Admission CRP, median (IQR) </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71B5864"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51 (15-137)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7F1AD79B" w14:textId="777777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40 (7-140)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43CE48FF" w14:textId="433BB6F5">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536F4085">
              <w:rPr>
                <w:rFonts w:eastAsia="游明朝" w:eastAsiaTheme="minorEastAsia"/>
                <w:color w:val="auto"/>
                <w:sz w:val="21"/>
                <w:szCs w:val="21"/>
              </w:rPr>
              <w:t>·</w:t>
            </w:r>
            <w:r w:rsidRPr="135F59F6" w:rsidR="00086F54">
              <w:rPr>
                <w:rFonts w:eastAsia="游明朝" w:eastAsiaTheme="minorEastAsia"/>
                <w:color w:val="auto"/>
                <w:sz w:val="21"/>
                <w:szCs w:val="21"/>
              </w:rPr>
              <w:t>364</w:t>
            </w:r>
            <w:r w:rsidRPr="135F59F6" w:rsidR="00086F54">
              <w:rPr>
                <w:rFonts w:eastAsia="游明朝" w:eastAsiaTheme="minorEastAsia"/>
                <w:color w:val="auto"/>
                <w:sz w:val="21"/>
                <w:szCs w:val="21"/>
                <w:vertAlign w:val="superscript"/>
              </w:rPr>
              <w:t>a</w:t>
            </w:r>
            <w:r w:rsidRPr="135F59F6" w:rsidR="00086F54">
              <w:rPr>
                <w:rFonts w:eastAsia="游明朝" w:eastAsiaTheme="minorEastAsia"/>
                <w:color w:val="auto"/>
                <w:sz w:val="21"/>
                <w:szCs w:val="21"/>
              </w:rPr>
              <w:t xml:space="preserve"> </w:t>
            </w:r>
          </w:p>
        </w:tc>
      </w:tr>
      <w:tr w:rsidR="00086F54" w:rsidTr="135F59F6" w14:paraId="76F9783E" w14:textId="77777777">
        <w:tc>
          <w:tcPr>
            <w:tcW w:w="463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3C553FD" w14:textId="77777777">
            <w:pPr>
              <w:rPr>
                <w:rFonts w:ascii="Times New Roman" w:hAnsi="Times New Roman" w:eastAsia="Times New Roman" w:cs="Times New Roman"/>
                <w:color w:val="auto"/>
                <w:sz w:val="21"/>
                <w:szCs w:val="21"/>
              </w:rPr>
            </w:pPr>
            <w:r w:rsidRPr="135F59F6" w:rsidR="00086F54">
              <w:rPr>
                <w:rFonts w:ascii="Calibri" w:hAnsi="Calibri" w:eastAsia="Calibri" w:cs="Calibri"/>
                <w:b w:val="1"/>
                <w:bCs w:val="1"/>
                <w:color w:val="auto"/>
                <w:sz w:val="21"/>
                <w:szCs w:val="21"/>
              </w:rPr>
              <w:t>Need for intensive care, n (%)</w:t>
            </w:r>
            <w:r w:rsidRPr="135F59F6" w:rsidR="00086F54">
              <w:rPr>
                <w:rFonts w:ascii="Times New Roman" w:hAnsi="Times New Roman" w:eastAsia="Times New Roman" w:cs="Times New Roman"/>
                <w:color w:val="auto"/>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433ED4C" w14:textId="65A1F877">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13 (35)   </w:t>
            </w:r>
          </w:p>
        </w:tc>
        <w:tc>
          <w:tcPr>
            <w:tcW w:w="1785"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67235506" w14:textId="258851EF">
            <w:pPr>
              <w:jc w:val="right"/>
              <w:rPr>
                <w:rFonts w:eastAsia="游明朝" w:eastAsiaTheme="minorEastAsia"/>
                <w:color w:val="auto"/>
                <w:sz w:val="21"/>
                <w:szCs w:val="21"/>
              </w:rPr>
            </w:pPr>
            <w:r w:rsidRPr="135F59F6" w:rsidR="00086F54">
              <w:rPr>
                <w:rFonts w:eastAsia="游明朝" w:eastAsiaTheme="minorEastAsia"/>
                <w:color w:val="auto"/>
                <w:sz w:val="21"/>
                <w:szCs w:val="21"/>
              </w:rPr>
              <w:t xml:space="preserve">63 (30)   </w:t>
            </w:r>
          </w:p>
        </w:tc>
        <w:tc>
          <w:tcPr>
            <w:tcW w:w="90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181ADE8" w14:textId="6B7D7F92">
            <w:pPr>
              <w:rPr>
                <w:rFonts w:eastAsia="游明朝" w:eastAsiaTheme="minorEastAsia"/>
                <w:color w:val="auto"/>
                <w:sz w:val="21"/>
                <w:szCs w:val="21"/>
              </w:rPr>
            </w:pPr>
            <w:r w:rsidRPr="135F59F6" w:rsidR="00086F54">
              <w:rPr>
                <w:rFonts w:eastAsia="游明朝" w:eastAsiaTheme="minorEastAsia"/>
                <w:color w:val="auto"/>
                <w:sz w:val="21"/>
                <w:szCs w:val="21"/>
              </w:rPr>
              <w:t>0</w:t>
            </w:r>
            <w:r w:rsidRPr="135F59F6" w:rsidR="604463CD">
              <w:rPr>
                <w:rFonts w:eastAsia="游明朝" w:eastAsiaTheme="minorEastAsia"/>
                <w:color w:val="auto"/>
                <w:sz w:val="21"/>
                <w:szCs w:val="21"/>
              </w:rPr>
              <w:t>·</w:t>
            </w:r>
            <w:r w:rsidRPr="135F59F6" w:rsidR="00086F54">
              <w:rPr>
                <w:rFonts w:eastAsia="游明朝" w:eastAsiaTheme="minorEastAsia"/>
                <w:color w:val="auto"/>
                <w:sz w:val="21"/>
                <w:szCs w:val="21"/>
              </w:rPr>
              <w:t>533</w:t>
            </w:r>
            <w:r w:rsidRPr="135F59F6" w:rsidR="00086F54">
              <w:rPr>
                <w:rFonts w:eastAsia="游明朝" w:eastAsiaTheme="minorEastAsia"/>
                <w:color w:val="auto"/>
                <w:sz w:val="21"/>
                <w:szCs w:val="21"/>
                <w:vertAlign w:val="superscript"/>
              </w:rPr>
              <w:t>#</w:t>
            </w:r>
          </w:p>
        </w:tc>
      </w:tr>
    </w:tbl>
    <w:p w:rsidR="56F43952" w:rsidP="135F59F6" w:rsidRDefault="7FC21A25" w14:paraId="05E34545" w14:textId="772784DD">
      <w:pPr>
        <w:spacing w:line="257" w:lineRule="auto"/>
        <w:rPr>
          <w:rFonts w:ascii="Arial" w:hAnsi="Arial" w:eastAsia="Arial" w:cs="Arial"/>
          <w:b w:val="1"/>
          <w:bCs w:val="1"/>
          <w:color w:val="auto" w:themeColor="accent5"/>
          <w:sz w:val="20"/>
          <w:szCs w:val="20"/>
        </w:rPr>
      </w:pPr>
      <w:r w:rsidRPr="135F59F6" w:rsidR="7FC21A25">
        <w:rPr>
          <w:rFonts w:ascii="Arial" w:hAnsi="Arial" w:eastAsia="Arial" w:cs="Arial"/>
          <w:b w:val="1"/>
          <w:bCs w:val="1"/>
          <w:color w:val="auto"/>
          <w:sz w:val="20"/>
          <w:szCs w:val="20"/>
        </w:rPr>
        <w:t xml:space="preserve">Supplementary Table </w:t>
      </w:r>
      <w:r w:rsidRPr="135F59F6" w:rsidR="40C833AA">
        <w:rPr>
          <w:rFonts w:ascii="Arial" w:hAnsi="Arial" w:eastAsia="Arial" w:cs="Arial"/>
          <w:b w:val="1"/>
          <w:bCs w:val="1"/>
          <w:color w:val="auto"/>
          <w:sz w:val="20"/>
          <w:szCs w:val="20"/>
        </w:rPr>
        <w:t>6</w:t>
      </w:r>
      <w:r w:rsidRPr="135F59F6" w:rsidR="7FC21A25">
        <w:rPr>
          <w:rFonts w:ascii="Arial" w:hAnsi="Arial" w:eastAsia="Arial" w:cs="Arial"/>
          <w:b w:val="1"/>
          <w:bCs w:val="1"/>
          <w:color w:val="auto"/>
          <w:sz w:val="20"/>
          <w:szCs w:val="20"/>
        </w:rPr>
        <w:t>.</w:t>
      </w:r>
      <w:r w:rsidRPr="135F59F6" w:rsidR="7FC21A25">
        <w:rPr>
          <w:rFonts w:ascii="Arial" w:hAnsi="Arial" w:eastAsia="Arial" w:cs="Arial"/>
          <w:color w:val="auto"/>
          <w:sz w:val="20"/>
          <w:szCs w:val="20"/>
        </w:rPr>
        <w:t xml:space="preserve"> Risk factors for delirium. Analysis was performed in all patients with delirium</w:t>
      </w:r>
      <w:r w:rsidRPr="135F59F6" w:rsidR="3E3D3EA3">
        <w:rPr>
          <w:rFonts w:ascii="Arial" w:hAnsi="Arial" w:eastAsia="Arial" w:cs="Arial"/>
          <w:color w:val="auto"/>
          <w:sz w:val="20"/>
          <w:szCs w:val="20"/>
        </w:rPr>
        <w:t xml:space="preserve"> (not just cases where delirium was a primary diagnosis)</w:t>
      </w:r>
      <w:r w:rsidRPr="135F59F6" w:rsidR="4EE9C858">
        <w:rPr>
          <w:rFonts w:ascii="Arial" w:hAnsi="Arial" w:eastAsia="Arial" w:cs="Arial"/>
          <w:color w:val="auto"/>
          <w:sz w:val="20"/>
          <w:szCs w:val="20"/>
        </w:rPr>
        <w:t>, versus the rest of the patients</w:t>
      </w:r>
      <w:r w:rsidRPr="135F59F6" w:rsidR="7FC21A25">
        <w:rPr>
          <w:rFonts w:ascii="Arial" w:hAnsi="Arial" w:eastAsia="Arial" w:cs="Arial"/>
          <w:color w:val="auto"/>
          <w:sz w:val="20"/>
          <w:szCs w:val="20"/>
        </w:rPr>
        <w:t>.</w:t>
      </w:r>
      <w:r w:rsidRPr="135F59F6" w:rsidR="4254B510">
        <w:rPr>
          <w:rFonts w:ascii="Arial" w:hAnsi="Arial" w:eastAsia="Arial" w:cs="Arial"/>
          <w:color w:val="auto"/>
          <w:sz w:val="20"/>
          <w:szCs w:val="20"/>
        </w:rPr>
        <w:t xml:space="preserve"> Drugs were assessed for their capacity to cause delirium using the anticholinergic effect on cognition scale (Bishara 2016</w:t>
      </w:r>
      <w:r w:rsidRPr="135F59F6" w:rsidR="2F4A2C93">
        <w:rPr>
          <w:rFonts w:ascii="Arial" w:hAnsi="Arial" w:eastAsia="Arial" w:cs="Arial"/>
          <w:color w:val="auto"/>
          <w:sz w:val="20"/>
          <w:szCs w:val="20"/>
        </w:rPr>
        <w:t xml:space="preserve"> - </w:t>
      </w:r>
      <w:hyperlink r:id="R7e2d163262174e18">
        <w:r w:rsidRPr="135F59F6" w:rsidR="2F4A2C93">
          <w:rPr>
            <w:rStyle w:val="Hyperlink"/>
            <w:rFonts w:ascii="Arial" w:hAnsi="Arial" w:eastAsia="Arial" w:cs="Arial"/>
            <w:color w:val="auto"/>
            <w:sz w:val="20"/>
            <w:szCs w:val="20"/>
            <w:u w:val="none"/>
          </w:rPr>
          <w:t>https://doi.org/10.1002/gps.4507</w:t>
        </w:r>
      </w:hyperlink>
      <w:r w:rsidRPr="135F59F6" w:rsidR="4254B510">
        <w:rPr>
          <w:rFonts w:ascii="Arial" w:hAnsi="Arial" w:eastAsia="Arial" w:cs="Arial"/>
          <w:color w:val="auto"/>
          <w:sz w:val="20"/>
          <w:szCs w:val="20"/>
        </w:rPr>
        <w:t>); in cases where the total number of points on the anticholinergic effect on cognition scale for all listed drugs exceeded 2, a clinically significant anticholinergic effect was assumed.</w:t>
      </w:r>
      <w:r w:rsidRPr="135F59F6" w:rsidR="7FC21A25">
        <w:rPr>
          <w:rFonts w:ascii="Arial" w:hAnsi="Arial" w:eastAsia="Arial" w:cs="Arial"/>
          <w:color w:val="auto"/>
          <w:sz w:val="20"/>
          <w:szCs w:val="20"/>
        </w:rPr>
        <w:t xml:space="preserve"> </w:t>
      </w:r>
      <w:proofErr w:type="spellStart"/>
      <w:r w:rsidRPr="135F59F6" w:rsidR="7FC21A25">
        <w:rPr>
          <w:rFonts w:ascii="Calibri" w:hAnsi="Calibri" w:eastAsia="Calibri" w:cs="Calibri"/>
          <w:color w:val="auto"/>
          <w:sz w:val="21"/>
          <w:szCs w:val="21"/>
          <w:vertAlign w:val="superscript"/>
        </w:rPr>
        <w:t>a</w:t>
      </w:r>
      <w:r w:rsidRPr="135F59F6" w:rsidR="7FC21A25">
        <w:rPr>
          <w:rFonts w:ascii="Arial" w:hAnsi="Arial" w:eastAsia="Arial" w:cs="Arial"/>
          <w:color w:val="auto"/>
          <w:sz w:val="20"/>
          <w:szCs w:val="20"/>
        </w:rPr>
        <w:t>Mann</w:t>
      </w:r>
      <w:proofErr w:type="spellEnd"/>
      <w:r w:rsidRPr="135F59F6" w:rsidR="7FC21A25">
        <w:rPr>
          <w:rFonts w:ascii="Arial" w:hAnsi="Arial" w:eastAsia="Arial" w:cs="Arial"/>
          <w:color w:val="auto"/>
          <w:sz w:val="20"/>
          <w:szCs w:val="20"/>
        </w:rPr>
        <w:t xml:space="preserve">-Whitney U test </w:t>
      </w:r>
      <w:r w:rsidRPr="135F59F6" w:rsidR="7FC21A25">
        <w:rPr>
          <w:rFonts w:ascii="Arial" w:hAnsi="Arial" w:eastAsia="Arial" w:cs="Arial"/>
          <w:color w:val="auto"/>
          <w:sz w:val="20"/>
          <w:szCs w:val="20"/>
          <w:vertAlign w:val="superscript"/>
        </w:rPr>
        <w:t>#</w:t>
      </w:r>
      <w:r w:rsidRPr="135F59F6" w:rsidR="7FC21A25">
        <w:rPr>
          <w:rFonts w:ascii="Symbol" w:hAnsi="Symbol" w:eastAsia="Symbol" w:cs="Symbol"/>
          <w:color w:val="auto"/>
        </w:rPr>
        <w:t></w:t>
      </w:r>
      <w:r w:rsidRPr="135F59F6" w:rsidR="7FC21A25">
        <w:rPr>
          <w:rFonts w:ascii="Arial" w:hAnsi="Arial" w:eastAsia="Arial" w:cs="Arial"/>
          <w:color w:val="auto"/>
          <w:sz w:val="20"/>
          <w:szCs w:val="20"/>
          <w:vertAlign w:val="superscript"/>
        </w:rPr>
        <w:t>2</w:t>
      </w:r>
      <w:r w:rsidRPr="135F59F6" w:rsidR="7FC21A25">
        <w:rPr>
          <w:rFonts w:ascii="Arial" w:hAnsi="Arial" w:eastAsia="Arial" w:cs="Arial"/>
          <w:color w:val="auto"/>
          <w:sz w:val="20"/>
          <w:szCs w:val="20"/>
        </w:rPr>
        <w:t xml:space="preserve"> test</w:t>
      </w:r>
    </w:p>
    <w:p w:rsidR="56F43952" w:rsidP="56F43952" w:rsidRDefault="56F43952" w14:paraId="38C7EBB5" w14:textId="032E7D46">
      <w:pPr>
        <w:spacing w:line="257" w:lineRule="auto"/>
        <w:rPr>
          <w:rFonts w:ascii="Arial" w:hAnsi="Arial" w:eastAsia="Arial" w:cs="Arial"/>
          <w:color w:val="4471C4"/>
          <w:sz w:val="20"/>
          <w:szCs w:val="20"/>
        </w:rPr>
      </w:pPr>
    </w:p>
    <w:p w:rsidR="56F43952" w:rsidP="56F43952" w:rsidRDefault="56F43952" w14:paraId="25C3C4C4" w14:textId="3A733DEC">
      <w:pPr>
        <w:spacing w:line="257" w:lineRule="auto"/>
        <w:rPr>
          <w:rFonts w:ascii="Arial" w:hAnsi="Arial" w:eastAsia="Arial" w:cs="Arial"/>
          <w:color w:val="4471C4"/>
          <w:sz w:val="20"/>
          <w:szCs w:val="20"/>
        </w:rPr>
      </w:pPr>
    </w:p>
    <w:p w:rsidR="01831CDC" w:rsidP="337D1F3C" w:rsidRDefault="01831CDC" w14:paraId="3CAD8223" w14:textId="17FB2DE3">
      <w:r>
        <w:br w:type="page"/>
      </w:r>
    </w:p>
    <w:tbl>
      <w:tblPr>
        <w:tblStyle w:val="TableGrid"/>
        <w:tblW w:w="16438" w:type="dxa"/>
        <w:tblLayout w:type="fixed"/>
        <w:tblLook w:val="04A0" w:firstRow="1" w:lastRow="0" w:firstColumn="1" w:lastColumn="0" w:noHBand="0" w:noVBand="1"/>
      </w:tblPr>
      <w:tblGrid>
        <w:gridCol w:w="900"/>
        <w:gridCol w:w="570"/>
        <w:gridCol w:w="1080"/>
        <w:gridCol w:w="1556"/>
        <w:gridCol w:w="1020"/>
        <w:gridCol w:w="1259"/>
        <w:gridCol w:w="1853"/>
        <w:gridCol w:w="1372"/>
        <w:gridCol w:w="1342"/>
        <w:gridCol w:w="560"/>
        <w:gridCol w:w="2658"/>
        <w:gridCol w:w="1418"/>
        <w:gridCol w:w="850"/>
      </w:tblGrid>
      <w:tr w:rsidR="337D1F3C" w:rsidTr="135F59F6" w14:paraId="580F83D3" w14:textId="77777777">
        <w:trPr>
          <w:trHeight w:val="20"/>
        </w:trPr>
        <w:tc>
          <w:tcPr>
            <w:tcW w:w="900" w:type="dxa"/>
            <w:tcMar/>
            <w:vAlign w:val="center"/>
          </w:tcPr>
          <w:p w:rsidR="337D1F3C" w:rsidP="56F43952" w:rsidRDefault="370D6E27" w14:paraId="468A06A6" w14:textId="49183EB5">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Age (years)</w:t>
            </w:r>
          </w:p>
        </w:tc>
        <w:tc>
          <w:tcPr>
            <w:tcW w:w="570" w:type="dxa"/>
            <w:tcMar/>
            <w:vAlign w:val="center"/>
          </w:tcPr>
          <w:p w:rsidR="337D1F3C" w:rsidP="56F43952" w:rsidRDefault="370D6E27" w14:paraId="7CE27B35" w14:textId="77777777">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Sex</w:t>
            </w:r>
          </w:p>
        </w:tc>
        <w:tc>
          <w:tcPr>
            <w:tcW w:w="1080" w:type="dxa"/>
            <w:tcMar/>
            <w:vAlign w:val="center"/>
          </w:tcPr>
          <w:p w:rsidR="337D1F3C" w:rsidP="56F43952" w:rsidRDefault="370D6E27" w14:paraId="55B629FD" w14:textId="77777777">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Ethnicity</w:t>
            </w:r>
          </w:p>
        </w:tc>
        <w:tc>
          <w:tcPr>
            <w:tcW w:w="1556" w:type="dxa"/>
            <w:tcMar/>
            <w:vAlign w:val="center"/>
          </w:tcPr>
          <w:p w:rsidR="337D1F3C" w:rsidP="56F43952" w:rsidRDefault="370D6E27" w14:paraId="6844F434" w14:textId="77777777">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Diagnoses</w:t>
            </w:r>
          </w:p>
        </w:tc>
        <w:tc>
          <w:tcPr>
            <w:tcW w:w="1020" w:type="dxa"/>
            <w:tcMar/>
            <w:vAlign w:val="center"/>
          </w:tcPr>
          <w:p w:rsidR="337D1F3C" w:rsidP="56F43952" w:rsidRDefault="370D6E27" w14:paraId="1C3062D4" w14:textId="77777777">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Clinical frailty scale</w:t>
            </w:r>
          </w:p>
        </w:tc>
        <w:tc>
          <w:tcPr>
            <w:tcW w:w="1259" w:type="dxa"/>
            <w:tcMar/>
            <w:vAlign w:val="center"/>
          </w:tcPr>
          <w:p w:rsidR="337D1F3C" w:rsidP="56F43952" w:rsidRDefault="370D6E27" w14:paraId="018FC46A" w14:textId="77777777">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Neurological comorbidity</w:t>
            </w:r>
          </w:p>
        </w:tc>
        <w:tc>
          <w:tcPr>
            <w:tcW w:w="1853" w:type="dxa"/>
            <w:tcMar/>
            <w:vAlign w:val="center"/>
          </w:tcPr>
          <w:p w:rsidR="337D1F3C" w:rsidP="56F43952" w:rsidRDefault="370D6E27" w14:paraId="6C768462" w14:textId="58DBE50F">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Medical comorbidities</w:t>
            </w:r>
          </w:p>
        </w:tc>
        <w:tc>
          <w:tcPr>
            <w:tcW w:w="1372" w:type="dxa"/>
            <w:tcMar/>
            <w:vAlign w:val="center"/>
          </w:tcPr>
          <w:p w:rsidR="337D1F3C" w:rsidP="56F43952" w:rsidRDefault="370D6E27" w14:paraId="69BBA0CE" w14:textId="4F171738">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Cardiac complications</w:t>
            </w:r>
          </w:p>
        </w:tc>
        <w:tc>
          <w:tcPr>
            <w:tcW w:w="1342" w:type="dxa"/>
            <w:tcMar/>
            <w:vAlign w:val="center"/>
          </w:tcPr>
          <w:p w:rsidR="337D1F3C" w:rsidP="56F43952" w:rsidRDefault="370D6E27" w14:paraId="0C824EF5" w14:textId="43E2AC70">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Renal complications</w:t>
            </w:r>
          </w:p>
        </w:tc>
        <w:tc>
          <w:tcPr>
            <w:tcW w:w="560" w:type="dxa"/>
            <w:tcMar/>
            <w:vAlign w:val="center"/>
          </w:tcPr>
          <w:p w:rsidR="337D1F3C" w:rsidP="56F43952" w:rsidRDefault="370D6E27" w14:paraId="7161E1EC" w14:textId="39A71A97">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ICU</w:t>
            </w:r>
          </w:p>
        </w:tc>
        <w:tc>
          <w:tcPr>
            <w:tcW w:w="2658" w:type="dxa"/>
            <w:tcMar/>
            <w:vAlign w:val="center"/>
          </w:tcPr>
          <w:p w:rsidR="337D1F3C" w:rsidP="56F43952" w:rsidRDefault="370D6E27" w14:paraId="193A06FE" w14:textId="42526266">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Medication</w:t>
            </w:r>
          </w:p>
        </w:tc>
        <w:tc>
          <w:tcPr>
            <w:tcW w:w="1418" w:type="dxa"/>
            <w:tcMar/>
            <w:vAlign w:val="center"/>
          </w:tcPr>
          <w:p w:rsidR="337D1F3C" w:rsidP="56F43952" w:rsidRDefault="370D6E27" w14:paraId="77F91D09" w14:textId="4B4106A5">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EEG results</w:t>
            </w:r>
          </w:p>
        </w:tc>
        <w:tc>
          <w:tcPr>
            <w:tcW w:w="850" w:type="dxa"/>
            <w:tcMar/>
            <w:vAlign w:val="center"/>
          </w:tcPr>
          <w:p w:rsidR="337D1F3C" w:rsidP="56F43952" w:rsidRDefault="370D6E27" w14:paraId="04F86022" w14:textId="4611DBE0">
            <w:pPr>
              <w:jc w:val="center"/>
              <w:rPr>
                <w:rFonts w:eastAsiaTheme="minorEastAsia"/>
                <w:b/>
                <w:bCs/>
                <w:color w:val="000000" w:themeColor="text1"/>
                <w:sz w:val="17"/>
                <w:szCs w:val="17"/>
                <w:lang w:eastAsia="en-GB"/>
              </w:rPr>
            </w:pPr>
            <w:r w:rsidRPr="56F43952">
              <w:rPr>
                <w:rFonts w:eastAsiaTheme="minorEastAsia"/>
                <w:b/>
                <w:bCs/>
                <w:color w:val="000000" w:themeColor="text1"/>
                <w:sz w:val="17"/>
                <w:szCs w:val="17"/>
                <w:lang w:eastAsia="en-GB"/>
              </w:rPr>
              <w:t>mRS at nadir</w:t>
            </w:r>
          </w:p>
        </w:tc>
      </w:tr>
      <w:tr w:rsidR="337D1F3C" w:rsidTr="135F59F6" w14:paraId="50FF802D" w14:textId="77777777">
        <w:tc>
          <w:tcPr>
            <w:tcW w:w="900" w:type="dxa"/>
            <w:tcMar/>
            <w:vAlign w:val="center"/>
          </w:tcPr>
          <w:p w:rsidR="337D1F3C" w:rsidP="135F59F6" w:rsidRDefault="370D6E27" w14:paraId="248B52AB" w14:textId="77777777">
            <w:pPr>
              <w:jc w:val="center"/>
              <w:rPr>
                <w:rFonts w:eastAsia="游明朝" w:eastAsiaTheme="minorEastAsia"/>
                <w:color w:val="000000" w:themeColor="text1"/>
                <w:sz w:val="17"/>
                <w:szCs w:val="17"/>
                <w:lang w:eastAsia="en-GB"/>
              </w:rPr>
            </w:pPr>
            <w:commentRangeStart w:id="583385101"/>
            <w:commentRangeStart w:id="1215289757"/>
            <w:r w:rsidRPr="135F59F6" w:rsidR="54B9141E">
              <w:rPr>
                <w:rFonts w:eastAsia="游明朝" w:eastAsiaTheme="minorEastAsia"/>
                <w:color w:val="000000" w:themeColor="text1" w:themeTint="FF" w:themeShade="FF"/>
                <w:sz w:val="17"/>
                <w:szCs w:val="17"/>
                <w:lang w:eastAsia="en-GB"/>
              </w:rPr>
              <w:t>31 to 40</w:t>
            </w:r>
            <w:commentRangeEnd w:id="583385101"/>
            <w:r>
              <w:rPr>
                <w:rStyle w:val="CommentReference"/>
              </w:rPr>
              <w:commentReference w:id="583385101"/>
            </w:r>
            <w:commentRangeEnd w:id="1215289757"/>
            <w:r>
              <w:rPr>
                <w:rStyle w:val="CommentReference"/>
              </w:rPr>
              <w:commentReference w:id="1215289757"/>
            </w:r>
          </w:p>
        </w:tc>
        <w:tc>
          <w:tcPr>
            <w:tcW w:w="570" w:type="dxa"/>
            <w:tcMar/>
            <w:vAlign w:val="center"/>
          </w:tcPr>
          <w:p w:rsidR="337D1F3C" w:rsidP="56F43952" w:rsidRDefault="370D6E27" w14:paraId="5BE15CA3"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F</w:t>
            </w:r>
          </w:p>
        </w:tc>
        <w:tc>
          <w:tcPr>
            <w:tcW w:w="1080" w:type="dxa"/>
            <w:tcMar/>
            <w:vAlign w:val="center"/>
          </w:tcPr>
          <w:p w:rsidR="337D1F3C" w:rsidP="56F43952" w:rsidRDefault="370D6E27" w14:paraId="7D0F1D1B"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Unknown</w:t>
            </w:r>
          </w:p>
        </w:tc>
        <w:tc>
          <w:tcPr>
            <w:tcW w:w="1556" w:type="dxa"/>
            <w:tcMar/>
            <w:vAlign w:val="center"/>
          </w:tcPr>
          <w:p w:rsidR="337D1F3C" w:rsidP="56F43952" w:rsidRDefault="370D6E27" w14:paraId="2B894BBA"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Provoked seizure</w:t>
            </w:r>
          </w:p>
        </w:tc>
        <w:tc>
          <w:tcPr>
            <w:tcW w:w="1020" w:type="dxa"/>
            <w:tcMar/>
            <w:vAlign w:val="center"/>
          </w:tcPr>
          <w:p w:rsidR="337D1F3C" w:rsidP="56F43952" w:rsidRDefault="370D6E27" w14:paraId="182E752F"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Well</w:t>
            </w:r>
          </w:p>
        </w:tc>
        <w:tc>
          <w:tcPr>
            <w:tcW w:w="1259" w:type="dxa"/>
            <w:tcMar/>
            <w:vAlign w:val="center"/>
          </w:tcPr>
          <w:p w:rsidR="337D1F3C" w:rsidP="56F43952" w:rsidRDefault="370D6E27" w14:paraId="1FFD0DF2"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2FB29186"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Hypothyroid, migraine, depression</w:t>
            </w:r>
          </w:p>
        </w:tc>
        <w:tc>
          <w:tcPr>
            <w:tcW w:w="1372" w:type="dxa"/>
            <w:tcMar/>
            <w:vAlign w:val="center"/>
          </w:tcPr>
          <w:p w:rsidR="337D1F3C" w:rsidP="56F43952" w:rsidRDefault="370D6E27" w14:paraId="4CD65511" w14:textId="69FE3082">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242F0EA2" w14:textId="5797D3AD">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6A1C8C0C" w14:textId="620BA864">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w:t>
            </w:r>
          </w:p>
        </w:tc>
        <w:tc>
          <w:tcPr>
            <w:tcW w:w="2658" w:type="dxa"/>
            <w:tcMar/>
            <w:vAlign w:val="center"/>
          </w:tcPr>
          <w:p w:rsidR="337D1F3C" w:rsidP="56F43952" w:rsidRDefault="370D6E27" w14:paraId="35D58DA4" w14:textId="437F724E">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Levothyroxine</w:t>
            </w:r>
          </w:p>
        </w:tc>
        <w:tc>
          <w:tcPr>
            <w:tcW w:w="1418" w:type="dxa"/>
            <w:tcMar/>
            <w:vAlign w:val="center"/>
          </w:tcPr>
          <w:p w:rsidR="337D1F3C" w:rsidP="56F43952" w:rsidRDefault="370D6E27" w14:paraId="6A8DAF4B" w14:textId="18A8BD23">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Normal</w:t>
            </w:r>
          </w:p>
        </w:tc>
        <w:tc>
          <w:tcPr>
            <w:tcW w:w="850" w:type="dxa"/>
            <w:tcMar/>
            <w:vAlign w:val="center"/>
          </w:tcPr>
          <w:p w:rsidR="337D1F3C" w:rsidP="56F43952" w:rsidRDefault="370D6E27" w14:paraId="1F2C471A" w14:textId="4B11832E">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1</w:t>
            </w:r>
          </w:p>
        </w:tc>
      </w:tr>
      <w:tr w:rsidR="337D1F3C" w:rsidTr="135F59F6" w14:paraId="3ACCB7B4" w14:textId="77777777">
        <w:tc>
          <w:tcPr>
            <w:tcW w:w="900" w:type="dxa"/>
            <w:tcMar/>
            <w:vAlign w:val="center"/>
          </w:tcPr>
          <w:p w:rsidR="337D1F3C" w:rsidP="56F43952" w:rsidRDefault="370D6E27" w14:paraId="7FED6D62"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31 to 40</w:t>
            </w:r>
          </w:p>
        </w:tc>
        <w:tc>
          <w:tcPr>
            <w:tcW w:w="570" w:type="dxa"/>
            <w:tcMar/>
            <w:vAlign w:val="center"/>
          </w:tcPr>
          <w:p w:rsidR="337D1F3C" w:rsidP="56F43952" w:rsidRDefault="370D6E27" w14:paraId="6E98056C"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3A03E109"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3F51A347"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Status epilepticus, multiple seizures</w:t>
            </w:r>
          </w:p>
        </w:tc>
        <w:tc>
          <w:tcPr>
            <w:tcW w:w="1020" w:type="dxa"/>
            <w:tcMar/>
            <w:vAlign w:val="center"/>
          </w:tcPr>
          <w:p w:rsidR="337D1F3C" w:rsidP="56F43952" w:rsidRDefault="370D6E27" w14:paraId="3CF7AE6C"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Well</w:t>
            </w:r>
          </w:p>
        </w:tc>
        <w:tc>
          <w:tcPr>
            <w:tcW w:w="1259" w:type="dxa"/>
            <w:tcMar/>
            <w:vAlign w:val="center"/>
          </w:tcPr>
          <w:p w:rsidR="337D1F3C" w:rsidP="56F43952" w:rsidRDefault="370D6E27" w14:paraId="3777462F"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7FBC2E01"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T2DM</w:t>
            </w:r>
          </w:p>
        </w:tc>
        <w:tc>
          <w:tcPr>
            <w:tcW w:w="1372" w:type="dxa"/>
            <w:tcMar/>
            <w:vAlign w:val="center"/>
          </w:tcPr>
          <w:p w:rsidR="337D1F3C" w:rsidP="56F43952" w:rsidRDefault="370D6E27" w14:paraId="639ED898" w14:textId="76A075A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594019FC" w14:textId="04CD7CE8">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1AF0167E" w14:textId="1421543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26C18403" w14:textId="7215D5C9">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Levetiracetam, metformin</w:t>
            </w:r>
          </w:p>
        </w:tc>
        <w:tc>
          <w:tcPr>
            <w:tcW w:w="1418" w:type="dxa"/>
            <w:tcMar/>
            <w:vAlign w:val="center"/>
          </w:tcPr>
          <w:p w:rsidR="337D1F3C" w:rsidP="56F43952" w:rsidRDefault="370D6E27" w14:paraId="02FB7224" w14:textId="1C6CAF59">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Normal</w:t>
            </w:r>
          </w:p>
        </w:tc>
        <w:tc>
          <w:tcPr>
            <w:tcW w:w="850" w:type="dxa"/>
            <w:tcMar/>
            <w:vAlign w:val="center"/>
          </w:tcPr>
          <w:p w:rsidR="337D1F3C" w:rsidP="56F43952" w:rsidRDefault="370D6E27" w14:paraId="02135298" w14:textId="79E25FA9">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4</w:t>
            </w:r>
          </w:p>
        </w:tc>
      </w:tr>
      <w:tr w:rsidR="337D1F3C" w:rsidTr="135F59F6" w14:paraId="04F38B5A" w14:textId="77777777">
        <w:tc>
          <w:tcPr>
            <w:tcW w:w="900" w:type="dxa"/>
            <w:tcMar/>
            <w:vAlign w:val="center"/>
          </w:tcPr>
          <w:p w:rsidR="337D1F3C" w:rsidP="56F43952" w:rsidRDefault="370D6E27" w14:paraId="17CDC635"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31 to 40</w:t>
            </w:r>
          </w:p>
        </w:tc>
        <w:tc>
          <w:tcPr>
            <w:tcW w:w="570" w:type="dxa"/>
            <w:tcMar/>
            <w:vAlign w:val="center"/>
          </w:tcPr>
          <w:p w:rsidR="337D1F3C" w:rsidP="56F43952" w:rsidRDefault="370D6E27" w14:paraId="35B7B5E4"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4429644C"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5B2CFEF2"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Unexplained coma with tetraparesis, pupillary and eye movement abnormalities</w:t>
            </w:r>
          </w:p>
        </w:tc>
        <w:tc>
          <w:tcPr>
            <w:tcW w:w="1020" w:type="dxa"/>
            <w:tcMar/>
            <w:vAlign w:val="center"/>
          </w:tcPr>
          <w:p w:rsidR="337D1F3C" w:rsidP="56F43952" w:rsidRDefault="370D6E27" w14:paraId="30A3B2F0"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Very Fit</w:t>
            </w:r>
          </w:p>
        </w:tc>
        <w:tc>
          <w:tcPr>
            <w:tcW w:w="1259" w:type="dxa"/>
            <w:tcMar/>
            <w:vAlign w:val="center"/>
          </w:tcPr>
          <w:p w:rsidR="337D1F3C" w:rsidP="56F43952" w:rsidRDefault="370D6E27" w14:paraId="6882C515"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12EC7456"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Hypertension</w:t>
            </w:r>
          </w:p>
        </w:tc>
        <w:tc>
          <w:tcPr>
            <w:tcW w:w="1372" w:type="dxa"/>
            <w:tcMar/>
            <w:vAlign w:val="center"/>
          </w:tcPr>
          <w:p w:rsidR="337D1F3C" w:rsidP="56F43952" w:rsidRDefault="370D6E27" w14:paraId="438DF583" w14:textId="5A3D7478">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20B931CD" w14:textId="02AA1589">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1485C7E3" w14:textId="7DCCEF6C">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31BAF8D3" w14:textId="2F65A33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Aspirin, candesartan, esomeprazole</w:t>
            </w:r>
          </w:p>
        </w:tc>
        <w:tc>
          <w:tcPr>
            <w:tcW w:w="1418" w:type="dxa"/>
            <w:tcMar/>
            <w:vAlign w:val="center"/>
          </w:tcPr>
          <w:p w:rsidR="337D1F3C" w:rsidP="56F43952" w:rsidRDefault="370D6E27" w14:paraId="0A347852" w14:textId="108FB5B0">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Not performed</w:t>
            </w:r>
          </w:p>
        </w:tc>
        <w:tc>
          <w:tcPr>
            <w:tcW w:w="850" w:type="dxa"/>
            <w:tcMar/>
            <w:vAlign w:val="center"/>
          </w:tcPr>
          <w:p w:rsidR="337D1F3C" w:rsidP="56F43952" w:rsidRDefault="370D6E27" w14:paraId="2C6D1B52" w14:textId="7C7CE26F">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06035899" w14:textId="77777777">
        <w:tc>
          <w:tcPr>
            <w:tcW w:w="900" w:type="dxa"/>
            <w:tcMar/>
            <w:vAlign w:val="center"/>
          </w:tcPr>
          <w:p w:rsidR="337D1F3C" w:rsidP="56F43952" w:rsidRDefault="370D6E27" w14:paraId="3E18B06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41 to 50</w:t>
            </w:r>
          </w:p>
        </w:tc>
        <w:tc>
          <w:tcPr>
            <w:tcW w:w="570" w:type="dxa"/>
            <w:tcMar/>
            <w:vAlign w:val="center"/>
          </w:tcPr>
          <w:p w:rsidR="337D1F3C" w:rsidP="56F43952" w:rsidRDefault="370D6E27" w14:paraId="3218B512"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60F81503"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Black or African or Caribbean or Black British</w:t>
            </w:r>
          </w:p>
        </w:tc>
        <w:tc>
          <w:tcPr>
            <w:tcW w:w="1556" w:type="dxa"/>
            <w:tcMar/>
            <w:vAlign w:val="center"/>
          </w:tcPr>
          <w:p w:rsidR="337D1F3C" w:rsidP="56F43952" w:rsidRDefault="370D6E27" w14:paraId="16770A9D"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multiple seizures</w:t>
            </w:r>
          </w:p>
        </w:tc>
        <w:tc>
          <w:tcPr>
            <w:tcW w:w="1020" w:type="dxa"/>
            <w:tcMar/>
            <w:vAlign w:val="center"/>
          </w:tcPr>
          <w:p w:rsidR="337D1F3C" w:rsidP="56F43952" w:rsidRDefault="370D6E27" w14:paraId="7A2CD65C"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Very Fit</w:t>
            </w:r>
          </w:p>
        </w:tc>
        <w:tc>
          <w:tcPr>
            <w:tcW w:w="1259" w:type="dxa"/>
            <w:tcMar/>
            <w:vAlign w:val="center"/>
          </w:tcPr>
          <w:p w:rsidR="337D1F3C" w:rsidP="56F43952" w:rsidRDefault="370D6E27" w14:paraId="0DA8622B"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Cerebrovascular disease</w:t>
            </w:r>
          </w:p>
        </w:tc>
        <w:tc>
          <w:tcPr>
            <w:tcW w:w="1853" w:type="dxa"/>
            <w:tcMar/>
            <w:vAlign w:val="center"/>
          </w:tcPr>
          <w:p w:rsidR="337D1F3C" w:rsidP="56F43952" w:rsidRDefault="370D6E27" w14:paraId="49E85FCD"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Hypertension</w:t>
            </w:r>
          </w:p>
        </w:tc>
        <w:tc>
          <w:tcPr>
            <w:tcW w:w="1372" w:type="dxa"/>
            <w:tcMar/>
            <w:vAlign w:val="center"/>
          </w:tcPr>
          <w:p w:rsidR="337D1F3C" w:rsidP="56F43952" w:rsidRDefault="370D6E27" w14:paraId="50BFB117" w14:textId="5208D88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41CE43D7" w14:textId="3866750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305B5093" w14:textId="459A6E48">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w:t>
            </w:r>
          </w:p>
        </w:tc>
        <w:tc>
          <w:tcPr>
            <w:tcW w:w="2658" w:type="dxa"/>
            <w:tcMar/>
            <w:vAlign w:val="center"/>
          </w:tcPr>
          <w:p w:rsidR="337D1F3C" w:rsidP="56F43952" w:rsidRDefault="370D6E27" w14:paraId="719C4916" w14:textId="15097BB2">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418" w:type="dxa"/>
            <w:tcMar/>
            <w:vAlign w:val="center"/>
          </w:tcPr>
          <w:p w:rsidR="337D1F3C" w:rsidP="56F43952" w:rsidRDefault="370D6E27" w14:paraId="0D7305C7" w14:textId="7439D7EF">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 results provided</w:t>
            </w:r>
          </w:p>
        </w:tc>
        <w:tc>
          <w:tcPr>
            <w:tcW w:w="850" w:type="dxa"/>
            <w:tcMar/>
            <w:vAlign w:val="center"/>
          </w:tcPr>
          <w:p w:rsidR="337D1F3C" w:rsidP="56F43952" w:rsidRDefault="370D6E27" w14:paraId="79E9D700" w14:textId="5E07A8E5">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4</w:t>
            </w:r>
          </w:p>
        </w:tc>
      </w:tr>
      <w:tr w:rsidR="337D1F3C" w:rsidTr="135F59F6" w14:paraId="383C1AA6" w14:textId="77777777">
        <w:tc>
          <w:tcPr>
            <w:tcW w:w="900" w:type="dxa"/>
            <w:tcMar/>
            <w:vAlign w:val="center"/>
          </w:tcPr>
          <w:p w:rsidR="337D1F3C" w:rsidP="56F43952" w:rsidRDefault="370D6E27" w14:paraId="5261205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41 to 50</w:t>
            </w:r>
          </w:p>
        </w:tc>
        <w:tc>
          <w:tcPr>
            <w:tcW w:w="570" w:type="dxa"/>
            <w:tcMar/>
            <w:vAlign w:val="center"/>
          </w:tcPr>
          <w:p w:rsidR="337D1F3C" w:rsidP="56F43952" w:rsidRDefault="370D6E27" w14:paraId="5C48E1EF"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0D20242B"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Asian or Asian British</w:t>
            </w:r>
          </w:p>
        </w:tc>
        <w:tc>
          <w:tcPr>
            <w:tcW w:w="1556" w:type="dxa"/>
            <w:tcMar/>
            <w:vAlign w:val="center"/>
          </w:tcPr>
          <w:p w:rsidR="337D1F3C" w:rsidP="56F43952" w:rsidRDefault="370D6E27" w14:paraId="0AC69520"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myoclonus</w:t>
            </w:r>
          </w:p>
        </w:tc>
        <w:tc>
          <w:tcPr>
            <w:tcW w:w="1020" w:type="dxa"/>
            <w:tcMar/>
            <w:vAlign w:val="center"/>
          </w:tcPr>
          <w:p w:rsidR="337D1F3C" w:rsidP="56F43952" w:rsidRDefault="370D6E27" w14:paraId="676A6F10"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Well</w:t>
            </w:r>
          </w:p>
        </w:tc>
        <w:tc>
          <w:tcPr>
            <w:tcW w:w="1259" w:type="dxa"/>
            <w:tcMar/>
            <w:vAlign w:val="center"/>
          </w:tcPr>
          <w:p w:rsidR="337D1F3C" w:rsidP="56F43952" w:rsidRDefault="370D6E27" w14:paraId="247EC729"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32EFB983"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72" w:type="dxa"/>
            <w:tcMar/>
            <w:vAlign w:val="center"/>
          </w:tcPr>
          <w:p w:rsidR="337D1F3C" w:rsidP="56F43952" w:rsidRDefault="370D6E27" w14:paraId="619D5F4F" w14:textId="4DA465CF">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Recurrent atrial flutter requiring DC cardioversion</w:t>
            </w:r>
          </w:p>
        </w:tc>
        <w:tc>
          <w:tcPr>
            <w:tcW w:w="1342" w:type="dxa"/>
            <w:tcMar/>
            <w:vAlign w:val="center"/>
          </w:tcPr>
          <w:p w:rsidR="337D1F3C" w:rsidP="56F43952" w:rsidRDefault="370D6E27" w14:paraId="690A6502" w14:textId="36E28EFD">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Acute kidney injury requiring haemodialysis</w:t>
            </w:r>
          </w:p>
        </w:tc>
        <w:tc>
          <w:tcPr>
            <w:tcW w:w="560" w:type="dxa"/>
            <w:tcMar/>
            <w:vAlign w:val="center"/>
          </w:tcPr>
          <w:p w:rsidR="337D1F3C" w:rsidP="56F43952" w:rsidRDefault="370D6E27" w14:paraId="705AA152" w14:textId="6D81AD18">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7A340604" w14:textId="596B35E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xml:space="preserve">Rivaroxaban </w:t>
            </w:r>
          </w:p>
        </w:tc>
        <w:tc>
          <w:tcPr>
            <w:tcW w:w="1418" w:type="dxa"/>
            <w:tcMar/>
            <w:vAlign w:val="center"/>
          </w:tcPr>
          <w:p w:rsidR="337D1F3C" w:rsidP="56F43952" w:rsidRDefault="370D6E27" w14:paraId="0AF03BC5" w14:textId="6A1DD219">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Slow background suggesting mild encephalopathy</w:t>
            </w:r>
          </w:p>
        </w:tc>
        <w:tc>
          <w:tcPr>
            <w:tcW w:w="850" w:type="dxa"/>
            <w:tcMar/>
            <w:vAlign w:val="center"/>
          </w:tcPr>
          <w:p w:rsidR="337D1F3C" w:rsidP="56F43952" w:rsidRDefault="370D6E27" w14:paraId="74DD4FCA" w14:textId="66E73AAC">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4D5EDA53" w14:textId="77777777">
        <w:tc>
          <w:tcPr>
            <w:tcW w:w="900" w:type="dxa"/>
            <w:tcMar/>
            <w:vAlign w:val="center"/>
          </w:tcPr>
          <w:p w:rsidR="337D1F3C" w:rsidP="56F43952" w:rsidRDefault="370D6E27" w14:paraId="25A22FC3"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51 to 60</w:t>
            </w:r>
          </w:p>
        </w:tc>
        <w:tc>
          <w:tcPr>
            <w:tcW w:w="570" w:type="dxa"/>
            <w:tcMar/>
            <w:vAlign w:val="center"/>
          </w:tcPr>
          <w:p w:rsidR="337D1F3C" w:rsidP="56F43952" w:rsidRDefault="370D6E27" w14:paraId="4A3D82C2"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15E3C2BE"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75E17955"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choreoathetosis and myoclonus</w:t>
            </w:r>
          </w:p>
        </w:tc>
        <w:tc>
          <w:tcPr>
            <w:tcW w:w="1020" w:type="dxa"/>
            <w:tcMar/>
            <w:vAlign w:val="center"/>
          </w:tcPr>
          <w:p w:rsidR="337D1F3C" w:rsidP="56F43952" w:rsidRDefault="370D6E27" w14:paraId="44E38E45"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Very Fit</w:t>
            </w:r>
          </w:p>
        </w:tc>
        <w:tc>
          <w:tcPr>
            <w:tcW w:w="1259" w:type="dxa"/>
            <w:tcMar/>
            <w:vAlign w:val="center"/>
          </w:tcPr>
          <w:p w:rsidR="337D1F3C" w:rsidP="56F43952" w:rsidRDefault="370D6E27" w14:paraId="17AC6ED8"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763817DB"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72" w:type="dxa"/>
            <w:tcMar/>
            <w:vAlign w:val="center"/>
          </w:tcPr>
          <w:p w:rsidR="337D1F3C" w:rsidP="56F43952" w:rsidRDefault="370D6E27" w14:paraId="53C0B7E1" w14:textId="2C94631E">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Right heart failure</w:t>
            </w:r>
          </w:p>
        </w:tc>
        <w:tc>
          <w:tcPr>
            <w:tcW w:w="1342" w:type="dxa"/>
            <w:tcMar/>
            <w:vAlign w:val="center"/>
          </w:tcPr>
          <w:p w:rsidR="337D1F3C" w:rsidP="56F43952" w:rsidRDefault="370D6E27" w14:paraId="15406B67" w14:textId="53AB3C41">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1A2D82CD" w14:textId="0E25B90B">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5A30A007" w14:textId="2AFD3570">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Olanzapine</w:t>
            </w:r>
          </w:p>
        </w:tc>
        <w:tc>
          <w:tcPr>
            <w:tcW w:w="1418" w:type="dxa"/>
            <w:tcMar/>
            <w:vAlign w:val="center"/>
          </w:tcPr>
          <w:p w:rsidR="337D1F3C" w:rsidP="56F43952" w:rsidRDefault="370D6E27" w14:paraId="51AAAEEF" w14:textId="1512070A">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Not performed</w:t>
            </w:r>
          </w:p>
        </w:tc>
        <w:tc>
          <w:tcPr>
            <w:tcW w:w="850" w:type="dxa"/>
            <w:tcMar/>
            <w:vAlign w:val="center"/>
          </w:tcPr>
          <w:p w:rsidR="337D1F3C" w:rsidP="56F43952" w:rsidRDefault="370D6E27" w14:paraId="6BF65A6A" w14:textId="4FC2BE63">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45EB92EC" w14:textId="77777777">
        <w:tc>
          <w:tcPr>
            <w:tcW w:w="900" w:type="dxa"/>
            <w:tcMar/>
            <w:vAlign w:val="center"/>
          </w:tcPr>
          <w:p w:rsidR="337D1F3C" w:rsidP="56F43952" w:rsidRDefault="370D6E27" w14:paraId="6A76B7A0"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51 to 60</w:t>
            </w:r>
          </w:p>
        </w:tc>
        <w:tc>
          <w:tcPr>
            <w:tcW w:w="570" w:type="dxa"/>
            <w:tcMar/>
            <w:vAlign w:val="center"/>
          </w:tcPr>
          <w:p w:rsidR="337D1F3C" w:rsidP="56F43952" w:rsidRDefault="370D6E27" w14:paraId="0C7B48F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F</w:t>
            </w:r>
          </w:p>
        </w:tc>
        <w:tc>
          <w:tcPr>
            <w:tcW w:w="1080" w:type="dxa"/>
            <w:tcMar/>
            <w:vAlign w:val="center"/>
          </w:tcPr>
          <w:p w:rsidR="337D1F3C" w:rsidP="56F43952" w:rsidRDefault="370D6E27" w14:paraId="28939D27"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Black or African or Caribbean or Black British</w:t>
            </w:r>
          </w:p>
        </w:tc>
        <w:tc>
          <w:tcPr>
            <w:tcW w:w="1556" w:type="dxa"/>
            <w:tcMar/>
            <w:vAlign w:val="center"/>
          </w:tcPr>
          <w:p w:rsidR="337D1F3C" w:rsidP="56F43952" w:rsidRDefault="370D6E27" w14:paraId="476390C3"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myoclonus</w:t>
            </w:r>
          </w:p>
        </w:tc>
        <w:tc>
          <w:tcPr>
            <w:tcW w:w="1020" w:type="dxa"/>
            <w:tcMar/>
            <w:vAlign w:val="center"/>
          </w:tcPr>
          <w:p w:rsidR="337D1F3C" w:rsidP="56F43952" w:rsidRDefault="370D6E27" w14:paraId="32CF2C08"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Vulnerable</w:t>
            </w:r>
          </w:p>
        </w:tc>
        <w:tc>
          <w:tcPr>
            <w:tcW w:w="1259" w:type="dxa"/>
            <w:tcMar/>
            <w:vAlign w:val="center"/>
          </w:tcPr>
          <w:p w:rsidR="337D1F3C" w:rsidP="56F43952" w:rsidRDefault="370D6E27" w14:paraId="02E76A29"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5A6B230C"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Polycystic kidney disease, recent renal transplant, Toxoplasmosis, CMV viraemia, T2DM</w:t>
            </w:r>
          </w:p>
        </w:tc>
        <w:tc>
          <w:tcPr>
            <w:tcW w:w="1372" w:type="dxa"/>
            <w:tcMar/>
            <w:vAlign w:val="center"/>
          </w:tcPr>
          <w:p w:rsidR="337D1F3C" w:rsidP="56F43952" w:rsidRDefault="370D6E27" w14:paraId="4E1868B5" w14:textId="6B3378F4">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Cardiac arrest - asystole</w:t>
            </w:r>
          </w:p>
        </w:tc>
        <w:tc>
          <w:tcPr>
            <w:tcW w:w="1342" w:type="dxa"/>
            <w:tcMar/>
            <w:vAlign w:val="center"/>
          </w:tcPr>
          <w:p w:rsidR="337D1F3C" w:rsidP="56F43952" w:rsidRDefault="370D6E27" w14:paraId="636A22F3" w14:textId="30B425B2">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3E82BCEC" w14:textId="66D842C3">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06E25AE5" w14:paraId="59582539" w14:textId="28C74103">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xml:space="preserve">Multiple courses of antibiotics, heparin, warfarin, oxycodone, paracetamol, tacrolimus, prednisolone, </w:t>
            </w:r>
            <w:r w:rsidRPr="56F43952" w:rsidR="15BB93EE">
              <w:rPr>
                <w:rFonts w:eastAsiaTheme="minorEastAsia"/>
                <w:color w:val="000000" w:themeColor="text1"/>
                <w:sz w:val="17"/>
                <w:szCs w:val="17"/>
                <w:lang w:eastAsia="en-GB"/>
              </w:rPr>
              <w:t>mycophenolate</w:t>
            </w:r>
            <w:r w:rsidRPr="56F43952">
              <w:rPr>
                <w:rFonts w:eastAsiaTheme="minorEastAsia"/>
                <w:color w:val="000000" w:themeColor="text1"/>
                <w:sz w:val="17"/>
                <w:szCs w:val="17"/>
                <w:lang w:eastAsia="en-GB"/>
              </w:rPr>
              <w:t>, omeprazole, amlodipine, bisoprolol, lamivudine, pyridoxine, valganciclovir, aspirin</w:t>
            </w:r>
          </w:p>
        </w:tc>
        <w:tc>
          <w:tcPr>
            <w:tcW w:w="1418" w:type="dxa"/>
            <w:tcMar/>
            <w:vAlign w:val="center"/>
          </w:tcPr>
          <w:p w:rsidR="337D1F3C" w:rsidP="56F43952" w:rsidRDefault="370D6E27" w14:paraId="120840F7" w14:textId="6FA4CB12">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Mild slowing. No cortical correlates to twitches</w:t>
            </w:r>
          </w:p>
        </w:tc>
        <w:tc>
          <w:tcPr>
            <w:tcW w:w="850" w:type="dxa"/>
            <w:tcMar/>
            <w:vAlign w:val="center"/>
          </w:tcPr>
          <w:p w:rsidR="337D1F3C" w:rsidP="56F43952" w:rsidRDefault="370D6E27" w14:paraId="21EE90E0" w14:textId="7D0EB70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67C80A2C" w14:textId="77777777">
        <w:tc>
          <w:tcPr>
            <w:tcW w:w="900" w:type="dxa"/>
            <w:tcMar/>
            <w:vAlign w:val="center"/>
          </w:tcPr>
          <w:p w:rsidR="337D1F3C" w:rsidP="56F43952" w:rsidRDefault="370D6E27" w14:paraId="0870A1DE"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51 to 60</w:t>
            </w:r>
          </w:p>
        </w:tc>
        <w:tc>
          <w:tcPr>
            <w:tcW w:w="570" w:type="dxa"/>
            <w:tcMar/>
            <w:vAlign w:val="center"/>
          </w:tcPr>
          <w:p w:rsidR="337D1F3C" w:rsidP="56F43952" w:rsidRDefault="370D6E27" w14:paraId="43085F31"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F</w:t>
            </w:r>
          </w:p>
        </w:tc>
        <w:tc>
          <w:tcPr>
            <w:tcW w:w="1080" w:type="dxa"/>
            <w:tcMar/>
            <w:vAlign w:val="center"/>
          </w:tcPr>
          <w:p w:rsidR="337D1F3C" w:rsidP="56F43952" w:rsidRDefault="370D6E27" w14:paraId="6616EDC6"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Unknown</w:t>
            </w:r>
          </w:p>
        </w:tc>
        <w:tc>
          <w:tcPr>
            <w:tcW w:w="1556" w:type="dxa"/>
            <w:tcMar/>
            <w:vAlign w:val="center"/>
          </w:tcPr>
          <w:p w:rsidR="337D1F3C" w:rsidP="56F43952" w:rsidRDefault="370D6E27" w14:paraId="03C68CFB"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Severe encephalopathy</w:t>
            </w:r>
          </w:p>
        </w:tc>
        <w:tc>
          <w:tcPr>
            <w:tcW w:w="1020" w:type="dxa"/>
            <w:tcMar/>
            <w:vAlign w:val="center"/>
          </w:tcPr>
          <w:p w:rsidR="337D1F3C" w:rsidP="56F43952" w:rsidRDefault="370D6E27" w14:paraId="3BDE534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Very Fit</w:t>
            </w:r>
          </w:p>
        </w:tc>
        <w:tc>
          <w:tcPr>
            <w:tcW w:w="1259" w:type="dxa"/>
            <w:tcMar/>
            <w:vAlign w:val="center"/>
          </w:tcPr>
          <w:p w:rsidR="337D1F3C" w:rsidP="56F43952" w:rsidRDefault="370D6E27" w14:paraId="2D9EAAB2"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215DD347"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Mild asthma</w:t>
            </w:r>
          </w:p>
        </w:tc>
        <w:tc>
          <w:tcPr>
            <w:tcW w:w="1372" w:type="dxa"/>
            <w:tcMar/>
            <w:vAlign w:val="center"/>
          </w:tcPr>
          <w:p w:rsidR="337D1F3C" w:rsidP="56F43952" w:rsidRDefault="370D6E27" w14:paraId="5798BE4D" w14:textId="0A16FDA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Prolonged QTC</w:t>
            </w:r>
          </w:p>
        </w:tc>
        <w:tc>
          <w:tcPr>
            <w:tcW w:w="1342" w:type="dxa"/>
            <w:tcMar/>
            <w:vAlign w:val="center"/>
          </w:tcPr>
          <w:p w:rsidR="337D1F3C" w:rsidP="56F43952" w:rsidRDefault="370D6E27" w14:paraId="06EB3717" w14:textId="2F0D96EF">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xml:space="preserve">Acute kidney injury  </w:t>
            </w:r>
          </w:p>
        </w:tc>
        <w:tc>
          <w:tcPr>
            <w:tcW w:w="560" w:type="dxa"/>
            <w:tcMar/>
            <w:vAlign w:val="center"/>
          </w:tcPr>
          <w:p w:rsidR="337D1F3C" w:rsidP="56F43952" w:rsidRDefault="370D6E27" w14:paraId="6470D211" w14:textId="104E96CF">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47E83454" w14:textId="0120BFDD">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Multiple courses of IV antibiotics and antifungals, gabapentin, dexamethasone</w:t>
            </w:r>
          </w:p>
        </w:tc>
        <w:tc>
          <w:tcPr>
            <w:tcW w:w="1418" w:type="dxa"/>
            <w:tcMar/>
            <w:vAlign w:val="center"/>
          </w:tcPr>
          <w:p w:rsidR="337D1F3C" w:rsidP="56F43952" w:rsidRDefault="370D6E27" w14:paraId="534F3AC2" w14:textId="200F5379">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Not performed</w:t>
            </w:r>
          </w:p>
        </w:tc>
        <w:tc>
          <w:tcPr>
            <w:tcW w:w="850" w:type="dxa"/>
            <w:tcMar/>
            <w:vAlign w:val="center"/>
          </w:tcPr>
          <w:p w:rsidR="337D1F3C" w:rsidP="56F43952" w:rsidRDefault="370D6E27" w14:paraId="75A81A0D" w14:textId="388F6F7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6</w:t>
            </w:r>
          </w:p>
        </w:tc>
      </w:tr>
      <w:tr w:rsidR="337D1F3C" w:rsidTr="135F59F6" w14:paraId="692873F4" w14:textId="77777777">
        <w:tc>
          <w:tcPr>
            <w:tcW w:w="900" w:type="dxa"/>
            <w:tcMar/>
            <w:vAlign w:val="center"/>
          </w:tcPr>
          <w:p w:rsidR="337D1F3C" w:rsidP="56F43952" w:rsidRDefault="370D6E27" w14:paraId="6E3CBB30"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51 to 60</w:t>
            </w:r>
          </w:p>
        </w:tc>
        <w:tc>
          <w:tcPr>
            <w:tcW w:w="570" w:type="dxa"/>
            <w:tcMar/>
            <w:vAlign w:val="center"/>
          </w:tcPr>
          <w:p w:rsidR="337D1F3C" w:rsidP="56F43952" w:rsidRDefault="370D6E27" w14:paraId="44533B53"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57329495"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40FA6015"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coma and seizure</w:t>
            </w:r>
          </w:p>
        </w:tc>
        <w:tc>
          <w:tcPr>
            <w:tcW w:w="1020" w:type="dxa"/>
            <w:tcMar/>
            <w:vAlign w:val="center"/>
          </w:tcPr>
          <w:p w:rsidR="337D1F3C" w:rsidP="56F43952" w:rsidRDefault="370D6E27" w14:paraId="0B1FDBA9"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Vulnerable</w:t>
            </w:r>
          </w:p>
        </w:tc>
        <w:tc>
          <w:tcPr>
            <w:tcW w:w="1259" w:type="dxa"/>
            <w:tcMar/>
            <w:vAlign w:val="center"/>
          </w:tcPr>
          <w:p w:rsidR="337D1F3C" w:rsidP="135F59F6" w:rsidRDefault="06E25AE5" w14:paraId="45687678" w14:textId="4BB4914D">
            <w:pPr>
              <w:rPr>
                <w:rFonts w:eastAsia="游明朝" w:eastAsiaTheme="minorEastAsia"/>
                <w:color w:val="000000" w:themeColor="text1"/>
                <w:sz w:val="17"/>
                <w:szCs w:val="17"/>
                <w:lang w:eastAsia="en-GB"/>
              </w:rPr>
            </w:pPr>
            <w:r w:rsidRPr="135F59F6" w:rsidR="2CE4C6F2">
              <w:rPr>
                <w:rFonts w:eastAsia="游明朝" w:eastAsiaTheme="minorEastAsia"/>
                <w:color w:val="000000" w:themeColor="text1" w:themeTint="FF" w:themeShade="FF"/>
                <w:sz w:val="17"/>
                <w:szCs w:val="17"/>
                <w:lang w:eastAsia="en-GB"/>
              </w:rPr>
              <w:t>LD,</w:t>
            </w:r>
            <w:commentRangeStart w:id="1823311782"/>
            <w:commentRangeStart w:id="1217386086"/>
            <w:r w:rsidRPr="135F59F6" w:rsidR="2CE4C6F2">
              <w:rPr>
                <w:rFonts w:eastAsia="游明朝" w:eastAsiaTheme="minorEastAsia"/>
                <w:color w:val="000000" w:themeColor="text1" w:themeTint="FF" w:themeShade="FF"/>
                <w:sz w:val="17"/>
                <w:szCs w:val="17"/>
                <w:lang w:eastAsia="en-GB"/>
              </w:rPr>
              <w:t xml:space="preserve"> ASD, schizophrenia</w:t>
            </w:r>
            <w:commentRangeEnd w:id="1823311782"/>
            <w:r>
              <w:rPr>
                <w:rStyle w:val="CommentReference"/>
              </w:rPr>
              <w:commentReference w:id="1823311782"/>
            </w:r>
            <w:commentRangeEnd w:id="1217386086"/>
            <w:r>
              <w:rPr>
                <w:rStyle w:val="CommentReference"/>
              </w:rPr>
              <w:commentReference w:id="1217386086"/>
            </w:r>
          </w:p>
        </w:tc>
        <w:tc>
          <w:tcPr>
            <w:tcW w:w="1853" w:type="dxa"/>
            <w:tcMar/>
            <w:vAlign w:val="center"/>
          </w:tcPr>
          <w:p w:rsidR="337D1F3C" w:rsidP="56F43952" w:rsidRDefault="370D6E27" w14:paraId="5A5C183F"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72" w:type="dxa"/>
            <w:tcMar/>
            <w:vAlign w:val="center"/>
          </w:tcPr>
          <w:p w:rsidR="337D1F3C" w:rsidP="56F43952" w:rsidRDefault="370D6E27" w14:paraId="53217943" w14:textId="37640932">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110B6AF8" w14:textId="13C189C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083391E6" w14:textId="6EA4B6CC">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17CD9C2D" w14:textId="6936B2FE">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xml:space="preserve">Clozapine, valproic acid, cholecalciferol, procyclidine, enoxaparin </w:t>
            </w:r>
          </w:p>
        </w:tc>
        <w:tc>
          <w:tcPr>
            <w:tcW w:w="1418" w:type="dxa"/>
            <w:tcMar/>
            <w:vAlign w:val="center"/>
          </w:tcPr>
          <w:p w:rsidR="337D1F3C" w:rsidP="56F43952" w:rsidRDefault="370D6E27" w14:paraId="71649DE6" w14:textId="07020C06">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Slow anterior emphasis, with bi-hemispheric dysfunction</w:t>
            </w:r>
          </w:p>
        </w:tc>
        <w:tc>
          <w:tcPr>
            <w:tcW w:w="850" w:type="dxa"/>
            <w:tcMar/>
            <w:vAlign w:val="center"/>
          </w:tcPr>
          <w:p w:rsidR="337D1F3C" w:rsidP="56F43952" w:rsidRDefault="370D6E27" w14:paraId="1F59E3B8" w14:textId="71B30004">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21D38E21" w14:textId="77777777">
        <w:tc>
          <w:tcPr>
            <w:tcW w:w="900" w:type="dxa"/>
            <w:tcMar/>
            <w:vAlign w:val="center"/>
          </w:tcPr>
          <w:p w:rsidR="337D1F3C" w:rsidP="56F43952" w:rsidRDefault="370D6E27" w14:paraId="12F97B0C"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61 to 70</w:t>
            </w:r>
          </w:p>
        </w:tc>
        <w:tc>
          <w:tcPr>
            <w:tcW w:w="570" w:type="dxa"/>
            <w:tcMar/>
            <w:vAlign w:val="center"/>
          </w:tcPr>
          <w:p w:rsidR="337D1F3C" w:rsidP="56F43952" w:rsidRDefault="370D6E27" w14:paraId="3545EC70"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645CCA1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75D76423"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multiple seizures</w:t>
            </w:r>
          </w:p>
        </w:tc>
        <w:tc>
          <w:tcPr>
            <w:tcW w:w="1020" w:type="dxa"/>
            <w:tcMar/>
            <w:vAlign w:val="center"/>
          </w:tcPr>
          <w:p w:rsidR="337D1F3C" w:rsidP="56F43952" w:rsidRDefault="370D6E27" w14:paraId="5B065AAA"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Managing Well</w:t>
            </w:r>
          </w:p>
        </w:tc>
        <w:tc>
          <w:tcPr>
            <w:tcW w:w="1259" w:type="dxa"/>
            <w:tcMar/>
            <w:vAlign w:val="center"/>
          </w:tcPr>
          <w:p w:rsidR="337D1F3C" w:rsidP="56F43952" w:rsidRDefault="370D6E27" w14:paraId="6A23334D"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853" w:type="dxa"/>
            <w:tcMar/>
            <w:vAlign w:val="center"/>
          </w:tcPr>
          <w:p w:rsidR="337D1F3C" w:rsidP="56F43952" w:rsidRDefault="370D6E27" w14:paraId="0CB21A41"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Hypertension, pulmonary embolism, pancreatitis, T2DM</w:t>
            </w:r>
          </w:p>
        </w:tc>
        <w:tc>
          <w:tcPr>
            <w:tcW w:w="1372" w:type="dxa"/>
            <w:tcMar/>
            <w:vAlign w:val="center"/>
          </w:tcPr>
          <w:p w:rsidR="337D1F3C" w:rsidP="56F43952" w:rsidRDefault="370D6E27" w14:paraId="777C491A" w14:textId="02CE424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5CDCCAEB" w14:textId="3DD141C2">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22A4F5F7" w14:textId="32838C6E">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Y</w:t>
            </w:r>
          </w:p>
        </w:tc>
        <w:tc>
          <w:tcPr>
            <w:tcW w:w="2658" w:type="dxa"/>
            <w:tcMar/>
            <w:vAlign w:val="center"/>
          </w:tcPr>
          <w:p w:rsidR="337D1F3C" w:rsidP="56F43952" w:rsidRDefault="370D6E27" w14:paraId="7692EC5B" w14:textId="6D159B72">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Insulin, atorvastatin, carbocisteine, creon, lansoprazole, thyroxine, metformin, ramipril, Rivoroxaban</w:t>
            </w:r>
          </w:p>
        </w:tc>
        <w:tc>
          <w:tcPr>
            <w:tcW w:w="1418" w:type="dxa"/>
            <w:tcMar/>
            <w:vAlign w:val="center"/>
          </w:tcPr>
          <w:p w:rsidR="337D1F3C" w:rsidP="56F43952" w:rsidRDefault="370D6E27" w14:paraId="23EE1FB3" w14:textId="7493E518">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Mild encephalopathy</w:t>
            </w:r>
          </w:p>
        </w:tc>
        <w:tc>
          <w:tcPr>
            <w:tcW w:w="850" w:type="dxa"/>
            <w:tcMar/>
            <w:vAlign w:val="center"/>
          </w:tcPr>
          <w:p w:rsidR="337D1F3C" w:rsidP="56F43952" w:rsidRDefault="370D6E27" w14:paraId="2EC1DF25" w14:textId="7B147B9B">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48B39B48" w14:textId="77777777">
        <w:tc>
          <w:tcPr>
            <w:tcW w:w="900" w:type="dxa"/>
            <w:tcMar/>
            <w:vAlign w:val="center"/>
          </w:tcPr>
          <w:p w:rsidR="337D1F3C" w:rsidP="56F43952" w:rsidRDefault="370D6E27" w14:paraId="705DC48F"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61 to 70</w:t>
            </w:r>
          </w:p>
        </w:tc>
        <w:tc>
          <w:tcPr>
            <w:tcW w:w="570" w:type="dxa"/>
            <w:tcMar/>
            <w:vAlign w:val="center"/>
          </w:tcPr>
          <w:p w:rsidR="337D1F3C" w:rsidP="56F43952" w:rsidRDefault="370D6E27" w14:paraId="5D7743A9"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F</w:t>
            </w:r>
          </w:p>
        </w:tc>
        <w:tc>
          <w:tcPr>
            <w:tcW w:w="1080" w:type="dxa"/>
            <w:tcMar/>
            <w:vAlign w:val="center"/>
          </w:tcPr>
          <w:p w:rsidR="337D1F3C" w:rsidP="56F43952" w:rsidRDefault="370D6E27" w14:paraId="4E696CA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08C0D000"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multiple seizures</w:t>
            </w:r>
          </w:p>
        </w:tc>
        <w:tc>
          <w:tcPr>
            <w:tcW w:w="1020" w:type="dxa"/>
            <w:tcMar/>
            <w:vAlign w:val="center"/>
          </w:tcPr>
          <w:p w:rsidR="337D1F3C" w:rsidP="56F43952" w:rsidRDefault="370D6E27" w14:paraId="3DB7F73C"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Severely Frail</w:t>
            </w:r>
          </w:p>
        </w:tc>
        <w:tc>
          <w:tcPr>
            <w:tcW w:w="1259" w:type="dxa"/>
            <w:tcMar/>
            <w:vAlign w:val="center"/>
          </w:tcPr>
          <w:p w:rsidR="337D1F3C" w:rsidP="135F59F6" w:rsidRDefault="370D6E27" w14:paraId="65A40903" w14:textId="77777777">
            <w:pPr>
              <w:rPr>
                <w:rFonts w:eastAsia="游明朝" w:eastAsiaTheme="minorEastAsia"/>
                <w:color w:val="000000" w:themeColor="text1"/>
                <w:sz w:val="17"/>
                <w:szCs w:val="17"/>
                <w:lang w:eastAsia="en-GB"/>
              </w:rPr>
            </w:pPr>
            <w:commentRangeStart w:id="57359867"/>
            <w:commentRangeStart w:id="1682618267"/>
            <w:r w:rsidRPr="135F59F6" w:rsidR="54B9141E">
              <w:rPr>
                <w:rFonts w:eastAsia="游明朝" w:eastAsiaTheme="minorEastAsia"/>
                <w:color w:val="000000" w:themeColor="text1" w:themeTint="FF" w:themeShade="FF"/>
                <w:sz w:val="17"/>
                <w:szCs w:val="17"/>
                <w:lang w:eastAsia="en-GB"/>
              </w:rPr>
              <w:t>Frontotemporal dementia; previous subdural haematoma</w:t>
            </w:r>
            <w:commentRangeEnd w:id="57359867"/>
            <w:r>
              <w:rPr>
                <w:rStyle w:val="CommentReference"/>
              </w:rPr>
              <w:commentReference w:id="57359867"/>
            </w:r>
            <w:commentRangeEnd w:id="1682618267"/>
            <w:r>
              <w:rPr>
                <w:rStyle w:val="CommentReference"/>
              </w:rPr>
              <w:commentReference w:id="1682618267"/>
            </w:r>
          </w:p>
        </w:tc>
        <w:tc>
          <w:tcPr>
            <w:tcW w:w="1853" w:type="dxa"/>
            <w:tcMar/>
            <w:vAlign w:val="center"/>
          </w:tcPr>
          <w:p w:rsidR="337D1F3C" w:rsidP="56F43952" w:rsidRDefault="370D6E27" w14:paraId="45226DA2"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NIDDM</w:t>
            </w:r>
          </w:p>
        </w:tc>
        <w:tc>
          <w:tcPr>
            <w:tcW w:w="1372" w:type="dxa"/>
            <w:tcMar/>
            <w:vAlign w:val="center"/>
          </w:tcPr>
          <w:p w:rsidR="337D1F3C" w:rsidP="56F43952" w:rsidRDefault="370D6E27" w14:paraId="4B4EB36C" w14:textId="1FD49083">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75D58CAC" w14:textId="38B8C4B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47A82A3E" w14:textId="58CCEC8D">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w:t>
            </w:r>
          </w:p>
        </w:tc>
        <w:tc>
          <w:tcPr>
            <w:tcW w:w="2658" w:type="dxa"/>
            <w:tcMar/>
            <w:vAlign w:val="center"/>
          </w:tcPr>
          <w:p w:rsidR="337D1F3C" w:rsidP="56F43952" w:rsidRDefault="370D6E27" w14:paraId="25462D3B" w14:textId="055B0316">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Metformin, atorvastatin, citalopram</w:t>
            </w:r>
          </w:p>
        </w:tc>
        <w:tc>
          <w:tcPr>
            <w:tcW w:w="1418" w:type="dxa"/>
            <w:tcMar/>
            <w:vAlign w:val="center"/>
          </w:tcPr>
          <w:p w:rsidR="337D1F3C" w:rsidP="56F43952" w:rsidRDefault="370D6E27" w14:paraId="5CC82527" w14:textId="68C8BC48">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Not performed</w:t>
            </w:r>
          </w:p>
        </w:tc>
        <w:tc>
          <w:tcPr>
            <w:tcW w:w="850" w:type="dxa"/>
            <w:tcMar/>
            <w:vAlign w:val="center"/>
          </w:tcPr>
          <w:p w:rsidR="337D1F3C" w:rsidP="56F43952" w:rsidRDefault="370D6E27" w14:paraId="4D44790B" w14:textId="5BD6E7B6">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5</w:t>
            </w:r>
          </w:p>
        </w:tc>
      </w:tr>
      <w:tr w:rsidR="337D1F3C" w:rsidTr="135F59F6" w14:paraId="302FBF3C" w14:textId="77777777">
        <w:tc>
          <w:tcPr>
            <w:tcW w:w="900" w:type="dxa"/>
            <w:tcMar/>
            <w:vAlign w:val="center"/>
          </w:tcPr>
          <w:p w:rsidR="337D1F3C" w:rsidP="56F43952" w:rsidRDefault="370D6E27" w14:paraId="617BEE27"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61 to 70</w:t>
            </w:r>
          </w:p>
        </w:tc>
        <w:tc>
          <w:tcPr>
            <w:tcW w:w="570" w:type="dxa"/>
            <w:tcMar/>
            <w:vAlign w:val="center"/>
          </w:tcPr>
          <w:p w:rsidR="337D1F3C" w:rsidP="56F43952" w:rsidRDefault="370D6E27" w14:paraId="50E17EBA"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w:t>
            </w:r>
          </w:p>
        </w:tc>
        <w:tc>
          <w:tcPr>
            <w:tcW w:w="1080" w:type="dxa"/>
            <w:tcMar/>
            <w:vAlign w:val="center"/>
          </w:tcPr>
          <w:p w:rsidR="337D1F3C" w:rsidP="56F43952" w:rsidRDefault="370D6E27" w14:paraId="3FA59F49"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611DB5E3"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seizure and left sided weakness</w:t>
            </w:r>
          </w:p>
        </w:tc>
        <w:tc>
          <w:tcPr>
            <w:tcW w:w="1020" w:type="dxa"/>
            <w:tcMar/>
            <w:vAlign w:val="center"/>
          </w:tcPr>
          <w:p w:rsidR="337D1F3C" w:rsidP="56F43952" w:rsidRDefault="370D6E27" w14:paraId="0FFC2A8D"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Mildly Frail</w:t>
            </w:r>
          </w:p>
        </w:tc>
        <w:tc>
          <w:tcPr>
            <w:tcW w:w="1259" w:type="dxa"/>
            <w:tcMar/>
            <w:vAlign w:val="center"/>
          </w:tcPr>
          <w:p w:rsidR="337D1F3C" w:rsidP="56F43952" w:rsidRDefault="370D6E27" w14:paraId="1C964A94"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Dementia</w:t>
            </w:r>
          </w:p>
        </w:tc>
        <w:tc>
          <w:tcPr>
            <w:tcW w:w="1853" w:type="dxa"/>
            <w:tcMar/>
            <w:vAlign w:val="center"/>
          </w:tcPr>
          <w:p w:rsidR="337D1F3C" w:rsidP="56F43952" w:rsidRDefault="370D6E27" w14:paraId="4580A5D9"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COPD, alcohol abuse</w:t>
            </w:r>
          </w:p>
        </w:tc>
        <w:tc>
          <w:tcPr>
            <w:tcW w:w="1372" w:type="dxa"/>
            <w:tcMar/>
            <w:vAlign w:val="center"/>
          </w:tcPr>
          <w:p w:rsidR="337D1F3C" w:rsidP="56F43952" w:rsidRDefault="370D6E27" w14:paraId="6549F69D" w14:textId="235E5846">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01E1A777" w14:textId="756D4214">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479B7C4D" w14:textId="18CF9C35">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w:t>
            </w:r>
          </w:p>
        </w:tc>
        <w:tc>
          <w:tcPr>
            <w:tcW w:w="2658" w:type="dxa"/>
            <w:tcMar/>
            <w:vAlign w:val="center"/>
          </w:tcPr>
          <w:p w:rsidR="337D1F3C" w:rsidP="56F43952" w:rsidRDefault="370D6E27" w14:paraId="2BB4E5D7" w14:textId="2B080799">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Omeprazole, propranolol, steroid inhaler</w:t>
            </w:r>
          </w:p>
        </w:tc>
        <w:tc>
          <w:tcPr>
            <w:tcW w:w="1418" w:type="dxa"/>
            <w:tcMar/>
            <w:vAlign w:val="center"/>
          </w:tcPr>
          <w:p w:rsidR="337D1F3C" w:rsidP="56F43952" w:rsidRDefault="370D6E27" w14:paraId="20FF13C2" w14:textId="77EC0C04">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Not performed</w:t>
            </w:r>
          </w:p>
        </w:tc>
        <w:tc>
          <w:tcPr>
            <w:tcW w:w="850" w:type="dxa"/>
            <w:tcMar/>
            <w:vAlign w:val="center"/>
          </w:tcPr>
          <w:p w:rsidR="337D1F3C" w:rsidP="56F43952" w:rsidRDefault="370D6E27" w14:paraId="7FBF78B9" w14:textId="5E841B70">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6</w:t>
            </w:r>
          </w:p>
        </w:tc>
      </w:tr>
      <w:tr w:rsidR="337D1F3C" w:rsidTr="135F59F6" w14:paraId="178E588F" w14:textId="77777777">
        <w:tc>
          <w:tcPr>
            <w:tcW w:w="900" w:type="dxa"/>
            <w:tcMar/>
            <w:vAlign w:val="center"/>
          </w:tcPr>
          <w:p w:rsidR="337D1F3C" w:rsidP="56F43952" w:rsidRDefault="370D6E27" w14:paraId="6338627F"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81 to 90</w:t>
            </w:r>
          </w:p>
        </w:tc>
        <w:tc>
          <w:tcPr>
            <w:tcW w:w="570" w:type="dxa"/>
            <w:tcMar/>
            <w:vAlign w:val="center"/>
          </w:tcPr>
          <w:p w:rsidR="337D1F3C" w:rsidP="56F43952" w:rsidRDefault="370D6E27" w14:paraId="715042AB"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F</w:t>
            </w:r>
          </w:p>
        </w:tc>
        <w:tc>
          <w:tcPr>
            <w:tcW w:w="1080" w:type="dxa"/>
            <w:tcMar/>
            <w:vAlign w:val="center"/>
          </w:tcPr>
          <w:p w:rsidR="337D1F3C" w:rsidP="56F43952" w:rsidRDefault="370D6E27" w14:paraId="453CCB06"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White</w:t>
            </w:r>
          </w:p>
        </w:tc>
        <w:tc>
          <w:tcPr>
            <w:tcW w:w="1556" w:type="dxa"/>
            <w:tcMar/>
            <w:vAlign w:val="center"/>
          </w:tcPr>
          <w:p w:rsidR="337D1F3C" w:rsidP="56F43952" w:rsidRDefault="370D6E27" w14:paraId="664B35CA"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Encephalopathy with non-convulsive status epilepticus</w:t>
            </w:r>
          </w:p>
        </w:tc>
        <w:tc>
          <w:tcPr>
            <w:tcW w:w="1020" w:type="dxa"/>
            <w:tcMar/>
            <w:vAlign w:val="center"/>
          </w:tcPr>
          <w:p w:rsidR="337D1F3C" w:rsidP="56F43952" w:rsidRDefault="370D6E27" w14:paraId="012DC19A" w14:textId="77777777">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Severely Frail</w:t>
            </w:r>
          </w:p>
        </w:tc>
        <w:tc>
          <w:tcPr>
            <w:tcW w:w="1259" w:type="dxa"/>
            <w:tcMar/>
            <w:vAlign w:val="center"/>
          </w:tcPr>
          <w:p w:rsidR="337D1F3C" w:rsidP="56F43952" w:rsidRDefault="370D6E27" w14:paraId="66CB2094"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Stroke, epilepsy, dementia</w:t>
            </w:r>
          </w:p>
        </w:tc>
        <w:tc>
          <w:tcPr>
            <w:tcW w:w="1853" w:type="dxa"/>
            <w:tcMar/>
            <w:vAlign w:val="center"/>
          </w:tcPr>
          <w:p w:rsidR="337D1F3C" w:rsidP="56F43952" w:rsidRDefault="370D6E27" w14:paraId="2414CFC2" w14:textId="77777777">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Hypercholesterolaemia</w:t>
            </w:r>
          </w:p>
        </w:tc>
        <w:tc>
          <w:tcPr>
            <w:tcW w:w="1372" w:type="dxa"/>
            <w:tcMar/>
            <w:vAlign w:val="center"/>
          </w:tcPr>
          <w:p w:rsidR="337D1F3C" w:rsidP="56F43952" w:rsidRDefault="370D6E27" w14:paraId="606428DE" w14:textId="7B8CF27F">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1342" w:type="dxa"/>
            <w:tcMar/>
            <w:vAlign w:val="center"/>
          </w:tcPr>
          <w:p w:rsidR="337D1F3C" w:rsidP="56F43952" w:rsidRDefault="370D6E27" w14:paraId="312B05D5" w14:textId="693FEE71">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 </w:t>
            </w:r>
          </w:p>
        </w:tc>
        <w:tc>
          <w:tcPr>
            <w:tcW w:w="560" w:type="dxa"/>
            <w:tcMar/>
            <w:vAlign w:val="center"/>
          </w:tcPr>
          <w:p w:rsidR="337D1F3C" w:rsidP="56F43952" w:rsidRDefault="370D6E27" w14:paraId="67BBBCAD" w14:textId="6406E24A">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N</w:t>
            </w:r>
          </w:p>
        </w:tc>
        <w:tc>
          <w:tcPr>
            <w:tcW w:w="2658" w:type="dxa"/>
            <w:tcMar/>
            <w:vAlign w:val="center"/>
          </w:tcPr>
          <w:p w:rsidR="337D1F3C" w:rsidP="56F43952" w:rsidRDefault="370D6E27" w14:paraId="67B178EC" w14:textId="10D2A209">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Levetiracetam, atorvastatin, sertraline, clopidogrel</w:t>
            </w:r>
          </w:p>
        </w:tc>
        <w:tc>
          <w:tcPr>
            <w:tcW w:w="1418" w:type="dxa"/>
            <w:tcMar/>
            <w:vAlign w:val="center"/>
          </w:tcPr>
          <w:p w:rsidR="337D1F3C" w:rsidP="56F43952" w:rsidRDefault="370D6E27" w14:paraId="6C66F50F" w14:textId="3595EAF1">
            <w:pPr>
              <w:rPr>
                <w:rFonts w:eastAsiaTheme="minorEastAsia"/>
                <w:color w:val="000000" w:themeColor="text1"/>
                <w:sz w:val="17"/>
                <w:szCs w:val="17"/>
                <w:lang w:eastAsia="en-GB"/>
              </w:rPr>
            </w:pPr>
            <w:r w:rsidRPr="56F43952">
              <w:rPr>
                <w:rFonts w:eastAsiaTheme="minorEastAsia"/>
                <w:color w:val="000000" w:themeColor="text1"/>
                <w:sz w:val="17"/>
                <w:szCs w:val="17"/>
                <w:lang w:eastAsia="en-GB"/>
              </w:rPr>
              <w:t>Moderate encephalopathy with PLEDs. Status demonstrated without electrographic recovery.</w:t>
            </w:r>
          </w:p>
        </w:tc>
        <w:tc>
          <w:tcPr>
            <w:tcW w:w="850" w:type="dxa"/>
            <w:tcMar/>
            <w:vAlign w:val="center"/>
          </w:tcPr>
          <w:p w:rsidR="337D1F3C" w:rsidP="56F43952" w:rsidRDefault="370D6E27" w14:paraId="57421127" w14:textId="0D1D8E3A">
            <w:pPr>
              <w:jc w:val="center"/>
              <w:rPr>
                <w:rFonts w:eastAsiaTheme="minorEastAsia"/>
                <w:color w:val="000000" w:themeColor="text1"/>
                <w:sz w:val="17"/>
                <w:szCs w:val="17"/>
                <w:lang w:eastAsia="en-GB"/>
              </w:rPr>
            </w:pPr>
            <w:r w:rsidRPr="56F43952">
              <w:rPr>
                <w:rFonts w:eastAsiaTheme="minorEastAsia"/>
                <w:color w:val="000000" w:themeColor="text1"/>
                <w:sz w:val="17"/>
                <w:szCs w:val="17"/>
                <w:lang w:eastAsia="en-GB"/>
              </w:rPr>
              <w:t>6</w:t>
            </w:r>
          </w:p>
        </w:tc>
      </w:tr>
    </w:tbl>
    <w:p w:rsidR="01831CDC" w:rsidP="337D1F3C" w:rsidRDefault="7FC21A25" w14:paraId="34F923F4" w14:textId="51ECEAEE">
      <w:pPr>
        <w:spacing w:line="276" w:lineRule="auto"/>
        <w:jc w:val="both"/>
        <w:rPr>
          <w:rFonts w:ascii="Arial" w:hAnsi="Arial" w:eastAsia="Arial" w:cs="Arial"/>
          <w:color w:val="000000" w:themeColor="text1"/>
          <w:sz w:val="20"/>
          <w:szCs w:val="20"/>
        </w:rPr>
      </w:pPr>
      <w:r w:rsidRPr="135F59F6" w:rsidR="7FC21A25">
        <w:rPr>
          <w:rFonts w:ascii="Arial" w:hAnsi="Arial" w:eastAsia="Arial" w:cs="Arial"/>
          <w:b w:val="1"/>
          <w:bCs w:val="1"/>
          <w:color w:val="000000" w:themeColor="text1" w:themeTint="FF" w:themeShade="FF"/>
          <w:sz w:val="20"/>
          <w:szCs w:val="20"/>
        </w:rPr>
        <w:t xml:space="preserve">Supplementary Table </w:t>
      </w:r>
      <w:r w:rsidRPr="135F59F6" w:rsidR="27BC4D77">
        <w:rPr>
          <w:rFonts w:ascii="Arial" w:hAnsi="Arial" w:eastAsia="Arial" w:cs="Arial"/>
          <w:b w:val="1"/>
          <w:bCs w:val="1"/>
          <w:color w:val="000000" w:themeColor="text1" w:themeTint="FF" w:themeShade="FF"/>
          <w:sz w:val="20"/>
          <w:szCs w:val="20"/>
        </w:rPr>
        <w:t>7</w:t>
      </w:r>
      <w:r w:rsidRPr="135F59F6" w:rsidR="02B8A6A5">
        <w:rPr>
          <w:rFonts w:ascii="Arial" w:hAnsi="Arial" w:eastAsia="Arial" w:cs="Arial"/>
          <w:b w:val="1"/>
          <w:bCs w:val="1"/>
          <w:color w:val="000000" w:themeColor="text1" w:themeTint="FF" w:themeShade="FF"/>
          <w:sz w:val="20"/>
          <w:szCs w:val="20"/>
        </w:rPr>
        <w:t xml:space="preserve">. </w:t>
      </w:r>
      <w:r w:rsidRPr="135F59F6" w:rsidR="1C082BB4">
        <w:rPr>
          <w:rFonts w:ascii="Arial" w:hAnsi="Arial" w:eastAsia="Arial" w:cs="Arial"/>
          <w:color w:val="000000" w:themeColor="text1" w:themeTint="FF" w:themeShade="FF"/>
          <w:sz w:val="20"/>
          <w:szCs w:val="20"/>
        </w:rPr>
        <w:t xml:space="preserve">Demographic and clinical characteristics of 13 cases with </w:t>
      </w:r>
      <w:r w:rsidRPr="135F59F6" w:rsidR="7C475956">
        <w:rPr>
          <w:rFonts w:ascii="Arial" w:hAnsi="Arial" w:eastAsia="Arial" w:cs="Arial"/>
          <w:color w:val="000000" w:themeColor="text1" w:themeTint="FF" w:themeShade="FF"/>
          <w:sz w:val="20"/>
          <w:szCs w:val="20"/>
        </w:rPr>
        <w:t xml:space="preserve">severe </w:t>
      </w:r>
      <w:r w:rsidRPr="135F59F6" w:rsidR="1C082BB4">
        <w:rPr>
          <w:rFonts w:ascii="Arial" w:hAnsi="Arial" w:eastAsia="Arial" w:cs="Arial"/>
          <w:color w:val="000000" w:themeColor="text1" w:themeTint="FF" w:themeShade="FF"/>
          <w:sz w:val="20"/>
          <w:szCs w:val="20"/>
        </w:rPr>
        <w:t>encephalopathy</w:t>
      </w:r>
      <w:r w:rsidRPr="135F59F6" w:rsidR="1AC9C8E3">
        <w:rPr>
          <w:rFonts w:ascii="Arial" w:hAnsi="Arial" w:eastAsia="Arial" w:cs="Arial"/>
          <w:color w:val="000000" w:themeColor="text1" w:themeTint="FF" w:themeShade="FF"/>
          <w:sz w:val="20"/>
          <w:szCs w:val="20"/>
        </w:rPr>
        <w:t>, outside clinical definition of delirium</w:t>
      </w:r>
    </w:p>
    <w:p w:rsidR="01831CDC" w:rsidP="337D1F3C" w:rsidRDefault="3C5C33D9" w14:paraId="0A6A979C" w14:textId="1BEBDE0D">
      <w:pPr>
        <w:rPr>
          <w:rFonts w:ascii="Arial" w:hAnsi="Arial" w:eastAsia="Arial" w:cs="Arial"/>
          <w:sz w:val="20"/>
          <w:szCs w:val="20"/>
        </w:rPr>
      </w:pPr>
      <w:r w:rsidRPr="337D1F3C">
        <w:rPr>
          <w:rFonts w:ascii="Arial" w:hAnsi="Arial" w:eastAsia="Arial" w:cs="Arial"/>
          <w:b/>
          <w:bCs/>
          <w:sz w:val="20"/>
          <w:szCs w:val="20"/>
        </w:rPr>
        <w:t>Abbreviations</w:t>
      </w:r>
      <w:r w:rsidRPr="337D1F3C">
        <w:rPr>
          <w:rFonts w:ascii="Arial" w:hAnsi="Arial" w:eastAsia="Arial" w:cs="Arial"/>
          <w:sz w:val="20"/>
          <w:szCs w:val="20"/>
        </w:rPr>
        <w:t>: DC = direct current, QTc = corrected QT interval, LD = learning disability, ASD = autism spectrum disorder T2DM = type 2 diabetes mellitus, COPD = chronic obstructive pulmonary disorder, CMV = cytomegalovirus, NIDDM = non-insulin-dependent diabetes mellitus, IV = intravenous.</w:t>
      </w:r>
    </w:p>
    <w:p w:rsidR="01831CDC" w:rsidP="01831CDC" w:rsidRDefault="01831CDC" w14:paraId="67288D25" w14:textId="3283457C">
      <w:pPr>
        <w:jc w:val="both"/>
        <w:rPr>
          <w:rFonts w:eastAsiaTheme="minorEastAsia"/>
          <w:color w:val="000000" w:themeColor="text1"/>
          <w:sz w:val="21"/>
          <w:szCs w:val="21"/>
        </w:rPr>
      </w:pPr>
    </w:p>
    <w:p w:rsidR="429E7FEF" w:rsidP="2BCC22A3" w:rsidRDefault="6366E0B4" w14:paraId="57611F4F" w14:textId="59F39062">
      <w:r>
        <w:br w:type="page"/>
      </w:r>
    </w:p>
    <w:tbl>
      <w:tblPr>
        <w:tblStyle w:val="TableGrid"/>
        <w:tblW w:w="0" w:type="auto"/>
        <w:tblLook w:val="04A0" w:firstRow="1" w:lastRow="0" w:firstColumn="1" w:lastColumn="0" w:noHBand="0" w:noVBand="1"/>
      </w:tblPr>
      <w:tblGrid>
        <w:gridCol w:w="4248"/>
        <w:gridCol w:w="2631"/>
      </w:tblGrid>
      <w:tr w:rsidR="337D1F3C" w:rsidTr="135F59F6" w14:paraId="04746ADA" w14:textId="77777777">
        <w:trPr>
          <w:trHeight w:val="263"/>
        </w:trPr>
        <w:tc>
          <w:tcPr>
            <w:tcW w:w="4248" w:type="dxa"/>
            <w:tcMar/>
          </w:tcPr>
          <w:p w:rsidR="337D1F3C" w:rsidP="337D1F3C" w:rsidRDefault="337D1F3C" w14:paraId="71121B2F" w14:textId="77777777">
            <w:pPr>
              <w:jc w:val="center"/>
              <w:rPr>
                <w:rFonts w:eastAsiaTheme="minorEastAsia"/>
                <w:b/>
                <w:bCs/>
                <w:sz w:val="21"/>
                <w:szCs w:val="21"/>
              </w:rPr>
            </w:pPr>
            <w:r w:rsidRPr="337D1F3C">
              <w:rPr>
                <w:rFonts w:eastAsiaTheme="minorEastAsia"/>
                <w:b/>
                <w:bCs/>
                <w:sz w:val="21"/>
                <w:szCs w:val="21"/>
              </w:rPr>
              <w:t>Duration of neurological symptoms (weeks)</w:t>
            </w:r>
          </w:p>
        </w:tc>
        <w:tc>
          <w:tcPr>
            <w:tcW w:w="2631" w:type="dxa"/>
            <w:tcMar/>
          </w:tcPr>
          <w:p w:rsidR="337D1F3C" w:rsidP="337D1F3C" w:rsidRDefault="337D1F3C" w14:paraId="70BC02AD" w14:textId="77777777">
            <w:pPr>
              <w:jc w:val="center"/>
              <w:rPr>
                <w:rFonts w:eastAsiaTheme="minorEastAsia"/>
                <w:b/>
                <w:bCs/>
                <w:sz w:val="21"/>
                <w:szCs w:val="21"/>
              </w:rPr>
            </w:pPr>
            <w:r w:rsidRPr="337D1F3C">
              <w:rPr>
                <w:rFonts w:eastAsiaTheme="minorEastAsia"/>
                <w:b/>
                <w:bCs/>
                <w:sz w:val="21"/>
                <w:szCs w:val="21"/>
              </w:rPr>
              <w:t>n (%)</w:t>
            </w:r>
          </w:p>
        </w:tc>
      </w:tr>
      <w:tr w:rsidR="337D1F3C" w:rsidTr="135F59F6" w14:paraId="788E39EB" w14:textId="77777777">
        <w:trPr>
          <w:trHeight w:val="275"/>
        </w:trPr>
        <w:tc>
          <w:tcPr>
            <w:tcW w:w="4248" w:type="dxa"/>
            <w:tcMar/>
            <w:vAlign w:val="bottom"/>
          </w:tcPr>
          <w:p w:rsidR="337D1F3C" w:rsidP="337D1F3C" w:rsidRDefault="337D1F3C" w14:paraId="2E9AD904" w14:textId="77777777">
            <w:pPr>
              <w:jc w:val="center"/>
              <w:rPr>
                <w:rFonts w:eastAsiaTheme="minorEastAsia"/>
                <w:color w:val="000000" w:themeColor="text1"/>
                <w:sz w:val="21"/>
                <w:szCs w:val="21"/>
              </w:rPr>
            </w:pPr>
            <w:r w:rsidRPr="337D1F3C">
              <w:rPr>
                <w:rFonts w:eastAsiaTheme="minorEastAsia"/>
                <w:color w:val="000000" w:themeColor="text1"/>
                <w:sz w:val="21"/>
                <w:szCs w:val="21"/>
              </w:rPr>
              <w:t xml:space="preserve"> &lt; 1</w:t>
            </w:r>
          </w:p>
        </w:tc>
        <w:tc>
          <w:tcPr>
            <w:tcW w:w="2631" w:type="dxa"/>
            <w:tcMar/>
            <w:vAlign w:val="bottom"/>
          </w:tcPr>
          <w:p w:rsidR="337D1F3C" w:rsidP="135F59F6" w:rsidRDefault="6608166C" w14:paraId="26F1165B" w14:textId="10E7450B">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73 (28</w:t>
            </w:r>
            <w:r w:rsidRPr="135F59F6" w:rsidR="2668D4EA">
              <w:rPr>
                <w:rFonts w:eastAsia="游明朝" w:eastAsiaTheme="minorEastAsia"/>
                <w:color w:val="auto"/>
                <w:sz w:val="21"/>
                <w:szCs w:val="21"/>
              </w:rPr>
              <w:t>·</w:t>
            </w:r>
            <w:r w:rsidRPr="135F59F6" w:rsidR="30D4F561">
              <w:rPr>
                <w:rFonts w:eastAsia="游明朝" w:eastAsiaTheme="minorEastAsia"/>
                <w:color w:val="auto"/>
                <w:sz w:val="21"/>
                <w:szCs w:val="21"/>
              </w:rPr>
              <w:t>2</w:t>
            </w:r>
            <w:r w:rsidRPr="135F59F6" w:rsidR="3E4BFA74">
              <w:rPr>
                <w:rFonts w:eastAsia="游明朝" w:eastAsiaTheme="minorEastAsia"/>
                <w:color w:val="auto"/>
                <w:sz w:val="21"/>
                <w:szCs w:val="21"/>
              </w:rPr>
              <w:t>)</w:t>
            </w:r>
          </w:p>
        </w:tc>
      </w:tr>
      <w:tr w:rsidR="337D1F3C" w:rsidTr="135F59F6" w14:paraId="40849E5C" w14:textId="77777777">
        <w:trPr>
          <w:trHeight w:val="263"/>
        </w:trPr>
        <w:tc>
          <w:tcPr>
            <w:tcW w:w="4248" w:type="dxa"/>
            <w:tcMar/>
            <w:vAlign w:val="bottom"/>
          </w:tcPr>
          <w:p w:rsidR="337D1F3C" w:rsidP="337D1F3C" w:rsidRDefault="337D1F3C" w14:paraId="27C5A8E7" w14:textId="77777777">
            <w:pPr>
              <w:jc w:val="center"/>
              <w:rPr>
                <w:rFonts w:eastAsiaTheme="minorEastAsia"/>
                <w:sz w:val="21"/>
                <w:szCs w:val="21"/>
              </w:rPr>
            </w:pPr>
            <w:r w:rsidRPr="337D1F3C">
              <w:rPr>
                <w:rFonts w:eastAsiaTheme="minorEastAsia"/>
                <w:sz w:val="21"/>
                <w:szCs w:val="21"/>
              </w:rPr>
              <w:t xml:space="preserve">1 to 2 </w:t>
            </w:r>
          </w:p>
        </w:tc>
        <w:tc>
          <w:tcPr>
            <w:tcW w:w="2631" w:type="dxa"/>
            <w:tcMar/>
            <w:vAlign w:val="bottom"/>
          </w:tcPr>
          <w:p w:rsidR="337D1F3C" w:rsidP="135F59F6" w:rsidRDefault="6608166C" w14:paraId="6DFC62DE" w14:textId="3ED748D0">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26 (10</w:t>
            </w:r>
            <w:r w:rsidRPr="135F59F6" w:rsidR="77718C56">
              <w:rPr>
                <w:rFonts w:eastAsia="游明朝" w:eastAsiaTheme="minorEastAsia"/>
                <w:color w:val="auto"/>
                <w:sz w:val="21"/>
                <w:szCs w:val="21"/>
              </w:rPr>
              <w:t>·</w:t>
            </w:r>
            <w:r w:rsidRPr="135F59F6" w:rsidR="410D7853">
              <w:rPr>
                <w:rFonts w:eastAsia="游明朝" w:eastAsiaTheme="minorEastAsia"/>
                <w:color w:val="auto"/>
                <w:sz w:val="21"/>
                <w:szCs w:val="21"/>
              </w:rPr>
              <w:t>0</w:t>
            </w:r>
            <w:r w:rsidRPr="135F59F6" w:rsidR="3E4BFA74">
              <w:rPr>
                <w:rFonts w:eastAsia="游明朝" w:eastAsiaTheme="minorEastAsia"/>
                <w:color w:val="auto"/>
                <w:sz w:val="21"/>
                <w:szCs w:val="21"/>
              </w:rPr>
              <w:t>)</w:t>
            </w:r>
          </w:p>
        </w:tc>
      </w:tr>
      <w:tr w:rsidR="337D1F3C" w:rsidTr="135F59F6" w14:paraId="0ABC5BD1" w14:textId="77777777">
        <w:trPr>
          <w:trHeight w:val="263"/>
        </w:trPr>
        <w:tc>
          <w:tcPr>
            <w:tcW w:w="4248" w:type="dxa"/>
            <w:tcMar/>
            <w:vAlign w:val="bottom"/>
          </w:tcPr>
          <w:p w:rsidR="337D1F3C" w:rsidP="337D1F3C" w:rsidRDefault="337D1F3C" w14:paraId="3E3DBA7F" w14:textId="77777777">
            <w:pPr>
              <w:jc w:val="center"/>
              <w:rPr>
                <w:rFonts w:eastAsiaTheme="minorEastAsia"/>
                <w:sz w:val="21"/>
                <w:szCs w:val="21"/>
              </w:rPr>
            </w:pPr>
            <w:r w:rsidRPr="337D1F3C">
              <w:rPr>
                <w:rFonts w:eastAsiaTheme="minorEastAsia"/>
                <w:sz w:val="21"/>
                <w:szCs w:val="21"/>
              </w:rPr>
              <w:t>2 to 3</w:t>
            </w:r>
          </w:p>
        </w:tc>
        <w:tc>
          <w:tcPr>
            <w:tcW w:w="2631" w:type="dxa"/>
            <w:tcMar/>
            <w:vAlign w:val="bottom"/>
          </w:tcPr>
          <w:p w:rsidR="337D1F3C" w:rsidP="135F59F6" w:rsidRDefault="6608166C" w14:paraId="4C2E4C1A" w14:textId="041357FC">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35 (</w:t>
            </w:r>
            <w:r w:rsidRPr="135F59F6" w:rsidR="5BB435C8">
              <w:rPr>
                <w:rFonts w:eastAsia="游明朝" w:eastAsiaTheme="minorEastAsia"/>
                <w:color w:val="auto"/>
                <w:sz w:val="21"/>
                <w:szCs w:val="21"/>
              </w:rPr>
              <w:t>1</w:t>
            </w:r>
            <w:r w:rsidRPr="135F59F6" w:rsidR="643059A3">
              <w:rPr>
                <w:rFonts w:eastAsia="游明朝" w:eastAsiaTheme="minorEastAsia"/>
                <w:color w:val="auto"/>
                <w:sz w:val="21"/>
                <w:szCs w:val="21"/>
              </w:rPr>
              <w:t>3</w:t>
            </w:r>
            <w:r w:rsidRPr="135F59F6" w:rsidR="730E66BC">
              <w:rPr>
                <w:rFonts w:eastAsia="游明朝" w:eastAsiaTheme="minorEastAsia"/>
                <w:color w:val="auto"/>
                <w:sz w:val="21"/>
                <w:szCs w:val="21"/>
              </w:rPr>
              <w:t>·</w:t>
            </w:r>
            <w:r w:rsidRPr="135F59F6" w:rsidR="19C277B0">
              <w:rPr>
                <w:rFonts w:eastAsia="游明朝" w:eastAsiaTheme="minorEastAsia"/>
                <w:color w:val="auto"/>
                <w:sz w:val="21"/>
                <w:szCs w:val="21"/>
              </w:rPr>
              <w:t>5</w:t>
            </w:r>
            <w:r w:rsidRPr="135F59F6" w:rsidR="3E4BFA74">
              <w:rPr>
                <w:rFonts w:eastAsia="游明朝" w:eastAsiaTheme="minorEastAsia"/>
                <w:color w:val="auto"/>
                <w:sz w:val="21"/>
                <w:szCs w:val="21"/>
              </w:rPr>
              <w:t>)</w:t>
            </w:r>
          </w:p>
        </w:tc>
      </w:tr>
      <w:tr w:rsidR="337D1F3C" w:rsidTr="135F59F6" w14:paraId="2CD73DDF" w14:textId="77777777">
        <w:trPr>
          <w:trHeight w:val="275"/>
        </w:trPr>
        <w:tc>
          <w:tcPr>
            <w:tcW w:w="4248" w:type="dxa"/>
            <w:tcMar/>
            <w:vAlign w:val="bottom"/>
          </w:tcPr>
          <w:p w:rsidR="337D1F3C" w:rsidP="337D1F3C" w:rsidRDefault="337D1F3C" w14:paraId="35E5D58E" w14:textId="77777777">
            <w:pPr>
              <w:jc w:val="center"/>
              <w:rPr>
                <w:rFonts w:eastAsiaTheme="minorEastAsia"/>
                <w:color w:val="000000" w:themeColor="text1"/>
                <w:sz w:val="21"/>
                <w:szCs w:val="21"/>
              </w:rPr>
            </w:pPr>
            <w:r w:rsidRPr="337D1F3C">
              <w:rPr>
                <w:rFonts w:eastAsiaTheme="minorEastAsia"/>
                <w:color w:val="000000" w:themeColor="text1"/>
                <w:sz w:val="21"/>
                <w:szCs w:val="21"/>
              </w:rPr>
              <w:t>3 to 4</w:t>
            </w:r>
          </w:p>
        </w:tc>
        <w:tc>
          <w:tcPr>
            <w:tcW w:w="2631" w:type="dxa"/>
            <w:tcMar/>
            <w:vAlign w:val="bottom"/>
          </w:tcPr>
          <w:p w:rsidR="337D1F3C" w:rsidP="135F59F6" w:rsidRDefault="6608166C" w14:paraId="2AE18EF1" w14:textId="14777BB4">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17 (</w:t>
            </w:r>
            <w:r w:rsidRPr="135F59F6" w:rsidR="65D40A10">
              <w:rPr>
                <w:rFonts w:eastAsia="游明朝" w:eastAsiaTheme="minorEastAsia"/>
                <w:color w:val="auto"/>
                <w:sz w:val="21"/>
                <w:szCs w:val="21"/>
              </w:rPr>
              <w:t>6</w:t>
            </w:r>
            <w:r w:rsidRPr="135F59F6" w:rsidR="380B603D">
              <w:rPr>
                <w:rFonts w:eastAsia="游明朝" w:eastAsiaTheme="minorEastAsia"/>
                <w:color w:val="auto"/>
                <w:sz w:val="21"/>
                <w:szCs w:val="21"/>
              </w:rPr>
              <w:t>·</w:t>
            </w:r>
            <w:r w:rsidRPr="135F59F6" w:rsidR="65D40A10">
              <w:rPr>
                <w:rFonts w:eastAsia="游明朝" w:eastAsiaTheme="minorEastAsia"/>
                <w:color w:val="auto"/>
                <w:sz w:val="21"/>
                <w:szCs w:val="21"/>
              </w:rPr>
              <w:t>6)</w:t>
            </w:r>
          </w:p>
        </w:tc>
      </w:tr>
      <w:tr w:rsidR="337D1F3C" w:rsidTr="135F59F6" w14:paraId="30F9FD0A" w14:textId="77777777">
        <w:trPr>
          <w:trHeight w:val="263"/>
        </w:trPr>
        <w:tc>
          <w:tcPr>
            <w:tcW w:w="4248" w:type="dxa"/>
            <w:tcMar/>
            <w:vAlign w:val="bottom"/>
          </w:tcPr>
          <w:p w:rsidR="337D1F3C" w:rsidP="337D1F3C" w:rsidRDefault="337D1F3C" w14:paraId="754A66EE" w14:textId="77777777">
            <w:pPr>
              <w:jc w:val="center"/>
              <w:rPr>
                <w:rFonts w:eastAsiaTheme="minorEastAsia"/>
                <w:color w:val="000000" w:themeColor="text1"/>
                <w:sz w:val="21"/>
                <w:szCs w:val="21"/>
              </w:rPr>
            </w:pPr>
            <w:r w:rsidRPr="337D1F3C">
              <w:rPr>
                <w:rFonts w:eastAsiaTheme="minorEastAsia"/>
                <w:color w:val="000000" w:themeColor="text1"/>
                <w:sz w:val="21"/>
                <w:szCs w:val="21"/>
              </w:rPr>
              <w:t>4 to 5</w:t>
            </w:r>
          </w:p>
        </w:tc>
        <w:tc>
          <w:tcPr>
            <w:tcW w:w="2631" w:type="dxa"/>
            <w:tcMar/>
            <w:vAlign w:val="bottom"/>
          </w:tcPr>
          <w:p w:rsidR="337D1F3C" w:rsidP="135F59F6" w:rsidRDefault="6608166C" w14:paraId="0987B8A9" w14:textId="4A172D38">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28 (</w:t>
            </w:r>
            <w:r w:rsidRPr="135F59F6" w:rsidR="285E874D">
              <w:rPr>
                <w:rFonts w:eastAsia="游明朝" w:eastAsiaTheme="minorEastAsia"/>
                <w:color w:val="auto"/>
                <w:sz w:val="21"/>
                <w:szCs w:val="21"/>
              </w:rPr>
              <w:t>1</w:t>
            </w:r>
            <w:r w:rsidRPr="135F59F6" w:rsidR="77FAE42D">
              <w:rPr>
                <w:rFonts w:eastAsia="游明朝" w:eastAsiaTheme="minorEastAsia"/>
                <w:color w:val="auto"/>
                <w:sz w:val="21"/>
                <w:szCs w:val="21"/>
              </w:rPr>
              <w:t>0</w:t>
            </w:r>
            <w:r w:rsidRPr="135F59F6" w:rsidR="16577838">
              <w:rPr>
                <w:rFonts w:eastAsia="游明朝" w:eastAsiaTheme="minorEastAsia"/>
                <w:color w:val="auto"/>
                <w:sz w:val="21"/>
                <w:szCs w:val="21"/>
              </w:rPr>
              <w:t>·</w:t>
            </w:r>
            <w:r w:rsidRPr="135F59F6" w:rsidR="77FAE42D">
              <w:rPr>
                <w:rFonts w:eastAsia="游明朝" w:eastAsiaTheme="minorEastAsia"/>
                <w:color w:val="auto"/>
                <w:sz w:val="21"/>
                <w:szCs w:val="21"/>
              </w:rPr>
              <w:t>8</w:t>
            </w:r>
            <w:r w:rsidRPr="135F59F6" w:rsidR="3E4BFA74">
              <w:rPr>
                <w:rFonts w:eastAsia="游明朝" w:eastAsiaTheme="minorEastAsia"/>
                <w:color w:val="auto"/>
                <w:sz w:val="21"/>
                <w:szCs w:val="21"/>
              </w:rPr>
              <w:t>)</w:t>
            </w:r>
          </w:p>
        </w:tc>
      </w:tr>
      <w:tr w:rsidR="337D1F3C" w:rsidTr="135F59F6" w14:paraId="30402E4D" w14:textId="77777777">
        <w:trPr>
          <w:trHeight w:val="263"/>
        </w:trPr>
        <w:tc>
          <w:tcPr>
            <w:tcW w:w="4248" w:type="dxa"/>
            <w:tcMar/>
            <w:vAlign w:val="bottom"/>
          </w:tcPr>
          <w:p w:rsidR="337D1F3C" w:rsidP="337D1F3C" w:rsidRDefault="337D1F3C" w14:paraId="59DFC717" w14:textId="77777777">
            <w:pPr>
              <w:jc w:val="center"/>
              <w:rPr>
                <w:rFonts w:eastAsiaTheme="minorEastAsia"/>
                <w:color w:val="000000" w:themeColor="text1"/>
                <w:sz w:val="21"/>
                <w:szCs w:val="21"/>
              </w:rPr>
            </w:pPr>
            <w:r w:rsidRPr="337D1F3C">
              <w:rPr>
                <w:rFonts w:eastAsiaTheme="minorEastAsia"/>
                <w:color w:val="000000" w:themeColor="text1"/>
                <w:sz w:val="21"/>
                <w:szCs w:val="21"/>
              </w:rPr>
              <w:t>5 to 6</w:t>
            </w:r>
          </w:p>
        </w:tc>
        <w:tc>
          <w:tcPr>
            <w:tcW w:w="2631" w:type="dxa"/>
            <w:tcMar/>
            <w:vAlign w:val="bottom"/>
          </w:tcPr>
          <w:p w:rsidR="337D1F3C" w:rsidP="135F59F6" w:rsidRDefault="6608166C" w14:paraId="5BA8C4A0" w14:textId="6A703C0D">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12 (</w:t>
            </w:r>
            <w:r w:rsidRPr="135F59F6" w:rsidR="34B60953">
              <w:rPr>
                <w:rFonts w:eastAsia="游明朝" w:eastAsiaTheme="minorEastAsia"/>
                <w:color w:val="auto"/>
                <w:sz w:val="21"/>
                <w:szCs w:val="21"/>
              </w:rPr>
              <w:t>4</w:t>
            </w:r>
            <w:r w:rsidRPr="135F59F6" w:rsidR="08B65E70">
              <w:rPr>
                <w:rFonts w:eastAsia="游明朝" w:eastAsiaTheme="minorEastAsia"/>
                <w:color w:val="auto"/>
                <w:sz w:val="21"/>
                <w:szCs w:val="21"/>
              </w:rPr>
              <w:t>·</w:t>
            </w:r>
            <w:r w:rsidRPr="135F59F6" w:rsidR="34B60953">
              <w:rPr>
                <w:rFonts w:eastAsia="游明朝" w:eastAsiaTheme="minorEastAsia"/>
                <w:color w:val="auto"/>
                <w:sz w:val="21"/>
                <w:szCs w:val="21"/>
              </w:rPr>
              <w:t>6</w:t>
            </w:r>
            <w:r w:rsidRPr="135F59F6" w:rsidR="3E4BFA74">
              <w:rPr>
                <w:rFonts w:eastAsia="游明朝" w:eastAsiaTheme="minorEastAsia"/>
                <w:color w:val="auto"/>
                <w:sz w:val="21"/>
                <w:szCs w:val="21"/>
              </w:rPr>
              <w:t>)</w:t>
            </w:r>
          </w:p>
        </w:tc>
      </w:tr>
      <w:tr w:rsidR="337D1F3C" w:rsidTr="135F59F6" w14:paraId="1C22C98A" w14:textId="77777777">
        <w:trPr>
          <w:trHeight w:val="275"/>
        </w:trPr>
        <w:tc>
          <w:tcPr>
            <w:tcW w:w="4248" w:type="dxa"/>
            <w:tcMar/>
            <w:vAlign w:val="bottom"/>
          </w:tcPr>
          <w:p w:rsidR="337D1F3C" w:rsidP="337D1F3C" w:rsidRDefault="337D1F3C" w14:paraId="580039DF" w14:textId="77777777">
            <w:pPr>
              <w:jc w:val="center"/>
              <w:rPr>
                <w:rFonts w:eastAsiaTheme="minorEastAsia"/>
                <w:color w:val="000000" w:themeColor="text1"/>
                <w:sz w:val="21"/>
                <w:szCs w:val="21"/>
              </w:rPr>
            </w:pPr>
            <w:r w:rsidRPr="337D1F3C">
              <w:rPr>
                <w:rFonts w:eastAsiaTheme="minorEastAsia"/>
                <w:color w:val="000000" w:themeColor="text1"/>
                <w:sz w:val="21"/>
                <w:szCs w:val="21"/>
              </w:rPr>
              <w:t>6 to 7</w:t>
            </w:r>
          </w:p>
        </w:tc>
        <w:tc>
          <w:tcPr>
            <w:tcW w:w="2631" w:type="dxa"/>
            <w:tcMar/>
            <w:vAlign w:val="bottom"/>
          </w:tcPr>
          <w:p w:rsidR="337D1F3C" w:rsidP="135F59F6" w:rsidRDefault="6608166C" w14:paraId="584E98F7" w14:textId="15985AF3">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12 (</w:t>
            </w:r>
            <w:r w:rsidRPr="135F59F6" w:rsidR="5271BFFC">
              <w:rPr>
                <w:rFonts w:eastAsia="游明朝" w:eastAsiaTheme="minorEastAsia"/>
                <w:color w:val="auto"/>
                <w:sz w:val="21"/>
                <w:szCs w:val="21"/>
              </w:rPr>
              <w:t>4</w:t>
            </w:r>
            <w:r w:rsidRPr="135F59F6" w:rsidR="56960F25">
              <w:rPr>
                <w:rFonts w:eastAsia="游明朝" w:eastAsiaTheme="minorEastAsia"/>
                <w:color w:val="auto"/>
                <w:sz w:val="21"/>
                <w:szCs w:val="21"/>
              </w:rPr>
              <w:t>·</w:t>
            </w:r>
            <w:r w:rsidRPr="135F59F6" w:rsidR="5271BFFC">
              <w:rPr>
                <w:rFonts w:eastAsia="游明朝" w:eastAsiaTheme="minorEastAsia"/>
                <w:color w:val="auto"/>
                <w:sz w:val="21"/>
                <w:szCs w:val="21"/>
              </w:rPr>
              <w:t>6</w:t>
            </w:r>
            <w:r w:rsidRPr="135F59F6" w:rsidR="3E4BFA74">
              <w:rPr>
                <w:rFonts w:eastAsia="游明朝" w:eastAsiaTheme="minorEastAsia"/>
                <w:color w:val="auto"/>
                <w:sz w:val="21"/>
                <w:szCs w:val="21"/>
              </w:rPr>
              <w:t>)</w:t>
            </w:r>
          </w:p>
        </w:tc>
      </w:tr>
      <w:tr w:rsidR="337D1F3C" w:rsidTr="135F59F6" w14:paraId="7F4D6120" w14:textId="77777777">
        <w:trPr>
          <w:trHeight w:val="263"/>
        </w:trPr>
        <w:tc>
          <w:tcPr>
            <w:tcW w:w="4248" w:type="dxa"/>
            <w:tcMar/>
            <w:vAlign w:val="bottom"/>
          </w:tcPr>
          <w:p w:rsidR="337D1F3C" w:rsidP="337D1F3C" w:rsidRDefault="337D1F3C" w14:paraId="213067B5" w14:textId="77777777">
            <w:pPr>
              <w:jc w:val="center"/>
              <w:rPr>
                <w:rFonts w:eastAsiaTheme="minorEastAsia"/>
                <w:color w:val="000000" w:themeColor="text1"/>
                <w:sz w:val="21"/>
                <w:szCs w:val="21"/>
              </w:rPr>
            </w:pPr>
            <w:r w:rsidRPr="337D1F3C">
              <w:rPr>
                <w:rFonts w:eastAsiaTheme="minorEastAsia"/>
                <w:color w:val="000000" w:themeColor="text1"/>
                <w:sz w:val="21"/>
                <w:szCs w:val="21"/>
              </w:rPr>
              <w:t>7 to 8</w:t>
            </w:r>
          </w:p>
        </w:tc>
        <w:tc>
          <w:tcPr>
            <w:tcW w:w="2631" w:type="dxa"/>
            <w:tcMar/>
            <w:vAlign w:val="bottom"/>
          </w:tcPr>
          <w:p w:rsidR="337D1F3C" w:rsidP="135F59F6" w:rsidRDefault="6608166C" w14:paraId="760C55F8" w14:textId="6E2FE41B">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7 (</w:t>
            </w:r>
            <w:r w:rsidRPr="135F59F6" w:rsidR="658D5499">
              <w:rPr>
                <w:rFonts w:eastAsia="游明朝" w:eastAsiaTheme="minorEastAsia"/>
                <w:color w:val="auto"/>
                <w:sz w:val="21"/>
                <w:szCs w:val="21"/>
              </w:rPr>
              <w:t>2</w:t>
            </w:r>
            <w:r w:rsidRPr="135F59F6" w:rsidR="3F81550A">
              <w:rPr>
                <w:rFonts w:eastAsia="游明朝" w:eastAsiaTheme="minorEastAsia"/>
                <w:color w:val="auto"/>
                <w:sz w:val="21"/>
                <w:szCs w:val="21"/>
              </w:rPr>
              <w:t>·</w:t>
            </w:r>
            <w:r w:rsidRPr="135F59F6" w:rsidR="658D5499">
              <w:rPr>
                <w:rFonts w:eastAsia="游明朝" w:eastAsiaTheme="minorEastAsia"/>
                <w:color w:val="auto"/>
                <w:sz w:val="21"/>
                <w:szCs w:val="21"/>
              </w:rPr>
              <w:t>7</w:t>
            </w:r>
            <w:r w:rsidRPr="135F59F6" w:rsidR="3E4BFA74">
              <w:rPr>
                <w:rFonts w:eastAsia="游明朝" w:eastAsiaTheme="minorEastAsia"/>
                <w:color w:val="auto"/>
                <w:sz w:val="21"/>
                <w:szCs w:val="21"/>
              </w:rPr>
              <w:t>)</w:t>
            </w:r>
          </w:p>
        </w:tc>
      </w:tr>
      <w:tr w:rsidR="337D1F3C" w:rsidTr="135F59F6" w14:paraId="1EED0C55" w14:textId="77777777">
        <w:trPr>
          <w:trHeight w:val="275"/>
        </w:trPr>
        <w:tc>
          <w:tcPr>
            <w:tcW w:w="4248" w:type="dxa"/>
            <w:tcMar/>
            <w:vAlign w:val="bottom"/>
          </w:tcPr>
          <w:p w:rsidR="337D1F3C" w:rsidP="337D1F3C" w:rsidRDefault="337D1F3C" w14:paraId="1249DE28" w14:textId="77777777">
            <w:pPr>
              <w:jc w:val="center"/>
              <w:rPr>
                <w:rFonts w:eastAsiaTheme="minorEastAsia"/>
                <w:color w:val="000000" w:themeColor="text1"/>
                <w:sz w:val="21"/>
                <w:szCs w:val="21"/>
              </w:rPr>
            </w:pPr>
            <w:r w:rsidRPr="337D1F3C">
              <w:rPr>
                <w:rFonts w:eastAsiaTheme="minorEastAsia"/>
                <w:color w:val="000000" w:themeColor="text1"/>
                <w:sz w:val="21"/>
                <w:szCs w:val="21"/>
              </w:rPr>
              <w:t>8 to 9</w:t>
            </w:r>
          </w:p>
        </w:tc>
        <w:tc>
          <w:tcPr>
            <w:tcW w:w="2631" w:type="dxa"/>
            <w:tcMar/>
            <w:vAlign w:val="bottom"/>
          </w:tcPr>
          <w:p w:rsidR="337D1F3C" w:rsidP="135F59F6" w:rsidRDefault="6608166C" w14:paraId="63C5D0B7" w14:textId="31FD95A2">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13 (5</w:t>
            </w:r>
            <w:r w:rsidRPr="135F59F6" w:rsidR="44E7470C">
              <w:rPr>
                <w:rFonts w:eastAsia="游明朝" w:eastAsiaTheme="minorEastAsia"/>
                <w:color w:val="auto"/>
                <w:sz w:val="21"/>
                <w:szCs w:val="21"/>
              </w:rPr>
              <w:t>·</w:t>
            </w:r>
            <w:r w:rsidRPr="135F59F6" w:rsidR="154DB99D">
              <w:rPr>
                <w:rFonts w:eastAsia="游明朝" w:eastAsiaTheme="minorEastAsia"/>
                <w:color w:val="auto"/>
                <w:sz w:val="21"/>
                <w:szCs w:val="21"/>
              </w:rPr>
              <w:t>0</w:t>
            </w:r>
            <w:r w:rsidRPr="135F59F6" w:rsidR="3E4BFA74">
              <w:rPr>
                <w:rFonts w:eastAsia="游明朝" w:eastAsiaTheme="minorEastAsia"/>
                <w:color w:val="auto"/>
                <w:sz w:val="21"/>
                <w:szCs w:val="21"/>
              </w:rPr>
              <w:t>)</w:t>
            </w:r>
          </w:p>
        </w:tc>
      </w:tr>
      <w:tr w:rsidR="337D1F3C" w:rsidTr="135F59F6" w14:paraId="3200D167" w14:textId="77777777">
        <w:trPr>
          <w:trHeight w:val="275"/>
        </w:trPr>
        <w:tc>
          <w:tcPr>
            <w:tcW w:w="4248" w:type="dxa"/>
            <w:tcMar/>
            <w:vAlign w:val="bottom"/>
          </w:tcPr>
          <w:p w:rsidR="337D1F3C" w:rsidP="337D1F3C" w:rsidRDefault="337D1F3C" w14:paraId="4FDF4B20" w14:textId="77777777">
            <w:pPr>
              <w:jc w:val="center"/>
              <w:rPr>
                <w:rFonts w:eastAsiaTheme="minorEastAsia"/>
                <w:color w:val="000000" w:themeColor="text1"/>
                <w:sz w:val="21"/>
                <w:szCs w:val="21"/>
              </w:rPr>
            </w:pPr>
            <w:r w:rsidRPr="337D1F3C">
              <w:rPr>
                <w:rFonts w:eastAsiaTheme="minorEastAsia"/>
                <w:color w:val="000000" w:themeColor="text1"/>
                <w:sz w:val="21"/>
                <w:szCs w:val="21"/>
              </w:rPr>
              <w:t>9 to 10</w:t>
            </w:r>
          </w:p>
        </w:tc>
        <w:tc>
          <w:tcPr>
            <w:tcW w:w="2631" w:type="dxa"/>
            <w:tcMar/>
            <w:vAlign w:val="bottom"/>
          </w:tcPr>
          <w:p w:rsidR="337D1F3C" w:rsidP="135F59F6" w:rsidRDefault="6608166C" w14:paraId="64284587" w14:textId="229E34C1">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3 (1</w:t>
            </w:r>
            <w:r w:rsidRPr="135F59F6" w:rsidR="7FBFE904">
              <w:rPr>
                <w:rFonts w:eastAsia="游明朝" w:eastAsiaTheme="minorEastAsia"/>
                <w:color w:val="auto"/>
                <w:sz w:val="21"/>
                <w:szCs w:val="21"/>
              </w:rPr>
              <w:t>·</w:t>
            </w:r>
            <w:r w:rsidRPr="135F59F6" w:rsidR="500F265C">
              <w:rPr>
                <w:rFonts w:eastAsia="游明朝" w:eastAsiaTheme="minorEastAsia"/>
                <w:color w:val="auto"/>
                <w:sz w:val="21"/>
                <w:szCs w:val="21"/>
              </w:rPr>
              <w:t>2</w:t>
            </w:r>
            <w:r w:rsidRPr="135F59F6" w:rsidR="3E4BFA74">
              <w:rPr>
                <w:rFonts w:eastAsia="游明朝" w:eastAsiaTheme="minorEastAsia"/>
                <w:color w:val="auto"/>
                <w:sz w:val="21"/>
                <w:szCs w:val="21"/>
              </w:rPr>
              <w:t>)</w:t>
            </w:r>
          </w:p>
        </w:tc>
      </w:tr>
      <w:tr w:rsidR="337D1F3C" w:rsidTr="135F59F6" w14:paraId="60E3C7B9" w14:textId="77777777">
        <w:trPr>
          <w:trHeight w:val="275"/>
        </w:trPr>
        <w:tc>
          <w:tcPr>
            <w:tcW w:w="4248" w:type="dxa"/>
            <w:tcMar/>
            <w:vAlign w:val="bottom"/>
          </w:tcPr>
          <w:p w:rsidR="337D1F3C" w:rsidP="337D1F3C" w:rsidRDefault="337D1F3C" w14:paraId="760C9569" w14:textId="77777777">
            <w:pPr>
              <w:jc w:val="center"/>
              <w:rPr>
                <w:rFonts w:eastAsiaTheme="minorEastAsia"/>
                <w:color w:val="000000" w:themeColor="text1"/>
                <w:sz w:val="21"/>
                <w:szCs w:val="21"/>
              </w:rPr>
            </w:pPr>
            <w:r w:rsidRPr="337D1F3C">
              <w:rPr>
                <w:rFonts w:eastAsiaTheme="minorEastAsia"/>
                <w:color w:val="000000" w:themeColor="text1"/>
                <w:sz w:val="21"/>
                <w:szCs w:val="21"/>
              </w:rPr>
              <w:t>10 to 11</w:t>
            </w:r>
          </w:p>
        </w:tc>
        <w:tc>
          <w:tcPr>
            <w:tcW w:w="2631" w:type="dxa"/>
            <w:tcMar/>
            <w:vAlign w:val="bottom"/>
          </w:tcPr>
          <w:p w:rsidR="337D1F3C" w:rsidP="135F59F6" w:rsidRDefault="6608166C" w14:paraId="15D2D4B7" w14:textId="619FAB04">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7 (</w:t>
            </w:r>
            <w:r w:rsidRPr="135F59F6" w:rsidR="7BD7B3CD">
              <w:rPr>
                <w:rFonts w:eastAsia="游明朝" w:eastAsiaTheme="minorEastAsia"/>
                <w:color w:val="auto"/>
                <w:sz w:val="21"/>
                <w:szCs w:val="21"/>
              </w:rPr>
              <w:t>2</w:t>
            </w:r>
            <w:r w:rsidRPr="135F59F6" w:rsidR="0E9A8BBB">
              <w:rPr>
                <w:rFonts w:eastAsia="游明朝" w:eastAsiaTheme="minorEastAsia"/>
                <w:color w:val="auto"/>
                <w:sz w:val="21"/>
                <w:szCs w:val="21"/>
              </w:rPr>
              <w:t>·</w:t>
            </w:r>
            <w:r w:rsidRPr="135F59F6" w:rsidR="7BD7B3CD">
              <w:rPr>
                <w:rFonts w:eastAsia="游明朝" w:eastAsiaTheme="minorEastAsia"/>
                <w:color w:val="auto"/>
                <w:sz w:val="21"/>
                <w:szCs w:val="21"/>
              </w:rPr>
              <w:t>7)</w:t>
            </w:r>
          </w:p>
        </w:tc>
      </w:tr>
      <w:tr w:rsidR="337D1F3C" w:rsidTr="135F59F6" w14:paraId="1B0A6683" w14:textId="77777777">
        <w:trPr>
          <w:trHeight w:val="275"/>
        </w:trPr>
        <w:tc>
          <w:tcPr>
            <w:tcW w:w="4248" w:type="dxa"/>
            <w:tcMar/>
            <w:vAlign w:val="bottom"/>
          </w:tcPr>
          <w:p w:rsidR="337D1F3C" w:rsidP="337D1F3C" w:rsidRDefault="337D1F3C" w14:paraId="5AB44176" w14:textId="77777777">
            <w:pPr>
              <w:jc w:val="center"/>
              <w:rPr>
                <w:rFonts w:eastAsiaTheme="minorEastAsia"/>
                <w:color w:val="000000" w:themeColor="text1"/>
                <w:sz w:val="21"/>
                <w:szCs w:val="21"/>
              </w:rPr>
            </w:pPr>
            <w:r w:rsidRPr="337D1F3C">
              <w:rPr>
                <w:rFonts w:eastAsiaTheme="minorEastAsia"/>
                <w:color w:val="000000" w:themeColor="text1"/>
                <w:sz w:val="21"/>
                <w:szCs w:val="21"/>
              </w:rPr>
              <w:t>11 to 12</w:t>
            </w:r>
          </w:p>
        </w:tc>
        <w:tc>
          <w:tcPr>
            <w:tcW w:w="2631" w:type="dxa"/>
            <w:tcMar/>
            <w:vAlign w:val="bottom"/>
          </w:tcPr>
          <w:p w:rsidR="337D1F3C" w:rsidP="135F59F6" w:rsidRDefault="6608166C" w14:paraId="1FEF10BF" w14:textId="483F53F4">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 (0</w:t>
            </w:r>
            <w:r w:rsidRPr="135F59F6" w:rsidR="52DA9E65">
              <w:rPr>
                <w:rFonts w:eastAsia="游明朝" w:eastAsiaTheme="minorEastAsia"/>
                <w:color w:val="auto"/>
                <w:sz w:val="21"/>
                <w:szCs w:val="21"/>
              </w:rPr>
              <w:t>·</w:t>
            </w:r>
            <w:r w:rsidRPr="135F59F6" w:rsidR="3E4BFA74">
              <w:rPr>
                <w:rFonts w:eastAsia="游明朝" w:eastAsiaTheme="minorEastAsia"/>
                <w:color w:val="auto"/>
                <w:sz w:val="21"/>
                <w:szCs w:val="21"/>
              </w:rPr>
              <w:t>4)</w:t>
            </w:r>
          </w:p>
        </w:tc>
      </w:tr>
      <w:tr w:rsidR="337D1F3C" w:rsidTr="135F59F6" w14:paraId="6AE193CB" w14:textId="77777777">
        <w:trPr>
          <w:trHeight w:val="275"/>
        </w:trPr>
        <w:tc>
          <w:tcPr>
            <w:tcW w:w="4248" w:type="dxa"/>
            <w:tcMar/>
            <w:vAlign w:val="bottom"/>
          </w:tcPr>
          <w:p w:rsidR="337D1F3C" w:rsidP="337D1F3C" w:rsidRDefault="337D1F3C" w14:paraId="33F5973B" w14:textId="77777777">
            <w:pPr>
              <w:jc w:val="center"/>
              <w:rPr>
                <w:rFonts w:eastAsiaTheme="minorEastAsia"/>
                <w:color w:val="000000" w:themeColor="text1"/>
                <w:sz w:val="21"/>
                <w:szCs w:val="21"/>
              </w:rPr>
            </w:pPr>
            <w:r w:rsidRPr="337D1F3C">
              <w:rPr>
                <w:rFonts w:eastAsiaTheme="minorEastAsia"/>
                <w:color w:val="000000" w:themeColor="text1"/>
                <w:sz w:val="21"/>
                <w:szCs w:val="21"/>
              </w:rPr>
              <w:t>12 to 13</w:t>
            </w:r>
          </w:p>
        </w:tc>
        <w:tc>
          <w:tcPr>
            <w:tcW w:w="2631" w:type="dxa"/>
            <w:tcMar/>
            <w:vAlign w:val="bottom"/>
          </w:tcPr>
          <w:p w:rsidR="337D1F3C" w:rsidP="135F59F6" w:rsidRDefault="6608166C" w14:paraId="21AF26ED" w14:textId="5EEC2EC3">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6 (2</w:t>
            </w:r>
            <w:r w:rsidRPr="135F59F6" w:rsidR="17E9C906">
              <w:rPr>
                <w:rFonts w:eastAsia="游明朝" w:eastAsiaTheme="minorEastAsia"/>
                <w:color w:val="auto"/>
                <w:sz w:val="21"/>
                <w:szCs w:val="21"/>
              </w:rPr>
              <w:t>·</w:t>
            </w:r>
            <w:r w:rsidRPr="135F59F6" w:rsidR="375A7248">
              <w:rPr>
                <w:rFonts w:eastAsia="游明朝" w:eastAsiaTheme="minorEastAsia"/>
                <w:color w:val="auto"/>
                <w:sz w:val="21"/>
                <w:szCs w:val="21"/>
              </w:rPr>
              <w:t>3</w:t>
            </w:r>
            <w:r w:rsidRPr="135F59F6" w:rsidR="3E4BFA74">
              <w:rPr>
                <w:rFonts w:eastAsia="游明朝" w:eastAsiaTheme="minorEastAsia"/>
                <w:color w:val="auto"/>
                <w:sz w:val="21"/>
                <w:szCs w:val="21"/>
              </w:rPr>
              <w:t>)</w:t>
            </w:r>
          </w:p>
        </w:tc>
      </w:tr>
      <w:tr w:rsidR="337D1F3C" w:rsidTr="135F59F6" w14:paraId="38C19668" w14:textId="77777777">
        <w:trPr>
          <w:trHeight w:val="275"/>
        </w:trPr>
        <w:tc>
          <w:tcPr>
            <w:tcW w:w="4248" w:type="dxa"/>
            <w:tcMar/>
            <w:vAlign w:val="bottom"/>
          </w:tcPr>
          <w:p w:rsidR="337D1F3C" w:rsidP="337D1F3C" w:rsidRDefault="337D1F3C" w14:paraId="067ECCCF" w14:textId="77777777">
            <w:pPr>
              <w:jc w:val="center"/>
              <w:rPr>
                <w:rFonts w:eastAsiaTheme="minorEastAsia"/>
                <w:color w:val="000000" w:themeColor="text1"/>
                <w:sz w:val="21"/>
                <w:szCs w:val="21"/>
              </w:rPr>
            </w:pPr>
            <w:r w:rsidRPr="337D1F3C">
              <w:rPr>
                <w:rFonts w:eastAsiaTheme="minorEastAsia"/>
                <w:color w:val="000000" w:themeColor="text1"/>
                <w:sz w:val="21"/>
                <w:szCs w:val="21"/>
              </w:rPr>
              <w:t>13 to 14</w:t>
            </w:r>
          </w:p>
        </w:tc>
        <w:tc>
          <w:tcPr>
            <w:tcW w:w="2631" w:type="dxa"/>
            <w:tcMar/>
            <w:vAlign w:val="bottom"/>
          </w:tcPr>
          <w:p w:rsidR="337D1F3C" w:rsidP="135F59F6" w:rsidRDefault="6608166C" w14:paraId="3B15025E" w14:textId="34BEAB2F">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2 (</w:t>
            </w:r>
            <w:r w:rsidRPr="135F59F6" w:rsidR="14203BDA">
              <w:rPr>
                <w:rFonts w:eastAsia="游明朝" w:eastAsiaTheme="minorEastAsia"/>
                <w:color w:val="auto"/>
                <w:sz w:val="21"/>
                <w:szCs w:val="21"/>
              </w:rPr>
              <w:t>0</w:t>
            </w:r>
            <w:r w:rsidRPr="135F59F6" w:rsidR="232CC661">
              <w:rPr>
                <w:rFonts w:eastAsia="游明朝" w:eastAsiaTheme="minorEastAsia"/>
                <w:color w:val="auto"/>
                <w:sz w:val="21"/>
                <w:szCs w:val="21"/>
              </w:rPr>
              <w:t>·</w:t>
            </w:r>
            <w:r w:rsidRPr="135F59F6" w:rsidR="14203BDA">
              <w:rPr>
                <w:rFonts w:eastAsia="游明朝" w:eastAsiaTheme="minorEastAsia"/>
                <w:color w:val="auto"/>
                <w:sz w:val="21"/>
                <w:szCs w:val="21"/>
              </w:rPr>
              <w:t>8</w:t>
            </w:r>
            <w:r w:rsidRPr="135F59F6" w:rsidR="3E4BFA74">
              <w:rPr>
                <w:rFonts w:eastAsia="游明朝" w:eastAsiaTheme="minorEastAsia"/>
                <w:color w:val="auto"/>
                <w:sz w:val="21"/>
                <w:szCs w:val="21"/>
              </w:rPr>
              <w:t>)</w:t>
            </w:r>
          </w:p>
        </w:tc>
      </w:tr>
      <w:tr w:rsidR="337D1F3C" w:rsidTr="135F59F6" w14:paraId="0C9CDD0D" w14:textId="77777777">
        <w:trPr>
          <w:trHeight w:val="275"/>
        </w:trPr>
        <w:tc>
          <w:tcPr>
            <w:tcW w:w="4248" w:type="dxa"/>
            <w:tcMar/>
            <w:vAlign w:val="bottom"/>
          </w:tcPr>
          <w:p w:rsidR="337D1F3C" w:rsidP="337D1F3C" w:rsidRDefault="337D1F3C" w14:paraId="726DE929" w14:textId="77777777">
            <w:pPr>
              <w:jc w:val="center"/>
              <w:rPr>
                <w:rFonts w:eastAsiaTheme="minorEastAsia"/>
                <w:color w:val="000000" w:themeColor="text1"/>
                <w:sz w:val="21"/>
                <w:szCs w:val="21"/>
              </w:rPr>
            </w:pPr>
            <w:r w:rsidRPr="337D1F3C">
              <w:rPr>
                <w:rFonts w:eastAsiaTheme="minorEastAsia"/>
                <w:color w:val="000000" w:themeColor="text1"/>
                <w:sz w:val="21"/>
                <w:szCs w:val="21"/>
              </w:rPr>
              <w:t>14 to 15</w:t>
            </w:r>
          </w:p>
        </w:tc>
        <w:tc>
          <w:tcPr>
            <w:tcW w:w="2631" w:type="dxa"/>
            <w:tcMar/>
            <w:vAlign w:val="bottom"/>
          </w:tcPr>
          <w:p w:rsidR="337D1F3C" w:rsidP="135F59F6" w:rsidRDefault="6608166C" w14:paraId="50FAA700" w14:textId="4FB8A061">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2 (</w:t>
            </w:r>
            <w:r w:rsidRPr="135F59F6" w:rsidR="764CE493">
              <w:rPr>
                <w:rFonts w:eastAsia="游明朝" w:eastAsiaTheme="minorEastAsia"/>
                <w:color w:val="auto"/>
                <w:sz w:val="21"/>
                <w:szCs w:val="21"/>
              </w:rPr>
              <w:t>0</w:t>
            </w:r>
            <w:r w:rsidRPr="135F59F6" w:rsidR="40511DD8">
              <w:rPr>
                <w:rFonts w:eastAsia="游明朝" w:eastAsiaTheme="minorEastAsia"/>
                <w:color w:val="auto"/>
                <w:sz w:val="21"/>
                <w:szCs w:val="21"/>
              </w:rPr>
              <w:t>·</w:t>
            </w:r>
            <w:r w:rsidRPr="135F59F6" w:rsidR="764CE493">
              <w:rPr>
                <w:rFonts w:eastAsia="游明朝" w:eastAsiaTheme="minorEastAsia"/>
                <w:color w:val="auto"/>
                <w:sz w:val="21"/>
                <w:szCs w:val="21"/>
              </w:rPr>
              <w:t>8</w:t>
            </w:r>
            <w:r w:rsidRPr="135F59F6" w:rsidR="3E4BFA74">
              <w:rPr>
                <w:rFonts w:eastAsia="游明朝" w:eastAsiaTheme="minorEastAsia"/>
                <w:color w:val="auto"/>
                <w:sz w:val="21"/>
                <w:szCs w:val="21"/>
              </w:rPr>
              <w:t>)</w:t>
            </w:r>
          </w:p>
        </w:tc>
      </w:tr>
      <w:tr w:rsidR="337D1F3C" w:rsidTr="135F59F6" w14:paraId="38018786" w14:textId="77777777">
        <w:trPr>
          <w:trHeight w:val="275"/>
        </w:trPr>
        <w:tc>
          <w:tcPr>
            <w:tcW w:w="4248" w:type="dxa"/>
            <w:tcMar/>
            <w:vAlign w:val="bottom"/>
          </w:tcPr>
          <w:p w:rsidR="337D1F3C" w:rsidP="337D1F3C" w:rsidRDefault="337D1F3C" w14:paraId="3B7A56F1" w14:textId="77777777">
            <w:pPr>
              <w:jc w:val="center"/>
              <w:rPr>
                <w:rFonts w:eastAsiaTheme="minorEastAsia"/>
                <w:color w:val="000000" w:themeColor="text1"/>
                <w:sz w:val="21"/>
                <w:szCs w:val="21"/>
              </w:rPr>
            </w:pPr>
            <w:r w:rsidRPr="337D1F3C">
              <w:rPr>
                <w:rFonts w:eastAsiaTheme="minorEastAsia"/>
                <w:color w:val="000000" w:themeColor="text1"/>
                <w:sz w:val="21"/>
                <w:szCs w:val="21"/>
              </w:rPr>
              <w:t>15 to 16</w:t>
            </w:r>
          </w:p>
        </w:tc>
        <w:tc>
          <w:tcPr>
            <w:tcW w:w="2631" w:type="dxa"/>
            <w:tcMar/>
            <w:vAlign w:val="bottom"/>
          </w:tcPr>
          <w:p w:rsidR="337D1F3C" w:rsidP="135F59F6" w:rsidRDefault="6608166C" w14:paraId="4137816C" w14:textId="3C815D66">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 (0</w:t>
            </w:r>
            <w:r w:rsidRPr="135F59F6" w:rsidR="77ECE155">
              <w:rPr>
                <w:rFonts w:eastAsia="游明朝" w:eastAsiaTheme="minorEastAsia"/>
                <w:color w:val="auto"/>
                <w:sz w:val="21"/>
                <w:szCs w:val="21"/>
              </w:rPr>
              <w:t>·</w:t>
            </w:r>
            <w:r w:rsidRPr="135F59F6" w:rsidR="3E4BFA74">
              <w:rPr>
                <w:rFonts w:eastAsia="游明朝" w:eastAsiaTheme="minorEastAsia"/>
                <w:color w:val="auto"/>
                <w:sz w:val="21"/>
                <w:szCs w:val="21"/>
              </w:rPr>
              <w:t>4)</w:t>
            </w:r>
          </w:p>
        </w:tc>
      </w:tr>
      <w:tr w:rsidR="337D1F3C" w:rsidTr="135F59F6" w14:paraId="4AA00982" w14:textId="77777777">
        <w:trPr>
          <w:trHeight w:val="275"/>
        </w:trPr>
        <w:tc>
          <w:tcPr>
            <w:tcW w:w="4248" w:type="dxa"/>
            <w:tcMar/>
            <w:vAlign w:val="bottom"/>
          </w:tcPr>
          <w:p w:rsidR="337D1F3C" w:rsidP="337D1F3C" w:rsidRDefault="337D1F3C" w14:paraId="1A8C2D09" w14:textId="77777777">
            <w:pPr>
              <w:jc w:val="center"/>
              <w:rPr>
                <w:rFonts w:eastAsiaTheme="minorEastAsia"/>
                <w:color w:val="000000" w:themeColor="text1"/>
                <w:sz w:val="21"/>
                <w:szCs w:val="21"/>
              </w:rPr>
            </w:pPr>
            <w:r w:rsidRPr="337D1F3C">
              <w:rPr>
                <w:rFonts w:eastAsiaTheme="minorEastAsia"/>
                <w:color w:val="000000" w:themeColor="text1"/>
                <w:sz w:val="21"/>
                <w:szCs w:val="21"/>
              </w:rPr>
              <w:t>16 to 17</w:t>
            </w:r>
          </w:p>
        </w:tc>
        <w:tc>
          <w:tcPr>
            <w:tcW w:w="2631" w:type="dxa"/>
            <w:tcMar/>
            <w:vAlign w:val="bottom"/>
          </w:tcPr>
          <w:p w:rsidR="337D1F3C" w:rsidP="135F59F6" w:rsidRDefault="6608166C" w14:paraId="1013F8C2" w14:textId="0B3E7562">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 (0</w:t>
            </w:r>
            <w:r w:rsidRPr="135F59F6" w:rsidR="5C57496A">
              <w:rPr>
                <w:rFonts w:eastAsia="游明朝" w:eastAsiaTheme="minorEastAsia"/>
                <w:color w:val="auto"/>
                <w:sz w:val="21"/>
                <w:szCs w:val="21"/>
              </w:rPr>
              <w:t>·</w:t>
            </w:r>
            <w:r w:rsidRPr="135F59F6" w:rsidR="3E4BFA74">
              <w:rPr>
                <w:rFonts w:eastAsia="游明朝" w:eastAsiaTheme="minorEastAsia"/>
                <w:color w:val="auto"/>
                <w:sz w:val="21"/>
                <w:szCs w:val="21"/>
              </w:rPr>
              <w:t>4)</w:t>
            </w:r>
          </w:p>
        </w:tc>
      </w:tr>
      <w:tr w:rsidR="337D1F3C" w:rsidTr="135F59F6" w14:paraId="57E29CBF" w14:textId="77777777">
        <w:trPr>
          <w:trHeight w:val="275"/>
        </w:trPr>
        <w:tc>
          <w:tcPr>
            <w:tcW w:w="4248" w:type="dxa"/>
            <w:tcMar/>
            <w:vAlign w:val="bottom"/>
          </w:tcPr>
          <w:p w:rsidR="337D1F3C" w:rsidP="337D1F3C" w:rsidRDefault="337D1F3C" w14:paraId="7424F857" w14:textId="77777777">
            <w:pPr>
              <w:jc w:val="center"/>
              <w:rPr>
                <w:rFonts w:eastAsiaTheme="minorEastAsia"/>
                <w:color w:val="000000" w:themeColor="text1"/>
                <w:sz w:val="21"/>
                <w:szCs w:val="21"/>
              </w:rPr>
            </w:pPr>
            <w:r w:rsidRPr="337D1F3C">
              <w:rPr>
                <w:rFonts w:eastAsiaTheme="minorEastAsia"/>
                <w:color w:val="000000" w:themeColor="text1"/>
                <w:sz w:val="21"/>
                <w:szCs w:val="21"/>
              </w:rPr>
              <w:t>17 to 18</w:t>
            </w:r>
          </w:p>
        </w:tc>
        <w:tc>
          <w:tcPr>
            <w:tcW w:w="2631" w:type="dxa"/>
            <w:tcMar/>
            <w:vAlign w:val="bottom"/>
          </w:tcPr>
          <w:p w:rsidR="337D1F3C" w:rsidP="135F59F6" w:rsidRDefault="6608166C" w14:paraId="558E34A2" w14:textId="6F061E51">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5 (</w:t>
            </w:r>
            <w:r w:rsidRPr="135F59F6" w:rsidR="3177C0FD">
              <w:rPr>
                <w:rFonts w:eastAsia="游明朝" w:eastAsiaTheme="minorEastAsia"/>
                <w:color w:val="auto"/>
                <w:sz w:val="21"/>
                <w:szCs w:val="21"/>
              </w:rPr>
              <w:t>1</w:t>
            </w:r>
            <w:r w:rsidRPr="135F59F6" w:rsidR="1F47D564">
              <w:rPr>
                <w:rFonts w:eastAsia="游明朝" w:eastAsiaTheme="minorEastAsia"/>
                <w:color w:val="auto"/>
                <w:sz w:val="21"/>
                <w:szCs w:val="21"/>
              </w:rPr>
              <w:t>·</w:t>
            </w:r>
            <w:r w:rsidRPr="135F59F6" w:rsidR="3177C0FD">
              <w:rPr>
                <w:rFonts w:eastAsia="游明朝" w:eastAsiaTheme="minorEastAsia"/>
                <w:color w:val="auto"/>
                <w:sz w:val="21"/>
                <w:szCs w:val="21"/>
              </w:rPr>
              <w:t>9</w:t>
            </w:r>
            <w:r w:rsidRPr="135F59F6" w:rsidR="3E4BFA74">
              <w:rPr>
                <w:rFonts w:eastAsia="游明朝" w:eastAsiaTheme="minorEastAsia"/>
                <w:color w:val="auto"/>
                <w:sz w:val="21"/>
                <w:szCs w:val="21"/>
              </w:rPr>
              <w:t>)</w:t>
            </w:r>
          </w:p>
        </w:tc>
      </w:tr>
      <w:tr w:rsidR="337D1F3C" w:rsidTr="135F59F6" w14:paraId="257DFD8E" w14:textId="77777777">
        <w:trPr>
          <w:trHeight w:val="275"/>
        </w:trPr>
        <w:tc>
          <w:tcPr>
            <w:tcW w:w="4248" w:type="dxa"/>
            <w:tcMar/>
            <w:vAlign w:val="bottom"/>
          </w:tcPr>
          <w:p w:rsidR="337D1F3C" w:rsidP="337D1F3C" w:rsidRDefault="337D1F3C" w14:paraId="0F2FF187" w14:textId="77777777">
            <w:pPr>
              <w:jc w:val="center"/>
              <w:rPr>
                <w:rFonts w:eastAsiaTheme="minorEastAsia"/>
                <w:color w:val="000000" w:themeColor="text1"/>
                <w:sz w:val="21"/>
                <w:szCs w:val="21"/>
              </w:rPr>
            </w:pPr>
            <w:r w:rsidRPr="337D1F3C">
              <w:rPr>
                <w:rFonts w:eastAsiaTheme="minorEastAsia"/>
                <w:color w:val="000000" w:themeColor="text1"/>
                <w:sz w:val="21"/>
                <w:szCs w:val="21"/>
              </w:rPr>
              <w:t>18 to 19</w:t>
            </w:r>
          </w:p>
        </w:tc>
        <w:tc>
          <w:tcPr>
            <w:tcW w:w="2631" w:type="dxa"/>
            <w:tcMar/>
            <w:vAlign w:val="bottom"/>
          </w:tcPr>
          <w:p w:rsidR="337D1F3C" w:rsidP="135F59F6" w:rsidRDefault="6608166C" w14:paraId="2C3DF181" w14:textId="133EC9F7">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4 (</w:t>
            </w:r>
            <w:r w:rsidRPr="135F59F6" w:rsidR="5E7FF9F7">
              <w:rPr>
                <w:rFonts w:eastAsia="游明朝" w:eastAsiaTheme="minorEastAsia"/>
                <w:color w:val="auto"/>
                <w:sz w:val="21"/>
                <w:szCs w:val="21"/>
              </w:rPr>
              <w:t>1</w:t>
            </w:r>
            <w:r w:rsidRPr="135F59F6" w:rsidR="44041381">
              <w:rPr>
                <w:rFonts w:eastAsia="游明朝" w:eastAsiaTheme="minorEastAsia"/>
                <w:color w:val="auto"/>
                <w:sz w:val="21"/>
                <w:szCs w:val="21"/>
              </w:rPr>
              <w:t>·</w:t>
            </w:r>
            <w:r w:rsidRPr="135F59F6" w:rsidR="5E7FF9F7">
              <w:rPr>
                <w:rFonts w:eastAsia="游明朝" w:eastAsiaTheme="minorEastAsia"/>
                <w:color w:val="auto"/>
                <w:sz w:val="21"/>
                <w:szCs w:val="21"/>
              </w:rPr>
              <w:t>5</w:t>
            </w:r>
            <w:r w:rsidRPr="135F59F6" w:rsidR="3E4BFA74">
              <w:rPr>
                <w:rFonts w:eastAsia="游明朝" w:eastAsiaTheme="minorEastAsia"/>
                <w:color w:val="auto"/>
                <w:sz w:val="21"/>
                <w:szCs w:val="21"/>
              </w:rPr>
              <w:t>)</w:t>
            </w:r>
          </w:p>
        </w:tc>
      </w:tr>
      <w:tr w:rsidR="337D1F3C" w:rsidTr="135F59F6" w14:paraId="6E803246" w14:textId="77777777">
        <w:trPr>
          <w:trHeight w:val="275"/>
        </w:trPr>
        <w:tc>
          <w:tcPr>
            <w:tcW w:w="4248" w:type="dxa"/>
            <w:tcMar/>
            <w:vAlign w:val="bottom"/>
          </w:tcPr>
          <w:p w:rsidR="337D1F3C" w:rsidP="337D1F3C" w:rsidRDefault="337D1F3C" w14:paraId="1B719002" w14:textId="77777777">
            <w:pPr>
              <w:jc w:val="center"/>
              <w:rPr>
                <w:rFonts w:eastAsiaTheme="minorEastAsia"/>
                <w:color w:val="000000" w:themeColor="text1"/>
                <w:sz w:val="21"/>
                <w:szCs w:val="21"/>
              </w:rPr>
            </w:pPr>
            <w:r w:rsidRPr="337D1F3C">
              <w:rPr>
                <w:rFonts w:eastAsiaTheme="minorEastAsia"/>
                <w:color w:val="000000" w:themeColor="text1"/>
                <w:sz w:val="21"/>
                <w:szCs w:val="21"/>
              </w:rPr>
              <w:t>19 to 20</w:t>
            </w:r>
          </w:p>
        </w:tc>
        <w:tc>
          <w:tcPr>
            <w:tcW w:w="2631" w:type="dxa"/>
            <w:tcMar/>
            <w:vAlign w:val="bottom"/>
          </w:tcPr>
          <w:p w:rsidR="337D1F3C" w:rsidP="135F59F6" w:rsidRDefault="6608166C" w14:paraId="0F3B5135" w14:textId="3466A1D0">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w:t>
            </w:r>
            <w:r w:rsidRPr="135F59F6" w:rsidR="232CBAED">
              <w:rPr>
                <w:rFonts w:eastAsia="游明朝" w:eastAsiaTheme="minorEastAsia"/>
                <w:color w:val="auto"/>
                <w:sz w:val="21"/>
                <w:szCs w:val="21"/>
              </w:rPr>
              <w:t xml:space="preserve"> </w:t>
            </w:r>
            <w:r w:rsidRPr="135F59F6" w:rsidR="3E4BFA74">
              <w:rPr>
                <w:rFonts w:eastAsia="游明朝" w:eastAsiaTheme="minorEastAsia"/>
                <w:color w:val="auto"/>
                <w:sz w:val="21"/>
                <w:szCs w:val="21"/>
              </w:rPr>
              <w:t>(0</w:t>
            </w:r>
            <w:r w:rsidRPr="135F59F6" w:rsidR="727BE6E0">
              <w:rPr>
                <w:rFonts w:eastAsia="游明朝" w:eastAsiaTheme="minorEastAsia"/>
                <w:color w:val="auto"/>
                <w:sz w:val="21"/>
                <w:szCs w:val="21"/>
              </w:rPr>
              <w:t>·</w:t>
            </w:r>
            <w:r w:rsidRPr="135F59F6" w:rsidR="3E4BFA74">
              <w:rPr>
                <w:rFonts w:eastAsia="游明朝" w:eastAsiaTheme="minorEastAsia"/>
                <w:color w:val="auto"/>
                <w:sz w:val="21"/>
                <w:szCs w:val="21"/>
              </w:rPr>
              <w:t>4)</w:t>
            </w:r>
          </w:p>
        </w:tc>
      </w:tr>
      <w:tr w:rsidR="337D1F3C" w:rsidTr="135F59F6" w14:paraId="3D352AB0" w14:textId="77777777">
        <w:trPr>
          <w:trHeight w:val="275"/>
        </w:trPr>
        <w:tc>
          <w:tcPr>
            <w:tcW w:w="4248" w:type="dxa"/>
            <w:tcMar/>
            <w:vAlign w:val="bottom"/>
          </w:tcPr>
          <w:p w:rsidR="337D1F3C" w:rsidP="337D1F3C" w:rsidRDefault="337D1F3C" w14:paraId="70282D00" w14:textId="77777777">
            <w:pPr>
              <w:jc w:val="center"/>
              <w:rPr>
                <w:rFonts w:eastAsiaTheme="minorEastAsia"/>
                <w:color w:val="000000" w:themeColor="text1"/>
                <w:sz w:val="21"/>
                <w:szCs w:val="21"/>
              </w:rPr>
            </w:pPr>
            <w:r w:rsidRPr="337D1F3C">
              <w:rPr>
                <w:rFonts w:eastAsiaTheme="minorEastAsia"/>
                <w:color w:val="000000" w:themeColor="text1"/>
                <w:sz w:val="21"/>
                <w:szCs w:val="21"/>
              </w:rPr>
              <w:t xml:space="preserve">20 to 21 </w:t>
            </w:r>
          </w:p>
        </w:tc>
        <w:tc>
          <w:tcPr>
            <w:tcW w:w="2631" w:type="dxa"/>
            <w:tcMar/>
            <w:vAlign w:val="bottom"/>
          </w:tcPr>
          <w:p w:rsidR="337D1F3C" w:rsidP="135F59F6" w:rsidRDefault="6608166C" w14:paraId="6C1909FE" w14:textId="1CABC60E">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0 (0)</w:t>
            </w:r>
          </w:p>
        </w:tc>
      </w:tr>
      <w:tr w:rsidR="337D1F3C" w:rsidTr="135F59F6" w14:paraId="1EC67631" w14:textId="77777777">
        <w:trPr>
          <w:trHeight w:val="275"/>
        </w:trPr>
        <w:tc>
          <w:tcPr>
            <w:tcW w:w="4248" w:type="dxa"/>
            <w:tcMar/>
            <w:vAlign w:val="bottom"/>
          </w:tcPr>
          <w:p w:rsidR="337D1F3C" w:rsidP="337D1F3C" w:rsidRDefault="337D1F3C" w14:paraId="03A7637B" w14:textId="77777777">
            <w:pPr>
              <w:jc w:val="center"/>
              <w:rPr>
                <w:rFonts w:eastAsiaTheme="minorEastAsia"/>
                <w:color w:val="000000" w:themeColor="text1"/>
                <w:sz w:val="21"/>
                <w:szCs w:val="21"/>
              </w:rPr>
            </w:pPr>
            <w:r w:rsidRPr="337D1F3C">
              <w:rPr>
                <w:rFonts w:eastAsiaTheme="minorEastAsia"/>
                <w:color w:val="000000" w:themeColor="text1"/>
                <w:sz w:val="21"/>
                <w:szCs w:val="21"/>
              </w:rPr>
              <w:t>21 to 22</w:t>
            </w:r>
          </w:p>
        </w:tc>
        <w:tc>
          <w:tcPr>
            <w:tcW w:w="2631" w:type="dxa"/>
            <w:tcMar/>
            <w:vAlign w:val="bottom"/>
          </w:tcPr>
          <w:p w:rsidR="337D1F3C" w:rsidP="135F59F6" w:rsidRDefault="6608166C" w14:paraId="7350940C" w14:textId="5D1013E0">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1 (0</w:t>
            </w:r>
            <w:r w:rsidRPr="135F59F6" w:rsidR="5987C163">
              <w:rPr>
                <w:rFonts w:eastAsia="游明朝" w:eastAsiaTheme="minorEastAsia"/>
                <w:color w:val="auto"/>
                <w:sz w:val="21"/>
                <w:szCs w:val="21"/>
              </w:rPr>
              <w:t>·</w:t>
            </w:r>
            <w:r w:rsidRPr="135F59F6" w:rsidR="3E4BFA74">
              <w:rPr>
                <w:rFonts w:eastAsia="游明朝" w:eastAsiaTheme="minorEastAsia"/>
                <w:color w:val="auto"/>
                <w:sz w:val="21"/>
                <w:szCs w:val="21"/>
              </w:rPr>
              <w:t>4)</w:t>
            </w:r>
          </w:p>
        </w:tc>
      </w:tr>
      <w:tr w:rsidR="337D1F3C" w:rsidTr="135F59F6" w14:paraId="2CBFBC39" w14:textId="77777777">
        <w:trPr>
          <w:trHeight w:val="275"/>
        </w:trPr>
        <w:tc>
          <w:tcPr>
            <w:tcW w:w="4248" w:type="dxa"/>
            <w:tcMar/>
            <w:vAlign w:val="bottom"/>
          </w:tcPr>
          <w:p w:rsidR="337D1F3C" w:rsidP="337D1F3C" w:rsidRDefault="337D1F3C" w14:paraId="02AC075E" w14:textId="77777777">
            <w:pPr>
              <w:jc w:val="center"/>
              <w:rPr>
                <w:rFonts w:eastAsiaTheme="minorEastAsia"/>
                <w:color w:val="000000" w:themeColor="text1"/>
                <w:sz w:val="21"/>
                <w:szCs w:val="21"/>
              </w:rPr>
            </w:pPr>
            <w:r w:rsidRPr="337D1F3C">
              <w:rPr>
                <w:rFonts w:eastAsiaTheme="minorEastAsia"/>
                <w:color w:val="000000" w:themeColor="text1"/>
                <w:sz w:val="21"/>
                <w:szCs w:val="21"/>
              </w:rPr>
              <w:t>22 to 23</w:t>
            </w:r>
          </w:p>
        </w:tc>
        <w:tc>
          <w:tcPr>
            <w:tcW w:w="2631" w:type="dxa"/>
            <w:tcMar/>
            <w:vAlign w:val="bottom"/>
          </w:tcPr>
          <w:p w:rsidR="337D1F3C" w:rsidP="135F59F6" w:rsidRDefault="6608166C" w14:paraId="04375A58" w14:textId="51E87A06">
            <w:pPr>
              <w:jc w:val="center"/>
              <w:rPr>
                <w:rFonts w:eastAsia="游明朝" w:eastAsiaTheme="minorEastAsia"/>
                <w:color w:val="auto" w:themeColor="text1"/>
                <w:sz w:val="21"/>
                <w:szCs w:val="21"/>
              </w:rPr>
            </w:pPr>
            <w:r w:rsidRPr="135F59F6" w:rsidR="3E4BFA74">
              <w:rPr>
                <w:rFonts w:eastAsia="游明朝" w:eastAsiaTheme="minorEastAsia"/>
                <w:color w:val="auto"/>
                <w:sz w:val="21"/>
                <w:szCs w:val="21"/>
              </w:rPr>
              <w:t>2 (</w:t>
            </w:r>
            <w:r w:rsidRPr="135F59F6" w:rsidR="65FFA401">
              <w:rPr>
                <w:rFonts w:eastAsia="游明朝" w:eastAsiaTheme="minorEastAsia"/>
                <w:color w:val="auto"/>
                <w:sz w:val="21"/>
                <w:szCs w:val="21"/>
              </w:rPr>
              <w:t>0</w:t>
            </w:r>
            <w:r w:rsidRPr="135F59F6" w:rsidR="70D8E4F1">
              <w:rPr>
                <w:rFonts w:eastAsia="游明朝" w:eastAsiaTheme="minorEastAsia"/>
                <w:color w:val="auto"/>
                <w:sz w:val="21"/>
                <w:szCs w:val="21"/>
              </w:rPr>
              <w:t>·</w:t>
            </w:r>
            <w:r w:rsidRPr="135F59F6" w:rsidR="65FFA401">
              <w:rPr>
                <w:rFonts w:eastAsia="游明朝" w:eastAsiaTheme="minorEastAsia"/>
                <w:color w:val="auto"/>
                <w:sz w:val="21"/>
                <w:szCs w:val="21"/>
              </w:rPr>
              <w:t>8</w:t>
            </w:r>
            <w:r w:rsidRPr="135F59F6" w:rsidR="3E4BFA74">
              <w:rPr>
                <w:rFonts w:eastAsia="游明朝" w:eastAsiaTheme="minorEastAsia"/>
                <w:color w:val="auto"/>
                <w:sz w:val="21"/>
                <w:szCs w:val="21"/>
              </w:rPr>
              <w:t>)</w:t>
            </w:r>
          </w:p>
        </w:tc>
      </w:tr>
    </w:tbl>
    <w:p w:rsidR="2BCC22A3" w:rsidP="337D1F3C" w:rsidRDefault="7FC21A25" w14:paraId="26E19D6E" w14:textId="6E5C4DD1">
      <w:pPr>
        <w:spacing w:line="276" w:lineRule="auto"/>
        <w:rPr>
          <w:rFonts w:ascii="Arial" w:hAnsi="Arial" w:eastAsia="Arial" w:cs="Arial"/>
          <w:color w:val="000000" w:themeColor="text1"/>
          <w:sz w:val="20"/>
          <w:szCs w:val="20"/>
        </w:rPr>
      </w:pPr>
      <w:r w:rsidRPr="5E182E31">
        <w:rPr>
          <w:rFonts w:ascii="Arial" w:hAnsi="Arial" w:eastAsia="Arial" w:cs="Arial"/>
          <w:b/>
          <w:bCs/>
          <w:color w:val="000000" w:themeColor="text1"/>
          <w:sz w:val="20"/>
          <w:szCs w:val="20"/>
        </w:rPr>
        <w:t xml:space="preserve">Supplementary Table </w:t>
      </w:r>
      <w:r w:rsidRPr="5E182E31" w:rsidR="7548BE00">
        <w:rPr>
          <w:rFonts w:ascii="Arial" w:hAnsi="Arial" w:eastAsia="Arial" w:cs="Arial"/>
          <w:b/>
          <w:bCs/>
          <w:color w:val="000000" w:themeColor="text1"/>
          <w:sz w:val="20"/>
          <w:szCs w:val="20"/>
        </w:rPr>
        <w:t>8</w:t>
      </w:r>
      <w:r w:rsidRPr="5E182E31" w:rsidR="28BA5D28">
        <w:rPr>
          <w:rFonts w:ascii="Arial" w:hAnsi="Arial" w:eastAsia="Arial" w:cs="Arial"/>
          <w:b/>
          <w:bCs/>
          <w:color w:val="000000" w:themeColor="text1"/>
          <w:sz w:val="20"/>
          <w:szCs w:val="20"/>
        </w:rPr>
        <w:t xml:space="preserve">. </w:t>
      </w:r>
      <w:r w:rsidRPr="5E182E31" w:rsidR="28BA5D28">
        <w:rPr>
          <w:rFonts w:ascii="Arial" w:hAnsi="Arial" w:eastAsia="Arial" w:cs="Arial"/>
          <w:color w:val="000000" w:themeColor="text1"/>
          <w:sz w:val="20"/>
          <w:szCs w:val="20"/>
        </w:rPr>
        <w:t>Distribution of reported duration in days of neurological symptoms in all patients.</w:t>
      </w:r>
    </w:p>
    <w:p w:rsidR="2BCC22A3" w:rsidP="2BCC22A3" w:rsidRDefault="2BCC22A3" w14:paraId="7608E043" w14:textId="46137064">
      <w:r>
        <w:br w:type="page"/>
      </w:r>
    </w:p>
    <w:tbl>
      <w:tblPr>
        <w:tblStyle w:val="TableGrid"/>
        <w:tblW w:w="0" w:type="auto"/>
        <w:tblLook w:val="04A0" w:firstRow="1" w:lastRow="0" w:firstColumn="1" w:lastColumn="0" w:noHBand="0" w:noVBand="1"/>
      </w:tblPr>
      <w:tblGrid>
        <w:gridCol w:w="4106"/>
        <w:gridCol w:w="2410"/>
      </w:tblGrid>
      <w:tr w:rsidR="337D1F3C" w:rsidTr="135F59F6" w14:paraId="6A943C74" w14:textId="77777777">
        <w:trPr>
          <w:trHeight w:val="263"/>
        </w:trPr>
        <w:tc>
          <w:tcPr>
            <w:tcW w:w="4106" w:type="dxa"/>
            <w:tcMar/>
          </w:tcPr>
          <w:p w:rsidR="337D1F3C" w:rsidP="135F59F6" w:rsidRDefault="337D1F3C" w14:paraId="4F88E810" w14:textId="63128DF4">
            <w:pPr>
              <w:jc w:val="center"/>
              <w:rPr>
                <w:rFonts w:eastAsia="游明朝" w:eastAsiaTheme="minorEastAsia"/>
                <w:b w:val="1"/>
                <w:bCs w:val="1"/>
                <w:sz w:val="21"/>
                <w:szCs w:val="21"/>
              </w:rPr>
            </w:pPr>
            <w:r w:rsidRPr="135F59F6" w:rsidR="62EC2CC1">
              <w:rPr>
                <w:rFonts w:eastAsia="游明朝" w:eastAsiaTheme="minorEastAsia"/>
                <w:b w:val="1"/>
                <w:bCs w:val="1"/>
                <w:sz w:val="21"/>
                <w:szCs w:val="21"/>
              </w:rPr>
              <w:t>mR</w:t>
            </w:r>
            <w:r w:rsidRPr="135F59F6" w:rsidR="0D29F9C7">
              <w:rPr>
                <w:rFonts w:eastAsia="游明朝" w:eastAsiaTheme="minorEastAsia"/>
                <w:b w:val="1"/>
                <w:bCs w:val="1"/>
                <w:sz w:val="21"/>
                <w:szCs w:val="21"/>
              </w:rPr>
              <w:t xml:space="preserve">S score at outcome </w:t>
            </w:r>
          </w:p>
        </w:tc>
        <w:tc>
          <w:tcPr>
            <w:tcW w:w="2410" w:type="dxa"/>
            <w:tcMar/>
          </w:tcPr>
          <w:p w:rsidR="337D1F3C" w:rsidP="135F59F6" w:rsidRDefault="337D1F3C" w14:paraId="6E3002F0" w14:textId="7509B8BA">
            <w:pPr>
              <w:jc w:val="center"/>
              <w:rPr>
                <w:rFonts w:eastAsia="游明朝" w:eastAsiaTheme="minorEastAsia"/>
                <w:b w:val="1"/>
                <w:bCs w:val="1"/>
                <w:color w:val="auto"/>
                <w:sz w:val="21"/>
                <w:szCs w:val="21"/>
              </w:rPr>
            </w:pPr>
            <w:r w:rsidRPr="135F59F6" w:rsidR="0D29F9C7">
              <w:rPr>
                <w:rFonts w:eastAsia="游明朝" w:eastAsiaTheme="minorEastAsia"/>
                <w:b w:val="1"/>
                <w:bCs w:val="1"/>
                <w:color w:val="auto"/>
                <w:sz w:val="21"/>
                <w:szCs w:val="21"/>
              </w:rPr>
              <w:t>n (%)</w:t>
            </w:r>
          </w:p>
        </w:tc>
      </w:tr>
      <w:tr w:rsidR="337D1F3C" w:rsidTr="135F59F6" w14:paraId="06C5CF4B" w14:textId="77777777">
        <w:trPr>
          <w:trHeight w:val="275"/>
        </w:trPr>
        <w:tc>
          <w:tcPr>
            <w:tcW w:w="4106" w:type="dxa"/>
            <w:tcMar/>
            <w:vAlign w:val="bottom"/>
          </w:tcPr>
          <w:p w:rsidR="337D1F3C" w:rsidP="337D1F3C" w:rsidRDefault="337D1F3C" w14:paraId="62B72803" w14:textId="77777777">
            <w:pPr>
              <w:jc w:val="center"/>
              <w:rPr>
                <w:rFonts w:eastAsiaTheme="minorEastAsia"/>
                <w:color w:val="264A60"/>
                <w:sz w:val="21"/>
                <w:szCs w:val="21"/>
              </w:rPr>
            </w:pPr>
            <w:r w:rsidRPr="337D1F3C">
              <w:rPr>
                <w:rFonts w:eastAsiaTheme="minorEastAsia"/>
                <w:color w:val="264A60"/>
                <w:sz w:val="21"/>
                <w:szCs w:val="21"/>
              </w:rPr>
              <w:t>0</w:t>
            </w:r>
          </w:p>
        </w:tc>
        <w:tc>
          <w:tcPr>
            <w:tcW w:w="2410" w:type="dxa"/>
            <w:tcMar/>
            <w:vAlign w:val="bottom"/>
          </w:tcPr>
          <w:p w:rsidR="337D1F3C" w:rsidP="135F59F6" w:rsidRDefault="337D1F3C" w14:paraId="518963F5" w14:textId="7BFD558C">
            <w:pPr>
              <w:jc w:val="center"/>
              <w:rPr>
                <w:rFonts w:eastAsia="游明朝" w:eastAsiaTheme="minorEastAsia"/>
                <w:color w:val="auto"/>
                <w:sz w:val="21"/>
                <w:szCs w:val="21"/>
              </w:rPr>
            </w:pPr>
            <w:r w:rsidRPr="135F59F6" w:rsidR="0D29F9C7">
              <w:rPr>
                <w:rFonts w:eastAsia="游明朝" w:eastAsiaTheme="minorEastAsia"/>
                <w:color w:val="auto"/>
                <w:sz w:val="21"/>
                <w:szCs w:val="21"/>
              </w:rPr>
              <w:t>17 (7)</w:t>
            </w:r>
          </w:p>
        </w:tc>
      </w:tr>
      <w:tr w:rsidR="337D1F3C" w:rsidTr="135F59F6" w14:paraId="67BD64C0" w14:textId="77777777">
        <w:trPr>
          <w:trHeight w:val="263"/>
        </w:trPr>
        <w:tc>
          <w:tcPr>
            <w:tcW w:w="4106" w:type="dxa"/>
            <w:tcMar/>
            <w:vAlign w:val="bottom"/>
          </w:tcPr>
          <w:p w:rsidR="337D1F3C" w:rsidP="337D1F3C" w:rsidRDefault="337D1F3C" w14:paraId="4B58EE17" w14:textId="77777777">
            <w:pPr>
              <w:jc w:val="center"/>
              <w:rPr>
                <w:rFonts w:eastAsiaTheme="minorEastAsia"/>
                <w:color w:val="264A60"/>
                <w:sz w:val="21"/>
                <w:szCs w:val="21"/>
              </w:rPr>
            </w:pPr>
            <w:r w:rsidRPr="337D1F3C">
              <w:rPr>
                <w:rFonts w:eastAsiaTheme="minorEastAsia"/>
                <w:color w:val="264A60"/>
                <w:sz w:val="21"/>
                <w:szCs w:val="21"/>
              </w:rPr>
              <w:t>1</w:t>
            </w:r>
          </w:p>
        </w:tc>
        <w:tc>
          <w:tcPr>
            <w:tcW w:w="2410" w:type="dxa"/>
            <w:tcMar/>
            <w:vAlign w:val="bottom"/>
          </w:tcPr>
          <w:p w:rsidR="337D1F3C" w:rsidP="135F59F6" w:rsidRDefault="337D1F3C" w14:paraId="6D646C7E" w14:textId="7A3C5210">
            <w:pPr>
              <w:jc w:val="center"/>
              <w:rPr>
                <w:rFonts w:eastAsia="游明朝" w:eastAsiaTheme="minorEastAsia"/>
                <w:color w:val="auto"/>
                <w:sz w:val="21"/>
                <w:szCs w:val="21"/>
              </w:rPr>
            </w:pPr>
            <w:r w:rsidRPr="135F59F6" w:rsidR="0D29F9C7">
              <w:rPr>
                <w:rFonts w:eastAsia="游明朝" w:eastAsiaTheme="minorEastAsia"/>
                <w:color w:val="auto"/>
                <w:sz w:val="21"/>
                <w:szCs w:val="21"/>
              </w:rPr>
              <w:t>31 (13)</w:t>
            </w:r>
          </w:p>
        </w:tc>
      </w:tr>
      <w:tr w:rsidR="337D1F3C" w:rsidTr="135F59F6" w14:paraId="00176922" w14:textId="77777777">
        <w:trPr>
          <w:trHeight w:val="263"/>
        </w:trPr>
        <w:tc>
          <w:tcPr>
            <w:tcW w:w="4106" w:type="dxa"/>
            <w:tcMar/>
            <w:vAlign w:val="bottom"/>
          </w:tcPr>
          <w:p w:rsidR="337D1F3C" w:rsidP="337D1F3C" w:rsidRDefault="337D1F3C" w14:paraId="29595021" w14:textId="77777777">
            <w:pPr>
              <w:jc w:val="center"/>
              <w:rPr>
                <w:rFonts w:eastAsiaTheme="minorEastAsia"/>
                <w:color w:val="264A60"/>
                <w:sz w:val="21"/>
                <w:szCs w:val="21"/>
              </w:rPr>
            </w:pPr>
            <w:r w:rsidRPr="337D1F3C">
              <w:rPr>
                <w:rFonts w:eastAsiaTheme="minorEastAsia"/>
                <w:color w:val="264A60"/>
                <w:sz w:val="21"/>
                <w:szCs w:val="21"/>
              </w:rPr>
              <w:t>2</w:t>
            </w:r>
          </w:p>
        </w:tc>
        <w:tc>
          <w:tcPr>
            <w:tcW w:w="2410" w:type="dxa"/>
            <w:tcMar/>
            <w:vAlign w:val="bottom"/>
          </w:tcPr>
          <w:p w:rsidR="337D1F3C" w:rsidP="135F59F6" w:rsidRDefault="337D1F3C" w14:paraId="5FEF9A9E" w14:textId="3F7496F8">
            <w:pPr>
              <w:jc w:val="center"/>
              <w:rPr>
                <w:rFonts w:eastAsia="游明朝" w:eastAsiaTheme="minorEastAsia"/>
                <w:color w:val="auto"/>
                <w:sz w:val="21"/>
                <w:szCs w:val="21"/>
              </w:rPr>
            </w:pPr>
            <w:r w:rsidRPr="135F59F6" w:rsidR="0D29F9C7">
              <w:rPr>
                <w:rFonts w:eastAsia="游明朝" w:eastAsiaTheme="minorEastAsia"/>
                <w:color w:val="auto"/>
                <w:sz w:val="21"/>
                <w:szCs w:val="21"/>
              </w:rPr>
              <w:t>30 (</w:t>
            </w:r>
            <w:r w:rsidRPr="135F59F6" w:rsidR="004D7C54">
              <w:rPr>
                <w:rFonts w:eastAsia="游明朝" w:eastAsiaTheme="minorEastAsia"/>
                <w:color w:val="auto"/>
                <w:sz w:val="21"/>
                <w:szCs w:val="21"/>
              </w:rPr>
              <w:t>13</w:t>
            </w:r>
            <w:r w:rsidRPr="135F59F6" w:rsidR="0D29F9C7">
              <w:rPr>
                <w:rFonts w:eastAsia="游明朝" w:eastAsiaTheme="minorEastAsia"/>
                <w:color w:val="auto"/>
                <w:sz w:val="21"/>
                <w:szCs w:val="21"/>
              </w:rPr>
              <w:t>)</w:t>
            </w:r>
          </w:p>
        </w:tc>
      </w:tr>
      <w:tr w:rsidR="337D1F3C" w:rsidTr="135F59F6" w14:paraId="2A72A8AD" w14:textId="77777777">
        <w:trPr>
          <w:trHeight w:val="275"/>
        </w:trPr>
        <w:tc>
          <w:tcPr>
            <w:tcW w:w="4106" w:type="dxa"/>
            <w:tcMar/>
            <w:vAlign w:val="bottom"/>
          </w:tcPr>
          <w:p w:rsidR="337D1F3C" w:rsidP="337D1F3C" w:rsidRDefault="337D1F3C" w14:paraId="26FBE84B" w14:textId="77777777">
            <w:pPr>
              <w:jc w:val="center"/>
              <w:rPr>
                <w:rFonts w:eastAsiaTheme="minorEastAsia"/>
                <w:color w:val="264A60"/>
                <w:sz w:val="21"/>
                <w:szCs w:val="21"/>
              </w:rPr>
            </w:pPr>
            <w:r w:rsidRPr="337D1F3C">
              <w:rPr>
                <w:rFonts w:eastAsiaTheme="minorEastAsia"/>
                <w:color w:val="264A60"/>
                <w:sz w:val="21"/>
                <w:szCs w:val="21"/>
              </w:rPr>
              <w:t>3</w:t>
            </w:r>
          </w:p>
        </w:tc>
        <w:tc>
          <w:tcPr>
            <w:tcW w:w="2410" w:type="dxa"/>
            <w:tcMar/>
            <w:vAlign w:val="bottom"/>
          </w:tcPr>
          <w:p w:rsidR="337D1F3C" w:rsidP="135F59F6" w:rsidRDefault="337D1F3C" w14:paraId="03ADE6FC" w14:textId="19B1E791">
            <w:pPr>
              <w:jc w:val="center"/>
              <w:rPr>
                <w:rFonts w:eastAsia="游明朝" w:eastAsiaTheme="minorEastAsia"/>
                <w:color w:val="auto"/>
                <w:sz w:val="21"/>
                <w:szCs w:val="21"/>
              </w:rPr>
            </w:pPr>
            <w:r w:rsidRPr="135F59F6" w:rsidR="0D29F9C7">
              <w:rPr>
                <w:rFonts w:eastAsia="游明朝" w:eastAsiaTheme="minorEastAsia"/>
                <w:color w:val="auto"/>
                <w:sz w:val="21"/>
                <w:szCs w:val="21"/>
              </w:rPr>
              <w:t>45 (19)</w:t>
            </w:r>
          </w:p>
        </w:tc>
      </w:tr>
      <w:tr w:rsidR="337D1F3C" w:rsidTr="135F59F6" w14:paraId="45015F1D" w14:textId="77777777">
        <w:trPr>
          <w:trHeight w:val="263"/>
        </w:trPr>
        <w:tc>
          <w:tcPr>
            <w:tcW w:w="4106" w:type="dxa"/>
            <w:tcMar/>
            <w:vAlign w:val="bottom"/>
          </w:tcPr>
          <w:p w:rsidR="337D1F3C" w:rsidP="337D1F3C" w:rsidRDefault="337D1F3C" w14:paraId="2A9752DF" w14:textId="77777777">
            <w:pPr>
              <w:jc w:val="center"/>
              <w:rPr>
                <w:rFonts w:eastAsiaTheme="minorEastAsia"/>
                <w:color w:val="264A60"/>
                <w:sz w:val="21"/>
                <w:szCs w:val="21"/>
              </w:rPr>
            </w:pPr>
            <w:r w:rsidRPr="337D1F3C">
              <w:rPr>
                <w:rFonts w:eastAsiaTheme="minorEastAsia"/>
                <w:color w:val="264A60"/>
                <w:sz w:val="21"/>
                <w:szCs w:val="21"/>
              </w:rPr>
              <w:t>4</w:t>
            </w:r>
          </w:p>
        </w:tc>
        <w:tc>
          <w:tcPr>
            <w:tcW w:w="2410" w:type="dxa"/>
            <w:tcMar/>
            <w:vAlign w:val="bottom"/>
          </w:tcPr>
          <w:p w:rsidR="337D1F3C" w:rsidP="135F59F6" w:rsidRDefault="337D1F3C" w14:paraId="612A5C50" w14:textId="585FCC94">
            <w:pPr>
              <w:jc w:val="center"/>
              <w:rPr>
                <w:rFonts w:eastAsia="游明朝" w:eastAsiaTheme="minorEastAsia"/>
                <w:color w:val="auto"/>
                <w:sz w:val="21"/>
                <w:szCs w:val="21"/>
              </w:rPr>
            </w:pPr>
            <w:r w:rsidRPr="135F59F6" w:rsidR="0D29F9C7">
              <w:rPr>
                <w:rFonts w:eastAsia="游明朝" w:eastAsiaTheme="minorEastAsia"/>
                <w:color w:val="auto"/>
                <w:sz w:val="21"/>
                <w:szCs w:val="21"/>
              </w:rPr>
              <w:t>40 (</w:t>
            </w:r>
            <w:r w:rsidRPr="135F59F6" w:rsidR="004D7C54">
              <w:rPr>
                <w:rFonts w:eastAsia="游明朝" w:eastAsiaTheme="minorEastAsia"/>
                <w:color w:val="auto"/>
                <w:sz w:val="21"/>
                <w:szCs w:val="21"/>
              </w:rPr>
              <w:t>17</w:t>
            </w:r>
            <w:r w:rsidRPr="135F59F6" w:rsidR="0D29F9C7">
              <w:rPr>
                <w:rFonts w:eastAsia="游明朝" w:eastAsiaTheme="minorEastAsia"/>
                <w:color w:val="auto"/>
                <w:sz w:val="21"/>
                <w:szCs w:val="21"/>
              </w:rPr>
              <w:t>)</w:t>
            </w:r>
          </w:p>
        </w:tc>
      </w:tr>
      <w:tr w:rsidR="337D1F3C" w:rsidTr="135F59F6" w14:paraId="04569208" w14:textId="77777777">
        <w:trPr>
          <w:trHeight w:val="263"/>
        </w:trPr>
        <w:tc>
          <w:tcPr>
            <w:tcW w:w="4106" w:type="dxa"/>
            <w:tcMar/>
            <w:vAlign w:val="bottom"/>
          </w:tcPr>
          <w:p w:rsidR="337D1F3C" w:rsidP="337D1F3C" w:rsidRDefault="337D1F3C" w14:paraId="742FEA48" w14:textId="77777777">
            <w:pPr>
              <w:jc w:val="center"/>
              <w:rPr>
                <w:rFonts w:eastAsiaTheme="minorEastAsia"/>
                <w:color w:val="264A60"/>
                <w:sz w:val="21"/>
                <w:szCs w:val="21"/>
              </w:rPr>
            </w:pPr>
            <w:r w:rsidRPr="337D1F3C">
              <w:rPr>
                <w:rFonts w:eastAsiaTheme="minorEastAsia"/>
                <w:color w:val="264A60"/>
                <w:sz w:val="21"/>
                <w:szCs w:val="21"/>
              </w:rPr>
              <w:t>5</w:t>
            </w:r>
          </w:p>
        </w:tc>
        <w:tc>
          <w:tcPr>
            <w:tcW w:w="2410" w:type="dxa"/>
            <w:tcMar/>
            <w:vAlign w:val="bottom"/>
          </w:tcPr>
          <w:p w:rsidR="337D1F3C" w:rsidP="135F59F6" w:rsidRDefault="337D1F3C" w14:paraId="589A5237" w14:textId="4F20C097">
            <w:pPr>
              <w:jc w:val="center"/>
              <w:rPr>
                <w:rFonts w:eastAsia="游明朝" w:eastAsiaTheme="minorEastAsia"/>
                <w:color w:val="auto"/>
                <w:sz w:val="21"/>
                <w:szCs w:val="21"/>
              </w:rPr>
            </w:pPr>
            <w:r w:rsidRPr="135F59F6" w:rsidR="0D29F9C7">
              <w:rPr>
                <w:rFonts w:eastAsia="游明朝" w:eastAsiaTheme="minorEastAsia"/>
                <w:color w:val="auto"/>
                <w:sz w:val="21"/>
                <w:szCs w:val="21"/>
              </w:rPr>
              <w:t>16 (</w:t>
            </w:r>
            <w:r w:rsidRPr="135F59F6" w:rsidR="004D7C54">
              <w:rPr>
                <w:rFonts w:eastAsia="游明朝" w:eastAsiaTheme="minorEastAsia"/>
                <w:color w:val="auto"/>
                <w:sz w:val="21"/>
                <w:szCs w:val="21"/>
              </w:rPr>
              <w:t>7</w:t>
            </w:r>
            <w:r w:rsidRPr="135F59F6" w:rsidR="0D29F9C7">
              <w:rPr>
                <w:rFonts w:eastAsia="游明朝" w:eastAsiaTheme="minorEastAsia"/>
                <w:color w:val="auto"/>
                <w:sz w:val="21"/>
                <w:szCs w:val="21"/>
              </w:rPr>
              <w:t>)</w:t>
            </w:r>
          </w:p>
        </w:tc>
      </w:tr>
      <w:tr w:rsidR="337D1F3C" w:rsidTr="135F59F6" w14:paraId="06CC732C" w14:textId="77777777">
        <w:trPr>
          <w:trHeight w:val="275"/>
        </w:trPr>
        <w:tc>
          <w:tcPr>
            <w:tcW w:w="4106" w:type="dxa"/>
            <w:tcMar/>
            <w:vAlign w:val="bottom"/>
          </w:tcPr>
          <w:p w:rsidR="337D1F3C" w:rsidP="337D1F3C" w:rsidRDefault="337D1F3C" w14:paraId="6D34377D" w14:textId="77777777">
            <w:pPr>
              <w:jc w:val="center"/>
              <w:rPr>
                <w:rFonts w:eastAsiaTheme="minorEastAsia"/>
                <w:color w:val="264A60"/>
                <w:sz w:val="21"/>
                <w:szCs w:val="21"/>
              </w:rPr>
            </w:pPr>
            <w:r w:rsidRPr="337D1F3C">
              <w:rPr>
                <w:rFonts w:eastAsiaTheme="minorEastAsia"/>
                <w:color w:val="264A60"/>
                <w:sz w:val="21"/>
                <w:szCs w:val="21"/>
              </w:rPr>
              <w:t>6</w:t>
            </w:r>
          </w:p>
        </w:tc>
        <w:tc>
          <w:tcPr>
            <w:tcW w:w="2410" w:type="dxa"/>
            <w:tcMar/>
            <w:vAlign w:val="bottom"/>
          </w:tcPr>
          <w:p w:rsidR="337D1F3C" w:rsidP="135F59F6" w:rsidRDefault="337D1F3C" w14:paraId="26EB32D3" w14:textId="61EE74FC">
            <w:pPr>
              <w:jc w:val="center"/>
              <w:rPr>
                <w:rFonts w:eastAsia="游明朝" w:eastAsiaTheme="minorEastAsia"/>
                <w:color w:val="auto"/>
                <w:sz w:val="21"/>
                <w:szCs w:val="21"/>
              </w:rPr>
            </w:pPr>
            <w:r w:rsidRPr="135F59F6" w:rsidR="0D29F9C7">
              <w:rPr>
                <w:rFonts w:eastAsia="游明朝" w:eastAsiaTheme="minorEastAsia"/>
                <w:color w:val="auto"/>
                <w:sz w:val="21"/>
                <w:szCs w:val="21"/>
              </w:rPr>
              <w:t>57 (24)</w:t>
            </w:r>
          </w:p>
        </w:tc>
      </w:tr>
    </w:tbl>
    <w:p w:rsidR="2BCC22A3" w:rsidP="5E182E31" w:rsidRDefault="43CFE633" w14:paraId="23D73DBA" w14:textId="2BA6A877">
      <w:pPr>
        <w:rPr>
          <w:rFonts w:eastAsiaTheme="minorEastAsia"/>
          <w:color w:val="000000" w:themeColor="text1"/>
          <w:sz w:val="21"/>
          <w:szCs w:val="21"/>
        </w:rPr>
      </w:pPr>
      <w:r w:rsidRPr="5E182E31">
        <w:rPr>
          <w:rFonts w:eastAsiaTheme="minorEastAsia"/>
          <w:b/>
          <w:bCs/>
          <w:color w:val="000000" w:themeColor="text1"/>
          <w:sz w:val="21"/>
          <w:szCs w:val="21"/>
        </w:rPr>
        <w:t xml:space="preserve">Supplementary Table </w:t>
      </w:r>
      <w:r w:rsidRPr="5E182E31" w:rsidR="6761D85C">
        <w:rPr>
          <w:rFonts w:eastAsiaTheme="minorEastAsia"/>
          <w:b/>
          <w:bCs/>
          <w:color w:val="000000" w:themeColor="text1"/>
          <w:sz w:val="21"/>
          <w:szCs w:val="21"/>
        </w:rPr>
        <w:t>9</w:t>
      </w:r>
      <w:r w:rsidRPr="5E182E31" w:rsidR="7FC21A25">
        <w:rPr>
          <w:rFonts w:eastAsiaTheme="minorEastAsia"/>
          <w:b/>
          <w:bCs/>
          <w:color w:val="000000" w:themeColor="text1"/>
          <w:sz w:val="21"/>
          <w:szCs w:val="21"/>
        </w:rPr>
        <w:t>.</w:t>
      </w:r>
      <w:r w:rsidRPr="5E182E31">
        <w:rPr>
          <w:rFonts w:eastAsiaTheme="minorEastAsia"/>
          <w:b/>
          <w:bCs/>
          <w:color w:val="000000" w:themeColor="text1"/>
          <w:sz w:val="21"/>
          <w:szCs w:val="21"/>
        </w:rPr>
        <w:t xml:space="preserve"> </w:t>
      </w:r>
      <w:r w:rsidRPr="5E182E31">
        <w:rPr>
          <w:rFonts w:eastAsiaTheme="minorEastAsia"/>
          <w:color w:val="000000" w:themeColor="text1"/>
          <w:sz w:val="21"/>
          <w:szCs w:val="21"/>
        </w:rPr>
        <w:t>Distribution of mRS (modified Rankin scale) scores at outcome for all patients.</w:t>
      </w:r>
    </w:p>
    <w:p w:rsidR="7E9E7CB6" w:rsidRDefault="7E9E7CB6" w14:paraId="3EDBE6BC" w14:textId="6D66533F">
      <w:r>
        <w:br w:type="page"/>
      </w:r>
    </w:p>
    <w:tbl>
      <w:tblPr>
        <w:tblW w:w="0" w:type="auto"/>
        <w:tblLayout w:type="fixed"/>
        <w:tblLook w:val="06A0" w:firstRow="1" w:lastRow="0" w:firstColumn="1" w:lastColumn="0" w:noHBand="1" w:noVBand="1"/>
      </w:tblPr>
      <w:tblGrid>
        <w:gridCol w:w="2880"/>
        <w:gridCol w:w="3195"/>
        <w:gridCol w:w="1710"/>
      </w:tblGrid>
      <w:tr w:rsidR="00086F54" w:rsidTr="135F59F6" w14:paraId="5A96B6E1"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bottom"/>
          </w:tcPr>
          <w:p w:rsidR="00086F54" w:rsidP="00086F54" w:rsidRDefault="00086F54" w14:paraId="717F8A09" w14:textId="77777777">
            <w:pPr>
              <w:jc w:val="center"/>
            </w:pPr>
            <w:r w:rsidRPr="658A315D">
              <w:rPr>
                <w:rFonts w:ascii="Calibri" w:hAnsi="Calibri" w:eastAsia="Calibri" w:cs="Calibri"/>
                <w:b/>
                <w:bCs/>
                <w:color w:val="000000" w:themeColor="text1"/>
                <w:sz w:val="21"/>
                <w:szCs w:val="21"/>
              </w:rPr>
              <w:t>Primary diagnostic category</w:t>
            </w:r>
          </w:p>
        </w:tc>
        <w:tc>
          <w:tcPr>
            <w:tcW w:w="3195" w:type="dxa"/>
            <w:tcBorders>
              <w:top w:val="single" w:color="auto" w:sz="8" w:space="0"/>
              <w:left w:val="single" w:color="auto" w:sz="8" w:space="0"/>
              <w:bottom w:val="single" w:color="auto" w:sz="8" w:space="0"/>
              <w:right w:val="single" w:color="auto" w:sz="8" w:space="0"/>
            </w:tcBorders>
            <w:tcMar/>
            <w:vAlign w:val="bottom"/>
          </w:tcPr>
          <w:p w:rsidR="00086F54" w:rsidP="00086F54" w:rsidRDefault="00086F54" w14:paraId="44DF5F60" w14:textId="602368D8">
            <w:pPr>
              <w:jc w:val="center"/>
            </w:pPr>
            <w:r w:rsidRPr="135F59F6" w:rsidR="00086F54">
              <w:rPr>
                <w:rFonts w:ascii="Calibri" w:hAnsi="Calibri" w:eastAsia="Calibri" w:cs="Calibri"/>
                <w:b w:val="1"/>
                <w:bCs w:val="1"/>
                <w:color w:val="000000" w:themeColor="text1" w:themeTint="FF" w:themeShade="FF"/>
                <w:sz w:val="21"/>
                <w:szCs w:val="21"/>
              </w:rPr>
              <w:t xml:space="preserve">Improvement in </w:t>
            </w:r>
            <w:proofErr w:type="spellStart"/>
            <w:r w:rsidRPr="135F59F6" w:rsidR="00086F54">
              <w:rPr>
                <w:rFonts w:ascii="Calibri" w:hAnsi="Calibri" w:eastAsia="Calibri" w:cs="Calibri"/>
                <w:b w:val="1"/>
                <w:bCs w:val="1"/>
                <w:color w:val="000000" w:themeColor="text1" w:themeTint="FF" w:themeShade="FF"/>
                <w:sz w:val="21"/>
                <w:szCs w:val="21"/>
              </w:rPr>
              <w:t>mRS</w:t>
            </w:r>
            <w:proofErr w:type="spellEnd"/>
            <w:r w:rsidRPr="135F59F6" w:rsidR="00086F54">
              <w:rPr>
                <w:rFonts w:ascii="Calibri" w:hAnsi="Calibri" w:eastAsia="Calibri" w:cs="Calibri"/>
                <w:b w:val="1"/>
                <w:bCs w:val="1"/>
                <w:color w:val="000000" w:themeColor="text1" w:themeTint="FF" w:themeShade="FF"/>
                <w:sz w:val="21"/>
                <w:szCs w:val="21"/>
              </w:rPr>
              <w:t xml:space="preserve"> </w:t>
            </w:r>
            <w:r w:rsidRPr="135F59F6" w:rsidR="433FC018">
              <w:rPr>
                <w:rFonts w:ascii="Calibri" w:hAnsi="Calibri" w:eastAsia="Calibri" w:cs="Calibri"/>
                <w:b w:val="1"/>
                <w:bCs w:val="1"/>
                <w:color w:val="000000" w:themeColor="text1" w:themeTint="FF" w:themeShade="FF"/>
                <w:sz w:val="21"/>
                <w:szCs w:val="21"/>
              </w:rPr>
              <w:t>n</w:t>
            </w:r>
            <w:r w:rsidRPr="135F59F6" w:rsidR="00086F54">
              <w:rPr>
                <w:rFonts w:ascii="Calibri" w:hAnsi="Calibri" w:eastAsia="Calibri" w:cs="Calibri"/>
                <w:b w:val="1"/>
                <w:bCs w:val="1"/>
                <w:color w:val="000000" w:themeColor="text1" w:themeTint="FF" w:themeShade="FF"/>
                <w:sz w:val="21"/>
                <w:szCs w:val="21"/>
              </w:rPr>
              <w:t xml:space="preserve"> (%)</w:t>
            </w:r>
          </w:p>
        </w:tc>
        <w:tc>
          <w:tcPr>
            <w:tcW w:w="1710" w:type="dxa"/>
            <w:tcBorders>
              <w:top w:val="single" w:color="auto" w:sz="8" w:space="0"/>
              <w:left w:val="single" w:color="auto" w:sz="8" w:space="0"/>
              <w:bottom w:val="single" w:color="auto" w:sz="8" w:space="0"/>
              <w:right w:val="single" w:color="auto" w:sz="8" w:space="0"/>
            </w:tcBorders>
            <w:tcMar/>
            <w:vAlign w:val="bottom"/>
          </w:tcPr>
          <w:p w:rsidR="00086F54" w:rsidP="00086F54" w:rsidRDefault="00086F54" w14:paraId="485AB320" w14:textId="77777777">
            <w:pPr>
              <w:jc w:val="center"/>
            </w:pPr>
            <w:r w:rsidRPr="658A315D">
              <w:rPr>
                <w:rFonts w:ascii="Calibri" w:hAnsi="Calibri" w:eastAsia="Calibri" w:cs="Calibri"/>
                <w:b/>
                <w:bCs/>
                <w:color w:val="000000" w:themeColor="text1"/>
                <w:sz w:val="21"/>
                <w:szCs w:val="21"/>
              </w:rPr>
              <w:t>z test</w:t>
            </w:r>
          </w:p>
        </w:tc>
      </w:tr>
      <w:tr w:rsidR="00086F54" w:rsidTr="135F59F6" w14:paraId="406FED24"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center"/>
          </w:tcPr>
          <w:p w:rsidR="00086F54" w:rsidP="00086F54" w:rsidRDefault="185B6ABF" w14:paraId="62F2B0ED" w14:textId="65F2DF08">
            <w:pPr>
              <w:rPr>
                <w:rFonts w:ascii="Calibri" w:hAnsi="Calibri" w:eastAsia="Calibri" w:cs="Calibri"/>
                <w:color w:val="000000" w:themeColor="text1"/>
                <w:sz w:val="21"/>
                <w:szCs w:val="21"/>
              </w:rPr>
            </w:pPr>
            <w:r w:rsidRPr="1E318347">
              <w:rPr>
                <w:rFonts w:ascii="Calibri" w:hAnsi="Calibri" w:eastAsia="Calibri" w:cs="Calibri"/>
                <w:color w:val="000000" w:themeColor="text1"/>
                <w:sz w:val="21"/>
                <w:szCs w:val="21"/>
              </w:rPr>
              <w:t>Cerebrovascular event</w:t>
            </w:r>
            <w:r w:rsidRPr="1E318347" w:rsidR="00086F54">
              <w:rPr>
                <w:rFonts w:ascii="Calibri" w:hAnsi="Calibri" w:eastAsia="Calibri" w:cs="Calibri"/>
                <w:color w:val="000000" w:themeColor="text1"/>
                <w:sz w:val="21"/>
                <w:szCs w:val="21"/>
              </w:rPr>
              <w:t xml:space="preserve"> </w:t>
            </w:r>
          </w:p>
        </w:tc>
        <w:tc>
          <w:tcPr>
            <w:tcW w:w="3195" w:type="dxa"/>
            <w:tcBorders>
              <w:top w:val="single" w:color="auto" w:sz="8" w:space="0"/>
              <w:left w:val="single" w:color="auto" w:sz="8" w:space="0"/>
              <w:bottom w:val="single" w:color="auto" w:sz="8" w:space="0"/>
              <w:right w:val="single" w:color="auto" w:sz="8" w:space="0"/>
            </w:tcBorders>
            <w:tcMar/>
          </w:tcPr>
          <w:p w:rsidR="00086F54" w:rsidP="135F59F6" w:rsidRDefault="00086F54" w14:paraId="137A501D" w14:textId="45401177">
            <w:pPr>
              <w:jc w:val="center"/>
              <w:rPr>
                <w:rFonts w:ascii="Calibri" w:hAnsi="Calibri" w:eastAsia="Calibri" w:cs="Calibri"/>
                <w:color w:val="auto"/>
                <w:sz w:val="21"/>
                <w:szCs w:val="21"/>
              </w:rPr>
            </w:pPr>
            <w:r w:rsidRPr="135F59F6" w:rsidR="00086F54">
              <w:rPr>
                <w:rFonts w:ascii="Calibri" w:hAnsi="Calibri" w:eastAsia="Calibri" w:cs="Calibri"/>
                <w:color w:val="auto"/>
                <w:sz w:val="21"/>
                <w:szCs w:val="21"/>
              </w:rPr>
              <w:t>50 (39)</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6601E1C" w14:textId="387EB5FA">
            <w:pPr>
              <w:jc w:val="center"/>
              <w:rPr>
                <w:rFonts w:ascii="Calibri" w:hAnsi="Calibri" w:eastAsia="Calibri" w:cs="Calibri"/>
                <w:color w:val="auto"/>
                <w:sz w:val="21"/>
                <w:szCs w:val="21"/>
              </w:rPr>
            </w:pPr>
            <w:r w:rsidRPr="135F59F6" w:rsidR="198C0418">
              <w:rPr>
                <w:rFonts w:ascii="Calibri" w:hAnsi="Calibri" w:eastAsia="Calibri" w:cs="Calibri"/>
                <w:color w:val="auto"/>
                <w:sz w:val="21"/>
                <w:szCs w:val="21"/>
              </w:rPr>
              <w:t>P&lt;0.001</w:t>
            </w:r>
          </w:p>
        </w:tc>
      </w:tr>
      <w:tr w:rsidR="00086F54" w:rsidTr="135F59F6" w14:paraId="2121692A"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center"/>
          </w:tcPr>
          <w:p w:rsidR="00086F54" w:rsidP="00086F54" w:rsidRDefault="00086F54" w14:paraId="20E9572C" w14:textId="77777777">
            <w:r w:rsidRPr="7C8D0B4C">
              <w:rPr>
                <w:rFonts w:ascii="Calibri" w:hAnsi="Calibri" w:eastAsia="Calibri" w:cs="Calibri"/>
                <w:color w:val="000000" w:themeColor="text1"/>
                <w:sz w:val="21"/>
                <w:szCs w:val="21"/>
              </w:rPr>
              <w:t xml:space="preserve">Central </w:t>
            </w:r>
            <w:r w:rsidRPr="1CD6447C">
              <w:rPr>
                <w:rFonts w:ascii="Calibri" w:hAnsi="Calibri" w:eastAsia="Calibri" w:cs="Calibri"/>
                <w:color w:val="000000" w:themeColor="text1"/>
                <w:sz w:val="21"/>
                <w:szCs w:val="21"/>
              </w:rPr>
              <w:t>inflammatory</w:t>
            </w:r>
            <w:r w:rsidRPr="66491118">
              <w:rPr>
                <w:rFonts w:ascii="Calibri" w:hAnsi="Calibri" w:eastAsia="Calibri" w:cs="Calibri"/>
                <w:color w:val="000000" w:themeColor="text1"/>
                <w:sz w:val="21"/>
                <w:szCs w:val="21"/>
              </w:rPr>
              <w:t xml:space="preserve"> </w:t>
            </w:r>
          </w:p>
        </w:tc>
        <w:tc>
          <w:tcPr>
            <w:tcW w:w="3195" w:type="dxa"/>
            <w:tcBorders>
              <w:top w:val="single" w:color="auto" w:sz="8" w:space="0"/>
              <w:left w:val="single" w:color="auto" w:sz="8" w:space="0"/>
              <w:bottom w:val="single" w:color="auto" w:sz="8" w:space="0"/>
              <w:right w:val="single" w:color="auto" w:sz="8" w:space="0"/>
            </w:tcBorders>
            <w:tcMar/>
          </w:tcPr>
          <w:p w:rsidR="00086F54" w:rsidP="135F59F6" w:rsidRDefault="00086F54" w14:paraId="32C1E556" w14:textId="29497B62">
            <w:pPr>
              <w:jc w:val="center"/>
              <w:rPr>
                <w:rFonts w:ascii="Calibri" w:hAnsi="Calibri" w:eastAsia="Calibri" w:cs="Calibri"/>
                <w:color w:val="auto"/>
                <w:sz w:val="21"/>
                <w:szCs w:val="21"/>
              </w:rPr>
            </w:pPr>
            <w:r w:rsidRPr="135F59F6" w:rsidR="00086F54">
              <w:rPr>
                <w:rFonts w:ascii="Calibri" w:hAnsi="Calibri" w:eastAsia="Calibri" w:cs="Calibri"/>
                <w:color w:val="auto"/>
                <w:sz w:val="21"/>
                <w:szCs w:val="21"/>
              </w:rPr>
              <w:t>17 (77)</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5387F07A" w14:textId="1FB59DF0">
            <w:pPr>
              <w:pStyle w:val="Normal"/>
              <w:jc w:val="center"/>
              <w:rPr>
                <w:rFonts w:ascii="Calibri" w:hAnsi="Calibri" w:eastAsia="Calibri" w:cs="Calibri"/>
                <w:color w:val="auto"/>
                <w:sz w:val="21"/>
                <w:szCs w:val="21"/>
              </w:rPr>
            </w:pPr>
            <w:r w:rsidRPr="135F59F6" w:rsidR="5D0FECD3">
              <w:rPr>
                <w:rFonts w:ascii="Calibri" w:hAnsi="Calibri" w:eastAsia="Calibri" w:cs="Calibri"/>
                <w:color w:val="auto"/>
                <w:sz w:val="21"/>
                <w:szCs w:val="21"/>
              </w:rPr>
              <w:t>p&lt;0.02</w:t>
            </w:r>
          </w:p>
        </w:tc>
      </w:tr>
      <w:tr w:rsidR="00086F54" w:rsidTr="135F59F6" w14:paraId="39192774"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9CC38DE" w14:textId="77777777">
            <w:pPr>
              <w:rPr>
                <w:rFonts w:ascii="Calibri" w:hAnsi="Calibri" w:eastAsia="Calibri" w:cs="Calibri"/>
                <w:color w:val="000000" w:themeColor="text1"/>
                <w:sz w:val="21"/>
                <w:szCs w:val="21"/>
              </w:rPr>
            </w:pPr>
            <w:r w:rsidRPr="135F59F6" w:rsidR="00086F54">
              <w:rPr>
                <w:rFonts w:ascii="Calibri" w:hAnsi="Calibri" w:eastAsia="Calibri" w:cs="Calibri"/>
                <w:color w:val="000000" w:themeColor="text1" w:themeTint="FF" w:themeShade="FF"/>
                <w:sz w:val="21"/>
                <w:szCs w:val="21"/>
              </w:rPr>
              <w:t>Delirium</w:t>
            </w:r>
            <w:r w:rsidRPr="135F59F6" w:rsidR="00086F54">
              <w:rPr>
                <w:rFonts w:ascii="Calibri" w:hAnsi="Calibri" w:eastAsia="Calibri" w:cs="Calibri"/>
                <w:color w:val="000000" w:themeColor="text1" w:themeTint="FF" w:themeShade="FF"/>
                <w:sz w:val="21"/>
                <w:szCs w:val="21"/>
              </w:rPr>
              <w:t xml:space="preserve"> </w:t>
            </w:r>
          </w:p>
        </w:tc>
        <w:tc>
          <w:tcPr>
            <w:tcW w:w="3195" w:type="dxa"/>
            <w:tcBorders>
              <w:top w:val="single" w:color="auto" w:sz="8" w:space="0"/>
              <w:left w:val="single" w:color="auto" w:sz="8" w:space="0"/>
              <w:bottom w:val="single" w:color="auto" w:sz="8" w:space="0"/>
              <w:right w:val="single" w:color="auto" w:sz="8" w:space="0"/>
            </w:tcBorders>
            <w:tcMar/>
          </w:tcPr>
          <w:p w:rsidR="00086F54" w:rsidP="135F59F6" w:rsidRDefault="00086F54" w14:paraId="4AAE5080" w14:textId="5F74534C">
            <w:pPr>
              <w:jc w:val="center"/>
              <w:rPr>
                <w:rFonts w:ascii="Calibri" w:hAnsi="Calibri" w:eastAsia="Calibri" w:cs="Calibri"/>
                <w:color w:val="auto" w:themeColor="accent5"/>
                <w:sz w:val="21"/>
                <w:szCs w:val="21"/>
              </w:rPr>
            </w:pPr>
            <w:r w:rsidRPr="135F59F6" w:rsidR="00086F54">
              <w:rPr>
                <w:rFonts w:ascii="Calibri" w:hAnsi="Calibri" w:eastAsia="Calibri" w:cs="Calibri"/>
                <w:color w:val="auto"/>
                <w:sz w:val="21"/>
                <w:szCs w:val="21"/>
              </w:rPr>
              <w:t>15 (</w:t>
            </w:r>
            <w:r w:rsidRPr="135F59F6" w:rsidR="004D7C54">
              <w:rPr>
                <w:rFonts w:ascii="Calibri" w:hAnsi="Calibri" w:eastAsia="Calibri" w:cs="Calibri"/>
                <w:color w:val="auto"/>
                <w:sz w:val="21"/>
                <w:szCs w:val="21"/>
              </w:rPr>
              <w:t>5</w:t>
            </w:r>
            <w:r w:rsidRPr="135F59F6" w:rsidR="01AE4A5B">
              <w:rPr>
                <w:rFonts w:ascii="Calibri" w:hAnsi="Calibri" w:eastAsia="Calibri" w:cs="Calibri"/>
                <w:color w:val="auto"/>
                <w:sz w:val="21"/>
                <w:szCs w:val="21"/>
              </w:rPr>
              <w:t>8</w:t>
            </w:r>
            <w:r w:rsidRPr="135F59F6" w:rsidR="00086F54">
              <w:rPr>
                <w:rFonts w:ascii="Calibri" w:hAnsi="Calibri" w:eastAsia="Calibri" w:cs="Calibri"/>
                <w:color w:val="auto"/>
                <w:sz w:val="21"/>
                <w:szCs w:val="21"/>
              </w:rPr>
              <w:t>)</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C530CA7" w14:textId="2D263298">
            <w:pPr>
              <w:pStyle w:val="Normal"/>
              <w:jc w:val="center"/>
              <w:rPr>
                <w:rFonts w:ascii="Calibri" w:hAnsi="Calibri" w:eastAsia="Calibri" w:cs="Calibri"/>
                <w:color w:val="auto" w:themeColor="accent5"/>
                <w:sz w:val="21"/>
                <w:szCs w:val="21"/>
              </w:rPr>
            </w:pPr>
            <w:r w:rsidRPr="135F59F6" w:rsidR="420598E3">
              <w:rPr>
                <w:rFonts w:ascii="Calibri" w:hAnsi="Calibri" w:eastAsia="Calibri" w:cs="Calibri"/>
                <w:color w:val="auto"/>
                <w:sz w:val="21"/>
                <w:szCs w:val="21"/>
              </w:rPr>
              <w:t>NS</w:t>
            </w:r>
          </w:p>
        </w:tc>
      </w:tr>
      <w:tr w:rsidR="00086F54" w:rsidTr="135F59F6" w14:paraId="1FFA9C38"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50B5D3E" w14:textId="32B2C6AE">
            <w:pPr>
              <w:rPr>
                <w:rFonts w:ascii="Calibri" w:hAnsi="Calibri" w:eastAsia="Calibri" w:cs="Calibri"/>
                <w:color w:val="000000" w:themeColor="text1"/>
                <w:sz w:val="21"/>
                <w:szCs w:val="21"/>
              </w:rPr>
            </w:pPr>
            <w:r w:rsidRPr="135F59F6" w:rsidR="00086F54">
              <w:rPr>
                <w:rFonts w:ascii="Calibri" w:hAnsi="Calibri" w:eastAsia="Calibri" w:cs="Calibri"/>
                <w:color w:val="000000" w:themeColor="text1" w:themeTint="FF" w:themeShade="FF"/>
                <w:sz w:val="21"/>
                <w:szCs w:val="21"/>
              </w:rPr>
              <w:t>Psychiatric</w:t>
            </w:r>
          </w:p>
        </w:tc>
        <w:tc>
          <w:tcPr>
            <w:tcW w:w="3195" w:type="dxa"/>
            <w:tcBorders>
              <w:top w:val="single" w:color="auto" w:sz="8" w:space="0"/>
              <w:left w:val="single" w:color="auto" w:sz="8" w:space="0"/>
              <w:bottom w:val="single" w:color="auto" w:sz="8" w:space="0"/>
              <w:right w:val="single" w:color="auto" w:sz="8" w:space="0"/>
            </w:tcBorders>
            <w:tcMar/>
          </w:tcPr>
          <w:p w:rsidR="00086F54" w:rsidP="135F59F6" w:rsidRDefault="00086F54" w14:paraId="7004CDAA" w14:textId="7D9756A9">
            <w:pPr>
              <w:jc w:val="center"/>
              <w:rPr>
                <w:rFonts w:ascii="Calibri" w:hAnsi="Calibri" w:eastAsia="Calibri" w:cs="Calibri"/>
                <w:color w:val="auto" w:themeColor="accent5"/>
                <w:sz w:val="21"/>
                <w:szCs w:val="21"/>
              </w:rPr>
            </w:pPr>
            <w:r w:rsidRPr="135F59F6" w:rsidR="00086F54">
              <w:rPr>
                <w:rFonts w:ascii="Calibri" w:hAnsi="Calibri" w:eastAsia="Calibri" w:cs="Calibri"/>
                <w:color w:val="auto"/>
                <w:sz w:val="21"/>
                <w:szCs w:val="21"/>
              </w:rPr>
              <w:t>18 (7</w:t>
            </w:r>
            <w:r w:rsidRPr="135F59F6" w:rsidR="154FA228">
              <w:rPr>
                <w:rFonts w:ascii="Calibri" w:hAnsi="Calibri" w:eastAsia="Calibri" w:cs="Calibri"/>
                <w:color w:val="auto"/>
                <w:sz w:val="21"/>
                <w:szCs w:val="21"/>
              </w:rPr>
              <w:t>2</w:t>
            </w:r>
            <w:r w:rsidRPr="135F59F6" w:rsidR="00086F54">
              <w:rPr>
                <w:rFonts w:ascii="Calibri" w:hAnsi="Calibri" w:eastAsia="Calibri" w:cs="Calibri"/>
                <w:color w:val="auto"/>
                <w:sz w:val="21"/>
                <w:szCs w:val="21"/>
              </w:rPr>
              <w:t>)</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352F12A" w14:textId="116B4644">
            <w:pPr>
              <w:pStyle w:val="Normal"/>
              <w:jc w:val="center"/>
              <w:rPr>
                <w:rFonts w:ascii="Calibri" w:hAnsi="Calibri" w:eastAsia="Calibri" w:cs="Calibri"/>
                <w:color w:val="auto" w:themeColor="accent5"/>
                <w:sz w:val="21"/>
                <w:szCs w:val="21"/>
              </w:rPr>
            </w:pPr>
            <w:r w:rsidRPr="135F59F6" w:rsidR="5531C99F">
              <w:rPr>
                <w:rFonts w:ascii="Calibri" w:hAnsi="Calibri" w:eastAsia="Calibri" w:cs="Calibri"/>
                <w:color w:val="auto"/>
                <w:sz w:val="21"/>
                <w:szCs w:val="21"/>
              </w:rPr>
              <w:t>p&lt;0.05</w:t>
            </w:r>
          </w:p>
        </w:tc>
      </w:tr>
      <w:tr w:rsidR="00086F54" w:rsidTr="135F59F6" w14:paraId="704318CB"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center"/>
          </w:tcPr>
          <w:p w:rsidR="00086F54" w:rsidP="135F59F6" w:rsidRDefault="2329B419" w14:paraId="6C47E084" w14:textId="6B2D69C0">
            <w:pPr>
              <w:spacing w:after="0"/>
              <w:rPr>
                <w:rFonts w:ascii="Calibri" w:hAnsi="Calibri" w:eastAsia="Calibri" w:cs="Calibri"/>
                <w:color w:val="000000" w:themeColor="text1" w:themeTint="FF" w:themeShade="FF"/>
                <w:sz w:val="21"/>
                <w:szCs w:val="21"/>
              </w:rPr>
            </w:pPr>
            <w:r w:rsidRPr="135F59F6" w:rsidR="1EEBF1B3">
              <w:rPr>
                <w:rFonts w:ascii="Calibri" w:hAnsi="Calibri" w:eastAsia="Calibri" w:cs="Calibri"/>
                <w:color w:val="000000" w:themeColor="text1" w:themeTint="FF" w:themeShade="FF"/>
                <w:sz w:val="21"/>
                <w:szCs w:val="21"/>
              </w:rPr>
              <w:t>Other CNS</w:t>
            </w:r>
          </w:p>
        </w:tc>
        <w:tc>
          <w:tcPr>
            <w:tcW w:w="3195" w:type="dxa"/>
            <w:tcBorders>
              <w:top w:val="single" w:color="auto" w:sz="8" w:space="0"/>
              <w:left w:val="single" w:color="auto" w:sz="8" w:space="0"/>
              <w:bottom w:val="single" w:color="auto" w:sz="8" w:space="0"/>
              <w:right w:val="single" w:color="auto" w:sz="8" w:space="0"/>
            </w:tcBorders>
            <w:tcMar/>
          </w:tcPr>
          <w:p w:rsidR="00086F54" w:rsidP="135F59F6" w:rsidRDefault="00086F54" w14:paraId="1C7D266F" w14:textId="789513A7">
            <w:pPr>
              <w:jc w:val="center"/>
              <w:rPr>
                <w:rFonts w:ascii="Calibri" w:hAnsi="Calibri" w:eastAsia="Calibri" w:cs="Calibri"/>
                <w:color w:val="auto"/>
                <w:sz w:val="21"/>
                <w:szCs w:val="21"/>
              </w:rPr>
            </w:pPr>
            <w:r w:rsidRPr="135F59F6" w:rsidR="00086F54">
              <w:rPr>
                <w:rFonts w:ascii="Calibri" w:hAnsi="Calibri" w:eastAsia="Calibri" w:cs="Calibri"/>
                <w:color w:val="auto"/>
                <w:sz w:val="21"/>
                <w:szCs w:val="21"/>
              </w:rPr>
              <w:t>11 (</w:t>
            </w:r>
            <w:r w:rsidRPr="135F59F6" w:rsidR="004D7C54">
              <w:rPr>
                <w:rFonts w:ascii="Calibri" w:hAnsi="Calibri" w:eastAsia="Calibri" w:cs="Calibri"/>
                <w:color w:val="auto"/>
                <w:sz w:val="21"/>
                <w:szCs w:val="21"/>
              </w:rPr>
              <w:t>69</w:t>
            </w:r>
            <w:r w:rsidRPr="135F59F6" w:rsidR="00086F54">
              <w:rPr>
                <w:rFonts w:ascii="Calibri" w:hAnsi="Calibri" w:eastAsia="Calibri" w:cs="Calibri"/>
                <w:color w:val="auto"/>
                <w:sz w:val="21"/>
                <w:szCs w:val="21"/>
              </w:rPr>
              <w:t>)</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08383B2E" w14:textId="7E9FB26F">
            <w:pPr>
              <w:pStyle w:val="Normal"/>
              <w:jc w:val="center"/>
              <w:rPr>
                <w:rFonts w:ascii="Calibri" w:hAnsi="Calibri" w:eastAsia="Calibri" w:cs="Calibri"/>
                <w:color w:val="auto"/>
                <w:sz w:val="21"/>
                <w:szCs w:val="21"/>
              </w:rPr>
            </w:pPr>
            <w:r w:rsidRPr="135F59F6" w:rsidR="1F69402A">
              <w:rPr>
                <w:rFonts w:ascii="Calibri" w:hAnsi="Calibri" w:eastAsia="Calibri" w:cs="Calibri"/>
                <w:color w:val="auto"/>
                <w:sz w:val="21"/>
                <w:szCs w:val="21"/>
              </w:rPr>
              <w:t>NS</w:t>
            </w:r>
          </w:p>
        </w:tc>
      </w:tr>
      <w:tr w:rsidR="00086F54" w:rsidTr="135F59F6" w14:paraId="40DD9A7E" w14:textId="77777777">
        <w:trPr>
          <w:trHeight w:val="300"/>
        </w:trPr>
        <w:tc>
          <w:tcPr>
            <w:tcW w:w="2880" w:type="dxa"/>
            <w:tcBorders>
              <w:top w:val="single" w:color="auto" w:sz="8" w:space="0"/>
              <w:left w:val="single" w:color="auto" w:sz="8" w:space="0"/>
              <w:bottom w:val="single" w:color="auto" w:sz="8" w:space="0"/>
              <w:right w:val="single" w:color="auto" w:sz="8" w:space="0"/>
            </w:tcBorders>
            <w:tcMar/>
            <w:vAlign w:val="center"/>
          </w:tcPr>
          <w:p w:rsidR="00086F54" w:rsidP="00086F54" w:rsidRDefault="00086F54" w14:paraId="591B0FB7" w14:textId="43EBD63A">
            <w:r w:rsidRPr="66491118">
              <w:rPr>
                <w:rFonts w:ascii="Calibri" w:hAnsi="Calibri" w:eastAsia="Calibri" w:cs="Calibri"/>
                <w:color w:val="000000" w:themeColor="text1"/>
                <w:sz w:val="21"/>
                <w:szCs w:val="21"/>
              </w:rPr>
              <w:t xml:space="preserve">Peripheral </w:t>
            </w:r>
            <w:r w:rsidRPr="1E318347">
              <w:rPr>
                <w:rFonts w:ascii="Calibri" w:hAnsi="Calibri" w:eastAsia="Calibri" w:cs="Calibri"/>
                <w:color w:val="000000" w:themeColor="text1"/>
                <w:sz w:val="21"/>
                <w:szCs w:val="21"/>
              </w:rPr>
              <w:t>neuropath</w:t>
            </w:r>
            <w:r w:rsidRPr="1E318347" w:rsidR="6B040E4E">
              <w:rPr>
                <w:rFonts w:ascii="Calibri" w:hAnsi="Calibri" w:eastAsia="Calibri" w:cs="Calibri"/>
                <w:color w:val="000000" w:themeColor="text1"/>
                <w:sz w:val="21"/>
                <w:szCs w:val="21"/>
              </w:rPr>
              <w:t>y</w:t>
            </w:r>
          </w:p>
        </w:tc>
        <w:tc>
          <w:tcPr>
            <w:tcW w:w="3195" w:type="dxa"/>
            <w:tcBorders>
              <w:top w:val="single" w:color="auto" w:sz="8" w:space="0"/>
              <w:left w:val="single" w:color="auto" w:sz="8" w:space="0"/>
              <w:bottom w:val="single" w:color="auto" w:sz="8" w:space="0"/>
              <w:right w:val="single" w:color="auto" w:sz="8" w:space="0"/>
            </w:tcBorders>
            <w:tcMar/>
          </w:tcPr>
          <w:p w:rsidR="00086F54" w:rsidP="135F59F6" w:rsidRDefault="00086F54" w14:paraId="7E36D5F0" w14:textId="41E6D947">
            <w:pPr>
              <w:jc w:val="center"/>
              <w:rPr>
                <w:rFonts w:ascii="Calibri" w:hAnsi="Calibri" w:eastAsia="Calibri" w:cs="Calibri"/>
                <w:color w:val="auto"/>
                <w:sz w:val="21"/>
                <w:szCs w:val="21"/>
              </w:rPr>
            </w:pPr>
            <w:r w:rsidRPr="135F59F6" w:rsidR="00086F54">
              <w:rPr>
                <w:rFonts w:ascii="Calibri" w:hAnsi="Calibri" w:eastAsia="Calibri" w:cs="Calibri"/>
                <w:color w:val="auto"/>
                <w:sz w:val="21"/>
                <w:szCs w:val="21"/>
              </w:rPr>
              <w:t>14 (7</w:t>
            </w:r>
            <w:r w:rsidRPr="135F59F6" w:rsidR="004D7C54">
              <w:rPr>
                <w:rFonts w:ascii="Calibri" w:hAnsi="Calibri" w:eastAsia="Calibri" w:cs="Calibri"/>
                <w:color w:val="auto"/>
                <w:sz w:val="21"/>
                <w:szCs w:val="21"/>
              </w:rPr>
              <w:t>4</w:t>
            </w:r>
            <w:r w:rsidRPr="135F59F6" w:rsidR="00086F54">
              <w:rPr>
                <w:rFonts w:ascii="Calibri" w:hAnsi="Calibri" w:eastAsia="Calibri" w:cs="Calibri"/>
                <w:color w:val="auto"/>
                <w:sz w:val="21"/>
                <w:szCs w:val="21"/>
              </w:rPr>
              <w:t>)</w:t>
            </w:r>
          </w:p>
        </w:tc>
        <w:tc>
          <w:tcPr>
            <w:tcW w:w="1710" w:type="dxa"/>
            <w:tcBorders>
              <w:top w:val="single" w:color="auto" w:sz="8" w:space="0"/>
              <w:left w:val="single" w:color="auto" w:sz="8" w:space="0"/>
              <w:bottom w:val="single" w:color="auto" w:sz="8" w:space="0"/>
              <w:right w:val="single" w:color="auto" w:sz="8" w:space="0"/>
            </w:tcBorders>
            <w:tcMar/>
            <w:vAlign w:val="center"/>
          </w:tcPr>
          <w:p w:rsidR="00086F54" w:rsidP="135F59F6" w:rsidRDefault="00086F54" w14:paraId="18BA5F10" w14:textId="3A6B617A">
            <w:pPr>
              <w:pStyle w:val="Normal"/>
              <w:jc w:val="center"/>
              <w:rPr>
                <w:rFonts w:ascii="Calibri" w:hAnsi="Calibri" w:eastAsia="Calibri" w:cs="Calibri"/>
                <w:color w:val="auto"/>
                <w:sz w:val="21"/>
                <w:szCs w:val="21"/>
              </w:rPr>
            </w:pPr>
            <w:r w:rsidRPr="135F59F6" w:rsidR="0A088CDF">
              <w:rPr>
                <w:rFonts w:ascii="Calibri" w:hAnsi="Calibri" w:eastAsia="Calibri" w:cs="Calibri"/>
                <w:color w:val="auto"/>
                <w:sz w:val="21"/>
                <w:szCs w:val="21"/>
              </w:rPr>
              <w:t>NS</w:t>
            </w:r>
          </w:p>
        </w:tc>
      </w:tr>
    </w:tbl>
    <w:p w:rsidR="00B27081" w:rsidP="135F59F6" w:rsidRDefault="7FC21A25" w14:paraId="3B55B8E8" w14:textId="4A114317">
      <w:pPr>
        <w:rPr>
          <w:rFonts w:ascii="Arial" w:hAnsi="Arial" w:eastAsia="Arial" w:cs="Arial"/>
          <w:color w:val="auto" w:themeColor="accent5"/>
          <w:sz w:val="20"/>
          <w:szCs w:val="20"/>
        </w:rPr>
      </w:pPr>
      <w:r w:rsidRPr="135F59F6" w:rsidR="7FC21A25">
        <w:rPr>
          <w:rFonts w:ascii="Arial" w:hAnsi="Arial" w:eastAsia="Arial" w:cs="Arial"/>
          <w:b w:val="1"/>
          <w:bCs w:val="1"/>
          <w:color w:val="auto"/>
          <w:sz w:val="20"/>
          <w:szCs w:val="20"/>
        </w:rPr>
        <w:t xml:space="preserve">Supplementary Table </w:t>
      </w:r>
      <w:r w:rsidRPr="135F59F6" w:rsidR="7F0D75D7">
        <w:rPr>
          <w:rFonts w:ascii="Arial" w:hAnsi="Arial" w:eastAsia="Arial" w:cs="Arial"/>
          <w:b w:val="1"/>
          <w:bCs w:val="1"/>
          <w:color w:val="auto"/>
          <w:sz w:val="20"/>
          <w:szCs w:val="20"/>
        </w:rPr>
        <w:t>10</w:t>
      </w:r>
      <w:r w:rsidRPr="135F59F6" w:rsidR="63CACFB0">
        <w:rPr>
          <w:rFonts w:ascii="Arial" w:hAnsi="Arial" w:eastAsia="Arial" w:cs="Arial"/>
          <w:b w:val="1"/>
          <w:bCs w:val="1"/>
          <w:color w:val="auto"/>
          <w:sz w:val="20"/>
          <w:szCs w:val="20"/>
        </w:rPr>
        <w:t>.</w:t>
      </w:r>
      <w:r w:rsidRPr="135F59F6" w:rsidR="7FC21A25">
        <w:rPr>
          <w:rFonts w:ascii="Arial" w:hAnsi="Arial" w:eastAsia="Arial" w:cs="Arial"/>
          <w:b w:val="1"/>
          <w:bCs w:val="1"/>
          <w:color w:val="auto"/>
          <w:sz w:val="20"/>
          <w:szCs w:val="20"/>
        </w:rPr>
        <w:t xml:space="preserve"> </w:t>
      </w:r>
      <w:r w:rsidRPr="135F59F6" w:rsidR="7FC21A25">
        <w:rPr>
          <w:rFonts w:ascii="Arial" w:hAnsi="Arial" w:eastAsia="Arial" w:cs="Arial"/>
          <w:color w:val="auto"/>
          <w:sz w:val="20"/>
          <w:szCs w:val="20"/>
        </w:rPr>
        <w:t>I</w:t>
      </w:r>
      <w:r w:rsidRPr="135F59F6" w:rsidR="7FC21A25">
        <w:rPr>
          <w:rFonts w:ascii="Arial" w:hAnsi="Arial" w:eastAsia="Arial" w:cs="Arial"/>
          <w:color w:val="auto"/>
          <w:sz w:val="20"/>
          <w:szCs w:val="20"/>
        </w:rPr>
        <w:t xml:space="preserve">mprovement in neurological function </w:t>
      </w:r>
      <w:r w:rsidRPr="135F59F6" w:rsidR="675777DF">
        <w:rPr>
          <w:rFonts w:ascii="Arial" w:hAnsi="Arial" w:eastAsia="Arial" w:cs="Arial"/>
          <w:color w:val="auto"/>
          <w:sz w:val="20"/>
          <w:szCs w:val="20"/>
        </w:rPr>
        <w:t xml:space="preserve">from </w:t>
      </w:r>
      <w:r w:rsidRPr="135F59F6" w:rsidR="675777DF">
        <w:rPr>
          <w:rFonts w:ascii="Arial" w:hAnsi="Arial" w:eastAsia="Arial" w:cs="Arial"/>
          <w:color w:val="auto"/>
          <w:sz w:val="20"/>
          <w:szCs w:val="20"/>
        </w:rPr>
        <w:t>nadir</w:t>
      </w:r>
      <w:r w:rsidRPr="135F59F6" w:rsidR="7FC21A25">
        <w:rPr>
          <w:rFonts w:ascii="Arial" w:hAnsi="Arial" w:eastAsia="Arial" w:cs="Arial"/>
          <w:color w:val="auto"/>
          <w:sz w:val="20"/>
          <w:szCs w:val="20"/>
        </w:rPr>
        <w:t xml:space="preserve"> (within patient improvement </w:t>
      </w:r>
      <w:r w:rsidRPr="135F59F6" w:rsidR="7FC21A25">
        <w:rPr>
          <w:rFonts w:ascii="Arial" w:hAnsi="Arial" w:eastAsia="Arial" w:cs="Arial"/>
          <w:color w:val="auto"/>
          <w:sz w:val="20"/>
          <w:szCs w:val="20"/>
        </w:rPr>
        <w:t xml:space="preserve">between </w:t>
      </w:r>
      <w:r w:rsidRPr="135F59F6" w:rsidR="7FC21A25">
        <w:rPr>
          <w:rFonts w:ascii="Arial" w:hAnsi="Arial" w:eastAsia="Arial" w:cs="Arial"/>
          <w:color w:val="auto"/>
          <w:sz w:val="20"/>
          <w:szCs w:val="20"/>
        </w:rPr>
        <w:t>nadir</w:t>
      </w:r>
      <w:r w:rsidRPr="135F59F6" w:rsidR="7FC21A25">
        <w:rPr>
          <w:rFonts w:ascii="Arial" w:hAnsi="Arial" w:eastAsia="Arial" w:cs="Arial"/>
          <w:color w:val="auto"/>
          <w:sz w:val="20"/>
          <w:szCs w:val="20"/>
        </w:rPr>
        <w:t xml:space="preserve"> and follow-up </w:t>
      </w:r>
      <w:proofErr w:type="spellStart"/>
      <w:r w:rsidRPr="135F59F6" w:rsidR="7FC21A25">
        <w:rPr>
          <w:rFonts w:ascii="Arial" w:hAnsi="Arial" w:eastAsia="Arial" w:cs="Arial"/>
          <w:color w:val="auto"/>
          <w:sz w:val="20"/>
          <w:szCs w:val="20"/>
        </w:rPr>
        <w:t>mRS</w:t>
      </w:r>
      <w:proofErr w:type="spellEnd"/>
      <w:r w:rsidRPr="135F59F6" w:rsidR="7FC21A25">
        <w:rPr>
          <w:rFonts w:ascii="Arial" w:hAnsi="Arial" w:eastAsia="Arial" w:cs="Arial"/>
          <w:color w:val="auto"/>
          <w:sz w:val="20"/>
          <w:szCs w:val="20"/>
        </w:rPr>
        <w:t xml:space="preserve"> – yes / no), as measured with the </w:t>
      </w:r>
      <w:r w:rsidRPr="135F59F6" w:rsidR="7FC21A25">
        <w:rPr>
          <w:rFonts w:ascii="Arial" w:hAnsi="Arial" w:eastAsia="Arial" w:cs="Arial"/>
          <w:color w:val="auto"/>
          <w:sz w:val="20"/>
          <w:szCs w:val="20"/>
        </w:rPr>
        <w:t>dichotomi</w:t>
      </w:r>
      <w:r w:rsidRPr="135F59F6" w:rsidR="15BA2C54">
        <w:rPr>
          <w:rFonts w:ascii="Arial" w:hAnsi="Arial" w:eastAsia="Arial" w:cs="Arial"/>
          <w:color w:val="auto"/>
          <w:sz w:val="20"/>
          <w:szCs w:val="20"/>
        </w:rPr>
        <w:t>s</w:t>
      </w:r>
      <w:r w:rsidRPr="135F59F6" w:rsidR="7FC21A25">
        <w:rPr>
          <w:rFonts w:ascii="Arial" w:hAnsi="Arial" w:eastAsia="Arial" w:cs="Arial"/>
          <w:color w:val="auto"/>
          <w:sz w:val="20"/>
          <w:szCs w:val="20"/>
        </w:rPr>
        <w:t>ed</w:t>
      </w:r>
      <w:r w:rsidRPr="135F59F6" w:rsidR="7FC21A25">
        <w:rPr>
          <w:rFonts w:ascii="Arial" w:hAnsi="Arial" w:eastAsia="Arial" w:cs="Arial"/>
          <w:color w:val="auto"/>
          <w:sz w:val="20"/>
          <w:szCs w:val="20"/>
        </w:rPr>
        <w:t xml:space="preserve"> </w:t>
      </w:r>
      <w:proofErr w:type="spellStart"/>
      <w:r w:rsidRPr="135F59F6" w:rsidR="7FC21A25">
        <w:rPr>
          <w:rFonts w:ascii="Arial" w:hAnsi="Arial" w:eastAsia="Arial" w:cs="Arial"/>
          <w:color w:val="auto"/>
          <w:sz w:val="20"/>
          <w:szCs w:val="20"/>
        </w:rPr>
        <w:t>mRS</w:t>
      </w:r>
      <w:proofErr w:type="spellEnd"/>
      <w:r w:rsidRPr="135F59F6" w:rsidR="7FC21A25">
        <w:rPr>
          <w:rFonts w:ascii="Arial" w:hAnsi="Arial" w:eastAsia="Arial" w:cs="Arial"/>
          <w:color w:val="auto"/>
          <w:sz w:val="20"/>
          <w:szCs w:val="20"/>
        </w:rPr>
        <w:t>, differed across primary diagnostic groups (</w:t>
      </w:r>
      <w:r w:rsidRPr="135F59F6" w:rsidR="7FC21A25">
        <w:rPr>
          <w:rFonts w:ascii="Symbol" w:hAnsi="Symbol" w:eastAsia="Symbol" w:cs="Symbol"/>
          <w:color w:val="auto"/>
          <w:sz w:val="20"/>
          <w:szCs w:val="20"/>
        </w:rPr>
        <w:t></w:t>
      </w:r>
      <w:r w:rsidRPr="135F59F6" w:rsidR="7FC21A25">
        <w:rPr>
          <w:rFonts w:ascii="Arial" w:hAnsi="Arial" w:eastAsia="Arial" w:cs="Arial"/>
          <w:color w:val="auto"/>
          <w:sz w:val="20"/>
          <w:szCs w:val="20"/>
          <w:vertAlign w:val="superscript"/>
        </w:rPr>
        <w:t>2</w:t>
      </w:r>
      <w:r w:rsidRPr="135F59F6" w:rsidR="7FC21A25">
        <w:rPr>
          <w:rFonts w:ascii="Arial" w:hAnsi="Arial" w:eastAsia="Arial" w:cs="Arial"/>
          <w:color w:val="auto"/>
          <w:sz w:val="20"/>
          <w:szCs w:val="20"/>
        </w:rPr>
        <w:t xml:space="preserve"> (5, N = 236) = 2</w:t>
      </w:r>
      <w:r w:rsidRPr="135F59F6" w:rsidR="0E21AA33">
        <w:rPr>
          <w:rFonts w:ascii="Arial" w:hAnsi="Arial" w:eastAsia="Arial" w:cs="Arial"/>
          <w:color w:val="auto"/>
          <w:sz w:val="20"/>
          <w:szCs w:val="20"/>
        </w:rPr>
        <w:t>3.9</w:t>
      </w:r>
      <w:r w:rsidRPr="135F59F6" w:rsidR="7FC21A25">
        <w:rPr>
          <w:rFonts w:ascii="Arial" w:hAnsi="Arial" w:eastAsia="Arial" w:cs="Arial"/>
          <w:color w:val="auto"/>
          <w:sz w:val="20"/>
          <w:szCs w:val="20"/>
        </w:rPr>
        <w:t xml:space="preserve"> p &lt; 0.001). z tests for independent proportions were two-tailed.</w:t>
      </w:r>
    </w:p>
    <w:p w:rsidR="01831CDC" w:rsidP="00B27081" w:rsidRDefault="53CED646" w14:paraId="5A433383" w14:textId="728F45D2">
      <w:r>
        <w:br w:type="page"/>
      </w:r>
    </w:p>
    <w:p w:rsidR="01831CDC" w:rsidP="00B27081" w:rsidRDefault="53CED646" w14:paraId="6E253CEC" w14:textId="41C7A713">
      <w:r w:rsidRPr="5E182E31">
        <w:rPr>
          <w:rFonts w:ascii="Arial" w:hAnsi="Arial" w:eastAsia="Arial" w:cs="Arial"/>
          <w:b/>
          <w:bCs/>
          <w:color w:val="000000" w:themeColor="text1"/>
          <w:sz w:val="19"/>
          <w:szCs w:val="19"/>
        </w:rPr>
        <w:t>SUPPLEMENTARY FIGURES</w:t>
      </w:r>
    </w:p>
    <w:p w:rsidR="00DB2B41" w:rsidP="6F095D3E" w:rsidRDefault="1E444131" w14:paraId="33C74F96" w14:textId="695CD61E">
      <w:pPr>
        <w:spacing w:line="276" w:lineRule="auto"/>
        <w:jc w:val="both"/>
        <w:rPr>
          <w:rFonts w:ascii="Arial" w:hAnsi="Arial" w:eastAsia="Arial" w:cs="Arial"/>
          <w:b/>
          <w:bCs/>
          <w:color w:val="000000" w:themeColor="text1"/>
          <w:sz w:val="20"/>
          <w:szCs w:val="20"/>
        </w:rPr>
      </w:pPr>
      <w:r w:rsidR="14FB0526">
        <w:drawing>
          <wp:inline wp14:editId="27A4A0BF" wp14:anchorId="5615C51C">
            <wp:extent cx="6999636" cy="5435998"/>
            <wp:effectExtent l="0" t="0" r="0" b="0"/>
            <wp:docPr id="345575713" name="Picture 57" descr="Rectangle&#10;&#10;Description automatically generated with medium confidence" title=""/>
            <wp:cNvGraphicFramePr>
              <a:graphicFrameLocks noChangeAspect="1"/>
            </wp:cNvGraphicFramePr>
            <a:graphic>
              <a:graphicData uri="http://schemas.openxmlformats.org/drawingml/2006/picture">
                <pic:pic>
                  <pic:nvPicPr>
                    <pic:cNvPr id="0" name="Picture 57"/>
                    <pic:cNvPicPr/>
                  </pic:nvPicPr>
                  <pic:blipFill>
                    <a:blip r:embed="Rbd54cf4a35c847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99636" cy="5435998"/>
                    </a:xfrm>
                    <a:prstGeom prst="rect">
                      <a:avLst/>
                    </a:prstGeom>
                  </pic:spPr>
                </pic:pic>
              </a:graphicData>
            </a:graphic>
          </wp:inline>
        </w:drawing>
      </w:r>
    </w:p>
    <w:p w:rsidRPr="00B27081" w:rsidR="50DB9F40" w:rsidP="00B27081" w:rsidRDefault="5AA9BBFD" w14:paraId="54E5163F" w14:textId="5FDD7634">
      <w:pPr>
        <w:spacing w:line="276" w:lineRule="auto"/>
        <w:jc w:val="both"/>
        <w:rPr>
          <w:rFonts w:ascii="Arial" w:hAnsi="Arial" w:eastAsia="Arial" w:cs="Arial"/>
          <w:b/>
          <w:bCs/>
          <w:color w:val="000000" w:themeColor="text1"/>
          <w:sz w:val="20"/>
          <w:szCs w:val="20"/>
        </w:rPr>
      </w:pPr>
      <w:r w:rsidRPr="658A315D">
        <w:rPr>
          <w:rFonts w:ascii="Arial" w:hAnsi="Arial" w:eastAsia="Arial" w:cs="Arial"/>
          <w:b/>
          <w:bCs/>
          <w:color w:val="000000" w:themeColor="text1"/>
          <w:sz w:val="20"/>
          <w:szCs w:val="20"/>
        </w:rPr>
        <w:t xml:space="preserve">Supplementary Figure </w:t>
      </w:r>
      <w:r w:rsidRPr="658A315D" w:rsidR="2BB65B79">
        <w:rPr>
          <w:rFonts w:ascii="Arial" w:hAnsi="Arial" w:eastAsia="Arial" w:cs="Arial"/>
          <w:b/>
          <w:bCs/>
          <w:color w:val="000000" w:themeColor="text1"/>
          <w:sz w:val="20"/>
          <w:szCs w:val="20"/>
        </w:rPr>
        <w:t>1</w:t>
      </w:r>
      <w:r w:rsidRPr="658A315D">
        <w:rPr>
          <w:rFonts w:ascii="Arial" w:hAnsi="Arial" w:eastAsia="Arial" w:cs="Arial"/>
          <w:b/>
          <w:bCs/>
          <w:color w:val="000000" w:themeColor="text1"/>
          <w:sz w:val="20"/>
          <w:szCs w:val="20"/>
        </w:rPr>
        <w:t>.</w:t>
      </w:r>
      <w:r w:rsidRPr="658A315D">
        <w:rPr>
          <w:rFonts w:ascii="Arial" w:hAnsi="Arial" w:eastAsia="Arial" w:cs="Arial"/>
          <w:color w:val="000000" w:themeColor="text1"/>
          <w:sz w:val="20"/>
          <w:szCs w:val="20"/>
        </w:rPr>
        <w:t xml:space="preserve"> Provenance of final cases by professional association platform</w:t>
      </w:r>
    </w:p>
    <w:p w:rsidR="192CEDAC" w:rsidP="23307F8D" w:rsidRDefault="69553B10" w14:paraId="053097A5" w14:textId="26CE9AAF">
      <w:pPr>
        <w:spacing w:line="276" w:lineRule="auto"/>
        <w:jc w:val="both"/>
      </w:pPr>
      <w:r w:rsidR="1650375C">
        <w:drawing>
          <wp:inline wp14:editId="20FCC74A" wp14:anchorId="0B2BE8E6">
            <wp:extent cx="4554350" cy="5399998"/>
            <wp:effectExtent l="0" t="0" r="5080" b="0"/>
            <wp:docPr id="1347090780" name="Picture 66" descr="Map&#10;&#10;Description automatically generated" title=""/>
            <wp:cNvGraphicFramePr>
              <a:graphicFrameLocks noChangeAspect="1"/>
            </wp:cNvGraphicFramePr>
            <a:graphic>
              <a:graphicData uri="http://schemas.openxmlformats.org/drawingml/2006/picture">
                <pic:pic>
                  <pic:nvPicPr>
                    <pic:cNvPr id="0" name="Picture 66"/>
                    <pic:cNvPicPr/>
                  </pic:nvPicPr>
                  <pic:blipFill>
                    <a:blip r:embed="R43d545f06c8e49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54350" cy="5399998"/>
                    </a:xfrm>
                    <a:prstGeom prst="rect">
                      <a:avLst/>
                    </a:prstGeom>
                  </pic:spPr>
                </pic:pic>
              </a:graphicData>
            </a:graphic>
          </wp:inline>
        </w:drawing>
      </w:r>
    </w:p>
    <w:p w:rsidR="002E5D29" w:rsidP="0F04F842" w:rsidRDefault="192CEDAC" w14:paraId="25F77291" w14:textId="695CD61E">
      <w:pPr>
        <w:jc w:val="both"/>
        <w:rPr>
          <w:rFonts w:ascii="Arial" w:hAnsi="Arial" w:eastAsia="Arial" w:cs="Arial"/>
          <w:sz w:val="20"/>
          <w:szCs w:val="20"/>
        </w:rPr>
      </w:pPr>
      <w:r w:rsidRPr="6CFA74F6">
        <w:rPr>
          <w:rFonts w:ascii="Arial" w:hAnsi="Arial" w:eastAsia="Arial" w:cs="Arial"/>
          <w:b/>
          <w:bCs/>
          <w:sz w:val="20"/>
          <w:szCs w:val="20"/>
        </w:rPr>
        <w:t>Supplementary Figure 2.</w:t>
      </w:r>
      <w:r w:rsidRPr="6CFA74F6">
        <w:rPr>
          <w:rFonts w:ascii="Arial" w:hAnsi="Arial" w:eastAsia="Arial" w:cs="Arial"/>
          <w:sz w:val="20"/>
          <w:szCs w:val="20"/>
        </w:rPr>
        <w:t xml:space="preserve"> Geographical spread of cases in the study</w:t>
      </w:r>
      <w:r w:rsidRPr="337D1F3C" w:rsidR="622BB9E1">
        <w:rPr>
          <w:rFonts w:ascii="Arial" w:hAnsi="Arial" w:eastAsia="Arial" w:cs="Arial"/>
          <w:sz w:val="20"/>
          <w:szCs w:val="20"/>
        </w:rPr>
        <w:t>, for those whose</w:t>
      </w:r>
      <w:r w:rsidR="00113169">
        <w:rPr>
          <w:rFonts w:ascii="Arial" w:hAnsi="Arial" w:eastAsia="Arial" w:cs="Arial"/>
          <w:sz w:val="20"/>
          <w:szCs w:val="20"/>
        </w:rPr>
        <w:t xml:space="preserve"> </w:t>
      </w:r>
      <w:r w:rsidR="00EB0AB6">
        <w:rPr>
          <w:rFonts w:ascii="Arial" w:hAnsi="Arial" w:eastAsia="Arial" w:cs="Arial"/>
          <w:sz w:val="20"/>
          <w:szCs w:val="20"/>
        </w:rPr>
        <w:t xml:space="preserve">hospital details </w:t>
      </w:r>
      <w:r w:rsidRPr="337D1F3C" w:rsidR="0649512E">
        <w:rPr>
          <w:rFonts w:ascii="Arial" w:hAnsi="Arial" w:eastAsia="Arial" w:cs="Arial"/>
          <w:sz w:val="20"/>
          <w:szCs w:val="20"/>
        </w:rPr>
        <w:t>were available</w:t>
      </w:r>
      <w:r w:rsidR="00EB0AB6">
        <w:rPr>
          <w:rFonts w:ascii="Arial" w:hAnsi="Arial" w:eastAsia="Arial" w:cs="Arial"/>
          <w:sz w:val="20"/>
          <w:szCs w:val="20"/>
        </w:rPr>
        <w:t xml:space="preserve"> (n=219).</w:t>
      </w:r>
    </w:p>
    <w:p w:rsidR="7D9E9DFE" w:rsidRDefault="7D9E9DFE" w14:paraId="1252F0F4" w14:textId="67B71702">
      <w:r>
        <w:br w:type="page"/>
      </w:r>
    </w:p>
    <w:p w:rsidRPr="00B27081" w:rsidR="35F3FAF0" w:rsidP="00B27081" w:rsidRDefault="4F0657FB" w14:paraId="7C006221" w14:textId="639C8C6A">
      <w:r w:rsidRPr="03AECB8E">
        <w:rPr>
          <w:rFonts w:ascii="Arial" w:hAnsi="Arial" w:eastAsia="Arial" w:cs="Arial"/>
          <w:sz w:val="44"/>
          <w:szCs w:val="44"/>
        </w:rPr>
        <w:t>Supplementary appendix 2</w:t>
      </w:r>
    </w:p>
    <w:p w:rsidR="48D0DA25" w:rsidP="72E9795D" w:rsidRDefault="48D0DA25" w14:paraId="2180BCDE" w14:textId="5A26C338">
      <w:pPr>
        <w:pStyle w:val="Heading1"/>
        <w:rPr>
          <w:rFonts w:ascii="Arial" w:hAnsi="Arial" w:eastAsia="Arial" w:cs="Arial"/>
          <w:color w:val="auto"/>
        </w:rPr>
      </w:pPr>
      <w:r w:rsidRPr="72E9795D">
        <w:rPr>
          <w:rFonts w:ascii="Arial" w:hAnsi="Arial" w:eastAsia="Arial" w:cs="Arial"/>
          <w:color w:val="auto"/>
        </w:rPr>
        <w:t>Case Report Form</w:t>
      </w:r>
    </w:p>
    <w:p w:rsidR="48D0DA25" w:rsidP="72E9795D" w:rsidRDefault="734E7B68" w14:paraId="1B5C0138" w14:textId="61061EE6">
      <w:pPr>
        <w:pStyle w:val="Heading1"/>
        <w:rPr>
          <w:rFonts w:ascii="Arial" w:hAnsi="Arial" w:eastAsia="Arial" w:cs="Arial"/>
          <w:color w:val="auto"/>
          <w:sz w:val="20"/>
          <w:szCs w:val="20"/>
        </w:rPr>
      </w:pPr>
      <w:r w:rsidRPr="72E9795D">
        <w:rPr>
          <w:rFonts w:ascii="Arial" w:hAnsi="Arial" w:eastAsia="Arial" w:cs="Arial"/>
          <w:color w:val="auto"/>
          <w:sz w:val="20"/>
          <w:szCs w:val="20"/>
        </w:rPr>
        <w:t>See separate file in subfolder Supplementary</w:t>
      </w:r>
    </w:p>
    <w:p w:rsidR="0A69F5C2" w:rsidRDefault="0A69F5C2" w14:paraId="32FF6732" w14:textId="7C42ED8A">
      <w:r>
        <w:br w:type="page"/>
      </w:r>
    </w:p>
    <w:p w:rsidR="0F04F842" w:rsidP="17DB2814" w:rsidRDefault="0F5DCA0D" w14:paraId="341476F2" w14:textId="69DE07BC">
      <w:pPr>
        <w:spacing w:line="276" w:lineRule="auto"/>
        <w:jc w:val="both"/>
        <w:rPr>
          <w:rFonts w:ascii="Arial" w:hAnsi="Arial" w:eastAsia="Arial" w:cs="Arial"/>
          <w:sz w:val="44"/>
          <w:szCs w:val="44"/>
        </w:rPr>
      </w:pPr>
      <w:r w:rsidRPr="17DB2814">
        <w:rPr>
          <w:rFonts w:ascii="Arial" w:hAnsi="Arial" w:eastAsia="Arial" w:cs="Arial"/>
          <w:sz w:val="44"/>
          <w:szCs w:val="44"/>
        </w:rPr>
        <w:t>Supplementary appendix 3</w:t>
      </w:r>
    </w:p>
    <w:p w:rsidR="0F04F842" w:rsidP="0F04F842" w:rsidRDefault="0F5DCA0D" w14:paraId="542859E0" w14:textId="038074E0">
      <w:r w:rsidRPr="658A315D">
        <w:rPr>
          <w:rFonts w:ascii="Calibri" w:hAnsi="Calibri" w:eastAsia="Calibri" w:cs="Calibri"/>
          <w:b/>
          <w:bCs/>
          <w:color w:val="000000" w:themeColor="text1"/>
          <w:sz w:val="21"/>
          <w:szCs w:val="21"/>
          <w:u w:val="single"/>
        </w:rPr>
        <w:t>CoroNerve study group</w:t>
      </w:r>
    </w:p>
    <w:p w:rsidR="0F04F842" w:rsidP="0F04F842" w:rsidRDefault="0F5DCA0D" w14:paraId="04BA7E6C" w14:textId="3897246A">
      <w:r w:rsidRPr="658A315D">
        <w:rPr>
          <w:rFonts w:ascii="Calibri" w:hAnsi="Calibri" w:eastAsia="Calibri" w:cs="Calibri"/>
          <w:b/>
          <w:bCs/>
          <w:color w:val="000000" w:themeColor="text1"/>
          <w:sz w:val="21"/>
          <w:szCs w:val="21"/>
          <w:u w:val="single"/>
        </w:rPr>
        <w:t>Before data lock</w:t>
      </w:r>
    </w:p>
    <w:p w:rsidR="0F04F842" w:rsidP="17DB2814" w:rsidRDefault="0F5DCA0D" w14:paraId="0FE92E49" w14:textId="6D273535">
      <w:pPr>
        <w:pStyle w:val="NoSpacing"/>
      </w:pPr>
      <w:r>
        <w:t>Abraham-Thomas, Nisha</w:t>
      </w:r>
    </w:p>
    <w:p w:rsidR="0F04F842" w:rsidP="17DB2814" w:rsidRDefault="0F5DCA0D" w14:paraId="6DFCD7E1" w14:textId="625C6EDF">
      <w:pPr>
        <w:pStyle w:val="NoSpacing"/>
      </w:pPr>
      <w:r>
        <w:t>Adie, Katja</w:t>
      </w:r>
    </w:p>
    <w:p w:rsidR="0F04F842" w:rsidP="17DB2814" w:rsidRDefault="0F5DCA0D" w14:paraId="350F5BA6" w14:textId="4B837DD7">
      <w:pPr>
        <w:pStyle w:val="NoSpacing"/>
      </w:pPr>
      <w:r>
        <w:t>Al-Shahi Salman, Rustam</w:t>
      </w:r>
    </w:p>
    <w:p w:rsidR="0F04F842" w:rsidP="17DB2814" w:rsidRDefault="0F5DCA0D" w14:paraId="4460BC70" w14:textId="0FADB4F7">
      <w:pPr>
        <w:pStyle w:val="NoSpacing"/>
      </w:pPr>
      <w:r>
        <w:t>Allen, Claire</w:t>
      </w:r>
    </w:p>
    <w:p w:rsidR="0F04F842" w:rsidP="17DB2814" w:rsidRDefault="0F5DCA0D" w14:paraId="1B521229" w14:textId="3EB30879">
      <w:pPr>
        <w:pStyle w:val="NoSpacing"/>
      </w:pPr>
      <w:r>
        <w:t>Amiruddin, Nabeel</w:t>
      </w:r>
    </w:p>
    <w:p w:rsidR="0F04F842" w:rsidP="17DB2814" w:rsidRDefault="0F5DCA0D" w14:paraId="5C8CE9E9" w14:textId="66984C4A">
      <w:pPr>
        <w:pStyle w:val="NoSpacing"/>
      </w:pPr>
      <w:r>
        <w:t>Anwar, Fahim</w:t>
      </w:r>
    </w:p>
    <w:p w:rsidR="0F04F842" w:rsidP="17DB2814" w:rsidRDefault="0F5DCA0D" w14:paraId="1BF832D2" w14:textId="12B59EA5">
      <w:pPr>
        <w:pStyle w:val="NoSpacing"/>
      </w:pPr>
      <w:r>
        <w:t>Archibald, Neil</w:t>
      </w:r>
    </w:p>
    <w:p w:rsidR="0F04F842" w:rsidP="17DB2814" w:rsidRDefault="0F5DCA0D" w14:paraId="4CBE7912" w14:textId="194F9AB4">
      <w:pPr>
        <w:pStyle w:val="NoSpacing"/>
      </w:pPr>
      <w:r>
        <w:t>Arkell, James</w:t>
      </w:r>
    </w:p>
    <w:p w:rsidR="0F04F842" w:rsidP="17DB2814" w:rsidRDefault="0F5DCA0D" w14:paraId="24ACDAA6" w14:textId="3E3A5319">
      <w:pPr>
        <w:pStyle w:val="NoSpacing"/>
      </w:pPr>
      <w:r>
        <w:t>Armitage, James</w:t>
      </w:r>
    </w:p>
    <w:p w:rsidR="0F04F842" w:rsidP="17DB2814" w:rsidRDefault="0F5DCA0D" w14:paraId="34744F3C" w14:textId="79C164E9">
      <w:pPr>
        <w:pStyle w:val="NoSpacing"/>
      </w:pPr>
      <w:r>
        <w:t>Arthur-Farraj, Peter</w:t>
      </w:r>
    </w:p>
    <w:p w:rsidR="0F04F842" w:rsidP="17DB2814" w:rsidRDefault="0F5DCA0D" w14:paraId="66F0DA7C" w14:textId="70A8215F">
      <w:pPr>
        <w:pStyle w:val="NoSpacing"/>
      </w:pPr>
      <w:r>
        <w:t>Atkin, Marc</w:t>
      </w:r>
    </w:p>
    <w:p w:rsidR="0F04F842" w:rsidP="17DB2814" w:rsidRDefault="0F5DCA0D" w14:paraId="460FE051" w14:textId="3803B41E">
      <w:pPr>
        <w:pStyle w:val="NoSpacing"/>
      </w:pPr>
      <w:r>
        <w:t>Baker, Mark</w:t>
      </w:r>
    </w:p>
    <w:p w:rsidR="0F04F842" w:rsidP="17DB2814" w:rsidRDefault="0F5DCA0D" w14:paraId="01AC850B" w14:textId="5805AB6B">
      <w:pPr>
        <w:pStyle w:val="NoSpacing"/>
      </w:pPr>
      <w:r>
        <w:t>Bakerly, Nawar</w:t>
      </w:r>
    </w:p>
    <w:p w:rsidR="0F04F842" w:rsidP="17DB2814" w:rsidRDefault="0F5DCA0D" w14:paraId="398AB050" w14:textId="02CF2E2D">
      <w:pPr>
        <w:pStyle w:val="NoSpacing"/>
      </w:pPr>
      <w:r>
        <w:t>Bathula, Rajaram</w:t>
      </w:r>
    </w:p>
    <w:p w:rsidR="0F04F842" w:rsidP="17DB2814" w:rsidRDefault="0F5DCA0D" w14:paraId="51511360" w14:textId="7847326D">
      <w:pPr>
        <w:pStyle w:val="NoSpacing"/>
      </w:pPr>
      <w:r>
        <w:t>Belcher, Alexandra</w:t>
      </w:r>
    </w:p>
    <w:p w:rsidR="0F04F842" w:rsidP="17DB2814" w:rsidRDefault="0F5DCA0D" w14:paraId="10DA593B" w14:textId="5877A1F8">
      <w:pPr>
        <w:pStyle w:val="NoSpacing"/>
      </w:pPr>
      <w:r>
        <w:t>Bharambe, Viraj</w:t>
      </w:r>
    </w:p>
    <w:p w:rsidR="0F04F842" w:rsidP="17DB2814" w:rsidRDefault="0F5DCA0D" w14:paraId="7F6EF651" w14:textId="45F0D6DF">
      <w:pPr>
        <w:pStyle w:val="NoSpacing"/>
      </w:pPr>
      <w:r>
        <w:t>Blair, Gordon</w:t>
      </w:r>
    </w:p>
    <w:p w:rsidR="0F04F842" w:rsidP="17DB2814" w:rsidRDefault="0F5DCA0D" w14:paraId="50AD3F51" w14:textId="12696B83">
      <w:pPr>
        <w:pStyle w:val="NoSpacing"/>
      </w:pPr>
      <w:r>
        <w:t>Blank, Catrin</w:t>
      </w:r>
    </w:p>
    <w:p w:rsidR="0F04F842" w:rsidP="17DB2814" w:rsidRDefault="0F5DCA0D" w14:paraId="705455A1" w14:textId="1409514D">
      <w:pPr>
        <w:pStyle w:val="NoSpacing"/>
      </w:pPr>
      <w:r>
        <w:t>Bolton, Jim</w:t>
      </w:r>
    </w:p>
    <w:p w:rsidR="0F04F842" w:rsidP="17DB2814" w:rsidRDefault="0F5DCA0D" w14:paraId="1244B266" w14:textId="1672563C">
      <w:pPr>
        <w:pStyle w:val="NoSpacing"/>
      </w:pPr>
      <w:r>
        <w:t>Bonello, Michael</w:t>
      </w:r>
    </w:p>
    <w:p w:rsidR="0F04F842" w:rsidP="17DB2814" w:rsidRDefault="0F5DCA0D" w14:paraId="3B70BE52" w14:textId="1D563592">
      <w:pPr>
        <w:pStyle w:val="NoSpacing"/>
      </w:pPr>
      <w:r>
        <w:t>Boubriak, Iryna</w:t>
      </w:r>
    </w:p>
    <w:p w:rsidR="0F04F842" w:rsidP="17DB2814" w:rsidRDefault="0F5DCA0D" w14:paraId="165AC9A1" w14:textId="3EE16CBC">
      <w:pPr>
        <w:pStyle w:val="NoSpacing"/>
      </w:pPr>
      <w:r>
        <w:t>Boynton, Claire</w:t>
      </w:r>
    </w:p>
    <w:p w:rsidR="0F04F842" w:rsidP="17DB2814" w:rsidRDefault="0F5DCA0D" w14:paraId="06DF46AC" w14:textId="549E3051">
      <w:pPr>
        <w:pStyle w:val="NoSpacing"/>
      </w:pPr>
      <w:r>
        <w:t>Breen, David</w:t>
      </w:r>
    </w:p>
    <w:p w:rsidR="0F04F842" w:rsidP="17DB2814" w:rsidRDefault="0F5DCA0D" w14:paraId="76AA3416" w14:textId="04A16585">
      <w:pPr>
        <w:pStyle w:val="NoSpacing"/>
      </w:pPr>
      <w:r>
        <w:t>Brenner, Robert</w:t>
      </w:r>
    </w:p>
    <w:p w:rsidR="0F04F842" w:rsidP="17DB2814" w:rsidRDefault="0F5DCA0D" w14:paraId="25908369" w14:textId="30497F34">
      <w:pPr>
        <w:pStyle w:val="NoSpacing"/>
      </w:pPr>
      <w:r>
        <w:t>Briley, Dennis</w:t>
      </w:r>
    </w:p>
    <w:p w:rsidR="0F04F842" w:rsidP="17DB2814" w:rsidRDefault="0F5DCA0D" w14:paraId="4D38A48D" w14:textId="0F1314E3">
      <w:pPr>
        <w:pStyle w:val="NoSpacing"/>
      </w:pPr>
      <w:r>
        <w:t>Brodie, Fiona</w:t>
      </w:r>
    </w:p>
    <w:p w:rsidR="0F04F842" w:rsidP="17DB2814" w:rsidRDefault="0F5DCA0D" w14:paraId="08466B34" w14:textId="6C22C6EC">
      <w:pPr>
        <w:pStyle w:val="NoSpacing"/>
      </w:pPr>
      <w:r>
        <w:t>Brown, Helga</w:t>
      </w:r>
    </w:p>
    <w:p w:rsidR="0F04F842" w:rsidP="17DB2814" w:rsidRDefault="0F5DCA0D" w14:paraId="13F3C851" w14:textId="7E7FD21D">
      <w:pPr>
        <w:pStyle w:val="NoSpacing"/>
      </w:pPr>
      <w:r>
        <w:t>Bruno, Stefania</w:t>
      </w:r>
    </w:p>
    <w:p w:rsidR="0F04F842" w:rsidP="17DB2814" w:rsidRDefault="0F5DCA0D" w14:paraId="6F7E675C" w14:textId="3F89A484">
      <w:pPr>
        <w:pStyle w:val="NoSpacing"/>
      </w:pPr>
      <w:r>
        <w:t>Burn, John</w:t>
      </w:r>
    </w:p>
    <w:p w:rsidR="0F04F842" w:rsidP="17DB2814" w:rsidRDefault="0F5DCA0D" w14:paraId="0C7FF6E5" w14:textId="1315C5FD">
      <w:pPr>
        <w:pStyle w:val="NoSpacing"/>
      </w:pPr>
      <w:r>
        <w:t>Butchart, Angus</w:t>
      </w:r>
    </w:p>
    <w:p w:rsidR="0F04F842" w:rsidP="17DB2814" w:rsidRDefault="0F5DCA0D" w14:paraId="4677325D" w14:textId="6BD9D76F">
      <w:pPr>
        <w:pStyle w:val="NoSpacing"/>
      </w:pPr>
      <w:r>
        <w:t>Chan, Kah Lok</w:t>
      </w:r>
    </w:p>
    <w:p w:rsidR="0F04F842" w:rsidP="17DB2814" w:rsidRDefault="0F5DCA0D" w14:paraId="664267F6" w14:textId="0BB9033F">
      <w:pPr>
        <w:pStyle w:val="NoSpacing"/>
      </w:pPr>
      <w:r>
        <w:t>Cheripelli, Bharath</w:t>
      </w:r>
    </w:p>
    <w:p w:rsidR="0F04F842" w:rsidP="17DB2814" w:rsidRDefault="0F5DCA0D" w14:paraId="4F5BDE96" w14:textId="2541C5F2">
      <w:pPr>
        <w:pStyle w:val="NoSpacing"/>
      </w:pPr>
      <w:r>
        <w:t>Choulerton, James</w:t>
      </w:r>
    </w:p>
    <w:p w:rsidR="0F04F842" w:rsidP="17DB2814" w:rsidRDefault="0F5DCA0D" w14:paraId="23B84C45" w14:textId="5CB225EA">
      <w:pPr>
        <w:pStyle w:val="NoSpacing"/>
      </w:pPr>
      <w:r>
        <w:t>Clatworthy, Philip</w:t>
      </w:r>
    </w:p>
    <w:p w:rsidR="0F04F842" w:rsidP="17DB2814" w:rsidRDefault="0F5DCA0D" w14:paraId="33CE2882" w14:textId="38817B3A">
      <w:pPr>
        <w:pStyle w:val="NoSpacing"/>
      </w:pPr>
      <w:r>
        <w:t>Clements, Joanne</w:t>
      </w:r>
    </w:p>
    <w:p w:rsidR="0F04F842" w:rsidP="17DB2814" w:rsidRDefault="0F5DCA0D" w14:paraId="52C9A613" w14:textId="25CDFA35">
      <w:pPr>
        <w:pStyle w:val="NoSpacing"/>
      </w:pPr>
      <w:r>
        <w:t>Coates, Jonathon</w:t>
      </w:r>
    </w:p>
    <w:p w:rsidR="0F04F842" w:rsidP="17DB2814" w:rsidRDefault="0F5DCA0D" w14:paraId="751E4992" w14:textId="44AA289E">
      <w:pPr>
        <w:pStyle w:val="NoSpacing"/>
      </w:pPr>
      <w:r>
        <w:t>Coles, Alasdair</w:t>
      </w:r>
    </w:p>
    <w:p w:rsidR="0F04F842" w:rsidP="17DB2814" w:rsidRDefault="0F5DCA0D" w14:paraId="2693CDDF" w14:textId="622D70B0">
      <w:pPr>
        <w:pStyle w:val="NoSpacing"/>
      </w:pPr>
      <w:r>
        <w:t>Collin, Gwen</w:t>
      </w:r>
    </w:p>
    <w:p w:rsidR="0F04F842" w:rsidP="17DB2814" w:rsidRDefault="0F5DCA0D" w14:paraId="35E69DC1" w14:textId="10199AFA">
      <w:pPr>
        <w:pStyle w:val="NoSpacing"/>
      </w:pPr>
      <w:r>
        <w:t>Cottrell, Peter</w:t>
      </w:r>
    </w:p>
    <w:p w:rsidR="0F04F842" w:rsidP="17DB2814" w:rsidRDefault="0F5DCA0D" w14:paraId="56C12D12" w14:textId="3E3AC811">
      <w:pPr>
        <w:pStyle w:val="NoSpacing"/>
      </w:pPr>
      <w:r>
        <w:t>Coughlan, Charles</w:t>
      </w:r>
    </w:p>
    <w:p w:rsidR="0F04F842" w:rsidP="17DB2814" w:rsidRDefault="0F5DCA0D" w14:paraId="6A065786" w14:textId="48A3AEB0">
      <w:pPr>
        <w:pStyle w:val="NoSpacing"/>
      </w:pPr>
      <w:r>
        <w:t>Daher, Mazen</w:t>
      </w:r>
    </w:p>
    <w:p w:rsidR="0F04F842" w:rsidP="17DB2814" w:rsidRDefault="0F5DCA0D" w14:paraId="43ABA596" w14:textId="3EDA201E">
      <w:pPr>
        <w:pStyle w:val="NoSpacing"/>
      </w:pPr>
      <w:r>
        <w:t>Dale, Jane</w:t>
      </w:r>
    </w:p>
    <w:p w:rsidR="0F04F842" w:rsidP="17DB2814" w:rsidRDefault="0F5DCA0D" w14:paraId="4B6C73BC" w14:textId="0AD4F4AD">
      <w:pPr>
        <w:pStyle w:val="NoSpacing"/>
      </w:pPr>
      <w:r>
        <w:t>Davies, Nicholas</w:t>
      </w:r>
    </w:p>
    <w:p w:rsidR="0F04F842" w:rsidP="17DB2814" w:rsidRDefault="0F5DCA0D" w14:paraId="323B5E05" w14:textId="7F48711A">
      <w:pPr>
        <w:pStyle w:val="NoSpacing"/>
      </w:pPr>
      <w:r>
        <w:t>Davies, Ruth</w:t>
      </w:r>
    </w:p>
    <w:p w:rsidR="0F04F842" w:rsidP="17DB2814" w:rsidRDefault="0F5DCA0D" w14:paraId="72F24410" w14:textId="191D3611">
      <w:pPr>
        <w:pStyle w:val="NoSpacing"/>
      </w:pPr>
      <w:r>
        <w:t>Defres, Sylviane</w:t>
      </w:r>
    </w:p>
    <w:p w:rsidR="0F04F842" w:rsidP="17DB2814" w:rsidRDefault="0F5DCA0D" w14:paraId="2FA34DFC" w14:textId="225F4C3E">
      <w:pPr>
        <w:pStyle w:val="NoSpacing"/>
      </w:pPr>
      <w:r>
        <w:t>Dima, Sofia</w:t>
      </w:r>
    </w:p>
    <w:p w:rsidR="0F04F842" w:rsidP="17DB2814" w:rsidRDefault="0F5DCA0D" w14:paraId="18F30EE1" w14:textId="4A26DD8A">
      <w:pPr>
        <w:pStyle w:val="NoSpacing"/>
      </w:pPr>
      <w:r>
        <w:t>Dodd, Katherine</w:t>
      </w:r>
    </w:p>
    <w:p w:rsidR="0F04F842" w:rsidP="17DB2814" w:rsidRDefault="0F5DCA0D" w14:paraId="51895D25" w14:textId="58E59E29">
      <w:pPr>
        <w:pStyle w:val="NoSpacing"/>
      </w:pPr>
      <w:r>
        <w:t>Dodge, Liam</w:t>
      </w:r>
    </w:p>
    <w:p w:rsidR="0F04F842" w:rsidP="17DB2814" w:rsidRDefault="0F5DCA0D" w14:paraId="739A3742" w14:textId="7F18EF6F">
      <w:pPr>
        <w:pStyle w:val="NoSpacing"/>
      </w:pPr>
      <w:r>
        <w:t>Doubal, Fergus</w:t>
      </w:r>
    </w:p>
    <w:p w:rsidR="0F04F842" w:rsidP="17DB2814" w:rsidRDefault="0F5DCA0D" w14:paraId="417AE108" w14:textId="05A04D0D">
      <w:pPr>
        <w:pStyle w:val="NoSpacing"/>
      </w:pPr>
      <w:r>
        <w:t>Dushianthan, Ahilanadan</w:t>
      </w:r>
    </w:p>
    <w:p w:rsidR="0F04F842" w:rsidP="17DB2814" w:rsidRDefault="0F5DCA0D" w14:paraId="68D70E08" w14:textId="1EE057CB">
      <w:pPr>
        <w:pStyle w:val="NoSpacing"/>
      </w:pPr>
      <w:r>
        <w:t>Dutta, Dipankar</w:t>
      </w:r>
    </w:p>
    <w:p w:rsidR="0F04F842" w:rsidP="17DB2814" w:rsidRDefault="0F5DCA0D" w14:paraId="53259EBF" w14:textId="5672BE3D">
      <w:pPr>
        <w:pStyle w:val="NoSpacing"/>
      </w:pPr>
      <w:r>
        <w:t>Ellis, Richard</w:t>
      </w:r>
    </w:p>
    <w:p w:rsidR="0F04F842" w:rsidP="17DB2814" w:rsidRDefault="0F5DCA0D" w14:paraId="5FA49794" w14:textId="659B6EDF">
      <w:pPr>
        <w:pStyle w:val="NoSpacing"/>
      </w:pPr>
      <w:r>
        <w:t>Elmamoun, Salwa</w:t>
      </w:r>
    </w:p>
    <w:p w:rsidR="0F04F842" w:rsidP="17DB2814" w:rsidRDefault="0F5DCA0D" w14:paraId="0F7210BE" w14:textId="3634E11B">
      <w:pPr>
        <w:pStyle w:val="NoSpacing"/>
      </w:pPr>
      <w:r>
        <w:t>Emerson, Hannah</w:t>
      </w:r>
    </w:p>
    <w:p w:rsidR="0F04F842" w:rsidP="17DB2814" w:rsidRDefault="0F5DCA0D" w14:paraId="726CFC44" w14:textId="1ADD6A8E">
      <w:pPr>
        <w:pStyle w:val="NoSpacing"/>
      </w:pPr>
      <w:r>
        <w:t>Fearon, Patricia</w:t>
      </w:r>
    </w:p>
    <w:p w:rsidR="0F04F842" w:rsidP="17DB2814" w:rsidRDefault="0F5DCA0D" w14:paraId="4F26DC4C" w14:textId="3D28A337">
      <w:pPr>
        <w:pStyle w:val="NoSpacing"/>
      </w:pPr>
      <w:r>
        <w:t>Fernandes, Peter</w:t>
      </w:r>
    </w:p>
    <w:p w:rsidR="0F04F842" w:rsidP="17DB2814" w:rsidRDefault="0F5DCA0D" w14:paraId="244D9190" w14:textId="6AC6B579">
      <w:pPr>
        <w:pStyle w:val="NoSpacing"/>
      </w:pPr>
      <w:r>
        <w:t>Fiddes, Barnaby</w:t>
      </w:r>
    </w:p>
    <w:p w:rsidR="0F04F842" w:rsidP="17DB2814" w:rsidRDefault="0F5DCA0D" w14:paraId="3F474A9A" w14:textId="1D29B0EF">
      <w:pPr>
        <w:pStyle w:val="NoSpacing"/>
      </w:pPr>
      <w:r>
        <w:t>Firth, James</w:t>
      </w:r>
    </w:p>
    <w:p w:rsidR="0F04F842" w:rsidP="17DB2814" w:rsidRDefault="0F5DCA0D" w14:paraId="1F02D324" w14:textId="476AD3A4">
      <w:pPr>
        <w:pStyle w:val="NoSpacing"/>
      </w:pPr>
      <w:r>
        <w:t>Fisher, Emma</w:t>
      </w:r>
    </w:p>
    <w:p w:rsidR="0F04F842" w:rsidP="17DB2814" w:rsidRDefault="0F5DCA0D" w14:paraId="10821BCC" w14:textId="48E76AA4">
      <w:pPr>
        <w:pStyle w:val="NoSpacing"/>
      </w:pPr>
      <w:r>
        <w:t>Fitzgerald, Alasdair</w:t>
      </w:r>
    </w:p>
    <w:p w:rsidR="0F04F842" w:rsidP="17DB2814" w:rsidRDefault="0F5DCA0D" w14:paraId="64B5BF60" w14:textId="1C65029E">
      <w:pPr>
        <w:pStyle w:val="NoSpacing"/>
      </w:pPr>
      <w:r>
        <w:t>Fornolles, Caroline</w:t>
      </w:r>
    </w:p>
    <w:p w:rsidR="0F04F842" w:rsidP="17DB2814" w:rsidRDefault="0F5DCA0D" w14:paraId="728148E0" w14:textId="1CF6899C">
      <w:pPr>
        <w:pStyle w:val="NoSpacing"/>
      </w:pPr>
      <w:r>
        <w:t>Gallagley, Andrew</w:t>
      </w:r>
    </w:p>
    <w:p w:rsidR="0F04F842" w:rsidP="17DB2814" w:rsidRDefault="0F5DCA0D" w14:paraId="0673F17C" w14:textId="55A683C7">
      <w:pPr>
        <w:pStyle w:val="NoSpacing"/>
      </w:pPr>
      <w:r>
        <w:t>Gallen, Brian</w:t>
      </w:r>
    </w:p>
    <w:p w:rsidR="0F04F842" w:rsidP="17DB2814" w:rsidRDefault="0F5DCA0D" w14:paraId="4DB20E2B" w14:textId="461684B0">
      <w:pPr>
        <w:pStyle w:val="NoSpacing"/>
      </w:pPr>
      <w:r>
        <w:t>Garcia del Carrizo, Fernando</w:t>
      </w:r>
    </w:p>
    <w:p w:rsidR="0F04F842" w:rsidP="17DB2814" w:rsidRDefault="0F5DCA0D" w14:paraId="13A8E0A9" w14:textId="3A78CFF4">
      <w:pPr>
        <w:pStyle w:val="NoSpacing"/>
      </w:pPr>
      <w:r>
        <w:t>Gemski, Alan</w:t>
      </w:r>
    </w:p>
    <w:p w:rsidR="0F04F842" w:rsidP="17DB2814" w:rsidRDefault="0F5DCA0D" w14:paraId="53309FB2" w14:textId="1FA4F0CE">
      <w:pPr>
        <w:pStyle w:val="NoSpacing"/>
      </w:pPr>
      <w:r>
        <w:t>Gilbert, Jackie</w:t>
      </w:r>
    </w:p>
    <w:p w:rsidR="0F04F842" w:rsidP="17DB2814" w:rsidRDefault="0F5DCA0D" w14:paraId="02E3207B" w14:textId="1F95D32B">
      <w:pPr>
        <w:pStyle w:val="NoSpacing"/>
      </w:pPr>
      <w:r>
        <w:t>Gkrania-Klotsas, Effrossyni</w:t>
      </w:r>
    </w:p>
    <w:p w:rsidR="0F04F842" w:rsidP="17DB2814" w:rsidRDefault="0F5DCA0D" w14:paraId="55F8BAC3" w14:textId="35DA1FC3">
      <w:pPr>
        <w:pStyle w:val="NoSpacing"/>
      </w:pPr>
      <w:r>
        <w:t>Golestani, Farhad</w:t>
      </w:r>
    </w:p>
    <w:p w:rsidR="0F04F842" w:rsidP="17DB2814" w:rsidRDefault="0F5DCA0D" w14:paraId="444E393B" w14:textId="7E625BAD">
      <w:pPr>
        <w:pStyle w:val="NoSpacing"/>
      </w:pPr>
      <w:r>
        <w:t>Gratrix, Andrew</w:t>
      </w:r>
    </w:p>
    <w:p w:rsidR="0F04F842" w:rsidP="17DB2814" w:rsidRDefault="0F5DCA0D" w14:paraId="2016AECF" w14:textId="25D428FA">
      <w:pPr>
        <w:pStyle w:val="NoSpacing"/>
      </w:pPr>
      <w:r>
        <w:t>Green, Susan</w:t>
      </w:r>
    </w:p>
    <w:p w:rsidR="0F04F842" w:rsidP="17DB2814" w:rsidRDefault="0F5DCA0D" w14:paraId="142A2B59" w14:textId="5BE085F8">
      <w:pPr>
        <w:pStyle w:val="NoSpacing"/>
      </w:pPr>
      <w:r>
        <w:t>Grote, Helen</w:t>
      </w:r>
    </w:p>
    <w:p w:rsidR="0F04F842" w:rsidP="17DB2814" w:rsidRDefault="0F5DCA0D" w14:paraId="7EB52C4B" w14:textId="6AE61676">
      <w:pPr>
        <w:pStyle w:val="NoSpacing"/>
      </w:pPr>
      <w:r>
        <w:t>Grue, Rebecca</w:t>
      </w:r>
    </w:p>
    <w:p w:rsidR="0F04F842" w:rsidP="17DB2814" w:rsidRDefault="0F5DCA0D" w14:paraId="43C56FB3" w14:textId="5E8443CF">
      <w:pPr>
        <w:pStyle w:val="NoSpacing"/>
      </w:pPr>
      <w:r>
        <w:t>Grundler, Sabine</w:t>
      </w:r>
    </w:p>
    <w:p w:rsidR="0F04F842" w:rsidP="17DB2814" w:rsidRDefault="0F5DCA0D" w14:paraId="1467BA7B" w14:textId="4EBF9F20">
      <w:pPr>
        <w:pStyle w:val="NoSpacing"/>
      </w:pPr>
      <w:r>
        <w:t>Grundmann, Alexander</w:t>
      </w:r>
    </w:p>
    <w:p w:rsidR="0F04F842" w:rsidP="17DB2814" w:rsidRDefault="0F5DCA0D" w14:paraId="1983C6C5" w14:textId="66B175CB">
      <w:pPr>
        <w:pStyle w:val="NoSpacing"/>
      </w:pPr>
      <w:r>
        <w:t>Gunatilake, Savini</w:t>
      </w:r>
    </w:p>
    <w:p w:rsidR="0F04F842" w:rsidP="17DB2814" w:rsidRDefault="0F5DCA0D" w14:paraId="28B1A481" w14:textId="39D61747">
      <w:pPr>
        <w:pStyle w:val="NoSpacing"/>
      </w:pPr>
      <w:r>
        <w:t>Hamad, Mahir</w:t>
      </w:r>
    </w:p>
    <w:p w:rsidR="0F04F842" w:rsidP="17DB2814" w:rsidRDefault="0F5DCA0D" w14:paraId="60705F70" w14:textId="72289DA1">
      <w:pPr>
        <w:pStyle w:val="NoSpacing"/>
      </w:pPr>
      <w:r>
        <w:t>Hamandi, Khalid</w:t>
      </w:r>
    </w:p>
    <w:p w:rsidR="0F04F842" w:rsidP="17DB2814" w:rsidRDefault="0F5DCA0D" w14:paraId="3C7EE2C2" w14:textId="24B52FE4">
      <w:pPr>
        <w:pStyle w:val="NoSpacing"/>
      </w:pPr>
      <w:r>
        <w:t>Hamdalla, Hisham</w:t>
      </w:r>
    </w:p>
    <w:p w:rsidR="0F04F842" w:rsidP="17DB2814" w:rsidRDefault="0F5DCA0D" w14:paraId="3FB0E0F1" w14:textId="1FB94ACC">
      <w:pPr>
        <w:pStyle w:val="NoSpacing"/>
      </w:pPr>
      <w:r>
        <w:t>Harkness, Kirsty</w:t>
      </w:r>
    </w:p>
    <w:p w:rsidR="0F04F842" w:rsidP="17DB2814" w:rsidRDefault="0F5DCA0D" w14:paraId="66E32D62" w14:textId="14D026E0">
      <w:pPr>
        <w:pStyle w:val="NoSpacing"/>
      </w:pPr>
      <w:r>
        <w:t>Harrower, Timothy</w:t>
      </w:r>
    </w:p>
    <w:p w:rsidR="0F04F842" w:rsidP="17DB2814" w:rsidRDefault="0F5DCA0D" w14:paraId="2A709D59" w14:textId="6FB1FA26">
      <w:pPr>
        <w:pStyle w:val="NoSpacing"/>
      </w:pPr>
      <w:r>
        <w:t>Hartman, Jennifer</w:t>
      </w:r>
    </w:p>
    <w:p w:rsidR="0F04F842" w:rsidP="17DB2814" w:rsidRDefault="0F5DCA0D" w14:paraId="33B63ED0" w14:textId="51EA6BF5">
      <w:pPr>
        <w:pStyle w:val="NoSpacing"/>
      </w:pPr>
      <w:r>
        <w:t>Hassan, Ahamad</w:t>
      </w:r>
    </w:p>
    <w:p w:rsidR="0F04F842" w:rsidP="17DB2814" w:rsidRDefault="0F5DCA0D" w14:paraId="0B7A6998" w14:textId="05C651C2">
      <w:pPr>
        <w:pStyle w:val="NoSpacing"/>
      </w:pPr>
      <w:r>
        <w:t>Hatfield, Alison</w:t>
      </w:r>
    </w:p>
    <w:p w:rsidR="0F04F842" w:rsidP="17DB2814" w:rsidRDefault="0F5DCA0D" w14:paraId="6E993A02" w14:textId="0B92D368">
      <w:pPr>
        <w:pStyle w:val="NoSpacing"/>
      </w:pPr>
      <w:r>
        <w:t>Hatfield, Catherine</w:t>
      </w:r>
    </w:p>
    <w:p w:rsidR="0F04F842" w:rsidP="17DB2814" w:rsidRDefault="0F5DCA0D" w14:paraId="76385E75" w14:textId="25E4509E">
      <w:pPr>
        <w:pStyle w:val="NoSpacing"/>
      </w:pPr>
      <w:r>
        <w:t>Hillier, Charles</w:t>
      </w:r>
    </w:p>
    <w:p w:rsidR="0F04F842" w:rsidP="17DB2814" w:rsidRDefault="0F5DCA0D" w14:paraId="2C973B86" w14:textId="4DAEC9D6">
      <w:pPr>
        <w:pStyle w:val="NoSpacing"/>
      </w:pPr>
      <w:r>
        <w:t>Hotton, Gary</w:t>
      </w:r>
    </w:p>
    <w:p w:rsidR="0F04F842" w:rsidP="17DB2814" w:rsidRDefault="0F5DCA0D" w14:paraId="510CD086" w14:textId="1113FD4E">
      <w:pPr>
        <w:pStyle w:val="NoSpacing"/>
      </w:pPr>
      <w:r>
        <w:t>Hubbett, Jack</w:t>
      </w:r>
    </w:p>
    <w:p w:rsidR="0F04F842" w:rsidP="17DB2814" w:rsidRDefault="0F5DCA0D" w14:paraId="49C27783" w14:textId="6C01FC7C">
      <w:pPr>
        <w:pStyle w:val="NoSpacing"/>
      </w:pPr>
      <w:r>
        <w:t>Huda, Saif</w:t>
      </w:r>
    </w:p>
    <w:p w:rsidR="0F04F842" w:rsidP="17DB2814" w:rsidRDefault="0F5DCA0D" w14:paraId="63618F6B" w14:textId="2A387469">
      <w:pPr>
        <w:pStyle w:val="NoSpacing"/>
      </w:pPr>
      <w:r>
        <w:t>Huneke, Nathan</w:t>
      </w:r>
    </w:p>
    <w:p w:rsidR="0F04F842" w:rsidP="17DB2814" w:rsidRDefault="0F5DCA0D" w14:paraId="76B0895F" w14:textId="27060EA2">
      <w:pPr>
        <w:pStyle w:val="NoSpacing"/>
      </w:pPr>
      <w:r>
        <w:t>Huys, Anne-Catherine</w:t>
      </w:r>
    </w:p>
    <w:p w:rsidR="0F04F842" w:rsidP="17DB2814" w:rsidRDefault="0F5DCA0D" w14:paraId="59718656" w14:textId="3EEE15D6">
      <w:pPr>
        <w:pStyle w:val="NoSpacing"/>
      </w:pPr>
      <w:r>
        <w:t>Ian, Thomas</w:t>
      </w:r>
    </w:p>
    <w:p w:rsidR="0F04F842" w:rsidP="17DB2814" w:rsidRDefault="0F5DCA0D" w14:paraId="3C0593AF" w14:textId="52918651">
      <w:pPr>
        <w:pStyle w:val="NoSpacing"/>
      </w:pPr>
      <w:r>
        <w:t>Iftikhar, Hajira</w:t>
      </w:r>
    </w:p>
    <w:p w:rsidR="0F04F842" w:rsidP="17DB2814" w:rsidRDefault="0F5DCA0D" w14:paraId="04E5D3A7" w14:textId="72C0F9AF">
      <w:pPr>
        <w:pStyle w:val="NoSpacing"/>
      </w:pPr>
      <w:r>
        <w:t>Ihmoda, Ihmoda</w:t>
      </w:r>
    </w:p>
    <w:p w:rsidR="0F04F842" w:rsidP="17DB2814" w:rsidRDefault="0F5DCA0D" w14:paraId="71DD35A3" w14:textId="15BCAE7D">
      <w:pPr>
        <w:pStyle w:val="NoSpacing"/>
      </w:pPr>
      <w:r>
        <w:t>Ilyas, Muhammad</w:t>
      </w:r>
    </w:p>
    <w:p w:rsidR="0F04F842" w:rsidP="17DB2814" w:rsidRDefault="0F5DCA0D" w14:paraId="4F60DF00" w14:textId="39D8416A">
      <w:pPr>
        <w:pStyle w:val="NoSpacing"/>
      </w:pPr>
      <w:r>
        <w:t>Ispoglou, Sissi</w:t>
      </w:r>
    </w:p>
    <w:p w:rsidR="0F04F842" w:rsidP="17DB2814" w:rsidRDefault="0F5DCA0D" w14:paraId="1C43633E" w14:textId="6987E56A">
      <w:pPr>
        <w:pStyle w:val="NoSpacing"/>
      </w:pPr>
      <w:r>
        <w:t>Jones, Nicola</w:t>
      </w:r>
    </w:p>
    <w:p w:rsidR="0F04F842" w:rsidP="17DB2814" w:rsidRDefault="0F5DCA0D" w14:paraId="102D0F74" w14:textId="341AF373">
      <w:pPr>
        <w:pStyle w:val="NoSpacing"/>
      </w:pPr>
      <w:r>
        <w:t>Kane, Ingrid</w:t>
      </w:r>
    </w:p>
    <w:p w:rsidR="0F04F842" w:rsidP="17DB2814" w:rsidRDefault="0F5DCA0D" w14:paraId="6F8316FF" w14:textId="17104186">
      <w:pPr>
        <w:pStyle w:val="NoSpacing"/>
      </w:pPr>
      <w:r>
        <w:t>Keh, Ryan</w:t>
      </w:r>
    </w:p>
    <w:p w:rsidR="0F04F842" w:rsidP="17DB2814" w:rsidRDefault="0F5DCA0D" w14:paraId="6C641A38" w14:textId="0F0E064D">
      <w:pPr>
        <w:pStyle w:val="NoSpacing"/>
      </w:pPr>
      <w:r>
        <w:t>Khalifeh, Hind</w:t>
      </w:r>
    </w:p>
    <w:p w:rsidR="0F04F842" w:rsidP="17DB2814" w:rsidRDefault="0F5DCA0D" w14:paraId="10813BC7" w14:textId="0CFC910A">
      <w:pPr>
        <w:pStyle w:val="NoSpacing"/>
      </w:pPr>
      <w:r>
        <w:t>Kimber, Jeff</w:t>
      </w:r>
    </w:p>
    <w:p w:rsidR="0F04F842" w:rsidP="17DB2814" w:rsidRDefault="0F5DCA0D" w14:paraId="71C3FE4A" w14:textId="6325E042">
      <w:pPr>
        <w:pStyle w:val="NoSpacing"/>
      </w:pPr>
      <w:r>
        <w:t>Kishore, Amit</w:t>
      </w:r>
    </w:p>
    <w:p w:rsidR="0F04F842" w:rsidP="17DB2814" w:rsidRDefault="0F5DCA0D" w14:paraId="48A6FA8A" w14:textId="2AC1967D">
      <w:pPr>
        <w:pStyle w:val="NoSpacing"/>
      </w:pPr>
      <w:r>
        <w:t>Knolle, Martin</w:t>
      </w:r>
    </w:p>
    <w:p w:rsidR="0F04F842" w:rsidP="17DB2814" w:rsidRDefault="0F5DCA0D" w14:paraId="4F42E2FC" w14:textId="1B2E8820">
      <w:pPr>
        <w:pStyle w:val="NoSpacing"/>
      </w:pPr>
      <w:r>
        <w:t>Kobylecki, Christopher</w:t>
      </w:r>
    </w:p>
    <w:p w:rsidR="0F04F842" w:rsidP="17DB2814" w:rsidRDefault="0F5DCA0D" w14:paraId="0D0A7A28" w14:textId="70DFDB73">
      <w:pPr>
        <w:pStyle w:val="NoSpacing"/>
      </w:pPr>
      <w:r>
        <w:t>Kooij, Sander</w:t>
      </w:r>
    </w:p>
    <w:p w:rsidR="0F04F842" w:rsidP="17DB2814" w:rsidRDefault="0F5DCA0D" w14:paraId="3769A4C9" w14:textId="6ED4D8DB">
      <w:pPr>
        <w:pStyle w:val="NoSpacing"/>
      </w:pPr>
      <w:r>
        <w:t>Krishnan, Anita</w:t>
      </w:r>
    </w:p>
    <w:p w:rsidR="0F04F842" w:rsidP="17DB2814" w:rsidRDefault="0F5DCA0D" w14:paraId="100852C4" w14:textId="46E8084E">
      <w:pPr>
        <w:pStyle w:val="NoSpacing"/>
      </w:pPr>
      <w:r>
        <w:t>Lambert, Matthew</w:t>
      </w:r>
    </w:p>
    <w:p w:rsidR="0F04F842" w:rsidP="17DB2814" w:rsidRDefault="0F5DCA0D" w14:paraId="17889426" w14:textId="5F80521B">
      <w:pPr>
        <w:pStyle w:val="NoSpacing"/>
      </w:pPr>
      <w:r>
        <w:t>Laws, Phil</w:t>
      </w:r>
    </w:p>
    <w:p w:rsidR="0F04F842" w:rsidP="17DB2814" w:rsidRDefault="0F5DCA0D" w14:paraId="558D010C" w14:textId="63208622">
      <w:pPr>
        <w:pStyle w:val="NoSpacing"/>
      </w:pPr>
      <w:r>
        <w:t>Li, Lucia</w:t>
      </w:r>
    </w:p>
    <w:p w:rsidR="0F04F842" w:rsidP="17DB2814" w:rsidRDefault="0F5DCA0D" w14:paraId="2257E60A" w14:textId="5AD242BC">
      <w:pPr>
        <w:pStyle w:val="NoSpacing"/>
      </w:pPr>
      <w:r>
        <w:t>Luxton, Rebecca</w:t>
      </w:r>
    </w:p>
    <w:p w:rsidR="0F04F842" w:rsidP="17DB2814" w:rsidRDefault="0F5DCA0D" w14:paraId="3946725E" w14:textId="2E242752">
      <w:pPr>
        <w:pStyle w:val="NoSpacing"/>
      </w:pPr>
      <w:r>
        <w:t>Madigan, Barbara</w:t>
      </w:r>
    </w:p>
    <w:p w:rsidR="0F04F842" w:rsidP="17DB2814" w:rsidRDefault="0F5DCA0D" w14:paraId="59369D64" w14:textId="0B66B48C">
      <w:pPr>
        <w:pStyle w:val="NoSpacing"/>
      </w:pPr>
      <w:r>
        <w:t>Maguire, Melissa</w:t>
      </w:r>
    </w:p>
    <w:p w:rsidR="0F04F842" w:rsidP="17DB2814" w:rsidRDefault="0F5DCA0D" w14:paraId="3D128E6D" w14:textId="66904311">
      <w:pPr>
        <w:pStyle w:val="NoSpacing"/>
      </w:pPr>
      <w:r>
        <w:t>Majid, Arshad</w:t>
      </w:r>
    </w:p>
    <w:p w:rsidR="0F04F842" w:rsidP="17DB2814" w:rsidRDefault="0F5DCA0D" w14:paraId="39C08464" w14:textId="33B6FA71">
      <w:pPr>
        <w:pStyle w:val="NoSpacing"/>
      </w:pPr>
      <w:r>
        <w:t>Malik, Gauhar</w:t>
      </w:r>
    </w:p>
    <w:p w:rsidR="0F04F842" w:rsidP="17DB2814" w:rsidRDefault="0F5DCA0D" w14:paraId="32910ED6" w14:textId="015EC742">
      <w:pPr>
        <w:pStyle w:val="NoSpacing"/>
      </w:pPr>
      <w:r>
        <w:t>Manford, Mark</w:t>
      </w:r>
    </w:p>
    <w:p w:rsidR="0F04F842" w:rsidP="17DB2814" w:rsidRDefault="0F5DCA0D" w14:paraId="33932C3E" w14:textId="5B374595">
      <w:pPr>
        <w:pStyle w:val="NoSpacing"/>
      </w:pPr>
      <w:r>
        <w:t>Marigold, Richard</w:t>
      </w:r>
    </w:p>
    <w:p w:rsidR="0F04F842" w:rsidP="17DB2814" w:rsidRDefault="0F5DCA0D" w14:paraId="61BC956F" w14:textId="58233789">
      <w:pPr>
        <w:pStyle w:val="NoSpacing"/>
      </w:pPr>
      <w:r>
        <w:t>Marrinan, Sarah</w:t>
      </w:r>
    </w:p>
    <w:p w:rsidR="0F04F842" w:rsidP="17DB2814" w:rsidRDefault="0F5DCA0D" w14:paraId="0C312FF0" w14:textId="0C06B88F">
      <w:pPr>
        <w:pStyle w:val="NoSpacing"/>
      </w:pPr>
      <w:r>
        <w:t>Matthews, Paul</w:t>
      </w:r>
    </w:p>
    <w:p w:rsidR="0F04F842" w:rsidP="17DB2814" w:rsidRDefault="0F5DCA0D" w14:paraId="0F8416DF" w14:textId="23FAE2C1">
      <w:pPr>
        <w:pStyle w:val="NoSpacing"/>
      </w:pPr>
      <w:r>
        <w:t>McCormick, Michael</w:t>
      </w:r>
    </w:p>
    <w:p w:rsidR="0F04F842" w:rsidP="17DB2814" w:rsidRDefault="0F5DCA0D" w14:paraId="59549D71" w14:textId="32039CA7">
      <w:pPr>
        <w:pStyle w:val="NoSpacing"/>
      </w:pPr>
      <w:r>
        <w:t>McDougall, Marcia</w:t>
      </w:r>
    </w:p>
    <w:p w:rsidR="0F04F842" w:rsidP="17DB2814" w:rsidRDefault="0F5DCA0D" w14:paraId="78C5389B" w14:textId="27A33056">
      <w:pPr>
        <w:pStyle w:val="NoSpacing"/>
      </w:pPr>
      <w:r>
        <w:t>Mcinnes, Caroline</w:t>
      </w:r>
    </w:p>
    <w:p w:rsidR="0F04F842" w:rsidP="17DB2814" w:rsidRDefault="0F5DCA0D" w14:paraId="4560C18A" w14:textId="7346EEE0">
      <w:pPr>
        <w:pStyle w:val="NoSpacing"/>
      </w:pPr>
      <w:r>
        <w:t>McKee, David</w:t>
      </w:r>
    </w:p>
    <w:p w:rsidR="0F04F842" w:rsidP="17DB2814" w:rsidRDefault="0F5DCA0D" w14:paraId="2CEFCEE4" w14:textId="1EA0BCDF">
      <w:pPr>
        <w:pStyle w:val="NoSpacing"/>
      </w:pPr>
      <w:r>
        <w:t>McMullen, Isabel</w:t>
      </w:r>
    </w:p>
    <w:p w:rsidR="0F04F842" w:rsidP="17DB2814" w:rsidRDefault="0F5DCA0D" w14:paraId="0568E33D" w14:textId="39AEAC57">
      <w:pPr>
        <w:pStyle w:val="NoSpacing"/>
      </w:pPr>
      <w:r>
        <w:t>Menezes, Brian</w:t>
      </w:r>
    </w:p>
    <w:p w:rsidR="0F04F842" w:rsidP="17DB2814" w:rsidRDefault="0F5DCA0D" w14:paraId="160423F8" w14:textId="6C1E4736">
      <w:pPr>
        <w:pStyle w:val="NoSpacing"/>
      </w:pPr>
      <w:r>
        <w:t>Miers, Stephanie</w:t>
      </w:r>
    </w:p>
    <w:p w:rsidR="0F04F842" w:rsidP="17DB2814" w:rsidRDefault="0F5DCA0D" w14:paraId="713CDAFA" w14:textId="167C3C00">
      <w:pPr>
        <w:pStyle w:val="NoSpacing"/>
      </w:pPr>
      <w:r>
        <w:t>Misra, Amulya</w:t>
      </w:r>
    </w:p>
    <w:p w:rsidR="0F04F842" w:rsidP="17DB2814" w:rsidRDefault="0F5DCA0D" w14:paraId="47E9950A" w14:textId="7B92C835">
      <w:pPr>
        <w:pStyle w:val="NoSpacing"/>
      </w:pPr>
      <w:r>
        <w:t>Mistry, Dipak</w:t>
      </w:r>
    </w:p>
    <w:p w:rsidR="0F04F842" w:rsidP="17DB2814" w:rsidRDefault="0F5DCA0D" w14:paraId="7465C5AF" w14:textId="122BFC31">
      <w:pPr>
        <w:pStyle w:val="NoSpacing"/>
      </w:pPr>
      <w:r>
        <w:t>Mitchell, James</w:t>
      </w:r>
    </w:p>
    <w:p w:rsidR="0F04F842" w:rsidP="17DB2814" w:rsidRDefault="0F5DCA0D" w14:paraId="51CCA86F" w14:textId="5B8BA425">
      <w:pPr>
        <w:pStyle w:val="NoSpacing"/>
      </w:pPr>
      <w:r>
        <w:t>Moragas, Mireia</w:t>
      </w:r>
    </w:p>
    <w:p w:rsidR="0F04F842" w:rsidP="17DB2814" w:rsidRDefault="0F5DCA0D" w14:paraId="0096A083" w14:textId="2DBF14DF">
      <w:pPr>
        <w:pStyle w:val="NoSpacing"/>
      </w:pPr>
      <w:r>
        <w:t>Morrison, Hamish</w:t>
      </w:r>
    </w:p>
    <w:p w:rsidR="0F04F842" w:rsidP="17DB2814" w:rsidRDefault="0F5DCA0D" w14:paraId="42F9E545" w14:textId="25152F03">
      <w:pPr>
        <w:pStyle w:val="NoSpacing"/>
      </w:pPr>
      <w:r>
        <w:t>Mowafi, Walied</w:t>
      </w:r>
    </w:p>
    <w:p w:rsidR="0F04F842" w:rsidP="17DB2814" w:rsidRDefault="0F5DCA0D" w14:paraId="27C05AB3" w14:textId="6E09E469">
      <w:pPr>
        <w:pStyle w:val="NoSpacing"/>
      </w:pPr>
      <w:r>
        <w:t>Mudd, Paul</w:t>
      </w:r>
    </w:p>
    <w:p w:rsidR="0F04F842" w:rsidP="17DB2814" w:rsidRDefault="0F5DCA0D" w14:paraId="0928D5D0" w14:textId="41A13EB2">
      <w:pPr>
        <w:pStyle w:val="NoSpacing"/>
      </w:pPr>
      <w:r>
        <w:t>Murphy, Louis</w:t>
      </w:r>
    </w:p>
    <w:p w:rsidR="0F04F842" w:rsidP="17DB2814" w:rsidRDefault="0F5DCA0D" w14:paraId="7ADDA643" w14:textId="76CDE45F">
      <w:pPr>
        <w:pStyle w:val="NoSpacing"/>
      </w:pPr>
      <w:r>
        <w:t>Nagy, Anna</w:t>
      </w:r>
    </w:p>
    <w:p w:rsidR="0F04F842" w:rsidP="17DB2814" w:rsidRDefault="0F5DCA0D" w14:paraId="0B6A02BB" w14:textId="427C91CA">
      <w:pPr>
        <w:pStyle w:val="NoSpacing"/>
      </w:pPr>
      <w:r>
        <w:t>Newman, Edward</w:t>
      </w:r>
    </w:p>
    <w:p w:rsidR="0F04F842" w:rsidP="17DB2814" w:rsidRDefault="0F5DCA0D" w14:paraId="7251E002" w14:textId="4DE01560">
      <w:pPr>
        <w:pStyle w:val="NoSpacing"/>
      </w:pPr>
      <w:r>
        <w:t>Ng, Choo</w:t>
      </w:r>
    </w:p>
    <w:p w:rsidR="0F04F842" w:rsidP="17DB2814" w:rsidRDefault="0F5DCA0D" w14:paraId="77D42E7A" w14:textId="0D7C56FE">
      <w:pPr>
        <w:pStyle w:val="NoSpacing"/>
      </w:pPr>
      <w:r>
        <w:t>Nightingale, Sam</w:t>
      </w:r>
    </w:p>
    <w:p w:rsidR="0F04F842" w:rsidP="17DB2814" w:rsidRDefault="0F5DCA0D" w14:paraId="26FE3D09" w14:textId="4C5067EE">
      <w:pPr>
        <w:pStyle w:val="NoSpacing"/>
      </w:pPr>
      <w:r>
        <w:t>Nyo, Khin</w:t>
      </w:r>
    </w:p>
    <w:p w:rsidR="0F04F842" w:rsidP="17DB2814" w:rsidRDefault="0F5DCA0D" w14:paraId="11000D2A" w14:textId="5CA6068F">
      <w:pPr>
        <w:pStyle w:val="NoSpacing"/>
      </w:pPr>
      <w:r>
        <w:t>O'Brien, Richard</w:t>
      </w:r>
    </w:p>
    <w:p w:rsidR="0F04F842" w:rsidP="17DB2814" w:rsidRDefault="0F5DCA0D" w14:paraId="6B58AF07" w14:textId="5CED5875">
      <w:pPr>
        <w:pStyle w:val="NoSpacing"/>
      </w:pPr>
      <w:r>
        <w:t>Ong, Ivy</w:t>
      </w:r>
    </w:p>
    <w:p w:rsidR="0F04F842" w:rsidP="17DB2814" w:rsidRDefault="0F5DCA0D" w14:paraId="024C0FF7" w14:textId="268D39EA">
      <w:pPr>
        <w:pStyle w:val="NoSpacing"/>
      </w:pPr>
      <w:r>
        <w:t>Oram, Matt</w:t>
      </w:r>
    </w:p>
    <w:p w:rsidR="0F04F842" w:rsidP="17DB2814" w:rsidRDefault="0F5DCA0D" w14:paraId="6E74AEC8" w14:textId="50F41DBC">
      <w:pPr>
        <w:pStyle w:val="NoSpacing"/>
      </w:pPr>
      <w:r>
        <w:t>Ozalp, Belgin</w:t>
      </w:r>
    </w:p>
    <w:p w:rsidR="0F04F842" w:rsidP="17DB2814" w:rsidRDefault="0F5DCA0D" w14:paraId="22C892D8" w14:textId="0C796028">
      <w:pPr>
        <w:pStyle w:val="NoSpacing"/>
      </w:pPr>
      <w:r>
        <w:t>Pankhurst, Kevin</w:t>
      </w:r>
    </w:p>
    <w:p w:rsidR="0F04F842" w:rsidP="17DB2814" w:rsidRDefault="0F5DCA0D" w14:paraId="3F35C144" w14:textId="3831C07C">
      <w:pPr>
        <w:pStyle w:val="NoSpacing"/>
      </w:pPr>
      <w:r>
        <w:t>Parmar, Nehal</w:t>
      </w:r>
    </w:p>
    <w:p w:rsidR="0F04F842" w:rsidP="17DB2814" w:rsidRDefault="0F5DCA0D" w14:paraId="4CD17019" w14:textId="2703ACED">
      <w:pPr>
        <w:pStyle w:val="NoSpacing"/>
      </w:pPr>
      <w:r>
        <w:t>Parr, Carmen</w:t>
      </w:r>
    </w:p>
    <w:p w:rsidR="0F04F842" w:rsidP="17DB2814" w:rsidRDefault="0F5DCA0D" w14:paraId="6FD522E0" w14:textId="076CC83A">
      <w:pPr>
        <w:pStyle w:val="NoSpacing"/>
      </w:pPr>
      <w:r>
        <w:t>Pasco, Kath</w:t>
      </w:r>
    </w:p>
    <w:p w:rsidR="0F04F842" w:rsidP="17DB2814" w:rsidRDefault="0F5DCA0D" w14:paraId="29ED0346" w14:textId="26201F4B">
      <w:pPr>
        <w:pStyle w:val="NoSpacing"/>
      </w:pPr>
      <w:r>
        <w:t>Pearce, Sarah</w:t>
      </w:r>
    </w:p>
    <w:p w:rsidR="0F04F842" w:rsidP="17DB2814" w:rsidRDefault="0F5DCA0D" w14:paraId="1EF9A869" w14:textId="4FDF663A">
      <w:pPr>
        <w:pStyle w:val="NoSpacing"/>
      </w:pPr>
      <w:r>
        <w:t>Plant, Gordon</w:t>
      </w:r>
    </w:p>
    <w:p w:rsidR="0F04F842" w:rsidP="17DB2814" w:rsidRDefault="0F5DCA0D" w14:paraId="3135A4FB" w14:textId="57B9AD82">
      <w:pPr>
        <w:pStyle w:val="NoSpacing"/>
      </w:pPr>
      <w:r>
        <w:t>Price, David</w:t>
      </w:r>
    </w:p>
    <w:p w:rsidR="0F04F842" w:rsidP="17DB2814" w:rsidRDefault="0F5DCA0D" w14:paraId="14393074" w14:textId="4B8D976F">
      <w:pPr>
        <w:pStyle w:val="NoSpacing"/>
      </w:pPr>
      <w:r>
        <w:t>Price, Gary</w:t>
      </w:r>
    </w:p>
    <w:p w:rsidR="0F04F842" w:rsidP="17DB2814" w:rsidRDefault="0F5DCA0D" w14:paraId="505BFFBB" w14:textId="46F2CCFE">
      <w:pPr>
        <w:pStyle w:val="NoSpacing"/>
      </w:pPr>
      <w:r>
        <w:t>Pritchard, Nicholas</w:t>
      </w:r>
    </w:p>
    <w:p w:rsidR="0F04F842" w:rsidP="17DB2814" w:rsidRDefault="0F5DCA0D" w14:paraId="30102A1E" w14:textId="2AD2AB8F">
      <w:pPr>
        <w:pStyle w:val="NoSpacing"/>
      </w:pPr>
      <w:r>
        <w:t>Proeschel, Harald</w:t>
      </w:r>
    </w:p>
    <w:p w:rsidR="0F04F842" w:rsidP="17DB2814" w:rsidRDefault="0F5DCA0D" w14:paraId="64D2C9F8" w14:textId="6EEDD810">
      <w:pPr>
        <w:pStyle w:val="NoSpacing"/>
      </w:pPr>
      <w:r>
        <w:t>Protheroe, David</w:t>
      </w:r>
    </w:p>
    <w:p w:rsidR="0F04F842" w:rsidP="17DB2814" w:rsidRDefault="0F5DCA0D" w14:paraId="7A035BDE" w14:textId="0C8BBFA4">
      <w:pPr>
        <w:pStyle w:val="NoSpacing"/>
      </w:pPr>
      <w:r>
        <w:t>Quattrocchi, Graziella</w:t>
      </w:r>
    </w:p>
    <w:p w:rsidR="0F04F842" w:rsidP="17DB2814" w:rsidRDefault="0F5DCA0D" w14:paraId="2D43B478" w14:textId="351A8E01">
      <w:pPr>
        <w:pStyle w:val="NoSpacing"/>
      </w:pPr>
      <w:r>
        <w:t>Quinn, Terence</w:t>
      </w:r>
    </w:p>
    <w:p w:rsidR="0F04F842" w:rsidP="17DB2814" w:rsidRDefault="0F5DCA0D" w14:paraId="677360DE" w14:textId="08D057E1">
      <w:pPr>
        <w:pStyle w:val="NoSpacing"/>
      </w:pPr>
      <w:r>
        <w:t>Rajan, Akansha</w:t>
      </w:r>
    </w:p>
    <w:p w:rsidR="0F04F842" w:rsidP="17DB2814" w:rsidRDefault="0F5DCA0D" w14:paraId="5B9513EF" w14:textId="2C74334B">
      <w:pPr>
        <w:pStyle w:val="NoSpacing"/>
      </w:pPr>
      <w:r>
        <w:t>Redgrave, Jessica</w:t>
      </w:r>
    </w:p>
    <w:p w:rsidR="0F04F842" w:rsidP="17DB2814" w:rsidRDefault="0F5DCA0D" w14:paraId="0647B781" w14:textId="5887218E">
      <w:pPr>
        <w:pStyle w:val="NoSpacing"/>
      </w:pPr>
      <w:r>
        <w:t>Redwood, Rebecca</w:t>
      </w:r>
    </w:p>
    <w:p w:rsidR="0F04F842" w:rsidP="17DB2814" w:rsidRDefault="0F5DCA0D" w14:paraId="2D53BF08" w14:textId="31649581">
      <w:pPr>
        <w:pStyle w:val="NoSpacing"/>
      </w:pPr>
      <w:r>
        <w:t>Rice, Claire</w:t>
      </w:r>
    </w:p>
    <w:p w:rsidR="0F04F842" w:rsidP="17DB2814" w:rsidRDefault="0F5DCA0D" w14:paraId="78808032" w14:textId="297B4AC3">
      <w:pPr>
        <w:pStyle w:val="NoSpacing"/>
      </w:pPr>
      <w:r>
        <w:t>Roffe, Christina</w:t>
      </w:r>
    </w:p>
    <w:p w:rsidR="0F04F842" w:rsidP="17DB2814" w:rsidRDefault="0F5DCA0D" w14:paraId="0BE8E35E" w14:textId="33547199">
      <w:pPr>
        <w:pStyle w:val="NoSpacing"/>
      </w:pPr>
      <w:r>
        <w:t>Rogers, Jonathan</w:t>
      </w:r>
    </w:p>
    <w:p w:rsidR="0F04F842" w:rsidP="17DB2814" w:rsidRDefault="0F5DCA0D" w14:paraId="45295F5A" w14:textId="07110072">
      <w:pPr>
        <w:pStyle w:val="NoSpacing"/>
      </w:pPr>
      <w:r>
        <w:t>Roof, Alia</w:t>
      </w:r>
    </w:p>
    <w:p w:rsidR="0F04F842" w:rsidP="17DB2814" w:rsidRDefault="0F5DCA0D" w14:paraId="6F5FE59C" w14:textId="1EADF227">
      <w:pPr>
        <w:pStyle w:val="NoSpacing"/>
      </w:pPr>
      <w:r>
        <w:t>Ross Russell, Amy</w:t>
      </w:r>
    </w:p>
    <w:p w:rsidR="0F04F842" w:rsidP="17DB2814" w:rsidRDefault="0F5DCA0D" w14:paraId="41133756" w14:textId="427E6327">
      <w:pPr>
        <w:pStyle w:val="NoSpacing"/>
      </w:pPr>
      <w:r>
        <w:t>Sachar, Amrit</w:t>
      </w:r>
    </w:p>
    <w:p w:rsidR="0F04F842" w:rsidP="17DB2814" w:rsidRDefault="0F5DCA0D" w14:paraId="0194E4B2" w14:textId="43E30931">
      <w:pPr>
        <w:pStyle w:val="NoSpacing"/>
      </w:pPr>
      <w:r>
        <w:t>Samarasekera, Neshika</w:t>
      </w:r>
    </w:p>
    <w:p w:rsidR="0F04F842" w:rsidP="17DB2814" w:rsidRDefault="0F5DCA0D" w14:paraId="08921368" w14:textId="65DF39EB">
      <w:pPr>
        <w:pStyle w:val="NoSpacing"/>
      </w:pPr>
      <w:r>
        <w:t>Samaraweera, Amal</w:t>
      </w:r>
    </w:p>
    <w:p w:rsidR="0F04F842" w:rsidP="17DB2814" w:rsidRDefault="0F5DCA0D" w14:paraId="042B114A" w14:textId="03C319E2">
      <w:pPr>
        <w:pStyle w:val="NoSpacing"/>
      </w:pPr>
      <w:r>
        <w:t>Sawcer, Stephen</w:t>
      </w:r>
    </w:p>
    <w:p w:rsidR="0F04F842" w:rsidP="17DB2814" w:rsidRDefault="0F5DCA0D" w14:paraId="1B923E21" w14:textId="050D8FCA">
      <w:pPr>
        <w:pStyle w:val="NoSpacing"/>
      </w:pPr>
      <w:r>
        <w:t>Scott, Shona</w:t>
      </w:r>
    </w:p>
    <w:p w:rsidR="0F04F842" w:rsidP="17DB2814" w:rsidRDefault="0F5DCA0D" w14:paraId="630B7FB8" w14:textId="32BB2566">
      <w:pPr>
        <w:pStyle w:val="NoSpacing"/>
      </w:pPr>
      <w:r>
        <w:t>Sekaran, Lakshmanan</w:t>
      </w:r>
    </w:p>
    <w:p w:rsidR="0F04F842" w:rsidP="17DB2814" w:rsidRDefault="0F5DCA0D" w14:paraId="48111470" w14:textId="28AA0FD7">
      <w:pPr>
        <w:pStyle w:val="NoSpacing"/>
      </w:pPr>
      <w:r>
        <w:t>Serra-Mestres, Jordi</w:t>
      </w:r>
    </w:p>
    <w:p w:rsidR="0F04F842" w:rsidP="17DB2814" w:rsidRDefault="0F5DCA0D" w14:paraId="7013A5AF" w14:textId="1B64F6CA">
      <w:pPr>
        <w:pStyle w:val="NoSpacing"/>
      </w:pPr>
      <w:r>
        <w:t>Sharma, Kanchan</w:t>
      </w:r>
    </w:p>
    <w:p w:rsidR="0F04F842" w:rsidP="17DB2814" w:rsidRDefault="0F5DCA0D" w14:paraId="467DD7DD" w14:textId="141C6A83">
      <w:pPr>
        <w:pStyle w:val="NoSpacing"/>
      </w:pPr>
      <w:r>
        <w:t>Siddiqui, Mohammed</w:t>
      </w:r>
    </w:p>
    <w:p w:rsidR="0F04F842" w:rsidP="17DB2814" w:rsidRDefault="0F5DCA0D" w14:paraId="7DA4EAE8" w14:textId="15A7D7E9">
      <w:pPr>
        <w:pStyle w:val="NoSpacing"/>
      </w:pPr>
      <w:r>
        <w:t>Simon Thomas, Emily</w:t>
      </w:r>
    </w:p>
    <w:p w:rsidR="0F04F842" w:rsidP="17DB2814" w:rsidRDefault="0F5DCA0D" w14:paraId="4B11F2FF" w14:textId="44069207">
      <w:pPr>
        <w:pStyle w:val="NoSpacing"/>
      </w:pPr>
      <w:r>
        <w:t>Sin Fai Lam, Chun Chiang</w:t>
      </w:r>
    </w:p>
    <w:p w:rsidR="0F04F842" w:rsidP="17DB2814" w:rsidRDefault="0F5DCA0D" w14:paraId="2ABF8565" w14:textId="6F286F0F">
      <w:pPr>
        <w:pStyle w:val="NoSpacing"/>
      </w:pPr>
      <w:r>
        <w:t>Sissons, Andrew</w:t>
      </w:r>
    </w:p>
    <w:p w:rsidR="0F04F842" w:rsidP="17DB2814" w:rsidRDefault="0F5DCA0D" w14:paraId="13081657" w14:textId="6EE38F74">
      <w:pPr>
        <w:pStyle w:val="NoSpacing"/>
      </w:pPr>
      <w:r>
        <w:t>Sittampalam, Mara</w:t>
      </w:r>
    </w:p>
    <w:p w:rsidR="0F04F842" w:rsidP="17DB2814" w:rsidRDefault="0F5DCA0D" w14:paraId="222A9E9D" w14:textId="60DCB1C1">
      <w:pPr>
        <w:pStyle w:val="NoSpacing"/>
      </w:pPr>
      <w:r>
        <w:t>Sivananthan, Anushta</w:t>
      </w:r>
    </w:p>
    <w:p w:rsidR="0F04F842" w:rsidP="17DB2814" w:rsidRDefault="0F5DCA0D" w14:paraId="34F04CD4" w14:textId="1E108F7E">
      <w:pPr>
        <w:pStyle w:val="NoSpacing"/>
      </w:pPr>
      <w:r>
        <w:t>Smith, Craig</w:t>
      </w:r>
    </w:p>
    <w:p w:rsidR="0F04F842" w:rsidP="17DB2814" w:rsidRDefault="0F5DCA0D" w14:paraId="0E041BB9" w14:textId="6363239B">
      <w:pPr>
        <w:pStyle w:val="NoSpacing"/>
      </w:pPr>
      <w:r>
        <w:t>Soe, Thandar</w:t>
      </w:r>
    </w:p>
    <w:p w:rsidR="0F04F842" w:rsidP="17DB2814" w:rsidRDefault="0F5DCA0D" w14:paraId="57DB300C" w14:textId="4A78013B">
      <w:pPr>
        <w:pStyle w:val="NoSpacing"/>
      </w:pPr>
      <w:r>
        <w:t>Soliman, Mohamed</w:t>
      </w:r>
    </w:p>
    <w:p w:rsidR="0F04F842" w:rsidP="17DB2814" w:rsidRDefault="0F5DCA0D" w14:paraId="40521F2C" w14:textId="72196FD1">
      <w:pPr>
        <w:pStyle w:val="NoSpacing"/>
      </w:pPr>
      <w:r>
        <w:t>Sotiriou, Andreas</w:t>
      </w:r>
    </w:p>
    <w:p w:rsidR="0F04F842" w:rsidP="17DB2814" w:rsidRDefault="0F5DCA0D" w14:paraId="7429F449" w14:textId="47762CD3">
      <w:pPr>
        <w:pStyle w:val="NoSpacing"/>
      </w:pPr>
      <w:r>
        <w:t>Stone, Jon</w:t>
      </w:r>
    </w:p>
    <w:p w:rsidR="0F04F842" w:rsidP="17DB2814" w:rsidRDefault="0F5DCA0D" w14:paraId="73DE4C5D" w14:textId="5E88C50D">
      <w:pPr>
        <w:pStyle w:val="NoSpacing"/>
      </w:pPr>
      <w:r>
        <w:t>Sun, James</w:t>
      </w:r>
    </w:p>
    <w:p w:rsidR="0F04F842" w:rsidP="17DB2814" w:rsidRDefault="0F5DCA0D" w14:paraId="3A4FD615" w14:textId="6F34BAC1">
      <w:pPr>
        <w:pStyle w:val="NoSpacing"/>
      </w:pPr>
      <w:r>
        <w:t>Swann, Peter</w:t>
      </w:r>
    </w:p>
    <w:p w:rsidR="0F04F842" w:rsidP="17DB2814" w:rsidRDefault="0F5DCA0D" w14:paraId="49CFB712" w14:textId="4ABFB573">
      <w:pPr>
        <w:pStyle w:val="NoSpacing"/>
      </w:pPr>
      <w:r>
        <w:t>Syed, Hafiz</w:t>
      </w:r>
    </w:p>
    <w:p w:rsidR="0F04F842" w:rsidP="17DB2814" w:rsidRDefault="0F5DCA0D" w14:paraId="680A60B8" w14:textId="06783C69">
      <w:pPr>
        <w:pStyle w:val="NoSpacing"/>
      </w:pPr>
      <w:r>
        <w:t>Szewczyk-Krolikowski, Konrad</w:t>
      </w:r>
    </w:p>
    <w:p w:rsidR="0F04F842" w:rsidP="17DB2814" w:rsidRDefault="0F5DCA0D" w14:paraId="5557BA9B" w14:textId="0788C6AD">
      <w:pPr>
        <w:pStyle w:val="NoSpacing"/>
      </w:pPr>
      <w:r>
        <w:t>Talaei, Maryam</w:t>
      </w:r>
    </w:p>
    <w:p w:rsidR="0F04F842" w:rsidP="17DB2814" w:rsidRDefault="0F5DCA0D" w14:paraId="79D9056C" w14:textId="4F7C7EB2">
      <w:pPr>
        <w:pStyle w:val="NoSpacing"/>
      </w:pPr>
      <w:r>
        <w:t>Tanveer, Riffat</w:t>
      </w:r>
    </w:p>
    <w:p w:rsidR="0F04F842" w:rsidP="17DB2814" w:rsidRDefault="0F5DCA0D" w14:paraId="1CF02821" w14:textId="215716A1">
      <w:pPr>
        <w:pStyle w:val="NoSpacing"/>
      </w:pPr>
      <w:r>
        <w:t>Templeton, Lisa</w:t>
      </w:r>
    </w:p>
    <w:p w:rsidR="0F04F842" w:rsidP="17DB2814" w:rsidRDefault="0F5DCA0D" w14:paraId="237D3FE7" w14:textId="53A4EF17">
      <w:pPr>
        <w:pStyle w:val="NoSpacing"/>
      </w:pPr>
      <w:r>
        <w:t>Thomas, Philip</w:t>
      </w:r>
    </w:p>
    <w:p w:rsidR="0F04F842" w:rsidP="17DB2814" w:rsidRDefault="0F5DCA0D" w14:paraId="3D26FFFC" w14:textId="0172CDDC">
      <w:pPr>
        <w:pStyle w:val="NoSpacing"/>
      </w:pPr>
      <w:r>
        <w:t>Thomas, Rhys</w:t>
      </w:r>
    </w:p>
    <w:p w:rsidR="0F04F842" w:rsidP="17DB2814" w:rsidRDefault="0F5DCA0D" w14:paraId="324DC597" w14:textId="6E17E804">
      <w:pPr>
        <w:pStyle w:val="NoSpacing"/>
      </w:pPr>
      <w:r>
        <w:t>Trezise, Catherine</w:t>
      </w:r>
    </w:p>
    <w:p w:rsidR="0F04F842" w:rsidP="17DB2814" w:rsidRDefault="0F5DCA0D" w14:paraId="1FF7D814" w14:textId="0E4FD3FB">
      <w:pPr>
        <w:pStyle w:val="NoSpacing"/>
      </w:pPr>
      <w:r>
        <w:t>Turner, David</w:t>
      </w:r>
    </w:p>
    <w:p w:rsidR="0F04F842" w:rsidP="17DB2814" w:rsidRDefault="0F5DCA0D" w14:paraId="7732BE44" w14:textId="2B2C99C0">
      <w:pPr>
        <w:pStyle w:val="NoSpacing"/>
      </w:pPr>
      <w:r>
        <w:t>van der Boom, Jaap</w:t>
      </w:r>
    </w:p>
    <w:p w:rsidR="0F04F842" w:rsidP="17DB2814" w:rsidRDefault="0F5DCA0D" w14:paraId="583900D3" w14:textId="1A7EE211">
      <w:pPr>
        <w:pStyle w:val="NoSpacing"/>
      </w:pPr>
      <w:r>
        <w:t>Varghese, Elizabeth</w:t>
      </w:r>
    </w:p>
    <w:p w:rsidR="0F04F842" w:rsidP="17DB2814" w:rsidRDefault="0F5DCA0D" w14:paraId="73D56BB6" w14:textId="36B47CB8">
      <w:pPr>
        <w:pStyle w:val="NoSpacing"/>
      </w:pPr>
      <w:r>
        <w:t>Waddell, Briony</w:t>
      </w:r>
    </w:p>
    <w:p w:rsidR="0F04F842" w:rsidP="17DB2814" w:rsidRDefault="0F5DCA0D" w14:paraId="257A8EB4" w14:textId="0B9CFF05">
      <w:pPr>
        <w:pStyle w:val="NoSpacing"/>
      </w:pPr>
      <w:r>
        <w:t>Webb, Stephen</w:t>
      </w:r>
    </w:p>
    <w:p w:rsidR="0F04F842" w:rsidP="17DB2814" w:rsidRDefault="0F5DCA0D" w14:paraId="63D00886" w14:textId="54BD936C">
      <w:pPr>
        <w:pStyle w:val="NoSpacing"/>
      </w:pPr>
      <w:r>
        <w:t>Weir, Nic</w:t>
      </w:r>
    </w:p>
    <w:p w:rsidR="0F04F842" w:rsidP="17DB2814" w:rsidRDefault="0F5DCA0D" w14:paraId="2065D339" w14:textId="26B1EF47">
      <w:pPr>
        <w:pStyle w:val="NoSpacing"/>
      </w:pPr>
      <w:r>
        <w:t>Wharton, Chris</w:t>
      </w:r>
    </w:p>
    <w:p w:rsidR="0F04F842" w:rsidP="17DB2814" w:rsidRDefault="0F5DCA0D" w14:paraId="7986D69D" w14:textId="37149078">
      <w:pPr>
        <w:pStyle w:val="NoSpacing"/>
      </w:pPr>
      <w:r>
        <w:t>Wiblin, Lou</w:t>
      </w:r>
    </w:p>
    <w:p w:rsidR="0F04F842" w:rsidP="17DB2814" w:rsidRDefault="0F5DCA0D" w14:paraId="30F21B95" w14:textId="055000F2">
      <w:pPr>
        <w:pStyle w:val="NoSpacing"/>
      </w:pPr>
      <w:r>
        <w:t>Wiggam, Malcolm</w:t>
      </w:r>
    </w:p>
    <w:p w:rsidR="0F04F842" w:rsidP="17DB2814" w:rsidRDefault="0F5DCA0D" w14:paraId="2FCD6855" w14:textId="00730234">
      <w:pPr>
        <w:pStyle w:val="NoSpacing"/>
      </w:pPr>
      <w:r>
        <w:t>Williams, Tim</w:t>
      </w:r>
    </w:p>
    <w:p w:rsidR="0F04F842" w:rsidP="0F04F842" w:rsidRDefault="0F5DCA0D" w14:paraId="77148FDE" w14:textId="31266E85">
      <w:r w:rsidRPr="658A315D">
        <w:rPr>
          <w:rFonts w:ascii="Calibri" w:hAnsi="Calibri" w:eastAsia="Calibri" w:cs="Calibri"/>
          <w:color w:val="000000" w:themeColor="text1"/>
          <w:sz w:val="21"/>
          <w:szCs w:val="21"/>
        </w:rPr>
        <w:t xml:space="preserve"> </w:t>
      </w:r>
    </w:p>
    <w:p w:rsidR="0F04F842" w:rsidP="0F04F842" w:rsidRDefault="0F5DCA0D" w14:paraId="04B7CA99" w14:textId="3EE58A81">
      <w:r w:rsidRPr="658A315D">
        <w:rPr>
          <w:rFonts w:ascii="Calibri" w:hAnsi="Calibri" w:eastAsia="Calibri" w:cs="Calibri"/>
          <w:b/>
          <w:bCs/>
          <w:color w:val="000000" w:themeColor="text1"/>
          <w:sz w:val="21"/>
          <w:szCs w:val="21"/>
          <w:u w:val="single"/>
        </w:rPr>
        <w:t>After data lock</w:t>
      </w:r>
    </w:p>
    <w:p w:rsidR="0F04F842" w:rsidP="17DB2814" w:rsidRDefault="0F5DCA0D" w14:paraId="40BC2476" w14:textId="043AE416">
      <w:pPr>
        <w:pStyle w:val="NoSpacing"/>
      </w:pPr>
      <w:r>
        <w:t>Armour, Cherie</w:t>
      </w:r>
    </w:p>
    <w:p w:rsidR="0F04F842" w:rsidP="17DB2814" w:rsidRDefault="0F5DCA0D" w14:paraId="3F0315D3" w14:textId="43FADFBC">
      <w:pPr>
        <w:pStyle w:val="NoSpacing"/>
      </w:pPr>
      <w:r>
        <w:t>Bullmore , Ed</w:t>
      </w:r>
    </w:p>
    <w:p w:rsidR="0F04F842" w:rsidP="17DB2814" w:rsidRDefault="0F5DCA0D" w14:paraId="60BE92C3" w14:textId="08DD4DF7">
      <w:pPr>
        <w:pStyle w:val="NoSpacing"/>
      </w:pPr>
      <w:r>
        <w:t>Chinnery, Patrick</w:t>
      </w:r>
    </w:p>
    <w:p w:rsidR="0F04F842" w:rsidP="17DB2814" w:rsidRDefault="0F5DCA0D" w14:paraId="4B3D1A94" w14:textId="6B57BADD">
      <w:pPr>
        <w:pStyle w:val="NoSpacing"/>
      </w:pPr>
      <w:r>
        <w:t>Dixon, Luke</w:t>
      </w:r>
    </w:p>
    <w:p w:rsidR="0F04F842" w:rsidP="17DB2814" w:rsidRDefault="0F5DCA0D" w14:paraId="167C94C9" w14:textId="3D1D0940">
      <w:pPr>
        <w:pStyle w:val="NoSpacing"/>
      </w:pPr>
      <w:r>
        <w:t>Gabriel, Carolyn</w:t>
      </w:r>
    </w:p>
    <w:p w:rsidR="0F04F842" w:rsidP="17DB2814" w:rsidRDefault="0F5DCA0D" w14:paraId="553D67F6" w14:textId="1DF3413C">
      <w:pPr>
        <w:pStyle w:val="NoSpacing"/>
      </w:pPr>
      <w:r>
        <w:t>Harrison , Neil</w:t>
      </w:r>
    </w:p>
    <w:p w:rsidR="0F04F842" w:rsidP="17DB2814" w:rsidRDefault="0F5DCA0D" w14:paraId="7C0C340D" w14:textId="188DF3B0">
      <w:pPr>
        <w:pStyle w:val="NoSpacing"/>
      </w:pPr>
      <w:r>
        <w:t>Leek , Charles</w:t>
      </w:r>
    </w:p>
    <w:p w:rsidR="0F04F842" w:rsidP="17DB2814" w:rsidRDefault="0F5DCA0D" w14:paraId="69DABA32" w14:textId="5415A417">
      <w:pPr>
        <w:pStyle w:val="NoSpacing"/>
      </w:pPr>
      <w:r>
        <w:t>Paddick , Stella-Marie</w:t>
      </w:r>
    </w:p>
    <w:p w:rsidR="0F04F842" w:rsidP="17DB2814" w:rsidRDefault="0F5DCA0D" w14:paraId="4882AD76" w14:textId="49492A3F">
      <w:pPr>
        <w:pStyle w:val="NoSpacing"/>
      </w:pPr>
      <w:r>
        <w:t>Pengas, George</w:t>
      </w:r>
    </w:p>
    <w:p w:rsidR="0F04F842" w:rsidP="17DB2814" w:rsidRDefault="0F5DCA0D" w14:paraId="735C182F" w14:textId="2B4A508D">
      <w:pPr>
        <w:pStyle w:val="NoSpacing"/>
      </w:pPr>
      <w:r>
        <w:t>Pritchard, Jane</w:t>
      </w:r>
    </w:p>
    <w:p w:rsidR="0F04F842" w:rsidP="17DB2814" w:rsidRDefault="0F5DCA0D" w14:paraId="1F1DE4A7" w14:textId="4FED990D">
      <w:pPr>
        <w:pStyle w:val="NoSpacing"/>
      </w:pPr>
      <w:r>
        <w:t xml:space="preserve">Shaw, Pamela </w:t>
      </w:r>
    </w:p>
    <w:p w:rsidR="0F04F842" w:rsidP="17DB2814" w:rsidRDefault="0F5DCA0D" w14:paraId="3C641476" w14:textId="78DFC15D">
      <w:pPr>
        <w:pStyle w:val="NoSpacing"/>
      </w:pPr>
      <w:r>
        <w:t>Taams , Leonie</w:t>
      </w:r>
    </w:p>
    <w:p w:rsidR="0F04F842" w:rsidP="17DB2814" w:rsidRDefault="0F5DCA0D" w14:paraId="5875CE20" w14:textId="401D7CC3">
      <w:pPr>
        <w:pStyle w:val="NoSpacing"/>
      </w:pPr>
      <w:r>
        <w:t>Vincent , Angela</w:t>
      </w:r>
    </w:p>
    <w:p w:rsidR="0F04F842" w:rsidP="17DB2814" w:rsidRDefault="0F5DCA0D" w14:paraId="457CB146" w14:textId="61010002">
      <w:pPr>
        <w:pStyle w:val="NoSpacing"/>
      </w:pPr>
      <w:r>
        <w:t>Wood, Nicholas</w:t>
      </w:r>
    </w:p>
    <w:p w:rsidR="0F04F842" w:rsidP="17DB2814" w:rsidRDefault="0F5DCA0D" w14:paraId="1A7B8301" w14:textId="260FCF60">
      <w:pPr>
        <w:pStyle w:val="NoSpacing"/>
      </w:pPr>
      <w:r>
        <w:t xml:space="preserve"> </w:t>
      </w:r>
    </w:p>
    <w:p w:rsidR="0F04F842" w:rsidP="0F04F842" w:rsidRDefault="0F5DCA0D" w14:paraId="7949F625" w14:textId="39BDA647">
      <w:r w:rsidRPr="658A315D">
        <w:rPr>
          <w:rFonts w:ascii="Calibri" w:hAnsi="Calibri" w:eastAsia="Calibri" w:cs="Calibri"/>
          <w:color w:val="000000" w:themeColor="text1"/>
          <w:sz w:val="21"/>
          <w:szCs w:val="21"/>
        </w:rPr>
        <w:t xml:space="preserve"> </w:t>
      </w:r>
    </w:p>
    <w:p w:rsidRPr="00833B49" w:rsidR="0F04F842" w:rsidP="17DB2814" w:rsidRDefault="0F5DCA0D" w14:paraId="2E41A700" w14:textId="78960D4D">
      <w:r w:rsidRPr="658A315D">
        <w:rPr>
          <w:rFonts w:ascii="Calibri" w:hAnsi="Calibri" w:eastAsia="Calibri" w:cs="Calibri"/>
          <w:color w:val="000000" w:themeColor="text1"/>
          <w:sz w:val="21"/>
          <w:szCs w:val="21"/>
        </w:rPr>
        <w:t xml:space="preserve"> </w:t>
      </w:r>
    </w:p>
    <w:p w:rsidR="74878477" w:rsidP="03AECB8E" w:rsidRDefault="74878477" w14:paraId="19E5814E" w14:textId="6540782A"/>
    <w:sectPr w:rsidR="74878477" w:rsidSect="00F64B96">
      <w:headerReference w:type="default" r:id="rId32"/>
      <w:footerReference w:type="default" r:id="rId33"/>
      <w:pgSz w:w="16838" w:h="11906" w:orient="landscape"/>
      <w:pgMar w:top="144" w:right="144" w:bottom="144" w:left="14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MB" w:author="Michael, Benedict" w:date="2021-01-18T11:49:00Z" w:id="46"/>
  <w:comment w:initials="MB" w:author="Michael, Benedict" w:date="2021-01-18T18:24:40" w:id="57359867">
    <w:p w:rsidR="135F59F6" w:rsidRDefault="135F59F6" w14:paraId="2DB6F6B9" w14:textId="76035F52">
      <w:pPr>
        <w:pStyle w:val="CommentText"/>
      </w:pPr>
      <w:r w:rsidR="135F59F6">
        <w:rPr/>
        <w:t>We should ackoweldge these had seizures due to decompensated neurodegenerative disease</w:t>
      </w:r>
      <w:r>
        <w:rPr>
          <w:rStyle w:val="CommentReference"/>
        </w:rPr>
        <w:annotationRef/>
      </w:r>
    </w:p>
  </w:comment>
  <w:comment w:initials="MB" w:author="Michael, Benedict" w:date="2021-01-18T18:25:10" w:id="1823311782">
    <w:p w:rsidR="135F59F6" w:rsidRDefault="135F59F6" w14:paraId="1CA04BEB" w14:textId="21E95871">
      <w:pPr>
        <w:pStyle w:val="CommentText"/>
      </w:pPr>
      <w:r w:rsidR="135F59F6">
        <w:rPr/>
        <w:t>We should acknoweldge the drugs could have caused the seizure</w:t>
      </w:r>
      <w:r>
        <w:rPr>
          <w:rStyle w:val="CommentReference"/>
        </w:rPr>
        <w:annotationRef/>
      </w:r>
    </w:p>
  </w:comment>
  <w:comment w:initials="MB" w:author="Michael, Benedict" w:date="2021-01-18T18:26:21" w:id="583385101">
    <w:p w:rsidR="135F59F6" w:rsidRDefault="135F59F6" w14:paraId="07B4F3A5" w14:textId="3A2ECE95">
      <w:pPr>
        <w:pStyle w:val="CommentText"/>
      </w:pPr>
      <w:r w:rsidR="135F59F6">
        <w:rPr/>
        <w:t>These are our cleaner cases to describe</w:t>
      </w:r>
      <w:r>
        <w:rPr>
          <w:rStyle w:val="CommentReference"/>
        </w:rPr>
        <w:annotationRef/>
      </w:r>
    </w:p>
  </w:comment>
  <w:comment w:initials="RT" w:author="Rhys Thomas" w:date="2021-01-18T19:59:59" w:id="1682618267">
    <w:p w:rsidR="135F59F6" w:rsidRDefault="135F59F6" w14:paraId="5164C4D1" w14:textId="4105159A">
      <w:pPr>
        <w:pStyle w:val="CommentText"/>
      </w:pPr>
      <w:r w:rsidR="135F59F6">
        <w:rPr/>
        <w:t>"seizures in older adults with significant pre-existing neurological comorbidities " p11</w:t>
      </w:r>
      <w:r>
        <w:rPr>
          <w:rStyle w:val="CommentReference"/>
        </w:rPr>
        <w:annotationRef/>
      </w:r>
    </w:p>
  </w:comment>
  <w:comment w:initials="RT" w:author="Rhys Thomas" w:date="2021-01-18T20:04:10" w:id="1217386086">
    <w:p w:rsidR="135F59F6" w:rsidRDefault="135F59F6" w14:paraId="73B09145" w14:textId="5808B564">
      <w:pPr>
        <w:pStyle w:val="CommentText"/>
      </w:pPr>
      <w:r w:rsidR="135F59F6">
        <w:rPr/>
        <w:t>The greater need for intensive care in this group may represent both the cause, (exposure to potentially ictogenic medications) and the consequence of seizures. p12</w:t>
      </w:r>
      <w:r>
        <w:rPr>
          <w:rStyle w:val="CommentReference"/>
        </w:rPr>
        <w:annotationRef/>
      </w:r>
    </w:p>
  </w:comment>
  <w:comment w:initials="RT" w:author="Rhys Thomas" w:date="2021-01-18T20:04:20" w:id="1215289757">
    <w:p w:rsidR="135F59F6" w:rsidRDefault="135F59F6" w14:paraId="2895D6FC" w14:textId="7D7F9191">
      <w:pPr>
        <w:pStyle w:val="CommentText"/>
      </w:pPr>
      <w:r w:rsidR="135F59F6">
        <w:rPr/>
        <w:t>yes</w:t>
      </w:r>
      <w:r>
        <w:rPr>
          <w:rStyle w:val="CommentReference"/>
        </w:rPr>
        <w:annotationRef/>
      </w:r>
    </w:p>
  </w:comment>
  <w:comment w:initials="MB" w:author="Michael, Benedict" w:date="2021-01-18T21:42:57" w:id="779568229">
    <w:p w:rsidR="135F59F6" w:rsidRDefault="135F59F6" w14:paraId="46F8A46B" w14:textId="269F957B">
      <w:pPr>
        <w:pStyle w:val="CommentText"/>
      </w:pPr>
      <w:r w:rsidR="135F59F6">
        <w:rPr/>
        <w:t>obviously not the SSRN ref for this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21DC031B"/>
  <w15:commentEx w15:done="0" w15:paraId="2DB6F6B9"/>
  <w15:commentEx w15:done="0" w15:paraId="1CA04BEB"/>
  <w15:commentEx w15:done="0" w15:paraId="07B4F3A5"/>
  <w15:commentEx w15:done="0" w15:paraId="5164C4D1" w15:paraIdParent="2DB6F6B9"/>
  <w15:commentEx w15:done="0" w15:paraId="73B09145" w15:paraIdParent="1CA04BEB"/>
  <w15:commentEx w15:done="0" w15:paraId="2895D6FC" w15:paraIdParent="07B4F3A5"/>
  <w15:commentEx w15:done="0" w15:paraId="46F8A46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6E42B4F" w16cex:dateUtc="2021-01-18T11:49:00Z"/>
  <w16cex:commentExtensible w16cex:durableId="5DE1E965" w16cex:dateUtc="2021-01-18T21:42:57.861Z"/>
  <w16cex:commentExtensible w16cex:durableId="1D494BF5" w16cex:dateUtc="2021-01-18T20:04:20.716Z"/>
  <w16cex:commentExtensible w16cex:durableId="1982944E" w16cex:dateUtc="2021-01-18T20:04:10.684Z"/>
  <w16cex:commentExtensible w16cex:durableId="5D75F012" w16cex:dateUtc="2021-01-18T19:59:59.16Z"/>
  <w16cex:commentExtensible w16cex:durableId="77058AA3" w16cex:dateUtc="2021-01-18T18:26:21.86Z"/>
  <w16cex:commentExtensible w16cex:durableId="057C62E5" w16cex:dateUtc="2021-01-18T18:25:10.737Z"/>
  <w16cex:commentExtensible w16cex:durableId="729A759D" w16cex:dateUtc="2021-01-18T18:24:40.982Z"/>
</w16cex:commentsExtensible>
</file>

<file path=word/commentsIds.xml><?xml version="1.0" encoding="utf-8"?>
<w16cid:commentsIds xmlns:mc="http://schemas.openxmlformats.org/markup-compatibility/2006" xmlns:w16cid="http://schemas.microsoft.com/office/word/2016/wordml/cid" mc:Ignorable="w16cid">
  <w16cid:commentId w16cid:paraId="21DC031B" w16cid:durableId="16E42B4F"/>
  <w16cid:commentId w16cid:paraId="2DB6F6B9" w16cid:durableId="729A759D"/>
  <w16cid:commentId w16cid:paraId="1CA04BEB" w16cid:durableId="057C62E5"/>
  <w16cid:commentId w16cid:paraId="07B4F3A5" w16cid:durableId="77058AA3"/>
  <w16cid:commentId w16cid:paraId="5164C4D1" w16cid:durableId="5D75F012"/>
  <w16cid:commentId w16cid:paraId="73B09145" w16cid:durableId="1982944E"/>
  <w16cid:commentId w16cid:paraId="2895D6FC" w16cid:durableId="1D494BF5"/>
  <w16cid:commentId w16cid:paraId="46F8A46B" w16cid:durableId="5DE1E9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637C0" w:rsidP="00295962" w:rsidRDefault="000637C0" w14:paraId="5FEB9862" w14:textId="77777777">
      <w:pPr>
        <w:spacing w:after="0" w:line="240" w:lineRule="auto"/>
      </w:pPr>
      <w:r>
        <w:separator/>
      </w:r>
    </w:p>
  </w:endnote>
  <w:endnote w:type="continuationSeparator" w:id="0">
    <w:p w:rsidR="000637C0" w:rsidP="00295962" w:rsidRDefault="000637C0" w14:paraId="3164C0B3" w14:textId="77777777">
      <w:pPr>
        <w:spacing w:after="0" w:line="240" w:lineRule="auto"/>
      </w:pPr>
      <w:r>
        <w:continuationSeparator/>
      </w:r>
    </w:p>
  </w:endnote>
  <w:endnote w:type="continuationNotice" w:id="1">
    <w:p w:rsidR="000637C0" w:rsidRDefault="000637C0" w14:paraId="42E0F60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CD53D3" w:rsidTr="59649EA9" w14:paraId="565BF29F" w14:textId="77777777">
      <w:tc>
        <w:tcPr>
          <w:tcW w:w="3005" w:type="dxa"/>
        </w:tcPr>
        <w:p w:rsidR="00CD53D3" w:rsidP="59649EA9" w:rsidRDefault="00CD53D3" w14:paraId="54DB3E7B" w14:textId="09C42217">
          <w:pPr>
            <w:pStyle w:val="Header"/>
            <w:ind w:left="-115"/>
          </w:pPr>
        </w:p>
      </w:tc>
      <w:tc>
        <w:tcPr>
          <w:tcW w:w="3005" w:type="dxa"/>
        </w:tcPr>
        <w:p w:rsidR="00CD53D3" w:rsidP="59649EA9" w:rsidRDefault="00CD53D3" w14:paraId="05F6C7F7" w14:textId="622EE022">
          <w:pPr>
            <w:pStyle w:val="Header"/>
            <w:jc w:val="center"/>
          </w:pPr>
        </w:p>
      </w:tc>
      <w:tc>
        <w:tcPr>
          <w:tcW w:w="3005" w:type="dxa"/>
        </w:tcPr>
        <w:p w:rsidR="00CD53D3" w:rsidP="59649EA9" w:rsidRDefault="00CD53D3" w14:paraId="074FFFC6" w14:textId="1BF1481A">
          <w:pPr>
            <w:pStyle w:val="Header"/>
            <w:ind w:right="-115"/>
            <w:jc w:val="right"/>
          </w:pPr>
          <w:r>
            <w:rPr>
              <w:color w:val="2B579A"/>
              <w:shd w:val="clear" w:color="auto" w:fill="E6E6E6"/>
            </w:rPr>
            <w:fldChar w:fldCharType="begin"/>
          </w:r>
          <w:r>
            <w:instrText>PAGE</w:instrText>
          </w:r>
          <w:r>
            <w:rPr>
              <w:color w:val="2B579A"/>
              <w:shd w:val="clear" w:color="auto" w:fill="E6E6E6"/>
            </w:rPr>
            <w:fldChar w:fldCharType="separate"/>
          </w:r>
          <w:r w:rsidR="005B56EA">
            <w:rPr>
              <w:noProof/>
            </w:rPr>
            <w:t>7</w:t>
          </w:r>
          <w:r>
            <w:rPr>
              <w:color w:val="2B579A"/>
              <w:shd w:val="clear" w:color="auto" w:fill="E6E6E6"/>
            </w:rPr>
            <w:fldChar w:fldCharType="end"/>
          </w:r>
        </w:p>
      </w:tc>
    </w:tr>
  </w:tbl>
  <w:p w:rsidR="00CD53D3" w:rsidRDefault="00CD53D3" w14:paraId="148F0384" w14:textId="224A8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420"/>
      <w:gridCol w:w="5420"/>
      <w:gridCol w:w="5420"/>
    </w:tblGrid>
    <w:tr w:rsidR="00CD53D3" w:rsidTr="59649EA9" w14:paraId="01DFCA3A" w14:textId="77777777">
      <w:tc>
        <w:tcPr>
          <w:tcW w:w="5420" w:type="dxa"/>
        </w:tcPr>
        <w:p w:rsidR="00CD53D3" w:rsidP="59649EA9" w:rsidRDefault="00CD53D3" w14:paraId="5F7489A3" w14:textId="60A6757C">
          <w:pPr>
            <w:pStyle w:val="Header"/>
            <w:ind w:left="-115"/>
          </w:pPr>
        </w:p>
      </w:tc>
      <w:tc>
        <w:tcPr>
          <w:tcW w:w="5420" w:type="dxa"/>
        </w:tcPr>
        <w:p w:rsidR="00CD53D3" w:rsidP="59649EA9" w:rsidRDefault="00CD53D3" w14:paraId="15E7802A" w14:textId="737C110E">
          <w:pPr>
            <w:pStyle w:val="Header"/>
            <w:jc w:val="center"/>
          </w:pPr>
        </w:p>
      </w:tc>
      <w:tc>
        <w:tcPr>
          <w:tcW w:w="5420" w:type="dxa"/>
        </w:tcPr>
        <w:p w:rsidR="00CD53D3" w:rsidP="59649EA9" w:rsidRDefault="00CD53D3" w14:paraId="515C3BBF" w14:textId="1ABED4DB">
          <w:pPr>
            <w:pStyle w:val="Header"/>
            <w:ind w:right="-115"/>
            <w:jc w:val="right"/>
          </w:pPr>
          <w:r>
            <w:rPr>
              <w:color w:val="2B579A"/>
              <w:shd w:val="clear" w:color="auto" w:fill="E6E6E6"/>
            </w:rPr>
            <w:fldChar w:fldCharType="begin"/>
          </w:r>
          <w:r>
            <w:instrText>PAGE</w:instrText>
          </w:r>
          <w:r>
            <w:rPr>
              <w:color w:val="2B579A"/>
              <w:shd w:val="clear" w:color="auto" w:fill="E6E6E6"/>
            </w:rPr>
            <w:fldChar w:fldCharType="separate"/>
          </w:r>
          <w:r w:rsidR="005B56EA">
            <w:rPr>
              <w:noProof/>
            </w:rPr>
            <w:t>40</w:t>
          </w:r>
          <w:r>
            <w:rPr>
              <w:color w:val="2B579A"/>
              <w:shd w:val="clear" w:color="auto" w:fill="E6E6E6"/>
            </w:rPr>
            <w:fldChar w:fldCharType="end"/>
          </w:r>
        </w:p>
      </w:tc>
    </w:tr>
  </w:tbl>
  <w:p w:rsidR="00CD53D3" w:rsidRDefault="00CD53D3" w14:paraId="0001E32D" w14:textId="0FCBC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637C0" w:rsidP="00295962" w:rsidRDefault="000637C0" w14:paraId="728364F9" w14:textId="77777777">
      <w:pPr>
        <w:spacing w:after="0" w:line="240" w:lineRule="auto"/>
      </w:pPr>
      <w:r>
        <w:separator/>
      </w:r>
    </w:p>
  </w:footnote>
  <w:footnote w:type="continuationSeparator" w:id="0">
    <w:p w:rsidR="000637C0" w:rsidP="00295962" w:rsidRDefault="000637C0" w14:paraId="7950A451" w14:textId="77777777">
      <w:pPr>
        <w:spacing w:after="0" w:line="240" w:lineRule="auto"/>
      </w:pPr>
      <w:r>
        <w:continuationSeparator/>
      </w:r>
    </w:p>
  </w:footnote>
  <w:footnote w:type="continuationNotice" w:id="1">
    <w:p w:rsidR="000637C0" w:rsidRDefault="000637C0" w14:paraId="500939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CD53D3" w:rsidTr="59649EA9" w14:paraId="27713756" w14:textId="77777777">
      <w:tc>
        <w:tcPr>
          <w:tcW w:w="3005" w:type="dxa"/>
        </w:tcPr>
        <w:p w:rsidR="00CD53D3" w:rsidP="59649EA9" w:rsidRDefault="00CD53D3" w14:paraId="5A303BB2" w14:textId="0EBC674C">
          <w:pPr>
            <w:pStyle w:val="Header"/>
            <w:ind w:left="-115"/>
          </w:pPr>
        </w:p>
      </w:tc>
      <w:tc>
        <w:tcPr>
          <w:tcW w:w="3005" w:type="dxa"/>
        </w:tcPr>
        <w:p w:rsidR="00CD53D3" w:rsidP="59649EA9" w:rsidRDefault="00CD53D3" w14:paraId="22E9D028" w14:textId="5267869F">
          <w:pPr>
            <w:pStyle w:val="Header"/>
            <w:jc w:val="center"/>
          </w:pPr>
        </w:p>
      </w:tc>
      <w:tc>
        <w:tcPr>
          <w:tcW w:w="3005" w:type="dxa"/>
        </w:tcPr>
        <w:p w:rsidR="00CD53D3" w:rsidP="59649EA9" w:rsidRDefault="00CD53D3" w14:paraId="628001C0" w14:textId="0F08287B">
          <w:pPr>
            <w:pStyle w:val="Header"/>
            <w:ind w:right="-115"/>
            <w:jc w:val="right"/>
          </w:pPr>
        </w:p>
      </w:tc>
    </w:tr>
  </w:tbl>
  <w:p w:rsidR="00CD53D3" w:rsidRDefault="00CD53D3" w14:paraId="13A37450" w14:textId="26036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420"/>
      <w:gridCol w:w="5420"/>
      <w:gridCol w:w="5420"/>
    </w:tblGrid>
    <w:tr w:rsidR="00CD53D3" w:rsidTr="59649EA9" w14:paraId="34C5257A" w14:textId="77777777">
      <w:tc>
        <w:tcPr>
          <w:tcW w:w="5420" w:type="dxa"/>
        </w:tcPr>
        <w:p w:rsidR="00CD53D3" w:rsidP="59649EA9" w:rsidRDefault="00CD53D3" w14:paraId="67B7FBF2" w14:textId="48FAD537">
          <w:pPr>
            <w:pStyle w:val="Header"/>
            <w:ind w:left="-115"/>
          </w:pPr>
        </w:p>
      </w:tc>
      <w:tc>
        <w:tcPr>
          <w:tcW w:w="5420" w:type="dxa"/>
        </w:tcPr>
        <w:p w:rsidR="00CD53D3" w:rsidP="59649EA9" w:rsidRDefault="00CD53D3" w14:paraId="09FFFCA0" w14:textId="4DE8E995">
          <w:pPr>
            <w:pStyle w:val="Header"/>
            <w:jc w:val="center"/>
          </w:pPr>
        </w:p>
      </w:tc>
      <w:tc>
        <w:tcPr>
          <w:tcW w:w="5420" w:type="dxa"/>
        </w:tcPr>
        <w:p w:rsidR="00CD53D3" w:rsidP="59649EA9" w:rsidRDefault="00CD53D3" w14:paraId="5B492915" w14:textId="272504C1">
          <w:pPr>
            <w:pStyle w:val="Header"/>
            <w:ind w:right="-115"/>
            <w:jc w:val="right"/>
          </w:pPr>
        </w:p>
      </w:tc>
    </w:tr>
  </w:tbl>
  <w:p w:rsidR="00CD53D3" w:rsidRDefault="00CD53D3" w14:paraId="69AC3F96" w14:textId="127EDF00">
    <w:pPr>
      <w:pStyle w:val="Header"/>
    </w:pPr>
  </w:p>
</w:hdr>
</file>

<file path=word/intelligence.xml><?xml version="1.0" encoding="utf-8"?>
<int:Intelligence xmlns:int="http://schemas.microsoft.com/office/intelligence/2019/intelligence">
  <int:IntelligenceSettings/>
  <int:Manifest>
    <int:WordHash hashCode="Hqlw27xa/+86mJ" id="KfxxVU2d"/>
  </int:Manifest>
  <int:Observations>
    <int:Content id="KfxxVU2d">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CA0"/>
    <w:multiLevelType w:val="hybridMultilevel"/>
    <w:tmpl w:val="FFFFFFFF"/>
    <w:lvl w:ilvl="0" w:tplc="301E786A">
      <w:start w:val="1"/>
      <w:numFmt w:val="decimal"/>
      <w:lvlText w:val="%1."/>
      <w:lvlJc w:val="left"/>
      <w:pPr>
        <w:ind w:left="720" w:hanging="360"/>
      </w:pPr>
    </w:lvl>
    <w:lvl w:ilvl="1" w:tplc="0E80C640">
      <w:start w:val="1"/>
      <w:numFmt w:val="lowerLetter"/>
      <w:lvlText w:val="%2."/>
      <w:lvlJc w:val="left"/>
      <w:pPr>
        <w:ind w:left="1440" w:hanging="360"/>
      </w:pPr>
    </w:lvl>
    <w:lvl w:ilvl="2" w:tplc="3EB04026">
      <w:start w:val="1"/>
      <w:numFmt w:val="lowerRoman"/>
      <w:lvlText w:val="%3."/>
      <w:lvlJc w:val="right"/>
      <w:pPr>
        <w:ind w:left="2160" w:hanging="180"/>
      </w:pPr>
    </w:lvl>
    <w:lvl w:ilvl="3" w:tplc="689810AE">
      <w:start w:val="1"/>
      <w:numFmt w:val="decimal"/>
      <w:lvlText w:val="%4."/>
      <w:lvlJc w:val="left"/>
      <w:pPr>
        <w:ind w:left="2880" w:hanging="360"/>
      </w:pPr>
    </w:lvl>
    <w:lvl w:ilvl="4" w:tplc="26D88798">
      <w:start w:val="1"/>
      <w:numFmt w:val="lowerLetter"/>
      <w:lvlText w:val="%5."/>
      <w:lvlJc w:val="left"/>
      <w:pPr>
        <w:ind w:left="3600" w:hanging="360"/>
      </w:pPr>
    </w:lvl>
    <w:lvl w:ilvl="5" w:tplc="36D0488E">
      <w:start w:val="1"/>
      <w:numFmt w:val="lowerRoman"/>
      <w:lvlText w:val="%6."/>
      <w:lvlJc w:val="right"/>
      <w:pPr>
        <w:ind w:left="4320" w:hanging="180"/>
      </w:pPr>
    </w:lvl>
    <w:lvl w:ilvl="6" w:tplc="D1CAEB9E">
      <w:start w:val="1"/>
      <w:numFmt w:val="decimal"/>
      <w:lvlText w:val="%7."/>
      <w:lvlJc w:val="left"/>
      <w:pPr>
        <w:ind w:left="5040" w:hanging="360"/>
      </w:pPr>
    </w:lvl>
    <w:lvl w:ilvl="7" w:tplc="9C340456">
      <w:start w:val="1"/>
      <w:numFmt w:val="lowerLetter"/>
      <w:lvlText w:val="%8."/>
      <w:lvlJc w:val="left"/>
      <w:pPr>
        <w:ind w:left="5760" w:hanging="360"/>
      </w:pPr>
    </w:lvl>
    <w:lvl w:ilvl="8" w:tplc="A20E9DBC">
      <w:start w:val="1"/>
      <w:numFmt w:val="lowerRoman"/>
      <w:lvlText w:val="%9."/>
      <w:lvlJc w:val="right"/>
      <w:pPr>
        <w:ind w:left="6480" w:hanging="180"/>
      </w:pPr>
    </w:lvl>
  </w:abstractNum>
  <w:abstractNum w:abstractNumId="1" w15:restartNumberingAfterBreak="0">
    <w:nsid w:val="02581E2F"/>
    <w:multiLevelType w:val="hybridMultilevel"/>
    <w:tmpl w:val="5FF48DDC"/>
    <w:lvl w:ilvl="0" w:tplc="CF603A3C">
      <w:start w:val="1"/>
      <w:numFmt w:val="bullet"/>
      <w:lvlText w:val=""/>
      <w:lvlJc w:val="left"/>
      <w:pPr>
        <w:ind w:left="720" w:hanging="360"/>
      </w:pPr>
      <w:rPr>
        <w:rFonts w:hint="default" w:ascii="Symbol" w:hAnsi="Symbol"/>
      </w:rPr>
    </w:lvl>
    <w:lvl w:ilvl="1" w:tplc="5A1438D6">
      <w:start w:val="1"/>
      <w:numFmt w:val="bullet"/>
      <w:lvlText w:val="o"/>
      <w:lvlJc w:val="left"/>
      <w:pPr>
        <w:ind w:left="1440" w:hanging="360"/>
      </w:pPr>
      <w:rPr>
        <w:rFonts w:hint="default" w:ascii="Courier New" w:hAnsi="Courier New"/>
      </w:rPr>
    </w:lvl>
    <w:lvl w:ilvl="2" w:tplc="C8D2D3F4">
      <w:start w:val="1"/>
      <w:numFmt w:val="bullet"/>
      <w:lvlText w:val=""/>
      <w:lvlJc w:val="left"/>
      <w:pPr>
        <w:ind w:left="2160" w:hanging="360"/>
      </w:pPr>
      <w:rPr>
        <w:rFonts w:hint="default" w:ascii="Wingdings" w:hAnsi="Wingdings"/>
      </w:rPr>
    </w:lvl>
    <w:lvl w:ilvl="3" w:tplc="EF985FC6">
      <w:start w:val="1"/>
      <w:numFmt w:val="bullet"/>
      <w:lvlText w:val=""/>
      <w:lvlJc w:val="left"/>
      <w:pPr>
        <w:ind w:left="2880" w:hanging="360"/>
      </w:pPr>
      <w:rPr>
        <w:rFonts w:hint="default" w:ascii="Symbol" w:hAnsi="Symbol"/>
      </w:rPr>
    </w:lvl>
    <w:lvl w:ilvl="4" w:tplc="BAC47A72">
      <w:start w:val="1"/>
      <w:numFmt w:val="bullet"/>
      <w:lvlText w:val="o"/>
      <w:lvlJc w:val="left"/>
      <w:pPr>
        <w:ind w:left="3600" w:hanging="360"/>
      </w:pPr>
      <w:rPr>
        <w:rFonts w:hint="default" w:ascii="Courier New" w:hAnsi="Courier New"/>
      </w:rPr>
    </w:lvl>
    <w:lvl w:ilvl="5" w:tplc="D0E8DA22">
      <w:start w:val="1"/>
      <w:numFmt w:val="bullet"/>
      <w:lvlText w:val=""/>
      <w:lvlJc w:val="left"/>
      <w:pPr>
        <w:ind w:left="4320" w:hanging="360"/>
      </w:pPr>
      <w:rPr>
        <w:rFonts w:hint="default" w:ascii="Wingdings" w:hAnsi="Wingdings"/>
      </w:rPr>
    </w:lvl>
    <w:lvl w:ilvl="6" w:tplc="CAFCC34A">
      <w:start w:val="1"/>
      <w:numFmt w:val="bullet"/>
      <w:lvlText w:val=""/>
      <w:lvlJc w:val="left"/>
      <w:pPr>
        <w:ind w:left="5040" w:hanging="360"/>
      </w:pPr>
      <w:rPr>
        <w:rFonts w:hint="default" w:ascii="Symbol" w:hAnsi="Symbol"/>
      </w:rPr>
    </w:lvl>
    <w:lvl w:ilvl="7" w:tplc="604E22A6">
      <w:start w:val="1"/>
      <w:numFmt w:val="bullet"/>
      <w:lvlText w:val="o"/>
      <w:lvlJc w:val="left"/>
      <w:pPr>
        <w:ind w:left="5760" w:hanging="360"/>
      </w:pPr>
      <w:rPr>
        <w:rFonts w:hint="default" w:ascii="Courier New" w:hAnsi="Courier New"/>
      </w:rPr>
    </w:lvl>
    <w:lvl w:ilvl="8" w:tplc="AA38B3DC">
      <w:start w:val="1"/>
      <w:numFmt w:val="bullet"/>
      <w:lvlText w:val=""/>
      <w:lvlJc w:val="left"/>
      <w:pPr>
        <w:ind w:left="6480" w:hanging="360"/>
      </w:pPr>
      <w:rPr>
        <w:rFonts w:hint="default" w:ascii="Wingdings" w:hAnsi="Wingdings"/>
      </w:rPr>
    </w:lvl>
  </w:abstractNum>
  <w:abstractNum w:abstractNumId="2" w15:restartNumberingAfterBreak="0">
    <w:nsid w:val="03EE00BF"/>
    <w:multiLevelType w:val="hybridMultilevel"/>
    <w:tmpl w:val="FFFFFFFF"/>
    <w:lvl w:ilvl="0" w:tplc="9020AB44">
      <w:start w:val="1"/>
      <w:numFmt w:val="upperLetter"/>
      <w:lvlText w:val="%1."/>
      <w:lvlJc w:val="left"/>
      <w:pPr>
        <w:ind w:left="720" w:hanging="360"/>
      </w:pPr>
    </w:lvl>
    <w:lvl w:ilvl="1" w:tplc="F52EA394">
      <w:start w:val="1"/>
      <w:numFmt w:val="lowerLetter"/>
      <w:lvlText w:val="%2."/>
      <w:lvlJc w:val="left"/>
      <w:pPr>
        <w:ind w:left="1440" w:hanging="360"/>
      </w:pPr>
    </w:lvl>
    <w:lvl w:ilvl="2" w:tplc="0F6E733E">
      <w:start w:val="1"/>
      <w:numFmt w:val="lowerRoman"/>
      <w:lvlText w:val="%3."/>
      <w:lvlJc w:val="right"/>
      <w:pPr>
        <w:ind w:left="2160" w:hanging="180"/>
      </w:pPr>
    </w:lvl>
    <w:lvl w:ilvl="3" w:tplc="6E4A82E0">
      <w:start w:val="1"/>
      <w:numFmt w:val="decimal"/>
      <w:lvlText w:val="%4."/>
      <w:lvlJc w:val="left"/>
      <w:pPr>
        <w:ind w:left="2880" w:hanging="360"/>
      </w:pPr>
    </w:lvl>
    <w:lvl w:ilvl="4" w:tplc="729C3A8C">
      <w:start w:val="1"/>
      <w:numFmt w:val="lowerLetter"/>
      <w:lvlText w:val="%5."/>
      <w:lvlJc w:val="left"/>
      <w:pPr>
        <w:ind w:left="3600" w:hanging="360"/>
      </w:pPr>
    </w:lvl>
    <w:lvl w:ilvl="5" w:tplc="9D1848F6">
      <w:start w:val="1"/>
      <w:numFmt w:val="lowerRoman"/>
      <w:lvlText w:val="%6."/>
      <w:lvlJc w:val="right"/>
      <w:pPr>
        <w:ind w:left="4320" w:hanging="180"/>
      </w:pPr>
    </w:lvl>
    <w:lvl w:ilvl="6" w:tplc="88EC65CC">
      <w:start w:val="1"/>
      <w:numFmt w:val="decimal"/>
      <w:lvlText w:val="%7."/>
      <w:lvlJc w:val="left"/>
      <w:pPr>
        <w:ind w:left="5040" w:hanging="360"/>
      </w:pPr>
    </w:lvl>
    <w:lvl w:ilvl="7" w:tplc="D6283D3C">
      <w:start w:val="1"/>
      <w:numFmt w:val="lowerLetter"/>
      <w:lvlText w:val="%8."/>
      <w:lvlJc w:val="left"/>
      <w:pPr>
        <w:ind w:left="5760" w:hanging="360"/>
      </w:pPr>
    </w:lvl>
    <w:lvl w:ilvl="8" w:tplc="AB044AB6">
      <w:start w:val="1"/>
      <w:numFmt w:val="lowerRoman"/>
      <w:lvlText w:val="%9."/>
      <w:lvlJc w:val="right"/>
      <w:pPr>
        <w:ind w:left="6480" w:hanging="180"/>
      </w:pPr>
    </w:lvl>
  </w:abstractNum>
  <w:abstractNum w:abstractNumId="3" w15:restartNumberingAfterBreak="0">
    <w:nsid w:val="0FC3524A"/>
    <w:multiLevelType w:val="hybridMultilevel"/>
    <w:tmpl w:val="FFFFFFFF"/>
    <w:lvl w:ilvl="0" w:tplc="4F54B4A0">
      <w:start w:val="1"/>
      <w:numFmt w:val="upperLetter"/>
      <w:lvlText w:val="%1."/>
      <w:lvlJc w:val="left"/>
      <w:pPr>
        <w:ind w:left="720" w:hanging="360"/>
      </w:pPr>
    </w:lvl>
    <w:lvl w:ilvl="1" w:tplc="E312BC88">
      <w:start w:val="1"/>
      <w:numFmt w:val="lowerLetter"/>
      <w:lvlText w:val="%2."/>
      <w:lvlJc w:val="left"/>
      <w:pPr>
        <w:ind w:left="1440" w:hanging="360"/>
      </w:pPr>
    </w:lvl>
    <w:lvl w:ilvl="2" w:tplc="625A809C">
      <w:start w:val="1"/>
      <w:numFmt w:val="lowerRoman"/>
      <w:lvlText w:val="%3."/>
      <w:lvlJc w:val="right"/>
      <w:pPr>
        <w:ind w:left="2160" w:hanging="180"/>
      </w:pPr>
    </w:lvl>
    <w:lvl w:ilvl="3" w:tplc="4B80DD30">
      <w:start w:val="1"/>
      <w:numFmt w:val="decimal"/>
      <w:lvlText w:val="%4."/>
      <w:lvlJc w:val="left"/>
      <w:pPr>
        <w:ind w:left="2880" w:hanging="360"/>
      </w:pPr>
    </w:lvl>
    <w:lvl w:ilvl="4" w:tplc="3C8AFF04">
      <w:start w:val="1"/>
      <w:numFmt w:val="lowerLetter"/>
      <w:lvlText w:val="%5."/>
      <w:lvlJc w:val="left"/>
      <w:pPr>
        <w:ind w:left="3600" w:hanging="360"/>
      </w:pPr>
    </w:lvl>
    <w:lvl w:ilvl="5" w:tplc="BFA24E96">
      <w:start w:val="1"/>
      <w:numFmt w:val="lowerRoman"/>
      <w:lvlText w:val="%6."/>
      <w:lvlJc w:val="right"/>
      <w:pPr>
        <w:ind w:left="4320" w:hanging="180"/>
      </w:pPr>
    </w:lvl>
    <w:lvl w:ilvl="6" w:tplc="3314F928">
      <w:start w:val="1"/>
      <w:numFmt w:val="decimal"/>
      <w:lvlText w:val="%7."/>
      <w:lvlJc w:val="left"/>
      <w:pPr>
        <w:ind w:left="5040" w:hanging="360"/>
      </w:pPr>
    </w:lvl>
    <w:lvl w:ilvl="7" w:tplc="FA6816CE">
      <w:start w:val="1"/>
      <w:numFmt w:val="lowerLetter"/>
      <w:lvlText w:val="%8."/>
      <w:lvlJc w:val="left"/>
      <w:pPr>
        <w:ind w:left="5760" w:hanging="360"/>
      </w:pPr>
    </w:lvl>
    <w:lvl w:ilvl="8" w:tplc="227096D8">
      <w:start w:val="1"/>
      <w:numFmt w:val="lowerRoman"/>
      <w:lvlText w:val="%9."/>
      <w:lvlJc w:val="right"/>
      <w:pPr>
        <w:ind w:left="6480" w:hanging="180"/>
      </w:pPr>
    </w:lvl>
  </w:abstractNum>
  <w:abstractNum w:abstractNumId="4" w15:restartNumberingAfterBreak="0">
    <w:nsid w:val="11A47E9E"/>
    <w:multiLevelType w:val="hybridMultilevel"/>
    <w:tmpl w:val="FFFFFFFF"/>
    <w:lvl w:ilvl="0" w:tplc="9048A8A4">
      <w:start w:val="1"/>
      <w:numFmt w:val="upperLetter"/>
      <w:lvlText w:val="%1."/>
      <w:lvlJc w:val="left"/>
      <w:pPr>
        <w:ind w:left="720" w:hanging="360"/>
      </w:pPr>
    </w:lvl>
    <w:lvl w:ilvl="1" w:tplc="3D16D258">
      <w:start w:val="1"/>
      <w:numFmt w:val="lowerLetter"/>
      <w:lvlText w:val="%2."/>
      <w:lvlJc w:val="left"/>
      <w:pPr>
        <w:ind w:left="1440" w:hanging="360"/>
      </w:pPr>
    </w:lvl>
    <w:lvl w:ilvl="2" w:tplc="F2E82DF0">
      <w:start w:val="1"/>
      <w:numFmt w:val="lowerRoman"/>
      <w:lvlText w:val="%3."/>
      <w:lvlJc w:val="right"/>
      <w:pPr>
        <w:ind w:left="2160" w:hanging="180"/>
      </w:pPr>
    </w:lvl>
    <w:lvl w:ilvl="3" w:tplc="CEA42522">
      <w:start w:val="1"/>
      <w:numFmt w:val="decimal"/>
      <w:lvlText w:val="%4."/>
      <w:lvlJc w:val="left"/>
      <w:pPr>
        <w:ind w:left="2880" w:hanging="360"/>
      </w:pPr>
    </w:lvl>
    <w:lvl w:ilvl="4" w:tplc="F2B47066">
      <w:start w:val="1"/>
      <w:numFmt w:val="lowerLetter"/>
      <w:lvlText w:val="%5."/>
      <w:lvlJc w:val="left"/>
      <w:pPr>
        <w:ind w:left="3600" w:hanging="360"/>
      </w:pPr>
    </w:lvl>
    <w:lvl w:ilvl="5" w:tplc="98E8899C">
      <w:start w:val="1"/>
      <w:numFmt w:val="lowerRoman"/>
      <w:lvlText w:val="%6."/>
      <w:lvlJc w:val="right"/>
      <w:pPr>
        <w:ind w:left="4320" w:hanging="180"/>
      </w:pPr>
    </w:lvl>
    <w:lvl w:ilvl="6" w:tplc="881C438E">
      <w:start w:val="1"/>
      <w:numFmt w:val="decimal"/>
      <w:lvlText w:val="%7."/>
      <w:lvlJc w:val="left"/>
      <w:pPr>
        <w:ind w:left="5040" w:hanging="360"/>
      </w:pPr>
    </w:lvl>
    <w:lvl w:ilvl="7" w:tplc="0DEC92E8">
      <w:start w:val="1"/>
      <w:numFmt w:val="lowerLetter"/>
      <w:lvlText w:val="%8."/>
      <w:lvlJc w:val="left"/>
      <w:pPr>
        <w:ind w:left="5760" w:hanging="360"/>
      </w:pPr>
    </w:lvl>
    <w:lvl w:ilvl="8" w:tplc="490826E6">
      <w:start w:val="1"/>
      <w:numFmt w:val="lowerRoman"/>
      <w:lvlText w:val="%9."/>
      <w:lvlJc w:val="right"/>
      <w:pPr>
        <w:ind w:left="6480" w:hanging="180"/>
      </w:pPr>
    </w:lvl>
  </w:abstractNum>
  <w:abstractNum w:abstractNumId="5" w15:restartNumberingAfterBreak="0">
    <w:nsid w:val="1C575C3C"/>
    <w:multiLevelType w:val="hybridMultilevel"/>
    <w:tmpl w:val="FFFFFFFF"/>
    <w:lvl w:ilvl="0" w:tplc="83F27B76">
      <w:start w:val="1"/>
      <w:numFmt w:val="bullet"/>
      <w:lvlText w:val=""/>
      <w:lvlJc w:val="left"/>
      <w:pPr>
        <w:ind w:left="720" w:hanging="360"/>
      </w:pPr>
      <w:rPr>
        <w:rFonts w:hint="default" w:ascii="Symbol" w:hAnsi="Symbol"/>
      </w:rPr>
    </w:lvl>
    <w:lvl w:ilvl="1" w:tplc="FB081CF8">
      <w:start w:val="1"/>
      <w:numFmt w:val="bullet"/>
      <w:lvlText w:val="o"/>
      <w:lvlJc w:val="left"/>
      <w:pPr>
        <w:ind w:left="1440" w:hanging="360"/>
      </w:pPr>
      <w:rPr>
        <w:rFonts w:hint="default" w:ascii="Courier New" w:hAnsi="Courier New"/>
      </w:rPr>
    </w:lvl>
    <w:lvl w:ilvl="2" w:tplc="B5BEB07A">
      <w:start w:val="1"/>
      <w:numFmt w:val="bullet"/>
      <w:lvlText w:val=""/>
      <w:lvlJc w:val="left"/>
      <w:pPr>
        <w:ind w:left="2160" w:hanging="360"/>
      </w:pPr>
      <w:rPr>
        <w:rFonts w:hint="default" w:ascii="Wingdings" w:hAnsi="Wingdings"/>
      </w:rPr>
    </w:lvl>
    <w:lvl w:ilvl="3" w:tplc="D3D88322">
      <w:start w:val="1"/>
      <w:numFmt w:val="bullet"/>
      <w:lvlText w:val=""/>
      <w:lvlJc w:val="left"/>
      <w:pPr>
        <w:ind w:left="2880" w:hanging="360"/>
      </w:pPr>
      <w:rPr>
        <w:rFonts w:hint="default" w:ascii="Symbol" w:hAnsi="Symbol"/>
      </w:rPr>
    </w:lvl>
    <w:lvl w:ilvl="4" w:tplc="291A1B52">
      <w:start w:val="1"/>
      <w:numFmt w:val="bullet"/>
      <w:lvlText w:val="o"/>
      <w:lvlJc w:val="left"/>
      <w:pPr>
        <w:ind w:left="3600" w:hanging="360"/>
      </w:pPr>
      <w:rPr>
        <w:rFonts w:hint="default" w:ascii="Courier New" w:hAnsi="Courier New"/>
      </w:rPr>
    </w:lvl>
    <w:lvl w:ilvl="5" w:tplc="57E08CA6">
      <w:start w:val="1"/>
      <w:numFmt w:val="bullet"/>
      <w:lvlText w:val=""/>
      <w:lvlJc w:val="left"/>
      <w:pPr>
        <w:ind w:left="4320" w:hanging="360"/>
      </w:pPr>
      <w:rPr>
        <w:rFonts w:hint="default" w:ascii="Wingdings" w:hAnsi="Wingdings"/>
      </w:rPr>
    </w:lvl>
    <w:lvl w:ilvl="6" w:tplc="409E614E">
      <w:start w:val="1"/>
      <w:numFmt w:val="bullet"/>
      <w:lvlText w:val=""/>
      <w:lvlJc w:val="left"/>
      <w:pPr>
        <w:ind w:left="5040" w:hanging="360"/>
      </w:pPr>
      <w:rPr>
        <w:rFonts w:hint="default" w:ascii="Symbol" w:hAnsi="Symbol"/>
      </w:rPr>
    </w:lvl>
    <w:lvl w:ilvl="7" w:tplc="85E4E5A4">
      <w:start w:val="1"/>
      <w:numFmt w:val="bullet"/>
      <w:lvlText w:val="o"/>
      <w:lvlJc w:val="left"/>
      <w:pPr>
        <w:ind w:left="5760" w:hanging="360"/>
      </w:pPr>
      <w:rPr>
        <w:rFonts w:hint="default" w:ascii="Courier New" w:hAnsi="Courier New"/>
      </w:rPr>
    </w:lvl>
    <w:lvl w:ilvl="8" w:tplc="573E4540">
      <w:start w:val="1"/>
      <w:numFmt w:val="bullet"/>
      <w:lvlText w:val=""/>
      <w:lvlJc w:val="left"/>
      <w:pPr>
        <w:ind w:left="6480" w:hanging="360"/>
      </w:pPr>
      <w:rPr>
        <w:rFonts w:hint="default" w:ascii="Wingdings" w:hAnsi="Wingdings"/>
      </w:rPr>
    </w:lvl>
  </w:abstractNum>
  <w:abstractNum w:abstractNumId="6" w15:restartNumberingAfterBreak="0">
    <w:nsid w:val="20E82539"/>
    <w:multiLevelType w:val="hybridMultilevel"/>
    <w:tmpl w:val="FFFFFFFF"/>
    <w:lvl w:ilvl="0" w:tplc="7A7A0832">
      <w:start w:val="1"/>
      <w:numFmt w:val="bullet"/>
      <w:lvlText w:val=""/>
      <w:lvlJc w:val="left"/>
      <w:pPr>
        <w:ind w:left="720" w:hanging="360"/>
      </w:pPr>
      <w:rPr>
        <w:rFonts w:hint="default" w:ascii="Symbol" w:hAnsi="Symbol"/>
      </w:rPr>
    </w:lvl>
    <w:lvl w:ilvl="1" w:tplc="ABDCA3D2">
      <w:start w:val="1"/>
      <w:numFmt w:val="bullet"/>
      <w:lvlText w:val="o"/>
      <w:lvlJc w:val="left"/>
      <w:pPr>
        <w:ind w:left="1440" w:hanging="360"/>
      </w:pPr>
      <w:rPr>
        <w:rFonts w:hint="default" w:ascii="Courier New" w:hAnsi="Courier New"/>
      </w:rPr>
    </w:lvl>
    <w:lvl w:ilvl="2" w:tplc="2E2A6A96">
      <w:start w:val="1"/>
      <w:numFmt w:val="bullet"/>
      <w:lvlText w:val=""/>
      <w:lvlJc w:val="left"/>
      <w:pPr>
        <w:ind w:left="2160" w:hanging="360"/>
      </w:pPr>
      <w:rPr>
        <w:rFonts w:hint="default" w:ascii="Wingdings" w:hAnsi="Wingdings"/>
      </w:rPr>
    </w:lvl>
    <w:lvl w:ilvl="3" w:tplc="7AA2134E">
      <w:start w:val="1"/>
      <w:numFmt w:val="bullet"/>
      <w:lvlText w:val=""/>
      <w:lvlJc w:val="left"/>
      <w:pPr>
        <w:ind w:left="2880" w:hanging="360"/>
      </w:pPr>
      <w:rPr>
        <w:rFonts w:hint="default" w:ascii="Symbol" w:hAnsi="Symbol"/>
      </w:rPr>
    </w:lvl>
    <w:lvl w:ilvl="4" w:tplc="F76CB4CC">
      <w:start w:val="1"/>
      <w:numFmt w:val="bullet"/>
      <w:lvlText w:val="o"/>
      <w:lvlJc w:val="left"/>
      <w:pPr>
        <w:ind w:left="3600" w:hanging="360"/>
      </w:pPr>
      <w:rPr>
        <w:rFonts w:hint="default" w:ascii="Courier New" w:hAnsi="Courier New"/>
      </w:rPr>
    </w:lvl>
    <w:lvl w:ilvl="5" w:tplc="978E9A9C">
      <w:start w:val="1"/>
      <w:numFmt w:val="bullet"/>
      <w:lvlText w:val=""/>
      <w:lvlJc w:val="left"/>
      <w:pPr>
        <w:ind w:left="4320" w:hanging="360"/>
      </w:pPr>
      <w:rPr>
        <w:rFonts w:hint="default" w:ascii="Wingdings" w:hAnsi="Wingdings"/>
      </w:rPr>
    </w:lvl>
    <w:lvl w:ilvl="6" w:tplc="E5268902">
      <w:start w:val="1"/>
      <w:numFmt w:val="bullet"/>
      <w:lvlText w:val=""/>
      <w:lvlJc w:val="left"/>
      <w:pPr>
        <w:ind w:left="5040" w:hanging="360"/>
      </w:pPr>
      <w:rPr>
        <w:rFonts w:hint="default" w:ascii="Symbol" w:hAnsi="Symbol"/>
      </w:rPr>
    </w:lvl>
    <w:lvl w:ilvl="7" w:tplc="8E96AD60">
      <w:start w:val="1"/>
      <w:numFmt w:val="bullet"/>
      <w:lvlText w:val="o"/>
      <w:lvlJc w:val="left"/>
      <w:pPr>
        <w:ind w:left="5760" w:hanging="360"/>
      </w:pPr>
      <w:rPr>
        <w:rFonts w:hint="default" w:ascii="Courier New" w:hAnsi="Courier New"/>
      </w:rPr>
    </w:lvl>
    <w:lvl w:ilvl="8" w:tplc="E2100452">
      <w:start w:val="1"/>
      <w:numFmt w:val="bullet"/>
      <w:lvlText w:val=""/>
      <w:lvlJc w:val="left"/>
      <w:pPr>
        <w:ind w:left="6480" w:hanging="360"/>
      </w:pPr>
      <w:rPr>
        <w:rFonts w:hint="default" w:ascii="Wingdings" w:hAnsi="Wingdings"/>
      </w:rPr>
    </w:lvl>
  </w:abstractNum>
  <w:abstractNum w:abstractNumId="7" w15:restartNumberingAfterBreak="0">
    <w:nsid w:val="299628B7"/>
    <w:multiLevelType w:val="hybridMultilevel"/>
    <w:tmpl w:val="FFFFFFFF"/>
    <w:lvl w:ilvl="0" w:tplc="6E180D58">
      <w:start w:val="1"/>
      <w:numFmt w:val="upperLetter"/>
      <w:lvlText w:val="%1."/>
      <w:lvlJc w:val="left"/>
      <w:pPr>
        <w:ind w:left="720" w:hanging="360"/>
      </w:pPr>
    </w:lvl>
    <w:lvl w:ilvl="1" w:tplc="3710D306">
      <w:start w:val="1"/>
      <w:numFmt w:val="lowerLetter"/>
      <w:lvlText w:val="%2."/>
      <w:lvlJc w:val="left"/>
      <w:pPr>
        <w:ind w:left="1440" w:hanging="360"/>
      </w:pPr>
    </w:lvl>
    <w:lvl w:ilvl="2" w:tplc="0E6247AE">
      <w:start w:val="1"/>
      <w:numFmt w:val="lowerRoman"/>
      <w:lvlText w:val="%3."/>
      <w:lvlJc w:val="right"/>
      <w:pPr>
        <w:ind w:left="2160" w:hanging="180"/>
      </w:pPr>
    </w:lvl>
    <w:lvl w:ilvl="3" w:tplc="5A2EE88E">
      <w:start w:val="1"/>
      <w:numFmt w:val="decimal"/>
      <w:lvlText w:val="%4."/>
      <w:lvlJc w:val="left"/>
      <w:pPr>
        <w:ind w:left="2880" w:hanging="360"/>
      </w:pPr>
    </w:lvl>
    <w:lvl w:ilvl="4" w:tplc="1EE0F80C">
      <w:start w:val="1"/>
      <w:numFmt w:val="lowerLetter"/>
      <w:lvlText w:val="%5."/>
      <w:lvlJc w:val="left"/>
      <w:pPr>
        <w:ind w:left="3600" w:hanging="360"/>
      </w:pPr>
    </w:lvl>
    <w:lvl w:ilvl="5" w:tplc="8B76D2DC">
      <w:start w:val="1"/>
      <w:numFmt w:val="lowerRoman"/>
      <w:lvlText w:val="%6."/>
      <w:lvlJc w:val="right"/>
      <w:pPr>
        <w:ind w:left="4320" w:hanging="180"/>
      </w:pPr>
    </w:lvl>
    <w:lvl w:ilvl="6" w:tplc="C0B6BEA4">
      <w:start w:val="1"/>
      <w:numFmt w:val="decimal"/>
      <w:lvlText w:val="%7."/>
      <w:lvlJc w:val="left"/>
      <w:pPr>
        <w:ind w:left="5040" w:hanging="360"/>
      </w:pPr>
    </w:lvl>
    <w:lvl w:ilvl="7" w:tplc="2766005E">
      <w:start w:val="1"/>
      <w:numFmt w:val="lowerLetter"/>
      <w:lvlText w:val="%8."/>
      <w:lvlJc w:val="left"/>
      <w:pPr>
        <w:ind w:left="5760" w:hanging="360"/>
      </w:pPr>
    </w:lvl>
    <w:lvl w:ilvl="8" w:tplc="51DAA4DE">
      <w:start w:val="1"/>
      <w:numFmt w:val="lowerRoman"/>
      <w:lvlText w:val="%9."/>
      <w:lvlJc w:val="right"/>
      <w:pPr>
        <w:ind w:left="6480" w:hanging="180"/>
      </w:pPr>
    </w:lvl>
  </w:abstractNum>
  <w:abstractNum w:abstractNumId="8" w15:restartNumberingAfterBreak="0">
    <w:nsid w:val="2A5A7252"/>
    <w:multiLevelType w:val="hybridMultilevel"/>
    <w:tmpl w:val="FFFFFFFF"/>
    <w:lvl w:ilvl="0" w:tplc="F64EA4EA">
      <w:start w:val="1"/>
      <w:numFmt w:val="decimal"/>
      <w:lvlText w:val="%1."/>
      <w:lvlJc w:val="left"/>
      <w:pPr>
        <w:ind w:left="720" w:hanging="360"/>
      </w:pPr>
    </w:lvl>
    <w:lvl w:ilvl="1" w:tplc="14CC3282">
      <w:start w:val="1"/>
      <w:numFmt w:val="lowerLetter"/>
      <w:lvlText w:val="%2."/>
      <w:lvlJc w:val="left"/>
      <w:pPr>
        <w:ind w:left="1440" w:hanging="360"/>
      </w:pPr>
    </w:lvl>
    <w:lvl w:ilvl="2" w:tplc="283023B0">
      <w:start w:val="1"/>
      <w:numFmt w:val="lowerRoman"/>
      <w:lvlText w:val="%3."/>
      <w:lvlJc w:val="right"/>
      <w:pPr>
        <w:ind w:left="2160" w:hanging="180"/>
      </w:pPr>
    </w:lvl>
    <w:lvl w:ilvl="3" w:tplc="8E12F22E">
      <w:start w:val="1"/>
      <w:numFmt w:val="decimal"/>
      <w:lvlText w:val="%4."/>
      <w:lvlJc w:val="left"/>
      <w:pPr>
        <w:ind w:left="2880" w:hanging="360"/>
      </w:pPr>
    </w:lvl>
    <w:lvl w:ilvl="4" w:tplc="6ABE66D6">
      <w:start w:val="1"/>
      <w:numFmt w:val="lowerLetter"/>
      <w:lvlText w:val="%5."/>
      <w:lvlJc w:val="left"/>
      <w:pPr>
        <w:ind w:left="3600" w:hanging="360"/>
      </w:pPr>
    </w:lvl>
    <w:lvl w:ilvl="5" w:tplc="8368B8CE">
      <w:start w:val="1"/>
      <w:numFmt w:val="lowerRoman"/>
      <w:lvlText w:val="%6."/>
      <w:lvlJc w:val="right"/>
      <w:pPr>
        <w:ind w:left="4320" w:hanging="180"/>
      </w:pPr>
    </w:lvl>
    <w:lvl w:ilvl="6" w:tplc="3D821800">
      <w:start w:val="1"/>
      <w:numFmt w:val="decimal"/>
      <w:lvlText w:val="%7."/>
      <w:lvlJc w:val="left"/>
      <w:pPr>
        <w:ind w:left="5040" w:hanging="360"/>
      </w:pPr>
    </w:lvl>
    <w:lvl w:ilvl="7" w:tplc="FA6EFD26">
      <w:start w:val="1"/>
      <w:numFmt w:val="lowerLetter"/>
      <w:lvlText w:val="%8."/>
      <w:lvlJc w:val="left"/>
      <w:pPr>
        <w:ind w:left="5760" w:hanging="360"/>
      </w:pPr>
    </w:lvl>
    <w:lvl w:ilvl="8" w:tplc="289E8D26">
      <w:start w:val="1"/>
      <w:numFmt w:val="lowerRoman"/>
      <w:lvlText w:val="%9."/>
      <w:lvlJc w:val="right"/>
      <w:pPr>
        <w:ind w:left="6480" w:hanging="180"/>
      </w:pPr>
    </w:lvl>
  </w:abstractNum>
  <w:abstractNum w:abstractNumId="9" w15:restartNumberingAfterBreak="0">
    <w:nsid w:val="2B505ADA"/>
    <w:multiLevelType w:val="hybridMultilevel"/>
    <w:tmpl w:val="FFFFFFFF"/>
    <w:lvl w:ilvl="0" w:tplc="45264B8C">
      <w:start w:val="1"/>
      <w:numFmt w:val="bullet"/>
      <w:lvlText w:val=""/>
      <w:lvlJc w:val="left"/>
      <w:pPr>
        <w:ind w:left="720" w:hanging="360"/>
      </w:pPr>
      <w:rPr>
        <w:rFonts w:hint="default" w:ascii="Symbol" w:hAnsi="Symbol"/>
      </w:rPr>
    </w:lvl>
    <w:lvl w:ilvl="1" w:tplc="BC2C9286">
      <w:start w:val="1"/>
      <w:numFmt w:val="bullet"/>
      <w:lvlText w:val="o"/>
      <w:lvlJc w:val="left"/>
      <w:pPr>
        <w:ind w:left="1440" w:hanging="360"/>
      </w:pPr>
      <w:rPr>
        <w:rFonts w:hint="default" w:ascii="Courier New" w:hAnsi="Courier New"/>
      </w:rPr>
    </w:lvl>
    <w:lvl w:ilvl="2" w:tplc="8A08FBDC">
      <w:start w:val="1"/>
      <w:numFmt w:val="bullet"/>
      <w:lvlText w:val=""/>
      <w:lvlJc w:val="left"/>
      <w:pPr>
        <w:ind w:left="2160" w:hanging="360"/>
      </w:pPr>
      <w:rPr>
        <w:rFonts w:hint="default" w:ascii="Wingdings" w:hAnsi="Wingdings"/>
      </w:rPr>
    </w:lvl>
    <w:lvl w:ilvl="3" w:tplc="C1E86B14">
      <w:start w:val="1"/>
      <w:numFmt w:val="bullet"/>
      <w:lvlText w:val=""/>
      <w:lvlJc w:val="left"/>
      <w:pPr>
        <w:ind w:left="2880" w:hanging="360"/>
      </w:pPr>
      <w:rPr>
        <w:rFonts w:hint="default" w:ascii="Symbol" w:hAnsi="Symbol"/>
      </w:rPr>
    </w:lvl>
    <w:lvl w:ilvl="4" w:tplc="7A34B1AA">
      <w:start w:val="1"/>
      <w:numFmt w:val="bullet"/>
      <w:lvlText w:val="o"/>
      <w:lvlJc w:val="left"/>
      <w:pPr>
        <w:ind w:left="3600" w:hanging="360"/>
      </w:pPr>
      <w:rPr>
        <w:rFonts w:hint="default" w:ascii="Courier New" w:hAnsi="Courier New"/>
      </w:rPr>
    </w:lvl>
    <w:lvl w:ilvl="5" w:tplc="5D74B3FC">
      <w:start w:val="1"/>
      <w:numFmt w:val="bullet"/>
      <w:lvlText w:val=""/>
      <w:lvlJc w:val="left"/>
      <w:pPr>
        <w:ind w:left="4320" w:hanging="360"/>
      </w:pPr>
      <w:rPr>
        <w:rFonts w:hint="default" w:ascii="Wingdings" w:hAnsi="Wingdings"/>
      </w:rPr>
    </w:lvl>
    <w:lvl w:ilvl="6" w:tplc="6D9C87A2">
      <w:start w:val="1"/>
      <w:numFmt w:val="bullet"/>
      <w:lvlText w:val=""/>
      <w:lvlJc w:val="left"/>
      <w:pPr>
        <w:ind w:left="5040" w:hanging="360"/>
      </w:pPr>
      <w:rPr>
        <w:rFonts w:hint="default" w:ascii="Symbol" w:hAnsi="Symbol"/>
      </w:rPr>
    </w:lvl>
    <w:lvl w:ilvl="7" w:tplc="C5AE4816">
      <w:start w:val="1"/>
      <w:numFmt w:val="bullet"/>
      <w:lvlText w:val="o"/>
      <w:lvlJc w:val="left"/>
      <w:pPr>
        <w:ind w:left="5760" w:hanging="360"/>
      </w:pPr>
      <w:rPr>
        <w:rFonts w:hint="default" w:ascii="Courier New" w:hAnsi="Courier New"/>
      </w:rPr>
    </w:lvl>
    <w:lvl w:ilvl="8" w:tplc="CB08944C">
      <w:start w:val="1"/>
      <w:numFmt w:val="bullet"/>
      <w:lvlText w:val=""/>
      <w:lvlJc w:val="left"/>
      <w:pPr>
        <w:ind w:left="6480" w:hanging="360"/>
      </w:pPr>
      <w:rPr>
        <w:rFonts w:hint="default" w:ascii="Wingdings" w:hAnsi="Wingdings"/>
      </w:rPr>
    </w:lvl>
  </w:abstractNum>
  <w:abstractNum w:abstractNumId="10" w15:restartNumberingAfterBreak="0">
    <w:nsid w:val="2B5C2DA3"/>
    <w:multiLevelType w:val="hybridMultilevel"/>
    <w:tmpl w:val="FFFFFFFF"/>
    <w:lvl w:ilvl="0" w:tplc="05FAAA32">
      <w:start w:val="1"/>
      <w:numFmt w:val="decimal"/>
      <w:lvlText w:val="%1."/>
      <w:lvlJc w:val="left"/>
      <w:pPr>
        <w:ind w:left="720" w:hanging="360"/>
      </w:pPr>
    </w:lvl>
    <w:lvl w:ilvl="1" w:tplc="CA98B5A6">
      <w:start w:val="1"/>
      <w:numFmt w:val="lowerLetter"/>
      <w:lvlText w:val="%2."/>
      <w:lvlJc w:val="left"/>
      <w:pPr>
        <w:ind w:left="1440" w:hanging="360"/>
      </w:pPr>
    </w:lvl>
    <w:lvl w:ilvl="2" w:tplc="2D1E2F7C">
      <w:start w:val="1"/>
      <w:numFmt w:val="lowerRoman"/>
      <w:lvlText w:val="%3."/>
      <w:lvlJc w:val="right"/>
      <w:pPr>
        <w:ind w:left="2160" w:hanging="180"/>
      </w:pPr>
    </w:lvl>
    <w:lvl w:ilvl="3" w:tplc="0B6802CC">
      <w:start w:val="1"/>
      <w:numFmt w:val="decimal"/>
      <w:lvlText w:val="%4."/>
      <w:lvlJc w:val="left"/>
      <w:pPr>
        <w:ind w:left="2880" w:hanging="360"/>
      </w:pPr>
    </w:lvl>
    <w:lvl w:ilvl="4" w:tplc="8536F2DC">
      <w:start w:val="1"/>
      <w:numFmt w:val="lowerLetter"/>
      <w:lvlText w:val="%5."/>
      <w:lvlJc w:val="left"/>
      <w:pPr>
        <w:ind w:left="3600" w:hanging="360"/>
      </w:pPr>
    </w:lvl>
    <w:lvl w:ilvl="5" w:tplc="698EF760">
      <w:start w:val="1"/>
      <w:numFmt w:val="lowerRoman"/>
      <w:lvlText w:val="%6."/>
      <w:lvlJc w:val="right"/>
      <w:pPr>
        <w:ind w:left="4320" w:hanging="180"/>
      </w:pPr>
    </w:lvl>
    <w:lvl w:ilvl="6" w:tplc="9E746980">
      <w:start w:val="1"/>
      <w:numFmt w:val="decimal"/>
      <w:lvlText w:val="%7."/>
      <w:lvlJc w:val="left"/>
      <w:pPr>
        <w:ind w:left="5040" w:hanging="360"/>
      </w:pPr>
    </w:lvl>
    <w:lvl w:ilvl="7" w:tplc="E2B6030C">
      <w:start w:val="1"/>
      <w:numFmt w:val="lowerLetter"/>
      <w:lvlText w:val="%8."/>
      <w:lvlJc w:val="left"/>
      <w:pPr>
        <w:ind w:left="5760" w:hanging="360"/>
      </w:pPr>
    </w:lvl>
    <w:lvl w:ilvl="8" w:tplc="20248F6A">
      <w:start w:val="1"/>
      <w:numFmt w:val="lowerRoman"/>
      <w:lvlText w:val="%9."/>
      <w:lvlJc w:val="right"/>
      <w:pPr>
        <w:ind w:left="6480" w:hanging="180"/>
      </w:pPr>
    </w:lvl>
  </w:abstractNum>
  <w:abstractNum w:abstractNumId="11" w15:restartNumberingAfterBreak="0">
    <w:nsid w:val="2D4B547F"/>
    <w:multiLevelType w:val="hybridMultilevel"/>
    <w:tmpl w:val="FFFFFFFF"/>
    <w:lvl w:ilvl="0" w:tplc="A30CADA0">
      <w:start w:val="1"/>
      <w:numFmt w:val="upperLetter"/>
      <w:lvlText w:val="%1."/>
      <w:lvlJc w:val="left"/>
      <w:pPr>
        <w:ind w:left="720" w:hanging="360"/>
      </w:pPr>
    </w:lvl>
    <w:lvl w:ilvl="1" w:tplc="58D07FE0">
      <w:start w:val="1"/>
      <w:numFmt w:val="lowerLetter"/>
      <w:lvlText w:val="%2."/>
      <w:lvlJc w:val="left"/>
      <w:pPr>
        <w:ind w:left="1440" w:hanging="360"/>
      </w:pPr>
    </w:lvl>
    <w:lvl w:ilvl="2" w:tplc="43C439E0">
      <w:start w:val="1"/>
      <w:numFmt w:val="lowerRoman"/>
      <w:lvlText w:val="%3."/>
      <w:lvlJc w:val="right"/>
      <w:pPr>
        <w:ind w:left="2160" w:hanging="180"/>
      </w:pPr>
    </w:lvl>
    <w:lvl w:ilvl="3" w:tplc="96BE5C44">
      <w:start w:val="1"/>
      <w:numFmt w:val="decimal"/>
      <w:lvlText w:val="%4."/>
      <w:lvlJc w:val="left"/>
      <w:pPr>
        <w:ind w:left="2880" w:hanging="360"/>
      </w:pPr>
    </w:lvl>
    <w:lvl w:ilvl="4" w:tplc="F00A363E">
      <w:start w:val="1"/>
      <w:numFmt w:val="lowerLetter"/>
      <w:lvlText w:val="%5."/>
      <w:lvlJc w:val="left"/>
      <w:pPr>
        <w:ind w:left="3600" w:hanging="360"/>
      </w:pPr>
    </w:lvl>
    <w:lvl w:ilvl="5" w:tplc="452887F4">
      <w:start w:val="1"/>
      <w:numFmt w:val="lowerRoman"/>
      <w:lvlText w:val="%6."/>
      <w:lvlJc w:val="right"/>
      <w:pPr>
        <w:ind w:left="4320" w:hanging="180"/>
      </w:pPr>
    </w:lvl>
    <w:lvl w:ilvl="6" w:tplc="45BCA596">
      <w:start w:val="1"/>
      <w:numFmt w:val="decimal"/>
      <w:lvlText w:val="%7."/>
      <w:lvlJc w:val="left"/>
      <w:pPr>
        <w:ind w:left="5040" w:hanging="360"/>
      </w:pPr>
    </w:lvl>
    <w:lvl w:ilvl="7" w:tplc="0B900790">
      <w:start w:val="1"/>
      <w:numFmt w:val="lowerLetter"/>
      <w:lvlText w:val="%8."/>
      <w:lvlJc w:val="left"/>
      <w:pPr>
        <w:ind w:left="5760" w:hanging="360"/>
      </w:pPr>
    </w:lvl>
    <w:lvl w:ilvl="8" w:tplc="6D862908">
      <w:start w:val="1"/>
      <w:numFmt w:val="lowerRoman"/>
      <w:lvlText w:val="%9."/>
      <w:lvlJc w:val="right"/>
      <w:pPr>
        <w:ind w:left="6480" w:hanging="180"/>
      </w:pPr>
    </w:lvl>
  </w:abstractNum>
  <w:abstractNum w:abstractNumId="12" w15:restartNumberingAfterBreak="0">
    <w:nsid w:val="32786B4F"/>
    <w:multiLevelType w:val="hybridMultilevel"/>
    <w:tmpl w:val="FFFFFFFF"/>
    <w:lvl w:ilvl="0" w:tplc="17F221EC">
      <w:start w:val="1"/>
      <w:numFmt w:val="upperLetter"/>
      <w:lvlText w:val="%1."/>
      <w:lvlJc w:val="left"/>
      <w:pPr>
        <w:ind w:left="720" w:hanging="360"/>
      </w:pPr>
    </w:lvl>
    <w:lvl w:ilvl="1" w:tplc="BC6AAC4E">
      <w:start w:val="1"/>
      <w:numFmt w:val="lowerLetter"/>
      <w:lvlText w:val="%2."/>
      <w:lvlJc w:val="left"/>
      <w:pPr>
        <w:ind w:left="1440" w:hanging="360"/>
      </w:pPr>
    </w:lvl>
    <w:lvl w:ilvl="2" w:tplc="B0ECDB26">
      <w:start w:val="1"/>
      <w:numFmt w:val="lowerRoman"/>
      <w:lvlText w:val="%3."/>
      <w:lvlJc w:val="right"/>
      <w:pPr>
        <w:ind w:left="2160" w:hanging="180"/>
      </w:pPr>
    </w:lvl>
    <w:lvl w:ilvl="3" w:tplc="F760C6FC">
      <w:start w:val="1"/>
      <w:numFmt w:val="decimal"/>
      <w:lvlText w:val="%4."/>
      <w:lvlJc w:val="left"/>
      <w:pPr>
        <w:ind w:left="2880" w:hanging="360"/>
      </w:pPr>
    </w:lvl>
    <w:lvl w:ilvl="4" w:tplc="2B7CA09E">
      <w:start w:val="1"/>
      <w:numFmt w:val="lowerLetter"/>
      <w:lvlText w:val="%5."/>
      <w:lvlJc w:val="left"/>
      <w:pPr>
        <w:ind w:left="3600" w:hanging="360"/>
      </w:pPr>
    </w:lvl>
    <w:lvl w:ilvl="5" w:tplc="55983E58">
      <w:start w:val="1"/>
      <w:numFmt w:val="lowerRoman"/>
      <w:lvlText w:val="%6."/>
      <w:lvlJc w:val="right"/>
      <w:pPr>
        <w:ind w:left="4320" w:hanging="180"/>
      </w:pPr>
    </w:lvl>
    <w:lvl w:ilvl="6" w:tplc="347CE10A">
      <w:start w:val="1"/>
      <w:numFmt w:val="decimal"/>
      <w:lvlText w:val="%7."/>
      <w:lvlJc w:val="left"/>
      <w:pPr>
        <w:ind w:left="5040" w:hanging="360"/>
      </w:pPr>
    </w:lvl>
    <w:lvl w:ilvl="7" w:tplc="D1DA12BA">
      <w:start w:val="1"/>
      <w:numFmt w:val="lowerLetter"/>
      <w:lvlText w:val="%8."/>
      <w:lvlJc w:val="left"/>
      <w:pPr>
        <w:ind w:left="5760" w:hanging="360"/>
      </w:pPr>
    </w:lvl>
    <w:lvl w:ilvl="8" w:tplc="DF66F056">
      <w:start w:val="1"/>
      <w:numFmt w:val="lowerRoman"/>
      <w:lvlText w:val="%9."/>
      <w:lvlJc w:val="right"/>
      <w:pPr>
        <w:ind w:left="6480" w:hanging="180"/>
      </w:pPr>
    </w:lvl>
  </w:abstractNum>
  <w:abstractNum w:abstractNumId="13" w15:restartNumberingAfterBreak="0">
    <w:nsid w:val="35716642"/>
    <w:multiLevelType w:val="hybridMultilevel"/>
    <w:tmpl w:val="FFFFFFFF"/>
    <w:lvl w:ilvl="0" w:tplc="7568781A">
      <w:start w:val="1"/>
      <w:numFmt w:val="bullet"/>
      <w:lvlText w:val=""/>
      <w:lvlJc w:val="left"/>
      <w:pPr>
        <w:ind w:left="720" w:hanging="360"/>
      </w:pPr>
      <w:rPr>
        <w:rFonts w:hint="default" w:ascii="Symbol" w:hAnsi="Symbol"/>
      </w:rPr>
    </w:lvl>
    <w:lvl w:ilvl="1" w:tplc="F3025810">
      <w:start w:val="1"/>
      <w:numFmt w:val="bullet"/>
      <w:lvlText w:val="o"/>
      <w:lvlJc w:val="left"/>
      <w:pPr>
        <w:ind w:left="1440" w:hanging="360"/>
      </w:pPr>
      <w:rPr>
        <w:rFonts w:hint="default" w:ascii="Courier New" w:hAnsi="Courier New"/>
      </w:rPr>
    </w:lvl>
    <w:lvl w:ilvl="2" w:tplc="EC60DD58">
      <w:start w:val="1"/>
      <w:numFmt w:val="bullet"/>
      <w:lvlText w:val=""/>
      <w:lvlJc w:val="left"/>
      <w:pPr>
        <w:ind w:left="2160" w:hanging="360"/>
      </w:pPr>
      <w:rPr>
        <w:rFonts w:hint="default" w:ascii="Wingdings" w:hAnsi="Wingdings"/>
      </w:rPr>
    </w:lvl>
    <w:lvl w:ilvl="3" w:tplc="29D41804">
      <w:start w:val="1"/>
      <w:numFmt w:val="bullet"/>
      <w:lvlText w:val=""/>
      <w:lvlJc w:val="left"/>
      <w:pPr>
        <w:ind w:left="2880" w:hanging="360"/>
      </w:pPr>
      <w:rPr>
        <w:rFonts w:hint="default" w:ascii="Symbol" w:hAnsi="Symbol"/>
      </w:rPr>
    </w:lvl>
    <w:lvl w:ilvl="4" w:tplc="C4406150">
      <w:start w:val="1"/>
      <w:numFmt w:val="bullet"/>
      <w:lvlText w:val="o"/>
      <w:lvlJc w:val="left"/>
      <w:pPr>
        <w:ind w:left="3600" w:hanging="360"/>
      </w:pPr>
      <w:rPr>
        <w:rFonts w:hint="default" w:ascii="Courier New" w:hAnsi="Courier New"/>
      </w:rPr>
    </w:lvl>
    <w:lvl w:ilvl="5" w:tplc="D58A9FE6">
      <w:start w:val="1"/>
      <w:numFmt w:val="bullet"/>
      <w:lvlText w:val=""/>
      <w:lvlJc w:val="left"/>
      <w:pPr>
        <w:ind w:left="4320" w:hanging="360"/>
      </w:pPr>
      <w:rPr>
        <w:rFonts w:hint="default" w:ascii="Wingdings" w:hAnsi="Wingdings"/>
      </w:rPr>
    </w:lvl>
    <w:lvl w:ilvl="6" w:tplc="B83C4B5C">
      <w:start w:val="1"/>
      <w:numFmt w:val="bullet"/>
      <w:lvlText w:val=""/>
      <w:lvlJc w:val="left"/>
      <w:pPr>
        <w:ind w:left="5040" w:hanging="360"/>
      </w:pPr>
      <w:rPr>
        <w:rFonts w:hint="default" w:ascii="Symbol" w:hAnsi="Symbol"/>
      </w:rPr>
    </w:lvl>
    <w:lvl w:ilvl="7" w:tplc="9424D63A">
      <w:start w:val="1"/>
      <w:numFmt w:val="bullet"/>
      <w:lvlText w:val="o"/>
      <w:lvlJc w:val="left"/>
      <w:pPr>
        <w:ind w:left="5760" w:hanging="360"/>
      </w:pPr>
      <w:rPr>
        <w:rFonts w:hint="default" w:ascii="Courier New" w:hAnsi="Courier New"/>
      </w:rPr>
    </w:lvl>
    <w:lvl w:ilvl="8" w:tplc="F20C3C62">
      <w:start w:val="1"/>
      <w:numFmt w:val="bullet"/>
      <w:lvlText w:val=""/>
      <w:lvlJc w:val="left"/>
      <w:pPr>
        <w:ind w:left="6480" w:hanging="360"/>
      </w:pPr>
      <w:rPr>
        <w:rFonts w:hint="default" w:ascii="Wingdings" w:hAnsi="Wingdings"/>
      </w:rPr>
    </w:lvl>
  </w:abstractNum>
  <w:abstractNum w:abstractNumId="14" w15:restartNumberingAfterBreak="0">
    <w:nsid w:val="368E1751"/>
    <w:multiLevelType w:val="hybridMultilevel"/>
    <w:tmpl w:val="FFFFFFFF"/>
    <w:lvl w:ilvl="0" w:tplc="4E021BFC">
      <w:start w:val="1"/>
      <w:numFmt w:val="bullet"/>
      <w:lvlText w:val=""/>
      <w:lvlJc w:val="left"/>
      <w:pPr>
        <w:ind w:left="720" w:hanging="360"/>
      </w:pPr>
      <w:rPr>
        <w:rFonts w:hint="default" w:ascii="Symbol" w:hAnsi="Symbol"/>
      </w:rPr>
    </w:lvl>
    <w:lvl w:ilvl="1" w:tplc="F7146FEA">
      <w:start w:val="1"/>
      <w:numFmt w:val="bullet"/>
      <w:lvlText w:val="o"/>
      <w:lvlJc w:val="left"/>
      <w:pPr>
        <w:ind w:left="1440" w:hanging="360"/>
      </w:pPr>
      <w:rPr>
        <w:rFonts w:hint="default" w:ascii="Courier New" w:hAnsi="Courier New"/>
      </w:rPr>
    </w:lvl>
    <w:lvl w:ilvl="2" w:tplc="C2A4BE8E">
      <w:start w:val="1"/>
      <w:numFmt w:val="bullet"/>
      <w:lvlText w:val=""/>
      <w:lvlJc w:val="left"/>
      <w:pPr>
        <w:ind w:left="2160" w:hanging="360"/>
      </w:pPr>
      <w:rPr>
        <w:rFonts w:hint="default" w:ascii="Wingdings" w:hAnsi="Wingdings"/>
      </w:rPr>
    </w:lvl>
    <w:lvl w:ilvl="3" w:tplc="EDEE6476">
      <w:start w:val="1"/>
      <w:numFmt w:val="bullet"/>
      <w:lvlText w:val=""/>
      <w:lvlJc w:val="left"/>
      <w:pPr>
        <w:ind w:left="2880" w:hanging="360"/>
      </w:pPr>
      <w:rPr>
        <w:rFonts w:hint="default" w:ascii="Symbol" w:hAnsi="Symbol"/>
      </w:rPr>
    </w:lvl>
    <w:lvl w:ilvl="4" w:tplc="9104D9A0">
      <w:start w:val="1"/>
      <w:numFmt w:val="bullet"/>
      <w:lvlText w:val="o"/>
      <w:lvlJc w:val="left"/>
      <w:pPr>
        <w:ind w:left="3600" w:hanging="360"/>
      </w:pPr>
      <w:rPr>
        <w:rFonts w:hint="default" w:ascii="Courier New" w:hAnsi="Courier New"/>
      </w:rPr>
    </w:lvl>
    <w:lvl w:ilvl="5" w:tplc="55ECCC50">
      <w:start w:val="1"/>
      <w:numFmt w:val="bullet"/>
      <w:lvlText w:val=""/>
      <w:lvlJc w:val="left"/>
      <w:pPr>
        <w:ind w:left="4320" w:hanging="360"/>
      </w:pPr>
      <w:rPr>
        <w:rFonts w:hint="default" w:ascii="Wingdings" w:hAnsi="Wingdings"/>
      </w:rPr>
    </w:lvl>
    <w:lvl w:ilvl="6" w:tplc="A2C049EA">
      <w:start w:val="1"/>
      <w:numFmt w:val="bullet"/>
      <w:lvlText w:val=""/>
      <w:lvlJc w:val="left"/>
      <w:pPr>
        <w:ind w:left="5040" w:hanging="360"/>
      </w:pPr>
      <w:rPr>
        <w:rFonts w:hint="default" w:ascii="Symbol" w:hAnsi="Symbol"/>
      </w:rPr>
    </w:lvl>
    <w:lvl w:ilvl="7" w:tplc="15388E6E">
      <w:start w:val="1"/>
      <w:numFmt w:val="bullet"/>
      <w:lvlText w:val="o"/>
      <w:lvlJc w:val="left"/>
      <w:pPr>
        <w:ind w:left="5760" w:hanging="360"/>
      </w:pPr>
      <w:rPr>
        <w:rFonts w:hint="default" w:ascii="Courier New" w:hAnsi="Courier New"/>
      </w:rPr>
    </w:lvl>
    <w:lvl w:ilvl="8" w:tplc="954E35B2">
      <w:start w:val="1"/>
      <w:numFmt w:val="bullet"/>
      <w:lvlText w:val=""/>
      <w:lvlJc w:val="left"/>
      <w:pPr>
        <w:ind w:left="6480" w:hanging="360"/>
      </w:pPr>
      <w:rPr>
        <w:rFonts w:hint="default" w:ascii="Wingdings" w:hAnsi="Wingdings"/>
      </w:rPr>
    </w:lvl>
  </w:abstractNum>
  <w:abstractNum w:abstractNumId="15" w15:restartNumberingAfterBreak="0">
    <w:nsid w:val="3ADB1CCE"/>
    <w:multiLevelType w:val="hybridMultilevel"/>
    <w:tmpl w:val="FFFFFFFF"/>
    <w:lvl w:ilvl="0" w:tplc="8EB65220">
      <w:start w:val="1"/>
      <w:numFmt w:val="bullet"/>
      <w:lvlText w:val=""/>
      <w:lvlJc w:val="left"/>
      <w:pPr>
        <w:ind w:left="720" w:hanging="360"/>
      </w:pPr>
      <w:rPr>
        <w:rFonts w:hint="default" w:ascii="Symbol" w:hAnsi="Symbol"/>
      </w:rPr>
    </w:lvl>
    <w:lvl w:ilvl="1" w:tplc="EFF42BFA">
      <w:start w:val="1"/>
      <w:numFmt w:val="bullet"/>
      <w:lvlText w:val="o"/>
      <w:lvlJc w:val="left"/>
      <w:pPr>
        <w:ind w:left="1440" w:hanging="360"/>
      </w:pPr>
      <w:rPr>
        <w:rFonts w:hint="default" w:ascii="Courier New" w:hAnsi="Courier New"/>
      </w:rPr>
    </w:lvl>
    <w:lvl w:ilvl="2" w:tplc="5FB624A0">
      <w:start w:val="1"/>
      <w:numFmt w:val="bullet"/>
      <w:lvlText w:val=""/>
      <w:lvlJc w:val="left"/>
      <w:pPr>
        <w:ind w:left="2160" w:hanging="360"/>
      </w:pPr>
      <w:rPr>
        <w:rFonts w:hint="default" w:ascii="Wingdings" w:hAnsi="Wingdings"/>
      </w:rPr>
    </w:lvl>
    <w:lvl w:ilvl="3" w:tplc="838867E6">
      <w:start w:val="1"/>
      <w:numFmt w:val="bullet"/>
      <w:lvlText w:val=""/>
      <w:lvlJc w:val="left"/>
      <w:pPr>
        <w:ind w:left="2880" w:hanging="360"/>
      </w:pPr>
      <w:rPr>
        <w:rFonts w:hint="default" w:ascii="Symbol" w:hAnsi="Symbol"/>
      </w:rPr>
    </w:lvl>
    <w:lvl w:ilvl="4" w:tplc="7ED29CE4">
      <w:start w:val="1"/>
      <w:numFmt w:val="bullet"/>
      <w:lvlText w:val="o"/>
      <w:lvlJc w:val="left"/>
      <w:pPr>
        <w:ind w:left="3600" w:hanging="360"/>
      </w:pPr>
      <w:rPr>
        <w:rFonts w:hint="default" w:ascii="Courier New" w:hAnsi="Courier New"/>
      </w:rPr>
    </w:lvl>
    <w:lvl w:ilvl="5" w:tplc="7556D9F8">
      <w:start w:val="1"/>
      <w:numFmt w:val="bullet"/>
      <w:lvlText w:val=""/>
      <w:lvlJc w:val="left"/>
      <w:pPr>
        <w:ind w:left="4320" w:hanging="360"/>
      </w:pPr>
      <w:rPr>
        <w:rFonts w:hint="default" w:ascii="Wingdings" w:hAnsi="Wingdings"/>
      </w:rPr>
    </w:lvl>
    <w:lvl w:ilvl="6" w:tplc="93907352">
      <w:start w:val="1"/>
      <w:numFmt w:val="bullet"/>
      <w:lvlText w:val=""/>
      <w:lvlJc w:val="left"/>
      <w:pPr>
        <w:ind w:left="5040" w:hanging="360"/>
      </w:pPr>
      <w:rPr>
        <w:rFonts w:hint="default" w:ascii="Symbol" w:hAnsi="Symbol"/>
      </w:rPr>
    </w:lvl>
    <w:lvl w:ilvl="7" w:tplc="86CCD0A2">
      <w:start w:val="1"/>
      <w:numFmt w:val="bullet"/>
      <w:lvlText w:val="o"/>
      <w:lvlJc w:val="left"/>
      <w:pPr>
        <w:ind w:left="5760" w:hanging="360"/>
      </w:pPr>
      <w:rPr>
        <w:rFonts w:hint="default" w:ascii="Courier New" w:hAnsi="Courier New"/>
      </w:rPr>
    </w:lvl>
    <w:lvl w:ilvl="8" w:tplc="5E6CF3B0">
      <w:start w:val="1"/>
      <w:numFmt w:val="bullet"/>
      <w:lvlText w:val=""/>
      <w:lvlJc w:val="left"/>
      <w:pPr>
        <w:ind w:left="6480" w:hanging="360"/>
      </w:pPr>
      <w:rPr>
        <w:rFonts w:hint="default" w:ascii="Wingdings" w:hAnsi="Wingdings"/>
      </w:rPr>
    </w:lvl>
  </w:abstractNum>
  <w:abstractNum w:abstractNumId="16" w15:restartNumberingAfterBreak="0">
    <w:nsid w:val="3B196A07"/>
    <w:multiLevelType w:val="hybridMultilevel"/>
    <w:tmpl w:val="FFFFFFFF"/>
    <w:lvl w:ilvl="0" w:tplc="DD84A870">
      <w:start w:val="1"/>
      <w:numFmt w:val="upperLetter"/>
      <w:lvlText w:val="%1."/>
      <w:lvlJc w:val="left"/>
      <w:pPr>
        <w:ind w:left="720" w:hanging="360"/>
      </w:pPr>
    </w:lvl>
    <w:lvl w:ilvl="1" w:tplc="75F47DE8">
      <w:start w:val="1"/>
      <w:numFmt w:val="lowerLetter"/>
      <w:lvlText w:val="%2."/>
      <w:lvlJc w:val="left"/>
      <w:pPr>
        <w:ind w:left="1440" w:hanging="360"/>
      </w:pPr>
    </w:lvl>
    <w:lvl w:ilvl="2" w:tplc="BFFA4F8C">
      <w:start w:val="1"/>
      <w:numFmt w:val="lowerRoman"/>
      <w:lvlText w:val="%3."/>
      <w:lvlJc w:val="right"/>
      <w:pPr>
        <w:ind w:left="2160" w:hanging="180"/>
      </w:pPr>
    </w:lvl>
    <w:lvl w:ilvl="3" w:tplc="05562270">
      <w:start w:val="1"/>
      <w:numFmt w:val="decimal"/>
      <w:lvlText w:val="%4."/>
      <w:lvlJc w:val="left"/>
      <w:pPr>
        <w:ind w:left="2880" w:hanging="360"/>
      </w:pPr>
    </w:lvl>
    <w:lvl w:ilvl="4" w:tplc="7764D90E">
      <w:start w:val="1"/>
      <w:numFmt w:val="lowerLetter"/>
      <w:lvlText w:val="%5."/>
      <w:lvlJc w:val="left"/>
      <w:pPr>
        <w:ind w:left="3600" w:hanging="360"/>
      </w:pPr>
    </w:lvl>
    <w:lvl w:ilvl="5" w:tplc="AEE07E78">
      <w:start w:val="1"/>
      <w:numFmt w:val="lowerRoman"/>
      <w:lvlText w:val="%6."/>
      <w:lvlJc w:val="right"/>
      <w:pPr>
        <w:ind w:left="4320" w:hanging="180"/>
      </w:pPr>
    </w:lvl>
    <w:lvl w:ilvl="6" w:tplc="41F0199E">
      <w:start w:val="1"/>
      <w:numFmt w:val="decimal"/>
      <w:lvlText w:val="%7."/>
      <w:lvlJc w:val="left"/>
      <w:pPr>
        <w:ind w:left="5040" w:hanging="360"/>
      </w:pPr>
    </w:lvl>
    <w:lvl w:ilvl="7" w:tplc="1108E6E6">
      <w:start w:val="1"/>
      <w:numFmt w:val="lowerLetter"/>
      <w:lvlText w:val="%8."/>
      <w:lvlJc w:val="left"/>
      <w:pPr>
        <w:ind w:left="5760" w:hanging="360"/>
      </w:pPr>
    </w:lvl>
    <w:lvl w:ilvl="8" w:tplc="B2029F82">
      <w:start w:val="1"/>
      <w:numFmt w:val="lowerRoman"/>
      <w:lvlText w:val="%9."/>
      <w:lvlJc w:val="right"/>
      <w:pPr>
        <w:ind w:left="6480" w:hanging="180"/>
      </w:pPr>
    </w:lvl>
  </w:abstractNum>
  <w:abstractNum w:abstractNumId="17" w15:restartNumberingAfterBreak="0">
    <w:nsid w:val="44F657F0"/>
    <w:multiLevelType w:val="hybridMultilevel"/>
    <w:tmpl w:val="FFFFFFFF"/>
    <w:lvl w:ilvl="0" w:tplc="95882952">
      <w:start w:val="1"/>
      <w:numFmt w:val="decimal"/>
      <w:lvlText w:val="%1."/>
      <w:lvlJc w:val="left"/>
      <w:pPr>
        <w:ind w:left="720" w:hanging="360"/>
      </w:pPr>
    </w:lvl>
    <w:lvl w:ilvl="1" w:tplc="83B06A3A">
      <w:start w:val="1"/>
      <w:numFmt w:val="lowerLetter"/>
      <w:lvlText w:val="%2."/>
      <w:lvlJc w:val="left"/>
      <w:pPr>
        <w:ind w:left="1440" w:hanging="360"/>
      </w:pPr>
    </w:lvl>
    <w:lvl w:ilvl="2" w:tplc="C8201B60">
      <w:start w:val="1"/>
      <w:numFmt w:val="lowerRoman"/>
      <w:lvlText w:val="%3."/>
      <w:lvlJc w:val="right"/>
      <w:pPr>
        <w:ind w:left="2160" w:hanging="180"/>
      </w:pPr>
    </w:lvl>
    <w:lvl w:ilvl="3" w:tplc="AFA49222">
      <w:start w:val="1"/>
      <w:numFmt w:val="decimal"/>
      <w:lvlText w:val="%4."/>
      <w:lvlJc w:val="left"/>
      <w:pPr>
        <w:ind w:left="2880" w:hanging="360"/>
      </w:pPr>
    </w:lvl>
    <w:lvl w:ilvl="4" w:tplc="B6D69DD2">
      <w:start w:val="1"/>
      <w:numFmt w:val="lowerLetter"/>
      <w:lvlText w:val="%5."/>
      <w:lvlJc w:val="left"/>
      <w:pPr>
        <w:ind w:left="3600" w:hanging="360"/>
      </w:pPr>
    </w:lvl>
    <w:lvl w:ilvl="5" w:tplc="EF52E0AC">
      <w:start w:val="1"/>
      <w:numFmt w:val="lowerRoman"/>
      <w:lvlText w:val="%6."/>
      <w:lvlJc w:val="right"/>
      <w:pPr>
        <w:ind w:left="4320" w:hanging="180"/>
      </w:pPr>
    </w:lvl>
    <w:lvl w:ilvl="6" w:tplc="A178E46E">
      <w:start w:val="1"/>
      <w:numFmt w:val="decimal"/>
      <w:lvlText w:val="%7."/>
      <w:lvlJc w:val="left"/>
      <w:pPr>
        <w:ind w:left="5040" w:hanging="360"/>
      </w:pPr>
    </w:lvl>
    <w:lvl w:ilvl="7" w:tplc="106E8A12">
      <w:start w:val="1"/>
      <w:numFmt w:val="lowerLetter"/>
      <w:lvlText w:val="%8."/>
      <w:lvlJc w:val="left"/>
      <w:pPr>
        <w:ind w:left="5760" w:hanging="360"/>
      </w:pPr>
    </w:lvl>
    <w:lvl w:ilvl="8" w:tplc="53EAD350">
      <w:start w:val="1"/>
      <w:numFmt w:val="lowerRoman"/>
      <w:lvlText w:val="%9."/>
      <w:lvlJc w:val="right"/>
      <w:pPr>
        <w:ind w:left="6480" w:hanging="180"/>
      </w:pPr>
    </w:lvl>
  </w:abstractNum>
  <w:abstractNum w:abstractNumId="18" w15:restartNumberingAfterBreak="0">
    <w:nsid w:val="47E27774"/>
    <w:multiLevelType w:val="hybridMultilevel"/>
    <w:tmpl w:val="FFFFFFFF"/>
    <w:lvl w:ilvl="0" w:tplc="EA92654A">
      <w:start w:val="1"/>
      <w:numFmt w:val="upperLetter"/>
      <w:lvlText w:val="%1."/>
      <w:lvlJc w:val="left"/>
      <w:pPr>
        <w:ind w:left="720" w:hanging="360"/>
      </w:pPr>
    </w:lvl>
    <w:lvl w:ilvl="1" w:tplc="511872D6">
      <w:start w:val="1"/>
      <w:numFmt w:val="lowerLetter"/>
      <w:lvlText w:val="%2."/>
      <w:lvlJc w:val="left"/>
      <w:pPr>
        <w:ind w:left="1440" w:hanging="360"/>
      </w:pPr>
    </w:lvl>
    <w:lvl w:ilvl="2" w:tplc="FD8EF2BC">
      <w:start w:val="1"/>
      <w:numFmt w:val="lowerRoman"/>
      <w:lvlText w:val="%3."/>
      <w:lvlJc w:val="right"/>
      <w:pPr>
        <w:ind w:left="2160" w:hanging="180"/>
      </w:pPr>
    </w:lvl>
    <w:lvl w:ilvl="3" w:tplc="B354320C">
      <w:start w:val="1"/>
      <w:numFmt w:val="decimal"/>
      <w:lvlText w:val="%4."/>
      <w:lvlJc w:val="left"/>
      <w:pPr>
        <w:ind w:left="2880" w:hanging="360"/>
      </w:pPr>
    </w:lvl>
    <w:lvl w:ilvl="4" w:tplc="52DC4FC2">
      <w:start w:val="1"/>
      <w:numFmt w:val="lowerLetter"/>
      <w:lvlText w:val="%5."/>
      <w:lvlJc w:val="left"/>
      <w:pPr>
        <w:ind w:left="3600" w:hanging="360"/>
      </w:pPr>
    </w:lvl>
    <w:lvl w:ilvl="5" w:tplc="21B8189A">
      <w:start w:val="1"/>
      <w:numFmt w:val="lowerRoman"/>
      <w:lvlText w:val="%6."/>
      <w:lvlJc w:val="right"/>
      <w:pPr>
        <w:ind w:left="4320" w:hanging="180"/>
      </w:pPr>
    </w:lvl>
    <w:lvl w:ilvl="6" w:tplc="1A8AA55A">
      <w:start w:val="1"/>
      <w:numFmt w:val="decimal"/>
      <w:lvlText w:val="%7."/>
      <w:lvlJc w:val="left"/>
      <w:pPr>
        <w:ind w:left="5040" w:hanging="360"/>
      </w:pPr>
    </w:lvl>
    <w:lvl w:ilvl="7" w:tplc="1402FB4C">
      <w:start w:val="1"/>
      <w:numFmt w:val="lowerLetter"/>
      <w:lvlText w:val="%8."/>
      <w:lvlJc w:val="left"/>
      <w:pPr>
        <w:ind w:left="5760" w:hanging="360"/>
      </w:pPr>
    </w:lvl>
    <w:lvl w:ilvl="8" w:tplc="2F427B70">
      <w:start w:val="1"/>
      <w:numFmt w:val="lowerRoman"/>
      <w:lvlText w:val="%9."/>
      <w:lvlJc w:val="right"/>
      <w:pPr>
        <w:ind w:left="6480" w:hanging="180"/>
      </w:pPr>
    </w:lvl>
  </w:abstractNum>
  <w:abstractNum w:abstractNumId="19" w15:restartNumberingAfterBreak="0">
    <w:nsid w:val="4EF0037D"/>
    <w:multiLevelType w:val="hybridMultilevel"/>
    <w:tmpl w:val="53ECE7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4542E9"/>
    <w:multiLevelType w:val="hybridMultilevel"/>
    <w:tmpl w:val="DBA85B7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6B731D"/>
    <w:multiLevelType w:val="hybridMultilevel"/>
    <w:tmpl w:val="FFFFFFFF"/>
    <w:lvl w:ilvl="0" w:tplc="C59EE0D8">
      <w:start w:val="1"/>
      <w:numFmt w:val="upperLetter"/>
      <w:lvlText w:val="%1."/>
      <w:lvlJc w:val="left"/>
      <w:pPr>
        <w:ind w:left="720" w:hanging="360"/>
      </w:pPr>
    </w:lvl>
    <w:lvl w:ilvl="1" w:tplc="491E68A2">
      <w:start w:val="1"/>
      <w:numFmt w:val="lowerLetter"/>
      <w:lvlText w:val="%2."/>
      <w:lvlJc w:val="left"/>
      <w:pPr>
        <w:ind w:left="1440" w:hanging="360"/>
      </w:pPr>
    </w:lvl>
    <w:lvl w:ilvl="2" w:tplc="68DC3664">
      <w:start w:val="1"/>
      <w:numFmt w:val="lowerRoman"/>
      <w:lvlText w:val="%3."/>
      <w:lvlJc w:val="right"/>
      <w:pPr>
        <w:ind w:left="2160" w:hanging="180"/>
      </w:pPr>
    </w:lvl>
    <w:lvl w:ilvl="3" w:tplc="FFA285A4">
      <w:start w:val="1"/>
      <w:numFmt w:val="decimal"/>
      <w:lvlText w:val="%4."/>
      <w:lvlJc w:val="left"/>
      <w:pPr>
        <w:ind w:left="2880" w:hanging="360"/>
      </w:pPr>
    </w:lvl>
    <w:lvl w:ilvl="4" w:tplc="5330CAE6">
      <w:start w:val="1"/>
      <w:numFmt w:val="lowerLetter"/>
      <w:lvlText w:val="%5."/>
      <w:lvlJc w:val="left"/>
      <w:pPr>
        <w:ind w:left="3600" w:hanging="360"/>
      </w:pPr>
    </w:lvl>
    <w:lvl w:ilvl="5" w:tplc="8CC4B516">
      <w:start w:val="1"/>
      <w:numFmt w:val="lowerRoman"/>
      <w:lvlText w:val="%6."/>
      <w:lvlJc w:val="right"/>
      <w:pPr>
        <w:ind w:left="4320" w:hanging="180"/>
      </w:pPr>
    </w:lvl>
    <w:lvl w:ilvl="6" w:tplc="A2E84EE6">
      <w:start w:val="1"/>
      <w:numFmt w:val="decimal"/>
      <w:lvlText w:val="%7."/>
      <w:lvlJc w:val="left"/>
      <w:pPr>
        <w:ind w:left="5040" w:hanging="360"/>
      </w:pPr>
    </w:lvl>
    <w:lvl w:ilvl="7" w:tplc="63900FCE">
      <w:start w:val="1"/>
      <w:numFmt w:val="lowerLetter"/>
      <w:lvlText w:val="%8."/>
      <w:lvlJc w:val="left"/>
      <w:pPr>
        <w:ind w:left="5760" w:hanging="360"/>
      </w:pPr>
    </w:lvl>
    <w:lvl w:ilvl="8" w:tplc="9D7C1698">
      <w:start w:val="1"/>
      <w:numFmt w:val="lowerRoman"/>
      <w:lvlText w:val="%9."/>
      <w:lvlJc w:val="right"/>
      <w:pPr>
        <w:ind w:left="6480" w:hanging="180"/>
      </w:pPr>
    </w:lvl>
  </w:abstractNum>
  <w:abstractNum w:abstractNumId="22" w15:restartNumberingAfterBreak="0">
    <w:nsid w:val="53DB42A8"/>
    <w:multiLevelType w:val="hybridMultilevel"/>
    <w:tmpl w:val="FFFFFFFF"/>
    <w:lvl w:ilvl="0" w:tplc="E496E8CA">
      <w:start w:val="1"/>
      <w:numFmt w:val="upperLetter"/>
      <w:lvlText w:val="%1."/>
      <w:lvlJc w:val="left"/>
      <w:pPr>
        <w:ind w:left="720" w:hanging="360"/>
      </w:pPr>
    </w:lvl>
    <w:lvl w:ilvl="1" w:tplc="3688663C">
      <w:start w:val="1"/>
      <w:numFmt w:val="lowerLetter"/>
      <w:lvlText w:val="%2."/>
      <w:lvlJc w:val="left"/>
      <w:pPr>
        <w:ind w:left="1440" w:hanging="360"/>
      </w:pPr>
    </w:lvl>
    <w:lvl w:ilvl="2" w:tplc="6904509E">
      <w:start w:val="1"/>
      <w:numFmt w:val="lowerRoman"/>
      <w:lvlText w:val="%3."/>
      <w:lvlJc w:val="right"/>
      <w:pPr>
        <w:ind w:left="2160" w:hanging="180"/>
      </w:pPr>
    </w:lvl>
    <w:lvl w:ilvl="3" w:tplc="222A0FDA">
      <w:start w:val="1"/>
      <w:numFmt w:val="decimal"/>
      <w:lvlText w:val="%4."/>
      <w:lvlJc w:val="left"/>
      <w:pPr>
        <w:ind w:left="2880" w:hanging="360"/>
      </w:pPr>
    </w:lvl>
    <w:lvl w:ilvl="4" w:tplc="9C2CC95C">
      <w:start w:val="1"/>
      <w:numFmt w:val="lowerLetter"/>
      <w:lvlText w:val="%5."/>
      <w:lvlJc w:val="left"/>
      <w:pPr>
        <w:ind w:left="3600" w:hanging="360"/>
      </w:pPr>
    </w:lvl>
    <w:lvl w:ilvl="5" w:tplc="6812D314">
      <w:start w:val="1"/>
      <w:numFmt w:val="lowerRoman"/>
      <w:lvlText w:val="%6."/>
      <w:lvlJc w:val="right"/>
      <w:pPr>
        <w:ind w:left="4320" w:hanging="180"/>
      </w:pPr>
    </w:lvl>
    <w:lvl w:ilvl="6" w:tplc="55A2B9D2">
      <w:start w:val="1"/>
      <w:numFmt w:val="decimal"/>
      <w:lvlText w:val="%7."/>
      <w:lvlJc w:val="left"/>
      <w:pPr>
        <w:ind w:left="5040" w:hanging="360"/>
      </w:pPr>
    </w:lvl>
    <w:lvl w:ilvl="7" w:tplc="1E9CA718">
      <w:start w:val="1"/>
      <w:numFmt w:val="lowerLetter"/>
      <w:lvlText w:val="%8."/>
      <w:lvlJc w:val="left"/>
      <w:pPr>
        <w:ind w:left="5760" w:hanging="360"/>
      </w:pPr>
    </w:lvl>
    <w:lvl w:ilvl="8" w:tplc="EC38BBEA">
      <w:start w:val="1"/>
      <w:numFmt w:val="lowerRoman"/>
      <w:lvlText w:val="%9."/>
      <w:lvlJc w:val="right"/>
      <w:pPr>
        <w:ind w:left="6480" w:hanging="180"/>
      </w:pPr>
    </w:lvl>
  </w:abstractNum>
  <w:abstractNum w:abstractNumId="23" w15:restartNumberingAfterBreak="0">
    <w:nsid w:val="53E4171D"/>
    <w:multiLevelType w:val="hybridMultilevel"/>
    <w:tmpl w:val="FFFFFFFF"/>
    <w:lvl w:ilvl="0" w:tplc="ED4E5D52">
      <w:start w:val="1"/>
      <w:numFmt w:val="upperLetter"/>
      <w:lvlText w:val="%1."/>
      <w:lvlJc w:val="left"/>
      <w:pPr>
        <w:ind w:left="720" w:hanging="360"/>
      </w:pPr>
    </w:lvl>
    <w:lvl w:ilvl="1" w:tplc="9310656C">
      <w:start w:val="1"/>
      <w:numFmt w:val="lowerLetter"/>
      <w:lvlText w:val="%2."/>
      <w:lvlJc w:val="left"/>
      <w:pPr>
        <w:ind w:left="1440" w:hanging="360"/>
      </w:pPr>
    </w:lvl>
    <w:lvl w:ilvl="2" w:tplc="79DA438E">
      <w:start w:val="1"/>
      <w:numFmt w:val="lowerRoman"/>
      <w:lvlText w:val="%3."/>
      <w:lvlJc w:val="right"/>
      <w:pPr>
        <w:ind w:left="2160" w:hanging="180"/>
      </w:pPr>
    </w:lvl>
    <w:lvl w:ilvl="3" w:tplc="089A472E">
      <w:start w:val="1"/>
      <w:numFmt w:val="decimal"/>
      <w:lvlText w:val="%4."/>
      <w:lvlJc w:val="left"/>
      <w:pPr>
        <w:ind w:left="2880" w:hanging="360"/>
      </w:pPr>
    </w:lvl>
    <w:lvl w:ilvl="4" w:tplc="2ABE33DC">
      <w:start w:val="1"/>
      <w:numFmt w:val="lowerLetter"/>
      <w:lvlText w:val="%5."/>
      <w:lvlJc w:val="left"/>
      <w:pPr>
        <w:ind w:left="3600" w:hanging="360"/>
      </w:pPr>
    </w:lvl>
    <w:lvl w:ilvl="5" w:tplc="D416C64E">
      <w:start w:val="1"/>
      <w:numFmt w:val="lowerRoman"/>
      <w:lvlText w:val="%6."/>
      <w:lvlJc w:val="right"/>
      <w:pPr>
        <w:ind w:left="4320" w:hanging="180"/>
      </w:pPr>
    </w:lvl>
    <w:lvl w:ilvl="6" w:tplc="29AAD738">
      <w:start w:val="1"/>
      <w:numFmt w:val="decimal"/>
      <w:lvlText w:val="%7."/>
      <w:lvlJc w:val="left"/>
      <w:pPr>
        <w:ind w:left="5040" w:hanging="360"/>
      </w:pPr>
    </w:lvl>
    <w:lvl w:ilvl="7" w:tplc="2788DAD6">
      <w:start w:val="1"/>
      <w:numFmt w:val="lowerLetter"/>
      <w:lvlText w:val="%8."/>
      <w:lvlJc w:val="left"/>
      <w:pPr>
        <w:ind w:left="5760" w:hanging="360"/>
      </w:pPr>
    </w:lvl>
    <w:lvl w:ilvl="8" w:tplc="E1E21FAE">
      <w:start w:val="1"/>
      <w:numFmt w:val="lowerRoman"/>
      <w:lvlText w:val="%9."/>
      <w:lvlJc w:val="right"/>
      <w:pPr>
        <w:ind w:left="6480" w:hanging="180"/>
      </w:pPr>
    </w:lvl>
  </w:abstractNum>
  <w:abstractNum w:abstractNumId="24" w15:restartNumberingAfterBreak="0">
    <w:nsid w:val="585A3EE0"/>
    <w:multiLevelType w:val="hybridMultilevel"/>
    <w:tmpl w:val="FFFFFFFF"/>
    <w:lvl w:ilvl="0" w:tplc="8C38DD86">
      <w:start w:val="1"/>
      <w:numFmt w:val="upperLetter"/>
      <w:lvlText w:val="%1."/>
      <w:lvlJc w:val="left"/>
      <w:pPr>
        <w:ind w:left="720" w:hanging="360"/>
      </w:pPr>
    </w:lvl>
    <w:lvl w:ilvl="1" w:tplc="FD88163C">
      <w:start w:val="1"/>
      <w:numFmt w:val="lowerLetter"/>
      <w:lvlText w:val="%2."/>
      <w:lvlJc w:val="left"/>
      <w:pPr>
        <w:ind w:left="1440" w:hanging="360"/>
      </w:pPr>
    </w:lvl>
    <w:lvl w:ilvl="2" w:tplc="48BCA904">
      <w:start w:val="1"/>
      <w:numFmt w:val="lowerRoman"/>
      <w:lvlText w:val="%3."/>
      <w:lvlJc w:val="right"/>
      <w:pPr>
        <w:ind w:left="2160" w:hanging="180"/>
      </w:pPr>
    </w:lvl>
    <w:lvl w:ilvl="3" w:tplc="9B547B86">
      <w:start w:val="1"/>
      <w:numFmt w:val="decimal"/>
      <w:lvlText w:val="%4."/>
      <w:lvlJc w:val="left"/>
      <w:pPr>
        <w:ind w:left="2880" w:hanging="360"/>
      </w:pPr>
    </w:lvl>
    <w:lvl w:ilvl="4" w:tplc="58AC43F6">
      <w:start w:val="1"/>
      <w:numFmt w:val="lowerLetter"/>
      <w:lvlText w:val="%5."/>
      <w:lvlJc w:val="left"/>
      <w:pPr>
        <w:ind w:left="3600" w:hanging="360"/>
      </w:pPr>
    </w:lvl>
    <w:lvl w:ilvl="5" w:tplc="AE98AD84">
      <w:start w:val="1"/>
      <w:numFmt w:val="lowerRoman"/>
      <w:lvlText w:val="%6."/>
      <w:lvlJc w:val="right"/>
      <w:pPr>
        <w:ind w:left="4320" w:hanging="180"/>
      </w:pPr>
    </w:lvl>
    <w:lvl w:ilvl="6" w:tplc="1EC4CE4C">
      <w:start w:val="1"/>
      <w:numFmt w:val="decimal"/>
      <w:lvlText w:val="%7."/>
      <w:lvlJc w:val="left"/>
      <w:pPr>
        <w:ind w:left="5040" w:hanging="360"/>
      </w:pPr>
    </w:lvl>
    <w:lvl w:ilvl="7" w:tplc="D61C8142">
      <w:start w:val="1"/>
      <w:numFmt w:val="lowerLetter"/>
      <w:lvlText w:val="%8."/>
      <w:lvlJc w:val="left"/>
      <w:pPr>
        <w:ind w:left="5760" w:hanging="360"/>
      </w:pPr>
    </w:lvl>
    <w:lvl w:ilvl="8" w:tplc="52CA6A8E">
      <w:start w:val="1"/>
      <w:numFmt w:val="lowerRoman"/>
      <w:lvlText w:val="%9."/>
      <w:lvlJc w:val="right"/>
      <w:pPr>
        <w:ind w:left="6480" w:hanging="180"/>
      </w:pPr>
    </w:lvl>
  </w:abstractNum>
  <w:abstractNum w:abstractNumId="25" w15:restartNumberingAfterBreak="0">
    <w:nsid w:val="5A704890"/>
    <w:multiLevelType w:val="hybridMultilevel"/>
    <w:tmpl w:val="FFFFFFFF"/>
    <w:lvl w:ilvl="0" w:tplc="266EAF9E">
      <w:start w:val="1"/>
      <w:numFmt w:val="upperLetter"/>
      <w:lvlText w:val="%1."/>
      <w:lvlJc w:val="left"/>
      <w:pPr>
        <w:ind w:left="720" w:hanging="360"/>
      </w:pPr>
    </w:lvl>
    <w:lvl w:ilvl="1" w:tplc="F0B01ADC">
      <w:start w:val="1"/>
      <w:numFmt w:val="lowerLetter"/>
      <w:lvlText w:val="%2."/>
      <w:lvlJc w:val="left"/>
      <w:pPr>
        <w:ind w:left="1440" w:hanging="360"/>
      </w:pPr>
    </w:lvl>
    <w:lvl w:ilvl="2" w:tplc="D0F61708">
      <w:start w:val="1"/>
      <w:numFmt w:val="lowerRoman"/>
      <w:lvlText w:val="%3."/>
      <w:lvlJc w:val="right"/>
      <w:pPr>
        <w:ind w:left="2160" w:hanging="180"/>
      </w:pPr>
    </w:lvl>
    <w:lvl w:ilvl="3" w:tplc="E10AF23A">
      <w:start w:val="1"/>
      <w:numFmt w:val="decimal"/>
      <w:lvlText w:val="%4."/>
      <w:lvlJc w:val="left"/>
      <w:pPr>
        <w:ind w:left="2880" w:hanging="360"/>
      </w:pPr>
    </w:lvl>
    <w:lvl w:ilvl="4" w:tplc="534CEA5E">
      <w:start w:val="1"/>
      <w:numFmt w:val="lowerLetter"/>
      <w:lvlText w:val="%5."/>
      <w:lvlJc w:val="left"/>
      <w:pPr>
        <w:ind w:left="3600" w:hanging="360"/>
      </w:pPr>
    </w:lvl>
    <w:lvl w:ilvl="5" w:tplc="9AD09770">
      <w:start w:val="1"/>
      <w:numFmt w:val="lowerRoman"/>
      <w:lvlText w:val="%6."/>
      <w:lvlJc w:val="right"/>
      <w:pPr>
        <w:ind w:left="4320" w:hanging="180"/>
      </w:pPr>
    </w:lvl>
    <w:lvl w:ilvl="6" w:tplc="236AF1EA">
      <w:start w:val="1"/>
      <w:numFmt w:val="decimal"/>
      <w:lvlText w:val="%7."/>
      <w:lvlJc w:val="left"/>
      <w:pPr>
        <w:ind w:left="5040" w:hanging="360"/>
      </w:pPr>
    </w:lvl>
    <w:lvl w:ilvl="7" w:tplc="2F1CC5B4">
      <w:start w:val="1"/>
      <w:numFmt w:val="lowerLetter"/>
      <w:lvlText w:val="%8."/>
      <w:lvlJc w:val="left"/>
      <w:pPr>
        <w:ind w:left="5760" w:hanging="360"/>
      </w:pPr>
    </w:lvl>
    <w:lvl w:ilvl="8" w:tplc="2D6E3976">
      <w:start w:val="1"/>
      <w:numFmt w:val="lowerRoman"/>
      <w:lvlText w:val="%9."/>
      <w:lvlJc w:val="right"/>
      <w:pPr>
        <w:ind w:left="6480" w:hanging="180"/>
      </w:pPr>
    </w:lvl>
  </w:abstractNum>
  <w:abstractNum w:abstractNumId="26" w15:restartNumberingAfterBreak="0">
    <w:nsid w:val="5DFE20EC"/>
    <w:multiLevelType w:val="hybridMultilevel"/>
    <w:tmpl w:val="FFFFFFFF"/>
    <w:lvl w:ilvl="0" w:tplc="5D2A8928">
      <w:start w:val="1"/>
      <w:numFmt w:val="decimal"/>
      <w:lvlText w:val="%1."/>
      <w:lvlJc w:val="left"/>
      <w:pPr>
        <w:ind w:left="720" w:hanging="360"/>
      </w:pPr>
    </w:lvl>
    <w:lvl w:ilvl="1" w:tplc="5192BA8C">
      <w:start w:val="1"/>
      <w:numFmt w:val="lowerLetter"/>
      <w:lvlText w:val="%2."/>
      <w:lvlJc w:val="left"/>
      <w:pPr>
        <w:ind w:left="1440" w:hanging="360"/>
      </w:pPr>
    </w:lvl>
    <w:lvl w:ilvl="2" w:tplc="296C8BA8">
      <w:start w:val="1"/>
      <w:numFmt w:val="lowerRoman"/>
      <w:lvlText w:val="%3."/>
      <w:lvlJc w:val="right"/>
      <w:pPr>
        <w:ind w:left="2160" w:hanging="180"/>
      </w:pPr>
    </w:lvl>
    <w:lvl w:ilvl="3" w:tplc="3F54DD38">
      <w:start w:val="1"/>
      <w:numFmt w:val="decimal"/>
      <w:lvlText w:val="%4."/>
      <w:lvlJc w:val="left"/>
      <w:pPr>
        <w:ind w:left="2880" w:hanging="360"/>
      </w:pPr>
    </w:lvl>
    <w:lvl w:ilvl="4" w:tplc="51D48480">
      <w:start w:val="1"/>
      <w:numFmt w:val="lowerLetter"/>
      <w:lvlText w:val="%5."/>
      <w:lvlJc w:val="left"/>
      <w:pPr>
        <w:ind w:left="3600" w:hanging="360"/>
      </w:pPr>
    </w:lvl>
    <w:lvl w:ilvl="5" w:tplc="C2FCCE12">
      <w:start w:val="1"/>
      <w:numFmt w:val="lowerRoman"/>
      <w:lvlText w:val="%6."/>
      <w:lvlJc w:val="right"/>
      <w:pPr>
        <w:ind w:left="4320" w:hanging="180"/>
      </w:pPr>
    </w:lvl>
    <w:lvl w:ilvl="6" w:tplc="FDF68424">
      <w:start w:val="1"/>
      <w:numFmt w:val="decimal"/>
      <w:lvlText w:val="%7."/>
      <w:lvlJc w:val="left"/>
      <w:pPr>
        <w:ind w:left="5040" w:hanging="360"/>
      </w:pPr>
    </w:lvl>
    <w:lvl w:ilvl="7" w:tplc="EE96B326">
      <w:start w:val="1"/>
      <w:numFmt w:val="lowerLetter"/>
      <w:lvlText w:val="%8."/>
      <w:lvlJc w:val="left"/>
      <w:pPr>
        <w:ind w:left="5760" w:hanging="360"/>
      </w:pPr>
    </w:lvl>
    <w:lvl w:ilvl="8" w:tplc="4300B0C4">
      <w:start w:val="1"/>
      <w:numFmt w:val="lowerRoman"/>
      <w:lvlText w:val="%9."/>
      <w:lvlJc w:val="right"/>
      <w:pPr>
        <w:ind w:left="6480" w:hanging="180"/>
      </w:pPr>
    </w:lvl>
  </w:abstractNum>
  <w:abstractNum w:abstractNumId="27" w15:restartNumberingAfterBreak="0">
    <w:nsid w:val="62AC2878"/>
    <w:multiLevelType w:val="hybridMultilevel"/>
    <w:tmpl w:val="FFFFFFFF"/>
    <w:lvl w:ilvl="0" w:tplc="90FA3E98">
      <w:start w:val="1"/>
      <w:numFmt w:val="decimal"/>
      <w:lvlText w:val="%1."/>
      <w:lvlJc w:val="left"/>
      <w:pPr>
        <w:ind w:left="720" w:hanging="360"/>
      </w:pPr>
    </w:lvl>
    <w:lvl w:ilvl="1" w:tplc="DB70D3E6">
      <w:start w:val="1"/>
      <w:numFmt w:val="lowerLetter"/>
      <w:lvlText w:val="%2."/>
      <w:lvlJc w:val="left"/>
      <w:pPr>
        <w:ind w:left="1440" w:hanging="360"/>
      </w:pPr>
    </w:lvl>
    <w:lvl w:ilvl="2" w:tplc="AD9A8542">
      <w:start w:val="1"/>
      <w:numFmt w:val="lowerRoman"/>
      <w:lvlText w:val="%3."/>
      <w:lvlJc w:val="right"/>
      <w:pPr>
        <w:ind w:left="2160" w:hanging="180"/>
      </w:pPr>
    </w:lvl>
    <w:lvl w:ilvl="3" w:tplc="C6E496AE">
      <w:start w:val="1"/>
      <w:numFmt w:val="decimal"/>
      <w:lvlText w:val="%4."/>
      <w:lvlJc w:val="left"/>
      <w:pPr>
        <w:ind w:left="2880" w:hanging="360"/>
      </w:pPr>
    </w:lvl>
    <w:lvl w:ilvl="4" w:tplc="1BD653DE">
      <w:start w:val="1"/>
      <w:numFmt w:val="lowerLetter"/>
      <w:lvlText w:val="%5."/>
      <w:lvlJc w:val="left"/>
      <w:pPr>
        <w:ind w:left="3600" w:hanging="360"/>
      </w:pPr>
    </w:lvl>
    <w:lvl w:ilvl="5" w:tplc="C4047422">
      <w:start w:val="1"/>
      <w:numFmt w:val="lowerRoman"/>
      <w:lvlText w:val="%6."/>
      <w:lvlJc w:val="right"/>
      <w:pPr>
        <w:ind w:left="4320" w:hanging="180"/>
      </w:pPr>
    </w:lvl>
    <w:lvl w:ilvl="6" w:tplc="DB26003C">
      <w:start w:val="1"/>
      <w:numFmt w:val="decimal"/>
      <w:lvlText w:val="%7."/>
      <w:lvlJc w:val="left"/>
      <w:pPr>
        <w:ind w:left="5040" w:hanging="360"/>
      </w:pPr>
    </w:lvl>
    <w:lvl w:ilvl="7" w:tplc="6A64EB60">
      <w:start w:val="1"/>
      <w:numFmt w:val="lowerLetter"/>
      <w:lvlText w:val="%8."/>
      <w:lvlJc w:val="left"/>
      <w:pPr>
        <w:ind w:left="5760" w:hanging="360"/>
      </w:pPr>
    </w:lvl>
    <w:lvl w:ilvl="8" w:tplc="6F9C1DC4">
      <w:start w:val="1"/>
      <w:numFmt w:val="lowerRoman"/>
      <w:lvlText w:val="%9."/>
      <w:lvlJc w:val="right"/>
      <w:pPr>
        <w:ind w:left="6480" w:hanging="180"/>
      </w:pPr>
    </w:lvl>
  </w:abstractNum>
  <w:abstractNum w:abstractNumId="28" w15:restartNumberingAfterBreak="0">
    <w:nsid w:val="637142A5"/>
    <w:multiLevelType w:val="hybridMultilevel"/>
    <w:tmpl w:val="065C3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CF23E8"/>
    <w:multiLevelType w:val="hybridMultilevel"/>
    <w:tmpl w:val="7E46D088"/>
    <w:lvl w:ilvl="0" w:tplc="76CC1140">
      <w:start w:val="1"/>
      <w:numFmt w:val="bullet"/>
      <w:lvlText w:val=""/>
      <w:lvlJc w:val="left"/>
      <w:pPr>
        <w:ind w:left="720" w:hanging="360"/>
      </w:pPr>
      <w:rPr>
        <w:rFonts w:hint="default" w:ascii="Symbol" w:hAnsi="Symbol"/>
      </w:rPr>
    </w:lvl>
    <w:lvl w:ilvl="1" w:tplc="437EC3B0">
      <w:start w:val="1"/>
      <w:numFmt w:val="bullet"/>
      <w:lvlText w:val="o"/>
      <w:lvlJc w:val="left"/>
      <w:pPr>
        <w:ind w:left="1440" w:hanging="360"/>
      </w:pPr>
      <w:rPr>
        <w:rFonts w:hint="default" w:ascii="Courier New" w:hAnsi="Courier New"/>
      </w:rPr>
    </w:lvl>
    <w:lvl w:ilvl="2" w:tplc="E4D8C96C">
      <w:start w:val="1"/>
      <w:numFmt w:val="bullet"/>
      <w:lvlText w:val=""/>
      <w:lvlJc w:val="left"/>
      <w:pPr>
        <w:ind w:left="2160" w:hanging="360"/>
      </w:pPr>
      <w:rPr>
        <w:rFonts w:hint="default" w:ascii="Wingdings" w:hAnsi="Wingdings"/>
      </w:rPr>
    </w:lvl>
    <w:lvl w:ilvl="3" w:tplc="EA8451D0">
      <w:start w:val="1"/>
      <w:numFmt w:val="bullet"/>
      <w:lvlText w:val=""/>
      <w:lvlJc w:val="left"/>
      <w:pPr>
        <w:ind w:left="2880" w:hanging="360"/>
      </w:pPr>
      <w:rPr>
        <w:rFonts w:hint="default" w:ascii="Symbol" w:hAnsi="Symbol"/>
      </w:rPr>
    </w:lvl>
    <w:lvl w:ilvl="4" w:tplc="EAEE3400">
      <w:start w:val="1"/>
      <w:numFmt w:val="bullet"/>
      <w:lvlText w:val="o"/>
      <w:lvlJc w:val="left"/>
      <w:pPr>
        <w:ind w:left="3600" w:hanging="360"/>
      </w:pPr>
      <w:rPr>
        <w:rFonts w:hint="default" w:ascii="Courier New" w:hAnsi="Courier New"/>
      </w:rPr>
    </w:lvl>
    <w:lvl w:ilvl="5" w:tplc="4A6A3DD8">
      <w:start w:val="1"/>
      <w:numFmt w:val="bullet"/>
      <w:lvlText w:val=""/>
      <w:lvlJc w:val="left"/>
      <w:pPr>
        <w:ind w:left="4320" w:hanging="360"/>
      </w:pPr>
      <w:rPr>
        <w:rFonts w:hint="default" w:ascii="Wingdings" w:hAnsi="Wingdings"/>
      </w:rPr>
    </w:lvl>
    <w:lvl w:ilvl="6" w:tplc="E766D41C">
      <w:start w:val="1"/>
      <w:numFmt w:val="bullet"/>
      <w:lvlText w:val=""/>
      <w:lvlJc w:val="left"/>
      <w:pPr>
        <w:ind w:left="5040" w:hanging="360"/>
      </w:pPr>
      <w:rPr>
        <w:rFonts w:hint="default" w:ascii="Symbol" w:hAnsi="Symbol"/>
      </w:rPr>
    </w:lvl>
    <w:lvl w:ilvl="7" w:tplc="B9046946">
      <w:start w:val="1"/>
      <w:numFmt w:val="bullet"/>
      <w:lvlText w:val="o"/>
      <w:lvlJc w:val="left"/>
      <w:pPr>
        <w:ind w:left="5760" w:hanging="360"/>
      </w:pPr>
      <w:rPr>
        <w:rFonts w:hint="default" w:ascii="Courier New" w:hAnsi="Courier New"/>
      </w:rPr>
    </w:lvl>
    <w:lvl w:ilvl="8" w:tplc="438E11F6">
      <w:start w:val="1"/>
      <w:numFmt w:val="bullet"/>
      <w:lvlText w:val=""/>
      <w:lvlJc w:val="left"/>
      <w:pPr>
        <w:ind w:left="6480" w:hanging="360"/>
      </w:pPr>
      <w:rPr>
        <w:rFonts w:hint="default" w:ascii="Wingdings" w:hAnsi="Wingdings"/>
      </w:rPr>
    </w:lvl>
  </w:abstractNum>
  <w:abstractNum w:abstractNumId="30" w15:restartNumberingAfterBreak="0">
    <w:nsid w:val="686C49D8"/>
    <w:multiLevelType w:val="hybridMultilevel"/>
    <w:tmpl w:val="FFFFFFFF"/>
    <w:lvl w:ilvl="0" w:tplc="57BC3FDA">
      <w:start w:val="1"/>
      <w:numFmt w:val="upperLetter"/>
      <w:lvlText w:val="%1."/>
      <w:lvlJc w:val="left"/>
      <w:pPr>
        <w:ind w:left="720" w:hanging="360"/>
      </w:pPr>
    </w:lvl>
    <w:lvl w:ilvl="1" w:tplc="DA687E52">
      <w:start w:val="1"/>
      <w:numFmt w:val="lowerLetter"/>
      <w:lvlText w:val="%2."/>
      <w:lvlJc w:val="left"/>
      <w:pPr>
        <w:ind w:left="1440" w:hanging="360"/>
      </w:pPr>
    </w:lvl>
    <w:lvl w:ilvl="2" w:tplc="9EA22664">
      <w:start w:val="1"/>
      <w:numFmt w:val="lowerRoman"/>
      <w:lvlText w:val="%3."/>
      <w:lvlJc w:val="right"/>
      <w:pPr>
        <w:ind w:left="2160" w:hanging="180"/>
      </w:pPr>
    </w:lvl>
    <w:lvl w:ilvl="3" w:tplc="4E4AFEA2">
      <w:start w:val="1"/>
      <w:numFmt w:val="decimal"/>
      <w:lvlText w:val="%4."/>
      <w:lvlJc w:val="left"/>
      <w:pPr>
        <w:ind w:left="2880" w:hanging="360"/>
      </w:pPr>
    </w:lvl>
    <w:lvl w:ilvl="4" w:tplc="38769884">
      <w:start w:val="1"/>
      <w:numFmt w:val="lowerLetter"/>
      <w:lvlText w:val="%5."/>
      <w:lvlJc w:val="left"/>
      <w:pPr>
        <w:ind w:left="3600" w:hanging="360"/>
      </w:pPr>
    </w:lvl>
    <w:lvl w:ilvl="5" w:tplc="77E2BC0C">
      <w:start w:val="1"/>
      <w:numFmt w:val="lowerRoman"/>
      <w:lvlText w:val="%6."/>
      <w:lvlJc w:val="right"/>
      <w:pPr>
        <w:ind w:left="4320" w:hanging="180"/>
      </w:pPr>
    </w:lvl>
    <w:lvl w:ilvl="6" w:tplc="9F38CEEE">
      <w:start w:val="1"/>
      <w:numFmt w:val="decimal"/>
      <w:lvlText w:val="%7."/>
      <w:lvlJc w:val="left"/>
      <w:pPr>
        <w:ind w:left="5040" w:hanging="360"/>
      </w:pPr>
    </w:lvl>
    <w:lvl w:ilvl="7" w:tplc="1BEED7CC">
      <w:start w:val="1"/>
      <w:numFmt w:val="lowerLetter"/>
      <w:lvlText w:val="%8."/>
      <w:lvlJc w:val="left"/>
      <w:pPr>
        <w:ind w:left="5760" w:hanging="360"/>
      </w:pPr>
    </w:lvl>
    <w:lvl w:ilvl="8" w:tplc="599E77A8">
      <w:start w:val="1"/>
      <w:numFmt w:val="lowerRoman"/>
      <w:lvlText w:val="%9."/>
      <w:lvlJc w:val="right"/>
      <w:pPr>
        <w:ind w:left="6480" w:hanging="180"/>
      </w:pPr>
    </w:lvl>
  </w:abstractNum>
  <w:abstractNum w:abstractNumId="31" w15:restartNumberingAfterBreak="0">
    <w:nsid w:val="6AE11A3E"/>
    <w:multiLevelType w:val="hybridMultilevel"/>
    <w:tmpl w:val="FFFFFFFF"/>
    <w:lvl w:ilvl="0" w:tplc="E26CC37A">
      <w:start w:val="1"/>
      <w:numFmt w:val="bullet"/>
      <w:lvlText w:val=""/>
      <w:lvlJc w:val="left"/>
      <w:pPr>
        <w:ind w:left="720" w:hanging="360"/>
      </w:pPr>
      <w:rPr>
        <w:rFonts w:hint="default" w:ascii="Symbol" w:hAnsi="Symbol"/>
      </w:rPr>
    </w:lvl>
    <w:lvl w:ilvl="1" w:tplc="985ED8BA">
      <w:start w:val="1"/>
      <w:numFmt w:val="bullet"/>
      <w:lvlText w:val="o"/>
      <w:lvlJc w:val="left"/>
      <w:pPr>
        <w:ind w:left="1440" w:hanging="360"/>
      </w:pPr>
      <w:rPr>
        <w:rFonts w:hint="default" w:ascii="Courier New" w:hAnsi="Courier New"/>
      </w:rPr>
    </w:lvl>
    <w:lvl w:ilvl="2" w:tplc="0CEAB18A">
      <w:start w:val="1"/>
      <w:numFmt w:val="bullet"/>
      <w:lvlText w:val=""/>
      <w:lvlJc w:val="left"/>
      <w:pPr>
        <w:ind w:left="2160" w:hanging="360"/>
      </w:pPr>
      <w:rPr>
        <w:rFonts w:hint="default" w:ascii="Wingdings" w:hAnsi="Wingdings"/>
      </w:rPr>
    </w:lvl>
    <w:lvl w:ilvl="3" w:tplc="6AFCAD8A">
      <w:start w:val="1"/>
      <w:numFmt w:val="bullet"/>
      <w:lvlText w:val=""/>
      <w:lvlJc w:val="left"/>
      <w:pPr>
        <w:ind w:left="2880" w:hanging="360"/>
      </w:pPr>
      <w:rPr>
        <w:rFonts w:hint="default" w:ascii="Symbol" w:hAnsi="Symbol"/>
      </w:rPr>
    </w:lvl>
    <w:lvl w:ilvl="4" w:tplc="FB3A63D2">
      <w:start w:val="1"/>
      <w:numFmt w:val="bullet"/>
      <w:lvlText w:val="o"/>
      <w:lvlJc w:val="left"/>
      <w:pPr>
        <w:ind w:left="3600" w:hanging="360"/>
      </w:pPr>
      <w:rPr>
        <w:rFonts w:hint="default" w:ascii="Courier New" w:hAnsi="Courier New"/>
      </w:rPr>
    </w:lvl>
    <w:lvl w:ilvl="5" w:tplc="DC7C26DE">
      <w:start w:val="1"/>
      <w:numFmt w:val="bullet"/>
      <w:lvlText w:val=""/>
      <w:lvlJc w:val="left"/>
      <w:pPr>
        <w:ind w:left="4320" w:hanging="360"/>
      </w:pPr>
      <w:rPr>
        <w:rFonts w:hint="default" w:ascii="Wingdings" w:hAnsi="Wingdings"/>
      </w:rPr>
    </w:lvl>
    <w:lvl w:ilvl="6" w:tplc="79227692">
      <w:start w:val="1"/>
      <w:numFmt w:val="bullet"/>
      <w:lvlText w:val=""/>
      <w:lvlJc w:val="left"/>
      <w:pPr>
        <w:ind w:left="5040" w:hanging="360"/>
      </w:pPr>
      <w:rPr>
        <w:rFonts w:hint="default" w:ascii="Symbol" w:hAnsi="Symbol"/>
      </w:rPr>
    </w:lvl>
    <w:lvl w:ilvl="7" w:tplc="5E8A3E5C">
      <w:start w:val="1"/>
      <w:numFmt w:val="bullet"/>
      <w:lvlText w:val="o"/>
      <w:lvlJc w:val="left"/>
      <w:pPr>
        <w:ind w:left="5760" w:hanging="360"/>
      </w:pPr>
      <w:rPr>
        <w:rFonts w:hint="default" w:ascii="Courier New" w:hAnsi="Courier New"/>
      </w:rPr>
    </w:lvl>
    <w:lvl w:ilvl="8" w:tplc="C1EE3A08">
      <w:start w:val="1"/>
      <w:numFmt w:val="bullet"/>
      <w:lvlText w:val=""/>
      <w:lvlJc w:val="left"/>
      <w:pPr>
        <w:ind w:left="6480" w:hanging="360"/>
      </w:pPr>
      <w:rPr>
        <w:rFonts w:hint="default" w:ascii="Wingdings" w:hAnsi="Wingdings"/>
      </w:rPr>
    </w:lvl>
  </w:abstractNum>
  <w:abstractNum w:abstractNumId="32" w15:restartNumberingAfterBreak="0">
    <w:nsid w:val="6F9504F4"/>
    <w:multiLevelType w:val="hybridMultilevel"/>
    <w:tmpl w:val="FFFFFFFF"/>
    <w:lvl w:ilvl="0" w:tplc="5074D398">
      <w:start w:val="1"/>
      <w:numFmt w:val="upperLetter"/>
      <w:lvlText w:val="%1."/>
      <w:lvlJc w:val="left"/>
      <w:pPr>
        <w:ind w:left="720" w:hanging="360"/>
      </w:pPr>
    </w:lvl>
    <w:lvl w:ilvl="1" w:tplc="0AF485F8">
      <w:start w:val="1"/>
      <w:numFmt w:val="lowerLetter"/>
      <w:lvlText w:val="%2."/>
      <w:lvlJc w:val="left"/>
      <w:pPr>
        <w:ind w:left="1440" w:hanging="360"/>
      </w:pPr>
    </w:lvl>
    <w:lvl w:ilvl="2" w:tplc="154C7720">
      <w:start w:val="1"/>
      <w:numFmt w:val="lowerRoman"/>
      <w:lvlText w:val="%3."/>
      <w:lvlJc w:val="right"/>
      <w:pPr>
        <w:ind w:left="2160" w:hanging="180"/>
      </w:pPr>
    </w:lvl>
    <w:lvl w:ilvl="3" w:tplc="68E6A566">
      <w:start w:val="1"/>
      <w:numFmt w:val="decimal"/>
      <w:lvlText w:val="%4."/>
      <w:lvlJc w:val="left"/>
      <w:pPr>
        <w:ind w:left="2880" w:hanging="360"/>
      </w:pPr>
    </w:lvl>
    <w:lvl w:ilvl="4" w:tplc="BDBC6654">
      <w:start w:val="1"/>
      <w:numFmt w:val="lowerLetter"/>
      <w:lvlText w:val="%5."/>
      <w:lvlJc w:val="left"/>
      <w:pPr>
        <w:ind w:left="3600" w:hanging="360"/>
      </w:pPr>
    </w:lvl>
    <w:lvl w:ilvl="5" w:tplc="FBE40CF6">
      <w:start w:val="1"/>
      <w:numFmt w:val="lowerRoman"/>
      <w:lvlText w:val="%6."/>
      <w:lvlJc w:val="right"/>
      <w:pPr>
        <w:ind w:left="4320" w:hanging="180"/>
      </w:pPr>
    </w:lvl>
    <w:lvl w:ilvl="6" w:tplc="989893F4">
      <w:start w:val="1"/>
      <w:numFmt w:val="decimal"/>
      <w:lvlText w:val="%7."/>
      <w:lvlJc w:val="left"/>
      <w:pPr>
        <w:ind w:left="5040" w:hanging="360"/>
      </w:pPr>
    </w:lvl>
    <w:lvl w:ilvl="7" w:tplc="94E4931A">
      <w:start w:val="1"/>
      <w:numFmt w:val="lowerLetter"/>
      <w:lvlText w:val="%8."/>
      <w:lvlJc w:val="left"/>
      <w:pPr>
        <w:ind w:left="5760" w:hanging="360"/>
      </w:pPr>
    </w:lvl>
    <w:lvl w:ilvl="8" w:tplc="D47E9B1A">
      <w:start w:val="1"/>
      <w:numFmt w:val="lowerRoman"/>
      <w:lvlText w:val="%9."/>
      <w:lvlJc w:val="right"/>
      <w:pPr>
        <w:ind w:left="6480" w:hanging="180"/>
      </w:pPr>
    </w:lvl>
  </w:abstractNum>
  <w:abstractNum w:abstractNumId="33" w15:restartNumberingAfterBreak="0">
    <w:nsid w:val="70180DD9"/>
    <w:multiLevelType w:val="hybridMultilevel"/>
    <w:tmpl w:val="FFFFFFFF"/>
    <w:lvl w:ilvl="0" w:tplc="F2E00F98">
      <w:start w:val="1"/>
      <w:numFmt w:val="upperLetter"/>
      <w:lvlText w:val="%1."/>
      <w:lvlJc w:val="left"/>
      <w:pPr>
        <w:ind w:left="720" w:hanging="360"/>
      </w:pPr>
    </w:lvl>
    <w:lvl w:ilvl="1" w:tplc="C0EA6F6C">
      <w:start w:val="1"/>
      <w:numFmt w:val="lowerLetter"/>
      <w:lvlText w:val="%2."/>
      <w:lvlJc w:val="left"/>
      <w:pPr>
        <w:ind w:left="1440" w:hanging="360"/>
      </w:pPr>
    </w:lvl>
    <w:lvl w:ilvl="2" w:tplc="23A02746">
      <w:start w:val="1"/>
      <w:numFmt w:val="lowerRoman"/>
      <w:lvlText w:val="%3."/>
      <w:lvlJc w:val="right"/>
      <w:pPr>
        <w:ind w:left="2160" w:hanging="180"/>
      </w:pPr>
    </w:lvl>
    <w:lvl w:ilvl="3" w:tplc="F7B8E0E4">
      <w:start w:val="1"/>
      <w:numFmt w:val="decimal"/>
      <w:lvlText w:val="%4."/>
      <w:lvlJc w:val="left"/>
      <w:pPr>
        <w:ind w:left="2880" w:hanging="360"/>
      </w:pPr>
    </w:lvl>
    <w:lvl w:ilvl="4" w:tplc="06FA0100">
      <w:start w:val="1"/>
      <w:numFmt w:val="lowerLetter"/>
      <w:lvlText w:val="%5."/>
      <w:lvlJc w:val="left"/>
      <w:pPr>
        <w:ind w:left="3600" w:hanging="360"/>
      </w:pPr>
    </w:lvl>
    <w:lvl w:ilvl="5" w:tplc="DE784456">
      <w:start w:val="1"/>
      <w:numFmt w:val="lowerRoman"/>
      <w:lvlText w:val="%6."/>
      <w:lvlJc w:val="right"/>
      <w:pPr>
        <w:ind w:left="4320" w:hanging="180"/>
      </w:pPr>
    </w:lvl>
    <w:lvl w:ilvl="6" w:tplc="230AA94E">
      <w:start w:val="1"/>
      <w:numFmt w:val="decimal"/>
      <w:lvlText w:val="%7."/>
      <w:lvlJc w:val="left"/>
      <w:pPr>
        <w:ind w:left="5040" w:hanging="360"/>
      </w:pPr>
    </w:lvl>
    <w:lvl w:ilvl="7" w:tplc="896453AC">
      <w:start w:val="1"/>
      <w:numFmt w:val="lowerLetter"/>
      <w:lvlText w:val="%8."/>
      <w:lvlJc w:val="left"/>
      <w:pPr>
        <w:ind w:left="5760" w:hanging="360"/>
      </w:pPr>
    </w:lvl>
    <w:lvl w:ilvl="8" w:tplc="7B6A228C">
      <w:start w:val="1"/>
      <w:numFmt w:val="lowerRoman"/>
      <w:lvlText w:val="%9."/>
      <w:lvlJc w:val="right"/>
      <w:pPr>
        <w:ind w:left="6480" w:hanging="180"/>
      </w:pPr>
    </w:lvl>
  </w:abstractNum>
  <w:abstractNum w:abstractNumId="34" w15:restartNumberingAfterBreak="0">
    <w:nsid w:val="70885305"/>
    <w:multiLevelType w:val="hybridMultilevel"/>
    <w:tmpl w:val="FFFFFFFF"/>
    <w:lvl w:ilvl="0" w:tplc="6FF80B9E">
      <w:start w:val="1"/>
      <w:numFmt w:val="upperLetter"/>
      <w:lvlText w:val="%1."/>
      <w:lvlJc w:val="left"/>
      <w:pPr>
        <w:ind w:left="720" w:hanging="360"/>
      </w:pPr>
    </w:lvl>
    <w:lvl w:ilvl="1" w:tplc="F0A80E36">
      <w:start w:val="1"/>
      <w:numFmt w:val="lowerLetter"/>
      <w:lvlText w:val="%2."/>
      <w:lvlJc w:val="left"/>
      <w:pPr>
        <w:ind w:left="1440" w:hanging="360"/>
      </w:pPr>
    </w:lvl>
    <w:lvl w:ilvl="2" w:tplc="9106209E">
      <w:start w:val="1"/>
      <w:numFmt w:val="lowerRoman"/>
      <w:lvlText w:val="%3."/>
      <w:lvlJc w:val="right"/>
      <w:pPr>
        <w:ind w:left="2160" w:hanging="180"/>
      </w:pPr>
    </w:lvl>
    <w:lvl w:ilvl="3" w:tplc="B1A0E0D6">
      <w:start w:val="1"/>
      <w:numFmt w:val="decimal"/>
      <w:lvlText w:val="%4."/>
      <w:lvlJc w:val="left"/>
      <w:pPr>
        <w:ind w:left="2880" w:hanging="360"/>
      </w:pPr>
    </w:lvl>
    <w:lvl w:ilvl="4" w:tplc="35705B96">
      <w:start w:val="1"/>
      <w:numFmt w:val="lowerLetter"/>
      <w:lvlText w:val="%5."/>
      <w:lvlJc w:val="left"/>
      <w:pPr>
        <w:ind w:left="3600" w:hanging="360"/>
      </w:pPr>
    </w:lvl>
    <w:lvl w:ilvl="5" w:tplc="E9AE671E">
      <w:start w:val="1"/>
      <w:numFmt w:val="lowerRoman"/>
      <w:lvlText w:val="%6."/>
      <w:lvlJc w:val="right"/>
      <w:pPr>
        <w:ind w:left="4320" w:hanging="180"/>
      </w:pPr>
    </w:lvl>
    <w:lvl w:ilvl="6" w:tplc="4CC24798">
      <w:start w:val="1"/>
      <w:numFmt w:val="decimal"/>
      <w:lvlText w:val="%7."/>
      <w:lvlJc w:val="left"/>
      <w:pPr>
        <w:ind w:left="5040" w:hanging="360"/>
      </w:pPr>
    </w:lvl>
    <w:lvl w:ilvl="7" w:tplc="E7A2DC76">
      <w:start w:val="1"/>
      <w:numFmt w:val="lowerLetter"/>
      <w:lvlText w:val="%8."/>
      <w:lvlJc w:val="left"/>
      <w:pPr>
        <w:ind w:left="5760" w:hanging="360"/>
      </w:pPr>
    </w:lvl>
    <w:lvl w:ilvl="8" w:tplc="2D3CAB2C">
      <w:start w:val="1"/>
      <w:numFmt w:val="lowerRoman"/>
      <w:lvlText w:val="%9."/>
      <w:lvlJc w:val="right"/>
      <w:pPr>
        <w:ind w:left="6480" w:hanging="180"/>
      </w:pPr>
    </w:lvl>
  </w:abstractNum>
  <w:abstractNum w:abstractNumId="35" w15:restartNumberingAfterBreak="0">
    <w:nsid w:val="709005DC"/>
    <w:multiLevelType w:val="hybridMultilevel"/>
    <w:tmpl w:val="FFFFFFFF"/>
    <w:lvl w:ilvl="0" w:tplc="1544331E">
      <w:start w:val="1"/>
      <w:numFmt w:val="bullet"/>
      <w:lvlText w:val=""/>
      <w:lvlJc w:val="left"/>
      <w:pPr>
        <w:ind w:left="720" w:hanging="360"/>
      </w:pPr>
      <w:rPr>
        <w:rFonts w:hint="default" w:ascii="Symbol" w:hAnsi="Symbol"/>
      </w:rPr>
    </w:lvl>
    <w:lvl w:ilvl="1" w:tplc="85DCD7E0">
      <w:start w:val="1"/>
      <w:numFmt w:val="bullet"/>
      <w:lvlText w:val="o"/>
      <w:lvlJc w:val="left"/>
      <w:pPr>
        <w:ind w:left="1440" w:hanging="360"/>
      </w:pPr>
      <w:rPr>
        <w:rFonts w:hint="default" w:ascii="Courier New" w:hAnsi="Courier New"/>
      </w:rPr>
    </w:lvl>
    <w:lvl w:ilvl="2" w:tplc="468A77FC">
      <w:start w:val="1"/>
      <w:numFmt w:val="bullet"/>
      <w:lvlText w:val=""/>
      <w:lvlJc w:val="left"/>
      <w:pPr>
        <w:ind w:left="2160" w:hanging="360"/>
      </w:pPr>
      <w:rPr>
        <w:rFonts w:hint="default" w:ascii="Wingdings" w:hAnsi="Wingdings"/>
      </w:rPr>
    </w:lvl>
    <w:lvl w:ilvl="3" w:tplc="91EC8DF2">
      <w:start w:val="1"/>
      <w:numFmt w:val="bullet"/>
      <w:lvlText w:val=""/>
      <w:lvlJc w:val="left"/>
      <w:pPr>
        <w:ind w:left="2880" w:hanging="360"/>
      </w:pPr>
      <w:rPr>
        <w:rFonts w:hint="default" w:ascii="Symbol" w:hAnsi="Symbol"/>
      </w:rPr>
    </w:lvl>
    <w:lvl w:ilvl="4" w:tplc="1A34BD3C">
      <w:start w:val="1"/>
      <w:numFmt w:val="bullet"/>
      <w:lvlText w:val="o"/>
      <w:lvlJc w:val="left"/>
      <w:pPr>
        <w:ind w:left="3600" w:hanging="360"/>
      </w:pPr>
      <w:rPr>
        <w:rFonts w:hint="default" w:ascii="Courier New" w:hAnsi="Courier New"/>
      </w:rPr>
    </w:lvl>
    <w:lvl w:ilvl="5" w:tplc="1FC2D664">
      <w:start w:val="1"/>
      <w:numFmt w:val="bullet"/>
      <w:lvlText w:val=""/>
      <w:lvlJc w:val="left"/>
      <w:pPr>
        <w:ind w:left="4320" w:hanging="360"/>
      </w:pPr>
      <w:rPr>
        <w:rFonts w:hint="default" w:ascii="Wingdings" w:hAnsi="Wingdings"/>
      </w:rPr>
    </w:lvl>
    <w:lvl w:ilvl="6" w:tplc="628031AA">
      <w:start w:val="1"/>
      <w:numFmt w:val="bullet"/>
      <w:lvlText w:val=""/>
      <w:lvlJc w:val="left"/>
      <w:pPr>
        <w:ind w:left="5040" w:hanging="360"/>
      </w:pPr>
      <w:rPr>
        <w:rFonts w:hint="default" w:ascii="Symbol" w:hAnsi="Symbol"/>
      </w:rPr>
    </w:lvl>
    <w:lvl w:ilvl="7" w:tplc="A978E3B4">
      <w:start w:val="1"/>
      <w:numFmt w:val="bullet"/>
      <w:lvlText w:val="o"/>
      <w:lvlJc w:val="left"/>
      <w:pPr>
        <w:ind w:left="5760" w:hanging="360"/>
      </w:pPr>
      <w:rPr>
        <w:rFonts w:hint="default" w:ascii="Courier New" w:hAnsi="Courier New"/>
      </w:rPr>
    </w:lvl>
    <w:lvl w:ilvl="8" w:tplc="1F1AAC52">
      <w:start w:val="1"/>
      <w:numFmt w:val="bullet"/>
      <w:lvlText w:val=""/>
      <w:lvlJc w:val="left"/>
      <w:pPr>
        <w:ind w:left="6480" w:hanging="360"/>
      </w:pPr>
      <w:rPr>
        <w:rFonts w:hint="default" w:ascii="Wingdings" w:hAnsi="Wingdings"/>
      </w:rPr>
    </w:lvl>
  </w:abstractNum>
  <w:abstractNum w:abstractNumId="36" w15:restartNumberingAfterBreak="0">
    <w:nsid w:val="7382184E"/>
    <w:multiLevelType w:val="hybridMultilevel"/>
    <w:tmpl w:val="FFFFFFFF"/>
    <w:lvl w:ilvl="0" w:tplc="56F46806">
      <w:start w:val="1"/>
      <w:numFmt w:val="decimal"/>
      <w:lvlText w:val="%1."/>
      <w:lvlJc w:val="left"/>
      <w:pPr>
        <w:ind w:left="720" w:hanging="360"/>
      </w:pPr>
    </w:lvl>
    <w:lvl w:ilvl="1" w:tplc="30302A88">
      <w:start w:val="1"/>
      <w:numFmt w:val="lowerLetter"/>
      <w:lvlText w:val="%2."/>
      <w:lvlJc w:val="left"/>
      <w:pPr>
        <w:ind w:left="1440" w:hanging="360"/>
      </w:pPr>
    </w:lvl>
    <w:lvl w:ilvl="2" w:tplc="EACA0B78">
      <w:start w:val="1"/>
      <w:numFmt w:val="lowerRoman"/>
      <w:lvlText w:val="%3."/>
      <w:lvlJc w:val="right"/>
      <w:pPr>
        <w:ind w:left="2160" w:hanging="180"/>
      </w:pPr>
    </w:lvl>
    <w:lvl w:ilvl="3" w:tplc="585E992C">
      <w:start w:val="1"/>
      <w:numFmt w:val="decimal"/>
      <w:lvlText w:val="%4."/>
      <w:lvlJc w:val="left"/>
      <w:pPr>
        <w:ind w:left="2880" w:hanging="360"/>
      </w:pPr>
    </w:lvl>
    <w:lvl w:ilvl="4" w:tplc="DDB04B44">
      <w:start w:val="1"/>
      <w:numFmt w:val="lowerLetter"/>
      <w:lvlText w:val="%5."/>
      <w:lvlJc w:val="left"/>
      <w:pPr>
        <w:ind w:left="3600" w:hanging="360"/>
      </w:pPr>
    </w:lvl>
    <w:lvl w:ilvl="5" w:tplc="C33C869C">
      <w:start w:val="1"/>
      <w:numFmt w:val="lowerRoman"/>
      <w:lvlText w:val="%6."/>
      <w:lvlJc w:val="right"/>
      <w:pPr>
        <w:ind w:left="4320" w:hanging="180"/>
      </w:pPr>
    </w:lvl>
    <w:lvl w:ilvl="6" w:tplc="91E8103E">
      <w:start w:val="1"/>
      <w:numFmt w:val="decimal"/>
      <w:lvlText w:val="%7."/>
      <w:lvlJc w:val="left"/>
      <w:pPr>
        <w:ind w:left="5040" w:hanging="360"/>
      </w:pPr>
    </w:lvl>
    <w:lvl w:ilvl="7" w:tplc="63F8B696">
      <w:start w:val="1"/>
      <w:numFmt w:val="lowerLetter"/>
      <w:lvlText w:val="%8."/>
      <w:lvlJc w:val="left"/>
      <w:pPr>
        <w:ind w:left="5760" w:hanging="360"/>
      </w:pPr>
    </w:lvl>
    <w:lvl w:ilvl="8" w:tplc="3A30BFB4">
      <w:start w:val="1"/>
      <w:numFmt w:val="lowerRoman"/>
      <w:lvlText w:val="%9."/>
      <w:lvlJc w:val="right"/>
      <w:pPr>
        <w:ind w:left="6480" w:hanging="180"/>
      </w:pPr>
    </w:lvl>
  </w:abstractNum>
  <w:abstractNum w:abstractNumId="37" w15:restartNumberingAfterBreak="0">
    <w:nsid w:val="744303F5"/>
    <w:multiLevelType w:val="hybridMultilevel"/>
    <w:tmpl w:val="FFFFFFFF"/>
    <w:lvl w:ilvl="0" w:tplc="E402E5B8">
      <w:start w:val="1"/>
      <w:numFmt w:val="upperLetter"/>
      <w:lvlText w:val="%1."/>
      <w:lvlJc w:val="left"/>
      <w:pPr>
        <w:ind w:left="720" w:hanging="360"/>
      </w:pPr>
    </w:lvl>
    <w:lvl w:ilvl="1" w:tplc="51A474EA">
      <w:start w:val="1"/>
      <w:numFmt w:val="lowerLetter"/>
      <w:lvlText w:val="%2."/>
      <w:lvlJc w:val="left"/>
      <w:pPr>
        <w:ind w:left="1440" w:hanging="360"/>
      </w:pPr>
    </w:lvl>
    <w:lvl w:ilvl="2" w:tplc="D7B6DB92">
      <w:start w:val="1"/>
      <w:numFmt w:val="lowerRoman"/>
      <w:lvlText w:val="%3."/>
      <w:lvlJc w:val="right"/>
      <w:pPr>
        <w:ind w:left="2160" w:hanging="180"/>
      </w:pPr>
    </w:lvl>
    <w:lvl w:ilvl="3" w:tplc="23E6A21C">
      <w:start w:val="1"/>
      <w:numFmt w:val="decimal"/>
      <w:lvlText w:val="%4."/>
      <w:lvlJc w:val="left"/>
      <w:pPr>
        <w:ind w:left="2880" w:hanging="360"/>
      </w:pPr>
    </w:lvl>
    <w:lvl w:ilvl="4" w:tplc="99468044">
      <w:start w:val="1"/>
      <w:numFmt w:val="lowerLetter"/>
      <w:lvlText w:val="%5."/>
      <w:lvlJc w:val="left"/>
      <w:pPr>
        <w:ind w:left="3600" w:hanging="360"/>
      </w:pPr>
    </w:lvl>
    <w:lvl w:ilvl="5" w:tplc="375E97CA">
      <w:start w:val="1"/>
      <w:numFmt w:val="lowerRoman"/>
      <w:lvlText w:val="%6."/>
      <w:lvlJc w:val="right"/>
      <w:pPr>
        <w:ind w:left="4320" w:hanging="180"/>
      </w:pPr>
    </w:lvl>
    <w:lvl w:ilvl="6" w:tplc="C6AAEEAE">
      <w:start w:val="1"/>
      <w:numFmt w:val="decimal"/>
      <w:lvlText w:val="%7."/>
      <w:lvlJc w:val="left"/>
      <w:pPr>
        <w:ind w:left="5040" w:hanging="360"/>
      </w:pPr>
    </w:lvl>
    <w:lvl w:ilvl="7" w:tplc="13EEDDA2">
      <w:start w:val="1"/>
      <w:numFmt w:val="lowerLetter"/>
      <w:lvlText w:val="%8."/>
      <w:lvlJc w:val="left"/>
      <w:pPr>
        <w:ind w:left="5760" w:hanging="360"/>
      </w:pPr>
    </w:lvl>
    <w:lvl w:ilvl="8" w:tplc="3800BCEE">
      <w:start w:val="1"/>
      <w:numFmt w:val="lowerRoman"/>
      <w:lvlText w:val="%9."/>
      <w:lvlJc w:val="right"/>
      <w:pPr>
        <w:ind w:left="6480" w:hanging="180"/>
      </w:pPr>
    </w:lvl>
  </w:abstractNum>
  <w:abstractNum w:abstractNumId="38" w15:restartNumberingAfterBreak="0">
    <w:nsid w:val="7EC642E7"/>
    <w:multiLevelType w:val="hybridMultilevel"/>
    <w:tmpl w:val="FFFFFFFF"/>
    <w:lvl w:ilvl="0" w:tplc="AE80DB26">
      <w:start w:val="1"/>
      <w:numFmt w:val="decimal"/>
      <w:lvlText w:val="%1."/>
      <w:lvlJc w:val="left"/>
      <w:pPr>
        <w:ind w:left="720" w:hanging="360"/>
      </w:pPr>
    </w:lvl>
    <w:lvl w:ilvl="1" w:tplc="CC8A578C">
      <w:start w:val="1"/>
      <w:numFmt w:val="lowerLetter"/>
      <w:lvlText w:val="%2."/>
      <w:lvlJc w:val="left"/>
      <w:pPr>
        <w:ind w:left="1440" w:hanging="360"/>
      </w:pPr>
    </w:lvl>
    <w:lvl w:ilvl="2" w:tplc="06986A3E">
      <w:start w:val="1"/>
      <w:numFmt w:val="lowerRoman"/>
      <w:lvlText w:val="%3."/>
      <w:lvlJc w:val="right"/>
      <w:pPr>
        <w:ind w:left="2160" w:hanging="180"/>
      </w:pPr>
    </w:lvl>
    <w:lvl w:ilvl="3" w:tplc="274274D4">
      <w:start w:val="1"/>
      <w:numFmt w:val="decimal"/>
      <w:lvlText w:val="%4."/>
      <w:lvlJc w:val="left"/>
      <w:pPr>
        <w:ind w:left="2880" w:hanging="360"/>
      </w:pPr>
    </w:lvl>
    <w:lvl w:ilvl="4" w:tplc="708C23E8">
      <w:start w:val="1"/>
      <w:numFmt w:val="lowerLetter"/>
      <w:lvlText w:val="%5."/>
      <w:lvlJc w:val="left"/>
      <w:pPr>
        <w:ind w:left="3600" w:hanging="360"/>
      </w:pPr>
    </w:lvl>
    <w:lvl w:ilvl="5" w:tplc="DC28A4B6">
      <w:start w:val="1"/>
      <w:numFmt w:val="lowerRoman"/>
      <w:lvlText w:val="%6."/>
      <w:lvlJc w:val="right"/>
      <w:pPr>
        <w:ind w:left="4320" w:hanging="180"/>
      </w:pPr>
    </w:lvl>
    <w:lvl w:ilvl="6" w:tplc="6218B32A">
      <w:start w:val="1"/>
      <w:numFmt w:val="decimal"/>
      <w:lvlText w:val="%7."/>
      <w:lvlJc w:val="left"/>
      <w:pPr>
        <w:ind w:left="5040" w:hanging="360"/>
      </w:pPr>
    </w:lvl>
    <w:lvl w:ilvl="7" w:tplc="FC281210">
      <w:start w:val="1"/>
      <w:numFmt w:val="lowerLetter"/>
      <w:lvlText w:val="%8."/>
      <w:lvlJc w:val="left"/>
      <w:pPr>
        <w:ind w:left="5760" w:hanging="360"/>
      </w:pPr>
    </w:lvl>
    <w:lvl w:ilvl="8" w:tplc="657809BE">
      <w:start w:val="1"/>
      <w:numFmt w:val="lowerRoman"/>
      <w:lvlText w:val="%9."/>
      <w:lvlJc w:val="right"/>
      <w:pPr>
        <w:ind w:left="6480" w:hanging="180"/>
      </w:pPr>
    </w:lvl>
  </w:abstractNum>
  <w:abstractNum w:abstractNumId="39" w15:restartNumberingAfterBreak="0">
    <w:nsid w:val="7FC90B0C"/>
    <w:multiLevelType w:val="hybridMultilevel"/>
    <w:tmpl w:val="EE26C930"/>
    <w:lvl w:ilvl="0" w:tplc="C130CEAE">
      <w:start w:val="1"/>
      <w:numFmt w:val="decimal"/>
      <w:lvlText w:val="%1."/>
      <w:lvlJc w:val="left"/>
      <w:pPr>
        <w:ind w:left="720" w:hanging="360"/>
      </w:pPr>
    </w:lvl>
    <w:lvl w:ilvl="1" w:tplc="81F29630">
      <w:start w:val="1"/>
      <w:numFmt w:val="lowerLetter"/>
      <w:lvlText w:val="%2."/>
      <w:lvlJc w:val="left"/>
      <w:pPr>
        <w:ind w:left="1440" w:hanging="360"/>
      </w:pPr>
    </w:lvl>
    <w:lvl w:ilvl="2" w:tplc="1F241B16">
      <w:start w:val="1"/>
      <w:numFmt w:val="lowerRoman"/>
      <w:lvlText w:val="%3."/>
      <w:lvlJc w:val="right"/>
      <w:pPr>
        <w:ind w:left="2160" w:hanging="180"/>
      </w:pPr>
    </w:lvl>
    <w:lvl w:ilvl="3" w:tplc="75DCD950">
      <w:start w:val="1"/>
      <w:numFmt w:val="decimal"/>
      <w:lvlText w:val="%4."/>
      <w:lvlJc w:val="left"/>
      <w:pPr>
        <w:ind w:left="2880" w:hanging="360"/>
      </w:pPr>
    </w:lvl>
    <w:lvl w:ilvl="4" w:tplc="4B7C3CD6">
      <w:start w:val="1"/>
      <w:numFmt w:val="lowerLetter"/>
      <w:lvlText w:val="%5."/>
      <w:lvlJc w:val="left"/>
      <w:pPr>
        <w:ind w:left="3600" w:hanging="360"/>
      </w:pPr>
    </w:lvl>
    <w:lvl w:ilvl="5" w:tplc="66065124">
      <w:start w:val="1"/>
      <w:numFmt w:val="lowerRoman"/>
      <w:lvlText w:val="%6."/>
      <w:lvlJc w:val="right"/>
      <w:pPr>
        <w:ind w:left="4320" w:hanging="180"/>
      </w:pPr>
    </w:lvl>
    <w:lvl w:ilvl="6" w:tplc="37A8B9BC">
      <w:start w:val="1"/>
      <w:numFmt w:val="decimal"/>
      <w:lvlText w:val="%7."/>
      <w:lvlJc w:val="left"/>
      <w:pPr>
        <w:ind w:left="5040" w:hanging="360"/>
      </w:pPr>
    </w:lvl>
    <w:lvl w:ilvl="7" w:tplc="E83A7BD8">
      <w:start w:val="1"/>
      <w:numFmt w:val="lowerLetter"/>
      <w:lvlText w:val="%8."/>
      <w:lvlJc w:val="left"/>
      <w:pPr>
        <w:ind w:left="5760" w:hanging="360"/>
      </w:pPr>
    </w:lvl>
    <w:lvl w:ilvl="8" w:tplc="85F6D3D2">
      <w:start w:val="1"/>
      <w:numFmt w:val="lowerRoman"/>
      <w:lvlText w:val="%9."/>
      <w:lvlJc w:val="right"/>
      <w:pPr>
        <w:ind w:left="6480" w:hanging="180"/>
      </w:pPr>
    </w:lvl>
  </w:abstractNum>
  <w:num w:numId="1">
    <w:abstractNumId w:val="38"/>
  </w:num>
  <w:num w:numId="2">
    <w:abstractNumId w:val="8"/>
  </w:num>
  <w:num w:numId="3">
    <w:abstractNumId w:val="39"/>
  </w:num>
  <w:num w:numId="4">
    <w:abstractNumId w:val="29"/>
  </w:num>
  <w:num w:numId="5">
    <w:abstractNumId w:val="9"/>
  </w:num>
  <w:num w:numId="6">
    <w:abstractNumId w:val="1"/>
  </w:num>
  <w:num w:numId="7">
    <w:abstractNumId w:val="15"/>
  </w:num>
  <w:num w:numId="8">
    <w:abstractNumId w:val="5"/>
  </w:num>
  <w:num w:numId="9">
    <w:abstractNumId w:val="28"/>
  </w:num>
  <w:num w:numId="10">
    <w:abstractNumId w:val="19"/>
  </w:num>
  <w:num w:numId="11">
    <w:abstractNumId w:val="20"/>
  </w:num>
  <w:num w:numId="12">
    <w:abstractNumId w:val="36"/>
  </w:num>
  <w:num w:numId="13">
    <w:abstractNumId w:val="31"/>
  </w:num>
  <w:num w:numId="14">
    <w:abstractNumId w:val="27"/>
  </w:num>
  <w:num w:numId="15">
    <w:abstractNumId w:val="14"/>
  </w:num>
  <w:num w:numId="16">
    <w:abstractNumId w:val="26"/>
  </w:num>
  <w:num w:numId="17">
    <w:abstractNumId w:val="35"/>
  </w:num>
  <w:num w:numId="18">
    <w:abstractNumId w:val="17"/>
  </w:num>
  <w:num w:numId="19">
    <w:abstractNumId w:val="6"/>
  </w:num>
  <w:num w:numId="20">
    <w:abstractNumId w:val="10"/>
  </w:num>
  <w:num w:numId="21">
    <w:abstractNumId w:val="13"/>
  </w:num>
  <w:num w:numId="22">
    <w:abstractNumId w:val="0"/>
  </w:num>
  <w:num w:numId="23">
    <w:abstractNumId w:val="24"/>
  </w:num>
  <w:num w:numId="24">
    <w:abstractNumId w:val="12"/>
  </w:num>
  <w:num w:numId="25">
    <w:abstractNumId w:val="4"/>
  </w:num>
  <w:num w:numId="26">
    <w:abstractNumId w:val="18"/>
  </w:num>
  <w:num w:numId="27">
    <w:abstractNumId w:val="37"/>
  </w:num>
  <w:num w:numId="28">
    <w:abstractNumId w:val="22"/>
  </w:num>
  <w:num w:numId="29">
    <w:abstractNumId w:val="3"/>
  </w:num>
  <w:num w:numId="30">
    <w:abstractNumId w:val="7"/>
  </w:num>
  <w:num w:numId="31">
    <w:abstractNumId w:val="23"/>
  </w:num>
  <w:num w:numId="32">
    <w:abstractNumId w:val="30"/>
  </w:num>
  <w:num w:numId="33">
    <w:abstractNumId w:val="34"/>
  </w:num>
  <w:num w:numId="34">
    <w:abstractNumId w:val="11"/>
  </w:num>
  <w:num w:numId="35">
    <w:abstractNumId w:val="2"/>
  </w:num>
  <w:num w:numId="36">
    <w:abstractNumId w:val="16"/>
  </w:num>
  <w:num w:numId="37">
    <w:abstractNumId w:val="25"/>
  </w:num>
  <w:num w:numId="38">
    <w:abstractNumId w:val="33"/>
  </w:num>
  <w:num w:numId="39">
    <w:abstractNumId w:val="32"/>
  </w:num>
  <w:num w:numId="40">
    <w:abstractNumId w:val="21"/>
  </w:num>
</w:numbering>
</file>

<file path=word/people.xml><?xml version="1.0" encoding="utf-8"?>
<w15:people xmlns:mc="http://schemas.openxmlformats.org/markup-compatibility/2006" xmlns:w15="http://schemas.microsoft.com/office/word/2012/wordml" mc:Ignorable="w15">
  <w15:person w15:author="Rhys Thomas">
    <w15:presenceInfo w15:providerId="AD" w15:userId="S::rhys.thomas_newcastle.ac.uk#ext#@sotonac.onmicrosoft.com::445dedbf-a43e-4d01-8596-e2879347bd7a"/>
  </w15:person>
  <w15:person w15:author="Michael, Benedict">
    <w15:presenceInfo w15:providerId="AD" w15:userId="S::benmic_liverpool.ac.uk#ext#@sotonac.onmicrosoft.com::c7705d0b-e20d-434c-bd90-fa7806af69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7C15"/>
    <w:rsid w:val="00000A2F"/>
    <w:rsid w:val="000031B6"/>
    <w:rsid w:val="00004A2F"/>
    <w:rsid w:val="00004D6E"/>
    <w:rsid w:val="00005627"/>
    <w:rsid w:val="00005CE3"/>
    <w:rsid w:val="00005FD7"/>
    <w:rsid w:val="00007982"/>
    <w:rsid w:val="00007EFE"/>
    <w:rsid w:val="00011369"/>
    <w:rsid w:val="000129AE"/>
    <w:rsid w:val="00013237"/>
    <w:rsid w:val="00013B10"/>
    <w:rsid w:val="00014351"/>
    <w:rsid w:val="0001456B"/>
    <w:rsid w:val="00014D04"/>
    <w:rsid w:val="00015770"/>
    <w:rsid w:val="0001768B"/>
    <w:rsid w:val="0002043F"/>
    <w:rsid w:val="00020C6A"/>
    <w:rsid w:val="00021038"/>
    <w:rsid w:val="000216B4"/>
    <w:rsid w:val="00021A13"/>
    <w:rsid w:val="00021E23"/>
    <w:rsid w:val="0002240C"/>
    <w:rsid w:val="00022EB9"/>
    <w:rsid w:val="000230DB"/>
    <w:rsid w:val="0002327D"/>
    <w:rsid w:val="00024466"/>
    <w:rsid w:val="000245F8"/>
    <w:rsid w:val="00024A96"/>
    <w:rsid w:val="00025233"/>
    <w:rsid w:val="00026F07"/>
    <w:rsid w:val="00027211"/>
    <w:rsid w:val="0002774F"/>
    <w:rsid w:val="0002B1B0"/>
    <w:rsid w:val="0002BABE"/>
    <w:rsid w:val="000308FC"/>
    <w:rsid w:val="00031AC7"/>
    <w:rsid w:val="0003286B"/>
    <w:rsid w:val="000329E2"/>
    <w:rsid w:val="00033363"/>
    <w:rsid w:val="000356C8"/>
    <w:rsid w:val="00036659"/>
    <w:rsid w:val="000407C1"/>
    <w:rsid w:val="00041F79"/>
    <w:rsid w:val="00042F8E"/>
    <w:rsid w:val="00043777"/>
    <w:rsid w:val="0004384E"/>
    <w:rsid w:val="00044FE0"/>
    <w:rsid w:val="000453EE"/>
    <w:rsid w:val="00046677"/>
    <w:rsid w:val="00046745"/>
    <w:rsid w:val="000467F3"/>
    <w:rsid w:val="00047158"/>
    <w:rsid w:val="00047C5C"/>
    <w:rsid w:val="0004B9C3"/>
    <w:rsid w:val="0005072E"/>
    <w:rsid w:val="000525CC"/>
    <w:rsid w:val="0005381A"/>
    <w:rsid w:val="00053EA8"/>
    <w:rsid w:val="000545E2"/>
    <w:rsid w:val="0005535B"/>
    <w:rsid w:val="00055AA0"/>
    <w:rsid w:val="00056827"/>
    <w:rsid w:val="0005DEE6"/>
    <w:rsid w:val="00060CE0"/>
    <w:rsid w:val="00061212"/>
    <w:rsid w:val="000637C0"/>
    <w:rsid w:val="00063B1A"/>
    <w:rsid w:val="00063DD3"/>
    <w:rsid w:val="00063E65"/>
    <w:rsid w:val="000662A5"/>
    <w:rsid w:val="0006698E"/>
    <w:rsid w:val="0007075C"/>
    <w:rsid w:val="00070A15"/>
    <w:rsid w:val="00070F4E"/>
    <w:rsid w:val="0007176D"/>
    <w:rsid w:val="0007194A"/>
    <w:rsid w:val="00073217"/>
    <w:rsid w:val="00075756"/>
    <w:rsid w:val="00075823"/>
    <w:rsid w:val="00076FC0"/>
    <w:rsid w:val="00079716"/>
    <w:rsid w:val="0007DCAF"/>
    <w:rsid w:val="00080B5A"/>
    <w:rsid w:val="00082492"/>
    <w:rsid w:val="00082AEE"/>
    <w:rsid w:val="00082C67"/>
    <w:rsid w:val="00082F21"/>
    <w:rsid w:val="00084D2C"/>
    <w:rsid w:val="000857F3"/>
    <w:rsid w:val="0008602E"/>
    <w:rsid w:val="00086894"/>
    <w:rsid w:val="00086F54"/>
    <w:rsid w:val="0008724A"/>
    <w:rsid w:val="0008ECF9"/>
    <w:rsid w:val="0009098F"/>
    <w:rsid w:val="0009168F"/>
    <w:rsid w:val="00093559"/>
    <w:rsid w:val="000939F2"/>
    <w:rsid w:val="0009431B"/>
    <w:rsid w:val="00094989"/>
    <w:rsid w:val="00096DD2"/>
    <w:rsid w:val="0009724A"/>
    <w:rsid w:val="000974A3"/>
    <w:rsid w:val="00097664"/>
    <w:rsid w:val="0009AE1C"/>
    <w:rsid w:val="0009CDDA"/>
    <w:rsid w:val="0009EAA5"/>
    <w:rsid w:val="0009F8FD"/>
    <w:rsid w:val="000A1BD7"/>
    <w:rsid w:val="000A28D8"/>
    <w:rsid w:val="000A4558"/>
    <w:rsid w:val="000B0541"/>
    <w:rsid w:val="000B15F9"/>
    <w:rsid w:val="000B18B4"/>
    <w:rsid w:val="000B1B0E"/>
    <w:rsid w:val="000B1DEF"/>
    <w:rsid w:val="000B25EA"/>
    <w:rsid w:val="000B3570"/>
    <w:rsid w:val="000B396A"/>
    <w:rsid w:val="000B5405"/>
    <w:rsid w:val="000B5CA3"/>
    <w:rsid w:val="000B6E33"/>
    <w:rsid w:val="000B7044"/>
    <w:rsid w:val="000C07F7"/>
    <w:rsid w:val="000C0D69"/>
    <w:rsid w:val="000C0E44"/>
    <w:rsid w:val="000C35CD"/>
    <w:rsid w:val="000C3EBB"/>
    <w:rsid w:val="000C5299"/>
    <w:rsid w:val="000C582C"/>
    <w:rsid w:val="000C5FFD"/>
    <w:rsid w:val="000C6201"/>
    <w:rsid w:val="000C6677"/>
    <w:rsid w:val="000C69A2"/>
    <w:rsid w:val="000C6D9D"/>
    <w:rsid w:val="000C7F35"/>
    <w:rsid w:val="000CB1A8"/>
    <w:rsid w:val="000CE3C2"/>
    <w:rsid w:val="000D0D6D"/>
    <w:rsid w:val="000D14EA"/>
    <w:rsid w:val="000D1668"/>
    <w:rsid w:val="000D1C4A"/>
    <w:rsid w:val="000D2116"/>
    <w:rsid w:val="000D3066"/>
    <w:rsid w:val="000D31FF"/>
    <w:rsid w:val="000D3893"/>
    <w:rsid w:val="000D6CC4"/>
    <w:rsid w:val="000D78B0"/>
    <w:rsid w:val="000E05AD"/>
    <w:rsid w:val="000E06C5"/>
    <w:rsid w:val="000E11B6"/>
    <w:rsid w:val="000E16B1"/>
    <w:rsid w:val="000E173E"/>
    <w:rsid w:val="000E1A8D"/>
    <w:rsid w:val="000E1BCA"/>
    <w:rsid w:val="000E3A18"/>
    <w:rsid w:val="000E3F72"/>
    <w:rsid w:val="000E44D9"/>
    <w:rsid w:val="000E4A28"/>
    <w:rsid w:val="000E5769"/>
    <w:rsid w:val="000E6214"/>
    <w:rsid w:val="000E693C"/>
    <w:rsid w:val="000E7031"/>
    <w:rsid w:val="000E7669"/>
    <w:rsid w:val="000E7713"/>
    <w:rsid w:val="000E7987"/>
    <w:rsid w:val="000F00A2"/>
    <w:rsid w:val="000F021A"/>
    <w:rsid w:val="000F0A51"/>
    <w:rsid w:val="000F395F"/>
    <w:rsid w:val="000F55C5"/>
    <w:rsid w:val="000F598D"/>
    <w:rsid w:val="000F5A83"/>
    <w:rsid w:val="000F5D0E"/>
    <w:rsid w:val="000F933A"/>
    <w:rsid w:val="000FCA0F"/>
    <w:rsid w:val="00100630"/>
    <w:rsid w:val="001011EB"/>
    <w:rsid w:val="001013FD"/>
    <w:rsid w:val="0010163B"/>
    <w:rsid w:val="00101CF6"/>
    <w:rsid w:val="001020EA"/>
    <w:rsid w:val="00102C1C"/>
    <w:rsid w:val="001041B2"/>
    <w:rsid w:val="001048A5"/>
    <w:rsid w:val="0010606A"/>
    <w:rsid w:val="00107A4C"/>
    <w:rsid w:val="00107CFD"/>
    <w:rsid w:val="0010F86C"/>
    <w:rsid w:val="00112917"/>
    <w:rsid w:val="00112FBE"/>
    <w:rsid w:val="001130C1"/>
    <w:rsid w:val="00113169"/>
    <w:rsid w:val="00113243"/>
    <w:rsid w:val="00114FD8"/>
    <w:rsid w:val="00116C15"/>
    <w:rsid w:val="00117085"/>
    <w:rsid w:val="00119BA2"/>
    <w:rsid w:val="0011A5CE"/>
    <w:rsid w:val="00121859"/>
    <w:rsid w:val="00121A63"/>
    <w:rsid w:val="001222DE"/>
    <w:rsid w:val="00122F00"/>
    <w:rsid w:val="00124032"/>
    <w:rsid w:val="00124039"/>
    <w:rsid w:val="00124739"/>
    <w:rsid w:val="00124887"/>
    <w:rsid w:val="00124AE2"/>
    <w:rsid w:val="00124FBA"/>
    <w:rsid w:val="00125E83"/>
    <w:rsid w:val="00126342"/>
    <w:rsid w:val="00126981"/>
    <w:rsid w:val="00126F56"/>
    <w:rsid w:val="00127397"/>
    <w:rsid w:val="0013003E"/>
    <w:rsid w:val="0013012E"/>
    <w:rsid w:val="00132E23"/>
    <w:rsid w:val="0013347C"/>
    <w:rsid w:val="00133523"/>
    <w:rsid w:val="001342E9"/>
    <w:rsid w:val="001345CB"/>
    <w:rsid w:val="00134DBB"/>
    <w:rsid w:val="0013A2D5"/>
    <w:rsid w:val="00140A09"/>
    <w:rsid w:val="00144BD3"/>
    <w:rsid w:val="00145210"/>
    <w:rsid w:val="001453CA"/>
    <w:rsid w:val="0014586E"/>
    <w:rsid w:val="00145C3F"/>
    <w:rsid w:val="001462D5"/>
    <w:rsid w:val="00147C14"/>
    <w:rsid w:val="00147D96"/>
    <w:rsid w:val="0014B65D"/>
    <w:rsid w:val="0015073A"/>
    <w:rsid w:val="00152985"/>
    <w:rsid w:val="00153406"/>
    <w:rsid w:val="00153E2B"/>
    <w:rsid w:val="00155F97"/>
    <w:rsid w:val="00156B29"/>
    <w:rsid w:val="00156EC3"/>
    <w:rsid w:val="00160231"/>
    <w:rsid w:val="00161DA0"/>
    <w:rsid w:val="00164575"/>
    <w:rsid w:val="001654AB"/>
    <w:rsid w:val="00166117"/>
    <w:rsid w:val="0016613A"/>
    <w:rsid w:val="00166F41"/>
    <w:rsid w:val="00167BB5"/>
    <w:rsid w:val="00171624"/>
    <w:rsid w:val="00171D98"/>
    <w:rsid w:val="00171F39"/>
    <w:rsid w:val="00172196"/>
    <w:rsid w:val="0017265A"/>
    <w:rsid w:val="00172A66"/>
    <w:rsid w:val="00174768"/>
    <w:rsid w:val="001748C6"/>
    <w:rsid w:val="001755B2"/>
    <w:rsid w:val="00175C5F"/>
    <w:rsid w:val="0017C927"/>
    <w:rsid w:val="0018042C"/>
    <w:rsid w:val="00181CDD"/>
    <w:rsid w:val="00182B5E"/>
    <w:rsid w:val="001833A1"/>
    <w:rsid w:val="00183627"/>
    <w:rsid w:val="00185FA9"/>
    <w:rsid w:val="00186110"/>
    <w:rsid w:val="0018691A"/>
    <w:rsid w:val="00186C59"/>
    <w:rsid w:val="00186EF3"/>
    <w:rsid w:val="00187151"/>
    <w:rsid w:val="0018BD8A"/>
    <w:rsid w:val="001900C2"/>
    <w:rsid w:val="00190FF8"/>
    <w:rsid w:val="001914A8"/>
    <w:rsid w:val="00191FDD"/>
    <w:rsid w:val="00193452"/>
    <w:rsid w:val="0019480D"/>
    <w:rsid w:val="00194878"/>
    <w:rsid w:val="00195962"/>
    <w:rsid w:val="00196491"/>
    <w:rsid w:val="00197173"/>
    <w:rsid w:val="00197917"/>
    <w:rsid w:val="001979F9"/>
    <w:rsid w:val="0019B622"/>
    <w:rsid w:val="001A0D3B"/>
    <w:rsid w:val="001A139F"/>
    <w:rsid w:val="001A194D"/>
    <w:rsid w:val="001A4055"/>
    <w:rsid w:val="001A4A62"/>
    <w:rsid w:val="001A4F2A"/>
    <w:rsid w:val="001A5DBE"/>
    <w:rsid w:val="001A61CC"/>
    <w:rsid w:val="001A6B01"/>
    <w:rsid w:val="001A6DB3"/>
    <w:rsid w:val="001A7F90"/>
    <w:rsid w:val="001B10B2"/>
    <w:rsid w:val="001B2FB6"/>
    <w:rsid w:val="001B3CC7"/>
    <w:rsid w:val="001B4524"/>
    <w:rsid w:val="001B5D2B"/>
    <w:rsid w:val="001B5F1A"/>
    <w:rsid w:val="001B6046"/>
    <w:rsid w:val="001B61B6"/>
    <w:rsid w:val="001B6431"/>
    <w:rsid w:val="001B646C"/>
    <w:rsid w:val="001B7DC7"/>
    <w:rsid w:val="001B7F30"/>
    <w:rsid w:val="001B837D"/>
    <w:rsid w:val="001C0E84"/>
    <w:rsid w:val="001C156A"/>
    <w:rsid w:val="001C162E"/>
    <w:rsid w:val="001C1702"/>
    <w:rsid w:val="001C1F44"/>
    <w:rsid w:val="001C58B7"/>
    <w:rsid w:val="001C5E6E"/>
    <w:rsid w:val="001C6310"/>
    <w:rsid w:val="001C67B8"/>
    <w:rsid w:val="001C6C9E"/>
    <w:rsid w:val="001C6EA2"/>
    <w:rsid w:val="001C778A"/>
    <w:rsid w:val="001C79CD"/>
    <w:rsid w:val="001C87A8"/>
    <w:rsid w:val="001CB892"/>
    <w:rsid w:val="001CE911"/>
    <w:rsid w:val="001D2105"/>
    <w:rsid w:val="001D4A19"/>
    <w:rsid w:val="001D58AA"/>
    <w:rsid w:val="001D63B4"/>
    <w:rsid w:val="001D6729"/>
    <w:rsid w:val="001D70D0"/>
    <w:rsid w:val="001D77FD"/>
    <w:rsid w:val="001E0F29"/>
    <w:rsid w:val="001E3AB2"/>
    <w:rsid w:val="001E47D7"/>
    <w:rsid w:val="001E6249"/>
    <w:rsid w:val="001E6653"/>
    <w:rsid w:val="001E6AE1"/>
    <w:rsid w:val="001E749B"/>
    <w:rsid w:val="001E77FF"/>
    <w:rsid w:val="001F0C9D"/>
    <w:rsid w:val="001F110A"/>
    <w:rsid w:val="001F27B6"/>
    <w:rsid w:val="001F2EA3"/>
    <w:rsid w:val="001F3068"/>
    <w:rsid w:val="001F3C34"/>
    <w:rsid w:val="001F3D55"/>
    <w:rsid w:val="001F4192"/>
    <w:rsid w:val="001F51C3"/>
    <w:rsid w:val="001F5C5A"/>
    <w:rsid w:val="001F6A78"/>
    <w:rsid w:val="001F7C54"/>
    <w:rsid w:val="0020091E"/>
    <w:rsid w:val="0020133B"/>
    <w:rsid w:val="0020181E"/>
    <w:rsid w:val="00203103"/>
    <w:rsid w:val="0020368A"/>
    <w:rsid w:val="00204388"/>
    <w:rsid w:val="002046B1"/>
    <w:rsid w:val="00204E61"/>
    <w:rsid w:val="00205B75"/>
    <w:rsid w:val="002069C8"/>
    <w:rsid w:val="00207494"/>
    <w:rsid w:val="00210A39"/>
    <w:rsid w:val="00210F9A"/>
    <w:rsid w:val="002110B1"/>
    <w:rsid w:val="0021227C"/>
    <w:rsid w:val="0021259A"/>
    <w:rsid w:val="00214E16"/>
    <w:rsid w:val="0021588D"/>
    <w:rsid w:val="002166AA"/>
    <w:rsid w:val="0021677A"/>
    <w:rsid w:val="00216B74"/>
    <w:rsid w:val="00216F4F"/>
    <w:rsid w:val="00217F06"/>
    <w:rsid w:val="0022018C"/>
    <w:rsid w:val="00220200"/>
    <w:rsid w:val="002207E0"/>
    <w:rsid w:val="00220A47"/>
    <w:rsid w:val="00220BA3"/>
    <w:rsid w:val="00221775"/>
    <w:rsid w:val="00223127"/>
    <w:rsid w:val="002243FB"/>
    <w:rsid w:val="0022444F"/>
    <w:rsid w:val="00224DCB"/>
    <w:rsid w:val="0022609E"/>
    <w:rsid w:val="00226466"/>
    <w:rsid w:val="00226517"/>
    <w:rsid w:val="00226E33"/>
    <w:rsid w:val="0022F3E4"/>
    <w:rsid w:val="00231DFC"/>
    <w:rsid w:val="002322C2"/>
    <w:rsid w:val="002322EC"/>
    <w:rsid w:val="002328F8"/>
    <w:rsid w:val="002332CD"/>
    <w:rsid w:val="0023338E"/>
    <w:rsid w:val="002337A9"/>
    <w:rsid w:val="0023546F"/>
    <w:rsid w:val="00236560"/>
    <w:rsid w:val="00236A54"/>
    <w:rsid w:val="00237CEA"/>
    <w:rsid w:val="00240401"/>
    <w:rsid w:val="002408E9"/>
    <w:rsid w:val="00241F1D"/>
    <w:rsid w:val="002422A9"/>
    <w:rsid w:val="00243E51"/>
    <w:rsid w:val="00243F4B"/>
    <w:rsid w:val="00244662"/>
    <w:rsid w:val="0024575D"/>
    <w:rsid w:val="00246034"/>
    <w:rsid w:val="00246216"/>
    <w:rsid w:val="00246A87"/>
    <w:rsid w:val="00247ED3"/>
    <w:rsid w:val="0025111E"/>
    <w:rsid w:val="002539E4"/>
    <w:rsid w:val="00257424"/>
    <w:rsid w:val="00257812"/>
    <w:rsid w:val="00257902"/>
    <w:rsid w:val="0025AD89"/>
    <w:rsid w:val="002609B1"/>
    <w:rsid w:val="002609EC"/>
    <w:rsid w:val="0026205E"/>
    <w:rsid w:val="002646FF"/>
    <w:rsid w:val="00265A7D"/>
    <w:rsid w:val="00267887"/>
    <w:rsid w:val="0027078E"/>
    <w:rsid w:val="0027102F"/>
    <w:rsid w:val="002716BB"/>
    <w:rsid w:val="00271A2C"/>
    <w:rsid w:val="00273ADC"/>
    <w:rsid w:val="00273C37"/>
    <w:rsid w:val="00273EB8"/>
    <w:rsid w:val="00275807"/>
    <w:rsid w:val="0027682D"/>
    <w:rsid w:val="002774E5"/>
    <w:rsid w:val="002808B2"/>
    <w:rsid w:val="0028277E"/>
    <w:rsid w:val="00282881"/>
    <w:rsid w:val="002834E4"/>
    <w:rsid w:val="0028390B"/>
    <w:rsid w:val="00284F6A"/>
    <w:rsid w:val="00285EB7"/>
    <w:rsid w:val="002872B8"/>
    <w:rsid w:val="00290703"/>
    <w:rsid w:val="002914AF"/>
    <w:rsid w:val="002916E5"/>
    <w:rsid w:val="002942BC"/>
    <w:rsid w:val="00294365"/>
    <w:rsid w:val="00295962"/>
    <w:rsid w:val="0029698D"/>
    <w:rsid w:val="00296E36"/>
    <w:rsid w:val="002973B0"/>
    <w:rsid w:val="002974FE"/>
    <w:rsid w:val="0029D2D7"/>
    <w:rsid w:val="002A002B"/>
    <w:rsid w:val="002A116F"/>
    <w:rsid w:val="002A2111"/>
    <w:rsid w:val="002A25A5"/>
    <w:rsid w:val="002A2750"/>
    <w:rsid w:val="002A295A"/>
    <w:rsid w:val="002A2A26"/>
    <w:rsid w:val="002A32FA"/>
    <w:rsid w:val="002A3A48"/>
    <w:rsid w:val="002A4AA2"/>
    <w:rsid w:val="002A545A"/>
    <w:rsid w:val="002A561C"/>
    <w:rsid w:val="002A5C09"/>
    <w:rsid w:val="002A631A"/>
    <w:rsid w:val="002A71E3"/>
    <w:rsid w:val="002A78F0"/>
    <w:rsid w:val="002A7C02"/>
    <w:rsid w:val="002A7DF9"/>
    <w:rsid w:val="002A7FD6"/>
    <w:rsid w:val="002AAC10"/>
    <w:rsid w:val="002B03AD"/>
    <w:rsid w:val="002B06A2"/>
    <w:rsid w:val="002B0783"/>
    <w:rsid w:val="002B24E1"/>
    <w:rsid w:val="002B26CA"/>
    <w:rsid w:val="002B3B2B"/>
    <w:rsid w:val="002B523D"/>
    <w:rsid w:val="002B575B"/>
    <w:rsid w:val="002B5B1E"/>
    <w:rsid w:val="002B650E"/>
    <w:rsid w:val="002B690D"/>
    <w:rsid w:val="002B6A1E"/>
    <w:rsid w:val="002B7AEE"/>
    <w:rsid w:val="002C0381"/>
    <w:rsid w:val="002C05B8"/>
    <w:rsid w:val="002C0CAB"/>
    <w:rsid w:val="002C158D"/>
    <w:rsid w:val="002C35B4"/>
    <w:rsid w:val="002C36E6"/>
    <w:rsid w:val="002C38FC"/>
    <w:rsid w:val="002C3C96"/>
    <w:rsid w:val="002C3CD5"/>
    <w:rsid w:val="002C3E97"/>
    <w:rsid w:val="002C3EFA"/>
    <w:rsid w:val="002C4668"/>
    <w:rsid w:val="002C569C"/>
    <w:rsid w:val="002C5B2F"/>
    <w:rsid w:val="002C63A2"/>
    <w:rsid w:val="002C6678"/>
    <w:rsid w:val="002C72FB"/>
    <w:rsid w:val="002C76DF"/>
    <w:rsid w:val="002C7E32"/>
    <w:rsid w:val="002C7F9C"/>
    <w:rsid w:val="002D010F"/>
    <w:rsid w:val="002D0649"/>
    <w:rsid w:val="002D095B"/>
    <w:rsid w:val="002D3010"/>
    <w:rsid w:val="002D3E1C"/>
    <w:rsid w:val="002D45F5"/>
    <w:rsid w:val="002D4688"/>
    <w:rsid w:val="002D4D26"/>
    <w:rsid w:val="002D5814"/>
    <w:rsid w:val="002D5E7E"/>
    <w:rsid w:val="002D636A"/>
    <w:rsid w:val="002D6649"/>
    <w:rsid w:val="002D6A33"/>
    <w:rsid w:val="002E02FC"/>
    <w:rsid w:val="002E0497"/>
    <w:rsid w:val="002E0D5B"/>
    <w:rsid w:val="002E14A4"/>
    <w:rsid w:val="002E3B83"/>
    <w:rsid w:val="002E3C25"/>
    <w:rsid w:val="002E3C52"/>
    <w:rsid w:val="002E5362"/>
    <w:rsid w:val="002E578D"/>
    <w:rsid w:val="002E5AE2"/>
    <w:rsid w:val="002E5D29"/>
    <w:rsid w:val="002E63C1"/>
    <w:rsid w:val="002E666C"/>
    <w:rsid w:val="002E6755"/>
    <w:rsid w:val="002E697B"/>
    <w:rsid w:val="002E6AC1"/>
    <w:rsid w:val="002E7A59"/>
    <w:rsid w:val="002E7B84"/>
    <w:rsid w:val="002ECCCB"/>
    <w:rsid w:val="002F01D5"/>
    <w:rsid w:val="002F1A20"/>
    <w:rsid w:val="002F1B98"/>
    <w:rsid w:val="002F2CEF"/>
    <w:rsid w:val="002F3A30"/>
    <w:rsid w:val="002F4719"/>
    <w:rsid w:val="002F505E"/>
    <w:rsid w:val="002F5F9F"/>
    <w:rsid w:val="002F68B9"/>
    <w:rsid w:val="002F6C08"/>
    <w:rsid w:val="002F7F2B"/>
    <w:rsid w:val="00300A61"/>
    <w:rsid w:val="00302585"/>
    <w:rsid w:val="00302D24"/>
    <w:rsid w:val="00303E1F"/>
    <w:rsid w:val="003041A6"/>
    <w:rsid w:val="0030573B"/>
    <w:rsid w:val="00305FC9"/>
    <w:rsid w:val="00307361"/>
    <w:rsid w:val="00307557"/>
    <w:rsid w:val="00307A92"/>
    <w:rsid w:val="0030D107"/>
    <w:rsid w:val="00310074"/>
    <w:rsid w:val="00310314"/>
    <w:rsid w:val="00310359"/>
    <w:rsid w:val="00311D78"/>
    <w:rsid w:val="003132B5"/>
    <w:rsid w:val="0031390F"/>
    <w:rsid w:val="00313A89"/>
    <w:rsid w:val="003141AA"/>
    <w:rsid w:val="003151A3"/>
    <w:rsid w:val="00315B70"/>
    <w:rsid w:val="003164E3"/>
    <w:rsid w:val="00320DE3"/>
    <w:rsid w:val="00321824"/>
    <w:rsid w:val="00322083"/>
    <w:rsid w:val="003233DA"/>
    <w:rsid w:val="00323F40"/>
    <w:rsid w:val="00325C1C"/>
    <w:rsid w:val="00330D83"/>
    <w:rsid w:val="00331422"/>
    <w:rsid w:val="00332327"/>
    <w:rsid w:val="003354AA"/>
    <w:rsid w:val="00335587"/>
    <w:rsid w:val="00335880"/>
    <w:rsid w:val="00336BDB"/>
    <w:rsid w:val="00336D82"/>
    <w:rsid w:val="00337208"/>
    <w:rsid w:val="0033AB4A"/>
    <w:rsid w:val="0034354B"/>
    <w:rsid w:val="00343878"/>
    <w:rsid w:val="00345DCA"/>
    <w:rsid w:val="0034636F"/>
    <w:rsid w:val="00350E01"/>
    <w:rsid w:val="00351B2B"/>
    <w:rsid w:val="003536FC"/>
    <w:rsid w:val="0035418E"/>
    <w:rsid w:val="00355CF1"/>
    <w:rsid w:val="00360996"/>
    <w:rsid w:val="00364BAB"/>
    <w:rsid w:val="00364EB2"/>
    <w:rsid w:val="00365A84"/>
    <w:rsid w:val="00371180"/>
    <w:rsid w:val="0037169F"/>
    <w:rsid w:val="00371FF6"/>
    <w:rsid w:val="003730CB"/>
    <w:rsid w:val="0037332E"/>
    <w:rsid w:val="0037346D"/>
    <w:rsid w:val="00373A28"/>
    <w:rsid w:val="00373C24"/>
    <w:rsid w:val="0037452D"/>
    <w:rsid w:val="003745BE"/>
    <w:rsid w:val="00375F46"/>
    <w:rsid w:val="00375F87"/>
    <w:rsid w:val="003761D2"/>
    <w:rsid w:val="0037629A"/>
    <w:rsid w:val="0037681C"/>
    <w:rsid w:val="003800AE"/>
    <w:rsid w:val="00380CF8"/>
    <w:rsid w:val="00383BB8"/>
    <w:rsid w:val="00383CC0"/>
    <w:rsid w:val="00384934"/>
    <w:rsid w:val="00384B4C"/>
    <w:rsid w:val="00384E1D"/>
    <w:rsid w:val="003855CE"/>
    <w:rsid w:val="00385B74"/>
    <w:rsid w:val="003860BF"/>
    <w:rsid w:val="003868AD"/>
    <w:rsid w:val="00386C7A"/>
    <w:rsid w:val="0038772E"/>
    <w:rsid w:val="00390F04"/>
    <w:rsid w:val="00391E21"/>
    <w:rsid w:val="003923C6"/>
    <w:rsid w:val="00392B0F"/>
    <w:rsid w:val="00392EFE"/>
    <w:rsid w:val="0039541B"/>
    <w:rsid w:val="00396AB8"/>
    <w:rsid w:val="00397091"/>
    <w:rsid w:val="003970C9"/>
    <w:rsid w:val="00397421"/>
    <w:rsid w:val="003A1449"/>
    <w:rsid w:val="003A19B4"/>
    <w:rsid w:val="003A1DAF"/>
    <w:rsid w:val="003A21AD"/>
    <w:rsid w:val="003A3C6D"/>
    <w:rsid w:val="003A4C85"/>
    <w:rsid w:val="003A5CAC"/>
    <w:rsid w:val="003A636B"/>
    <w:rsid w:val="003A75AF"/>
    <w:rsid w:val="003B1EB1"/>
    <w:rsid w:val="003B20A1"/>
    <w:rsid w:val="003B298A"/>
    <w:rsid w:val="003B3937"/>
    <w:rsid w:val="003B4155"/>
    <w:rsid w:val="003B44C7"/>
    <w:rsid w:val="003B4F9F"/>
    <w:rsid w:val="003B52F3"/>
    <w:rsid w:val="003B57DB"/>
    <w:rsid w:val="003B626A"/>
    <w:rsid w:val="003B677D"/>
    <w:rsid w:val="003B702F"/>
    <w:rsid w:val="003B7504"/>
    <w:rsid w:val="003B7674"/>
    <w:rsid w:val="003C169A"/>
    <w:rsid w:val="003C2113"/>
    <w:rsid w:val="003C2134"/>
    <w:rsid w:val="003C2D1E"/>
    <w:rsid w:val="003C2DE4"/>
    <w:rsid w:val="003C49E1"/>
    <w:rsid w:val="003C689D"/>
    <w:rsid w:val="003C68FA"/>
    <w:rsid w:val="003C77DA"/>
    <w:rsid w:val="003C7B86"/>
    <w:rsid w:val="003D047D"/>
    <w:rsid w:val="003D0550"/>
    <w:rsid w:val="003D0C49"/>
    <w:rsid w:val="003D138D"/>
    <w:rsid w:val="003D16F4"/>
    <w:rsid w:val="003D2A2A"/>
    <w:rsid w:val="003D3B56"/>
    <w:rsid w:val="003D64F9"/>
    <w:rsid w:val="003D683C"/>
    <w:rsid w:val="003D6993"/>
    <w:rsid w:val="003E12CF"/>
    <w:rsid w:val="003E21C7"/>
    <w:rsid w:val="003E25C3"/>
    <w:rsid w:val="003E37AB"/>
    <w:rsid w:val="003E3E3D"/>
    <w:rsid w:val="003E4A35"/>
    <w:rsid w:val="003E62F0"/>
    <w:rsid w:val="003E66DE"/>
    <w:rsid w:val="003EBB34"/>
    <w:rsid w:val="003F0431"/>
    <w:rsid w:val="003F1242"/>
    <w:rsid w:val="003F1D3F"/>
    <w:rsid w:val="003F318D"/>
    <w:rsid w:val="003F320D"/>
    <w:rsid w:val="003F3E73"/>
    <w:rsid w:val="003F43FB"/>
    <w:rsid w:val="003F4D5E"/>
    <w:rsid w:val="003F4F8A"/>
    <w:rsid w:val="003F5288"/>
    <w:rsid w:val="003F63FF"/>
    <w:rsid w:val="003F6B6A"/>
    <w:rsid w:val="003F6EA3"/>
    <w:rsid w:val="003F75A6"/>
    <w:rsid w:val="003F7668"/>
    <w:rsid w:val="003F7EA4"/>
    <w:rsid w:val="004015B9"/>
    <w:rsid w:val="00401844"/>
    <w:rsid w:val="004028CE"/>
    <w:rsid w:val="00402E2D"/>
    <w:rsid w:val="00404017"/>
    <w:rsid w:val="0040426E"/>
    <w:rsid w:val="00404720"/>
    <w:rsid w:val="004061FA"/>
    <w:rsid w:val="00406406"/>
    <w:rsid w:val="00406C45"/>
    <w:rsid w:val="00406FAF"/>
    <w:rsid w:val="004073F8"/>
    <w:rsid w:val="00407F2B"/>
    <w:rsid w:val="00407FD1"/>
    <w:rsid w:val="004103A0"/>
    <w:rsid w:val="00410557"/>
    <w:rsid w:val="00410BB6"/>
    <w:rsid w:val="00412184"/>
    <w:rsid w:val="0041354A"/>
    <w:rsid w:val="00413948"/>
    <w:rsid w:val="00413CCC"/>
    <w:rsid w:val="004142ED"/>
    <w:rsid w:val="00414435"/>
    <w:rsid w:val="004148C1"/>
    <w:rsid w:val="00415CF5"/>
    <w:rsid w:val="00420FF4"/>
    <w:rsid w:val="00421A0F"/>
    <w:rsid w:val="00422715"/>
    <w:rsid w:val="004234A8"/>
    <w:rsid w:val="00423589"/>
    <w:rsid w:val="0042377D"/>
    <w:rsid w:val="004249A3"/>
    <w:rsid w:val="0042577D"/>
    <w:rsid w:val="0042725B"/>
    <w:rsid w:val="004278DE"/>
    <w:rsid w:val="00430CAA"/>
    <w:rsid w:val="00430D11"/>
    <w:rsid w:val="00431DD4"/>
    <w:rsid w:val="00432D6B"/>
    <w:rsid w:val="004344DF"/>
    <w:rsid w:val="00434965"/>
    <w:rsid w:val="0043556B"/>
    <w:rsid w:val="00435592"/>
    <w:rsid w:val="00435AA7"/>
    <w:rsid w:val="00436B1F"/>
    <w:rsid w:val="00437203"/>
    <w:rsid w:val="0043E1F7"/>
    <w:rsid w:val="0043F9BD"/>
    <w:rsid w:val="004408EE"/>
    <w:rsid w:val="00440CEC"/>
    <w:rsid w:val="004410CC"/>
    <w:rsid w:val="00446625"/>
    <w:rsid w:val="004472C2"/>
    <w:rsid w:val="004472FA"/>
    <w:rsid w:val="004477B7"/>
    <w:rsid w:val="004477C3"/>
    <w:rsid w:val="00447953"/>
    <w:rsid w:val="00450161"/>
    <w:rsid w:val="004528BD"/>
    <w:rsid w:val="004535E0"/>
    <w:rsid w:val="00453DFD"/>
    <w:rsid w:val="00454A37"/>
    <w:rsid w:val="00455450"/>
    <w:rsid w:val="00455ADA"/>
    <w:rsid w:val="00455B04"/>
    <w:rsid w:val="00455DCE"/>
    <w:rsid w:val="004565A8"/>
    <w:rsid w:val="00456EDE"/>
    <w:rsid w:val="00457186"/>
    <w:rsid w:val="00457927"/>
    <w:rsid w:val="004600DF"/>
    <w:rsid w:val="004612B2"/>
    <w:rsid w:val="0046237A"/>
    <w:rsid w:val="00463C16"/>
    <w:rsid w:val="0046425F"/>
    <w:rsid w:val="00465B1B"/>
    <w:rsid w:val="0046640E"/>
    <w:rsid w:val="00466435"/>
    <w:rsid w:val="00466993"/>
    <w:rsid w:val="00466B98"/>
    <w:rsid w:val="0046736E"/>
    <w:rsid w:val="00467D32"/>
    <w:rsid w:val="00470845"/>
    <w:rsid w:val="00470FE8"/>
    <w:rsid w:val="00471867"/>
    <w:rsid w:val="00471912"/>
    <w:rsid w:val="00472A29"/>
    <w:rsid w:val="00472DE3"/>
    <w:rsid w:val="0047409A"/>
    <w:rsid w:val="0047419B"/>
    <w:rsid w:val="00474209"/>
    <w:rsid w:val="004754C2"/>
    <w:rsid w:val="00481702"/>
    <w:rsid w:val="00481966"/>
    <w:rsid w:val="00481BFE"/>
    <w:rsid w:val="004820AA"/>
    <w:rsid w:val="0048258F"/>
    <w:rsid w:val="00482642"/>
    <w:rsid w:val="00482B63"/>
    <w:rsid w:val="00483519"/>
    <w:rsid w:val="0048399F"/>
    <w:rsid w:val="0048418E"/>
    <w:rsid w:val="00484344"/>
    <w:rsid w:val="00484F51"/>
    <w:rsid w:val="00485344"/>
    <w:rsid w:val="00485A1D"/>
    <w:rsid w:val="00485E4E"/>
    <w:rsid w:val="00485FB6"/>
    <w:rsid w:val="00486259"/>
    <w:rsid w:val="00486654"/>
    <w:rsid w:val="00486B57"/>
    <w:rsid w:val="00486FC6"/>
    <w:rsid w:val="0048743B"/>
    <w:rsid w:val="00487D03"/>
    <w:rsid w:val="00489AAE"/>
    <w:rsid w:val="00490B0A"/>
    <w:rsid w:val="00490F52"/>
    <w:rsid w:val="004922E5"/>
    <w:rsid w:val="004923A4"/>
    <w:rsid w:val="0049261B"/>
    <w:rsid w:val="004927CF"/>
    <w:rsid w:val="004933CE"/>
    <w:rsid w:val="00493895"/>
    <w:rsid w:val="00493916"/>
    <w:rsid w:val="004940F8"/>
    <w:rsid w:val="004945A3"/>
    <w:rsid w:val="0049460C"/>
    <w:rsid w:val="00494DDD"/>
    <w:rsid w:val="00496E0E"/>
    <w:rsid w:val="004977DC"/>
    <w:rsid w:val="004A024B"/>
    <w:rsid w:val="004A0FA6"/>
    <w:rsid w:val="004A0FE9"/>
    <w:rsid w:val="004A119C"/>
    <w:rsid w:val="004A13DE"/>
    <w:rsid w:val="004A2F3F"/>
    <w:rsid w:val="004A3338"/>
    <w:rsid w:val="004A3527"/>
    <w:rsid w:val="004A39B9"/>
    <w:rsid w:val="004A3A01"/>
    <w:rsid w:val="004A3A0D"/>
    <w:rsid w:val="004A40F6"/>
    <w:rsid w:val="004A436F"/>
    <w:rsid w:val="004A494A"/>
    <w:rsid w:val="004A507B"/>
    <w:rsid w:val="004A5992"/>
    <w:rsid w:val="004B037A"/>
    <w:rsid w:val="004B042C"/>
    <w:rsid w:val="004B05DD"/>
    <w:rsid w:val="004B1F2E"/>
    <w:rsid w:val="004B3D9E"/>
    <w:rsid w:val="004B53A0"/>
    <w:rsid w:val="004B568F"/>
    <w:rsid w:val="004B570D"/>
    <w:rsid w:val="004B5C41"/>
    <w:rsid w:val="004B5E8F"/>
    <w:rsid w:val="004B60ED"/>
    <w:rsid w:val="004B698F"/>
    <w:rsid w:val="004B6A3A"/>
    <w:rsid w:val="004B7042"/>
    <w:rsid w:val="004C0B7B"/>
    <w:rsid w:val="004C1BFB"/>
    <w:rsid w:val="004C2E07"/>
    <w:rsid w:val="004C3E38"/>
    <w:rsid w:val="004C405A"/>
    <w:rsid w:val="004C4514"/>
    <w:rsid w:val="004C4A18"/>
    <w:rsid w:val="004C59CF"/>
    <w:rsid w:val="004C6003"/>
    <w:rsid w:val="004C7474"/>
    <w:rsid w:val="004CD3F4"/>
    <w:rsid w:val="004D004A"/>
    <w:rsid w:val="004D0420"/>
    <w:rsid w:val="004D1964"/>
    <w:rsid w:val="004D2C74"/>
    <w:rsid w:val="004D4ACE"/>
    <w:rsid w:val="004D5775"/>
    <w:rsid w:val="004D7C54"/>
    <w:rsid w:val="004E0B33"/>
    <w:rsid w:val="004E0E4F"/>
    <w:rsid w:val="004E0F6C"/>
    <w:rsid w:val="004E2C2B"/>
    <w:rsid w:val="004E3230"/>
    <w:rsid w:val="004E398D"/>
    <w:rsid w:val="004E3D68"/>
    <w:rsid w:val="004E490B"/>
    <w:rsid w:val="004E6019"/>
    <w:rsid w:val="004E682E"/>
    <w:rsid w:val="004E6F79"/>
    <w:rsid w:val="004E77BE"/>
    <w:rsid w:val="004E990B"/>
    <w:rsid w:val="004F0AC5"/>
    <w:rsid w:val="004F110C"/>
    <w:rsid w:val="004F14FB"/>
    <w:rsid w:val="004F2079"/>
    <w:rsid w:val="004F23F8"/>
    <w:rsid w:val="004F351C"/>
    <w:rsid w:val="004F425D"/>
    <w:rsid w:val="004F4E0B"/>
    <w:rsid w:val="004F6D3D"/>
    <w:rsid w:val="005011ED"/>
    <w:rsid w:val="0050166A"/>
    <w:rsid w:val="005021EF"/>
    <w:rsid w:val="0050256F"/>
    <w:rsid w:val="005029C5"/>
    <w:rsid w:val="00503ABC"/>
    <w:rsid w:val="00504FBB"/>
    <w:rsid w:val="00506361"/>
    <w:rsid w:val="00506574"/>
    <w:rsid w:val="00506F74"/>
    <w:rsid w:val="00507C89"/>
    <w:rsid w:val="0050B982"/>
    <w:rsid w:val="005127C5"/>
    <w:rsid w:val="00512C1A"/>
    <w:rsid w:val="00513524"/>
    <w:rsid w:val="0051432A"/>
    <w:rsid w:val="005171AC"/>
    <w:rsid w:val="005216C4"/>
    <w:rsid w:val="00522865"/>
    <w:rsid w:val="0052352B"/>
    <w:rsid w:val="00523981"/>
    <w:rsid w:val="0052444F"/>
    <w:rsid w:val="005248D2"/>
    <w:rsid w:val="005258DA"/>
    <w:rsid w:val="00525F74"/>
    <w:rsid w:val="00526F14"/>
    <w:rsid w:val="005300B3"/>
    <w:rsid w:val="00530AF6"/>
    <w:rsid w:val="005310B1"/>
    <w:rsid w:val="00532706"/>
    <w:rsid w:val="00532B01"/>
    <w:rsid w:val="00533109"/>
    <w:rsid w:val="0053545C"/>
    <w:rsid w:val="005358F0"/>
    <w:rsid w:val="00536C6F"/>
    <w:rsid w:val="005375A6"/>
    <w:rsid w:val="005379E8"/>
    <w:rsid w:val="0053A449"/>
    <w:rsid w:val="00541B30"/>
    <w:rsid w:val="00542616"/>
    <w:rsid w:val="00542780"/>
    <w:rsid w:val="005441B2"/>
    <w:rsid w:val="00544507"/>
    <w:rsid w:val="0054628B"/>
    <w:rsid w:val="00546A6D"/>
    <w:rsid w:val="00546ADA"/>
    <w:rsid w:val="005498EB"/>
    <w:rsid w:val="00551C47"/>
    <w:rsid w:val="00551C62"/>
    <w:rsid w:val="00551F3B"/>
    <w:rsid w:val="005524F3"/>
    <w:rsid w:val="005525E6"/>
    <w:rsid w:val="00552E10"/>
    <w:rsid w:val="00552E15"/>
    <w:rsid w:val="00555F47"/>
    <w:rsid w:val="00557876"/>
    <w:rsid w:val="005578DE"/>
    <w:rsid w:val="0055924E"/>
    <w:rsid w:val="00561E25"/>
    <w:rsid w:val="00563BB6"/>
    <w:rsid w:val="00564D16"/>
    <w:rsid w:val="00565981"/>
    <w:rsid w:val="00565E9C"/>
    <w:rsid w:val="00566B79"/>
    <w:rsid w:val="00567871"/>
    <w:rsid w:val="00567955"/>
    <w:rsid w:val="00572D8D"/>
    <w:rsid w:val="005741E2"/>
    <w:rsid w:val="00574A97"/>
    <w:rsid w:val="0057566C"/>
    <w:rsid w:val="005762BF"/>
    <w:rsid w:val="005769DC"/>
    <w:rsid w:val="00577AAB"/>
    <w:rsid w:val="0057B07F"/>
    <w:rsid w:val="00580887"/>
    <w:rsid w:val="00582D66"/>
    <w:rsid w:val="00583036"/>
    <w:rsid w:val="005848DD"/>
    <w:rsid w:val="00585091"/>
    <w:rsid w:val="00585609"/>
    <w:rsid w:val="005864B7"/>
    <w:rsid w:val="00586A61"/>
    <w:rsid w:val="00587804"/>
    <w:rsid w:val="00587824"/>
    <w:rsid w:val="0059045F"/>
    <w:rsid w:val="005920A6"/>
    <w:rsid w:val="00592241"/>
    <w:rsid w:val="00592C6F"/>
    <w:rsid w:val="005933CD"/>
    <w:rsid w:val="00594205"/>
    <w:rsid w:val="005953A4"/>
    <w:rsid w:val="00595E9A"/>
    <w:rsid w:val="00597497"/>
    <w:rsid w:val="00597B17"/>
    <w:rsid w:val="005A0857"/>
    <w:rsid w:val="005A18D0"/>
    <w:rsid w:val="005A1B9C"/>
    <w:rsid w:val="005A2CD8"/>
    <w:rsid w:val="005A32B7"/>
    <w:rsid w:val="005A37C9"/>
    <w:rsid w:val="005A3AF0"/>
    <w:rsid w:val="005A409D"/>
    <w:rsid w:val="005A4999"/>
    <w:rsid w:val="005A57D4"/>
    <w:rsid w:val="005A6FE2"/>
    <w:rsid w:val="005B0050"/>
    <w:rsid w:val="005B1193"/>
    <w:rsid w:val="005B2E52"/>
    <w:rsid w:val="005B315D"/>
    <w:rsid w:val="005B40CB"/>
    <w:rsid w:val="005B43E9"/>
    <w:rsid w:val="005B51C7"/>
    <w:rsid w:val="005B56EA"/>
    <w:rsid w:val="005B6002"/>
    <w:rsid w:val="005B7223"/>
    <w:rsid w:val="005B7C94"/>
    <w:rsid w:val="005B7E5C"/>
    <w:rsid w:val="005C1433"/>
    <w:rsid w:val="005C3917"/>
    <w:rsid w:val="005C3E67"/>
    <w:rsid w:val="005C41C1"/>
    <w:rsid w:val="005C57E9"/>
    <w:rsid w:val="005CB766"/>
    <w:rsid w:val="005D0821"/>
    <w:rsid w:val="005D0AD8"/>
    <w:rsid w:val="005D1021"/>
    <w:rsid w:val="005D1B38"/>
    <w:rsid w:val="005D3695"/>
    <w:rsid w:val="005D3842"/>
    <w:rsid w:val="005D41F8"/>
    <w:rsid w:val="005D5760"/>
    <w:rsid w:val="005D6A10"/>
    <w:rsid w:val="005D701B"/>
    <w:rsid w:val="005D7960"/>
    <w:rsid w:val="005D7D2F"/>
    <w:rsid w:val="005DFDCF"/>
    <w:rsid w:val="005E293D"/>
    <w:rsid w:val="005E44F7"/>
    <w:rsid w:val="005E4D6D"/>
    <w:rsid w:val="005E5099"/>
    <w:rsid w:val="005E58F4"/>
    <w:rsid w:val="005E6A74"/>
    <w:rsid w:val="005E72A6"/>
    <w:rsid w:val="005E7549"/>
    <w:rsid w:val="005F13C8"/>
    <w:rsid w:val="005F2045"/>
    <w:rsid w:val="005F2606"/>
    <w:rsid w:val="005F29F0"/>
    <w:rsid w:val="005F449B"/>
    <w:rsid w:val="005F5F62"/>
    <w:rsid w:val="005F6D67"/>
    <w:rsid w:val="005F6ED5"/>
    <w:rsid w:val="005F74A2"/>
    <w:rsid w:val="005F78D7"/>
    <w:rsid w:val="00600B79"/>
    <w:rsid w:val="006024DF"/>
    <w:rsid w:val="00605416"/>
    <w:rsid w:val="00605EDC"/>
    <w:rsid w:val="00606B62"/>
    <w:rsid w:val="006074C3"/>
    <w:rsid w:val="00607A20"/>
    <w:rsid w:val="0060970E"/>
    <w:rsid w:val="006109BE"/>
    <w:rsid w:val="00610C4B"/>
    <w:rsid w:val="0061104B"/>
    <w:rsid w:val="006112FE"/>
    <w:rsid w:val="0061145B"/>
    <w:rsid w:val="0061156A"/>
    <w:rsid w:val="006116A7"/>
    <w:rsid w:val="00611CEF"/>
    <w:rsid w:val="00612DD7"/>
    <w:rsid w:val="00613D1F"/>
    <w:rsid w:val="006144C1"/>
    <w:rsid w:val="00614E64"/>
    <w:rsid w:val="00614E74"/>
    <w:rsid w:val="006162F5"/>
    <w:rsid w:val="00616FD0"/>
    <w:rsid w:val="00617AE5"/>
    <w:rsid w:val="0061BEA8"/>
    <w:rsid w:val="0061E640"/>
    <w:rsid w:val="00621FCF"/>
    <w:rsid w:val="006223F4"/>
    <w:rsid w:val="00622A53"/>
    <w:rsid w:val="00623120"/>
    <w:rsid w:val="00623AAA"/>
    <w:rsid w:val="006246E5"/>
    <w:rsid w:val="00624EC7"/>
    <w:rsid w:val="00626576"/>
    <w:rsid w:val="00626970"/>
    <w:rsid w:val="00626C61"/>
    <w:rsid w:val="006274B0"/>
    <w:rsid w:val="0063077C"/>
    <w:rsid w:val="00631AB7"/>
    <w:rsid w:val="00631CD1"/>
    <w:rsid w:val="00632363"/>
    <w:rsid w:val="00632780"/>
    <w:rsid w:val="0063287A"/>
    <w:rsid w:val="006341F0"/>
    <w:rsid w:val="006346A5"/>
    <w:rsid w:val="006349A7"/>
    <w:rsid w:val="00634B2B"/>
    <w:rsid w:val="00634FD0"/>
    <w:rsid w:val="00635291"/>
    <w:rsid w:val="006352E9"/>
    <w:rsid w:val="006354C5"/>
    <w:rsid w:val="00635601"/>
    <w:rsid w:val="00635766"/>
    <w:rsid w:val="00636C0F"/>
    <w:rsid w:val="00637445"/>
    <w:rsid w:val="006376AD"/>
    <w:rsid w:val="00641C69"/>
    <w:rsid w:val="00641FF5"/>
    <w:rsid w:val="006424E2"/>
    <w:rsid w:val="006427CC"/>
    <w:rsid w:val="00642CA4"/>
    <w:rsid w:val="00645A36"/>
    <w:rsid w:val="00645D11"/>
    <w:rsid w:val="006466D0"/>
    <w:rsid w:val="006475DE"/>
    <w:rsid w:val="00647AFB"/>
    <w:rsid w:val="0065098C"/>
    <w:rsid w:val="0065330D"/>
    <w:rsid w:val="006546D7"/>
    <w:rsid w:val="006556BC"/>
    <w:rsid w:val="00656540"/>
    <w:rsid w:val="00656800"/>
    <w:rsid w:val="00656897"/>
    <w:rsid w:val="00656E01"/>
    <w:rsid w:val="00656E81"/>
    <w:rsid w:val="006574F3"/>
    <w:rsid w:val="006575A3"/>
    <w:rsid w:val="00657C87"/>
    <w:rsid w:val="0065A1D0"/>
    <w:rsid w:val="00660417"/>
    <w:rsid w:val="00660859"/>
    <w:rsid w:val="00662170"/>
    <w:rsid w:val="00662C88"/>
    <w:rsid w:val="006630E0"/>
    <w:rsid w:val="006641A2"/>
    <w:rsid w:val="0066462A"/>
    <w:rsid w:val="00665195"/>
    <w:rsid w:val="0066519D"/>
    <w:rsid w:val="00665D67"/>
    <w:rsid w:val="006674A1"/>
    <w:rsid w:val="00670DF3"/>
    <w:rsid w:val="006713FD"/>
    <w:rsid w:val="00671F5F"/>
    <w:rsid w:val="006728F2"/>
    <w:rsid w:val="006730BF"/>
    <w:rsid w:val="00673312"/>
    <w:rsid w:val="00674036"/>
    <w:rsid w:val="006750BC"/>
    <w:rsid w:val="00677D1D"/>
    <w:rsid w:val="0067C020"/>
    <w:rsid w:val="0067E209"/>
    <w:rsid w:val="00680151"/>
    <w:rsid w:val="006818E8"/>
    <w:rsid w:val="006824A1"/>
    <w:rsid w:val="006851E8"/>
    <w:rsid w:val="006854D4"/>
    <w:rsid w:val="00685D49"/>
    <w:rsid w:val="006863E4"/>
    <w:rsid w:val="006911E5"/>
    <w:rsid w:val="00693D47"/>
    <w:rsid w:val="00694F2A"/>
    <w:rsid w:val="00694F8E"/>
    <w:rsid w:val="0069557D"/>
    <w:rsid w:val="00695A9B"/>
    <w:rsid w:val="0069776A"/>
    <w:rsid w:val="006A05CD"/>
    <w:rsid w:val="006A32A5"/>
    <w:rsid w:val="006A3B46"/>
    <w:rsid w:val="006A3B51"/>
    <w:rsid w:val="006A4361"/>
    <w:rsid w:val="006A54FE"/>
    <w:rsid w:val="006A57DF"/>
    <w:rsid w:val="006A5B76"/>
    <w:rsid w:val="006A62E6"/>
    <w:rsid w:val="006A6661"/>
    <w:rsid w:val="006A717E"/>
    <w:rsid w:val="006A71DE"/>
    <w:rsid w:val="006A7DE1"/>
    <w:rsid w:val="006B004E"/>
    <w:rsid w:val="006B00AF"/>
    <w:rsid w:val="006B05C9"/>
    <w:rsid w:val="006B23AD"/>
    <w:rsid w:val="006B2A0E"/>
    <w:rsid w:val="006B377D"/>
    <w:rsid w:val="006B3D06"/>
    <w:rsid w:val="006B3E80"/>
    <w:rsid w:val="006B40C2"/>
    <w:rsid w:val="006B787F"/>
    <w:rsid w:val="006B7952"/>
    <w:rsid w:val="006C2B12"/>
    <w:rsid w:val="006C2C1D"/>
    <w:rsid w:val="006C2CAC"/>
    <w:rsid w:val="006C4C02"/>
    <w:rsid w:val="006C519C"/>
    <w:rsid w:val="006C6AC0"/>
    <w:rsid w:val="006C8B9D"/>
    <w:rsid w:val="006D1495"/>
    <w:rsid w:val="006D2182"/>
    <w:rsid w:val="006D25C2"/>
    <w:rsid w:val="006D335E"/>
    <w:rsid w:val="006D5794"/>
    <w:rsid w:val="006D5EFF"/>
    <w:rsid w:val="006D60E3"/>
    <w:rsid w:val="006D6452"/>
    <w:rsid w:val="006D7069"/>
    <w:rsid w:val="006E0E2C"/>
    <w:rsid w:val="006E2AF0"/>
    <w:rsid w:val="006E3290"/>
    <w:rsid w:val="006E5DB2"/>
    <w:rsid w:val="006E6DF1"/>
    <w:rsid w:val="006ECBD6"/>
    <w:rsid w:val="006F140D"/>
    <w:rsid w:val="006F3063"/>
    <w:rsid w:val="006F420B"/>
    <w:rsid w:val="006F4C27"/>
    <w:rsid w:val="006F4EEE"/>
    <w:rsid w:val="006F52D0"/>
    <w:rsid w:val="006F66FE"/>
    <w:rsid w:val="006F6B65"/>
    <w:rsid w:val="006F73FA"/>
    <w:rsid w:val="007003CB"/>
    <w:rsid w:val="0070139F"/>
    <w:rsid w:val="0070184B"/>
    <w:rsid w:val="00702137"/>
    <w:rsid w:val="00702FC1"/>
    <w:rsid w:val="0070430E"/>
    <w:rsid w:val="00705C85"/>
    <w:rsid w:val="00707D42"/>
    <w:rsid w:val="00710A76"/>
    <w:rsid w:val="00710E6A"/>
    <w:rsid w:val="0071278F"/>
    <w:rsid w:val="007149D0"/>
    <w:rsid w:val="00716620"/>
    <w:rsid w:val="00716ABB"/>
    <w:rsid w:val="00717506"/>
    <w:rsid w:val="0071766A"/>
    <w:rsid w:val="0072231C"/>
    <w:rsid w:val="007231C7"/>
    <w:rsid w:val="0072455D"/>
    <w:rsid w:val="0072457F"/>
    <w:rsid w:val="0072664B"/>
    <w:rsid w:val="00727318"/>
    <w:rsid w:val="00730BCF"/>
    <w:rsid w:val="00731412"/>
    <w:rsid w:val="0073222E"/>
    <w:rsid w:val="00733D17"/>
    <w:rsid w:val="0073483C"/>
    <w:rsid w:val="007369CD"/>
    <w:rsid w:val="00737732"/>
    <w:rsid w:val="0073BBFB"/>
    <w:rsid w:val="00741255"/>
    <w:rsid w:val="00741C22"/>
    <w:rsid w:val="00743B58"/>
    <w:rsid w:val="007445D8"/>
    <w:rsid w:val="00745D4A"/>
    <w:rsid w:val="00746053"/>
    <w:rsid w:val="00746A63"/>
    <w:rsid w:val="00746FF4"/>
    <w:rsid w:val="00747162"/>
    <w:rsid w:val="00747417"/>
    <w:rsid w:val="00747C8F"/>
    <w:rsid w:val="0074C9A6"/>
    <w:rsid w:val="0074E0E3"/>
    <w:rsid w:val="00751A21"/>
    <w:rsid w:val="00751AC1"/>
    <w:rsid w:val="00751AEB"/>
    <w:rsid w:val="00753BC0"/>
    <w:rsid w:val="00753E04"/>
    <w:rsid w:val="00753EAC"/>
    <w:rsid w:val="00755475"/>
    <w:rsid w:val="00760795"/>
    <w:rsid w:val="00761111"/>
    <w:rsid w:val="00762A38"/>
    <w:rsid w:val="00764038"/>
    <w:rsid w:val="0076603A"/>
    <w:rsid w:val="007660E1"/>
    <w:rsid w:val="007662C6"/>
    <w:rsid w:val="007663E6"/>
    <w:rsid w:val="00766B79"/>
    <w:rsid w:val="00767587"/>
    <w:rsid w:val="00767EA1"/>
    <w:rsid w:val="007709F5"/>
    <w:rsid w:val="00770D39"/>
    <w:rsid w:val="00772ECF"/>
    <w:rsid w:val="007741F2"/>
    <w:rsid w:val="007742EE"/>
    <w:rsid w:val="007748AF"/>
    <w:rsid w:val="00774CE8"/>
    <w:rsid w:val="00775D60"/>
    <w:rsid w:val="00776161"/>
    <w:rsid w:val="00777CFB"/>
    <w:rsid w:val="00777F5C"/>
    <w:rsid w:val="00780500"/>
    <w:rsid w:val="00780EE8"/>
    <w:rsid w:val="00781607"/>
    <w:rsid w:val="0078189C"/>
    <w:rsid w:val="0078237F"/>
    <w:rsid w:val="00782C7F"/>
    <w:rsid w:val="00783257"/>
    <w:rsid w:val="00783CD6"/>
    <w:rsid w:val="007840FE"/>
    <w:rsid w:val="00784E97"/>
    <w:rsid w:val="00785197"/>
    <w:rsid w:val="00785EB6"/>
    <w:rsid w:val="007875D6"/>
    <w:rsid w:val="0078884E"/>
    <w:rsid w:val="007900B9"/>
    <w:rsid w:val="00790911"/>
    <w:rsid w:val="00790A3D"/>
    <w:rsid w:val="00790C1F"/>
    <w:rsid w:val="00791C29"/>
    <w:rsid w:val="00793E22"/>
    <w:rsid w:val="00794463"/>
    <w:rsid w:val="00794BF9"/>
    <w:rsid w:val="00794DAA"/>
    <w:rsid w:val="0079621D"/>
    <w:rsid w:val="007A0D4E"/>
    <w:rsid w:val="007A23D9"/>
    <w:rsid w:val="007A2A31"/>
    <w:rsid w:val="007A2A7A"/>
    <w:rsid w:val="007A2D52"/>
    <w:rsid w:val="007A4C41"/>
    <w:rsid w:val="007A4FF9"/>
    <w:rsid w:val="007A576C"/>
    <w:rsid w:val="007A60DF"/>
    <w:rsid w:val="007AB714"/>
    <w:rsid w:val="007AE5A8"/>
    <w:rsid w:val="007B0252"/>
    <w:rsid w:val="007B074C"/>
    <w:rsid w:val="007B0C81"/>
    <w:rsid w:val="007B266C"/>
    <w:rsid w:val="007B2B43"/>
    <w:rsid w:val="007B2E9C"/>
    <w:rsid w:val="007B34B0"/>
    <w:rsid w:val="007B359E"/>
    <w:rsid w:val="007B4562"/>
    <w:rsid w:val="007B5830"/>
    <w:rsid w:val="007B708D"/>
    <w:rsid w:val="007C01C6"/>
    <w:rsid w:val="007C03C0"/>
    <w:rsid w:val="007C0490"/>
    <w:rsid w:val="007C175F"/>
    <w:rsid w:val="007C1F57"/>
    <w:rsid w:val="007C3247"/>
    <w:rsid w:val="007C3340"/>
    <w:rsid w:val="007C3A16"/>
    <w:rsid w:val="007C44D7"/>
    <w:rsid w:val="007C498B"/>
    <w:rsid w:val="007C4E7D"/>
    <w:rsid w:val="007C6A81"/>
    <w:rsid w:val="007C7043"/>
    <w:rsid w:val="007C741B"/>
    <w:rsid w:val="007C7F1C"/>
    <w:rsid w:val="007D05A6"/>
    <w:rsid w:val="007D0771"/>
    <w:rsid w:val="007D0BEB"/>
    <w:rsid w:val="007D1121"/>
    <w:rsid w:val="007D1776"/>
    <w:rsid w:val="007D1E4D"/>
    <w:rsid w:val="007D227E"/>
    <w:rsid w:val="007D4320"/>
    <w:rsid w:val="007D45EC"/>
    <w:rsid w:val="007D4A4E"/>
    <w:rsid w:val="007D4C22"/>
    <w:rsid w:val="007D69D4"/>
    <w:rsid w:val="007D7511"/>
    <w:rsid w:val="007DA601"/>
    <w:rsid w:val="007DFFFE"/>
    <w:rsid w:val="007E0821"/>
    <w:rsid w:val="007E286F"/>
    <w:rsid w:val="007E35AB"/>
    <w:rsid w:val="007E38CC"/>
    <w:rsid w:val="007E41D2"/>
    <w:rsid w:val="007E4F63"/>
    <w:rsid w:val="007E584E"/>
    <w:rsid w:val="007E6872"/>
    <w:rsid w:val="007E6A7B"/>
    <w:rsid w:val="007E6CC6"/>
    <w:rsid w:val="007E73A8"/>
    <w:rsid w:val="007E776D"/>
    <w:rsid w:val="007EFAD3"/>
    <w:rsid w:val="007F05E3"/>
    <w:rsid w:val="007F1374"/>
    <w:rsid w:val="007F1B3D"/>
    <w:rsid w:val="007F2AE1"/>
    <w:rsid w:val="007F2D00"/>
    <w:rsid w:val="007F3A22"/>
    <w:rsid w:val="007F42D9"/>
    <w:rsid w:val="007F4EA7"/>
    <w:rsid w:val="007F6BB9"/>
    <w:rsid w:val="007FB765"/>
    <w:rsid w:val="0080050E"/>
    <w:rsid w:val="008012FB"/>
    <w:rsid w:val="0080137C"/>
    <w:rsid w:val="0080172A"/>
    <w:rsid w:val="0080179B"/>
    <w:rsid w:val="00801FB2"/>
    <w:rsid w:val="00803AD4"/>
    <w:rsid w:val="00803CCD"/>
    <w:rsid w:val="00804D4B"/>
    <w:rsid w:val="00806D60"/>
    <w:rsid w:val="008074A1"/>
    <w:rsid w:val="0080BFF2"/>
    <w:rsid w:val="008101BE"/>
    <w:rsid w:val="00811B5D"/>
    <w:rsid w:val="008123BA"/>
    <w:rsid w:val="00812D5C"/>
    <w:rsid w:val="00812FB0"/>
    <w:rsid w:val="008130E6"/>
    <w:rsid w:val="00813ACD"/>
    <w:rsid w:val="008154F0"/>
    <w:rsid w:val="0081673C"/>
    <w:rsid w:val="008174F1"/>
    <w:rsid w:val="008175E6"/>
    <w:rsid w:val="0081783E"/>
    <w:rsid w:val="00817B24"/>
    <w:rsid w:val="00817CB8"/>
    <w:rsid w:val="0082077F"/>
    <w:rsid w:val="008232DF"/>
    <w:rsid w:val="00823CD0"/>
    <w:rsid w:val="00824E9E"/>
    <w:rsid w:val="00824F72"/>
    <w:rsid w:val="00825FC8"/>
    <w:rsid w:val="00826380"/>
    <w:rsid w:val="008266E8"/>
    <w:rsid w:val="00826C6B"/>
    <w:rsid w:val="00827160"/>
    <w:rsid w:val="00827292"/>
    <w:rsid w:val="0082BFC6"/>
    <w:rsid w:val="0082F243"/>
    <w:rsid w:val="0083118B"/>
    <w:rsid w:val="008316AD"/>
    <w:rsid w:val="00831B46"/>
    <w:rsid w:val="0083317E"/>
    <w:rsid w:val="00833B49"/>
    <w:rsid w:val="00834ECB"/>
    <w:rsid w:val="008351AC"/>
    <w:rsid w:val="0083589D"/>
    <w:rsid w:val="0083691D"/>
    <w:rsid w:val="00837196"/>
    <w:rsid w:val="0083CC3F"/>
    <w:rsid w:val="0084043A"/>
    <w:rsid w:val="008410AE"/>
    <w:rsid w:val="008422AB"/>
    <w:rsid w:val="00842B77"/>
    <w:rsid w:val="00845DFD"/>
    <w:rsid w:val="008465D0"/>
    <w:rsid w:val="00846CED"/>
    <w:rsid w:val="00846F55"/>
    <w:rsid w:val="008508CF"/>
    <w:rsid w:val="00850EEC"/>
    <w:rsid w:val="00851288"/>
    <w:rsid w:val="00851C53"/>
    <w:rsid w:val="008523E8"/>
    <w:rsid w:val="00852C57"/>
    <w:rsid w:val="008547CF"/>
    <w:rsid w:val="008575FB"/>
    <w:rsid w:val="008578A0"/>
    <w:rsid w:val="008603CA"/>
    <w:rsid w:val="00860F1B"/>
    <w:rsid w:val="00862161"/>
    <w:rsid w:val="0086290A"/>
    <w:rsid w:val="00864B54"/>
    <w:rsid w:val="00865040"/>
    <w:rsid w:val="00865864"/>
    <w:rsid w:val="00865AB5"/>
    <w:rsid w:val="008675CA"/>
    <w:rsid w:val="00870877"/>
    <w:rsid w:val="00870A16"/>
    <w:rsid w:val="00871535"/>
    <w:rsid w:val="008731A6"/>
    <w:rsid w:val="00877320"/>
    <w:rsid w:val="008779F2"/>
    <w:rsid w:val="0087E852"/>
    <w:rsid w:val="008802CE"/>
    <w:rsid w:val="00880ABE"/>
    <w:rsid w:val="00880CAE"/>
    <w:rsid w:val="00881E79"/>
    <w:rsid w:val="00884E7E"/>
    <w:rsid w:val="00885275"/>
    <w:rsid w:val="008852A2"/>
    <w:rsid w:val="0088621D"/>
    <w:rsid w:val="008866E2"/>
    <w:rsid w:val="0088746E"/>
    <w:rsid w:val="00887EE6"/>
    <w:rsid w:val="0089067F"/>
    <w:rsid w:val="00890A30"/>
    <w:rsid w:val="00890B90"/>
    <w:rsid w:val="00891700"/>
    <w:rsid w:val="008919D4"/>
    <w:rsid w:val="00891F81"/>
    <w:rsid w:val="00892E10"/>
    <w:rsid w:val="008930AE"/>
    <w:rsid w:val="008951AB"/>
    <w:rsid w:val="008958EB"/>
    <w:rsid w:val="00896904"/>
    <w:rsid w:val="00897E2C"/>
    <w:rsid w:val="0089848B"/>
    <w:rsid w:val="0089AB18"/>
    <w:rsid w:val="008A23F5"/>
    <w:rsid w:val="008A2494"/>
    <w:rsid w:val="008A276E"/>
    <w:rsid w:val="008A2D9C"/>
    <w:rsid w:val="008A3431"/>
    <w:rsid w:val="008A416E"/>
    <w:rsid w:val="008A543D"/>
    <w:rsid w:val="008A7960"/>
    <w:rsid w:val="008AD354"/>
    <w:rsid w:val="008B093D"/>
    <w:rsid w:val="008B364C"/>
    <w:rsid w:val="008B3A8A"/>
    <w:rsid w:val="008B3D2F"/>
    <w:rsid w:val="008B3D69"/>
    <w:rsid w:val="008B4D90"/>
    <w:rsid w:val="008B66FF"/>
    <w:rsid w:val="008B7354"/>
    <w:rsid w:val="008C14C6"/>
    <w:rsid w:val="008C1E6F"/>
    <w:rsid w:val="008C2C7D"/>
    <w:rsid w:val="008C36D2"/>
    <w:rsid w:val="008C36F0"/>
    <w:rsid w:val="008C4ED6"/>
    <w:rsid w:val="008D1176"/>
    <w:rsid w:val="008D21E1"/>
    <w:rsid w:val="008D21E4"/>
    <w:rsid w:val="008D2753"/>
    <w:rsid w:val="008D4FAA"/>
    <w:rsid w:val="008D752D"/>
    <w:rsid w:val="008D778E"/>
    <w:rsid w:val="008D79AF"/>
    <w:rsid w:val="008DB6BB"/>
    <w:rsid w:val="008E1054"/>
    <w:rsid w:val="008E1DC2"/>
    <w:rsid w:val="008E244C"/>
    <w:rsid w:val="008E283D"/>
    <w:rsid w:val="008E5110"/>
    <w:rsid w:val="008E6DA5"/>
    <w:rsid w:val="008E7203"/>
    <w:rsid w:val="008EE1B8"/>
    <w:rsid w:val="008F0316"/>
    <w:rsid w:val="008F0B9B"/>
    <w:rsid w:val="008F0BBF"/>
    <w:rsid w:val="008F241E"/>
    <w:rsid w:val="008F398C"/>
    <w:rsid w:val="008F4FA9"/>
    <w:rsid w:val="008F549B"/>
    <w:rsid w:val="008F61F9"/>
    <w:rsid w:val="008F6B40"/>
    <w:rsid w:val="008F6E24"/>
    <w:rsid w:val="008F7645"/>
    <w:rsid w:val="00902005"/>
    <w:rsid w:val="00904BCD"/>
    <w:rsid w:val="00907A0C"/>
    <w:rsid w:val="0090C73E"/>
    <w:rsid w:val="0090E23A"/>
    <w:rsid w:val="0091157A"/>
    <w:rsid w:val="00911628"/>
    <w:rsid w:val="00914B36"/>
    <w:rsid w:val="00915FE4"/>
    <w:rsid w:val="009164D8"/>
    <w:rsid w:val="009173A4"/>
    <w:rsid w:val="00917C1D"/>
    <w:rsid w:val="0092038E"/>
    <w:rsid w:val="00920E74"/>
    <w:rsid w:val="00920EA9"/>
    <w:rsid w:val="00921A76"/>
    <w:rsid w:val="00922643"/>
    <w:rsid w:val="0092280C"/>
    <w:rsid w:val="00923248"/>
    <w:rsid w:val="009236DA"/>
    <w:rsid w:val="0092449F"/>
    <w:rsid w:val="00924A9A"/>
    <w:rsid w:val="00925556"/>
    <w:rsid w:val="00926758"/>
    <w:rsid w:val="009269FB"/>
    <w:rsid w:val="009327EF"/>
    <w:rsid w:val="00932EFF"/>
    <w:rsid w:val="00932F11"/>
    <w:rsid w:val="009330F4"/>
    <w:rsid w:val="009335B3"/>
    <w:rsid w:val="00934875"/>
    <w:rsid w:val="00934CD3"/>
    <w:rsid w:val="00935897"/>
    <w:rsid w:val="00935FFE"/>
    <w:rsid w:val="0093AB1C"/>
    <w:rsid w:val="0093AC5D"/>
    <w:rsid w:val="00940277"/>
    <w:rsid w:val="009403E8"/>
    <w:rsid w:val="0094060C"/>
    <w:rsid w:val="00940AFE"/>
    <w:rsid w:val="0094119E"/>
    <w:rsid w:val="009418FE"/>
    <w:rsid w:val="00941911"/>
    <w:rsid w:val="009449DB"/>
    <w:rsid w:val="00944C11"/>
    <w:rsid w:val="00946722"/>
    <w:rsid w:val="00946C3B"/>
    <w:rsid w:val="0094754B"/>
    <w:rsid w:val="0094E53A"/>
    <w:rsid w:val="00951217"/>
    <w:rsid w:val="009526E2"/>
    <w:rsid w:val="00955A32"/>
    <w:rsid w:val="0095662D"/>
    <w:rsid w:val="009578CA"/>
    <w:rsid w:val="009579E9"/>
    <w:rsid w:val="0095872E"/>
    <w:rsid w:val="009600C4"/>
    <w:rsid w:val="009609C4"/>
    <w:rsid w:val="00960DA1"/>
    <w:rsid w:val="00960DBD"/>
    <w:rsid w:val="0096128E"/>
    <w:rsid w:val="009613A8"/>
    <w:rsid w:val="0096194A"/>
    <w:rsid w:val="009628B2"/>
    <w:rsid w:val="00966F6A"/>
    <w:rsid w:val="009671ED"/>
    <w:rsid w:val="00968821"/>
    <w:rsid w:val="0096CA0A"/>
    <w:rsid w:val="0096D618"/>
    <w:rsid w:val="0097050C"/>
    <w:rsid w:val="009708E5"/>
    <w:rsid w:val="00970F77"/>
    <w:rsid w:val="00971E4B"/>
    <w:rsid w:val="00973610"/>
    <w:rsid w:val="0097362A"/>
    <w:rsid w:val="009743B3"/>
    <w:rsid w:val="009748F7"/>
    <w:rsid w:val="0097588C"/>
    <w:rsid w:val="00976365"/>
    <w:rsid w:val="00976900"/>
    <w:rsid w:val="009772CC"/>
    <w:rsid w:val="009776A1"/>
    <w:rsid w:val="00978707"/>
    <w:rsid w:val="0098033D"/>
    <w:rsid w:val="00980765"/>
    <w:rsid w:val="00981F00"/>
    <w:rsid w:val="009820C6"/>
    <w:rsid w:val="00985051"/>
    <w:rsid w:val="0098714B"/>
    <w:rsid w:val="00987E72"/>
    <w:rsid w:val="00990A14"/>
    <w:rsid w:val="00990C11"/>
    <w:rsid w:val="0099265F"/>
    <w:rsid w:val="00993F60"/>
    <w:rsid w:val="009944AB"/>
    <w:rsid w:val="0099589E"/>
    <w:rsid w:val="009969AD"/>
    <w:rsid w:val="009971F3"/>
    <w:rsid w:val="009A0751"/>
    <w:rsid w:val="009A1112"/>
    <w:rsid w:val="009A1793"/>
    <w:rsid w:val="009A54BF"/>
    <w:rsid w:val="009A56EF"/>
    <w:rsid w:val="009A716C"/>
    <w:rsid w:val="009B118F"/>
    <w:rsid w:val="009B1533"/>
    <w:rsid w:val="009B15EF"/>
    <w:rsid w:val="009B29DE"/>
    <w:rsid w:val="009B4D0A"/>
    <w:rsid w:val="009B7C15"/>
    <w:rsid w:val="009BB95F"/>
    <w:rsid w:val="009C0A2B"/>
    <w:rsid w:val="009C0CFE"/>
    <w:rsid w:val="009C10B7"/>
    <w:rsid w:val="009C1D99"/>
    <w:rsid w:val="009C2EFA"/>
    <w:rsid w:val="009C3902"/>
    <w:rsid w:val="009C46CE"/>
    <w:rsid w:val="009C485E"/>
    <w:rsid w:val="009C499C"/>
    <w:rsid w:val="009C5D25"/>
    <w:rsid w:val="009C7097"/>
    <w:rsid w:val="009D00C5"/>
    <w:rsid w:val="009D05AE"/>
    <w:rsid w:val="009D067D"/>
    <w:rsid w:val="009D0718"/>
    <w:rsid w:val="009D0891"/>
    <w:rsid w:val="009D21F6"/>
    <w:rsid w:val="009D26D4"/>
    <w:rsid w:val="009D3CFB"/>
    <w:rsid w:val="009D454D"/>
    <w:rsid w:val="009D49B1"/>
    <w:rsid w:val="009D4A5D"/>
    <w:rsid w:val="009D4BA5"/>
    <w:rsid w:val="009D599A"/>
    <w:rsid w:val="009D7525"/>
    <w:rsid w:val="009DD573"/>
    <w:rsid w:val="009E14EA"/>
    <w:rsid w:val="009E1666"/>
    <w:rsid w:val="009E1934"/>
    <w:rsid w:val="009E1EC3"/>
    <w:rsid w:val="009E2593"/>
    <w:rsid w:val="009E400B"/>
    <w:rsid w:val="009E5A47"/>
    <w:rsid w:val="009E5D14"/>
    <w:rsid w:val="009E993B"/>
    <w:rsid w:val="009F0F98"/>
    <w:rsid w:val="009F1163"/>
    <w:rsid w:val="009F146A"/>
    <w:rsid w:val="009F16E3"/>
    <w:rsid w:val="009F19F5"/>
    <w:rsid w:val="009F526B"/>
    <w:rsid w:val="009F5EA6"/>
    <w:rsid w:val="009F5F49"/>
    <w:rsid w:val="009F6E45"/>
    <w:rsid w:val="009F6E95"/>
    <w:rsid w:val="009F6FA6"/>
    <w:rsid w:val="009F7D46"/>
    <w:rsid w:val="009F7D61"/>
    <w:rsid w:val="009F9B3B"/>
    <w:rsid w:val="009FC821"/>
    <w:rsid w:val="009FF3F8"/>
    <w:rsid w:val="00A01D19"/>
    <w:rsid w:val="00A026A2"/>
    <w:rsid w:val="00A02985"/>
    <w:rsid w:val="00A04C69"/>
    <w:rsid w:val="00A05214"/>
    <w:rsid w:val="00A06637"/>
    <w:rsid w:val="00A06EE2"/>
    <w:rsid w:val="00A071CD"/>
    <w:rsid w:val="00A0B912"/>
    <w:rsid w:val="00A10768"/>
    <w:rsid w:val="00A10D0E"/>
    <w:rsid w:val="00A1289E"/>
    <w:rsid w:val="00A14519"/>
    <w:rsid w:val="00A16568"/>
    <w:rsid w:val="00A1705B"/>
    <w:rsid w:val="00A1C90C"/>
    <w:rsid w:val="00A1D6BA"/>
    <w:rsid w:val="00A205F6"/>
    <w:rsid w:val="00A21AF4"/>
    <w:rsid w:val="00A21C15"/>
    <w:rsid w:val="00A2281B"/>
    <w:rsid w:val="00A23A73"/>
    <w:rsid w:val="00A248F3"/>
    <w:rsid w:val="00A24E5D"/>
    <w:rsid w:val="00A252A8"/>
    <w:rsid w:val="00A25CB5"/>
    <w:rsid w:val="00A2654C"/>
    <w:rsid w:val="00A26556"/>
    <w:rsid w:val="00A266DD"/>
    <w:rsid w:val="00A26D83"/>
    <w:rsid w:val="00A26F66"/>
    <w:rsid w:val="00A26FA1"/>
    <w:rsid w:val="00A27916"/>
    <w:rsid w:val="00A304B8"/>
    <w:rsid w:val="00A30C1A"/>
    <w:rsid w:val="00A312E8"/>
    <w:rsid w:val="00A31859"/>
    <w:rsid w:val="00A33446"/>
    <w:rsid w:val="00A34579"/>
    <w:rsid w:val="00A35148"/>
    <w:rsid w:val="00A35C76"/>
    <w:rsid w:val="00A37143"/>
    <w:rsid w:val="00A3732A"/>
    <w:rsid w:val="00A374AC"/>
    <w:rsid w:val="00A378AE"/>
    <w:rsid w:val="00A37B05"/>
    <w:rsid w:val="00A37FCF"/>
    <w:rsid w:val="00A3A7C0"/>
    <w:rsid w:val="00A40636"/>
    <w:rsid w:val="00A418AF"/>
    <w:rsid w:val="00A434F6"/>
    <w:rsid w:val="00A446F9"/>
    <w:rsid w:val="00A5000F"/>
    <w:rsid w:val="00A509D7"/>
    <w:rsid w:val="00A50E11"/>
    <w:rsid w:val="00A52137"/>
    <w:rsid w:val="00A52E38"/>
    <w:rsid w:val="00A54B9F"/>
    <w:rsid w:val="00A54C7C"/>
    <w:rsid w:val="00A54F17"/>
    <w:rsid w:val="00A56221"/>
    <w:rsid w:val="00A57178"/>
    <w:rsid w:val="00A600A4"/>
    <w:rsid w:val="00A6048D"/>
    <w:rsid w:val="00A60E64"/>
    <w:rsid w:val="00A61030"/>
    <w:rsid w:val="00A61623"/>
    <w:rsid w:val="00A62DCB"/>
    <w:rsid w:val="00A63375"/>
    <w:rsid w:val="00A70417"/>
    <w:rsid w:val="00A72046"/>
    <w:rsid w:val="00A73D21"/>
    <w:rsid w:val="00A73D44"/>
    <w:rsid w:val="00A74F35"/>
    <w:rsid w:val="00A758D0"/>
    <w:rsid w:val="00A759A2"/>
    <w:rsid w:val="00A76126"/>
    <w:rsid w:val="00A76BC4"/>
    <w:rsid w:val="00A77D35"/>
    <w:rsid w:val="00A80B9E"/>
    <w:rsid w:val="00A81898"/>
    <w:rsid w:val="00A81AA1"/>
    <w:rsid w:val="00A81F7E"/>
    <w:rsid w:val="00A82E39"/>
    <w:rsid w:val="00A832E5"/>
    <w:rsid w:val="00A8395B"/>
    <w:rsid w:val="00A83CBF"/>
    <w:rsid w:val="00A841F3"/>
    <w:rsid w:val="00A848D2"/>
    <w:rsid w:val="00A86218"/>
    <w:rsid w:val="00A8632D"/>
    <w:rsid w:val="00A870E1"/>
    <w:rsid w:val="00A8EE61"/>
    <w:rsid w:val="00A907D9"/>
    <w:rsid w:val="00A92914"/>
    <w:rsid w:val="00A936C1"/>
    <w:rsid w:val="00A9390B"/>
    <w:rsid w:val="00A9549A"/>
    <w:rsid w:val="00A955DF"/>
    <w:rsid w:val="00A97C7C"/>
    <w:rsid w:val="00A97E4D"/>
    <w:rsid w:val="00AA15F0"/>
    <w:rsid w:val="00AA171D"/>
    <w:rsid w:val="00AA175A"/>
    <w:rsid w:val="00AA29F4"/>
    <w:rsid w:val="00AA3E16"/>
    <w:rsid w:val="00AA56F1"/>
    <w:rsid w:val="00AA58B3"/>
    <w:rsid w:val="00AA7016"/>
    <w:rsid w:val="00AB0C33"/>
    <w:rsid w:val="00AB1423"/>
    <w:rsid w:val="00AB16B3"/>
    <w:rsid w:val="00AB1A75"/>
    <w:rsid w:val="00AB2567"/>
    <w:rsid w:val="00AB2C65"/>
    <w:rsid w:val="00AB3D7C"/>
    <w:rsid w:val="00AB4C67"/>
    <w:rsid w:val="00AB5479"/>
    <w:rsid w:val="00AB6A13"/>
    <w:rsid w:val="00AB6D15"/>
    <w:rsid w:val="00AB770A"/>
    <w:rsid w:val="00AB7EB1"/>
    <w:rsid w:val="00AC170F"/>
    <w:rsid w:val="00AC32B6"/>
    <w:rsid w:val="00AC5761"/>
    <w:rsid w:val="00AC6F56"/>
    <w:rsid w:val="00AD0E64"/>
    <w:rsid w:val="00AD0F34"/>
    <w:rsid w:val="00AD1B2D"/>
    <w:rsid w:val="00AD1B79"/>
    <w:rsid w:val="00AD25D1"/>
    <w:rsid w:val="00AD2732"/>
    <w:rsid w:val="00AD4216"/>
    <w:rsid w:val="00AD451E"/>
    <w:rsid w:val="00AD5EF6"/>
    <w:rsid w:val="00AD602C"/>
    <w:rsid w:val="00AD6917"/>
    <w:rsid w:val="00AD7128"/>
    <w:rsid w:val="00AD763D"/>
    <w:rsid w:val="00AD7F0D"/>
    <w:rsid w:val="00AE0849"/>
    <w:rsid w:val="00AE2B4C"/>
    <w:rsid w:val="00AE5D57"/>
    <w:rsid w:val="00AE7A39"/>
    <w:rsid w:val="00AE868F"/>
    <w:rsid w:val="00AEEA9C"/>
    <w:rsid w:val="00AEF29E"/>
    <w:rsid w:val="00AF11EE"/>
    <w:rsid w:val="00AF21E6"/>
    <w:rsid w:val="00AF2398"/>
    <w:rsid w:val="00AF2DAD"/>
    <w:rsid w:val="00AF334E"/>
    <w:rsid w:val="00AF38A0"/>
    <w:rsid w:val="00AF4151"/>
    <w:rsid w:val="00AF4685"/>
    <w:rsid w:val="00AF55AF"/>
    <w:rsid w:val="00AF57EF"/>
    <w:rsid w:val="00AF626B"/>
    <w:rsid w:val="00AF7766"/>
    <w:rsid w:val="00AF789E"/>
    <w:rsid w:val="00AF7971"/>
    <w:rsid w:val="00AFA0EF"/>
    <w:rsid w:val="00B006E4"/>
    <w:rsid w:val="00B011C3"/>
    <w:rsid w:val="00B011E7"/>
    <w:rsid w:val="00B0129D"/>
    <w:rsid w:val="00B01ED6"/>
    <w:rsid w:val="00B0365B"/>
    <w:rsid w:val="00B04532"/>
    <w:rsid w:val="00B055B3"/>
    <w:rsid w:val="00B05DA2"/>
    <w:rsid w:val="00B065E4"/>
    <w:rsid w:val="00B06C4D"/>
    <w:rsid w:val="00B0787C"/>
    <w:rsid w:val="00B10343"/>
    <w:rsid w:val="00B104DC"/>
    <w:rsid w:val="00B10BC3"/>
    <w:rsid w:val="00B122DE"/>
    <w:rsid w:val="00B12806"/>
    <w:rsid w:val="00B13445"/>
    <w:rsid w:val="00B13681"/>
    <w:rsid w:val="00B13AD1"/>
    <w:rsid w:val="00B13AF2"/>
    <w:rsid w:val="00B13C8C"/>
    <w:rsid w:val="00B156BF"/>
    <w:rsid w:val="00B15DCC"/>
    <w:rsid w:val="00B16EF7"/>
    <w:rsid w:val="00B2124A"/>
    <w:rsid w:val="00B2198A"/>
    <w:rsid w:val="00B228E4"/>
    <w:rsid w:val="00B229A8"/>
    <w:rsid w:val="00B235EC"/>
    <w:rsid w:val="00B24281"/>
    <w:rsid w:val="00B245B3"/>
    <w:rsid w:val="00B25E5D"/>
    <w:rsid w:val="00B26A15"/>
    <w:rsid w:val="00B27081"/>
    <w:rsid w:val="00B30A39"/>
    <w:rsid w:val="00B31BC4"/>
    <w:rsid w:val="00B32251"/>
    <w:rsid w:val="00B328AE"/>
    <w:rsid w:val="00B3362A"/>
    <w:rsid w:val="00B339CD"/>
    <w:rsid w:val="00B35BAA"/>
    <w:rsid w:val="00B35E64"/>
    <w:rsid w:val="00B36573"/>
    <w:rsid w:val="00B36E00"/>
    <w:rsid w:val="00B374DD"/>
    <w:rsid w:val="00B37A93"/>
    <w:rsid w:val="00B37FA5"/>
    <w:rsid w:val="00B41372"/>
    <w:rsid w:val="00B442B3"/>
    <w:rsid w:val="00B46A08"/>
    <w:rsid w:val="00B5042B"/>
    <w:rsid w:val="00B50F73"/>
    <w:rsid w:val="00B535DF"/>
    <w:rsid w:val="00B54E4E"/>
    <w:rsid w:val="00B574EA"/>
    <w:rsid w:val="00B57D55"/>
    <w:rsid w:val="00B600F0"/>
    <w:rsid w:val="00B6152C"/>
    <w:rsid w:val="00B61DAC"/>
    <w:rsid w:val="00B61FD0"/>
    <w:rsid w:val="00B6278A"/>
    <w:rsid w:val="00B62A99"/>
    <w:rsid w:val="00B638C8"/>
    <w:rsid w:val="00B63D78"/>
    <w:rsid w:val="00B64231"/>
    <w:rsid w:val="00B65C42"/>
    <w:rsid w:val="00B667E5"/>
    <w:rsid w:val="00B67432"/>
    <w:rsid w:val="00B706A6"/>
    <w:rsid w:val="00B70EBB"/>
    <w:rsid w:val="00B70F05"/>
    <w:rsid w:val="00B717A7"/>
    <w:rsid w:val="00B71EC8"/>
    <w:rsid w:val="00B720FA"/>
    <w:rsid w:val="00B72615"/>
    <w:rsid w:val="00B72D6A"/>
    <w:rsid w:val="00B73258"/>
    <w:rsid w:val="00B740E8"/>
    <w:rsid w:val="00B74943"/>
    <w:rsid w:val="00B752C6"/>
    <w:rsid w:val="00B7578E"/>
    <w:rsid w:val="00B760A5"/>
    <w:rsid w:val="00B76315"/>
    <w:rsid w:val="00B7658E"/>
    <w:rsid w:val="00B76794"/>
    <w:rsid w:val="00B772D6"/>
    <w:rsid w:val="00B7765B"/>
    <w:rsid w:val="00B7796E"/>
    <w:rsid w:val="00B7CBF8"/>
    <w:rsid w:val="00B8106C"/>
    <w:rsid w:val="00B81D8F"/>
    <w:rsid w:val="00B81F01"/>
    <w:rsid w:val="00B8227B"/>
    <w:rsid w:val="00B841DB"/>
    <w:rsid w:val="00B86586"/>
    <w:rsid w:val="00B8672C"/>
    <w:rsid w:val="00B86850"/>
    <w:rsid w:val="00B927B0"/>
    <w:rsid w:val="00B92BA2"/>
    <w:rsid w:val="00B933F6"/>
    <w:rsid w:val="00B935AB"/>
    <w:rsid w:val="00B939DB"/>
    <w:rsid w:val="00B93C9A"/>
    <w:rsid w:val="00B957A0"/>
    <w:rsid w:val="00B95C1B"/>
    <w:rsid w:val="00B96240"/>
    <w:rsid w:val="00B96899"/>
    <w:rsid w:val="00B97634"/>
    <w:rsid w:val="00B97BBA"/>
    <w:rsid w:val="00B9FC1E"/>
    <w:rsid w:val="00BA0745"/>
    <w:rsid w:val="00BA1E89"/>
    <w:rsid w:val="00BA2442"/>
    <w:rsid w:val="00BA34AD"/>
    <w:rsid w:val="00BA409E"/>
    <w:rsid w:val="00BA4805"/>
    <w:rsid w:val="00BA4C5D"/>
    <w:rsid w:val="00BA4F01"/>
    <w:rsid w:val="00BA5A39"/>
    <w:rsid w:val="00BA6296"/>
    <w:rsid w:val="00BA647E"/>
    <w:rsid w:val="00BA6631"/>
    <w:rsid w:val="00BA6926"/>
    <w:rsid w:val="00BA6928"/>
    <w:rsid w:val="00BA7D1F"/>
    <w:rsid w:val="00BA9EC7"/>
    <w:rsid w:val="00BAEF84"/>
    <w:rsid w:val="00BB112A"/>
    <w:rsid w:val="00BB2C75"/>
    <w:rsid w:val="00BB36AF"/>
    <w:rsid w:val="00BB39AE"/>
    <w:rsid w:val="00BB3B3C"/>
    <w:rsid w:val="00BB3E71"/>
    <w:rsid w:val="00BB5024"/>
    <w:rsid w:val="00BB5CC7"/>
    <w:rsid w:val="00BB5D41"/>
    <w:rsid w:val="00BB5EBD"/>
    <w:rsid w:val="00BB6DB1"/>
    <w:rsid w:val="00BC03DF"/>
    <w:rsid w:val="00BC115B"/>
    <w:rsid w:val="00BC1D0E"/>
    <w:rsid w:val="00BC2FC5"/>
    <w:rsid w:val="00BC33B7"/>
    <w:rsid w:val="00BC389E"/>
    <w:rsid w:val="00BC4F3C"/>
    <w:rsid w:val="00BC5F44"/>
    <w:rsid w:val="00BC73C5"/>
    <w:rsid w:val="00BD05C4"/>
    <w:rsid w:val="00BD267E"/>
    <w:rsid w:val="00BD59D8"/>
    <w:rsid w:val="00BD62E9"/>
    <w:rsid w:val="00BDC177"/>
    <w:rsid w:val="00BE00BF"/>
    <w:rsid w:val="00BE032B"/>
    <w:rsid w:val="00BE1176"/>
    <w:rsid w:val="00BE2491"/>
    <w:rsid w:val="00BE2EC8"/>
    <w:rsid w:val="00BE3361"/>
    <w:rsid w:val="00BE390A"/>
    <w:rsid w:val="00BE436C"/>
    <w:rsid w:val="00BE4B69"/>
    <w:rsid w:val="00BE4E26"/>
    <w:rsid w:val="00BE7DD7"/>
    <w:rsid w:val="00BF1B87"/>
    <w:rsid w:val="00BF1BE1"/>
    <w:rsid w:val="00BF1EF4"/>
    <w:rsid w:val="00BF29D4"/>
    <w:rsid w:val="00BF316D"/>
    <w:rsid w:val="00BF38DC"/>
    <w:rsid w:val="00BF466D"/>
    <w:rsid w:val="00BFE5B7"/>
    <w:rsid w:val="00C00547"/>
    <w:rsid w:val="00C00BD2"/>
    <w:rsid w:val="00C0203A"/>
    <w:rsid w:val="00C026E3"/>
    <w:rsid w:val="00C02773"/>
    <w:rsid w:val="00C033C3"/>
    <w:rsid w:val="00C034F8"/>
    <w:rsid w:val="00C0353B"/>
    <w:rsid w:val="00C0429E"/>
    <w:rsid w:val="00C042B5"/>
    <w:rsid w:val="00C049FD"/>
    <w:rsid w:val="00C04A26"/>
    <w:rsid w:val="00C06C3F"/>
    <w:rsid w:val="00C07541"/>
    <w:rsid w:val="00C08F2C"/>
    <w:rsid w:val="00C113EF"/>
    <w:rsid w:val="00C11673"/>
    <w:rsid w:val="00C11675"/>
    <w:rsid w:val="00C11689"/>
    <w:rsid w:val="00C11CCC"/>
    <w:rsid w:val="00C13641"/>
    <w:rsid w:val="00C13831"/>
    <w:rsid w:val="00C15C8A"/>
    <w:rsid w:val="00C15CC6"/>
    <w:rsid w:val="00C1616D"/>
    <w:rsid w:val="00C167AC"/>
    <w:rsid w:val="00C16EEF"/>
    <w:rsid w:val="00C1A54B"/>
    <w:rsid w:val="00C1CC65"/>
    <w:rsid w:val="00C1F843"/>
    <w:rsid w:val="00C20530"/>
    <w:rsid w:val="00C216DC"/>
    <w:rsid w:val="00C24252"/>
    <w:rsid w:val="00C2483D"/>
    <w:rsid w:val="00C2556B"/>
    <w:rsid w:val="00C25CE1"/>
    <w:rsid w:val="00C26138"/>
    <w:rsid w:val="00C26157"/>
    <w:rsid w:val="00C27F3D"/>
    <w:rsid w:val="00C286EA"/>
    <w:rsid w:val="00C303E1"/>
    <w:rsid w:val="00C310D2"/>
    <w:rsid w:val="00C31732"/>
    <w:rsid w:val="00C34BEF"/>
    <w:rsid w:val="00C34E21"/>
    <w:rsid w:val="00C36638"/>
    <w:rsid w:val="00C369E8"/>
    <w:rsid w:val="00C36E44"/>
    <w:rsid w:val="00C375A0"/>
    <w:rsid w:val="00C40B4D"/>
    <w:rsid w:val="00C41B89"/>
    <w:rsid w:val="00C4226A"/>
    <w:rsid w:val="00C43259"/>
    <w:rsid w:val="00C437E7"/>
    <w:rsid w:val="00C43D14"/>
    <w:rsid w:val="00C44180"/>
    <w:rsid w:val="00C454D1"/>
    <w:rsid w:val="00C462CF"/>
    <w:rsid w:val="00C47543"/>
    <w:rsid w:val="00C4C6A8"/>
    <w:rsid w:val="00C500CE"/>
    <w:rsid w:val="00C512EC"/>
    <w:rsid w:val="00C51BCD"/>
    <w:rsid w:val="00C51EA0"/>
    <w:rsid w:val="00C520DB"/>
    <w:rsid w:val="00C53C3F"/>
    <w:rsid w:val="00C546F6"/>
    <w:rsid w:val="00C54EEA"/>
    <w:rsid w:val="00C558B2"/>
    <w:rsid w:val="00C5619B"/>
    <w:rsid w:val="00C57B35"/>
    <w:rsid w:val="00C60970"/>
    <w:rsid w:val="00C618EA"/>
    <w:rsid w:val="00C62634"/>
    <w:rsid w:val="00C62A10"/>
    <w:rsid w:val="00C646E1"/>
    <w:rsid w:val="00C648E9"/>
    <w:rsid w:val="00C64DA3"/>
    <w:rsid w:val="00C67007"/>
    <w:rsid w:val="00C67A19"/>
    <w:rsid w:val="00C7017A"/>
    <w:rsid w:val="00C70CF7"/>
    <w:rsid w:val="00C71208"/>
    <w:rsid w:val="00C71551"/>
    <w:rsid w:val="00C719EF"/>
    <w:rsid w:val="00C720BE"/>
    <w:rsid w:val="00C72D0E"/>
    <w:rsid w:val="00C74C4E"/>
    <w:rsid w:val="00C750EB"/>
    <w:rsid w:val="00C75140"/>
    <w:rsid w:val="00C76A1A"/>
    <w:rsid w:val="00C76A52"/>
    <w:rsid w:val="00C7744E"/>
    <w:rsid w:val="00C77D67"/>
    <w:rsid w:val="00C80301"/>
    <w:rsid w:val="00C82690"/>
    <w:rsid w:val="00C82D90"/>
    <w:rsid w:val="00C84873"/>
    <w:rsid w:val="00C8513C"/>
    <w:rsid w:val="00C85A7E"/>
    <w:rsid w:val="00C85FD7"/>
    <w:rsid w:val="00C86961"/>
    <w:rsid w:val="00C86B88"/>
    <w:rsid w:val="00C86CC0"/>
    <w:rsid w:val="00C8BED0"/>
    <w:rsid w:val="00C8CD9B"/>
    <w:rsid w:val="00C9033A"/>
    <w:rsid w:val="00C91D19"/>
    <w:rsid w:val="00C93581"/>
    <w:rsid w:val="00C93DBD"/>
    <w:rsid w:val="00C9501D"/>
    <w:rsid w:val="00C9527A"/>
    <w:rsid w:val="00C9EE36"/>
    <w:rsid w:val="00CA2117"/>
    <w:rsid w:val="00CA2E5D"/>
    <w:rsid w:val="00CA3369"/>
    <w:rsid w:val="00CA3D56"/>
    <w:rsid w:val="00CA5662"/>
    <w:rsid w:val="00CA59BF"/>
    <w:rsid w:val="00CA69F7"/>
    <w:rsid w:val="00CA6A05"/>
    <w:rsid w:val="00CA6BC1"/>
    <w:rsid w:val="00CA7023"/>
    <w:rsid w:val="00CAFA12"/>
    <w:rsid w:val="00CB054C"/>
    <w:rsid w:val="00CB11F9"/>
    <w:rsid w:val="00CB2DC5"/>
    <w:rsid w:val="00CB31A8"/>
    <w:rsid w:val="00CB3867"/>
    <w:rsid w:val="00CB3C94"/>
    <w:rsid w:val="00CB45C3"/>
    <w:rsid w:val="00CB4CB1"/>
    <w:rsid w:val="00CB510B"/>
    <w:rsid w:val="00CB5328"/>
    <w:rsid w:val="00CB6473"/>
    <w:rsid w:val="00CB687A"/>
    <w:rsid w:val="00CB68D3"/>
    <w:rsid w:val="00CB7B7D"/>
    <w:rsid w:val="00CC0FB0"/>
    <w:rsid w:val="00CC2738"/>
    <w:rsid w:val="00CC2784"/>
    <w:rsid w:val="00CC2BD2"/>
    <w:rsid w:val="00CC35F9"/>
    <w:rsid w:val="00CC3979"/>
    <w:rsid w:val="00CC3D67"/>
    <w:rsid w:val="00CC46DC"/>
    <w:rsid w:val="00CC4A59"/>
    <w:rsid w:val="00CC4E1A"/>
    <w:rsid w:val="00CC557E"/>
    <w:rsid w:val="00CC57C6"/>
    <w:rsid w:val="00CC6F34"/>
    <w:rsid w:val="00CC7445"/>
    <w:rsid w:val="00CC7737"/>
    <w:rsid w:val="00CCE75C"/>
    <w:rsid w:val="00CD07F2"/>
    <w:rsid w:val="00CD0B91"/>
    <w:rsid w:val="00CD20E2"/>
    <w:rsid w:val="00CD2C39"/>
    <w:rsid w:val="00CD3AD4"/>
    <w:rsid w:val="00CD3EC2"/>
    <w:rsid w:val="00CD482D"/>
    <w:rsid w:val="00CD53D3"/>
    <w:rsid w:val="00CD57AF"/>
    <w:rsid w:val="00CD6619"/>
    <w:rsid w:val="00CD6D33"/>
    <w:rsid w:val="00CD7C96"/>
    <w:rsid w:val="00CD7D4E"/>
    <w:rsid w:val="00CE0303"/>
    <w:rsid w:val="00CE06C8"/>
    <w:rsid w:val="00CE168D"/>
    <w:rsid w:val="00CE1C0F"/>
    <w:rsid w:val="00CE4732"/>
    <w:rsid w:val="00CE4B94"/>
    <w:rsid w:val="00CE4E8E"/>
    <w:rsid w:val="00CE6119"/>
    <w:rsid w:val="00CE6C69"/>
    <w:rsid w:val="00CE7ED3"/>
    <w:rsid w:val="00CEED41"/>
    <w:rsid w:val="00CF1F68"/>
    <w:rsid w:val="00CF305E"/>
    <w:rsid w:val="00CF3115"/>
    <w:rsid w:val="00CF51D3"/>
    <w:rsid w:val="00CF55B5"/>
    <w:rsid w:val="00CF597A"/>
    <w:rsid w:val="00CF5F48"/>
    <w:rsid w:val="00CF6929"/>
    <w:rsid w:val="00CF6999"/>
    <w:rsid w:val="00CF78FC"/>
    <w:rsid w:val="00CF7E2F"/>
    <w:rsid w:val="00CFF360"/>
    <w:rsid w:val="00D01F24"/>
    <w:rsid w:val="00D02C35"/>
    <w:rsid w:val="00D03856"/>
    <w:rsid w:val="00D03F93"/>
    <w:rsid w:val="00D0413F"/>
    <w:rsid w:val="00D043D4"/>
    <w:rsid w:val="00D058B2"/>
    <w:rsid w:val="00D05CAF"/>
    <w:rsid w:val="00D06A34"/>
    <w:rsid w:val="00D06EFD"/>
    <w:rsid w:val="00D07201"/>
    <w:rsid w:val="00D072B3"/>
    <w:rsid w:val="00D0F0CF"/>
    <w:rsid w:val="00D111FA"/>
    <w:rsid w:val="00D117C8"/>
    <w:rsid w:val="00D11BB5"/>
    <w:rsid w:val="00D120B1"/>
    <w:rsid w:val="00D13DE9"/>
    <w:rsid w:val="00D14EE9"/>
    <w:rsid w:val="00D151AB"/>
    <w:rsid w:val="00D15CD7"/>
    <w:rsid w:val="00D15D2A"/>
    <w:rsid w:val="00D17559"/>
    <w:rsid w:val="00D17BDC"/>
    <w:rsid w:val="00D198D0"/>
    <w:rsid w:val="00D1A6B0"/>
    <w:rsid w:val="00D1B5A8"/>
    <w:rsid w:val="00D20160"/>
    <w:rsid w:val="00D20B2F"/>
    <w:rsid w:val="00D211CC"/>
    <w:rsid w:val="00D21F13"/>
    <w:rsid w:val="00D22670"/>
    <w:rsid w:val="00D22931"/>
    <w:rsid w:val="00D2CBCF"/>
    <w:rsid w:val="00D31809"/>
    <w:rsid w:val="00D31A37"/>
    <w:rsid w:val="00D320B6"/>
    <w:rsid w:val="00D32320"/>
    <w:rsid w:val="00D325AE"/>
    <w:rsid w:val="00D3336B"/>
    <w:rsid w:val="00D35626"/>
    <w:rsid w:val="00D36223"/>
    <w:rsid w:val="00D36247"/>
    <w:rsid w:val="00D36C28"/>
    <w:rsid w:val="00D37087"/>
    <w:rsid w:val="00D4067F"/>
    <w:rsid w:val="00D40A1A"/>
    <w:rsid w:val="00D41E49"/>
    <w:rsid w:val="00D42E16"/>
    <w:rsid w:val="00D45AE2"/>
    <w:rsid w:val="00D45D02"/>
    <w:rsid w:val="00D45FEF"/>
    <w:rsid w:val="00D466F7"/>
    <w:rsid w:val="00D46877"/>
    <w:rsid w:val="00D47251"/>
    <w:rsid w:val="00D48BA4"/>
    <w:rsid w:val="00D4CD13"/>
    <w:rsid w:val="00D4DEED"/>
    <w:rsid w:val="00D50E5C"/>
    <w:rsid w:val="00D54A88"/>
    <w:rsid w:val="00D54CE2"/>
    <w:rsid w:val="00D54F83"/>
    <w:rsid w:val="00D60213"/>
    <w:rsid w:val="00D60875"/>
    <w:rsid w:val="00D60B4E"/>
    <w:rsid w:val="00D61AC1"/>
    <w:rsid w:val="00D62122"/>
    <w:rsid w:val="00D622DF"/>
    <w:rsid w:val="00D62BD9"/>
    <w:rsid w:val="00D62C43"/>
    <w:rsid w:val="00D640A3"/>
    <w:rsid w:val="00D6587C"/>
    <w:rsid w:val="00D65E20"/>
    <w:rsid w:val="00D70103"/>
    <w:rsid w:val="00D70FD2"/>
    <w:rsid w:val="00D71712"/>
    <w:rsid w:val="00D73DE3"/>
    <w:rsid w:val="00D753DA"/>
    <w:rsid w:val="00D75D20"/>
    <w:rsid w:val="00D7A57F"/>
    <w:rsid w:val="00D80986"/>
    <w:rsid w:val="00D81F1D"/>
    <w:rsid w:val="00D849E5"/>
    <w:rsid w:val="00D84FF4"/>
    <w:rsid w:val="00D86735"/>
    <w:rsid w:val="00D878BC"/>
    <w:rsid w:val="00D8987C"/>
    <w:rsid w:val="00D9222A"/>
    <w:rsid w:val="00D944AB"/>
    <w:rsid w:val="00D94EE7"/>
    <w:rsid w:val="00D95E12"/>
    <w:rsid w:val="00D97223"/>
    <w:rsid w:val="00D9742F"/>
    <w:rsid w:val="00D9A993"/>
    <w:rsid w:val="00DA1AF1"/>
    <w:rsid w:val="00DA24BA"/>
    <w:rsid w:val="00DA2F04"/>
    <w:rsid w:val="00DA31C2"/>
    <w:rsid w:val="00DA3775"/>
    <w:rsid w:val="00DA3C48"/>
    <w:rsid w:val="00DA41F2"/>
    <w:rsid w:val="00DA42AB"/>
    <w:rsid w:val="00DA50DF"/>
    <w:rsid w:val="00DA75B3"/>
    <w:rsid w:val="00DA776A"/>
    <w:rsid w:val="00DA79D2"/>
    <w:rsid w:val="00DA96E6"/>
    <w:rsid w:val="00DB0C2B"/>
    <w:rsid w:val="00DB12B2"/>
    <w:rsid w:val="00DB2384"/>
    <w:rsid w:val="00DB2B41"/>
    <w:rsid w:val="00DB3813"/>
    <w:rsid w:val="00DB3BA5"/>
    <w:rsid w:val="00DC06CE"/>
    <w:rsid w:val="00DC06F6"/>
    <w:rsid w:val="00DC0B15"/>
    <w:rsid w:val="00DC1A6E"/>
    <w:rsid w:val="00DC1F78"/>
    <w:rsid w:val="00DC371C"/>
    <w:rsid w:val="00DC3AB2"/>
    <w:rsid w:val="00DC5FE2"/>
    <w:rsid w:val="00DD07EF"/>
    <w:rsid w:val="00DD1661"/>
    <w:rsid w:val="00DD1DF3"/>
    <w:rsid w:val="00DD1E93"/>
    <w:rsid w:val="00DD31F1"/>
    <w:rsid w:val="00DD3F1B"/>
    <w:rsid w:val="00DD40B4"/>
    <w:rsid w:val="00DD51E0"/>
    <w:rsid w:val="00DD5E64"/>
    <w:rsid w:val="00DD6A1E"/>
    <w:rsid w:val="00DE1A51"/>
    <w:rsid w:val="00DE67EC"/>
    <w:rsid w:val="00DE680A"/>
    <w:rsid w:val="00DE75B2"/>
    <w:rsid w:val="00DE7C50"/>
    <w:rsid w:val="00DF0F3A"/>
    <w:rsid w:val="00DF190D"/>
    <w:rsid w:val="00DF1A26"/>
    <w:rsid w:val="00DF1D4A"/>
    <w:rsid w:val="00DF202C"/>
    <w:rsid w:val="00DF4122"/>
    <w:rsid w:val="00DF58B8"/>
    <w:rsid w:val="00DF6A23"/>
    <w:rsid w:val="00DF7A91"/>
    <w:rsid w:val="00DF83C8"/>
    <w:rsid w:val="00DFD634"/>
    <w:rsid w:val="00E00A75"/>
    <w:rsid w:val="00E01745"/>
    <w:rsid w:val="00E0217A"/>
    <w:rsid w:val="00E021BC"/>
    <w:rsid w:val="00E02EC7"/>
    <w:rsid w:val="00E031B2"/>
    <w:rsid w:val="00E04360"/>
    <w:rsid w:val="00E06674"/>
    <w:rsid w:val="00E066A8"/>
    <w:rsid w:val="00E07272"/>
    <w:rsid w:val="00E078CB"/>
    <w:rsid w:val="00E10233"/>
    <w:rsid w:val="00E109AC"/>
    <w:rsid w:val="00E122BA"/>
    <w:rsid w:val="00E1246A"/>
    <w:rsid w:val="00E12A59"/>
    <w:rsid w:val="00E12BAE"/>
    <w:rsid w:val="00E12FF2"/>
    <w:rsid w:val="00E137D2"/>
    <w:rsid w:val="00E13EB0"/>
    <w:rsid w:val="00E15171"/>
    <w:rsid w:val="00E16545"/>
    <w:rsid w:val="00E16CE3"/>
    <w:rsid w:val="00E17CAD"/>
    <w:rsid w:val="00E2037D"/>
    <w:rsid w:val="00E216C7"/>
    <w:rsid w:val="00E21E9D"/>
    <w:rsid w:val="00E22B17"/>
    <w:rsid w:val="00E22DC6"/>
    <w:rsid w:val="00E23AF0"/>
    <w:rsid w:val="00E256CE"/>
    <w:rsid w:val="00E25EFC"/>
    <w:rsid w:val="00E26D35"/>
    <w:rsid w:val="00E270A9"/>
    <w:rsid w:val="00E27AF2"/>
    <w:rsid w:val="00E27F2C"/>
    <w:rsid w:val="00E2A1A9"/>
    <w:rsid w:val="00E308F8"/>
    <w:rsid w:val="00E3101A"/>
    <w:rsid w:val="00E310A9"/>
    <w:rsid w:val="00E31277"/>
    <w:rsid w:val="00E31AF0"/>
    <w:rsid w:val="00E31B37"/>
    <w:rsid w:val="00E31C41"/>
    <w:rsid w:val="00E3416D"/>
    <w:rsid w:val="00E34421"/>
    <w:rsid w:val="00E3510B"/>
    <w:rsid w:val="00E351E3"/>
    <w:rsid w:val="00E3711F"/>
    <w:rsid w:val="00E377D2"/>
    <w:rsid w:val="00E40DD7"/>
    <w:rsid w:val="00E41294"/>
    <w:rsid w:val="00E41C54"/>
    <w:rsid w:val="00E420E9"/>
    <w:rsid w:val="00E42AFF"/>
    <w:rsid w:val="00E42C7B"/>
    <w:rsid w:val="00E4307F"/>
    <w:rsid w:val="00E4360C"/>
    <w:rsid w:val="00E44092"/>
    <w:rsid w:val="00E443F9"/>
    <w:rsid w:val="00E44561"/>
    <w:rsid w:val="00E45DC2"/>
    <w:rsid w:val="00E46EF3"/>
    <w:rsid w:val="00E47F79"/>
    <w:rsid w:val="00E50263"/>
    <w:rsid w:val="00E50685"/>
    <w:rsid w:val="00E50925"/>
    <w:rsid w:val="00E524BE"/>
    <w:rsid w:val="00E52812"/>
    <w:rsid w:val="00E54AD9"/>
    <w:rsid w:val="00E55838"/>
    <w:rsid w:val="00E5762B"/>
    <w:rsid w:val="00E60CEC"/>
    <w:rsid w:val="00E61697"/>
    <w:rsid w:val="00E61AA1"/>
    <w:rsid w:val="00E61B47"/>
    <w:rsid w:val="00E62B03"/>
    <w:rsid w:val="00E65587"/>
    <w:rsid w:val="00E710B5"/>
    <w:rsid w:val="00E71E7D"/>
    <w:rsid w:val="00E72FF4"/>
    <w:rsid w:val="00E73794"/>
    <w:rsid w:val="00E75EAB"/>
    <w:rsid w:val="00E7632E"/>
    <w:rsid w:val="00E7953D"/>
    <w:rsid w:val="00E7A648"/>
    <w:rsid w:val="00E801CF"/>
    <w:rsid w:val="00E821C6"/>
    <w:rsid w:val="00E8445F"/>
    <w:rsid w:val="00E845AE"/>
    <w:rsid w:val="00E85F70"/>
    <w:rsid w:val="00E86909"/>
    <w:rsid w:val="00E8691D"/>
    <w:rsid w:val="00E87095"/>
    <w:rsid w:val="00E90809"/>
    <w:rsid w:val="00E90CFE"/>
    <w:rsid w:val="00E919D6"/>
    <w:rsid w:val="00E920C4"/>
    <w:rsid w:val="00E93E48"/>
    <w:rsid w:val="00E9402F"/>
    <w:rsid w:val="00E95230"/>
    <w:rsid w:val="00E95799"/>
    <w:rsid w:val="00E95BB8"/>
    <w:rsid w:val="00EA01EC"/>
    <w:rsid w:val="00EA0735"/>
    <w:rsid w:val="00EA0A6A"/>
    <w:rsid w:val="00EA25B3"/>
    <w:rsid w:val="00EA2ED4"/>
    <w:rsid w:val="00EA36FE"/>
    <w:rsid w:val="00EA4863"/>
    <w:rsid w:val="00EA55C8"/>
    <w:rsid w:val="00EA6897"/>
    <w:rsid w:val="00EA6A42"/>
    <w:rsid w:val="00EA713E"/>
    <w:rsid w:val="00EA7272"/>
    <w:rsid w:val="00EA777F"/>
    <w:rsid w:val="00EA8527"/>
    <w:rsid w:val="00EAC9BD"/>
    <w:rsid w:val="00EB08B9"/>
    <w:rsid w:val="00EB0987"/>
    <w:rsid w:val="00EB0AB6"/>
    <w:rsid w:val="00EB1041"/>
    <w:rsid w:val="00EB15F2"/>
    <w:rsid w:val="00EB1CED"/>
    <w:rsid w:val="00EB1D9A"/>
    <w:rsid w:val="00EB261A"/>
    <w:rsid w:val="00EB2AB0"/>
    <w:rsid w:val="00EB316C"/>
    <w:rsid w:val="00EB33FE"/>
    <w:rsid w:val="00EB3ED9"/>
    <w:rsid w:val="00EB41F9"/>
    <w:rsid w:val="00EB51FA"/>
    <w:rsid w:val="00EB6B85"/>
    <w:rsid w:val="00EB7913"/>
    <w:rsid w:val="00EB7FD8"/>
    <w:rsid w:val="00EB9503"/>
    <w:rsid w:val="00EBEC19"/>
    <w:rsid w:val="00EBFCFE"/>
    <w:rsid w:val="00EC1EA8"/>
    <w:rsid w:val="00EC27C1"/>
    <w:rsid w:val="00EC34E8"/>
    <w:rsid w:val="00EC37E5"/>
    <w:rsid w:val="00EC3AE1"/>
    <w:rsid w:val="00EC4245"/>
    <w:rsid w:val="00EC4999"/>
    <w:rsid w:val="00EC5A93"/>
    <w:rsid w:val="00EC6B0C"/>
    <w:rsid w:val="00ED02AC"/>
    <w:rsid w:val="00ED138A"/>
    <w:rsid w:val="00ED26C1"/>
    <w:rsid w:val="00ED3017"/>
    <w:rsid w:val="00ED3416"/>
    <w:rsid w:val="00ED3F31"/>
    <w:rsid w:val="00ED5ECE"/>
    <w:rsid w:val="00ED6CB5"/>
    <w:rsid w:val="00ED7058"/>
    <w:rsid w:val="00ED75E1"/>
    <w:rsid w:val="00ED7BA3"/>
    <w:rsid w:val="00ED7E96"/>
    <w:rsid w:val="00EE00D1"/>
    <w:rsid w:val="00EE11E5"/>
    <w:rsid w:val="00EE43D0"/>
    <w:rsid w:val="00EE519F"/>
    <w:rsid w:val="00EE6832"/>
    <w:rsid w:val="00EE6F9E"/>
    <w:rsid w:val="00EE7CD8"/>
    <w:rsid w:val="00EF079A"/>
    <w:rsid w:val="00EF0DC4"/>
    <w:rsid w:val="00EF1E16"/>
    <w:rsid w:val="00EF2937"/>
    <w:rsid w:val="00EF2C97"/>
    <w:rsid w:val="00EF36AC"/>
    <w:rsid w:val="00EF599C"/>
    <w:rsid w:val="00EF6051"/>
    <w:rsid w:val="00EF629F"/>
    <w:rsid w:val="00EF6BA3"/>
    <w:rsid w:val="00EF6BD4"/>
    <w:rsid w:val="00EF6FB8"/>
    <w:rsid w:val="00EF78E1"/>
    <w:rsid w:val="00F0050E"/>
    <w:rsid w:val="00F00978"/>
    <w:rsid w:val="00F00A7A"/>
    <w:rsid w:val="00F019BD"/>
    <w:rsid w:val="00F01D32"/>
    <w:rsid w:val="00F01F74"/>
    <w:rsid w:val="00F032ED"/>
    <w:rsid w:val="00F040D1"/>
    <w:rsid w:val="00F043C2"/>
    <w:rsid w:val="00F04A08"/>
    <w:rsid w:val="00F052FB"/>
    <w:rsid w:val="00F05421"/>
    <w:rsid w:val="00F060A0"/>
    <w:rsid w:val="00F101D0"/>
    <w:rsid w:val="00F1034D"/>
    <w:rsid w:val="00F10F2B"/>
    <w:rsid w:val="00F11419"/>
    <w:rsid w:val="00F12C8F"/>
    <w:rsid w:val="00F1406D"/>
    <w:rsid w:val="00F15D5C"/>
    <w:rsid w:val="00F163BB"/>
    <w:rsid w:val="00F1746E"/>
    <w:rsid w:val="00F1C5C4"/>
    <w:rsid w:val="00F2064A"/>
    <w:rsid w:val="00F22589"/>
    <w:rsid w:val="00F23682"/>
    <w:rsid w:val="00F23BCC"/>
    <w:rsid w:val="00F23F28"/>
    <w:rsid w:val="00F24067"/>
    <w:rsid w:val="00F2453F"/>
    <w:rsid w:val="00F248F0"/>
    <w:rsid w:val="00F24B49"/>
    <w:rsid w:val="00F26AE3"/>
    <w:rsid w:val="00F26DBC"/>
    <w:rsid w:val="00F3201C"/>
    <w:rsid w:val="00F322A9"/>
    <w:rsid w:val="00F32356"/>
    <w:rsid w:val="00F33B41"/>
    <w:rsid w:val="00F36677"/>
    <w:rsid w:val="00F36F6D"/>
    <w:rsid w:val="00F39FD2"/>
    <w:rsid w:val="00F40949"/>
    <w:rsid w:val="00F4131F"/>
    <w:rsid w:val="00F423EA"/>
    <w:rsid w:val="00F42619"/>
    <w:rsid w:val="00F426CF"/>
    <w:rsid w:val="00F438B0"/>
    <w:rsid w:val="00F448D7"/>
    <w:rsid w:val="00F44DF8"/>
    <w:rsid w:val="00F45177"/>
    <w:rsid w:val="00F464D2"/>
    <w:rsid w:val="00F4ED8F"/>
    <w:rsid w:val="00F505C8"/>
    <w:rsid w:val="00F5074D"/>
    <w:rsid w:val="00F5113F"/>
    <w:rsid w:val="00F51280"/>
    <w:rsid w:val="00F529D7"/>
    <w:rsid w:val="00F532BA"/>
    <w:rsid w:val="00F533D7"/>
    <w:rsid w:val="00F54AD6"/>
    <w:rsid w:val="00F54DD7"/>
    <w:rsid w:val="00F5512D"/>
    <w:rsid w:val="00F56452"/>
    <w:rsid w:val="00F5676C"/>
    <w:rsid w:val="00F57567"/>
    <w:rsid w:val="00F60B7E"/>
    <w:rsid w:val="00F6126B"/>
    <w:rsid w:val="00F61B7E"/>
    <w:rsid w:val="00F62762"/>
    <w:rsid w:val="00F63D81"/>
    <w:rsid w:val="00F63F6F"/>
    <w:rsid w:val="00F640D8"/>
    <w:rsid w:val="00F64B96"/>
    <w:rsid w:val="00F65CD3"/>
    <w:rsid w:val="00F65E01"/>
    <w:rsid w:val="00F67A27"/>
    <w:rsid w:val="00F67E54"/>
    <w:rsid w:val="00F700C3"/>
    <w:rsid w:val="00F707AE"/>
    <w:rsid w:val="00F71950"/>
    <w:rsid w:val="00F72211"/>
    <w:rsid w:val="00F735AA"/>
    <w:rsid w:val="00F73ECB"/>
    <w:rsid w:val="00F74642"/>
    <w:rsid w:val="00F74BC8"/>
    <w:rsid w:val="00F768BE"/>
    <w:rsid w:val="00F76B69"/>
    <w:rsid w:val="00F7F034"/>
    <w:rsid w:val="00F8064F"/>
    <w:rsid w:val="00F80F17"/>
    <w:rsid w:val="00F810BC"/>
    <w:rsid w:val="00F81602"/>
    <w:rsid w:val="00F8179B"/>
    <w:rsid w:val="00F820B9"/>
    <w:rsid w:val="00F8275F"/>
    <w:rsid w:val="00F84D28"/>
    <w:rsid w:val="00F85B80"/>
    <w:rsid w:val="00F903F4"/>
    <w:rsid w:val="00F90D6A"/>
    <w:rsid w:val="00F9150B"/>
    <w:rsid w:val="00F92382"/>
    <w:rsid w:val="00F925E0"/>
    <w:rsid w:val="00F93650"/>
    <w:rsid w:val="00F937ED"/>
    <w:rsid w:val="00F93D96"/>
    <w:rsid w:val="00F94E3E"/>
    <w:rsid w:val="00F95DA7"/>
    <w:rsid w:val="00F97F19"/>
    <w:rsid w:val="00F9D6EF"/>
    <w:rsid w:val="00FA1F5A"/>
    <w:rsid w:val="00FA28D4"/>
    <w:rsid w:val="00FA2D5D"/>
    <w:rsid w:val="00FA35CE"/>
    <w:rsid w:val="00FA4415"/>
    <w:rsid w:val="00FA4444"/>
    <w:rsid w:val="00FA5161"/>
    <w:rsid w:val="00FA5340"/>
    <w:rsid w:val="00FB04F4"/>
    <w:rsid w:val="00FB094A"/>
    <w:rsid w:val="00FB0DAD"/>
    <w:rsid w:val="00FB13F0"/>
    <w:rsid w:val="00FB1A1F"/>
    <w:rsid w:val="00FB2659"/>
    <w:rsid w:val="00FB405E"/>
    <w:rsid w:val="00FB4976"/>
    <w:rsid w:val="00FB5D8F"/>
    <w:rsid w:val="00FB612C"/>
    <w:rsid w:val="00FB7884"/>
    <w:rsid w:val="00FBF5A5"/>
    <w:rsid w:val="00FC17E4"/>
    <w:rsid w:val="00FC2227"/>
    <w:rsid w:val="00FC2C4D"/>
    <w:rsid w:val="00FC301F"/>
    <w:rsid w:val="00FC435A"/>
    <w:rsid w:val="00FC4C3D"/>
    <w:rsid w:val="00FC6E52"/>
    <w:rsid w:val="00FC70D3"/>
    <w:rsid w:val="00FC728D"/>
    <w:rsid w:val="00FC7315"/>
    <w:rsid w:val="00FC7711"/>
    <w:rsid w:val="00FC7F55"/>
    <w:rsid w:val="00FCA27C"/>
    <w:rsid w:val="00FD0B9F"/>
    <w:rsid w:val="00FD14A1"/>
    <w:rsid w:val="00FD2454"/>
    <w:rsid w:val="00FD24FE"/>
    <w:rsid w:val="00FD34B6"/>
    <w:rsid w:val="00FD529C"/>
    <w:rsid w:val="00FD54BA"/>
    <w:rsid w:val="00FD54EB"/>
    <w:rsid w:val="00FD5B4A"/>
    <w:rsid w:val="00FD64C4"/>
    <w:rsid w:val="00FD713A"/>
    <w:rsid w:val="00FE012C"/>
    <w:rsid w:val="00FE0B5B"/>
    <w:rsid w:val="00FE2ADB"/>
    <w:rsid w:val="00FE549F"/>
    <w:rsid w:val="00FE5FE4"/>
    <w:rsid w:val="00FEA688"/>
    <w:rsid w:val="00FEC7DC"/>
    <w:rsid w:val="00FF0821"/>
    <w:rsid w:val="00FF0983"/>
    <w:rsid w:val="00FF2527"/>
    <w:rsid w:val="00FF4303"/>
    <w:rsid w:val="00FF4A73"/>
    <w:rsid w:val="00FF5652"/>
    <w:rsid w:val="00FF5E23"/>
    <w:rsid w:val="00FF5FC1"/>
    <w:rsid w:val="00FF69D0"/>
    <w:rsid w:val="00FF7D93"/>
    <w:rsid w:val="01011E9E"/>
    <w:rsid w:val="01026FFD"/>
    <w:rsid w:val="01028A16"/>
    <w:rsid w:val="010348B6"/>
    <w:rsid w:val="01045A93"/>
    <w:rsid w:val="0104F037"/>
    <w:rsid w:val="0105CDA7"/>
    <w:rsid w:val="0106D9D2"/>
    <w:rsid w:val="0107C655"/>
    <w:rsid w:val="0109E12A"/>
    <w:rsid w:val="010A7646"/>
    <w:rsid w:val="010AFFB8"/>
    <w:rsid w:val="010C852B"/>
    <w:rsid w:val="011118EE"/>
    <w:rsid w:val="011162C0"/>
    <w:rsid w:val="01122A2D"/>
    <w:rsid w:val="0112BA8B"/>
    <w:rsid w:val="0112C17C"/>
    <w:rsid w:val="0113DB41"/>
    <w:rsid w:val="011449E5"/>
    <w:rsid w:val="0114C072"/>
    <w:rsid w:val="01157964"/>
    <w:rsid w:val="0116B70E"/>
    <w:rsid w:val="0117B99C"/>
    <w:rsid w:val="011A410E"/>
    <w:rsid w:val="011B3140"/>
    <w:rsid w:val="011B9955"/>
    <w:rsid w:val="011C494F"/>
    <w:rsid w:val="011DA404"/>
    <w:rsid w:val="011E4219"/>
    <w:rsid w:val="011EA0BD"/>
    <w:rsid w:val="01201730"/>
    <w:rsid w:val="0120B353"/>
    <w:rsid w:val="0120B9C3"/>
    <w:rsid w:val="0121705D"/>
    <w:rsid w:val="0124AD7F"/>
    <w:rsid w:val="0125D566"/>
    <w:rsid w:val="0128476E"/>
    <w:rsid w:val="012873FD"/>
    <w:rsid w:val="01296692"/>
    <w:rsid w:val="012AEA68"/>
    <w:rsid w:val="012C4B58"/>
    <w:rsid w:val="012DC500"/>
    <w:rsid w:val="012FD6DD"/>
    <w:rsid w:val="0132A25C"/>
    <w:rsid w:val="0133AA43"/>
    <w:rsid w:val="0133BB02"/>
    <w:rsid w:val="0134B3B7"/>
    <w:rsid w:val="01373124"/>
    <w:rsid w:val="01376FDF"/>
    <w:rsid w:val="013782AE"/>
    <w:rsid w:val="013854F0"/>
    <w:rsid w:val="013A66D7"/>
    <w:rsid w:val="013B71D9"/>
    <w:rsid w:val="013B86CA"/>
    <w:rsid w:val="013BAF03"/>
    <w:rsid w:val="013D73A8"/>
    <w:rsid w:val="013E9D58"/>
    <w:rsid w:val="013F5AE2"/>
    <w:rsid w:val="013F7239"/>
    <w:rsid w:val="01404E67"/>
    <w:rsid w:val="014298F4"/>
    <w:rsid w:val="01439D0D"/>
    <w:rsid w:val="0144525C"/>
    <w:rsid w:val="0144ED96"/>
    <w:rsid w:val="01452CEA"/>
    <w:rsid w:val="01455555"/>
    <w:rsid w:val="0148088D"/>
    <w:rsid w:val="014874C0"/>
    <w:rsid w:val="0148D0AE"/>
    <w:rsid w:val="01498088"/>
    <w:rsid w:val="0149C5EF"/>
    <w:rsid w:val="014A4291"/>
    <w:rsid w:val="014D54A5"/>
    <w:rsid w:val="014D8BEA"/>
    <w:rsid w:val="014E2985"/>
    <w:rsid w:val="014F3D58"/>
    <w:rsid w:val="0152067B"/>
    <w:rsid w:val="01522741"/>
    <w:rsid w:val="01538CDA"/>
    <w:rsid w:val="01548E08"/>
    <w:rsid w:val="0155DF2F"/>
    <w:rsid w:val="015704E0"/>
    <w:rsid w:val="0158DE63"/>
    <w:rsid w:val="01595515"/>
    <w:rsid w:val="015A0354"/>
    <w:rsid w:val="015CA22D"/>
    <w:rsid w:val="015D7290"/>
    <w:rsid w:val="015ECD03"/>
    <w:rsid w:val="0160F0C7"/>
    <w:rsid w:val="0160F3BC"/>
    <w:rsid w:val="01630DD3"/>
    <w:rsid w:val="01638702"/>
    <w:rsid w:val="0163B105"/>
    <w:rsid w:val="0163BAEF"/>
    <w:rsid w:val="0163C915"/>
    <w:rsid w:val="0163F663"/>
    <w:rsid w:val="01653843"/>
    <w:rsid w:val="01655B4D"/>
    <w:rsid w:val="01660B34"/>
    <w:rsid w:val="01662F37"/>
    <w:rsid w:val="016766E4"/>
    <w:rsid w:val="0167B81E"/>
    <w:rsid w:val="0168259A"/>
    <w:rsid w:val="01693D82"/>
    <w:rsid w:val="016B547D"/>
    <w:rsid w:val="016CD288"/>
    <w:rsid w:val="016E34DF"/>
    <w:rsid w:val="016FB7AC"/>
    <w:rsid w:val="017164EA"/>
    <w:rsid w:val="0171EA83"/>
    <w:rsid w:val="017282DD"/>
    <w:rsid w:val="0172FC46"/>
    <w:rsid w:val="0173133A"/>
    <w:rsid w:val="017378C7"/>
    <w:rsid w:val="0174608A"/>
    <w:rsid w:val="017505B3"/>
    <w:rsid w:val="01754EAF"/>
    <w:rsid w:val="01793162"/>
    <w:rsid w:val="017A95B5"/>
    <w:rsid w:val="017C2C9A"/>
    <w:rsid w:val="017D2A57"/>
    <w:rsid w:val="017E1357"/>
    <w:rsid w:val="017FD3F2"/>
    <w:rsid w:val="01800863"/>
    <w:rsid w:val="0180D8CA"/>
    <w:rsid w:val="0181886B"/>
    <w:rsid w:val="01822B91"/>
    <w:rsid w:val="0182BFAC"/>
    <w:rsid w:val="01831CDC"/>
    <w:rsid w:val="01865049"/>
    <w:rsid w:val="0186C666"/>
    <w:rsid w:val="01877C9F"/>
    <w:rsid w:val="0188A6E4"/>
    <w:rsid w:val="0188D496"/>
    <w:rsid w:val="0189200E"/>
    <w:rsid w:val="01899D49"/>
    <w:rsid w:val="0189FE53"/>
    <w:rsid w:val="018B4ACA"/>
    <w:rsid w:val="018DE4FC"/>
    <w:rsid w:val="018E769F"/>
    <w:rsid w:val="018EFC9D"/>
    <w:rsid w:val="0193E6DA"/>
    <w:rsid w:val="0193F685"/>
    <w:rsid w:val="01945356"/>
    <w:rsid w:val="01959A2F"/>
    <w:rsid w:val="019662B5"/>
    <w:rsid w:val="0196976F"/>
    <w:rsid w:val="0196CA91"/>
    <w:rsid w:val="01974DA7"/>
    <w:rsid w:val="01977388"/>
    <w:rsid w:val="0197A500"/>
    <w:rsid w:val="01988730"/>
    <w:rsid w:val="0198A42F"/>
    <w:rsid w:val="01991A8B"/>
    <w:rsid w:val="01991FF5"/>
    <w:rsid w:val="019AB420"/>
    <w:rsid w:val="019AFFA9"/>
    <w:rsid w:val="019B10F1"/>
    <w:rsid w:val="019BED45"/>
    <w:rsid w:val="019C0F17"/>
    <w:rsid w:val="019CFA87"/>
    <w:rsid w:val="019DA225"/>
    <w:rsid w:val="019DA39C"/>
    <w:rsid w:val="019FA031"/>
    <w:rsid w:val="019FBB26"/>
    <w:rsid w:val="01A05608"/>
    <w:rsid w:val="01A11858"/>
    <w:rsid w:val="01A17AC4"/>
    <w:rsid w:val="01A1B3BB"/>
    <w:rsid w:val="01A1C3B2"/>
    <w:rsid w:val="01A25CEA"/>
    <w:rsid w:val="01A2719A"/>
    <w:rsid w:val="01A3631E"/>
    <w:rsid w:val="01A3AD10"/>
    <w:rsid w:val="01A5114D"/>
    <w:rsid w:val="01A57D20"/>
    <w:rsid w:val="01A697D5"/>
    <w:rsid w:val="01A76BB6"/>
    <w:rsid w:val="01A7A753"/>
    <w:rsid w:val="01A8CE98"/>
    <w:rsid w:val="01A99EFB"/>
    <w:rsid w:val="01AA0DDB"/>
    <w:rsid w:val="01AC2732"/>
    <w:rsid w:val="01AE4A5B"/>
    <w:rsid w:val="01AE8340"/>
    <w:rsid w:val="01AEF41D"/>
    <w:rsid w:val="01AFDA1E"/>
    <w:rsid w:val="01B11E90"/>
    <w:rsid w:val="01B15B69"/>
    <w:rsid w:val="01B3A0DD"/>
    <w:rsid w:val="01B3BC49"/>
    <w:rsid w:val="01B41039"/>
    <w:rsid w:val="01B4C0E7"/>
    <w:rsid w:val="01B5A98A"/>
    <w:rsid w:val="01B74883"/>
    <w:rsid w:val="01B841CD"/>
    <w:rsid w:val="01B8E1BB"/>
    <w:rsid w:val="01B9752A"/>
    <w:rsid w:val="01BB9C4A"/>
    <w:rsid w:val="01BC91F6"/>
    <w:rsid w:val="01BF86AC"/>
    <w:rsid w:val="01BFD4A2"/>
    <w:rsid w:val="01C11459"/>
    <w:rsid w:val="01C11637"/>
    <w:rsid w:val="01C2D882"/>
    <w:rsid w:val="01C360FD"/>
    <w:rsid w:val="01C3A9FC"/>
    <w:rsid w:val="01C59104"/>
    <w:rsid w:val="01C59ADD"/>
    <w:rsid w:val="01C77E71"/>
    <w:rsid w:val="01C81F7D"/>
    <w:rsid w:val="01C88448"/>
    <w:rsid w:val="01CB3D7C"/>
    <w:rsid w:val="01CBA6E4"/>
    <w:rsid w:val="01CCF508"/>
    <w:rsid w:val="01CD0726"/>
    <w:rsid w:val="01CE2451"/>
    <w:rsid w:val="01CE5858"/>
    <w:rsid w:val="01CEC871"/>
    <w:rsid w:val="01D2E538"/>
    <w:rsid w:val="01D2E7FF"/>
    <w:rsid w:val="01D54076"/>
    <w:rsid w:val="01D59E60"/>
    <w:rsid w:val="01D8B355"/>
    <w:rsid w:val="01D9790F"/>
    <w:rsid w:val="01D99F02"/>
    <w:rsid w:val="01D9A454"/>
    <w:rsid w:val="01D9E35A"/>
    <w:rsid w:val="01DA7CB0"/>
    <w:rsid w:val="01DCCEBE"/>
    <w:rsid w:val="01DD0E9D"/>
    <w:rsid w:val="01DD2FB5"/>
    <w:rsid w:val="01DDAA75"/>
    <w:rsid w:val="01DE0FC6"/>
    <w:rsid w:val="01DE79E4"/>
    <w:rsid w:val="01E1E5A9"/>
    <w:rsid w:val="01E2A1CE"/>
    <w:rsid w:val="01E383A4"/>
    <w:rsid w:val="01E3AB51"/>
    <w:rsid w:val="01E4928B"/>
    <w:rsid w:val="01E629B7"/>
    <w:rsid w:val="01E65A84"/>
    <w:rsid w:val="01E7D81B"/>
    <w:rsid w:val="01E84ACB"/>
    <w:rsid w:val="01EA47B3"/>
    <w:rsid w:val="01EC7013"/>
    <w:rsid w:val="01EC7DA5"/>
    <w:rsid w:val="01EE0C4E"/>
    <w:rsid w:val="01EE993C"/>
    <w:rsid w:val="01F01ABF"/>
    <w:rsid w:val="01F0D818"/>
    <w:rsid w:val="01F1184C"/>
    <w:rsid w:val="01F1FAAE"/>
    <w:rsid w:val="01F5C48C"/>
    <w:rsid w:val="01F66A46"/>
    <w:rsid w:val="01F72BFF"/>
    <w:rsid w:val="01F881EF"/>
    <w:rsid w:val="01F885C3"/>
    <w:rsid w:val="01F888A8"/>
    <w:rsid w:val="01FA66B4"/>
    <w:rsid w:val="01FAD96F"/>
    <w:rsid w:val="01FC5603"/>
    <w:rsid w:val="01FDCF53"/>
    <w:rsid w:val="0201DAE2"/>
    <w:rsid w:val="0203973C"/>
    <w:rsid w:val="0205173E"/>
    <w:rsid w:val="02051EE5"/>
    <w:rsid w:val="0205E8AE"/>
    <w:rsid w:val="02067A7C"/>
    <w:rsid w:val="02075F37"/>
    <w:rsid w:val="02085A2A"/>
    <w:rsid w:val="0208F936"/>
    <w:rsid w:val="020961E6"/>
    <w:rsid w:val="020BAF34"/>
    <w:rsid w:val="020BB4F7"/>
    <w:rsid w:val="020D9ED7"/>
    <w:rsid w:val="020F58FC"/>
    <w:rsid w:val="02101C73"/>
    <w:rsid w:val="02108E98"/>
    <w:rsid w:val="0210CE29"/>
    <w:rsid w:val="02113C42"/>
    <w:rsid w:val="02119364"/>
    <w:rsid w:val="0212A9BC"/>
    <w:rsid w:val="0212D64F"/>
    <w:rsid w:val="0213723C"/>
    <w:rsid w:val="02144D38"/>
    <w:rsid w:val="021500C2"/>
    <w:rsid w:val="021582CB"/>
    <w:rsid w:val="0215AC01"/>
    <w:rsid w:val="02196CD4"/>
    <w:rsid w:val="0219E510"/>
    <w:rsid w:val="021AFD87"/>
    <w:rsid w:val="021B9390"/>
    <w:rsid w:val="021BF30C"/>
    <w:rsid w:val="021F4FC7"/>
    <w:rsid w:val="02202F38"/>
    <w:rsid w:val="0221DE4F"/>
    <w:rsid w:val="02222017"/>
    <w:rsid w:val="0222400E"/>
    <w:rsid w:val="0223D9AE"/>
    <w:rsid w:val="022434ED"/>
    <w:rsid w:val="0224C350"/>
    <w:rsid w:val="0224C773"/>
    <w:rsid w:val="02276C83"/>
    <w:rsid w:val="02281DBD"/>
    <w:rsid w:val="0228C99F"/>
    <w:rsid w:val="02291835"/>
    <w:rsid w:val="022997D5"/>
    <w:rsid w:val="022A5D71"/>
    <w:rsid w:val="022A97ED"/>
    <w:rsid w:val="022BFD6A"/>
    <w:rsid w:val="022C385E"/>
    <w:rsid w:val="022C8229"/>
    <w:rsid w:val="022DC88E"/>
    <w:rsid w:val="02304D20"/>
    <w:rsid w:val="02306D51"/>
    <w:rsid w:val="0231D784"/>
    <w:rsid w:val="0231E791"/>
    <w:rsid w:val="023249F6"/>
    <w:rsid w:val="02335768"/>
    <w:rsid w:val="02348B9A"/>
    <w:rsid w:val="023554A8"/>
    <w:rsid w:val="0235C528"/>
    <w:rsid w:val="02367941"/>
    <w:rsid w:val="0236A45B"/>
    <w:rsid w:val="023811EB"/>
    <w:rsid w:val="023857F1"/>
    <w:rsid w:val="023872D1"/>
    <w:rsid w:val="02389A98"/>
    <w:rsid w:val="023B186B"/>
    <w:rsid w:val="023BFAEF"/>
    <w:rsid w:val="023C1F22"/>
    <w:rsid w:val="023F25D0"/>
    <w:rsid w:val="023F71A0"/>
    <w:rsid w:val="02400D02"/>
    <w:rsid w:val="0241C2F4"/>
    <w:rsid w:val="0241E784"/>
    <w:rsid w:val="0243AE85"/>
    <w:rsid w:val="0245A7C9"/>
    <w:rsid w:val="0246AF28"/>
    <w:rsid w:val="0246B772"/>
    <w:rsid w:val="02472BF6"/>
    <w:rsid w:val="02491BD1"/>
    <w:rsid w:val="024A1CFF"/>
    <w:rsid w:val="024C1F23"/>
    <w:rsid w:val="024C39B1"/>
    <w:rsid w:val="024DC7DF"/>
    <w:rsid w:val="024E0E24"/>
    <w:rsid w:val="024FDE9B"/>
    <w:rsid w:val="0250B592"/>
    <w:rsid w:val="02527FD2"/>
    <w:rsid w:val="02533553"/>
    <w:rsid w:val="02551E0D"/>
    <w:rsid w:val="02566500"/>
    <w:rsid w:val="025811D6"/>
    <w:rsid w:val="0259352F"/>
    <w:rsid w:val="025956D7"/>
    <w:rsid w:val="025974B6"/>
    <w:rsid w:val="02598B25"/>
    <w:rsid w:val="025A6494"/>
    <w:rsid w:val="025B4D54"/>
    <w:rsid w:val="025C50CA"/>
    <w:rsid w:val="025D3415"/>
    <w:rsid w:val="025E01A7"/>
    <w:rsid w:val="025E91A4"/>
    <w:rsid w:val="025F60E1"/>
    <w:rsid w:val="02617F97"/>
    <w:rsid w:val="02631F7B"/>
    <w:rsid w:val="02637D66"/>
    <w:rsid w:val="02638A5C"/>
    <w:rsid w:val="0266D068"/>
    <w:rsid w:val="0267AEBD"/>
    <w:rsid w:val="0268C550"/>
    <w:rsid w:val="02693071"/>
    <w:rsid w:val="026962BC"/>
    <w:rsid w:val="02698517"/>
    <w:rsid w:val="026DA1CA"/>
    <w:rsid w:val="026DE260"/>
    <w:rsid w:val="026E8003"/>
    <w:rsid w:val="026F7894"/>
    <w:rsid w:val="027016CB"/>
    <w:rsid w:val="02706771"/>
    <w:rsid w:val="0273EE22"/>
    <w:rsid w:val="0275BC4F"/>
    <w:rsid w:val="0276AE08"/>
    <w:rsid w:val="0276DE13"/>
    <w:rsid w:val="02772F5A"/>
    <w:rsid w:val="02775C39"/>
    <w:rsid w:val="027832D9"/>
    <w:rsid w:val="027896B9"/>
    <w:rsid w:val="0278AE4D"/>
    <w:rsid w:val="0278CAE7"/>
    <w:rsid w:val="027D99DC"/>
    <w:rsid w:val="027DA202"/>
    <w:rsid w:val="027F286B"/>
    <w:rsid w:val="027FA8A7"/>
    <w:rsid w:val="02822311"/>
    <w:rsid w:val="0282D20E"/>
    <w:rsid w:val="0282D2C4"/>
    <w:rsid w:val="0282F8DF"/>
    <w:rsid w:val="0283198A"/>
    <w:rsid w:val="0285E589"/>
    <w:rsid w:val="02861541"/>
    <w:rsid w:val="0286D598"/>
    <w:rsid w:val="0287DE80"/>
    <w:rsid w:val="02881026"/>
    <w:rsid w:val="02887CE7"/>
    <w:rsid w:val="0288DFDA"/>
    <w:rsid w:val="0288F02D"/>
    <w:rsid w:val="028B371A"/>
    <w:rsid w:val="028D171C"/>
    <w:rsid w:val="028DD189"/>
    <w:rsid w:val="028E9AD6"/>
    <w:rsid w:val="028F8E66"/>
    <w:rsid w:val="028F8E67"/>
    <w:rsid w:val="0291B47F"/>
    <w:rsid w:val="0291FAA5"/>
    <w:rsid w:val="0292BE59"/>
    <w:rsid w:val="02931351"/>
    <w:rsid w:val="02932525"/>
    <w:rsid w:val="0293D696"/>
    <w:rsid w:val="02949222"/>
    <w:rsid w:val="0295064C"/>
    <w:rsid w:val="0296C67D"/>
    <w:rsid w:val="02972B40"/>
    <w:rsid w:val="0297557D"/>
    <w:rsid w:val="0298A57B"/>
    <w:rsid w:val="0299CEFE"/>
    <w:rsid w:val="029B00EC"/>
    <w:rsid w:val="029B95EC"/>
    <w:rsid w:val="029BF17C"/>
    <w:rsid w:val="029C3342"/>
    <w:rsid w:val="029EAC3B"/>
    <w:rsid w:val="029EE919"/>
    <w:rsid w:val="02A07FEB"/>
    <w:rsid w:val="02A170CE"/>
    <w:rsid w:val="02A1CD53"/>
    <w:rsid w:val="02A1F24C"/>
    <w:rsid w:val="02A1FE6A"/>
    <w:rsid w:val="02A42C11"/>
    <w:rsid w:val="02A4A67E"/>
    <w:rsid w:val="02A626D2"/>
    <w:rsid w:val="02A8FDE2"/>
    <w:rsid w:val="02A9CABB"/>
    <w:rsid w:val="02AA2547"/>
    <w:rsid w:val="02AA7EEC"/>
    <w:rsid w:val="02AAB6DF"/>
    <w:rsid w:val="02ABB317"/>
    <w:rsid w:val="02AC79BA"/>
    <w:rsid w:val="02AD436A"/>
    <w:rsid w:val="02AEA827"/>
    <w:rsid w:val="02AEBA5F"/>
    <w:rsid w:val="02AED08A"/>
    <w:rsid w:val="02AFD1EF"/>
    <w:rsid w:val="02B063B6"/>
    <w:rsid w:val="02B3A9CD"/>
    <w:rsid w:val="02B7A695"/>
    <w:rsid w:val="02B7C1FD"/>
    <w:rsid w:val="02B8A6A5"/>
    <w:rsid w:val="02BA7115"/>
    <w:rsid w:val="02BE5707"/>
    <w:rsid w:val="02BEF867"/>
    <w:rsid w:val="02BEFE71"/>
    <w:rsid w:val="02C12A6C"/>
    <w:rsid w:val="02C1BB1B"/>
    <w:rsid w:val="02C2F4A3"/>
    <w:rsid w:val="02C2FC5B"/>
    <w:rsid w:val="02C32F4C"/>
    <w:rsid w:val="02C370B6"/>
    <w:rsid w:val="02C3E74C"/>
    <w:rsid w:val="02C42BFA"/>
    <w:rsid w:val="02C4A956"/>
    <w:rsid w:val="02C58EC4"/>
    <w:rsid w:val="02C837E5"/>
    <w:rsid w:val="02C89C8C"/>
    <w:rsid w:val="02CE5112"/>
    <w:rsid w:val="02CEF3EB"/>
    <w:rsid w:val="02D10997"/>
    <w:rsid w:val="02D18162"/>
    <w:rsid w:val="02D24DB3"/>
    <w:rsid w:val="02D37798"/>
    <w:rsid w:val="02D387DA"/>
    <w:rsid w:val="02D5A426"/>
    <w:rsid w:val="02D7328A"/>
    <w:rsid w:val="02D75D39"/>
    <w:rsid w:val="02D7BE3C"/>
    <w:rsid w:val="02D7E884"/>
    <w:rsid w:val="02D92BE0"/>
    <w:rsid w:val="02D978F7"/>
    <w:rsid w:val="02DB1D65"/>
    <w:rsid w:val="02DC3352"/>
    <w:rsid w:val="02DC5471"/>
    <w:rsid w:val="02DE6A6F"/>
    <w:rsid w:val="02DEB686"/>
    <w:rsid w:val="02E0344D"/>
    <w:rsid w:val="02E162B1"/>
    <w:rsid w:val="02E257F9"/>
    <w:rsid w:val="02E316AC"/>
    <w:rsid w:val="02E410B9"/>
    <w:rsid w:val="02E4214C"/>
    <w:rsid w:val="02E61156"/>
    <w:rsid w:val="02E6247D"/>
    <w:rsid w:val="02E66DE6"/>
    <w:rsid w:val="02E67141"/>
    <w:rsid w:val="02E79BDB"/>
    <w:rsid w:val="02E83B33"/>
    <w:rsid w:val="02E88569"/>
    <w:rsid w:val="02E89373"/>
    <w:rsid w:val="02E8FFDC"/>
    <w:rsid w:val="02E93D2E"/>
    <w:rsid w:val="02E9B31A"/>
    <w:rsid w:val="02EB6229"/>
    <w:rsid w:val="02ED24D2"/>
    <w:rsid w:val="02EF214B"/>
    <w:rsid w:val="02EF3F85"/>
    <w:rsid w:val="02F0A877"/>
    <w:rsid w:val="02F0D3B4"/>
    <w:rsid w:val="02F13618"/>
    <w:rsid w:val="02F22964"/>
    <w:rsid w:val="02F2AEE8"/>
    <w:rsid w:val="02F2B897"/>
    <w:rsid w:val="02F2DEE2"/>
    <w:rsid w:val="02F312B3"/>
    <w:rsid w:val="02F340A7"/>
    <w:rsid w:val="02F359C5"/>
    <w:rsid w:val="02F3B719"/>
    <w:rsid w:val="02F56716"/>
    <w:rsid w:val="02F57DBA"/>
    <w:rsid w:val="02F7E76C"/>
    <w:rsid w:val="02F97369"/>
    <w:rsid w:val="02FA8506"/>
    <w:rsid w:val="02FA99C3"/>
    <w:rsid w:val="02FADA99"/>
    <w:rsid w:val="02FC846D"/>
    <w:rsid w:val="02FD76F0"/>
    <w:rsid w:val="02FF7418"/>
    <w:rsid w:val="03019749"/>
    <w:rsid w:val="03041ED8"/>
    <w:rsid w:val="030461C8"/>
    <w:rsid w:val="03047BDD"/>
    <w:rsid w:val="0304AD47"/>
    <w:rsid w:val="03062BF0"/>
    <w:rsid w:val="03076625"/>
    <w:rsid w:val="0307AE1C"/>
    <w:rsid w:val="0308D8A0"/>
    <w:rsid w:val="030B19C9"/>
    <w:rsid w:val="030B1DF0"/>
    <w:rsid w:val="030CFAE1"/>
    <w:rsid w:val="030E1DB6"/>
    <w:rsid w:val="030F9291"/>
    <w:rsid w:val="030FB978"/>
    <w:rsid w:val="03133C87"/>
    <w:rsid w:val="03158236"/>
    <w:rsid w:val="03168088"/>
    <w:rsid w:val="0316F557"/>
    <w:rsid w:val="03188E20"/>
    <w:rsid w:val="03195FB2"/>
    <w:rsid w:val="03196E27"/>
    <w:rsid w:val="031A5695"/>
    <w:rsid w:val="031AF3BF"/>
    <w:rsid w:val="031B4349"/>
    <w:rsid w:val="031BE8A1"/>
    <w:rsid w:val="031CAE86"/>
    <w:rsid w:val="031D2561"/>
    <w:rsid w:val="031D9F3B"/>
    <w:rsid w:val="031E1538"/>
    <w:rsid w:val="031F185F"/>
    <w:rsid w:val="031FA796"/>
    <w:rsid w:val="031FE397"/>
    <w:rsid w:val="032360B1"/>
    <w:rsid w:val="032381C5"/>
    <w:rsid w:val="03252E59"/>
    <w:rsid w:val="0325AA0C"/>
    <w:rsid w:val="03264A09"/>
    <w:rsid w:val="03290B7C"/>
    <w:rsid w:val="03298BAA"/>
    <w:rsid w:val="0329CADB"/>
    <w:rsid w:val="032B30D6"/>
    <w:rsid w:val="032BF79A"/>
    <w:rsid w:val="032C054F"/>
    <w:rsid w:val="032CA5BD"/>
    <w:rsid w:val="032DD342"/>
    <w:rsid w:val="032F8C7F"/>
    <w:rsid w:val="032FAFE3"/>
    <w:rsid w:val="032FB056"/>
    <w:rsid w:val="03303F94"/>
    <w:rsid w:val="03327C12"/>
    <w:rsid w:val="0334BC51"/>
    <w:rsid w:val="0334FC49"/>
    <w:rsid w:val="03354918"/>
    <w:rsid w:val="0335B8F3"/>
    <w:rsid w:val="0335F29E"/>
    <w:rsid w:val="03372596"/>
    <w:rsid w:val="033761D6"/>
    <w:rsid w:val="0337DF78"/>
    <w:rsid w:val="0338C97D"/>
    <w:rsid w:val="0339C102"/>
    <w:rsid w:val="033AA6D6"/>
    <w:rsid w:val="033B56B4"/>
    <w:rsid w:val="033DBF1D"/>
    <w:rsid w:val="033E3ACA"/>
    <w:rsid w:val="033EF24B"/>
    <w:rsid w:val="03403D54"/>
    <w:rsid w:val="03404038"/>
    <w:rsid w:val="0340575C"/>
    <w:rsid w:val="0341BE6F"/>
    <w:rsid w:val="034203DB"/>
    <w:rsid w:val="0343789D"/>
    <w:rsid w:val="0346EC4E"/>
    <w:rsid w:val="0347B705"/>
    <w:rsid w:val="0347E527"/>
    <w:rsid w:val="0348BB17"/>
    <w:rsid w:val="03497240"/>
    <w:rsid w:val="0349BA5A"/>
    <w:rsid w:val="034AFC29"/>
    <w:rsid w:val="034C14B7"/>
    <w:rsid w:val="034C7E01"/>
    <w:rsid w:val="034CD71D"/>
    <w:rsid w:val="034D757D"/>
    <w:rsid w:val="034D9B6B"/>
    <w:rsid w:val="034E7EE1"/>
    <w:rsid w:val="034F70EC"/>
    <w:rsid w:val="0350DC00"/>
    <w:rsid w:val="0351579D"/>
    <w:rsid w:val="03539C12"/>
    <w:rsid w:val="0353A651"/>
    <w:rsid w:val="0353F6ED"/>
    <w:rsid w:val="03543B7E"/>
    <w:rsid w:val="0354D884"/>
    <w:rsid w:val="0355E0A3"/>
    <w:rsid w:val="03561BF9"/>
    <w:rsid w:val="0357844C"/>
    <w:rsid w:val="035A2E04"/>
    <w:rsid w:val="035B3BE6"/>
    <w:rsid w:val="035BC4FA"/>
    <w:rsid w:val="0360F3EB"/>
    <w:rsid w:val="03619315"/>
    <w:rsid w:val="03632C2F"/>
    <w:rsid w:val="03634D7C"/>
    <w:rsid w:val="03639E58"/>
    <w:rsid w:val="0363C613"/>
    <w:rsid w:val="0364772B"/>
    <w:rsid w:val="036A55AC"/>
    <w:rsid w:val="036AF858"/>
    <w:rsid w:val="036C503C"/>
    <w:rsid w:val="036CCEA5"/>
    <w:rsid w:val="036D4DB2"/>
    <w:rsid w:val="036D898A"/>
    <w:rsid w:val="036DBAE3"/>
    <w:rsid w:val="036E8EDA"/>
    <w:rsid w:val="036EA5EA"/>
    <w:rsid w:val="036F67A4"/>
    <w:rsid w:val="036F6EDD"/>
    <w:rsid w:val="03702AA9"/>
    <w:rsid w:val="0371C024"/>
    <w:rsid w:val="0371D1BE"/>
    <w:rsid w:val="0372231C"/>
    <w:rsid w:val="037358DE"/>
    <w:rsid w:val="03759734"/>
    <w:rsid w:val="03787E0D"/>
    <w:rsid w:val="03789D49"/>
    <w:rsid w:val="0378E4F0"/>
    <w:rsid w:val="0378E532"/>
    <w:rsid w:val="0379B948"/>
    <w:rsid w:val="0379E743"/>
    <w:rsid w:val="037B0586"/>
    <w:rsid w:val="037CF6FB"/>
    <w:rsid w:val="0381967F"/>
    <w:rsid w:val="03828933"/>
    <w:rsid w:val="038308CD"/>
    <w:rsid w:val="0383A7DC"/>
    <w:rsid w:val="038566F1"/>
    <w:rsid w:val="03884EE2"/>
    <w:rsid w:val="038A8035"/>
    <w:rsid w:val="038BF268"/>
    <w:rsid w:val="038D6D27"/>
    <w:rsid w:val="038D8394"/>
    <w:rsid w:val="038E510C"/>
    <w:rsid w:val="03902ADF"/>
    <w:rsid w:val="039172BF"/>
    <w:rsid w:val="03928809"/>
    <w:rsid w:val="0393D63E"/>
    <w:rsid w:val="0394ED85"/>
    <w:rsid w:val="0395F692"/>
    <w:rsid w:val="0396AC0A"/>
    <w:rsid w:val="039742CE"/>
    <w:rsid w:val="0397C956"/>
    <w:rsid w:val="039AF9CD"/>
    <w:rsid w:val="039B7591"/>
    <w:rsid w:val="039C84E0"/>
    <w:rsid w:val="039DB933"/>
    <w:rsid w:val="039EC830"/>
    <w:rsid w:val="039EDBF2"/>
    <w:rsid w:val="03A12EB7"/>
    <w:rsid w:val="03A154B0"/>
    <w:rsid w:val="03A27697"/>
    <w:rsid w:val="03A32E1E"/>
    <w:rsid w:val="03A35F7B"/>
    <w:rsid w:val="03A56627"/>
    <w:rsid w:val="03A5BEE7"/>
    <w:rsid w:val="03A63BD3"/>
    <w:rsid w:val="03A69B79"/>
    <w:rsid w:val="03A8F27F"/>
    <w:rsid w:val="03AAB6B0"/>
    <w:rsid w:val="03AB6B19"/>
    <w:rsid w:val="03AB8B0D"/>
    <w:rsid w:val="03ABEDF2"/>
    <w:rsid w:val="03AD7AB6"/>
    <w:rsid w:val="03AEA5A8"/>
    <w:rsid w:val="03AECB8E"/>
    <w:rsid w:val="03AF2BBF"/>
    <w:rsid w:val="03AF30BA"/>
    <w:rsid w:val="03AF90D2"/>
    <w:rsid w:val="03B0140A"/>
    <w:rsid w:val="03B0EBFF"/>
    <w:rsid w:val="03B2688D"/>
    <w:rsid w:val="03B27D4D"/>
    <w:rsid w:val="03B29E2F"/>
    <w:rsid w:val="03B3263C"/>
    <w:rsid w:val="03B39FA8"/>
    <w:rsid w:val="03B443BE"/>
    <w:rsid w:val="03B45135"/>
    <w:rsid w:val="03B6596A"/>
    <w:rsid w:val="03BC0A18"/>
    <w:rsid w:val="03BDEB9E"/>
    <w:rsid w:val="03BFA4AA"/>
    <w:rsid w:val="03BFE97E"/>
    <w:rsid w:val="03C068A8"/>
    <w:rsid w:val="03C2680E"/>
    <w:rsid w:val="03C49841"/>
    <w:rsid w:val="03C503E9"/>
    <w:rsid w:val="03C5BAFC"/>
    <w:rsid w:val="03C678F5"/>
    <w:rsid w:val="03C742C5"/>
    <w:rsid w:val="03C77E99"/>
    <w:rsid w:val="03C8A186"/>
    <w:rsid w:val="03C90B1B"/>
    <w:rsid w:val="03C91E0E"/>
    <w:rsid w:val="03C9D3D9"/>
    <w:rsid w:val="03CA5C1E"/>
    <w:rsid w:val="03CB4D08"/>
    <w:rsid w:val="03CB7D31"/>
    <w:rsid w:val="03CB9FE9"/>
    <w:rsid w:val="03CBDEBA"/>
    <w:rsid w:val="03CC58BE"/>
    <w:rsid w:val="03CDAB29"/>
    <w:rsid w:val="03CE2191"/>
    <w:rsid w:val="03CFA605"/>
    <w:rsid w:val="03D1E548"/>
    <w:rsid w:val="03D76A6A"/>
    <w:rsid w:val="03D77F26"/>
    <w:rsid w:val="03D78B7B"/>
    <w:rsid w:val="03D7DCAF"/>
    <w:rsid w:val="03D9BE84"/>
    <w:rsid w:val="03DAF178"/>
    <w:rsid w:val="03DBEF33"/>
    <w:rsid w:val="03DC203B"/>
    <w:rsid w:val="03DD2B2B"/>
    <w:rsid w:val="03DD6838"/>
    <w:rsid w:val="03DE7079"/>
    <w:rsid w:val="03E0C694"/>
    <w:rsid w:val="03E1DCD1"/>
    <w:rsid w:val="03E23B29"/>
    <w:rsid w:val="03E35788"/>
    <w:rsid w:val="03E460BB"/>
    <w:rsid w:val="03E49F9E"/>
    <w:rsid w:val="03E5ED60"/>
    <w:rsid w:val="03E66932"/>
    <w:rsid w:val="03E75DA9"/>
    <w:rsid w:val="03E78AD4"/>
    <w:rsid w:val="03E815CE"/>
    <w:rsid w:val="03E83260"/>
    <w:rsid w:val="03E83ABB"/>
    <w:rsid w:val="03E94279"/>
    <w:rsid w:val="03E9D49C"/>
    <w:rsid w:val="03EA246B"/>
    <w:rsid w:val="03EC51F7"/>
    <w:rsid w:val="03EC6863"/>
    <w:rsid w:val="03ECB467"/>
    <w:rsid w:val="03EE3062"/>
    <w:rsid w:val="03EE618E"/>
    <w:rsid w:val="03F37F3D"/>
    <w:rsid w:val="03F4DD0D"/>
    <w:rsid w:val="03F611C1"/>
    <w:rsid w:val="03F792A0"/>
    <w:rsid w:val="03F871F2"/>
    <w:rsid w:val="03F9114E"/>
    <w:rsid w:val="03F942CF"/>
    <w:rsid w:val="03FA4FAF"/>
    <w:rsid w:val="03FB29F8"/>
    <w:rsid w:val="03FBC902"/>
    <w:rsid w:val="03FC42B3"/>
    <w:rsid w:val="03FC7389"/>
    <w:rsid w:val="03FD7AE2"/>
    <w:rsid w:val="0401B4C4"/>
    <w:rsid w:val="0403A408"/>
    <w:rsid w:val="04047451"/>
    <w:rsid w:val="0405B5A6"/>
    <w:rsid w:val="04063487"/>
    <w:rsid w:val="040738AD"/>
    <w:rsid w:val="04078C59"/>
    <w:rsid w:val="0407A848"/>
    <w:rsid w:val="0408933E"/>
    <w:rsid w:val="040B4F5E"/>
    <w:rsid w:val="040BB017"/>
    <w:rsid w:val="040CBA94"/>
    <w:rsid w:val="040CE9DF"/>
    <w:rsid w:val="040CEF51"/>
    <w:rsid w:val="040EF079"/>
    <w:rsid w:val="040F27B0"/>
    <w:rsid w:val="0410E2EF"/>
    <w:rsid w:val="04114F71"/>
    <w:rsid w:val="041342E6"/>
    <w:rsid w:val="04141139"/>
    <w:rsid w:val="0414CF8B"/>
    <w:rsid w:val="0414F67F"/>
    <w:rsid w:val="04160E4F"/>
    <w:rsid w:val="0416EBEA"/>
    <w:rsid w:val="04183C31"/>
    <w:rsid w:val="04184019"/>
    <w:rsid w:val="04193253"/>
    <w:rsid w:val="041979C5"/>
    <w:rsid w:val="041AB450"/>
    <w:rsid w:val="041ADD21"/>
    <w:rsid w:val="041AE654"/>
    <w:rsid w:val="041B5F33"/>
    <w:rsid w:val="041B9BA8"/>
    <w:rsid w:val="041BB2FB"/>
    <w:rsid w:val="041D8BD1"/>
    <w:rsid w:val="041E2438"/>
    <w:rsid w:val="041E7482"/>
    <w:rsid w:val="041F3FBD"/>
    <w:rsid w:val="041F9038"/>
    <w:rsid w:val="0420753D"/>
    <w:rsid w:val="04207F0F"/>
    <w:rsid w:val="0420E881"/>
    <w:rsid w:val="0420FEE6"/>
    <w:rsid w:val="0421B5FD"/>
    <w:rsid w:val="042367AB"/>
    <w:rsid w:val="042579F4"/>
    <w:rsid w:val="0426B5A1"/>
    <w:rsid w:val="04270F20"/>
    <w:rsid w:val="042809E2"/>
    <w:rsid w:val="042862AA"/>
    <w:rsid w:val="0428E5DA"/>
    <w:rsid w:val="042A202E"/>
    <w:rsid w:val="042BA551"/>
    <w:rsid w:val="042C8081"/>
    <w:rsid w:val="042EF9FB"/>
    <w:rsid w:val="042F5D6D"/>
    <w:rsid w:val="042F74ED"/>
    <w:rsid w:val="0431AEBA"/>
    <w:rsid w:val="0431C50D"/>
    <w:rsid w:val="04326513"/>
    <w:rsid w:val="043659B7"/>
    <w:rsid w:val="04370EA1"/>
    <w:rsid w:val="043B59AF"/>
    <w:rsid w:val="043D32AC"/>
    <w:rsid w:val="043E1669"/>
    <w:rsid w:val="043F0566"/>
    <w:rsid w:val="044014FA"/>
    <w:rsid w:val="0440317F"/>
    <w:rsid w:val="0440BA4A"/>
    <w:rsid w:val="0440DF9D"/>
    <w:rsid w:val="04416F96"/>
    <w:rsid w:val="044181C4"/>
    <w:rsid w:val="0441C011"/>
    <w:rsid w:val="0442A443"/>
    <w:rsid w:val="0443086A"/>
    <w:rsid w:val="0444CB58"/>
    <w:rsid w:val="04450C1F"/>
    <w:rsid w:val="0445C791"/>
    <w:rsid w:val="0445E7FF"/>
    <w:rsid w:val="0445FDA0"/>
    <w:rsid w:val="04463E3D"/>
    <w:rsid w:val="0446AD9C"/>
    <w:rsid w:val="0446BA55"/>
    <w:rsid w:val="0447619B"/>
    <w:rsid w:val="0449171B"/>
    <w:rsid w:val="04498467"/>
    <w:rsid w:val="044B0DD3"/>
    <w:rsid w:val="044D5A69"/>
    <w:rsid w:val="044E86FF"/>
    <w:rsid w:val="0450A000"/>
    <w:rsid w:val="0451033B"/>
    <w:rsid w:val="0451A76F"/>
    <w:rsid w:val="0451F753"/>
    <w:rsid w:val="045343B1"/>
    <w:rsid w:val="0453DA35"/>
    <w:rsid w:val="0456E64E"/>
    <w:rsid w:val="045731A3"/>
    <w:rsid w:val="045A6B5B"/>
    <w:rsid w:val="045A7951"/>
    <w:rsid w:val="045C733A"/>
    <w:rsid w:val="045DCFFC"/>
    <w:rsid w:val="045E4D68"/>
    <w:rsid w:val="045F7EA0"/>
    <w:rsid w:val="045FB7BB"/>
    <w:rsid w:val="04603CF8"/>
    <w:rsid w:val="04604378"/>
    <w:rsid w:val="0460B00D"/>
    <w:rsid w:val="0460BF1A"/>
    <w:rsid w:val="0460FC61"/>
    <w:rsid w:val="04615F25"/>
    <w:rsid w:val="04639320"/>
    <w:rsid w:val="04674395"/>
    <w:rsid w:val="0467447D"/>
    <w:rsid w:val="0467844B"/>
    <w:rsid w:val="04689E3C"/>
    <w:rsid w:val="046A118E"/>
    <w:rsid w:val="046A2F9C"/>
    <w:rsid w:val="046AF6E7"/>
    <w:rsid w:val="046BBE4C"/>
    <w:rsid w:val="046E1853"/>
    <w:rsid w:val="0471490F"/>
    <w:rsid w:val="04715269"/>
    <w:rsid w:val="0471A02C"/>
    <w:rsid w:val="047347E8"/>
    <w:rsid w:val="0473B19D"/>
    <w:rsid w:val="0474F96F"/>
    <w:rsid w:val="04750D7E"/>
    <w:rsid w:val="0478C647"/>
    <w:rsid w:val="0478E444"/>
    <w:rsid w:val="0479CEBB"/>
    <w:rsid w:val="047A30C4"/>
    <w:rsid w:val="047B1263"/>
    <w:rsid w:val="047F9D5E"/>
    <w:rsid w:val="047FA94F"/>
    <w:rsid w:val="0480AFC3"/>
    <w:rsid w:val="0481A996"/>
    <w:rsid w:val="04820C04"/>
    <w:rsid w:val="0482116B"/>
    <w:rsid w:val="0482730F"/>
    <w:rsid w:val="04829962"/>
    <w:rsid w:val="0482F382"/>
    <w:rsid w:val="04849117"/>
    <w:rsid w:val="04849F5F"/>
    <w:rsid w:val="0484A557"/>
    <w:rsid w:val="0487BA64"/>
    <w:rsid w:val="0489B978"/>
    <w:rsid w:val="048A03BB"/>
    <w:rsid w:val="048A13C7"/>
    <w:rsid w:val="048B9438"/>
    <w:rsid w:val="048BFC55"/>
    <w:rsid w:val="048C1B03"/>
    <w:rsid w:val="048DA69E"/>
    <w:rsid w:val="048DE066"/>
    <w:rsid w:val="048E5DCF"/>
    <w:rsid w:val="048F05ED"/>
    <w:rsid w:val="048FDB65"/>
    <w:rsid w:val="0490100E"/>
    <w:rsid w:val="049036FB"/>
    <w:rsid w:val="04913B29"/>
    <w:rsid w:val="04915717"/>
    <w:rsid w:val="04926DA8"/>
    <w:rsid w:val="049405B6"/>
    <w:rsid w:val="0494F039"/>
    <w:rsid w:val="04950674"/>
    <w:rsid w:val="04977BDB"/>
    <w:rsid w:val="0497E50F"/>
    <w:rsid w:val="04991CFB"/>
    <w:rsid w:val="0499C727"/>
    <w:rsid w:val="049A329A"/>
    <w:rsid w:val="049E6F47"/>
    <w:rsid w:val="049FCDD9"/>
    <w:rsid w:val="04A1A540"/>
    <w:rsid w:val="04A318FE"/>
    <w:rsid w:val="04A3D327"/>
    <w:rsid w:val="04A42E4F"/>
    <w:rsid w:val="04A4403D"/>
    <w:rsid w:val="04A4E276"/>
    <w:rsid w:val="04A4EDF6"/>
    <w:rsid w:val="04A5F504"/>
    <w:rsid w:val="04A93E50"/>
    <w:rsid w:val="04AA26AF"/>
    <w:rsid w:val="04AB2690"/>
    <w:rsid w:val="04ABE905"/>
    <w:rsid w:val="04AC355E"/>
    <w:rsid w:val="04AC3CB0"/>
    <w:rsid w:val="04AC4491"/>
    <w:rsid w:val="04AD6D6A"/>
    <w:rsid w:val="04ADA52B"/>
    <w:rsid w:val="04AF7085"/>
    <w:rsid w:val="04B0E3A2"/>
    <w:rsid w:val="04B23677"/>
    <w:rsid w:val="04B2CD70"/>
    <w:rsid w:val="04B48787"/>
    <w:rsid w:val="04B4B623"/>
    <w:rsid w:val="04B557F0"/>
    <w:rsid w:val="04B67B71"/>
    <w:rsid w:val="04B767A6"/>
    <w:rsid w:val="04B78267"/>
    <w:rsid w:val="04B9515E"/>
    <w:rsid w:val="04BA3AE9"/>
    <w:rsid w:val="04BA6939"/>
    <w:rsid w:val="04BA90AE"/>
    <w:rsid w:val="04BAD029"/>
    <w:rsid w:val="04BC3B58"/>
    <w:rsid w:val="04BCD4AA"/>
    <w:rsid w:val="04BDE73B"/>
    <w:rsid w:val="04BF4A83"/>
    <w:rsid w:val="04BFCECA"/>
    <w:rsid w:val="04C22575"/>
    <w:rsid w:val="04C2BFDD"/>
    <w:rsid w:val="04C393A5"/>
    <w:rsid w:val="04C4F294"/>
    <w:rsid w:val="04C62D17"/>
    <w:rsid w:val="04C7D393"/>
    <w:rsid w:val="04C8D401"/>
    <w:rsid w:val="04CAFC6C"/>
    <w:rsid w:val="04CB2467"/>
    <w:rsid w:val="04CD21ED"/>
    <w:rsid w:val="04CE83FB"/>
    <w:rsid w:val="04CED24A"/>
    <w:rsid w:val="04CEF2A4"/>
    <w:rsid w:val="04D01504"/>
    <w:rsid w:val="04D0D7A5"/>
    <w:rsid w:val="04D16746"/>
    <w:rsid w:val="04D34302"/>
    <w:rsid w:val="04D5DFA3"/>
    <w:rsid w:val="04D67CE0"/>
    <w:rsid w:val="04D69CAF"/>
    <w:rsid w:val="04D79AD2"/>
    <w:rsid w:val="04D7A29A"/>
    <w:rsid w:val="04D8A6AE"/>
    <w:rsid w:val="04DADE41"/>
    <w:rsid w:val="04DE4F0E"/>
    <w:rsid w:val="04DE586D"/>
    <w:rsid w:val="04DE9C1F"/>
    <w:rsid w:val="04E0E1BD"/>
    <w:rsid w:val="04E0FCA3"/>
    <w:rsid w:val="04E14525"/>
    <w:rsid w:val="04E239AE"/>
    <w:rsid w:val="04E32DA7"/>
    <w:rsid w:val="04E3499C"/>
    <w:rsid w:val="04E58ABB"/>
    <w:rsid w:val="04E7901B"/>
    <w:rsid w:val="04E7D0E8"/>
    <w:rsid w:val="04E890B7"/>
    <w:rsid w:val="04E9B50F"/>
    <w:rsid w:val="04E9ECB4"/>
    <w:rsid w:val="04EB54A3"/>
    <w:rsid w:val="04ED8F60"/>
    <w:rsid w:val="04EDCDAB"/>
    <w:rsid w:val="04EE2B66"/>
    <w:rsid w:val="04EF2FD9"/>
    <w:rsid w:val="04EF493F"/>
    <w:rsid w:val="04EF619B"/>
    <w:rsid w:val="04F2515B"/>
    <w:rsid w:val="04F2D017"/>
    <w:rsid w:val="04F4FDF6"/>
    <w:rsid w:val="04F51C43"/>
    <w:rsid w:val="04F6CE12"/>
    <w:rsid w:val="04F6DF97"/>
    <w:rsid w:val="04F76DE2"/>
    <w:rsid w:val="04F80DAF"/>
    <w:rsid w:val="04FA288E"/>
    <w:rsid w:val="04FA480B"/>
    <w:rsid w:val="04FC02B3"/>
    <w:rsid w:val="04FC36B1"/>
    <w:rsid w:val="04FD3B9F"/>
    <w:rsid w:val="04FDEE68"/>
    <w:rsid w:val="04FEBC6B"/>
    <w:rsid w:val="04FF9B3B"/>
    <w:rsid w:val="0500BDF9"/>
    <w:rsid w:val="050111FF"/>
    <w:rsid w:val="05053B14"/>
    <w:rsid w:val="05056D73"/>
    <w:rsid w:val="0506BC37"/>
    <w:rsid w:val="05079754"/>
    <w:rsid w:val="0507EAAD"/>
    <w:rsid w:val="0507FC8D"/>
    <w:rsid w:val="0508F54C"/>
    <w:rsid w:val="05094E56"/>
    <w:rsid w:val="05096B82"/>
    <w:rsid w:val="050ABE05"/>
    <w:rsid w:val="050B11A7"/>
    <w:rsid w:val="050B6CE3"/>
    <w:rsid w:val="050CF42E"/>
    <w:rsid w:val="050D5B7A"/>
    <w:rsid w:val="050DDECC"/>
    <w:rsid w:val="050EC2A3"/>
    <w:rsid w:val="050EC99E"/>
    <w:rsid w:val="05102141"/>
    <w:rsid w:val="0510ABAA"/>
    <w:rsid w:val="05112EFD"/>
    <w:rsid w:val="051201D0"/>
    <w:rsid w:val="0512F3D2"/>
    <w:rsid w:val="05132D1E"/>
    <w:rsid w:val="05137C46"/>
    <w:rsid w:val="0514C34E"/>
    <w:rsid w:val="051508AF"/>
    <w:rsid w:val="0515BE1E"/>
    <w:rsid w:val="0516BB22"/>
    <w:rsid w:val="05197B58"/>
    <w:rsid w:val="0519E896"/>
    <w:rsid w:val="051D40E4"/>
    <w:rsid w:val="051E28F3"/>
    <w:rsid w:val="051E6B98"/>
    <w:rsid w:val="051FB014"/>
    <w:rsid w:val="0520578B"/>
    <w:rsid w:val="0520E25C"/>
    <w:rsid w:val="0521342E"/>
    <w:rsid w:val="05238273"/>
    <w:rsid w:val="052545FB"/>
    <w:rsid w:val="052553D1"/>
    <w:rsid w:val="0525F802"/>
    <w:rsid w:val="0527352D"/>
    <w:rsid w:val="052755F0"/>
    <w:rsid w:val="0529CD76"/>
    <w:rsid w:val="052A0469"/>
    <w:rsid w:val="052A6BA0"/>
    <w:rsid w:val="052ACB83"/>
    <w:rsid w:val="052CD233"/>
    <w:rsid w:val="052CEE7B"/>
    <w:rsid w:val="052D6BC6"/>
    <w:rsid w:val="052D9739"/>
    <w:rsid w:val="052DB79A"/>
    <w:rsid w:val="052F1DC5"/>
    <w:rsid w:val="052F3533"/>
    <w:rsid w:val="053190F1"/>
    <w:rsid w:val="05322788"/>
    <w:rsid w:val="053432CD"/>
    <w:rsid w:val="053535E9"/>
    <w:rsid w:val="05362F73"/>
    <w:rsid w:val="0536501F"/>
    <w:rsid w:val="0536F48B"/>
    <w:rsid w:val="0539AA01"/>
    <w:rsid w:val="0539BB0A"/>
    <w:rsid w:val="053CBF42"/>
    <w:rsid w:val="053E0F9A"/>
    <w:rsid w:val="053E45C3"/>
    <w:rsid w:val="053E5E56"/>
    <w:rsid w:val="0540FA0F"/>
    <w:rsid w:val="05416D4A"/>
    <w:rsid w:val="0541BC32"/>
    <w:rsid w:val="05426518"/>
    <w:rsid w:val="05428B38"/>
    <w:rsid w:val="0543E4F4"/>
    <w:rsid w:val="05441CAE"/>
    <w:rsid w:val="0544D779"/>
    <w:rsid w:val="0544FB90"/>
    <w:rsid w:val="0545BC1E"/>
    <w:rsid w:val="05463A9A"/>
    <w:rsid w:val="05473C60"/>
    <w:rsid w:val="0547B49C"/>
    <w:rsid w:val="054935E7"/>
    <w:rsid w:val="054D3BAF"/>
    <w:rsid w:val="054EB9EC"/>
    <w:rsid w:val="0551DD91"/>
    <w:rsid w:val="0553778A"/>
    <w:rsid w:val="055381B0"/>
    <w:rsid w:val="0554621E"/>
    <w:rsid w:val="055498D1"/>
    <w:rsid w:val="05554B67"/>
    <w:rsid w:val="0557758D"/>
    <w:rsid w:val="05582E4B"/>
    <w:rsid w:val="055917AC"/>
    <w:rsid w:val="0559A8B8"/>
    <w:rsid w:val="055B52EF"/>
    <w:rsid w:val="055B691A"/>
    <w:rsid w:val="055D922C"/>
    <w:rsid w:val="055E5CA3"/>
    <w:rsid w:val="055E6305"/>
    <w:rsid w:val="055EDC61"/>
    <w:rsid w:val="055FD9E8"/>
    <w:rsid w:val="05609BA0"/>
    <w:rsid w:val="0560FEA7"/>
    <w:rsid w:val="05614539"/>
    <w:rsid w:val="05621367"/>
    <w:rsid w:val="05639367"/>
    <w:rsid w:val="0563E77B"/>
    <w:rsid w:val="056497FD"/>
    <w:rsid w:val="05656B15"/>
    <w:rsid w:val="05657B5B"/>
    <w:rsid w:val="056611F4"/>
    <w:rsid w:val="05671754"/>
    <w:rsid w:val="0568BB89"/>
    <w:rsid w:val="05692564"/>
    <w:rsid w:val="05696715"/>
    <w:rsid w:val="056AFB20"/>
    <w:rsid w:val="056BD70C"/>
    <w:rsid w:val="056DB28B"/>
    <w:rsid w:val="056FD71C"/>
    <w:rsid w:val="05710FB0"/>
    <w:rsid w:val="05716C32"/>
    <w:rsid w:val="0571BDA3"/>
    <w:rsid w:val="0571C24E"/>
    <w:rsid w:val="0573BD8E"/>
    <w:rsid w:val="0573CDBE"/>
    <w:rsid w:val="05758683"/>
    <w:rsid w:val="05760251"/>
    <w:rsid w:val="05764CF8"/>
    <w:rsid w:val="05768E74"/>
    <w:rsid w:val="0576B9E0"/>
    <w:rsid w:val="0578787B"/>
    <w:rsid w:val="05790AB8"/>
    <w:rsid w:val="057A16F1"/>
    <w:rsid w:val="057DB82F"/>
    <w:rsid w:val="057EE652"/>
    <w:rsid w:val="057F648A"/>
    <w:rsid w:val="057F9A4F"/>
    <w:rsid w:val="0580B2C2"/>
    <w:rsid w:val="0580B909"/>
    <w:rsid w:val="0581EF9A"/>
    <w:rsid w:val="0582D942"/>
    <w:rsid w:val="058358F5"/>
    <w:rsid w:val="05836E5A"/>
    <w:rsid w:val="05844DF5"/>
    <w:rsid w:val="0584866C"/>
    <w:rsid w:val="05859303"/>
    <w:rsid w:val="0585B960"/>
    <w:rsid w:val="0588D5A0"/>
    <w:rsid w:val="058B37C3"/>
    <w:rsid w:val="058CB5D9"/>
    <w:rsid w:val="058D26AF"/>
    <w:rsid w:val="058E36F0"/>
    <w:rsid w:val="058EF2E8"/>
    <w:rsid w:val="059140E0"/>
    <w:rsid w:val="059186E7"/>
    <w:rsid w:val="05928191"/>
    <w:rsid w:val="05931300"/>
    <w:rsid w:val="05932C05"/>
    <w:rsid w:val="059512D4"/>
    <w:rsid w:val="05982D7A"/>
    <w:rsid w:val="0598C2AC"/>
    <w:rsid w:val="0598FA61"/>
    <w:rsid w:val="059901BE"/>
    <w:rsid w:val="05991994"/>
    <w:rsid w:val="059AEBC2"/>
    <w:rsid w:val="059B737A"/>
    <w:rsid w:val="059C8D7A"/>
    <w:rsid w:val="059E5328"/>
    <w:rsid w:val="059FB292"/>
    <w:rsid w:val="05A24920"/>
    <w:rsid w:val="05A2EC00"/>
    <w:rsid w:val="05A2F7FB"/>
    <w:rsid w:val="05A41F63"/>
    <w:rsid w:val="05A43650"/>
    <w:rsid w:val="05A5DDDE"/>
    <w:rsid w:val="05A6F94D"/>
    <w:rsid w:val="05A7DDA3"/>
    <w:rsid w:val="05A7EDC8"/>
    <w:rsid w:val="05A879F3"/>
    <w:rsid w:val="05AAF2CE"/>
    <w:rsid w:val="05AB5819"/>
    <w:rsid w:val="05ADA11B"/>
    <w:rsid w:val="05AF4847"/>
    <w:rsid w:val="05B171CA"/>
    <w:rsid w:val="05B281B3"/>
    <w:rsid w:val="05B2FC5A"/>
    <w:rsid w:val="05B3990C"/>
    <w:rsid w:val="05B53403"/>
    <w:rsid w:val="05B6047C"/>
    <w:rsid w:val="05B647E0"/>
    <w:rsid w:val="05B6B6B5"/>
    <w:rsid w:val="05B76F7A"/>
    <w:rsid w:val="05B85407"/>
    <w:rsid w:val="05BA0364"/>
    <w:rsid w:val="05BA39D7"/>
    <w:rsid w:val="05BC2265"/>
    <w:rsid w:val="05BC3A94"/>
    <w:rsid w:val="05BC92F6"/>
    <w:rsid w:val="05BDCBA7"/>
    <w:rsid w:val="05BF3CD1"/>
    <w:rsid w:val="05C005A4"/>
    <w:rsid w:val="05C1D226"/>
    <w:rsid w:val="05C25318"/>
    <w:rsid w:val="05C272FB"/>
    <w:rsid w:val="05C31D4C"/>
    <w:rsid w:val="05C3B341"/>
    <w:rsid w:val="05C48416"/>
    <w:rsid w:val="05C865E5"/>
    <w:rsid w:val="05C98AB1"/>
    <w:rsid w:val="05CA7CCB"/>
    <w:rsid w:val="05CB237E"/>
    <w:rsid w:val="05CB704D"/>
    <w:rsid w:val="05CB932B"/>
    <w:rsid w:val="05CCF4F6"/>
    <w:rsid w:val="05D1698F"/>
    <w:rsid w:val="05D2B1DA"/>
    <w:rsid w:val="05D3D474"/>
    <w:rsid w:val="05D450F4"/>
    <w:rsid w:val="05D5685D"/>
    <w:rsid w:val="05D6EBCC"/>
    <w:rsid w:val="05D82C40"/>
    <w:rsid w:val="05D87E84"/>
    <w:rsid w:val="05DA0625"/>
    <w:rsid w:val="05DA23DB"/>
    <w:rsid w:val="05DAED84"/>
    <w:rsid w:val="05DE3F05"/>
    <w:rsid w:val="05DE7E36"/>
    <w:rsid w:val="05E03587"/>
    <w:rsid w:val="05E086B9"/>
    <w:rsid w:val="05E452E6"/>
    <w:rsid w:val="05E46467"/>
    <w:rsid w:val="05E4968D"/>
    <w:rsid w:val="05E648E9"/>
    <w:rsid w:val="05E7B03D"/>
    <w:rsid w:val="05EA5188"/>
    <w:rsid w:val="05EA785E"/>
    <w:rsid w:val="05EA9F10"/>
    <w:rsid w:val="05EB4692"/>
    <w:rsid w:val="05EB488B"/>
    <w:rsid w:val="05EB4A3B"/>
    <w:rsid w:val="05ECBB05"/>
    <w:rsid w:val="05EE0519"/>
    <w:rsid w:val="05EEB207"/>
    <w:rsid w:val="05F0C0D8"/>
    <w:rsid w:val="05F1E2AD"/>
    <w:rsid w:val="05F27D6A"/>
    <w:rsid w:val="05F34AEA"/>
    <w:rsid w:val="05F38853"/>
    <w:rsid w:val="05F4729C"/>
    <w:rsid w:val="05F48645"/>
    <w:rsid w:val="05F631D1"/>
    <w:rsid w:val="05F67802"/>
    <w:rsid w:val="05F7693C"/>
    <w:rsid w:val="05F88349"/>
    <w:rsid w:val="05F8DE0D"/>
    <w:rsid w:val="05F989D9"/>
    <w:rsid w:val="05F9D0B7"/>
    <w:rsid w:val="05F9F65A"/>
    <w:rsid w:val="05FA7839"/>
    <w:rsid w:val="05FB55D8"/>
    <w:rsid w:val="05FB5B1F"/>
    <w:rsid w:val="05FDB093"/>
    <w:rsid w:val="05FDE5CF"/>
    <w:rsid w:val="05FE90EE"/>
    <w:rsid w:val="06026847"/>
    <w:rsid w:val="0605A7B8"/>
    <w:rsid w:val="060604AB"/>
    <w:rsid w:val="06064F14"/>
    <w:rsid w:val="06067569"/>
    <w:rsid w:val="06075075"/>
    <w:rsid w:val="060A94D4"/>
    <w:rsid w:val="060AE721"/>
    <w:rsid w:val="060F74F9"/>
    <w:rsid w:val="06101D9A"/>
    <w:rsid w:val="06120146"/>
    <w:rsid w:val="06128B38"/>
    <w:rsid w:val="0612AA10"/>
    <w:rsid w:val="061322C7"/>
    <w:rsid w:val="06134BD8"/>
    <w:rsid w:val="06135A52"/>
    <w:rsid w:val="0614BEC0"/>
    <w:rsid w:val="06152A9E"/>
    <w:rsid w:val="061694F3"/>
    <w:rsid w:val="06174F90"/>
    <w:rsid w:val="0617F591"/>
    <w:rsid w:val="06187A5F"/>
    <w:rsid w:val="0618A130"/>
    <w:rsid w:val="0619E04B"/>
    <w:rsid w:val="061B5267"/>
    <w:rsid w:val="061C8781"/>
    <w:rsid w:val="061CD656"/>
    <w:rsid w:val="061E45D5"/>
    <w:rsid w:val="061E60FE"/>
    <w:rsid w:val="061E617E"/>
    <w:rsid w:val="061ED3C6"/>
    <w:rsid w:val="062009DC"/>
    <w:rsid w:val="06211158"/>
    <w:rsid w:val="0622A742"/>
    <w:rsid w:val="06248E54"/>
    <w:rsid w:val="06256705"/>
    <w:rsid w:val="06289944"/>
    <w:rsid w:val="0629BE4F"/>
    <w:rsid w:val="062A84A7"/>
    <w:rsid w:val="062B8902"/>
    <w:rsid w:val="062C8DD6"/>
    <w:rsid w:val="062CB5C3"/>
    <w:rsid w:val="062CDB98"/>
    <w:rsid w:val="062D8082"/>
    <w:rsid w:val="062DA040"/>
    <w:rsid w:val="062F39A3"/>
    <w:rsid w:val="062F5D46"/>
    <w:rsid w:val="062F63AD"/>
    <w:rsid w:val="06308EB6"/>
    <w:rsid w:val="0633F4EE"/>
    <w:rsid w:val="06355B24"/>
    <w:rsid w:val="0636FCBE"/>
    <w:rsid w:val="06382374"/>
    <w:rsid w:val="0639212B"/>
    <w:rsid w:val="0639EFDA"/>
    <w:rsid w:val="063C824F"/>
    <w:rsid w:val="063CD508"/>
    <w:rsid w:val="063E374B"/>
    <w:rsid w:val="063E7F67"/>
    <w:rsid w:val="063EA941"/>
    <w:rsid w:val="0640678C"/>
    <w:rsid w:val="06426FF7"/>
    <w:rsid w:val="064550F5"/>
    <w:rsid w:val="06459E5D"/>
    <w:rsid w:val="064610EB"/>
    <w:rsid w:val="0646812E"/>
    <w:rsid w:val="0646F940"/>
    <w:rsid w:val="06470131"/>
    <w:rsid w:val="06479592"/>
    <w:rsid w:val="06483B5F"/>
    <w:rsid w:val="0649512E"/>
    <w:rsid w:val="064A0426"/>
    <w:rsid w:val="064A829B"/>
    <w:rsid w:val="064B333B"/>
    <w:rsid w:val="064B8521"/>
    <w:rsid w:val="064DACDA"/>
    <w:rsid w:val="064EFC39"/>
    <w:rsid w:val="064F2856"/>
    <w:rsid w:val="064FD518"/>
    <w:rsid w:val="0650B19D"/>
    <w:rsid w:val="0650FE72"/>
    <w:rsid w:val="0652A214"/>
    <w:rsid w:val="06537B11"/>
    <w:rsid w:val="06545A6E"/>
    <w:rsid w:val="0654A75E"/>
    <w:rsid w:val="06550562"/>
    <w:rsid w:val="0655DC22"/>
    <w:rsid w:val="06563F2C"/>
    <w:rsid w:val="06583959"/>
    <w:rsid w:val="0658F39F"/>
    <w:rsid w:val="0659D4DD"/>
    <w:rsid w:val="0659F70F"/>
    <w:rsid w:val="065A263D"/>
    <w:rsid w:val="065B9A3D"/>
    <w:rsid w:val="065CB32F"/>
    <w:rsid w:val="065D576E"/>
    <w:rsid w:val="06610C18"/>
    <w:rsid w:val="0662363B"/>
    <w:rsid w:val="06656EEC"/>
    <w:rsid w:val="0666BCDD"/>
    <w:rsid w:val="0666EFEF"/>
    <w:rsid w:val="06675CF4"/>
    <w:rsid w:val="06678C3D"/>
    <w:rsid w:val="06688236"/>
    <w:rsid w:val="06694F1B"/>
    <w:rsid w:val="06695D23"/>
    <w:rsid w:val="0669C74F"/>
    <w:rsid w:val="0669C992"/>
    <w:rsid w:val="0669F248"/>
    <w:rsid w:val="066BFD32"/>
    <w:rsid w:val="066CBF84"/>
    <w:rsid w:val="0670ACB6"/>
    <w:rsid w:val="0671D2E6"/>
    <w:rsid w:val="0672ECF1"/>
    <w:rsid w:val="06746BAD"/>
    <w:rsid w:val="0675ACC4"/>
    <w:rsid w:val="06761247"/>
    <w:rsid w:val="0676ADF9"/>
    <w:rsid w:val="0676FFFC"/>
    <w:rsid w:val="06786F45"/>
    <w:rsid w:val="0678CC7F"/>
    <w:rsid w:val="067926A4"/>
    <w:rsid w:val="067BD79E"/>
    <w:rsid w:val="067BE442"/>
    <w:rsid w:val="067C2CF9"/>
    <w:rsid w:val="067DEC01"/>
    <w:rsid w:val="067E28CA"/>
    <w:rsid w:val="067F910A"/>
    <w:rsid w:val="068029C6"/>
    <w:rsid w:val="06805670"/>
    <w:rsid w:val="0680B4EF"/>
    <w:rsid w:val="068217F1"/>
    <w:rsid w:val="0682CCCE"/>
    <w:rsid w:val="0682E094"/>
    <w:rsid w:val="0684BD24"/>
    <w:rsid w:val="0687335C"/>
    <w:rsid w:val="06875EDE"/>
    <w:rsid w:val="06883804"/>
    <w:rsid w:val="06896B08"/>
    <w:rsid w:val="068A3167"/>
    <w:rsid w:val="068A59DD"/>
    <w:rsid w:val="068A650A"/>
    <w:rsid w:val="068CC957"/>
    <w:rsid w:val="068D7237"/>
    <w:rsid w:val="068DE0C7"/>
    <w:rsid w:val="0690131E"/>
    <w:rsid w:val="06904826"/>
    <w:rsid w:val="0691AA83"/>
    <w:rsid w:val="06926758"/>
    <w:rsid w:val="069513E7"/>
    <w:rsid w:val="06952DBD"/>
    <w:rsid w:val="0695CE4D"/>
    <w:rsid w:val="0696E8D1"/>
    <w:rsid w:val="069A98B6"/>
    <w:rsid w:val="069AA15F"/>
    <w:rsid w:val="069B4FA3"/>
    <w:rsid w:val="069D6A2B"/>
    <w:rsid w:val="069E56F5"/>
    <w:rsid w:val="069F0466"/>
    <w:rsid w:val="06A00FF7"/>
    <w:rsid w:val="06A02560"/>
    <w:rsid w:val="06A10189"/>
    <w:rsid w:val="06A16EA2"/>
    <w:rsid w:val="06A348E7"/>
    <w:rsid w:val="06A358C9"/>
    <w:rsid w:val="06A47887"/>
    <w:rsid w:val="06A48A81"/>
    <w:rsid w:val="06A49251"/>
    <w:rsid w:val="06A53914"/>
    <w:rsid w:val="06A5A8CB"/>
    <w:rsid w:val="06A8B533"/>
    <w:rsid w:val="06A90D1B"/>
    <w:rsid w:val="06A96C10"/>
    <w:rsid w:val="06ABAE69"/>
    <w:rsid w:val="06AC7840"/>
    <w:rsid w:val="06AD2E4C"/>
    <w:rsid w:val="06AD37F6"/>
    <w:rsid w:val="06AD4BB8"/>
    <w:rsid w:val="06AEB485"/>
    <w:rsid w:val="06AF5BEB"/>
    <w:rsid w:val="06B0DBA1"/>
    <w:rsid w:val="06B18AF3"/>
    <w:rsid w:val="06B254F4"/>
    <w:rsid w:val="06B254FC"/>
    <w:rsid w:val="06B4AF7A"/>
    <w:rsid w:val="06B52080"/>
    <w:rsid w:val="06B6B752"/>
    <w:rsid w:val="06B6F7A3"/>
    <w:rsid w:val="06B9078A"/>
    <w:rsid w:val="06BA976A"/>
    <w:rsid w:val="06BB4FE4"/>
    <w:rsid w:val="06BCB732"/>
    <w:rsid w:val="06BDE4B4"/>
    <w:rsid w:val="06BED0E6"/>
    <w:rsid w:val="06C0B949"/>
    <w:rsid w:val="06C0CB16"/>
    <w:rsid w:val="06C11394"/>
    <w:rsid w:val="06C12BF5"/>
    <w:rsid w:val="06C2114F"/>
    <w:rsid w:val="06C2D24A"/>
    <w:rsid w:val="06C2ED9B"/>
    <w:rsid w:val="06C33251"/>
    <w:rsid w:val="06C3A72F"/>
    <w:rsid w:val="06C65CDF"/>
    <w:rsid w:val="06C6815F"/>
    <w:rsid w:val="06C6E8A0"/>
    <w:rsid w:val="06C6F203"/>
    <w:rsid w:val="06C8CABB"/>
    <w:rsid w:val="06C9ADB8"/>
    <w:rsid w:val="06CACB28"/>
    <w:rsid w:val="06CAF479"/>
    <w:rsid w:val="06CB7865"/>
    <w:rsid w:val="06CBF255"/>
    <w:rsid w:val="06CC7AB7"/>
    <w:rsid w:val="06CCAF72"/>
    <w:rsid w:val="06CD935E"/>
    <w:rsid w:val="06CDB07A"/>
    <w:rsid w:val="06CEB524"/>
    <w:rsid w:val="06CF4E3F"/>
    <w:rsid w:val="06D28E14"/>
    <w:rsid w:val="06D3297A"/>
    <w:rsid w:val="06D39A65"/>
    <w:rsid w:val="06D43B36"/>
    <w:rsid w:val="06D4B0F5"/>
    <w:rsid w:val="06D51017"/>
    <w:rsid w:val="06D51535"/>
    <w:rsid w:val="06D5755D"/>
    <w:rsid w:val="06D5D12E"/>
    <w:rsid w:val="06D64324"/>
    <w:rsid w:val="06D6A2CC"/>
    <w:rsid w:val="06D6DFB2"/>
    <w:rsid w:val="06D6F4E7"/>
    <w:rsid w:val="06D96EA2"/>
    <w:rsid w:val="06DB4451"/>
    <w:rsid w:val="06DB5AFD"/>
    <w:rsid w:val="06DC3C47"/>
    <w:rsid w:val="06DF9AF8"/>
    <w:rsid w:val="06E076A3"/>
    <w:rsid w:val="06E09E38"/>
    <w:rsid w:val="06E25AE5"/>
    <w:rsid w:val="06E2BAA6"/>
    <w:rsid w:val="06E48DE9"/>
    <w:rsid w:val="06E532CD"/>
    <w:rsid w:val="06E53861"/>
    <w:rsid w:val="06E56E4A"/>
    <w:rsid w:val="06E6CB56"/>
    <w:rsid w:val="06E99D3B"/>
    <w:rsid w:val="06E9E23A"/>
    <w:rsid w:val="06EC62E2"/>
    <w:rsid w:val="06ECDEA2"/>
    <w:rsid w:val="06EFFD0B"/>
    <w:rsid w:val="06F02360"/>
    <w:rsid w:val="06F0F53B"/>
    <w:rsid w:val="06F1B5D2"/>
    <w:rsid w:val="06F22B65"/>
    <w:rsid w:val="06F25C89"/>
    <w:rsid w:val="06F2B52B"/>
    <w:rsid w:val="06F308C8"/>
    <w:rsid w:val="06F37D5E"/>
    <w:rsid w:val="06F6027E"/>
    <w:rsid w:val="06F649B6"/>
    <w:rsid w:val="06F76EF3"/>
    <w:rsid w:val="06F89DCF"/>
    <w:rsid w:val="06F8D46C"/>
    <w:rsid w:val="06F9240A"/>
    <w:rsid w:val="06FAA2B7"/>
    <w:rsid w:val="06FACC99"/>
    <w:rsid w:val="06FAD368"/>
    <w:rsid w:val="06FAFFE7"/>
    <w:rsid w:val="06FC2313"/>
    <w:rsid w:val="06FC3BAB"/>
    <w:rsid w:val="06FCB929"/>
    <w:rsid w:val="06FD4B16"/>
    <w:rsid w:val="06FDC92D"/>
    <w:rsid w:val="06FE4FEC"/>
    <w:rsid w:val="06FE6EE7"/>
    <w:rsid w:val="06FFF08F"/>
    <w:rsid w:val="07014551"/>
    <w:rsid w:val="07014F81"/>
    <w:rsid w:val="0706C2DC"/>
    <w:rsid w:val="07077901"/>
    <w:rsid w:val="0708D9A2"/>
    <w:rsid w:val="07098A89"/>
    <w:rsid w:val="07098B0C"/>
    <w:rsid w:val="0709B83D"/>
    <w:rsid w:val="0709E89F"/>
    <w:rsid w:val="0709EEA6"/>
    <w:rsid w:val="070A5001"/>
    <w:rsid w:val="070B3D05"/>
    <w:rsid w:val="070C5CC0"/>
    <w:rsid w:val="070E1C36"/>
    <w:rsid w:val="070F25CF"/>
    <w:rsid w:val="070FFD02"/>
    <w:rsid w:val="07100723"/>
    <w:rsid w:val="07107003"/>
    <w:rsid w:val="07108BCE"/>
    <w:rsid w:val="0710C9BC"/>
    <w:rsid w:val="0711EB9D"/>
    <w:rsid w:val="0713D6E2"/>
    <w:rsid w:val="07151F81"/>
    <w:rsid w:val="07158BC8"/>
    <w:rsid w:val="0716F441"/>
    <w:rsid w:val="0717AFBD"/>
    <w:rsid w:val="071A1328"/>
    <w:rsid w:val="071AF84A"/>
    <w:rsid w:val="071CD09E"/>
    <w:rsid w:val="071DAB7E"/>
    <w:rsid w:val="071DCD12"/>
    <w:rsid w:val="071EFCE8"/>
    <w:rsid w:val="072113D3"/>
    <w:rsid w:val="072275DB"/>
    <w:rsid w:val="07227BC2"/>
    <w:rsid w:val="0722D2A1"/>
    <w:rsid w:val="0724481D"/>
    <w:rsid w:val="07245720"/>
    <w:rsid w:val="0726B69E"/>
    <w:rsid w:val="072719E6"/>
    <w:rsid w:val="072765CF"/>
    <w:rsid w:val="07276919"/>
    <w:rsid w:val="07279419"/>
    <w:rsid w:val="0727FA0D"/>
    <w:rsid w:val="072894FC"/>
    <w:rsid w:val="0728FA94"/>
    <w:rsid w:val="072938B6"/>
    <w:rsid w:val="0729E5A3"/>
    <w:rsid w:val="072A6118"/>
    <w:rsid w:val="072ADA7C"/>
    <w:rsid w:val="072B9DDE"/>
    <w:rsid w:val="072C6737"/>
    <w:rsid w:val="072EE4C8"/>
    <w:rsid w:val="072F5CE4"/>
    <w:rsid w:val="072F89AF"/>
    <w:rsid w:val="072F9509"/>
    <w:rsid w:val="07320D87"/>
    <w:rsid w:val="0733667B"/>
    <w:rsid w:val="07345328"/>
    <w:rsid w:val="07346320"/>
    <w:rsid w:val="07356E85"/>
    <w:rsid w:val="0738E414"/>
    <w:rsid w:val="07392A13"/>
    <w:rsid w:val="07396F13"/>
    <w:rsid w:val="0739AC80"/>
    <w:rsid w:val="073A3B96"/>
    <w:rsid w:val="073B79BE"/>
    <w:rsid w:val="073BE157"/>
    <w:rsid w:val="073C8A94"/>
    <w:rsid w:val="073DB0BA"/>
    <w:rsid w:val="073DFD41"/>
    <w:rsid w:val="073F4A9E"/>
    <w:rsid w:val="073F50B2"/>
    <w:rsid w:val="07401F08"/>
    <w:rsid w:val="0740A2BE"/>
    <w:rsid w:val="0740B0DE"/>
    <w:rsid w:val="0742EF13"/>
    <w:rsid w:val="07455B0D"/>
    <w:rsid w:val="07484F98"/>
    <w:rsid w:val="074A63B6"/>
    <w:rsid w:val="074B0571"/>
    <w:rsid w:val="074B86A0"/>
    <w:rsid w:val="074BFA25"/>
    <w:rsid w:val="074CA8DE"/>
    <w:rsid w:val="074CE5EE"/>
    <w:rsid w:val="074EFFE4"/>
    <w:rsid w:val="075012F1"/>
    <w:rsid w:val="07506377"/>
    <w:rsid w:val="0751A899"/>
    <w:rsid w:val="075310A2"/>
    <w:rsid w:val="07548493"/>
    <w:rsid w:val="07552BAB"/>
    <w:rsid w:val="07553E1F"/>
    <w:rsid w:val="075573D3"/>
    <w:rsid w:val="07562321"/>
    <w:rsid w:val="075723E0"/>
    <w:rsid w:val="07577CA1"/>
    <w:rsid w:val="0757D27D"/>
    <w:rsid w:val="075823B1"/>
    <w:rsid w:val="075833E8"/>
    <w:rsid w:val="0758CA4C"/>
    <w:rsid w:val="0758F149"/>
    <w:rsid w:val="07596BBD"/>
    <w:rsid w:val="075970F7"/>
    <w:rsid w:val="07599C08"/>
    <w:rsid w:val="075A4AED"/>
    <w:rsid w:val="075A56F9"/>
    <w:rsid w:val="075B0107"/>
    <w:rsid w:val="075B2E93"/>
    <w:rsid w:val="075CECF8"/>
    <w:rsid w:val="075D0133"/>
    <w:rsid w:val="075DA40B"/>
    <w:rsid w:val="075E3799"/>
    <w:rsid w:val="075EEC24"/>
    <w:rsid w:val="07605DBD"/>
    <w:rsid w:val="0760D21B"/>
    <w:rsid w:val="07613435"/>
    <w:rsid w:val="0761F781"/>
    <w:rsid w:val="07630595"/>
    <w:rsid w:val="0763680A"/>
    <w:rsid w:val="0765023C"/>
    <w:rsid w:val="07650E12"/>
    <w:rsid w:val="07654C9B"/>
    <w:rsid w:val="07655BA5"/>
    <w:rsid w:val="0765B016"/>
    <w:rsid w:val="076C2CAA"/>
    <w:rsid w:val="076D27D9"/>
    <w:rsid w:val="076D6D21"/>
    <w:rsid w:val="076D8919"/>
    <w:rsid w:val="076F6797"/>
    <w:rsid w:val="076FFA84"/>
    <w:rsid w:val="07701049"/>
    <w:rsid w:val="0770B1E3"/>
    <w:rsid w:val="07713912"/>
    <w:rsid w:val="07719B86"/>
    <w:rsid w:val="07723409"/>
    <w:rsid w:val="0772C6E3"/>
    <w:rsid w:val="07732E3A"/>
    <w:rsid w:val="077331E5"/>
    <w:rsid w:val="077422E9"/>
    <w:rsid w:val="0777E41B"/>
    <w:rsid w:val="07797E02"/>
    <w:rsid w:val="077A4917"/>
    <w:rsid w:val="077A5088"/>
    <w:rsid w:val="077A5093"/>
    <w:rsid w:val="077BCEFD"/>
    <w:rsid w:val="077CACE1"/>
    <w:rsid w:val="077F3135"/>
    <w:rsid w:val="07812556"/>
    <w:rsid w:val="0782194A"/>
    <w:rsid w:val="07836E0C"/>
    <w:rsid w:val="0783913A"/>
    <w:rsid w:val="07842DB9"/>
    <w:rsid w:val="07848962"/>
    <w:rsid w:val="0785969A"/>
    <w:rsid w:val="0786A1E7"/>
    <w:rsid w:val="07874D77"/>
    <w:rsid w:val="0788B0A2"/>
    <w:rsid w:val="0789477C"/>
    <w:rsid w:val="078B969E"/>
    <w:rsid w:val="078C3F60"/>
    <w:rsid w:val="078C894E"/>
    <w:rsid w:val="078DEC78"/>
    <w:rsid w:val="078E5D8B"/>
    <w:rsid w:val="0790A8FD"/>
    <w:rsid w:val="07912293"/>
    <w:rsid w:val="0792AB5D"/>
    <w:rsid w:val="079325F6"/>
    <w:rsid w:val="0793D2DB"/>
    <w:rsid w:val="0793F3F9"/>
    <w:rsid w:val="07941715"/>
    <w:rsid w:val="07945195"/>
    <w:rsid w:val="079684C7"/>
    <w:rsid w:val="0797586F"/>
    <w:rsid w:val="07975F93"/>
    <w:rsid w:val="079766A8"/>
    <w:rsid w:val="07976CB1"/>
    <w:rsid w:val="0797D95B"/>
    <w:rsid w:val="0798CA6D"/>
    <w:rsid w:val="07993AC5"/>
    <w:rsid w:val="07996987"/>
    <w:rsid w:val="079A0CC5"/>
    <w:rsid w:val="079AF94D"/>
    <w:rsid w:val="079B657B"/>
    <w:rsid w:val="079DAC3F"/>
    <w:rsid w:val="079DC8A9"/>
    <w:rsid w:val="079F44E4"/>
    <w:rsid w:val="07A0FC92"/>
    <w:rsid w:val="07A28203"/>
    <w:rsid w:val="07A31820"/>
    <w:rsid w:val="07A40EE0"/>
    <w:rsid w:val="07A4386C"/>
    <w:rsid w:val="07A4E424"/>
    <w:rsid w:val="07A57644"/>
    <w:rsid w:val="07A671C3"/>
    <w:rsid w:val="07A687D8"/>
    <w:rsid w:val="07A79EA4"/>
    <w:rsid w:val="07A84C4A"/>
    <w:rsid w:val="07A8AE44"/>
    <w:rsid w:val="07A9DF92"/>
    <w:rsid w:val="07AA89F5"/>
    <w:rsid w:val="07AADD70"/>
    <w:rsid w:val="07AC79DA"/>
    <w:rsid w:val="07AFBBBB"/>
    <w:rsid w:val="07B0100E"/>
    <w:rsid w:val="07B10E89"/>
    <w:rsid w:val="07B20593"/>
    <w:rsid w:val="07B2AE1E"/>
    <w:rsid w:val="07B2E12F"/>
    <w:rsid w:val="07B367EE"/>
    <w:rsid w:val="07B48B7B"/>
    <w:rsid w:val="07B56AC9"/>
    <w:rsid w:val="07B6085D"/>
    <w:rsid w:val="07B6A74E"/>
    <w:rsid w:val="07B72D51"/>
    <w:rsid w:val="07B77237"/>
    <w:rsid w:val="07B796CE"/>
    <w:rsid w:val="07B892ED"/>
    <w:rsid w:val="07B92B6E"/>
    <w:rsid w:val="07B99FC5"/>
    <w:rsid w:val="07BB567D"/>
    <w:rsid w:val="07BB97B2"/>
    <w:rsid w:val="07BC80D8"/>
    <w:rsid w:val="07BF3300"/>
    <w:rsid w:val="07C06129"/>
    <w:rsid w:val="07C0EFB0"/>
    <w:rsid w:val="07C0FBD5"/>
    <w:rsid w:val="07C14483"/>
    <w:rsid w:val="07C71456"/>
    <w:rsid w:val="07C72E04"/>
    <w:rsid w:val="07C86679"/>
    <w:rsid w:val="07CD129A"/>
    <w:rsid w:val="07CF3909"/>
    <w:rsid w:val="07CFD08E"/>
    <w:rsid w:val="07D03089"/>
    <w:rsid w:val="07D24943"/>
    <w:rsid w:val="07D3A84A"/>
    <w:rsid w:val="07D45EF0"/>
    <w:rsid w:val="07D50027"/>
    <w:rsid w:val="07D5BEDD"/>
    <w:rsid w:val="07D6E131"/>
    <w:rsid w:val="07D74747"/>
    <w:rsid w:val="07D78E05"/>
    <w:rsid w:val="07D7D1A4"/>
    <w:rsid w:val="07D809AC"/>
    <w:rsid w:val="07D893C2"/>
    <w:rsid w:val="07DAB9C0"/>
    <w:rsid w:val="07DADDC5"/>
    <w:rsid w:val="07DD353C"/>
    <w:rsid w:val="07DD5F81"/>
    <w:rsid w:val="07DE2A29"/>
    <w:rsid w:val="07DE423B"/>
    <w:rsid w:val="07DE63FD"/>
    <w:rsid w:val="07E1E14C"/>
    <w:rsid w:val="07E1E8FD"/>
    <w:rsid w:val="07E1E9B3"/>
    <w:rsid w:val="07E2A381"/>
    <w:rsid w:val="07E3D620"/>
    <w:rsid w:val="07E4EE5F"/>
    <w:rsid w:val="07E5125B"/>
    <w:rsid w:val="07E52085"/>
    <w:rsid w:val="07E536B9"/>
    <w:rsid w:val="07E5B09B"/>
    <w:rsid w:val="07E90781"/>
    <w:rsid w:val="07E91584"/>
    <w:rsid w:val="07E94B62"/>
    <w:rsid w:val="07E980C7"/>
    <w:rsid w:val="07E9FD28"/>
    <w:rsid w:val="07EB10B6"/>
    <w:rsid w:val="07EB9FC4"/>
    <w:rsid w:val="07EDD331"/>
    <w:rsid w:val="07EFD856"/>
    <w:rsid w:val="07F02EF4"/>
    <w:rsid w:val="07F1C72B"/>
    <w:rsid w:val="07F4A622"/>
    <w:rsid w:val="07F4F9EC"/>
    <w:rsid w:val="07F6DE8A"/>
    <w:rsid w:val="07F9A8A5"/>
    <w:rsid w:val="07F9F545"/>
    <w:rsid w:val="07FA0FE3"/>
    <w:rsid w:val="07FA4EE3"/>
    <w:rsid w:val="07FA73ED"/>
    <w:rsid w:val="07FAD44B"/>
    <w:rsid w:val="07FDEA66"/>
    <w:rsid w:val="07FE8264"/>
    <w:rsid w:val="07FECEE0"/>
    <w:rsid w:val="08023EA9"/>
    <w:rsid w:val="08030F87"/>
    <w:rsid w:val="08035C89"/>
    <w:rsid w:val="0803D41B"/>
    <w:rsid w:val="080426F0"/>
    <w:rsid w:val="08069FF4"/>
    <w:rsid w:val="08076516"/>
    <w:rsid w:val="0807C342"/>
    <w:rsid w:val="080B7CBB"/>
    <w:rsid w:val="080FCE9F"/>
    <w:rsid w:val="081086A6"/>
    <w:rsid w:val="0810ED97"/>
    <w:rsid w:val="0811F275"/>
    <w:rsid w:val="0812A847"/>
    <w:rsid w:val="0813C0F7"/>
    <w:rsid w:val="08140B04"/>
    <w:rsid w:val="0814E7E2"/>
    <w:rsid w:val="0815CB26"/>
    <w:rsid w:val="0815CF5F"/>
    <w:rsid w:val="0817609D"/>
    <w:rsid w:val="0817A487"/>
    <w:rsid w:val="081A2D0D"/>
    <w:rsid w:val="081A927A"/>
    <w:rsid w:val="081B2524"/>
    <w:rsid w:val="081E9535"/>
    <w:rsid w:val="081E9D6F"/>
    <w:rsid w:val="081F85DA"/>
    <w:rsid w:val="0821120A"/>
    <w:rsid w:val="08213C73"/>
    <w:rsid w:val="0822A634"/>
    <w:rsid w:val="082343AC"/>
    <w:rsid w:val="0824BC01"/>
    <w:rsid w:val="0824F70A"/>
    <w:rsid w:val="0825167B"/>
    <w:rsid w:val="08252517"/>
    <w:rsid w:val="08263E95"/>
    <w:rsid w:val="0826D79A"/>
    <w:rsid w:val="08270028"/>
    <w:rsid w:val="08272BEF"/>
    <w:rsid w:val="0829EFA6"/>
    <w:rsid w:val="082B7DA7"/>
    <w:rsid w:val="082BBC66"/>
    <w:rsid w:val="082CCD9C"/>
    <w:rsid w:val="082D308D"/>
    <w:rsid w:val="082D45C5"/>
    <w:rsid w:val="082E46A0"/>
    <w:rsid w:val="082F84B2"/>
    <w:rsid w:val="082FB5DC"/>
    <w:rsid w:val="08319EAE"/>
    <w:rsid w:val="08330D06"/>
    <w:rsid w:val="0836B3F5"/>
    <w:rsid w:val="083A04E6"/>
    <w:rsid w:val="083A0C63"/>
    <w:rsid w:val="083A85F5"/>
    <w:rsid w:val="083B1F53"/>
    <w:rsid w:val="083BAAB5"/>
    <w:rsid w:val="083BBB19"/>
    <w:rsid w:val="083C156E"/>
    <w:rsid w:val="083CA479"/>
    <w:rsid w:val="084031CC"/>
    <w:rsid w:val="08403A1F"/>
    <w:rsid w:val="084044E2"/>
    <w:rsid w:val="084128D4"/>
    <w:rsid w:val="08421091"/>
    <w:rsid w:val="084330A1"/>
    <w:rsid w:val="08447B08"/>
    <w:rsid w:val="08463AAB"/>
    <w:rsid w:val="084672EA"/>
    <w:rsid w:val="08469A4E"/>
    <w:rsid w:val="08472F86"/>
    <w:rsid w:val="08485F4D"/>
    <w:rsid w:val="0849B6A5"/>
    <w:rsid w:val="084A66D4"/>
    <w:rsid w:val="084BE17B"/>
    <w:rsid w:val="084C2EEC"/>
    <w:rsid w:val="084DD44B"/>
    <w:rsid w:val="084E10E9"/>
    <w:rsid w:val="08507FDB"/>
    <w:rsid w:val="0850B624"/>
    <w:rsid w:val="0851009F"/>
    <w:rsid w:val="085113BC"/>
    <w:rsid w:val="08524A98"/>
    <w:rsid w:val="08529F12"/>
    <w:rsid w:val="0854E41D"/>
    <w:rsid w:val="0856E1EC"/>
    <w:rsid w:val="08589FA7"/>
    <w:rsid w:val="0859400F"/>
    <w:rsid w:val="085A3924"/>
    <w:rsid w:val="085C0F02"/>
    <w:rsid w:val="085F0BB5"/>
    <w:rsid w:val="0860FCC2"/>
    <w:rsid w:val="08643849"/>
    <w:rsid w:val="0864D4E7"/>
    <w:rsid w:val="08652BA4"/>
    <w:rsid w:val="08659A83"/>
    <w:rsid w:val="08664B52"/>
    <w:rsid w:val="08666273"/>
    <w:rsid w:val="08669C5E"/>
    <w:rsid w:val="0866C207"/>
    <w:rsid w:val="0869D91F"/>
    <w:rsid w:val="086A5423"/>
    <w:rsid w:val="086B00CE"/>
    <w:rsid w:val="086B2D61"/>
    <w:rsid w:val="086B6CB8"/>
    <w:rsid w:val="086B9A1B"/>
    <w:rsid w:val="086BE6DB"/>
    <w:rsid w:val="086C0494"/>
    <w:rsid w:val="086E40A8"/>
    <w:rsid w:val="0872A578"/>
    <w:rsid w:val="0873156D"/>
    <w:rsid w:val="0874BB81"/>
    <w:rsid w:val="0875582A"/>
    <w:rsid w:val="08775B21"/>
    <w:rsid w:val="08787F7F"/>
    <w:rsid w:val="08791B9B"/>
    <w:rsid w:val="08796B95"/>
    <w:rsid w:val="087A0C9C"/>
    <w:rsid w:val="087A9709"/>
    <w:rsid w:val="087BF61E"/>
    <w:rsid w:val="087C2B7B"/>
    <w:rsid w:val="087C31F9"/>
    <w:rsid w:val="087C926E"/>
    <w:rsid w:val="087CAD7E"/>
    <w:rsid w:val="087D8609"/>
    <w:rsid w:val="087E4D06"/>
    <w:rsid w:val="087FD8C9"/>
    <w:rsid w:val="087FF876"/>
    <w:rsid w:val="0881715F"/>
    <w:rsid w:val="0882DAA0"/>
    <w:rsid w:val="08831BA7"/>
    <w:rsid w:val="08838A4A"/>
    <w:rsid w:val="08862910"/>
    <w:rsid w:val="088667CE"/>
    <w:rsid w:val="0889DD93"/>
    <w:rsid w:val="088A8B7A"/>
    <w:rsid w:val="088AE7F2"/>
    <w:rsid w:val="088B3FA1"/>
    <w:rsid w:val="088BE910"/>
    <w:rsid w:val="088C07B9"/>
    <w:rsid w:val="088D138A"/>
    <w:rsid w:val="088EB241"/>
    <w:rsid w:val="08930F93"/>
    <w:rsid w:val="089384DA"/>
    <w:rsid w:val="08938BB7"/>
    <w:rsid w:val="08939684"/>
    <w:rsid w:val="089473A7"/>
    <w:rsid w:val="0894B8E0"/>
    <w:rsid w:val="0896F935"/>
    <w:rsid w:val="0898203F"/>
    <w:rsid w:val="089851EB"/>
    <w:rsid w:val="0898750C"/>
    <w:rsid w:val="089926E8"/>
    <w:rsid w:val="0899AE71"/>
    <w:rsid w:val="089B2C98"/>
    <w:rsid w:val="089BC3CD"/>
    <w:rsid w:val="089BC775"/>
    <w:rsid w:val="089DECB4"/>
    <w:rsid w:val="089E37B0"/>
    <w:rsid w:val="089EAD5B"/>
    <w:rsid w:val="089FF00D"/>
    <w:rsid w:val="08A00CA0"/>
    <w:rsid w:val="08A10925"/>
    <w:rsid w:val="08A11693"/>
    <w:rsid w:val="08A18714"/>
    <w:rsid w:val="08A26134"/>
    <w:rsid w:val="08A3AE76"/>
    <w:rsid w:val="08A44267"/>
    <w:rsid w:val="08A47517"/>
    <w:rsid w:val="08A5EDC7"/>
    <w:rsid w:val="08A71010"/>
    <w:rsid w:val="08A880AA"/>
    <w:rsid w:val="08AB7113"/>
    <w:rsid w:val="08ABC986"/>
    <w:rsid w:val="08B077B4"/>
    <w:rsid w:val="08B10478"/>
    <w:rsid w:val="08B19379"/>
    <w:rsid w:val="08B22E90"/>
    <w:rsid w:val="08B30683"/>
    <w:rsid w:val="08B376FB"/>
    <w:rsid w:val="08B438A9"/>
    <w:rsid w:val="08B65E70"/>
    <w:rsid w:val="08B66B10"/>
    <w:rsid w:val="08B67F91"/>
    <w:rsid w:val="08B6D4A2"/>
    <w:rsid w:val="08B8E1D6"/>
    <w:rsid w:val="08B8F242"/>
    <w:rsid w:val="08B8F9DA"/>
    <w:rsid w:val="08BB336F"/>
    <w:rsid w:val="08BB9A2B"/>
    <w:rsid w:val="08BE737F"/>
    <w:rsid w:val="08BF983F"/>
    <w:rsid w:val="08C26CB6"/>
    <w:rsid w:val="08C28C0C"/>
    <w:rsid w:val="08C33170"/>
    <w:rsid w:val="08C59059"/>
    <w:rsid w:val="08C5C7DE"/>
    <w:rsid w:val="08C8C1D6"/>
    <w:rsid w:val="08C8E6E6"/>
    <w:rsid w:val="08C9029C"/>
    <w:rsid w:val="08C94D85"/>
    <w:rsid w:val="08C98FEF"/>
    <w:rsid w:val="08CCD079"/>
    <w:rsid w:val="08CD3664"/>
    <w:rsid w:val="08D0694A"/>
    <w:rsid w:val="08D0A280"/>
    <w:rsid w:val="08D21CBF"/>
    <w:rsid w:val="08D2E96C"/>
    <w:rsid w:val="08D44976"/>
    <w:rsid w:val="08D610BE"/>
    <w:rsid w:val="08D6D582"/>
    <w:rsid w:val="08D83A0B"/>
    <w:rsid w:val="08D8BAE7"/>
    <w:rsid w:val="08DC3BD2"/>
    <w:rsid w:val="08DCF70A"/>
    <w:rsid w:val="08DFA83E"/>
    <w:rsid w:val="08E38C47"/>
    <w:rsid w:val="08E4AE00"/>
    <w:rsid w:val="08E50E43"/>
    <w:rsid w:val="08E6F092"/>
    <w:rsid w:val="08E7AB08"/>
    <w:rsid w:val="08E9A34B"/>
    <w:rsid w:val="08EB2F6C"/>
    <w:rsid w:val="08ED2459"/>
    <w:rsid w:val="08ED5B58"/>
    <w:rsid w:val="08EEA9FC"/>
    <w:rsid w:val="08EFCBB0"/>
    <w:rsid w:val="08F088A7"/>
    <w:rsid w:val="08F0D348"/>
    <w:rsid w:val="08F10EB7"/>
    <w:rsid w:val="08F25819"/>
    <w:rsid w:val="08F40E5B"/>
    <w:rsid w:val="08F48391"/>
    <w:rsid w:val="08F615A9"/>
    <w:rsid w:val="08F621C0"/>
    <w:rsid w:val="08F67D67"/>
    <w:rsid w:val="08F7D7A2"/>
    <w:rsid w:val="08F866C0"/>
    <w:rsid w:val="08F9FF6A"/>
    <w:rsid w:val="08FB0310"/>
    <w:rsid w:val="08FB6425"/>
    <w:rsid w:val="08FCAB38"/>
    <w:rsid w:val="08FCAFE8"/>
    <w:rsid w:val="08FDCF3F"/>
    <w:rsid w:val="08FECB5E"/>
    <w:rsid w:val="08FED7D1"/>
    <w:rsid w:val="09003D92"/>
    <w:rsid w:val="0900F5EC"/>
    <w:rsid w:val="0901C235"/>
    <w:rsid w:val="09029EDA"/>
    <w:rsid w:val="090575E7"/>
    <w:rsid w:val="09076EF0"/>
    <w:rsid w:val="09087246"/>
    <w:rsid w:val="0908E1BE"/>
    <w:rsid w:val="09097EA6"/>
    <w:rsid w:val="0909AF46"/>
    <w:rsid w:val="0909E81A"/>
    <w:rsid w:val="090A2003"/>
    <w:rsid w:val="090A7E6D"/>
    <w:rsid w:val="090C4C21"/>
    <w:rsid w:val="090CE4B6"/>
    <w:rsid w:val="090D4A2E"/>
    <w:rsid w:val="090DEC04"/>
    <w:rsid w:val="090E36F4"/>
    <w:rsid w:val="0910841A"/>
    <w:rsid w:val="0910A6B7"/>
    <w:rsid w:val="09116D0C"/>
    <w:rsid w:val="09122BDB"/>
    <w:rsid w:val="091284D8"/>
    <w:rsid w:val="09158373"/>
    <w:rsid w:val="0915CB74"/>
    <w:rsid w:val="09161AAA"/>
    <w:rsid w:val="0916EC09"/>
    <w:rsid w:val="091A2704"/>
    <w:rsid w:val="091A7BD2"/>
    <w:rsid w:val="091AEE0C"/>
    <w:rsid w:val="091B5E6A"/>
    <w:rsid w:val="091B75C9"/>
    <w:rsid w:val="091B978E"/>
    <w:rsid w:val="091C108F"/>
    <w:rsid w:val="091D8F30"/>
    <w:rsid w:val="09200BDE"/>
    <w:rsid w:val="0921DF16"/>
    <w:rsid w:val="0921F947"/>
    <w:rsid w:val="09221ED6"/>
    <w:rsid w:val="0922B4EC"/>
    <w:rsid w:val="0923D2AB"/>
    <w:rsid w:val="0924BBCE"/>
    <w:rsid w:val="092513CE"/>
    <w:rsid w:val="09253491"/>
    <w:rsid w:val="092558A6"/>
    <w:rsid w:val="0925E2AE"/>
    <w:rsid w:val="09270909"/>
    <w:rsid w:val="09296B00"/>
    <w:rsid w:val="092B2915"/>
    <w:rsid w:val="092C3F44"/>
    <w:rsid w:val="092D3C5E"/>
    <w:rsid w:val="092DA8C0"/>
    <w:rsid w:val="092E2903"/>
    <w:rsid w:val="0930E6CD"/>
    <w:rsid w:val="0931B0B1"/>
    <w:rsid w:val="09321643"/>
    <w:rsid w:val="09328C95"/>
    <w:rsid w:val="093343D1"/>
    <w:rsid w:val="0933EEB4"/>
    <w:rsid w:val="0935047C"/>
    <w:rsid w:val="09358AA1"/>
    <w:rsid w:val="0935F606"/>
    <w:rsid w:val="09363F13"/>
    <w:rsid w:val="0936E16E"/>
    <w:rsid w:val="09371208"/>
    <w:rsid w:val="09373E8D"/>
    <w:rsid w:val="09374CE1"/>
    <w:rsid w:val="0937A0F7"/>
    <w:rsid w:val="09396D9E"/>
    <w:rsid w:val="0939871D"/>
    <w:rsid w:val="09399251"/>
    <w:rsid w:val="093E739A"/>
    <w:rsid w:val="09401202"/>
    <w:rsid w:val="09403655"/>
    <w:rsid w:val="09417CE2"/>
    <w:rsid w:val="0941AD18"/>
    <w:rsid w:val="0942055A"/>
    <w:rsid w:val="09424DA1"/>
    <w:rsid w:val="09438204"/>
    <w:rsid w:val="094535FE"/>
    <w:rsid w:val="09492788"/>
    <w:rsid w:val="094930FE"/>
    <w:rsid w:val="094A99D6"/>
    <w:rsid w:val="094B06E4"/>
    <w:rsid w:val="094C2588"/>
    <w:rsid w:val="094D99ED"/>
    <w:rsid w:val="094EF170"/>
    <w:rsid w:val="09501727"/>
    <w:rsid w:val="0954AA89"/>
    <w:rsid w:val="095547BF"/>
    <w:rsid w:val="09554B3E"/>
    <w:rsid w:val="09554FE9"/>
    <w:rsid w:val="095638D7"/>
    <w:rsid w:val="095698F5"/>
    <w:rsid w:val="095772D2"/>
    <w:rsid w:val="0958F933"/>
    <w:rsid w:val="0959B693"/>
    <w:rsid w:val="095AB30F"/>
    <w:rsid w:val="095B9F8B"/>
    <w:rsid w:val="095BB6BB"/>
    <w:rsid w:val="095C2D1F"/>
    <w:rsid w:val="095C7C2F"/>
    <w:rsid w:val="095DCB9D"/>
    <w:rsid w:val="095F0FC6"/>
    <w:rsid w:val="095FBB7E"/>
    <w:rsid w:val="095FEAF5"/>
    <w:rsid w:val="0961279D"/>
    <w:rsid w:val="096193C7"/>
    <w:rsid w:val="0961A942"/>
    <w:rsid w:val="09622E14"/>
    <w:rsid w:val="09623154"/>
    <w:rsid w:val="096300AA"/>
    <w:rsid w:val="096489B1"/>
    <w:rsid w:val="0964B4DB"/>
    <w:rsid w:val="0966857E"/>
    <w:rsid w:val="09675669"/>
    <w:rsid w:val="0967CB33"/>
    <w:rsid w:val="0968230E"/>
    <w:rsid w:val="0968E76B"/>
    <w:rsid w:val="096AC0B0"/>
    <w:rsid w:val="096B1C79"/>
    <w:rsid w:val="096B748D"/>
    <w:rsid w:val="096BD06D"/>
    <w:rsid w:val="096C3C7E"/>
    <w:rsid w:val="096D0537"/>
    <w:rsid w:val="096D9D87"/>
    <w:rsid w:val="096DE0A2"/>
    <w:rsid w:val="096E0454"/>
    <w:rsid w:val="096E35DA"/>
    <w:rsid w:val="096F204B"/>
    <w:rsid w:val="096F31C4"/>
    <w:rsid w:val="09716DAF"/>
    <w:rsid w:val="097204A3"/>
    <w:rsid w:val="0972D474"/>
    <w:rsid w:val="09746AC3"/>
    <w:rsid w:val="0978415B"/>
    <w:rsid w:val="097856AC"/>
    <w:rsid w:val="09797052"/>
    <w:rsid w:val="0979DAFF"/>
    <w:rsid w:val="097A556E"/>
    <w:rsid w:val="097A8F48"/>
    <w:rsid w:val="097AACA3"/>
    <w:rsid w:val="097B3D73"/>
    <w:rsid w:val="097B5455"/>
    <w:rsid w:val="097C50A8"/>
    <w:rsid w:val="097E7D86"/>
    <w:rsid w:val="097EEC11"/>
    <w:rsid w:val="097FACB5"/>
    <w:rsid w:val="0980833F"/>
    <w:rsid w:val="0980CE54"/>
    <w:rsid w:val="09826AF0"/>
    <w:rsid w:val="09830FDF"/>
    <w:rsid w:val="09855C9A"/>
    <w:rsid w:val="0986C9BE"/>
    <w:rsid w:val="0987DF12"/>
    <w:rsid w:val="098B1E74"/>
    <w:rsid w:val="098B5ED1"/>
    <w:rsid w:val="098C830A"/>
    <w:rsid w:val="098E2A64"/>
    <w:rsid w:val="098E6BAB"/>
    <w:rsid w:val="098ECF9A"/>
    <w:rsid w:val="0990C9E8"/>
    <w:rsid w:val="0991AA39"/>
    <w:rsid w:val="09940264"/>
    <w:rsid w:val="09944D88"/>
    <w:rsid w:val="09952CA4"/>
    <w:rsid w:val="099623BB"/>
    <w:rsid w:val="09965BDF"/>
    <w:rsid w:val="099A347E"/>
    <w:rsid w:val="099BC2F2"/>
    <w:rsid w:val="099F202E"/>
    <w:rsid w:val="099FB367"/>
    <w:rsid w:val="09A0E55F"/>
    <w:rsid w:val="09A21EB0"/>
    <w:rsid w:val="09A3765A"/>
    <w:rsid w:val="09A53CF2"/>
    <w:rsid w:val="09A5A5E5"/>
    <w:rsid w:val="09A62E4D"/>
    <w:rsid w:val="09A66DA5"/>
    <w:rsid w:val="09A6AF30"/>
    <w:rsid w:val="09A6CE13"/>
    <w:rsid w:val="09A7B4AF"/>
    <w:rsid w:val="09A86067"/>
    <w:rsid w:val="09A8E146"/>
    <w:rsid w:val="09A93864"/>
    <w:rsid w:val="09AA4150"/>
    <w:rsid w:val="09AA7052"/>
    <w:rsid w:val="09AAD7A3"/>
    <w:rsid w:val="09ABF4F3"/>
    <w:rsid w:val="09ACFC7B"/>
    <w:rsid w:val="09AD2176"/>
    <w:rsid w:val="09AD6F7C"/>
    <w:rsid w:val="09AE64F1"/>
    <w:rsid w:val="09B09A41"/>
    <w:rsid w:val="09B1F331"/>
    <w:rsid w:val="09B2FD1B"/>
    <w:rsid w:val="09B37F30"/>
    <w:rsid w:val="09B561EE"/>
    <w:rsid w:val="09B5ACEC"/>
    <w:rsid w:val="09B6863D"/>
    <w:rsid w:val="09B7E96B"/>
    <w:rsid w:val="09BAB726"/>
    <w:rsid w:val="09BB00CD"/>
    <w:rsid w:val="09BB2AA7"/>
    <w:rsid w:val="09BB563B"/>
    <w:rsid w:val="09BD2E26"/>
    <w:rsid w:val="09BDDDDF"/>
    <w:rsid w:val="09C02991"/>
    <w:rsid w:val="09C0CF9D"/>
    <w:rsid w:val="09C179AC"/>
    <w:rsid w:val="09C2C034"/>
    <w:rsid w:val="09C34A8E"/>
    <w:rsid w:val="09C353B2"/>
    <w:rsid w:val="09C57EC1"/>
    <w:rsid w:val="09C6C7E0"/>
    <w:rsid w:val="09C6F107"/>
    <w:rsid w:val="09C704C0"/>
    <w:rsid w:val="09C76F05"/>
    <w:rsid w:val="09C79FC1"/>
    <w:rsid w:val="09C9EA28"/>
    <w:rsid w:val="09CB2A6E"/>
    <w:rsid w:val="09CC8060"/>
    <w:rsid w:val="09CE0C5B"/>
    <w:rsid w:val="09D14A56"/>
    <w:rsid w:val="09D14AB5"/>
    <w:rsid w:val="09D44F48"/>
    <w:rsid w:val="09D48806"/>
    <w:rsid w:val="09D582A4"/>
    <w:rsid w:val="09D6700B"/>
    <w:rsid w:val="09D77EF7"/>
    <w:rsid w:val="09D8AF1B"/>
    <w:rsid w:val="09D91EF6"/>
    <w:rsid w:val="09D932C9"/>
    <w:rsid w:val="09DB8FCB"/>
    <w:rsid w:val="09DDE568"/>
    <w:rsid w:val="09DDE713"/>
    <w:rsid w:val="09DE736B"/>
    <w:rsid w:val="09E0FB35"/>
    <w:rsid w:val="09E155BF"/>
    <w:rsid w:val="09E1FD33"/>
    <w:rsid w:val="09E22CB5"/>
    <w:rsid w:val="09E3A91E"/>
    <w:rsid w:val="09E9F0C4"/>
    <w:rsid w:val="09EA2A6F"/>
    <w:rsid w:val="09EB6E4F"/>
    <w:rsid w:val="09EC503C"/>
    <w:rsid w:val="09ED5F4D"/>
    <w:rsid w:val="09EF450B"/>
    <w:rsid w:val="09F0DBAD"/>
    <w:rsid w:val="09F0F85C"/>
    <w:rsid w:val="09F17A54"/>
    <w:rsid w:val="09F1B604"/>
    <w:rsid w:val="09F5528C"/>
    <w:rsid w:val="09F64744"/>
    <w:rsid w:val="09F7E869"/>
    <w:rsid w:val="09F9BDCE"/>
    <w:rsid w:val="09F9FD76"/>
    <w:rsid w:val="09FA68F2"/>
    <w:rsid w:val="09FACDD1"/>
    <w:rsid w:val="09FB1B25"/>
    <w:rsid w:val="0A041709"/>
    <w:rsid w:val="0A07E81B"/>
    <w:rsid w:val="0A0815C0"/>
    <w:rsid w:val="0A088CDF"/>
    <w:rsid w:val="0A0904F3"/>
    <w:rsid w:val="0A094359"/>
    <w:rsid w:val="0A099556"/>
    <w:rsid w:val="0A0A3671"/>
    <w:rsid w:val="0A0A453E"/>
    <w:rsid w:val="0A0A83F2"/>
    <w:rsid w:val="0A0B5259"/>
    <w:rsid w:val="0A118C61"/>
    <w:rsid w:val="0A14D6C5"/>
    <w:rsid w:val="0A15795F"/>
    <w:rsid w:val="0A15EB5D"/>
    <w:rsid w:val="0A1604AB"/>
    <w:rsid w:val="0A187448"/>
    <w:rsid w:val="0A189573"/>
    <w:rsid w:val="0A19566A"/>
    <w:rsid w:val="0A1A5854"/>
    <w:rsid w:val="0A1A946E"/>
    <w:rsid w:val="0A1B31F2"/>
    <w:rsid w:val="0A1C253A"/>
    <w:rsid w:val="0A1ED63F"/>
    <w:rsid w:val="0A1F04C8"/>
    <w:rsid w:val="0A1F582D"/>
    <w:rsid w:val="0A1FBEB3"/>
    <w:rsid w:val="0A207444"/>
    <w:rsid w:val="0A212716"/>
    <w:rsid w:val="0A2411B8"/>
    <w:rsid w:val="0A243F9E"/>
    <w:rsid w:val="0A27F389"/>
    <w:rsid w:val="0A299522"/>
    <w:rsid w:val="0A2B5B8A"/>
    <w:rsid w:val="0A2C94F4"/>
    <w:rsid w:val="0A2CB337"/>
    <w:rsid w:val="0A2D32D6"/>
    <w:rsid w:val="0A2F382E"/>
    <w:rsid w:val="0A32E44E"/>
    <w:rsid w:val="0A32EAC2"/>
    <w:rsid w:val="0A3463AF"/>
    <w:rsid w:val="0A3478F1"/>
    <w:rsid w:val="0A34CD51"/>
    <w:rsid w:val="0A3590D6"/>
    <w:rsid w:val="0A35FE00"/>
    <w:rsid w:val="0A364BDA"/>
    <w:rsid w:val="0A38E3A8"/>
    <w:rsid w:val="0A38E86D"/>
    <w:rsid w:val="0A394E21"/>
    <w:rsid w:val="0A39E558"/>
    <w:rsid w:val="0A3B5E5F"/>
    <w:rsid w:val="0A3D11BA"/>
    <w:rsid w:val="0A3DE786"/>
    <w:rsid w:val="0A3F5FBD"/>
    <w:rsid w:val="0A411354"/>
    <w:rsid w:val="0A411EE5"/>
    <w:rsid w:val="0A41B17D"/>
    <w:rsid w:val="0A43291B"/>
    <w:rsid w:val="0A453D02"/>
    <w:rsid w:val="0A4638D1"/>
    <w:rsid w:val="0A4656D3"/>
    <w:rsid w:val="0A47B34C"/>
    <w:rsid w:val="0A4825E5"/>
    <w:rsid w:val="0A4928DB"/>
    <w:rsid w:val="0A4E1353"/>
    <w:rsid w:val="0A51B835"/>
    <w:rsid w:val="0A51DEE0"/>
    <w:rsid w:val="0A52FCAA"/>
    <w:rsid w:val="0A53AF5A"/>
    <w:rsid w:val="0A543E00"/>
    <w:rsid w:val="0A5473DA"/>
    <w:rsid w:val="0A55B4D8"/>
    <w:rsid w:val="0A56658C"/>
    <w:rsid w:val="0A59BA58"/>
    <w:rsid w:val="0A59C7E5"/>
    <w:rsid w:val="0A5AFD4B"/>
    <w:rsid w:val="0A5C77B2"/>
    <w:rsid w:val="0A5D387A"/>
    <w:rsid w:val="0A5E6C5D"/>
    <w:rsid w:val="0A5F8934"/>
    <w:rsid w:val="0A616FBA"/>
    <w:rsid w:val="0A636578"/>
    <w:rsid w:val="0A63E284"/>
    <w:rsid w:val="0A63E99B"/>
    <w:rsid w:val="0A6496F9"/>
    <w:rsid w:val="0A65FE29"/>
    <w:rsid w:val="0A660FF7"/>
    <w:rsid w:val="0A69ABA8"/>
    <w:rsid w:val="0A69F5C2"/>
    <w:rsid w:val="0A6A63AC"/>
    <w:rsid w:val="0A6B8959"/>
    <w:rsid w:val="0A6BDF95"/>
    <w:rsid w:val="0A6C91F5"/>
    <w:rsid w:val="0A6D1342"/>
    <w:rsid w:val="0A6D83F0"/>
    <w:rsid w:val="0A6D9F06"/>
    <w:rsid w:val="0A72674C"/>
    <w:rsid w:val="0A726C70"/>
    <w:rsid w:val="0A73C377"/>
    <w:rsid w:val="0A755D4F"/>
    <w:rsid w:val="0A76ABE0"/>
    <w:rsid w:val="0A77C432"/>
    <w:rsid w:val="0A785D0B"/>
    <w:rsid w:val="0A793F63"/>
    <w:rsid w:val="0A7A853A"/>
    <w:rsid w:val="0A7AC85D"/>
    <w:rsid w:val="0A7BA696"/>
    <w:rsid w:val="0A7C6429"/>
    <w:rsid w:val="0A7C9C17"/>
    <w:rsid w:val="0A7CAC2D"/>
    <w:rsid w:val="0A7CCAF0"/>
    <w:rsid w:val="0A7E0780"/>
    <w:rsid w:val="0A7F5A40"/>
    <w:rsid w:val="0A805137"/>
    <w:rsid w:val="0A80EC63"/>
    <w:rsid w:val="0A81A618"/>
    <w:rsid w:val="0A81AFD5"/>
    <w:rsid w:val="0A835F0C"/>
    <w:rsid w:val="0A837511"/>
    <w:rsid w:val="0A85AF36"/>
    <w:rsid w:val="0A85BE14"/>
    <w:rsid w:val="0A871D11"/>
    <w:rsid w:val="0A875758"/>
    <w:rsid w:val="0A88D98A"/>
    <w:rsid w:val="0A8AB164"/>
    <w:rsid w:val="0A8ACB69"/>
    <w:rsid w:val="0A8B4437"/>
    <w:rsid w:val="0A8C6A92"/>
    <w:rsid w:val="0A8D073E"/>
    <w:rsid w:val="0A8D8A8E"/>
    <w:rsid w:val="0A8F5D1B"/>
    <w:rsid w:val="0A8FF9CD"/>
    <w:rsid w:val="0A92C156"/>
    <w:rsid w:val="0A93B079"/>
    <w:rsid w:val="0A946EC3"/>
    <w:rsid w:val="0A95FA01"/>
    <w:rsid w:val="0A9934A9"/>
    <w:rsid w:val="0A9A3987"/>
    <w:rsid w:val="0A9C1DA8"/>
    <w:rsid w:val="0A9C711C"/>
    <w:rsid w:val="0A9CD908"/>
    <w:rsid w:val="0A9D4C38"/>
    <w:rsid w:val="0A9EE904"/>
    <w:rsid w:val="0A9F5A89"/>
    <w:rsid w:val="0A9F6AFE"/>
    <w:rsid w:val="0A9FB6F9"/>
    <w:rsid w:val="0AA0453F"/>
    <w:rsid w:val="0AA07194"/>
    <w:rsid w:val="0AA0EFE1"/>
    <w:rsid w:val="0AA3EA1F"/>
    <w:rsid w:val="0AA57645"/>
    <w:rsid w:val="0AA6345B"/>
    <w:rsid w:val="0AA6694A"/>
    <w:rsid w:val="0AA75848"/>
    <w:rsid w:val="0AA82CC6"/>
    <w:rsid w:val="0AA86509"/>
    <w:rsid w:val="0AA934EB"/>
    <w:rsid w:val="0AA93D65"/>
    <w:rsid w:val="0AA9B35F"/>
    <w:rsid w:val="0AAC0967"/>
    <w:rsid w:val="0AAD8A3F"/>
    <w:rsid w:val="0AAE5FAC"/>
    <w:rsid w:val="0AAEE934"/>
    <w:rsid w:val="0AB2213F"/>
    <w:rsid w:val="0AB329B5"/>
    <w:rsid w:val="0AB3DD82"/>
    <w:rsid w:val="0AB48D2D"/>
    <w:rsid w:val="0AB4F687"/>
    <w:rsid w:val="0AB5777B"/>
    <w:rsid w:val="0AB5786A"/>
    <w:rsid w:val="0AB7D9C8"/>
    <w:rsid w:val="0AB88C9D"/>
    <w:rsid w:val="0AB8DDD0"/>
    <w:rsid w:val="0AB9A650"/>
    <w:rsid w:val="0ABC7BE8"/>
    <w:rsid w:val="0ABDD48E"/>
    <w:rsid w:val="0ABEB2C0"/>
    <w:rsid w:val="0AC03DEC"/>
    <w:rsid w:val="0AC0A0CB"/>
    <w:rsid w:val="0AC1E3A9"/>
    <w:rsid w:val="0AC2763B"/>
    <w:rsid w:val="0AC4A729"/>
    <w:rsid w:val="0AC53F24"/>
    <w:rsid w:val="0AC5E7AF"/>
    <w:rsid w:val="0AC7017D"/>
    <w:rsid w:val="0AC7AD94"/>
    <w:rsid w:val="0AC7E142"/>
    <w:rsid w:val="0AC8F89D"/>
    <w:rsid w:val="0ACA27AE"/>
    <w:rsid w:val="0ACB192F"/>
    <w:rsid w:val="0ACBD0E1"/>
    <w:rsid w:val="0ACBF339"/>
    <w:rsid w:val="0ACC3DB3"/>
    <w:rsid w:val="0ACCF3B8"/>
    <w:rsid w:val="0ACD9547"/>
    <w:rsid w:val="0ACE9DD3"/>
    <w:rsid w:val="0ACF90EE"/>
    <w:rsid w:val="0ACFACD7"/>
    <w:rsid w:val="0AD096F9"/>
    <w:rsid w:val="0AD0F292"/>
    <w:rsid w:val="0AD356DA"/>
    <w:rsid w:val="0AD60C1C"/>
    <w:rsid w:val="0AD67C4D"/>
    <w:rsid w:val="0AD765E6"/>
    <w:rsid w:val="0AD77C3C"/>
    <w:rsid w:val="0AD7962C"/>
    <w:rsid w:val="0AD7A016"/>
    <w:rsid w:val="0AD8B289"/>
    <w:rsid w:val="0AD9581C"/>
    <w:rsid w:val="0ADA2650"/>
    <w:rsid w:val="0ADA3698"/>
    <w:rsid w:val="0ADB025D"/>
    <w:rsid w:val="0ADBADEC"/>
    <w:rsid w:val="0ADBEA4E"/>
    <w:rsid w:val="0ADC3CCC"/>
    <w:rsid w:val="0ADD38F6"/>
    <w:rsid w:val="0ADE1838"/>
    <w:rsid w:val="0ADE6D36"/>
    <w:rsid w:val="0ADF476D"/>
    <w:rsid w:val="0AE0998D"/>
    <w:rsid w:val="0AE1BDB8"/>
    <w:rsid w:val="0AE41CD3"/>
    <w:rsid w:val="0AE4AFBC"/>
    <w:rsid w:val="0AE59E44"/>
    <w:rsid w:val="0AE5A4BB"/>
    <w:rsid w:val="0AE62784"/>
    <w:rsid w:val="0AE821E4"/>
    <w:rsid w:val="0AEBA500"/>
    <w:rsid w:val="0AEC4F73"/>
    <w:rsid w:val="0AF077EC"/>
    <w:rsid w:val="0AF1645B"/>
    <w:rsid w:val="0AF2312F"/>
    <w:rsid w:val="0AF2FD60"/>
    <w:rsid w:val="0AF3B7B7"/>
    <w:rsid w:val="0AF58EED"/>
    <w:rsid w:val="0AF5CBF7"/>
    <w:rsid w:val="0AF62544"/>
    <w:rsid w:val="0AF8405A"/>
    <w:rsid w:val="0AF95A98"/>
    <w:rsid w:val="0AF9CE2E"/>
    <w:rsid w:val="0AFA9FD7"/>
    <w:rsid w:val="0AFBCCB7"/>
    <w:rsid w:val="0AFC0AF7"/>
    <w:rsid w:val="0AFC11B1"/>
    <w:rsid w:val="0AFCF610"/>
    <w:rsid w:val="0AFDE94A"/>
    <w:rsid w:val="0AFDF170"/>
    <w:rsid w:val="0AFF4C8F"/>
    <w:rsid w:val="0AFFA7AD"/>
    <w:rsid w:val="0B006D94"/>
    <w:rsid w:val="0B00F857"/>
    <w:rsid w:val="0B01B2C3"/>
    <w:rsid w:val="0B022BC1"/>
    <w:rsid w:val="0B028E80"/>
    <w:rsid w:val="0B02CA1A"/>
    <w:rsid w:val="0B070092"/>
    <w:rsid w:val="0B089A81"/>
    <w:rsid w:val="0B09E433"/>
    <w:rsid w:val="0B09EF43"/>
    <w:rsid w:val="0B0BD997"/>
    <w:rsid w:val="0B0BDA9A"/>
    <w:rsid w:val="0B0CE01E"/>
    <w:rsid w:val="0B0D0B0B"/>
    <w:rsid w:val="0B0E58C9"/>
    <w:rsid w:val="0B0FC01E"/>
    <w:rsid w:val="0B0FF269"/>
    <w:rsid w:val="0B1038F0"/>
    <w:rsid w:val="0B106DC9"/>
    <w:rsid w:val="0B11B499"/>
    <w:rsid w:val="0B11D034"/>
    <w:rsid w:val="0B128765"/>
    <w:rsid w:val="0B128CC0"/>
    <w:rsid w:val="0B13633C"/>
    <w:rsid w:val="0B141F4E"/>
    <w:rsid w:val="0B152BEF"/>
    <w:rsid w:val="0B188798"/>
    <w:rsid w:val="0B197B0A"/>
    <w:rsid w:val="0B1AB208"/>
    <w:rsid w:val="0B1BA31C"/>
    <w:rsid w:val="0B1D6378"/>
    <w:rsid w:val="0B210E4C"/>
    <w:rsid w:val="0B217FB8"/>
    <w:rsid w:val="0B21DB69"/>
    <w:rsid w:val="0B230A5E"/>
    <w:rsid w:val="0B24075F"/>
    <w:rsid w:val="0B251C9B"/>
    <w:rsid w:val="0B254C70"/>
    <w:rsid w:val="0B2621D0"/>
    <w:rsid w:val="0B26C9DC"/>
    <w:rsid w:val="0B273939"/>
    <w:rsid w:val="0B281DAC"/>
    <w:rsid w:val="0B28AC80"/>
    <w:rsid w:val="0B2AA528"/>
    <w:rsid w:val="0B2B0994"/>
    <w:rsid w:val="0B2B0B03"/>
    <w:rsid w:val="0B2BD639"/>
    <w:rsid w:val="0B2C4D4B"/>
    <w:rsid w:val="0B2C8CFD"/>
    <w:rsid w:val="0B2D8042"/>
    <w:rsid w:val="0B2F4419"/>
    <w:rsid w:val="0B2F5714"/>
    <w:rsid w:val="0B302452"/>
    <w:rsid w:val="0B3070B8"/>
    <w:rsid w:val="0B321756"/>
    <w:rsid w:val="0B321C7F"/>
    <w:rsid w:val="0B326BBA"/>
    <w:rsid w:val="0B32CC3F"/>
    <w:rsid w:val="0B364B9F"/>
    <w:rsid w:val="0B3D44FB"/>
    <w:rsid w:val="0B40F976"/>
    <w:rsid w:val="0B42FBDF"/>
    <w:rsid w:val="0B434BD7"/>
    <w:rsid w:val="0B43F2EB"/>
    <w:rsid w:val="0B447DC1"/>
    <w:rsid w:val="0B45E878"/>
    <w:rsid w:val="0B4632A4"/>
    <w:rsid w:val="0B467F97"/>
    <w:rsid w:val="0B46E47D"/>
    <w:rsid w:val="0B4910AB"/>
    <w:rsid w:val="0B496CDE"/>
    <w:rsid w:val="0B4B90A8"/>
    <w:rsid w:val="0B4BD502"/>
    <w:rsid w:val="0B4CBF05"/>
    <w:rsid w:val="0B4CF8BE"/>
    <w:rsid w:val="0B4D036D"/>
    <w:rsid w:val="0B4E7C7D"/>
    <w:rsid w:val="0B52EC50"/>
    <w:rsid w:val="0B544E49"/>
    <w:rsid w:val="0B559834"/>
    <w:rsid w:val="0B56F784"/>
    <w:rsid w:val="0B57573C"/>
    <w:rsid w:val="0B576CE2"/>
    <w:rsid w:val="0B5A2BFE"/>
    <w:rsid w:val="0B5B55A2"/>
    <w:rsid w:val="0B5C499F"/>
    <w:rsid w:val="0B5CD0E4"/>
    <w:rsid w:val="0B5D2198"/>
    <w:rsid w:val="0B5EA7C2"/>
    <w:rsid w:val="0B6071B3"/>
    <w:rsid w:val="0B61224A"/>
    <w:rsid w:val="0B61533F"/>
    <w:rsid w:val="0B6248E3"/>
    <w:rsid w:val="0B624C1D"/>
    <w:rsid w:val="0B638373"/>
    <w:rsid w:val="0B641057"/>
    <w:rsid w:val="0B64C472"/>
    <w:rsid w:val="0B64EBCE"/>
    <w:rsid w:val="0B65C4AE"/>
    <w:rsid w:val="0B663BCD"/>
    <w:rsid w:val="0B67E309"/>
    <w:rsid w:val="0B681437"/>
    <w:rsid w:val="0B68D447"/>
    <w:rsid w:val="0B6963E2"/>
    <w:rsid w:val="0B6BD108"/>
    <w:rsid w:val="0B6EE860"/>
    <w:rsid w:val="0B7205C7"/>
    <w:rsid w:val="0B7299D3"/>
    <w:rsid w:val="0B745CEC"/>
    <w:rsid w:val="0B747165"/>
    <w:rsid w:val="0B75D9F4"/>
    <w:rsid w:val="0B75E5FC"/>
    <w:rsid w:val="0B76E0E2"/>
    <w:rsid w:val="0B77348C"/>
    <w:rsid w:val="0B78A253"/>
    <w:rsid w:val="0B797CB5"/>
    <w:rsid w:val="0B7AEFD7"/>
    <w:rsid w:val="0B7B66DA"/>
    <w:rsid w:val="0B7BCCB2"/>
    <w:rsid w:val="0B7BD20F"/>
    <w:rsid w:val="0B7BD561"/>
    <w:rsid w:val="0B7C788F"/>
    <w:rsid w:val="0B7CCE46"/>
    <w:rsid w:val="0B7CD4C1"/>
    <w:rsid w:val="0B7F90A2"/>
    <w:rsid w:val="0B7FFED9"/>
    <w:rsid w:val="0B80409F"/>
    <w:rsid w:val="0B80C909"/>
    <w:rsid w:val="0B8120DF"/>
    <w:rsid w:val="0B81A8EB"/>
    <w:rsid w:val="0B8234B9"/>
    <w:rsid w:val="0B836B62"/>
    <w:rsid w:val="0B846DE6"/>
    <w:rsid w:val="0B855272"/>
    <w:rsid w:val="0B85D418"/>
    <w:rsid w:val="0B865825"/>
    <w:rsid w:val="0B865CE3"/>
    <w:rsid w:val="0B88A54E"/>
    <w:rsid w:val="0B88D6D3"/>
    <w:rsid w:val="0B88F1DA"/>
    <w:rsid w:val="0B8900ED"/>
    <w:rsid w:val="0B89A3ED"/>
    <w:rsid w:val="0B89A874"/>
    <w:rsid w:val="0B89FE9B"/>
    <w:rsid w:val="0B8AD4F3"/>
    <w:rsid w:val="0B8B9BC2"/>
    <w:rsid w:val="0B8CC0D4"/>
    <w:rsid w:val="0B8D0E5D"/>
    <w:rsid w:val="0B8E4B9D"/>
    <w:rsid w:val="0B8E9804"/>
    <w:rsid w:val="0B8F5334"/>
    <w:rsid w:val="0B908AF0"/>
    <w:rsid w:val="0B92395E"/>
    <w:rsid w:val="0B92C07A"/>
    <w:rsid w:val="0B933A65"/>
    <w:rsid w:val="0B939D8C"/>
    <w:rsid w:val="0B952546"/>
    <w:rsid w:val="0B95609C"/>
    <w:rsid w:val="0B9676B1"/>
    <w:rsid w:val="0B9C1610"/>
    <w:rsid w:val="0B9D7E0E"/>
    <w:rsid w:val="0B9DDA4E"/>
    <w:rsid w:val="0BA033F8"/>
    <w:rsid w:val="0BA16756"/>
    <w:rsid w:val="0BA1EFF3"/>
    <w:rsid w:val="0BA2BD79"/>
    <w:rsid w:val="0BA2C4D1"/>
    <w:rsid w:val="0BA44413"/>
    <w:rsid w:val="0BA4DC27"/>
    <w:rsid w:val="0BA53562"/>
    <w:rsid w:val="0BA63646"/>
    <w:rsid w:val="0BA77B2F"/>
    <w:rsid w:val="0BA98EBB"/>
    <w:rsid w:val="0BAA05A7"/>
    <w:rsid w:val="0BAA31C7"/>
    <w:rsid w:val="0BAA65C9"/>
    <w:rsid w:val="0BAAD998"/>
    <w:rsid w:val="0BAAF34A"/>
    <w:rsid w:val="0BAB425C"/>
    <w:rsid w:val="0BABBBCD"/>
    <w:rsid w:val="0BAC8945"/>
    <w:rsid w:val="0BACCFC0"/>
    <w:rsid w:val="0BAD6CAC"/>
    <w:rsid w:val="0BAF36CE"/>
    <w:rsid w:val="0BB01B7A"/>
    <w:rsid w:val="0BB04DA1"/>
    <w:rsid w:val="0BB29DE8"/>
    <w:rsid w:val="0BB2BA76"/>
    <w:rsid w:val="0BB3DECB"/>
    <w:rsid w:val="0BB55080"/>
    <w:rsid w:val="0BB618C5"/>
    <w:rsid w:val="0BB664CF"/>
    <w:rsid w:val="0BB70CD6"/>
    <w:rsid w:val="0BB768B8"/>
    <w:rsid w:val="0BB8D901"/>
    <w:rsid w:val="0BB8E1CB"/>
    <w:rsid w:val="0BBA68D5"/>
    <w:rsid w:val="0BBA7C05"/>
    <w:rsid w:val="0BBABC69"/>
    <w:rsid w:val="0BBCA054"/>
    <w:rsid w:val="0BBCFE0D"/>
    <w:rsid w:val="0BBEBE4F"/>
    <w:rsid w:val="0BBF7CB0"/>
    <w:rsid w:val="0BBFF4F2"/>
    <w:rsid w:val="0BC08958"/>
    <w:rsid w:val="0BC15F4F"/>
    <w:rsid w:val="0BC16FEF"/>
    <w:rsid w:val="0BC3D58B"/>
    <w:rsid w:val="0BC78ED7"/>
    <w:rsid w:val="0BC97503"/>
    <w:rsid w:val="0BC97F47"/>
    <w:rsid w:val="0BC98569"/>
    <w:rsid w:val="0BCB7A53"/>
    <w:rsid w:val="0BCDE0E3"/>
    <w:rsid w:val="0BCEC110"/>
    <w:rsid w:val="0BCF6BFF"/>
    <w:rsid w:val="0BCFB7B5"/>
    <w:rsid w:val="0BD07F30"/>
    <w:rsid w:val="0BD080E2"/>
    <w:rsid w:val="0BD0D303"/>
    <w:rsid w:val="0BD20D90"/>
    <w:rsid w:val="0BD29D53"/>
    <w:rsid w:val="0BD4576B"/>
    <w:rsid w:val="0BD619BB"/>
    <w:rsid w:val="0BD78386"/>
    <w:rsid w:val="0BDA05D3"/>
    <w:rsid w:val="0BDAF0DD"/>
    <w:rsid w:val="0BDB25D3"/>
    <w:rsid w:val="0BDB50E3"/>
    <w:rsid w:val="0BDB5CDE"/>
    <w:rsid w:val="0BDF1E9D"/>
    <w:rsid w:val="0BDF2FF0"/>
    <w:rsid w:val="0BDF38C4"/>
    <w:rsid w:val="0BE0CB84"/>
    <w:rsid w:val="0BE109C9"/>
    <w:rsid w:val="0BE1FD82"/>
    <w:rsid w:val="0BE3AC44"/>
    <w:rsid w:val="0BE3FD2E"/>
    <w:rsid w:val="0BE4F90A"/>
    <w:rsid w:val="0BE594D1"/>
    <w:rsid w:val="0BE754BE"/>
    <w:rsid w:val="0BE791F0"/>
    <w:rsid w:val="0BE7C191"/>
    <w:rsid w:val="0BE7FA0D"/>
    <w:rsid w:val="0BEA3090"/>
    <w:rsid w:val="0BEA6B37"/>
    <w:rsid w:val="0BEAD86B"/>
    <w:rsid w:val="0BEB1F05"/>
    <w:rsid w:val="0BED5969"/>
    <w:rsid w:val="0BEDB7BB"/>
    <w:rsid w:val="0BEDCA99"/>
    <w:rsid w:val="0BEE31B6"/>
    <w:rsid w:val="0BEE4133"/>
    <w:rsid w:val="0BF06C51"/>
    <w:rsid w:val="0BF183E7"/>
    <w:rsid w:val="0BF21B5D"/>
    <w:rsid w:val="0BF220E2"/>
    <w:rsid w:val="0BF339E9"/>
    <w:rsid w:val="0BF5F9E0"/>
    <w:rsid w:val="0BF603C5"/>
    <w:rsid w:val="0BF6ED1F"/>
    <w:rsid w:val="0BF78535"/>
    <w:rsid w:val="0BF85C27"/>
    <w:rsid w:val="0BF8DDDF"/>
    <w:rsid w:val="0BFB55D4"/>
    <w:rsid w:val="0BFC88F2"/>
    <w:rsid w:val="0BFCD035"/>
    <w:rsid w:val="0BFD770B"/>
    <w:rsid w:val="0BFE7200"/>
    <w:rsid w:val="0BFF127C"/>
    <w:rsid w:val="0C000D50"/>
    <w:rsid w:val="0C01A711"/>
    <w:rsid w:val="0C01CE8A"/>
    <w:rsid w:val="0C01E092"/>
    <w:rsid w:val="0C0321D4"/>
    <w:rsid w:val="0C03C6C8"/>
    <w:rsid w:val="0C03CF8A"/>
    <w:rsid w:val="0C040283"/>
    <w:rsid w:val="0C04ECF4"/>
    <w:rsid w:val="0C05CBC6"/>
    <w:rsid w:val="0C064CC4"/>
    <w:rsid w:val="0C06A257"/>
    <w:rsid w:val="0C084342"/>
    <w:rsid w:val="0C08F97B"/>
    <w:rsid w:val="0C09B12D"/>
    <w:rsid w:val="0C0B84A4"/>
    <w:rsid w:val="0C0BC05B"/>
    <w:rsid w:val="0C0BDDC6"/>
    <w:rsid w:val="0C0D9109"/>
    <w:rsid w:val="0C0E6D42"/>
    <w:rsid w:val="0C0FD464"/>
    <w:rsid w:val="0C1058B9"/>
    <w:rsid w:val="0C1112E3"/>
    <w:rsid w:val="0C1121DD"/>
    <w:rsid w:val="0C12EE2A"/>
    <w:rsid w:val="0C1461EC"/>
    <w:rsid w:val="0C1513FA"/>
    <w:rsid w:val="0C156B59"/>
    <w:rsid w:val="0C1648BF"/>
    <w:rsid w:val="0C17363F"/>
    <w:rsid w:val="0C178F4D"/>
    <w:rsid w:val="0C18348A"/>
    <w:rsid w:val="0C1910B5"/>
    <w:rsid w:val="0C194139"/>
    <w:rsid w:val="0C1AA5D9"/>
    <w:rsid w:val="0C1AC6E4"/>
    <w:rsid w:val="0C1BC0BB"/>
    <w:rsid w:val="0C1BD865"/>
    <w:rsid w:val="0C1C8A0C"/>
    <w:rsid w:val="0C1D07EC"/>
    <w:rsid w:val="0C1D1234"/>
    <w:rsid w:val="0C1F643A"/>
    <w:rsid w:val="0C2007CB"/>
    <w:rsid w:val="0C203DA4"/>
    <w:rsid w:val="0C205F4F"/>
    <w:rsid w:val="0C206482"/>
    <w:rsid w:val="0C20B412"/>
    <w:rsid w:val="0C2126B6"/>
    <w:rsid w:val="0C222C76"/>
    <w:rsid w:val="0C2366EF"/>
    <w:rsid w:val="0C2482D0"/>
    <w:rsid w:val="0C25284B"/>
    <w:rsid w:val="0C255CCC"/>
    <w:rsid w:val="0C25EE80"/>
    <w:rsid w:val="0C25FA3D"/>
    <w:rsid w:val="0C2C479E"/>
    <w:rsid w:val="0C2C6120"/>
    <w:rsid w:val="0C2CBD4A"/>
    <w:rsid w:val="0C2CE9A0"/>
    <w:rsid w:val="0C2D8C45"/>
    <w:rsid w:val="0C2DFAB7"/>
    <w:rsid w:val="0C2E5018"/>
    <w:rsid w:val="0C318B40"/>
    <w:rsid w:val="0C319D4B"/>
    <w:rsid w:val="0C31FC5A"/>
    <w:rsid w:val="0C32A490"/>
    <w:rsid w:val="0C33D009"/>
    <w:rsid w:val="0C35245A"/>
    <w:rsid w:val="0C35E822"/>
    <w:rsid w:val="0C366163"/>
    <w:rsid w:val="0C3803D4"/>
    <w:rsid w:val="0C38D2C0"/>
    <w:rsid w:val="0C396DFE"/>
    <w:rsid w:val="0C3AEA6C"/>
    <w:rsid w:val="0C3AF3CD"/>
    <w:rsid w:val="0C3B57C2"/>
    <w:rsid w:val="0C3D27AE"/>
    <w:rsid w:val="0C3DA903"/>
    <w:rsid w:val="0C3E3A70"/>
    <w:rsid w:val="0C3E6AB9"/>
    <w:rsid w:val="0C4054AC"/>
    <w:rsid w:val="0C416602"/>
    <w:rsid w:val="0C44F319"/>
    <w:rsid w:val="0C44F8C3"/>
    <w:rsid w:val="0C45DB29"/>
    <w:rsid w:val="0C494A19"/>
    <w:rsid w:val="0C49E13D"/>
    <w:rsid w:val="0C4AE540"/>
    <w:rsid w:val="0C4C3443"/>
    <w:rsid w:val="0C4EB0F1"/>
    <w:rsid w:val="0C4F776F"/>
    <w:rsid w:val="0C50B153"/>
    <w:rsid w:val="0C50C6E8"/>
    <w:rsid w:val="0C5183B0"/>
    <w:rsid w:val="0C5195FE"/>
    <w:rsid w:val="0C53B94F"/>
    <w:rsid w:val="0C53E2D8"/>
    <w:rsid w:val="0C549697"/>
    <w:rsid w:val="0C558FA6"/>
    <w:rsid w:val="0C563C03"/>
    <w:rsid w:val="0C56D160"/>
    <w:rsid w:val="0C589442"/>
    <w:rsid w:val="0C5E46FD"/>
    <w:rsid w:val="0C61A852"/>
    <w:rsid w:val="0C62762F"/>
    <w:rsid w:val="0C638486"/>
    <w:rsid w:val="0C667483"/>
    <w:rsid w:val="0C66ABF7"/>
    <w:rsid w:val="0C68A8F4"/>
    <w:rsid w:val="0C69DA4F"/>
    <w:rsid w:val="0C6C1A59"/>
    <w:rsid w:val="0C6C2AF5"/>
    <w:rsid w:val="0C6F9909"/>
    <w:rsid w:val="0C6FAD8D"/>
    <w:rsid w:val="0C719793"/>
    <w:rsid w:val="0C71B47A"/>
    <w:rsid w:val="0C71C46F"/>
    <w:rsid w:val="0C73A66A"/>
    <w:rsid w:val="0C73BC36"/>
    <w:rsid w:val="0C73CBA5"/>
    <w:rsid w:val="0C73EDC6"/>
    <w:rsid w:val="0C749410"/>
    <w:rsid w:val="0C749BFB"/>
    <w:rsid w:val="0C749EC6"/>
    <w:rsid w:val="0C752E71"/>
    <w:rsid w:val="0C759053"/>
    <w:rsid w:val="0C75F8F4"/>
    <w:rsid w:val="0C76CCCC"/>
    <w:rsid w:val="0C7A0518"/>
    <w:rsid w:val="0C7A33F3"/>
    <w:rsid w:val="0C7A5884"/>
    <w:rsid w:val="0C7A9B3A"/>
    <w:rsid w:val="0C7B8E6A"/>
    <w:rsid w:val="0C7EFEEC"/>
    <w:rsid w:val="0C7F1443"/>
    <w:rsid w:val="0C809370"/>
    <w:rsid w:val="0C80CB30"/>
    <w:rsid w:val="0C80D09D"/>
    <w:rsid w:val="0C813E35"/>
    <w:rsid w:val="0C830973"/>
    <w:rsid w:val="0C8432D6"/>
    <w:rsid w:val="0C868937"/>
    <w:rsid w:val="0C870079"/>
    <w:rsid w:val="0C872D9D"/>
    <w:rsid w:val="0C877819"/>
    <w:rsid w:val="0C8785BE"/>
    <w:rsid w:val="0C8844F7"/>
    <w:rsid w:val="0C89990D"/>
    <w:rsid w:val="0C89A603"/>
    <w:rsid w:val="0C8B6D45"/>
    <w:rsid w:val="0C8C0C2F"/>
    <w:rsid w:val="0C8CEE7A"/>
    <w:rsid w:val="0C8D3027"/>
    <w:rsid w:val="0C8D3786"/>
    <w:rsid w:val="0C8DD684"/>
    <w:rsid w:val="0C8DEC04"/>
    <w:rsid w:val="0C8E4F6F"/>
    <w:rsid w:val="0C8E8256"/>
    <w:rsid w:val="0C90D546"/>
    <w:rsid w:val="0C92147E"/>
    <w:rsid w:val="0C92413D"/>
    <w:rsid w:val="0C929AC6"/>
    <w:rsid w:val="0C93A273"/>
    <w:rsid w:val="0C93A827"/>
    <w:rsid w:val="0C9437BC"/>
    <w:rsid w:val="0C949C5C"/>
    <w:rsid w:val="0C94BF10"/>
    <w:rsid w:val="0C94C71B"/>
    <w:rsid w:val="0C96270E"/>
    <w:rsid w:val="0C9714B6"/>
    <w:rsid w:val="0C9751EF"/>
    <w:rsid w:val="0C9824FD"/>
    <w:rsid w:val="0C98DA61"/>
    <w:rsid w:val="0C9ACC5D"/>
    <w:rsid w:val="0C9CC3A2"/>
    <w:rsid w:val="0C9D8324"/>
    <w:rsid w:val="0C9DB1DC"/>
    <w:rsid w:val="0C9F03FA"/>
    <w:rsid w:val="0C9FF990"/>
    <w:rsid w:val="0CA0B264"/>
    <w:rsid w:val="0CA0F970"/>
    <w:rsid w:val="0CA2E3EA"/>
    <w:rsid w:val="0CA3BD41"/>
    <w:rsid w:val="0CA5C032"/>
    <w:rsid w:val="0CA60ED3"/>
    <w:rsid w:val="0CA68592"/>
    <w:rsid w:val="0CA7035A"/>
    <w:rsid w:val="0CA7FEE6"/>
    <w:rsid w:val="0CAC1DE2"/>
    <w:rsid w:val="0CAC88A3"/>
    <w:rsid w:val="0CAE597E"/>
    <w:rsid w:val="0CAF5A32"/>
    <w:rsid w:val="0CB0C5E9"/>
    <w:rsid w:val="0CB1001E"/>
    <w:rsid w:val="0CB120A8"/>
    <w:rsid w:val="0CB1DA91"/>
    <w:rsid w:val="0CB26B69"/>
    <w:rsid w:val="0CB3A71B"/>
    <w:rsid w:val="0CB3B451"/>
    <w:rsid w:val="0CB587F2"/>
    <w:rsid w:val="0CB5A2C0"/>
    <w:rsid w:val="0CB5A532"/>
    <w:rsid w:val="0CB6699C"/>
    <w:rsid w:val="0CB844FA"/>
    <w:rsid w:val="0CB8790D"/>
    <w:rsid w:val="0CB927DA"/>
    <w:rsid w:val="0CBA6A38"/>
    <w:rsid w:val="0CBB6AD4"/>
    <w:rsid w:val="0CBC0A7C"/>
    <w:rsid w:val="0CC1348E"/>
    <w:rsid w:val="0CC1C3EC"/>
    <w:rsid w:val="0CC348EC"/>
    <w:rsid w:val="0CC3571B"/>
    <w:rsid w:val="0CC37D08"/>
    <w:rsid w:val="0CC3F8BE"/>
    <w:rsid w:val="0CC4BD7C"/>
    <w:rsid w:val="0CC5642B"/>
    <w:rsid w:val="0CC5E4CC"/>
    <w:rsid w:val="0CC66323"/>
    <w:rsid w:val="0CC77E5B"/>
    <w:rsid w:val="0CC83BB8"/>
    <w:rsid w:val="0CC8530C"/>
    <w:rsid w:val="0CCA9C99"/>
    <w:rsid w:val="0CCB4C62"/>
    <w:rsid w:val="0CCBC4FA"/>
    <w:rsid w:val="0CCC5BFE"/>
    <w:rsid w:val="0CCE164B"/>
    <w:rsid w:val="0CCE2123"/>
    <w:rsid w:val="0CCFE5D2"/>
    <w:rsid w:val="0CD0A07D"/>
    <w:rsid w:val="0CD116F3"/>
    <w:rsid w:val="0CD244AE"/>
    <w:rsid w:val="0CD33F62"/>
    <w:rsid w:val="0CD3BB95"/>
    <w:rsid w:val="0CD3FCB9"/>
    <w:rsid w:val="0CD6B639"/>
    <w:rsid w:val="0CD6F0D4"/>
    <w:rsid w:val="0CD8C7D8"/>
    <w:rsid w:val="0CD96D0D"/>
    <w:rsid w:val="0CDAF72A"/>
    <w:rsid w:val="0CDB0279"/>
    <w:rsid w:val="0CDC7A05"/>
    <w:rsid w:val="0CDD771E"/>
    <w:rsid w:val="0CDFAC81"/>
    <w:rsid w:val="0CE0203A"/>
    <w:rsid w:val="0CE112FC"/>
    <w:rsid w:val="0CE24B0D"/>
    <w:rsid w:val="0CE3A2B5"/>
    <w:rsid w:val="0CE493B6"/>
    <w:rsid w:val="0CE4EA0A"/>
    <w:rsid w:val="0CE5F35F"/>
    <w:rsid w:val="0CE976B9"/>
    <w:rsid w:val="0CEA5DE8"/>
    <w:rsid w:val="0CEA67AA"/>
    <w:rsid w:val="0CEA9309"/>
    <w:rsid w:val="0CED6F36"/>
    <w:rsid w:val="0CEDC7E4"/>
    <w:rsid w:val="0CEE3EFF"/>
    <w:rsid w:val="0CEE52D4"/>
    <w:rsid w:val="0CEF0388"/>
    <w:rsid w:val="0CF15D66"/>
    <w:rsid w:val="0CF1CE43"/>
    <w:rsid w:val="0CF514B1"/>
    <w:rsid w:val="0CF79065"/>
    <w:rsid w:val="0CF7CD74"/>
    <w:rsid w:val="0CF7DD04"/>
    <w:rsid w:val="0CF9046C"/>
    <w:rsid w:val="0CFA55BB"/>
    <w:rsid w:val="0CFD0391"/>
    <w:rsid w:val="0CFE5CB5"/>
    <w:rsid w:val="0CFE9C76"/>
    <w:rsid w:val="0CFF89B8"/>
    <w:rsid w:val="0D02D49B"/>
    <w:rsid w:val="0D03A3E9"/>
    <w:rsid w:val="0D03DE19"/>
    <w:rsid w:val="0D04ECCA"/>
    <w:rsid w:val="0D05CA6A"/>
    <w:rsid w:val="0D0630B1"/>
    <w:rsid w:val="0D0667DA"/>
    <w:rsid w:val="0D076E73"/>
    <w:rsid w:val="0D07F507"/>
    <w:rsid w:val="0D08F5AF"/>
    <w:rsid w:val="0D096010"/>
    <w:rsid w:val="0D0BC777"/>
    <w:rsid w:val="0D0C2D18"/>
    <w:rsid w:val="0D0CF74F"/>
    <w:rsid w:val="0D0F2CDD"/>
    <w:rsid w:val="0D0F49CA"/>
    <w:rsid w:val="0D1162B4"/>
    <w:rsid w:val="0D12C50E"/>
    <w:rsid w:val="0D13AC97"/>
    <w:rsid w:val="0D13D285"/>
    <w:rsid w:val="0D14234C"/>
    <w:rsid w:val="0D155AFC"/>
    <w:rsid w:val="0D16E22B"/>
    <w:rsid w:val="0D16E792"/>
    <w:rsid w:val="0D175FAA"/>
    <w:rsid w:val="0D1A47AB"/>
    <w:rsid w:val="0D1C56FB"/>
    <w:rsid w:val="0D1CF8A9"/>
    <w:rsid w:val="0D1D60D8"/>
    <w:rsid w:val="0D1D7C3C"/>
    <w:rsid w:val="0D1DEFDC"/>
    <w:rsid w:val="0D1F8DE6"/>
    <w:rsid w:val="0D236A18"/>
    <w:rsid w:val="0D23BBF3"/>
    <w:rsid w:val="0D245A43"/>
    <w:rsid w:val="0D2514CD"/>
    <w:rsid w:val="0D253332"/>
    <w:rsid w:val="0D265111"/>
    <w:rsid w:val="0D281D69"/>
    <w:rsid w:val="0D282D2D"/>
    <w:rsid w:val="0D29CCD8"/>
    <w:rsid w:val="0D29F5C7"/>
    <w:rsid w:val="0D29F9C7"/>
    <w:rsid w:val="0D29FA65"/>
    <w:rsid w:val="0D2A6187"/>
    <w:rsid w:val="0D2B218A"/>
    <w:rsid w:val="0D2D4E15"/>
    <w:rsid w:val="0D2D602D"/>
    <w:rsid w:val="0D2E9CBF"/>
    <w:rsid w:val="0D2F5BF5"/>
    <w:rsid w:val="0D2FAE58"/>
    <w:rsid w:val="0D314AF3"/>
    <w:rsid w:val="0D32AC25"/>
    <w:rsid w:val="0D336381"/>
    <w:rsid w:val="0D33E4CE"/>
    <w:rsid w:val="0D348194"/>
    <w:rsid w:val="0D34D88D"/>
    <w:rsid w:val="0D36CE93"/>
    <w:rsid w:val="0D397EAE"/>
    <w:rsid w:val="0D398C81"/>
    <w:rsid w:val="0D3C1A0E"/>
    <w:rsid w:val="0D3D035A"/>
    <w:rsid w:val="0D3D5D52"/>
    <w:rsid w:val="0D3F6EFC"/>
    <w:rsid w:val="0D402C35"/>
    <w:rsid w:val="0D40BAFD"/>
    <w:rsid w:val="0D40D02E"/>
    <w:rsid w:val="0D4184A9"/>
    <w:rsid w:val="0D41B441"/>
    <w:rsid w:val="0D41DCE4"/>
    <w:rsid w:val="0D4440D9"/>
    <w:rsid w:val="0D452527"/>
    <w:rsid w:val="0D458C89"/>
    <w:rsid w:val="0D47EECF"/>
    <w:rsid w:val="0D491A0C"/>
    <w:rsid w:val="0D4AE341"/>
    <w:rsid w:val="0D4B50D8"/>
    <w:rsid w:val="0D4B5753"/>
    <w:rsid w:val="0D4B610D"/>
    <w:rsid w:val="0D4B858F"/>
    <w:rsid w:val="0D4FA12C"/>
    <w:rsid w:val="0D4FFB0D"/>
    <w:rsid w:val="0D516112"/>
    <w:rsid w:val="0D51D704"/>
    <w:rsid w:val="0D540DDE"/>
    <w:rsid w:val="0D544A90"/>
    <w:rsid w:val="0D546B07"/>
    <w:rsid w:val="0D5477D0"/>
    <w:rsid w:val="0D58FC40"/>
    <w:rsid w:val="0D59834B"/>
    <w:rsid w:val="0D5A85FE"/>
    <w:rsid w:val="0D5C7167"/>
    <w:rsid w:val="0D5CA4BB"/>
    <w:rsid w:val="0D5CCA21"/>
    <w:rsid w:val="0D5F3804"/>
    <w:rsid w:val="0D5F5A33"/>
    <w:rsid w:val="0D60CAD5"/>
    <w:rsid w:val="0D6301E4"/>
    <w:rsid w:val="0D63C4D0"/>
    <w:rsid w:val="0D65B3D9"/>
    <w:rsid w:val="0D6779B3"/>
    <w:rsid w:val="0D67F9EA"/>
    <w:rsid w:val="0D69161C"/>
    <w:rsid w:val="0D6B7277"/>
    <w:rsid w:val="0D6C8A13"/>
    <w:rsid w:val="0D6ED82C"/>
    <w:rsid w:val="0D6F975C"/>
    <w:rsid w:val="0D711171"/>
    <w:rsid w:val="0D72F3E3"/>
    <w:rsid w:val="0D751792"/>
    <w:rsid w:val="0D753342"/>
    <w:rsid w:val="0D755686"/>
    <w:rsid w:val="0D763B7B"/>
    <w:rsid w:val="0D775A2C"/>
    <w:rsid w:val="0D784D64"/>
    <w:rsid w:val="0D7931ED"/>
    <w:rsid w:val="0D7A0491"/>
    <w:rsid w:val="0D7D0D68"/>
    <w:rsid w:val="0D7D371A"/>
    <w:rsid w:val="0D7E0080"/>
    <w:rsid w:val="0D7E8446"/>
    <w:rsid w:val="0D7F2BE7"/>
    <w:rsid w:val="0D7FF4D5"/>
    <w:rsid w:val="0D80B16D"/>
    <w:rsid w:val="0D8151AA"/>
    <w:rsid w:val="0D8186FB"/>
    <w:rsid w:val="0D82D0A9"/>
    <w:rsid w:val="0D85F347"/>
    <w:rsid w:val="0D86003D"/>
    <w:rsid w:val="0D86F141"/>
    <w:rsid w:val="0D87279C"/>
    <w:rsid w:val="0D89AB2A"/>
    <w:rsid w:val="0D8B78F3"/>
    <w:rsid w:val="0D8D391F"/>
    <w:rsid w:val="0D8E258D"/>
    <w:rsid w:val="0D8ECA70"/>
    <w:rsid w:val="0D90A83F"/>
    <w:rsid w:val="0D90CC36"/>
    <w:rsid w:val="0D922AE0"/>
    <w:rsid w:val="0D94A2D3"/>
    <w:rsid w:val="0D9563F1"/>
    <w:rsid w:val="0D96A716"/>
    <w:rsid w:val="0D972A50"/>
    <w:rsid w:val="0D97E2F2"/>
    <w:rsid w:val="0D98C413"/>
    <w:rsid w:val="0D9E68BF"/>
    <w:rsid w:val="0D9F85EF"/>
    <w:rsid w:val="0D9FC291"/>
    <w:rsid w:val="0DA0E683"/>
    <w:rsid w:val="0DA13975"/>
    <w:rsid w:val="0DA161DB"/>
    <w:rsid w:val="0DA413A3"/>
    <w:rsid w:val="0DA4A4CC"/>
    <w:rsid w:val="0DA4EBDD"/>
    <w:rsid w:val="0DA67C1B"/>
    <w:rsid w:val="0DA692F6"/>
    <w:rsid w:val="0DA99858"/>
    <w:rsid w:val="0DAB49AE"/>
    <w:rsid w:val="0DAB7539"/>
    <w:rsid w:val="0DAB8ECB"/>
    <w:rsid w:val="0DACCAA7"/>
    <w:rsid w:val="0DAD2EFA"/>
    <w:rsid w:val="0DADC3E0"/>
    <w:rsid w:val="0DADE5CA"/>
    <w:rsid w:val="0DAF5ED3"/>
    <w:rsid w:val="0DAF648F"/>
    <w:rsid w:val="0DB10B4F"/>
    <w:rsid w:val="0DB1513E"/>
    <w:rsid w:val="0DB19E17"/>
    <w:rsid w:val="0DB1BC3A"/>
    <w:rsid w:val="0DB2A57C"/>
    <w:rsid w:val="0DB53A25"/>
    <w:rsid w:val="0DB58055"/>
    <w:rsid w:val="0DB5CA71"/>
    <w:rsid w:val="0DB5E25E"/>
    <w:rsid w:val="0DB6CE21"/>
    <w:rsid w:val="0DB79252"/>
    <w:rsid w:val="0DB7DA54"/>
    <w:rsid w:val="0DB8604A"/>
    <w:rsid w:val="0DB8F6D5"/>
    <w:rsid w:val="0DB99276"/>
    <w:rsid w:val="0DBA4AD4"/>
    <w:rsid w:val="0DBA535E"/>
    <w:rsid w:val="0DBD01E8"/>
    <w:rsid w:val="0DBD830F"/>
    <w:rsid w:val="0DBDC903"/>
    <w:rsid w:val="0DBEE729"/>
    <w:rsid w:val="0DBF225F"/>
    <w:rsid w:val="0DBFB204"/>
    <w:rsid w:val="0DC33307"/>
    <w:rsid w:val="0DC585F6"/>
    <w:rsid w:val="0DC75FB4"/>
    <w:rsid w:val="0DC79807"/>
    <w:rsid w:val="0DC7E0F1"/>
    <w:rsid w:val="0DC89A47"/>
    <w:rsid w:val="0DC93DAC"/>
    <w:rsid w:val="0DCBF838"/>
    <w:rsid w:val="0DCC0901"/>
    <w:rsid w:val="0DCEB626"/>
    <w:rsid w:val="0DCF83D5"/>
    <w:rsid w:val="0DCFCBE7"/>
    <w:rsid w:val="0DD0222B"/>
    <w:rsid w:val="0DD0AB24"/>
    <w:rsid w:val="0DD0DABC"/>
    <w:rsid w:val="0DD0F57A"/>
    <w:rsid w:val="0DD13892"/>
    <w:rsid w:val="0DD1A966"/>
    <w:rsid w:val="0DD4C9D9"/>
    <w:rsid w:val="0DD6EFE9"/>
    <w:rsid w:val="0DD90AD5"/>
    <w:rsid w:val="0DD9E7EC"/>
    <w:rsid w:val="0DDACF34"/>
    <w:rsid w:val="0DDB66DD"/>
    <w:rsid w:val="0DDB8978"/>
    <w:rsid w:val="0DDDE463"/>
    <w:rsid w:val="0DDE0A05"/>
    <w:rsid w:val="0DDEC9C9"/>
    <w:rsid w:val="0DDF69AF"/>
    <w:rsid w:val="0DDFDAD8"/>
    <w:rsid w:val="0DDFE9F4"/>
    <w:rsid w:val="0DE048E0"/>
    <w:rsid w:val="0DE1E80E"/>
    <w:rsid w:val="0DE25295"/>
    <w:rsid w:val="0DE2E3A3"/>
    <w:rsid w:val="0DE3DB49"/>
    <w:rsid w:val="0DE43A4F"/>
    <w:rsid w:val="0DE54E4A"/>
    <w:rsid w:val="0DE5FD66"/>
    <w:rsid w:val="0DE8599F"/>
    <w:rsid w:val="0DE9994B"/>
    <w:rsid w:val="0DE9FF11"/>
    <w:rsid w:val="0DEA30D9"/>
    <w:rsid w:val="0DEB2581"/>
    <w:rsid w:val="0DEB98EE"/>
    <w:rsid w:val="0DEBF3F3"/>
    <w:rsid w:val="0DEC7498"/>
    <w:rsid w:val="0DECA64E"/>
    <w:rsid w:val="0DEE9069"/>
    <w:rsid w:val="0DEF45DA"/>
    <w:rsid w:val="0DF06F34"/>
    <w:rsid w:val="0DF192F5"/>
    <w:rsid w:val="0DF238F1"/>
    <w:rsid w:val="0DF2468B"/>
    <w:rsid w:val="0DF28BB2"/>
    <w:rsid w:val="0DF2D3B0"/>
    <w:rsid w:val="0DF36FF5"/>
    <w:rsid w:val="0DF3D480"/>
    <w:rsid w:val="0DF3FBB0"/>
    <w:rsid w:val="0DF4CD72"/>
    <w:rsid w:val="0DF525B7"/>
    <w:rsid w:val="0DF62920"/>
    <w:rsid w:val="0DF6E9DF"/>
    <w:rsid w:val="0DF74331"/>
    <w:rsid w:val="0DF7F44E"/>
    <w:rsid w:val="0DFA56DB"/>
    <w:rsid w:val="0DFA60C2"/>
    <w:rsid w:val="0DFC9ED3"/>
    <w:rsid w:val="0DFF382B"/>
    <w:rsid w:val="0E0030C2"/>
    <w:rsid w:val="0E01C317"/>
    <w:rsid w:val="0E023AC1"/>
    <w:rsid w:val="0E042385"/>
    <w:rsid w:val="0E05C64B"/>
    <w:rsid w:val="0E07B45E"/>
    <w:rsid w:val="0E08F734"/>
    <w:rsid w:val="0E09F939"/>
    <w:rsid w:val="0E0BCDE5"/>
    <w:rsid w:val="0E0C1AC9"/>
    <w:rsid w:val="0E0D48E9"/>
    <w:rsid w:val="0E0D67F4"/>
    <w:rsid w:val="0E0D9396"/>
    <w:rsid w:val="0E0E3AB2"/>
    <w:rsid w:val="0E0F4F76"/>
    <w:rsid w:val="0E0FF986"/>
    <w:rsid w:val="0E1077EE"/>
    <w:rsid w:val="0E110579"/>
    <w:rsid w:val="0E11347E"/>
    <w:rsid w:val="0E122FAF"/>
    <w:rsid w:val="0E14D762"/>
    <w:rsid w:val="0E15CA82"/>
    <w:rsid w:val="0E15CC8E"/>
    <w:rsid w:val="0E15CF29"/>
    <w:rsid w:val="0E171C09"/>
    <w:rsid w:val="0E18F483"/>
    <w:rsid w:val="0E1A4D67"/>
    <w:rsid w:val="0E1BA85E"/>
    <w:rsid w:val="0E1BDF9C"/>
    <w:rsid w:val="0E1D6632"/>
    <w:rsid w:val="0E1E120E"/>
    <w:rsid w:val="0E1E3EF7"/>
    <w:rsid w:val="0E1EC520"/>
    <w:rsid w:val="0E1FA3CE"/>
    <w:rsid w:val="0E1FDA9F"/>
    <w:rsid w:val="0E201672"/>
    <w:rsid w:val="0E202827"/>
    <w:rsid w:val="0E2181D6"/>
    <w:rsid w:val="0E21AA33"/>
    <w:rsid w:val="0E22389A"/>
    <w:rsid w:val="0E22A924"/>
    <w:rsid w:val="0E2610D4"/>
    <w:rsid w:val="0E281260"/>
    <w:rsid w:val="0E283E14"/>
    <w:rsid w:val="0E28BF7D"/>
    <w:rsid w:val="0E2924AA"/>
    <w:rsid w:val="0E299BAE"/>
    <w:rsid w:val="0E29A05B"/>
    <w:rsid w:val="0E29B7DD"/>
    <w:rsid w:val="0E2B51B2"/>
    <w:rsid w:val="0E2B8905"/>
    <w:rsid w:val="0E2C0F22"/>
    <w:rsid w:val="0E2C3F25"/>
    <w:rsid w:val="0E2EB977"/>
    <w:rsid w:val="0E2F5268"/>
    <w:rsid w:val="0E301EF0"/>
    <w:rsid w:val="0E30B5CF"/>
    <w:rsid w:val="0E30E916"/>
    <w:rsid w:val="0E318AFC"/>
    <w:rsid w:val="0E31F524"/>
    <w:rsid w:val="0E32888B"/>
    <w:rsid w:val="0E333665"/>
    <w:rsid w:val="0E3377FE"/>
    <w:rsid w:val="0E363AB8"/>
    <w:rsid w:val="0E3736B3"/>
    <w:rsid w:val="0E384836"/>
    <w:rsid w:val="0E38740A"/>
    <w:rsid w:val="0E393613"/>
    <w:rsid w:val="0E3C4A43"/>
    <w:rsid w:val="0E3D1BD0"/>
    <w:rsid w:val="0E40B5AF"/>
    <w:rsid w:val="0E40DE4D"/>
    <w:rsid w:val="0E4172CE"/>
    <w:rsid w:val="0E42DB74"/>
    <w:rsid w:val="0E42E7FA"/>
    <w:rsid w:val="0E43EFD6"/>
    <w:rsid w:val="0E446165"/>
    <w:rsid w:val="0E44D89F"/>
    <w:rsid w:val="0E4503C9"/>
    <w:rsid w:val="0E461575"/>
    <w:rsid w:val="0E48C55D"/>
    <w:rsid w:val="0E48C896"/>
    <w:rsid w:val="0E4A16B4"/>
    <w:rsid w:val="0E4A18CC"/>
    <w:rsid w:val="0E4AA75F"/>
    <w:rsid w:val="0E4C140E"/>
    <w:rsid w:val="0E4CD456"/>
    <w:rsid w:val="0E4CDEED"/>
    <w:rsid w:val="0E4CE929"/>
    <w:rsid w:val="0E4DC92A"/>
    <w:rsid w:val="0E4F10F7"/>
    <w:rsid w:val="0E503AD6"/>
    <w:rsid w:val="0E5127C5"/>
    <w:rsid w:val="0E519C7A"/>
    <w:rsid w:val="0E51D054"/>
    <w:rsid w:val="0E523174"/>
    <w:rsid w:val="0E5240C9"/>
    <w:rsid w:val="0E53D561"/>
    <w:rsid w:val="0E552AAD"/>
    <w:rsid w:val="0E573839"/>
    <w:rsid w:val="0E574B24"/>
    <w:rsid w:val="0E575E0F"/>
    <w:rsid w:val="0E57CAB0"/>
    <w:rsid w:val="0E581335"/>
    <w:rsid w:val="0E58379D"/>
    <w:rsid w:val="0E597349"/>
    <w:rsid w:val="0E5B11C4"/>
    <w:rsid w:val="0E5B2670"/>
    <w:rsid w:val="0E5CC41C"/>
    <w:rsid w:val="0E5D60F1"/>
    <w:rsid w:val="0E5E3DFA"/>
    <w:rsid w:val="0E5E5B59"/>
    <w:rsid w:val="0E5F2954"/>
    <w:rsid w:val="0E62D7F8"/>
    <w:rsid w:val="0E63495A"/>
    <w:rsid w:val="0E6409F4"/>
    <w:rsid w:val="0E6414E5"/>
    <w:rsid w:val="0E6684E3"/>
    <w:rsid w:val="0E687D3E"/>
    <w:rsid w:val="0E68E1A4"/>
    <w:rsid w:val="0E6A9D58"/>
    <w:rsid w:val="0E6EEB62"/>
    <w:rsid w:val="0E70AB11"/>
    <w:rsid w:val="0E70B7B9"/>
    <w:rsid w:val="0E71515E"/>
    <w:rsid w:val="0E71A840"/>
    <w:rsid w:val="0E739B57"/>
    <w:rsid w:val="0E73F4DF"/>
    <w:rsid w:val="0E747ECB"/>
    <w:rsid w:val="0E7577C7"/>
    <w:rsid w:val="0E75C5C9"/>
    <w:rsid w:val="0E776244"/>
    <w:rsid w:val="0E7786CD"/>
    <w:rsid w:val="0E778D89"/>
    <w:rsid w:val="0E78BA1B"/>
    <w:rsid w:val="0E78CF44"/>
    <w:rsid w:val="0E7A93E1"/>
    <w:rsid w:val="0E7AA5B5"/>
    <w:rsid w:val="0E7CC714"/>
    <w:rsid w:val="0E7EA5C7"/>
    <w:rsid w:val="0E810910"/>
    <w:rsid w:val="0E82AF0C"/>
    <w:rsid w:val="0E82D321"/>
    <w:rsid w:val="0E83D35C"/>
    <w:rsid w:val="0E8544C9"/>
    <w:rsid w:val="0E85B546"/>
    <w:rsid w:val="0E863367"/>
    <w:rsid w:val="0E86BBB6"/>
    <w:rsid w:val="0E87E3D7"/>
    <w:rsid w:val="0E893707"/>
    <w:rsid w:val="0E8EDB12"/>
    <w:rsid w:val="0E911B8A"/>
    <w:rsid w:val="0E91D926"/>
    <w:rsid w:val="0E92E289"/>
    <w:rsid w:val="0E944213"/>
    <w:rsid w:val="0E946BF1"/>
    <w:rsid w:val="0E94E3CB"/>
    <w:rsid w:val="0E950610"/>
    <w:rsid w:val="0E95447C"/>
    <w:rsid w:val="0E97CEBE"/>
    <w:rsid w:val="0E9A20C4"/>
    <w:rsid w:val="0E9A2D16"/>
    <w:rsid w:val="0E9A8BBB"/>
    <w:rsid w:val="0E9A913A"/>
    <w:rsid w:val="0E9ACAC9"/>
    <w:rsid w:val="0E9B7736"/>
    <w:rsid w:val="0E9C98B6"/>
    <w:rsid w:val="0E9E1552"/>
    <w:rsid w:val="0E9F9E23"/>
    <w:rsid w:val="0E9FAE7A"/>
    <w:rsid w:val="0EA043B3"/>
    <w:rsid w:val="0EA0F145"/>
    <w:rsid w:val="0EA1352C"/>
    <w:rsid w:val="0EA2E285"/>
    <w:rsid w:val="0EA30996"/>
    <w:rsid w:val="0EA47E88"/>
    <w:rsid w:val="0EA5DEDB"/>
    <w:rsid w:val="0EA7C7DE"/>
    <w:rsid w:val="0EAB0578"/>
    <w:rsid w:val="0EAC495A"/>
    <w:rsid w:val="0EAE4947"/>
    <w:rsid w:val="0EAE92AB"/>
    <w:rsid w:val="0EAF0A05"/>
    <w:rsid w:val="0EB137FE"/>
    <w:rsid w:val="0EB1C6F2"/>
    <w:rsid w:val="0EB3300B"/>
    <w:rsid w:val="0EB3A56B"/>
    <w:rsid w:val="0EB4C6E2"/>
    <w:rsid w:val="0EB4C9ED"/>
    <w:rsid w:val="0EB7AECB"/>
    <w:rsid w:val="0EB7BEBD"/>
    <w:rsid w:val="0EB7F684"/>
    <w:rsid w:val="0EB88EC0"/>
    <w:rsid w:val="0EB967FF"/>
    <w:rsid w:val="0EB9C3DA"/>
    <w:rsid w:val="0EBA77FF"/>
    <w:rsid w:val="0EBAC9DE"/>
    <w:rsid w:val="0EBADF2F"/>
    <w:rsid w:val="0EBC8261"/>
    <w:rsid w:val="0EBFA815"/>
    <w:rsid w:val="0EC3ABD2"/>
    <w:rsid w:val="0EC4587B"/>
    <w:rsid w:val="0EC5F9A3"/>
    <w:rsid w:val="0EC7395F"/>
    <w:rsid w:val="0EC7A5F6"/>
    <w:rsid w:val="0EC847D7"/>
    <w:rsid w:val="0EC89C4A"/>
    <w:rsid w:val="0EC92BC8"/>
    <w:rsid w:val="0EC96650"/>
    <w:rsid w:val="0ECA8E8B"/>
    <w:rsid w:val="0ECB5BD1"/>
    <w:rsid w:val="0ECC03CB"/>
    <w:rsid w:val="0ECC0477"/>
    <w:rsid w:val="0ED0D3DA"/>
    <w:rsid w:val="0ED1767F"/>
    <w:rsid w:val="0ED1C69D"/>
    <w:rsid w:val="0ED2FE75"/>
    <w:rsid w:val="0ED5C911"/>
    <w:rsid w:val="0ED71DA4"/>
    <w:rsid w:val="0ED733F1"/>
    <w:rsid w:val="0ED93C0F"/>
    <w:rsid w:val="0ED9F34A"/>
    <w:rsid w:val="0EDBA86B"/>
    <w:rsid w:val="0EDEB07A"/>
    <w:rsid w:val="0EE1954C"/>
    <w:rsid w:val="0EE1B5CA"/>
    <w:rsid w:val="0EE1DCD2"/>
    <w:rsid w:val="0EE20ACA"/>
    <w:rsid w:val="0EE4D7A6"/>
    <w:rsid w:val="0EE54048"/>
    <w:rsid w:val="0EE63768"/>
    <w:rsid w:val="0EE9DFB5"/>
    <w:rsid w:val="0EEA6FA5"/>
    <w:rsid w:val="0EEB33D4"/>
    <w:rsid w:val="0EEC16B3"/>
    <w:rsid w:val="0EECCA05"/>
    <w:rsid w:val="0EECD8A0"/>
    <w:rsid w:val="0EEE09BF"/>
    <w:rsid w:val="0EEF2106"/>
    <w:rsid w:val="0EF0FA6C"/>
    <w:rsid w:val="0EF33970"/>
    <w:rsid w:val="0EF40EA1"/>
    <w:rsid w:val="0EF62C5E"/>
    <w:rsid w:val="0EF69C25"/>
    <w:rsid w:val="0EF767FB"/>
    <w:rsid w:val="0EF78860"/>
    <w:rsid w:val="0EF80B82"/>
    <w:rsid w:val="0EF90DBF"/>
    <w:rsid w:val="0EF98819"/>
    <w:rsid w:val="0EFA08B2"/>
    <w:rsid w:val="0EFAF255"/>
    <w:rsid w:val="0EFB5271"/>
    <w:rsid w:val="0EFDAC75"/>
    <w:rsid w:val="0EFDD48D"/>
    <w:rsid w:val="0EFE461E"/>
    <w:rsid w:val="0F0111FC"/>
    <w:rsid w:val="0F04F842"/>
    <w:rsid w:val="0F06877E"/>
    <w:rsid w:val="0F086E18"/>
    <w:rsid w:val="0F0993CF"/>
    <w:rsid w:val="0F099EA6"/>
    <w:rsid w:val="0F0BFF5F"/>
    <w:rsid w:val="0F10FA42"/>
    <w:rsid w:val="0F11787C"/>
    <w:rsid w:val="0F11BA04"/>
    <w:rsid w:val="0F140C66"/>
    <w:rsid w:val="0F142232"/>
    <w:rsid w:val="0F182A61"/>
    <w:rsid w:val="0F186BE2"/>
    <w:rsid w:val="0F186EAB"/>
    <w:rsid w:val="0F1A0453"/>
    <w:rsid w:val="0F1A8431"/>
    <w:rsid w:val="0F1BD33F"/>
    <w:rsid w:val="0F1C0107"/>
    <w:rsid w:val="0F1C5878"/>
    <w:rsid w:val="0F1C712B"/>
    <w:rsid w:val="0F1D2945"/>
    <w:rsid w:val="0F1D3299"/>
    <w:rsid w:val="0F1EC3B8"/>
    <w:rsid w:val="0F266DCD"/>
    <w:rsid w:val="0F26A9C8"/>
    <w:rsid w:val="0F2B7B98"/>
    <w:rsid w:val="0F2C01FD"/>
    <w:rsid w:val="0F2E2210"/>
    <w:rsid w:val="0F2E4FA7"/>
    <w:rsid w:val="0F2F749C"/>
    <w:rsid w:val="0F30C9D3"/>
    <w:rsid w:val="0F313FC9"/>
    <w:rsid w:val="0F3237EA"/>
    <w:rsid w:val="0F32EE4C"/>
    <w:rsid w:val="0F32F297"/>
    <w:rsid w:val="0F337389"/>
    <w:rsid w:val="0F3452C5"/>
    <w:rsid w:val="0F3483BE"/>
    <w:rsid w:val="0F3498CC"/>
    <w:rsid w:val="0F371734"/>
    <w:rsid w:val="0F379D11"/>
    <w:rsid w:val="0F38AEE8"/>
    <w:rsid w:val="0F38D821"/>
    <w:rsid w:val="0F390F77"/>
    <w:rsid w:val="0F3AE0F6"/>
    <w:rsid w:val="0F3CED5F"/>
    <w:rsid w:val="0F3EE074"/>
    <w:rsid w:val="0F3F5E41"/>
    <w:rsid w:val="0F3FD225"/>
    <w:rsid w:val="0F3FDBA0"/>
    <w:rsid w:val="0F40827F"/>
    <w:rsid w:val="0F41F26D"/>
    <w:rsid w:val="0F4203DF"/>
    <w:rsid w:val="0F44E61F"/>
    <w:rsid w:val="0F4660CA"/>
    <w:rsid w:val="0F4669E9"/>
    <w:rsid w:val="0F492398"/>
    <w:rsid w:val="0F49859B"/>
    <w:rsid w:val="0F49AC60"/>
    <w:rsid w:val="0F4A1141"/>
    <w:rsid w:val="0F4A16F5"/>
    <w:rsid w:val="0F4C4DE3"/>
    <w:rsid w:val="0F4E98BA"/>
    <w:rsid w:val="0F4EF9F3"/>
    <w:rsid w:val="0F501D50"/>
    <w:rsid w:val="0F507471"/>
    <w:rsid w:val="0F50AA2D"/>
    <w:rsid w:val="0F50DF9B"/>
    <w:rsid w:val="0F51679F"/>
    <w:rsid w:val="0F525E51"/>
    <w:rsid w:val="0F5381FD"/>
    <w:rsid w:val="0F53D4F9"/>
    <w:rsid w:val="0F53FF67"/>
    <w:rsid w:val="0F542DEC"/>
    <w:rsid w:val="0F5445AB"/>
    <w:rsid w:val="0F597480"/>
    <w:rsid w:val="0F5B3287"/>
    <w:rsid w:val="0F5C1FC2"/>
    <w:rsid w:val="0F5C20B5"/>
    <w:rsid w:val="0F5D3DF8"/>
    <w:rsid w:val="0F5D84F5"/>
    <w:rsid w:val="0F5D88DC"/>
    <w:rsid w:val="0F5D9F8F"/>
    <w:rsid w:val="0F5DCA0D"/>
    <w:rsid w:val="0F5DF367"/>
    <w:rsid w:val="0F5E3694"/>
    <w:rsid w:val="0F6049CD"/>
    <w:rsid w:val="0F60C5D2"/>
    <w:rsid w:val="0F60F558"/>
    <w:rsid w:val="0F61B068"/>
    <w:rsid w:val="0F6360FA"/>
    <w:rsid w:val="0F647410"/>
    <w:rsid w:val="0F65E629"/>
    <w:rsid w:val="0F66D876"/>
    <w:rsid w:val="0F66F2AF"/>
    <w:rsid w:val="0F680BBB"/>
    <w:rsid w:val="0F6A1E09"/>
    <w:rsid w:val="0F6A5F06"/>
    <w:rsid w:val="0F6B9B51"/>
    <w:rsid w:val="0F6D79C7"/>
    <w:rsid w:val="0F6DA260"/>
    <w:rsid w:val="0F6EBE0B"/>
    <w:rsid w:val="0F6F866B"/>
    <w:rsid w:val="0F72A727"/>
    <w:rsid w:val="0F73306B"/>
    <w:rsid w:val="0F741130"/>
    <w:rsid w:val="0F751ABD"/>
    <w:rsid w:val="0F753ECB"/>
    <w:rsid w:val="0F753F5E"/>
    <w:rsid w:val="0F757ABE"/>
    <w:rsid w:val="0F75DB32"/>
    <w:rsid w:val="0F78AF48"/>
    <w:rsid w:val="0F795BA9"/>
    <w:rsid w:val="0F7C2398"/>
    <w:rsid w:val="0F7D90DB"/>
    <w:rsid w:val="0F7E04C0"/>
    <w:rsid w:val="0F806EAE"/>
    <w:rsid w:val="0F80F556"/>
    <w:rsid w:val="0F81B48E"/>
    <w:rsid w:val="0F81CD78"/>
    <w:rsid w:val="0F826118"/>
    <w:rsid w:val="0F826EE7"/>
    <w:rsid w:val="0F829CCE"/>
    <w:rsid w:val="0F84FBA3"/>
    <w:rsid w:val="0F87FA0E"/>
    <w:rsid w:val="0F886550"/>
    <w:rsid w:val="0F8930B8"/>
    <w:rsid w:val="0F8A2ED3"/>
    <w:rsid w:val="0F8AB0C1"/>
    <w:rsid w:val="0F8BA4D4"/>
    <w:rsid w:val="0F8C2B2F"/>
    <w:rsid w:val="0F8C74C5"/>
    <w:rsid w:val="0F8D25FE"/>
    <w:rsid w:val="0F8D2B2F"/>
    <w:rsid w:val="0F8D8E51"/>
    <w:rsid w:val="0F900AD4"/>
    <w:rsid w:val="0F907C71"/>
    <w:rsid w:val="0F95CD53"/>
    <w:rsid w:val="0F963BAC"/>
    <w:rsid w:val="0F966691"/>
    <w:rsid w:val="0F97D3E8"/>
    <w:rsid w:val="0F97D467"/>
    <w:rsid w:val="0F98B19C"/>
    <w:rsid w:val="0F98EC57"/>
    <w:rsid w:val="0F994FDB"/>
    <w:rsid w:val="0F9B0A71"/>
    <w:rsid w:val="0F9E26D8"/>
    <w:rsid w:val="0F9E3F33"/>
    <w:rsid w:val="0F9EFA00"/>
    <w:rsid w:val="0F9F7545"/>
    <w:rsid w:val="0FA1A0F4"/>
    <w:rsid w:val="0FA20EF6"/>
    <w:rsid w:val="0FA24821"/>
    <w:rsid w:val="0FA3052D"/>
    <w:rsid w:val="0FA3A2BA"/>
    <w:rsid w:val="0FA3CEBE"/>
    <w:rsid w:val="0FA3E60E"/>
    <w:rsid w:val="0FA5C844"/>
    <w:rsid w:val="0FA6C89F"/>
    <w:rsid w:val="0FA97C52"/>
    <w:rsid w:val="0FAA4B4E"/>
    <w:rsid w:val="0FAA7A9A"/>
    <w:rsid w:val="0FAAA075"/>
    <w:rsid w:val="0FAB9F49"/>
    <w:rsid w:val="0FB02838"/>
    <w:rsid w:val="0FB02EE2"/>
    <w:rsid w:val="0FB0E761"/>
    <w:rsid w:val="0FB105C9"/>
    <w:rsid w:val="0FB22857"/>
    <w:rsid w:val="0FB3F918"/>
    <w:rsid w:val="0FB40E4B"/>
    <w:rsid w:val="0FB5268C"/>
    <w:rsid w:val="0FB53FA8"/>
    <w:rsid w:val="0FB5B7C9"/>
    <w:rsid w:val="0FB5C8EE"/>
    <w:rsid w:val="0FB5CA78"/>
    <w:rsid w:val="0FB60295"/>
    <w:rsid w:val="0FB94C60"/>
    <w:rsid w:val="0FB957A4"/>
    <w:rsid w:val="0FBBFB89"/>
    <w:rsid w:val="0FBC6508"/>
    <w:rsid w:val="0FBD6B10"/>
    <w:rsid w:val="0FBF7A81"/>
    <w:rsid w:val="0FBFF19E"/>
    <w:rsid w:val="0FC065E4"/>
    <w:rsid w:val="0FC36E3D"/>
    <w:rsid w:val="0FC3DAF1"/>
    <w:rsid w:val="0FC41C0D"/>
    <w:rsid w:val="0FC5C6DB"/>
    <w:rsid w:val="0FC6B456"/>
    <w:rsid w:val="0FC6DD85"/>
    <w:rsid w:val="0FC71A69"/>
    <w:rsid w:val="0FC8050B"/>
    <w:rsid w:val="0FC8536A"/>
    <w:rsid w:val="0FC91C58"/>
    <w:rsid w:val="0FC94807"/>
    <w:rsid w:val="0FC9A35D"/>
    <w:rsid w:val="0FC9F9A9"/>
    <w:rsid w:val="0FCC09DB"/>
    <w:rsid w:val="0FCC2835"/>
    <w:rsid w:val="0FCCC244"/>
    <w:rsid w:val="0FCDFA71"/>
    <w:rsid w:val="0FCEE0C4"/>
    <w:rsid w:val="0FCF4D9E"/>
    <w:rsid w:val="0FCF722B"/>
    <w:rsid w:val="0FD08CA3"/>
    <w:rsid w:val="0FD21D7F"/>
    <w:rsid w:val="0FD36FC5"/>
    <w:rsid w:val="0FD4547C"/>
    <w:rsid w:val="0FD546DD"/>
    <w:rsid w:val="0FD61A7D"/>
    <w:rsid w:val="0FD64273"/>
    <w:rsid w:val="0FD69C82"/>
    <w:rsid w:val="0FD6E8CA"/>
    <w:rsid w:val="0FDA9C2E"/>
    <w:rsid w:val="0FDC7A37"/>
    <w:rsid w:val="0FDD431D"/>
    <w:rsid w:val="0FDEDAEE"/>
    <w:rsid w:val="0FDEFA24"/>
    <w:rsid w:val="0FDF6B27"/>
    <w:rsid w:val="0FE01CB6"/>
    <w:rsid w:val="0FE02150"/>
    <w:rsid w:val="0FE175ED"/>
    <w:rsid w:val="0FE2DB71"/>
    <w:rsid w:val="0FE2E23E"/>
    <w:rsid w:val="0FE44357"/>
    <w:rsid w:val="0FE478FD"/>
    <w:rsid w:val="0FE5734F"/>
    <w:rsid w:val="0FE5FF13"/>
    <w:rsid w:val="0FE64913"/>
    <w:rsid w:val="0FE66B30"/>
    <w:rsid w:val="0FE67CCE"/>
    <w:rsid w:val="0FE6F218"/>
    <w:rsid w:val="0FE8E43C"/>
    <w:rsid w:val="0FE8E767"/>
    <w:rsid w:val="0FE9241A"/>
    <w:rsid w:val="0FE9F01A"/>
    <w:rsid w:val="0FEDEB60"/>
    <w:rsid w:val="0FF03840"/>
    <w:rsid w:val="0FF065B8"/>
    <w:rsid w:val="0FF0AEF0"/>
    <w:rsid w:val="0FF217EE"/>
    <w:rsid w:val="0FF2D0BA"/>
    <w:rsid w:val="0FF3BB31"/>
    <w:rsid w:val="0FF49CC1"/>
    <w:rsid w:val="0FF4A5CF"/>
    <w:rsid w:val="0FF514B2"/>
    <w:rsid w:val="0FF754FF"/>
    <w:rsid w:val="0FF842C1"/>
    <w:rsid w:val="0FF89778"/>
    <w:rsid w:val="0FF92AA0"/>
    <w:rsid w:val="0FFAAA57"/>
    <w:rsid w:val="0FFC7BFA"/>
    <w:rsid w:val="0FFCB8C0"/>
    <w:rsid w:val="0FFD8A53"/>
    <w:rsid w:val="0FFF6BAD"/>
    <w:rsid w:val="0FFF7217"/>
    <w:rsid w:val="0FFF8F12"/>
    <w:rsid w:val="0FFFF3CE"/>
    <w:rsid w:val="1000B7EE"/>
    <w:rsid w:val="1001266A"/>
    <w:rsid w:val="1001EB1C"/>
    <w:rsid w:val="1002F284"/>
    <w:rsid w:val="10031911"/>
    <w:rsid w:val="1003CDBE"/>
    <w:rsid w:val="100593F0"/>
    <w:rsid w:val="10075E86"/>
    <w:rsid w:val="100784F9"/>
    <w:rsid w:val="10084AAD"/>
    <w:rsid w:val="10086ADF"/>
    <w:rsid w:val="1009650F"/>
    <w:rsid w:val="100982BE"/>
    <w:rsid w:val="1009DB0A"/>
    <w:rsid w:val="100AFE48"/>
    <w:rsid w:val="100B24A9"/>
    <w:rsid w:val="100C9000"/>
    <w:rsid w:val="100D0EAC"/>
    <w:rsid w:val="100E5EF7"/>
    <w:rsid w:val="100FF650"/>
    <w:rsid w:val="101027F6"/>
    <w:rsid w:val="10104471"/>
    <w:rsid w:val="1011EDAC"/>
    <w:rsid w:val="10123866"/>
    <w:rsid w:val="101788EE"/>
    <w:rsid w:val="101A26FF"/>
    <w:rsid w:val="101A6F46"/>
    <w:rsid w:val="101B2A5D"/>
    <w:rsid w:val="101B92F4"/>
    <w:rsid w:val="101D5640"/>
    <w:rsid w:val="101E166B"/>
    <w:rsid w:val="101E56EF"/>
    <w:rsid w:val="101EAF0C"/>
    <w:rsid w:val="101ECA5A"/>
    <w:rsid w:val="101F3ECD"/>
    <w:rsid w:val="101F689C"/>
    <w:rsid w:val="101F88C0"/>
    <w:rsid w:val="10207293"/>
    <w:rsid w:val="10216F35"/>
    <w:rsid w:val="10219234"/>
    <w:rsid w:val="10226707"/>
    <w:rsid w:val="1023ACFD"/>
    <w:rsid w:val="102474C3"/>
    <w:rsid w:val="102485AA"/>
    <w:rsid w:val="102538A4"/>
    <w:rsid w:val="10257271"/>
    <w:rsid w:val="10265746"/>
    <w:rsid w:val="102822AB"/>
    <w:rsid w:val="10290E7D"/>
    <w:rsid w:val="102A75DA"/>
    <w:rsid w:val="102A97BF"/>
    <w:rsid w:val="102AD709"/>
    <w:rsid w:val="102C6FAA"/>
    <w:rsid w:val="102E43A1"/>
    <w:rsid w:val="102F2499"/>
    <w:rsid w:val="102F74A6"/>
    <w:rsid w:val="102F818D"/>
    <w:rsid w:val="1031AF82"/>
    <w:rsid w:val="10329093"/>
    <w:rsid w:val="1035508D"/>
    <w:rsid w:val="1035D6AC"/>
    <w:rsid w:val="10370A3F"/>
    <w:rsid w:val="1038E44E"/>
    <w:rsid w:val="10394E7E"/>
    <w:rsid w:val="103AEF0F"/>
    <w:rsid w:val="103B9EBC"/>
    <w:rsid w:val="103C41AE"/>
    <w:rsid w:val="103CD1D2"/>
    <w:rsid w:val="103D7211"/>
    <w:rsid w:val="103D87B9"/>
    <w:rsid w:val="103DF0B4"/>
    <w:rsid w:val="1040EAE3"/>
    <w:rsid w:val="10413A32"/>
    <w:rsid w:val="10413CEE"/>
    <w:rsid w:val="104407A8"/>
    <w:rsid w:val="104622D6"/>
    <w:rsid w:val="1046D658"/>
    <w:rsid w:val="10485111"/>
    <w:rsid w:val="1048F02C"/>
    <w:rsid w:val="1049B7F2"/>
    <w:rsid w:val="1049DFB2"/>
    <w:rsid w:val="104BC82B"/>
    <w:rsid w:val="104C1D7B"/>
    <w:rsid w:val="104C2135"/>
    <w:rsid w:val="104CC893"/>
    <w:rsid w:val="104D6FFE"/>
    <w:rsid w:val="104E39E6"/>
    <w:rsid w:val="104EE9FA"/>
    <w:rsid w:val="104F8BF7"/>
    <w:rsid w:val="10526EC3"/>
    <w:rsid w:val="1052752A"/>
    <w:rsid w:val="1053CB09"/>
    <w:rsid w:val="10544527"/>
    <w:rsid w:val="10554D59"/>
    <w:rsid w:val="10564032"/>
    <w:rsid w:val="10575334"/>
    <w:rsid w:val="1057A99A"/>
    <w:rsid w:val="10591FA6"/>
    <w:rsid w:val="10599FD0"/>
    <w:rsid w:val="105A1203"/>
    <w:rsid w:val="105B8619"/>
    <w:rsid w:val="105DB443"/>
    <w:rsid w:val="105F26B4"/>
    <w:rsid w:val="10612CAB"/>
    <w:rsid w:val="10616C8D"/>
    <w:rsid w:val="1061A2D2"/>
    <w:rsid w:val="1061D7A9"/>
    <w:rsid w:val="1063A938"/>
    <w:rsid w:val="1064E03D"/>
    <w:rsid w:val="1064EED7"/>
    <w:rsid w:val="10651EA4"/>
    <w:rsid w:val="10658D93"/>
    <w:rsid w:val="10664AFA"/>
    <w:rsid w:val="106841BC"/>
    <w:rsid w:val="10686671"/>
    <w:rsid w:val="1068DC96"/>
    <w:rsid w:val="1069FF08"/>
    <w:rsid w:val="106B1395"/>
    <w:rsid w:val="106B4C59"/>
    <w:rsid w:val="106C1B04"/>
    <w:rsid w:val="106DE4E6"/>
    <w:rsid w:val="106DF474"/>
    <w:rsid w:val="106EC1D5"/>
    <w:rsid w:val="106F293D"/>
    <w:rsid w:val="106F6F91"/>
    <w:rsid w:val="107070A3"/>
    <w:rsid w:val="10747639"/>
    <w:rsid w:val="10747C0E"/>
    <w:rsid w:val="1078EE9B"/>
    <w:rsid w:val="10797115"/>
    <w:rsid w:val="107B81B9"/>
    <w:rsid w:val="107B9683"/>
    <w:rsid w:val="107CFF40"/>
    <w:rsid w:val="107E1E12"/>
    <w:rsid w:val="108235E0"/>
    <w:rsid w:val="1083977F"/>
    <w:rsid w:val="10845410"/>
    <w:rsid w:val="1085D074"/>
    <w:rsid w:val="108877DF"/>
    <w:rsid w:val="1089559E"/>
    <w:rsid w:val="108A728B"/>
    <w:rsid w:val="108AF82B"/>
    <w:rsid w:val="108D2946"/>
    <w:rsid w:val="108DAD48"/>
    <w:rsid w:val="10919830"/>
    <w:rsid w:val="1092B986"/>
    <w:rsid w:val="1093EB44"/>
    <w:rsid w:val="1094BBF0"/>
    <w:rsid w:val="109512C2"/>
    <w:rsid w:val="1095D1EC"/>
    <w:rsid w:val="1097E23B"/>
    <w:rsid w:val="1098D4EC"/>
    <w:rsid w:val="10997F31"/>
    <w:rsid w:val="1099AE42"/>
    <w:rsid w:val="1099FB71"/>
    <w:rsid w:val="109B8364"/>
    <w:rsid w:val="109D2C91"/>
    <w:rsid w:val="109D7566"/>
    <w:rsid w:val="109D8EAD"/>
    <w:rsid w:val="109E19BC"/>
    <w:rsid w:val="109ED93E"/>
    <w:rsid w:val="109EE2F9"/>
    <w:rsid w:val="109F1028"/>
    <w:rsid w:val="109FB614"/>
    <w:rsid w:val="109FBD27"/>
    <w:rsid w:val="109FFC9B"/>
    <w:rsid w:val="10A03091"/>
    <w:rsid w:val="10A0CAD8"/>
    <w:rsid w:val="10A0FA96"/>
    <w:rsid w:val="10A4183F"/>
    <w:rsid w:val="10A59077"/>
    <w:rsid w:val="10A70AB2"/>
    <w:rsid w:val="10A7E3DA"/>
    <w:rsid w:val="10A8170D"/>
    <w:rsid w:val="10A87554"/>
    <w:rsid w:val="10A87B02"/>
    <w:rsid w:val="10A936D1"/>
    <w:rsid w:val="10A9BB58"/>
    <w:rsid w:val="10AA0A1D"/>
    <w:rsid w:val="10AA2439"/>
    <w:rsid w:val="10AA35F3"/>
    <w:rsid w:val="10AB7E54"/>
    <w:rsid w:val="10AC4FDF"/>
    <w:rsid w:val="10AC694D"/>
    <w:rsid w:val="10ADAE88"/>
    <w:rsid w:val="10AE3990"/>
    <w:rsid w:val="10AF3237"/>
    <w:rsid w:val="10AF4786"/>
    <w:rsid w:val="10AF98DC"/>
    <w:rsid w:val="10B12D56"/>
    <w:rsid w:val="10B12DBA"/>
    <w:rsid w:val="10B17E29"/>
    <w:rsid w:val="10B1EAD6"/>
    <w:rsid w:val="10B21B10"/>
    <w:rsid w:val="10B3A0A4"/>
    <w:rsid w:val="10B413B3"/>
    <w:rsid w:val="10B5BED3"/>
    <w:rsid w:val="10B75AE3"/>
    <w:rsid w:val="10B7F855"/>
    <w:rsid w:val="10B87F19"/>
    <w:rsid w:val="10B8AF31"/>
    <w:rsid w:val="10B8D850"/>
    <w:rsid w:val="10B98E2F"/>
    <w:rsid w:val="10BAB631"/>
    <w:rsid w:val="10BBE6A3"/>
    <w:rsid w:val="10BC463A"/>
    <w:rsid w:val="10BC98D5"/>
    <w:rsid w:val="10BF3E3E"/>
    <w:rsid w:val="10BF8705"/>
    <w:rsid w:val="10C0756E"/>
    <w:rsid w:val="10C2556C"/>
    <w:rsid w:val="10C2FBC5"/>
    <w:rsid w:val="10C40705"/>
    <w:rsid w:val="10C4283A"/>
    <w:rsid w:val="10C460B9"/>
    <w:rsid w:val="10C4F238"/>
    <w:rsid w:val="10C71A39"/>
    <w:rsid w:val="10C7327B"/>
    <w:rsid w:val="10C7EDE3"/>
    <w:rsid w:val="10C8442B"/>
    <w:rsid w:val="10C90CC5"/>
    <w:rsid w:val="10C9E097"/>
    <w:rsid w:val="10CB0AB5"/>
    <w:rsid w:val="10CBE48A"/>
    <w:rsid w:val="10CEA6B4"/>
    <w:rsid w:val="10D00F77"/>
    <w:rsid w:val="10D0420C"/>
    <w:rsid w:val="10D276EE"/>
    <w:rsid w:val="10D2C44C"/>
    <w:rsid w:val="10D315CD"/>
    <w:rsid w:val="10D33C6C"/>
    <w:rsid w:val="10D50FAA"/>
    <w:rsid w:val="10D54C29"/>
    <w:rsid w:val="10D66B4D"/>
    <w:rsid w:val="10D840C3"/>
    <w:rsid w:val="10D8B0E1"/>
    <w:rsid w:val="10D8E68F"/>
    <w:rsid w:val="10D95FA4"/>
    <w:rsid w:val="10D9A240"/>
    <w:rsid w:val="10D9F1C3"/>
    <w:rsid w:val="10DD0B88"/>
    <w:rsid w:val="10DF2924"/>
    <w:rsid w:val="10DF299D"/>
    <w:rsid w:val="10E4DF7E"/>
    <w:rsid w:val="10E7B518"/>
    <w:rsid w:val="10E825EF"/>
    <w:rsid w:val="10E8A97B"/>
    <w:rsid w:val="10E9FCC3"/>
    <w:rsid w:val="10EA42F6"/>
    <w:rsid w:val="10EAC143"/>
    <w:rsid w:val="10EBAAC6"/>
    <w:rsid w:val="10EC66F9"/>
    <w:rsid w:val="10ED88FF"/>
    <w:rsid w:val="10EDA7A6"/>
    <w:rsid w:val="10EDDB03"/>
    <w:rsid w:val="10EF9F02"/>
    <w:rsid w:val="10F08A9F"/>
    <w:rsid w:val="10F13E3E"/>
    <w:rsid w:val="10F15E93"/>
    <w:rsid w:val="10F18278"/>
    <w:rsid w:val="10F21508"/>
    <w:rsid w:val="10F31A8D"/>
    <w:rsid w:val="10F6C25D"/>
    <w:rsid w:val="10F70262"/>
    <w:rsid w:val="10F77019"/>
    <w:rsid w:val="10F8F58A"/>
    <w:rsid w:val="10F97049"/>
    <w:rsid w:val="10FCA4F7"/>
    <w:rsid w:val="10FCC815"/>
    <w:rsid w:val="10FF3E4B"/>
    <w:rsid w:val="10FFC59D"/>
    <w:rsid w:val="1100897B"/>
    <w:rsid w:val="1101A048"/>
    <w:rsid w:val="110253AE"/>
    <w:rsid w:val="1102BAA6"/>
    <w:rsid w:val="1102FF50"/>
    <w:rsid w:val="11037767"/>
    <w:rsid w:val="1103EE1C"/>
    <w:rsid w:val="1104A6F6"/>
    <w:rsid w:val="11059925"/>
    <w:rsid w:val="11061642"/>
    <w:rsid w:val="1108963C"/>
    <w:rsid w:val="1108E95E"/>
    <w:rsid w:val="1109D1B0"/>
    <w:rsid w:val="110B5E5B"/>
    <w:rsid w:val="110C0B76"/>
    <w:rsid w:val="110C25C7"/>
    <w:rsid w:val="110DDD29"/>
    <w:rsid w:val="110EBB53"/>
    <w:rsid w:val="110EBEC3"/>
    <w:rsid w:val="11129938"/>
    <w:rsid w:val="11140538"/>
    <w:rsid w:val="11175916"/>
    <w:rsid w:val="1118568C"/>
    <w:rsid w:val="111A4D62"/>
    <w:rsid w:val="111A94F5"/>
    <w:rsid w:val="111BADCF"/>
    <w:rsid w:val="111BB494"/>
    <w:rsid w:val="111CA5FF"/>
    <w:rsid w:val="111E7E70"/>
    <w:rsid w:val="111F2DBF"/>
    <w:rsid w:val="111FCFB4"/>
    <w:rsid w:val="1121AAD3"/>
    <w:rsid w:val="1121AC72"/>
    <w:rsid w:val="11234B11"/>
    <w:rsid w:val="11240B02"/>
    <w:rsid w:val="11242111"/>
    <w:rsid w:val="11257190"/>
    <w:rsid w:val="11267B19"/>
    <w:rsid w:val="112716AB"/>
    <w:rsid w:val="1127D069"/>
    <w:rsid w:val="11286BB8"/>
    <w:rsid w:val="1129635A"/>
    <w:rsid w:val="1129B4BC"/>
    <w:rsid w:val="1129FA7C"/>
    <w:rsid w:val="112A49D1"/>
    <w:rsid w:val="112A6CBB"/>
    <w:rsid w:val="112AF99D"/>
    <w:rsid w:val="112C9E9E"/>
    <w:rsid w:val="112E4AD5"/>
    <w:rsid w:val="112E7C70"/>
    <w:rsid w:val="112E94A3"/>
    <w:rsid w:val="112FC220"/>
    <w:rsid w:val="112FFB06"/>
    <w:rsid w:val="1130170A"/>
    <w:rsid w:val="11308CEC"/>
    <w:rsid w:val="1130E261"/>
    <w:rsid w:val="113176E0"/>
    <w:rsid w:val="11319662"/>
    <w:rsid w:val="1131E7EE"/>
    <w:rsid w:val="1132A1E7"/>
    <w:rsid w:val="113481FD"/>
    <w:rsid w:val="11359EF1"/>
    <w:rsid w:val="1136644A"/>
    <w:rsid w:val="1136B1AF"/>
    <w:rsid w:val="1136E83D"/>
    <w:rsid w:val="11385C4E"/>
    <w:rsid w:val="113B9B47"/>
    <w:rsid w:val="113BE21A"/>
    <w:rsid w:val="113D3E80"/>
    <w:rsid w:val="113FE22D"/>
    <w:rsid w:val="11413030"/>
    <w:rsid w:val="114140AA"/>
    <w:rsid w:val="11421876"/>
    <w:rsid w:val="114286E0"/>
    <w:rsid w:val="11439A91"/>
    <w:rsid w:val="1144FBA4"/>
    <w:rsid w:val="1149009B"/>
    <w:rsid w:val="11499EC3"/>
    <w:rsid w:val="114C7381"/>
    <w:rsid w:val="114CF071"/>
    <w:rsid w:val="114D3E19"/>
    <w:rsid w:val="114DA0D7"/>
    <w:rsid w:val="114F4066"/>
    <w:rsid w:val="114F441D"/>
    <w:rsid w:val="1151ACD3"/>
    <w:rsid w:val="115273C1"/>
    <w:rsid w:val="1152EB0F"/>
    <w:rsid w:val="11532578"/>
    <w:rsid w:val="11548A79"/>
    <w:rsid w:val="1155AC3E"/>
    <w:rsid w:val="1155D58E"/>
    <w:rsid w:val="11562700"/>
    <w:rsid w:val="115730A5"/>
    <w:rsid w:val="11589DC7"/>
    <w:rsid w:val="1159979C"/>
    <w:rsid w:val="115ADDF4"/>
    <w:rsid w:val="115AE02D"/>
    <w:rsid w:val="115AFB81"/>
    <w:rsid w:val="115CAC8A"/>
    <w:rsid w:val="115CFEF6"/>
    <w:rsid w:val="115D8B66"/>
    <w:rsid w:val="115E2B44"/>
    <w:rsid w:val="115EC736"/>
    <w:rsid w:val="115F5439"/>
    <w:rsid w:val="115FC527"/>
    <w:rsid w:val="11613683"/>
    <w:rsid w:val="11617A5C"/>
    <w:rsid w:val="11636D65"/>
    <w:rsid w:val="1165C5DB"/>
    <w:rsid w:val="11662A84"/>
    <w:rsid w:val="116863FE"/>
    <w:rsid w:val="11695358"/>
    <w:rsid w:val="1169DFBC"/>
    <w:rsid w:val="116A7A37"/>
    <w:rsid w:val="116D082A"/>
    <w:rsid w:val="116DDD36"/>
    <w:rsid w:val="116E4E0E"/>
    <w:rsid w:val="116ECA01"/>
    <w:rsid w:val="117039DB"/>
    <w:rsid w:val="11743060"/>
    <w:rsid w:val="1174A884"/>
    <w:rsid w:val="1174A8E8"/>
    <w:rsid w:val="117929FB"/>
    <w:rsid w:val="117951BC"/>
    <w:rsid w:val="1179D057"/>
    <w:rsid w:val="117A071A"/>
    <w:rsid w:val="117B9648"/>
    <w:rsid w:val="117BC621"/>
    <w:rsid w:val="117CFAFC"/>
    <w:rsid w:val="117EB848"/>
    <w:rsid w:val="117FA9C0"/>
    <w:rsid w:val="117FF9B2"/>
    <w:rsid w:val="11805AE7"/>
    <w:rsid w:val="118105ED"/>
    <w:rsid w:val="1181AE6E"/>
    <w:rsid w:val="11881E9B"/>
    <w:rsid w:val="1189BC47"/>
    <w:rsid w:val="118A0FDC"/>
    <w:rsid w:val="118B0170"/>
    <w:rsid w:val="118C2812"/>
    <w:rsid w:val="118C2ABB"/>
    <w:rsid w:val="118D8000"/>
    <w:rsid w:val="118F3E3E"/>
    <w:rsid w:val="118F6BF2"/>
    <w:rsid w:val="118FB911"/>
    <w:rsid w:val="119033E8"/>
    <w:rsid w:val="119035FE"/>
    <w:rsid w:val="1190466A"/>
    <w:rsid w:val="1193C5A4"/>
    <w:rsid w:val="119504D3"/>
    <w:rsid w:val="1195731A"/>
    <w:rsid w:val="1197113A"/>
    <w:rsid w:val="1197D5FE"/>
    <w:rsid w:val="1197E325"/>
    <w:rsid w:val="119902F9"/>
    <w:rsid w:val="11990A84"/>
    <w:rsid w:val="11996D65"/>
    <w:rsid w:val="119991C8"/>
    <w:rsid w:val="119A3993"/>
    <w:rsid w:val="119B3C0E"/>
    <w:rsid w:val="119B8393"/>
    <w:rsid w:val="119C1F6C"/>
    <w:rsid w:val="119C610C"/>
    <w:rsid w:val="119CD170"/>
    <w:rsid w:val="119D60F5"/>
    <w:rsid w:val="119E34A2"/>
    <w:rsid w:val="119FC1E4"/>
    <w:rsid w:val="11A005C3"/>
    <w:rsid w:val="11A06BDA"/>
    <w:rsid w:val="11A0B4D2"/>
    <w:rsid w:val="11A123B3"/>
    <w:rsid w:val="11A37F7A"/>
    <w:rsid w:val="11A44D64"/>
    <w:rsid w:val="11A45642"/>
    <w:rsid w:val="11A47207"/>
    <w:rsid w:val="11A4A075"/>
    <w:rsid w:val="11A4A11F"/>
    <w:rsid w:val="11A5D899"/>
    <w:rsid w:val="11A5F452"/>
    <w:rsid w:val="11A64CB6"/>
    <w:rsid w:val="11A6AF1A"/>
    <w:rsid w:val="11A8A1EE"/>
    <w:rsid w:val="11A9C930"/>
    <w:rsid w:val="11AA03B4"/>
    <w:rsid w:val="11AA67B5"/>
    <w:rsid w:val="11AB2FEA"/>
    <w:rsid w:val="11AB44F5"/>
    <w:rsid w:val="11AE7924"/>
    <w:rsid w:val="11AEA37A"/>
    <w:rsid w:val="11AEB128"/>
    <w:rsid w:val="11B1445C"/>
    <w:rsid w:val="11B2274C"/>
    <w:rsid w:val="11B28FCE"/>
    <w:rsid w:val="11B34823"/>
    <w:rsid w:val="11B45786"/>
    <w:rsid w:val="11B66C43"/>
    <w:rsid w:val="11B7EF94"/>
    <w:rsid w:val="11B93DDA"/>
    <w:rsid w:val="11BB85E4"/>
    <w:rsid w:val="11BCC024"/>
    <w:rsid w:val="11BCD03F"/>
    <w:rsid w:val="11BE178A"/>
    <w:rsid w:val="11BE1F0F"/>
    <w:rsid w:val="11C0B119"/>
    <w:rsid w:val="11C22AB3"/>
    <w:rsid w:val="11C25E19"/>
    <w:rsid w:val="11C4937B"/>
    <w:rsid w:val="11C4FE88"/>
    <w:rsid w:val="11C66865"/>
    <w:rsid w:val="11C7D036"/>
    <w:rsid w:val="11C7DB37"/>
    <w:rsid w:val="11C853D5"/>
    <w:rsid w:val="11C93B3E"/>
    <w:rsid w:val="11C94866"/>
    <w:rsid w:val="11CB110F"/>
    <w:rsid w:val="11CE4704"/>
    <w:rsid w:val="11CE9684"/>
    <w:rsid w:val="11D04B43"/>
    <w:rsid w:val="11D07AAF"/>
    <w:rsid w:val="11D171C9"/>
    <w:rsid w:val="11D186E9"/>
    <w:rsid w:val="11D1F8AA"/>
    <w:rsid w:val="11D2914A"/>
    <w:rsid w:val="11D2A23A"/>
    <w:rsid w:val="11D32B9B"/>
    <w:rsid w:val="11D43752"/>
    <w:rsid w:val="11D5BC15"/>
    <w:rsid w:val="11D855D1"/>
    <w:rsid w:val="11D8FF24"/>
    <w:rsid w:val="11D9F29D"/>
    <w:rsid w:val="11DA08CE"/>
    <w:rsid w:val="11DA0FFC"/>
    <w:rsid w:val="11DCD283"/>
    <w:rsid w:val="11DD26F2"/>
    <w:rsid w:val="11DDE2C3"/>
    <w:rsid w:val="11E01561"/>
    <w:rsid w:val="11E0573C"/>
    <w:rsid w:val="11E0B8AE"/>
    <w:rsid w:val="11E3073B"/>
    <w:rsid w:val="11E371E8"/>
    <w:rsid w:val="11E45C58"/>
    <w:rsid w:val="11E60F8D"/>
    <w:rsid w:val="11E633CC"/>
    <w:rsid w:val="11E76E7D"/>
    <w:rsid w:val="11E89DE0"/>
    <w:rsid w:val="11E96FBB"/>
    <w:rsid w:val="11E9752D"/>
    <w:rsid w:val="11E98550"/>
    <w:rsid w:val="11EA315B"/>
    <w:rsid w:val="11EA3C96"/>
    <w:rsid w:val="11EAF4C5"/>
    <w:rsid w:val="11EB9BD2"/>
    <w:rsid w:val="11ECE974"/>
    <w:rsid w:val="11EDC9DF"/>
    <w:rsid w:val="11EE16B9"/>
    <w:rsid w:val="11EE60D8"/>
    <w:rsid w:val="11EF829B"/>
    <w:rsid w:val="11EFFD84"/>
    <w:rsid w:val="11F0262E"/>
    <w:rsid w:val="11F28030"/>
    <w:rsid w:val="11F4F007"/>
    <w:rsid w:val="11F5DEEA"/>
    <w:rsid w:val="11F781B6"/>
    <w:rsid w:val="11F7F874"/>
    <w:rsid w:val="11F9BF80"/>
    <w:rsid w:val="11FC1ACB"/>
    <w:rsid w:val="11FD363F"/>
    <w:rsid w:val="11FD3E24"/>
    <w:rsid w:val="11FFF764"/>
    <w:rsid w:val="120065F8"/>
    <w:rsid w:val="1200EE9B"/>
    <w:rsid w:val="1201D32D"/>
    <w:rsid w:val="1201EA56"/>
    <w:rsid w:val="1201FF14"/>
    <w:rsid w:val="12062B38"/>
    <w:rsid w:val="1206484A"/>
    <w:rsid w:val="1206931F"/>
    <w:rsid w:val="12096D77"/>
    <w:rsid w:val="120A07D8"/>
    <w:rsid w:val="120A4C69"/>
    <w:rsid w:val="120AEFB7"/>
    <w:rsid w:val="120B03F7"/>
    <w:rsid w:val="120C78EF"/>
    <w:rsid w:val="120CB079"/>
    <w:rsid w:val="120CCE4B"/>
    <w:rsid w:val="120F9EA5"/>
    <w:rsid w:val="12100029"/>
    <w:rsid w:val="1210091B"/>
    <w:rsid w:val="12104261"/>
    <w:rsid w:val="1210469A"/>
    <w:rsid w:val="12108C42"/>
    <w:rsid w:val="121152EF"/>
    <w:rsid w:val="12132353"/>
    <w:rsid w:val="12136A5C"/>
    <w:rsid w:val="12147D1E"/>
    <w:rsid w:val="12195D52"/>
    <w:rsid w:val="1219A24D"/>
    <w:rsid w:val="121AF77A"/>
    <w:rsid w:val="121BE89D"/>
    <w:rsid w:val="121D3E9D"/>
    <w:rsid w:val="121E7257"/>
    <w:rsid w:val="121E96A0"/>
    <w:rsid w:val="121E9AF6"/>
    <w:rsid w:val="122007EB"/>
    <w:rsid w:val="1220D24B"/>
    <w:rsid w:val="1220D280"/>
    <w:rsid w:val="1220D33C"/>
    <w:rsid w:val="1220E970"/>
    <w:rsid w:val="1223832A"/>
    <w:rsid w:val="12245145"/>
    <w:rsid w:val="12249C82"/>
    <w:rsid w:val="1226682D"/>
    <w:rsid w:val="12271947"/>
    <w:rsid w:val="1229573C"/>
    <w:rsid w:val="1229DBAF"/>
    <w:rsid w:val="122A50AB"/>
    <w:rsid w:val="122A6AD7"/>
    <w:rsid w:val="122B3D24"/>
    <w:rsid w:val="122BB1F8"/>
    <w:rsid w:val="122BF383"/>
    <w:rsid w:val="122C23A7"/>
    <w:rsid w:val="122CAFE6"/>
    <w:rsid w:val="122CF1EB"/>
    <w:rsid w:val="122DFEC9"/>
    <w:rsid w:val="122E46CD"/>
    <w:rsid w:val="122F8707"/>
    <w:rsid w:val="12312067"/>
    <w:rsid w:val="123202FB"/>
    <w:rsid w:val="1232CE5D"/>
    <w:rsid w:val="1232D1F1"/>
    <w:rsid w:val="1232F170"/>
    <w:rsid w:val="1235224C"/>
    <w:rsid w:val="1235642C"/>
    <w:rsid w:val="12358656"/>
    <w:rsid w:val="123659FA"/>
    <w:rsid w:val="1238C6ED"/>
    <w:rsid w:val="12390ED7"/>
    <w:rsid w:val="1239BD9A"/>
    <w:rsid w:val="123A7A91"/>
    <w:rsid w:val="123B9AD0"/>
    <w:rsid w:val="123D8AA9"/>
    <w:rsid w:val="123E165C"/>
    <w:rsid w:val="123F0285"/>
    <w:rsid w:val="123F895D"/>
    <w:rsid w:val="123F9AFB"/>
    <w:rsid w:val="123FB756"/>
    <w:rsid w:val="12419170"/>
    <w:rsid w:val="1243C3EE"/>
    <w:rsid w:val="124438A1"/>
    <w:rsid w:val="1244A79F"/>
    <w:rsid w:val="1244C818"/>
    <w:rsid w:val="12457395"/>
    <w:rsid w:val="12458DA7"/>
    <w:rsid w:val="12459552"/>
    <w:rsid w:val="12465D77"/>
    <w:rsid w:val="12467546"/>
    <w:rsid w:val="1247D581"/>
    <w:rsid w:val="1248FF6D"/>
    <w:rsid w:val="1249019B"/>
    <w:rsid w:val="1249D432"/>
    <w:rsid w:val="124BAE94"/>
    <w:rsid w:val="124BE3D7"/>
    <w:rsid w:val="124C5CF5"/>
    <w:rsid w:val="124F9749"/>
    <w:rsid w:val="1250E37D"/>
    <w:rsid w:val="1251D327"/>
    <w:rsid w:val="1251FDC5"/>
    <w:rsid w:val="12527EBD"/>
    <w:rsid w:val="1252C48B"/>
    <w:rsid w:val="125389AC"/>
    <w:rsid w:val="125444FE"/>
    <w:rsid w:val="12557511"/>
    <w:rsid w:val="1256AB06"/>
    <w:rsid w:val="12587EDD"/>
    <w:rsid w:val="125901AF"/>
    <w:rsid w:val="1259CF09"/>
    <w:rsid w:val="125A26E7"/>
    <w:rsid w:val="125B6645"/>
    <w:rsid w:val="125B9ED4"/>
    <w:rsid w:val="125D9B9A"/>
    <w:rsid w:val="125DA9CF"/>
    <w:rsid w:val="125E14F1"/>
    <w:rsid w:val="125E3042"/>
    <w:rsid w:val="125ED988"/>
    <w:rsid w:val="125F2DD6"/>
    <w:rsid w:val="125FD1BB"/>
    <w:rsid w:val="1261227D"/>
    <w:rsid w:val="1261340F"/>
    <w:rsid w:val="1262D1C6"/>
    <w:rsid w:val="12636065"/>
    <w:rsid w:val="1263BB82"/>
    <w:rsid w:val="12656480"/>
    <w:rsid w:val="126781CE"/>
    <w:rsid w:val="126AA091"/>
    <w:rsid w:val="126ABFCC"/>
    <w:rsid w:val="126B7027"/>
    <w:rsid w:val="126C25C0"/>
    <w:rsid w:val="126C7407"/>
    <w:rsid w:val="126DD796"/>
    <w:rsid w:val="126E21D3"/>
    <w:rsid w:val="126FD736"/>
    <w:rsid w:val="127161DB"/>
    <w:rsid w:val="12721A7C"/>
    <w:rsid w:val="12726358"/>
    <w:rsid w:val="12745BD5"/>
    <w:rsid w:val="12755BD2"/>
    <w:rsid w:val="1278FD1F"/>
    <w:rsid w:val="127A1B66"/>
    <w:rsid w:val="127C00E6"/>
    <w:rsid w:val="127D93F3"/>
    <w:rsid w:val="127FADA5"/>
    <w:rsid w:val="1280D98E"/>
    <w:rsid w:val="1281AC0B"/>
    <w:rsid w:val="12821249"/>
    <w:rsid w:val="1282D617"/>
    <w:rsid w:val="1282ECEC"/>
    <w:rsid w:val="1283BC73"/>
    <w:rsid w:val="1283C7A6"/>
    <w:rsid w:val="12860897"/>
    <w:rsid w:val="12866288"/>
    <w:rsid w:val="1286B580"/>
    <w:rsid w:val="1286CD76"/>
    <w:rsid w:val="1286D140"/>
    <w:rsid w:val="12876A11"/>
    <w:rsid w:val="1287D615"/>
    <w:rsid w:val="128959F5"/>
    <w:rsid w:val="1289C890"/>
    <w:rsid w:val="1289F253"/>
    <w:rsid w:val="128AF44D"/>
    <w:rsid w:val="128BB0EA"/>
    <w:rsid w:val="128BD213"/>
    <w:rsid w:val="128BFE48"/>
    <w:rsid w:val="128CC761"/>
    <w:rsid w:val="128DCAE5"/>
    <w:rsid w:val="128E2DA3"/>
    <w:rsid w:val="128FAABA"/>
    <w:rsid w:val="12925FA1"/>
    <w:rsid w:val="12934FC1"/>
    <w:rsid w:val="1293B847"/>
    <w:rsid w:val="129540AA"/>
    <w:rsid w:val="12955CDE"/>
    <w:rsid w:val="1296B00E"/>
    <w:rsid w:val="1296C37F"/>
    <w:rsid w:val="12986A8D"/>
    <w:rsid w:val="1298D428"/>
    <w:rsid w:val="1299529B"/>
    <w:rsid w:val="1299755F"/>
    <w:rsid w:val="1299E22A"/>
    <w:rsid w:val="129A3B78"/>
    <w:rsid w:val="129A5998"/>
    <w:rsid w:val="129B29EB"/>
    <w:rsid w:val="129B5DF6"/>
    <w:rsid w:val="129D2C69"/>
    <w:rsid w:val="129DA29B"/>
    <w:rsid w:val="129E41B7"/>
    <w:rsid w:val="129F4B08"/>
    <w:rsid w:val="129FE121"/>
    <w:rsid w:val="129FED14"/>
    <w:rsid w:val="12A0136C"/>
    <w:rsid w:val="12A1B334"/>
    <w:rsid w:val="12A1CA21"/>
    <w:rsid w:val="12A2DEA0"/>
    <w:rsid w:val="12A489CA"/>
    <w:rsid w:val="12A4F52E"/>
    <w:rsid w:val="12A708B0"/>
    <w:rsid w:val="12A726D3"/>
    <w:rsid w:val="12A917B3"/>
    <w:rsid w:val="12AAF56C"/>
    <w:rsid w:val="12AB1987"/>
    <w:rsid w:val="12ABA48F"/>
    <w:rsid w:val="12AC5C1D"/>
    <w:rsid w:val="12AE0190"/>
    <w:rsid w:val="12AE5971"/>
    <w:rsid w:val="12AEBB77"/>
    <w:rsid w:val="12AF291F"/>
    <w:rsid w:val="12AF8C85"/>
    <w:rsid w:val="12B00822"/>
    <w:rsid w:val="12B01F1F"/>
    <w:rsid w:val="12B18327"/>
    <w:rsid w:val="12B221F6"/>
    <w:rsid w:val="12B3C2AE"/>
    <w:rsid w:val="12B4D4CD"/>
    <w:rsid w:val="12B6B225"/>
    <w:rsid w:val="12B8644F"/>
    <w:rsid w:val="12B880A0"/>
    <w:rsid w:val="12BB4D7A"/>
    <w:rsid w:val="12BB75C7"/>
    <w:rsid w:val="12BC9ED9"/>
    <w:rsid w:val="12BE2600"/>
    <w:rsid w:val="12BE5D74"/>
    <w:rsid w:val="12BFFEE0"/>
    <w:rsid w:val="12C158E8"/>
    <w:rsid w:val="12C1A65E"/>
    <w:rsid w:val="12C22295"/>
    <w:rsid w:val="12C2B227"/>
    <w:rsid w:val="12C80FE1"/>
    <w:rsid w:val="12CAB144"/>
    <w:rsid w:val="12CAD3CB"/>
    <w:rsid w:val="12CB9326"/>
    <w:rsid w:val="12CD2617"/>
    <w:rsid w:val="12CDAB28"/>
    <w:rsid w:val="12CFC0B9"/>
    <w:rsid w:val="12D00D09"/>
    <w:rsid w:val="12D0BC31"/>
    <w:rsid w:val="12D2554D"/>
    <w:rsid w:val="12D27F37"/>
    <w:rsid w:val="12D3F225"/>
    <w:rsid w:val="12D45B35"/>
    <w:rsid w:val="12D56BC8"/>
    <w:rsid w:val="12D5C3F0"/>
    <w:rsid w:val="12D7FFA5"/>
    <w:rsid w:val="12D83615"/>
    <w:rsid w:val="12D85457"/>
    <w:rsid w:val="12D8E697"/>
    <w:rsid w:val="12D8E78D"/>
    <w:rsid w:val="12DCD797"/>
    <w:rsid w:val="12DD5B8B"/>
    <w:rsid w:val="12DD8FD1"/>
    <w:rsid w:val="12DE60EF"/>
    <w:rsid w:val="12DEE610"/>
    <w:rsid w:val="12E199BE"/>
    <w:rsid w:val="12E2034D"/>
    <w:rsid w:val="12E22CDB"/>
    <w:rsid w:val="12E277C4"/>
    <w:rsid w:val="12E282D9"/>
    <w:rsid w:val="12E371E9"/>
    <w:rsid w:val="12E4D444"/>
    <w:rsid w:val="12E58DFD"/>
    <w:rsid w:val="12E5ACF5"/>
    <w:rsid w:val="12E73436"/>
    <w:rsid w:val="12E88E24"/>
    <w:rsid w:val="12E8E1EE"/>
    <w:rsid w:val="12E8EEA4"/>
    <w:rsid w:val="12E99CB2"/>
    <w:rsid w:val="12EAD4A6"/>
    <w:rsid w:val="12EBA071"/>
    <w:rsid w:val="12EC0753"/>
    <w:rsid w:val="12EC9239"/>
    <w:rsid w:val="12ED0AAD"/>
    <w:rsid w:val="12ED8103"/>
    <w:rsid w:val="12EF4D91"/>
    <w:rsid w:val="12F0BF9C"/>
    <w:rsid w:val="12F0CA9C"/>
    <w:rsid w:val="12F0DC3E"/>
    <w:rsid w:val="12F1B921"/>
    <w:rsid w:val="12F20ABA"/>
    <w:rsid w:val="12F24EAE"/>
    <w:rsid w:val="12F25D54"/>
    <w:rsid w:val="12F29FFF"/>
    <w:rsid w:val="12F3076F"/>
    <w:rsid w:val="12F3703D"/>
    <w:rsid w:val="12F38C28"/>
    <w:rsid w:val="12F806A6"/>
    <w:rsid w:val="12F85742"/>
    <w:rsid w:val="12FC4D46"/>
    <w:rsid w:val="12FCC319"/>
    <w:rsid w:val="12FF81D3"/>
    <w:rsid w:val="1300463A"/>
    <w:rsid w:val="1300CAB0"/>
    <w:rsid w:val="1301037A"/>
    <w:rsid w:val="130107AC"/>
    <w:rsid w:val="13011EB1"/>
    <w:rsid w:val="13022F04"/>
    <w:rsid w:val="1302725F"/>
    <w:rsid w:val="1302D684"/>
    <w:rsid w:val="1302DB54"/>
    <w:rsid w:val="13041048"/>
    <w:rsid w:val="13079FE8"/>
    <w:rsid w:val="130AB21F"/>
    <w:rsid w:val="130AC69F"/>
    <w:rsid w:val="130B9142"/>
    <w:rsid w:val="130E3225"/>
    <w:rsid w:val="130E399E"/>
    <w:rsid w:val="130EC157"/>
    <w:rsid w:val="130FFCC0"/>
    <w:rsid w:val="13108CF3"/>
    <w:rsid w:val="1310C927"/>
    <w:rsid w:val="13113093"/>
    <w:rsid w:val="13117812"/>
    <w:rsid w:val="1311FCEB"/>
    <w:rsid w:val="13123D9A"/>
    <w:rsid w:val="13125C16"/>
    <w:rsid w:val="1312DAC4"/>
    <w:rsid w:val="1313DF31"/>
    <w:rsid w:val="1315337B"/>
    <w:rsid w:val="131587B1"/>
    <w:rsid w:val="13159A51"/>
    <w:rsid w:val="1316675D"/>
    <w:rsid w:val="1316B065"/>
    <w:rsid w:val="1316BB26"/>
    <w:rsid w:val="13171858"/>
    <w:rsid w:val="13185DA0"/>
    <w:rsid w:val="131B14C7"/>
    <w:rsid w:val="131B750E"/>
    <w:rsid w:val="131B88F4"/>
    <w:rsid w:val="131C07D5"/>
    <w:rsid w:val="131C8BF8"/>
    <w:rsid w:val="132074EF"/>
    <w:rsid w:val="1322171E"/>
    <w:rsid w:val="13224C0A"/>
    <w:rsid w:val="1322565A"/>
    <w:rsid w:val="1322D5F4"/>
    <w:rsid w:val="132339E3"/>
    <w:rsid w:val="13236822"/>
    <w:rsid w:val="1323C683"/>
    <w:rsid w:val="132403C3"/>
    <w:rsid w:val="13264B87"/>
    <w:rsid w:val="13281B73"/>
    <w:rsid w:val="132924AE"/>
    <w:rsid w:val="1329362F"/>
    <w:rsid w:val="13297306"/>
    <w:rsid w:val="132997EF"/>
    <w:rsid w:val="1329D1AE"/>
    <w:rsid w:val="132A4F14"/>
    <w:rsid w:val="132AD33B"/>
    <w:rsid w:val="132ADC7B"/>
    <w:rsid w:val="132CF987"/>
    <w:rsid w:val="132E4C09"/>
    <w:rsid w:val="132EBD26"/>
    <w:rsid w:val="132ECEDB"/>
    <w:rsid w:val="132F4AB6"/>
    <w:rsid w:val="13304D32"/>
    <w:rsid w:val="13314902"/>
    <w:rsid w:val="13337447"/>
    <w:rsid w:val="133471E8"/>
    <w:rsid w:val="1334DAE5"/>
    <w:rsid w:val="1334EFA5"/>
    <w:rsid w:val="1334F66E"/>
    <w:rsid w:val="133547EC"/>
    <w:rsid w:val="13356174"/>
    <w:rsid w:val="13357758"/>
    <w:rsid w:val="13357B98"/>
    <w:rsid w:val="1336EF16"/>
    <w:rsid w:val="133896B9"/>
    <w:rsid w:val="1338B1D6"/>
    <w:rsid w:val="133CADFD"/>
    <w:rsid w:val="133D4F5D"/>
    <w:rsid w:val="133D5519"/>
    <w:rsid w:val="134085A6"/>
    <w:rsid w:val="1342C4FE"/>
    <w:rsid w:val="13438106"/>
    <w:rsid w:val="1344E9B8"/>
    <w:rsid w:val="13454E98"/>
    <w:rsid w:val="1345AB60"/>
    <w:rsid w:val="13465EA2"/>
    <w:rsid w:val="13493C22"/>
    <w:rsid w:val="1349CDAD"/>
    <w:rsid w:val="1349DAF0"/>
    <w:rsid w:val="134AAFB3"/>
    <w:rsid w:val="134C49A3"/>
    <w:rsid w:val="134C692D"/>
    <w:rsid w:val="134CA644"/>
    <w:rsid w:val="134CB5A7"/>
    <w:rsid w:val="134D37ED"/>
    <w:rsid w:val="134DA12C"/>
    <w:rsid w:val="134ECCA1"/>
    <w:rsid w:val="134F568D"/>
    <w:rsid w:val="13518A71"/>
    <w:rsid w:val="13519A62"/>
    <w:rsid w:val="13528FDB"/>
    <w:rsid w:val="13531C3C"/>
    <w:rsid w:val="13532E21"/>
    <w:rsid w:val="13564457"/>
    <w:rsid w:val="1356BF82"/>
    <w:rsid w:val="13570F63"/>
    <w:rsid w:val="1357BB36"/>
    <w:rsid w:val="1357D252"/>
    <w:rsid w:val="13587E2A"/>
    <w:rsid w:val="1359C736"/>
    <w:rsid w:val="135A3F47"/>
    <w:rsid w:val="135C9EC8"/>
    <w:rsid w:val="135D547A"/>
    <w:rsid w:val="135F4183"/>
    <w:rsid w:val="135F59F6"/>
    <w:rsid w:val="13602F03"/>
    <w:rsid w:val="13604675"/>
    <w:rsid w:val="13605682"/>
    <w:rsid w:val="1360AED5"/>
    <w:rsid w:val="1360D2D2"/>
    <w:rsid w:val="1361709D"/>
    <w:rsid w:val="1362C2DA"/>
    <w:rsid w:val="1364764B"/>
    <w:rsid w:val="136505B1"/>
    <w:rsid w:val="13652781"/>
    <w:rsid w:val="13654E83"/>
    <w:rsid w:val="1367E2C9"/>
    <w:rsid w:val="13682666"/>
    <w:rsid w:val="13683A07"/>
    <w:rsid w:val="13683B6D"/>
    <w:rsid w:val="1368FF38"/>
    <w:rsid w:val="13695044"/>
    <w:rsid w:val="136AE854"/>
    <w:rsid w:val="136CBFB9"/>
    <w:rsid w:val="136D1E0F"/>
    <w:rsid w:val="136D71FC"/>
    <w:rsid w:val="136F59CD"/>
    <w:rsid w:val="136FB390"/>
    <w:rsid w:val="13739C9E"/>
    <w:rsid w:val="137416B0"/>
    <w:rsid w:val="137515D0"/>
    <w:rsid w:val="13752690"/>
    <w:rsid w:val="13755DE6"/>
    <w:rsid w:val="1376D508"/>
    <w:rsid w:val="137713AD"/>
    <w:rsid w:val="13782F1F"/>
    <w:rsid w:val="1378808F"/>
    <w:rsid w:val="137B3901"/>
    <w:rsid w:val="137BBB52"/>
    <w:rsid w:val="137C78BD"/>
    <w:rsid w:val="137CAB55"/>
    <w:rsid w:val="137D9C6A"/>
    <w:rsid w:val="137DF507"/>
    <w:rsid w:val="137E6BC6"/>
    <w:rsid w:val="137F3AA6"/>
    <w:rsid w:val="137F6A5C"/>
    <w:rsid w:val="13819E68"/>
    <w:rsid w:val="1382AEF0"/>
    <w:rsid w:val="1382D3C7"/>
    <w:rsid w:val="1383C089"/>
    <w:rsid w:val="1386F5F0"/>
    <w:rsid w:val="138901D6"/>
    <w:rsid w:val="13895B44"/>
    <w:rsid w:val="138CE39D"/>
    <w:rsid w:val="138F12F3"/>
    <w:rsid w:val="138FA62E"/>
    <w:rsid w:val="13905947"/>
    <w:rsid w:val="13908DAA"/>
    <w:rsid w:val="1391C480"/>
    <w:rsid w:val="1393B97B"/>
    <w:rsid w:val="1394F33E"/>
    <w:rsid w:val="139530A8"/>
    <w:rsid w:val="1396B365"/>
    <w:rsid w:val="1397831D"/>
    <w:rsid w:val="139AB393"/>
    <w:rsid w:val="139B632C"/>
    <w:rsid w:val="139E819E"/>
    <w:rsid w:val="139EE9C3"/>
    <w:rsid w:val="139FA6E0"/>
    <w:rsid w:val="13A01229"/>
    <w:rsid w:val="13A058F3"/>
    <w:rsid w:val="13A05910"/>
    <w:rsid w:val="13A13CCD"/>
    <w:rsid w:val="13A20FD5"/>
    <w:rsid w:val="13A2FFF4"/>
    <w:rsid w:val="13A39463"/>
    <w:rsid w:val="13A7F1CC"/>
    <w:rsid w:val="13A87348"/>
    <w:rsid w:val="13A95F6C"/>
    <w:rsid w:val="13A96517"/>
    <w:rsid w:val="13A9B80F"/>
    <w:rsid w:val="13A9DA7E"/>
    <w:rsid w:val="13A9DB8E"/>
    <w:rsid w:val="13A9EF56"/>
    <w:rsid w:val="13AAB4B1"/>
    <w:rsid w:val="13ABD97C"/>
    <w:rsid w:val="13ABFFAE"/>
    <w:rsid w:val="13AC366E"/>
    <w:rsid w:val="13AC64EE"/>
    <w:rsid w:val="13AD867A"/>
    <w:rsid w:val="13B1E851"/>
    <w:rsid w:val="13B20F6A"/>
    <w:rsid w:val="13B345FB"/>
    <w:rsid w:val="13B75925"/>
    <w:rsid w:val="13B76377"/>
    <w:rsid w:val="13B86BC7"/>
    <w:rsid w:val="13B92E56"/>
    <w:rsid w:val="13B9A3B0"/>
    <w:rsid w:val="13BA1313"/>
    <w:rsid w:val="13BA514A"/>
    <w:rsid w:val="13BCDB14"/>
    <w:rsid w:val="13BD8955"/>
    <w:rsid w:val="13BEA652"/>
    <w:rsid w:val="13C1BF51"/>
    <w:rsid w:val="13C5424F"/>
    <w:rsid w:val="13C57A03"/>
    <w:rsid w:val="13C64A16"/>
    <w:rsid w:val="13C85D38"/>
    <w:rsid w:val="13CAA8DF"/>
    <w:rsid w:val="13CC47AB"/>
    <w:rsid w:val="13CCF891"/>
    <w:rsid w:val="13CDB394"/>
    <w:rsid w:val="13CEA5FE"/>
    <w:rsid w:val="13CEF39F"/>
    <w:rsid w:val="13CF87BC"/>
    <w:rsid w:val="13D05D1C"/>
    <w:rsid w:val="13D47552"/>
    <w:rsid w:val="13D4A5C9"/>
    <w:rsid w:val="13D4D715"/>
    <w:rsid w:val="13D75C20"/>
    <w:rsid w:val="13D7B776"/>
    <w:rsid w:val="13D841AF"/>
    <w:rsid w:val="13D8CAF8"/>
    <w:rsid w:val="13D8E9E1"/>
    <w:rsid w:val="13D95F3F"/>
    <w:rsid w:val="13D98095"/>
    <w:rsid w:val="13DA747A"/>
    <w:rsid w:val="13DBA84D"/>
    <w:rsid w:val="13DBBE1E"/>
    <w:rsid w:val="13DE4DF6"/>
    <w:rsid w:val="13DE891D"/>
    <w:rsid w:val="13DED04A"/>
    <w:rsid w:val="13E01FDE"/>
    <w:rsid w:val="13E05AA2"/>
    <w:rsid w:val="13E33D1B"/>
    <w:rsid w:val="13E37C12"/>
    <w:rsid w:val="13E3EC37"/>
    <w:rsid w:val="13E478CA"/>
    <w:rsid w:val="13E4D3DB"/>
    <w:rsid w:val="13E6A24A"/>
    <w:rsid w:val="13E74CFF"/>
    <w:rsid w:val="13E7CC17"/>
    <w:rsid w:val="13EB259D"/>
    <w:rsid w:val="13EC9A1A"/>
    <w:rsid w:val="13ECD467"/>
    <w:rsid w:val="13ED17B0"/>
    <w:rsid w:val="13ED3919"/>
    <w:rsid w:val="13ED8267"/>
    <w:rsid w:val="13EDF439"/>
    <w:rsid w:val="13EE601C"/>
    <w:rsid w:val="13EE81C8"/>
    <w:rsid w:val="13EFEB38"/>
    <w:rsid w:val="13F027E8"/>
    <w:rsid w:val="13F5802E"/>
    <w:rsid w:val="13F5D88B"/>
    <w:rsid w:val="13F600D3"/>
    <w:rsid w:val="13F640A6"/>
    <w:rsid w:val="13F6DF00"/>
    <w:rsid w:val="13F856F7"/>
    <w:rsid w:val="13F8A72E"/>
    <w:rsid w:val="13F961D3"/>
    <w:rsid w:val="13FA019D"/>
    <w:rsid w:val="13FA0A8C"/>
    <w:rsid w:val="13FC0973"/>
    <w:rsid w:val="13FC2B72"/>
    <w:rsid w:val="13FC742B"/>
    <w:rsid w:val="13FCA6C5"/>
    <w:rsid w:val="13FCEF38"/>
    <w:rsid w:val="13FD32E1"/>
    <w:rsid w:val="13FE4354"/>
    <w:rsid w:val="13FFC819"/>
    <w:rsid w:val="1401A920"/>
    <w:rsid w:val="1402F13C"/>
    <w:rsid w:val="14071E9A"/>
    <w:rsid w:val="14095D44"/>
    <w:rsid w:val="140B0220"/>
    <w:rsid w:val="140B7E81"/>
    <w:rsid w:val="140C1342"/>
    <w:rsid w:val="140C9A57"/>
    <w:rsid w:val="140D6EF6"/>
    <w:rsid w:val="140E541C"/>
    <w:rsid w:val="140EF668"/>
    <w:rsid w:val="140F04F1"/>
    <w:rsid w:val="141320A4"/>
    <w:rsid w:val="1413B1E8"/>
    <w:rsid w:val="1413E1F7"/>
    <w:rsid w:val="1414A146"/>
    <w:rsid w:val="14154D94"/>
    <w:rsid w:val="14156EA0"/>
    <w:rsid w:val="14170D2D"/>
    <w:rsid w:val="14183B5D"/>
    <w:rsid w:val="1418870D"/>
    <w:rsid w:val="1418F2AD"/>
    <w:rsid w:val="141B9E18"/>
    <w:rsid w:val="141BE218"/>
    <w:rsid w:val="141C3E25"/>
    <w:rsid w:val="141C447B"/>
    <w:rsid w:val="141CD07C"/>
    <w:rsid w:val="141CF656"/>
    <w:rsid w:val="141DD1C6"/>
    <w:rsid w:val="141E22BD"/>
    <w:rsid w:val="141F163D"/>
    <w:rsid w:val="141FF534"/>
    <w:rsid w:val="14203BDA"/>
    <w:rsid w:val="1420A457"/>
    <w:rsid w:val="14215F66"/>
    <w:rsid w:val="1421E8B9"/>
    <w:rsid w:val="1423E097"/>
    <w:rsid w:val="14272C25"/>
    <w:rsid w:val="1427A77B"/>
    <w:rsid w:val="1428DBBD"/>
    <w:rsid w:val="1429214B"/>
    <w:rsid w:val="142AA7F5"/>
    <w:rsid w:val="142B371A"/>
    <w:rsid w:val="142BBD03"/>
    <w:rsid w:val="142BC62F"/>
    <w:rsid w:val="142C9BDD"/>
    <w:rsid w:val="142D55E7"/>
    <w:rsid w:val="142DC11F"/>
    <w:rsid w:val="142DCF73"/>
    <w:rsid w:val="142FBC6F"/>
    <w:rsid w:val="143110B2"/>
    <w:rsid w:val="14314300"/>
    <w:rsid w:val="14321F92"/>
    <w:rsid w:val="14346327"/>
    <w:rsid w:val="1434AB8D"/>
    <w:rsid w:val="1434ECF8"/>
    <w:rsid w:val="14363788"/>
    <w:rsid w:val="1436CF79"/>
    <w:rsid w:val="143742C1"/>
    <w:rsid w:val="1438DB8E"/>
    <w:rsid w:val="1438F22C"/>
    <w:rsid w:val="143922A5"/>
    <w:rsid w:val="1439317A"/>
    <w:rsid w:val="1439394C"/>
    <w:rsid w:val="1439ADA4"/>
    <w:rsid w:val="143AC324"/>
    <w:rsid w:val="143C2EAD"/>
    <w:rsid w:val="143C8827"/>
    <w:rsid w:val="143CCB93"/>
    <w:rsid w:val="143DECEF"/>
    <w:rsid w:val="143FD6AB"/>
    <w:rsid w:val="143FD933"/>
    <w:rsid w:val="14409C36"/>
    <w:rsid w:val="1440EEC7"/>
    <w:rsid w:val="14413F4F"/>
    <w:rsid w:val="144213B8"/>
    <w:rsid w:val="1446C26A"/>
    <w:rsid w:val="14471B41"/>
    <w:rsid w:val="1447E159"/>
    <w:rsid w:val="144A188E"/>
    <w:rsid w:val="144C6525"/>
    <w:rsid w:val="144C7F35"/>
    <w:rsid w:val="144D4E68"/>
    <w:rsid w:val="144D5C36"/>
    <w:rsid w:val="145235B7"/>
    <w:rsid w:val="145253F8"/>
    <w:rsid w:val="14536C3D"/>
    <w:rsid w:val="145455E2"/>
    <w:rsid w:val="1454FA23"/>
    <w:rsid w:val="1455ACDF"/>
    <w:rsid w:val="145B0FAC"/>
    <w:rsid w:val="145B98F1"/>
    <w:rsid w:val="145BE597"/>
    <w:rsid w:val="145BEDAD"/>
    <w:rsid w:val="145C4F0D"/>
    <w:rsid w:val="145D04E7"/>
    <w:rsid w:val="145DAA6E"/>
    <w:rsid w:val="14609DEB"/>
    <w:rsid w:val="14610610"/>
    <w:rsid w:val="1461CE1E"/>
    <w:rsid w:val="146255B4"/>
    <w:rsid w:val="14639D27"/>
    <w:rsid w:val="1463A6CB"/>
    <w:rsid w:val="1463EADA"/>
    <w:rsid w:val="1463FC38"/>
    <w:rsid w:val="1464FC17"/>
    <w:rsid w:val="14668F39"/>
    <w:rsid w:val="14671D26"/>
    <w:rsid w:val="14679CFA"/>
    <w:rsid w:val="14685D9E"/>
    <w:rsid w:val="1469BD31"/>
    <w:rsid w:val="1469DE5D"/>
    <w:rsid w:val="146AD183"/>
    <w:rsid w:val="146F5BE1"/>
    <w:rsid w:val="146FB87D"/>
    <w:rsid w:val="147089FB"/>
    <w:rsid w:val="1471323F"/>
    <w:rsid w:val="14724217"/>
    <w:rsid w:val="14731AB7"/>
    <w:rsid w:val="1474C373"/>
    <w:rsid w:val="14767147"/>
    <w:rsid w:val="14769CD4"/>
    <w:rsid w:val="14782AE0"/>
    <w:rsid w:val="1479A72D"/>
    <w:rsid w:val="147DBD7E"/>
    <w:rsid w:val="147EFEC2"/>
    <w:rsid w:val="147F91E8"/>
    <w:rsid w:val="147FD58C"/>
    <w:rsid w:val="1480D055"/>
    <w:rsid w:val="14852252"/>
    <w:rsid w:val="1486AD53"/>
    <w:rsid w:val="1486B4E5"/>
    <w:rsid w:val="148A361D"/>
    <w:rsid w:val="148B593C"/>
    <w:rsid w:val="148BFC7F"/>
    <w:rsid w:val="148E9267"/>
    <w:rsid w:val="148EADB6"/>
    <w:rsid w:val="148F5E60"/>
    <w:rsid w:val="14928D07"/>
    <w:rsid w:val="1492E21D"/>
    <w:rsid w:val="1493976D"/>
    <w:rsid w:val="14946F8B"/>
    <w:rsid w:val="14949C1E"/>
    <w:rsid w:val="1497A9BA"/>
    <w:rsid w:val="149883F8"/>
    <w:rsid w:val="149904A4"/>
    <w:rsid w:val="149BBB57"/>
    <w:rsid w:val="149CB00F"/>
    <w:rsid w:val="149CEBA8"/>
    <w:rsid w:val="149E7C6A"/>
    <w:rsid w:val="149EA8CA"/>
    <w:rsid w:val="149F62FD"/>
    <w:rsid w:val="149F63D5"/>
    <w:rsid w:val="14A02237"/>
    <w:rsid w:val="14A14544"/>
    <w:rsid w:val="14A21F55"/>
    <w:rsid w:val="14A261A5"/>
    <w:rsid w:val="14A31034"/>
    <w:rsid w:val="14A56A3F"/>
    <w:rsid w:val="14A8BC1A"/>
    <w:rsid w:val="14AA1D16"/>
    <w:rsid w:val="14AA8738"/>
    <w:rsid w:val="14AB8045"/>
    <w:rsid w:val="14ABC19B"/>
    <w:rsid w:val="14AC6FE3"/>
    <w:rsid w:val="14AD4145"/>
    <w:rsid w:val="14AE4CB9"/>
    <w:rsid w:val="14AE6DC2"/>
    <w:rsid w:val="14AE7872"/>
    <w:rsid w:val="14B03CFD"/>
    <w:rsid w:val="14B086D9"/>
    <w:rsid w:val="14B23EBB"/>
    <w:rsid w:val="14B31E16"/>
    <w:rsid w:val="14B4B4D4"/>
    <w:rsid w:val="14B54975"/>
    <w:rsid w:val="14B60E3C"/>
    <w:rsid w:val="14B64E63"/>
    <w:rsid w:val="14B66225"/>
    <w:rsid w:val="14B74A82"/>
    <w:rsid w:val="14B81E80"/>
    <w:rsid w:val="14B900BD"/>
    <w:rsid w:val="14BB357E"/>
    <w:rsid w:val="14BBAB6D"/>
    <w:rsid w:val="14BC225D"/>
    <w:rsid w:val="14BC4F70"/>
    <w:rsid w:val="14BFDE62"/>
    <w:rsid w:val="14C06CBB"/>
    <w:rsid w:val="14C08DCC"/>
    <w:rsid w:val="14C144ED"/>
    <w:rsid w:val="14C15C24"/>
    <w:rsid w:val="14C16D3C"/>
    <w:rsid w:val="14C2A2F8"/>
    <w:rsid w:val="14C2D702"/>
    <w:rsid w:val="14C6E9E0"/>
    <w:rsid w:val="14C7C88E"/>
    <w:rsid w:val="14CAAE29"/>
    <w:rsid w:val="14CB69D0"/>
    <w:rsid w:val="14CEEAA6"/>
    <w:rsid w:val="14CFFD56"/>
    <w:rsid w:val="14D0335B"/>
    <w:rsid w:val="14D06E01"/>
    <w:rsid w:val="14D07FDD"/>
    <w:rsid w:val="14D249E3"/>
    <w:rsid w:val="14D39EFC"/>
    <w:rsid w:val="14D3BB3D"/>
    <w:rsid w:val="14D44DA5"/>
    <w:rsid w:val="14D621BE"/>
    <w:rsid w:val="14D65F73"/>
    <w:rsid w:val="14D6EC57"/>
    <w:rsid w:val="14D74D20"/>
    <w:rsid w:val="14D7FD79"/>
    <w:rsid w:val="14D965AE"/>
    <w:rsid w:val="14D983D3"/>
    <w:rsid w:val="14DB7181"/>
    <w:rsid w:val="14DBC85E"/>
    <w:rsid w:val="14DD5E1C"/>
    <w:rsid w:val="14DDF8A8"/>
    <w:rsid w:val="14DE9120"/>
    <w:rsid w:val="14DED076"/>
    <w:rsid w:val="14DF0F34"/>
    <w:rsid w:val="14DF5880"/>
    <w:rsid w:val="14DFFA22"/>
    <w:rsid w:val="14E0B621"/>
    <w:rsid w:val="14E28A52"/>
    <w:rsid w:val="14E31A7C"/>
    <w:rsid w:val="14E7F597"/>
    <w:rsid w:val="14E8ECFD"/>
    <w:rsid w:val="14E97888"/>
    <w:rsid w:val="14E9C3C6"/>
    <w:rsid w:val="14EA1C9A"/>
    <w:rsid w:val="14EBBBA8"/>
    <w:rsid w:val="14EBD240"/>
    <w:rsid w:val="14EC102E"/>
    <w:rsid w:val="14ED9058"/>
    <w:rsid w:val="14EE9407"/>
    <w:rsid w:val="14EE9606"/>
    <w:rsid w:val="14EF9AA4"/>
    <w:rsid w:val="14F17E15"/>
    <w:rsid w:val="14F1CC08"/>
    <w:rsid w:val="14F240A5"/>
    <w:rsid w:val="14F2C795"/>
    <w:rsid w:val="14F3EF44"/>
    <w:rsid w:val="14F55BB0"/>
    <w:rsid w:val="14F84F24"/>
    <w:rsid w:val="14F8831D"/>
    <w:rsid w:val="14F982F9"/>
    <w:rsid w:val="14F9FA2E"/>
    <w:rsid w:val="14FB0526"/>
    <w:rsid w:val="14FF2228"/>
    <w:rsid w:val="14FF3BFD"/>
    <w:rsid w:val="15021A8B"/>
    <w:rsid w:val="15039C09"/>
    <w:rsid w:val="15041C33"/>
    <w:rsid w:val="15062D91"/>
    <w:rsid w:val="15067585"/>
    <w:rsid w:val="1506EC8F"/>
    <w:rsid w:val="1507572E"/>
    <w:rsid w:val="15089D8D"/>
    <w:rsid w:val="1508CF5B"/>
    <w:rsid w:val="150AE802"/>
    <w:rsid w:val="150B632E"/>
    <w:rsid w:val="150B72FB"/>
    <w:rsid w:val="150C2F37"/>
    <w:rsid w:val="150CA8F4"/>
    <w:rsid w:val="150D880B"/>
    <w:rsid w:val="150E9521"/>
    <w:rsid w:val="150EA53C"/>
    <w:rsid w:val="150FEEA2"/>
    <w:rsid w:val="15107379"/>
    <w:rsid w:val="1511672B"/>
    <w:rsid w:val="1511FA3D"/>
    <w:rsid w:val="151450F0"/>
    <w:rsid w:val="15147572"/>
    <w:rsid w:val="15169654"/>
    <w:rsid w:val="1518ABF1"/>
    <w:rsid w:val="151A621F"/>
    <w:rsid w:val="151AC013"/>
    <w:rsid w:val="151B2D8A"/>
    <w:rsid w:val="151BC721"/>
    <w:rsid w:val="151C9D11"/>
    <w:rsid w:val="151CAB7E"/>
    <w:rsid w:val="151E3569"/>
    <w:rsid w:val="151E77F4"/>
    <w:rsid w:val="151E99E8"/>
    <w:rsid w:val="151F7291"/>
    <w:rsid w:val="151FCA5E"/>
    <w:rsid w:val="152059DE"/>
    <w:rsid w:val="15207779"/>
    <w:rsid w:val="152090A3"/>
    <w:rsid w:val="15218111"/>
    <w:rsid w:val="152233F3"/>
    <w:rsid w:val="15223662"/>
    <w:rsid w:val="15229DCC"/>
    <w:rsid w:val="1524BC9D"/>
    <w:rsid w:val="1524FACF"/>
    <w:rsid w:val="1525E3C0"/>
    <w:rsid w:val="1526B7A0"/>
    <w:rsid w:val="1528A41A"/>
    <w:rsid w:val="1529605A"/>
    <w:rsid w:val="1529676C"/>
    <w:rsid w:val="15299FB5"/>
    <w:rsid w:val="152A236B"/>
    <w:rsid w:val="152A8500"/>
    <w:rsid w:val="152AF92B"/>
    <w:rsid w:val="152BEFBB"/>
    <w:rsid w:val="152BF709"/>
    <w:rsid w:val="152C0D34"/>
    <w:rsid w:val="152C3C52"/>
    <w:rsid w:val="152DA624"/>
    <w:rsid w:val="152DCD0D"/>
    <w:rsid w:val="152E47C1"/>
    <w:rsid w:val="15321541"/>
    <w:rsid w:val="1532AA94"/>
    <w:rsid w:val="1533D3FD"/>
    <w:rsid w:val="15347447"/>
    <w:rsid w:val="1534B85D"/>
    <w:rsid w:val="1534E0D8"/>
    <w:rsid w:val="15355952"/>
    <w:rsid w:val="15358AE4"/>
    <w:rsid w:val="15380B48"/>
    <w:rsid w:val="15386BA8"/>
    <w:rsid w:val="153AE1B4"/>
    <w:rsid w:val="153B714C"/>
    <w:rsid w:val="153D20C5"/>
    <w:rsid w:val="153F0403"/>
    <w:rsid w:val="1540EA9B"/>
    <w:rsid w:val="1541B06C"/>
    <w:rsid w:val="1541ECB2"/>
    <w:rsid w:val="15428DF6"/>
    <w:rsid w:val="1542CF61"/>
    <w:rsid w:val="1543A9C7"/>
    <w:rsid w:val="15442E9E"/>
    <w:rsid w:val="1547FE33"/>
    <w:rsid w:val="15483650"/>
    <w:rsid w:val="154921DA"/>
    <w:rsid w:val="154A0664"/>
    <w:rsid w:val="154A773B"/>
    <w:rsid w:val="154B433D"/>
    <w:rsid w:val="154B4A02"/>
    <w:rsid w:val="154D04BC"/>
    <w:rsid w:val="154DB8B2"/>
    <w:rsid w:val="154DB99D"/>
    <w:rsid w:val="154F1FAF"/>
    <w:rsid w:val="154FA228"/>
    <w:rsid w:val="155067D7"/>
    <w:rsid w:val="155110C3"/>
    <w:rsid w:val="15511EF4"/>
    <w:rsid w:val="15530F80"/>
    <w:rsid w:val="155545DB"/>
    <w:rsid w:val="1555EAFA"/>
    <w:rsid w:val="1556DE12"/>
    <w:rsid w:val="1557AFC2"/>
    <w:rsid w:val="1557CC2F"/>
    <w:rsid w:val="1557EF8A"/>
    <w:rsid w:val="15580998"/>
    <w:rsid w:val="15582DD7"/>
    <w:rsid w:val="15593189"/>
    <w:rsid w:val="155B633E"/>
    <w:rsid w:val="155C4A34"/>
    <w:rsid w:val="155D5B7C"/>
    <w:rsid w:val="155EF091"/>
    <w:rsid w:val="155F212E"/>
    <w:rsid w:val="15602AB8"/>
    <w:rsid w:val="1560B3E6"/>
    <w:rsid w:val="15648F0E"/>
    <w:rsid w:val="1566D23C"/>
    <w:rsid w:val="1566E10F"/>
    <w:rsid w:val="1566FBB9"/>
    <w:rsid w:val="15697028"/>
    <w:rsid w:val="156A3960"/>
    <w:rsid w:val="156A5DD6"/>
    <w:rsid w:val="156AAB67"/>
    <w:rsid w:val="156AE399"/>
    <w:rsid w:val="156BC6EF"/>
    <w:rsid w:val="156BE335"/>
    <w:rsid w:val="156C003B"/>
    <w:rsid w:val="156C60AC"/>
    <w:rsid w:val="156CE73A"/>
    <w:rsid w:val="157011A1"/>
    <w:rsid w:val="15713605"/>
    <w:rsid w:val="15715E5C"/>
    <w:rsid w:val="15724EE9"/>
    <w:rsid w:val="15742072"/>
    <w:rsid w:val="1574805A"/>
    <w:rsid w:val="15757CB9"/>
    <w:rsid w:val="1575A463"/>
    <w:rsid w:val="157664A2"/>
    <w:rsid w:val="1578F20B"/>
    <w:rsid w:val="15797066"/>
    <w:rsid w:val="157A5324"/>
    <w:rsid w:val="157AE1E8"/>
    <w:rsid w:val="157BDD21"/>
    <w:rsid w:val="157C8261"/>
    <w:rsid w:val="157C9018"/>
    <w:rsid w:val="157D0668"/>
    <w:rsid w:val="157D0B65"/>
    <w:rsid w:val="157DDC67"/>
    <w:rsid w:val="157FF8D2"/>
    <w:rsid w:val="1580459A"/>
    <w:rsid w:val="1584304D"/>
    <w:rsid w:val="15845CA7"/>
    <w:rsid w:val="15854525"/>
    <w:rsid w:val="15867D2E"/>
    <w:rsid w:val="1588BE92"/>
    <w:rsid w:val="1589669A"/>
    <w:rsid w:val="15898856"/>
    <w:rsid w:val="158A951E"/>
    <w:rsid w:val="158A9680"/>
    <w:rsid w:val="158A9F33"/>
    <w:rsid w:val="158B6C27"/>
    <w:rsid w:val="158DE86C"/>
    <w:rsid w:val="158F4436"/>
    <w:rsid w:val="15913C25"/>
    <w:rsid w:val="15926D91"/>
    <w:rsid w:val="15931ACA"/>
    <w:rsid w:val="1594DB36"/>
    <w:rsid w:val="15954FAC"/>
    <w:rsid w:val="1596122B"/>
    <w:rsid w:val="1596D1FB"/>
    <w:rsid w:val="1597B202"/>
    <w:rsid w:val="15997933"/>
    <w:rsid w:val="159BC0B2"/>
    <w:rsid w:val="159D4326"/>
    <w:rsid w:val="159E8D08"/>
    <w:rsid w:val="159F39E7"/>
    <w:rsid w:val="159FB73F"/>
    <w:rsid w:val="15A07F0D"/>
    <w:rsid w:val="15A0824A"/>
    <w:rsid w:val="15A448D0"/>
    <w:rsid w:val="15A52DA5"/>
    <w:rsid w:val="15A5C295"/>
    <w:rsid w:val="15A5C910"/>
    <w:rsid w:val="15A88442"/>
    <w:rsid w:val="15A902DD"/>
    <w:rsid w:val="15A9F8F4"/>
    <w:rsid w:val="15AA534B"/>
    <w:rsid w:val="15AA75E2"/>
    <w:rsid w:val="15AA8022"/>
    <w:rsid w:val="15AC8A12"/>
    <w:rsid w:val="15AD2B5D"/>
    <w:rsid w:val="15AD4D41"/>
    <w:rsid w:val="15AE0860"/>
    <w:rsid w:val="15AE810E"/>
    <w:rsid w:val="15AF2588"/>
    <w:rsid w:val="15AF5724"/>
    <w:rsid w:val="15B16BEE"/>
    <w:rsid w:val="15B1AB48"/>
    <w:rsid w:val="15B2E3BE"/>
    <w:rsid w:val="15B5683D"/>
    <w:rsid w:val="15B590CC"/>
    <w:rsid w:val="15B61B36"/>
    <w:rsid w:val="15B6A3DF"/>
    <w:rsid w:val="15B907B5"/>
    <w:rsid w:val="15BA2C54"/>
    <w:rsid w:val="15BB6E3C"/>
    <w:rsid w:val="15BB93EE"/>
    <w:rsid w:val="15BB97A1"/>
    <w:rsid w:val="15BD57DE"/>
    <w:rsid w:val="15BDA379"/>
    <w:rsid w:val="15BFD7C0"/>
    <w:rsid w:val="15C041EF"/>
    <w:rsid w:val="15C04F1E"/>
    <w:rsid w:val="15C2AA9B"/>
    <w:rsid w:val="15C2C6B7"/>
    <w:rsid w:val="15C32B47"/>
    <w:rsid w:val="15C3D45C"/>
    <w:rsid w:val="15C5E4AB"/>
    <w:rsid w:val="15C67856"/>
    <w:rsid w:val="15C81547"/>
    <w:rsid w:val="15C8264C"/>
    <w:rsid w:val="15C86E4F"/>
    <w:rsid w:val="15CD0851"/>
    <w:rsid w:val="15CD4924"/>
    <w:rsid w:val="15CDF2EA"/>
    <w:rsid w:val="15CF5526"/>
    <w:rsid w:val="15CF8217"/>
    <w:rsid w:val="15D20417"/>
    <w:rsid w:val="15D60806"/>
    <w:rsid w:val="15D87D76"/>
    <w:rsid w:val="15D8AEF2"/>
    <w:rsid w:val="15D8BF8F"/>
    <w:rsid w:val="15D94F87"/>
    <w:rsid w:val="15D97529"/>
    <w:rsid w:val="15D98618"/>
    <w:rsid w:val="15DA9EB6"/>
    <w:rsid w:val="15DB67BC"/>
    <w:rsid w:val="15DB9877"/>
    <w:rsid w:val="15DDAF54"/>
    <w:rsid w:val="15DEE104"/>
    <w:rsid w:val="15DF2558"/>
    <w:rsid w:val="15E0783C"/>
    <w:rsid w:val="15E0DEC1"/>
    <w:rsid w:val="15E18D85"/>
    <w:rsid w:val="15E34893"/>
    <w:rsid w:val="15E3E3A4"/>
    <w:rsid w:val="15E4DBCC"/>
    <w:rsid w:val="15E54A30"/>
    <w:rsid w:val="15E63617"/>
    <w:rsid w:val="15E7EA40"/>
    <w:rsid w:val="15E8B518"/>
    <w:rsid w:val="15E8D081"/>
    <w:rsid w:val="15EA4355"/>
    <w:rsid w:val="15EA671A"/>
    <w:rsid w:val="15ED2ED6"/>
    <w:rsid w:val="15EE6D08"/>
    <w:rsid w:val="15EF39A8"/>
    <w:rsid w:val="15EF9FBD"/>
    <w:rsid w:val="15EFEA51"/>
    <w:rsid w:val="15F1F1F1"/>
    <w:rsid w:val="15F20E97"/>
    <w:rsid w:val="15F3466E"/>
    <w:rsid w:val="15F41156"/>
    <w:rsid w:val="15F424B5"/>
    <w:rsid w:val="15F647E3"/>
    <w:rsid w:val="15F6549D"/>
    <w:rsid w:val="15F675DD"/>
    <w:rsid w:val="15F806A7"/>
    <w:rsid w:val="15F83920"/>
    <w:rsid w:val="15F85CF3"/>
    <w:rsid w:val="15F92E40"/>
    <w:rsid w:val="15FC4EC7"/>
    <w:rsid w:val="15FC9182"/>
    <w:rsid w:val="15FD482F"/>
    <w:rsid w:val="15FD4D08"/>
    <w:rsid w:val="15FE995A"/>
    <w:rsid w:val="16018567"/>
    <w:rsid w:val="1601C621"/>
    <w:rsid w:val="16026123"/>
    <w:rsid w:val="160267F5"/>
    <w:rsid w:val="1602F8E3"/>
    <w:rsid w:val="16034D8B"/>
    <w:rsid w:val="1603FC37"/>
    <w:rsid w:val="16051EE7"/>
    <w:rsid w:val="1605E599"/>
    <w:rsid w:val="1606016F"/>
    <w:rsid w:val="16060453"/>
    <w:rsid w:val="1606263D"/>
    <w:rsid w:val="1607703E"/>
    <w:rsid w:val="1607E850"/>
    <w:rsid w:val="16091810"/>
    <w:rsid w:val="160BCEC0"/>
    <w:rsid w:val="160CBB3B"/>
    <w:rsid w:val="160D0609"/>
    <w:rsid w:val="160DAF09"/>
    <w:rsid w:val="160DBD7B"/>
    <w:rsid w:val="160DC91D"/>
    <w:rsid w:val="160DF6BB"/>
    <w:rsid w:val="160EA09C"/>
    <w:rsid w:val="160EEFF8"/>
    <w:rsid w:val="160F870D"/>
    <w:rsid w:val="16101504"/>
    <w:rsid w:val="161050DC"/>
    <w:rsid w:val="161127F7"/>
    <w:rsid w:val="16113473"/>
    <w:rsid w:val="1611C81A"/>
    <w:rsid w:val="1611CC6F"/>
    <w:rsid w:val="16144620"/>
    <w:rsid w:val="16160BCA"/>
    <w:rsid w:val="1617196F"/>
    <w:rsid w:val="161B5D6B"/>
    <w:rsid w:val="161B9A99"/>
    <w:rsid w:val="161C7014"/>
    <w:rsid w:val="161D5878"/>
    <w:rsid w:val="16207951"/>
    <w:rsid w:val="16214A82"/>
    <w:rsid w:val="16214E5C"/>
    <w:rsid w:val="1624019C"/>
    <w:rsid w:val="1624BDEB"/>
    <w:rsid w:val="16299399"/>
    <w:rsid w:val="1629EBDA"/>
    <w:rsid w:val="162CF6D6"/>
    <w:rsid w:val="162F10BC"/>
    <w:rsid w:val="162F26BA"/>
    <w:rsid w:val="162FEAF1"/>
    <w:rsid w:val="16316744"/>
    <w:rsid w:val="163199E7"/>
    <w:rsid w:val="1631DBFB"/>
    <w:rsid w:val="1632173D"/>
    <w:rsid w:val="16336C3E"/>
    <w:rsid w:val="1634523C"/>
    <w:rsid w:val="1634EC76"/>
    <w:rsid w:val="1635CF3C"/>
    <w:rsid w:val="1636047E"/>
    <w:rsid w:val="1636AB1E"/>
    <w:rsid w:val="16398F66"/>
    <w:rsid w:val="1639989C"/>
    <w:rsid w:val="163A4798"/>
    <w:rsid w:val="163C0254"/>
    <w:rsid w:val="163C7291"/>
    <w:rsid w:val="16400941"/>
    <w:rsid w:val="164099EB"/>
    <w:rsid w:val="16418547"/>
    <w:rsid w:val="1641AC9E"/>
    <w:rsid w:val="1641FFB8"/>
    <w:rsid w:val="16438634"/>
    <w:rsid w:val="16455D56"/>
    <w:rsid w:val="16458C0F"/>
    <w:rsid w:val="16483E12"/>
    <w:rsid w:val="1648B72D"/>
    <w:rsid w:val="1649F54C"/>
    <w:rsid w:val="164A7C0C"/>
    <w:rsid w:val="164AD530"/>
    <w:rsid w:val="164BA2EF"/>
    <w:rsid w:val="164DC809"/>
    <w:rsid w:val="164E9679"/>
    <w:rsid w:val="164EA99D"/>
    <w:rsid w:val="164EC0BB"/>
    <w:rsid w:val="1650375C"/>
    <w:rsid w:val="1651047F"/>
    <w:rsid w:val="16514303"/>
    <w:rsid w:val="165236C0"/>
    <w:rsid w:val="16525285"/>
    <w:rsid w:val="16541F04"/>
    <w:rsid w:val="16548FC1"/>
    <w:rsid w:val="16571422"/>
    <w:rsid w:val="16577838"/>
    <w:rsid w:val="1657BA52"/>
    <w:rsid w:val="1657D753"/>
    <w:rsid w:val="165A9087"/>
    <w:rsid w:val="165C8C90"/>
    <w:rsid w:val="165CAF96"/>
    <w:rsid w:val="165DE913"/>
    <w:rsid w:val="165E3F5B"/>
    <w:rsid w:val="165E4923"/>
    <w:rsid w:val="165EB0FC"/>
    <w:rsid w:val="165F12FE"/>
    <w:rsid w:val="1661461C"/>
    <w:rsid w:val="166227AB"/>
    <w:rsid w:val="166240EF"/>
    <w:rsid w:val="16653E95"/>
    <w:rsid w:val="16672863"/>
    <w:rsid w:val="1667994F"/>
    <w:rsid w:val="1668168A"/>
    <w:rsid w:val="166B64B8"/>
    <w:rsid w:val="166BCC30"/>
    <w:rsid w:val="166C7BA7"/>
    <w:rsid w:val="166F175C"/>
    <w:rsid w:val="166F1F46"/>
    <w:rsid w:val="166F2DF5"/>
    <w:rsid w:val="167001E6"/>
    <w:rsid w:val="1671A028"/>
    <w:rsid w:val="1671A17A"/>
    <w:rsid w:val="1671FB3A"/>
    <w:rsid w:val="1673964A"/>
    <w:rsid w:val="1673A4EF"/>
    <w:rsid w:val="1673AF5B"/>
    <w:rsid w:val="16746AA2"/>
    <w:rsid w:val="167537E7"/>
    <w:rsid w:val="1675669B"/>
    <w:rsid w:val="1675A2D5"/>
    <w:rsid w:val="1678DE88"/>
    <w:rsid w:val="1679F7D8"/>
    <w:rsid w:val="167EAE67"/>
    <w:rsid w:val="167F0A13"/>
    <w:rsid w:val="167F10B6"/>
    <w:rsid w:val="167F1729"/>
    <w:rsid w:val="16811DA0"/>
    <w:rsid w:val="16832684"/>
    <w:rsid w:val="16832845"/>
    <w:rsid w:val="168335E1"/>
    <w:rsid w:val="16856243"/>
    <w:rsid w:val="16863D38"/>
    <w:rsid w:val="16865E14"/>
    <w:rsid w:val="1686CD53"/>
    <w:rsid w:val="16875A33"/>
    <w:rsid w:val="1687C8A9"/>
    <w:rsid w:val="168839EA"/>
    <w:rsid w:val="1688E147"/>
    <w:rsid w:val="1689E9FB"/>
    <w:rsid w:val="168B6154"/>
    <w:rsid w:val="168D1F09"/>
    <w:rsid w:val="168EACE8"/>
    <w:rsid w:val="168ED89F"/>
    <w:rsid w:val="168FD55D"/>
    <w:rsid w:val="1691844B"/>
    <w:rsid w:val="1692FA7E"/>
    <w:rsid w:val="169328DF"/>
    <w:rsid w:val="16934B39"/>
    <w:rsid w:val="1693D41B"/>
    <w:rsid w:val="1694F970"/>
    <w:rsid w:val="16950B3D"/>
    <w:rsid w:val="16950E56"/>
    <w:rsid w:val="1697756E"/>
    <w:rsid w:val="1697ED0A"/>
    <w:rsid w:val="1698A31C"/>
    <w:rsid w:val="169B43AB"/>
    <w:rsid w:val="169B7DE8"/>
    <w:rsid w:val="169B8243"/>
    <w:rsid w:val="169BEA89"/>
    <w:rsid w:val="169C09ED"/>
    <w:rsid w:val="169EC6F2"/>
    <w:rsid w:val="169FC1C5"/>
    <w:rsid w:val="169FD16D"/>
    <w:rsid w:val="16A11065"/>
    <w:rsid w:val="16A22F74"/>
    <w:rsid w:val="16A37C62"/>
    <w:rsid w:val="16A4CEDA"/>
    <w:rsid w:val="16A6CC8A"/>
    <w:rsid w:val="16AD6CE7"/>
    <w:rsid w:val="16AD87F4"/>
    <w:rsid w:val="16ADA12F"/>
    <w:rsid w:val="16AF2FCA"/>
    <w:rsid w:val="16AF3E69"/>
    <w:rsid w:val="16AFD39E"/>
    <w:rsid w:val="16AFF523"/>
    <w:rsid w:val="16B032F7"/>
    <w:rsid w:val="16B09724"/>
    <w:rsid w:val="16B42E9F"/>
    <w:rsid w:val="16B4732A"/>
    <w:rsid w:val="16B4D0FF"/>
    <w:rsid w:val="16B53C46"/>
    <w:rsid w:val="16B58074"/>
    <w:rsid w:val="16B61B71"/>
    <w:rsid w:val="16B69EF8"/>
    <w:rsid w:val="16B6E2C8"/>
    <w:rsid w:val="16B6F702"/>
    <w:rsid w:val="16B8086A"/>
    <w:rsid w:val="16B88C31"/>
    <w:rsid w:val="16BBCB2A"/>
    <w:rsid w:val="16BCD10C"/>
    <w:rsid w:val="16BD89FF"/>
    <w:rsid w:val="16BE2F35"/>
    <w:rsid w:val="16C1BE35"/>
    <w:rsid w:val="16C311F0"/>
    <w:rsid w:val="16C35588"/>
    <w:rsid w:val="16C45180"/>
    <w:rsid w:val="16C5AD94"/>
    <w:rsid w:val="16C69E1B"/>
    <w:rsid w:val="16C7B0F0"/>
    <w:rsid w:val="16C7E064"/>
    <w:rsid w:val="16C86325"/>
    <w:rsid w:val="16C88658"/>
    <w:rsid w:val="16C9E82C"/>
    <w:rsid w:val="16CA34C8"/>
    <w:rsid w:val="16CB630E"/>
    <w:rsid w:val="16CCF57B"/>
    <w:rsid w:val="16CE1756"/>
    <w:rsid w:val="16CF5F44"/>
    <w:rsid w:val="16CF95AB"/>
    <w:rsid w:val="16D2456F"/>
    <w:rsid w:val="16D264DE"/>
    <w:rsid w:val="16D453EA"/>
    <w:rsid w:val="16D4C8A2"/>
    <w:rsid w:val="16D698B8"/>
    <w:rsid w:val="16D7B95A"/>
    <w:rsid w:val="16D8DFA9"/>
    <w:rsid w:val="16DA8F4F"/>
    <w:rsid w:val="16DA9787"/>
    <w:rsid w:val="16DAC714"/>
    <w:rsid w:val="16DB6047"/>
    <w:rsid w:val="16DD858D"/>
    <w:rsid w:val="16DEA3B5"/>
    <w:rsid w:val="16DF1915"/>
    <w:rsid w:val="16DFF189"/>
    <w:rsid w:val="16E31846"/>
    <w:rsid w:val="16E5CEBC"/>
    <w:rsid w:val="16E6B629"/>
    <w:rsid w:val="16E72822"/>
    <w:rsid w:val="16E92DFC"/>
    <w:rsid w:val="16EBFD48"/>
    <w:rsid w:val="16ECB001"/>
    <w:rsid w:val="16EDE9E2"/>
    <w:rsid w:val="16EEAEB4"/>
    <w:rsid w:val="16EEDD6F"/>
    <w:rsid w:val="16F02FA6"/>
    <w:rsid w:val="16F03FE8"/>
    <w:rsid w:val="16F0829E"/>
    <w:rsid w:val="16F137F4"/>
    <w:rsid w:val="16F29537"/>
    <w:rsid w:val="16F2BEBF"/>
    <w:rsid w:val="16F30703"/>
    <w:rsid w:val="16F30F0B"/>
    <w:rsid w:val="16F34FAC"/>
    <w:rsid w:val="16F3BAC0"/>
    <w:rsid w:val="16F4AFE6"/>
    <w:rsid w:val="16F6DD54"/>
    <w:rsid w:val="16F7597A"/>
    <w:rsid w:val="16F78031"/>
    <w:rsid w:val="16F7C48A"/>
    <w:rsid w:val="16F9C4E7"/>
    <w:rsid w:val="16FB909B"/>
    <w:rsid w:val="16FBE83E"/>
    <w:rsid w:val="16FEE96B"/>
    <w:rsid w:val="1701AA83"/>
    <w:rsid w:val="17026D74"/>
    <w:rsid w:val="1702F4A5"/>
    <w:rsid w:val="17054C9C"/>
    <w:rsid w:val="1705D85E"/>
    <w:rsid w:val="1706A07A"/>
    <w:rsid w:val="1706C0D7"/>
    <w:rsid w:val="17074141"/>
    <w:rsid w:val="1707EE4E"/>
    <w:rsid w:val="170866D0"/>
    <w:rsid w:val="1708B177"/>
    <w:rsid w:val="1708C540"/>
    <w:rsid w:val="170974A6"/>
    <w:rsid w:val="170B292E"/>
    <w:rsid w:val="170BE97C"/>
    <w:rsid w:val="170FF672"/>
    <w:rsid w:val="17101C26"/>
    <w:rsid w:val="17127C3D"/>
    <w:rsid w:val="17128C31"/>
    <w:rsid w:val="1714AABD"/>
    <w:rsid w:val="1714E866"/>
    <w:rsid w:val="17157897"/>
    <w:rsid w:val="1715A048"/>
    <w:rsid w:val="1716980A"/>
    <w:rsid w:val="1718434B"/>
    <w:rsid w:val="171878D3"/>
    <w:rsid w:val="171B825F"/>
    <w:rsid w:val="171B84FE"/>
    <w:rsid w:val="171CA353"/>
    <w:rsid w:val="171F6BEE"/>
    <w:rsid w:val="17215792"/>
    <w:rsid w:val="172305AE"/>
    <w:rsid w:val="17241864"/>
    <w:rsid w:val="17251E88"/>
    <w:rsid w:val="17256ED8"/>
    <w:rsid w:val="1725B965"/>
    <w:rsid w:val="172603A5"/>
    <w:rsid w:val="1726B397"/>
    <w:rsid w:val="17274C22"/>
    <w:rsid w:val="1727D33A"/>
    <w:rsid w:val="17289EFC"/>
    <w:rsid w:val="172CF1E5"/>
    <w:rsid w:val="172DD01C"/>
    <w:rsid w:val="172E2BBB"/>
    <w:rsid w:val="172E8FEE"/>
    <w:rsid w:val="17302394"/>
    <w:rsid w:val="17328666"/>
    <w:rsid w:val="17343B70"/>
    <w:rsid w:val="17359684"/>
    <w:rsid w:val="1735A2CC"/>
    <w:rsid w:val="1735F162"/>
    <w:rsid w:val="17368504"/>
    <w:rsid w:val="1738FE21"/>
    <w:rsid w:val="173991F0"/>
    <w:rsid w:val="173AA83E"/>
    <w:rsid w:val="173D8320"/>
    <w:rsid w:val="173EE7A3"/>
    <w:rsid w:val="173FDF30"/>
    <w:rsid w:val="1742D87B"/>
    <w:rsid w:val="17444855"/>
    <w:rsid w:val="17448371"/>
    <w:rsid w:val="1745B90B"/>
    <w:rsid w:val="1746708D"/>
    <w:rsid w:val="1746E994"/>
    <w:rsid w:val="1747A3C4"/>
    <w:rsid w:val="17484D93"/>
    <w:rsid w:val="1748F833"/>
    <w:rsid w:val="174ACC04"/>
    <w:rsid w:val="174C357C"/>
    <w:rsid w:val="17502EDF"/>
    <w:rsid w:val="1750B250"/>
    <w:rsid w:val="17519F44"/>
    <w:rsid w:val="175266FC"/>
    <w:rsid w:val="1752E36F"/>
    <w:rsid w:val="17555400"/>
    <w:rsid w:val="1757C3D0"/>
    <w:rsid w:val="175A895E"/>
    <w:rsid w:val="175B4738"/>
    <w:rsid w:val="175BA330"/>
    <w:rsid w:val="175D1470"/>
    <w:rsid w:val="175EA61D"/>
    <w:rsid w:val="17608C99"/>
    <w:rsid w:val="17632B30"/>
    <w:rsid w:val="17637227"/>
    <w:rsid w:val="1763765D"/>
    <w:rsid w:val="1763B98C"/>
    <w:rsid w:val="176424F9"/>
    <w:rsid w:val="17643F92"/>
    <w:rsid w:val="1766A542"/>
    <w:rsid w:val="1766C35B"/>
    <w:rsid w:val="1766D60E"/>
    <w:rsid w:val="1767329A"/>
    <w:rsid w:val="176A8324"/>
    <w:rsid w:val="176C8159"/>
    <w:rsid w:val="176CD3CB"/>
    <w:rsid w:val="176E60E5"/>
    <w:rsid w:val="176FA1E6"/>
    <w:rsid w:val="176FBC68"/>
    <w:rsid w:val="17703ABD"/>
    <w:rsid w:val="1771CAEA"/>
    <w:rsid w:val="17723B63"/>
    <w:rsid w:val="1772B68D"/>
    <w:rsid w:val="1772BF6C"/>
    <w:rsid w:val="17737036"/>
    <w:rsid w:val="1773992B"/>
    <w:rsid w:val="17782170"/>
    <w:rsid w:val="17790C9F"/>
    <w:rsid w:val="17792A84"/>
    <w:rsid w:val="177A56F1"/>
    <w:rsid w:val="177A6208"/>
    <w:rsid w:val="177B9D82"/>
    <w:rsid w:val="177C3389"/>
    <w:rsid w:val="177C8894"/>
    <w:rsid w:val="177DE792"/>
    <w:rsid w:val="177E19BD"/>
    <w:rsid w:val="177F5B2E"/>
    <w:rsid w:val="178001A7"/>
    <w:rsid w:val="1780B764"/>
    <w:rsid w:val="17830E35"/>
    <w:rsid w:val="178311EB"/>
    <w:rsid w:val="17831E5E"/>
    <w:rsid w:val="1783CDF0"/>
    <w:rsid w:val="17843BF1"/>
    <w:rsid w:val="1784B32F"/>
    <w:rsid w:val="17856DAE"/>
    <w:rsid w:val="17861CF4"/>
    <w:rsid w:val="17866618"/>
    <w:rsid w:val="1786A4EB"/>
    <w:rsid w:val="17894AA8"/>
    <w:rsid w:val="178C3104"/>
    <w:rsid w:val="178E0B4E"/>
    <w:rsid w:val="178FADF3"/>
    <w:rsid w:val="178FDC85"/>
    <w:rsid w:val="17904BBA"/>
    <w:rsid w:val="17937BC2"/>
    <w:rsid w:val="1793DC88"/>
    <w:rsid w:val="1795A77D"/>
    <w:rsid w:val="17967B26"/>
    <w:rsid w:val="1798B90B"/>
    <w:rsid w:val="1798F259"/>
    <w:rsid w:val="179AC73F"/>
    <w:rsid w:val="179BD634"/>
    <w:rsid w:val="179D60E4"/>
    <w:rsid w:val="179E8DEA"/>
    <w:rsid w:val="179EBD53"/>
    <w:rsid w:val="179F0703"/>
    <w:rsid w:val="17A0565B"/>
    <w:rsid w:val="17A1ED5C"/>
    <w:rsid w:val="17A23F78"/>
    <w:rsid w:val="17A2B70F"/>
    <w:rsid w:val="17A3C6A8"/>
    <w:rsid w:val="17A45725"/>
    <w:rsid w:val="17A4CA51"/>
    <w:rsid w:val="17A542E7"/>
    <w:rsid w:val="17A7B481"/>
    <w:rsid w:val="17AA3478"/>
    <w:rsid w:val="17AC4603"/>
    <w:rsid w:val="17AE9113"/>
    <w:rsid w:val="17AEF343"/>
    <w:rsid w:val="17AF277C"/>
    <w:rsid w:val="17B09BCA"/>
    <w:rsid w:val="17B1175E"/>
    <w:rsid w:val="17B12325"/>
    <w:rsid w:val="17B346B9"/>
    <w:rsid w:val="17B5CAB8"/>
    <w:rsid w:val="17B6BF0E"/>
    <w:rsid w:val="17B73591"/>
    <w:rsid w:val="17B8220F"/>
    <w:rsid w:val="17B948E3"/>
    <w:rsid w:val="17B976CB"/>
    <w:rsid w:val="17B9C8BB"/>
    <w:rsid w:val="17BB149C"/>
    <w:rsid w:val="17BB51F5"/>
    <w:rsid w:val="17BBEEE6"/>
    <w:rsid w:val="17BC6374"/>
    <w:rsid w:val="17BC6533"/>
    <w:rsid w:val="17BCAEC8"/>
    <w:rsid w:val="17BD40D5"/>
    <w:rsid w:val="17BD552D"/>
    <w:rsid w:val="17BE410B"/>
    <w:rsid w:val="17BE52F2"/>
    <w:rsid w:val="17BE55A7"/>
    <w:rsid w:val="17BEB37E"/>
    <w:rsid w:val="17BEF36F"/>
    <w:rsid w:val="17C0703D"/>
    <w:rsid w:val="17C18E70"/>
    <w:rsid w:val="17C1F5F8"/>
    <w:rsid w:val="17C252A9"/>
    <w:rsid w:val="17C28EC9"/>
    <w:rsid w:val="17C5A053"/>
    <w:rsid w:val="17C5C3DF"/>
    <w:rsid w:val="17C5D333"/>
    <w:rsid w:val="17C6B9CD"/>
    <w:rsid w:val="17C7347F"/>
    <w:rsid w:val="17C7627D"/>
    <w:rsid w:val="17C94E68"/>
    <w:rsid w:val="17CB300A"/>
    <w:rsid w:val="17CB35FD"/>
    <w:rsid w:val="17CE0B7E"/>
    <w:rsid w:val="17CF205A"/>
    <w:rsid w:val="17CFA078"/>
    <w:rsid w:val="17CFDCBA"/>
    <w:rsid w:val="17D0C5FF"/>
    <w:rsid w:val="17D3185D"/>
    <w:rsid w:val="17D3342C"/>
    <w:rsid w:val="17D41DBA"/>
    <w:rsid w:val="17D50678"/>
    <w:rsid w:val="17D5BDD4"/>
    <w:rsid w:val="17D671ED"/>
    <w:rsid w:val="17D7C782"/>
    <w:rsid w:val="17D7CB6F"/>
    <w:rsid w:val="17D91439"/>
    <w:rsid w:val="17D929EF"/>
    <w:rsid w:val="17D9CA70"/>
    <w:rsid w:val="17DA9364"/>
    <w:rsid w:val="17DB23F0"/>
    <w:rsid w:val="17DB2814"/>
    <w:rsid w:val="17DBF460"/>
    <w:rsid w:val="17DCDC5C"/>
    <w:rsid w:val="17DD8E3C"/>
    <w:rsid w:val="17DDF2D6"/>
    <w:rsid w:val="17DEF09C"/>
    <w:rsid w:val="17DF76B0"/>
    <w:rsid w:val="17DFDAB0"/>
    <w:rsid w:val="17E0D5EB"/>
    <w:rsid w:val="17E1B7DA"/>
    <w:rsid w:val="17E26971"/>
    <w:rsid w:val="17E271EF"/>
    <w:rsid w:val="17E2DC95"/>
    <w:rsid w:val="17E372E4"/>
    <w:rsid w:val="17E55F16"/>
    <w:rsid w:val="17E6628C"/>
    <w:rsid w:val="17E6C8B7"/>
    <w:rsid w:val="17E9302A"/>
    <w:rsid w:val="17E94060"/>
    <w:rsid w:val="17E9C906"/>
    <w:rsid w:val="17EA6584"/>
    <w:rsid w:val="17EAB7D4"/>
    <w:rsid w:val="17EB814B"/>
    <w:rsid w:val="17EBC8D1"/>
    <w:rsid w:val="17EDDE95"/>
    <w:rsid w:val="17EE9108"/>
    <w:rsid w:val="17EEABC0"/>
    <w:rsid w:val="17EECA0E"/>
    <w:rsid w:val="17EFEABF"/>
    <w:rsid w:val="17F0F72D"/>
    <w:rsid w:val="17F11A8F"/>
    <w:rsid w:val="17F13A18"/>
    <w:rsid w:val="17F2D640"/>
    <w:rsid w:val="17F35EB0"/>
    <w:rsid w:val="17F399C3"/>
    <w:rsid w:val="17F41965"/>
    <w:rsid w:val="17F49BEE"/>
    <w:rsid w:val="17F5EC37"/>
    <w:rsid w:val="17F70416"/>
    <w:rsid w:val="17F83289"/>
    <w:rsid w:val="17F85636"/>
    <w:rsid w:val="17FBA1B8"/>
    <w:rsid w:val="17FC2898"/>
    <w:rsid w:val="18000703"/>
    <w:rsid w:val="180091F0"/>
    <w:rsid w:val="18020F8B"/>
    <w:rsid w:val="1802F425"/>
    <w:rsid w:val="1807EB68"/>
    <w:rsid w:val="1808A041"/>
    <w:rsid w:val="1808EB31"/>
    <w:rsid w:val="18095CC3"/>
    <w:rsid w:val="1809CC2B"/>
    <w:rsid w:val="180BD247"/>
    <w:rsid w:val="180BD4BD"/>
    <w:rsid w:val="180CF8BC"/>
    <w:rsid w:val="180D3DE5"/>
    <w:rsid w:val="180E7892"/>
    <w:rsid w:val="180FD3C2"/>
    <w:rsid w:val="1810AB0F"/>
    <w:rsid w:val="1811F9BB"/>
    <w:rsid w:val="1812A67A"/>
    <w:rsid w:val="1814CEE5"/>
    <w:rsid w:val="18174452"/>
    <w:rsid w:val="18178380"/>
    <w:rsid w:val="18182BFC"/>
    <w:rsid w:val="18195F8B"/>
    <w:rsid w:val="1819A3B4"/>
    <w:rsid w:val="181A9103"/>
    <w:rsid w:val="181A97E7"/>
    <w:rsid w:val="181CB85C"/>
    <w:rsid w:val="181CBF58"/>
    <w:rsid w:val="181F57FF"/>
    <w:rsid w:val="181FC6CA"/>
    <w:rsid w:val="1820ECDA"/>
    <w:rsid w:val="18221B98"/>
    <w:rsid w:val="1822A982"/>
    <w:rsid w:val="182374B3"/>
    <w:rsid w:val="182585BA"/>
    <w:rsid w:val="18260C68"/>
    <w:rsid w:val="1826A9CD"/>
    <w:rsid w:val="18277416"/>
    <w:rsid w:val="1827DE58"/>
    <w:rsid w:val="18285823"/>
    <w:rsid w:val="182C0122"/>
    <w:rsid w:val="182D54AC"/>
    <w:rsid w:val="182D9364"/>
    <w:rsid w:val="182E4162"/>
    <w:rsid w:val="182E65E0"/>
    <w:rsid w:val="1830F784"/>
    <w:rsid w:val="183101EB"/>
    <w:rsid w:val="18318BC9"/>
    <w:rsid w:val="1831F2E6"/>
    <w:rsid w:val="1833E470"/>
    <w:rsid w:val="1834D0E9"/>
    <w:rsid w:val="1835D5F3"/>
    <w:rsid w:val="18372A53"/>
    <w:rsid w:val="1839FCC8"/>
    <w:rsid w:val="183B5EDD"/>
    <w:rsid w:val="183BC4C1"/>
    <w:rsid w:val="183D0E0B"/>
    <w:rsid w:val="183D27F9"/>
    <w:rsid w:val="183DEE06"/>
    <w:rsid w:val="183E17EE"/>
    <w:rsid w:val="184092E3"/>
    <w:rsid w:val="1841F963"/>
    <w:rsid w:val="184207AD"/>
    <w:rsid w:val="184441C1"/>
    <w:rsid w:val="184981DB"/>
    <w:rsid w:val="184A0255"/>
    <w:rsid w:val="184AB6D5"/>
    <w:rsid w:val="184C3D36"/>
    <w:rsid w:val="184CC708"/>
    <w:rsid w:val="184CF02F"/>
    <w:rsid w:val="184D452F"/>
    <w:rsid w:val="184E438C"/>
    <w:rsid w:val="184F8D61"/>
    <w:rsid w:val="184FA974"/>
    <w:rsid w:val="184FAF84"/>
    <w:rsid w:val="1852C084"/>
    <w:rsid w:val="18545571"/>
    <w:rsid w:val="18558790"/>
    <w:rsid w:val="18575DE5"/>
    <w:rsid w:val="18576B4B"/>
    <w:rsid w:val="1857C43A"/>
    <w:rsid w:val="1857C997"/>
    <w:rsid w:val="18580D71"/>
    <w:rsid w:val="185838D1"/>
    <w:rsid w:val="18590DCA"/>
    <w:rsid w:val="18593600"/>
    <w:rsid w:val="185B37C9"/>
    <w:rsid w:val="185B581E"/>
    <w:rsid w:val="185B6ABF"/>
    <w:rsid w:val="185D354D"/>
    <w:rsid w:val="185F74FD"/>
    <w:rsid w:val="1861894C"/>
    <w:rsid w:val="186218BC"/>
    <w:rsid w:val="18664B18"/>
    <w:rsid w:val="1866853B"/>
    <w:rsid w:val="186751C8"/>
    <w:rsid w:val="18677406"/>
    <w:rsid w:val="186884C9"/>
    <w:rsid w:val="1868EDE5"/>
    <w:rsid w:val="186A7456"/>
    <w:rsid w:val="186BFCBA"/>
    <w:rsid w:val="186FC6A7"/>
    <w:rsid w:val="186FFAD6"/>
    <w:rsid w:val="18703F46"/>
    <w:rsid w:val="18704479"/>
    <w:rsid w:val="1870F989"/>
    <w:rsid w:val="18719F73"/>
    <w:rsid w:val="18728DF2"/>
    <w:rsid w:val="187453F9"/>
    <w:rsid w:val="18758AAA"/>
    <w:rsid w:val="187661DC"/>
    <w:rsid w:val="18768931"/>
    <w:rsid w:val="18770E2A"/>
    <w:rsid w:val="187724D4"/>
    <w:rsid w:val="18788938"/>
    <w:rsid w:val="18792989"/>
    <w:rsid w:val="187A24EC"/>
    <w:rsid w:val="187B5A34"/>
    <w:rsid w:val="187D996C"/>
    <w:rsid w:val="187E1FCC"/>
    <w:rsid w:val="187E2375"/>
    <w:rsid w:val="187E5E17"/>
    <w:rsid w:val="187E9DAC"/>
    <w:rsid w:val="187EDA94"/>
    <w:rsid w:val="187F726A"/>
    <w:rsid w:val="187F7F88"/>
    <w:rsid w:val="1880D09E"/>
    <w:rsid w:val="1883A02D"/>
    <w:rsid w:val="1883CF8E"/>
    <w:rsid w:val="18843652"/>
    <w:rsid w:val="188583A1"/>
    <w:rsid w:val="1885D4CC"/>
    <w:rsid w:val="1886BE32"/>
    <w:rsid w:val="18888F0D"/>
    <w:rsid w:val="1888CD11"/>
    <w:rsid w:val="1889704D"/>
    <w:rsid w:val="1889BA43"/>
    <w:rsid w:val="188A4D60"/>
    <w:rsid w:val="188A8E58"/>
    <w:rsid w:val="188E6DDB"/>
    <w:rsid w:val="1890955F"/>
    <w:rsid w:val="1890AD6B"/>
    <w:rsid w:val="1891396F"/>
    <w:rsid w:val="1891767E"/>
    <w:rsid w:val="18919171"/>
    <w:rsid w:val="18935751"/>
    <w:rsid w:val="1896CD9A"/>
    <w:rsid w:val="18974338"/>
    <w:rsid w:val="1899CC23"/>
    <w:rsid w:val="189A0EB4"/>
    <w:rsid w:val="189A81F1"/>
    <w:rsid w:val="189B411E"/>
    <w:rsid w:val="189BA600"/>
    <w:rsid w:val="189BFD74"/>
    <w:rsid w:val="189CC4AE"/>
    <w:rsid w:val="189D410E"/>
    <w:rsid w:val="189F7E4E"/>
    <w:rsid w:val="18A015B7"/>
    <w:rsid w:val="18A0FDD5"/>
    <w:rsid w:val="18A1C055"/>
    <w:rsid w:val="18A34701"/>
    <w:rsid w:val="18A4B97C"/>
    <w:rsid w:val="18A6BCC0"/>
    <w:rsid w:val="18A6C6F7"/>
    <w:rsid w:val="18A6E164"/>
    <w:rsid w:val="18A80871"/>
    <w:rsid w:val="18A8505B"/>
    <w:rsid w:val="18A8B766"/>
    <w:rsid w:val="18A9036A"/>
    <w:rsid w:val="18A9D041"/>
    <w:rsid w:val="18AB1BA2"/>
    <w:rsid w:val="18AB5CA4"/>
    <w:rsid w:val="18ABA3AC"/>
    <w:rsid w:val="18B03794"/>
    <w:rsid w:val="18B1EBD7"/>
    <w:rsid w:val="18B2E375"/>
    <w:rsid w:val="18B528D4"/>
    <w:rsid w:val="18B5A13C"/>
    <w:rsid w:val="18B89251"/>
    <w:rsid w:val="18B8C096"/>
    <w:rsid w:val="18B9B531"/>
    <w:rsid w:val="18BA6E8B"/>
    <w:rsid w:val="18BAEBF1"/>
    <w:rsid w:val="18BEDAC0"/>
    <w:rsid w:val="18BEF734"/>
    <w:rsid w:val="18BF18ED"/>
    <w:rsid w:val="18BF8779"/>
    <w:rsid w:val="18C093C9"/>
    <w:rsid w:val="18C0EEE9"/>
    <w:rsid w:val="18C1914F"/>
    <w:rsid w:val="18C36A4E"/>
    <w:rsid w:val="18C4CBF7"/>
    <w:rsid w:val="18C65676"/>
    <w:rsid w:val="18C72935"/>
    <w:rsid w:val="18C75DD5"/>
    <w:rsid w:val="18C79D60"/>
    <w:rsid w:val="18C9A632"/>
    <w:rsid w:val="18CAF5E8"/>
    <w:rsid w:val="18CC1ED6"/>
    <w:rsid w:val="18CC5A56"/>
    <w:rsid w:val="18CD7463"/>
    <w:rsid w:val="18D1AFAD"/>
    <w:rsid w:val="18D218A9"/>
    <w:rsid w:val="18D3131E"/>
    <w:rsid w:val="18D37259"/>
    <w:rsid w:val="18D49BDA"/>
    <w:rsid w:val="18D58F1C"/>
    <w:rsid w:val="18D7B4A2"/>
    <w:rsid w:val="18D8CE72"/>
    <w:rsid w:val="18D97DDD"/>
    <w:rsid w:val="18DAD669"/>
    <w:rsid w:val="18DCB4DC"/>
    <w:rsid w:val="18DFBE64"/>
    <w:rsid w:val="18DFF8D4"/>
    <w:rsid w:val="18E16E03"/>
    <w:rsid w:val="18E56377"/>
    <w:rsid w:val="18E582B3"/>
    <w:rsid w:val="18E58BF6"/>
    <w:rsid w:val="18E62C66"/>
    <w:rsid w:val="18E877E7"/>
    <w:rsid w:val="18E99F8F"/>
    <w:rsid w:val="18EA08D4"/>
    <w:rsid w:val="18ECF3A0"/>
    <w:rsid w:val="18ED385F"/>
    <w:rsid w:val="18ED478C"/>
    <w:rsid w:val="18EDCF85"/>
    <w:rsid w:val="18EE057D"/>
    <w:rsid w:val="18EEAD51"/>
    <w:rsid w:val="18EF59EC"/>
    <w:rsid w:val="18F0103B"/>
    <w:rsid w:val="18F0E094"/>
    <w:rsid w:val="18F1BE3F"/>
    <w:rsid w:val="18F1C2FE"/>
    <w:rsid w:val="18F2357A"/>
    <w:rsid w:val="18F3406A"/>
    <w:rsid w:val="18F3468B"/>
    <w:rsid w:val="18F3BDF6"/>
    <w:rsid w:val="18F42AAE"/>
    <w:rsid w:val="18F468A8"/>
    <w:rsid w:val="18F4B4F0"/>
    <w:rsid w:val="18F4E01A"/>
    <w:rsid w:val="18F791F6"/>
    <w:rsid w:val="18FA6965"/>
    <w:rsid w:val="18FAA12B"/>
    <w:rsid w:val="18FF13B5"/>
    <w:rsid w:val="18FF64DB"/>
    <w:rsid w:val="1902769E"/>
    <w:rsid w:val="1902FF3A"/>
    <w:rsid w:val="1903BA5E"/>
    <w:rsid w:val="190420DD"/>
    <w:rsid w:val="19042AEC"/>
    <w:rsid w:val="19043CED"/>
    <w:rsid w:val="1904879D"/>
    <w:rsid w:val="1904931A"/>
    <w:rsid w:val="190723DC"/>
    <w:rsid w:val="19095E3F"/>
    <w:rsid w:val="1909E033"/>
    <w:rsid w:val="190A0A77"/>
    <w:rsid w:val="190B12EA"/>
    <w:rsid w:val="190B76BE"/>
    <w:rsid w:val="190B9373"/>
    <w:rsid w:val="190BEC42"/>
    <w:rsid w:val="190EF112"/>
    <w:rsid w:val="190F197A"/>
    <w:rsid w:val="19101668"/>
    <w:rsid w:val="19101E38"/>
    <w:rsid w:val="19106F03"/>
    <w:rsid w:val="1910C9C9"/>
    <w:rsid w:val="19113AFB"/>
    <w:rsid w:val="1911C9F2"/>
    <w:rsid w:val="1911CA6C"/>
    <w:rsid w:val="1912BBFD"/>
    <w:rsid w:val="1915FAF7"/>
    <w:rsid w:val="191841B1"/>
    <w:rsid w:val="1919C4E8"/>
    <w:rsid w:val="191A3994"/>
    <w:rsid w:val="191A70E4"/>
    <w:rsid w:val="191B21F1"/>
    <w:rsid w:val="191C6E86"/>
    <w:rsid w:val="191D7C01"/>
    <w:rsid w:val="191EB376"/>
    <w:rsid w:val="191F3031"/>
    <w:rsid w:val="191F4275"/>
    <w:rsid w:val="19218D58"/>
    <w:rsid w:val="1921BC53"/>
    <w:rsid w:val="1921E595"/>
    <w:rsid w:val="1921E985"/>
    <w:rsid w:val="1922B261"/>
    <w:rsid w:val="1923B439"/>
    <w:rsid w:val="192434FC"/>
    <w:rsid w:val="1925A340"/>
    <w:rsid w:val="1926F61B"/>
    <w:rsid w:val="19296C97"/>
    <w:rsid w:val="192A6DB1"/>
    <w:rsid w:val="192ACC46"/>
    <w:rsid w:val="192C38AD"/>
    <w:rsid w:val="192C7C91"/>
    <w:rsid w:val="192CBE57"/>
    <w:rsid w:val="192CEDAC"/>
    <w:rsid w:val="192D62B2"/>
    <w:rsid w:val="192F4675"/>
    <w:rsid w:val="19313D5E"/>
    <w:rsid w:val="19337722"/>
    <w:rsid w:val="193666A7"/>
    <w:rsid w:val="193878CC"/>
    <w:rsid w:val="19389C00"/>
    <w:rsid w:val="1938F1F2"/>
    <w:rsid w:val="193AF4D8"/>
    <w:rsid w:val="193B94E6"/>
    <w:rsid w:val="193BBD6D"/>
    <w:rsid w:val="193C5190"/>
    <w:rsid w:val="193CA343"/>
    <w:rsid w:val="193E78E6"/>
    <w:rsid w:val="193F58D2"/>
    <w:rsid w:val="193FABDB"/>
    <w:rsid w:val="1941F064"/>
    <w:rsid w:val="194316A8"/>
    <w:rsid w:val="19433753"/>
    <w:rsid w:val="1943E84A"/>
    <w:rsid w:val="19457B3B"/>
    <w:rsid w:val="19459B78"/>
    <w:rsid w:val="1948289E"/>
    <w:rsid w:val="1949A002"/>
    <w:rsid w:val="1949C84C"/>
    <w:rsid w:val="194A1DB2"/>
    <w:rsid w:val="194A8731"/>
    <w:rsid w:val="194B247B"/>
    <w:rsid w:val="194B3B36"/>
    <w:rsid w:val="194B9B36"/>
    <w:rsid w:val="194BA6D9"/>
    <w:rsid w:val="194CCB3D"/>
    <w:rsid w:val="194D9DC7"/>
    <w:rsid w:val="194DC4B2"/>
    <w:rsid w:val="194E5352"/>
    <w:rsid w:val="194F710C"/>
    <w:rsid w:val="19514DF5"/>
    <w:rsid w:val="1952169A"/>
    <w:rsid w:val="19529976"/>
    <w:rsid w:val="1952DE14"/>
    <w:rsid w:val="19541C4C"/>
    <w:rsid w:val="1956593E"/>
    <w:rsid w:val="1957E457"/>
    <w:rsid w:val="1958E74D"/>
    <w:rsid w:val="195BBA2A"/>
    <w:rsid w:val="195C368C"/>
    <w:rsid w:val="195C6312"/>
    <w:rsid w:val="195D048D"/>
    <w:rsid w:val="195E703C"/>
    <w:rsid w:val="196399AF"/>
    <w:rsid w:val="1963A259"/>
    <w:rsid w:val="1963D415"/>
    <w:rsid w:val="19646CEC"/>
    <w:rsid w:val="196726D4"/>
    <w:rsid w:val="196872BA"/>
    <w:rsid w:val="1968E0D9"/>
    <w:rsid w:val="19695FCA"/>
    <w:rsid w:val="1969F6B0"/>
    <w:rsid w:val="196A9C2C"/>
    <w:rsid w:val="196AAF9A"/>
    <w:rsid w:val="196AE41F"/>
    <w:rsid w:val="196BECF6"/>
    <w:rsid w:val="196D2202"/>
    <w:rsid w:val="196D5EE8"/>
    <w:rsid w:val="196D73CF"/>
    <w:rsid w:val="196E011B"/>
    <w:rsid w:val="196F3908"/>
    <w:rsid w:val="196FD200"/>
    <w:rsid w:val="196FD96D"/>
    <w:rsid w:val="1970ABB4"/>
    <w:rsid w:val="1972098A"/>
    <w:rsid w:val="1973468C"/>
    <w:rsid w:val="197395A8"/>
    <w:rsid w:val="1974240C"/>
    <w:rsid w:val="197480A5"/>
    <w:rsid w:val="1974AE2C"/>
    <w:rsid w:val="19757E44"/>
    <w:rsid w:val="1975B548"/>
    <w:rsid w:val="1976F958"/>
    <w:rsid w:val="19770DA6"/>
    <w:rsid w:val="1977CF01"/>
    <w:rsid w:val="1977DA45"/>
    <w:rsid w:val="197AA046"/>
    <w:rsid w:val="197D4835"/>
    <w:rsid w:val="197D9DA0"/>
    <w:rsid w:val="197DB0FA"/>
    <w:rsid w:val="197E2DB2"/>
    <w:rsid w:val="19812F91"/>
    <w:rsid w:val="19819939"/>
    <w:rsid w:val="19823FF2"/>
    <w:rsid w:val="19830675"/>
    <w:rsid w:val="198472B0"/>
    <w:rsid w:val="19854987"/>
    <w:rsid w:val="1986A8C0"/>
    <w:rsid w:val="1987834F"/>
    <w:rsid w:val="198906E1"/>
    <w:rsid w:val="19893F58"/>
    <w:rsid w:val="198A2140"/>
    <w:rsid w:val="198A6122"/>
    <w:rsid w:val="198B0DDC"/>
    <w:rsid w:val="198BA029"/>
    <w:rsid w:val="198BD8CE"/>
    <w:rsid w:val="198BEC5C"/>
    <w:rsid w:val="198C0418"/>
    <w:rsid w:val="198C577C"/>
    <w:rsid w:val="198C9B56"/>
    <w:rsid w:val="198D083D"/>
    <w:rsid w:val="199089DB"/>
    <w:rsid w:val="1993B474"/>
    <w:rsid w:val="1996ECA3"/>
    <w:rsid w:val="19975AFF"/>
    <w:rsid w:val="19992392"/>
    <w:rsid w:val="19994C2F"/>
    <w:rsid w:val="199BFBD4"/>
    <w:rsid w:val="199EBF0B"/>
    <w:rsid w:val="199EDE49"/>
    <w:rsid w:val="19A0B7A5"/>
    <w:rsid w:val="19A206FC"/>
    <w:rsid w:val="19A3764A"/>
    <w:rsid w:val="19A39B06"/>
    <w:rsid w:val="19A41C69"/>
    <w:rsid w:val="19A5266C"/>
    <w:rsid w:val="19A55629"/>
    <w:rsid w:val="19A767D3"/>
    <w:rsid w:val="19A90E46"/>
    <w:rsid w:val="19A9E4B0"/>
    <w:rsid w:val="19AB593B"/>
    <w:rsid w:val="19AB6244"/>
    <w:rsid w:val="19AC81D9"/>
    <w:rsid w:val="19ACC07C"/>
    <w:rsid w:val="19AF41A7"/>
    <w:rsid w:val="19AF6838"/>
    <w:rsid w:val="19AF7323"/>
    <w:rsid w:val="19AF91A6"/>
    <w:rsid w:val="19B04B7A"/>
    <w:rsid w:val="19B1C85D"/>
    <w:rsid w:val="19B26254"/>
    <w:rsid w:val="19B4A210"/>
    <w:rsid w:val="19B4CAD2"/>
    <w:rsid w:val="19B517D5"/>
    <w:rsid w:val="19B55F9C"/>
    <w:rsid w:val="19B5D401"/>
    <w:rsid w:val="19B94DD6"/>
    <w:rsid w:val="19BA27A7"/>
    <w:rsid w:val="19BD9844"/>
    <w:rsid w:val="19BDA8F0"/>
    <w:rsid w:val="19BDBC71"/>
    <w:rsid w:val="19C11A4B"/>
    <w:rsid w:val="19C1A4F3"/>
    <w:rsid w:val="19C22834"/>
    <w:rsid w:val="19C277B0"/>
    <w:rsid w:val="19C3884A"/>
    <w:rsid w:val="19C57218"/>
    <w:rsid w:val="19C6498F"/>
    <w:rsid w:val="19C6DE0C"/>
    <w:rsid w:val="19C90C14"/>
    <w:rsid w:val="19C93D82"/>
    <w:rsid w:val="19C967CF"/>
    <w:rsid w:val="19C9DC12"/>
    <w:rsid w:val="19CBE0E7"/>
    <w:rsid w:val="19CD7528"/>
    <w:rsid w:val="19D417FA"/>
    <w:rsid w:val="19D563F2"/>
    <w:rsid w:val="19D72523"/>
    <w:rsid w:val="19D76737"/>
    <w:rsid w:val="19D84044"/>
    <w:rsid w:val="19D87FC5"/>
    <w:rsid w:val="19DB8214"/>
    <w:rsid w:val="19DC56A9"/>
    <w:rsid w:val="19DD0890"/>
    <w:rsid w:val="19DE3C0D"/>
    <w:rsid w:val="19DE70C5"/>
    <w:rsid w:val="19DEBBD8"/>
    <w:rsid w:val="19E19A9B"/>
    <w:rsid w:val="19E21DEC"/>
    <w:rsid w:val="19E5026C"/>
    <w:rsid w:val="19E57F0C"/>
    <w:rsid w:val="19E68319"/>
    <w:rsid w:val="19E71A0E"/>
    <w:rsid w:val="19E7A434"/>
    <w:rsid w:val="19E7E503"/>
    <w:rsid w:val="19E91D66"/>
    <w:rsid w:val="19EA13ED"/>
    <w:rsid w:val="19EAABF8"/>
    <w:rsid w:val="19EB36BF"/>
    <w:rsid w:val="19EBEB81"/>
    <w:rsid w:val="19ECB52B"/>
    <w:rsid w:val="19ED0168"/>
    <w:rsid w:val="19ED15D3"/>
    <w:rsid w:val="19ED226C"/>
    <w:rsid w:val="19EDA1AA"/>
    <w:rsid w:val="19EE5450"/>
    <w:rsid w:val="19EF02BF"/>
    <w:rsid w:val="19F0579B"/>
    <w:rsid w:val="19F2E55C"/>
    <w:rsid w:val="19F3D2E6"/>
    <w:rsid w:val="19F47754"/>
    <w:rsid w:val="19F63460"/>
    <w:rsid w:val="19F6B69E"/>
    <w:rsid w:val="19F897D0"/>
    <w:rsid w:val="19FA3BDD"/>
    <w:rsid w:val="19FB4C40"/>
    <w:rsid w:val="19FB7542"/>
    <w:rsid w:val="19FCBE7C"/>
    <w:rsid w:val="19FDF467"/>
    <w:rsid w:val="19FF71EA"/>
    <w:rsid w:val="1A00087D"/>
    <w:rsid w:val="1A006047"/>
    <w:rsid w:val="1A01F2A3"/>
    <w:rsid w:val="1A04E508"/>
    <w:rsid w:val="1A0502B0"/>
    <w:rsid w:val="1A0604F0"/>
    <w:rsid w:val="1A063E0B"/>
    <w:rsid w:val="1A064368"/>
    <w:rsid w:val="1A0906AC"/>
    <w:rsid w:val="1A0A23DE"/>
    <w:rsid w:val="1A0A5570"/>
    <w:rsid w:val="1A0B66CB"/>
    <w:rsid w:val="1A0CE7A0"/>
    <w:rsid w:val="1A0DE152"/>
    <w:rsid w:val="1A0F320A"/>
    <w:rsid w:val="1A115C97"/>
    <w:rsid w:val="1A116839"/>
    <w:rsid w:val="1A117653"/>
    <w:rsid w:val="1A11C17D"/>
    <w:rsid w:val="1A1225F7"/>
    <w:rsid w:val="1A122D65"/>
    <w:rsid w:val="1A1483D4"/>
    <w:rsid w:val="1A14B7F7"/>
    <w:rsid w:val="1A15499D"/>
    <w:rsid w:val="1A1574C8"/>
    <w:rsid w:val="1A15AB4E"/>
    <w:rsid w:val="1A16AF12"/>
    <w:rsid w:val="1A17454F"/>
    <w:rsid w:val="1A17FA16"/>
    <w:rsid w:val="1A19EC66"/>
    <w:rsid w:val="1A1ABFFB"/>
    <w:rsid w:val="1A1C0B9D"/>
    <w:rsid w:val="1A1F120D"/>
    <w:rsid w:val="1A1F2DCB"/>
    <w:rsid w:val="1A1F41A2"/>
    <w:rsid w:val="1A205F2A"/>
    <w:rsid w:val="1A21F6E9"/>
    <w:rsid w:val="1A223EA6"/>
    <w:rsid w:val="1A2355BA"/>
    <w:rsid w:val="1A242509"/>
    <w:rsid w:val="1A24BAA9"/>
    <w:rsid w:val="1A24E386"/>
    <w:rsid w:val="1A24F534"/>
    <w:rsid w:val="1A259177"/>
    <w:rsid w:val="1A265A84"/>
    <w:rsid w:val="1A2A057B"/>
    <w:rsid w:val="1A2B091E"/>
    <w:rsid w:val="1A2BA38B"/>
    <w:rsid w:val="1A2D9917"/>
    <w:rsid w:val="1A2F27B2"/>
    <w:rsid w:val="1A2F6DA1"/>
    <w:rsid w:val="1A30FD98"/>
    <w:rsid w:val="1A317708"/>
    <w:rsid w:val="1A32CABE"/>
    <w:rsid w:val="1A342C20"/>
    <w:rsid w:val="1A37036D"/>
    <w:rsid w:val="1A38846E"/>
    <w:rsid w:val="1A3961B6"/>
    <w:rsid w:val="1A3C1CE4"/>
    <w:rsid w:val="1A41C6A8"/>
    <w:rsid w:val="1A424DB0"/>
    <w:rsid w:val="1A436317"/>
    <w:rsid w:val="1A44C48B"/>
    <w:rsid w:val="1A45C01C"/>
    <w:rsid w:val="1A4649BC"/>
    <w:rsid w:val="1A46D8BC"/>
    <w:rsid w:val="1A49917E"/>
    <w:rsid w:val="1A4B743A"/>
    <w:rsid w:val="1A4CD429"/>
    <w:rsid w:val="1A4CFA12"/>
    <w:rsid w:val="1A4EEF2F"/>
    <w:rsid w:val="1A50E3A6"/>
    <w:rsid w:val="1A521D71"/>
    <w:rsid w:val="1A53D54E"/>
    <w:rsid w:val="1A54135A"/>
    <w:rsid w:val="1A543515"/>
    <w:rsid w:val="1A54E617"/>
    <w:rsid w:val="1A556C24"/>
    <w:rsid w:val="1A56C9AB"/>
    <w:rsid w:val="1A58195E"/>
    <w:rsid w:val="1A5820D5"/>
    <w:rsid w:val="1A593982"/>
    <w:rsid w:val="1A5A99A7"/>
    <w:rsid w:val="1A5AB01A"/>
    <w:rsid w:val="1A5ABEBC"/>
    <w:rsid w:val="1A5C24E3"/>
    <w:rsid w:val="1A5C90D8"/>
    <w:rsid w:val="1A5C93FF"/>
    <w:rsid w:val="1A5D3FD6"/>
    <w:rsid w:val="1A5DE9EB"/>
    <w:rsid w:val="1A5E2DD3"/>
    <w:rsid w:val="1A5EEFC2"/>
    <w:rsid w:val="1A5F475A"/>
    <w:rsid w:val="1A60400D"/>
    <w:rsid w:val="1A612943"/>
    <w:rsid w:val="1A663BE8"/>
    <w:rsid w:val="1A67421F"/>
    <w:rsid w:val="1A6763F1"/>
    <w:rsid w:val="1A69F2FC"/>
    <w:rsid w:val="1A6AA73D"/>
    <w:rsid w:val="1A6AE0B2"/>
    <w:rsid w:val="1A6BA45E"/>
    <w:rsid w:val="1A6C7B35"/>
    <w:rsid w:val="1A6C8215"/>
    <w:rsid w:val="1A6CBB89"/>
    <w:rsid w:val="1A6D0347"/>
    <w:rsid w:val="1A6DFC7F"/>
    <w:rsid w:val="1A6F3379"/>
    <w:rsid w:val="1A6F72F5"/>
    <w:rsid w:val="1A70C9DA"/>
    <w:rsid w:val="1A7331B6"/>
    <w:rsid w:val="1A73EB1A"/>
    <w:rsid w:val="1A741756"/>
    <w:rsid w:val="1A74AF55"/>
    <w:rsid w:val="1A7568A2"/>
    <w:rsid w:val="1A759AB5"/>
    <w:rsid w:val="1A75FBAF"/>
    <w:rsid w:val="1A765DB4"/>
    <w:rsid w:val="1A76A102"/>
    <w:rsid w:val="1A76E529"/>
    <w:rsid w:val="1A76E691"/>
    <w:rsid w:val="1A77D182"/>
    <w:rsid w:val="1A7A793D"/>
    <w:rsid w:val="1A7AED3D"/>
    <w:rsid w:val="1A7BE7B3"/>
    <w:rsid w:val="1A7CFF6E"/>
    <w:rsid w:val="1A7DEA1A"/>
    <w:rsid w:val="1A7F14F6"/>
    <w:rsid w:val="1A7F986F"/>
    <w:rsid w:val="1A811C39"/>
    <w:rsid w:val="1A811E17"/>
    <w:rsid w:val="1A81A4CD"/>
    <w:rsid w:val="1A821B00"/>
    <w:rsid w:val="1A824559"/>
    <w:rsid w:val="1A82C051"/>
    <w:rsid w:val="1A84417A"/>
    <w:rsid w:val="1A84A02E"/>
    <w:rsid w:val="1A84DD11"/>
    <w:rsid w:val="1A854CF3"/>
    <w:rsid w:val="1A856496"/>
    <w:rsid w:val="1A87C558"/>
    <w:rsid w:val="1A87FBE7"/>
    <w:rsid w:val="1A8FB343"/>
    <w:rsid w:val="1A90F9C8"/>
    <w:rsid w:val="1A91D352"/>
    <w:rsid w:val="1A924E7D"/>
    <w:rsid w:val="1A928ECA"/>
    <w:rsid w:val="1A93B8E8"/>
    <w:rsid w:val="1A9504AD"/>
    <w:rsid w:val="1A95A212"/>
    <w:rsid w:val="1A96524E"/>
    <w:rsid w:val="1A96C960"/>
    <w:rsid w:val="1A980D12"/>
    <w:rsid w:val="1A981A91"/>
    <w:rsid w:val="1A990164"/>
    <w:rsid w:val="1A9A0EE1"/>
    <w:rsid w:val="1A9ABAF9"/>
    <w:rsid w:val="1A9BDB2F"/>
    <w:rsid w:val="1A9BF529"/>
    <w:rsid w:val="1A9C981F"/>
    <w:rsid w:val="1A9E3AAE"/>
    <w:rsid w:val="1A9E7F8C"/>
    <w:rsid w:val="1AA0BA1B"/>
    <w:rsid w:val="1AA0C257"/>
    <w:rsid w:val="1AA31EE2"/>
    <w:rsid w:val="1AA40EEB"/>
    <w:rsid w:val="1AA45383"/>
    <w:rsid w:val="1AA855AC"/>
    <w:rsid w:val="1AA861CB"/>
    <w:rsid w:val="1AA8F4EA"/>
    <w:rsid w:val="1AA93D77"/>
    <w:rsid w:val="1AA95EE3"/>
    <w:rsid w:val="1AA9E32F"/>
    <w:rsid w:val="1AACF73B"/>
    <w:rsid w:val="1AAFA326"/>
    <w:rsid w:val="1AB06A44"/>
    <w:rsid w:val="1AB06AA0"/>
    <w:rsid w:val="1AB14931"/>
    <w:rsid w:val="1AB1F928"/>
    <w:rsid w:val="1AB2DC18"/>
    <w:rsid w:val="1AB39659"/>
    <w:rsid w:val="1AB67720"/>
    <w:rsid w:val="1AB7009C"/>
    <w:rsid w:val="1ABAD561"/>
    <w:rsid w:val="1ABBB945"/>
    <w:rsid w:val="1ABC6AED"/>
    <w:rsid w:val="1ABE797F"/>
    <w:rsid w:val="1ABE82C2"/>
    <w:rsid w:val="1AC03306"/>
    <w:rsid w:val="1AC0E0A7"/>
    <w:rsid w:val="1AC105E9"/>
    <w:rsid w:val="1AC169CA"/>
    <w:rsid w:val="1AC16AE8"/>
    <w:rsid w:val="1AC25B3A"/>
    <w:rsid w:val="1AC25E51"/>
    <w:rsid w:val="1AC390BF"/>
    <w:rsid w:val="1AC3C42F"/>
    <w:rsid w:val="1AC451EC"/>
    <w:rsid w:val="1AC4D098"/>
    <w:rsid w:val="1AC6CF6D"/>
    <w:rsid w:val="1AC72EA2"/>
    <w:rsid w:val="1AC82F22"/>
    <w:rsid w:val="1AC9A25D"/>
    <w:rsid w:val="1AC9C8E3"/>
    <w:rsid w:val="1ACAC24A"/>
    <w:rsid w:val="1ACB6212"/>
    <w:rsid w:val="1ACC38D8"/>
    <w:rsid w:val="1ACCAFBC"/>
    <w:rsid w:val="1ACD262F"/>
    <w:rsid w:val="1ACDCB05"/>
    <w:rsid w:val="1ACE47DA"/>
    <w:rsid w:val="1ACE6644"/>
    <w:rsid w:val="1ACF96FD"/>
    <w:rsid w:val="1AD002A5"/>
    <w:rsid w:val="1AD0D43F"/>
    <w:rsid w:val="1AD1D471"/>
    <w:rsid w:val="1AD36942"/>
    <w:rsid w:val="1AD51715"/>
    <w:rsid w:val="1AD579F3"/>
    <w:rsid w:val="1AD59718"/>
    <w:rsid w:val="1AD72323"/>
    <w:rsid w:val="1AD883C1"/>
    <w:rsid w:val="1ADB567E"/>
    <w:rsid w:val="1ADC6B13"/>
    <w:rsid w:val="1ADE49FF"/>
    <w:rsid w:val="1ADF4A27"/>
    <w:rsid w:val="1AE05D7E"/>
    <w:rsid w:val="1AE0B25D"/>
    <w:rsid w:val="1AE20B0F"/>
    <w:rsid w:val="1AE22749"/>
    <w:rsid w:val="1AE3865D"/>
    <w:rsid w:val="1AE64FF2"/>
    <w:rsid w:val="1AE679CE"/>
    <w:rsid w:val="1AE6EDB8"/>
    <w:rsid w:val="1AE71391"/>
    <w:rsid w:val="1AE90C97"/>
    <w:rsid w:val="1AEAE54E"/>
    <w:rsid w:val="1AEB2917"/>
    <w:rsid w:val="1AEB3D72"/>
    <w:rsid w:val="1AEB49DE"/>
    <w:rsid w:val="1AED4990"/>
    <w:rsid w:val="1AED81BA"/>
    <w:rsid w:val="1AEFE629"/>
    <w:rsid w:val="1AF02482"/>
    <w:rsid w:val="1AF1C3CA"/>
    <w:rsid w:val="1AF1C44B"/>
    <w:rsid w:val="1AF23FEC"/>
    <w:rsid w:val="1AF49669"/>
    <w:rsid w:val="1AF59F38"/>
    <w:rsid w:val="1AF65DEB"/>
    <w:rsid w:val="1AF6B799"/>
    <w:rsid w:val="1AF6F26A"/>
    <w:rsid w:val="1AF742B2"/>
    <w:rsid w:val="1AF77914"/>
    <w:rsid w:val="1AF99214"/>
    <w:rsid w:val="1AF9E312"/>
    <w:rsid w:val="1AFAAC04"/>
    <w:rsid w:val="1AFDC494"/>
    <w:rsid w:val="1AFFF550"/>
    <w:rsid w:val="1B009A1A"/>
    <w:rsid w:val="1B017B5E"/>
    <w:rsid w:val="1B0391C0"/>
    <w:rsid w:val="1B0477EE"/>
    <w:rsid w:val="1B0488A0"/>
    <w:rsid w:val="1B06071F"/>
    <w:rsid w:val="1B06C3FE"/>
    <w:rsid w:val="1B07DBA8"/>
    <w:rsid w:val="1B08F263"/>
    <w:rsid w:val="1B091EFB"/>
    <w:rsid w:val="1B093D21"/>
    <w:rsid w:val="1B0C2555"/>
    <w:rsid w:val="1B0C42CD"/>
    <w:rsid w:val="1B0D598A"/>
    <w:rsid w:val="1B0E49D5"/>
    <w:rsid w:val="1B13059D"/>
    <w:rsid w:val="1B157965"/>
    <w:rsid w:val="1B15CED0"/>
    <w:rsid w:val="1B16A0C9"/>
    <w:rsid w:val="1B170F4E"/>
    <w:rsid w:val="1B179E32"/>
    <w:rsid w:val="1B17D459"/>
    <w:rsid w:val="1B1B2D13"/>
    <w:rsid w:val="1B1B8A64"/>
    <w:rsid w:val="1B1E7205"/>
    <w:rsid w:val="1B1F1412"/>
    <w:rsid w:val="1B1F4D05"/>
    <w:rsid w:val="1B1FB151"/>
    <w:rsid w:val="1B2010E1"/>
    <w:rsid w:val="1B211C22"/>
    <w:rsid w:val="1B21C472"/>
    <w:rsid w:val="1B22907D"/>
    <w:rsid w:val="1B23737F"/>
    <w:rsid w:val="1B2492FF"/>
    <w:rsid w:val="1B25126C"/>
    <w:rsid w:val="1B2598F4"/>
    <w:rsid w:val="1B25BE79"/>
    <w:rsid w:val="1B265544"/>
    <w:rsid w:val="1B2742A9"/>
    <w:rsid w:val="1B276A09"/>
    <w:rsid w:val="1B28A2A0"/>
    <w:rsid w:val="1B29A28E"/>
    <w:rsid w:val="1B2C6EB4"/>
    <w:rsid w:val="1B2C90B3"/>
    <w:rsid w:val="1B2D1E02"/>
    <w:rsid w:val="1B2D39B5"/>
    <w:rsid w:val="1B2E1A68"/>
    <w:rsid w:val="1B30E4E3"/>
    <w:rsid w:val="1B30EBC6"/>
    <w:rsid w:val="1B31D9ED"/>
    <w:rsid w:val="1B32F7D6"/>
    <w:rsid w:val="1B337BF6"/>
    <w:rsid w:val="1B34350B"/>
    <w:rsid w:val="1B347CCE"/>
    <w:rsid w:val="1B35A5D2"/>
    <w:rsid w:val="1B36C634"/>
    <w:rsid w:val="1B37F4B8"/>
    <w:rsid w:val="1B37FF33"/>
    <w:rsid w:val="1B39BBF5"/>
    <w:rsid w:val="1B39F609"/>
    <w:rsid w:val="1B3B1A61"/>
    <w:rsid w:val="1B3B20C8"/>
    <w:rsid w:val="1B3D7A50"/>
    <w:rsid w:val="1B3DD761"/>
    <w:rsid w:val="1B3E2FC1"/>
    <w:rsid w:val="1B3E6F48"/>
    <w:rsid w:val="1B3E9B5D"/>
    <w:rsid w:val="1B403679"/>
    <w:rsid w:val="1B41A6BB"/>
    <w:rsid w:val="1B42A203"/>
    <w:rsid w:val="1B439682"/>
    <w:rsid w:val="1B44044A"/>
    <w:rsid w:val="1B44E7CB"/>
    <w:rsid w:val="1B453BBB"/>
    <w:rsid w:val="1B46E323"/>
    <w:rsid w:val="1B48C683"/>
    <w:rsid w:val="1B495B66"/>
    <w:rsid w:val="1B499EB7"/>
    <w:rsid w:val="1B4AB94E"/>
    <w:rsid w:val="1B4BB997"/>
    <w:rsid w:val="1B4C1B1A"/>
    <w:rsid w:val="1B4F266C"/>
    <w:rsid w:val="1B4FC153"/>
    <w:rsid w:val="1B4FF632"/>
    <w:rsid w:val="1B512438"/>
    <w:rsid w:val="1B51FEB3"/>
    <w:rsid w:val="1B5246C4"/>
    <w:rsid w:val="1B527301"/>
    <w:rsid w:val="1B53230A"/>
    <w:rsid w:val="1B53393B"/>
    <w:rsid w:val="1B5582A8"/>
    <w:rsid w:val="1B59700D"/>
    <w:rsid w:val="1B5B564B"/>
    <w:rsid w:val="1B5C8E65"/>
    <w:rsid w:val="1B5E32F7"/>
    <w:rsid w:val="1B5EA9FA"/>
    <w:rsid w:val="1B60322C"/>
    <w:rsid w:val="1B608FEF"/>
    <w:rsid w:val="1B61BF72"/>
    <w:rsid w:val="1B61BFDF"/>
    <w:rsid w:val="1B6780EB"/>
    <w:rsid w:val="1B6784F7"/>
    <w:rsid w:val="1B681336"/>
    <w:rsid w:val="1B68683B"/>
    <w:rsid w:val="1B69A5E2"/>
    <w:rsid w:val="1B6A4CD7"/>
    <w:rsid w:val="1B6AF889"/>
    <w:rsid w:val="1B6B4A9C"/>
    <w:rsid w:val="1B6BC7EC"/>
    <w:rsid w:val="1B6CADA8"/>
    <w:rsid w:val="1B6DB3B0"/>
    <w:rsid w:val="1B6E0E64"/>
    <w:rsid w:val="1B6E5FAD"/>
    <w:rsid w:val="1B6E88BE"/>
    <w:rsid w:val="1B6E98F7"/>
    <w:rsid w:val="1B6F2967"/>
    <w:rsid w:val="1B726FF9"/>
    <w:rsid w:val="1B72CC77"/>
    <w:rsid w:val="1B751D5D"/>
    <w:rsid w:val="1B751E3B"/>
    <w:rsid w:val="1B755FE7"/>
    <w:rsid w:val="1B768582"/>
    <w:rsid w:val="1B76BF0E"/>
    <w:rsid w:val="1B7743DE"/>
    <w:rsid w:val="1B793237"/>
    <w:rsid w:val="1B79549C"/>
    <w:rsid w:val="1B7A731F"/>
    <w:rsid w:val="1B7AEEB2"/>
    <w:rsid w:val="1B7E4931"/>
    <w:rsid w:val="1B7F7B93"/>
    <w:rsid w:val="1B819CC8"/>
    <w:rsid w:val="1B82ED8D"/>
    <w:rsid w:val="1B836EFA"/>
    <w:rsid w:val="1B83F414"/>
    <w:rsid w:val="1B83FA09"/>
    <w:rsid w:val="1B86E1FE"/>
    <w:rsid w:val="1B876E89"/>
    <w:rsid w:val="1B88520D"/>
    <w:rsid w:val="1B890858"/>
    <w:rsid w:val="1B8B006C"/>
    <w:rsid w:val="1B8B413C"/>
    <w:rsid w:val="1B8F76F1"/>
    <w:rsid w:val="1B8FD626"/>
    <w:rsid w:val="1B901D37"/>
    <w:rsid w:val="1B92A91E"/>
    <w:rsid w:val="1B93F3A2"/>
    <w:rsid w:val="1B9403B5"/>
    <w:rsid w:val="1B944322"/>
    <w:rsid w:val="1B95F81E"/>
    <w:rsid w:val="1B96A5A1"/>
    <w:rsid w:val="1B9750AA"/>
    <w:rsid w:val="1B996AF7"/>
    <w:rsid w:val="1B99E3C8"/>
    <w:rsid w:val="1B9D2758"/>
    <w:rsid w:val="1B9DB94E"/>
    <w:rsid w:val="1B9E07FC"/>
    <w:rsid w:val="1B9EE7D2"/>
    <w:rsid w:val="1B9F3761"/>
    <w:rsid w:val="1B9FB000"/>
    <w:rsid w:val="1BA19968"/>
    <w:rsid w:val="1BA1C58C"/>
    <w:rsid w:val="1BA4F3A6"/>
    <w:rsid w:val="1BA625D1"/>
    <w:rsid w:val="1BA78C49"/>
    <w:rsid w:val="1BA8150A"/>
    <w:rsid w:val="1BA86E9D"/>
    <w:rsid w:val="1BAB300F"/>
    <w:rsid w:val="1BAC7EDE"/>
    <w:rsid w:val="1BAD067F"/>
    <w:rsid w:val="1BAD0DD5"/>
    <w:rsid w:val="1BAF19E4"/>
    <w:rsid w:val="1BAF4B30"/>
    <w:rsid w:val="1BAF5D02"/>
    <w:rsid w:val="1BAFD65E"/>
    <w:rsid w:val="1BB124E3"/>
    <w:rsid w:val="1BB1EEED"/>
    <w:rsid w:val="1BB245B5"/>
    <w:rsid w:val="1BB526CB"/>
    <w:rsid w:val="1BB6F9FF"/>
    <w:rsid w:val="1BB79CFF"/>
    <w:rsid w:val="1BBA3A0D"/>
    <w:rsid w:val="1BBAD49F"/>
    <w:rsid w:val="1BBB038D"/>
    <w:rsid w:val="1BBBD9AA"/>
    <w:rsid w:val="1BC04DE7"/>
    <w:rsid w:val="1BC0BFE8"/>
    <w:rsid w:val="1BC12764"/>
    <w:rsid w:val="1BC19003"/>
    <w:rsid w:val="1BC1D736"/>
    <w:rsid w:val="1BC2778F"/>
    <w:rsid w:val="1BC3DE97"/>
    <w:rsid w:val="1BC6D7A1"/>
    <w:rsid w:val="1BC82984"/>
    <w:rsid w:val="1BC8AD36"/>
    <w:rsid w:val="1BC8C795"/>
    <w:rsid w:val="1BCB31C0"/>
    <w:rsid w:val="1BCF7FA7"/>
    <w:rsid w:val="1BD020B1"/>
    <w:rsid w:val="1BD21A91"/>
    <w:rsid w:val="1BD2F96C"/>
    <w:rsid w:val="1BD32998"/>
    <w:rsid w:val="1BD4AC0B"/>
    <w:rsid w:val="1BD57270"/>
    <w:rsid w:val="1BD7ED45"/>
    <w:rsid w:val="1BD8330D"/>
    <w:rsid w:val="1BD89846"/>
    <w:rsid w:val="1BD8D792"/>
    <w:rsid w:val="1BDA13BC"/>
    <w:rsid w:val="1BDA6EA5"/>
    <w:rsid w:val="1BDB7191"/>
    <w:rsid w:val="1BDC7FC5"/>
    <w:rsid w:val="1BDF674E"/>
    <w:rsid w:val="1BDF6E19"/>
    <w:rsid w:val="1BE15BB2"/>
    <w:rsid w:val="1BE4044A"/>
    <w:rsid w:val="1BE4DC58"/>
    <w:rsid w:val="1BE5072A"/>
    <w:rsid w:val="1BE51B42"/>
    <w:rsid w:val="1BE576DD"/>
    <w:rsid w:val="1BE5A0E7"/>
    <w:rsid w:val="1BE5E341"/>
    <w:rsid w:val="1BE7E294"/>
    <w:rsid w:val="1BE8BEA3"/>
    <w:rsid w:val="1BE981FB"/>
    <w:rsid w:val="1BE9B4F5"/>
    <w:rsid w:val="1BEBF9B1"/>
    <w:rsid w:val="1BED8488"/>
    <w:rsid w:val="1BEDD804"/>
    <w:rsid w:val="1BEE148A"/>
    <w:rsid w:val="1BEF7103"/>
    <w:rsid w:val="1BEF8C2F"/>
    <w:rsid w:val="1BF207F0"/>
    <w:rsid w:val="1BF26D8C"/>
    <w:rsid w:val="1BF427E0"/>
    <w:rsid w:val="1BF5BEB2"/>
    <w:rsid w:val="1BF63316"/>
    <w:rsid w:val="1BF6FDB5"/>
    <w:rsid w:val="1BF7997E"/>
    <w:rsid w:val="1BF9AAB8"/>
    <w:rsid w:val="1BF9B367"/>
    <w:rsid w:val="1BFA8B1E"/>
    <w:rsid w:val="1BFD90DE"/>
    <w:rsid w:val="1BFE0B41"/>
    <w:rsid w:val="1BFEEDE4"/>
    <w:rsid w:val="1C00720B"/>
    <w:rsid w:val="1C01A2D8"/>
    <w:rsid w:val="1C03D2C4"/>
    <w:rsid w:val="1C04465A"/>
    <w:rsid w:val="1C047223"/>
    <w:rsid w:val="1C0498AE"/>
    <w:rsid w:val="1C054AAE"/>
    <w:rsid w:val="1C065925"/>
    <w:rsid w:val="1C066223"/>
    <w:rsid w:val="1C067AC4"/>
    <w:rsid w:val="1C07346E"/>
    <w:rsid w:val="1C07F513"/>
    <w:rsid w:val="1C081301"/>
    <w:rsid w:val="1C082BB4"/>
    <w:rsid w:val="1C0845EA"/>
    <w:rsid w:val="1C0A0590"/>
    <w:rsid w:val="1C0EEE92"/>
    <w:rsid w:val="1C0F94AD"/>
    <w:rsid w:val="1C1194F3"/>
    <w:rsid w:val="1C1224EC"/>
    <w:rsid w:val="1C12741F"/>
    <w:rsid w:val="1C132348"/>
    <w:rsid w:val="1C13E68D"/>
    <w:rsid w:val="1C147CBE"/>
    <w:rsid w:val="1C153DE8"/>
    <w:rsid w:val="1C15B6DE"/>
    <w:rsid w:val="1C163E81"/>
    <w:rsid w:val="1C18CA2A"/>
    <w:rsid w:val="1C197384"/>
    <w:rsid w:val="1C19CC2F"/>
    <w:rsid w:val="1C1A2C89"/>
    <w:rsid w:val="1C1AB6AA"/>
    <w:rsid w:val="1C1AE2DC"/>
    <w:rsid w:val="1C1BD67F"/>
    <w:rsid w:val="1C1CA46A"/>
    <w:rsid w:val="1C1D37C6"/>
    <w:rsid w:val="1C1D8462"/>
    <w:rsid w:val="1C1E2948"/>
    <w:rsid w:val="1C219EF9"/>
    <w:rsid w:val="1C21AD41"/>
    <w:rsid w:val="1C21FBA9"/>
    <w:rsid w:val="1C22DFA6"/>
    <w:rsid w:val="1C2313B7"/>
    <w:rsid w:val="1C23AA17"/>
    <w:rsid w:val="1C244754"/>
    <w:rsid w:val="1C247F03"/>
    <w:rsid w:val="1C265492"/>
    <w:rsid w:val="1C276AFB"/>
    <w:rsid w:val="1C27A2EF"/>
    <w:rsid w:val="1C296AC1"/>
    <w:rsid w:val="1C2ABF14"/>
    <w:rsid w:val="1C2D3D6C"/>
    <w:rsid w:val="1C2EB85B"/>
    <w:rsid w:val="1C2EB85D"/>
    <w:rsid w:val="1C30B090"/>
    <w:rsid w:val="1C31E744"/>
    <w:rsid w:val="1C345355"/>
    <w:rsid w:val="1C3542CB"/>
    <w:rsid w:val="1C3786BC"/>
    <w:rsid w:val="1C37D663"/>
    <w:rsid w:val="1C381B2A"/>
    <w:rsid w:val="1C38330B"/>
    <w:rsid w:val="1C3ACB55"/>
    <w:rsid w:val="1C3B27E4"/>
    <w:rsid w:val="1C3BB25D"/>
    <w:rsid w:val="1C3BCD7D"/>
    <w:rsid w:val="1C3CECC7"/>
    <w:rsid w:val="1C3D5627"/>
    <w:rsid w:val="1C3E95A7"/>
    <w:rsid w:val="1C3EA661"/>
    <w:rsid w:val="1C40D508"/>
    <w:rsid w:val="1C43D87D"/>
    <w:rsid w:val="1C45D977"/>
    <w:rsid w:val="1C46D6CF"/>
    <w:rsid w:val="1C472DBA"/>
    <w:rsid w:val="1C4895A8"/>
    <w:rsid w:val="1C48B8D4"/>
    <w:rsid w:val="1C4A0E76"/>
    <w:rsid w:val="1C4A25BD"/>
    <w:rsid w:val="1C4CA6FE"/>
    <w:rsid w:val="1C4CC16F"/>
    <w:rsid w:val="1C4CC8AF"/>
    <w:rsid w:val="1C4F9061"/>
    <w:rsid w:val="1C4F9819"/>
    <w:rsid w:val="1C50AFDE"/>
    <w:rsid w:val="1C50B522"/>
    <w:rsid w:val="1C517DA7"/>
    <w:rsid w:val="1C522D75"/>
    <w:rsid w:val="1C550A28"/>
    <w:rsid w:val="1C552F30"/>
    <w:rsid w:val="1C557055"/>
    <w:rsid w:val="1C56B5E4"/>
    <w:rsid w:val="1C56BFCE"/>
    <w:rsid w:val="1C576FA6"/>
    <w:rsid w:val="1C5881CC"/>
    <w:rsid w:val="1C595C3F"/>
    <w:rsid w:val="1C5ACE5C"/>
    <w:rsid w:val="1C5B2218"/>
    <w:rsid w:val="1C5D0639"/>
    <w:rsid w:val="1C5E5830"/>
    <w:rsid w:val="1C5F1317"/>
    <w:rsid w:val="1C5F58A6"/>
    <w:rsid w:val="1C5FDCD4"/>
    <w:rsid w:val="1C60F60C"/>
    <w:rsid w:val="1C667690"/>
    <w:rsid w:val="1C668C2D"/>
    <w:rsid w:val="1C671BD5"/>
    <w:rsid w:val="1C675414"/>
    <w:rsid w:val="1C6A556B"/>
    <w:rsid w:val="1C6B865A"/>
    <w:rsid w:val="1C6CDEBF"/>
    <w:rsid w:val="1C6ECDD7"/>
    <w:rsid w:val="1C74B3D3"/>
    <w:rsid w:val="1C74C856"/>
    <w:rsid w:val="1C75F48D"/>
    <w:rsid w:val="1C7669F4"/>
    <w:rsid w:val="1C766EA4"/>
    <w:rsid w:val="1C76F0F0"/>
    <w:rsid w:val="1C7765E9"/>
    <w:rsid w:val="1C77A0A1"/>
    <w:rsid w:val="1C78A508"/>
    <w:rsid w:val="1C78E6F9"/>
    <w:rsid w:val="1C7950CB"/>
    <w:rsid w:val="1C79C3B8"/>
    <w:rsid w:val="1C7A33B2"/>
    <w:rsid w:val="1C7A81BB"/>
    <w:rsid w:val="1C7B075E"/>
    <w:rsid w:val="1C7B50CC"/>
    <w:rsid w:val="1C7CE8A1"/>
    <w:rsid w:val="1C7E1F73"/>
    <w:rsid w:val="1C7F9C8A"/>
    <w:rsid w:val="1C7FEA3A"/>
    <w:rsid w:val="1C8075F4"/>
    <w:rsid w:val="1C822A92"/>
    <w:rsid w:val="1C8249C5"/>
    <w:rsid w:val="1C836207"/>
    <w:rsid w:val="1C869EE5"/>
    <w:rsid w:val="1C89B579"/>
    <w:rsid w:val="1C8A655B"/>
    <w:rsid w:val="1C8BB5B6"/>
    <w:rsid w:val="1C8DE76B"/>
    <w:rsid w:val="1C8F0761"/>
    <w:rsid w:val="1C8F43CB"/>
    <w:rsid w:val="1C8FF0E4"/>
    <w:rsid w:val="1C901EB6"/>
    <w:rsid w:val="1C90599B"/>
    <w:rsid w:val="1C91F286"/>
    <w:rsid w:val="1C94A02F"/>
    <w:rsid w:val="1C955197"/>
    <w:rsid w:val="1C955F34"/>
    <w:rsid w:val="1C95CE15"/>
    <w:rsid w:val="1C9602D3"/>
    <w:rsid w:val="1C96A791"/>
    <w:rsid w:val="1C96E2AA"/>
    <w:rsid w:val="1C977350"/>
    <w:rsid w:val="1C993962"/>
    <w:rsid w:val="1C9954FD"/>
    <w:rsid w:val="1C9A0E7E"/>
    <w:rsid w:val="1C9B2AFD"/>
    <w:rsid w:val="1C9B98E9"/>
    <w:rsid w:val="1C9CB670"/>
    <w:rsid w:val="1C9DD7B3"/>
    <w:rsid w:val="1C9DE966"/>
    <w:rsid w:val="1C9E0F7E"/>
    <w:rsid w:val="1C9E8FF2"/>
    <w:rsid w:val="1C9EF404"/>
    <w:rsid w:val="1C9F84FE"/>
    <w:rsid w:val="1C9FE621"/>
    <w:rsid w:val="1CA0DACD"/>
    <w:rsid w:val="1CA29500"/>
    <w:rsid w:val="1CA2B639"/>
    <w:rsid w:val="1CA2BB79"/>
    <w:rsid w:val="1CA397AA"/>
    <w:rsid w:val="1CA3D747"/>
    <w:rsid w:val="1CA7458D"/>
    <w:rsid w:val="1CA98989"/>
    <w:rsid w:val="1CAA5C57"/>
    <w:rsid w:val="1CAAAB41"/>
    <w:rsid w:val="1CAB0A51"/>
    <w:rsid w:val="1CAB2034"/>
    <w:rsid w:val="1CABD6B0"/>
    <w:rsid w:val="1CAD9968"/>
    <w:rsid w:val="1CADA5C4"/>
    <w:rsid w:val="1CADC878"/>
    <w:rsid w:val="1CADF270"/>
    <w:rsid w:val="1CB08FDD"/>
    <w:rsid w:val="1CB120EC"/>
    <w:rsid w:val="1CB1ABF9"/>
    <w:rsid w:val="1CB2087C"/>
    <w:rsid w:val="1CB2345E"/>
    <w:rsid w:val="1CB2F00D"/>
    <w:rsid w:val="1CB33121"/>
    <w:rsid w:val="1CB40161"/>
    <w:rsid w:val="1CB4C57B"/>
    <w:rsid w:val="1CB4F22B"/>
    <w:rsid w:val="1CB668A3"/>
    <w:rsid w:val="1CB68325"/>
    <w:rsid w:val="1CB705B5"/>
    <w:rsid w:val="1CB79FD3"/>
    <w:rsid w:val="1CB8700A"/>
    <w:rsid w:val="1CB8C61A"/>
    <w:rsid w:val="1CB94F7B"/>
    <w:rsid w:val="1CB9A107"/>
    <w:rsid w:val="1CBA43C9"/>
    <w:rsid w:val="1CBA7EBE"/>
    <w:rsid w:val="1CBB5F3A"/>
    <w:rsid w:val="1CBBFEB0"/>
    <w:rsid w:val="1CBCB962"/>
    <w:rsid w:val="1CBCEA49"/>
    <w:rsid w:val="1CBD20B9"/>
    <w:rsid w:val="1CBFFF82"/>
    <w:rsid w:val="1CC08C49"/>
    <w:rsid w:val="1CC179CB"/>
    <w:rsid w:val="1CC1B350"/>
    <w:rsid w:val="1CC25E3E"/>
    <w:rsid w:val="1CC2B7EE"/>
    <w:rsid w:val="1CC3D042"/>
    <w:rsid w:val="1CC3E943"/>
    <w:rsid w:val="1CC41C3B"/>
    <w:rsid w:val="1CC51EEB"/>
    <w:rsid w:val="1CC55272"/>
    <w:rsid w:val="1CC5A7C2"/>
    <w:rsid w:val="1CC67102"/>
    <w:rsid w:val="1CC7264D"/>
    <w:rsid w:val="1CC86BC2"/>
    <w:rsid w:val="1CC8872E"/>
    <w:rsid w:val="1CC93501"/>
    <w:rsid w:val="1CC9FBCD"/>
    <w:rsid w:val="1CCA2324"/>
    <w:rsid w:val="1CCA6BCD"/>
    <w:rsid w:val="1CCAA227"/>
    <w:rsid w:val="1CCADAD1"/>
    <w:rsid w:val="1CCB0D70"/>
    <w:rsid w:val="1CCB1679"/>
    <w:rsid w:val="1CCBB068"/>
    <w:rsid w:val="1CCDDF16"/>
    <w:rsid w:val="1CCF2979"/>
    <w:rsid w:val="1CCF3175"/>
    <w:rsid w:val="1CCFA7BF"/>
    <w:rsid w:val="1CCFE412"/>
    <w:rsid w:val="1CD0A3A3"/>
    <w:rsid w:val="1CD1B4B8"/>
    <w:rsid w:val="1CD31604"/>
    <w:rsid w:val="1CD38C33"/>
    <w:rsid w:val="1CD40220"/>
    <w:rsid w:val="1CD5F53F"/>
    <w:rsid w:val="1CD6447C"/>
    <w:rsid w:val="1CD64F1E"/>
    <w:rsid w:val="1CD9B9C2"/>
    <w:rsid w:val="1CDCE6DA"/>
    <w:rsid w:val="1CDD486F"/>
    <w:rsid w:val="1CDE95AE"/>
    <w:rsid w:val="1CE0B625"/>
    <w:rsid w:val="1CE0C601"/>
    <w:rsid w:val="1CE295E3"/>
    <w:rsid w:val="1CE2E673"/>
    <w:rsid w:val="1CE3E742"/>
    <w:rsid w:val="1CE429BA"/>
    <w:rsid w:val="1CE558D1"/>
    <w:rsid w:val="1CE63176"/>
    <w:rsid w:val="1CE76778"/>
    <w:rsid w:val="1CE79D72"/>
    <w:rsid w:val="1CE9CF57"/>
    <w:rsid w:val="1CE9EB71"/>
    <w:rsid w:val="1CEA5E64"/>
    <w:rsid w:val="1CEA9E71"/>
    <w:rsid w:val="1CEAEA0A"/>
    <w:rsid w:val="1CEC01EE"/>
    <w:rsid w:val="1CEC9844"/>
    <w:rsid w:val="1CED2C3E"/>
    <w:rsid w:val="1CEF1E09"/>
    <w:rsid w:val="1CEFCB72"/>
    <w:rsid w:val="1CF356BE"/>
    <w:rsid w:val="1CF36EF5"/>
    <w:rsid w:val="1CF39ED2"/>
    <w:rsid w:val="1CF3FBEA"/>
    <w:rsid w:val="1CF42624"/>
    <w:rsid w:val="1CF46C94"/>
    <w:rsid w:val="1CF4D5AF"/>
    <w:rsid w:val="1CF512B8"/>
    <w:rsid w:val="1CF5CAF3"/>
    <w:rsid w:val="1CF6A6FE"/>
    <w:rsid w:val="1CF6B55C"/>
    <w:rsid w:val="1CF7B8C3"/>
    <w:rsid w:val="1CF93839"/>
    <w:rsid w:val="1CF95043"/>
    <w:rsid w:val="1CFAAC7C"/>
    <w:rsid w:val="1CFC0C3D"/>
    <w:rsid w:val="1CFC4D45"/>
    <w:rsid w:val="1CFC5523"/>
    <w:rsid w:val="1CFD4B53"/>
    <w:rsid w:val="1CFDA4EF"/>
    <w:rsid w:val="1CFEBA16"/>
    <w:rsid w:val="1CFEF3D0"/>
    <w:rsid w:val="1D00B982"/>
    <w:rsid w:val="1D00CBEE"/>
    <w:rsid w:val="1D00F4D7"/>
    <w:rsid w:val="1D017DC4"/>
    <w:rsid w:val="1D01CE40"/>
    <w:rsid w:val="1D03931B"/>
    <w:rsid w:val="1D044523"/>
    <w:rsid w:val="1D04C450"/>
    <w:rsid w:val="1D061C0E"/>
    <w:rsid w:val="1D08D44C"/>
    <w:rsid w:val="1D0C4929"/>
    <w:rsid w:val="1D0DF92F"/>
    <w:rsid w:val="1D0E8BD1"/>
    <w:rsid w:val="1D0ED000"/>
    <w:rsid w:val="1D11165C"/>
    <w:rsid w:val="1D128EE4"/>
    <w:rsid w:val="1D1299D8"/>
    <w:rsid w:val="1D12C9F5"/>
    <w:rsid w:val="1D137847"/>
    <w:rsid w:val="1D13F25F"/>
    <w:rsid w:val="1D152FB8"/>
    <w:rsid w:val="1D1539B3"/>
    <w:rsid w:val="1D16311D"/>
    <w:rsid w:val="1D169FB2"/>
    <w:rsid w:val="1D179BA5"/>
    <w:rsid w:val="1D17B94C"/>
    <w:rsid w:val="1D17DE60"/>
    <w:rsid w:val="1D182A8D"/>
    <w:rsid w:val="1D1949D2"/>
    <w:rsid w:val="1D19B5C5"/>
    <w:rsid w:val="1D1AFC17"/>
    <w:rsid w:val="1D1B7401"/>
    <w:rsid w:val="1D1C01DD"/>
    <w:rsid w:val="1D1C0B86"/>
    <w:rsid w:val="1D1CE2B3"/>
    <w:rsid w:val="1D1DBECD"/>
    <w:rsid w:val="1D1E13A5"/>
    <w:rsid w:val="1D22D590"/>
    <w:rsid w:val="1D26FCC7"/>
    <w:rsid w:val="1D26FF77"/>
    <w:rsid w:val="1D27473E"/>
    <w:rsid w:val="1D28416D"/>
    <w:rsid w:val="1D28C234"/>
    <w:rsid w:val="1D291EDB"/>
    <w:rsid w:val="1D2A7C02"/>
    <w:rsid w:val="1D2BA687"/>
    <w:rsid w:val="1D2CF70B"/>
    <w:rsid w:val="1D2D2B41"/>
    <w:rsid w:val="1D2D3386"/>
    <w:rsid w:val="1D2D3E75"/>
    <w:rsid w:val="1D2D8740"/>
    <w:rsid w:val="1D2E0937"/>
    <w:rsid w:val="1D2F30F9"/>
    <w:rsid w:val="1D2F5DC4"/>
    <w:rsid w:val="1D30FA71"/>
    <w:rsid w:val="1D326CB0"/>
    <w:rsid w:val="1D32867E"/>
    <w:rsid w:val="1D367A05"/>
    <w:rsid w:val="1D3687D0"/>
    <w:rsid w:val="1D36A824"/>
    <w:rsid w:val="1D376442"/>
    <w:rsid w:val="1D392635"/>
    <w:rsid w:val="1D39A950"/>
    <w:rsid w:val="1D3A8ACA"/>
    <w:rsid w:val="1D3D31F9"/>
    <w:rsid w:val="1D3DFF3B"/>
    <w:rsid w:val="1D3E17F9"/>
    <w:rsid w:val="1D3E924A"/>
    <w:rsid w:val="1D3F9034"/>
    <w:rsid w:val="1D413310"/>
    <w:rsid w:val="1D441F6F"/>
    <w:rsid w:val="1D44952B"/>
    <w:rsid w:val="1D4516E5"/>
    <w:rsid w:val="1D459742"/>
    <w:rsid w:val="1D46A285"/>
    <w:rsid w:val="1D49B04C"/>
    <w:rsid w:val="1D49BA03"/>
    <w:rsid w:val="1D4CAC72"/>
    <w:rsid w:val="1D5192E1"/>
    <w:rsid w:val="1D51C7C7"/>
    <w:rsid w:val="1D52938C"/>
    <w:rsid w:val="1D52C1CA"/>
    <w:rsid w:val="1D5307F3"/>
    <w:rsid w:val="1D574158"/>
    <w:rsid w:val="1D578679"/>
    <w:rsid w:val="1D5945EF"/>
    <w:rsid w:val="1D5B7AE3"/>
    <w:rsid w:val="1D5BF24B"/>
    <w:rsid w:val="1D5D0BFA"/>
    <w:rsid w:val="1D5D2C59"/>
    <w:rsid w:val="1D5D6227"/>
    <w:rsid w:val="1D5D9B30"/>
    <w:rsid w:val="1D5DBCFC"/>
    <w:rsid w:val="1D5E3151"/>
    <w:rsid w:val="1D5EEBC0"/>
    <w:rsid w:val="1D601587"/>
    <w:rsid w:val="1D60D93A"/>
    <w:rsid w:val="1D60E9E4"/>
    <w:rsid w:val="1D623559"/>
    <w:rsid w:val="1D6470B8"/>
    <w:rsid w:val="1D649066"/>
    <w:rsid w:val="1D651530"/>
    <w:rsid w:val="1D657E0C"/>
    <w:rsid w:val="1D65F84C"/>
    <w:rsid w:val="1D673238"/>
    <w:rsid w:val="1D6B59C4"/>
    <w:rsid w:val="1D6B9E4A"/>
    <w:rsid w:val="1D6BF112"/>
    <w:rsid w:val="1D6CDE4D"/>
    <w:rsid w:val="1D6D6AA7"/>
    <w:rsid w:val="1D6E2AEF"/>
    <w:rsid w:val="1D6E620A"/>
    <w:rsid w:val="1D6E9AF6"/>
    <w:rsid w:val="1D6F6D96"/>
    <w:rsid w:val="1D6FA6C3"/>
    <w:rsid w:val="1D72CDF7"/>
    <w:rsid w:val="1D748B84"/>
    <w:rsid w:val="1D7582AB"/>
    <w:rsid w:val="1D75A465"/>
    <w:rsid w:val="1D764723"/>
    <w:rsid w:val="1D7680D1"/>
    <w:rsid w:val="1D768880"/>
    <w:rsid w:val="1D76D25A"/>
    <w:rsid w:val="1D773A32"/>
    <w:rsid w:val="1D777904"/>
    <w:rsid w:val="1D783A16"/>
    <w:rsid w:val="1D78B751"/>
    <w:rsid w:val="1D7C3399"/>
    <w:rsid w:val="1D7CE2BC"/>
    <w:rsid w:val="1D7D9F85"/>
    <w:rsid w:val="1D7EB11F"/>
    <w:rsid w:val="1D812023"/>
    <w:rsid w:val="1D824CA4"/>
    <w:rsid w:val="1D84EFF7"/>
    <w:rsid w:val="1D86B197"/>
    <w:rsid w:val="1D87CA12"/>
    <w:rsid w:val="1D883099"/>
    <w:rsid w:val="1D88A2B0"/>
    <w:rsid w:val="1D8A00AD"/>
    <w:rsid w:val="1D8A2B03"/>
    <w:rsid w:val="1D8BFE8E"/>
    <w:rsid w:val="1D8C109C"/>
    <w:rsid w:val="1D8C89C3"/>
    <w:rsid w:val="1D8CE5EC"/>
    <w:rsid w:val="1D8D0CBB"/>
    <w:rsid w:val="1D8DBDA4"/>
    <w:rsid w:val="1D90827E"/>
    <w:rsid w:val="1D93C3E1"/>
    <w:rsid w:val="1D940551"/>
    <w:rsid w:val="1D943C46"/>
    <w:rsid w:val="1D97B43E"/>
    <w:rsid w:val="1D9B4DD0"/>
    <w:rsid w:val="1D9ED496"/>
    <w:rsid w:val="1D9FB83D"/>
    <w:rsid w:val="1DA0729D"/>
    <w:rsid w:val="1DA24266"/>
    <w:rsid w:val="1DA242CE"/>
    <w:rsid w:val="1DA35A7D"/>
    <w:rsid w:val="1DA39F68"/>
    <w:rsid w:val="1DA4801C"/>
    <w:rsid w:val="1DA59F18"/>
    <w:rsid w:val="1DA72219"/>
    <w:rsid w:val="1DA780A5"/>
    <w:rsid w:val="1DA9A5C8"/>
    <w:rsid w:val="1DA9ADB9"/>
    <w:rsid w:val="1DA9FFAB"/>
    <w:rsid w:val="1DAA04D1"/>
    <w:rsid w:val="1DAA9F41"/>
    <w:rsid w:val="1DAC3B5F"/>
    <w:rsid w:val="1DAF8A05"/>
    <w:rsid w:val="1DB02BD8"/>
    <w:rsid w:val="1DB0572C"/>
    <w:rsid w:val="1DB0FABF"/>
    <w:rsid w:val="1DB0FE56"/>
    <w:rsid w:val="1DB23540"/>
    <w:rsid w:val="1DB2C47A"/>
    <w:rsid w:val="1DB2F8BE"/>
    <w:rsid w:val="1DB38D97"/>
    <w:rsid w:val="1DB3C2B5"/>
    <w:rsid w:val="1DB4DF18"/>
    <w:rsid w:val="1DB680C5"/>
    <w:rsid w:val="1DB8D6B2"/>
    <w:rsid w:val="1DBA9205"/>
    <w:rsid w:val="1DBACF20"/>
    <w:rsid w:val="1DBAD3EE"/>
    <w:rsid w:val="1DBB4182"/>
    <w:rsid w:val="1DBB6F18"/>
    <w:rsid w:val="1DBBAB13"/>
    <w:rsid w:val="1DBC6A3E"/>
    <w:rsid w:val="1DBC8838"/>
    <w:rsid w:val="1DBC9DDA"/>
    <w:rsid w:val="1DBD08D0"/>
    <w:rsid w:val="1DBE003B"/>
    <w:rsid w:val="1DBF563E"/>
    <w:rsid w:val="1DBFA6D9"/>
    <w:rsid w:val="1DBFB3B4"/>
    <w:rsid w:val="1DC016A1"/>
    <w:rsid w:val="1DC12C1F"/>
    <w:rsid w:val="1DC12E00"/>
    <w:rsid w:val="1DC36D30"/>
    <w:rsid w:val="1DC4B86D"/>
    <w:rsid w:val="1DC549A7"/>
    <w:rsid w:val="1DC57732"/>
    <w:rsid w:val="1DC5E023"/>
    <w:rsid w:val="1DC63C03"/>
    <w:rsid w:val="1DC6E99E"/>
    <w:rsid w:val="1DCB0B06"/>
    <w:rsid w:val="1DCCE3C9"/>
    <w:rsid w:val="1DCD5049"/>
    <w:rsid w:val="1DCE373C"/>
    <w:rsid w:val="1DCEC9A1"/>
    <w:rsid w:val="1DCF41F1"/>
    <w:rsid w:val="1DCF7838"/>
    <w:rsid w:val="1DD246AC"/>
    <w:rsid w:val="1DD29DD1"/>
    <w:rsid w:val="1DD6D686"/>
    <w:rsid w:val="1DD702AD"/>
    <w:rsid w:val="1DD85503"/>
    <w:rsid w:val="1DD88F6F"/>
    <w:rsid w:val="1DD93C9D"/>
    <w:rsid w:val="1DD957DE"/>
    <w:rsid w:val="1DDA9A9E"/>
    <w:rsid w:val="1DDC483A"/>
    <w:rsid w:val="1DDD61C2"/>
    <w:rsid w:val="1DDD70DA"/>
    <w:rsid w:val="1DDEE631"/>
    <w:rsid w:val="1DDF6D52"/>
    <w:rsid w:val="1DE0D7CE"/>
    <w:rsid w:val="1DE0D86C"/>
    <w:rsid w:val="1DE1F93C"/>
    <w:rsid w:val="1DE62309"/>
    <w:rsid w:val="1DE62C4F"/>
    <w:rsid w:val="1DE6752D"/>
    <w:rsid w:val="1DE70050"/>
    <w:rsid w:val="1DE85A70"/>
    <w:rsid w:val="1DEB1556"/>
    <w:rsid w:val="1DEE922B"/>
    <w:rsid w:val="1DEF6F33"/>
    <w:rsid w:val="1DEF9B1B"/>
    <w:rsid w:val="1DF081E0"/>
    <w:rsid w:val="1DF09B4C"/>
    <w:rsid w:val="1DF146E8"/>
    <w:rsid w:val="1DF2F10D"/>
    <w:rsid w:val="1DF44115"/>
    <w:rsid w:val="1DF49106"/>
    <w:rsid w:val="1DF4CFFE"/>
    <w:rsid w:val="1DF4E680"/>
    <w:rsid w:val="1DF571AC"/>
    <w:rsid w:val="1DF73BC5"/>
    <w:rsid w:val="1DF74E86"/>
    <w:rsid w:val="1DF86E1D"/>
    <w:rsid w:val="1DF87567"/>
    <w:rsid w:val="1DFA3459"/>
    <w:rsid w:val="1DFADC17"/>
    <w:rsid w:val="1DFB1CAB"/>
    <w:rsid w:val="1DFBAFEC"/>
    <w:rsid w:val="1DFD43C3"/>
    <w:rsid w:val="1DFF205D"/>
    <w:rsid w:val="1DFF9631"/>
    <w:rsid w:val="1E028465"/>
    <w:rsid w:val="1E033666"/>
    <w:rsid w:val="1E040053"/>
    <w:rsid w:val="1E044C1F"/>
    <w:rsid w:val="1E064114"/>
    <w:rsid w:val="1E067F63"/>
    <w:rsid w:val="1E077987"/>
    <w:rsid w:val="1E07912C"/>
    <w:rsid w:val="1E09A722"/>
    <w:rsid w:val="1E0AC821"/>
    <w:rsid w:val="1E10300A"/>
    <w:rsid w:val="1E111082"/>
    <w:rsid w:val="1E13A62B"/>
    <w:rsid w:val="1E13F4BA"/>
    <w:rsid w:val="1E146EFC"/>
    <w:rsid w:val="1E14AFE7"/>
    <w:rsid w:val="1E1501E3"/>
    <w:rsid w:val="1E15DB67"/>
    <w:rsid w:val="1E164CF6"/>
    <w:rsid w:val="1E16EEB3"/>
    <w:rsid w:val="1E170045"/>
    <w:rsid w:val="1E1BC86A"/>
    <w:rsid w:val="1E1D84F0"/>
    <w:rsid w:val="1E1DBC80"/>
    <w:rsid w:val="1E20F239"/>
    <w:rsid w:val="1E212486"/>
    <w:rsid w:val="1E21A919"/>
    <w:rsid w:val="1E224711"/>
    <w:rsid w:val="1E225998"/>
    <w:rsid w:val="1E2272FD"/>
    <w:rsid w:val="1E23CC0C"/>
    <w:rsid w:val="1E250085"/>
    <w:rsid w:val="1E253AB7"/>
    <w:rsid w:val="1E267715"/>
    <w:rsid w:val="1E271657"/>
    <w:rsid w:val="1E2A7F7D"/>
    <w:rsid w:val="1E2AAADE"/>
    <w:rsid w:val="1E2ACB23"/>
    <w:rsid w:val="1E2B32A3"/>
    <w:rsid w:val="1E2C740F"/>
    <w:rsid w:val="1E2C86F2"/>
    <w:rsid w:val="1E2ED373"/>
    <w:rsid w:val="1E318347"/>
    <w:rsid w:val="1E33CF19"/>
    <w:rsid w:val="1E343EDB"/>
    <w:rsid w:val="1E3458F9"/>
    <w:rsid w:val="1E367603"/>
    <w:rsid w:val="1E370B80"/>
    <w:rsid w:val="1E373EBD"/>
    <w:rsid w:val="1E38794E"/>
    <w:rsid w:val="1E3978AB"/>
    <w:rsid w:val="1E3AE1DB"/>
    <w:rsid w:val="1E3D92A6"/>
    <w:rsid w:val="1E3DA3C7"/>
    <w:rsid w:val="1E3F7961"/>
    <w:rsid w:val="1E443219"/>
    <w:rsid w:val="1E444131"/>
    <w:rsid w:val="1E44D0A9"/>
    <w:rsid w:val="1E484C17"/>
    <w:rsid w:val="1E48A967"/>
    <w:rsid w:val="1E48AC84"/>
    <w:rsid w:val="1E49592E"/>
    <w:rsid w:val="1E49F642"/>
    <w:rsid w:val="1E4A627B"/>
    <w:rsid w:val="1E4A8145"/>
    <w:rsid w:val="1E4DFD2F"/>
    <w:rsid w:val="1E4E5649"/>
    <w:rsid w:val="1E4FB4D2"/>
    <w:rsid w:val="1E4FDE74"/>
    <w:rsid w:val="1E51D9FC"/>
    <w:rsid w:val="1E531F17"/>
    <w:rsid w:val="1E5323FA"/>
    <w:rsid w:val="1E53416B"/>
    <w:rsid w:val="1E555EF8"/>
    <w:rsid w:val="1E567798"/>
    <w:rsid w:val="1E57B46B"/>
    <w:rsid w:val="1E57C1E0"/>
    <w:rsid w:val="1E59FED6"/>
    <w:rsid w:val="1E5A55AC"/>
    <w:rsid w:val="1E5B7C98"/>
    <w:rsid w:val="1E5DED44"/>
    <w:rsid w:val="1E5DF606"/>
    <w:rsid w:val="1E5DFAF2"/>
    <w:rsid w:val="1E5F6012"/>
    <w:rsid w:val="1E5F88BE"/>
    <w:rsid w:val="1E61E472"/>
    <w:rsid w:val="1E631EFE"/>
    <w:rsid w:val="1E63AEDB"/>
    <w:rsid w:val="1E63D62D"/>
    <w:rsid w:val="1E65B0D2"/>
    <w:rsid w:val="1E66046F"/>
    <w:rsid w:val="1E66667D"/>
    <w:rsid w:val="1E66B1EC"/>
    <w:rsid w:val="1E66D565"/>
    <w:rsid w:val="1E672854"/>
    <w:rsid w:val="1E6842E6"/>
    <w:rsid w:val="1E68702C"/>
    <w:rsid w:val="1E6A63C7"/>
    <w:rsid w:val="1E6A82E3"/>
    <w:rsid w:val="1E6C270B"/>
    <w:rsid w:val="1E6C5801"/>
    <w:rsid w:val="1E6D9E38"/>
    <w:rsid w:val="1E6F3689"/>
    <w:rsid w:val="1E6F8DE4"/>
    <w:rsid w:val="1E6FF9F4"/>
    <w:rsid w:val="1E7012EC"/>
    <w:rsid w:val="1E70A9E9"/>
    <w:rsid w:val="1E71389F"/>
    <w:rsid w:val="1E727532"/>
    <w:rsid w:val="1E7365DD"/>
    <w:rsid w:val="1E73A04F"/>
    <w:rsid w:val="1E73E488"/>
    <w:rsid w:val="1E747839"/>
    <w:rsid w:val="1E7526DE"/>
    <w:rsid w:val="1E775292"/>
    <w:rsid w:val="1E77AA88"/>
    <w:rsid w:val="1E77F313"/>
    <w:rsid w:val="1E78063E"/>
    <w:rsid w:val="1E784514"/>
    <w:rsid w:val="1E7869B4"/>
    <w:rsid w:val="1E78F978"/>
    <w:rsid w:val="1E7C85BA"/>
    <w:rsid w:val="1E7CFB79"/>
    <w:rsid w:val="1E8007C3"/>
    <w:rsid w:val="1E806FA7"/>
    <w:rsid w:val="1E81D5C1"/>
    <w:rsid w:val="1E81E9F8"/>
    <w:rsid w:val="1E831F2D"/>
    <w:rsid w:val="1E86194C"/>
    <w:rsid w:val="1E86854F"/>
    <w:rsid w:val="1E87043C"/>
    <w:rsid w:val="1E870E65"/>
    <w:rsid w:val="1E88928C"/>
    <w:rsid w:val="1E89330A"/>
    <w:rsid w:val="1E899F75"/>
    <w:rsid w:val="1E8C087A"/>
    <w:rsid w:val="1E8D0CE5"/>
    <w:rsid w:val="1E8EC513"/>
    <w:rsid w:val="1E8EEADB"/>
    <w:rsid w:val="1E8F47F9"/>
    <w:rsid w:val="1E8F8E43"/>
    <w:rsid w:val="1E90D7FE"/>
    <w:rsid w:val="1E95089A"/>
    <w:rsid w:val="1E95AE14"/>
    <w:rsid w:val="1E9782B4"/>
    <w:rsid w:val="1E99A3E8"/>
    <w:rsid w:val="1E9A5C04"/>
    <w:rsid w:val="1E9BC85B"/>
    <w:rsid w:val="1E9C61C0"/>
    <w:rsid w:val="1E9CEB44"/>
    <w:rsid w:val="1E9EA55D"/>
    <w:rsid w:val="1E9F9B4C"/>
    <w:rsid w:val="1E9FEF0C"/>
    <w:rsid w:val="1EA142F0"/>
    <w:rsid w:val="1EA1B840"/>
    <w:rsid w:val="1EA33CE9"/>
    <w:rsid w:val="1EA3661F"/>
    <w:rsid w:val="1EA3A8E2"/>
    <w:rsid w:val="1EA3D99E"/>
    <w:rsid w:val="1EA53AF3"/>
    <w:rsid w:val="1EA5700C"/>
    <w:rsid w:val="1EA5CE90"/>
    <w:rsid w:val="1EA7AC1A"/>
    <w:rsid w:val="1EA85340"/>
    <w:rsid w:val="1EA87B1C"/>
    <w:rsid w:val="1EAA0F66"/>
    <w:rsid w:val="1EAA7750"/>
    <w:rsid w:val="1EAC1FAE"/>
    <w:rsid w:val="1EAC7645"/>
    <w:rsid w:val="1EAD09A2"/>
    <w:rsid w:val="1EAE8BB6"/>
    <w:rsid w:val="1EAF4008"/>
    <w:rsid w:val="1EB000EC"/>
    <w:rsid w:val="1EB0A358"/>
    <w:rsid w:val="1EB0DBF3"/>
    <w:rsid w:val="1EB16A9E"/>
    <w:rsid w:val="1EB21693"/>
    <w:rsid w:val="1EB3DBBD"/>
    <w:rsid w:val="1EB4CE07"/>
    <w:rsid w:val="1EB509E5"/>
    <w:rsid w:val="1EB630DA"/>
    <w:rsid w:val="1EB64353"/>
    <w:rsid w:val="1EB64626"/>
    <w:rsid w:val="1EB7EE15"/>
    <w:rsid w:val="1EB8001B"/>
    <w:rsid w:val="1EB86006"/>
    <w:rsid w:val="1EB8B314"/>
    <w:rsid w:val="1EB9154C"/>
    <w:rsid w:val="1EB94BB1"/>
    <w:rsid w:val="1EB98957"/>
    <w:rsid w:val="1EB98E2D"/>
    <w:rsid w:val="1EB99176"/>
    <w:rsid w:val="1EBB3816"/>
    <w:rsid w:val="1EBB8750"/>
    <w:rsid w:val="1EBD26FE"/>
    <w:rsid w:val="1EBE0995"/>
    <w:rsid w:val="1EBEA27E"/>
    <w:rsid w:val="1EC07BE4"/>
    <w:rsid w:val="1EC0CA27"/>
    <w:rsid w:val="1EC21F85"/>
    <w:rsid w:val="1EC3F92F"/>
    <w:rsid w:val="1EC54722"/>
    <w:rsid w:val="1EC5951A"/>
    <w:rsid w:val="1EC6AA36"/>
    <w:rsid w:val="1EC894E1"/>
    <w:rsid w:val="1EC8C712"/>
    <w:rsid w:val="1EC935D2"/>
    <w:rsid w:val="1EC96DCD"/>
    <w:rsid w:val="1EC97768"/>
    <w:rsid w:val="1ECB350B"/>
    <w:rsid w:val="1ECB752E"/>
    <w:rsid w:val="1ECBD6C1"/>
    <w:rsid w:val="1ECE1CB2"/>
    <w:rsid w:val="1ECEAEE8"/>
    <w:rsid w:val="1ECEEF2A"/>
    <w:rsid w:val="1ECF82EF"/>
    <w:rsid w:val="1ECFD512"/>
    <w:rsid w:val="1ED434AC"/>
    <w:rsid w:val="1ED4AC35"/>
    <w:rsid w:val="1ED7BEAD"/>
    <w:rsid w:val="1ED90867"/>
    <w:rsid w:val="1ED957E3"/>
    <w:rsid w:val="1EDA7C17"/>
    <w:rsid w:val="1EDB7FF5"/>
    <w:rsid w:val="1EDCAC5F"/>
    <w:rsid w:val="1EDD2E6B"/>
    <w:rsid w:val="1EDDAA17"/>
    <w:rsid w:val="1EE0FB55"/>
    <w:rsid w:val="1EE142AA"/>
    <w:rsid w:val="1EE21DB0"/>
    <w:rsid w:val="1EE2415D"/>
    <w:rsid w:val="1EE2808F"/>
    <w:rsid w:val="1EE7AFB4"/>
    <w:rsid w:val="1EE83B16"/>
    <w:rsid w:val="1EE86DCB"/>
    <w:rsid w:val="1EE9E4A1"/>
    <w:rsid w:val="1EEAADCF"/>
    <w:rsid w:val="1EEAFB93"/>
    <w:rsid w:val="1EEBF1B3"/>
    <w:rsid w:val="1EECC69D"/>
    <w:rsid w:val="1EEDC206"/>
    <w:rsid w:val="1EEE189C"/>
    <w:rsid w:val="1EF08E19"/>
    <w:rsid w:val="1EF22D11"/>
    <w:rsid w:val="1EF29423"/>
    <w:rsid w:val="1EF3333F"/>
    <w:rsid w:val="1EF33AB8"/>
    <w:rsid w:val="1EF34B5C"/>
    <w:rsid w:val="1EF34D6F"/>
    <w:rsid w:val="1EF45EBF"/>
    <w:rsid w:val="1EF78F9F"/>
    <w:rsid w:val="1EF8BE05"/>
    <w:rsid w:val="1EFB3293"/>
    <w:rsid w:val="1EFD9D95"/>
    <w:rsid w:val="1F00175B"/>
    <w:rsid w:val="1F015BDD"/>
    <w:rsid w:val="1F03FB78"/>
    <w:rsid w:val="1F057261"/>
    <w:rsid w:val="1F06001C"/>
    <w:rsid w:val="1F07FD32"/>
    <w:rsid w:val="1F0C3457"/>
    <w:rsid w:val="1F0D01F3"/>
    <w:rsid w:val="1F0D0481"/>
    <w:rsid w:val="1F0EB3A1"/>
    <w:rsid w:val="1F0FA4B8"/>
    <w:rsid w:val="1F1088A3"/>
    <w:rsid w:val="1F10EA43"/>
    <w:rsid w:val="1F10EA6A"/>
    <w:rsid w:val="1F110055"/>
    <w:rsid w:val="1F11A308"/>
    <w:rsid w:val="1F135B26"/>
    <w:rsid w:val="1F14D3B8"/>
    <w:rsid w:val="1F1B5661"/>
    <w:rsid w:val="1F1B59A1"/>
    <w:rsid w:val="1F1BC886"/>
    <w:rsid w:val="1F1C698D"/>
    <w:rsid w:val="1F1D7399"/>
    <w:rsid w:val="1F1D75D5"/>
    <w:rsid w:val="1F1EC883"/>
    <w:rsid w:val="1F1F262F"/>
    <w:rsid w:val="1F1F39A7"/>
    <w:rsid w:val="1F1FB48F"/>
    <w:rsid w:val="1F20B8C1"/>
    <w:rsid w:val="1F20DF30"/>
    <w:rsid w:val="1F222209"/>
    <w:rsid w:val="1F2428F9"/>
    <w:rsid w:val="1F248EDE"/>
    <w:rsid w:val="1F259449"/>
    <w:rsid w:val="1F25D39D"/>
    <w:rsid w:val="1F27616C"/>
    <w:rsid w:val="1F27EBB0"/>
    <w:rsid w:val="1F28C2D4"/>
    <w:rsid w:val="1F28CBC7"/>
    <w:rsid w:val="1F2B02B9"/>
    <w:rsid w:val="1F2BA3DE"/>
    <w:rsid w:val="1F2BEE1F"/>
    <w:rsid w:val="1F2D9B10"/>
    <w:rsid w:val="1F2E3814"/>
    <w:rsid w:val="1F2F9AE3"/>
    <w:rsid w:val="1F3193F0"/>
    <w:rsid w:val="1F329C0C"/>
    <w:rsid w:val="1F349B7B"/>
    <w:rsid w:val="1F35A78D"/>
    <w:rsid w:val="1F35A799"/>
    <w:rsid w:val="1F36667E"/>
    <w:rsid w:val="1F36B643"/>
    <w:rsid w:val="1F389D7C"/>
    <w:rsid w:val="1F39881E"/>
    <w:rsid w:val="1F3B60A3"/>
    <w:rsid w:val="1F3BAA26"/>
    <w:rsid w:val="1F3BB553"/>
    <w:rsid w:val="1F3D0DD7"/>
    <w:rsid w:val="1F3FEDCB"/>
    <w:rsid w:val="1F407E77"/>
    <w:rsid w:val="1F40B2AB"/>
    <w:rsid w:val="1F40E2E1"/>
    <w:rsid w:val="1F417AA7"/>
    <w:rsid w:val="1F431933"/>
    <w:rsid w:val="1F43D604"/>
    <w:rsid w:val="1F4520F8"/>
    <w:rsid w:val="1F47D564"/>
    <w:rsid w:val="1F48206F"/>
    <w:rsid w:val="1F49247E"/>
    <w:rsid w:val="1F4A2289"/>
    <w:rsid w:val="1F4A7203"/>
    <w:rsid w:val="1F4B402D"/>
    <w:rsid w:val="1F4C6FAC"/>
    <w:rsid w:val="1F4C7BF2"/>
    <w:rsid w:val="1F4CDBC9"/>
    <w:rsid w:val="1F4E53F2"/>
    <w:rsid w:val="1F515DF0"/>
    <w:rsid w:val="1F52A60D"/>
    <w:rsid w:val="1F53DF9B"/>
    <w:rsid w:val="1F552559"/>
    <w:rsid w:val="1F554A9B"/>
    <w:rsid w:val="1F55F5EF"/>
    <w:rsid w:val="1F56BE07"/>
    <w:rsid w:val="1F56D6E1"/>
    <w:rsid w:val="1F57B21A"/>
    <w:rsid w:val="1F57DFD2"/>
    <w:rsid w:val="1F5897B9"/>
    <w:rsid w:val="1F59084F"/>
    <w:rsid w:val="1F59369A"/>
    <w:rsid w:val="1F595D9A"/>
    <w:rsid w:val="1F5A056F"/>
    <w:rsid w:val="1F5B018E"/>
    <w:rsid w:val="1F5C854B"/>
    <w:rsid w:val="1F5D3AB7"/>
    <w:rsid w:val="1F5D9893"/>
    <w:rsid w:val="1F5ECC00"/>
    <w:rsid w:val="1F5FEB7A"/>
    <w:rsid w:val="1F60C9A7"/>
    <w:rsid w:val="1F60FA63"/>
    <w:rsid w:val="1F6122E3"/>
    <w:rsid w:val="1F628E4A"/>
    <w:rsid w:val="1F62B7A0"/>
    <w:rsid w:val="1F637A09"/>
    <w:rsid w:val="1F6454DB"/>
    <w:rsid w:val="1F647C9C"/>
    <w:rsid w:val="1F6546D3"/>
    <w:rsid w:val="1F66D492"/>
    <w:rsid w:val="1F677A35"/>
    <w:rsid w:val="1F69402A"/>
    <w:rsid w:val="1F6AC549"/>
    <w:rsid w:val="1F6C0757"/>
    <w:rsid w:val="1F6CB499"/>
    <w:rsid w:val="1F6E1AB2"/>
    <w:rsid w:val="1F6EA672"/>
    <w:rsid w:val="1F723A61"/>
    <w:rsid w:val="1F7295B5"/>
    <w:rsid w:val="1F729968"/>
    <w:rsid w:val="1F72A0EC"/>
    <w:rsid w:val="1F7367CE"/>
    <w:rsid w:val="1F737FD6"/>
    <w:rsid w:val="1F73E42F"/>
    <w:rsid w:val="1F74F7E3"/>
    <w:rsid w:val="1F75AAEE"/>
    <w:rsid w:val="1F76019E"/>
    <w:rsid w:val="1F7771DC"/>
    <w:rsid w:val="1F79B9F7"/>
    <w:rsid w:val="1F7B6B9B"/>
    <w:rsid w:val="1F7BAC22"/>
    <w:rsid w:val="1F7BE30E"/>
    <w:rsid w:val="1F7D94CD"/>
    <w:rsid w:val="1F7DCEAD"/>
    <w:rsid w:val="1F7DF60F"/>
    <w:rsid w:val="1F7E9A1E"/>
    <w:rsid w:val="1F7F1474"/>
    <w:rsid w:val="1F801599"/>
    <w:rsid w:val="1F82F549"/>
    <w:rsid w:val="1F878335"/>
    <w:rsid w:val="1F89E1B5"/>
    <w:rsid w:val="1F8BC54F"/>
    <w:rsid w:val="1F8F144E"/>
    <w:rsid w:val="1F8FBCF2"/>
    <w:rsid w:val="1F90B911"/>
    <w:rsid w:val="1F92DEF1"/>
    <w:rsid w:val="1F94877B"/>
    <w:rsid w:val="1F9752AC"/>
    <w:rsid w:val="1F97636B"/>
    <w:rsid w:val="1F98C324"/>
    <w:rsid w:val="1F99F377"/>
    <w:rsid w:val="1F9A3A4D"/>
    <w:rsid w:val="1F9AAC5B"/>
    <w:rsid w:val="1F9BB1BC"/>
    <w:rsid w:val="1F9D3153"/>
    <w:rsid w:val="1F9DAD74"/>
    <w:rsid w:val="1F9EE5F3"/>
    <w:rsid w:val="1FA02F41"/>
    <w:rsid w:val="1FA057EA"/>
    <w:rsid w:val="1FA09752"/>
    <w:rsid w:val="1FA105A1"/>
    <w:rsid w:val="1FA15AFB"/>
    <w:rsid w:val="1FA25F99"/>
    <w:rsid w:val="1FA308EC"/>
    <w:rsid w:val="1FA36C76"/>
    <w:rsid w:val="1FA3998D"/>
    <w:rsid w:val="1FA3E91D"/>
    <w:rsid w:val="1FA431B5"/>
    <w:rsid w:val="1FA57499"/>
    <w:rsid w:val="1FA58EB1"/>
    <w:rsid w:val="1FA63A31"/>
    <w:rsid w:val="1FA6BA4A"/>
    <w:rsid w:val="1FA708A3"/>
    <w:rsid w:val="1FA8A2E4"/>
    <w:rsid w:val="1FA8B1CD"/>
    <w:rsid w:val="1FA9E76E"/>
    <w:rsid w:val="1FA9EA49"/>
    <w:rsid w:val="1FAAB7C7"/>
    <w:rsid w:val="1FAAC7CF"/>
    <w:rsid w:val="1FABC30E"/>
    <w:rsid w:val="1FAC4AC1"/>
    <w:rsid w:val="1FAD5346"/>
    <w:rsid w:val="1FADA594"/>
    <w:rsid w:val="1FAE7562"/>
    <w:rsid w:val="1FAF2975"/>
    <w:rsid w:val="1FB0A86C"/>
    <w:rsid w:val="1FB0FD8E"/>
    <w:rsid w:val="1FB1B4BA"/>
    <w:rsid w:val="1FB2BB4A"/>
    <w:rsid w:val="1FB2BDE8"/>
    <w:rsid w:val="1FB471FA"/>
    <w:rsid w:val="1FB5CFBF"/>
    <w:rsid w:val="1FB66DA7"/>
    <w:rsid w:val="1FB6F0F1"/>
    <w:rsid w:val="1FB70AEA"/>
    <w:rsid w:val="1FB742E9"/>
    <w:rsid w:val="1FB8C289"/>
    <w:rsid w:val="1FBC8840"/>
    <w:rsid w:val="1FBD3DB1"/>
    <w:rsid w:val="1FBD982D"/>
    <w:rsid w:val="1FBE9FD0"/>
    <w:rsid w:val="1FBEE7C8"/>
    <w:rsid w:val="1FC142D7"/>
    <w:rsid w:val="1FC1C9BD"/>
    <w:rsid w:val="1FC2277E"/>
    <w:rsid w:val="1FC26979"/>
    <w:rsid w:val="1FC277B8"/>
    <w:rsid w:val="1FC35BA1"/>
    <w:rsid w:val="1FC35C4B"/>
    <w:rsid w:val="1FC39E06"/>
    <w:rsid w:val="1FC4C8BF"/>
    <w:rsid w:val="1FC90088"/>
    <w:rsid w:val="1FCAF38A"/>
    <w:rsid w:val="1FCB02F8"/>
    <w:rsid w:val="1FCBAAFF"/>
    <w:rsid w:val="1FCC7C7F"/>
    <w:rsid w:val="1FCD5943"/>
    <w:rsid w:val="1FCDF39C"/>
    <w:rsid w:val="1FCF3F82"/>
    <w:rsid w:val="1FD106DC"/>
    <w:rsid w:val="1FD1A687"/>
    <w:rsid w:val="1FD1B6DA"/>
    <w:rsid w:val="1FD1F32A"/>
    <w:rsid w:val="1FD28B6D"/>
    <w:rsid w:val="1FD31E4F"/>
    <w:rsid w:val="1FD40EF7"/>
    <w:rsid w:val="1FD58D02"/>
    <w:rsid w:val="1FD7AFFB"/>
    <w:rsid w:val="1FD8972B"/>
    <w:rsid w:val="1FD8A6D1"/>
    <w:rsid w:val="1FD97B10"/>
    <w:rsid w:val="1FD99FC5"/>
    <w:rsid w:val="1FDBB957"/>
    <w:rsid w:val="1FDBBD1A"/>
    <w:rsid w:val="1FDC499D"/>
    <w:rsid w:val="1FDD4F91"/>
    <w:rsid w:val="1FDD85ED"/>
    <w:rsid w:val="1FDFD20A"/>
    <w:rsid w:val="1FE0D525"/>
    <w:rsid w:val="1FE31B8B"/>
    <w:rsid w:val="1FE3D109"/>
    <w:rsid w:val="1FE4D03E"/>
    <w:rsid w:val="1FE52ADD"/>
    <w:rsid w:val="1FE5D87E"/>
    <w:rsid w:val="1FE663E9"/>
    <w:rsid w:val="1FE75BDE"/>
    <w:rsid w:val="1FE888C7"/>
    <w:rsid w:val="1FE8E807"/>
    <w:rsid w:val="1FE92218"/>
    <w:rsid w:val="1FED9922"/>
    <w:rsid w:val="1FEF59D0"/>
    <w:rsid w:val="1FEF8678"/>
    <w:rsid w:val="1FF0EA94"/>
    <w:rsid w:val="1FF17B3D"/>
    <w:rsid w:val="1FF1E90C"/>
    <w:rsid w:val="1FF25804"/>
    <w:rsid w:val="1FF3CCA6"/>
    <w:rsid w:val="1FF401CC"/>
    <w:rsid w:val="1FF5A8AB"/>
    <w:rsid w:val="1FF6260D"/>
    <w:rsid w:val="1FF75F84"/>
    <w:rsid w:val="1FF78B92"/>
    <w:rsid w:val="1FF7D9A1"/>
    <w:rsid w:val="1FF81C6F"/>
    <w:rsid w:val="1FF862F4"/>
    <w:rsid w:val="1FF88A73"/>
    <w:rsid w:val="1FF8F691"/>
    <w:rsid w:val="1FFA17DD"/>
    <w:rsid w:val="1FFA85D3"/>
    <w:rsid w:val="1FFB6D6D"/>
    <w:rsid w:val="1FFBC391"/>
    <w:rsid w:val="1FFD624B"/>
    <w:rsid w:val="1FFD7B54"/>
    <w:rsid w:val="1FFEC39F"/>
    <w:rsid w:val="1FFF2FE8"/>
    <w:rsid w:val="20004A09"/>
    <w:rsid w:val="2001C3EE"/>
    <w:rsid w:val="20026DD7"/>
    <w:rsid w:val="20032084"/>
    <w:rsid w:val="20075265"/>
    <w:rsid w:val="20075824"/>
    <w:rsid w:val="2007DE13"/>
    <w:rsid w:val="20082862"/>
    <w:rsid w:val="20094CCB"/>
    <w:rsid w:val="200AFC2A"/>
    <w:rsid w:val="200B3D58"/>
    <w:rsid w:val="200E9CA2"/>
    <w:rsid w:val="200F7879"/>
    <w:rsid w:val="200FFE4A"/>
    <w:rsid w:val="201162DA"/>
    <w:rsid w:val="2012E8D8"/>
    <w:rsid w:val="20131C51"/>
    <w:rsid w:val="2014860A"/>
    <w:rsid w:val="20149735"/>
    <w:rsid w:val="20160E63"/>
    <w:rsid w:val="2017C38C"/>
    <w:rsid w:val="20189198"/>
    <w:rsid w:val="20195E67"/>
    <w:rsid w:val="201A8735"/>
    <w:rsid w:val="201B86D5"/>
    <w:rsid w:val="201B883F"/>
    <w:rsid w:val="201D0688"/>
    <w:rsid w:val="201EEC1F"/>
    <w:rsid w:val="2021CDBD"/>
    <w:rsid w:val="20221176"/>
    <w:rsid w:val="20226A0D"/>
    <w:rsid w:val="20228357"/>
    <w:rsid w:val="202516F8"/>
    <w:rsid w:val="202538E8"/>
    <w:rsid w:val="202773D4"/>
    <w:rsid w:val="2028983D"/>
    <w:rsid w:val="202AF780"/>
    <w:rsid w:val="202B1253"/>
    <w:rsid w:val="202BEE49"/>
    <w:rsid w:val="202E2D7F"/>
    <w:rsid w:val="202E3079"/>
    <w:rsid w:val="202F0B5E"/>
    <w:rsid w:val="202FC38D"/>
    <w:rsid w:val="20307EE1"/>
    <w:rsid w:val="203083AF"/>
    <w:rsid w:val="20311DDE"/>
    <w:rsid w:val="20318CA4"/>
    <w:rsid w:val="20318E82"/>
    <w:rsid w:val="2033DC7A"/>
    <w:rsid w:val="20347827"/>
    <w:rsid w:val="20394D51"/>
    <w:rsid w:val="203A361F"/>
    <w:rsid w:val="203A4E9B"/>
    <w:rsid w:val="203B1A35"/>
    <w:rsid w:val="203B35D2"/>
    <w:rsid w:val="203B79F2"/>
    <w:rsid w:val="203BE36B"/>
    <w:rsid w:val="203C66BF"/>
    <w:rsid w:val="203D816B"/>
    <w:rsid w:val="203D8C11"/>
    <w:rsid w:val="203DC943"/>
    <w:rsid w:val="203DF123"/>
    <w:rsid w:val="203E5A0B"/>
    <w:rsid w:val="203F6EA4"/>
    <w:rsid w:val="2040095E"/>
    <w:rsid w:val="2042EF32"/>
    <w:rsid w:val="20436502"/>
    <w:rsid w:val="204533EE"/>
    <w:rsid w:val="20461196"/>
    <w:rsid w:val="204670C2"/>
    <w:rsid w:val="2046C68F"/>
    <w:rsid w:val="204749C2"/>
    <w:rsid w:val="20495DB9"/>
    <w:rsid w:val="2049CAC1"/>
    <w:rsid w:val="204BE032"/>
    <w:rsid w:val="204BFF19"/>
    <w:rsid w:val="204CA5D4"/>
    <w:rsid w:val="204CF939"/>
    <w:rsid w:val="204E4DA2"/>
    <w:rsid w:val="204F6457"/>
    <w:rsid w:val="2050AEDA"/>
    <w:rsid w:val="20519024"/>
    <w:rsid w:val="20543927"/>
    <w:rsid w:val="2054FF12"/>
    <w:rsid w:val="2055F53F"/>
    <w:rsid w:val="2056E3FE"/>
    <w:rsid w:val="20572563"/>
    <w:rsid w:val="205796D6"/>
    <w:rsid w:val="2057D780"/>
    <w:rsid w:val="205A19CA"/>
    <w:rsid w:val="205A228F"/>
    <w:rsid w:val="205A7B45"/>
    <w:rsid w:val="205ABCD0"/>
    <w:rsid w:val="205B4B21"/>
    <w:rsid w:val="205D6EAF"/>
    <w:rsid w:val="205D9755"/>
    <w:rsid w:val="205E5C74"/>
    <w:rsid w:val="205F1BC0"/>
    <w:rsid w:val="2061CF68"/>
    <w:rsid w:val="20643477"/>
    <w:rsid w:val="2064E7A8"/>
    <w:rsid w:val="20678112"/>
    <w:rsid w:val="20699B17"/>
    <w:rsid w:val="2069C700"/>
    <w:rsid w:val="2069F87D"/>
    <w:rsid w:val="206AC736"/>
    <w:rsid w:val="206B8BAA"/>
    <w:rsid w:val="206CB23B"/>
    <w:rsid w:val="206D00AB"/>
    <w:rsid w:val="206E0C75"/>
    <w:rsid w:val="206F24C8"/>
    <w:rsid w:val="206F5CAC"/>
    <w:rsid w:val="20721207"/>
    <w:rsid w:val="20735848"/>
    <w:rsid w:val="20738C96"/>
    <w:rsid w:val="207483C0"/>
    <w:rsid w:val="2074915F"/>
    <w:rsid w:val="2074C2B7"/>
    <w:rsid w:val="20759688"/>
    <w:rsid w:val="2077C7FA"/>
    <w:rsid w:val="207935FD"/>
    <w:rsid w:val="20794960"/>
    <w:rsid w:val="2079B8F5"/>
    <w:rsid w:val="2079C245"/>
    <w:rsid w:val="207B1BC9"/>
    <w:rsid w:val="207B4628"/>
    <w:rsid w:val="207BAAE8"/>
    <w:rsid w:val="207C6D48"/>
    <w:rsid w:val="207CEB78"/>
    <w:rsid w:val="207D1F3B"/>
    <w:rsid w:val="207DF550"/>
    <w:rsid w:val="207F9AF1"/>
    <w:rsid w:val="207FEB17"/>
    <w:rsid w:val="20806113"/>
    <w:rsid w:val="20839C72"/>
    <w:rsid w:val="208405E5"/>
    <w:rsid w:val="208600CD"/>
    <w:rsid w:val="2086FF09"/>
    <w:rsid w:val="20874F2B"/>
    <w:rsid w:val="20881402"/>
    <w:rsid w:val="20884550"/>
    <w:rsid w:val="208B4CE1"/>
    <w:rsid w:val="208E681B"/>
    <w:rsid w:val="209026CD"/>
    <w:rsid w:val="20918DC3"/>
    <w:rsid w:val="209239FE"/>
    <w:rsid w:val="2092A049"/>
    <w:rsid w:val="20941EC5"/>
    <w:rsid w:val="2094A6D6"/>
    <w:rsid w:val="2097FDF5"/>
    <w:rsid w:val="209867E4"/>
    <w:rsid w:val="2099DDD2"/>
    <w:rsid w:val="209C0F43"/>
    <w:rsid w:val="209C774B"/>
    <w:rsid w:val="209D6D2A"/>
    <w:rsid w:val="209E01A5"/>
    <w:rsid w:val="209E271A"/>
    <w:rsid w:val="209E3A19"/>
    <w:rsid w:val="209E3D49"/>
    <w:rsid w:val="20A13BBE"/>
    <w:rsid w:val="20A3A19F"/>
    <w:rsid w:val="20A3D55F"/>
    <w:rsid w:val="20A3DE05"/>
    <w:rsid w:val="20A5E9E6"/>
    <w:rsid w:val="20A69586"/>
    <w:rsid w:val="20A69EA1"/>
    <w:rsid w:val="20A766C0"/>
    <w:rsid w:val="20A81B17"/>
    <w:rsid w:val="20AAEA94"/>
    <w:rsid w:val="20AB0B2D"/>
    <w:rsid w:val="20AB8021"/>
    <w:rsid w:val="20ABF189"/>
    <w:rsid w:val="20AE1996"/>
    <w:rsid w:val="20B00ED8"/>
    <w:rsid w:val="20B11CA6"/>
    <w:rsid w:val="20B15AFC"/>
    <w:rsid w:val="20B27956"/>
    <w:rsid w:val="20B2890F"/>
    <w:rsid w:val="20B2A1E2"/>
    <w:rsid w:val="20B68942"/>
    <w:rsid w:val="20B6AE91"/>
    <w:rsid w:val="20B7F85E"/>
    <w:rsid w:val="20B84EF3"/>
    <w:rsid w:val="20B9015A"/>
    <w:rsid w:val="20B968B2"/>
    <w:rsid w:val="20B9B7C0"/>
    <w:rsid w:val="20B9D257"/>
    <w:rsid w:val="20BA357F"/>
    <w:rsid w:val="20BA48D5"/>
    <w:rsid w:val="20BB4407"/>
    <w:rsid w:val="20BD1349"/>
    <w:rsid w:val="20BD1B5B"/>
    <w:rsid w:val="20BEF721"/>
    <w:rsid w:val="20BFFE59"/>
    <w:rsid w:val="20C23261"/>
    <w:rsid w:val="20C24996"/>
    <w:rsid w:val="20C3E200"/>
    <w:rsid w:val="20C50543"/>
    <w:rsid w:val="20C6BC3F"/>
    <w:rsid w:val="20C747E4"/>
    <w:rsid w:val="20C76083"/>
    <w:rsid w:val="20C779BA"/>
    <w:rsid w:val="20C7D51D"/>
    <w:rsid w:val="20C7F6CB"/>
    <w:rsid w:val="20C9115C"/>
    <w:rsid w:val="20C934EF"/>
    <w:rsid w:val="20C99D9B"/>
    <w:rsid w:val="20C9AAA7"/>
    <w:rsid w:val="20CB3150"/>
    <w:rsid w:val="20CBEAAB"/>
    <w:rsid w:val="20CE5560"/>
    <w:rsid w:val="20CFB9EC"/>
    <w:rsid w:val="20D0126A"/>
    <w:rsid w:val="20D23BB3"/>
    <w:rsid w:val="20D2F926"/>
    <w:rsid w:val="20D3B7D3"/>
    <w:rsid w:val="20D3CF1C"/>
    <w:rsid w:val="20D4C2A7"/>
    <w:rsid w:val="20D534FF"/>
    <w:rsid w:val="20D561B5"/>
    <w:rsid w:val="20D683A3"/>
    <w:rsid w:val="20D6A78D"/>
    <w:rsid w:val="20D78C66"/>
    <w:rsid w:val="20D87387"/>
    <w:rsid w:val="20DA6DB4"/>
    <w:rsid w:val="20DAC435"/>
    <w:rsid w:val="20DBECA9"/>
    <w:rsid w:val="20DBECEE"/>
    <w:rsid w:val="20DBEDD3"/>
    <w:rsid w:val="20DD2ECF"/>
    <w:rsid w:val="20DD4247"/>
    <w:rsid w:val="20DDE3E7"/>
    <w:rsid w:val="20DE9ACE"/>
    <w:rsid w:val="20DED744"/>
    <w:rsid w:val="20DF5006"/>
    <w:rsid w:val="20E05DAD"/>
    <w:rsid w:val="20E27E91"/>
    <w:rsid w:val="20E46575"/>
    <w:rsid w:val="20E4C437"/>
    <w:rsid w:val="20E744F7"/>
    <w:rsid w:val="20E74758"/>
    <w:rsid w:val="20E7EED4"/>
    <w:rsid w:val="20E83CC9"/>
    <w:rsid w:val="20E9E214"/>
    <w:rsid w:val="20EB4319"/>
    <w:rsid w:val="20ECF3CE"/>
    <w:rsid w:val="20F0CACD"/>
    <w:rsid w:val="20F26AA8"/>
    <w:rsid w:val="20F6E967"/>
    <w:rsid w:val="20F943DB"/>
    <w:rsid w:val="20FA972E"/>
    <w:rsid w:val="20FAAB07"/>
    <w:rsid w:val="20FAF6DF"/>
    <w:rsid w:val="20FB832B"/>
    <w:rsid w:val="20FBB3A1"/>
    <w:rsid w:val="20FF5C4A"/>
    <w:rsid w:val="2100FF7F"/>
    <w:rsid w:val="21017D8F"/>
    <w:rsid w:val="2101DC84"/>
    <w:rsid w:val="210226C1"/>
    <w:rsid w:val="210378DF"/>
    <w:rsid w:val="21048B58"/>
    <w:rsid w:val="2104C4F1"/>
    <w:rsid w:val="2106206A"/>
    <w:rsid w:val="21062463"/>
    <w:rsid w:val="210737E4"/>
    <w:rsid w:val="2109B0C0"/>
    <w:rsid w:val="210A24D7"/>
    <w:rsid w:val="210BA0EF"/>
    <w:rsid w:val="210D1BF8"/>
    <w:rsid w:val="210D8478"/>
    <w:rsid w:val="210E5F15"/>
    <w:rsid w:val="210F19BC"/>
    <w:rsid w:val="21103FC7"/>
    <w:rsid w:val="21108FD9"/>
    <w:rsid w:val="2110B870"/>
    <w:rsid w:val="2110DCCA"/>
    <w:rsid w:val="2112E1B3"/>
    <w:rsid w:val="2113C7EF"/>
    <w:rsid w:val="2113CE7E"/>
    <w:rsid w:val="21140A9B"/>
    <w:rsid w:val="21151651"/>
    <w:rsid w:val="2115D870"/>
    <w:rsid w:val="2115E40F"/>
    <w:rsid w:val="2115E8D8"/>
    <w:rsid w:val="2115ECE0"/>
    <w:rsid w:val="2116D08C"/>
    <w:rsid w:val="21174AF9"/>
    <w:rsid w:val="211822BE"/>
    <w:rsid w:val="211AEF36"/>
    <w:rsid w:val="211C57C1"/>
    <w:rsid w:val="211C7C31"/>
    <w:rsid w:val="211DCD7E"/>
    <w:rsid w:val="211F332B"/>
    <w:rsid w:val="211F4F77"/>
    <w:rsid w:val="211F80ED"/>
    <w:rsid w:val="21203AC2"/>
    <w:rsid w:val="21208AC0"/>
    <w:rsid w:val="2121B7EB"/>
    <w:rsid w:val="212286A8"/>
    <w:rsid w:val="21239707"/>
    <w:rsid w:val="2125CC4F"/>
    <w:rsid w:val="2126B4EF"/>
    <w:rsid w:val="21273AFB"/>
    <w:rsid w:val="21276EE9"/>
    <w:rsid w:val="2127C596"/>
    <w:rsid w:val="2128CE36"/>
    <w:rsid w:val="2129F241"/>
    <w:rsid w:val="212C13AC"/>
    <w:rsid w:val="212C61E4"/>
    <w:rsid w:val="212C72D4"/>
    <w:rsid w:val="212D0A08"/>
    <w:rsid w:val="212F451A"/>
    <w:rsid w:val="212F9359"/>
    <w:rsid w:val="2130EA79"/>
    <w:rsid w:val="21328C39"/>
    <w:rsid w:val="21330A24"/>
    <w:rsid w:val="21342642"/>
    <w:rsid w:val="21356B29"/>
    <w:rsid w:val="2136F54A"/>
    <w:rsid w:val="213885B5"/>
    <w:rsid w:val="21398E3A"/>
    <w:rsid w:val="213A232B"/>
    <w:rsid w:val="213B56A0"/>
    <w:rsid w:val="213C63ED"/>
    <w:rsid w:val="213F9AF5"/>
    <w:rsid w:val="21408717"/>
    <w:rsid w:val="2141036C"/>
    <w:rsid w:val="2141B1DE"/>
    <w:rsid w:val="2141CF6C"/>
    <w:rsid w:val="21423654"/>
    <w:rsid w:val="21431269"/>
    <w:rsid w:val="2145CE5C"/>
    <w:rsid w:val="2145EC3A"/>
    <w:rsid w:val="2146FE56"/>
    <w:rsid w:val="21471AFB"/>
    <w:rsid w:val="2147EC43"/>
    <w:rsid w:val="21483106"/>
    <w:rsid w:val="2148FACD"/>
    <w:rsid w:val="214A498E"/>
    <w:rsid w:val="214B9060"/>
    <w:rsid w:val="214CA2A5"/>
    <w:rsid w:val="214CA8B6"/>
    <w:rsid w:val="214D33DC"/>
    <w:rsid w:val="214F29E5"/>
    <w:rsid w:val="214FBD31"/>
    <w:rsid w:val="21518A7E"/>
    <w:rsid w:val="215275A3"/>
    <w:rsid w:val="21559768"/>
    <w:rsid w:val="2156C0AE"/>
    <w:rsid w:val="2156D420"/>
    <w:rsid w:val="215847B7"/>
    <w:rsid w:val="2158E729"/>
    <w:rsid w:val="2159CA25"/>
    <w:rsid w:val="2159CB18"/>
    <w:rsid w:val="215B7B15"/>
    <w:rsid w:val="215BD7BA"/>
    <w:rsid w:val="215E17D7"/>
    <w:rsid w:val="215E3189"/>
    <w:rsid w:val="215F1C11"/>
    <w:rsid w:val="215F60F9"/>
    <w:rsid w:val="21603A67"/>
    <w:rsid w:val="216174E7"/>
    <w:rsid w:val="21633500"/>
    <w:rsid w:val="2163A276"/>
    <w:rsid w:val="216401A8"/>
    <w:rsid w:val="2164A2D3"/>
    <w:rsid w:val="21655D4B"/>
    <w:rsid w:val="2166DF51"/>
    <w:rsid w:val="21674F45"/>
    <w:rsid w:val="21679072"/>
    <w:rsid w:val="216BA9FA"/>
    <w:rsid w:val="216C3D31"/>
    <w:rsid w:val="216CB0BD"/>
    <w:rsid w:val="216D6C9D"/>
    <w:rsid w:val="216DF589"/>
    <w:rsid w:val="216ED8AE"/>
    <w:rsid w:val="21720DCC"/>
    <w:rsid w:val="217284E6"/>
    <w:rsid w:val="2175E638"/>
    <w:rsid w:val="217679D6"/>
    <w:rsid w:val="2176BDB9"/>
    <w:rsid w:val="2178B593"/>
    <w:rsid w:val="217A22E4"/>
    <w:rsid w:val="217A5838"/>
    <w:rsid w:val="217A7F99"/>
    <w:rsid w:val="217B987E"/>
    <w:rsid w:val="217C10BF"/>
    <w:rsid w:val="217ED006"/>
    <w:rsid w:val="217EFE21"/>
    <w:rsid w:val="2180EA43"/>
    <w:rsid w:val="21812CC4"/>
    <w:rsid w:val="21814C14"/>
    <w:rsid w:val="2184BDFA"/>
    <w:rsid w:val="2186543D"/>
    <w:rsid w:val="21871B05"/>
    <w:rsid w:val="21878D5E"/>
    <w:rsid w:val="218AFD9C"/>
    <w:rsid w:val="218B2963"/>
    <w:rsid w:val="218BC67D"/>
    <w:rsid w:val="218BF48B"/>
    <w:rsid w:val="218D416A"/>
    <w:rsid w:val="218D4559"/>
    <w:rsid w:val="218D639B"/>
    <w:rsid w:val="218E5EED"/>
    <w:rsid w:val="218E7F32"/>
    <w:rsid w:val="218ECEC9"/>
    <w:rsid w:val="2191F66E"/>
    <w:rsid w:val="21938D8B"/>
    <w:rsid w:val="2193A2BB"/>
    <w:rsid w:val="2194D7D1"/>
    <w:rsid w:val="219562FC"/>
    <w:rsid w:val="21979405"/>
    <w:rsid w:val="21983B12"/>
    <w:rsid w:val="2198B594"/>
    <w:rsid w:val="21996B4E"/>
    <w:rsid w:val="21997EDB"/>
    <w:rsid w:val="219A1C65"/>
    <w:rsid w:val="219AFEEB"/>
    <w:rsid w:val="219BFA2D"/>
    <w:rsid w:val="219D34C7"/>
    <w:rsid w:val="219DE7F9"/>
    <w:rsid w:val="219E7452"/>
    <w:rsid w:val="219EC32F"/>
    <w:rsid w:val="219ED8E2"/>
    <w:rsid w:val="21A11831"/>
    <w:rsid w:val="21A1BC56"/>
    <w:rsid w:val="21A2DC1C"/>
    <w:rsid w:val="21A3AE62"/>
    <w:rsid w:val="21A3F8C3"/>
    <w:rsid w:val="21A5FBCB"/>
    <w:rsid w:val="21A64F30"/>
    <w:rsid w:val="21A69AEC"/>
    <w:rsid w:val="21A6C49E"/>
    <w:rsid w:val="21A7196A"/>
    <w:rsid w:val="21A740B7"/>
    <w:rsid w:val="21A7D2F5"/>
    <w:rsid w:val="21A91293"/>
    <w:rsid w:val="21A96CD6"/>
    <w:rsid w:val="21AA05CE"/>
    <w:rsid w:val="21ABD951"/>
    <w:rsid w:val="21AC1DA4"/>
    <w:rsid w:val="21AC6144"/>
    <w:rsid w:val="21AC98C0"/>
    <w:rsid w:val="21ACDE3E"/>
    <w:rsid w:val="21AD74AF"/>
    <w:rsid w:val="21ADC22D"/>
    <w:rsid w:val="21AE24F1"/>
    <w:rsid w:val="21AF073A"/>
    <w:rsid w:val="21B00A76"/>
    <w:rsid w:val="21B1DEC4"/>
    <w:rsid w:val="21B39252"/>
    <w:rsid w:val="21B414E0"/>
    <w:rsid w:val="21B46DB8"/>
    <w:rsid w:val="21B4F547"/>
    <w:rsid w:val="21B62549"/>
    <w:rsid w:val="21B6CBD4"/>
    <w:rsid w:val="21B8856B"/>
    <w:rsid w:val="21B8BACF"/>
    <w:rsid w:val="21B8FA53"/>
    <w:rsid w:val="21B97780"/>
    <w:rsid w:val="21B9BA3C"/>
    <w:rsid w:val="21BADDF5"/>
    <w:rsid w:val="21BAE11B"/>
    <w:rsid w:val="21BB4FAB"/>
    <w:rsid w:val="21BB50EA"/>
    <w:rsid w:val="21BB56AF"/>
    <w:rsid w:val="21BD9E1E"/>
    <w:rsid w:val="21BDD0BF"/>
    <w:rsid w:val="21BE5672"/>
    <w:rsid w:val="21BE7D2A"/>
    <w:rsid w:val="21BE9131"/>
    <w:rsid w:val="21C14E82"/>
    <w:rsid w:val="21C1E1C1"/>
    <w:rsid w:val="21C27AE2"/>
    <w:rsid w:val="21C4689E"/>
    <w:rsid w:val="21C6ECF1"/>
    <w:rsid w:val="21C85E13"/>
    <w:rsid w:val="21C96EDC"/>
    <w:rsid w:val="21CA774D"/>
    <w:rsid w:val="21CAF24F"/>
    <w:rsid w:val="21CCC8AB"/>
    <w:rsid w:val="21CCF596"/>
    <w:rsid w:val="21CD210A"/>
    <w:rsid w:val="21CE9617"/>
    <w:rsid w:val="21CEA99A"/>
    <w:rsid w:val="21CF24C2"/>
    <w:rsid w:val="21D038ED"/>
    <w:rsid w:val="21D0B30F"/>
    <w:rsid w:val="21D160CE"/>
    <w:rsid w:val="21D1B791"/>
    <w:rsid w:val="21D4EFF2"/>
    <w:rsid w:val="21D72587"/>
    <w:rsid w:val="21D89457"/>
    <w:rsid w:val="21D8A1C4"/>
    <w:rsid w:val="21D92BE5"/>
    <w:rsid w:val="21DBC4D3"/>
    <w:rsid w:val="21DD05DA"/>
    <w:rsid w:val="21E02CE2"/>
    <w:rsid w:val="21E0A9F8"/>
    <w:rsid w:val="21E132C3"/>
    <w:rsid w:val="21E24123"/>
    <w:rsid w:val="21E2CCCC"/>
    <w:rsid w:val="21E2EEAC"/>
    <w:rsid w:val="21E3007B"/>
    <w:rsid w:val="21E3D880"/>
    <w:rsid w:val="21E4FB22"/>
    <w:rsid w:val="21E5410A"/>
    <w:rsid w:val="21E6A2EB"/>
    <w:rsid w:val="21E8104A"/>
    <w:rsid w:val="21E906B5"/>
    <w:rsid w:val="21E907CE"/>
    <w:rsid w:val="21E9141A"/>
    <w:rsid w:val="21EA508A"/>
    <w:rsid w:val="21EB074E"/>
    <w:rsid w:val="21EB5F5A"/>
    <w:rsid w:val="21EBA855"/>
    <w:rsid w:val="21EBE9C4"/>
    <w:rsid w:val="21EBEAB2"/>
    <w:rsid w:val="21EBF849"/>
    <w:rsid w:val="21EDD19C"/>
    <w:rsid w:val="21EE5D30"/>
    <w:rsid w:val="21EE6D4D"/>
    <w:rsid w:val="21F0E5BA"/>
    <w:rsid w:val="21F0FC0A"/>
    <w:rsid w:val="21F47C66"/>
    <w:rsid w:val="21F53511"/>
    <w:rsid w:val="21F5F7F9"/>
    <w:rsid w:val="21F61ECE"/>
    <w:rsid w:val="21F659C4"/>
    <w:rsid w:val="21F6E092"/>
    <w:rsid w:val="21F74D50"/>
    <w:rsid w:val="21F75356"/>
    <w:rsid w:val="21F78140"/>
    <w:rsid w:val="21F7D061"/>
    <w:rsid w:val="21F7DCE4"/>
    <w:rsid w:val="21F7EAFF"/>
    <w:rsid w:val="21F8214C"/>
    <w:rsid w:val="21F84063"/>
    <w:rsid w:val="21F8BEB4"/>
    <w:rsid w:val="21F96272"/>
    <w:rsid w:val="21F9691A"/>
    <w:rsid w:val="21FB7D7C"/>
    <w:rsid w:val="21FC0624"/>
    <w:rsid w:val="21FC083D"/>
    <w:rsid w:val="21FD60F2"/>
    <w:rsid w:val="21FE192D"/>
    <w:rsid w:val="21FE4BA9"/>
    <w:rsid w:val="22006EFD"/>
    <w:rsid w:val="2200CCE6"/>
    <w:rsid w:val="22021F9B"/>
    <w:rsid w:val="22024478"/>
    <w:rsid w:val="22030858"/>
    <w:rsid w:val="2203ADAE"/>
    <w:rsid w:val="22057629"/>
    <w:rsid w:val="22064476"/>
    <w:rsid w:val="220680E9"/>
    <w:rsid w:val="2207EC20"/>
    <w:rsid w:val="2208DFBF"/>
    <w:rsid w:val="220A4B6C"/>
    <w:rsid w:val="220AA1F1"/>
    <w:rsid w:val="220B18C3"/>
    <w:rsid w:val="220B5FC5"/>
    <w:rsid w:val="220D0E14"/>
    <w:rsid w:val="220E9025"/>
    <w:rsid w:val="220EAF60"/>
    <w:rsid w:val="221063C6"/>
    <w:rsid w:val="221093EF"/>
    <w:rsid w:val="2210EDAB"/>
    <w:rsid w:val="221291BB"/>
    <w:rsid w:val="221372B1"/>
    <w:rsid w:val="2213B7F3"/>
    <w:rsid w:val="22156478"/>
    <w:rsid w:val="22167B37"/>
    <w:rsid w:val="221700BA"/>
    <w:rsid w:val="2219665C"/>
    <w:rsid w:val="221AF81E"/>
    <w:rsid w:val="221B20C0"/>
    <w:rsid w:val="221BFE2A"/>
    <w:rsid w:val="221C420D"/>
    <w:rsid w:val="221E4E91"/>
    <w:rsid w:val="22201852"/>
    <w:rsid w:val="22204BD3"/>
    <w:rsid w:val="2220C49E"/>
    <w:rsid w:val="222344F8"/>
    <w:rsid w:val="2223DE53"/>
    <w:rsid w:val="222481A2"/>
    <w:rsid w:val="2224DF7A"/>
    <w:rsid w:val="222632ED"/>
    <w:rsid w:val="2226B573"/>
    <w:rsid w:val="2227434C"/>
    <w:rsid w:val="2227D50F"/>
    <w:rsid w:val="2227E1F4"/>
    <w:rsid w:val="2228E944"/>
    <w:rsid w:val="2229E791"/>
    <w:rsid w:val="222B7F59"/>
    <w:rsid w:val="222BD7C3"/>
    <w:rsid w:val="222C3279"/>
    <w:rsid w:val="222C903F"/>
    <w:rsid w:val="222CF614"/>
    <w:rsid w:val="222D0777"/>
    <w:rsid w:val="222D41BE"/>
    <w:rsid w:val="222E066C"/>
    <w:rsid w:val="22309B51"/>
    <w:rsid w:val="2233C35D"/>
    <w:rsid w:val="223466C7"/>
    <w:rsid w:val="2236169C"/>
    <w:rsid w:val="223784ED"/>
    <w:rsid w:val="2237DFA4"/>
    <w:rsid w:val="223918BF"/>
    <w:rsid w:val="22393326"/>
    <w:rsid w:val="223989B3"/>
    <w:rsid w:val="223AD0F9"/>
    <w:rsid w:val="223AE265"/>
    <w:rsid w:val="223CD015"/>
    <w:rsid w:val="223CE4B6"/>
    <w:rsid w:val="223E5B1F"/>
    <w:rsid w:val="223FA5C0"/>
    <w:rsid w:val="224000FF"/>
    <w:rsid w:val="22400D64"/>
    <w:rsid w:val="2240417E"/>
    <w:rsid w:val="224063CF"/>
    <w:rsid w:val="22407ED2"/>
    <w:rsid w:val="2240F32D"/>
    <w:rsid w:val="2243867E"/>
    <w:rsid w:val="2245C024"/>
    <w:rsid w:val="224886B3"/>
    <w:rsid w:val="224AD384"/>
    <w:rsid w:val="224C471A"/>
    <w:rsid w:val="224C7A05"/>
    <w:rsid w:val="224CCB9D"/>
    <w:rsid w:val="224CFE34"/>
    <w:rsid w:val="224F6347"/>
    <w:rsid w:val="2250E909"/>
    <w:rsid w:val="2250F761"/>
    <w:rsid w:val="22517905"/>
    <w:rsid w:val="22521094"/>
    <w:rsid w:val="225285E0"/>
    <w:rsid w:val="2252DC2E"/>
    <w:rsid w:val="2252FA63"/>
    <w:rsid w:val="2254BC46"/>
    <w:rsid w:val="2254D793"/>
    <w:rsid w:val="22557190"/>
    <w:rsid w:val="22577C38"/>
    <w:rsid w:val="22579B0B"/>
    <w:rsid w:val="225A500F"/>
    <w:rsid w:val="225B0C07"/>
    <w:rsid w:val="225B975F"/>
    <w:rsid w:val="225BC1C8"/>
    <w:rsid w:val="225DE8B6"/>
    <w:rsid w:val="225EA7DF"/>
    <w:rsid w:val="225ED5FF"/>
    <w:rsid w:val="225F5A0C"/>
    <w:rsid w:val="2262332A"/>
    <w:rsid w:val="2262B764"/>
    <w:rsid w:val="22638EE1"/>
    <w:rsid w:val="22642943"/>
    <w:rsid w:val="22649C49"/>
    <w:rsid w:val="2264C6EA"/>
    <w:rsid w:val="22657B08"/>
    <w:rsid w:val="226676CB"/>
    <w:rsid w:val="2266F1EC"/>
    <w:rsid w:val="22676A57"/>
    <w:rsid w:val="2267BE18"/>
    <w:rsid w:val="2267E582"/>
    <w:rsid w:val="2269F66B"/>
    <w:rsid w:val="226A90B3"/>
    <w:rsid w:val="226B52D9"/>
    <w:rsid w:val="226C23C7"/>
    <w:rsid w:val="226DC064"/>
    <w:rsid w:val="226F6C04"/>
    <w:rsid w:val="227003B9"/>
    <w:rsid w:val="22701EBD"/>
    <w:rsid w:val="2272BDDD"/>
    <w:rsid w:val="2273B18F"/>
    <w:rsid w:val="2273E3C4"/>
    <w:rsid w:val="2274B54F"/>
    <w:rsid w:val="2275B3D3"/>
    <w:rsid w:val="227A459E"/>
    <w:rsid w:val="227A699E"/>
    <w:rsid w:val="227BEE87"/>
    <w:rsid w:val="227C4622"/>
    <w:rsid w:val="227C5A78"/>
    <w:rsid w:val="227D478F"/>
    <w:rsid w:val="22805804"/>
    <w:rsid w:val="2286A852"/>
    <w:rsid w:val="22880E6B"/>
    <w:rsid w:val="2288668C"/>
    <w:rsid w:val="228A2AE5"/>
    <w:rsid w:val="228B2C07"/>
    <w:rsid w:val="228BE5EE"/>
    <w:rsid w:val="228C53CA"/>
    <w:rsid w:val="228DF146"/>
    <w:rsid w:val="228E4F37"/>
    <w:rsid w:val="228E829D"/>
    <w:rsid w:val="228EDC26"/>
    <w:rsid w:val="22912454"/>
    <w:rsid w:val="229132D0"/>
    <w:rsid w:val="22915557"/>
    <w:rsid w:val="22927148"/>
    <w:rsid w:val="2292E3D8"/>
    <w:rsid w:val="22932BE8"/>
    <w:rsid w:val="229537D4"/>
    <w:rsid w:val="22953BA7"/>
    <w:rsid w:val="229577C1"/>
    <w:rsid w:val="2295A522"/>
    <w:rsid w:val="22966E25"/>
    <w:rsid w:val="2296CCFD"/>
    <w:rsid w:val="22973C0F"/>
    <w:rsid w:val="2297538C"/>
    <w:rsid w:val="22977B10"/>
    <w:rsid w:val="229861E6"/>
    <w:rsid w:val="229B39A7"/>
    <w:rsid w:val="229BC328"/>
    <w:rsid w:val="229D46BA"/>
    <w:rsid w:val="229F721C"/>
    <w:rsid w:val="229FEBE7"/>
    <w:rsid w:val="22A15848"/>
    <w:rsid w:val="22A2D04E"/>
    <w:rsid w:val="22A4D2DD"/>
    <w:rsid w:val="22A56626"/>
    <w:rsid w:val="22A5A2D4"/>
    <w:rsid w:val="22A7DB01"/>
    <w:rsid w:val="22A8867D"/>
    <w:rsid w:val="22A90B96"/>
    <w:rsid w:val="22A9E0D2"/>
    <w:rsid w:val="22ABDA0D"/>
    <w:rsid w:val="22AC3BD4"/>
    <w:rsid w:val="22ACA407"/>
    <w:rsid w:val="22B28FD2"/>
    <w:rsid w:val="22B2B7B2"/>
    <w:rsid w:val="22B35D29"/>
    <w:rsid w:val="22B40504"/>
    <w:rsid w:val="22B44C52"/>
    <w:rsid w:val="22B474FE"/>
    <w:rsid w:val="22B7D094"/>
    <w:rsid w:val="22B85DCE"/>
    <w:rsid w:val="22B89076"/>
    <w:rsid w:val="22BA960B"/>
    <w:rsid w:val="22BB1F0F"/>
    <w:rsid w:val="22BB5250"/>
    <w:rsid w:val="22BBCE0B"/>
    <w:rsid w:val="22BCBCA5"/>
    <w:rsid w:val="22BE80A4"/>
    <w:rsid w:val="22BFA485"/>
    <w:rsid w:val="22C12D1C"/>
    <w:rsid w:val="22C4662A"/>
    <w:rsid w:val="22C4BCB3"/>
    <w:rsid w:val="22C5C7CD"/>
    <w:rsid w:val="22C796D7"/>
    <w:rsid w:val="22C7B0BB"/>
    <w:rsid w:val="22C9626F"/>
    <w:rsid w:val="22C999E9"/>
    <w:rsid w:val="22CD2E4A"/>
    <w:rsid w:val="22CDE3B4"/>
    <w:rsid w:val="22D0792F"/>
    <w:rsid w:val="22D092C4"/>
    <w:rsid w:val="22D43D53"/>
    <w:rsid w:val="22D67840"/>
    <w:rsid w:val="22D73521"/>
    <w:rsid w:val="22D83814"/>
    <w:rsid w:val="22D8935C"/>
    <w:rsid w:val="22D8A5C4"/>
    <w:rsid w:val="22D9C7FE"/>
    <w:rsid w:val="22DAB40A"/>
    <w:rsid w:val="22DBF505"/>
    <w:rsid w:val="22DC6D43"/>
    <w:rsid w:val="22DC6E71"/>
    <w:rsid w:val="22DCA4C5"/>
    <w:rsid w:val="22DEB756"/>
    <w:rsid w:val="22DF037A"/>
    <w:rsid w:val="22DF2CEF"/>
    <w:rsid w:val="22E20998"/>
    <w:rsid w:val="22E3E43E"/>
    <w:rsid w:val="22E40167"/>
    <w:rsid w:val="22E4CD51"/>
    <w:rsid w:val="22E55256"/>
    <w:rsid w:val="22E67FF1"/>
    <w:rsid w:val="22E680D9"/>
    <w:rsid w:val="22E6AAB1"/>
    <w:rsid w:val="22E70226"/>
    <w:rsid w:val="22E71481"/>
    <w:rsid w:val="22E77700"/>
    <w:rsid w:val="22E8B6E5"/>
    <w:rsid w:val="22EA45EE"/>
    <w:rsid w:val="22EBFA68"/>
    <w:rsid w:val="22EC2A25"/>
    <w:rsid w:val="22EC642F"/>
    <w:rsid w:val="22EDF8EC"/>
    <w:rsid w:val="22EFA3F2"/>
    <w:rsid w:val="22EFAB1C"/>
    <w:rsid w:val="22F302E4"/>
    <w:rsid w:val="22F3FF52"/>
    <w:rsid w:val="22F780BC"/>
    <w:rsid w:val="22F9CA85"/>
    <w:rsid w:val="22FA523E"/>
    <w:rsid w:val="22FC449A"/>
    <w:rsid w:val="22FC758D"/>
    <w:rsid w:val="22FCBA80"/>
    <w:rsid w:val="22FCEC18"/>
    <w:rsid w:val="22FF02C7"/>
    <w:rsid w:val="2301C532"/>
    <w:rsid w:val="23020634"/>
    <w:rsid w:val="23032A8A"/>
    <w:rsid w:val="2303E6B2"/>
    <w:rsid w:val="23052742"/>
    <w:rsid w:val="2305F4EC"/>
    <w:rsid w:val="2307014A"/>
    <w:rsid w:val="2307EE62"/>
    <w:rsid w:val="2308A4C5"/>
    <w:rsid w:val="230A63D0"/>
    <w:rsid w:val="230E7DBE"/>
    <w:rsid w:val="230ECB14"/>
    <w:rsid w:val="230F57E8"/>
    <w:rsid w:val="230FB0AA"/>
    <w:rsid w:val="231333BB"/>
    <w:rsid w:val="2313E104"/>
    <w:rsid w:val="23140448"/>
    <w:rsid w:val="23159F96"/>
    <w:rsid w:val="231776A9"/>
    <w:rsid w:val="23183F28"/>
    <w:rsid w:val="23194D8D"/>
    <w:rsid w:val="23196329"/>
    <w:rsid w:val="231B0E03"/>
    <w:rsid w:val="231B1C96"/>
    <w:rsid w:val="231C4B41"/>
    <w:rsid w:val="231C5493"/>
    <w:rsid w:val="231CAAC0"/>
    <w:rsid w:val="231D2AD3"/>
    <w:rsid w:val="231DA432"/>
    <w:rsid w:val="23204E51"/>
    <w:rsid w:val="2320A3D2"/>
    <w:rsid w:val="23212CF7"/>
    <w:rsid w:val="2321469C"/>
    <w:rsid w:val="2321820A"/>
    <w:rsid w:val="2324C8B8"/>
    <w:rsid w:val="2324EE2C"/>
    <w:rsid w:val="23272C78"/>
    <w:rsid w:val="2327AE71"/>
    <w:rsid w:val="2328DF23"/>
    <w:rsid w:val="2329941E"/>
    <w:rsid w:val="2329B419"/>
    <w:rsid w:val="232B3268"/>
    <w:rsid w:val="232B7F13"/>
    <w:rsid w:val="232CBAED"/>
    <w:rsid w:val="232CC661"/>
    <w:rsid w:val="232DA63F"/>
    <w:rsid w:val="23303246"/>
    <w:rsid w:val="23307F8D"/>
    <w:rsid w:val="23311C59"/>
    <w:rsid w:val="2331AAB8"/>
    <w:rsid w:val="2334FD2C"/>
    <w:rsid w:val="23352FC8"/>
    <w:rsid w:val="2336D755"/>
    <w:rsid w:val="2337BAA5"/>
    <w:rsid w:val="23380045"/>
    <w:rsid w:val="233AB23F"/>
    <w:rsid w:val="233AF763"/>
    <w:rsid w:val="233B9CA3"/>
    <w:rsid w:val="233EB19B"/>
    <w:rsid w:val="233F8885"/>
    <w:rsid w:val="2340590B"/>
    <w:rsid w:val="2340882D"/>
    <w:rsid w:val="2340BF09"/>
    <w:rsid w:val="23427B90"/>
    <w:rsid w:val="2342D9DB"/>
    <w:rsid w:val="23458C0E"/>
    <w:rsid w:val="23470F69"/>
    <w:rsid w:val="2349A8C7"/>
    <w:rsid w:val="2349DE06"/>
    <w:rsid w:val="234A23B9"/>
    <w:rsid w:val="234B2057"/>
    <w:rsid w:val="234BF060"/>
    <w:rsid w:val="234C058B"/>
    <w:rsid w:val="234F0CC0"/>
    <w:rsid w:val="234F2C96"/>
    <w:rsid w:val="23529DCD"/>
    <w:rsid w:val="2353BAEF"/>
    <w:rsid w:val="23553F5C"/>
    <w:rsid w:val="2355A197"/>
    <w:rsid w:val="23563722"/>
    <w:rsid w:val="23563BDB"/>
    <w:rsid w:val="2357200C"/>
    <w:rsid w:val="2358489A"/>
    <w:rsid w:val="235857AA"/>
    <w:rsid w:val="23589A67"/>
    <w:rsid w:val="235AEAF0"/>
    <w:rsid w:val="235AFD9B"/>
    <w:rsid w:val="235BA69D"/>
    <w:rsid w:val="235C0036"/>
    <w:rsid w:val="235C19CB"/>
    <w:rsid w:val="235C9E43"/>
    <w:rsid w:val="235D1098"/>
    <w:rsid w:val="235E71E4"/>
    <w:rsid w:val="235ECE51"/>
    <w:rsid w:val="235F78F3"/>
    <w:rsid w:val="2360B724"/>
    <w:rsid w:val="2360F097"/>
    <w:rsid w:val="23640846"/>
    <w:rsid w:val="23644921"/>
    <w:rsid w:val="23646812"/>
    <w:rsid w:val="236587C3"/>
    <w:rsid w:val="2367A667"/>
    <w:rsid w:val="2368F1A4"/>
    <w:rsid w:val="2369F2FF"/>
    <w:rsid w:val="236A8C55"/>
    <w:rsid w:val="236B3279"/>
    <w:rsid w:val="236D8D8D"/>
    <w:rsid w:val="236F8BF6"/>
    <w:rsid w:val="236FBF7C"/>
    <w:rsid w:val="23706174"/>
    <w:rsid w:val="2370F8AB"/>
    <w:rsid w:val="2372DBF6"/>
    <w:rsid w:val="2374BD46"/>
    <w:rsid w:val="2377AD2C"/>
    <w:rsid w:val="237854C7"/>
    <w:rsid w:val="2378D4BB"/>
    <w:rsid w:val="2378D794"/>
    <w:rsid w:val="23792490"/>
    <w:rsid w:val="23792F0E"/>
    <w:rsid w:val="237994DD"/>
    <w:rsid w:val="23799DCA"/>
    <w:rsid w:val="237A3B39"/>
    <w:rsid w:val="237AA7CF"/>
    <w:rsid w:val="237BB5D2"/>
    <w:rsid w:val="237BC467"/>
    <w:rsid w:val="237BD849"/>
    <w:rsid w:val="237D4932"/>
    <w:rsid w:val="237DA5BE"/>
    <w:rsid w:val="237F2F33"/>
    <w:rsid w:val="237FD9B3"/>
    <w:rsid w:val="237FDD71"/>
    <w:rsid w:val="2380305A"/>
    <w:rsid w:val="238092FD"/>
    <w:rsid w:val="2380B3D1"/>
    <w:rsid w:val="2383558C"/>
    <w:rsid w:val="238361EC"/>
    <w:rsid w:val="2383861B"/>
    <w:rsid w:val="2383D226"/>
    <w:rsid w:val="238481B2"/>
    <w:rsid w:val="2385AAB1"/>
    <w:rsid w:val="23870C6A"/>
    <w:rsid w:val="2388835C"/>
    <w:rsid w:val="238AF16A"/>
    <w:rsid w:val="238D5155"/>
    <w:rsid w:val="238D9B40"/>
    <w:rsid w:val="238DC698"/>
    <w:rsid w:val="238F3798"/>
    <w:rsid w:val="23902801"/>
    <w:rsid w:val="23919D2F"/>
    <w:rsid w:val="239321C0"/>
    <w:rsid w:val="23935177"/>
    <w:rsid w:val="2393A97D"/>
    <w:rsid w:val="2393CF02"/>
    <w:rsid w:val="2393F2E7"/>
    <w:rsid w:val="2394244F"/>
    <w:rsid w:val="23991A4B"/>
    <w:rsid w:val="239942BE"/>
    <w:rsid w:val="23996908"/>
    <w:rsid w:val="239C0B89"/>
    <w:rsid w:val="239C662C"/>
    <w:rsid w:val="239DE1F3"/>
    <w:rsid w:val="239E4EB0"/>
    <w:rsid w:val="239EC871"/>
    <w:rsid w:val="239F47E4"/>
    <w:rsid w:val="239F9660"/>
    <w:rsid w:val="23A0AB52"/>
    <w:rsid w:val="23A135E4"/>
    <w:rsid w:val="23A19A1E"/>
    <w:rsid w:val="23A1D9CC"/>
    <w:rsid w:val="23A27B69"/>
    <w:rsid w:val="23A36701"/>
    <w:rsid w:val="23A38EC1"/>
    <w:rsid w:val="23A3D21F"/>
    <w:rsid w:val="23A46EBD"/>
    <w:rsid w:val="23A4D6B8"/>
    <w:rsid w:val="23A509B3"/>
    <w:rsid w:val="23A540C7"/>
    <w:rsid w:val="23A5901D"/>
    <w:rsid w:val="23A63E45"/>
    <w:rsid w:val="23A812FB"/>
    <w:rsid w:val="23A82D0C"/>
    <w:rsid w:val="23A95355"/>
    <w:rsid w:val="23AC4F09"/>
    <w:rsid w:val="23AE095D"/>
    <w:rsid w:val="23AEBD9E"/>
    <w:rsid w:val="23AF27F9"/>
    <w:rsid w:val="23AFAF2F"/>
    <w:rsid w:val="23AFFE42"/>
    <w:rsid w:val="23B0DC80"/>
    <w:rsid w:val="23B21720"/>
    <w:rsid w:val="23B2A37E"/>
    <w:rsid w:val="23B38C9C"/>
    <w:rsid w:val="23B3C56A"/>
    <w:rsid w:val="23B4F043"/>
    <w:rsid w:val="23B50044"/>
    <w:rsid w:val="23B5D4E5"/>
    <w:rsid w:val="23B610EB"/>
    <w:rsid w:val="23B703BC"/>
    <w:rsid w:val="23B8066F"/>
    <w:rsid w:val="23B929F0"/>
    <w:rsid w:val="23B94A1C"/>
    <w:rsid w:val="23BC50A0"/>
    <w:rsid w:val="23BD1ACD"/>
    <w:rsid w:val="23BD5C36"/>
    <w:rsid w:val="23BF3E69"/>
    <w:rsid w:val="23C15FD1"/>
    <w:rsid w:val="23C1C137"/>
    <w:rsid w:val="23C1D9BE"/>
    <w:rsid w:val="23C1DB3F"/>
    <w:rsid w:val="23C32BAE"/>
    <w:rsid w:val="23C4ACF0"/>
    <w:rsid w:val="23C70DAD"/>
    <w:rsid w:val="23C77CF3"/>
    <w:rsid w:val="23C7AEB4"/>
    <w:rsid w:val="23CADEEC"/>
    <w:rsid w:val="23CBC1CB"/>
    <w:rsid w:val="23CC2F28"/>
    <w:rsid w:val="23CD29CE"/>
    <w:rsid w:val="23CDBEC5"/>
    <w:rsid w:val="23CDDAE9"/>
    <w:rsid w:val="23CDEC00"/>
    <w:rsid w:val="23CEAED7"/>
    <w:rsid w:val="23CEF79A"/>
    <w:rsid w:val="23D0404D"/>
    <w:rsid w:val="23D1935A"/>
    <w:rsid w:val="23D1BA8E"/>
    <w:rsid w:val="23D4F349"/>
    <w:rsid w:val="23D55B9C"/>
    <w:rsid w:val="23D5EBDB"/>
    <w:rsid w:val="23D66CE0"/>
    <w:rsid w:val="23D8AC03"/>
    <w:rsid w:val="23D9002F"/>
    <w:rsid w:val="23D9DFCD"/>
    <w:rsid w:val="23DA32D3"/>
    <w:rsid w:val="23DA4584"/>
    <w:rsid w:val="23DAE5E2"/>
    <w:rsid w:val="23DB1DBA"/>
    <w:rsid w:val="23DC3D9B"/>
    <w:rsid w:val="23DC9A5D"/>
    <w:rsid w:val="23DDC8DE"/>
    <w:rsid w:val="23DE7C51"/>
    <w:rsid w:val="23DEB869"/>
    <w:rsid w:val="23E012F5"/>
    <w:rsid w:val="23E074C4"/>
    <w:rsid w:val="23E08746"/>
    <w:rsid w:val="23E1E456"/>
    <w:rsid w:val="23E314CF"/>
    <w:rsid w:val="23E4263F"/>
    <w:rsid w:val="23E4A618"/>
    <w:rsid w:val="23E4B860"/>
    <w:rsid w:val="23E5C049"/>
    <w:rsid w:val="23E64123"/>
    <w:rsid w:val="23E878F8"/>
    <w:rsid w:val="23E8EE27"/>
    <w:rsid w:val="23EADD0B"/>
    <w:rsid w:val="23ECE3C8"/>
    <w:rsid w:val="23ED7EAD"/>
    <w:rsid w:val="23ED9558"/>
    <w:rsid w:val="23EEC1B3"/>
    <w:rsid w:val="23F2BE96"/>
    <w:rsid w:val="23F39FC4"/>
    <w:rsid w:val="23F461B6"/>
    <w:rsid w:val="23F70B96"/>
    <w:rsid w:val="23F73875"/>
    <w:rsid w:val="23F80448"/>
    <w:rsid w:val="23F89053"/>
    <w:rsid w:val="23F92797"/>
    <w:rsid w:val="23F9968B"/>
    <w:rsid w:val="23FAB296"/>
    <w:rsid w:val="23FAFE26"/>
    <w:rsid w:val="23FB3B26"/>
    <w:rsid w:val="23FCF1A6"/>
    <w:rsid w:val="23FD2FA2"/>
    <w:rsid w:val="23FDFF85"/>
    <w:rsid w:val="23FF28E3"/>
    <w:rsid w:val="240015FE"/>
    <w:rsid w:val="2400674F"/>
    <w:rsid w:val="24045B62"/>
    <w:rsid w:val="2405AF12"/>
    <w:rsid w:val="24067435"/>
    <w:rsid w:val="2407DBCD"/>
    <w:rsid w:val="240870D8"/>
    <w:rsid w:val="2409122B"/>
    <w:rsid w:val="24093244"/>
    <w:rsid w:val="24095153"/>
    <w:rsid w:val="24097DB0"/>
    <w:rsid w:val="240BF0FC"/>
    <w:rsid w:val="240C2F46"/>
    <w:rsid w:val="240D6C70"/>
    <w:rsid w:val="240DD58D"/>
    <w:rsid w:val="240F81F0"/>
    <w:rsid w:val="240FE30E"/>
    <w:rsid w:val="24103175"/>
    <w:rsid w:val="2410710D"/>
    <w:rsid w:val="2410D885"/>
    <w:rsid w:val="24130337"/>
    <w:rsid w:val="24138206"/>
    <w:rsid w:val="2413CBBA"/>
    <w:rsid w:val="2413DF52"/>
    <w:rsid w:val="2414930F"/>
    <w:rsid w:val="24179B3E"/>
    <w:rsid w:val="2418CE6A"/>
    <w:rsid w:val="241985F9"/>
    <w:rsid w:val="2419C630"/>
    <w:rsid w:val="2419EA17"/>
    <w:rsid w:val="241A7521"/>
    <w:rsid w:val="241ADB19"/>
    <w:rsid w:val="241B08D7"/>
    <w:rsid w:val="241C1CB7"/>
    <w:rsid w:val="241E9B41"/>
    <w:rsid w:val="241EE5B9"/>
    <w:rsid w:val="241EE728"/>
    <w:rsid w:val="241F2748"/>
    <w:rsid w:val="241F91B6"/>
    <w:rsid w:val="2420059F"/>
    <w:rsid w:val="2422710B"/>
    <w:rsid w:val="242290AE"/>
    <w:rsid w:val="24244FA6"/>
    <w:rsid w:val="24245F90"/>
    <w:rsid w:val="2425D99E"/>
    <w:rsid w:val="24265A06"/>
    <w:rsid w:val="2426670D"/>
    <w:rsid w:val="242683C8"/>
    <w:rsid w:val="242A74FF"/>
    <w:rsid w:val="242B5FC3"/>
    <w:rsid w:val="242B64AE"/>
    <w:rsid w:val="242DCE01"/>
    <w:rsid w:val="242F30B7"/>
    <w:rsid w:val="242FE43A"/>
    <w:rsid w:val="24303342"/>
    <w:rsid w:val="243078F5"/>
    <w:rsid w:val="2430E8FA"/>
    <w:rsid w:val="2431BE0F"/>
    <w:rsid w:val="24320B9B"/>
    <w:rsid w:val="243255E2"/>
    <w:rsid w:val="24328300"/>
    <w:rsid w:val="24330440"/>
    <w:rsid w:val="24342695"/>
    <w:rsid w:val="24349BF2"/>
    <w:rsid w:val="24353986"/>
    <w:rsid w:val="24356597"/>
    <w:rsid w:val="2435FCB3"/>
    <w:rsid w:val="24361FD6"/>
    <w:rsid w:val="243A7838"/>
    <w:rsid w:val="243A7B93"/>
    <w:rsid w:val="243CBF8E"/>
    <w:rsid w:val="243D4AD0"/>
    <w:rsid w:val="243DDE55"/>
    <w:rsid w:val="243E9F4D"/>
    <w:rsid w:val="24408B85"/>
    <w:rsid w:val="2441F944"/>
    <w:rsid w:val="24420E95"/>
    <w:rsid w:val="2443014C"/>
    <w:rsid w:val="244608AE"/>
    <w:rsid w:val="24467EC8"/>
    <w:rsid w:val="24476E32"/>
    <w:rsid w:val="24491771"/>
    <w:rsid w:val="244A4774"/>
    <w:rsid w:val="244AD64F"/>
    <w:rsid w:val="244B1A60"/>
    <w:rsid w:val="244F3DEF"/>
    <w:rsid w:val="244F3EA3"/>
    <w:rsid w:val="244F92DE"/>
    <w:rsid w:val="244F990F"/>
    <w:rsid w:val="244FA0EB"/>
    <w:rsid w:val="24503FE1"/>
    <w:rsid w:val="24508558"/>
    <w:rsid w:val="2452123B"/>
    <w:rsid w:val="24543069"/>
    <w:rsid w:val="2455B3D3"/>
    <w:rsid w:val="24579827"/>
    <w:rsid w:val="2457C292"/>
    <w:rsid w:val="2459B3E2"/>
    <w:rsid w:val="245AE9CF"/>
    <w:rsid w:val="245B3B60"/>
    <w:rsid w:val="245E5AAE"/>
    <w:rsid w:val="245F599A"/>
    <w:rsid w:val="245FED31"/>
    <w:rsid w:val="24635509"/>
    <w:rsid w:val="24636DC3"/>
    <w:rsid w:val="246409DB"/>
    <w:rsid w:val="246673E2"/>
    <w:rsid w:val="2466FD56"/>
    <w:rsid w:val="24680BA9"/>
    <w:rsid w:val="246862F7"/>
    <w:rsid w:val="2469DEC2"/>
    <w:rsid w:val="246A3AB4"/>
    <w:rsid w:val="246A51BF"/>
    <w:rsid w:val="246B287C"/>
    <w:rsid w:val="246BC377"/>
    <w:rsid w:val="246E6237"/>
    <w:rsid w:val="246E7EAD"/>
    <w:rsid w:val="246EDB6E"/>
    <w:rsid w:val="246F6824"/>
    <w:rsid w:val="247043B6"/>
    <w:rsid w:val="2471CD8F"/>
    <w:rsid w:val="2471F4F4"/>
    <w:rsid w:val="24732FCE"/>
    <w:rsid w:val="2473A48E"/>
    <w:rsid w:val="2476236E"/>
    <w:rsid w:val="24767829"/>
    <w:rsid w:val="2476DA22"/>
    <w:rsid w:val="24776745"/>
    <w:rsid w:val="24782A5D"/>
    <w:rsid w:val="247BC408"/>
    <w:rsid w:val="247CC413"/>
    <w:rsid w:val="247CF8C2"/>
    <w:rsid w:val="247EAC1A"/>
    <w:rsid w:val="2480175D"/>
    <w:rsid w:val="24801D0A"/>
    <w:rsid w:val="2480869C"/>
    <w:rsid w:val="2481AE66"/>
    <w:rsid w:val="2481E927"/>
    <w:rsid w:val="2484A24B"/>
    <w:rsid w:val="2484B926"/>
    <w:rsid w:val="24862C6D"/>
    <w:rsid w:val="2487BC6A"/>
    <w:rsid w:val="248888F8"/>
    <w:rsid w:val="2488B6B1"/>
    <w:rsid w:val="2488CAF1"/>
    <w:rsid w:val="2489A838"/>
    <w:rsid w:val="248AF9E0"/>
    <w:rsid w:val="248B6197"/>
    <w:rsid w:val="248C1FD8"/>
    <w:rsid w:val="248CBB44"/>
    <w:rsid w:val="248E811D"/>
    <w:rsid w:val="248F801F"/>
    <w:rsid w:val="248FC216"/>
    <w:rsid w:val="24905046"/>
    <w:rsid w:val="249100A2"/>
    <w:rsid w:val="24913B78"/>
    <w:rsid w:val="249417F6"/>
    <w:rsid w:val="2494D191"/>
    <w:rsid w:val="24958DDF"/>
    <w:rsid w:val="249620AA"/>
    <w:rsid w:val="249763BB"/>
    <w:rsid w:val="24999E08"/>
    <w:rsid w:val="2499B27D"/>
    <w:rsid w:val="2499C85C"/>
    <w:rsid w:val="249AECF8"/>
    <w:rsid w:val="249B6085"/>
    <w:rsid w:val="249C97DC"/>
    <w:rsid w:val="249C9C02"/>
    <w:rsid w:val="249E4BC3"/>
    <w:rsid w:val="249E5552"/>
    <w:rsid w:val="249E6A2A"/>
    <w:rsid w:val="249E6BE1"/>
    <w:rsid w:val="249F1854"/>
    <w:rsid w:val="249FCE4D"/>
    <w:rsid w:val="24A049B0"/>
    <w:rsid w:val="24A05712"/>
    <w:rsid w:val="24A0B6D9"/>
    <w:rsid w:val="24A2D513"/>
    <w:rsid w:val="24A333D3"/>
    <w:rsid w:val="24A3B130"/>
    <w:rsid w:val="24A4C158"/>
    <w:rsid w:val="24A602DE"/>
    <w:rsid w:val="24A82608"/>
    <w:rsid w:val="24A90112"/>
    <w:rsid w:val="24AC7C12"/>
    <w:rsid w:val="24ACBF2C"/>
    <w:rsid w:val="24AD0126"/>
    <w:rsid w:val="24AD7AB9"/>
    <w:rsid w:val="24AE2BF3"/>
    <w:rsid w:val="24AE96EE"/>
    <w:rsid w:val="24B2D416"/>
    <w:rsid w:val="24B4EBCF"/>
    <w:rsid w:val="24B595AE"/>
    <w:rsid w:val="24B6BBE5"/>
    <w:rsid w:val="24B99D77"/>
    <w:rsid w:val="24BA1463"/>
    <w:rsid w:val="24BA3849"/>
    <w:rsid w:val="24BAD0F7"/>
    <w:rsid w:val="24BBFFB0"/>
    <w:rsid w:val="24BC5DF2"/>
    <w:rsid w:val="24BDF720"/>
    <w:rsid w:val="24BE6EA1"/>
    <w:rsid w:val="24BF5A17"/>
    <w:rsid w:val="24BF8DAA"/>
    <w:rsid w:val="24BFA436"/>
    <w:rsid w:val="24C00D43"/>
    <w:rsid w:val="24C0ADA4"/>
    <w:rsid w:val="24C1599F"/>
    <w:rsid w:val="24C1BF60"/>
    <w:rsid w:val="24C1DF8C"/>
    <w:rsid w:val="24C26319"/>
    <w:rsid w:val="24C2B1DA"/>
    <w:rsid w:val="24C376F3"/>
    <w:rsid w:val="24C5292B"/>
    <w:rsid w:val="24C66CC2"/>
    <w:rsid w:val="24C6ABC5"/>
    <w:rsid w:val="24C79C6D"/>
    <w:rsid w:val="24C84BE5"/>
    <w:rsid w:val="24C8551B"/>
    <w:rsid w:val="24C87E23"/>
    <w:rsid w:val="24C8FFB1"/>
    <w:rsid w:val="24CAAE69"/>
    <w:rsid w:val="24CBC299"/>
    <w:rsid w:val="24D14005"/>
    <w:rsid w:val="24D207DB"/>
    <w:rsid w:val="24D2A60A"/>
    <w:rsid w:val="24D65AF5"/>
    <w:rsid w:val="24D6B591"/>
    <w:rsid w:val="24D71F7D"/>
    <w:rsid w:val="24D8BC33"/>
    <w:rsid w:val="24DB4D77"/>
    <w:rsid w:val="24DB808F"/>
    <w:rsid w:val="24DCAC83"/>
    <w:rsid w:val="24DD43B4"/>
    <w:rsid w:val="24DE84B7"/>
    <w:rsid w:val="24E25280"/>
    <w:rsid w:val="24E2AD29"/>
    <w:rsid w:val="24E421E8"/>
    <w:rsid w:val="24E4237E"/>
    <w:rsid w:val="24E59A71"/>
    <w:rsid w:val="24E5E703"/>
    <w:rsid w:val="24E6A7FC"/>
    <w:rsid w:val="24E720E1"/>
    <w:rsid w:val="24E93E19"/>
    <w:rsid w:val="24E9B674"/>
    <w:rsid w:val="24EBEF8D"/>
    <w:rsid w:val="24ED604D"/>
    <w:rsid w:val="24ED974D"/>
    <w:rsid w:val="24EDAF0F"/>
    <w:rsid w:val="24EEC978"/>
    <w:rsid w:val="24EFEE45"/>
    <w:rsid w:val="24EFF7F5"/>
    <w:rsid w:val="24F08679"/>
    <w:rsid w:val="24F145FB"/>
    <w:rsid w:val="24F3EA2E"/>
    <w:rsid w:val="24F53A6F"/>
    <w:rsid w:val="24F69C15"/>
    <w:rsid w:val="24F6F20F"/>
    <w:rsid w:val="24F81994"/>
    <w:rsid w:val="24F83217"/>
    <w:rsid w:val="24F9DD19"/>
    <w:rsid w:val="24FB5125"/>
    <w:rsid w:val="24FCDB66"/>
    <w:rsid w:val="24FCF35B"/>
    <w:rsid w:val="24FEA1EF"/>
    <w:rsid w:val="24FEF5DF"/>
    <w:rsid w:val="24FF3B28"/>
    <w:rsid w:val="24FF8285"/>
    <w:rsid w:val="250114B8"/>
    <w:rsid w:val="2501B38F"/>
    <w:rsid w:val="2501F3A1"/>
    <w:rsid w:val="25028AFE"/>
    <w:rsid w:val="2502A340"/>
    <w:rsid w:val="25030B54"/>
    <w:rsid w:val="2504F77C"/>
    <w:rsid w:val="25064537"/>
    <w:rsid w:val="2507AB99"/>
    <w:rsid w:val="2508E096"/>
    <w:rsid w:val="250929AD"/>
    <w:rsid w:val="250964D0"/>
    <w:rsid w:val="250BFCB0"/>
    <w:rsid w:val="250F64D8"/>
    <w:rsid w:val="2510D125"/>
    <w:rsid w:val="2510FCFD"/>
    <w:rsid w:val="2511AAC2"/>
    <w:rsid w:val="2512F64B"/>
    <w:rsid w:val="25144C4D"/>
    <w:rsid w:val="25158039"/>
    <w:rsid w:val="2516AB85"/>
    <w:rsid w:val="2519DA18"/>
    <w:rsid w:val="2519ED0A"/>
    <w:rsid w:val="251A64C6"/>
    <w:rsid w:val="251CEC2C"/>
    <w:rsid w:val="251FB78A"/>
    <w:rsid w:val="2521070E"/>
    <w:rsid w:val="2521432D"/>
    <w:rsid w:val="25224065"/>
    <w:rsid w:val="25238577"/>
    <w:rsid w:val="2525561F"/>
    <w:rsid w:val="2525725E"/>
    <w:rsid w:val="2525EF24"/>
    <w:rsid w:val="25266D44"/>
    <w:rsid w:val="252680B2"/>
    <w:rsid w:val="25280C91"/>
    <w:rsid w:val="252A7F91"/>
    <w:rsid w:val="252B4404"/>
    <w:rsid w:val="252B9BEF"/>
    <w:rsid w:val="252D50AC"/>
    <w:rsid w:val="252DF859"/>
    <w:rsid w:val="252EFB63"/>
    <w:rsid w:val="252FC20E"/>
    <w:rsid w:val="25300986"/>
    <w:rsid w:val="25306907"/>
    <w:rsid w:val="253189B0"/>
    <w:rsid w:val="25325CE3"/>
    <w:rsid w:val="25333CDF"/>
    <w:rsid w:val="253567F0"/>
    <w:rsid w:val="253684AB"/>
    <w:rsid w:val="253A84DD"/>
    <w:rsid w:val="253BC19F"/>
    <w:rsid w:val="253C590B"/>
    <w:rsid w:val="253CD3CD"/>
    <w:rsid w:val="253E3859"/>
    <w:rsid w:val="253E8036"/>
    <w:rsid w:val="253FA026"/>
    <w:rsid w:val="25401BEA"/>
    <w:rsid w:val="2540B9CD"/>
    <w:rsid w:val="25413B38"/>
    <w:rsid w:val="254149EC"/>
    <w:rsid w:val="2547284F"/>
    <w:rsid w:val="25476966"/>
    <w:rsid w:val="2547699E"/>
    <w:rsid w:val="25494638"/>
    <w:rsid w:val="254C8C6B"/>
    <w:rsid w:val="254D225F"/>
    <w:rsid w:val="254D619C"/>
    <w:rsid w:val="254EAA55"/>
    <w:rsid w:val="254FB4F3"/>
    <w:rsid w:val="254FDDD2"/>
    <w:rsid w:val="25504D98"/>
    <w:rsid w:val="2552ECDB"/>
    <w:rsid w:val="25540720"/>
    <w:rsid w:val="255933A1"/>
    <w:rsid w:val="255AC60D"/>
    <w:rsid w:val="255C4342"/>
    <w:rsid w:val="255D1674"/>
    <w:rsid w:val="255E1234"/>
    <w:rsid w:val="255EA7F1"/>
    <w:rsid w:val="255EE859"/>
    <w:rsid w:val="25605556"/>
    <w:rsid w:val="256071D8"/>
    <w:rsid w:val="2560B63C"/>
    <w:rsid w:val="2560E82E"/>
    <w:rsid w:val="2561DC8A"/>
    <w:rsid w:val="25626C6C"/>
    <w:rsid w:val="2564146F"/>
    <w:rsid w:val="256461CF"/>
    <w:rsid w:val="25646569"/>
    <w:rsid w:val="2566D189"/>
    <w:rsid w:val="2568C946"/>
    <w:rsid w:val="2569D363"/>
    <w:rsid w:val="256A0AD5"/>
    <w:rsid w:val="256EA49D"/>
    <w:rsid w:val="25704D44"/>
    <w:rsid w:val="2570B981"/>
    <w:rsid w:val="25712805"/>
    <w:rsid w:val="25716404"/>
    <w:rsid w:val="25723511"/>
    <w:rsid w:val="25723D41"/>
    <w:rsid w:val="2574239F"/>
    <w:rsid w:val="25745A2A"/>
    <w:rsid w:val="2576F6BD"/>
    <w:rsid w:val="25771BED"/>
    <w:rsid w:val="25776979"/>
    <w:rsid w:val="25779FC2"/>
    <w:rsid w:val="2577AE26"/>
    <w:rsid w:val="2577C040"/>
    <w:rsid w:val="2577F286"/>
    <w:rsid w:val="257A91E0"/>
    <w:rsid w:val="257BB0E7"/>
    <w:rsid w:val="257C33A8"/>
    <w:rsid w:val="257C9517"/>
    <w:rsid w:val="257C988D"/>
    <w:rsid w:val="25802775"/>
    <w:rsid w:val="25802AA0"/>
    <w:rsid w:val="2580DEEA"/>
    <w:rsid w:val="258138C6"/>
    <w:rsid w:val="25816658"/>
    <w:rsid w:val="25823581"/>
    <w:rsid w:val="2582FA67"/>
    <w:rsid w:val="25836825"/>
    <w:rsid w:val="25858A12"/>
    <w:rsid w:val="25883381"/>
    <w:rsid w:val="258A50EF"/>
    <w:rsid w:val="258A6D55"/>
    <w:rsid w:val="258A76A3"/>
    <w:rsid w:val="258B3388"/>
    <w:rsid w:val="258BCB69"/>
    <w:rsid w:val="258C11DA"/>
    <w:rsid w:val="258F325A"/>
    <w:rsid w:val="2590F737"/>
    <w:rsid w:val="25933213"/>
    <w:rsid w:val="2594D018"/>
    <w:rsid w:val="25968B09"/>
    <w:rsid w:val="2596A2F0"/>
    <w:rsid w:val="25978165"/>
    <w:rsid w:val="259818A7"/>
    <w:rsid w:val="25984353"/>
    <w:rsid w:val="259896B4"/>
    <w:rsid w:val="25993B1C"/>
    <w:rsid w:val="259B7C67"/>
    <w:rsid w:val="259D9746"/>
    <w:rsid w:val="259E1A71"/>
    <w:rsid w:val="259E3AC7"/>
    <w:rsid w:val="259EEC82"/>
    <w:rsid w:val="259EFCA5"/>
    <w:rsid w:val="25A0DA68"/>
    <w:rsid w:val="25A159AB"/>
    <w:rsid w:val="25A1D78E"/>
    <w:rsid w:val="25A256FD"/>
    <w:rsid w:val="25A25D85"/>
    <w:rsid w:val="25A418DB"/>
    <w:rsid w:val="25A68ED6"/>
    <w:rsid w:val="25A7654B"/>
    <w:rsid w:val="25A808E2"/>
    <w:rsid w:val="25A84555"/>
    <w:rsid w:val="25A85EEA"/>
    <w:rsid w:val="25A93645"/>
    <w:rsid w:val="25AC5763"/>
    <w:rsid w:val="25AF6434"/>
    <w:rsid w:val="25B06534"/>
    <w:rsid w:val="25B12F18"/>
    <w:rsid w:val="25B2757A"/>
    <w:rsid w:val="25B31788"/>
    <w:rsid w:val="25B445F2"/>
    <w:rsid w:val="25B6E83C"/>
    <w:rsid w:val="25B86592"/>
    <w:rsid w:val="25B977F2"/>
    <w:rsid w:val="25BAB61A"/>
    <w:rsid w:val="25BAC2A3"/>
    <w:rsid w:val="25BF6141"/>
    <w:rsid w:val="25C2444F"/>
    <w:rsid w:val="25C293F0"/>
    <w:rsid w:val="25C35547"/>
    <w:rsid w:val="25C50FC2"/>
    <w:rsid w:val="25C5B256"/>
    <w:rsid w:val="25C6F26F"/>
    <w:rsid w:val="25C77211"/>
    <w:rsid w:val="25C81619"/>
    <w:rsid w:val="25C8F619"/>
    <w:rsid w:val="25C9FD56"/>
    <w:rsid w:val="25CA028F"/>
    <w:rsid w:val="25CA4D9B"/>
    <w:rsid w:val="25CC0DD8"/>
    <w:rsid w:val="25CCD165"/>
    <w:rsid w:val="25CDB650"/>
    <w:rsid w:val="25CDBB2A"/>
    <w:rsid w:val="25CED226"/>
    <w:rsid w:val="25CF745D"/>
    <w:rsid w:val="25D036E3"/>
    <w:rsid w:val="25D09C35"/>
    <w:rsid w:val="25D0EAD2"/>
    <w:rsid w:val="25D1474B"/>
    <w:rsid w:val="25D21BFA"/>
    <w:rsid w:val="25D222FC"/>
    <w:rsid w:val="25D231C3"/>
    <w:rsid w:val="25D23434"/>
    <w:rsid w:val="25D268F3"/>
    <w:rsid w:val="25D30620"/>
    <w:rsid w:val="25D43ACB"/>
    <w:rsid w:val="25D5B47A"/>
    <w:rsid w:val="25D72618"/>
    <w:rsid w:val="25DA10A0"/>
    <w:rsid w:val="25DB118B"/>
    <w:rsid w:val="25DB6DD9"/>
    <w:rsid w:val="25DDA762"/>
    <w:rsid w:val="25DE2E38"/>
    <w:rsid w:val="25DE34CF"/>
    <w:rsid w:val="25DED227"/>
    <w:rsid w:val="25DF1B31"/>
    <w:rsid w:val="25E2019E"/>
    <w:rsid w:val="25E329D0"/>
    <w:rsid w:val="25E3A5E0"/>
    <w:rsid w:val="25E4671E"/>
    <w:rsid w:val="25E4C0CF"/>
    <w:rsid w:val="25E53922"/>
    <w:rsid w:val="25E56E74"/>
    <w:rsid w:val="25E5DC94"/>
    <w:rsid w:val="25E67ECB"/>
    <w:rsid w:val="25E6F30E"/>
    <w:rsid w:val="25EAA8B7"/>
    <w:rsid w:val="25EAD2B9"/>
    <w:rsid w:val="25EAE7CF"/>
    <w:rsid w:val="25EBEEEF"/>
    <w:rsid w:val="25ED1ABD"/>
    <w:rsid w:val="25ED1C04"/>
    <w:rsid w:val="25ED2EC6"/>
    <w:rsid w:val="25F25303"/>
    <w:rsid w:val="25F4B985"/>
    <w:rsid w:val="25F566B6"/>
    <w:rsid w:val="25F643C5"/>
    <w:rsid w:val="25F6F107"/>
    <w:rsid w:val="25FD95BA"/>
    <w:rsid w:val="25FFD4A3"/>
    <w:rsid w:val="25FFF04E"/>
    <w:rsid w:val="260071F5"/>
    <w:rsid w:val="260109EC"/>
    <w:rsid w:val="26012FE1"/>
    <w:rsid w:val="26015D99"/>
    <w:rsid w:val="2601E8C5"/>
    <w:rsid w:val="2601ED56"/>
    <w:rsid w:val="26022615"/>
    <w:rsid w:val="2603EC8F"/>
    <w:rsid w:val="2604816E"/>
    <w:rsid w:val="2604F1B4"/>
    <w:rsid w:val="26067E71"/>
    <w:rsid w:val="2609E805"/>
    <w:rsid w:val="260B2750"/>
    <w:rsid w:val="260B4106"/>
    <w:rsid w:val="260B9BCB"/>
    <w:rsid w:val="260CB73C"/>
    <w:rsid w:val="260D65A1"/>
    <w:rsid w:val="260E0DBF"/>
    <w:rsid w:val="260E2DE8"/>
    <w:rsid w:val="260E5C07"/>
    <w:rsid w:val="260F7218"/>
    <w:rsid w:val="261174AC"/>
    <w:rsid w:val="26123DB2"/>
    <w:rsid w:val="2614CEC8"/>
    <w:rsid w:val="2614E58A"/>
    <w:rsid w:val="2615D725"/>
    <w:rsid w:val="2615E7E6"/>
    <w:rsid w:val="2616FE5E"/>
    <w:rsid w:val="2618C4AD"/>
    <w:rsid w:val="26196201"/>
    <w:rsid w:val="2619DC45"/>
    <w:rsid w:val="261A1446"/>
    <w:rsid w:val="261D3B8E"/>
    <w:rsid w:val="261DE5C0"/>
    <w:rsid w:val="261E0B60"/>
    <w:rsid w:val="26208F10"/>
    <w:rsid w:val="2621B378"/>
    <w:rsid w:val="26239419"/>
    <w:rsid w:val="2625701A"/>
    <w:rsid w:val="26258E1E"/>
    <w:rsid w:val="2626D9BB"/>
    <w:rsid w:val="26270185"/>
    <w:rsid w:val="26285EF7"/>
    <w:rsid w:val="262883FD"/>
    <w:rsid w:val="26291F3A"/>
    <w:rsid w:val="2629F63D"/>
    <w:rsid w:val="262A25F4"/>
    <w:rsid w:val="262BE9B6"/>
    <w:rsid w:val="262D5EE3"/>
    <w:rsid w:val="262E3B84"/>
    <w:rsid w:val="262F924D"/>
    <w:rsid w:val="262FB693"/>
    <w:rsid w:val="26300873"/>
    <w:rsid w:val="263076B0"/>
    <w:rsid w:val="26310306"/>
    <w:rsid w:val="26329547"/>
    <w:rsid w:val="26329D62"/>
    <w:rsid w:val="2632C56B"/>
    <w:rsid w:val="26331B29"/>
    <w:rsid w:val="263332DB"/>
    <w:rsid w:val="263477A8"/>
    <w:rsid w:val="26353750"/>
    <w:rsid w:val="2635C556"/>
    <w:rsid w:val="263700FC"/>
    <w:rsid w:val="26372BA9"/>
    <w:rsid w:val="263AFBA6"/>
    <w:rsid w:val="263C155B"/>
    <w:rsid w:val="263C90FB"/>
    <w:rsid w:val="263CAA8C"/>
    <w:rsid w:val="263E2E92"/>
    <w:rsid w:val="263F015C"/>
    <w:rsid w:val="263F3513"/>
    <w:rsid w:val="2640F918"/>
    <w:rsid w:val="2642D6EB"/>
    <w:rsid w:val="2643BB0F"/>
    <w:rsid w:val="2644075A"/>
    <w:rsid w:val="2644321D"/>
    <w:rsid w:val="2645B3E2"/>
    <w:rsid w:val="2645CFE9"/>
    <w:rsid w:val="264694BE"/>
    <w:rsid w:val="26476735"/>
    <w:rsid w:val="2647CE96"/>
    <w:rsid w:val="26484C73"/>
    <w:rsid w:val="26488989"/>
    <w:rsid w:val="2648AF4B"/>
    <w:rsid w:val="26495774"/>
    <w:rsid w:val="264AD191"/>
    <w:rsid w:val="264C4E4D"/>
    <w:rsid w:val="264C6A9A"/>
    <w:rsid w:val="264D103F"/>
    <w:rsid w:val="264D43C7"/>
    <w:rsid w:val="264D96A7"/>
    <w:rsid w:val="264E2397"/>
    <w:rsid w:val="264EA7D6"/>
    <w:rsid w:val="264F11C2"/>
    <w:rsid w:val="265140D9"/>
    <w:rsid w:val="2651909A"/>
    <w:rsid w:val="2652EFE4"/>
    <w:rsid w:val="2653D76A"/>
    <w:rsid w:val="2656B9BE"/>
    <w:rsid w:val="265933B6"/>
    <w:rsid w:val="265936E3"/>
    <w:rsid w:val="2659464D"/>
    <w:rsid w:val="265955BF"/>
    <w:rsid w:val="265A7E6D"/>
    <w:rsid w:val="265AA600"/>
    <w:rsid w:val="265B01DC"/>
    <w:rsid w:val="265B69B9"/>
    <w:rsid w:val="265B7664"/>
    <w:rsid w:val="265D1784"/>
    <w:rsid w:val="265DF22B"/>
    <w:rsid w:val="265EA091"/>
    <w:rsid w:val="26600120"/>
    <w:rsid w:val="2661DC2F"/>
    <w:rsid w:val="26626AE7"/>
    <w:rsid w:val="2662B83E"/>
    <w:rsid w:val="266449D7"/>
    <w:rsid w:val="2664FC13"/>
    <w:rsid w:val="266549FB"/>
    <w:rsid w:val="2665EA06"/>
    <w:rsid w:val="2666CF1F"/>
    <w:rsid w:val="2668D4EA"/>
    <w:rsid w:val="266959EE"/>
    <w:rsid w:val="266A74FA"/>
    <w:rsid w:val="266D7930"/>
    <w:rsid w:val="266D8FDA"/>
    <w:rsid w:val="266F7F80"/>
    <w:rsid w:val="2670ECAF"/>
    <w:rsid w:val="26738211"/>
    <w:rsid w:val="26739F6C"/>
    <w:rsid w:val="26741818"/>
    <w:rsid w:val="267564B3"/>
    <w:rsid w:val="26768A28"/>
    <w:rsid w:val="2677079F"/>
    <w:rsid w:val="2678EF63"/>
    <w:rsid w:val="2679A395"/>
    <w:rsid w:val="267A429C"/>
    <w:rsid w:val="267B26EB"/>
    <w:rsid w:val="267B595A"/>
    <w:rsid w:val="267CA8B0"/>
    <w:rsid w:val="267D890B"/>
    <w:rsid w:val="267DA628"/>
    <w:rsid w:val="267E3B9D"/>
    <w:rsid w:val="2680AF59"/>
    <w:rsid w:val="26813186"/>
    <w:rsid w:val="2681D0DE"/>
    <w:rsid w:val="2683C90F"/>
    <w:rsid w:val="268511F8"/>
    <w:rsid w:val="26854139"/>
    <w:rsid w:val="2685F2FF"/>
    <w:rsid w:val="26862179"/>
    <w:rsid w:val="26868D73"/>
    <w:rsid w:val="2686F222"/>
    <w:rsid w:val="2688F121"/>
    <w:rsid w:val="2688FBB1"/>
    <w:rsid w:val="268A6C98"/>
    <w:rsid w:val="268F6DEE"/>
    <w:rsid w:val="268F77A7"/>
    <w:rsid w:val="268F859C"/>
    <w:rsid w:val="2690812E"/>
    <w:rsid w:val="2690DFA9"/>
    <w:rsid w:val="269188C7"/>
    <w:rsid w:val="2691AED2"/>
    <w:rsid w:val="2691FEF6"/>
    <w:rsid w:val="26920371"/>
    <w:rsid w:val="26942C73"/>
    <w:rsid w:val="26953751"/>
    <w:rsid w:val="2695E996"/>
    <w:rsid w:val="2695ED94"/>
    <w:rsid w:val="2695FDE6"/>
    <w:rsid w:val="26969D97"/>
    <w:rsid w:val="269A7250"/>
    <w:rsid w:val="269AC27A"/>
    <w:rsid w:val="269C92BB"/>
    <w:rsid w:val="269D8609"/>
    <w:rsid w:val="269EF28E"/>
    <w:rsid w:val="269F2B80"/>
    <w:rsid w:val="26A08CCB"/>
    <w:rsid w:val="26A2606E"/>
    <w:rsid w:val="26A3BEC2"/>
    <w:rsid w:val="26A47CDE"/>
    <w:rsid w:val="26A56E0F"/>
    <w:rsid w:val="26A5896F"/>
    <w:rsid w:val="26A68A7E"/>
    <w:rsid w:val="26A6D2B7"/>
    <w:rsid w:val="26A8A6CC"/>
    <w:rsid w:val="26A8F612"/>
    <w:rsid w:val="26A9F5D3"/>
    <w:rsid w:val="26AA49AA"/>
    <w:rsid w:val="26ABD86E"/>
    <w:rsid w:val="26ADAA3A"/>
    <w:rsid w:val="26ADEF18"/>
    <w:rsid w:val="26B1B78D"/>
    <w:rsid w:val="26B344A9"/>
    <w:rsid w:val="26B366FD"/>
    <w:rsid w:val="26B3F779"/>
    <w:rsid w:val="26B7721B"/>
    <w:rsid w:val="26B7ED99"/>
    <w:rsid w:val="26B8E672"/>
    <w:rsid w:val="26B96AD0"/>
    <w:rsid w:val="26BBD0F2"/>
    <w:rsid w:val="26BDC049"/>
    <w:rsid w:val="26BE7AC4"/>
    <w:rsid w:val="26BF8090"/>
    <w:rsid w:val="26BFDFB2"/>
    <w:rsid w:val="26C00923"/>
    <w:rsid w:val="26C19D6D"/>
    <w:rsid w:val="26C1C55B"/>
    <w:rsid w:val="26C3D780"/>
    <w:rsid w:val="26C477B5"/>
    <w:rsid w:val="26C4B5CD"/>
    <w:rsid w:val="26C50AB1"/>
    <w:rsid w:val="26C6D85A"/>
    <w:rsid w:val="26C9DE61"/>
    <w:rsid w:val="26CA2A36"/>
    <w:rsid w:val="26CA2E27"/>
    <w:rsid w:val="26CB4A3F"/>
    <w:rsid w:val="26CB811F"/>
    <w:rsid w:val="26CC78F3"/>
    <w:rsid w:val="26CD7911"/>
    <w:rsid w:val="26CEA1E0"/>
    <w:rsid w:val="26D09D06"/>
    <w:rsid w:val="26D0A0F2"/>
    <w:rsid w:val="26D13851"/>
    <w:rsid w:val="26D179B0"/>
    <w:rsid w:val="26D34B77"/>
    <w:rsid w:val="26D42DA9"/>
    <w:rsid w:val="26D44ADE"/>
    <w:rsid w:val="26D65899"/>
    <w:rsid w:val="26D70D0F"/>
    <w:rsid w:val="26D8156D"/>
    <w:rsid w:val="26D84883"/>
    <w:rsid w:val="26D855DC"/>
    <w:rsid w:val="26D857D9"/>
    <w:rsid w:val="26D93FC0"/>
    <w:rsid w:val="26D9C8F1"/>
    <w:rsid w:val="26DB01B5"/>
    <w:rsid w:val="26DB4A26"/>
    <w:rsid w:val="26DDB2B1"/>
    <w:rsid w:val="26DE04FD"/>
    <w:rsid w:val="26E14D50"/>
    <w:rsid w:val="26E21DD5"/>
    <w:rsid w:val="26E4945E"/>
    <w:rsid w:val="26E4A49D"/>
    <w:rsid w:val="26E57F34"/>
    <w:rsid w:val="26E5F23F"/>
    <w:rsid w:val="26E5F9C0"/>
    <w:rsid w:val="26E6679B"/>
    <w:rsid w:val="26E6B556"/>
    <w:rsid w:val="26E6E3D4"/>
    <w:rsid w:val="26E72B7A"/>
    <w:rsid w:val="26E7B213"/>
    <w:rsid w:val="26E8826D"/>
    <w:rsid w:val="26E8BF72"/>
    <w:rsid w:val="26EB814E"/>
    <w:rsid w:val="26EBF1CF"/>
    <w:rsid w:val="26ECD54B"/>
    <w:rsid w:val="26EEFD62"/>
    <w:rsid w:val="26F02E0C"/>
    <w:rsid w:val="26F1225D"/>
    <w:rsid w:val="26F17946"/>
    <w:rsid w:val="26F2A708"/>
    <w:rsid w:val="26F41CA4"/>
    <w:rsid w:val="26F46E7F"/>
    <w:rsid w:val="26F4D4DF"/>
    <w:rsid w:val="26F554B0"/>
    <w:rsid w:val="26F5724F"/>
    <w:rsid w:val="26F58B1B"/>
    <w:rsid w:val="26F6AB4B"/>
    <w:rsid w:val="26F6E716"/>
    <w:rsid w:val="26F6EF20"/>
    <w:rsid w:val="26F879C6"/>
    <w:rsid w:val="26F94859"/>
    <w:rsid w:val="26FA7F80"/>
    <w:rsid w:val="26FA8A06"/>
    <w:rsid w:val="26FAF261"/>
    <w:rsid w:val="26FB2582"/>
    <w:rsid w:val="26FBD8AE"/>
    <w:rsid w:val="26FE4A23"/>
    <w:rsid w:val="26FE566B"/>
    <w:rsid w:val="26FE6E06"/>
    <w:rsid w:val="26FFFD04"/>
    <w:rsid w:val="270180A6"/>
    <w:rsid w:val="2701D7AC"/>
    <w:rsid w:val="2703DA83"/>
    <w:rsid w:val="27041834"/>
    <w:rsid w:val="27051397"/>
    <w:rsid w:val="27054422"/>
    <w:rsid w:val="27055903"/>
    <w:rsid w:val="2706D4CD"/>
    <w:rsid w:val="27076411"/>
    <w:rsid w:val="270798DB"/>
    <w:rsid w:val="27079A63"/>
    <w:rsid w:val="27080199"/>
    <w:rsid w:val="27088017"/>
    <w:rsid w:val="270887FE"/>
    <w:rsid w:val="270A1C8A"/>
    <w:rsid w:val="270B3EAA"/>
    <w:rsid w:val="270B93E7"/>
    <w:rsid w:val="270CE6D5"/>
    <w:rsid w:val="270FC3A2"/>
    <w:rsid w:val="270FFD4A"/>
    <w:rsid w:val="27100866"/>
    <w:rsid w:val="27108B13"/>
    <w:rsid w:val="27113BB6"/>
    <w:rsid w:val="2713ABE6"/>
    <w:rsid w:val="271468F1"/>
    <w:rsid w:val="2715B362"/>
    <w:rsid w:val="2717CB1B"/>
    <w:rsid w:val="2718862B"/>
    <w:rsid w:val="271A9597"/>
    <w:rsid w:val="271CA372"/>
    <w:rsid w:val="271CC182"/>
    <w:rsid w:val="271CC5B6"/>
    <w:rsid w:val="271D24B0"/>
    <w:rsid w:val="271D56E0"/>
    <w:rsid w:val="271D6892"/>
    <w:rsid w:val="271DBBA5"/>
    <w:rsid w:val="271E8AF6"/>
    <w:rsid w:val="271EBAB7"/>
    <w:rsid w:val="271F07FC"/>
    <w:rsid w:val="271F104B"/>
    <w:rsid w:val="271F4040"/>
    <w:rsid w:val="271FECAE"/>
    <w:rsid w:val="27206723"/>
    <w:rsid w:val="27207471"/>
    <w:rsid w:val="2720F473"/>
    <w:rsid w:val="272161DD"/>
    <w:rsid w:val="27223BA6"/>
    <w:rsid w:val="27225384"/>
    <w:rsid w:val="2722604B"/>
    <w:rsid w:val="2722CE14"/>
    <w:rsid w:val="2723BF69"/>
    <w:rsid w:val="2723E1A5"/>
    <w:rsid w:val="2724072D"/>
    <w:rsid w:val="27241620"/>
    <w:rsid w:val="2727E5B2"/>
    <w:rsid w:val="2728505E"/>
    <w:rsid w:val="2728788F"/>
    <w:rsid w:val="2728932B"/>
    <w:rsid w:val="272B1615"/>
    <w:rsid w:val="272BFBDF"/>
    <w:rsid w:val="272E8AE2"/>
    <w:rsid w:val="272F82B8"/>
    <w:rsid w:val="2730FC79"/>
    <w:rsid w:val="273132F4"/>
    <w:rsid w:val="2731C084"/>
    <w:rsid w:val="2733EEB4"/>
    <w:rsid w:val="2736D92D"/>
    <w:rsid w:val="2737330C"/>
    <w:rsid w:val="273748A7"/>
    <w:rsid w:val="27379293"/>
    <w:rsid w:val="2738707A"/>
    <w:rsid w:val="27392E7C"/>
    <w:rsid w:val="273A21C0"/>
    <w:rsid w:val="273BD0FF"/>
    <w:rsid w:val="273EC3FC"/>
    <w:rsid w:val="2740AC7B"/>
    <w:rsid w:val="27411DF4"/>
    <w:rsid w:val="2741ADE3"/>
    <w:rsid w:val="2742F0E1"/>
    <w:rsid w:val="27440E31"/>
    <w:rsid w:val="2744CCB5"/>
    <w:rsid w:val="27455FB8"/>
    <w:rsid w:val="27480C53"/>
    <w:rsid w:val="27483560"/>
    <w:rsid w:val="274BEC5E"/>
    <w:rsid w:val="274E0D74"/>
    <w:rsid w:val="274E96D8"/>
    <w:rsid w:val="2750B52E"/>
    <w:rsid w:val="27510749"/>
    <w:rsid w:val="27511715"/>
    <w:rsid w:val="2752B748"/>
    <w:rsid w:val="27535D47"/>
    <w:rsid w:val="27536677"/>
    <w:rsid w:val="2754778F"/>
    <w:rsid w:val="2755DD51"/>
    <w:rsid w:val="275670C6"/>
    <w:rsid w:val="27574241"/>
    <w:rsid w:val="27574B6B"/>
    <w:rsid w:val="275B254A"/>
    <w:rsid w:val="275BB68D"/>
    <w:rsid w:val="275D64A6"/>
    <w:rsid w:val="275E38AB"/>
    <w:rsid w:val="275E4D20"/>
    <w:rsid w:val="275E78DA"/>
    <w:rsid w:val="275EEF8A"/>
    <w:rsid w:val="27607CA8"/>
    <w:rsid w:val="276161FF"/>
    <w:rsid w:val="27619EB6"/>
    <w:rsid w:val="2762AEBE"/>
    <w:rsid w:val="2763832B"/>
    <w:rsid w:val="2763E292"/>
    <w:rsid w:val="27671A86"/>
    <w:rsid w:val="2767A111"/>
    <w:rsid w:val="27680C0C"/>
    <w:rsid w:val="27683919"/>
    <w:rsid w:val="27691759"/>
    <w:rsid w:val="276BD05A"/>
    <w:rsid w:val="276C10B5"/>
    <w:rsid w:val="276D0E90"/>
    <w:rsid w:val="276DA02F"/>
    <w:rsid w:val="276E58CD"/>
    <w:rsid w:val="276E79A9"/>
    <w:rsid w:val="276F72CE"/>
    <w:rsid w:val="2770B602"/>
    <w:rsid w:val="2772D916"/>
    <w:rsid w:val="27745269"/>
    <w:rsid w:val="27753D91"/>
    <w:rsid w:val="277668DA"/>
    <w:rsid w:val="27785174"/>
    <w:rsid w:val="2778FEA3"/>
    <w:rsid w:val="277982BD"/>
    <w:rsid w:val="2779C345"/>
    <w:rsid w:val="277B10B7"/>
    <w:rsid w:val="277DA2C9"/>
    <w:rsid w:val="277DAB5F"/>
    <w:rsid w:val="277DD1FF"/>
    <w:rsid w:val="277E6F4A"/>
    <w:rsid w:val="277FBD52"/>
    <w:rsid w:val="2781057F"/>
    <w:rsid w:val="27850707"/>
    <w:rsid w:val="2785B140"/>
    <w:rsid w:val="27860ECE"/>
    <w:rsid w:val="2786A4B1"/>
    <w:rsid w:val="2786E4D3"/>
    <w:rsid w:val="27872E2D"/>
    <w:rsid w:val="27878108"/>
    <w:rsid w:val="2788A26C"/>
    <w:rsid w:val="2788ADF4"/>
    <w:rsid w:val="2788FF2E"/>
    <w:rsid w:val="278A414A"/>
    <w:rsid w:val="278BD12B"/>
    <w:rsid w:val="278BD1CC"/>
    <w:rsid w:val="278CC91D"/>
    <w:rsid w:val="278D114B"/>
    <w:rsid w:val="278FF472"/>
    <w:rsid w:val="27905F8C"/>
    <w:rsid w:val="2790B1CA"/>
    <w:rsid w:val="27925A45"/>
    <w:rsid w:val="279264A0"/>
    <w:rsid w:val="27927B86"/>
    <w:rsid w:val="27933CAD"/>
    <w:rsid w:val="279367C9"/>
    <w:rsid w:val="27944A75"/>
    <w:rsid w:val="2795303A"/>
    <w:rsid w:val="27958D3A"/>
    <w:rsid w:val="27972E3C"/>
    <w:rsid w:val="27983B44"/>
    <w:rsid w:val="2798BE91"/>
    <w:rsid w:val="2798C09D"/>
    <w:rsid w:val="279A715C"/>
    <w:rsid w:val="279CA226"/>
    <w:rsid w:val="279CC16B"/>
    <w:rsid w:val="279D08A0"/>
    <w:rsid w:val="279D0E39"/>
    <w:rsid w:val="279D36A6"/>
    <w:rsid w:val="279D962C"/>
    <w:rsid w:val="279DEBF5"/>
    <w:rsid w:val="27A0DA86"/>
    <w:rsid w:val="27A2AF46"/>
    <w:rsid w:val="27A52C9D"/>
    <w:rsid w:val="27A5E996"/>
    <w:rsid w:val="27A636E5"/>
    <w:rsid w:val="27A6B171"/>
    <w:rsid w:val="27AA091D"/>
    <w:rsid w:val="27AB01F9"/>
    <w:rsid w:val="27AC9602"/>
    <w:rsid w:val="27AD287B"/>
    <w:rsid w:val="27AD8351"/>
    <w:rsid w:val="27AD8727"/>
    <w:rsid w:val="27AE3CE1"/>
    <w:rsid w:val="27AEA215"/>
    <w:rsid w:val="27AFEE40"/>
    <w:rsid w:val="27B0EE0C"/>
    <w:rsid w:val="27B112C0"/>
    <w:rsid w:val="27B14A79"/>
    <w:rsid w:val="27B42C9B"/>
    <w:rsid w:val="27B4C837"/>
    <w:rsid w:val="27B68F4B"/>
    <w:rsid w:val="27B7B182"/>
    <w:rsid w:val="27B9451F"/>
    <w:rsid w:val="27B9559A"/>
    <w:rsid w:val="27B9DC11"/>
    <w:rsid w:val="27BA2574"/>
    <w:rsid w:val="27BB91A4"/>
    <w:rsid w:val="27BBA13E"/>
    <w:rsid w:val="27BC3DDF"/>
    <w:rsid w:val="27BC4D77"/>
    <w:rsid w:val="27BC52FE"/>
    <w:rsid w:val="27BD6CA1"/>
    <w:rsid w:val="27BF1C40"/>
    <w:rsid w:val="27BF4025"/>
    <w:rsid w:val="27C10C6A"/>
    <w:rsid w:val="27C1E3A0"/>
    <w:rsid w:val="27C207B0"/>
    <w:rsid w:val="27C2C47B"/>
    <w:rsid w:val="27C3AF14"/>
    <w:rsid w:val="27C43AD7"/>
    <w:rsid w:val="27C4D468"/>
    <w:rsid w:val="27C4DDDD"/>
    <w:rsid w:val="27C642C1"/>
    <w:rsid w:val="27C6BE5A"/>
    <w:rsid w:val="27C75CA4"/>
    <w:rsid w:val="27C821EF"/>
    <w:rsid w:val="27C8C743"/>
    <w:rsid w:val="27C9C10B"/>
    <w:rsid w:val="27C9CB64"/>
    <w:rsid w:val="27CAB074"/>
    <w:rsid w:val="27CAEC24"/>
    <w:rsid w:val="27CB872C"/>
    <w:rsid w:val="27CD25ED"/>
    <w:rsid w:val="27CF7010"/>
    <w:rsid w:val="27D04159"/>
    <w:rsid w:val="27D05022"/>
    <w:rsid w:val="27D08002"/>
    <w:rsid w:val="27D0B166"/>
    <w:rsid w:val="27D141CA"/>
    <w:rsid w:val="27D33D4D"/>
    <w:rsid w:val="27D40037"/>
    <w:rsid w:val="27D44283"/>
    <w:rsid w:val="27D4B961"/>
    <w:rsid w:val="27D94028"/>
    <w:rsid w:val="27DA4C32"/>
    <w:rsid w:val="27DAF94C"/>
    <w:rsid w:val="27DBCD5C"/>
    <w:rsid w:val="27DBEC09"/>
    <w:rsid w:val="27DCE796"/>
    <w:rsid w:val="27DD284B"/>
    <w:rsid w:val="27DDEC25"/>
    <w:rsid w:val="27DE0C94"/>
    <w:rsid w:val="27DE7C1A"/>
    <w:rsid w:val="27DEA4FF"/>
    <w:rsid w:val="27DEE552"/>
    <w:rsid w:val="27E01C8D"/>
    <w:rsid w:val="27E3D1D8"/>
    <w:rsid w:val="27E416B1"/>
    <w:rsid w:val="27E4BE51"/>
    <w:rsid w:val="27E74357"/>
    <w:rsid w:val="27E787C6"/>
    <w:rsid w:val="27E98825"/>
    <w:rsid w:val="27ED4D71"/>
    <w:rsid w:val="27EEC3A5"/>
    <w:rsid w:val="27F176B1"/>
    <w:rsid w:val="27F514D8"/>
    <w:rsid w:val="27F5CAB3"/>
    <w:rsid w:val="27F97612"/>
    <w:rsid w:val="27F9F512"/>
    <w:rsid w:val="27FBC465"/>
    <w:rsid w:val="27FC0DEE"/>
    <w:rsid w:val="27FC2D15"/>
    <w:rsid w:val="27FCA53A"/>
    <w:rsid w:val="27FF0F17"/>
    <w:rsid w:val="27FFB822"/>
    <w:rsid w:val="28010259"/>
    <w:rsid w:val="28012619"/>
    <w:rsid w:val="2801ADCD"/>
    <w:rsid w:val="28023D51"/>
    <w:rsid w:val="28037275"/>
    <w:rsid w:val="28038BF7"/>
    <w:rsid w:val="28045FEF"/>
    <w:rsid w:val="28052685"/>
    <w:rsid w:val="28058447"/>
    <w:rsid w:val="28062A77"/>
    <w:rsid w:val="28064383"/>
    <w:rsid w:val="2807EBF1"/>
    <w:rsid w:val="28094F07"/>
    <w:rsid w:val="280A6C90"/>
    <w:rsid w:val="280B2C84"/>
    <w:rsid w:val="280BCB6F"/>
    <w:rsid w:val="280CBD10"/>
    <w:rsid w:val="280CECCA"/>
    <w:rsid w:val="280EC03A"/>
    <w:rsid w:val="280F6E84"/>
    <w:rsid w:val="280FF07E"/>
    <w:rsid w:val="28107FE6"/>
    <w:rsid w:val="28114FD3"/>
    <w:rsid w:val="28120A36"/>
    <w:rsid w:val="2812B155"/>
    <w:rsid w:val="2812CE95"/>
    <w:rsid w:val="281398F9"/>
    <w:rsid w:val="28146B7C"/>
    <w:rsid w:val="2815C462"/>
    <w:rsid w:val="2815C9E4"/>
    <w:rsid w:val="281634D1"/>
    <w:rsid w:val="28166513"/>
    <w:rsid w:val="2819A3E0"/>
    <w:rsid w:val="2819EF25"/>
    <w:rsid w:val="281A4439"/>
    <w:rsid w:val="281ABEEF"/>
    <w:rsid w:val="281BB41E"/>
    <w:rsid w:val="281DA0E3"/>
    <w:rsid w:val="281DB76A"/>
    <w:rsid w:val="281E91E7"/>
    <w:rsid w:val="281FE912"/>
    <w:rsid w:val="2824200E"/>
    <w:rsid w:val="2824C908"/>
    <w:rsid w:val="2824D749"/>
    <w:rsid w:val="282606A1"/>
    <w:rsid w:val="2828EC85"/>
    <w:rsid w:val="282A4F98"/>
    <w:rsid w:val="282B59CD"/>
    <w:rsid w:val="282D0FC4"/>
    <w:rsid w:val="282D2078"/>
    <w:rsid w:val="282D770B"/>
    <w:rsid w:val="283081BB"/>
    <w:rsid w:val="2830A1E2"/>
    <w:rsid w:val="28358C66"/>
    <w:rsid w:val="28360965"/>
    <w:rsid w:val="2837BA44"/>
    <w:rsid w:val="283AE808"/>
    <w:rsid w:val="283B237C"/>
    <w:rsid w:val="283C217E"/>
    <w:rsid w:val="283C75EF"/>
    <w:rsid w:val="283D213D"/>
    <w:rsid w:val="283DEB74"/>
    <w:rsid w:val="283ECFA6"/>
    <w:rsid w:val="283F15CF"/>
    <w:rsid w:val="2840CB86"/>
    <w:rsid w:val="28411A0D"/>
    <w:rsid w:val="28425E7F"/>
    <w:rsid w:val="284278CC"/>
    <w:rsid w:val="28430E86"/>
    <w:rsid w:val="28465F73"/>
    <w:rsid w:val="28485338"/>
    <w:rsid w:val="284A5710"/>
    <w:rsid w:val="284AD10F"/>
    <w:rsid w:val="284BBDEA"/>
    <w:rsid w:val="284E6385"/>
    <w:rsid w:val="285150FB"/>
    <w:rsid w:val="2854B07F"/>
    <w:rsid w:val="2855DFC9"/>
    <w:rsid w:val="285B1F5B"/>
    <w:rsid w:val="285B4831"/>
    <w:rsid w:val="285B80AE"/>
    <w:rsid w:val="285C02E0"/>
    <w:rsid w:val="285C1457"/>
    <w:rsid w:val="285DF244"/>
    <w:rsid w:val="285E398E"/>
    <w:rsid w:val="285E874D"/>
    <w:rsid w:val="2862EA5D"/>
    <w:rsid w:val="2863678D"/>
    <w:rsid w:val="286422FA"/>
    <w:rsid w:val="2864593E"/>
    <w:rsid w:val="2868DFF0"/>
    <w:rsid w:val="2869E173"/>
    <w:rsid w:val="286AB67E"/>
    <w:rsid w:val="286C10A4"/>
    <w:rsid w:val="286D1AAA"/>
    <w:rsid w:val="286D7D4B"/>
    <w:rsid w:val="286E12AC"/>
    <w:rsid w:val="286E31F0"/>
    <w:rsid w:val="286F99BA"/>
    <w:rsid w:val="2871F7C2"/>
    <w:rsid w:val="28761E7B"/>
    <w:rsid w:val="287745F6"/>
    <w:rsid w:val="287799EE"/>
    <w:rsid w:val="287869CA"/>
    <w:rsid w:val="287A3276"/>
    <w:rsid w:val="287A6E15"/>
    <w:rsid w:val="287C0D47"/>
    <w:rsid w:val="287CF56C"/>
    <w:rsid w:val="287D7980"/>
    <w:rsid w:val="287E48E7"/>
    <w:rsid w:val="2880B960"/>
    <w:rsid w:val="2882B435"/>
    <w:rsid w:val="2884E642"/>
    <w:rsid w:val="28859A60"/>
    <w:rsid w:val="2885C17D"/>
    <w:rsid w:val="2885D719"/>
    <w:rsid w:val="28860608"/>
    <w:rsid w:val="28869EAB"/>
    <w:rsid w:val="2886A444"/>
    <w:rsid w:val="2887F2A0"/>
    <w:rsid w:val="28896D9F"/>
    <w:rsid w:val="288A27C6"/>
    <w:rsid w:val="288A71E6"/>
    <w:rsid w:val="288B49C8"/>
    <w:rsid w:val="288B593A"/>
    <w:rsid w:val="288F3CB1"/>
    <w:rsid w:val="288FF1F4"/>
    <w:rsid w:val="28919515"/>
    <w:rsid w:val="2894486D"/>
    <w:rsid w:val="28944A27"/>
    <w:rsid w:val="2896167C"/>
    <w:rsid w:val="2896EC9B"/>
    <w:rsid w:val="2899955C"/>
    <w:rsid w:val="2899F277"/>
    <w:rsid w:val="289AF3D9"/>
    <w:rsid w:val="289BCE76"/>
    <w:rsid w:val="289C311C"/>
    <w:rsid w:val="289CEF26"/>
    <w:rsid w:val="289D47F0"/>
    <w:rsid w:val="289F8AF0"/>
    <w:rsid w:val="28A107B8"/>
    <w:rsid w:val="28A2A169"/>
    <w:rsid w:val="28A2EA27"/>
    <w:rsid w:val="28A42042"/>
    <w:rsid w:val="28A5E90E"/>
    <w:rsid w:val="28A6D99D"/>
    <w:rsid w:val="28A7DC4A"/>
    <w:rsid w:val="28A80735"/>
    <w:rsid w:val="28AC9C7B"/>
    <w:rsid w:val="28ACE100"/>
    <w:rsid w:val="28AD571B"/>
    <w:rsid w:val="28AE7D15"/>
    <w:rsid w:val="28AE9DE6"/>
    <w:rsid w:val="28AECFE7"/>
    <w:rsid w:val="28AF08A6"/>
    <w:rsid w:val="28AF55B7"/>
    <w:rsid w:val="28B09470"/>
    <w:rsid w:val="28B12B77"/>
    <w:rsid w:val="28B1D168"/>
    <w:rsid w:val="28B1D9FE"/>
    <w:rsid w:val="28B2FDAE"/>
    <w:rsid w:val="28B31513"/>
    <w:rsid w:val="28B3E011"/>
    <w:rsid w:val="28B49348"/>
    <w:rsid w:val="28BA00DA"/>
    <w:rsid w:val="28BA5D28"/>
    <w:rsid w:val="28BB4232"/>
    <w:rsid w:val="28BBFBBA"/>
    <w:rsid w:val="28BD9FFA"/>
    <w:rsid w:val="28BE85D1"/>
    <w:rsid w:val="28BF4E18"/>
    <w:rsid w:val="28C1355F"/>
    <w:rsid w:val="28C15FD0"/>
    <w:rsid w:val="28C22B99"/>
    <w:rsid w:val="28C28B4B"/>
    <w:rsid w:val="28C34022"/>
    <w:rsid w:val="28C37DC2"/>
    <w:rsid w:val="28C4AEF2"/>
    <w:rsid w:val="28C4DED7"/>
    <w:rsid w:val="28C4ECCB"/>
    <w:rsid w:val="28C500C6"/>
    <w:rsid w:val="28C5711A"/>
    <w:rsid w:val="28C58015"/>
    <w:rsid w:val="28C6716F"/>
    <w:rsid w:val="28C85EBC"/>
    <w:rsid w:val="28CA261C"/>
    <w:rsid w:val="28CCA2F9"/>
    <w:rsid w:val="28CDC98F"/>
    <w:rsid w:val="28CF65D9"/>
    <w:rsid w:val="28CF9B19"/>
    <w:rsid w:val="28CFC3DF"/>
    <w:rsid w:val="28D152F2"/>
    <w:rsid w:val="28D59976"/>
    <w:rsid w:val="28D6D8E6"/>
    <w:rsid w:val="28D701BE"/>
    <w:rsid w:val="28D91582"/>
    <w:rsid w:val="28D96CED"/>
    <w:rsid w:val="28DA2176"/>
    <w:rsid w:val="28DB39AD"/>
    <w:rsid w:val="28DB3F97"/>
    <w:rsid w:val="28DB6C21"/>
    <w:rsid w:val="28DC4194"/>
    <w:rsid w:val="28DC45F5"/>
    <w:rsid w:val="28DF388A"/>
    <w:rsid w:val="28DF8D89"/>
    <w:rsid w:val="28DF9815"/>
    <w:rsid w:val="28DFB307"/>
    <w:rsid w:val="28DFC577"/>
    <w:rsid w:val="28DFD56E"/>
    <w:rsid w:val="28E20C83"/>
    <w:rsid w:val="28E461FD"/>
    <w:rsid w:val="28E48D7E"/>
    <w:rsid w:val="28E5F553"/>
    <w:rsid w:val="28E64CEC"/>
    <w:rsid w:val="28E72558"/>
    <w:rsid w:val="28E72A12"/>
    <w:rsid w:val="28E996C5"/>
    <w:rsid w:val="28EAA21F"/>
    <w:rsid w:val="28EC498C"/>
    <w:rsid w:val="28EE17B5"/>
    <w:rsid w:val="28EE1E2E"/>
    <w:rsid w:val="28F052DB"/>
    <w:rsid w:val="28F07189"/>
    <w:rsid w:val="28F0B963"/>
    <w:rsid w:val="28F2DA0C"/>
    <w:rsid w:val="28F35B44"/>
    <w:rsid w:val="28F6047C"/>
    <w:rsid w:val="28F6ABF1"/>
    <w:rsid w:val="28F78F2D"/>
    <w:rsid w:val="28F94DF0"/>
    <w:rsid w:val="28FA87C3"/>
    <w:rsid w:val="28FA95AC"/>
    <w:rsid w:val="28FABD82"/>
    <w:rsid w:val="28FAD0E7"/>
    <w:rsid w:val="28FBF7C7"/>
    <w:rsid w:val="28FBFE9E"/>
    <w:rsid w:val="28FC74AF"/>
    <w:rsid w:val="28FC8854"/>
    <w:rsid w:val="28FCB36D"/>
    <w:rsid w:val="28FCDBB4"/>
    <w:rsid w:val="28FCEE5F"/>
    <w:rsid w:val="2900177A"/>
    <w:rsid w:val="2900A614"/>
    <w:rsid w:val="2901585B"/>
    <w:rsid w:val="2901D221"/>
    <w:rsid w:val="29027211"/>
    <w:rsid w:val="29035C1A"/>
    <w:rsid w:val="2903698C"/>
    <w:rsid w:val="2904D79A"/>
    <w:rsid w:val="290659AC"/>
    <w:rsid w:val="29075340"/>
    <w:rsid w:val="29086C5B"/>
    <w:rsid w:val="29089543"/>
    <w:rsid w:val="2908CB3D"/>
    <w:rsid w:val="290A6053"/>
    <w:rsid w:val="290AD129"/>
    <w:rsid w:val="290B9359"/>
    <w:rsid w:val="290EF433"/>
    <w:rsid w:val="290F19F9"/>
    <w:rsid w:val="290FF401"/>
    <w:rsid w:val="29116770"/>
    <w:rsid w:val="29125E5D"/>
    <w:rsid w:val="29137A8B"/>
    <w:rsid w:val="29138761"/>
    <w:rsid w:val="29139582"/>
    <w:rsid w:val="2913981A"/>
    <w:rsid w:val="2913EDFE"/>
    <w:rsid w:val="291502EC"/>
    <w:rsid w:val="2919AEB5"/>
    <w:rsid w:val="291B151A"/>
    <w:rsid w:val="291B9726"/>
    <w:rsid w:val="29209F55"/>
    <w:rsid w:val="2920A295"/>
    <w:rsid w:val="29224FCF"/>
    <w:rsid w:val="2927247F"/>
    <w:rsid w:val="29287147"/>
    <w:rsid w:val="29287A4D"/>
    <w:rsid w:val="2929A183"/>
    <w:rsid w:val="292AF057"/>
    <w:rsid w:val="292AF474"/>
    <w:rsid w:val="292D3D3C"/>
    <w:rsid w:val="2932942F"/>
    <w:rsid w:val="29334351"/>
    <w:rsid w:val="29342973"/>
    <w:rsid w:val="2934D426"/>
    <w:rsid w:val="29362953"/>
    <w:rsid w:val="293D32BA"/>
    <w:rsid w:val="293D7A5B"/>
    <w:rsid w:val="293DD314"/>
    <w:rsid w:val="294093B2"/>
    <w:rsid w:val="294144BE"/>
    <w:rsid w:val="2941DDD2"/>
    <w:rsid w:val="2944DB9C"/>
    <w:rsid w:val="2945CCE2"/>
    <w:rsid w:val="294667D3"/>
    <w:rsid w:val="294849AA"/>
    <w:rsid w:val="2948B0C5"/>
    <w:rsid w:val="294A0A97"/>
    <w:rsid w:val="294A4377"/>
    <w:rsid w:val="294A8AFF"/>
    <w:rsid w:val="294C6788"/>
    <w:rsid w:val="294D5017"/>
    <w:rsid w:val="294D8528"/>
    <w:rsid w:val="294DCB2F"/>
    <w:rsid w:val="294E3E0C"/>
    <w:rsid w:val="294EFE77"/>
    <w:rsid w:val="294F2692"/>
    <w:rsid w:val="29507448"/>
    <w:rsid w:val="295173B5"/>
    <w:rsid w:val="295197D4"/>
    <w:rsid w:val="29522AA4"/>
    <w:rsid w:val="2952BADD"/>
    <w:rsid w:val="2955015D"/>
    <w:rsid w:val="29562B21"/>
    <w:rsid w:val="295647AE"/>
    <w:rsid w:val="2956B52E"/>
    <w:rsid w:val="2956EC75"/>
    <w:rsid w:val="29571D0A"/>
    <w:rsid w:val="295ADD93"/>
    <w:rsid w:val="295AE86D"/>
    <w:rsid w:val="295BC0CF"/>
    <w:rsid w:val="295D5E72"/>
    <w:rsid w:val="295EA4F9"/>
    <w:rsid w:val="295EF833"/>
    <w:rsid w:val="295F2BE1"/>
    <w:rsid w:val="295F6C01"/>
    <w:rsid w:val="295FE3E5"/>
    <w:rsid w:val="29600DE7"/>
    <w:rsid w:val="29606569"/>
    <w:rsid w:val="2960A937"/>
    <w:rsid w:val="29615817"/>
    <w:rsid w:val="2963D892"/>
    <w:rsid w:val="296435DD"/>
    <w:rsid w:val="29652593"/>
    <w:rsid w:val="296552F3"/>
    <w:rsid w:val="29662E94"/>
    <w:rsid w:val="29675ABE"/>
    <w:rsid w:val="29684D54"/>
    <w:rsid w:val="2968E06C"/>
    <w:rsid w:val="2968EEDE"/>
    <w:rsid w:val="29692F84"/>
    <w:rsid w:val="296A774D"/>
    <w:rsid w:val="296D19A1"/>
    <w:rsid w:val="296DD33F"/>
    <w:rsid w:val="296EE633"/>
    <w:rsid w:val="296F02B8"/>
    <w:rsid w:val="29712AF9"/>
    <w:rsid w:val="2971EA9F"/>
    <w:rsid w:val="2972A735"/>
    <w:rsid w:val="297328EF"/>
    <w:rsid w:val="29759F8D"/>
    <w:rsid w:val="2975EF63"/>
    <w:rsid w:val="29778013"/>
    <w:rsid w:val="29788622"/>
    <w:rsid w:val="297963CF"/>
    <w:rsid w:val="297AD67B"/>
    <w:rsid w:val="297CF90C"/>
    <w:rsid w:val="297DD80E"/>
    <w:rsid w:val="297E3A29"/>
    <w:rsid w:val="297E3C75"/>
    <w:rsid w:val="297E4DB4"/>
    <w:rsid w:val="297EC5E5"/>
    <w:rsid w:val="297ED22C"/>
    <w:rsid w:val="29802F9D"/>
    <w:rsid w:val="29803A0E"/>
    <w:rsid w:val="2980B30A"/>
    <w:rsid w:val="2983079D"/>
    <w:rsid w:val="29833F54"/>
    <w:rsid w:val="298348B5"/>
    <w:rsid w:val="29834F45"/>
    <w:rsid w:val="2984C757"/>
    <w:rsid w:val="2984CF94"/>
    <w:rsid w:val="29856AE6"/>
    <w:rsid w:val="298635DD"/>
    <w:rsid w:val="2987CE84"/>
    <w:rsid w:val="2989A18E"/>
    <w:rsid w:val="2989E855"/>
    <w:rsid w:val="298ABE1F"/>
    <w:rsid w:val="298B782C"/>
    <w:rsid w:val="298CC756"/>
    <w:rsid w:val="298F29C6"/>
    <w:rsid w:val="298FBBB3"/>
    <w:rsid w:val="2992832D"/>
    <w:rsid w:val="29957134"/>
    <w:rsid w:val="2995985B"/>
    <w:rsid w:val="29968C2A"/>
    <w:rsid w:val="2996A713"/>
    <w:rsid w:val="29973A16"/>
    <w:rsid w:val="29988C1E"/>
    <w:rsid w:val="2999DE73"/>
    <w:rsid w:val="299B1534"/>
    <w:rsid w:val="299B2D8A"/>
    <w:rsid w:val="299B5EC6"/>
    <w:rsid w:val="299CC79C"/>
    <w:rsid w:val="299EC423"/>
    <w:rsid w:val="299F120F"/>
    <w:rsid w:val="29A01362"/>
    <w:rsid w:val="29A03950"/>
    <w:rsid w:val="29A12F8C"/>
    <w:rsid w:val="29A345B5"/>
    <w:rsid w:val="29A48278"/>
    <w:rsid w:val="29A5CA38"/>
    <w:rsid w:val="29A6F561"/>
    <w:rsid w:val="29A73660"/>
    <w:rsid w:val="29A934C4"/>
    <w:rsid w:val="29AA4DF2"/>
    <w:rsid w:val="29AA6722"/>
    <w:rsid w:val="29AAE648"/>
    <w:rsid w:val="29ABC1BF"/>
    <w:rsid w:val="29AC3A51"/>
    <w:rsid w:val="29AC626D"/>
    <w:rsid w:val="29AE8AE6"/>
    <w:rsid w:val="29AF1489"/>
    <w:rsid w:val="29B05884"/>
    <w:rsid w:val="29B1754A"/>
    <w:rsid w:val="29B176CF"/>
    <w:rsid w:val="29B32252"/>
    <w:rsid w:val="29B33D4D"/>
    <w:rsid w:val="29B654A0"/>
    <w:rsid w:val="29B7E6E6"/>
    <w:rsid w:val="29B8FB07"/>
    <w:rsid w:val="29B97E13"/>
    <w:rsid w:val="29B9D50E"/>
    <w:rsid w:val="29BAF8D3"/>
    <w:rsid w:val="29BB022B"/>
    <w:rsid w:val="29BB27CB"/>
    <w:rsid w:val="29BC16E3"/>
    <w:rsid w:val="29BC95AC"/>
    <w:rsid w:val="29BEEF71"/>
    <w:rsid w:val="29BF0A92"/>
    <w:rsid w:val="29C0A09D"/>
    <w:rsid w:val="29C10438"/>
    <w:rsid w:val="29C13016"/>
    <w:rsid w:val="29C1F0E5"/>
    <w:rsid w:val="29C2E9BC"/>
    <w:rsid w:val="29C2FFB0"/>
    <w:rsid w:val="29C30767"/>
    <w:rsid w:val="29C32D3A"/>
    <w:rsid w:val="29C61F62"/>
    <w:rsid w:val="29C7DF18"/>
    <w:rsid w:val="29CE902B"/>
    <w:rsid w:val="29CED9F2"/>
    <w:rsid w:val="29CFA452"/>
    <w:rsid w:val="29D1C7D4"/>
    <w:rsid w:val="29D1FB0B"/>
    <w:rsid w:val="29D24C2C"/>
    <w:rsid w:val="29D35280"/>
    <w:rsid w:val="29D58E86"/>
    <w:rsid w:val="29D69C4B"/>
    <w:rsid w:val="29D6FE0F"/>
    <w:rsid w:val="29D7E48A"/>
    <w:rsid w:val="29D832EF"/>
    <w:rsid w:val="29D89837"/>
    <w:rsid w:val="29D8A495"/>
    <w:rsid w:val="29D94EF6"/>
    <w:rsid w:val="29DA5353"/>
    <w:rsid w:val="29DC078B"/>
    <w:rsid w:val="29E11F27"/>
    <w:rsid w:val="29E32D4B"/>
    <w:rsid w:val="29E3EF98"/>
    <w:rsid w:val="29E66DD6"/>
    <w:rsid w:val="29E66FAD"/>
    <w:rsid w:val="29E7B2D8"/>
    <w:rsid w:val="29E986A2"/>
    <w:rsid w:val="29EB973D"/>
    <w:rsid w:val="29ECF9DF"/>
    <w:rsid w:val="29EE0328"/>
    <w:rsid w:val="29EE9A4F"/>
    <w:rsid w:val="29EF3372"/>
    <w:rsid w:val="29F1E202"/>
    <w:rsid w:val="29F328AD"/>
    <w:rsid w:val="29F35051"/>
    <w:rsid w:val="29F3F927"/>
    <w:rsid w:val="29F446BC"/>
    <w:rsid w:val="29F5672F"/>
    <w:rsid w:val="29F6583D"/>
    <w:rsid w:val="29F6B6E7"/>
    <w:rsid w:val="29F754E6"/>
    <w:rsid w:val="29F777C7"/>
    <w:rsid w:val="29F85593"/>
    <w:rsid w:val="29F8B2B8"/>
    <w:rsid w:val="29F8B33B"/>
    <w:rsid w:val="29F960F1"/>
    <w:rsid w:val="29FAA2A9"/>
    <w:rsid w:val="29FB6727"/>
    <w:rsid w:val="29FB8C73"/>
    <w:rsid w:val="29FE749F"/>
    <w:rsid w:val="29FF7506"/>
    <w:rsid w:val="29FFE9AE"/>
    <w:rsid w:val="2A00E375"/>
    <w:rsid w:val="2A012E66"/>
    <w:rsid w:val="2A0142BD"/>
    <w:rsid w:val="2A035963"/>
    <w:rsid w:val="2A07A404"/>
    <w:rsid w:val="2A087477"/>
    <w:rsid w:val="2A08B0CE"/>
    <w:rsid w:val="2A0AA76A"/>
    <w:rsid w:val="2A0AC612"/>
    <w:rsid w:val="2A0B5CE0"/>
    <w:rsid w:val="2A0B62AF"/>
    <w:rsid w:val="2A0C3882"/>
    <w:rsid w:val="2A0E8968"/>
    <w:rsid w:val="2A0F5C44"/>
    <w:rsid w:val="2A0F8BEA"/>
    <w:rsid w:val="2A0FB478"/>
    <w:rsid w:val="2A110A5F"/>
    <w:rsid w:val="2A1361B0"/>
    <w:rsid w:val="2A146264"/>
    <w:rsid w:val="2A173F03"/>
    <w:rsid w:val="2A185C2B"/>
    <w:rsid w:val="2A18967D"/>
    <w:rsid w:val="2A1A1130"/>
    <w:rsid w:val="2A1BDAFC"/>
    <w:rsid w:val="2A1DFB8A"/>
    <w:rsid w:val="2A1E882D"/>
    <w:rsid w:val="2A1FCDB2"/>
    <w:rsid w:val="2A203416"/>
    <w:rsid w:val="2A2037A3"/>
    <w:rsid w:val="2A23905C"/>
    <w:rsid w:val="2A241A4A"/>
    <w:rsid w:val="2A248AD5"/>
    <w:rsid w:val="2A260CB2"/>
    <w:rsid w:val="2A26D7CC"/>
    <w:rsid w:val="2A26E7F6"/>
    <w:rsid w:val="2A26F803"/>
    <w:rsid w:val="2A27D5AA"/>
    <w:rsid w:val="2A286B0F"/>
    <w:rsid w:val="2A288525"/>
    <w:rsid w:val="2A28A68F"/>
    <w:rsid w:val="2A28E462"/>
    <w:rsid w:val="2A292614"/>
    <w:rsid w:val="2A29A858"/>
    <w:rsid w:val="2A2A622B"/>
    <w:rsid w:val="2A2BA341"/>
    <w:rsid w:val="2A2BDE66"/>
    <w:rsid w:val="2A2CD18B"/>
    <w:rsid w:val="2A2D6919"/>
    <w:rsid w:val="2A2DE1EB"/>
    <w:rsid w:val="2A2E9937"/>
    <w:rsid w:val="2A2F2EFD"/>
    <w:rsid w:val="2A30E9BA"/>
    <w:rsid w:val="2A31A875"/>
    <w:rsid w:val="2A338A9C"/>
    <w:rsid w:val="2A358635"/>
    <w:rsid w:val="2A35A45C"/>
    <w:rsid w:val="2A36CA25"/>
    <w:rsid w:val="2A36CB3E"/>
    <w:rsid w:val="2A394BA5"/>
    <w:rsid w:val="2A39C8ED"/>
    <w:rsid w:val="2A3A2FEC"/>
    <w:rsid w:val="2A3B70AC"/>
    <w:rsid w:val="2A3D4A1B"/>
    <w:rsid w:val="2A40926C"/>
    <w:rsid w:val="2A41798C"/>
    <w:rsid w:val="2A424DC7"/>
    <w:rsid w:val="2A4367D8"/>
    <w:rsid w:val="2A440C42"/>
    <w:rsid w:val="2A44C02E"/>
    <w:rsid w:val="2A459763"/>
    <w:rsid w:val="2A46C753"/>
    <w:rsid w:val="2A4877E6"/>
    <w:rsid w:val="2A48B0AE"/>
    <w:rsid w:val="2A4A0A4D"/>
    <w:rsid w:val="2A4BFCBD"/>
    <w:rsid w:val="2A4D6585"/>
    <w:rsid w:val="2A4D80E7"/>
    <w:rsid w:val="2A4D9060"/>
    <w:rsid w:val="2A51F9DD"/>
    <w:rsid w:val="2A525700"/>
    <w:rsid w:val="2A52F927"/>
    <w:rsid w:val="2A532C3D"/>
    <w:rsid w:val="2A542FB8"/>
    <w:rsid w:val="2A547CE4"/>
    <w:rsid w:val="2A55DD29"/>
    <w:rsid w:val="2A5930A1"/>
    <w:rsid w:val="2A59CB87"/>
    <w:rsid w:val="2A59DA2B"/>
    <w:rsid w:val="2A59F23A"/>
    <w:rsid w:val="2A5A1E48"/>
    <w:rsid w:val="2A5C0859"/>
    <w:rsid w:val="2A5C3D2B"/>
    <w:rsid w:val="2A5F083B"/>
    <w:rsid w:val="2A5FB449"/>
    <w:rsid w:val="2A63927C"/>
    <w:rsid w:val="2A6522D3"/>
    <w:rsid w:val="2A658F70"/>
    <w:rsid w:val="2A659B17"/>
    <w:rsid w:val="2A679E98"/>
    <w:rsid w:val="2A697220"/>
    <w:rsid w:val="2A69F039"/>
    <w:rsid w:val="2A6A5D3C"/>
    <w:rsid w:val="2A6A667F"/>
    <w:rsid w:val="2A6B6476"/>
    <w:rsid w:val="2A6C1A4D"/>
    <w:rsid w:val="2A6D94DF"/>
    <w:rsid w:val="2A6DE319"/>
    <w:rsid w:val="2A6F4102"/>
    <w:rsid w:val="2A6F6BFF"/>
    <w:rsid w:val="2A6FF3D8"/>
    <w:rsid w:val="2A72DFD7"/>
    <w:rsid w:val="2A7429A9"/>
    <w:rsid w:val="2A746648"/>
    <w:rsid w:val="2A75E113"/>
    <w:rsid w:val="2A7648F0"/>
    <w:rsid w:val="2A766388"/>
    <w:rsid w:val="2A767BDF"/>
    <w:rsid w:val="2A76A809"/>
    <w:rsid w:val="2A76B88E"/>
    <w:rsid w:val="2A7A9EC9"/>
    <w:rsid w:val="2A7B5631"/>
    <w:rsid w:val="2A7C601F"/>
    <w:rsid w:val="2A7C6D37"/>
    <w:rsid w:val="2A7E3C8C"/>
    <w:rsid w:val="2A7FD154"/>
    <w:rsid w:val="2A812553"/>
    <w:rsid w:val="2A830324"/>
    <w:rsid w:val="2A846D41"/>
    <w:rsid w:val="2A8613FA"/>
    <w:rsid w:val="2A87FB80"/>
    <w:rsid w:val="2A883998"/>
    <w:rsid w:val="2A8882C1"/>
    <w:rsid w:val="2A8AB4FA"/>
    <w:rsid w:val="2A8AC2AD"/>
    <w:rsid w:val="2A8D23DB"/>
    <w:rsid w:val="2A8F3A08"/>
    <w:rsid w:val="2A9045E6"/>
    <w:rsid w:val="2A916722"/>
    <w:rsid w:val="2A917CA6"/>
    <w:rsid w:val="2A930945"/>
    <w:rsid w:val="2A93AAE3"/>
    <w:rsid w:val="2A947E8E"/>
    <w:rsid w:val="2A956410"/>
    <w:rsid w:val="2A95BAED"/>
    <w:rsid w:val="2A96AD5B"/>
    <w:rsid w:val="2A98EBB1"/>
    <w:rsid w:val="2A9A6526"/>
    <w:rsid w:val="2A9AD5C5"/>
    <w:rsid w:val="2A9D0FFA"/>
    <w:rsid w:val="2A9E3FB7"/>
    <w:rsid w:val="2A9E841A"/>
    <w:rsid w:val="2A9F03F3"/>
    <w:rsid w:val="2AA1033F"/>
    <w:rsid w:val="2AA191F7"/>
    <w:rsid w:val="2AA231F1"/>
    <w:rsid w:val="2AA255D5"/>
    <w:rsid w:val="2AA2BD4C"/>
    <w:rsid w:val="2AA33370"/>
    <w:rsid w:val="2AA3FB93"/>
    <w:rsid w:val="2AA3FBFF"/>
    <w:rsid w:val="2AA4539A"/>
    <w:rsid w:val="2AA48FE1"/>
    <w:rsid w:val="2AA4AF52"/>
    <w:rsid w:val="2AA6AC1F"/>
    <w:rsid w:val="2AA71D5B"/>
    <w:rsid w:val="2AA8936B"/>
    <w:rsid w:val="2AA8954E"/>
    <w:rsid w:val="2AA90776"/>
    <w:rsid w:val="2AA9E755"/>
    <w:rsid w:val="2AAA3B93"/>
    <w:rsid w:val="2AAAD1DE"/>
    <w:rsid w:val="2AAB126A"/>
    <w:rsid w:val="2AAC8BAC"/>
    <w:rsid w:val="2AAD1AA0"/>
    <w:rsid w:val="2AAFF2E0"/>
    <w:rsid w:val="2AB12CA4"/>
    <w:rsid w:val="2AB2A0F4"/>
    <w:rsid w:val="2AB2FCFF"/>
    <w:rsid w:val="2AB40131"/>
    <w:rsid w:val="2AB5AAE5"/>
    <w:rsid w:val="2AB676F0"/>
    <w:rsid w:val="2AB73942"/>
    <w:rsid w:val="2AB93146"/>
    <w:rsid w:val="2AB95AD1"/>
    <w:rsid w:val="2ABA7C1B"/>
    <w:rsid w:val="2ABA9E53"/>
    <w:rsid w:val="2ABCC106"/>
    <w:rsid w:val="2ABD02E2"/>
    <w:rsid w:val="2ABE5AB5"/>
    <w:rsid w:val="2AC18FFC"/>
    <w:rsid w:val="2AC2DFBA"/>
    <w:rsid w:val="2AC31713"/>
    <w:rsid w:val="2AC55904"/>
    <w:rsid w:val="2AC78D2A"/>
    <w:rsid w:val="2AC79D4D"/>
    <w:rsid w:val="2AC7E848"/>
    <w:rsid w:val="2AC82B98"/>
    <w:rsid w:val="2AC86FC4"/>
    <w:rsid w:val="2AC93D1F"/>
    <w:rsid w:val="2AC965EF"/>
    <w:rsid w:val="2AC9AF1D"/>
    <w:rsid w:val="2ACADCF0"/>
    <w:rsid w:val="2ACAF495"/>
    <w:rsid w:val="2ACCC58B"/>
    <w:rsid w:val="2AD0F92B"/>
    <w:rsid w:val="2AD20B41"/>
    <w:rsid w:val="2AD226BB"/>
    <w:rsid w:val="2AD2B597"/>
    <w:rsid w:val="2AD32A19"/>
    <w:rsid w:val="2AD3C032"/>
    <w:rsid w:val="2AD3CD84"/>
    <w:rsid w:val="2AD468B9"/>
    <w:rsid w:val="2AD4EC64"/>
    <w:rsid w:val="2AD88073"/>
    <w:rsid w:val="2ADADA3E"/>
    <w:rsid w:val="2ADAEFF6"/>
    <w:rsid w:val="2ADCE998"/>
    <w:rsid w:val="2ADDE7B0"/>
    <w:rsid w:val="2ADE219C"/>
    <w:rsid w:val="2ADF126A"/>
    <w:rsid w:val="2ADFB79A"/>
    <w:rsid w:val="2ADFBAF5"/>
    <w:rsid w:val="2AE12B5A"/>
    <w:rsid w:val="2AE14C3E"/>
    <w:rsid w:val="2AE21E8A"/>
    <w:rsid w:val="2AE2561E"/>
    <w:rsid w:val="2AE265B1"/>
    <w:rsid w:val="2AE3C94F"/>
    <w:rsid w:val="2AE3D91E"/>
    <w:rsid w:val="2AE55141"/>
    <w:rsid w:val="2AE59BA4"/>
    <w:rsid w:val="2AE5EEC3"/>
    <w:rsid w:val="2AE71A22"/>
    <w:rsid w:val="2AE7840E"/>
    <w:rsid w:val="2AEA87F1"/>
    <w:rsid w:val="2AEC1641"/>
    <w:rsid w:val="2AEE58F6"/>
    <w:rsid w:val="2AEF9902"/>
    <w:rsid w:val="2AEFF7B1"/>
    <w:rsid w:val="2AF146B1"/>
    <w:rsid w:val="2AF1FB82"/>
    <w:rsid w:val="2AF2C122"/>
    <w:rsid w:val="2AF46FFA"/>
    <w:rsid w:val="2AF69B78"/>
    <w:rsid w:val="2AF7CA7C"/>
    <w:rsid w:val="2AF81E68"/>
    <w:rsid w:val="2AF96BF7"/>
    <w:rsid w:val="2AF97B13"/>
    <w:rsid w:val="2AF9BCC5"/>
    <w:rsid w:val="2AFA9ABA"/>
    <w:rsid w:val="2AFB0AB6"/>
    <w:rsid w:val="2AFBC7EB"/>
    <w:rsid w:val="2AFFF1BF"/>
    <w:rsid w:val="2B002B3F"/>
    <w:rsid w:val="2B00AD5E"/>
    <w:rsid w:val="2B00D5D4"/>
    <w:rsid w:val="2B00EBEC"/>
    <w:rsid w:val="2B0398CC"/>
    <w:rsid w:val="2B03F7B4"/>
    <w:rsid w:val="2B0698C0"/>
    <w:rsid w:val="2B07FC01"/>
    <w:rsid w:val="2B0807B6"/>
    <w:rsid w:val="2B081221"/>
    <w:rsid w:val="2B096BB3"/>
    <w:rsid w:val="2B0A0EC4"/>
    <w:rsid w:val="2B0A926F"/>
    <w:rsid w:val="2B0BA2F1"/>
    <w:rsid w:val="2B0BB3F4"/>
    <w:rsid w:val="2B0C8A3D"/>
    <w:rsid w:val="2B0CCA19"/>
    <w:rsid w:val="2B0DB225"/>
    <w:rsid w:val="2B0DF779"/>
    <w:rsid w:val="2B0F4E10"/>
    <w:rsid w:val="2B10FA91"/>
    <w:rsid w:val="2B11D0D4"/>
    <w:rsid w:val="2B11E742"/>
    <w:rsid w:val="2B130C34"/>
    <w:rsid w:val="2B13BA44"/>
    <w:rsid w:val="2B13CECB"/>
    <w:rsid w:val="2B161662"/>
    <w:rsid w:val="2B178C0F"/>
    <w:rsid w:val="2B187A56"/>
    <w:rsid w:val="2B1A1CAA"/>
    <w:rsid w:val="2B1E06CA"/>
    <w:rsid w:val="2B1FAEB8"/>
    <w:rsid w:val="2B1FB32A"/>
    <w:rsid w:val="2B206C20"/>
    <w:rsid w:val="2B21206D"/>
    <w:rsid w:val="2B222AFE"/>
    <w:rsid w:val="2B223EC3"/>
    <w:rsid w:val="2B227FD5"/>
    <w:rsid w:val="2B23B5CF"/>
    <w:rsid w:val="2B24105F"/>
    <w:rsid w:val="2B247AA5"/>
    <w:rsid w:val="2B24D911"/>
    <w:rsid w:val="2B256584"/>
    <w:rsid w:val="2B27488D"/>
    <w:rsid w:val="2B29540F"/>
    <w:rsid w:val="2B2AF714"/>
    <w:rsid w:val="2B2B1092"/>
    <w:rsid w:val="2B2BF1BB"/>
    <w:rsid w:val="2B2CD0EF"/>
    <w:rsid w:val="2B3058A7"/>
    <w:rsid w:val="2B322CA3"/>
    <w:rsid w:val="2B323E0B"/>
    <w:rsid w:val="2B32C4F9"/>
    <w:rsid w:val="2B336316"/>
    <w:rsid w:val="2B33AB46"/>
    <w:rsid w:val="2B342952"/>
    <w:rsid w:val="2B346A82"/>
    <w:rsid w:val="2B34AA0D"/>
    <w:rsid w:val="2B34B910"/>
    <w:rsid w:val="2B35DB13"/>
    <w:rsid w:val="2B3731C5"/>
    <w:rsid w:val="2B373DB2"/>
    <w:rsid w:val="2B380210"/>
    <w:rsid w:val="2B38BE46"/>
    <w:rsid w:val="2B3ABE9C"/>
    <w:rsid w:val="2B3CEF87"/>
    <w:rsid w:val="2B3EECD4"/>
    <w:rsid w:val="2B3FCAEA"/>
    <w:rsid w:val="2B4311FD"/>
    <w:rsid w:val="2B436EAD"/>
    <w:rsid w:val="2B445DD2"/>
    <w:rsid w:val="2B45999F"/>
    <w:rsid w:val="2B461163"/>
    <w:rsid w:val="2B463999"/>
    <w:rsid w:val="2B465B0E"/>
    <w:rsid w:val="2B46C874"/>
    <w:rsid w:val="2B485F4C"/>
    <w:rsid w:val="2B4940C2"/>
    <w:rsid w:val="2B499FA9"/>
    <w:rsid w:val="2B49A582"/>
    <w:rsid w:val="2B4AAD6A"/>
    <w:rsid w:val="2B4F4CA8"/>
    <w:rsid w:val="2B4F92B6"/>
    <w:rsid w:val="2B50462B"/>
    <w:rsid w:val="2B505B6C"/>
    <w:rsid w:val="2B51B434"/>
    <w:rsid w:val="2B526850"/>
    <w:rsid w:val="2B541A24"/>
    <w:rsid w:val="2B543C3B"/>
    <w:rsid w:val="2B5525FA"/>
    <w:rsid w:val="2B5570A9"/>
    <w:rsid w:val="2B55E9B0"/>
    <w:rsid w:val="2B56E907"/>
    <w:rsid w:val="2B56F70B"/>
    <w:rsid w:val="2B573DF3"/>
    <w:rsid w:val="2B5B245C"/>
    <w:rsid w:val="2B5C4368"/>
    <w:rsid w:val="2B5E81CE"/>
    <w:rsid w:val="2B5E9018"/>
    <w:rsid w:val="2B5FBB58"/>
    <w:rsid w:val="2B601219"/>
    <w:rsid w:val="2B60E45C"/>
    <w:rsid w:val="2B613FBB"/>
    <w:rsid w:val="2B633EEB"/>
    <w:rsid w:val="2B64C206"/>
    <w:rsid w:val="2B650C4E"/>
    <w:rsid w:val="2B654B17"/>
    <w:rsid w:val="2B65891E"/>
    <w:rsid w:val="2B67A88B"/>
    <w:rsid w:val="2B688064"/>
    <w:rsid w:val="2B697733"/>
    <w:rsid w:val="2B6AF8CF"/>
    <w:rsid w:val="2B6B108C"/>
    <w:rsid w:val="2B6BF4DE"/>
    <w:rsid w:val="2B6CA39A"/>
    <w:rsid w:val="2B6CB282"/>
    <w:rsid w:val="2B6E7E50"/>
    <w:rsid w:val="2B6EB419"/>
    <w:rsid w:val="2B6FFA1C"/>
    <w:rsid w:val="2B7103BE"/>
    <w:rsid w:val="2B719567"/>
    <w:rsid w:val="2B71AA6F"/>
    <w:rsid w:val="2B740350"/>
    <w:rsid w:val="2B741165"/>
    <w:rsid w:val="2B742DAC"/>
    <w:rsid w:val="2B749D2B"/>
    <w:rsid w:val="2B74B189"/>
    <w:rsid w:val="2B75789C"/>
    <w:rsid w:val="2B758D3F"/>
    <w:rsid w:val="2B75BB0E"/>
    <w:rsid w:val="2B76B691"/>
    <w:rsid w:val="2B79F3E5"/>
    <w:rsid w:val="2B7A8891"/>
    <w:rsid w:val="2B7B7413"/>
    <w:rsid w:val="2B7DFB80"/>
    <w:rsid w:val="2B7E8EB4"/>
    <w:rsid w:val="2B7EE519"/>
    <w:rsid w:val="2B82158B"/>
    <w:rsid w:val="2B833EAF"/>
    <w:rsid w:val="2B84C544"/>
    <w:rsid w:val="2B862A86"/>
    <w:rsid w:val="2B86D7D5"/>
    <w:rsid w:val="2B8786E2"/>
    <w:rsid w:val="2B87CD18"/>
    <w:rsid w:val="2B88C96A"/>
    <w:rsid w:val="2B8A78CE"/>
    <w:rsid w:val="2B8AC997"/>
    <w:rsid w:val="2B8B6A17"/>
    <w:rsid w:val="2B8BE524"/>
    <w:rsid w:val="2B8D2867"/>
    <w:rsid w:val="2B8EBA13"/>
    <w:rsid w:val="2B8ED03E"/>
    <w:rsid w:val="2B9072F5"/>
    <w:rsid w:val="2B9077FE"/>
    <w:rsid w:val="2B90D9C4"/>
    <w:rsid w:val="2B90FB72"/>
    <w:rsid w:val="2B911A8A"/>
    <w:rsid w:val="2B93B29D"/>
    <w:rsid w:val="2B948B0F"/>
    <w:rsid w:val="2B960ECC"/>
    <w:rsid w:val="2B982234"/>
    <w:rsid w:val="2B9A8F6A"/>
    <w:rsid w:val="2B9B8EC2"/>
    <w:rsid w:val="2B9D184F"/>
    <w:rsid w:val="2BA026DB"/>
    <w:rsid w:val="2BA0928E"/>
    <w:rsid w:val="2BA0D1D2"/>
    <w:rsid w:val="2BA16077"/>
    <w:rsid w:val="2BA282DE"/>
    <w:rsid w:val="2BA3159D"/>
    <w:rsid w:val="2BA33B39"/>
    <w:rsid w:val="2BA5E5A9"/>
    <w:rsid w:val="2BA5FE8D"/>
    <w:rsid w:val="2BA6A8E8"/>
    <w:rsid w:val="2BA717CD"/>
    <w:rsid w:val="2BA7C840"/>
    <w:rsid w:val="2BAE1AFC"/>
    <w:rsid w:val="2BAEBE82"/>
    <w:rsid w:val="2BAEBF6B"/>
    <w:rsid w:val="2BAFB379"/>
    <w:rsid w:val="2BB101F5"/>
    <w:rsid w:val="2BB2156D"/>
    <w:rsid w:val="2BB275F9"/>
    <w:rsid w:val="2BB37E93"/>
    <w:rsid w:val="2BB63F72"/>
    <w:rsid w:val="2BB64285"/>
    <w:rsid w:val="2BB65B79"/>
    <w:rsid w:val="2BB85AA3"/>
    <w:rsid w:val="2BB8A472"/>
    <w:rsid w:val="2BB90ADF"/>
    <w:rsid w:val="2BBB67F9"/>
    <w:rsid w:val="2BBCA7C7"/>
    <w:rsid w:val="2BBCE452"/>
    <w:rsid w:val="2BBD14E7"/>
    <w:rsid w:val="2BBDCC1F"/>
    <w:rsid w:val="2BBE0F47"/>
    <w:rsid w:val="2BC19C0F"/>
    <w:rsid w:val="2BC2199C"/>
    <w:rsid w:val="2BC248A2"/>
    <w:rsid w:val="2BC2787A"/>
    <w:rsid w:val="2BC401C3"/>
    <w:rsid w:val="2BC42A83"/>
    <w:rsid w:val="2BC4BDC4"/>
    <w:rsid w:val="2BC63F33"/>
    <w:rsid w:val="2BC6A776"/>
    <w:rsid w:val="2BC75F08"/>
    <w:rsid w:val="2BC79F78"/>
    <w:rsid w:val="2BC7C06E"/>
    <w:rsid w:val="2BC7E85A"/>
    <w:rsid w:val="2BCA93AF"/>
    <w:rsid w:val="2BCBEAE9"/>
    <w:rsid w:val="2BCC22A3"/>
    <w:rsid w:val="2BCD9BFD"/>
    <w:rsid w:val="2BCEB152"/>
    <w:rsid w:val="2BD082FD"/>
    <w:rsid w:val="2BD264A2"/>
    <w:rsid w:val="2BD2DC55"/>
    <w:rsid w:val="2BD30579"/>
    <w:rsid w:val="2BD4940E"/>
    <w:rsid w:val="2BD5A66F"/>
    <w:rsid w:val="2BD646D9"/>
    <w:rsid w:val="2BD66F02"/>
    <w:rsid w:val="2BD7F6BC"/>
    <w:rsid w:val="2BD8B2BC"/>
    <w:rsid w:val="2BDA4F73"/>
    <w:rsid w:val="2BDB008B"/>
    <w:rsid w:val="2BDB16A5"/>
    <w:rsid w:val="2BDC3A5C"/>
    <w:rsid w:val="2BDC4BC8"/>
    <w:rsid w:val="2BDCC708"/>
    <w:rsid w:val="2BDCFF51"/>
    <w:rsid w:val="2BDD49ED"/>
    <w:rsid w:val="2BDD5A1C"/>
    <w:rsid w:val="2BDD7991"/>
    <w:rsid w:val="2BDEBFF0"/>
    <w:rsid w:val="2BDFFB05"/>
    <w:rsid w:val="2BE0DB5F"/>
    <w:rsid w:val="2BE23491"/>
    <w:rsid w:val="2BE2B329"/>
    <w:rsid w:val="2BE2C44D"/>
    <w:rsid w:val="2BE365ED"/>
    <w:rsid w:val="2BE37C17"/>
    <w:rsid w:val="2BE3AD27"/>
    <w:rsid w:val="2BE3D7AB"/>
    <w:rsid w:val="2BE4B9EA"/>
    <w:rsid w:val="2BE4D37E"/>
    <w:rsid w:val="2BE6D9E1"/>
    <w:rsid w:val="2BE7C987"/>
    <w:rsid w:val="2BE7D8D6"/>
    <w:rsid w:val="2BE858DA"/>
    <w:rsid w:val="2BE9B79D"/>
    <w:rsid w:val="2BE9C172"/>
    <w:rsid w:val="2BEB5A9E"/>
    <w:rsid w:val="2BEB65A9"/>
    <w:rsid w:val="2BECC0F5"/>
    <w:rsid w:val="2BEF6717"/>
    <w:rsid w:val="2BF0206E"/>
    <w:rsid w:val="2BF06F11"/>
    <w:rsid w:val="2BF0E52C"/>
    <w:rsid w:val="2BF0F35C"/>
    <w:rsid w:val="2BF148CA"/>
    <w:rsid w:val="2BF15AF4"/>
    <w:rsid w:val="2BF27725"/>
    <w:rsid w:val="2BF453EE"/>
    <w:rsid w:val="2BF484D7"/>
    <w:rsid w:val="2BF6A28B"/>
    <w:rsid w:val="2BF6C775"/>
    <w:rsid w:val="2BF7190E"/>
    <w:rsid w:val="2BF77F7C"/>
    <w:rsid w:val="2BF83518"/>
    <w:rsid w:val="2BF9B6F5"/>
    <w:rsid w:val="2BFA4E8C"/>
    <w:rsid w:val="2BFA566F"/>
    <w:rsid w:val="2BFA8BE1"/>
    <w:rsid w:val="2BFB4446"/>
    <w:rsid w:val="2BFDFEB0"/>
    <w:rsid w:val="2BFE2DD6"/>
    <w:rsid w:val="2C007580"/>
    <w:rsid w:val="2C0149BF"/>
    <w:rsid w:val="2C02FF5A"/>
    <w:rsid w:val="2C04BDED"/>
    <w:rsid w:val="2C04CB11"/>
    <w:rsid w:val="2C072EEE"/>
    <w:rsid w:val="2C084A91"/>
    <w:rsid w:val="2C08633C"/>
    <w:rsid w:val="2C0863E6"/>
    <w:rsid w:val="2C0894ED"/>
    <w:rsid w:val="2C08C610"/>
    <w:rsid w:val="2C090625"/>
    <w:rsid w:val="2C093CD0"/>
    <w:rsid w:val="2C09F301"/>
    <w:rsid w:val="2C0BF025"/>
    <w:rsid w:val="2C0C3EDD"/>
    <w:rsid w:val="2C0E9E3A"/>
    <w:rsid w:val="2C10B58C"/>
    <w:rsid w:val="2C10C234"/>
    <w:rsid w:val="2C113701"/>
    <w:rsid w:val="2C113C97"/>
    <w:rsid w:val="2C11E663"/>
    <w:rsid w:val="2C12F583"/>
    <w:rsid w:val="2C14EA29"/>
    <w:rsid w:val="2C151EBA"/>
    <w:rsid w:val="2C15B195"/>
    <w:rsid w:val="2C18006F"/>
    <w:rsid w:val="2C19C408"/>
    <w:rsid w:val="2C19DCA8"/>
    <w:rsid w:val="2C1A05EA"/>
    <w:rsid w:val="2C1AFEB3"/>
    <w:rsid w:val="2C1C5BFF"/>
    <w:rsid w:val="2C1C5DEE"/>
    <w:rsid w:val="2C1CEC01"/>
    <w:rsid w:val="2C1F0ECE"/>
    <w:rsid w:val="2C20A952"/>
    <w:rsid w:val="2C21807C"/>
    <w:rsid w:val="2C223474"/>
    <w:rsid w:val="2C224F10"/>
    <w:rsid w:val="2C23E6AB"/>
    <w:rsid w:val="2C25D86E"/>
    <w:rsid w:val="2C27B247"/>
    <w:rsid w:val="2C283E1E"/>
    <w:rsid w:val="2C29AC94"/>
    <w:rsid w:val="2C2C9C19"/>
    <w:rsid w:val="2C2D84B5"/>
    <w:rsid w:val="2C2D8552"/>
    <w:rsid w:val="2C2DFFB3"/>
    <w:rsid w:val="2C2E2197"/>
    <w:rsid w:val="2C2E95BD"/>
    <w:rsid w:val="2C2F1C22"/>
    <w:rsid w:val="2C31DE90"/>
    <w:rsid w:val="2C33465D"/>
    <w:rsid w:val="2C33BC19"/>
    <w:rsid w:val="2C33C56C"/>
    <w:rsid w:val="2C364698"/>
    <w:rsid w:val="2C38CD51"/>
    <w:rsid w:val="2C3B44E4"/>
    <w:rsid w:val="2C3BA59F"/>
    <w:rsid w:val="2C3C0971"/>
    <w:rsid w:val="2C3C785C"/>
    <w:rsid w:val="2C3DFA6E"/>
    <w:rsid w:val="2C3E13FE"/>
    <w:rsid w:val="2C3EDB97"/>
    <w:rsid w:val="2C3F3FE7"/>
    <w:rsid w:val="2C3F826F"/>
    <w:rsid w:val="2C3FAD37"/>
    <w:rsid w:val="2C3FE2A2"/>
    <w:rsid w:val="2C43B5C8"/>
    <w:rsid w:val="2C44AE93"/>
    <w:rsid w:val="2C451031"/>
    <w:rsid w:val="2C4556F7"/>
    <w:rsid w:val="2C45BC30"/>
    <w:rsid w:val="2C464458"/>
    <w:rsid w:val="2C46E70F"/>
    <w:rsid w:val="2C4729D8"/>
    <w:rsid w:val="2C4AAD35"/>
    <w:rsid w:val="2C4CBB80"/>
    <w:rsid w:val="2C4D1369"/>
    <w:rsid w:val="2C4DACDD"/>
    <w:rsid w:val="2C4E78DE"/>
    <w:rsid w:val="2C4EC4F4"/>
    <w:rsid w:val="2C4FB71D"/>
    <w:rsid w:val="2C509DC9"/>
    <w:rsid w:val="2C50C2E7"/>
    <w:rsid w:val="2C5102ED"/>
    <w:rsid w:val="2C512695"/>
    <w:rsid w:val="2C514D05"/>
    <w:rsid w:val="2C53856E"/>
    <w:rsid w:val="2C538B35"/>
    <w:rsid w:val="2C53A515"/>
    <w:rsid w:val="2C540A86"/>
    <w:rsid w:val="2C541990"/>
    <w:rsid w:val="2C54CB66"/>
    <w:rsid w:val="2C56B375"/>
    <w:rsid w:val="2C596BE1"/>
    <w:rsid w:val="2C5A2CA8"/>
    <w:rsid w:val="2C5AA674"/>
    <w:rsid w:val="2C5C8B40"/>
    <w:rsid w:val="2C5D5FD5"/>
    <w:rsid w:val="2C5F1D88"/>
    <w:rsid w:val="2C5F2B0C"/>
    <w:rsid w:val="2C5FC58C"/>
    <w:rsid w:val="2C639627"/>
    <w:rsid w:val="2C644398"/>
    <w:rsid w:val="2C644754"/>
    <w:rsid w:val="2C6539C2"/>
    <w:rsid w:val="2C66DEC8"/>
    <w:rsid w:val="2C6743B3"/>
    <w:rsid w:val="2C67DCDB"/>
    <w:rsid w:val="2C68A49C"/>
    <w:rsid w:val="2C68F438"/>
    <w:rsid w:val="2C695657"/>
    <w:rsid w:val="2C6B4988"/>
    <w:rsid w:val="2C6BE2E3"/>
    <w:rsid w:val="2C6C68A5"/>
    <w:rsid w:val="2C6CC98C"/>
    <w:rsid w:val="2C6D1FE6"/>
    <w:rsid w:val="2C6E611D"/>
    <w:rsid w:val="2C6F7AE3"/>
    <w:rsid w:val="2C6FF6F2"/>
    <w:rsid w:val="2C700247"/>
    <w:rsid w:val="2C7018DE"/>
    <w:rsid w:val="2C704C0A"/>
    <w:rsid w:val="2C707862"/>
    <w:rsid w:val="2C71D731"/>
    <w:rsid w:val="2C7317E4"/>
    <w:rsid w:val="2C736E58"/>
    <w:rsid w:val="2C7801B5"/>
    <w:rsid w:val="2C78A219"/>
    <w:rsid w:val="2C7AECCF"/>
    <w:rsid w:val="2C7BF290"/>
    <w:rsid w:val="2C7D9A4D"/>
    <w:rsid w:val="2C80C7F6"/>
    <w:rsid w:val="2C80E147"/>
    <w:rsid w:val="2C81862E"/>
    <w:rsid w:val="2C84E769"/>
    <w:rsid w:val="2C8502A7"/>
    <w:rsid w:val="2C85ADEF"/>
    <w:rsid w:val="2C8641ED"/>
    <w:rsid w:val="2C8785C6"/>
    <w:rsid w:val="2C87F16C"/>
    <w:rsid w:val="2C88DB98"/>
    <w:rsid w:val="2C896050"/>
    <w:rsid w:val="2C8AE300"/>
    <w:rsid w:val="2C8D8DAA"/>
    <w:rsid w:val="2C8E0B91"/>
    <w:rsid w:val="2C8E11D6"/>
    <w:rsid w:val="2C8ED402"/>
    <w:rsid w:val="2C906C03"/>
    <w:rsid w:val="2C92104E"/>
    <w:rsid w:val="2C927E55"/>
    <w:rsid w:val="2C94B9DD"/>
    <w:rsid w:val="2C962713"/>
    <w:rsid w:val="2C96A0C2"/>
    <w:rsid w:val="2C9702B2"/>
    <w:rsid w:val="2C986CCF"/>
    <w:rsid w:val="2C98DA8E"/>
    <w:rsid w:val="2C997E0A"/>
    <w:rsid w:val="2C9BD9BB"/>
    <w:rsid w:val="2C9CA48E"/>
    <w:rsid w:val="2C9DD073"/>
    <w:rsid w:val="2C9EDF3E"/>
    <w:rsid w:val="2C9FB12F"/>
    <w:rsid w:val="2CA004A3"/>
    <w:rsid w:val="2CA1DD56"/>
    <w:rsid w:val="2CA2548C"/>
    <w:rsid w:val="2CA6BF74"/>
    <w:rsid w:val="2CA748F0"/>
    <w:rsid w:val="2CA83C05"/>
    <w:rsid w:val="2CA8F57A"/>
    <w:rsid w:val="2CAB1952"/>
    <w:rsid w:val="2CABEB1F"/>
    <w:rsid w:val="2CAEB062"/>
    <w:rsid w:val="2CAF6364"/>
    <w:rsid w:val="2CAF9E79"/>
    <w:rsid w:val="2CAFB264"/>
    <w:rsid w:val="2CB143DB"/>
    <w:rsid w:val="2CB22971"/>
    <w:rsid w:val="2CB3C4A7"/>
    <w:rsid w:val="2CB450F5"/>
    <w:rsid w:val="2CB48664"/>
    <w:rsid w:val="2CB4B7D9"/>
    <w:rsid w:val="2CB6659B"/>
    <w:rsid w:val="2CB838AF"/>
    <w:rsid w:val="2CB8ED4B"/>
    <w:rsid w:val="2CB91D68"/>
    <w:rsid w:val="2CBA4A2C"/>
    <w:rsid w:val="2CBA8B77"/>
    <w:rsid w:val="2CBBA16A"/>
    <w:rsid w:val="2CBC37C2"/>
    <w:rsid w:val="2CBC672E"/>
    <w:rsid w:val="2CBD0514"/>
    <w:rsid w:val="2CBE96FB"/>
    <w:rsid w:val="2CBF343F"/>
    <w:rsid w:val="2CC149EC"/>
    <w:rsid w:val="2CC3E384"/>
    <w:rsid w:val="2CC4AA61"/>
    <w:rsid w:val="2CC51CAA"/>
    <w:rsid w:val="2CC5E17E"/>
    <w:rsid w:val="2CC5FB42"/>
    <w:rsid w:val="2CC61C87"/>
    <w:rsid w:val="2CCAD882"/>
    <w:rsid w:val="2CCB07DD"/>
    <w:rsid w:val="2CCCD5C6"/>
    <w:rsid w:val="2CCEF59F"/>
    <w:rsid w:val="2CCF03C5"/>
    <w:rsid w:val="2CCF0DA1"/>
    <w:rsid w:val="2CD06058"/>
    <w:rsid w:val="2CD06793"/>
    <w:rsid w:val="2CD08697"/>
    <w:rsid w:val="2CD0D479"/>
    <w:rsid w:val="2CD1BFD1"/>
    <w:rsid w:val="2CD29F7B"/>
    <w:rsid w:val="2CD4ADED"/>
    <w:rsid w:val="2CD77C26"/>
    <w:rsid w:val="2CD799D1"/>
    <w:rsid w:val="2CD8B887"/>
    <w:rsid w:val="2CD92A65"/>
    <w:rsid w:val="2CDBD5AF"/>
    <w:rsid w:val="2CDC31C8"/>
    <w:rsid w:val="2CDC3A26"/>
    <w:rsid w:val="2CDCF698"/>
    <w:rsid w:val="2CDD1789"/>
    <w:rsid w:val="2CDD252A"/>
    <w:rsid w:val="2CDE17A3"/>
    <w:rsid w:val="2CE01F22"/>
    <w:rsid w:val="2CE0E732"/>
    <w:rsid w:val="2CE14918"/>
    <w:rsid w:val="2CE2438F"/>
    <w:rsid w:val="2CE3B58F"/>
    <w:rsid w:val="2CE4C6F2"/>
    <w:rsid w:val="2CE6CF3A"/>
    <w:rsid w:val="2CE714B4"/>
    <w:rsid w:val="2CE88052"/>
    <w:rsid w:val="2CE88134"/>
    <w:rsid w:val="2CE95ED4"/>
    <w:rsid w:val="2CE973CD"/>
    <w:rsid w:val="2CE98FF0"/>
    <w:rsid w:val="2CEA828E"/>
    <w:rsid w:val="2CEB90A0"/>
    <w:rsid w:val="2CEC64AA"/>
    <w:rsid w:val="2CECD7D8"/>
    <w:rsid w:val="2CED8FD9"/>
    <w:rsid w:val="2CEEA290"/>
    <w:rsid w:val="2CF1F96F"/>
    <w:rsid w:val="2CF5AF35"/>
    <w:rsid w:val="2CF6C276"/>
    <w:rsid w:val="2CF6F5D3"/>
    <w:rsid w:val="2CF7973E"/>
    <w:rsid w:val="2CF79F53"/>
    <w:rsid w:val="2CF89F10"/>
    <w:rsid w:val="2CF96E1B"/>
    <w:rsid w:val="2CF9952C"/>
    <w:rsid w:val="2CFA1A37"/>
    <w:rsid w:val="2CFB18E9"/>
    <w:rsid w:val="2CFB463E"/>
    <w:rsid w:val="2CFBD0F3"/>
    <w:rsid w:val="2CFCBD93"/>
    <w:rsid w:val="2CFE3A2D"/>
    <w:rsid w:val="2CFE5F0B"/>
    <w:rsid w:val="2CFEC6A6"/>
    <w:rsid w:val="2CFF0E70"/>
    <w:rsid w:val="2CFF2C1C"/>
    <w:rsid w:val="2CFFD352"/>
    <w:rsid w:val="2D00C5ED"/>
    <w:rsid w:val="2D012255"/>
    <w:rsid w:val="2D02816A"/>
    <w:rsid w:val="2D03D8F0"/>
    <w:rsid w:val="2D05D646"/>
    <w:rsid w:val="2D0661EB"/>
    <w:rsid w:val="2D081B4F"/>
    <w:rsid w:val="2D0880B1"/>
    <w:rsid w:val="2D08A066"/>
    <w:rsid w:val="2D097A88"/>
    <w:rsid w:val="2D0DBAB2"/>
    <w:rsid w:val="2D0E1D39"/>
    <w:rsid w:val="2D0E6DD1"/>
    <w:rsid w:val="2D0F5F20"/>
    <w:rsid w:val="2D11EA44"/>
    <w:rsid w:val="2D12DD58"/>
    <w:rsid w:val="2D1327A2"/>
    <w:rsid w:val="2D13426D"/>
    <w:rsid w:val="2D136418"/>
    <w:rsid w:val="2D15F692"/>
    <w:rsid w:val="2D164266"/>
    <w:rsid w:val="2D165373"/>
    <w:rsid w:val="2D18052C"/>
    <w:rsid w:val="2D18565A"/>
    <w:rsid w:val="2D18B1DE"/>
    <w:rsid w:val="2D192ABA"/>
    <w:rsid w:val="2D195360"/>
    <w:rsid w:val="2D1C4E73"/>
    <w:rsid w:val="2D1C6933"/>
    <w:rsid w:val="2D1C8D7E"/>
    <w:rsid w:val="2D1DA042"/>
    <w:rsid w:val="2D1E75FE"/>
    <w:rsid w:val="2D1E7A9C"/>
    <w:rsid w:val="2D203A13"/>
    <w:rsid w:val="2D21A56F"/>
    <w:rsid w:val="2D241158"/>
    <w:rsid w:val="2D26BBCD"/>
    <w:rsid w:val="2D26C8B7"/>
    <w:rsid w:val="2D26D216"/>
    <w:rsid w:val="2D27F7A5"/>
    <w:rsid w:val="2D2B87B8"/>
    <w:rsid w:val="2D2BAF4F"/>
    <w:rsid w:val="2D2BCF73"/>
    <w:rsid w:val="2D2D0A1E"/>
    <w:rsid w:val="2D2DCD3E"/>
    <w:rsid w:val="2D2DD85B"/>
    <w:rsid w:val="2D2E7059"/>
    <w:rsid w:val="2D2F3009"/>
    <w:rsid w:val="2D3110C7"/>
    <w:rsid w:val="2D33DDE6"/>
    <w:rsid w:val="2D3577CE"/>
    <w:rsid w:val="2D3581E0"/>
    <w:rsid w:val="2D36CA70"/>
    <w:rsid w:val="2D376279"/>
    <w:rsid w:val="2D3817FD"/>
    <w:rsid w:val="2D39BA9A"/>
    <w:rsid w:val="2D3B3261"/>
    <w:rsid w:val="2D3D1359"/>
    <w:rsid w:val="2D40668E"/>
    <w:rsid w:val="2D42A8CC"/>
    <w:rsid w:val="2D430209"/>
    <w:rsid w:val="2D433E31"/>
    <w:rsid w:val="2D433F23"/>
    <w:rsid w:val="2D438D61"/>
    <w:rsid w:val="2D44FB20"/>
    <w:rsid w:val="2D486824"/>
    <w:rsid w:val="2D48A0C4"/>
    <w:rsid w:val="2D4B4EFA"/>
    <w:rsid w:val="2D4D0D47"/>
    <w:rsid w:val="2D4FCFCE"/>
    <w:rsid w:val="2D52920F"/>
    <w:rsid w:val="2D52D6C9"/>
    <w:rsid w:val="2D52EE27"/>
    <w:rsid w:val="2D538CCA"/>
    <w:rsid w:val="2D54101D"/>
    <w:rsid w:val="2D5712EA"/>
    <w:rsid w:val="2D57D63B"/>
    <w:rsid w:val="2D5803E4"/>
    <w:rsid w:val="2D593AF5"/>
    <w:rsid w:val="2D599173"/>
    <w:rsid w:val="2D59CD1C"/>
    <w:rsid w:val="2D5AAC9F"/>
    <w:rsid w:val="2D5B19E6"/>
    <w:rsid w:val="2D5B9356"/>
    <w:rsid w:val="2D5BB727"/>
    <w:rsid w:val="2D5BBB0C"/>
    <w:rsid w:val="2D5CFB59"/>
    <w:rsid w:val="2D5E2B01"/>
    <w:rsid w:val="2D5F766C"/>
    <w:rsid w:val="2D60D81A"/>
    <w:rsid w:val="2D6267DC"/>
    <w:rsid w:val="2D662DC4"/>
    <w:rsid w:val="2D67E954"/>
    <w:rsid w:val="2D688665"/>
    <w:rsid w:val="2D695FD8"/>
    <w:rsid w:val="2D69AC01"/>
    <w:rsid w:val="2D6A01FF"/>
    <w:rsid w:val="2D6BC205"/>
    <w:rsid w:val="2D6C16D3"/>
    <w:rsid w:val="2D6C1CCC"/>
    <w:rsid w:val="2D6EF21D"/>
    <w:rsid w:val="2D6EFEEA"/>
    <w:rsid w:val="2D70FBFE"/>
    <w:rsid w:val="2D719987"/>
    <w:rsid w:val="2D71A438"/>
    <w:rsid w:val="2D72D3F0"/>
    <w:rsid w:val="2D78E480"/>
    <w:rsid w:val="2D7A8ECD"/>
    <w:rsid w:val="2D7A9E41"/>
    <w:rsid w:val="2D7B6514"/>
    <w:rsid w:val="2D7B9087"/>
    <w:rsid w:val="2D7BB99F"/>
    <w:rsid w:val="2D7C775E"/>
    <w:rsid w:val="2D7F42EB"/>
    <w:rsid w:val="2D80888C"/>
    <w:rsid w:val="2D80BCCC"/>
    <w:rsid w:val="2D811A0C"/>
    <w:rsid w:val="2D83447C"/>
    <w:rsid w:val="2D8346D4"/>
    <w:rsid w:val="2D84D52E"/>
    <w:rsid w:val="2D864CED"/>
    <w:rsid w:val="2D87313B"/>
    <w:rsid w:val="2D87AAEE"/>
    <w:rsid w:val="2D88B4DD"/>
    <w:rsid w:val="2D890505"/>
    <w:rsid w:val="2D8A00B2"/>
    <w:rsid w:val="2D8A126B"/>
    <w:rsid w:val="2D8B3500"/>
    <w:rsid w:val="2D8C274A"/>
    <w:rsid w:val="2D8D216A"/>
    <w:rsid w:val="2D8D3733"/>
    <w:rsid w:val="2D8D7DEB"/>
    <w:rsid w:val="2D8E6186"/>
    <w:rsid w:val="2D8E7CD0"/>
    <w:rsid w:val="2D8E963D"/>
    <w:rsid w:val="2D8E9BC0"/>
    <w:rsid w:val="2D8E9E0D"/>
    <w:rsid w:val="2D9085A2"/>
    <w:rsid w:val="2D912170"/>
    <w:rsid w:val="2D920B00"/>
    <w:rsid w:val="2D928626"/>
    <w:rsid w:val="2D92D99D"/>
    <w:rsid w:val="2D932429"/>
    <w:rsid w:val="2D93C6E9"/>
    <w:rsid w:val="2D93E0C2"/>
    <w:rsid w:val="2D93F334"/>
    <w:rsid w:val="2D99263F"/>
    <w:rsid w:val="2D998764"/>
    <w:rsid w:val="2D9AC120"/>
    <w:rsid w:val="2D9BA492"/>
    <w:rsid w:val="2D9BA613"/>
    <w:rsid w:val="2D9FBCBE"/>
    <w:rsid w:val="2DA030F1"/>
    <w:rsid w:val="2DA0B8FF"/>
    <w:rsid w:val="2DA11EC3"/>
    <w:rsid w:val="2DA1E09D"/>
    <w:rsid w:val="2DA3674C"/>
    <w:rsid w:val="2DA43D46"/>
    <w:rsid w:val="2DA5A322"/>
    <w:rsid w:val="2DA5AA29"/>
    <w:rsid w:val="2DA7A267"/>
    <w:rsid w:val="2DA7D43D"/>
    <w:rsid w:val="2DAB4F10"/>
    <w:rsid w:val="2DAC36EA"/>
    <w:rsid w:val="2DAD5F76"/>
    <w:rsid w:val="2DAD7E39"/>
    <w:rsid w:val="2DAF0A2B"/>
    <w:rsid w:val="2DB19F71"/>
    <w:rsid w:val="2DB25978"/>
    <w:rsid w:val="2DB25F51"/>
    <w:rsid w:val="2DB54F1E"/>
    <w:rsid w:val="2DB5C442"/>
    <w:rsid w:val="2DB7F9F8"/>
    <w:rsid w:val="2DB94DC8"/>
    <w:rsid w:val="2DBA9E6C"/>
    <w:rsid w:val="2DBB1232"/>
    <w:rsid w:val="2DBB1B0B"/>
    <w:rsid w:val="2DBB8896"/>
    <w:rsid w:val="2DBC4EE7"/>
    <w:rsid w:val="2DBC9175"/>
    <w:rsid w:val="2DBCF1C6"/>
    <w:rsid w:val="2DC02206"/>
    <w:rsid w:val="2DC0EDCC"/>
    <w:rsid w:val="2DC12049"/>
    <w:rsid w:val="2DC45AF6"/>
    <w:rsid w:val="2DC7072B"/>
    <w:rsid w:val="2DC7457E"/>
    <w:rsid w:val="2DC8E2A6"/>
    <w:rsid w:val="2DC9C4C4"/>
    <w:rsid w:val="2DC9EF4B"/>
    <w:rsid w:val="2DCA63D5"/>
    <w:rsid w:val="2DCA661E"/>
    <w:rsid w:val="2DCA712E"/>
    <w:rsid w:val="2DCBAEBA"/>
    <w:rsid w:val="2DCE3245"/>
    <w:rsid w:val="2DCE4BB5"/>
    <w:rsid w:val="2DCED1E0"/>
    <w:rsid w:val="2DCF1846"/>
    <w:rsid w:val="2DD173B6"/>
    <w:rsid w:val="2DD285EF"/>
    <w:rsid w:val="2DD32CC3"/>
    <w:rsid w:val="2DD3810C"/>
    <w:rsid w:val="2DD475E1"/>
    <w:rsid w:val="2DD47893"/>
    <w:rsid w:val="2DD70083"/>
    <w:rsid w:val="2DD848BD"/>
    <w:rsid w:val="2DD89F61"/>
    <w:rsid w:val="2DD8CDB7"/>
    <w:rsid w:val="2DD8FF78"/>
    <w:rsid w:val="2DD9B1E1"/>
    <w:rsid w:val="2DDDA0AB"/>
    <w:rsid w:val="2DDF3E6B"/>
    <w:rsid w:val="2DE002A6"/>
    <w:rsid w:val="2DE189A1"/>
    <w:rsid w:val="2DE19340"/>
    <w:rsid w:val="2DE2BA0D"/>
    <w:rsid w:val="2DE3E6DF"/>
    <w:rsid w:val="2DE68485"/>
    <w:rsid w:val="2DE6C6C3"/>
    <w:rsid w:val="2DE77C2F"/>
    <w:rsid w:val="2DE78414"/>
    <w:rsid w:val="2DE7B71A"/>
    <w:rsid w:val="2DE829F4"/>
    <w:rsid w:val="2DE82D4D"/>
    <w:rsid w:val="2DE91938"/>
    <w:rsid w:val="2DE95D8A"/>
    <w:rsid w:val="2DE9AD58"/>
    <w:rsid w:val="2DEA159F"/>
    <w:rsid w:val="2DEA6D05"/>
    <w:rsid w:val="2DEA9CE2"/>
    <w:rsid w:val="2DEAFD36"/>
    <w:rsid w:val="2DEBBB90"/>
    <w:rsid w:val="2DEDE4FD"/>
    <w:rsid w:val="2DEE554F"/>
    <w:rsid w:val="2DEE5791"/>
    <w:rsid w:val="2DEFDB37"/>
    <w:rsid w:val="2DF018A2"/>
    <w:rsid w:val="2DF0F66B"/>
    <w:rsid w:val="2DF1842F"/>
    <w:rsid w:val="2DF22FE8"/>
    <w:rsid w:val="2DF4101F"/>
    <w:rsid w:val="2DF4B128"/>
    <w:rsid w:val="2DF63486"/>
    <w:rsid w:val="2DF6DB98"/>
    <w:rsid w:val="2DF74E70"/>
    <w:rsid w:val="2DF78D48"/>
    <w:rsid w:val="2DF7AE2A"/>
    <w:rsid w:val="2DFABB3E"/>
    <w:rsid w:val="2DFB6D4F"/>
    <w:rsid w:val="2DFD1963"/>
    <w:rsid w:val="2DFD7644"/>
    <w:rsid w:val="2DFEFD0F"/>
    <w:rsid w:val="2DFF8437"/>
    <w:rsid w:val="2E04F059"/>
    <w:rsid w:val="2E051B58"/>
    <w:rsid w:val="2E055542"/>
    <w:rsid w:val="2E063BE0"/>
    <w:rsid w:val="2E090029"/>
    <w:rsid w:val="2E0BD7B3"/>
    <w:rsid w:val="2E0C34C4"/>
    <w:rsid w:val="2E0CCCEE"/>
    <w:rsid w:val="2E0ECE64"/>
    <w:rsid w:val="2E0FD151"/>
    <w:rsid w:val="2E10E74A"/>
    <w:rsid w:val="2E113387"/>
    <w:rsid w:val="2E116919"/>
    <w:rsid w:val="2E13A238"/>
    <w:rsid w:val="2E13BAD6"/>
    <w:rsid w:val="2E13E5A9"/>
    <w:rsid w:val="2E14AB41"/>
    <w:rsid w:val="2E156C01"/>
    <w:rsid w:val="2E17115A"/>
    <w:rsid w:val="2E1936EC"/>
    <w:rsid w:val="2E1943E6"/>
    <w:rsid w:val="2E19E4E1"/>
    <w:rsid w:val="2E1A0957"/>
    <w:rsid w:val="2E1C05B2"/>
    <w:rsid w:val="2E1CC58D"/>
    <w:rsid w:val="2E1D49E1"/>
    <w:rsid w:val="2E1DA262"/>
    <w:rsid w:val="2E22CE86"/>
    <w:rsid w:val="2E25B26B"/>
    <w:rsid w:val="2E27443F"/>
    <w:rsid w:val="2E294992"/>
    <w:rsid w:val="2E2C0430"/>
    <w:rsid w:val="2E2EB82E"/>
    <w:rsid w:val="2E30C24D"/>
    <w:rsid w:val="2E30E591"/>
    <w:rsid w:val="2E3109E0"/>
    <w:rsid w:val="2E3138EB"/>
    <w:rsid w:val="2E3141B0"/>
    <w:rsid w:val="2E314F16"/>
    <w:rsid w:val="2E31B3DD"/>
    <w:rsid w:val="2E31C978"/>
    <w:rsid w:val="2E355672"/>
    <w:rsid w:val="2E3596D3"/>
    <w:rsid w:val="2E35CBBA"/>
    <w:rsid w:val="2E363E81"/>
    <w:rsid w:val="2E36C6B2"/>
    <w:rsid w:val="2E36FDBA"/>
    <w:rsid w:val="2E372F66"/>
    <w:rsid w:val="2E378E85"/>
    <w:rsid w:val="2E3909AD"/>
    <w:rsid w:val="2E39B153"/>
    <w:rsid w:val="2E3BDA2D"/>
    <w:rsid w:val="2E3D5533"/>
    <w:rsid w:val="2E3D8562"/>
    <w:rsid w:val="2E3EA9D9"/>
    <w:rsid w:val="2E3F2288"/>
    <w:rsid w:val="2E40025A"/>
    <w:rsid w:val="2E41F73A"/>
    <w:rsid w:val="2E433A28"/>
    <w:rsid w:val="2E44BF66"/>
    <w:rsid w:val="2E45CA83"/>
    <w:rsid w:val="2E45E2C8"/>
    <w:rsid w:val="2E460C87"/>
    <w:rsid w:val="2E46BE8D"/>
    <w:rsid w:val="2E471D0D"/>
    <w:rsid w:val="2E4AC45A"/>
    <w:rsid w:val="2E4D637B"/>
    <w:rsid w:val="2E4DAC04"/>
    <w:rsid w:val="2E5096EB"/>
    <w:rsid w:val="2E518384"/>
    <w:rsid w:val="2E51A97B"/>
    <w:rsid w:val="2E5261B6"/>
    <w:rsid w:val="2E530204"/>
    <w:rsid w:val="2E53B628"/>
    <w:rsid w:val="2E57A3BA"/>
    <w:rsid w:val="2E59D934"/>
    <w:rsid w:val="2E5AAF14"/>
    <w:rsid w:val="2E5AB972"/>
    <w:rsid w:val="2E5DCC63"/>
    <w:rsid w:val="2E5F4526"/>
    <w:rsid w:val="2E5F5B40"/>
    <w:rsid w:val="2E6255C9"/>
    <w:rsid w:val="2E62863C"/>
    <w:rsid w:val="2E67C222"/>
    <w:rsid w:val="2E68B7AF"/>
    <w:rsid w:val="2E691818"/>
    <w:rsid w:val="2E691BE6"/>
    <w:rsid w:val="2E69C1B7"/>
    <w:rsid w:val="2E69F697"/>
    <w:rsid w:val="2E6A5F24"/>
    <w:rsid w:val="2E6AB497"/>
    <w:rsid w:val="2E6B2FA6"/>
    <w:rsid w:val="2E6B63D7"/>
    <w:rsid w:val="2E6C07AB"/>
    <w:rsid w:val="2E6CC454"/>
    <w:rsid w:val="2E6CD2D3"/>
    <w:rsid w:val="2E6D591F"/>
    <w:rsid w:val="2E6D79E2"/>
    <w:rsid w:val="2E6D7C2B"/>
    <w:rsid w:val="2E6DF9CA"/>
    <w:rsid w:val="2E709134"/>
    <w:rsid w:val="2E711DE1"/>
    <w:rsid w:val="2E7298BE"/>
    <w:rsid w:val="2E7373CA"/>
    <w:rsid w:val="2E73C46A"/>
    <w:rsid w:val="2E75366F"/>
    <w:rsid w:val="2E766488"/>
    <w:rsid w:val="2E76C305"/>
    <w:rsid w:val="2E76C7BB"/>
    <w:rsid w:val="2E79AB1C"/>
    <w:rsid w:val="2E79B0B2"/>
    <w:rsid w:val="2E7CD722"/>
    <w:rsid w:val="2E7CD7FC"/>
    <w:rsid w:val="2E7CE184"/>
    <w:rsid w:val="2E7DC87F"/>
    <w:rsid w:val="2E7E01C3"/>
    <w:rsid w:val="2E7E79E7"/>
    <w:rsid w:val="2E7F1C3F"/>
    <w:rsid w:val="2E7F8C51"/>
    <w:rsid w:val="2E8075F8"/>
    <w:rsid w:val="2E823822"/>
    <w:rsid w:val="2E8366B8"/>
    <w:rsid w:val="2E84B05C"/>
    <w:rsid w:val="2E855618"/>
    <w:rsid w:val="2E87A478"/>
    <w:rsid w:val="2E887F8C"/>
    <w:rsid w:val="2E8996E2"/>
    <w:rsid w:val="2E8A6370"/>
    <w:rsid w:val="2E8A663B"/>
    <w:rsid w:val="2E8AB429"/>
    <w:rsid w:val="2E8C3BB3"/>
    <w:rsid w:val="2E8D7624"/>
    <w:rsid w:val="2E90FB6E"/>
    <w:rsid w:val="2E91B0CF"/>
    <w:rsid w:val="2E9310E2"/>
    <w:rsid w:val="2E93E5EB"/>
    <w:rsid w:val="2E94C2F7"/>
    <w:rsid w:val="2E952776"/>
    <w:rsid w:val="2E98CB79"/>
    <w:rsid w:val="2E9B9313"/>
    <w:rsid w:val="2E9C4007"/>
    <w:rsid w:val="2E9D37F4"/>
    <w:rsid w:val="2E9D8086"/>
    <w:rsid w:val="2E9EC1B9"/>
    <w:rsid w:val="2EA008CE"/>
    <w:rsid w:val="2EA09606"/>
    <w:rsid w:val="2EA0BDA8"/>
    <w:rsid w:val="2EA0D52D"/>
    <w:rsid w:val="2EA0FD5C"/>
    <w:rsid w:val="2EA16D49"/>
    <w:rsid w:val="2EA25792"/>
    <w:rsid w:val="2EA30DA2"/>
    <w:rsid w:val="2EA40A07"/>
    <w:rsid w:val="2EA4D93D"/>
    <w:rsid w:val="2EA57365"/>
    <w:rsid w:val="2EA5E003"/>
    <w:rsid w:val="2EA79FB1"/>
    <w:rsid w:val="2EA83BD3"/>
    <w:rsid w:val="2EA95C5A"/>
    <w:rsid w:val="2EA97028"/>
    <w:rsid w:val="2EAAA21D"/>
    <w:rsid w:val="2EAB6B7D"/>
    <w:rsid w:val="2EAC9725"/>
    <w:rsid w:val="2EAE22BB"/>
    <w:rsid w:val="2EAEA9E0"/>
    <w:rsid w:val="2EAF09D6"/>
    <w:rsid w:val="2EAFE8D7"/>
    <w:rsid w:val="2EB16728"/>
    <w:rsid w:val="2EB19961"/>
    <w:rsid w:val="2EB438B5"/>
    <w:rsid w:val="2EB4878D"/>
    <w:rsid w:val="2EB68BA8"/>
    <w:rsid w:val="2EB75E0B"/>
    <w:rsid w:val="2EB9B685"/>
    <w:rsid w:val="2EBBCC29"/>
    <w:rsid w:val="2EBC3ABE"/>
    <w:rsid w:val="2EBC4C34"/>
    <w:rsid w:val="2EBE4567"/>
    <w:rsid w:val="2EBEB17E"/>
    <w:rsid w:val="2EBFDE02"/>
    <w:rsid w:val="2EC11194"/>
    <w:rsid w:val="2EC1C89B"/>
    <w:rsid w:val="2EC35AD7"/>
    <w:rsid w:val="2EC3DD2D"/>
    <w:rsid w:val="2EC7198B"/>
    <w:rsid w:val="2EC75CD5"/>
    <w:rsid w:val="2EC885CD"/>
    <w:rsid w:val="2EC8B1B1"/>
    <w:rsid w:val="2EC9B4C0"/>
    <w:rsid w:val="2ECA1EFD"/>
    <w:rsid w:val="2ECB5DC7"/>
    <w:rsid w:val="2ECC6130"/>
    <w:rsid w:val="2ECD744F"/>
    <w:rsid w:val="2ECDEEB6"/>
    <w:rsid w:val="2ECE2FD2"/>
    <w:rsid w:val="2ED06E81"/>
    <w:rsid w:val="2ED07A71"/>
    <w:rsid w:val="2ED0A707"/>
    <w:rsid w:val="2ED221B5"/>
    <w:rsid w:val="2ED2A99D"/>
    <w:rsid w:val="2ED4EC90"/>
    <w:rsid w:val="2ED6E876"/>
    <w:rsid w:val="2ED89244"/>
    <w:rsid w:val="2EDA8E70"/>
    <w:rsid w:val="2EDD8832"/>
    <w:rsid w:val="2EDD9678"/>
    <w:rsid w:val="2EDDB495"/>
    <w:rsid w:val="2EDE5F06"/>
    <w:rsid w:val="2EDE673F"/>
    <w:rsid w:val="2EE2ED4B"/>
    <w:rsid w:val="2EE37550"/>
    <w:rsid w:val="2EE3A73C"/>
    <w:rsid w:val="2EE3BD0B"/>
    <w:rsid w:val="2EE3DBD6"/>
    <w:rsid w:val="2EE741B5"/>
    <w:rsid w:val="2EE7A7CD"/>
    <w:rsid w:val="2EE7C4D6"/>
    <w:rsid w:val="2EE84914"/>
    <w:rsid w:val="2EE854D0"/>
    <w:rsid w:val="2EE86F86"/>
    <w:rsid w:val="2EE92D7F"/>
    <w:rsid w:val="2EED4175"/>
    <w:rsid w:val="2EED958A"/>
    <w:rsid w:val="2EEE6913"/>
    <w:rsid w:val="2EF03B4C"/>
    <w:rsid w:val="2EF21A83"/>
    <w:rsid w:val="2EF3F02B"/>
    <w:rsid w:val="2EF40D92"/>
    <w:rsid w:val="2EF4190C"/>
    <w:rsid w:val="2EF47DF9"/>
    <w:rsid w:val="2EF561D4"/>
    <w:rsid w:val="2EF678C7"/>
    <w:rsid w:val="2EF6FE77"/>
    <w:rsid w:val="2EF79199"/>
    <w:rsid w:val="2EF93159"/>
    <w:rsid w:val="2EF9D556"/>
    <w:rsid w:val="2EFA7DD3"/>
    <w:rsid w:val="2EFAB451"/>
    <w:rsid w:val="2EFAE471"/>
    <w:rsid w:val="2EFB0093"/>
    <w:rsid w:val="2EFB1F8D"/>
    <w:rsid w:val="2EFB503D"/>
    <w:rsid w:val="2EFE924B"/>
    <w:rsid w:val="2EFFE2A7"/>
    <w:rsid w:val="2F00046E"/>
    <w:rsid w:val="2F03EB24"/>
    <w:rsid w:val="2F03F817"/>
    <w:rsid w:val="2F042568"/>
    <w:rsid w:val="2F0468B4"/>
    <w:rsid w:val="2F04C5A0"/>
    <w:rsid w:val="2F051DD9"/>
    <w:rsid w:val="2F055B19"/>
    <w:rsid w:val="2F05F317"/>
    <w:rsid w:val="2F05F7B7"/>
    <w:rsid w:val="2F0987FE"/>
    <w:rsid w:val="2F09D544"/>
    <w:rsid w:val="2F0C7FFE"/>
    <w:rsid w:val="2F0DAABB"/>
    <w:rsid w:val="2F0DEC53"/>
    <w:rsid w:val="2F0ECB12"/>
    <w:rsid w:val="2F0F4DD3"/>
    <w:rsid w:val="2F104CB1"/>
    <w:rsid w:val="2F109BAE"/>
    <w:rsid w:val="2F149555"/>
    <w:rsid w:val="2F149DB2"/>
    <w:rsid w:val="2F158645"/>
    <w:rsid w:val="2F173575"/>
    <w:rsid w:val="2F174A08"/>
    <w:rsid w:val="2F18A249"/>
    <w:rsid w:val="2F1DC9E6"/>
    <w:rsid w:val="2F1DD475"/>
    <w:rsid w:val="2F20170D"/>
    <w:rsid w:val="2F209DF3"/>
    <w:rsid w:val="2F21BC7E"/>
    <w:rsid w:val="2F24045B"/>
    <w:rsid w:val="2F24F1DA"/>
    <w:rsid w:val="2F27CE99"/>
    <w:rsid w:val="2F2A1E26"/>
    <w:rsid w:val="2F2B4F26"/>
    <w:rsid w:val="2F2CDBE0"/>
    <w:rsid w:val="2F2E0B45"/>
    <w:rsid w:val="2F2ED9C5"/>
    <w:rsid w:val="2F2EDF4C"/>
    <w:rsid w:val="2F301FE0"/>
    <w:rsid w:val="2F307DF8"/>
    <w:rsid w:val="2F32E7EF"/>
    <w:rsid w:val="2F3361DC"/>
    <w:rsid w:val="2F340F54"/>
    <w:rsid w:val="2F340F57"/>
    <w:rsid w:val="2F340F6C"/>
    <w:rsid w:val="2F34B60A"/>
    <w:rsid w:val="2F364357"/>
    <w:rsid w:val="2F36E210"/>
    <w:rsid w:val="2F38F66E"/>
    <w:rsid w:val="2F3951D8"/>
    <w:rsid w:val="2F3B1782"/>
    <w:rsid w:val="2F3BF2AB"/>
    <w:rsid w:val="2F3C5EAF"/>
    <w:rsid w:val="2F3D12E1"/>
    <w:rsid w:val="2F3ED4D7"/>
    <w:rsid w:val="2F3FBE47"/>
    <w:rsid w:val="2F404858"/>
    <w:rsid w:val="2F41AAB6"/>
    <w:rsid w:val="2F4276A9"/>
    <w:rsid w:val="2F42F477"/>
    <w:rsid w:val="2F43AF09"/>
    <w:rsid w:val="2F476A36"/>
    <w:rsid w:val="2F47C57D"/>
    <w:rsid w:val="2F483D07"/>
    <w:rsid w:val="2F497398"/>
    <w:rsid w:val="2F4A2C93"/>
    <w:rsid w:val="2F4AB7B8"/>
    <w:rsid w:val="2F4BB16D"/>
    <w:rsid w:val="2F4C5F7B"/>
    <w:rsid w:val="2F4C6996"/>
    <w:rsid w:val="2F4C8A20"/>
    <w:rsid w:val="2F4CE465"/>
    <w:rsid w:val="2F4D33DF"/>
    <w:rsid w:val="2F4E1BCC"/>
    <w:rsid w:val="2F4EAEA1"/>
    <w:rsid w:val="2F525440"/>
    <w:rsid w:val="2F53263A"/>
    <w:rsid w:val="2F535965"/>
    <w:rsid w:val="2F53AE21"/>
    <w:rsid w:val="2F53C8CB"/>
    <w:rsid w:val="2F53EFBC"/>
    <w:rsid w:val="2F54B7C4"/>
    <w:rsid w:val="2F54E7F7"/>
    <w:rsid w:val="2F54F745"/>
    <w:rsid w:val="2F5501E3"/>
    <w:rsid w:val="2F551745"/>
    <w:rsid w:val="2F5796EB"/>
    <w:rsid w:val="2F583698"/>
    <w:rsid w:val="2F585FD6"/>
    <w:rsid w:val="2F5941A9"/>
    <w:rsid w:val="2F5F24CD"/>
    <w:rsid w:val="2F5FF415"/>
    <w:rsid w:val="2F607714"/>
    <w:rsid w:val="2F6189AB"/>
    <w:rsid w:val="2F626D17"/>
    <w:rsid w:val="2F633CDA"/>
    <w:rsid w:val="2F63BB8A"/>
    <w:rsid w:val="2F644E03"/>
    <w:rsid w:val="2F658144"/>
    <w:rsid w:val="2F67CF28"/>
    <w:rsid w:val="2F698A5D"/>
    <w:rsid w:val="2F6B5372"/>
    <w:rsid w:val="2F6CAEAA"/>
    <w:rsid w:val="2F6CB223"/>
    <w:rsid w:val="2F6E6BF6"/>
    <w:rsid w:val="2F6F1CA8"/>
    <w:rsid w:val="2F710DCA"/>
    <w:rsid w:val="2F7113C0"/>
    <w:rsid w:val="2F7229BD"/>
    <w:rsid w:val="2F7388E4"/>
    <w:rsid w:val="2F7422EA"/>
    <w:rsid w:val="2F7426C7"/>
    <w:rsid w:val="2F74FD27"/>
    <w:rsid w:val="2F7694C4"/>
    <w:rsid w:val="2F774C29"/>
    <w:rsid w:val="2F782075"/>
    <w:rsid w:val="2F7932F7"/>
    <w:rsid w:val="2F79BAD5"/>
    <w:rsid w:val="2F7AA783"/>
    <w:rsid w:val="2F7C9217"/>
    <w:rsid w:val="2F7D08D9"/>
    <w:rsid w:val="2F7E779A"/>
    <w:rsid w:val="2F7F508A"/>
    <w:rsid w:val="2F822C12"/>
    <w:rsid w:val="2F8283F0"/>
    <w:rsid w:val="2F82FDF3"/>
    <w:rsid w:val="2F831AA9"/>
    <w:rsid w:val="2F847A2B"/>
    <w:rsid w:val="2F859522"/>
    <w:rsid w:val="2F85ADAB"/>
    <w:rsid w:val="2F88A19F"/>
    <w:rsid w:val="2F8A35A1"/>
    <w:rsid w:val="2F8AA5BF"/>
    <w:rsid w:val="2F8FC301"/>
    <w:rsid w:val="2F924752"/>
    <w:rsid w:val="2F9276A0"/>
    <w:rsid w:val="2F93DA32"/>
    <w:rsid w:val="2F943180"/>
    <w:rsid w:val="2F957674"/>
    <w:rsid w:val="2F957E87"/>
    <w:rsid w:val="2F96B53E"/>
    <w:rsid w:val="2F991F0B"/>
    <w:rsid w:val="2F9960CB"/>
    <w:rsid w:val="2F9A694C"/>
    <w:rsid w:val="2F9B5C0E"/>
    <w:rsid w:val="2F9BD2EB"/>
    <w:rsid w:val="2F9C5B0B"/>
    <w:rsid w:val="2F9D7CA7"/>
    <w:rsid w:val="2F9F566A"/>
    <w:rsid w:val="2FA03BD2"/>
    <w:rsid w:val="2FA0A998"/>
    <w:rsid w:val="2FA1560C"/>
    <w:rsid w:val="2FA37D27"/>
    <w:rsid w:val="2FA455AB"/>
    <w:rsid w:val="2FA4E58D"/>
    <w:rsid w:val="2FA4F554"/>
    <w:rsid w:val="2FA64333"/>
    <w:rsid w:val="2FA75592"/>
    <w:rsid w:val="2FA8211C"/>
    <w:rsid w:val="2FA8DCE0"/>
    <w:rsid w:val="2FA93517"/>
    <w:rsid w:val="2FAC3520"/>
    <w:rsid w:val="2FAC8008"/>
    <w:rsid w:val="2FAD3011"/>
    <w:rsid w:val="2FAD9398"/>
    <w:rsid w:val="2FAE21FF"/>
    <w:rsid w:val="2FAE6E89"/>
    <w:rsid w:val="2FAF280C"/>
    <w:rsid w:val="2FAFF3C6"/>
    <w:rsid w:val="2FB2546C"/>
    <w:rsid w:val="2FB269E8"/>
    <w:rsid w:val="2FB3943A"/>
    <w:rsid w:val="2FB3BD04"/>
    <w:rsid w:val="2FB3EEDA"/>
    <w:rsid w:val="2FB474E9"/>
    <w:rsid w:val="2FB4A79B"/>
    <w:rsid w:val="2FB522EF"/>
    <w:rsid w:val="2FB5EE0B"/>
    <w:rsid w:val="2FB75FD0"/>
    <w:rsid w:val="2FBCF743"/>
    <w:rsid w:val="2FBF1652"/>
    <w:rsid w:val="2FBFA4DC"/>
    <w:rsid w:val="2FBFA680"/>
    <w:rsid w:val="2FBFCCDC"/>
    <w:rsid w:val="2FC10F7B"/>
    <w:rsid w:val="2FC24934"/>
    <w:rsid w:val="2FC3050D"/>
    <w:rsid w:val="2FC36BC3"/>
    <w:rsid w:val="2FC5E127"/>
    <w:rsid w:val="2FC621B3"/>
    <w:rsid w:val="2FC6DFE6"/>
    <w:rsid w:val="2FC7255E"/>
    <w:rsid w:val="2FC84C3F"/>
    <w:rsid w:val="2FC91541"/>
    <w:rsid w:val="2FC95D9E"/>
    <w:rsid w:val="2FC9F6BA"/>
    <w:rsid w:val="2FC9F8E7"/>
    <w:rsid w:val="2FCA0B5A"/>
    <w:rsid w:val="2FCA6A68"/>
    <w:rsid w:val="2FCB334C"/>
    <w:rsid w:val="2FCB5838"/>
    <w:rsid w:val="2FCCA205"/>
    <w:rsid w:val="2FCD1995"/>
    <w:rsid w:val="2FD2CBCE"/>
    <w:rsid w:val="2FD32F58"/>
    <w:rsid w:val="2FD57C8C"/>
    <w:rsid w:val="2FD97235"/>
    <w:rsid w:val="2FD999C2"/>
    <w:rsid w:val="2FDAA4E1"/>
    <w:rsid w:val="2FDADC58"/>
    <w:rsid w:val="2FDB8AC0"/>
    <w:rsid w:val="2FDBBD59"/>
    <w:rsid w:val="2FDC6DBF"/>
    <w:rsid w:val="2FDCFC38"/>
    <w:rsid w:val="2FDD0B9D"/>
    <w:rsid w:val="2FDD7394"/>
    <w:rsid w:val="2FE13A9B"/>
    <w:rsid w:val="2FE14D81"/>
    <w:rsid w:val="2FE1F65A"/>
    <w:rsid w:val="2FE31285"/>
    <w:rsid w:val="2FE418E4"/>
    <w:rsid w:val="2FE56DCD"/>
    <w:rsid w:val="2FE5D4B0"/>
    <w:rsid w:val="2FE7EA36"/>
    <w:rsid w:val="2FE806E2"/>
    <w:rsid w:val="2FE81EEB"/>
    <w:rsid w:val="2FEAD27C"/>
    <w:rsid w:val="2FEB7FC3"/>
    <w:rsid w:val="2FEB95B5"/>
    <w:rsid w:val="2FEBA256"/>
    <w:rsid w:val="2FECAD84"/>
    <w:rsid w:val="2FEDD296"/>
    <w:rsid w:val="2FEE065D"/>
    <w:rsid w:val="2FEF3014"/>
    <w:rsid w:val="2FF11A74"/>
    <w:rsid w:val="2FF19D04"/>
    <w:rsid w:val="2FF4CE29"/>
    <w:rsid w:val="2FF54B1D"/>
    <w:rsid w:val="2FF66D91"/>
    <w:rsid w:val="2FF7868B"/>
    <w:rsid w:val="2FF9D50B"/>
    <w:rsid w:val="2FF9D750"/>
    <w:rsid w:val="2FFAD967"/>
    <w:rsid w:val="2FFC9E9F"/>
    <w:rsid w:val="2FFD139A"/>
    <w:rsid w:val="2FFD2539"/>
    <w:rsid w:val="2FFD9C04"/>
    <w:rsid w:val="30006EEB"/>
    <w:rsid w:val="3002111A"/>
    <w:rsid w:val="30034D32"/>
    <w:rsid w:val="30037134"/>
    <w:rsid w:val="30051EE5"/>
    <w:rsid w:val="30066ED1"/>
    <w:rsid w:val="30084E3D"/>
    <w:rsid w:val="3009A479"/>
    <w:rsid w:val="3009C7FF"/>
    <w:rsid w:val="300A96D2"/>
    <w:rsid w:val="300AF581"/>
    <w:rsid w:val="300B48A4"/>
    <w:rsid w:val="300F3893"/>
    <w:rsid w:val="3010264B"/>
    <w:rsid w:val="3010C206"/>
    <w:rsid w:val="3010E23C"/>
    <w:rsid w:val="3010FF8F"/>
    <w:rsid w:val="3011959B"/>
    <w:rsid w:val="301198D4"/>
    <w:rsid w:val="3011D10C"/>
    <w:rsid w:val="3012804B"/>
    <w:rsid w:val="3012D3CC"/>
    <w:rsid w:val="301332D8"/>
    <w:rsid w:val="30145DD1"/>
    <w:rsid w:val="301524B4"/>
    <w:rsid w:val="30195FCA"/>
    <w:rsid w:val="301C61B8"/>
    <w:rsid w:val="301DC90B"/>
    <w:rsid w:val="301DD875"/>
    <w:rsid w:val="301E1DD4"/>
    <w:rsid w:val="301E5BED"/>
    <w:rsid w:val="301FC8F9"/>
    <w:rsid w:val="30203EE8"/>
    <w:rsid w:val="30209894"/>
    <w:rsid w:val="30210740"/>
    <w:rsid w:val="30232CCA"/>
    <w:rsid w:val="30259E97"/>
    <w:rsid w:val="3027C818"/>
    <w:rsid w:val="3027DA32"/>
    <w:rsid w:val="302801E7"/>
    <w:rsid w:val="302A2627"/>
    <w:rsid w:val="302B9227"/>
    <w:rsid w:val="302C4500"/>
    <w:rsid w:val="302CAC1E"/>
    <w:rsid w:val="302E98FC"/>
    <w:rsid w:val="302F15EC"/>
    <w:rsid w:val="302F9DA2"/>
    <w:rsid w:val="302FAE9D"/>
    <w:rsid w:val="302FDB76"/>
    <w:rsid w:val="3032117A"/>
    <w:rsid w:val="30322C02"/>
    <w:rsid w:val="30335F28"/>
    <w:rsid w:val="30348951"/>
    <w:rsid w:val="30351A27"/>
    <w:rsid w:val="30364235"/>
    <w:rsid w:val="30383E37"/>
    <w:rsid w:val="3039752E"/>
    <w:rsid w:val="3039A0F1"/>
    <w:rsid w:val="3039FB0B"/>
    <w:rsid w:val="303A89AC"/>
    <w:rsid w:val="303D2F5F"/>
    <w:rsid w:val="30400B5E"/>
    <w:rsid w:val="3040ADA6"/>
    <w:rsid w:val="30437E8B"/>
    <w:rsid w:val="30444B27"/>
    <w:rsid w:val="3045038C"/>
    <w:rsid w:val="30458433"/>
    <w:rsid w:val="3046F43A"/>
    <w:rsid w:val="3048E6BB"/>
    <w:rsid w:val="3049A7BB"/>
    <w:rsid w:val="3049CEE7"/>
    <w:rsid w:val="3049D3D9"/>
    <w:rsid w:val="304B5DF3"/>
    <w:rsid w:val="304BDC54"/>
    <w:rsid w:val="304C190D"/>
    <w:rsid w:val="304C1F15"/>
    <w:rsid w:val="304CFE5C"/>
    <w:rsid w:val="304D116A"/>
    <w:rsid w:val="304F2FA8"/>
    <w:rsid w:val="304F8D16"/>
    <w:rsid w:val="3051153D"/>
    <w:rsid w:val="3051B79B"/>
    <w:rsid w:val="3053637B"/>
    <w:rsid w:val="30551AD0"/>
    <w:rsid w:val="30566AA1"/>
    <w:rsid w:val="30583DB6"/>
    <w:rsid w:val="305855D5"/>
    <w:rsid w:val="305AB392"/>
    <w:rsid w:val="305BA38E"/>
    <w:rsid w:val="305BD39C"/>
    <w:rsid w:val="305BFC3A"/>
    <w:rsid w:val="305DB6D4"/>
    <w:rsid w:val="305EBDFF"/>
    <w:rsid w:val="305EEE4B"/>
    <w:rsid w:val="305FC248"/>
    <w:rsid w:val="30609CDE"/>
    <w:rsid w:val="30632D76"/>
    <w:rsid w:val="30637096"/>
    <w:rsid w:val="3063BE84"/>
    <w:rsid w:val="3064A28F"/>
    <w:rsid w:val="3066C164"/>
    <w:rsid w:val="3067D782"/>
    <w:rsid w:val="306811A3"/>
    <w:rsid w:val="30684A5A"/>
    <w:rsid w:val="306941F9"/>
    <w:rsid w:val="30695111"/>
    <w:rsid w:val="306B4BF3"/>
    <w:rsid w:val="306B88DA"/>
    <w:rsid w:val="306CB727"/>
    <w:rsid w:val="306DD6C9"/>
    <w:rsid w:val="306E3C0F"/>
    <w:rsid w:val="306E5AC5"/>
    <w:rsid w:val="3070E2DD"/>
    <w:rsid w:val="3070E5B5"/>
    <w:rsid w:val="30742469"/>
    <w:rsid w:val="3075C863"/>
    <w:rsid w:val="30760C0A"/>
    <w:rsid w:val="3077AA36"/>
    <w:rsid w:val="30798E74"/>
    <w:rsid w:val="3079DA86"/>
    <w:rsid w:val="307B8CB0"/>
    <w:rsid w:val="307BE24E"/>
    <w:rsid w:val="307C11E8"/>
    <w:rsid w:val="307E2512"/>
    <w:rsid w:val="307E4533"/>
    <w:rsid w:val="307F0891"/>
    <w:rsid w:val="308052BB"/>
    <w:rsid w:val="3080B500"/>
    <w:rsid w:val="30821723"/>
    <w:rsid w:val="30852779"/>
    <w:rsid w:val="3085DEF4"/>
    <w:rsid w:val="30869B8F"/>
    <w:rsid w:val="3086A0E3"/>
    <w:rsid w:val="308768CD"/>
    <w:rsid w:val="3087ACB5"/>
    <w:rsid w:val="30888CE9"/>
    <w:rsid w:val="308ACD1F"/>
    <w:rsid w:val="308B6324"/>
    <w:rsid w:val="308C20BD"/>
    <w:rsid w:val="309074DD"/>
    <w:rsid w:val="30933FD4"/>
    <w:rsid w:val="3093F897"/>
    <w:rsid w:val="3094D233"/>
    <w:rsid w:val="3095B71B"/>
    <w:rsid w:val="3095F8F1"/>
    <w:rsid w:val="3095FE39"/>
    <w:rsid w:val="3095FE72"/>
    <w:rsid w:val="3098BA08"/>
    <w:rsid w:val="3098DF55"/>
    <w:rsid w:val="309A9FCE"/>
    <w:rsid w:val="309C4A2B"/>
    <w:rsid w:val="309D946B"/>
    <w:rsid w:val="309DD33F"/>
    <w:rsid w:val="30A02966"/>
    <w:rsid w:val="30A0CAE9"/>
    <w:rsid w:val="30A14CC3"/>
    <w:rsid w:val="30A2ABD2"/>
    <w:rsid w:val="30A4E665"/>
    <w:rsid w:val="30A5BD89"/>
    <w:rsid w:val="30A74E43"/>
    <w:rsid w:val="30A7752D"/>
    <w:rsid w:val="30A7B5AA"/>
    <w:rsid w:val="30A82639"/>
    <w:rsid w:val="30A93A49"/>
    <w:rsid w:val="30A9AC85"/>
    <w:rsid w:val="30AA72D9"/>
    <w:rsid w:val="30AB1A10"/>
    <w:rsid w:val="30AB501D"/>
    <w:rsid w:val="30AC5DBE"/>
    <w:rsid w:val="30AD35B6"/>
    <w:rsid w:val="30AD3FBD"/>
    <w:rsid w:val="30AFC87D"/>
    <w:rsid w:val="30B10611"/>
    <w:rsid w:val="30B24171"/>
    <w:rsid w:val="30B332F8"/>
    <w:rsid w:val="30B434F6"/>
    <w:rsid w:val="30B444A0"/>
    <w:rsid w:val="30BA17CD"/>
    <w:rsid w:val="30BB27E5"/>
    <w:rsid w:val="30BBCE69"/>
    <w:rsid w:val="30BBCE80"/>
    <w:rsid w:val="30BDFABD"/>
    <w:rsid w:val="30BEDAD5"/>
    <w:rsid w:val="30C03454"/>
    <w:rsid w:val="30C0E6E0"/>
    <w:rsid w:val="30C13E43"/>
    <w:rsid w:val="30C17E42"/>
    <w:rsid w:val="30C1AED3"/>
    <w:rsid w:val="30C2B1A5"/>
    <w:rsid w:val="30C31806"/>
    <w:rsid w:val="30C32F55"/>
    <w:rsid w:val="30C49F27"/>
    <w:rsid w:val="30C64EE1"/>
    <w:rsid w:val="30C73ACB"/>
    <w:rsid w:val="30C8BC90"/>
    <w:rsid w:val="30C8DCE0"/>
    <w:rsid w:val="30C92128"/>
    <w:rsid w:val="30C9F803"/>
    <w:rsid w:val="30CB4810"/>
    <w:rsid w:val="30CB4A0C"/>
    <w:rsid w:val="30CB8D80"/>
    <w:rsid w:val="30CCB82C"/>
    <w:rsid w:val="30CDEEF9"/>
    <w:rsid w:val="30CF6801"/>
    <w:rsid w:val="30CFECFC"/>
    <w:rsid w:val="30D11A07"/>
    <w:rsid w:val="30D13C28"/>
    <w:rsid w:val="30D1C16D"/>
    <w:rsid w:val="30D26027"/>
    <w:rsid w:val="30D2ED4C"/>
    <w:rsid w:val="30D2FE6A"/>
    <w:rsid w:val="30D33B4B"/>
    <w:rsid w:val="30D4EE8B"/>
    <w:rsid w:val="30D4F561"/>
    <w:rsid w:val="30D6D043"/>
    <w:rsid w:val="30D8355B"/>
    <w:rsid w:val="30D9F113"/>
    <w:rsid w:val="30DA58A7"/>
    <w:rsid w:val="30DB6354"/>
    <w:rsid w:val="30DD514D"/>
    <w:rsid w:val="30DE15D2"/>
    <w:rsid w:val="30DE5F30"/>
    <w:rsid w:val="30DEA7BF"/>
    <w:rsid w:val="30DF2DE0"/>
    <w:rsid w:val="30E3F165"/>
    <w:rsid w:val="30E3F396"/>
    <w:rsid w:val="30E707B8"/>
    <w:rsid w:val="30E9AE97"/>
    <w:rsid w:val="30EB2F7C"/>
    <w:rsid w:val="30EC068F"/>
    <w:rsid w:val="30EC430C"/>
    <w:rsid w:val="30EC6B86"/>
    <w:rsid w:val="30ED1AAA"/>
    <w:rsid w:val="30ED93C8"/>
    <w:rsid w:val="30EE1528"/>
    <w:rsid w:val="30EE96E3"/>
    <w:rsid w:val="30F09779"/>
    <w:rsid w:val="30F16EC7"/>
    <w:rsid w:val="30F19F5E"/>
    <w:rsid w:val="30F53262"/>
    <w:rsid w:val="30F56B7E"/>
    <w:rsid w:val="30F59D6C"/>
    <w:rsid w:val="30F5D9DB"/>
    <w:rsid w:val="30F72961"/>
    <w:rsid w:val="30F99E34"/>
    <w:rsid w:val="30FA89A8"/>
    <w:rsid w:val="30FC14E2"/>
    <w:rsid w:val="30FD9FEA"/>
    <w:rsid w:val="30FE81CD"/>
    <w:rsid w:val="30FE86F8"/>
    <w:rsid w:val="30FF4B2F"/>
    <w:rsid w:val="30FFD631"/>
    <w:rsid w:val="31009DD9"/>
    <w:rsid w:val="3100D8EB"/>
    <w:rsid w:val="31017F69"/>
    <w:rsid w:val="31028431"/>
    <w:rsid w:val="3103C80F"/>
    <w:rsid w:val="3105A456"/>
    <w:rsid w:val="31080292"/>
    <w:rsid w:val="31086A08"/>
    <w:rsid w:val="310A9D16"/>
    <w:rsid w:val="310B669B"/>
    <w:rsid w:val="310CC4AC"/>
    <w:rsid w:val="310D0741"/>
    <w:rsid w:val="310D321B"/>
    <w:rsid w:val="310DA2BD"/>
    <w:rsid w:val="310F681C"/>
    <w:rsid w:val="310FF083"/>
    <w:rsid w:val="311020F0"/>
    <w:rsid w:val="31104B16"/>
    <w:rsid w:val="311067D2"/>
    <w:rsid w:val="3110EBBF"/>
    <w:rsid w:val="31116842"/>
    <w:rsid w:val="3111A8CE"/>
    <w:rsid w:val="31122CDB"/>
    <w:rsid w:val="3112850F"/>
    <w:rsid w:val="311341C7"/>
    <w:rsid w:val="3118166A"/>
    <w:rsid w:val="31187241"/>
    <w:rsid w:val="3118DFE9"/>
    <w:rsid w:val="311AAEBC"/>
    <w:rsid w:val="311BC437"/>
    <w:rsid w:val="311BC566"/>
    <w:rsid w:val="311CCDB3"/>
    <w:rsid w:val="311CE98F"/>
    <w:rsid w:val="311E202A"/>
    <w:rsid w:val="311E5FDF"/>
    <w:rsid w:val="31212D06"/>
    <w:rsid w:val="31212F77"/>
    <w:rsid w:val="31230BC5"/>
    <w:rsid w:val="3126342E"/>
    <w:rsid w:val="31280FD9"/>
    <w:rsid w:val="3129ACB4"/>
    <w:rsid w:val="312A300C"/>
    <w:rsid w:val="312BEDDA"/>
    <w:rsid w:val="312D4AB6"/>
    <w:rsid w:val="312D8729"/>
    <w:rsid w:val="312F8BF6"/>
    <w:rsid w:val="3130FFB8"/>
    <w:rsid w:val="31317648"/>
    <w:rsid w:val="31346C44"/>
    <w:rsid w:val="31359478"/>
    <w:rsid w:val="3137B775"/>
    <w:rsid w:val="3137CBF3"/>
    <w:rsid w:val="3139A988"/>
    <w:rsid w:val="3139DA99"/>
    <w:rsid w:val="313A5447"/>
    <w:rsid w:val="313BFFF6"/>
    <w:rsid w:val="313C8897"/>
    <w:rsid w:val="313D60C7"/>
    <w:rsid w:val="313DDBD9"/>
    <w:rsid w:val="313ED7F8"/>
    <w:rsid w:val="314150D9"/>
    <w:rsid w:val="3141CAB1"/>
    <w:rsid w:val="3146810A"/>
    <w:rsid w:val="3147401C"/>
    <w:rsid w:val="3148373B"/>
    <w:rsid w:val="31487036"/>
    <w:rsid w:val="3148A615"/>
    <w:rsid w:val="3149A08A"/>
    <w:rsid w:val="3149A347"/>
    <w:rsid w:val="3149BCE0"/>
    <w:rsid w:val="3149D528"/>
    <w:rsid w:val="314AF132"/>
    <w:rsid w:val="314BB05F"/>
    <w:rsid w:val="314BCDFA"/>
    <w:rsid w:val="314CE784"/>
    <w:rsid w:val="314CFAC8"/>
    <w:rsid w:val="314D6B8E"/>
    <w:rsid w:val="314D80F1"/>
    <w:rsid w:val="314D998E"/>
    <w:rsid w:val="314E1998"/>
    <w:rsid w:val="314FF95B"/>
    <w:rsid w:val="3151E5AA"/>
    <w:rsid w:val="3151F87C"/>
    <w:rsid w:val="3152E661"/>
    <w:rsid w:val="31531A28"/>
    <w:rsid w:val="31533031"/>
    <w:rsid w:val="3153A674"/>
    <w:rsid w:val="3156E210"/>
    <w:rsid w:val="31572357"/>
    <w:rsid w:val="3158E74D"/>
    <w:rsid w:val="3158FC34"/>
    <w:rsid w:val="315A5586"/>
    <w:rsid w:val="315B76E1"/>
    <w:rsid w:val="315CE7F0"/>
    <w:rsid w:val="315D0DD5"/>
    <w:rsid w:val="315D7424"/>
    <w:rsid w:val="315DEF8A"/>
    <w:rsid w:val="315E4FCC"/>
    <w:rsid w:val="315ECA9E"/>
    <w:rsid w:val="31602765"/>
    <w:rsid w:val="31609462"/>
    <w:rsid w:val="3160BE57"/>
    <w:rsid w:val="3160EA54"/>
    <w:rsid w:val="3161A11A"/>
    <w:rsid w:val="31622D8F"/>
    <w:rsid w:val="316330D3"/>
    <w:rsid w:val="3163500C"/>
    <w:rsid w:val="316449EC"/>
    <w:rsid w:val="316472FF"/>
    <w:rsid w:val="31654266"/>
    <w:rsid w:val="3165455A"/>
    <w:rsid w:val="31656BB1"/>
    <w:rsid w:val="3165862D"/>
    <w:rsid w:val="31663207"/>
    <w:rsid w:val="31675E6F"/>
    <w:rsid w:val="316927B8"/>
    <w:rsid w:val="3169F1D6"/>
    <w:rsid w:val="316B774E"/>
    <w:rsid w:val="316BBF7F"/>
    <w:rsid w:val="316BDEFD"/>
    <w:rsid w:val="316C7CA1"/>
    <w:rsid w:val="316D48FE"/>
    <w:rsid w:val="316EDB99"/>
    <w:rsid w:val="316EF210"/>
    <w:rsid w:val="3170B642"/>
    <w:rsid w:val="31726E75"/>
    <w:rsid w:val="3173369D"/>
    <w:rsid w:val="3173B8C2"/>
    <w:rsid w:val="31747C16"/>
    <w:rsid w:val="317613BB"/>
    <w:rsid w:val="31763FE0"/>
    <w:rsid w:val="317698F4"/>
    <w:rsid w:val="31779C48"/>
    <w:rsid w:val="3177C0FD"/>
    <w:rsid w:val="3178F5B8"/>
    <w:rsid w:val="317917AB"/>
    <w:rsid w:val="317C1222"/>
    <w:rsid w:val="317F3655"/>
    <w:rsid w:val="317F48AF"/>
    <w:rsid w:val="318011CC"/>
    <w:rsid w:val="3180A983"/>
    <w:rsid w:val="31837DFA"/>
    <w:rsid w:val="31839DEE"/>
    <w:rsid w:val="3183DA05"/>
    <w:rsid w:val="3184FF64"/>
    <w:rsid w:val="31852CE5"/>
    <w:rsid w:val="31855D58"/>
    <w:rsid w:val="3185791C"/>
    <w:rsid w:val="3186F491"/>
    <w:rsid w:val="318720B3"/>
    <w:rsid w:val="3187C7A1"/>
    <w:rsid w:val="3187D04C"/>
    <w:rsid w:val="31895265"/>
    <w:rsid w:val="318B9238"/>
    <w:rsid w:val="318D641E"/>
    <w:rsid w:val="31900804"/>
    <w:rsid w:val="31906D7A"/>
    <w:rsid w:val="3190B2E4"/>
    <w:rsid w:val="31911081"/>
    <w:rsid w:val="3193162E"/>
    <w:rsid w:val="31952C7D"/>
    <w:rsid w:val="31959A2A"/>
    <w:rsid w:val="31968A11"/>
    <w:rsid w:val="319A6D0E"/>
    <w:rsid w:val="319C7A28"/>
    <w:rsid w:val="319DC70C"/>
    <w:rsid w:val="319E9874"/>
    <w:rsid w:val="319EEE5D"/>
    <w:rsid w:val="319F37F6"/>
    <w:rsid w:val="31A31138"/>
    <w:rsid w:val="31A37B66"/>
    <w:rsid w:val="31A4B5C0"/>
    <w:rsid w:val="31A5DBD1"/>
    <w:rsid w:val="31A7394D"/>
    <w:rsid w:val="31A73DEC"/>
    <w:rsid w:val="31A8D323"/>
    <w:rsid w:val="31A8E945"/>
    <w:rsid w:val="31A98E77"/>
    <w:rsid w:val="31AA4B66"/>
    <w:rsid w:val="31AAF4A9"/>
    <w:rsid w:val="31ACD40D"/>
    <w:rsid w:val="31AF0E88"/>
    <w:rsid w:val="31B0855E"/>
    <w:rsid w:val="31B2143C"/>
    <w:rsid w:val="31B23F2E"/>
    <w:rsid w:val="31B4B62A"/>
    <w:rsid w:val="31B6A0A6"/>
    <w:rsid w:val="31B77F0B"/>
    <w:rsid w:val="31B79145"/>
    <w:rsid w:val="31B7AD9B"/>
    <w:rsid w:val="31B7C833"/>
    <w:rsid w:val="31B836D5"/>
    <w:rsid w:val="31B8A626"/>
    <w:rsid w:val="31B8A69C"/>
    <w:rsid w:val="31B968F5"/>
    <w:rsid w:val="31B9E674"/>
    <w:rsid w:val="31BCD1CD"/>
    <w:rsid w:val="31BD0025"/>
    <w:rsid w:val="31BE4BA9"/>
    <w:rsid w:val="31BF3459"/>
    <w:rsid w:val="31C0381B"/>
    <w:rsid w:val="31C03FA2"/>
    <w:rsid w:val="31C1B3AC"/>
    <w:rsid w:val="31C2B194"/>
    <w:rsid w:val="31C2F887"/>
    <w:rsid w:val="31C46F89"/>
    <w:rsid w:val="31C5831B"/>
    <w:rsid w:val="31C7495F"/>
    <w:rsid w:val="31C7DDE3"/>
    <w:rsid w:val="31C8267E"/>
    <w:rsid w:val="31C92830"/>
    <w:rsid w:val="31C92ED0"/>
    <w:rsid w:val="31C98E9C"/>
    <w:rsid w:val="31CA5D5C"/>
    <w:rsid w:val="31CA8729"/>
    <w:rsid w:val="31CB91D0"/>
    <w:rsid w:val="31CD53A5"/>
    <w:rsid w:val="31CF62C6"/>
    <w:rsid w:val="31CFF500"/>
    <w:rsid w:val="31D02F8B"/>
    <w:rsid w:val="31D0EA88"/>
    <w:rsid w:val="31D4A99B"/>
    <w:rsid w:val="31D5FBDE"/>
    <w:rsid w:val="31D70682"/>
    <w:rsid w:val="31D74D34"/>
    <w:rsid w:val="31D906EC"/>
    <w:rsid w:val="31DAD201"/>
    <w:rsid w:val="31DC057F"/>
    <w:rsid w:val="31DC20CC"/>
    <w:rsid w:val="31DD5B0F"/>
    <w:rsid w:val="31DE979C"/>
    <w:rsid w:val="31E2E014"/>
    <w:rsid w:val="31E31F2F"/>
    <w:rsid w:val="31E349A0"/>
    <w:rsid w:val="31E382AA"/>
    <w:rsid w:val="31E440F3"/>
    <w:rsid w:val="31E4D4EB"/>
    <w:rsid w:val="31E5C35E"/>
    <w:rsid w:val="31E64A8F"/>
    <w:rsid w:val="31E68ED0"/>
    <w:rsid w:val="31E6BE03"/>
    <w:rsid w:val="31EA1993"/>
    <w:rsid w:val="31EC023C"/>
    <w:rsid w:val="31ED6837"/>
    <w:rsid w:val="31F008CA"/>
    <w:rsid w:val="31F08782"/>
    <w:rsid w:val="31F1A685"/>
    <w:rsid w:val="31F2CCB2"/>
    <w:rsid w:val="31F3AFFE"/>
    <w:rsid w:val="31F3CF66"/>
    <w:rsid w:val="31F3FF68"/>
    <w:rsid w:val="31F43EC2"/>
    <w:rsid w:val="31F6542A"/>
    <w:rsid w:val="31F6A922"/>
    <w:rsid w:val="31F6DE04"/>
    <w:rsid w:val="31F7E6BF"/>
    <w:rsid w:val="31F9606C"/>
    <w:rsid w:val="31FC497E"/>
    <w:rsid w:val="31FC49DA"/>
    <w:rsid w:val="31FC4BA8"/>
    <w:rsid w:val="31FCEB88"/>
    <w:rsid w:val="31FD9D09"/>
    <w:rsid w:val="31FDC37A"/>
    <w:rsid w:val="31FE8E1F"/>
    <w:rsid w:val="31FF2072"/>
    <w:rsid w:val="320072F0"/>
    <w:rsid w:val="3201474E"/>
    <w:rsid w:val="32017454"/>
    <w:rsid w:val="32035069"/>
    <w:rsid w:val="3204730C"/>
    <w:rsid w:val="3204FC39"/>
    <w:rsid w:val="32062BC5"/>
    <w:rsid w:val="32062FC9"/>
    <w:rsid w:val="3208A369"/>
    <w:rsid w:val="3209834D"/>
    <w:rsid w:val="320AD4EC"/>
    <w:rsid w:val="320AE7FC"/>
    <w:rsid w:val="320B29F7"/>
    <w:rsid w:val="320BE8A8"/>
    <w:rsid w:val="320CBEC0"/>
    <w:rsid w:val="320CE1A0"/>
    <w:rsid w:val="320D5379"/>
    <w:rsid w:val="32101692"/>
    <w:rsid w:val="3214635D"/>
    <w:rsid w:val="32163A43"/>
    <w:rsid w:val="32167DA3"/>
    <w:rsid w:val="3218FEB0"/>
    <w:rsid w:val="321AFBD6"/>
    <w:rsid w:val="321AFEEB"/>
    <w:rsid w:val="321C0FDC"/>
    <w:rsid w:val="321C1E6C"/>
    <w:rsid w:val="321CDFFF"/>
    <w:rsid w:val="321E44A4"/>
    <w:rsid w:val="321EF9BC"/>
    <w:rsid w:val="32225D88"/>
    <w:rsid w:val="32232323"/>
    <w:rsid w:val="32234E9A"/>
    <w:rsid w:val="32259057"/>
    <w:rsid w:val="3225A626"/>
    <w:rsid w:val="3227931B"/>
    <w:rsid w:val="32287A99"/>
    <w:rsid w:val="322B952E"/>
    <w:rsid w:val="322D2613"/>
    <w:rsid w:val="322E4442"/>
    <w:rsid w:val="322ED327"/>
    <w:rsid w:val="322FAD20"/>
    <w:rsid w:val="3230A294"/>
    <w:rsid w:val="3231458C"/>
    <w:rsid w:val="323466BF"/>
    <w:rsid w:val="3235FF69"/>
    <w:rsid w:val="3237C7F4"/>
    <w:rsid w:val="3239417E"/>
    <w:rsid w:val="323ACF51"/>
    <w:rsid w:val="323B4343"/>
    <w:rsid w:val="323B541D"/>
    <w:rsid w:val="323BC62A"/>
    <w:rsid w:val="323DD9DE"/>
    <w:rsid w:val="323EEE27"/>
    <w:rsid w:val="323F8442"/>
    <w:rsid w:val="323FF5FE"/>
    <w:rsid w:val="32411824"/>
    <w:rsid w:val="32414406"/>
    <w:rsid w:val="3242C17E"/>
    <w:rsid w:val="3245187F"/>
    <w:rsid w:val="3245518B"/>
    <w:rsid w:val="324579FC"/>
    <w:rsid w:val="32462964"/>
    <w:rsid w:val="324713C0"/>
    <w:rsid w:val="3247B83C"/>
    <w:rsid w:val="3248191A"/>
    <w:rsid w:val="3249314A"/>
    <w:rsid w:val="324B9687"/>
    <w:rsid w:val="324BD72C"/>
    <w:rsid w:val="324C060D"/>
    <w:rsid w:val="325041DD"/>
    <w:rsid w:val="3252E5C7"/>
    <w:rsid w:val="32534C09"/>
    <w:rsid w:val="325383F0"/>
    <w:rsid w:val="3253F334"/>
    <w:rsid w:val="3254C72A"/>
    <w:rsid w:val="3255DAE2"/>
    <w:rsid w:val="3255DB3E"/>
    <w:rsid w:val="325633B6"/>
    <w:rsid w:val="3256D875"/>
    <w:rsid w:val="3256EE0C"/>
    <w:rsid w:val="32584A64"/>
    <w:rsid w:val="3258B7B4"/>
    <w:rsid w:val="325B1F91"/>
    <w:rsid w:val="325BCE86"/>
    <w:rsid w:val="325CF936"/>
    <w:rsid w:val="325F1DA3"/>
    <w:rsid w:val="3260A69A"/>
    <w:rsid w:val="3265283D"/>
    <w:rsid w:val="32661279"/>
    <w:rsid w:val="32670338"/>
    <w:rsid w:val="3267BDF9"/>
    <w:rsid w:val="32691AE8"/>
    <w:rsid w:val="326AFB5D"/>
    <w:rsid w:val="326B82A8"/>
    <w:rsid w:val="326C1975"/>
    <w:rsid w:val="326DBE02"/>
    <w:rsid w:val="326F0622"/>
    <w:rsid w:val="326FBE52"/>
    <w:rsid w:val="326FD54E"/>
    <w:rsid w:val="327177B2"/>
    <w:rsid w:val="3271EBFF"/>
    <w:rsid w:val="32736295"/>
    <w:rsid w:val="327396C1"/>
    <w:rsid w:val="3274BF60"/>
    <w:rsid w:val="32760ED0"/>
    <w:rsid w:val="32770A13"/>
    <w:rsid w:val="3277B1DD"/>
    <w:rsid w:val="3277B283"/>
    <w:rsid w:val="3277BCAF"/>
    <w:rsid w:val="3277DC30"/>
    <w:rsid w:val="32783FD6"/>
    <w:rsid w:val="32799632"/>
    <w:rsid w:val="327A391E"/>
    <w:rsid w:val="327A5C9B"/>
    <w:rsid w:val="327A9F95"/>
    <w:rsid w:val="327AAD90"/>
    <w:rsid w:val="327CE5E0"/>
    <w:rsid w:val="327D4497"/>
    <w:rsid w:val="327E92D6"/>
    <w:rsid w:val="328071C7"/>
    <w:rsid w:val="32807885"/>
    <w:rsid w:val="328097E6"/>
    <w:rsid w:val="3282E010"/>
    <w:rsid w:val="3284E023"/>
    <w:rsid w:val="3284E727"/>
    <w:rsid w:val="328509C7"/>
    <w:rsid w:val="328561F9"/>
    <w:rsid w:val="328614E5"/>
    <w:rsid w:val="328996DE"/>
    <w:rsid w:val="328A539F"/>
    <w:rsid w:val="328EFEF1"/>
    <w:rsid w:val="32908941"/>
    <w:rsid w:val="32908DE1"/>
    <w:rsid w:val="3290D05D"/>
    <w:rsid w:val="3290F228"/>
    <w:rsid w:val="32918385"/>
    <w:rsid w:val="3291CE1C"/>
    <w:rsid w:val="3294DB35"/>
    <w:rsid w:val="32957F92"/>
    <w:rsid w:val="329605E2"/>
    <w:rsid w:val="32960BE1"/>
    <w:rsid w:val="32964571"/>
    <w:rsid w:val="329731B4"/>
    <w:rsid w:val="32985AF9"/>
    <w:rsid w:val="32985BD0"/>
    <w:rsid w:val="32986CA3"/>
    <w:rsid w:val="32987911"/>
    <w:rsid w:val="3298DC90"/>
    <w:rsid w:val="32997D9A"/>
    <w:rsid w:val="329A0DD9"/>
    <w:rsid w:val="329A6B12"/>
    <w:rsid w:val="329ACC08"/>
    <w:rsid w:val="329B52B0"/>
    <w:rsid w:val="329CF30C"/>
    <w:rsid w:val="329F14CC"/>
    <w:rsid w:val="329F440D"/>
    <w:rsid w:val="329F74C3"/>
    <w:rsid w:val="32A00258"/>
    <w:rsid w:val="32A0A6BE"/>
    <w:rsid w:val="32A0AE78"/>
    <w:rsid w:val="32A18E76"/>
    <w:rsid w:val="32A240EC"/>
    <w:rsid w:val="32A2C32B"/>
    <w:rsid w:val="32A2D567"/>
    <w:rsid w:val="32A32A89"/>
    <w:rsid w:val="32A443A4"/>
    <w:rsid w:val="32A555E2"/>
    <w:rsid w:val="32A61CFE"/>
    <w:rsid w:val="32A6326C"/>
    <w:rsid w:val="32A7CA23"/>
    <w:rsid w:val="32A94C65"/>
    <w:rsid w:val="32A9E8C7"/>
    <w:rsid w:val="32AA3CA9"/>
    <w:rsid w:val="32ACDB68"/>
    <w:rsid w:val="32AD1D3F"/>
    <w:rsid w:val="32AE5D66"/>
    <w:rsid w:val="32AECE34"/>
    <w:rsid w:val="32AFCA53"/>
    <w:rsid w:val="32AFE9EF"/>
    <w:rsid w:val="32B0C406"/>
    <w:rsid w:val="32B1AFBF"/>
    <w:rsid w:val="32B35BB1"/>
    <w:rsid w:val="32B5CF28"/>
    <w:rsid w:val="32B69315"/>
    <w:rsid w:val="32B6EB32"/>
    <w:rsid w:val="32B77CCE"/>
    <w:rsid w:val="32B79789"/>
    <w:rsid w:val="32B804CF"/>
    <w:rsid w:val="32B9250F"/>
    <w:rsid w:val="32B95227"/>
    <w:rsid w:val="32B970C5"/>
    <w:rsid w:val="32B97109"/>
    <w:rsid w:val="32BA00F1"/>
    <w:rsid w:val="32BA2131"/>
    <w:rsid w:val="32BBD99F"/>
    <w:rsid w:val="32BCE34B"/>
    <w:rsid w:val="32BF6CA9"/>
    <w:rsid w:val="32BF9755"/>
    <w:rsid w:val="32BFF7B8"/>
    <w:rsid w:val="32C004EE"/>
    <w:rsid w:val="32C184D4"/>
    <w:rsid w:val="32C3396E"/>
    <w:rsid w:val="32C57C97"/>
    <w:rsid w:val="32C82E5F"/>
    <w:rsid w:val="32C923C1"/>
    <w:rsid w:val="32CC401F"/>
    <w:rsid w:val="32CD3601"/>
    <w:rsid w:val="32CE7D9A"/>
    <w:rsid w:val="32CF7760"/>
    <w:rsid w:val="32D07550"/>
    <w:rsid w:val="32D08A34"/>
    <w:rsid w:val="32D5D3BF"/>
    <w:rsid w:val="32D66BC9"/>
    <w:rsid w:val="32D79D30"/>
    <w:rsid w:val="32D83A21"/>
    <w:rsid w:val="32D9915D"/>
    <w:rsid w:val="32DAF278"/>
    <w:rsid w:val="32DB1DE9"/>
    <w:rsid w:val="32DBDE37"/>
    <w:rsid w:val="32DC542A"/>
    <w:rsid w:val="32DE35BC"/>
    <w:rsid w:val="32DE73CC"/>
    <w:rsid w:val="32DEFF08"/>
    <w:rsid w:val="32E11236"/>
    <w:rsid w:val="32E16D6A"/>
    <w:rsid w:val="32E3CFC1"/>
    <w:rsid w:val="32E4C7DC"/>
    <w:rsid w:val="32E4F990"/>
    <w:rsid w:val="32E67BC3"/>
    <w:rsid w:val="32E7FBC1"/>
    <w:rsid w:val="32EB04A8"/>
    <w:rsid w:val="32EBA64D"/>
    <w:rsid w:val="32ECC38B"/>
    <w:rsid w:val="32ED28A5"/>
    <w:rsid w:val="32EE9167"/>
    <w:rsid w:val="32EEC669"/>
    <w:rsid w:val="32EF319C"/>
    <w:rsid w:val="32EF5A48"/>
    <w:rsid w:val="32EFB3E4"/>
    <w:rsid w:val="32F20485"/>
    <w:rsid w:val="32F229F6"/>
    <w:rsid w:val="32F2E365"/>
    <w:rsid w:val="32F2FEE4"/>
    <w:rsid w:val="32F582B2"/>
    <w:rsid w:val="32F5B568"/>
    <w:rsid w:val="32F66364"/>
    <w:rsid w:val="32F7C6FD"/>
    <w:rsid w:val="32F8EEFD"/>
    <w:rsid w:val="32F96ADB"/>
    <w:rsid w:val="32F9BF0E"/>
    <w:rsid w:val="32FA2B69"/>
    <w:rsid w:val="32FA4770"/>
    <w:rsid w:val="32FB30AE"/>
    <w:rsid w:val="32FBBAC0"/>
    <w:rsid w:val="32FC8EB8"/>
    <w:rsid w:val="32FD0976"/>
    <w:rsid w:val="32FE48D1"/>
    <w:rsid w:val="32FEBA4D"/>
    <w:rsid w:val="32FF34C3"/>
    <w:rsid w:val="32FFF29C"/>
    <w:rsid w:val="33002AE6"/>
    <w:rsid w:val="3300676A"/>
    <w:rsid w:val="3301BFD9"/>
    <w:rsid w:val="3301E902"/>
    <w:rsid w:val="3308E0B8"/>
    <w:rsid w:val="330952F6"/>
    <w:rsid w:val="330A5A07"/>
    <w:rsid w:val="330AB988"/>
    <w:rsid w:val="330E009B"/>
    <w:rsid w:val="330E9755"/>
    <w:rsid w:val="330EDE1C"/>
    <w:rsid w:val="330F575B"/>
    <w:rsid w:val="330F874E"/>
    <w:rsid w:val="331011F5"/>
    <w:rsid w:val="3310AC80"/>
    <w:rsid w:val="3310BC5A"/>
    <w:rsid w:val="3310E98F"/>
    <w:rsid w:val="33114C5D"/>
    <w:rsid w:val="33118E32"/>
    <w:rsid w:val="33121784"/>
    <w:rsid w:val="331235C9"/>
    <w:rsid w:val="3312473A"/>
    <w:rsid w:val="3312E240"/>
    <w:rsid w:val="331310DB"/>
    <w:rsid w:val="3313F0ED"/>
    <w:rsid w:val="331690BE"/>
    <w:rsid w:val="33176F3C"/>
    <w:rsid w:val="3317B2A0"/>
    <w:rsid w:val="3317DFDC"/>
    <w:rsid w:val="3318BCC8"/>
    <w:rsid w:val="331A6A12"/>
    <w:rsid w:val="331BE741"/>
    <w:rsid w:val="331C8DF2"/>
    <w:rsid w:val="331E5885"/>
    <w:rsid w:val="331F4611"/>
    <w:rsid w:val="332046FC"/>
    <w:rsid w:val="332055D1"/>
    <w:rsid w:val="33215AE9"/>
    <w:rsid w:val="3323194A"/>
    <w:rsid w:val="33270D95"/>
    <w:rsid w:val="332AA1E8"/>
    <w:rsid w:val="332B5637"/>
    <w:rsid w:val="332BC2EA"/>
    <w:rsid w:val="332C07D3"/>
    <w:rsid w:val="332C4F7D"/>
    <w:rsid w:val="332C764A"/>
    <w:rsid w:val="333039EA"/>
    <w:rsid w:val="333160B0"/>
    <w:rsid w:val="33319E41"/>
    <w:rsid w:val="3331FF97"/>
    <w:rsid w:val="3333F873"/>
    <w:rsid w:val="33368737"/>
    <w:rsid w:val="33372DEB"/>
    <w:rsid w:val="3337E79D"/>
    <w:rsid w:val="3337F7A4"/>
    <w:rsid w:val="33384A89"/>
    <w:rsid w:val="3338C4AB"/>
    <w:rsid w:val="333954F9"/>
    <w:rsid w:val="33399D66"/>
    <w:rsid w:val="333A6A72"/>
    <w:rsid w:val="333ABEBE"/>
    <w:rsid w:val="333B13F3"/>
    <w:rsid w:val="333C64DE"/>
    <w:rsid w:val="333E618C"/>
    <w:rsid w:val="333E7F07"/>
    <w:rsid w:val="333FF88B"/>
    <w:rsid w:val="3341B8F0"/>
    <w:rsid w:val="33422509"/>
    <w:rsid w:val="3342DF45"/>
    <w:rsid w:val="33432CDD"/>
    <w:rsid w:val="3343665B"/>
    <w:rsid w:val="33440006"/>
    <w:rsid w:val="3344DC4A"/>
    <w:rsid w:val="3347577D"/>
    <w:rsid w:val="33478EF7"/>
    <w:rsid w:val="3347969D"/>
    <w:rsid w:val="3347B51D"/>
    <w:rsid w:val="33484302"/>
    <w:rsid w:val="3348F4C2"/>
    <w:rsid w:val="33491A90"/>
    <w:rsid w:val="334A7B2C"/>
    <w:rsid w:val="334B5392"/>
    <w:rsid w:val="334BBD51"/>
    <w:rsid w:val="334DC027"/>
    <w:rsid w:val="334E1619"/>
    <w:rsid w:val="334FBAD3"/>
    <w:rsid w:val="33506A7B"/>
    <w:rsid w:val="33518DFA"/>
    <w:rsid w:val="33520575"/>
    <w:rsid w:val="335253F4"/>
    <w:rsid w:val="3352A97F"/>
    <w:rsid w:val="3355DBD9"/>
    <w:rsid w:val="3356142C"/>
    <w:rsid w:val="335B86C1"/>
    <w:rsid w:val="335C2395"/>
    <w:rsid w:val="335D5303"/>
    <w:rsid w:val="335DCD7C"/>
    <w:rsid w:val="335F55D1"/>
    <w:rsid w:val="335FEEAF"/>
    <w:rsid w:val="33604A17"/>
    <w:rsid w:val="33605E9A"/>
    <w:rsid w:val="33619DF3"/>
    <w:rsid w:val="3361A574"/>
    <w:rsid w:val="336227A0"/>
    <w:rsid w:val="336300AB"/>
    <w:rsid w:val="336331ED"/>
    <w:rsid w:val="33646FEF"/>
    <w:rsid w:val="336556B1"/>
    <w:rsid w:val="3365A950"/>
    <w:rsid w:val="3365E12B"/>
    <w:rsid w:val="3366CDB9"/>
    <w:rsid w:val="3367B644"/>
    <w:rsid w:val="336A3A72"/>
    <w:rsid w:val="336A4644"/>
    <w:rsid w:val="336A540A"/>
    <w:rsid w:val="336A848F"/>
    <w:rsid w:val="336ABE4B"/>
    <w:rsid w:val="336ADC18"/>
    <w:rsid w:val="336B132B"/>
    <w:rsid w:val="336CE01C"/>
    <w:rsid w:val="336D1200"/>
    <w:rsid w:val="33707A2F"/>
    <w:rsid w:val="3371C36B"/>
    <w:rsid w:val="33727A25"/>
    <w:rsid w:val="337290A2"/>
    <w:rsid w:val="3372BDD3"/>
    <w:rsid w:val="3372CD5B"/>
    <w:rsid w:val="3372EB26"/>
    <w:rsid w:val="3374D626"/>
    <w:rsid w:val="33753860"/>
    <w:rsid w:val="3377AC20"/>
    <w:rsid w:val="3377AF92"/>
    <w:rsid w:val="33789FFE"/>
    <w:rsid w:val="337A3423"/>
    <w:rsid w:val="337CAA5D"/>
    <w:rsid w:val="337D1F3C"/>
    <w:rsid w:val="337F3869"/>
    <w:rsid w:val="337FA3A2"/>
    <w:rsid w:val="338283F1"/>
    <w:rsid w:val="3383AA2C"/>
    <w:rsid w:val="3383EDF0"/>
    <w:rsid w:val="33844611"/>
    <w:rsid w:val="33845533"/>
    <w:rsid w:val="3384FE2F"/>
    <w:rsid w:val="3385779E"/>
    <w:rsid w:val="33859CC4"/>
    <w:rsid w:val="3386D077"/>
    <w:rsid w:val="33870870"/>
    <w:rsid w:val="33876BC8"/>
    <w:rsid w:val="3387D601"/>
    <w:rsid w:val="33881FF8"/>
    <w:rsid w:val="33886CAB"/>
    <w:rsid w:val="338A3313"/>
    <w:rsid w:val="338B5E9C"/>
    <w:rsid w:val="3390787E"/>
    <w:rsid w:val="3391925C"/>
    <w:rsid w:val="3391D3CF"/>
    <w:rsid w:val="33921B40"/>
    <w:rsid w:val="3394FA6E"/>
    <w:rsid w:val="339789E1"/>
    <w:rsid w:val="339953E0"/>
    <w:rsid w:val="339BB000"/>
    <w:rsid w:val="339C22D4"/>
    <w:rsid w:val="339E3071"/>
    <w:rsid w:val="33A13157"/>
    <w:rsid w:val="33A18106"/>
    <w:rsid w:val="33A267CD"/>
    <w:rsid w:val="33A33419"/>
    <w:rsid w:val="33A64C07"/>
    <w:rsid w:val="33A6F43B"/>
    <w:rsid w:val="33A7B07E"/>
    <w:rsid w:val="33A7EDB5"/>
    <w:rsid w:val="33A9FA07"/>
    <w:rsid w:val="33AA3C11"/>
    <w:rsid w:val="33AA9DE1"/>
    <w:rsid w:val="33AAFCA0"/>
    <w:rsid w:val="33AC803A"/>
    <w:rsid w:val="33ACC14A"/>
    <w:rsid w:val="33ACE671"/>
    <w:rsid w:val="33AD48E8"/>
    <w:rsid w:val="33AE85AE"/>
    <w:rsid w:val="33AEAB52"/>
    <w:rsid w:val="33AEB286"/>
    <w:rsid w:val="33AF0AA2"/>
    <w:rsid w:val="33AFCECB"/>
    <w:rsid w:val="33B0D814"/>
    <w:rsid w:val="33B12D75"/>
    <w:rsid w:val="33B211D0"/>
    <w:rsid w:val="33B2C606"/>
    <w:rsid w:val="33B2D9D8"/>
    <w:rsid w:val="33B3722C"/>
    <w:rsid w:val="33B39A6E"/>
    <w:rsid w:val="33B3D668"/>
    <w:rsid w:val="33B60FF0"/>
    <w:rsid w:val="33B7326D"/>
    <w:rsid w:val="33B82E8F"/>
    <w:rsid w:val="33B9E031"/>
    <w:rsid w:val="33BC47C7"/>
    <w:rsid w:val="33BCB980"/>
    <w:rsid w:val="33BD2B5D"/>
    <w:rsid w:val="33BDFC21"/>
    <w:rsid w:val="33BFD293"/>
    <w:rsid w:val="33C349D4"/>
    <w:rsid w:val="33C3E7B5"/>
    <w:rsid w:val="33C41E9F"/>
    <w:rsid w:val="33C64F4B"/>
    <w:rsid w:val="33C92EDC"/>
    <w:rsid w:val="33C97FA1"/>
    <w:rsid w:val="33CA3F41"/>
    <w:rsid w:val="33CB47C1"/>
    <w:rsid w:val="33CB7CBC"/>
    <w:rsid w:val="33D1A937"/>
    <w:rsid w:val="33D499E3"/>
    <w:rsid w:val="33D54F75"/>
    <w:rsid w:val="33D61EB4"/>
    <w:rsid w:val="33D7968B"/>
    <w:rsid w:val="33D7E308"/>
    <w:rsid w:val="33D869E2"/>
    <w:rsid w:val="33D8E54F"/>
    <w:rsid w:val="33D96C15"/>
    <w:rsid w:val="33DA2F06"/>
    <w:rsid w:val="33DB0EC8"/>
    <w:rsid w:val="33DB1F4D"/>
    <w:rsid w:val="33DC093A"/>
    <w:rsid w:val="33DD01F4"/>
    <w:rsid w:val="33DD35C2"/>
    <w:rsid w:val="33DDE5B3"/>
    <w:rsid w:val="33DE5D8A"/>
    <w:rsid w:val="33DFDCD1"/>
    <w:rsid w:val="33DFDFE2"/>
    <w:rsid w:val="33E11E0A"/>
    <w:rsid w:val="33E164FD"/>
    <w:rsid w:val="33E20358"/>
    <w:rsid w:val="33E28435"/>
    <w:rsid w:val="33E3276E"/>
    <w:rsid w:val="33E3B6A3"/>
    <w:rsid w:val="33E8242F"/>
    <w:rsid w:val="33E91BAD"/>
    <w:rsid w:val="33E94BD6"/>
    <w:rsid w:val="33E97E7C"/>
    <w:rsid w:val="33EC1B5A"/>
    <w:rsid w:val="33EC9090"/>
    <w:rsid w:val="33ECE7D2"/>
    <w:rsid w:val="33EE1AB6"/>
    <w:rsid w:val="33EE2E9B"/>
    <w:rsid w:val="33EE5832"/>
    <w:rsid w:val="33EEC79F"/>
    <w:rsid w:val="33EEE538"/>
    <w:rsid w:val="33EF1922"/>
    <w:rsid w:val="33EF3913"/>
    <w:rsid w:val="33F2F911"/>
    <w:rsid w:val="33F41FD7"/>
    <w:rsid w:val="33F4D5A1"/>
    <w:rsid w:val="33F4F1D8"/>
    <w:rsid w:val="33F6E14D"/>
    <w:rsid w:val="33F93A15"/>
    <w:rsid w:val="33F9FC4B"/>
    <w:rsid w:val="33FAA210"/>
    <w:rsid w:val="33FB089A"/>
    <w:rsid w:val="33FC5B35"/>
    <w:rsid w:val="33FDA52D"/>
    <w:rsid w:val="33FDE936"/>
    <w:rsid w:val="33FEAE37"/>
    <w:rsid w:val="33FF6E60"/>
    <w:rsid w:val="33FFCEA9"/>
    <w:rsid w:val="33FFDE66"/>
    <w:rsid w:val="34020D3B"/>
    <w:rsid w:val="34050400"/>
    <w:rsid w:val="34050F30"/>
    <w:rsid w:val="3405550D"/>
    <w:rsid w:val="34060B91"/>
    <w:rsid w:val="34065AF3"/>
    <w:rsid w:val="340823C1"/>
    <w:rsid w:val="34091FE4"/>
    <w:rsid w:val="340A9B6D"/>
    <w:rsid w:val="340C3B54"/>
    <w:rsid w:val="340D4653"/>
    <w:rsid w:val="340D9315"/>
    <w:rsid w:val="340DE522"/>
    <w:rsid w:val="340E9863"/>
    <w:rsid w:val="340F9B4B"/>
    <w:rsid w:val="340FC6B6"/>
    <w:rsid w:val="3412E858"/>
    <w:rsid w:val="3413231A"/>
    <w:rsid w:val="34138A56"/>
    <w:rsid w:val="3413B111"/>
    <w:rsid w:val="34169306"/>
    <w:rsid w:val="3416E64D"/>
    <w:rsid w:val="34179845"/>
    <w:rsid w:val="3417ED24"/>
    <w:rsid w:val="34181D21"/>
    <w:rsid w:val="34184AF8"/>
    <w:rsid w:val="3418BA67"/>
    <w:rsid w:val="341916B1"/>
    <w:rsid w:val="34198179"/>
    <w:rsid w:val="341F772F"/>
    <w:rsid w:val="341F788E"/>
    <w:rsid w:val="3420C40B"/>
    <w:rsid w:val="34224E3E"/>
    <w:rsid w:val="3423CE61"/>
    <w:rsid w:val="34244FCC"/>
    <w:rsid w:val="3424B9DC"/>
    <w:rsid w:val="3425C7D3"/>
    <w:rsid w:val="34268B75"/>
    <w:rsid w:val="3427DAA9"/>
    <w:rsid w:val="3428F7EB"/>
    <w:rsid w:val="342B601F"/>
    <w:rsid w:val="342BF73A"/>
    <w:rsid w:val="342C40D1"/>
    <w:rsid w:val="342ED003"/>
    <w:rsid w:val="342F5897"/>
    <w:rsid w:val="342FC33C"/>
    <w:rsid w:val="342FF6B4"/>
    <w:rsid w:val="34301F5A"/>
    <w:rsid w:val="3430914B"/>
    <w:rsid w:val="343453CD"/>
    <w:rsid w:val="34352BB4"/>
    <w:rsid w:val="34355792"/>
    <w:rsid w:val="343841FA"/>
    <w:rsid w:val="3438B509"/>
    <w:rsid w:val="343979C1"/>
    <w:rsid w:val="343BBEE0"/>
    <w:rsid w:val="343C204E"/>
    <w:rsid w:val="343C3BD9"/>
    <w:rsid w:val="343D8FCC"/>
    <w:rsid w:val="343E2FCE"/>
    <w:rsid w:val="343E81C1"/>
    <w:rsid w:val="343F485A"/>
    <w:rsid w:val="34404FCC"/>
    <w:rsid w:val="34415144"/>
    <w:rsid w:val="3442F902"/>
    <w:rsid w:val="34446978"/>
    <w:rsid w:val="3445DF30"/>
    <w:rsid w:val="34469996"/>
    <w:rsid w:val="3447D526"/>
    <w:rsid w:val="34482839"/>
    <w:rsid w:val="3448B369"/>
    <w:rsid w:val="3448EB0E"/>
    <w:rsid w:val="34492A02"/>
    <w:rsid w:val="344A6E3A"/>
    <w:rsid w:val="344D2426"/>
    <w:rsid w:val="344D350E"/>
    <w:rsid w:val="3452AC59"/>
    <w:rsid w:val="3453D933"/>
    <w:rsid w:val="3454B5E6"/>
    <w:rsid w:val="34597E4C"/>
    <w:rsid w:val="345B7BBF"/>
    <w:rsid w:val="345BF1A5"/>
    <w:rsid w:val="345E94BB"/>
    <w:rsid w:val="345EB3B0"/>
    <w:rsid w:val="34607196"/>
    <w:rsid w:val="3462443F"/>
    <w:rsid w:val="3462D36C"/>
    <w:rsid w:val="3464E11C"/>
    <w:rsid w:val="34656837"/>
    <w:rsid w:val="3465AF80"/>
    <w:rsid w:val="3466C5C3"/>
    <w:rsid w:val="3467D150"/>
    <w:rsid w:val="34685ACC"/>
    <w:rsid w:val="346872FB"/>
    <w:rsid w:val="346885FA"/>
    <w:rsid w:val="34689E5F"/>
    <w:rsid w:val="3468DAD5"/>
    <w:rsid w:val="3469DB8C"/>
    <w:rsid w:val="3469EF05"/>
    <w:rsid w:val="346A6A45"/>
    <w:rsid w:val="346E268A"/>
    <w:rsid w:val="346E9925"/>
    <w:rsid w:val="346FADF5"/>
    <w:rsid w:val="347022C0"/>
    <w:rsid w:val="347040D9"/>
    <w:rsid w:val="3470B7D7"/>
    <w:rsid w:val="3472DBD0"/>
    <w:rsid w:val="34731CD2"/>
    <w:rsid w:val="34736A24"/>
    <w:rsid w:val="347421A4"/>
    <w:rsid w:val="347532EE"/>
    <w:rsid w:val="3476E16F"/>
    <w:rsid w:val="34782372"/>
    <w:rsid w:val="347833BD"/>
    <w:rsid w:val="3478A070"/>
    <w:rsid w:val="3479931B"/>
    <w:rsid w:val="347A81A6"/>
    <w:rsid w:val="347B30B7"/>
    <w:rsid w:val="347B34D4"/>
    <w:rsid w:val="347FEB58"/>
    <w:rsid w:val="3480982D"/>
    <w:rsid w:val="3480FB4C"/>
    <w:rsid w:val="3481998D"/>
    <w:rsid w:val="3481CBB9"/>
    <w:rsid w:val="34837F9A"/>
    <w:rsid w:val="3483B09D"/>
    <w:rsid w:val="34841D24"/>
    <w:rsid w:val="3486F322"/>
    <w:rsid w:val="34891757"/>
    <w:rsid w:val="34895F2E"/>
    <w:rsid w:val="348AB5DF"/>
    <w:rsid w:val="348C37AB"/>
    <w:rsid w:val="348CE379"/>
    <w:rsid w:val="348D42D2"/>
    <w:rsid w:val="348D7B0D"/>
    <w:rsid w:val="3491AF67"/>
    <w:rsid w:val="34927F09"/>
    <w:rsid w:val="3496F3CC"/>
    <w:rsid w:val="3497998C"/>
    <w:rsid w:val="3497CB7E"/>
    <w:rsid w:val="3498C20C"/>
    <w:rsid w:val="349B6B15"/>
    <w:rsid w:val="349B6ED1"/>
    <w:rsid w:val="349D1A08"/>
    <w:rsid w:val="349D34F5"/>
    <w:rsid w:val="349DDE06"/>
    <w:rsid w:val="349F473A"/>
    <w:rsid w:val="34A12045"/>
    <w:rsid w:val="34A18509"/>
    <w:rsid w:val="34A31810"/>
    <w:rsid w:val="34A42D6C"/>
    <w:rsid w:val="34A4A78A"/>
    <w:rsid w:val="34A56042"/>
    <w:rsid w:val="34A7E480"/>
    <w:rsid w:val="34A81219"/>
    <w:rsid w:val="34A8DF57"/>
    <w:rsid w:val="34A8EBFE"/>
    <w:rsid w:val="34AABEDF"/>
    <w:rsid w:val="34ABC089"/>
    <w:rsid w:val="34AE6FC9"/>
    <w:rsid w:val="34AEB73F"/>
    <w:rsid w:val="34B12018"/>
    <w:rsid w:val="34B2279B"/>
    <w:rsid w:val="34B3C968"/>
    <w:rsid w:val="34B4C298"/>
    <w:rsid w:val="34B5CDF5"/>
    <w:rsid w:val="34B60953"/>
    <w:rsid w:val="34B72497"/>
    <w:rsid w:val="34B82849"/>
    <w:rsid w:val="34B84862"/>
    <w:rsid w:val="34B89231"/>
    <w:rsid w:val="34B91C44"/>
    <w:rsid w:val="34B991D3"/>
    <w:rsid w:val="34BAA969"/>
    <w:rsid w:val="34BB6C29"/>
    <w:rsid w:val="34BBE5A4"/>
    <w:rsid w:val="34BBF7FF"/>
    <w:rsid w:val="34C1FDCC"/>
    <w:rsid w:val="34C27936"/>
    <w:rsid w:val="34C41521"/>
    <w:rsid w:val="34C43A05"/>
    <w:rsid w:val="34C5220D"/>
    <w:rsid w:val="34C62B2E"/>
    <w:rsid w:val="34C7121D"/>
    <w:rsid w:val="34C979BA"/>
    <w:rsid w:val="34CA2033"/>
    <w:rsid w:val="34CA8BFE"/>
    <w:rsid w:val="34CB16E9"/>
    <w:rsid w:val="34CC926A"/>
    <w:rsid w:val="34CD28C2"/>
    <w:rsid w:val="34CE5844"/>
    <w:rsid w:val="34CE83F5"/>
    <w:rsid w:val="34CEEDBA"/>
    <w:rsid w:val="34CF71D7"/>
    <w:rsid w:val="34CFA765"/>
    <w:rsid w:val="34D187E3"/>
    <w:rsid w:val="34D207F4"/>
    <w:rsid w:val="34D428A4"/>
    <w:rsid w:val="34D48397"/>
    <w:rsid w:val="34D4A835"/>
    <w:rsid w:val="34D6B782"/>
    <w:rsid w:val="34D713AF"/>
    <w:rsid w:val="34D7FBBC"/>
    <w:rsid w:val="34D81201"/>
    <w:rsid w:val="34D85153"/>
    <w:rsid w:val="34D87753"/>
    <w:rsid w:val="34D93465"/>
    <w:rsid w:val="34D9E0A6"/>
    <w:rsid w:val="34DAAC7A"/>
    <w:rsid w:val="34DB1CE7"/>
    <w:rsid w:val="34DB4FF0"/>
    <w:rsid w:val="34DBB1B2"/>
    <w:rsid w:val="34DBC162"/>
    <w:rsid w:val="34DD8F1F"/>
    <w:rsid w:val="34DDC1CC"/>
    <w:rsid w:val="34DDCF6D"/>
    <w:rsid w:val="34DF17C1"/>
    <w:rsid w:val="34E12884"/>
    <w:rsid w:val="34E15C75"/>
    <w:rsid w:val="34E42108"/>
    <w:rsid w:val="34E44EE7"/>
    <w:rsid w:val="34E55DC1"/>
    <w:rsid w:val="34E87E57"/>
    <w:rsid w:val="34E97830"/>
    <w:rsid w:val="34E9C66E"/>
    <w:rsid w:val="34EA5847"/>
    <w:rsid w:val="34ECB571"/>
    <w:rsid w:val="34EE1C63"/>
    <w:rsid w:val="34EEE4A0"/>
    <w:rsid w:val="34EF5438"/>
    <w:rsid w:val="34F1E48D"/>
    <w:rsid w:val="34F40C88"/>
    <w:rsid w:val="34F4F205"/>
    <w:rsid w:val="34F54AB9"/>
    <w:rsid w:val="34F58713"/>
    <w:rsid w:val="34F60CEB"/>
    <w:rsid w:val="34F61E4B"/>
    <w:rsid w:val="34F7D2FC"/>
    <w:rsid w:val="34F82443"/>
    <w:rsid w:val="34F83CFE"/>
    <w:rsid w:val="34FD1029"/>
    <w:rsid w:val="34FD889F"/>
    <w:rsid w:val="34FFEFE3"/>
    <w:rsid w:val="34FFF839"/>
    <w:rsid w:val="35000E64"/>
    <w:rsid w:val="3500E6A5"/>
    <w:rsid w:val="350264A1"/>
    <w:rsid w:val="35028E0F"/>
    <w:rsid w:val="35039375"/>
    <w:rsid w:val="35053F7F"/>
    <w:rsid w:val="3507C99F"/>
    <w:rsid w:val="3508F992"/>
    <w:rsid w:val="350A747A"/>
    <w:rsid w:val="350A99A4"/>
    <w:rsid w:val="350AA96A"/>
    <w:rsid w:val="350AEC60"/>
    <w:rsid w:val="350AF0CA"/>
    <w:rsid w:val="350D8BC1"/>
    <w:rsid w:val="3512B3EF"/>
    <w:rsid w:val="3512F2BA"/>
    <w:rsid w:val="35137C81"/>
    <w:rsid w:val="35160CB6"/>
    <w:rsid w:val="3516D547"/>
    <w:rsid w:val="3518F1FF"/>
    <w:rsid w:val="35190E88"/>
    <w:rsid w:val="35197207"/>
    <w:rsid w:val="3519C19E"/>
    <w:rsid w:val="351E0D6F"/>
    <w:rsid w:val="351E6E12"/>
    <w:rsid w:val="351E9BBB"/>
    <w:rsid w:val="351EE614"/>
    <w:rsid w:val="351F9204"/>
    <w:rsid w:val="3520F664"/>
    <w:rsid w:val="35219872"/>
    <w:rsid w:val="3523F89B"/>
    <w:rsid w:val="35240B36"/>
    <w:rsid w:val="35253C27"/>
    <w:rsid w:val="3525A681"/>
    <w:rsid w:val="3525AB54"/>
    <w:rsid w:val="352725C5"/>
    <w:rsid w:val="35286CF7"/>
    <w:rsid w:val="3528B398"/>
    <w:rsid w:val="352902CF"/>
    <w:rsid w:val="352CBD7B"/>
    <w:rsid w:val="352D0A91"/>
    <w:rsid w:val="352E2D03"/>
    <w:rsid w:val="352E361A"/>
    <w:rsid w:val="352ECDD8"/>
    <w:rsid w:val="352FCEE3"/>
    <w:rsid w:val="35301129"/>
    <w:rsid w:val="353047D4"/>
    <w:rsid w:val="3532B832"/>
    <w:rsid w:val="3533B7E8"/>
    <w:rsid w:val="3534BF1C"/>
    <w:rsid w:val="35352553"/>
    <w:rsid w:val="3535ECBB"/>
    <w:rsid w:val="35364CA8"/>
    <w:rsid w:val="35365D55"/>
    <w:rsid w:val="3536E1DC"/>
    <w:rsid w:val="35377D2D"/>
    <w:rsid w:val="3539B2D5"/>
    <w:rsid w:val="353A2D01"/>
    <w:rsid w:val="353AF8D4"/>
    <w:rsid w:val="353B56B6"/>
    <w:rsid w:val="353CDB05"/>
    <w:rsid w:val="353D1927"/>
    <w:rsid w:val="3540FF17"/>
    <w:rsid w:val="354211FA"/>
    <w:rsid w:val="3542E0F0"/>
    <w:rsid w:val="3542E68C"/>
    <w:rsid w:val="35431951"/>
    <w:rsid w:val="3543C1F0"/>
    <w:rsid w:val="3544BC57"/>
    <w:rsid w:val="3544FFF5"/>
    <w:rsid w:val="354809C5"/>
    <w:rsid w:val="35488F2D"/>
    <w:rsid w:val="3548A912"/>
    <w:rsid w:val="3549890E"/>
    <w:rsid w:val="3549D4DB"/>
    <w:rsid w:val="354A5E67"/>
    <w:rsid w:val="354AC350"/>
    <w:rsid w:val="354BAC56"/>
    <w:rsid w:val="354C4CF1"/>
    <w:rsid w:val="354E388B"/>
    <w:rsid w:val="3550224C"/>
    <w:rsid w:val="3553FD15"/>
    <w:rsid w:val="3554B703"/>
    <w:rsid w:val="3555D088"/>
    <w:rsid w:val="3555E1E2"/>
    <w:rsid w:val="3556D570"/>
    <w:rsid w:val="35586C84"/>
    <w:rsid w:val="355879B7"/>
    <w:rsid w:val="35589C66"/>
    <w:rsid w:val="35591447"/>
    <w:rsid w:val="355AB186"/>
    <w:rsid w:val="355CBD85"/>
    <w:rsid w:val="355CC861"/>
    <w:rsid w:val="355E2E46"/>
    <w:rsid w:val="3560AC5A"/>
    <w:rsid w:val="3561F4C5"/>
    <w:rsid w:val="35634447"/>
    <w:rsid w:val="3563F1C5"/>
    <w:rsid w:val="35648142"/>
    <w:rsid w:val="35659B3D"/>
    <w:rsid w:val="3568EEC7"/>
    <w:rsid w:val="356921CC"/>
    <w:rsid w:val="356A1D48"/>
    <w:rsid w:val="356AB9FE"/>
    <w:rsid w:val="356AE35A"/>
    <w:rsid w:val="356B137C"/>
    <w:rsid w:val="356B48DF"/>
    <w:rsid w:val="356B859D"/>
    <w:rsid w:val="356D2731"/>
    <w:rsid w:val="356DC2CF"/>
    <w:rsid w:val="356EA25B"/>
    <w:rsid w:val="356F8C11"/>
    <w:rsid w:val="35706469"/>
    <w:rsid w:val="3570BADF"/>
    <w:rsid w:val="3570E4E4"/>
    <w:rsid w:val="35725301"/>
    <w:rsid w:val="357482B7"/>
    <w:rsid w:val="3575D2E7"/>
    <w:rsid w:val="3577535D"/>
    <w:rsid w:val="35783EAA"/>
    <w:rsid w:val="3578A344"/>
    <w:rsid w:val="3578A446"/>
    <w:rsid w:val="35793375"/>
    <w:rsid w:val="357989B2"/>
    <w:rsid w:val="3579EF63"/>
    <w:rsid w:val="357B12F8"/>
    <w:rsid w:val="357BA909"/>
    <w:rsid w:val="357C6FEA"/>
    <w:rsid w:val="357D2076"/>
    <w:rsid w:val="357D68C0"/>
    <w:rsid w:val="357E9463"/>
    <w:rsid w:val="357EDA9C"/>
    <w:rsid w:val="357F697B"/>
    <w:rsid w:val="357F6CCB"/>
    <w:rsid w:val="35803FC8"/>
    <w:rsid w:val="358182D7"/>
    <w:rsid w:val="35818390"/>
    <w:rsid w:val="358183B4"/>
    <w:rsid w:val="358189D5"/>
    <w:rsid w:val="35826924"/>
    <w:rsid w:val="358344AA"/>
    <w:rsid w:val="35835F99"/>
    <w:rsid w:val="358676F9"/>
    <w:rsid w:val="3586F1CB"/>
    <w:rsid w:val="3587FA49"/>
    <w:rsid w:val="3589F808"/>
    <w:rsid w:val="358A8F2E"/>
    <w:rsid w:val="358D0185"/>
    <w:rsid w:val="359127BE"/>
    <w:rsid w:val="35912E18"/>
    <w:rsid w:val="3591DA8A"/>
    <w:rsid w:val="3592CA03"/>
    <w:rsid w:val="359421D0"/>
    <w:rsid w:val="35948841"/>
    <w:rsid w:val="3595CCAC"/>
    <w:rsid w:val="3596E9B2"/>
    <w:rsid w:val="359A366E"/>
    <w:rsid w:val="359BAF19"/>
    <w:rsid w:val="359BD142"/>
    <w:rsid w:val="359C2DB3"/>
    <w:rsid w:val="359CF72D"/>
    <w:rsid w:val="359D02F7"/>
    <w:rsid w:val="35A03A23"/>
    <w:rsid w:val="35A04BDE"/>
    <w:rsid w:val="35A24F78"/>
    <w:rsid w:val="35A2C134"/>
    <w:rsid w:val="35A4AFC6"/>
    <w:rsid w:val="35A56E7D"/>
    <w:rsid w:val="35A9696A"/>
    <w:rsid w:val="35A9733C"/>
    <w:rsid w:val="35AA67BC"/>
    <w:rsid w:val="35AABBA9"/>
    <w:rsid w:val="35AB1141"/>
    <w:rsid w:val="35AC14F1"/>
    <w:rsid w:val="35AC8D2E"/>
    <w:rsid w:val="35ACA28D"/>
    <w:rsid w:val="35ADB6E8"/>
    <w:rsid w:val="35AE5820"/>
    <w:rsid w:val="35AED483"/>
    <w:rsid w:val="35AF79F3"/>
    <w:rsid w:val="35AF9B9B"/>
    <w:rsid w:val="35B253ED"/>
    <w:rsid w:val="35B2A9F4"/>
    <w:rsid w:val="35B3FA57"/>
    <w:rsid w:val="35B59807"/>
    <w:rsid w:val="35B6C324"/>
    <w:rsid w:val="35B751F1"/>
    <w:rsid w:val="35B8CFD7"/>
    <w:rsid w:val="35BA3BDF"/>
    <w:rsid w:val="35BB20C1"/>
    <w:rsid w:val="35BB2121"/>
    <w:rsid w:val="35C0B003"/>
    <w:rsid w:val="35C0EB2C"/>
    <w:rsid w:val="35C107A3"/>
    <w:rsid w:val="35C140E3"/>
    <w:rsid w:val="35C2D2E9"/>
    <w:rsid w:val="35C35DFC"/>
    <w:rsid w:val="35C3E1DD"/>
    <w:rsid w:val="35C42CF9"/>
    <w:rsid w:val="35C7E962"/>
    <w:rsid w:val="35C813D8"/>
    <w:rsid w:val="35C8555E"/>
    <w:rsid w:val="35CBA107"/>
    <w:rsid w:val="35CDEAF9"/>
    <w:rsid w:val="35CE3BBB"/>
    <w:rsid w:val="35CFBCF9"/>
    <w:rsid w:val="35D22EA3"/>
    <w:rsid w:val="35D33857"/>
    <w:rsid w:val="35D354C4"/>
    <w:rsid w:val="35D37DED"/>
    <w:rsid w:val="35D3C3A9"/>
    <w:rsid w:val="35D4546E"/>
    <w:rsid w:val="35D4EEC0"/>
    <w:rsid w:val="35D656E9"/>
    <w:rsid w:val="35D7E5EA"/>
    <w:rsid w:val="35DB1373"/>
    <w:rsid w:val="35DB5C92"/>
    <w:rsid w:val="35DB68D2"/>
    <w:rsid w:val="35DB8F71"/>
    <w:rsid w:val="35DC859B"/>
    <w:rsid w:val="35DD32EF"/>
    <w:rsid w:val="35DE1CF2"/>
    <w:rsid w:val="35DE52D0"/>
    <w:rsid w:val="35DFE6E4"/>
    <w:rsid w:val="35E0873C"/>
    <w:rsid w:val="35E1279B"/>
    <w:rsid w:val="35E1C5EF"/>
    <w:rsid w:val="35E39D6A"/>
    <w:rsid w:val="35E3D4FE"/>
    <w:rsid w:val="35E48E38"/>
    <w:rsid w:val="35E688A3"/>
    <w:rsid w:val="35E723CE"/>
    <w:rsid w:val="35E801C9"/>
    <w:rsid w:val="35E83B56"/>
    <w:rsid w:val="35E8906B"/>
    <w:rsid w:val="35E89160"/>
    <w:rsid w:val="35E980C9"/>
    <w:rsid w:val="35EA559C"/>
    <w:rsid w:val="35EB27D1"/>
    <w:rsid w:val="35EC4CA7"/>
    <w:rsid w:val="35ECF28A"/>
    <w:rsid w:val="35ED0F33"/>
    <w:rsid w:val="35EE384F"/>
    <w:rsid w:val="35EE5383"/>
    <w:rsid w:val="35EE9205"/>
    <w:rsid w:val="35EE93F9"/>
    <w:rsid w:val="35EF9241"/>
    <w:rsid w:val="35F0F32C"/>
    <w:rsid w:val="35F16858"/>
    <w:rsid w:val="35F17F75"/>
    <w:rsid w:val="35F190D9"/>
    <w:rsid w:val="35F3FAF0"/>
    <w:rsid w:val="35F45D3C"/>
    <w:rsid w:val="35F56AB1"/>
    <w:rsid w:val="35F7A98D"/>
    <w:rsid w:val="35F7AF3F"/>
    <w:rsid w:val="35F7C673"/>
    <w:rsid w:val="35F871B0"/>
    <w:rsid w:val="35F8BFCA"/>
    <w:rsid w:val="35FA7EBC"/>
    <w:rsid w:val="35FB1396"/>
    <w:rsid w:val="35FC5FE1"/>
    <w:rsid w:val="35FE1999"/>
    <w:rsid w:val="35FF1231"/>
    <w:rsid w:val="3600C76D"/>
    <w:rsid w:val="36024E4F"/>
    <w:rsid w:val="36029EC1"/>
    <w:rsid w:val="3603EFDE"/>
    <w:rsid w:val="3604F8C6"/>
    <w:rsid w:val="36052234"/>
    <w:rsid w:val="36066CBB"/>
    <w:rsid w:val="360751D7"/>
    <w:rsid w:val="3607EFE5"/>
    <w:rsid w:val="360896E2"/>
    <w:rsid w:val="3608D8D6"/>
    <w:rsid w:val="36092F2B"/>
    <w:rsid w:val="360AA2FA"/>
    <w:rsid w:val="360C741B"/>
    <w:rsid w:val="360CCF83"/>
    <w:rsid w:val="360F729D"/>
    <w:rsid w:val="3610209A"/>
    <w:rsid w:val="36108666"/>
    <w:rsid w:val="3610B4DF"/>
    <w:rsid w:val="361100AF"/>
    <w:rsid w:val="361118FB"/>
    <w:rsid w:val="36116DF2"/>
    <w:rsid w:val="361186BB"/>
    <w:rsid w:val="3612922D"/>
    <w:rsid w:val="36137EF9"/>
    <w:rsid w:val="3613B624"/>
    <w:rsid w:val="36144159"/>
    <w:rsid w:val="3614F256"/>
    <w:rsid w:val="36150BA2"/>
    <w:rsid w:val="3615BFA7"/>
    <w:rsid w:val="36166F13"/>
    <w:rsid w:val="361700BE"/>
    <w:rsid w:val="3617BC5F"/>
    <w:rsid w:val="3617F120"/>
    <w:rsid w:val="36181444"/>
    <w:rsid w:val="36194B95"/>
    <w:rsid w:val="361AC383"/>
    <w:rsid w:val="361B03E4"/>
    <w:rsid w:val="361D5DB7"/>
    <w:rsid w:val="361F6245"/>
    <w:rsid w:val="361FAB04"/>
    <w:rsid w:val="361FD270"/>
    <w:rsid w:val="36200821"/>
    <w:rsid w:val="3620F216"/>
    <w:rsid w:val="36212EC0"/>
    <w:rsid w:val="362185B1"/>
    <w:rsid w:val="3621D201"/>
    <w:rsid w:val="3621E40D"/>
    <w:rsid w:val="36229FBD"/>
    <w:rsid w:val="3622C789"/>
    <w:rsid w:val="3624A619"/>
    <w:rsid w:val="3626B70B"/>
    <w:rsid w:val="3627BDDD"/>
    <w:rsid w:val="362AE50F"/>
    <w:rsid w:val="362CD9CA"/>
    <w:rsid w:val="362E5CB9"/>
    <w:rsid w:val="3630E705"/>
    <w:rsid w:val="3632247B"/>
    <w:rsid w:val="36339888"/>
    <w:rsid w:val="3634C7BE"/>
    <w:rsid w:val="363542FD"/>
    <w:rsid w:val="36375094"/>
    <w:rsid w:val="36391C46"/>
    <w:rsid w:val="363C65E6"/>
    <w:rsid w:val="363D4256"/>
    <w:rsid w:val="363E6797"/>
    <w:rsid w:val="363F1798"/>
    <w:rsid w:val="36409E14"/>
    <w:rsid w:val="36417E1F"/>
    <w:rsid w:val="36419FE4"/>
    <w:rsid w:val="36426B81"/>
    <w:rsid w:val="36437F50"/>
    <w:rsid w:val="36449530"/>
    <w:rsid w:val="36457019"/>
    <w:rsid w:val="3646FECD"/>
    <w:rsid w:val="364725D6"/>
    <w:rsid w:val="36474633"/>
    <w:rsid w:val="3647C5DF"/>
    <w:rsid w:val="364850A3"/>
    <w:rsid w:val="364908A4"/>
    <w:rsid w:val="3649A5A9"/>
    <w:rsid w:val="364A96F7"/>
    <w:rsid w:val="364C0CF1"/>
    <w:rsid w:val="364D345D"/>
    <w:rsid w:val="364D86EE"/>
    <w:rsid w:val="364E7FF2"/>
    <w:rsid w:val="3650025B"/>
    <w:rsid w:val="36508B60"/>
    <w:rsid w:val="365152BD"/>
    <w:rsid w:val="3652CC77"/>
    <w:rsid w:val="36534436"/>
    <w:rsid w:val="365599E4"/>
    <w:rsid w:val="3655D450"/>
    <w:rsid w:val="36575837"/>
    <w:rsid w:val="3657EE8D"/>
    <w:rsid w:val="36588385"/>
    <w:rsid w:val="36594C1E"/>
    <w:rsid w:val="365A7B41"/>
    <w:rsid w:val="365A9A57"/>
    <w:rsid w:val="365AA137"/>
    <w:rsid w:val="365B7603"/>
    <w:rsid w:val="365C5AFF"/>
    <w:rsid w:val="365FF996"/>
    <w:rsid w:val="366132C4"/>
    <w:rsid w:val="3661F851"/>
    <w:rsid w:val="366297A7"/>
    <w:rsid w:val="366319F1"/>
    <w:rsid w:val="36644761"/>
    <w:rsid w:val="3665B9D1"/>
    <w:rsid w:val="36683D5D"/>
    <w:rsid w:val="366896B5"/>
    <w:rsid w:val="3668B609"/>
    <w:rsid w:val="366947DA"/>
    <w:rsid w:val="3669A913"/>
    <w:rsid w:val="3669F1A7"/>
    <w:rsid w:val="366A9F84"/>
    <w:rsid w:val="366ABA50"/>
    <w:rsid w:val="366BF699"/>
    <w:rsid w:val="366C8A01"/>
    <w:rsid w:val="366CC04A"/>
    <w:rsid w:val="366F2C60"/>
    <w:rsid w:val="366F3AB0"/>
    <w:rsid w:val="366FB2BF"/>
    <w:rsid w:val="36700A59"/>
    <w:rsid w:val="3670EAED"/>
    <w:rsid w:val="3671ED22"/>
    <w:rsid w:val="36722F36"/>
    <w:rsid w:val="367567C1"/>
    <w:rsid w:val="3677659E"/>
    <w:rsid w:val="367A5D26"/>
    <w:rsid w:val="367B6E66"/>
    <w:rsid w:val="367C095A"/>
    <w:rsid w:val="367CC1A4"/>
    <w:rsid w:val="367CC6A9"/>
    <w:rsid w:val="367CCC71"/>
    <w:rsid w:val="367E35D1"/>
    <w:rsid w:val="3680B8A5"/>
    <w:rsid w:val="3680DFE3"/>
    <w:rsid w:val="36811FFB"/>
    <w:rsid w:val="36816D33"/>
    <w:rsid w:val="3682E3F1"/>
    <w:rsid w:val="368407F3"/>
    <w:rsid w:val="36841164"/>
    <w:rsid w:val="36849E89"/>
    <w:rsid w:val="36881EA9"/>
    <w:rsid w:val="3689C2EA"/>
    <w:rsid w:val="368A6389"/>
    <w:rsid w:val="368B2499"/>
    <w:rsid w:val="368C695B"/>
    <w:rsid w:val="368CBEF1"/>
    <w:rsid w:val="368E536A"/>
    <w:rsid w:val="368E9F7F"/>
    <w:rsid w:val="369372EF"/>
    <w:rsid w:val="3693A077"/>
    <w:rsid w:val="3694CEC7"/>
    <w:rsid w:val="36958CCF"/>
    <w:rsid w:val="3695EAD4"/>
    <w:rsid w:val="36965CED"/>
    <w:rsid w:val="3696E9D4"/>
    <w:rsid w:val="3697894A"/>
    <w:rsid w:val="3698642D"/>
    <w:rsid w:val="36992478"/>
    <w:rsid w:val="3699385E"/>
    <w:rsid w:val="36995A2A"/>
    <w:rsid w:val="369AD538"/>
    <w:rsid w:val="369B174D"/>
    <w:rsid w:val="369EDD60"/>
    <w:rsid w:val="369F48BD"/>
    <w:rsid w:val="369FBA2D"/>
    <w:rsid w:val="369FBE7E"/>
    <w:rsid w:val="36A16D86"/>
    <w:rsid w:val="36A18E9E"/>
    <w:rsid w:val="36A2551F"/>
    <w:rsid w:val="36A30AE7"/>
    <w:rsid w:val="36A4F49E"/>
    <w:rsid w:val="36A6C548"/>
    <w:rsid w:val="36A77B1F"/>
    <w:rsid w:val="36A7FA23"/>
    <w:rsid w:val="36A9BBB1"/>
    <w:rsid w:val="36AA0130"/>
    <w:rsid w:val="36AA77AB"/>
    <w:rsid w:val="36AAAC00"/>
    <w:rsid w:val="36ABB0DA"/>
    <w:rsid w:val="36ACEBEA"/>
    <w:rsid w:val="36AE052B"/>
    <w:rsid w:val="36AE4A7F"/>
    <w:rsid w:val="36AEA998"/>
    <w:rsid w:val="36B10738"/>
    <w:rsid w:val="36B192C8"/>
    <w:rsid w:val="36B270EC"/>
    <w:rsid w:val="36B40C48"/>
    <w:rsid w:val="36B42076"/>
    <w:rsid w:val="36B5DB8B"/>
    <w:rsid w:val="36B6BDEB"/>
    <w:rsid w:val="36B7F19F"/>
    <w:rsid w:val="36B95388"/>
    <w:rsid w:val="36B9C28D"/>
    <w:rsid w:val="36BDAC2E"/>
    <w:rsid w:val="36BE2086"/>
    <w:rsid w:val="36BE60DE"/>
    <w:rsid w:val="36C1ECF9"/>
    <w:rsid w:val="36C394A2"/>
    <w:rsid w:val="36C514A8"/>
    <w:rsid w:val="36C6E48C"/>
    <w:rsid w:val="36C929CA"/>
    <w:rsid w:val="36C96468"/>
    <w:rsid w:val="36C97339"/>
    <w:rsid w:val="36CB3F4D"/>
    <w:rsid w:val="36CB84AD"/>
    <w:rsid w:val="36CBC014"/>
    <w:rsid w:val="36CC2B0C"/>
    <w:rsid w:val="36CCA120"/>
    <w:rsid w:val="36CD3277"/>
    <w:rsid w:val="36CD6701"/>
    <w:rsid w:val="36CD9B82"/>
    <w:rsid w:val="36CF5006"/>
    <w:rsid w:val="36D2A43D"/>
    <w:rsid w:val="36D3C905"/>
    <w:rsid w:val="36D45C5F"/>
    <w:rsid w:val="36D4D351"/>
    <w:rsid w:val="36D7FE01"/>
    <w:rsid w:val="36D886D6"/>
    <w:rsid w:val="36D8E1D5"/>
    <w:rsid w:val="36D906AC"/>
    <w:rsid w:val="36D91044"/>
    <w:rsid w:val="36D9BC89"/>
    <w:rsid w:val="36DA4F9A"/>
    <w:rsid w:val="36DCFF17"/>
    <w:rsid w:val="36DE4AFA"/>
    <w:rsid w:val="36DEF4AB"/>
    <w:rsid w:val="36DFF4BA"/>
    <w:rsid w:val="36E28ADD"/>
    <w:rsid w:val="36E2F877"/>
    <w:rsid w:val="36E32DCE"/>
    <w:rsid w:val="36E357E1"/>
    <w:rsid w:val="36E3D830"/>
    <w:rsid w:val="36E532D0"/>
    <w:rsid w:val="36E73AA5"/>
    <w:rsid w:val="36E874B2"/>
    <w:rsid w:val="36E93380"/>
    <w:rsid w:val="36E9C90C"/>
    <w:rsid w:val="36EB4FA9"/>
    <w:rsid w:val="36EB5572"/>
    <w:rsid w:val="36EB9E6C"/>
    <w:rsid w:val="36EC16B9"/>
    <w:rsid w:val="36EC2290"/>
    <w:rsid w:val="36ED8F69"/>
    <w:rsid w:val="36EE417F"/>
    <w:rsid w:val="36EE628B"/>
    <w:rsid w:val="36EED32F"/>
    <w:rsid w:val="36EF49A1"/>
    <w:rsid w:val="36F0539B"/>
    <w:rsid w:val="36F0F0FF"/>
    <w:rsid w:val="36F140F9"/>
    <w:rsid w:val="36F1E825"/>
    <w:rsid w:val="36F29527"/>
    <w:rsid w:val="36F3240B"/>
    <w:rsid w:val="36F3838D"/>
    <w:rsid w:val="36F48320"/>
    <w:rsid w:val="36F4BA45"/>
    <w:rsid w:val="36F842A2"/>
    <w:rsid w:val="36F98424"/>
    <w:rsid w:val="36FA1DA1"/>
    <w:rsid w:val="36FA3129"/>
    <w:rsid w:val="36FABBCC"/>
    <w:rsid w:val="36FE341D"/>
    <w:rsid w:val="36FEF54D"/>
    <w:rsid w:val="37018588"/>
    <w:rsid w:val="3701F268"/>
    <w:rsid w:val="370477DB"/>
    <w:rsid w:val="37056223"/>
    <w:rsid w:val="3705D755"/>
    <w:rsid w:val="3706B593"/>
    <w:rsid w:val="3707C8BA"/>
    <w:rsid w:val="3707EB2C"/>
    <w:rsid w:val="3708F792"/>
    <w:rsid w:val="3709F3E9"/>
    <w:rsid w:val="370AB2EA"/>
    <w:rsid w:val="370ACCF3"/>
    <w:rsid w:val="370B332B"/>
    <w:rsid w:val="370BD069"/>
    <w:rsid w:val="370C2E7F"/>
    <w:rsid w:val="370C4ED7"/>
    <w:rsid w:val="370D6E27"/>
    <w:rsid w:val="370EFBCD"/>
    <w:rsid w:val="370F044F"/>
    <w:rsid w:val="3711E198"/>
    <w:rsid w:val="3713F944"/>
    <w:rsid w:val="37153EE0"/>
    <w:rsid w:val="3715FD2E"/>
    <w:rsid w:val="3716388D"/>
    <w:rsid w:val="37175C4B"/>
    <w:rsid w:val="371861EE"/>
    <w:rsid w:val="37194B10"/>
    <w:rsid w:val="371A0631"/>
    <w:rsid w:val="371A5EBF"/>
    <w:rsid w:val="371AF694"/>
    <w:rsid w:val="371C863C"/>
    <w:rsid w:val="371CF08F"/>
    <w:rsid w:val="371E649A"/>
    <w:rsid w:val="371F46F8"/>
    <w:rsid w:val="371FFE8E"/>
    <w:rsid w:val="37208A00"/>
    <w:rsid w:val="372114A6"/>
    <w:rsid w:val="3721FA2D"/>
    <w:rsid w:val="37221A55"/>
    <w:rsid w:val="37225825"/>
    <w:rsid w:val="372307BF"/>
    <w:rsid w:val="372409D2"/>
    <w:rsid w:val="37254B3A"/>
    <w:rsid w:val="37263719"/>
    <w:rsid w:val="37271C19"/>
    <w:rsid w:val="37285D36"/>
    <w:rsid w:val="3729A3FA"/>
    <w:rsid w:val="3729B79A"/>
    <w:rsid w:val="372A331E"/>
    <w:rsid w:val="372A7C58"/>
    <w:rsid w:val="372AA0A1"/>
    <w:rsid w:val="372AD09F"/>
    <w:rsid w:val="372C04B8"/>
    <w:rsid w:val="372CA804"/>
    <w:rsid w:val="372DBF23"/>
    <w:rsid w:val="372E60C0"/>
    <w:rsid w:val="3730120B"/>
    <w:rsid w:val="3731354A"/>
    <w:rsid w:val="37313FA8"/>
    <w:rsid w:val="3731B73F"/>
    <w:rsid w:val="3732336D"/>
    <w:rsid w:val="3733A536"/>
    <w:rsid w:val="373430F4"/>
    <w:rsid w:val="3736DC11"/>
    <w:rsid w:val="3737BD2C"/>
    <w:rsid w:val="37391467"/>
    <w:rsid w:val="37397333"/>
    <w:rsid w:val="373976CD"/>
    <w:rsid w:val="373A1E5E"/>
    <w:rsid w:val="373BE4DA"/>
    <w:rsid w:val="373C9B1E"/>
    <w:rsid w:val="373D09F6"/>
    <w:rsid w:val="373F46CB"/>
    <w:rsid w:val="373F8DBD"/>
    <w:rsid w:val="373FC7BE"/>
    <w:rsid w:val="37402166"/>
    <w:rsid w:val="374064D4"/>
    <w:rsid w:val="3741B606"/>
    <w:rsid w:val="3741C822"/>
    <w:rsid w:val="37435435"/>
    <w:rsid w:val="37464B18"/>
    <w:rsid w:val="37468E29"/>
    <w:rsid w:val="374694FC"/>
    <w:rsid w:val="37475C7C"/>
    <w:rsid w:val="3748B7BE"/>
    <w:rsid w:val="3749767A"/>
    <w:rsid w:val="3749D2E4"/>
    <w:rsid w:val="374A1FCC"/>
    <w:rsid w:val="374A8812"/>
    <w:rsid w:val="374BEA6C"/>
    <w:rsid w:val="374C5256"/>
    <w:rsid w:val="374CC2C4"/>
    <w:rsid w:val="374DBBCC"/>
    <w:rsid w:val="374EBEA9"/>
    <w:rsid w:val="374F971D"/>
    <w:rsid w:val="3750D7A4"/>
    <w:rsid w:val="37515345"/>
    <w:rsid w:val="3751C0F7"/>
    <w:rsid w:val="3752978B"/>
    <w:rsid w:val="3755F5F3"/>
    <w:rsid w:val="375900EE"/>
    <w:rsid w:val="375A7248"/>
    <w:rsid w:val="375B027D"/>
    <w:rsid w:val="375C68F5"/>
    <w:rsid w:val="375C82CA"/>
    <w:rsid w:val="375E0496"/>
    <w:rsid w:val="375E69FE"/>
    <w:rsid w:val="375F5802"/>
    <w:rsid w:val="37607513"/>
    <w:rsid w:val="3760B4B9"/>
    <w:rsid w:val="3764C471"/>
    <w:rsid w:val="3769FC37"/>
    <w:rsid w:val="376B00A1"/>
    <w:rsid w:val="376D6CD8"/>
    <w:rsid w:val="376DEC5B"/>
    <w:rsid w:val="376E4914"/>
    <w:rsid w:val="376F2525"/>
    <w:rsid w:val="376F7BD9"/>
    <w:rsid w:val="376F7D0C"/>
    <w:rsid w:val="376FADDF"/>
    <w:rsid w:val="37712D21"/>
    <w:rsid w:val="37726C7C"/>
    <w:rsid w:val="3772E940"/>
    <w:rsid w:val="3773692C"/>
    <w:rsid w:val="3774441E"/>
    <w:rsid w:val="3774E915"/>
    <w:rsid w:val="37762749"/>
    <w:rsid w:val="37774EB8"/>
    <w:rsid w:val="377A07E0"/>
    <w:rsid w:val="377A6CC0"/>
    <w:rsid w:val="377ABE9D"/>
    <w:rsid w:val="377B1C97"/>
    <w:rsid w:val="377B7DE4"/>
    <w:rsid w:val="377B80A2"/>
    <w:rsid w:val="377B9ED5"/>
    <w:rsid w:val="377BFB99"/>
    <w:rsid w:val="377CEC24"/>
    <w:rsid w:val="377E0502"/>
    <w:rsid w:val="3783DFC9"/>
    <w:rsid w:val="3784BA50"/>
    <w:rsid w:val="37852BD6"/>
    <w:rsid w:val="37864274"/>
    <w:rsid w:val="37877F5C"/>
    <w:rsid w:val="37879651"/>
    <w:rsid w:val="3787BAF0"/>
    <w:rsid w:val="3787F8F5"/>
    <w:rsid w:val="37889821"/>
    <w:rsid w:val="3789364A"/>
    <w:rsid w:val="37898359"/>
    <w:rsid w:val="378A2C9D"/>
    <w:rsid w:val="378B9414"/>
    <w:rsid w:val="378E8FF1"/>
    <w:rsid w:val="378F0F93"/>
    <w:rsid w:val="3791AF23"/>
    <w:rsid w:val="37931004"/>
    <w:rsid w:val="3793EFE4"/>
    <w:rsid w:val="37944EA2"/>
    <w:rsid w:val="37960018"/>
    <w:rsid w:val="3797E656"/>
    <w:rsid w:val="3798985D"/>
    <w:rsid w:val="3798B9D8"/>
    <w:rsid w:val="37997C57"/>
    <w:rsid w:val="379B9676"/>
    <w:rsid w:val="379CE6E9"/>
    <w:rsid w:val="379E6990"/>
    <w:rsid w:val="379F6A8E"/>
    <w:rsid w:val="379F6B93"/>
    <w:rsid w:val="37A07EC2"/>
    <w:rsid w:val="37A162EB"/>
    <w:rsid w:val="37A42F7C"/>
    <w:rsid w:val="37A53DC8"/>
    <w:rsid w:val="37A5830E"/>
    <w:rsid w:val="37A5BFDA"/>
    <w:rsid w:val="37A5DFAE"/>
    <w:rsid w:val="37A7704A"/>
    <w:rsid w:val="37A97F3A"/>
    <w:rsid w:val="37AA4648"/>
    <w:rsid w:val="37AB302A"/>
    <w:rsid w:val="37AFCEE8"/>
    <w:rsid w:val="37B1187E"/>
    <w:rsid w:val="37B1324F"/>
    <w:rsid w:val="37B23995"/>
    <w:rsid w:val="37B32B0C"/>
    <w:rsid w:val="37B383CE"/>
    <w:rsid w:val="37B3A756"/>
    <w:rsid w:val="37B3FF4A"/>
    <w:rsid w:val="37B43067"/>
    <w:rsid w:val="37B47A59"/>
    <w:rsid w:val="37B9FBB4"/>
    <w:rsid w:val="37BA398A"/>
    <w:rsid w:val="37BA7C1F"/>
    <w:rsid w:val="37BAEDD5"/>
    <w:rsid w:val="37BDAE13"/>
    <w:rsid w:val="37BDE7FA"/>
    <w:rsid w:val="37BF1512"/>
    <w:rsid w:val="37BF35AE"/>
    <w:rsid w:val="37BF5C3C"/>
    <w:rsid w:val="37BFAC9C"/>
    <w:rsid w:val="37C1CF4C"/>
    <w:rsid w:val="37C40063"/>
    <w:rsid w:val="37C45DBC"/>
    <w:rsid w:val="37C615C2"/>
    <w:rsid w:val="37C73A9E"/>
    <w:rsid w:val="37C9D578"/>
    <w:rsid w:val="37CB392F"/>
    <w:rsid w:val="37CD64E0"/>
    <w:rsid w:val="37CF95C5"/>
    <w:rsid w:val="37D1EDBE"/>
    <w:rsid w:val="37D2A7D6"/>
    <w:rsid w:val="37D2B17C"/>
    <w:rsid w:val="37D2C19A"/>
    <w:rsid w:val="37D46306"/>
    <w:rsid w:val="37D578FD"/>
    <w:rsid w:val="37D5BC87"/>
    <w:rsid w:val="37D5DDB3"/>
    <w:rsid w:val="37D6683F"/>
    <w:rsid w:val="37D6F622"/>
    <w:rsid w:val="37D7D20F"/>
    <w:rsid w:val="37D91AA3"/>
    <w:rsid w:val="37D978B2"/>
    <w:rsid w:val="37DB736B"/>
    <w:rsid w:val="37DD1D05"/>
    <w:rsid w:val="37DD6CAB"/>
    <w:rsid w:val="37DECA06"/>
    <w:rsid w:val="37E0B40F"/>
    <w:rsid w:val="37E106EE"/>
    <w:rsid w:val="37E27F74"/>
    <w:rsid w:val="37E2ECCF"/>
    <w:rsid w:val="37E40BBC"/>
    <w:rsid w:val="37E53606"/>
    <w:rsid w:val="37E543CF"/>
    <w:rsid w:val="37E5C078"/>
    <w:rsid w:val="37E71A88"/>
    <w:rsid w:val="37E737DB"/>
    <w:rsid w:val="37E7AB7C"/>
    <w:rsid w:val="37E83E50"/>
    <w:rsid w:val="37E8AEF5"/>
    <w:rsid w:val="37EA044D"/>
    <w:rsid w:val="37EB353F"/>
    <w:rsid w:val="37ECAFDF"/>
    <w:rsid w:val="37ECB2FF"/>
    <w:rsid w:val="37ED3768"/>
    <w:rsid w:val="37ED8AB3"/>
    <w:rsid w:val="37EE0096"/>
    <w:rsid w:val="37EE15DF"/>
    <w:rsid w:val="37EEA058"/>
    <w:rsid w:val="37EF008F"/>
    <w:rsid w:val="37EF72B5"/>
    <w:rsid w:val="37F07D96"/>
    <w:rsid w:val="37F13EE0"/>
    <w:rsid w:val="37F2C762"/>
    <w:rsid w:val="37F359F6"/>
    <w:rsid w:val="37F4A68B"/>
    <w:rsid w:val="37F6498E"/>
    <w:rsid w:val="37F8AE9D"/>
    <w:rsid w:val="37F8CB46"/>
    <w:rsid w:val="37F8D501"/>
    <w:rsid w:val="37F91842"/>
    <w:rsid w:val="37F91CE9"/>
    <w:rsid w:val="37FB8EA7"/>
    <w:rsid w:val="37FC0B34"/>
    <w:rsid w:val="37FCADA6"/>
    <w:rsid w:val="37FD6C91"/>
    <w:rsid w:val="37FD78AC"/>
    <w:rsid w:val="37FDE60B"/>
    <w:rsid w:val="37FE5FDD"/>
    <w:rsid w:val="37FEB024"/>
    <w:rsid w:val="38001633"/>
    <w:rsid w:val="38036F25"/>
    <w:rsid w:val="38038766"/>
    <w:rsid w:val="38047CEE"/>
    <w:rsid w:val="38049B2C"/>
    <w:rsid w:val="38066FC2"/>
    <w:rsid w:val="38069719"/>
    <w:rsid w:val="3807A541"/>
    <w:rsid w:val="38080E9D"/>
    <w:rsid w:val="3809FC98"/>
    <w:rsid w:val="380A8E87"/>
    <w:rsid w:val="380B603D"/>
    <w:rsid w:val="380BFF2C"/>
    <w:rsid w:val="380D3335"/>
    <w:rsid w:val="380E4617"/>
    <w:rsid w:val="380E78B1"/>
    <w:rsid w:val="3810FDAB"/>
    <w:rsid w:val="381161B8"/>
    <w:rsid w:val="3811D971"/>
    <w:rsid w:val="3812C64E"/>
    <w:rsid w:val="38137DA8"/>
    <w:rsid w:val="381418E3"/>
    <w:rsid w:val="38143271"/>
    <w:rsid w:val="3814A604"/>
    <w:rsid w:val="3814C573"/>
    <w:rsid w:val="38170FAE"/>
    <w:rsid w:val="3818EF77"/>
    <w:rsid w:val="3819254D"/>
    <w:rsid w:val="3819401F"/>
    <w:rsid w:val="3819E824"/>
    <w:rsid w:val="381BEF9F"/>
    <w:rsid w:val="381CFCAA"/>
    <w:rsid w:val="381D56E0"/>
    <w:rsid w:val="381DF626"/>
    <w:rsid w:val="381DFFF7"/>
    <w:rsid w:val="38225800"/>
    <w:rsid w:val="382289D6"/>
    <w:rsid w:val="3823B661"/>
    <w:rsid w:val="38240940"/>
    <w:rsid w:val="38265CBC"/>
    <w:rsid w:val="3826D640"/>
    <w:rsid w:val="3826D870"/>
    <w:rsid w:val="3829881A"/>
    <w:rsid w:val="382A4C85"/>
    <w:rsid w:val="382A9831"/>
    <w:rsid w:val="382B08B3"/>
    <w:rsid w:val="382B8180"/>
    <w:rsid w:val="382C9207"/>
    <w:rsid w:val="382D69E1"/>
    <w:rsid w:val="382DADCC"/>
    <w:rsid w:val="382EA26A"/>
    <w:rsid w:val="382FA6D2"/>
    <w:rsid w:val="3831397E"/>
    <w:rsid w:val="3831B537"/>
    <w:rsid w:val="38327BEE"/>
    <w:rsid w:val="383362FF"/>
    <w:rsid w:val="38339A3E"/>
    <w:rsid w:val="38347E3D"/>
    <w:rsid w:val="3835C01B"/>
    <w:rsid w:val="38389315"/>
    <w:rsid w:val="3838DBF6"/>
    <w:rsid w:val="383AAE5E"/>
    <w:rsid w:val="383C9045"/>
    <w:rsid w:val="383EB812"/>
    <w:rsid w:val="383EE96B"/>
    <w:rsid w:val="383F00BE"/>
    <w:rsid w:val="3840A1FB"/>
    <w:rsid w:val="3840D05C"/>
    <w:rsid w:val="3840D3C6"/>
    <w:rsid w:val="38413505"/>
    <w:rsid w:val="3841877C"/>
    <w:rsid w:val="384247A0"/>
    <w:rsid w:val="3842992C"/>
    <w:rsid w:val="38441DAD"/>
    <w:rsid w:val="38451F72"/>
    <w:rsid w:val="38459BA6"/>
    <w:rsid w:val="38462D77"/>
    <w:rsid w:val="384744DB"/>
    <w:rsid w:val="384882F0"/>
    <w:rsid w:val="38494E84"/>
    <w:rsid w:val="384975DF"/>
    <w:rsid w:val="384B5C1E"/>
    <w:rsid w:val="38504032"/>
    <w:rsid w:val="385081FB"/>
    <w:rsid w:val="3850B212"/>
    <w:rsid w:val="3851C06C"/>
    <w:rsid w:val="3851DFCB"/>
    <w:rsid w:val="38521313"/>
    <w:rsid w:val="38525CCC"/>
    <w:rsid w:val="3852B39E"/>
    <w:rsid w:val="3855D0DE"/>
    <w:rsid w:val="38572CBE"/>
    <w:rsid w:val="38578FD9"/>
    <w:rsid w:val="38582128"/>
    <w:rsid w:val="3859C599"/>
    <w:rsid w:val="385A1D31"/>
    <w:rsid w:val="385A71D9"/>
    <w:rsid w:val="385B830F"/>
    <w:rsid w:val="385BF943"/>
    <w:rsid w:val="385CE46B"/>
    <w:rsid w:val="385D4743"/>
    <w:rsid w:val="385D4DB4"/>
    <w:rsid w:val="385E088C"/>
    <w:rsid w:val="385E2B7B"/>
    <w:rsid w:val="3860C847"/>
    <w:rsid w:val="3862AE85"/>
    <w:rsid w:val="38642622"/>
    <w:rsid w:val="386477A8"/>
    <w:rsid w:val="3865A66A"/>
    <w:rsid w:val="38661D99"/>
    <w:rsid w:val="38680B47"/>
    <w:rsid w:val="38696BE3"/>
    <w:rsid w:val="38699E64"/>
    <w:rsid w:val="386B9B29"/>
    <w:rsid w:val="386BD0DD"/>
    <w:rsid w:val="386FE1A7"/>
    <w:rsid w:val="386FFA30"/>
    <w:rsid w:val="38706B9A"/>
    <w:rsid w:val="38721E7B"/>
    <w:rsid w:val="38735653"/>
    <w:rsid w:val="3876AAD5"/>
    <w:rsid w:val="38777715"/>
    <w:rsid w:val="387A86B1"/>
    <w:rsid w:val="387C3555"/>
    <w:rsid w:val="387CCC40"/>
    <w:rsid w:val="387CCF79"/>
    <w:rsid w:val="387D3CEC"/>
    <w:rsid w:val="387D55D3"/>
    <w:rsid w:val="3881759D"/>
    <w:rsid w:val="3883AF74"/>
    <w:rsid w:val="38842629"/>
    <w:rsid w:val="388477D2"/>
    <w:rsid w:val="38857E49"/>
    <w:rsid w:val="3885FB27"/>
    <w:rsid w:val="38860F9D"/>
    <w:rsid w:val="38870A51"/>
    <w:rsid w:val="38872B8E"/>
    <w:rsid w:val="38893A6A"/>
    <w:rsid w:val="388B5CB2"/>
    <w:rsid w:val="388BE1BB"/>
    <w:rsid w:val="38911E04"/>
    <w:rsid w:val="3893EC41"/>
    <w:rsid w:val="38948523"/>
    <w:rsid w:val="38978AC7"/>
    <w:rsid w:val="3898A5A2"/>
    <w:rsid w:val="389901E3"/>
    <w:rsid w:val="389A2550"/>
    <w:rsid w:val="389AABBE"/>
    <w:rsid w:val="389C51DF"/>
    <w:rsid w:val="389C9638"/>
    <w:rsid w:val="389E4FE6"/>
    <w:rsid w:val="38A0C91C"/>
    <w:rsid w:val="38A1CED6"/>
    <w:rsid w:val="38A4CB9A"/>
    <w:rsid w:val="38A4DD3F"/>
    <w:rsid w:val="38A521BD"/>
    <w:rsid w:val="38A6C90A"/>
    <w:rsid w:val="38A71ADF"/>
    <w:rsid w:val="38A72B32"/>
    <w:rsid w:val="38A7CD76"/>
    <w:rsid w:val="38A80A08"/>
    <w:rsid w:val="38A84851"/>
    <w:rsid w:val="38A93A90"/>
    <w:rsid w:val="38A9ED70"/>
    <w:rsid w:val="38ACD71E"/>
    <w:rsid w:val="38ADA156"/>
    <w:rsid w:val="38ADED9C"/>
    <w:rsid w:val="38AE8C9F"/>
    <w:rsid w:val="38AEB7D2"/>
    <w:rsid w:val="38B1D8CF"/>
    <w:rsid w:val="38B25ECF"/>
    <w:rsid w:val="38B2C634"/>
    <w:rsid w:val="38B2E6E0"/>
    <w:rsid w:val="38B2F0F8"/>
    <w:rsid w:val="38B3AAE8"/>
    <w:rsid w:val="38B3C70D"/>
    <w:rsid w:val="38B3C7CF"/>
    <w:rsid w:val="38B4430A"/>
    <w:rsid w:val="38B50A9A"/>
    <w:rsid w:val="38B52E0D"/>
    <w:rsid w:val="38B5A8BF"/>
    <w:rsid w:val="38B665C0"/>
    <w:rsid w:val="38B6DB9B"/>
    <w:rsid w:val="38B7BEA1"/>
    <w:rsid w:val="38B943A6"/>
    <w:rsid w:val="38BAE56C"/>
    <w:rsid w:val="38BCEB60"/>
    <w:rsid w:val="38BE0610"/>
    <w:rsid w:val="38BEDDB2"/>
    <w:rsid w:val="38BEF69D"/>
    <w:rsid w:val="38C054BF"/>
    <w:rsid w:val="38C058F5"/>
    <w:rsid w:val="38C16446"/>
    <w:rsid w:val="38C319EA"/>
    <w:rsid w:val="38C3C120"/>
    <w:rsid w:val="38C5B5E6"/>
    <w:rsid w:val="38C6841A"/>
    <w:rsid w:val="38C8F8E8"/>
    <w:rsid w:val="38C94FC1"/>
    <w:rsid w:val="38C95741"/>
    <w:rsid w:val="38C97F0D"/>
    <w:rsid w:val="38C992D2"/>
    <w:rsid w:val="38CC39DB"/>
    <w:rsid w:val="38CC7C11"/>
    <w:rsid w:val="38CF9513"/>
    <w:rsid w:val="38D0F550"/>
    <w:rsid w:val="38D0FB0B"/>
    <w:rsid w:val="38D18230"/>
    <w:rsid w:val="38D2AAFF"/>
    <w:rsid w:val="38D49948"/>
    <w:rsid w:val="38D4A356"/>
    <w:rsid w:val="38D6490C"/>
    <w:rsid w:val="38DB3B1A"/>
    <w:rsid w:val="38DB9862"/>
    <w:rsid w:val="38DD3252"/>
    <w:rsid w:val="38DD5BE2"/>
    <w:rsid w:val="38DDE8EB"/>
    <w:rsid w:val="38DE4DD8"/>
    <w:rsid w:val="38DEA349"/>
    <w:rsid w:val="38E15A5A"/>
    <w:rsid w:val="38E21F5F"/>
    <w:rsid w:val="38E3B276"/>
    <w:rsid w:val="38E400E4"/>
    <w:rsid w:val="38E59DB3"/>
    <w:rsid w:val="38E64B05"/>
    <w:rsid w:val="38E7FD67"/>
    <w:rsid w:val="38E8159E"/>
    <w:rsid w:val="38E84AD5"/>
    <w:rsid w:val="38E9A2AF"/>
    <w:rsid w:val="38EA4AB6"/>
    <w:rsid w:val="38EB1948"/>
    <w:rsid w:val="38ECDEB6"/>
    <w:rsid w:val="38EF582B"/>
    <w:rsid w:val="38EFD494"/>
    <w:rsid w:val="38F04252"/>
    <w:rsid w:val="38F0FC3A"/>
    <w:rsid w:val="38F18A40"/>
    <w:rsid w:val="38F1DD1D"/>
    <w:rsid w:val="38F23071"/>
    <w:rsid w:val="38F392C9"/>
    <w:rsid w:val="38F572EC"/>
    <w:rsid w:val="38F662F6"/>
    <w:rsid w:val="38F783BD"/>
    <w:rsid w:val="38F8AC74"/>
    <w:rsid w:val="38F9B95A"/>
    <w:rsid w:val="38FA4AE6"/>
    <w:rsid w:val="38FB3D14"/>
    <w:rsid w:val="38FD3FDF"/>
    <w:rsid w:val="38FE2520"/>
    <w:rsid w:val="38FEF234"/>
    <w:rsid w:val="39006E1C"/>
    <w:rsid w:val="39032AE1"/>
    <w:rsid w:val="390447BE"/>
    <w:rsid w:val="3904A6D0"/>
    <w:rsid w:val="3905781B"/>
    <w:rsid w:val="39060DC1"/>
    <w:rsid w:val="39068844"/>
    <w:rsid w:val="39087EFA"/>
    <w:rsid w:val="3908D3F9"/>
    <w:rsid w:val="3908F295"/>
    <w:rsid w:val="3908F611"/>
    <w:rsid w:val="390BAF72"/>
    <w:rsid w:val="390BD422"/>
    <w:rsid w:val="390C9844"/>
    <w:rsid w:val="390D794F"/>
    <w:rsid w:val="390DC8FC"/>
    <w:rsid w:val="390E524D"/>
    <w:rsid w:val="390E7D86"/>
    <w:rsid w:val="390F596B"/>
    <w:rsid w:val="39131219"/>
    <w:rsid w:val="39169EF5"/>
    <w:rsid w:val="3917174B"/>
    <w:rsid w:val="39179FD4"/>
    <w:rsid w:val="391973B4"/>
    <w:rsid w:val="3919D563"/>
    <w:rsid w:val="391BC3C5"/>
    <w:rsid w:val="391C4695"/>
    <w:rsid w:val="391C4C9B"/>
    <w:rsid w:val="391D8DE5"/>
    <w:rsid w:val="391DDDA3"/>
    <w:rsid w:val="391E3CBD"/>
    <w:rsid w:val="392176AD"/>
    <w:rsid w:val="3922F385"/>
    <w:rsid w:val="39244DAD"/>
    <w:rsid w:val="39258864"/>
    <w:rsid w:val="3925B912"/>
    <w:rsid w:val="39261587"/>
    <w:rsid w:val="3927A927"/>
    <w:rsid w:val="39284C67"/>
    <w:rsid w:val="39287533"/>
    <w:rsid w:val="3928F478"/>
    <w:rsid w:val="3929B315"/>
    <w:rsid w:val="392A4CE6"/>
    <w:rsid w:val="392A6052"/>
    <w:rsid w:val="392C24CF"/>
    <w:rsid w:val="392C5632"/>
    <w:rsid w:val="392DADF2"/>
    <w:rsid w:val="392DD058"/>
    <w:rsid w:val="392ED7A5"/>
    <w:rsid w:val="392F3A76"/>
    <w:rsid w:val="39303F59"/>
    <w:rsid w:val="393074DF"/>
    <w:rsid w:val="39320262"/>
    <w:rsid w:val="3935D951"/>
    <w:rsid w:val="3936448F"/>
    <w:rsid w:val="39378376"/>
    <w:rsid w:val="3937C26C"/>
    <w:rsid w:val="393A0334"/>
    <w:rsid w:val="393A232F"/>
    <w:rsid w:val="393ABBA4"/>
    <w:rsid w:val="393B1542"/>
    <w:rsid w:val="393B612D"/>
    <w:rsid w:val="393C0FBB"/>
    <w:rsid w:val="393C63F1"/>
    <w:rsid w:val="393EC6D6"/>
    <w:rsid w:val="3942DF49"/>
    <w:rsid w:val="3945D99C"/>
    <w:rsid w:val="3948B432"/>
    <w:rsid w:val="394A555B"/>
    <w:rsid w:val="394A9D63"/>
    <w:rsid w:val="394E508B"/>
    <w:rsid w:val="394EAC72"/>
    <w:rsid w:val="394FB7EA"/>
    <w:rsid w:val="39526182"/>
    <w:rsid w:val="3956EF1E"/>
    <w:rsid w:val="3956F7AF"/>
    <w:rsid w:val="39578B45"/>
    <w:rsid w:val="39592B2B"/>
    <w:rsid w:val="3959B868"/>
    <w:rsid w:val="395AD37E"/>
    <w:rsid w:val="395B5DAE"/>
    <w:rsid w:val="395BB0DA"/>
    <w:rsid w:val="395C8D66"/>
    <w:rsid w:val="395E9F13"/>
    <w:rsid w:val="395FDF68"/>
    <w:rsid w:val="39601DC3"/>
    <w:rsid w:val="396113EB"/>
    <w:rsid w:val="3961AFB7"/>
    <w:rsid w:val="396210C7"/>
    <w:rsid w:val="39629DE3"/>
    <w:rsid w:val="3966D116"/>
    <w:rsid w:val="39690A07"/>
    <w:rsid w:val="396A1B89"/>
    <w:rsid w:val="396AC7D7"/>
    <w:rsid w:val="396B6626"/>
    <w:rsid w:val="396B8BFF"/>
    <w:rsid w:val="396C1FCF"/>
    <w:rsid w:val="396DDF75"/>
    <w:rsid w:val="396EB78A"/>
    <w:rsid w:val="396F4DE9"/>
    <w:rsid w:val="396F735D"/>
    <w:rsid w:val="3971C449"/>
    <w:rsid w:val="3972922D"/>
    <w:rsid w:val="39732F9F"/>
    <w:rsid w:val="39753AEC"/>
    <w:rsid w:val="39757355"/>
    <w:rsid w:val="39758B1E"/>
    <w:rsid w:val="3976FAA3"/>
    <w:rsid w:val="39779F39"/>
    <w:rsid w:val="39790796"/>
    <w:rsid w:val="397A93B8"/>
    <w:rsid w:val="397AAD04"/>
    <w:rsid w:val="397AD109"/>
    <w:rsid w:val="397B8686"/>
    <w:rsid w:val="397C13A2"/>
    <w:rsid w:val="397C738F"/>
    <w:rsid w:val="397CA62C"/>
    <w:rsid w:val="397DEB2E"/>
    <w:rsid w:val="397DF5DF"/>
    <w:rsid w:val="397EF10F"/>
    <w:rsid w:val="397F1FC1"/>
    <w:rsid w:val="397F2676"/>
    <w:rsid w:val="397FFB29"/>
    <w:rsid w:val="39800D1F"/>
    <w:rsid w:val="398037A0"/>
    <w:rsid w:val="398183C9"/>
    <w:rsid w:val="398223C4"/>
    <w:rsid w:val="3984720A"/>
    <w:rsid w:val="3985D4EB"/>
    <w:rsid w:val="3986279A"/>
    <w:rsid w:val="39877B6A"/>
    <w:rsid w:val="39880682"/>
    <w:rsid w:val="398814BC"/>
    <w:rsid w:val="3988413A"/>
    <w:rsid w:val="3988ABAC"/>
    <w:rsid w:val="3988BFDD"/>
    <w:rsid w:val="3989B67B"/>
    <w:rsid w:val="398C7760"/>
    <w:rsid w:val="398F27EE"/>
    <w:rsid w:val="398F811D"/>
    <w:rsid w:val="398FB918"/>
    <w:rsid w:val="399133EE"/>
    <w:rsid w:val="39918FF8"/>
    <w:rsid w:val="39922754"/>
    <w:rsid w:val="39932CC5"/>
    <w:rsid w:val="39937ACE"/>
    <w:rsid w:val="39938BD1"/>
    <w:rsid w:val="3993A70B"/>
    <w:rsid w:val="39943281"/>
    <w:rsid w:val="3994BAD2"/>
    <w:rsid w:val="39954EC7"/>
    <w:rsid w:val="39960A28"/>
    <w:rsid w:val="3996A02B"/>
    <w:rsid w:val="3996A327"/>
    <w:rsid w:val="3997BEB4"/>
    <w:rsid w:val="3997DC07"/>
    <w:rsid w:val="3998C8B8"/>
    <w:rsid w:val="3999B7B5"/>
    <w:rsid w:val="399B21DE"/>
    <w:rsid w:val="399CE753"/>
    <w:rsid w:val="399EB59E"/>
    <w:rsid w:val="399F59E4"/>
    <w:rsid w:val="399F9FA3"/>
    <w:rsid w:val="39A00F43"/>
    <w:rsid w:val="39A09859"/>
    <w:rsid w:val="39A207DE"/>
    <w:rsid w:val="39A232E5"/>
    <w:rsid w:val="39A6FF10"/>
    <w:rsid w:val="39A73C95"/>
    <w:rsid w:val="39A7C009"/>
    <w:rsid w:val="39A8BB6D"/>
    <w:rsid w:val="39AA1388"/>
    <w:rsid w:val="39ADD0A0"/>
    <w:rsid w:val="39AF9D24"/>
    <w:rsid w:val="39B0C3AD"/>
    <w:rsid w:val="39B1874C"/>
    <w:rsid w:val="39B21268"/>
    <w:rsid w:val="39B2A826"/>
    <w:rsid w:val="39B3AA0A"/>
    <w:rsid w:val="39B6004E"/>
    <w:rsid w:val="39B7A1E5"/>
    <w:rsid w:val="39B7EF35"/>
    <w:rsid w:val="39B7F44D"/>
    <w:rsid w:val="39B85932"/>
    <w:rsid w:val="39B9A048"/>
    <w:rsid w:val="39BA929F"/>
    <w:rsid w:val="39BADDCE"/>
    <w:rsid w:val="39BB0A70"/>
    <w:rsid w:val="39BC4D92"/>
    <w:rsid w:val="39BD2F3A"/>
    <w:rsid w:val="39BDDDB6"/>
    <w:rsid w:val="39BE02A9"/>
    <w:rsid w:val="39BE1B3B"/>
    <w:rsid w:val="39BF052C"/>
    <w:rsid w:val="39C00496"/>
    <w:rsid w:val="39C1CE49"/>
    <w:rsid w:val="39C1E4F0"/>
    <w:rsid w:val="39C21C2D"/>
    <w:rsid w:val="39C2391D"/>
    <w:rsid w:val="39C28F2B"/>
    <w:rsid w:val="39C32EC1"/>
    <w:rsid w:val="39C73323"/>
    <w:rsid w:val="39C75ECC"/>
    <w:rsid w:val="39C79899"/>
    <w:rsid w:val="39C92865"/>
    <w:rsid w:val="39CAE2C8"/>
    <w:rsid w:val="39CC2BA6"/>
    <w:rsid w:val="39CCD6F3"/>
    <w:rsid w:val="39CE8CB0"/>
    <w:rsid w:val="39CE909C"/>
    <w:rsid w:val="39CEEBBD"/>
    <w:rsid w:val="39D0A5EA"/>
    <w:rsid w:val="39D22321"/>
    <w:rsid w:val="39D23FD6"/>
    <w:rsid w:val="39D31EFD"/>
    <w:rsid w:val="39D38D9B"/>
    <w:rsid w:val="39D46376"/>
    <w:rsid w:val="39D5BDEA"/>
    <w:rsid w:val="39D6930C"/>
    <w:rsid w:val="39D84A5C"/>
    <w:rsid w:val="39D9D8FE"/>
    <w:rsid w:val="39D9E491"/>
    <w:rsid w:val="39DAA65B"/>
    <w:rsid w:val="39DBCDF5"/>
    <w:rsid w:val="39DBFDF6"/>
    <w:rsid w:val="39DC8977"/>
    <w:rsid w:val="39DC8A2E"/>
    <w:rsid w:val="39DF99CB"/>
    <w:rsid w:val="39E0FC3B"/>
    <w:rsid w:val="39E10DC3"/>
    <w:rsid w:val="39E158F2"/>
    <w:rsid w:val="39E72E61"/>
    <w:rsid w:val="39E77CCB"/>
    <w:rsid w:val="39E7F366"/>
    <w:rsid w:val="39EAEB97"/>
    <w:rsid w:val="39ED5A88"/>
    <w:rsid w:val="39F0BA39"/>
    <w:rsid w:val="39F0E97F"/>
    <w:rsid w:val="39F23146"/>
    <w:rsid w:val="39F5A17A"/>
    <w:rsid w:val="39F6863E"/>
    <w:rsid w:val="39F6DCA8"/>
    <w:rsid w:val="39F85432"/>
    <w:rsid w:val="39F9003B"/>
    <w:rsid w:val="39FA662C"/>
    <w:rsid w:val="39FA9962"/>
    <w:rsid w:val="39FBACF8"/>
    <w:rsid w:val="39FF09AF"/>
    <w:rsid w:val="39FF5F40"/>
    <w:rsid w:val="39FF7B94"/>
    <w:rsid w:val="39FFF169"/>
    <w:rsid w:val="3A006B18"/>
    <w:rsid w:val="3A00A7B2"/>
    <w:rsid w:val="3A00B5C6"/>
    <w:rsid w:val="3A01052A"/>
    <w:rsid w:val="3A04688D"/>
    <w:rsid w:val="3A050738"/>
    <w:rsid w:val="3A08311B"/>
    <w:rsid w:val="3A0936EF"/>
    <w:rsid w:val="3A0B70DE"/>
    <w:rsid w:val="3A0C37D7"/>
    <w:rsid w:val="3A0D9DBC"/>
    <w:rsid w:val="3A10AA36"/>
    <w:rsid w:val="3A117AFA"/>
    <w:rsid w:val="3A12FC00"/>
    <w:rsid w:val="3A1354A8"/>
    <w:rsid w:val="3A13A364"/>
    <w:rsid w:val="3A152336"/>
    <w:rsid w:val="3A162110"/>
    <w:rsid w:val="3A182D7A"/>
    <w:rsid w:val="3A1848CB"/>
    <w:rsid w:val="3A19F27A"/>
    <w:rsid w:val="3A1A263A"/>
    <w:rsid w:val="3A1A419A"/>
    <w:rsid w:val="3A1C4AFA"/>
    <w:rsid w:val="3A1C8A6C"/>
    <w:rsid w:val="3A1EF205"/>
    <w:rsid w:val="3A20A2F9"/>
    <w:rsid w:val="3A247FBB"/>
    <w:rsid w:val="3A26034D"/>
    <w:rsid w:val="3A289E7D"/>
    <w:rsid w:val="3A28CC48"/>
    <w:rsid w:val="3A294B25"/>
    <w:rsid w:val="3A29F7DA"/>
    <w:rsid w:val="3A2A4770"/>
    <w:rsid w:val="3A2AFF46"/>
    <w:rsid w:val="3A2C8712"/>
    <w:rsid w:val="3A2CC34F"/>
    <w:rsid w:val="3A2D766E"/>
    <w:rsid w:val="3A2FC4C0"/>
    <w:rsid w:val="3A2FC4F4"/>
    <w:rsid w:val="3A2FCCEE"/>
    <w:rsid w:val="3A3026E4"/>
    <w:rsid w:val="3A31BCAE"/>
    <w:rsid w:val="3A329D40"/>
    <w:rsid w:val="3A337B87"/>
    <w:rsid w:val="3A343627"/>
    <w:rsid w:val="3A347465"/>
    <w:rsid w:val="3A34E17F"/>
    <w:rsid w:val="3A35FF4B"/>
    <w:rsid w:val="3A36CBA1"/>
    <w:rsid w:val="3A37D972"/>
    <w:rsid w:val="3A3A330A"/>
    <w:rsid w:val="3A3A93C6"/>
    <w:rsid w:val="3A3ABF05"/>
    <w:rsid w:val="3A3B146E"/>
    <w:rsid w:val="3A3B4039"/>
    <w:rsid w:val="3A3BD635"/>
    <w:rsid w:val="3A3C75A6"/>
    <w:rsid w:val="3A3CD419"/>
    <w:rsid w:val="3A3DD5F9"/>
    <w:rsid w:val="3A3E0DE0"/>
    <w:rsid w:val="3A3E79D1"/>
    <w:rsid w:val="3A418A03"/>
    <w:rsid w:val="3A4300F9"/>
    <w:rsid w:val="3A4403F3"/>
    <w:rsid w:val="3A45C1EE"/>
    <w:rsid w:val="3A46B134"/>
    <w:rsid w:val="3A46EF59"/>
    <w:rsid w:val="3A47529E"/>
    <w:rsid w:val="3A4776A4"/>
    <w:rsid w:val="3A481069"/>
    <w:rsid w:val="3A4BE317"/>
    <w:rsid w:val="3A4C2D09"/>
    <w:rsid w:val="3A4C2E30"/>
    <w:rsid w:val="3A4C3C0B"/>
    <w:rsid w:val="3A4DA3FA"/>
    <w:rsid w:val="3A4DCA26"/>
    <w:rsid w:val="3A4E9192"/>
    <w:rsid w:val="3A4EFCD7"/>
    <w:rsid w:val="3A505F8E"/>
    <w:rsid w:val="3A5165F0"/>
    <w:rsid w:val="3A5279F7"/>
    <w:rsid w:val="3A595C21"/>
    <w:rsid w:val="3A5A241F"/>
    <w:rsid w:val="3A5C7A60"/>
    <w:rsid w:val="3A5D392C"/>
    <w:rsid w:val="3A60A88E"/>
    <w:rsid w:val="3A6167D4"/>
    <w:rsid w:val="3A617526"/>
    <w:rsid w:val="3A61C4D0"/>
    <w:rsid w:val="3A6301F6"/>
    <w:rsid w:val="3A65A1D8"/>
    <w:rsid w:val="3A661DB1"/>
    <w:rsid w:val="3A66B8F9"/>
    <w:rsid w:val="3A66DB79"/>
    <w:rsid w:val="3A67880D"/>
    <w:rsid w:val="3A67E75C"/>
    <w:rsid w:val="3A6B1F65"/>
    <w:rsid w:val="3A6B6574"/>
    <w:rsid w:val="3A6C873F"/>
    <w:rsid w:val="3A6DA500"/>
    <w:rsid w:val="3A6EEC32"/>
    <w:rsid w:val="3A703884"/>
    <w:rsid w:val="3A711998"/>
    <w:rsid w:val="3A71AD7F"/>
    <w:rsid w:val="3A73015E"/>
    <w:rsid w:val="3A73E98C"/>
    <w:rsid w:val="3A73EE79"/>
    <w:rsid w:val="3A742BC9"/>
    <w:rsid w:val="3A749B38"/>
    <w:rsid w:val="3A74A41F"/>
    <w:rsid w:val="3A75216D"/>
    <w:rsid w:val="3A755922"/>
    <w:rsid w:val="3A75E6B7"/>
    <w:rsid w:val="3A75FE38"/>
    <w:rsid w:val="3A770399"/>
    <w:rsid w:val="3A77A711"/>
    <w:rsid w:val="3A783EB0"/>
    <w:rsid w:val="3A79622D"/>
    <w:rsid w:val="3A79E6CA"/>
    <w:rsid w:val="3A79EA9B"/>
    <w:rsid w:val="3A79FF37"/>
    <w:rsid w:val="3A7A2008"/>
    <w:rsid w:val="3A7A9322"/>
    <w:rsid w:val="3A7D9AB2"/>
    <w:rsid w:val="3A7DA9CE"/>
    <w:rsid w:val="3A7E251D"/>
    <w:rsid w:val="3A7E6B43"/>
    <w:rsid w:val="3A803174"/>
    <w:rsid w:val="3A80C4AF"/>
    <w:rsid w:val="3A8228D4"/>
    <w:rsid w:val="3A836B99"/>
    <w:rsid w:val="3A83AC51"/>
    <w:rsid w:val="3A83E583"/>
    <w:rsid w:val="3A841A0D"/>
    <w:rsid w:val="3A851242"/>
    <w:rsid w:val="3A8585E6"/>
    <w:rsid w:val="3A868A78"/>
    <w:rsid w:val="3A873DBF"/>
    <w:rsid w:val="3A8752B1"/>
    <w:rsid w:val="3A8788E8"/>
    <w:rsid w:val="3A8834C2"/>
    <w:rsid w:val="3A89E89F"/>
    <w:rsid w:val="3A8CA6C7"/>
    <w:rsid w:val="3A8DF91A"/>
    <w:rsid w:val="3A8E3114"/>
    <w:rsid w:val="3A8EED2F"/>
    <w:rsid w:val="3A8EFC01"/>
    <w:rsid w:val="3A8F5572"/>
    <w:rsid w:val="3A903D1C"/>
    <w:rsid w:val="3A9086F5"/>
    <w:rsid w:val="3A91C6AA"/>
    <w:rsid w:val="3A91E7FE"/>
    <w:rsid w:val="3A92092A"/>
    <w:rsid w:val="3A920AE7"/>
    <w:rsid w:val="3A924AF2"/>
    <w:rsid w:val="3A92AAE8"/>
    <w:rsid w:val="3A93A2EC"/>
    <w:rsid w:val="3A95F589"/>
    <w:rsid w:val="3A96682A"/>
    <w:rsid w:val="3A98C196"/>
    <w:rsid w:val="3A997D7C"/>
    <w:rsid w:val="3A99A8BE"/>
    <w:rsid w:val="3A9AF848"/>
    <w:rsid w:val="3A9B14B2"/>
    <w:rsid w:val="3A9D90CD"/>
    <w:rsid w:val="3A9E1534"/>
    <w:rsid w:val="3A9EC875"/>
    <w:rsid w:val="3A9EFEBF"/>
    <w:rsid w:val="3A9F7478"/>
    <w:rsid w:val="3AA0D55D"/>
    <w:rsid w:val="3AA3B646"/>
    <w:rsid w:val="3AA3BA92"/>
    <w:rsid w:val="3AA4722A"/>
    <w:rsid w:val="3AA4CAD8"/>
    <w:rsid w:val="3AA53A82"/>
    <w:rsid w:val="3AA5EC1D"/>
    <w:rsid w:val="3AA6D7DD"/>
    <w:rsid w:val="3AA82624"/>
    <w:rsid w:val="3AA868A5"/>
    <w:rsid w:val="3AA91B51"/>
    <w:rsid w:val="3AAADE3E"/>
    <w:rsid w:val="3AABA496"/>
    <w:rsid w:val="3AAD458E"/>
    <w:rsid w:val="3AAF14A2"/>
    <w:rsid w:val="3AAF9730"/>
    <w:rsid w:val="3AAFF6BE"/>
    <w:rsid w:val="3AB34B11"/>
    <w:rsid w:val="3AB395B5"/>
    <w:rsid w:val="3AB56232"/>
    <w:rsid w:val="3AB71845"/>
    <w:rsid w:val="3AB8816D"/>
    <w:rsid w:val="3AB88949"/>
    <w:rsid w:val="3AB9CD43"/>
    <w:rsid w:val="3ABA54B0"/>
    <w:rsid w:val="3ABB8102"/>
    <w:rsid w:val="3ABCB7C3"/>
    <w:rsid w:val="3ABCC1A4"/>
    <w:rsid w:val="3ABCF039"/>
    <w:rsid w:val="3ABDFD04"/>
    <w:rsid w:val="3ABF43F1"/>
    <w:rsid w:val="3AC07E20"/>
    <w:rsid w:val="3AC12BE9"/>
    <w:rsid w:val="3AC2113B"/>
    <w:rsid w:val="3AC420F6"/>
    <w:rsid w:val="3AC46525"/>
    <w:rsid w:val="3AC578F3"/>
    <w:rsid w:val="3AC71767"/>
    <w:rsid w:val="3AC719D4"/>
    <w:rsid w:val="3AC7CB36"/>
    <w:rsid w:val="3AC8F51E"/>
    <w:rsid w:val="3ACA1CDB"/>
    <w:rsid w:val="3ACAB903"/>
    <w:rsid w:val="3ACD661A"/>
    <w:rsid w:val="3ACDA0DA"/>
    <w:rsid w:val="3ACDA2CA"/>
    <w:rsid w:val="3ACF2EED"/>
    <w:rsid w:val="3AD047BA"/>
    <w:rsid w:val="3AD36F8E"/>
    <w:rsid w:val="3AD715B2"/>
    <w:rsid w:val="3ADC0CBD"/>
    <w:rsid w:val="3ADC0FD6"/>
    <w:rsid w:val="3ADC764F"/>
    <w:rsid w:val="3ADCEEED"/>
    <w:rsid w:val="3ADD8070"/>
    <w:rsid w:val="3ADE67E3"/>
    <w:rsid w:val="3ADEA987"/>
    <w:rsid w:val="3AE1172D"/>
    <w:rsid w:val="3AE355A3"/>
    <w:rsid w:val="3AE44F8D"/>
    <w:rsid w:val="3AE7778A"/>
    <w:rsid w:val="3AE7AFC4"/>
    <w:rsid w:val="3AE9B75E"/>
    <w:rsid w:val="3AE9C1F7"/>
    <w:rsid w:val="3AEA1229"/>
    <w:rsid w:val="3AEA5C8D"/>
    <w:rsid w:val="3AEB3422"/>
    <w:rsid w:val="3AEB8F84"/>
    <w:rsid w:val="3AED155B"/>
    <w:rsid w:val="3AED5EC8"/>
    <w:rsid w:val="3AEECEB2"/>
    <w:rsid w:val="3AF04EBF"/>
    <w:rsid w:val="3AF09348"/>
    <w:rsid w:val="3AF15104"/>
    <w:rsid w:val="3AF325ED"/>
    <w:rsid w:val="3AF3500F"/>
    <w:rsid w:val="3AF3A2D6"/>
    <w:rsid w:val="3AF40CA5"/>
    <w:rsid w:val="3AF5C468"/>
    <w:rsid w:val="3AF6437A"/>
    <w:rsid w:val="3AF6F17D"/>
    <w:rsid w:val="3AF7B7F1"/>
    <w:rsid w:val="3AF86DDE"/>
    <w:rsid w:val="3AF8EC31"/>
    <w:rsid w:val="3AFAEB89"/>
    <w:rsid w:val="3AFB9F56"/>
    <w:rsid w:val="3AFBB04D"/>
    <w:rsid w:val="3B00F8A2"/>
    <w:rsid w:val="3B01A25E"/>
    <w:rsid w:val="3B027640"/>
    <w:rsid w:val="3B0390DE"/>
    <w:rsid w:val="3B04C2DF"/>
    <w:rsid w:val="3B07A685"/>
    <w:rsid w:val="3B07AA71"/>
    <w:rsid w:val="3B08199C"/>
    <w:rsid w:val="3B08476C"/>
    <w:rsid w:val="3B08A95E"/>
    <w:rsid w:val="3B0A6061"/>
    <w:rsid w:val="3B0A959C"/>
    <w:rsid w:val="3B0AD7A8"/>
    <w:rsid w:val="3B0B4A29"/>
    <w:rsid w:val="3B0B759B"/>
    <w:rsid w:val="3B0C62B6"/>
    <w:rsid w:val="3B0F45C6"/>
    <w:rsid w:val="3B0FCF48"/>
    <w:rsid w:val="3B110326"/>
    <w:rsid w:val="3B126E2D"/>
    <w:rsid w:val="3B142B60"/>
    <w:rsid w:val="3B15B800"/>
    <w:rsid w:val="3B17B5DE"/>
    <w:rsid w:val="3B18263D"/>
    <w:rsid w:val="3B196B9D"/>
    <w:rsid w:val="3B19CDBB"/>
    <w:rsid w:val="3B19EC73"/>
    <w:rsid w:val="3B1B062A"/>
    <w:rsid w:val="3B1B3BC3"/>
    <w:rsid w:val="3B1C218D"/>
    <w:rsid w:val="3B1C4270"/>
    <w:rsid w:val="3B1D0553"/>
    <w:rsid w:val="3B1D23DE"/>
    <w:rsid w:val="3B1E49F0"/>
    <w:rsid w:val="3B2163A5"/>
    <w:rsid w:val="3B21CDD9"/>
    <w:rsid w:val="3B232E82"/>
    <w:rsid w:val="3B240A09"/>
    <w:rsid w:val="3B240CCB"/>
    <w:rsid w:val="3B24B2BC"/>
    <w:rsid w:val="3B252552"/>
    <w:rsid w:val="3B274917"/>
    <w:rsid w:val="3B27BDAD"/>
    <w:rsid w:val="3B28C5E5"/>
    <w:rsid w:val="3B295AFF"/>
    <w:rsid w:val="3B29AD62"/>
    <w:rsid w:val="3B29C204"/>
    <w:rsid w:val="3B29C47A"/>
    <w:rsid w:val="3B2A000B"/>
    <w:rsid w:val="3B2A1FF0"/>
    <w:rsid w:val="3B2A8CD5"/>
    <w:rsid w:val="3B2AE4B6"/>
    <w:rsid w:val="3B2B0019"/>
    <w:rsid w:val="3B2C44D8"/>
    <w:rsid w:val="3B2C679E"/>
    <w:rsid w:val="3B2C6A27"/>
    <w:rsid w:val="3B2C89DB"/>
    <w:rsid w:val="3B2D7BB2"/>
    <w:rsid w:val="3B2DDF65"/>
    <w:rsid w:val="3B2EA39A"/>
    <w:rsid w:val="3B2ECA34"/>
    <w:rsid w:val="3B2EFD26"/>
    <w:rsid w:val="3B302E02"/>
    <w:rsid w:val="3B30BC4E"/>
    <w:rsid w:val="3B313F50"/>
    <w:rsid w:val="3B31A453"/>
    <w:rsid w:val="3B31DBDD"/>
    <w:rsid w:val="3B326C3C"/>
    <w:rsid w:val="3B3283A6"/>
    <w:rsid w:val="3B335927"/>
    <w:rsid w:val="3B344955"/>
    <w:rsid w:val="3B368B12"/>
    <w:rsid w:val="3B371859"/>
    <w:rsid w:val="3B385EE0"/>
    <w:rsid w:val="3B389737"/>
    <w:rsid w:val="3B398079"/>
    <w:rsid w:val="3B3C0474"/>
    <w:rsid w:val="3B3C1DB0"/>
    <w:rsid w:val="3B3EAC9F"/>
    <w:rsid w:val="3B3EB337"/>
    <w:rsid w:val="3B3F84CA"/>
    <w:rsid w:val="3B426B59"/>
    <w:rsid w:val="3B43E55B"/>
    <w:rsid w:val="3B45424A"/>
    <w:rsid w:val="3B486678"/>
    <w:rsid w:val="3B49F090"/>
    <w:rsid w:val="3B4A9115"/>
    <w:rsid w:val="3B4AF569"/>
    <w:rsid w:val="3B4B013E"/>
    <w:rsid w:val="3B4B02E6"/>
    <w:rsid w:val="3B4B2405"/>
    <w:rsid w:val="3B4B3876"/>
    <w:rsid w:val="3B4C8412"/>
    <w:rsid w:val="3B4D24AB"/>
    <w:rsid w:val="3B4D47E3"/>
    <w:rsid w:val="3B4EA447"/>
    <w:rsid w:val="3B4EFAA0"/>
    <w:rsid w:val="3B4F41A6"/>
    <w:rsid w:val="3B4FA5A5"/>
    <w:rsid w:val="3B4FFC8C"/>
    <w:rsid w:val="3B50FEC0"/>
    <w:rsid w:val="3B511592"/>
    <w:rsid w:val="3B51D966"/>
    <w:rsid w:val="3B52567D"/>
    <w:rsid w:val="3B530073"/>
    <w:rsid w:val="3B534361"/>
    <w:rsid w:val="3B5374A0"/>
    <w:rsid w:val="3B545B01"/>
    <w:rsid w:val="3B548AFB"/>
    <w:rsid w:val="3B548FBE"/>
    <w:rsid w:val="3B55A14E"/>
    <w:rsid w:val="3B55A4EB"/>
    <w:rsid w:val="3B55F353"/>
    <w:rsid w:val="3B5686DF"/>
    <w:rsid w:val="3B57A1B0"/>
    <w:rsid w:val="3B58E41A"/>
    <w:rsid w:val="3B5A6A1F"/>
    <w:rsid w:val="3B5A8A19"/>
    <w:rsid w:val="3B5B4D05"/>
    <w:rsid w:val="3B5BB855"/>
    <w:rsid w:val="3B5DE36E"/>
    <w:rsid w:val="3B602224"/>
    <w:rsid w:val="3B604E4F"/>
    <w:rsid w:val="3B606439"/>
    <w:rsid w:val="3B60AF6F"/>
    <w:rsid w:val="3B615AB7"/>
    <w:rsid w:val="3B615AE7"/>
    <w:rsid w:val="3B6250F8"/>
    <w:rsid w:val="3B626076"/>
    <w:rsid w:val="3B629876"/>
    <w:rsid w:val="3B634DF1"/>
    <w:rsid w:val="3B637D26"/>
    <w:rsid w:val="3B6382CD"/>
    <w:rsid w:val="3B647FF7"/>
    <w:rsid w:val="3B658BCC"/>
    <w:rsid w:val="3B66F6C7"/>
    <w:rsid w:val="3B670A89"/>
    <w:rsid w:val="3B676D80"/>
    <w:rsid w:val="3B678CD1"/>
    <w:rsid w:val="3B6802CB"/>
    <w:rsid w:val="3B690364"/>
    <w:rsid w:val="3B69DACD"/>
    <w:rsid w:val="3B6A29D9"/>
    <w:rsid w:val="3B6AB6DE"/>
    <w:rsid w:val="3B6B931A"/>
    <w:rsid w:val="3B6C0326"/>
    <w:rsid w:val="3B6C2B1A"/>
    <w:rsid w:val="3B6C54BF"/>
    <w:rsid w:val="3B6E42DD"/>
    <w:rsid w:val="3B701A3C"/>
    <w:rsid w:val="3B71BA93"/>
    <w:rsid w:val="3B736370"/>
    <w:rsid w:val="3B74D996"/>
    <w:rsid w:val="3B751660"/>
    <w:rsid w:val="3B7536F8"/>
    <w:rsid w:val="3B771BA9"/>
    <w:rsid w:val="3B777A35"/>
    <w:rsid w:val="3B79F6EC"/>
    <w:rsid w:val="3B7A225E"/>
    <w:rsid w:val="3B7BE02D"/>
    <w:rsid w:val="3B7C70A9"/>
    <w:rsid w:val="3B7C76B6"/>
    <w:rsid w:val="3B808929"/>
    <w:rsid w:val="3B82A3C0"/>
    <w:rsid w:val="3B8319F1"/>
    <w:rsid w:val="3B835147"/>
    <w:rsid w:val="3B8594CA"/>
    <w:rsid w:val="3B87C6EB"/>
    <w:rsid w:val="3B882F46"/>
    <w:rsid w:val="3B883FD6"/>
    <w:rsid w:val="3B884840"/>
    <w:rsid w:val="3B890C94"/>
    <w:rsid w:val="3B8960BC"/>
    <w:rsid w:val="3B8A1077"/>
    <w:rsid w:val="3B8A1BE2"/>
    <w:rsid w:val="3B8A218E"/>
    <w:rsid w:val="3B8A3198"/>
    <w:rsid w:val="3B8AE433"/>
    <w:rsid w:val="3B8B401A"/>
    <w:rsid w:val="3B8B777D"/>
    <w:rsid w:val="3B8BD77E"/>
    <w:rsid w:val="3B8CB780"/>
    <w:rsid w:val="3B8E5343"/>
    <w:rsid w:val="3B8E73AE"/>
    <w:rsid w:val="3B901315"/>
    <w:rsid w:val="3B9049D7"/>
    <w:rsid w:val="3B905AFC"/>
    <w:rsid w:val="3B922671"/>
    <w:rsid w:val="3B92AB1D"/>
    <w:rsid w:val="3B93074F"/>
    <w:rsid w:val="3B940C07"/>
    <w:rsid w:val="3B94E805"/>
    <w:rsid w:val="3B94F6D6"/>
    <w:rsid w:val="3B96A678"/>
    <w:rsid w:val="3B96DF3C"/>
    <w:rsid w:val="3B970AE6"/>
    <w:rsid w:val="3B973E3C"/>
    <w:rsid w:val="3B974109"/>
    <w:rsid w:val="3B9915AD"/>
    <w:rsid w:val="3B992F06"/>
    <w:rsid w:val="3B99A773"/>
    <w:rsid w:val="3B9B5D02"/>
    <w:rsid w:val="3B9C417A"/>
    <w:rsid w:val="3B9C6C11"/>
    <w:rsid w:val="3B9E3D02"/>
    <w:rsid w:val="3B9E8152"/>
    <w:rsid w:val="3B9F84F8"/>
    <w:rsid w:val="3BA04EBF"/>
    <w:rsid w:val="3BA0BC1C"/>
    <w:rsid w:val="3BA0ED61"/>
    <w:rsid w:val="3BA1821C"/>
    <w:rsid w:val="3BA2A3E0"/>
    <w:rsid w:val="3BA3D009"/>
    <w:rsid w:val="3BA40F33"/>
    <w:rsid w:val="3BA502F7"/>
    <w:rsid w:val="3BA5D327"/>
    <w:rsid w:val="3BA5FFBB"/>
    <w:rsid w:val="3BA68C42"/>
    <w:rsid w:val="3BA7D064"/>
    <w:rsid w:val="3BA81230"/>
    <w:rsid w:val="3BA8EBC0"/>
    <w:rsid w:val="3BAB9621"/>
    <w:rsid w:val="3BAE2F5B"/>
    <w:rsid w:val="3BB0B306"/>
    <w:rsid w:val="3BB0F1DF"/>
    <w:rsid w:val="3BB2A830"/>
    <w:rsid w:val="3BB33FC9"/>
    <w:rsid w:val="3BB4304D"/>
    <w:rsid w:val="3BB45D47"/>
    <w:rsid w:val="3BB5EE1C"/>
    <w:rsid w:val="3BB83538"/>
    <w:rsid w:val="3BB8A3F3"/>
    <w:rsid w:val="3BB8CA92"/>
    <w:rsid w:val="3BB8D348"/>
    <w:rsid w:val="3BB93980"/>
    <w:rsid w:val="3BBBB2B1"/>
    <w:rsid w:val="3BBBCB8C"/>
    <w:rsid w:val="3BBC2CF1"/>
    <w:rsid w:val="3BBCF9F2"/>
    <w:rsid w:val="3BBD391C"/>
    <w:rsid w:val="3BBF05A0"/>
    <w:rsid w:val="3BBFD72F"/>
    <w:rsid w:val="3BC062E6"/>
    <w:rsid w:val="3BC0BCDE"/>
    <w:rsid w:val="3BC1A29F"/>
    <w:rsid w:val="3BC34CBD"/>
    <w:rsid w:val="3BC4D39E"/>
    <w:rsid w:val="3BC610D0"/>
    <w:rsid w:val="3BC8C4D6"/>
    <w:rsid w:val="3BC93E79"/>
    <w:rsid w:val="3BCAC9C0"/>
    <w:rsid w:val="3BCBD322"/>
    <w:rsid w:val="3BCC886C"/>
    <w:rsid w:val="3BCFB576"/>
    <w:rsid w:val="3BD03F35"/>
    <w:rsid w:val="3BD3AC5F"/>
    <w:rsid w:val="3BD5A026"/>
    <w:rsid w:val="3BD5D4E7"/>
    <w:rsid w:val="3BD75E0F"/>
    <w:rsid w:val="3BD7A576"/>
    <w:rsid w:val="3BD983D7"/>
    <w:rsid w:val="3BDB052C"/>
    <w:rsid w:val="3BDB2823"/>
    <w:rsid w:val="3BDC3061"/>
    <w:rsid w:val="3BDCAE1E"/>
    <w:rsid w:val="3BDD7670"/>
    <w:rsid w:val="3BDDA9FC"/>
    <w:rsid w:val="3BDDAC8F"/>
    <w:rsid w:val="3BDE63EF"/>
    <w:rsid w:val="3BDE678B"/>
    <w:rsid w:val="3BDEAD86"/>
    <w:rsid w:val="3BDF4410"/>
    <w:rsid w:val="3BDF684D"/>
    <w:rsid w:val="3BE0E7C4"/>
    <w:rsid w:val="3BE66F2D"/>
    <w:rsid w:val="3BE7B378"/>
    <w:rsid w:val="3BE860BE"/>
    <w:rsid w:val="3BE99FB3"/>
    <w:rsid w:val="3BEA9BB1"/>
    <w:rsid w:val="3BEC0E36"/>
    <w:rsid w:val="3BEDA066"/>
    <w:rsid w:val="3BEE0E79"/>
    <w:rsid w:val="3BF0A361"/>
    <w:rsid w:val="3BF11CE9"/>
    <w:rsid w:val="3BF211F3"/>
    <w:rsid w:val="3BF25F5C"/>
    <w:rsid w:val="3BF29E7C"/>
    <w:rsid w:val="3BF2EF7B"/>
    <w:rsid w:val="3BF33C73"/>
    <w:rsid w:val="3BF4EB87"/>
    <w:rsid w:val="3BF4FE59"/>
    <w:rsid w:val="3BF50207"/>
    <w:rsid w:val="3BF534D8"/>
    <w:rsid w:val="3BF599EB"/>
    <w:rsid w:val="3BF61ECF"/>
    <w:rsid w:val="3BF76B45"/>
    <w:rsid w:val="3BF7CB35"/>
    <w:rsid w:val="3BF7EF49"/>
    <w:rsid w:val="3BFC0B0E"/>
    <w:rsid w:val="3C005916"/>
    <w:rsid w:val="3C0094B1"/>
    <w:rsid w:val="3C033577"/>
    <w:rsid w:val="3C04C7C2"/>
    <w:rsid w:val="3C080CE1"/>
    <w:rsid w:val="3C08A61C"/>
    <w:rsid w:val="3C08B40D"/>
    <w:rsid w:val="3C0A6677"/>
    <w:rsid w:val="3C0AA875"/>
    <w:rsid w:val="3C0C38B1"/>
    <w:rsid w:val="3C0D4589"/>
    <w:rsid w:val="3C0DE3F4"/>
    <w:rsid w:val="3C0F9A33"/>
    <w:rsid w:val="3C10AD77"/>
    <w:rsid w:val="3C10D191"/>
    <w:rsid w:val="3C116810"/>
    <w:rsid w:val="3C125294"/>
    <w:rsid w:val="3C12DFD1"/>
    <w:rsid w:val="3C13077B"/>
    <w:rsid w:val="3C136579"/>
    <w:rsid w:val="3C136601"/>
    <w:rsid w:val="3C146A70"/>
    <w:rsid w:val="3C149B52"/>
    <w:rsid w:val="3C15A09D"/>
    <w:rsid w:val="3C160807"/>
    <w:rsid w:val="3C16F8F0"/>
    <w:rsid w:val="3C186F9D"/>
    <w:rsid w:val="3C189E32"/>
    <w:rsid w:val="3C191183"/>
    <w:rsid w:val="3C19BED4"/>
    <w:rsid w:val="3C1A8B18"/>
    <w:rsid w:val="3C1A922C"/>
    <w:rsid w:val="3C1C7BED"/>
    <w:rsid w:val="3C1D2CEA"/>
    <w:rsid w:val="3C1D33BC"/>
    <w:rsid w:val="3C1E93F9"/>
    <w:rsid w:val="3C204197"/>
    <w:rsid w:val="3C21E98A"/>
    <w:rsid w:val="3C24B1FD"/>
    <w:rsid w:val="3C27B86E"/>
    <w:rsid w:val="3C28DE29"/>
    <w:rsid w:val="3C29C6C1"/>
    <w:rsid w:val="3C29F965"/>
    <w:rsid w:val="3C2A0175"/>
    <w:rsid w:val="3C2AD08B"/>
    <w:rsid w:val="3C2AE4B4"/>
    <w:rsid w:val="3C2BF05D"/>
    <w:rsid w:val="3C2CE3B6"/>
    <w:rsid w:val="3C2D5AE6"/>
    <w:rsid w:val="3C2DFC28"/>
    <w:rsid w:val="3C2E0FCD"/>
    <w:rsid w:val="3C2E9FD9"/>
    <w:rsid w:val="3C2F1B32"/>
    <w:rsid w:val="3C2F3D8D"/>
    <w:rsid w:val="3C2FE804"/>
    <w:rsid w:val="3C2FF2D9"/>
    <w:rsid w:val="3C311FCB"/>
    <w:rsid w:val="3C3137E0"/>
    <w:rsid w:val="3C328027"/>
    <w:rsid w:val="3C32F3AB"/>
    <w:rsid w:val="3C32F3D1"/>
    <w:rsid w:val="3C355C13"/>
    <w:rsid w:val="3C369729"/>
    <w:rsid w:val="3C36ADAE"/>
    <w:rsid w:val="3C375C41"/>
    <w:rsid w:val="3C377481"/>
    <w:rsid w:val="3C383152"/>
    <w:rsid w:val="3C392E2E"/>
    <w:rsid w:val="3C395D8F"/>
    <w:rsid w:val="3C3A3308"/>
    <w:rsid w:val="3C3E6F08"/>
    <w:rsid w:val="3C3ED63F"/>
    <w:rsid w:val="3C3ED871"/>
    <w:rsid w:val="3C40EBA9"/>
    <w:rsid w:val="3C4266B7"/>
    <w:rsid w:val="3C428F69"/>
    <w:rsid w:val="3C439267"/>
    <w:rsid w:val="3C446894"/>
    <w:rsid w:val="3C447616"/>
    <w:rsid w:val="3C44FA19"/>
    <w:rsid w:val="3C467E8A"/>
    <w:rsid w:val="3C46EF3B"/>
    <w:rsid w:val="3C488B8F"/>
    <w:rsid w:val="3C4A34EF"/>
    <w:rsid w:val="3C4ACE6D"/>
    <w:rsid w:val="3C4AD8B9"/>
    <w:rsid w:val="3C4DBB42"/>
    <w:rsid w:val="3C4E7440"/>
    <w:rsid w:val="3C4E80F7"/>
    <w:rsid w:val="3C4F07CF"/>
    <w:rsid w:val="3C4F2686"/>
    <w:rsid w:val="3C50068A"/>
    <w:rsid w:val="3C507D1D"/>
    <w:rsid w:val="3C519AD5"/>
    <w:rsid w:val="3C51EDDE"/>
    <w:rsid w:val="3C5239F0"/>
    <w:rsid w:val="3C52E31F"/>
    <w:rsid w:val="3C53058C"/>
    <w:rsid w:val="3C5510E3"/>
    <w:rsid w:val="3C558225"/>
    <w:rsid w:val="3C56257E"/>
    <w:rsid w:val="3C56D31E"/>
    <w:rsid w:val="3C586869"/>
    <w:rsid w:val="3C58BFD9"/>
    <w:rsid w:val="3C5A804E"/>
    <w:rsid w:val="3C5C33D9"/>
    <w:rsid w:val="3C5D6415"/>
    <w:rsid w:val="3C5EF1FD"/>
    <w:rsid w:val="3C60406F"/>
    <w:rsid w:val="3C60C29A"/>
    <w:rsid w:val="3C628A7E"/>
    <w:rsid w:val="3C649606"/>
    <w:rsid w:val="3C6640FF"/>
    <w:rsid w:val="3C66ECA6"/>
    <w:rsid w:val="3C670F55"/>
    <w:rsid w:val="3C693391"/>
    <w:rsid w:val="3C699323"/>
    <w:rsid w:val="3C6A6E3C"/>
    <w:rsid w:val="3C6CD4DC"/>
    <w:rsid w:val="3C6DC023"/>
    <w:rsid w:val="3C6DE188"/>
    <w:rsid w:val="3C6FC253"/>
    <w:rsid w:val="3C71DAB3"/>
    <w:rsid w:val="3C722961"/>
    <w:rsid w:val="3C725D73"/>
    <w:rsid w:val="3C73C0E8"/>
    <w:rsid w:val="3C743DFD"/>
    <w:rsid w:val="3C74CB4C"/>
    <w:rsid w:val="3C79E1A5"/>
    <w:rsid w:val="3C7B5678"/>
    <w:rsid w:val="3C7D0A07"/>
    <w:rsid w:val="3C7D3064"/>
    <w:rsid w:val="3C7DDE7A"/>
    <w:rsid w:val="3C7E1BAE"/>
    <w:rsid w:val="3C7E2D2B"/>
    <w:rsid w:val="3C7ED135"/>
    <w:rsid w:val="3C7FC41F"/>
    <w:rsid w:val="3C802A29"/>
    <w:rsid w:val="3C833CC4"/>
    <w:rsid w:val="3C834EA7"/>
    <w:rsid w:val="3C8362A0"/>
    <w:rsid w:val="3C84481A"/>
    <w:rsid w:val="3C851B4A"/>
    <w:rsid w:val="3C8856A2"/>
    <w:rsid w:val="3C88CA85"/>
    <w:rsid w:val="3C89ABDA"/>
    <w:rsid w:val="3C89B679"/>
    <w:rsid w:val="3C8AAE03"/>
    <w:rsid w:val="3C8B10FE"/>
    <w:rsid w:val="3C8B497F"/>
    <w:rsid w:val="3C8C1574"/>
    <w:rsid w:val="3C8CDD64"/>
    <w:rsid w:val="3C910727"/>
    <w:rsid w:val="3C920DCD"/>
    <w:rsid w:val="3C92A04C"/>
    <w:rsid w:val="3C959B55"/>
    <w:rsid w:val="3C966B78"/>
    <w:rsid w:val="3C966CE8"/>
    <w:rsid w:val="3C967A1E"/>
    <w:rsid w:val="3C97C2B7"/>
    <w:rsid w:val="3C983076"/>
    <w:rsid w:val="3C983FDB"/>
    <w:rsid w:val="3C98B30D"/>
    <w:rsid w:val="3C98F28C"/>
    <w:rsid w:val="3C9A7866"/>
    <w:rsid w:val="3C9C1AB0"/>
    <w:rsid w:val="3C9C429D"/>
    <w:rsid w:val="3C9D995A"/>
    <w:rsid w:val="3C9F6111"/>
    <w:rsid w:val="3CA024EE"/>
    <w:rsid w:val="3CA102A7"/>
    <w:rsid w:val="3CA1C7EF"/>
    <w:rsid w:val="3CA31781"/>
    <w:rsid w:val="3CA3A89C"/>
    <w:rsid w:val="3CA5836E"/>
    <w:rsid w:val="3CA6373D"/>
    <w:rsid w:val="3CA86DF8"/>
    <w:rsid w:val="3CA91E66"/>
    <w:rsid w:val="3CA99376"/>
    <w:rsid w:val="3CAA45EC"/>
    <w:rsid w:val="3CAABACC"/>
    <w:rsid w:val="3CABA148"/>
    <w:rsid w:val="3CAC9E3E"/>
    <w:rsid w:val="3CACACFC"/>
    <w:rsid w:val="3CAD1303"/>
    <w:rsid w:val="3CAE0ACA"/>
    <w:rsid w:val="3CAE88B3"/>
    <w:rsid w:val="3CAEA160"/>
    <w:rsid w:val="3CAF0633"/>
    <w:rsid w:val="3CB2DA95"/>
    <w:rsid w:val="3CB30B75"/>
    <w:rsid w:val="3CB3AD4E"/>
    <w:rsid w:val="3CB3FCFC"/>
    <w:rsid w:val="3CB5F4CD"/>
    <w:rsid w:val="3CB65925"/>
    <w:rsid w:val="3CB6712E"/>
    <w:rsid w:val="3CB675A7"/>
    <w:rsid w:val="3CBAF7BD"/>
    <w:rsid w:val="3CBB3517"/>
    <w:rsid w:val="3CBBBE2C"/>
    <w:rsid w:val="3CBBFA40"/>
    <w:rsid w:val="3CBCB453"/>
    <w:rsid w:val="3CBE975F"/>
    <w:rsid w:val="3CBF09B4"/>
    <w:rsid w:val="3CBF1048"/>
    <w:rsid w:val="3CBF2FB6"/>
    <w:rsid w:val="3CBFAC2C"/>
    <w:rsid w:val="3CBFC973"/>
    <w:rsid w:val="3CBFDCA6"/>
    <w:rsid w:val="3CC130E9"/>
    <w:rsid w:val="3CC138B2"/>
    <w:rsid w:val="3CC39BEF"/>
    <w:rsid w:val="3CC44120"/>
    <w:rsid w:val="3CC4D36F"/>
    <w:rsid w:val="3CC8791C"/>
    <w:rsid w:val="3CC8B46D"/>
    <w:rsid w:val="3CC8C2A1"/>
    <w:rsid w:val="3CC9C2B7"/>
    <w:rsid w:val="3CCB47CD"/>
    <w:rsid w:val="3CCB4FA5"/>
    <w:rsid w:val="3CCBA421"/>
    <w:rsid w:val="3CCDD3D9"/>
    <w:rsid w:val="3CCEA481"/>
    <w:rsid w:val="3CCEE02F"/>
    <w:rsid w:val="3CCEFFC1"/>
    <w:rsid w:val="3CCF1785"/>
    <w:rsid w:val="3CD1C924"/>
    <w:rsid w:val="3CD40DD0"/>
    <w:rsid w:val="3CD56039"/>
    <w:rsid w:val="3CD99208"/>
    <w:rsid w:val="3CDAAE66"/>
    <w:rsid w:val="3CDC3CD6"/>
    <w:rsid w:val="3CDD345E"/>
    <w:rsid w:val="3CDE5CDB"/>
    <w:rsid w:val="3CE00995"/>
    <w:rsid w:val="3CE0BEED"/>
    <w:rsid w:val="3CE0E866"/>
    <w:rsid w:val="3CE10B39"/>
    <w:rsid w:val="3CE3B14D"/>
    <w:rsid w:val="3CE41520"/>
    <w:rsid w:val="3CE4FCAC"/>
    <w:rsid w:val="3CE52EB0"/>
    <w:rsid w:val="3CE71A55"/>
    <w:rsid w:val="3CE75AC7"/>
    <w:rsid w:val="3CE7A120"/>
    <w:rsid w:val="3CE8CD17"/>
    <w:rsid w:val="3CEB44FF"/>
    <w:rsid w:val="3CEDA3BD"/>
    <w:rsid w:val="3CEFE645"/>
    <w:rsid w:val="3CF039F7"/>
    <w:rsid w:val="3CF06E0D"/>
    <w:rsid w:val="3CF1712B"/>
    <w:rsid w:val="3CF229D8"/>
    <w:rsid w:val="3CF3D6C1"/>
    <w:rsid w:val="3CF43506"/>
    <w:rsid w:val="3CF44175"/>
    <w:rsid w:val="3CF58BE4"/>
    <w:rsid w:val="3CF7BAF2"/>
    <w:rsid w:val="3CF80833"/>
    <w:rsid w:val="3CF96627"/>
    <w:rsid w:val="3CF9F7BD"/>
    <w:rsid w:val="3CFB7E1F"/>
    <w:rsid w:val="3CFC27A2"/>
    <w:rsid w:val="3CFC7ED8"/>
    <w:rsid w:val="3CFDAD16"/>
    <w:rsid w:val="3CFDBFC3"/>
    <w:rsid w:val="3CFE077C"/>
    <w:rsid w:val="3CFE9EDC"/>
    <w:rsid w:val="3CFF61B5"/>
    <w:rsid w:val="3D013DFE"/>
    <w:rsid w:val="3D02C651"/>
    <w:rsid w:val="3D02EEDB"/>
    <w:rsid w:val="3D03CD70"/>
    <w:rsid w:val="3D040153"/>
    <w:rsid w:val="3D04AFC2"/>
    <w:rsid w:val="3D051542"/>
    <w:rsid w:val="3D052F77"/>
    <w:rsid w:val="3D05595C"/>
    <w:rsid w:val="3D069B88"/>
    <w:rsid w:val="3D07F6A2"/>
    <w:rsid w:val="3D08CE3F"/>
    <w:rsid w:val="3D0A653D"/>
    <w:rsid w:val="3D0AB092"/>
    <w:rsid w:val="3D0AD74A"/>
    <w:rsid w:val="3D0B2770"/>
    <w:rsid w:val="3D0C04B1"/>
    <w:rsid w:val="3D0C104F"/>
    <w:rsid w:val="3D0C38AF"/>
    <w:rsid w:val="3D0F0194"/>
    <w:rsid w:val="3D0F3119"/>
    <w:rsid w:val="3D10399C"/>
    <w:rsid w:val="3D1063E2"/>
    <w:rsid w:val="3D10C3EF"/>
    <w:rsid w:val="3D13CD8C"/>
    <w:rsid w:val="3D140DB2"/>
    <w:rsid w:val="3D142635"/>
    <w:rsid w:val="3D144D04"/>
    <w:rsid w:val="3D15C4A0"/>
    <w:rsid w:val="3D160AF0"/>
    <w:rsid w:val="3D162FC3"/>
    <w:rsid w:val="3D18681C"/>
    <w:rsid w:val="3D187515"/>
    <w:rsid w:val="3D190558"/>
    <w:rsid w:val="3D1ABB2C"/>
    <w:rsid w:val="3D1ACEE3"/>
    <w:rsid w:val="3D1AEF77"/>
    <w:rsid w:val="3D1AF65F"/>
    <w:rsid w:val="3D1B4011"/>
    <w:rsid w:val="3D1B4179"/>
    <w:rsid w:val="3D1C1D31"/>
    <w:rsid w:val="3D1C23AC"/>
    <w:rsid w:val="3D1D9878"/>
    <w:rsid w:val="3D1DF9D2"/>
    <w:rsid w:val="3D20776C"/>
    <w:rsid w:val="3D20A37D"/>
    <w:rsid w:val="3D20DD1C"/>
    <w:rsid w:val="3D212C10"/>
    <w:rsid w:val="3D238694"/>
    <w:rsid w:val="3D23B4A9"/>
    <w:rsid w:val="3D255AD4"/>
    <w:rsid w:val="3D25FF84"/>
    <w:rsid w:val="3D272225"/>
    <w:rsid w:val="3D2D001A"/>
    <w:rsid w:val="3D2DD2DA"/>
    <w:rsid w:val="3D2E21D4"/>
    <w:rsid w:val="3D2E5EED"/>
    <w:rsid w:val="3D2FCFFD"/>
    <w:rsid w:val="3D2FFCF1"/>
    <w:rsid w:val="3D308D74"/>
    <w:rsid w:val="3D317A5D"/>
    <w:rsid w:val="3D31F6A7"/>
    <w:rsid w:val="3D321369"/>
    <w:rsid w:val="3D35DECF"/>
    <w:rsid w:val="3D375ADC"/>
    <w:rsid w:val="3D376250"/>
    <w:rsid w:val="3D3B2DAB"/>
    <w:rsid w:val="3D3ECD0A"/>
    <w:rsid w:val="3D40B303"/>
    <w:rsid w:val="3D414817"/>
    <w:rsid w:val="3D42BA70"/>
    <w:rsid w:val="3D43F80B"/>
    <w:rsid w:val="3D4400E0"/>
    <w:rsid w:val="3D4452BD"/>
    <w:rsid w:val="3D44E584"/>
    <w:rsid w:val="3D44EC59"/>
    <w:rsid w:val="3D4589C6"/>
    <w:rsid w:val="3D45F32D"/>
    <w:rsid w:val="3D460AB9"/>
    <w:rsid w:val="3D498E63"/>
    <w:rsid w:val="3D49DC79"/>
    <w:rsid w:val="3D4B3540"/>
    <w:rsid w:val="3D4C72CF"/>
    <w:rsid w:val="3D4CF00A"/>
    <w:rsid w:val="3D4D1CDB"/>
    <w:rsid w:val="3D4D3502"/>
    <w:rsid w:val="3D4D9727"/>
    <w:rsid w:val="3D4DA36F"/>
    <w:rsid w:val="3D4E7891"/>
    <w:rsid w:val="3D4E8738"/>
    <w:rsid w:val="3D4E89C8"/>
    <w:rsid w:val="3D4EE0A5"/>
    <w:rsid w:val="3D509BBF"/>
    <w:rsid w:val="3D51B6B4"/>
    <w:rsid w:val="3D51CD99"/>
    <w:rsid w:val="3D538A14"/>
    <w:rsid w:val="3D54F3C9"/>
    <w:rsid w:val="3D5685C3"/>
    <w:rsid w:val="3D5690C5"/>
    <w:rsid w:val="3D56971B"/>
    <w:rsid w:val="3D5C45A7"/>
    <w:rsid w:val="3D5CDBF2"/>
    <w:rsid w:val="3D5E5D3A"/>
    <w:rsid w:val="3D5F4F27"/>
    <w:rsid w:val="3D62CE6C"/>
    <w:rsid w:val="3D638C53"/>
    <w:rsid w:val="3D645F11"/>
    <w:rsid w:val="3D654D25"/>
    <w:rsid w:val="3D65E1A5"/>
    <w:rsid w:val="3D67D800"/>
    <w:rsid w:val="3D67ECE2"/>
    <w:rsid w:val="3D6858CD"/>
    <w:rsid w:val="3D6A7DDD"/>
    <w:rsid w:val="3D6B426D"/>
    <w:rsid w:val="3D6BF534"/>
    <w:rsid w:val="3D6C1773"/>
    <w:rsid w:val="3D6CDBF7"/>
    <w:rsid w:val="3D6D3546"/>
    <w:rsid w:val="3D6D4BF7"/>
    <w:rsid w:val="3D6ED852"/>
    <w:rsid w:val="3D70EB9F"/>
    <w:rsid w:val="3D71C25E"/>
    <w:rsid w:val="3D72DAD4"/>
    <w:rsid w:val="3D7341AB"/>
    <w:rsid w:val="3D766437"/>
    <w:rsid w:val="3D766FCB"/>
    <w:rsid w:val="3D76BDF3"/>
    <w:rsid w:val="3D77FF6C"/>
    <w:rsid w:val="3D7842FC"/>
    <w:rsid w:val="3D796495"/>
    <w:rsid w:val="3D7AA70F"/>
    <w:rsid w:val="3D7B68E0"/>
    <w:rsid w:val="3D7D7E01"/>
    <w:rsid w:val="3D7E8FA3"/>
    <w:rsid w:val="3D7F1430"/>
    <w:rsid w:val="3D801DA9"/>
    <w:rsid w:val="3D80F003"/>
    <w:rsid w:val="3D819190"/>
    <w:rsid w:val="3D82C57E"/>
    <w:rsid w:val="3D8544BC"/>
    <w:rsid w:val="3D85C06C"/>
    <w:rsid w:val="3D865D66"/>
    <w:rsid w:val="3D870163"/>
    <w:rsid w:val="3D8958CB"/>
    <w:rsid w:val="3D8B0CB3"/>
    <w:rsid w:val="3D8D201B"/>
    <w:rsid w:val="3D8DB2A6"/>
    <w:rsid w:val="3D8E4543"/>
    <w:rsid w:val="3D8EE515"/>
    <w:rsid w:val="3D91F214"/>
    <w:rsid w:val="3D92FA20"/>
    <w:rsid w:val="3D93C0E1"/>
    <w:rsid w:val="3D9455EB"/>
    <w:rsid w:val="3D94A998"/>
    <w:rsid w:val="3D9635B2"/>
    <w:rsid w:val="3D96836E"/>
    <w:rsid w:val="3D9748F4"/>
    <w:rsid w:val="3D9845DF"/>
    <w:rsid w:val="3D984D3C"/>
    <w:rsid w:val="3D98D09A"/>
    <w:rsid w:val="3D9B9179"/>
    <w:rsid w:val="3D9E96BE"/>
    <w:rsid w:val="3DA085C5"/>
    <w:rsid w:val="3DA129FF"/>
    <w:rsid w:val="3DA210DE"/>
    <w:rsid w:val="3DA3DC33"/>
    <w:rsid w:val="3DA4846E"/>
    <w:rsid w:val="3DA4937C"/>
    <w:rsid w:val="3DA70A30"/>
    <w:rsid w:val="3DA7E707"/>
    <w:rsid w:val="3DA851F5"/>
    <w:rsid w:val="3DA953F1"/>
    <w:rsid w:val="3DAA0C3C"/>
    <w:rsid w:val="3DAB3B34"/>
    <w:rsid w:val="3DACA0B9"/>
    <w:rsid w:val="3DAE225F"/>
    <w:rsid w:val="3DAF1A8C"/>
    <w:rsid w:val="3DAFDF72"/>
    <w:rsid w:val="3DB0242C"/>
    <w:rsid w:val="3DB0B5F2"/>
    <w:rsid w:val="3DB0DA5C"/>
    <w:rsid w:val="3DB106F6"/>
    <w:rsid w:val="3DB13579"/>
    <w:rsid w:val="3DB3767F"/>
    <w:rsid w:val="3DB3D04A"/>
    <w:rsid w:val="3DB7E7A0"/>
    <w:rsid w:val="3DB8703F"/>
    <w:rsid w:val="3DB9434A"/>
    <w:rsid w:val="3DB9B3F9"/>
    <w:rsid w:val="3DB9B5E2"/>
    <w:rsid w:val="3DBCBA61"/>
    <w:rsid w:val="3DBDBBD9"/>
    <w:rsid w:val="3DBE5224"/>
    <w:rsid w:val="3DC02316"/>
    <w:rsid w:val="3DC1380A"/>
    <w:rsid w:val="3DC1C115"/>
    <w:rsid w:val="3DC1EE1E"/>
    <w:rsid w:val="3DC1FDCE"/>
    <w:rsid w:val="3DC23661"/>
    <w:rsid w:val="3DC263CA"/>
    <w:rsid w:val="3DC3585A"/>
    <w:rsid w:val="3DC39C84"/>
    <w:rsid w:val="3DC3F0CC"/>
    <w:rsid w:val="3DC44651"/>
    <w:rsid w:val="3DC5D1D6"/>
    <w:rsid w:val="3DC64267"/>
    <w:rsid w:val="3DC7237C"/>
    <w:rsid w:val="3DCD461A"/>
    <w:rsid w:val="3DCD5261"/>
    <w:rsid w:val="3DCE3078"/>
    <w:rsid w:val="3DCF5AA9"/>
    <w:rsid w:val="3DCFFA8F"/>
    <w:rsid w:val="3DD04686"/>
    <w:rsid w:val="3DD11AEB"/>
    <w:rsid w:val="3DD186D6"/>
    <w:rsid w:val="3DD23436"/>
    <w:rsid w:val="3DD2CB98"/>
    <w:rsid w:val="3DD5CE59"/>
    <w:rsid w:val="3DD78C4E"/>
    <w:rsid w:val="3DD88315"/>
    <w:rsid w:val="3DD9434A"/>
    <w:rsid w:val="3DDA530C"/>
    <w:rsid w:val="3DDB88E1"/>
    <w:rsid w:val="3DDC871E"/>
    <w:rsid w:val="3DDD8C54"/>
    <w:rsid w:val="3DE21132"/>
    <w:rsid w:val="3DE292B8"/>
    <w:rsid w:val="3DE350D9"/>
    <w:rsid w:val="3DE61F22"/>
    <w:rsid w:val="3DE62867"/>
    <w:rsid w:val="3DE780C1"/>
    <w:rsid w:val="3DE865D3"/>
    <w:rsid w:val="3DE8899D"/>
    <w:rsid w:val="3DE8939C"/>
    <w:rsid w:val="3DE90C9A"/>
    <w:rsid w:val="3DE93958"/>
    <w:rsid w:val="3DE9F7D9"/>
    <w:rsid w:val="3DEA89D5"/>
    <w:rsid w:val="3DEB80D1"/>
    <w:rsid w:val="3DEC03B6"/>
    <w:rsid w:val="3DEDAEF8"/>
    <w:rsid w:val="3DEE3079"/>
    <w:rsid w:val="3DEEC7B6"/>
    <w:rsid w:val="3DEEF0E5"/>
    <w:rsid w:val="3DEF961C"/>
    <w:rsid w:val="3DF0730D"/>
    <w:rsid w:val="3DF084BC"/>
    <w:rsid w:val="3DF1222C"/>
    <w:rsid w:val="3DF13811"/>
    <w:rsid w:val="3DF36647"/>
    <w:rsid w:val="3DF818F8"/>
    <w:rsid w:val="3DFA70E4"/>
    <w:rsid w:val="3DFB889A"/>
    <w:rsid w:val="3DFBE746"/>
    <w:rsid w:val="3DFF9E33"/>
    <w:rsid w:val="3E001A63"/>
    <w:rsid w:val="3E009949"/>
    <w:rsid w:val="3E00C6B2"/>
    <w:rsid w:val="3E0214E7"/>
    <w:rsid w:val="3E048EE6"/>
    <w:rsid w:val="3E05C504"/>
    <w:rsid w:val="3E05D9DD"/>
    <w:rsid w:val="3E0C055E"/>
    <w:rsid w:val="3E0D82E0"/>
    <w:rsid w:val="3E0EEB89"/>
    <w:rsid w:val="3E112023"/>
    <w:rsid w:val="3E118339"/>
    <w:rsid w:val="3E11F572"/>
    <w:rsid w:val="3E12858A"/>
    <w:rsid w:val="3E129976"/>
    <w:rsid w:val="3E132BE6"/>
    <w:rsid w:val="3E14344C"/>
    <w:rsid w:val="3E1557E0"/>
    <w:rsid w:val="3E15FFE4"/>
    <w:rsid w:val="3E16642A"/>
    <w:rsid w:val="3E177E17"/>
    <w:rsid w:val="3E177F96"/>
    <w:rsid w:val="3E1785B7"/>
    <w:rsid w:val="3E17C500"/>
    <w:rsid w:val="3E17DA0B"/>
    <w:rsid w:val="3E182470"/>
    <w:rsid w:val="3E1832E0"/>
    <w:rsid w:val="3E193C51"/>
    <w:rsid w:val="3E198CFE"/>
    <w:rsid w:val="3E1A239F"/>
    <w:rsid w:val="3E1A6082"/>
    <w:rsid w:val="3E1C9EA8"/>
    <w:rsid w:val="3E1D3AF7"/>
    <w:rsid w:val="3E1D743B"/>
    <w:rsid w:val="3E1EDBD5"/>
    <w:rsid w:val="3E1FB031"/>
    <w:rsid w:val="3E228B55"/>
    <w:rsid w:val="3E2290A5"/>
    <w:rsid w:val="3E233A02"/>
    <w:rsid w:val="3E234ED7"/>
    <w:rsid w:val="3E236E11"/>
    <w:rsid w:val="3E24BBE4"/>
    <w:rsid w:val="3E24C45B"/>
    <w:rsid w:val="3E24F5FF"/>
    <w:rsid w:val="3E25C855"/>
    <w:rsid w:val="3E27A14E"/>
    <w:rsid w:val="3E27DC89"/>
    <w:rsid w:val="3E286A17"/>
    <w:rsid w:val="3E29B07C"/>
    <w:rsid w:val="3E2ADD35"/>
    <w:rsid w:val="3E2B9E09"/>
    <w:rsid w:val="3E2C50DC"/>
    <w:rsid w:val="3E2CC050"/>
    <w:rsid w:val="3E2CDD8D"/>
    <w:rsid w:val="3E2D5DF1"/>
    <w:rsid w:val="3E2E265C"/>
    <w:rsid w:val="3E2EDDFB"/>
    <w:rsid w:val="3E2F0776"/>
    <w:rsid w:val="3E324816"/>
    <w:rsid w:val="3E3482B9"/>
    <w:rsid w:val="3E3565DC"/>
    <w:rsid w:val="3E36C120"/>
    <w:rsid w:val="3E36E8C3"/>
    <w:rsid w:val="3E3726B0"/>
    <w:rsid w:val="3E3752FC"/>
    <w:rsid w:val="3E3A79A4"/>
    <w:rsid w:val="3E3B6F66"/>
    <w:rsid w:val="3E3CFA89"/>
    <w:rsid w:val="3E3D3EA3"/>
    <w:rsid w:val="3E3F0B3D"/>
    <w:rsid w:val="3E3FA0E9"/>
    <w:rsid w:val="3E3FE32F"/>
    <w:rsid w:val="3E401F0B"/>
    <w:rsid w:val="3E40B733"/>
    <w:rsid w:val="3E414881"/>
    <w:rsid w:val="3E42DDB5"/>
    <w:rsid w:val="3E44A01C"/>
    <w:rsid w:val="3E44E0E2"/>
    <w:rsid w:val="3E468490"/>
    <w:rsid w:val="3E4756FD"/>
    <w:rsid w:val="3E49B414"/>
    <w:rsid w:val="3E4AB239"/>
    <w:rsid w:val="3E4ADFC7"/>
    <w:rsid w:val="3E4B87BA"/>
    <w:rsid w:val="3E4BFA74"/>
    <w:rsid w:val="3E4C2EEB"/>
    <w:rsid w:val="3E4C62B5"/>
    <w:rsid w:val="3E4CC8D4"/>
    <w:rsid w:val="3E4D758B"/>
    <w:rsid w:val="3E4DD215"/>
    <w:rsid w:val="3E4ED13E"/>
    <w:rsid w:val="3E51AAD2"/>
    <w:rsid w:val="3E5313D2"/>
    <w:rsid w:val="3E53F441"/>
    <w:rsid w:val="3E54CAC0"/>
    <w:rsid w:val="3E55ECB9"/>
    <w:rsid w:val="3E562EB0"/>
    <w:rsid w:val="3E57B9A9"/>
    <w:rsid w:val="3E59390A"/>
    <w:rsid w:val="3E5A7087"/>
    <w:rsid w:val="3E5A81F1"/>
    <w:rsid w:val="3E5D237D"/>
    <w:rsid w:val="3E5D413C"/>
    <w:rsid w:val="3E5D8627"/>
    <w:rsid w:val="3E5DBD32"/>
    <w:rsid w:val="3E5DFE2F"/>
    <w:rsid w:val="3E5E7E8C"/>
    <w:rsid w:val="3E5F8C25"/>
    <w:rsid w:val="3E6026E0"/>
    <w:rsid w:val="3E6267E9"/>
    <w:rsid w:val="3E62933B"/>
    <w:rsid w:val="3E62E04B"/>
    <w:rsid w:val="3E638DD5"/>
    <w:rsid w:val="3E64881C"/>
    <w:rsid w:val="3E64F7B7"/>
    <w:rsid w:val="3E654688"/>
    <w:rsid w:val="3E656B5E"/>
    <w:rsid w:val="3E65A40E"/>
    <w:rsid w:val="3E65DF19"/>
    <w:rsid w:val="3E69263B"/>
    <w:rsid w:val="3E6A2405"/>
    <w:rsid w:val="3E6CA140"/>
    <w:rsid w:val="3E6CA4BC"/>
    <w:rsid w:val="3E6DDECB"/>
    <w:rsid w:val="3E6F9777"/>
    <w:rsid w:val="3E702532"/>
    <w:rsid w:val="3E7245F7"/>
    <w:rsid w:val="3E73040C"/>
    <w:rsid w:val="3E744AFF"/>
    <w:rsid w:val="3E7533F4"/>
    <w:rsid w:val="3E759C84"/>
    <w:rsid w:val="3E76B5B7"/>
    <w:rsid w:val="3E788CEE"/>
    <w:rsid w:val="3E79243E"/>
    <w:rsid w:val="3E797A88"/>
    <w:rsid w:val="3E7AD41B"/>
    <w:rsid w:val="3E7C5AA5"/>
    <w:rsid w:val="3E7C6B9B"/>
    <w:rsid w:val="3E84F582"/>
    <w:rsid w:val="3E862FD9"/>
    <w:rsid w:val="3E865B34"/>
    <w:rsid w:val="3E8785FF"/>
    <w:rsid w:val="3E885332"/>
    <w:rsid w:val="3E89EED9"/>
    <w:rsid w:val="3E8A9790"/>
    <w:rsid w:val="3E8BEC56"/>
    <w:rsid w:val="3E8C0DFB"/>
    <w:rsid w:val="3E8C6C5D"/>
    <w:rsid w:val="3E8DA168"/>
    <w:rsid w:val="3E8DB222"/>
    <w:rsid w:val="3E8E2DAB"/>
    <w:rsid w:val="3E8FA722"/>
    <w:rsid w:val="3E902529"/>
    <w:rsid w:val="3E903D82"/>
    <w:rsid w:val="3E903E5A"/>
    <w:rsid w:val="3E90BE05"/>
    <w:rsid w:val="3E91298F"/>
    <w:rsid w:val="3E93C36C"/>
    <w:rsid w:val="3E948A34"/>
    <w:rsid w:val="3E954FAB"/>
    <w:rsid w:val="3E955ADF"/>
    <w:rsid w:val="3E95FCDB"/>
    <w:rsid w:val="3E96402D"/>
    <w:rsid w:val="3E968DD0"/>
    <w:rsid w:val="3E97E35D"/>
    <w:rsid w:val="3E98295E"/>
    <w:rsid w:val="3E992602"/>
    <w:rsid w:val="3E9B9F10"/>
    <w:rsid w:val="3E9CB672"/>
    <w:rsid w:val="3E9E6827"/>
    <w:rsid w:val="3E9E8868"/>
    <w:rsid w:val="3E9EC2AD"/>
    <w:rsid w:val="3E9F1E77"/>
    <w:rsid w:val="3E9F31BC"/>
    <w:rsid w:val="3EA05388"/>
    <w:rsid w:val="3EA1799E"/>
    <w:rsid w:val="3EA1ABBC"/>
    <w:rsid w:val="3EA1AD7B"/>
    <w:rsid w:val="3EA337DD"/>
    <w:rsid w:val="3EA3AA86"/>
    <w:rsid w:val="3EA4460A"/>
    <w:rsid w:val="3EA5EE93"/>
    <w:rsid w:val="3EA72296"/>
    <w:rsid w:val="3EA777EC"/>
    <w:rsid w:val="3EA90871"/>
    <w:rsid w:val="3EA92036"/>
    <w:rsid w:val="3EA94714"/>
    <w:rsid w:val="3EAC085C"/>
    <w:rsid w:val="3EAC7F6B"/>
    <w:rsid w:val="3EACB722"/>
    <w:rsid w:val="3EAE2E51"/>
    <w:rsid w:val="3EAE6E79"/>
    <w:rsid w:val="3EAEB269"/>
    <w:rsid w:val="3EB0823D"/>
    <w:rsid w:val="3EB0D235"/>
    <w:rsid w:val="3EB24738"/>
    <w:rsid w:val="3EB2F5EB"/>
    <w:rsid w:val="3EB47EE6"/>
    <w:rsid w:val="3EB5B3B3"/>
    <w:rsid w:val="3EB5BE90"/>
    <w:rsid w:val="3EB86452"/>
    <w:rsid w:val="3EBB5076"/>
    <w:rsid w:val="3EBCD7FF"/>
    <w:rsid w:val="3EBCE7A5"/>
    <w:rsid w:val="3EBE5E48"/>
    <w:rsid w:val="3EC13174"/>
    <w:rsid w:val="3EC3183F"/>
    <w:rsid w:val="3EC3C96A"/>
    <w:rsid w:val="3EC3D48F"/>
    <w:rsid w:val="3EC66753"/>
    <w:rsid w:val="3EC68316"/>
    <w:rsid w:val="3EC70093"/>
    <w:rsid w:val="3EC8DF86"/>
    <w:rsid w:val="3EC98F00"/>
    <w:rsid w:val="3EC99DC9"/>
    <w:rsid w:val="3EC99E81"/>
    <w:rsid w:val="3EC9A8DA"/>
    <w:rsid w:val="3ECABA76"/>
    <w:rsid w:val="3ECC4806"/>
    <w:rsid w:val="3ECD8A84"/>
    <w:rsid w:val="3ED07A62"/>
    <w:rsid w:val="3ED13461"/>
    <w:rsid w:val="3ED16F4B"/>
    <w:rsid w:val="3ED1831A"/>
    <w:rsid w:val="3ED1F5E8"/>
    <w:rsid w:val="3ED31F96"/>
    <w:rsid w:val="3ED38305"/>
    <w:rsid w:val="3ED39CA5"/>
    <w:rsid w:val="3ED40F32"/>
    <w:rsid w:val="3ED413F7"/>
    <w:rsid w:val="3ED42501"/>
    <w:rsid w:val="3ED44BC4"/>
    <w:rsid w:val="3ED45462"/>
    <w:rsid w:val="3ED4764D"/>
    <w:rsid w:val="3ED52DC2"/>
    <w:rsid w:val="3ED657DD"/>
    <w:rsid w:val="3ED71010"/>
    <w:rsid w:val="3EDCF34F"/>
    <w:rsid w:val="3EDD1A5F"/>
    <w:rsid w:val="3EDDB9B9"/>
    <w:rsid w:val="3EDE8891"/>
    <w:rsid w:val="3EDF721F"/>
    <w:rsid w:val="3EDF9C31"/>
    <w:rsid w:val="3EDFABC7"/>
    <w:rsid w:val="3EDFE07F"/>
    <w:rsid w:val="3EE1D61B"/>
    <w:rsid w:val="3EE54481"/>
    <w:rsid w:val="3EE61240"/>
    <w:rsid w:val="3EE69346"/>
    <w:rsid w:val="3EE7504F"/>
    <w:rsid w:val="3EE7D7E1"/>
    <w:rsid w:val="3EE96CE6"/>
    <w:rsid w:val="3EE96D32"/>
    <w:rsid w:val="3EE9B244"/>
    <w:rsid w:val="3EE9D3B2"/>
    <w:rsid w:val="3EEAAD7B"/>
    <w:rsid w:val="3EEC14F5"/>
    <w:rsid w:val="3EEE9EA5"/>
    <w:rsid w:val="3EEEFD3C"/>
    <w:rsid w:val="3EEF3CB9"/>
    <w:rsid w:val="3EF044B5"/>
    <w:rsid w:val="3EF367AD"/>
    <w:rsid w:val="3EF39721"/>
    <w:rsid w:val="3EF41120"/>
    <w:rsid w:val="3EF52C08"/>
    <w:rsid w:val="3EF64291"/>
    <w:rsid w:val="3EF694B0"/>
    <w:rsid w:val="3EF69FB8"/>
    <w:rsid w:val="3EF76C69"/>
    <w:rsid w:val="3EF7E15C"/>
    <w:rsid w:val="3EF80818"/>
    <w:rsid w:val="3EF9B717"/>
    <w:rsid w:val="3EFA6D7E"/>
    <w:rsid w:val="3EFB0E0F"/>
    <w:rsid w:val="3EFB48A2"/>
    <w:rsid w:val="3EFC957D"/>
    <w:rsid w:val="3EFDA255"/>
    <w:rsid w:val="3EFDB270"/>
    <w:rsid w:val="3EFE9ECD"/>
    <w:rsid w:val="3EFEB023"/>
    <w:rsid w:val="3EFF3C70"/>
    <w:rsid w:val="3EFFA95E"/>
    <w:rsid w:val="3EFFC6C7"/>
    <w:rsid w:val="3F00C255"/>
    <w:rsid w:val="3F00E61C"/>
    <w:rsid w:val="3F0126CE"/>
    <w:rsid w:val="3F0158E9"/>
    <w:rsid w:val="3F01C763"/>
    <w:rsid w:val="3F022579"/>
    <w:rsid w:val="3F03CCDE"/>
    <w:rsid w:val="3F03E00B"/>
    <w:rsid w:val="3F042142"/>
    <w:rsid w:val="3F07C595"/>
    <w:rsid w:val="3F080EB2"/>
    <w:rsid w:val="3F08BAEE"/>
    <w:rsid w:val="3F096493"/>
    <w:rsid w:val="3F0ACADA"/>
    <w:rsid w:val="3F0B3BA3"/>
    <w:rsid w:val="3F0C2073"/>
    <w:rsid w:val="3F0CD3DB"/>
    <w:rsid w:val="3F0D769B"/>
    <w:rsid w:val="3F0DCDD0"/>
    <w:rsid w:val="3F0F2B94"/>
    <w:rsid w:val="3F11EAF4"/>
    <w:rsid w:val="3F1242D9"/>
    <w:rsid w:val="3F14C6E1"/>
    <w:rsid w:val="3F159056"/>
    <w:rsid w:val="3F15ADB7"/>
    <w:rsid w:val="3F16B5A9"/>
    <w:rsid w:val="3F17726E"/>
    <w:rsid w:val="3F184459"/>
    <w:rsid w:val="3F19EF19"/>
    <w:rsid w:val="3F1C258A"/>
    <w:rsid w:val="3F1CC94F"/>
    <w:rsid w:val="3F1DB394"/>
    <w:rsid w:val="3F1F0F79"/>
    <w:rsid w:val="3F1F9E2C"/>
    <w:rsid w:val="3F22778A"/>
    <w:rsid w:val="3F23900A"/>
    <w:rsid w:val="3F254FC2"/>
    <w:rsid w:val="3F28D1FC"/>
    <w:rsid w:val="3F293CA0"/>
    <w:rsid w:val="3F298D27"/>
    <w:rsid w:val="3F2A0E67"/>
    <w:rsid w:val="3F2A903D"/>
    <w:rsid w:val="3F2A9805"/>
    <w:rsid w:val="3F2B88DF"/>
    <w:rsid w:val="3F2DA642"/>
    <w:rsid w:val="3F2DB45D"/>
    <w:rsid w:val="3F2F2C4C"/>
    <w:rsid w:val="3F2FB5C4"/>
    <w:rsid w:val="3F328222"/>
    <w:rsid w:val="3F331A5A"/>
    <w:rsid w:val="3F34514B"/>
    <w:rsid w:val="3F363843"/>
    <w:rsid w:val="3F3772D7"/>
    <w:rsid w:val="3F384A6E"/>
    <w:rsid w:val="3F3A83DF"/>
    <w:rsid w:val="3F3DEE9F"/>
    <w:rsid w:val="3F3E6D64"/>
    <w:rsid w:val="3F415374"/>
    <w:rsid w:val="3F42BA1A"/>
    <w:rsid w:val="3F43AD16"/>
    <w:rsid w:val="3F442B04"/>
    <w:rsid w:val="3F4543A5"/>
    <w:rsid w:val="3F45BCEE"/>
    <w:rsid w:val="3F47F2C3"/>
    <w:rsid w:val="3F492572"/>
    <w:rsid w:val="3F49380C"/>
    <w:rsid w:val="3F497E84"/>
    <w:rsid w:val="3F4A30EB"/>
    <w:rsid w:val="3F4AF8C3"/>
    <w:rsid w:val="3F4C63AB"/>
    <w:rsid w:val="3F4C69B3"/>
    <w:rsid w:val="3F4DB57B"/>
    <w:rsid w:val="3F4DC3EE"/>
    <w:rsid w:val="3F4E5C58"/>
    <w:rsid w:val="3F4F030B"/>
    <w:rsid w:val="3F4F4E22"/>
    <w:rsid w:val="3F50379F"/>
    <w:rsid w:val="3F50C6B5"/>
    <w:rsid w:val="3F50CB7E"/>
    <w:rsid w:val="3F50DAB4"/>
    <w:rsid w:val="3F50E624"/>
    <w:rsid w:val="3F52263C"/>
    <w:rsid w:val="3F527D80"/>
    <w:rsid w:val="3F549023"/>
    <w:rsid w:val="3F58D6A9"/>
    <w:rsid w:val="3F5956CF"/>
    <w:rsid w:val="3F5981EC"/>
    <w:rsid w:val="3F5A2005"/>
    <w:rsid w:val="3F5AAA75"/>
    <w:rsid w:val="3F5B3C53"/>
    <w:rsid w:val="3F5B862C"/>
    <w:rsid w:val="3F5B9F11"/>
    <w:rsid w:val="3F5C3D6C"/>
    <w:rsid w:val="3F5CB129"/>
    <w:rsid w:val="3F5CE3CC"/>
    <w:rsid w:val="3F5CE7D2"/>
    <w:rsid w:val="3F5D054E"/>
    <w:rsid w:val="3F5D6648"/>
    <w:rsid w:val="3F5E63B6"/>
    <w:rsid w:val="3F5ED48F"/>
    <w:rsid w:val="3F5F5298"/>
    <w:rsid w:val="3F5F8E49"/>
    <w:rsid w:val="3F5FCB04"/>
    <w:rsid w:val="3F61A237"/>
    <w:rsid w:val="3F62966C"/>
    <w:rsid w:val="3F62B70C"/>
    <w:rsid w:val="3F62E6AE"/>
    <w:rsid w:val="3F6507CD"/>
    <w:rsid w:val="3F657EB5"/>
    <w:rsid w:val="3F671977"/>
    <w:rsid w:val="3F6741E6"/>
    <w:rsid w:val="3F682C01"/>
    <w:rsid w:val="3F6B94BF"/>
    <w:rsid w:val="3F6B9C62"/>
    <w:rsid w:val="3F6C070C"/>
    <w:rsid w:val="3F6D80BE"/>
    <w:rsid w:val="3F6E7D19"/>
    <w:rsid w:val="3F6F08AF"/>
    <w:rsid w:val="3F6F859A"/>
    <w:rsid w:val="3F719AAA"/>
    <w:rsid w:val="3F731333"/>
    <w:rsid w:val="3F738B66"/>
    <w:rsid w:val="3F757540"/>
    <w:rsid w:val="3F78A87B"/>
    <w:rsid w:val="3F79B2EC"/>
    <w:rsid w:val="3F7A1C4F"/>
    <w:rsid w:val="3F7A8BC3"/>
    <w:rsid w:val="3F7AE5BA"/>
    <w:rsid w:val="3F7B3EBC"/>
    <w:rsid w:val="3F7C6A6C"/>
    <w:rsid w:val="3F7D4D44"/>
    <w:rsid w:val="3F7D4D46"/>
    <w:rsid w:val="3F7D7DCE"/>
    <w:rsid w:val="3F805867"/>
    <w:rsid w:val="3F80EF33"/>
    <w:rsid w:val="3F81437E"/>
    <w:rsid w:val="3F81550A"/>
    <w:rsid w:val="3F8164FD"/>
    <w:rsid w:val="3F859062"/>
    <w:rsid w:val="3F872ADB"/>
    <w:rsid w:val="3F87B0E3"/>
    <w:rsid w:val="3F87D2C6"/>
    <w:rsid w:val="3F890B93"/>
    <w:rsid w:val="3F8AC259"/>
    <w:rsid w:val="3F8D1F66"/>
    <w:rsid w:val="3F8DB15E"/>
    <w:rsid w:val="3F8ECA30"/>
    <w:rsid w:val="3F920562"/>
    <w:rsid w:val="3F92C164"/>
    <w:rsid w:val="3F974221"/>
    <w:rsid w:val="3F97BA28"/>
    <w:rsid w:val="3F982257"/>
    <w:rsid w:val="3F9A5E8D"/>
    <w:rsid w:val="3F9A927B"/>
    <w:rsid w:val="3F9E39ED"/>
    <w:rsid w:val="3F9E77DC"/>
    <w:rsid w:val="3F9F8B8C"/>
    <w:rsid w:val="3F9F9E07"/>
    <w:rsid w:val="3FA0A161"/>
    <w:rsid w:val="3FA25CD7"/>
    <w:rsid w:val="3FA35293"/>
    <w:rsid w:val="3FA3B8ED"/>
    <w:rsid w:val="3FA43B22"/>
    <w:rsid w:val="3FA5C190"/>
    <w:rsid w:val="3FA5D168"/>
    <w:rsid w:val="3FA62DF2"/>
    <w:rsid w:val="3FA658BE"/>
    <w:rsid w:val="3FA6CB7C"/>
    <w:rsid w:val="3FA733EF"/>
    <w:rsid w:val="3FA92C70"/>
    <w:rsid w:val="3FA97B75"/>
    <w:rsid w:val="3FA9C5C7"/>
    <w:rsid w:val="3FA9FCDB"/>
    <w:rsid w:val="3FABE86B"/>
    <w:rsid w:val="3FAD8A64"/>
    <w:rsid w:val="3FADEE3E"/>
    <w:rsid w:val="3FADF0C2"/>
    <w:rsid w:val="3FAED03D"/>
    <w:rsid w:val="3FB54EDB"/>
    <w:rsid w:val="3FB8836D"/>
    <w:rsid w:val="3FB9F306"/>
    <w:rsid w:val="3FBB6948"/>
    <w:rsid w:val="3FBBA049"/>
    <w:rsid w:val="3FBC38F8"/>
    <w:rsid w:val="3FBC3CCD"/>
    <w:rsid w:val="3FBCBF06"/>
    <w:rsid w:val="3FBD65B9"/>
    <w:rsid w:val="3FBDE1AE"/>
    <w:rsid w:val="3FBFB621"/>
    <w:rsid w:val="3FC1000D"/>
    <w:rsid w:val="3FC16D5B"/>
    <w:rsid w:val="3FC18F14"/>
    <w:rsid w:val="3FC1DEFC"/>
    <w:rsid w:val="3FC3AB8A"/>
    <w:rsid w:val="3FC48DF2"/>
    <w:rsid w:val="3FC54490"/>
    <w:rsid w:val="3FC6C545"/>
    <w:rsid w:val="3FCAE2FB"/>
    <w:rsid w:val="3FCB2D47"/>
    <w:rsid w:val="3FCC33CE"/>
    <w:rsid w:val="3FCEBA7E"/>
    <w:rsid w:val="3FCFCCF5"/>
    <w:rsid w:val="3FD2AA31"/>
    <w:rsid w:val="3FD391E9"/>
    <w:rsid w:val="3FD3D425"/>
    <w:rsid w:val="3FD3FD5D"/>
    <w:rsid w:val="3FD6B83D"/>
    <w:rsid w:val="3FD7D41E"/>
    <w:rsid w:val="3FD88987"/>
    <w:rsid w:val="3FD98F4F"/>
    <w:rsid w:val="3FD9AA58"/>
    <w:rsid w:val="3FDB2DD4"/>
    <w:rsid w:val="3FDBDA07"/>
    <w:rsid w:val="3FDE1837"/>
    <w:rsid w:val="3FDEC819"/>
    <w:rsid w:val="3FE0ED2B"/>
    <w:rsid w:val="3FE1936D"/>
    <w:rsid w:val="3FE6B0FB"/>
    <w:rsid w:val="3FE85895"/>
    <w:rsid w:val="3FE88615"/>
    <w:rsid w:val="3FE89A34"/>
    <w:rsid w:val="3FE8CBCE"/>
    <w:rsid w:val="3FEA7231"/>
    <w:rsid w:val="3FEBA10D"/>
    <w:rsid w:val="3FED8394"/>
    <w:rsid w:val="3FED8FC4"/>
    <w:rsid w:val="3FEDE554"/>
    <w:rsid w:val="3FEE2207"/>
    <w:rsid w:val="3FEE4449"/>
    <w:rsid w:val="3FEF5A69"/>
    <w:rsid w:val="3FEFA71F"/>
    <w:rsid w:val="3FF167BC"/>
    <w:rsid w:val="3FF1966B"/>
    <w:rsid w:val="3FF36A68"/>
    <w:rsid w:val="3FF49A4E"/>
    <w:rsid w:val="3FF74BA6"/>
    <w:rsid w:val="3FF85388"/>
    <w:rsid w:val="3FFA2C7C"/>
    <w:rsid w:val="3FFA4D70"/>
    <w:rsid w:val="3FFBEF96"/>
    <w:rsid w:val="3FFC588A"/>
    <w:rsid w:val="3FFD6652"/>
    <w:rsid w:val="3FFDBDA9"/>
    <w:rsid w:val="3FFE4FA8"/>
    <w:rsid w:val="3FFF0A61"/>
    <w:rsid w:val="40007AC1"/>
    <w:rsid w:val="4000E78F"/>
    <w:rsid w:val="40010F26"/>
    <w:rsid w:val="4001944D"/>
    <w:rsid w:val="4006D32F"/>
    <w:rsid w:val="40070FDA"/>
    <w:rsid w:val="40072FC9"/>
    <w:rsid w:val="400770F6"/>
    <w:rsid w:val="4009FC35"/>
    <w:rsid w:val="400A0AA3"/>
    <w:rsid w:val="400A19E4"/>
    <w:rsid w:val="400AF09E"/>
    <w:rsid w:val="400B9665"/>
    <w:rsid w:val="400F4935"/>
    <w:rsid w:val="400FBED8"/>
    <w:rsid w:val="40118DEB"/>
    <w:rsid w:val="40121A1A"/>
    <w:rsid w:val="40139D8D"/>
    <w:rsid w:val="4013A156"/>
    <w:rsid w:val="4015D42F"/>
    <w:rsid w:val="40161E75"/>
    <w:rsid w:val="40162A08"/>
    <w:rsid w:val="40163F21"/>
    <w:rsid w:val="401640F0"/>
    <w:rsid w:val="4016A743"/>
    <w:rsid w:val="40170BF3"/>
    <w:rsid w:val="401738DF"/>
    <w:rsid w:val="40175CBC"/>
    <w:rsid w:val="40178133"/>
    <w:rsid w:val="401837B5"/>
    <w:rsid w:val="40196C44"/>
    <w:rsid w:val="40198ACE"/>
    <w:rsid w:val="4019C01B"/>
    <w:rsid w:val="401C8118"/>
    <w:rsid w:val="401D522B"/>
    <w:rsid w:val="401DCADF"/>
    <w:rsid w:val="4020D29F"/>
    <w:rsid w:val="4020E211"/>
    <w:rsid w:val="40224AE8"/>
    <w:rsid w:val="40229BCF"/>
    <w:rsid w:val="402302F9"/>
    <w:rsid w:val="40256DB1"/>
    <w:rsid w:val="4025DBE0"/>
    <w:rsid w:val="4026B917"/>
    <w:rsid w:val="40271759"/>
    <w:rsid w:val="40271BB9"/>
    <w:rsid w:val="402781D4"/>
    <w:rsid w:val="40298891"/>
    <w:rsid w:val="4029DA6E"/>
    <w:rsid w:val="402B8376"/>
    <w:rsid w:val="402BB909"/>
    <w:rsid w:val="402E7C75"/>
    <w:rsid w:val="402E827A"/>
    <w:rsid w:val="402F131F"/>
    <w:rsid w:val="402FEB5D"/>
    <w:rsid w:val="40305A95"/>
    <w:rsid w:val="4030A2DC"/>
    <w:rsid w:val="403207D0"/>
    <w:rsid w:val="40328948"/>
    <w:rsid w:val="40336D48"/>
    <w:rsid w:val="40337817"/>
    <w:rsid w:val="40343128"/>
    <w:rsid w:val="40353425"/>
    <w:rsid w:val="40355A0A"/>
    <w:rsid w:val="403646BE"/>
    <w:rsid w:val="40399ADC"/>
    <w:rsid w:val="4039D75C"/>
    <w:rsid w:val="403A8EA9"/>
    <w:rsid w:val="403A91DD"/>
    <w:rsid w:val="403C4A31"/>
    <w:rsid w:val="403D29BC"/>
    <w:rsid w:val="403E304C"/>
    <w:rsid w:val="403F78ED"/>
    <w:rsid w:val="403FCB42"/>
    <w:rsid w:val="40436B36"/>
    <w:rsid w:val="40452372"/>
    <w:rsid w:val="40455561"/>
    <w:rsid w:val="40457D1E"/>
    <w:rsid w:val="4048AA1E"/>
    <w:rsid w:val="404982F2"/>
    <w:rsid w:val="4049864F"/>
    <w:rsid w:val="40498F4C"/>
    <w:rsid w:val="404BC3AA"/>
    <w:rsid w:val="404CDCF0"/>
    <w:rsid w:val="404D905A"/>
    <w:rsid w:val="404E1799"/>
    <w:rsid w:val="404EA17A"/>
    <w:rsid w:val="404EFEF9"/>
    <w:rsid w:val="404F4DC8"/>
    <w:rsid w:val="40503288"/>
    <w:rsid w:val="4050B947"/>
    <w:rsid w:val="40511DD8"/>
    <w:rsid w:val="405347D9"/>
    <w:rsid w:val="4053CEAC"/>
    <w:rsid w:val="4054B2F8"/>
    <w:rsid w:val="40554F71"/>
    <w:rsid w:val="405709E6"/>
    <w:rsid w:val="405846F0"/>
    <w:rsid w:val="40592B81"/>
    <w:rsid w:val="4059755D"/>
    <w:rsid w:val="405A1AA5"/>
    <w:rsid w:val="405A29E9"/>
    <w:rsid w:val="405A8225"/>
    <w:rsid w:val="405D6B96"/>
    <w:rsid w:val="405D7A09"/>
    <w:rsid w:val="405E649B"/>
    <w:rsid w:val="4064CECB"/>
    <w:rsid w:val="4065A863"/>
    <w:rsid w:val="4066C3CE"/>
    <w:rsid w:val="4068ABC4"/>
    <w:rsid w:val="406A41C3"/>
    <w:rsid w:val="406A5D2D"/>
    <w:rsid w:val="406B9DEB"/>
    <w:rsid w:val="406BCF12"/>
    <w:rsid w:val="406C0447"/>
    <w:rsid w:val="406C7A4E"/>
    <w:rsid w:val="406EE926"/>
    <w:rsid w:val="406EF96A"/>
    <w:rsid w:val="406FB748"/>
    <w:rsid w:val="407046AE"/>
    <w:rsid w:val="40708A59"/>
    <w:rsid w:val="40726A63"/>
    <w:rsid w:val="407495F8"/>
    <w:rsid w:val="40751E3F"/>
    <w:rsid w:val="40754323"/>
    <w:rsid w:val="4075C55C"/>
    <w:rsid w:val="4076C35D"/>
    <w:rsid w:val="40770908"/>
    <w:rsid w:val="40791D66"/>
    <w:rsid w:val="407B6FB3"/>
    <w:rsid w:val="407E2B64"/>
    <w:rsid w:val="407FA46F"/>
    <w:rsid w:val="407FA818"/>
    <w:rsid w:val="407FBE54"/>
    <w:rsid w:val="40823E38"/>
    <w:rsid w:val="408321B7"/>
    <w:rsid w:val="40836A59"/>
    <w:rsid w:val="40840270"/>
    <w:rsid w:val="4084CB90"/>
    <w:rsid w:val="4086918D"/>
    <w:rsid w:val="40878790"/>
    <w:rsid w:val="4088BCB0"/>
    <w:rsid w:val="408A1CD1"/>
    <w:rsid w:val="408B9B3F"/>
    <w:rsid w:val="408CB64D"/>
    <w:rsid w:val="408E60E8"/>
    <w:rsid w:val="408E9433"/>
    <w:rsid w:val="408EE3CA"/>
    <w:rsid w:val="408EE652"/>
    <w:rsid w:val="408F1183"/>
    <w:rsid w:val="408FE7B7"/>
    <w:rsid w:val="4090A481"/>
    <w:rsid w:val="4093F586"/>
    <w:rsid w:val="409427F7"/>
    <w:rsid w:val="40942921"/>
    <w:rsid w:val="40947DFE"/>
    <w:rsid w:val="40956009"/>
    <w:rsid w:val="40959726"/>
    <w:rsid w:val="409768B7"/>
    <w:rsid w:val="4097B67E"/>
    <w:rsid w:val="4098DE87"/>
    <w:rsid w:val="409BE3DE"/>
    <w:rsid w:val="409D1207"/>
    <w:rsid w:val="409D5A82"/>
    <w:rsid w:val="40A08BD8"/>
    <w:rsid w:val="40A09BFB"/>
    <w:rsid w:val="40A21017"/>
    <w:rsid w:val="40A2ABC6"/>
    <w:rsid w:val="40A43042"/>
    <w:rsid w:val="40A49F24"/>
    <w:rsid w:val="40A4EF1F"/>
    <w:rsid w:val="40A77AE0"/>
    <w:rsid w:val="40A9809C"/>
    <w:rsid w:val="40A9A665"/>
    <w:rsid w:val="40AC587E"/>
    <w:rsid w:val="40AE7CC9"/>
    <w:rsid w:val="40AE8E24"/>
    <w:rsid w:val="40AEF69C"/>
    <w:rsid w:val="40AFA59D"/>
    <w:rsid w:val="40AFC212"/>
    <w:rsid w:val="40B1ECFD"/>
    <w:rsid w:val="40B21CE3"/>
    <w:rsid w:val="40B23323"/>
    <w:rsid w:val="40B3D7A9"/>
    <w:rsid w:val="40B4778D"/>
    <w:rsid w:val="40B53F8F"/>
    <w:rsid w:val="40B5EF39"/>
    <w:rsid w:val="40B76979"/>
    <w:rsid w:val="40B78EED"/>
    <w:rsid w:val="40B9AE2D"/>
    <w:rsid w:val="40B9B9BD"/>
    <w:rsid w:val="40BA3470"/>
    <w:rsid w:val="40BA4846"/>
    <w:rsid w:val="40BC408B"/>
    <w:rsid w:val="40BD8440"/>
    <w:rsid w:val="40BE031D"/>
    <w:rsid w:val="40BE778F"/>
    <w:rsid w:val="40BEEACC"/>
    <w:rsid w:val="40C18E81"/>
    <w:rsid w:val="40C1A249"/>
    <w:rsid w:val="40C2905C"/>
    <w:rsid w:val="40C378F4"/>
    <w:rsid w:val="40C45B54"/>
    <w:rsid w:val="40C52F00"/>
    <w:rsid w:val="40C5B3FF"/>
    <w:rsid w:val="40C6B3A9"/>
    <w:rsid w:val="40C833AA"/>
    <w:rsid w:val="40C87786"/>
    <w:rsid w:val="40C922F4"/>
    <w:rsid w:val="40C9F6FA"/>
    <w:rsid w:val="40CA3B61"/>
    <w:rsid w:val="40CB14EC"/>
    <w:rsid w:val="40CB3AD2"/>
    <w:rsid w:val="40CB918F"/>
    <w:rsid w:val="40CCC0CF"/>
    <w:rsid w:val="40CD9927"/>
    <w:rsid w:val="40CEC1F2"/>
    <w:rsid w:val="40CF00B0"/>
    <w:rsid w:val="40CF570C"/>
    <w:rsid w:val="40CF585D"/>
    <w:rsid w:val="40CFB086"/>
    <w:rsid w:val="40CFE377"/>
    <w:rsid w:val="40D2B2C5"/>
    <w:rsid w:val="40D4D2C7"/>
    <w:rsid w:val="40D5AA24"/>
    <w:rsid w:val="40D5F8E8"/>
    <w:rsid w:val="40D60124"/>
    <w:rsid w:val="40D67E4D"/>
    <w:rsid w:val="40D69907"/>
    <w:rsid w:val="40D74DF4"/>
    <w:rsid w:val="40D8D56F"/>
    <w:rsid w:val="40D985BD"/>
    <w:rsid w:val="40DACDAD"/>
    <w:rsid w:val="40DCE497"/>
    <w:rsid w:val="40DD9EE9"/>
    <w:rsid w:val="40DE5440"/>
    <w:rsid w:val="40DEC50A"/>
    <w:rsid w:val="40E01102"/>
    <w:rsid w:val="40E06829"/>
    <w:rsid w:val="40E1FC7C"/>
    <w:rsid w:val="40E2BF63"/>
    <w:rsid w:val="40E32FFD"/>
    <w:rsid w:val="40E56486"/>
    <w:rsid w:val="40E7C891"/>
    <w:rsid w:val="40E8066D"/>
    <w:rsid w:val="40E977AF"/>
    <w:rsid w:val="40E9CC57"/>
    <w:rsid w:val="40EAAB9B"/>
    <w:rsid w:val="40EDF311"/>
    <w:rsid w:val="40F28BFC"/>
    <w:rsid w:val="40F57C5D"/>
    <w:rsid w:val="40F6F8F2"/>
    <w:rsid w:val="40F72030"/>
    <w:rsid w:val="40F9190A"/>
    <w:rsid w:val="40F96D99"/>
    <w:rsid w:val="40FB9836"/>
    <w:rsid w:val="40FBA55E"/>
    <w:rsid w:val="40FDB131"/>
    <w:rsid w:val="40FE0C3C"/>
    <w:rsid w:val="40FFEE27"/>
    <w:rsid w:val="410004D9"/>
    <w:rsid w:val="4102EAE6"/>
    <w:rsid w:val="4103A0DF"/>
    <w:rsid w:val="4103E043"/>
    <w:rsid w:val="4105ABB3"/>
    <w:rsid w:val="4105ED58"/>
    <w:rsid w:val="41073C84"/>
    <w:rsid w:val="41074212"/>
    <w:rsid w:val="41079654"/>
    <w:rsid w:val="4107AEF9"/>
    <w:rsid w:val="4108830F"/>
    <w:rsid w:val="4108F19C"/>
    <w:rsid w:val="4109BF50"/>
    <w:rsid w:val="410B311B"/>
    <w:rsid w:val="410BABED"/>
    <w:rsid w:val="410CB6DA"/>
    <w:rsid w:val="410D7853"/>
    <w:rsid w:val="410EE778"/>
    <w:rsid w:val="410F0F1A"/>
    <w:rsid w:val="410F78D5"/>
    <w:rsid w:val="41112568"/>
    <w:rsid w:val="4113591A"/>
    <w:rsid w:val="411549DF"/>
    <w:rsid w:val="4116A6CA"/>
    <w:rsid w:val="4117AC18"/>
    <w:rsid w:val="41184D1C"/>
    <w:rsid w:val="41193959"/>
    <w:rsid w:val="4119C447"/>
    <w:rsid w:val="4119FE7B"/>
    <w:rsid w:val="411A5F1D"/>
    <w:rsid w:val="411D3ADE"/>
    <w:rsid w:val="411E56BE"/>
    <w:rsid w:val="411E9664"/>
    <w:rsid w:val="412151B8"/>
    <w:rsid w:val="4123BCC0"/>
    <w:rsid w:val="4123DBE9"/>
    <w:rsid w:val="41240AB3"/>
    <w:rsid w:val="4124647A"/>
    <w:rsid w:val="4124EE33"/>
    <w:rsid w:val="4124F231"/>
    <w:rsid w:val="412533D9"/>
    <w:rsid w:val="41282830"/>
    <w:rsid w:val="41287BE4"/>
    <w:rsid w:val="41294A30"/>
    <w:rsid w:val="41295349"/>
    <w:rsid w:val="412A5658"/>
    <w:rsid w:val="412B4827"/>
    <w:rsid w:val="412B9860"/>
    <w:rsid w:val="412D2601"/>
    <w:rsid w:val="412E4EFA"/>
    <w:rsid w:val="412F76D7"/>
    <w:rsid w:val="412F7A67"/>
    <w:rsid w:val="412F7F6A"/>
    <w:rsid w:val="4130F1FA"/>
    <w:rsid w:val="41329D1F"/>
    <w:rsid w:val="41332E74"/>
    <w:rsid w:val="413573C8"/>
    <w:rsid w:val="41357E2D"/>
    <w:rsid w:val="413815C7"/>
    <w:rsid w:val="413BF380"/>
    <w:rsid w:val="413D7A9F"/>
    <w:rsid w:val="413DA1FF"/>
    <w:rsid w:val="413F618A"/>
    <w:rsid w:val="413FA792"/>
    <w:rsid w:val="41405C3F"/>
    <w:rsid w:val="41408C87"/>
    <w:rsid w:val="414142CE"/>
    <w:rsid w:val="414710C5"/>
    <w:rsid w:val="41474228"/>
    <w:rsid w:val="4149BB89"/>
    <w:rsid w:val="4149F404"/>
    <w:rsid w:val="414A50CD"/>
    <w:rsid w:val="414AAE3B"/>
    <w:rsid w:val="414BD484"/>
    <w:rsid w:val="414F1ED9"/>
    <w:rsid w:val="414F6954"/>
    <w:rsid w:val="41501E9E"/>
    <w:rsid w:val="4150F09C"/>
    <w:rsid w:val="41519447"/>
    <w:rsid w:val="415220E5"/>
    <w:rsid w:val="41545D2C"/>
    <w:rsid w:val="41546A47"/>
    <w:rsid w:val="41546C4B"/>
    <w:rsid w:val="4155B49C"/>
    <w:rsid w:val="415685A0"/>
    <w:rsid w:val="4156FF69"/>
    <w:rsid w:val="4157D792"/>
    <w:rsid w:val="4158CE05"/>
    <w:rsid w:val="415D3C9E"/>
    <w:rsid w:val="415FB362"/>
    <w:rsid w:val="415FCDCB"/>
    <w:rsid w:val="4160B53E"/>
    <w:rsid w:val="4160DBD7"/>
    <w:rsid w:val="4160FD9B"/>
    <w:rsid w:val="41633164"/>
    <w:rsid w:val="416337D4"/>
    <w:rsid w:val="416408C2"/>
    <w:rsid w:val="41654667"/>
    <w:rsid w:val="4165529C"/>
    <w:rsid w:val="41663E82"/>
    <w:rsid w:val="4168B2A1"/>
    <w:rsid w:val="4168BFAD"/>
    <w:rsid w:val="41692D54"/>
    <w:rsid w:val="416AEDC7"/>
    <w:rsid w:val="416D36CE"/>
    <w:rsid w:val="416D37AC"/>
    <w:rsid w:val="416D71C6"/>
    <w:rsid w:val="416DAFFA"/>
    <w:rsid w:val="416DD313"/>
    <w:rsid w:val="416F624A"/>
    <w:rsid w:val="417044D4"/>
    <w:rsid w:val="41706639"/>
    <w:rsid w:val="41712D80"/>
    <w:rsid w:val="4171E08D"/>
    <w:rsid w:val="4171EA6E"/>
    <w:rsid w:val="4176FD7E"/>
    <w:rsid w:val="417786A2"/>
    <w:rsid w:val="41780578"/>
    <w:rsid w:val="41781416"/>
    <w:rsid w:val="417897CB"/>
    <w:rsid w:val="417A0F21"/>
    <w:rsid w:val="417AAAE0"/>
    <w:rsid w:val="417C9ECD"/>
    <w:rsid w:val="417DC960"/>
    <w:rsid w:val="417E8522"/>
    <w:rsid w:val="417EE720"/>
    <w:rsid w:val="417F4C37"/>
    <w:rsid w:val="418094D4"/>
    <w:rsid w:val="41816C3A"/>
    <w:rsid w:val="41843661"/>
    <w:rsid w:val="4186B275"/>
    <w:rsid w:val="4186CAF7"/>
    <w:rsid w:val="4186E899"/>
    <w:rsid w:val="4186E8B5"/>
    <w:rsid w:val="41878B04"/>
    <w:rsid w:val="41882E46"/>
    <w:rsid w:val="4189A1DA"/>
    <w:rsid w:val="4189E29D"/>
    <w:rsid w:val="418A04D3"/>
    <w:rsid w:val="418C1730"/>
    <w:rsid w:val="418CE1B8"/>
    <w:rsid w:val="418E20C9"/>
    <w:rsid w:val="418F77D3"/>
    <w:rsid w:val="418F7AF6"/>
    <w:rsid w:val="41919C27"/>
    <w:rsid w:val="41937954"/>
    <w:rsid w:val="41937D8A"/>
    <w:rsid w:val="41942922"/>
    <w:rsid w:val="4194B139"/>
    <w:rsid w:val="4198B0F7"/>
    <w:rsid w:val="41993BC2"/>
    <w:rsid w:val="41997872"/>
    <w:rsid w:val="419A4A8F"/>
    <w:rsid w:val="419A540B"/>
    <w:rsid w:val="419A5BEE"/>
    <w:rsid w:val="419BF4A1"/>
    <w:rsid w:val="419C03FC"/>
    <w:rsid w:val="419DFD16"/>
    <w:rsid w:val="419E54EE"/>
    <w:rsid w:val="41A1D32A"/>
    <w:rsid w:val="41A3EAE5"/>
    <w:rsid w:val="41A41C3B"/>
    <w:rsid w:val="41A585BB"/>
    <w:rsid w:val="41A8386E"/>
    <w:rsid w:val="41AC75CA"/>
    <w:rsid w:val="41AD4A5E"/>
    <w:rsid w:val="41AF2E80"/>
    <w:rsid w:val="41B097AE"/>
    <w:rsid w:val="41B098A8"/>
    <w:rsid w:val="41B1113E"/>
    <w:rsid w:val="41B5B06A"/>
    <w:rsid w:val="41B6CF64"/>
    <w:rsid w:val="41BAC73F"/>
    <w:rsid w:val="41BBB9AB"/>
    <w:rsid w:val="41BBD35E"/>
    <w:rsid w:val="41C03264"/>
    <w:rsid w:val="41C0513D"/>
    <w:rsid w:val="41C05673"/>
    <w:rsid w:val="41C0E819"/>
    <w:rsid w:val="41C18F9B"/>
    <w:rsid w:val="41C2A5BB"/>
    <w:rsid w:val="41C2E0B3"/>
    <w:rsid w:val="41C30CFD"/>
    <w:rsid w:val="41C3664E"/>
    <w:rsid w:val="41C39C85"/>
    <w:rsid w:val="41C3CBD7"/>
    <w:rsid w:val="41C3EFAF"/>
    <w:rsid w:val="41C3F3F6"/>
    <w:rsid w:val="41C46894"/>
    <w:rsid w:val="41C55A55"/>
    <w:rsid w:val="41C68CE1"/>
    <w:rsid w:val="41C73976"/>
    <w:rsid w:val="41C81F7F"/>
    <w:rsid w:val="41C85C4D"/>
    <w:rsid w:val="41C8DB06"/>
    <w:rsid w:val="41C987FC"/>
    <w:rsid w:val="41C9A5BA"/>
    <w:rsid w:val="41CA6A22"/>
    <w:rsid w:val="41CAE457"/>
    <w:rsid w:val="41CD3E8F"/>
    <w:rsid w:val="41CD5200"/>
    <w:rsid w:val="41CDA5AD"/>
    <w:rsid w:val="41CF8B57"/>
    <w:rsid w:val="41D2A34D"/>
    <w:rsid w:val="41D384DE"/>
    <w:rsid w:val="41D41DE6"/>
    <w:rsid w:val="41D4744D"/>
    <w:rsid w:val="41D57F69"/>
    <w:rsid w:val="41D6ABDF"/>
    <w:rsid w:val="41DA8691"/>
    <w:rsid w:val="41DAD2A5"/>
    <w:rsid w:val="41DBEE25"/>
    <w:rsid w:val="41DC2FF2"/>
    <w:rsid w:val="41DC5F5C"/>
    <w:rsid w:val="41DCC4E2"/>
    <w:rsid w:val="41DD969D"/>
    <w:rsid w:val="41DE58BC"/>
    <w:rsid w:val="41DFC4FC"/>
    <w:rsid w:val="41E0C1B5"/>
    <w:rsid w:val="41E36678"/>
    <w:rsid w:val="41E40FFE"/>
    <w:rsid w:val="41E60933"/>
    <w:rsid w:val="41E6BEA7"/>
    <w:rsid w:val="41E73417"/>
    <w:rsid w:val="41E76569"/>
    <w:rsid w:val="41E76EF2"/>
    <w:rsid w:val="41E77D5A"/>
    <w:rsid w:val="41E963E2"/>
    <w:rsid w:val="41EA986A"/>
    <w:rsid w:val="41ED2239"/>
    <w:rsid w:val="41EDDA84"/>
    <w:rsid w:val="41EEEDA4"/>
    <w:rsid w:val="41F0B246"/>
    <w:rsid w:val="41F12F2D"/>
    <w:rsid w:val="41F14F4C"/>
    <w:rsid w:val="41F1ADE4"/>
    <w:rsid w:val="41F1BBC1"/>
    <w:rsid w:val="41F35FB7"/>
    <w:rsid w:val="41F37F80"/>
    <w:rsid w:val="41F47E2A"/>
    <w:rsid w:val="41F52C3C"/>
    <w:rsid w:val="41F6EDC3"/>
    <w:rsid w:val="41F94C42"/>
    <w:rsid w:val="41F99128"/>
    <w:rsid w:val="41FA2A60"/>
    <w:rsid w:val="41FB00BF"/>
    <w:rsid w:val="41FCEE53"/>
    <w:rsid w:val="41FD749C"/>
    <w:rsid w:val="41FE3132"/>
    <w:rsid w:val="41FE31EC"/>
    <w:rsid w:val="41FF39C2"/>
    <w:rsid w:val="420014C9"/>
    <w:rsid w:val="42008048"/>
    <w:rsid w:val="42022BE6"/>
    <w:rsid w:val="4202C408"/>
    <w:rsid w:val="4202EE45"/>
    <w:rsid w:val="420300C4"/>
    <w:rsid w:val="420534E9"/>
    <w:rsid w:val="420598E3"/>
    <w:rsid w:val="4209EF3E"/>
    <w:rsid w:val="420A8077"/>
    <w:rsid w:val="420AAF2F"/>
    <w:rsid w:val="420B66EA"/>
    <w:rsid w:val="420B70C2"/>
    <w:rsid w:val="420D823E"/>
    <w:rsid w:val="420DA1F7"/>
    <w:rsid w:val="420E59AC"/>
    <w:rsid w:val="420E87AA"/>
    <w:rsid w:val="420EFB1C"/>
    <w:rsid w:val="420F068E"/>
    <w:rsid w:val="42107DBA"/>
    <w:rsid w:val="4211545C"/>
    <w:rsid w:val="421303D6"/>
    <w:rsid w:val="42150EA3"/>
    <w:rsid w:val="42157DCE"/>
    <w:rsid w:val="4215CE1F"/>
    <w:rsid w:val="421623D7"/>
    <w:rsid w:val="42169789"/>
    <w:rsid w:val="4219719E"/>
    <w:rsid w:val="421B8131"/>
    <w:rsid w:val="421DAE56"/>
    <w:rsid w:val="421EB422"/>
    <w:rsid w:val="421FA717"/>
    <w:rsid w:val="4221C1F3"/>
    <w:rsid w:val="42222D28"/>
    <w:rsid w:val="422338E4"/>
    <w:rsid w:val="4223926D"/>
    <w:rsid w:val="4225BEF6"/>
    <w:rsid w:val="42261194"/>
    <w:rsid w:val="4227C3E8"/>
    <w:rsid w:val="42291811"/>
    <w:rsid w:val="422A68AA"/>
    <w:rsid w:val="422E69E8"/>
    <w:rsid w:val="42315318"/>
    <w:rsid w:val="42336C59"/>
    <w:rsid w:val="4234E3C6"/>
    <w:rsid w:val="4235670A"/>
    <w:rsid w:val="42367C63"/>
    <w:rsid w:val="4237588E"/>
    <w:rsid w:val="4238C9EA"/>
    <w:rsid w:val="42394B23"/>
    <w:rsid w:val="4239D80A"/>
    <w:rsid w:val="423B450F"/>
    <w:rsid w:val="423B51BC"/>
    <w:rsid w:val="423C347E"/>
    <w:rsid w:val="423C4BEB"/>
    <w:rsid w:val="423C9A4F"/>
    <w:rsid w:val="423DA2B4"/>
    <w:rsid w:val="423DBDAB"/>
    <w:rsid w:val="423E3869"/>
    <w:rsid w:val="42406F85"/>
    <w:rsid w:val="4245D6DE"/>
    <w:rsid w:val="4245E115"/>
    <w:rsid w:val="42499596"/>
    <w:rsid w:val="424A8605"/>
    <w:rsid w:val="424AC22E"/>
    <w:rsid w:val="424AC732"/>
    <w:rsid w:val="424B3978"/>
    <w:rsid w:val="424C89CE"/>
    <w:rsid w:val="424CA0EF"/>
    <w:rsid w:val="424D435E"/>
    <w:rsid w:val="4250BAF0"/>
    <w:rsid w:val="4250E5C5"/>
    <w:rsid w:val="4250E5CF"/>
    <w:rsid w:val="42525A46"/>
    <w:rsid w:val="4254B510"/>
    <w:rsid w:val="42559A2B"/>
    <w:rsid w:val="42560E40"/>
    <w:rsid w:val="42567649"/>
    <w:rsid w:val="42578B0F"/>
    <w:rsid w:val="4257B817"/>
    <w:rsid w:val="4257FD49"/>
    <w:rsid w:val="42593DBD"/>
    <w:rsid w:val="425A87E8"/>
    <w:rsid w:val="425B64C5"/>
    <w:rsid w:val="425D818C"/>
    <w:rsid w:val="425E0D4E"/>
    <w:rsid w:val="425E7248"/>
    <w:rsid w:val="425F11DE"/>
    <w:rsid w:val="4261DA7D"/>
    <w:rsid w:val="4262616D"/>
    <w:rsid w:val="4262F081"/>
    <w:rsid w:val="42647113"/>
    <w:rsid w:val="4264803B"/>
    <w:rsid w:val="4264C731"/>
    <w:rsid w:val="42666B5C"/>
    <w:rsid w:val="426762D6"/>
    <w:rsid w:val="426807CD"/>
    <w:rsid w:val="42680851"/>
    <w:rsid w:val="4269CAD6"/>
    <w:rsid w:val="426B7BDB"/>
    <w:rsid w:val="426C04C6"/>
    <w:rsid w:val="426C9C9F"/>
    <w:rsid w:val="426DA66B"/>
    <w:rsid w:val="426DF75D"/>
    <w:rsid w:val="426DFD71"/>
    <w:rsid w:val="426E7A95"/>
    <w:rsid w:val="426FA026"/>
    <w:rsid w:val="4270515A"/>
    <w:rsid w:val="42712565"/>
    <w:rsid w:val="427136F1"/>
    <w:rsid w:val="4271D613"/>
    <w:rsid w:val="4273D531"/>
    <w:rsid w:val="427463DC"/>
    <w:rsid w:val="4274DD31"/>
    <w:rsid w:val="42769350"/>
    <w:rsid w:val="4276DAAA"/>
    <w:rsid w:val="4278C0B7"/>
    <w:rsid w:val="4279AACB"/>
    <w:rsid w:val="427A35AD"/>
    <w:rsid w:val="427BFFF6"/>
    <w:rsid w:val="427DDBE3"/>
    <w:rsid w:val="42801A9C"/>
    <w:rsid w:val="4283B515"/>
    <w:rsid w:val="4284E760"/>
    <w:rsid w:val="42873C12"/>
    <w:rsid w:val="4288729B"/>
    <w:rsid w:val="42888968"/>
    <w:rsid w:val="428BAD2F"/>
    <w:rsid w:val="428BED92"/>
    <w:rsid w:val="428BFEAC"/>
    <w:rsid w:val="428D60C1"/>
    <w:rsid w:val="428D84AB"/>
    <w:rsid w:val="42915E14"/>
    <w:rsid w:val="4291963F"/>
    <w:rsid w:val="429284F8"/>
    <w:rsid w:val="4292DEDB"/>
    <w:rsid w:val="42939E1C"/>
    <w:rsid w:val="4294B4A2"/>
    <w:rsid w:val="42964FC0"/>
    <w:rsid w:val="42973C41"/>
    <w:rsid w:val="4297A880"/>
    <w:rsid w:val="4298D8C1"/>
    <w:rsid w:val="429942F9"/>
    <w:rsid w:val="429A52E2"/>
    <w:rsid w:val="429A5CF4"/>
    <w:rsid w:val="429CBF77"/>
    <w:rsid w:val="429D5AA8"/>
    <w:rsid w:val="429E7FEF"/>
    <w:rsid w:val="429EC31C"/>
    <w:rsid w:val="42A225F4"/>
    <w:rsid w:val="42A36CAF"/>
    <w:rsid w:val="42A3786F"/>
    <w:rsid w:val="42A3CC89"/>
    <w:rsid w:val="42A41163"/>
    <w:rsid w:val="42A48802"/>
    <w:rsid w:val="42A51B46"/>
    <w:rsid w:val="42A6BA20"/>
    <w:rsid w:val="42A7067C"/>
    <w:rsid w:val="42A8A0B4"/>
    <w:rsid w:val="42AA8AA8"/>
    <w:rsid w:val="42AABA52"/>
    <w:rsid w:val="42AB57C0"/>
    <w:rsid w:val="42AB8222"/>
    <w:rsid w:val="42ABE121"/>
    <w:rsid w:val="42AC378C"/>
    <w:rsid w:val="42AD5B4A"/>
    <w:rsid w:val="42AD760B"/>
    <w:rsid w:val="42ADAF0D"/>
    <w:rsid w:val="42ADFC64"/>
    <w:rsid w:val="42AEA868"/>
    <w:rsid w:val="42AFC694"/>
    <w:rsid w:val="42B01527"/>
    <w:rsid w:val="42B17A7A"/>
    <w:rsid w:val="42B38CF1"/>
    <w:rsid w:val="42B4B765"/>
    <w:rsid w:val="42B4C735"/>
    <w:rsid w:val="42B578EE"/>
    <w:rsid w:val="42B6984D"/>
    <w:rsid w:val="42B746D0"/>
    <w:rsid w:val="42BA3AB2"/>
    <w:rsid w:val="42BA484C"/>
    <w:rsid w:val="42BAA63C"/>
    <w:rsid w:val="42BB2BA1"/>
    <w:rsid w:val="42BCFC0C"/>
    <w:rsid w:val="42BD32A9"/>
    <w:rsid w:val="42BE0BE5"/>
    <w:rsid w:val="42BF486C"/>
    <w:rsid w:val="42BFC21F"/>
    <w:rsid w:val="42C1B158"/>
    <w:rsid w:val="42C303FE"/>
    <w:rsid w:val="42C44B4E"/>
    <w:rsid w:val="42C4FEAC"/>
    <w:rsid w:val="42C59BF7"/>
    <w:rsid w:val="42C70869"/>
    <w:rsid w:val="42C73532"/>
    <w:rsid w:val="42C76CF7"/>
    <w:rsid w:val="42C9D46E"/>
    <w:rsid w:val="42CACCA6"/>
    <w:rsid w:val="42CC8AEE"/>
    <w:rsid w:val="42CCE037"/>
    <w:rsid w:val="42CF0E74"/>
    <w:rsid w:val="42CF2EBC"/>
    <w:rsid w:val="42CF5AEA"/>
    <w:rsid w:val="42D03752"/>
    <w:rsid w:val="42D10751"/>
    <w:rsid w:val="42D1E94B"/>
    <w:rsid w:val="42D21158"/>
    <w:rsid w:val="42D2864B"/>
    <w:rsid w:val="42D429BF"/>
    <w:rsid w:val="42D4E38B"/>
    <w:rsid w:val="42D7423F"/>
    <w:rsid w:val="42D79B2E"/>
    <w:rsid w:val="42D7CE60"/>
    <w:rsid w:val="42D97026"/>
    <w:rsid w:val="42DA4C5F"/>
    <w:rsid w:val="42DA8DBB"/>
    <w:rsid w:val="42DAB223"/>
    <w:rsid w:val="42DDA956"/>
    <w:rsid w:val="42DF493D"/>
    <w:rsid w:val="42DFD2D8"/>
    <w:rsid w:val="42E0CD32"/>
    <w:rsid w:val="42E3F79E"/>
    <w:rsid w:val="42E4718D"/>
    <w:rsid w:val="42E60894"/>
    <w:rsid w:val="42E61632"/>
    <w:rsid w:val="42E6EF47"/>
    <w:rsid w:val="42E7BCEE"/>
    <w:rsid w:val="42E7C1BB"/>
    <w:rsid w:val="42E93074"/>
    <w:rsid w:val="42E960C4"/>
    <w:rsid w:val="42E96483"/>
    <w:rsid w:val="42E9799B"/>
    <w:rsid w:val="42E9FADD"/>
    <w:rsid w:val="42EA5D70"/>
    <w:rsid w:val="42EBAB5A"/>
    <w:rsid w:val="42EE7777"/>
    <w:rsid w:val="42F5C20B"/>
    <w:rsid w:val="42F5F2DC"/>
    <w:rsid w:val="42F6098A"/>
    <w:rsid w:val="42F70D48"/>
    <w:rsid w:val="42F7612D"/>
    <w:rsid w:val="42F92542"/>
    <w:rsid w:val="42F9BF75"/>
    <w:rsid w:val="42FA1A56"/>
    <w:rsid w:val="42FCCDFC"/>
    <w:rsid w:val="42FDB2B7"/>
    <w:rsid w:val="42FE5C93"/>
    <w:rsid w:val="42FED8D6"/>
    <w:rsid w:val="430098AA"/>
    <w:rsid w:val="4300D6D4"/>
    <w:rsid w:val="430114D2"/>
    <w:rsid w:val="4304552A"/>
    <w:rsid w:val="430576F4"/>
    <w:rsid w:val="4306B7DA"/>
    <w:rsid w:val="4309072F"/>
    <w:rsid w:val="430BF363"/>
    <w:rsid w:val="430C7BDE"/>
    <w:rsid w:val="430DB512"/>
    <w:rsid w:val="430E2247"/>
    <w:rsid w:val="430E3EFE"/>
    <w:rsid w:val="430E6666"/>
    <w:rsid w:val="43103BBD"/>
    <w:rsid w:val="43127EFE"/>
    <w:rsid w:val="4312B8E9"/>
    <w:rsid w:val="43146CC7"/>
    <w:rsid w:val="4315058F"/>
    <w:rsid w:val="43161F9F"/>
    <w:rsid w:val="43166473"/>
    <w:rsid w:val="43172DF2"/>
    <w:rsid w:val="4317430E"/>
    <w:rsid w:val="43175CC3"/>
    <w:rsid w:val="43185903"/>
    <w:rsid w:val="431B6F2B"/>
    <w:rsid w:val="431D2537"/>
    <w:rsid w:val="431EA7CE"/>
    <w:rsid w:val="431F8305"/>
    <w:rsid w:val="43203175"/>
    <w:rsid w:val="43227E48"/>
    <w:rsid w:val="4323D61F"/>
    <w:rsid w:val="43250FE3"/>
    <w:rsid w:val="43268A42"/>
    <w:rsid w:val="432924C3"/>
    <w:rsid w:val="432B3BC4"/>
    <w:rsid w:val="432B7CD0"/>
    <w:rsid w:val="432CB48D"/>
    <w:rsid w:val="432D57C1"/>
    <w:rsid w:val="432E0046"/>
    <w:rsid w:val="432EF239"/>
    <w:rsid w:val="432F0221"/>
    <w:rsid w:val="43311A05"/>
    <w:rsid w:val="433124B3"/>
    <w:rsid w:val="43313166"/>
    <w:rsid w:val="43314C2D"/>
    <w:rsid w:val="4331A0DD"/>
    <w:rsid w:val="4332B826"/>
    <w:rsid w:val="43354CFC"/>
    <w:rsid w:val="433672B3"/>
    <w:rsid w:val="4336B0D6"/>
    <w:rsid w:val="43372AAB"/>
    <w:rsid w:val="43372BA8"/>
    <w:rsid w:val="4338384A"/>
    <w:rsid w:val="43387F4D"/>
    <w:rsid w:val="433B97C1"/>
    <w:rsid w:val="433C6BF0"/>
    <w:rsid w:val="433C8104"/>
    <w:rsid w:val="433E1BD0"/>
    <w:rsid w:val="433E5831"/>
    <w:rsid w:val="433FBA64"/>
    <w:rsid w:val="433FC018"/>
    <w:rsid w:val="43404B04"/>
    <w:rsid w:val="43435C8D"/>
    <w:rsid w:val="43459826"/>
    <w:rsid w:val="4346323D"/>
    <w:rsid w:val="4346A7B7"/>
    <w:rsid w:val="4347C96B"/>
    <w:rsid w:val="4348E58D"/>
    <w:rsid w:val="43495665"/>
    <w:rsid w:val="4349FA22"/>
    <w:rsid w:val="434AD69B"/>
    <w:rsid w:val="434CAFB5"/>
    <w:rsid w:val="434CE9FC"/>
    <w:rsid w:val="434EC9EA"/>
    <w:rsid w:val="434F5704"/>
    <w:rsid w:val="434F9F15"/>
    <w:rsid w:val="43513EB2"/>
    <w:rsid w:val="435141C0"/>
    <w:rsid w:val="4351B8E8"/>
    <w:rsid w:val="4351D7DB"/>
    <w:rsid w:val="4351E79C"/>
    <w:rsid w:val="43540E11"/>
    <w:rsid w:val="4355FC85"/>
    <w:rsid w:val="43565BD9"/>
    <w:rsid w:val="4357EA2B"/>
    <w:rsid w:val="43597FE2"/>
    <w:rsid w:val="435A0B98"/>
    <w:rsid w:val="435A15C6"/>
    <w:rsid w:val="435A4FF8"/>
    <w:rsid w:val="435A5BAE"/>
    <w:rsid w:val="435CE846"/>
    <w:rsid w:val="435D8B70"/>
    <w:rsid w:val="435E1B1B"/>
    <w:rsid w:val="435EF47F"/>
    <w:rsid w:val="43615590"/>
    <w:rsid w:val="4362089B"/>
    <w:rsid w:val="43641180"/>
    <w:rsid w:val="43654ADE"/>
    <w:rsid w:val="43656961"/>
    <w:rsid w:val="43662C24"/>
    <w:rsid w:val="43682956"/>
    <w:rsid w:val="43698387"/>
    <w:rsid w:val="4369C1E9"/>
    <w:rsid w:val="4369F918"/>
    <w:rsid w:val="436B2EF1"/>
    <w:rsid w:val="436BCDC8"/>
    <w:rsid w:val="436D80C5"/>
    <w:rsid w:val="436E85A3"/>
    <w:rsid w:val="436F3E8A"/>
    <w:rsid w:val="437108E9"/>
    <w:rsid w:val="4372A805"/>
    <w:rsid w:val="43732E73"/>
    <w:rsid w:val="43737A93"/>
    <w:rsid w:val="4373E4BA"/>
    <w:rsid w:val="4374AB6F"/>
    <w:rsid w:val="4375243E"/>
    <w:rsid w:val="43756E27"/>
    <w:rsid w:val="4377EF9C"/>
    <w:rsid w:val="43781922"/>
    <w:rsid w:val="43782898"/>
    <w:rsid w:val="4378A6F4"/>
    <w:rsid w:val="437A282C"/>
    <w:rsid w:val="437B362F"/>
    <w:rsid w:val="437BF83B"/>
    <w:rsid w:val="437EAD6A"/>
    <w:rsid w:val="437F1E6A"/>
    <w:rsid w:val="4381A0CB"/>
    <w:rsid w:val="4383C05B"/>
    <w:rsid w:val="43843716"/>
    <w:rsid w:val="43847520"/>
    <w:rsid w:val="438564F6"/>
    <w:rsid w:val="4385D16D"/>
    <w:rsid w:val="4386A364"/>
    <w:rsid w:val="43885794"/>
    <w:rsid w:val="438AEE7B"/>
    <w:rsid w:val="438C2F34"/>
    <w:rsid w:val="438DFC86"/>
    <w:rsid w:val="438F49BF"/>
    <w:rsid w:val="438F5BF0"/>
    <w:rsid w:val="438F5DAE"/>
    <w:rsid w:val="438FD328"/>
    <w:rsid w:val="43901825"/>
    <w:rsid w:val="43905ECA"/>
    <w:rsid w:val="43932E01"/>
    <w:rsid w:val="43947F2B"/>
    <w:rsid w:val="43956189"/>
    <w:rsid w:val="439608C8"/>
    <w:rsid w:val="439897CB"/>
    <w:rsid w:val="4399BDEA"/>
    <w:rsid w:val="439B53D7"/>
    <w:rsid w:val="439D5A55"/>
    <w:rsid w:val="439DFA2D"/>
    <w:rsid w:val="439E91E3"/>
    <w:rsid w:val="439E9DE0"/>
    <w:rsid w:val="439FE5EA"/>
    <w:rsid w:val="43A13EA0"/>
    <w:rsid w:val="43A1A84F"/>
    <w:rsid w:val="43A67E6E"/>
    <w:rsid w:val="43A7E770"/>
    <w:rsid w:val="43A855E9"/>
    <w:rsid w:val="43AA0B25"/>
    <w:rsid w:val="43AA8DB8"/>
    <w:rsid w:val="43ABA11A"/>
    <w:rsid w:val="43ABB930"/>
    <w:rsid w:val="43AEC455"/>
    <w:rsid w:val="43AEC548"/>
    <w:rsid w:val="43AF1003"/>
    <w:rsid w:val="43B05CD5"/>
    <w:rsid w:val="43B1E046"/>
    <w:rsid w:val="43B1FC26"/>
    <w:rsid w:val="43B377D8"/>
    <w:rsid w:val="43B3F2C5"/>
    <w:rsid w:val="43B4C475"/>
    <w:rsid w:val="43B4CB4A"/>
    <w:rsid w:val="43B4E5AB"/>
    <w:rsid w:val="43B58353"/>
    <w:rsid w:val="43B62596"/>
    <w:rsid w:val="43B76D09"/>
    <w:rsid w:val="43B7B5FE"/>
    <w:rsid w:val="43B8433B"/>
    <w:rsid w:val="43B9775A"/>
    <w:rsid w:val="43BADC72"/>
    <w:rsid w:val="43BB0725"/>
    <w:rsid w:val="43BB7DF3"/>
    <w:rsid w:val="43BC52B8"/>
    <w:rsid w:val="43BD2546"/>
    <w:rsid w:val="43BDB4EF"/>
    <w:rsid w:val="43C1D247"/>
    <w:rsid w:val="43C26EA9"/>
    <w:rsid w:val="43C3B948"/>
    <w:rsid w:val="43C571F6"/>
    <w:rsid w:val="43C6390B"/>
    <w:rsid w:val="43C66E82"/>
    <w:rsid w:val="43C6DEAC"/>
    <w:rsid w:val="43C6E5FF"/>
    <w:rsid w:val="43C84348"/>
    <w:rsid w:val="43C84B14"/>
    <w:rsid w:val="43C8D2AA"/>
    <w:rsid w:val="43C965BB"/>
    <w:rsid w:val="43CB008A"/>
    <w:rsid w:val="43CB8521"/>
    <w:rsid w:val="43CC4714"/>
    <w:rsid w:val="43CD20C5"/>
    <w:rsid w:val="43CD856D"/>
    <w:rsid w:val="43CE5B59"/>
    <w:rsid w:val="43CFE633"/>
    <w:rsid w:val="43D15725"/>
    <w:rsid w:val="43D20FF0"/>
    <w:rsid w:val="43D227AD"/>
    <w:rsid w:val="43D2BC35"/>
    <w:rsid w:val="43D32D5B"/>
    <w:rsid w:val="43D3C0A8"/>
    <w:rsid w:val="43D43174"/>
    <w:rsid w:val="43D4CD32"/>
    <w:rsid w:val="43D4E4F8"/>
    <w:rsid w:val="43D53886"/>
    <w:rsid w:val="43D603ED"/>
    <w:rsid w:val="43D67149"/>
    <w:rsid w:val="43D8EBEA"/>
    <w:rsid w:val="43D93221"/>
    <w:rsid w:val="43D938DC"/>
    <w:rsid w:val="43D9FE82"/>
    <w:rsid w:val="43DA40B8"/>
    <w:rsid w:val="43DB5DE3"/>
    <w:rsid w:val="43DBB362"/>
    <w:rsid w:val="43DC6FEB"/>
    <w:rsid w:val="43DCC42E"/>
    <w:rsid w:val="43DCDD2D"/>
    <w:rsid w:val="43DD04D4"/>
    <w:rsid w:val="43DD1845"/>
    <w:rsid w:val="43DE2ADB"/>
    <w:rsid w:val="43DE2E7C"/>
    <w:rsid w:val="43DE3458"/>
    <w:rsid w:val="43E249BF"/>
    <w:rsid w:val="43E25269"/>
    <w:rsid w:val="43E3F278"/>
    <w:rsid w:val="43E6D146"/>
    <w:rsid w:val="43EAC9F1"/>
    <w:rsid w:val="43ED4B5E"/>
    <w:rsid w:val="43EF842D"/>
    <w:rsid w:val="43F037A9"/>
    <w:rsid w:val="43F0AC59"/>
    <w:rsid w:val="43F0C2A2"/>
    <w:rsid w:val="43F0C807"/>
    <w:rsid w:val="43F22602"/>
    <w:rsid w:val="43F26EDE"/>
    <w:rsid w:val="43F30FE6"/>
    <w:rsid w:val="43F31D93"/>
    <w:rsid w:val="43F3B12F"/>
    <w:rsid w:val="43F3E938"/>
    <w:rsid w:val="43F4B9C1"/>
    <w:rsid w:val="43F4BD6E"/>
    <w:rsid w:val="43F4F525"/>
    <w:rsid w:val="43F6759F"/>
    <w:rsid w:val="43F6BC64"/>
    <w:rsid w:val="43FA82E9"/>
    <w:rsid w:val="43FBAC58"/>
    <w:rsid w:val="43FCC847"/>
    <w:rsid w:val="43FD38C0"/>
    <w:rsid w:val="43FE25DC"/>
    <w:rsid w:val="43FE4ED2"/>
    <w:rsid w:val="43FF801B"/>
    <w:rsid w:val="43FF856A"/>
    <w:rsid w:val="440303FC"/>
    <w:rsid w:val="44041381"/>
    <w:rsid w:val="4404BE45"/>
    <w:rsid w:val="44061B26"/>
    <w:rsid w:val="4406C403"/>
    <w:rsid w:val="4406D3D5"/>
    <w:rsid w:val="44071EE5"/>
    <w:rsid w:val="44073A96"/>
    <w:rsid w:val="4408957F"/>
    <w:rsid w:val="4408D3CB"/>
    <w:rsid w:val="44095185"/>
    <w:rsid w:val="4409C3B4"/>
    <w:rsid w:val="440E332C"/>
    <w:rsid w:val="440E6A53"/>
    <w:rsid w:val="44101D30"/>
    <w:rsid w:val="44104089"/>
    <w:rsid w:val="4410EAFB"/>
    <w:rsid w:val="4411D6A9"/>
    <w:rsid w:val="4412E4A1"/>
    <w:rsid w:val="44130D60"/>
    <w:rsid w:val="4415F2C3"/>
    <w:rsid w:val="441686EE"/>
    <w:rsid w:val="441711EA"/>
    <w:rsid w:val="441750CE"/>
    <w:rsid w:val="44189BD2"/>
    <w:rsid w:val="4419F256"/>
    <w:rsid w:val="441C20B2"/>
    <w:rsid w:val="441C7682"/>
    <w:rsid w:val="441C88AA"/>
    <w:rsid w:val="441DD876"/>
    <w:rsid w:val="441E3BD1"/>
    <w:rsid w:val="441ECBAC"/>
    <w:rsid w:val="441EEAEA"/>
    <w:rsid w:val="44203F03"/>
    <w:rsid w:val="4420D63B"/>
    <w:rsid w:val="4421067D"/>
    <w:rsid w:val="442145C2"/>
    <w:rsid w:val="4421B121"/>
    <w:rsid w:val="44235CB3"/>
    <w:rsid w:val="4423F3D6"/>
    <w:rsid w:val="442472F0"/>
    <w:rsid w:val="4424B473"/>
    <w:rsid w:val="4424DACF"/>
    <w:rsid w:val="442526B8"/>
    <w:rsid w:val="4425F319"/>
    <w:rsid w:val="44266F67"/>
    <w:rsid w:val="44292974"/>
    <w:rsid w:val="4429C220"/>
    <w:rsid w:val="442A0D4A"/>
    <w:rsid w:val="442A5243"/>
    <w:rsid w:val="442CB867"/>
    <w:rsid w:val="442D330A"/>
    <w:rsid w:val="442E3EE4"/>
    <w:rsid w:val="442E665E"/>
    <w:rsid w:val="442EA111"/>
    <w:rsid w:val="442F5B7F"/>
    <w:rsid w:val="4430C020"/>
    <w:rsid w:val="4430C985"/>
    <w:rsid w:val="44334608"/>
    <w:rsid w:val="44347409"/>
    <w:rsid w:val="4434D748"/>
    <w:rsid w:val="443671EC"/>
    <w:rsid w:val="4439D8E2"/>
    <w:rsid w:val="443A5C87"/>
    <w:rsid w:val="443AB281"/>
    <w:rsid w:val="443ABB41"/>
    <w:rsid w:val="443AD4A9"/>
    <w:rsid w:val="443D3B00"/>
    <w:rsid w:val="443E50B0"/>
    <w:rsid w:val="443E532C"/>
    <w:rsid w:val="443E9095"/>
    <w:rsid w:val="44423146"/>
    <w:rsid w:val="4443A5C4"/>
    <w:rsid w:val="4443B5F9"/>
    <w:rsid w:val="4443CF87"/>
    <w:rsid w:val="444553B9"/>
    <w:rsid w:val="4445BC8E"/>
    <w:rsid w:val="4445D5CE"/>
    <w:rsid w:val="4446A999"/>
    <w:rsid w:val="4447C2B2"/>
    <w:rsid w:val="4449955B"/>
    <w:rsid w:val="444B77AC"/>
    <w:rsid w:val="444B8276"/>
    <w:rsid w:val="444C104F"/>
    <w:rsid w:val="444C2CC6"/>
    <w:rsid w:val="444C594C"/>
    <w:rsid w:val="444D02C7"/>
    <w:rsid w:val="444F6CDA"/>
    <w:rsid w:val="444FFA87"/>
    <w:rsid w:val="4450590E"/>
    <w:rsid w:val="44513580"/>
    <w:rsid w:val="44517FC6"/>
    <w:rsid w:val="4451C0FB"/>
    <w:rsid w:val="44529D59"/>
    <w:rsid w:val="445311C2"/>
    <w:rsid w:val="44543867"/>
    <w:rsid w:val="44552129"/>
    <w:rsid w:val="44564758"/>
    <w:rsid w:val="445696CE"/>
    <w:rsid w:val="4456DC8A"/>
    <w:rsid w:val="4456FBE8"/>
    <w:rsid w:val="44576C05"/>
    <w:rsid w:val="445A6AC0"/>
    <w:rsid w:val="445A8B24"/>
    <w:rsid w:val="445B8230"/>
    <w:rsid w:val="445BF91D"/>
    <w:rsid w:val="445CBD77"/>
    <w:rsid w:val="445E925F"/>
    <w:rsid w:val="445EC2C2"/>
    <w:rsid w:val="445ED7A0"/>
    <w:rsid w:val="445F6C07"/>
    <w:rsid w:val="445FFAE9"/>
    <w:rsid w:val="44631F4E"/>
    <w:rsid w:val="4463F2C2"/>
    <w:rsid w:val="44665000"/>
    <w:rsid w:val="44666B0C"/>
    <w:rsid w:val="4467A827"/>
    <w:rsid w:val="4467B8C2"/>
    <w:rsid w:val="446894F7"/>
    <w:rsid w:val="446A16A3"/>
    <w:rsid w:val="446B95CC"/>
    <w:rsid w:val="446C83C8"/>
    <w:rsid w:val="446D4AA4"/>
    <w:rsid w:val="446D75BA"/>
    <w:rsid w:val="446E1DCD"/>
    <w:rsid w:val="4472EC5F"/>
    <w:rsid w:val="447311DE"/>
    <w:rsid w:val="447352C0"/>
    <w:rsid w:val="4474B386"/>
    <w:rsid w:val="4479429A"/>
    <w:rsid w:val="4479D504"/>
    <w:rsid w:val="447B0990"/>
    <w:rsid w:val="447B1396"/>
    <w:rsid w:val="447B37D1"/>
    <w:rsid w:val="447BBEA7"/>
    <w:rsid w:val="447EC407"/>
    <w:rsid w:val="447F7149"/>
    <w:rsid w:val="447F8A51"/>
    <w:rsid w:val="447FFAA6"/>
    <w:rsid w:val="4480AA48"/>
    <w:rsid w:val="44824C57"/>
    <w:rsid w:val="4483E474"/>
    <w:rsid w:val="44855708"/>
    <w:rsid w:val="44860643"/>
    <w:rsid w:val="44863429"/>
    <w:rsid w:val="44873ECB"/>
    <w:rsid w:val="44874101"/>
    <w:rsid w:val="4487B433"/>
    <w:rsid w:val="4488D963"/>
    <w:rsid w:val="448A5EF6"/>
    <w:rsid w:val="448A82F2"/>
    <w:rsid w:val="448C4EFE"/>
    <w:rsid w:val="449047D5"/>
    <w:rsid w:val="449121DA"/>
    <w:rsid w:val="44917938"/>
    <w:rsid w:val="4491996F"/>
    <w:rsid w:val="4491A189"/>
    <w:rsid w:val="44925FF1"/>
    <w:rsid w:val="44930F92"/>
    <w:rsid w:val="44939B89"/>
    <w:rsid w:val="44940322"/>
    <w:rsid w:val="4494F16B"/>
    <w:rsid w:val="44956DAB"/>
    <w:rsid w:val="449628F9"/>
    <w:rsid w:val="4496E04D"/>
    <w:rsid w:val="4497861B"/>
    <w:rsid w:val="4498FE7B"/>
    <w:rsid w:val="4499D9F2"/>
    <w:rsid w:val="449AE13A"/>
    <w:rsid w:val="449E0F32"/>
    <w:rsid w:val="449E316A"/>
    <w:rsid w:val="449F1142"/>
    <w:rsid w:val="44A09A55"/>
    <w:rsid w:val="44A13FA5"/>
    <w:rsid w:val="44A16668"/>
    <w:rsid w:val="44A18396"/>
    <w:rsid w:val="44A20ACF"/>
    <w:rsid w:val="44A310C5"/>
    <w:rsid w:val="44A3B649"/>
    <w:rsid w:val="44A3B88A"/>
    <w:rsid w:val="44A568CA"/>
    <w:rsid w:val="44A5B9F5"/>
    <w:rsid w:val="44A5CD7F"/>
    <w:rsid w:val="44A7557E"/>
    <w:rsid w:val="44A7DE55"/>
    <w:rsid w:val="44A940B1"/>
    <w:rsid w:val="44AA3518"/>
    <w:rsid w:val="44AA6872"/>
    <w:rsid w:val="44AB2091"/>
    <w:rsid w:val="44AD1F66"/>
    <w:rsid w:val="44AD6AE7"/>
    <w:rsid w:val="44AE669A"/>
    <w:rsid w:val="44AF1BB7"/>
    <w:rsid w:val="44AF9F85"/>
    <w:rsid w:val="44B0368A"/>
    <w:rsid w:val="44B0E6B7"/>
    <w:rsid w:val="44B11259"/>
    <w:rsid w:val="44B13C3E"/>
    <w:rsid w:val="44B2B468"/>
    <w:rsid w:val="44B2DD43"/>
    <w:rsid w:val="44B2E48B"/>
    <w:rsid w:val="44B2ED40"/>
    <w:rsid w:val="44B3408A"/>
    <w:rsid w:val="44B4B4EC"/>
    <w:rsid w:val="44B7AC94"/>
    <w:rsid w:val="44B7E171"/>
    <w:rsid w:val="44B7F500"/>
    <w:rsid w:val="44B80A3B"/>
    <w:rsid w:val="44BC4050"/>
    <w:rsid w:val="44BDBE66"/>
    <w:rsid w:val="44BE880A"/>
    <w:rsid w:val="44BECB80"/>
    <w:rsid w:val="44C0516A"/>
    <w:rsid w:val="44CC0FA6"/>
    <w:rsid w:val="44CC26B4"/>
    <w:rsid w:val="44CDC77D"/>
    <w:rsid w:val="44CE3D29"/>
    <w:rsid w:val="44CEBE80"/>
    <w:rsid w:val="44CFD51B"/>
    <w:rsid w:val="44D0AEA2"/>
    <w:rsid w:val="44D0FDD6"/>
    <w:rsid w:val="44D1BC8C"/>
    <w:rsid w:val="44D28BCE"/>
    <w:rsid w:val="44D3F4A7"/>
    <w:rsid w:val="44D49493"/>
    <w:rsid w:val="44D75920"/>
    <w:rsid w:val="44D7E2A2"/>
    <w:rsid w:val="44D88977"/>
    <w:rsid w:val="44D8BD9E"/>
    <w:rsid w:val="44D8BEAA"/>
    <w:rsid w:val="44D8BF31"/>
    <w:rsid w:val="44D9EA8E"/>
    <w:rsid w:val="44DA0CFB"/>
    <w:rsid w:val="44DBBB2D"/>
    <w:rsid w:val="44DC9E48"/>
    <w:rsid w:val="44DD4ECA"/>
    <w:rsid w:val="44DDF2E4"/>
    <w:rsid w:val="44DF67A9"/>
    <w:rsid w:val="44DF90CE"/>
    <w:rsid w:val="44DFFE91"/>
    <w:rsid w:val="44E27D7B"/>
    <w:rsid w:val="44E291A6"/>
    <w:rsid w:val="44E39D63"/>
    <w:rsid w:val="44E4111E"/>
    <w:rsid w:val="44E533C6"/>
    <w:rsid w:val="44E58F49"/>
    <w:rsid w:val="44E6503A"/>
    <w:rsid w:val="44E67BC5"/>
    <w:rsid w:val="44E7470C"/>
    <w:rsid w:val="44E75961"/>
    <w:rsid w:val="44E79126"/>
    <w:rsid w:val="44E7CD05"/>
    <w:rsid w:val="44EF658E"/>
    <w:rsid w:val="44F0C36F"/>
    <w:rsid w:val="44F11619"/>
    <w:rsid w:val="44F12187"/>
    <w:rsid w:val="44F1E504"/>
    <w:rsid w:val="44F36539"/>
    <w:rsid w:val="44F3ECAC"/>
    <w:rsid w:val="44F4E86B"/>
    <w:rsid w:val="44F66C56"/>
    <w:rsid w:val="44F7C700"/>
    <w:rsid w:val="44F89E42"/>
    <w:rsid w:val="44F8B346"/>
    <w:rsid w:val="44F90327"/>
    <w:rsid w:val="44F9D163"/>
    <w:rsid w:val="44FA5DF8"/>
    <w:rsid w:val="44FA7279"/>
    <w:rsid w:val="44FAF134"/>
    <w:rsid w:val="44FC5F2B"/>
    <w:rsid w:val="44FD2E52"/>
    <w:rsid w:val="44FD3016"/>
    <w:rsid w:val="44FDC70D"/>
    <w:rsid w:val="44FF2EB9"/>
    <w:rsid w:val="44FF8E69"/>
    <w:rsid w:val="44FFD29A"/>
    <w:rsid w:val="44FFD91D"/>
    <w:rsid w:val="4500E884"/>
    <w:rsid w:val="450254BB"/>
    <w:rsid w:val="45059CFE"/>
    <w:rsid w:val="4507CF67"/>
    <w:rsid w:val="4507F7DB"/>
    <w:rsid w:val="450A20CC"/>
    <w:rsid w:val="450A4805"/>
    <w:rsid w:val="450AFD33"/>
    <w:rsid w:val="450C7BA1"/>
    <w:rsid w:val="450D0945"/>
    <w:rsid w:val="450F2072"/>
    <w:rsid w:val="4510E87F"/>
    <w:rsid w:val="4511E426"/>
    <w:rsid w:val="45140DDD"/>
    <w:rsid w:val="451469C0"/>
    <w:rsid w:val="45148F40"/>
    <w:rsid w:val="4515F79E"/>
    <w:rsid w:val="4517E26B"/>
    <w:rsid w:val="451ACB47"/>
    <w:rsid w:val="451C864E"/>
    <w:rsid w:val="451D05AE"/>
    <w:rsid w:val="451DEC1F"/>
    <w:rsid w:val="451E8729"/>
    <w:rsid w:val="4520CEAC"/>
    <w:rsid w:val="4522A5E2"/>
    <w:rsid w:val="4523499A"/>
    <w:rsid w:val="4524509A"/>
    <w:rsid w:val="4525A3B2"/>
    <w:rsid w:val="45265B00"/>
    <w:rsid w:val="45276E3B"/>
    <w:rsid w:val="452B2E1A"/>
    <w:rsid w:val="452B5D81"/>
    <w:rsid w:val="452BE358"/>
    <w:rsid w:val="452C2D3D"/>
    <w:rsid w:val="452C3577"/>
    <w:rsid w:val="452C4727"/>
    <w:rsid w:val="452CA141"/>
    <w:rsid w:val="452CF9AB"/>
    <w:rsid w:val="452E1ED3"/>
    <w:rsid w:val="452EF145"/>
    <w:rsid w:val="4530317A"/>
    <w:rsid w:val="45303C84"/>
    <w:rsid w:val="4530841A"/>
    <w:rsid w:val="4530DBCD"/>
    <w:rsid w:val="4531AE7C"/>
    <w:rsid w:val="45333F1A"/>
    <w:rsid w:val="45340508"/>
    <w:rsid w:val="45342178"/>
    <w:rsid w:val="4534AF90"/>
    <w:rsid w:val="453ACFF0"/>
    <w:rsid w:val="453B23DA"/>
    <w:rsid w:val="453BC9D1"/>
    <w:rsid w:val="453C5837"/>
    <w:rsid w:val="453CA782"/>
    <w:rsid w:val="453E0EF2"/>
    <w:rsid w:val="453EC8DF"/>
    <w:rsid w:val="453FA842"/>
    <w:rsid w:val="454077D7"/>
    <w:rsid w:val="4540BF08"/>
    <w:rsid w:val="45410AAF"/>
    <w:rsid w:val="4541FB99"/>
    <w:rsid w:val="4542274E"/>
    <w:rsid w:val="45445DE5"/>
    <w:rsid w:val="4547CF9B"/>
    <w:rsid w:val="454812D5"/>
    <w:rsid w:val="454865E2"/>
    <w:rsid w:val="4548ACC2"/>
    <w:rsid w:val="454CAA27"/>
    <w:rsid w:val="454D3E92"/>
    <w:rsid w:val="454E3930"/>
    <w:rsid w:val="454EB842"/>
    <w:rsid w:val="454ED81B"/>
    <w:rsid w:val="454EF1FA"/>
    <w:rsid w:val="454F3990"/>
    <w:rsid w:val="454FDD4E"/>
    <w:rsid w:val="4551CDEB"/>
    <w:rsid w:val="45533F5A"/>
    <w:rsid w:val="45536530"/>
    <w:rsid w:val="45539045"/>
    <w:rsid w:val="45562B6A"/>
    <w:rsid w:val="455713CC"/>
    <w:rsid w:val="4557353D"/>
    <w:rsid w:val="4559B518"/>
    <w:rsid w:val="455C45FF"/>
    <w:rsid w:val="455EBA26"/>
    <w:rsid w:val="455EE7EA"/>
    <w:rsid w:val="455F24A6"/>
    <w:rsid w:val="4561E89B"/>
    <w:rsid w:val="4562338C"/>
    <w:rsid w:val="4565E6BF"/>
    <w:rsid w:val="4565F570"/>
    <w:rsid w:val="456602FC"/>
    <w:rsid w:val="4567CCCC"/>
    <w:rsid w:val="4567ED22"/>
    <w:rsid w:val="45683D4A"/>
    <w:rsid w:val="45699758"/>
    <w:rsid w:val="456AAC4D"/>
    <w:rsid w:val="456CD2EF"/>
    <w:rsid w:val="456DE051"/>
    <w:rsid w:val="456E294A"/>
    <w:rsid w:val="456E60E4"/>
    <w:rsid w:val="45702377"/>
    <w:rsid w:val="457108E7"/>
    <w:rsid w:val="4571FD84"/>
    <w:rsid w:val="45728654"/>
    <w:rsid w:val="4572EDA1"/>
    <w:rsid w:val="4573E21D"/>
    <w:rsid w:val="4574AC66"/>
    <w:rsid w:val="4576171B"/>
    <w:rsid w:val="4577C0EE"/>
    <w:rsid w:val="45781167"/>
    <w:rsid w:val="457896D3"/>
    <w:rsid w:val="4578A037"/>
    <w:rsid w:val="45795D51"/>
    <w:rsid w:val="45795DD3"/>
    <w:rsid w:val="45797C01"/>
    <w:rsid w:val="4579E1FD"/>
    <w:rsid w:val="4579F0CB"/>
    <w:rsid w:val="457AF378"/>
    <w:rsid w:val="457D2E87"/>
    <w:rsid w:val="457D4D03"/>
    <w:rsid w:val="457D6C7D"/>
    <w:rsid w:val="457E2A43"/>
    <w:rsid w:val="4580A996"/>
    <w:rsid w:val="45816074"/>
    <w:rsid w:val="45830848"/>
    <w:rsid w:val="458324E6"/>
    <w:rsid w:val="45862971"/>
    <w:rsid w:val="45875DA2"/>
    <w:rsid w:val="4587EDE6"/>
    <w:rsid w:val="45884CE4"/>
    <w:rsid w:val="45895352"/>
    <w:rsid w:val="4589FD94"/>
    <w:rsid w:val="458A5A67"/>
    <w:rsid w:val="458B8108"/>
    <w:rsid w:val="458B9A8F"/>
    <w:rsid w:val="458C1278"/>
    <w:rsid w:val="458C8008"/>
    <w:rsid w:val="458D1665"/>
    <w:rsid w:val="4590973A"/>
    <w:rsid w:val="45921E50"/>
    <w:rsid w:val="4595059B"/>
    <w:rsid w:val="45957EDA"/>
    <w:rsid w:val="4595EF15"/>
    <w:rsid w:val="4597323F"/>
    <w:rsid w:val="459787F3"/>
    <w:rsid w:val="45978CCB"/>
    <w:rsid w:val="4598BAA7"/>
    <w:rsid w:val="45994A3C"/>
    <w:rsid w:val="4599D1C1"/>
    <w:rsid w:val="459AB434"/>
    <w:rsid w:val="459AE7AF"/>
    <w:rsid w:val="459AEDB4"/>
    <w:rsid w:val="459BC119"/>
    <w:rsid w:val="459D47C7"/>
    <w:rsid w:val="459DD90D"/>
    <w:rsid w:val="459EF62C"/>
    <w:rsid w:val="459FE17F"/>
    <w:rsid w:val="45A116A6"/>
    <w:rsid w:val="45A1A937"/>
    <w:rsid w:val="45A1BB87"/>
    <w:rsid w:val="45A25A53"/>
    <w:rsid w:val="45A31F01"/>
    <w:rsid w:val="45A39C13"/>
    <w:rsid w:val="45A3DD31"/>
    <w:rsid w:val="45A44B47"/>
    <w:rsid w:val="45A67552"/>
    <w:rsid w:val="45A868DD"/>
    <w:rsid w:val="45A894A2"/>
    <w:rsid w:val="45A8E876"/>
    <w:rsid w:val="45A93602"/>
    <w:rsid w:val="45AA3AB4"/>
    <w:rsid w:val="45AABCA7"/>
    <w:rsid w:val="45AB6B86"/>
    <w:rsid w:val="45AB9895"/>
    <w:rsid w:val="45AB9F6A"/>
    <w:rsid w:val="45AE7ABC"/>
    <w:rsid w:val="45B05D0C"/>
    <w:rsid w:val="45B0A199"/>
    <w:rsid w:val="45B16753"/>
    <w:rsid w:val="45B2EA14"/>
    <w:rsid w:val="45B31AF7"/>
    <w:rsid w:val="45B41B33"/>
    <w:rsid w:val="45B509CA"/>
    <w:rsid w:val="45B57EB3"/>
    <w:rsid w:val="45B5892A"/>
    <w:rsid w:val="45B5B745"/>
    <w:rsid w:val="45B779E4"/>
    <w:rsid w:val="45B7E3D1"/>
    <w:rsid w:val="45B90F73"/>
    <w:rsid w:val="45B94F5C"/>
    <w:rsid w:val="45B9BE40"/>
    <w:rsid w:val="45BA399B"/>
    <w:rsid w:val="45BB0BB4"/>
    <w:rsid w:val="45BB5E46"/>
    <w:rsid w:val="45BB7790"/>
    <w:rsid w:val="45BCCABB"/>
    <w:rsid w:val="45BF9526"/>
    <w:rsid w:val="45C03AEE"/>
    <w:rsid w:val="45C08BB0"/>
    <w:rsid w:val="45C0FF41"/>
    <w:rsid w:val="45C1FC3D"/>
    <w:rsid w:val="45C2B3EB"/>
    <w:rsid w:val="45C5256D"/>
    <w:rsid w:val="45C52F10"/>
    <w:rsid w:val="45C58D4B"/>
    <w:rsid w:val="45C6091D"/>
    <w:rsid w:val="45C7C9B5"/>
    <w:rsid w:val="45C7FD7E"/>
    <w:rsid w:val="45C8D3E0"/>
    <w:rsid w:val="45C8D816"/>
    <w:rsid w:val="45CA3433"/>
    <w:rsid w:val="45CA7172"/>
    <w:rsid w:val="45CA99B5"/>
    <w:rsid w:val="45CBE52A"/>
    <w:rsid w:val="45CD17B5"/>
    <w:rsid w:val="45CD4F7A"/>
    <w:rsid w:val="45CE11BF"/>
    <w:rsid w:val="45CE18A7"/>
    <w:rsid w:val="45CFC2D2"/>
    <w:rsid w:val="45D1D82D"/>
    <w:rsid w:val="45D2690B"/>
    <w:rsid w:val="45D293FC"/>
    <w:rsid w:val="45D39B32"/>
    <w:rsid w:val="45D43CC1"/>
    <w:rsid w:val="45D4BAC3"/>
    <w:rsid w:val="45D50421"/>
    <w:rsid w:val="45D5AE8D"/>
    <w:rsid w:val="45D73C57"/>
    <w:rsid w:val="45D79DB9"/>
    <w:rsid w:val="45DB7B96"/>
    <w:rsid w:val="45DCD129"/>
    <w:rsid w:val="45DD32E2"/>
    <w:rsid w:val="45DD635A"/>
    <w:rsid w:val="45DE474E"/>
    <w:rsid w:val="45E40038"/>
    <w:rsid w:val="45E672F1"/>
    <w:rsid w:val="45E81C96"/>
    <w:rsid w:val="45E9A9C6"/>
    <w:rsid w:val="45EAFA78"/>
    <w:rsid w:val="45EB51C9"/>
    <w:rsid w:val="45EDD34F"/>
    <w:rsid w:val="45EE5EFB"/>
    <w:rsid w:val="45F00373"/>
    <w:rsid w:val="45F11778"/>
    <w:rsid w:val="45F16251"/>
    <w:rsid w:val="45F35E52"/>
    <w:rsid w:val="45F42EC6"/>
    <w:rsid w:val="45F728DD"/>
    <w:rsid w:val="45F8FB6F"/>
    <w:rsid w:val="45FA7EF0"/>
    <w:rsid w:val="45FAEB5C"/>
    <w:rsid w:val="45FBE37A"/>
    <w:rsid w:val="45FC5273"/>
    <w:rsid w:val="45FD58BC"/>
    <w:rsid w:val="45FD7EE4"/>
    <w:rsid w:val="45FED674"/>
    <w:rsid w:val="46000C9A"/>
    <w:rsid w:val="460036BB"/>
    <w:rsid w:val="46020746"/>
    <w:rsid w:val="46021E49"/>
    <w:rsid w:val="46023951"/>
    <w:rsid w:val="46025C49"/>
    <w:rsid w:val="46038C4E"/>
    <w:rsid w:val="4604D891"/>
    <w:rsid w:val="4605DC6C"/>
    <w:rsid w:val="4606A9EE"/>
    <w:rsid w:val="4606E95D"/>
    <w:rsid w:val="460712E6"/>
    <w:rsid w:val="4607EF75"/>
    <w:rsid w:val="4607FF17"/>
    <w:rsid w:val="460B93C1"/>
    <w:rsid w:val="460C7F39"/>
    <w:rsid w:val="460C9B03"/>
    <w:rsid w:val="460D0B10"/>
    <w:rsid w:val="460E6D1F"/>
    <w:rsid w:val="460FBC92"/>
    <w:rsid w:val="461124F8"/>
    <w:rsid w:val="46120863"/>
    <w:rsid w:val="46132FF1"/>
    <w:rsid w:val="4614B3F1"/>
    <w:rsid w:val="4614CAEB"/>
    <w:rsid w:val="4616B23D"/>
    <w:rsid w:val="4618614A"/>
    <w:rsid w:val="4619EE01"/>
    <w:rsid w:val="461A5EAE"/>
    <w:rsid w:val="461B8FFC"/>
    <w:rsid w:val="461BFA34"/>
    <w:rsid w:val="461C303C"/>
    <w:rsid w:val="461D592C"/>
    <w:rsid w:val="461DDAAB"/>
    <w:rsid w:val="461EBFD7"/>
    <w:rsid w:val="461ECA41"/>
    <w:rsid w:val="4620B4C2"/>
    <w:rsid w:val="4621C53A"/>
    <w:rsid w:val="46220365"/>
    <w:rsid w:val="4622B47D"/>
    <w:rsid w:val="46230437"/>
    <w:rsid w:val="4625E52E"/>
    <w:rsid w:val="46264C85"/>
    <w:rsid w:val="462687A9"/>
    <w:rsid w:val="46273B2B"/>
    <w:rsid w:val="462783E8"/>
    <w:rsid w:val="4628164E"/>
    <w:rsid w:val="46285B36"/>
    <w:rsid w:val="462B317F"/>
    <w:rsid w:val="462B5343"/>
    <w:rsid w:val="462BAD52"/>
    <w:rsid w:val="462C1CC0"/>
    <w:rsid w:val="462C6273"/>
    <w:rsid w:val="462C9C4D"/>
    <w:rsid w:val="462D6542"/>
    <w:rsid w:val="462D9D3A"/>
    <w:rsid w:val="462E7CD3"/>
    <w:rsid w:val="4630D4AD"/>
    <w:rsid w:val="463345EF"/>
    <w:rsid w:val="4633E7A4"/>
    <w:rsid w:val="4633F604"/>
    <w:rsid w:val="46352F95"/>
    <w:rsid w:val="46355F4F"/>
    <w:rsid w:val="4635B893"/>
    <w:rsid w:val="4635FF95"/>
    <w:rsid w:val="46363558"/>
    <w:rsid w:val="4636CA6A"/>
    <w:rsid w:val="4638817B"/>
    <w:rsid w:val="4638D92A"/>
    <w:rsid w:val="463913E8"/>
    <w:rsid w:val="46398A9C"/>
    <w:rsid w:val="463AD23A"/>
    <w:rsid w:val="463B4A52"/>
    <w:rsid w:val="463C6C37"/>
    <w:rsid w:val="463C70BE"/>
    <w:rsid w:val="463D7364"/>
    <w:rsid w:val="463DFC02"/>
    <w:rsid w:val="463F45AD"/>
    <w:rsid w:val="464104B8"/>
    <w:rsid w:val="4641790A"/>
    <w:rsid w:val="464191A8"/>
    <w:rsid w:val="4641B651"/>
    <w:rsid w:val="4642F4D9"/>
    <w:rsid w:val="4643773D"/>
    <w:rsid w:val="4646C597"/>
    <w:rsid w:val="4646D624"/>
    <w:rsid w:val="464AA0A1"/>
    <w:rsid w:val="464B8DD2"/>
    <w:rsid w:val="464C2B38"/>
    <w:rsid w:val="464CAB59"/>
    <w:rsid w:val="464CDA77"/>
    <w:rsid w:val="464CE3D6"/>
    <w:rsid w:val="464DBB6F"/>
    <w:rsid w:val="464DDED9"/>
    <w:rsid w:val="464FA528"/>
    <w:rsid w:val="4651E395"/>
    <w:rsid w:val="46523131"/>
    <w:rsid w:val="465282F4"/>
    <w:rsid w:val="4653C561"/>
    <w:rsid w:val="4654ABDD"/>
    <w:rsid w:val="4654D15A"/>
    <w:rsid w:val="4657EC00"/>
    <w:rsid w:val="4657F923"/>
    <w:rsid w:val="465807DD"/>
    <w:rsid w:val="465A8DD6"/>
    <w:rsid w:val="465A900E"/>
    <w:rsid w:val="465DD3C1"/>
    <w:rsid w:val="465ED1B1"/>
    <w:rsid w:val="466026CF"/>
    <w:rsid w:val="46605AD9"/>
    <w:rsid w:val="46607EBD"/>
    <w:rsid w:val="4661CA4A"/>
    <w:rsid w:val="4661DDA5"/>
    <w:rsid w:val="4662789D"/>
    <w:rsid w:val="466320EA"/>
    <w:rsid w:val="466390A4"/>
    <w:rsid w:val="4663F4C5"/>
    <w:rsid w:val="46652CA0"/>
    <w:rsid w:val="46664258"/>
    <w:rsid w:val="466950CD"/>
    <w:rsid w:val="46695342"/>
    <w:rsid w:val="4669772D"/>
    <w:rsid w:val="466BE7FA"/>
    <w:rsid w:val="466C40D1"/>
    <w:rsid w:val="466CE07B"/>
    <w:rsid w:val="466CFF2D"/>
    <w:rsid w:val="467042BA"/>
    <w:rsid w:val="46711107"/>
    <w:rsid w:val="4671724B"/>
    <w:rsid w:val="467449F6"/>
    <w:rsid w:val="46784BF2"/>
    <w:rsid w:val="467BF499"/>
    <w:rsid w:val="467D371F"/>
    <w:rsid w:val="467DC049"/>
    <w:rsid w:val="467E1FC0"/>
    <w:rsid w:val="4680E243"/>
    <w:rsid w:val="4681AA3C"/>
    <w:rsid w:val="46834069"/>
    <w:rsid w:val="4683700E"/>
    <w:rsid w:val="4683FA73"/>
    <w:rsid w:val="46844AC1"/>
    <w:rsid w:val="4684AA78"/>
    <w:rsid w:val="4684EEB9"/>
    <w:rsid w:val="46851EEF"/>
    <w:rsid w:val="46866F72"/>
    <w:rsid w:val="4686AA35"/>
    <w:rsid w:val="46889EC0"/>
    <w:rsid w:val="468A5412"/>
    <w:rsid w:val="468B0999"/>
    <w:rsid w:val="468BBAC1"/>
    <w:rsid w:val="468F7109"/>
    <w:rsid w:val="4691BBA6"/>
    <w:rsid w:val="469361FA"/>
    <w:rsid w:val="46940F50"/>
    <w:rsid w:val="46948125"/>
    <w:rsid w:val="46951944"/>
    <w:rsid w:val="46954C3A"/>
    <w:rsid w:val="4695A3C9"/>
    <w:rsid w:val="46972935"/>
    <w:rsid w:val="46984855"/>
    <w:rsid w:val="46990F72"/>
    <w:rsid w:val="46993F40"/>
    <w:rsid w:val="469B49D0"/>
    <w:rsid w:val="469B8C83"/>
    <w:rsid w:val="469D0F71"/>
    <w:rsid w:val="469D33F1"/>
    <w:rsid w:val="469EBD8F"/>
    <w:rsid w:val="469EE94A"/>
    <w:rsid w:val="469F1D3F"/>
    <w:rsid w:val="46A1052F"/>
    <w:rsid w:val="46A14D5A"/>
    <w:rsid w:val="46A20D3A"/>
    <w:rsid w:val="46A265FD"/>
    <w:rsid w:val="46A29C33"/>
    <w:rsid w:val="46A416DD"/>
    <w:rsid w:val="46A4DA57"/>
    <w:rsid w:val="46A6B0F5"/>
    <w:rsid w:val="46A8BDD3"/>
    <w:rsid w:val="46A8E7B5"/>
    <w:rsid w:val="46AA1D02"/>
    <w:rsid w:val="46ACBF60"/>
    <w:rsid w:val="46AD9AAB"/>
    <w:rsid w:val="46AF0208"/>
    <w:rsid w:val="46AF8854"/>
    <w:rsid w:val="46B0975C"/>
    <w:rsid w:val="46B0AEFB"/>
    <w:rsid w:val="46B25EEC"/>
    <w:rsid w:val="46B3E3E7"/>
    <w:rsid w:val="46B4BC5A"/>
    <w:rsid w:val="46B5DB52"/>
    <w:rsid w:val="46B5E77D"/>
    <w:rsid w:val="46B77C28"/>
    <w:rsid w:val="46B7BD40"/>
    <w:rsid w:val="46B7E5AC"/>
    <w:rsid w:val="46B8A2D9"/>
    <w:rsid w:val="46B8C476"/>
    <w:rsid w:val="46BD4DB9"/>
    <w:rsid w:val="46BDF67E"/>
    <w:rsid w:val="46BF588D"/>
    <w:rsid w:val="46BFA48A"/>
    <w:rsid w:val="46BFFACB"/>
    <w:rsid w:val="46C03E6C"/>
    <w:rsid w:val="46C2584F"/>
    <w:rsid w:val="46C3DB13"/>
    <w:rsid w:val="46C6453F"/>
    <w:rsid w:val="46C6F39B"/>
    <w:rsid w:val="46C7174A"/>
    <w:rsid w:val="46C73746"/>
    <w:rsid w:val="46C8F3A6"/>
    <w:rsid w:val="46C9D7AE"/>
    <w:rsid w:val="46CB8339"/>
    <w:rsid w:val="46CBD4A1"/>
    <w:rsid w:val="46CC5C81"/>
    <w:rsid w:val="46CD5E32"/>
    <w:rsid w:val="46D000EF"/>
    <w:rsid w:val="46D07041"/>
    <w:rsid w:val="46D0841A"/>
    <w:rsid w:val="46D0CB89"/>
    <w:rsid w:val="46D4A015"/>
    <w:rsid w:val="46D63655"/>
    <w:rsid w:val="46D66D77"/>
    <w:rsid w:val="46D9F05E"/>
    <w:rsid w:val="46DC03B8"/>
    <w:rsid w:val="46DE906D"/>
    <w:rsid w:val="46DF183E"/>
    <w:rsid w:val="46DFAE37"/>
    <w:rsid w:val="46E2D522"/>
    <w:rsid w:val="46E3B320"/>
    <w:rsid w:val="46E4A71A"/>
    <w:rsid w:val="46E628E2"/>
    <w:rsid w:val="46E70025"/>
    <w:rsid w:val="46E7F0A0"/>
    <w:rsid w:val="46E92233"/>
    <w:rsid w:val="46EA1E62"/>
    <w:rsid w:val="46ED000E"/>
    <w:rsid w:val="46ED0F2A"/>
    <w:rsid w:val="46F03306"/>
    <w:rsid w:val="46F06857"/>
    <w:rsid w:val="46F07A01"/>
    <w:rsid w:val="46F3081D"/>
    <w:rsid w:val="46F357B0"/>
    <w:rsid w:val="46F576DB"/>
    <w:rsid w:val="46F5A055"/>
    <w:rsid w:val="46F62601"/>
    <w:rsid w:val="46F651D0"/>
    <w:rsid w:val="46F7777F"/>
    <w:rsid w:val="46F7F371"/>
    <w:rsid w:val="46F7F3E0"/>
    <w:rsid w:val="46FA6532"/>
    <w:rsid w:val="46FA8D15"/>
    <w:rsid w:val="46FAD12E"/>
    <w:rsid w:val="46FCAFB2"/>
    <w:rsid w:val="46FD05C2"/>
    <w:rsid w:val="46FDF421"/>
    <w:rsid w:val="46FE5BB4"/>
    <w:rsid w:val="46FF85B8"/>
    <w:rsid w:val="46FFAD61"/>
    <w:rsid w:val="470190A3"/>
    <w:rsid w:val="47053B1F"/>
    <w:rsid w:val="4705581D"/>
    <w:rsid w:val="47083BC6"/>
    <w:rsid w:val="470ADB9B"/>
    <w:rsid w:val="470B41A5"/>
    <w:rsid w:val="470B6AF2"/>
    <w:rsid w:val="470D613F"/>
    <w:rsid w:val="470DC9F0"/>
    <w:rsid w:val="470E4354"/>
    <w:rsid w:val="470FD050"/>
    <w:rsid w:val="470FEF6F"/>
    <w:rsid w:val="47110115"/>
    <w:rsid w:val="47123647"/>
    <w:rsid w:val="47151F88"/>
    <w:rsid w:val="4715D265"/>
    <w:rsid w:val="4718AFF0"/>
    <w:rsid w:val="47196D51"/>
    <w:rsid w:val="471A802C"/>
    <w:rsid w:val="471C0099"/>
    <w:rsid w:val="471C0AFA"/>
    <w:rsid w:val="471C7135"/>
    <w:rsid w:val="471EDCA7"/>
    <w:rsid w:val="471F502F"/>
    <w:rsid w:val="471F9078"/>
    <w:rsid w:val="471FC645"/>
    <w:rsid w:val="4720C24B"/>
    <w:rsid w:val="47222B94"/>
    <w:rsid w:val="472294B9"/>
    <w:rsid w:val="4722AC6A"/>
    <w:rsid w:val="4722E672"/>
    <w:rsid w:val="47237B56"/>
    <w:rsid w:val="4723A217"/>
    <w:rsid w:val="47246A02"/>
    <w:rsid w:val="472674A8"/>
    <w:rsid w:val="4728870F"/>
    <w:rsid w:val="47292F41"/>
    <w:rsid w:val="472A0F58"/>
    <w:rsid w:val="472BEDF1"/>
    <w:rsid w:val="472C1082"/>
    <w:rsid w:val="472C588C"/>
    <w:rsid w:val="472D1029"/>
    <w:rsid w:val="472D30AD"/>
    <w:rsid w:val="472D6079"/>
    <w:rsid w:val="472E6A28"/>
    <w:rsid w:val="472EA08D"/>
    <w:rsid w:val="47300235"/>
    <w:rsid w:val="47311930"/>
    <w:rsid w:val="47326D89"/>
    <w:rsid w:val="4732CCC1"/>
    <w:rsid w:val="4732D039"/>
    <w:rsid w:val="47334431"/>
    <w:rsid w:val="4733EF74"/>
    <w:rsid w:val="47340F57"/>
    <w:rsid w:val="473428B6"/>
    <w:rsid w:val="47348C74"/>
    <w:rsid w:val="473653EF"/>
    <w:rsid w:val="473AE54A"/>
    <w:rsid w:val="473AF12D"/>
    <w:rsid w:val="473D68F5"/>
    <w:rsid w:val="473E4CD8"/>
    <w:rsid w:val="473FF50D"/>
    <w:rsid w:val="47404563"/>
    <w:rsid w:val="47406C61"/>
    <w:rsid w:val="47409F43"/>
    <w:rsid w:val="47419F6D"/>
    <w:rsid w:val="47424597"/>
    <w:rsid w:val="474284ED"/>
    <w:rsid w:val="47437AFB"/>
    <w:rsid w:val="4743C30E"/>
    <w:rsid w:val="4744D474"/>
    <w:rsid w:val="474609BE"/>
    <w:rsid w:val="4748C1E2"/>
    <w:rsid w:val="47497617"/>
    <w:rsid w:val="474A7E92"/>
    <w:rsid w:val="474B8F7D"/>
    <w:rsid w:val="474CF73B"/>
    <w:rsid w:val="474EA050"/>
    <w:rsid w:val="474F5D91"/>
    <w:rsid w:val="474FFAC3"/>
    <w:rsid w:val="4750A1B1"/>
    <w:rsid w:val="4750C4D5"/>
    <w:rsid w:val="47514F14"/>
    <w:rsid w:val="475154D0"/>
    <w:rsid w:val="4751965E"/>
    <w:rsid w:val="4752C429"/>
    <w:rsid w:val="47554CE2"/>
    <w:rsid w:val="47562262"/>
    <w:rsid w:val="475694CE"/>
    <w:rsid w:val="47584373"/>
    <w:rsid w:val="47586503"/>
    <w:rsid w:val="47588364"/>
    <w:rsid w:val="4758D29B"/>
    <w:rsid w:val="47593F39"/>
    <w:rsid w:val="475A0773"/>
    <w:rsid w:val="475B1745"/>
    <w:rsid w:val="475B4E99"/>
    <w:rsid w:val="475BB73A"/>
    <w:rsid w:val="475C544D"/>
    <w:rsid w:val="475CADC9"/>
    <w:rsid w:val="475CED63"/>
    <w:rsid w:val="475D4C14"/>
    <w:rsid w:val="475ECA7C"/>
    <w:rsid w:val="475ED131"/>
    <w:rsid w:val="47603123"/>
    <w:rsid w:val="476124DD"/>
    <w:rsid w:val="4763CBF2"/>
    <w:rsid w:val="4763CE0B"/>
    <w:rsid w:val="4764AC5B"/>
    <w:rsid w:val="47662F85"/>
    <w:rsid w:val="476663C0"/>
    <w:rsid w:val="47674E57"/>
    <w:rsid w:val="476850F2"/>
    <w:rsid w:val="47688734"/>
    <w:rsid w:val="476A2DCE"/>
    <w:rsid w:val="476A67F0"/>
    <w:rsid w:val="476C1E3B"/>
    <w:rsid w:val="476C9729"/>
    <w:rsid w:val="476E94BB"/>
    <w:rsid w:val="476EED4E"/>
    <w:rsid w:val="4771A773"/>
    <w:rsid w:val="47725C03"/>
    <w:rsid w:val="47734E0D"/>
    <w:rsid w:val="47752505"/>
    <w:rsid w:val="47753E54"/>
    <w:rsid w:val="47757696"/>
    <w:rsid w:val="47778F89"/>
    <w:rsid w:val="4777C561"/>
    <w:rsid w:val="4777CED9"/>
    <w:rsid w:val="4778769F"/>
    <w:rsid w:val="477ADF43"/>
    <w:rsid w:val="477B9ED2"/>
    <w:rsid w:val="477CA601"/>
    <w:rsid w:val="477DE37B"/>
    <w:rsid w:val="477FF93F"/>
    <w:rsid w:val="478054C1"/>
    <w:rsid w:val="4782ADFF"/>
    <w:rsid w:val="4782B101"/>
    <w:rsid w:val="4784D335"/>
    <w:rsid w:val="47851F95"/>
    <w:rsid w:val="4788C933"/>
    <w:rsid w:val="478A9F62"/>
    <w:rsid w:val="478BA4B6"/>
    <w:rsid w:val="478C3082"/>
    <w:rsid w:val="478FD410"/>
    <w:rsid w:val="47903A51"/>
    <w:rsid w:val="4791B993"/>
    <w:rsid w:val="47922BE6"/>
    <w:rsid w:val="479248CF"/>
    <w:rsid w:val="4792633C"/>
    <w:rsid w:val="4792AB4D"/>
    <w:rsid w:val="47933B7A"/>
    <w:rsid w:val="4794216F"/>
    <w:rsid w:val="479445A2"/>
    <w:rsid w:val="47971AE5"/>
    <w:rsid w:val="4798C692"/>
    <w:rsid w:val="479AF983"/>
    <w:rsid w:val="479D150D"/>
    <w:rsid w:val="47A15FDE"/>
    <w:rsid w:val="47A2332D"/>
    <w:rsid w:val="47A2CC57"/>
    <w:rsid w:val="47A33882"/>
    <w:rsid w:val="47A3A131"/>
    <w:rsid w:val="47A415E5"/>
    <w:rsid w:val="47A47F3F"/>
    <w:rsid w:val="47A54E4B"/>
    <w:rsid w:val="47A65A74"/>
    <w:rsid w:val="47A72978"/>
    <w:rsid w:val="47A73722"/>
    <w:rsid w:val="47A8BF73"/>
    <w:rsid w:val="47A940E7"/>
    <w:rsid w:val="47AACD5B"/>
    <w:rsid w:val="47AB020B"/>
    <w:rsid w:val="47AB621E"/>
    <w:rsid w:val="47AB8BFA"/>
    <w:rsid w:val="47AC3C75"/>
    <w:rsid w:val="47AC8DA2"/>
    <w:rsid w:val="47AD5525"/>
    <w:rsid w:val="47AE10AD"/>
    <w:rsid w:val="47AE9953"/>
    <w:rsid w:val="47B10D1D"/>
    <w:rsid w:val="47B36B2E"/>
    <w:rsid w:val="47B46526"/>
    <w:rsid w:val="47B6D7B3"/>
    <w:rsid w:val="47B9B475"/>
    <w:rsid w:val="47BC26E6"/>
    <w:rsid w:val="47BC57A9"/>
    <w:rsid w:val="47BE0A68"/>
    <w:rsid w:val="47BE21DC"/>
    <w:rsid w:val="47BE5A64"/>
    <w:rsid w:val="47BEC86E"/>
    <w:rsid w:val="47BF6A7A"/>
    <w:rsid w:val="47BFE0D4"/>
    <w:rsid w:val="47C09128"/>
    <w:rsid w:val="47C10BF3"/>
    <w:rsid w:val="47C1C619"/>
    <w:rsid w:val="47C2050D"/>
    <w:rsid w:val="47C27F4C"/>
    <w:rsid w:val="47C45FE4"/>
    <w:rsid w:val="47C5B301"/>
    <w:rsid w:val="47C5E4B7"/>
    <w:rsid w:val="47C92746"/>
    <w:rsid w:val="47C94F46"/>
    <w:rsid w:val="47C9B571"/>
    <w:rsid w:val="47CA5431"/>
    <w:rsid w:val="47CD745E"/>
    <w:rsid w:val="47CD9EAF"/>
    <w:rsid w:val="47CE41C6"/>
    <w:rsid w:val="47CEC6BF"/>
    <w:rsid w:val="47CF0AF8"/>
    <w:rsid w:val="47CF15F9"/>
    <w:rsid w:val="47CF424A"/>
    <w:rsid w:val="47D2A914"/>
    <w:rsid w:val="47D2B824"/>
    <w:rsid w:val="47D322EE"/>
    <w:rsid w:val="47D3FC8C"/>
    <w:rsid w:val="47D6D446"/>
    <w:rsid w:val="47D6E906"/>
    <w:rsid w:val="47D88D13"/>
    <w:rsid w:val="47D8A506"/>
    <w:rsid w:val="47D8BD2A"/>
    <w:rsid w:val="47D9380F"/>
    <w:rsid w:val="47D98A3A"/>
    <w:rsid w:val="47DA4032"/>
    <w:rsid w:val="47DB2846"/>
    <w:rsid w:val="47DB5721"/>
    <w:rsid w:val="47DB8BF7"/>
    <w:rsid w:val="47DF752F"/>
    <w:rsid w:val="47E02165"/>
    <w:rsid w:val="47E093BF"/>
    <w:rsid w:val="47E0B628"/>
    <w:rsid w:val="47E0CE77"/>
    <w:rsid w:val="47E295F8"/>
    <w:rsid w:val="47E2E749"/>
    <w:rsid w:val="47E4930D"/>
    <w:rsid w:val="47E53531"/>
    <w:rsid w:val="47E6E1C4"/>
    <w:rsid w:val="47E81511"/>
    <w:rsid w:val="47E82B7E"/>
    <w:rsid w:val="47E939F5"/>
    <w:rsid w:val="47EA3FC4"/>
    <w:rsid w:val="47EB9A95"/>
    <w:rsid w:val="47EBDD59"/>
    <w:rsid w:val="47EC2C9E"/>
    <w:rsid w:val="47EC3D74"/>
    <w:rsid w:val="47EDB9A4"/>
    <w:rsid w:val="47EF1ED3"/>
    <w:rsid w:val="47EF50EF"/>
    <w:rsid w:val="47EFAC65"/>
    <w:rsid w:val="47F09A34"/>
    <w:rsid w:val="47F0D614"/>
    <w:rsid w:val="47F2F0A3"/>
    <w:rsid w:val="47F3012E"/>
    <w:rsid w:val="47F35BB2"/>
    <w:rsid w:val="47F5BD1A"/>
    <w:rsid w:val="47F71540"/>
    <w:rsid w:val="47F7E5FA"/>
    <w:rsid w:val="47F943F9"/>
    <w:rsid w:val="47FB442E"/>
    <w:rsid w:val="47FCAF67"/>
    <w:rsid w:val="47FEACE7"/>
    <w:rsid w:val="47FF6BF9"/>
    <w:rsid w:val="47FF73BE"/>
    <w:rsid w:val="47FF8A1B"/>
    <w:rsid w:val="48002E97"/>
    <w:rsid w:val="4800C399"/>
    <w:rsid w:val="48017CEF"/>
    <w:rsid w:val="48021076"/>
    <w:rsid w:val="4802D2F6"/>
    <w:rsid w:val="4802E53F"/>
    <w:rsid w:val="4803F3CB"/>
    <w:rsid w:val="4804CC7A"/>
    <w:rsid w:val="480629FF"/>
    <w:rsid w:val="4806A250"/>
    <w:rsid w:val="4807C3E0"/>
    <w:rsid w:val="480A8023"/>
    <w:rsid w:val="480AC7CC"/>
    <w:rsid w:val="480CC04C"/>
    <w:rsid w:val="480D99F4"/>
    <w:rsid w:val="4812AE24"/>
    <w:rsid w:val="4813BFC8"/>
    <w:rsid w:val="48142344"/>
    <w:rsid w:val="4816326A"/>
    <w:rsid w:val="48186D1D"/>
    <w:rsid w:val="4818B32E"/>
    <w:rsid w:val="4819145E"/>
    <w:rsid w:val="48191E50"/>
    <w:rsid w:val="4819A69E"/>
    <w:rsid w:val="481A90EA"/>
    <w:rsid w:val="481AF408"/>
    <w:rsid w:val="481D7E91"/>
    <w:rsid w:val="481E0754"/>
    <w:rsid w:val="481E3EC5"/>
    <w:rsid w:val="481E4F22"/>
    <w:rsid w:val="482014D8"/>
    <w:rsid w:val="48210215"/>
    <w:rsid w:val="482244BF"/>
    <w:rsid w:val="482390B3"/>
    <w:rsid w:val="482550C3"/>
    <w:rsid w:val="482624A9"/>
    <w:rsid w:val="4827962D"/>
    <w:rsid w:val="48283C30"/>
    <w:rsid w:val="482A5EDF"/>
    <w:rsid w:val="482C9708"/>
    <w:rsid w:val="482CE73C"/>
    <w:rsid w:val="482D1B0F"/>
    <w:rsid w:val="482E7497"/>
    <w:rsid w:val="482EFDD9"/>
    <w:rsid w:val="48308579"/>
    <w:rsid w:val="4831A911"/>
    <w:rsid w:val="48323284"/>
    <w:rsid w:val="48331362"/>
    <w:rsid w:val="48339DA2"/>
    <w:rsid w:val="4833C767"/>
    <w:rsid w:val="48346315"/>
    <w:rsid w:val="48348398"/>
    <w:rsid w:val="48348E2C"/>
    <w:rsid w:val="48355F34"/>
    <w:rsid w:val="48376C0F"/>
    <w:rsid w:val="4837A81B"/>
    <w:rsid w:val="48392CA4"/>
    <w:rsid w:val="483B2827"/>
    <w:rsid w:val="483C6F73"/>
    <w:rsid w:val="483F005C"/>
    <w:rsid w:val="48405BF4"/>
    <w:rsid w:val="4842EE0F"/>
    <w:rsid w:val="484435DB"/>
    <w:rsid w:val="48449A12"/>
    <w:rsid w:val="4844A006"/>
    <w:rsid w:val="484587FD"/>
    <w:rsid w:val="4845E095"/>
    <w:rsid w:val="484606F2"/>
    <w:rsid w:val="48462D0A"/>
    <w:rsid w:val="48464A2B"/>
    <w:rsid w:val="48468317"/>
    <w:rsid w:val="4846D252"/>
    <w:rsid w:val="4849084E"/>
    <w:rsid w:val="484A2457"/>
    <w:rsid w:val="484B8C1D"/>
    <w:rsid w:val="484C0703"/>
    <w:rsid w:val="4850248F"/>
    <w:rsid w:val="48511D4C"/>
    <w:rsid w:val="48544164"/>
    <w:rsid w:val="4854FE64"/>
    <w:rsid w:val="48556B04"/>
    <w:rsid w:val="48567571"/>
    <w:rsid w:val="4857773F"/>
    <w:rsid w:val="485865E4"/>
    <w:rsid w:val="4859206F"/>
    <w:rsid w:val="485A038B"/>
    <w:rsid w:val="485ABBE6"/>
    <w:rsid w:val="485B3E59"/>
    <w:rsid w:val="485BDCDE"/>
    <w:rsid w:val="485CFF6F"/>
    <w:rsid w:val="485E8B52"/>
    <w:rsid w:val="485F9FA1"/>
    <w:rsid w:val="48624B4A"/>
    <w:rsid w:val="4863D53E"/>
    <w:rsid w:val="4864993D"/>
    <w:rsid w:val="4864A5DA"/>
    <w:rsid w:val="48658DF9"/>
    <w:rsid w:val="48663338"/>
    <w:rsid w:val="48667B48"/>
    <w:rsid w:val="4866D44A"/>
    <w:rsid w:val="4868360E"/>
    <w:rsid w:val="48691CCB"/>
    <w:rsid w:val="486A4C81"/>
    <w:rsid w:val="486AA8C5"/>
    <w:rsid w:val="486AC2DB"/>
    <w:rsid w:val="486B2370"/>
    <w:rsid w:val="486CE139"/>
    <w:rsid w:val="486E26C1"/>
    <w:rsid w:val="48736B0D"/>
    <w:rsid w:val="48737EB3"/>
    <w:rsid w:val="4873B67B"/>
    <w:rsid w:val="4875A129"/>
    <w:rsid w:val="48770614"/>
    <w:rsid w:val="48772900"/>
    <w:rsid w:val="487A5B05"/>
    <w:rsid w:val="487AB7B4"/>
    <w:rsid w:val="487D9B35"/>
    <w:rsid w:val="487FB397"/>
    <w:rsid w:val="48801D11"/>
    <w:rsid w:val="4880CE11"/>
    <w:rsid w:val="4881C920"/>
    <w:rsid w:val="4881FB70"/>
    <w:rsid w:val="48825086"/>
    <w:rsid w:val="488414C6"/>
    <w:rsid w:val="48867BC9"/>
    <w:rsid w:val="48875AAF"/>
    <w:rsid w:val="4887F103"/>
    <w:rsid w:val="4888E68A"/>
    <w:rsid w:val="488B63B4"/>
    <w:rsid w:val="488E8D64"/>
    <w:rsid w:val="488EA7F2"/>
    <w:rsid w:val="488EA924"/>
    <w:rsid w:val="489017FE"/>
    <w:rsid w:val="48905567"/>
    <w:rsid w:val="4890E714"/>
    <w:rsid w:val="4891DFB2"/>
    <w:rsid w:val="489297D9"/>
    <w:rsid w:val="489362C4"/>
    <w:rsid w:val="48954E72"/>
    <w:rsid w:val="4895A196"/>
    <w:rsid w:val="4895EB9C"/>
    <w:rsid w:val="48981F28"/>
    <w:rsid w:val="489915B6"/>
    <w:rsid w:val="48992939"/>
    <w:rsid w:val="48996753"/>
    <w:rsid w:val="489B46A0"/>
    <w:rsid w:val="489B5191"/>
    <w:rsid w:val="489D4C0A"/>
    <w:rsid w:val="489E8B3B"/>
    <w:rsid w:val="489EE097"/>
    <w:rsid w:val="489F1CB7"/>
    <w:rsid w:val="48A02686"/>
    <w:rsid w:val="48A06783"/>
    <w:rsid w:val="48A29C7A"/>
    <w:rsid w:val="48A2B47D"/>
    <w:rsid w:val="48A2B8D0"/>
    <w:rsid w:val="48A333F2"/>
    <w:rsid w:val="48A356A6"/>
    <w:rsid w:val="48A35F75"/>
    <w:rsid w:val="48A445AB"/>
    <w:rsid w:val="48A6FE49"/>
    <w:rsid w:val="48A7EF3A"/>
    <w:rsid w:val="48A88CA7"/>
    <w:rsid w:val="48A8CA02"/>
    <w:rsid w:val="48A9539D"/>
    <w:rsid w:val="48A9A7DD"/>
    <w:rsid w:val="48AC31CE"/>
    <w:rsid w:val="48AD5106"/>
    <w:rsid w:val="48AE16FB"/>
    <w:rsid w:val="48AEF54E"/>
    <w:rsid w:val="48AFA8E2"/>
    <w:rsid w:val="48B075F7"/>
    <w:rsid w:val="48B65370"/>
    <w:rsid w:val="48B7330C"/>
    <w:rsid w:val="48B8441D"/>
    <w:rsid w:val="48B87C18"/>
    <w:rsid w:val="48BC3828"/>
    <w:rsid w:val="48BC4C48"/>
    <w:rsid w:val="48BCFFF4"/>
    <w:rsid w:val="48BD308E"/>
    <w:rsid w:val="48BE2C7D"/>
    <w:rsid w:val="48BFE5F6"/>
    <w:rsid w:val="48C01BCB"/>
    <w:rsid w:val="48C102C6"/>
    <w:rsid w:val="48C23CFF"/>
    <w:rsid w:val="48C49065"/>
    <w:rsid w:val="48C4DCB1"/>
    <w:rsid w:val="48C612ED"/>
    <w:rsid w:val="48C7AE67"/>
    <w:rsid w:val="48CA50CA"/>
    <w:rsid w:val="48CA9BB7"/>
    <w:rsid w:val="48CD920E"/>
    <w:rsid w:val="48D0A912"/>
    <w:rsid w:val="48D0DA25"/>
    <w:rsid w:val="48D0DBF1"/>
    <w:rsid w:val="48D1295F"/>
    <w:rsid w:val="48D17CF7"/>
    <w:rsid w:val="48D19994"/>
    <w:rsid w:val="48D2057B"/>
    <w:rsid w:val="48D5D06A"/>
    <w:rsid w:val="48D60822"/>
    <w:rsid w:val="48D6920E"/>
    <w:rsid w:val="48D6AB10"/>
    <w:rsid w:val="48D6C2BB"/>
    <w:rsid w:val="48D711C3"/>
    <w:rsid w:val="48D7267A"/>
    <w:rsid w:val="48D73E86"/>
    <w:rsid w:val="48D8AA25"/>
    <w:rsid w:val="48D9B104"/>
    <w:rsid w:val="48DA2162"/>
    <w:rsid w:val="48DB4110"/>
    <w:rsid w:val="48DC3C10"/>
    <w:rsid w:val="48DC53C3"/>
    <w:rsid w:val="48DC90AB"/>
    <w:rsid w:val="48DE1B9A"/>
    <w:rsid w:val="48DE9795"/>
    <w:rsid w:val="48DF86A7"/>
    <w:rsid w:val="48E19B2D"/>
    <w:rsid w:val="48E2EDB4"/>
    <w:rsid w:val="48E318B2"/>
    <w:rsid w:val="48E362B8"/>
    <w:rsid w:val="48E45807"/>
    <w:rsid w:val="48E6BE1A"/>
    <w:rsid w:val="48E78CEB"/>
    <w:rsid w:val="48E81AC4"/>
    <w:rsid w:val="48E8264B"/>
    <w:rsid w:val="48E96394"/>
    <w:rsid w:val="48EB08E6"/>
    <w:rsid w:val="48EEB95B"/>
    <w:rsid w:val="48EF0AB6"/>
    <w:rsid w:val="48F0F5C8"/>
    <w:rsid w:val="48F1EB69"/>
    <w:rsid w:val="48F2C3C8"/>
    <w:rsid w:val="48F31852"/>
    <w:rsid w:val="48F33604"/>
    <w:rsid w:val="48F38F84"/>
    <w:rsid w:val="48F3D795"/>
    <w:rsid w:val="48F49F0F"/>
    <w:rsid w:val="48F4A2FC"/>
    <w:rsid w:val="48F87AD2"/>
    <w:rsid w:val="48F8A1EB"/>
    <w:rsid w:val="48FB4255"/>
    <w:rsid w:val="48FC0306"/>
    <w:rsid w:val="48FCDEF2"/>
    <w:rsid w:val="48FEA15D"/>
    <w:rsid w:val="48FFD1B2"/>
    <w:rsid w:val="49004435"/>
    <w:rsid w:val="4900F649"/>
    <w:rsid w:val="49032315"/>
    <w:rsid w:val="49050F83"/>
    <w:rsid w:val="49053379"/>
    <w:rsid w:val="490763AD"/>
    <w:rsid w:val="49089E3C"/>
    <w:rsid w:val="49099E78"/>
    <w:rsid w:val="490B72B5"/>
    <w:rsid w:val="490B910B"/>
    <w:rsid w:val="490BAAE8"/>
    <w:rsid w:val="490E8CB6"/>
    <w:rsid w:val="490EC25F"/>
    <w:rsid w:val="490FC21F"/>
    <w:rsid w:val="4910A804"/>
    <w:rsid w:val="49139F3A"/>
    <w:rsid w:val="4914B829"/>
    <w:rsid w:val="49155D34"/>
    <w:rsid w:val="49161B67"/>
    <w:rsid w:val="49164293"/>
    <w:rsid w:val="491693C1"/>
    <w:rsid w:val="49176E5B"/>
    <w:rsid w:val="49191910"/>
    <w:rsid w:val="49192640"/>
    <w:rsid w:val="49193AA3"/>
    <w:rsid w:val="491BAF85"/>
    <w:rsid w:val="491CE8DE"/>
    <w:rsid w:val="491E532C"/>
    <w:rsid w:val="491EB376"/>
    <w:rsid w:val="4920166E"/>
    <w:rsid w:val="49221932"/>
    <w:rsid w:val="49241422"/>
    <w:rsid w:val="492428CD"/>
    <w:rsid w:val="49252AA8"/>
    <w:rsid w:val="4925CBE4"/>
    <w:rsid w:val="4926FFA4"/>
    <w:rsid w:val="492959EF"/>
    <w:rsid w:val="492A55D2"/>
    <w:rsid w:val="492B08FE"/>
    <w:rsid w:val="492C70D7"/>
    <w:rsid w:val="492D3F82"/>
    <w:rsid w:val="492DCA5B"/>
    <w:rsid w:val="492F53CD"/>
    <w:rsid w:val="493063D5"/>
    <w:rsid w:val="49318B86"/>
    <w:rsid w:val="493237AD"/>
    <w:rsid w:val="49324059"/>
    <w:rsid w:val="49325BDD"/>
    <w:rsid w:val="4933E4B8"/>
    <w:rsid w:val="49349434"/>
    <w:rsid w:val="4934A726"/>
    <w:rsid w:val="4935EA3A"/>
    <w:rsid w:val="49373F61"/>
    <w:rsid w:val="493898F8"/>
    <w:rsid w:val="4938E732"/>
    <w:rsid w:val="4939785F"/>
    <w:rsid w:val="493B5E8F"/>
    <w:rsid w:val="493B8677"/>
    <w:rsid w:val="493C0218"/>
    <w:rsid w:val="493D4257"/>
    <w:rsid w:val="493EEF7C"/>
    <w:rsid w:val="493F66C6"/>
    <w:rsid w:val="493F7A8D"/>
    <w:rsid w:val="493FD968"/>
    <w:rsid w:val="49400C76"/>
    <w:rsid w:val="49402AE0"/>
    <w:rsid w:val="4940F050"/>
    <w:rsid w:val="4941B444"/>
    <w:rsid w:val="4942DAD5"/>
    <w:rsid w:val="49449D04"/>
    <w:rsid w:val="4944D915"/>
    <w:rsid w:val="4949F1BD"/>
    <w:rsid w:val="494A4AC3"/>
    <w:rsid w:val="494B5DD9"/>
    <w:rsid w:val="494D034C"/>
    <w:rsid w:val="494F6B53"/>
    <w:rsid w:val="49510D29"/>
    <w:rsid w:val="49511F46"/>
    <w:rsid w:val="4951E3DF"/>
    <w:rsid w:val="495224FA"/>
    <w:rsid w:val="49538B0E"/>
    <w:rsid w:val="4956A906"/>
    <w:rsid w:val="49592523"/>
    <w:rsid w:val="49595229"/>
    <w:rsid w:val="49597D7D"/>
    <w:rsid w:val="495C3A32"/>
    <w:rsid w:val="495CD23F"/>
    <w:rsid w:val="495DE0AF"/>
    <w:rsid w:val="4960A27A"/>
    <w:rsid w:val="49612661"/>
    <w:rsid w:val="4961D6C7"/>
    <w:rsid w:val="4962A9A0"/>
    <w:rsid w:val="4962B67A"/>
    <w:rsid w:val="4963EAEE"/>
    <w:rsid w:val="4964CB53"/>
    <w:rsid w:val="496584BC"/>
    <w:rsid w:val="49661689"/>
    <w:rsid w:val="496674E6"/>
    <w:rsid w:val="4966EE55"/>
    <w:rsid w:val="49696DA3"/>
    <w:rsid w:val="496BC75D"/>
    <w:rsid w:val="496ED86C"/>
    <w:rsid w:val="497006BC"/>
    <w:rsid w:val="4970ADC7"/>
    <w:rsid w:val="49723F59"/>
    <w:rsid w:val="497373B3"/>
    <w:rsid w:val="4973859B"/>
    <w:rsid w:val="4974EE96"/>
    <w:rsid w:val="49751DF9"/>
    <w:rsid w:val="4976BC40"/>
    <w:rsid w:val="4977B5DF"/>
    <w:rsid w:val="4978A859"/>
    <w:rsid w:val="497B1833"/>
    <w:rsid w:val="497C2C28"/>
    <w:rsid w:val="497C4E64"/>
    <w:rsid w:val="497E51D2"/>
    <w:rsid w:val="497EF148"/>
    <w:rsid w:val="4982414C"/>
    <w:rsid w:val="49839E2A"/>
    <w:rsid w:val="49842286"/>
    <w:rsid w:val="4984A93E"/>
    <w:rsid w:val="4985690A"/>
    <w:rsid w:val="49878403"/>
    <w:rsid w:val="498C7628"/>
    <w:rsid w:val="498D1D44"/>
    <w:rsid w:val="498EAE96"/>
    <w:rsid w:val="49905154"/>
    <w:rsid w:val="49914A59"/>
    <w:rsid w:val="499182EC"/>
    <w:rsid w:val="49928004"/>
    <w:rsid w:val="499443BF"/>
    <w:rsid w:val="4994CF54"/>
    <w:rsid w:val="49979292"/>
    <w:rsid w:val="49979FB3"/>
    <w:rsid w:val="499A955A"/>
    <w:rsid w:val="499D6AE0"/>
    <w:rsid w:val="499DD2FE"/>
    <w:rsid w:val="49A0D079"/>
    <w:rsid w:val="49A273DC"/>
    <w:rsid w:val="49A34B02"/>
    <w:rsid w:val="49A6346E"/>
    <w:rsid w:val="49A6AB54"/>
    <w:rsid w:val="49A7292C"/>
    <w:rsid w:val="49A75667"/>
    <w:rsid w:val="49A791AF"/>
    <w:rsid w:val="49A7EFBE"/>
    <w:rsid w:val="49A85D19"/>
    <w:rsid w:val="49AB8A53"/>
    <w:rsid w:val="49AEBC81"/>
    <w:rsid w:val="49AF5611"/>
    <w:rsid w:val="49AFD9BD"/>
    <w:rsid w:val="49AFE084"/>
    <w:rsid w:val="49AFE92F"/>
    <w:rsid w:val="49B0BEE4"/>
    <w:rsid w:val="49B1264D"/>
    <w:rsid w:val="49B1DF9D"/>
    <w:rsid w:val="49B31ACB"/>
    <w:rsid w:val="49B39B52"/>
    <w:rsid w:val="49B7AADD"/>
    <w:rsid w:val="49BAC761"/>
    <w:rsid w:val="49BBC114"/>
    <w:rsid w:val="49BBEDD7"/>
    <w:rsid w:val="49BD4F46"/>
    <w:rsid w:val="49BD78E6"/>
    <w:rsid w:val="49BF2F4D"/>
    <w:rsid w:val="49C0240C"/>
    <w:rsid w:val="49C135B7"/>
    <w:rsid w:val="49C17647"/>
    <w:rsid w:val="49C3FE57"/>
    <w:rsid w:val="49C4505E"/>
    <w:rsid w:val="49C4970E"/>
    <w:rsid w:val="49C50D2C"/>
    <w:rsid w:val="49C7E6BB"/>
    <w:rsid w:val="49C96B80"/>
    <w:rsid w:val="49CAA192"/>
    <w:rsid w:val="49CD5F59"/>
    <w:rsid w:val="49CD886F"/>
    <w:rsid w:val="49CD96AF"/>
    <w:rsid w:val="49CEA95D"/>
    <w:rsid w:val="49CFF435"/>
    <w:rsid w:val="49D1A5E5"/>
    <w:rsid w:val="49D1E146"/>
    <w:rsid w:val="49D2CF72"/>
    <w:rsid w:val="49D30BB0"/>
    <w:rsid w:val="49D50331"/>
    <w:rsid w:val="49D5BC8D"/>
    <w:rsid w:val="49D6F71F"/>
    <w:rsid w:val="49D75657"/>
    <w:rsid w:val="49D8E428"/>
    <w:rsid w:val="49D9096A"/>
    <w:rsid w:val="49DB408A"/>
    <w:rsid w:val="49DC1EDE"/>
    <w:rsid w:val="49DD3F39"/>
    <w:rsid w:val="49DD5854"/>
    <w:rsid w:val="49DD65B6"/>
    <w:rsid w:val="49DE03C9"/>
    <w:rsid w:val="49DE2E33"/>
    <w:rsid w:val="49DE3191"/>
    <w:rsid w:val="49DEAF60"/>
    <w:rsid w:val="49DF1EF8"/>
    <w:rsid w:val="49E02D58"/>
    <w:rsid w:val="49E07AA3"/>
    <w:rsid w:val="49E24A5F"/>
    <w:rsid w:val="49E2A894"/>
    <w:rsid w:val="49E2C965"/>
    <w:rsid w:val="49E47491"/>
    <w:rsid w:val="49E530CD"/>
    <w:rsid w:val="49E5EA01"/>
    <w:rsid w:val="49E7EFE8"/>
    <w:rsid w:val="49E91A71"/>
    <w:rsid w:val="49E98016"/>
    <w:rsid w:val="49E99832"/>
    <w:rsid w:val="49ECBBAE"/>
    <w:rsid w:val="49EEC0E2"/>
    <w:rsid w:val="49EF04C6"/>
    <w:rsid w:val="49F21B5C"/>
    <w:rsid w:val="49F4229B"/>
    <w:rsid w:val="49F6E9FF"/>
    <w:rsid w:val="49F719FD"/>
    <w:rsid w:val="49FA0DBD"/>
    <w:rsid w:val="49FAE91D"/>
    <w:rsid w:val="49FB7518"/>
    <w:rsid w:val="49FC1001"/>
    <w:rsid w:val="49FCE078"/>
    <w:rsid w:val="49FF4D51"/>
    <w:rsid w:val="49FF9C78"/>
    <w:rsid w:val="49FFCDA2"/>
    <w:rsid w:val="49FFDAF6"/>
    <w:rsid w:val="4A00542B"/>
    <w:rsid w:val="4A007980"/>
    <w:rsid w:val="4A0085E3"/>
    <w:rsid w:val="4A019540"/>
    <w:rsid w:val="4A035790"/>
    <w:rsid w:val="4A036D78"/>
    <w:rsid w:val="4A041C2A"/>
    <w:rsid w:val="4A054897"/>
    <w:rsid w:val="4A06A6DE"/>
    <w:rsid w:val="4A06AD56"/>
    <w:rsid w:val="4A074030"/>
    <w:rsid w:val="4A07A43C"/>
    <w:rsid w:val="4A0DD055"/>
    <w:rsid w:val="4A0E9C42"/>
    <w:rsid w:val="4A0EA62C"/>
    <w:rsid w:val="4A0ED2F0"/>
    <w:rsid w:val="4A10CAA0"/>
    <w:rsid w:val="4A11704F"/>
    <w:rsid w:val="4A12A859"/>
    <w:rsid w:val="4A14E717"/>
    <w:rsid w:val="4A175B50"/>
    <w:rsid w:val="4A1833C9"/>
    <w:rsid w:val="4A186208"/>
    <w:rsid w:val="4A189FE3"/>
    <w:rsid w:val="4A18B9D4"/>
    <w:rsid w:val="4A193FAB"/>
    <w:rsid w:val="4A1A4F43"/>
    <w:rsid w:val="4A1ABB78"/>
    <w:rsid w:val="4A1ADD13"/>
    <w:rsid w:val="4A1B3178"/>
    <w:rsid w:val="4A1D2251"/>
    <w:rsid w:val="4A1EC52B"/>
    <w:rsid w:val="4A219B09"/>
    <w:rsid w:val="4A22357F"/>
    <w:rsid w:val="4A225A34"/>
    <w:rsid w:val="4A22995F"/>
    <w:rsid w:val="4A26826B"/>
    <w:rsid w:val="4A282821"/>
    <w:rsid w:val="4A28C0BE"/>
    <w:rsid w:val="4A29531E"/>
    <w:rsid w:val="4A2A4D2E"/>
    <w:rsid w:val="4A2B049A"/>
    <w:rsid w:val="4A2E4E8C"/>
    <w:rsid w:val="4A305BFF"/>
    <w:rsid w:val="4A31574D"/>
    <w:rsid w:val="4A31E632"/>
    <w:rsid w:val="4A34BDF4"/>
    <w:rsid w:val="4A3538ED"/>
    <w:rsid w:val="4A35B8C7"/>
    <w:rsid w:val="4A362E10"/>
    <w:rsid w:val="4A36C10E"/>
    <w:rsid w:val="4A37D701"/>
    <w:rsid w:val="4A395B28"/>
    <w:rsid w:val="4A396B89"/>
    <w:rsid w:val="4A39F711"/>
    <w:rsid w:val="4A3A0E46"/>
    <w:rsid w:val="4A3BC8D2"/>
    <w:rsid w:val="4A3F70A6"/>
    <w:rsid w:val="4A3F9DE2"/>
    <w:rsid w:val="4A4006C4"/>
    <w:rsid w:val="4A4079EC"/>
    <w:rsid w:val="4A40BAD6"/>
    <w:rsid w:val="4A41507E"/>
    <w:rsid w:val="4A423956"/>
    <w:rsid w:val="4A424D23"/>
    <w:rsid w:val="4A44C65A"/>
    <w:rsid w:val="4A455094"/>
    <w:rsid w:val="4A48B256"/>
    <w:rsid w:val="4A4AB1EA"/>
    <w:rsid w:val="4A4C4EE4"/>
    <w:rsid w:val="4A4E239C"/>
    <w:rsid w:val="4A4E69E0"/>
    <w:rsid w:val="4A4F077A"/>
    <w:rsid w:val="4A50A6B9"/>
    <w:rsid w:val="4A50B11F"/>
    <w:rsid w:val="4A516822"/>
    <w:rsid w:val="4A51781F"/>
    <w:rsid w:val="4A52E349"/>
    <w:rsid w:val="4A55660E"/>
    <w:rsid w:val="4A57E6F1"/>
    <w:rsid w:val="4A581D96"/>
    <w:rsid w:val="4A5847D5"/>
    <w:rsid w:val="4A588731"/>
    <w:rsid w:val="4A58D055"/>
    <w:rsid w:val="4A597D16"/>
    <w:rsid w:val="4A59EB2B"/>
    <w:rsid w:val="4A5A1783"/>
    <w:rsid w:val="4A5A95BB"/>
    <w:rsid w:val="4A5B0F7C"/>
    <w:rsid w:val="4A5D50D7"/>
    <w:rsid w:val="4A5DFAC8"/>
    <w:rsid w:val="4A5E7E0A"/>
    <w:rsid w:val="4A5EA3DB"/>
    <w:rsid w:val="4A5F5267"/>
    <w:rsid w:val="4A600E99"/>
    <w:rsid w:val="4A601779"/>
    <w:rsid w:val="4A606D4A"/>
    <w:rsid w:val="4A6092C6"/>
    <w:rsid w:val="4A62E2C7"/>
    <w:rsid w:val="4A63B0E6"/>
    <w:rsid w:val="4A651010"/>
    <w:rsid w:val="4A65194E"/>
    <w:rsid w:val="4A6557EC"/>
    <w:rsid w:val="4A6611D8"/>
    <w:rsid w:val="4A6656DD"/>
    <w:rsid w:val="4A66B279"/>
    <w:rsid w:val="4A66B9D3"/>
    <w:rsid w:val="4A670193"/>
    <w:rsid w:val="4A688F5C"/>
    <w:rsid w:val="4A69AF88"/>
    <w:rsid w:val="4A6ABBEF"/>
    <w:rsid w:val="4A6B9200"/>
    <w:rsid w:val="4A6CEDA5"/>
    <w:rsid w:val="4A6D6B62"/>
    <w:rsid w:val="4A735449"/>
    <w:rsid w:val="4A73D737"/>
    <w:rsid w:val="4A746EC9"/>
    <w:rsid w:val="4A748472"/>
    <w:rsid w:val="4A7513AE"/>
    <w:rsid w:val="4A754D8D"/>
    <w:rsid w:val="4A757AE5"/>
    <w:rsid w:val="4A75BB16"/>
    <w:rsid w:val="4A783E28"/>
    <w:rsid w:val="4A787D4B"/>
    <w:rsid w:val="4A791D4C"/>
    <w:rsid w:val="4A7A3673"/>
    <w:rsid w:val="4A7BC6BE"/>
    <w:rsid w:val="4A7C8F62"/>
    <w:rsid w:val="4A7EB0E0"/>
    <w:rsid w:val="4A7EDF5C"/>
    <w:rsid w:val="4A80010B"/>
    <w:rsid w:val="4A800DE1"/>
    <w:rsid w:val="4A80399B"/>
    <w:rsid w:val="4A81768C"/>
    <w:rsid w:val="4A82D8EE"/>
    <w:rsid w:val="4A861086"/>
    <w:rsid w:val="4A882507"/>
    <w:rsid w:val="4A884DC6"/>
    <w:rsid w:val="4A8B9F6F"/>
    <w:rsid w:val="4A8D992C"/>
    <w:rsid w:val="4A8DA9F4"/>
    <w:rsid w:val="4A8E228E"/>
    <w:rsid w:val="4A9067C2"/>
    <w:rsid w:val="4A923E7C"/>
    <w:rsid w:val="4A93B7B4"/>
    <w:rsid w:val="4A952F17"/>
    <w:rsid w:val="4A9612DE"/>
    <w:rsid w:val="4A96615C"/>
    <w:rsid w:val="4A984138"/>
    <w:rsid w:val="4A98B330"/>
    <w:rsid w:val="4A993696"/>
    <w:rsid w:val="4A9C329B"/>
    <w:rsid w:val="4A9C86D1"/>
    <w:rsid w:val="4A9CC878"/>
    <w:rsid w:val="4A9FB620"/>
    <w:rsid w:val="4A9FC3E2"/>
    <w:rsid w:val="4A9FD951"/>
    <w:rsid w:val="4A9FE9B2"/>
    <w:rsid w:val="4A9FF86F"/>
    <w:rsid w:val="4AA03A24"/>
    <w:rsid w:val="4AA26034"/>
    <w:rsid w:val="4AA3769B"/>
    <w:rsid w:val="4AA3B7D8"/>
    <w:rsid w:val="4AA3F21A"/>
    <w:rsid w:val="4AA5A409"/>
    <w:rsid w:val="4AA63E94"/>
    <w:rsid w:val="4AA6C0BD"/>
    <w:rsid w:val="4AA6F26D"/>
    <w:rsid w:val="4AA8BDC7"/>
    <w:rsid w:val="4AA9F405"/>
    <w:rsid w:val="4AAB31F5"/>
    <w:rsid w:val="4AAB8A9B"/>
    <w:rsid w:val="4AAC1064"/>
    <w:rsid w:val="4AACF54E"/>
    <w:rsid w:val="4AAD72E1"/>
    <w:rsid w:val="4AAEC7A5"/>
    <w:rsid w:val="4AAEE5CF"/>
    <w:rsid w:val="4AB0C9D3"/>
    <w:rsid w:val="4AB0D100"/>
    <w:rsid w:val="4AB1703D"/>
    <w:rsid w:val="4AB201E9"/>
    <w:rsid w:val="4AB4996F"/>
    <w:rsid w:val="4AB4CCCD"/>
    <w:rsid w:val="4AB5EC5D"/>
    <w:rsid w:val="4AB6F936"/>
    <w:rsid w:val="4AB7D84F"/>
    <w:rsid w:val="4AB8F354"/>
    <w:rsid w:val="4AB92C44"/>
    <w:rsid w:val="4AB92EA3"/>
    <w:rsid w:val="4AB97824"/>
    <w:rsid w:val="4AB9F283"/>
    <w:rsid w:val="4ABA3DA8"/>
    <w:rsid w:val="4ABAE39F"/>
    <w:rsid w:val="4ABB6435"/>
    <w:rsid w:val="4ABD8FC3"/>
    <w:rsid w:val="4ABE71DC"/>
    <w:rsid w:val="4ABEB95D"/>
    <w:rsid w:val="4AC134E6"/>
    <w:rsid w:val="4AC17A0B"/>
    <w:rsid w:val="4AC223B0"/>
    <w:rsid w:val="4AC3F40B"/>
    <w:rsid w:val="4AC531F8"/>
    <w:rsid w:val="4AC79063"/>
    <w:rsid w:val="4AC87801"/>
    <w:rsid w:val="4AC95DD1"/>
    <w:rsid w:val="4AC96FF1"/>
    <w:rsid w:val="4AC9ACCA"/>
    <w:rsid w:val="4AC9FD6E"/>
    <w:rsid w:val="4ACA8231"/>
    <w:rsid w:val="4ACE306A"/>
    <w:rsid w:val="4AD08600"/>
    <w:rsid w:val="4AD0A759"/>
    <w:rsid w:val="4AD38CFD"/>
    <w:rsid w:val="4AD46C82"/>
    <w:rsid w:val="4AD6678F"/>
    <w:rsid w:val="4AD736D0"/>
    <w:rsid w:val="4AD761D6"/>
    <w:rsid w:val="4ADC67E9"/>
    <w:rsid w:val="4ADCA375"/>
    <w:rsid w:val="4ADDCCCF"/>
    <w:rsid w:val="4AE0B3B5"/>
    <w:rsid w:val="4AE15460"/>
    <w:rsid w:val="4AE43092"/>
    <w:rsid w:val="4AE4EF08"/>
    <w:rsid w:val="4AE637F4"/>
    <w:rsid w:val="4AE6545A"/>
    <w:rsid w:val="4AE6C093"/>
    <w:rsid w:val="4AEAE44D"/>
    <w:rsid w:val="4AEC53E1"/>
    <w:rsid w:val="4AECB567"/>
    <w:rsid w:val="4AEDAB35"/>
    <w:rsid w:val="4AEF505F"/>
    <w:rsid w:val="4AF08873"/>
    <w:rsid w:val="4AF15950"/>
    <w:rsid w:val="4AF3E14A"/>
    <w:rsid w:val="4AF41BA2"/>
    <w:rsid w:val="4AF47E7D"/>
    <w:rsid w:val="4AF76F14"/>
    <w:rsid w:val="4AF830C2"/>
    <w:rsid w:val="4AF8456A"/>
    <w:rsid w:val="4AF8AEDE"/>
    <w:rsid w:val="4AF9FFD2"/>
    <w:rsid w:val="4AFAB06D"/>
    <w:rsid w:val="4AFC867E"/>
    <w:rsid w:val="4AFCADA7"/>
    <w:rsid w:val="4AFDB739"/>
    <w:rsid w:val="4AFE1F1F"/>
    <w:rsid w:val="4AFFE604"/>
    <w:rsid w:val="4AFFEFBC"/>
    <w:rsid w:val="4B042388"/>
    <w:rsid w:val="4B04411E"/>
    <w:rsid w:val="4B047BCD"/>
    <w:rsid w:val="4B049863"/>
    <w:rsid w:val="4B04E6DE"/>
    <w:rsid w:val="4B05E3D3"/>
    <w:rsid w:val="4B06018F"/>
    <w:rsid w:val="4B0749E8"/>
    <w:rsid w:val="4B09E25D"/>
    <w:rsid w:val="4B0A7BF3"/>
    <w:rsid w:val="4B0ADCEB"/>
    <w:rsid w:val="4B0BF29E"/>
    <w:rsid w:val="4B0C0783"/>
    <w:rsid w:val="4B0C9E93"/>
    <w:rsid w:val="4B0CF38F"/>
    <w:rsid w:val="4B0DC7AE"/>
    <w:rsid w:val="4B0E149C"/>
    <w:rsid w:val="4B0EAB69"/>
    <w:rsid w:val="4B117036"/>
    <w:rsid w:val="4B11C9BF"/>
    <w:rsid w:val="4B11D7E1"/>
    <w:rsid w:val="4B12DF5A"/>
    <w:rsid w:val="4B13C0FD"/>
    <w:rsid w:val="4B1475DB"/>
    <w:rsid w:val="4B151699"/>
    <w:rsid w:val="4B15AD01"/>
    <w:rsid w:val="4B16E0A8"/>
    <w:rsid w:val="4B180AFD"/>
    <w:rsid w:val="4B182FB2"/>
    <w:rsid w:val="4B1838D4"/>
    <w:rsid w:val="4B187DC1"/>
    <w:rsid w:val="4B1AC22C"/>
    <w:rsid w:val="4B1B2CD1"/>
    <w:rsid w:val="4B1BD24B"/>
    <w:rsid w:val="4B1F516B"/>
    <w:rsid w:val="4B1FD6F1"/>
    <w:rsid w:val="4B204329"/>
    <w:rsid w:val="4B212B43"/>
    <w:rsid w:val="4B21362B"/>
    <w:rsid w:val="4B213773"/>
    <w:rsid w:val="4B2144F0"/>
    <w:rsid w:val="4B2317DD"/>
    <w:rsid w:val="4B244336"/>
    <w:rsid w:val="4B253025"/>
    <w:rsid w:val="4B2724D3"/>
    <w:rsid w:val="4B2762A9"/>
    <w:rsid w:val="4B280817"/>
    <w:rsid w:val="4B2889A4"/>
    <w:rsid w:val="4B290A98"/>
    <w:rsid w:val="4B2927D1"/>
    <w:rsid w:val="4B2B325C"/>
    <w:rsid w:val="4B2EC3D4"/>
    <w:rsid w:val="4B2F2686"/>
    <w:rsid w:val="4B2FA53E"/>
    <w:rsid w:val="4B305B7A"/>
    <w:rsid w:val="4B3068ED"/>
    <w:rsid w:val="4B30D120"/>
    <w:rsid w:val="4B31FED5"/>
    <w:rsid w:val="4B338473"/>
    <w:rsid w:val="4B348D65"/>
    <w:rsid w:val="4B36224A"/>
    <w:rsid w:val="4B380374"/>
    <w:rsid w:val="4B383170"/>
    <w:rsid w:val="4B38785E"/>
    <w:rsid w:val="4B39177A"/>
    <w:rsid w:val="4B3ADDC6"/>
    <w:rsid w:val="4B3B8D4D"/>
    <w:rsid w:val="4B3C36D8"/>
    <w:rsid w:val="4B3C724F"/>
    <w:rsid w:val="4B3C9AF1"/>
    <w:rsid w:val="4B3D265E"/>
    <w:rsid w:val="4B3D4751"/>
    <w:rsid w:val="4B3F19A4"/>
    <w:rsid w:val="4B4031F9"/>
    <w:rsid w:val="4B40692F"/>
    <w:rsid w:val="4B40DA1A"/>
    <w:rsid w:val="4B40DAEF"/>
    <w:rsid w:val="4B4209AE"/>
    <w:rsid w:val="4B43876C"/>
    <w:rsid w:val="4B43AE9F"/>
    <w:rsid w:val="4B43CA7D"/>
    <w:rsid w:val="4B44182C"/>
    <w:rsid w:val="4B44B2A1"/>
    <w:rsid w:val="4B458FEF"/>
    <w:rsid w:val="4B48B00F"/>
    <w:rsid w:val="4B497521"/>
    <w:rsid w:val="4B4B0480"/>
    <w:rsid w:val="4B4BC69D"/>
    <w:rsid w:val="4B4BECE6"/>
    <w:rsid w:val="4B4C8A29"/>
    <w:rsid w:val="4B4F46BE"/>
    <w:rsid w:val="4B4F7BFB"/>
    <w:rsid w:val="4B50DF67"/>
    <w:rsid w:val="4B51E223"/>
    <w:rsid w:val="4B520B84"/>
    <w:rsid w:val="4B5317DB"/>
    <w:rsid w:val="4B5337DE"/>
    <w:rsid w:val="4B54E063"/>
    <w:rsid w:val="4B54FF3F"/>
    <w:rsid w:val="4B56DB23"/>
    <w:rsid w:val="4B576220"/>
    <w:rsid w:val="4B5C0640"/>
    <w:rsid w:val="4B5C2C80"/>
    <w:rsid w:val="4B5C3A8B"/>
    <w:rsid w:val="4B5CF398"/>
    <w:rsid w:val="4B5DE88E"/>
    <w:rsid w:val="4B5E5F6D"/>
    <w:rsid w:val="4B5E7635"/>
    <w:rsid w:val="4B5ED936"/>
    <w:rsid w:val="4B604698"/>
    <w:rsid w:val="4B61AC5D"/>
    <w:rsid w:val="4B624FDB"/>
    <w:rsid w:val="4B639414"/>
    <w:rsid w:val="4B658184"/>
    <w:rsid w:val="4B6597EF"/>
    <w:rsid w:val="4B66532D"/>
    <w:rsid w:val="4B668529"/>
    <w:rsid w:val="4B66B507"/>
    <w:rsid w:val="4B66B7CB"/>
    <w:rsid w:val="4B688A67"/>
    <w:rsid w:val="4B694EB4"/>
    <w:rsid w:val="4B6A7ECB"/>
    <w:rsid w:val="4B6CB454"/>
    <w:rsid w:val="4B6D6394"/>
    <w:rsid w:val="4B6DED8A"/>
    <w:rsid w:val="4B6E9F4D"/>
    <w:rsid w:val="4B6FDB68"/>
    <w:rsid w:val="4B6FEA42"/>
    <w:rsid w:val="4B71640E"/>
    <w:rsid w:val="4B71782C"/>
    <w:rsid w:val="4B73620F"/>
    <w:rsid w:val="4B771DCB"/>
    <w:rsid w:val="4B77A3CF"/>
    <w:rsid w:val="4B788974"/>
    <w:rsid w:val="4B78AA77"/>
    <w:rsid w:val="4B79392C"/>
    <w:rsid w:val="4B79EF71"/>
    <w:rsid w:val="4B7B2D9C"/>
    <w:rsid w:val="4B7C02E6"/>
    <w:rsid w:val="4B7FEE6B"/>
    <w:rsid w:val="4B807D49"/>
    <w:rsid w:val="4B81665B"/>
    <w:rsid w:val="4B84B3E1"/>
    <w:rsid w:val="4B85BFB5"/>
    <w:rsid w:val="4B874B11"/>
    <w:rsid w:val="4B87C0B9"/>
    <w:rsid w:val="4B8810FD"/>
    <w:rsid w:val="4B8905F0"/>
    <w:rsid w:val="4B89B151"/>
    <w:rsid w:val="4B89DBD5"/>
    <w:rsid w:val="4B89E54E"/>
    <w:rsid w:val="4B8A8194"/>
    <w:rsid w:val="4B8AF20B"/>
    <w:rsid w:val="4B8C6398"/>
    <w:rsid w:val="4B8D5CFC"/>
    <w:rsid w:val="4B8FAD05"/>
    <w:rsid w:val="4B8FD071"/>
    <w:rsid w:val="4B9159FE"/>
    <w:rsid w:val="4B91719F"/>
    <w:rsid w:val="4B91DEBA"/>
    <w:rsid w:val="4B92D33D"/>
    <w:rsid w:val="4B95A28B"/>
    <w:rsid w:val="4B96CCF7"/>
    <w:rsid w:val="4B9A2003"/>
    <w:rsid w:val="4B9B1D30"/>
    <w:rsid w:val="4B9B6D78"/>
    <w:rsid w:val="4B9D158F"/>
    <w:rsid w:val="4B9D3F71"/>
    <w:rsid w:val="4BA25E1A"/>
    <w:rsid w:val="4BA35765"/>
    <w:rsid w:val="4BA4695C"/>
    <w:rsid w:val="4BA53161"/>
    <w:rsid w:val="4BA57801"/>
    <w:rsid w:val="4BA5C029"/>
    <w:rsid w:val="4BA61090"/>
    <w:rsid w:val="4BA92AA9"/>
    <w:rsid w:val="4BA9A9D0"/>
    <w:rsid w:val="4BAAF5C0"/>
    <w:rsid w:val="4BAC5627"/>
    <w:rsid w:val="4BAD299A"/>
    <w:rsid w:val="4BAD2F2A"/>
    <w:rsid w:val="4BADF5B0"/>
    <w:rsid w:val="4BAF10AB"/>
    <w:rsid w:val="4BAF2AE5"/>
    <w:rsid w:val="4BB091E9"/>
    <w:rsid w:val="4BB09B9A"/>
    <w:rsid w:val="4BB2ADD8"/>
    <w:rsid w:val="4BB2F7B1"/>
    <w:rsid w:val="4BB32BB1"/>
    <w:rsid w:val="4BB4EDFD"/>
    <w:rsid w:val="4BB5F0B5"/>
    <w:rsid w:val="4BB63AEB"/>
    <w:rsid w:val="4BB6D607"/>
    <w:rsid w:val="4BB757D7"/>
    <w:rsid w:val="4BB83D83"/>
    <w:rsid w:val="4BB8DB19"/>
    <w:rsid w:val="4BB9611A"/>
    <w:rsid w:val="4BB99A31"/>
    <w:rsid w:val="4BB9DE4A"/>
    <w:rsid w:val="4BBA1555"/>
    <w:rsid w:val="4BBA6A1F"/>
    <w:rsid w:val="4BBCB07E"/>
    <w:rsid w:val="4BBDA5ED"/>
    <w:rsid w:val="4BBE8122"/>
    <w:rsid w:val="4BBEA1DD"/>
    <w:rsid w:val="4BBF7B67"/>
    <w:rsid w:val="4BC2FCBF"/>
    <w:rsid w:val="4BC45DD9"/>
    <w:rsid w:val="4BC6038B"/>
    <w:rsid w:val="4BC6C428"/>
    <w:rsid w:val="4BC82C7C"/>
    <w:rsid w:val="4BC8463B"/>
    <w:rsid w:val="4BC89EBE"/>
    <w:rsid w:val="4BC9A74E"/>
    <w:rsid w:val="4BCB254F"/>
    <w:rsid w:val="4BCBD8FC"/>
    <w:rsid w:val="4BCEBE1D"/>
    <w:rsid w:val="4BCF4B64"/>
    <w:rsid w:val="4BD01274"/>
    <w:rsid w:val="4BD21293"/>
    <w:rsid w:val="4BD268DB"/>
    <w:rsid w:val="4BD357C1"/>
    <w:rsid w:val="4BD382B6"/>
    <w:rsid w:val="4BD45A31"/>
    <w:rsid w:val="4BD4BEC6"/>
    <w:rsid w:val="4BD83210"/>
    <w:rsid w:val="4BDC1054"/>
    <w:rsid w:val="4BDEE2F8"/>
    <w:rsid w:val="4BE03862"/>
    <w:rsid w:val="4BE34AA5"/>
    <w:rsid w:val="4BE369C1"/>
    <w:rsid w:val="4BE40943"/>
    <w:rsid w:val="4BE69972"/>
    <w:rsid w:val="4BE7A89A"/>
    <w:rsid w:val="4BE816B9"/>
    <w:rsid w:val="4BE8711D"/>
    <w:rsid w:val="4BE8B507"/>
    <w:rsid w:val="4BEC9694"/>
    <w:rsid w:val="4BED27CB"/>
    <w:rsid w:val="4BF0B057"/>
    <w:rsid w:val="4BF37626"/>
    <w:rsid w:val="4BF599D3"/>
    <w:rsid w:val="4BF5A1D1"/>
    <w:rsid w:val="4BF66CE1"/>
    <w:rsid w:val="4BF6F6F0"/>
    <w:rsid w:val="4BF7C80B"/>
    <w:rsid w:val="4BF7CBF9"/>
    <w:rsid w:val="4BF83BEF"/>
    <w:rsid w:val="4BF8CFAD"/>
    <w:rsid w:val="4BFA5688"/>
    <w:rsid w:val="4BFAA170"/>
    <w:rsid w:val="4BFBA06A"/>
    <w:rsid w:val="4BFBFA42"/>
    <w:rsid w:val="4BFDFA63"/>
    <w:rsid w:val="4BFE7450"/>
    <w:rsid w:val="4BFEE906"/>
    <w:rsid w:val="4BFF55AD"/>
    <w:rsid w:val="4C002C8E"/>
    <w:rsid w:val="4C03344A"/>
    <w:rsid w:val="4C03D28D"/>
    <w:rsid w:val="4C05F0D6"/>
    <w:rsid w:val="4C060BBA"/>
    <w:rsid w:val="4C0626F3"/>
    <w:rsid w:val="4C06FF4A"/>
    <w:rsid w:val="4C079659"/>
    <w:rsid w:val="4C0A413F"/>
    <w:rsid w:val="4C0A529C"/>
    <w:rsid w:val="4C0AE2CC"/>
    <w:rsid w:val="4C0CFBE0"/>
    <w:rsid w:val="4C0F8C32"/>
    <w:rsid w:val="4C10AC28"/>
    <w:rsid w:val="4C10FFBF"/>
    <w:rsid w:val="4C128E0C"/>
    <w:rsid w:val="4C130BC7"/>
    <w:rsid w:val="4C1319E6"/>
    <w:rsid w:val="4C15B0EB"/>
    <w:rsid w:val="4C163A7C"/>
    <w:rsid w:val="4C17133E"/>
    <w:rsid w:val="4C172E67"/>
    <w:rsid w:val="4C1830FE"/>
    <w:rsid w:val="4C18B0E8"/>
    <w:rsid w:val="4C1A2CA7"/>
    <w:rsid w:val="4C1BA156"/>
    <w:rsid w:val="4C1D14AF"/>
    <w:rsid w:val="4C1E27EC"/>
    <w:rsid w:val="4C203121"/>
    <w:rsid w:val="4C2102E6"/>
    <w:rsid w:val="4C212741"/>
    <w:rsid w:val="4C214B4C"/>
    <w:rsid w:val="4C21CFF7"/>
    <w:rsid w:val="4C21ECF7"/>
    <w:rsid w:val="4C234387"/>
    <w:rsid w:val="4C24231D"/>
    <w:rsid w:val="4C244D75"/>
    <w:rsid w:val="4C2513A9"/>
    <w:rsid w:val="4C251CBA"/>
    <w:rsid w:val="4C25BCBB"/>
    <w:rsid w:val="4C268397"/>
    <w:rsid w:val="4C27640A"/>
    <w:rsid w:val="4C295120"/>
    <w:rsid w:val="4C2A1DCB"/>
    <w:rsid w:val="4C2AB718"/>
    <w:rsid w:val="4C2B4AA9"/>
    <w:rsid w:val="4C2CB05C"/>
    <w:rsid w:val="4C2CC775"/>
    <w:rsid w:val="4C2E2AB7"/>
    <w:rsid w:val="4C2EBEAD"/>
    <w:rsid w:val="4C2EE441"/>
    <w:rsid w:val="4C312649"/>
    <w:rsid w:val="4C316DCB"/>
    <w:rsid w:val="4C31E93E"/>
    <w:rsid w:val="4C339D5A"/>
    <w:rsid w:val="4C3696A3"/>
    <w:rsid w:val="4C36E102"/>
    <w:rsid w:val="4C38B1AD"/>
    <w:rsid w:val="4C38D3FD"/>
    <w:rsid w:val="4C398BF6"/>
    <w:rsid w:val="4C39C076"/>
    <w:rsid w:val="4C3B507A"/>
    <w:rsid w:val="4C3BA06D"/>
    <w:rsid w:val="4C3E1151"/>
    <w:rsid w:val="4C3FE66E"/>
    <w:rsid w:val="4C409967"/>
    <w:rsid w:val="4C40A1F7"/>
    <w:rsid w:val="4C41A1DA"/>
    <w:rsid w:val="4C430E9F"/>
    <w:rsid w:val="4C43690C"/>
    <w:rsid w:val="4C45D78B"/>
    <w:rsid w:val="4C4728D2"/>
    <w:rsid w:val="4C47347B"/>
    <w:rsid w:val="4C47BDC9"/>
    <w:rsid w:val="4C47E917"/>
    <w:rsid w:val="4C48EBF3"/>
    <w:rsid w:val="4C4AC112"/>
    <w:rsid w:val="4C4B0B99"/>
    <w:rsid w:val="4C4EC7DE"/>
    <w:rsid w:val="4C4F1C9D"/>
    <w:rsid w:val="4C4F1D64"/>
    <w:rsid w:val="4C5069D0"/>
    <w:rsid w:val="4C50DA21"/>
    <w:rsid w:val="4C531944"/>
    <w:rsid w:val="4C537630"/>
    <w:rsid w:val="4C53781D"/>
    <w:rsid w:val="4C53FCD6"/>
    <w:rsid w:val="4C545FD4"/>
    <w:rsid w:val="4C55AEBB"/>
    <w:rsid w:val="4C55E79D"/>
    <w:rsid w:val="4C5620B4"/>
    <w:rsid w:val="4C563484"/>
    <w:rsid w:val="4C565438"/>
    <w:rsid w:val="4C566BB9"/>
    <w:rsid w:val="4C5A6E45"/>
    <w:rsid w:val="4C5A72DB"/>
    <w:rsid w:val="4C5ABE0D"/>
    <w:rsid w:val="4C5ADC03"/>
    <w:rsid w:val="4C5BF075"/>
    <w:rsid w:val="4C5DF09F"/>
    <w:rsid w:val="4C5F9569"/>
    <w:rsid w:val="4C5FC752"/>
    <w:rsid w:val="4C5FCDCE"/>
    <w:rsid w:val="4C60E20E"/>
    <w:rsid w:val="4C61BC44"/>
    <w:rsid w:val="4C635F72"/>
    <w:rsid w:val="4C63AD9A"/>
    <w:rsid w:val="4C64810C"/>
    <w:rsid w:val="4C649EA8"/>
    <w:rsid w:val="4C64E044"/>
    <w:rsid w:val="4C651546"/>
    <w:rsid w:val="4C65185F"/>
    <w:rsid w:val="4C6755A7"/>
    <w:rsid w:val="4C69DE3F"/>
    <w:rsid w:val="4C6D48EA"/>
    <w:rsid w:val="4C6DC0ED"/>
    <w:rsid w:val="4C6E44A5"/>
    <w:rsid w:val="4C6EE5F3"/>
    <w:rsid w:val="4C6F24CE"/>
    <w:rsid w:val="4C6F59C1"/>
    <w:rsid w:val="4C6F7CA5"/>
    <w:rsid w:val="4C6F8175"/>
    <w:rsid w:val="4C6F8AEF"/>
    <w:rsid w:val="4C705417"/>
    <w:rsid w:val="4C727CDA"/>
    <w:rsid w:val="4C73164B"/>
    <w:rsid w:val="4C761B53"/>
    <w:rsid w:val="4C774090"/>
    <w:rsid w:val="4C775367"/>
    <w:rsid w:val="4C775622"/>
    <w:rsid w:val="4C791B24"/>
    <w:rsid w:val="4C7ABE90"/>
    <w:rsid w:val="4C7B4989"/>
    <w:rsid w:val="4C7C6F69"/>
    <w:rsid w:val="4C7F15EE"/>
    <w:rsid w:val="4C83C373"/>
    <w:rsid w:val="4C83C4A5"/>
    <w:rsid w:val="4C84FC61"/>
    <w:rsid w:val="4C852D7E"/>
    <w:rsid w:val="4C8564A7"/>
    <w:rsid w:val="4C85783C"/>
    <w:rsid w:val="4C86575D"/>
    <w:rsid w:val="4C8994CB"/>
    <w:rsid w:val="4C89E3CC"/>
    <w:rsid w:val="4C8B5DA3"/>
    <w:rsid w:val="4C8BDC54"/>
    <w:rsid w:val="4C8C48DB"/>
    <w:rsid w:val="4C8CBC27"/>
    <w:rsid w:val="4C8D4B64"/>
    <w:rsid w:val="4C8DF83B"/>
    <w:rsid w:val="4C8EE9B1"/>
    <w:rsid w:val="4C91B659"/>
    <w:rsid w:val="4C920865"/>
    <w:rsid w:val="4C954460"/>
    <w:rsid w:val="4C9544A4"/>
    <w:rsid w:val="4C9665C0"/>
    <w:rsid w:val="4C968BC0"/>
    <w:rsid w:val="4C97A339"/>
    <w:rsid w:val="4C996065"/>
    <w:rsid w:val="4C9B9185"/>
    <w:rsid w:val="4C9B9337"/>
    <w:rsid w:val="4C9D73CE"/>
    <w:rsid w:val="4C9EAFDA"/>
    <w:rsid w:val="4C9F15E6"/>
    <w:rsid w:val="4C9F1E0F"/>
    <w:rsid w:val="4C9F9F64"/>
    <w:rsid w:val="4C9FA7B7"/>
    <w:rsid w:val="4C9FEF27"/>
    <w:rsid w:val="4CA1AA3F"/>
    <w:rsid w:val="4CA1B993"/>
    <w:rsid w:val="4CA23129"/>
    <w:rsid w:val="4CA2A6AF"/>
    <w:rsid w:val="4CA32881"/>
    <w:rsid w:val="4CA3CD59"/>
    <w:rsid w:val="4CA55299"/>
    <w:rsid w:val="4CA692D6"/>
    <w:rsid w:val="4CA6FFC2"/>
    <w:rsid w:val="4CA734EA"/>
    <w:rsid w:val="4CA77260"/>
    <w:rsid w:val="4CA7C619"/>
    <w:rsid w:val="4CA7D0DE"/>
    <w:rsid w:val="4CAA0E03"/>
    <w:rsid w:val="4CAA2548"/>
    <w:rsid w:val="4CAA2E67"/>
    <w:rsid w:val="4CAA8861"/>
    <w:rsid w:val="4CAB1BDF"/>
    <w:rsid w:val="4CAC473F"/>
    <w:rsid w:val="4CAC8E86"/>
    <w:rsid w:val="4CAD3BBB"/>
    <w:rsid w:val="4CAD6ECA"/>
    <w:rsid w:val="4CAF810C"/>
    <w:rsid w:val="4CAFD643"/>
    <w:rsid w:val="4CAFED79"/>
    <w:rsid w:val="4CB0431F"/>
    <w:rsid w:val="4CB2DF48"/>
    <w:rsid w:val="4CB4C29C"/>
    <w:rsid w:val="4CB50B26"/>
    <w:rsid w:val="4CB546C9"/>
    <w:rsid w:val="4CB74070"/>
    <w:rsid w:val="4CB9687B"/>
    <w:rsid w:val="4CBAF96A"/>
    <w:rsid w:val="4CBBB970"/>
    <w:rsid w:val="4CBDA2EA"/>
    <w:rsid w:val="4CBDE498"/>
    <w:rsid w:val="4CBF55D0"/>
    <w:rsid w:val="4CBF5B54"/>
    <w:rsid w:val="4CBFCDAA"/>
    <w:rsid w:val="4CC03B2A"/>
    <w:rsid w:val="4CC05A55"/>
    <w:rsid w:val="4CC457D1"/>
    <w:rsid w:val="4CC47004"/>
    <w:rsid w:val="4CC48609"/>
    <w:rsid w:val="4CC58CFB"/>
    <w:rsid w:val="4CC791F6"/>
    <w:rsid w:val="4CCB2658"/>
    <w:rsid w:val="4CCB301A"/>
    <w:rsid w:val="4CCB543B"/>
    <w:rsid w:val="4CCC0CF2"/>
    <w:rsid w:val="4CCD4839"/>
    <w:rsid w:val="4CCE6136"/>
    <w:rsid w:val="4CCF0D4E"/>
    <w:rsid w:val="4CCF8ED7"/>
    <w:rsid w:val="4CCF904C"/>
    <w:rsid w:val="4CD06FD3"/>
    <w:rsid w:val="4CD1FFA1"/>
    <w:rsid w:val="4CD2B526"/>
    <w:rsid w:val="4CD33018"/>
    <w:rsid w:val="4CD4E7DB"/>
    <w:rsid w:val="4CD5BE38"/>
    <w:rsid w:val="4CD603DB"/>
    <w:rsid w:val="4CD75996"/>
    <w:rsid w:val="4CD7CE4A"/>
    <w:rsid w:val="4CD8A0CD"/>
    <w:rsid w:val="4CDA663C"/>
    <w:rsid w:val="4CDAFE38"/>
    <w:rsid w:val="4CDC49B7"/>
    <w:rsid w:val="4CDE3F51"/>
    <w:rsid w:val="4CDE4782"/>
    <w:rsid w:val="4CDEA95F"/>
    <w:rsid w:val="4CDF6725"/>
    <w:rsid w:val="4CDFA185"/>
    <w:rsid w:val="4CDFF4C5"/>
    <w:rsid w:val="4CE3B862"/>
    <w:rsid w:val="4CE4ECFA"/>
    <w:rsid w:val="4CE5C576"/>
    <w:rsid w:val="4CE65AB8"/>
    <w:rsid w:val="4CE6C119"/>
    <w:rsid w:val="4CE71139"/>
    <w:rsid w:val="4CE761F1"/>
    <w:rsid w:val="4CE7DC32"/>
    <w:rsid w:val="4CE9604B"/>
    <w:rsid w:val="4CE9B344"/>
    <w:rsid w:val="4CEA5AD4"/>
    <w:rsid w:val="4CEB4261"/>
    <w:rsid w:val="4CEB7D71"/>
    <w:rsid w:val="4CEBEAB1"/>
    <w:rsid w:val="4CECB5D1"/>
    <w:rsid w:val="4CECCA27"/>
    <w:rsid w:val="4CED3F9B"/>
    <w:rsid w:val="4CEDBB0F"/>
    <w:rsid w:val="4CEE69CC"/>
    <w:rsid w:val="4CEF1B65"/>
    <w:rsid w:val="4CF07C58"/>
    <w:rsid w:val="4CF2B691"/>
    <w:rsid w:val="4CF44691"/>
    <w:rsid w:val="4CF56646"/>
    <w:rsid w:val="4CF5C81A"/>
    <w:rsid w:val="4CF8397A"/>
    <w:rsid w:val="4CF84FA5"/>
    <w:rsid w:val="4CF87F2E"/>
    <w:rsid w:val="4CFAAA29"/>
    <w:rsid w:val="4CFAE3EC"/>
    <w:rsid w:val="4CFD4FFE"/>
    <w:rsid w:val="4CFE144F"/>
    <w:rsid w:val="4CFED795"/>
    <w:rsid w:val="4CFF3559"/>
    <w:rsid w:val="4CFF46D3"/>
    <w:rsid w:val="4D01C7E8"/>
    <w:rsid w:val="4D02E61F"/>
    <w:rsid w:val="4D0464F6"/>
    <w:rsid w:val="4D04B1FE"/>
    <w:rsid w:val="4D05378C"/>
    <w:rsid w:val="4D0580E0"/>
    <w:rsid w:val="4D0596DB"/>
    <w:rsid w:val="4D05CDBA"/>
    <w:rsid w:val="4D05E846"/>
    <w:rsid w:val="4D07D438"/>
    <w:rsid w:val="4D098ECE"/>
    <w:rsid w:val="4D09B4E8"/>
    <w:rsid w:val="4D0CCBEB"/>
    <w:rsid w:val="4D0E0390"/>
    <w:rsid w:val="4D0E3B9B"/>
    <w:rsid w:val="4D0EDD9D"/>
    <w:rsid w:val="4D0EF60D"/>
    <w:rsid w:val="4D0F7439"/>
    <w:rsid w:val="4D108462"/>
    <w:rsid w:val="4D117FC7"/>
    <w:rsid w:val="4D11B9B2"/>
    <w:rsid w:val="4D130F03"/>
    <w:rsid w:val="4D13FA3B"/>
    <w:rsid w:val="4D14FB72"/>
    <w:rsid w:val="4D1532E2"/>
    <w:rsid w:val="4D15444F"/>
    <w:rsid w:val="4D16835A"/>
    <w:rsid w:val="4D179C79"/>
    <w:rsid w:val="4D17EBFD"/>
    <w:rsid w:val="4D189845"/>
    <w:rsid w:val="4D1932CB"/>
    <w:rsid w:val="4D19E96B"/>
    <w:rsid w:val="4D218A46"/>
    <w:rsid w:val="4D221889"/>
    <w:rsid w:val="4D23FB04"/>
    <w:rsid w:val="4D2431DC"/>
    <w:rsid w:val="4D2698AD"/>
    <w:rsid w:val="4D27275D"/>
    <w:rsid w:val="4D27A528"/>
    <w:rsid w:val="4D27ECB8"/>
    <w:rsid w:val="4D27F273"/>
    <w:rsid w:val="4D2DFA27"/>
    <w:rsid w:val="4D2F812B"/>
    <w:rsid w:val="4D306402"/>
    <w:rsid w:val="4D3074DE"/>
    <w:rsid w:val="4D30F982"/>
    <w:rsid w:val="4D31724E"/>
    <w:rsid w:val="4D31DC38"/>
    <w:rsid w:val="4D3359FB"/>
    <w:rsid w:val="4D34B748"/>
    <w:rsid w:val="4D3586E8"/>
    <w:rsid w:val="4D362229"/>
    <w:rsid w:val="4D366723"/>
    <w:rsid w:val="4D37AA6C"/>
    <w:rsid w:val="4D3A2045"/>
    <w:rsid w:val="4D3A29AD"/>
    <w:rsid w:val="4D3C0B10"/>
    <w:rsid w:val="4D3D2626"/>
    <w:rsid w:val="4D3E1CC6"/>
    <w:rsid w:val="4D3F3147"/>
    <w:rsid w:val="4D4065E3"/>
    <w:rsid w:val="4D422187"/>
    <w:rsid w:val="4D42422D"/>
    <w:rsid w:val="4D437AF0"/>
    <w:rsid w:val="4D440377"/>
    <w:rsid w:val="4D4490AD"/>
    <w:rsid w:val="4D462B01"/>
    <w:rsid w:val="4D474D10"/>
    <w:rsid w:val="4D4814F2"/>
    <w:rsid w:val="4D48590F"/>
    <w:rsid w:val="4D486886"/>
    <w:rsid w:val="4D48AB47"/>
    <w:rsid w:val="4D49B7AD"/>
    <w:rsid w:val="4D4ABBC8"/>
    <w:rsid w:val="4D4AFE51"/>
    <w:rsid w:val="4D4BF256"/>
    <w:rsid w:val="4D4C1F78"/>
    <w:rsid w:val="4D4E794C"/>
    <w:rsid w:val="4D4F20E0"/>
    <w:rsid w:val="4D5172B0"/>
    <w:rsid w:val="4D5208EF"/>
    <w:rsid w:val="4D549287"/>
    <w:rsid w:val="4D54EF13"/>
    <w:rsid w:val="4D556D4F"/>
    <w:rsid w:val="4D56A527"/>
    <w:rsid w:val="4D57C752"/>
    <w:rsid w:val="4D58899C"/>
    <w:rsid w:val="4D58EA5E"/>
    <w:rsid w:val="4D5A7485"/>
    <w:rsid w:val="4D5AE85F"/>
    <w:rsid w:val="4D5B924F"/>
    <w:rsid w:val="4D5BA6B9"/>
    <w:rsid w:val="4D5D600C"/>
    <w:rsid w:val="4D5DAC78"/>
    <w:rsid w:val="4D5DCD25"/>
    <w:rsid w:val="4D5F2D2A"/>
    <w:rsid w:val="4D5FE196"/>
    <w:rsid w:val="4D60DCBA"/>
    <w:rsid w:val="4D61319B"/>
    <w:rsid w:val="4D61E901"/>
    <w:rsid w:val="4D620FE5"/>
    <w:rsid w:val="4D62CE9B"/>
    <w:rsid w:val="4D647F48"/>
    <w:rsid w:val="4D649318"/>
    <w:rsid w:val="4D66A98C"/>
    <w:rsid w:val="4D678115"/>
    <w:rsid w:val="4D68246F"/>
    <w:rsid w:val="4D6AF6A4"/>
    <w:rsid w:val="4D6C8143"/>
    <w:rsid w:val="4D6CFE92"/>
    <w:rsid w:val="4D6D62C4"/>
    <w:rsid w:val="4D6DD659"/>
    <w:rsid w:val="4D6F8279"/>
    <w:rsid w:val="4D6FD1D2"/>
    <w:rsid w:val="4D702D9C"/>
    <w:rsid w:val="4D712FFA"/>
    <w:rsid w:val="4D71D37C"/>
    <w:rsid w:val="4D7230DE"/>
    <w:rsid w:val="4D73104E"/>
    <w:rsid w:val="4D745D35"/>
    <w:rsid w:val="4D748694"/>
    <w:rsid w:val="4D749BFF"/>
    <w:rsid w:val="4D75CD38"/>
    <w:rsid w:val="4D76AA3D"/>
    <w:rsid w:val="4D78F140"/>
    <w:rsid w:val="4D792DA2"/>
    <w:rsid w:val="4D7A468F"/>
    <w:rsid w:val="4D7A4AAC"/>
    <w:rsid w:val="4D7EFB3A"/>
    <w:rsid w:val="4D7F2403"/>
    <w:rsid w:val="4D7FB6A4"/>
    <w:rsid w:val="4D80577D"/>
    <w:rsid w:val="4D815DB6"/>
    <w:rsid w:val="4D820CBB"/>
    <w:rsid w:val="4D826CA2"/>
    <w:rsid w:val="4D8273AA"/>
    <w:rsid w:val="4D82D8D8"/>
    <w:rsid w:val="4D83E71A"/>
    <w:rsid w:val="4D856EDE"/>
    <w:rsid w:val="4D85A5F3"/>
    <w:rsid w:val="4D871F71"/>
    <w:rsid w:val="4D887645"/>
    <w:rsid w:val="4D899ECE"/>
    <w:rsid w:val="4D8A710B"/>
    <w:rsid w:val="4D8BDF2F"/>
    <w:rsid w:val="4D8C8AEC"/>
    <w:rsid w:val="4D8CD834"/>
    <w:rsid w:val="4D8D1853"/>
    <w:rsid w:val="4D8D495D"/>
    <w:rsid w:val="4D8EE7E8"/>
    <w:rsid w:val="4D909898"/>
    <w:rsid w:val="4D919F21"/>
    <w:rsid w:val="4D926FD4"/>
    <w:rsid w:val="4D932BB5"/>
    <w:rsid w:val="4D93FC4D"/>
    <w:rsid w:val="4D951017"/>
    <w:rsid w:val="4D952ED0"/>
    <w:rsid w:val="4D969F1D"/>
    <w:rsid w:val="4D97BAF3"/>
    <w:rsid w:val="4D98D16D"/>
    <w:rsid w:val="4D98DC2B"/>
    <w:rsid w:val="4D9A05A8"/>
    <w:rsid w:val="4D9B2F21"/>
    <w:rsid w:val="4D9CB5B2"/>
    <w:rsid w:val="4D9E556F"/>
    <w:rsid w:val="4D9EA4E4"/>
    <w:rsid w:val="4DA0147D"/>
    <w:rsid w:val="4DA0588B"/>
    <w:rsid w:val="4DA0625F"/>
    <w:rsid w:val="4DA1E2C7"/>
    <w:rsid w:val="4DA20F86"/>
    <w:rsid w:val="4DA22478"/>
    <w:rsid w:val="4DA224CB"/>
    <w:rsid w:val="4DA2534F"/>
    <w:rsid w:val="4DA62896"/>
    <w:rsid w:val="4DA81BEC"/>
    <w:rsid w:val="4DA89AC5"/>
    <w:rsid w:val="4DA8B22D"/>
    <w:rsid w:val="4DA9E3D8"/>
    <w:rsid w:val="4DAB0CD0"/>
    <w:rsid w:val="4DAB84E9"/>
    <w:rsid w:val="4DAC288B"/>
    <w:rsid w:val="4DAE4A3A"/>
    <w:rsid w:val="4DAE9AE8"/>
    <w:rsid w:val="4DB1334A"/>
    <w:rsid w:val="4DB133E9"/>
    <w:rsid w:val="4DB1A623"/>
    <w:rsid w:val="4DB2248B"/>
    <w:rsid w:val="4DB2E6AD"/>
    <w:rsid w:val="4DB3278D"/>
    <w:rsid w:val="4DB4139A"/>
    <w:rsid w:val="4DB48DFA"/>
    <w:rsid w:val="4DB55C3F"/>
    <w:rsid w:val="4DB6D09E"/>
    <w:rsid w:val="4DB7337E"/>
    <w:rsid w:val="4DB9212A"/>
    <w:rsid w:val="4DBABBE9"/>
    <w:rsid w:val="4DBC17AC"/>
    <w:rsid w:val="4DBC4118"/>
    <w:rsid w:val="4DBD5E2B"/>
    <w:rsid w:val="4DBFBD0C"/>
    <w:rsid w:val="4DBFC7A4"/>
    <w:rsid w:val="4DC0A950"/>
    <w:rsid w:val="4DC188A8"/>
    <w:rsid w:val="4DC2E857"/>
    <w:rsid w:val="4DC4362D"/>
    <w:rsid w:val="4DC5ABD1"/>
    <w:rsid w:val="4DC6FB9A"/>
    <w:rsid w:val="4DC6FD11"/>
    <w:rsid w:val="4DC8E01B"/>
    <w:rsid w:val="4DC9AA61"/>
    <w:rsid w:val="4DC9B63E"/>
    <w:rsid w:val="4DCAAD62"/>
    <w:rsid w:val="4DCB2483"/>
    <w:rsid w:val="4DCB9BD7"/>
    <w:rsid w:val="4DCBB23E"/>
    <w:rsid w:val="4DCD2AD3"/>
    <w:rsid w:val="4DCDC77A"/>
    <w:rsid w:val="4DD17CFC"/>
    <w:rsid w:val="4DD2575F"/>
    <w:rsid w:val="4DD36B71"/>
    <w:rsid w:val="4DD3F5F8"/>
    <w:rsid w:val="4DD57083"/>
    <w:rsid w:val="4DD7D857"/>
    <w:rsid w:val="4DD7F75D"/>
    <w:rsid w:val="4DD92C9B"/>
    <w:rsid w:val="4DD93BAC"/>
    <w:rsid w:val="4DDCB007"/>
    <w:rsid w:val="4DDDB994"/>
    <w:rsid w:val="4DDEC108"/>
    <w:rsid w:val="4DE0A401"/>
    <w:rsid w:val="4DE0CDAD"/>
    <w:rsid w:val="4DE2A758"/>
    <w:rsid w:val="4DE33676"/>
    <w:rsid w:val="4DE37CA6"/>
    <w:rsid w:val="4DE3EC3A"/>
    <w:rsid w:val="4DE52830"/>
    <w:rsid w:val="4DE543BC"/>
    <w:rsid w:val="4DE7F3E1"/>
    <w:rsid w:val="4DE82744"/>
    <w:rsid w:val="4DE89D1E"/>
    <w:rsid w:val="4DE8F2B5"/>
    <w:rsid w:val="4DEABBB9"/>
    <w:rsid w:val="4DEDB898"/>
    <w:rsid w:val="4DEE8572"/>
    <w:rsid w:val="4DEE8E56"/>
    <w:rsid w:val="4DEEA16D"/>
    <w:rsid w:val="4DEF92D5"/>
    <w:rsid w:val="4DF05105"/>
    <w:rsid w:val="4DF0D47D"/>
    <w:rsid w:val="4DF10112"/>
    <w:rsid w:val="4DF10EB8"/>
    <w:rsid w:val="4DF1A1EC"/>
    <w:rsid w:val="4DF1DA18"/>
    <w:rsid w:val="4DF2C4DF"/>
    <w:rsid w:val="4DF4CA7A"/>
    <w:rsid w:val="4DF5DD9E"/>
    <w:rsid w:val="4DF63AA2"/>
    <w:rsid w:val="4DF67FA3"/>
    <w:rsid w:val="4DF7501B"/>
    <w:rsid w:val="4DF83CA9"/>
    <w:rsid w:val="4DF91498"/>
    <w:rsid w:val="4DF95F0D"/>
    <w:rsid w:val="4DF9BD09"/>
    <w:rsid w:val="4DFB32EC"/>
    <w:rsid w:val="4DFD003D"/>
    <w:rsid w:val="4DFD192E"/>
    <w:rsid w:val="4DFD7418"/>
    <w:rsid w:val="4DFD91DF"/>
    <w:rsid w:val="4DFF285B"/>
    <w:rsid w:val="4DFFA8C7"/>
    <w:rsid w:val="4E005F9C"/>
    <w:rsid w:val="4E023BE9"/>
    <w:rsid w:val="4E02F804"/>
    <w:rsid w:val="4E0478AA"/>
    <w:rsid w:val="4E052D93"/>
    <w:rsid w:val="4E054CCB"/>
    <w:rsid w:val="4E069C48"/>
    <w:rsid w:val="4E06A8F9"/>
    <w:rsid w:val="4E07A465"/>
    <w:rsid w:val="4E082669"/>
    <w:rsid w:val="4E0896DF"/>
    <w:rsid w:val="4E094D78"/>
    <w:rsid w:val="4E09B744"/>
    <w:rsid w:val="4E09D35A"/>
    <w:rsid w:val="4E0AF5B4"/>
    <w:rsid w:val="4E0BA884"/>
    <w:rsid w:val="4E0CB6AA"/>
    <w:rsid w:val="4E0D8C72"/>
    <w:rsid w:val="4E0DA24E"/>
    <w:rsid w:val="4E0E3062"/>
    <w:rsid w:val="4E0FC9B4"/>
    <w:rsid w:val="4E118622"/>
    <w:rsid w:val="4E14205A"/>
    <w:rsid w:val="4E153D37"/>
    <w:rsid w:val="4E16504C"/>
    <w:rsid w:val="4E16953B"/>
    <w:rsid w:val="4E17FBAF"/>
    <w:rsid w:val="4E1A436F"/>
    <w:rsid w:val="4E1A4FF8"/>
    <w:rsid w:val="4E1A95C7"/>
    <w:rsid w:val="4E1AFF70"/>
    <w:rsid w:val="4E1C4C3E"/>
    <w:rsid w:val="4E1C5AA3"/>
    <w:rsid w:val="4E1F0369"/>
    <w:rsid w:val="4E1F38C3"/>
    <w:rsid w:val="4E1FDD2F"/>
    <w:rsid w:val="4E209197"/>
    <w:rsid w:val="4E212AEE"/>
    <w:rsid w:val="4E2350EE"/>
    <w:rsid w:val="4E23C78E"/>
    <w:rsid w:val="4E25796C"/>
    <w:rsid w:val="4E25A7AC"/>
    <w:rsid w:val="4E261F09"/>
    <w:rsid w:val="4E28A7DE"/>
    <w:rsid w:val="4E28D177"/>
    <w:rsid w:val="4E2BBC64"/>
    <w:rsid w:val="4E2C78D2"/>
    <w:rsid w:val="4E2CBAFF"/>
    <w:rsid w:val="4E2D01BD"/>
    <w:rsid w:val="4E2F7C00"/>
    <w:rsid w:val="4E2F9C4A"/>
    <w:rsid w:val="4E33A1DE"/>
    <w:rsid w:val="4E33FF27"/>
    <w:rsid w:val="4E34264F"/>
    <w:rsid w:val="4E344E69"/>
    <w:rsid w:val="4E3484D9"/>
    <w:rsid w:val="4E34CABA"/>
    <w:rsid w:val="4E371CAD"/>
    <w:rsid w:val="4E372328"/>
    <w:rsid w:val="4E374DDE"/>
    <w:rsid w:val="4E39C18C"/>
    <w:rsid w:val="4E3B6F53"/>
    <w:rsid w:val="4E3BF8E2"/>
    <w:rsid w:val="4E3C85C3"/>
    <w:rsid w:val="4E3CA327"/>
    <w:rsid w:val="4E3CC6DB"/>
    <w:rsid w:val="4E3D228C"/>
    <w:rsid w:val="4E3F53F3"/>
    <w:rsid w:val="4E3F80A3"/>
    <w:rsid w:val="4E3F9981"/>
    <w:rsid w:val="4E405D56"/>
    <w:rsid w:val="4E40DDCF"/>
    <w:rsid w:val="4E41000B"/>
    <w:rsid w:val="4E41ABA3"/>
    <w:rsid w:val="4E42C0D0"/>
    <w:rsid w:val="4E4343ED"/>
    <w:rsid w:val="4E437674"/>
    <w:rsid w:val="4E453AFB"/>
    <w:rsid w:val="4E454651"/>
    <w:rsid w:val="4E477C28"/>
    <w:rsid w:val="4E49387D"/>
    <w:rsid w:val="4E49EB78"/>
    <w:rsid w:val="4E4C3CE5"/>
    <w:rsid w:val="4E4C83B3"/>
    <w:rsid w:val="4E4D9F9C"/>
    <w:rsid w:val="4E500170"/>
    <w:rsid w:val="4E5019D2"/>
    <w:rsid w:val="4E509A01"/>
    <w:rsid w:val="4E533B36"/>
    <w:rsid w:val="4E5505F8"/>
    <w:rsid w:val="4E5675DE"/>
    <w:rsid w:val="4E57C578"/>
    <w:rsid w:val="4E58FBBD"/>
    <w:rsid w:val="4E5A1C2E"/>
    <w:rsid w:val="4E5E764F"/>
    <w:rsid w:val="4E5EB49E"/>
    <w:rsid w:val="4E5EEB36"/>
    <w:rsid w:val="4E60A904"/>
    <w:rsid w:val="4E60DB5D"/>
    <w:rsid w:val="4E6473BB"/>
    <w:rsid w:val="4E65476B"/>
    <w:rsid w:val="4E65A9E2"/>
    <w:rsid w:val="4E679CC1"/>
    <w:rsid w:val="4E697BA3"/>
    <w:rsid w:val="4E6A0CE0"/>
    <w:rsid w:val="4E6A82E4"/>
    <w:rsid w:val="4E6AFA83"/>
    <w:rsid w:val="4E6C4734"/>
    <w:rsid w:val="4E6C833A"/>
    <w:rsid w:val="4E6D35E3"/>
    <w:rsid w:val="4E6D44A2"/>
    <w:rsid w:val="4E6DC5F0"/>
    <w:rsid w:val="4E6F5EED"/>
    <w:rsid w:val="4E707BCD"/>
    <w:rsid w:val="4E70A6D9"/>
    <w:rsid w:val="4E73AE2B"/>
    <w:rsid w:val="4E74941C"/>
    <w:rsid w:val="4E753D30"/>
    <w:rsid w:val="4E762682"/>
    <w:rsid w:val="4E786E48"/>
    <w:rsid w:val="4E7ADEBF"/>
    <w:rsid w:val="4E7BA8A4"/>
    <w:rsid w:val="4E7DDCE3"/>
    <w:rsid w:val="4E7E0366"/>
    <w:rsid w:val="4E804B80"/>
    <w:rsid w:val="4E810A4E"/>
    <w:rsid w:val="4E818980"/>
    <w:rsid w:val="4E822D63"/>
    <w:rsid w:val="4E824F38"/>
    <w:rsid w:val="4E832620"/>
    <w:rsid w:val="4E83530A"/>
    <w:rsid w:val="4E83D4CC"/>
    <w:rsid w:val="4E84AD59"/>
    <w:rsid w:val="4E854407"/>
    <w:rsid w:val="4E854814"/>
    <w:rsid w:val="4E85FEE0"/>
    <w:rsid w:val="4E86160A"/>
    <w:rsid w:val="4E866D2F"/>
    <w:rsid w:val="4E867D88"/>
    <w:rsid w:val="4E881E4E"/>
    <w:rsid w:val="4E8A9B16"/>
    <w:rsid w:val="4E8ACBB3"/>
    <w:rsid w:val="4E8B6D40"/>
    <w:rsid w:val="4E8D2114"/>
    <w:rsid w:val="4E8D4237"/>
    <w:rsid w:val="4E8D6A96"/>
    <w:rsid w:val="4E8E55B0"/>
    <w:rsid w:val="4E8FB519"/>
    <w:rsid w:val="4E8FDE9C"/>
    <w:rsid w:val="4E91239E"/>
    <w:rsid w:val="4E9355ED"/>
    <w:rsid w:val="4E955BC1"/>
    <w:rsid w:val="4E95B844"/>
    <w:rsid w:val="4E9695A1"/>
    <w:rsid w:val="4E970C48"/>
    <w:rsid w:val="4E977AD1"/>
    <w:rsid w:val="4E979565"/>
    <w:rsid w:val="4E985AD5"/>
    <w:rsid w:val="4E98E515"/>
    <w:rsid w:val="4E99418D"/>
    <w:rsid w:val="4E995265"/>
    <w:rsid w:val="4E9BCD6A"/>
    <w:rsid w:val="4E9C1AFC"/>
    <w:rsid w:val="4E9C53A3"/>
    <w:rsid w:val="4E9D2081"/>
    <w:rsid w:val="4E9D795E"/>
    <w:rsid w:val="4E9E69E1"/>
    <w:rsid w:val="4EA039B4"/>
    <w:rsid w:val="4EA07E5A"/>
    <w:rsid w:val="4EA1893A"/>
    <w:rsid w:val="4EA2922A"/>
    <w:rsid w:val="4EA2A63E"/>
    <w:rsid w:val="4EA34766"/>
    <w:rsid w:val="4EA3E202"/>
    <w:rsid w:val="4EA3F29E"/>
    <w:rsid w:val="4EA44596"/>
    <w:rsid w:val="4EA464CE"/>
    <w:rsid w:val="4EA55497"/>
    <w:rsid w:val="4EA5D9B6"/>
    <w:rsid w:val="4EA8AE36"/>
    <w:rsid w:val="4EAAA9B4"/>
    <w:rsid w:val="4EAB2BA7"/>
    <w:rsid w:val="4EAB9034"/>
    <w:rsid w:val="4EABF148"/>
    <w:rsid w:val="4EAC939D"/>
    <w:rsid w:val="4EACEA7B"/>
    <w:rsid w:val="4EADFE78"/>
    <w:rsid w:val="4EAE2376"/>
    <w:rsid w:val="4EAED8A8"/>
    <w:rsid w:val="4EAF9668"/>
    <w:rsid w:val="4EB04C7F"/>
    <w:rsid w:val="4EB27215"/>
    <w:rsid w:val="4EB2A66D"/>
    <w:rsid w:val="4EB335F6"/>
    <w:rsid w:val="4EB37B59"/>
    <w:rsid w:val="4EB511E5"/>
    <w:rsid w:val="4EB647AB"/>
    <w:rsid w:val="4EB72DE3"/>
    <w:rsid w:val="4EB8C3A0"/>
    <w:rsid w:val="4EB9EC3E"/>
    <w:rsid w:val="4EB9F063"/>
    <w:rsid w:val="4EBA5270"/>
    <w:rsid w:val="4EBAE948"/>
    <w:rsid w:val="4EBC3E2B"/>
    <w:rsid w:val="4EBD7DA7"/>
    <w:rsid w:val="4EBD9F3A"/>
    <w:rsid w:val="4EBF18EB"/>
    <w:rsid w:val="4EC02A4F"/>
    <w:rsid w:val="4EC04948"/>
    <w:rsid w:val="4EC0790B"/>
    <w:rsid w:val="4EC238A8"/>
    <w:rsid w:val="4EC43FE8"/>
    <w:rsid w:val="4EC485A3"/>
    <w:rsid w:val="4EC52D76"/>
    <w:rsid w:val="4EC5F39B"/>
    <w:rsid w:val="4EC6A2D6"/>
    <w:rsid w:val="4EC8B250"/>
    <w:rsid w:val="4EC8CCF1"/>
    <w:rsid w:val="4ECB296C"/>
    <w:rsid w:val="4ECEC882"/>
    <w:rsid w:val="4ECEF333"/>
    <w:rsid w:val="4ECF876B"/>
    <w:rsid w:val="4ED05888"/>
    <w:rsid w:val="4ED11756"/>
    <w:rsid w:val="4ED33A73"/>
    <w:rsid w:val="4ED45125"/>
    <w:rsid w:val="4ED596F0"/>
    <w:rsid w:val="4ED91B4E"/>
    <w:rsid w:val="4ED95D92"/>
    <w:rsid w:val="4EDBAA58"/>
    <w:rsid w:val="4EDD041E"/>
    <w:rsid w:val="4EDE727F"/>
    <w:rsid w:val="4EE18C8B"/>
    <w:rsid w:val="4EE1A68D"/>
    <w:rsid w:val="4EE1A8BE"/>
    <w:rsid w:val="4EE241E3"/>
    <w:rsid w:val="4EE2E16B"/>
    <w:rsid w:val="4EE2FE04"/>
    <w:rsid w:val="4EE4B9D9"/>
    <w:rsid w:val="4EE4C5AE"/>
    <w:rsid w:val="4EE50D6B"/>
    <w:rsid w:val="4EE58D8B"/>
    <w:rsid w:val="4EE66798"/>
    <w:rsid w:val="4EE94CCD"/>
    <w:rsid w:val="4EE95417"/>
    <w:rsid w:val="4EE9C858"/>
    <w:rsid w:val="4EEA185B"/>
    <w:rsid w:val="4EEACFB3"/>
    <w:rsid w:val="4EEAEDD5"/>
    <w:rsid w:val="4EEB0FED"/>
    <w:rsid w:val="4EEBAA2D"/>
    <w:rsid w:val="4EEBB03B"/>
    <w:rsid w:val="4EEC3604"/>
    <w:rsid w:val="4EEE8AD9"/>
    <w:rsid w:val="4EEF255A"/>
    <w:rsid w:val="4EEF5AB3"/>
    <w:rsid w:val="4EEF6E45"/>
    <w:rsid w:val="4EEFC95D"/>
    <w:rsid w:val="4EF0DE1B"/>
    <w:rsid w:val="4EF0F5FE"/>
    <w:rsid w:val="4EF1A3EC"/>
    <w:rsid w:val="4EF26A18"/>
    <w:rsid w:val="4EF28FD7"/>
    <w:rsid w:val="4EF37FF0"/>
    <w:rsid w:val="4EF47865"/>
    <w:rsid w:val="4EF4C03B"/>
    <w:rsid w:val="4EF5BC75"/>
    <w:rsid w:val="4EF68E8D"/>
    <w:rsid w:val="4EF6910F"/>
    <w:rsid w:val="4EF8100C"/>
    <w:rsid w:val="4EFA97E3"/>
    <w:rsid w:val="4EFBC772"/>
    <w:rsid w:val="4EFEA253"/>
    <w:rsid w:val="4EFED0E9"/>
    <w:rsid w:val="4F00F893"/>
    <w:rsid w:val="4F012554"/>
    <w:rsid w:val="4F014809"/>
    <w:rsid w:val="4F0253F0"/>
    <w:rsid w:val="4F034F54"/>
    <w:rsid w:val="4F047733"/>
    <w:rsid w:val="4F0544F7"/>
    <w:rsid w:val="4F05AD63"/>
    <w:rsid w:val="4F0657FB"/>
    <w:rsid w:val="4F068839"/>
    <w:rsid w:val="4F083C77"/>
    <w:rsid w:val="4F08E7D4"/>
    <w:rsid w:val="4F0C1862"/>
    <w:rsid w:val="4F0C623E"/>
    <w:rsid w:val="4F11BE1C"/>
    <w:rsid w:val="4F11E991"/>
    <w:rsid w:val="4F12BE97"/>
    <w:rsid w:val="4F134BA1"/>
    <w:rsid w:val="4F13E371"/>
    <w:rsid w:val="4F14304B"/>
    <w:rsid w:val="4F169EB8"/>
    <w:rsid w:val="4F18E74D"/>
    <w:rsid w:val="4F1B4B1E"/>
    <w:rsid w:val="4F1C0613"/>
    <w:rsid w:val="4F1CB17C"/>
    <w:rsid w:val="4F1CEB0F"/>
    <w:rsid w:val="4F1D479D"/>
    <w:rsid w:val="4F1E6609"/>
    <w:rsid w:val="4F202291"/>
    <w:rsid w:val="4F235C39"/>
    <w:rsid w:val="4F2384A0"/>
    <w:rsid w:val="4F25913B"/>
    <w:rsid w:val="4F25F887"/>
    <w:rsid w:val="4F273EED"/>
    <w:rsid w:val="4F2752EF"/>
    <w:rsid w:val="4F27645B"/>
    <w:rsid w:val="4F27C6A1"/>
    <w:rsid w:val="4F27FC9F"/>
    <w:rsid w:val="4F282D7C"/>
    <w:rsid w:val="4F28AFAB"/>
    <w:rsid w:val="4F2919BE"/>
    <w:rsid w:val="4F2A5153"/>
    <w:rsid w:val="4F2B4069"/>
    <w:rsid w:val="4F2C7212"/>
    <w:rsid w:val="4F2FECFE"/>
    <w:rsid w:val="4F2FF2F6"/>
    <w:rsid w:val="4F30BE5B"/>
    <w:rsid w:val="4F3273C1"/>
    <w:rsid w:val="4F335C39"/>
    <w:rsid w:val="4F359203"/>
    <w:rsid w:val="4F36B804"/>
    <w:rsid w:val="4F36C370"/>
    <w:rsid w:val="4F383F12"/>
    <w:rsid w:val="4F3D2CF9"/>
    <w:rsid w:val="4F3EA855"/>
    <w:rsid w:val="4F3EA9AA"/>
    <w:rsid w:val="4F402DE4"/>
    <w:rsid w:val="4F40B407"/>
    <w:rsid w:val="4F411170"/>
    <w:rsid w:val="4F419F00"/>
    <w:rsid w:val="4F42031D"/>
    <w:rsid w:val="4F4338B6"/>
    <w:rsid w:val="4F4358AF"/>
    <w:rsid w:val="4F43BF01"/>
    <w:rsid w:val="4F4411F6"/>
    <w:rsid w:val="4F44A8C1"/>
    <w:rsid w:val="4F44BFA0"/>
    <w:rsid w:val="4F47A04B"/>
    <w:rsid w:val="4F48D611"/>
    <w:rsid w:val="4F492999"/>
    <w:rsid w:val="4F4B3040"/>
    <w:rsid w:val="4F4B4E1F"/>
    <w:rsid w:val="4F4DFF92"/>
    <w:rsid w:val="4F4E61CA"/>
    <w:rsid w:val="4F4F53F7"/>
    <w:rsid w:val="4F50ED29"/>
    <w:rsid w:val="4F50F146"/>
    <w:rsid w:val="4F516E76"/>
    <w:rsid w:val="4F518CD5"/>
    <w:rsid w:val="4F527E12"/>
    <w:rsid w:val="4F52BC49"/>
    <w:rsid w:val="4F546173"/>
    <w:rsid w:val="4F54B41E"/>
    <w:rsid w:val="4F559AD1"/>
    <w:rsid w:val="4F55C2A3"/>
    <w:rsid w:val="4F567111"/>
    <w:rsid w:val="4F571FEC"/>
    <w:rsid w:val="4F578C2C"/>
    <w:rsid w:val="4F594463"/>
    <w:rsid w:val="4F59FD3D"/>
    <w:rsid w:val="4F5A82EA"/>
    <w:rsid w:val="4F5B1386"/>
    <w:rsid w:val="4F5B426C"/>
    <w:rsid w:val="4F5C46F8"/>
    <w:rsid w:val="4F5DC03D"/>
    <w:rsid w:val="4F5EB981"/>
    <w:rsid w:val="4F602527"/>
    <w:rsid w:val="4F62158C"/>
    <w:rsid w:val="4F624EC2"/>
    <w:rsid w:val="4F64E4EA"/>
    <w:rsid w:val="4F65EA2F"/>
    <w:rsid w:val="4F668662"/>
    <w:rsid w:val="4F6945EA"/>
    <w:rsid w:val="4F6A8770"/>
    <w:rsid w:val="4F6B7980"/>
    <w:rsid w:val="4F6C0303"/>
    <w:rsid w:val="4F6D99A1"/>
    <w:rsid w:val="4F6DF4AA"/>
    <w:rsid w:val="4F6E1E29"/>
    <w:rsid w:val="4F6F0003"/>
    <w:rsid w:val="4F700AEF"/>
    <w:rsid w:val="4F711CCD"/>
    <w:rsid w:val="4F73619C"/>
    <w:rsid w:val="4F73D2B5"/>
    <w:rsid w:val="4F73F199"/>
    <w:rsid w:val="4F74EF3C"/>
    <w:rsid w:val="4F754625"/>
    <w:rsid w:val="4F756558"/>
    <w:rsid w:val="4F76CD76"/>
    <w:rsid w:val="4F77DE2F"/>
    <w:rsid w:val="4F78D98D"/>
    <w:rsid w:val="4F7910E1"/>
    <w:rsid w:val="4F7A6F9A"/>
    <w:rsid w:val="4F7C144C"/>
    <w:rsid w:val="4F7C40CC"/>
    <w:rsid w:val="4F7CAD0A"/>
    <w:rsid w:val="4F7E176E"/>
    <w:rsid w:val="4F7E9D4E"/>
    <w:rsid w:val="4F81CFDC"/>
    <w:rsid w:val="4F8364BA"/>
    <w:rsid w:val="4F83B4E1"/>
    <w:rsid w:val="4F84D8CC"/>
    <w:rsid w:val="4F865C69"/>
    <w:rsid w:val="4F87332C"/>
    <w:rsid w:val="4F88B663"/>
    <w:rsid w:val="4F89FA83"/>
    <w:rsid w:val="4F8B7D1A"/>
    <w:rsid w:val="4F8B9720"/>
    <w:rsid w:val="4F8D27B9"/>
    <w:rsid w:val="4F8D8600"/>
    <w:rsid w:val="4F8DD06C"/>
    <w:rsid w:val="4F8DD55C"/>
    <w:rsid w:val="4F8E6B17"/>
    <w:rsid w:val="4F8ED40B"/>
    <w:rsid w:val="4F901AE5"/>
    <w:rsid w:val="4F910851"/>
    <w:rsid w:val="4F915509"/>
    <w:rsid w:val="4F9161D0"/>
    <w:rsid w:val="4F92213C"/>
    <w:rsid w:val="4F92C391"/>
    <w:rsid w:val="4F92FC98"/>
    <w:rsid w:val="4F9376B7"/>
    <w:rsid w:val="4F94AC3B"/>
    <w:rsid w:val="4F9591FD"/>
    <w:rsid w:val="4F96484C"/>
    <w:rsid w:val="4F9697CA"/>
    <w:rsid w:val="4F971522"/>
    <w:rsid w:val="4F972B31"/>
    <w:rsid w:val="4F985E04"/>
    <w:rsid w:val="4F9864D9"/>
    <w:rsid w:val="4F991EA0"/>
    <w:rsid w:val="4F994479"/>
    <w:rsid w:val="4F9AEC7D"/>
    <w:rsid w:val="4F9C3F6A"/>
    <w:rsid w:val="4F9D3FB6"/>
    <w:rsid w:val="4F9E02B6"/>
    <w:rsid w:val="4F9E4939"/>
    <w:rsid w:val="4F9FFB3F"/>
    <w:rsid w:val="4FA2667A"/>
    <w:rsid w:val="4FA3881C"/>
    <w:rsid w:val="4FA52B78"/>
    <w:rsid w:val="4FA99E7D"/>
    <w:rsid w:val="4FA9AEC7"/>
    <w:rsid w:val="4FA9BADA"/>
    <w:rsid w:val="4FAB526F"/>
    <w:rsid w:val="4FACD9A6"/>
    <w:rsid w:val="4FADA325"/>
    <w:rsid w:val="4FAE7E17"/>
    <w:rsid w:val="4FAFF43B"/>
    <w:rsid w:val="4FB119BE"/>
    <w:rsid w:val="4FB1848A"/>
    <w:rsid w:val="4FB1C045"/>
    <w:rsid w:val="4FB5C965"/>
    <w:rsid w:val="4FB65C59"/>
    <w:rsid w:val="4FB7FC25"/>
    <w:rsid w:val="4FBA2DAD"/>
    <w:rsid w:val="4FBBB61F"/>
    <w:rsid w:val="4FBD8DEF"/>
    <w:rsid w:val="4FBEFBDF"/>
    <w:rsid w:val="4FBF638E"/>
    <w:rsid w:val="4FC14DEF"/>
    <w:rsid w:val="4FC17257"/>
    <w:rsid w:val="4FC44B7D"/>
    <w:rsid w:val="4FC71BFD"/>
    <w:rsid w:val="4FC73C58"/>
    <w:rsid w:val="4FC8AD31"/>
    <w:rsid w:val="4FCE0285"/>
    <w:rsid w:val="4FCE3582"/>
    <w:rsid w:val="4FCE5EF9"/>
    <w:rsid w:val="4FCEDAA0"/>
    <w:rsid w:val="4FCF2331"/>
    <w:rsid w:val="4FCFB1D3"/>
    <w:rsid w:val="4FD18B4F"/>
    <w:rsid w:val="4FD191C2"/>
    <w:rsid w:val="4FD31A34"/>
    <w:rsid w:val="4FD31D0E"/>
    <w:rsid w:val="4FD3FC2D"/>
    <w:rsid w:val="4FD4EA80"/>
    <w:rsid w:val="4FD51F03"/>
    <w:rsid w:val="4FD5375B"/>
    <w:rsid w:val="4FD60694"/>
    <w:rsid w:val="4FD7B9EA"/>
    <w:rsid w:val="4FDB367C"/>
    <w:rsid w:val="4FDB6BC4"/>
    <w:rsid w:val="4FDC0363"/>
    <w:rsid w:val="4FDCD6D6"/>
    <w:rsid w:val="4FDD6B7C"/>
    <w:rsid w:val="4FDE909E"/>
    <w:rsid w:val="4FDF6D20"/>
    <w:rsid w:val="4FDF8899"/>
    <w:rsid w:val="4FE026B0"/>
    <w:rsid w:val="4FE04B54"/>
    <w:rsid w:val="4FE0B5A3"/>
    <w:rsid w:val="4FE1BA5E"/>
    <w:rsid w:val="4FE38E45"/>
    <w:rsid w:val="4FE3EBD1"/>
    <w:rsid w:val="4FE5C396"/>
    <w:rsid w:val="4FE9E8CB"/>
    <w:rsid w:val="4FEA303D"/>
    <w:rsid w:val="4FEA4B14"/>
    <w:rsid w:val="4FEC893A"/>
    <w:rsid w:val="4FECC178"/>
    <w:rsid w:val="4FEE7198"/>
    <w:rsid w:val="4FEF6DD2"/>
    <w:rsid w:val="4FEFECF4"/>
    <w:rsid w:val="4FF0953C"/>
    <w:rsid w:val="4FF191DB"/>
    <w:rsid w:val="4FF1928A"/>
    <w:rsid w:val="4FF36616"/>
    <w:rsid w:val="4FF3B030"/>
    <w:rsid w:val="4FF67BDE"/>
    <w:rsid w:val="4FF7AB23"/>
    <w:rsid w:val="4FF8B0FC"/>
    <w:rsid w:val="4FFA5B0E"/>
    <w:rsid w:val="4FFABE68"/>
    <w:rsid w:val="4FFB0429"/>
    <w:rsid w:val="4FFD81DD"/>
    <w:rsid w:val="4FFDA4B6"/>
    <w:rsid w:val="4FFDA925"/>
    <w:rsid w:val="4FFDECC7"/>
    <w:rsid w:val="4FFDF765"/>
    <w:rsid w:val="5000466E"/>
    <w:rsid w:val="50042A39"/>
    <w:rsid w:val="5004A7C2"/>
    <w:rsid w:val="5004B30B"/>
    <w:rsid w:val="5005913E"/>
    <w:rsid w:val="50069718"/>
    <w:rsid w:val="500BF6A7"/>
    <w:rsid w:val="500DA28B"/>
    <w:rsid w:val="500DC1B5"/>
    <w:rsid w:val="500F265C"/>
    <w:rsid w:val="500FD122"/>
    <w:rsid w:val="50112DE4"/>
    <w:rsid w:val="50133899"/>
    <w:rsid w:val="5015D29F"/>
    <w:rsid w:val="5015FD88"/>
    <w:rsid w:val="50165951"/>
    <w:rsid w:val="501AD3AE"/>
    <w:rsid w:val="501B7AC5"/>
    <w:rsid w:val="501BB941"/>
    <w:rsid w:val="501C6159"/>
    <w:rsid w:val="501C96F9"/>
    <w:rsid w:val="501E28F1"/>
    <w:rsid w:val="501E7E9B"/>
    <w:rsid w:val="501EC6DB"/>
    <w:rsid w:val="501F9964"/>
    <w:rsid w:val="50209747"/>
    <w:rsid w:val="50235DCB"/>
    <w:rsid w:val="50239C94"/>
    <w:rsid w:val="50240560"/>
    <w:rsid w:val="50249BDD"/>
    <w:rsid w:val="5024CA61"/>
    <w:rsid w:val="5027A1A0"/>
    <w:rsid w:val="5027AA3A"/>
    <w:rsid w:val="50289CC0"/>
    <w:rsid w:val="502A81EC"/>
    <w:rsid w:val="502A9784"/>
    <w:rsid w:val="502C295C"/>
    <w:rsid w:val="502D9A1A"/>
    <w:rsid w:val="502DE286"/>
    <w:rsid w:val="502E7A0C"/>
    <w:rsid w:val="502EC4C3"/>
    <w:rsid w:val="502F59FA"/>
    <w:rsid w:val="50304B2D"/>
    <w:rsid w:val="50313E30"/>
    <w:rsid w:val="5031F71E"/>
    <w:rsid w:val="5032ABEE"/>
    <w:rsid w:val="5033F286"/>
    <w:rsid w:val="50340DAD"/>
    <w:rsid w:val="5034F407"/>
    <w:rsid w:val="50357C36"/>
    <w:rsid w:val="50370481"/>
    <w:rsid w:val="5037B87B"/>
    <w:rsid w:val="5037D6EB"/>
    <w:rsid w:val="503A380D"/>
    <w:rsid w:val="503A584B"/>
    <w:rsid w:val="503AF8F3"/>
    <w:rsid w:val="503C9C48"/>
    <w:rsid w:val="503E6ABD"/>
    <w:rsid w:val="5042BF20"/>
    <w:rsid w:val="50437EB1"/>
    <w:rsid w:val="5044C85F"/>
    <w:rsid w:val="5045A4BE"/>
    <w:rsid w:val="50476755"/>
    <w:rsid w:val="5047F87A"/>
    <w:rsid w:val="5048C541"/>
    <w:rsid w:val="5049DC74"/>
    <w:rsid w:val="504A4C39"/>
    <w:rsid w:val="504AE4B9"/>
    <w:rsid w:val="504BA6C2"/>
    <w:rsid w:val="504BB699"/>
    <w:rsid w:val="504DE94B"/>
    <w:rsid w:val="504E63FF"/>
    <w:rsid w:val="504F6B12"/>
    <w:rsid w:val="504FD7EB"/>
    <w:rsid w:val="505194FC"/>
    <w:rsid w:val="5053008C"/>
    <w:rsid w:val="5054CFB7"/>
    <w:rsid w:val="5055BC73"/>
    <w:rsid w:val="50575B50"/>
    <w:rsid w:val="5057B169"/>
    <w:rsid w:val="5058514B"/>
    <w:rsid w:val="5059AF43"/>
    <w:rsid w:val="505AABB6"/>
    <w:rsid w:val="505AD4D3"/>
    <w:rsid w:val="505EC58E"/>
    <w:rsid w:val="505F6FD2"/>
    <w:rsid w:val="50600D52"/>
    <w:rsid w:val="5060C3EC"/>
    <w:rsid w:val="50611A83"/>
    <w:rsid w:val="5061BA86"/>
    <w:rsid w:val="5061CC71"/>
    <w:rsid w:val="50642CE6"/>
    <w:rsid w:val="5064C777"/>
    <w:rsid w:val="5064F219"/>
    <w:rsid w:val="50680B2E"/>
    <w:rsid w:val="506A20F7"/>
    <w:rsid w:val="506B7FEC"/>
    <w:rsid w:val="506D243C"/>
    <w:rsid w:val="506F7808"/>
    <w:rsid w:val="50708476"/>
    <w:rsid w:val="5070D3AB"/>
    <w:rsid w:val="507276B5"/>
    <w:rsid w:val="50729F5D"/>
    <w:rsid w:val="5072AFC5"/>
    <w:rsid w:val="50739FBE"/>
    <w:rsid w:val="5074F6A7"/>
    <w:rsid w:val="507712F6"/>
    <w:rsid w:val="50787E07"/>
    <w:rsid w:val="5079019F"/>
    <w:rsid w:val="507966BB"/>
    <w:rsid w:val="507BBBC7"/>
    <w:rsid w:val="507BF303"/>
    <w:rsid w:val="507C3A4B"/>
    <w:rsid w:val="507DAFFB"/>
    <w:rsid w:val="507E8531"/>
    <w:rsid w:val="507F943E"/>
    <w:rsid w:val="50801ED7"/>
    <w:rsid w:val="5080816E"/>
    <w:rsid w:val="50819C6C"/>
    <w:rsid w:val="5081ED46"/>
    <w:rsid w:val="508238B4"/>
    <w:rsid w:val="50849AB6"/>
    <w:rsid w:val="5085896A"/>
    <w:rsid w:val="5089C3FA"/>
    <w:rsid w:val="508A6818"/>
    <w:rsid w:val="508AB208"/>
    <w:rsid w:val="508B58D0"/>
    <w:rsid w:val="508DC386"/>
    <w:rsid w:val="508E563D"/>
    <w:rsid w:val="5090082E"/>
    <w:rsid w:val="50918084"/>
    <w:rsid w:val="5091C301"/>
    <w:rsid w:val="5091D2DC"/>
    <w:rsid w:val="5091DA65"/>
    <w:rsid w:val="509399EC"/>
    <w:rsid w:val="50960B11"/>
    <w:rsid w:val="509613DC"/>
    <w:rsid w:val="5098F969"/>
    <w:rsid w:val="5099ABD3"/>
    <w:rsid w:val="509A160C"/>
    <w:rsid w:val="509C7C4C"/>
    <w:rsid w:val="509C8F7B"/>
    <w:rsid w:val="509F850E"/>
    <w:rsid w:val="50A00650"/>
    <w:rsid w:val="50A194CB"/>
    <w:rsid w:val="50A1ABD7"/>
    <w:rsid w:val="50A21507"/>
    <w:rsid w:val="50A32BE6"/>
    <w:rsid w:val="50A49FCE"/>
    <w:rsid w:val="50A78DC0"/>
    <w:rsid w:val="50A8497A"/>
    <w:rsid w:val="50A8F34B"/>
    <w:rsid w:val="50A9CC02"/>
    <w:rsid w:val="50AC967F"/>
    <w:rsid w:val="50AC9E06"/>
    <w:rsid w:val="50ACF6E5"/>
    <w:rsid w:val="50ADF41B"/>
    <w:rsid w:val="50AE5D4C"/>
    <w:rsid w:val="50B051C8"/>
    <w:rsid w:val="50B13316"/>
    <w:rsid w:val="50B16EC3"/>
    <w:rsid w:val="50B212A5"/>
    <w:rsid w:val="50B45CD1"/>
    <w:rsid w:val="50B4B0D9"/>
    <w:rsid w:val="50B4C2CB"/>
    <w:rsid w:val="50B6D6ED"/>
    <w:rsid w:val="50B790F8"/>
    <w:rsid w:val="50B7E83A"/>
    <w:rsid w:val="50B8F728"/>
    <w:rsid w:val="50BA3466"/>
    <w:rsid w:val="50BBE2FE"/>
    <w:rsid w:val="50BC53E0"/>
    <w:rsid w:val="50BC58B2"/>
    <w:rsid w:val="50BC9D61"/>
    <w:rsid w:val="50BCD461"/>
    <w:rsid w:val="50BE0760"/>
    <w:rsid w:val="50C190C0"/>
    <w:rsid w:val="50C224CD"/>
    <w:rsid w:val="50C22970"/>
    <w:rsid w:val="50C25C61"/>
    <w:rsid w:val="50C2C498"/>
    <w:rsid w:val="50C5206E"/>
    <w:rsid w:val="50C54E40"/>
    <w:rsid w:val="50C6DC9C"/>
    <w:rsid w:val="50C73836"/>
    <w:rsid w:val="50C8FEA3"/>
    <w:rsid w:val="50C9EB09"/>
    <w:rsid w:val="50CA0F80"/>
    <w:rsid w:val="50CC879D"/>
    <w:rsid w:val="50CDDBF0"/>
    <w:rsid w:val="50CEC1C1"/>
    <w:rsid w:val="50D06F66"/>
    <w:rsid w:val="50D0A296"/>
    <w:rsid w:val="50D16981"/>
    <w:rsid w:val="50D18108"/>
    <w:rsid w:val="50D2E356"/>
    <w:rsid w:val="50D50727"/>
    <w:rsid w:val="50D6EF53"/>
    <w:rsid w:val="50D86860"/>
    <w:rsid w:val="50DB5CEC"/>
    <w:rsid w:val="50DB9F40"/>
    <w:rsid w:val="50DBFCA3"/>
    <w:rsid w:val="50DC969E"/>
    <w:rsid w:val="50DF7646"/>
    <w:rsid w:val="50E2678C"/>
    <w:rsid w:val="50E2DD4B"/>
    <w:rsid w:val="50E73F25"/>
    <w:rsid w:val="50E7B5C2"/>
    <w:rsid w:val="50E819AC"/>
    <w:rsid w:val="50E84F7F"/>
    <w:rsid w:val="50EC6362"/>
    <w:rsid w:val="50ED57DD"/>
    <w:rsid w:val="50EDD774"/>
    <w:rsid w:val="50EE5B06"/>
    <w:rsid w:val="50EFC247"/>
    <w:rsid w:val="50F01E46"/>
    <w:rsid w:val="50F17A30"/>
    <w:rsid w:val="50F18205"/>
    <w:rsid w:val="50F1D6E8"/>
    <w:rsid w:val="50F5648E"/>
    <w:rsid w:val="50F5F06F"/>
    <w:rsid w:val="50F610E3"/>
    <w:rsid w:val="50F6391C"/>
    <w:rsid w:val="50F9E438"/>
    <w:rsid w:val="50FAA42A"/>
    <w:rsid w:val="50FCB48C"/>
    <w:rsid w:val="50FDA3D7"/>
    <w:rsid w:val="50FDD51E"/>
    <w:rsid w:val="51010866"/>
    <w:rsid w:val="510193E6"/>
    <w:rsid w:val="510329B5"/>
    <w:rsid w:val="5103AC3E"/>
    <w:rsid w:val="5103DD05"/>
    <w:rsid w:val="5105B3F5"/>
    <w:rsid w:val="5106554D"/>
    <w:rsid w:val="51065C4C"/>
    <w:rsid w:val="5106BB78"/>
    <w:rsid w:val="5106C0DD"/>
    <w:rsid w:val="51075BE6"/>
    <w:rsid w:val="5107C5DC"/>
    <w:rsid w:val="510836B3"/>
    <w:rsid w:val="5108D0FC"/>
    <w:rsid w:val="510939D4"/>
    <w:rsid w:val="5109EC22"/>
    <w:rsid w:val="510AFCDD"/>
    <w:rsid w:val="510C0B99"/>
    <w:rsid w:val="510CD1A4"/>
    <w:rsid w:val="510E8C44"/>
    <w:rsid w:val="510EACE5"/>
    <w:rsid w:val="51117562"/>
    <w:rsid w:val="5112305E"/>
    <w:rsid w:val="51123AAF"/>
    <w:rsid w:val="51136B39"/>
    <w:rsid w:val="5113EEC2"/>
    <w:rsid w:val="51147D11"/>
    <w:rsid w:val="5114CE54"/>
    <w:rsid w:val="5114FCF0"/>
    <w:rsid w:val="5118750D"/>
    <w:rsid w:val="511B1987"/>
    <w:rsid w:val="511CE1C7"/>
    <w:rsid w:val="511E93F4"/>
    <w:rsid w:val="511FFAF6"/>
    <w:rsid w:val="5121F398"/>
    <w:rsid w:val="51230DE2"/>
    <w:rsid w:val="5123DA03"/>
    <w:rsid w:val="5127708E"/>
    <w:rsid w:val="512819F6"/>
    <w:rsid w:val="512861F7"/>
    <w:rsid w:val="5128A99E"/>
    <w:rsid w:val="5129E292"/>
    <w:rsid w:val="512A1561"/>
    <w:rsid w:val="512D7130"/>
    <w:rsid w:val="512DB2DF"/>
    <w:rsid w:val="51302849"/>
    <w:rsid w:val="51310636"/>
    <w:rsid w:val="5131E738"/>
    <w:rsid w:val="51329C9C"/>
    <w:rsid w:val="513568E3"/>
    <w:rsid w:val="5135EE42"/>
    <w:rsid w:val="5137E5B6"/>
    <w:rsid w:val="51382A53"/>
    <w:rsid w:val="513B73A9"/>
    <w:rsid w:val="513C90BB"/>
    <w:rsid w:val="513DFDC0"/>
    <w:rsid w:val="513E1EF3"/>
    <w:rsid w:val="514099AA"/>
    <w:rsid w:val="5140B85F"/>
    <w:rsid w:val="5140FBB2"/>
    <w:rsid w:val="514148C0"/>
    <w:rsid w:val="51442C42"/>
    <w:rsid w:val="5145482E"/>
    <w:rsid w:val="5145762C"/>
    <w:rsid w:val="51466BC6"/>
    <w:rsid w:val="514682D9"/>
    <w:rsid w:val="5147CAAC"/>
    <w:rsid w:val="514C2B26"/>
    <w:rsid w:val="514CD37C"/>
    <w:rsid w:val="514E848D"/>
    <w:rsid w:val="514FC7C3"/>
    <w:rsid w:val="514FEAFA"/>
    <w:rsid w:val="515069A6"/>
    <w:rsid w:val="5152E5AA"/>
    <w:rsid w:val="5153E334"/>
    <w:rsid w:val="515487E0"/>
    <w:rsid w:val="51548A62"/>
    <w:rsid w:val="5155F55C"/>
    <w:rsid w:val="51581531"/>
    <w:rsid w:val="51582032"/>
    <w:rsid w:val="515AA4A4"/>
    <w:rsid w:val="515B7038"/>
    <w:rsid w:val="515CB2DD"/>
    <w:rsid w:val="515D86BB"/>
    <w:rsid w:val="515DA301"/>
    <w:rsid w:val="515E5D59"/>
    <w:rsid w:val="515F0697"/>
    <w:rsid w:val="515FCF4A"/>
    <w:rsid w:val="51637C72"/>
    <w:rsid w:val="5164689E"/>
    <w:rsid w:val="5164ABCD"/>
    <w:rsid w:val="516597B6"/>
    <w:rsid w:val="5165B178"/>
    <w:rsid w:val="51678EDD"/>
    <w:rsid w:val="5167BAF5"/>
    <w:rsid w:val="5167F989"/>
    <w:rsid w:val="516825A7"/>
    <w:rsid w:val="5169AF5F"/>
    <w:rsid w:val="516A6B6D"/>
    <w:rsid w:val="516AB0B3"/>
    <w:rsid w:val="516C013E"/>
    <w:rsid w:val="516D9A85"/>
    <w:rsid w:val="516DA098"/>
    <w:rsid w:val="516DCE62"/>
    <w:rsid w:val="51734AD5"/>
    <w:rsid w:val="5174630D"/>
    <w:rsid w:val="517496F4"/>
    <w:rsid w:val="5178B9F1"/>
    <w:rsid w:val="517B064B"/>
    <w:rsid w:val="517C71D1"/>
    <w:rsid w:val="517CDB42"/>
    <w:rsid w:val="517EF349"/>
    <w:rsid w:val="517F8165"/>
    <w:rsid w:val="5180A9ED"/>
    <w:rsid w:val="5180B55A"/>
    <w:rsid w:val="518186F2"/>
    <w:rsid w:val="5182A80F"/>
    <w:rsid w:val="5182C071"/>
    <w:rsid w:val="51845DAA"/>
    <w:rsid w:val="518794D7"/>
    <w:rsid w:val="518B8E08"/>
    <w:rsid w:val="518C4634"/>
    <w:rsid w:val="518D266E"/>
    <w:rsid w:val="518F371C"/>
    <w:rsid w:val="518F3DE5"/>
    <w:rsid w:val="518F8D83"/>
    <w:rsid w:val="5192711F"/>
    <w:rsid w:val="5192A319"/>
    <w:rsid w:val="5193A8D3"/>
    <w:rsid w:val="5194946A"/>
    <w:rsid w:val="5194AF34"/>
    <w:rsid w:val="51956A36"/>
    <w:rsid w:val="51963DE1"/>
    <w:rsid w:val="5196A49F"/>
    <w:rsid w:val="51971258"/>
    <w:rsid w:val="51973DE6"/>
    <w:rsid w:val="51979F9E"/>
    <w:rsid w:val="51994D53"/>
    <w:rsid w:val="5199537C"/>
    <w:rsid w:val="519A8060"/>
    <w:rsid w:val="519B13F0"/>
    <w:rsid w:val="519B1452"/>
    <w:rsid w:val="519BF1EE"/>
    <w:rsid w:val="51A0D24E"/>
    <w:rsid w:val="51A214C7"/>
    <w:rsid w:val="51A3446A"/>
    <w:rsid w:val="51A381E8"/>
    <w:rsid w:val="51A3D00F"/>
    <w:rsid w:val="51A4A475"/>
    <w:rsid w:val="51A4AB77"/>
    <w:rsid w:val="51A56101"/>
    <w:rsid w:val="51A58380"/>
    <w:rsid w:val="51A78F76"/>
    <w:rsid w:val="51A878DF"/>
    <w:rsid w:val="51A8D4F7"/>
    <w:rsid w:val="51AA27AF"/>
    <w:rsid w:val="51AB3324"/>
    <w:rsid w:val="51AC59FB"/>
    <w:rsid w:val="51AD7B32"/>
    <w:rsid w:val="51AF21B1"/>
    <w:rsid w:val="51AFB48C"/>
    <w:rsid w:val="51B012D3"/>
    <w:rsid w:val="51B16912"/>
    <w:rsid w:val="51B2B661"/>
    <w:rsid w:val="51B2DBEF"/>
    <w:rsid w:val="51B2F9D9"/>
    <w:rsid w:val="51B48C53"/>
    <w:rsid w:val="51B559BE"/>
    <w:rsid w:val="51B5712B"/>
    <w:rsid w:val="51B5FEA4"/>
    <w:rsid w:val="51B60E8F"/>
    <w:rsid w:val="51B61CD6"/>
    <w:rsid w:val="51B7B1D0"/>
    <w:rsid w:val="51B9C83C"/>
    <w:rsid w:val="51BAA598"/>
    <w:rsid w:val="51BBBD0C"/>
    <w:rsid w:val="51BBCC58"/>
    <w:rsid w:val="51BC2FA6"/>
    <w:rsid w:val="51BC3861"/>
    <w:rsid w:val="51BE3EB6"/>
    <w:rsid w:val="51BECB4B"/>
    <w:rsid w:val="51C17890"/>
    <w:rsid w:val="51C1D873"/>
    <w:rsid w:val="51C3C815"/>
    <w:rsid w:val="51C41BA9"/>
    <w:rsid w:val="51C55C0D"/>
    <w:rsid w:val="51C5CA19"/>
    <w:rsid w:val="51C6CB53"/>
    <w:rsid w:val="51C77453"/>
    <w:rsid w:val="51C84F7B"/>
    <w:rsid w:val="51CBCE8E"/>
    <w:rsid w:val="51CC00D7"/>
    <w:rsid w:val="51CC179E"/>
    <w:rsid w:val="51CCE7AD"/>
    <w:rsid w:val="51D1D64C"/>
    <w:rsid w:val="51D3FAAC"/>
    <w:rsid w:val="51D502EC"/>
    <w:rsid w:val="51D589E8"/>
    <w:rsid w:val="51D6C954"/>
    <w:rsid w:val="51D827D5"/>
    <w:rsid w:val="51D8CFED"/>
    <w:rsid w:val="51D952B9"/>
    <w:rsid w:val="51DB477D"/>
    <w:rsid w:val="51DBA797"/>
    <w:rsid w:val="51DC12B8"/>
    <w:rsid w:val="51DC8FBA"/>
    <w:rsid w:val="51DDEA5B"/>
    <w:rsid w:val="51E0CD16"/>
    <w:rsid w:val="51E0EB86"/>
    <w:rsid w:val="51E0FF53"/>
    <w:rsid w:val="51E138EC"/>
    <w:rsid w:val="51E30F4B"/>
    <w:rsid w:val="51E372BC"/>
    <w:rsid w:val="51E6526F"/>
    <w:rsid w:val="51E7F08A"/>
    <w:rsid w:val="51EA8030"/>
    <w:rsid w:val="51EAE0F7"/>
    <w:rsid w:val="51EB44BF"/>
    <w:rsid w:val="51EB9F06"/>
    <w:rsid w:val="51EC2B95"/>
    <w:rsid w:val="51EC99F7"/>
    <w:rsid w:val="51ED212E"/>
    <w:rsid w:val="51EDE073"/>
    <w:rsid w:val="51EE195F"/>
    <w:rsid w:val="51EED0ED"/>
    <w:rsid w:val="51EFCC40"/>
    <w:rsid w:val="51EFEE41"/>
    <w:rsid w:val="51F04F17"/>
    <w:rsid w:val="51F0771B"/>
    <w:rsid w:val="51F29C38"/>
    <w:rsid w:val="51F2AA3A"/>
    <w:rsid w:val="51F35DB3"/>
    <w:rsid w:val="51F37B28"/>
    <w:rsid w:val="51F846B9"/>
    <w:rsid w:val="51F91067"/>
    <w:rsid w:val="51F9E44C"/>
    <w:rsid w:val="51FB81B5"/>
    <w:rsid w:val="51FBE302"/>
    <w:rsid w:val="51FC792E"/>
    <w:rsid w:val="51FD2387"/>
    <w:rsid w:val="51FD2E08"/>
    <w:rsid w:val="51FDB047"/>
    <w:rsid w:val="51FF3BAD"/>
    <w:rsid w:val="52014637"/>
    <w:rsid w:val="52029D0C"/>
    <w:rsid w:val="5202F0B3"/>
    <w:rsid w:val="52040ED7"/>
    <w:rsid w:val="5204F9B8"/>
    <w:rsid w:val="52063B6E"/>
    <w:rsid w:val="5206875F"/>
    <w:rsid w:val="5206BD1E"/>
    <w:rsid w:val="5206C7DF"/>
    <w:rsid w:val="5207F94A"/>
    <w:rsid w:val="5208E602"/>
    <w:rsid w:val="520BB0EB"/>
    <w:rsid w:val="520BCBA4"/>
    <w:rsid w:val="520BD0EE"/>
    <w:rsid w:val="520BDF6B"/>
    <w:rsid w:val="520C7D49"/>
    <w:rsid w:val="520CEA18"/>
    <w:rsid w:val="520EA143"/>
    <w:rsid w:val="520F133E"/>
    <w:rsid w:val="52111889"/>
    <w:rsid w:val="52133185"/>
    <w:rsid w:val="5213F28C"/>
    <w:rsid w:val="5213FF46"/>
    <w:rsid w:val="521520F2"/>
    <w:rsid w:val="5215734E"/>
    <w:rsid w:val="52159802"/>
    <w:rsid w:val="52160377"/>
    <w:rsid w:val="5216EBA0"/>
    <w:rsid w:val="5217BEAA"/>
    <w:rsid w:val="5219006E"/>
    <w:rsid w:val="52195EB0"/>
    <w:rsid w:val="5219748E"/>
    <w:rsid w:val="521A1645"/>
    <w:rsid w:val="521A9233"/>
    <w:rsid w:val="521A9453"/>
    <w:rsid w:val="521B258B"/>
    <w:rsid w:val="521B80E6"/>
    <w:rsid w:val="521D6986"/>
    <w:rsid w:val="521E63A4"/>
    <w:rsid w:val="52202F7F"/>
    <w:rsid w:val="5220DDD7"/>
    <w:rsid w:val="522101D0"/>
    <w:rsid w:val="52232906"/>
    <w:rsid w:val="52238B15"/>
    <w:rsid w:val="5223FB07"/>
    <w:rsid w:val="52282BAF"/>
    <w:rsid w:val="5228A84A"/>
    <w:rsid w:val="522A42D1"/>
    <w:rsid w:val="522B5CDA"/>
    <w:rsid w:val="522C3836"/>
    <w:rsid w:val="522D878B"/>
    <w:rsid w:val="522E29F9"/>
    <w:rsid w:val="522E2FD8"/>
    <w:rsid w:val="522F1743"/>
    <w:rsid w:val="5230D040"/>
    <w:rsid w:val="52320891"/>
    <w:rsid w:val="523296A4"/>
    <w:rsid w:val="52352F3D"/>
    <w:rsid w:val="52356E38"/>
    <w:rsid w:val="52358798"/>
    <w:rsid w:val="52364E5B"/>
    <w:rsid w:val="52366392"/>
    <w:rsid w:val="5237D71F"/>
    <w:rsid w:val="52391F9F"/>
    <w:rsid w:val="5239F6B6"/>
    <w:rsid w:val="523ADDC0"/>
    <w:rsid w:val="523C252A"/>
    <w:rsid w:val="523D8054"/>
    <w:rsid w:val="523E0312"/>
    <w:rsid w:val="523FDD39"/>
    <w:rsid w:val="523FE48D"/>
    <w:rsid w:val="524046E2"/>
    <w:rsid w:val="5240B33F"/>
    <w:rsid w:val="52414A9C"/>
    <w:rsid w:val="52416C00"/>
    <w:rsid w:val="52424653"/>
    <w:rsid w:val="524330EA"/>
    <w:rsid w:val="52441B11"/>
    <w:rsid w:val="52447776"/>
    <w:rsid w:val="52448CD8"/>
    <w:rsid w:val="52451561"/>
    <w:rsid w:val="52455BBB"/>
    <w:rsid w:val="5249767B"/>
    <w:rsid w:val="524A721F"/>
    <w:rsid w:val="524A74E7"/>
    <w:rsid w:val="524D2C92"/>
    <w:rsid w:val="524D2FD6"/>
    <w:rsid w:val="524EE38E"/>
    <w:rsid w:val="524F6DD0"/>
    <w:rsid w:val="52507A0F"/>
    <w:rsid w:val="5251740E"/>
    <w:rsid w:val="52521FAD"/>
    <w:rsid w:val="52523F28"/>
    <w:rsid w:val="5252CA8C"/>
    <w:rsid w:val="5254C722"/>
    <w:rsid w:val="5254FDD2"/>
    <w:rsid w:val="5256740B"/>
    <w:rsid w:val="5259BDFB"/>
    <w:rsid w:val="525B0574"/>
    <w:rsid w:val="525C69EA"/>
    <w:rsid w:val="525DACD4"/>
    <w:rsid w:val="525F1C3E"/>
    <w:rsid w:val="525FC724"/>
    <w:rsid w:val="5261D114"/>
    <w:rsid w:val="5262D97E"/>
    <w:rsid w:val="5264A550"/>
    <w:rsid w:val="5264C663"/>
    <w:rsid w:val="526565EA"/>
    <w:rsid w:val="5265A184"/>
    <w:rsid w:val="5265EB89"/>
    <w:rsid w:val="5266B0A5"/>
    <w:rsid w:val="526758DE"/>
    <w:rsid w:val="52692D9E"/>
    <w:rsid w:val="52693A7C"/>
    <w:rsid w:val="5269549B"/>
    <w:rsid w:val="5269DDD6"/>
    <w:rsid w:val="526A5185"/>
    <w:rsid w:val="526C4468"/>
    <w:rsid w:val="526C622F"/>
    <w:rsid w:val="526CF56E"/>
    <w:rsid w:val="526D04D2"/>
    <w:rsid w:val="526D1B78"/>
    <w:rsid w:val="526D9109"/>
    <w:rsid w:val="526E37C0"/>
    <w:rsid w:val="526FFB8A"/>
    <w:rsid w:val="5271BFFC"/>
    <w:rsid w:val="5274D484"/>
    <w:rsid w:val="52755F67"/>
    <w:rsid w:val="52768C02"/>
    <w:rsid w:val="527719C8"/>
    <w:rsid w:val="52776E58"/>
    <w:rsid w:val="5277E91E"/>
    <w:rsid w:val="527B1DF3"/>
    <w:rsid w:val="527B581F"/>
    <w:rsid w:val="527BE1B7"/>
    <w:rsid w:val="527CA8CB"/>
    <w:rsid w:val="527CDCAC"/>
    <w:rsid w:val="527DEBB5"/>
    <w:rsid w:val="52808E65"/>
    <w:rsid w:val="52823A99"/>
    <w:rsid w:val="52841198"/>
    <w:rsid w:val="52841222"/>
    <w:rsid w:val="528710EC"/>
    <w:rsid w:val="5287CD17"/>
    <w:rsid w:val="5288C5C9"/>
    <w:rsid w:val="528B6CF8"/>
    <w:rsid w:val="528BC5B9"/>
    <w:rsid w:val="528E4184"/>
    <w:rsid w:val="528F8F19"/>
    <w:rsid w:val="52952AEA"/>
    <w:rsid w:val="52978127"/>
    <w:rsid w:val="52984833"/>
    <w:rsid w:val="5299515A"/>
    <w:rsid w:val="5299B079"/>
    <w:rsid w:val="529A0C69"/>
    <w:rsid w:val="529BBF11"/>
    <w:rsid w:val="529C57E3"/>
    <w:rsid w:val="529D71D7"/>
    <w:rsid w:val="529F6378"/>
    <w:rsid w:val="52A0140D"/>
    <w:rsid w:val="52A01CF7"/>
    <w:rsid w:val="52A0841D"/>
    <w:rsid w:val="52A174D3"/>
    <w:rsid w:val="52A24835"/>
    <w:rsid w:val="52A38D08"/>
    <w:rsid w:val="52A43EBF"/>
    <w:rsid w:val="52A4A235"/>
    <w:rsid w:val="52A4BF5F"/>
    <w:rsid w:val="52A4CD5C"/>
    <w:rsid w:val="52A572EE"/>
    <w:rsid w:val="52A5A207"/>
    <w:rsid w:val="52A5FE7F"/>
    <w:rsid w:val="52A7F37F"/>
    <w:rsid w:val="52A7FFA2"/>
    <w:rsid w:val="52A98B5F"/>
    <w:rsid w:val="52AAEC78"/>
    <w:rsid w:val="52AB3919"/>
    <w:rsid w:val="52ABD389"/>
    <w:rsid w:val="52AE36CF"/>
    <w:rsid w:val="52AE46BF"/>
    <w:rsid w:val="52AEA832"/>
    <w:rsid w:val="52B01EDF"/>
    <w:rsid w:val="52B1EEA7"/>
    <w:rsid w:val="52B258AC"/>
    <w:rsid w:val="52B30BD4"/>
    <w:rsid w:val="52B4C755"/>
    <w:rsid w:val="52B4EC37"/>
    <w:rsid w:val="52B5E94E"/>
    <w:rsid w:val="52B74724"/>
    <w:rsid w:val="52B89FDA"/>
    <w:rsid w:val="52B8EAA9"/>
    <w:rsid w:val="52B91399"/>
    <w:rsid w:val="52B938CB"/>
    <w:rsid w:val="52B9A856"/>
    <w:rsid w:val="52BA126B"/>
    <w:rsid w:val="52BBB3BC"/>
    <w:rsid w:val="52BBBA18"/>
    <w:rsid w:val="52BC0044"/>
    <w:rsid w:val="52BC84AF"/>
    <w:rsid w:val="52BC8F99"/>
    <w:rsid w:val="52BC9FDC"/>
    <w:rsid w:val="52BF550E"/>
    <w:rsid w:val="52C09713"/>
    <w:rsid w:val="52C0ED05"/>
    <w:rsid w:val="52C10330"/>
    <w:rsid w:val="52C14C25"/>
    <w:rsid w:val="52C26389"/>
    <w:rsid w:val="52C51D30"/>
    <w:rsid w:val="52C54553"/>
    <w:rsid w:val="52C76DAC"/>
    <w:rsid w:val="52C79543"/>
    <w:rsid w:val="52C7D24F"/>
    <w:rsid w:val="52C848AF"/>
    <w:rsid w:val="52C97015"/>
    <w:rsid w:val="52C9E916"/>
    <w:rsid w:val="52CBD68F"/>
    <w:rsid w:val="52CF5270"/>
    <w:rsid w:val="52D005B2"/>
    <w:rsid w:val="52D09E2A"/>
    <w:rsid w:val="52D12308"/>
    <w:rsid w:val="52D49BD3"/>
    <w:rsid w:val="52D6476D"/>
    <w:rsid w:val="52D65F22"/>
    <w:rsid w:val="52D7D747"/>
    <w:rsid w:val="52D8BA4A"/>
    <w:rsid w:val="52DA2242"/>
    <w:rsid w:val="52DA9E65"/>
    <w:rsid w:val="52DB2039"/>
    <w:rsid w:val="52DD7D98"/>
    <w:rsid w:val="52DD809E"/>
    <w:rsid w:val="52DE2BAA"/>
    <w:rsid w:val="52DF08B7"/>
    <w:rsid w:val="52DF135F"/>
    <w:rsid w:val="52DF1615"/>
    <w:rsid w:val="52DFC324"/>
    <w:rsid w:val="52E2F937"/>
    <w:rsid w:val="52E48EB2"/>
    <w:rsid w:val="52E59F4C"/>
    <w:rsid w:val="52E5FD1D"/>
    <w:rsid w:val="52E62920"/>
    <w:rsid w:val="52E7E64C"/>
    <w:rsid w:val="52E87EE7"/>
    <w:rsid w:val="52EA7B15"/>
    <w:rsid w:val="52EAD824"/>
    <w:rsid w:val="52EB2B10"/>
    <w:rsid w:val="52EBBB5B"/>
    <w:rsid w:val="52EE172F"/>
    <w:rsid w:val="52EF466A"/>
    <w:rsid w:val="52EF593B"/>
    <w:rsid w:val="52EFC455"/>
    <w:rsid w:val="52EFFA9B"/>
    <w:rsid w:val="52F0ADD7"/>
    <w:rsid w:val="52F107FD"/>
    <w:rsid w:val="52F37976"/>
    <w:rsid w:val="52F426AA"/>
    <w:rsid w:val="52F7767C"/>
    <w:rsid w:val="52F92651"/>
    <w:rsid w:val="52F983AE"/>
    <w:rsid w:val="52FB2091"/>
    <w:rsid w:val="52FD389D"/>
    <w:rsid w:val="52FE7874"/>
    <w:rsid w:val="52FF926A"/>
    <w:rsid w:val="53011A56"/>
    <w:rsid w:val="5303166E"/>
    <w:rsid w:val="5303FA41"/>
    <w:rsid w:val="5304985E"/>
    <w:rsid w:val="53068B56"/>
    <w:rsid w:val="530698A2"/>
    <w:rsid w:val="5306D5A5"/>
    <w:rsid w:val="530719BE"/>
    <w:rsid w:val="53080913"/>
    <w:rsid w:val="5308E82B"/>
    <w:rsid w:val="530B947F"/>
    <w:rsid w:val="530FB270"/>
    <w:rsid w:val="5311053E"/>
    <w:rsid w:val="53120FBF"/>
    <w:rsid w:val="53126791"/>
    <w:rsid w:val="531276C1"/>
    <w:rsid w:val="53135CCD"/>
    <w:rsid w:val="5313CA81"/>
    <w:rsid w:val="5313E9F1"/>
    <w:rsid w:val="53144B43"/>
    <w:rsid w:val="5314DD34"/>
    <w:rsid w:val="5314ED2B"/>
    <w:rsid w:val="5315162F"/>
    <w:rsid w:val="531773DF"/>
    <w:rsid w:val="53188CFB"/>
    <w:rsid w:val="5318A35E"/>
    <w:rsid w:val="53194A3B"/>
    <w:rsid w:val="531B9036"/>
    <w:rsid w:val="531CBFA0"/>
    <w:rsid w:val="531F9020"/>
    <w:rsid w:val="532064BB"/>
    <w:rsid w:val="532076E8"/>
    <w:rsid w:val="5320C12F"/>
    <w:rsid w:val="53216B26"/>
    <w:rsid w:val="5322A84D"/>
    <w:rsid w:val="5322C22F"/>
    <w:rsid w:val="53245A61"/>
    <w:rsid w:val="5324E372"/>
    <w:rsid w:val="5325A400"/>
    <w:rsid w:val="532842CF"/>
    <w:rsid w:val="532A4384"/>
    <w:rsid w:val="532A7FA1"/>
    <w:rsid w:val="532CC6C8"/>
    <w:rsid w:val="532DC3F7"/>
    <w:rsid w:val="532EF022"/>
    <w:rsid w:val="532F2346"/>
    <w:rsid w:val="5330B5FF"/>
    <w:rsid w:val="53329640"/>
    <w:rsid w:val="5332DC07"/>
    <w:rsid w:val="5334B01A"/>
    <w:rsid w:val="533555D1"/>
    <w:rsid w:val="533625CF"/>
    <w:rsid w:val="533808D5"/>
    <w:rsid w:val="53384780"/>
    <w:rsid w:val="5338662B"/>
    <w:rsid w:val="53396407"/>
    <w:rsid w:val="53398075"/>
    <w:rsid w:val="533A99E3"/>
    <w:rsid w:val="533E0AA7"/>
    <w:rsid w:val="533F2ED3"/>
    <w:rsid w:val="533FE442"/>
    <w:rsid w:val="5341C099"/>
    <w:rsid w:val="53423B40"/>
    <w:rsid w:val="534287F6"/>
    <w:rsid w:val="5343EED2"/>
    <w:rsid w:val="53452FE3"/>
    <w:rsid w:val="53471407"/>
    <w:rsid w:val="534895D2"/>
    <w:rsid w:val="534917E8"/>
    <w:rsid w:val="534943AF"/>
    <w:rsid w:val="534C6F9A"/>
    <w:rsid w:val="534CAAE1"/>
    <w:rsid w:val="534E372B"/>
    <w:rsid w:val="534F1333"/>
    <w:rsid w:val="534F9D49"/>
    <w:rsid w:val="534FC486"/>
    <w:rsid w:val="53509467"/>
    <w:rsid w:val="5351A1A6"/>
    <w:rsid w:val="53549432"/>
    <w:rsid w:val="53551D83"/>
    <w:rsid w:val="5357CB19"/>
    <w:rsid w:val="535A76AC"/>
    <w:rsid w:val="535ADF9C"/>
    <w:rsid w:val="535B6374"/>
    <w:rsid w:val="535BFAC3"/>
    <w:rsid w:val="535DDDA1"/>
    <w:rsid w:val="535E21E5"/>
    <w:rsid w:val="535EA14D"/>
    <w:rsid w:val="53623846"/>
    <w:rsid w:val="536258CF"/>
    <w:rsid w:val="53639CBA"/>
    <w:rsid w:val="5363D74B"/>
    <w:rsid w:val="53643A58"/>
    <w:rsid w:val="5365AB28"/>
    <w:rsid w:val="53675851"/>
    <w:rsid w:val="536775F8"/>
    <w:rsid w:val="5367A392"/>
    <w:rsid w:val="5368C5A1"/>
    <w:rsid w:val="536901B7"/>
    <w:rsid w:val="536A835B"/>
    <w:rsid w:val="536ABCC7"/>
    <w:rsid w:val="536AEC09"/>
    <w:rsid w:val="536C33AB"/>
    <w:rsid w:val="536C82BB"/>
    <w:rsid w:val="536DF007"/>
    <w:rsid w:val="536EBBCE"/>
    <w:rsid w:val="536F3A93"/>
    <w:rsid w:val="536F4085"/>
    <w:rsid w:val="53725119"/>
    <w:rsid w:val="53733A3B"/>
    <w:rsid w:val="5373FBDC"/>
    <w:rsid w:val="537554DF"/>
    <w:rsid w:val="537613A8"/>
    <w:rsid w:val="5377C0E3"/>
    <w:rsid w:val="5377EA49"/>
    <w:rsid w:val="53792BF2"/>
    <w:rsid w:val="5379AAE4"/>
    <w:rsid w:val="537AA3C5"/>
    <w:rsid w:val="537B6047"/>
    <w:rsid w:val="537D96B5"/>
    <w:rsid w:val="537E369B"/>
    <w:rsid w:val="537EAFAE"/>
    <w:rsid w:val="5383DA94"/>
    <w:rsid w:val="5384517D"/>
    <w:rsid w:val="53853465"/>
    <w:rsid w:val="5385E2E4"/>
    <w:rsid w:val="538790C4"/>
    <w:rsid w:val="5388CA02"/>
    <w:rsid w:val="5389207C"/>
    <w:rsid w:val="5389E259"/>
    <w:rsid w:val="5389F5A4"/>
    <w:rsid w:val="538AA14E"/>
    <w:rsid w:val="538C49DB"/>
    <w:rsid w:val="538D7D0E"/>
    <w:rsid w:val="538E8CA1"/>
    <w:rsid w:val="538F1BA1"/>
    <w:rsid w:val="5390CF7F"/>
    <w:rsid w:val="5391B834"/>
    <w:rsid w:val="53926C18"/>
    <w:rsid w:val="5394701B"/>
    <w:rsid w:val="5394CA99"/>
    <w:rsid w:val="5394FAA2"/>
    <w:rsid w:val="539545A0"/>
    <w:rsid w:val="53963F89"/>
    <w:rsid w:val="53966DBF"/>
    <w:rsid w:val="539840C0"/>
    <w:rsid w:val="5398F1C4"/>
    <w:rsid w:val="539CE43C"/>
    <w:rsid w:val="539D2DB6"/>
    <w:rsid w:val="539D6864"/>
    <w:rsid w:val="539D96BE"/>
    <w:rsid w:val="539E2C26"/>
    <w:rsid w:val="539E8050"/>
    <w:rsid w:val="539FF2CD"/>
    <w:rsid w:val="53A0216B"/>
    <w:rsid w:val="53A0695B"/>
    <w:rsid w:val="53A16CB5"/>
    <w:rsid w:val="53A227B9"/>
    <w:rsid w:val="53A2F88E"/>
    <w:rsid w:val="53A36CED"/>
    <w:rsid w:val="53A456E4"/>
    <w:rsid w:val="53A5B7BC"/>
    <w:rsid w:val="53A68D88"/>
    <w:rsid w:val="53A86784"/>
    <w:rsid w:val="53A87549"/>
    <w:rsid w:val="53A8C679"/>
    <w:rsid w:val="53A9282E"/>
    <w:rsid w:val="53A92A36"/>
    <w:rsid w:val="53A96704"/>
    <w:rsid w:val="53A9B877"/>
    <w:rsid w:val="53AC4FC6"/>
    <w:rsid w:val="53AEE02B"/>
    <w:rsid w:val="53AF8F88"/>
    <w:rsid w:val="53B00AB2"/>
    <w:rsid w:val="53B10A67"/>
    <w:rsid w:val="53B19704"/>
    <w:rsid w:val="53B20DFB"/>
    <w:rsid w:val="53B21A61"/>
    <w:rsid w:val="53B3AE3B"/>
    <w:rsid w:val="53B3EC53"/>
    <w:rsid w:val="53B66C4C"/>
    <w:rsid w:val="53B6B3C7"/>
    <w:rsid w:val="53B795CA"/>
    <w:rsid w:val="53B7EE84"/>
    <w:rsid w:val="53B89A90"/>
    <w:rsid w:val="53B916CD"/>
    <w:rsid w:val="53B92AA9"/>
    <w:rsid w:val="53B95AA3"/>
    <w:rsid w:val="53BB50ED"/>
    <w:rsid w:val="53BBFE90"/>
    <w:rsid w:val="53BC392C"/>
    <w:rsid w:val="53BD1BDB"/>
    <w:rsid w:val="53BDFD2F"/>
    <w:rsid w:val="53BF0C9B"/>
    <w:rsid w:val="53C00BB1"/>
    <w:rsid w:val="53C0FA42"/>
    <w:rsid w:val="53C1B20A"/>
    <w:rsid w:val="53C2A9F9"/>
    <w:rsid w:val="53C2FEBC"/>
    <w:rsid w:val="53C37B60"/>
    <w:rsid w:val="53C449E6"/>
    <w:rsid w:val="53C457A7"/>
    <w:rsid w:val="53C5B35B"/>
    <w:rsid w:val="53C72513"/>
    <w:rsid w:val="53C7C065"/>
    <w:rsid w:val="53C7FFF2"/>
    <w:rsid w:val="53C9E960"/>
    <w:rsid w:val="53CA208D"/>
    <w:rsid w:val="53CED646"/>
    <w:rsid w:val="53CEEF6A"/>
    <w:rsid w:val="53CF639A"/>
    <w:rsid w:val="53D05A09"/>
    <w:rsid w:val="53D22945"/>
    <w:rsid w:val="53D3415A"/>
    <w:rsid w:val="53D69803"/>
    <w:rsid w:val="53D74248"/>
    <w:rsid w:val="53D74C31"/>
    <w:rsid w:val="53DA4DDE"/>
    <w:rsid w:val="53DC8344"/>
    <w:rsid w:val="53DCB8B4"/>
    <w:rsid w:val="53DD5382"/>
    <w:rsid w:val="53DEC4B5"/>
    <w:rsid w:val="53E06F0F"/>
    <w:rsid w:val="53E1FCDB"/>
    <w:rsid w:val="53E27461"/>
    <w:rsid w:val="53E41354"/>
    <w:rsid w:val="53E52723"/>
    <w:rsid w:val="53E6469D"/>
    <w:rsid w:val="53E9A3EA"/>
    <w:rsid w:val="53EAB217"/>
    <w:rsid w:val="53ED05E0"/>
    <w:rsid w:val="53EE732E"/>
    <w:rsid w:val="53EEDB59"/>
    <w:rsid w:val="53F0E7D6"/>
    <w:rsid w:val="53F1EDE8"/>
    <w:rsid w:val="53F245A4"/>
    <w:rsid w:val="53F2E4E6"/>
    <w:rsid w:val="53F3376F"/>
    <w:rsid w:val="53F374D8"/>
    <w:rsid w:val="53F4BA96"/>
    <w:rsid w:val="53F55429"/>
    <w:rsid w:val="53F5908E"/>
    <w:rsid w:val="53F5AE20"/>
    <w:rsid w:val="53F5D788"/>
    <w:rsid w:val="53F6B973"/>
    <w:rsid w:val="53F6FB08"/>
    <w:rsid w:val="53F719B5"/>
    <w:rsid w:val="53F94687"/>
    <w:rsid w:val="53F9CA32"/>
    <w:rsid w:val="53FA4E05"/>
    <w:rsid w:val="53FA5FED"/>
    <w:rsid w:val="53FA98D0"/>
    <w:rsid w:val="53FB1A34"/>
    <w:rsid w:val="53FB55FB"/>
    <w:rsid w:val="53FBEAA5"/>
    <w:rsid w:val="53FCDC9F"/>
    <w:rsid w:val="53FCF6B8"/>
    <w:rsid w:val="53FD2554"/>
    <w:rsid w:val="53FE0F98"/>
    <w:rsid w:val="53FF59D7"/>
    <w:rsid w:val="5400EF1F"/>
    <w:rsid w:val="5404BA2A"/>
    <w:rsid w:val="5404CD41"/>
    <w:rsid w:val="5405951D"/>
    <w:rsid w:val="5407241B"/>
    <w:rsid w:val="54075E5D"/>
    <w:rsid w:val="5408D0BA"/>
    <w:rsid w:val="540D1C28"/>
    <w:rsid w:val="540DEDC4"/>
    <w:rsid w:val="540FCFC1"/>
    <w:rsid w:val="541319E9"/>
    <w:rsid w:val="5414EE6D"/>
    <w:rsid w:val="54168441"/>
    <w:rsid w:val="5418C350"/>
    <w:rsid w:val="5419027C"/>
    <w:rsid w:val="54199A8A"/>
    <w:rsid w:val="5419DDB7"/>
    <w:rsid w:val="541AFB87"/>
    <w:rsid w:val="541B7F47"/>
    <w:rsid w:val="541B8B2B"/>
    <w:rsid w:val="541F20CC"/>
    <w:rsid w:val="541F7AF4"/>
    <w:rsid w:val="541F94B9"/>
    <w:rsid w:val="542344C8"/>
    <w:rsid w:val="54234690"/>
    <w:rsid w:val="5423D4AA"/>
    <w:rsid w:val="5423E18B"/>
    <w:rsid w:val="54245EC6"/>
    <w:rsid w:val="54253105"/>
    <w:rsid w:val="54268CDE"/>
    <w:rsid w:val="5427F873"/>
    <w:rsid w:val="5429B80C"/>
    <w:rsid w:val="542BB812"/>
    <w:rsid w:val="542CEB89"/>
    <w:rsid w:val="542D3514"/>
    <w:rsid w:val="542E2627"/>
    <w:rsid w:val="5430EC60"/>
    <w:rsid w:val="5431BC8D"/>
    <w:rsid w:val="54338A04"/>
    <w:rsid w:val="543409E9"/>
    <w:rsid w:val="5434704C"/>
    <w:rsid w:val="5434DDD1"/>
    <w:rsid w:val="54354229"/>
    <w:rsid w:val="54354499"/>
    <w:rsid w:val="5435EBD8"/>
    <w:rsid w:val="54374F0C"/>
    <w:rsid w:val="5437F4BF"/>
    <w:rsid w:val="5437F87D"/>
    <w:rsid w:val="543A7381"/>
    <w:rsid w:val="543AC9B8"/>
    <w:rsid w:val="543C6E90"/>
    <w:rsid w:val="543D7F78"/>
    <w:rsid w:val="543DF4EC"/>
    <w:rsid w:val="543FBF2C"/>
    <w:rsid w:val="5441C325"/>
    <w:rsid w:val="544279A6"/>
    <w:rsid w:val="54429EB5"/>
    <w:rsid w:val="544381C5"/>
    <w:rsid w:val="5443A951"/>
    <w:rsid w:val="54467E1B"/>
    <w:rsid w:val="5446947F"/>
    <w:rsid w:val="54471A39"/>
    <w:rsid w:val="544839BF"/>
    <w:rsid w:val="54491DF2"/>
    <w:rsid w:val="544A3C97"/>
    <w:rsid w:val="544A58E1"/>
    <w:rsid w:val="544AD426"/>
    <w:rsid w:val="544B57D5"/>
    <w:rsid w:val="544B9282"/>
    <w:rsid w:val="544BDFBE"/>
    <w:rsid w:val="544CF28B"/>
    <w:rsid w:val="544E7C21"/>
    <w:rsid w:val="54512E7F"/>
    <w:rsid w:val="545165F3"/>
    <w:rsid w:val="5451F785"/>
    <w:rsid w:val="5455C0B4"/>
    <w:rsid w:val="54575A38"/>
    <w:rsid w:val="5457708E"/>
    <w:rsid w:val="5457C472"/>
    <w:rsid w:val="54581969"/>
    <w:rsid w:val="545A9DC9"/>
    <w:rsid w:val="545BF942"/>
    <w:rsid w:val="545C23AC"/>
    <w:rsid w:val="545DEDD5"/>
    <w:rsid w:val="545E12B5"/>
    <w:rsid w:val="545E39D5"/>
    <w:rsid w:val="5462561B"/>
    <w:rsid w:val="54625867"/>
    <w:rsid w:val="54626860"/>
    <w:rsid w:val="5462906B"/>
    <w:rsid w:val="5462B696"/>
    <w:rsid w:val="5462F22D"/>
    <w:rsid w:val="546382BA"/>
    <w:rsid w:val="54638693"/>
    <w:rsid w:val="54649C82"/>
    <w:rsid w:val="5465A24C"/>
    <w:rsid w:val="54680DDD"/>
    <w:rsid w:val="546897D1"/>
    <w:rsid w:val="54695640"/>
    <w:rsid w:val="546A24E4"/>
    <w:rsid w:val="546AA451"/>
    <w:rsid w:val="546B99CD"/>
    <w:rsid w:val="546BBC45"/>
    <w:rsid w:val="546C6854"/>
    <w:rsid w:val="546CBC68"/>
    <w:rsid w:val="546D6244"/>
    <w:rsid w:val="546DF81A"/>
    <w:rsid w:val="54701F59"/>
    <w:rsid w:val="5470EC57"/>
    <w:rsid w:val="5470F0D3"/>
    <w:rsid w:val="5471227C"/>
    <w:rsid w:val="5473019A"/>
    <w:rsid w:val="54750CA5"/>
    <w:rsid w:val="5475DD6A"/>
    <w:rsid w:val="54762530"/>
    <w:rsid w:val="547814D9"/>
    <w:rsid w:val="54793612"/>
    <w:rsid w:val="5479C139"/>
    <w:rsid w:val="547A7E17"/>
    <w:rsid w:val="547BD7EF"/>
    <w:rsid w:val="547C7831"/>
    <w:rsid w:val="547E74FD"/>
    <w:rsid w:val="547F0760"/>
    <w:rsid w:val="547F214E"/>
    <w:rsid w:val="547FBF2E"/>
    <w:rsid w:val="54807F30"/>
    <w:rsid w:val="548090B7"/>
    <w:rsid w:val="5480F480"/>
    <w:rsid w:val="54819799"/>
    <w:rsid w:val="5483A07E"/>
    <w:rsid w:val="5485FF53"/>
    <w:rsid w:val="5486BDF3"/>
    <w:rsid w:val="5486F07E"/>
    <w:rsid w:val="548788AB"/>
    <w:rsid w:val="548A2D6A"/>
    <w:rsid w:val="548AD1F7"/>
    <w:rsid w:val="548B0DAC"/>
    <w:rsid w:val="548B3329"/>
    <w:rsid w:val="548B73FE"/>
    <w:rsid w:val="548CE6B8"/>
    <w:rsid w:val="548D07EE"/>
    <w:rsid w:val="548D9CC4"/>
    <w:rsid w:val="548E71D7"/>
    <w:rsid w:val="548F6655"/>
    <w:rsid w:val="54900E46"/>
    <w:rsid w:val="54905AE4"/>
    <w:rsid w:val="54907C42"/>
    <w:rsid w:val="5492612A"/>
    <w:rsid w:val="54932A21"/>
    <w:rsid w:val="549358F5"/>
    <w:rsid w:val="5493C961"/>
    <w:rsid w:val="549573F0"/>
    <w:rsid w:val="54957722"/>
    <w:rsid w:val="549676FC"/>
    <w:rsid w:val="5497269E"/>
    <w:rsid w:val="549730FC"/>
    <w:rsid w:val="5497CE37"/>
    <w:rsid w:val="5498A434"/>
    <w:rsid w:val="5498AAAF"/>
    <w:rsid w:val="5498D8CC"/>
    <w:rsid w:val="54999F0B"/>
    <w:rsid w:val="549A13BF"/>
    <w:rsid w:val="549D1654"/>
    <w:rsid w:val="549D27E8"/>
    <w:rsid w:val="549DA2BA"/>
    <w:rsid w:val="549E180A"/>
    <w:rsid w:val="549EF34D"/>
    <w:rsid w:val="549FF0AC"/>
    <w:rsid w:val="54A00486"/>
    <w:rsid w:val="54A0F670"/>
    <w:rsid w:val="54A34E0B"/>
    <w:rsid w:val="54A40F34"/>
    <w:rsid w:val="54A50618"/>
    <w:rsid w:val="54A53BB4"/>
    <w:rsid w:val="54A57357"/>
    <w:rsid w:val="54A680F6"/>
    <w:rsid w:val="54A6AE02"/>
    <w:rsid w:val="54A6D299"/>
    <w:rsid w:val="54A7C9BA"/>
    <w:rsid w:val="54A89636"/>
    <w:rsid w:val="54A90D3C"/>
    <w:rsid w:val="54A9980B"/>
    <w:rsid w:val="54AAA79D"/>
    <w:rsid w:val="54AB0C21"/>
    <w:rsid w:val="54AB0F45"/>
    <w:rsid w:val="54AC7AF8"/>
    <w:rsid w:val="54ACEA69"/>
    <w:rsid w:val="54AD011E"/>
    <w:rsid w:val="54AE0DC6"/>
    <w:rsid w:val="54AE9A54"/>
    <w:rsid w:val="54AFC326"/>
    <w:rsid w:val="54B09869"/>
    <w:rsid w:val="54B2BEE8"/>
    <w:rsid w:val="54B31142"/>
    <w:rsid w:val="54B3371A"/>
    <w:rsid w:val="54B385CD"/>
    <w:rsid w:val="54B398F8"/>
    <w:rsid w:val="54B3F925"/>
    <w:rsid w:val="54B40D8C"/>
    <w:rsid w:val="54B599B9"/>
    <w:rsid w:val="54B690A9"/>
    <w:rsid w:val="54B6EF42"/>
    <w:rsid w:val="54B8C620"/>
    <w:rsid w:val="54B9141E"/>
    <w:rsid w:val="54B92B51"/>
    <w:rsid w:val="54BA1F12"/>
    <w:rsid w:val="54BB47D9"/>
    <w:rsid w:val="54BCA1C5"/>
    <w:rsid w:val="54BE33E9"/>
    <w:rsid w:val="54BF8ADE"/>
    <w:rsid w:val="54C0F8B5"/>
    <w:rsid w:val="54C14C86"/>
    <w:rsid w:val="54C21508"/>
    <w:rsid w:val="54C306D0"/>
    <w:rsid w:val="54C35E17"/>
    <w:rsid w:val="54C39367"/>
    <w:rsid w:val="54C397CD"/>
    <w:rsid w:val="54C46337"/>
    <w:rsid w:val="54C4CA5F"/>
    <w:rsid w:val="54C76D94"/>
    <w:rsid w:val="54C96748"/>
    <w:rsid w:val="54C9842F"/>
    <w:rsid w:val="54CBFA77"/>
    <w:rsid w:val="54CCBEC2"/>
    <w:rsid w:val="54CE0991"/>
    <w:rsid w:val="54CF1A5E"/>
    <w:rsid w:val="54D1AA8E"/>
    <w:rsid w:val="54D45907"/>
    <w:rsid w:val="54D5E533"/>
    <w:rsid w:val="54D61404"/>
    <w:rsid w:val="54D71E4C"/>
    <w:rsid w:val="54DA422B"/>
    <w:rsid w:val="54DA59E5"/>
    <w:rsid w:val="54DA8598"/>
    <w:rsid w:val="54DCAE87"/>
    <w:rsid w:val="54DE82F9"/>
    <w:rsid w:val="54DEAC86"/>
    <w:rsid w:val="54DFC0AB"/>
    <w:rsid w:val="54DFD87A"/>
    <w:rsid w:val="54E172CB"/>
    <w:rsid w:val="54E356FA"/>
    <w:rsid w:val="54E408C5"/>
    <w:rsid w:val="54E4107D"/>
    <w:rsid w:val="54E431DE"/>
    <w:rsid w:val="54E44B93"/>
    <w:rsid w:val="54E47071"/>
    <w:rsid w:val="54E5EC08"/>
    <w:rsid w:val="54E5FAFA"/>
    <w:rsid w:val="54E64011"/>
    <w:rsid w:val="54E65E13"/>
    <w:rsid w:val="54E70394"/>
    <w:rsid w:val="54E85AF4"/>
    <w:rsid w:val="54E8ECA8"/>
    <w:rsid w:val="54E9FF65"/>
    <w:rsid w:val="54EC37E1"/>
    <w:rsid w:val="54ECD52D"/>
    <w:rsid w:val="54EE6223"/>
    <w:rsid w:val="54EF4C5A"/>
    <w:rsid w:val="54EF7B30"/>
    <w:rsid w:val="54EFFCA1"/>
    <w:rsid w:val="54F12632"/>
    <w:rsid w:val="54F16955"/>
    <w:rsid w:val="54F1E6C5"/>
    <w:rsid w:val="54F23B4E"/>
    <w:rsid w:val="54F292AF"/>
    <w:rsid w:val="54F381B8"/>
    <w:rsid w:val="54F3D2A8"/>
    <w:rsid w:val="54F49BA8"/>
    <w:rsid w:val="54F63608"/>
    <w:rsid w:val="54F87B1F"/>
    <w:rsid w:val="54F9AAC2"/>
    <w:rsid w:val="54F9BE75"/>
    <w:rsid w:val="54F9D2E2"/>
    <w:rsid w:val="54F9DC9A"/>
    <w:rsid w:val="54FAA478"/>
    <w:rsid w:val="54FDB42C"/>
    <w:rsid w:val="54FDE7A4"/>
    <w:rsid w:val="54FE4451"/>
    <w:rsid w:val="54FE7FCA"/>
    <w:rsid w:val="54FFD844"/>
    <w:rsid w:val="5500AC89"/>
    <w:rsid w:val="5501D57A"/>
    <w:rsid w:val="5501DE6A"/>
    <w:rsid w:val="5503091C"/>
    <w:rsid w:val="550310BC"/>
    <w:rsid w:val="5503444F"/>
    <w:rsid w:val="5503CD20"/>
    <w:rsid w:val="5504986B"/>
    <w:rsid w:val="5506F12C"/>
    <w:rsid w:val="5508A8FD"/>
    <w:rsid w:val="5508E3D5"/>
    <w:rsid w:val="550A5D1D"/>
    <w:rsid w:val="550D3158"/>
    <w:rsid w:val="550D7A66"/>
    <w:rsid w:val="550F3D62"/>
    <w:rsid w:val="551040E4"/>
    <w:rsid w:val="5511EC22"/>
    <w:rsid w:val="5513B807"/>
    <w:rsid w:val="5515389D"/>
    <w:rsid w:val="551650F8"/>
    <w:rsid w:val="5516AFA1"/>
    <w:rsid w:val="5516BD68"/>
    <w:rsid w:val="551781D2"/>
    <w:rsid w:val="5517A237"/>
    <w:rsid w:val="5517C950"/>
    <w:rsid w:val="55186940"/>
    <w:rsid w:val="551AB402"/>
    <w:rsid w:val="551B5115"/>
    <w:rsid w:val="551B589F"/>
    <w:rsid w:val="551CA0DE"/>
    <w:rsid w:val="551E09E0"/>
    <w:rsid w:val="551F97F7"/>
    <w:rsid w:val="551FB871"/>
    <w:rsid w:val="551FD1A3"/>
    <w:rsid w:val="55201875"/>
    <w:rsid w:val="552068EF"/>
    <w:rsid w:val="55219B69"/>
    <w:rsid w:val="55245D7D"/>
    <w:rsid w:val="5524AA56"/>
    <w:rsid w:val="55266F67"/>
    <w:rsid w:val="5527E857"/>
    <w:rsid w:val="552891CD"/>
    <w:rsid w:val="5528E1D5"/>
    <w:rsid w:val="552A420A"/>
    <w:rsid w:val="552CA630"/>
    <w:rsid w:val="552D9AEA"/>
    <w:rsid w:val="552F5DCF"/>
    <w:rsid w:val="552FCBE5"/>
    <w:rsid w:val="55314F51"/>
    <w:rsid w:val="55315390"/>
    <w:rsid w:val="5531C99F"/>
    <w:rsid w:val="553243F2"/>
    <w:rsid w:val="5534CA47"/>
    <w:rsid w:val="55360ADC"/>
    <w:rsid w:val="5536FA04"/>
    <w:rsid w:val="553763B9"/>
    <w:rsid w:val="5539D44C"/>
    <w:rsid w:val="553A4E34"/>
    <w:rsid w:val="553A777F"/>
    <w:rsid w:val="553A7EA4"/>
    <w:rsid w:val="553B051B"/>
    <w:rsid w:val="553B3A9D"/>
    <w:rsid w:val="553C3AA1"/>
    <w:rsid w:val="553C407E"/>
    <w:rsid w:val="553C73A2"/>
    <w:rsid w:val="553CF854"/>
    <w:rsid w:val="553D0DD6"/>
    <w:rsid w:val="553D9BE5"/>
    <w:rsid w:val="553EF2CA"/>
    <w:rsid w:val="5540E8DA"/>
    <w:rsid w:val="55425968"/>
    <w:rsid w:val="5542B649"/>
    <w:rsid w:val="5542C48E"/>
    <w:rsid w:val="554545FF"/>
    <w:rsid w:val="554566F0"/>
    <w:rsid w:val="554609DB"/>
    <w:rsid w:val="5548391B"/>
    <w:rsid w:val="5549E573"/>
    <w:rsid w:val="554B021E"/>
    <w:rsid w:val="554C0ABA"/>
    <w:rsid w:val="554C4740"/>
    <w:rsid w:val="554FE094"/>
    <w:rsid w:val="5551EE15"/>
    <w:rsid w:val="55558DB0"/>
    <w:rsid w:val="5556795A"/>
    <w:rsid w:val="5556DC97"/>
    <w:rsid w:val="55584520"/>
    <w:rsid w:val="5558A96E"/>
    <w:rsid w:val="555A1508"/>
    <w:rsid w:val="555A541B"/>
    <w:rsid w:val="555BF8B9"/>
    <w:rsid w:val="555CB163"/>
    <w:rsid w:val="555D1DF8"/>
    <w:rsid w:val="555FD203"/>
    <w:rsid w:val="556034AE"/>
    <w:rsid w:val="556065CE"/>
    <w:rsid w:val="5560CA9C"/>
    <w:rsid w:val="5560DFD1"/>
    <w:rsid w:val="55618E14"/>
    <w:rsid w:val="556529DB"/>
    <w:rsid w:val="556745F5"/>
    <w:rsid w:val="5568BE5D"/>
    <w:rsid w:val="55697AB8"/>
    <w:rsid w:val="5569B596"/>
    <w:rsid w:val="556A3458"/>
    <w:rsid w:val="556BDC0E"/>
    <w:rsid w:val="556CEBCD"/>
    <w:rsid w:val="556D136F"/>
    <w:rsid w:val="556DF130"/>
    <w:rsid w:val="556EACFB"/>
    <w:rsid w:val="556F11BB"/>
    <w:rsid w:val="556FC848"/>
    <w:rsid w:val="5570211B"/>
    <w:rsid w:val="557061A4"/>
    <w:rsid w:val="55711654"/>
    <w:rsid w:val="55718D9B"/>
    <w:rsid w:val="557324E5"/>
    <w:rsid w:val="55736129"/>
    <w:rsid w:val="5573D5AA"/>
    <w:rsid w:val="5574353D"/>
    <w:rsid w:val="55744F9E"/>
    <w:rsid w:val="5575B1AE"/>
    <w:rsid w:val="557682A5"/>
    <w:rsid w:val="557815F9"/>
    <w:rsid w:val="5578D49B"/>
    <w:rsid w:val="5579A098"/>
    <w:rsid w:val="557A5BB6"/>
    <w:rsid w:val="557AE8A0"/>
    <w:rsid w:val="557B3E82"/>
    <w:rsid w:val="557B4EF3"/>
    <w:rsid w:val="557C0490"/>
    <w:rsid w:val="557DF59C"/>
    <w:rsid w:val="557F6B81"/>
    <w:rsid w:val="5581E9D0"/>
    <w:rsid w:val="55835D77"/>
    <w:rsid w:val="55846356"/>
    <w:rsid w:val="5584F6C3"/>
    <w:rsid w:val="5586824A"/>
    <w:rsid w:val="558740A8"/>
    <w:rsid w:val="5587A997"/>
    <w:rsid w:val="5587BD88"/>
    <w:rsid w:val="558C225E"/>
    <w:rsid w:val="558D858F"/>
    <w:rsid w:val="558EA811"/>
    <w:rsid w:val="5590FC21"/>
    <w:rsid w:val="5591A0E6"/>
    <w:rsid w:val="5591FA28"/>
    <w:rsid w:val="5591FA52"/>
    <w:rsid w:val="55931EAA"/>
    <w:rsid w:val="559405BD"/>
    <w:rsid w:val="5594796C"/>
    <w:rsid w:val="5598CFA6"/>
    <w:rsid w:val="5599ECD7"/>
    <w:rsid w:val="559AB894"/>
    <w:rsid w:val="559AD357"/>
    <w:rsid w:val="559B1C12"/>
    <w:rsid w:val="559C6DD6"/>
    <w:rsid w:val="559E2273"/>
    <w:rsid w:val="559E22B7"/>
    <w:rsid w:val="559F4D86"/>
    <w:rsid w:val="55A08372"/>
    <w:rsid w:val="55A105CB"/>
    <w:rsid w:val="55A2EF5C"/>
    <w:rsid w:val="55A32ED4"/>
    <w:rsid w:val="55A53DCC"/>
    <w:rsid w:val="55A5B542"/>
    <w:rsid w:val="55A64EF7"/>
    <w:rsid w:val="55A7B384"/>
    <w:rsid w:val="55A8CA4D"/>
    <w:rsid w:val="55A92080"/>
    <w:rsid w:val="55A93CD9"/>
    <w:rsid w:val="55A9C3D7"/>
    <w:rsid w:val="55AAC183"/>
    <w:rsid w:val="55AB79DA"/>
    <w:rsid w:val="55ABABFF"/>
    <w:rsid w:val="55ACF504"/>
    <w:rsid w:val="55AED40A"/>
    <w:rsid w:val="55B039FD"/>
    <w:rsid w:val="55B24BB7"/>
    <w:rsid w:val="55B597D0"/>
    <w:rsid w:val="55B6ED83"/>
    <w:rsid w:val="55B71328"/>
    <w:rsid w:val="55B7B7DF"/>
    <w:rsid w:val="55B875E3"/>
    <w:rsid w:val="55B93157"/>
    <w:rsid w:val="55B9FCF7"/>
    <w:rsid w:val="55B9FDA7"/>
    <w:rsid w:val="55BA33CC"/>
    <w:rsid w:val="55BA6CBD"/>
    <w:rsid w:val="55BAA225"/>
    <w:rsid w:val="55BD4271"/>
    <w:rsid w:val="55BE3D03"/>
    <w:rsid w:val="55BFC06B"/>
    <w:rsid w:val="55C03D0E"/>
    <w:rsid w:val="55C1B296"/>
    <w:rsid w:val="55C3FE5C"/>
    <w:rsid w:val="55C5ED88"/>
    <w:rsid w:val="55C69FDF"/>
    <w:rsid w:val="55C7215D"/>
    <w:rsid w:val="55C7C65A"/>
    <w:rsid w:val="55CA0A49"/>
    <w:rsid w:val="55CAE0C0"/>
    <w:rsid w:val="55CAFFE7"/>
    <w:rsid w:val="55CB0F85"/>
    <w:rsid w:val="55CBAEA1"/>
    <w:rsid w:val="55CCE8D5"/>
    <w:rsid w:val="55CD555A"/>
    <w:rsid w:val="55D08FA1"/>
    <w:rsid w:val="55D2BC23"/>
    <w:rsid w:val="55D4AA33"/>
    <w:rsid w:val="55D73FB9"/>
    <w:rsid w:val="55D991FC"/>
    <w:rsid w:val="55DB2DCA"/>
    <w:rsid w:val="55DCC382"/>
    <w:rsid w:val="55DD7D9E"/>
    <w:rsid w:val="55DDF22F"/>
    <w:rsid w:val="55DE043D"/>
    <w:rsid w:val="55DE809B"/>
    <w:rsid w:val="55DFDD20"/>
    <w:rsid w:val="55E023AC"/>
    <w:rsid w:val="55E0B8B5"/>
    <w:rsid w:val="55E0FD0D"/>
    <w:rsid w:val="55E12157"/>
    <w:rsid w:val="55E17417"/>
    <w:rsid w:val="55E1F328"/>
    <w:rsid w:val="55E39CDC"/>
    <w:rsid w:val="55E6348E"/>
    <w:rsid w:val="55E6B75B"/>
    <w:rsid w:val="55E7AD29"/>
    <w:rsid w:val="55E85307"/>
    <w:rsid w:val="55E9BD1D"/>
    <w:rsid w:val="55E9DFD4"/>
    <w:rsid w:val="55EA1FD4"/>
    <w:rsid w:val="55EA2538"/>
    <w:rsid w:val="55EAE407"/>
    <w:rsid w:val="55ECAEFC"/>
    <w:rsid w:val="55ED7A41"/>
    <w:rsid w:val="55EE86AF"/>
    <w:rsid w:val="55EFA76D"/>
    <w:rsid w:val="55F0B66C"/>
    <w:rsid w:val="55F2275C"/>
    <w:rsid w:val="55F277BA"/>
    <w:rsid w:val="55F53732"/>
    <w:rsid w:val="55F54993"/>
    <w:rsid w:val="55F5C41F"/>
    <w:rsid w:val="55F6BE75"/>
    <w:rsid w:val="55F7EC98"/>
    <w:rsid w:val="55F8791B"/>
    <w:rsid w:val="55F89403"/>
    <w:rsid w:val="55FA0171"/>
    <w:rsid w:val="55FA9BEE"/>
    <w:rsid w:val="55FC5FFA"/>
    <w:rsid w:val="55FD7E53"/>
    <w:rsid w:val="55FE0E00"/>
    <w:rsid w:val="55FE3CDE"/>
    <w:rsid w:val="55FEC28E"/>
    <w:rsid w:val="55FF170F"/>
    <w:rsid w:val="55FF83E8"/>
    <w:rsid w:val="5601429C"/>
    <w:rsid w:val="56040292"/>
    <w:rsid w:val="5604E011"/>
    <w:rsid w:val="5605CDAE"/>
    <w:rsid w:val="5605D096"/>
    <w:rsid w:val="56085F9A"/>
    <w:rsid w:val="56091276"/>
    <w:rsid w:val="560998DA"/>
    <w:rsid w:val="560B9B76"/>
    <w:rsid w:val="560D5F9D"/>
    <w:rsid w:val="560D615D"/>
    <w:rsid w:val="560D810E"/>
    <w:rsid w:val="560E03AE"/>
    <w:rsid w:val="560E081A"/>
    <w:rsid w:val="560EBBC3"/>
    <w:rsid w:val="560FD8B2"/>
    <w:rsid w:val="5611A8BC"/>
    <w:rsid w:val="5611AD6D"/>
    <w:rsid w:val="5611EB1B"/>
    <w:rsid w:val="56146D42"/>
    <w:rsid w:val="5617A420"/>
    <w:rsid w:val="56189858"/>
    <w:rsid w:val="56189A3A"/>
    <w:rsid w:val="5618D75D"/>
    <w:rsid w:val="5619DBA2"/>
    <w:rsid w:val="561B1FAB"/>
    <w:rsid w:val="561B834D"/>
    <w:rsid w:val="561C8831"/>
    <w:rsid w:val="561D4639"/>
    <w:rsid w:val="561F1EF2"/>
    <w:rsid w:val="561F33D4"/>
    <w:rsid w:val="561FF045"/>
    <w:rsid w:val="562044C9"/>
    <w:rsid w:val="5621A275"/>
    <w:rsid w:val="562289B4"/>
    <w:rsid w:val="562322E1"/>
    <w:rsid w:val="56233513"/>
    <w:rsid w:val="5623513C"/>
    <w:rsid w:val="5623BF5C"/>
    <w:rsid w:val="5625194E"/>
    <w:rsid w:val="5625389A"/>
    <w:rsid w:val="56255D77"/>
    <w:rsid w:val="56266ADE"/>
    <w:rsid w:val="56266AF1"/>
    <w:rsid w:val="5627808A"/>
    <w:rsid w:val="562800A4"/>
    <w:rsid w:val="5628AD94"/>
    <w:rsid w:val="5628FE3C"/>
    <w:rsid w:val="5629F3C4"/>
    <w:rsid w:val="562DDDA0"/>
    <w:rsid w:val="562F4976"/>
    <w:rsid w:val="56304432"/>
    <w:rsid w:val="56305C4E"/>
    <w:rsid w:val="5631466E"/>
    <w:rsid w:val="5631A65A"/>
    <w:rsid w:val="5632EB90"/>
    <w:rsid w:val="5633C6D2"/>
    <w:rsid w:val="563437B8"/>
    <w:rsid w:val="5638F849"/>
    <w:rsid w:val="5639352F"/>
    <w:rsid w:val="563BB1A8"/>
    <w:rsid w:val="563DADCF"/>
    <w:rsid w:val="563DE390"/>
    <w:rsid w:val="563DF6A4"/>
    <w:rsid w:val="5640CCD1"/>
    <w:rsid w:val="5641EF3E"/>
    <w:rsid w:val="5644E4AA"/>
    <w:rsid w:val="56468A9B"/>
    <w:rsid w:val="5649DE27"/>
    <w:rsid w:val="564C14B0"/>
    <w:rsid w:val="564DF175"/>
    <w:rsid w:val="564E38DB"/>
    <w:rsid w:val="564E9D84"/>
    <w:rsid w:val="564EAEA4"/>
    <w:rsid w:val="564EC912"/>
    <w:rsid w:val="564F26F5"/>
    <w:rsid w:val="56509862"/>
    <w:rsid w:val="5650CA03"/>
    <w:rsid w:val="56518AD7"/>
    <w:rsid w:val="56532D55"/>
    <w:rsid w:val="56545A0D"/>
    <w:rsid w:val="56581BF5"/>
    <w:rsid w:val="56583DF1"/>
    <w:rsid w:val="565844F1"/>
    <w:rsid w:val="5659707C"/>
    <w:rsid w:val="5659A497"/>
    <w:rsid w:val="5659F52E"/>
    <w:rsid w:val="565A7EAE"/>
    <w:rsid w:val="565A883A"/>
    <w:rsid w:val="565C2B73"/>
    <w:rsid w:val="565CCEB6"/>
    <w:rsid w:val="565EF87A"/>
    <w:rsid w:val="565F51CC"/>
    <w:rsid w:val="56601D05"/>
    <w:rsid w:val="5660B3C4"/>
    <w:rsid w:val="5661BC99"/>
    <w:rsid w:val="5662075D"/>
    <w:rsid w:val="5662C034"/>
    <w:rsid w:val="56633DF5"/>
    <w:rsid w:val="566369BD"/>
    <w:rsid w:val="5663E7A8"/>
    <w:rsid w:val="566403AF"/>
    <w:rsid w:val="566420E0"/>
    <w:rsid w:val="5664F1E8"/>
    <w:rsid w:val="566649BB"/>
    <w:rsid w:val="5667ECA4"/>
    <w:rsid w:val="56684DA3"/>
    <w:rsid w:val="5668CEA7"/>
    <w:rsid w:val="56697FB8"/>
    <w:rsid w:val="5669FA9A"/>
    <w:rsid w:val="566C6B06"/>
    <w:rsid w:val="566C8620"/>
    <w:rsid w:val="566D1D0E"/>
    <w:rsid w:val="566E9874"/>
    <w:rsid w:val="566F2580"/>
    <w:rsid w:val="56715E88"/>
    <w:rsid w:val="5671829A"/>
    <w:rsid w:val="5673C48E"/>
    <w:rsid w:val="56745713"/>
    <w:rsid w:val="5674DC7D"/>
    <w:rsid w:val="5674E8F0"/>
    <w:rsid w:val="56755A4D"/>
    <w:rsid w:val="5676DB04"/>
    <w:rsid w:val="56772CFB"/>
    <w:rsid w:val="5678408E"/>
    <w:rsid w:val="5678B869"/>
    <w:rsid w:val="567A5B8A"/>
    <w:rsid w:val="567A6FBA"/>
    <w:rsid w:val="567AAC44"/>
    <w:rsid w:val="567B75E3"/>
    <w:rsid w:val="567C0435"/>
    <w:rsid w:val="567EDFB7"/>
    <w:rsid w:val="567F377E"/>
    <w:rsid w:val="56804274"/>
    <w:rsid w:val="5680647C"/>
    <w:rsid w:val="5681F540"/>
    <w:rsid w:val="56825E20"/>
    <w:rsid w:val="56834E55"/>
    <w:rsid w:val="56838D96"/>
    <w:rsid w:val="5684553A"/>
    <w:rsid w:val="56851651"/>
    <w:rsid w:val="5686632B"/>
    <w:rsid w:val="568775DB"/>
    <w:rsid w:val="568822A0"/>
    <w:rsid w:val="56893D5B"/>
    <w:rsid w:val="5689C218"/>
    <w:rsid w:val="568A3C6A"/>
    <w:rsid w:val="568C0125"/>
    <w:rsid w:val="568C024E"/>
    <w:rsid w:val="568D6C3D"/>
    <w:rsid w:val="568DBF75"/>
    <w:rsid w:val="568E1DB1"/>
    <w:rsid w:val="5691AD4A"/>
    <w:rsid w:val="5691D493"/>
    <w:rsid w:val="5692B0AF"/>
    <w:rsid w:val="5695F8D3"/>
    <w:rsid w:val="56960F25"/>
    <w:rsid w:val="56993B2F"/>
    <w:rsid w:val="569B703A"/>
    <w:rsid w:val="569C6F7F"/>
    <w:rsid w:val="569D5A60"/>
    <w:rsid w:val="569D68CF"/>
    <w:rsid w:val="569EDB64"/>
    <w:rsid w:val="56A058D0"/>
    <w:rsid w:val="56A1A261"/>
    <w:rsid w:val="56A26B83"/>
    <w:rsid w:val="56A330F9"/>
    <w:rsid w:val="56A400E2"/>
    <w:rsid w:val="56A431ED"/>
    <w:rsid w:val="56A4DF6F"/>
    <w:rsid w:val="56A6FAC0"/>
    <w:rsid w:val="56A71926"/>
    <w:rsid w:val="56A95BA0"/>
    <w:rsid w:val="56A96616"/>
    <w:rsid w:val="56AA3850"/>
    <w:rsid w:val="56AAC6EC"/>
    <w:rsid w:val="56AB6E47"/>
    <w:rsid w:val="56AB9B3D"/>
    <w:rsid w:val="56ABD037"/>
    <w:rsid w:val="56ACC4C7"/>
    <w:rsid w:val="56ADA8AD"/>
    <w:rsid w:val="56AE3691"/>
    <w:rsid w:val="56AEB8D7"/>
    <w:rsid w:val="56AFB82C"/>
    <w:rsid w:val="56AFC544"/>
    <w:rsid w:val="56B00828"/>
    <w:rsid w:val="56B1771A"/>
    <w:rsid w:val="56B1ACB6"/>
    <w:rsid w:val="56B1D0E9"/>
    <w:rsid w:val="56B248A0"/>
    <w:rsid w:val="56B31F73"/>
    <w:rsid w:val="56B3444E"/>
    <w:rsid w:val="56B4CBE4"/>
    <w:rsid w:val="56B5BFE3"/>
    <w:rsid w:val="56B74BC6"/>
    <w:rsid w:val="56B7DDD9"/>
    <w:rsid w:val="56B979CD"/>
    <w:rsid w:val="56B99852"/>
    <w:rsid w:val="56BB3957"/>
    <w:rsid w:val="56BB4E10"/>
    <w:rsid w:val="56BB70FB"/>
    <w:rsid w:val="56BBA54A"/>
    <w:rsid w:val="56BD35C8"/>
    <w:rsid w:val="56BF0E06"/>
    <w:rsid w:val="56C01EB9"/>
    <w:rsid w:val="56C02646"/>
    <w:rsid w:val="56C03BBC"/>
    <w:rsid w:val="56C1AC57"/>
    <w:rsid w:val="56C1CC7B"/>
    <w:rsid w:val="56C2044E"/>
    <w:rsid w:val="56C24210"/>
    <w:rsid w:val="56C27131"/>
    <w:rsid w:val="56C2E32A"/>
    <w:rsid w:val="56C4B237"/>
    <w:rsid w:val="56C571DA"/>
    <w:rsid w:val="56C5AA31"/>
    <w:rsid w:val="56C6E963"/>
    <w:rsid w:val="56C7784E"/>
    <w:rsid w:val="56C83673"/>
    <w:rsid w:val="56C891E5"/>
    <w:rsid w:val="56C8B75F"/>
    <w:rsid w:val="56CB3076"/>
    <w:rsid w:val="56CB3260"/>
    <w:rsid w:val="56CD0331"/>
    <w:rsid w:val="56CFCD69"/>
    <w:rsid w:val="56D0167B"/>
    <w:rsid w:val="56D02AFA"/>
    <w:rsid w:val="56D38131"/>
    <w:rsid w:val="56D5F9EE"/>
    <w:rsid w:val="56D8DD6D"/>
    <w:rsid w:val="56DA1728"/>
    <w:rsid w:val="56DBD9AC"/>
    <w:rsid w:val="56DC2A16"/>
    <w:rsid w:val="56DCE58F"/>
    <w:rsid w:val="56DE2D8B"/>
    <w:rsid w:val="56DE4FBC"/>
    <w:rsid w:val="56DF017F"/>
    <w:rsid w:val="56DF3F3C"/>
    <w:rsid w:val="56DF4644"/>
    <w:rsid w:val="56DF553D"/>
    <w:rsid w:val="56E092B7"/>
    <w:rsid w:val="56E115ED"/>
    <w:rsid w:val="56E1CB85"/>
    <w:rsid w:val="56E567BA"/>
    <w:rsid w:val="56E60344"/>
    <w:rsid w:val="56E68EE5"/>
    <w:rsid w:val="56E7F626"/>
    <w:rsid w:val="56E8A9C4"/>
    <w:rsid w:val="56E8B61B"/>
    <w:rsid w:val="56E8D9AC"/>
    <w:rsid w:val="56EAC3DC"/>
    <w:rsid w:val="56EBFDB9"/>
    <w:rsid w:val="56EC228D"/>
    <w:rsid w:val="56EC481C"/>
    <w:rsid w:val="56ED0C10"/>
    <w:rsid w:val="56EDBE76"/>
    <w:rsid w:val="56EE75F6"/>
    <w:rsid w:val="56EFC9CE"/>
    <w:rsid w:val="56F0F67A"/>
    <w:rsid w:val="56F43952"/>
    <w:rsid w:val="56F6EFAF"/>
    <w:rsid w:val="56F7C91A"/>
    <w:rsid w:val="56F7EDF1"/>
    <w:rsid w:val="56F99B1A"/>
    <w:rsid w:val="56F9EC4A"/>
    <w:rsid w:val="56FC48F0"/>
    <w:rsid w:val="56FD875E"/>
    <w:rsid w:val="56FE27D8"/>
    <w:rsid w:val="56FFAAD4"/>
    <w:rsid w:val="56FFCBEC"/>
    <w:rsid w:val="570174EE"/>
    <w:rsid w:val="57025E00"/>
    <w:rsid w:val="5707AE65"/>
    <w:rsid w:val="5707D355"/>
    <w:rsid w:val="57088216"/>
    <w:rsid w:val="57096D78"/>
    <w:rsid w:val="57097A63"/>
    <w:rsid w:val="5709D4B5"/>
    <w:rsid w:val="570A50FF"/>
    <w:rsid w:val="570ABD60"/>
    <w:rsid w:val="570BF08F"/>
    <w:rsid w:val="570C9E81"/>
    <w:rsid w:val="570DACC4"/>
    <w:rsid w:val="57101A11"/>
    <w:rsid w:val="5710313A"/>
    <w:rsid w:val="571095A2"/>
    <w:rsid w:val="571157CF"/>
    <w:rsid w:val="5711C00C"/>
    <w:rsid w:val="5711EC0C"/>
    <w:rsid w:val="5713763C"/>
    <w:rsid w:val="5717996C"/>
    <w:rsid w:val="571AF21F"/>
    <w:rsid w:val="571B0346"/>
    <w:rsid w:val="571B03F1"/>
    <w:rsid w:val="571B1F23"/>
    <w:rsid w:val="571B21AC"/>
    <w:rsid w:val="571B9512"/>
    <w:rsid w:val="571C11A3"/>
    <w:rsid w:val="571C59D9"/>
    <w:rsid w:val="571C6924"/>
    <w:rsid w:val="571FDEAD"/>
    <w:rsid w:val="5720402D"/>
    <w:rsid w:val="5721B1BB"/>
    <w:rsid w:val="572224F4"/>
    <w:rsid w:val="57225270"/>
    <w:rsid w:val="5724BD29"/>
    <w:rsid w:val="5725BB94"/>
    <w:rsid w:val="5727E317"/>
    <w:rsid w:val="5727E7D5"/>
    <w:rsid w:val="57298203"/>
    <w:rsid w:val="5729831E"/>
    <w:rsid w:val="572BEFE7"/>
    <w:rsid w:val="572D2F1E"/>
    <w:rsid w:val="572DD8A4"/>
    <w:rsid w:val="572E721B"/>
    <w:rsid w:val="572EAF17"/>
    <w:rsid w:val="573042D8"/>
    <w:rsid w:val="5730E2EC"/>
    <w:rsid w:val="573242C9"/>
    <w:rsid w:val="5732FC8F"/>
    <w:rsid w:val="573302EE"/>
    <w:rsid w:val="5733A41A"/>
    <w:rsid w:val="5734D889"/>
    <w:rsid w:val="5734EE8B"/>
    <w:rsid w:val="57362A59"/>
    <w:rsid w:val="5736E3C2"/>
    <w:rsid w:val="573AEF60"/>
    <w:rsid w:val="573C40F4"/>
    <w:rsid w:val="573CDDBA"/>
    <w:rsid w:val="573D1625"/>
    <w:rsid w:val="573D66CC"/>
    <w:rsid w:val="573DCEE9"/>
    <w:rsid w:val="573F6703"/>
    <w:rsid w:val="5740035F"/>
    <w:rsid w:val="57402278"/>
    <w:rsid w:val="57410788"/>
    <w:rsid w:val="57419926"/>
    <w:rsid w:val="57426B8F"/>
    <w:rsid w:val="5742D32B"/>
    <w:rsid w:val="5744292E"/>
    <w:rsid w:val="5744539F"/>
    <w:rsid w:val="5744ADE4"/>
    <w:rsid w:val="57453F64"/>
    <w:rsid w:val="57463C94"/>
    <w:rsid w:val="574642CF"/>
    <w:rsid w:val="574653B8"/>
    <w:rsid w:val="5746E1E4"/>
    <w:rsid w:val="574854E9"/>
    <w:rsid w:val="5748A014"/>
    <w:rsid w:val="5748B7BF"/>
    <w:rsid w:val="5748B8A6"/>
    <w:rsid w:val="574B2CFB"/>
    <w:rsid w:val="574C7ACB"/>
    <w:rsid w:val="574EF03D"/>
    <w:rsid w:val="57504DCF"/>
    <w:rsid w:val="5750A0DD"/>
    <w:rsid w:val="5752894A"/>
    <w:rsid w:val="5752FC8F"/>
    <w:rsid w:val="57532BED"/>
    <w:rsid w:val="57536D7C"/>
    <w:rsid w:val="57539AE6"/>
    <w:rsid w:val="5753BCFE"/>
    <w:rsid w:val="5755C2A7"/>
    <w:rsid w:val="57567F85"/>
    <w:rsid w:val="5757B353"/>
    <w:rsid w:val="57581094"/>
    <w:rsid w:val="57589DAD"/>
    <w:rsid w:val="575BC5D5"/>
    <w:rsid w:val="575D3266"/>
    <w:rsid w:val="575F954F"/>
    <w:rsid w:val="5760AFF3"/>
    <w:rsid w:val="5760C232"/>
    <w:rsid w:val="5761217C"/>
    <w:rsid w:val="5761A195"/>
    <w:rsid w:val="576C4825"/>
    <w:rsid w:val="576CE2E8"/>
    <w:rsid w:val="576D0D5E"/>
    <w:rsid w:val="576E9F9D"/>
    <w:rsid w:val="57719564"/>
    <w:rsid w:val="577234B3"/>
    <w:rsid w:val="57731711"/>
    <w:rsid w:val="57732AED"/>
    <w:rsid w:val="57763149"/>
    <w:rsid w:val="57793474"/>
    <w:rsid w:val="577BBA15"/>
    <w:rsid w:val="577CA8BB"/>
    <w:rsid w:val="577E101F"/>
    <w:rsid w:val="577E6E54"/>
    <w:rsid w:val="577EEDCC"/>
    <w:rsid w:val="5783061D"/>
    <w:rsid w:val="57834BFD"/>
    <w:rsid w:val="5783B68C"/>
    <w:rsid w:val="578512D3"/>
    <w:rsid w:val="578906B5"/>
    <w:rsid w:val="57893E16"/>
    <w:rsid w:val="5789472C"/>
    <w:rsid w:val="578A000C"/>
    <w:rsid w:val="578A5B0B"/>
    <w:rsid w:val="578B3D72"/>
    <w:rsid w:val="578B858D"/>
    <w:rsid w:val="578C73AC"/>
    <w:rsid w:val="578C8753"/>
    <w:rsid w:val="578D51DE"/>
    <w:rsid w:val="578D9274"/>
    <w:rsid w:val="5790B71B"/>
    <w:rsid w:val="5791051A"/>
    <w:rsid w:val="57974F64"/>
    <w:rsid w:val="5798113A"/>
    <w:rsid w:val="5798A3D0"/>
    <w:rsid w:val="579B73E8"/>
    <w:rsid w:val="579C6E54"/>
    <w:rsid w:val="579D85D3"/>
    <w:rsid w:val="579D9A07"/>
    <w:rsid w:val="579E166E"/>
    <w:rsid w:val="579E4405"/>
    <w:rsid w:val="579E4F6B"/>
    <w:rsid w:val="579E91A2"/>
    <w:rsid w:val="579EE77B"/>
    <w:rsid w:val="579F57C8"/>
    <w:rsid w:val="57A0C147"/>
    <w:rsid w:val="57A1C9E2"/>
    <w:rsid w:val="57A22086"/>
    <w:rsid w:val="57A3F40F"/>
    <w:rsid w:val="57A40175"/>
    <w:rsid w:val="57A412E4"/>
    <w:rsid w:val="57A53DA7"/>
    <w:rsid w:val="57A60421"/>
    <w:rsid w:val="57A637FE"/>
    <w:rsid w:val="57A7C9EA"/>
    <w:rsid w:val="57AA8F10"/>
    <w:rsid w:val="57AAF0D8"/>
    <w:rsid w:val="57AC0C45"/>
    <w:rsid w:val="57AD97A2"/>
    <w:rsid w:val="57AEC752"/>
    <w:rsid w:val="57AEDBD4"/>
    <w:rsid w:val="57AF3B09"/>
    <w:rsid w:val="57AFDF90"/>
    <w:rsid w:val="57B04E7B"/>
    <w:rsid w:val="57B05616"/>
    <w:rsid w:val="57B0A297"/>
    <w:rsid w:val="57B122C5"/>
    <w:rsid w:val="57B19589"/>
    <w:rsid w:val="57B308FD"/>
    <w:rsid w:val="57B364BC"/>
    <w:rsid w:val="57B40ADB"/>
    <w:rsid w:val="57B439F9"/>
    <w:rsid w:val="57B442FA"/>
    <w:rsid w:val="57B47E95"/>
    <w:rsid w:val="57B497C2"/>
    <w:rsid w:val="57B58E6B"/>
    <w:rsid w:val="57B5A4C6"/>
    <w:rsid w:val="57B923FB"/>
    <w:rsid w:val="57B9FB29"/>
    <w:rsid w:val="57BA7D7D"/>
    <w:rsid w:val="57BBC4AA"/>
    <w:rsid w:val="57BC3FE1"/>
    <w:rsid w:val="57BDC5DF"/>
    <w:rsid w:val="57BE1C92"/>
    <w:rsid w:val="57BFBE49"/>
    <w:rsid w:val="57C0012E"/>
    <w:rsid w:val="57C1409C"/>
    <w:rsid w:val="57C2884B"/>
    <w:rsid w:val="57C49610"/>
    <w:rsid w:val="57C4D762"/>
    <w:rsid w:val="57C57DD9"/>
    <w:rsid w:val="57C596A1"/>
    <w:rsid w:val="57C6C19E"/>
    <w:rsid w:val="57CC1124"/>
    <w:rsid w:val="57CC332B"/>
    <w:rsid w:val="57CC4AF0"/>
    <w:rsid w:val="57CCB4E1"/>
    <w:rsid w:val="57CE7587"/>
    <w:rsid w:val="57CE891A"/>
    <w:rsid w:val="57D21EF1"/>
    <w:rsid w:val="57D2FB08"/>
    <w:rsid w:val="57D4277D"/>
    <w:rsid w:val="57D543BB"/>
    <w:rsid w:val="57D6908D"/>
    <w:rsid w:val="57D6B44F"/>
    <w:rsid w:val="57D8056C"/>
    <w:rsid w:val="57D89887"/>
    <w:rsid w:val="57D9D592"/>
    <w:rsid w:val="57DABB0B"/>
    <w:rsid w:val="57DC0616"/>
    <w:rsid w:val="57DE4D6F"/>
    <w:rsid w:val="57DE53EA"/>
    <w:rsid w:val="57DF948D"/>
    <w:rsid w:val="57E1A164"/>
    <w:rsid w:val="57E35FB8"/>
    <w:rsid w:val="57E4D9F8"/>
    <w:rsid w:val="57E52C88"/>
    <w:rsid w:val="57E65909"/>
    <w:rsid w:val="57E66801"/>
    <w:rsid w:val="57E8299E"/>
    <w:rsid w:val="57EA61BE"/>
    <w:rsid w:val="57EA77C8"/>
    <w:rsid w:val="57EAFA8A"/>
    <w:rsid w:val="57EB09C6"/>
    <w:rsid w:val="57EB1554"/>
    <w:rsid w:val="57EB7936"/>
    <w:rsid w:val="57EBEC11"/>
    <w:rsid w:val="57ED7EE2"/>
    <w:rsid w:val="57EDE510"/>
    <w:rsid w:val="57EE9546"/>
    <w:rsid w:val="57EFC089"/>
    <w:rsid w:val="57F01749"/>
    <w:rsid w:val="57F1766F"/>
    <w:rsid w:val="57F1EB6F"/>
    <w:rsid w:val="57F39FD2"/>
    <w:rsid w:val="57F3CAB3"/>
    <w:rsid w:val="57F45169"/>
    <w:rsid w:val="57F4C970"/>
    <w:rsid w:val="57F50743"/>
    <w:rsid w:val="57F65944"/>
    <w:rsid w:val="57F8D516"/>
    <w:rsid w:val="57F92866"/>
    <w:rsid w:val="57FA6597"/>
    <w:rsid w:val="57FA88ED"/>
    <w:rsid w:val="57FAD70D"/>
    <w:rsid w:val="57FBC8AA"/>
    <w:rsid w:val="57FBFD05"/>
    <w:rsid w:val="57FC3B31"/>
    <w:rsid w:val="57FD0AF3"/>
    <w:rsid w:val="57FEF114"/>
    <w:rsid w:val="57FF5CE6"/>
    <w:rsid w:val="58011FCD"/>
    <w:rsid w:val="580424D0"/>
    <w:rsid w:val="5804ACE0"/>
    <w:rsid w:val="5804CCA1"/>
    <w:rsid w:val="580538F5"/>
    <w:rsid w:val="58055844"/>
    <w:rsid w:val="58069CE2"/>
    <w:rsid w:val="5807853F"/>
    <w:rsid w:val="5808BC51"/>
    <w:rsid w:val="58097A99"/>
    <w:rsid w:val="580A2B7B"/>
    <w:rsid w:val="580A6570"/>
    <w:rsid w:val="580B668E"/>
    <w:rsid w:val="580BD55D"/>
    <w:rsid w:val="580C099A"/>
    <w:rsid w:val="580CAEF7"/>
    <w:rsid w:val="580CFAFE"/>
    <w:rsid w:val="580D442A"/>
    <w:rsid w:val="580EB795"/>
    <w:rsid w:val="580F2C08"/>
    <w:rsid w:val="58104BF1"/>
    <w:rsid w:val="5810D072"/>
    <w:rsid w:val="58145C25"/>
    <w:rsid w:val="58171793"/>
    <w:rsid w:val="58178309"/>
    <w:rsid w:val="5818AF22"/>
    <w:rsid w:val="58190FC2"/>
    <w:rsid w:val="58193B85"/>
    <w:rsid w:val="581A58E4"/>
    <w:rsid w:val="581ABA66"/>
    <w:rsid w:val="581AC45A"/>
    <w:rsid w:val="581CCB1B"/>
    <w:rsid w:val="581D6D40"/>
    <w:rsid w:val="581E02F0"/>
    <w:rsid w:val="581E3F21"/>
    <w:rsid w:val="581F5DF7"/>
    <w:rsid w:val="5820E579"/>
    <w:rsid w:val="582166DB"/>
    <w:rsid w:val="582234B5"/>
    <w:rsid w:val="58227E45"/>
    <w:rsid w:val="58233DD2"/>
    <w:rsid w:val="582660B4"/>
    <w:rsid w:val="58274D82"/>
    <w:rsid w:val="58279D63"/>
    <w:rsid w:val="582844B8"/>
    <w:rsid w:val="58289302"/>
    <w:rsid w:val="58293C08"/>
    <w:rsid w:val="5829401B"/>
    <w:rsid w:val="58298FD6"/>
    <w:rsid w:val="5829C6F2"/>
    <w:rsid w:val="582A9AC6"/>
    <w:rsid w:val="582DBC34"/>
    <w:rsid w:val="582DD6CA"/>
    <w:rsid w:val="582E6839"/>
    <w:rsid w:val="582F82FE"/>
    <w:rsid w:val="582FB410"/>
    <w:rsid w:val="582FEDE2"/>
    <w:rsid w:val="5830BF54"/>
    <w:rsid w:val="58316DBE"/>
    <w:rsid w:val="58328770"/>
    <w:rsid w:val="5832886A"/>
    <w:rsid w:val="5833C67D"/>
    <w:rsid w:val="58364932"/>
    <w:rsid w:val="583717D7"/>
    <w:rsid w:val="5837DFC8"/>
    <w:rsid w:val="58390AF5"/>
    <w:rsid w:val="583AE311"/>
    <w:rsid w:val="583C81C1"/>
    <w:rsid w:val="583C9E66"/>
    <w:rsid w:val="583CCDB6"/>
    <w:rsid w:val="583D24F6"/>
    <w:rsid w:val="583EA503"/>
    <w:rsid w:val="583EC4A1"/>
    <w:rsid w:val="583F5DF9"/>
    <w:rsid w:val="5840C845"/>
    <w:rsid w:val="584101C1"/>
    <w:rsid w:val="584198F3"/>
    <w:rsid w:val="58481171"/>
    <w:rsid w:val="58489845"/>
    <w:rsid w:val="584901D3"/>
    <w:rsid w:val="5849576C"/>
    <w:rsid w:val="584ACCC1"/>
    <w:rsid w:val="584B1FE1"/>
    <w:rsid w:val="584BD0E3"/>
    <w:rsid w:val="584FF360"/>
    <w:rsid w:val="58502B53"/>
    <w:rsid w:val="58519044"/>
    <w:rsid w:val="5852361D"/>
    <w:rsid w:val="585567C1"/>
    <w:rsid w:val="58556D4F"/>
    <w:rsid w:val="5856CB31"/>
    <w:rsid w:val="58597DCA"/>
    <w:rsid w:val="58598A29"/>
    <w:rsid w:val="585C1D64"/>
    <w:rsid w:val="585E2A78"/>
    <w:rsid w:val="585E3291"/>
    <w:rsid w:val="5865A2A4"/>
    <w:rsid w:val="5865BF70"/>
    <w:rsid w:val="5865CE19"/>
    <w:rsid w:val="58679A48"/>
    <w:rsid w:val="58697348"/>
    <w:rsid w:val="58699ECF"/>
    <w:rsid w:val="5869EAE4"/>
    <w:rsid w:val="586A2205"/>
    <w:rsid w:val="586A5186"/>
    <w:rsid w:val="586C8E34"/>
    <w:rsid w:val="586EFB80"/>
    <w:rsid w:val="586F0764"/>
    <w:rsid w:val="587289D5"/>
    <w:rsid w:val="5872B281"/>
    <w:rsid w:val="58733DB5"/>
    <w:rsid w:val="58736C83"/>
    <w:rsid w:val="5874C632"/>
    <w:rsid w:val="58773ACE"/>
    <w:rsid w:val="5878A2B2"/>
    <w:rsid w:val="587A201D"/>
    <w:rsid w:val="587A3FEA"/>
    <w:rsid w:val="587A7A4E"/>
    <w:rsid w:val="587CBC45"/>
    <w:rsid w:val="587CD920"/>
    <w:rsid w:val="587CF027"/>
    <w:rsid w:val="587DE4CF"/>
    <w:rsid w:val="587EA8EF"/>
    <w:rsid w:val="587EF676"/>
    <w:rsid w:val="587FD131"/>
    <w:rsid w:val="587FD9B4"/>
    <w:rsid w:val="58805057"/>
    <w:rsid w:val="5881F06D"/>
    <w:rsid w:val="588370A3"/>
    <w:rsid w:val="58846063"/>
    <w:rsid w:val="58867798"/>
    <w:rsid w:val="58872B1E"/>
    <w:rsid w:val="58872B3B"/>
    <w:rsid w:val="5888ACFD"/>
    <w:rsid w:val="58894C18"/>
    <w:rsid w:val="58896DE9"/>
    <w:rsid w:val="58898188"/>
    <w:rsid w:val="5889C9C4"/>
    <w:rsid w:val="588AC26A"/>
    <w:rsid w:val="588AFF71"/>
    <w:rsid w:val="588CA770"/>
    <w:rsid w:val="588CC9D2"/>
    <w:rsid w:val="588D95D9"/>
    <w:rsid w:val="588FE623"/>
    <w:rsid w:val="58906702"/>
    <w:rsid w:val="5890BD9A"/>
    <w:rsid w:val="589133A7"/>
    <w:rsid w:val="58917C5D"/>
    <w:rsid w:val="58935689"/>
    <w:rsid w:val="5894044A"/>
    <w:rsid w:val="58941BED"/>
    <w:rsid w:val="58945EC8"/>
    <w:rsid w:val="5894AFB5"/>
    <w:rsid w:val="58971710"/>
    <w:rsid w:val="589A30F0"/>
    <w:rsid w:val="589A521F"/>
    <w:rsid w:val="589B7100"/>
    <w:rsid w:val="589BA8A1"/>
    <w:rsid w:val="589E3DC0"/>
    <w:rsid w:val="589E8744"/>
    <w:rsid w:val="589FC674"/>
    <w:rsid w:val="58A0F585"/>
    <w:rsid w:val="58A13A7B"/>
    <w:rsid w:val="58A16FD7"/>
    <w:rsid w:val="58A40096"/>
    <w:rsid w:val="58A53F5B"/>
    <w:rsid w:val="58A5A516"/>
    <w:rsid w:val="58A6A09D"/>
    <w:rsid w:val="58A91C74"/>
    <w:rsid w:val="58A9DC94"/>
    <w:rsid w:val="58AB1995"/>
    <w:rsid w:val="58AB6597"/>
    <w:rsid w:val="58AB7F37"/>
    <w:rsid w:val="58AC8D8E"/>
    <w:rsid w:val="58AC95DC"/>
    <w:rsid w:val="58AC9F5C"/>
    <w:rsid w:val="58ACCB36"/>
    <w:rsid w:val="58AD30CD"/>
    <w:rsid w:val="58ADEE33"/>
    <w:rsid w:val="58AF1EBD"/>
    <w:rsid w:val="58AF9439"/>
    <w:rsid w:val="58AFB56F"/>
    <w:rsid w:val="58B11D94"/>
    <w:rsid w:val="58B237AE"/>
    <w:rsid w:val="58B243A2"/>
    <w:rsid w:val="58B33D27"/>
    <w:rsid w:val="58B3C63A"/>
    <w:rsid w:val="58B43475"/>
    <w:rsid w:val="58B5B02A"/>
    <w:rsid w:val="58B77686"/>
    <w:rsid w:val="58B95588"/>
    <w:rsid w:val="58BB3E3C"/>
    <w:rsid w:val="58BB48CC"/>
    <w:rsid w:val="58BDFAF0"/>
    <w:rsid w:val="58BEBF86"/>
    <w:rsid w:val="58C017A3"/>
    <w:rsid w:val="58C09C15"/>
    <w:rsid w:val="58C1A635"/>
    <w:rsid w:val="58C1C4B8"/>
    <w:rsid w:val="58C29794"/>
    <w:rsid w:val="58C2BE75"/>
    <w:rsid w:val="58C30CD2"/>
    <w:rsid w:val="58C3D0D4"/>
    <w:rsid w:val="58C5103C"/>
    <w:rsid w:val="58C53E0A"/>
    <w:rsid w:val="58C7EB02"/>
    <w:rsid w:val="58CA7C3B"/>
    <w:rsid w:val="58CE2883"/>
    <w:rsid w:val="58CF1508"/>
    <w:rsid w:val="58CF52A1"/>
    <w:rsid w:val="58D05D5D"/>
    <w:rsid w:val="58D14DA4"/>
    <w:rsid w:val="58D1946F"/>
    <w:rsid w:val="58D242FD"/>
    <w:rsid w:val="58D41D76"/>
    <w:rsid w:val="58D4DF13"/>
    <w:rsid w:val="58D576B8"/>
    <w:rsid w:val="58DAF891"/>
    <w:rsid w:val="58DCCEF4"/>
    <w:rsid w:val="58DCF83D"/>
    <w:rsid w:val="58DDBECB"/>
    <w:rsid w:val="58DE74E0"/>
    <w:rsid w:val="58E01CFF"/>
    <w:rsid w:val="58E0CFA5"/>
    <w:rsid w:val="58E2F664"/>
    <w:rsid w:val="58E45E5C"/>
    <w:rsid w:val="58E52BAD"/>
    <w:rsid w:val="58E59B49"/>
    <w:rsid w:val="58E6C364"/>
    <w:rsid w:val="58E83B8B"/>
    <w:rsid w:val="58E87BF3"/>
    <w:rsid w:val="58E8E6F4"/>
    <w:rsid w:val="58EB041B"/>
    <w:rsid w:val="58EBBDED"/>
    <w:rsid w:val="58EBD74E"/>
    <w:rsid w:val="58EDD1D9"/>
    <w:rsid w:val="58F12486"/>
    <w:rsid w:val="58F162C6"/>
    <w:rsid w:val="58F1CD9E"/>
    <w:rsid w:val="58F3A677"/>
    <w:rsid w:val="58F915B7"/>
    <w:rsid w:val="58F91BDC"/>
    <w:rsid w:val="58FED051"/>
    <w:rsid w:val="58FF67F3"/>
    <w:rsid w:val="58FFCFDA"/>
    <w:rsid w:val="5902A1F3"/>
    <w:rsid w:val="59039310"/>
    <w:rsid w:val="59039FD9"/>
    <w:rsid w:val="5903D6FB"/>
    <w:rsid w:val="59054F46"/>
    <w:rsid w:val="59060EAB"/>
    <w:rsid w:val="590689F6"/>
    <w:rsid w:val="5906FB27"/>
    <w:rsid w:val="5907E7F2"/>
    <w:rsid w:val="5908F1BD"/>
    <w:rsid w:val="5909FACB"/>
    <w:rsid w:val="590A876F"/>
    <w:rsid w:val="590A97FE"/>
    <w:rsid w:val="590ABED5"/>
    <w:rsid w:val="590CC403"/>
    <w:rsid w:val="5910233C"/>
    <w:rsid w:val="591147F3"/>
    <w:rsid w:val="59128951"/>
    <w:rsid w:val="5913A0E3"/>
    <w:rsid w:val="5913A6E2"/>
    <w:rsid w:val="5914CD33"/>
    <w:rsid w:val="5914EEEC"/>
    <w:rsid w:val="5915969B"/>
    <w:rsid w:val="59172F3A"/>
    <w:rsid w:val="5918BC81"/>
    <w:rsid w:val="59193165"/>
    <w:rsid w:val="591A71F9"/>
    <w:rsid w:val="591B4248"/>
    <w:rsid w:val="591BEC3D"/>
    <w:rsid w:val="591C38A0"/>
    <w:rsid w:val="591C407B"/>
    <w:rsid w:val="591CC539"/>
    <w:rsid w:val="591E4FC6"/>
    <w:rsid w:val="59205DDA"/>
    <w:rsid w:val="592090D6"/>
    <w:rsid w:val="5920E687"/>
    <w:rsid w:val="5921898A"/>
    <w:rsid w:val="5922BA9C"/>
    <w:rsid w:val="5923D7C0"/>
    <w:rsid w:val="59251908"/>
    <w:rsid w:val="59257918"/>
    <w:rsid w:val="592595CC"/>
    <w:rsid w:val="5925AF3F"/>
    <w:rsid w:val="59269ADC"/>
    <w:rsid w:val="59272F71"/>
    <w:rsid w:val="592A453E"/>
    <w:rsid w:val="592A743B"/>
    <w:rsid w:val="592B10A9"/>
    <w:rsid w:val="592D6993"/>
    <w:rsid w:val="592D9D81"/>
    <w:rsid w:val="592FA030"/>
    <w:rsid w:val="593057AE"/>
    <w:rsid w:val="59307347"/>
    <w:rsid w:val="593305EE"/>
    <w:rsid w:val="5934C847"/>
    <w:rsid w:val="593578F9"/>
    <w:rsid w:val="59369670"/>
    <w:rsid w:val="5936B416"/>
    <w:rsid w:val="593796EA"/>
    <w:rsid w:val="5939007D"/>
    <w:rsid w:val="59390F34"/>
    <w:rsid w:val="59394E21"/>
    <w:rsid w:val="59397B73"/>
    <w:rsid w:val="5939E6BE"/>
    <w:rsid w:val="593A046D"/>
    <w:rsid w:val="593A8BB5"/>
    <w:rsid w:val="593B6695"/>
    <w:rsid w:val="593BB886"/>
    <w:rsid w:val="593C2354"/>
    <w:rsid w:val="593DBB91"/>
    <w:rsid w:val="593F9141"/>
    <w:rsid w:val="5940677B"/>
    <w:rsid w:val="59413E07"/>
    <w:rsid w:val="5941E8DF"/>
    <w:rsid w:val="5944A672"/>
    <w:rsid w:val="5944A782"/>
    <w:rsid w:val="5945F32A"/>
    <w:rsid w:val="5947A5CA"/>
    <w:rsid w:val="59482DAB"/>
    <w:rsid w:val="5949002C"/>
    <w:rsid w:val="59495865"/>
    <w:rsid w:val="594A1755"/>
    <w:rsid w:val="594BAFF1"/>
    <w:rsid w:val="594D1032"/>
    <w:rsid w:val="594E2BA3"/>
    <w:rsid w:val="594F58EF"/>
    <w:rsid w:val="594F7AF2"/>
    <w:rsid w:val="5950477C"/>
    <w:rsid w:val="5950EF4B"/>
    <w:rsid w:val="5950F674"/>
    <w:rsid w:val="59512931"/>
    <w:rsid w:val="5951D3EA"/>
    <w:rsid w:val="59522443"/>
    <w:rsid w:val="595233AC"/>
    <w:rsid w:val="5952767E"/>
    <w:rsid w:val="59537F28"/>
    <w:rsid w:val="5953D2CE"/>
    <w:rsid w:val="595462FD"/>
    <w:rsid w:val="59552333"/>
    <w:rsid w:val="59554FB3"/>
    <w:rsid w:val="5957029B"/>
    <w:rsid w:val="595724CC"/>
    <w:rsid w:val="595725B0"/>
    <w:rsid w:val="59572CE3"/>
    <w:rsid w:val="5959ECF3"/>
    <w:rsid w:val="595C1D0C"/>
    <w:rsid w:val="595FBC46"/>
    <w:rsid w:val="59604BFF"/>
    <w:rsid w:val="596177BB"/>
    <w:rsid w:val="59626539"/>
    <w:rsid w:val="5962A66B"/>
    <w:rsid w:val="59646077"/>
    <w:rsid w:val="59649857"/>
    <w:rsid w:val="59649EA9"/>
    <w:rsid w:val="59658CF7"/>
    <w:rsid w:val="5965BAEE"/>
    <w:rsid w:val="59668DDB"/>
    <w:rsid w:val="59672586"/>
    <w:rsid w:val="59695E5E"/>
    <w:rsid w:val="59698ABC"/>
    <w:rsid w:val="596CB6C1"/>
    <w:rsid w:val="596CF110"/>
    <w:rsid w:val="596D0229"/>
    <w:rsid w:val="596D7005"/>
    <w:rsid w:val="596EB33A"/>
    <w:rsid w:val="596F356E"/>
    <w:rsid w:val="596F3CE8"/>
    <w:rsid w:val="5970E949"/>
    <w:rsid w:val="59716DEC"/>
    <w:rsid w:val="59726260"/>
    <w:rsid w:val="597360A8"/>
    <w:rsid w:val="59742884"/>
    <w:rsid w:val="59743589"/>
    <w:rsid w:val="5974841B"/>
    <w:rsid w:val="59755BD0"/>
    <w:rsid w:val="597603FF"/>
    <w:rsid w:val="59777BF7"/>
    <w:rsid w:val="5977C171"/>
    <w:rsid w:val="5977F03E"/>
    <w:rsid w:val="5979D020"/>
    <w:rsid w:val="5979F620"/>
    <w:rsid w:val="597AAA2D"/>
    <w:rsid w:val="597AE89F"/>
    <w:rsid w:val="597AF823"/>
    <w:rsid w:val="597DA6DD"/>
    <w:rsid w:val="597E8A8C"/>
    <w:rsid w:val="597EE1B1"/>
    <w:rsid w:val="5982067C"/>
    <w:rsid w:val="598430DC"/>
    <w:rsid w:val="5984AF8C"/>
    <w:rsid w:val="598561AA"/>
    <w:rsid w:val="59864B17"/>
    <w:rsid w:val="5987AB4E"/>
    <w:rsid w:val="5987C163"/>
    <w:rsid w:val="598A5ABF"/>
    <w:rsid w:val="598B7067"/>
    <w:rsid w:val="598D455D"/>
    <w:rsid w:val="5990A53F"/>
    <w:rsid w:val="59918E78"/>
    <w:rsid w:val="5991FC2C"/>
    <w:rsid w:val="5994E481"/>
    <w:rsid w:val="59959BFE"/>
    <w:rsid w:val="5996F9DC"/>
    <w:rsid w:val="59970E62"/>
    <w:rsid w:val="599833B3"/>
    <w:rsid w:val="599862FB"/>
    <w:rsid w:val="59996809"/>
    <w:rsid w:val="599B814F"/>
    <w:rsid w:val="599D40A3"/>
    <w:rsid w:val="599D78C2"/>
    <w:rsid w:val="599DCF0B"/>
    <w:rsid w:val="599F0EE9"/>
    <w:rsid w:val="599F497C"/>
    <w:rsid w:val="59A05CF4"/>
    <w:rsid w:val="59A1E820"/>
    <w:rsid w:val="59A1FF8F"/>
    <w:rsid w:val="59A26B79"/>
    <w:rsid w:val="59A276F6"/>
    <w:rsid w:val="59A3AA8E"/>
    <w:rsid w:val="59A40AB9"/>
    <w:rsid w:val="59A43F2C"/>
    <w:rsid w:val="59A48D0A"/>
    <w:rsid w:val="59A51222"/>
    <w:rsid w:val="59A6930F"/>
    <w:rsid w:val="59A6E868"/>
    <w:rsid w:val="59A708D9"/>
    <w:rsid w:val="59A71E39"/>
    <w:rsid w:val="59A9AE99"/>
    <w:rsid w:val="59AC3FC9"/>
    <w:rsid w:val="59ACE343"/>
    <w:rsid w:val="59AFDA13"/>
    <w:rsid w:val="59B14E92"/>
    <w:rsid w:val="59B19C7F"/>
    <w:rsid w:val="59B30447"/>
    <w:rsid w:val="59B532AB"/>
    <w:rsid w:val="59B5460B"/>
    <w:rsid w:val="59B62F00"/>
    <w:rsid w:val="59B7AEF6"/>
    <w:rsid w:val="59B88563"/>
    <w:rsid w:val="59B8E984"/>
    <w:rsid w:val="59BB0380"/>
    <w:rsid w:val="59BB2E58"/>
    <w:rsid w:val="59BC7469"/>
    <w:rsid w:val="59BD9D7F"/>
    <w:rsid w:val="59BD9F2C"/>
    <w:rsid w:val="59BDDF54"/>
    <w:rsid w:val="59BFFB70"/>
    <w:rsid w:val="59C56F08"/>
    <w:rsid w:val="59C61BCD"/>
    <w:rsid w:val="59C6496E"/>
    <w:rsid w:val="59C783A9"/>
    <w:rsid w:val="59CB9037"/>
    <w:rsid w:val="59CBDDE4"/>
    <w:rsid w:val="59CCCF6E"/>
    <w:rsid w:val="59CEDFD2"/>
    <w:rsid w:val="59CFA00A"/>
    <w:rsid w:val="59D00D07"/>
    <w:rsid w:val="59D0A062"/>
    <w:rsid w:val="59D0F4B0"/>
    <w:rsid w:val="59D1D5F7"/>
    <w:rsid w:val="59D1F494"/>
    <w:rsid w:val="59D29D76"/>
    <w:rsid w:val="59D309A6"/>
    <w:rsid w:val="59D3EECE"/>
    <w:rsid w:val="59D49D6C"/>
    <w:rsid w:val="59D595D3"/>
    <w:rsid w:val="59D64959"/>
    <w:rsid w:val="59DBB9D9"/>
    <w:rsid w:val="59DC717C"/>
    <w:rsid w:val="59DE2AEE"/>
    <w:rsid w:val="59DE6F45"/>
    <w:rsid w:val="59E04C28"/>
    <w:rsid w:val="59E1A60E"/>
    <w:rsid w:val="59E5C3F2"/>
    <w:rsid w:val="59E5C854"/>
    <w:rsid w:val="59E74472"/>
    <w:rsid w:val="59E786B9"/>
    <w:rsid w:val="59E7DE88"/>
    <w:rsid w:val="59E7E03F"/>
    <w:rsid w:val="59E883DB"/>
    <w:rsid w:val="59EC3383"/>
    <w:rsid w:val="59ED11CD"/>
    <w:rsid w:val="59F36682"/>
    <w:rsid w:val="59F42490"/>
    <w:rsid w:val="59F58B4C"/>
    <w:rsid w:val="59F5C689"/>
    <w:rsid w:val="59F6B691"/>
    <w:rsid w:val="59F8B6BB"/>
    <w:rsid w:val="59F9EEBC"/>
    <w:rsid w:val="59FA98D6"/>
    <w:rsid w:val="59FC7052"/>
    <w:rsid w:val="59FCCDF4"/>
    <w:rsid w:val="59FEFF21"/>
    <w:rsid w:val="5A002BD8"/>
    <w:rsid w:val="5A008899"/>
    <w:rsid w:val="5A00A1C4"/>
    <w:rsid w:val="5A00B188"/>
    <w:rsid w:val="5A00D2BB"/>
    <w:rsid w:val="5A020023"/>
    <w:rsid w:val="5A03D683"/>
    <w:rsid w:val="5A0500CC"/>
    <w:rsid w:val="5A05074A"/>
    <w:rsid w:val="5A05A41A"/>
    <w:rsid w:val="5A05EEBC"/>
    <w:rsid w:val="5A06AAD4"/>
    <w:rsid w:val="5A072584"/>
    <w:rsid w:val="5A081936"/>
    <w:rsid w:val="5A08B65F"/>
    <w:rsid w:val="5A091E97"/>
    <w:rsid w:val="5A09D219"/>
    <w:rsid w:val="5A09DA12"/>
    <w:rsid w:val="5A0B7D3D"/>
    <w:rsid w:val="5A0CAD55"/>
    <w:rsid w:val="5A0D0FF5"/>
    <w:rsid w:val="5A0E0E18"/>
    <w:rsid w:val="5A0FA82C"/>
    <w:rsid w:val="5A107B20"/>
    <w:rsid w:val="5A112BB4"/>
    <w:rsid w:val="5A128380"/>
    <w:rsid w:val="5A14750F"/>
    <w:rsid w:val="5A155D23"/>
    <w:rsid w:val="5A16B833"/>
    <w:rsid w:val="5A1A0CBC"/>
    <w:rsid w:val="5A1A9A9D"/>
    <w:rsid w:val="5A1C4395"/>
    <w:rsid w:val="5A1C4F52"/>
    <w:rsid w:val="5A1D9A2E"/>
    <w:rsid w:val="5A1E2FA7"/>
    <w:rsid w:val="5A205A7A"/>
    <w:rsid w:val="5A20836B"/>
    <w:rsid w:val="5A20BD06"/>
    <w:rsid w:val="5A213517"/>
    <w:rsid w:val="5A2145D0"/>
    <w:rsid w:val="5A232129"/>
    <w:rsid w:val="5A234E60"/>
    <w:rsid w:val="5A238294"/>
    <w:rsid w:val="5A23B497"/>
    <w:rsid w:val="5A23B6DE"/>
    <w:rsid w:val="5A245934"/>
    <w:rsid w:val="5A24ED42"/>
    <w:rsid w:val="5A258A09"/>
    <w:rsid w:val="5A25A211"/>
    <w:rsid w:val="5A267468"/>
    <w:rsid w:val="5A269787"/>
    <w:rsid w:val="5A2760A4"/>
    <w:rsid w:val="5A283497"/>
    <w:rsid w:val="5A29947D"/>
    <w:rsid w:val="5A2A12CF"/>
    <w:rsid w:val="5A2AA3A1"/>
    <w:rsid w:val="5A2B3B18"/>
    <w:rsid w:val="5A2C0492"/>
    <w:rsid w:val="5A2D4CBE"/>
    <w:rsid w:val="5A2D7F1A"/>
    <w:rsid w:val="5A2E0134"/>
    <w:rsid w:val="5A2F5757"/>
    <w:rsid w:val="5A2FCC3E"/>
    <w:rsid w:val="5A30F38E"/>
    <w:rsid w:val="5A325B2E"/>
    <w:rsid w:val="5A331253"/>
    <w:rsid w:val="5A337DD5"/>
    <w:rsid w:val="5A338B6A"/>
    <w:rsid w:val="5A33E87D"/>
    <w:rsid w:val="5A37B118"/>
    <w:rsid w:val="5A37B7E7"/>
    <w:rsid w:val="5A38137B"/>
    <w:rsid w:val="5A39816B"/>
    <w:rsid w:val="5A39DBA1"/>
    <w:rsid w:val="5A3AD174"/>
    <w:rsid w:val="5A3B2CB0"/>
    <w:rsid w:val="5A3BACA1"/>
    <w:rsid w:val="5A3CC62D"/>
    <w:rsid w:val="5A3D26B9"/>
    <w:rsid w:val="5A3D9F6D"/>
    <w:rsid w:val="5A405BBB"/>
    <w:rsid w:val="5A411B25"/>
    <w:rsid w:val="5A41C6BA"/>
    <w:rsid w:val="5A41E3B2"/>
    <w:rsid w:val="5A423D2D"/>
    <w:rsid w:val="5A4282DE"/>
    <w:rsid w:val="5A433F38"/>
    <w:rsid w:val="5A4381E2"/>
    <w:rsid w:val="5A43CFE9"/>
    <w:rsid w:val="5A444556"/>
    <w:rsid w:val="5A45412F"/>
    <w:rsid w:val="5A48D1E2"/>
    <w:rsid w:val="5A4908D5"/>
    <w:rsid w:val="5A49A753"/>
    <w:rsid w:val="5A4B66F8"/>
    <w:rsid w:val="5A4C982D"/>
    <w:rsid w:val="5A4D4AB9"/>
    <w:rsid w:val="5A4D6D3B"/>
    <w:rsid w:val="5A502A38"/>
    <w:rsid w:val="5A505DA8"/>
    <w:rsid w:val="5A511626"/>
    <w:rsid w:val="5A52DCA4"/>
    <w:rsid w:val="5A531772"/>
    <w:rsid w:val="5A532BBF"/>
    <w:rsid w:val="5A5427B7"/>
    <w:rsid w:val="5A543428"/>
    <w:rsid w:val="5A54F70E"/>
    <w:rsid w:val="5A55F2CB"/>
    <w:rsid w:val="5A5821FC"/>
    <w:rsid w:val="5A5928DA"/>
    <w:rsid w:val="5A5A985A"/>
    <w:rsid w:val="5A5B1F57"/>
    <w:rsid w:val="5A5CCA9D"/>
    <w:rsid w:val="5A5DE653"/>
    <w:rsid w:val="5A5E5143"/>
    <w:rsid w:val="5A5E7CB6"/>
    <w:rsid w:val="5A600045"/>
    <w:rsid w:val="5A612526"/>
    <w:rsid w:val="5A61EB7D"/>
    <w:rsid w:val="5A63D976"/>
    <w:rsid w:val="5A6515D3"/>
    <w:rsid w:val="5A66F05D"/>
    <w:rsid w:val="5A67BDF6"/>
    <w:rsid w:val="5A67E859"/>
    <w:rsid w:val="5A685B8B"/>
    <w:rsid w:val="5A6A6748"/>
    <w:rsid w:val="5A6ADF4D"/>
    <w:rsid w:val="5A6B34DA"/>
    <w:rsid w:val="5A6B508E"/>
    <w:rsid w:val="5A6D2B76"/>
    <w:rsid w:val="5A6D8809"/>
    <w:rsid w:val="5A6D92B2"/>
    <w:rsid w:val="5A6DF4C1"/>
    <w:rsid w:val="5A6E4DE7"/>
    <w:rsid w:val="5A6E9A95"/>
    <w:rsid w:val="5A6FCFE0"/>
    <w:rsid w:val="5A705195"/>
    <w:rsid w:val="5A707881"/>
    <w:rsid w:val="5A70811F"/>
    <w:rsid w:val="5A70CBDD"/>
    <w:rsid w:val="5A711D33"/>
    <w:rsid w:val="5A71F978"/>
    <w:rsid w:val="5A750555"/>
    <w:rsid w:val="5A7541DC"/>
    <w:rsid w:val="5A76BBD8"/>
    <w:rsid w:val="5A79B969"/>
    <w:rsid w:val="5A7A216D"/>
    <w:rsid w:val="5A7AA97B"/>
    <w:rsid w:val="5A7C5A1C"/>
    <w:rsid w:val="5A7C6F97"/>
    <w:rsid w:val="5A7C9F27"/>
    <w:rsid w:val="5A7CD4FA"/>
    <w:rsid w:val="5A7D8A02"/>
    <w:rsid w:val="5A7E8422"/>
    <w:rsid w:val="5A7F077E"/>
    <w:rsid w:val="5A807ACF"/>
    <w:rsid w:val="5A8512A1"/>
    <w:rsid w:val="5A8657DB"/>
    <w:rsid w:val="5A881168"/>
    <w:rsid w:val="5A8AD14E"/>
    <w:rsid w:val="5A8BAC87"/>
    <w:rsid w:val="5A8C9F34"/>
    <w:rsid w:val="5A8E6A39"/>
    <w:rsid w:val="5A8F6E1F"/>
    <w:rsid w:val="5A910967"/>
    <w:rsid w:val="5A922668"/>
    <w:rsid w:val="5A92AA8A"/>
    <w:rsid w:val="5A96A80F"/>
    <w:rsid w:val="5A96CFF3"/>
    <w:rsid w:val="5A973520"/>
    <w:rsid w:val="5A97D8B8"/>
    <w:rsid w:val="5A98CA7C"/>
    <w:rsid w:val="5A994764"/>
    <w:rsid w:val="5A99BC0A"/>
    <w:rsid w:val="5A99DF5E"/>
    <w:rsid w:val="5A9BAD3F"/>
    <w:rsid w:val="5A9BF102"/>
    <w:rsid w:val="5A9C27E3"/>
    <w:rsid w:val="5A9CF2CB"/>
    <w:rsid w:val="5A9CF6C8"/>
    <w:rsid w:val="5A9D90DB"/>
    <w:rsid w:val="5A9F8A27"/>
    <w:rsid w:val="5AA0FD6E"/>
    <w:rsid w:val="5AA125E6"/>
    <w:rsid w:val="5AA13486"/>
    <w:rsid w:val="5AA3848C"/>
    <w:rsid w:val="5AA45883"/>
    <w:rsid w:val="5AA46DD4"/>
    <w:rsid w:val="5AA491EE"/>
    <w:rsid w:val="5AA83C50"/>
    <w:rsid w:val="5AA841D8"/>
    <w:rsid w:val="5AA97688"/>
    <w:rsid w:val="5AA9BBFD"/>
    <w:rsid w:val="5AAAFF4E"/>
    <w:rsid w:val="5AAC03EC"/>
    <w:rsid w:val="5AAD2640"/>
    <w:rsid w:val="5AAEFF20"/>
    <w:rsid w:val="5AB04428"/>
    <w:rsid w:val="5AB0E26C"/>
    <w:rsid w:val="5AB170BC"/>
    <w:rsid w:val="5AB30870"/>
    <w:rsid w:val="5AB45A11"/>
    <w:rsid w:val="5AB5402A"/>
    <w:rsid w:val="5AB66D9C"/>
    <w:rsid w:val="5AB7A13F"/>
    <w:rsid w:val="5AB7BE7E"/>
    <w:rsid w:val="5AB9262A"/>
    <w:rsid w:val="5AB989BC"/>
    <w:rsid w:val="5AB9BEDB"/>
    <w:rsid w:val="5ABAF1F7"/>
    <w:rsid w:val="5ABC5111"/>
    <w:rsid w:val="5ABC7229"/>
    <w:rsid w:val="5ABCF0A1"/>
    <w:rsid w:val="5ABD33B9"/>
    <w:rsid w:val="5ABEAE3E"/>
    <w:rsid w:val="5ABEDD7B"/>
    <w:rsid w:val="5ABFDC37"/>
    <w:rsid w:val="5ABFFBBD"/>
    <w:rsid w:val="5AC09386"/>
    <w:rsid w:val="5AC0E69F"/>
    <w:rsid w:val="5AC1AE66"/>
    <w:rsid w:val="5AC1FBCD"/>
    <w:rsid w:val="5AC22556"/>
    <w:rsid w:val="5AC29CED"/>
    <w:rsid w:val="5AC45D50"/>
    <w:rsid w:val="5AC64BDC"/>
    <w:rsid w:val="5AC77F56"/>
    <w:rsid w:val="5AC928F7"/>
    <w:rsid w:val="5AC93E3B"/>
    <w:rsid w:val="5AC963A1"/>
    <w:rsid w:val="5AC96BDE"/>
    <w:rsid w:val="5AC9D28F"/>
    <w:rsid w:val="5AC9DA72"/>
    <w:rsid w:val="5ACA8512"/>
    <w:rsid w:val="5ACB6620"/>
    <w:rsid w:val="5ACC8820"/>
    <w:rsid w:val="5ACCCDED"/>
    <w:rsid w:val="5ACD71A3"/>
    <w:rsid w:val="5ACDFF58"/>
    <w:rsid w:val="5ACE531C"/>
    <w:rsid w:val="5ACEB59B"/>
    <w:rsid w:val="5ACFD91F"/>
    <w:rsid w:val="5AD0598B"/>
    <w:rsid w:val="5AD13C14"/>
    <w:rsid w:val="5AD145B0"/>
    <w:rsid w:val="5AD2780D"/>
    <w:rsid w:val="5AD4E9A8"/>
    <w:rsid w:val="5AD5732C"/>
    <w:rsid w:val="5AD6BDC5"/>
    <w:rsid w:val="5AD7451B"/>
    <w:rsid w:val="5AD7A0DC"/>
    <w:rsid w:val="5AD83ED7"/>
    <w:rsid w:val="5AD9776F"/>
    <w:rsid w:val="5AD9DAF2"/>
    <w:rsid w:val="5AD9FD0A"/>
    <w:rsid w:val="5ADA07B8"/>
    <w:rsid w:val="5ADBEEC1"/>
    <w:rsid w:val="5ADD4ED0"/>
    <w:rsid w:val="5ADE2DFA"/>
    <w:rsid w:val="5ADF0C87"/>
    <w:rsid w:val="5ADF3907"/>
    <w:rsid w:val="5ADFCA9C"/>
    <w:rsid w:val="5AE03713"/>
    <w:rsid w:val="5AE078B2"/>
    <w:rsid w:val="5AE14C81"/>
    <w:rsid w:val="5AE1C60D"/>
    <w:rsid w:val="5AE1C6DE"/>
    <w:rsid w:val="5AE1E423"/>
    <w:rsid w:val="5AE2B58D"/>
    <w:rsid w:val="5AE2BBE4"/>
    <w:rsid w:val="5AE745AB"/>
    <w:rsid w:val="5AE85702"/>
    <w:rsid w:val="5AE86A19"/>
    <w:rsid w:val="5AEA0775"/>
    <w:rsid w:val="5AEA09FC"/>
    <w:rsid w:val="5AEAF1E2"/>
    <w:rsid w:val="5AEB65C0"/>
    <w:rsid w:val="5AEBDAC9"/>
    <w:rsid w:val="5AEC2A74"/>
    <w:rsid w:val="5AEC3A35"/>
    <w:rsid w:val="5AED67EF"/>
    <w:rsid w:val="5AEF045B"/>
    <w:rsid w:val="5AF05654"/>
    <w:rsid w:val="5AF268C2"/>
    <w:rsid w:val="5AF32C51"/>
    <w:rsid w:val="5AF400DC"/>
    <w:rsid w:val="5AF46AC0"/>
    <w:rsid w:val="5AF5FB19"/>
    <w:rsid w:val="5AF8431B"/>
    <w:rsid w:val="5AF91B46"/>
    <w:rsid w:val="5AFBFAAE"/>
    <w:rsid w:val="5AFC895C"/>
    <w:rsid w:val="5AFD2E5D"/>
    <w:rsid w:val="5AFD8585"/>
    <w:rsid w:val="5AFEFBC7"/>
    <w:rsid w:val="5B0040F2"/>
    <w:rsid w:val="5B006FB5"/>
    <w:rsid w:val="5B00D84E"/>
    <w:rsid w:val="5B0350B3"/>
    <w:rsid w:val="5B046B59"/>
    <w:rsid w:val="5B047770"/>
    <w:rsid w:val="5B0530C5"/>
    <w:rsid w:val="5B058117"/>
    <w:rsid w:val="5B08E08F"/>
    <w:rsid w:val="5B0C5B39"/>
    <w:rsid w:val="5B0CE4C4"/>
    <w:rsid w:val="5B0D28A8"/>
    <w:rsid w:val="5B0DC6BE"/>
    <w:rsid w:val="5B0E423F"/>
    <w:rsid w:val="5B0EA2AD"/>
    <w:rsid w:val="5B0FFD01"/>
    <w:rsid w:val="5B103CE3"/>
    <w:rsid w:val="5B10E764"/>
    <w:rsid w:val="5B110B25"/>
    <w:rsid w:val="5B128F92"/>
    <w:rsid w:val="5B132F3F"/>
    <w:rsid w:val="5B151FD5"/>
    <w:rsid w:val="5B154722"/>
    <w:rsid w:val="5B160287"/>
    <w:rsid w:val="5B177FBC"/>
    <w:rsid w:val="5B17F22B"/>
    <w:rsid w:val="5B1840D4"/>
    <w:rsid w:val="5B191A12"/>
    <w:rsid w:val="5B197E23"/>
    <w:rsid w:val="5B1A288C"/>
    <w:rsid w:val="5B1A90CB"/>
    <w:rsid w:val="5B1BC1BB"/>
    <w:rsid w:val="5B1C5001"/>
    <w:rsid w:val="5B1D40A7"/>
    <w:rsid w:val="5B1D4FB7"/>
    <w:rsid w:val="5B1D8988"/>
    <w:rsid w:val="5B1DE8A7"/>
    <w:rsid w:val="5B1FD4AC"/>
    <w:rsid w:val="5B208C17"/>
    <w:rsid w:val="5B214F44"/>
    <w:rsid w:val="5B221D75"/>
    <w:rsid w:val="5B22DBB5"/>
    <w:rsid w:val="5B22FC78"/>
    <w:rsid w:val="5B2316FE"/>
    <w:rsid w:val="5B236C87"/>
    <w:rsid w:val="5B25EB23"/>
    <w:rsid w:val="5B27CA69"/>
    <w:rsid w:val="5B284EA6"/>
    <w:rsid w:val="5B28D2EC"/>
    <w:rsid w:val="5B2972DB"/>
    <w:rsid w:val="5B2A568B"/>
    <w:rsid w:val="5B2A5AC8"/>
    <w:rsid w:val="5B2A8390"/>
    <w:rsid w:val="5B2BBDB3"/>
    <w:rsid w:val="5B2D200F"/>
    <w:rsid w:val="5B2D3D7D"/>
    <w:rsid w:val="5B2EFD58"/>
    <w:rsid w:val="5B2FDB0F"/>
    <w:rsid w:val="5B30B6E3"/>
    <w:rsid w:val="5B310024"/>
    <w:rsid w:val="5B334D94"/>
    <w:rsid w:val="5B3797F4"/>
    <w:rsid w:val="5B38AE30"/>
    <w:rsid w:val="5B3B0E52"/>
    <w:rsid w:val="5B3BEB12"/>
    <w:rsid w:val="5B3BF2E5"/>
    <w:rsid w:val="5B3BF5AE"/>
    <w:rsid w:val="5B3CBE64"/>
    <w:rsid w:val="5B3CE2D9"/>
    <w:rsid w:val="5B3D39ED"/>
    <w:rsid w:val="5B3E006D"/>
    <w:rsid w:val="5B3FD004"/>
    <w:rsid w:val="5B40EFBA"/>
    <w:rsid w:val="5B41AE86"/>
    <w:rsid w:val="5B423890"/>
    <w:rsid w:val="5B42B326"/>
    <w:rsid w:val="5B42EE9A"/>
    <w:rsid w:val="5B434309"/>
    <w:rsid w:val="5B45774C"/>
    <w:rsid w:val="5B464707"/>
    <w:rsid w:val="5B46ED36"/>
    <w:rsid w:val="5B4828DB"/>
    <w:rsid w:val="5B4880DA"/>
    <w:rsid w:val="5B48BC78"/>
    <w:rsid w:val="5B497824"/>
    <w:rsid w:val="5B4A8429"/>
    <w:rsid w:val="5B4AF3E0"/>
    <w:rsid w:val="5B4CE45B"/>
    <w:rsid w:val="5B4D8863"/>
    <w:rsid w:val="5B4DB40E"/>
    <w:rsid w:val="5B4FCAD3"/>
    <w:rsid w:val="5B514CCB"/>
    <w:rsid w:val="5B51EB58"/>
    <w:rsid w:val="5B545F73"/>
    <w:rsid w:val="5B56B70A"/>
    <w:rsid w:val="5B57756E"/>
    <w:rsid w:val="5B579767"/>
    <w:rsid w:val="5B5798AA"/>
    <w:rsid w:val="5B586497"/>
    <w:rsid w:val="5B58DCB4"/>
    <w:rsid w:val="5B591F41"/>
    <w:rsid w:val="5B5C8632"/>
    <w:rsid w:val="5B5CA09F"/>
    <w:rsid w:val="5B5CA8D9"/>
    <w:rsid w:val="5B5E1425"/>
    <w:rsid w:val="5B5FD623"/>
    <w:rsid w:val="5B5FE154"/>
    <w:rsid w:val="5B606ECC"/>
    <w:rsid w:val="5B667EFB"/>
    <w:rsid w:val="5B686B2A"/>
    <w:rsid w:val="5B68C37F"/>
    <w:rsid w:val="5B6A57A7"/>
    <w:rsid w:val="5B6B5088"/>
    <w:rsid w:val="5B6D838B"/>
    <w:rsid w:val="5B6DB255"/>
    <w:rsid w:val="5B6FCC81"/>
    <w:rsid w:val="5B705579"/>
    <w:rsid w:val="5B708AC0"/>
    <w:rsid w:val="5B70BAB6"/>
    <w:rsid w:val="5B73B3CB"/>
    <w:rsid w:val="5B740217"/>
    <w:rsid w:val="5B7555E4"/>
    <w:rsid w:val="5B75B6FE"/>
    <w:rsid w:val="5B7669FF"/>
    <w:rsid w:val="5B76AD63"/>
    <w:rsid w:val="5B77059B"/>
    <w:rsid w:val="5B7716E4"/>
    <w:rsid w:val="5B774217"/>
    <w:rsid w:val="5B7750B2"/>
    <w:rsid w:val="5B790BA0"/>
    <w:rsid w:val="5B7A6671"/>
    <w:rsid w:val="5B7B7C2E"/>
    <w:rsid w:val="5B7C4DB8"/>
    <w:rsid w:val="5B7D88A4"/>
    <w:rsid w:val="5B7E1944"/>
    <w:rsid w:val="5B7E9E11"/>
    <w:rsid w:val="5B7F520D"/>
    <w:rsid w:val="5B8001C1"/>
    <w:rsid w:val="5B80F0BD"/>
    <w:rsid w:val="5B8132F5"/>
    <w:rsid w:val="5B8241E9"/>
    <w:rsid w:val="5B83571A"/>
    <w:rsid w:val="5B83BCB7"/>
    <w:rsid w:val="5B845B61"/>
    <w:rsid w:val="5B84E70E"/>
    <w:rsid w:val="5B84EC30"/>
    <w:rsid w:val="5B850392"/>
    <w:rsid w:val="5B853DFE"/>
    <w:rsid w:val="5B8650E4"/>
    <w:rsid w:val="5B867D58"/>
    <w:rsid w:val="5B87FE3F"/>
    <w:rsid w:val="5B886A77"/>
    <w:rsid w:val="5B8938C4"/>
    <w:rsid w:val="5B89767F"/>
    <w:rsid w:val="5B8ADFCA"/>
    <w:rsid w:val="5B8B4299"/>
    <w:rsid w:val="5B8B4CAB"/>
    <w:rsid w:val="5B8BD26E"/>
    <w:rsid w:val="5B8D21A2"/>
    <w:rsid w:val="5B8D735B"/>
    <w:rsid w:val="5B8DA066"/>
    <w:rsid w:val="5B8E6DE4"/>
    <w:rsid w:val="5B91B806"/>
    <w:rsid w:val="5B922705"/>
    <w:rsid w:val="5B925AAE"/>
    <w:rsid w:val="5B9263D1"/>
    <w:rsid w:val="5B9263EE"/>
    <w:rsid w:val="5B934325"/>
    <w:rsid w:val="5B95084B"/>
    <w:rsid w:val="5B95F433"/>
    <w:rsid w:val="5B99544F"/>
    <w:rsid w:val="5B9B3B0D"/>
    <w:rsid w:val="5B9BF388"/>
    <w:rsid w:val="5B9D78B3"/>
    <w:rsid w:val="5B9ED900"/>
    <w:rsid w:val="5B9FC8CE"/>
    <w:rsid w:val="5BA0E3C1"/>
    <w:rsid w:val="5BA1216D"/>
    <w:rsid w:val="5BA405FF"/>
    <w:rsid w:val="5BA4223A"/>
    <w:rsid w:val="5BA6E338"/>
    <w:rsid w:val="5BA74D9E"/>
    <w:rsid w:val="5BA81157"/>
    <w:rsid w:val="5BAA2A97"/>
    <w:rsid w:val="5BABDE26"/>
    <w:rsid w:val="5BAD83CA"/>
    <w:rsid w:val="5BAE1F12"/>
    <w:rsid w:val="5BAED0AC"/>
    <w:rsid w:val="5BAFA89D"/>
    <w:rsid w:val="5BB04927"/>
    <w:rsid w:val="5BB10954"/>
    <w:rsid w:val="5BB3AD73"/>
    <w:rsid w:val="5BB3DCDB"/>
    <w:rsid w:val="5BB435C8"/>
    <w:rsid w:val="5BB5F7F9"/>
    <w:rsid w:val="5BB65CE2"/>
    <w:rsid w:val="5BB6735F"/>
    <w:rsid w:val="5BB6DB0B"/>
    <w:rsid w:val="5BB7C658"/>
    <w:rsid w:val="5BB7FB66"/>
    <w:rsid w:val="5BB8F25E"/>
    <w:rsid w:val="5BB95BFE"/>
    <w:rsid w:val="5BB96DA3"/>
    <w:rsid w:val="5BB980D5"/>
    <w:rsid w:val="5BBB7C8F"/>
    <w:rsid w:val="5BBB84E3"/>
    <w:rsid w:val="5BBC3596"/>
    <w:rsid w:val="5BBC5D3C"/>
    <w:rsid w:val="5BBCB6FC"/>
    <w:rsid w:val="5BBD7B74"/>
    <w:rsid w:val="5BBDFACD"/>
    <w:rsid w:val="5BBE98A2"/>
    <w:rsid w:val="5BBED784"/>
    <w:rsid w:val="5BBFC4C1"/>
    <w:rsid w:val="5BBFD4D6"/>
    <w:rsid w:val="5BBFDF11"/>
    <w:rsid w:val="5BC3B1A4"/>
    <w:rsid w:val="5BC3F2A6"/>
    <w:rsid w:val="5BC51A12"/>
    <w:rsid w:val="5BC68E7B"/>
    <w:rsid w:val="5BC746BF"/>
    <w:rsid w:val="5BC8500D"/>
    <w:rsid w:val="5BC935B9"/>
    <w:rsid w:val="5BCA0BBC"/>
    <w:rsid w:val="5BCAE1C6"/>
    <w:rsid w:val="5BCC20DA"/>
    <w:rsid w:val="5BCD2883"/>
    <w:rsid w:val="5BCD3534"/>
    <w:rsid w:val="5BCE4A76"/>
    <w:rsid w:val="5BCE8332"/>
    <w:rsid w:val="5BCF5A92"/>
    <w:rsid w:val="5BD0BED1"/>
    <w:rsid w:val="5BD226DF"/>
    <w:rsid w:val="5BD24196"/>
    <w:rsid w:val="5BD307E1"/>
    <w:rsid w:val="5BD350DD"/>
    <w:rsid w:val="5BD4B839"/>
    <w:rsid w:val="5BD51B45"/>
    <w:rsid w:val="5BD5CF23"/>
    <w:rsid w:val="5BD6D3A8"/>
    <w:rsid w:val="5BD89F21"/>
    <w:rsid w:val="5BD93DB1"/>
    <w:rsid w:val="5BDE7B02"/>
    <w:rsid w:val="5BDF79ED"/>
    <w:rsid w:val="5BE10B58"/>
    <w:rsid w:val="5BE4757A"/>
    <w:rsid w:val="5BE47F27"/>
    <w:rsid w:val="5BE49B66"/>
    <w:rsid w:val="5BE5A36A"/>
    <w:rsid w:val="5BE5DBD9"/>
    <w:rsid w:val="5BE79194"/>
    <w:rsid w:val="5BE79E23"/>
    <w:rsid w:val="5BE9D91F"/>
    <w:rsid w:val="5BEB028A"/>
    <w:rsid w:val="5BEC0C15"/>
    <w:rsid w:val="5BECACA9"/>
    <w:rsid w:val="5BEE7627"/>
    <w:rsid w:val="5BEEF199"/>
    <w:rsid w:val="5BEFE76F"/>
    <w:rsid w:val="5BF07B8E"/>
    <w:rsid w:val="5BF16CAF"/>
    <w:rsid w:val="5BF300DA"/>
    <w:rsid w:val="5BF30466"/>
    <w:rsid w:val="5BF36338"/>
    <w:rsid w:val="5BF39EE2"/>
    <w:rsid w:val="5BF4753F"/>
    <w:rsid w:val="5BF521C2"/>
    <w:rsid w:val="5BF70FE7"/>
    <w:rsid w:val="5BF8D4F8"/>
    <w:rsid w:val="5BFAAA0E"/>
    <w:rsid w:val="5BFBF32D"/>
    <w:rsid w:val="5BFC8C58"/>
    <w:rsid w:val="5BFCB0FE"/>
    <w:rsid w:val="5BFD352F"/>
    <w:rsid w:val="5BFE8AF0"/>
    <w:rsid w:val="5BFE8F1B"/>
    <w:rsid w:val="5C026B75"/>
    <w:rsid w:val="5C02BE47"/>
    <w:rsid w:val="5C037530"/>
    <w:rsid w:val="5C038711"/>
    <w:rsid w:val="5C03D3BE"/>
    <w:rsid w:val="5C05BCE3"/>
    <w:rsid w:val="5C06A6CF"/>
    <w:rsid w:val="5C07C08C"/>
    <w:rsid w:val="5C09ADE9"/>
    <w:rsid w:val="5C09B4C5"/>
    <w:rsid w:val="5C0A0400"/>
    <w:rsid w:val="5C0A37FC"/>
    <w:rsid w:val="5C0A47E4"/>
    <w:rsid w:val="5C0BB678"/>
    <w:rsid w:val="5C0C0798"/>
    <w:rsid w:val="5C0C5778"/>
    <w:rsid w:val="5C0CB709"/>
    <w:rsid w:val="5C0DAF8B"/>
    <w:rsid w:val="5C0DC4C3"/>
    <w:rsid w:val="5C0E55F1"/>
    <w:rsid w:val="5C0E620B"/>
    <w:rsid w:val="5C0EFD5C"/>
    <w:rsid w:val="5C0F1B29"/>
    <w:rsid w:val="5C0F9F81"/>
    <w:rsid w:val="5C112A53"/>
    <w:rsid w:val="5C128ECD"/>
    <w:rsid w:val="5C13AFDA"/>
    <w:rsid w:val="5C146F3D"/>
    <w:rsid w:val="5C15D95B"/>
    <w:rsid w:val="5C17EC92"/>
    <w:rsid w:val="5C1935C2"/>
    <w:rsid w:val="5C193A41"/>
    <w:rsid w:val="5C19D3CC"/>
    <w:rsid w:val="5C1A3F14"/>
    <w:rsid w:val="5C1B67C5"/>
    <w:rsid w:val="5C1BD78C"/>
    <w:rsid w:val="5C1C2F88"/>
    <w:rsid w:val="5C1CE439"/>
    <w:rsid w:val="5C1F980B"/>
    <w:rsid w:val="5C1F9D21"/>
    <w:rsid w:val="5C20973E"/>
    <w:rsid w:val="5C2142F0"/>
    <w:rsid w:val="5C218F80"/>
    <w:rsid w:val="5C26A375"/>
    <w:rsid w:val="5C26C0CD"/>
    <w:rsid w:val="5C278EA8"/>
    <w:rsid w:val="5C281537"/>
    <w:rsid w:val="5C285B84"/>
    <w:rsid w:val="5C28DA25"/>
    <w:rsid w:val="5C291EEB"/>
    <w:rsid w:val="5C29E577"/>
    <w:rsid w:val="5C2B0CD0"/>
    <w:rsid w:val="5C2E208E"/>
    <w:rsid w:val="5C30D6BF"/>
    <w:rsid w:val="5C331E31"/>
    <w:rsid w:val="5C350AF8"/>
    <w:rsid w:val="5C38128C"/>
    <w:rsid w:val="5C393D43"/>
    <w:rsid w:val="5C39A624"/>
    <w:rsid w:val="5C3A75B3"/>
    <w:rsid w:val="5C3B6FB0"/>
    <w:rsid w:val="5C3C04D6"/>
    <w:rsid w:val="5C3C0F1D"/>
    <w:rsid w:val="5C3D7698"/>
    <w:rsid w:val="5C3E9BE9"/>
    <w:rsid w:val="5C40B110"/>
    <w:rsid w:val="5C41525B"/>
    <w:rsid w:val="5C432FC5"/>
    <w:rsid w:val="5C451669"/>
    <w:rsid w:val="5C45962A"/>
    <w:rsid w:val="5C45DEF1"/>
    <w:rsid w:val="5C4820B1"/>
    <w:rsid w:val="5C4CCDD1"/>
    <w:rsid w:val="5C4CD5AB"/>
    <w:rsid w:val="5C4DE0AF"/>
    <w:rsid w:val="5C4E78C5"/>
    <w:rsid w:val="5C4F6457"/>
    <w:rsid w:val="5C512C82"/>
    <w:rsid w:val="5C51F482"/>
    <w:rsid w:val="5C52A875"/>
    <w:rsid w:val="5C537FC8"/>
    <w:rsid w:val="5C56AA9F"/>
    <w:rsid w:val="5C572B52"/>
    <w:rsid w:val="5C57496A"/>
    <w:rsid w:val="5C5893FC"/>
    <w:rsid w:val="5C593AF2"/>
    <w:rsid w:val="5C59DCAB"/>
    <w:rsid w:val="5C5A77BE"/>
    <w:rsid w:val="5C5AD610"/>
    <w:rsid w:val="5C5B1177"/>
    <w:rsid w:val="5C5B51F4"/>
    <w:rsid w:val="5C5CF278"/>
    <w:rsid w:val="5C5D2942"/>
    <w:rsid w:val="5C61F000"/>
    <w:rsid w:val="5C62E2DA"/>
    <w:rsid w:val="5C636BF2"/>
    <w:rsid w:val="5C63C6D5"/>
    <w:rsid w:val="5C64128B"/>
    <w:rsid w:val="5C648232"/>
    <w:rsid w:val="5C64EB22"/>
    <w:rsid w:val="5C650427"/>
    <w:rsid w:val="5C6567F2"/>
    <w:rsid w:val="5C661027"/>
    <w:rsid w:val="5C662B77"/>
    <w:rsid w:val="5C66E12B"/>
    <w:rsid w:val="5C69BA58"/>
    <w:rsid w:val="5C6A10F1"/>
    <w:rsid w:val="5C6A6443"/>
    <w:rsid w:val="5C6B931A"/>
    <w:rsid w:val="5C6C02B7"/>
    <w:rsid w:val="5C6CCF73"/>
    <w:rsid w:val="5C6D138A"/>
    <w:rsid w:val="5C6D99B4"/>
    <w:rsid w:val="5C6DAF55"/>
    <w:rsid w:val="5C6E370B"/>
    <w:rsid w:val="5C6F556E"/>
    <w:rsid w:val="5C706210"/>
    <w:rsid w:val="5C73D8A0"/>
    <w:rsid w:val="5C75FBBB"/>
    <w:rsid w:val="5C7743F4"/>
    <w:rsid w:val="5C7834FE"/>
    <w:rsid w:val="5C7872FA"/>
    <w:rsid w:val="5C78B605"/>
    <w:rsid w:val="5C79AE90"/>
    <w:rsid w:val="5C7C4913"/>
    <w:rsid w:val="5C7E1944"/>
    <w:rsid w:val="5C80E73E"/>
    <w:rsid w:val="5C82E3CD"/>
    <w:rsid w:val="5C849825"/>
    <w:rsid w:val="5C861720"/>
    <w:rsid w:val="5C8956CB"/>
    <w:rsid w:val="5C89B0D6"/>
    <w:rsid w:val="5C8BD6B2"/>
    <w:rsid w:val="5C8C426F"/>
    <w:rsid w:val="5C8CA205"/>
    <w:rsid w:val="5C8D084A"/>
    <w:rsid w:val="5C8E00B9"/>
    <w:rsid w:val="5C90664C"/>
    <w:rsid w:val="5C918E0E"/>
    <w:rsid w:val="5C92A36C"/>
    <w:rsid w:val="5C9325A3"/>
    <w:rsid w:val="5C934367"/>
    <w:rsid w:val="5C935BE7"/>
    <w:rsid w:val="5C94B1BF"/>
    <w:rsid w:val="5C953891"/>
    <w:rsid w:val="5C96CBAD"/>
    <w:rsid w:val="5C991721"/>
    <w:rsid w:val="5C9AC42B"/>
    <w:rsid w:val="5C9B25DD"/>
    <w:rsid w:val="5C9D8ABB"/>
    <w:rsid w:val="5C9E188D"/>
    <w:rsid w:val="5C9F6F5C"/>
    <w:rsid w:val="5CA03F8A"/>
    <w:rsid w:val="5CA03FD4"/>
    <w:rsid w:val="5CA07EFF"/>
    <w:rsid w:val="5CA137D9"/>
    <w:rsid w:val="5CA25CF9"/>
    <w:rsid w:val="5CA35D54"/>
    <w:rsid w:val="5CA4467E"/>
    <w:rsid w:val="5CA4C7CB"/>
    <w:rsid w:val="5CA5D575"/>
    <w:rsid w:val="5CA8C9A5"/>
    <w:rsid w:val="5CAA3D62"/>
    <w:rsid w:val="5CAB3EB6"/>
    <w:rsid w:val="5CAC24DD"/>
    <w:rsid w:val="5CAC441A"/>
    <w:rsid w:val="5CAD5D6F"/>
    <w:rsid w:val="5CB0C8EE"/>
    <w:rsid w:val="5CB14A3B"/>
    <w:rsid w:val="5CB4A881"/>
    <w:rsid w:val="5CB57839"/>
    <w:rsid w:val="5CB74E15"/>
    <w:rsid w:val="5CB7DC6B"/>
    <w:rsid w:val="5CB969D1"/>
    <w:rsid w:val="5CB99FDC"/>
    <w:rsid w:val="5CB9FEFC"/>
    <w:rsid w:val="5CBA38DF"/>
    <w:rsid w:val="5CBAF496"/>
    <w:rsid w:val="5CBC8AAD"/>
    <w:rsid w:val="5CBD5998"/>
    <w:rsid w:val="5CBE6BAD"/>
    <w:rsid w:val="5CBFDD86"/>
    <w:rsid w:val="5CC31764"/>
    <w:rsid w:val="5CC36EFD"/>
    <w:rsid w:val="5CC43A67"/>
    <w:rsid w:val="5CC481E5"/>
    <w:rsid w:val="5CC62014"/>
    <w:rsid w:val="5CCA38D1"/>
    <w:rsid w:val="5CCEF77B"/>
    <w:rsid w:val="5CCF99AF"/>
    <w:rsid w:val="5CD0C4D1"/>
    <w:rsid w:val="5CD11402"/>
    <w:rsid w:val="5CD14AFC"/>
    <w:rsid w:val="5CD1B01D"/>
    <w:rsid w:val="5CD21024"/>
    <w:rsid w:val="5CD289B4"/>
    <w:rsid w:val="5CD50AD3"/>
    <w:rsid w:val="5CD5B7FA"/>
    <w:rsid w:val="5CD5BC14"/>
    <w:rsid w:val="5CD5EF96"/>
    <w:rsid w:val="5CD61EC7"/>
    <w:rsid w:val="5CD63060"/>
    <w:rsid w:val="5CD76DA5"/>
    <w:rsid w:val="5CDA59BF"/>
    <w:rsid w:val="5CDCEEAB"/>
    <w:rsid w:val="5CDD008F"/>
    <w:rsid w:val="5CDEBEFB"/>
    <w:rsid w:val="5CDF335A"/>
    <w:rsid w:val="5CDFEF21"/>
    <w:rsid w:val="5CE0991A"/>
    <w:rsid w:val="5CE113EC"/>
    <w:rsid w:val="5CE19AA5"/>
    <w:rsid w:val="5CE19DCB"/>
    <w:rsid w:val="5CE267E7"/>
    <w:rsid w:val="5CE2E23B"/>
    <w:rsid w:val="5CE601DB"/>
    <w:rsid w:val="5CE72032"/>
    <w:rsid w:val="5CE8B5A5"/>
    <w:rsid w:val="5CE8CFB4"/>
    <w:rsid w:val="5CED7D36"/>
    <w:rsid w:val="5CEE1CC4"/>
    <w:rsid w:val="5CEE222A"/>
    <w:rsid w:val="5CEF538A"/>
    <w:rsid w:val="5CEF6676"/>
    <w:rsid w:val="5CF00545"/>
    <w:rsid w:val="5CF2288E"/>
    <w:rsid w:val="5CF35A73"/>
    <w:rsid w:val="5CF3BC60"/>
    <w:rsid w:val="5CF45624"/>
    <w:rsid w:val="5CF49605"/>
    <w:rsid w:val="5CF5A5D8"/>
    <w:rsid w:val="5CF612EE"/>
    <w:rsid w:val="5CF698DB"/>
    <w:rsid w:val="5CFA0511"/>
    <w:rsid w:val="5CFADA27"/>
    <w:rsid w:val="5CFBAA6E"/>
    <w:rsid w:val="5CFC1F68"/>
    <w:rsid w:val="5CFC476D"/>
    <w:rsid w:val="5CFC7783"/>
    <w:rsid w:val="5CFC888D"/>
    <w:rsid w:val="5CFDE10F"/>
    <w:rsid w:val="5CFE34BB"/>
    <w:rsid w:val="5CFEFB98"/>
    <w:rsid w:val="5CFF23F5"/>
    <w:rsid w:val="5D01A42D"/>
    <w:rsid w:val="5D02E016"/>
    <w:rsid w:val="5D035E0A"/>
    <w:rsid w:val="5D045AD3"/>
    <w:rsid w:val="5D04C8EA"/>
    <w:rsid w:val="5D06E1DC"/>
    <w:rsid w:val="5D077D14"/>
    <w:rsid w:val="5D07B444"/>
    <w:rsid w:val="5D0A18E8"/>
    <w:rsid w:val="5D0A6E77"/>
    <w:rsid w:val="5D0A7AE8"/>
    <w:rsid w:val="5D0B0823"/>
    <w:rsid w:val="5D0D9189"/>
    <w:rsid w:val="5D0E87C5"/>
    <w:rsid w:val="5D0F638C"/>
    <w:rsid w:val="5D0F664F"/>
    <w:rsid w:val="5D0FECD3"/>
    <w:rsid w:val="5D105AD3"/>
    <w:rsid w:val="5D162CFC"/>
    <w:rsid w:val="5D16EF3D"/>
    <w:rsid w:val="5D179585"/>
    <w:rsid w:val="5D1938D5"/>
    <w:rsid w:val="5D199638"/>
    <w:rsid w:val="5D1ACACC"/>
    <w:rsid w:val="5D1BB70F"/>
    <w:rsid w:val="5D1C26A4"/>
    <w:rsid w:val="5D1CA70A"/>
    <w:rsid w:val="5D1E4003"/>
    <w:rsid w:val="5D2102CF"/>
    <w:rsid w:val="5D219E92"/>
    <w:rsid w:val="5D232142"/>
    <w:rsid w:val="5D237AA9"/>
    <w:rsid w:val="5D241AEA"/>
    <w:rsid w:val="5D24369A"/>
    <w:rsid w:val="5D260460"/>
    <w:rsid w:val="5D26057D"/>
    <w:rsid w:val="5D264040"/>
    <w:rsid w:val="5D26E289"/>
    <w:rsid w:val="5D27B66B"/>
    <w:rsid w:val="5D28B01F"/>
    <w:rsid w:val="5D296605"/>
    <w:rsid w:val="5D2A0846"/>
    <w:rsid w:val="5D2A8A0D"/>
    <w:rsid w:val="5D2DACF5"/>
    <w:rsid w:val="5D2DC5A2"/>
    <w:rsid w:val="5D2DE738"/>
    <w:rsid w:val="5D2DF15E"/>
    <w:rsid w:val="5D2DF766"/>
    <w:rsid w:val="5D2EA6F4"/>
    <w:rsid w:val="5D2F0A76"/>
    <w:rsid w:val="5D2F0F89"/>
    <w:rsid w:val="5D2FD84C"/>
    <w:rsid w:val="5D343F98"/>
    <w:rsid w:val="5D3616C2"/>
    <w:rsid w:val="5D37BE42"/>
    <w:rsid w:val="5D3D2443"/>
    <w:rsid w:val="5D3D4FB7"/>
    <w:rsid w:val="5D3EF979"/>
    <w:rsid w:val="5D4247A4"/>
    <w:rsid w:val="5D46FD0F"/>
    <w:rsid w:val="5D4801FD"/>
    <w:rsid w:val="5D486EF2"/>
    <w:rsid w:val="5D494503"/>
    <w:rsid w:val="5D4BBD6F"/>
    <w:rsid w:val="5D4C24AE"/>
    <w:rsid w:val="5D55AA7A"/>
    <w:rsid w:val="5D56093B"/>
    <w:rsid w:val="5D57F96C"/>
    <w:rsid w:val="5D597310"/>
    <w:rsid w:val="5D59EA1C"/>
    <w:rsid w:val="5D5AA05C"/>
    <w:rsid w:val="5D5CE3DA"/>
    <w:rsid w:val="5D5EB075"/>
    <w:rsid w:val="5D5F3964"/>
    <w:rsid w:val="5D5F4118"/>
    <w:rsid w:val="5D5FBE92"/>
    <w:rsid w:val="5D607637"/>
    <w:rsid w:val="5D608EC7"/>
    <w:rsid w:val="5D61DB59"/>
    <w:rsid w:val="5D621395"/>
    <w:rsid w:val="5D621988"/>
    <w:rsid w:val="5D63BFA2"/>
    <w:rsid w:val="5D64C40E"/>
    <w:rsid w:val="5D66F28D"/>
    <w:rsid w:val="5D676465"/>
    <w:rsid w:val="5D6764F9"/>
    <w:rsid w:val="5D68A8BF"/>
    <w:rsid w:val="5D68B5A6"/>
    <w:rsid w:val="5D68CC6D"/>
    <w:rsid w:val="5D69B09B"/>
    <w:rsid w:val="5D6BA827"/>
    <w:rsid w:val="5D6BF49F"/>
    <w:rsid w:val="5D6C576C"/>
    <w:rsid w:val="5D6CA339"/>
    <w:rsid w:val="5D6EE73B"/>
    <w:rsid w:val="5D6F8E41"/>
    <w:rsid w:val="5D701097"/>
    <w:rsid w:val="5D70A4FB"/>
    <w:rsid w:val="5D70B215"/>
    <w:rsid w:val="5D73D9CE"/>
    <w:rsid w:val="5D74CEEC"/>
    <w:rsid w:val="5D75BC74"/>
    <w:rsid w:val="5D76EBCC"/>
    <w:rsid w:val="5D775714"/>
    <w:rsid w:val="5D77FDA4"/>
    <w:rsid w:val="5D7A25EA"/>
    <w:rsid w:val="5D7C2B22"/>
    <w:rsid w:val="5D7D6035"/>
    <w:rsid w:val="5D7F5AA5"/>
    <w:rsid w:val="5D7F9111"/>
    <w:rsid w:val="5D7F9115"/>
    <w:rsid w:val="5D7FDE21"/>
    <w:rsid w:val="5D8176AE"/>
    <w:rsid w:val="5D819111"/>
    <w:rsid w:val="5D81E200"/>
    <w:rsid w:val="5D82321C"/>
    <w:rsid w:val="5D833E87"/>
    <w:rsid w:val="5D85EE9B"/>
    <w:rsid w:val="5D86D495"/>
    <w:rsid w:val="5D888123"/>
    <w:rsid w:val="5D8939CA"/>
    <w:rsid w:val="5D897B0A"/>
    <w:rsid w:val="5D8A7D66"/>
    <w:rsid w:val="5D8B52B4"/>
    <w:rsid w:val="5D8BA2D3"/>
    <w:rsid w:val="5D8BAD36"/>
    <w:rsid w:val="5D8BFE83"/>
    <w:rsid w:val="5D8CBFF6"/>
    <w:rsid w:val="5D8D163B"/>
    <w:rsid w:val="5D8DB519"/>
    <w:rsid w:val="5D8E4388"/>
    <w:rsid w:val="5D8F62AA"/>
    <w:rsid w:val="5D9002B8"/>
    <w:rsid w:val="5D9012C1"/>
    <w:rsid w:val="5D919F62"/>
    <w:rsid w:val="5D928BD9"/>
    <w:rsid w:val="5D932EB4"/>
    <w:rsid w:val="5D9337D8"/>
    <w:rsid w:val="5D93C017"/>
    <w:rsid w:val="5D948CD7"/>
    <w:rsid w:val="5D9518D2"/>
    <w:rsid w:val="5D95A30D"/>
    <w:rsid w:val="5D9659BA"/>
    <w:rsid w:val="5D96AA98"/>
    <w:rsid w:val="5D98276C"/>
    <w:rsid w:val="5D9AD26C"/>
    <w:rsid w:val="5D9B4CA6"/>
    <w:rsid w:val="5D9BBA8E"/>
    <w:rsid w:val="5D9BC96C"/>
    <w:rsid w:val="5D9F13D1"/>
    <w:rsid w:val="5D9F97DA"/>
    <w:rsid w:val="5D9FC696"/>
    <w:rsid w:val="5DA3E08E"/>
    <w:rsid w:val="5DA5037C"/>
    <w:rsid w:val="5DA65E6C"/>
    <w:rsid w:val="5DA6C2F9"/>
    <w:rsid w:val="5DA85215"/>
    <w:rsid w:val="5DA925F8"/>
    <w:rsid w:val="5DA9F621"/>
    <w:rsid w:val="5DAA4242"/>
    <w:rsid w:val="5DAB0F52"/>
    <w:rsid w:val="5DAB92C1"/>
    <w:rsid w:val="5DAC4E44"/>
    <w:rsid w:val="5DAD8B9B"/>
    <w:rsid w:val="5DADFAF0"/>
    <w:rsid w:val="5DAE7817"/>
    <w:rsid w:val="5DB0BF85"/>
    <w:rsid w:val="5DB10079"/>
    <w:rsid w:val="5DB1A9BC"/>
    <w:rsid w:val="5DB2CC14"/>
    <w:rsid w:val="5DB316CB"/>
    <w:rsid w:val="5DB49312"/>
    <w:rsid w:val="5DB51612"/>
    <w:rsid w:val="5DB55C78"/>
    <w:rsid w:val="5DB6951E"/>
    <w:rsid w:val="5DB780DD"/>
    <w:rsid w:val="5DB8AEEB"/>
    <w:rsid w:val="5DB9D436"/>
    <w:rsid w:val="5DBA5341"/>
    <w:rsid w:val="5DBA63CE"/>
    <w:rsid w:val="5DBA81E9"/>
    <w:rsid w:val="5DBCEEED"/>
    <w:rsid w:val="5DBD3536"/>
    <w:rsid w:val="5DBF13FB"/>
    <w:rsid w:val="5DC21159"/>
    <w:rsid w:val="5DC3E113"/>
    <w:rsid w:val="5DC4AF5E"/>
    <w:rsid w:val="5DC5353B"/>
    <w:rsid w:val="5DC58133"/>
    <w:rsid w:val="5DC7071A"/>
    <w:rsid w:val="5DC79A5C"/>
    <w:rsid w:val="5DC7CEE4"/>
    <w:rsid w:val="5DC99055"/>
    <w:rsid w:val="5DCA154A"/>
    <w:rsid w:val="5DCAE0AB"/>
    <w:rsid w:val="5DCCEDA2"/>
    <w:rsid w:val="5DCDE500"/>
    <w:rsid w:val="5DCEAD76"/>
    <w:rsid w:val="5DCF95B5"/>
    <w:rsid w:val="5DD13249"/>
    <w:rsid w:val="5DD1909D"/>
    <w:rsid w:val="5DD24174"/>
    <w:rsid w:val="5DD3BD6E"/>
    <w:rsid w:val="5DD3BE87"/>
    <w:rsid w:val="5DD57CC2"/>
    <w:rsid w:val="5DD65EF6"/>
    <w:rsid w:val="5DD670D8"/>
    <w:rsid w:val="5DD7BECB"/>
    <w:rsid w:val="5DD9B5FC"/>
    <w:rsid w:val="5DDACB84"/>
    <w:rsid w:val="5DDAE8F1"/>
    <w:rsid w:val="5DDC303B"/>
    <w:rsid w:val="5DDF857E"/>
    <w:rsid w:val="5DDFAF20"/>
    <w:rsid w:val="5DDFAF43"/>
    <w:rsid w:val="5DE074CC"/>
    <w:rsid w:val="5DE19A17"/>
    <w:rsid w:val="5DE2EFD8"/>
    <w:rsid w:val="5DE3CEAE"/>
    <w:rsid w:val="5DE6678F"/>
    <w:rsid w:val="5DE71D74"/>
    <w:rsid w:val="5DE75AD5"/>
    <w:rsid w:val="5DE7FC4E"/>
    <w:rsid w:val="5DE94527"/>
    <w:rsid w:val="5DE9F727"/>
    <w:rsid w:val="5DEA9F2F"/>
    <w:rsid w:val="5DEC1203"/>
    <w:rsid w:val="5DEDD86B"/>
    <w:rsid w:val="5DEE7094"/>
    <w:rsid w:val="5DEF5236"/>
    <w:rsid w:val="5DEFAD68"/>
    <w:rsid w:val="5DF06607"/>
    <w:rsid w:val="5DF0A392"/>
    <w:rsid w:val="5DF4D3A4"/>
    <w:rsid w:val="5DF4D47B"/>
    <w:rsid w:val="5DF4FBCF"/>
    <w:rsid w:val="5DF57698"/>
    <w:rsid w:val="5DF64397"/>
    <w:rsid w:val="5DF7EE2A"/>
    <w:rsid w:val="5DF8F68E"/>
    <w:rsid w:val="5DF93561"/>
    <w:rsid w:val="5DFB5A40"/>
    <w:rsid w:val="5DFC38B5"/>
    <w:rsid w:val="5DFC7B90"/>
    <w:rsid w:val="5DFDAE70"/>
    <w:rsid w:val="5DFF3756"/>
    <w:rsid w:val="5DFF9BFD"/>
    <w:rsid w:val="5E004674"/>
    <w:rsid w:val="5E004EA2"/>
    <w:rsid w:val="5E009E13"/>
    <w:rsid w:val="5E0100BA"/>
    <w:rsid w:val="5E0160EC"/>
    <w:rsid w:val="5E021DA0"/>
    <w:rsid w:val="5E04D46F"/>
    <w:rsid w:val="5E067346"/>
    <w:rsid w:val="5E0701A5"/>
    <w:rsid w:val="5E0722B5"/>
    <w:rsid w:val="5E07F800"/>
    <w:rsid w:val="5E0A75F5"/>
    <w:rsid w:val="5E0AE080"/>
    <w:rsid w:val="5E0B3D5F"/>
    <w:rsid w:val="5E0BB999"/>
    <w:rsid w:val="5E0BCD8F"/>
    <w:rsid w:val="5E0BE928"/>
    <w:rsid w:val="5E0C1BE2"/>
    <w:rsid w:val="5E0CDA15"/>
    <w:rsid w:val="5E0DF0D5"/>
    <w:rsid w:val="5E0DF233"/>
    <w:rsid w:val="5E0EA7EE"/>
    <w:rsid w:val="5E0F4063"/>
    <w:rsid w:val="5E1016B6"/>
    <w:rsid w:val="5E10A88A"/>
    <w:rsid w:val="5E13399C"/>
    <w:rsid w:val="5E13E5CD"/>
    <w:rsid w:val="5E141A58"/>
    <w:rsid w:val="5E150961"/>
    <w:rsid w:val="5E15D16E"/>
    <w:rsid w:val="5E1723FC"/>
    <w:rsid w:val="5E17381F"/>
    <w:rsid w:val="5E182E31"/>
    <w:rsid w:val="5E18E539"/>
    <w:rsid w:val="5E192008"/>
    <w:rsid w:val="5E1C81ED"/>
    <w:rsid w:val="5E1CC30D"/>
    <w:rsid w:val="5E1CEF04"/>
    <w:rsid w:val="5E1D2C00"/>
    <w:rsid w:val="5E1D3ACB"/>
    <w:rsid w:val="5E1D4344"/>
    <w:rsid w:val="5E214C68"/>
    <w:rsid w:val="5E22D645"/>
    <w:rsid w:val="5E23CB36"/>
    <w:rsid w:val="5E24E3DF"/>
    <w:rsid w:val="5E25B668"/>
    <w:rsid w:val="5E276160"/>
    <w:rsid w:val="5E289141"/>
    <w:rsid w:val="5E28B3C8"/>
    <w:rsid w:val="5E2A99D9"/>
    <w:rsid w:val="5E2C277D"/>
    <w:rsid w:val="5E2C319D"/>
    <w:rsid w:val="5E2CCFBD"/>
    <w:rsid w:val="5E2D3ED9"/>
    <w:rsid w:val="5E2D665A"/>
    <w:rsid w:val="5E2F031C"/>
    <w:rsid w:val="5E32A7F8"/>
    <w:rsid w:val="5E32D177"/>
    <w:rsid w:val="5E331A8F"/>
    <w:rsid w:val="5E33585B"/>
    <w:rsid w:val="5E353165"/>
    <w:rsid w:val="5E357C29"/>
    <w:rsid w:val="5E3786D7"/>
    <w:rsid w:val="5E389C7A"/>
    <w:rsid w:val="5E395B1C"/>
    <w:rsid w:val="5E39E3A8"/>
    <w:rsid w:val="5E3A3280"/>
    <w:rsid w:val="5E3A3411"/>
    <w:rsid w:val="5E3A760D"/>
    <w:rsid w:val="5E3B09DA"/>
    <w:rsid w:val="5E3C6A47"/>
    <w:rsid w:val="5E3E04B5"/>
    <w:rsid w:val="5E3E5C89"/>
    <w:rsid w:val="5E3F5D64"/>
    <w:rsid w:val="5E3FDD99"/>
    <w:rsid w:val="5E40982C"/>
    <w:rsid w:val="5E43CCCA"/>
    <w:rsid w:val="5E44432D"/>
    <w:rsid w:val="5E44E792"/>
    <w:rsid w:val="5E48948A"/>
    <w:rsid w:val="5E48E116"/>
    <w:rsid w:val="5E4B2E03"/>
    <w:rsid w:val="5E4D9EEA"/>
    <w:rsid w:val="5E4E018E"/>
    <w:rsid w:val="5E50FF90"/>
    <w:rsid w:val="5E524C63"/>
    <w:rsid w:val="5E5363D2"/>
    <w:rsid w:val="5E54227F"/>
    <w:rsid w:val="5E549058"/>
    <w:rsid w:val="5E55BBCE"/>
    <w:rsid w:val="5E564907"/>
    <w:rsid w:val="5E5667DF"/>
    <w:rsid w:val="5E56A11A"/>
    <w:rsid w:val="5E56B06B"/>
    <w:rsid w:val="5E576F0B"/>
    <w:rsid w:val="5E57AA57"/>
    <w:rsid w:val="5E591E79"/>
    <w:rsid w:val="5E599D3B"/>
    <w:rsid w:val="5E59ED80"/>
    <w:rsid w:val="5E5A3139"/>
    <w:rsid w:val="5E5B1F77"/>
    <w:rsid w:val="5E5E27BA"/>
    <w:rsid w:val="5E5EFCAA"/>
    <w:rsid w:val="5E5FE076"/>
    <w:rsid w:val="5E614C7B"/>
    <w:rsid w:val="5E61FE1B"/>
    <w:rsid w:val="5E6289DA"/>
    <w:rsid w:val="5E6331FD"/>
    <w:rsid w:val="5E64B84A"/>
    <w:rsid w:val="5E6686B3"/>
    <w:rsid w:val="5E66B940"/>
    <w:rsid w:val="5E670724"/>
    <w:rsid w:val="5E675948"/>
    <w:rsid w:val="5E68D6BB"/>
    <w:rsid w:val="5E691C7F"/>
    <w:rsid w:val="5E698F9F"/>
    <w:rsid w:val="5E6A26D2"/>
    <w:rsid w:val="5E6C33EC"/>
    <w:rsid w:val="5E6CCAFC"/>
    <w:rsid w:val="5E6F18C7"/>
    <w:rsid w:val="5E73BCA4"/>
    <w:rsid w:val="5E74A57A"/>
    <w:rsid w:val="5E76651F"/>
    <w:rsid w:val="5E774DCF"/>
    <w:rsid w:val="5E7806B1"/>
    <w:rsid w:val="5E78C685"/>
    <w:rsid w:val="5E78D80C"/>
    <w:rsid w:val="5E79DF8D"/>
    <w:rsid w:val="5E7A1E8A"/>
    <w:rsid w:val="5E7A6D07"/>
    <w:rsid w:val="5E7B7CBB"/>
    <w:rsid w:val="5E7BAEB3"/>
    <w:rsid w:val="5E7F1050"/>
    <w:rsid w:val="5E7FF9F7"/>
    <w:rsid w:val="5E801A50"/>
    <w:rsid w:val="5E80E8E0"/>
    <w:rsid w:val="5E810364"/>
    <w:rsid w:val="5E827606"/>
    <w:rsid w:val="5E831550"/>
    <w:rsid w:val="5E848808"/>
    <w:rsid w:val="5E873031"/>
    <w:rsid w:val="5E88A8E8"/>
    <w:rsid w:val="5E8B97CF"/>
    <w:rsid w:val="5E8C020F"/>
    <w:rsid w:val="5E8E403E"/>
    <w:rsid w:val="5E8E5B27"/>
    <w:rsid w:val="5E8EE8F2"/>
    <w:rsid w:val="5E8F4B3A"/>
    <w:rsid w:val="5E8FAFF7"/>
    <w:rsid w:val="5E914BBB"/>
    <w:rsid w:val="5E935368"/>
    <w:rsid w:val="5E93820A"/>
    <w:rsid w:val="5E949CE9"/>
    <w:rsid w:val="5E94D8AC"/>
    <w:rsid w:val="5E960718"/>
    <w:rsid w:val="5E9638FD"/>
    <w:rsid w:val="5E97473D"/>
    <w:rsid w:val="5E97FD39"/>
    <w:rsid w:val="5E99558B"/>
    <w:rsid w:val="5E9961E1"/>
    <w:rsid w:val="5E9ACBF9"/>
    <w:rsid w:val="5E9BBF5A"/>
    <w:rsid w:val="5E9C46BC"/>
    <w:rsid w:val="5E9E035A"/>
    <w:rsid w:val="5E9FD0AA"/>
    <w:rsid w:val="5EA1052B"/>
    <w:rsid w:val="5EA125D2"/>
    <w:rsid w:val="5EA26817"/>
    <w:rsid w:val="5EA3C04C"/>
    <w:rsid w:val="5EA62A9D"/>
    <w:rsid w:val="5EA702E1"/>
    <w:rsid w:val="5EA70880"/>
    <w:rsid w:val="5EA8C4ED"/>
    <w:rsid w:val="5EAD195A"/>
    <w:rsid w:val="5EADB115"/>
    <w:rsid w:val="5EAE0CD2"/>
    <w:rsid w:val="5EAE5419"/>
    <w:rsid w:val="5EB02A92"/>
    <w:rsid w:val="5EB05664"/>
    <w:rsid w:val="5EB16F0B"/>
    <w:rsid w:val="5EB2794C"/>
    <w:rsid w:val="5EB3347A"/>
    <w:rsid w:val="5EB39AA0"/>
    <w:rsid w:val="5EB3BE5A"/>
    <w:rsid w:val="5EB4053B"/>
    <w:rsid w:val="5EB5672A"/>
    <w:rsid w:val="5EB64AF7"/>
    <w:rsid w:val="5EB6CE6B"/>
    <w:rsid w:val="5EB6FEFD"/>
    <w:rsid w:val="5EB703F0"/>
    <w:rsid w:val="5EB751AA"/>
    <w:rsid w:val="5EB79EDF"/>
    <w:rsid w:val="5EB9263F"/>
    <w:rsid w:val="5EBAAAFD"/>
    <w:rsid w:val="5EBAD0BE"/>
    <w:rsid w:val="5EBE589F"/>
    <w:rsid w:val="5EC0BBCC"/>
    <w:rsid w:val="5EC0D1C8"/>
    <w:rsid w:val="5EC10497"/>
    <w:rsid w:val="5EC12AEB"/>
    <w:rsid w:val="5EC16BD0"/>
    <w:rsid w:val="5EC4A610"/>
    <w:rsid w:val="5EC861FF"/>
    <w:rsid w:val="5EC97FD9"/>
    <w:rsid w:val="5EC9FCB2"/>
    <w:rsid w:val="5ECAA499"/>
    <w:rsid w:val="5ECB6126"/>
    <w:rsid w:val="5ECBE1AA"/>
    <w:rsid w:val="5ECCB595"/>
    <w:rsid w:val="5ECFD5D2"/>
    <w:rsid w:val="5ED11C13"/>
    <w:rsid w:val="5ED13B0F"/>
    <w:rsid w:val="5ED1784A"/>
    <w:rsid w:val="5ED20F4F"/>
    <w:rsid w:val="5ED2BF44"/>
    <w:rsid w:val="5ED2FA4F"/>
    <w:rsid w:val="5ED4605B"/>
    <w:rsid w:val="5ED64135"/>
    <w:rsid w:val="5EDB2443"/>
    <w:rsid w:val="5EDE29B7"/>
    <w:rsid w:val="5EDEEE60"/>
    <w:rsid w:val="5EE0BF4A"/>
    <w:rsid w:val="5EE17B6D"/>
    <w:rsid w:val="5EE29423"/>
    <w:rsid w:val="5EE6397A"/>
    <w:rsid w:val="5EE7C733"/>
    <w:rsid w:val="5EEC5C8F"/>
    <w:rsid w:val="5EECB868"/>
    <w:rsid w:val="5EED2EF4"/>
    <w:rsid w:val="5EEDD11F"/>
    <w:rsid w:val="5EEFA0C2"/>
    <w:rsid w:val="5EF07C45"/>
    <w:rsid w:val="5EF09320"/>
    <w:rsid w:val="5EF0C563"/>
    <w:rsid w:val="5EF0EA91"/>
    <w:rsid w:val="5EF2082A"/>
    <w:rsid w:val="5EF2184F"/>
    <w:rsid w:val="5EF22915"/>
    <w:rsid w:val="5EF2AF4B"/>
    <w:rsid w:val="5EF2C8F1"/>
    <w:rsid w:val="5EF64E05"/>
    <w:rsid w:val="5EF66E84"/>
    <w:rsid w:val="5EF9B9D4"/>
    <w:rsid w:val="5EFC7C3C"/>
    <w:rsid w:val="5EFDBC2E"/>
    <w:rsid w:val="5EFE7B24"/>
    <w:rsid w:val="5EFFA24F"/>
    <w:rsid w:val="5F002654"/>
    <w:rsid w:val="5F006C69"/>
    <w:rsid w:val="5F01A488"/>
    <w:rsid w:val="5F0216F3"/>
    <w:rsid w:val="5F023241"/>
    <w:rsid w:val="5F03A7A0"/>
    <w:rsid w:val="5F0600E4"/>
    <w:rsid w:val="5F061CED"/>
    <w:rsid w:val="5F06402D"/>
    <w:rsid w:val="5F08739A"/>
    <w:rsid w:val="5F097FAC"/>
    <w:rsid w:val="5F0A11C9"/>
    <w:rsid w:val="5F0E6C04"/>
    <w:rsid w:val="5F0F3FA4"/>
    <w:rsid w:val="5F0FA78F"/>
    <w:rsid w:val="5F0FB2D8"/>
    <w:rsid w:val="5F0FC4FA"/>
    <w:rsid w:val="5F10CCD5"/>
    <w:rsid w:val="5F10E242"/>
    <w:rsid w:val="5F1140EC"/>
    <w:rsid w:val="5F11F87B"/>
    <w:rsid w:val="5F12F93F"/>
    <w:rsid w:val="5F132DBF"/>
    <w:rsid w:val="5F14650A"/>
    <w:rsid w:val="5F14A20E"/>
    <w:rsid w:val="5F15122C"/>
    <w:rsid w:val="5F16477C"/>
    <w:rsid w:val="5F1717A7"/>
    <w:rsid w:val="5F17EC26"/>
    <w:rsid w:val="5F18BB2C"/>
    <w:rsid w:val="5F194EB0"/>
    <w:rsid w:val="5F19B9E7"/>
    <w:rsid w:val="5F1A2EA7"/>
    <w:rsid w:val="5F1B6176"/>
    <w:rsid w:val="5F1BAFFE"/>
    <w:rsid w:val="5F1BB401"/>
    <w:rsid w:val="5F1C020A"/>
    <w:rsid w:val="5F1CF36B"/>
    <w:rsid w:val="5F214206"/>
    <w:rsid w:val="5F23C22D"/>
    <w:rsid w:val="5F250773"/>
    <w:rsid w:val="5F25CAE9"/>
    <w:rsid w:val="5F25E464"/>
    <w:rsid w:val="5F25F0A1"/>
    <w:rsid w:val="5F264DC7"/>
    <w:rsid w:val="5F271193"/>
    <w:rsid w:val="5F28F7EF"/>
    <w:rsid w:val="5F28FF3F"/>
    <w:rsid w:val="5F2A5EAA"/>
    <w:rsid w:val="5F2B5648"/>
    <w:rsid w:val="5F2B931F"/>
    <w:rsid w:val="5F2D7020"/>
    <w:rsid w:val="5F2F6863"/>
    <w:rsid w:val="5F302719"/>
    <w:rsid w:val="5F30FE58"/>
    <w:rsid w:val="5F315B05"/>
    <w:rsid w:val="5F3379AD"/>
    <w:rsid w:val="5F355B3A"/>
    <w:rsid w:val="5F3601FD"/>
    <w:rsid w:val="5F3879E2"/>
    <w:rsid w:val="5F3AAF2C"/>
    <w:rsid w:val="5F3AEB60"/>
    <w:rsid w:val="5F3B9256"/>
    <w:rsid w:val="5F3E5DDA"/>
    <w:rsid w:val="5F3EB7D3"/>
    <w:rsid w:val="5F400082"/>
    <w:rsid w:val="5F40B783"/>
    <w:rsid w:val="5F42EF65"/>
    <w:rsid w:val="5F44637D"/>
    <w:rsid w:val="5F4A2293"/>
    <w:rsid w:val="5F4C5014"/>
    <w:rsid w:val="5F4C8552"/>
    <w:rsid w:val="5F4C9401"/>
    <w:rsid w:val="5F53A492"/>
    <w:rsid w:val="5F542662"/>
    <w:rsid w:val="5F558D20"/>
    <w:rsid w:val="5F5817AF"/>
    <w:rsid w:val="5F5C0E73"/>
    <w:rsid w:val="5F5D6587"/>
    <w:rsid w:val="5F5DA55D"/>
    <w:rsid w:val="5F5E8655"/>
    <w:rsid w:val="5F602D8D"/>
    <w:rsid w:val="5F6181A0"/>
    <w:rsid w:val="5F623552"/>
    <w:rsid w:val="5F630313"/>
    <w:rsid w:val="5F64DCEE"/>
    <w:rsid w:val="5F6563B7"/>
    <w:rsid w:val="5F66CB06"/>
    <w:rsid w:val="5F67103F"/>
    <w:rsid w:val="5F6748D1"/>
    <w:rsid w:val="5F6779B7"/>
    <w:rsid w:val="5F693838"/>
    <w:rsid w:val="5F6A093E"/>
    <w:rsid w:val="5F6A2CC7"/>
    <w:rsid w:val="5F6A51D4"/>
    <w:rsid w:val="5F6A5A5A"/>
    <w:rsid w:val="5F6B0198"/>
    <w:rsid w:val="5F6C422D"/>
    <w:rsid w:val="5F6D299B"/>
    <w:rsid w:val="5F6E0EB0"/>
    <w:rsid w:val="5F6F7036"/>
    <w:rsid w:val="5F6F8F35"/>
    <w:rsid w:val="5F6F97A6"/>
    <w:rsid w:val="5F731498"/>
    <w:rsid w:val="5F750A85"/>
    <w:rsid w:val="5F770034"/>
    <w:rsid w:val="5F782B47"/>
    <w:rsid w:val="5F78B624"/>
    <w:rsid w:val="5F794975"/>
    <w:rsid w:val="5F7A9389"/>
    <w:rsid w:val="5F7B9520"/>
    <w:rsid w:val="5F7CA415"/>
    <w:rsid w:val="5F7D4898"/>
    <w:rsid w:val="5F7DC420"/>
    <w:rsid w:val="5F805B9D"/>
    <w:rsid w:val="5F81C3BB"/>
    <w:rsid w:val="5F822DE8"/>
    <w:rsid w:val="5F824ADB"/>
    <w:rsid w:val="5F85E7F0"/>
    <w:rsid w:val="5F8654A8"/>
    <w:rsid w:val="5F870D69"/>
    <w:rsid w:val="5F87628B"/>
    <w:rsid w:val="5F87F04D"/>
    <w:rsid w:val="5F88BD4B"/>
    <w:rsid w:val="5F88BE0E"/>
    <w:rsid w:val="5F891FC8"/>
    <w:rsid w:val="5F8964C7"/>
    <w:rsid w:val="5F89BFA0"/>
    <w:rsid w:val="5F8BE027"/>
    <w:rsid w:val="5F8CA956"/>
    <w:rsid w:val="5F8D39C7"/>
    <w:rsid w:val="5F8D9F70"/>
    <w:rsid w:val="5F8FB4E1"/>
    <w:rsid w:val="5F92751D"/>
    <w:rsid w:val="5F92DDED"/>
    <w:rsid w:val="5F93925F"/>
    <w:rsid w:val="5F964027"/>
    <w:rsid w:val="5F974FD2"/>
    <w:rsid w:val="5F985E99"/>
    <w:rsid w:val="5F99B8AF"/>
    <w:rsid w:val="5F9B9547"/>
    <w:rsid w:val="5F9CC444"/>
    <w:rsid w:val="5F9D84DE"/>
    <w:rsid w:val="5FA008B2"/>
    <w:rsid w:val="5FA1F646"/>
    <w:rsid w:val="5FA2F53D"/>
    <w:rsid w:val="5FA3EFC7"/>
    <w:rsid w:val="5FA5040F"/>
    <w:rsid w:val="5FA66224"/>
    <w:rsid w:val="5FA74B48"/>
    <w:rsid w:val="5FA8D994"/>
    <w:rsid w:val="5FA96A74"/>
    <w:rsid w:val="5FA9CD39"/>
    <w:rsid w:val="5FAAF069"/>
    <w:rsid w:val="5FABB422"/>
    <w:rsid w:val="5FAC47BF"/>
    <w:rsid w:val="5FAF4D09"/>
    <w:rsid w:val="5FAFBA82"/>
    <w:rsid w:val="5FAFE732"/>
    <w:rsid w:val="5FB0853E"/>
    <w:rsid w:val="5FB173BC"/>
    <w:rsid w:val="5FB3965C"/>
    <w:rsid w:val="5FB4BFA6"/>
    <w:rsid w:val="5FB5547C"/>
    <w:rsid w:val="5FB5B2EC"/>
    <w:rsid w:val="5FB5B441"/>
    <w:rsid w:val="5FB6358E"/>
    <w:rsid w:val="5FB65347"/>
    <w:rsid w:val="5FB6D8C0"/>
    <w:rsid w:val="5FB77723"/>
    <w:rsid w:val="5FBB4980"/>
    <w:rsid w:val="5FBBD3D7"/>
    <w:rsid w:val="5FBBF196"/>
    <w:rsid w:val="5FBBFB79"/>
    <w:rsid w:val="5FBE5288"/>
    <w:rsid w:val="5FBE581F"/>
    <w:rsid w:val="5FBEB019"/>
    <w:rsid w:val="5FBF9B97"/>
    <w:rsid w:val="5FC2301A"/>
    <w:rsid w:val="5FC23C6D"/>
    <w:rsid w:val="5FC29A43"/>
    <w:rsid w:val="5FC2D36B"/>
    <w:rsid w:val="5FC3DB01"/>
    <w:rsid w:val="5FC42B5C"/>
    <w:rsid w:val="5FC6F3BB"/>
    <w:rsid w:val="5FC8892A"/>
    <w:rsid w:val="5FCB93B2"/>
    <w:rsid w:val="5FCC6A07"/>
    <w:rsid w:val="5FCC98E4"/>
    <w:rsid w:val="5FCCBCB6"/>
    <w:rsid w:val="5FCD4AE7"/>
    <w:rsid w:val="5FCE2712"/>
    <w:rsid w:val="5FCF0D1F"/>
    <w:rsid w:val="5FCF0E8D"/>
    <w:rsid w:val="5FCF8B6C"/>
    <w:rsid w:val="5FCFB25C"/>
    <w:rsid w:val="5FD02B8B"/>
    <w:rsid w:val="5FD09F80"/>
    <w:rsid w:val="5FD1449E"/>
    <w:rsid w:val="5FD264ED"/>
    <w:rsid w:val="5FD32793"/>
    <w:rsid w:val="5FD58E4C"/>
    <w:rsid w:val="5FD7B470"/>
    <w:rsid w:val="5FD819E5"/>
    <w:rsid w:val="5FD9CFCE"/>
    <w:rsid w:val="5FDB3A98"/>
    <w:rsid w:val="5FDC59F5"/>
    <w:rsid w:val="5FDC5DF5"/>
    <w:rsid w:val="5FDC72AE"/>
    <w:rsid w:val="5FDD0263"/>
    <w:rsid w:val="5FE023E4"/>
    <w:rsid w:val="5FE0B92D"/>
    <w:rsid w:val="5FE171C0"/>
    <w:rsid w:val="5FE28F81"/>
    <w:rsid w:val="5FE32EF3"/>
    <w:rsid w:val="5FE63FF6"/>
    <w:rsid w:val="5FE78DA4"/>
    <w:rsid w:val="5FE7D962"/>
    <w:rsid w:val="5FE7DE3E"/>
    <w:rsid w:val="5FE96856"/>
    <w:rsid w:val="5FEA0D0B"/>
    <w:rsid w:val="5FEB2A4C"/>
    <w:rsid w:val="5FEBA00B"/>
    <w:rsid w:val="5FEC0C50"/>
    <w:rsid w:val="5FEC5F52"/>
    <w:rsid w:val="5FEC7D72"/>
    <w:rsid w:val="5FECBA48"/>
    <w:rsid w:val="5FED2290"/>
    <w:rsid w:val="5FEE6587"/>
    <w:rsid w:val="5FEEB7E0"/>
    <w:rsid w:val="5FEEBFB5"/>
    <w:rsid w:val="5FEFE02B"/>
    <w:rsid w:val="5FF01EF6"/>
    <w:rsid w:val="5FF2183B"/>
    <w:rsid w:val="5FF317C0"/>
    <w:rsid w:val="5FF41A01"/>
    <w:rsid w:val="5FF60460"/>
    <w:rsid w:val="5FF67254"/>
    <w:rsid w:val="5FF78F59"/>
    <w:rsid w:val="5FF81FEF"/>
    <w:rsid w:val="5FF83BE3"/>
    <w:rsid w:val="5FF961B0"/>
    <w:rsid w:val="5FF9722E"/>
    <w:rsid w:val="5FF9C645"/>
    <w:rsid w:val="5FFC50F9"/>
    <w:rsid w:val="5FFD0FB5"/>
    <w:rsid w:val="5FFE7F32"/>
    <w:rsid w:val="5FFF4490"/>
    <w:rsid w:val="5FFF836D"/>
    <w:rsid w:val="60009132"/>
    <w:rsid w:val="60011AB4"/>
    <w:rsid w:val="60025714"/>
    <w:rsid w:val="6002FA22"/>
    <w:rsid w:val="6003D43D"/>
    <w:rsid w:val="600423FC"/>
    <w:rsid w:val="60050F9B"/>
    <w:rsid w:val="60086869"/>
    <w:rsid w:val="6008B4C4"/>
    <w:rsid w:val="600A2447"/>
    <w:rsid w:val="600AC2B2"/>
    <w:rsid w:val="600B128D"/>
    <w:rsid w:val="600B90A2"/>
    <w:rsid w:val="600BA952"/>
    <w:rsid w:val="600BBE26"/>
    <w:rsid w:val="600CEBAF"/>
    <w:rsid w:val="600F03A6"/>
    <w:rsid w:val="601020B9"/>
    <w:rsid w:val="60108D98"/>
    <w:rsid w:val="60110FDF"/>
    <w:rsid w:val="6011B002"/>
    <w:rsid w:val="60138E22"/>
    <w:rsid w:val="6014DFF9"/>
    <w:rsid w:val="60177F8C"/>
    <w:rsid w:val="601998F6"/>
    <w:rsid w:val="601A554E"/>
    <w:rsid w:val="601B2100"/>
    <w:rsid w:val="601B361E"/>
    <w:rsid w:val="601B5505"/>
    <w:rsid w:val="601D5541"/>
    <w:rsid w:val="601D8183"/>
    <w:rsid w:val="601D9ECB"/>
    <w:rsid w:val="601E4F3F"/>
    <w:rsid w:val="60203452"/>
    <w:rsid w:val="60205FF3"/>
    <w:rsid w:val="602186AB"/>
    <w:rsid w:val="6021C7EB"/>
    <w:rsid w:val="6021D231"/>
    <w:rsid w:val="6021E145"/>
    <w:rsid w:val="6023269C"/>
    <w:rsid w:val="6023FA26"/>
    <w:rsid w:val="60245B3B"/>
    <w:rsid w:val="602611F5"/>
    <w:rsid w:val="60262C53"/>
    <w:rsid w:val="6026A998"/>
    <w:rsid w:val="60284AC2"/>
    <w:rsid w:val="602962C9"/>
    <w:rsid w:val="602A6FDC"/>
    <w:rsid w:val="602CB508"/>
    <w:rsid w:val="602CC3DD"/>
    <w:rsid w:val="602DB56C"/>
    <w:rsid w:val="602DC88E"/>
    <w:rsid w:val="6030CD46"/>
    <w:rsid w:val="6030FCD2"/>
    <w:rsid w:val="6031F17B"/>
    <w:rsid w:val="6032203E"/>
    <w:rsid w:val="6032269B"/>
    <w:rsid w:val="60334425"/>
    <w:rsid w:val="60336BEE"/>
    <w:rsid w:val="6034095A"/>
    <w:rsid w:val="60348C95"/>
    <w:rsid w:val="6034B523"/>
    <w:rsid w:val="60356EA8"/>
    <w:rsid w:val="603785AC"/>
    <w:rsid w:val="6039FAF9"/>
    <w:rsid w:val="603A14D7"/>
    <w:rsid w:val="603A603E"/>
    <w:rsid w:val="603B77E7"/>
    <w:rsid w:val="603C0E22"/>
    <w:rsid w:val="603C28EF"/>
    <w:rsid w:val="603EF463"/>
    <w:rsid w:val="6040891C"/>
    <w:rsid w:val="6042F1AD"/>
    <w:rsid w:val="60430749"/>
    <w:rsid w:val="60435BD9"/>
    <w:rsid w:val="6043A260"/>
    <w:rsid w:val="60442CF9"/>
    <w:rsid w:val="604463CD"/>
    <w:rsid w:val="60465F33"/>
    <w:rsid w:val="6046BCC9"/>
    <w:rsid w:val="60472190"/>
    <w:rsid w:val="60487DF6"/>
    <w:rsid w:val="6049C04D"/>
    <w:rsid w:val="6049DD33"/>
    <w:rsid w:val="604B414A"/>
    <w:rsid w:val="604CCE45"/>
    <w:rsid w:val="604CEC52"/>
    <w:rsid w:val="604D2A54"/>
    <w:rsid w:val="60502377"/>
    <w:rsid w:val="60507DCE"/>
    <w:rsid w:val="605083A4"/>
    <w:rsid w:val="60510022"/>
    <w:rsid w:val="6051F02B"/>
    <w:rsid w:val="6052072A"/>
    <w:rsid w:val="60526EE5"/>
    <w:rsid w:val="6052F770"/>
    <w:rsid w:val="60539DD7"/>
    <w:rsid w:val="60549AD9"/>
    <w:rsid w:val="60557ABB"/>
    <w:rsid w:val="6057238D"/>
    <w:rsid w:val="6058DADA"/>
    <w:rsid w:val="60591A6C"/>
    <w:rsid w:val="605A5737"/>
    <w:rsid w:val="605B08CC"/>
    <w:rsid w:val="605BA977"/>
    <w:rsid w:val="605D1720"/>
    <w:rsid w:val="60604726"/>
    <w:rsid w:val="6060CE0D"/>
    <w:rsid w:val="6062C581"/>
    <w:rsid w:val="606305B3"/>
    <w:rsid w:val="60634987"/>
    <w:rsid w:val="60634F09"/>
    <w:rsid w:val="60636458"/>
    <w:rsid w:val="6063E841"/>
    <w:rsid w:val="60659828"/>
    <w:rsid w:val="6065ACA1"/>
    <w:rsid w:val="60666ABE"/>
    <w:rsid w:val="60669117"/>
    <w:rsid w:val="6067ABE9"/>
    <w:rsid w:val="6069F0AE"/>
    <w:rsid w:val="606A5E8C"/>
    <w:rsid w:val="606B4474"/>
    <w:rsid w:val="606B6A69"/>
    <w:rsid w:val="606BA4A4"/>
    <w:rsid w:val="606BCA59"/>
    <w:rsid w:val="606C81AF"/>
    <w:rsid w:val="606D9935"/>
    <w:rsid w:val="606E2388"/>
    <w:rsid w:val="606EE18C"/>
    <w:rsid w:val="607024F4"/>
    <w:rsid w:val="607448CE"/>
    <w:rsid w:val="60755A21"/>
    <w:rsid w:val="6075EC58"/>
    <w:rsid w:val="6076D0B4"/>
    <w:rsid w:val="607954A3"/>
    <w:rsid w:val="607A9029"/>
    <w:rsid w:val="607ACB69"/>
    <w:rsid w:val="607B2EBE"/>
    <w:rsid w:val="607BF006"/>
    <w:rsid w:val="607DA92C"/>
    <w:rsid w:val="607E6BF0"/>
    <w:rsid w:val="60801E86"/>
    <w:rsid w:val="6081CE77"/>
    <w:rsid w:val="608209DB"/>
    <w:rsid w:val="6083E77B"/>
    <w:rsid w:val="60853202"/>
    <w:rsid w:val="608614BA"/>
    <w:rsid w:val="6086D9E9"/>
    <w:rsid w:val="60871230"/>
    <w:rsid w:val="608973DB"/>
    <w:rsid w:val="6089E51B"/>
    <w:rsid w:val="608F5B5D"/>
    <w:rsid w:val="60915B28"/>
    <w:rsid w:val="6092CA9C"/>
    <w:rsid w:val="6095A53F"/>
    <w:rsid w:val="6096ECAA"/>
    <w:rsid w:val="60970FC7"/>
    <w:rsid w:val="609739D1"/>
    <w:rsid w:val="6097773A"/>
    <w:rsid w:val="6097A730"/>
    <w:rsid w:val="60982BE3"/>
    <w:rsid w:val="60991A41"/>
    <w:rsid w:val="609A4F74"/>
    <w:rsid w:val="609B72BB"/>
    <w:rsid w:val="609B876D"/>
    <w:rsid w:val="609BF597"/>
    <w:rsid w:val="609C07F9"/>
    <w:rsid w:val="609CC55A"/>
    <w:rsid w:val="60A100CB"/>
    <w:rsid w:val="60A25CB5"/>
    <w:rsid w:val="60A3449C"/>
    <w:rsid w:val="60A4CBF0"/>
    <w:rsid w:val="60A65E48"/>
    <w:rsid w:val="60A68384"/>
    <w:rsid w:val="60A8B51C"/>
    <w:rsid w:val="60AA3872"/>
    <w:rsid w:val="60AAEA72"/>
    <w:rsid w:val="60ABA808"/>
    <w:rsid w:val="60ABE8BA"/>
    <w:rsid w:val="60AC2EC4"/>
    <w:rsid w:val="60AE52D3"/>
    <w:rsid w:val="60AFCCD0"/>
    <w:rsid w:val="60B2BB04"/>
    <w:rsid w:val="60B34777"/>
    <w:rsid w:val="60B37228"/>
    <w:rsid w:val="60B49C21"/>
    <w:rsid w:val="60B5B541"/>
    <w:rsid w:val="60B6468B"/>
    <w:rsid w:val="60B6FEFC"/>
    <w:rsid w:val="60B79F17"/>
    <w:rsid w:val="60B7F6D5"/>
    <w:rsid w:val="60B86DD3"/>
    <w:rsid w:val="60B90937"/>
    <w:rsid w:val="60BB40F9"/>
    <w:rsid w:val="60BB582A"/>
    <w:rsid w:val="60BD3376"/>
    <w:rsid w:val="60BD6918"/>
    <w:rsid w:val="60BE051A"/>
    <w:rsid w:val="60C21E28"/>
    <w:rsid w:val="60C2AF51"/>
    <w:rsid w:val="60C4C646"/>
    <w:rsid w:val="60C5A97E"/>
    <w:rsid w:val="60C5F4FB"/>
    <w:rsid w:val="60C6A9F8"/>
    <w:rsid w:val="60C7E933"/>
    <w:rsid w:val="60CADFBE"/>
    <w:rsid w:val="60CAE695"/>
    <w:rsid w:val="60CBF800"/>
    <w:rsid w:val="60CC37E2"/>
    <w:rsid w:val="60CCB88D"/>
    <w:rsid w:val="60CD2C67"/>
    <w:rsid w:val="60CE09CD"/>
    <w:rsid w:val="60D01B58"/>
    <w:rsid w:val="60D14B15"/>
    <w:rsid w:val="60D171CD"/>
    <w:rsid w:val="60D2F306"/>
    <w:rsid w:val="60D3C86E"/>
    <w:rsid w:val="60D5E5D1"/>
    <w:rsid w:val="60D6DBE5"/>
    <w:rsid w:val="60D6EF77"/>
    <w:rsid w:val="60D7F537"/>
    <w:rsid w:val="60D8C223"/>
    <w:rsid w:val="60D98007"/>
    <w:rsid w:val="60D995C4"/>
    <w:rsid w:val="60D9C848"/>
    <w:rsid w:val="60DB720A"/>
    <w:rsid w:val="60DC0FE1"/>
    <w:rsid w:val="60DD3530"/>
    <w:rsid w:val="60DD72E8"/>
    <w:rsid w:val="60E13EDE"/>
    <w:rsid w:val="60E1F074"/>
    <w:rsid w:val="60E2CC9C"/>
    <w:rsid w:val="60E47A4C"/>
    <w:rsid w:val="60E5293D"/>
    <w:rsid w:val="60E55DC6"/>
    <w:rsid w:val="60E65001"/>
    <w:rsid w:val="60E66A72"/>
    <w:rsid w:val="60E681BB"/>
    <w:rsid w:val="60E6DD1A"/>
    <w:rsid w:val="60EA0597"/>
    <w:rsid w:val="60EAF439"/>
    <w:rsid w:val="60EC2684"/>
    <w:rsid w:val="60EC736B"/>
    <w:rsid w:val="60ED5598"/>
    <w:rsid w:val="60F0144A"/>
    <w:rsid w:val="60F0F0EB"/>
    <w:rsid w:val="60F31E9A"/>
    <w:rsid w:val="60F36265"/>
    <w:rsid w:val="60F3AF0E"/>
    <w:rsid w:val="60F3E444"/>
    <w:rsid w:val="60F45C30"/>
    <w:rsid w:val="60F5A515"/>
    <w:rsid w:val="60F83D33"/>
    <w:rsid w:val="60F84FDA"/>
    <w:rsid w:val="60F8E8F8"/>
    <w:rsid w:val="60F92CF3"/>
    <w:rsid w:val="60F9E06F"/>
    <w:rsid w:val="60FA2CBD"/>
    <w:rsid w:val="60FAEC0D"/>
    <w:rsid w:val="60FB603D"/>
    <w:rsid w:val="60FC28AA"/>
    <w:rsid w:val="60FD4E78"/>
    <w:rsid w:val="60FD7C96"/>
    <w:rsid w:val="60FE5D0B"/>
    <w:rsid w:val="60FEAF5C"/>
    <w:rsid w:val="60FF0D49"/>
    <w:rsid w:val="6101F86C"/>
    <w:rsid w:val="610291B9"/>
    <w:rsid w:val="610485E7"/>
    <w:rsid w:val="61048A2E"/>
    <w:rsid w:val="6109CAB9"/>
    <w:rsid w:val="6109F38C"/>
    <w:rsid w:val="610A7F63"/>
    <w:rsid w:val="610AC82A"/>
    <w:rsid w:val="610B8A37"/>
    <w:rsid w:val="610C1784"/>
    <w:rsid w:val="610CBDFC"/>
    <w:rsid w:val="610CD042"/>
    <w:rsid w:val="610CFD1E"/>
    <w:rsid w:val="610FA32F"/>
    <w:rsid w:val="61102C11"/>
    <w:rsid w:val="61103FAF"/>
    <w:rsid w:val="61122355"/>
    <w:rsid w:val="6112F9D7"/>
    <w:rsid w:val="61130783"/>
    <w:rsid w:val="6114BF71"/>
    <w:rsid w:val="6114F6A2"/>
    <w:rsid w:val="6115790D"/>
    <w:rsid w:val="611602CD"/>
    <w:rsid w:val="61170AD3"/>
    <w:rsid w:val="61175E91"/>
    <w:rsid w:val="61177CC4"/>
    <w:rsid w:val="61185706"/>
    <w:rsid w:val="611957CA"/>
    <w:rsid w:val="611BC0F8"/>
    <w:rsid w:val="611C08E5"/>
    <w:rsid w:val="611C67B1"/>
    <w:rsid w:val="611C786D"/>
    <w:rsid w:val="611C9043"/>
    <w:rsid w:val="611CDBFF"/>
    <w:rsid w:val="611F6B5E"/>
    <w:rsid w:val="611FDBAE"/>
    <w:rsid w:val="612056A1"/>
    <w:rsid w:val="6120DAF2"/>
    <w:rsid w:val="6121C51F"/>
    <w:rsid w:val="612215A9"/>
    <w:rsid w:val="6123F2DB"/>
    <w:rsid w:val="6124BDF1"/>
    <w:rsid w:val="61265B3A"/>
    <w:rsid w:val="6126772E"/>
    <w:rsid w:val="6127F3B8"/>
    <w:rsid w:val="6128D3C3"/>
    <w:rsid w:val="61299EC4"/>
    <w:rsid w:val="6129C005"/>
    <w:rsid w:val="612A11D3"/>
    <w:rsid w:val="612BD0B9"/>
    <w:rsid w:val="612BD86A"/>
    <w:rsid w:val="612C753D"/>
    <w:rsid w:val="612C9FB0"/>
    <w:rsid w:val="612FAE4B"/>
    <w:rsid w:val="612FC423"/>
    <w:rsid w:val="613217AC"/>
    <w:rsid w:val="6132229E"/>
    <w:rsid w:val="6133A550"/>
    <w:rsid w:val="61340ADC"/>
    <w:rsid w:val="613509CE"/>
    <w:rsid w:val="6135C71D"/>
    <w:rsid w:val="6136BAAF"/>
    <w:rsid w:val="61373CBF"/>
    <w:rsid w:val="61387CB9"/>
    <w:rsid w:val="6138889B"/>
    <w:rsid w:val="6139205A"/>
    <w:rsid w:val="613AFE09"/>
    <w:rsid w:val="613C2D90"/>
    <w:rsid w:val="613CC529"/>
    <w:rsid w:val="613D01DA"/>
    <w:rsid w:val="613D44DC"/>
    <w:rsid w:val="613EC59E"/>
    <w:rsid w:val="613F17F0"/>
    <w:rsid w:val="613FE9AB"/>
    <w:rsid w:val="61404072"/>
    <w:rsid w:val="61416D0A"/>
    <w:rsid w:val="6141C8FE"/>
    <w:rsid w:val="6142665C"/>
    <w:rsid w:val="6142EF8B"/>
    <w:rsid w:val="61432C40"/>
    <w:rsid w:val="614351F8"/>
    <w:rsid w:val="6143AAC4"/>
    <w:rsid w:val="61448201"/>
    <w:rsid w:val="614575FF"/>
    <w:rsid w:val="6148EE3B"/>
    <w:rsid w:val="6149A70C"/>
    <w:rsid w:val="6149EFEB"/>
    <w:rsid w:val="614B142C"/>
    <w:rsid w:val="614BD442"/>
    <w:rsid w:val="614C9738"/>
    <w:rsid w:val="614DC3E4"/>
    <w:rsid w:val="614E5091"/>
    <w:rsid w:val="61518918"/>
    <w:rsid w:val="61518FDF"/>
    <w:rsid w:val="61523408"/>
    <w:rsid w:val="6152A921"/>
    <w:rsid w:val="61533D81"/>
    <w:rsid w:val="6153B1F2"/>
    <w:rsid w:val="6153E99A"/>
    <w:rsid w:val="61542511"/>
    <w:rsid w:val="61556DE9"/>
    <w:rsid w:val="61560DB8"/>
    <w:rsid w:val="6156654A"/>
    <w:rsid w:val="6157683B"/>
    <w:rsid w:val="61590E44"/>
    <w:rsid w:val="6159BD30"/>
    <w:rsid w:val="615C84E1"/>
    <w:rsid w:val="615DB480"/>
    <w:rsid w:val="615DCA66"/>
    <w:rsid w:val="615E9AC0"/>
    <w:rsid w:val="615FB27A"/>
    <w:rsid w:val="61604EA8"/>
    <w:rsid w:val="61616472"/>
    <w:rsid w:val="6161E109"/>
    <w:rsid w:val="61632CDB"/>
    <w:rsid w:val="61657B85"/>
    <w:rsid w:val="6166FE17"/>
    <w:rsid w:val="6167E1FC"/>
    <w:rsid w:val="61687D92"/>
    <w:rsid w:val="616B2444"/>
    <w:rsid w:val="616C4F37"/>
    <w:rsid w:val="616D9833"/>
    <w:rsid w:val="616DD913"/>
    <w:rsid w:val="616F2D1D"/>
    <w:rsid w:val="617037A3"/>
    <w:rsid w:val="617287A8"/>
    <w:rsid w:val="6172D779"/>
    <w:rsid w:val="61777ABE"/>
    <w:rsid w:val="61779751"/>
    <w:rsid w:val="61782618"/>
    <w:rsid w:val="61786D2E"/>
    <w:rsid w:val="6178D2C4"/>
    <w:rsid w:val="6179068B"/>
    <w:rsid w:val="6179C4F7"/>
    <w:rsid w:val="617A2303"/>
    <w:rsid w:val="617A577E"/>
    <w:rsid w:val="617AF664"/>
    <w:rsid w:val="617B483F"/>
    <w:rsid w:val="617BCCEA"/>
    <w:rsid w:val="617C6B35"/>
    <w:rsid w:val="617CA62F"/>
    <w:rsid w:val="617E035F"/>
    <w:rsid w:val="617FB11B"/>
    <w:rsid w:val="6181408E"/>
    <w:rsid w:val="61817ED4"/>
    <w:rsid w:val="61858DB3"/>
    <w:rsid w:val="61877486"/>
    <w:rsid w:val="6187AD1C"/>
    <w:rsid w:val="618947FD"/>
    <w:rsid w:val="618A3F63"/>
    <w:rsid w:val="618D1A4C"/>
    <w:rsid w:val="618D8438"/>
    <w:rsid w:val="618D9C8C"/>
    <w:rsid w:val="618E98D7"/>
    <w:rsid w:val="618F3353"/>
    <w:rsid w:val="618F355D"/>
    <w:rsid w:val="618F7059"/>
    <w:rsid w:val="61921136"/>
    <w:rsid w:val="6192F916"/>
    <w:rsid w:val="61975B0A"/>
    <w:rsid w:val="6197B16D"/>
    <w:rsid w:val="61988357"/>
    <w:rsid w:val="6199C1A9"/>
    <w:rsid w:val="6199FA1A"/>
    <w:rsid w:val="619AE9C0"/>
    <w:rsid w:val="619B0B65"/>
    <w:rsid w:val="619B726A"/>
    <w:rsid w:val="619BD902"/>
    <w:rsid w:val="619C4BAA"/>
    <w:rsid w:val="619CBEC9"/>
    <w:rsid w:val="619DD9B4"/>
    <w:rsid w:val="619E8452"/>
    <w:rsid w:val="619EA2E2"/>
    <w:rsid w:val="619F09FB"/>
    <w:rsid w:val="619F6143"/>
    <w:rsid w:val="61A047D1"/>
    <w:rsid w:val="61A08625"/>
    <w:rsid w:val="61A2C41F"/>
    <w:rsid w:val="61A3666B"/>
    <w:rsid w:val="61A5E4DC"/>
    <w:rsid w:val="61A63BB9"/>
    <w:rsid w:val="61A76777"/>
    <w:rsid w:val="61A7BA93"/>
    <w:rsid w:val="61A8BD06"/>
    <w:rsid w:val="61AA33C6"/>
    <w:rsid w:val="61ACC6F5"/>
    <w:rsid w:val="61ACD8DB"/>
    <w:rsid w:val="61AE506F"/>
    <w:rsid w:val="61AE73A9"/>
    <w:rsid w:val="61AF1D89"/>
    <w:rsid w:val="61B05171"/>
    <w:rsid w:val="61B1653E"/>
    <w:rsid w:val="61B1F222"/>
    <w:rsid w:val="61B25570"/>
    <w:rsid w:val="61B259C7"/>
    <w:rsid w:val="61B3514F"/>
    <w:rsid w:val="61B36E35"/>
    <w:rsid w:val="61B3A2D4"/>
    <w:rsid w:val="61B5F7ED"/>
    <w:rsid w:val="61B716C3"/>
    <w:rsid w:val="61B78725"/>
    <w:rsid w:val="61B8F507"/>
    <w:rsid w:val="61B9C48D"/>
    <w:rsid w:val="61B9EE80"/>
    <w:rsid w:val="61BABCCD"/>
    <w:rsid w:val="61BAD1FF"/>
    <w:rsid w:val="61BBA84C"/>
    <w:rsid w:val="61BC10CF"/>
    <w:rsid w:val="61BC4BC4"/>
    <w:rsid w:val="61BCBDD9"/>
    <w:rsid w:val="61BCCD08"/>
    <w:rsid w:val="61BD9525"/>
    <w:rsid w:val="61BF5B59"/>
    <w:rsid w:val="61BF72EF"/>
    <w:rsid w:val="61BFF134"/>
    <w:rsid w:val="61C029C5"/>
    <w:rsid w:val="61C1231C"/>
    <w:rsid w:val="61C2C0D8"/>
    <w:rsid w:val="61C4E24E"/>
    <w:rsid w:val="61C562F2"/>
    <w:rsid w:val="61C599B1"/>
    <w:rsid w:val="61C6403D"/>
    <w:rsid w:val="61C77B4E"/>
    <w:rsid w:val="61C94FF0"/>
    <w:rsid w:val="61CD42FA"/>
    <w:rsid w:val="61CD63A1"/>
    <w:rsid w:val="61CEFD06"/>
    <w:rsid w:val="61CF72C5"/>
    <w:rsid w:val="61D15DEE"/>
    <w:rsid w:val="61D1C129"/>
    <w:rsid w:val="61D24D4F"/>
    <w:rsid w:val="61D27827"/>
    <w:rsid w:val="61D320EF"/>
    <w:rsid w:val="61D35108"/>
    <w:rsid w:val="61D37345"/>
    <w:rsid w:val="61D3AC51"/>
    <w:rsid w:val="61D4C68A"/>
    <w:rsid w:val="61D6EBEF"/>
    <w:rsid w:val="61D71269"/>
    <w:rsid w:val="61D71C62"/>
    <w:rsid w:val="61D7F527"/>
    <w:rsid w:val="61D7F950"/>
    <w:rsid w:val="61D881B7"/>
    <w:rsid w:val="61DA51E2"/>
    <w:rsid w:val="61DB0191"/>
    <w:rsid w:val="61DBB86C"/>
    <w:rsid w:val="61DC03F8"/>
    <w:rsid w:val="61DC32D4"/>
    <w:rsid w:val="61DCA709"/>
    <w:rsid w:val="61DCD264"/>
    <w:rsid w:val="61DF061E"/>
    <w:rsid w:val="61DF33A5"/>
    <w:rsid w:val="61DF887F"/>
    <w:rsid w:val="61E0925C"/>
    <w:rsid w:val="61E2D030"/>
    <w:rsid w:val="61E3EC71"/>
    <w:rsid w:val="61E4BA1C"/>
    <w:rsid w:val="61E5FF7A"/>
    <w:rsid w:val="61E70A1B"/>
    <w:rsid w:val="61E83AAC"/>
    <w:rsid w:val="61E92CA0"/>
    <w:rsid w:val="61EA957E"/>
    <w:rsid w:val="61EC41BE"/>
    <w:rsid w:val="61EE91A6"/>
    <w:rsid w:val="61EEA9D8"/>
    <w:rsid w:val="61F40B60"/>
    <w:rsid w:val="61F462B5"/>
    <w:rsid w:val="61F579F7"/>
    <w:rsid w:val="61F5DDE9"/>
    <w:rsid w:val="61F6997F"/>
    <w:rsid w:val="61F8728A"/>
    <w:rsid w:val="61FA8A2B"/>
    <w:rsid w:val="61FBE29B"/>
    <w:rsid w:val="61FDD329"/>
    <w:rsid w:val="61FDDBFA"/>
    <w:rsid w:val="61FE0FC5"/>
    <w:rsid w:val="61FE2D77"/>
    <w:rsid w:val="61FFF7A0"/>
    <w:rsid w:val="62006C6A"/>
    <w:rsid w:val="6200D894"/>
    <w:rsid w:val="620184E6"/>
    <w:rsid w:val="6202B10E"/>
    <w:rsid w:val="6202C085"/>
    <w:rsid w:val="6203671F"/>
    <w:rsid w:val="62037FCF"/>
    <w:rsid w:val="62079418"/>
    <w:rsid w:val="6207CC5A"/>
    <w:rsid w:val="6207D3B7"/>
    <w:rsid w:val="6208A305"/>
    <w:rsid w:val="620B360A"/>
    <w:rsid w:val="620D2122"/>
    <w:rsid w:val="620D3F32"/>
    <w:rsid w:val="620E18C2"/>
    <w:rsid w:val="620E3002"/>
    <w:rsid w:val="620F62AD"/>
    <w:rsid w:val="6210E46E"/>
    <w:rsid w:val="6211B048"/>
    <w:rsid w:val="6212DC39"/>
    <w:rsid w:val="62137BA9"/>
    <w:rsid w:val="62166FDE"/>
    <w:rsid w:val="6216C2B0"/>
    <w:rsid w:val="6217AC31"/>
    <w:rsid w:val="6218A948"/>
    <w:rsid w:val="6218D79F"/>
    <w:rsid w:val="62196C1B"/>
    <w:rsid w:val="6219E0ED"/>
    <w:rsid w:val="621A965A"/>
    <w:rsid w:val="621AAF12"/>
    <w:rsid w:val="621C1EDE"/>
    <w:rsid w:val="621C6AD6"/>
    <w:rsid w:val="621D00A3"/>
    <w:rsid w:val="621D1CA4"/>
    <w:rsid w:val="621FAA19"/>
    <w:rsid w:val="62210263"/>
    <w:rsid w:val="622255C0"/>
    <w:rsid w:val="6223D223"/>
    <w:rsid w:val="6224978A"/>
    <w:rsid w:val="622500F7"/>
    <w:rsid w:val="622581B0"/>
    <w:rsid w:val="6225E806"/>
    <w:rsid w:val="6226126F"/>
    <w:rsid w:val="622723CC"/>
    <w:rsid w:val="6227A9BC"/>
    <w:rsid w:val="62294781"/>
    <w:rsid w:val="622A3618"/>
    <w:rsid w:val="622B6F00"/>
    <w:rsid w:val="622BB9E1"/>
    <w:rsid w:val="622D62AA"/>
    <w:rsid w:val="622E66AB"/>
    <w:rsid w:val="622FD264"/>
    <w:rsid w:val="62302821"/>
    <w:rsid w:val="6230390F"/>
    <w:rsid w:val="623101C1"/>
    <w:rsid w:val="62319827"/>
    <w:rsid w:val="62342861"/>
    <w:rsid w:val="62363850"/>
    <w:rsid w:val="6236EE72"/>
    <w:rsid w:val="6238E060"/>
    <w:rsid w:val="62398C50"/>
    <w:rsid w:val="6239E9C7"/>
    <w:rsid w:val="623B190D"/>
    <w:rsid w:val="623B1E03"/>
    <w:rsid w:val="623B7013"/>
    <w:rsid w:val="623E8F57"/>
    <w:rsid w:val="623F1AAF"/>
    <w:rsid w:val="6240995B"/>
    <w:rsid w:val="6240FF6C"/>
    <w:rsid w:val="624112FA"/>
    <w:rsid w:val="62413748"/>
    <w:rsid w:val="624147E3"/>
    <w:rsid w:val="624274C9"/>
    <w:rsid w:val="62447183"/>
    <w:rsid w:val="62456951"/>
    <w:rsid w:val="6247BC95"/>
    <w:rsid w:val="6247E235"/>
    <w:rsid w:val="6249235A"/>
    <w:rsid w:val="624B8D68"/>
    <w:rsid w:val="624BABE6"/>
    <w:rsid w:val="624BAC7A"/>
    <w:rsid w:val="624C05CC"/>
    <w:rsid w:val="624C9C04"/>
    <w:rsid w:val="624E4D35"/>
    <w:rsid w:val="624F09C3"/>
    <w:rsid w:val="624FDDF7"/>
    <w:rsid w:val="625059C0"/>
    <w:rsid w:val="6250C24D"/>
    <w:rsid w:val="6251343A"/>
    <w:rsid w:val="62519D4D"/>
    <w:rsid w:val="625286FC"/>
    <w:rsid w:val="6252D1C9"/>
    <w:rsid w:val="62542DA5"/>
    <w:rsid w:val="625488D9"/>
    <w:rsid w:val="62548A12"/>
    <w:rsid w:val="625562AF"/>
    <w:rsid w:val="625567FF"/>
    <w:rsid w:val="62559A94"/>
    <w:rsid w:val="6259BE44"/>
    <w:rsid w:val="6259C187"/>
    <w:rsid w:val="6259FFB6"/>
    <w:rsid w:val="625ADCF8"/>
    <w:rsid w:val="625B3FB8"/>
    <w:rsid w:val="625BB818"/>
    <w:rsid w:val="625C4130"/>
    <w:rsid w:val="625C88E7"/>
    <w:rsid w:val="625CB337"/>
    <w:rsid w:val="625CD9CB"/>
    <w:rsid w:val="625E9E11"/>
    <w:rsid w:val="625F19FD"/>
    <w:rsid w:val="625F49AB"/>
    <w:rsid w:val="62603BDA"/>
    <w:rsid w:val="6262DBCE"/>
    <w:rsid w:val="62644102"/>
    <w:rsid w:val="62645978"/>
    <w:rsid w:val="62673A78"/>
    <w:rsid w:val="626741FE"/>
    <w:rsid w:val="62687D55"/>
    <w:rsid w:val="6268B09E"/>
    <w:rsid w:val="626985EE"/>
    <w:rsid w:val="626AB4C7"/>
    <w:rsid w:val="626B8D0E"/>
    <w:rsid w:val="626CC112"/>
    <w:rsid w:val="626E07D2"/>
    <w:rsid w:val="626F9521"/>
    <w:rsid w:val="627583D3"/>
    <w:rsid w:val="62758E11"/>
    <w:rsid w:val="62765C77"/>
    <w:rsid w:val="62767F3A"/>
    <w:rsid w:val="627A87C8"/>
    <w:rsid w:val="627D3192"/>
    <w:rsid w:val="627D69FC"/>
    <w:rsid w:val="627DAF04"/>
    <w:rsid w:val="627F35E9"/>
    <w:rsid w:val="627F3C28"/>
    <w:rsid w:val="627FB651"/>
    <w:rsid w:val="62800962"/>
    <w:rsid w:val="6280D418"/>
    <w:rsid w:val="62826C28"/>
    <w:rsid w:val="6282D800"/>
    <w:rsid w:val="628325DF"/>
    <w:rsid w:val="6283327B"/>
    <w:rsid w:val="628631ED"/>
    <w:rsid w:val="6286914A"/>
    <w:rsid w:val="6286B7D3"/>
    <w:rsid w:val="6286E601"/>
    <w:rsid w:val="62874955"/>
    <w:rsid w:val="628777AD"/>
    <w:rsid w:val="628843CC"/>
    <w:rsid w:val="628B5FC6"/>
    <w:rsid w:val="628D8F71"/>
    <w:rsid w:val="628E72C3"/>
    <w:rsid w:val="628E851C"/>
    <w:rsid w:val="6290930C"/>
    <w:rsid w:val="62940D94"/>
    <w:rsid w:val="6294193B"/>
    <w:rsid w:val="6296218A"/>
    <w:rsid w:val="629662CF"/>
    <w:rsid w:val="6296B9EC"/>
    <w:rsid w:val="6299BEC3"/>
    <w:rsid w:val="629A4DB9"/>
    <w:rsid w:val="629BDF37"/>
    <w:rsid w:val="629C1852"/>
    <w:rsid w:val="629C9069"/>
    <w:rsid w:val="629D49F8"/>
    <w:rsid w:val="629D67E5"/>
    <w:rsid w:val="629E8FDD"/>
    <w:rsid w:val="629ECB55"/>
    <w:rsid w:val="629F54B8"/>
    <w:rsid w:val="62A00E5E"/>
    <w:rsid w:val="62A08A3C"/>
    <w:rsid w:val="62A0E0C8"/>
    <w:rsid w:val="62A1090F"/>
    <w:rsid w:val="62A2D639"/>
    <w:rsid w:val="62A5852B"/>
    <w:rsid w:val="62A5B305"/>
    <w:rsid w:val="62A7CF2C"/>
    <w:rsid w:val="62A95E17"/>
    <w:rsid w:val="62A9B9E3"/>
    <w:rsid w:val="62AC800C"/>
    <w:rsid w:val="62ADA5E9"/>
    <w:rsid w:val="62AE97B9"/>
    <w:rsid w:val="62AF608E"/>
    <w:rsid w:val="62AFC1EA"/>
    <w:rsid w:val="62AFFB8F"/>
    <w:rsid w:val="62B06405"/>
    <w:rsid w:val="62B0BD37"/>
    <w:rsid w:val="62B0DCA8"/>
    <w:rsid w:val="62B0E02B"/>
    <w:rsid w:val="62B118E8"/>
    <w:rsid w:val="62B21962"/>
    <w:rsid w:val="62B2FB71"/>
    <w:rsid w:val="62B3AF3E"/>
    <w:rsid w:val="62B409C6"/>
    <w:rsid w:val="62B6490B"/>
    <w:rsid w:val="62B70FC9"/>
    <w:rsid w:val="62B7B8A1"/>
    <w:rsid w:val="62B9FED8"/>
    <w:rsid w:val="62BA8739"/>
    <w:rsid w:val="62BC7E92"/>
    <w:rsid w:val="62BE1973"/>
    <w:rsid w:val="62BF58F5"/>
    <w:rsid w:val="62BFD68E"/>
    <w:rsid w:val="62C1519B"/>
    <w:rsid w:val="62C17D78"/>
    <w:rsid w:val="62C30740"/>
    <w:rsid w:val="62C495B4"/>
    <w:rsid w:val="62C5C14C"/>
    <w:rsid w:val="62C8399B"/>
    <w:rsid w:val="62C9E708"/>
    <w:rsid w:val="62CB1081"/>
    <w:rsid w:val="62CB4322"/>
    <w:rsid w:val="62CB5AAD"/>
    <w:rsid w:val="62CC01C0"/>
    <w:rsid w:val="62CDBC12"/>
    <w:rsid w:val="62CF5613"/>
    <w:rsid w:val="62D29294"/>
    <w:rsid w:val="62D2A243"/>
    <w:rsid w:val="62D3C53D"/>
    <w:rsid w:val="62D47FC7"/>
    <w:rsid w:val="62D6286E"/>
    <w:rsid w:val="62D74FDC"/>
    <w:rsid w:val="62D7B55D"/>
    <w:rsid w:val="62D7D720"/>
    <w:rsid w:val="62D8621A"/>
    <w:rsid w:val="62DAE302"/>
    <w:rsid w:val="62DCDB6A"/>
    <w:rsid w:val="62DD4B76"/>
    <w:rsid w:val="62DE5757"/>
    <w:rsid w:val="62DEA3CA"/>
    <w:rsid w:val="62E0614E"/>
    <w:rsid w:val="62E0F656"/>
    <w:rsid w:val="62E20083"/>
    <w:rsid w:val="62E22F5B"/>
    <w:rsid w:val="62E3E138"/>
    <w:rsid w:val="62E51782"/>
    <w:rsid w:val="62E6CB41"/>
    <w:rsid w:val="62E785FB"/>
    <w:rsid w:val="62E80147"/>
    <w:rsid w:val="62E82A1E"/>
    <w:rsid w:val="62E8B1D9"/>
    <w:rsid w:val="62E932BF"/>
    <w:rsid w:val="62E9403E"/>
    <w:rsid w:val="62EC2AF3"/>
    <w:rsid w:val="62EC2CC1"/>
    <w:rsid w:val="62ED403D"/>
    <w:rsid w:val="62EEC682"/>
    <w:rsid w:val="62EF318D"/>
    <w:rsid w:val="62EFCD91"/>
    <w:rsid w:val="62F08A06"/>
    <w:rsid w:val="62F0CBE3"/>
    <w:rsid w:val="62F0DB08"/>
    <w:rsid w:val="62F54F23"/>
    <w:rsid w:val="62F55F9E"/>
    <w:rsid w:val="62F56A4D"/>
    <w:rsid w:val="62F70435"/>
    <w:rsid w:val="62F950D6"/>
    <w:rsid w:val="62FA4618"/>
    <w:rsid w:val="62FAC20C"/>
    <w:rsid w:val="62FB37DF"/>
    <w:rsid w:val="62FB5958"/>
    <w:rsid w:val="62FBAC9F"/>
    <w:rsid w:val="62FC9052"/>
    <w:rsid w:val="62FE1F46"/>
    <w:rsid w:val="62FE2716"/>
    <w:rsid w:val="62FE6028"/>
    <w:rsid w:val="62FE8AE6"/>
    <w:rsid w:val="62FEAC0D"/>
    <w:rsid w:val="6300C08E"/>
    <w:rsid w:val="630371A7"/>
    <w:rsid w:val="6303F221"/>
    <w:rsid w:val="630455E5"/>
    <w:rsid w:val="6306887E"/>
    <w:rsid w:val="630A04E5"/>
    <w:rsid w:val="630AE99C"/>
    <w:rsid w:val="630AEE8E"/>
    <w:rsid w:val="630B126F"/>
    <w:rsid w:val="630B28D1"/>
    <w:rsid w:val="630B5672"/>
    <w:rsid w:val="630B9331"/>
    <w:rsid w:val="630DCCBE"/>
    <w:rsid w:val="630DD716"/>
    <w:rsid w:val="630F9CEE"/>
    <w:rsid w:val="63103996"/>
    <w:rsid w:val="63105A98"/>
    <w:rsid w:val="6313BAD1"/>
    <w:rsid w:val="6313CADD"/>
    <w:rsid w:val="6313F6E5"/>
    <w:rsid w:val="6315982B"/>
    <w:rsid w:val="6315FDDB"/>
    <w:rsid w:val="6317C2CF"/>
    <w:rsid w:val="6317DFFB"/>
    <w:rsid w:val="631A48A9"/>
    <w:rsid w:val="631C4C76"/>
    <w:rsid w:val="631DAC74"/>
    <w:rsid w:val="631E0FD0"/>
    <w:rsid w:val="63204A74"/>
    <w:rsid w:val="6320D8D8"/>
    <w:rsid w:val="63233403"/>
    <w:rsid w:val="63243C66"/>
    <w:rsid w:val="63256B21"/>
    <w:rsid w:val="63257248"/>
    <w:rsid w:val="6325AC26"/>
    <w:rsid w:val="6326448F"/>
    <w:rsid w:val="63292F10"/>
    <w:rsid w:val="63298058"/>
    <w:rsid w:val="632CC025"/>
    <w:rsid w:val="632D64F0"/>
    <w:rsid w:val="632D69D2"/>
    <w:rsid w:val="632DBCF4"/>
    <w:rsid w:val="632E239A"/>
    <w:rsid w:val="632EF04B"/>
    <w:rsid w:val="632EF977"/>
    <w:rsid w:val="632FF4F0"/>
    <w:rsid w:val="6330CDA2"/>
    <w:rsid w:val="63317711"/>
    <w:rsid w:val="63324181"/>
    <w:rsid w:val="6332C054"/>
    <w:rsid w:val="6333C993"/>
    <w:rsid w:val="63343ED6"/>
    <w:rsid w:val="63347784"/>
    <w:rsid w:val="6335A722"/>
    <w:rsid w:val="63362BE1"/>
    <w:rsid w:val="63363BFE"/>
    <w:rsid w:val="63369746"/>
    <w:rsid w:val="633824FE"/>
    <w:rsid w:val="6338D824"/>
    <w:rsid w:val="63390BD5"/>
    <w:rsid w:val="633BACCD"/>
    <w:rsid w:val="633C0FF6"/>
    <w:rsid w:val="633C5278"/>
    <w:rsid w:val="633D1D35"/>
    <w:rsid w:val="633F43C2"/>
    <w:rsid w:val="63404A4F"/>
    <w:rsid w:val="63417A1E"/>
    <w:rsid w:val="63430C50"/>
    <w:rsid w:val="63437B31"/>
    <w:rsid w:val="6346826A"/>
    <w:rsid w:val="63471F3A"/>
    <w:rsid w:val="634836C3"/>
    <w:rsid w:val="6348713D"/>
    <w:rsid w:val="634C3980"/>
    <w:rsid w:val="634CE5A9"/>
    <w:rsid w:val="634D9E0B"/>
    <w:rsid w:val="634DE1DD"/>
    <w:rsid w:val="634FC37D"/>
    <w:rsid w:val="63505BF2"/>
    <w:rsid w:val="63506FFA"/>
    <w:rsid w:val="6350E5EA"/>
    <w:rsid w:val="6352C079"/>
    <w:rsid w:val="635563FD"/>
    <w:rsid w:val="635583B9"/>
    <w:rsid w:val="6357DFA3"/>
    <w:rsid w:val="6359C7DC"/>
    <w:rsid w:val="635A566C"/>
    <w:rsid w:val="635AA154"/>
    <w:rsid w:val="635ACEA0"/>
    <w:rsid w:val="635DEDD4"/>
    <w:rsid w:val="635E95F2"/>
    <w:rsid w:val="635FB12A"/>
    <w:rsid w:val="6362109E"/>
    <w:rsid w:val="636330AF"/>
    <w:rsid w:val="6363C5A4"/>
    <w:rsid w:val="6363D1E5"/>
    <w:rsid w:val="6365C92A"/>
    <w:rsid w:val="6366E0B4"/>
    <w:rsid w:val="636747E3"/>
    <w:rsid w:val="6368304C"/>
    <w:rsid w:val="6368614B"/>
    <w:rsid w:val="636A29C0"/>
    <w:rsid w:val="636BA39F"/>
    <w:rsid w:val="636CE948"/>
    <w:rsid w:val="636DB16F"/>
    <w:rsid w:val="636FBF34"/>
    <w:rsid w:val="6370AC0C"/>
    <w:rsid w:val="6373BB77"/>
    <w:rsid w:val="6373D75A"/>
    <w:rsid w:val="63784689"/>
    <w:rsid w:val="637BB450"/>
    <w:rsid w:val="637C3592"/>
    <w:rsid w:val="637C5BE2"/>
    <w:rsid w:val="637DFF79"/>
    <w:rsid w:val="637E45B2"/>
    <w:rsid w:val="637EDA15"/>
    <w:rsid w:val="63822F5C"/>
    <w:rsid w:val="6383AB3B"/>
    <w:rsid w:val="63854BCB"/>
    <w:rsid w:val="6386818A"/>
    <w:rsid w:val="6389A2FB"/>
    <w:rsid w:val="6389B7BC"/>
    <w:rsid w:val="6389BCD5"/>
    <w:rsid w:val="638AA5B0"/>
    <w:rsid w:val="639038F3"/>
    <w:rsid w:val="639087C8"/>
    <w:rsid w:val="63924E5A"/>
    <w:rsid w:val="639257B3"/>
    <w:rsid w:val="639363FC"/>
    <w:rsid w:val="639411FD"/>
    <w:rsid w:val="63943F9A"/>
    <w:rsid w:val="639442EB"/>
    <w:rsid w:val="63986423"/>
    <w:rsid w:val="63986879"/>
    <w:rsid w:val="63989FCA"/>
    <w:rsid w:val="6399722D"/>
    <w:rsid w:val="6399D475"/>
    <w:rsid w:val="639B6240"/>
    <w:rsid w:val="639B775C"/>
    <w:rsid w:val="639BE9B0"/>
    <w:rsid w:val="639C1E8A"/>
    <w:rsid w:val="639C3EC8"/>
    <w:rsid w:val="639CC9CA"/>
    <w:rsid w:val="639D38EA"/>
    <w:rsid w:val="639D478B"/>
    <w:rsid w:val="639DB996"/>
    <w:rsid w:val="639EF3BB"/>
    <w:rsid w:val="639F6006"/>
    <w:rsid w:val="639FFABE"/>
    <w:rsid w:val="63A328BC"/>
    <w:rsid w:val="63A5769B"/>
    <w:rsid w:val="63A59F94"/>
    <w:rsid w:val="63AA72B5"/>
    <w:rsid w:val="63AB71A5"/>
    <w:rsid w:val="63AC65EE"/>
    <w:rsid w:val="63ACCB3A"/>
    <w:rsid w:val="63AD1665"/>
    <w:rsid w:val="63ADC48A"/>
    <w:rsid w:val="63ADFE05"/>
    <w:rsid w:val="63AE7176"/>
    <w:rsid w:val="63B121AA"/>
    <w:rsid w:val="63B41F17"/>
    <w:rsid w:val="63B6EDED"/>
    <w:rsid w:val="63B7D4C9"/>
    <w:rsid w:val="63B8AFBB"/>
    <w:rsid w:val="63B8B827"/>
    <w:rsid w:val="63BA677B"/>
    <w:rsid w:val="63BAD020"/>
    <w:rsid w:val="63BB0DA8"/>
    <w:rsid w:val="63BB9F0A"/>
    <w:rsid w:val="63BD3B88"/>
    <w:rsid w:val="63BD72C2"/>
    <w:rsid w:val="63BE4E12"/>
    <w:rsid w:val="63BE5A6E"/>
    <w:rsid w:val="63BEC7F1"/>
    <w:rsid w:val="63C00DBF"/>
    <w:rsid w:val="63C017DD"/>
    <w:rsid w:val="63C0755F"/>
    <w:rsid w:val="63C08C2E"/>
    <w:rsid w:val="63C0A3D9"/>
    <w:rsid w:val="63C116CB"/>
    <w:rsid w:val="63C1A39B"/>
    <w:rsid w:val="63C23734"/>
    <w:rsid w:val="63C34613"/>
    <w:rsid w:val="63C478F5"/>
    <w:rsid w:val="63C4D484"/>
    <w:rsid w:val="63C665CB"/>
    <w:rsid w:val="63C752D5"/>
    <w:rsid w:val="63CA9C1E"/>
    <w:rsid w:val="63CACFB0"/>
    <w:rsid w:val="63CB3717"/>
    <w:rsid w:val="63CB818F"/>
    <w:rsid w:val="63CB9D8C"/>
    <w:rsid w:val="63CBEDA7"/>
    <w:rsid w:val="63CBEE57"/>
    <w:rsid w:val="63CED0AE"/>
    <w:rsid w:val="63CFB5AE"/>
    <w:rsid w:val="63CFD30D"/>
    <w:rsid w:val="63CFF3D0"/>
    <w:rsid w:val="63D01679"/>
    <w:rsid w:val="63D048AA"/>
    <w:rsid w:val="63D078B4"/>
    <w:rsid w:val="63D182D3"/>
    <w:rsid w:val="63D2D57E"/>
    <w:rsid w:val="63D3AB37"/>
    <w:rsid w:val="63D63D14"/>
    <w:rsid w:val="63D74074"/>
    <w:rsid w:val="63D84A6F"/>
    <w:rsid w:val="63D9E876"/>
    <w:rsid w:val="63DB50A7"/>
    <w:rsid w:val="63DB5B31"/>
    <w:rsid w:val="63DBD2BE"/>
    <w:rsid w:val="63DC9647"/>
    <w:rsid w:val="63DD9237"/>
    <w:rsid w:val="63DDAD6A"/>
    <w:rsid w:val="63E03A89"/>
    <w:rsid w:val="63E19B87"/>
    <w:rsid w:val="63E21F4A"/>
    <w:rsid w:val="63E2A8C5"/>
    <w:rsid w:val="63E2A993"/>
    <w:rsid w:val="63E2CED5"/>
    <w:rsid w:val="63E3B22C"/>
    <w:rsid w:val="63E53042"/>
    <w:rsid w:val="63E5994A"/>
    <w:rsid w:val="63E6B2D0"/>
    <w:rsid w:val="63E74A56"/>
    <w:rsid w:val="63E9E796"/>
    <w:rsid w:val="63EA0619"/>
    <w:rsid w:val="63EAD5EF"/>
    <w:rsid w:val="63EADA24"/>
    <w:rsid w:val="63EBD25B"/>
    <w:rsid w:val="63EDB678"/>
    <w:rsid w:val="63EEB368"/>
    <w:rsid w:val="63F34D97"/>
    <w:rsid w:val="63F363FA"/>
    <w:rsid w:val="63F3DAE6"/>
    <w:rsid w:val="63F3FC38"/>
    <w:rsid w:val="63F4A74C"/>
    <w:rsid w:val="63F647AA"/>
    <w:rsid w:val="63F6A586"/>
    <w:rsid w:val="63F6B414"/>
    <w:rsid w:val="63F734E9"/>
    <w:rsid w:val="63F752F9"/>
    <w:rsid w:val="63F83D76"/>
    <w:rsid w:val="63FAA2E3"/>
    <w:rsid w:val="63FB5AA5"/>
    <w:rsid w:val="63FB9466"/>
    <w:rsid w:val="63FBB188"/>
    <w:rsid w:val="63FC7A44"/>
    <w:rsid w:val="63FD0294"/>
    <w:rsid w:val="63FD6D92"/>
    <w:rsid w:val="63FDB997"/>
    <w:rsid w:val="63FED36C"/>
    <w:rsid w:val="63FFA0F9"/>
    <w:rsid w:val="63FFBC1F"/>
    <w:rsid w:val="63FFC56F"/>
    <w:rsid w:val="6400E621"/>
    <w:rsid w:val="6402EB94"/>
    <w:rsid w:val="6402F3E3"/>
    <w:rsid w:val="64037267"/>
    <w:rsid w:val="6403A75F"/>
    <w:rsid w:val="6403B026"/>
    <w:rsid w:val="6403E400"/>
    <w:rsid w:val="64063BAA"/>
    <w:rsid w:val="64086EEF"/>
    <w:rsid w:val="6408DF05"/>
    <w:rsid w:val="640AB193"/>
    <w:rsid w:val="640AD402"/>
    <w:rsid w:val="640B4ED4"/>
    <w:rsid w:val="640C06E6"/>
    <w:rsid w:val="640CE00B"/>
    <w:rsid w:val="640D0D12"/>
    <w:rsid w:val="640D1254"/>
    <w:rsid w:val="640E26FE"/>
    <w:rsid w:val="6410266C"/>
    <w:rsid w:val="6414B943"/>
    <w:rsid w:val="64160949"/>
    <w:rsid w:val="64169879"/>
    <w:rsid w:val="6417A006"/>
    <w:rsid w:val="6417BD5E"/>
    <w:rsid w:val="641AF1F7"/>
    <w:rsid w:val="641B175D"/>
    <w:rsid w:val="641D2FD8"/>
    <w:rsid w:val="641FFB2C"/>
    <w:rsid w:val="64200658"/>
    <w:rsid w:val="6420AD53"/>
    <w:rsid w:val="642145D1"/>
    <w:rsid w:val="6422A54F"/>
    <w:rsid w:val="6422BBBA"/>
    <w:rsid w:val="64231BEB"/>
    <w:rsid w:val="64266B68"/>
    <w:rsid w:val="6426D107"/>
    <w:rsid w:val="64283D53"/>
    <w:rsid w:val="6428B4F2"/>
    <w:rsid w:val="6429954E"/>
    <w:rsid w:val="642AA845"/>
    <w:rsid w:val="642C5E96"/>
    <w:rsid w:val="642CE347"/>
    <w:rsid w:val="642EBE3E"/>
    <w:rsid w:val="643059A3"/>
    <w:rsid w:val="6430B27D"/>
    <w:rsid w:val="643339C9"/>
    <w:rsid w:val="6433B7BD"/>
    <w:rsid w:val="6434BB0F"/>
    <w:rsid w:val="64364CBB"/>
    <w:rsid w:val="64366BA0"/>
    <w:rsid w:val="64376F5D"/>
    <w:rsid w:val="6438F679"/>
    <w:rsid w:val="643A52B5"/>
    <w:rsid w:val="643A6196"/>
    <w:rsid w:val="643D39FD"/>
    <w:rsid w:val="643DFFE6"/>
    <w:rsid w:val="643E916B"/>
    <w:rsid w:val="643F9056"/>
    <w:rsid w:val="643FB61D"/>
    <w:rsid w:val="643FF75B"/>
    <w:rsid w:val="64418C17"/>
    <w:rsid w:val="644244D6"/>
    <w:rsid w:val="6442B084"/>
    <w:rsid w:val="64432382"/>
    <w:rsid w:val="64435A1A"/>
    <w:rsid w:val="64440D23"/>
    <w:rsid w:val="6445824E"/>
    <w:rsid w:val="6445F7D4"/>
    <w:rsid w:val="64483D89"/>
    <w:rsid w:val="6448564E"/>
    <w:rsid w:val="64488979"/>
    <w:rsid w:val="6449602F"/>
    <w:rsid w:val="6449E679"/>
    <w:rsid w:val="644AB27E"/>
    <w:rsid w:val="644B78F0"/>
    <w:rsid w:val="644C10D1"/>
    <w:rsid w:val="644C5A16"/>
    <w:rsid w:val="644C7736"/>
    <w:rsid w:val="644C9108"/>
    <w:rsid w:val="644CC1C6"/>
    <w:rsid w:val="644D928D"/>
    <w:rsid w:val="644E39F1"/>
    <w:rsid w:val="644E7B8C"/>
    <w:rsid w:val="644ECA99"/>
    <w:rsid w:val="644F25ED"/>
    <w:rsid w:val="64512E06"/>
    <w:rsid w:val="645169F4"/>
    <w:rsid w:val="6452FEA5"/>
    <w:rsid w:val="6453A12E"/>
    <w:rsid w:val="6454BFDF"/>
    <w:rsid w:val="64558DA4"/>
    <w:rsid w:val="6455C566"/>
    <w:rsid w:val="64566863"/>
    <w:rsid w:val="645710CF"/>
    <w:rsid w:val="6457A9D7"/>
    <w:rsid w:val="6457BB8F"/>
    <w:rsid w:val="645860C5"/>
    <w:rsid w:val="64588F25"/>
    <w:rsid w:val="64591765"/>
    <w:rsid w:val="645A1D70"/>
    <w:rsid w:val="645A6E70"/>
    <w:rsid w:val="645ADAF2"/>
    <w:rsid w:val="645B1FEF"/>
    <w:rsid w:val="645B315C"/>
    <w:rsid w:val="645B8D82"/>
    <w:rsid w:val="645C8983"/>
    <w:rsid w:val="645DF4AC"/>
    <w:rsid w:val="645E18F8"/>
    <w:rsid w:val="646003BA"/>
    <w:rsid w:val="6461FF0C"/>
    <w:rsid w:val="6462E082"/>
    <w:rsid w:val="6462FC2E"/>
    <w:rsid w:val="64640B1F"/>
    <w:rsid w:val="64656ECF"/>
    <w:rsid w:val="6466CFD7"/>
    <w:rsid w:val="64677289"/>
    <w:rsid w:val="64689F2D"/>
    <w:rsid w:val="6469B462"/>
    <w:rsid w:val="646A1E2D"/>
    <w:rsid w:val="646A55A4"/>
    <w:rsid w:val="646B03F1"/>
    <w:rsid w:val="646C464F"/>
    <w:rsid w:val="646C9BDD"/>
    <w:rsid w:val="646D2BCB"/>
    <w:rsid w:val="646D63CD"/>
    <w:rsid w:val="646E2310"/>
    <w:rsid w:val="64708A6D"/>
    <w:rsid w:val="64730106"/>
    <w:rsid w:val="6473082B"/>
    <w:rsid w:val="64740FC7"/>
    <w:rsid w:val="64741EBE"/>
    <w:rsid w:val="6474964F"/>
    <w:rsid w:val="64749EA9"/>
    <w:rsid w:val="6475952C"/>
    <w:rsid w:val="6475D003"/>
    <w:rsid w:val="64766660"/>
    <w:rsid w:val="6477A260"/>
    <w:rsid w:val="64787B46"/>
    <w:rsid w:val="6478DD1D"/>
    <w:rsid w:val="647B268A"/>
    <w:rsid w:val="647B63E6"/>
    <w:rsid w:val="647B8573"/>
    <w:rsid w:val="647D091C"/>
    <w:rsid w:val="647E4C7C"/>
    <w:rsid w:val="6480F473"/>
    <w:rsid w:val="64820CCB"/>
    <w:rsid w:val="6483E535"/>
    <w:rsid w:val="64863179"/>
    <w:rsid w:val="6486C988"/>
    <w:rsid w:val="64879D6E"/>
    <w:rsid w:val="6489066C"/>
    <w:rsid w:val="648954BF"/>
    <w:rsid w:val="648B0226"/>
    <w:rsid w:val="648C6BC7"/>
    <w:rsid w:val="648C7A5B"/>
    <w:rsid w:val="648D43D0"/>
    <w:rsid w:val="648E3443"/>
    <w:rsid w:val="648EDB79"/>
    <w:rsid w:val="648EDD27"/>
    <w:rsid w:val="648EF33C"/>
    <w:rsid w:val="649074C2"/>
    <w:rsid w:val="6490F827"/>
    <w:rsid w:val="64912923"/>
    <w:rsid w:val="6491B860"/>
    <w:rsid w:val="64922D4C"/>
    <w:rsid w:val="649409C4"/>
    <w:rsid w:val="64949D47"/>
    <w:rsid w:val="6495FCA2"/>
    <w:rsid w:val="64983383"/>
    <w:rsid w:val="64983CEF"/>
    <w:rsid w:val="6498D24F"/>
    <w:rsid w:val="6498EFF1"/>
    <w:rsid w:val="6499C3D3"/>
    <w:rsid w:val="649A9B1B"/>
    <w:rsid w:val="649AE137"/>
    <w:rsid w:val="649BBC91"/>
    <w:rsid w:val="649BE4DB"/>
    <w:rsid w:val="649CA184"/>
    <w:rsid w:val="649D9B25"/>
    <w:rsid w:val="649DE69C"/>
    <w:rsid w:val="649E9ED9"/>
    <w:rsid w:val="649F23C0"/>
    <w:rsid w:val="64A0A04F"/>
    <w:rsid w:val="64A11688"/>
    <w:rsid w:val="64A37B9D"/>
    <w:rsid w:val="64A45AD3"/>
    <w:rsid w:val="64A45BB5"/>
    <w:rsid w:val="64A5975E"/>
    <w:rsid w:val="64A5E8D1"/>
    <w:rsid w:val="64A6883D"/>
    <w:rsid w:val="64A914B9"/>
    <w:rsid w:val="64A9B1D8"/>
    <w:rsid w:val="64ADC180"/>
    <w:rsid w:val="64AE1867"/>
    <w:rsid w:val="64B056B6"/>
    <w:rsid w:val="64B19C10"/>
    <w:rsid w:val="64B47252"/>
    <w:rsid w:val="64B5E094"/>
    <w:rsid w:val="64B6801C"/>
    <w:rsid w:val="64B6DEEC"/>
    <w:rsid w:val="64B82915"/>
    <w:rsid w:val="64B9E856"/>
    <w:rsid w:val="64BB3719"/>
    <w:rsid w:val="64BBCDDD"/>
    <w:rsid w:val="64C095CB"/>
    <w:rsid w:val="64C1731F"/>
    <w:rsid w:val="64C1E025"/>
    <w:rsid w:val="64C214FD"/>
    <w:rsid w:val="64C47F2C"/>
    <w:rsid w:val="64C4B1FD"/>
    <w:rsid w:val="64C54FDA"/>
    <w:rsid w:val="64C6988C"/>
    <w:rsid w:val="64C6CFDD"/>
    <w:rsid w:val="64C85026"/>
    <w:rsid w:val="64CADC6F"/>
    <w:rsid w:val="64CD1B35"/>
    <w:rsid w:val="64CD2ACF"/>
    <w:rsid w:val="64CD65DB"/>
    <w:rsid w:val="64CEAAA4"/>
    <w:rsid w:val="64CEEB67"/>
    <w:rsid w:val="64D01DAA"/>
    <w:rsid w:val="64D06465"/>
    <w:rsid w:val="64D1EC92"/>
    <w:rsid w:val="64D52567"/>
    <w:rsid w:val="64D67F62"/>
    <w:rsid w:val="64D7711A"/>
    <w:rsid w:val="64D8968A"/>
    <w:rsid w:val="64D99D24"/>
    <w:rsid w:val="64DAB061"/>
    <w:rsid w:val="64DB0122"/>
    <w:rsid w:val="64DC612B"/>
    <w:rsid w:val="64DEBE12"/>
    <w:rsid w:val="64DF81A2"/>
    <w:rsid w:val="64E01EB6"/>
    <w:rsid w:val="64E0BD22"/>
    <w:rsid w:val="64E12F2D"/>
    <w:rsid w:val="64E20691"/>
    <w:rsid w:val="64E377D3"/>
    <w:rsid w:val="64E3FADD"/>
    <w:rsid w:val="64E8D267"/>
    <w:rsid w:val="64E8EE0A"/>
    <w:rsid w:val="64E8F79C"/>
    <w:rsid w:val="64EAA841"/>
    <w:rsid w:val="64EAB973"/>
    <w:rsid w:val="64EB307C"/>
    <w:rsid w:val="64ECF80E"/>
    <w:rsid w:val="64EE2ED7"/>
    <w:rsid w:val="64EF9F40"/>
    <w:rsid w:val="64F070FB"/>
    <w:rsid w:val="64F1BF24"/>
    <w:rsid w:val="64F24CEF"/>
    <w:rsid w:val="64F3284B"/>
    <w:rsid w:val="64F6BAB1"/>
    <w:rsid w:val="64F786DE"/>
    <w:rsid w:val="64F7C0CD"/>
    <w:rsid w:val="64F82E0B"/>
    <w:rsid w:val="64F87F08"/>
    <w:rsid w:val="64F8B2EF"/>
    <w:rsid w:val="64F930BD"/>
    <w:rsid w:val="64F98A01"/>
    <w:rsid w:val="64F994F0"/>
    <w:rsid w:val="64F9AEEF"/>
    <w:rsid w:val="64FB23A9"/>
    <w:rsid w:val="64FB7577"/>
    <w:rsid w:val="64FBCB6C"/>
    <w:rsid w:val="64FC5AE1"/>
    <w:rsid w:val="64FC7CF9"/>
    <w:rsid w:val="64FD2C8A"/>
    <w:rsid w:val="64FD3635"/>
    <w:rsid w:val="64FE6969"/>
    <w:rsid w:val="64FED131"/>
    <w:rsid w:val="64FF4579"/>
    <w:rsid w:val="64FF9314"/>
    <w:rsid w:val="6500923F"/>
    <w:rsid w:val="6501674F"/>
    <w:rsid w:val="65022C69"/>
    <w:rsid w:val="65023125"/>
    <w:rsid w:val="6502E94F"/>
    <w:rsid w:val="650330C5"/>
    <w:rsid w:val="6503E242"/>
    <w:rsid w:val="65057562"/>
    <w:rsid w:val="650654AE"/>
    <w:rsid w:val="6506DBB7"/>
    <w:rsid w:val="6506F39E"/>
    <w:rsid w:val="6508868C"/>
    <w:rsid w:val="6508DC3B"/>
    <w:rsid w:val="650962AD"/>
    <w:rsid w:val="6509DC11"/>
    <w:rsid w:val="650A6113"/>
    <w:rsid w:val="650B0BD0"/>
    <w:rsid w:val="650C4BB6"/>
    <w:rsid w:val="650C98E5"/>
    <w:rsid w:val="650DC039"/>
    <w:rsid w:val="650E5F86"/>
    <w:rsid w:val="6511DB4C"/>
    <w:rsid w:val="6512E385"/>
    <w:rsid w:val="6513E823"/>
    <w:rsid w:val="6513EEDE"/>
    <w:rsid w:val="65145DDD"/>
    <w:rsid w:val="651528AC"/>
    <w:rsid w:val="65165C3C"/>
    <w:rsid w:val="6516FAB8"/>
    <w:rsid w:val="651781D6"/>
    <w:rsid w:val="6517A1B1"/>
    <w:rsid w:val="65185C7E"/>
    <w:rsid w:val="6518CB2F"/>
    <w:rsid w:val="651A0D68"/>
    <w:rsid w:val="651C3A9F"/>
    <w:rsid w:val="651C6548"/>
    <w:rsid w:val="651CFFF2"/>
    <w:rsid w:val="651D6A8B"/>
    <w:rsid w:val="651DD0D5"/>
    <w:rsid w:val="651E2860"/>
    <w:rsid w:val="651E2CC0"/>
    <w:rsid w:val="651E983E"/>
    <w:rsid w:val="651F7239"/>
    <w:rsid w:val="6520BD2C"/>
    <w:rsid w:val="65216175"/>
    <w:rsid w:val="6521B2E9"/>
    <w:rsid w:val="6521C72A"/>
    <w:rsid w:val="6524352A"/>
    <w:rsid w:val="65243BA2"/>
    <w:rsid w:val="65246324"/>
    <w:rsid w:val="6524920C"/>
    <w:rsid w:val="6524E297"/>
    <w:rsid w:val="65252429"/>
    <w:rsid w:val="6526D4AF"/>
    <w:rsid w:val="652883CB"/>
    <w:rsid w:val="652887BD"/>
    <w:rsid w:val="6529B0D4"/>
    <w:rsid w:val="6529B97C"/>
    <w:rsid w:val="6529BB2F"/>
    <w:rsid w:val="652AE4E3"/>
    <w:rsid w:val="652B488A"/>
    <w:rsid w:val="652BC0DF"/>
    <w:rsid w:val="652C6BF9"/>
    <w:rsid w:val="652C793E"/>
    <w:rsid w:val="652C7E2E"/>
    <w:rsid w:val="6530384A"/>
    <w:rsid w:val="6530655E"/>
    <w:rsid w:val="6530A049"/>
    <w:rsid w:val="6533EEF6"/>
    <w:rsid w:val="6534C4F5"/>
    <w:rsid w:val="6535F06A"/>
    <w:rsid w:val="65363ABC"/>
    <w:rsid w:val="6537B224"/>
    <w:rsid w:val="6538AEE6"/>
    <w:rsid w:val="653A0CFA"/>
    <w:rsid w:val="653A4E4D"/>
    <w:rsid w:val="653BAA19"/>
    <w:rsid w:val="653CEC25"/>
    <w:rsid w:val="653DA78B"/>
    <w:rsid w:val="653E87C5"/>
    <w:rsid w:val="65406692"/>
    <w:rsid w:val="65410BA5"/>
    <w:rsid w:val="6541DDA7"/>
    <w:rsid w:val="65421B7D"/>
    <w:rsid w:val="65423B8B"/>
    <w:rsid w:val="6543E3A1"/>
    <w:rsid w:val="6543FABD"/>
    <w:rsid w:val="654601BD"/>
    <w:rsid w:val="65460CF1"/>
    <w:rsid w:val="6546B7C9"/>
    <w:rsid w:val="6546EC0E"/>
    <w:rsid w:val="6547849A"/>
    <w:rsid w:val="6547ABF4"/>
    <w:rsid w:val="654AAB7D"/>
    <w:rsid w:val="654C4D78"/>
    <w:rsid w:val="654DFD07"/>
    <w:rsid w:val="654E8C89"/>
    <w:rsid w:val="65503509"/>
    <w:rsid w:val="6550F380"/>
    <w:rsid w:val="6552A2D2"/>
    <w:rsid w:val="6552BE56"/>
    <w:rsid w:val="65538051"/>
    <w:rsid w:val="6553D392"/>
    <w:rsid w:val="65544ED9"/>
    <w:rsid w:val="655679E8"/>
    <w:rsid w:val="65573D62"/>
    <w:rsid w:val="65580A31"/>
    <w:rsid w:val="65585F84"/>
    <w:rsid w:val="6558B5CE"/>
    <w:rsid w:val="655A4B0C"/>
    <w:rsid w:val="655B7B93"/>
    <w:rsid w:val="655D73FC"/>
    <w:rsid w:val="655E9D52"/>
    <w:rsid w:val="655EF380"/>
    <w:rsid w:val="655F3653"/>
    <w:rsid w:val="65620026"/>
    <w:rsid w:val="656266B8"/>
    <w:rsid w:val="6563C45E"/>
    <w:rsid w:val="6563F1ED"/>
    <w:rsid w:val="65642C41"/>
    <w:rsid w:val="6564530F"/>
    <w:rsid w:val="6566CCA8"/>
    <w:rsid w:val="65688E8C"/>
    <w:rsid w:val="6568C4AC"/>
    <w:rsid w:val="656973BF"/>
    <w:rsid w:val="656A781D"/>
    <w:rsid w:val="656AE274"/>
    <w:rsid w:val="656C6FA7"/>
    <w:rsid w:val="656C90D0"/>
    <w:rsid w:val="656C9B14"/>
    <w:rsid w:val="656ED776"/>
    <w:rsid w:val="656F103C"/>
    <w:rsid w:val="656FFF65"/>
    <w:rsid w:val="65704FBC"/>
    <w:rsid w:val="6572B507"/>
    <w:rsid w:val="6573C162"/>
    <w:rsid w:val="65759E62"/>
    <w:rsid w:val="65774962"/>
    <w:rsid w:val="6577B51E"/>
    <w:rsid w:val="657B93E4"/>
    <w:rsid w:val="657C5C5C"/>
    <w:rsid w:val="657D96E8"/>
    <w:rsid w:val="657DB629"/>
    <w:rsid w:val="657DE321"/>
    <w:rsid w:val="657E5561"/>
    <w:rsid w:val="657E62DB"/>
    <w:rsid w:val="657EEFE8"/>
    <w:rsid w:val="6580F8D7"/>
    <w:rsid w:val="658213AA"/>
    <w:rsid w:val="6583A5F2"/>
    <w:rsid w:val="658507B3"/>
    <w:rsid w:val="65866D5F"/>
    <w:rsid w:val="658691B2"/>
    <w:rsid w:val="6586F22C"/>
    <w:rsid w:val="6587F746"/>
    <w:rsid w:val="6589509C"/>
    <w:rsid w:val="65897A12"/>
    <w:rsid w:val="6589AA9D"/>
    <w:rsid w:val="6589AFD0"/>
    <w:rsid w:val="658A1A0D"/>
    <w:rsid w:val="658A315D"/>
    <w:rsid w:val="658AFB8D"/>
    <w:rsid w:val="658D5499"/>
    <w:rsid w:val="658D55A6"/>
    <w:rsid w:val="658DABFC"/>
    <w:rsid w:val="658E4559"/>
    <w:rsid w:val="658FF954"/>
    <w:rsid w:val="65906BEC"/>
    <w:rsid w:val="6591279C"/>
    <w:rsid w:val="65944E4D"/>
    <w:rsid w:val="65972494"/>
    <w:rsid w:val="65974C0C"/>
    <w:rsid w:val="659787A3"/>
    <w:rsid w:val="6597BA77"/>
    <w:rsid w:val="65987489"/>
    <w:rsid w:val="6599EFEE"/>
    <w:rsid w:val="659A59AA"/>
    <w:rsid w:val="659BCCBE"/>
    <w:rsid w:val="659C0393"/>
    <w:rsid w:val="659C1010"/>
    <w:rsid w:val="659C57F3"/>
    <w:rsid w:val="65A1F43E"/>
    <w:rsid w:val="65A33665"/>
    <w:rsid w:val="65A363A4"/>
    <w:rsid w:val="65A39344"/>
    <w:rsid w:val="65A45633"/>
    <w:rsid w:val="65A4C854"/>
    <w:rsid w:val="65A509AF"/>
    <w:rsid w:val="65A54E37"/>
    <w:rsid w:val="65A58636"/>
    <w:rsid w:val="65A5DF7D"/>
    <w:rsid w:val="65A5F11D"/>
    <w:rsid w:val="65A6FB4D"/>
    <w:rsid w:val="65A7CB5C"/>
    <w:rsid w:val="65A8F492"/>
    <w:rsid w:val="65A990EE"/>
    <w:rsid w:val="65AA83F6"/>
    <w:rsid w:val="65AF37C0"/>
    <w:rsid w:val="65AF46CB"/>
    <w:rsid w:val="65AF7605"/>
    <w:rsid w:val="65AFD819"/>
    <w:rsid w:val="65B031DE"/>
    <w:rsid w:val="65B0B2B1"/>
    <w:rsid w:val="65B25E62"/>
    <w:rsid w:val="65B2C7CD"/>
    <w:rsid w:val="65B4AEC6"/>
    <w:rsid w:val="65B60474"/>
    <w:rsid w:val="65B633FE"/>
    <w:rsid w:val="65B66912"/>
    <w:rsid w:val="65B6AA98"/>
    <w:rsid w:val="65B9DB95"/>
    <w:rsid w:val="65B9FBAA"/>
    <w:rsid w:val="65BA5E2F"/>
    <w:rsid w:val="65BAF40D"/>
    <w:rsid w:val="65BB79DD"/>
    <w:rsid w:val="65BE87A5"/>
    <w:rsid w:val="65BEC442"/>
    <w:rsid w:val="65BF6B54"/>
    <w:rsid w:val="65C616CB"/>
    <w:rsid w:val="65C819D7"/>
    <w:rsid w:val="65C85618"/>
    <w:rsid w:val="65C886B7"/>
    <w:rsid w:val="65C8B85A"/>
    <w:rsid w:val="65C8F667"/>
    <w:rsid w:val="65CAB286"/>
    <w:rsid w:val="65CB479F"/>
    <w:rsid w:val="65CC4883"/>
    <w:rsid w:val="65CCE3A2"/>
    <w:rsid w:val="65CDE20C"/>
    <w:rsid w:val="65CE7003"/>
    <w:rsid w:val="65CEE300"/>
    <w:rsid w:val="65CFF225"/>
    <w:rsid w:val="65D1B433"/>
    <w:rsid w:val="65D2FBB3"/>
    <w:rsid w:val="65D40A10"/>
    <w:rsid w:val="65D4E5D5"/>
    <w:rsid w:val="65D4FC09"/>
    <w:rsid w:val="65D56D41"/>
    <w:rsid w:val="65D6742A"/>
    <w:rsid w:val="65D6B5AB"/>
    <w:rsid w:val="65D71BD9"/>
    <w:rsid w:val="65D8BC68"/>
    <w:rsid w:val="65D97742"/>
    <w:rsid w:val="65D9EDFC"/>
    <w:rsid w:val="65DB53C1"/>
    <w:rsid w:val="65DCEEDC"/>
    <w:rsid w:val="65DD4EE0"/>
    <w:rsid w:val="65DDA78A"/>
    <w:rsid w:val="65DDF48A"/>
    <w:rsid w:val="65DE06EC"/>
    <w:rsid w:val="65DF0210"/>
    <w:rsid w:val="65DF82B8"/>
    <w:rsid w:val="65DF9A99"/>
    <w:rsid w:val="65DF9EAC"/>
    <w:rsid w:val="65DFAC29"/>
    <w:rsid w:val="65E010B6"/>
    <w:rsid w:val="65E03012"/>
    <w:rsid w:val="65E07019"/>
    <w:rsid w:val="65E077C9"/>
    <w:rsid w:val="65E09508"/>
    <w:rsid w:val="65E0A9CD"/>
    <w:rsid w:val="65E1D6FB"/>
    <w:rsid w:val="65E25EB3"/>
    <w:rsid w:val="65E6585D"/>
    <w:rsid w:val="65E75858"/>
    <w:rsid w:val="65E9B0A6"/>
    <w:rsid w:val="65EB5C7B"/>
    <w:rsid w:val="65EDDA12"/>
    <w:rsid w:val="65EF408D"/>
    <w:rsid w:val="65EFA2A0"/>
    <w:rsid w:val="65F09375"/>
    <w:rsid w:val="65F16AE9"/>
    <w:rsid w:val="65F2F2A5"/>
    <w:rsid w:val="65F4E7BC"/>
    <w:rsid w:val="65F54505"/>
    <w:rsid w:val="65F625EE"/>
    <w:rsid w:val="65F68871"/>
    <w:rsid w:val="65F8A7E4"/>
    <w:rsid w:val="65FA378E"/>
    <w:rsid w:val="65FB0C31"/>
    <w:rsid w:val="65FBDEA8"/>
    <w:rsid w:val="65FC31BB"/>
    <w:rsid w:val="65FCB150"/>
    <w:rsid w:val="65FCBCF0"/>
    <w:rsid w:val="65FD9EDE"/>
    <w:rsid w:val="65FEB67A"/>
    <w:rsid w:val="65FF8E96"/>
    <w:rsid w:val="65FFA401"/>
    <w:rsid w:val="6601F3F1"/>
    <w:rsid w:val="6603C440"/>
    <w:rsid w:val="660417F7"/>
    <w:rsid w:val="660557A4"/>
    <w:rsid w:val="66066DAD"/>
    <w:rsid w:val="66070458"/>
    <w:rsid w:val="6608166C"/>
    <w:rsid w:val="660946EA"/>
    <w:rsid w:val="66097D72"/>
    <w:rsid w:val="660BED35"/>
    <w:rsid w:val="660C092B"/>
    <w:rsid w:val="660D3BD2"/>
    <w:rsid w:val="660E1D11"/>
    <w:rsid w:val="660ECD71"/>
    <w:rsid w:val="660EEADD"/>
    <w:rsid w:val="660F4487"/>
    <w:rsid w:val="660F638A"/>
    <w:rsid w:val="66110218"/>
    <w:rsid w:val="661236C1"/>
    <w:rsid w:val="661260AF"/>
    <w:rsid w:val="6615112B"/>
    <w:rsid w:val="6617D1D0"/>
    <w:rsid w:val="6618AA2F"/>
    <w:rsid w:val="6618F026"/>
    <w:rsid w:val="6619C04E"/>
    <w:rsid w:val="661A92DB"/>
    <w:rsid w:val="661C7170"/>
    <w:rsid w:val="661C9D94"/>
    <w:rsid w:val="661D9538"/>
    <w:rsid w:val="661DAF6B"/>
    <w:rsid w:val="661EB945"/>
    <w:rsid w:val="661F0E00"/>
    <w:rsid w:val="66216F89"/>
    <w:rsid w:val="6623F811"/>
    <w:rsid w:val="66256700"/>
    <w:rsid w:val="6626DEC9"/>
    <w:rsid w:val="66281C11"/>
    <w:rsid w:val="6628898B"/>
    <w:rsid w:val="66291B9A"/>
    <w:rsid w:val="662A2E54"/>
    <w:rsid w:val="662A909F"/>
    <w:rsid w:val="662B3E0B"/>
    <w:rsid w:val="662EE90C"/>
    <w:rsid w:val="662F0397"/>
    <w:rsid w:val="662F411B"/>
    <w:rsid w:val="6631EBFB"/>
    <w:rsid w:val="66323ED4"/>
    <w:rsid w:val="66324913"/>
    <w:rsid w:val="66367AB9"/>
    <w:rsid w:val="66370D5A"/>
    <w:rsid w:val="66372A50"/>
    <w:rsid w:val="66386FFB"/>
    <w:rsid w:val="66391898"/>
    <w:rsid w:val="663A3191"/>
    <w:rsid w:val="663A3A95"/>
    <w:rsid w:val="663AC3AE"/>
    <w:rsid w:val="663AF79F"/>
    <w:rsid w:val="663D6829"/>
    <w:rsid w:val="663E50BF"/>
    <w:rsid w:val="663E7FB5"/>
    <w:rsid w:val="663F4824"/>
    <w:rsid w:val="66412F9B"/>
    <w:rsid w:val="66423447"/>
    <w:rsid w:val="6642948E"/>
    <w:rsid w:val="66430842"/>
    <w:rsid w:val="66439A20"/>
    <w:rsid w:val="6643DCAA"/>
    <w:rsid w:val="66454D4D"/>
    <w:rsid w:val="6645CBEF"/>
    <w:rsid w:val="66468ACD"/>
    <w:rsid w:val="6647015A"/>
    <w:rsid w:val="664718C0"/>
    <w:rsid w:val="66486727"/>
    <w:rsid w:val="6648BA0A"/>
    <w:rsid w:val="66491118"/>
    <w:rsid w:val="664A2118"/>
    <w:rsid w:val="664A5E35"/>
    <w:rsid w:val="664A8E84"/>
    <w:rsid w:val="664B0874"/>
    <w:rsid w:val="664B6C50"/>
    <w:rsid w:val="664BE895"/>
    <w:rsid w:val="664C43E7"/>
    <w:rsid w:val="664CB7BB"/>
    <w:rsid w:val="664CE497"/>
    <w:rsid w:val="66500EBA"/>
    <w:rsid w:val="6650C3FD"/>
    <w:rsid w:val="665114C1"/>
    <w:rsid w:val="66517EF0"/>
    <w:rsid w:val="66519948"/>
    <w:rsid w:val="665286A2"/>
    <w:rsid w:val="66529570"/>
    <w:rsid w:val="665372B3"/>
    <w:rsid w:val="66552CC3"/>
    <w:rsid w:val="66554D2A"/>
    <w:rsid w:val="665573A2"/>
    <w:rsid w:val="6655CBEC"/>
    <w:rsid w:val="66563D5F"/>
    <w:rsid w:val="6657035C"/>
    <w:rsid w:val="665754B6"/>
    <w:rsid w:val="6657598E"/>
    <w:rsid w:val="66578373"/>
    <w:rsid w:val="6657F986"/>
    <w:rsid w:val="665A24DB"/>
    <w:rsid w:val="665AA219"/>
    <w:rsid w:val="665B0581"/>
    <w:rsid w:val="665BB354"/>
    <w:rsid w:val="665BC636"/>
    <w:rsid w:val="665D177B"/>
    <w:rsid w:val="665D573E"/>
    <w:rsid w:val="665D9D2F"/>
    <w:rsid w:val="665DF1D5"/>
    <w:rsid w:val="665EFE18"/>
    <w:rsid w:val="665F6309"/>
    <w:rsid w:val="666077E1"/>
    <w:rsid w:val="6661211A"/>
    <w:rsid w:val="666418A4"/>
    <w:rsid w:val="66654F1B"/>
    <w:rsid w:val="6665ADF7"/>
    <w:rsid w:val="66662B4C"/>
    <w:rsid w:val="6669F36F"/>
    <w:rsid w:val="666C4E59"/>
    <w:rsid w:val="666E0F32"/>
    <w:rsid w:val="6670B24B"/>
    <w:rsid w:val="66734ABE"/>
    <w:rsid w:val="66738DFB"/>
    <w:rsid w:val="6673F2F8"/>
    <w:rsid w:val="66751512"/>
    <w:rsid w:val="6675B44B"/>
    <w:rsid w:val="6675CD19"/>
    <w:rsid w:val="66761D8C"/>
    <w:rsid w:val="66761EEE"/>
    <w:rsid w:val="66774C68"/>
    <w:rsid w:val="6677818D"/>
    <w:rsid w:val="6677F648"/>
    <w:rsid w:val="6679F1C4"/>
    <w:rsid w:val="667CB110"/>
    <w:rsid w:val="667D0E4D"/>
    <w:rsid w:val="667DE314"/>
    <w:rsid w:val="667EB511"/>
    <w:rsid w:val="6680D2F5"/>
    <w:rsid w:val="668130B5"/>
    <w:rsid w:val="66829A4D"/>
    <w:rsid w:val="66832DF9"/>
    <w:rsid w:val="66834EB4"/>
    <w:rsid w:val="66861DB0"/>
    <w:rsid w:val="668692EF"/>
    <w:rsid w:val="6687643F"/>
    <w:rsid w:val="66882ED8"/>
    <w:rsid w:val="668845A9"/>
    <w:rsid w:val="66890113"/>
    <w:rsid w:val="668B4C60"/>
    <w:rsid w:val="668B99B8"/>
    <w:rsid w:val="668D5453"/>
    <w:rsid w:val="668E4A13"/>
    <w:rsid w:val="668EA2F7"/>
    <w:rsid w:val="668F909B"/>
    <w:rsid w:val="668FA177"/>
    <w:rsid w:val="668FEF9B"/>
    <w:rsid w:val="66909FAE"/>
    <w:rsid w:val="66918644"/>
    <w:rsid w:val="6692D336"/>
    <w:rsid w:val="66936834"/>
    <w:rsid w:val="66937932"/>
    <w:rsid w:val="6693F0F7"/>
    <w:rsid w:val="66948350"/>
    <w:rsid w:val="6695343A"/>
    <w:rsid w:val="669583A2"/>
    <w:rsid w:val="6695C840"/>
    <w:rsid w:val="6695EC98"/>
    <w:rsid w:val="66975E37"/>
    <w:rsid w:val="66996B2D"/>
    <w:rsid w:val="669A957C"/>
    <w:rsid w:val="669AC582"/>
    <w:rsid w:val="669B38AA"/>
    <w:rsid w:val="669D1829"/>
    <w:rsid w:val="66A2833B"/>
    <w:rsid w:val="66A42A90"/>
    <w:rsid w:val="66A8F0B9"/>
    <w:rsid w:val="66AB13B8"/>
    <w:rsid w:val="66ABD284"/>
    <w:rsid w:val="66ACE9B1"/>
    <w:rsid w:val="66ADB9D2"/>
    <w:rsid w:val="66AE7E64"/>
    <w:rsid w:val="66AEE7C0"/>
    <w:rsid w:val="66AFB884"/>
    <w:rsid w:val="66AFFCEE"/>
    <w:rsid w:val="66B0D59D"/>
    <w:rsid w:val="66B1B3F9"/>
    <w:rsid w:val="66B1F4FF"/>
    <w:rsid w:val="66B263FE"/>
    <w:rsid w:val="66B431ED"/>
    <w:rsid w:val="66B84A13"/>
    <w:rsid w:val="66B90549"/>
    <w:rsid w:val="66BB7024"/>
    <w:rsid w:val="66BCED61"/>
    <w:rsid w:val="66BE8190"/>
    <w:rsid w:val="66BFCBD2"/>
    <w:rsid w:val="66C05F38"/>
    <w:rsid w:val="66C33C12"/>
    <w:rsid w:val="66C3E464"/>
    <w:rsid w:val="66C57CDF"/>
    <w:rsid w:val="66C5A2E6"/>
    <w:rsid w:val="66C60B20"/>
    <w:rsid w:val="66C78555"/>
    <w:rsid w:val="66C7CE32"/>
    <w:rsid w:val="66C7F31D"/>
    <w:rsid w:val="66C8B57E"/>
    <w:rsid w:val="66C9AE39"/>
    <w:rsid w:val="66CB2D11"/>
    <w:rsid w:val="66CB593A"/>
    <w:rsid w:val="66CB636E"/>
    <w:rsid w:val="66CE8AB7"/>
    <w:rsid w:val="66CEA589"/>
    <w:rsid w:val="66D2F4DC"/>
    <w:rsid w:val="66D37295"/>
    <w:rsid w:val="66D3D5C7"/>
    <w:rsid w:val="66D5D5CB"/>
    <w:rsid w:val="66D641CF"/>
    <w:rsid w:val="66D7A6CB"/>
    <w:rsid w:val="66D8A2F7"/>
    <w:rsid w:val="66DA2AF3"/>
    <w:rsid w:val="66DB6AF6"/>
    <w:rsid w:val="66DD9B67"/>
    <w:rsid w:val="66DEE839"/>
    <w:rsid w:val="66DF5D79"/>
    <w:rsid w:val="66DFA3FA"/>
    <w:rsid w:val="66E1EA11"/>
    <w:rsid w:val="66E27642"/>
    <w:rsid w:val="66E3588D"/>
    <w:rsid w:val="66E38A52"/>
    <w:rsid w:val="66E569F2"/>
    <w:rsid w:val="66E57B8E"/>
    <w:rsid w:val="66E59BB2"/>
    <w:rsid w:val="66E5B769"/>
    <w:rsid w:val="66E5D9C2"/>
    <w:rsid w:val="66E5DA8D"/>
    <w:rsid w:val="66E6FB8F"/>
    <w:rsid w:val="66E8AA5A"/>
    <w:rsid w:val="66E9C298"/>
    <w:rsid w:val="66EA5298"/>
    <w:rsid w:val="66EC93C8"/>
    <w:rsid w:val="66ECBCBF"/>
    <w:rsid w:val="66ED6F91"/>
    <w:rsid w:val="66EE7333"/>
    <w:rsid w:val="66EF8E06"/>
    <w:rsid w:val="66F1CD36"/>
    <w:rsid w:val="66F23CAF"/>
    <w:rsid w:val="66F423EB"/>
    <w:rsid w:val="66F51F6E"/>
    <w:rsid w:val="66F75C39"/>
    <w:rsid w:val="66FA2FF3"/>
    <w:rsid w:val="66FAE11D"/>
    <w:rsid w:val="66FB4C4B"/>
    <w:rsid w:val="66FB9FCD"/>
    <w:rsid w:val="66FCC26D"/>
    <w:rsid w:val="66FEFE80"/>
    <w:rsid w:val="66FFF1BC"/>
    <w:rsid w:val="67005013"/>
    <w:rsid w:val="67035DFF"/>
    <w:rsid w:val="6703F543"/>
    <w:rsid w:val="67064E92"/>
    <w:rsid w:val="67068BE7"/>
    <w:rsid w:val="6706A98E"/>
    <w:rsid w:val="67079547"/>
    <w:rsid w:val="6707F4BD"/>
    <w:rsid w:val="67083104"/>
    <w:rsid w:val="67089EE8"/>
    <w:rsid w:val="6708A94B"/>
    <w:rsid w:val="6709604D"/>
    <w:rsid w:val="670A4D5E"/>
    <w:rsid w:val="670B2F62"/>
    <w:rsid w:val="670B62E3"/>
    <w:rsid w:val="670CD8FB"/>
    <w:rsid w:val="670DD2B8"/>
    <w:rsid w:val="6712AB7C"/>
    <w:rsid w:val="6712C825"/>
    <w:rsid w:val="6712C990"/>
    <w:rsid w:val="6716C3C2"/>
    <w:rsid w:val="6717CDEC"/>
    <w:rsid w:val="6718E889"/>
    <w:rsid w:val="6719864F"/>
    <w:rsid w:val="6719DD37"/>
    <w:rsid w:val="671A2D4B"/>
    <w:rsid w:val="671AE52A"/>
    <w:rsid w:val="671AF27C"/>
    <w:rsid w:val="671B9D54"/>
    <w:rsid w:val="671BF0D2"/>
    <w:rsid w:val="671DF420"/>
    <w:rsid w:val="671E8B73"/>
    <w:rsid w:val="671F989F"/>
    <w:rsid w:val="671FC1D9"/>
    <w:rsid w:val="67203F99"/>
    <w:rsid w:val="67213571"/>
    <w:rsid w:val="6721BA34"/>
    <w:rsid w:val="67229647"/>
    <w:rsid w:val="67238786"/>
    <w:rsid w:val="6723F09D"/>
    <w:rsid w:val="672456D7"/>
    <w:rsid w:val="67249DF5"/>
    <w:rsid w:val="672632E1"/>
    <w:rsid w:val="6726A068"/>
    <w:rsid w:val="672878A2"/>
    <w:rsid w:val="6728C37E"/>
    <w:rsid w:val="67292F50"/>
    <w:rsid w:val="6729DFE2"/>
    <w:rsid w:val="672A636A"/>
    <w:rsid w:val="672B439F"/>
    <w:rsid w:val="672EDD17"/>
    <w:rsid w:val="672F4434"/>
    <w:rsid w:val="672F992E"/>
    <w:rsid w:val="672FD701"/>
    <w:rsid w:val="6730376B"/>
    <w:rsid w:val="6730DAF5"/>
    <w:rsid w:val="6730F56A"/>
    <w:rsid w:val="67322775"/>
    <w:rsid w:val="6732356D"/>
    <w:rsid w:val="6735103B"/>
    <w:rsid w:val="67372409"/>
    <w:rsid w:val="6737436E"/>
    <w:rsid w:val="67384D73"/>
    <w:rsid w:val="673BAFCC"/>
    <w:rsid w:val="673D49C5"/>
    <w:rsid w:val="673D7212"/>
    <w:rsid w:val="673D92FD"/>
    <w:rsid w:val="673D967F"/>
    <w:rsid w:val="673E382F"/>
    <w:rsid w:val="673E8768"/>
    <w:rsid w:val="673FE53C"/>
    <w:rsid w:val="674008BE"/>
    <w:rsid w:val="67400F9A"/>
    <w:rsid w:val="6742BBBA"/>
    <w:rsid w:val="6742FE70"/>
    <w:rsid w:val="67435CA3"/>
    <w:rsid w:val="67454114"/>
    <w:rsid w:val="6745C5E5"/>
    <w:rsid w:val="674661A3"/>
    <w:rsid w:val="67480732"/>
    <w:rsid w:val="67490860"/>
    <w:rsid w:val="6749933F"/>
    <w:rsid w:val="6749F035"/>
    <w:rsid w:val="674BE7D7"/>
    <w:rsid w:val="674C7B91"/>
    <w:rsid w:val="674CCDE4"/>
    <w:rsid w:val="674CD67C"/>
    <w:rsid w:val="674DA7C1"/>
    <w:rsid w:val="674EA446"/>
    <w:rsid w:val="674F6E53"/>
    <w:rsid w:val="6752FCA2"/>
    <w:rsid w:val="67548361"/>
    <w:rsid w:val="6754ED40"/>
    <w:rsid w:val="6755CCFC"/>
    <w:rsid w:val="675777DF"/>
    <w:rsid w:val="6757AAC8"/>
    <w:rsid w:val="6757CFBB"/>
    <w:rsid w:val="6757E9CD"/>
    <w:rsid w:val="6757EDBB"/>
    <w:rsid w:val="675AD2F1"/>
    <w:rsid w:val="675B6D18"/>
    <w:rsid w:val="675B72AD"/>
    <w:rsid w:val="675BD91E"/>
    <w:rsid w:val="675BDF2D"/>
    <w:rsid w:val="675DBB48"/>
    <w:rsid w:val="675FFB5D"/>
    <w:rsid w:val="6760D7AE"/>
    <w:rsid w:val="6761D85C"/>
    <w:rsid w:val="676359C3"/>
    <w:rsid w:val="6763815C"/>
    <w:rsid w:val="67649684"/>
    <w:rsid w:val="6764B55C"/>
    <w:rsid w:val="6765ADB7"/>
    <w:rsid w:val="67664D47"/>
    <w:rsid w:val="6767EA12"/>
    <w:rsid w:val="67683BC2"/>
    <w:rsid w:val="6768BE61"/>
    <w:rsid w:val="676918C4"/>
    <w:rsid w:val="676A26CA"/>
    <w:rsid w:val="676AC6D9"/>
    <w:rsid w:val="676B2BD8"/>
    <w:rsid w:val="676B8B0D"/>
    <w:rsid w:val="676EB390"/>
    <w:rsid w:val="676ECAC4"/>
    <w:rsid w:val="676F51E2"/>
    <w:rsid w:val="676FAD51"/>
    <w:rsid w:val="676FB189"/>
    <w:rsid w:val="677028FB"/>
    <w:rsid w:val="6770BDC7"/>
    <w:rsid w:val="6771001D"/>
    <w:rsid w:val="67716D20"/>
    <w:rsid w:val="67719992"/>
    <w:rsid w:val="677216D2"/>
    <w:rsid w:val="67738589"/>
    <w:rsid w:val="67744753"/>
    <w:rsid w:val="677498D0"/>
    <w:rsid w:val="67753960"/>
    <w:rsid w:val="6775F3D3"/>
    <w:rsid w:val="677747CB"/>
    <w:rsid w:val="6777970E"/>
    <w:rsid w:val="677817CC"/>
    <w:rsid w:val="67785510"/>
    <w:rsid w:val="67788490"/>
    <w:rsid w:val="677922F1"/>
    <w:rsid w:val="67798F6C"/>
    <w:rsid w:val="677D4875"/>
    <w:rsid w:val="677DB163"/>
    <w:rsid w:val="677E9A00"/>
    <w:rsid w:val="67802A3B"/>
    <w:rsid w:val="6780456D"/>
    <w:rsid w:val="678100F1"/>
    <w:rsid w:val="678317CD"/>
    <w:rsid w:val="678715C1"/>
    <w:rsid w:val="678972AF"/>
    <w:rsid w:val="678984CD"/>
    <w:rsid w:val="6789AEC6"/>
    <w:rsid w:val="678C8EA7"/>
    <w:rsid w:val="678CDD52"/>
    <w:rsid w:val="678E05D3"/>
    <w:rsid w:val="6790C3B5"/>
    <w:rsid w:val="67910876"/>
    <w:rsid w:val="67968F77"/>
    <w:rsid w:val="67975896"/>
    <w:rsid w:val="67978630"/>
    <w:rsid w:val="6798452F"/>
    <w:rsid w:val="67984BAC"/>
    <w:rsid w:val="6799314A"/>
    <w:rsid w:val="6799BE1C"/>
    <w:rsid w:val="679A9B74"/>
    <w:rsid w:val="679B879F"/>
    <w:rsid w:val="679C853D"/>
    <w:rsid w:val="679CB7E2"/>
    <w:rsid w:val="679D9DD9"/>
    <w:rsid w:val="679FB80C"/>
    <w:rsid w:val="67A0D836"/>
    <w:rsid w:val="67A1395B"/>
    <w:rsid w:val="67A1BC93"/>
    <w:rsid w:val="67A55ED2"/>
    <w:rsid w:val="67A67E43"/>
    <w:rsid w:val="67A6ADDB"/>
    <w:rsid w:val="67A76350"/>
    <w:rsid w:val="67A8D464"/>
    <w:rsid w:val="67AA3573"/>
    <w:rsid w:val="67AB15D3"/>
    <w:rsid w:val="67AC8B5F"/>
    <w:rsid w:val="67AE6BC9"/>
    <w:rsid w:val="67B0F69C"/>
    <w:rsid w:val="67B2C886"/>
    <w:rsid w:val="67B397CF"/>
    <w:rsid w:val="67B3C21E"/>
    <w:rsid w:val="67B581FA"/>
    <w:rsid w:val="67B59674"/>
    <w:rsid w:val="67B680DE"/>
    <w:rsid w:val="67B8F650"/>
    <w:rsid w:val="67B92461"/>
    <w:rsid w:val="67B983D5"/>
    <w:rsid w:val="67B9F0BB"/>
    <w:rsid w:val="67BBC921"/>
    <w:rsid w:val="67BCA39D"/>
    <w:rsid w:val="67BCF5B2"/>
    <w:rsid w:val="67BDA22D"/>
    <w:rsid w:val="67BE5F5B"/>
    <w:rsid w:val="67BEF6DE"/>
    <w:rsid w:val="67BF1592"/>
    <w:rsid w:val="67BFC872"/>
    <w:rsid w:val="67C07D43"/>
    <w:rsid w:val="67C1A177"/>
    <w:rsid w:val="67C48552"/>
    <w:rsid w:val="67C55DB3"/>
    <w:rsid w:val="67C66100"/>
    <w:rsid w:val="67C8EC9C"/>
    <w:rsid w:val="67CA33C6"/>
    <w:rsid w:val="67CBBD42"/>
    <w:rsid w:val="67CEEF23"/>
    <w:rsid w:val="67CEFACE"/>
    <w:rsid w:val="67CF3C8E"/>
    <w:rsid w:val="67D0E8B6"/>
    <w:rsid w:val="67D1199B"/>
    <w:rsid w:val="67D41233"/>
    <w:rsid w:val="67D63F9B"/>
    <w:rsid w:val="67D958DD"/>
    <w:rsid w:val="67DBB47F"/>
    <w:rsid w:val="67DCE977"/>
    <w:rsid w:val="67DD0F0B"/>
    <w:rsid w:val="67E5DE4B"/>
    <w:rsid w:val="67E5F229"/>
    <w:rsid w:val="67E5F78B"/>
    <w:rsid w:val="67E66A5C"/>
    <w:rsid w:val="67E6DD13"/>
    <w:rsid w:val="67E7B428"/>
    <w:rsid w:val="67E9F6EE"/>
    <w:rsid w:val="67EC3F79"/>
    <w:rsid w:val="67ED9BF7"/>
    <w:rsid w:val="67EFBE4D"/>
    <w:rsid w:val="67F0648A"/>
    <w:rsid w:val="67F07B1B"/>
    <w:rsid w:val="67F43A67"/>
    <w:rsid w:val="67F5F298"/>
    <w:rsid w:val="67F7ABF5"/>
    <w:rsid w:val="67FAB71E"/>
    <w:rsid w:val="67FBCD24"/>
    <w:rsid w:val="67FBD3EC"/>
    <w:rsid w:val="67FBF31A"/>
    <w:rsid w:val="6800B272"/>
    <w:rsid w:val="68024F61"/>
    <w:rsid w:val="6802700C"/>
    <w:rsid w:val="68048CD0"/>
    <w:rsid w:val="6804F58A"/>
    <w:rsid w:val="680615CF"/>
    <w:rsid w:val="6806A249"/>
    <w:rsid w:val="6808BC2E"/>
    <w:rsid w:val="6808FE5C"/>
    <w:rsid w:val="680A4CE9"/>
    <w:rsid w:val="680B680C"/>
    <w:rsid w:val="680C3D5F"/>
    <w:rsid w:val="680C90F4"/>
    <w:rsid w:val="680D1DB3"/>
    <w:rsid w:val="680E899F"/>
    <w:rsid w:val="680EE960"/>
    <w:rsid w:val="680F9B63"/>
    <w:rsid w:val="68100B50"/>
    <w:rsid w:val="68110CE2"/>
    <w:rsid w:val="681155D7"/>
    <w:rsid w:val="6811D368"/>
    <w:rsid w:val="681259E9"/>
    <w:rsid w:val="68146847"/>
    <w:rsid w:val="68153FB2"/>
    <w:rsid w:val="6816DC0F"/>
    <w:rsid w:val="68171D87"/>
    <w:rsid w:val="681783EA"/>
    <w:rsid w:val="681A0B56"/>
    <w:rsid w:val="681B87C0"/>
    <w:rsid w:val="681C46FC"/>
    <w:rsid w:val="681DB04D"/>
    <w:rsid w:val="681E579D"/>
    <w:rsid w:val="681EDC25"/>
    <w:rsid w:val="6820CA93"/>
    <w:rsid w:val="68231C27"/>
    <w:rsid w:val="68250074"/>
    <w:rsid w:val="68262A82"/>
    <w:rsid w:val="6826F261"/>
    <w:rsid w:val="6827C660"/>
    <w:rsid w:val="6829857D"/>
    <w:rsid w:val="682B4828"/>
    <w:rsid w:val="682C33F4"/>
    <w:rsid w:val="682D2CF8"/>
    <w:rsid w:val="682DE5D8"/>
    <w:rsid w:val="682EB925"/>
    <w:rsid w:val="68305C02"/>
    <w:rsid w:val="68345DB6"/>
    <w:rsid w:val="6834A1CB"/>
    <w:rsid w:val="6835F1DF"/>
    <w:rsid w:val="68360E28"/>
    <w:rsid w:val="683733AC"/>
    <w:rsid w:val="6838C218"/>
    <w:rsid w:val="68397E46"/>
    <w:rsid w:val="683A2BC7"/>
    <w:rsid w:val="683B1EDD"/>
    <w:rsid w:val="683B8304"/>
    <w:rsid w:val="683BE432"/>
    <w:rsid w:val="683C2286"/>
    <w:rsid w:val="683C55A9"/>
    <w:rsid w:val="683CBC7A"/>
    <w:rsid w:val="683E9460"/>
    <w:rsid w:val="683F8A9A"/>
    <w:rsid w:val="68402B4E"/>
    <w:rsid w:val="6841F3B2"/>
    <w:rsid w:val="6842AC92"/>
    <w:rsid w:val="68438CAA"/>
    <w:rsid w:val="68440BBB"/>
    <w:rsid w:val="684492AB"/>
    <w:rsid w:val="6844B148"/>
    <w:rsid w:val="6846C98A"/>
    <w:rsid w:val="68483C38"/>
    <w:rsid w:val="684A7707"/>
    <w:rsid w:val="684BCD4F"/>
    <w:rsid w:val="684E1D43"/>
    <w:rsid w:val="684F2A49"/>
    <w:rsid w:val="684FA1A8"/>
    <w:rsid w:val="684FA733"/>
    <w:rsid w:val="684FB396"/>
    <w:rsid w:val="68515DA4"/>
    <w:rsid w:val="6852D301"/>
    <w:rsid w:val="68532870"/>
    <w:rsid w:val="6853BAE4"/>
    <w:rsid w:val="6854EAAD"/>
    <w:rsid w:val="68563A4B"/>
    <w:rsid w:val="68564DA6"/>
    <w:rsid w:val="685692B3"/>
    <w:rsid w:val="68579D06"/>
    <w:rsid w:val="6857BE7C"/>
    <w:rsid w:val="6857D37A"/>
    <w:rsid w:val="6859B8C5"/>
    <w:rsid w:val="6859DA7D"/>
    <w:rsid w:val="685A02F7"/>
    <w:rsid w:val="685A4FCA"/>
    <w:rsid w:val="685B7DD2"/>
    <w:rsid w:val="685DA3BB"/>
    <w:rsid w:val="685EB78B"/>
    <w:rsid w:val="685F20A1"/>
    <w:rsid w:val="685F8E77"/>
    <w:rsid w:val="685F9485"/>
    <w:rsid w:val="6860031C"/>
    <w:rsid w:val="68601BDC"/>
    <w:rsid w:val="68607C97"/>
    <w:rsid w:val="6862B327"/>
    <w:rsid w:val="6863E79C"/>
    <w:rsid w:val="6863F7E5"/>
    <w:rsid w:val="6864B34A"/>
    <w:rsid w:val="6865EB96"/>
    <w:rsid w:val="686610F8"/>
    <w:rsid w:val="68666360"/>
    <w:rsid w:val="6866D3B8"/>
    <w:rsid w:val="68674F10"/>
    <w:rsid w:val="6867CC05"/>
    <w:rsid w:val="68688AB1"/>
    <w:rsid w:val="6868B7A4"/>
    <w:rsid w:val="686A1D48"/>
    <w:rsid w:val="686A89D2"/>
    <w:rsid w:val="686AE299"/>
    <w:rsid w:val="686B6CB6"/>
    <w:rsid w:val="686C6239"/>
    <w:rsid w:val="686D8620"/>
    <w:rsid w:val="686DE2C5"/>
    <w:rsid w:val="686EC787"/>
    <w:rsid w:val="686FC18C"/>
    <w:rsid w:val="6870621F"/>
    <w:rsid w:val="6870AE19"/>
    <w:rsid w:val="6870C103"/>
    <w:rsid w:val="6870FFE6"/>
    <w:rsid w:val="68711611"/>
    <w:rsid w:val="68714CFF"/>
    <w:rsid w:val="687236EC"/>
    <w:rsid w:val="68731285"/>
    <w:rsid w:val="6873E32D"/>
    <w:rsid w:val="68758A76"/>
    <w:rsid w:val="6876744B"/>
    <w:rsid w:val="68777D14"/>
    <w:rsid w:val="687782D2"/>
    <w:rsid w:val="6877B5D3"/>
    <w:rsid w:val="6877F3AE"/>
    <w:rsid w:val="68782497"/>
    <w:rsid w:val="687A413C"/>
    <w:rsid w:val="687A849A"/>
    <w:rsid w:val="687EB103"/>
    <w:rsid w:val="687F01F0"/>
    <w:rsid w:val="687F83A0"/>
    <w:rsid w:val="68818089"/>
    <w:rsid w:val="6881C129"/>
    <w:rsid w:val="6884BFD9"/>
    <w:rsid w:val="688550D8"/>
    <w:rsid w:val="6886C674"/>
    <w:rsid w:val="68875F5A"/>
    <w:rsid w:val="6888EDC4"/>
    <w:rsid w:val="6888F327"/>
    <w:rsid w:val="68893005"/>
    <w:rsid w:val="6889DBD3"/>
    <w:rsid w:val="688A74BD"/>
    <w:rsid w:val="688A90AD"/>
    <w:rsid w:val="688B5CB7"/>
    <w:rsid w:val="688CEDF8"/>
    <w:rsid w:val="688D8651"/>
    <w:rsid w:val="688FD0DC"/>
    <w:rsid w:val="688FD757"/>
    <w:rsid w:val="6890ABBB"/>
    <w:rsid w:val="68916261"/>
    <w:rsid w:val="689445E7"/>
    <w:rsid w:val="6894D099"/>
    <w:rsid w:val="68953E97"/>
    <w:rsid w:val="6896755B"/>
    <w:rsid w:val="6897A50E"/>
    <w:rsid w:val="68986AB7"/>
    <w:rsid w:val="68989A38"/>
    <w:rsid w:val="6898A7ED"/>
    <w:rsid w:val="6898B8CE"/>
    <w:rsid w:val="6898E275"/>
    <w:rsid w:val="68995F5C"/>
    <w:rsid w:val="689A39CC"/>
    <w:rsid w:val="689ADCE9"/>
    <w:rsid w:val="689C9881"/>
    <w:rsid w:val="689CFA23"/>
    <w:rsid w:val="689D9E5F"/>
    <w:rsid w:val="689DB819"/>
    <w:rsid w:val="689E0BAF"/>
    <w:rsid w:val="68A1B0DC"/>
    <w:rsid w:val="68A21EF3"/>
    <w:rsid w:val="68A2205B"/>
    <w:rsid w:val="68A2FC18"/>
    <w:rsid w:val="68A3FD4F"/>
    <w:rsid w:val="68A4026E"/>
    <w:rsid w:val="68A40B68"/>
    <w:rsid w:val="68A4A722"/>
    <w:rsid w:val="68A4AAE5"/>
    <w:rsid w:val="68A5048C"/>
    <w:rsid w:val="68A6284D"/>
    <w:rsid w:val="68A751DB"/>
    <w:rsid w:val="68A8B524"/>
    <w:rsid w:val="68A90899"/>
    <w:rsid w:val="68AC5EAD"/>
    <w:rsid w:val="68AD2063"/>
    <w:rsid w:val="68ADFB9B"/>
    <w:rsid w:val="68AF2B25"/>
    <w:rsid w:val="68AFEADE"/>
    <w:rsid w:val="68B1682B"/>
    <w:rsid w:val="68B2A099"/>
    <w:rsid w:val="68B4522B"/>
    <w:rsid w:val="68B48EDE"/>
    <w:rsid w:val="68B4B8EA"/>
    <w:rsid w:val="68B5D4D6"/>
    <w:rsid w:val="68B7506A"/>
    <w:rsid w:val="68B77EB9"/>
    <w:rsid w:val="68B7D531"/>
    <w:rsid w:val="68B861D9"/>
    <w:rsid w:val="68B98FCF"/>
    <w:rsid w:val="68BA0678"/>
    <w:rsid w:val="68BB64D5"/>
    <w:rsid w:val="68BCE92C"/>
    <w:rsid w:val="68BD7300"/>
    <w:rsid w:val="68BDC94F"/>
    <w:rsid w:val="68BFF58E"/>
    <w:rsid w:val="68C0BC9D"/>
    <w:rsid w:val="68C0EE17"/>
    <w:rsid w:val="68C20775"/>
    <w:rsid w:val="68C273B8"/>
    <w:rsid w:val="68C51CC8"/>
    <w:rsid w:val="68C51E25"/>
    <w:rsid w:val="68C633CB"/>
    <w:rsid w:val="68C63D83"/>
    <w:rsid w:val="68C92544"/>
    <w:rsid w:val="68C94FA7"/>
    <w:rsid w:val="68C9B738"/>
    <w:rsid w:val="68CC8496"/>
    <w:rsid w:val="68CD99B6"/>
    <w:rsid w:val="68CDE94F"/>
    <w:rsid w:val="68CF67CC"/>
    <w:rsid w:val="68D0EE2D"/>
    <w:rsid w:val="68D21FA5"/>
    <w:rsid w:val="68D2F63D"/>
    <w:rsid w:val="68D3BB7E"/>
    <w:rsid w:val="68D3D397"/>
    <w:rsid w:val="68D41F27"/>
    <w:rsid w:val="68D4CA11"/>
    <w:rsid w:val="68D6E18D"/>
    <w:rsid w:val="68D98B50"/>
    <w:rsid w:val="68DDD28D"/>
    <w:rsid w:val="68DDE9F6"/>
    <w:rsid w:val="68DF5BC9"/>
    <w:rsid w:val="68DF7F8A"/>
    <w:rsid w:val="68E19038"/>
    <w:rsid w:val="68E2BA40"/>
    <w:rsid w:val="68E2CA31"/>
    <w:rsid w:val="68E34D9D"/>
    <w:rsid w:val="68E56B42"/>
    <w:rsid w:val="68E5A34C"/>
    <w:rsid w:val="68E9513A"/>
    <w:rsid w:val="68E9529A"/>
    <w:rsid w:val="68EC22A8"/>
    <w:rsid w:val="68ED1BC0"/>
    <w:rsid w:val="68EDECB6"/>
    <w:rsid w:val="68EEC5EF"/>
    <w:rsid w:val="68EF2094"/>
    <w:rsid w:val="68EF4E91"/>
    <w:rsid w:val="68F032D3"/>
    <w:rsid w:val="68F19968"/>
    <w:rsid w:val="68F327D1"/>
    <w:rsid w:val="68F3C0E7"/>
    <w:rsid w:val="68F4AF18"/>
    <w:rsid w:val="68F59D45"/>
    <w:rsid w:val="68F62785"/>
    <w:rsid w:val="68F768AA"/>
    <w:rsid w:val="68F7FB88"/>
    <w:rsid w:val="68F8563E"/>
    <w:rsid w:val="68FBA8B8"/>
    <w:rsid w:val="68FC1461"/>
    <w:rsid w:val="68FC2454"/>
    <w:rsid w:val="69003B86"/>
    <w:rsid w:val="69006FE3"/>
    <w:rsid w:val="6900AB09"/>
    <w:rsid w:val="6901CC3F"/>
    <w:rsid w:val="690250F2"/>
    <w:rsid w:val="690342C0"/>
    <w:rsid w:val="6903444E"/>
    <w:rsid w:val="6903637C"/>
    <w:rsid w:val="6904B170"/>
    <w:rsid w:val="6906328C"/>
    <w:rsid w:val="6907D3A2"/>
    <w:rsid w:val="69093A24"/>
    <w:rsid w:val="690A3BFE"/>
    <w:rsid w:val="690A9B25"/>
    <w:rsid w:val="690B28CE"/>
    <w:rsid w:val="690C6FB0"/>
    <w:rsid w:val="690D2757"/>
    <w:rsid w:val="690D98BA"/>
    <w:rsid w:val="690DCCEB"/>
    <w:rsid w:val="690DD951"/>
    <w:rsid w:val="690EDC94"/>
    <w:rsid w:val="690F8BF2"/>
    <w:rsid w:val="691055A3"/>
    <w:rsid w:val="6910D6FA"/>
    <w:rsid w:val="6910E38B"/>
    <w:rsid w:val="6911F3A7"/>
    <w:rsid w:val="69120433"/>
    <w:rsid w:val="691385BC"/>
    <w:rsid w:val="69138871"/>
    <w:rsid w:val="6913D267"/>
    <w:rsid w:val="69140437"/>
    <w:rsid w:val="6915942F"/>
    <w:rsid w:val="6915C377"/>
    <w:rsid w:val="6916E813"/>
    <w:rsid w:val="6917EB16"/>
    <w:rsid w:val="6918982A"/>
    <w:rsid w:val="6918F3A5"/>
    <w:rsid w:val="691A7C53"/>
    <w:rsid w:val="691B85C3"/>
    <w:rsid w:val="691E81F2"/>
    <w:rsid w:val="6921D928"/>
    <w:rsid w:val="69222835"/>
    <w:rsid w:val="69239B97"/>
    <w:rsid w:val="6925593D"/>
    <w:rsid w:val="6926705F"/>
    <w:rsid w:val="692752FB"/>
    <w:rsid w:val="69291E53"/>
    <w:rsid w:val="6929CBA3"/>
    <w:rsid w:val="692ACDEC"/>
    <w:rsid w:val="692BB746"/>
    <w:rsid w:val="692C12EB"/>
    <w:rsid w:val="692D6B8D"/>
    <w:rsid w:val="692E17D2"/>
    <w:rsid w:val="692E6CBB"/>
    <w:rsid w:val="692FC7EA"/>
    <w:rsid w:val="693036D3"/>
    <w:rsid w:val="69309FC1"/>
    <w:rsid w:val="69325DF8"/>
    <w:rsid w:val="69337977"/>
    <w:rsid w:val="69356F0F"/>
    <w:rsid w:val="693653A7"/>
    <w:rsid w:val="69366EE8"/>
    <w:rsid w:val="6936A119"/>
    <w:rsid w:val="6936E82A"/>
    <w:rsid w:val="69372AC8"/>
    <w:rsid w:val="6937B8CB"/>
    <w:rsid w:val="69399591"/>
    <w:rsid w:val="6939A4B2"/>
    <w:rsid w:val="693AC2F9"/>
    <w:rsid w:val="693B13C3"/>
    <w:rsid w:val="693B95E7"/>
    <w:rsid w:val="693C7E27"/>
    <w:rsid w:val="693F618E"/>
    <w:rsid w:val="69424F70"/>
    <w:rsid w:val="6944E12A"/>
    <w:rsid w:val="6945529D"/>
    <w:rsid w:val="6945C395"/>
    <w:rsid w:val="6945D67E"/>
    <w:rsid w:val="694681F4"/>
    <w:rsid w:val="6946D152"/>
    <w:rsid w:val="6947E579"/>
    <w:rsid w:val="694836AB"/>
    <w:rsid w:val="694A2486"/>
    <w:rsid w:val="694AD17D"/>
    <w:rsid w:val="694AF40C"/>
    <w:rsid w:val="694B49FE"/>
    <w:rsid w:val="694B77F1"/>
    <w:rsid w:val="694C2BD0"/>
    <w:rsid w:val="694C36B9"/>
    <w:rsid w:val="694E4EFC"/>
    <w:rsid w:val="694EB6CF"/>
    <w:rsid w:val="694F2186"/>
    <w:rsid w:val="694FB70F"/>
    <w:rsid w:val="695037BE"/>
    <w:rsid w:val="69504FF6"/>
    <w:rsid w:val="6950B08A"/>
    <w:rsid w:val="6950F42C"/>
    <w:rsid w:val="6951C4DA"/>
    <w:rsid w:val="69527D98"/>
    <w:rsid w:val="6953280C"/>
    <w:rsid w:val="69534001"/>
    <w:rsid w:val="6954B83E"/>
    <w:rsid w:val="69553B10"/>
    <w:rsid w:val="695728AD"/>
    <w:rsid w:val="69572AB9"/>
    <w:rsid w:val="69574ECF"/>
    <w:rsid w:val="695A3A28"/>
    <w:rsid w:val="695B98D3"/>
    <w:rsid w:val="695BFA23"/>
    <w:rsid w:val="695C3007"/>
    <w:rsid w:val="695C6FC4"/>
    <w:rsid w:val="695CBC8B"/>
    <w:rsid w:val="695D8338"/>
    <w:rsid w:val="695F5298"/>
    <w:rsid w:val="69608312"/>
    <w:rsid w:val="6961A566"/>
    <w:rsid w:val="6961FFF8"/>
    <w:rsid w:val="6963275A"/>
    <w:rsid w:val="69641A65"/>
    <w:rsid w:val="69653A37"/>
    <w:rsid w:val="696553D6"/>
    <w:rsid w:val="6966407D"/>
    <w:rsid w:val="6966455D"/>
    <w:rsid w:val="69664FD7"/>
    <w:rsid w:val="6966C920"/>
    <w:rsid w:val="6966F1F2"/>
    <w:rsid w:val="6967FC44"/>
    <w:rsid w:val="69690702"/>
    <w:rsid w:val="6969BE47"/>
    <w:rsid w:val="696B3020"/>
    <w:rsid w:val="696B6820"/>
    <w:rsid w:val="696C7887"/>
    <w:rsid w:val="696D1A88"/>
    <w:rsid w:val="696D9AFF"/>
    <w:rsid w:val="69708D6A"/>
    <w:rsid w:val="69715CAA"/>
    <w:rsid w:val="69720FFC"/>
    <w:rsid w:val="6972862E"/>
    <w:rsid w:val="697334C7"/>
    <w:rsid w:val="69736EB7"/>
    <w:rsid w:val="697512D1"/>
    <w:rsid w:val="69758218"/>
    <w:rsid w:val="6977ED3A"/>
    <w:rsid w:val="6978B09B"/>
    <w:rsid w:val="69797C35"/>
    <w:rsid w:val="697993B3"/>
    <w:rsid w:val="697C38B7"/>
    <w:rsid w:val="697C5172"/>
    <w:rsid w:val="697D5D39"/>
    <w:rsid w:val="697D7491"/>
    <w:rsid w:val="697F1442"/>
    <w:rsid w:val="69809672"/>
    <w:rsid w:val="6980F344"/>
    <w:rsid w:val="69821BA5"/>
    <w:rsid w:val="6982436C"/>
    <w:rsid w:val="69830318"/>
    <w:rsid w:val="69837B5F"/>
    <w:rsid w:val="698497BE"/>
    <w:rsid w:val="6984B607"/>
    <w:rsid w:val="69862A0C"/>
    <w:rsid w:val="6987B44C"/>
    <w:rsid w:val="69890755"/>
    <w:rsid w:val="698917A2"/>
    <w:rsid w:val="6989A832"/>
    <w:rsid w:val="6989CFD4"/>
    <w:rsid w:val="698A21AA"/>
    <w:rsid w:val="698A90D3"/>
    <w:rsid w:val="698AE104"/>
    <w:rsid w:val="698B25F2"/>
    <w:rsid w:val="698E3CD9"/>
    <w:rsid w:val="69901454"/>
    <w:rsid w:val="69902FBD"/>
    <w:rsid w:val="69904DA0"/>
    <w:rsid w:val="6990A8FB"/>
    <w:rsid w:val="6991DABC"/>
    <w:rsid w:val="699253C4"/>
    <w:rsid w:val="69947AE6"/>
    <w:rsid w:val="6994EDAA"/>
    <w:rsid w:val="699561EB"/>
    <w:rsid w:val="69960372"/>
    <w:rsid w:val="69961B9F"/>
    <w:rsid w:val="69966EAD"/>
    <w:rsid w:val="699762B5"/>
    <w:rsid w:val="69979902"/>
    <w:rsid w:val="6998FDF9"/>
    <w:rsid w:val="6999BF74"/>
    <w:rsid w:val="6999CAC8"/>
    <w:rsid w:val="699A1B1F"/>
    <w:rsid w:val="699A2184"/>
    <w:rsid w:val="699B0EC3"/>
    <w:rsid w:val="699B5A51"/>
    <w:rsid w:val="699CA0D1"/>
    <w:rsid w:val="699D0233"/>
    <w:rsid w:val="699E832F"/>
    <w:rsid w:val="699F680F"/>
    <w:rsid w:val="69A0E085"/>
    <w:rsid w:val="69A124D1"/>
    <w:rsid w:val="69A14E8E"/>
    <w:rsid w:val="69A273B8"/>
    <w:rsid w:val="69A2E6F3"/>
    <w:rsid w:val="69A5CEE7"/>
    <w:rsid w:val="69A687E9"/>
    <w:rsid w:val="69A6C1CC"/>
    <w:rsid w:val="69A7890D"/>
    <w:rsid w:val="69AA62E8"/>
    <w:rsid w:val="69AA721C"/>
    <w:rsid w:val="69AAB9C1"/>
    <w:rsid w:val="69ABAF4B"/>
    <w:rsid w:val="69AC731B"/>
    <w:rsid w:val="69AC9318"/>
    <w:rsid w:val="69AC9B0A"/>
    <w:rsid w:val="69ACB23D"/>
    <w:rsid w:val="69AD07DA"/>
    <w:rsid w:val="69AD9352"/>
    <w:rsid w:val="69AE675D"/>
    <w:rsid w:val="69AED29D"/>
    <w:rsid w:val="69AEF7F8"/>
    <w:rsid w:val="69AF4E1D"/>
    <w:rsid w:val="69B0A273"/>
    <w:rsid w:val="69B83195"/>
    <w:rsid w:val="69B86DA7"/>
    <w:rsid w:val="69B9B8D2"/>
    <w:rsid w:val="69BAADC6"/>
    <w:rsid w:val="69BCB5E7"/>
    <w:rsid w:val="69C05131"/>
    <w:rsid w:val="69C0C2D3"/>
    <w:rsid w:val="69C237E6"/>
    <w:rsid w:val="69C370BC"/>
    <w:rsid w:val="69C742DB"/>
    <w:rsid w:val="69C753C5"/>
    <w:rsid w:val="69C77778"/>
    <w:rsid w:val="69C7BCD3"/>
    <w:rsid w:val="69C93469"/>
    <w:rsid w:val="69CA6571"/>
    <w:rsid w:val="69CACFA3"/>
    <w:rsid w:val="69CAF469"/>
    <w:rsid w:val="69CB0C80"/>
    <w:rsid w:val="69CBB1FB"/>
    <w:rsid w:val="69CD33E8"/>
    <w:rsid w:val="69CE05C4"/>
    <w:rsid w:val="69CED57E"/>
    <w:rsid w:val="69CF053E"/>
    <w:rsid w:val="69CFC773"/>
    <w:rsid w:val="69D08F43"/>
    <w:rsid w:val="69D0B293"/>
    <w:rsid w:val="69D3EBFE"/>
    <w:rsid w:val="69D60DDD"/>
    <w:rsid w:val="69D617B1"/>
    <w:rsid w:val="69D62838"/>
    <w:rsid w:val="69D84208"/>
    <w:rsid w:val="69D8C98F"/>
    <w:rsid w:val="69D8D045"/>
    <w:rsid w:val="69DB5FA7"/>
    <w:rsid w:val="69DB9538"/>
    <w:rsid w:val="69DC88C1"/>
    <w:rsid w:val="69DD4BA2"/>
    <w:rsid w:val="69DF5A0B"/>
    <w:rsid w:val="69E1C41D"/>
    <w:rsid w:val="69E215EA"/>
    <w:rsid w:val="69E2C143"/>
    <w:rsid w:val="69E338BD"/>
    <w:rsid w:val="69E3B38A"/>
    <w:rsid w:val="69E48CFE"/>
    <w:rsid w:val="69E645C8"/>
    <w:rsid w:val="69E7067B"/>
    <w:rsid w:val="69E8F461"/>
    <w:rsid w:val="69E9A3AD"/>
    <w:rsid w:val="69EA79F4"/>
    <w:rsid w:val="69EB28E0"/>
    <w:rsid w:val="69EDC323"/>
    <w:rsid w:val="69EE62E9"/>
    <w:rsid w:val="69EE7A4F"/>
    <w:rsid w:val="69EEEBC2"/>
    <w:rsid w:val="69F23371"/>
    <w:rsid w:val="69F34C91"/>
    <w:rsid w:val="69F3DBD1"/>
    <w:rsid w:val="69F4BC73"/>
    <w:rsid w:val="69F4D868"/>
    <w:rsid w:val="69F4E0B4"/>
    <w:rsid w:val="69F548EE"/>
    <w:rsid w:val="69F57BFD"/>
    <w:rsid w:val="69F5DCDE"/>
    <w:rsid w:val="69F681D9"/>
    <w:rsid w:val="69F6E2F3"/>
    <w:rsid w:val="69F83977"/>
    <w:rsid w:val="69FA82A5"/>
    <w:rsid w:val="69FAEA2F"/>
    <w:rsid w:val="69FC034C"/>
    <w:rsid w:val="69FC5426"/>
    <w:rsid w:val="69FD0EEF"/>
    <w:rsid w:val="69FD1616"/>
    <w:rsid w:val="69FE16CD"/>
    <w:rsid w:val="6A0055B7"/>
    <w:rsid w:val="6A00E830"/>
    <w:rsid w:val="6A010E07"/>
    <w:rsid w:val="6A019901"/>
    <w:rsid w:val="6A028B4E"/>
    <w:rsid w:val="6A02B64F"/>
    <w:rsid w:val="6A02CDF6"/>
    <w:rsid w:val="6A04E132"/>
    <w:rsid w:val="6A0766FF"/>
    <w:rsid w:val="6A077B7A"/>
    <w:rsid w:val="6A0C6DE7"/>
    <w:rsid w:val="6A0CACB3"/>
    <w:rsid w:val="6A0DBD04"/>
    <w:rsid w:val="6A0E4CD3"/>
    <w:rsid w:val="6A0E5FDD"/>
    <w:rsid w:val="6A0E6E1C"/>
    <w:rsid w:val="6A0EB6A3"/>
    <w:rsid w:val="6A0F2A74"/>
    <w:rsid w:val="6A0FB5AD"/>
    <w:rsid w:val="6A10AED3"/>
    <w:rsid w:val="6A10F578"/>
    <w:rsid w:val="6A11A28B"/>
    <w:rsid w:val="6A131AEB"/>
    <w:rsid w:val="6A149602"/>
    <w:rsid w:val="6A15A49A"/>
    <w:rsid w:val="6A1736AA"/>
    <w:rsid w:val="6A17E0FE"/>
    <w:rsid w:val="6A17EC0D"/>
    <w:rsid w:val="6A191C64"/>
    <w:rsid w:val="6A19CA3E"/>
    <w:rsid w:val="6A1AF94F"/>
    <w:rsid w:val="6A1B3652"/>
    <w:rsid w:val="6A1BC167"/>
    <w:rsid w:val="6A1C8465"/>
    <w:rsid w:val="6A1D8C35"/>
    <w:rsid w:val="6A1E8714"/>
    <w:rsid w:val="6A1F6F8E"/>
    <w:rsid w:val="6A1FF249"/>
    <w:rsid w:val="6A20ED8B"/>
    <w:rsid w:val="6A222297"/>
    <w:rsid w:val="6A226058"/>
    <w:rsid w:val="6A22FCD1"/>
    <w:rsid w:val="6A236191"/>
    <w:rsid w:val="6A238753"/>
    <w:rsid w:val="6A24C85F"/>
    <w:rsid w:val="6A2559CF"/>
    <w:rsid w:val="6A25ACBB"/>
    <w:rsid w:val="6A28267C"/>
    <w:rsid w:val="6A2876EC"/>
    <w:rsid w:val="6A288007"/>
    <w:rsid w:val="6A2A1B89"/>
    <w:rsid w:val="6A2C6DC0"/>
    <w:rsid w:val="6A2E553D"/>
    <w:rsid w:val="6A2E8D66"/>
    <w:rsid w:val="6A2EFD90"/>
    <w:rsid w:val="6A302800"/>
    <w:rsid w:val="6A30530C"/>
    <w:rsid w:val="6A306C9F"/>
    <w:rsid w:val="6A30DB4A"/>
    <w:rsid w:val="6A31FECB"/>
    <w:rsid w:val="6A3320EC"/>
    <w:rsid w:val="6A3345C7"/>
    <w:rsid w:val="6A351378"/>
    <w:rsid w:val="6A351436"/>
    <w:rsid w:val="6A35EF5B"/>
    <w:rsid w:val="6A3CBB6A"/>
    <w:rsid w:val="6A3CEE22"/>
    <w:rsid w:val="6A3D3FB2"/>
    <w:rsid w:val="6A3E5305"/>
    <w:rsid w:val="6A3F8544"/>
    <w:rsid w:val="6A40242A"/>
    <w:rsid w:val="6A4209C6"/>
    <w:rsid w:val="6A436339"/>
    <w:rsid w:val="6A439CB5"/>
    <w:rsid w:val="6A46014A"/>
    <w:rsid w:val="6A46E0DC"/>
    <w:rsid w:val="6A47004D"/>
    <w:rsid w:val="6A4729BC"/>
    <w:rsid w:val="6A4B3EBD"/>
    <w:rsid w:val="6A4C0113"/>
    <w:rsid w:val="6A4C9FA2"/>
    <w:rsid w:val="6A4CDC22"/>
    <w:rsid w:val="6A4D3AC6"/>
    <w:rsid w:val="6A4DA31C"/>
    <w:rsid w:val="6A4E3F4F"/>
    <w:rsid w:val="6A4F04DE"/>
    <w:rsid w:val="6A4F5BC6"/>
    <w:rsid w:val="6A4F9212"/>
    <w:rsid w:val="6A506F30"/>
    <w:rsid w:val="6A512711"/>
    <w:rsid w:val="6A522562"/>
    <w:rsid w:val="6A5275CD"/>
    <w:rsid w:val="6A538D77"/>
    <w:rsid w:val="6A53D229"/>
    <w:rsid w:val="6A549A76"/>
    <w:rsid w:val="6A55FFC0"/>
    <w:rsid w:val="6A562A8A"/>
    <w:rsid w:val="6A568B30"/>
    <w:rsid w:val="6A56C3F3"/>
    <w:rsid w:val="6A57815A"/>
    <w:rsid w:val="6A57DB7D"/>
    <w:rsid w:val="6A58FDB9"/>
    <w:rsid w:val="6A5B376D"/>
    <w:rsid w:val="6A5B46EA"/>
    <w:rsid w:val="6A5DF6F4"/>
    <w:rsid w:val="6A5E9EF9"/>
    <w:rsid w:val="6A5ED9F7"/>
    <w:rsid w:val="6A5F7085"/>
    <w:rsid w:val="6A60B704"/>
    <w:rsid w:val="6A60ED29"/>
    <w:rsid w:val="6A62459A"/>
    <w:rsid w:val="6A62D2D5"/>
    <w:rsid w:val="6A63C8FC"/>
    <w:rsid w:val="6A642F01"/>
    <w:rsid w:val="6A6516A0"/>
    <w:rsid w:val="6A653932"/>
    <w:rsid w:val="6A65676D"/>
    <w:rsid w:val="6A66AEA7"/>
    <w:rsid w:val="6A67033F"/>
    <w:rsid w:val="6A673481"/>
    <w:rsid w:val="6A689642"/>
    <w:rsid w:val="6A68E64B"/>
    <w:rsid w:val="6A6C5185"/>
    <w:rsid w:val="6A6CBAD0"/>
    <w:rsid w:val="6A6E09AD"/>
    <w:rsid w:val="6A704D9E"/>
    <w:rsid w:val="6A725183"/>
    <w:rsid w:val="6A72CF28"/>
    <w:rsid w:val="6A75A767"/>
    <w:rsid w:val="6A76EBF1"/>
    <w:rsid w:val="6A77741B"/>
    <w:rsid w:val="6A7780B7"/>
    <w:rsid w:val="6A78A2C1"/>
    <w:rsid w:val="6A7A7CCB"/>
    <w:rsid w:val="6A7BEB29"/>
    <w:rsid w:val="6A7C1835"/>
    <w:rsid w:val="6A7EA941"/>
    <w:rsid w:val="6A800D51"/>
    <w:rsid w:val="6A80C317"/>
    <w:rsid w:val="6A80C723"/>
    <w:rsid w:val="6A824DDB"/>
    <w:rsid w:val="6A825D16"/>
    <w:rsid w:val="6A8539AF"/>
    <w:rsid w:val="6A856739"/>
    <w:rsid w:val="6A85BD58"/>
    <w:rsid w:val="6A85EEF2"/>
    <w:rsid w:val="6A866F3E"/>
    <w:rsid w:val="6A876E62"/>
    <w:rsid w:val="6A8A4B70"/>
    <w:rsid w:val="6A8AD169"/>
    <w:rsid w:val="6A8D714D"/>
    <w:rsid w:val="6A8E6FDC"/>
    <w:rsid w:val="6A8F97BD"/>
    <w:rsid w:val="6A91194F"/>
    <w:rsid w:val="6A93E942"/>
    <w:rsid w:val="6A9463C2"/>
    <w:rsid w:val="6A94AFEE"/>
    <w:rsid w:val="6A960D8A"/>
    <w:rsid w:val="6A968334"/>
    <w:rsid w:val="6A96C93E"/>
    <w:rsid w:val="6A96E327"/>
    <w:rsid w:val="6A972599"/>
    <w:rsid w:val="6A999DFE"/>
    <w:rsid w:val="6A9A1239"/>
    <w:rsid w:val="6A9A3981"/>
    <w:rsid w:val="6A9ABD56"/>
    <w:rsid w:val="6A9D6C3F"/>
    <w:rsid w:val="6A9E37BE"/>
    <w:rsid w:val="6A9EFC7A"/>
    <w:rsid w:val="6A9F1F79"/>
    <w:rsid w:val="6AA05BF1"/>
    <w:rsid w:val="6AA08067"/>
    <w:rsid w:val="6AA0FF99"/>
    <w:rsid w:val="6AA1BF18"/>
    <w:rsid w:val="6AA5C514"/>
    <w:rsid w:val="6AA6B781"/>
    <w:rsid w:val="6AA6D8D6"/>
    <w:rsid w:val="6AA8BE27"/>
    <w:rsid w:val="6AA9A7A4"/>
    <w:rsid w:val="6AABA11D"/>
    <w:rsid w:val="6AABC38B"/>
    <w:rsid w:val="6AABECB8"/>
    <w:rsid w:val="6AAC9042"/>
    <w:rsid w:val="6AAC95AE"/>
    <w:rsid w:val="6AADBBC6"/>
    <w:rsid w:val="6AAF948E"/>
    <w:rsid w:val="6AB083B4"/>
    <w:rsid w:val="6AB0D843"/>
    <w:rsid w:val="6AB0E41A"/>
    <w:rsid w:val="6AB10D8A"/>
    <w:rsid w:val="6AB12140"/>
    <w:rsid w:val="6AB366DF"/>
    <w:rsid w:val="6AB3F782"/>
    <w:rsid w:val="6AB4A917"/>
    <w:rsid w:val="6AB4CD97"/>
    <w:rsid w:val="6AB52A83"/>
    <w:rsid w:val="6AB5A0DF"/>
    <w:rsid w:val="6AB5C325"/>
    <w:rsid w:val="6AB74D52"/>
    <w:rsid w:val="6ABB3A6F"/>
    <w:rsid w:val="6ABC41EC"/>
    <w:rsid w:val="6ABCBD3A"/>
    <w:rsid w:val="6ABCCA74"/>
    <w:rsid w:val="6ABD4510"/>
    <w:rsid w:val="6ABDE5C3"/>
    <w:rsid w:val="6ABE80F1"/>
    <w:rsid w:val="6AC27A0F"/>
    <w:rsid w:val="6AC3245E"/>
    <w:rsid w:val="6AC467F5"/>
    <w:rsid w:val="6AC8FA57"/>
    <w:rsid w:val="6ACC09CE"/>
    <w:rsid w:val="6ACC3879"/>
    <w:rsid w:val="6ACCE3C0"/>
    <w:rsid w:val="6ACEDCB2"/>
    <w:rsid w:val="6ACF55C5"/>
    <w:rsid w:val="6ACF9BCD"/>
    <w:rsid w:val="6ACFE084"/>
    <w:rsid w:val="6AD0B2D2"/>
    <w:rsid w:val="6AD21DCE"/>
    <w:rsid w:val="6AD37338"/>
    <w:rsid w:val="6AD3C746"/>
    <w:rsid w:val="6AD3F14D"/>
    <w:rsid w:val="6AD4349C"/>
    <w:rsid w:val="6AD52B9C"/>
    <w:rsid w:val="6AD5647A"/>
    <w:rsid w:val="6AD6C1CE"/>
    <w:rsid w:val="6AD84A60"/>
    <w:rsid w:val="6AD85FA4"/>
    <w:rsid w:val="6AD8BB71"/>
    <w:rsid w:val="6ADB43B3"/>
    <w:rsid w:val="6ADB659F"/>
    <w:rsid w:val="6ADD5342"/>
    <w:rsid w:val="6ADE2BA7"/>
    <w:rsid w:val="6ADE6FE6"/>
    <w:rsid w:val="6ADFDCD6"/>
    <w:rsid w:val="6AE10A2A"/>
    <w:rsid w:val="6AE11AE1"/>
    <w:rsid w:val="6AE165F4"/>
    <w:rsid w:val="6AE185E7"/>
    <w:rsid w:val="6AE1A0E1"/>
    <w:rsid w:val="6AE1B0FB"/>
    <w:rsid w:val="6AE48CBD"/>
    <w:rsid w:val="6AE4D965"/>
    <w:rsid w:val="6AE5E374"/>
    <w:rsid w:val="6AE748E1"/>
    <w:rsid w:val="6AE74DDD"/>
    <w:rsid w:val="6AE754F0"/>
    <w:rsid w:val="6AE7AC91"/>
    <w:rsid w:val="6AE9B208"/>
    <w:rsid w:val="6AEAB925"/>
    <w:rsid w:val="6AEAF459"/>
    <w:rsid w:val="6AEBB2BA"/>
    <w:rsid w:val="6AECE4AE"/>
    <w:rsid w:val="6AEEDB00"/>
    <w:rsid w:val="6AEF0A1C"/>
    <w:rsid w:val="6AEF99AA"/>
    <w:rsid w:val="6AF08475"/>
    <w:rsid w:val="6AF197A9"/>
    <w:rsid w:val="6AF28E3A"/>
    <w:rsid w:val="6AF50B2C"/>
    <w:rsid w:val="6AF61588"/>
    <w:rsid w:val="6AF68604"/>
    <w:rsid w:val="6AF69E9D"/>
    <w:rsid w:val="6AF76934"/>
    <w:rsid w:val="6AFA4631"/>
    <w:rsid w:val="6AFBB9F7"/>
    <w:rsid w:val="6AFC7F4E"/>
    <w:rsid w:val="6AFD5501"/>
    <w:rsid w:val="6AFDA134"/>
    <w:rsid w:val="6AFE986C"/>
    <w:rsid w:val="6AFE9BB0"/>
    <w:rsid w:val="6B005D76"/>
    <w:rsid w:val="6B01D32D"/>
    <w:rsid w:val="6B03A74C"/>
    <w:rsid w:val="6B040E4E"/>
    <w:rsid w:val="6B045F81"/>
    <w:rsid w:val="6B04D9FA"/>
    <w:rsid w:val="6B060165"/>
    <w:rsid w:val="6B06BA28"/>
    <w:rsid w:val="6B06F430"/>
    <w:rsid w:val="6B071492"/>
    <w:rsid w:val="6B07BE6C"/>
    <w:rsid w:val="6B09A5B0"/>
    <w:rsid w:val="6B09F766"/>
    <w:rsid w:val="6B0A82F5"/>
    <w:rsid w:val="6B0A8302"/>
    <w:rsid w:val="6B0B9E73"/>
    <w:rsid w:val="6B0CE80C"/>
    <w:rsid w:val="6B0E7B10"/>
    <w:rsid w:val="6B0F4961"/>
    <w:rsid w:val="6B1017C8"/>
    <w:rsid w:val="6B108A95"/>
    <w:rsid w:val="6B112F72"/>
    <w:rsid w:val="6B11D746"/>
    <w:rsid w:val="6B1375FB"/>
    <w:rsid w:val="6B14C089"/>
    <w:rsid w:val="6B16BF91"/>
    <w:rsid w:val="6B173074"/>
    <w:rsid w:val="6B1A180C"/>
    <w:rsid w:val="6B1A82B3"/>
    <w:rsid w:val="6B1A86D0"/>
    <w:rsid w:val="6B1A8974"/>
    <w:rsid w:val="6B1AAAC0"/>
    <w:rsid w:val="6B1B69E0"/>
    <w:rsid w:val="6B1BFE74"/>
    <w:rsid w:val="6B1D13BB"/>
    <w:rsid w:val="6B1D92F0"/>
    <w:rsid w:val="6B222E42"/>
    <w:rsid w:val="6B231B73"/>
    <w:rsid w:val="6B23A285"/>
    <w:rsid w:val="6B23E364"/>
    <w:rsid w:val="6B23F897"/>
    <w:rsid w:val="6B265E93"/>
    <w:rsid w:val="6B273FDD"/>
    <w:rsid w:val="6B28B39C"/>
    <w:rsid w:val="6B29136B"/>
    <w:rsid w:val="6B2919D3"/>
    <w:rsid w:val="6B2992EB"/>
    <w:rsid w:val="6B2A87A6"/>
    <w:rsid w:val="6B2B2FA6"/>
    <w:rsid w:val="6B2B687B"/>
    <w:rsid w:val="6B2BB892"/>
    <w:rsid w:val="6B2C2DB1"/>
    <w:rsid w:val="6B2D50F5"/>
    <w:rsid w:val="6B2D7CDA"/>
    <w:rsid w:val="6B2FEAA4"/>
    <w:rsid w:val="6B30D993"/>
    <w:rsid w:val="6B31C39A"/>
    <w:rsid w:val="6B327162"/>
    <w:rsid w:val="6B33CDFA"/>
    <w:rsid w:val="6B34A80C"/>
    <w:rsid w:val="6B36E07E"/>
    <w:rsid w:val="6B377E12"/>
    <w:rsid w:val="6B378941"/>
    <w:rsid w:val="6B3872F8"/>
    <w:rsid w:val="6B39233D"/>
    <w:rsid w:val="6B3BB764"/>
    <w:rsid w:val="6B3BC3A1"/>
    <w:rsid w:val="6B3D2285"/>
    <w:rsid w:val="6B3FB5D8"/>
    <w:rsid w:val="6B3FE1A0"/>
    <w:rsid w:val="6B402C0F"/>
    <w:rsid w:val="6B40D91F"/>
    <w:rsid w:val="6B41A24D"/>
    <w:rsid w:val="6B421E65"/>
    <w:rsid w:val="6B45490D"/>
    <w:rsid w:val="6B456045"/>
    <w:rsid w:val="6B45EA53"/>
    <w:rsid w:val="6B46FF42"/>
    <w:rsid w:val="6B47B58B"/>
    <w:rsid w:val="6B4D1F03"/>
    <w:rsid w:val="6B4DF037"/>
    <w:rsid w:val="6B4EA842"/>
    <w:rsid w:val="6B5083F6"/>
    <w:rsid w:val="6B512190"/>
    <w:rsid w:val="6B52B606"/>
    <w:rsid w:val="6B52C93B"/>
    <w:rsid w:val="6B53B7F0"/>
    <w:rsid w:val="6B571CED"/>
    <w:rsid w:val="6B57D8AF"/>
    <w:rsid w:val="6B599BDA"/>
    <w:rsid w:val="6B5AC7E6"/>
    <w:rsid w:val="6B5AD562"/>
    <w:rsid w:val="6B5B87EF"/>
    <w:rsid w:val="6B5BC5F8"/>
    <w:rsid w:val="6B5CB6EF"/>
    <w:rsid w:val="6B5DE31B"/>
    <w:rsid w:val="6B5E17BF"/>
    <w:rsid w:val="6B5F8509"/>
    <w:rsid w:val="6B5FA0E7"/>
    <w:rsid w:val="6B601D38"/>
    <w:rsid w:val="6B60976C"/>
    <w:rsid w:val="6B610E0E"/>
    <w:rsid w:val="6B61D31D"/>
    <w:rsid w:val="6B622CEB"/>
    <w:rsid w:val="6B62E9A3"/>
    <w:rsid w:val="6B654CF3"/>
    <w:rsid w:val="6B6560C2"/>
    <w:rsid w:val="6B66B4D6"/>
    <w:rsid w:val="6B671ED4"/>
    <w:rsid w:val="6B67F473"/>
    <w:rsid w:val="6B6A7DCE"/>
    <w:rsid w:val="6B6B8A49"/>
    <w:rsid w:val="6B6F634D"/>
    <w:rsid w:val="6B71FEC2"/>
    <w:rsid w:val="6B733A66"/>
    <w:rsid w:val="6B75F7D5"/>
    <w:rsid w:val="6B76070D"/>
    <w:rsid w:val="6B765220"/>
    <w:rsid w:val="6B76BB2E"/>
    <w:rsid w:val="6B76F5CA"/>
    <w:rsid w:val="6B776EC6"/>
    <w:rsid w:val="6B7895FA"/>
    <w:rsid w:val="6B791104"/>
    <w:rsid w:val="6B791297"/>
    <w:rsid w:val="6B79939F"/>
    <w:rsid w:val="6B7BB8CA"/>
    <w:rsid w:val="6B7C39EC"/>
    <w:rsid w:val="6B7D7BFB"/>
    <w:rsid w:val="6B7D93DB"/>
    <w:rsid w:val="6B7E2349"/>
    <w:rsid w:val="6B7EAD90"/>
    <w:rsid w:val="6B7F1010"/>
    <w:rsid w:val="6B7F193B"/>
    <w:rsid w:val="6B7FED57"/>
    <w:rsid w:val="6B804EAE"/>
    <w:rsid w:val="6B826BA2"/>
    <w:rsid w:val="6B82D8D6"/>
    <w:rsid w:val="6B833062"/>
    <w:rsid w:val="6B8357A8"/>
    <w:rsid w:val="6B855FD4"/>
    <w:rsid w:val="6B8715CF"/>
    <w:rsid w:val="6B87C10F"/>
    <w:rsid w:val="6B88173F"/>
    <w:rsid w:val="6B8AD357"/>
    <w:rsid w:val="6B8DE615"/>
    <w:rsid w:val="6B912C4B"/>
    <w:rsid w:val="6B931FE9"/>
    <w:rsid w:val="6B934897"/>
    <w:rsid w:val="6B939891"/>
    <w:rsid w:val="6B93B5F4"/>
    <w:rsid w:val="6B946198"/>
    <w:rsid w:val="6B94CA33"/>
    <w:rsid w:val="6B94E64E"/>
    <w:rsid w:val="6B964C5F"/>
    <w:rsid w:val="6B966440"/>
    <w:rsid w:val="6B9751D9"/>
    <w:rsid w:val="6B9756FA"/>
    <w:rsid w:val="6B98F7A6"/>
    <w:rsid w:val="6B997B6B"/>
    <w:rsid w:val="6B9A1A0D"/>
    <w:rsid w:val="6B9A3ADE"/>
    <w:rsid w:val="6B9D8880"/>
    <w:rsid w:val="6B9FBD80"/>
    <w:rsid w:val="6BA3C49C"/>
    <w:rsid w:val="6BA5EF76"/>
    <w:rsid w:val="6BA67F06"/>
    <w:rsid w:val="6BA77A7F"/>
    <w:rsid w:val="6BA80467"/>
    <w:rsid w:val="6BA84FBA"/>
    <w:rsid w:val="6BAA7CB0"/>
    <w:rsid w:val="6BAB7E37"/>
    <w:rsid w:val="6BAC4C63"/>
    <w:rsid w:val="6BAF42F1"/>
    <w:rsid w:val="6BB21FC4"/>
    <w:rsid w:val="6BB24D20"/>
    <w:rsid w:val="6BB2BA2D"/>
    <w:rsid w:val="6BB2E51A"/>
    <w:rsid w:val="6BB2E9DA"/>
    <w:rsid w:val="6BB480AD"/>
    <w:rsid w:val="6BB48B59"/>
    <w:rsid w:val="6BB62448"/>
    <w:rsid w:val="6BB6DE24"/>
    <w:rsid w:val="6BB6F154"/>
    <w:rsid w:val="6BB7EB36"/>
    <w:rsid w:val="6BB7FD16"/>
    <w:rsid w:val="6BB86FB8"/>
    <w:rsid w:val="6BB909B1"/>
    <w:rsid w:val="6BB9156C"/>
    <w:rsid w:val="6BB9EB88"/>
    <w:rsid w:val="6BBB0BF8"/>
    <w:rsid w:val="6BBC4DB3"/>
    <w:rsid w:val="6BBD74C0"/>
    <w:rsid w:val="6BBDF2F8"/>
    <w:rsid w:val="6BBE4D59"/>
    <w:rsid w:val="6BBF1C84"/>
    <w:rsid w:val="6BC107F1"/>
    <w:rsid w:val="6BC13A87"/>
    <w:rsid w:val="6BC1CD7E"/>
    <w:rsid w:val="6BC23D83"/>
    <w:rsid w:val="6BC2B27D"/>
    <w:rsid w:val="6BC3E615"/>
    <w:rsid w:val="6BC51288"/>
    <w:rsid w:val="6BC5185F"/>
    <w:rsid w:val="6BC6F9B3"/>
    <w:rsid w:val="6BC7F334"/>
    <w:rsid w:val="6BC897B5"/>
    <w:rsid w:val="6BCB206A"/>
    <w:rsid w:val="6BCB51FD"/>
    <w:rsid w:val="6BCBB4D0"/>
    <w:rsid w:val="6BCBB70D"/>
    <w:rsid w:val="6BCD4687"/>
    <w:rsid w:val="6BCD748F"/>
    <w:rsid w:val="6BCDCE45"/>
    <w:rsid w:val="6BCE0031"/>
    <w:rsid w:val="6BCE6BC3"/>
    <w:rsid w:val="6BCFB071"/>
    <w:rsid w:val="6BD2732F"/>
    <w:rsid w:val="6BD30250"/>
    <w:rsid w:val="6BD382B8"/>
    <w:rsid w:val="6BD56B0F"/>
    <w:rsid w:val="6BD64A88"/>
    <w:rsid w:val="6BD66E1B"/>
    <w:rsid w:val="6BD688FA"/>
    <w:rsid w:val="6BD72107"/>
    <w:rsid w:val="6BD80D5A"/>
    <w:rsid w:val="6BD9D8C4"/>
    <w:rsid w:val="6BDA123A"/>
    <w:rsid w:val="6BDA1F45"/>
    <w:rsid w:val="6BDA6F73"/>
    <w:rsid w:val="6BDA7DFB"/>
    <w:rsid w:val="6BDAA67B"/>
    <w:rsid w:val="6BDAD470"/>
    <w:rsid w:val="6BDB07B7"/>
    <w:rsid w:val="6BDBC888"/>
    <w:rsid w:val="6BDBCDE9"/>
    <w:rsid w:val="6BDCDF1D"/>
    <w:rsid w:val="6BDD5C8C"/>
    <w:rsid w:val="6BDDCB5B"/>
    <w:rsid w:val="6BDE6037"/>
    <w:rsid w:val="6BE09F6D"/>
    <w:rsid w:val="6BE1D1D4"/>
    <w:rsid w:val="6BE492B2"/>
    <w:rsid w:val="6BE80B38"/>
    <w:rsid w:val="6BE8919F"/>
    <w:rsid w:val="6BEA5DC1"/>
    <w:rsid w:val="6BEA6BEE"/>
    <w:rsid w:val="6BEAD53F"/>
    <w:rsid w:val="6BEB092D"/>
    <w:rsid w:val="6BEB5A58"/>
    <w:rsid w:val="6BED4E5A"/>
    <w:rsid w:val="6BEE1295"/>
    <w:rsid w:val="6BEE7987"/>
    <w:rsid w:val="6BF00E2A"/>
    <w:rsid w:val="6BF0CF5D"/>
    <w:rsid w:val="6BF114D3"/>
    <w:rsid w:val="6BF1728E"/>
    <w:rsid w:val="6BF1C14F"/>
    <w:rsid w:val="6BF2ABB5"/>
    <w:rsid w:val="6BF40628"/>
    <w:rsid w:val="6BF40714"/>
    <w:rsid w:val="6BF5C721"/>
    <w:rsid w:val="6BF6F5DC"/>
    <w:rsid w:val="6BF91393"/>
    <w:rsid w:val="6BF92861"/>
    <w:rsid w:val="6BFAA620"/>
    <w:rsid w:val="6BFBB8A7"/>
    <w:rsid w:val="6BFC5731"/>
    <w:rsid w:val="6BFD759A"/>
    <w:rsid w:val="6BFD7DCE"/>
    <w:rsid w:val="6BFEC880"/>
    <w:rsid w:val="6BFF405C"/>
    <w:rsid w:val="6C0477D4"/>
    <w:rsid w:val="6C053A78"/>
    <w:rsid w:val="6C06B31F"/>
    <w:rsid w:val="6C07D2E7"/>
    <w:rsid w:val="6C07F7AE"/>
    <w:rsid w:val="6C084CA6"/>
    <w:rsid w:val="6C0ADA3F"/>
    <w:rsid w:val="6C0B0CA6"/>
    <w:rsid w:val="6C0C8D06"/>
    <w:rsid w:val="6C0E04B5"/>
    <w:rsid w:val="6C0F4828"/>
    <w:rsid w:val="6C0FBD44"/>
    <w:rsid w:val="6C109F06"/>
    <w:rsid w:val="6C114A41"/>
    <w:rsid w:val="6C11BD28"/>
    <w:rsid w:val="6C11FCCC"/>
    <w:rsid w:val="6C12B031"/>
    <w:rsid w:val="6C13FE3F"/>
    <w:rsid w:val="6C156960"/>
    <w:rsid w:val="6C19113C"/>
    <w:rsid w:val="6C19B504"/>
    <w:rsid w:val="6C1A41BB"/>
    <w:rsid w:val="6C1BF48F"/>
    <w:rsid w:val="6C1C261F"/>
    <w:rsid w:val="6C1CC8EA"/>
    <w:rsid w:val="6C1D47E5"/>
    <w:rsid w:val="6C209FBD"/>
    <w:rsid w:val="6C20BA5F"/>
    <w:rsid w:val="6C219B7F"/>
    <w:rsid w:val="6C232CB1"/>
    <w:rsid w:val="6C2401C0"/>
    <w:rsid w:val="6C240ED1"/>
    <w:rsid w:val="6C2695F6"/>
    <w:rsid w:val="6C26D147"/>
    <w:rsid w:val="6C2849B9"/>
    <w:rsid w:val="6C2A14C1"/>
    <w:rsid w:val="6C2A9853"/>
    <w:rsid w:val="6C2AEA35"/>
    <w:rsid w:val="6C2BA682"/>
    <w:rsid w:val="6C2DA68E"/>
    <w:rsid w:val="6C2DC847"/>
    <w:rsid w:val="6C2DE503"/>
    <w:rsid w:val="6C2E199B"/>
    <w:rsid w:val="6C2FBEB4"/>
    <w:rsid w:val="6C30199E"/>
    <w:rsid w:val="6C30B284"/>
    <w:rsid w:val="6C30E662"/>
    <w:rsid w:val="6C32F727"/>
    <w:rsid w:val="6C336BE1"/>
    <w:rsid w:val="6C35715C"/>
    <w:rsid w:val="6C361D24"/>
    <w:rsid w:val="6C36F4DA"/>
    <w:rsid w:val="6C386911"/>
    <w:rsid w:val="6C38ADAF"/>
    <w:rsid w:val="6C39A76A"/>
    <w:rsid w:val="6C3B0D0B"/>
    <w:rsid w:val="6C3B2901"/>
    <w:rsid w:val="6C3C163D"/>
    <w:rsid w:val="6C3C5189"/>
    <w:rsid w:val="6C3CBE76"/>
    <w:rsid w:val="6C3D0BC2"/>
    <w:rsid w:val="6C3F0225"/>
    <w:rsid w:val="6C411507"/>
    <w:rsid w:val="6C424F9A"/>
    <w:rsid w:val="6C4318C2"/>
    <w:rsid w:val="6C4428A7"/>
    <w:rsid w:val="6C454308"/>
    <w:rsid w:val="6C45EAAA"/>
    <w:rsid w:val="6C468E40"/>
    <w:rsid w:val="6C48ED0E"/>
    <w:rsid w:val="6C4B06FB"/>
    <w:rsid w:val="6C4C9484"/>
    <w:rsid w:val="6C4CE9DF"/>
    <w:rsid w:val="6C4DE6D3"/>
    <w:rsid w:val="6C4F6380"/>
    <w:rsid w:val="6C501075"/>
    <w:rsid w:val="6C50CAE8"/>
    <w:rsid w:val="6C5211A3"/>
    <w:rsid w:val="6C526216"/>
    <w:rsid w:val="6C528A40"/>
    <w:rsid w:val="6C52D66E"/>
    <w:rsid w:val="6C52FCA1"/>
    <w:rsid w:val="6C536252"/>
    <w:rsid w:val="6C539AF4"/>
    <w:rsid w:val="6C53B2CB"/>
    <w:rsid w:val="6C53CB5E"/>
    <w:rsid w:val="6C545A6E"/>
    <w:rsid w:val="6C54A778"/>
    <w:rsid w:val="6C55261C"/>
    <w:rsid w:val="6C55351A"/>
    <w:rsid w:val="6C56C137"/>
    <w:rsid w:val="6C5849D2"/>
    <w:rsid w:val="6C58C23F"/>
    <w:rsid w:val="6C58D13D"/>
    <w:rsid w:val="6C59E8F1"/>
    <w:rsid w:val="6C5B45F8"/>
    <w:rsid w:val="6C5BCFA9"/>
    <w:rsid w:val="6C5BE021"/>
    <w:rsid w:val="6C5F422F"/>
    <w:rsid w:val="6C5FC93F"/>
    <w:rsid w:val="6C618A68"/>
    <w:rsid w:val="6C62DE4E"/>
    <w:rsid w:val="6C6331C8"/>
    <w:rsid w:val="6C634433"/>
    <w:rsid w:val="6C650404"/>
    <w:rsid w:val="6C65AA49"/>
    <w:rsid w:val="6C669AA2"/>
    <w:rsid w:val="6C67A0CC"/>
    <w:rsid w:val="6C681E9B"/>
    <w:rsid w:val="6C68C846"/>
    <w:rsid w:val="6C6A35C4"/>
    <w:rsid w:val="6C6A510F"/>
    <w:rsid w:val="6C6CDA6F"/>
    <w:rsid w:val="6C6CF999"/>
    <w:rsid w:val="6C6D0411"/>
    <w:rsid w:val="6C6D6C70"/>
    <w:rsid w:val="6C6DD506"/>
    <w:rsid w:val="6C6E1304"/>
    <w:rsid w:val="6C6EAD0E"/>
    <w:rsid w:val="6C72ED05"/>
    <w:rsid w:val="6C781414"/>
    <w:rsid w:val="6C78B2B6"/>
    <w:rsid w:val="6C7C22F5"/>
    <w:rsid w:val="6C7C7E9B"/>
    <w:rsid w:val="6C7D9727"/>
    <w:rsid w:val="6C811D54"/>
    <w:rsid w:val="6C81293F"/>
    <w:rsid w:val="6C81E798"/>
    <w:rsid w:val="6C827C2E"/>
    <w:rsid w:val="6C842472"/>
    <w:rsid w:val="6C85B224"/>
    <w:rsid w:val="6C866FEA"/>
    <w:rsid w:val="6C86AF9E"/>
    <w:rsid w:val="6C86D39E"/>
    <w:rsid w:val="6C87A6A0"/>
    <w:rsid w:val="6C87CEC5"/>
    <w:rsid w:val="6C88E128"/>
    <w:rsid w:val="6C88EC5A"/>
    <w:rsid w:val="6C89223B"/>
    <w:rsid w:val="6C8C5900"/>
    <w:rsid w:val="6C8CFF32"/>
    <w:rsid w:val="6C8DA0CA"/>
    <w:rsid w:val="6C8DF48E"/>
    <w:rsid w:val="6C8ED897"/>
    <w:rsid w:val="6C902E28"/>
    <w:rsid w:val="6C90C778"/>
    <w:rsid w:val="6C923800"/>
    <w:rsid w:val="6C9353F3"/>
    <w:rsid w:val="6C9734CA"/>
    <w:rsid w:val="6C988FC5"/>
    <w:rsid w:val="6C9A3858"/>
    <w:rsid w:val="6C9E5A36"/>
    <w:rsid w:val="6C9FA0EA"/>
    <w:rsid w:val="6CA09FAE"/>
    <w:rsid w:val="6CA0B322"/>
    <w:rsid w:val="6CA234F4"/>
    <w:rsid w:val="6CA2FD91"/>
    <w:rsid w:val="6CA35DC2"/>
    <w:rsid w:val="6CA5D9A8"/>
    <w:rsid w:val="6CA61BE6"/>
    <w:rsid w:val="6CA71908"/>
    <w:rsid w:val="6CA8543C"/>
    <w:rsid w:val="6CAA90EF"/>
    <w:rsid w:val="6CAAD4A0"/>
    <w:rsid w:val="6CACD7C2"/>
    <w:rsid w:val="6CADB3E7"/>
    <w:rsid w:val="6CAE3E3D"/>
    <w:rsid w:val="6CAE8C1C"/>
    <w:rsid w:val="6CAEAAA9"/>
    <w:rsid w:val="6CAF267B"/>
    <w:rsid w:val="6CAF465C"/>
    <w:rsid w:val="6CB37714"/>
    <w:rsid w:val="6CB421B7"/>
    <w:rsid w:val="6CB451D7"/>
    <w:rsid w:val="6CB7A730"/>
    <w:rsid w:val="6CB92CB5"/>
    <w:rsid w:val="6CB97004"/>
    <w:rsid w:val="6CBC4626"/>
    <w:rsid w:val="6CBC9652"/>
    <w:rsid w:val="6CBD28B2"/>
    <w:rsid w:val="6CBD3241"/>
    <w:rsid w:val="6CC01F35"/>
    <w:rsid w:val="6CC2316D"/>
    <w:rsid w:val="6CC34A35"/>
    <w:rsid w:val="6CC4B3A2"/>
    <w:rsid w:val="6CC5740E"/>
    <w:rsid w:val="6CC58835"/>
    <w:rsid w:val="6CC5A9C6"/>
    <w:rsid w:val="6CC5EBDD"/>
    <w:rsid w:val="6CCD3EAE"/>
    <w:rsid w:val="6CCD6A68"/>
    <w:rsid w:val="6CCDB119"/>
    <w:rsid w:val="6CCDCB44"/>
    <w:rsid w:val="6CCE5992"/>
    <w:rsid w:val="6CCEACDF"/>
    <w:rsid w:val="6CCECCD3"/>
    <w:rsid w:val="6CCFD97B"/>
    <w:rsid w:val="6CD0FC25"/>
    <w:rsid w:val="6CD1C30A"/>
    <w:rsid w:val="6CD2F94B"/>
    <w:rsid w:val="6CD43DFE"/>
    <w:rsid w:val="6CD46A43"/>
    <w:rsid w:val="6CD52EE0"/>
    <w:rsid w:val="6CD5A36C"/>
    <w:rsid w:val="6CD5FE3D"/>
    <w:rsid w:val="6CD61C0D"/>
    <w:rsid w:val="6CD6358C"/>
    <w:rsid w:val="6CDA844A"/>
    <w:rsid w:val="6CDAA80F"/>
    <w:rsid w:val="6CDBEBC0"/>
    <w:rsid w:val="6CDCCC20"/>
    <w:rsid w:val="6CDCFA0E"/>
    <w:rsid w:val="6CDD9775"/>
    <w:rsid w:val="6CDDE2CC"/>
    <w:rsid w:val="6CDDE96E"/>
    <w:rsid w:val="6CDEBB24"/>
    <w:rsid w:val="6CDF5D48"/>
    <w:rsid w:val="6CE10CAB"/>
    <w:rsid w:val="6CE12E4D"/>
    <w:rsid w:val="6CE3655B"/>
    <w:rsid w:val="6CE43D68"/>
    <w:rsid w:val="6CE43F39"/>
    <w:rsid w:val="6CE5076D"/>
    <w:rsid w:val="6CE59CC2"/>
    <w:rsid w:val="6CE61D2E"/>
    <w:rsid w:val="6CE66113"/>
    <w:rsid w:val="6CE76F9A"/>
    <w:rsid w:val="6CE8491E"/>
    <w:rsid w:val="6CEAE88B"/>
    <w:rsid w:val="6CEB77EE"/>
    <w:rsid w:val="6CEE73D3"/>
    <w:rsid w:val="6CEE8331"/>
    <w:rsid w:val="6CEF3DA9"/>
    <w:rsid w:val="6CF00232"/>
    <w:rsid w:val="6CF1C825"/>
    <w:rsid w:val="6CF258FA"/>
    <w:rsid w:val="6CF26C27"/>
    <w:rsid w:val="6CF277A3"/>
    <w:rsid w:val="6CF649F4"/>
    <w:rsid w:val="6CF7AFCE"/>
    <w:rsid w:val="6CF8F88D"/>
    <w:rsid w:val="6CF94C27"/>
    <w:rsid w:val="6CFA0558"/>
    <w:rsid w:val="6CFA6EDA"/>
    <w:rsid w:val="6CFA74F6"/>
    <w:rsid w:val="6CFA7906"/>
    <w:rsid w:val="6CFB0090"/>
    <w:rsid w:val="6CFB96A2"/>
    <w:rsid w:val="6CFBB911"/>
    <w:rsid w:val="6CFC3175"/>
    <w:rsid w:val="6CFCCE26"/>
    <w:rsid w:val="6CFD49F5"/>
    <w:rsid w:val="6CFD75C5"/>
    <w:rsid w:val="6CFDB2E1"/>
    <w:rsid w:val="6CFDE370"/>
    <w:rsid w:val="6CFE3422"/>
    <w:rsid w:val="6CFF410D"/>
    <w:rsid w:val="6D002221"/>
    <w:rsid w:val="6D009B96"/>
    <w:rsid w:val="6D01751B"/>
    <w:rsid w:val="6D02D252"/>
    <w:rsid w:val="6D0358A6"/>
    <w:rsid w:val="6D036A3C"/>
    <w:rsid w:val="6D03C31C"/>
    <w:rsid w:val="6D066069"/>
    <w:rsid w:val="6D0685C9"/>
    <w:rsid w:val="6D07A161"/>
    <w:rsid w:val="6D07E7E9"/>
    <w:rsid w:val="6D08BA0F"/>
    <w:rsid w:val="6D09A1EA"/>
    <w:rsid w:val="6D0A421D"/>
    <w:rsid w:val="6D0BFF42"/>
    <w:rsid w:val="6D0D9CEA"/>
    <w:rsid w:val="6D0F25A3"/>
    <w:rsid w:val="6D0F85A7"/>
    <w:rsid w:val="6D11C189"/>
    <w:rsid w:val="6D132DB5"/>
    <w:rsid w:val="6D13DFC2"/>
    <w:rsid w:val="6D143298"/>
    <w:rsid w:val="6D155682"/>
    <w:rsid w:val="6D16D420"/>
    <w:rsid w:val="6D17B928"/>
    <w:rsid w:val="6D18F699"/>
    <w:rsid w:val="6D19D486"/>
    <w:rsid w:val="6D1AD620"/>
    <w:rsid w:val="6D1AD9C6"/>
    <w:rsid w:val="6D1B211A"/>
    <w:rsid w:val="6D1E41B1"/>
    <w:rsid w:val="6D1E9C1E"/>
    <w:rsid w:val="6D20C1D3"/>
    <w:rsid w:val="6D20EDCD"/>
    <w:rsid w:val="6D210B32"/>
    <w:rsid w:val="6D211DB3"/>
    <w:rsid w:val="6D237704"/>
    <w:rsid w:val="6D272659"/>
    <w:rsid w:val="6D27C184"/>
    <w:rsid w:val="6D27E67D"/>
    <w:rsid w:val="6D28A4CE"/>
    <w:rsid w:val="6D28F582"/>
    <w:rsid w:val="6D29AA23"/>
    <w:rsid w:val="6D29C69E"/>
    <w:rsid w:val="6D2A699E"/>
    <w:rsid w:val="6D2A9365"/>
    <w:rsid w:val="6D2C1B48"/>
    <w:rsid w:val="6D2CEF3E"/>
    <w:rsid w:val="6D2E2047"/>
    <w:rsid w:val="6D2E46DE"/>
    <w:rsid w:val="6D325B16"/>
    <w:rsid w:val="6D325B55"/>
    <w:rsid w:val="6D32C95D"/>
    <w:rsid w:val="6D32FC2F"/>
    <w:rsid w:val="6D33C72F"/>
    <w:rsid w:val="6D33FC74"/>
    <w:rsid w:val="6D346784"/>
    <w:rsid w:val="6D35E86F"/>
    <w:rsid w:val="6D371541"/>
    <w:rsid w:val="6D382690"/>
    <w:rsid w:val="6D390CB7"/>
    <w:rsid w:val="6D390F74"/>
    <w:rsid w:val="6D3A0E74"/>
    <w:rsid w:val="6D3A200F"/>
    <w:rsid w:val="6D3D1426"/>
    <w:rsid w:val="6D4070B8"/>
    <w:rsid w:val="6D408709"/>
    <w:rsid w:val="6D409C3B"/>
    <w:rsid w:val="6D45242E"/>
    <w:rsid w:val="6D458020"/>
    <w:rsid w:val="6D45DF0B"/>
    <w:rsid w:val="6D466272"/>
    <w:rsid w:val="6D471EAD"/>
    <w:rsid w:val="6D481A2E"/>
    <w:rsid w:val="6D4A225A"/>
    <w:rsid w:val="6D4A811C"/>
    <w:rsid w:val="6D4B6C3C"/>
    <w:rsid w:val="6D4C8388"/>
    <w:rsid w:val="6D4F4001"/>
    <w:rsid w:val="6D50C4BF"/>
    <w:rsid w:val="6D512CFB"/>
    <w:rsid w:val="6D51AABB"/>
    <w:rsid w:val="6D5237E8"/>
    <w:rsid w:val="6D526049"/>
    <w:rsid w:val="6D547FA8"/>
    <w:rsid w:val="6D54FC99"/>
    <w:rsid w:val="6D554235"/>
    <w:rsid w:val="6D55A515"/>
    <w:rsid w:val="6D56FED6"/>
    <w:rsid w:val="6D57930B"/>
    <w:rsid w:val="6D57F7F2"/>
    <w:rsid w:val="6D58858B"/>
    <w:rsid w:val="6D5970EF"/>
    <w:rsid w:val="6D5A2DED"/>
    <w:rsid w:val="6D5C7007"/>
    <w:rsid w:val="6D5C89E7"/>
    <w:rsid w:val="6D5EFA51"/>
    <w:rsid w:val="6D60199C"/>
    <w:rsid w:val="6D60359F"/>
    <w:rsid w:val="6D617C1B"/>
    <w:rsid w:val="6D62280E"/>
    <w:rsid w:val="6D62DED2"/>
    <w:rsid w:val="6D6316FE"/>
    <w:rsid w:val="6D64340C"/>
    <w:rsid w:val="6D643C8F"/>
    <w:rsid w:val="6D6469D8"/>
    <w:rsid w:val="6D64FAE3"/>
    <w:rsid w:val="6D65C8DC"/>
    <w:rsid w:val="6D672E77"/>
    <w:rsid w:val="6D6762D2"/>
    <w:rsid w:val="6D67CA3D"/>
    <w:rsid w:val="6D686640"/>
    <w:rsid w:val="6D68DBCA"/>
    <w:rsid w:val="6D690C0E"/>
    <w:rsid w:val="6D693396"/>
    <w:rsid w:val="6D694BE0"/>
    <w:rsid w:val="6D6B2A7F"/>
    <w:rsid w:val="6D6B2D27"/>
    <w:rsid w:val="6D6B4DFE"/>
    <w:rsid w:val="6D6B80D2"/>
    <w:rsid w:val="6D6B84BB"/>
    <w:rsid w:val="6D6BABB5"/>
    <w:rsid w:val="6D6E6540"/>
    <w:rsid w:val="6D6EF32B"/>
    <w:rsid w:val="6D6FCE06"/>
    <w:rsid w:val="6D6FDB27"/>
    <w:rsid w:val="6D70BC6C"/>
    <w:rsid w:val="6D72BBB8"/>
    <w:rsid w:val="6D733F16"/>
    <w:rsid w:val="6D738BE6"/>
    <w:rsid w:val="6D747EAE"/>
    <w:rsid w:val="6D74922A"/>
    <w:rsid w:val="6D75CD6B"/>
    <w:rsid w:val="6D75D262"/>
    <w:rsid w:val="6D782DCB"/>
    <w:rsid w:val="6D7880B5"/>
    <w:rsid w:val="6D790060"/>
    <w:rsid w:val="6D7910D0"/>
    <w:rsid w:val="6D795179"/>
    <w:rsid w:val="6D7B8EA0"/>
    <w:rsid w:val="6D7E22BA"/>
    <w:rsid w:val="6D7E611F"/>
    <w:rsid w:val="6D7EC524"/>
    <w:rsid w:val="6D7EC758"/>
    <w:rsid w:val="6D802298"/>
    <w:rsid w:val="6D807C0F"/>
    <w:rsid w:val="6D8102FD"/>
    <w:rsid w:val="6D814A88"/>
    <w:rsid w:val="6D81AE46"/>
    <w:rsid w:val="6D81B501"/>
    <w:rsid w:val="6D81D844"/>
    <w:rsid w:val="6D821A23"/>
    <w:rsid w:val="6D839270"/>
    <w:rsid w:val="6D83CA5B"/>
    <w:rsid w:val="6D83FCE0"/>
    <w:rsid w:val="6D843A34"/>
    <w:rsid w:val="6D851BEE"/>
    <w:rsid w:val="6D867C5D"/>
    <w:rsid w:val="6D8693A8"/>
    <w:rsid w:val="6D86A5A0"/>
    <w:rsid w:val="6D88811E"/>
    <w:rsid w:val="6D88CF1D"/>
    <w:rsid w:val="6D8A0591"/>
    <w:rsid w:val="6D8A4731"/>
    <w:rsid w:val="6D8BAC6E"/>
    <w:rsid w:val="6D8BDEDF"/>
    <w:rsid w:val="6D8C4DFC"/>
    <w:rsid w:val="6D8F0127"/>
    <w:rsid w:val="6D912D45"/>
    <w:rsid w:val="6D91E34E"/>
    <w:rsid w:val="6D933FE4"/>
    <w:rsid w:val="6D9421D1"/>
    <w:rsid w:val="6D948FBF"/>
    <w:rsid w:val="6D94F4BF"/>
    <w:rsid w:val="6D96893D"/>
    <w:rsid w:val="6D96BB51"/>
    <w:rsid w:val="6D96D4CF"/>
    <w:rsid w:val="6D97BB38"/>
    <w:rsid w:val="6D983643"/>
    <w:rsid w:val="6D9A3D31"/>
    <w:rsid w:val="6D9CAA33"/>
    <w:rsid w:val="6D9F205A"/>
    <w:rsid w:val="6DA0D322"/>
    <w:rsid w:val="6DA45F50"/>
    <w:rsid w:val="6DA4EA08"/>
    <w:rsid w:val="6DA61899"/>
    <w:rsid w:val="6DA664EF"/>
    <w:rsid w:val="6DA6B7D8"/>
    <w:rsid w:val="6DA728C3"/>
    <w:rsid w:val="6DA7A349"/>
    <w:rsid w:val="6DA871F7"/>
    <w:rsid w:val="6DA96327"/>
    <w:rsid w:val="6DAAD08C"/>
    <w:rsid w:val="6DAB48E0"/>
    <w:rsid w:val="6DABAE6E"/>
    <w:rsid w:val="6DAD2CFF"/>
    <w:rsid w:val="6DAE1BBA"/>
    <w:rsid w:val="6DB0DF09"/>
    <w:rsid w:val="6DB36E23"/>
    <w:rsid w:val="6DB38F99"/>
    <w:rsid w:val="6DB45F1B"/>
    <w:rsid w:val="6DB5D54D"/>
    <w:rsid w:val="6DB5EBED"/>
    <w:rsid w:val="6DB6F7C7"/>
    <w:rsid w:val="6DB8C777"/>
    <w:rsid w:val="6DBAFB94"/>
    <w:rsid w:val="6DBB7809"/>
    <w:rsid w:val="6DBC018C"/>
    <w:rsid w:val="6DBC1F9E"/>
    <w:rsid w:val="6DBCE945"/>
    <w:rsid w:val="6DBE1088"/>
    <w:rsid w:val="6DBED869"/>
    <w:rsid w:val="6DBF0AD2"/>
    <w:rsid w:val="6DC06E09"/>
    <w:rsid w:val="6DC1DB22"/>
    <w:rsid w:val="6DC25E81"/>
    <w:rsid w:val="6DC2745A"/>
    <w:rsid w:val="6DC3D97F"/>
    <w:rsid w:val="6DC567DD"/>
    <w:rsid w:val="6DC6C1A1"/>
    <w:rsid w:val="6DC73899"/>
    <w:rsid w:val="6DC9D5FB"/>
    <w:rsid w:val="6DC9F2F8"/>
    <w:rsid w:val="6DCA215F"/>
    <w:rsid w:val="6DCB0939"/>
    <w:rsid w:val="6DCC01DA"/>
    <w:rsid w:val="6DCC46B3"/>
    <w:rsid w:val="6DCE8947"/>
    <w:rsid w:val="6DCEB663"/>
    <w:rsid w:val="6DD127D6"/>
    <w:rsid w:val="6DD20E8D"/>
    <w:rsid w:val="6DD257C9"/>
    <w:rsid w:val="6DD6D13B"/>
    <w:rsid w:val="6DD8A2D3"/>
    <w:rsid w:val="6DDA9554"/>
    <w:rsid w:val="6DDB3F74"/>
    <w:rsid w:val="6DDD11E4"/>
    <w:rsid w:val="6DDE7B72"/>
    <w:rsid w:val="6DDF9D81"/>
    <w:rsid w:val="6DE01FE9"/>
    <w:rsid w:val="6DE10FD2"/>
    <w:rsid w:val="6DE21E8E"/>
    <w:rsid w:val="6DE26AA0"/>
    <w:rsid w:val="6DE38D7A"/>
    <w:rsid w:val="6DE3D5C2"/>
    <w:rsid w:val="6DE3EB16"/>
    <w:rsid w:val="6DE43678"/>
    <w:rsid w:val="6DE5D980"/>
    <w:rsid w:val="6DE7DDA0"/>
    <w:rsid w:val="6DE89C03"/>
    <w:rsid w:val="6DE98A03"/>
    <w:rsid w:val="6DEA69AC"/>
    <w:rsid w:val="6DEBEFC8"/>
    <w:rsid w:val="6DED6C21"/>
    <w:rsid w:val="6DEDCFEF"/>
    <w:rsid w:val="6DEDEF06"/>
    <w:rsid w:val="6DEE933D"/>
    <w:rsid w:val="6DF29F33"/>
    <w:rsid w:val="6DF34801"/>
    <w:rsid w:val="6DF397FB"/>
    <w:rsid w:val="6DF40AB8"/>
    <w:rsid w:val="6DF4EE6F"/>
    <w:rsid w:val="6DF51F22"/>
    <w:rsid w:val="6DF5D9FE"/>
    <w:rsid w:val="6DF60411"/>
    <w:rsid w:val="6DF7B6DD"/>
    <w:rsid w:val="6DFBF70D"/>
    <w:rsid w:val="6DFD3C37"/>
    <w:rsid w:val="6DFE2C3D"/>
    <w:rsid w:val="6DFF39CE"/>
    <w:rsid w:val="6DFFDA56"/>
    <w:rsid w:val="6E00784A"/>
    <w:rsid w:val="6E0119AF"/>
    <w:rsid w:val="6E0166AE"/>
    <w:rsid w:val="6E01725F"/>
    <w:rsid w:val="6E035022"/>
    <w:rsid w:val="6E038059"/>
    <w:rsid w:val="6E041528"/>
    <w:rsid w:val="6E053860"/>
    <w:rsid w:val="6E069480"/>
    <w:rsid w:val="6E07656C"/>
    <w:rsid w:val="6E0832AD"/>
    <w:rsid w:val="6E08FF7E"/>
    <w:rsid w:val="6E093334"/>
    <w:rsid w:val="6E09E127"/>
    <w:rsid w:val="6E0B08FC"/>
    <w:rsid w:val="6E0B3CF2"/>
    <w:rsid w:val="6E0D34F4"/>
    <w:rsid w:val="6E0DEC37"/>
    <w:rsid w:val="6E0DF9B6"/>
    <w:rsid w:val="6E0E205F"/>
    <w:rsid w:val="6E0FF78A"/>
    <w:rsid w:val="6E100066"/>
    <w:rsid w:val="6E1001F8"/>
    <w:rsid w:val="6E100F05"/>
    <w:rsid w:val="6E106E7D"/>
    <w:rsid w:val="6E11125C"/>
    <w:rsid w:val="6E1191DD"/>
    <w:rsid w:val="6E12A33B"/>
    <w:rsid w:val="6E12E5CB"/>
    <w:rsid w:val="6E15BFC7"/>
    <w:rsid w:val="6E168F06"/>
    <w:rsid w:val="6E16EBC6"/>
    <w:rsid w:val="6E176DCD"/>
    <w:rsid w:val="6E19C376"/>
    <w:rsid w:val="6E1A50CE"/>
    <w:rsid w:val="6E1A8E59"/>
    <w:rsid w:val="6E1AAE8B"/>
    <w:rsid w:val="6E1AFA60"/>
    <w:rsid w:val="6E1B965F"/>
    <w:rsid w:val="6E1C30E0"/>
    <w:rsid w:val="6E1C609A"/>
    <w:rsid w:val="6E1D4EC5"/>
    <w:rsid w:val="6E1D936B"/>
    <w:rsid w:val="6E1F9C9C"/>
    <w:rsid w:val="6E2098FB"/>
    <w:rsid w:val="6E20B58D"/>
    <w:rsid w:val="6E226E62"/>
    <w:rsid w:val="6E228838"/>
    <w:rsid w:val="6E22ED3B"/>
    <w:rsid w:val="6E24138B"/>
    <w:rsid w:val="6E245EFA"/>
    <w:rsid w:val="6E2477ED"/>
    <w:rsid w:val="6E24D0F8"/>
    <w:rsid w:val="6E258C72"/>
    <w:rsid w:val="6E25BF64"/>
    <w:rsid w:val="6E27E9F7"/>
    <w:rsid w:val="6E288280"/>
    <w:rsid w:val="6E289AEA"/>
    <w:rsid w:val="6E2979DE"/>
    <w:rsid w:val="6E2BBB4D"/>
    <w:rsid w:val="6E2C1FE1"/>
    <w:rsid w:val="6E2F41EE"/>
    <w:rsid w:val="6E302B7C"/>
    <w:rsid w:val="6E30644B"/>
    <w:rsid w:val="6E31CA8C"/>
    <w:rsid w:val="6E31E0DE"/>
    <w:rsid w:val="6E31E249"/>
    <w:rsid w:val="6E31EF5B"/>
    <w:rsid w:val="6E3308C6"/>
    <w:rsid w:val="6E3683A3"/>
    <w:rsid w:val="6E36BB4F"/>
    <w:rsid w:val="6E39812F"/>
    <w:rsid w:val="6E3A5BA8"/>
    <w:rsid w:val="6E3AAB6E"/>
    <w:rsid w:val="6E3BA05E"/>
    <w:rsid w:val="6E3C1DE1"/>
    <w:rsid w:val="6E3CE076"/>
    <w:rsid w:val="6E3D6F14"/>
    <w:rsid w:val="6E3F4042"/>
    <w:rsid w:val="6E3FC8A7"/>
    <w:rsid w:val="6E4101EB"/>
    <w:rsid w:val="6E4173CB"/>
    <w:rsid w:val="6E4325F9"/>
    <w:rsid w:val="6E43BC92"/>
    <w:rsid w:val="6E44A990"/>
    <w:rsid w:val="6E45811F"/>
    <w:rsid w:val="6E45B249"/>
    <w:rsid w:val="6E45D32C"/>
    <w:rsid w:val="6E45E1BA"/>
    <w:rsid w:val="6E4674BD"/>
    <w:rsid w:val="6E4A5465"/>
    <w:rsid w:val="6E4AE402"/>
    <w:rsid w:val="6E4B0D6D"/>
    <w:rsid w:val="6E4C795B"/>
    <w:rsid w:val="6E4CCB17"/>
    <w:rsid w:val="6E4D0344"/>
    <w:rsid w:val="6E4EDCBD"/>
    <w:rsid w:val="6E50E6FE"/>
    <w:rsid w:val="6E51065B"/>
    <w:rsid w:val="6E528CA6"/>
    <w:rsid w:val="6E53C799"/>
    <w:rsid w:val="6E5509AA"/>
    <w:rsid w:val="6E55ABE0"/>
    <w:rsid w:val="6E56BBF6"/>
    <w:rsid w:val="6E57E0C1"/>
    <w:rsid w:val="6E57F4F4"/>
    <w:rsid w:val="6E5834FC"/>
    <w:rsid w:val="6E58D25E"/>
    <w:rsid w:val="6E591250"/>
    <w:rsid w:val="6E5AD00B"/>
    <w:rsid w:val="6E5CAC26"/>
    <w:rsid w:val="6E5D4724"/>
    <w:rsid w:val="6E5DA1A0"/>
    <w:rsid w:val="6E5DB01C"/>
    <w:rsid w:val="6E5EF221"/>
    <w:rsid w:val="6E5F3A2C"/>
    <w:rsid w:val="6E608E5A"/>
    <w:rsid w:val="6E60A8BE"/>
    <w:rsid w:val="6E60CFAA"/>
    <w:rsid w:val="6E626187"/>
    <w:rsid w:val="6E62AD94"/>
    <w:rsid w:val="6E632102"/>
    <w:rsid w:val="6E638CBF"/>
    <w:rsid w:val="6E63FFF6"/>
    <w:rsid w:val="6E658CD9"/>
    <w:rsid w:val="6E661C99"/>
    <w:rsid w:val="6E6645C4"/>
    <w:rsid w:val="6E681887"/>
    <w:rsid w:val="6E68D580"/>
    <w:rsid w:val="6E68FAAE"/>
    <w:rsid w:val="6E695309"/>
    <w:rsid w:val="6E6C86B3"/>
    <w:rsid w:val="6E6CBC86"/>
    <w:rsid w:val="6E6D9D11"/>
    <w:rsid w:val="6E709983"/>
    <w:rsid w:val="6E71A02D"/>
    <w:rsid w:val="6E71B286"/>
    <w:rsid w:val="6E72D462"/>
    <w:rsid w:val="6E750EB4"/>
    <w:rsid w:val="6E7643C9"/>
    <w:rsid w:val="6E798E6D"/>
    <w:rsid w:val="6E7C287E"/>
    <w:rsid w:val="6E7C80B3"/>
    <w:rsid w:val="6E7E1EC6"/>
    <w:rsid w:val="6E7E403E"/>
    <w:rsid w:val="6E7EF937"/>
    <w:rsid w:val="6E7FA1A5"/>
    <w:rsid w:val="6E7FE3CA"/>
    <w:rsid w:val="6E80022F"/>
    <w:rsid w:val="6E80FA43"/>
    <w:rsid w:val="6E82CA34"/>
    <w:rsid w:val="6E82EE9A"/>
    <w:rsid w:val="6E833D47"/>
    <w:rsid w:val="6E833FFB"/>
    <w:rsid w:val="6E841938"/>
    <w:rsid w:val="6E84ABE4"/>
    <w:rsid w:val="6E84C568"/>
    <w:rsid w:val="6E8531D7"/>
    <w:rsid w:val="6E85F320"/>
    <w:rsid w:val="6E867B76"/>
    <w:rsid w:val="6E86FCC9"/>
    <w:rsid w:val="6E870B64"/>
    <w:rsid w:val="6E8A46B3"/>
    <w:rsid w:val="6E8AC124"/>
    <w:rsid w:val="6E8AF7F9"/>
    <w:rsid w:val="6E8CBDBB"/>
    <w:rsid w:val="6E8CFEA4"/>
    <w:rsid w:val="6E8EB5C5"/>
    <w:rsid w:val="6E8FA417"/>
    <w:rsid w:val="6E91478A"/>
    <w:rsid w:val="6E91ACFF"/>
    <w:rsid w:val="6E91DB2D"/>
    <w:rsid w:val="6E939643"/>
    <w:rsid w:val="6E958DFC"/>
    <w:rsid w:val="6E96FDCC"/>
    <w:rsid w:val="6E972755"/>
    <w:rsid w:val="6E982611"/>
    <w:rsid w:val="6E9A19E8"/>
    <w:rsid w:val="6E9A2B14"/>
    <w:rsid w:val="6E9A86A1"/>
    <w:rsid w:val="6E9A9580"/>
    <w:rsid w:val="6E9B9FBC"/>
    <w:rsid w:val="6E9C951E"/>
    <w:rsid w:val="6E9D3BDA"/>
    <w:rsid w:val="6E9DF693"/>
    <w:rsid w:val="6E9E0844"/>
    <w:rsid w:val="6E9E401E"/>
    <w:rsid w:val="6E9EC07B"/>
    <w:rsid w:val="6E9F7212"/>
    <w:rsid w:val="6EA1A8C7"/>
    <w:rsid w:val="6EA31411"/>
    <w:rsid w:val="6EA4B292"/>
    <w:rsid w:val="6EA5B4A4"/>
    <w:rsid w:val="6EA67578"/>
    <w:rsid w:val="6EA7BC7F"/>
    <w:rsid w:val="6EA7D4CB"/>
    <w:rsid w:val="6EA88541"/>
    <w:rsid w:val="6EAA1D3C"/>
    <w:rsid w:val="6EAB1431"/>
    <w:rsid w:val="6EACAEBA"/>
    <w:rsid w:val="6EADAED1"/>
    <w:rsid w:val="6EADF940"/>
    <w:rsid w:val="6EAED153"/>
    <w:rsid w:val="6EB24761"/>
    <w:rsid w:val="6EB2AA2B"/>
    <w:rsid w:val="6EB3083B"/>
    <w:rsid w:val="6EB32BD1"/>
    <w:rsid w:val="6EB3B356"/>
    <w:rsid w:val="6EB3CEFC"/>
    <w:rsid w:val="6EB40202"/>
    <w:rsid w:val="6EB41042"/>
    <w:rsid w:val="6EB4B13D"/>
    <w:rsid w:val="6EB50A52"/>
    <w:rsid w:val="6EB615E7"/>
    <w:rsid w:val="6EB761D0"/>
    <w:rsid w:val="6EB81BCA"/>
    <w:rsid w:val="6EB8250E"/>
    <w:rsid w:val="6EB8A484"/>
    <w:rsid w:val="6EB92BE5"/>
    <w:rsid w:val="6EB9C0D0"/>
    <w:rsid w:val="6EBB2A6F"/>
    <w:rsid w:val="6EBC1DB3"/>
    <w:rsid w:val="6EBD8761"/>
    <w:rsid w:val="6EBE5402"/>
    <w:rsid w:val="6EBFDCC3"/>
    <w:rsid w:val="6EC1BDFC"/>
    <w:rsid w:val="6EC2FCB1"/>
    <w:rsid w:val="6EC63925"/>
    <w:rsid w:val="6EC84B9C"/>
    <w:rsid w:val="6EC8629F"/>
    <w:rsid w:val="6EC900EE"/>
    <w:rsid w:val="6EC9F2F8"/>
    <w:rsid w:val="6ECBEC4B"/>
    <w:rsid w:val="6ECD4DE3"/>
    <w:rsid w:val="6ECE50CC"/>
    <w:rsid w:val="6ECF8659"/>
    <w:rsid w:val="6ED19CF3"/>
    <w:rsid w:val="6ED40C13"/>
    <w:rsid w:val="6ED4447D"/>
    <w:rsid w:val="6ED49B8D"/>
    <w:rsid w:val="6ED697CB"/>
    <w:rsid w:val="6ED9651F"/>
    <w:rsid w:val="6ED9BFE3"/>
    <w:rsid w:val="6ED9C61E"/>
    <w:rsid w:val="6EDA5CCD"/>
    <w:rsid w:val="6EDAD822"/>
    <w:rsid w:val="6EDBB74A"/>
    <w:rsid w:val="6EDC92CD"/>
    <w:rsid w:val="6EDE1756"/>
    <w:rsid w:val="6EDE74A0"/>
    <w:rsid w:val="6EE0AA41"/>
    <w:rsid w:val="6EE19F98"/>
    <w:rsid w:val="6EE54A51"/>
    <w:rsid w:val="6EE61467"/>
    <w:rsid w:val="6EE63454"/>
    <w:rsid w:val="6EE8909B"/>
    <w:rsid w:val="6EE98A7B"/>
    <w:rsid w:val="6EEAEE4A"/>
    <w:rsid w:val="6EEC10E1"/>
    <w:rsid w:val="6EEC4DA5"/>
    <w:rsid w:val="6EEC9721"/>
    <w:rsid w:val="6EED793A"/>
    <w:rsid w:val="6EEE6A72"/>
    <w:rsid w:val="6EEEF00F"/>
    <w:rsid w:val="6EEEFC54"/>
    <w:rsid w:val="6EEF7CFB"/>
    <w:rsid w:val="6EF0E522"/>
    <w:rsid w:val="6EF21F4C"/>
    <w:rsid w:val="6EF2D1EF"/>
    <w:rsid w:val="6EF396AE"/>
    <w:rsid w:val="6EF49D89"/>
    <w:rsid w:val="6EF6E7FE"/>
    <w:rsid w:val="6EF8E315"/>
    <w:rsid w:val="6EF9145B"/>
    <w:rsid w:val="6EF9DEF6"/>
    <w:rsid w:val="6EFA98F3"/>
    <w:rsid w:val="6EFC6759"/>
    <w:rsid w:val="6EFC7AF9"/>
    <w:rsid w:val="6EFE3545"/>
    <w:rsid w:val="6EFF5938"/>
    <w:rsid w:val="6EFF77DE"/>
    <w:rsid w:val="6F01FC26"/>
    <w:rsid w:val="6F04A213"/>
    <w:rsid w:val="6F06FD88"/>
    <w:rsid w:val="6F084740"/>
    <w:rsid w:val="6F084A81"/>
    <w:rsid w:val="6F09159B"/>
    <w:rsid w:val="6F095D3E"/>
    <w:rsid w:val="6F09A6F1"/>
    <w:rsid w:val="6F0A9242"/>
    <w:rsid w:val="6F0F5512"/>
    <w:rsid w:val="6F0F8602"/>
    <w:rsid w:val="6F114A38"/>
    <w:rsid w:val="6F11C88D"/>
    <w:rsid w:val="6F12A5EE"/>
    <w:rsid w:val="6F144212"/>
    <w:rsid w:val="6F14D119"/>
    <w:rsid w:val="6F14D521"/>
    <w:rsid w:val="6F18153E"/>
    <w:rsid w:val="6F182634"/>
    <w:rsid w:val="6F1841FB"/>
    <w:rsid w:val="6F18B077"/>
    <w:rsid w:val="6F192ECB"/>
    <w:rsid w:val="6F1B1F6A"/>
    <w:rsid w:val="6F1B7882"/>
    <w:rsid w:val="6F1D5D97"/>
    <w:rsid w:val="6F1D9792"/>
    <w:rsid w:val="6F1DFD2F"/>
    <w:rsid w:val="6F1F65AE"/>
    <w:rsid w:val="6F1F982D"/>
    <w:rsid w:val="6F22E219"/>
    <w:rsid w:val="6F23A858"/>
    <w:rsid w:val="6F241EDE"/>
    <w:rsid w:val="6F24311A"/>
    <w:rsid w:val="6F24F0F8"/>
    <w:rsid w:val="6F255CE0"/>
    <w:rsid w:val="6F25C049"/>
    <w:rsid w:val="6F261279"/>
    <w:rsid w:val="6F26DF6A"/>
    <w:rsid w:val="6F28272C"/>
    <w:rsid w:val="6F28897A"/>
    <w:rsid w:val="6F28CD64"/>
    <w:rsid w:val="6F2992B8"/>
    <w:rsid w:val="6F2BB2D2"/>
    <w:rsid w:val="6F2C495A"/>
    <w:rsid w:val="6F2C7F26"/>
    <w:rsid w:val="6F2CFD09"/>
    <w:rsid w:val="6F2F323E"/>
    <w:rsid w:val="6F2F6CE5"/>
    <w:rsid w:val="6F3074F0"/>
    <w:rsid w:val="6F326436"/>
    <w:rsid w:val="6F33062B"/>
    <w:rsid w:val="6F33622D"/>
    <w:rsid w:val="6F353D6B"/>
    <w:rsid w:val="6F35E408"/>
    <w:rsid w:val="6F35E9EF"/>
    <w:rsid w:val="6F381FAC"/>
    <w:rsid w:val="6F38A89F"/>
    <w:rsid w:val="6F3A21B3"/>
    <w:rsid w:val="6F3A2F1E"/>
    <w:rsid w:val="6F3B2DF5"/>
    <w:rsid w:val="6F3B67BC"/>
    <w:rsid w:val="6F3BD735"/>
    <w:rsid w:val="6F42932A"/>
    <w:rsid w:val="6F449FD6"/>
    <w:rsid w:val="6F4644C1"/>
    <w:rsid w:val="6F4B117D"/>
    <w:rsid w:val="6F4D0D96"/>
    <w:rsid w:val="6F4DBC42"/>
    <w:rsid w:val="6F4FFBE4"/>
    <w:rsid w:val="6F515B48"/>
    <w:rsid w:val="6F520490"/>
    <w:rsid w:val="6F52592B"/>
    <w:rsid w:val="6F531F0F"/>
    <w:rsid w:val="6F53B185"/>
    <w:rsid w:val="6F53EFD3"/>
    <w:rsid w:val="6F558701"/>
    <w:rsid w:val="6F55C268"/>
    <w:rsid w:val="6F576735"/>
    <w:rsid w:val="6F577ABA"/>
    <w:rsid w:val="6F580128"/>
    <w:rsid w:val="6F5894C3"/>
    <w:rsid w:val="6F596188"/>
    <w:rsid w:val="6F5A9F05"/>
    <w:rsid w:val="6F5AD1C1"/>
    <w:rsid w:val="6F5AFEBD"/>
    <w:rsid w:val="6F5B1098"/>
    <w:rsid w:val="6F5C4A01"/>
    <w:rsid w:val="6F5D63CA"/>
    <w:rsid w:val="6F5DAF10"/>
    <w:rsid w:val="6F5DCFF4"/>
    <w:rsid w:val="6F5E6370"/>
    <w:rsid w:val="6F5EBBD8"/>
    <w:rsid w:val="6F60A6C2"/>
    <w:rsid w:val="6F629202"/>
    <w:rsid w:val="6F6305A9"/>
    <w:rsid w:val="6F656909"/>
    <w:rsid w:val="6F658BB1"/>
    <w:rsid w:val="6F6687F2"/>
    <w:rsid w:val="6F66F21E"/>
    <w:rsid w:val="6F6705BC"/>
    <w:rsid w:val="6F67EAB3"/>
    <w:rsid w:val="6F68B71B"/>
    <w:rsid w:val="6F697EED"/>
    <w:rsid w:val="6F6B577E"/>
    <w:rsid w:val="6F6BC18A"/>
    <w:rsid w:val="6F6C7D32"/>
    <w:rsid w:val="6F6FBC1E"/>
    <w:rsid w:val="6F716DA4"/>
    <w:rsid w:val="6F739251"/>
    <w:rsid w:val="6F73C798"/>
    <w:rsid w:val="6F7424E3"/>
    <w:rsid w:val="6F77453D"/>
    <w:rsid w:val="6F779673"/>
    <w:rsid w:val="6F77D4F1"/>
    <w:rsid w:val="6F7A1774"/>
    <w:rsid w:val="6F7B2423"/>
    <w:rsid w:val="6F7B4B82"/>
    <w:rsid w:val="6F7D0433"/>
    <w:rsid w:val="6F7E7041"/>
    <w:rsid w:val="6F7E963C"/>
    <w:rsid w:val="6F7F59BE"/>
    <w:rsid w:val="6F81178A"/>
    <w:rsid w:val="6F8549DB"/>
    <w:rsid w:val="6F85777A"/>
    <w:rsid w:val="6F859168"/>
    <w:rsid w:val="6F85C387"/>
    <w:rsid w:val="6F866EB0"/>
    <w:rsid w:val="6F886BAA"/>
    <w:rsid w:val="6F8AB3A9"/>
    <w:rsid w:val="6F8C8787"/>
    <w:rsid w:val="6F8D7421"/>
    <w:rsid w:val="6F8EE3D2"/>
    <w:rsid w:val="6F90624E"/>
    <w:rsid w:val="6F915EAF"/>
    <w:rsid w:val="6F963365"/>
    <w:rsid w:val="6F99BC88"/>
    <w:rsid w:val="6F9AD991"/>
    <w:rsid w:val="6F9CB4A0"/>
    <w:rsid w:val="6F9CB8CB"/>
    <w:rsid w:val="6F9CFF5B"/>
    <w:rsid w:val="6FA10D57"/>
    <w:rsid w:val="6FA1B598"/>
    <w:rsid w:val="6FA25757"/>
    <w:rsid w:val="6FA70D53"/>
    <w:rsid w:val="6FA901B7"/>
    <w:rsid w:val="6FA9C205"/>
    <w:rsid w:val="6FAB1A3C"/>
    <w:rsid w:val="6FAB2C56"/>
    <w:rsid w:val="6FAB7C67"/>
    <w:rsid w:val="6FAD448E"/>
    <w:rsid w:val="6FAD4F39"/>
    <w:rsid w:val="6FB05D8D"/>
    <w:rsid w:val="6FB0BE04"/>
    <w:rsid w:val="6FB25499"/>
    <w:rsid w:val="6FB318B6"/>
    <w:rsid w:val="6FB32271"/>
    <w:rsid w:val="6FB358C5"/>
    <w:rsid w:val="6FB39FB6"/>
    <w:rsid w:val="6FB41F36"/>
    <w:rsid w:val="6FB4BE2B"/>
    <w:rsid w:val="6FB593D7"/>
    <w:rsid w:val="6FB5CB9F"/>
    <w:rsid w:val="6FB6A7F2"/>
    <w:rsid w:val="6FB8882C"/>
    <w:rsid w:val="6FB91907"/>
    <w:rsid w:val="6FB97DAE"/>
    <w:rsid w:val="6FBC941D"/>
    <w:rsid w:val="6FBD26CE"/>
    <w:rsid w:val="6FC04A03"/>
    <w:rsid w:val="6FC16886"/>
    <w:rsid w:val="6FC1F9B5"/>
    <w:rsid w:val="6FC38596"/>
    <w:rsid w:val="6FC3B75A"/>
    <w:rsid w:val="6FC4133E"/>
    <w:rsid w:val="6FC4FF2D"/>
    <w:rsid w:val="6FC7157A"/>
    <w:rsid w:val="6FC7F5BF"/>
    <w:rsid w:val="6FCB2212"/>
    <w:rsid w:val="6FCD3229"/>
    <w:rsid w:val="6FCDD3D8"/>
    <w:rsid w:val="6FD0289A"/>
    <w:rsid w:val="6FD0463A"/>
    <w:rsid w:val="6FD07A57"/>
    <w:rsid w:val="6FD1417C"/>
    <w:rsid w:val="6FD1C246"/>
    <w:rsid w:val="6FD25666"/>
    <w:rsid w:val="6FD42AD9"/>
    <w:rsid w:val="6FD43AEE"/>
    <w:rsid w:val="6FD711EB"/>
    <w:rsid w:val="6FD7CA0A"/>
    <w:rsid w:val="6FDB10A3"/>
    <w:rsid w:val="6FDB7C4A"/>
    <w:rsid w:val="6FDC2B80"/>
    <w:rsid w:val="6FDC9961"/>
    <w:rsid w:val="6FDCA071"/>
    <w:rsid w:val="6FDD721E"/>
    <w:rsid w:val="6FDDD2E6"/>
    <w:rsid w:val="6FDF567D"/>
    <w:rsid w:val="6FDF9B0C"/>
    <w:rsid w:val="6FDFCC9D"/>
    <w:rsid w:val="6FDFD414"/>
    <w:rsid w:val="6FE023E5"/>
    <w:rsid w:val="6FE04AC9"/>
    <w:rsid w:val="6FE11233"/>
    <w:rsid w:val="6FE125A2"/>
    <w:rsid w:val="6FE26583"/>
    <w:rsid w:val="6FE3C2A1"/>
    <w:rsid w:val="6FE3E95F"/>
    <w:rsid w:val="6FE5BF17"/>
    <w:rsid w:val="6FE5DB4C"/>
    <w:rsid w:val="6FE77A29"/>
    <w:rsid w:val="6FE7AB97"/>
    <w:rsid w:val="6FE81CB5"/>
    <w:rsid w:val="6FE8BC9B"/>
    <w:rsid w:val="6FE8FA34"/>
    <w:rsid w:val="6FE94BBC"/>
    <w:rsid w:val="6FEA9852"/>
    <w:rsid w:val="6FEAAD1E"/>
    <w:rsid w:val="6FEBE201"/>
    <w:rsid w:val="6FEC1848"/>
    <w:rsid w:val="6FED60D8"/>
    <w:rsid w:val="6FED805A"/>
    <w:rsid w:val="6FEED229"/>
    <w:rsid w:val="6FEF7911"/>
    <w:rsid w:val="6FF1A822"/>
    <w:rsid w:val="6FF1EDAE"/>
    <w:rsid w:val="6FF23314"/>
    <w:rsid w:val="6FF30DF5"/>
    <w:rsid w:val="6FF33E5B"/>
    <w:rsid w:val="6FF65DC1"/>
    <w:rsid w:val="6FF68709"/>
    <w:rsid w:val="6FFC3F4A"/>
    <w:rsid w:val="6FFCD4AE"/>
    <w:rsid w:val="6FFDF24A"/>
    <w:rsid w:val="6FFE0D34"/>
    <w:rsid w:val="6FFE2C43"/>
    <w:rsid w:val="6FFF1443"/>
    <w:rsid w:val="6FFF9ED4"/>
    <w:rsid w:val="70016F8B"/>
    <w:rsid w:val="70017419"/>
    <w:rsid w:val="70018762"/>
    <w:rsid w:val="70028381"/>
    <w:rsid w:val="70037E7D"/>
    <w:rsid w:val="700449E9"/>
    <w:rsid w:val="700592BC"/>
    <w:rsid w:val="7005ED17"/>
    <w:rsid w:val="7005FFAB"/>
    <w:rsid w:val="70063D74"/>
    <w:rsid w:val="7006864B"/>
    <w:rsid w:val="700A08F3"/>
    <w:rsid w:val="700C462E"/>
    <w:rsid w:val="700CB2AE"/>
    <w:rsid w:val="700CC1BC"/>
    <w:rsid w:val="700D7D3C"/>
    <w:rsid w:val="700F116C"/>
    <w:rsid w:val="700F9EB5"/>
    <w:rsid w:val="70105ED9"/>
    <w:rsid w:val="701224C6"/>
    <w:rsid w:val="70129142"/>
    <w:rsid w:val="70148030"/>
    <w:rsid w:val="7014FAB0"/>
    <w:rsid w:val="7015FE9D"/>
    <w:rsid w:val="70160F29"/>
    <w:rsid w:val="7017DFE1"/>
    <w:rsid w:val="701814D7"/>
    <w:rsid w:val="7019EB11"/>
    <w:rsid w:val="701AFD00"/>
    <w:rsid w:val="701CA074"/>
    <w:rsid w:val="701D24A0"/>
    <w:rsid w:val="701E681A"/>
    <w:rsid w:val="701EBC04"/>
    <w:rsid w:val="701F303C"/>
    <w:rsid w:val="7020A327"/>
    <w:rsid w:val="702239A3"/>
    <w:rsid w:val="70229E5A"/>
    <w:rsid w:val="70229F6C"/>
    <w:rsid w:val="7022F3DB"/>
    <w:rsid w:val="70239247"/>
    <w:rsid w:val="70239C13"/>
    <w:rsid w:val="70251020"/>
    <w:rsid w:val="70252086"/>
    <w:rsid w:val="702680B2"/>
    <w:rsid w:val="70268843"/>
    <w:rsid w:val="702A1670"/>
    <w:rsid w:val="702ABB17"/>
    <w:rsid w:val="702AEE17"/>
    <w:rsid w:val="702B8635"/>
    <w:rsid w:val="702BC30F"/>
    <w:rsid w:val="702BD980"/>
    <w:rsid w:val="702CDF62"/>
    <w:rsid w:val="702E4F05"/>
    <w:rsid w:val="702E78E0"/>
    <w:rsid w:val="702F0A6F"/>
    <w:rsid w:val="702F3618"/>
    <w:rsid w:val="70326EA1"/>
    <w:rsid w:val="703683BD"/>
    <w:rsid w:val="7039AEB1"/>
    <w:rsid w:val="703A26CE"/>
    <w:rsid w:val="703A27B0"/>
    <w:rsid w:val="703B0C32"/>
    <w:rsid w:val="703B4905"/>
    <w:rsid w:val="703BE6B6"/>
    <w:rsid w:val="703C5198"/>
    <w:rsid w:val="703CAB85"/>
    <w:rsid w:val="703EE472"/>
    <w:rsid w:val="70416528"/>
    <w:rsid w:val="70453DAC"/>
    <w:rsid w:val="70458FED"/>
    <w:rsid w:val="7045C5E7"/>
    <w:rsid w:val="704601B0"/>
    <w:rsid w:val="704662F7"/>
    <w:rsid w:val="7048CEC3"/>
    <w:rsid w:val="704A455E"/>
    <w:rsid w:val="704A8A10"/>
    <w:rsid w:val="704B31E6"/>
    <w:rsid w:val="704BB3F4"/>
    <w:rsid w:val="704C4BB5"/>
    <w:rsid w:val="704D35B2"/>
    <w:rsid w:val="704F1FA6"/>
    <w:rsid w:val="704F56DD"/>
    <w:rsid w:val="70505920"/>
    <w:rsid w:val="70515D47"/>
    <w:rsid w:val="705182D9"/>
    <w:rsid w:val="70520CB8"/>
    <w:rsid w:val="7052BF0B"/>
    <w:rsid w:val="705341A2"/>
    <w:rsid w:val="705476AF"/>
    <w:rsid w:val="70555604"/>
    <w:rsid w:val="70580C49"/>
    <w:rsid w:val="70584033"/>
    <w:rsid w:val="7058BE3C"/>
    <w:rsid w:val="705A4878"/>
    <w:rsid w:val="705A4EEC"/>
    <w:rsid w:val="705A6888"/>
    <w:rsid w:val="705B17C7"/>
    <w:rsid w:val="705B23C7"/>
    <w:rsid w:val="705C1710"/>
    <w:rsid w:val="705CB13D"/>
    <w:rsid w:val="705D0F70"/>
    <w:rsid w:val="705E9720"/>
    <w:rsid w:val="7062E8A7"/>
    <w:rsid w:val="70632542"/>
    <w:rsid w:val="7064D637"/>
    <w:rsid w:val="70668658"/>
    <w:rsid w:val="7066D410"/>
    <w:rsid w:val="7067BF34"/>
    <w:rsid w:val="70684EC6"/>
    <w:rsid w:val="7068AC14"/>
    <w:rsid w:val="7069ABC7"/>
    <w:rsid w:val="706AF2FD"/>
    <w:rsid w:val="706B1A2C"/>
    <w:rsid w:val="706D1762"/>
    <w:rsid w:val="706DA891"/>
    <w:rsid w:val="706E3517"/>
    <w:rsid w:val="70701EE0"/>
    <w:rsid w:val="707116F1"/>
    <w:rsid w:val="70715D15"/>
    <w:rsid w:val="7071B5B3"/>
    <w:rsid w:val="7071FA31"/>
    <w:rsid w:val="707201F8"/>
    <w:rsid w:val="707223E3"/>
    <w:rsid w:val="70723CCF"/>
    <w:rsid w:val="70725410"/>
    <w:rsid w:val="70726B82"/>
    <w:rsid w:val="707275BD"/>
    <w:rsid w:val="70740AB2"/>
    <w:rsid w:val="70744AC2"/>
    <w:rsid w:val="70762511"/>
    <w:rsid w:val="707832FE"/>
    <w:rsid w:val="70789DB3"/>
    <w:rsid w:val="7078E19D"/>
    <w:rsid w:val="707940AB"/>
    <w:rsid w:val="707A8B40"/>
    <w:rsid w:val="707D75B7"/>
    <w:rsid w:val="707DAB24"/>
    <w:rsid w:val="707DC883"/>
    <w:rsid w:val="707E5CAA"/>
    <w:rsid w:val="7082324C"/>
    <w:rsid w:val="70840275"/>
    <w:rsid w:val="70846551"/>
    <w:rsid w:val="70848D4C"/>
    <w:rsid w:val="70854B45"/>
    <w:rsid w:val="708555A4"/>
    <w:rsid w:val="708681B2"/>
    <w:rsid w:val="7088FACD"/>
    <w:rsid w:val="70897A80"/>
    <w:rsid w:val="708A421F"/>
    <w:rsid w:val="708A741F"/>
    <w:rsid w:val="708B2E5E"/>
    <w:rsid w:val="708BC16C"/>
    <w:rsid w:val="708C1022"/>
    <w:rsid w:val="708C4887"/>
    <w:rsid w:val="708CDCA3"/>
    <w:rsid w:val="708D068E"/>
    <w:rsid w:val="708E0DDF"/>
    <w:rsid w:val="708E9A4E"/>
    <w:rsid w:val="708F1647"/>
    <w:rsid w:val="70905D4B"/>
    <w:rsid w:val="709158C8"/>
    <w:rsid w:val="7091A091"/>
    <w:rsid w:val="709232BC"/>
    <w:rsid w:val="70945434"/>
    <w:rsid w:val="70946D9F"/>
    <w:rsid w:val="7094A998"/>
    <w:rsid w:val="7094D76F"/>
    <w:rsid w:val="709578DD"/>
    <w:rsid w:val="709584BC"/>
    <w:rsid w:val="7097D16A"/>
    <w:rsid w:val="7097E070"/>
    <w:rsid w:val="7098056F"/>
    <w:rsid w:val="7099A208"/>
    <w:rsid w:val="709A7FE2"/>
    <w:rsid w:val="709B4B69"/>
    <w:rsid w:val="709F1E14"/>
    <w:rsid w:val="709F3C7A"/>
    <w:rsid w:val="709F48E9"/>
    <w:rsid w:val="709FAC0F"/>
    <w:rsid w:val="70A119D4"/>
    <w:rsid w:val="70A239E8"/>
    <w:rsid w:val="70A28986"/>
    <w:rsid w:val="70A29DD9"/>
    <w:rsid w:val="70A60D84"/>
    <w:rsid w:val="70A649DF"/>
    <w:rsid w:val="70A652BB"/>
    <w:rsid w:val="70AA9BCF"/>
    <w:rsid w:val="70ACBF19"/>
    <w:rsid w:val="70AD7334"/>
    <w:rsid w:val="70AF40AD"/>
    <w:rsid w:val="70AFD107"/>
    <w:rsid w:val="70B04293"/>
    <w:rsid w:val="70B1BF9D"/>
    <w:rsid w:val="70B27554"/>
    <w:rsid w:val="70B27662"/>
    <w:rsid w:val="70B3DC00"/>
    <w:rsid w:val="70B5E3B3"/>
    <w:rsid w:val="70B60FB1"/>
    <w:rsid w:val="70B64B92"/>
    <w:rsid w:val="70B78E7C"/>
    <w:rsid w:val="70B7B1C1"/>
    <w:rsid w:val="70B7B3E7"/>
    <w:rsid w:val="70B81834"/>
    <w:rsid w:val="70B93087"/>
    <w:rsid w:val="70B9EA50"/>
    <w:rsid w:val="70BA7485"/>
    <w:rsid w:val="70BAFCC3"/>
    <w:rsid w:val="70BED26D"/>
    <w:rsid w:val="70BFEF3F"/>
    <w:rsid w:val="70BFEFF5"/>
    <w:rsid w:val="70C0A4E6"/>
    <w:rsid w:val="70C53230"/>
    <w:rsid w:val="70C59092"/>
    <w:rsid w:val="70C5AF58"/>
    <w:rsid w:val="70C771AD"/>
    <w:rsid w:val="70C7AE6D"/>
    <w:rsid w:val="70C7FEB3"/>
    <w:rsid w:val="70C893C2"/>
    <w:rsid w:val="70CA7055"/>
    <w:rsid w:val="70CAB50D"/>
    <w:rsid w:val="70CAF66F"/>
    <w:rsid w:val="70CC5982"/>
    <w:rsid w:val="70CCA1AE"/>
    <w:rsid w:val="70CCCB80"/>
    <w:rsid w:val="70CCD14E"/>
    <w:rsid w:val="70CF90BA"/>
    <w:rsid w:val="70CFA943"/>
    <w:rsid w:val="70D077C1"/>
    <w:rsid w:val="70D087BE"/>
    <w:rsid w:val="70D0D7BC"/>
    <w:rsid w:val="70D145D7"/>
    <w:rsid w:val="70D1DBF3"/>
    <w:rsid w:val="70D2B4C1"/>
    <w:rsid w:val="70D31AF5"/>
    <w:rsid w:val="70D34320"/>
    <w:rsid w:val="70D44BAB"/>
    <w:rsid w:val="70D50D3C"/>
    <w:rsid w:val="70D522A1"/>
    <w:rsid w:val="70D5C251"/>
    <w:rsid w:val="70D6221D"/>
    <w:rsid w:val="70D8E4F1"/>
    <w:rsid w:val="70DA8A5A"/>
    <w:rsid w:val="70DAF807"/>
    <w:rsid w:val="70DB54CE"/>
    <w:rsid w:val="70DB62F3"/>
    <w:rsid w:val="70DD125A"/>
    <w:rsid w:val="70DDA6C1"/>
    <w:rsid w:val="70DFDF2C"/>
    <w:rsid w:val="70E06DE9"/>
    <w:rsid w:val="70E2AF7E"/>
    <w:rsid w:val="70E4037F"/>
    <w:rsid w:val="70E40970"/>
    <w:rsid w:val="70E42C0B"/>
    <w:rsid w:val="70E82921"/>
    <w:rsid w:val="70E926B1"/>
    <w:rsid w:val="70E940C9"/>
    <w:rsid w:val="70E9A6BF"/>
    <w:rsid w:val="70EA05E7"/>
    <w:rsid w:val="70EA3B26"/>
    <w:rsid w:val="70EAC05A"/>
    <w:rsid w:val="70EB28F0"/>
    <w:rsid w:val="70EB71D9"/>
    <w:rsid w:val="70EC4EEA"/>
    <w:rsid w:val="70ECFD38"/>
    <w:rsid w:val="70EDFDE9"/>
    <w:rsid w:val="70EE0DDC"/>
    <w:rsid w:val="70EE3D6A"/>
    <w:rsid w:val="70EEEE6E"/>
    <w:rsid w:val="70EFA4A4"/>
    <w:rsid w:val="70F00CAB"/>
    <w:rsid w:val="70F1ABDC"/>
    <w:rsid w:val="70F23568"/>
    <w:rsid w:val="70F2641F"/>
    <w:rsid w:val="70F45C4E"/>
    <w:rsid w:val="70F60D68"/>
    <w:rsid w:val="70F71AB0"/>
    <w:rsid w:val="70F7A72B"/>
    <w:rsid w:val="70F8EB00"/>
    <w:rsid w:val="70F90DED"/>
    <w:rsid w:val="70F98182"/>
    <w:rsid w:val="70FAEAB5"/>
    <w:rsid w:val="70FB5DCD"/>
    <w:rsid w:val="70FD679A"/>
    <w:rsid w:val="70FD85E4"/>
    <w:rsid w:val="71001C56"/>
    <w:rsid w:val="710121DC"/>
    <w:rsid w:val="71054BB7"/>
    <w:rsid w:val="7105A600"/>
    <w:rsid w:val="7106AD7C"/>
    <w:rsid w:val="7108E142"/>
    <w:rsid w:val="710A67B5"/>
    <w:rsid w:val="710B76AA"/>
    <w:rsid w:val="710D217C"/>
    <w:rsid w:val="710D6CED"/>
    <w:rsid w:val="710D767A"/>
    <w:rsid w:val="710F47ED"/>
    <w:rsid w:val="710F5377"/>
    <w:rsid w:val="710FD92A"/>
    <w:rsid w:val="71100952"/>
    <w:rsid w:val="7110CBF4"/>
    <w:rsid w:val="7110DFBE"/>
    <w:rsid w:val="7111926A"/>
    <w:rsid w:val="7113A16A"/>
    <w:rsid w:val="71147144"/>
    <w:rsid w:val="7116A308"/>
    <w:rsid w:val="7116E868"/>
    <w:rsid w:val="7117AD82"/>
    <w:rsid w:val="71183AD5"/>
    <w:rsid w:val="711840DD"/>
    <w:rsid w:val="711A7834"/>
    <w:rsid w:val="711C66CB"/>
    <w:rsid w:val="711CDB17"/>
    <w:rsid w:val="711D74A2"/>
    <w:rsid w:val="711D99E5"/>
    <w:rsid w:val="71218A9B"/>
    <w:rsid w:val="71229B6B"/>
    <w:rsid w:val="7123288D"/>
    <w:rsid w:val="71238CB2"/>
    <w:rsid w:val="7123EFE6"/>
    <w:rsid w:val="7124EA89"/>
    <w:rsid w:val="71253EB9"/>
    <w:rsid w:val="7126ADB5"/>
    <w:rsid w:val="7126DED9"/>
    <w:rsid w:val="7128B15D"/>
    <w:rsid w:val="712A28D4"/>
    <w:rsid w:val="712AFB05"/>
    <w:rsid w:val="712C59D8"/>
    <w:rsid w:val="71326522"/>
    <w:rsid w:val="71340398"/>
    <w:rsid w:val="71340765"/>
    <w:rsid w:val="7136EEA2"/>
    <w:rsid w:val="713799BB"/>
    <w:rsid w:val="713CBF02"/>
    <w:rsid w:val="713F0CF1"/>
    <w:rsid w:val="7141A4A7"/>
    <w:rsid w:val="71428181"/>
    <w:rsid w:val="7142DDB4"/>
    <w:rsid w:val="7144E790"/>
    <w:rsid w:val="7145FD15"/>
    <w:rsid w:val="71478FA3"/>
    <w:rsid w:val="714AB2B4"/>
    <w:rsid w:val="714AF0FE"/>
    <w:rsid w:val="714B1198"/>
    <w:rsid w:val="714CBF9E"/>
    <w:rsid w:val="714D0AFA"/>
    <w:rsid w:val="714D4C24"/>
    <w:rsid w:val="714DF81A"/>
    <w:rsid w:val="714DF9B9"/>
    <w:rsid w:val="714EDCD0"/>
    <w:rsid w:val="714F40C9"/>
    <w:rsid w:val="714FA467"/>
    <w:rsid w:val="71507101"/>
    <w:rsid w:val="715113E4"/>
    <w:rsid w:val="71518AC3"/>
    <w:rsid w:val="7152076D"/>
    <w:rsid w:val="71536133"/>
    <w:rsid w:val="7154DF97"/>
    <w:rsid w:val="7154E59F"/>
    <w:rsid w:val="71564CF4"/>
    <w:rsid w:val="71564EC3"/>
    <w:rsid w:val="7156B675"/>
    <w:rsid w:val="7156E553"/>
    <w:rsid w:val="7157008E"/>
    <w:rsid w:val="7157869D"/>
    <w:rsid w:val="7158564F"/>
    <w:rsid w:val="7159C73B"/>
    <w:rsid w:val="7159E2B6"/>
    <w:rsid w:val="715ACDBF"/>
    <w:rsid w:val="715B06B5"/>
    <w:rsid w:val="715C2E7F"/>
    <w:rsid w:val="715C62F2"/>
    <w:rsid w:val="715C6C2D"/>
    <w:rsid w:val="715CA6B7"/>
    <w:rsid w:val="715CD80D"/>
    <w:rsid w:val="715D250E"/>
    <w:rsid w:val="715D7F2A"/>
    <w:rsid w:val="71614943"/>
    <w:rsid w:val="71631EEE"/>
    <w:rsid w:val="7167DB3D"/>
    <w:rsid w:val="7168E98E"/>
    <w:rsid w:val="716A337F"/>
    <w:rsid w:val="716A79D1"/>
    <w:rsid w:val="716A87EB"/>
    <w:rsid w:val="716B65BD"/>
    <w:rsid w:val="716BE28F"/>
    <w:rsid w:val="716BFD0A"/>
    <w:rsid w:val="716C1854"/>
    <w:rsid w:val="716D0A6A"/>
    <w:rsid w:val="716DDF48"/>
    <w:rsid w:val="716E10F6"/>
    <w:rsid w:val="716F7F64"/>
    <w:rsid w:val="716FC17E"/>
    <w:rsid w:val="71726DA9"/>
    <w:rsid w:val="71728D78"/>
    <w:rsid w:val="7174A9E4"/>
    <w:rsid w:val="7175CA3B"/>
    <w:rsid w:val="71769684"/>
    <w:rsid w:val="71770758"/>
    <w:rsid w:val="7177BB13"/>
    <w:rsid w:val="7177E43A"/>
    <w:rsid w:val="717849FB"/>
    <w:rsid w:val="7178EA3A"/>
    <w:rsid w:val="7179AC37"/>
    <w:rsid w:val="717BC07C"/>
    <w:rsid w:val="717C11CB"/>
    <w:rsid w:val="717CC4CC"/>
    <w:rsid w:val="717FCD34"/>
    <w:rsid w:val="7180027C"/>
    <w:rsid w:val="71801A93"/>
    <w:rsid w:val="71808DBC"/>
    <w:rsid w:val="7180FE82"/>
    <w:rsid w:val="7181D10F"/>
    <w:rsid w:val="7181D582"/>
    <w:rsid w:val="7182847D"/>
    <w:rsid w:val="71842869"/>
    <w:rsid w:val="71854969"/>
    <w:rsid w:val="718567F8"/>
    <w:rsid w:val="7188E7FA"/>
    <w:rsid w:val="718A2405"/>
    <w:rsid w:val="718A5684"/>
    <w:rsid w:val="718A9A3E"/>
    <w:rsid w:val="718D5631"/>
    <w:rsid w:val="718DB4F4"/>
    <w:rsid w:val="718E0375"/>
    <w:rsid w:val="7190B0B5"/>
    <w:rsid w:val="7191243E"/>
    <w:rsid w:val="719136F8"/>
    <w:rsid w:val="719278BB"/>
    <w:rsid w:val="719306DD"/>
    <w:rsid w:val="71942C81"/>
    <w:rsid w:val="7194B9DC"/>
    <w:rsid w:val="71950FCA"/>
    <w:rsid w:val="719516C6"/>
    <w:rsid w:val="71967A91"/>
    <w:rsid w:val="7196BD6A"/>
    <w:rsid w:val="7197FFBA"/>
    <w:rsid w:val="71980B8E"/>
    <w:rsid w:val="7198F70D"/>
    <w:rsid w:val="719A7F30"/>
    <w:rsid w:val="719B6F19"/>
    <w:rsid w:val="719BEB26"/>
    <w:rsid w:val="719C77D7"/>
    <w:rsid w:val="719DC7FD"/>
    <w:rsid w:val="719E3571"/>
    <w:rsid w:val="719F0797"/>
    <w:rsid w:val="71A05BF4"/>
    <w:rsid w:val="71A08A84"/>
    <w:rsid w:val="71A0AB01"/>
    <w:rsid w:val="71A2E0BD"/>
    <w:rsid w:val="71A300FE"/>
    <w:rsid w:val="71A3408D"/>
    <w:rsid w:val="71A37732"/>
    <w:rsid w:val="71A4A2B9"/>
    <w:rsid w:val="71A4A746"/>
    <w:rsid w:val="71A52BF3"/>
    <w:rsid w:val="71A53DD3"/>
    <w:rsid w:val="71A650A0"/>
    <w:rsid w:val="71A856DB"/>
    <w:rsid w:val="71A89695"/>
    <w:rsid w:val="71A976D8"/>
    <w:rsid w:val="71A978B3"/>
    <w:rsid w:val="71A9D1E1"/>
    <w:rsid w:val="71A9DE95"/>
    <w:rsid w:val="71ABC4AC"/>
    <w:rsid w:val="71AC6073"/>
    <w:rsid w:val="71AE3395"/>
    <w:rsid w:val="71AF1DF6"/>
    <w:rsid w:val="71B06A41"/>
    <w:rsid w:val="71B07F4A"/>
    <w:rsid w:val="71B08197"/>
    <w:rsid w:val="71B12F2F"/>
    <w:rsid w:val="71B27325"/>
    <w:rsid w:val="71B3415C"/>
    <w:rsid w:val="71B468C5"/>
    <w:rsid w:val="71B48A91"/>
    <w:rsid w:val="71B6E9ED"/>
    <w:rsid w:val="71B7FCA6"/>
    <w:rsid w:val="71B838CA"/>
    <w:rsid w:val="71B90DE5"/>
    <w:rsid w:val="71B94A89"/>
    <w:rsid w:val="71B9585F"/>
    <w:rsid w:val="71BAA287"/>
    <w:rsid w:val="71BCF6A2"/>
    <w:rsid w:val="71BDB81C"/>
    <w:rsid w:val="71BF1AF4"/>
    <w:rsid w:val="71C13760"/>
    <w:rsid w:val="71C15FB0"/>
    <w:rsid w:val="71C657FF"/>
    <w:rsid w:val="71C67A5E"/>
    <w:rsid w:val="71C7D22E"/>
    <w:rsid w:val="71C84E3A"/>
    <w:rsid w:val="71C8A4F6"/>
    <w:rsid w:val="71CBB3FA"/>
    <w:rsid w:val="71CD6B60"/>
    <w:rsid w:val="71D08923"/>
    <w:rsid w:val="71D0BAD7"/>
    <w:rsid w:val="71D1780F"/>
    <w:rsid w:val="71D2C749"/>
    <w:rsid w:val="71D37635"/>
    <w:rsid w:val="71D5164C"/>
    <w:rsid w:val="71D66B56"/>
    <w:rsid w:val="71D6ED77"/>
    <w:rsid w:val="71D90588"/>
    <w:rsid w:val="71D94989"/>
    <w:rsid w:val="71D9A0FA"/>
    <w:rsid w:val="71DA2151"/>
    <w:rsid w:val="71DA466A"/>
    <w:rsid w:val="71DA5D78"/>
    <w:rsid w:val="71DA7757"/>
    <w:rsid w:val="71DC73FD"/>
    <w:rsid w:val="71DD1DA7"/>
    <w:rsid w:val="71DD3C88"/>
    <w:rsid w:val="71DD802B"/>
    <w:rsid w:val="71DE36E6"/>
    <w:rsid w:val="71DE90EE"/>
    <w:rsid w:val="71E08FA9"/>
    <w:rsid w:val="71E0A5F0"/>
    <w:rsid w:val="71E12FE2"/>
    <w:rsid w:val="71E188DE"/>
    <w:rsid w:val="71E19045"/>
    <w:rsid w:val="71E19604"/>
    <w:rsid w:val="71E2310B"/>
    <w:rsid w:val="71E25BC6"/>
    <w:rsid w:val="71E26814"/>
    <w:rsid w:val="71E32C5F"/>
    <w:rsid w:val="71E57569"/>
    <w:rsid w:val="71E65433"/>
    <w:rsid w:val="71E684BD"/>
    <w:rsid w:val="71E748BC"/>
    <w:rsid w:val="71E7614C"/>
    <w:rsid w:val="71E93F1E"/>
    <w:rsid w:val="71E9C4B9"/>
    <w:rsid w:val="71EA056E"/>
    <w:rsid w:val="71EA2831"/>
    <w:rsid w:val="71EACC93"/>
    <w:rsid w:val="71EAE787"/>
    <w:rsid w:val="71EB7B29"/>
    <w:rsid w:val="71EBC639"/>
    <w:rsid w:val="71ED8657"/>
    <w:rsid w:val="71F121B0"/>
    <w:rsid w:val="71F25DEA"/>
    <w:rsid w:val="71F4E5FE"/>
    <w:rsid w:val="71F51333"/>
    <w:rsid w:val="71F62B31"/>
    <w:rsid w:val="71F65136"/>
    <w:rsid w:val="71F7E72E"/>
    <w:rsid w:val="71F82B81"/>
    <w:rsid w:val="71F8FB33"/>
    <w:rsid w:val="71FA6E67"/>
    <w:rsid w:val="71FA8AB1"/>
    <w:rsid w:val="71FA9641"/>
    <w:rsid w:val="71FB341D"/>
    <w:rsid w:val="71FC4A82"/>
    <w:rsid w:val="71FD2B50"/>
    <w:rsid w:val="72009FAB"/>
    <w:rsid w:val="72036327"/>
    <w:rsid w:val="720365D7"/>
    <w:rsid w:val="720515BC"/>
    <w:rsid w:val="7206BE1C"/>
    <w:rsid w:val="7207FA8A"/>
    <w:rsid w:val="72083471"/>
    <w:rsid w:val="7208516B"/>
    <w:rsid w:val="7209668B"/>
    <w:rsid w:val="720A24D2"/>
    <w:rsid w:val="720AA626"/>
    <w:rsid w:val="720D751B"/>
    <w:rsid w:val="720EB826"/>
    <w:rsid w:val="720F7DDA"/>
    <w:rsid w:val="7210000E"/>
    <w:rsid w:val="7210BB45"/>
    <w:rsid w:val="7210F75E"/>
    <w:rsid w:val="72113656"/>
    <w:rsid w:val="72138430"/>
    <w:rsid w:val="72140C73"/>
    <w:rsid w:val="7214393A"/>
    <w:rsid w:val="7214695E"/>
    <w:rsid w:val="72161495"/>
    <w:rsid w:val="72170D49"/>
    <w:rsid w:val="7217D5BE"/>
    <w:rsid w:val="7217E616"/>
    <w:rsid w:val="7218C9F9"/>
    <w:rsid w:val="72195314"/>
    <w:rsid w:val="721C095B"/>
    <w:rsid w:val="721C46A5"/>
    <w:rsid w:val="721D852F"/>
    <w:rsid w:val="721EA5E8"/>
    <w:rsid w:val="721F2791"/>
    <w:rsid w:val="721F52DB"/>
    <w:rsid w:val="7221CFDB"/>
    <w:rsid w:val="72225D0A"/>
    <w:rsid w:val="7222F0BA"/>
    <w:rsid w:val="72232F22"/>
    <w:rsid w:val="72234187"/>
    <w:rsid w:val="7223598F"/>
    <w:rsid w:val="7224CB2E"/>
    <w:rsid w:val="72257325"/>
    <w:rsid w:val="72259C2C"/>
    <w:rsid w:val="722782FC"/>
    <w:rsid w:val="722A0AAD"/>
    <w:rsid w:val="722BBC73"/>
    <w:rsid w:val="722D865E"/>
    <w:rsid w:val="722EC9FD"/>
    <w:rsid w:val="722F9F8B"/>
    <w:rsid w:val="722FA31E"/>
    <w:rsid w:val="72302495"/>
    <w:rsid w:val="72318D22"/>
    <w:rsid w:val="72319850"/>
    <w:rsid w:val="72326ED2"/>
    <w:rsid w:val="7232F9EE"/>
    <w:rsid w:val="72332A70"/>
    <w:rsid w:val="72345D26"/>
    <w:rsid w:val="72353AB0"/>
    <w:rsid w:val="72355A10"/>
    <w:rsid w:val="72355D3E"/>
    <w:rsid w:val="72357E6C"/>
    <w:rsid w:val="72366D31"/>
    <w:rsid w:val="72375499"/>
    <w:rsid w:val="72376C2B"/>
    <w:rsid w:val="7238B4F9"/>
    <w:rsid w:val="7239210C"/>
    <w:rsid w:val="7239690D"/>
    <w:rsid w:val="723B40BE"/>
    <w:rsid w:val="723C828F"/>
    <w:rsid w:val="723DEDBF"/>
    <w:rsid w:val="723E3E3B"/>
    <w:rsid w:val="723F161E"/>
    <w:rsid w:val="723FA2D0"/>
    <w:rsid w:val="723FA93A"/>
    <w:rsid w:val="724205B2"/>
    <w:rsid w:val="72435713"/>
    <w:rsid w:val="72438642"/>
    <w:rsid w:val="7244FA0F"/>
    <w:rsid w:val="7245272B"/>
    <w:rsid w:val="7245805B"/>
    <w:rsid w:val="72465DE8"/>
    <w:rsid w:val="72478654"/>
    <w:rsid w:val="7247FAC5"/>
    <w:rsid w:val="72484474"/>
    <w:rsid w:val="724ACC01"/>
    <w:rsid w:val="724AD0CF"/>
    <w:rsid w:val="724B20BA"/>
    <w:rsid w:val="724D5124"/>
    <w:rsid w:val="724DB5D0"/>
    <w:rsid w:val="724E9DA0"/>
    <w:rsid w:val="724F2F9B"/>
    <w:rsid w:val="72507972"/>
    <w:rsid w:val="7250F63C"/>
    <w:rsid w:val="72512809"/>
    <w:rsid w:val="72519861"/>
    <w:rsid w:val="72531B90"/>
    <w:rsid w:val="72550A25"/>
    <w:rsid w:val="72559A69"/>
    <w:rsid w:val="725883A3"/>
    <w:rsid w:val="725A48DD"/>
    <w:rsid w:val="725AD72C"/>
    <w:rsid w:val="725B1D5F"/>
    <w:rsid w:val="725B4678"/>
    <w:rsid w:val="725B5452"/>
    <w:rsid w:val="725C3503"/>
    <w:rsid w:val="725DBC2C"/>
    <w:rsid w:val="7263DFB2"/>
    <w:rsid w:val="726548B1"/>
    <w:rsid w:val="726641C8"/>
    <w:rsid w:val="7267642D"/>
    <w:rsid w:val="7267B933"/>
    <w:rsid w:val="7267CF51"/>
    <w:rsid w:val="7267EDCF"/>
    <w:rsid w:val="7268F27A"/>
    <w:rsid w:val="7268F66B"/>
    <w:rsid w:val="7269640A"/>
    <w:rsid w:val="72699124"/>
    <w:rsid w:val="726B4D65"/>
    <w:rsid w:val="726D4897"/>
    <w:rsid w:val="72708639"/>
    <w:rsid w:val="7270DA7A"/>
    <w:rsid w:val="7271E13C"/>
    <w:rsid w:val="72722454"/>
    <w:rsid w:val="72739F6D"/>
    <w:rsid w:val="72744268"/>
    <w:rsid w:val="7274F4B0"/>
    <w:rsid w:val="7275C756"/>
    <w:rsid w:val="72767B9F"/>
    <w:rsid w:val="72792CDC"/>
    <w:rsid w:val="727B7F2A"/>
    <w:rsid w:val="727BE31A"/>
    <w:rsid w:val="727BE6E0"/>
    <w:rsid w:val="727E114C"/>
    <w:rsid w:val="727F3442"/>
    <w:rsid w:val="727FF5F1"/>
    <w:rsid w:val="7280F8C1"/>
    <w:rsid w:val="72832DE3"/>
    <w:rsid w:val="7283AD68"/>
    <w:rsid w:val="7285F115"/>
    <w:rsid w:val="7286A51B"/>
    <w:rsid w:val="72878B1A"/>
    <w:rsid w:val="7287EC7A"/>
    <w:rsid w:val="7288313D"/>
    <w:rsid w:val="72898338"/>
    <w:rsid w:val="728ACF74"/>
    <w:rsid w:val="728E06DD"/>
    <w:rsid w:val="728E7EFA"/>
    <w:rsid w:val="728EC1BA"/>
    <w:rsid w:val="728EE92C"/>
    <w:rsid w:val="729175C1"/>
    <w:rsid w:val="7291A0E9"/>
    <w:rsid w:val="729201E3"/>
    <w:rsid w:val="729204A9"/>
    <w:rsid w:val="72931DF2"/>
    <w:rsid w:val="72955F82"/>
    <w:rsid w:val="7295F39E"/>
    <w:rsid w:val="729612CB"/>
    <w:rsid w:val="7296DFA1"/>
    <w:rsid w:val="729735CE"/>
    <w:rsid w:val="729916D8"/>
    <w:rsid w:val="7299DF90"/>
    <w:rsid w:val="729B59B8"/>
    <w:rsid w:val="729C0AAA"/>
    <w:rsid w:val="729C4C06"/>
    <w:rsid w:val="729D0958"/>
    <w:rsid w:val="729D2F28"/>
    <w:rsid w:val="729D62E4"/>
    <w:rsid w:val="729E92E0"/>
    <w:rsid w:val="72A00DF2"/>
    <w:rsid w:val="72A0216A"/>
    <w:rsid w:val="72A09C90"/>
    <w:rsid w:val="72A22666"/>
    <w:rsid w:val="72A23807"/>
    <w:rsid w:val="72A3111A"/>
    <w:rsid w:val="72A37255"/>
    <w:rsid w:val="72A4BB58"/>
    <w:rsid w:val="72A57F25"/>
    <w:rsid w:val="72A59D41"/>
    <w:rsid w:val="72A66DA5"/>
    <w:rsid w:val="72A6846D"/>
    <w:rsid w:val="72A6892B"/>
    <w:rsid w:val="72A7CE55"/>
    <w:rsid w:val="72A921EB"/>
    <w:rsid w:val="72A9C44E"/>
    <w:rsid w:val="72AA2C40"/>
    <w:rsid w:val="72ACF83B"/>
    <w:rsid w:val="72AEDC00"/>
    <w:rsid w:val="72AF0E78"/>
    <w:rsid w:val="72AF5591"/>
    <w:rsid w:val="72B1302A"/>
    <w:rsid w:val="72B17965"/>
    <w:rsid w:val="72B19F17"/>
    <w:rsid w:val="72B229BF"/>
    <w:rsid w:val="72B3286B"/>
    <w:rsid w:val="72B4F0B7"/>
    <w:rsid w:val="72B5F2FA"/>
    <w:rsid w:val="72B686F4"/>
    <w:rsid w:val="72B878F8"/>
    <w:rsid w:val="72B96CD2"/>
    <w:rsid w:val="72BB0976"/>
    <w:rsid w:val="72BB6AD1"/>
    <w:rsid w:val="72BCE638"/>
    <w:rsid w:val="72BD5F4A"/>
    <w:rsid w:val="72BDC13B"/>
    <w:rsid w:val="72BE1DBD"/>
    <w:rsid w:val="72C1B7DF"/>
    <w:rsid w:val="72C2B1A5"/>
    <w:rsid w:val="72C2DD8B"/>
    <w:rsid w:val="72C2FA84"/>
    <w:rsid w:val="72C46621"/>
    <w:rsid w:val="72C4EB5F"/>
    <w:rsid w:val="72C71A80"/>
    <w:rsid w:val="72C7DAC2"/>
    <w:rsid w:val="72C940AD"/>
    <w:rsid w:val="72CAA97A"/>
    <w:rsid w:val="72CAB20A"/>
    <w:rsid w:val="72CAD08C"/>
    <w:rsid w:val="72CC3843"/>
    <w:rsid w:val="72CC3C05"/>
    <w:rsid w:val="72CD2EB8"/>
    <w:rsid w:val="72CE23AC"/>
    <w:rsid w:val="72CFC5AD"/>
    <w:rsid w:val="72D12E34"/>
    <w:rsid w:val="72D1481C"/>
    <w:rsid w:val="72D2BD2B"/>
    <w:rsid w:val="72D3B534"/>
    <w:rsid w:val="72D5B6BD"/>
    <w:rsid w:val="72D8ACDF"/>
    <w:rsid w:val="72D9B736"/>
    <w:rsid w:val="72DA989A"/>
    <w:rsid w:val="72DB5D36"/>
    <w:rsid w:val="72DBDF89"/>
    <w:rsid w:val="72DC8144"/>
    <w:rsid w:val="72DDCD66"/>
    <w:rsid w:val="72DE05A9"/>
    <w:rsid w:val="72DE677A"/>
    <w:rsid w:val="72DEB9D2"/>
    <w:rsid w:val="72DF4F81"/>
    <w:rsid w:val="72E2D6C3"/>
    <w:rsid w:val="72E6AECA"/>
    <w:rsid w:val="72E7646E"/>
    <w:rsid w:val="72E7EA68"/>
    <w:rsid w:val="72E85C0E"/>
    <w:rsid w:val="72E88FFF"/>
    <w:rsid w:val="72E94E0C"/>
    <w:rsid w:val="72E9795D"/>
    <w:rsid w:val="72EB74C8"/>
    <w:rsid w:val="72EB9854"/>
    <w:rsid w:val="72EF009D"/>
    <w:rsid w:val="72EF59DD"/>
    <w:rsid w:val="72F023FA"/>
    <w:rsid w:val="72F034EF"/>
    <w:rsid w:val="72F09988"/>
    <w:rsid w:val="72F12875"/>
    <w:rsid w:val="72F2171D"/>
    <w:rsid w:val="72F27AEF"/>
    <w:rsid w:val="72F27DE7"/>
    <w:rsid w:val="72F35D36"/>
    <w:rsid w:val="72F362FB"/>
    <w:rsid w:val="72F6ADE9"/>
    <w:rsid w:val="72F72567"/>
    <w:rsid w:val="72F75BB6"/>
    <w:rsid w:val="72F7B9B6"/>
    <w:rsid w:val="72F7D335"/>
    <w:rsid w:val="72FB4E34"/>
    <w:rsid w:val="72FF015E"/>
    <w:rsid w:val="72FF5AA6"/>
    <w:rsid w:val="730038D8"/>
    <w:rsid w:val="7302B557"/>
    <w:rsid w:val="7304585F"/>
    <w:rsid w:val="73055E81"/>
    <w:rsid w:val="73056634"/>
    <w:rsid w:val="73057B4F"/>
    <w:rsid w:val="73068A36"/>
    <w:rsid w:val="7307E6FC"/>
    <w:rsid w:val="730B4AB2"/>
    <w:rsid w:val="730B5E46"/>
    <w:rsid w:val="730CF7FC"/>
    <w:rsid w:val="730DF50E"/>
    <w:rsid w:val="730E66BC"/>
    <w:rsid w:val="730EDB74"/>
    <w:rsid w:val="730FC2C0"/>
    <w:rsid w:val="7310A79D"/>
    <w:rsid w:val="7310F663"/>
    <w:rsid w:val="73110A1C"/>
    <w:rsid w:val="73129428"/>
    <w:rsid w:val="7312F33C"/>
    <w:rsid w:val="73132714"/>
    <w:rsid w:val="7316971C"/>
    <w:rsid w:val="7316C9A6"/>
    <w:rsid w:val="7319E9D7"/>
    <w:rsid w:val="731A0324"/>
    <w:rsid w:val="731A0424"/>
    <w:rsid w:val="731BA39D"/>
    <w:rsid w:val="731BFD1B"/>
    <w:rsid w:val="731CB144"/>
    <w:rsid w:val="731EA754"/>
    <w:rsid w:val="731EA92A"/>
    <w:rsid w:val="731ED7DA"/>
    <w:rsid w:val="731F55A3"/>
    <w:rsid w:val="7320D962"/>
    <w:rsid w:val="73210428"/>
    <w:rsid w:val="73210A52"/>
    <w:rsid w:val="7321F067"/>
    <w:rsid w:val="73233AD5"/>
    <w:rsid w:val="73265A8B"/>
    <w:rsid w:val="73268753"/>
    <w:rsid w:val="732939E8"/>
    <w:rsid w:val="732A0F8A"/>
    <w:rsid w:val="732A73B7"/>
    <w:rsid w:val="732A9775"/>
    <w:rsid w:val="732E4284"/>
    <w:rsid w:val="7330176B"/>
    <w:rsid w:val="733120DE"/>
    <w:rsid w:val="73312596"/>
    <w:rsid w:val="7334485F"/>
    <w:rsid w:val="733754A7"/>
    <w:rsid w:val="73380957"/>
    <w:rsid w:val="733856A1"/>
    <w:rsid w:val="733A87E7"/>
    <w:rsid w:val="733BB810"/>
    <w:rsid w:val="733C2D13"/>
    <w:rsid w:val="733D5EEA"/>
    <w:rsid w:val="733EAD13"/>
    <w:rsid w:val="733F4A13"/>
    <w:rsid w:val="733FC47D"/>
    <w:rsid w:val="7340FAEF"/>
    <w:rsid w:val="7341574A"/>
    <w:rsid w:val="7341D87D"/>
    <w:rsid w:val="7342052A"/>
    <w:rsid w:val="73423A85"/>
    <w:rsid w:val="7344290C"/>
    <w:rsid w:val="734523E3"/>
    <w:rsid w:val="734525F3"/>
    <w:rsid w:val="73467087"/>
    <w:rsid w:val="73475615"/>
    <w:rsid w:val="734783A9"/>
    <w:rsid w:val="734C5CF1"/>
    <w:rsid w:val="734C835B"/>
    <w:rsid w:val="734D0AC7"/>
    <w:rsid w:val="734D174F"/>
    <w:rsid w:val="734E4A63"/>
    <w:rsid w:val="734E7B68"/>
    <w:rsid w:val="734ED443"/>
    <w:rsid w:val="735038E0"/>
    <w:rsid w:val="73518A55"/>
    <w:rsid w:val="7352870C"/>
    <w:rsid w:val="7352B217"/>
    <w:rsid w:val="7352E972"/>
    <w:rsid w:val="735333B2"/>
    <w:rsid w:val="7353549E"/>
    <w:rsid w:val="7356DCD2"/>
    <w:rsid w:val="73577556"/>
    <w:rsid w:val="7357B77D"/>
    <w:rsid w:val="7357D2DE"/>
    <w:rsid w:val="73591996"/>
    <w:rsid w:val="73598054"/>
    <w:rsid w:val="73598226"/>
    <w:rsid w:val="735B5D22"/>
    <w:rsid w:val="735B79DD"/>
    <w:rsid w:val="735E646E"/>
    <w:rsid w:val="735EA955"/>
    <w:rsid w:val="735EC64F"/>
    <w:rsid w:val="735EDCE2"/>
    <w:rsid w:val="735EECA6"/>
    <w:rsid w:val="735F2515"/>
    <w:rsid w:val="735F9535"/>
    <w:rsid w:val="7360950D"/>
    <w:rsid w:val="7362EE67"/>
    <w:rsid w:val="7363070B"/>
    <w:rsid w:val="736314DC"/>
    <w:rsid w:val="73634055"/>
    <w:rsid w:val="7363BEB2"/>
    <w:rsid w:val="7364AE9B"/>
    <w:rsid w:val="7366BCA8"/>
    <w:rsid w:val="73673D8B"/>
    <w:rsid w:val="7368E09F"/>
    <w:rsid w:val="73694123"/>
    <w:rsid w:val="73695580"/>
    <w:rsid w:val="736A2B57"/>
    <w:rsid w:val="736AA713"/>
    <w:rsid w:val="736ABDCD"/>
    <w:rsid w:val="736B9C3F"/>
    <w:rsid w:val="736C2BFC"/>
    <w:rsid w:val="736D34FB"/>
    <w:rsid w:val="736E7F30"/>
    <w:rsid w:val="736FA0C7"/>
    <w:rsid w:val="7370B3DE"/>
    <w:rsid w:val="73715E41"/>
    <w:rsid w:val="7372E284"/>
    <w:rsid w:val="73730802"/>
    <w:rsid w:val="73738AAB"/>
    <w:rsid w:val="73765CD4"/>
    <w:rsid w:val="7376B9B2"/>
    <w:rsid w:val="737997AF"/>
    <w:rsid w:val="737A9C5A"/>
    <w:rsid w:val="737AA533"/>
    <w:rsid w:val="737DFBF2"/>
    <w:rsid w:val="73812928"/>
    <w:rsid w:val="7381D894"/>
    <w:rsid w:val="73820299"/>
    <w:rsid w:val="73851265"/>
    <w:rsid w:val="7386B5A5"/>
    <w:rsid w:val="73874552"/>
    <w:rsid w:val="73879D7C"/>
    <w:rsid w:val="7388BF9D"/>
    <w:rsid w:val="7388C7AA"/>
    <w:rsid w:val="7389A828"/>
    <w:rsid w:val="738C0196"/>
    <w:rsid w:val="738D4199"/>
    <w:rsid w:val="7390C78F"/>
    <w:rsid w:val="73931E98"/>
    <w:rsid w:val="739375B1"/>
    <w:rsid w:val="73951F16"/>
    <w:rsid w:val="7396B3E6"/>
    <w:rsid w:val="7396E253"/>
    <w:rsid w:val="7399C6F5"/>
    <w:rsid w:val="739A0550"/>
    <w:rsid w:val="739B01AA"/>
    <w:rsid w:val="739C00A5"/>
    <w:rsid w:val="739E618E"/>
    <w:rsid w:val="739EBC00"/>
    <w:rsid w:val="739F8186"/>
    <w:rsid w:val="73A19B17"/>
    <w:rsid w:val="73A1F55A"/>
    <w:rsid w:val="73A302D4"/>
    <w:rsid w:val="73A4129D"/>
    <w:rsid w:val="73A5038F"/>
    <w:rsid w:val="73A503E3"/>
    <w:rsid w:val="73A5DD2C"/>
    <w:rsid w:val="73A61D39"/>
    <w:rsid w:val="73A6A3AA"/>
    <w:rsid w:val="73A73104"/>
    <w:rsid w:val="73A8DA65"/>
    <w:rsid w:val="73AAE339"/>
    <w:rsid w:val="73AB675D"/>
    <w:rsid w:val="73AB9719"/>
    <w:rsid w:val="73AD341C"/>
    <w:rsid w:val="73AE1450"/>
    <w:rsid w:val="73AE3359"/>
    <w:rsid w:val="73AEB549"/>
    <w:rsid w:val="73AFF0E4"/>
    <w:rsid w:val="73B0AFB9"/>
    <w:rsid w:val="73B0C3F4"/>
    <w:rsid w:val="73B0D283"/>
    <w:rsid w:val="73B1D750"/>
    <w:rsid w:val="73B4A7D7"/>
    <w:rsid w:val="73B4D487"/>
    <w:rsid w:val="73B5F203"/>
    <w:rsid w:val="73BBE5F7"/>
    <w:rsid w:val="73BDA3B6"/>
    <w:rsid w:val="73BEBEEC"/>
    <w:rsid w:val="73C10AD2"/>
    <w:rsid w:val="73C1A462"/>
    <w:rsid w:val="73C1B2BC"/>
    <w:rsid w:val="73C470F2"/>
    <w:rsid w:val="73C4D915"/>
    <w:rsid w:val="73C4EA62"/>
    <w:rsid w:val="73C4EA6C"/>
    <w:rsid w:val="73C6599B"/>
    <w:rsid w:val="73CA729C"/>
    <w:rsid w:val="73CBD868"/>
    <w:rsid w:val="73CBF4F6"/>
    <w:rsid w:val="73CC6751"/>
    <w:rsid w:val="73CD08A4"/>
    <w:rsid w:val="73CE33E0"/>
    <w:rsid w:val="73CE95CA"/>
    <w:rsid w:val="73CEA305"/>
    <w:rsid w:val="73CEDF23"/>
    <w:rsid w:val="73D01934"/>
    <w:rsid w:val="73D0B765"/>
    <w:rsid w:val="73D2CABE"/>
    <w:rsid w:val="73D36DFE"/>
    <w:rsid w:val="73D56D9D"/>
    <w:rsid w:val="73D65C56"/>
    <w:rsid w:val="73D917F7"/>
    <w:rsid w:val="73D9E961"/>
    <w:rsid w:val="73DBE586"/>
    <w:rsid w:val="73DC2403"/>
    <w:rsid w:val="73DC33D8"/>
    <w:rsid w:val="73DCF02C"/>
    <w:rsid w:val="73DE17D9"/>
    <w:rsid w:val="73DE8056"/>
    <w:rsid w:val="73DFAD75"/>
    <w:rsid w:val="73E2A04A"/>
    <w:rsid w:val="73E2C331"/>
    <w:rsid w:val="73E372BD"/>
    <w:rsid w:val="73E3D3C6"/>
    <w:rsid w:val="73E44115"/>
    <w:rsid w:val="73E449D8"/>
    <w:rsid w:val="73E52AB3"/>
    <w:rsid w:val="73E5832A"/>
    <w:rsid w:val="73E5A3C6"/>
    <w:rsid w:val="73E7E0EC"/>
    <w:rsid w:val="73EB6471"/>
    <w:rsid w:val="73ED92A9"/>
    <w:rsid w:val="73EF151A"/>
    <w:rsid w:val="73F0155D"/>
    <w:rsid w:val="73F04A59"/>
    <w:rsid w:val="73F1120B"/>
    <w:rsid w:val="73F2A350"/>
    <w:rsid w:val="73F785E0"/>
    <w:rsid w:val="73F7EBD1"/>
    <w:rsid w:val="73FA4910"/>
    <w:rsid w:val="73FA6567"/>
    <w:rsid w:val="73FCCB4A"/>
    <w:rsid w:val="73FCFC6D"/>
    <w:rsid w:val="73FD51B5"/>
    <w:rsid w:val="73FD9567"/>
    <w:rsid w:val="73FDFAA1"/>
    <w:rsid w:val="73FEB98B"/>
    <w:rsid w:val="74006F3D"/>
    <w:rsid w:val="74039FB2"/>
    <w:rsid w:val="7404FC5B"/>
    <w:rsid w:val="74053750"/>
    <w:rsid w:val="7407C569"/>
    <w:rsid w:val="7409601F"/>
    <w:rsid w:val="7409E5D1"/>
    <w:rsid w:val="740A2162"/>
    <w:rsid w:val="740A846D"/>
    <w:rsid w:val="740CA613"/>
    <w:rsid w:val="740CC1EB"/>
    <w:rsid w:val="740DC2DF"/>
    <w:rsid w:val="740F6A86"/>
    <w:rsid w:val="74109B19"/>
    <w:rsid w:val="7415ABD0"/>
    <w:rsid w:val="7419B331"/>
    <w:rsid w:val="741C7E8D"/>
    <w:rsid w:val="741CC09A"/>
    <w:rsid w:val="741D047D"/>
    <w:rsid w:val="741D62AD"/>
    <w:rsid w:val="741F1F6F"/>
    <w:rsid w:val="741F2CC9"/>
    <w:rsid w:val="741FF1B2"/>
    <w:rsid w:val="742049CA"/>
    <w:rsid w:val="742062C5"/>
    <w:rsid w:val="7420F864"/>
    <w:rsid w:val="74216626"/>
    <w:rsid w:val="742188F3"/>
    <w:rsid w:val="74228A78"/>
    <w:rsid w:val="7422B124"/>
    <w:rsid w:val="742443F9"/>
    <w:rsid w:val="74246523"/>
    <w:rsid w:val="74249678"/>
    <w:rsid w:val="7424AD98"/>
    <w:rsid w:val="7425E811"/>
    <w:rsid w:val="7426CC0E"/>
    <w:rsid w:val="7426D048"/>
    <w:rsid w:val="74274EB8"/>
    <w:rsid w:val="742774F7"/>
    <w:rsid w:val="74285E22"/>
    <w:rsid w:val="74299F8A"/>
    <w:rsid w:val="7429F443"/>
    <w:rsid w:val="742AD4C4"/>
    <w:rsid w:val="742C3B51"/>
    <w:rsid w:val="742CC0EF"/>
    <w:rsid w:val="742D25FF"/>
    <w:rsid w:val="742ED791"/>
    <w:rsid w:val="742EF27B"/>
    <w:rsid w:val="742F5A46"/>
    <w:rsid w:val="74309EF0"/>
    <w:rsid w:val="7430EC25"/>
    <w:rsid w:val="7433077F"/>
    <w:rsid w:val="7433BBA2"/>
    <w:rsid w:val="7435656C"/>
    <w:rsid w:val="743706E1"/>
    <w:rsid w:val="743780AE"/>
    <w:rsid w:val="74384CB6"/>
    <w:rsid w:val="7438CE8C"/>
    <w:rsid w:val="74390074"/>
    <w:rsid w:val="743D6F81"/>
    <w:rsid w:val="743DA360"/>
    <w:rsid w:val="743EF037"/>
    <w:rsid w:val="743F05CE"/>
    <w:rsid w:val="7440C11B"/>
    <w:rsid w:val="7440C7B2"/>
    <w:rsid w:val="7441089E"/>
    <w:rsid w:val="74421C8B"/>
    <w:rsid w:val="7443177C"/>
    <w:rsid w:val="7444607D"/>
    <w:rsid w:val="7445DCF4"/>
    <w:rsid w:val="7446A2F4"/>
    <w:rsid w:val="744767B1"/>
    <w:rsid w:val="74485F8B"/>
    <w:rsid w:val="7449B122"/>
    <w:rsid w:val="744A517F"/>
    <w:rsid w:val="744B1621"/>
    <w:rsid w:val="744B62B2"/>
    <w:rsid w:val="744BFB93"/>
    <w:rsid w:val="744D4A8D"/>
    <w:rsid w:val="744E0836"/>
    <w:rsid w:val="744E2647"/>
    <w:rsid w:val="744E6AAB"/>
    <w:rsid w:val="744E7EEE"/>
    <w:rsid w:val="744F8F7D"/>
    <w:rsid w:val="744FC1B9"/>
    <w:rsid w:val="74507C2B"/>
    <w:rsid w:val="7450E1BE"/>
    <w:rsid w:val="7451E58A"/>
    <w:rsid w:val="74522EC9"/>
    <w:rsid w:val="7452C049"/>
    <w:rsid w:val="7452DC5A"/>
    <w:rsid w:val="74531ACB"/>
    <w:rsid w:val="7454150F"/>
    <w:rsid w:val="74545DE2"/>
    <w:rsid w:val="74559015"/>
    <w:rsid w:val="7455D74C"/>
    <w:rsid w:val="7458761E"/>
    <w:rsid w:val="74588F98"/>
    <w:rsid w:val="7458F5A9"/>
    <w:rsid w:val="745A8B7D"/>
    <w:rsid w:val="745AAC6A"/>
    <w:rsid w:val="745BFDBD"/>
    <w:rsid w:val="745CD9E5"/>
    <w:rsid w:val="745E410D"/>
    <w:rsid w:val="745E8A28"/>
    <w:rsid w:val="745EA1CF"/>
    <w:rsid w:val="74627F22"/>
    <w:rsid w:val="74636B27"/>
    <w:rsid w:val="7465A189"/>
    <w:rsid w:val="74675467"/>
    <w:rsid w:val="7467B7EB"/>
    <w:rsid w:val="7469751E"/>
    <w:rsid w:val="74698584"/>
    <w:rsid w:val="746A5D28"/>
    <w:rsid w:val="746A889E"/>
    <w:rsid w:val="746D85DA"/>
    <w:rsid w:val="746FDC9D"/>
    <w:rsid w:val="7471AAFF"/>
    <w:rsid w:val="747200EA"/>
    <w:rsid w:val="7472DAA7"/>
    <w:rsid w:val="7472FD8B"/>
    <w:rsid w:val="7473A3A1"/>
    <w:rsid w:val="7473C45E"/>
    <w:rsid w:val="7474B828"/>
    <w:rsid w:val="74750326"/>
    <w:rsid w:val="747625CA"/>
    <w:rsid w:val="7476E755"/>
    <w:rsid w:val="747700C9"/>
    <w:rsid w:val="74777DA0"/>
    <w:rsid w:val="7477CA23"/>
    <w:rsid w:val="747AD321"/>
    <w:rsid w:val="747DB06E"/>
    <w:rsid w:val="747E55F1"/>
    <w:rsid w:val="747E6DFC"/>
    <w:rsid w:val="747E9145"/>
    <w:rsid w:val="747FB494"/>
    <w:rsid w:val="748032A6"/>
    <w:rsid w:val="74806F3B"/>
    <w:rsid w:val="7482274F"/>
    <w:rsid w:val="7482EF5A"/>
    <w:rsid w:val="748408D9"/>
    <w:rsid w:val="74841DAC"/>
    <w:rsid w:val="7485F50F"/>
    <w:rsid w:val="748710D9"/>
    <w:rsid w:val="74878477"/>
    <w:rsid w:val="748B0EEA"/>
    <w:rsid w:val="748B2A3E"/>
    <w:rsid w:val="748B8575"/>
    <w:rsid w:val="748C2554"/>
    <w:rsid w:val="748C431C"/>
    <w:rsid w:val="748CEED1"/>
    <w:rsid w:val="748F91CC"/>
    <w:rsid w:val="74918378"/>
    <w:rsid w:val="7491B4AC"/>
    <w:rsid w:val="74926E81"/>
    <w:rsid w:val="7493D5F4"/>
    <w:rsid w:val="74944C9F"/>
    <w:rsid w:val="74949FB5"/>
    <w:rsid w:val="7494CC73"/>
    <w:rsid w:val="7494F525"/>
    <w:rsid w:val="7496D1E9"/>
    <w:rsid w:val="74970DB2"/>
    <w:rsid w:val="7497E39C"/>
    <w:rsid w:val="74994B03"/>
    <w:rsid w:val="74997E74"/>
    <w:rsid w:val="74999476"/>
    <w:rsid w:val="749A38CF"/>
    <w:rsid w:val="749B05BF"/>
    <w:rsid w:val="749B97ED"/>
    <w:rsid w:val="749D5586"/>
    <w:rsid w:val="749E9A4D"/>
    <w:rsid w:val="749EF6BD"/>
    <w:rsid w:val="749F6351"/>
    <w:rsid w:val="749F9CFA"/>
    <w:rsid w:val="749FE6EC"/>
    <w:rsid w:val="74A09BB3"/>
    <w:rsid w:val="74A0D6E3"/>
    <w:rsid w:val="74A213C9"/>
    <w:rsid w:val="74A23550"/>
    <w:rsid w:val="74A424B1"/>
    <w:rsid w:val="74A4BFC3"/>
    <w:rsid w:val="74A52160"/>
    <w:rsid w:val="74A58AFA"/>
    <w:rsid w:val="74A680FD"/>
    <w:rsid w:val="74A91F9F"/>
    <w:rsid w:val="74AA736B"/>
    <w:rsid w:val="74AA7652"/>
    <w:rsid w:val="74ABCE66"/>
    <w:rsid w:val="74AD1381"/>
    <w:rsid w:val="74ADA5A5"/>
    <w:rsid w:val="74ADB520"/>
    <w:rsid w:val="74AE85D2"/>
    <w:rsid w:val="74AFB36D"/>
    <w:rsid w:val="74B012DE"/>
    <w:rsid w:val="74B2F311"/>
    <w:rsid w:val="74B3E2BE"/>
    <w:rsid w:val="74B4387D"/>
    <w:rsid w:val="74B4BFFE"/>
    <w:rsid w:val="74B55C79"/>
    <w:rsid w:val="74B6AF40"/>
    <w:rsid w:val="74B76379"/>
    <w:rsid w:val="74B828A8"/>
    <w:rsid w:val="74BAD8AE"/>
    <w:rsid w:val="74BCD413"/>
    <w:rsid w:val="74BE43C0"/>
    <w:rsid w:val="74C042EC"/>
    <w:rsid w:val="74C0C5E4"/>
    <w:rsid w:val="74C12458"/>
    <w:rsid w:val="74C1F746"/>
    <w:rsid w:val="74C20266"/>
    <w:rsid w:val="74C28F25"/>
    <w:rsid w:val="74C3F932"/>
    <w:rsid w:val="74C4CA09"/>
    <w:rsid w:val="74C98D39"/>
    <w:rsid w:val="74C9A337"/>
    <w:rsid w:val="74CAFD1E"/>
    <w:rsid w:val="74CC76E7"/>
    <w:rsid w:val="74CCB210"/>
    <w:rsid w:val="74CCC8C6"/>
    <w:rsid w:val="74D0C83F"/>
    <w:rsid w:val="74D10554"/>
    <w:rsid w:val="74D139D2"/>
    <w:rsid w:val="74D1CCD2"/>
    <w:rsid w:val="74D1F9F5"/>
    <w:rsid w:val="74D20A9F"/>
    <w:rsid w:val="74D2EB6C"/>
    <w:rsid w:val="74D31A2A"/>
    <w:rsid w:val="74D4EF09"/>
    <w:rsid w:val="74D74668"/>
    <w:rsid w:val="74D7CF17"/>
    <w:rsid w:val="74DE1998"/>
    <w:rsid w:val="74DE4CD9"/>
    <w:rsid w:val="74DEBC40"/>
    <w:rsid w:val="74DF9673"/>
    <w:rsid w:val="74E12731"/>
    <w:rsid w:val="74E1E55D"/>
    <w:rsid w:val="74E2D447"/>
    <w:rsid w:val="74E3BECD"/>
    <w:rsid w:val="74E5F235"/>
    <w:rsid w:val="74E6228D"/>
    <w:rsid w:val="74E642A5"/>
    <w:rsid w:val="74E6746F"/>
    <w:rsid w:val="74E9E660"/>
    <w:rsid w:val="74EBAD1A"/>
    <w:rsid w:val="74ED83B5"/>
    <w:rsid w:val="74F0DAE5"/>
    <w:rsid w:val="74F0DB98"/>
    <w:rsid w:val="74F247D9"/>
    <w:rsid w:val="74F24AA6"/>
    <w:rsid w:val="74F60990"/>
    <w:rsid w:val="74F83651"/>
    <w:rsid w:val="74F85331"/>
    <w:rsid w:val="74F8C33E"/>
    <w:rsid w:val="74FCA35C"/>
    <w:rsid w:val="74FD42AB"/>
    <w:rsid w:val="74FDBA04"/>
    <w:rsid w:val="750194AF"/>
    <w:rsid w:val="7501BBE2"/>
    <w:rsid w:val="75026F5D"/>
    <w:rsid w:val="750277A3"/>
    <w:rsid w:val="75029834"/>
    <w:rsid w:val="75040281"/>
    <w:rsid w:val="75043FA6"/>
    <w:rsid w:val="7505122A"/>
    <w:rsid w:val="7505B154"/>
    <w:rsid w:val="7505E73E"/>
    <w:rsid w:val="75060D05"/>
    <w:rsid w:val="75061954"/>
    <w:rsid w:val="750751F7"/>
    <w:rsid w:val="75077FA4"/>
    <w:rsid w:val="750847CD"/>
    <w:rsid w:val="7509AA76"/>
    <w:rsid w:val="750AC4A4"/>
    <w:rsid w:val="750B0A94"/>
    <w:rsid w:val="750BE86A"/>
    <w:rsid w:val="750C8DF8"/>
    <w:rsid w:val="750CD420"/>
    <w:rsid w:val="750CD495"/>
    <w:rsid w:val="750D301A"/>
    <w:rsid w:val="750DA740"/>
    <w:rsid w:val="750DD505"/>
    <w:rsid w:val="750F17B6"/>
    <w:rsid w:val="75133736"/>
    <w:rsid w:val="75148305"/>
    <w:rsid w:val="7515EC1B"/>
    <w:rsid w:val="7518AECF"/>
    <w:rsid w:val="7518C4E6"/>
    <w:rsid w:val="751AE521"/>
    <w:rsid w:val="751D51FC"/>
    <w:rsid w:val="751FAF08"/>
    <w:rsid w:val="75225F6D"/>
    <w:rsid w:val="75226D55"/>
    <w:rsid w:val="752388A8"/>
    <w:rsid w:val="7525172E"/>
    <w:rsid w:val="75265FC7"/>
    <w:rsid w:val="75268366"/>
    <w:rsid w:val="75269684"/>
    <w:rsid w:val="75272857"/>
    <w:rsid w:val="75294E85"/>
    <w:rsid w:val="752A77D3"/>
    <w:rsid w:val="752B2BF2"/>
    <w:rsid w:val="752BBAD7"/>
    <w:rsid w:val="752BD2C3"/>
    <w:rsid w:val="752C4868"/>
    <w:rsid w:val="752EA81B"/>
    <w:rsid w:val="752F4BB8"/>
    <w:rsid w:val="752FED7E"/>
    <w:rsid w:val="752FFAF1"/>
    <w:rsid w:val="75304944"/>
    <w:rsid w:val="75326835"/>
    <w:rsid w:val="75333BFE"/>
    <w:rsid w:val="7534001D"/>
    <w:rsid w:val="75354135"/>
    <w:rsid w:val="7539C104"/>
    <w:rsid w:val="753A284D"/>
    <w:rsid w:val="753AC5FD"/>
    <w:rsid w:val="753D8D7E"/>
    <w:rsid w:val="753E33D2"/>
    <w:rsid w:val="753E6D10"/>
    <w:rsid w:val="753F559C"/>
    <w:rsid w:val="7540BD7B"/>
    <w:rsid w:val="7548BE00"/>
    <w:rsid w:val="754A4B12"/>
    <w:rsid w:val="754B1B8D"/>
    <w:rsid w:val="754C0BB7"/>
    <w:rsid w:val="754CEBB5"/>
    <w:rsid w:val="754E249C"/>
    <w:rsid w:val="754EFC05"/>
    <w:rsid w:val="754F456F"/>
    <w:rsid w:val="7551F4C3"/>
    <w:rsid w:val="7552DF2A"/>
    <w:rsid w:val="75540AB9"/>
    <w:rsid w:val="75560707"/>
    <w:rsid w:val="7556B5FC"/>
    <w:rsid w:val="7557EF61"/>
    <w:rsid w:val="7558E89B"/>
    <w:rsid w:val="755A70F8"/>
    <w:rsid w:val="755A7AFC"/>
    <w:rsid w:val="755B5265"/>
    <w:rsid w:val="755BA47A"/>
    <w:rsid w:val="755E67BE"/>
    <w:rsid w:val="755F373A"/>
    <w:rsid w:val="755FCD63"/>
    <w:rsid w:val="75602358"/>
    <w:rsid w:val="7561A48E"/>
    <w:rsid w:val="756246C4"/>
    <w:rsid w:val="7562ACBC"/>
    <w:rsid w:val="7562D965"/>
    <w:rsid w:val="7563A032"/>
    <w:rsid w:val="75641C0F"/>
    <w:rsid w:val="75654994"/>
    <w:rsid w:val="75684898"/>
    <w:rsid w:val="7568BE36"/>
    <w:rsid w:val="75693C48"/>
    <w:rsid w:val="7569F3C2"/>
    <w:rsid w:val="756AB0DB"/>
    <w:rsid w:val="756E55AA"/>
    <w:rsid w:val="756E672B"/>
    <w:rsid w:val="756EDDA4"/>
    <w:rsid w:val="756F7896"/>
    <w:rsid w:val="756F8958"/>
    <w:rsid w:val="756FA26F"/>
    <w:rsid w:val="756FFA4A"/>
    <w:rsid w:val="757038B1"/>
    <w:rsid w:val="7570CE5B"/>
    <w:rsid w:val="7570F61B"/>
    <w:rsid w:val="75711161"/>
    <w:rsid w:val="7571C1DD"/>
    <w:rsid w:val="75739973"/>
    <w:rsid w:val="75747097"/>
    <w:rsid w:val="75751AB4"/>
    <w:rsid w:val="757646F7"/>
    <w:rsid w:val="757648CE"/>
    <w:rsid w:val="757699E3"/>
    <w:rsid w:val="7577D9A1"/>
    <w:rsid w:val="757941B4"/>
    <w:rsid w:val="757B00CD"/>
    <w:rsid w:val="757E0C29"/>
    <w:rsid w:val="757E570E"/>
    <w:rsid w:val="7584A774"/>
    <w:rsid w:val="7586B3D3"/>
    <w:rsid w:val="75883BBA"/>
    <w:rsid w:val="7588F038"/>
    <w:rsid w:val="75899C3B"/>
    <w:rsid w:val="758BCCC6"/>
    <w:rsid w:val="758BFD40"/>
    <w:rsid w:val="758C39ED"/>
    <w:rsid w:val="758E42EE"/>
    <w:rsid w:val="758FD666"/>
    <w:rsid w:val="758FE4BC"/>
    <w:rsid w:val="75902DD3"/>
    <w:rsid w:val="7590EDD7"/>
    <w:rsid w:val="75913D75"/>
    <w:rsid w:val="7592F718"/>
    <w:rsid w:val="75945899"/>
    <w:rsid w:val="7594CF03"/>
    <w:rsid w:val="75953040"/>
    <w:rsid w:val="7595EF20"/>
    <w:rsid w:val="75964455"/>
    <w:rsid w:val="7597BB28"/>
    <w:rsid w:val="75996691"/>
    <w:rsid w:val="759C48BE"/>
    <w:rsid w:val="759C6698"/>
    <w:rsid w:val="759D97F6"/>
    <w:rsid w:val="759DA82F"/>
    <w:rsid w:val="759DC5CB"/>
    <w:rsid w:val="759E85A3"/>
    <w:rsid w:val="75A06531"/>
    <w:rsid w:val="75A286A1"/>
    <w:rsid w:val="75A2D2AA"/>
    <w:rsid w:val="75A36E9B"/>
    <w:rsid w:val="75A405DC"/>
    <w:rsid w:val="75A4A88E"/>
    <w:rsid w:val="75A6D804"/>
    <w:rsid w:val="75A93BD7"/>
    <w:rsid w:val="75A99D75"/>
    <w:rsid w:val="75A9BADC"/>
    <w:rsid w:val="75AED91A"/>
    <w:rsid w:val="75B07289"/>
    <w:rsid w:val="75B179D0"/>
    <w:rsid w:val="75B21BE3"/>
    <w:rsid w:val="75B3A972"/>
    <w:rsid w:val="75B3B9BF"/>
    <w:rsid w:val="75B55B7F"/>
    <w:rsid w:val="75B5EF9B"/>
    <w:rsid w:val="75B6C053"/>
    <w:rsid w:val="75B86B4C"/>
    <w:rsid w:val="75BC5281"/>
    <w:rsid w:val="75BF0AD6"/>
    <w:rsid w:val="75C0F2FB"/>
    <w:rsid w:val="75C438E2"/>
    <w:rsid w:val="75C4D84A"/>
    <w:rsid w:val="75C56D33"/>
    <w:rsid w:val="75C61524"/>
    <w:rsid w:val="75C68245"/>
    <w:rsid w:val="75C7E779"/>
    <w:rsid w:val="75C83B37"/>
    <w:rsid w:val="75C8E693"/>
    <w:rsid w:val="75C9F009"/>
    <w:rsid w:val="75C9F5E2"/>
    <w:rsid w:val="75CAC159"/>
    <w:rsid w:val="75CB113B"/>
    <w:rsid w:val="75CB4FA4"/>
    <w:rsid w:val="75CECEF0"/>
    <w:rsid w:val="75D2320E"/>
    <w:rsid w:val="75D2448B"/>
    <w:rsid w:val="75D30C7E"/>
    <w:rsid w:val="75D30E5C"/>
    <w:rsid w:val="75D391D0"/>
    <w:rsid w:val="75D3F1DF"/>
    <w:rsid w:val="75D3F5D2"/>
    <w:rsid w:val="75D4FA85"/>
    <w:rsid w:val="75D503A6"/>
    <w:rsid w:val="75D50B78"/>
    <w:rsid w:val="75D5991C"/>
    <w:rsid w:val="75D5A113"/>
    <w:rsid w:val="75D8AFD0"/>
    <w:rsid w:val="75D9D1E8"/>
    <w:rsid w:val="75DA10D7"/>
    <w:rsid w:val="75DCB60A"/>
    <w:rsid w:val="75DCCF7F"/>
    <w:rsid w:val="75DD78D9"/>
    <w:rsid w:val="75DF2317"/>
    <w:rsid w:val="75E26D9C"/>
    <w:rsid w:val="75E34FF9"/>
    <w:rsid w:val="75E4642C"/>
    <w:rsid w:val="75E52571"/>
    <w:rsid w:val="75E765B9"/>
    <w:rsid w:val="75E79667"/>
    <w:rsid w:val="75E907C2"/>
    <w:rsid w:val="75E909C1"/>
    <w:rsid w:val="75E92570"/>
    <w:rsid w:val="75ED7868"/>
    <w:rsid w:val="75ED8637"/>
    <w:rsid w:val="75EDD04A"/>
    <w:rsid w:val="75EE2FB8"/>
    <w:rsid w:val="75EFD027"/>
    <w:rsid w:val="75F05B86"/>
    <w:rsid w:val="75F17540"/>
    <w:rsid w:val="75F64E48"/>
    <w:rsid w:val="75F7CE1E"/>
    <w:rsid w:val="75F84C5A"/>
    <w:rsid w:val="75FB5837"/>
    <w:rsid w:val="75FBBAB9"/>
    <w:rsid w:val="75FC5B46"/>
    <w:rsid w:val="75FE38AF"/>
    <w:rsid w:val="75FE3C72"/>
    <w:rsid w:val="75FE735F"/>
    <w:rsid w:val="75FF304D"/>
    <w:rsid w:val="7602E37E"/>
    <w:rsid w:val="760318B3"/>
    <w:rsid w:val="7603880C"/>
    <w:rsid w:val="7603A86B"/>
    <w:rsid w:val="76050092"/>
    <w:rsid w:val="7605B646"/>
    <w:rsid w:val="760663B6"/>
    <w:rsid w:val="76070864"/>
    <w:rsid w:val="7607A15B"/>
    <w:rsid w:val="76091EDF"/>
    <w:rsid w:val="76093424"/>
    <w:rsid w:val="760AA761"/>
    <w:rsid w:val="760BE64A"/>
    <w:rsid w:val="760D7FD6"/>
    <w:rsid w:val="760F5552"/>
    <w:rsid w:val="760FA177"/>
    <w:rsid w:val="761099CE"/>
    <w:rsid w:val="7611C830"/>
    <w:rsid w:val="76125617"/>
    <w:rsid w:val="7612BD14"/>
    <w:rsid w:val="76139A84"/>
    <w:rsid w:val="76142F2B"/>
    <w:rsid w:val="76146987"/>
    <w:rsid w:val="7614E48E"/>
    <w:rsid w:val="7615A594"/>
    <w:rsid w:val="76185EE7"/>
    <w:rsid w:val="7619CDB9"/>
    <w:rsid w:val="761A3E5D"/>
    <w:rsid w:val="761B6EEE"/>
    <w:rsid w:val="761BFE57"/>
    <w:rsid w:val="761D4EF6"/>
    <w:rsid w:val="761E3C5D"/>
    <w:rsid w:val="761FD93A"/>
    <w:rsid w:val="7620D1AC"/>
    <w:rsid w:val="7620EB01"/>
    <w:rsid w:val="7621CE3E"/>
    <w:rsid w:val="76236C45"/>
    <w:rsid w:val="7623FCB7"/>
    <w:rsid w:val="76245FB2"/>
    <w:rsid w:val="76254316"/>
    <w:rsid w:val="762548D2"/>
    <w:rsid w:val="76257288"/>
    <w:rsid w:val="7625FF4F"/>
    <w:rsid w:val="7627D3A0"/>
    <w:rsid w:val="7627FF9A"/>
    <w:rsid w:val="76298D81"/>
    <w:rsid w:val="76298FDD"/>
    <w:rsid w:val="762AC4F6"/>
    <w:rsid w:val="762B3770"/>
    <w:rsid w:val="762D0340"/>
    <w:rsid w:val="762DCB30"/>
    <w:rsid w:val="762DEC98"/>
    <w:rsid w:val="762E03C3"/>
    <w:rsid w:val="762EC6FA"/>
    <w:rsid w:val="762EFFA4"/>
    <w:rsid w:val="762F105C"/>
    <w:rsid w:val="762F3922"/>
    <w:rsid w:val="762F4038"/>
    <w:rsid w:val="7630AFCC"/>
    <w:rsid w:val="76331890"/>
    <w:rsid w:val="7633C7CA"/>
    <w:rsid w:val="7636FF2F"/>
    <w:rsid w:val="76380E25"/>
    <w:rsid w:val="763860AA"/>
    <w:rsid w:val="76395E32"/>
    <w:rsid w:val="76399B81"/>
    <w:rsid w:val="763B3375"/>
    <w:rsid w:val="763B6DD0"/>
    <w:rsid w:val="763BD518"/>
    <w:rsid w:val="763BF921"/>
    <w:rsid w:val="763BFBE9"/>
    <w:rsid w:val="763CD642"/>
    <w:rsid w:val="76402F78"/>
    <w:rsid w:val="7640B2C1"/>
    <w:rsid w:val="76413F4D"/>
    <w:rsid w:val="764467DE"/>
    <w:rsid w:val="76458E4B"/>
    <w:rsid w:val="7645F360"/>
    <w:rsid w:val="76467C36"/>
    <w:rsid w:val="76474D15"/>
    <w:rsid w:val="76479568"/>
    <w:rsid w:val="7648B99B"/>
    <w:rsid w:val="76490337"/>
    <w:rsid w:val="764929E4"/>
    <w:rsid w:val="764AD5F9"/>
    <w:rsid w:val="764B131D"/>
    <w:rsid w:val="764B2C84"/>
    <w:rsid w:val="764B56B2"/>
    <w:rsid w:val="764B6D04"/>
    <w:rsid w:val="764BF500"/>
    <w:rsid w:val="764C2231"/>
    <w:rsid w:val="764C2F74"/>
    <w:rsid w:val="764CE493"/>
    <w:rsid w:val="764D016B"/>
    <w:rsid w:val="764D3029"/>
    <w:rsid w:val="764DDD06"/>
    <w:rsid w:val="764E3939"/>
    <w:rsid w:val="764ECB16"/>
    <w:rsid w:val="764FAD08"/>
    <w:rsid w:val="764FE513"/>
    <w:rsid w:val="764FEACD"/>
    <w:rsid w:val="76518A82"/>
    <w:rsid w:val="7652982A"/>
    <w:rsid w:val="765336BA"/>
    <w:rsid w:val="765450EC"/>
    <w:rsid w:val="7654516C"/>
    <w:rsid w:val="76558709"/>
    <w:rsid w:val="76572B2D"/>
    <w:rsid w:val="765A73A2"/>
    <w:rsid w:val="765C65FB"/>
    <w:rsid w:val="765D9BC6"/>
    <w:rsid w:val="765EE0AF"/>
    <w:rsid w:val="7660FDF8"/>
    <w:rsid w:val="7661711B"/>
    <w:rsid w:val="76617137"/>
    <w:rsid w:val="7661717A"/>
    <w:rsid w:val="7661C26B"/>
    <w:rsid w:val="7662A267"/>
    <w:rsid w:val="76646DFA"/>
    <w:rsid w:val="7666539A"/>
    <w:rsid w:val="7667F02F"/>
    <w:rsid w:val="766A3B32"/>
    <w:rsid w:val="766ACC51"/>
    <w:rsid w:val="766DAA4B"/>
    <w:rsid w:val="766DCE7B"/>
    <w:rsid w:val="766DE4ED"/>
    <w:rsid w:val="766F5D0C"/>
    <w:rsid w:val="76712813"/>
    <w:rsid w:val="76714B00"/>
    <w:rsid w:val="7671795A"/>
    <w:rsid w:val="7673E71D"/>
    <w:rsid w:val="76740397"/>
    <w:rsid w:val="76742D46"/>
    <w:rsid w:val="7677A1AB"/>
    <w:rsid w:val="7678BE33"/>
    <w:rsid w:val="767A2F50"/>
    <w:rsid w:val="767A6F93"/>
    <w:rsid w:val="767B5A78"/>
    <w:rsid w:val="767C2A9E"/>
    <w:rsid w:val="767C3DE9"/>
    <w:rsid w:val="767E0170"/>
    <w:rsid w:val="76820DA2"/>
    <w:rsid w:val="7682EB27"/>
    <w:rsid w:val="7683D9B4"/>
    <w:rsid w:val="768415FB"/>
    <w:rsid w:val="7687887E"/>
    <w:rsid w:val="76882043"/>
    <w:rsid w:val="76882C1E"/>
    <w:rsid w:val="76895416"/>
    <w:rsid w:val="768A2965"/>
    <w:rsid w:val="768A583C"/>
    <w:rsid w:val="768B2E67"/>
    <w:rsid w:val="768DB236"/>
    <w:rsid w:val="768F96B8"/>
    <w:rsid w:val="768FF134"/>
    <w:rsid w:val="7691445F"/>
    <w:rsid w:val="76915EDF"/>
    <w:rsid w:val="7691C24A"/>
    <w:rsid w:val="7692096D"/>
    <w:rsid w:val="7692D3CB"/>
    <w:rsid w:val="7693C036"/>
    <w:rsid w:val="769400AC"/>
    <w:rsid w:val="7694AA7A"/>
    <w:rsid w:val="7694B6C3"/>
    <w:rsid w:val="76960009"/>
    <w:rsid w:val="76974A7A"/>
    <w:rsid w:val="7699E380"/>
    <w:rsid w:val="769B4F76"/>
    <w:rsid w:val="769C9EEE"/>
    <w:rsid w:val="769D5A90"/>
    <w:rsid w:val="769E91A2"/>
    <w:rsid w:val="769F3B97"/>
    <w:rsid w:val="769FEC94"/>
    <w:rsid w:val="76A26B7F"/>
    <w:rsid w:val="76A30F06"/>
    <w:rsid w:val="76A457AF"/>
    <w:rsid w:val="76A51A85"/>
    <w:rsid w:val="76A55171"/>
    <w:rsid w:val="76A7C1DD"/>
    <w:rsid w:val="76A87FC2"/>
    <w:rsid w:val="76AB7D0F"/>
    <w:rsid w:val="76AD1D46"/>
    <w:rsid w:val="76AD372D"/>
    <w:rsid w:val="76AF11D1"/>
    <w:rsid w:val="76AF2C05"/>
    <w:rsid w:val="76B0F3CA"/>
    <w:rsid w:val="76B2612A"/>
    <w:rsid w:val="76B26BA4"/>
    <w:rsid w:val="76B35B7A"/>
    <w:rsid w:val="76B38F81"/>
    <w:rsid w:val="76B4CBD2"/>
    <w:rsid w:val="76B4D2DA"/>
    <w:rsid w:val="76B546AD"/>
    <w:rsid w:val="76B59CB4"/>
    <w:rsid w:val="76B605D1"/>
    <w:rsid w:val="76B65B38"/>
    <w:rsid w:val="76B6F8AB"/>
    <w:rsid w:val="76B834D0"/>
    <w:rsid w:val="76B84F2A"/>
    <w:rsid w:val="76B975B2"/>
    <w:rsid w:val="76BDB13E"/>
    <w:rsid w:val="76BEBB48"/>
    <w:rsid w:val="76BEF17B"/>
    <w:rsid w:val="76BF3763"/>
    <w:rsid w:val="76BF9EF4"/>
    <w:rsid w:val="76C001B5"/>
    <w:rsid w:val="76C08187"/>
    <w:rsid w:val="76C0B1D5"/>
    <w:rsid w:val="76C0D54F"/>
    <w:rsid w:val="76C1432A"/>
    <w:rsid w:val="76C1728D"/>
    <w:rsid w:val="76C19164"/>
    <w:rsid w:val="76C1FCF1"/>
    <w:rsid w:val="76C281EA"/>
    <w:rsid w:val="76C49EDB"/>
    <w:rsid w:val="76C50BE3"/>
    <w:rsid w:val="76C5ECE8"/>
    <w:rsid w:val="76C60BC3"/>
    <w:rsid w:val="76C7F4D6"/>
    <w:rsid w:val="76C98661"/>
    <w:rsid w:val="76CBE8EB"/>
    <w:rsid w:val="76CBF285"/>
    <w:rsid w:val="76CCEA1E"/>
    <w:rsid w:val="76CE5294"/>
    <w:rsid w:val="76D039CC"/>
    <w:rsid w:val="76D0AE53"/>
    <w:rsid w:val="76D12CA1"/>
    <w:rsid w:val="76D15BEE"/>
    <w:rsid w:val="76D207AE"/>
    <w:rsid w:val="76D24D81"/>
    <w:rsid w:val="76D3795E"/>
    <w:rsid w:val="76D399AC"/>
    <w:rsid w:val="76D3CDB9"/>
    <w:rsid w:val="76D45081"/>
    <w:rsid w:val="76D5C756"/>
    <w:rsid w:val="76D6E5FC"/>
    <w:rsid w:val="76D7AB1C"/>
    <w:rsid w:val="76D80F51"/>
    <w:rsid w:val="76D96B6E"/>
    <w:rsid w:val="76DCA127"/>
    <w:rsid w:val="76DE4D06"/>
    <w:rsid w:val="76DEB760"/>
    <w:rsid w:val="76E0BA0F"/>
    <w:rsid w:val="76E0E5DC"/>
    <w:rsid w:val="76E0E6E8"/>
    <w:rsid w:val="76E0FE4C"/>
    <w:rsid w:val="76E1970D"/>
    <w:rsid w:val="76E1B449"/>
    <w:rsid w:val="76E27821"/>
    <w:rsid w:val="76E7504F"/>
    <w:rsid w:val="76E83747"/>
    <w:rsid w:val="76E8B0F6"/>
    <w:rsid w:val="76ECD861"/>
    <w:rsid w:val="76EEE200"/>
    <w:rsid w:val="76EF76FE"/>
    <w:rsid w:val="76EF9B67"/>
    <w:rsid w:val="76F07210"/>
    <w:rsid w:val="76F0DA00"/>
    <w:rsid w:val="76F15560"/>
    <w:rsid w:val="76F1D8F2"/>
    <w:rsid w:val="76F4C431"/>
    <w:rsid w:val="76F58898"/>
    <w:rsid w:val="76F59471"/>
    <w:rsid w:val="76F5DB66"/>
    <w:rsid w:val="76F5EF79"/>
    <w:rsid w:val="76F722C6"/>
    <w:rsid w:val="76F72C63"/>
    <w:rsid w:val="76F80A39"/>
    <w:rsid w:val="76F928AE"/>
    <w:rsid w:val="76F9976B"/>
    <w:rsid w:val="76F99E6C"/>
    <w:rsid w:val="76FC46CD"/>
    <w:rsid w:val="76FC771E"/>
    <w:rsid w:val="770024C9"/>
    <w:rsid w:val="77002921"/>
    <w:rsid w:val="770079EF"/>
    <w:rsid w:val="770110F6"/>
    <w:rsid w:val="770169DD"/>
    <w:rsid w:val="7701C938"/>
    <w:rsid w:val="77028D3A"/>
    <w:rsid w:val="770315A0"/>
    <w:rsid w:val="7703C241"/>
    <w:rsid w:val="7706549A"/>
    <w:rsid w:val="770675D5"/>
    <w:rsid w:val="7707ED46"/>
    <w:rsid w:val="77082F92"/>
    <w:rsid w:val="770943C3"/>
    <w:rsid w:val="770C1BE4"/>
    <w:rsid w:val="770DF916"/>
    <w:rsid w:val="770E2E4D"/>
    <w:rsid w:val="7710EEAF"/>
    <w:rsid w:val="77116C3D"/>
    <w:rsid w:val="7711ED34"/>
    <w:rsid w:val="77122684"/>
    <w:rsid w:val="7712C6C9"/>
    <w:rsid w:val="771351B7"/>
    <w:rsid w:val="7714D81C"/>
    <w:rsid w:val="7715248D"/>
    <w:rsid w:val="7715B9EA"/>
    <w:rsid w:val="7716A42D"/>
    <w:rsid w:val="7717551F"/>
    <w:rsid w:val="77178DB8"/>
    <w:rsid w:val="771841FF"/>
    <w:rsid w:val="771AD3BD"/>
    <w:rsid w:val="771AEE5F"/>
    <w:rsid w:val="771AF46C"/>
    <w:rsid w:val="771C60D3"/>
    <w:rsid w:val="771D422A"/>
    <w:rsid w:val="771D52AF"/>
    <w:rsid w:val="771D6024"/>
    <w:rsid w:val="771EBEA8"/>
    <w:rsid w:val="771EDD8A"/>
    <w:rsid w:val="771EEBEF"/>
    <w:rsid w:val="77213573"/>
    <w:rsid w:val="7721A7EC"/>
    <w:rsid w:val="7721C5E9"/>
    <w:rsid w:val="7724D502"/>
    <w:rsid w:val="77252354"/>
    <w:rsid w:val="77258E36"/>
    <w:rsid w:val="7725BFB2"/>
    <w:rsid w:val="7726F3CD"/>
    <w:rsid w:val="77277681"/>
    <w:rsid w:val="7727B985"/>
    <w:rsid w:val="7727F1D1"/>
    <w:rsid w:val="7728A191"/>
    <w:rsid w:val="7728E508"/>
    <w:rsid w:val="77290BFA"/>
    <w:rsid w:val="7729F9DC"/>
    <w:rsid w:val="772A4ADD"/>
    <w:rsid w:val="772B7E36"/>
    <w:rsid w:val="772D7786"/>
    <w:rsid w:val="772D9CBD"/>
    <w:rsid w:val="772E1F9B"/>
    <w:rsid w:val="7731174F"/>
    <w:rsid w:val="77314455"/>
    <w:rsid w:val="7732505D"/>
    <w:rsid w:val="77335100"/>
    <w:rsid w:val="77340878"/>
    <w:rsid w:val="7734161A"/>
    <w:rsid w:val="77348634"/>
    <w:rsid w:val="77349D2F"/>
    <w:rsid w:val="7734C1B9"/>
    <w:rsid w:val="77359D95"/>
    <w:rsid w:val="77363D10"/>
    <w:rsid w:val="7737061B"/>
    <w:rsid w:val="7737D222"/>
    <w:rsid w:val="7737FCD6"/>
    <w:rsid w:val="7738FEF1"/>
    <w:rsid w:val="77397569"/>
    <w:rsid w:val="773994D7"/>
    <w:rsid w:val="773C2E3D"/>
    <w:rsid w:val="773CB5B1"/>
    <w:rsid w:val="773CFCA6"/>
    <w:rsid w:val="773E517D"/>
    <w:rsid w:val="773F1509"/>
    <w:rsid w:val="773F3F1C"/>
    <w:rsid w:val="773FB217"/>
    <w:rsid w:val="773FDF43"/>
    <w:rsid w:val="7741C641"/>
    <w:rsid w:val="7741FAD1"/>
    <w:rsid w:val="77428F65"/>
    <w:rsid w:val="77439D9C"/>
    <w:rsid w:val="77455715"/>
    <w:rsid w:val="77459577"/>
    <w:rsid w:val="7745FE4F"/>
    <w:rsid w:val="774656C9"/>
    <w:rsid w:val="77489A35"/>
    <w:rsid w:val="7749227B"/>
    <w:rsid w:val="77494303"/>
    <w:rsid w:val="7749B28C"/>
    <w:rsid w:val="774B2B52"/>
    <w:rsid w:val="774B8A62"/>
    <w:rsid w:val="774BB9F6"/>
    <w:rsid w:val="774C098C"/>
    <w:rsid w:val="774C580F"/>
    <w:rsid w:val="774C730E"/>
    <w:rsid w:val="774C8159"/>
    <w:rsid w:val="774CA176"/>
    <w:rsid w:val="774E60CB"/>
    <w:rsid w:val="774FDAF1"/>
    <w:rsid w:val="775373DB"/>
    <w:rsid w:val="77539F2A"/>
    <w:rsid w:val="7753C3CE"/>
    <w:rsid w:val="77541AF0"/>
    <w:rsid w:val="77553E68"/>
    <w:rsid w:val="775590CE"/>
    <w:rsid w:val="7756A2BC"/>
    <w:rsid w:val="77574F09"/>
    <w:rsid w:val="7757CAE1"/>
    <w:rsid w:val="77591101"/>
    <w:rsid w:val="77597295"/>
    <w:rsid w:val="775AD84C"/>
    <w:rsid w:val="775B6DE7"/>
    <w:rsid w:val="775B7A5C"/>
    <w:rsid w:val="775BFEAB"/>
    <w:rsid w:val="775C9BDB"/>
    <w:rsid w:val="775D7CC9"/>
    <w:rsid w:val="775E2A71"/>
    <w:rsid w:val="775EB6E5"/>
    <w:rsid w:val="775F75BB"/>
    <w:rsid w:val="77613D94"/>
    <w:rsid w:val="77632F7F"/>
    <w:rsid w:val="77633F81"/>
    <w:rsid w:val="77638FA1"/>
    <w:rsid w:val="7764EAE1"/>
    <w:rsid w:val="77650A33"/>
    <w:rsid w:val="77661882"/>
    <w:rsid w:val="77671641"/>
    <w:rsid w:val="77673C93"/>
    <w:rsid w:val="77678D28"/>
    <w:rsid w:val="77689C65"/>
    <w:rsid w:val="7769F63F"/>
    <w:rsid w:val="776B08A3"/>
    <w:rsid w:val="776CB155"/>
    <w:rsid w:val="776F8ADD"/>
    <w:rsid w:val="776FBF5F"/>
    <w:rsid w:val="776FFD4B"/>
    <w:rsid w:val="77701D21"/>
    <w:rsid w:val="7770557E"/>
    <w:rsid w:val="77713847"/>
    <w:rsid w:val="77718C56"/>
    <w:rsid w:val="7771F3B0"/>
    <w:rsid w:val="777201A3"/>
    <w:rsid w:val="7773968E"/>
    <w:rsid w:val="7773FCA2"/>
    <w:rsid w:val="7774260B"/>
    <w:rsid w:val="7774319C"/>
    <w:rsid w:val="77748C32"/>
    <w:rsid w:val="7774F0D2"/>
    <w:rsid w:val="77759CFB"/>
    <w:rsid w:val="777609E3"/>
    <w:rsid w:val="777A8B9A"/>
    <w:rsid w:val="777B7BAC"/>
    <w:rsid w:val="777C7ECB"/>
    <w:rsid w:val="777D3E28"/>
    <w:rsid w:val="777E5A92"/>
    <w:rsid w:val="777F71BF"/>
    <w:rsid w:val="77809227"/>
    <w:rsid w:val="77843F2B"/>
    <w:rsid w:val="778583A8"/>
    <w:rsid w:val="778680AB"/>
    <w:rsid w:val="77880592"/>
    <w:rsid w:val="7789C2B6"/>
    <w:rsid w:val="778A3CE1"/>
    <w:rsid w:val="778A81CE"/>
    <w:rsid w:val="778BCE41"/>
    <w:rsid w:val="778BE071"/>
    <w:rsid w:val="778C412B"/>
    <w:rsid w:val="778C6B37"/>
    <w:rsid w:val="778E6AC0"/>
    <w:rsid w:val="778F8CEB"/>
    <w:rsid w:val="7790EAD2"/>
    <w:rsid w:val="779254DA"/>
    <w:rsid w:val="77929211"/>
    <w:rsid w:val="7793CA46"/>
    <w:rsid w:val="7794BC03"/>
    <w:rsid w:val="77958711"/>
    <w:rsid w:val="7795A20E"/>
    <w:rsid w:val="7795B2BF"/>
    <w:rsid w:val="77987FCF"/>
    <w:rsid w:val="779A73B5"/>
    <w:rsid w:val="779C0168"/>
    <w:rsid w:val="779D9479"/>
    <w:rsid w:val="779DB173"/>
    <w:rsid w:val="779EA362"/>
    <w:rsid w:val="77A14FA0"/>
    <w:rsid w:val="77A189B4"/>
    <w:rsid w:val="77A1AFF6"/>
    <w:rsid w:val="77A1E50F"/>
    <w:rsid w:val="77A20F48"/>
    <w:rsid w:val="77A211FF"/>
    <w:rsid w:val="77A2F191"/>
    <w:rsid w:val="77A35367"/>
    <w:rsid w:val="77A39D23"/>
    <w:rsid w:val="77A3B963"/>
    <w:rsid w:val="77A3D765"/>
    <w:rsid w:val="77A5355E"/>
    <w:rsid w:val="77A5BD8E"/>
    <w:rsid w:val="77A761DE"/>
    <w:rsid w:val="77A7C399"/>
    <w:rsid w:val="77A87426"/>
    <w:rsid w:val="77A91C30"/>
    <w:rsid w:val="77AD7426"/>
    <w:rsid w:val="77AE47B2"/>
    <w:rsid w:val="77AF7115"/>
    <w:rsid w:val="77B165AD"/>
    <w:rsid w:val="77B1959B"/>
    <w:rsid w:val="77B19CB2"/>
    <w:rsid w:val="77B20C50"/>
    <w:rsid w:val="77B21170"/>
    <w:rsid w:val="77B23F4E"/>
    <w:rsid w:val="77B2EBC9"/>
    <w:rsid w:val="77B60BF6"/>
    <w:rsid w:val="77B6897D"/>
    <w:rsid w:val="77B79658"/>
    <w:rsid w:val="77B82238"/>
    <w:rsid w:val="77B8AF4B"/>
    <w:rsid w:val="77B96EEA"/>
    <w:rsid w:val="77BA5311"/>
    <w:rsid w:val="77BA8DD8"/>
    <w:rsid w:val="77BB6444"/>
    <w:rsid w:val="77BE0435"/>
    <w:rsid w:val="77BE2309"/>
    <w:rsid w:val="77BE67C4"/>
    <w:rsid w:val="77BF7D04"/>
    <w:rsid w:val="77BFCB10"/>
    <w:rsid w:val="77C16108"/>
    <w:rsid w:val="77C2FC37"/>
    <w:rsid w:val="77C3ABCE"/>
    <w:rsid w:val="77C48F93"/>
    <w:rsid w:val="77C4E0CC"/>
    <w:rsid w:val="77CA362A"/>
    <w:rsid w:val="77CAE238"/>
    <w:rsid w:val="77CC6692"/>
    <w:rsid w:val="77CF3FA9"/>
    <w:rsid w:val="77D149AE"/>
    <w:rsid w:val="77D2B2EB"/>
    <w:rsid w:val="77D49E39"/>
    <w:rsid w:val="77D855A6"/>
    <w:rsid w:val="77D89AF6"/>
    <w:rsid w:val="77DB53F1"/>
    <w:rsid w:val="77DC3A95"/>
    <w:rsid w:val="77DDACDA"/>
    <w:rsid w:val="77DE17C5"/>
    <w:rsid w:val="77DED621"/>
    <w:rsid w:val="77DEF02E"/>
    <w:rsid w:val="77DFCEB0"/>
    <w:rsid w:val="77E1DCEE"/>
    <w:rsid w:val="77E3C5A3"/>
    <w:rsid w:val="77E4BB35"/>
    <w:rsid w:val="77E531E6"/>
    <w:rsid w:val="77E5C51B"/>
    <w:rsid w:val="77E5D65C"/>
    <w:rsid w:val="77E72BF6"/>
    <w:rsid w:val="77E78E2E"/>
    <w:rsid w:val="77E9FC59"/>
    <w:rsid w:val="77EA10D0"/>
    <w:rsid w:val="77EABECD"/>
    <w:rsid w:val="77EBD759"/>
    <w:rsid w:val="77EC7B69"/>
    <w:rsid w:val="77ECE155"/>
    <w:rsid w:val="77ED16D3"/>
    <w:rsid w:val="77ED92C8"/>
    <w:rsid w:val="77EDDBAB"/>
    <w:rsid w:val="77EE1906"/>
    <w:rsid w:val="77F117BE"/>
    <w:rsid w:val="77F1B057"/>
    <w:rsid w:val="77F3827C"/>
    <w:rsid w:val="77F42984"/>
    <w:rsid w:val="77F5D26F"/>
    <w:rsid w:val="77F65245"/>
    <w:rsid w:val="77F67C54"/>
    <w:rsid w:val="77F6C541"/>
    <w:rsid w:val="77F6E04B"/>
    <w:rsid w:val="77F856B4"/>
    <w:rsid w:val="77F8BF28"/>
    <w:rsid w:val="77F90C7C"/>
    <w:rsid w:val="77F92E14"/>
    <w:rsid w:val="77F96D8B"/>
    <w:rsid w:val="77FA1EAD"/>
    <w:rsid w:val="77FADC2D"/>
    <w:rsid w:val="77FAE42D"/>
    <w:rsid w:val="77FC0CC3"/>
    <w:rsid w:val="77FC7DA4"/>
    <w:rsid w:val="77FC9604"/>
    <w:rsid w:val="77FF8E96"/>
    <w:rsid w:val="78015531"/>
    <w:rsid w:val="78017489"/>
    <w:rsid w:val="7803CC2E"/>
    <w:rsid w:val="78059914"/>
    <w:rsid w:val="7805BB1E"/>
    <w:rsid w:val="780660FD"/>
    <w:rsid w:val="7806BEDA"/>
    <w:rsid w:val="7807C2F9"/>
    <w:rsid w:val="78081BF3"/>
    <w:rsid w:val="7808F5AF"/>
    <w:rsid w:val="7809402A"/>
    <w:rsid w:val="780B5891"/>
    <w:rsid w:val="780B60A1"/>
    <w:rsid w:val="780C9BF0"/>
    <w:rsid w:val="780C9D21"/>
    <w:rsid w:val="780D13A6"/>
    <w:rsid w:val="780D3595"/>
    <w:rsid w:val="780D4697"/>
    <w:rsid w:val="780D659A"/>
    <w:rsid w:val="780E5538"/>
    <w:rsid w:val="780FA4B1"/>
    <w:rsid w:val="78108BC7"/>
    <w:rsid w:val="7810D24C"/>
    <w:rsid w:val="7811713F"/>
    <w:rsid w:val="7812CF65"/>
    <w:rsid w:val="781403E8"/>
    <w:rsid w:val="78147DE7"/>
    <w:rsid w:val="78147E3A"/>
    <w:rsid w:val="7814D77B"/>
    <w:rsid w:val="78158F2B"/>
    <w:rsid w:val="78165600"/>
    <w:rsid w:val="7816B8CD"/>
    <w:rsid w:val="78187193"/>
    <w:rsid w:val="7818AF9C"/>
    <w:rsid w:val="781A69D2"/>
    <w:rsid w:val="781B01EC"/>
    <w:rsid w:val="781B9271"/>
    <w:rsid w:val="781D8E2B"/>
    <w:rsid w:val="781E0DF2"/>
    <w:rsid w:val="781FB588"/>
    <w:rsid w:val="78203050"/>
    <w:rsid w:val="78216B3A"/>
    <w:rsid w:val="78221122"/>
    <w:rsid w:val="78222D8B"/>
    <w:rsid w:val="78257227"/>
    <w:rsid w:val="78278F84"/>
    <w:rsid w:val="78285D00"/>
    <w:rsid w:val="7828AF86"/>
    <w:rsid w:val="782E0DA5"/>
    <w:rsid w:val="782E4BAE"/>
    <w:rsid w:val="782E6E50"/>
    <w:rsid w:val="782F2E3C"/>
    <w:rsid w:val="782F83B7"/>
    <w:rsid w:val="78300BAB"/>
    <w:rsid w:val="783155B4"/>
    <w:rsid w:val="783162C8"/>
    <w:rsid w:val="7831F20B"/>
    <w:rsid w:val="78327A98"/>
    <w:rsid w:val="78344707"/>
    <w:rsid w:val="78348997"/>
    <w:rsid w:val="7834DDC5"/>
    <w:rsid w:val="7834DE06"/>
    <w:rsid w:val="78357778"/>
    <w:rsid w:val="78363599"/>
    <w:rsid w:val="78364ED6"/>
    <w:rsid w:val="78370519"/>
    <w:rsid w:val="7838C0B8"/>
    <w:rsid w:val="78391E99"/>
    <w:rsid w:val="78392AF1"/>
    <w:rsid w:val="78392D92"/>
    <w:rsid w:val="783B83CA"/>
    <w:rsid w:val="78418F85"/>
    <w:rsid w:val="7842774F"/>
    <w:rsid w:val="7842B3B0"/>
    <w:rsid w:val="7842C3D4"/>
    <w:rsid w:val="7844F9F2"/>
    <w:rsid w:val="78454802"/>
    <w:rsid w:val="7847B98E"/>
    <w:rsid w:val="784990A7"/>
    <w:rsid w:val="784A8DF1"/>
    <w:rsid w:val="784B256F"/>
    <w:rsid w:val="784BA27A"/>
    <w:rsid w:val="784DA3BE"/>
    <w:rsid w:val="784DC56F"/>
    <w:rsid w:val="784DE72E"/>
    <w:rsid w:val="784E06BC"/>
    <w:rsid w:val="784E91B3"/>
    <w:rsid w:val="784F405D"/>
    <w:rsid w:val="784FB20F"/>
    <w:rsid w:val="785005BB"/>
    <w:rsid w:val="78520CF3"/>
    <w:rsid w:val="78542BBF"/>
    <w:rsid w:val="7854D090"/>
    <w:rsid w:val="7854DA3D"/>
    <w:rsid w:val="78558227"/>
    <w:rsid w:val="78581A5B"/>
    <w:rsid w:val="78583C52"/>
    <w:rsid w:val="7858F491"/>
    <w:rsid w:val="785A151B"/>
    <w:rsid w:val="785B8591"/>
    <w:rsid w:val="785B863E"/>
    <w:rsid w:val="785BEB2A"/>
    <w:rsid w:val="785CAD4B"/>
    <w:rsid w:val="785D0D36"/>
    <w:rsid w:val="78603721"/>
    <w:rsid w:val="7860D976"/>
    <w:rsid w:val="78621156"/>
    <w:rsid w:val="78641C28"/>
    <w:rsid w:val="7869C1D2"/>
    <w:rsid w:val="7869CA9D"/>
    <w:rsid w:val="786AAB1C"/>
    <w:rsid w:val="786C03A4"/>
    <w:rsid w:val="786C3F15"/>
    <w:rsid w:val="786E1781"/>
    <w:rsid w:val="786EB0B0"/>
    <w:rsid w:val="786EE42D"/>
    <w:rsid w:val="786F75D0"/>
    <w:rsid w:val="78706503"/>
    <w:rsid w:val="78707893"/>
    <w:rsid w:val="78709E97"/>
    <w:rsid w:val="787126AB"/>
    <w:rsid w:val="78725534"/>
    <w:rsid w:val="787286DB"/>
    <w:rsid w:val="7873FC9F"/>
    <w:rsid w:val="78748586"/>
    <w:rsid w:val="7875CC4C"/>
    <w:rsid w:val="7875D0D8"/>
    <w:rsid w:val="7876C29B"/>
    <w:rsid w:val="78781C93"/>
    <w:rsid w:val="78784F32"/>
    <w:rsid w:val="787962DB"/>
    <w:rsid w:val="7879B692"/>
    <w:rsid w:val="787A147C"/>
    <w:rsid w:val="787ACD3B"/>
    <w:rsid w:val="787BF9FA"/>
    <w:rsid w:val="787C56D5"/>
    <w:rsid w:val="787CF05C"/>
    <w:rsid w:val="787DB399"/>
    <w:rsid w:val="7880660D"/>
    <w:rsid w:val="78833C49"/>
    <w:rsid w:val="78840D3B"/>
    <w:rsid w:val="78842D31"/>
    <w:rsid w:val="78844AF2"/>
    <w:rsid w:val="78863DBC"/>
    <w:rsid w:val="7886E972"/>
    <w:rsid w:val="78886359"/>
    <w:rsid w:val="78886492"/>
    <w:rsid w:val="7888BE36"/>
    <w:rsid w:val="78891314"/>
    <w:rsid w:val="788957F2"/>
    <w:rsid w:val="788A6B34"/>
    <w:rsid w:val="788B964D"/>
    <w:rsid w:val="788B9E54"/>
    <w:rsid w:val="788D446C"/>
    <w:rsid w:val="788F6E80"/>
    <w:rsid w:val="7890F27E"/>
    <w:rsid w:val="7891991C"/>
    <w:rsid w:val="78927A53"/>
    <w:rsid w:val="7892F327"/>
    <w:rsid w:val="7894B9CF"/>
    <w:rsid w:val="78952A7D"/>
    <w:rsid w:val="78956EE2"/>
    <w:rsid w:val="789595A6"/>
    <w:rsid w:val="7896E510"/>
    <w:rsid w:val="78973859"/>
    <w:rsid w:val="78975F7C"/>
    <w:rsid w:val="78987FA3"/>
    <w:rsid w:val="789887BF"/>
    <w:rsid w:val="78994C31"/>
    <w:rsid w:val="7899BA08"/>
    <w:rsid w:val="789ABC16"/>
    <w:rsid w:val="789AE69E"/>
    <w:rsid w:val="789B1982"/>
    <w:rsid w:val="789C9818"/>
    <w:rsid w:val="789CC253"/>
    <w:rsid w:val="789D9720"/>
    <w:rsid w:val="78A04DF8"/>
    <w:rsid w:val="78A325E0"/>
    <w:rsid w:val="78A399A0"/>
    <w:rsid w:val="78A6E05C"/>
    <w:rsid w:val="78A73112"/>
    <w:rsid w:val="78A75D02"/>
    <w:rsid w:val="78A7E8C7"/>
    <w:rsid w:val="78A98687"/>
    <w:rsid w:val="78A9C61D"/>
    <w:rsid w:val="78AA6768"/>
    <w:rsid w:val="78AD8305"/>
    <w:rsid w:val="78AD8EA7"/>
    <w:rsid w:val="78B01382"/>
    <w:rsid w:val="78B15F91"/>
    <w:rsid w:val="78B2C7C6"/>
    <w:rsid w:val="78B4647C"/>
    <w:rsid w:val="78B48F3A"/>
    <w:rsid w:val="78B606FE"/>
    <w:rsid w:val="78B84AA0"/>
    <w:rsid w:val="78B88CC3"/>
    <w:rsid w:val="78B8ED8D"/>
    <w:rsid w:val="78B8F663"/>
    <w:rsid w:val="78B951B3"/>
    <w:rsid w:val="78B99803"/>
    <w:rsid w:val="78BA83E1"/>
    <w:rsid w:val="78BB4E83"/>
    <w:rsid w:val="78BB52D2"/>
    <w:rsid w:val="78C03043"/>
    <w:rsid w:val="78C181B8"/>
    <w:rsid w:val="78C23DD1"/>
    <w:rsid w:val="78C2BC75"/>
    <w:rsid w:val="78C3740B"/>
    <w:rsid w:val="78C4E05A"/>
    <w:rsid w:val="78C58A71"/>
    <w:rsid w:val="78C5E773"/>
    <w:rsid w:val="78C6B005"/>
    <w:rsid w:val="78C70F98"/>
    <w:rsid w:val="78C8ED55"/>
    <w:rsid w:val="78CAE5CA"/>
    <w:rsid w:val="78CCA104"/>
    <w:rsid w:val="78CDB9F3"/>
    <w:rsid w:val="78CEC257"/>
    <w:rsid w:val="78D03C6D"/>
    <w:rsid w:val="78D0C13D"/>
    <w:rsid w:val="78D3FEAA"/>
    <w:rsid w:val="78D424A6"/>
    <w:rsid w:val="78D4332B"/>
    <w:rsid w:val="78D4CACF"/>
    <w:rsid w:val="78D560BC"/>
    <w:rsid w:val="78D5F121"/>
    <w:rsid w:val="78D7A50A"/>
    <w:rsid w:val="78D81C93"/>
    <w:rsid w:val="78D8E1A8"/>
    <w:rsid w:val="78DDE88D"/>
    <w:rsid w:val="78E06CFF"/>
    <w:rsid w:val="78E300E0"/>
    <w:rsid w:val="78E3C590"/>
    <w:rsid w:val="78E40C3C"/>
    <w:rsid w:val="78E4EEDE"/>
    <w:rsid w:val="78E5CF91"/>
    <w:rsid w:val="78E6E6E7"/>
    <w:rsid w:val="78E77B79"/>
    <w:rsid w:val="78E78062"/>
    <w:rsid w:val="78E84A69"/>
    <w:rsid w:val="78EC0C32"/>
    <w:rsid w:val="78EC246A"/>
    <w:rsid w:val="78EE6A70"/>
    <w:rsid w:val="78F07206"/>
    <w:rsid w:val="78F0975E"/>
    <w:rsid w:val="78F23F19"/>
    <w:rsid w:val="78F30BDF"/>
    <w:rsid w:val="78F41746"/>
    <w:rsid w:val="78F5DDBA"/>
    <w:rsid w:val="78F65652"/>
    <w:rsid w:val="78F69737"/>
    <w:rsid w:val="78F7353F"/>
    <w:rsid w:val="78F7C26F"/>
    <w:rsid w:val="78F99AFF"/>
    <w:rsid w:val="78F9BFCF"/>
    <w:rsid w:val="78FA9B84"/>
    <w:rsid w:val="78FD82B2"/>
    <w:rsid w:val="78FFD955"/>
    <w:rsid w:val="79006202"/>
    <w:rsid w:val="7900DC2A"/>
    <w:rsid w:val="79018D38"/>
    <w:rsid w:val="7901A877"/>
    <w:rsid w:val="7901B725"/>
    <w:rsid w:val="7902166F"/>
    <w:rsid w:val="79029EB9"/>
    <w:rsid w:val="790321F5"/>
    <w:rsid w:val="7904953F"/>
    <w:rsid w:val="7904FB7B"/>
    <w:rsid w:val="7905A068"/>
    <w:rsid w:val="79072BD5"/>
    <w:rsid w:val="790799FF"/>
    <w:rsid w:val="7907BC6D"/>
    <w:rsid w:val="790A4962"/>
    <w:rsid w:val="790A529E"/>
    <w:rsid w:val="790B8132"/>
    <w:rsid w:val="790BF17D"/>
    <w:rsid w:val="790BF63F"/>
    <w:rsid w:val="790C33C1"/>
    <w:rsid w:val="790D2A6F"/>
    <w:rsid w:val="790DB542"/>
    <w:rsid w:val="790F2F6A"/>
    <w:rsid w:val="790F5B40"/>
    <w:rsid w:val="790F60F7"/>
    <w:rsid w:val="790FE62C"/>
    <w:rsid w:val="79101D07"/>
    <w:rsid w:val="791167C0"/>
    <w:rsid w:val="7911C470"/>
    <w:rsid w:val="7913681F"/>
    <w:rsid w:val="7913FA3D"/>
    <w:rsid w:val="7915793D"/>
    <w:rsid w:val="7915DF48"/>
    <w:rsid w:val="791626AB"/>
    <w:rsid w:val="79163312"/>
    <w:rsid w:val="79168851"/>
    <w:rsid w:val="7917E4B0"/>
    <w:rsid w:val="7918DF0C"/>
    <w:rsid w:val="7918EDCD"/>
    <w:rsid w:val="7919211D"/>
    <w:rsid w:val="79193943"/>
    <w:rsid w:val="791951FE"/>
    <w:rsid w:val="79195A63"/>
    <w:rsid w:val="791C8DE2"/>
    <w:rsid w:val="791CA45D"/>
    <w:rsid w:val="791CB01F"/>
    <w:rsid w:val="791CC84C"/>
    <w:rsid w:val="791D4376"/>
    <w:rsid w:val="791DE647"/>
    <w:rsid w:val="791FB65B"/>
    <w:rsid w:val="7920787D"/>
    <w:rsid w:val="7923B9B6"/>
    <w:rsid w:val="7923BDE4"/>
    <w:rsid w:val="7924696C"/>
    <w:rsid w:val="79248682"/>
    <w:rsid w:val="79266AF8"/>
    <w:rsid w:val="79269E99"/>
    <w:rsid w:val="7926B953"/>
    <w:rsid w:val="7926D644"/>
    <w:rsid w:val="7927C4CF"/>
    <w:rsid w:val="7927EF1E"/>
    <w:rsid w:val="7928C9DF"/>
    <w:rsid w:val="792B7946"/>
    <w:rsid w:val="792C4597"/>
    <w:rsid w:val="792D8E42"/>
    <w:rsid w:val="792DDB0F"/>
    <w:rsid w:val="79310F0B"/>
    <w:rsid w:val="7933549C"/>
    <w:rsid w:val="7933E34F"/>
    <w:rsid w:val="7934418F"/>
    <w:rsid w:val="79352F26"/>
    <w:rsid w:val="7935F64B"/>
    <w:rsid w:val="79388F33"/>
    <w:rsid w:val="79390500"/>
    <w:rsid w:val="793C4ECA"/>
    <w:rsid w:val="793C9C3C"/>
    <w:rsid w:val="793D6EBF"/>
    <w:rsid w:val="793DA447"/>
    <w:rsid w:val="793E03A9"/>
    <w:rsid w:val="793E31EF"/>
    <w:rsid w:val="793F29ED"/>
    <w:rsid w:val="7940AE8F"/>
    <w:rsid w:val="794267FD"/>
    <w:rsid w:val="7942D36D"/>
    <w:rsid w:val="7942DAA7"/>
    <w:rsid w:val="79447FC1"/>
    <w:rsid w:val="79458EE4"/>
    <w:rsid w:val="7945E930"/>
    <w:rsid w:val="79481095"/>
    <w:rsid w:val="7949065B"/>
    <w:rsid w:val="7949FD56"/>
    <w:rsid w:val="794A120B"/>
    <w:rsid w:val="794C5CB1"/>
    <w:rsid w:val="794C9B94"/>
    <w:rsid w:val="794E0283"/>
    <w:rsid w:val="794E550C"/>
    <w:rsid w:val="7950F882"/>
    <w:rsid w:val="795109D4"/>
    <w:rsid w:val="7951BEAE"/>
    <w:rsid w:val="7953D8A8"/>
    <w:rsid w:val="7955D3F8"/>
    <w:rsid w:val="79565675"/>
    <w:rsid w:val="7956CF93"/>
    <w:rsid w:val="7957ACA3"/>
    <w:rsid w:val="7957BC20"/>
    <w:rsid w:val="795839E7"/>
    <w:rsid w:val="7958B923"/>
    <w:rsid w:val="795924AA"/>
    <w:rsid w:val="795B446F"/>
    <w:rsid w:val="795DE134"/>
    <w:rsid w:val="795EF55D"/>
    <w:rsid w:val="795F3E59"/>
    <w:rsid w:val="795FBA77"/>
    <w:rsid w:val="795FBDB5"/>
    <w:rsid w:val="796094DA"/>
    <w:rsid w:val="79618C3F"/>
    <w:rsid w:val="7962440A"/>
    <w:rsid w:val="79628279"/>
    <w:rsid w:val="79650972"/>
    <w:rsid w:val="7966108D"/>
    <w:rsid w:val="79690BFD"/>
    <w:rsid w:val="796B2571"/>
    <w:rsid w:val="796B7691"/>
    <w:rsid w:val="796B858B"/>
    <w:rsid w:val="796BD827"/>
    <w:rsid w:val="796EADB5"/>
    <w:rsid w:val="796F7083"/>
    <w:rsid w:val="796FC725"/>
    <w:rsid w:val="79707751"/>
    <w:rsid w:val="797077C2"/>
    <w:rsid w:val="7970EDAB"/>
    <w:rsid w:val="79717A18"/>
    <w:rsid w:val="797318F4"/>
    <w:rsid w:val="79736D8D"/>
    <w:rsid w:val="7978FCDC"/>
    <w:rsid w:val="7979F1DE"/>
    <w:rsid w:val="797BE180"/>
    <w:rsid w:val="797F40F7"/>
    <w:rsid w:val="797FE211"/>
    <w:rsid w:val="79807F91"/>
    <w:rsid w:val="79809AB6"/>
    <w:rsid w:val="798120AC"/>
    <w:rsid w:val="79812478"/>
    <w:rsid w:val="79835E8F"/>
    <w:rsid w:val="7984A3D4"/>
    <w:rsid w:val="79862159"/>
    <w:rsid w:val="79871D49"/>
    <w:rsid w:val="7987A7E1"/>
    <w:rsid w:val="798842DA"/>
    <w:rsid w:val="79894160"/>
    <w:rsid w:val="79899F16"/>
    <w:rsid w:val="7989EF36"/>
    <w:rsid w:val="798AF32D"/>
    <w:rsid w:val="798BD402"/>
    <w:rsid w:val="798C3A41"/>
    <w:rsid w:val="798C5A45"/>
    <w:rsid w:val="798C5B6A"/>
    <w:rsid w:val="798C7B7A"/>
    <w:rsid w:val="798C88CC"/>
    <w:rsid w:val="798D7CC0"/>
    <w:rsid w:val="798DC626"/>
    <w:rsid w:val="798ED7B2"/>
    <w:rsid w:val="79930D51"/>
    <w:rsid w:val="79959C1C"/>
    <w:rsid w:val="7995F8F3"/>
    <w:rsid w:val="799696E6"/>
    <w:rsid w:val="7998A14B"/>
    <w:rsid w:val="7998E4D6"/>
    <w:rsid w:val="79994787"/>
    <w:rsid w:val="799A6C97"/>
    <w:rsid w:val="799D74AD"/>
    <w:rsid w:val="79A06CFA"/>
    <w:rsid w:val="79A5BC20"/>
    <w:rsid w:val="79A65E31"/>
    <w:rsid w:val="79A6716A"/>
    <w:rsid w:val="79A6ED34"/>
    <w:rsid w:val="79A8F633"/>
    <w:rsid w:val="79ABF263"/>
    <w:rsid w:val="79AC4379"/>
    <w:rsid w:val="79ACD6BA"/>
    <w:rsid w:val="79AD1877"/>
    <w:rsid w:val="79AD36B4"/>
    <w:rsid w:val="79AE4313"/>
    <w:rsid w:val="79B1B908"/>
    <w:rsid w:val="79B1C579"/>
    <w:rsid w:val="79B36C2C"/>
    <w:rsid w:val="79B456C8"/>
    <w:rsid w:val="79B7211C"/>
    <w:rsid w:val="79B794F3"/>
    <w:rsid w:val="79B79501"/>
    <w:rsid w:val="79B82732"/>
    <w:rsid w:val="79B83CCB"/>
    <w:rsid w:val="79B91EFC"/>
    <w:rsid w:val="79B932E3"/>
    <w:rsid w:val="79B93AA5"/>
    <w:rsid w:val="79BA72F8"/>
    <w:rsid w:val="79BC069C"/>
    <w:rsid w:val="79BC1620"/>
    <w:rsid w:val="79BCD671"/>
    <w:rsid w:val="79BF3486"/>
    <w:rsid w:val="79BF8DAB"/>
    <w:rsid w:val="79C0BA21"/>
    <w:rsid w:val="79C172CE"/>
    <w:rsid w:val="79C2B0D2"/>
    <w:rsid w:val="79C33C21"/>
    <w:rsid w:val="79C57FA9"/>
    <w:rsid w:val="79C7591F"/>
    <w:rsid w:val="79C75F81"/>
    <w:rsid w:val="79C76B32"/>
    <w:rsid w:val="79C7C36E"/>
    <w:rsid w:val="79CAA6CD"/>
    <w:rsid w:val="79CBC55B"/>
    <w:rsid w:val="79CBE5CB"/>
    <w:rsid w:val="79CBE745"/>
    <w:rsid w:val="79CC712C"/>
    <w:rsid w:val="79CDED9E"/>
    <w:rsid w:val="79D04F0A"/>
    <w:rsid w:val="79D05DE9"/>
    <w:rsid w:val="79D06AB3"/>
    <w:rsid w:val="79D20CB8"/>
    <w:rsid w:val="79D56B5A"/>
    <w:rsid w:val="79D5C2B2"/>
    <w:rsid w:val="79D6BD41"/>
    <w:rsid w:val="79D701D3"/>
    <w:rsid w:val="79D7856E"/>
    <w:rsid w:val="79D919CB"/>
    <w:rsid w:val="79DB112B"/>
    <w:rsid w:val="79DBF871"/>
    <w:rsid w:val="79DD6CB5"/>
    <w:rsid w:val="79DE8FCF"/>
    <w:rsid w:val="79DFAC76"/>
    <w:rsid w:val="79DFF118"/>
    <w:rsid w:val="79E2F10B"/>
    <w:rsid w:val="79E4B28E"/>
    <w:rsid w:val="79E6B41F"/>
    <w:rsid w:val="79E7F597"/>
    <w:rsid w:val="79E828A2"/>
    <w:rsid w:val="79E82925"/>
    <w:rsid w:val="79E8BF69"/>
    <w:rsid w:val="79EAEB2F"/>
    <w:rsid w:val="79EAFC83"/>
    <w:rsid w:val="79EBF18F"/>
    <w:rsid w:val="79EC6D94"/>
    <w:rsid w:val="79ED3D76"/>
    <w:rsid w:val="79EE0A04"/>
    <w:rsid w:val="79EF0B49"/>
    <w:rsid w:val="79EF7646"/>
    <w:rsid w:val="79EF9D1A"/>
    <w:rsid w:val="79F0A63D"/>
    <w:rsid w:val="79F12859"/>
    <w:rsid w:val="79F42C95"/>
    <w:rsid w:val="79F48DD1"/>
    <w:rsid w:val="79F4EAA4"/>
    <w:rsid w:val="79F55CF0"/>
    <w:rsid w:val="79F5C636"/>
    <w:rsid w:val="79F6CDD1"/>
    <w:rsid w:val="79F783C4"/>
    <w:rsid w:val="79FB6782"/>
    <w:rsid w:val="79FD14B6"/>
    <w:rsid w:val="79FD2EA2"/>
    <w:rsid w:val="79FDBB42"/>
    <w:rsid w:val="79FECC4E"/>
    <w:rsid w:val="79FECDCC"/>
    <w:rsid w:val="7A00453D"/>
    <w:rsid w:val="7A0053F8"/>
    <w:rsid w:val="7A00561C"/>
    <w:rsid w:val="7A01875A"/>
    <w:rsid w:val="7A021DB5"/>
    <w:rsid w:val="7A025512"/>
    <w:rsid w:val="7A03C27F"/>
    <w:rsid w:val="7A05438E"/>
    <w:rsid w:val="7A0594F6"/>
    <w:rsid w:val="7A05C4D6"/>
    <w:rsid w:val="7A060673"/>
    <w:rsid w:val="7A06A8DE"/>
    <w:rsid w:val="7A06AE41"/>
    <w:rsid w:val="7A070B74"/>
    <w:rsid w:val="7A0778C1"/>
    <w:rsid w:val="7A087F14"/>
    <w:rsid w:val="7A0AA95D"/>
    <w:rsid w:val="7A0BC7A1"/>
    <w:rsid w:val="7A0C3E40"/>
    <w:rsid w:val="7A0C76C9"/>
    <w:rsid w:val="7A0D2596"/>
    <w:rsid w:val="7A0D84A6"/>
    <w:rsid w:val="7A0DDD51"/>
    <w:rsid w:val="7A0FDC4D"/>
    <w:rsid w:val="7A107E19"/>
    <w:rsid w:val="7A114380"/>
    <w:rsid w:val="7A135B9F"/>
    <w:rsid w:val="7A1624FF"/>
    <w:rsid w:val="7A169C1F"/>
    <w:rsid w:val="7A174C06"/>
    <w:rsid w:val="7A17C6CA"/>
    <w:rsid w:val="7A180B61"/>
    <w:rsid w:val="7A181253"/>
    <w:rsid w:val="7A1D2888"/>
    <w:rsid w:val="7A1F0FDB"/>
    <w:rsid w:val="7A20BCEB"/>
    <w:rsid w:val="7A212819"/>
    <w:rsid w:val="7A2243B6"/>
    <w:rsid w:val="7A24CCF0"/>
    <w:rsid w:val="7A25479E"/>
    <w:rsid w:val="7A254805"/>
    <w:rsid w:val="7A292B97"/>
    <w:rsid w:val="7A29E208"/>
    <w:rsid w:val="7A2A2E00"/>
    <w:rsid w:val="7A2A4EEF"/>
    <w:rsid w:val="7A2B3ED9"/>
    <w:rsid w:val="7A2CFF3B"/>
    <w:rsid w:val="7A2E6853"/>
    <w:rsid w:val="7A2E8F32"/>
    <w:rsid w:val="7A2EE4FC"/>
    <w:rsid w:val="7A31802E"/>
    <w:rsid w:val="7A323150"/>
    <w:rsid w:val="7A323396"/>
    <w:rsid w:val="7A32AD33"/>
    <w:rsid w:val="7A3335ED"/>
    <w:rsid w:val="7A3379C0"/>
    <w:rsid w:val="7A33A8C9"/>
    <w:rsid w:val="7A344C57"/>
    <w:rsid w:val="7A34F7DC"/>
    <w:rsid w:val="7A351C92"/>
    <w:rsid w:val="7A35D8F1"/>
    <w:rsid w:val="7A39286E"/>
    <w:rsid w:val="7A39304B"/>
    <w:rsid w:val="7A3961A2"/>
    <w:rsid w:val="7A39E44D"/>
    <w:rsid w:val="7A3A5A3C"/>
    <w:rsid w:val="7A3B6079"/>
    <w:rsid w:val="7A3BC239"/>
    <w:rsid w:val="7A3C0C4B"/>
    <w:rsid w:val="7A3DDE02"/>
    <w:rsid w:val="7A3E13E0"/>
    <w:rsid w:val="7A3FFE5F"/>
    <w:rsid w:val="7A405D64"/>
    <w:rsid w:val="7A42DD26"/>
    <w:rsid w:val="7A4362D8"/>
    <w:rsid w:val="7A43E199"/>
    <w:rsid w:val="7A43E4DF"/>
    <w:rsid w:val="7A45CB89"/>
    <w:rsid w:val="7A4642EB"/>
    <w:rsid w:val="7A469ABF"/>
    <w:rsid w:val="7A48E702"/>
    <w:rsid w:val="7A4B43F3"/>
    <w:rsid w:val="7A4BB6DA"/>
    <w:rsid w:val="7A4BB73E"/>
    <w:rsid w:val="7A4CF1DC"/>
    <w:rsid w:val="7A4E2E0B"/>
    <w:rsid w:val="7A4FB952"/>
    <w:rsid w:val="7A5076A3"/>
    <w:rsid w:val="7A518D7F"/>
    <w:rsid w:val="7A535E90"/>
    <w:rsid w:val="7A54EC0B"/>
    <w:rsid w:val="7A57A7A2"/>
    <w:rsid w:val="7A597C7C"/>
    <w:rsid w:val="7A5D29C8"/>
    <w:rsid w:val="7A5D4454"/>
    <w:rsid w:val="7A5E26FA"/>
    <w:rsid w:val="7A627208"/>
    <w:rsid w:val="7A6418E9"/>
    <w:rsid w:val="7A64196F"/>
    <w:rsid w:val="7A643985"/>
    <w:rsid w:val="7A646BCC"/>
    <w:rsid w:val="7A64AFA6"/>
    <w:rsid w:val="7A65907E"/>
    <w:rsid w:val="7A676B26"/>
    <w:rsid w:val="7A684A51"/>
    <w:rsid w:val="7A690F62"/>
    <w:rsid w:val="7A6A333F"/>
    <w:rsid w:val="7A6A7A38"/>
    <w:rsid w:val="7A6B3510"/>
    <w:rsid w:val="7A6C8A7C"/>
    <w:rsid w:val="7A6CBA9B"/>
    <w:rsid w:val="7A6F0926"/>
    <w:rsid w:val="7A70BA85"/>
    <w:rsid w:val="7A721B36"/>
    <w:rsid w:val="7A729165"/>
    <w:rsid w:val="7A731F95"/>
    <w:rsid w:val="7A738B99"/>
    <w:rsid w:val="7A73E047"/>
    <w:rsid w:val="7A74040D"/>
    <w:rsid w:val="7A7716C5"/>
    <w:rsid w:val="7A7A1017"/>
    <w:rsid w:val="7A7A4EC7"/>
    <w:rsid w:val="7A7B9BC4"/>
    <w:rsid w:val="7A7D0463"/>
    <w:rsid w:val="7A7DB4A9"/>
    <w:rsid w:val="7A7E8954"/>
    <w:rsid w:val="7A7FDC9D"/>
    <w:rsid w:val="7A813697"/>
    <w:rsid w:val="7A84B4B3"/>
    <w:rsid w:val="7A861B96"/>
    <w:rsid w:val="7A865F38"/>
    <w:rsid w:val="7A8739D9"/>
    <w:rsid w:val="7A873D31"/>
    <w:rsid w:val="7A8895FB"/>
    <w:rsid w:val="7A8B2159"/>
    <w:rsid w:val="7A8B3FC9"/>
    <w:rsid w:val="7A8CC3FC"/>
    <w:rsid w:val="7A904959"/>
    <w:rsid w:val="7A925291"/>
    <w:rsid w:val="7A92FE5F"/>
    <w:rsid w:val="7A943375"/>
    <w:rsid w:val="7A94CF72"/>
    <w:rsid w:val="7A972440"/>
    <w:rsid w:val="7A97B1FB"/>
    <w:rsid w:val="7A999DB7"/>
    <w:rsid w:val="7A99F7BA"/>
    <w:rsid w:val="7A9A1DAB"/>
    <w:rsid w:val="7A9A3152"/>
    <w:rsid w:val="7A9B259F"/>
    <w:rsid w:val="7A9C0327"/>
    <w:rsid w:val="7A9C9D52"/>
    <w:rsid w:val="7A9E4A31"/>
    <w:rsid w:val="7A9EB02E"/>
    <w:rsid w:val="7AA0CBDC"/>
    <w:rsid w:val="7AA1258E"/>
    <w:rsid w:val="7AA1AB9B"/>
    <w:rsid w:val="7AA253B9"/>
    <w:rsid w:val="7AA2B3C8"/>
    <w:rsid w:val="7AA51CD8"/>
    <w:rsid w:val="7AA5DFD1"/>
    <w:rsid w:val="7AA64865"/>
    <w:rsid w:val="7AA696DE"/>
    <w:rsid w:val="7AA79F02"/>
    <w:rsid w:val="7AA7C12E"/>
    <w:rsid w:val="7AA84306"/>
    <w:rsid w:val="7AA91A70"/>
    <w:rsid w:val="7AAAAA96"/>
    <w:rsid w:val="7AAB5750"/>
    <w:rsid w:val="7AAC3964"/>
    <w:rsid w:val="7AAEB9F6"/>
    <w:rsid w:val="7AAEFBEB"/>
    <w:rsid w:val="7AB1C45E"/>
    <w:rsid w:val="7AB376E9"/>
    <w:rsid w:val="7AB43976"/>
    <w:rsid w:val="7AB56598"/>
    <w:rsid w:val="7AB5FD44"/>
    <w:rsid w:val="7AB66943"/>
    <w:rsid w:val="7AB68657"/>
    <w:rsid w:val="7AB6D125"/>
    <w:rsid w:val="7AB74BC8"/>
    <w:rsid w:val="7AB820DA"/>
    <w:rsid w:val="7AB85426"/>
    <w:rsid w:val="7ABB5E22"/>
    <w:rsid w:val="7ABB9416"/>
    <w:rsid w:val="7ABC98ED"/>
    <w:rsid w:val="7ABCC43A"/>
    <w:rsid w:val="7ABDD32A"/>
    <w:rsid w:val="7ABE3332"/>
    <w:rsid w:val="7ABE5E52"/>
    <w:rsid w:val="7ABEC0E6"/>
    <w:rsid w:val="7ABFF90A"/>
    <w:rsid w:val="7AC1A017"/>
    <w:rsid w:val="7AC1D7D8"/>
    <w:rsid w:val="7AC39F76"/>
    <w:rsid w:val="7AC710AB"/>
    <w:rsid w:val="7AC9C7A9"/>
    <w:rsid w:val="7ACA47D8"/>
    <w:rsid w:val="7ACB2F64"/>
    <w:rsid w:val="7ACB3C4E"/>
    <w:rsid w:val="7ACB6C0D"/>
    <w:rsid w:val="7ACB7863"/>
    <w:rsid w:val="7ACBA833"/>
    <w:rsid w:val="7ACD3CC4"/>
    <w:rsid w:val="7ACD4027"/>
    <w:rsid w:val="7ACDA960"/>
    <w:rsid w:val="7ACE4CAB"/>
    <w:rsid w:val="7AD06852"/>
    <w:rsid w:val="7AD08A44"/>
    <w:rsid w:val="7AD0DC1E"/>
    <w:rsid w:val="7AD359AF"/>
    <w:rsid w:val="7AD6C65E"/>
    <w:rsid w:val="7AD89811"/>
    <w:rsid w:val="7ADCEA7C"/>
    <w:rsid w:val="7ADEAE0C"/>
    <w:rsid w:val="7ADED2FE"/>
    <w:rsid w:val="7ADF632A"/>
    <w:rsid w:val="7ADFE832"/>
    <w:rsid w:val="7AE041EE"/>
    <w:rsid w:val="7AE05022"/>
    <w:rsid w:val="7AE17B62"/>
    <w:rsid w:val="7AE1D531"/>
    <w:rsid w:val="7AE397AF"/>
    <w:rsid w:val="7AE3B028"/>
    <w:rsid w:val="7AE429A7"/>
    <w:rsid w:val="7AE675C7"/>
    <w:rsid w:val="7AE70BA7"/>
    <w:rsid w:val="7AEA51AE"/>
    <w:rsid w:val="7AEBF8D4"/>
    <w:rsid w:val="7AEC7522"/>
    <w:rsid w:val="7AECBD9F"/>
    <w:rsid w:val="7AECDDEE"/>
    <w:rsid w:val="7AEE1DFB"/>
    <w:rsid w:val="7AF03586"/>
    <w:rsid w:val="7AF1AD80"/>
    <w:rsid w:val="7AF3AC76"/>
    <w:rsid w:val="7AF475B7"/>
    <w:rsid w:val="7AF50BA2"/>
    <w:rsid w:val="7AF54FF8"/>
    <w:rsid w:val="7AF7D0D5"/>
    <w:rsid w:val="7AF7E1EF"/>
    <w:rsid w:val="7AF848DB"/>
    <w:rsid w:val="7AF937CB"/>
    <w:rsid w:val="7AF9B2BE"/>
    <w:rsid w:val="7AFA8DEA"/>
    <w:rsid w:val="7AFAF388"/>
    <w:rsid w:val="7AFC0A4D"/>
    <w:rsid w:val="7AFCD8F5"/>
    <w:rsid w:val="7AFCDFD5"/>
    <w:rsid w:val="7AFD4B59"/>
    <w:rsid w:val="7AFDB273"/>
    <w:rsid w:val="7AFE3301"/>
    <w:rsid w:val="7B0252A1"/>
    <w:rsid w:val="7B029EB4"/>
    <w:rsid w:val="7B02EAB5"/>
    <w:rsid w:val="7B0351D5"/>
    <w:rsid w:val="7B053D39"/>
    <w:rsid w:val="7B061092"/>
    <w:rsid w:val="7B08B0DF"/>
    <w:rsid w:val="7B09D423"/>
    <w:rsid w:val="7B0C1723"/>
    <w:rsid w:val="7B0C4905"/>
    <w:rsid w:val="7B0CEB15"/>
    <w:rsid w:val="7B0D3E3D"/>
    <w:rsid w:val="7B0DBC7D"/>
    <w:rsid w:val="7B0E46A7"/>
    <w:rsid w:val="7B0FB728"/>
    <w:rsid w:val="7B10274C"/>
    <w:rsid w:val="7B107247"/>
    <w:rsid w:val="7B130352"/>
    <w:rsid w:val="7B14D3AC"/>
    <w:rsid w:val="7B15A52D"/>
    <w:rsid w:val="7B17EE2E"/>
    <w:rsid w:val="7B182FBC"/>
    <w:rsid w:val="7B19A9BB"/>
    <w:rsid w:val="7B1AC12E"/>
    <w:rsid w:val="7B1CE917"/>
    <w:rsid w:val="7B1EB2BA"/>
    <w:rsid w:val="7B1EB4E3"/>
    <w:rsid w:val="7B1FBB18"/>
    <w:rsid w:val="7B21504E"/>
    <w:rsid w:val="7B21CB31"/>
    <w:rsid w:val="7B22D632"/>
    <w:rsid w:val="7B22D93D"/>
    <w:rsid w:val="7B23266D"/>
    <w:rsid w:val="7B24B8F8"/>
    <w:rsid w:val="7B24BD95"/>
    <w:rsid w:val="7B26F45C"/>
    <w:rsid w:val="7B275C48"/>
    <w:rsid w:val="7B2958F0"/>
    <w:rsid w:val="7B298E4C"/>
    <w:rsid w:val="7B2BA044"/>
    <w:rsid w:val="7B2BF1AD"/>
    <w:rsid w:val="7B2F6E25"/>
    <w:rsid w:val="7B315233"/>
    <w:rsid w:val="7B31939F"/>
    <w:rsid w:val="7B31DC6E"/>
    <w:rsid w:val="7B32E26A"/>
    <w:rsid w:val="7B3306F9"/>
    <w:rsid w:val="7B33B957"/>
    <w:rsid w:val="7B350A60"/>
    <w:rsid w:val="7B35A209"/>
    <w:rsid w:val="7B360941"/>
    <w:rsid w:val="7B3687B6"/>
    <w:rsid w:val="7B3785AA"/>
    <w:rsid w:val="7B379723"/>
    <w:rsid w:val="7B3A97BE"/>
    <w:rsid w:val="7B3BEDE7"/>
    <w:rsid w:val="7B3DA809"/>
    <w:rsid w:val="7B3FF97F"/>
    <w:rsid w:val="7B409671"/>
    <w:rsid w:val="7B40D3F6"/>
    <w:rsid w:val="7B41E571"/>
    <w:rsid w:val="7B43CF6A"/>
    <w:rsid w:val="7B442617"/>
    <w:rsid w:val="7B4519F6"/>
    <w:rsid w:val="7B474573"/>
    <w:rsid w:val="7B47A43B"/>
    <w:rsid w:val="7B47BA84"/>
    <w:rsid w:val="7B47F143"/>
    <w:rsid w:val="7B4859AE"/>
    <w:rsid w:val="7B4BA4AA"/>
    <w:rsid w:val="7B4EBEDF"/>
    <w:rsid w:val="7B501C2A"/>
    <w:rsid w:val="7B504527"/>
    <w:rsid w:val="7B508E76"/>
    <w:rsid w:val="7B52C28C"/>
    <w:rsid w:val="7B538E3F"/>
    <w:rsid w:val="7B5394EB"/>
    <w:rsid w:val="7B53C74C"/>
    <w:rsid w:val="7B56C047"/>
    <w:rsid w:val="7B5959CE"/>
    <w:rsid w:val="7B5A6CA6"/>
    <w:rsid w:val="7B5C2A40"/>
    <w:rsid w:val="7B5CB075"/>
    <w:rsid w:val="7B5D76AA"/>
    <w:rsid w:val="7B5E5B52"/>
    <w:rsid w:val="7B5EE1F5"/>
    <w:rsid w:val="7B5F0F89"/>
    <w:rsid w:val="7B5F20E4"/>
    <w:rsid w:val="7B5F4978"/>
    <w:rsid w:val="7B5FAF28"/>
    <w:rsid w:val="7B61526F"/>
    <w:rsid w:val="7B6184BC"/>
    <w:rsid w:val="7B61AB98"/>
    <w:rsid w:val="7B6372C2"/>
    <w:rsid w:val="7B64FF54"/>
    <w:rsid w:val="7B656E87"/>
    <w:rsid w:val="7B6671A9"/>
    <w:rsid w:val="7B675E81"/>
    <w:rsid w:val="7B68AFF6"/>
    <w:rsid w:val="7B68FE69"/>
    <w:rsid w:val="7B692214"/>
    <w:rsid w:val="7B69735F"/>
    <w:rsid w:val="7B6B2905"/>
    <w:rsid w:val="7B6CF5A9"/>
    <w:rsid w:val="7B6DD958"/>
    <w:rsid w:val="7B6EB094"/>
    <w:rsid w:val="7B6EFCE2"/>
    <w:rsid w:val="7B706537"/>
    <w:rsid w:val="7B7099AB"/>
    <w:rsid w:val="7B72DA7A"/>
    <w:rsid w:val="7B7347B6"/>
    <w:rsid w:val="7B736AF9"/>
    <w:rsid w:val="7B747738"/>
    <w:rsid w:val="7B751D6C"/>
    <w:rsid w:val="7B75879A"/>
    <w:rsid w:val="7B769A68"/>
    <w:rsid w:val="7B77C8D2"/>
    <w:rsid w:val="7B781D80"/>
    <w:rsid w:val="7B78A7D9"/>
    <w:rsid w:val="7B79C2EB"/>
    <w:rsid w:val="7B7B89F2"/>
    <w:rsid w:val="7B7BDCE7"/>
    <w:rsid w:val="7B7F3D11"/>
    <w:rsid w:val="7B8136E8"/>
    <w:rsid w:val="7B82042F"/>
    <w:rsid w:val="7B830FE2"/>
    <w:rsid w:val="7B84454A"/>
    <w:rsid w:val="7B8478BA"/>
    <w:rsid w:val="7B865681"/>
    <w:rsid w:val="7B8976F4"/>
    <w:rsid w:val="7B89ADB5"/>
    <w:rsid w:val="7B8BDC5E"/>
    <w:rsid w:val="7B8C6DDE"/>
    <w:rsid w:val="7B8D3C17"/>
    <w:rsid w:val="7B8DCF30"/>
    <w:rsid w:val="7B8E6160"/>
    <w:rsid w:val="7B8E7A43"/>
    <w:rsid w:val="7B8F33AC"/>
    <w:rsid w:val="7B8F40F5"/>
    <w:rsid w:val="7B921631"/>
    <w:rsid w:val="7B925CEC"/>
    <w:rsid w:val="7B92F480"/>
    <w:rsid w:val="7B9463C4"/>
    <w:rsid w:val="7B95140A"/>
    <w:rsid w:val="7B96ADEF"/>
    <w:rsid w:val="7B972262"/>
    <w:rsid w:val="7B972D53"/>
    <w:rsid w:val="7B97F23B"/>
    <w:rsid w:val="7B988DC0"/>
    <w:rsid w:val="7B991558"/>
    <w:rsid w:val="7B99E5E8"/>
    <w:rsid w:val="7B9AA9B6"/>
    <w:rsid w:val="7B9BCA18"/>
    <w:rsid w:val="7B9C115F"/>
    <w:rsid w:val="7B9C3820"/>
    <w:rsid w:val="7B9EDCAF"/>
    <w:rsid w:val="7B9F3DE1"/>
    <w:rsid w:val="7BA0394B"/>
    <w:rsid w:val="7BA15417"/>
    <w:rsid w:val="7BA19D4E"/>
    <w:rsid w:val="7BA28C70"/>
    <w:rsid w:val="7BA3A37D"/>
    <w:rsid w:val="7BA3DF68"/>
    <w:rsid w:val="7BA4F485"/>
    <w:rsid w:val="7BA600F1"/>
    <w:rsid w:val="7BA64D7B"/>
    <w:rsid w:val="7BA6FA95"/>
    <w:rsid w:val="7BA727CE"/>
    <w:rsid w:val="7BA8899D"/>
    <w:rsid w:val="7BA9A1DF"/>
    <w:rsid w:val="7BA9ADB2"/>
    <w:rsid w:val="7BAA0B40"/>
    <w:rsid w:val="7BAA44EA"/>
    <w:rsid w:val="7BAA9A7D"/>
    <w:rsid w:val="7BAAC0B2"/>
    <w:rsid w:val="7BAB205B"/>
    <w:rsid w:val="7BAB78D4"/>
    <w:rsid w:val="7BADBCF1"/>
    <w:rsid w:val="7BB0B16D"/>
    <w:rsid w:val="7BB1A4CE"/>
    <w:rsid w:val="7BB1A66D"/>
    <w:rsid w:val="7BB23DB5"/>
    <w:rsid w:val="7BB2A57C"/>
    <w:rsid w:val="7BB49653"/>
    <w:rsid w:val="7BB537FD"/>
    <w:rsid w:val="7BB54D09"/>
    <w:rsid w:val="7BB70F93"/>
    <w:rsid w:val="7BB74BEA"/>
    <w:rsid w:val="7BB92AC5"/>
    <w:rsid w:val="7BBB3AB8"/>
    <w:rsid w:val="7BBC083B"/>
    <w:rsid w:val="7BBD3DE7"/>
    <w:rsid w:val="7BBD9E1B"/>
    <w:rsid w:val="7BBE6986"/>
    <w:rsid w:val="7BBF45EB"/>
    <w:rsid w:val="7BC20B42"/>
    <w:rsid w:val="7BC26FA7"/>
    <w:rsid w:val="7BC2AC94"/>
    <w:rsid w:val="7BC2FC12"/>
    <w:rsid w:val="7BC42777"/>
    <w:rsid w:val="7BC4E515"/>
    <w:rsid w:val="7BC6FA12"/>
    <w:rsid w:val="7BC7256C"/>
    <w:rsid w:val="7BCBE8C2"/>
    <w:rsid w:val="7BCD97CC"/>
    <w:rsid w:val="7BCE60C4"/>
    <w:rsid w:val="7BCF5ADB"/>
    <w:rsid w:val="7BCF6EE0"/>
    <w:rsid w:val="7BCFC17E"/>
    <w:rsid w:val="7BD1943E"/>
    <w:rsid w:val="7BD2E3B8"/>
    <w:rsid w:val="7BD31E11"/>
    <w:rsid w:val="7BD4599D"/>
    <w:rsid w:val="7BD4E959"/>
    <w:rsid w:val="7BD59510"/>
    <w:rsid w:val="7BD7A902"/>
    <w:rsid w:val="7BD7B3CD"/>
    <w:rsid w:val="7BD8AFA5"/>
    <w:rsid w:val="7BD9EF53"/>
    <w:rsid w:val="7BDBB291"/>
    <w:rsid w:val="7BDBD0DB"/>
    <w:rsid w:val="7BDBEA17"/>
    <w:rsid w:val="7BDF9E30"/>
    <w:rsid w:val="7BDFB237"/>
    <w:rsid w:val="7BDFC338"/>
    <w:rsid w:val="7BE04EF8"/>
    <w:rsid w:val="7BE1968B"/>
    <w:rsid w:val="7BE1AF16"/>
    <w:rsid w:val="7BE227CA"/>
    <w:rsid w:val="7BE4C059"/>
    <w:rsid w:val="7BE5A2B4"/>
    <w:rsid w:val="7BE6214D"/>
    <w:rsid w:val="7BE68601"/>
    <w:rsid w:val="7BE7D0AC"/>
    <w:rsid w:val="7BE962E6"/>
    <w:rsid w:val="7BE9B486"/>
    <w:rsid w:val="7BE9D253"/>
    <w:rsid w:val="7BEA7FA7"/>
    <w:rsid w:val="7BEB0784"/>
    <w:rsid w:val="7BEBE154"/>
    <w:rsid w:val="7BEE85E4"/>
    <w:rsid w:val="7BEEC022"/>
    <w:rsid w:val="7BEEDD0B"/>
    <w:rsid w:val="7BF053FE"/>
    <w:rsid w:val="7BF12884"/>
    <w:rsid w:val="7BF16C85"/>
    <w:rsid w:val="7BF1762B"/>
    <w:rsid w:val="7BF250F9"/>
    <w:rsid w:val="7BF3010A"/>
    <w:rsid w:val="7BF3B93E"/>
    <w:rsid w:val="7BF572F8"/>
    <w:rsid w:val="7BF5893A"/>
    <w:rsid w:val="7BF590D3"/>
    <w:rsid w:val="7BF6AFF3"/>
    <w:rsid w:val="7BFA26FF"/>
    <w:rsid w:val="7BFAAA73"/>
    <w:rsid w:val="7BFAF796"/>
    <w:rsid w:val="7BFC6326"/>
    <w:rsid w:val="7BFCF0BF"/>
    <w:rsid w:val="7BFE5B1A"/>
    <w:rsid w:val="7C004F7B"/>
    <w:rsid w:val="7C0087C0"/>
    <w:rsid w:val="7C01D693"/>
    <w:rsid w:val="7C023208"/>
    <w:rsid w:val="7C02A29C"/>
    <w:rsid w:val="7C036916"/>
    <w:rsid w:val="7C04C7D7"/>
    <w:rsid w:val="7C04D55D"/>
    <w:rsid w:val="7C05EAA6"/>
    <w:rsid w:val="7C085463"/>
    <w:rsid w:val="7C08660D"/>
    <w:rsid w:val="7C0B0165"/>
    <w:rsid w:val="7C0CA223"/>
    <w:rsid w:val="7C0CCA6C"/>
    <w:rsid w:val="7C0D6726"/>
    <w:rsid w:val="7C0DC727"/>
    <w:rsid w:val="7C13B959"/>
    <w:rsid w:val="7C13E311"/>
    <w:rsid w:val="7C1521AC"/>
    <w:rsid w:val="7C16AF37"/>
    <w:rsid w:val="7C18EC2E"/>
    <w:rsid w:val="7C1957A3"/>
    <w:rsid w:val="7C197F27"/>
    <w:rsid w:val="7C1A1E88"/>
    <w:rsid w:val="7C1AC009"/>
    <w:rsid w:val="7C1B7B78"/>
    <w:rsid w:val="7C1CA315"/>
    <w:rsid w:val="7C1CDD43"/>
    <w:rsid w:val="7C1D10C1"/>
    <w:rsid w:val="7C1E8890"/>
    <w:rsid w:val="7C1EEEAF"/>
    <w:rsid w:val="7C1FA0FC"/>
    <w:rsid w:val="7C20BF33"/>
    <w:rsid w:val="7C220FAD"/>
    <w:rsid w:val="7C222C69"/>
    <w:rsid w:val="7C2417E0"/>
    <w:rsid w:val="7C2598BA"/>
    <w:rsid w:val="7C25C8DC"/>
    <w:rsid w:val="7C26B62E"/>
    <w:rsid w:val="7C287CC3"/>
    <w:rsid w:val="7C29010E"/>
    <w:rsid w:val="7C293F4B"/>
    <w:rsid w:val="7C2CBBF7"/>
    <w:rsid w:val="7C2DAFD6"/>
    <w:rsid w:val="7C2DC348"/>
    <w:rsid w:val="7C2DD5F9"/>
    <w:rsid w:val="7C2F24F0"/>
    <w:rsid w:val="7C2FE7C5"/>
    <w:rsid w:val="7C304579"/>
    <w:rsid w:val="7C304800"/>
    <w:rsid w:val="7C30C714"/>
    <w:rsid w:val="7C312BF2"/>
    <w:rsid w:val="7C332322"/>
    <w:rsid w:val="7C33F001"/>
    <w:rsid w:val="7C3406DC"/>
    <w:rsid w:val="7C347E02"/>
    <w:rsid w:val="7C34A905"/>
    <w:rsid w:val="7C34D7F5"/>
    <w:rsid w:val="7C3531A2"/>
    <w:rsid w:val="7C364EAA"/>
    <w:rsid w:val="7C36B5AE"/>
    <w:rsid w:val="7C37A52D"/>
    <w:rsid w:val="7C3886B9"/>
    <w:rsid w:val="7C3974B3"/>
    <w:rsid w:val="7C39796F"/>
    <w:rsid w:val="7C39A26B"/>
    <w:rsid w:val="7C3A0359"/>
    <w:rsid w:val="7C3A5DAF"/>
    <w:rsid w:val="7C3A6329"/>
    <w:rsid w:val="7C3B3A55"/>
    <w:rsid w:val="7C3C00FA"/>
    <w:rsid w:val="7C3F6D33"/>
    <w:rsid w:val="7C40A0E4"/>
    <w:rsid w:val="7C43D6F4"/>
    <w:rsid w:val="7C44D224"/>
    <w:rsid w:val="7C45A0F7"/>
    <w:rsid w:val="7C475956"/>
    <w:rsid w:val="7C4A3B79"/>
    <w:rsid w:val="7C4AA783"/>
    <w:rsid w:val="7C4AD4FC"/>
    <w:rsid w:val="7C4BD997"/>
    <w:rsid w:val="7C4CA60C"/>
    <w:rsid w:val="7C4E5782"/>
    <w:rsid w:val="7C50EC77"/>
    <w:rsid w:val="7C51A5B1"/>
    <w:rsid w:val="7C5336C4"/>
    <w:rsid w:val="7C5498B8"/>
    <w:rsid w:val="7C5560E1"/>
    <w:rsid w:val="7C5562D5"/>
    <w:rsid w:val="7C55C660"/>
    <w:rsid w:val="7C58C53B"/>
    <w:rsid w:val="7C593E04"/>
    <w:rsid w:val="7C597006"/>
    <w:rsid w:val="7C599C94"/>
    <w:rsid w:val="7C5A58BE"/>
    <w:rsid w:val="7C5AD269"/>
    <w:rsid w:val="7C5BAC79"/>
    <w:rsid w:val="7C5BEF20"/>
    <w:rsid w:val="7C5C8B04"/>
    <w:rsid w:val="7C601E83"/>
    <w:rsid w:val="7C615CDB"/>
    <w:rsid w:val="7C618F05"/>
    <w:rsid w:val="7C6399D1"/>
    <w:rsid w:val="7C6419F1"/>
    <w:rsid w:val="7C651B7E"/>
    <w:rsid w:val="7C66B315"/>
    <w:rsid w:val="7C6748C4"/>
    <w:rsid w:val="7C6784C2"/>
    <w:rsid w:val="7C68E7EF"/>
    <w:rsid w:val="7C69E34C"/>
    <w:rsid w:val="7C6B2129"/>
    <w:rsid w:val="7C6B41AC"/>
    <w:rsid w:val="7C6BC0BD"/>
    <w:rsid w:val="7C6D5F9A"/>
    <w:rsid w:val="7C6DC0E9"/>
    <w:rsid w:val="7C725D73"/>
    <w:rsid w:val="7C743511"/>
    <w:rsid w:val="7C75E97C"/>
    <w:rsid w:val="7C779AC0"/>
    <w:rsid w:val="7C77D249"/>
    <w:rsid w:val="7C78710F"/>
    <w:rsid w:val="7C78FEDD"/>
    <w:rsid w:val="7C7B4305"/>
    <w:rsid w:val="7C7EE233"/>
    <w:rsid w:val="7C812E73"/>
    <w:rsid w:val="7C82DB13"/>
    <w:rsid w:val="7C82DC08"/>
    <w:rsid w:val="7C83345B"/>
    <w:rsid w:val="7C835506"/>
    <w:rsid w:val="7C83AB0B"/>
    <w:rsid w:val="7C83CFA1"/>
    <w:rsid w:val="7C852DD3"/>
    <w:rsid w:val="7C8576F8"/>
    <w:rsid w:val="7C86208C"/>
    <w:rsid w:val="7C86980D"/>
    <w:rsid w:val="7C86CD90"/>
    <w:rsid w:val="7C87315C"/>
    <w:rsid w:val="7C8764A1"/>
    <w:rsid w:val="7C889E53"/>
    <w:rsid w:val="7C891779"/>
    <w:rsid w:val="7C8963C8"/>
    <w:rsid w:val="7C8A5158"/>
    <w:rsid w:val="7C8C17E6"/>
    <w:rsid w:val="7C8D0B4C"/>
    <w:rsid w:val="7C8D2D31"/>
    <w:rsid w:val="7C8D4BC2"/>
    <w:rsid w:val="7C8D7DE1"/>
    <w:rsid w:val="7C8E4D6C"/>
    <w:rsid w:val="7C8ED6DA"/>
    <w:rsid w:val="7C8F1ABE"/>
    <w:rsid w:val="7C8F7245"/>
    <w:rsid w:val="7C919A53"/>
    <w:rsid w:val="7C925C58"/>
    <w:rsid w:val="7C9336F8"/>
    <w:rsid w:val="7C940921"/>
    <w:rsid w:val="7C95A22F"/>
    <w:rsid w:val="7C975EDC"/>
    <w:rsid w:val="7C98A6B4"/>
    <w:rsid w:val="7C98E24B"/>
    <w:rsid w:val="7C99D62B"/>
    <w:rsid w:val="7C99E17A"/>
    <w:rsid w:val="7C99F3AF"/>
    <w:rsid w:val="7C9BC5D5"/>
    <w:rsid w:val="7C9BEAEB"/>
    <w:rsid w:val="7C9BFA52"/>
    <w:rsid w:val="7C9CA64D"/>
    <w:rsid w:val="7C9E5D70"/>
    <w:rsid w:val="7C9EB57B"/>
    <w:rsid w:val="7C9FCE40"/>
    <w:rsid w:val="7CA062CB"/>
    <w:rsid w:val="7CA2CEFF"/>
    <w:rsid w:val="7CA35960"/>
    <w:rsid w:val="7CA42B01"/>
    <w:rsid w:val="7CA482E3"/>
    <w:rsid w:val="7CA73372"/>
    <w:rsid w:val="7CA73582"/>
    <w:rsid w:val="7CA7742F"/>
    <w:rsid w:val="7CA7B9D5"/>
    <w:rsid w:val="7CA91A9E"/>
    <w:rsid w:val="7CA99C41"/>
    <w:rsid w:val="7CAC4F34"/>
    <w:rsid w:val="7CACB906"/>
    <w:rsid w:val="7CACD780"/>
    <w:rsid w:val="7CAD2A24"/>
    <w:rsid w:val="7CADB7C2"/>
    <w:rsid w:val="7CAF72D9"/>
    <w:rsid w:val="7CAF9749"/>
    <w:rsid w:val="7CB0D5C3"/>
    <w:rsid w:val="7CB134E8"/>
    <w:rsid w:val="7CB2B617"/>
    <w:rsid w:val="7CB35D5F"/>
    <w:rsid w:val="7CB4BE23"/>
    <w:rsid w:val="7CB5A7D6"/>
    <w:rsid w:val="7CB5DD37"/>
    <w:rsid w:val="7CB66F96"/>
    <w:rsid w:val="7CB82FD2"/>
    <w:rsid w:val="7CB9DB50"/>
    <w:rsid w:val="7CBB8AE0"/>
    <w:rsid w:val="7CBB9A60"/>
    <w:rsid w:val="7CBBA4DC"/>
    <w:rsid w:val="7CBD04A1"/>
    <w:rsid w:val="7CBEA693"/>
    <w:rsid w:val="7CBF5BB6"/>
    <w:rsid w:val="7CBFD4EA"/>
    <w:rsid w:val="7CC1070F"/>
    <w:rsid w:val="7CC2000A"/>
    <w:rsid w:val="7CC2CD2F"/>
    <w:rsid w:val="7CC45B1A"/>
    <w:rsid w:val="7CC47E3A"/>
    <w:rsid w:val="7CC50C10"/>
    <w:rsid w:val="7CC5160C"/>
    <w:rsid w:val="7CC52C31"/>
    <w:rsid w:val="7CC539A4"/>
    <w:rsid w:val="7CC59ECF"/>
    <w:rsid w:val="7CC5CA81"/>
    <w:rsid w:val="7CC78C1E"/>
    <w:rsid w:val="7CCB89AA"/>
    <w:rsid w:val="7CCC7BCA"/>
    <w:rsid w:val="7CCD961E"/>
    <w:rsid w:val="7CCFE0F3"/>
    <w:rsid w:val="7CD0EFF8"/>
    <w:rsid w:val="7CD1EEA7"/>
    <w:rsid w:val="7CD2E27D"/>
    <w:rsid w:val="7CD33B5C"/>
    <w:rsid w:val="7CD55C3A"/>
    <w:rsid w:val="7CD7B31B"/>
    <w:rsid w:val="7CDB6AC3"/>
    <w:rsid w:val="7CDCEA2D"/>
    <w:rsid w:val="7CDF3123"/>
    <w:rsid w:val="7CDF5313"/>
    <w:rsid w:val="7CDFDA15"/>
    <w:rsid w:val="7CE17E9E"/>
    <w:rsid w:val="7CE3A2E0"/>
    <w:rsid w:val="7CE3EB3B"/>
    <w:rsid w:val="7CE42595"/>
    <w:rsid w:val="7CE4BBA3"/>
    <w:rsid w:val="7CE5B3A5"/>
    <w:rsid w:val="7CE6A979"/>
    <w:rsid w:val="7CE9398F"/>
    <w:rsid w:val="7CE9E9D4"/>
    <w:rsid w:val="7CEA8DCC"/>
    <w:rsid w:val="7CEB7DB7"/>
    <w:rsid w:val="7CEC0BE5"/>
    <w:rsid w:val="7CEC3916"/>
    <w:rsid w:val="7CED2F9C"/>
    <w:rsid w:val="7CEE2F84"/>
    <w:rsid w:val="7CEF4D6C"/>
    <w:rsid w:val="7CEF6AEA"/>
    <w:rsid w:val="7CEFD21A"/>
    <w:rsid w:val="7CF07886"/>
    <w:rsid w:val="7CF2EAB5"/>
    <w:rsid w:val="7CF41712"/>
    <w:rsid w:val="7CF4447E"/>
    <w:rsid w:val="7CF5DB84"/>
    <w:rsid w:val="7CF8DAB7"/>
    <w:rsid w:val="7CFA2AF2"/>
    <w:rsid w:val="7CFB6957"/>
    <w:rsid w:val="7CFC506D"/>
    <w:rsid w:val="7CFE6C0C"/>
    <w:rsid w:val="7CFE9D63"/>
    <w:rsid w:val="7CFFEB47"/>
    <w:rsid w:val="7CFFFFFC"/>
    <w:rsid w:val="7D002832"/>
    <w:rsid w:val="7D009C6D"/>
    <w:rsid w:val="7D0192F6"/>
    <w:rsid w:val="7D01C734"/>
    <w:rsid w:val="7D022FE5"/>
    <w:rsid w:val="7D02DE57"/>
    <w:rsid w:val="7D039C87"/>
    <w:rsid w:val="7D043838"/>
    <w:rsid w:val="7D04E489"/>
    <w:rsid w:val="7D051E17"/>
    <w:rsid w:val="7D055A8E"/>
    <w:rsid w:val="7D082EFC"/>
    <w:rsid w:val="7D0AADC2"/>
    <w:rsid w:val="7D0AF30B"/>
    <w:rsid w:val="7D0D9007"/>
    <w:rsid w:val="7D0DB445"/>
    <w:rsid w:val="7D0E3027"/>
    <w:rsid w:val="7D0F21E8"/>
    <w:rsid w:val="7D137FEB"/>
    <w:rsid w:val="7D13BDE6"/>
    <w:rsid w:val="7D159EDF"/>
    <w:rsid w:val="7D16E28A"/>
    <w:rsid w:val="7D172B28"/>
    <w:rsid w:val="7D17AD2C"/>
    <w:rsid w:val="7D17BD06"/>
    <w:rsid w:val="7D17DB88"/>
    <w:rsid w:val="7D18F869"/>
    <w:rsid w:val="7D1A6264"/>
    <w:rsid w:val="7D1B0EDF"/>
    <w:rsid w:val="7D1BBD8E"/>
    <w:rsid w:val="7D1E0AE0"/>
    <w:rsid w:val="7D1EFC2A"/>
    <w:rsid w:val="7D1F4A02"/>
    <w:rsid w:val="7D1FF219"/>
    <w:rsid w:val="7D201AB6"/>
    <w:rsid w:val="7D2066B3"/>
    <w:rsid w:val="7D2143B1"/>
    <w:rsid w:val="7D21843D"/>
    <w:rsid w:val="7D21EA48"/>
    <w:rsid w:val="7D23A5F7"/>
    <w:rsid w:val="7D242313"/>
    <w:rsid w:val="7D2442A3"/>
    <w:rsid w:val="7D25EA7C"/>
    <w:rsid w:val="7D260D7C"/>
    <w:rsid w:val="7D26E5D4"/>
    <w:rsid w:val="7D280149"/>
    <w:rsid w:val="7D295AE1"/>
    <w:rsid w:val="7D2A1763"/>
    <w:rsid w:val="7D2BE949"/>
    <w:rsid w:val="7D2BFE9D"/>
    <w:rsid w:val="7D2CAD6A"/>
    <w:rsid w:val="7D2CB008"/>
    <w:rsid w:val="7D2D429A"/>
    <w:rsid w:val="7D2F4ED4"/>
    <w:rsid w:val="7D30003F"/>
    <w:rsid w:val="7D30C50D"/>
    <w:rsid w:val="7D3362AD"/>
    <w:rsid w:val="7D34B947"/>
    <w:rsid w:val="7D3508B1"/>
    <w:rsid w:val="7D365B10"/>
    <w:rsid w:val="7D37589F"/>
    <w:rsid w:val="7D3788F1"/>
    <w:rsid w:val="7D38418C"/>
    <w:rsid w:val="7D38DE21"/>
    <w:rsid w:val="7D3B47B1"/>
    <w:rsid w:val="7D3BAF30"/>
    <w:rsid w:val="7D3C2CCB"/>
    <w:rsid w:val="7D3D2478"/>
    <w:rsid w:val="7D3E08AB"/>
    <w:rsid w:val="7D400F5E"/>
    <w:rsid w:val="7D41681F"/>
    <w:rsid w:val="7D476E41"/>
    <w:rsid w:val="7D48BC35"/>
    <w:rsid w:val="7D490234"/>
    <w:rsid w:val="7D4C6A15"/>
    <w:rsid w:val="7D4FAB3D"/>
    <w:rsid w:val="7D507D39"/>
    <w:rsid w:val="7D511C41"/>
    <w:rsid w:val="7D51E124"/>
    <w:rsid w:val="7D5286B4"/>
    <w:rsid w:val="7D52A436"/>
    <w:rsid w:val="7D52BA8E"/>
    <w:rsid w:val="7D53CF8C"/>
    <w:rsid w:val="7D54E817"/>
    <w:rsid w:val="7D55275A"/>
    <w:rsid w:val="7D5534DC"/>
    <w:rsid w:val="7D55936B"/>
    <w:rsid w:val="7D56849D"/>
    <w:rsid w:val="7D56BD63"/>
    <w:rsid w:val="7D574AF6"/>
    <w:rsid w:val="7D584E19"/>
    <w:rsid w:val="7D58CDD1"/>
    <w:rsid w:val="7D59428D"/>
    <w:rsid w:val="7D5A0D4B"/>
    <w:rsid w:val="7D5A18B7"/>
    <w:rsid w:val="7D5A39E7"/>
    <w:rsid w:val="7D5AB2E8"/>
    <w:rsid w:val="7D5BE977"/>
    <w:rsid w:val="7D5C7B2F"/>
    <w:rsid w:val="7D5C81F5"/>
    <w:rsid w:val="7D5EB65E"/>
    <w:rsid w:val="7D5FBD13"/>
    <w:rsid w:val="7D6058EE"/>
    <w:rsid w:val="7D616383"/>
    <w:rsid w:val="7D616BA8"/>
    <w:rsid w:val="7D62DFA3"/>
    <w:rsid w:val="7D62E547"/>
    <w:rsid w:val="7D633D74"/>
    <w:rsid w:val="7D6384A3"/>
    <w:rsid w:val="7D63A73D"/>
    <w:rsid w:val="7D64123D"/>
    <w:rsid w:val="7D6514DB"/>
    <w:rsid w:val="7D667A27"/>
    <w:rsid w:val="7D66C351"/>
    <w:rsid w:val="7D67E24F"/>
    <w:rsid w:val="7D689204"/>
    <w:rsid w:val="7D69423B"/>
    <w:rsid w:val="7D69C22F"/>
    <w:rsid w:val="7D6A89F5"/>
    <w:rsid w:val="7D6AB501"/>
    <w:rsid w:val="7D6BC6C9"/>
    <w:rsid w:val="7D6C090F"/>
    <w:rsid w:val="7D6C1824"/>
    <w:rsid w:val="7D6C9903"/>
    <w:rsid w:val="7D6CAE20"/>
    <w:rsid w:val="7D6D4037"/>
    <w:rsid w:val="7D6E3B62"/>
    <w:rsid w:val="7D6E7FDC"/>
    <w:rsid w:val="7D6EFAA0"/>
    <w:rsid w:val="7D701B2F"/>
    <w:rsid w:val="7D75A38C"/>
    <w:rsid w:val="7D78AEE3"/>
    <w:rsid w:val="7D78BE61"/>
    <w:rsid w:val="7D793331"/>
    <w:rsid w:val="7D7A31D1"/>
    <w:rsid w:val="7D7A9A41"/>
    <w:rsid w:val="7D7C2FBB"/>
    <w:rsid w:val="7D7C98FD"/>
    <w:rsid w:val="7D7E0D45"/>
    <w:rsid w:val="7D7E8155"/>
    <w:rsid w:val="7D7E913B"/>
    <w:rsid w:val="7D7EC810"/>
    <w:rsid w:val="7D7FCCD5"/>
    <w:rsid w:val="7D80D7D3"/>
    <w:rsid w:val="7D8167D1"/>
    <w:rsid w:val="7D81E665"/>
    <w:rsid w:val="7D82A9D7"/>
    <w:rsid w:val="7D852FF3"/>
    <w:rsid w:val="7D85E461"/>
    <w:rsid w:val="7D87D59F"/>
    <w:rsid w:val="7D87EEA6"/>
    <w:rsid w:val="7D883B29"/>
    <w:rsid w:val="7D8A0B20"/>
    <w:rsid w:val="7D8C5378"/>
    <w:rsid w:val="7D8C7870"/>
    <w:rsid w:val="7D8D2F77"/>
    <w:rsid w:val="7D8EB8F2"/>
    <w:rsid w:val="7D924174"/>
    <w:rsid w:val="7D933C02"/>
    <w:rsid w:val="7D94925C"/>
    <w:rsid w:val="7D96EE18"/>
    <w:rsid w:val="7D9756CD"/>
    <w:rsid w:val="7D987F9F"/>
    <w:rsid w:val="7D994047"/>
    <w:rsid w:val="7D997278"/>
    <w:rsid w:val="7D997EC5"/>
    <w:rsid w:val="7D9B426A"/>
    <w:rsid w:val="7D9E9DFE"/>
    <w:rsid w:val="7D9EE9B2"/>
    <w:rsid w:val="7D9F0B0F"/>
    <w:rsid w:val="7DA0255B"/>
    <w:rsid w:val="7DA104EC"/>
    <w:rsid w:val="7DA10FD0"/>
    <w:rsid w:val="7DA32CF6"/>
    <w:rsid w:val="7DA3C385"/>
    <w:rsid w:val="7DA4EF41"/>
    <w:rsid w:val="7DA6B606"/>
    <w:rsid w:val="7DA7C0FC"/>
    <w:rsid w:val="7DA854EA"/>
    <w:rsid w:val="7DA86D97"/>
    <w:rsid w:val="7DA88270"/>
    <w:rsid w:val="7DA8A9C1"/>
    <w:rsid w:val="7DAABE9B"/>
    <w:rsid w:val="7DABA0CB"/>
    <w:rsid w:val="7DAC2E5B"/>
    <w:rsid w:val="7DAE37BE"/>
    <w:rsid w:val="7DAEED46"/>
    <w:rsid w:val="7DAF58DD"/>
    <w:rsid w:val="7DAF64B5"/>
    <w:rsid w:val="7DB03AB5"/>
    <w:rsid w:val="7DB30480"/>
    <w:rsid w:val="7DB3E71F"/>
    <w:rsid w:val="7DB47927"/>
    <w:rsid w:val="7DB4C5CC"/>
    <w:rsid w:val="7DB5564C"/>
    <w:rsid w:val="7DB62AF3"/>
    <w:rsid w:val="7DB69BFB"/>
    <w:rsid w:val="7DB7AD50"/>
    <w:rsid w:val="7DB7ADFA"/>
    <w:rsid w:val="7DB7C0E1"/>
    <w:rsid w:val="7DB91AB7"/>
    <w:rsid w:val="7DB9E296"/>
    <w:rsid w:val="7DBB63D5"/>
    <w:rsid w:val="7DBD4A6F"/>
    <w:rsid w:val="7DBDFCB9"/>
    <w:rsid w:val="7DBE36DC"/>
    <w:rsid w:val="7DBF450A"/>
    <w:rsid w:val="7DC07794"/>
    <w:rsid w:val="7DC29D79"/>
    <w:rsid w:val="7DC37EDE"/>
    <w:rsid w:val="7DC4755F"/>
    <w:rsid w:val="7DC4B2E4"/>
    <w:rsid w:val="7DC5AF55"/>
    <w:rsid w:val="7DC6BD34"/>
    <w:rsid w:val="7DC89839"/>
    <w:rsid w:val="7DC9F5CD"/>
    <w:rsid w:val="7DCC8AF5"/>
    <w:rsid w:val="7DCDF0B1"/>
    <w:rsid w:val="7DCE5A56"/>
    <w:rsid w:val="7DCE9D9F"/>
    <w:rsid w:val="7DD062F8"/>
    <w:rsid w:val="7DD0AE7B"/>
    <w:rsid w:val="7DD27E8C"/>
    <w:rsid w:val="7DD2D6E3"/>
    <w:rsid w:val="7DD3CDA7"/>
    <w:rsid w:val="7DD42DB4"/>
    <w:rsid w:val="7DD4F4BA"/>
    <w:rsid w:val="7DD5D63B"/>
    <w:rsid w:val="7DD6D8C7"/>
    <w:rsid w:val="7DD7B8E3"/>
    <w:rsid w:val="7DD7D73D"/>
    <w:rsid w:val="7DD7DA64"/>
    <w:rsid w:val="7DD8200E"/>
    <w:rsid w:val="7DDBB36D"/>
    <w:rsid w:val="7DDD7F5E"/>
    <w:rsid w:val="7DDF5B26"/>
    <w:rsid w:val="7DDFADD4"/>
    <w:rsid w:val="7DE00D49"/>
    <w:rsid w:val="7DE084CA"/>
    <w:rsid w:val="7DE09807"/>
    <w:rsid w:val="7DE15CB0"/>
    <w:rsid w:val="7DE1DACB"/>
    <w:rsid w:val="7DE25C35"/>
    <w:rsid w:val="7DE3A00B"/>
    <w:rsid w:val="7DE3E2B9"/>
    <w:rsid w:val="7DE420D2"/>
    <w:rsid w:val="7DE4276C"/>
    <w:rsid w:val="7DE4ADCB"/>
    <w:rsid w:val="7DE57C97"/>
    <w:rsid w:val="7DE63007"/>
    <w:rsid w:val="7DE68689"/>
    <w:rsid w:val="7DE7A4C9"/>
    <w:rsid w:val="7DE8A360"/>
    <w:rsid w:val="7DE99AC7"/>
    <w:rsid w:val="7DEF88F0"/>
    <w:rsid w:val="7DF13634"/>
    <w:rsid w:val="7DF2A5D6"/>
    <w:rsid w:val="7DF4D38F"/>
    <w:rsid w:val="7DF4FE00"/>
    <w:rsid w:val="7DF63B14"/>
    <w:rsid w:val="7DF65D22"/>
    <w:rsid w:val="7DF71B6C"/>
    <w:rsid w:val="7DF87994"/>
    <w:rsid w:val="7DF90AB8"/>
    <w:rsid w:val="7DF9AD13"/>
    <w:rsid w:val="7DF9B144"/>
    <w:rsid w:val="7DFF67FB"/>
    <w:rsid w:val="7E00E277"/>
    <w:rsid w:val="7E00E48D"/>
    <w:rsid w:val="7E0180FF"/>
    <w:rsid w:val="7E01D72A"/>
    <w:rsid w:val="7E02BC15"/>
    <w:rsid w:val="7E02FB14"/>
    <w:rsid w:val="7E040357"/>
    <w:rsid w:val="7E055C06"/>
    <w:rsid w:val="7E065943"/>
    <w:rsid w:val="7E085303"/>
    <w:rsid w:val="7E08FC68"/>
    <w:rsid w:val="7E09529D"/>
    <w:rsid w:val="7E0991F3"/>
    <w:rsid w:val="7E09C17D"/>
    <w:rsid w:val="7E0A772C"/>
    <w:rsid w:val="7E0A89C8"/>
    <w:rsid w:val="7E0C3DDC"/>
    <w:rsid w:val="7E0C4AB5"/>
    <w:rsid w:val="7E0CB8FB"/>
    <w:rsid w:val="7E0D0001"/>
    <w:rsid w:val="7E0D81AC"/>
    <w:rsid w:val="7E0E86B8"/>
    <w:rsid w:val="7E0FE190"/>
    <w:rsid w:val="7E1010B2"/>
    <w:rsid w:val="7E102839"/>
    <w:rsid w:val="7E1188F5"/>
    <w:rsid w:val="7E118AFA"/>
    <w:rsid w:val="7E11BFD7"/>
    <w:rsid w:val="7E14F807"/>
    <w:rsid w:val="7E15B4BD"/>
    <w:rsid w:val="7E15E4E5"/>
    <w:rsid w:val="7E1660A8"/>
    <w:rsid w:val="7E179D7B"/>
    <w:rsid w:val="7E18099B"/>
    <w:rsid w:val="7E1913AA"/>
    <w:rsid w:val="7E19C987"/>
    <w:rsid w:val="7E1A8BF3"/>
    <w:rsid w:val="7E1AB91D"/>
    <w:rsid w:val="7E1B1942"/>
    <w:rsid w:val="7E1D1472"/>
    <w:rsid w:val="7E1E58AC"/>
    <w:rsid w:val="7E1E875A"/>
    <w:rsid w:val="7E20C087"/>
    <w:rsid w:val="7E212308"/>
    <w:rsid w:val="7E225C84"/>
    <w:rsid w:val="7E2287DF"/>
    <w:rsid w:val="7E22C57B"/>
    <w:rsid w:val="7E22E343"/>
    <w:rsid w:val="7E2416D2"/>
    <w:rsid w:val="7E24C9CD"/>
    <w:rsid w:val="7E2643DE"/>
    <w:rsid w:val="7E297404"/>
    <w:rsid w:val="7E2AA835"/>
    <w:rsid w:val="7E2BAF7B"/>
    <w:rsid w:val="7E2BE040"/>
    <w:rsid w:val="7E2BF0F2"/>
    <w:rsid w:val="7E2EF1E0"/>
    <w:rsid w:val="7E2F35D1"/>
    <w:rsid w:val="7E2F48B7"/>
    <w:rsid w:val="7E3126D0"/>
    <w:rsid w:val="7E31B3B9"/>
    <w:rsid w:val="7E329662"/>
    <w:rsid w:val="7E3373DE"/>
    <w:rsid w:val="7E33D117"/>
    <w:rsid w:val="7E33F2E9"/>
    <w:rsid w:val="7E340A34"/>
    <w:rsid w:val="7E344E2E"/>
    <w:rsid w:val="7E34C02A"/>
    <w:rsid w:val="7E35E77A"/>
    <w:rsid w:val="7E376284"/>
    <w:rsid w:val="7E37759F"/>
    <w:rsid w:val="7E39F702"/>
    <w:rsid w:val="7E3A73BD"/>
    <w:rsid w:val="7E3AD5E5"/>
    <w:rsid w:val="7E3B37DC"/>
    <w:rsid w:val="7E3BB03C"/>
    <w:rsid w:val="7E3BEF4B"/>
    <w:rsid w:val="7E3C495F"/>
    <w:rsid w:val="7E3D3507"/>
    <w:rsid w:val="7E3DC130"/>
    <w:rsid w:val="7E3DC335"/>
    <w:rsid w:val="7E3F12B0"/>
    <w:rsid w:val="7E4050FC"/>
    <w:rsid w:val="7E4054D6"/>
    <w:rsid w:val="7E408265"/>
    <w:rsid w:val="7E424678"/>
    <w:rsid w:val="7E43371D"/>
    <w:rsid w:val="7E444505"/>
    <w:rsid w:val="7E45749E"/>
    <w:rsid w:val="7E45BAE0"/>
    <w:rsid w:val="7E45DDFF"/>
    <w:rsid w:val="7E464B23"/>
    <w:rsid w:val="7E491C57"/>
    <w:rsid w:val="7E493546"/>
    <w:rsid w:val="7E4965A0"/>
    <w:rsid w:val="7E497508"/>
    <w:rsid w:val="7E4B2EEE"/>
    <w:rsid w:val="7E4BD4A0"/>
    <w:rsid w:val="7E4BF4C2"/>
    <w:rsid w:val="7E4C381E"/>
    <w:rsid w:val="7E4CC5EC"/>
    <w:rsid w:val="7E4CD526"/>
    <w:rsid w:val="7E4D9638"/>
    <w:rsid w:val="7E4DE096"/>
    <w:rsid w:val="7E4FB0D8"/>
    <w:rsid w:val="7E4FDE53"/>
    <w:rsid w:val="7E514D91"/>
    <w:rsid w:val="7E51B8E6"/>
    <w:rsid w:val="7E51D87C"/>
    <w:rsid w:val="7E54DC47"/>
    <w:rsid w:val="7E5827C9"/>
    <w:rsid w:val="7E59E771"/>
    <w:rsid w:val="7E5A0DBA"/>
    <w:rsid w:val="7E5A1D4B"/>
    <w:rsid w:val="7E5A5D06"/>
    <w:rsid w:val="7E5A94D3"/>
    <w:rsid w:val="7E5AACD8"/>
    <w:rsid w:val="7E5B034C"/>
    <w:rsid w:val="7E5C7CD2"/>
    <w:rsid w:val="7E60BA30"/>
    <w:rsid w:val="7E611FD6"/>
    <w:rsid w:val="7E613887"/>
    <w:rsid w:val="7E6179C8"/>
    <w:rsid w:val="7E617AA8"/>
    <w:rsid w:val="7E61B656"/>
    <w:rsid w:val="7E61D5B8"/>
    <w:rsid w:val="7E62474C"/>
    <w:rsid w:val="7E6306CF"/>
    <w:rsid w:val="7E63634E"/>
    <w:rsid w:val="7E64BB3E"/>
    <w:rsid w:val="7E656E6F"/>
    <w:rsid w:val="7E66057F"/>
    <w:rsid w:val="7E676987"/>
    <w:rsid w:val="7E67930E"/>
    <w:rsid w:val="7E68F50F"/>
    <w:rsid w:val="7E69C4EB"/>
    <w:rsid w:val="7E6A66A8"/>
    <w:rsid w:val="7E6AB6D3"/>
    <w:rsid w:val="7E6AC9A6"/>
    <w:rsid w:val="7E6C6D87"/>
    <w:rsid w:val="7E6C90F4"/>
    <w:rsid w:val="7E6D4C93"/>
    <w:rsid w:val="7E6E2222"/>
    <w:rsid w:val="7E6F5F9F"/>
    <w:rsid w:val="7E72BCCF"/>
    <w:rsid w:val="7E742852"/>
    <w:rsid w:val="7E75B92F"/>
    <w:rsid w:val="7E75D6DB"/>
    <w:rsid w:val="7E77B5DF"/>
    <w:rsid w:val="7E7A2754"/>
    <w:rsid w:val="7E80A10A"/>
    <w:rsid w:val="7E82BA64"/>
    <w:rsid w:val="7E83456C"/>
    <w:rsid w:val="7E848516"/>
    <w:rsid w:val="7E866D37"/>
    <w:rsid w:val="7E8687E0"/>
    <w:rsid w:val="7E868D51"/>
    <w:rsid w:val="7E86FD95"/>
    <w:rsid w:val="7E884FAC"/>
    <w:rsid w:val="7E88DBB7"/>
    <w:rsid w:val="7E89D023"/>
    <w:rsid w:val="7E8A81E8"/>
    <w:rsid w:val="7E8B755C"/>
    <w:rsid w:val="7E8CB71A"/>
    <w:rsid w:val="7E8D1866"/>
    <w:rsid w:val="7E8DB0C4"/>
    <w:rsid w:val="7E8E46C2"/>
    <w:rsid w:val="7E8EED49"/>
    <w:rsid w:val="7E8FAEF2"/>
    <w:rsid w:val="7E90643A"/>
    <w:rsid w:val="7E90ECA0"/>
    <w:rsid w:val="7E910607"/>
    <w:rsid w:val="7E91209E"/>
    <w:rsid w:val="7E912B6D"/>
    <w:rsid w:val="7E915F90"/>
    <w:rsid w:val="7E925940"/>
    <w:rsid w:val="7E928F5F"/>
    <w:rsid w:val="7E939523"/>
    <w:rsid w:val="7E940F55"/>
    <w:rsid w:val="7E947B61"/>
    <w:rsid w:val="7E958824"/>
    <w:rsid w:val="7E95F0EE"/>
    <w:rsid w:val="7E95F3E0"/>
    <w:rsid w:val="7E95FA36"/>
    <w:rsid w:val="7E9606CE"/>
    <w:rsid w:val="7E962077"/>
    <w:rsid w:val="7E96D28E"/>
    <w:rsid w:val="7E9796D3"/>
    <w:rsid w:val="7E9B2208"/>
    <w:rsid w:val="7E9C2897"/>
    <w:rsid w:val="7E9C68D0"/>
    <w:rsid w:val="7E9C919D"/>
    <w:rsid w:val="7E9C941C"/>
    <w:rsid w:val="7E9D8AA2"/>
    <w:rsid w:val="7E9E7CB6"/>
    <w:rsid w:val="7EA124F5"/>
    <w:rsid w:val="7EA1514B"/>
    <w:rsid w:val="7EA18E7B"/>
    <w:rsid w:val="7EA1955D"/>
    <w:rsid w:val="7EA1F2A3"/>
    <w:rsid w:val="7EA1F35B"/>
    <w:rsid w:val="7EA1F85F"/>
    <w:rsid w:val="7EA28E20"/>
    <w:rsid w:val="7EA31F06"/>
    <w:rsid w:val="7EA3A142"/>
    <w:rsid w:val="7EA5334A"/>
    <w:rsid w:val="7EA5A36E"/>
    <w:rsid w:val="7EA5DD02"/>
    <w:rsid w:val="7EA60ED8"/>
    <w:rsid w:val="7EA61F10"/>
    <w:rsid w:val="7EA66592"/>
    <w:rsid w:val="7EA69F4C"/>
    <w:rsid w:val="7EA73678"/>
    <w:rsid w:val="7EA7AB73"/>
    <w:rsid w:val="7EA8C7FB"/>
    <w:rsid w:val="7EA937FF"/>
    <w:rsid w:val="7EA9732F"/>
    <w:rsid w:val="7EAB03A8"/>
    <w:rsid w:val="7EAC809C"/>
    <w:rsid w:val="7EAE1A96"/>
    <w:rsid w:val="7EAFB1AE"/>
    <w:rsid w:val="7EB138C3"/>
    <w:rsid w:val="7EB270CA"/>
    <w:rsid w:val="7EB6F964"/>
    <w:rsid w:val="7EB8E4D9"/>
    <w:rsid w:val="7EB946EC"/>
    <w:rsid w:val="7EBAD3AE"/>
    <w:rsid w:val="7EBBE01D"/>
    <w:rsid w:val="7EBC17D7"/>
    <w:rsid w:val="7EBCA98D"/>
    <w:rsid w:val="7EBCB3EF"/>
    <w:rsid w:val="7EBE9BAA"/>
    <w:rsid w:val="7EBFAFA9"/>
    <w:rsid w:val="7EBFE891"/>
    <w:rsid w:val="7EC0E1D0"/>
    <w:rsid w:val="7EC0F14A"/>
    <w:rsid w:val="7EC27E39"/>
    <w:rsid w:val="7EC34853"/>
    <w:rsid w:val="7EC61E93"/>
    <w:rsid w:val="7EC644A7"/>
    <w:rsid w:val="7EC70140"/>
    <w:rsid w:val="7EC820BD"/>
    <w:rsid w:val="7EC8D5D8"/>
    <w:rsid w:val="7EC96FDB"/>
    <w:rsid w:val="7EC9FE31"/>
    <w:rsid w:val="7ED095D1"/>
    <w:rsid w:val="7ED360FD"/>
    <w:rsid w:val="7ED48BC6"/>
    <w:rsid w:val="7ED4C312"/>
    <w:rsid w:val="7ED6FB67"/>
    <w:rsid w:val="7ED7AF5E"/>
    <w:rsid w:val="7ED91F87"/>
    <w:rsid w:val="7ED941C3"/>
    <w:rsid w:val="7ED9EB73"/>
    <w:rsid w:val="7EDC26F8"/>
    <w:rsid w:val="7EDCE1EB"/>
    <w:rsid w:val="7EDEB812"/>
    <w:rsid w:val="7EDEEA5C"/>
    <w:rsid w:val="7EDEEF79"/>
    <w:rsid w:val="7EDFA1B0"/>
    <w:rsid w:val="7EE164E2"/>
    <w:rsid w:val="7EE27A9B"/>
    <w:rsid w:val="7EE2B575"/>
    <w:rsid w:val="7EE2B815"/>
    <w:rsid w:val="7EE2D638"/>
    <w:rsid w:val="7EE2E9F8"/>
    <w:rsid w:val="7EE3DD96"/>
    <w:rsid w:val="7EE3FABC"/>
    <w:rsid w:val="7EE4C065"/>
    <w:rsid w:val="7EE657F8"/>
    <w:rsid w:val="7EE715A5"/>
    <w:rsid w:val="7EE7DC9A"/>
    <w:rsid w:val="7EE8F303"/>
    <w:rsid w:val="7EE99083"/>
    <w:rsid w:val="7EEE2CE9"/>
    <w:rsid w:val="7EF13DF8"/>
    <w:rsid w:val="7EF1DB9F"/>
    <w:rsid w:val="7EF2A5D8"/>
    <w:rsid w:val="7EF42CD5"/>
    <w:rsid w:val="7EF48B3E"/>
    <w:rsid w:val="7EF4DEA9"/>
    <w:rsid w:val="7EF66E7D"/>
    <w:rsid w:val="7EFA3417"/>
    <w:rsid w:val="7EFA71FC"/>
    <w:rsid w:val="7EFDC670"/>
    <w:rsid w:val="7EFE9AD4"/>
    <w:rsid w:val="7F007BC2"/>
    <w:rsid w:val="7F00BDD0"/>
    <w:rsid w:val="7F01736D"/>
    <w:rsid w:val="7F03010F"/>
    <w:rsid w:val="7F035A53"/>
    <w:rsid w:val="7F03850C"/>
    <w:rsid w:val="7F042ABD"/>
    <w:rsid w:val="7F05B4B6"/>
    <w:rsid w:val="7F05DC4B"/>
    <w:rsid w:val="7F06638B"/>
    <w:rsid w:val="7F06C62E"/>
    <w:rsid w:val="7F06E492"/>
    <w:rsid w:val="7F073F27"/>
    <w:rsid w:val="7F088C45"/>
    <w:rsid w:val="7F08C665"/>
    <w:rsid w:val="7F0AA8D1"/>
    <w:rsid w:val="7F0B2BF5"/>
    <w:rsid w:val="7F0B5836"/>
    <w:rsid w:val="7F0C03D7"/>
    <w:rsid w:val="7F0D5570"/>
    <w:rsid w:val="7F0D75D7"/>
    <w:rsid w:val="7F0E2CCB"/>
    <w:rsid w:val="7F0E3270"/>
    <w:rsid w:val="7F0E546C"/>
    <w:rsid w:val="7F0F3B09"/>
    <w:rsid w:val="7F105602"/>
    <w:rsid w:val="7F108C0F"/>
    <w:rsid w:val="7F113825"/>
    <w:rsid w:val="7F140602"/>
    <w:rsid w:val="7F14ADF2"/>
    <w:rsid w:val="7F14BED5"/>
    <w:rsid w:val="7F162374"/>
    <w:rsid w:val="7F18569D"/>
    <w:rsid w:val="7F19ADBC"/>
    <w:rsid w:val="7F1C504B"/>
    <w:rsid w:val="7F1D0D3D"/>
    <w:rsid w:val="7F1E2BBC"/>
    <w:rsid w:val="7F1E36A3"/>
    <w:rsid w:val="7F1E6797"/>
    <w:rsid w:val="7F1ED460"/>
    <w:rsid w:val="7F2034B3"/>
    <w:rsid w:val="7F2048E8"/>
    <w:rsid w:val="7F20750A"/>
    <w:rsid w:val="7F214207"/>
    <w:rsid w:val="7F23ADBC"/>
    <w:rsid w:val="7F2486FF"/>
    <w:rsid w:val="7F24A8BB"/>
    <w:rsid w:val="7F24EE6F"/>
    <w:rsid w:val="7F276E02"/>
    <w:rsid w:val="7F27B8D4"/>
    <w:rsid w:val="7F29A7BE"/>
    <w:rsid w:val="7F29DD81"/>
    <w:rsid w:val="7F2B94D8"/>
    <w:rsid w:val="7F2C1B46"/>
    <w:rsid w:val="7F2C21DD"/>
    <w:rsid w:val="7F2E90E0"/>
    <w:rsid w:val="7F31EBD8"/>
    <w:rsid w:val="7F32DAE3"/>
    <w:rsid w:val="7F3453E4"/>
    <w:rsid w:val="7F3466C7"/>
    <w:rsid w:val="7F34BE7C"/>
    <w:rsid w:val="7F363BCC"/>
    <w:rsid w:val="7F379398"/>
    <w:rsid w:val="7F38E455"/>
    <w:rsid w:val="7F398C0F"/>
    <w:rsid w:val="7F3A42A8"/>
    <w:rsid w:val="7F3B201A"/>
    <w:rsid w:val="7F3DD998"/>
    <w:rsid w:val="7F3F6C85"/>
    <w:rsid w:val="7F3F7D74"/>
    <w:rsid w:val="7F3FAF14"/>
    <w:rsid w:val="7F4016E8"/>
    <w:rsid w:val="7F405523"/>
    <w:rsid w:val="7F41790B"/>
    <w:rsid w:val="7F41D266"/>
    <w:rsid w:val="7F420DA7"/>
    <w:rsid w:val="7F4373AF"/>
    <w:rsid w:val="7F438B77"/>
    <w:rsid w:val="7F44DF94"/>
    <w:rsid w:val="7F450B07"/>
    <w:rsid w:val="7F452595"/>
    <w:rsid w:val="7F45390E"/>
    <w:rsid w:val="7F46ACBC"/>
    <w:rsid w:val="7F46B085"/>
    <w:rsid w:val="7F480C7D"/>
    <w:rsid w:val="7F48105C"/>
    <w:rsid w:val="7F491980"/>
    <w:rsid w:val="7F4A85E6"/>
    <w:rsid w:val="7F4AB812"/>
    <w:rsid w:val="7F4AD4C9"/>
    <w:rsid w:val="7F4AFC8E"/>
    <w:rsid w:val="7F4C2155"/>
    <w:rsid w:val="7F4CC03F"/>
    <w:rsid w:val="7F5177B2"/>
    <w:rsid w:val="7F519ADE"/>
    <w:rsid w:val="7F5214AB"/>
    <w:rsid w:val="7F53E68D"/>
    <w:rsid w:val="7F549048"/>
    <w:rsid w:val="7F55BD48"/>
    <w:rsid w:val="7F567435"/>
    <w:rsid w:val="7F576F5C"/>
    <w:rsid w:val="7F57912C"/>
    <w:rsid w:val="7F59428C"/>
    <w:rsid w:val="7F5B63D9"/>
    <w:rsid w:val="7F5F01A0"/>
    <w:rsid w:val="7F61DF9D"/>
    <w:rsid w:val="7F62C906"/>
    <w:rsid w:val="7F6315E5"/>
    <w:rsid w:val="7F634E8F"/>
    <w:rsid w:val="7F6358B4"/>
    <w:rsid w:val="7F64472A"/>
    <w:rsid w:val="7F666944"/>
    <w:rsid w:val="7F689CC5"/>
    <w:rsid w:val="7F68AB61"/>
    <w:rsid w:val="7F6B67F0"/>
    <w:rsid w:val="7F6B75D9"/>
    <w:rsid w:val="7F6B8EAB"/>
    <w:rsid w:val="7F6C05E3"/>
    <w:rsid w:val="7F6C5951"/>
    <w:rsid w:val="7F6C5D7E"/>
    <w:rsid w:val="7F6D3D10"/>
    <w:rsid w:val="7F6F329C"/>
    <w:rsid w:val="7F6FCAAB"/>
    <w:rsid w:val="7F70C199"/>
    <w:rsid w:val="7F7280EF"/>
    <w:rsid w:val="7F72E0D2"/>
    <w:rsid w:val="7F72FCCA"/>
    <w:rsid w:val="7F73D23C"/>
    <w:rsid w:val="7F74304D"/>
    <w:rsid w:val="7F743CFF"/>
    <w:rsid w:val="7F7600E8"/>
    <w:rsid w:val="7F76A5A1"/>
    <w:rsid w:val="7F77E21A"/>
    <w:rsid w:val="7F77FB76"/>
    <w:rsid w:val="7F783200"/>
    <w:rsid w:val="7F78A92F"/>
    <w:rsid w:val="7F7B6C2A"/>
    <w:rsid w:val="7F7C210A"/>
    <w:rsid w:val="7F7C3AED"/>
    <w:rsid w:val="7F7D2787"/>
    <w:rsid w:val="7F7D2B3E"/>
    <w:rsid w:val="7F7D74D1"/>
    <w:rsid w:val="7F7DE83C"/>
    <w:rsid w:val="7F7E7B14"/>
    <w:rsid w:val="7F8007A5"/>
    <w:rsid w:val="7F801094"/>
    <w:rsid w:val="7F80ADDE"/>
    <w:rsid w:val="7F812023"/>
    <w:rsid w:val="7F81C24B"/>
    <w:rsid w:val="7F825080"/>
    <w:rsid w:val="7F846FC8"/>
    <w:rsid w:val="7F85FF5E"/>
    <w:rsid w:val="7F871A7E"/>
    <w:rsid w:val="7F878468"/>
    <w:rsid w:val="7F8811A1"/>
    <w:rsid w:val="7F88B05A"/>
    <w:rsid w:val="7F88C310"/>
    <w:rsid w:val="7F8AC2E3"/>
    <w:rsid w:val="7F8D807F"/>
    <w:rsid w:val="7F8E2D15"/>
    <w:rsid w:val="7F8E8D43"/>
    <w:rsid w:val="7F8FA0F2"/>
    <w:rsid w:val="7F8FF2D1"/>
    <w:rsid w:val="7F916361"/>
    <w:rsid w:val="7F93BB38"/>
    <w:rsid w:val="7F942A67"/>
    <w:rsid w:val="7F944B31"/>
    <w:rsid w:val="7F94DB19"/>
    <w:rsid w:val="7F95FC91"/>
    <w:rsid w:val="7F9908F0"/>
    <w:rsid w:val="7F997CA5"/>
    <w:rsid w:val="7F9A520F"/>
    <w:rsid w:val="7F9A7230"/>
    <w:rsid w:val="7F9BB116"/>
    <w:rsid w:val="7F9BE937"/>
    <w:rsid w:val="7F9D0047"/>
    <w:rsid w:val="7F9D6859"/>
    <w:rsid w:val="7F9DFD12"/>
    <w:rsid w:val="7F9E8C23"/>
    <w:rsid w:val="7F9E9444"/>
    <w:rsid w:val="7F9F521D"/>
    <w:rsid w:val="7FA0CCB6"/>
    <w:rsid w:val="7FA10DEB"/>
    <w:rsid w:val="7FA23935"/>
    <w:rsid w:val="7FA32829"/>
    <w:rsid w:val="7FA88B1F"/>
    <w:rsid w:val="7FAA5901"/>
    <w:rsid w:val="7FAAD057"/>
    <w:rsid w:val="7FAAD83F"/>
    <w:rsid w:val="7FAB87E7"/>
    <w:rsid w:val="7FAC6B54"/>
    <w:rsid w:val="7FADB8FE"/>
    <w:rsid w:val="7FAE5219"/>
    <w:rsid w:val="7FAE9B5E"/>
    <w:rsid w:val="7FAF6223"/>
    <w:rsid w:val="7FB1331D"/>
    <w:rsid w:val="7FB2A9FC"/>
    <w:rsid w:val="7FB490B4"/>
    <w:rsid w:val="7FB69297"/>
    <w:rsid w:val="7FB783F7"/>
    <w:rsid w:val="7FB9D16F"/>
    <w:rsid w:val="7FBBA163"/>
    <w:rsid w:val="7FBC90E8"/>
    <w:rsid w:val="7FBEA09D"/>
    <w:rsid w:val="7FBEC789"/>
    <w:rsid w:val="7FBFE904"/>
    <w:rsid w:val="7FC21A25"/>
    <w:rsid w:val="7FC2AE21"/>
    <w:rsid w:val="7FC339D6"/>
    <w:rsid w:val="7FC4B7E8"/>
    <w:rsid w:val="7FC5F771"/>
    <w:rsid w:val="7FC6E753"/>
    <w:rsid w:val="7FC75BD9"/>
    <w:rsid w:val="7FC7B45A"/>
    <w:rsid w:val="7FC7BC0E"/>
    <w:rsid w:val="7FC87EF2"/>
    <w:rsid w:val="7FC90BAF"/>
    <w:rsid w:val="7FCA3E39"/>
    <w:rsid w:val="7FCAED01"/>
    <w:rsid w:val="7FCF58A8"/>
    <w:rsid w:val="7FD01E8F"/>
    <w:rsid w:val="7FD2CA0E"/>
    <w:rsid w:val="7FD30B4E"/>
    <w:rsid w:val="7FD54817"/>
    <w:rsid w:val="7FD5E69F"/>
    <w:rsid w:val="7FD744D9"/>
    <w:rsid w:val="7FD7B3C8"/>
    <w:rsid w:val="7FDAE6F2"/>
    <w:rsid w:val="7FDB37D2"/>
    <w:rsid w:val="7FDB925B"/>
    <w:rsid w:val="7FDBFC30"/>
    <w:rsid w:val="7FDD58AC"/>
    <w:rsid w:val="7FDE3239"/>
    <w:rsid w:val="7FDEAD69"/>
    <w:rsid w:val="7FDF4482"/>
    <w:rsid w:val="7FE580B1"/>
    <w:rsid w:val="7FE69F20"/>
    <w:rsid w:val="7FE715F5"/>
    <w:rsid w:val="7FE79871"/>
    <w:rsid w:val="7FEA863B"/>
    <w:rsid w:val="7FEBB543"/>
    <w:rsid w:val="7FECB655"/>
    <w:rsid w:val="7FEEB576"/>
    <w:rsid w:val="7FF1A1C1"/>
    <w:rsid w:val="7FF1A703"/>
    <w:rsid w:val="7FF1DC61"/>
    <w:rsid w:val="7FF24525"/>
    <w:rsid w:val="7FF27781"/>
    <w:rsid w:val="7FF32E72"/>
    <w:rsid w:val="7FF33EB9"/>
    <w:rsid w:val="7FF37EC6"/>
    <w:rsid w:val="7FF4DCAC"/>
    <w:rsid w:val="7FF4F67C"/>
    <w:rsid w:val="7FF57397"/>
    <w:rsid w:val="7FF591B3"/>
    <w:rsid w:val="7FF6D3AD"/>
    <w:rsid w:val="7FF7D158"/>
    <w:rsid w:val="7FFD23DD"/>
    <w:rsid w:val="7FFE6C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1A4E5"/>
  <w15:docId w15:val="{5620EC9A-D3FA-44EA-91AB-D83C8951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E00D1"/>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64B9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64B96"/>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7346D"/>
    <w:rPr>
      <w:b/>
      <w:bCs/>
    </w:rPr>
  </w:style>
  <w:style w:type="character" w:styleId="CommentSubjectChar" w:customStyle="1">
    <w:name w:val="Comment Subject Char"/>
    <w:basedOn w:val="CommentTextChar"/>
    <w:link w:val="CommentSubject"/>
    <w:uiPriority w:val="99"/>
    <w:semiHidden/>
    <w:rsid w:val="0037346D"/>
    <w:rPr>
      <w:b/>
      <w:bCs/>
      <w:sz w:val="20"/>
      <w:szCs w:val="20"/>
    </w:rPr>
  </w:style>
  <w:style w:type="character" w:styleId="Heading1Char" w:customStyle="1">
    <w:name w:val="Heading 1 Char"/>
    <w:basedOn w:val="DefaultParagraphFont"/>
    <w:link w:val="Heading1"/>
    <w:uiPriority w:val="9"/>
    <w:rsid w:val="00EE00D1"/>
    <w:rPr>
      <w:rFonts w:asciiTheme="majorHAnsi" w:hAnsiTheme="majorHAnsi" w:eastAsiaTheme="majorEastAsia" w:cstheme="majorBidi"/>
      <w:color w:val="2E74B5" w:themeColor="accent1" w:themeShade="BF"/>
      <w:sz w:val="32"/>
      <w:szCs w:val="32"/>
    </w:rPr>
  </w:style>
  <w:style w:type="paragraph" w:styleId="Header">
    <w:name w:val="header"/>
    <w:basedOn w:val="Normal"/>
    <w:link w:val="HeaderChar"/>
    <w:uiPriority w:val="99"/>
    <w:unhideWhenUsed/>
    <w:rsid w:val="0029596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95962"/>
  </w:style>
  <w:style w:type="paragraph" w:styleId="Footer">
    <w:name w:val="footer"/>
    <w:basedOn w:val="Normal"/>
    <w:link w:val="FooterChar"/>
    <w:uiPriority w:val="99"/>
    <w:unhideWhenUsed/>
    <w:rsid w:val="0029596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95962"/>
  </w:style>
  <w:style w:type="paragraph" w:styleId="NoSpacing">
    <w:name w:val="No Spacing"/>
    <w:uiPriority w:val="1"/>
    <w:qFormat/>
    <w:rsid w:val="000E16B1"/>
    <w:pPr>
      <w:spacing w:after="0" w:line="240" w:lineRule="auto"/>
    </w:pPr>
  </w:style>
  <w:style w:type="character" w:styleId="Mention1" w:customStyle="1">
    <w:name w:val="Mention1"/>
    <w:basedOn w:val="DefaultParagraphFont"/>
    <w:uiPriority w:val="99"/>
    <w:unhideWhenUsed/>
    <w:rsid w:val="002C76DF"/>
    <w:rPr>
      <w:color w:val="2B579A"/>
      <w:shd w:val="clear" w:color="auto" w:fill="E6E6E6"/>
    </w:rPr>
  </w:style>
  <w:style w:type="character" w:styleId="UnresolvedMention1" w:customStyle="1">
    <w:name w:val="Unresolved Mention1"/>
    <w:basedOn w:val="DefaultParagraphFont"/>
    <w:uiPriority w:val="99"/>
    <w:unhideWhenUsed/>
    <w:rsid w:val="002C76D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Mention10" w:customStyle="1">
    <w:name w:val="Mention10"/>
    <w:basedOn w:val="DefaultParagraphFont"/>
    <w:uiPriority w:val="99"/>
    <w:unhideWhenUsed/>
    <w:rsid w:val="002F1A20"/>
    <w:rPr>
      <w:color w:val="2B579A"/>
      <w:shd w:val="clear" w:color="auto" w:fill="E6E6E6"/>
    </w:rPr>
  </w:style>
  <w:style w:type="character" w:styleId="Mention11" w:customStyle="1">
    <w:name w:val="Mention11"/>
    <w:basedOn w:val="DefaultParagraphFont"/>
    <w:uiPriority w:val="99"/>
    <w:unhideWhenUsed/>
    <w:rsid w:val="002F1A20"/>
    <w:rPr>
      <w:color w:val="2B579A"/>
      <w:shd w:val="clear" w:color="auto" w:fill="E6E6E6"/>
    </w:rPr>
  </w:style>
  <w:style w:type="character" w:styleId="UnresolvedMention">
    <w:name w:val="Unresolved Mention"/>
    <w:basedOn w:val="DefaultParagraphFont"/>
    <w:uiPriority w:val="99"/>
    <w:unhideWhenUsed/>
    <w:rsid w:val="00701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7409">
      <w:bodyDiv w:val="1"/>
      <w:marLeft w:val="0"/>
      <w:marRight w:val="0"/>
      <w:marTop w:val="0"/>
      <w:marBottom w:val="0"/>
      <w:divBdr>
        <w:top w:val="none" w:sz="0" w:space="0" w:color="auto"/>
        <w:left w:val="none" w:sz="0" w:space="0" w:color="auto"/>
        <w:bottom w:val="none" w:sz="0" w:space="0" w:color="auto"/>
        <w:right w:val="none" w:sz="0" w:space="0" w:color="auto"/>
      </w:divBdr>
    </w:div>
    <w:div w:id="357973698">
      <w:bodyDiv w:val="1"/>
      <w:marLeft w:val="0"/>
      <w:marRight w:val="0"/>
      <w:marTop w:val="0"/>
      <w:marBottom w:val="0"/>
      <w:divBdr>
        <w:top w:val="none" w:sz="0" w:space="0" w:color="auto"/>
        <w:left w:val="none" w:sz="0" w:space="0" w:color="auto"/>
        <w:bottom w:val="none" w:sz="0" w:space="0" w:color="auto"/>
        <w:right w:val="none" w:sz="0" w:space="0" w:color="auto"/>
      </w:divBdr>
    </w:div>
    <w:div w:id="1406874241">
      <w:bodyDiv w:val="1"/>
      <w:marLeft w:val="0"/>
      <w:marRight w:val="0"/>
      <w:marTop w:val="0"/>
      <w:marBottom w:val="0"/>
      <w:divBdr>
        <w:top w:val="none" w:sz="0" w:space="0" w:color="auto"/>
        <w:left w:val="none" w:sz="0" w:space="0" w:color="auto"/>
        <w:bottom w:val="none" w:sz="0" w:space="0" w:color="auto"/>
        <w:right w:val="none" w:sz="0" w:space="0" w:color="auto"/>
      </w:divBdr>
    </w:div>
    <w:div w:id="1534074194">
      <w:bodyDiv w:val="1"/>
      <w:marLeft w:val="0"/>
      <w:marRight w:val="0"/>
      <w:marTop w:val="0"/>
      <w:marBottom w:val="0"/>
      <w:divBdr>
        <w:top w:val="none" w:sz="0" w:space="0" w:color="auto"/>
        <w:left w:val="none" w:sz="0" w:space="0" w:color="auto"/>
        <w:bottom w:val="none" w:sz="0" w:space="0" w:color="auto"/>
        <w:right w:val="none" w:sz="0" w:space="0" w:color="auto"/>
      </w:divBdr>
    </w:div>
    <w:div w:id="17380932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footer" Target="footer1.xml" Id="rId21" /><Relationship Type="http://schemas.openxmlformats.org/officeDocument/2006/relationships/fontTable" Target="fontTable.xml" Id="rId34"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hyperlink" Target="http://www.strokeaudit.org/" TargetMode="External" Id="rId17"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www.the-ciru.com/"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omments" Target="comments.xml" Id="rId11" /><Relationship Type="http://schemas.openxmlformats.org/officeDocument/2006/relationships/header" Target="header2.xml" Id="rId32" /><Relationship Type="http://schemas.microsoft.com/office/2019/05/relationships/documenttasks" Target="documenttasks/documenttasks1.xml" Id="rId37" /><Relationship Type="http://schemas.openxmlformats.org/officeDocument/2006/relationships/styles" Target="styles.xml" Id="rId5" /><Relationship Type="http://schemas.openxmlformats.org/officeDocument/2006/relationships/hyperlink" Target="http://www.aleaclinical.eu" TargetMode="External" Id="rId15" /><Relationship Type="http://schemas.openxmlformats.org/officeDocument/2006/relationships/theme" Target="theme/theme1.xml" Id="rId36" /><Relationship Type="http://schemas.microsoft.com/office/2019/09/relationships/intelligence" Target="intelligence.xml" Id="Re6c33340c00b43fe" /><Relationship Type="http://schemas.openxmlformats.org/officeDocument/2006/relationships/hyperlink" Target="mailto:I.Galea@soton.ac.uk" TargetMode="External" Id="rId10" /><Relationship Type="http://schemas.openxmlformats.org/officeDocument/2006/relationships/hyperlink" Target="http://www.the-ciru.com" TargetMode="Externa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8/08/relationships/commentsExtensible" Target="commentsExtensible.xml" Id="rId14" /><Relationship Type="http://schemas.microsoft.com/office/2011/relationships/people" Target="people.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www.coronerve.com" TargetMode="External" Id="R68b0b356a70d40aa" /><Relationship Type="http://schemas.openxmlformats.org/officeDocument/2006/relationships/image" Target="/media/imagea.png" Id="R10589e2efbf64a5e" /><Relationship Type="http://schemas.openxmlformats.org/officeDocument/2006/relationships/image" Target="/media/imageb.png" Id="R4ad54db32fd147b2" /><Relationship Type="http://schemas.openxmlformats.org/officeDocument/2006/relationships/image" Target="/media/imagec.png" Id="Ra60c41324eed4404" /><Relationship Type="http://schemas.openxmlformats.org/officeDocument/2006/relationships/image" Target="/media/imaged.png" Id="R5755c1abd9884623" /><Relationship Type="http://schemas.openxmlformats.org/officeDocument/2006/relationships/image" Target="/media/imagee.png" Id="Rdd133f779c404eea" /><Relationship Type="http://schemas.openxmlformats.org/officeDocument/2006/relationships/image" Target="/media/imagef.png" Id="Rfdc8a41451634880" /><Relationship Type="http://schemas.openxmlformats.org/officeDocument/2006/relationships/image" Target="/media/image10.png" Id="R77bff93e95c64299" /><Relationship Type="http://schemas.openxmlformats.org/officeDocument/2006/relationships/hyperlink" Target="https://doi.org/10.1002/gps.4507" TargetMode="External" Id="R7e2d163262174e18" /><Relationship Type="http://schemas.openxmlformats.org/officeDocument/2006/relationships/image" Target="/media/image11.png" Id="Rbd54cf4a35c847ac" /><Relationship Type="http://schemas.openxmlformats.org/officeDocument/2006/relationships/image" Target="/media/image12.png" Id="R43d545f06c8e4906" /></Relationships>
</file>

<file path=word/documenttasks/documenttasks1.xml><?xml version="1.0" encoding="utf-8"?>
<t:Tasks xmlns:t="http://schemas.microsoft.com/office/tasks/2019/documenttasks" xmlns:oel="http://schemas.microsoft.com/office/2019/extlst">
  <t:Task id="{A75354D1-8914-44D7-AC06-1F1E48383A4F}">
    <t:Anchor>
      <t:Comment id="1492629897"/>
    </t:Anchor>
    <t:History>
      <t:Event id="{E00B5CBD-D9ED-4019-A300-ED85B9294E7E}" time="2021-01-10T13:02:55Z">
        <t:Attribution userId="S::ig1@soton.ac.uk::1bb6efaa-8859-4d09-aee6-9f25dc950240" userProvider="AD" userName="Ian Galea"/>
        <t:Anchor>
          <t:Comment id="263461026"/>
        </t:Anchor>
        <t:Create/>
      </t:Event>
      <t:Event id="{6188093D-9BE7-4FA1-82ED-A48A967E815D}" time="2021-01-10T13:02:55Z">
        <t:Attribution userId="S::ig1@soton.ac.uk::1bb6efaa-8859-4d09-aee6-9f25dc950240" userProvider="AD" userName="Ian Galea"/>
        <t:Anchor>
          <t:Comment id="263461026"/>
        </t:Anchor>
        <t:Assign userId="S::arr1d20@soton.ac.uk::a648d780-bc5d-486b-8f86-d4b8cbd13b5c" userProvider="AD" userName="Amy Ross-Russell"/>
      </t:Event>
      <t:Event id="{74BE69DF-24F5-4CDF-889B-72DE4B8E5A27}" time="2021-01-10T13:02:55Z">
        <t:Attribution userId="S::ig1@soton.ac.uk::1bb6efaa-8859-4d09-aee6-9f25dc950240" userProvider="AD" userName="Ian Galea"/>
        <t:Anchor>
          <t:Comment id="263461026"/>
        </t:Anchor>
        <t:SetTitle title="@Amy Ross-Russell I agree - please revise. Write along the lines of bringing all the evidence we found for hypercoagulability in our data, together here i.e. multiple vessel ischaemia, % of non-neuro thrombotic event, and younger age, to provide …"/>
      </t:Event>
    </t:History>
  </t:Task>
  <t:Task id="{2DB0855F-E20F-4B0F-BD48-C99EB1E3AE19}">
    <t:Anchor>
      <t:Comment id="626670025"/>
    </t:Anchor>
    <t:History>
      <t:Event id="{C93F629B-D115-45D5-ADD6-81C9CD823FA4}" time="2021-01-10T13:50:53Z">
        <t:Attribution userId="S::ig1@soton.ac.uk::1bb6efaa-8859-4d09-aee6-9f25dc950240" userProvider="AD" userName="Ian Galea"/>
        <t:Anchor>
          <t:Comment id="626670025"/>
        </t:Anchor>
        <t:Create/>
      </t:Event>
      <t:Event id="{1D136431-1673-4194-9F98-AA8221BF9273}" time="2021-01-10T13:50:53Z">
        <t:Attribution userId="S::ig1@soton.ac.uk::1bb6efaa-8859-4d09-aee6-9f25dc950240" userProvider="AD" userName="Ian Galea"/>
        <t:Anchor>
          <t:Comment id="626670025"/>
        </t:Anchor>
        <t:Assign userId="S::arr1d20@soton.ac.uk::a648d780-bc5d-486b-8f86-d4b8cbd13b5c" userProvider="AD" userName="Amy Ross-Russell"/>
      </t:Event>
      <t:Event id="{922A42BC-70E3-4C87-99DA-F2796FF535ED}" time="2021-01-10T13:50:53Z">
        <t:Attribution userId="S::ig1@soton.ac.uk::1bb6efaa-8859-4d09-aee6-9f25dc950240" userProvider="AD" userName="Ian Galea"/>
        <t:Anchor>
          <t:Comment id="626670025"/>
        </t:Anchor>
        <t:SetTitle title="@Amy Ross-Russell please reference the 0-6 scale we used - there are various - so use Quinn TJ, Dawson J, Walters MR, et al. Reliability of the modified Rankin scale: a systematic review. Stroke 2009;40:3393–5."/>
      </t:Event>
    </t:History>
  </t:Task>
  <t:Task id="{6D6F8BDD-02BF-4FFA-BACC-022FDBDF0A6E}">
    <t:Anchor>
      <t:Comment id="598620457"/>
    </t:Anchor>
    <t:History>
      <t:Event id="{30AF9F58-9FFB-4574-9629-D6405DDD354E}" time="2021-01-17T12:53:55Z">
        <t:Attribution userId="S::ig1@soton.ac.uk::1bb6efaa-8859-4d09-aee6-9f25dc950240" userProvider="AD" userName="Ian Galea"/>
        <t:Anchor>
          <t:Comment id="845772509"/>
        </t:Anchor>
        <t:Create/>
      </t:Event>
      <t:Event id="{0D7763DD-3159-4C36-9F90-66AAD3343931}" time="2021-01-17T12:53:55Z">
        <t:Attribution userId="S::ig1@soton.ac.uk::1bb6efaa-8859-4d09-aee6-9f25dc950240" userProvider="AD" userName="Ian Galea"/>
        <t:Anchor>
          <t:Comment id="845772509"/>
        </t:Anchor>
        <t:Assign userId="S::arr1d20@soton.ac.uk::a648d780-bc5d-486b-8f86-d4b8cbd13b5c" userProvider="AD" userName="Amy Ross-Russell"/>
      </t:Event>
      <t:Event id="{5D56BA84-6C24-41FC-BEDF-F63D6DBD514B}" time="2021-01-17T12:53:55Z">
        <t:Attribution userId="S::ig1@soton.ac.uk::1bb6efaa-8859-4d09-aee6-9f25dc950240" userProvider="AD" userName="Ian Galea"/>
        <t:Anchor>
          <t:Comment id="845772509"/>
        </t:Anchor>
        <t:SetTitle title="@Amy Ross-Russell no need - this was just improvement and of course no one improved from death, we did check this. Please delete when read"/>
      </t:Event>
    </t:History>
  </t:Task>
  <t:Task id="{F49788F2-AEE4-42BE-9B6E-3172F4482CC5}">
    <t:Anchor>
      <t:Comment id="2064597797"/>
    </t:Anchor>
    <t:History>
      <t:Event id="{0D17BB4F-3EE7-422C-96FD-3A1595F37DF7}" time="2021-01-16T20:41:42Z">
        <t:Attribution userId="S::ig1@soton.ac.uk::1bb6efaa-8859-4d09-aee6-9f25dc950240" userProvider="AD" userName="Ian Galea"/>
        <t:Anchor>
          <t:Comment id="1857790887"/>
        </t:Anchor>
        <t:Create/>
      </t:Event>
      <t:Event id="{E1CABFA4-3BC9-40A3-AA52-F07DE65B3AFD}" time="2021-01-16T20:41:42Z">
        <t:Attribution userId="S::ig1@soton.ac.uk::1bb6efaa-8859-4d09-aee6-9f25dc950240" userProvider="AD" userName="Ian Galea"/>
        <t:Anchor>
          <t:Comment id="1857790887"/>
        </t:Anchor>
        <t:Assign userId="S::mh1c20@soton.ac.uk::5f8287c7-3abb-4116-a137-bac768893863" userProvider="AD" userName="Marc Hardwick"/>
      </t:Event>
      <t:Event id="{9D6B8F5F-8B0C-43B6-8FA8-42F1A431F884}" time="2021-01-16T20:41:42Z">
        <t:Attribution userId="S::ig1@soton.ac.uk::1bb6efaa-8859-4d09-aee6-9f25dc950240" userProvider="AD" userName="Ian Galea"/>
        <t:Anchor>
          <t:Comment id="1857790887"/>
        </t:Anchor>
        <t:SetTitle title="@Marc Hardwick Could you please draft what you had in mind? Please paste just above the current text as an alternative"/>
      </t:Event>
    </t:History>
  </t:Task>
  <t:Task id="{33D5B756-12CD-410D-98D9-9C7434D7492A}">
    <t:Anchor>
      <t:Comment id="641341343"/>
    </t:Anchor>
    <t:History>
      <t:Event id="{94738E2D-A864-46FC-8F43-04B05EDEC097}" time="2021-01-07T11:42:28Z">
        <t:Attribution userId="S::mh1c20@soton.ac.uk::5f8287c7-3abb-4116-a137-bac768893863" userProvider="AD" userName="Marc Hardwick"/>
        <t:Anchor>
          <t:Comment id="641341343"/>
        </t:Anchor>
        <t:Create/>
      </t:Event>
      <t:Event id="{0AE08ABE-EC28-475D-B66D-13ADC57D8CBE}" time="2021-01-07T11:42:28Z">
        <t:Attribution userId="S::mh1c20@soton.ac.uk::5f8287c7-3abb-4116-a137-bac768893863" userProvider="AD" userName="Marc Hardwick"/>
        <t:Anchor>
          <t:Comment id="641341343"/>
        </t:Anchor>
        <t:Assign userId="S::ig1@soton.ac.uk::1bb6efaa-8859-4d09-aee6-9f25dc950240" userProvider="AD" userName="Ian Galea"/>
      </t:Event>
      <t:Event id="{F1AFEB7D-07BE-4974-AA3E-0B030D08B441}" time="2021-01-07T11:42:28Z">
        <t:Attribution userId="S::mh1c20@soton.ac.uk::5f8287c7-3abb-4116-a137-bac768893863" userProvider="AD" userName="Marc Hardwick"/>
        <t:Anchor>
          <t:Comment id="641341343"/>
        </t:Anchor>
        <t:SetTitle title="@Ian Galea why have you written 'strokes improve the least whilst inflammatory conditions improve the most' in the legend of table 3? I thought we weren't supposed to describe results in the legends?"/>
      </t:Event>
    </t:History>
  </t:Task>
  <t:Task id="{70D4C3EB-9B46-42DD-BA89-E73C3E733FC7}">
    <t:Anchor>
      <t:Comment id="1384966979"/>
    </t:Anchor>
    <t:History>
      <t:Event id="{8E54ABC6-2F08-404B-9B6F-8AE5FDCC2CC4}" time="2021-01-09T10:24:44Z">
        <t:Attribution userId="S::arr1d20@soton.ac.uk::a648d780-bc5d-486b-8f86-d4b8cbd13b5c" userProvider="AD" userName="Amy Ross-Russell"/>
        <t:Anchor>
          <t:Comment id="258297603"/>
        </t:Anchor>
        <t:Create/>
      </t:Event>
      <t:Event id="{63583A16-5422-4E28-B1F2-592F6F7EDC6D}" time="2021-01-09T10:24:44Z">
        <t:Attribution userId="S::arr1d20@soton.ac.uk::a648d780-bc5d-486b-8f86-d4b8cbd13b5c" userProvider="AD" userName="Amy Ross-Russell"/>
        <t:Anchor>
          <t:Comment id="258297603"/>
        </t:Anchor>
        <t:Assign userId="S::ig1@soton.ac.uk::1bb6efaa-8859-4d09-aee6-9f25dc950240" userProvider="AD" userName="Ian Galea"/>
      </t:Event>
      <t:Event id="{AE0E4669-4A40-400B-B8B8-E13944E0AAB4}" time="2021-01-09T10:24:44Z">
        <t:Attribution userId="S::arr1d20@soton.ac.uk::a648d780-bc5d-486b-8f86-d4b8cbd13b5c" userProvider="AD" userName="Amy Ross-Russell"/>
        <t:Anchor>
          <t:Comment id="258297603"/>
        </t:Anchor>
        <t:SetTitle title="@Ian Galea"/>
      </t:Event>
    </t:History>
  </t:Task>
  <t:Task id="{6FB6A9E1-9873-4A1F-8D19-D839DEB14E0F}">
    <t:Anchor>
      <t:Comment id="1237960746"/>
    </t:Anchor>
    <t:History>
      <t:Event id="{9E2DB41B-375D-4013-A5D2-8C76BE48E952}" time="2021-01-09T09:35:39Z">
        <t:Attribution userId="S::arr1d20@soton.ac.uk::a648d780-bc5d-486b-8f86-d4b8cbd13b5c" userProvider="AD" userName="Amy Ross-Russell"/>
        <t:Anchor>
          <t:Comment id="1237960746"/>
        </t:Anchor>
        <t:Create/>
      </t:Event>
      <t:Event id="{8A7A0A4E-C872-4125-9478-167CB4605545}" time="2021-01-09T09:35:39Z">
        <t:Attribution userId="S::arr1d20@soton.ac.uk::a648d780-bc5d-486b-8f86-d4b8cbd13b5c" userProvider="AD" userName="Amy Ross-Russell"/>
        <t:Anchor>
          <t:Comment id="1237960746"/>
        </t:Anchor>
        <t:Assign userId="S::ig1@soton.ac.uk::1bb6efaa-8859-4d09-aee6-9f25dc950240" userProvider="AD" userName="Ian Galea"/>
      </t:Event>
      <t:Event id="{225FC75D-FE8B-40C8-825A-6A40D2E1FBF1}" time="2021-01-09T09:35:39Z">
        <t:Attribution userId="S::arr1d20@soton.ac.uk::a648d780-bc5d-486b-8f86-d4b8cbd13b5c" userProvider="AD" userName="Amy Ross-Russell"/>
        <t:Anchor>
          <t:Comment id="1237960746"/>
        </t:Anchor>
        <t:SetTitle title="add SSNAP @Ian Galea ?"/>
      </t:Event>
      <t:Event id="{01BCAFAA-30A0-4378-9433-942B8FFB25B6}" time="2021-01-10T11:13:12Z">
        <t:Attribution userId="S::ig1@soton.ac.uk::1bb6efaa-8859-4d09-aee6-9f25dc950240" userProvider="AD" userName="Ian Galea"/>
        <t:Progress percentComplete="100"/>
      </t:Event>
      <t:Event id="{B2126568-F1BB-4BD6-BB2B-9738A6146394}" time="2021-01-10T11:13:23Z">
        <t:Attribution userId="S::ig1@soton.ac.uk::1bb6efaa-8859-4d09-aee6-9f25dc950240" userProvider="AD" userName="Ian Galea"/>
        <t:Progress percentComplete="0"/>
      </t:Event>
      <t:Event id="{600BF5AA-EAEA-4FD6-82C3-7E2334304C72}" time="2021-01-10T11:14:12Z">
        <t:Attribution userId="S::ig1@soton.ac.uk::1bb6efaa-8859-4d09-aee6-9f25dc950240" userProvider="AD" userName="Ian Galea"/>
        <t:Progress percentComplete="100"/>
      </t:Event>
    </t:History>
  </t:Task>
  <t:Task id="{9B61B511-FA9B-4832-B735-26EC5931F65F}">
    <t:Anchor>
      <t:Comment id="1649785580"/>
    </t:Anchor>
    <t:History>
      <t:Event id="{63A945D7-6235-4337-9055-A3AA82D0B245}" time="2021-01-14T11:42:19Z">
        <t:Attribution userId="S::ig1@soton.ac.uk::1bb6efaa-8859-4d09-aee6-9f25dc950240" userProvider="AD" userName="Ian Galea"/>
        <t:Anchor>
          <t:Comment id="1324874213"/>
        </t:Anchor>
        <t:Create/>
      </t:Event>
      <t:Event id="{479C5501-59AA-4002-99C6-7102495D3969}" time="2021-01-14T11:42:19Z">
        <t:Attribution userId="S::ig1@soton.ac.uk::1bb6efaa-8859-4d09-aee6-9f25dc950240" userProvider="AD" userName="Ian Galea"/>
        <t:Anchor>
          <t:Comment id="1324874213"/>
        </t:Anchor>
        <t:Assign userId="S::mh1c20@soton.ac.uk::5f8287c7-3abb-4116-a137-bac768893863" userProvider="AD" userName="Marc Hardwick"/>
      </t:Event>
      <t:Event id="{9AAA09B5-326B-43FE-A2BA-5BCE5D8A622E}" time="2021-01-14T11:42:19Z">
        <t:Attribution userId="S::ig1@soton.ac.uk::1bb6efaa-8859-4d09-aee6-9f25dc950240" userProvider="AD" userName="Ian Galea"/>
        <t:Anchor>
          <t:Comment id="1324874213"/>
        </t:Anchor>
        <t:SetTitle title="@Marc Hardwick - can you please move"/>
      </t:Event>
    </t:History>
  </t:Task>
  <t:Task id="{309321FD-05EE-48A8-9020-653CEC8727A9}">
    <t:Anchor>
      <t:Comment id="1708039067"/>
    </t:Anchor>
    <t:History>
      <t:Event id="{7730FE60-FBD9-4AF3-A4C5-BF296347B884}" time="2021-01-10T11:53:49Z">
        <t:Attribution userId="S::ig1@soton.ac.uk::1bb6efaa-8859-4d09-aee6-9f25dc950240" userProvider="AD" userName="Ian Galea"/>
        <t:Anchor>
          <t:Comment id="319726977"/>
        </t:Anchor>
        <t:Create/>
      </t:Event>
      <t:Event id="{32358196-3D1E-4EC8-B887-95F96DE68B23}" time="2021-01-10T11:53:49Z">
        <t:Attribution userId="S::ig1@soton.ac.uk::1bb6efaa-8859-4d09-aee6-9f25dc950240" userProvider="AD" userName="Ian Galea"/>
        <t:Anchor>
          <t:Comment id="319726977"/>
        </t:Anchor>
        <t:Assign userId="S::arr1d20@soton.ac.uk::a648d780-bc5d-486b-8f86-d4b8cbd13b5c" userProvider="AD" userName="Amy Ross-Russell"/>
      </t:Event>
      <t:Event id="{EF94D2A5-E25D-4CD1-8265-01FEEB8F746A}" time="2021-01-10T11:53:49Z">
        <t:Attribution userId="S::ig1@soton.ac.uk::1bb6efaa-8859-4d09-aee6-9f25dc950240" userProvider="AD" userName="Ian Galea"/>
        <t:Anchor>
          <t:Comment id="319726977"/>
        </t:Anchor>
        <t:SetTitle title="@Amy Ross-Russell not sure what you are asking - revise as needed"/>
      </t:Event>
    </t:History>
  </t:Task>
  <t:Task id="{EAC05391-0A57-44B9-9102-97DB974B5B06}">
    <t:Anchor>
      <t:Comment id="598620423"/>
    </t:Anchor>
    <t:History>
      <t:Event id="{A1B02807-A05A-477D-808D-CB937BEABF1D}" time="2021-01-17T14:43:50Z">
        <t:Attribution userId="S::ig1@soton.ac.uk::1bb6efaa-8859-4d09-aee6-9f25dc950240" userProvider="AD" userName="Ian Galea"/>
        <t:Anchor>
          <t:Comment id="2054433429"/>
        </t:Anchor>
        <t:Create/>
      </t:Event>
      <t:Event id="{E95D6C4C-3824-4E3A-9DFE-0D99032B3B32}" time="2021-01-17T14:43:50Z">
        <t:Attribution userId="S::ig1@soton.ac.uk::1bb6efaa-8859-4d09-aee6-9f25dc950240" userProvider="AD" userName="Ian Galea"/>
        <t:Anchor>
          <t:Comment id="2054433429"/>
        </t:Anchor>
        <t:Assign userId="S::arr1d20@soton.ac.uk::a648d780-bc5d-486b-8f86-d4b8cbd13b5c" userProvider="AD" userName="Amy Ross-Russell"/>
      </t:Event>
      <t:Event id="{674E6156-32C1-44D0-AFD6-579A1D6B5E75}" time="2021-01-17T14:43:50Z">
        <t:Attribution userId="S::ig1@soton.ac.uk::1bb6efaa-8859-4d09-aee6-9f25dc950240" userProvider="AD" userName="Ian Galea"/>
        <t:Anchor>
          <t:Comment id="2054433429"/>
        </t:Anchor>
        <t:SetTitle title="@Amy Ross-Russell not in abstract. In text we say age was bimodal"/>
      </t:Event>
    </t:History>
  </t:Task>
  <t:Task id="{20DBD5DF-1B6E-48D9-98DC-306D1447B0A8}">
    <t:Anchor>
      <t:Comment id="880823050"/>
    </t:Anchor>
    <t:History>
      <t:Event id="{00C3CFC9-BF97-464E-8006-29910F2D405F}" time="2021-01-10T13:33:52Z">
        <t:Attribution userId="S::ig1@soton.ac.uk::1bb6efaa-8859-4d09-aee6-9f25dc950240" userProvider="AD" userName="Ian Galea"/>
        <t:Anchor>
          <t:Comment id="138253669"/>
        </t:Anchor>
        <t:Create/>
      </t:Event>
      <t:Event id="{CB6B69D7-0333-4507-BF25-5326D1F65735}" time="2021-01-10T13:33:52Z">
        <t:Attribution userId="S::ig1@soton.ac.uk::1bb6efaa-8859-4d09-aee6-9f25dc950240" userProvider="AD" userName="Ian Galea"/>
        <t:Anchor>
          <t:Comment id="138253669"/>
        </t:Anchor>
        <t:Assign userId="S::arr1d20@soton.ac.uk::a648d780-bc5d-486b-8f86-d4b8cbd13b5c" userProvider="AD" userName="Amy Ross-Russell"/>
      </t:Event>
      <t:Event id="{826EEA41-9B80-439B-B816-24F6AC26F794}" time="2021-01-10T13:33:52Z">
        <t:Attribution userId="S::ig1@soton.ac.uk::1bb6efaa-8859-4d09-aee6-9f25dc950240" userProvider="AD" userName="Ian Galea"/>
        <t:Anchor>
          <t:Comment id="138253669"/>
        </t:Anchor>
        <t:SetTitle title="@Amy Ross-Russell please add somewhere in the Discussion that a future important effort is to see whether current treatments with dex, remd, and IL6 agents prevent neurological complications or reduce their severity."/>
      </t:Event>
    </t:History>
  </t:Task>
  <t:Task id="{C062CB68-1ED6-493F-8F0A-C02FB0B177B9}">
    <t:Anchor>
      <t:Comment id="286349957"/>
    </t:Anchor>
    <t:History>
      <t:Event id="{B70F11AF-439A-4273-B493-4B9462030C16}" time="2021-01-10T11:54:51Z">
        <t:Attribution userId="S::ig1@soton.ac.uk::1bb6efaa-8859-4d09-aee6-9f25dc950240" userProvider="AD" userName="Ian Galea"/>
        <t:Anchor>
          <t:Comment id="170156969"/>
        </t:Anchor>
        <t:Create/>
      </t:Event>
      <t:Event id="{D6F12FF5-0D08-4871-90BE-6174AEA216DD}" time="2021-01-10T11:54:51Z">
        <t:Attribution userId="S::ig1@soton.ac.uk::1bb6efaa-8859-4d09-aee6-9f25dc950240" userProvider="AD" userName="Ian Galea"/>
        <t:Anchor>
          <t:Comment id="170156969"/>
        </t:Anchor>
        <t:Assign userId="S::arr1d20@soton.ac.uk::a648d780-bc5d-486b-8f86-d4b8cbd13b5c" userProvider="AD" userName="Amy Ross-Russell"/>
      </t:Event>
      <t:Event id="{E9AD9A97-5158-43B2-AE72-F3ECA5964835}" time="2021-01-10T11:54:51Z">
        <t:Attribution userId="S::ig1@soton.ac.uk::1bb6efaa-8859-4d09-aee6-9f25dc950240" userProvider="AD" userName="Ian Galea"/>
        <t:Anchor>
          <t:Comment id="170156969"/>
        </t:Anchor>
        <t:SetTitle title="@Amy Ross-Russell please do reference Ellul here after the introductory sentence"/>
      </t:Event>
      <t:Event id="{2D0F9D0B-2747-4283-897A-14F2BCE1B56D}" time="2021-01-11T22:24:39Z">
        <t:Attribution userId="S::arr1d20@soton.ac.uk::a648d780-bc5d-486b-8f86-d4b8cbd13b5c" userProvider="AD" userName="Amy Ross-Russell"/>
        <t:Progress percentComplete="100"/>
      </t:Event>
    </t:History>
  </t:Task>
  <t:Task id="{BFCD6545-DAC1-4B24-867C-146EFB559AD7}">
    <t:Anchor>
      <t:Comment id="2059812147"/>
    </t:Anchor>
    <t:History>
      <t:Event id="{BBBF8582-05C1-4587-BE96-8EDA34F8994E}" time="2021-01-10T11:57:18Z">
        <t:Attribution userId="S::ig1@soton.ac.uk::1bb6efaa-8859-4d09-aee6-9f25dc950240" userProvider="AD" userName="Ian Galea"/>
        <t:Anchor>
          <t:Comment id="1873082566"/>
        </t:Anchor>
        <t:Create/>
      </t:Event>
      <t:Event id="{9C311AF8-2629-4819-98E4-6BF55FFC3D7F}" time="2021-01-10T11:57:18Z">
        <t:Attribution userId="S::ig1@soton.ac.uk::1bb6efaa-8859-4d09-aee6-9f25dc950240" userProvider="AD" userName="Ian Galea"/>
        <t:Anchor>
          <t:Comment id="1873082566"/>
        </t:Anchor>
        <t:Assign userId="S::arr1d20@soton.ac.uk::a648d780-bc5d-486b-8f86-d4b8cbd13b5c" userProvider="AD" userName="Amy Ross-Russell"/>
      </t:Event>
      <t:Event id="{FAEB4234-B4E2-44E8-AB7C-B41625F30FC8}" time="2021-01-10T11:57:18Z">
        <t:Attribution userId="S::ig1@soton.ac.uk::1bb6efaa-8859-4d09-aee6-9f25dc950240" userProvider="AD" userName="Ian Galea"/>
        <t:Anchor>
          <t:Comment id="1873082566"/>
        </t:Anchor>
        <t:SetTitle title="@Amy Ross-Russell same here"/>
      </t:Event>
      <t:Event id="{9AB19865-B8C1-4CC1-B451-7E074C8F3813}" time="2021-01-11T22:25:24Z">
        <t:Attribution userId="S::arr1d20@soton.ac.uk::a648d780-bc5d-486b-8f86-d4b8cbd13b5c" userProvider="AD" userName="Amy Ross-Russell"/>
        <t:Progress percentComplete="100"/>
      </t:Event>
    </t:History>
  </t:Task>
  <t:Task id="{C569833E-2446-431E-AD6A-E5CA741270A2}">
    <t:Anchor>
      <t:Comment id="300592675"/>
    </t:Anchor>
    <t:History>
      <t:Event id="{4D248479-4235-430D-A678-9AA7F2488C8F}" time="2021-01-10T12:01:28Z">
        <t:Attribution userId="S::ig1@soton.ac.uk::1bb6efaa-8859-4d09-aee6-9f25dc950240" userProvider="AD" userName="Ian Galea"/>
        <t:Anchor>
          <t:Comment id="1508337075"/>
        </t:Anchor>
        <t:Create/>
      </t:Event>
      <t:Event id="{8DE70E7C-5728-4E45-BE99-1BE5F1F7D78F}" time="2021-01-10T12:01:28Z">
        <t:Attribution userId="S::ig1@soton.ac.uk::1bb6efaa-8859-4d09-aee6-9f25dc950240" userProvider="AD" userName="Ian Galea"/>
        <t:Anchor>
          <t:Comment id="1508337075"/>
        </t:Anchor>
        <t:Assign userId="S::aj1n18@soton.ac.uk::187a0f4d-4229-4883-933e-94df6cd8113b" userProvider="AD" userName="jeyanantham a. (aj1n18)"/>
      </t:Event>
      <t:Event id="{DEE7383E-1BA6-46A8-902E-EC0BA0AABF20}" time="2021-01-10T12:01:28Z">
        <t:Attribution userId="S::ig1@soton.ac.uk::1bb6efaa-8859-4d09-aee6-9f25dc950240" userProvider="AD" userName="Ian Galea"/>
        <t:Anchor>
          <t:Comment id="1508337075"/>
        </t:Anchor>
        <t:SetTitle title="@jeyanantham a. (aj1n18) Could you please prepare this, based on supp table you have just sent me - let us liaise on email."/>
      </t:Event>
    </t:History>
  </t:Task>
  <t:Task id="{04A4A10E-ABCC-4E2D-B4B1-8A39C6D1A279}">
    <t:Anchor>
      <t:Comment id="1205364127"/>
    </t:Anchor>
    <t:History>
      <t:Event id="{BB8B4616-3FC0-4678-BC14-857F28A1CA9C}" time="2021-01-12T21:26:30Z">
        <t:Attribution userId="S::arr1d20@soton.ac.uk::a648d780-bc5d-486b-8f86-d4b8cbd13b5c" userProvider="AD" userName="Amy Ross-Russell"/>
        <t:Anchor>
          <t:Comment id="2111377606"/>
        </t:Anchor>
        <t:Create/>
      </t:Event>
      <t:Event id="{FC5C0E4A-8450-44C6-848C-10D6BA67CE97}" time="2021-01-12T21:26:30Z">
        <t:Attribution userId="S::arr1d20@soton.ac.uk::a648d780-bc5d-486b-8f86-d4b8cbd13b5c" userProvider="AD" userName="Amy Ross-Russell"/>
        <t:Anchor>
          <t:Comment id="2111377606"/>
        </t:Anchor>
        <t:Assign userId="S::ig1@soton.ac.uk::1bb6efaa-8859-4d09-aee6-9f25dc950240" userProvider="AD" userName="Ian Galea"/>
      </t:Event>
      <t:Event id="{6660FFFB-A471-479A-8C87-84EA6B0B8C07}" time="2021-01-12T21:26:30Z">
        <t:Attribution userId="S::arr1d20@soton.ac.uk::a648d780-bc5d-486b-8f86-d4b8cbd13b5c" userProvider="AD" userName="Amy Ross-Russell"/>
        <t:Anchor>
          <t:Comment id="2111377606"/>
        </t:Anchor>
        <t:SetTitle title="@Ian Galea"/>
      </t:Event>
      <t:Event id="{6E70A4ED-7AF9-49B6-852C-628CAE805A21}" time="2021-01-12T22:05:56Z">
        <t:Attribution userId="S::ig1@soton.ac.uk::1bb6efaa-8859-4d09-aee6-9f25dc950240" userProvider="AD" userName="Ian Galea"/>
        <t:Progress percentComplete="100"/>
      </t:Event>
    </t:History>
  </t:Task>
  <t:Task id="{1DC7A75C-A65A-4FB4-8C4D-06CB48E58AB2}">
    <t:Anchor>
      <t:Comment id="1222701206"/>
    </t:Anchor>
    <t:History>
      <t:Event id="{83754A61-0351-446E-9A73-4F4BD92C47D5}" time="2021-01-10T13:29:21Z">
        <t:Attribution userId="S::ig1@soton.ac.uk::1bb6efaa-8859-4d09-aee6-9f25dc950240" userProvider="AD" userName="Ian Galea"/>
        <t:Anchor>
          <t:Comment id="780472197"/>
        </t:Anchor>
        <t:Create/>
      </t:Event>
      <t:Event id="{B7DAFCD4-851A-43DE-94F5-3A4CB0F7FED0}" time="2021-01-10T13:29:21Z">
        <t:Attribution userId="S::ig1@soton.ac.uk::1bb6efaa-8859-4d09-aee6-9f25dc950240" userProvider="AD" userName="Ian Galea"/>
        <t:Anchor>
          <t:Comment id="780472197"/>
        </t:Anchor>
        <t:Assign userId="S::arr1d20@soton.ac.uk::a648d780-bc5d-486b-8f86-d4b8cbd13b5c" userProvider="AD" userName="Amy Ross-Russell"/>
      </t:Event>
      <t:Event id="{76B7256C-52DA-4CFD-921C-4C734393D18C}" time="2021-01-10T13:29:21Z">
        <t:Attribution userId="S::ig1@soton.ac.uk::1bb6efaa-8859-4d09-aee6-9f25dc950240" userProvider="AD" userName="Ian Galea"/>
        <t:Anchor>
          <t:Comment id="780472197"/>
        </t:Anchor>
        <t:SetTitle title="@Amy Ross-Russell please revise along the lines of delayed is more likely to relfect adaptive, versus innate, immune responses."/>
      </t:Event>
    </t:History>
  </t:Task>
  <t:Task id="{ADC422E2-FF1A-49AB-9D8E-E88FB01D2BD3}">
    <t:Anchor>
      <t:Comment id="1229604307"/>
    </t:Anchor>
    <t:History>
      <t:Event id="{2745C133-4915-4D22-8B9D-8E8F5F1EE800}" time="2021-01-10T13:27:23Z">
        <t:Attribution userId="S::ig1@soton.ac.uk::1bb6efaa-8859-4d09-aee6-9f25dc950240" userProvider="AD" userName="Ian Galea"/>
        <t:Anchor>
          <t:Comment id="1742459857"/>
        </t:Anchor>
        <t:Create/>
      </t:Event>
      <t:Event id="{F1D36CF7-ED8E-454D-841F-58407BCD691F}" time="2021-01-10T13:27:23Z">
        <t:Attribution userId="S::ig1@soton.ac.uk::1bb6efaa-8859-4d09-aee6-9f25dc950240" userProvider="AD" userName="Ian Galea"/>
        <t:Anchor>
          <t:Comment id="1742459857"/>
        </t:Anchor>
        <t:Assign userId="S::arr1d20@soton.ac.uk::a648d780-bc5d-486b-8f86-d4b8cbd13b5c" userProvider="AD" userName="Amy Ross-Russell"/>
      </t:Event>
      <t:Event id="{0BBD2ECC-80E1-470C-9619-2CD49BCB8D05}" time="2021-01-10T13:27:23Z">
        <t:Attribution userId="S::ig1@soton.ac.uk::1bb6efaa-8859-4d09-aee6-9f25dc950240" userProvider="AD" userName="Ian Galea"/>
        <t:Anchor>
          <t:Comment id="1742459857"/>
        </t:Anchor>
        <t:SetTitle title="@Amy Ross-Russell I would remove last sentence which is too speculative and discuss how, with stroke, covid has tipped younger patients into having stroke, in those who already have risk factors. I would also follow with a sentence hypothesizing that …"/>
      </t:Event>
    </t:History>
  </t:Task>
  <t:Task id="{3397348A-DBE5-4ABA-89A4-5C25557EA37C}">
    <t:Anchor>
      <t:Comment id="1023807675"/>
    </t:Anchor>
    <t:History>
      <t:Event id="{763DEE03-D234-462C-87BA-8487E150BF86}" time="2021-01-10T13:43:32Z">
        <t:Attribution userId="S::ig1@soton.ac.uk::1bb6efaa-8859-4d09-aee6-9f25dc950240" userProvider="AD" userName="Ian Galea"/>
        <t:Anchor>
          <t:Comment id="1023807675"/>
        </t:Anchor>
        <t:Create/>
      </t:Event>
      <t:Event id="{6A92A2F3-1AD7-4F0C-87CC-18D52091F846}" time="2021-01-10T13:43:32Z">
        <t:Attribution userId="S::ig1@soton.ac.uk::1bb6efaa-8859-4d09-aee6-9f25dc950240" userProvider="AD" userName="Ian Galea"/>
        <t:Anchor>
          <t:Comment id="1023807675"/>
        </t:Anchor>
        <t:Assign userId="S::arr1d20@soton.ac.uk::a648d780-bc5d-486b-8f86-d4b8cbd13b5c" userProvider="AD" userName="Amy Ross-Russell"/>
      </t:Event>
      <t:Event id="{8A9B81C7-C453-4C5F-BE9C-821CD00E2E63}" time="2021-01-10T13:43:32Z">
        <t:Attribution userId="S::ig1@soton.ac.uk::1bb6efaa-8859-4d09-aee6-9f25dc950240" userProvider="AD" userName="Ian Galea"/>
        <t:Anchor>
          <t:Comment id="1023807675"/>
        </t:Anchor>
        <t:SetTitle title="@Amy Ross-Russell please reference."/>
      </t:Event>
    </t:History>
  </t:Task>
  <t:Task id="{60304731-FE4A-4E1B-95B4-A660E15E41E6}">
    <t:Anchor>
      <t:Comment id="1228094810"/>
    </t:Anchor>
    <t:History>
      <t:Event id="{F16B623B-5406-450B-B791-160F9DF24690}" time="2021-01-17T22:24:53Z">
        <t:Attribution userId="S::ig1@soton.ac.uk::1bb6efaa-8859-4d09-aee6-9f25dc950240" userProvider="AD" userName="Ian Galea"/>
        <t:Anchor>
          <t:Comment id="1395218022"/>
        </t:Anchor>
        <t:Create/>
      </t:Event>
      <t:Event id="{C4A7BF9C-FB96-4327-8F96-70AA56B6FE22}" time="2021-01-17T22:24:53Z">
        <t:Attribution userId="S::ig1@soton.ac.uk::1bb6efaa-8859-4d09-aee6-9f25dc950240" userProvider="AD" userName="Ian Galea"/>
        <t:Anchor>
          <t:Comment id="1395218022"/>
        </t:Anchor>
        <t:Assign userId="S::arr1d20@soton.ac.uk::a648d780-bc5d-486b-8f86-d4b8cbd13b5c" userProvider="AD" userName="Amy Ross-Russell"/>
      </t:Event>
      <t:Event id="{B2F32EEB-13C1-4915-80D9-780C1B139561}" time="2021-01-17T22:24:53Z">
        <t:Attribution userId="S::ig1@soton.ac.uk::1bb6efaa-8859-4d09-aee6-9f25dc950240" userProvider="AD" userName="Ian Galea"/>
        <t:Anchor>
          <t:Comment id="1395218022"/>
        </t:Anchor>
        <t:SetTitle title="@Amy Ross-Russell This is the Intro paragraph - I see this in all papers, but happy for you or Ben to attack!"/>
      </t:Event>
    </t:History>
  </t:Task>
  <t:Task id="{D8A957D1-D6D4-4B13-BFDE-22F0DD315A3C}">
    <t:Anchor>
      <t:Comment id="1253872911"/>
    </t:Anchor>
    <t:History>
      <t:Event id="{9465C23D-8F81-4A7A-9287-A553F6940E94}" time="2021-01-10T16:49:20Z">
        <t:Attribution userId="S::ig1@soton.ac.uk::1bb6efaa-8859-4d09-aee6-9f25dc950240" userProvider="AD" userName="Ian Galea"/>
        <t:Anchor>
          <t:Comment id="1253872911"/>
        </t:Anchor>
        <t:Create/>
      </t:Event>
      <t:Event id="{0B7DBE16-84D6-47DF-9B49-08E9446183B5}" time="2021-01-10T16:49:20Z">
        <t:Attribution userId="S::ig1@soton.ac.uk::1bb6efaa-8859-4d09-aee6-9f25dc950240" userProvider="AD" userName="Ian Galea"/>
        <t:Anchor>
          <t:Comment id="1253872911"/>
        </t:Anchor>
        <t:Assign userId="S::arr1d20@soton.ac.uk::a648d780-bc5d-486b-8f86-d4b8cbd13b5c" userProvider="AD" userName="Amy Ross-Russell"/>
      </t:Event>
      <t:Event id="{DA767D86-78B1-41FC-A888-3B603C628BB0}" time="2021-01-10T16:49:20Z">
        <t:Attribution userId="S::ig1@soton.ac.uk::1bb6efaa-8859-4d09-aee6-9f25dc950240" userProvider="AD" userName="Ian Galea"/>
        <t:Anchor>
          <t:Comment id="1253872911"/>
        </t:Anchor>
        <t:SetTitle title="@Amy Ross-Russell please insert ref https://doi.org/10.1002/gps.4507"/>
      </t:Event>
    </t:History>
  </t:Task>
  <t:Task id="{4AA9403F-9FCD-4FC7-AAEE-76901B56A287}">
    <t:Anchor>
      <t:Comment id="642110947"/>
    </t:Anchor>
    <t:History>
      <t:Event id="{A3D0C2B8-E76B-4DE8-856A-493A74E0E018}" time="2021-01-10T17:04:30Z">
        <t:Attribution userId="S::ig1@soton.ac.uk::1bb6efaa-8859-4d09-aee6-9f25dc950240" userProvider="AD" userName="Ian Galea"/>
        <t:Anchor>
          <t:Comment id="642110947"/>
        </t:Anchor>
        <t:Create/>
      </t:Event>
      <t:Event id="{F1458E98-569C-418D-90AD-BFBB9F4B178E}" time="2021-01-10T17:04:30Z">
        <t:Attribution userId="S::ig1@soton.ac.uk::1bb6efaa-8859-4d09-aee6-9f25dc950240" userProvider="AD" userName="Ian Galea"/>
        <t:Anchor>
          <t:Comment id="642110947"/>
        </t:Anchor>
        <t:Assign userId="S::mh1c20@soton.ac.uk::5f8287c7-3abb-4116-a137-bac768893863" userProvider="AD" userName="Marc Hardwick"/>
      </t:Event>
      <t:Event id="{155DDD38-CCC0-4BC4-8654-C552F6AB5772}" time="2021-01-10T17:04:30Z">
        <t:Attribution userId="S::ig1@soton.ac.uk::1bb6efaa-8859-4d09-aee6-9f25dc950240" userProvider="AD" userName="Ian Galea"/>
        <t:Anchor>
          <t:Comment id="642110947"/>
        </t:Anchor>
        <t:SetTitle title="@Marc Hardwick please check for acccuracy since I have revised"/>
      </t:Event>
    </t:History>
  </t:Task>
  <t:Task id="{75D14A39-8B6F-4773-AF31-2B2DA455B600}">
    <t:Anchor>
      <t:Comment id="598620453"/>
    </t:Anchor>
    <t:History>
      <t:Event id="{195D25A4-8BC6-4BD7-A3A2-5DBE9D203725}" time="2021-01-17T14:57:11Z">
        <t:Attribution userId="S::ig1@soton.ac.uk::1bb6efaa-8859-4d09-aee6-9f25dc950240" userProvider="AD" userName="Ian Galea"/>
        <t:Anchor>
          <t:Comment id="368295922"/>
        </t:Anchor>
        <t:Create/>
      </t:Event>
      <t:Event id="{1574F3C7-4AF7-43D6-9494-0648F20A2FB5}" time="2021-01-17T14:57:11Z">
        <t:Attribution userId="S::ig1@soton.ac.uk::1bb6efaa-8859-4d09-aee6-9f25dc950240" userProvider="AD" userName="Ian Galea"/>
        <t:Anchor>
          <t:Comment id="368295922"/>
        </t:Anchor>
        <t:Assign userId="S::arr1d20@soton.ac.uk::a648d780-bc5d-486b-8f86-d4b8cbd13b5c" userProvider="AD" userName="Amy Ross-Russell"/>
      </t:Event>
      <t:Event id="{EF57CC57-6C96-4DE4-8CF5-6D5778E01D5F}" time="2021-01-17T14:57:11Z">
        <t:Attribution userId="S::ig1@soton.ac.uk::1bb6efaa-8859-4d09-aee6-9f25dc950240" userProvider="AD" userName="Ian Galea"/>
        <t:Anchor>
          <t:Comment id="368295922"/>
        </t:Anchor>
        <t:SetTitle title="@Amy Ross-Russell revised in discussion. Please delete this thread"/>
      </t:Event>
    </t:History>
  </t:Task>
  <t:Task id="{C1D00CE3-8396-4860-94E5-4E7F317EA249}">
    <t:Anchor>
      <t:Comment id="598235180"/>
    </t:Anchor>
    <t:History>
      <t:Event id="{3F187C43-20D6-4BB4-89B1-B6C42799E545}" time="2021-01-12T20:47:17Z">
        <t:Attribution userId="S::ig1@soton.ac.uk::1bb6efaa-8859-4d09-aee6-9f25dc950240" userProvider="AD" userName="Ian Galea"/>
        <t:Anchor>
          <t:Comment id="374292520"/>
        </t:Anchor>
        <t:Create/>
      </t:Event>
      <t:Event id="{6FF2DCC0-DAC4-4753-B93B-08147AF1656F}" time="2021-01-12T20:47:17Z">
        <t:Attribution userId="S::ig1@soton.ac.uk::1bb6efaa-8859-4d09-aee6-9f25dc950240" userProvider="AD" userName="Ian Galea"/>
        <t:Anchor>
          <t:Comment id="374292520"/>
        </t:Anchor>
        <t:Assign userId="S::aj1n18@soton.ac.uk::187a0f4d-4229-4883-933e-94df6cd8113b" userProvider="AD" userName="jeyanantham a. (aj1n18)"/>
      </t:Event>
      <t:Event id="{3065A2EA-903F-4D62-81A8-46B1821EBDCB}" time="2021-01-12T20:47:17Z">
        <t:Attribution userId="S::ig1@soton.ac.uk::1bb6efaa-8859-4d09-aee6-9f25dc950240" userProvider="AD" userName="Ian Galea"/>
        <t:Anchor>
          <t:Comment id="374292520"/>
        </t:Anchor>
        <t:SetTitle title="@jeyanantham a. (aj1n18) This is great! Can you please revise GBS UK to BPNS? And order the primary diagnostic group listing so they follow the same order eg peripheral and severe encephalopathy are switched in the first two lists (lst column)"/>
      </t:Event>
    </t:History>
  </t:Task>
  <t:Task id="{C951AB56-C58A-4872-A5EF-18C1E9E1D461}">
    <t:Anchor>
      <t:Comment id="598620427"/>
    </t:Anchor>
    <t:History>
      <t:Event id="{34425FAD-A71F-4FEF-8A6B-5B5D67F8C27F}" time="2021-01-17T15:28:05Z">
        <t:Attribution userId="S::ig1@soton.ac.uk::1bb6efaa-8859-4d09-aee6-9f25dc950240" userProvider="AD" userName="Ian Galea"/>
        <t:Anchor>
          <t:Comment id="48472675"/>
        </t:Anchor>
        <t:Create/>
      </t:Event>
      <t:Event id="{4FA50C71-76FC-469D-A59B-FBE082268166}" time="2021-01-17T15:28:05Z">
        <t:Attribution userId="S::ig1@soton.ac.uk::1bb6efaa-8859-4d09-aee6-9f25dc950240" userProvider="AD" userName="Ian Galea"/>
        <t:Anchor>
          <t:Comment id="48472675"/>
        </t:Anchor>
        <t:Assign userId="S::mh1c20@soton.ac.uk::5f8287c7-3abb-4116-a137-bac768893863" userProvider="AD" userName="Marc Hardwick"/>
      </t:Event>
      <t:Event id="{BBF061E8-FB1A-47A7-98D7-0FCEA114E9A7}" time="2021-01-17T15:28:05Z">
        <t:Attribution userId="S::ig1@soton.ac.uk::1bb6efaa-8859-4d09-aee6-9f25dc950240" userProvider="AD" userName="Ian Galea"/>
        <t:Anchor>
          <t:Comment id="48472675"/>
        </t:Anchor>
        <t:SetTitle title="@Marc Hardwick Great idea Marc! Please delete this thread now"/>
      </t:Event>
    </t:History>
  </t:Task>
  <t:Task id="{2F11E7FA-90CE-4829-9891-584957057416}">
    <t:Anchor>
      <t:Comment id="900401867"/>
    </t:Anchor>
    <t:History>
      <t:Event id="{C1CE73DE-1BED-4DEE-B992-EDA89128B25C}" time="2021-01-12T21:26:18Z">
        <t:Attribution userId="S::arr1d20@soton.ac.uk::a648d780-bc5d-486b-8f86-d4b8cbd13b5c" userProvider="AD" userName="Amy Ross-Russell"/>
        <t:Anchor>
          <t:Comment id="290066272"/>
        </t:Anchor>
        <t:Create/>
      </t:Event>
      <t:Event id="{CD771727-C3E8-406A-98E5-17A69D93D104}" time="2021-01-12T21:26:18Z">
        <t:Attribution userId="S::arr1d20@soton.ac.uk::a648d780-bc5d-486b-8f86-d4b8cbd13b5c" userProvider="AD" userName="Amy Ross-Russell"/>
        <t:Anchor>
          <t:Comment id="290066272"/>
        </t:Anchor>
        <t:Assign userId="S::ig1@soton.ac.uk::1bb6efaa-8859-4d09-aee6-9f25dc950240" userProvider="AD" userName="Ian Galea"/>
      </t:Event>
      <t:Event id="{EF99EA88-E69A-4BDD-A1EB-E6060E93F92E}" time="2021-01-12T21:26:18Z">
        <t:Attribution userId="S::arr1d20@soton.ac.uk::a648d780-bc5d-486b-8f86-d4b8cbd13b5c" userProvider="AD" userName="Amy Ross-Russell"/>
        <t:Anchor>
          <t:Comment id="290066272"/>
        </t:Anchor>
        <t:SetTitle title="@Ian Galea"/>
      </t:Event>
    </t:History>
  </t:Task>
  <t:Task id="{62BA1584-1E1C-4D34-8C57-7EF10D4C06B5}">
    <t:Anchor>
      <t:Comment id="598662736"/>
    </t:Anchor>
    <t:History>
      <t:Event id="{B11C4C05-1811-4437-9F33-F01D30501AD4}" time="2021-01-17T17:26:25Z">
        <t:Attribution userId="S::ig1@soton.ac.uk::1bb6efaa-8859-4d09-aee6-9f25dc950240" userProvider="AD" userName="Ian Galea"/>
        <t:Anchor>
          <t:Comment id="920975046"/>
        </t:Anchor>
        <t:Create/>
      </t:Event>
      <t:Event id="{8FB5816B-7CB9-457B-90C1-7300C0ACE2EA}" time="2021-01-17T17:26:25Z">
        <t:Attribution userId="S::ig1@soton.ac.uk::1bb6efaa-8859-4d09-aee6-9f25dc950240" userProvider="AD" userName="Ian Galea"/>
        <t:Anchor>
          <t:Comment id="920975046"/>
        </t:Anchor>
        <t:Assign userId="S::aj1n18@soton.ac.uk::187a0f4d-4229-4883-933e-94df6cd8113b" userProvider="AD" userName="jeyanantham a. (aj1n18)"/>
      </t:Event>
      <t:Event id="{B58BCDED-945E-4406-9295-CA4AF74C173E}" time="2021-01-17T17:26:25Z">
        <t:Attribution userId="S::ig1@soton.ac.uk::1bb6efaa-8859-4d09-aee6-9f25dc950240" userProvider="AD" userName="Ian Galea"/>
        <t:Anchor>
          <t:Comment id="920975046"/>
        </t:Anchor>
        <t:SetTitle title="@jeyanantham a. (aj1n18) did you see my note re no (4) - it needs to revert to (2) and everything renumbered"/>
      </t:Event>
      <t:Event id="{CB3FAA80-8581-4245-BB55-2505EDD2300A}" time="2021-01-17T17:40:19Z">
        <t:Attribution userId="S::aj1n18@soton.ac.uk::187a0f4d-4229-4883-933e-94df6cd8113b" userProvider="AD" userName="jeyanantham a. (aj1n18)"/>
        <t:Anchor>
          <t:Comment id="947253558"/>
        </t:Anchor>
        <t:UnassignAll/>
      </t:Event>
      <t:Event id="{117B3CAD-55BF-4AB8-9CB6-354A786FE336}" time="2021-01-17T17:40:19Z">
        <t:Attribution userId="S::aj1n18@soton.ac.uk::187a0f4d-4229-4883-933e-94df6cd8113b" userProvider="AD" userName="jeyanantham a. (aj1n18)"/>
        <t:Anchor>
          <t:Comment id="947253558"/>
        </t:Anchor>
        <t:Assign userId="S::ig1@soton.ac.uk::1bb6efaa-8859-4d09-aee6-9f25dc950240" userProvider="AD" userName="Ian Galea"/>
      </t:Event>
    </t:History>
  </t:Task>
  <t:Task id="{23D39EF3-3974-4E71-A642-6D5BF33EDAEA}">
    <t:Anchor>
      <t:Comment id="863401923"/>
    </t:Anchor>
    <t:History>
      <t:Event id="{AFDEDA88-4E66-4879-881F-D2B3936C7EAE}" time="2021-01-12T22:09:17Z">
        <t:Attribution userId="S::ig1@soton.ac.uk::1bb6efaa-8859-4d09-aee6-9f25dc950240" userProvider="AD" userName="Ian Galea"/>
        <t:Anchor>
          <t:Comment id="1159438549"/>
        </t:Anchor>
        <t:Create/>
      </t:Event>
      <t:Event id="{4D4F5508-3E37-47DD-AF33-9EAAC6275DAF}" time="2021-01-12T22:09:17Z">
        <t:Attribution userId="S::ig1@soton.ac.uk::1bb6efaa-8859-4d09-aee6-9f25dc950240" userProvider="AD" userName="Ian Galea"/>
        <t:Anchor>
          <t:Comment id="1159438549"/>
        </t:Anchor>
        <t:Assign userId="S::mh1c20@soton.ac.uk::5f8287c7-3abb-4116-a137-bac768893863" userProvider="AD" userName="Marc Hardwick"/>
      </t:Event>
      <t:Event id="{5197E821-D062-484F-98B3-0953646D3312}" time="2021-01-12T22:09:17Z">
        <t:Attribution userId="S::ig1@soton.ac.uk::1bb6efaa-8859-4d09-aee6-9f25dc950240" userProvider="AD" userName="Ian Galea"/>
        <t:Anchor>
          <t:Comment id="1159438549"/>
        </t:Anchor>
        <t:SetTitle title="@Marc Hardwick I did not create a new variable, so I have revised the text (but I will leave you to revise the numbers)"/>
      </t:Event>
    </t:History>
  </t:Task>
  <t:Task id="{61083444-2B5D-4789-A7B3-CB7D670C99A6}">
    <t:Anchor>
      <t:Comment id="510923959"/>
    </t:Anchor>
    <t:History>
      <t:Event id="{F8BCCCEF-BA95-414D-9BDE-B828DF492988}" time="2021-01-12T22:18:38Z">
        <t:Attribution userId="S::ig1@soton.ac.uk::1bb6efaa-8859-4d09-aee6-9f25dc950240" userProvider="AD" userName="Ian Galea"/>
        <t:Anchor>
          <t:Comment id="1498194209"/>
        </t:Anchor>
        <t:Create/>
      </t:Event>
      <t:Event id="{F5A960FF-A590-4794-8C47-CF299C665314}" time="2021-01-12T22:18:38Z">
        <t:Attribution userId="S::ig1@soton.ac.uk::1bb6efaa-8859-4d09-aee6-9f25dc950240" userProvider="AD" userName="Ian Galea"/>
        <t:Anchor>
          <t:Comment id="1498194209"/>
        </t:Anchor>
        <t:Assign userId="S::arr1d20@soton.ac.uk::a648d780-bc5d-486b-8f86-d4b8cbd13b5c" userProvider="AD" userName="Amy Ross-Russell"/>
      </t:Event>
      <t:Event id="{51030728-00F1-4A88-A341-90E698A96EF7}" time="2021-01-12T22:18:38Z">
        <t:Attribution userId="S::ig1@soton.ac.uk::1bb6efaa-8859-4d09-aee6-9f25dc950240" userProvider="AD" userName="Ian Galea"/>
        <t:Anchor>
          <t:Comment id="1498194209"/>
        </t:Anchor>
        <t:SetTitle title="@Amy Ross-Russell why not mention Graziella's evolving case of multifocal small vessel strokes, spread over time? Too much &quot;evidence of&quot; - please revise."/>
      </t:Event>
    </t:History>
  </t:Task>
  <t:Task id="{40BBA286-66C3-492C-81C5-5B6BDC1419C1}">
    <t:Anchor>
      <t:Comment id="598620458"/>
    </t:Anchor>
    <t:History>
      <t:Event id="{6CDF7B05-8DCA-4EC9-9239-D2E730668D67}" time="2021-01-17T15:34:07Z">
        <t:Attribution userId="S::ig1@soton.ac.uk::1bb6efaa-8859-4d09-aee6-9f25dc950240" userProvider="AD" userName="Ian Galea"/>
        <t:Anchor>
          <t:Comment id="812875063"/>
        </t:Anchor>
        <t:Create/>
      </t:Event>
      <t:Event id="{748BB227-192C-4388-9659-23FD8F15DC10}" time="2021-01-17T15:34:07Z">
        <t:Attribution userId="S::ig1@soton.ac.uk::1bb6efaa-8859-4d09-aee6-9f25dc950240" userProvider="AD" userName="Ian Galea"/>
        <t:Anchor>
          <t:Comment id="812875063"/>
        </t:Anchor>
        <t:Assign userId="S::arr1d20@soton.ac.uk::a648d780-bc5d-486b-8f86-d4b8cbd13b5c" userProvider="AD" userName="Amy Ross-Russell"/>
      </t:Event>
      <t:Event id="{369C586C-F21C-489B-A006-C140CB7AA0A8}" time="2021-01-17T15:34:07Z">
        <t:Attribution userId="S::ig1@soton.ac.uk::1bb6efaa-8859-4d09-aee6-9f25dc950240" userProvider="AD" userName="Ian Galea"/>
        <t:Anchor>
          <t:Comment id="812875063"/>
        </t:Anchor>
        <t:SetTitle title="@Amy Ross-Russell he thinks that innate immune response is more likely that direct viral effects - I agree with this, so I switched them round to give innate immunity more importance. Please delete once you read."/>
      </t:Event>
    </t:History>
  </t:Task>
  <t:Task id="{3B3944CE-8449-44BE-AD25-3FD8E69DE8DB}">
    <t:Anchor>
      <t:Comment id="1691061337"/>
    </t:Anchor>
    <t:History>
      <t:Event id="{D1A52F2A-8D47-475A-8425-0BFAD55AD1B3}" time="2021-01-16T17:27:10Z">
        <t:Attribution userId="S::ig1@soton.ac.uk::1bb6efaa-8859-4d09-aee6-9f25dc950240" userProvider="AD" userName="Ian Galea"/>
        <t:Anchor>
          <t:Comment id="1348321592"/>
        </t:Anchor>
        <t:Create/>
      </t:Event>
      <t:Event id="{4D163517-9C27-4E50-8340-41D2E82C2B9C}" time="2021-01-16T17:27:10Z">
        <t:Attribution userId="S::ig1@soton.ac.uk::1bb6efaa-8859-4d09-aee6-9f25dc950240" userProvider="AD" userName="Ian Galea"/>
        <t:Anchor>
          <t:Comment id="1348321592"/>
        </t:Anchor>
        <t:Assign userId="S::mh1c20@soton.ac.uk::5f8287c7-3abb-4116-a137-bac768893863" userProvider="AD" userName="Marc Hardwick"/>
      </t:Event>
      <t:Event id="{D9420A2D-DE5D-4D32-BF7D-7E3F88839619}" time="2021-01-16T17:27:10Z">
        <t:Attribution userId="S::ig1@soton.ac.uk::1bb6efaa-8859-4d09-aee6-9f25dc950240" userProvider="AD" userName="Ian Galea"/>
        <t:Anchor>
          <t:Comment id="1348321592"/>
        </t:Anchor>
        <t:SetTitle title="@Marc Hardwick can you please add"/>
      </t:Event>
    </t:History>
  </t:Task>
  <t:Task id="{6B8B5819-83E0-4E16-A8A2-95BC46B2A468}">
    <t:Anchor>
      <t:Comment id="1407558846"/>
    </t:Anchor>
    <t:History>
      <t:Event id="{88E7EBDD-28A7-4380-9B4A-1550A0EF5462}" time="2021-01-12T22:30:21Z">
        <t:Attribution userId="S::ig1@soton.ac.uk::1bb6efaa-8859-4d09-aee6-9f25dc950240" userProvider="AD" userName="Ian Galea"/>
        <t:Anchor>
          <t:Comment id="1545473085"/>
        </t:Anchor>
        <t:Create/>
      </t:Event>
      <t:Event id="{5D1933AB-3A2F-4B9A-A1EE-E0B311CE4F6E}" time="2021-01-12T22:30:21Z">
        <t:Attribution userId="S::ig1@soton.ac.uk::1bb6efaa-8859-4d09-aee6-9f25dc950240" userProvider="AD" userName="Ian Galea"/>
        <t:Anchor>
          <t:Comment id="1545473085"/>
        </t:Anchor>
        <t:Assign userId="S::arr1d20@soton.ac.uk::a648d780-bc5d-486b-8f86-d4b8cbd13b5c" userProvider="AD" userName="Amy Ross-Russell"/>
      </t:Event>
      <t:Event id="{89533F0B-3B12-44C5-BD76-29DEE60221B7}" time="2021-01-12T22:30:21Z">
        <t:Attribution userId="S::ig1@soton.ac.uk::1bb6efaa-8859-4d09-aee6-9f25dc950240" userProvider="AD" userName="Ian Galea"/>
        <t:Anchor>
          <t:Comment id="1545473085"/>
        </t:Anchor>
        <t:SetTitle title="@Amy Ross-Russell - can you please finalize and resolve this?"/>
      </t:Event>
    </t:History>
  </t:Task>
  <t:Task id="{2DDE6DC2-0CDD-42ED-9B7F-A45AFF6BD30A}">
    <t:Anchor>
      <t:Comment id="598620461"/>
    </t:Anchor>
    <t:History>
      <t:Event id="{4A365E6C-C5F0-49E1-A5CE-BC1EA8FADD6F}" time="2021-01-17T15:42:53Z">
        <t:Attribution userId="S::ig1@soton.ac.uk::1bb6efaa-8859-4d09-aee6-9f25dc950240" userProvider="AD" userName="Ian Galea"/>
        <t:Anchor>
          <t:Comment id="1754048355"/>
        </t:Anchor>
        <t:Create/>
      </t:Event>
      <t:Event id="{EDBD5E45-7C25-4EAE-98FB-16D0104D29C7}" time="2021-01-17T15:42:53Z">
        <t:Attribution userId="S::ig1@soton.ac.uk::1bb6efaa-8859-4d09-aee6-9f25dc950240" userProvider="AD" userName="Ian Galea"/>
        <t:Anchor>
          <t:Comment id="1754048355"/>
        </t:Anchor>
        <t:Assign userId="S::arr1d20@soton.ac.uk::a648d780-bc5d-486b-8f86-d4b8cbd13b5c" userProvider="AD" userName="Amy Ross-Russell"/>
      </t:Event>
      <t:Event id="{408CE79B-D656-4FE4-8402-90C38AE63053}" time="2021-01-17T15:42:53Z">
        <t:Attribution userId="S::ig1@soton.ac.uk::1bb6efaa-8859-4d09-aee6-9f25dc950240" userProvider="AD" userName="Ian Galea"/>
        <t:Anchor>
          <t:Comment id="1754048355"/>
        </t:Anchor>
        <t:SetTitle title="@Amy Ross-Russell I have added: &quot;The delayed onset and recovery is consistent with a role for the adaptive immune response&quot; - please delete when read"/>
      </t:Event>
    </t:History>
  </t:Task>
  <t:Task id="{4DD005A7-EDBE-4030-A2FD-3E504EFEF272}">
    <t:Anchor>
      <t:Comment id="1842841860"/>
    </t:Anchor>
    <t:History>
      <t:Event id="{88FE7BD4-7381-4588-89E9-A2833B369987}" time="2021-01-12T23:17:21Z">
        <t:Attribution userId="S::ig1@soton.ac.uk::1bb6efaa-8859-4d09-aee6-9f25dc950240" userProvider="AD" userName="Ian Galea"/>
        <t:Anchor>
          <t:Comment id="1842841860"/>
        </t:Anchor>
        <t:Create/>
      </t:Event>
      <t:Event id="{15B18725-A8ED-4A4B-A61E-F6E84E30A10B}" time="2021-01-12T23:17:21Z">
        <t:Attribution userId="S::ig1@soton.ac.uk::1bb6efaa-8859-4d09-aee6-9f25dc950240" userProvider="AD" userName="Ian Galea"/>
        <t:Anchor>
          <t:Comment id="1842841860"/>
        </t:Anchor>
        <t:Assign userId="S::arr1d20@soton.ac.uk::a648d780-bc5d-486b-8f86-d4b8cbd13b5c" userProvider="AD" userName="Amy Ross-Russell"/>
      </t:Event>
      <t:Event id="{7926CFB5-92D9-4A61-8849-0C75D9605B2D}" time="2021-01-12T23:17:21Z">
        <t:Attribution userId="S::ig1@soton.ac.uk::1bb6efaa-8859-4d09-aee6-9f25dc950240" userProvider="AD" userName="Ian Galea"/>
        <t:Anchor>
          <t:Comment id="1842841860"/>
        </t:Anchor>
        <t:SetTitle title="@Amy Ross-Russell not relevant? Suggest delete"/>
      </t:Event>
    </t:History>
  </t:Task>
  <t:Task id="{58A6C5A2-420D-481F-8A4B-5AE59E18BC18}">
    <t:Anchor>
      <t:Comment id="302536151"/>
    </t:Anchor>
    <t:History>
      <t:Event id="{D49C96E7-D12B-418F-8099-B8AFE3D169F5}" time="2021-01-16T13:58:40Z">
        <t:Attribution userId="S::ig1@soton.ac.uk::1bb6efaa-8859-4d09-aee6-9f25dc950240" userProvider="AD" userName="Ian Galea"/>
        <t:Anchor>
          <t:Comment id="346242066"/>
        </t:Anchor>
        <t:Create/>
      </t:Event>
      <t:Event id="{EF9FEE1A-83CB-4399-A9F6-1D6D584599BA}" time="2021-01-16T13:58:40Z">
        <t:Attribution userId="S::ig1@soton.ac.uk::1bb6efaa-8859-4d09-aee6-9f25dc950240" userProvider="AD" userName="Ian Galea"/>
        <t:Anchor>
          <t:Comment id="346242066"/>
        </t:Anchor>
        <t:Assign userId="S::mh1c20@soton.ac.uk::5f8287c7-3abb-4116-a137-bac768893863" userProvider="AD" userName="Marc Hardwick"/>
      </t:Event>
      <t:Event id="{CF14D442-6371-45B3-A456-FFF104907716}" time="2021-01-16T13:58:40Z">
        <t:Attribution userId="S::ig1@soton.ac.uk::1bb6efaa-8859-4d09-aee6-9f25dc950240" userProvider="AD" userName="Ian Galea"/>
        <t:Anchor>
          <t:Comment id="346242066"/>
        </t:Anchor>
        <t:SetTitle title="@Marc Hardwick please can you do?"/>
      </t:Event>
      <t:Event id="{58202754-4108-4543-8A9E-698210BAEEB6}" time="2021-01-16T17:57:29Z">
        <t:Attribution userId="S::mh1c20@soton.ac.uk::5f8287c7-3abb-4116-a137-bac768893863" userProvider="AD" userName="Marc Hardwick"/>
        <t:Progress percentComplete="100"/>
      </t:Event>
    </t:History>
  </t:Task>
  <t:Task id="{9410056E-7836-419D-BE24-C358D83D52F0}">
    <t:Anchor>
      <t:Comment id="923263731"/>
    </t:Anchor>
    <t:History>
      <t:Event id="{31579F3F-CBB5-4573-BCDC-1C96669EB71A}" time="2021-01-13T00:09:48Z">
        <t:Attribution userId="S::ig1@soton.ac.uk::1bb6efaa-8859-4d09-aee6-9f25dc950240" userProvider="AD" userName="Ian Galea"/>
        <t:Anchor>
          <t:Comment id="923263731"/>
        </t:Anchor>
        <t:Create/>
      </t:Event>
      <t:Event id="{69B4AE68-9488-407D-8E8F-5B7120B07E08}" time="2021-01-13T00:09:48Z">
        <t:Attribution userId="S::ig1@soton.ac.uk::1bb6efaa-8859-4d09-aee6-9f25dc950240" userProvider="AD" userName="Ian Galea"/>
        <t:Anchor>
          <t:Comment id="923263731"/>
        </t:Anchor>
        <t:Assign userId="S::arr1d20@soton.ac.uk::a648d780-bc5d-486b-8f86-d4b8cbd13b5c" userProvider="AD" userName="Amy Ross-Russell"/>
      </t:Event>
      <t:Event id="{BA4C44A6-07F3-45E2-BF3A-A200E762DA45}" time="2021-01-13T00:09:48Z">
        <t:Attribution userId="S::ig1@soton.ac.uk::1bb6efaa-8859-4d09-aee6-9f25dc950240" userProvider="AD" userName="Ian Galea"/>
        <t:Anchor>
          <t:Comment id="923263731"/>
        </t:Anchor>
        <t:SetTitle title="@Amy Ross-Russell info needs to be linked to our data, or be part of a narrative, otherwise remove."/>
      </t:Event>
    </t:History>
  </t:Task>
  <t:Task id="{35FC1959-12C0-42BC-BE05-AB3A19E14BA6}">
    <t:Anchor>
      <t:Comment id="701706585"/>
    </t:Anchor>
    <t:History>
      <t:Event id="{74CB8CB2-48DB-452D-99E5-10805E4C824B}" time="2021-01-17T18:14:26Z">
        <t:Attribution userId="S::ig1@soton.ac.uk::1bb6efaa-8859-4d09-aee6-9f25dc950240" userProvider="AD" userName="Ian Galea"/>
        <t:Anchor>
          <t:Comment id="701706585"/>
        </t:Anchor>
        <t:Create/>
      </t:Event>
      <t:Event id="{9F41CBD4-11A2-4B4E-B80C-41880AC52941}" time="2021-01-17T18:14:26Z">
        <t:Attribution userId="S::ig1@soton.ac.uk::1bb6efaa-8859-4d09-aee6-9f25dc950240" userProvider="AD" userName="Ian Galea"/>
        <t:Anchor>
          <t:Comment id="701706585"/>
        </t:Anchor>
        <t:Assign userId="S::mh1c20@soton.ac.uk::5f8287c7-3abb-4116-a137-bac768893863" userProvider="AD" userName="Marc Hardwick"/>
      </t:Event>
      <t:Event id="{45C74C45-582C-4EAC-8606-BB5DA4C619FE}" time="2021-01-17T18:14:26Z">
        <t:Attribution userId="S::ig1@soton.ac.uk::1bb6efaa-8859-4d09-aee6-9f25dc950240" userProvider="AD" userName="Ian Galea"/>
        <t:Anchor>
          <t:Comment id="701706585"/>
        </t:Anchor>
        <t:SetTitle title="@Marc Hardwick ALL CAPS, lift to top row, justified to left and merge cells in top row. Same below."/>
      </t:Event>
    </t:History>
  </t:Task>
  <t:Task id="{9945A9D9-52E7-41A4-AFF1-F3F0AB239CAB}">
    <t:Anchor>
      <t:Comment id="1113912659"/>
    </t:Anchor>
    <t:History>
      <t:Event id="{06133D9E-B24D-4531-ADD2-8D30FA7E5FE2}" time="2021-01-16T13:45:53Z">
        <t:Attribution userId="S::ig1@soton.ac.uk::1bb6efaa-8859-4d09-aee6-9f25dc950240" userProvider="AD" userName="Ian Galea"/>
        <t:Anchor>
          <t:Comment id="1437727614"/>
        </t:Anchor>
        <t:Create/>
      </t:Event>
      <t:Event id="{483DAA96-AA9C-4294-8440-DDB3E3291334}" time="2021-01-16T13:45:53Z">
        <t:Attribution userId="S::ig1@soton.ac.uk::1bb6efaa-8859-4d09-aee6-9f25dc950240" userProvider="AD" userName="Ian Galea"/>
        <t:Anchor>
          <t:Comment id="1437727614"/>
        </t:Anchor>
        <t:Assign userId="S::mh1c20@soton.ac.uk::5f8287c7-3abb-4116-a137-bac768893863" userProvider="AD" userName="Marc Hardwick"/>
      </t:Event>
      <t:Event id="{F37206B9-9E4F-4A81-B815-08B4C84009C2}" time="2021-01-16T13:45:53Z">
        <t:Attribution userId="S::ig1@soton.ac.uk::1bb6efaa-8859-4d09-aee6-9f25dc950240" userProvider="AD" userName="Ian Galea"/>
        <t:Anchor>
          <t:Comment id="1437727614"/>
        </t:Anchor>
        <t:SetTitle title="@Marc Hardwick can you please address this"/>
      </t:Event>
      <t:Event id="{9029AC97-FF71-4C84-88A6-7FD6290E1C36}" time="2021-01-16T18:01:50Z">
        <t:Attribution userId="S::mh1c20@soton.ac.uk::5f8287c7-3abb-4116-a137-bac768893863" userProvider="AD" userName="Marc Hardwick"/>
        <t:Progress percentComplete="100"/>
      </t:Event>
      <t:Event id="{649F03C0-CCA2-447D-AD23-FDD71648EE8A}" time="2021-01-16T20:32:51Z">
        <t:Attribution userId="S::ig1@soton.ac.uk::1bb6efaa-8859-4d09-aee6-9f25dc950240" userProvider="AD" userName="Ian Galea"/>
        <t:Progress percentComplete="0"/>
      </t:Event>
      <t:Event id="{8418ABF7-7519-4A4F-ACE9-740766E004BE}" time="2021-01-16T20:35:41Z">
        <t:Attribution userId="S::ig1@soton.ac.uk::1bb6efaa-8859-4d09-aee6-9f25dc950240" userProvider="AD" userName="Ian Galea"/>
        <t:Progress percentComplete="100"/>
      </t:Event>
    </t:History>
  </t:Task>
  <t:Task id="{2D47B9B5-2C2E-4864-9F9F-DAD930E7F5E1}">
    <t:Anchor>
      <t:Comment id="606453678"/>
    </t:Anchor>
    <t:History>
      <t:Event id="{2CC3C4D4-5B69-4B2E-89F9-71579ED2589C}" time="2021-01-16T13:54:39Z">
        <t:Attribution userId="S::ig1@soton.ac.uk::1bb6efaa-8859-4d09-aee6-9f25dc950240" userProvider="AD" userName="Ian Galea"/>
        <t:Anchor>
          <t:Comment id="264366020"/>
        </t:Anchor>
        <t:Create/>
      </t:Event>
      <t:Event id="{19CB3CE1-E4F4-495E-976F-E55613B1EAFB}" time="2021-01-16T13:54:39Z">
        <t:Attribution userId="S::ig1@soton.ac.uk::1bb6efaa-8859-4d09-aee6-9f25dc950240" userProvider="AD" userName="Ian Galea"/>
        <t:Anchor>
          <t:Comment id="264366020"/>
        </t:Anchor>
        <t:Assign userId="S::mh1c20@soton.ac.uk::5f8287c7-3abb-4116-a137-bac768893863" userProvider="AD" userName="Marc Hardwick"/>
      </t:Event>
      <t:Event id="{027DABD0-EF4C-413C-B6B7-510EC65D9158}" time="2021-01-16T13:54:39Z">
        <t:Attribution userId="S::ig1@soton.ac.uk::1bb6efaa-8859-4d09-aee6-9f25dc950240" userProvider="AD" userName="Ian Galea"/>
        <t:Anchor>
          <t:Comment id="264366020"/>
        </t:Anchor>
        <t:SetTitle title="@Marc Hardwick Please merge confirmed and probable numbers in tables and text throughout"/>
      </t:Event>
    </t:History>
  </t:Task>
  <t:Task id="{D0D85342-419C-4353-A56E-240787D02421}">
    <t:Anchor>
      <t:Comment id="1378684614"/>
    </t:Anchor>
    <t:History>
      <t:Event id="{3CA32503-142F-42DF-BB20-5FF3AC3EFF12}" time="2021-01-16T20:29:35Z">
        <t:Attribution userId="S::ig1@soton.ac.uk::1bb6efaa-8859-4d09-aee6-9f25dc950240" userProvider="AD" userName="Ian Galea"/>
        <t:Anchor>
          <t:Comment id="1406053983"/>
        </t:Anchor>
        <t:Create/>
      </t:Event>
      <t:Event id="{0FA781BE-A76C-4E88-B006-4E3FDB17BCD6}" time="2021-01-16T20:29:35Z">
        <t:Attribution userId="S::ig1@soton.ac.uk::1bb6efaa-8859-4d09-aee6-9f25dc950240" userProvider="AD" userName="Ian Galea"/>
        <t:Anchor>
          <t:Comment id="1406053983"/>
        </t:Anchor>
        <t:Assign userId="S::mh1c20@soton.ac.uk::5f8287c7-3abb-4116-a137-bac768893863" userProvider="AD" userName="Marc Hardwick"/>
      </t:Event>
      <t:Event id="{46082137-471C-4096-A6D5-677AD8BFD235}" time="2021-01-16T20:29:35Z">
        <t:Attribution userId="S::ig1@soton.ac.uk::1bb6efaa-8859-4d09-aee6-9f25dc950240" userProvider="AD" userName="Ian Galea"/>
        <t:Anchor>
          <t:Comment id="1406053983"/>
        </t:Anchor>
        <t:SetTitle title="@Marc Hardwick please add to reference list."/>
      </t:Event>
      <t:Event id="{81E6960E-9F53-4983-806D-1D3F8C7EFBFD}" time="2021-01-16T23:01:02Z">
        <t:Attribution userId="S::ig1@soton.ac.uk::1bb6efaa-8859-4d09-aee6-9f25dc950240" userProvider="AD" userName="Ian Galea"/>
        <t:Anchor>
          <t:Comment id="561736176"/>
        </t:Anchor>
        <t:UnassignAll/>
      </t:Event>
      <t:Event id="{BD349E17-1812-48FB-8C6F-BCE80657025A}" time="2021-01-16T23:01:02Z">
        <t:Attribution userId="S::ig1@soton.ac.uk::1bb6efaa-8859-4d09-aee6-9f25dc950240" userProvider="AD" userName="Ian Galea"/>
        <t:Anchor>
          <t:Comment id="561736176"/>
        </t:Anchor>
        <t:Assign userId="S::arr1d20@soton.ac.uk::a648d780-bc5d-486b-8f86-d4b8cbd13b5c" userProvider="AD" userName="Amy Ross-Russell"/>
      </t:Event>
    </t:History>
  </t:Task>
  <t:Task id="{90142BE6-756F-486A-9A26-E1C735B67AA1}">
    <t:Anchor>
      <t:Comment id="201547747"/>
    </t:Anchor>
    <t:History>
      <t:Event id="{ED8357F8-98D7-43A9-BE7E-FC5FF83AB86E}" time="2021-01-16T13:56:03Z">
        <t:Attribution userId="S::ig1@soton.ac.uk::1bb6efaa-8859-4d09-aee6-9f25dc950240" userProvider="AD" userName="Ian Galea"/>
        <t:Anchor>
          <t:Comment id="1309049720"/>
        </t:Anchor>
        <t:Create/>
      </t:Event>
      <t:Event id="{B8EDB106-1734-4C3F-89DE-4BC276B5EB0B}" time="2021-01-16T13:56:03Z">
        <t:Attribution userId="S::ig1@soton.ac.uk::1bb6efaa-8859-4d09-aee6-9f25dc950240" userProvider="AD" userName="Ian Galea"/>
        <t:Anchor>
          <t:Comment id="1309049720"/>
        </t:Anchor>
        <t:Assign userId="S::mh1c20@soton.ac.uk::5f8287c7-3abb-4116-a137-bac768893863" userProvider="AD" userName="Marc Hardwick"/>
      </t:Event>
      <t:Event id="{C65D639A-E5B2-4055-8061-D1DAEE7A1C32}" time="2021-01-16T13:56:03Z">
        <t:Attribution userId="S::ig1@soton.ac.uk::1bb6efaa-8859-4d09-aee6-9f25dc950240" userProvider="AD" userName="Ian Galea"/>
        <t:Anchor>
          <t:Comment id="1309049720"/>
        </t:Anchor>
        <t:SetTitle title="@Marc Hardwick can you please give us a breakdown of what these neuro comorbidites were? We can have a supplementary table and reference from results."/>
      </t:Event>
      <t:Event id="{9A05DB21-BEED-442B-A642-9EE0948B88F2}" time="2021-01-16T17:57:16Z">
        <t:Attribution userId="S::mh1c20@soton.ac.uk::5f8287c7-3abb-4116-a137-bac768893863" userProvider="AD" userName="Marc Hardwick"/>
        <t:Progress percentComplete="100"/>
      </t:Event>
    </t:History>
  </t:Task>
  <t:Task id="{23732675-300E-4A4F-9823-A29310C0BDB7}">
    <t:Anchor>
      <t:Comment id="1413139691"/>
    </t:Anchor>
    <t:History>
      <t:Event id="{8C1690B8-31C3-433A-A3A5-60FA24B68670}" time="2021-01-16T13:56:57Z">
        <t:Attribution userId="S::ig1@soton.ac.uk::1bb6efaa-8859-4d09-aee6-9f25dc950240" userProvider="AD" userName="Ian Galea"/>
        <t:Anchor>
          <t:Comment id="52902124"/>
        </t:Anchor>
        <t:Create/>
      </t:Event>
      <t:Event id="{3C5F4AB7-AA5C-4D36-81E3-87A0162D1937}" time="2021-01-16T13:56:57Z">
        <t:Attribution userId="S::ig1@soton.ac.uk::1bb6efaa-8859-4d09-aee6-9f25dc950240" userProvider="AD" userName="Ian Galea"/>
        <t:Anchor>
          <t:Comment id="52902124"/>
        </t:Anchor>
        <t:Assign userId="S::mh1c20@soton.ac.uk::5f8287c7-3abb-4116-a137-bac768893863" userProvider="AD" userName="Marc Hardwick"/>
      </t:Event>
      <t:Event id="{9C99E0D9-DE3D-4145-866B-DE78F4F28EA3}" time="2021-01-16T13:56:57Z">
        <t:Attribution userId="S::ig1@soton.ac.uk::1bb6efaa-8859-4d09-aee6-9f25dc950240" userProvider="AD" userName="Ian Galea"/>
        <t:Anchor>
          <t:Comment id="52902124"/>
        </t:Anchor>
        <t:SetTitle title="@Marc Hardwick can you please give us a breakdown of what these neuro comorbidites were? We can have a supplementary table and reference from results."/>
      </t:Event>
    </t:History>
  </t:Task>
  <t:Task id="{37BFCA3B-F4E5-4156-82EA-90E54AE8EA98}">
    <t:Anchor>
      <t:Comment id="320303094"/>
    </t:Anchor>
    <t:History>
      <t:Event id="{C72F73B7-0F59-4798-A016-BB75C1B35421}" time="2021-01-16T16:04:09Z">
        <t:Attribution userId="S::ig1@soton.ac.uk::1bb6efaa-8859-4d09-aee6-9f25dc950240" userProvider="AD" userName="Ian Galea"/>
        <t:Anchor>
          <t:Comment id="1206090256"/>
        </t:Anchor>
        <t:Create/>
      </t:Event>
      <t:Event id="{2A2D0049-EE2C-4871-AAE7-9BF40F0CD759}" time="2021-01-16T16:04:09Z">
        <t:Attribution userId="S::ig1@soton.ac.uk::1bb6efaa-8859-4d09-aee6-9f25dc950240" userProvider="AD" userName="Ian Galea"/>
        <t:Anchor>
          <t:Comment id="1206090256"/>
        </t:Anchor>
        <t:Assign userId="S::mh1c20@soton.ac.uk::5f8287c7-3abb-4116-a137-bac768893863" userProvider="AD" userName="Marc Hardwick"/>
      </t:Event>
      <t:Event id="{19A5A208-95D0-404D-9A3C-5251CC618A3A}" time="2021-01-16T16:04:09Z">
        <t:Attribution userId="S::ig1@soton.ac.uk::1bb6efaa-8859-4d09-aee6-9f25dc950240" userProvider="AD" userName="Ian Galea"/>
        <t:Anchor>
          <t:Comment id="1206090256"/>
        </t:Anchor>
        <t:SetTitle title="@Marc Hardwick please delete this column (after saving the table with the column in case it is needed later)."/>
      </t:Event>
    </t:History>
  </t:Task>
  <t:Task id="{120D9316-49B7-4DB0-B3D2-E9F2FD205379}">
    <t:Anchor>
      <t:Comment id="387440351"/>
    </t:Anchor>
    <t:History>
      <t:Event id="{CFBD0BE3-6E5F-4881-8111-A60B3B18B6B4}" time="2021-01-16T16:07:03Z">
        <t:Attribution userId="S::ig1@soton.ac.uk::1bb6efaa-8859-4d09-aee6-9f25dc950240" userProvider="AD" userName="Ian Galea"/>
        <t:Anchor>
          <t:Comment id="1304199224"/>
        </t:Anchor>
        <t:Create/>
      </t:Event>
      <t:Event id="{E0DF0E46-D9A4-4192-943F-0A1AEF2FFF7A}" time="2021-01-16T16:07:03Z">
        <t:Attribution userId="S::ig1@soton.ac.uk::1bb6efaa-8859-4d09-aee6-9f25dc950240" userProvider="AD" userName="Ian Galea"/>
        <t:Anchor>
          <t:Comment id="1304199224"/>
        </t:Anchor>
        <t:Assign userId="S::mh1c20@soton.ac.uk::5f8287c7-3abb-4116-a137-bac768893863" userProvider="AD" userName="Marc Hardwick"/>
      </t:Event>
      <t:Event id="{E9393637-7687-4525-930B-633D21F64DFE}" time="2021-01-16T16:07:03Z">
        <t:Attribution userId="S::ig1@soton.ac.uk::1bb6efaa-8859-4d09-aee6-9f25dc950240" userProvider="AD" userName="Ian Galea"/>
        <t:Anchor>
          <t:Comment id="1304199224"/>
        </t:Anchor>
        <t:SetTitle title="@Marc Hardwick agree. After saving both tables in case we need them again, can you please delete the No column from both Supp Tables 7 and 8 and merge them as one table - but retain the p values of course. Revise table numbering in text appropriately."/>
      </t:Event>
    </t:History>
  </t:Task>
  <t:Task id="{4BCBA194-7518-4B8F-8BB4-19300C431D13}">
    <t:Anchor>
      <t:Comment id="624214203"/>
    </t:Anchor>
    <t:History>
      <t:Event id="{27FE880C-F81D-48F0-9FCA-6DD7779CBD27}" time="2021-01-16T16:49:51Z">
        <t:Attribution userId="S::ig1@soton.ac.uk::1bb6efaa-8859-4d09-aee6-9f25dc950240" userProvider="AD" userName="Ian Galea"/>
        <t:Anchor>
          <t:Comment id="624214203"/>
        </t:Anchor>
        <t:Create/>
      </t:Event>
      <t:Event id="{17DC142A-98F6-449E-886D-1FF72371E98C}" time="2021-01-16T16:49:51Z">
        <t:Attribution userId="S::ig1@soton.ac.uk::1bb6efaa-8859-4d09-aee6-9f25dc950240" userProvider="AD" userName="Ian Galea"/>
        <t:Anchor>
          <t:Comment id="624214203"/>
        </t:Anchor>
        <t:Assign userId="S::mh1c20@soton.ac.uk::5f8287c7-3abb-4116-a137-bac768893863" userProvider="AD" userName="Marc Hardwick"/>
      </t:Event>
      <t:Event id="{51E3BF6B-9D57-4DDC-A7FA-C19E7E3D0874}" time="2021-01-16T16:49:51Z">
        <t:Attribution userId="S::ig1@soton.ac.uk::1bb6efaa-8859-4d09-aee6-9f25dc950240" userProvider="AD" userName="Ian Galea"/>
        <t:Anchor>
          <t:Comment id="624214203"/>
        </t:Anchor>
        <t:SetTitle title="@Marc Hardwick please alld ref: https://www.ajronline.org/doi/full/10.2214/AJR.20.22961"/>
      </t:Event>
    </t:History>
  </t:Task>
  <t:Task id="{C8EB8A19-6A2A-464B-8F73-1D992B74C270}">
    <t:Anchor>
      <t:Comment id="192465853"/>
    </t:Anchor>
    <t:History>
      <t:Event id="{EF47AE07-8E8F-415F-9828-D6DB6F4B721E}" time="2021-01-16T16:55:44Z">
        <t:Attribution userId="S::ig1@soton.ac.uk::1bb6efaa-8859-4d09-aee6-9f25dc950240" userProvider="AD" userName="Ian Galea"/>
        <t:Anchor>
          <t:Comment id="210441934"/>
        </t:Anchor>
        <t:Create/>
      </t:Event>
      <t:Event id="{B52F1164-DF63-4E6F-B1B2-664B88A432EA}" time="2021-01-16T16:55:44Z">
        <t:Attribution userId="S::ig1@soton.ac.uk::1bb6efaa-8859-4d09-aee6-9f25dc950240" userProvider="AD" userName="Ian Galea"/>
        <t:Anchor>
          <t:Comment id="210441934"/>
        </t:Anchor>
        <t:Assign userId="S::mh1c20@soton.ac.uk::5f8287c7-3abb-4116-a137-bac768893863" userProvider="AD" userName="Marc Hardwick"/>
      </t:Event>
      <t:Event id="{16CC7C9D-9341-4577-BAFA-57E4393CB3CC}" time="2021-01-16T16:55:44Z">
        <t:Attribution userId="S::ig1@soton.ac.uk::1bb6efaa-8859-4d09-aee6-9f25dc950240" userProvider="AD" userName="Ian Galea"/>
        <t:Anchor>
          <t:Comment id="210441934"/>
        </t:Anchor>
        <t:SetTitle title="@Marc Hardwick since we had feedback to reduce tables, can you please move to Supp and renumber in text."/>
      </t:Event>
    </t:History>
  </t:Task>
  <t:Task id="{096E0A43-1C15-47D7-A194-7B752045BD20}">
    <t:Anchor>
      <t:Comment id="598591270"/>
    </t:Anchor>
    <t:History>
      <t:Event id="{46FB07DA-0751-40CD-BB89-CB4B8ABB8D93}" time="2021-01-17T12:27:53Z">
        <t:Attribution userId="S::ig1@soton.ac.uk::1bb6efaa-8859-4d09-aee6-9f25dc950240" userProvider="AD" userName="Ian Galea"/>
        <t:Anchor>
          <t:Comment id="1467850046"/>
        </t:Anchor>
        <t:Create/>
      </t:Event>
      <t:Event id="{DA9FF5B8-CAC8-4DF7-8C64-E22B40063710}" time="2021-01-17T12:27:53Z">
        <t:Attribution userId="S::ig1@soton.ac.uk::1bb6efaa-8859-4d09-aee6-9f25dc950240" userProvider="AD" userName="Ian Galea"/>
        <t:Anchor>
          <t:Comment id="1467850046"/>
        </t:Anchor>
        <t:Assign userId="S::mh1c20@soton.ac.uk::5f8287c7-3abb-4116-a137-bac768893863" userProvider="AD" userName="Marc Hardwick"/>
      </t:Event>
      <t:Event id="{0B5BF591-6511-4DA7-9FEB-9CB105F6C0EF}" time="2021-01-17T12:27:53Z">
        <t:Attribution userId="S::ig1@soton.ac.uk::1bb6efaa-8859-4d09-aee6-9f25dc950240" userProvider="AD" userName="Ian Galea"/>
        <t:Anchor>
          <t:Comment id="1467850046"/>
        </t:Anchor>
        <t:SetTitle title="@Marc Hardwick this change needs to be throughout including tables"/>
      </t:Event>
    </t:History>
  </t:Task>
  <t:Task id="{230997F1-35FB-4F09-82EB-B80FADC9D8CC}">
    <t:Anchor>
      <t:Comment id="1824743445"/>
    </t:Anchor>
    <t:History>
      <t:Event id="{0B0EAD63-BCCB-4341-BB70-FE712CB1F466}" time="2021-01-16T17:25:43Z">
        <t:Attribution userId="S::ig1@soton.ac.uk::1bb6efaa-8859-4d09-aee6-9f25dc950240" userProvider="AD" userName="Ian Galea"/>
        <t:Anchor>
          <t:Comment id="2066722075"/>
        </t:Anchor>
        <t:Create/>
      </t:Event>
      <t:Event id="{EC4B3C4F-A8B4-462A-B7A4-89883D8CC7E1}" time="2021-01-16T17:25:43Z">
        <t:Attribution userId="S::ig1@soton.ac.uk::1bb6efaa-8859-4d09-aee6-9f25dc950240" userProvider="AD" userName="Ian Galea"/>
        <t:Anchor>
          <t:Comment id="2066722075"/>
        </t:Anchor>
        <t:Assign userId="S::arr1d20@soton.ac.uk::a648d780-bc5d-486b-8f86-d4b8cbd13b5c" userProvider="AD" userName="Amy Ross-Russell"/>
      </t:Event>
      <t:Event id="{97C1CD6D-D5A3-464D-9153-1903565C156D}" time="2021-01-16T17:25:43Z">
        <t:Attribution userId="S::ig1@soton.ac.uk::1bb6efaa-8859-4d09-aee6-9f25dc950240" userProvider="AD" userName="Ian Galea"/>
        <t:Anchor>
          <t:Comment id="2066722075"/>
        </t:Anchor>
        <t:SetTitle title="@Amy Ross-Russell can you please add input from Tim and Tom - cannot find it"/>
      </t:Event>
    </t:History>
  </t:Task>
  <t:Task id="{E0BE21B9-D34C-4819-8243-2D16C3BD431A}">
    <t:Anchor>
      <t:Comment id="1335341706"/>
    </t:Anchor>
    <t:History>
      <t:Event id="{DD545B7D-C89C-412C-AE15-50776EBABE7B}" time="2021-01-16T17:33:39Z">
        <t:Attribution userId="S::ig1@soton.ac.uk::1bb6efaa-8859-4d09-aee6-9f25dc950240" userProvider="AD" userName="Ian Galea"/>
        <t:Anchor>
          <t:Comment id="1684997204"/>
        </t:Anchor>
        <t:Create/>
      </t:Event>
      <t:Event id="{CFC44437-D67D-4AD4-805F-01FF50B1A4A0}" time="2021-01-16T17:33:39Z">
        <t:Attribution userId="S::ig1@soton.ac.uk::1bb6efaa-8859-4d09-aee6-9f25dc950240" userProvider="AD" userName="Ian Galea"/>
        <t:Anchor>
          <t:Comment id="1684997204"/>
        </t:Anchor>
        <t:Assign userId="S::mh1c20@soton.ac.uk::5f8287c7-3abb-4116-a137-bac768893863" userProvider="AD" userName="Marc Hardwick"/>
      </t:Event>
      <t:Event id="{72C862F2-AD38-4C66-BC6D-3EF404CC9C50}" time="2021-01-16T17:33:39Z">
        <t:Attribution userId="S::ig1@soton.ac.uk::1bb6efaa-8859-4d09-aee6-9f25dc950240" userProvider="AD" userName="Ian Galea"/>
        <t:Anchor>
          <t:Comment id="1684997204"/>
        </t:Anchor>
        <t:SetTitle title="We had agreed unanimously to make 2 Tables. But agree - we need to reduce number of display items. @Marc Hardwick can you please merge into one table (just merge - do not change any other formatting, so they are counted as one table) and renumber in text"/>
      </t:Event>
    </t:History>
  </t:Task>
  <t:Task id="{B3FA05D1-B49F-477D-BDB5-F0AEB5F1AB4C}">
    <t:Anchor>
      <t:Comment id="394294055"/>
    </t:Anchor>
    <t:History>
      <t:Event id="{F02B3D55-8F60-4AB7-BD51-A411967F2C2F}" time="2021-01-16T20:31:52Z">
        <t:Attribution userId="S::ig1@soton.ac.uk::1bb6efaa-8859-4d09-aee6-9f25dc950240" userProvider="AD" userName="Ian Galea"/>
        <t:Anchor>
          <t:Comment id="1451876160"/>
        </t:Anchor>
        <t:Create/>
      </t:Event>
      <t:Event id="{F2F22B78-7988-4870-87CD-84BF1DDDFC58}" time="2021-01-16T20:31:52Z">
        <t:Attribution userId="S::ig1@soton.ac.uk::1bb6efaa-8859-4d09-aee6-9f25dc950240" userProvider="AD" userName="Ian Galea"/>
        <t:Anchor>
          <t:Comment id="1451876160"/>
        </t:Anchor>
        <t:Assign userId="S::mh1c20@soton.ac.uk::5f8287c7-3abb-4116-a137-bac768893863" userProvider="AD" userName="Marc Hardwick"/>
      </t:Event>
      <t:Event id="{78662398-1516-4802-9F45-2A30D98EC281}" time="2021-01-16T20:31:52Z">
        <t:Attribution userId="S::ig1@soton.ac.uk::1bb6efaa-8859-4d09-aee6-9f25dc950240" userProvider="AD" userName="Ian Galea"/>
        <t:Anchor>
          <t:Comment id="1451876160"/>
        </t:Anchor>
        <t:SetTitle title="@Marc Hardwick can we please round off all percentages to no decimal point? I am downloading version of the document periodically in case you need in the future."/>
      </t:Event>
      <t:Event id="{B49AD4EC-CE85-45B9-9D97-6D51C2B00A99}" time="2021-01-17T16:43:31Z">
        <t:Attribution userId="S::mh1c20@soton.ac.uk::5f8287c7-3abb-4116-a137-bac768893863" userProvider="AD" userName="Marc Hardwick"/>
        <t:Progress percentComplete="100"/>
      </t:Event>
    </t:History>
  </t:Task>
  <t:Task id="{BCA09700-3606-4EF6-BC83-242E4CA6392A}">
    <t:Anchor>
      <t:Comment id="468538160"/>
    </t:Anchor>
    <t:History>
      <t:Event id="{B2EF3C43-9098-49C3-9B12-89137F650236}" time="2021-01-16T20:58:07Z">
        <t:Attribution userId="S::ig1@soton.ac.uk::1bb6efaa-8859-4d09-aee6-9f25dc950240" userProvider="AD" userName="Ian Galea"/>
        <t:Anchor>
          <t:Comment id="468538160"/>
        </t:Anchor>
        <t:Create/>
      </t:Event>
      <t:Event id="{166406C5-6FF7-445D-BC46-7E81D598879D}" time="2021-01-16T20:58:07Z">
        <t:Attribution userId="S::ig1@soton.ac.uk::1bb6efaa-8859-4d09-aee6-9f25dc950240" userProvider="AD" userName="Ian Galea"/>
        <t:Anchor>
          <t:Comment id="468538160"/>
        </t:Anchor>
        <t:Assign userId="S::aj1n18@soton.ac.uk::187a0f4d-4229-4883-933e-94df6cd8113b" userProvider="AD" userName="jeyanantham a. (aj1n18)"/>
      </t:Event>
      <t:Event id="{A975BCEA-7FA3-401A-B4E5-DAB2F932A087}" time="2021-01-16T20:58:07Z">
        <t:Attribution userId="S::ig1@soton.ac.uk::1bb6efaa-8859-4d09-aee6-9f25dc950240" userProvider="AD" userName="Ian Galea"/>
        <t:Anchor>
          <t:Comment id="468538160"/>
        </t:Anchor>
        <t:SetTitle title="@jeyanantham a. (aj1n18) Please sort this cell's borders"/>
      </t:Event>
    </t:History>
  </t:Task>
  <t:Task id="{341D24FE-3616-4AAF-8D81-70996E703570}">
    <t:Anchor>
      <t:Comment id="130381880"/>
    </t:Anchor>
    <t:History>
      <t:Event id="{1214E58D-A54E-4B8B-B195-05C832EE8CAD}" time="2021-01-16T21:27:19Z">
        <t:Attribution userId="S::ig1@soton.ac.uk::1bb6efaa-8859-4d09-aee6-9f25dc950240" userProvider="AD" userName="Ian Galea"/>
        <t:Anchor>
          <t:Comment id="94751228"/>
        </t:Anchor>
        <t:Create/>
      </t:Event>
      <t:Event id="{70A52E64-62CF-4A0B-A710-76EC7EA15AFA}" time="2021-01-16T21:27:19Z">
        <t:Attribution userId="S::ig1@soton.ac.uk::1bb6efaa-8859-4d09-aee6-9f25dc950240" userProvider="AD" userName="Ian Galea"/>
        <t:Anchor>
          <t:Comment id="94751228"/>
        </t:Anchor>
        <t:Assign userId="S::mh1c20@soton.ac.uk::5f8287c7-3abb-4116-a137-bac768893863" userProvider="AD" userName="Marc Hardwick"/>
      </t:Event>
      <t:Event id="{F7F799DA-BC6D-47DE-A281-11569AB474D4}" time="2021-01-16T21:27:19Z">
        <t:Attribution userId="S::ig1@soton.ac.uk::1bb6efaa-8859-4d09-aee6-9f25dc950240" userProvider="AD" userName="Ian Galea"/>
        <t:Anchor>
          <t:Comment id="94751228"/>
        </t:Anchor>
        <t:SetTitle title="@Marc Hardwick since we had feedback to reduce tables, can you please move to Supp and renumber in text."/>
      </t:Event>
    </t:History>
  </t:Task>
  <t:Task id="{51E97DA8-DE9A-4697-AD28-B76459359E4C}">
    <t:Anchor>
      <t:Comment id="946619529"/>
    </t:Anchor>
    <t:History>
      <t:Event id="{460FB3AA-2B88-4420-8B3A-961E3E860C89}" time="2021-01-16T21:35:14Z">
        <t:Attribution userId="S::ig1@soton.ac.uk::1bb6efaa-8859-4d09-aee6-9f25dc950240" userProvider="AD" userName="Ian Galea"/>
        <t:Anchor>
          <t:Comment id="946619529"/>
        </t:Anchor>
        <t:Create/>
      </t:Event>
      <t:Event id="{47485FE2-10FF-417C-9693-999091667FBB}" time="2021-01-16T21:35:14Z">
        <t:Attribution userId="S::ig1@soton.ac.uk::1bb6efaa-8859-4d09-aee6-9f25dc950240" userProvider="AD" userName="Ian Galea"/>
        <t:Anchor>
          <t:Comment id="946619529"/>
        </t:Anchor>
        <t:Assign userId="S::mh1c20@soton.ac.uk::5f8287c7-3abb-4116-a137-bac768893863" userProvider="AD" userName="Marc Hardwick"/>
      </t:Event>
      <t:Event id="{261D6DE8-88E6-4D9C-8B83-0D04D12C1401}" time="2021-01-16T21:35:14Z">
        <t:Attribution userId="S::ig1@soton.ac.uk::1bb6efaa-8859-4d09-aee6-9f25dc950240" userProvider="AD" userName="Ian Galea"/>
        <t:Anchor>
          <t:Comment id="946619529"/>
        </t:Anchor>
        <t:SetTitle title="@Marc Hardwick please in the figure rename &quot;All stroke&quot; to &quot;Cerebrovascular&quot;, &quot;Inflammatory&quot; to &quot;Central inflammatory&quot;, &quot;Primary psych&quot; to &quot;Primary psychiatric&quot; or &quot;Psychiatric&quot;, &quot;Severe encephalopathy&quot; to &quot;Other encephalopathy&quot;, and &quot;Peripheral&quot; to &quot;…"/>
      </t:Event>
    </t:History>
  </t:Task>
  <t:Task id="{4FA0A2EE-E395-46F9-82E6-F5306A4BAD96}">
    <t:Anchor>
      <t:Comment id="598620425"/>
    </t:Anchor>
    <t:History>
      <t:Event id="{FA91A56D-F3E6-4A40-AFB3-2707CC5FBAF6}" time="2021-01-17T14:44:30Z">
        <t:Attribution userId="S::ig1@soton.ac.uk::1bb6efaa-8859-4d09-aee6-9f25dc950240" userProvider="AD" userName="Ian Galea"/>
        <t:Anchor>
          <t:Comment id="1711565311"/>
        </t:Anchor>
        <t:Create/>
      </t:Event>
      <t:Event id="{DF922569-54A1-4E3C-B9A2-00D15D6A8684}" time="2021-01-17T14:44:30Z">
        <t:Attribution userId="S::ig1@soton.ac.uk::1bb6efaa-8859-4d09-aee6-9f25dc950240" userProvider="AD" userName="Ian Galea"/>
        <t:Anchor>
          <t:Comment id="1711565311"/>
        </t:Anchor>
        <t:Assign userId="S::arr1d20@soton.ac.uk::a648d780-bc5d-486b-8f86-d4b8cbd13b5c" userProvider="AD" userName="Amy Ross-Russell"/>
      </t:Event>
      <t:Event id="{34658885-75DE-483B-B642-1F90A4AAD2C0}" time="2021-01-17T14:44:30Z">
        <t:Attribution userId="S::ig1@soton.ac.uk::1bb6efaa-8859-4d09-aee6-9f25dc950240" userProvider="AD" userName="Ian Galea"/>
        <t:Anchor>
          <t:Comment id="1711565311"/>
        </t:Anchor>
        <t:SetTitle title="@Amy Ross-Russell yes it was, I have revised i.e. added - you can delete this thread"/>
      </t:Event>
    </t:History>
  </t:Task>
  <t:Task id="{892E93D1-2B61-4C11-993A-687D8DD72AD0}">
    <t:Anchor>
      <t:Comment id="598620426"/>
    </t:Anchor>
    <t:History>
      <t:Event id="{41A184B1-2268-42DF-A12E-A731D93CE01E}" time="2021-01-17T14:45:58Z">
        <t:Attribution userId="S::ig1@soton.ac.uk::1bb6efaa-8859-4d09-aee6-9f25dc950240" userProvider="AD" userName="Ian Galea"/>
        <t:Anchor>
          <t:Comment id="390083339"/>
        </t:Anchor>
        <t:Create/>
      </t:Event>
      <t:Event id="{63414477-DFFB-495E-81A4-A620ADB8E364}" time="2021-01-17T14:45:58Z">
        <t:Attribution userId="S::ig1@soton.ac.uk::1bb6efaa-8859-4d09-aee6-9f25dc950240" userProvider="AD" userName="Ian Galea"/>
        <t:Anchor>
          <t:Comment id="390083339"/>
        </t:Anchor>
        <t:Assign userId="S::arr1d20@soton.ac.uk::a648d780-bc5d-486b-8f86-d4b8cbd13b5c" userProvider="AD" userName="Amy Ross-Russell"/>
      </t:Event>
      <t:Event id="{63B3244B-88A4-4B48-A7C8-5732F5EA385F}" time="2021-01-17T14:45:58Z">
        <t:Attribution userId="S::ig1@soton.ac.uk::1bb6efaa-8859-4d09-aee6-9f25dc950240" userProvider="AD" userName="Ian Galea"/>
        <t:Anchor>
          <t:Comment id="390083339"/>
        </t:Anchor>
        <t:SetTitle title="@Amy Ross-Russell yes, I have revised to clarify, and you can delete this thread"/>
      </t:Event>
    </t:History>
  </t:Task>
  <t:Task id="{F297CAF0-25BF-4CD8-8F10-1DF327058CBD}">
    <t:Anchor>
      <t:Comment id="1430311586"/>
    </t:Anchor>
    <t:History>
      <t:Event id="{4295800B-EA66-42DA-BE10-39B278067FF6}" time="2021-01-17T14:46:54Z">
        <t:Attribution userId="S::ig1@soton.ac.uk::1bb6efaa-8859-4d09-aee6-9f25dc950240" userProvider="AD" userName="Ian Galea"/>
        <t:Anchor>
          <t:Comment id="1553854528"/>
        </t:Anchor>
        <t:Create/>
      </t:Event>
      <t:Event id="{E9B4AEA1-EAB2-48E0-9A39-99A93DC0CEBF}" time="2021-01-17T14:46:54Z">
        <t:Attribution userId="S::ig1@soton.ac.uk::1bb6efaa-8859-4d09-aee6-9f25dc950240" userProvider="AD" userName="Ian Galea"/>
        <t:Anchor>
          <t:Comment id="1553854528"/>
        </t:Anchor>
        <t:Assign userId="S::arr1d20@soton.ac.uk::a648d780-bc5d-486b-8f86-d4b8cbd13b5c" userProvider="AD" userName="Amy Ross-Russell"/>
      </t:Event>
      <t:Event id="{1AFC6139-B253-43FA-8072-3A559B27F113}" time="2021-01-17T14:46:54Z">
        <t:Attribution userId="S::ig1@soton.ac.uk::1bb6efaa-8859-4d09-aee6-9f25dc950240" userProvider="AD" userName="Ian Galea"/>
        <t:Anchor>
          <t:Comment id="1553854528"/>
        </t:Anchor>
        <t:SetTitle title="@Amy Ross-Russell please do and delete thread"/>
      </t:Event>
    </t:History>
  </t:Task>
  <t:Task id="{947CD2E3-111F-435A-97CF-2A0D7959CB3F}">
    <t:Anchor>
      <t:Comment id="598620456"/>
    </t:Anchor>
    <t:History>
      <t:Event id="{2267D98C-663E-4D52-9719-255138D464C3}" time="2021-01-17T14:58:30Z">
        <t:Attribution userId="S::ig1@soton.ac.uk::1bb6efaa-8859-4d09-aee6-9f25dc950240" userProvider="AD" userName="Ian Galea"/>
        <t:Anchor>
          <t:Comment id="314660390"/>
        </t:Anchor>
        <t:Create/>
      </t:Event>
      <t:Event id="{E194468D-3B10-46F9-A94F-AA08BC750E38}" time="2021-01-17T14:58:30Z">
        <t:Attribution userId="S::ig1@soton.ac.uk::1bb6efaa-8859-4d09-aee6-9f25dc950240" userProvider="AD" userName="Ian Galea"/>
        <t:Anchor>
          <t:Comment id="314660390"/>
        </t:Anchor>
        <t:Assign userId="S::arr1d20@soton.ac.uk::a648d780-bc5d-486b-8f86-d4b8cbd13b5c" userProvider="AD" userName="Amy Ross-Russell"/>
      </t:Event>
      <t:Event id="{0FEBE48D-0908-4234-B6E7-461469118327}" time="2021-01-17T14:58:30Z">
        <t:Attribution userId="S::ig1@soton.ac.uk::1bb6efaa-8859-4d09-aee6-9f25dc950240" userProvider="AD" userName="Ian Galea"/>
        <t:Anchor>
          <t:Comment id="314660390"/>
        </t:Anchor>
        <t:SetTitle title="@Amy Ross-Russell good point, but this is covered when we mention long-term follow-up in the Discussion. Please delete thread."/>
      </t:Event>
    </t:History>
  </t:Task>
  <t:Task id="{B190AC1B-FEC6-4D83-90B0-40C023389503}">
    <t:Anchor>
      <t:Comment id="960936151"/>
    </t:Anchor>
    <t:History>
      <t:Event id="{5A0274EB-69A5-45F0-AE11-3DA6A6BC5A7E}" time="2021-01-17T15:35:05Z">
        <t:Attribution userId="S::ig1@soton.ac.uk::1bb6efaa-8859-4d09-aee6-9f25dc950240" userProvider="AD" userName="Ian Galea"/>
        <t:Anchor>
          <t:Comment id="960936151"/>
        </t:Anchor>
        <t:Create/>
      </t:Event>
      <t:Event id="{CED707BF-E095-4FFF-BD70-601056F6F413}" time="2021-01-17T15:35:05Z">
        <t:Attribution userId="S::ig1@soton.ac.uk::1bb6efaa-8859-4d09-aee6-9f25dc950240" userProvider="AD" userName="Ian Galea"/>
        <t:Anchor>
          <t:Comment id="960936151"/>
        </t:Anchor>
        <t:Assign userId="S::mh1c20@soton.ac.uk::5f8287c7-3abb-4116-a137-bac768893863" userProvider="AD" userName="Marc Hardwick"/>
      </t:Event>
      <t:Event id="{C98500E4-28AD-415B-BA4B-579D3F47C849}" time="2021-01-17T15:35:05Z">
        <t:Attribution userId="S::ig1@soton.ac.uk::1bb6efaa-8859-4d09-aee6-9f25dc950240" userProvider="AD" userName="Ian Galea"/>
        <t:Anchor>
          <t:Comment id="960936151"/>
        </t:Anchor>
        <t:SetTitle title="@Marc Hardwick there are missing figures here"/>
      </t:Event>
      <t:Event id="{E055988D-AEDF-4AE3-B304-006AE8BDF9DE}" time="2021-01-17T16:52:19Z">
        <t:Attribution userId="S::mh1c20@soton.ac.uk::5f8287c7-3abb-4116-a137-bac768893863" userProvider="AD" userName="Marc Hardwick"/>
        <t:Progress percentComplete="100"/>
      </t:Event>
    </t:History>
  </t:Task>
  <t:Task id="{DF2B7C14-94BF-4D50-AA5F-B2CF76047355}">
    <t:Anchor>
      <t:Comment id="1062462914"/>
    </t:Anchor>
    <t:History>
      <t:Event id="{B756EEE4-8AB1-457B-B2EF-388B57D9BB6B}" time="2021-01-17T18:13:29Z">
        <t:Attribution userId="S::ig1@soton.ac.uk::1bb6efaa-8859-4d09-aee6-9f25dc950240" userProvider="AD" userName="Ian Galea"/>
        <t:Anchor>
          <t:Comment id="1062462914"/>
        </t:Anchor>
        <t:Create/>
      </t:Event>
      <t:Event id="{66D2FFF2-7A40-407D-85C7-C756732543AC}" time="2021-01-17T18:13:29Z">
        <t:Attribution userId="S::ig1@soton.ac.uk::1bb6efaa-8859-4d09-aee6-9f25dc950240" userProvider="AD" userName="Ian Galea"/>
        <t:Anchor>
          <t:Comment id="1062462914"/>
        </t:Anchor>
        <t:Assign userId="S::mh1c20@soton.ac.uk::5f8287c7-3abb-4116-a137-bac768893863" userProvider="AD" userName="Marc Hardwick"/>
      </t:Event>
      <t:Event id="{508A8B81-5282-4730-8171-8B470B8337F7}" time="2021-01-17T18:13:29Z">
        <t:Attribution userId="S::ig1@soton.ac.uk::1bb6efaa-8859-4d09-aee6-9f25dc950240" userProvider="AD" userName="Ian Galea"/>
        <t:Anchor>
          <t:Comment id="1062462914"/>
        </t:Anchor>
        <t:SetTitle title="@Marc Hardwick Merge cells in this row, justify to left, and ALL CAPS - same below"/>
      </t:Event>
    </t:History>
  </t:Task>
  <t:Task id="{1AF7AC86-9B09-4595-8F91-B83E1CC47F5C}">
    <t:Anchor>
      <t:Comment id="598620433"/>
    </t:Anchor>
    <t:History>
      <t:Event id="{1309C82B-C81B-4372-8B03-CAA870209FFC}" time="2021-01-17T22:16:16Z">
        <t:Attribution userId="S::ig1@soton.ac.uk::1bb6efaa-8859-4d09-aee6-9f25dc950240" userProvider="AD" userName="Ian Galea"/>
        <t:Anchor>
          <t:Comment id="1990445491"/>
        </t:Anchor>
        <t:Create/>
      </t:Event>
      <t:Event id="{0EB028E7-278C-431C-B5B6-D61271C41C06}" time="2021-01-17T22:16:16Z">
        <t:Attribution userId="S::ig1@soton.ac.uk::1bb6efaa-8859-4d09-aee6-9f25dc950240" userProvider="AD" userName="Ian Galea"/>
        <t:Anchor>
          <t:Comment id="1990445491"/>
        </t:Anchor>
        <t:Assign userId="S::arr1d20@soton.ac.uk::a648d780-bc5d-486b-8f86-d4b8cbd13b5c" userProvider="AD" userName="Amy Ross-Russell"/>
      </t:Event>
      <t:Event id="{ACE1396A-18B5-46E6-B8B4-F8DCC522AE07}" time="2021-01-17T22:16:16Z">
        <t:Attribution userId="S::ig1@soton.ac.uk::1bb6efaa-8859-4d09-aee6-9f25dc950240" userProvider="AD" userName="Ian Galea"/>
        <t:Anchor>
          <t:Comment id="1990445491"/>
        </t:Anchor>
        <t:SetTitle title="@Amy Ross-Russell - what is the history here please - I lost touch of this aspect"/>
      </t:Event>
    </t:History>
  </t:Task>
  <t:Task id="{664420D0-9908-48E1-90E7-68DE0C08F8DD}">
    <t:Anchor>
      <t:Comment id="598680923"/>
    </t:Anchor>
    <t:History>
      <t:Event id="{77AB5251-E6A1-4095-9502-3D979E5D00DF}" time="2021-01-17T22:16:56Z">
        <t:Attribution userId="S::ig1@soton.ac.uk::1bb6efaa-8859-4d09-aee6-9f25dc950240" userProvider="AD" userName="Ian Galea"/>
        <t:Anchor>
          <t:Comment id="594411151"/>
        </t:Anchor>
        <t:Create/>
      </t:Event>
      <t:Event id="{DB531A14-986A-4371-A045-E1BCCE28535D}" time="2021-01-17T22:16:56Z">
        <t:Attribution userId="S::ig1@soton.ac.uk::1bb6efaa-8859-4d09-aee6-9f25dc950240" userProvider="AD" userName="Ian Galea"/>
        <t:Anchor>
          <t:Comment id="594411151"/>
        </t:Anchor>
        <t:Assign userId="S::aj1n18@soton.ac.uk::187a0f4d-4229-4883-933e-94df6cd8113b" userProvider="AD" userName="jeyanantham a. (aj1n18)"/>
      </t:Event>
      <t:Event id="{AC284D2D-44EB-4425-9D33-DA04610F41DB}" time="2021-01-17T22:16:56Z">
        <t:Attribution userId="S::ig1@soton.ac.uk::1bb6efaa-8859-4d09-aee6-9f25dc950240" userProvider="AD" userName="Ian Galea"/>
        <t:Anchor>
          <t:Comment id="594411151"/>
        </t:Anchor>
        <t:SetTitle title="@jeyanantham a. (aj1n18) Thanks, but can you just make the changes without asking? I have delegated to you...."/>
      </t:Event>
    </t:History>
  </t:Task>
  <t:Task id="{E0CBFF60-9FFF-4850-990F-4A0D1DC9EEA3}">
    <t:Anchor>
      <t:Comment id="598681321"/>
    </t:Anchor>
    <t:History>
      <t:Event id="{88BEA45B-E8EF-4B2A-BD1A-40C1C86088A2}" time="2021-01-17T22:18:06Z">
        <t:Attribution userId="S::ig1@soton.ac.uk::1bb6efaa-8859-4d09-aee6-9f25dc950240" userProvider="AD" userName="Ian Galea"/>
        <t:Anchor>
          <t:Comment id="1886865129"/>
        </t:Anchor>
        <t:Create/>
      </t:Event>
      <t:Event id="{E410E3E4-556B-4691-AFB3-1DCA2436F7D9}" time="2021-01-17T22:18:06Z">
        <t:Attribution userId="S::ig1@soton.ac.uk::1bb6efaa-8859-4d09-aee6-9f25dc950240" userProvider="AD" userName="Ian Galea"/>
        <t:Anchor>
          <t:Comment id="1886865129"/>
        </t:Anchor>
        <t:Assign userId="S::aj1n18@soton.ac.uk::187a0f4d-4229-4883-933e-94df6cd8113b" userProvider="AD" userName="jeyanantham a. (aj1n18)"/>
      </t:Event>
      <t:Event id="{1E276403-9FB9-4ED3-AC46-84950E9D10D9}" time="2021-01-17T22:18:06Z">
        <t:Attribution userId="S::ig1@soton.ac.uk::1bb6efaa-8859-4d09-aee6-9f25dc950240" userProvider="AD" userName="Ian Galea"/>
        <t:Anchor>
          <t:Comment id="1886865129"/>
        </t:Anchor>
        <t:SetTitle title="@jeyanantham a. (aj1n18) ditto..."/>
      </t:Event>
    </t:History>
  </t:Task>
  <t:Task id="{048EF049-01F7-4AE1-84F2-65D12638EF41}">
    <t:Anchor>
      <t:Comment id="662925177"/>
    </t:Anchor>
    <t:History>
      <t:Event id="{DB74D949-7E31-4BB0-9F02-9D19E9DD1910}" time="2021-01-17T22:23:38Z">
        <t:Attribution userId="S::ig1@soton.ac.uk::1bb6efaa-8859-4d09-aee6-9f25dc950240" userProvider="AD" userName="Ian Galea"/>
        <t:Anchor>
          <t:Comment id="885659622"/>
        </t:Anchor>
        <t:Create/>
      </t:Event>
      <t:Event id="{0E019BC2-03F8-4916-8849-E6B297C34DBC}" time="2021-01-17T22:23:38Z">
        <t:Attribution userId="S::ig1@soton.ac.uk::1bb6efaa-8859-4d09-aee6-9f25dc950240" userProvider="AD" userName="Ian Galea"/>
        <t:Anchor>
          <t:Comment id="885659622"/>
        </t:Anchor>
        <t:Assign userId="S::arr1d20@soton.ac.uk::a648d780-bc5d-486b-8f86-d4b8cbd13b5c" userProvider="AD" userName="Amy Ross-Russell"/>
      </t:Event>
      <t:Event id="{C8D47683-F0AC-440B-A080-C568BE8AF925}" time="2021-01-17T22:23:38Z">
        <t:Attribution userId="S::ig1@soton.ac.uk::1bb6efaa-8859-4d09-aee6-9f25dc950240" userProvider="AD" userName="Ian Galea"/>
        <t:Anchor>
          <t:Comment id="885659622"/>
        </t:Anchor>
        <t:SetTitle title="@Amy Ross-Russell - no need we are actually 100 words under"/>
      </t:Event>
    </t:History>
  </t:Task>
  <t:Task id="{6CFF5CA1-5D41-493A-A751-9CBC506AEA15}">
    <t:Anchor>
      <t:Comment id="118458343"/>
    </t:Anchor>
    <t:History>
      <t:Event id="{8F104715-1351-44A0-93F5-236B12231E50}" time="2021-01-17T22:24:01Z">
        <t:Attribution userId="S::ig1@soton.ac.uk::1bb6efaa-8859-4d09-aee6-9f25dc950240" userProvider="AD" userName="Ian Galea"/>
        <t:Anchor>
          <t:Comment id="1537722933"/>
        </t:Anchor>
        <t:Create/>
      </t:Event>
      <t:Event id="{16D6337C-A75B-499C-98C3-B62F0E834402}" time="2021-01-17T22:24:01Z">
        <t:Attribution userId="S::ig1@soton.ac.uk::1bb6efaa-8859-4d09-aee6-9f25dc950240" userProvider="AD" userName="Ian Galea"/>
        <t:Anchor>
          <t:Comment id="1537722933"/>
        </t:Anchor>
        <t:Assign userId="S::arr1d20@soton.ac.uk::a648d780-bc5d-486b-8f86-d4b8cbd13b5c" userProvider="AD" userName="Amy Ross-Russell"/>
      </t:Event>
      <t:Event id="{6C0C42D4-C148-4EEA-98F2-B68AC6DD4BF7}" time="2021-01-17T22:24:01Z">
        <t:Attribution userId="S::ig1@soton.ac.uk::1bb6efaa-8859-4d09-aee6-9f25dc950240" userProvider="AD" userName="Ian Galea"/>
        <t:Anchor>
          <t:Comment id="1537722933"/>
        </t:Anchor>
        <t:SetTitle title="@Amy Ross-Russell - ok, can you please attempt."/>
      </t:Event>
    </t:History>
  </t:Task>
  <t:Task id="{BA942A47-EBF3-4B55-8714-76AE72DA2C2F}">
    <t:Anchor>
      <t:Comment id="331029617"/>
    </t:Anchor>
    <t:History>
      <t:Event id="{4CBCF12A-9D2F-4081-A6FC-C17C2B447F4E}" time="2021-01-17T22:36:35Z">
        <t:Attribution userId="S::ig1@soton.ac.uk::1bb6efaa-8859-4d09-aee6-9f25dc950240" userProvider="AD" userName="Ian Galea"/>
        <t:Anchor>
          <t:Comment id="586532964"/>
        </t:Anchor>
        <t:Create/>
      </t:Event>
      <t:Event id="{A2016926-D542-4F49-A31B-F0C3B5012ECD}" time="2021-01-17T22:36:35Z">
        <t:Attribution userId="S::ig1@soton.ac.uk::1bb6efaa-8859-4d09-aee6-9f25dc950240" userProvider="AD" userName="Ian Galea"/>
        <t:Anchor>
          <t:Comment id="586532964"/>
        </t:Anchor>
        <t:Assign userId="S::arr1d20@soton.ac.uk::a648d780-bc5d-486b-8f86-d4b8cbd13b5c" userProvider="AD" userName="Amy Ross-Russell"/>
      </t:Event>
      <t:Event id="{42589E22-CD69-44C9-82CD-5BA612528B85}" time="2021-01-17T22:36:35Z">
        <t:Attribution userId="S::ig1@soton.ac.uk::1bb6efaa-8859-4d09-aee6-9f25dc950240" userProvider="AD" userName="Ian Galea"/>
        <t:Anchor>
          <t:Comment id="586532964"/>
        </t:Anchor>
        <t:SetTitle title="@Amy Ross-Russell This is correct - copied you into email about this with yellow - will send again now since very important for you to know."/>
      </t:Event>
    </t:History>
  </t:Task>
  <t:Task id="{87A2ECB8-5EE7-4534-9E7C-D49B7BDA6630}">
    <t:Anchor>
      <t:Comment id="1799600299"/>
    </t:Anchor>
    <t:History>
      <t:Event id="{FE2AF192-077B-402E-843C-3CB22792C580}" time="2021-01-18T11:52:01Z">
        <t:Attribution userId="S::ig1@soton.ac.uk::1bb6efaa-8859-4d09-aee6-9f25dc950240" userProvider="AD" userName="Ian Galea"/>
        <t:Anchor>
          <t:Comment id="1472128166"/>
        </t:Anchor>
        <t:Create/>
      </t:Event>
      <t:Event id="{86D98A4F-EC88-432B-801A-BE788CA12E5C}" time="2021-01-18T11:52:01Z">
        <t:Attribution userId="S::ig1@soton.ac.uk::1bb6efaa-8859-4d09-aee6-9f25dc950240" userProvider="AD" userName="Ian Galea"/>
        <t:Anchor>
          <t:Comment id="1472128166"/>
        </t:Anchor>
        <t:Assign userId="S::mh1c20@soton.ac.uk::5f8287c7-3abb-4116-a137-bac768893863" userProvider="AD" userName="Marc Hardwick"/>
      </t:Event>
      <t:Event id="{4BBE7C50-DB84-4138-A8F2-5FB4BF5189FF}" time="2021-01-18T11:52:01Z">
        <t:Attribution userId="S::ig1@soton.ac.uk::1bb6efaa-8859-4d09-aee6-9f25dc950240" userProvider="AD" userName="Ian Galea"/>
        <t:Anchor>
          <t:Comment id="1472128166"/>
        </t:Anchor>
        <t:SetTitle title="@Marc Hardwick please check"/>
      </t:Event>
    </t:History>
  </t:Task>
  <t:Task id="{652CA058-446E-4D34-B880-C2417EA44005}">
    <t:Anchor>
      <t:Comment id="558252719"/>
    </t:Anchor>
    <t:History>
      <t:Event id="{AC4AB9AB-4FA7-4FC8-A703-DD88CAB6A728}" time="2021-01-18T11:56:21Z">
        <t:Attribution userId="S::ig1@soton.ac.uk::1bb6efaa-8859-4d09-aee6-9f25dc950240" userProvider="AD" userName="Ian Galea"/>
        <t:Anchor>
          <t:Comment id="2053648844"/>
        </t:Anchor>
        <t:Create/>
      </t:Event>
      <t:Event id="{22385829-45CD-4513-8C26-9360482B2FDD}" time="2021-01-18T11:56:21Z">
        <t:Attribution userId="S::ig1@soton.ac.uk::1bb6efaa-8859-4d09-aee6-9f25dc950240" userProvider="AD" userName="Ian Galea"/>
        <t:Anchor>
          <t:Comment id="2053648844"/>
        </t:Anchor>
        <t:Assign userId="S::mh1c20@soton.ac.uk::5f8287c7-3abb-4116-a137-bac768893863" userProvider="AD" userName="Marc Hardwick"/>
      </t:Event>
      <t:Event id="{E708E56E-7578-46BE-8C69-CDEF6BFCECBF}" time="2021-01-18T11:56:21Z">
        <t:Attribution userId="S::ig1@soton.ac.uk::1bb6efaa-8859-4d09-aee6-9f25dc950240" userProvider="AD" userName="Ian Galea"/>
        <t:Anchor>
          <t:Comment id="2053648844"/>
        </t:Anchor>
        <t:SetTitle title="We have spent all weekend checking these - @Marc Hardwick can you please check this one"/>
      </t:Event>
    </t:History>
  </t:Task>
  <t:Task id="{D85EC597-034B-4668-85A0-A745299825C3}">
    <t:Anchor>
      <t:Comment id="1585246440"/>
    </t:Anchor>
    <t:History>
      <t:Event id="{4FD1E98E-F741-433D-B03E-6C9F8F009197}" time="2021-01-18T11:57:46Z">
        <t:Attribution userId="S::ig1@soton.ac.uk::1bb6efaa-8859-4d09-aee6-9f25dc950240" userProvider="AD" userName="Ian Galea"/>
        <t:Anchor>
          <t:Comment id="2112074958"/>
        </t:Anchor>
        <t:Create/>
      </t:Event>
      <t:Event id="{4D782900-FC3F-447A-8A31-290DE38CAB22}" time="2021-01-18T11:57:46Z">
        <t:Attribution userId="S::ig1@soton.ac.uk::1bb6efaa-8859-4d09-aee6-9f25dc950240" userProvider="AD" userName="Ian Galea"/>
        <t:Anchor>
          <t:Comment id="2112074958"/>
        </t:Anchor>
        <t:Assign userId="S::mh1c20@soton.ac.uk::5f8287c7-3abb-4116-a137-bac768893863" userProvider="AD" userName="Marc Hardwick"/>
      </t:Event>
      <t:Event id="{3D32024C-153D-490C-B8B2-DB3474877CB3}" time="2021-01-18T11:57:46Z">
        <t:Attribution userId="S::ig1@soton.ac.uk::1bb6efaa-8859-4d09-aee6-9f25dc950240" userProvider="AD" userName="Ian Galea"/>
        <t:Anchor>
          <t:Comment id="2112074958"/>
        </t:Anchor>
        <t:SetTitle title="We decided British - @Marc Hardwick @Amy Ross-Russell could you please both check and revise"/>
      </t:Event>
      <t:Event id="{712E41DC-709A-42BB-AFED-72D7925DFF86}" time="2021-01-18T13:35:05.5Z">
        <t:Attribution userId="S::ig1@soton.ac.uk::1bb6efaa-8859-4d09-aee6-9f25dc950240" userProvider="AD" userName="Ian Galea"/>
        <t:Anchor>
          <t:Comment id="124927526"/>
        </t:Anchor>
        <t:UnassignAll/>
      </t:Event>
      <t:Event id="{B7883266-E83E-45B2-9CAE-B65C9005978D}" time="2021-01-18T13:35:05.5Z">
        <t:Attribution userId="S::ig1@soton.ac.uk::1bb6efaa-8859-4d09-aee6-9f25dc950240" userProvider="AD" userName="Ian Galea"/>
        <t:Anchor>
          <t:Comment id="124927526"/>
        </t:Anchor>
        <t:Assign userId="S::arr1d20@soton.ac.uk::a648d780-bc5d-486b-8f86-d4b8cbd13b5c" userProvider="AD" userName="Amy Ross-Russell"/>
      </t:Event>
    </t:History>
  </t:Task>
  <t:Task id="{6A6F7A2A-6418-43FC-AD2C-2244C28825D3}">
    <t:Anchor>
      <t:Comment id="583763826"/>
    </t:Anchor>
    <t:History>
      <t:Event id="{7366A8A4-4A69-49B8-B880-3212193A1AC1}" time="2021-01-18T12:12:32Z">
        <t:Attribution userId="S::ig1@soton.ac.uk::1bb6efaa-8859-4d09-aee6-9f25dc950240" userProvider="AD" userName="Ian Galea"/>
        <t:Anchor>
          <t:Comment id="190231841"/>
        </t:Anchor>
        <t:Create/>
      </t:Event>
      <t:Event id="{85BF0512-2D63-44C5-8D39-2A572E40E642}" time="2021-01-18T12:12:32Z">
        <t:Attribution userId="S::ig1@soton.ac.uk::1bb6efaa-8859-4d09-aee6-9f25dc950240" userProvider="AD" userName="Ian Galea"/>
        <t:Anchor>
          <t:Comment id="190231841"/>
        </t:Anchor>
        <t:Assign userId="S::mh1c20@soton.ac.uk::5f8287c7-3abb-4116-a137-bac768893863" userProvider="AD" userName="Marc Hardwick"/>
      </t:Event>
      <t:Event id="{DF413830-DF25-454E-AD0E-ECB1E366CF82}" time="2021-01-18T12:12:32Z">
        <t:Attribution userId="S::ig1@soton.ac.uk::1bb6efaa-8859-4d09-aee6-9f25dc950240" userProvider="AD" userName="Ian Galea"/>
        <t:Anchor>
          <t:Comment id="190231841"/>
        </t:Anchor>
        <t:SetTitle title="@Marc Hardwick - can you please do - I have looked back at all previous versions - we never had these"/>
      </t:Event>
      <t:Event id="{3E323238-C89D-4E9D-91CB-7F4795199D82}" time="2021-01-18T16:47:19.013Z">
        <t:Attribution userId="S::mh1c20@soton.ac.uk::5f8287c7-3abb-4116-a137-bac768893863" userProvider="AD" userName="Marc Hardwick"/>
        <t:Progress percentComplete="100"/>
      </t:Event>
    </t:History>
  </t:Task>
  <t:Task id="{112ED874-0BA2-4AE8-AA67-0E89BC622904}">
    <t:Anchor>
      <t:Comment id="384052047"/>
    </t:Anchor>
    <t:History>
      <t:Event id="{03F17217-89F0-4AE5-AC96-7A57B06AE70A}" time="2021-01-18T13:33:35.593Z">
        <t:Attribution userId="S::ig1@soton.ac.uk::1bb6efaa-8859-4d09-aee6-9f25dc950240" userProvider="AD" userName="Ian Galea"/>
        <t:Anchor>
          <t:Comment id="881426967"/>
        </t:Anchor>
        <t:Create/>
      </t:Event>
      <t:Event id="{0A817DFD-5FAC-4421-8B52-EF5BFFC7FADC}" time="2021-01-18T13:33:35.593Z">
        <t:Attribution userId="S::ig1@soton.ac.uk::1bb6efaa-8859-4d09-aee6-9f25dc950240" userProvider="AD" userName="Ian Galea"/>
        <t:Anchor>
          <t:Comment id="881426967"/>
        </t:Anchor>
        <t:Assign userId="S::mh1c20@soton.ac.uk::5f8287c7-3abb-4116-a137-bac768893863" userProvider="AD" userName="Marc Hardwick"/>
      </t:Event>
      <t:Event id="{AA430BCE-F8D4-4881-A0ED-7051C7A340A2}" time="2021-01-18T13:33:35.593Z">
        <t:Attribution userId="S::ig1@soton.ac.uk::1bb6efaa-8859-4d09-aee6-9f25dc950240" userProvider="AD" userName="Ian Galea"/>
        <t:Anchor>
          <t:Comment id="881426967"/>
        </t:Anchor>
        <t:SetTitle title="@Marc Hardwick - can you please do - I have looked back at all previous Word doc versions - we never had these"/>
      </t:Event>
      <t:Event id="{F5808B2C-1466-4321-90B2-5695B7AD768B}" time="2021-01-18T16:47:30.982Z">
        <t:Attribution userId="S::mh1c20@soton.ac.uk::5f8287c7-3abb-4116-a137-bac768893863" userProvider="AD" userName="Marc Hardwick"/>
        <t:Progress percentComplete="100"/>
      </t:Event>
    </t:History>
  </t:Task>
  <t:Task id="{269CBE97-E591-49E6-A752-C2A301DA4907}">
    <t:Anchor>
      <t:Comment id="1241227392"/>
    </t:Anchor>
    <t:History>
      <t:Event id="{E044C2A9-1608-4E76-A3B2-FD610E76F8C1}" time="2021-01-18T14:01:29.856Z">
        <t:Attribution userId="S::ig1@soton.ac.uk::1bb6efaa-8859-4d09-aee6-9f25dc950240" userProvider="AD" userName="Ian Galea"/>
        <t:Anchor>
          <t:Comment id="1241227392"/>
        </t:Anchor>
        <t:Create/>
      </t:Event>
      <t:Event id="{790CA76B-E3A3-47FE-95D1-F2A227850A9A}" time="2021-01-18T14:01:29.856Z">
        <t:Attribution userId="S::ig1@soton.ac.uk::1bb6efaa-8859-4d09-aee6-9f25dc950240" userProvider="AD" userName="Ian Galea"/>
        <t:Anchor>
          <t:Comment id="1241227392"/>
        </t:Anchor>
        <t:Assign userId="S::arr1d20@soton.ac.uk::a648d780-bc5d-486b-8f86-d4b8cbd13b5c" userProvider="AD" userName="Amy Ross-Russell"/>
      </t:Event>
      <t:Event id="{99E8FBB1-CEA6-4DC3-932A-7DF66948774D}" time="2021-01-18T14:01:29.856Z">
        <t:Attribution userId="S::ig1@soton.ac.uk::1bb6efaa-8859-4d09-aee6-9f25dc950240" userProvider="AD" userName="Ian Galea"/>
        <t:Anchor>
          <t:Comment id="1241227392"/>
        </t:Anchor>
        <t:SetTitle title="@Amy Ross-Russell these numbers do not add up to 18, even if we include the single case error - or we need to revise sentence"/>
      </t:Event>
      <t:Event id="{234C6449-F87B-413A-8EEA-EAF214141A83}" time="2021-01-18T14:31:39.482Z">
        <t:Attribution userId="S::arr1d20@soton.ac.uk::a648d780-bc5d-486b-8f86-d4b8cbd13b5c" userProvider="AD" userName="Amy Ross-Russell"/>
        <t:Progress percentComplete="100"/>
      </t:Event>
    </t:History>
  </t:Task>
  <t:Task id="{13F1CCF0-F55B-4F2E-9B73-D160D2D165A4}">
    <t:Anchor>
      <t:Comment id="2041354875"/>
    </t:Anchor>
    <t:History>
      <t:Event id="{E8AA1F1E-B0C3-4A02-901F-90C3E360A692}" time="2021-01-18T15:08:11.805Z">
        <t:Attribution userId="S::ig1@soton.ac.uk::1bb6efaa-8859-4d09-aee6-9f25dc950240" userProvider="AD" userName="Ian Galea"/>
        <t:Anchor>
          <t:Comment id="302676540"/>
        </t:Anchor>
        <t:Create/>
      </t:Event>
      <t:Event id="{422CB254-8F27-41A7-B02A-F1BA21D96FD8}" time="2021-01-18T15:08:11.805Z">
        <t:Attribution userId="S::ig1@soton.ac.uk::1bb6efaa-8859-4d09-aee6-9f25dc950240" userProvider="AD" userName="Ian Galea"/>
        <t:Anchor>
          <t:Comment id="302676540"/>
        </t:Anchor>
        <t:Assign userId="S::arr1d20@soton.ac.uk::a648d780-bc5d-486b-8f86-d4b8cbd13b5c" userProvider="AD" userName="Amy Ross-Russell"/>
      </t:Event>
      <t:Event id="{12C76094-9E31-4F25-A1E6-4454F577D07D}" time="2021-01-18T15:08:11.805Z">
        <t:Attribution userId="S::ig1@soton.ac.uk::1bb6efaa-8859-4d09-aee6-9f25dc950240" userProvider="AD" userName="Ian Galea"/>
        <t:Anchor>
          <t:Comment id="302676540"/>
        </t:Anchor>
        <t:SetTitle title="@Amy Ross-Russell can you please revise"/>
      </t:Event>
    </t:History>
  </t:Task>
  <t:Task id="{45C6A24D-2931-4651-825C-F3B38EF28823}">
    <t:Anchor>
      <t:Comment id="321370485"/>
    </t:Anchor>
    <t:History>
      <t:Event id="{A8828AFF-FE79-4010-8922-B9ABEA9B9CCA}" time="2021-01-18T15:13:09.55Z">
        <t:Attribution userId="S::arr1d20@soton.ac.uk::a648d780-bc5d-486b-8f86-d4b8cbd13b5c" userProvider="AD" userName="Amy Ross-Russell"/>
        <t:Anchor>
          <t:Comment id="321370485"/>
        </t:Anchor>
        <t:Create/>
      </t:Event>
      <t:Event id="{31860625-6AB0-470B-93E1-D031D0AAEAA5}" time="2021-01-18T15:13:09.55Z">
        <t:Attribution userId="S::arr1d20@soton.ac.uk::a648d780-bc5d-486b-8f86-d4b8cbd13b5c" userProvider="AD" userName="Amy Ross-Russell"/>
        <t:Anchor>
          <t:Comment id="321370485"/>
        </t:Anchor>
        <t:Assign userId="S::mh1c20@soton.ac.uk::5f8287c7-3abb-4116-a137-bac768893863" userProvider="AD" userName="Marc Hardwick"/>
      </t:Event>
      <t:Event id="{082C35E3-284B-49E6-A174-21234C2096D3}" time="2021-01-18T15:13:09.55Z">
        <t:Attribution userId="S::arr1d20@soton.ac.uk::a648d780-bc5d-486b-8f86-d4b8cbd13b5c" userProvider="AD" userName="Amy Ross-Russell"/>
        <t:Anchor>
          <t:Comment id="321370485"/>
        </t:Anchor>
        <t:SetTitle title="@Marc Hardwick Marc- could you check this. I dont know what denominator you used! And add same % for next row"/>
      </t:Event>
    </t:History>
  </t:Task>
  <t:Task id="{9BD127F4-EA0C-4F81-9845-CBCCB5C16CEB}">
    <t:Anchor>
      <t:Comment id="1735107902"/>
    </t:Anchor>
    <t:History>
      <t:Event id="{7F4F7A77-131D-488B-8F86-40C56D711A8E}" time="2021-01-18T16:53:12.061Z">
        <t:Attribution userId="S::ig1@soton.ac.uk::1bb6efaa-8859-4d09-aee6-9f25dc950240" userProvider="AD" userName="Ian Galea"/>
        <t:Anchor>
          <t:Comment id="362179559"/>
        </t:Anchor>
        <t:Create/>
      </t:Event>
      <t:Event id="{B8EAB97F-56DC-4BD5-AB02-9056E178D664}" time="2021-01-18T16:53:12.061Z">
        <t:Attribution userId="S::ig1@soton.ac.uk::1bb6efaa-8859-4d09-aee6-9f25dc950240" userProvider="AD" userName="Ian Galea"/>
        <t:Anchor>
          <t:Comment id="362179559"/>
        </t:Anchor>
        <t:Assign userId="S::arr1d20@soton.ac.uk::a648d780-bc5d-486b-8f86-d4b8cbd13b5c" userProvider="AD" userName="Amy Ross-Russell"/>
      </t:Event>
      <t:Event id="{B717E704-6927-42A7-A4B8-7575F6847993}" time="2021-01-18T16:53:12.061Z">
        <t:Attribution userId="S::ig1@soton.ac.uk::1bb6efaa-8859-4d09-aee6-9f25dc950240" userProvider="AD" userName="Ian Galea"/>
        <t:Anchor>
          <t:Comment id="362179559"/>
        </t:Anchor>
        <t:SetTitle title="@Amy Ross-Russell , here we should remove percentages since they are confusing"/>
      </t:Event>
    </t:History>
  </t:Task>
  <t:Task id="{4A339DE5-F07D-43E9-921C-8359B3098E5C}">
    <t:Anchor>
      <t:Comment id="1722225916"/>
    </t:Anchor>
    <t:History>
      <t:Event id="{99C57A53-1EED-490F-A481-3D729100CAA8}" time="2021-01-18T19:55:25.165Z">
        <t:Attribution userId="S::ig1@soton.ac.uk::1bb6efaa-8859-4d09-aee6-9f25dc950240" userProvider="AD" userName="Ian Galea"/>
        <t:Anchor>
          <t:Comment id="798281126"/>
        </t:Anchor>
        <t:Create/>
      </t:Event>
      <t:Event id="{7268D205-5BD9-4C75-B2CA-04F5DB206122}" time="2021-01-18T19:55:25.165Z">
        <t:Attribution userId="S::ig1@soton.ac.uk::1bb6efaa-8859-4d09-aee6-9f25dc950240" userProvider="AD" userName="Ian Galea"/>
        <t:Anchor>
          <t:Comment id="798281126"/>
        </t:Anchor>
        <t:Assign userId="S::mh1c20@soton.ac.uk::5f8287c7-3abb-4116-a137-bac768893863" userProvider="AD" userName="Marc Hardwick"/>
      </t:Event>
      <t:Event id="{C9A00800-2514-4B26-A3D7-E8C66E6609B0}" time="2021-01-18T19:55:25.165Z">
        <t:Attribution userId="S::ig1@soton.ac.uk::1bb6efaa-8859-4d09-aee6-9f25dc950240" userProvider="AD" userName="Ian Galea"/>
        <t:Anchor>
          <t:Comment id="798281126"/>
        </t:Anchor>
        <t:SetTitle title="@Amy Ross-Russell @Marc Hardwick good point, I will revise to &quot;Other CNS&quot; so it is like flowchart - we should so this in figures and tables throughout is that OK @Marc Hardwick"/>
      </t:Event>
    </t:History>
  </t:Task>
  <t:Task id="{A657109F-1648-4F0E-9A48-E79066011510}">
    <t:Anchor>
      <t:Comment id="301985782"/>
    </t:Anchor>
    <t:History>
      <t:Event id="{AF5BFBE0-C788-4747-9F71-A2D8AAEE66A5}" time="2021-01-18T20:52:55.93Z">
        <t:Attribution userId="S::ig1@soton.ac.uk::1bb6efaa-8859-4d09-aee6-9f25dc950240" userProvider="AD" userName="Ian Galea"/>
        <t:Anchor>
          <t:Comment id="1124330697"/>
        </t:Anchor>
        <t:Create/>
      </t:Event>
      <t:Event id="{94B37D5F-008C-4CFE-AB54-A5929AE6B664}" time="2021-01-18T20:52:55.93Z">
        <t:Attribution userId="S::ig1@soton.ac.uk::1bb6efaa-8859-4d09-aee6-9f25dc950240" userProvider="AD" userName="Ian Galea"/>
        <t:Anchor>
          <t:Comment id="1124330697"/>
        </t:Anchor>
        <t:Assign userId="S::mh1c20@soton.ac.uk::5f8287c7-3abb-4116-a137-bac768893863" userProvider="AD" userName="Marc Hardwick"/>
      </t:Event>
      <t:Event id="{172A0F2C-6CB5-4815-89A7-6CB6A5074F2B}" time="2021-01-18T20:52:55.93Z">
        <t:Attribution userId="S::ig1@soton.ac.uk::1bb6efaa-8859-4d09-aee6-9f25dc950240" userProvider="AD" userName="Ian Galea"/>
        <t:Anchor>
          <t:Comment id="1124330697"/>
        </t:Anchor>
        <t:SetTitle title="@Marc Hardwick - please add here https://doi.org/10.1016/S2215-0366(20)30420-X"/>
      </t:Event>
      <t:Event id="{F926DA63-EC7D-4575-AC09-F9632196B821}" time="2021-01-18T20:59:36.1Z">
        <t:Attribution userId="S::mh1c20@soton.ac.uk::5f8287c7-3abb-4116-a137-bac768893863" userProvider="AD" userName="Marc Hardwic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c6eb3e6-1b75-46ab-8223-302552707f71">
      <UserInfo>
        <DisplayName>Rhys Thomas</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CD164CC0C562428016D320AC8EC7E2" ma:contentTypeVersion="10" ma:contentTypeDescription="Create a new document." ma:contentTypeScope="" ma:versionID="55b098cc37ec5ae0647370752cae18a5">
  <xsd:schema xmlns:xsd="http://www.w3.org/2001/XMLSchema" xmlns:xs="http://www.w3.org/2001/XMLSchema" xmlns:p="http://schemas.microsoft.com/office/2006/metadata/properties" xmlns:ns2="b54fb9a7-aca9-4ccf-a8aa-26ed413510d3" xmlns:ns3="0c6eb3e6-1b75-46ab-8223-302552707f71" targetNamespace="http://schemas.microsoft.com/office/2006/metadata/properties" ma:root="true" ma:fieldsID="dcf65bf3c958059be7c65122366ba403" ns2:_="" ns3:_="">
    <xsd:import namespace="b54fb9a7-aca9-4ccf-a8aa-26ed413510d3"/>
    <xsd:import namespace="0c6eb3e6-1b75-46ab-8223-302552707f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fb9a7-aca9-4ccf-a8aa-26ed41351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eb3e6-1b75-46ab-8223-302552707f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FFFB4C-4253-4854-A8EF-CF62B23DD2D0}">
  <ds:schemaRefs>
    <ds:schemaRef ds:uri="http://schemas.microsoft.com/office/2006/metadata/properties"/>
    <ds:schemaRef ds:uri="http://schemas.microsoft.com/office/infopath/2007/PartnerControls"/>
    <ds:schemaRef ds:uri="0c6eb3e6-1b75-46ab-8223-302552707f71"/>
  </ds:schemaRefs>
</ds:datastoreItem>
</file>

<file path=customXml/itemProps2.xml><?xml version="1.0" encoding="utf-8"?>
<ds:datastoreItem xmlns:ds="http://schemas.openxmlformats.org/officeDocument/2006/customXml" ds:itemID="{0D426A8F-378F-4B12-8907-F6A740B51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fb9a7-aca9-4ccf-a8aa-26ed413510d3"/>
    <ds:schemaRef ds:uri="0c6eb3e6-1b75-46ab-8223-302552707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05ACC8-1499-49F6-9B3A-2746BF999D7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University Of Southampton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Galea</dc:creator>
  <keywords/>
  <dc:description/>
  <lastModifiedBy>laura.white19</lastModifiedBy>
  <revision>819</revision>
  <dcterms:created xsi:type="dcterms:W3CDTF">2021-01-03T06:26:00.0000000Z</dcterms:created>
  <dcterms:modified xsi:type="dcterms:W3CDTF">2021-01-18T22:52:43.1899772Z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0x0101009CCD164CC0C562428016D320AC8EC7E2</vt:lpwstr>
  </property>
</Properties>
</file>