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02" w:rsidRPr="00CC6DA3" w:rsidRDefault="0060177F" w:rsidP="00AB7B99">
      <w:pPr>
        <w:spacing w:line="480" w:lineRule="auto"/>
        <w:jc w:val="center"/>
        <w:rPr>
          <w:b/>
          <w:color w:val="000000" w:themeColor="text1"/>
          <w:sz w:val="22"/>
          <w:szCs w:val="22"/>
          <w:u w:val="single"/>
        </w:rPr>
      </w:pPr>
      <w:r>
        <w:rPr>
          <w:b/>
          <w:color w:val="000000" w:themeColor="text1"/>
          <w:sz w:val="22"/>
          <w:szCs w:val="22"/>
          <w:u w:val="single"/>
        </w:rPr>
        <w:t>A resource-p</w:t>
      </w:r>
      <w:r w:rsidR="004C4D02" w:rsidRPr="00CC6DA3">
        <w:rPr>
          <w:b/>
          <w:color w:val="000000" w:themeColor="text1"/>
          <w:sz w:val="22"/>
          <w:szCs w:val="22"/>
          <w:u w:val="single"/>
        </w:rPr>
        <w:t xml:space="preserve">oor developmental </w:t>
      </w:r>
      <w:r>
        <w:rPr>
          <w:b/>
          <w:color w:val="000000" w:themeColor="text1"/>
          <w:sz w:val="22"/>
          <w:szCs w:val="22"/>
          <w:u w:val="single"/>
        </w:rPr>
        <w:t>diet</w:t>
      </w:r>
      <w:r w:rsidRPr="00CC6DA3">
        <w:rPr>
          <w:b/>
          <w:color w:val="000000" w:themeColor="text1"/>
          <w:sz w:val="22"/>
          <w:szCs w:val="22"/>
          <w:u w:val="single"/>
        </w:rPr>
        <w:t xml:space="preserve"> </w:t>
      </w:r>
      <w:r w:rsidR="004C4D02" w:rsidRPr="00CC6DA3">
        <w:rPr>
          <w:b/>
          <w:color w:val="000000" w:themeColor="text1"/>
          <w:sz w:val="22"/>
          <w:szCs w:val="22"/>
          <w:u w:val="single"/>
        </w:rPr>
        <w:t xml:space="preserve">reduces adult aggression in male </w:t>
      </w:r>
      <w:r w:rsidR="004C4D02" w:rsidRPr="00CC6DA3">
        <w:rPr>
          <w:b/>
          <w:i/>
          <w:color w:val="000000" w:themeColor="text1"/>
          <w:sz w:val="22"/>
          <w:szCs w:val="22"/>
          <w:u w:val="single"/>
        </w:rPr>
        <w:t>Drosophila melanogaster</w:t>
      </w:r>
    </w:p>
    <w:p w:rsidR="004C4D02" w:rsidRPr="00CC6DA3" w:rsidRDefault="004C4D02" w:rsidP="00AB7B99">
      <w:pPr>
        <w:spacing w:line="480" w:lineRule="auto"/>
        <w:jc w:val="both"/>
        <w:rPr>
          <w:b/>
          <w:color w:val="000000" w:themeColor="text1"/>
          <w:sz w:val="22"/>
          <w:szCs w:val="22"/>
        </w:rPr>
      </w:pPr>
    </w:p>
    <w:p w:rsidR="004C4D02" w:rsidRPr="00CC6DA3" w:rsidRDefault="004C4D02" w:rsidP="00AB7B99">
      <w:pPr>
        <w:spacing w:line="480" w:lineRule="auto"/>
        <w:jc w:val="center"/>
        <w:rPr>
          <w:sz w:val="22"/>
          <w:szCs w:val="22"/>
        </w:rPr>
      </w:pPr>
      <w:r w:rsidRPr="00CC6DA3">
        <w:rPr>
          <w:sz w:val="22"/>
          <w:szCs w:val="22"/>
        </w:rPr>
        <w:t>Danielle Edmunds</w:t>
      </w:r>
      <w:r w:rsidRPr="00CC6DA3">
        <w:rPr>
          <w:sz w:val="22"/>
          <w:szCs w:val="22"/>
          <w:vertAlign w:val="superscript"/>
        </w:rPr>
        <w:t>1</w:t>
      </w:r>
      <w:r w:rsidRPr="00CC6DA3">
        <w:rPr>
          <w:sz w:val="22"/>
          <w:szCs w:val="22"/>
        </w:rPr>
        <w:t>, Stuart Wigby</w:t>
      </w:r>
      <w:r w:rsidRPr="00CC6DA3">
        <w:rPr>
          <w:sz w:val="22"/>
          <w:szCs w:val="22"/>
          <w:vertAlign w:val="superscript"/>
        </w:rPr>
        <w:t>1,2</w:t>
      </w:r>
      <w:r w:rsidRPr="00CC6DA3">
        <w:rPr>
          <w:sz w:val="22"/>
          <w:szCs w:val="22"/>
        </w:rPr>
        <w:t>, Jennifer C. Perry</w:t>
      </w:r>
      <w:r w:rsidRPr="00CC6DA3">
        <w:rPr>
          <w:sz w:val="22"/>
          <w:szCs w:val="22"/>
          <w:vertAlign w:val="superscript"/>
        </w:rPr>
        <w:t>1,3</w:t>
      </w:r>
    </w:p>
    <w:p w:rsidR="004C4D02" w:rsidRPr="00CC6DA3" w:rsidRDefault="004C4D02" w:rsidP="00AB7B99">
      <w:pPr>
        <w:spacing w:line="480" w:lineRule="auto"/>
        <w:jc w:val="both"/>
        <w:rPr>
          <w:sz w:val="22"/>
          <w:szCs w:val="22"/>
          <w:vertAlign w:val="superscript"/>
        </w:rPr>
      </w:pPr>
    </w:p>
    <w:p w:rsidR="004C4D02" w:rsidRPr="00CC6DA3" w:rsidRDefault="004C4D02" w:rsidP="00AB7B99">
      <w:pPr>
        <w:spacing w:line="480" w:lineRule="auto"/>
        <w:rPr>
          <w:sz w:val="22"/>
          <w:szCs w:val="22"/>
        </w:rPr>
      </w:pPr>
      <w:r w:rsidRPr="00CC6DA3">
        <w:rPr>
          <w:sz w:val="22"/>
          <w:szCs w:val="22"/>
          <w:vertAlign w:val="superscript"/>
        </w:rPr>
        <w:t>1</w:t>
      </w:r>
      <w:r w:rsidRPr="00CC6DA3">
        <w:rPr>
          <w:sz w:val="22"/>
          <w:szCs w:val="22"/>
        </w:rPr>
        <w:t>Department of Zoology, University of Oxford, Oxford, UK</w:t>
      </w:r>
    </w:p>
    <w:p w:rsidR="004C4D02" w:rsidRPr="00CC6DA3" w:rsidRDefault="004C4D02" w:rsidP="00AB7B99">
      <w:pPr>
        <w:spacing w:line="480" w:lineRule="auto"/>
        <w:rPr>
          <w:sz w:val="22"/>
          <w:szCs w:val="22"/>
        </w:rPr>
      </w:pPr>
      <w:r w:rsidRPr="00CC6DA3">
        <w:rPr>
          <w:sz w:val="22"/>
          <w:szCs w:val="22"/>
          <w:vertAlign w:val="superscript"/>
        </w:rPr>
        <w:t>2</w:t>
      </w:r>
      <w:r w:rsidRPr="00CC6DA3">
        <w:rPr>
          <w:sz w:val="22"/>
          <w:szCs w:val="22"/>
        </w:rPr>
        <w:t>Department of Evolution, Ecology, and Behaviour, Institute of Infection, Veterinary &amp; Ecological Sciences, University of Liverpool, Liverpool, UK</w:t>
      </w:r>
    </w:p>
    <w:p w:rsidR="004C4D02" w:rsidRPr="00CC6DA3" w:rsidRDefault="004C4D02" w:rsidP="00AB7B99">
      <w:pPr>
        <w:spacing w:line="480" w:lineRule="auto"/>
        <w:rPr>
          <w:sz w:val="22"/>
          <w:szCs w:val="22"/>
        </w:rPr>
      </w:pPr>
      <w:r w:rsidRPr="00CC6DA3">
        <w:rPr>
          <w:sz w:val="22"/>
          <w:szCs w:val="22"/>
          <w:vertAlign w:val="superscript"/>
        </w:rPr>
        <w:t>3</w:t>
      </w:r>
      <w:r w:rsidRPr="00CC6DA3">
        <w:rPr>
          <w:sz w:val="22"/>
          <w:szCs w:val="22"/>
        </w:rPr>
        <w:t>School of Biological Sciences, University of East Anglia, Norwich, UK</w:t>
      </w:r>
    </w:p>
    <w:p w:rsidR="004C4D02" w:rsidRPr="00CC6DA3" w:rsidRDefault="004C4D02" w:rsidP="00AB7B99">
      <w:pPr>
        <w:spacing w:line="480" w:lineRule="auto"/>
        <w:rPr>
          <w:b/>
          <w:color w:val="000000" w:themeColor="text1"/>
          <w:sz w:val="22"/>
          <w:szCs w:val="22"/>
        </w:rPr>
      </w:pPr>
    </w:p>
    <w:p w:rsidR="004C4D02" w:rsidRPr="00CC6DA3" w:rsidRDefault="004C4D02" w:rsidP="00AB7B99">
      <w:pPr>
        <w:spacing w:line="480" w:lineRule="auto"/>
        <w:rPr>
          <w:sz w:val="22"/>
          <w:szCs w:val="22"/>
        </w:rPr>
      </w:pPr>
      <w:r w:rsidRPr="00CC6DA3">
        <w:rPr>
          <w:b/>
          <w:sz w:val="22"/>
          <w:szCs w:val="22"/>
        </w:rPr>
        <w:t>Corresponding author:</w:t>
      </w:r>
      <w:r w:rsidRPr="00CC6DA3">
        <w:rPr>
          <w:sz w:val="22"/>
          <w:szCs w:val="22"/>
        </w:rPr>
        <w:t xml:space="preserve"> Jennifer C. Perry, jennifer.perry@uea.ac.uk, School of Biological Sciences, University of East Anglia, Norwich  NR4 7TJ  UK</w:t>
      </w:r>
    </w:p>
    <w:p w:rsidR="004C4D02" w:rsidRDefault="004C4D02" w:rsidP="00AB7B99">
      <w:pPr>
        <w:spacing w:line="480" w:lineRule="auto"/>
        <w:rPr>
          <w:sz w:val="22"/>
          <w:szCs w:val="22"/>
        </w:rPr>
      </w:pPr>
      <w:r w:rsidRPr="00CC6DA3">
        <w:rPr>
          <w:b/>
          <w:sz w:val="22"/>
          <w:szCs w:val="22"/>
        </w:rPr>
        <w:t>Author ORCID IDs</w:t>
      </w:r>
      <w:r w:rsidRPr="00CC6DA3">
        <w:rPr>
          <w:sz w:val="22"/>
          <w:szCs w:val="22"/>
        </w:rPr>
        <w:t xml:space="preserve">: </w:t>
      </w:r>
      <w:r w:rsidRPr="00CC6DA3">
        <w:rPr>
          <w:sz w:val="22"/>
          <w:szCs w:val="22"/>
        </w:rPr>
        <w:br/>
      </w:r>
      <w:r>
        <w:rPr>
          <w:sz w:val="22"/>
          <w:szCs w:val="22"/>
        </w:rPr>
        <w:t xml:space="preserve">Danielle Edmunds: </w:t>
      </w:r>
      <w:r w:rsidRPr="00966AFF">
        <w:rPr>
          <w:sz w:val="22"/>
          <w:szCs w:val="22"/>
        </w:rPr>
        <w:t>0000-0002-8915-1352</w:t>
      </w:r>
    </w:p>
    <w:p w:rsidR="004C4D02" w:rsidRDefault="004C4D02" w:rsidP="00AB7B99">
      <w:pPr>
        <w:spacing w:line="480" w:lineRule="auto"/>
        <w:rPr>
          <w:sz w:val="22"/>
          <w:szCs w:val="22"/>
        </w:rPr>
      </w:pPr>
      <w:r>
        <w:rPr>
          <w:sz w:val="22"/>
          <w:szCs w:val="22"/>
        </w:rPr>
        <w:t xml:space="preserve">Stuart Wigby: </w:t>
      </w:r>
      <w:r w:rsidRPr="00966AFF">
        <w:rPr>
          <w:sz w:val="22"/>
          <w:szCs w:val="22"/>
        </w:rPr>
        <w:t>0000-0002-2260-2948</w:t>
      </w:r>
    </w:p>
    <w:p w:rsidR="004C4D02" w:rsidRPr="00CC6DA3" w:rsidRDefault="004C4D02" w:rsidP="00AB7B99">
      <w:pPr>
        <w:spacing w:line="480" w:lineRule="auto"/>
        <w:rPr>
          <w:sz w:val="22"/>
          <w:szCs w:val="22"/>
        </w:rPr>
      </w:pPr>
      <w:r w:rsidRPr="00CC6DA3">
        <w:rPr>
          <w:sz w:val="22"/>
          <w:szCs w:val="22"/>
        </w:rPr>
        <w:t>Jennifer C. Perry: 0000-0002-8449-2764</w:t>
      </w:r>
    </w:p>
    <w:p w:rsidR="004C4D02" w:rsidRPr="00CC6DA3" w:rsidRDefault="004C4D02" w:rsidP="00AB7B99">
      <w:pPr>
        <w:spacing w:line="480" w:lineRule="auto"/>
        <w:rPr>
          <w:sz w:val="22"/>
          <w:szCs w:val="22"/>
        </w:rPr>
      </w:pPr>
    </w:p>
    <w:p w:rsidR="004C4D02" w:rsidRPr="00CC6DA3" w:rsidRDefault="004C4D02" w:rsidP="00AB7B99">
      <w:pPr>
        <w:spacing w:line="480" w:lineRule="auto"/>
        <w:rPr>
          <w:b/>
          <w:sz w:val="22"/>
          <w:szCs w:val="22"/>
        </w:rPr>
      </w:pPr>
      <w:r w:rsidRPr="00CC6DA3">
        <w:rPr>
          <w:b/>
          <w:sz w:val="22"/>
          <w:szCs w:val="22"/>
        </w:rPr>
        <w:t>Acknowledgements</w:t>
      </w:r>
    </w:p>
    <w:p w:rsidR="004C4D02" w:rsidRPr="00CC6DA3" w:rsidRDefault="004C4D02" w:rsidP="00AB7B99">
      <w:pPr>
        <w:spacing w:line="480" w:lineRule="auto"/>
        <w:rPr>
          <w:rFonts w:eastAsiaTheme="minorHAnsi"/>
          <w:sz w:val="22"/>
          <w:szCs w:val="22"/>
        </w:rPr>
      </w:pPr>
      <w:r w:rsidRPr="00CC6DA3">
        <w:rPr>
          <w:rFonts w:eastAsiaTheme="minorHAnsi"/>
          <w:sz w:val="22"/>
          <w:szCs w:val="22"/>
        </w:rPr>
        <w:t>DE was funded by the Biotechnology and Biological Sciences Research Council Doctoral Training Partnership (BBSRC DTP). SW was supported by a David Phillips Fellowship from the BBSRC (BB/K014544/1). JCP was funded by a fellowship from the Natural Environment Research Council (NERC; NE/P017193/1) and a Jesus College Major Research Grant.</w:t>
      </w:r>
      <w:r w:rsidRPr="00CC6DA3" w:rsidDel="00DF7613">
        <w:rPr>
          <w:rFonts w:eastAsiaTheme="minorHAnsi"/>
          <w:sz w:val="22"/>
          <w:szCs w:val="22"/>
        </w:rPr>
        <w:t xml:space="preserve"> </w:t>
      </w:r>
      <w:r w:rsidRPr="00CC6DA3">
        <w:rPr>
          <w:rFonts w:eastAsiaTheme="minorHAnsi"/>
          <w:sz w:val="22"/>
          <w:szCs w:val="22"/>
        </w:rPr>
        <w:t>The authors thank Rachel Loos-Bennett for laboratory assistance and three anonymous reviewers for suggestions that improved the manuscript.</w:t>
      </w:r>
    </w:p>
    <w:p w:rsidR="004C4D02" w:rsidRPr="00CC6DA3" w:rsidRDefault="004C4D02" w:rsidP="00AB7B99">
      <w:pPr>
        <w:spacing w:line="480" w:lineRule="auto"/>
        <w:rPr>
          <w:b/>
          <w:sz w:val="22"/>
          <w:szCs w:val="22"/>
        </w:rPr>
      </w:pPr>
    </w:p>
    <w:p w:rsidR="004C4D02" w:rsidRPr="00CC6DA3" w:rsidRDefault="004C4D02" w:rsidP="00AB7B99">
      <w:pPr>
        <w:spacing w:line="480" w:lineRule="auto"/>
        <w:rPr>
          <w:b/>
          <w:color w:val="000000" w:themeColor="text1"/>
          <w:sz w:val="22"/>
          <w:szCs w:val="22"/>
        </w:rPr>
      </w:pPr>
    </w:p>
    <w:p w:rsidR="004C4D02" w:rsidRDefault="004C4D02">
      <w:pPr>
        <w:rPr>
          <w:b/>
          <w:color w:val="000000" w:themeColor="text1"/>
          <w:sz w:val="22"/>
          <w:szCs w:val="22"/>
        </w:rPr>
      </w:pPr>
      <w:r>
        <w:rPr>
          <w:b/>
          <w:color w:val="000000" w:themeColor="text1"/>
          <w:sz w:val="22"/>
          <w:szCs w:val="22"/>
        </w:rPr>
        <w:br w:type="page"/>
      </w:r>
    </w:p>
    <w:p w:rsidR="004C4D02" w:rsidRPr="00CC6DA3" w:rsidRDefault="004C4D02" w:rsidP="00AB7B99">
      <w:pPr>
        <w:spacing w:line="480" w:lineRule="auto"/>
        <w:jc w:val="both"/>
        <w:rPr>
          <w:b/>
          <w:color w:val="000000" w:themeColor="text1"/>
          <w:sz w:val="22"/>
          <w:szCs w:val="22"/>
        </w:rPr>
      </w:pPr>
      <w:r w:rsidRPr="00CC6DA3">
        <w:rPr>
          <w:b/>
          <w:color w:val="000000" w:themeColor="text1"/>
          <w:sz w:val="22"/>
          <w:szCs w:val="22"/>
        </w:rPr>
        <w:lastRenderedPageBreak/>
        <w:t>ABSTRACT</w:t>
      </w:r>
    </w:p>
    <w:p w:rsidR="004C4D02" w:rsidRPr="00CC6DA3" w:rsidRDefault="004C4D02" w:rsidP="00AB7B99">
      <w:pPr>
        <w:spacing w:line="480" w:lineRule="auto"/>
        <w:jc w:val="both"/>
        <w:rPr>
          <w:color w:val="000000" w:themeColor="text1"/>
          <w:sz w:val="22"/>
          <w:szCs w:val="22"/>
        </w:rPr>
      </w:pPr>
      <w:r w:rsidRPr="00CC6DA3">
        <w:rPr>
          <w:color w:val="000000" w:themeColor="text1"/>
          <w:sz w:val="22"/>
          <w:szCs w:val="22"/>
        </w:rPr>
        <w:t xml:space="preserve">Aggressive behaviours occur throughout the animal kingdom and agonistic contests often govern access to resources. Nutrition experienced during development has the potential to influence aggressive behaviours in adults through effects on growth, energy budgets and an individual’s internal state. In particular, resource-poor developmental nutrition might decrease adult aggression by limiting growth and energy budgets, or alternatively might increase adult aggression by enhancing motivation to compete for resources. However, the direction of this relationship – and effects of developmental nutrition experienced by rivals - remains unknown in most species, limiting understanding of how early life environments contribute to variation in aggression. We investigated these alternative hypotheses by assessing male-male aggression in adult fruit flies, </w:t>
      </w:r>
      <w:r w:rsidRPr="00CC6DA3">
        <w:rPr>
          <w:i/>
          <w:color w:val="000000" w:themeColor="text1"/>
          <w:sz w:val="22"/>
          <w:szCs w:val="22"/>
        </w:rPr>
        <w:t>Drosophila melanogaster,</w:t>
      </w:r>
      <w:r w:rsidRPr="00CC6DA3">
        <w:rPr>
          <w:color w:val="000000" w:themeColor="text1"/>
          <w:sz w:val="22"/>
          <w:szCs w:val="22"/>
        </w:rPr>
        <w:t xml:space="preserve"> that developed on </w:t>
      </w:r>
      <w:r w:rsidR="0060177F">
        <w:rPr>
          <w:color w:val="000000" w:themeColor="text1"/>
          <w:sz w:val="22"/>
          <w:szCs w:val="22"/>
        </w:rPr>
        <w:t xml:space="preserve">a </w:t>
      </w:r>
      <w:r w:rsidRPr="00CC6DA3">
        <w:rPr>
          <w:color w:val="000000" w:themeColor="text1"/>
          <w:sz w:val="22"/>
          <w:szCs w:val="22"/>
        </w:rPr>
        <w:t xml:space="preserve">low-, medium- or high-resource </w:t>
      </w:r>
      <w:r w:rsidR="0060177F">
        <w:rPr>
          <w:color w:val="000000" w:themeColor="text1"/>
          <w:sz w:val="22"/>
          <w:szCs w:val="22"/>
        </w:rPr>
        <w:t>diet</w:t>
      </w:r>
      <w:r w:rsidRPr="00CC6DA3">
        <w:rPr>
          <w:color w:val="000000" w:themeColor="text1"/>
          <w:sz w:val="22"/>
          <w:szCs w:val="22"/>
        </w:rPr>
        <w:t xml:space="preserve">, manipulated via yeast content. We found that </w:t>
      </w:r>
      <w:r w:rsidR="0060177F">
        <w:rPr>
          <w:color w:val="000000" w:themeColor="text1"/>
          <w:sz w:val="22"/>
          <w:szCs w:val="22"/>
        </w:rPr>
        <w:t xml:space="preserve">a </w:t>
      </w:r>
      <w:r w:rsidRPr="00CC6DA3">
        <w:rPr>
          <w:color w:val="000000" w:themeColor="text1"/>
          <w:sz w:val="22"/>
          <w:szCs w:val="22"/>
        </w:rPr>
        <w:t xml:space="preserve">low-resource developmental </w:t>
      </w:r>
      <w:r w:rsidR="0060177F">
        <w:rPr>
          <w:color w:val="000000" w:themeColor="text1"/>
          <w:sz w:val="22"/>
          <w:szCs w:val="22"/>
        </w:rPr>
        <w:t>diet</w:t>
      </w:r>
      <w:r w:rsidR="0060177F" w:rsidRPr="00CC6DA3">
        <w:rPr>
          <w:color w:val="000000" w:themeColor="text1"/>
          <w:sz w:val="22"/>
          <w:szCs w:val="22"/>
        </w:rPr>
        <w:t xml:space="preserve"> </w:t>
      </w:r>
      <w:r w:rsidRPr="00CC6DA3">
        <w:rPr>
          <w:color w:val="000000" w:themeColor="text1"/>
          <w:sz w:val="22"/>
          <w:szCs w:val="22"/>
        </w:rPr>
        <w:t xml:space="preserve">reduced the probability of aggressive lunges in adults, as well as threat displays against rivals that developed on </w:t>
      </w:r>
      <w:r w:rsidR="0060177F">
        <w:rPr>
          <w:color w:val="000000" w:themeColor="text1"/>
          <w:sz w:val="22"/>
          <w:szCs w:val="22"/>
        </w:rPr>
        <w:t xml:space="preserve">a </w:t>
      </w:r>
      <w:r w:rsidRPr="00CC6DA3">
        <w:rPr>
          <w:color w:val="000000" w:themeColor="text1"/>
          <w:sz w:val="22"/>
          <w:szCs w:val="22"/>
        </w:rPr>
        <w:t xml:space="preserve">low-resource </w:t>
      </w:r>
      <w:r w:rsidR="0060177F">
        <w:rPr>
          <w:color w:val="000000" w:themeColor="text1"/>
          <w:sz w:val="22"/>
          <w:szCs w:val="22"/>
        </w:rPr>
        <w:t>diet</w:t>
      </w:r>
      <w:r w:rsidRPr="00CC6DA3">
        <w:rPr>
          <w:color w:val="000000" w:themeColor="text1"/>
          <w:sz w:val="22"/>
          <w:szCs w:val="22"/>
        </w:rPr>
        <w:t xml:space="preserve">. These effects appeared to be independent of </w:t>
      </w:r>
      <w:r w:rsidR="0060177F">
        <w:rPr>
          <w:color w:val="000000" w:themeColor="text1"/>
          <w:sz w:val="22"/>
          <w:szCs w:val="22"/>
        </w:rPr>
        <w:t>diet-related</w:t>
      </w:r>
      <w:r w:rsidRPr="00CC6DA3">
        <w:rPr>
          <w:color w:val="000000" w:themeColor="text1"/>
          <w:sz w:val="22"/>
          <w:szCs w:val="22"/>
        </w:rPr>
        <w:t xml:space="preserve"> differences in body mass. Males performed relatively more aggression on a central food patch when facing rivals of </w:t>
      </w:r>
      <w:r w:rsidR="0060177F">
        <w:rPr>
          <w:color w:val="000000" w:themeColor="text1"/>
          <w:sz w:val="22"/>
          <w:szCs w:val="22"/>
        </w:rPr>
        <w:t xml:space="preserve">a </w:t>
      </w:r>
      <w:r w:rsidRPr="00CC6DA3">
        <w:rPr>
          <w:color w:val="000000" w:themeColor="text1"/>
          <w:sz w:val="22"/>
          <w:szCs w:val="22"/>
        </w:rPr>
        <w:t xml:space="preserve">low-resource </w:t>
      </w:r>
      <w:r w:rsidR="0060177F">
        <w:rPr>
          <w:color w:val="000000" w:themeColor="text1"/>
          <w:sz w:val="22"/>
          <w:szCs w:val="22"/>
        </w:rPr>
        <w:t>diet</w:t>
      </w:r>
      <w:r w:rsidRPr="00CC6DA3">
        <w:rPr>
          <w:color w:val="000000" w:themeColor="text1"/>
          <w:sz w:val="22"/>
          <w:szCs w:val="22"/>
        </w:rPr>
        <w:t xml:space="preserve">, suggesting that developmental </w:t>
      </w:r>
      <w:r w:rsidR="0060177F">
        <w:rPr>
          <w:color w:val="000000" w:themeColor="text1"/>
          <w:sz w:val="22"/>
          <w:szCs w:val="22"/>
        </w:rPr>
        <w:t>diet</w:t>
      </w:r>
      <w:r w:rsidR="0060177F" w:rsidRPr="00CC6DA3">
        <w:rPr>
          <w:color w:val="000000" w:themeColor="text1"/>
          <w:sz w:val="22"/>
          <w:szCs w:val="22"/>
        </w:rPr>
        <w:t xml:space="preserve"> </w:t>
      </w:r>
      <w:r w:rsidRPr="00CC6DA3">
        <w:rPr>
          <w:color w:val="000000" w:themeColor="text1"/>
          <w:sz w:val="22"/>
          <w:szCs w:val="22"/>
        </w:rPr>
        <w:t xml:space="preserve">affects aggressive interactions through social effects in addition to individual effects. Our finding that resource-poor developmental </w:t>
      </w:r>
      <w:r w:rsidR="0060177F">
        <w:rPr>
          <w:color w:val="000000" w:themeColor="text1"/>
          <w:sz w:val="22"/>
          <w:szCs w:val="22"/>
        </w:rPr>
        <w:t>diets</w:t>
      </w:r>
      <w:r w:rsidR="0060177F" w:rsidRPr="00CC6DA3">
        <w:rPr>
          <w:color w:val="000000" w:themeColor="text1"/>
          <w:sz w:val="22"/>
          <w:szCs w:val="22"/>
        </w:rPr>
        <w:t xml:space="preserve"> </w:t>
      </w:r>
      <w:r w:rsidRPr="00CC6DA3">
        <w:rPr>
          <w:color w:val="000000" w:themeColor="text1"/>
          <w:sz w:val="22"/>
          <w:szCs w:val="22"/>
        </w:rPr>
        <w:t xml:space="preserve">reduce male-male aggression in </w:t>
      </w:r>
      <w:r w:rsidRPr="00CC6DA3">
        <w:rPr>
          <w:i/>
          <w:color w:val="000000" w:themeColor="text1"/>
          <w:sz w:val="22"/>
          <w:szCs w:val="22"/>
        </w:rPr>
        <w:t>D. melanogaster</w:t>
      </w:r>
      <w:r w:rsidRPr="00CC6DA3">
        <w:rPr>
          <w:color w:val="000000" w:themeColor="text1"/>
          <w:sz w:val="22"/>
          <w:szCs w:val="22"/>
        </w:rPr>
        <w:t xml:space="preserve"> is consistent with the idea that resource budgets mediate aggression and in a mass-independent manner. Our study improves understanding of the links between nutrition and aggression.</w:t>
      </w:r>
    </w:p>
    <w:p w:rsidR="004C4D02" w:rsidRPr="00CC6DA3" w:rsidRDefault="004C4D02" w:rsidP="00AB7B99">
      <w:pPr>
        <w:spacing w:line="480" w:lineRule="auto"/>
        <w:jc w:val="both"/>
        <w:rPr>
          <w:b/>
          <w:bCs/>
          <w:sz w:val="22"/>
          <w:szCs w:val="22"/>
        </w:rPr>
      </w:pPr>
    </w:p>
    <w:p w:rsidR="004C4D02" w:rsidRPr="00CC6DA3" w:rsidRDefault="004C4D02" w:rsidP="00AB7B99">
      <w:pPr>
        <w:spacing w:line="480" w:lineRule="auto"/>
        <w:rPr>
          <w:b/>
          <w:color w:val="000000" w:themeColor="text1"/>
          <w:sz w:val="22"/>
          <w:szCs w:val="22"/>
        </w:rPr>
      </w:pPr>
      <w:r w:rsidRPr="00CC6DA3">
        <w:rPr>
          <w:b/>
          <w:color w:val="000000" w:themeColor="text1"/>
          <w:sz w:val="22"/>
          <w:szCs w:val="22"/>
        </w:rPr>
        <w:t>KEY WORDS</w:t>
      </w: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aggression, development, diet, </w:t>
      </w:r>
      <w:r w:rsidRPr="00CC6DA3">
        <w:rPr>
          <w:i/>
          <w:color w:val="000000" w:themeColor="text1"/>
          <w:sz w:val="22"/>
          <w:szCs w:val="22"/>
        </w:rPr>
        <w:t>Drosophila melanogaster</w:t>
      </w:r>
      <w:r w:rsidRPr="00CC6DA3">
        <w:rPr>
          <w:color w:val="000000" w:themeColor="text1"/>
          <w:sz w:val="22"/>
          <w:szCs w:val="22"/>
        </w:rPr>
        <w:t>, nutrition</w:t>
      </w: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 </w:t>
      </w:r>
    </w:p>
    <w:p w:rsidR="004C4D02" w:rsidRPr="00CC6DA3" w:rsidRDefault="004C4D02" w:rsidP="00AB7B99">
      <w:pPr>
        <w:spacing w:line="480" w:lineRule="auto"/>
        <w:rPr>
          <w:b/>
          <w:color w:val="000000" w:themeColor="text1"/>
          <w:sz w:val="22"/>
          <w:szCs w:val="22"/>
        </w:rPr>
      </w:pPr>
      <w:r w:rsidRPr="00CC6DA3">
        <w:rPr>
          <w:b/>
          <w:color w:val="000000" w:themeColor="text1"/>
          <w:sz w:val="22"/>
          <w:szCs w:val="22"/>
        </w:rPr>
        <w:t>DECLARATION</w:t>
      </w:r>
      <w:r>
        <w:rPr>
          <w:b/>
          <w:color w:val="000000" w:themeColor="text1"/>
          <w:sz w:val="22"/>
          <w:szCs w:val="22"/>
        </w:rPr>
        <w:t>S</w:t>
      </w:r>
    </w:p>
    <w:p w:rsidR="004C4D02" w:rsidRPr="00CC6DA3" w:rsidRDefault="004C4D02" w:rsidP="00AB7B99">
      <w:pPr>
        <w:spacing w:line="480" w:lineRule="auto"/>
        <w:rPr>
          <w:b/>
          <w:color w:val="000000" w:themeColor="text1"/>
          <w:sz w:val="22"/>
          <w:szCs w:val="22"/>
        </w:rPr>
      </w:pPr>
      <w:r w:rsidRPr="00CC6DA3">
        <w:rPr>
          <w:b/>
          <w:color w:val="000000" w:themeColor="text1"/>
          <w:sz w:val="22"/>
          <w:szCs w:val="22"/>
        </w:rPr>
        <w:t>Funding</w:t>
      </w:r>
    </w:p>
    <w:p w:rsidR="004C4D02" w:rsidRPr="00CC6DA3" w:rsidRDefault="004C4D02" w:rsidP="00AB7B99">
      <w:pPr>
        <w:spacing w:line="480" w:lineRule="auto"/>
        <w:rPr>
          <w:rFonts w:eastAsiaTheme="minorHAnsi"/>
          <w:sz w:val="22"/>
          <w:szCs w:val="22"/>
        </w:rPr>
      </w:pPr>
      <w:r w:rsidRPr="00CC6DA3">
        <w:rPr>
          <w:rFonts w:eastAsiaTheme="minorHAnsi"/>
          <w:sz w:val="22"/>
          <w:szCs w:val="22"/>
        </w:rPr>
        <w:lastRenderedPageBreak/>
        <w:t>DE was funded by the Biotechnology and Biological Sciences Research Council Doctoral Training Partnership (BBSRC DTP). SW was supported by a David Phillips Fellowship from the BBSRC (BB/K014544/1). JCP was funded by a fellowship from the Natural Environment Research Council (NERC; NE/P017193/1) and a Jesus College Major Research Grant.</w:t>
      </w:r>
      <w:r w:rsidRPr="00CC6DA3" w:rsidDel="00DF7613">
        <w:rPr>
          <w:rFonts w:eastAsiaTheme="minorHAnsi"/>
          <w:sz w:val="22"/>
          <w:szCs w:val="22"/>
        </w:rPr>
        <w:t xml:space="preserve"> </w:t>
      </w:r>
    </w:p>
    <w:p w:rsidR="004C4D02" w:rsidRPr="00CC6DA3" w:rsidRDefault="004C4D02" w:rsidP="00AB7B99">
      <w:pPr>
        <w:spacing w:line="480" w:lineRule="auto"/>
        <w:rPr>
          <w:b/>
          <w:color w:val="000000" w:themeColor="text1"/>
          <w:sz w:val="22"/>
          <w:szCs w:val="22"/>
        </w:rPr>
      </w:pPr>
      <w:r w:rsidRPr="00CC6DA3">
        <w:rPr>
          <w:b/>
          <w:color w:val="000000" w:themeColor="text1"/>
          <w:sz w:val="22"/>
          <w:szCs w:val="22"/>
        </w:rPr>
        <w:t>Conflicts of Interest</w:t>
      </w:r>
    </w:p>
    <w:p w:rsidR="004C4D02" w:rsidRPr="00CC6DA3" w:rsidRDefault="004C4D02" w:rsidP="00AB7B99">
      <w:pPr>
        <w:spacing w:line="480" w:lineRule="auto"/>
        <w:rPr>
          <w:b/>
          <w:color w:val="000000" w:themeColor="text1"/>
          <w:sz w:val="22"/>
          <w:szCs w:val="22"/>
        </w:rPr>
      </w:pPr>
      <w:r w:rsidRPr="00CC6DA3">
        <w:rPr>
          <w:rFonts w:eastAsiaTheme="minorHAnsi"/>
          <w:sz w:val="22"/>
          <w:szCs w:val="22"/>
        </w:rPr>
        <w:t>The authors declare no conflict of interest.</w:t>
      </w:r>
    </w:p>
    <w:p w:rsidR="004C4D02" w:rsidRPr="00CC6DA3" w:rsidRDefault="004C4D02" w:rsidP="00AB7B99">
      <w:pPr>
        <w:spacing w:line="480" w:lineRule="auto"/>
        <w:rPr>
          <w:b/>
          <w:color w:val="000000" w:themeColor="text1"/>
          <w:sz w:val="22"/>
          <w:szCs w:val="22"/>
        </w:rPr>
      </w:pPr>
      <w:r w:rsidRPr="00CC6DA3">
        <w:rPr>
          <w:b/>
          <w:color w:val="000000" w:themeColor="text1"/>
          <w:sz w:val="22"/>
          <w:szCs w:val="22"/>
        </w:rPr>
        <w:t>Availability of data and material</w:t>
      </w:r>
    </w:p>
    <w:p w:rsidR="004C4D02" w:rsidRPr="00CC6DA3" w:rsidRDefault="004C4D02" w:rsidP="00AB7B99">
      <w:pPr>
        <w:spacing w:line="480" w:lineRule="auto"/>
        <w:rPr>
          <w:rFonts w:eastAsiaTheme="minorHAnsi"/>
          <w:sz w:val="22"/>
          <w:szCs w:val="22"/>
        </w:rPr>
      </w:pPr>
      <w:r w:rsidRPr="00CC6DA3">
        <w:rPr>
          <w:rFonts w:eastAsiaTheme="minorHAnsi"/>
          <w:sz w:val="22"/>
          <w:szCs w:val="22"/>
        </w:rPr>
        <w:t>Data are available as supplementary material.</w:t>
      </w:r>
    </w:p>
    <w:p w:rsidR="004C4D02" w:rsidRPr="00CC6DA3" w:rsidRDefault="004C4D02" w:rsidP="00AB7B99">
      <w:pPr>
        <w:spacing w:line="480" w:lineRule="auto"/>
        <w:rPr>
          <w:b/>
          <w:color w:val="000000" w:themeColor="text1"/>
          <w:sz w:val="22"/>
          <w:szCs w:val="22"/>
        </w:rPr>
      </w:pPr>
      <w:r w:rsidRPr="00CC6DA3">
        <w:rPr>
          <w:b/>
          <w:color w:val="000000" w:themeColor="text1"/>
          <w:sz w:val="22"/>
          <w:szCs w:val="22"/>
        </w:rPr>
        <w:t>Authors’ contributions</w:t>
      </w:r>
    </w:p>
    <w:p w:rsidR="004C4D02" w:rsidRPr="00CC6DA3" w:rsidRDefault="004C4D02" w:rsidP="00AB7B99">
      <w:pPr>
        <w:spacing w:line="480" w:lineRule="auto"/>
        <w:rPr>
          <w:color w:val="000000" w:themeColor="text1"/>
          <w:sz w:val="22"/>
          <w:szCs w:val="22"/>
        </w:rPr>
      </w:pPr>
      <w:r w:rsidRPr="00CC6DA3">
        <w:rPr>
          <w:rFonts w:eastAsiaTheme="minorHAnsi"/>
          <w:sz w:val="22"/>
          <w:szCs w:val="22"/>
        </w:rPr>
        <w:t xml:space="preserve">DE, SW, and JCP conceived the ideas and designed the methodology; DE collected the data; DE, SW, and JCP analysed the data; DE drafted the initial version of the manuscript and all authors contributed to later versions of the manuscript. </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b/>
          <w:color w:val="000000" w:themeColor="text1"/>
          <w:sz w:val="22"/>
          <w:szCs w:val="22"/>
        </w:rPr>
      </w:pPr>
      <w:r w:rsidRPr="00CC6DA3">
        <w:rPr>
          <w:b/>
          <w:color w:val="000000" w:themeColor="text1"/>
          <w:sz w:val="22"/>
          <w:szCs w:val="22"/>
        </w:rPr>
        <w:t>SIGNIFICANCE STATEMENT</w:t>
      </w:r>
    </w:p>
    <w:p w:rsidR="004C4D02" w:rsidRPr="00CC6DA3" w:rsidRDefault="004C4D02" w:rsidP="00AB7B99">
      <w:pPr>
        <w:spacing w:line="480" w:lineRule="auto"/>
        <w:jc w:val="both"/>
        <w:rPr>
          <w:color w:val="000000" w:themeColor="text1"/>
          <w:sz w:val="22"/>
          <w:szCs w:val="22"/>
        </w:rPr>
      </w:pPr>
      <w:r w:rsidRPr="00CC6DA3">
        <w:rPr>
          <w:color w:val="000000" w:themeColor="text1"/>
          <w:sz w:val="22"/>
          <w:szCs w:val="22"/>
        </w:rPr>
        <w:t xml:space="preserve">Early life nutrition can influence social behaviours in adults. Aggression is a widespread social behaviour with important consequences for fitness. Using the fruit fly, </w:t>
      </w:r>
      <w:r w:rsidRPr="00CC6DA3">
        <w:rPr>
          <w:i/>
          <w:color w:val="000000" w:themeColor="text1"/>
          <w:sz w:val="22"/>
          <w:szCs w:val="22"/>
        </w:rPr>
        <w:t>Drosophila melanogaster</w:t>
      </w:r>
      <w:r w:rsidRPr="00CC6DA3">
        <w:rPr>
          <w:color w:val="000000" w:themeColor="text1"/>
          <w:sz w:val="22"/>
          <w:szCs w:val="22"/>
        </w:rPr>
        <w:t xml:space="preserve">, we show that </w:t>
      </w:r>
      <w:r w:rsidR="0060177F">
        <w:rPr>
          <w:color w:val="000000" w:themeColor="text1"/>
          <w:sz w:val="22"/>
          <w:szCs w:val="22"/>
        </w:rPr>
        <w:t xml:space="preserve">a </w:t>
      </w:r>
      <w:r>
        <w:rPr>
          <w:color w:val="000000" w:themeColor="text1"/>
          <w:sz w:val="22"/>
          <w:szCs w:val="22"/>
        </w:rPr>
        <w:t>poor</w:t>
      </w:r>
      <w:r w:rsidRPr="00CC6DA3">
        <w:rPr>
          <w:color w:val="000000" w:themeColor="text1"/>
          <w:sz w:val="22"/>
          <w:szCs w:val="22"/>
        </w:rPr>
        <w:t xml:space="preserve"> developmental </w:t>
      </w:r>
      <w:r w:rsidR="0060177F">
        <w:rPr>
          <w:color w:val="000000" w:themeColor="text1"/>
          <w:sz w:val="22"/>
          <w:szCs w:val="22"/>
        </w:rPr>
        <w:t>diet</w:t>
      </w:r>
      <w:r w:rsidR="0060177F" w:rsidRPr="00CC6DA3">
        <w:rPr>
          <w:color w:val="000000" w:themeColor="text1"/>
          <w:sz w:val="22"/>
          <w:szCs w:val="22"/>
        </w:rPr>
        <w:t xml:space="preserve"> </w:t>
      </w:r>
      <w:r w:rsidRPr="00CC6DA3">
        <w:rPr>
          <w:color w:val="000000" w:themeColor="text1"/>
          <w:sz w:val="22"/>
          <w:szCs w:val="22"/>
        </w:rPr>
        <w:t xml:space="preserve">reduces aspects of adult aggressive behaviour in males. Furthermore, males perform more aggression near food patches when facing rivals of poor nutrition. This suggests that early life nutrition affects aggressive interactions through social effects in addition to individual effects. </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b/>
          <w:color w:val="000000" w:themeColor="text1"/>
          <w:sz w:val="22"/>
          <w:szCs w:val="22"/>
        </w:rPr>
      </w:pPr>
      <w:r w:rsidRPr="00CC6DA3">
        <w:rPr>
          <w:b/>
          <w:color w:val="000000" w:themeColor="text1"/>
          <w:sz w:val="22"/>
          <w:szCs w:val="22"/>
        </w:rPr>
        <w:t>INTRODUCTION</w:t>
      </w:r>
    </w:p>
    <w:p w:rsidR="004C4D02" w:rsidRPr="00CC6DA3" w:rsidRDefault="004C4D02" w:rsidP="00AB7B99">
      <w:pPr>
        <w:spacing w:line="480" w:lineRule="auto"/>
        <w:rPr>
          <w:color w:val="000000" w:themeColor="text1"/>
          <w:sz w:val="22"/>
          <w:szCs w:val="22"/>
        </w:rPr>
      </w:pPr>
      <w:r w:rsidRPr="00CC6DA3">
        <w:rPr>
          <w:color w:val="000000" w:themeColor="text1"/>
          <w:sz w:val="22"/>
          <w:szCs w:val="22"/>
        </w:rPr>
        <w:t>Aggression is widespread among animals (e.g., mammals,</w:t>
      </w:r>
      <w:r>
        <w:rPr>
          <w:color w:val="000000" w:themeColor="text1"/>
          <w:sz w:val="22"/>
          <w:szCs w:val="22"/>
        </w:rPr>
        <w:t xml:space="preserve"> </w:t>
      </w:r>
      <w:r w:rsidRPr="00CC6DA3">
        <w:rPr>
          <w:noProof/>
          <w:color w:val="000000" w:themeColor="text1"/>
          <w:sz w:val="22"/>
          <w:szCs w:val="22"/>
        </w:rPr>
        <w:t>Sinn et al. 2008</w:t>
      </w:r>
      <w:r w:rsidRPr="00CC6DA3">
        <w:rPr>
          <w:color w:val="000000" w:themeColor="text1"/>
          <w:sz w:val="22"/>
          <w:szCs w:val="22"/>
        </w:rPr>
        <w:t xml:space="preserve">; birds, </w:t>
      </w:r>
      <w:r w:rsidRPr="00CC6DA3">
        <w:rPr>
          <w:noProof/>
          <w:color w:val="000000" w:themeColor="text1"/>
          <w:sz w:val="22"/>
          <w:szCs w:val="22"/>
        </w:rPr>
        <w:t>Johnsen and Zuk 1995</w:t>
      </w:r>
      <w:r w:rsidRPr="00CC6DA3">
        <w:rPr>
          <w:color w:val="000000" w:themeColor="text1"/>
          <w:sz w:val="22"/>
          <w:szCs w:val="22"/>
        </w:rPr>
        <w:t xml:space="preserve">; fish, </w:t>
      </w:r>
      <w:r w:rsidRPr="00CC6DA3">
        <w:rPr>
          <w:noProof/>
          <w:color w:val="000000" w:themeColor="text1"/>
          <w:sz w:val="22"/>
          <w:szCs w:val="22"/>
        </w:rPr>
        <w:t>Neat et al. 1998; Seebacher et al. 2013</w:t>
      </w:r>
      <w:r w:rsidRPr="00CC6DA3">
        <w:rPr>
          <w:color w:val="000000" w:themeColor="text1"/>
          <w:sz w:val="22"/>
          <w:szCs w:val="22"/>
        </w:rPr>
        <w:t xml:space="preserve">; invertebrates, </w:t>
      </w:r>
      <w:r w:rsidRPr="00CC6DA3">
        <w:rPr>
          <w:noProof/>
          <w:color w:val="000000" w:themeColor="text1"/>
          <w:sz w:val="22"/>
          <w:szCs w:val="22"/>
        </w:rPr>
        <w:t>Brown et al. 2007; Elias et al. 2010</w:t>
      </w:r>
      <w:r w:rsidRPr="00CC6DA3">
        <w:rPr>
          <w:color w:val="000000" w:themeColor="text1"/>
          <w:sz w:val="22"/>
          <w:szCs w:val="22"/>
        </w:rPr>
        <w:t>), including humans, where aggressive behaviours have detrimental effects on societies (</w:t>
      </w:r>
      <w:r w:rsidRPr="00CC6DA3">
        <w:rPr>
          <w:noProof/>
          <w:color w:val="000000" w:themeColor="text1"/>
          <w:sz w:val="22"/>
          <w:szCs w:val="22"/>
        </w:rPr>
        <w:t>Blanchard and Blanchard 2003; Sluyter et al. 2003; Georgiev et al. 2013</w:t>
      </w:r>
      <w:r w:rsidRPr="00CC6DA3">
        <w:rPr>
          <w:color w:val="000000" w:themeColor="text1"/>
          <w:sz w:val="22"/>
          <w:szCs w:val="22"/>
        </w:rPr>
        <w:t xml:space="preserve">). Success in aggressive contests can provide superior access to critical reproductive resources such as food, </w:t>
      </w:r>
      <w:r w:rsidRPr="00CC6DA3">
        <w:rPr>
          <w:color w:val="000000" w:themeColor="text1"/>
          <w:sz w:val="22"/>
          <w:szCs w:val="22"/>
        </w:rPr>
        <w:lastRenderedPageBreak/>
        <w:t>territories and mates (</w:t>
      </w:r>
      <w:r w:rsidRPr="00CC6DA3">
        <w:rPr>
          <w:noProof/>
          <w:color w:val="000000" w:themeColor="text1"/>
          <w:sz w:val="22"/>
          <w:szCs w:val="22"/>
        </w:rPr>
        <w:t>Clutton-Brock and Albon 1979; Hoffman 1987; Huntingford et al. 2012; Georgiev et al. 2013; Belenioti and Chaniotakis 2020</w:t>
      </w:r>
      <w:r w:rsidRPr="00CC6DA3">
        <w:rPr>
          <w:color w:val="000000" w:themeColor="text1"/>
          <w:sz w:val="22"/>
          <w:szCs w:val="22"/>
        </w:rPr>
        <w:t>), but contests come with costs, including physical damage, time and energy expenditure, and increased predation risk (</w:t>
      </w:r>
      <w:r w:rsidRPr="00CC6DA3">
        <w:rPr>
          <w:noProof/>
          <w:color w:val="000000" w:themeColor="text1"/>
          <w:sz w:val="22"/>
          <w:szCs w:val="22"/>
        </w:rPr>
        <w:t>Haley 1994; Neat et al. 1998; Briffa and Sneddon 2007</w:t>
      </w:r>
      <w:r w:rsidRPr="00CC6DA3">
        <w:rPr>
          <w:color w:val="000000" w:themeColor="text1"/>
          <w:sz w:val="22"/>
          <w:szCs w:val="22"/>
        </w:rPr>
        <w:t>). Individuals often display temporary, reversible changes in aggressive behaviours throughout life (</w:t>
      </w:r>
      <w:r w:rsidRPr="00CC6DA3">
        <w:rPr>
          <w:noProof/>
          <w:color w:val="000000" w:themeColor="text1"/>
          <w:sz w:val="22"/>
          <w:szCs w:val="22"/>
        </w:rPr>
        <w:t>Huntingford et al. 2012; Georgiev et al. 2013</w:t>
      </w:r>
      <w:r w:rsidRPr="00CC6DA3">
        <w:rPr>
          <w:color w:val="000000" w:themeColor="text1"/>
          <w:sz w:val="22"/>
          <w:szCs w:val="22"/>
        </w:rPr>
        <w:t>), and much of this variation is likely to result from differences in an individual’s environment (</w:t>
      </w:r>
      <w:r w:rsidRPr="00CC6DA3">
        <w:rPr>
          <w:noProof/>
          <w:color w:val="000000" w:themeColor="text1"/>
          <w:sz w:val="22"/>
          <w:szCs w:val="22"/>
        </w:rPr>
        <w:t>Dochtermann et al. 2015; Han and Dingemanse 2017; Bath et al. 2021</w:t>
      </w:r>
      <w:r w:rsidRPr="00CC6DA3">
        <w:rPr>
          <w:color w:val="000000" w:themeColor="text1"/>
          <w:sz w:val="22"/>
          <w:szCs w:val="22"/>
        </w:rPr>
        <w:t>). Understanding the ecological factors that determine aggressive behaviour can help to elucidate its evolution and consequences.</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Nutrient availability and quality are key components of an individual’s environment and can shape behavioural strategies expressed throughout life (</w:t>
      </w:r>
      <w:r w:rsidRPr="00CC6DA3">
        <w:rPr>
          <w:noProof/>
          <w:color w:val="000000" w:themeColor="text1"/>
          <w:sz w:val="22"/>
          <w:szCs w:val="22"/>
        </w:rPr>
        <w:t>Lihoreau et al. 2015</w:t>
      </w:r>
      <w:r w:rsidRPr="00CC6DA3">
        <w:rPr>
          <w:color w:val="000000" w:themeColor="text1"/>
          <w:sz w:val="22"/>
          <w:szCs w:val="22"/>
        </w:rPr>
        <w:t>). In many species, early life is key for nutrient acquisition, and the balance of nutrients in this critical period can have profound effects on body mass, resource allocation to adult traits, and internal state (</w:t>
      </w:r>
      <w:r w:rsidRPr="00CC6DA3">
        <w:rPr>
          <w:noProof/>
          <w:color w:val="000000" w:themeColor="text1"/>
          <w:sz w:val="22"/>
          <w:szCs w:val="22"/>
        </w:rPr>
        <w:t>Royle et al. 2005; Amitin and Pitnick 2007; Zikovitz and Agrawal 2013; Lihoreau et al. 2015; Pillay et al. 2016; Han and Dingemanse 2017</w:t>
      </w:r>
      <w:r w:rsidRPr="00CC6DA3">
        <w:rPr>
          <w:color w:val="000000" w:themeColor="text1"/>
          <w:sz w:val="22"/>
          <w:szCs w:val="22"/>
        </w:rPr>
        <w:t xml:space="preserve">). These effects can determine the relative ability (i.e., resource-holding potential) and motivation (i.e., resource valuation, the value of a contested resource; </w:t>
      </w:r>
      <w:r w:rsidRPr="00CC6DA3">
        <w:rPr>
          <w:noProof/>
          <w:color w:val="000000" w:themeColor="text1"/>
          <w:sz w:val="22"/>
          <w:szCs w:val="22"/>
        </w:rPr>
        <w:t>Elias et al. 2010; Stockermans and Hardy 2013; Gruber et al. 2016</w:t>
      </w:r>
      <w:r w:rsidRPr="00CC6DA3">
        <w:rPr>
          <w:color w:val="000000" w:themeColor="text1"/>
          <w:sz w:val="22"/>
          <w:szCs w:val="22"/>
        </w:rPr>
        <w:t>) to invest in aggressive contests and the fitness pay-offs from doing so. Thus, individuals should benefit from moderating aggression adaptively in response to nutritionally-derived cues experienced in early life (</w:t>
      </w:r>
      <w:r w:rsidRPr="00CC6DA3">
        <w:rPr>
          <w:noProof/>
          <w:color w:val="000000" w:themeColor="text1"/>
          <w:sz w:val="22"/>
          <w:szCs w:val="22"/>
        </w:rPr>
        <w:t>Scharf 2016</w:t>
      </w:r>
      <w:r w:rsidRPr="00CC6DA3">
        <w:rPr>
          <w:color w:val="000000" w:themeColor="text1"/>
          <w:sz w:val="22"/>
          <w:szCs w:val="22"/>
        </w:rPr>
        <w:t>).</w:t>
      </w:r>
      <w:r w:rsidRPr="00CC6DA3">
        <w:rPr>
          <w:color w:val="C00000"/>
          <w:sz w:val="22"/>
          <w:szCs w:val="22"/>
        </w:rPr>
        <w:t xml:space="preserve"> </w:t>
      </w:r>
      <w:r w:rsidRPr="00CC6DA3">
        <w:rPr>
          <w:color w:val="000000" w:themeColor="text1"/>
          <w:sz w:val="22"/>
          <w:szCs w:val="22"/>
        </w:rPr>
        <w:t>Consistent with this prediction, there is evidence that early-life diet influences levels of aggression and antisocial behaviours in humans and non-human vertebrates (</w:t>
      </w:r>
      <w:r w:rsidRPr="00CC6DA3">
        <w:rPr>
          <w:noProof/>
          <w:color w:val="000000" w:themeColor="text1"/>
          <w:sz w:val="22"/>
          <w:szCs w:val="22"/>
        </w:rPr>
        <w:t>Wallner and Machatschke 2009</w:t>
      </w:r>
      <w:r w:rsidRPr="00CC6DA3">
        <w:rPr>
          <w:color w:val="000000" w:themeColor="text1"/>
          <w:sz w:val="22"/>
          <w:szCs w:val="22"/>
        </w:rPr>
        <w:t>).</w:t>
      </w:r>
    </w:p>
    <w:p w:rsidR="004C4D02" w:rsidRPr="00CC6DA3" w:rsidRDefault="004C4D02" w:rsidP="00AB7B99">
      <w:pPr>
        <w:tabs>
          <w:tab w:val="left" w:pos="5280"/>
        </w:tabs>
        <w:spacing w:line="480" w:lineRule="auto"/>
        <w:rPr>
          <w:color w:val="000000" w:themeColor="text1"/>
          <w:sz w:val="22"/>
          <w:szCs w:val="22"/>
        </w:rPr>
      </w:pPr>
      <w:r w:rsidRPr="00CC6DA3">
        <w:rPr>
          <w:color w:val="000000" w:themeColor="text1"/>
          <w:sz w:val="22"/>
          <w:szCs w:val="22"/>
        </w:rPr>
        <w:tab/>
      </w: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However, the net effect of developmental nutrition on resource-holding potential and resource valuation – and hence the direction of the relationship between developmental nutrition and aggression – remains unclear. Resource-rich developmental nutrition often increases adult body </w:t>
      </w:r>
      <w:r w:rsidRPr="00CC6DA3">
        <w:rPr>
          <w:color w:val="000000" w:themeColor="text1"/>
          <w:sz w:val="22"/>
          <w:szCs w:val="22"/>
        </w:rPr>
        <w:lastRenderedPageBreak/>
        <w:t>mass, and larger individuals are more likely to initiate and win aggressive contests in many species (</w:t>
      </w:r>
      <w:r w:rsidRPr="00CC6DA3">
        <w:rPr>
          <w:noProof/>
          <w:color w:val="000000" w:themeColor="text1"/>
          <w:sz w:val="22"/>
          <w:szCs w:val="22"/>
        </w:rPr>
        <w:t>Hoffman 1987; Shackleton et al. 2005; Briffa and Sneddon 2007; Brown et al. 2007; Bath et al. 2018</w:t>
      </w:r>
      <w:r w:rsidRPr="00CC6DA3">
        <w:rPr>
          <w:color w:val="000000" w:themeColor="text1"/>
          <w:sz w:val="22"/>
          <w:szCs w:val="22"/>
        </w:rPr>
        <w:t>). Likewise, high nutrient availability during development can increase relative resource allocation to traits (such as weapons) that enhance aggressive ability (</w:t>
      </w:r>
      <w:r w:rsidRPr="00CC6DA3">
        <w:rPr>
          <w:noProof/>
          <w:color w:val="000000" w:themeColor="text1"/>
          <w:sz w:val="22"/>
          <w:szCs w:val="22"/>
        </w:rPr>
        <w:t>Monaghan 2008; Colasurdo et al. 2009</w:t>
      </w:r>
      <w:r w:rsidRPr="00CC6DA3">
        <w:rPr>
          <w:color w:val="000000" w:themeColor="text1"/>
          <w:sz w:val="22"/>
          <w:szCs w:val="22"/>
        </w:rPr>
        <w:t>). Alternatively, resource-rich developmental nutrition might decrease aggressive motivation and the fitness benefits an individual gains from attaining a resource, through effects on internal state (</w:t>
      </w:r>
      <w:r w:rsidRPr="00CC6DA3">
        <w:rPr>
          <w:noProof/>
          <w:color w:val="000000" w:themeColor="text1"/>
          <w:sz w:val="22"/>
          <w:szCs w:val="22"/>
        </w:rPr>
        <w:t>Arnott and Elwood 2008; Elias et al. 2010; Bath et al. 2018</w:t>
      </w:r>
      <w:r w:rsidRPr="00CC6DA3">
        <w:rPr>
          <w:color w:val="000000" w:themeColor="text1"/>
          <w:sz w:val="22"/>
          <w:szCs w:val="22"/>
        </w:rPr>
        <w:t>). For example, a lack of nutritional resources can increase motivation to attain food (</w:t>
      </w:r>
      <w:r w:rsidRPr="00CC6DA3">
        <w:rPr>
          <w:noProof/>
          <w:color w:val="000000" w:themeColor="text1"/>
          <w:sz w:val="22"/>
          <w:szCs w:val="22"/>
        </w:rPr>
        <w:t>Arnott and Elwood 2008</w:t>
      </w:r>
      <w:r w:rsidRPr="00CC6DA3">
        <w:rPr>
          <w:color w:val="000000" w:themeColor="text1"/>
          <w:sz w:val="22"/>
          <w:szCs w:val="22"/>
        </w:rPr>
        <w:t>). Likewise, if resource-poor nutritional conditions decreases lifespan (</w:t>
      </w:r>
      <w:r w:rsidRPr="00CC6DA3">
        <w:rPr>
          <w:noProof/>
          <w:color w:val="000000" w:themeColor="text1"/>
          <w:sz w:val="22"/>
          <w:szCs w:val="22"/>
        </w:rPr>
        <w:t>Good and Tatar 2001; Tigreros 2013</w:t>
      </w:r>
      <w:r w:rsidRPr="00CC6DA3">
        <w:rPr>
          <w:color w:val="000000" w:themeColor="text1"/>
          <w:sz w:val="22"/>
          <w:szCs w:val="22"/>
        </w:rPr>
        <w:t xml:space="preserve">), then they might increase motivation to attain access to breeding sites and mates (i.e., terminal investment; </w:t>
      </w:r>
      <w:r w:rsidRPr="00CC6DA3">
        <w:rPr>
          <w:noProof/>
          <w:color w:val="000000" w:themeColor="text1"/>
          <w:sz w:val="22"/>
          <w:szCs w:val="22"/>
        </w:rPr>
        <w:t>Clutton-Brock 1984; Krams et al. 2015; Moatt et al. 2016</w:t>
      </w:r>
      <w:r w:rsidRPr="00CC6DA3">
        <w:rPr>
          <w:color w:val="000000" w:themeColor="text1"/>
          <w:sz w:val="22"/>
          <w:szCs w:val="22"/>
        </w:rPr>
        <w:t>).</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The existing studies that have investigated the relationship between developmental nutrition and aggression report contrasting responses across species. In the African striped mouse, </w:t>
      </w:r>
      <w:r w:rsidRPr="00CC6DA3">
        <w:rPr>
          <w:i/>
          <w:color w:val="000000" w:themeColor="text1"/>
          <w:sz w:val="22"/>
          <w:szCs w:val="22"/>
        </w:rPr>
        <w:t>Rhabdomys dilectus chakae</w:t>
      </w:r>
      <w:r w:rsidRPr="00CC6DA3">
        <w:rPr>
          <w:color w:val="000000" w:themeColor="text1"/>
          <w:sz w:val="22"/>
          <w:szCs w:val="22"/>
        </w:rPr>
        <w:t>, early-life protein deficiency leads to increased aggressive behaviour (</w:t>
      </w:r>
      <w:r w:rsidRPr="00CC6DA3">
        <w:rPr>
          <w:noProof/>
          <w:color w:val="000000" w:themeColor="text1"/>
          <w:sz w:val="22"/>
          <w:szCs w:val="22"/>
        </w:rPr>
        <w:t>Pillay et al. 2016</w:t>
      </w:r>
      <w:r w:rsidRPr="00CC6DA3">
        <w:rPr>
          <w:color w:val="000000" w:themeColor="text1"/>
          <w:sz w:val="22"/>
          <w:szCs w:val="22"/>
        </w:rPr>
        <w:t>),</w:t>
      </w:r>
      <w:r>
        <w:rPr>
          <w:color w:val="000000" w:themeColor="text1"/>
          <w:sz w:val="22"/>
          <w:szCs w:val="22"/>
        </w:rPr>
        <w:t xml:space="preserve"> </w:t>
      </w:r>
      <w:r w:rsidRPr="00CC6DA3">
        <w:rPr>
          <w:color w:val="000000" w:themeColor="text1"/>
          <w:sz w:val="22"/>
          <w:szCs w:val="22"/>
        </w:rPr>
        <w:t xml:space="preserve">and low food availability increases aggressive lunging in the monarch caterpillar </w:t>
      </w:r>
      <w:r w:rsidRPr="00CC6DA3">
        <w:rPr>
          <w:i/>
          <w:color w:val="000000" w:themeColor="text1"/>
          <w:sz w:val="22"/>
          <w:szCs w:val="22"/>
        </w:rPr>
        <w:t>Danaus plexippus</w:t>
      </w:r>
      <w:r w:rsidRPr="00CC6DA3">
        <w:rPr>
          <w:color w:val="000000" w:themeColor="text1"/>
          <w:sz w:val="22"/>
          <w:szCs w:val="22"/>
        </w:rPr>
        <w:t xml:space="preserve"> (</w:t>
      </w:r>
      <w:r w:rsidRPr="00CC6DA3">
        <w:rPr>
          <w:noProof/>
          <w:color w:val="000000" w:themeColor="text1"/>
          <w:sz w:val="22"/>
          <w:szCs w:val="22"/>
        </w:rPr>
        <w:t>Collie et al. 2020</w:t>
      </w:r>
      <w:r w:rsidRPr="00CC6DA3">
        <w:rPr>
          <w:color w:val="000000" w:themeColor="text1"/>
          <w:sz w:val="22"/>
          <w:szCs w:val="22"/>
        </w:rPr>
        <w:t xml:space="preserve">). However, in the </w:t>
      </w:r>
      <w:r>
        <w:rPr>
          <w:color w:val="000000" w:themeColor="text1"/>
          <w:sz w:val="22"/>
          <w:szCs w:val="22"/>
        </w:rPr>
        <w:t>s</w:t>
      </w:r>
      <w:r w:rsidRPr="00CC6DA3">
        <w:rPr>
          <w:color w:val="000000" w:themeColor="text1"/>
          <w:sz w:val="22"/>
          <w:szCs w:val="22"/>
        </w:rPr>
        <w:t xml:space="preserve">outhern field cricket </w:t>
      </w:r>
      <w:r w:rsidRPr="00CC6DA3">
        <w:rPr>
          <w:i/>
          <w:color w:val="000000" w:themeColor="text1"/>
          <w:sz w:val="22"/>
          <w:szCs w:val="22"/>
        </w:rPr>
        <w:t>Gryllus bimaculatus</w:t>
      </w:r>
      <w:r w:rsidRPr="00CC6DA3">
        <w:rPr>
          <w:color w:val="000000" w:themeColor="text1"/>
          <w:sz w:val="22"/>
          <w:szCs w:val="22"/>
        </w:rPr>
        <w:t>, a high-protein developmental nutrition increases aggression (</w:t>
      </w:r>
      <w:r w:rsidRPr="00CC6DA3">
        <w:rPr>
          <w:noProof/>
          <w:color w:val="000000" w:themeColor="text1"/>
          <w:sz w:val="22"/>
          <w:szCs w:val="22"/>
        </w:rPr>
        <w:t>Han and Dingemanse 2017</w:t>
      </w:r>
      <w:r w:rsidRPr="00CC6DA3">
        <w:rPr>
          <w:color w:val="000000" w:themeColor="text1"/>
          <w:sz w:val="22"/>
          <w:szCs w:val="22"/>
        </w:rPr>
        <w:t>), and aggression is higher in Argentine ant colonies (</w:t>
      </w:r>
      <w:r w:rsidRPr="00CC6DA3">
        <w:rPr>
          <w:i/>
          <w:color w:val="000000" w:themeColor="text1"/>
          <w:sz w:val="22"/>
          <w:szCs w:val="22"/>
        </w:rPr>
        <w:t>Linepithema humile</w:t>
      </w:r>
      <w:r w:rsidRPr="00CC6DA3">
        <w:rPr>
          <w:color w:val="000000" w:themeColor="text1"/>
          <w:sz w:val="22"/>
          <w:szCs w:val="22"/>
        </w:rPr>
        <w:t>) that develop on carbohydrate-rich diets (</w:t>
      </w:r>
      <w:r w:rsidRPr="00CC6DA3">
        <w:rPr>
          <w:noProof/>
          <w:color w:val="000000" w:themeColor="text1"/>
          <w:sz w:val="22"/>
          <w:szCs w:val="22"/>
        </w:rPr>
        <w:t>Grover et al. 2007</w:t>
      </w:r>
      <w:r w:rsidRPr="00CC6DA3">
        <w:rPr>
          <w:color w:val="000000" w:themeColor="text1"/>
          <w:sz w:val="22"/>
          <w:szCs w:val="22"/>
        </w:rPr>
        <w:t>). Furthermore, variation in developmental nutrition among individuals can influence aggressive interactions by generating asymmetries in fighting ability among rivals (</w:t>
      </w:r>
      <w:r w:rsidRPr="00CC6DA3">
        <w:rPr>
          <w:noProof/>
          <w:color w:val="000000" w:themeColor="text1"/>
          <w:sz w:val="22"/>
          <w:szCs w:val="22"/>
        </w:rPr>
        <w:t>Parker 1974; Briffa and Sneddon 2007; Asahina 2017</w:t>
      </w:r>
      <w:r w:rsidRPr="00CC6DA3">
        <w:rPr>
          <w:color w:val="000000" w:themeColor="text1"/>
          <w:sz w:val="22"/>
          <w:szCs w:val="22"/>
        </w:rPr>
        <w:t xml:space="preserve">), but few studies have evaluated effects of developmental nutrition on both focal and rival individuals. Hence, the strength and direction of developmental nutrition effects on adult aggression remain largely unknown. </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lastRenderedPageBreak/>
        <w:t xml:space="preserve">We used the fruit fly, </w:t>
      </w:r>
      <w:r w:rsidRPr="00CC6DA3">
        <w:rPr>
          <w:i/>
          <w:color w:val="000000" w:themeColor="text1"/>
          <w:sz w:val="22"/>
          <w:szCs w:val="22"/>
        </w:rPr>
        <w:t>Drosophila melanogaster</w:t>
      </w:r>
      <w:r w:rsidRPr="00CC6DA3">
        <w:rPr>
          <w:color w:val="000000" w:themeColor="text1"/>
          <w:sz w:val="22"/>
          <w:szCs w:val="22"/>
        </w:rPr>
        <w:t xml:space="preserve">, to investigate how </w:t>
      </w:r>
      <w:r w:rsidR="0060177F">
        <w:rPr>
          <w:color w:val="000000" w:themeColor="text1"/>
          <w:sz w:val="22"/>
          <w:szCs w:val="22"/>
        </w:rPr>
        <w:t>the diet</w:t>
      </w:r>
      <w:r w:rsidR="0060177F" w:rsidRPr="00CC6DA3">
        <w:rPr>
          <w:color w:val="000000" w:themeColor="text1"/>
          <w:sz w:val="22"/>
          <w:szCs w:val="22"/>
        </w:rPr>
        <w:t xml:space="preserve"> </w:t>
      </w:r>
      <w:r w:rsidRPr="00CC6DA3">
        <w:rPr>
          <w:color w:val="000000" w:themeColor="text1"/>
          <w:sz w:val="22"/>
          <w:szCs w:val="22"/>
        </w:rPr>
        <w:t xml:space="preserve">experienced during development influences adult male aggressive strategies. </w:t>
      </w:r>
      <w:r w:rsidRPr="00CC6DA3">
        <w:rPr>
          <w:i/>
          <w:color w:val="000000" w:themeColor="text1"/>
          <w:sz w:val="22"/>
          <w:szCs w:val="22"/>
        </w:rPr>
        <w:t>Drosophila melanogaster</w:t>
      </w:r>
      <w:r w:rsidRPr="00CC6DA3">
        <w:rPr>
          <w:color w:val="000000" w:themeColor="text1"/>
          <w:sz w:val="22"/>
          <w:szCs w:val="22"/>
        </w:rPr>
        <w:t xml:space="preserve"> serves as an important model organism for both aggression and nutrition. Male </w:t>
      </w:r>
      <w:r w:rsidRPr="00CC6DA3">
        <w:rPr>
          <w:i/>
          <w:color w:val="000000" w:themeColor="text1"/>
          <w:sz w:val="22"/>
          <w:szCs w:val="22"/>
        </w:rPr>
        <w:t>D. melanogaster</w:t>
      </w:r>
      <w:r w:rsidRPr="00CC6DA3">
        <w:rPr>
          <w:color w:val="000000" w:themeColor="text1"/>
          <w:sz w:val="22"/>
          <w:szCs w:val="22"/>
        </w:rPr>
        <w:t xml:space="preserve"> engage in frequent contests over mates and food patches, and success in contests influences mating success (</w:t>
      </w:r>
      <w:r w:rsidRPr="00CC6DA3">
        <w:rPr>
          <w:noProof/>
          <w:color w:val="000000" w:themeColor="text1"/>
          <w:sz w:val="22"/>
          <w:szCs w:val="22"/>
        </w:rPr>
        <w:t>Kravitz and Fernandez 2015</w:t>
      </w:r>
      <w:r w:rsidRPr="00CC6DA3">
        <w:rPr>
          <w:color w:val="000000" w:themeColor="text1"/>
          <w:sz w:val="22"/>
          <w:szCs w:val="22"/>
        </w:rPr>
        <w:t>). Access to food patches can provide increased nutrition, but, because males display only limited adult feeding (</w:t>
      </w:r>
      <w:r w:rsidRPr="00CC6DA3">
        <w:rPr>
          <w:noProof/>
          <w:color w:val="000000" w:themeColor="text1"/>
          <w:sz w:val="22"/>
          <w:szCs w:val="22"/>
        </w:rPr>
        <w:t>Carvalho et al. 2006</w:t>
      </w:r>
      <w:r w:rsidRPr="00CC6DA3">
        <w:rPr>
          <w:color w:val="000000" w:themeColor="text1"/>
          <w:sz w:val="22"/>
          <w:szCs w:val="22"/>
        </w:rPr>
        <w:t>), access to food patches largely provides access to mates (</w:t>
      </w:r>
      <w:r w:rsidRPr="00CC6DA3">
        <w:rPr>
          <w:noProof/>
          <w:color w:val="000000" w:themeColor="text1"/>
          <w:sz w:val="22"/>
          <w:szCs w:val="22"/>
        </w:rPr>
        <w:t>Dow and von Schilcher 1975; Hoffman 1987; Hoffmann 1987; Chen et al. 2002</w:t>
      </w:r>
      <w:r w:rsidRPr="00CC6DA3">
        <w:rPr>
          <w:color w:val="000000" w:themeColor="text1"/>
          <w:sz w:val="22"/>
          <w:szCs w:val="22"/>
        </w:rPr>
        <w:t xml:space="preserve">). Aggressive behaviours range from wing threat displays and fencing spars with forelegs to lunging, the principal aggressive behaviour, in which a male rears up and thrusts his upper body at his opponent </w:t>
      </w:r>
      <w:r>
        <w:rPr>
          <w:color w:val="000000" w:themeColor="text1"/>
          <w:sz w:val="22"/>
          <w:szCs w:val="22"/>
        </w:rPr>
        <w:t>(</w:t>
      </w:r>
      <w:r w:rsidRPr="00CC6DA3">
        <w:rPr>
          <w:noProof/>
          <w:color w:val="000000" w:themeColor="text1"/>
          <w:sz w:val="22"/>
          <w:szCs w:val="22"/>
        </w:rPr>
        <w:t>Hoffmann 1987; Chen et al. 2002</w:t>
      </w:r>
      <w:r w:rsidRPr="00CC6DA3">
        <w:rPr>
          <w:color w:val="000000" w:themeColor="text1"/>
          <w:sz w:val="22"/>
          <w:szCs w:val="22"/>
        </w:rPr>
        <w:t xml:space="preserve">; supplementary table 1). As a holometabolous insect with a juvenile food-acquiring stage distinct from the adult stage, the nutrition received during early life is critical to development in </w:t>
      </w:r>
      <w:r w:rsidRPr="00CC6DA3">
        <w:rPr>
          <w:i/>
          <w:color w:val="000000" w:themeColor="text1"/>
          <w:sz w:val="22"/>
          <w:szCs w:val="22"/>
        </w:rPr>
        <w:t xml:space="preserve">D. melanogaster </w:t>
      </w:r>
      <w:r w:rsidR="000B435A" w:rsidRPr="00032F79">
        <w:rPr>
          <w:color w:val="000000" w:themeColor="text1"/>
          <w:sz w:val="22"/>
          <w:szCs w:val="22"/>
        </w:rPr>
        <w:t>(</w:t>
      </w:r>
      <w:r w:rsidRPr="00CC6DA3">
        <w:rPr>
          <w:noProof/>
          <w:color w:val="000000" w:themeColor="text1"/>
          <w:sz w:val="22"/>
          <w:szCs w:val="22"/>
        </w:rPr>
        <w:t>Boggs 1981</w:t>
      </w:r>
      <w:r w:rsidR="000B435A">
        <w:rPr>
          <w:noProof/>
          <w:color w:val="000000" w:themeColor="text1"/>
          <w:sz w:val="22"/>
          <w:szCs w:val="22"/>
        </w:rPr>
        <w:t>)</w:t>
      </w:r>
      <w:r w:rsidRPr="00CC6DA3">
        <w:rPr>
          <w:color w:val="000000" w:themeColor="text1"/>
          <w:sz w:val="22"/>
          <w:szCs w:val="22"/>
        </w:rPr>
        <w:t xml:space="preserve">. For example, early-life nutrition strongly impacts viability, body mass and post-copulatory reproductive traits (e.g., </w:t>
      </w:r>
      <w:r w:rsidRPr="00CC6DA3">
        <w:rPr>
          <w:noProof/>
          <w:color w:val="000000" w:themeColor="text1"/>
          <w:sz w:val="22"/>
          <w:szCs w:val="22"/>
        </w:rPr>
        <w:t>Gebhardt and Stearns 1993; Bross et al. 2005; McGraw et al. 2007</w:t>
      </w:r>
      <w:r w:rsidRPr="00CC6DA3">
        <w:rPr>
          <w:color w:val="000000" w:themeColor="text1"/>
          <w:sz w:val="22"/>
          <w:szCs w:val="22"/>
        </w:rPr>
        <w:t xml:space="preserve">). However, despite the wealth of knowledge on both nutrition and agonistic contests in this species, the direct link between developmental nutrition and adult aggressive behaviours has not been fully explored. Because </w:t>
      </w:r>
      <w:r w:rsidRPr="00CC6DA3">
        <w:rPr>
          <w:i/>
          <w:color w:val="000000" w:themeColor="text1"/>
          <w:sz w:val="22"/>
          <w:szCs w:val="22"/>
        </w:rPr>
        <w:t>D. melanogaster</w:t>
      </w:r>
      <w:r w:rsidRPr="00CC6DA3">
        <w:rPr>
          <w:color w:val="000000" w:themeColor="text1"/>
          <w:sz w:val="22"/>
          <w:szCs w:val="22"/>
        </w:rPr>
        <w:t xml:space="preserve"> is a leading model organism for the neurobiology and physiology of aggression (</w:t>
      </w:r>
      <w:r w:rsidRPr="00CC6DA3">
        <w:rPr>
          <w:noProof/>
          <w:color w:val="000000" w:themeColor="text1"/>
          <w:sz w:val="22"/>
          <w:szCs w:val="22"/>
        </w:rPr>
        <w:t>Asahina 2017</w:t>
      </w:r>
      <w:r w:rsidRPr="00CC6DA3">
        <w:rPr>
          <w:color w:val="000000" w:themeColor="text1"/>
          <w:sz w:val="22"/>
          <w:szCs w:val="22"/>
        </w:rPr>
        <w:t>), understanding the relationship between developmental nutrition and aggression in this species would help to establish a system for in-depth investigation of the mechanisms linking nutrition and aggression.</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C00000"/>
          <w:sz w:val="22"/>
          <w:szCs w:val="22"/>
        </w:rPr>
      </w:pPr>
      <w:r w:rsidRPr="00CC6DA3">
        <w:rPr>
          <w:color w:val="000000" w:themeColor="text1"/>
          <w:sz w:val="22"/>
          <w:szCs w:val="22"/>
        </w:rPr>
        <w:t xml:space="preserve">We subjected male flies to low-, medium- or high- resource </w:t>
      </w:r>
      <w:r>
        <w:rPr>
          <w:color w:val="000000" w:themeColor="text1"/>
          <w:sz w:val="22"/>
          <w:szCs w:val="22"/>
        </w:rPr>
        <w:t>diets</w:t>
      </w:r>
      <w:r w:rsidRPr="00CC6DA3">
        <w:rPr>
          <w:color w:val="000000" w:themeColor="text1"/>
          <w:sz w:val="22"/>
          <w:szCs w:val="22"/>
        </w:rPr>
        <w:t xml:space="preserve"> during larval development by manipulating yeast levels and then measured their adult aggressive behaviours. Yeast is an important source of protein, which is a key component of developmental nutrition for herbivorous insects that can be limiting under natural conditions </w:t>
      </w:r>
      <w:r>
        <w:rPr>
          <w:color w:val="000000" w:themeColor="text1"/>
          <w:sz w:val="22"/>
          <w:szCs w:val="22"/>
        </w:rPr>
        <w:t>(</w:t>
      </w:r>
      <w:r w:rsidRPr="00CC6DA3">
        <w:rPr>
          <w:noProof/>
          <w:color w:val="000000" w:themeColor="text1"/>
          <w:sz w:val="22"/>
          <w:szCs w:val="22"/>
        </w:rPr>
        <w:t>Lihoreau et al. 2015; Han and Dingemanse 2017</w:t>
      </w:r>
      <w:r>
        <w:rPr>
          <w:color w:val="000000" w:themeColor="text1"/>
          <w:sz w:val="22"/>
          <w:szCs w:val="22"/>
        </w:rPr>
        <w:t>)</w:t>
      </w:r>
      <w:r w:rsidRPr="00CC6DA3">
        <w:rPr>
          <w:color w:val="000000" w:themeColor="text1"/>
          <w:sz w:val="22"/>
          <w:szCs w:val="22"/>
        </w:rPr>
        <w:t xml:space="preserve">. To test the effects of both an individual’s </w:t>
      </w:r>
      <w:r w:rsidR="0060177F">
        <w:rPr>
          <w:color w:val="000000" w:themeColor="text1"/>
          <w:sz w:val="22"/>
          <w:szCs w:val="22"/>
        </w:rPr>
        <w:t>diet</w:t>
      </w:r>
      <w:r w:rsidR="0060177F" w:rsidRPr="00CC6DA3">
        <w:rPr>
          <w:color w:val="000000" w:themeColor="text1"/>
          <w:sz w:val="22"/>
          <w:szCs w:val="22"/>
        </w:rPr>
        <w:t xml:space="preserve"> </w:t>
      </w:r>
      <w:r w:rsidRPr="00CC6DA3">
        <w:rPr>
          <w:color w:val="000000" w:themeColor="text1"/>
          <w:sz w:val="22"/>
          <w:szCs w:val="22"/>
        </w:rPr>
        <w:t xml:space="preserve">and the </w:t>
      </w:r>
      <w:r w:rsidR="0060177F">
        <w:rPr>
          <w:color w:val="000000" w:themeColor="text1"/>
          <w:sz w:val="22"/>
          <w:szCs w:val="22"/>
        </w:rPr>
        <w:t>diet</w:t>
      </w:r>
      <w:r w:rsidR="0060177F" w:rsidRPr="00CC6DA3">
        <w:rPr>
          <w:color w:val="000000" w:themeColor="text1"/>
          <w:sz w:val="22"/>
          <w:szCs w:val="22"/>
        </w:rPr>
        <w:t xml:space="preserve"> </w:t>
      </w:r>
      <w:r w:rsidRPr="00CC6DA3">
        <w:rPr>
          <w:color w:val="000000" w:themeColor="text1"/>
          <w:sz w:val="22"/>
          <w:szCs w:val="22"/>
        </w:rPr>
        <w:t xml:space="preserve">of its rival, we set up contests between pairs of males from all combinations of </w:t>
      </w:r>
      <w:r w:rsidR="0060177F">
        <w:rPr>
          <w:color w:val="000000" w:themeColor="text1"/>
          <w:sz w:val="22"/>
          <w:szCs w:val="22"/>
        </w:rPr>
        <w:t>diet</w:t>
      </w:r>
      <w:r w:rsidR="0060177F" w:rsidRPr="00CC6DA3">
        <w:rPr>
          <w:color w:val="000000" w:themeColor="text1"/>
          <w:sz w:val="22"/>
          <w:szCs w:val="22"/>
        </w:rPr>
        <w:t xml:space="preserve"> </w:t>
      </w:r>
      <w:r w:rsidRPr="00CC6DA3">
        <w:rPr>
          <w:color w:val="000000" w:themeColor="text1"/>
          <w:sz w:val="22"/>
          <w:szCs w:val="22"/>
        </w:rPr>
        <w:t xml:space="preserve">treatment in a fully factorial </w:t>
      </w:r>
      <w:r w:rsidRPr="00CC6DA3">
        <w:rPr>
          <w:color w:val="000000" w:themeColor="text1"/>
          <w:sz w:val="22"/>
          <w:szCs w:val="22"/>
        </w:rPr>
        <w:lastRenderedPageBreak/>
        <w:t xml:space="preserve">experimental design. We predict that if developmental </w:t>
      </w:r>
      <w:r w:rsidR="0060177F">
        <w:rPr>
          <w:color w:val="000000" w:themeColor="text1"/>
          <w:sz w:val="22"/>
          <w:szCs w:val="22"/>
        </w:rPr>
        <w:t>diet</w:t>
      </w:r>
      <w:r w:rsidR="0060177F" w:rsidRPr="00CC6DA3">
        <w:rPr>
          <w:color w:val="000000" w:themeColor="text1"/>
          <w:sz w:val="22"/>
          <w:szCs w:val="22"/>
        </w:rPr>
        <w:t xml:space="preserve"> </w:t>
      </w:r>
      <w:r w:rsidRPr="00CC6DA3">
        <w:rPr>
          <w:color w:val="000000" w:themeColor="text1"/>
          <w:sz w:val="22"/>
          <w:szCs w:val="22"/>
        </w:rPr>
        <w:t xml:space="preserve">influences aggression through effects on resource holding potential, then high-resource developmental </w:t>
      </w:r>
      <w:r w:rsidR="0060177F">
        <w:rPr>
          <w:color w:val="000000" w:themeColor="text1"/>
          <w:sz w:val="22"/>
          <w:szCs w:val="22"/>
        </w:rPr>
        <w:t>diets</w:t>
      </w:r>
      <w:r w:rsidR="0060177F" w:rsidRPr="00CC6DA3">
        <w:rPr>
          <w:color w:val="000000" w:themeColor="text1"/>
          <w:sz w:val="22"/>
          <w:szCs w:val="22"/>
        </w:rPr>
        <w:t xml:space="preserve"> </w:t>
      </w:r>
      <w:r w:rsidRPr="00CC6DA3">
        <w:rPr>
          <w:color w:val="000000" w:themeColor="text1"/>
          <w:sz w:val="22"/>
          <w:szCs w:val="22"/>
        </w:rPr>
        <w:t xml:space="preserve">will increase adult aggression, whereas if developmental </w:t>
      </w:r>
      <w:r w:rsidR="0060177F">
        <w:rPr>
          <w:color w:val="000000" w:themeColor="text1"/>
          <w:sz w:val="22"/>
          <w:szCs w:val="22"/>
        </w:rPr>
        <w:t>diet</w:t>
      </w:r>
      <w:r w:rsidR="0060177F" w:rsidRPr="00CC6DA3">
        <w:rPr>
          <w:color w:val="000000" w:themeColor="text1"/>
          <w:sz w:val="22"/>
          <w:szCs w:val="22"/>
        </w:rPr>
        <w:t xml:space="preserve"> </w:t>
      </w:r>
      <w:r w:rsidRPr="00CC6DA3">
        <w:rPr>
          <w:color w:val="000000" w:themeColor="text1"/>
          <w:sz w:val="22"/>
          <w:szCs w:val="22"/>
        </w:rPr>
        <w:t xml:space="preserve">influences aggression through increased resource valuation, then low-resource developmental </w:t>
      </w:r>
      <w:r w:rsidR="0060177F">
        <w:rPr>
          <w:color w:val="000000" w:themeColor="text1"/>
          <w:sz w:val="22"/>
          <w:szCs w:val="22"/>
        </w:rPr>
        <w:t>diets</w:t>
      </w:r>
      <w:r w:rsidR="0060177F" w:rsidRPr="00CC6DA3">
        <w:rPr>
          <w:color w:val="000000" w:themeColor="text1"/>
          <w:sz w:val="22"/>
          <w:szCs w:val="22"/>
        </w:rPr>
        <w:t xml:space="preserve"> </w:t>
      </w:r>
      <w:r w:rsidRPr="00CC6DA3">
        <w:rPr>
          <w:color w:val="000000" w:themeColor="text1"/>
          <w:sz w:val="22"/>
          <w:szCs w:val="22"/>
        </w:rPr>
        <w:t xml:space="preserve">will increase aggression. </w:t>
      </w:r>
    </w:p>
    <w:p w:rsidR="004C4D02" w:rsidRPr="00CC6DA3" w:rsidRDefault="004C4D02" w:rsidP="00AB7B99">
      <w:pPr>
        <w:spacing w:line="480" w:lineRule="auto"/>
        <w:rPr>
          <w:b/>
          <w:sz w:val="22"/>
          <w:szCs w:val="22"/>
        </w:rPr>
      </w:pPr>
    </w:p>
    <w:p w:rsidR="004C4D02" w:rsidRPr="00CC6DA3" w:rsidRDefault="004C4D02" w:rsidP="00AB7B99">
      <w:pPr>
        <w:spacing w:line="480" w:lineRule="auto"/>
        <w:rPr>
          <w:b/>
          <w:sz w:val="22"/>
          <w:szCs w:val="22"/>
        </w:rPr>
      </w:pPr>
      <w:r w:rsidRPr="00CC6DA3">
        <w:rPr>
          <w:b/>
          <w:sz w:val="22"/>
          <w:szCs w:val="22"/>
        </w:rPr>
        <w:t>METHODS</w:t>
      </w:r>
    </w:p>
    <w:p w:rsidR="004C4D02" w:rsidRPr="00CC6DA3" w:rsidRDefault="004C4D02" w:rsidP="00AB7B99">
      <w:pPr>
        <w:spacing w:line="480" w:lineRule="auto"/>
        <w:rPr>
          <w:b/>
          <w:i/>
          <w:sz w:val="22"/>
          <w:szCs w:val="22"/>
          <w:u w:val="single"/>
        </w:rPr>
      </w:pPr>
      <w:r w:rsidRPr="00CC6DA3">
        <w:rPr>
          <w:b/>
          <w:i/>
          <w:sz w:val="22"/>
          <w:szCs w:val="22"/>
          <w:u w:val="single"/>
        </w:rPr>
        <w:t>Experimental flies</w:t>
      </w:r>
    </w:p>
    <w:p w:rsidR="004C4D02" w:rsidRPr="00CC6DA3" w:rsidRDefault="004C4D02" w:rsidP="00AB7B99">
      <w:pPr>
        <w:spacing w:line="480" w:lineRule="auto"/>
        <w:rPr>
          <w:sz w:val="22"/>
          <w:szCs w:val="22"/>
        </w:rPr>
      </w:pPr>
      <w:r w:rsidRPr="00CC6DA3">
        <w:rPr>
          <w:sz w:val="22"/>
          <w:szCs w:val="22"/>
        </w:rPr>
        <w:t>All flies were derived from an outbred wild-type Dahomey stock population that has been maintained since 1970 in cages with overlapping generations (</w:t>
      </w:r>
      <w:r w:rsidRPr="00CC6DA3">
        <w:rPr>
          <w:noProof/>
          <w:sz w:val="22"/>
          <w:szCs w:val="22"/>
        </w:rPr>
        <w:t>Carazo et al. 2015</w:t>
      </w:r>
      <w:r w:rsidRPr="00CC6DA3">
        <w:rPr>
          <w:sz w:val="22"/>
          <w:szCs w:val="22"/>
        </w:rPr>
        <w:t xml:space="preserve">). </w:t>
      </w:r>
      <w:r w:rsidRPr="00CC6DA3">
        <w:rPr>
          <w:color w:val="000000" w:themeColor="text1"/>
          <w:sz w:val="22"/>
          <w:szCs w:val="22"/>
        </w:rPr>
        <w:t xml:space="preserve">Our use of an outbred population gives us the ability to explore variation in multiple aggressive traits. </w:t>
      </w:r>
      <w:r w:rsidRPr="00CC6DA3">
        <w:rPr>
          <w:sz w:val="22"/>
          <w:szCs w:val="22"/>
        </w:rPr>
        <w:t>Stock populations were maintained on a standard molasses-based media (supplementary table 2). Fly husbandry was carried out at 25</w:t>
      </w:r>
      <w:r w:rsidRPr="00CC6DA3">
        <w:rPr>
          <w:sz w:val="22"/>
          <w:szCs w:val="22"/>
          <w:vertAlign w:val="superscript"/>
        </w:rPr>
        <w:t>o</w:t>
      </w:r>
      <w:r w:rsidRPr="00CC6DA3">
        <w:rPr>
          <w:sz w:val="22"/>
          <w:szCs w:val="22"/>
        </w:rPr>
        <w:t>C on a 12:12h light:dark cycle.</w:t>
      </w: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r w:rsidRPr="00CC6DA3">
        <w:rPr>
          <w:sz w:val="22"/>
          <w:szCs w:val="22"/>
        </w:rPr>
        <w:t xml:space="preserve">To generate experimental males, we collected eggs from the stock population using grape-agar plates smeared with yeast, transferred them at a standard density (50 eggs/vial) to vials containing food media (low, medium or high protein), and incubated them until eclosion. For ease of </w:t>
      </w:r>
      <w:r w:rsidR="00AB7B99">
        <w:rPr>
          <w:sz w:val="22"/>
          <w:szCs w:val="22"/>
        </w:rPr>
        <w:t>diet</w:t>
      </w:r>
      <w:r w:rsidR="00AB7B99" w:rsidRPr="00CC6DA3">
        <w:rPr>
          <w:sz w:val="22"/>
          <w:szCs w:val="22"/>
        </w:rPr>
        <w:t xml:space="preserve"> </w:t>
      </w:r>
      <w:r w:rsidRPr="00CC6DA3">
        <w:rPr>
          <w:sz w:val="22"/>
          <w:szCs w:val="22"/>
        </w:rPr>
        <w:t xml:space="preserve">manipulation, we modified a simple sugar-yeast-agar medium (yeast:sugar ratio of 2:1) to create a </w:t>
      </w:r>
      <w:r w:rsidRPr="00CC6DA3">
        <w:rPr>
          <w:color w:val="000000" w:themeColor="text1"/>
          <w:sz w:val="22"/>
          <w:szCs w:val="22"/>
        </w:rPr>
        <w:t xml:space="preserve">‘low’ (L; 10% yeast), </w:t>
      </w:r>
      <w:r w:rsidRPr="00CC6DA3">
        <w:rPr>
          <w:sz w:val="22"/>
          <w:szCs w:val="22"/>
        </w:rPr>
        <w:t xml:space="preserve">‘medium’ (M; 20% </w:t>
      </w:r>
      <w:r w:rsidRPr="00CC6DA3">
        <w:rPr>
          <w:color w:val="000000" w:themeColor="text1"/>
          <w:sz w:val="22"/>
          <w:szCs w:val="22"/>
        </w:rPr>
        <w:t xml:space="preserve">yeast), and </w:t>
      </w:r>
      <w:r w:rsidRPr="00CC6DA3">
        <w:rPr>
          <w:sz w:val="22"/>
          <w:szCs w:val="22"/>
        </w:rPr>
        <w:t>‘high’ resource media (H; 120% yeast;</w:t>
      </w:r>
      <w:r w:rsidRPr="00CC6DA3">
        <w:rPr>
          <w:color w:val="000000" w:themeColor="text1"/>
          <w:sz w:val="22"/>
          <w:szCs w:val="22"/>
        </w:rPr>
        <w:t xml:space="preserve"> supplementary table 3). Yeast is the main source of protein in </w:t>
      </w:r>
      <w:r w:rsidRPr="00CC6DA3">
        <w:rPr>
          <w:i/>
          <w:color w:val="000000" w:themeColor="text1"/>
          <w:sz w:val="22"/>
          <w:szCs w:val="22"/>
        </w:rPr>
        <w:t>D. melanogaster</w:t>
      </w:r>
      <w:r w:rsidRPr="00CC6DA3">
        <w:rPr>
          <w:color w:val="000000" w:themeColor="text1"/>
          <w:sz w:val="22"/>
          <w:szCs w:val="22"/>
        </w:rPr>
        <w:t xml:space="preserve"> diets and also contains micronutrients (e.g., vitamins, nucleic acids and cholesterol; </w:t>
      </w:r>
      <w:r w:rsidRPr="00CC6DA3">
        <w:rPr>
          <w:noProof/>
          <w:color w:val="000000" w:themeColor="text1"/>
          <w:sz w:val="22"/>
          <w:szCs w:val="22"/>
        </w:rPr>
        <w:t>Sang 1978</w:t>
      </w:r>
      <w:r w:rsidRPr="00CC6DA3">
        <w:rPr>
          <w:color w:val="000000" w:themeColor="text1"/>
          <w:sz w:val="22"/>
          <w:szCs w:val="22"/>
        </w:rPr>
        <w:t xml:space="preserve">). The optimal protein to carbohydrate ratio for male </w:t>
      </w:r>
      <w:r w:rsidRPr="00CC6DA3">
        <w:rPr>
          <w:i/>
          <w:color w:val="000000" w:themeColor="text1"/>
          <w:sz w:val="22"/>
          <w:szCs w:val="22"/>
        </w:rPr>
        <w:t>D. melanogaster</w:t>
      </w:r>
      <w:r w:rsidRPr="00CC6DA3">
        <w:rPr>
          <w:color w:val="000000" w:themeColor="text1"/>
          <w:sz w:val="22"/>
          <w:szCs w:val="22"/>
        </w:rPr>
        <w:t xml:space="preserve"> larvae is between 1.5:1 and 2:1 (</w:t>
      </w:r>
      <w:r w:rsidRPr="00CC6DA3">
        <w:rPr>
          <w:noProof/>
          <w:color w:val="000000" w:themeColor="text1"/>
          <w:sz w:val="22"/>
          <w:szCs w:val="22"/>
        </w:rPr>
        <w:t>Rodrigues et al. 2015; Jang and Lee 2018</w:t>
      </w:r>
      <w:r w:rsidRPr="00CC6DA3">
        <w:rPr>
          <w:color w:val="000000" w:themeColor="text1"/>
          <w:sz w:val="22"/>
          <w:szCs w:val="22"/>
        </w:rPr>
        <w:t xml:space="preserve">), suggesting that our medium- and low-yeast media were substantially suboptimal in protein and that our high-yeast media contained slightly above optimal protein. We refer to these treatments as resource-poor or rich to reflect that the yeast manipulation alters protein, caloric and micronutrient content. Preliminary tests showed that these differences in yeast level were sufficient to generate differences in developmental </w:t>
      </w:r>
      <w:r w:rsidRPr="00CC6DA3">
        <w:rPr>
          <w:color w:val="000000" w:themeColor="text1"/>
          <w:sz w:val="22"/>
          <w:szCs w:val="22"/>
        </w:rPr>
        <w:lastRenderedPageBreak/>
        <w:t xml:space="preserve">duration and adult body mass. Developmental duration was extended as protein quantity was reduced, so egg collections for each treatment were staggered to synchronise adult eclosion. </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We collected adult males using ice anaesthesia within 6 h of eclosion to ensure virginity, and transferred them to vials containing a standard </w:t>
      </w:r>
      <w:r w:rsidRPr="00CC6DA3">
        <w:rPr>
          <w:sz w:val="22"/>
          <w:szCs w:val="22"/>
        </w:rPr>
        <w:t>molasses-based media</w:t>
      </w:r>
      <w:r w:rsidRPr="00CC6DA3">
        <w:rPr>
          <w:color w:val="000000" w:themeColor="text1"/>
          <w:sz w:val="22"/>
          <w:szCs w:val="22"/>
        </w:rPr>
        <w:t>, housing them individually to prevent the formation of social hierarchies that might influence aggressive behaviour (</w:t>
      </w:r>
      <w:r w:rsidRPr="00CC6DA3">
        <w:rPr>
          <w:noProof/>
          <w:color w:val="000000" w:themeColor="text1"/>
          <w:sz w:val="22"/>
          <w:szCs w:val="22"/>
        </w:rPr>
        <w:t>Penn et al. 2010; Trannoy et al. 2016</w:t>
      </w:r>
      <w:r w:rsidRPr="00CC6DA3">
        <w:rPr>
          <w:color w:val="000000" w:themeColor="text1"/>
          <w:sz w:val="22"/>
          <w:szCs w:val="22"/>
        </w:rPr>
        <w:t>). To differentiate males in behavioural trials, we painted each male with a small dot of red or white acrylic paint on the dorsal thorax between 1-4 days post-eclosion. Similar paint treatments had no detectable effect on behaviour in previous studies (</w:t>
      </w:r>
      <w:r w:rsidRPr="00CC6DA3">
        <w:rPr>
          <w:noProof/>
          <w:color w:val="000000" w:themeColor="text1"/>
          <w:sz w:val="22"/>
          <w:szCs w:val="22"/>
        </w:rPr>
        <w:t>Nilsen et al. 2004; Morimoto et al. 2016</w:t>
      </w:r>
      <w:r w:rsidRPr="00CC6DA3">
        <w:rPr>
          <w:color w:val="000000" w:themeColor="text1"/>
          <w:sz w:val="22"/>
          <w:szCs w:val="22"/>
        </w:rPr>
        <w:t>).</w:t>
      </w:r>
    </w:p>
    <w:p w:rsidR="004C4D02" w:rsidRPr="00CC6DA3" w:rsidRDefault="004C4D02" w:rsidP="00AB7B99">
      <w:pPr>
        <w:spacing w:line="480" w:lineRule="auto"/>
        <w:rPr>
          <w:i/>
          <w:color w:val="000000" w:themeColor="text1"/>
          <w:sz w:val="22"/>
          <w:szCs w:val="22"/>
        </w:rPr>
      </w:pPr>
    </w:p>
    <w:p w:rsidR="004C4D02" w:rsidRPr="00CC6DA3" w:rsidRDefault="004C4D02" w:rsidP="00AB7B99">
      <w:pPr>
        <w:spacing w:line="480" w:lineRule="auto"/>
        <w:rPr>
          <w:i/>
          <w:color w:val="000000" w:themeColor="text1"/>
          <w:sz w:val="22"/>
          <w:szCs w:val="22"/>
        </w:rPr>
      </w:pPr>
      <w:r w:rsidRPr="00CC6DA3">
        <w:rPr>
          <w:b/>
          <w:i/>
          <w:color w:val="000000" w:themeColor="text1"/>
          <w:sz w:val="22"/>
          <w:szCs w:val="22"/>
          <w:u w:val="single"/>
        </w:rPr>
        <w:t>Behavioural trials</w:t>
      </w:r>
    </w:p>
    <w:p w:rsidR="004C4D02" w:rsidRPr="00CC6DA3" w:rsidRDefault="004C4D02" w:rsidP="00AB7B99">
      <w:pPr>
        <w:spacing w:line="480" w:lineRule="auto"/>
        <w:rPr>
          <w:color w:val="000000"/>
          <w:sz w:val="22"/>
          <w:szCs w:val="22"/>
        </w:rPr>
      </w:pPr>
      <w:r w:rsidRPr="00CC6DA3">
        <w:rPr>
          <w:color w:val="000000" w:themeColor="text1"/>
          <w:sz w:val="22"/>
          <w:szCs w:val="22"/>
        </w:rPr>
        <w:t>Before trials, we deprived flies of food for two hours in vials containing moist cotton wool to prevent desiccation. We</w:t>
      </w:r>
      <w:r w:rsidRPr="00CC6DA3">
        <w:rPr>
          <w:color w:val="000000"/>
          <w:sz w:val="22"/>
          <w:szCs w:val="22"/>
        </w:rPr>
        <w:t xml:space="preserve"> then transferred pairs of males via gentle aspiration into observation chambers (20 mm diameter, 5 mm depth) containing a food patch of </w:t>
      </w:r>
      <w:r w:rsidRPr="00CC6DA3">
        <w:rPr>
          <w:sz w:val="22"/>
          <w:szCs w:val="22"/>
        </w:rPr>
        <w:t>molasses-based media</w:t>
      </w:r>
      <w:r w:rsidRPr="00CC6DA3" w:rsidDel="00F83A4B">
        <w:rPr>
          <w:color w:val="000000"/>
          <w:sz w:val="22"/>
          <w:szCs w:val="22"/>
        </w:rPr>
        <w:t xml:space="preserve"> </w:t>
      </w:r>
      <w:r w:rsidRPr="00CC6DA3">
        <w:rPr>
          <w:color w:val="000000"/>
          <w:sz w:val="22"/>
          <w:szCs w:val="22"/>
        </w:rPr>
        <w:t xml:space="preserve">combined with yeast paste (5 mm diameter), a standard protocol for assessing aggression in </w:t>
      </w:r>
      <w:r w:rsidRPr="00CC6DA3">
        <w:rPr>
          <w:i/>
          <w:color w:val="000000"/>
          <w:sz w:val="22"/>
          <w:szCs w:val="22"/>
        </w:rPr>
        <w:t xml:space="preserve">D. melanogaster </w:t>
      </w:r>
      <w:r w:rsidRPr="00CC6DA3">
        <w:rPr>
          <w:color w:val="000000"/>
          <w:sz w:val="22"/>
          <w:szCs w:val="22"/>
        </w:rPr>
        <w:t>(</w:t>
      </w:r>
      <w:r w:rsidRPr="00CC6DA3">
        <w:rPr>
          <w:noProof/>
          <w:color w:val="000000"/>
          <w:sz w:val="22"/>
          <w:szCs w:val="22"/>
        </w:rPr>
        <w:t>Dierick 2007</w:t>
      </w:r>
      <w:r w:rsidRPr="00CC6DA3">
        <w:rPr>
          <w:color w:val="000000"/>
          <w:sz w:val="22"/>
          <w:szCs w:val="22"/>
        </w:rPr>
        <w:t xml:space="preserve">). In each pair, we arbitrarily designated one male as the focal male and the other as the rival male. We paired males in all combinations of treatments in a fully factorial design with 20-21 pairs per combination (supplementary table 4). To avoid confounding effects of paint colour, we painted </w:t>
      </w:r>
      <w:r w:rsidRPr="00CC6DA3">
        <w:rPr>
          <w:sz w:val="22"/>
          <w:szCs w:val="22"/>
        </w:rPr>
        <w:t>half of the focal males red and the other half white</w:t>
      </w:r>
      <w:r w:rsidRPr="00CC6DA3">
        <w:rPr>
          <w:color w:val="000000"/>
          <w:sz w:val="22"/>
          <w:szCs w:val="22"/>
        </w:rPr>
        <w:t>. After a 5 minute acclimatisation period, we recorded behaviour using a video camera (</w:t>
      </w:r>
      <w:r w:rsidRPr="00CC6DA3">
        <w:rPr>
          <w:sz w:val="22"/>
          <w:szCs w:val="22"/>
        </w:rPr>
        <w:t>Toshiba Camileo X400)</w:t>
      </w:r>
      <w:r w:rsidRPr="00CC6DA3">
        <w:rPr>
          <w:color w:val="000000"/>
          <w:sz w:val="22"/>
          <w:szCs w:val="22"/>
        </w:rPr>
        <w:t xml:space="preserve"> for 15 minutes. We conducted behavioural trials between 2-7h Zeitgeber time over four days, with each individual fly trialled only once.</w:t>
      </w:r>
    </w:p>
    <w:p w:rsidR="004C4D02" w:rsidRPr="00CC6DA3" w:rsidRDefault="004C4D02" w:rsidP="00AB7B99">
      <w:pPr>
        <w:spacing w:line="480" w:lineRule="auto"/>
        <w:rPr>
          <w:color w:val="000000"/>
          <w:sz w:val="22"/>
          <w:szCs w:val="22"/>
        </w:rPr>
      </w:pPr>
    </w:p>
    <w:p w:rsidR="004C4D02" w:rsidRPr="00CC6DA3" w:rsidRDefault="004C4D02" w:rsidP="00AB7B99">
      <w:pPr>
        <w:spacing w:line="480" w:lineRule="auto"/>
        <w:rPr>
          <w:color w:val="000000" w:themeColor="text1"/>
          <w:sz w:val="22"/>
          <w:szCs w:val="22"/>
        </w:rPr>
      </w:pPr>
      <w:r w:rsidRPr="00CC6DA3">
        <w:rPr>
          <w:sz w:val="22"/>
          <w:szCs w:val="22"/>
        </w:rPr>
        <w:t>A single observer blind to treatment scored the videos using JWatcher (</w:t>
      </w:r>
      <w:r w:rsidRPr="00CC6DA3">
        <w:rPr>
          <w:color w:val="000000" w:themeColor="text1"/>
          <w:sz w:val="22"/>
          <w:szCs w:val="22"/>
        </w:rPr>
        <w:t>v. 1.0</w:t>
      </w:r>
      <w:r w:rsidRPr="00CC6DA3">
        <w:rPr>
          <w:sz w:val="22"/>
          <w:szCs w:val="22"/>
        </w:rPr>
        <w:t xml:space="preserve">, </w:t>
      </w:r>
      <w:r w:rsidRPr="00CC6DA3">
        <w:rPr>
          <w:noProof/>
          <w:sz w:val="22"/>
          <w:szCs w:val="22"/>
        </w:rPr>
        <w:t>Blumstein and Daniel 2007</w:t>
      </w:r>
      <w:r w:rsidRPr="00CC6DA3">
        <w:rPr>
          <w:sz w:val="22"/>
          <w:szCs w:val="22"/>
        </w:rPr>
        <w:t xml:space="preserve">) and recorded the duration and number of occurrences of five aggressive behaviours (fencing, chasing, tussling, lunging and wing threat; supplementary table 1) for each </w:t>
      </w:r>
      <w:r w:rsidRPr="00CC6DA3">
        <w:rPr>
          <w:sz w:val="22"/>
          <w:szCs w:val="22"/>
        </w:rPr>
        <w:lastRenderedPageBreak/>
        <w:t>focal and rival male. We also recorded the total locomotion duration and whether behaviours were performed on or off the food patch to allow testing for differences in locomotion and food patch access.</w:t>
      </w: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r w:rsidRPr="00CC6DA3">
        <w:rPr>
          <w:sz w:val="22"/>
          <w:szCs w:val="22"/>
        </w:rPr>
        <w:t xml:space="preserve">After trials, we froze and weighed males </w:t>
      </w:r>
      <w:r w:rsidRPr="00CC6DA3">
        <w:rPr>
          <w:color w:val="000000"/>
          <w:sz w:val="22"/>
          <w:szCs w:val="22"/>
        </w:rPr>
        <w:t xml:space="preserve">to assess the influence of nutrition on body mass. We weighed flies immediately </w:t>
      </w:r>
      <w:r w:rsidRPr="00CC6DA3">
        <w:rPr>
          <w:sz w:val="22"/>
          <w:szCs w:val="22"/>
        </w:rPr>
        <w:t>after freezing to assess their mass during trials (wet mass), and weighed them again after they were dried for 48 hours at 60</w:t>
      </w:r>
      <w:r w:rsidRPr="00CC6DA3">
        <w:rPr>
          <w:sz w:val="22"/>
          <w:szCs w:val="22"/>
          <w:vertAlign w:val="superscript"/>
        </w:rPr>
        <w:t>o</w:t>
      </w:r>
      <w:r w:rsidRPr="00CC6DA3">
        <w:rPr>
          <w:sz w:val="22"/>
          <w:szCs w:val="22"/>
        </w:rPr>
        <w:t>C (dry mass).</w:t>
      </w:r>
    </w:p>
    <w:p w:rsidR="004C4D02" w:rsidRPr="00CC6DA3" w:rsidRDefault="004C4D02" w:rsidP="00AB7B99">
      <w:pPr>
        <w:spacing w:line="480" w:lineRule="auto"/>
        <w:rPr>
          <w:sz w:val="22"/>
          <w:szCs w:val="22"/>
        </w:rPr>
      </w:pPr>
    </w:p>
    <w:p w:rsidR="004C4D02" w:rsidRPr="00CC6DA3" w:rsidRDefault="004C4D02" w:rsidP="00AB7B99">
      <w:pPr>
        <w:spacing w:line="480" w:lineRule="auto"/>
        <w:rPr>
          <w:b/>
          <w:i/>
          <w:sz w:val="22"/>
          <w:szCs w:val="22"/>
          <w:u w:val="single"/>
        </w:rPr>
      </w:pPr>
      <w:r w:rsidRPr="00CC6DA3">
        <w:rPr>
          <w:b/>
          <w:i/>
          <w:sz w:val="22"/>
          <w:szCs w:val="22"/>
          <w:u w:val="single"/>
        </w:rPr>
        <w:t xml:space="preserve">Statistical analyses </w:t>
      </w: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We performed analyses in R version 3.6.2 (2019-12-12). We expressed behavioural data as total durations (in seconds) or number of bouts of each behaviour. To test the influence of focal male </w:t>
      </w:r>
      <w:r w:rsidR="00AB7B99">
        <w:rPr>
          <w:color w:val="000000" w:themeColor="text1"/>
          <w:sz w:val="22"/>
          <w:szCs w:val="22"/>
        </w:rPr>
        <w:t>diet</w:t>
      </w:r>
      <w:r w:rsidRPr="00CC6DA3">
        <w:rPr>
          <w:color w:val="000000" w:themeColor="text1"/>
          <w:sz w:val="22"/>
          <w:szCs w:val="22"/>
        </w:rPr>
        <w:t xml:space="preserve">, rival male </w:t>
      </w:r>
      <w:r w:rsidR="00AB7B99">
        <w:rPr>
          <w:color w:val="000000" w:themeColor="text1"/>
          <w:sz w:val="22"/>
          <w:szCs w:val="22"/>
        </w:rPr>
        <w:t>diet</w:t>
      </w:r>
      <w:r w:rsidRPr="00CC6DA3">
        <w:rPr>
          <w:color w:val="000000" w:themeColor="text1"/>
          <w:sz w:val="22"/>
          <w:szCs w:val="22"/>
        </w:rPr>
        <w:t xml:space="preserve">, and their interaction on focal male aggression, we first analysed lunging behaviour, the principle form of aggression displayed by male </w:t>
      </w:r>
      <w:r w:rsidRPr="00CC6DA3">
        <w:rPr>
          <w:i/>
          <w:color w:val="000000" w:themeColor="text1"/>
          <w:sz w:val="22"/>
          <w:szCs w:val="22"/>
        </w:rPr>
        <w:t>D. melanogaster</w:t>
      </w:r>
      <w:r w:rsidRPr="00CC6DA3">
        <w:rPr>
          <w:color w:val="000000" w:themeColor="text1"/>
          <w:sz w:val="22"/>
          <w:szCs w:val="22"/>
        </w:rPr>
        <w:t xml:space="preserve"> (e.g., </w:t>
      </w:r>
      <w:r w:rsidRPr="00CC6DA3">
        <w:rPr>
          <w:noProof/>
          <w:color w:val="000000" w:themeColor="text1"/>
          <w:sz w:val="22"/>
          <w:szCs w:val="22"/>
        </w:rPr>
        <w:t>Hoyer et al. 2008; Asahina et al. 2014</w:t>
      </w:r>
      <w:r w:rsidRPr="00CC6DA3">
        <w:rPr>
          <w:color w:val="000000" w:themeColor="text1"/>
          <w:sz w:val="22"/>
          <w:szCs w:val="22"/>
        </w:rPr>
        <w:t xml:space="preserve">). Because lunging data were zero-inflated,  (101 of 187 focal males lunged), we analysed the influence of developmental </w:t>
      </w:r>
      <w:r w:rsidR="00AB7B99">
        <w:rPr>
          <w:color w:val="000000" w:themeColor="text1"/>
          <w:sz w:val="22"/>
          <w:szCs w:val="22"/>
        </w:rPr>
        <w:t>diet</w:t>
      </w:r>
      <w:r w:rsidR="00AB7B99" w:rsidRPr="00CC6DA3">
        <w:rPr>
          <w:color w:val="000000" w:themeColor="text1"/>
          <w:sz w:val="22"/>
          <w:szCs w:val="22"/>
        </w:rPr>
        <w:t xml:space="preserve"> </w:t>
      </w:r>
      <w:r w:rsidRPr="00CC6DA3">
        <w:rPr>
          <w:color w:val="000000" w:themeColor="text1"/>
          <w:sz w:val="22"/>
          <w:szCs w:val="22"/>
        </w:rPr>
        <w:t>on the likelihood of lunging in a binomial general linear model, and then on lunge number (within the subset of flies that did lunge) using a negative binomial general linear model.</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Wing threat behaviour is a non-contact threat component of male aggressive behaviour. We analysed the influence of developmental </w:t>
      </w:r>
      <w:r w:rsidR="00AB7B99">
        <w:rPr>
          <w:color w:val="000000" w:themeColor="text1"/>
          <w:sz w:val="22"/>
          <w:szCs w:val="22"/>
        </w:rPr>
        <w:t>diet</w:t>
      </w:r>
      <w:r w:rsidR="00AB7B99" w:rsidRPr="00CC6DA3">
        <w:rPr>
          <w:color w:val="000000" w:themeColor="text1"/>
          <w:sz w:val="22"/>
          <w:szCs w:val="22"/>
        </w:rPr>
        <w:t xml:space="preserve"> </w:t>
      </w:r>
      <w:r w:rsidRPr="00CC6DA3">
        <w:rPr>
          <w:color w:val="000000" w:themeColor="text1"/>
          <w:sz w:val="22"/>
          <w:szCs w:val="22"/>
        </w:rPr>
        <w:t xml:space="preserve">on the number of focal male wing threats using a negative binomial distribution. </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We then analysed the influence of developmental </w:t>
      </w:r>
      <w:r w:rsidR="00AB7B99">
        <w:rPr>
          <w:color w:val="000000" w:themeColor="text1"/>
          <w:sz w:val="22"/>
          <w:szCs w:val="22"/>
        </w:rPr>
        <w:t>diet</w:t>
      </w:r>
      <w:r w:rsidR="00AB7B99" w:rsidRPr="00CC6DA3">
        <w:rPr>
          <w:color w:val="000000" w:themeColor="text1"/>
          <w:sz w:val="22"/>
          <w:szCs w:val="22"/>
        </w:rPr>
        <w:t xml:space="preserve"> </w:t>
      </w:r>
      <w:r w:rsidRPr="00CC6DA3">
        <w:rPr>
          <w:color w:val="000000" w:themeColor="text1"/>
          <w:sz w:val="22"/>
          <w:szCs w:val="22"/>
        </w:rPr>
        <w:t xml:space="preserve">on total aggression duration, summed over lunging, fencing, tussling and wing threat, using a general linear model. Because our findings for total aggression differed from those for lunging, we secondarily explored total aggression further by conducting general linear models for the duration of fencing, and likelihood and duration of chasing independently. Chasing data were also zero-inflated (58 of </w:t>
      </w:r>
      <w:r w:rsidRPr="00CC6DA3">
        <w:rPr>
          <w:color w:val="000000" w:themeColor="text1"/>
          <w:sz w:val="22"/>
          <w:szCs w:val="22"/>
        </w:rPr>
        <w:lastRenderedPageBreak/>
        <w:t xml:space="preserve">187 focal males chased), so we analysed the influence of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on the likelihood of chasing in a binomial general linear models, and then on chase durations in the subset of flies that displayed chasing using a Gaussian general linear model. Because there were only two incidents of tussling, we did not analyse tussling separately. Because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might affect locomotion, which might impact aggressive encounters, we assessed the influence of focal and rival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on locomotion in a linear model. </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To assess the interdependence of behaviour of the two individuals in a pair, we used a Chi squared test of independence to assess whether the likelihood of a focal male lunging was related to the likelihood of his rival lunging. We then assessed the influence of rival lunge number on focal lunge number in the subset of males that lunged, and the influence of rival total aggression duration on focal total aggression duration among all males in linear models. To test whether this relationship was influenced by developmental </w:t>
      </w:r>
      <w:r w:rsidR="00AB7B99">
        <w:rPr>
          <w:color w:val="000000" w:themeColor="text1"/>
          <w:sz w:val="22"/>
          <w:szCs w:val="22"/>
        </w:rPr>
        <w:t>diet</w:t>
      </w:r>
      <w:r w:rsidRPr="00CC6DA3">
        <w:rPr>
          <w:color w:val="000000" w:themeColor="text1"/>
          <w:sz w:val="22"/>
          <w:szCs w:val="22"/>
        </w:rPr>
        <w:t xml:space="preserve">, we performed Chi squared tests of independence for each focal developmental </w:t>
      </w:r>
      <w:r w:rsidR="00AB7B99">
        <w:rPr>
          <w:color w:val="000000" w:themeColor="text1"/>
          <w:sz w:val="22"/>
          <w:szCs w:val="22"/>
        </w:rPr>
        <w:t>diet</w:t>
      </w:r>
      <w:r w:rsidR="00AB7B99" w:rsidRPr="00CC6DA3">
        <w:rPr>
          <w:color w:val="000000" w:themeColor="text1"/>
          <w:sz w:val="22"/>
          <w:szCs w:val="22"/>
        </w:rPr>
        <w:t xml:space="preserve"> </w:t>
      </w:r>
      <w:r w:rsidRPr="00CC6DA3">
        <w:rPr>
          <w:color w:val="000000" w:themeColor="text1"/>
          <w:sz w:val="22"/>
          <w:szCs w:val="22"/>
        </w:rPr>
        <w:t xml:space="preserve">treatment separately, and we ran an additional model including focal and rival </w:t>
      </w:r>
      <w:r w:rsidR="00AB7B99">
        <w:rPr>
          <w:color w:val="000000" w:themeColor="text1"/>
          <w:sz w:val="22"/>
          <w:szCs w:val="22"/>
        </w:rPr>
        <w:t>diet</w:t>
      </w:r>
      <w:r w:rsidR="00AB7B99" w:rsidRPr="00CC6DA3">
        <w:rPr>
          <w:color w:val="000000" w:themeColor="text1"/>
          <w:sz w:val="22"/>
          <w:szCs w:val="22"/>
        </w:rPr>
        <w:t xml:space="preserve"> </w:t>
      </w:r>
      <w:r w:rsidRPr="00CC6DA3">
        <w:rPr>
          <w:color w:val="000000" w:themeColor="text1"/>
          <w:sz w:val="22"/>
          <w:szCs w:val="22"/>
        </w:rPr>
        <w:t>and their interaction with rival aggression on focal total aggression.</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sz w:val="22"/>
          <w:szCs w:val="22"/>
        </w:rPr>
      </w:pPr>
      <w:r w:rsidRPr="00CC6DA3">
        <w:rPr>
          <w:sz w:val="22"/>
          <w:szCs w:val="22"/>
        </w:rPr>
        <w:t xml:space="preserve">In male </w:t>
      </w:r>
      <w:r w:rsidRPr="00CC6DA3">
        <w:rPr>
          <w:i/>
          <w:sz w:val="22"/>
          <w:szCs w:val="22"/>
        </w:rPr>
        <w:t>D. melanogaster</w:t>
      </w:r>
      <w:r w:rsidRPr="00CC6DA3">
        <w:rPr>
          <w:sz w:val="22"/>
          <w:szCs w:val="22"/>
        </w:rPr>
        <w:t>, food patches provide access to mates and males aggressively defend these sites (</w:t>
      </w:r>
      <w:r w:rsidRPr="00CC6DA3">
        <w:rPr>
          <w:noProof/>
          <w:sz w:val="22"/>
          <w:szCs w:val="22"/>
        </w:rPr>
        <w:t>Markow 1988; Hoffman and Cacoyianni 1990; Lim et al. 2014</w:t>
      </w:r>
      <w:r w:rsidRPr="00CC6DA3">
        <w:rPr>
          <w:sz w:val="22"/>
          <w:szCs w:val="22"/>
        </w:rPr>
        <w:t xml:space="preserve">). To test for difference in food patch occupancy, we analysed the influence of focal and rival developmental </w:t>
      </w:r>
      <w:r w:rsidR="00AB7B99">
        <w:rPr>
          <w:sz w:val="22"/>
          <w:szCs w:val="22"/>
        </w:rPr>
        <w:t>diet</w:t>
      </w:r>
      <w:r w:rsidR="00AB7B99" w:rsidRPr="00CC6DA3">
        <w:rPr>
          <w:sz w:val="22"/>
          <w:szCs w:val="22"/>
        </w:rPr>
        <w:t xml:space="preserve"> </w:t>
      </w:r>
      <w:r w:rsidRPr="00CC6DA3">
        <w:rPr>
          <w:sz w:val="22"/>
          <w:szCs w:val="22"/>
        </w:rPr>
        <w:t xml:space="preserve">and their interactions on the amount of time focal individuals spent on the food patch using linear models. </w:t>
      </w:r>
      <w:r w:rsidRPr="00CC6DA3">
        <w:rPr>
          <w:color w:val="000000" w:themeColor="text1"/>
          <w:sz w:val="22"/>
          <w:szCs w:val="22"/>
        </w:rPr>
        <w:t xml:space="preserve">To evaluate how </w:t>
      </w:r>
      <w:r w:rsidR="00AB7B99">
        <w:rPr>
          <w:color w:val="000000" w:themeColor="text1"/>
          <w:sz w:val="22"/>
          <w:szCs w:val="22"/>
        </w:rPr>
        <w:t>diet</w:t>
      </w:r>
      <w:r w:rsidR="00AB7B99" w:rsidRPr="00CC6DA3">
        <w:rPr>
          <w:color w:val="000000" w:themeColor="text1"/>
          <w:sz w:val="22"/>
          <w:szCs w:val="22"/>
        </w:rPr>
        <w:t xml:space="preserve"> </w:t>
      </w:r>
      <w:r w:rsidRPr="00CC6DA3">
        <w:rPr>
          <w:color w:val="000000" w:themeColor="text1"/>
          <w:sz w:val="22"/>
          <w:szCs w:val="22"/>
        </w:rPr>
        <w:t>affects aggressive behaviour around food patches</w:t>
      </w:r>
      <w:r w:rsidRPr="00CC6DA3">
        <w:rPr>
          <w:sz w:val="22"/>
          <w:szCs w:val="22"/>
        </w:rPr>
        <w:t xml:space="preserve">, we assessed the influence of focal and rival developmental </w:t>
      </w:r>
      <w:r w:rsidR="00AB7B99">
        <w:rPr>
          <w:sz w:val="22"/>
          <w:szCs w:val="22"/>
        </w:rPr>
        <w:t>diet</w:t>
      </w:r>
      <w:r w:rsidR="00AB7B99" w:rsidRPr="00CC6DA3">
        <w:rPr>
          <w:sz w:val="22"/>
          <w:szCs w:val="22"/>
        </w:rPr>
        <w:t xml:space="preserve"> </w:t>
      </w:r>
      <w:r w:rsidRPr="00CC6DA3">
        <w:rPr>
          <w:sz w:val="22"/>
          <w:szCs w:val="22"/>
        </w:rPr>
        <w:t>on the proportion of aggressive behaviour that a focal individual performed on the food patch using general linear models fitted with the quasibinomial distribution.</w:t>
      </w: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r w:rsidRPr="00CC6DA3">
        <w:rPr>
          <w:sz w:val="22"/>
          <w:szCs w:val="22"/>
        </w:rPr>
        <w:lastRenderedPageBreak/>
        <w:t xml:space="preserve">We used diagnostic plots to assess model fit, and where data were over-dispersed, we used square root or log transformations to avoid violating the assumptions of parametric statistics. We </w:t>
      </w:r>
      <w:r w:rsidRPr="00CC6DA3">
        <w:rPr>
          <w:color w:val="000000" w:themeColor="text1"/>
          <w:sz w:val="22"/>
          <w:szCs w:val="22"/>
        </w:rPr>
        <w:t>included day as a fixed factor (</w:t>
      </w:r>
      <w:r w:rsidRPr="00CC6DA3">
        <w:rPr>
          <w:noProof/>
          <w:color w:val="000000" w:themeColor="text1"/>
          <w:sz w:val="22"/>
          <w:szCs w:val="22"/>
        </w:rPr>
        <w:t>Harrison et al. 2018</w:t>
      </w:r>
      <w:r w:rsidRPr="00CC6DA3">
        <w:rPr>
          <w:color w:val="000000" w:themeColor="text1"/>
          <w:sz w:val="22"/>
          <w:szCs w:val="22"/>
        </w:rPr>
        <w:t>)</w:t>
      </w:r>
      <w:r w:rsidRPr="00CC6DA3">
        <w:rPr>
          <w:color w:val="C00000"/>
          <w:sz w:val="22"/>
          <w:szCs w:val="22"/>
        </w:rPr>
        <w:fldChar w:fldCharType="begin"/>
      </w:r>
      <w:r w:rsidRPr="00CC6DA3">
        <w:rPr>
          <w:color w:val="C00000"/>
          <w:sz w:val="22"/>
          <w:szCs w:val="22"/>
        </w:rPr>
        <w:instrText xml:space="preserve"> ADDIN ZOTERO_ITEM CSL_CITATION {"citationID":"8MBXpzxR","properties":{"formattedCitation":"(X. A. Harrison et al., 2018b)","plainCitation":"(X. A. Harrison et al., 2018b)","dontUpdate":true,"noteIndex":0},"citationItems":[{"id":483,"uris":["http://zotero.org/users/local/enAW4AZk/items/PC6IV63H"],"uri":["http://zotero.org/users/local/enAW4AZk/items/PC6IV63H"],"itemData":{"id":483,"type":"article-journal","abstract":"The use of linear mixed effects models (LMMs) is increasingly common in the analysis of biological data. Whilst LMMs offer a flexible approach to modelling a broad range of data types, ecological data are often complex and require complex model structures, and the fitting and interpretation of such models is not always straightforward. The ability to achieve robust biological inference requires that practitioners know how and when to apply these tools. Here, we provide a general overview of current methods for the application of LMMs to biological data, and highlight the typical pitfalls that can be encountered in the statistical modelling process. We tackle several issues regarding methods of model selection, with particular reference to the use of information theory and multi-model inference in ecology. We offer practical solutions and direct the reader to key references that provide further technical detail for those seeking a deeper understanding. This overview should serve as a widely accessible code of best practice for applying LMMs to complex biological problems and model structures, and in doing so improve the robustness of conclusions drawn from studies investigating ecological and evolutionary questions.","container-title":"PeerJ","DOI":"10.7717/peerj.4794","ISSN":"2167-8359","journalAbbreviation":"PeerJ","note":"PMID: 29844961\nPMCID: PMC5970551","source":"PubMed Central","title":"A brief introduction to mixed effects modelling and multi-model inference in ecology","URL":"https://www.ncbi.nlm.nih.gov/pmc/articles/PMC5970551/","volume":"6","author":[{"family":"Harrison","given":"Xavier A."},{"family":"Donaldson","given":"Lynda"},{"family":"Correa-Cano","given":"Maria Eugenia"},{"family":"Evans","given":"Julian"},{"family":"Fisher","given":"David N."},{"family":"Goodwin","given":"Cecily E.D."},{"family":"Robinson","given":"Beth S."},{"family":"Hodgson","given":"David J."},{"family":"Inger","given":"Richard"}],"accessed":{"date-parts":[["2020",10,5]]},"issued":{"date-parts":[["2018",5,23]]}}}],"schema":"https://github.com/citation-style-language/schema/raw/master/csl-citation.json"} </w:instrText>
      </w:r>
      <w:r w:rsidRPr="00CC6DA3">
        <w:rPr>
          <w:color w:val="C00000"/>
          <w:sz w:val="22"/>
          <w:szCs w:val="22"/>
        </w:rPr>
        <w:fldChar w:fldCharType="end"/>
      </w:r>
      <w:r w:rsidRPr="00CC6DA3">
        <w:rPr>
          <w:color w:val="C00000"/>
          <w:sz w:val="22"/>
          <w:szCs w:val="22"/>
        </w:rPr>
        <w:t xml:space="preserve"> </w:t>
      </w:r>
      <w:r w:rsidRPr="00CC6DA3">
        <w:rPr>
          <w:sz w:val="22"/>
          <w:szCs w:val="22"/>
        </w:rPr>
        <w:t xml:space="preserve">and Zeitgeber time as a covariate in all models to account for temporal variation in behaviour. We initially assessed models using type II ANOVA (analysis of variance) tests, and, when significant effects of developmental </w:t>
      </w:r>
      <w:r w:rsidR="00AB7B99">
        <w:rPr>
          <w:sz w:val="22"/>
          <w:szCs w:val="22"/>
        </w:rPr>
        <w:t>diet</w:t>
      </w:r>
      <w:r w:rsidR="00AB7B99" w:rsidRPr="00CC6DA3">
        <w:rPr>
          <w:sz w:val="22"/>
          <w:szCs w:val="22"/>
        </w:rPr>
        <w:t xml:space="preserve"> </w:t>
      </w:r>
      <w:r w:rsidRPr="00CC6DA3">
        <w:rPr>
          <w:sz w:val="22"/>
          <w:szCs w:val="22"/>
        </w:rPr>
        <w:t xml:space="preserve">were detected, we explored the effect of </w:t>
      </w:r>
      <w:r w:rsidR="00AB7B99">
        <w:rPr>
          <w:sz w:val="22"/>
          <w:szCs w:val="22"/>
        </w:rPr>
        <w:t>diet</w:t>
      </w:r>
      <w:r w:rsidR="00AB7B99" w:rsidRPr="00CC6DA3">
        <w:rPr>
          <w:sz w:val="22"/>
          <w:szCs w:val="22"/>
        </w:rPr>
        <w:t xml:space="preserve"> </w:t>
      </w:r>
      <w:r w:rsidRPr="00CC6DA3">
        <w:rPr>
          <w:sz w:val="22"/>
          <w:szCs w:val="22"/>
        </w:rPr>
        <w:t xml:space="preserve">further using post hoc Tukey tests. Because developmental </w:t>
      </w:r>
      <w:r w:rsidR="00AB7B99">
        <w:rPr>
          <w:sz w:val="22"/>
          <w:szCs w:val="22"/>
        </w:rPr>
        <w:t>diet</w:t>
      </w:r>
      <w:r w:rsidR="00AB7B99" w:rsidRPr="00CC6DA3">
        <w:rPr>
          <w:sz w:val="22"/>
          <w:szCs w:val="22"/>
        </w:rPr>
        <w:t xml:space="preserve"> </w:t>
      </w:r>
      <w:r w:rsidRPr="00CC6DA3">
        <w:rPr>
          <w:sz w:val="22"/>
          <w:szCs w:val="22"/>
        </w:rPr>
        <w:t xml:space="preserve">might influence behaviour through effects on body mass, we first analysed the influence of developmental </w:t>
      </w:r>
      <w:r w:rsidR="00AB7B99">
        <w:rPr>
          <w:sz w:val="22"/>
          <w:szCs w:val="22"/>
        </w:rPr>
        <w:t>diet</w:t>
      </w:r>
      <w:r w:rsidR="00AB7B99" w:rsidRPr="00CC6DA3">
        <w:rPr>
          <w:sz w:val="22"/>
          <w:szCs w:val="22"/>
        </w:rPr>
        <w:t xml:space="preserve"> </w:t>
      </w:r>
      <w:r w:rsidRPr="00CC6DA3">
        <w:rPr>
          <w:sz w:val="22"/>
          <w:szCs w:val="22"/>
        </w:rPr>
        <w:t xml:space="preserve">on wet and dry body mass using linear models. For aggressive behaviour that showed a significant response to focal or rival developmental </w:t>
      </w:r>
      <w:r w:rsidR="00AB7B99">
        <w:rPr>
          <w:sz w:val="22"/>
          <w:szCs w:val="22"/>
        </w:rPr>
        <w:t>diet</w:t>
      </w:r>
      <w:r w:rsidRPr="00CC6DA3">
        <w:rPr>
          <w:sz w:val="22"/>
          <w:szCs w:val="22"/>
        </w:rPr>
        <w:t xml:space="preserve">, we further explored whether body mass had an effect on aggression above and beyond that of developmental </w:t>
      </w:r>
      <w:r w:rsidR="00AB7B99">
        <w:rPr>
          <w:sz w:val="22"/>
          <w:szCs w:val="22"/>
        </w:rPr>
        <w:t>diet</w:t>
      </w:r>
      <w:r w:rsidRPr="00CC6DA3">
        <w:rPr>
          <w:sz w:val="22"/>
          <w:szCs w:val="22"/>
        </w:rPr>
        <w:t xml:space="preserve">, using simplified models including only focal or rival </w:t>
      </w:r>
      <w:r w:rsidR="00AB7B99">
        <w:rPr>
          <w:sz w:val="22"/>
          <w:szCs w:val="22"/>
        </w:rPr>
        <w:t>diet</w:t>
      </w:r>
      <w:r w:rsidR="00AB7B99" w:rsidRPr="00CC6DA3">
        <w:rPr>
          <w:sz w:val="22"/>
          <w:szCs w:val="22"/>
        </w:rPr>
        <w:t xml:space="preserve"> </w:t>
      </w:r>
      <w:r w:rsidRPr="00CC6DA3">
        <w:rPr>
          <w:sz w:val="22"/>
          <w:szCs w:val="22"/>
        </w:rPr>
        <w:t xml:space="preserve">(depending on which had shown an effect in original models), and the corresponding mass, conducting sequential sum of squares analysis (type I ANOVA) to test the effect of mass after the main effects of developmental </w:t>
      </w:r>
      <w:r w:rsidR="00AB7B99">
        <w:rPr>
          <w:sz w:val="22"/>
          <w:szCs w:val="22"/>
        </w:rPr>
        <w:t>diet</w:t>
      </w:r>
      <w:r w:rsidR="00AB7B99" w:rsidRPr="00CC6DA3">
        <w:rPr>
          <w:sz w:val="22"/>
          <w:szCs w:val="22"/>
        </w:rPr>
        <w:t xml:space="preserve"> </w:t>
      </w:r>
      <w:r w:rsidRPr="00CC6DA3">
        <w:rPr>
          <w:sz w:val="22"/>
          <w:szCs w:val="22"/>
        </w:rPr>
        <w:t xml:space="preserve">had been accounted for. We followed this by testing for effects of mass on these behaviours within each </w:t>
      </w:r>
      <w:r w:rsidR="00AB7B99">
        <w:rPr>
          <w:sz w:val="22"/>
          <w:szCs w:val="22"/>
        </w:rPr>
        <w:t>diet</w:t>
      </w:r>
      <w:r w:rsidR="00AB7B99" w:rsidRPr="00CC6DA3">
        <w:rPr>
          <w:sz w:val="22"/>
          <w:szCs w:val="22"/>
        </w:rPr>
        <w:t xml:space="preserve"> </w:t>
      </w:r>
      <w:r w:rsidRPr="00CC6DA3">
        <w:rPr>
          <w:sz w:val="22"/>
          <w:szCs w:val="22"/>
        </w:rPr>
        <w:t xml:space="preserve">treatment group. </w:t>
      </w:r>
    </w:p>
    <w:p w:rsidR="004C4D02" w:rsidRPr="00CC6DA3" w:rsidRDefault="004C4D02" w:rsidP="00AB7B99">
      <w:pPr>
        <w:spacing w:line="480" w:lineRule="auto"/>
        <w:rPr>
          <w:sz w:val="22"/>
          <w:szCs w:val="22"/>
        </w:rPr>
      </w:pPr>
    </w:p>
    <w:p w:rsidR="004C4D02" w:rsidRPr="00CC6DA3" w:rsidRDefault="004C4D02" w:rsidP="00AB7B99">
      <w:pPr>
        <w:spacing w:line="480" w:lineRule="auto"/>
        <w:rPr>
          <w:b/>
          <w:sz w:val="22"/>
          <w:szCs w:val="22"/>
        </w:rPr>
      </w:pPr>
      <w:r w:rsidRPr="00CC6DA3">
        <w:rPr>
          <w:b/>
          <w:sz w:val="22"/>
          <w:szCs w:val="22"/>
        </w:rPr>
        <w:t>RESULTS</w:t>
      </w:r>
    </w:p>
    <w:p w:rsidR="004C4D02" w:rsidRPr="00CC6DA3" w:rsidRDefault="004C4D02" w:rsidP="00AB7B99">
      <w:pPr>
        <w:pStyle w:val="Heading2"/>
        <w:spacing w:line="480" w:lineRule="auto"/>
        <w:rPr>
          <w:rFonts w:ascii="Times New Roman" w:hAnsi="Times New Roman" w:cs="Times New Roman"/>
          <w:b/>
          <w:i/>
          <w:color w:val="auto"/>
          <w:sz w:val="22"/>
          <w:szCs w:val="22"/>
          <w:u w:val="single"/>
        </w:rPr>
      </w:pPr>
      <w:r w:rsidRPr="00CC6DA3">
        <w:rPr>
          <w:rFonts w:ascii="Times New Roman" w:hAnsi="Times New Roman" w:cs="Times New Roman"/>
          <w:b/>
          <w:i/>
          <w:color w:val="auto"/>
          <w:sz w:val="22"/>
          <w:szCs w:val="22"/>
          <w:u w:val="single"/>
        </w:rPr>
        <w:t xml:space="preserve">Developmental </w:t>
      </w:r>
      <w:r w:rsidR="00AB7B99">
        <w:rPr>
          <w:rFonts w:ascii="Times New Roman" w:hAnsi="Times New Roman" w:cs="Times New Roman"/>
          <w:b/>
          <w:i/>
          <w:color w:val="auto"/>
          <w:sz w:val="22"/>
          <w:szCs w:val="22"/>
          <w:u w:val="single"/>
        </w:rPr>
        <w:t>diet</w:t>
      </w:r>
      <w:r w:rsidR="00AB7B99" w:rsidRPr="00CC6DA3">
        <w:rPr>
          <w:rFonts w:ascii="Times New Roman" w:hAnsi="Times New Roman" w:cs="Times New Roman"/>
          <w:b/>
          <w:i/>
          <w:color w:val="auto"/>
          <w:sz w:val="22"/>
          <w:szCs w:val="22"/>
          <w:u w:val="single"/>
        </w:rPr>
        <w:t xml:space="preserve"> </w:t>
      </w:r>
      <w:r w:rsidRPr="00CC6DA3">
        <w:rPr>
          <w:rFonts w:ascii="Times New Roman" w:hAnsi="Times New Roman" w:cs="Times New Roman"/>
          <w:b/>
          <w:i/>
          <w:color w:val="auto"/>
          <w:sz w:val="22"/>
          <w:szCs w:val="22"/>
          <w:u w:val="single"/>
        </w:rPr>
        <w:t>influenced adult mass</w:t>
      </w:r>
    </w:p>
    <w:p w:rsidR="004C4D02" w:rsidRPr="00CC6DA3" w:rsidRDefault="004C4D02" w:rsidP="00AB7B99">
      <w:pPr>
        <w:spacing w:line="480" w:lineRule="auto"/>
        <w:rPr>
          <w:color w:val="000000" w:themeColor="text1"/>
          <w:sz w:val="22"/>
          <w:szCs w:val="22"/>
          <w:lang w:val="en-US"/>
        </w:rPr>
      </w:pPr>
      <w:r w:rsidRPr="00CC6DA3">
        <w:rPr>
          <w:color w:val="000000" w:themeColor="text1"/>
          <w:sz w:val="22"/>
          <w:szCs w:val="22"/>
          <w:lang w:val="en-US"/>
        </w:rPr>
        <w:t xml:space="preserve">As expected, we found that developmental </w:t>
      </w:r>
      <w:r w:rsidR="00AB7B99">
        <w:rPr>
          <w:color w:val="000000" w:themeColor="text1"/>
          <w:sz w:val="22"/>
          <w:szCs w:val="22"/>
          <w:lang w:val="en-US"/>
        </w:rPr>
        <w:t>diet</w:t>
      </w:r>
      <w:r w:rsidR="00AB7B99" w:rsidRPr="00CC6DA3">
        <w:rPr>
          <w:color w:val="000000" w:themeColor="text1"/>
          <w:sz w:val="22"/>
          <w:szCs w:val="22"/>
          <w:lang w:val="en-US"/>
        </w:rPr>
        <w:t xml:space="preserve"> </w:t>
      </w:r>
      <w:r w:rsidRPr="00CC6DA3">
        <w:rPr>
          <w:color w:val="000000" w:themeColor="text1"/>
          <w:sz w:val="22"/>
          <w:szCs w:val="22"/>
          <w:lang w:val="en-US"/>
        </w:rPr>
        <w:t>influenced adult mass (wet mass: F</w:t>
      </w:r>
      <w:r w:rsidRPr="00CC6DA3">
        <w:rPr>
          <w:color w:val="000000" w:themeColor="text1"/>
          <w:sz w:val="22"/>
          <w:szCs w:val="22"/>
          <w:vertAlign w:val="subscript"/>
          <w:lang w:val="en-US"/>
        </w:rPr>
        <w:t>2,373</w:t>
      </w:r>
      <w:r w:rsidRPr="00CC6DA3">
        <w:rPr>
          <w:color w:val="000000" w:themeColor="text1"/>
          <w:sz w:val="22"/>
          <w:szCs w:val="22"/>
          <w:lang w:val="en-US"/>
        </w:rPr>
        <w:t>=56.4, p&lt;0.0001; dry mass: F</w:t>
      </w:r>
      <w:r w:rsidRPr="00CC6DA3">
        <w:rPr>
          <w:color w:val="000000" w:themeColor="text1"/>
          <w:sz w:val="22"/>
          <w:szCs w:val="22"/>
          <w:vertAlign w:val="subscript"/>
          <w:lang w:val="en-US"/>
        </w:rPr>
        <w:t>2,370</w:t>
      </w:r>
      <w:r w:rsidRPr="00CC6DA3">
        <w:rPr>
          <w:color w:val="000000" w:themeColor="text1"/>
          <w:sz w:val="22"/>
          <w:szCs w:val="22"/>
          <w:lang w:val="en-US"/>
        </w:rPr>
        <w:t xml:space="preserve">=60.2, P&lt;0.0001; </w:t>
      </w:r>
      <w:r>
        <w:rPr>
          <w:color w:val="000000" w:themeColor="text1"/>
          <w:sz w:val="22"/>
          <w:szCs w:val="22"/>
          <w:lang w:val="en-US"/>
        </w:rPr>
        <w:t>Fig.</w:t>
      </w:r>
      <w:r w:rsidRPr="00CC6DA3">
        <w:rPr>
          <w:color w:val="000000" w:themeColor="text1"/>
          <w:sz w:val="22"/>
          <w:szCs w:val="22"/>
          <w:lang w:val="en-US"/>
        </w:rPr>
        <w:t xml:space="preserve"> 1). Post hoc tests revealed that </w:t>
      </w:r>
      <w:r w:rsidRPr="00CC6DA3">
        <w:rPr>
          <w:color w:val="000000" w:themeColor="text1"/>
          <w:sz w:val="22"/>
          <w:szCs w:val="22"/>
        </w:rPr>
        <w:t>low-</w:t>
      </w:r>
      <w:r w:rsidRPr="00CC6DA3">
        <w:rPr>
          <w:color w:val="000000" w:themeColor="text1"/>
          <w:sz w:val="22"/>
          <w:szCs w:val="22"/>
          <w:lang w:val="en-US"/>
        </w:rPr>
        <w:t xml:space="preserve">resource males were significantly lighter than medium and high-resource males (L-M comparisons: wet mass t=-8.3, p&lt;0.0001, dry mass= t=-8.2, p&lt;0.0001; L-H comparison: wet mass t=-9.9, p&lt;0.0001, dry mass= t=-10.4, p&lt;0.0001), which didn’t differ in mass (wet mass t=1.7, p=0.211; dry mass t=-2.2, p=0.067), with a 12% reduction in both wet and dry mass between high and low-resource males. These results demonstrate that males responded to our </w:t>
      </w:r>
      <w:r w:rsidR="006331A2">
        <w:rPr>
          <w:color w:val="000000" w:themeColor="text1"/>
          <w:sz w:val="22"/>
          <w:szCs w:val="22"/>
          <w:lang w:val="en-US"/>
        </w:rPr>
        <w:t>diet</w:t>
      </w:r>
      <w:r w:rsidR="006331A2" w:rsidRPr="00CC6DA3">
        <w:rPr>
          <w:color w:val="000000" w:themeColor="text1"/>
          <w:sz w:val="22"/>
          <w:szCs w:val="22"/>
          <w:lang w:val="en-US"/>
        </w:rPr>
        <w:t xml:space="preserve"> </w:t>
      </w:r>
      <w:r w:rsidRPr="00CC6DA3">
        <w:rPr>
          <w:color w:val="000000" w:themeColor="text1"/>
          <w:sz w:val="22"/>
          <w:szCs w:val="22"/>
          <w:lang w:val="en-US"/>
        </w:rPr>
        <w:t>treatments.</w:t>
      </w:r>
    </w:p>
    <w:p w:rsidR="004C4D02" w:rsidRPr="00CC6DA3" w:rsidRDefault="004C4D02" w:rsidP="00AB7B99">
      <w:pPr>
        <w:spacing w:line="480" w:lineRule="auto"/>
        <w:rPr>
          <w:b/>
          <w:sz w:val="22"/>
          <w:szCs w:val="22"/>
          <w:u w:val="single"/>
        </w:rPr>
      </w:pPr>
    </w:p>
    <w:p w:rsidR="004C4D02" w:rsidRPr="00CC6DA3" w:rsidRDefault="006331A2" w:rsidP="00AB7B99">
      <w:pPr>
        <w:spacing w:line="480" w:lineRule="auto"/>
        <w:rPr>
          <w:b/>
          <w:i/>
          <w:sz w:val="22"/>
          <w:szCs w:val="22"/>
          <w:u w:val="single"/>
        </w:rPr>
      </w:pPr>
      <w:r>
        <w:rPr>
          <w:b/>
          <w:i/>
          <w:sz w:val="22"/>
          <w:szCs w:val="22"/>
          <w:u w:val="single"/>
        </w:rPr>
        <w:lastRenderedPageBreak/>
        <w:t>A r</w:t>
      </w:r>
      <w:r w:rsidR="004C4D02" w:rsidRPr="00CC6DA3">
        <w:rPr>
          <w:b/>
          <w:i/>
          <w:sz w:val="22"/>
          <w:szCs w:val="22"/>
          <w:u w:val="single"/>
        </w:rPr>
        <w:t xml:space="preserve">esource-poor developmental </w:t>
      </w:r>
      <w:r>
        <w:rPr>
          <w:b/>
          <w:i/>
          <w:sz w:val="22"/>
          <w:szCs w:val="22"/>
          <w:u w:val="single"/>
        </w:rPr>
        <w:t>diet</w:t>
      </w:r>
      <w:r w:rsidRPr="00CC6DA3">
        <w:rPr>
          <w:b/>
          <w:i/>
          <w:sz w:val="22"/>
          <w:szCs w:val="22"/>
          <w:u w:val="single"/>
        </w:rPr>
        <w:t xml:space="preserve"> </w:t>
      </w:r>
      <w:r w:rsidR="004C4D02" w:rsidRPr="00CC6DA3">
        <w:rPr>
          <w:b/>
          <w:i/>
          <w:sz w:val="22"/>
          <w:szCs w:val="22"/>
          <w:u w:val="single"/>
        </w:rPr>
        <w:t>reduced some aspects of aggression</w:t>
      </w:r>
    </w:p>
    <w:p w:rsidR="004C4D02" w:rsidRPr="00CC6DA3" w:rsidRDefault="004C4D02" w:rsidP="00AB7B99">
      <w:pPr>
        <w:spacing w:line="480" w:lineRule="auto"/>
        <w:rPr>
          <w:sz w:val="22"/>
          <w:szCs w:val="22"/>
          <w:lang w:val="en-US"/>
        </w:rPr>
      </w:pPr>
      <w:r w:rsidRPr="00CC6DA3">
        <w:rPr>
          <w:sz w:val="22"/>
          <w:szCs w:val="22"/>
          <w:lang w:val="en-US"/>
        </w:rPr>
        <w:t xml:space="preserve">A focal male’s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 xml:space="preserve">influenced his likelihood of lunging (table 1; </w:t>
      </w:r>
      <w:r>
        <w:rPr>
          <w:sz w:val="22"/>
          <w:szCs w:val="22"/>
          <w:lang w:val="en-US"/>
        </w:rPr>
        <w:t>Fig.</w:t>
      </w:r>
      <w:r w:rsidRPr="00CC6DA3">
        <w:rPr>
          <w:sz w:val="22"/>
          <w:szCs w:val="22"/>
          <w:lang w:val="en-US"/>
        </w:rPr>
        <w:t xml:space="preserve"> 2a). Post hoc analyses revealed that high-</w:t>
      </w:r>
      <w:r w:rsidRPr="00CC6DA3">
        <w:rPr>
          <w:color w:val="000000" w:themeColor="text1"/>
          <w:sz w:val="22"/>
          <w:szCs w:val="22"/>
          <w:lang w:val="en-US"/>
        </w:rPr>
        <w:t>resource</w:t>
      </w:r>
      <w:r w:rsidRPr="00CC6DA3">
        <w:rPr>
          <w:sz w:val="22"/>
          <w:szCs w:val="22"/>
          <w:lang w:val="en-US"/>
        </w:rPr>
        <w:t xml:space="preserve"> males were more likely to lunge than low- and medium-</w:t>
      </w:r>
      <w:r w:rsidRPr="00CC6DA3">
        <w:rPr>
          <w:color w:val="000000" w:themeColor="text1"/>
          <w:sz w:val="22"/>
          <w:szCs w:val="22"/>
          <w:lang w:val="en-US"/>
        </w:rPr>
        <w:t xml:space="preserve">resource </w:t>
      </w:r>
      <w:r w:rsidRPr="00CC6DA3">
        <w:rPr>
          <w:sz w:val="22"/>
          <w:szCs w:val="22"/>
          <w:lang w:val="en-US"/>
        </w:rPr>
        <w:t>males (M-H comparison: z=-2.4, p=0.048; L-H comparison: z=-2.5, p=0.030), but low and medium-</w:t>
      </w:r>
      <w:r w:rsidRPr="00CC6DA3">
        <w:rPr>
          <w:color w:val="000000" w:themeColor="text1"/>
          <w:sz w:val="22"/>
          <w:szCs w:val="22"/>
          <w:lang w:val="en-US"/>
        </w:rPr>
        <w:t>resource</w:t>
      </w:r>
      <w:r w:rsidRPr="00CC6DA3">
        <w:rPr>
          <w:sz w:val="22"/>
          <w:szCs w:val="22"/>
          <w:lang w:val="en-US"/>
        </w:rPr>
        <w:t xml:space="preserve"> males did not differ (z=-0.2, p=0.976) . However, in the subset of males that displayed lunging, focal male </w:t>
      </w:r>
      <w:r w:rsidR="006331A2">
        <w:rPr>
          <w:sz w:val="22"/>
          <w:szCs w:val="22"/>
          <w:lang w:val="en-US"/>
        </w:rPr>
        <w:t>diet</w:t>
      </w:r>
      <w:r w:rsidR="006331A2" w:rsidRPr="00CC6DA3">
        <w:rPr>
          <w:sz w:val="22"/>
          <w:szCs w:val="22"/>
          <w:lang w:val="en-US"/>
        </w:rPr>
        <w:t xml:space="preserve"> </w:t>
      </w:r>
      <w:r w:rsidRPr="00CC6DA3">
        <w:rPr>
          <w:sz w:val="22"/>
          <w:szCs w:val="22"/>
          <w:lang w:val="en-US"/>
        </w:rPr>
        <w:t xml:space="preserve">did not influence the number of lunges displayed (table 1; </w:t>
      </w:r>
      <w:r>
        <w:rPr>
          <w:sz w:val="22"/>
          <w:szCs w:val="22"/>
          <w:lang w:val="en-US"/>
        </w:rPr>
        <w:t>Fig.</w:t>
      </w:r>
      <w:r w:rsidRPr="00CC6DA3">
        <w:rPr>
          <w:sz w:val="22"/>
          <w:szCs w:val="22"/>
          <w:lang w:val="en-US"/>
        </w:rPr>
        <w:t xml:space="preserve"> 2b). We found no effect of a rival male’s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 xml:space="preserve">on focal male lunging, nor evidence of an interaction between a male’s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 xml:space="preserve">and that of his rival (table 1; </w:t>
      </w:r>
      <w:r>
        <w:rPr>
          <w:sz w:val="22"/>
          <w:szCs w:val="22"/>
          <w:lang w:val="en-US"/>
        </w:rPr>
        <w:t>Fig.</w:t>
      </w:r>
      <w:r w:rsidRPr="00CC6DA3">
        <w:rPr>
          <w:sz w:val="22"/>
          <w:szCs w:val="22"/>
          <w:lang w:val="en-US"/>
        </w:rPr>
        <w:t xml:space="preserve"> 2). </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sz w:val="22"/>
          <w:szCs w:val="22"/>
          <w:lang w:val="en-US"/>
        </w:rPr>
      </w:pPr>
      <w:r w:rsidRPr="00CC6DA3">
        <w:rPr>
          <w:sz w:val="22"/>
          <w:szCs w:val="22"/>
          <w:lang w:val="en-US"/>
        </w:rPr>
        <w:t xml:space="preserve">Our data do not support the hypothesis that high </w:t>
      </w:r>
      <w:r w:rsidR="006331A2">
        <w:rPr>
          <w:sz w:val="22"/>
          <w:szCs w:val="22"/>
          <w:lang w:val="en-US"/>
        </w:rPr>
        <w:t>resource</w:t>
      </w:r>
      <w:r w:rsidR="006331A2" w:rsidRPr="00CC6DA3">
        <w:rPr>
          <w:sz w:val="22"/>
          <w:szCs w:val="22"/>
          <w:lang w:val="en-US"/>
        </w:rPr>
        <w:t xml:space="preserve"> </w:t>
      </w:r>
      <w:r w:rsidRPr="00CC6DA3">
        <w:rPr>
          <w:sz w:val="22"/>
          <w:szCs w:val="22"/>
          <w:lang w:val="en-US"/>
        </w:rPr>
        <w:t>males lunge more often solely as a consequence of their larger body mass, as focal male lunging probability was not related to focal male mass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w:t>
      </w:r>
      <w:r w:rsidRPr="00CC6DA3">
        <w:rPr>
          <w:sz w:val="22"/>
          <w:szCs w:val="22"/>
          <w:lang w:val="en-US"/>
        </w:rPr>
        <w:t xml:space="preserve">=0.02, p=0.886), and sequential sums of squares analysis revealed no further effect of focal body mass after focal male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was accounted for (wet mass F</w:t>
      </w:r>
      <w:r w:rsidRPr="00CC6DA3">
        <w:rPr>
          <w:sz w:val="22"/>
          <w:szCs w:val="22"/>
          <w:vertAlign w:val="subscript"/>
          <w:lang w:val="en-US"/>
        </w:rPr>
        <w:t>1,179</w:t>
      </w:r>
      <w:r w:rsidRPr="00CC6DA3">
        <w:rPr>
          <w:sz w:val="22"/>
          <w:szCs w:val="22"/>
          <w:lang w:val="en-US"/>
        </w:rPr>
        <w:t>=0.2, p=0.653; dry mass F</w:t>
      </w:r>
      <w:r w:rsidRPr="00CC6DA3">
        <w:rPr>
          <w:sz w:val="22"/>
          <w:szCs w:val="22"/>
          <w:vertAlign w:val="subscript"/>
          <w:lang w:val="en-US"/>
        </w:rPr>
        <w:t>1,179</w:t>
      </w:r>
      <w:r w:rsidRPr="00CC6DA3">
        <w:rPr>
          <w:sz w:val="22"/>
          <w:szCs w:val="22"/>
          <w:lang w:val="en-US"/>
        </w:rPr>
        <w:t>=1.91, p=0.168). Within the low-</w:t>
      </w:r>
      <w:r w:rsidRPr="00CC6DA3">
        <w:rPr>
          <w:color w:val="000000" w:themeColor="text1"/>
          <w:sz w:val="22"/>
          <w:szCs w:val="22"/>
          <w:lang w:val="en-US"/>
        </w:rPr>
        <w:t>resource</w:t>
      </w:r>
      <w:r w:rsidRPr="00CC6DA3">
        <w:rPr>
          <w:sz w:val="22"/>
          <w:szCs w:val="22"/>
          <w:lang w:val="en-US"/>
        </w:rPr>
        <w:t xml:space="preserve"> treatment, focal males of a lower dry mass were less likely to lunge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1,54</w:t>
      </w:r>
      <w:r w:rsidRPr="00CC6DA3">
        <w:rPr>
          <w:sz w:val="22"/>
          <w:szCs w:val="22"/>
          <w:lang w:val="en-US"/>
        </w:rPr>
        <w:t>=6.4, p=0.011), although there was no within-treatment effect of wet mass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1,54</w:t>
      </w:r>
      <w:r w:rsidRPr="00CC6DA3">
        <w:rPr>
          <w:sz w:val="22"/>
          <w:szCs w:val="22"/>
          <w:lang w:val="en-US"/>
        </w:rPr>
        <w:t>=2.2, p=0.138). Within medium and high-</w:t>
      </w:r>
      <w:r w:rsidRPr="00CC6DA3">
        <w:rPr>
          <w:color w:val="000000" w:themeColor="text1"/>
          <w:sz w:val="22"/>
          <w:szCs w:val="22"/>
          <w:lang w:val="en-US"/>
        </w:rPr>
        <w:t>resource</w:t>
      </w:r>
      <w:r w:rsidRPr="00CC6DA3">
        <w:rPr>
          <w:sz w:val="22"/>
          <w:szCs w:val="22"/>
          <w:lang w:val="en-US"/>
        </w:rPr>
        <w:t xml:space="preserve"> treatments, focal mass had no influence on lunge probability (medium-</w:t>
      </w:r>
      <w:r w:rsidRPr="00CC6DA3">
        <w:rPr>
          <w:color w:val="000000" w:themeColor="text1"/>
          <w:sz w:val="22"/>
          <w:szCs w:val="22"/>
          <w:lang w:val="en-US"/>
        </w:rPr>
        <w:t>resource</w:t>
      </w:r>
      <w:r w:rsidRPr="00CC6DA3">
        <w:rPr>
          <w:sz w:val="22"/>
          <w:szCs w:val="22"/>
          <w:lang w:val="en-US"/>
        </w:rPr>
        <w:t xml:space="preserve">: dry mass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1,55</w:t>
      </w:r>
      <w:r w:rsidRPr="00CC6DA3">
        <w:rPr>
          <w:sz w:val="22"/>
          <w:szCs w:val="22"/>
          <w:lang w:val="en-US"/>
        </w:rPr>
        <w:t xml:space="preserve">=1.4, p=0.243; wet mass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1,55</w:t>
      </w:r>
      <w:r w:rsidRPr="00CC6DA3">
        <w:rPr>
          <w:sz w:val="22"/>
          <w:szCs w:val="22"/>
          <w:lang w:val="en-US"/>
        </w:rPr>
        <w:t>=2.4, p=0.118; high-</w:t>
      </w:r>
      <w:r w:rsidRPr="00CC6DA3">
        <w:rPr>
          <w:color w:val="000000" w:themeColor="text1"/>
          <w:sz w:val="22"/>
          <w:szCs w:val="22"/>
          <w:lang w:val="en-US"/>
        </w:rPr>
        <w:t xml:space="preserve">resource </w:t>
      </w:r>
      <w:r w:rsidRPr="00CC6DA3">
        <w:rPr>
          <w:sz w:val="22"/>
          <w:szCs w:val="22"/>
          <w:lang w:val="en-US"/>
        </w:rPr>
        <w:t xml:space="preserve">dry mass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1,54</w:t>
      </w:r>
      <w:r w:rsidRPr="00CC6DA3">
        <w:rPr>
          <w:sz w:val="22"/>
          <w:szCs w:val="22"/>
          <w:lang w:val="en-US"/>
        </w:rPr>
        <w:t xml:space="preserve">=0.6, p=0.443; wet mass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1,54</w:t>
      </w:r>
      <w:r w:rsidRPr="00CC6DA3">
        <w:rPr>
          <w:sz w:val="22"/>
          <w:szCs w:val="22"/>
          <w:lang w:val="en-US"/>
        </w:rPr>
        <w:t>=0.1, p=0.814).</w:t>
      </w:r>
    </w:p>
    <w:p w:rsidR="004C4D02" w:rsidRPr="00CC6DA3" w:rsidRDefault="004C4D02" w:rsidP="00AB7B99">
      <w:pPr>
        <w:spacing w:line="480" w:lineRule="auto"/>
        <w:rPr>
          <w:sz w:val="22"/>
          <w:szCs w:val="22"/>
          <w:lang w:val="en-US"/>
        </w:rPr>
      </w:pPr>
    </w:p>
    <w:p w:rsidR="004C4D02" w:rsidRPr="00CC6DA3" w:rsidRDefault="004C4D02" w:rsidP="00AB7B99">
      <w:pPr>
        <w:spacing w:line="480" w:lineRule="auto"/>
        <w:rPr>
          <w:sz w:val="22"/>
          <w:szCs w:val="22"/>
          <w:lang w:val="en-US"/>
        </w:rPr>
      </w:pPr>
      <w:r w:rsidRPr="00CC6DA3">
        <w:rPr>
          <w:sz w:val="22"/>
          <w:szCs w:val="22"/>
          <w:lang w:val="en-US"/>
        </w:rPr>
        <w:t xml:space="preserve">We found no detectable effect of the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 xml:space="preserve">of focal and rival males on total aggressive behaviour or on chasing and fencing (table 1; supplementary </w:t>
      </w:r>
      <w:r>
        <w:rPr>
          <w:sz w:val="22"/>
          <w:szCs w:val="22"/>
          <w:lang w:val="en-US"/>
        </w:rPr>
        <w:t>Fig.</w:t>
      </w:r>
      <w:r w:rsidRPr="00CC6DA3">
        <w:rPr>
          <w:sz w:val="22"/>
          <w:szCs w:val="22"/>
          <w:lang w:val="en-US"/>
        </w:rPr>
        <w:t xml:space="preserve">1). Because high-resource males lunged more often but did not display more total aggression, we wondered whether high-nutrition males performed other aggressive behaviours less frequently. However, we found no significant effect of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 xml:space="preserve">on other aggressive behaviours (table 1; </w:t>
      </w:r>
      <w:r w:rsidRPr="00CC6DA3">
        <w:rPr>
          <w:sz w:val="22"/>
          <w:szCs w:val="22"/>
        </w:rPr>
        <w:lastRenderedPageBreak/>
        <w:t xml:space="preserve">supplementary table 5; </w:t>
      </w:r>
      <w:r w:rsidRPr="00CC6DA3">
        <w:rPr>
          <w:sz w:val="22"/>
          <w:szCs w:val="22"/>
          <w:lang w:val="en-US"/>
        </w:rPr>
        <w:t xml:space="preserve">supplementary </w:t>
      </w:r>
      <w:r>
        <w:rPr>
          <w:sz w:val="22"/>
          <w:szCs w:val="22"/>
          <w:lang w:val="en-US"/>
        </w:rPr>
        <w:t>Fig.</w:t>
      </w:r>
      <w:r w:rsidRPr="00CC6DA3">
        <w:rPr>
          <w:sz w:val="22"/>
          <w:szCs w:val="22"/>
          <w:lang w:val="en-US"/>
        </w:rPr>
        <w:t xml:space="preserve"> 1). </w:t>
      </w:r>
      <w:r w:rsidRPr="00CC6DA3">
        <w:rPr>
          <w:sz w:val="22"/>
          <w:szCs w:val="22"/>
        </w:rPr>
        <w:t>Some behaviours varied with time and day (supplementary table 6), but treatments were dispersed across times and days and models included time and day to control for this variation.</w:t>
      </w:r>
    </w:p>
    <w:p w:rsidR="004C4D02" w:rsidRDefault="004C4D02" w:rsidP="00AB7B99">
      <w:pPr>
        <w:spacing w:line="480" w:lineRule="auto"/>
        <w:rPr>
          <w:sz w:val="22"/>
          <w:szCs w:val="22"/>
          <w:lang w:val="en-US"/>
        </w:rPr>
      </w:pPr>
    </w:p>
    <w:p w:rsidR="004C4D02" w:rsidRPr="00CC6DA3" w:rsidRDefault="004C4D02" w:rsidP="00AB7B99">
      <w:pPr>
        <w:spacing w:line="480" w:lineRule="auto"/>
        <w:rPr>
          <w:sz w:val="22"/>
          <w:szCs w:val="22"/>
          <w:lang w:val="en-US"/>
        </w:rPr>
      </w:pPr>
      <w:r w:rsidRPr="00CC6DA3">
        <w:rPr>
          <w:sz w:val="22"/>
          <w:szCs w:val="22"/>
          <w:lang w:val="en-US"/>
        </w:rPr>
        <w:t xml:space="preserve">Males of </w:t>
      </w:r>
      <w:r w:rsidR="006331A2">
        <w:rPr>
          <w:sz w:val="22"/>
          <w:szCs w:val="22"/>
          <w:lang w:val="en-US"/>
        </w:rPr>
        <w:t xml:space="preserve">a </w:t>
      </w:r>
      <w:r w:rsidRPr="00CC6DA3">
        <w:rPr>
          <w:sz w:val="22"/>
          <w:szCs w:val="22"/>
          <w:lang w:val="en-US"/>
        </w:rPr>
        <w:t xml:space="preserve">high-resource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showed increased wing threat compared with males that developed on</w:t>
      </w:r>
      <w:r w:rsidR="006331A2">
        <w:rPr>
          <w:sz w:val="22"/>
          <w:szCs w:val="22"/>
          <w:lang w:val="en-US"/>
        </w:rPr>
        <w:t xml:space="preserve"> a</w:t>
      </w:r>
      <w:r w:rsidRPr="00CC6DA3">
        <w:rPr>
          <w:sz w:val="22"/>
          <w:szCs w:val="22"/>
          <w:lang w:val="en-US"/>
        </w:rPr>
        <w:t xml:space="preserve"> lower-resource </w:t>
      </w:r>
      <w:r w:rsidR="006331A2">
        <w:rPr>
          <w:sz w:val="22"/>
          <w:szCs w:val="22"/>
          <w:lang w:val="en-US"/>
        </w:rPr>
        <w:t>diet</w:t>
      </w:r>
      <w:r w:rsidRPr="00CC6DA3">
        <w:rPr>
          <w:sz w:val="22"/>
          <w:szCs w:val="22"/>
          <w:lang w:val="en-US"/>
        </w:rPr>
        <w:t xml:space="preserve">, but only when paired with rivals of </w:t>
      </w:r>
      <w:r w:rsidR="006331A2">
        <w:rPr>
          <w:sz w:val="22"/>
          <w:szCs w:val="22"/>
          <w:lang w:val="en-US"/>
        </w:rPr>
        <w:t xml:space="preserve">a </w:t>
      </w:r>
      <w:r w:rsidRPr="00CC6DA3">
        <w:rPr>
          <w:color w:val="000000" w:themeColor="text1"/>
          <w:sz w:val="22"/>
          <w:szCs w:val="22"/>
        </w:rPr>
        <w:t>low</w:t>
      </w:r>
      <w:r w:rsidRPr="00CC6DA3">
        <w:rPr>
          <w:sz w:val="22"/>
          <w:szCs w:val="22"/>
          <w:lang w:val="en-US"/>
        </w:rPr>
        <w:t xml:space="preserve">-resource </w:t>
      </w:r>
      <w:r w:rsidR="006331A2">
        <w:rPr>
          <w:color w:val="000000" w:themeColor="text1"/>
          <w:sz w:val="22"/>
          <w:szCs w:val="22"/>
        </w:rPr>
        <w:t>diet</w:t>
      </w:r>
      <w:r w:rsidR="006331A2" w:rsidRPr="00CC6DA3">
        <w:rPr>
          <w:color w:val="000000" w:themeColor="text1"/>
          <w:sz w:val="22"/>
          <w:szCs w:val="22"/>
        </w:rPr>
        <w:t xml:space="preserve"> </w:t>
      </w:r>
      <w:r w:rsidRPr="00CC6DA3">
        <w:rPr>
          <w:sz w:val="22"/>
          <w:szCs w:val="22"/>
          <w:lang w:val="en-US"/>
        </w:rPr>
        <w:t xml:space="preserve">(table 1; </w:t>
      </w:r>
      <w:r>
        <w:rPr>
          <w:sz w:val="22"/>
          <w:szCs w:val="22"/>
          <w:lang w:val="en-US"/>
        </w:rPr>
        <w:t>Fig.</w:t>
      </w:r>
      <w:r w:rsidRPr="00CC6DA3">
        <w:rPr>
          <w:sz w:val="22"/>
          <w:szCs w:val="22"/>
          <w:lang w:val="en-US"/>
        </w:rPr>
        <w:t xml:space="preserve">2c). This pattern was not explained by differences in mass, as we found no effects of focal or rival male mass on wing threat number (focal male mass: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1,176</w:t>
      </w:r>
      <w:r w:rsidRPr="00CC6DA3">
        <w:rPr>
          <w:sz w:val="22"/>
          <w:szCs w:val="22"/>
          <w:lang w:val="en-US"/>
        </w:rPr>
        <w:t xml:space="preserve">=0.0, p=0.892; rival male mass: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1,176</w:t>
      </w:r>
      <w:r w:rsidRPr="00CC6DA3">
        <w:rPr>
          <w:sz w:val="22"/>
          <w:szCs w:val="22"/>
          <w:lang w:val="en-US"/>
        </w:rPr>
        <w:t>=0.0, p=0.862) and no interaction between focal and rival mass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1,176</w:t>
      </w:r>
      <w:r w:rsidRPr="00CC6DA3">
        <w:rPr>
          <w:sz w:val="22"/>
          <w:szCs w:val="22"/>
          <w:lang w:val="en-US"/>
        </w:rPr>
        <w:t xml:space="preserve">=0.1 p=0.803). Furthermore, sequential sums of squares analysis revealed no interaction between focal and rival body mass after focal and rival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were accounted for (interaction between focal and rival wet mass: F</w:t>
      </w:r>
      <w:r w:rsidRPr="00CC6DA3">
        <w:rPr>
          <w:sz w:val="22"/>
          <w:szCs w:val="22"/>
          <w:vertAlign w:val="subscript"/>
          <w:lang w:val="en-US"/>
        </w:rPr>
        <w:t>1,170</w:t>
      </w:r>
      <w:r w:rsidRPr="00CC6DA3">
        <w:rPr>
          <w:sz w:val="22"/>
          <w:szCs w:val="22"/>
          <w:lang w:val="en-US"/>
        </w:rPr>
        <w:t>=0.2, p=0.648; interaction between focal and rival dry mass: F</w:t>
      </w:r>
      <w:r w:rsidRPr="00CC6DA3">
        <w:rPr>
          <w:sz w:val="22"/>
          <w:szCs w:val="22"/>
          <w:vertAlign w:val="subscript"/>
          <w:lang w:val="en-US"/>
        </w:rPr>
        <w:t>1,168</w:t>
      </w:r>
      <w:r w:rsidRPr="00CC6DA3">
        <w:rPr>
          <w:sz w:val="22"/>
          <w:szCs w:val="22"/>
          <w:lang w:val="en-US"/>
        </w:rPr>
        <w:t xml:space="preserve">=0.5, p=0.472). </w:t>
      </w:r>
    </w:p>
    <w:p w:rsidR="004C4D02" w:rsidRPr="00CC6DA3" w:rsidRDefault="004C4D02" w:rsidP="00AB7B99">
      <w:pPr>
        <w:spacing w:line="480" w:lineRule="auto"/>
        <w:rPr>
          <w:sz w:val="22"/>
          <w:szCs w:val="22"/>
          <w:lang w:val="en-US"/>
        </w:rPr>
      </w:pPr>
    </w:p>
    <w:p w:rsidR="004C4D02" w:rsidRPr="00CC6DA3" w:rsidRDefault="004C4D02" w:rsidP="00AB7B99">
      <w:pPr>
        <w:spacing w:line="480" w:lineRule="auto"/>
        <w:rPr>
          <w:sz w:val="22"/>
          <w:szCs w:val="22"/>
          <w:lang w:val="en-US"/>
        </w:rPr>
      </w:pPr>
      <w:r w:rsidRPr="00CC6DA3">
        <w:rPr>
          <w:sz w:val="22"/>
          <w:szCs w:val="22"/>
          <w:lang w:val="en-US"/>
        </w:rPr>
        <w:t xml:space="preserve">Threat displays can represent strategies to settle contests without costly escalation. However, we found no evidence that wing threat reduced escalated fighting, as there was a positive correlation between lunge number and wing threat number (Kendall’s rank correlation </w:t>
      </w:r>
      <w:r w:rsidRPr="00CC6DA3">
        <w:rPr>
          <w:sz w:val="22"/>
          <w:szCs w:val="22"/>
          <w:lang w:val="en-US"/>
        </w:rPr>
        <w:sym w:font="Symbol" w:char="F074"/>
      </w:r>
      <w:r w:rsidRPr="00CC6DA3">
        <w:rPr>
          <w:sz w:val="22"/>
          <w:szCs w:val="22"/>
          <w:lang w:val="en-US"/>
        </w:rPr>
        <w:t xml:space="preserve">=0.3, z=5.5, p&lt;0.0001; supplementary </w:t>
      </w:r>
      <w:r>
        <w:rPr>
          <w:sz w:val="22"/>
          <w:szCs w:val="22"/>
          <w:lang w:val="en-US"/>
        </w:rPr>
        <w:t>Fig.</w:t>
      </w:r>
      <w:r w:rsidRPr="00CC6DA3">
        <w:rPr>
          <w:sz w:val="22"/>
          <w:szCs w:val="22"/>
          <w:lang w:val="en-US"/>
        </w:rPr>
        <w:t>2).</w:t>
      </w:r>
    </w:p>
    <w:p w:rsidR="004C4D02" w:rsidRPr="00CC6DA3" w:rsidRDefault="004C4D02" w:rsidP="00AB7B99">
      <w:pPr>
        <w:spacing w:line="480" w:lineRule="auto"/>
        <w:rPr>
          <w:sz w:val="22"/>
          <w:szCs w:val="22"/>
          <w:lang w:val="en-US"/>
        </w:rPr>
      </w:pPr>
    </w:p>
    <w:p w:rsidR="004C4D02" w:rsidRPr="00CC6DA3" w:rsidRDefault="004C4D02" w:rsidP="00AB7B99">
      <w:pPr>
        <w:spacing w:line="480" w:lineRule="auto"/>
        <w:rPr>
          <w:sz w:val="22"/>
          <w:szCs w:val="22"/>
        </w:rPr>
      </w:pPr>
      <w:r w:rsidRPr="00CC6DA3">
        <w:rPr>
          <w:sz w:val="22"/>
          <w:szCs w:val="22"/>
          <w:lang w:val="en-US"/>
        </w:rPr>
        <w:t xml:space="preserve">The influence of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 xml:space="preserve">on lunging and wing threat could not be explained by differences in locomotion, as we detected no differences in locomotion duration related to developmental </w:t>
      </w:r>
      <w:r w:rsidR="006331A2">
        <w:rPr>
          <w:sz w:val="22"/>
          <w:szCs w:val="22"/>
          <w:lang w:val="en-US"/>
        </w:rPr>
        <w:t>diet</w:t>
      </w:r>
      <w:r w:rsidR="006331A2" w:rsidRPr="00CC6DA3">
        <w:rPr>
          <w:sz w:val="22"/>
          <w:szCs w:val="22"/>
          <w:lang w:val="en-US"/>
        </w:rPr>
        <w:t xml:space="preserve"> </w:t>
      </w:r>
      <w:r w:rsidRPr="00CC6DA3">
        <w:rPr>
          <w:sz w:val="22"/>
          <w:szCs w:val="22"/>
          <w:lang w:val="en-US"/>
        </w:rPr>
        <w:t xml:space="preserve">(focal </w:t>
      </w:r>
      <w:r w:rsidR="006331A2">
        <w:rPr>
          <w:sz w:val="22"/>
          <w:szCs w:val="22"/>
          <w:lang w:val="en-US"/>
        </w:rPr>
        <w:t>diet</w:t>
      </w:r>
      <w:r w:rsidR="006331A2" w:rsidRPr="00CC6DA3">
        <w:rPr>
          <w:sz w:val="22"/>
          <w:szCs w:val="22"/>
          <w:lang w:val="en-US"/>
        </w:rPr>
        <w:t xml:space="preserve"> </w:t>
      </w:r>
      <w:r w:rsidRPr="00CC6DA3">
        <w:rPr>
          <w:sz w:val="22"/>
          <w:szCs w:val="22"/>
          <w:lang w:val="en-US"/>
        </w:rPr>
        <w:t>F</w:t>
      </w:r>
      <w:r w:rsidRPr="00CC6DA3">
        <w:rPr>
          <w:sz w:val="22"/>
          <w:szCs w:val="22"/>
          <w:vertAlign w:val="subscript"/>
          <w:lang w:val="en-US"/>
        </w:rPr>
        <w:t>2,174</w:t>
      </w:r>
      <w:r w:rsidRPr="00CC6DA3">
        <w:rPr>
          <w:sz w:val="22"/>
          <w:szCs w:val="22"/>
          <w:lang w:val="en-US"/>
        </w:rPr>
        <w:t xml:space="preserve">=1.4, p=0.240; rival </w:t>
      </w:r>
      <w:r w:rsidR="006331A2">
        <w:rPr>
          <w:sz w:val="22"/>
          <w:szCs w:val="22"/>
          <w:lang w:val="en-US"/>
        </w:rPr>
        <w:t>diet</w:t>
      </w:r>
      <w:r w:rsidR="006331A2" w:rsidRPr="00CC6DA3">
        <w:rPr>
          <w:sz w:val="22"/>
          <w:szCs w:val="22"/>
          <w:lang w:val="en-US"/>
        </w:rPr>
        <w:t xml:space="preserve"> </w:t>
      </w:r>
      <w:r w:rsidRPr="00CC6DA3">
        <w:rPr>
          <w:sz w:val="22"/>
          <w:szCs w:val="22"/>
          <w:lang w:val="en-US"/>
        </w:rPr>
        <w:t>F</w:t>
      </w:r>
      <w:r w:rsidRPr="00CC6DA3">
        <w:rPr>
          <w:sz w:val="22"/>
          <w:szCs w:val="22"/>
          <w:vertAlign w:val="subscript"/>
          <w:lang w:val="en-US"/>
        </w:rPr>
        <w:t>2,174</w:t>
      </w:r>
      <w:r w:rsidRPr="00CC6DA3">
        <w:rPr>
          <w:sz w:val="22"/>
          <w:szCs w:val="22"/>
          <w:lang w:val="en-US"/>
        </w:rPr>
        <w:t xml:space="preserve">=2.6, p=0.079; supplementary </w:t>
      </w:r>
      <w:r>
        <w:rPr>
          <w:sz w:val="22"/>
          <w:szCs w:val="22"/>
          <w:lang w:val="en-US"/>
        </w:rPr>
        <w:t>Fig.</w:t>
      </w:r>
      <w:r w:rsidRPr="00CC6DA3">
        <w:rPr>
          <w:sz w:val="22"/>
          <w:szCs w:val="22"/>
          <w:lang w:val="en-US"/>
        </w:rPr>
        <w:t xml:space="preserve">3). </w:t>
      </w:r>
    </w:p>
    <w:p w:rsidR="004C4D02" w:rsidRPr="00CC6DA3" w:rsidRDefault="004C4D02" w:rsidP="00AB7B99">
      <w:pPr>
        <w:spacing w:line="480" w:lineRule="auto"/>
        <w:rPr>
          <w:i/>
          <w:color w:val="FF0000"/>
          <w:sz w:val="22"/>
          <w:szCs w:val="22"/>
        </w:rPr>
      </w:pPr>
    </w:p>
    <w:p w:rsidR="004C4D02" w:rsidRPr="00CC6DA3" w:rsidRDefault="004C4D02" w:rsidP="00AB7B99">
      <w:pPr>
        <w:spacing w:line="480" w:lineRule="auto"/>
        <w:rPr>
          <w:b/>
          <w:i/>
          <w:sz w:val="22"/>
          <w:szCs w:val="22"/>
          <w:u w:val="single"/>
        </w:rPr>
      </w:pPr>
      <w:r w:rsidRPr="00CC6DA3">
        <w:rPr>
          <w:b/>
          <w:i/>
          <w:sz w:val="22"/>
          <w:szCs w:val="22"/>
          <w:u w:val="single"/>
        </w:rPr>
        <w:t xml:space="preserve">The developmental </w:t>
      </w:r>
      <w:r w:rsidR="006331A2">
        <w:rPr>
          <w:b/>
          <w:i/>
          <w:sz w:val="22"/>
          <w:szCs w:val="22"/>
          <w:u w:val="single"/>
        </w:rPr>
        <w:t>diet</w:t>
      </w:r>
      <w:r w:rsidR="006331A2" w:rsidRPr="00CC6DA3">
        <w:rPr>
          <w:b/>
          <w:i/>
          <w:sz w:val="22"/>
          <w:szCs w:val="22"/>
          <w:u w:val="single"/>
        </w:rPr>
        <w:t xml:space="preserve"> </w:t>
      </w:r>
      <w:r w:rsidRPr="00CC6DA3">
        <w:rPr>
          <w:b/>
          <w:i/>
          <w:sz w:val="22"/>
          <w:szCs w:val="22"/>
          <w:u w:val="single"/>
        </w:rPr>
        <w:t>of rivals influenced aggression performed on the food patch</w:t>
      </w:r>
    </w:p>
    <w:p w:rsidR="004C4D02" w:rsidRPr="00CC6DA3" w:rsidRDefault="004C4D02" w:rsidP="00AB7B99">
      <w:pPr>
        <w:spacing w:line="480" w:lineRule="auto"/>
        <w:rPr>
          <w:sz w:val="22"/>
          <w:szCs w:val="22"/>
        </w:rPr>
      </w:pPr>
      <w:r w:rsidRPr="00CC6DA3">
        <w:rPr>
          <w:sz w:val="22"/>
          <w:szCs w:val="22"/>
        </w:rPr>
        <w:lastRenderedPageBreak/>
        <w:t xml:space="preserve">We investigated how aggression related to access to the food patch because food patches represent valuable breeding sites for male </w:t>
      </w:r>
      <w:r w:rsidRPr="00CC6DA3">
        <w:rPr>
          <w:i/>
          <w:sz w:val="22"/>
          <w:szCs w:val="22"/>
        </w:rPr>
        <w:t xml:space="preserve">D. melanogaster. </w:t>
      </w:r>
      <w:r w:rsidRPr="00CC6DA3">
        <w:rPr>
          <w:sz w:val="22"/>
          <w:szCs w:val="22"/>
        </w:rPr>
        <w:t xml:space="preserve">We detected no effect of developmental </w:t>
      </w:r>
      <w:r w:rsidR="006331A2">
        <w:rPr>
          <w:sz w:val="22"/>
          <w:szCs w:val="22"/>
        </w:rPr>
        <w:t>diet</w:t>
      </w:r>
      <w:r w:rsidR="006331A2" w:rsidRPr="00CC6DA3">
        <w:rPr>
          <w:sz w:val="22"/>
          <w:szCs w:val="22"/>
        </w:rPr>
        <w:t xml:space="preserve"> </w:t>
      </w:r>
      <w:r w:rsidRPr="00CC6DA3">
        <w:rPr>
          <w:sz w:val="22"/>
          <w:szCs w:val="22"/>
        </w:rPr>
        <w:t xml:space="preserve">on the time focal males spent on the food patch (focal </w:t>
      </w:r>
      <w:r w:rsidR="006331A2">
        <w:rPr>
          <w:sz w:val="22"/>
          <w:szCs w:val="22"/>
        </w:rPr>
        <w:t>diet</w:t>
      </w:r>
      <w:r w:rsidRPr="00CC6DA3">
        <w:rPr>
          <w:sz w:val="22"/>
          <w:szCs w:val="22"/>
        </w:rPr>
        <w:t>: F</w:t>
      </w:r>
      <w:r w:rsidRPr="00CC6DA3">
        <w:rPr>
          <w:sz w:val="22"/>
          <w:szCs w:val="22"/>
          <w:vertAlign w:val="subscript"/>
        </w:rPr>
        <w:t>2,174</w:t>
      </w:r>
      <w:r w:rsidRPr="00CC6DA3">
        <w:rPr>
          <w:sz w:val="22"/>
          <w:szCs w:val="22"/>
        </w:rPr>
        <w:t xml:space="preserve">=0.6, p=0.552, rival </w:t>
      </w:r>
      <w:r w:rsidR="006331A2">
        <w:rPr>
          <w:sz w:val="22"/>
          <w:szCs w:val="22"/>
        </w:rPr>
        <w:t>diet</w:t>
      </w:r>
      <w:r w:rsidRPr="00CC6DA3">
        <w:rPr>
          <w:sz w:val="22"/>
          <w:szCs w:val="22"/>
        </w:rPr>
        <w:t>: F</w:t>
      </w:r>
      <w:r w:rsidRPr="00CC6DA3">
        <w:rPr>
          <w:sz w:val="22"/>
          <w:szCs w:val="22"/>
          <w:vertAlign w:val="subscript"/>
        </w:rPr>
        <w:t>2,174</w:t>
      </w:r>
      <w:r w:rsidRPr="00CC6DA3">
        <w:rPr>
          <w:sz w:val="22"/>
          <w:szCs w:val="22"/>
        </w:rPr>
        <w:t>=0.1, p=0.867, interaction: F</w:t>
      </w:r>
      <w:r w:rsidRPr="00CC6DA3">
        <w:rPr>
          <w:sz w:val="22"/>
          <w:szCs w:val="22"/>
          <w:vertAlign w:val="subscript"/>
        </w:rPr>
        <w:t>4,174</w:t>
      </w:r>
      <w:r w:rsidRPr="00CC6DA3">
        <w:rPr>
          <w:sz w:val="22"/>
          <w:szCs w:val="22"/>
        </w:rPr>
        <w:t xml:space="preserve">=0.8, p=0.519). However, focal males performed relatively more of their aggression on the food patch (as opposed to off the food patch) when competing against rivals of </w:t>
      </w:r>
      <w:r w:rsidR="006331A2">
        <w:rPr>
          <w:sz w:val="22"/>
          <w:szCs w:val="22"/>
        </w:rPr>
        <w:t xml:space="preserve">a </w:t>
      </w:r>
      <w:r w:rsidRPr="00CC6DA3">
        <w:rPr>
          <w:sz w:val="22"/>
          <w:szCs w:val="22"/>
        </w:rPr>
        <w:t>low</w:t>
      </w:r>
      <w:r w:rsidRPr="00CC6DA3">
        <w:rPr>
          <w:sz w:val="22"/>
          <w:szCs w:val="22"/>
          <w:lang w:val="en-US"/>
        </w:rPr>
        <w:t>-resource</w:t>
      </w:r>
      <w:r w:rsidRPr="00CC6DA3">
        <w:rPr>
          <w:sz w:val="22"/>
          <w:szCs w:val="22"/>
        </w:rPr>
        <w:t xml:space="preserve"> developmental </w:t>
      </w:r>
      <w:r w:rsidR="006331A2">
        <w:rPr>
          <w:sz w:val="22"/>
          <w:szCs w:val="22"/>
        </w:rPr>
        <w:t>diet</w:t>
      </w:r>
      <w:r w:rsidR="006331A2" w:rsidRPr="00CC6DA3">
        <w:rPr>
          <w:sz w:val="22"/>
          <w:szCs w:val="22"/>
        </w:rPr>
        <w:t xml:space="preserve"> </w:t>
      </w:r>
      <w:r w:rsidRPr="00CC6DA3">
        <w:rPr>
          <w:sz w:val="22"/>
          <w:szCs w:val="22"/>
        </w:rPr>
        <w:t>(</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rPr>
        <w:t>2,168</w:t>
      </w:r>
      <w:r w:rsidRPr="00CC6DA3">
        <w:rPr>
          <w:sz w:val="22"/>
          <w:szCs w:val="22"/>
        </w:rPr>
        <w:t xml:space="preserve">=18.9, p&lt;0.0001; </w:t>
      </w:r>
      <w:r>
        <w:rPr>
          <w:sz w:val="22"/>
          <w:szCs w:val="22"/>
        </w:rPr>
        <w:t>Fig.</w:t>
      </w:r>
      <w:r w:rsidRPr="00CC6DA3">
        <w:rPr>
          <w:sz w:val="22"/>
          <w:szCs w:val="22"/>
        </w:rPr>
        <w:t xml:space="preserve">3), but neither focal </w:t>
      </w:r>
      <w:r w:rsidR="006331A2">
        <w:rPr>
          <w:sz w:val="22"/>
          <w:szCs w:val="22"/>
        </w:rPr>
        <w:t>diet</w:t>
      </w:r>
      <w:r w:rsidR="006331A2" w:rsidRPr="00CC6DA3">
        <w:rPr>
          <w:sz w:val="22"/>
          <w:szCs w:val="22"/>
        </w:rPr>
        <w:t xml:space="preserve"> </w:t>
      </w:r>
      <w:r w:rsidRPr="00CC6DA3">
        <w:rPr>
          <w:sz w:val="22"/>
          <w:szCs w:val="22"/>
        </w:rPr>
        <w:t xml:space="preserve">nor the interaction between focal and rival </w:t>
      </w:r>
      <w:r w:rsidR="006331A2">
        <w:rPr>
          <w:sz w:val="22"/>
          <w:szCs w:val="22"/>
        </w:rPr>
        <w:t>diet</w:t>
      </w:r>
      <w:r w:rsidR="006331A2" w:rsidRPr="00CC6DA3">
        <w:rPr>
          <w:sz w:val="22"/>
          <w:szCs w:val="22"/>
        </w:rPr>
        <w:t xml:space="preserve"> </w:t>
      </w:r>
      <w:r w:rsidRPr="00CC6DA3">
        <w:rPr>
          <w:sz w:val="22"/>
          <w:szCs w:val="22"/>
        </w:rPr>
        <w:t xml:space="preserve">had a detectable effect (focal nutrition: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rPr>
        <w:t>2,168</w:t>
      </w:r>
      <w:r w:rsidRPr="00CC6DA3">
        <w:rPr>
          <w:sz w:val="22"/>
          <w:szCs w:val="22"/>
        </w:rPr>
        <w:t xml:space="preserve">=3.4, p=0.182; interaction: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rPr>
        <w:t>4,168</w:t>
      </w:r>
      <w:r w:rsidRPr="00CC6DA3">
        <w:rPr>
          <w:sz w:val="22"/>
          <w:szCs w:val="22"/>
        </w:rPr>
        <w:t>=8.1, p=0.089). Although focal males displayed relatively more of their aggression on the food patch as rival mass decreased (</w:t>
      </w: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rPr>
        <w:t>1,172</w:t>
      </w:r>
      <w:r w:rsidRPr="00CC6DA3">
        <w:rPr>
          <w:sz w:val="22"/>
          <w:szCs w:val="22"/>
        </w:rPr>
        <w:t xml:space="preserve">=5.3, P=0.021; supplementary </w:t>
      </w:r>
      <w:r>
        <w:rPr>
          <w:sz w:val="22"/>
          <w:szCs w:val="22"/>
        </w:rPr>
        <w:t>Fig.</w:t>
      </w:r>
      <w:r w:rsidRPr="00CC6DA3">
        <w:rPr>
          <w:sz w:val="22"/>
          <w:szCs w:val="22"/>
        </w:rPr>
        <w:t xml:space="preserve"> 4), sequential sums of squares analysis revealed no further effect of rival mass after rival developmental </w:t>
      </w:r>
      <w:r w:rsidR="006331A2">
        <w:rPr>
          <w:sz w:val="22"/>
          <w:szCs w:val="22"/>
        </w:rPr>
        <w:t>diet</w:t>
      </w:r>
      <w:r w:rsidR="006331A2" w:rsidRPr="00CC6DA3">
        <w:rPr>
          <w:sz w:val="22"/>
          <w:szCs w:val="22"/>
        </w:rPr>
        <w:t xml:space="preserve"> </w:t>
      </w:r>
      <w:r w:rsidRPr="00CC6DA3">
        <w:rPr>
          <w:sz w:val="22"/>
          <w:szCs w:val="22"/>
        </w:rPr>
        <w:t>was accounted for (rival wet mass F</w:t>
      </w:r>
      <w:r w:rsidRPr="00CC6DA3">
        <w:rPr>
          <w:sz w:val="22"/>
          <w:szCs w:val="22"/>
          <w:vertAlign w:val="subscript"/>
        </w:rPr>
        <w:t>1,178</w:t>
      </w:r>
      <w:r w:rsidRPr="00CC6DA3">
        <w:rPr>
          <w:sz w:val="22"/>
          <w:szCs w:val="22"/>
        </w:rPr>
        <w:t>=0.8, p=0.474; rival dry mass F</w:t>
      </w:r>
      <w:r w:rsidRPr="00CC6DA3">
        <w:rPr>
          <w:sz w:val="22"/>
          <w:szCs w:val="22"/>
          <w:vertAlign w:val="subscript"/>
        </w:rPr>
        <w:t>1,176</w:t>
      </w:r>
      <w:r w:rsidRPr="00CC6DA3">
        <w:rPr>
          <w:sz w:val="22"/>
          <w:szCs w:val="22"/>
        </w:rPr>
        <w:t>=0.2, p=0.849).</w:t>
      </w:r>
    </w:p>
    <w:p w:rsidR="004C4D02" w:rsidRPr="00CC6DA3" w:rsidRDefault="004C4D02" w:rsidP="00AB7B99">
      <w:pPr>
        <w:spacing w:line="480" w:lineRule="auto"/>
        <w:rPr>
          <w:b/>
          <w:sz w:val="22"/>
          <w:szCs w:val="22"/>
          <w:u w:val="single"/>
        </w:rPr>
      </w:pPr>
    </w:p>
    <w:p w:rsidR="004C4D02" w:rsidRPr="00CC6DA3" w:rsidRDefault="004C4D02" w:rsidP="00AB7B99">
      <w:pPr>
        <w:spacing w:line="480" w:lineRule="auto"/>
        <w:rPr>
          <w:b/>
          <w:i/>
          <w:color w:val="000000" w:themeColor="text1"/>
          <w:sz w:val="22"/>
          <w:szCs w:val="22"/>
          <w:u w:val="single"/>
        </w:rPr>
      </w:pPr>
      <w:r w:rsidRPr="00CC6DA3">
        <w:rPr>
          <w:b/>
          <w:i/>
          <w:color w:val="000000" w:themeColor="text1"/>
          <w:sz w:val="22"/>
          <w:szCs w:val="22"/>
          <w:u w:val="single"/>
        </w:rPr>
        <w:t>Aggression levels are not correlated within pairs</w:t>
      </w:r>
    </w:p>
    <w:p w:rsidR="004C4D02" w:rsidRPr="00CC6DA3" w:rsidRDefault="004C4D02" w:rsidP="00AB7B99">
      <w:pPr>
        <w:spacing w:line="480" w:lineRule="auto"/>
        <w:rPr>
          <w:color w:val="000000" w:themeColor="text1"/>
          <w:sz w:val="22"/>
          <w:szCs w:val="22"/>
        </w:rPr>
      </w:pPr>
      <w:r w:rsidRPr="00CC6DA3">
        <w:rPr>
          <w:color w:val="000000" w:themeColor="text1"/>
          <w:sz w:val="22"/>
          <w:szCs w:val="22"/>
        </w:rPr>
        <w:t>Because rival behaviour might influence focal male behaviour, we examined the relationship between the two. Chi squared analysis revealed that the probabilities of a focal and rival male performing at least one lunge are not independent (</w:t>
      </w:r>
      <w:r w:rsidRPr="00CC6DA3">
        <w:rPr>
          <w:sz w:val="22"/>
          <w:szCs w:val="22"/>
          <w:lang w:val="en-US"/>
        </w:rPr>
        <w:sym w:font="Symbol" w:char="F063"/>
      </w:r>
      <w:r w:rsidRPr="00CC6DA3">
        <w:rPr>
          <w:sz w:val="22"/>
          <w:szCs w:val="22"/>
          <w:vertAlign w:val="superscript"/>
          <w:lang w:val="en-US"/>
        </w:rPr>
        <w:t>2</w:t>
      </w:r>
      <w:r w:rsidRPr="00CC6DA3">
        <w:rPr>
          <w:color w:val="000000" w:themeColor="text1"/>
          <w:sz w:val="22"/>
          <w:szCs w:val="22"/>
          <w:vertAlign w:val="subscript"/>
        </w:rPr>
        <w:t>1</w:t>
      </w:r>
      <w:r w:rsidRPr="00CC6DA3">
        <w:rPr>
          <w:color w:val="000000" w:themeColor="text1"/>
          <w:sz w:val="22"/>
          <w:szCs w:val="22"/>
        </w:rPr>
        <w:t xml:space="preserve">=18.5, p&lt;0.001). We found some evidence that diet influences this relationship, because although focal and rival male lunging were related in the low- and medium-resource focal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treatments (low: </w:t>
      </w:r>
      <w:r w:rsidRPr="00CC6DA3">
        <w:rPr>
          <w:sz w:val="22"/>
          <w:szCs w:val="22"/>
          <w:lang w:val="en-US"/>
        </w:rPr>
        <w:sym w:font="Symbol" w:char="F063"/>
      </w:r>
      <w:r w:rsidRPr="00CC6DA3">
        <w:rPr>
          <w:sz w:val="22"/>
          <w:szCs w:val="22"/>
          <w:vertAlign w:val="superscript"/>
          <w:lang w:val="en-US"/>
        </w:rPr>
        <w:t>2</w:t>
      </w:r>
      <w:r w:rsidRPr="00CC6DA3">
        <w:rPr>
          <w:color w:val="000000" w:themeColor="text1"/>
          <w:sz w:val="22"/>
          <w:szCs w:val="22"/>
          <w:vertAlign w:val="subscript"/>
        </w:rPr>
        <w:t>1</w:t>
      </w:r>
      <w:r w:rsidRPr="00CC6DA3">
        <w:rPr>
          <w:color w:val="000000" w:themeColor="text1"/>
          <w:sz w:val="22"/>
          <w:szCs w:val="22"/>
        </w:rPr>
        <w:t xml:space="preserve">=7.7, p=0.006; medium: </w:t>
      </w:r>
      <w:r w:rsidRPr="00CC6DA3">
        <w:rPr>
          <w:sz w:val="22"/>
          <w:szCs w:val="22"/>
          <w:lang w:val="en-US"/>
        </w:rPr>
        <w:sym w:font="Symbol" w:char="F063"/>
      </w:r>
      <w:r w:rsidRPr="00CC6DA3">
        <w:rPr>
          <w:sz w:val="22"/>
          <w:szCs w:val="22"/>
          <w:vertAlign w:val="superscript"/>
          <w:lang w:val="en-US"/>
        </w:rPr>
        <w:t>2</w:t>
      </w:r>
      <w:r w:rsidRPr="00CC6DA3">
        <w:rPr>
          <w:color w:val="000000" w:themeColor="text1"/>
          <w:sz w:val="22"/>
          <w:szCs w:val="22"/>
          <w:vertAlign w:val="subscript"/>
        </w:rPr>
        <w:t>1</w:t>
      </w:r>
      <w:r w:rsidRPr="00CC6DA3">
        <w:rPr>
          <w:color w:val="000000" w:themeColor="text1"/>
          <w:sz w:val="22"/>
          <w:szCs w:val="22"/>
        </w:rPr>
        <w:t xml:space="preserve">=4.5, p=0.034), we found no relationship the high-resource focal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treatment (</w:t>
      </w:r>
      <w:r w:rsidRPr="00CC6DA3">
        <w:rPr>
          <w:sz w:val="22"/>
          <w:szCs w:val="22"/>
          <w:lang w:val="en-US"/>
        </w:rPr>
        <w:sym w:font="Symbol" w:char="F063"/>
      </w:r>
      <w:r w:rsidRPr="00CC6DA3">
        <w:rPr>
          <w:sz w:val="22"/>
          <w:szCs w:val="22"/>
          <w:vertAlign w:val="superscript"/>
          <w:lang w:val="en-US"/>
        </w:rPr>
        <w:t>2</w:t>
      </w:r>
      <w:r w:rsidRPr="00CC6DA3">
        <w:rPr>
          <w:color w:val="000000" w:themeColor="text1"/>
          <w:sz w:val="22"/>
          <w:szCs w:val="22"/>
          <w:vertAlign w:val="subscript"/>
        </w:rPr>
        <w:t>1</w:t>
      </w:r>
      <w:r w:rsidRPr="00CC6DA3">
        <w:rPr>
          <w:color w:val="000000" w:themeColor="text1"/>
          <w:sz w:val="22"/>
          <w:szCs w:val="22"/>
        </w:rPr>
        <w:t>=2.3, p=0.126). Amongst those focal males that lunged, rival lunge number did not influence focal lunge number (</w:t>
      </w:r>
      <w:r w:rsidRPr="00CC6DA3">
        <w:rPr>
          <w:sz w:val="22"/>
          <w:szCs w:val="22"/>
          <w:lang w:val="en-US"/>
        </w:rPr>
        <w:sym w:font="Symbol" w:char="F063"/>
      </w:r>
      <w:r w:rsidRPr="00CC6DA3">
        <w:rPr>
          <w:sz w:val="22"/>
          <w:szCs w:val="22"/>
          <w:vertAlign w:val="superscript"/>
          <w:lang w:val="en-US"/>
        </w:rPr>
        <w:t>2</w:t>
      </w:r>
      <w:r w:rsidRPr="00CC6DA3">
        <w:rPr>
          <w:color w:val="000000" w:themeColor="text1"/>
          <w:sz w:val="22"/>
          <w:szCs w:val="22"/>
          <w:vertAlign w:val="subscript"/>
        </w:rPr>
        <w:t>1,95</w:t>
      </w:r>
      <w:r w:rsidRPr="00CC6DA3">
        <w:rPr>
          <w:color w:val="000000" w:themeColor="text1"/>
          <w:sz w:val="22"/>
          <w:szCs w:val="22"/>
        </w:rPr>
        <w:t>=0.5, p=0.470). Furthermore, the total duration of focal male aggression was not related to the total duration of rival aggression (F</w:t>
      </w:r>
      <w:r w:rsidRPr="00CC6DA3">
        <w:rPr>
          <w:color w:val="000000" w:themeColor="text1"/>
          <w:sz w:val="22"/>
          <w:szCs w:val="22"/>
          <w:vertAlign w:val="subscript"/>
        </w:rPr>
        <w:t>1,181</w:t>
      </w:r>
      <w:r w:rsidRPr="00CC6DA3">
        <w:rPr>
          <w:color w:val="000000" w:themeColor="text1"/>
          <w:sz w:val="22"/>
          <w:szCs w:val="22"/>
        </w:rPr>
        <w:t xml:space="preserve">=1.2, p=0.277), and this was not influenced by differences in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(duration of rival aggression x focal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interaction: F</w:t>
      </w:r>
      <w:r w:rsidRPr="00CC6DA3">
        <w:rPr>
          <w:color w:val="000000" w:themeColor="text1"/>
          <w:sz w:val="22"/>
          <w:szCs w:val="22"/>
          <w:vertAlign w:val="subscript"/>
        </w:rPr>
        <w:t>2,165</w:t>
      </w:r>
      <w:r w:rsidRPr="00CC6DA3">
        <w:rPr>
          <w:color w:val="000000" w:themeColor="text1"/>
          <w:sz w:val="22"/>
          <w:szCs w:val="22"/>
        </w:rPr>
        <w:t xml:space="preserve">=0.2, p=0.855, duration of rival aggression x rival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interaction: F</w:t>
      </w:r>
      <w:r w:rsidRPr="00CC6DA3">
        <w:rPr>
          <w:color w:val="000000" w:themeColor="text1"/>
          <w:sz w:val="22"/>
          <w:szCs w:val="22"/>
          <w:vertAlign w:val="subscript"/>
        </w:rPr>
        <w:t>2,165</w:t>
      </w:r>
      <w:r w:rsidRPr="00CC6DA3">
        <w:rPr>
          <w:color w:val="000000" w:themeColor="text1"/>
          <w:sz w:val="22"/>
          <w:szCs w:val="22"/>
        </w:rPr>
        <w:t xml:space="preserve">=0.3, p=0.724). </w:t>
      </w:r>
    </w:p>
    <w:p w:rsidR="004C4D02" w:rsidRPr="00CC6DA3" w:rsidRDefault="004C4D02" w:rsidP="00AB7B99">
      <w:pPr>
        <w:spacing w:line="480" w:lineRule="auto"/>
        <w:rPr>
          <w:b/>
          <w:sz w:val="22"/>
          <w:szCs w:val="22"/>
        </w:rPr>
      </w:pPr>
    </w:p>
    <w:p w:rsidR="004C4D02" w:rsidRPr="00CC6DA3" w:rsidRDefault="004C4D02" w:rsidP="00AB7B99">
      <w:pPr>
        <w:spacing w:line="480" w:lineRule="auto"/>
        <w:rPr>
          <w:sz w:val="22"/>
          <w:szCs w:val="22"/>
        </w:rPr>
      </w:pPr>
      <w:r w:rsidRPr="00CC6DA3">
        <w:rPr>
          <w:b/>
          <w:sz w:val="22"/>
          <w:szCs w:val="22"/>
        </w:rPr>
        <w:t>DISCUSSION</w:t>
      </w:r>
    </w:p>
    <w:p w:rsidR="004C4D02" w:rsidRPr="00CC6DA3" w:rsidRDefault="004C4D02" w:rsidP="00AB7B99">
      <w:pPr>
        <w:spacing w:line="480" w:lineRule="auto"/>
        <w:rPr>
          <w:sz w:val="22"/>
          <w:szCs w:val="22"/>
        </w:rPr>
      </w:pPr>
      <w:r w:rsidRPr="00CC6DA3">
        <w:rPr>
          <w:sz w:val="22"/>
          <w:szCs w:val="22"/>
        </w:rPr>
        <w:t xml:space="preserve">We found that developmental </w:t>
      </w:r>
      <w:r w:rsidR="006331A2">
        <w:rPr>
          <w:sz w:val="22"/>
          <w:szCs w:val="22"/>
        </w:rPr>
        <w:t>diet</w:t>
      </w:r>
      <w:r w:rsidR="006331A2" w:rsidRPr="00CC6DA3">
        <w:rPr>
          <w:sz w:val="22"/>
          <w:szCs w:val="22"/>
        </w:rPr>
        <w:t xml:space="preserve"> </w:t>
      </w:r>
      <w:r w:rsidRPr="00CC6DA3">
        <w:rPr>
          <w:sz w:val="22"/>
          <w:szCs w:val="22"/>
        </w:rPr>
        <w:t xml:space="preserve">influenced adult male aggression in </w:t>
      </w:r>
      <w:r w:rsidRPr="00CC6DA3">
        <w:rPr>
          <w:i/>
          <w:sz w:val="22"/>
          <w:szCs w:val="22"/>
        </w:rPr>
        <w:t>D. melanogaster</w:t>
      </w:r>
      <w:r w:rsidRPr="00CC6DA3">
        <w:rPr>
          <w:sz w:val="22"/>
          <w:szCs w:val="22"/>
        </w:rPr>
        <w:t xml:space="preserve">: </w:t>
      </w:r>
      <w:r w:rsidR="006331A2">
        <w:rPr>
          <w:sz w:val="22"/>
          <w:szCs w:val="22"/>
        </w:rPr>
        <w:t xml:space="preserve">a </w:t>
      </w:r>
      <w:r w:rsidRPr="00CC6DA3">
        <w:rPr>
          <w:color w:val="000000" w:themeColor="text1"/>
          <w:sz w:val="22"/>
          <w:szCs w:val="22"/>
        </w:rPr>
        <w:t xml:space="preserve">low-resource </w:t>
      </w:r>
      <w:r w:rsidRPr="00CC6DA3">
        <w:rPr>
          <w:sz w:val="22"/>
          <w:szCs w:val="22"/>
        </w:rPr>
        <w:t xml:space="preserve">developmental </w:t>
      </w:r>
      <w:r w:rsidR="006331A2">
        <w:rPr>
          <w:sz w:val="22"/>
          <w:szCs w:val="22"/>
        </w:rPr>
        <w:t>diet</w:t>
      </w:r>
      <w:r w:rsidR="006331A2" w:rsidRPr="00CC6DA3">
        <w:rPr>
          <w:sz w:val="22"/>
          <w:szCs w:val="22"/>
        </w:rPr>
        <w:t xml:space="preserve"> </w:t>
      </w:r>
      <w:r w:rsidRPr="00CC6DA3">
        <w:rPr>
          <w:sz w:val="22"/>
          <w:szCs w:val="22"/>
        </w:rPr>
        <w:t xml:space="preserve">reduced the likelihood of aggressive lunging (against all rivals) and wing threats (against rivals of </w:t>
      </w:r>
      <w:r w:rsidRPr="00CC6DA3">
        <w:rPr>
          <w:color w:val="000000" w:themeColor="text1"/>
          <w:sz w:val="22"/>
          <w:szCs w:val="22"/>
        </w:rPr>
        <w:t xml:space="preserve">low-resource </w:t>
      </w:r>
      <w:r w:rsidR="006331A2">
        <w:rPr>
          <w:sz w:val="22"/>
          <w:szCs w:val="22"/>
        </w:rPr>
        <w:t>diet</w:t>
      </w:r>
      <w:r w:rsidRPr="00CC6DA3">
        <w:rPr>
          <w:sz w:val="22"/>
          <w:szCs w:val="22"/>
        </w:rPr>
        <w:t xml:space="preserve">). The influence of developmental </w:t>
      </w:r>
      <w:r w:rsidR="006331A2">
        <w:rPr>
          <w:sz w:val="22"/>
          <w:szCs w:val="22"/>
        </w:rPr>
        <w:t>diet</w:t>
      </w:r>
      <w:r w:rsidR="006331A2" w:rsidRPr="00CC6DA3">
        <w:rPr>
          <w:sz w:val="22"/>
          <w:szCs w:val="22"/>
        </w:rPr>
        <w:t xml:space="preserve"> </w:t>
      </w:r>
      <w:r w:rsidRPr="00CC6DA3">
        <w:rPr>
          <w:sz w:val="22"/>
          <w:szCs w:val="22"/>
        </w:rPr>
        <w:t xml:space="preserve">on aggression appears above and beyond any influence of body mass. The developmental </w:t>
      </w:r>
      <w:r w:rsidR="006331A2">
        <w:rPr>
          <w:sz w:val="22"/>
          <w:szCs w:val="22"/>
        </w:rPr>
        <w:t>diet</w:t>
      </w:r>
      <w:r w:rsidR="006331A2" w:rsidRPr="00CC6DA3">
        <w:rPr>
          <w:sz w:val="22"/>
          <w:szCs w:val="22"/>
        </w:rPr>
        <w:t xml:space="preserve"> </w:t>
      </w:r>
      <w:r w:rsidRPr="00CC6DA3">
        <w:rPr>
          <w:sz w:val="22"/>
          <w:szCs w:val="22"/>
        </w:rPr>
        <w:t xml:space="preserve">of rival males influenced where males performed aggression: focal males concentrated their aggression to the food patch when competing with </w:t>
      </w:r>
      <w:r w:rsidRPr="00CC6DA3">
        <w:rPr>
          <w:color w:val="000000" w:themeColor="text1"/>
          <w:sz w:val="22"/>
          <w:szCs w:val="22"/>
        </w:rPr>
        <w:t xml:space="preserve">low-resource </w:t>
      </w:r>
      <w:r w:rsidRPr="00CC6DA3">
        <w:rPr>
          <w:sz w:val="22"/>
          <w:szCs w:val="22"/>
        </w:rPr>
        <w:t xml:space="preserve">rivals, suggesting that males may be better able to access food resources against nutritionally poorer rivals. Our findings suggest that adult </w:t>
      </w:r>
      <w:r w:rsidRPr="00CC6DA3">
        <w:rPr>
          <w:i/>
          <w:sz w:val="22"/>
          <w:szCs w:val="22"/>
        </w:rPr>
        <w:t>D. melanogaster</w:t>
      </w:r>
      <w:r w:rsidRPr="00CC6DA3">
        <w:rPr>
          <w:sz w:val="22"/>
          <w:szCs w:val="22"/>
        </w:rPr>
        <w:t xml:space="preserve"> alter aggressive behaviour in light of their own developmental </w:t>
      </w:r>
      <w:r w:rsidR="006331A2">
        <w:rPr>
          <w:sz w:val="22"/>
          <w:szCs w:val="22"/>
        </w:rPr>
        <w:t>diet</w:t>
      </w:r>
      <w:r w:rsidRPr="00CC6DA3">
        <w:rPr>
          <w:sz w:val="22"/>
          <w:szCs w:val="22"/>
        </w:rPr>
        <w:t>, through factors distinct from body mass, and that the nutritional experience of social partners also impacts contest characteristics.</w:t>
      </w:r>
    </w:p>
    <w:p w:rsidR="004C4D02" w:rsidRPr="00CC6DA3" w:rsidRDefault="004C4D02" w:rsidP="00AB7B99">
      <w:pPr>
        <w:spacing w:line="480" w:lineRule="auto"/>
        <w:rPr>
          <w:sz w:val="22"/>
          <w:szCs w:val="22"/>
        </w:rPr>
      </w:pPr>
    </w:p>
    <w:p w:rsidR="004C4D02" w:rsidRPr="00CC6DA3" w:rsidRDefault="004C4D02" w:rsidP="00AB7B99">
      <w:pPr>
        <w:spacing w:line="480" w:lineRule="auto"/>
        <w:rPr>
          <w:color w:val="000000" w:themeColor="text1"/>
          <w:sz w:val="22"/>
          <w:szCs w:val="22"/>
        </w:rPr>
      </w:pPr>
      <w:r w:rsidRPr="00CC6DA3">
        <w:rPr>
          <w:sz w:val="22"/>
          <w:szCs w:val="22"/>
        </w:rPr>
        <w:t xml:space="preserve">The hypothesis that </w:t>
      </w:r>
      <w:r w:rsidR="006331A2">
        <w:rPr>
          <w:sz w:val="22"/>
          <w:szCs w:val="22"/>
        </w:rPr>
        <w:t xml:space="preserve">a </w:t>
      </w:r>
      <w:r w:rsidRPr="00CC6DA3">
        <w:rPr>
          <w:sz w:val="22"/>
          <w:szCs w:val="22"/>
        </w:rPr>
        <w:t xml:space="preserve">resource-poor developmental </w:t>
      </w:r>
      <w:r w:rsidR="006331A2">
        <w:rPr>
          <w:sz w:val="22"/>
          <w:szCs w:val="22"/>
        </w:rPr>
        <w:t>diet</w:t>
      </w:r>
      <w:r w:rsidR="006331A2" w:rsidRPr="00CC6DA3">
        <w:rPr>
          <w:sz w:val="22"/>
          <w:szCs w:val="22"/>
        </w:rPr>
        <w:t xml:space="preserve"> </w:t>
      </w:r>
      <w:r w:rsidRPr="00CC6DA3">
        <w:rPr>
          <w:sz w:val="22"/>
          <w:szCs w:val="22"/>
        </w:rPr>
        <w:t xml:space="preserve">would </w:t>
      </w:r>
      <w:r w:rsidRPr="00CC6DA3">
        <w:rPr>
          <w:color w:val="000000" w:themeColor="text1"/>
          <w:sz w:val="22"/>
          <w:szCs w:val="22"/>
        </w:rPr>
        <w:t>restrict growth and allocation to traits that mediate aggression (</w:t>
      </w:r>
      <w:r w:rsidRPr="00CC6DA3">
        <w:rPr>
          <w:noProof/>
          <w:color w:val="000000" w:themeColor="text1"/>
          <w:sz w:val="22"/>
          <w:szCs w:val="22"/>
        </w:rPr>
        <w:t>Monaghan 2008</w:t>
      </w:r>
      <w:r w:rsidRPr="00CC6DA3">
        <w:rPr>
          <w:color w:val="000000" w:themeColor="text1"/>
          <w:sz w:val="22"/>
          <w:szCs w:val="22"/>
        </w:rPr>
        <w:t>)</w:t>
      </w:r>
      <w:r w:rsidRPr="00CC6DA3">
        <w:rPr>
          <w:sz w:val="22"/>
          <w:szCs w:val="22"/>
        </w:rPr>
        <w:t xml:space="preserve"> predicts that </w:t>
      </w:r>
      <w:r w:rsidR="006331A2">
        <w:rPr>
          <w:sz w:val="22"/>
          <w:szCs w:val="22"/>
        </w:rPr>
        <w:t xml:space="preserve">a </w:t>
      </w:r>
      <w:r w:rsidRPr="00CC6DA3">
        <w:rPr>
          <w:sz w:val="22"/>
          <w:szCs w:val="22"/>
        </w:rPr>
        <w:t xml:space="preserve">resource-poor developmental </w:t>
      </w:r>
      <w:r w:rsidR="006331A2">
        <w:rPr>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should decrease adult aggression. The reduced lunging probability of males subjected to </w:t>
      </w:r>
      <w:r w:rsidRPr="00CC6DA3">
        <w:rPr>
          <w:sz w:val="22"/>
          <w:szCs w:val="22"/>
        </w:rPr>
        <w:t>low</w:t>
      </w:r>
      <w:r w:rsidR="006331A2">
        <w:rPr>
          <w:color w:val="000000" w:themeColor="text1"/>
          <w:sz w:val="22"/>
          <w:szCs w:val="22"/>
        </w:rPr>
        <w:t xml:space="preserve"> </w:t>
      </w:r>
      <w:r w:rsidRPr="00CC6DA3">
        <w:rPr>
          <w:color w:val="000000" w:themeColor="text1"/>
          <w:sz w:val="22"/>
          <w:szCs w:val="22"/>
        </w:rPr>
        <w:t>resource</w:t>
      </w:r>
      <w:r w:rsidRPr="00CC6DA3">
        <w:rPr>
          <w:sz w:val="22"/>
          <w:szCs w:val="22"/>
        </w:rPr>
        <w:t xml:space="preserve"> </w:t>
      </w:r>
      <w:r w:rsidR="006331A2">
        <w:rPr>
          <w:sz w:val="22"/>
          <w:szCs w:val="22"/>
        </w:rPr>
        <w:t xml:space="preserve">during </w:t>
      </w:r>
      <w:r w:rsidRPr="00CC6DA3">
        <w:rPr>
          <w:color w:val="000000" w:themeColor="text1"/>
          <w:sz w:val="22"/>
          <w:szCs w:val="22"/>
        </w:rPr>
        <w:t xml:space="preserve">development supports this prediction. However, although </w:t>
      </w:r>
      <w:r w:rsidR="006331A2">
        <w:rPr>
          <w:color w:val="000000" w:themeColor="text1"/>
          <w:sz w:val="22"/>
          <w:szCs w:val="22"/>
        </w:rPr>
        <w:t xml:space="preserve">a </w:t>
      </w:r>
      <w:r w:rsidRPr="00CC6DA3">
        <w:rPr>
          <w:sz w:val="22"/>
          <w:szCs w:val="22"/>
        </w:rPr>
        <w:t>low</w:t>
      </w:r>
      <w:r w:rsidRPr="00CC6DA3">
        <w:rPr>
          <w:color w:val="000000" w:themeColor="text1"/>
          <w:sz w:val="22"/>
          <w:szCs w:val="22"/>
        </w:rPr>
        <w:t xml:space="preserve">-resource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reduced adult body mass, in line with previous findings (</w:t>
      </w:r>
      <w:r w:rsidRPr="00CC6DA3">
        <w:rPr>
          <w:noProof/>
          <w:color w:val="000000" w:themeColor="text1"/>
          <w:sz w:val="22"/>
          <w:szCs w:val="22"/>
        </w:rPr>
        <w:t>Zikovitz and Agrawal 2013</w:t>
      </w:r>
      <w:r w:rsidRPr="00CC6DA3">
        <w:rPr>
          <w:color w:val="000000" w:themeColor="text1"/>
          <w:sz w:val="22"/>
          <w:szCs w:val="22"/>
        </w:rPr>
        <w:t xml:space="preserve">), differences in body mass did not explain the relationship with aggression, over and above the effect of developmental </w:t>
      </w:r>
      <w:r w:rsidR="006331A2">
        <w:rPr>
          <w:color w:val="000000" w:themeColor="text1"/>
          <w:sz w:val="22"/>
          <w:szCs w:val="22"/>
        </w:rPr>
        <w:t>diet</w:t>
      </w:r>
      <w:r w:rsidRPr="00CC6DA3">
        <w:rPr>
          <w:color w:val="000000" w:themeColor="text1"/>
          <w:sz w:val="22"/>
          <w:szCs w:val="22"/>
        </w:rPr>
        <w:t xml:space="preserve">. This suggests that the relationship is mediated through mass-independent effects of </w:t>
      </w:r>
      <w:r w:rsidR="006331A2">
        <w:rPr>
          <w:color w:val="000000" w:themeColor="text1"/>
          <w:sz w:val="22"/>
          <w:szCs w:val="22"/>
        </w:rPr>
        <w:t>diet</w:t>
      </w:r>
      <w:r w:rsidRPr="00CC6DA3">
        <w:rPr>
          <w:color w:val="000000" w:themeColor="text1"/>
          <w:sz w:val="22"/>
          <w:szCs w:val="22"/>
        </w:rPr>
        <w:t xml:space="preserve">, such as changes to internal state and energy budget. There was substantial mass variation among treatments, suggesting that insufficient variation did not explain the absence of mass effects beyond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effects. Our results suggest that underlying variation in the developmental environment might explain the positive association between mass and aggression found in both male and female </w:t>
      </w:r>
      <w:r w:rsidRPr="00CC6DA3">
        <w:rPr>
          <w:i/>
          <w:color w:val="000000" w:themeColor="text1"/>
          <w:sz w:val="22"/>
          <w:szCs w:val="22"/>
        </w:rPr>
        <w:t>D. melanogaster</w:t>
      </w:r>
      <w:r w:rsidRPr="00CC6DA3">
        <w:rPr>
          <w:color w:val="000000" w:themeColor="text1"/>
          <w:sz w:val="22"/>
          <w:szCs w:val="22"/>
        </w:rPr>
        <w:t xml:space="preserve"> (</w:t>
      </w:r>
      <w:r w:rsidRPr="00CC6DA3">
        <w:rPr>
          <w:noProof/>
          <w:color w:val="000000" w:themeColor="text1"/>
          <w:sz w:val="22"/>
          <w:szCs w:val="22"/>
        </w:rPr>
        <w:t>Hoffman 1987; Markow 1988; Hoyer et al. 2008; Bath et al. 2018</w:t>
      </w:r>
      <w:r w:rsidRPr="00CC6DA3">
        <w:rPr>
          <w:color w:val="000000" w:themeColor="text1"/>
          <w:sz w:val="22"/>
          <w:szCs w:val="22"/>
        </w:rPr>
        <w:t>) as well as other invertebrates (</w:t>
      </w:r>
      <w:r w:rsidRPr="00CC6DA3">
        <w:rPr>
          <w:noProof/>
          <w:color w:val="000000" w:themeColor="text1"/>
          <w:sz w:val="22"/>
          <w:szCs w:val="22"/>
        </w:rPr>
        <w:t>Shackleton et al. 2005; Brown et al. 2007</w:t>
      </w:r>
      <w:r w:rsidRPr="00CC6DA3">
        <w:rPr>
          <w:color w:val="000000" w:themeColor="text1"/>
          <w:sz w:val="22"/>
          <w:szCs w:val="22"/>
        </w:rPr>
        <w:t xml:space="preserve">) and vertebrates (reviewed by </w:t>
      </w:r>
      <w:r w:rsidRPr="00CC6DA3">
        <w:rPr>
          <w:noProof/>
          <w:color w:val="000000" w:themeColor="text1"/>
          <w:sz w:val="22"/>
          <w:szCs w:val="22"/>
        </w:rPr>
        <w:t>Briffa and Sneddon 2007</w:t>
      </w:r>
      <w:r w:rsidRPr="00CC6DA3">
        <w:rPr>
          <w:color w:val="000000" w:themeColor="text1"/>
          <w:sz w:val="22"/>
          <w:szCs w:val="22"/>
        </w:rPr>
        <w:t xml:space="preserve">). </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might play a larger role in determining aggression than body mass per se does because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can influences a range of physiological factors including resource allocation, energy levels, and the relative growth of different traits. Indeed, in male </w:t>
      </w:r>
      <w:r w:rsidRPr="00CC6DA3">
        <w:rPr>
          <w:i/>
          <w:color w:val="000000" w:themeColor="text1"/>
          <w:sz w:val="22"/>
          <w:szCs w:val="22"/>
        </w:rPr>
        <w:t>Drosophila</w:t>
      </w:r>
      <w:r w:rsidRPr="00CC6DA3">
        <w:rPr>
          <w:color w:val="000000" w:themeColor="text1"/>
          <w:sz w:val="22"/>
          <w:szCs w:val="22"/>
        </w:rPr>
        <w:t xml:space="preserve">,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can have wide-ranging impacts, with resource-</w:t>
      </w:r>
      <w:r w:rsidRPr="00CC6DA3">
        <w:rPr>
          <w:sz w:val="22"/>
          <w:szCs w:val="22"/>
        </w:rPr>
        <w:t>poor</w:t>
      </w:r>
      <w:r w:rsidRPr="00CC6DA3">
        <w:rPr>
          <w:color w:val="000000" w:themeColor="text1"/>
          <w:sz w:val="22"/>
          <w:szCs w:val="22"/>
        </w:rPr>
        <w:t xml:space="preserve"> developmental </w:t>
      </w:r>
      <w:r w:rsidR="006331A2">
        <w:rPr>
          <w:color w:val="000000" w:themeColor="text1"/>
          <w:sz w:val="22"/>
          <w:szCs w:val="22"/>
        </w:rPr>
        <w:t>diets</w:t>
      </w:r>
      <w:r w:rsidR="006331A2" w:rsidRPr="00CC6DA3">
        <w:rPr>
          <w:color w:val="000000" w:themeColor="text1"/>
          <w:sz w:val="22"/>
          <w:szCs w:val="22"/>
        </w:rPr>
        <w:t xml:space="preserve"> </w:t>
      </w:r>
      <w:r w:rsidRPr="00CC6DA3">
        <w:rPr>
          <w:color w:val="000000" w:themeColor="text1"/>
          <w:sz w:val="22"/>
          <w:szCs w:val="22"/>
        </w:rPr>
        <w:t>reducing a male’s ability to transfer sperm and induce a refractory state in mates (</w:t>
      </w:r>
      <w:r w:rsidRPr="00CC6DA3">
        <w:rPr>
          <w:noProof/>
          <w:color w:val="000000" w:themeColor="text1"/>
          <w:sz w:val="22"/>
          <w:szCs w:val="22"/>
        </w:rPr>
        <w:t>McGraw et al. 2007</w:t>
      </w:r>
      <w:r w:rsidRPr="00CC6DA3">
        <w:rPr>
          <w:color w:val="000000" w:themeColor="text1"/>
          <w:sz w:val="22"/>
          <w:szCs w:val="22"/>
        </w:rPr>
        <w:t>), reducing his courtship success (</w:t>
      </w:r>
      <w:r w:rsidRPr="00CC6DA3">
        <w:rPr>
          <w:noProof/>
          <w:color w:val="000000" w:themeColor="text1"/>
          <w:sz w:val="22"/>
          <w:szCs w:val="22"/>
        </w:rPr>
        <w:t>Sharp and Agrawal 2009; Morimoto et al. 2016; Wigby et al. 2016</w:t>
      </w:r>
      <w:r w:rsidRPr="00CC6DA3">
        <w:rPr>
          <w:color w:val="000000" w:themeColor="text1"/>
          <w:sz w:val="22"/>
          <w:szCs w:val="22"/>
        </w:rPr>
        <w:t>), and reducing his success in post-copulatory sperm competition (</w:t>
      </w:r>
      <w:r w:rsidRPr="00CC6DA3">
        <w:rPr>
          <w:noProof/>
          <w:color w:val="000000" w:themeColor="text1"/>
          <w:sz w:val="22"/>
          <w:szCs w:val="22"/>
        </w:rPr>
        <w:t>Bangham et al. 2002; Morimoto et al. 2016</w:t>
      </w:r>
      <w:r w:rsidRPr="00CC6DA3">
        <w:rPr>
          <w:color w:val="000000" w:themeColor="text1"/>
          <w:sz w:val="22"/>
          <w:szCs w:val="22"/>
        </w:rPr>
        <w:t>). These effects can also be</w:t>
      </w:r>
      <w:r w:rsidRPr="00CC6DA3">
        <w:rPr>
          <w:sz w:val="22"/>
          <w:szCs w:val="22"/>
        </w:rPr>
        <w:t xml:space="preserve"> independent of </w:t>
      </w:r>
      <w:r w:rsidR="006331A2">
        <w:rPr>
          <w:sz w:val="22"/>
          <w:szCs w:val="22"/>
        </w:rPr>
        <w:t xml:space="preserve">the </w:t>
      </w:r>
      <w:r w:rsidRPr="00CC6DA3">
        <w:rPr>
          <w:sz w:val="22"/>
          <w:szCs w:val="22"/>
        </w:rPr>
        <w:t xml:space="preserve">influence </w:t>
      </w:r>
      <w:r w:rsidR="006331A2">
        <w:rPr>
          <w:sz w:val="22"/>
          <w:szCs w:val="22"/>
        </w:rPr>
        <w:t xml:space="preserve">of diet </w:t>
      </w:r>
      <w:r w:rsidRPr="00CC6DA3">
        <w:rPr>
          <w:sz w:val="22"/>
          <w:szCs w:val="22"/>
        </w:rPr>
        <w:t>on mass (</w:t>
      </w:r>
      <w:r w:rsidRPr="00CC6DA3">
        <w:rPr>
          <w:noProof/>
          <w:sz w:val="22"/>
          <w:szCs w:val="22"/>
        </w:rPr>
        <w:t>McGraw et al. 2007</w:t>
      </w:r>
      <w:r w:rsidRPr="00CC6DA3">
        <w:rPr>
          <w:sz w:val="22"/>
          <w:szCs w:val="22"/>
        </w:rPr>
        <w:t xml:space="preserve">). Furthermore, in other species, nutrition-induced correlates of condition, such as resting metabolic rate and energy reserves, can better predict aggression than body mass does (e.g., in the freshwater prawn </w:t>
      </w:r>
      <w:r w:rsidRPr="00CC6DA3">
        <w:rPr>
          <w:i/>
          <w:sz w:val="22"/>
          <w:szCs w:val="22"/>
        </w:rPr>
        <w:t>Macrobrachium rosenbergii</w:t>
      </w:r>
      <w:r w:rsidRPr="00CC6DA3">
        <w:rPr>
          <w:sz w:val="22"/>
          <w:szCs w:val="22"/>
        </w:rPr>
        <w:t xml:space="preserve">, </w:t>
      </w:r>
      <w:r w:rsidRPr="00CC6DA3">
        <w:rPr>
          <w:noProof/>
          <w:sz w:val="22"/>
          <w:szCs w:val="22"/>
        </w:rPr>
        <w:t>Brown et al. 2003</w:t>
      </w:r>
      <w:r w:rsidRPr="00CC6DA3">
        <w:rPr>
          <w:sz w:val="22"/>
          <w:szCs w:val="22"/>
        </w:rPr>
        <w:t xml:space="preserve"> swordtail </w:t>
      </w:r>
      <w:r w:rsidRPr="00CC6DA3">
        <w:rPr>
          <w:i/>
          <w:sz w:val="22"/>
          <w:szCs w:val="22"/>
        </w:rPr>
        <w:t>Xiphophorus helleri</w:t>
      </w:r>
      <w:r w:rsidRPr="00CC6DA3">
        <w:rPr>
          <w:sz w:val="22"/>
          <w:szCs w:val="22"/>
        </w:rPr>
        <w:t xml:space="preserve">, </w:t>
      </w:r>
      <w:r w:rsidRPr="00CC6DA3">
        <w:rPr>
          <w:noProof/>
          <w:sz w:val="22"/>
          <w:szCs w:val="22"/>
        </w:rPr>
        <w:t>Royle et al. 2005</w:t>
      </w:r>
      <w:r w:rsidRPr="00CC6DA3">
        <w:rPr>
          <w:sz w:val="22"/>
          <w:szCs w:val="22"/>
        </w:rPr>
        <w:t xml:space="preserve">, and damselfly </w:t>
      </w:r>
      <w:r w:rsidRPr="00CC6DA3">
        <w:rPr>
          <w:i/>
          <w:sz w:val="22"/>
          <w:szCs w:val="22"/>
        </w:rPr>
        <w:t>Calopterya splendens xanthostama</w:t>
      </w:r>
      <w:r w:rsidRPr="00CC6DA3">
        <w:rPr>
          <w:sz w:val="22"/>
          <w:szCs w:val="22"/>
        </w:rPr>
        <w:t xml:space="preserve">, </w:t>
      </w:r>
      <w:r w:rsidRPr="00CC6DA3">
        <w:rPr>
          <w:noProof/>
          <w:sz w:val="22"/>
          <w:szCs w:val="22"/>
        </w:rPr>
        <w:t>Plaistow and Siva-Jothy 1996</w:t>
      </w:r>
      <w:r w:rsidRPr="00CC6DA3">
        <w:rPr>
          <w:sz w:val="22"/>
          <w:szCs w:val="22"/>
        </w:rPr>
        <w:t xml:space="preserve">). If developmental nutrition does cause differences in physiology, then </w:t>
      </w:r>
      <w:r w:rsidRPr="00CC6DA3">
        <w:rPr>
          <w:color w:val="000000" w:themeColor="text1"/>
          <w:sz w:val="22"/>
          <w:szCs w:val="22"/>
        </w:rPr>
        <w:t>males that develop on resource-</w:t>
      </w:r>
      <w:r w:rsidRPr="00CC6DA3">
        <w:rPr>
          <w:sz w:val="22"/>
          <w:szCs w:val="22"/>
        </w:rPr>
        <w:t>poor</w:t>
      </w:r>
      <w:r w:rsidRPr="00CC6DA3">
        <w:rPr>
          <w:color w:val="000000" w:themeColor="text1"/>
          <w:sz w:val="22"/>
          <w:szCs w:val="22"/>
        </w:rPr>
        <w:t xml:space="preserve"> </w:t>
      </w:r>
      <w:r w:rsidR="006331A2">
        <w:rPr>
          <w:color w:val="000000" w:themeColor="text1"/>
          <w:sz w:val="22"/>
          <w:szCs w:val="22"/>
        </w:rPr>
        <w:t>diets</w:t>
      </w:r>
      <w:r w:rsidR="006331A2" w:rsidRPr="00CC6DA3">
        <w:rPr>
          <w:color w:val="000000" w:themeColor="text1"/>
          <w:sz w:val="22"/>
          <w:szCs w:val="22"/>
        </w:rPr>
        <w:t xml:space="preserve"> </w:t>
      </w:r>
      <w:r w:rsidRPr="00CC6DA3">
        <w:rPr>
          <w:color w:val="000000" w:themeColor="text1"/>
          <w:sz w:val="22"/>
          <w:szCs w:val="22"/>
        </w:rPr>
        <w:t>might adopt alternative strategies to maximize fitness returns from their limited energy reserves, rather than engaging in contests they are likely to lose.</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We found that some aspects of male aggression - including chasing and fencing - did not show the same response to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as did lunging. </w:t>
      </w:r>
      <w:r w:rsidRPr="00CC6DA3">
        <w:rPr>
          <w:sz w:val="22"/>
          <w:szCs w:val="22"/>
        </w:rPr>
        <w:t xml:space="preserve">The high intensity of lunging might make it more sensitive to </w:t>
      </w:r>
      <w:r w:rsidR="006331A2">
        <w:rPr>
          <w:sz w:val="22"/>
          <w:szCs w:val="22"/>
        </w:rPr>
        <w:t>developmental resource levels</w:t>
      </w:r>
      <w:r w:rsidR="006331A2" w:rsidRPr="00CC6DA3">
        <w:rPr>
          <w:sz w:val="22"/>
          <w:szCs w:val="22"/>
        </w:rPr>
        <w:t xml:space="preserve"> </w:t>
      </w:r>
      <w:r w:rsidRPr="00CC6DA3">
        <w:rPr>
          <w:sz w:val="22"/>
          <w:szCs w:val="22"/>
        </w:rPr>
        <w:t xml:space="preserve">than less intense aggressive behaviours. </w:t>
      </w:r>
      <w:r w:rsidRPr="00CC6DA3">
        <w:rPr>
          <w:color w:val="000000" w:themeColor="text1"/>
          <w:sz w:val="22"/>
          <w:szCs w:val="22"/>
        </w:rPr>
        <w:t xml:space="preserve">Furthermore, the results suggest that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influences the propensity to engage in high-intensity lunging, but has less influence on the number of lunges required to resolve a contest. </w:t>
      </w:r>
      <w:r w:rsidRPr="00CC6DA3">
        <w:rPr>
          <w:sz w:val="22"/>
          <w:szCs w:val="22"/>
        </w:rPr>
        <w:t>These results highlight how measuring a single aggressive behaviour might not capture the full picture of how ecological factors influence aggression (</w:t>
      </w:r>
      <w:r w:rsidRPr="00CC6DA3">
        <w:rPr>
          <w:noProof/>
          <w:sz w:val="22"/>
          <w:szCs w:val="22"/>
        </w:rPr>
        <w:t>Chen et al. 2002; Alekseyenko et al. 2010; Certel and Kravitz 2012</w:t>
      </w:r>
      <w:r w:rsidRPr="00CC6DA3">
        <w:rPr>
          <w:sz w:val="22"/>
          <w:szCs w:val="22"/>
        </w:rPr>
        <w:t>)</w:t>
      </w:r>
      <w:r w:rsidRPr="00CC6DA3">
        <w:rPr>
          <w:color w:val="000000" w:themeColor="text1"/>
          <w:sz w:val="22"/>
          <w:szCs w:val="22"/>
        </w:rPr>
        <w:t xml:space="preserve">. </w:t>
      </w:r>
      <w:r w:rsidRPr="00CC6DA3">
        <w:rPr>
          <w:sz w:val="22"/>
          <w:szCs w:val="22"/>
        </w:rPr>
        <w:t xml:space="preserve">Our finding that developmental </w:t>
      </w:r>
      <w:r w:rsidR="006331A2">
        <w:rPr>
          <w:sz w:val="22"/>
          <w:szCs w:val="22"/>
        </w:rPr>
        <w:t>diet</w:t>
      </w:r>
      <w:r w:rsidR="006331A2" w:rsidRPr="00CC6DA3">
        <w:rPr>
          <w:sz w:val="22"/>
          <w:szCs w:val="22"/>
        </w:rPr>
        <w:t xml:space="preserve"> </w:t>
      </w:r>
      <w:r w:rsidRPr="00CC6DA3">
        <w:rPr>
          <w:sz w:val="22"/>
          <w:szCs w:val="22"/>
        </w:rPr>
        <w:t xml:space="preserve">has varying influences on different aspects of aggression is consistent with results  for mating behaviour in </w:t>
      </w:r>
      <w:r w:rsidRPr="00CC6DA3">
        <w:rPr>
          <w:i/>
          <w:sz w:val="22"/>
          <w:szCs w:val="22"/>
        </w:rPr>
        <w:t xml:space="preserve">D. </w:t>
      </w:r>
      <w:r w:rsidRPr="00CC6DA3">
        <w:rPr>
          <w:i/>
          <w:sz w:val="22"/>
          <w:szCs w:val="22"/>
        </w:rPr>
        <w:lastRenderedPageBreak/>
        <w:t>melanogaster</w:t>
      </w:r>
      <w:r w:rsidRPr="00CC6DA3">
        <w:rPr>
          <w:sz w:val="22"/>
          <w:szCs w:val="22"/>
        </w:rPr>
        <w:t xml:space="preserve">. The developmental environment influences several male sexual traits (as described above; </w:t>
      </w:r>
      <w:r w:rsidRPr="00CC6DA3">
        <w:rPr>
          <w:noProof/>
          <w:sz w:val="22"/>
          <w:szCs w:val="22"/>
        </w:rPr>
        <w:t>Bangham et al. 2002; McGraw et al. 2007; Wigby et al. 2016</w:t>
      </w:r>
      <w:r w:rsidRPr="00CC6DA3">
        <w:rPr>
          <w:sz w:val="22"/>
          <w:szCs w:val="22"/>
        </w:rPr>
        <w:t xml:space="preserve">), but </w:t>
      </w:r>
      <w:r w:rsidRPr="00CC6DA3">
        <w:rPr>
          <w:color w:val="000000" w:themeColor="text1"/>
          <w:sz w:val="22"/>
          <w:szCs w:val="22"/>
        </w:rPr>
        <w:t>other sexual traits such as sperm length (</w:t>
      </w:r>
      <w:r w:rsidRPr="00CC6DA3">
        <w:rPr>
          <w:noProof/>
          <w:color w:val="000000" w:themeColor="text1"/>
          <w:sz w:val="22"/>
          <w:szCs w:val="22"/>
        </w:rPr>
        <w:t>Amitin and Pitnick 2007</w:t>
      </w:r>
      <w:r w:rsidRPr="00CC6DA3">
        <w:rPr>
          <w:color w:val="000000" w:themeColor="text1"/>
          <w:sz w:val="22"/>
          <w:szCs w:val="22"/>
        </w:rPr>
        <w:t>) and mating rate, duration and latency (</w:t>
      </w:r>
      <w:r w:rsidRPr="00CC6DA3">
        <w:rPr>
          <w:noProof/>
          <w:color w:val="000000" w:themeColor="text1"/>
          <w:sz w:val="22"/>
          <w:szCs w:val="22"/>
        </w:rPr>
        <w:t>Lefranc and Bundgaard 2000; Edward and Chapman 2012</w:t>
      </w:r>
      <w:r w:rsidRPr="00CC6DA3">
        <w:rPr>
          <w:color w:val="000000" w:themeColor="text1"/>
          <w:sz w:val="22"/>
          <w:szCs w:val="22"/>
        </w:rPr>
        <w:t>) show little or no sensitivity.</w:t>
      </w:r>
      <w:r w:rsidRPr="00CC6DA3">
        <w:rPr>
          <w:color w:val="C00000"/>
          <w:sz w:val="22"/>
          <w:szCs w:val="22"/>
        </w:rPr>
        <w:t xml:space="preserve"> </w:t>
      </w:r>
      <w:r w:rsidRPr="00CC6DA3">
        <w:rPr>
          <w:color w:val="000000" w:themeColor="text1"/>
          <w:sz w:val="22"/>
          <w:szCs w:val="22"/>
        </w:rPr>
        <w:t xml:space="preserve">Thus, different aspects of multifaceted behaviours, such as aggressive and sexual behaviours, might be free to vary independently, allowing fine-tuned responses to ecological cues. Interestingly, nutritionally stressful developmental conditions can increase larval cannibalism – a potential form of developmental aggression – in </w:t>
      </w:r>
      <w:r w:rsidRPr="00CC6DA3">
        <w:rPr>
          <w:i/>
          <w:color w:val="000000" w:themeColor="text1"/>
          <w:sz w:val="22"/>
          <w:szCs w:val="22"/>
        </w:rPr>
        <w:t>D. melanogaster</w:t>
      </w:r>
      <w:r w:rsidRPr="00CC6DA3">
        <w:rPr>
          <w:color w:val="000000" w:themeColor="text1"/>
          <w:sz w:val="22"/>
          <w:szCs w:val="22"/>
        </w:rPr>
        <w:t xml:space="preserve"> (</w:t>
      </w:r>
      <w:r w:rsidRPr="00CC6DA3">
        <w:rPr>
          <w:noProof/>
          <w:color w:val="000000" w:themeColor="text1"/>
          <w:sz w:val="22"/>
          <w:szCs w:val="22"/>
        </w:rPr>
        <w:t>Vijendravarma et al. 2013</w:t>
      </w:r>
      <w:r w:rsidRPr="00CC6DA3">
        <w:rPr>
          <w:color w:val="000000" w:themeColor="text1"/>
          <w:sz w:val="22"/>
          <w:szCs w:val="22"/>
        </w:rPr>
        <w:t xml:space="preserve">). When taken with our finding of reduced adult aggressive lunging after </w:t>
      </w:r>
      <w:r w:rsidR="006331A2">
        <w:rPr>
          <w:color w:val="000000" w:themeColor="text1"/>
          <w:sz w:val="22"/>
          <w:szCs w:val="22"/>
        </w:rPr>
        <w:t xml:space="preserve">a </w:t>
      </w:r>
      <w:r w:rsidRPr="00CC6DA3">
        <w:rPr>
          <w:color w:val="000000" w:themeColor="text1"/>
          <w:sz w:val="22"/>
          <w:szCs w:val="22"/>
        </w:rPr>
        <w:t xml:space="preserve">resource-poor developmental </w:t>
      </w:r>
      <w:r w:rsidR="006331A2">
        <w:rPr>
          <w:color w:val="000000" w:themeColor="text1"/>
          <w:sz w:val="22"/>
          <w:szCs w:val="22"/>
        </w:rPr>
        <w:t>diet</w:t>
      </w:r>
      <w:r w:rsidRPr="00CC6DA3">
        <w:rPr>
          <w:color w:val="000000" w:themeColor="text1"/>
          <w:sz w:val="22"/>
          <w:szCs w:val="22"/>
        </w:rPr>
        <w:t>, this suggests contrasting short-term and long-term effects of developmental nutrition on aggressive behaviours.</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Nutrient quality and quantity can signal the nature of the prevailing social environment, providing information about mates, rivals, and the costs and benefits of adult behavioural strategies (</w:t>
      </w:r>
      <w:r w:rsidRPr="00CC6DA3">
        <w:rPr>
          <w:noProof/>
          <w:color w:val="000000" w:themeColor="text1"/>
          <w:sz w:val="22"/>
          <w:szCs w:val="22"/>
        </w:rPr>
        <w:t>Enquist and Leimar 1987; Elias et al. 2010</w:t>
      </w:r>
      <w:r w:rsidRPr="00CC6DA3">
        <w:rPr>
          <w:color w:val="000000" w:themeColor="text1"/>
          <w:sz w:val="22"/>
          <w:szCs w:val="22"/>
        </w:rPr>
        <w:t>). Such information can influence behavioural motivation and resource valuation and prime individuals to cope with similar conditions as adults (</w:t>
      </w:r>
      <w:r w:rsidRPr="00CC6DA3">
        <w:rPr>
          <w:noProof/>
          <w:color w:val="000000" w:themeColor="text1"/>
          <w:sz w:val="22"/>
          <w:szCs w:val="22"/>
        </w:rPr>
        <w:t>Wigby et al. 2016</w:t>
      </w:r>
      <w:r w:rsidRPr="00CC6DA3">
        <w:rPr>
          <w:color w:val="000000" w:themeColor="text1"/>
          <w:sz w:val="22"/>
          <w:szCs w:val="22"/>
        </w:rPr>
        <w:t xml:space="preserve">). Our findings do not support the prediction that </w:t>
      </w:r>
      <w:r w:rsidRPr="00CC6DA3">
        <w:rPr>
          <w:sz w:val="22"/>
          <w:szCs w:val="22"/>
        </w:rPr>
        <w:t xml:space="preserve">low-resource </w:t>
      </w:r>
      <w:r w:rsidRPr="00CC6DA3">
        <w:rPr>
          <w:color w:val="000000" w:themeColor="text1"/>
          <w:sz w:val="22"/>
          <w:szCs w:val="22"/>
        </w:rPr>
        <w:t xml:space="preserve">developmental </w:t>
      </w:r>
      <w:r w:rsidR="006331A2">
        <w:rPr>
          <w:color w:val="000000" w:themeColor="text1"/>
          <w:sz w:val="22"/>
          <w:szCs w:val="22"/>
        </w:rPr>
        <w:t>diets</w:t>
      </w:r>
      <w:r w:rsidR="006331A2" w:rsidRPr="00CC6DA3">
        <w:rPr>
          <w:color w:val="000000" w:themeColor="text1"/>
          <w:sz w:val="22"/>
          <w:szCs w:val="22"/>
        </w:rPr>
        <w:t xml:space="preserve"> </w:t>
      </w:r>
      <w:r w:rsidRPr="00CC6DA3">
        <w:rPr>
          <w:color w:val="000000" w:themeColor="text1"/>
          <w:sz w:val="22"/>
          <w:szCs w:val="22"/>
        </w:rPr>
        <w:t>increases aggression through increased resource valuation and motivation to compete aggressively for access to food patches (</w:t>
      </w:r>
      <w:r w:rsidRPr="00CC6DA3">
        <w:rPr>
          <w:noProof/>
          <w:color w:val="000000" w:themeColor="text1"/>
          <w:sz w:val="22"/>
          <w:szCs w:val="22"/>
        </w:rPr>
        <w:t>Elias et al. 2010; Bath et al. 2018</w:t>
      </w:r>
      <w:r w:rsidRPr="00CC6DA3">
        <w:rPr>
          <w:color w:val="000000" w:themeColor="text1"/>
          <w:sz w:val="22"/>
          <w:szCs w:val="22"/>
        </w:rPr>
        <w:t xml:space="preserve">). Alternatively, because moderate nutritional deprivation (i.e., that does not reach the severity of starvation) can increase lifespan in </w:t>
      </w:r>
      <w:r w:rsidRPr="00CC6DA3">
        <w:rPr>
          <w:i/>
          <w:color w:val="000000" w:themeColor="text1"/>
          <w:sz w:val="22"/>
          <w:szCs w:val="22"/>
        </w:rPr>
        <w:t xml:space="preserve">D. melanogaster </w:t>
      </w:r>
      <w:r w:rsidRPr="00CC6DA3">
        <w:rPr>
          <w:color w:val="000000" w:themeColor="text1"/>
          <w:sz w:val="22"/>
          <w:szCs w:val="22"/>
        </w:rPr>
        <w:t>(</w:t>
      </w:r>
      <w:r w:rsidRPr="00CC6DA3">
        <w:rPr>
          <w:noProof/>
          <w:color w:val="000000" w:themeColor="text1"/>
          <w:sz w:val="22"/>
          <w:szCs w:val="22"/>
        </w:rPr>
        <w:t>Pletcher et al. 2002; Klepsatel et al. 2018</w:t>
      </w:r>
      <w:r w:rsidRPr="00CC6DA3">
        <w:rPr>
          <w:color w:val="000000" w:themeColor="text1"/>
          <w:sz w:val="22"/>
          <w:szCs w:val="22"/>
        </w:rPr>
        <w:t>) and other species (</w:t>
      </w:r>
      <w:r w:rsidRPr="00CC6DA3">
        <w:rPr>
          <w:noProof/>
          <w:color w:val="000000" w:themeColor="text1"/>
          <w:sz w:val="22"/>
          <w:szCs w:val="22"/>
        </w:rPr>
        <w:t>Mair and Dillin 2008</w:t>
      </w:r>
      <w:r w:rsidRPr="00CC6DA3">
        <w:rPr>
          <w:color w:val="000000" w:themeColor="text1"/>
          <w:sz w:val="22"/>
          <w:szCs w:val="22"/>
        </w:rPr>
        <w:t xml:space="preserve">), flies that develop under resource-poor </w:t>
      </w:r>
      <w:r w:rsidR="006331A2">
        <w:rPr>
          <w:color w:val="000000" w:themeColor="text1"/>
          <w:sz w:val="22"/>
          <w:szCs w:val="22"/>
        </w:rPr>
        <w:t>conditions</w:t>
      </w:r>
      <w:r w:rsidR="006331A2" w:rsidRPr="00CC6DA3">
        <w:rPr>
          <w:color w:val="000000" w:themeColor="text1"/>
          <w:sz w:val="22"/>
          <w:szCs w:val="22"/>
        </w:rPr>
        <w:t xml:space="preserve"> </w:t>
      </w:r>
      <w:r w:rsidRPr="00CC6DA3">
        <w:rPr>
          <w:color w:val="000000" w:themeColor="text1"/>
          <w:sz w:val="22"/>
          <w:szCs w:val="22"/>
        </w:rPr>
        <w:t>might delay reproductive effort and have reduced motivation for early-life contests over breeding territories (</w:t>
      </w:r>
      <w:r w:rsidRPr="00CC6DA3">
        <w:rPr>
          <w:noProof/>
          <w:color w:val="000000" w:themeColor="text1"/>
          <w:sz w:val="22"/>
          <w:szCs w:val="22"/>
        </w:rPr>
        <w:t>Dow and von Schilcher 1975; Hoffman 1987; Hoffmann 1987; Chen et al. 2002</w:t>
      </w:r>
      <w:r w:rsidRPr="00CC6DA3">
        <w:rPr>
          <w:color w:val="000000" w:themeColor="text1"/>
          <w:sz w:val="22"/>
          <w:szCs w:val="22"/>
        </w:rPr>
        <w:t xml:space="preserve">). Future studies that explore the relationship between developmental diet, lifespan and aggression would be illuminating. The benefit of behavioural plasticity in response to environmental variation decreases as the duration between cue detection and the performance of </w:t>
      </w:r>
      <w:r w:rsidRPr="00CC6DA3">
        <w:rPr>
          <w:color w:val="000000" w:themeColor="text1"/>
          <w:sz w:val="22"/>
          <w:szCs w:val="22"/>
        </w:rPr>
        <w:lastRenderedPageBreak/>
        <w:t>the behavioural strategy increases (</w:t>
      </w:r>
      <w:r w:rsidRPr="00CC6DA3">
        <w:rPr>
          <w:noProof/>
          <w:color w:val="000000" w:themeColor="text1"/>
          <w:sz w:val="22"/>
          <w:szCs w:val="22"/>
        </w:rPr>
        <w:t>Fusco and Minelli 2010; Bretman et al. 2011a; Bretman et al. 2011b</w:t>
      </w:r>
      <w:r w:rsidRPr="00CC6DA3">
        <w:rPr>
          <w:color w:val="000000" w:themeColor="text1"/>
          <w:sz w:val="22"/>
          <w:szCs w:val="22"/>
        </w:rPr>
        <w:t>). Hence, changes in resource valuation in response to adult nutrition might override any developmental nutritional experience (</w:t>
      </w:r>
      <w:r w:rsidRPr="00CC6DA3">
        <w:rPr>
          <w:noProof/>
          <w:color w:val="000000" w:themeColor="text1"/>
          <w:sz w:val="22"/>
          <w:szCs w:val="22"/>
        </w:rPr>
        <w:t xml:space="preserve">Edmunds et al. </w:t>
      </w:r>
      <w:r>
        <w:rPr>
          <w:noProof/>
          <w:color w:val="000000" w:themeColor="text1"/>
          <w:sz w:val="22"/>
          <w:szCs w:val="22"/>
        </w:rPr>
        <w:t>2021</w:t>
      </w:r>
      <w:r w:rsidRPr="00CC6DA3">
        <w:rPr>
          <w:color w:val="000000" w:themeColor="text1"/>
          <w:sz w:val="22"/>
          <w:szCs w:val="22"/>
        </w:rPr>
        <w:t xml:space="preserve">). Further studies that consider the influence of adult nutrition on aggression would help resolve this question. </w:t>
      </w:r>
    </w:p>
    <w:p w:rsidR="004C4D02" w:rsidRPr="00CC6DA3" w:rsidRDefault="004C4D02" w:rsidP="00AB7B99">
      <w:pPr>
        <w:spacing w:line="480" w:lineRule="auto"/>
        <w:rPr>
          <w:color w:val="FF0000"/>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Surprisingly, males did not vary their level of direct physical fighting in response to the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of their rival. Contest theory suggests that physical fighting should be used sparingly against rivals of superior condition (</w:t>
      </w:r>
      <w:r w:rsidRPr="00CC6DA3">
        <w:rPr>
          <w:noProof/>
          <w:color w:val="000000" w:themeColor="text1"/>
          <w:sz w:val="22"/>
          <w:szCs w:val="22"/>
        </w:rPr>
        <w:t>Maynard Smith and Parker 1976; Bishop and Cannings 1978; Hammerstein and Parker 1982; Enquist and Leimar 1983; Leimar and Enquist 1984; Briffa and Sneddon 2007</w:t>
      </w:r>
      <w:r w:rsidRPr="00CC6DA3">
        <w:rPr>
          <w:color w:val="000000" w:themeColor="text1"/>
          <w:sz w:val="22"/>
          <w:szCs w:val="22"/>
        </w:rPr>
        <w:t xml:space="preserve">). Previous studies report that both male and female </w:t>
      </w:r>
      <w:r w:rsidRPr="00CC6DA3">
        <w:rPr>
          <w:i/>
          <w:color w:val="000000" w:themeColor="text1"/>
          <w:sz w:val="22"/>
          <w:szCs w:val="22"/>
        </w:rPr>
        <w:t>D. melanogaster</w:t>
      </w:r>
      <w:r w:rsidRPr="00CC6DA3">
        <w:rPr>
          <w:color w:val="000000" w:themeColor="text1"/>
          <w:sz w:val="22"/>
          <w:szCs w:val="22"/>
        </w:rPr>
        <w:t xml:space="preserve"> regulate their aggression in response to opponent body mass (</w:t>
      </w:r>
      <w:r w:rsidRPr="00CC6DA3">
        <w:rPr>
          <w:noProof/>
          <w:color w:val="000000" w:themeColor="text1"/>
          <w:sz w:val="22"/>
          <w:szCs w:val="22"/>
        </w:rPr>
        <w:t>Hoffman 1987; Bath et al. 2018</w:t>
      </w:r>
      <w:r w:rsidRPr="00CC6DA3">
        <w:rPr>
          <w:color w:val="000000" w:themeColor="text1"/>
          <w:sz w:val="22"/>
          <w:szCs w:val="22"/>
        </w:rPr>
        <w:t xml:space="preserve">). However, the </w:t>
      </w:r>
      <w:r w:rsidR="006331A2">
        <w:rPr>
          <w:color w:val="000000" w:themeColor="text1"/>
          <w:sz w:val="22"/>
          <w:szCs w:val="22"/>
        </w:rPr>
        <w:t>diet</w:t>
      </w:r>
      <w:r w:rsidRPr="00CC6DA3">
        <w:rPr>
          <w:color w:val="000000" w:themeColor="text1"/>
          <w:sz w:val="22"/>
          <w:szCs w:val="22"/>
        </w:rPr>
        <w:t xml:space="preserve">-induced variation in body mass in this study was relatively small and more representative of natural variation (e.g., a 12% difference in mass between low- and high-developmental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males in these experiments, versus a 50% difference in </w:t>
      </w:r>
      <w:r w:rsidRPr="00CC6DA3">
        <w:rPr>
          <w:color w:val="000000" w:themeColor="text1"/>
          <w:sz w:val="22"/>
          <w:szCs w:val="22"/>
        </w:rPr>
        <w:fldChar w:fldCharType="begin"/>
      </w:r>
      <w:r w:rsidRPr="00CC6DA3">
        <w:rPr>
          <w:color w:val="000000" w:themeColor="text1"/>
          <w:sz w:val="22"/>
          <w:szCs w:val="22"/>
        </w:rPr>
        <w:instrText xml:space="preserve"> ADDIN ZOTERO_ITEM CSL_CITATION {"citationID":"bjpnLCNH","properties":{"formattedCitation":"(Hoffmann, 1987)","plainCitation":"(Hoffmann, 1987)","dontUpdate":true,"noteIndex":0},"citationItems":[{"id":32,"uris":["http://zotero.org/users/local/enAW4AZk/items/D7XYWTLK"],"uri":["http://zotero.org/users/local/enAW4AZk/items/D7XYWTLK"],"itemData":{"id":32,"type":"article-journal","container-title":"Animal Behaviour","issue":"6","note":"publisher: Academic Press","page":"1899–1901","source":"Google Scholar","title":"Territorial encounters between Drosophila males of different sizes","volume":"35","author":[{"family":"Hoffmann","given":"Ary A."}],"issued":{"date-parts":[["1987"]]}}}],"schema":"https://github.com/citation-style-language/schema/raw/master/csl-citation.json"} </w:instrText>
      </w:r>
      <w:r w:rsidRPr="00CC6DA3">
        <w:rPr>
          <w:color w:val="000000" w:themeColor="text1"/>
          <w:sz w:val="22"/>
          <w:szCs w:val="22"/>
        </w:rPr>
        <w:fldChar w:fldCharType="separate"/>
      </w:r>
      <w:r w:rsidRPr="00CC6DA3">
        <w:rPr>
          <w:noProof/>
          <w:color w:val="000000" w:themeColor="text1"/>
          <w:sz w:val="22"/>
          <w:szCs w:val="22"/>
        </w:rPr>
        <w:t>Hoffmann, 1987)</w:t>
      </w:r>
      <w:r w:rsidRPr="00CC6DA3">
        <w:rPr>
          <w:color w:val="000000" w:themeColor="text1"/>
          <w:sz w:val="22"/>
          <w:szCs w:val="22"/>
        </w:rPr>
        <w:fldChar w:fldCharType="end"/>
      </w:r>
      <w:r w:rsidRPr="00CC6DA3">
        <w:rPr>
          <w:color w:val="000000" w:themeColor="text1"/>
          <w:sz w:val="22"/>
          <w:szCs w:val="22"/>
        </w:rPr>
        <w:t xml:space="preserve">. Because losing fights in </w:t>
      </w:r>
      <w:r w:rsidRPr="00CC6DA3">
        <w:rPr>
          <w:i/>
          <w:color w:val="000000" w:themeColor="text1"/>
          <w:sz w:val="22"/>
          <w:szCs w:val="22"/>
        </w:rPr>
        <w:t xml:space="preserve">D. melanogaster </w:t>
      </w:r>
      <w:r w:rsidRPr="00CC6DA3">
        <w:rPr>
          <w:color w:val="000000" w:themeColor="text1"/>
          <w:sz w:val="22"/>
          <w:szCs w:val="22"/>
        </w:rPr>
        <w:t>seldom results in direct physical damage to structures such as the wings (</w:t>
      </w:r>
      <w:r w:rsidRPr="00CC6DA3">
        <w:rPr>
          <w:noProof/>
          <w:color w:val="000000" w:themeColor="text1"/>
          <w:sz w:val="22"/>
          <w:szCs w:val="22"/>
        </w:rPr>
        <w:t>Guo and Dukas 2020</w:t>
      </w:r>
      <w:r w:rsidRPr="00CC6DA3">
        <w:rPr>
          <w:color w:val="000000" w:themeColor="text1"/>
          <w:sz w:val="22"/>
          <w:szCs w:val="22"/>
        </w:rPr>
        <w:t xml:space="preserve">), fighting behaviour might be less sensitive to small differences in rival condition in this species. Our results support the view that fighting is instead primarily determined by an individual’s own developmental </w:t>
      </w:r>
      <w:r w:rsidR="006331A2">
        <w:rPr>
          <w:color w:val="000000" w:themeColor="text1"/>
          <w:sz w:val="22"/>
          <w:szCs w:val="22"/>
        </w:rPr>
        <w:t>diet</w:t>
      </w:r>
      <w:r w:rsidRPr="00CC6DA3">
        <w:rPr>
          <w:color w:val="000000" w:themeColor="text1"/>
          <w:sz w:val="22"/>
          <w:szCs w:val="22"/>
        </w:rPr>
        <w:t>.</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However, focal individuals did respond to the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of their rival in the relative amount of aggression performed on the food patch and in threat behaviour. Food patches can represent both nutritional sources and breeding sites (</w:t>
      </w:r>
      <w:r w:rsidRPr="00CC6DA3">
        <w:rPr>
          <w:noProof/>
          <w:color w:val="000000" w:themeColor="text1"/>
          <w:sz w:val="22"/>
          <w:szCs w:val="22"/>
        </w:rPr>
        <w:t>Markow 1988; Lim et al. 2014</w:t>
      </w:r>
      <w:r w:rsidRPr="00CC6DA3">
        <w:rPr>
          <w:color w:val="000000" w:themeColor="text1"/>
          <w:sz w:val="22"/>
          <w:szCs w:val="22"/>
        </w:rPr>
        <w:t xml:space="preserve">), so this result suggests that developmental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and subsequent adult mass of a rival might influence a male’s ability to dominate access to these sites. Threat displays can allow individuals to assess or intimidate rivals without engaging in costly fights (</w:t>
      </w:r>
      <w:r w:rsidRPr="00CC6DA3">
        <w:rPr>
          <w:noProof/>
          <w:color w:val="000000" w:themeColor="text1"/>
          <w:sz w:val="22"/>
          <w:szCs w:val="22"/>
        </w:rPr>
        <w:t>Clutton-Brock and Albon 1979; Logue et al. 2010</w:t>
      </w:r>
      <w:r w:rsidRPr="00CC6DA3">
        <w:rPr>
          <w:color w:val="000000" w:themeColor="text1"/>
          <w:sz w:val="22"/>
          <w:szCs w:val="22"/>
        </w:rPr>
        <w:t xml:space="preserve">). Interestingly, recent work in </w:t>
      </w:r>
      <w:r w:rsidRPr="00CC6DA3">
        <w:rPr>
          <w:i/>
          <w:color w:val="000000" w:themeColor="text1"/>
          <w:sz w:val="22"/>
          <w:szCs w:val="22"/>
        </w:rPr>
        <w:t>D. melanogaster</w:t>
      </w:r>
      <w:r w:rsidRPr="00CC6DA3">
        <w:rPr>
          <w:color w:val="000000" w:themeColor="text1"/>
          <w:sz w:val="22"/>
          <w:szCs w:val="22"/>
        </w:rPr>
        <w:t xml:space="preserve"> has demonstrated that populations evolved on</w:t>
      </w:r>
      <w:r w:rsidR="006331A2">
        <w:rPr>
          <w:color w:val="000000" w:themeColor="text1"/>
          <w:sz w:val="22"/>
          <w:szCs w:val="22"/>
        </w:rPr>
        <w:t xml:space="preserve"> a</w:t>
      </w:r>
      <w:r w:rsidRPr="00CC6DA3">
        <w:rPr>
          <w:color w:val="000000" w:themeColor="text1"/>
          <w:sz w:val="22"/>
          <w:szCs w:val="22"/>
        </w:rPr>
        <w:t xml:space="preserve"> low carbohydrate</w:t>
      </w:r>
      <w:r>
        <w:rPr>
          <w:color w:val="000000" w:themeColor="text1"/>
          <w:sz w:val="22"/>
          <w:szCs w:val="22"/>
        </w:rPr>
        <w:t>, high protein</w:t>
      </w:r>
      <w:r w:rsidRPr="00CC6DA3">
        <w:rPr>
          <w:color w:val="000000" w:themeColor="text1"/>
          <w:sz w:val="22"/>
          <w:szCs w:val="22"/>
        </w:rPr>
        <w:t xml:space="preserve">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in one laboratory favour wing threats over </w:t>
      </w:r>
      <w:r w:rsidRPr="00CC6DA3">
        <w:rPr>
          <w:color w:val="000000" w:themeColor="text1"/>
          <w:sz w:val="22"/>
          <w:szCs w:val="22"/>
        </w:rPr>
        <w:lastRenderedPageBreak/>
        <w:t xml:space="preserve">lunges in establishing dominance, whereas those evolved on </w:t>
      </w:r>
      <w:r w:rsidR="006331A2">
        <w:rPr>
          <w:color w:val="000000" w:themeColor="text1"/>
          <w:sz w:val="22"/>
          <w:szCs w:val="22"/>
        </w:rPr>
        <w:t xml:space="preserve">a </w:t>
      </w:r>
      <w:r w:rsidRPr="00CC6DA3">
        <w:rPr>
          <w:color w:val="000000" w:themeColor="text1"/>
          <w:sz w:val="22"/>
          <w:szCs w:val="22"/>
        </w:rPr>
        <w:t>higher carbohydrate</w:t>
      </w:r>
      <w:r>
        <w:rPr>
          <w:color w:val="000000" w:themeColor="text1"/>
          <w:sz w:val="22"/>
          <w:szCs w:val="22"/>
        </w:rPr>
        <w:t>, low protein</w:t>
      </w:r>
      <w:r w:rsidRPr="00CC6DA3">
        <w:rPr>
          <w:color w:val="000000" w:themeColor="text1"/>
          <w:sz w:val="22"/>
          <w:szCs w:val="22"/>
        </w:rPr>
        <w:t xml:space="preserve">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in another laboratory display more lunges, suggesting these two behaviours </w:t>
      </w:r>
      <w:r>
        <w:rPr>
          <w:color w:val="000000" w:themeColor="text1"/>
          <w:sz w:val="22"/>
          <w:szCs w:val="22"/>
        </w:rPr>
        <w:t xml:space="preserve">might </w:t>
      </w:r>
      <w:r w:rsidRPr="00CC6DA3">
        <w:rPr>
          <w:color w:val="000000" w:themeColor="text1"/>
          <w:sz w:val="22"/>
          <w:szCs w:val="22"/>
        </w:rPr>
        <w:t>represent alternate strategies (</w:t>
      </w:r>
      <w:r>
        <w:rPr>
          <w:noProof/>
          <w:color w:val="000000" w:themeColor="text1"/>
          <w:sz w:val="22"/>
          <w:szCs w:val="22"/>
        </w:rPr>
        <w:t>Legros et al. 2021</w:t>
      </w:r>
      <w:r w:rsidRPr="00CC6DA3">
        <w:rPr>
          <w:color w:val="000000" w:themeColor="text1"/>
          <w:sz w:val="22"/>
          <w:szCs w:val="22"/>
        </w:rPr>
        <w:t xml:space="preserve">). However, it is not obvious from our results that wing threats functioned as a strategy to avoid lunging. At face value, our findings that males that developed </w:t>
      </w:r>
      <w:r w:rsidR="006331A2">
        <w:rPr>
          <w:color w:val="000000" w:themeColor="text1"/>
          <w:sz w:val="22"/>
          <w:szCs w:val="22"/>
        </w:rPr>
        <w:t>on</w:t>
      </w:r>
      <w:r w:rsidR="006331A2" w:rsidRPr="00CC6DA3">
        <w:rPr>
          <w:color w:val="000000" w:themeColor="text1"/>
          <w:sz w:val="22"/>
          <w:szCs w:val="22"/>
        </w:rPr>
        <w:t xml:space="preserve"> </w:t>
      </w:r>
      <w:r w:rsidR="006331A2">
        <w:rPr>
          <w:color w:val="000000" w:themeColor="text1"/>
          <w:sz w:val="22"/>
          <w:szCs w:val="22"/>
        </w:rPr>
        <w:t xml:space="preserve">a </w:t>
      </w:r>
      <w:r w:rsidRPr="00CC6DA3">
        <w:rPr>
          <w:color w:val="000000" w:themeColor="text1"/>
          <w:sz w:val="22"/>
          <w:szCs w:val="22"/>
        </w:rPr>
        <w:t xml:space="preserve">high-resource </w:t>
      </w:r>
      <w:r w:rsidR="006331A2">
        <w:rPr>
          <w:color w:val="000000" w:themeColor="text1"/>
          <w:sz w:val="22"/>
          <w:szCs w:val="22"/>
        </w:rPr>
        <w:t>diet</w:t>
      </w:r>
      <w:r w:rsidR="006331A2" w:rsidRPr="00CC6DA3">
        <w:rPr>
          <w:color w:val="000000" w:themeColor="text1"/>
          <w:sz w:val="22"/>
          <w:szCs w:val="22"/>
        </w:rPr>
        <w:t xml:space="preserve"> </w:t>
      </w:r>
      <w:r w:rsidRPr="00CC6DA3">
        <w:rPr>
          <w:color w:val="000000" w:themeColor="text1"/>
          <w:sz w:val="22"/>
          <w:szCs w:val="22"/>
        </w:rPr>
        <w:t xml:space="preserve">performed both more wing threats and more aggressive lunging do not suggest that the use of wing threats reduced lunging, but it is not possible to tell from our data if flies would have lunged more often had they not used these threat displays. Furthermore, </w:t>
      </w:r>
      <w:r w:rsidRPr="00CC6DA3">
        <w:rPr>
          <w:sz w:val="22"/>
          <w:szCs w:val="22"/>
        </w:rPr>
        <w:t>it is possible that in natural settings, or in the large population cages in which these males recently evolved, threat displays by high-</w:t>
      </w:r>
      <w:r w:rsidRPr="00CC6DA3">
        <w:rPr>
          <w:color w:val="000000" w:themeColor="text1"/>
          <w:sz w:val="22"/>
          <w:szCs w:val="22"/>
        </w:rPr>
        <w:t xml:space="preserve">resource </w:t>
      </w:r>
      <w:r w:rsidRPr="00CC6DA3">
        <w:rPr>
          <w:sz w:val="22"/>
          <w:szCs w:val="22"/>
        </w:rPr>
        <w:t>males might cause low-</w:t>
      </w:r>
      <w:r w:rsidRPr="00CC6DA3">
        <w:rPr>
          <w:color w:val="000000" w:themeColor="text1"/>
          <w:sz w:val="22"/>
          <w:szCs w:val="22"/>
        </w:rPr>
        <w:t>resource</w:t>
      </w:r>
      <w:r w:rsidRPr="00CC6DA3">
        <w:rPr>
          <w:sz w:val="22"/>
          <w:szCs w:val="22"/>
        </w:rPr>
        <w:t xml:space="preserve"> rivals to flee, avoiding escalated conflict, but this was not possible in our observation chambers. </w:t>
      </w:r>
    </w:p>
    <w:p w:rsidR="004C4D02" w:rsidRPr="00CC6DA3" w:rsidRDefault="004C4D02" w:rsidP="00AB7B99">
      <w:pPr>
        <w:spacing w:line="480" w:lineRule="auto"/>
        <w:rPr>
          <w:color w:val="000000" w:themeColor="text1"/>
          <w:sz w:val="22"/>
          <w:szCs w:val="22"/>
        </w:rPr>
      </w:pPr>
    </w:p>
    <w:p w:rsidR="004C4D02" w:rsidRPr="00CC6DA3" w:rsidRDefault="004C4D02" w:rsidP="00AB7B99">
      <w:pPr>
        <w:spacing w:line="480" w:lineRule="auto"/>
        <w:rPr>
          <w:color w:val="000000" w:themeColor="text1"/>
          <w:sz w:val="22"/>
          <w:szCs w:val="22"/>
        </w:rPr>
      </w:pPr>
      <w:r w:rsidRPr="00CC6DA3">
        <w:rPr>
          <w:color w:val="000000" w:themeColor="text1"/>
          <w:sz w:val="22"/>
          <w:szCs w:val="22"/>
        </w:rPr>
        <w:t xml:space="preserve">Previous research has demonstrated that multiple aspects of </w:t>
      </w:r>
      <w:r w:rsidRPr="00CC6DA3">
        <w:rPr>
          <w:i/>
          <w:color w:val="000000" w:themeColor="text1"/>
          <w:sz w:val="22"/>
          <w:szCs w:val="22"/>
        </w:rPr>
        <w:t>D. melanogaster</w:t>
      </w:r>
      <w:r w:rsidRPr="00CC6DA3">
        <w:rPr>
          <w:color w:val="000000" w:themeColor="text1"/>
          <w:sz w:val="22"/>
          <w:szCs w:val="22"/>
        </w:rPr>
        <w:t xml:space="preserve"> diet can influence male fighting and reproductive behaviour throughout life. For example, excess saturated and trans-fatty acids </w:t>
      </w:r>
      <w:r w:rsidR="00E93E70">
        <w:rPr>
          <w:color w:val="000000" w:themeColor="text1"/>
          <w:sz w:val="22"/>
          <w:szCs w:val="22"/>
        </w:rPr>
        <w:t xml:space="preserve">in the adult diet </w:t>
      </w:r>
      <w:r w:rsidRPr="00CC6DA3">
        <w:rPr>
          <w:color w:val="000000" w:themeColor="text1"/>
          <w:sz w:val="22"/>
          <w:szCs w:val="22"/>
        </w:rPr>
        <w:t>can induce a more aggressive state (</w:t>
      </w:r>
      <w:r w:rsidRPr="00CC6DA3">
        <w:rPr>
          <w:noProof/>
          <w:color w:val="000000" w:themeColor="text1"/>
          <w:sz w:val="22"/>
          <w:szCs w:val="22"/>
        </w:rPr>
        <w:t>Meichtry et al. 2020</w:t>
      </w:r>
      <w:r w:rsidRPr="00CC6DA3">
        <w:rPr>
          <w:color w:val="000000" w:themeColor="text1"/>
          <w:sz w:val="22"/>
          <w:szCs w:val="22"/>
        </w:rPr>
        <w:t>)</w:t>
      </w:r>
      <w:r w:rsidR="00E93E70">
        <w:rPr>
          <w:color w:val="000000" w:themeColor="text1"/>
          <w:sz w:val="22"/>
          <w:szCs w:val="22"/>
        </w:rPr>
        <w:t xml:space="preserve">, </w:t>
      </w:r>
      <w:r w:rsidR="000B435A">
        <w:rPr>
          <w:color w:val="000000" w:themeColor="text1"/>
          <w:sz w:val="22"/>
          <w:szCs w:val="22"/>
        </w:rPr>
        <w:t xml:space="preserve">food deprivation increases male aggression (Edmunds et al. 2021), </w:t>
      </w:r>
      <w:r w:rsidR="00E93E70">
        <w:rPr>
          <w:color w:val="000000" w:themeColor="text1"/>
          <w:sz w:val="22"/>
          <w:szCs w:val="22"/>
        </w:rPr>
        <w:t xml:space="preserve">and </w:t>
      </w:r>
      <w:r w:rsidRPr="00CC6DA3">
        <w:rPr>
          <w:color w:val="000000" w:themeColor="text1"/>
          <w:sz w:val="22"/>
          <w:szCs w:val="22"/>
        </w:rPr>
        <w:t>developmental nutrition can influence post-copulatory male-male competition (</w:t>
      </w:r>
      <w:r w:rsidRPr="00CC6DA3">
        <w:rPr>
          <w:noProof/>
          <w:color w:val="000000" w:themeColor="text1"/>
          <w:sz w:val="22"/>
          <w:szCs w:val="22"/>
        </w:rPr>
        <w:t>McGraw et al. 2007</w:t>
      </w:r>
      <w:r w:rsidRPr="00CC6DA3">
        <w:rPr>
          <w:color w:val="000000" w:themeColor="text1"/>
          <w:sz w:val="22"/>
          <w:szCs w:val="22"/>
        </w:rPr>
        <w:t>). Our results add to this growing body of literature</w:t>
      </w:r>
      <w:r w:rsidR="00E93E70">
        <w:rPr>
          <w:color w:val="000000" w:themeColor="text1"/>
          <w:sz w:val="22"/>
          <w:szCs w:val="22"/>
        </w:rPr>
        <w:t xml:space="preserve"> by</w:t>
      </w:r>
      <w:r w:rsidRPr="00CC6DA3">
        <w:rPr>
          <w:color w:val="000000" w:themeColor="text1"/>
          <w:sz w:val="22"/>
          <w:szCs w:val="22"/>
        </w:rPr>
        <w:t xml:space="preserve"> providing evidence of an influence of developmental yeast levels on aggression. </w:t>
      </w:r>
      <w:r w:rsidRPr="00CC6DA3">
        <w:rPr>
          <w:sz w:val="22"/>
          <w:szCs w:val="22"/>
        </w:rPr>
        <w:t xml:space="preserve">We demonstrate that, under our experimental conditions, an individual’s direct aggression is primarily determined by its own developmental </w:t>
      </w:r>
      <w:r w:rsidR="00142043">
        <w:rPr>
          <w:sz w:val="22"/>
          <w:szCs w:val="22"/>
        </w:rPr>
        <w:t>diet</w:t>
      </w:r>
      <w:r w:rsidRPr="00CC6DA3">
        <w:rPr>
          <w:sz w:val="22"/>
          <w:szCs w:val="22"/>
        </w:rPr>
        <w:t xml:space="preserve">, but the </w:t>
      </w:r>
      <w:r w:rsidR="00142043">
        <w:rPr>
          <w:sz w:val="22"/>
          <w:szCs w:val="22"/>
        </w:rPr>
        <w:t>developmental</w:t>
      </w:r>
      <w:r w:rsidR="00142043" w:rsidRPr="00CC6DA3">
        <w:rPr>
          <w:sz w:val="22"/>
          <w:szCs w:val="22"/>
        </w:rPr>
        <w:t xml:space="preserve"> </w:t>
      </w:r>
      <w:r w:rsidRPr="00CC6DA3">
        <w:rPr>
          <w:sz w:val="22"/>
          <w:szCs w:val="22"/>
        </w:rPr>
        <w:t xml:space="preserve">experience of the rival influences threat behaviour and the defence of food patches during contests. Our findings contribute to </w:t>
      </w:r>
      <w:r w:rsidRPr="00CC6DA3">
        <w:rPr>
          <w:color w:val="000000" w:themeColor="text1"/>
          <w:sz w:val="22"/>
          <w:szCs w:val="22"/>
        </w:rPr>
        <w:t>the view that early life experiences, particularly nutritional experience, shape behaviour throughout life (</w:t>
      </w:r>
      <w:r w:rsidRPr="00CC6DA3">
        <w:rPr>
          <w:noProof/>
          <w:color w:val="000000" w:themeColor="text1"/>
          <w:sz w:val="22"/>
          <w:szCs w:val="22"/>
        </w:rPr>
        <w:t>Monaghan 2008; Gluckman et al. 2016</w:t>
      </w:r>
      <w:r w:rsidRPr="00CC6DA3">
        <w:rPr>
          <w:color w:val="000000" w:themeColor="text1"/>
          <w:sz w:val="22"/>
          <w:szCs w:val="22"/>
        </w:rPr>
        <w:t>). Given the extensive molecular genetic approaches available in this model organism (</w:t>
      </w:r>
      <w:r w:rsidRPr="00CC6DA3">
        <w:rPr>
          <w:noProof/>
          <w:color w:val="000000" w:themeColor="text1"/>
          <w:sz w:val="22"/>
          <w:szCs w:val="22"/>
        </w:rPr>
        <w:t>Asahina 2017</w:t>
      </w:r>
      <w:r w:rsidRPr="00CC6DA3">
        <w:rPr>
          <w:color w:val="000000" w:themeColor="text1"/>
          <w:sz w:val="22"/>
          <w:szCs w:val="22"/>
        </w:rPr>
        <w:t>), our results offer the opportunity for future exploration of the mechanisms underlying nutritional regulation of aggression that could be applied on a broader taxonomic scale. In humans, the balance of nutrients received during childhood can influence aggressive behaviours later in life (</w:t>
      </w:r>
      <w:r w:rsidRPr="00CC6DA3">
        <w:rPr>
          <w:noProof/>
          <w:color w:val="000000" w:themeColor="text1"/>
          <w:sz w:val="22"/>
          <w:szCs w:val="22"/>
        </w:rPr>
        <w:t>Liu et al. 2004; Galler et al. 2012; Collie et al. 2020</w:t>
      </w:r>
      <w:r w:rsidRPr="00CC6DA3">
        <w:rPr>
          <w:color w:val="000000" w:themeColor="text1"/>
          <w:sz w:val="22"/>
          <w:szCs w:val="22"/>
        </w:rPr>
        <w:t xml:space="preserve">). Uncovering the ecological factors that </w:t>
      </w:r>
      <w:r w:rsidRPr="00CC6DA3">
        <w:rPr>
          <w:color w:val="000000" w:themeColor="text1"/>
          <w:sz w:val="22"/>
          <w:szCs w:val="22"/>
        </w:rPr>
        <w:lastRenderedPageBreak/>
        <w:t>determine aggression can help us understand variation in antagonistic behavioural strategies and predict social dynamics, and, in a human context, might help to limit the negative consequences of aggression.</w:t>
      </w:r>
    </w:p>
    <w:p w:rsidR="004C4D02" w:rsidRPr="00CC6DA3" w:rsidRDefault="004C4D02" w:rsidP="00AB7B99">
      <w:pPr>
        <w:spacing w:line="480" w:lineRule="auto"/>
        <w:rPr>
          <w:color w:val="000000" w:themeColor="text1"/>
          <w:sz w:val="22"/>
          <w:szCs w:val="22"/>
        </w:rPr>
      </w:pPr>
    </w:p>
    <w:p w:rsidR="004C4D02" w:rsidRPr="00CC6DA3" w:rsidRDefault="004C4D02" w:rsidP="00AB7B99">
      <w:pPr>
        <w:suppressLineNumbers/>
        <w:spacing w:line="480" w:lineRule="auto"/>
        <w:rPr>
          <w:sz w:val="22"/>
          <w:szCs w:val="22"/>
        </w:rPr>
      </w:pPr>
    </w:p>
    <w:p w:rsidR="004C4D02" w:rsidRPr="00CC6DA3" w:rsidRDefault="004C4D02" w:rsidP="00AB7B99">
      <w:pPr>
        <w:suppressLineNumbers/>
        <w:spacing w:line="480" w:lineRule="auto"/>
        <w:rPr>
          <w:b/>
          <w:color w:val="222222"/>
          <w:sz w:val="22"/>
          <w:szCs w:val="22"/>
          <w:shd w:val="clear" w:color="auto" w:fill="FFFFFF"/>
        </w:rPr>
      </w:pPr>
      <w:r w:rsidRPr="00CC6DA3">
        <w:rPr>
          <w:b/>
          <w:color w:val="222222"/>
          <w:sz w:val="22"/>
          <w:szCs w:val="22"/>
          <w:shd w:val="clear" w:color="auto" w:fill="FFFFFF"/>
        </w:rPr>
        <w:t>REFERENCES</w:t>
      </w:r>
    </w:p>
    <w:p w:rsidR="004C4D02" w:rsidRPr="00474A73" w:rsidRDefault="004C4D02" w:rsidP="00AB7B99">
      <w:pPr>
        <w:spacing w:line="480" w:lineRule="auto"/>
        <w:ind w:left="720" w:hanging="720"/>
        <w:rPr>
          <w:noProof/>
          <w:szCs w:val="22"/>
        </w:rPr>
      </w:pPr>
      <w:bookmarkStart w:id="0" w:name="_ENREF_1"/>
      <w:r w:rsidRPr="00474A73">
        <w:rPr>
          <w:noProof/>
          <w:szCs w:val="22"/>
        </w:rPr>
        <w:t xml:space="preserve">Alekseyenko OV, Lee C, Kravitz EA (2010) Targeted manipulation of serotonergic neurotransmission affects the escalation of aggression in adult male </w:t>
      </w:r>
      <w:r w:rsidRPr="00474A73">
        <w:rPr>
          <w:i/>
          <w:noProof/>
          <w:szCs w:val="22"/>
        </w:rPr>
        <w:t>Drosophila melanogaster</w:t>
      </w:r>
      <w:r w:rsidRPr="00474A73">
        <w:rPr>
          <w:noProof/>
          <w:szCs w:val="22"/>
        </w:rPr>
        <w:t>. PLoS ONE 5:e10806</w:t>
      </w:r>
      <w:bookmarkEnd w:id="0"/>
    </w:p>
    <w:p w:rsidR="004C4D02" w:rsidRPr="00474A73" w:rsidRDefault="004C4D02" w:rsidP="00AB7B99">
      <w:pPr>
        <w:spacing w:line="480" w:lineRule="auto"/>
        <w:ind w:left="720" w:hanging="720"/>
        <w:rPr>
          <w:noProof/>
          <w:szCs w:val="22"/>
        </w:rPr>
      </w:pPr>
      <w:bookmarkStart w:id="1" w:name="_ENREF_2"/>
      <w:r w:rsidRPr="00474A73">
        <w:rPr>
          <w:noProof/>
          <w:szCs w:val="22"/>
        </w:rPr>
        <w:t xml:space="preserve">Amitin EG, Pitnick S (2007) Influence of developmental environment on male- and female-mediated sperm precedence in </w:t>
      </w:r>
      <w:r w:rsidRPr="00474A73">
        <w:rPr>
          <w:i/>
          <w:noProof/>
          <w:szCs w:val="22"/>
        </w:rPr>
        <w:t>Drosophila melanogaster</w:t>
      </w:r>
      <w:r w:rsidRPr="00474A73">
        <w:rPr>
          <w:noProof/>
          <w:szCs w:val="22"/>
        </w:rPr>
        <w:t>. J Evol Biol 20:381-391</w:t>
      </w:r>
      <w:bookmarkEnd w:id="1"/>
    </w:p>
    <w:p w:rsidR="004C4D02" w:rsidRPr="00474A73" w:rsidRDefault="004C4D02" w:rsidP="00AB7B99">
      <w:pPr>
        <w:spacing w:line="480" w:lineRule="auto"/>
        <w:ind w:left="720" w:hanging="720"/>
        <w:rPr>
          <w:noProof/>
          <w:szCs w:val="22"/>
        </w:rPr>
      </w:pPr>
      <w:bookmarkStart w:id="2" w:name="_ENREF_3"/>
      <w:r w:rsidRPr="00474A73">
        <w:rPr>
          <w:noProof/>
          <w:szCs w:val="22"/>
        </w:rPr>
        <w:t>Arnott G, Elwood RW (2008) Information gathering and decision making about resource value in animal contests. Anim Behav 76:529–542</w:t>
      </w:r>
      <w:bookmarkEnd w:id="2"/>
    </w:p>
    <w:p w:rsidR="004C4D02" w:rsidRPr="00474A73" w:rsidRDefault="004C4D02" w:rsidP="00AB7B99">
      <w:pPr>
        <w:spacing w:line="480" w:lineRule="auto"/>
        <w:ind w:left="720" w:hanging="720"/>
        <w:rPr>
          <w:noProof/>
          <w:szCs w:val="22"/>
        </w:rPr>
      </w:pPr>
      <w:bookmarkStart w:id="3" w:name="_ENREF_4"/>
      <w:r w:rsidRPr="00474A73">
        <w:rPr>
          <w:noProof/>
          <w:szCs w:val="22"/>
        </w:rPr>
        <w:t xml:space="preserve">Asahina K (2017) Neuromodulation and strategic action choice in </w:t>
      </w:r>
      <w:r w:rsidRPr="00474A73">
        <w:rPr>
          <w:i/>
          <w:noProof/>
          <w:szCs w:val="22"/>
        </w:rPr>
        <w:t xml:space="preserve">Drosophila </w:t>
      </w:r>
      <w:r w:rsidRPr="00474A73">
        <w:rPr>
          <w:noProof/>
          <w:szCs w:val="22"/>
        </w:rPr>
        <w:t>aggression. Annual review of neuroscience 40:51-75</w:t>
      </w:r>
      <w:bookmarkEnd w:id="3"/>
    </w:p>
    <w:p w:rsidR="004C4D02" w:rsidRPr="00474A73" w:rsidRDefault="004C4D02" w:rsidP="00AB7B99">
      <w:pPr>
        <w:spacing w:line="480" w:lineRule="auto"/>
        <w:ind w:left="720" w:hanging="720"/>
        <w:rPr>
          <w:noProof/>
          <w:szCs w:val="22"/>
        </w:rPr>
      </w:pPr>
      <w:bookmarkStart w:id="4" w:name="_ENREF_5"/>
      <w:r w:rsidRPr="00474A73">
        <w:rPr>
          <w:noProof/>
          <w:szCs w:val="22"/>
        </w:rPr>
        <w:t xml:space="preserve">Asahina K, Watanabe K, Duistermars BJ, Hoopfer E, Gonzalez CR, Eyjolfsdottir EA, Perona P, Anderson DJ (2014) Tachykinin-expressing neurons control male-specific aggressive arousal in </w:t>
      </w:r>
      <w:r w:rsidRPr="00474A73">
        <w:rPr>
          <w:i/>
          <w:noProof/>
          <w:szCs w:val="22"/>
        </w:rPr>
        <w:t>Drosophila</w:t>
      </w:r>
      <w:r w:rsidRPr="00474A73">
        <w:rPr>
          <w:noProof/>
          <w:szCs w:val="22"/>
        </w:rPr>
        <w:t>. Cell 156:221-235</w:t>
      </w:r>
      <w:bookmarkEnd w:id="4"/>
    </w:p>
    <w:p w:rsidR="004C4D02" w:rsidRPr="00474A73" w:rsidRDefault="004C4D02" w:rsidP="00AB7B99">
      <w:pPr>
        <w:spacing w:line="480" w:lineRule="auto"/>
        <w:ind w:left="720" w:hanging="720"/>
        <w:rPr>
          <w:noProof/>
          <w:szCs w:val="22"/>
        </w:rPr>
      </w:pPr>
      <w:bookmarkStart w:id="5" w:name="_ENREF_6"/>
      <w:r w:rsidRPr="00474A73">
        <w:rPr>
          <w:noProof/>
          <w:szCs w:val="22"/>
        </w:rPr>
        <w:t xml:space="preserve">Bangham J, Chapman T, Partridge L (2002) Effects of body size, accessory gland and testis size on pre- and postcopulatory success in </w:t>
      </w:r>
      <w:r w:rsidRPr="00474A73">
        <w:rPr>
          <w:i/>
          <w:noProof/>
          <w:szCs w:val="22"/>
        </w:rPr>
        <w:t>Drosophila melanogaster</w:t>
      </w:r>
      <w:r w:rsidRPr="00474A73">
        <w:rPr>
          <w:noProof/>
          <w:szCs w:val="22"/>
        </w:rPr>
        <w:t>. Anim Behav 64:915-921</w:t>
      </w:r>
      <w:bookmarkEnd w:id="5"/>
    </w:p>
    <w:p w:rsidR="004C4D02" w:rsidRPr="00474A73" w:rsidRDefault="004C4D02" w:rsidP="00AB7B99">
      <w:pPr>
        <w:spacing w:line="480" w:lineRule="auto"/>
        <w:ind w:left="720" w:hanging="720"/>
        <w:rPr>
          <w:noProof/>
          <w:szCs w:val="22"/>
        </w:rPr>
      </w:pPr>
      <w:bookmarkStart w:id="6" w:name="_ENREF_7"/>
      <w:r w:rsidRPr="00474A73">
        <w:rPr>
          <w:noProof/>
          <w:szCs w:val="22"/>
        </w:rPr>
        <w:t>Bath E, Edmunds D, Norman J, Atkins C, Harper L, Rostant WG, Chapman T, Wigby S, Perry JC (2021) Sex ratio and the evolution of aggression in fruit flies. Proc Roy Soc B 288:20203053</w:t>
      </w:r>
      <w:bookmarkEnd w:id="6"/>
    </w:p>
    <w:p w:rsidR="004C4D02" w:rsidRPr="00474A73" w:rsidRDefault="004C4D02" w:rsidP="00AB7B99">
      <w:pPr>
        <w:spacing w:line="480" w:lineRule="auto"/>
        <w:ind w:left="720" w:hanging="720"/>
        <w:rPr>
          <w:noProof/>
          <w:szCs w:val="22"/>
        </w:rPr>
      </w:pPr>
      <w:bookmarkStart w:id="7" w:name="_ENREF_8"/>
      <w:r w:rsidRPr="00474A73">
        <w:rPr>
          <w:noProof/>
          <w:szCs w:val="22"/>
        </w:rPr>
        <w:lastRenderedPageBreak/>
        <w:t xml:space="preserve">Bath E, Morimoto J, Wigby S (2018) The developmental environment modulates mating-induced aggression and fighting success in adult female </w:t>
      </w:r>
      <w:r w:rsidRPr="00474A73">
        <w:rPr>
          <w:i/>
          <w:noProof/>
          <w:szCs w:val="22"/>
        </w:rPr>
        <w:t>Drosophila</w:t>
      </w:r>
      <w:r w:rsidRPr="00474A73">
        <w:rPr>
          <w:noProof/>
          <w:szCs w:val="22"/>
        </w:rPr>
        <w:t>. Func Ecol 32:2542-2552</w:t>
      </w:r>
      <w:bookmarkEnd w:id="7"/>
    </w:p>
    <w:p w:rsidR="004C4D02" w:rsidRPr="00474A73" w:rsidRDefault="004C4D02" w:rsidP="00AB7B99">
      <w:pPr>
        <w:spacing w:line="480" w:lineRule="auto"/>
        <w:ind w:left="720" w:hanging="720"/>
        <w:rPr>
          <w:noProof/>
          <w:szCs w:val="22"/>
        </w:rPr>
      </w:pPr>
      <w:bookmarkStart w:id="8" w:name="_ENREF_9"/>
      <w:r w:rsidRPr="00474A73">
        <w:rPr>
          <w:noProof/>
          <w:szCs w:val="22"/>
        </w:rPr>
        <w:t xml:space="preserve">Belenioti M, Chaniotakis N (2020) Aggressive behaviour of </w:t>
      </w:r>
      <w:r w:rsidRPr="00474A73">
        <w:rPr>
          <w:i/>
          <w:noProof/>
          <w:szCs w:val="22"/>
        </w:rPr>
        <w:t xml:space="preserve">Drosophila suzukii </w:t>
      </w:r>
      <w:r w:rsidRPr="00474A73">
        <w:rPr>
          <w:noProof/>
          <w:szCs w:val="22"/>
        </w:rPr>
        <w:t>in relation to environmental and social factors. Scientific reports 10:7898</w:t>
      </w:r>
      <w:bookmarkEnd w:id="8"/>
    </w:p>
    <w:p w:rsidR="004C4D02" w:rsidRPr="00474A73" w:rsidRDefault="004C4D02" w:rsidP="00AB7B99">
      <w:pPr>
        <w:spacing w:line="480" w:lineRule="auto"/>
        <w:ind w:left="720" w:hanging="720"/>
        <w:rPr>
          <w:noProof/>
          <w:szCs w:val="22"/>
        </w:rPr>
      </w:pPr>
      <w:bookmarkStart w:id="9" w:name="_ENREF_10"/>
      <w:r w:rsidRPr="00474A73">
        <w:rPr>
          <w:noProof/>
          <w:szCs w:val="22"/>
        </w:rPr>
        <w:t>Bishop DT, Cannings C (1978) A generalized war of attrition. J Theor Biol 70:85-124</w:t>
      </w:r>
      <w:bookmarkEnd w:id="9"/>
    </w:p>
    <w:p w:rsidR="004C4D02" w:rsidRPr="00474A73" w:rsidRDefault="004C4D02" w:rsidP="00AB7B99">
      <w:pPr>
        <w:spacing w:line="480" w:lineRule="auto"/>
        <w:ind w:left="720" w:hanging="720"/>
        <w:rPr>
          <w:noProof/>
          <w:szCs w:val="22"/>
        </w:rPr>
      </w:pPr>
      <w:bookmarkStart w:id="10" w:name="_ENREF_11"/>
      <w:r w:rsidRPr="00474A73">
        <w:rPr>
          <w:noProof/>
          <w:szCs w:val="22"/>
        </w:rPr>
        <w:t>Blanchard DC, Blanchard RJ (2003) What can animal aggression research tell us about human aggression? Hormones and behavior 44:171-177</w:t>
      </w:r>
      <w:bookmarkEnd w:id="10"/>
    </w:p>
    <w:p w:rsidR="004C4D02" w:rsidRPr="00474A73" w:rsidRDefault="004C4D02" w:rsidP="00AB7B99">
      <w:pPr>
        <w:spacing w:line="480" w:lineRule="auto"/>
        <w:ind w:left="720" w:hanging="720"/>
        <w:rPr>
          <w:noProof/>
          <w:szCs w:val="22"/>
        </w:rPr>
      </w:pPr>
      <w:bookmarkStart w:id="11" w:name="_ENREF_12"/>
      <w:r w:rsidRPr="00474A73">
        <w:rPr>
          <w:noProof/>
          <w:szCs w:val="22"/>
        </w:rPr>
        <w:t>Blumstein DT, Daniel JC (2007) Quantifying behavior the JWatcher way. Sinauer</w:t>
      </w:r>
      <w:bookmarkEnd w:id="11"/>
    </w:p>
    <w:p w:rsidR="004C4D02" w:rsidRPr="00474A73" w:rsidRDefault="004C4D02" w:rsidP="00AB7B99">
      <w:pPr>
        <w:spacing w:line="480" w:lineRule="auto"/>
        <w:ind w:left="720" w:hanging="720"/>
        <w:rPr>
          <w:noProof/>
          <w:szCs w:val="22"/>
        </w:rPr>
      </w:pPr>
      <w:bookmarkStart w:id="12" w:name="_ENREF_13"/>
      <w:r w:rsidRPr="00474A73">
        <w:rPr>
          <w:noProof/>
          <w:szCs w:val="22"/>
        </w:rPr>
        <w:t>Boggs CL (1981) Nutritional and life-history determinants of resource allocation in holometabolous insects. Am Nat 117:692-709</w:t>
      </w:r>
      <w:bookmarkEnd w:id="12"/>
    </w:p>
    <w:p w:rsidR="004C4D02" w:rsidRPr="00474A73" w:rsidRDefault="004C4D02" w:rsidP="00AB7B99">
      <w:pPr>
        <w:spacing w:line="480" w:lineRule="auto"/>
        <w:ind w:left="720" w:hanging="720"/>
        <w:rPr>
          <w:noProof/>
          <w:szCs w:val="22"/>
        </w:rPr>
      </w:pPr>
      <w:bookmarkStart w:id="13" w:name="_ENREF_14"/>
      <w:r w:rsidRPr="00474A73">
        <w:rPr>
          <w:noProof/>
          <w:szCs w:val="22"/>
        </w:rPr>
        <w:t>Bretman A, Gage MJ, Chapman T (2011a) Quick-change artists: male plastic behavioural responses to rivals. Trends Ecol Evol 26:467-473</w:t>
      </w:r>
      <w:bookmarkEnd w:id="13"/>
    </w:p>
    <w:p w:rsidR="004C4D02" w:rsidRPr="00474A73" w:rsidRDefault="004C4D02" w:rsidP="00AB7B99">
      <w:pPr>
        <w:spacing w:line="480" w:lineRule="auto"/>
        <w:ind w:left="720" w:hanging="720"/>
        <w:rPr>
          <w:noProof/>
          <w:szCs w:val="22"/>
        </w:rPr>
      </w:pPr>
      <w:bookmarkStart w:id="14" w:name="_ENREF_15"/>
      <w:r w:rsidRPr="00474A73">
        <w:rPr>
          <w:noProof/>
          <w:szCs w:val="22"/>
        </w:rPr>
        <w:t>Bretman A, Westmancoat JD, Gage MJ, Chapman T (2011b) Males use multiple, redundant cues to detect mating rivals. Curr Biol 21:617-622</w:t>
      </w:r>
      <w:bookmarkEnd w:id="14"/>
    </w:p>
    <w:p w:rsidR="004C4D02" w:rsidRPr="00474A73" w:rsidRDefault="004C4D02" w:rsidP="00AB7B99">
      <w:pPr>
        <w:spacing w:line="480" w:lineRule="auto"/>
        <w:ind w:left="720" w:hanging="720"/>
        <w:rPr>
          <w:noProof/>
          <w:szCs w:val="22"/>
        </w:rPr>
      </w:pPr>
      <w:bookmarkStart w:id="15" w:name="_ENREF_16"/>
      <w:r w:rsidRPr="00474A73">
        <w:rPr>
          <w:noProof/>
          <w:szCs w:val="22"/>
        </w:rPr>
        <w:t>Briffa M, Sneddon LU (2007) Physiological constraints on contest behaviour. Func Ecol 21:627-637</w:t>
      </w:r>
      <w:bookmarkEnd w:id="15"/>
    </w:p>
    <w:p w:rsidR="004C4D02" w:rsidRPr="00474A73" w:rsidRDefault="004C4D02" w:rsidP="00AB7B99">
      <w:pPr>
        <w:spacing w:line="480" w:lineRule="auto"/>
        <w:ind w:left="720" w:hanging="720"/>
        <w:rPr>
          <w:noProof/>
          <w:szCs w:val="22"/>
        </w:rPr>
      </w:pPr>
      <w:bookmarkStart w:id="16" w:name="_ENREF_17"/>
      <w:r w:rsidRPr="00474A73">
        <w:rPr>
          <w:noProof/>
          <w:szCs w:val="22"/>
        </w:rPr>
        <w:t xml:space="preserve">Bross TG, Rogina B, Helfand SL (2005) Behavioral, physical, and demographic changes in </w:t>
      </w:r>
      <w:r w:rsidRPr="00474A73">
        <w:rPr>
          <w:i/>
          <w:noProof/>
          <w:szCs w:val="22"/>
        </w:rPr>
        <w:t xml:space="preserve">Drosophila </w:t>
      </w:r>
      <w:r w:rsidRPr="00474A73">
        <w:rPr>
          <w:noProof/>
          <w:szCs w:val="22"/>
        </w:rPr>
        <w:t>populations through dietary restriction. Aging Cell 4:309-317</w:t>
      </w:r>
      <w:bookmarkEnd w:id="16"/>
    </w:p>
    <w:p w:rsidR="004C4D02" w:rsidRPr="00474A73" w:rsidRDefault="004C4D02" w:rsidP="00AB7B99">
      <w:pPr>
        <w:spacing w:line="480" w:lineRule="auto"/>
        <w:ind w:left="720" w:hanging="720"/>
        <w:rPr>
          <w:noProof/>
          <w:szCs w:val="22"/>
        </w:rPr>
      </w:pPr>
      <w:bookmarkStart w:id="17" w:name="_ENREF_18"/>
      <w:r w:rsidRPr="00474A73">
        <w:rPr>
          <w:noProof/>
          <w:szCs w:val="22"/>
        </w:rPr>
        <w:t xml:space="preserve">Brown JH, Ross B, McCauley S, Dance S, Taylor AC, Huntingford FA (2003) Resting metabolic rate and social status in juvenile giant freshwater prawns, </w:t>
      </w:r>
      <w:r w:rsidRPr="00474A73">
        <w:rPr>
          <w:i/>
          <w:noProof/>
          <w:szCs w:val="22"/>
        </w:rPr>
        <w:t>Macrobrachium rosenbergii</w:t>
      </w:r>
      <w:r w:rsidRPr="00474A73">
        <w:rPr>
          <w:noProof/>
          <w:szCs w:val="22"/>
        </w:rPr>
        <w:t>. Marine and Freshwater Behaviour and Physiology 36:31–40</w:t>
      </w:r>
      <w:bookmarkEnd w:id="17"/>
    </w:p>
    <w:p w:rsidR="004C4D02" w:rsidRPr="00474A73" w:rsidRDefault="004C4D02" w:rsidP="00AB7B99">
      <w:pPr>
        <w:spacing w:line="480" w:lineRule="auto"/>
        <w:ind w:left="720" w:hanging="720"/>
        <w:rPr>
          <w:noProof/>
          <w:szCs w:val="22"/>
        </w:rPr>
      </w:pPr>
      <w:bookmarkStart w:id="18" w:name="_ENREF_19"/>
      <w:r w:rsidRPr="00474A73">
        <w:rPr>
          <w:noProof/>
          <w:szCs w:val="22"/>
        </w:rPr>
        <w:lastRenderedPageBreak/>
        <w:t>Brown WD, Chimenti AJ, Siebert JR (2007) The payoff of fighting in house crickets: motivational asymmetry increases male aggression and mating success. Ethology 113:457-465</w:t>
      </w:r>
      <w:bookmarkEnd w:id="18"/>
    </w:p>
    <w:p w:rsidR="004C4D02" w:rsidRPr="00474A73" w:rsidRDefault="004C4D02" w:rsidP="00AB7B99">
      <w:pPr>
        <w:spacing w:line="480" w:lineRule="auto"/>
        <w:ind w:left="720" w:hanging="720"/>
        <w:rPr>
          <w:noProof/>
          <w:szCs w:val="22"/>
        </w:rPr>
      </w:pPr>
      <w:bookmarkStart w:id="19" w:name="_ENREF_20"/>
      <w:r w:rsidRPr="00474A73">
        <w:rPr>
          <w:noProof/>
          <w:szCs w:val="22"/>
        </w:rPr>
        <w:t xml:space="preserve">Carazo P, Perry JC, Johnson F, Pizzari T, Wigby S (2015) Related male </w:t>
      </w:r>
      <w:r w:rsidRPr="00474A73">
        <w:rPr>
          <w:i/>
          <w:noProof/>
          <w:szCs w:val="22"/>
        </w:rPr>
        <w:t>Drosophila melanogaster</w:t>
      </w:r>
      <w:r w:rsidRPr="00474A73">
        <w:rPr>
          <w:noProof/>
          <w:szCs w:val="22"/>
        </w:rPr>
        <w:t xml:space="preserve"> reared together as larvae fight less and sire longer lived daughters. Ecol Evol 5:2787-2797</w:t>
      </w:r>
      <w:bookmarkEnd w:id="19"/>
    </w:p>
    <w:p w:rsidR="004C4D02" w:rsidRPr="00474A73" w:rsidRDefault="004C4D02" w:rsidP="00AB7B99">
      <w:pPr>
        <w:spacing w:line="480" w:lineRule="auto"/>
        <w:ind w:left="720" w:hanging="720"/>
        <w:rPr>
          <w:noProof/>
          <w:szCs w:val="22"/>
        </w:rPr>
      </w:pPr>
      <w:bookmarkStart w:id="20" w:name="_ENREF_21"/>
      <w:r w:rsidRPr="00474A73">
        <w:rPr>
          <w:noProof/>
          <w:szCs w:val="22"/>
        </w:rPr>
        <w:t xml:space="preserve">Carvalho GB, Kapahi P, Anderson DJ, Benzer S (2006) Allocrine modulation of feeding behavior by the sex peptide of </w:t>
      </w:r>
      <w:r w:rsidRPr="00474A73">
        <w:rPr>
          <w:i/>
          <w:noProof/>
          <w:szCs w:val="22"/>
        </w:rPr>
        <w:t>Drosophila</w:t>
      </w:r>
      <w:r w:rsidRPr="00474A73">
        <w:rPr>
          <w:noProof/>
          <w:szCs w:val="22"/>
        </w:rPr>
        <w:t>. Curr Biol 16:692-696</w:t>
      </w:r>
      <w:bookmarkEnd w:id="20"/>
    </w:p>
    <w:p w:rsidR="004C4D02" w:rsidRPr="00474A73" w:rsidRDefault="004C4D02" w:rsidP="00AB7B99">
      <w:pPr>
        <w:spacing w:line="480" w:lineRule="auto"/>
        <w:ind w:left="720" w:hanging="720"/>
        <w:rPr>
          <w:noProof/>
          <w:szCs w:val="22"/>
        </w:rPr>
      </w:pPr>
      <w:bookmarkStart w:id="21" w:name="_ENREF_22"/>
      <w:r w:rsidRPr="00474A73">
        <w:rPr>
          <w:noProof/>
          <w:szCs w:val="22"/>
        </w:rPr>
        <w:t xml:space="preserve">Certel SJ, Kravitz EA (2012) Scoring and analyzing aggression in </w:t>
      </w:r>
      <w:r w:rsidRPr="00474A73">
        <w:rPr>
          <w:i/>
          <w:noProof/>
          <w:szCs w:val="22"/>
        </w:rPr>
        <w:t>Drosophila</w:t>
      </w:r>
      <w:r w:rsidRPr="00474A73">
        <w:rPr>
          <w:noProof/>
          <w:szCs w:val="22"/>
        </w:rPr>
        <w:t>. Cold Spring Harbor protocols 2012:319-325</w:t>
      </w:r>
      <w:bookmarkEnd w:id="21"/>
    </w:p>
    <w:p w:rsidR="004C4D02" w:rsidRPr="00474A73" w:rsidRDefault="004C4D02" w:rsidP="00AB7B99">
      <w:pPr>
        <w:spacing w:line="480" w:lineRule="auto"/>
        <w:ind w:left="720" w:hanging="720"/>
        <w:rPr>
          <w:noProof/>
          <w:szCs w:val="22"/>
        </w:rPr>
      </w:pPr>
      <w:bookmarkStart w:id="22" w:name="_ENREF_23"/>
      <w:r w:rsidRPr="00474A73">
        <w:rPr>
          <w:noProof/>
          <w:szCs w:val="22"/>
        </w:rPr>
        <w:t>Chen S, Lee AY, Bowens NM, Huber R, Kravitz EA (2002) Fighting fruit flies: a model system for the study of aggression. Proc Natl Acad Sci USA 99:5664-5668</w:t>
      </w:r>
      <w:bookmarkEnd w:id="22"/>
    </w:p>
    <w:p w:rsidR="004C4D02" w:rsidRPr="00474A73" w:rsidRDefault="004C4D02" w:rsidP="00AB7B99">
      <w:pPr>
        <w:spacing w:line="480" w:lineRule="auto"/>
        <w:ind w:left="720" w:hanging="720"/>
        <w:rPr>
          <w:noProof/>
          <w:szCs w:val="22"/>
        </w:rPr>
      </w:pPr>
      <w:bookmarkStart w:id="23" w:name="_ENREF_24"/>
      <w:r w:rsidRPr="00474A73">
        <w:rPr>
          <w:noProof/>
          <w:szCs w:val="22"/>
        </w:rPr>
        <w:t>Clutton-Brock TH (1984) Reproductive effort and terminal investment in iteroparous animals. Am Nat 123:212-229</w:t>
      </w:r>
      <w:bookmarkEnd w:id="23"/>
    </w:p>
    <w:p w:rsidR="004C4D02" w:rsidRPr="00474A73" w:rsidRDefault="004C4D02" w:rsidP="00AB7B99">
      <w:pPr>
        <w:spacing w:line="480" w:lineRule="auto"/>
        <w:ind w:left="720" w:hanging="720"/>
        <w:rPr>
          <w:noProof/>
          <w:szCs w:val="22"/>
        </w:rPr>
      </w:pPr>
      <w:bookmarkStart w:id="24" w:name="_ENREF_25"/>
      <w:r w:rsidRPr="00474A73">
        <w:rPr>
          <w:noProof/>
          <w:szCs w:val="22"/>
        </w:rPr>
        <w:t>Clutton-Brock TH, Albon SD (1979) The roaring of red deer and the evolution of honest advertisement. Behaviour 69:145-170</w:t>
      </w:r>
      <w:bookmarkEnd w:id="24"/>
    </w:p>
    <w:p w:rsidR="004C4D02" w:rsidRPr="00474A73" w:rsidRDefault="004C4D02" w:rsidP="00AB7B99">
      <w:pPr>
        <w:spacing w:line="480" w:lineRule="auto"/>
        <w:ind w:left="720" w:hanging="720"/>
        <w:rPr>
          <w:noProof/>
          <w:szCs w:val="22"/>
        </w:rPr>
      </w:pPr>
      <w:bookmarkStart w:id="25" w:name="_ENREF_26"/>
      <w:r w:rsidRPr="00474A73">
        <w:rPr>
          <w:noProof/>
          <w:szCs w:val="22"/>
        </w:rPr>
        <w:t>Colasurdo N, Gelinas Y, Despland E (2009) Larval nutrition affects life history traits in a capital breeding moth. J Exp Biol 212:1794-1800</w:t>
      </w:r>
      <w:bookmarkEnd w:id="25"/>
    </w:p>
    <w:p w:rsidR="004C4D02" w:rsidRPr="00474A73" w:rsidRDefault="004C4D02" w:rsidP="00AB7B99">
      <w:pPr>
        <w:spacing w:line="480" w:lineRule="auto"/>
        <w:ind w:left="720" w:hanging="720"/>
        <w:rPr>
          <w:noProof/>
          <w:szCs w:val="22"/>
        </w:rPr>
      </w:pPr>
      <w:bookmarkStart w:id="26" w:name="_ENREF_27"/>
      <w:r w:rsidRPr="00474A73">
        <w:rPr>
          <w:noProof/>
          <w:szCs w:val="22"/>
        </w:rPr>
        <w:t>Collie J, Granela O, Brown EB, Keene AC (2020) Aggression is induced by resource limitation in the monarch caterpillar. iScience 23:101791</w:t>
      </w:r>
      <w:bookmarkEnd w:id="26"/>
    </w:p>
    <w:p w:rsidR="004C4D02" w:rsidRPr="00474A73" w:rsidRDefault="004C4D02" w:rsidP="00AB7B99">
      <w:pPr>
        <w:spacing w:line="480" w:lineRule="auto"/>
        <w:ind w:left="720" w:hanging="720"/>
        <w:rPr>
          <w:noProof/>
          <w:szCs w:val="22"/>
        </w:rPr>
      </w:pPr>
      <w:bookmarkStart w:id="27" w:name="_ENREF_28"/>
      <w:r w:rsidRPr="00474A73">
        <w:rPr>
          <w:noProof/>
          <w:szCs w:val="22"/>
        </w:rPr>
        <w:t xml:space="preserve">Dierick HA (2007) A method for quantifying aggression in male </w:t>
      </w:r>
      <w:r w:rsidRPr="00474A73">
        <w:rPr>
          <w:i/>
          <w:noProof/>
          <w:szCs w:val="22"/>
        </w:rPr>
        <w:t>Drosophila melanogaster</w:t>
      </w:r>
      <w:r w:rsidRPr="00474A73">
        <w:rPr>
          <w:noProof/>
          <w:szCs w:val="22"/>
        </w:rPr>
        <w:t>. Nature Protocols 2:2712-2718</w:t>
      </w:r>
      <w:bookmarkEnd w:id="27"/>
    </w:p>
    <w:p w:rsidR="004C4D02" w:rsidRPr="00474A73" w:rsidRDefault="004C4D02" w:rsidP="00AB7B99">
      <w:pPr>
        <w:spacing w:line="480" w:lineRule="auto"/>
        <w:ind w:left="720" w:hanging="720"/>
        <w:rPr>
          <w:noProof/>
          <w:szCs w:val="22"/>
        </w:rPr>
      </w:pPr>
      <w:bookmarkStart w:id="28" w:name="_ENREF_29"/>
      <w:r w:rsidRPr="00474A73">
        <w:rPr>
          <w:noProof/>
          <w:szCs w:val="22"/>
        </w:rPr>
        <w:lastRenderedPageBreak/>
        <w:t>Dochtermann NA, Schwab T, Sih A (2015) The contribution of additive genetic variation to personality variation: heritability of personality. Proc Roy Soc B 282:20142201</w:t>
      </w:r>
      <w:bookmarkEnd w:id="28"/>
    </w:p>
    <w:p w:rsidR="004C4D02" w:rsidRPr="00474A73" w:rsidRDefault="004C4D02" w:rsidP="00AB7B99">
      <w:pPr>
        <w:spacing w:line="480" w:lineRule="auto"/>
        <w:ind w:left="720" w:hanging="720"/>
        <w:rPr>
          <w:noProof/>
          <w:szCs w:val="22"/>
        </w:rPr>
      </w:pPr>
      <w:bookmarkStart w:id="29" w:name="_ENREF_30"/>
      <w:r w:rsidRPr="00474A73">
        <w:rPr>
          <w:noProof/>
          <w:szCs w:val="22"/>
        </w:rPr>
        <w:t xml:space="preserve">Dow MA, von Schilcher F (1975) Aggression and mating success in </w:t>
      </w:r>
      <w:r w:rsidRPr="00474A73">
        <w:rPr>
          <w:i/>
          <w:noProof/>
          <w:szCs w:val="22"/>
        </w:rPr>
        <w:t>Drosophila melanogaster</w:t>
      </w:r>
      <w:r w:rsidRPr="00474A73">
        <w:rPr>
          <w:noProof/>
          <w:szCs w:val="22"/>
        </w:rPr>
        <w:t>. Nature 254:511-512</w:t>
      </w:r>
      <w:bookmarkEnd w:id="29"/>
    </w:p>
    <w:p w:rsidR="004C4D02" w:rsidRPr="00474A73" w:rsidRDefault="004C4D02" w:rsidP="00AB7B99">
      <w:pPr>
        <w:spacing w:line="480" w:lineRule="auto"/>
        <w:ind w:left="720" w:hanging="720"/>
        <w:rPr>
          <w:noProof/>
          <w:szCs w:val="22"/>
        </w:rPr>
      </w:pPr>
      <w:bookmarkStart w:id="30" w:name="_ENREF_31"/>
      <w:r w:rsidRPr="00474A73">
        <w:rPr>
          <w:noProof/>
          <w:szCs w:val="22"/>
        </w:rPr>
        <w:t>Edmunds D, Wigby S, Perry JC (</w:t>
      </w:r>
      <w:r>
        <w:rPr>
          <w:noProof/>
          <w:szCs w:val="22"/>
        </w:rPr>
        <w:t>2021</w:t>
      </w:r>
      <w:r w:rsidRPr="00474A73">
        <w:rPr>
          <w:noProof/>
          <w:szCs w:val="22"/>
        </w:rPr>
        <w:t xml:space="preserve">) ‘Hangry’ </w:t>
      </w:r>
      <w:r w:rsidRPr="00032F79">
        <w:rPr>
          <w:i/>
          <w:noProof/>
          <w:szCs w:val="22"/>
        </w:rPr>
        <w:t>Drosophila</w:t>
      </w:r>
      <w:r w:rsidRPr="00474A73">
        <w:rPr>
          <w:noProof/>
          <w:szCs w:val="22"/>
        </w:rPr>
        <w:t xml:space="preserve">: food deprivation increases male aggression. Anim Behav </w:t>
      </w:r>
      <w:bookmarkEnd w:id="30"/>
      <w:r>
        <w:rPr>
          <w:noProof/>
          <w:szCs w:val="22"/>
        </w:rPr>
        <w:t>177:183-190</w:t>
      </w:r>
    </w:p>
    <w:p w:rsidR="004C4D02" w:rsidRPr="00474A73" w:rsidRDefault="004C4D02" w:rsidP="00AB7B99">
      <w:pPr>
        <w:spacing w:line="480" w:lineRule="auto"/>
        <w:ind w:left="720" w:hanging="720"/>
        <w:rPr>
          <w:noProof/>
          <w:szCs w:val="22"/>
        </w:rPr>
      </w:pPr>
      <w:bookmarkStart w:id="31" w:name="_ENREF_32"/>
      <w:r w:rsidRPr="00474A73">
        <w:rPr>
          <w:noProof/>
          <w:szCs w:val="22"/>
        </w:rPr>
        <w:t xml:space="preserve">Edward DA, Chapman T (2012) Sex-specific effects of developmental environment on reproductive trait expression in </w:t>
      </w:r>
      <w:r w:rsidRPr="00032F79">
        <w:rPr>
          <w:i/>
          <w:noProof/>
          <w:szCs w:val="22"/>
        </w:rPr>
        <w:t>Drosophila melanogaster</w:t>
      </w:r>
      <w:r w:rsidRPr="00474A73">
        <w:rPr>
          <w:noProof/>
          <w:szCs w:val="22"/>
        </w:rPr>
        <w:t>. Ecol Evol 2:1362-1370</w:t>
      </w:r>
      <w:bookmarkEnd w:id="31"/>
    </w:p>
    <w:p w:rsidR="004C4D02" w:rsidRPr="00474A73" w:rsidRDefault="004C4D02" w:rsidP="00AB7B99">
      <w:pPr>
        <w:spacing w:line="480" w:lineRule="auto"/>
        <w:ind w:left="720" w:hanging="720"/>
        <w:rPr>
          <w:noProof/>
          <w:szCs w:val="22"/>
        </w:rPr>
      </w:pPr>
      <w:bookmarkStart w:id="32" w:name="_ENREF_33"/>
      <w:r w:rsidRPr="00474A73">
        <w:rPr>
          <w:noProof/>
          <w:szCs w:val="22"/>
        </w:rPr>
        <w:t>Elias DO, Botero CA, Andrade MC, Mason AC, Kasumovic MM (2010) High resource valuation fuels “desperado” fighting tactics in female jumping spiders. Behav Ecol 21:868–875</w:t>
      </w:r>
      <w:bookmarkEnd w:id="32"/>
    </w:p>
    <w:p w:rsidR="004C4D02" w:rsidRPr="00474A73" w:rsidRDefault="004C4D02" w:rsidP="00AB7B99">
      <w:pPr>
        <w:spacing w:line="480" w:lineRule="auto"/>
        <w:ind w:left="720" w:hanging="720"/>
        <w:rPr>
          <w:noProof/>
          <w:szCs w:val="22"/>
        </w:rPr>
      </w:pPr>
      <w:bookmarkStart w:id="33" w:name="_ENREF_34"/>
      <w:r w:rsidRPr="00474A73">
        <w:rPr>
          <w:noProof/>
          <w:szCs w:val="22"/>
        </w:rPr>
        <w:t>Enquist M, Leimar O (1983) Evolution of fighting behaviour: decision rules and assessment of relative strength. J Theor Biol 102:387-410</w:t>
      </w:r>
      <w:bookmarkEnd w:id="33"/>
    </w:p>
    <w:p w:rsidR="004C4D02" w:rsidRPr="00474A73" w:rsidRDefault="004C4D02" w:rsidP="00AB7B99">
      <w:pPr>
        <w:spacing w:line="480" w:lineRule="auto"/>
        <w:ind w:left="720" w:hanging="720"/>
        <w:rPr>
          <w:noProof/>
          <w:szCs w:val="22"/>
        </w:rPr>
      </w:pPr>
      <w:bookmarkStart w:id="34" w:name="_ENREF_35"/>
      <w:r w:rsidRPr="00474A73">
        <w:rPr>
          <w:noProof/>
          <w:szCs w:val="22"/>
        </w:rPr>
        <w:t>Enquist M, Leimar O (1987) Evolution of fighting behaviour: the effect of variation in resource value. J Theor Biol 127:187-205</w:t>
      </w:r>
      <w:bookmarkEnd w:id="34"/>
    </w:p>
    <w:p w:rsidR="004C4D02" w:rsidRPr="00474A73" w:rsidRDefault="004C4D02" w:rsidP="00AB7B99">
      <w:pPr>
        <w:spacing w:line="480" w:lineRule="auto"/>
        <w:ind w:left="720" w:hanging="720"/>
        <w:rPr>
          <w:noProof/>
          <w:szCs w:val="22"/>
        </w:rPr>
      </w:pPr>
      <w:bookmarkStart w:id="35" w:name="_ENREF_36"/>
      <w:r w:rsidRPr="00474A73">
        <w:rPr>
          <w:noProof/>
          <w:szCs w:val="22"/>
        </w:rPr>
        <w:t>Fusco G, Minelli A (2010) Phenotypic plasticity in development and evolution: facts and concepts. Phil Trans Roy Soc 365:547-556</w:t>
      </w:r>
      <w:bookmarkEnd w:id="35"/>
    </w:p>
    <w:p w:rsidR="004C4D02" w:rsidRPr="00474A73" w:rsidRDefault="004C4D02" w:rsidP="00AB7B99">
      <w:pPr>
        <w:spacing w:line="480" w:lineRule="auto"/>
        <w:ind w:left="720" w:hanging="720"/>
        <w:rPr>
          <w:noProof/>
          <w:szCs w:val="22"/>
        </w:rPr>
      </w:pPr>
      <w:bookmarkStart w:id="36" w:name="_ENREF_37"/>
      <w:r w:rsidRPr="00474A73">
        <w:rPr>
          <w:noProof/>
          <w:szCs w:val="22"/>
        </w:rPr>
        <w:t>Galler JR, Bryce CP, Waber DP, Hock RS, Harrison R, Eaglesfield GD, Fitzmaurice G (2012) Infant malnutrition predicts conduct problems in adolescents. Nutritional neuroscience 15:186-192</w:t>
      </w:r>
      <w:bookmarkEnd w:id="36"/>
    </w:p>
    <w:p w:rsidR="004C4D02" w:rsidRPr="00474A73" w:rsidRDefault="004C4D02" w:rsidP="00AB7B99">
      <w:pPr>
        <w:spacing w:line="480" w:lineRule="auto"/>
        <w:ind w:left="720" w:hanging="720"/>
        <w:rPr>
          <w:noProof/>
          <w:szCs w:val="22"/>
        </w:rPr>
      </w:pPr>
      <w:bookmarkStart w:id="37" w:name="_ENREF_38"/>
      <w:r w:rsidRPr="00474A73">
        <w:rPr>
          <w:noProof/>
          <w:szCs w:val="22"/>
        </w:rPr>
        <w:lastRenderedPageBreak/>
        <w:t xml:space="preserve">Gebhardt MD, Stearns SC (1993) Phenotypic plasticity for life history traits in </w:t>
      </w:r>
      <w:r w:rsidRPr="00474A73">
        <w:rPr>
          <w:i/>
          <w:noProof/>
          <w:szCs w:val="22"/>
        </w:rPr>
        <w:t>Drosophila melanogaster</w:t>
      </w:r>
      <w:r w:rsidRPr="00474A73">
        <w:rPr>
          <w:noProof/>
          <w:szCs w:val="22"/>
        </w:rPr>
        <w:t>. I. Effect on phenotypic and environmental correlations. J Evol Biol 6:1-16</w:t>
      </w:r>
      <w:bookmarkEnd w:id="37"/>
    </w:p>
    <w:p w:rsidR="004C4D02" w:rsidRPr="00474A73" w:rsidRDefault="004C4D02" w:rsidP="00AB7B99">
      <w:pPr>
        <w:spacing w:line="480" w:lineRule="auto"/>
        <w:ind w:left="720" w:hanging="720"/>
        <w:rPr>
          <w:noProof/>
          <w:szCs w:val="22"/>
        </w:rPr>
      </w:pPr>
      <w:bookmarkStart w:id="38" w:name="_ENREF_39"/>
      <w:r w:rsidRPr="00474A73">
        <w:rPr>
          <w:noProof/>
          <w:szCs w:val="22"/>
        </w:rPr>
        <w:t>Georgiev AV, Klimczuk AC, Traficonte DM, Maestripieri D (2013) When violence pays: a cost-benefit analysis of aggressive behavior in animals and humans. Evolutionary Psychology 11:678-699</w:t>
      </w:r>
      <w:bookmarkEnd w:id="38"/>
    </w:p>
    <w:p w:rsidR="004C4D02" w:rsidRPr="00474A73" w:rsidRDefault="004C4D02" w:rsidP="00AB7B99">
      <w:pPr>
        <w:spacing w:line="480" w:lineRule="auto"/>
        <w:ind w:left="720" w:hanging="720"/>
        <w:rPr>
          <w:noProof/>
          <w:szCs w:val="22"/>
        </w:rPr>
      </w:pPr>
      <w:bookmarkStart w:id="39" w:name="_ENREF_40"/>
      <w:r w:rsidRPr="00474A73">
        <w:rPr>
          <w:noProof/>
          <w:szCs w:val="22"/>
        </w:rPr>
        <w:t>Gluckman PD, Buklijas T, Hanson MA (2016) The developmental origins of health and disease (DOHaD) concept: past, present, and future. In: Rosenfeld CS (ed) The Epigenome and Developmental Origins of Health and Disease. Elsevier Science, London, UK, pp 1-15</w:t>
      </w:r>
      <w:bookmarkEnd w:id="39"/>
    </w:p>
    <w:p w:rsidR="004C4D02" w:rsidRPr="00474A73" w:rsidRDefault="004C4D02" w:rsidP="00AB7B99">
      <w:pPr>
        <w:spacing w:line="480" w:lineRule="auto"/>
        <w:ind w:left="720" w:hanging="720"/>
        <w:rPr>
          <w:noProof/>
          <w:szCs w:val="22"/>
        </w:rPr>
      </w:pPr>
      <w:bookmarkStart w:id="40" w:name="_ENREF_41"/>
      <w:r w:rsidRPr="00474A73">
        <w:rPr>
          <w:noProof/>
          <w:szCs w:val="22"/>
        </w:rPr>
        <w:t xml:space="preserve">Good TP, Tatar M (2001) Age-specific mortality and reproduction respond to adult dietary restriction in </w:t>
      </w:r>
      <w:r w:rsidRPr="00474A73">
        <w:rPr>
          <w:i/>
          <w:noProof/>
          <w:szCs w:val="22"/>
        </w:rPr>
        <w:t>Drosophila melanogaster</w:t>
      </w:r>
      <w:r w:rsidRPr="00474A73">
        <w:rPr>
          <w:noProof/>
          <w:szCs w:val="22"/>
        </w:rPr>
        <w:t>. J Insect Physiol 47:1467-1473</w:t>
      </w:r>
      <w:bookmarkEnd w:id="40"/>
    </w:p>
    <w:p w:rsidR="004C4D02" w:rsidRPr="00474A73" w:rsidRDefault="004C4D02" w:rsidP="00AB7B99">
      <w:pPr>
        <w:spacing w:line="480" w:lineRule="auto"/>
        <w:ind w:left="720" w:hanging="720"/>
        <w:rPr>
          <w:noProof/>
          <w:szCs w:val="22"/>
        </w:rPr>
      </w:pPr>
      <w:bookmarkStart w:id="41" w:name="_ENREF_42"/>
      <w:r w:rsidRPr="00474A73">
        <w:rPr>
          <w:noProof/>
          <w:szCs w:val="22"/>
        </w:rPr>
        <w:t>Grover CD, Kay AD, Monson JA, Marsch TC, Holway DA (2007) Linking nutrition and behavioural dominance: carbohydrate scarcity limits aggression and activity in Argentine ants. Proc Roy Soc B 274:2951-2957</w:t>
      </w:r>
      <w:bookmarkEnd w:id="41"/>
    </w:p>
    <w:p w:rsidR="004C4D02" w:rsidRPr="00474A73" w:rsidRDefault="004C4D02" w:rsidP="00AB7B99">
      <w:pPr>
        <w:spacing w:line="480" w:lineRule="auto"/>
        <w:ind w:left="720" w:hanging="720"/>
        <w:rPr>
          <w:noProof/>
          <w:szCs w:val="22"/>
        </w:rPr>
      </w:pPr>
      <w:bookmarkStart w:id="42" w:name="_ENREF_43"/>
      <w:r w:rsidRPr="00474A73">
        <w:rPr>
          <w:noProof/>
          <w:szCs w:val="22"/>
        </w:rPr>
        <w:t>Gruber C, Tulonen J, Kortet R, Hirvonen H (2016) Resource availability and predation risk influence contest behavior and dominance hierarchies in crayfish. Behav Ecol Soc 70:1305-1317</w:t>
      </w:r>
      <w:bookmarkEnd w:id="42"/>
    </w:p>
    <w:p w:rsidR="004C4D02" w:rsidRPr="00474A73" w:rsidRDefault="004C4D02" w:rsidP="00AB7B99">
      <w:pPr>
        <w:spacing w:line="480" w:lineRule="auto"/>
        <w:ind w:left="720" w:hanging="720"/>
        <w:rPr>
          <w:noProof/>
          <w:szCs w:val="22"/>
        </w:rPr>
      </w:pPr>
      <w:bookmarkStart w:id="43" w:name="_ENREF_44"/>
      <w:r w:rsidRPr="00474A73">
        <w:rPr>
          <w:noProof/>
          <w:szCs w:val="22"/>
        </w:rPr>
        <w:t>Guo X, Dukas R (2020) The cost of aggression in an animal without weapons. Ethology 126:24-31</w:t>
      </w:r>
      <w:bookmarkEnd w:id="43"/>
    </w:p>
    <w:p w:rsidR="004C4D02" w:rsidRPr="00474A73" w:rsidRDefault="004C4D02" w:rsidP="00AB7B99">
      <w:pPr>
        <w:spacing w:line="480" w:lineRule="auto"/>
        <w:ind w:left="720" w:hanging="720"/>
        <w:rPr>
          <w:noProof/>
          <w:szCs w:val="22"/>
        </w:rPr>
      </w:pPr>
      <w:bookmarkStart w:id="44" w:name="_ENREF_45"/>
      <w:r w:rsidRPr="00474A73">
        <w:rPr>
          <w:noProof/>
          <w:szCs w:val="22"/>
        </w:rPr>
        <w:t>Haley MP (1994) Resource-holding power asymmetries, the prior residence effect, and reproductive payoffs in male northern elephant seal fights. Behav Ecol Soc 34:427-434</w:t>
      </w:r>
      <w:bookmarkEnd w:id="44"/>
    </w:p>
    <w:p w:rsidR="004C4D02" w:rsidRPr="00474A73" w:rsidRDefault="004C4D02" w:rsidP="00AB7B99">
      <w:pPr>
        <w:spacing w:line="480" w:lineRule="auto"/>
        <w:ind w:left="720" w:hanging="720"/>
        <w:rPr>
          <w:noProof/>
          <w:szCs w:val="22"/>
        </w:rPr>
      </w:pPr>
      <w:bookmarkStart w:id="45" w:name="_ENREF_46"/>
      <w:r w:rsidRPr="00474A73">
        <w:rPr>
          <w:noProof/>
          <w:szCs w:val="22"/>
        </w:rPr>
        <w:lastRenderedPageBreak/>
        <w:t>Hammerstein P, Parker GA (1982) The asymmetric war of attrition. J Theor Biol 96:647-682</w:t>
      </w:r>
      <w:bookmarkEnd w:id="45"/>
    </w:p>
    <w:p w:rsidR="004C4D02" w:rsidRPr="00474A73" w:rsidRDefault="004C4D02" w:rsidP="00AB7B99">
      <w:pPr>
        <w:spacing w:line="480" w:lineRule="auto"/>
        <w:ind w:left="720" w:hanging="720"/>
        <w:rPr>
          <w:noProof/>
          <w:szCs w:val="22"/>
        </w:rPr>
      </w:pPr>
      <w:bookmarkStart w:id="46" w:name="_ENREF_47"/>
      <w:r w:rsidRPr="00474A73">
        <w:rPr>
          <w:noProof/>
          <w:szCs w:val="22"/>
        </w:rPr>
        <w:t>Han CS, Dingemanse NJ (2017) You are what you eat: diet shapes body composition, personality and behavioural stability. BMC Evol Biol 17:8</w:t>
      </w:r>
      <w:bookmarkEnd w:id="46"/>
    </w:p>
    <w:p w:rsidR="004C4D02" w:rsidRPr="00474A73" w:rsidRDefault="004C4D02" w:rsidP="00AB7B99">
      <w:pPr>
        <w:spacing w:line="480" w:lineRule="auto"/>
        <w:ind w:left="720" w:hanging="720"/>
        <w:rPr>
          <w:noProof/>
          <w:szCs w:val="22"/>
        </w:rPr>
      </w:pPr>
      <w:bookmarkStart w:id="47" w:name="_ENREF_48"/>
      <w:r w:rsidRPr="00474A73">
        <w:rPr>
          <w:noProof/>
          <w:szCs w:val="22"/>
        </w:rPr>
        <w:t>Harrison XA, Donaldson L, Correa-Cano ME, Evans J, Fisher DN, Goodwin CED, Robinson BS, Hodgson DJ, Inger R (2018) A brief introduction to mixed effects modelling and multi-model inference in ecology. PeerJ 6:e4794</w:t>
      </w:r>
      <w:bookmarkEnd w:id="47"/>
    </w:p>
    <w:p w:rsidR="004C4D02" w:rsidRPr="00474A73" w:rsidRDefault="004C4D02" w:rsidP="00AB7B99">
      <w:pPr>
        <w:spacing w:line="480" w:lineRule="auto"/>
        <w:ind w:left="720" w:hanging="720"/>
        <w:rPr>
          <w:noProof/>
          <w:szCs w:val="22"/>
        </w:rPr>
      </w:pPr>
      <w:bookmarkStart w:id="48" w:name="_ENREF_49"/>
      <w:r w:rsidRPr="00474A73">
        <w:rPr>
          <w:noProof/>
          <w:szCs w:val="22"/>
        </w:rPr>
        <w:t xml:space="preserve">Hoffman AA (1987) Territorial encounters between </w:t>
      </w:r>
      <w:r w:rsidRPr="00474A73">
        <w:rPr>
          <w:i/>
          <w:noProof/>
          <w:szCs w:val="22"/>
        </w:rPr>
        <w:t xml:space="preserve">Drosophila </w:t>
      </w:r>
      <w:r w:rsidRPr="00474A73">
        <w:rPr>
          <w:noProof/>
          <w:szCs w:val="22"/>
        </w:rPr>
        <w:t>males of different sizes. Anim Behav 35:1899-1901</w:t>
      </w:r>
      <w:bookmarkEnd w:id="48"/>
    </w:p>
    <w:p w:rsidR="004C4D02" w:rsidRPr="00474A73" w:rsidRDefault="004C4D02" w:rsidP="00AB7B99">
      <w:pPr>
        <w:spacing w:line="480" w:lineRule="auto"/>
        <w:ind w:left="720" w:hanging="720"/>
        <w:rPr>
          <w:noProof/>
          <w:szCs w:val="22"/>
        </w:rPr>
      </w:pPr>
      <w:bookmarkStart w:id="49" w:name="_ENREF_50"/>
      <w:r w:rsidRPr="00474A73">
        <w:rPr>
          <w:noProof/>
          <w:szCs w:val="22"/>
        </w:rPr>
        <w:t xml:space="preserve">Hoffman AA, Cacoyianni Z (1990) Territoriality in </w:t>
      </w:r>
      <w:r w:rsidRPr="00474A73">
        <w:rPr>
          <w:i/>
          <w:noProof/>
          <w:szCs w:val="22"/>
        </w:rPr>
        <w:t>Drosophila melanogaster</w:t>
      </w:r>
      <w:r w:rsidRPr="00474A73">
        <w:rPr>
          <w:noProof/>
          <w:szCs w:val="22"/>
        </w:rPr>
        <w:t xml:space="preserve"> as a conditional strategy. Anim Behav 40:526-537</w:t>
      </w:r>
      <w:bookmarkEnd w:id="49"/>
    </w:p>
    <w:p w:rsidR="004C4D02" w:rsidRPr="00474A73" w:rsidRDefault="004C4D02" w:rsidP="00AB7B99">
      <w:pPr>
        <w:spacing w:line="480" w:lineRule="auto"/>
        <w:ind w:left="720" w:hanging="720"/>
        <w:rPr>
          <w:noProof/>
          <w:szCs w:val="22"/>
        </w:rPr>
      </w:pPr>
      <w:bookmarkStart w:id="50" w:name="_ENREF_51"/>
      <w:r w:rsidRPr="00474A73">
        <w:rPr>
          <w:noProof/>
          <w:szCs w:val="22"/>
        </w:rPr>
        <w:t xml:space="preserve">Hoffmann AA (1987) A laboratory study of male territoriality in the sibling species </w:t>
      </w:r>
      <w:r w:rsidRPr="00474A73">
        <w:rPr>
          <w:i/>
          <w:noProof/>
          <w:szCs w:val="22"/>
        </w:rPr>
        <w:t>Drosophila melanogaster</w:t>
      </w:r>
      <w:r w:rsidRPr="00474A73">
        <w:rPr>
          <w:noProof/>
          <w:szCs w:val="22"/>
        </w:rPr>
        <w:t xml:space="preserve"> and </w:t>
      </w:r>
      <w:r w:rsidRPr="00474A73">
        <w:rPr>
          <w:i/>
          <w:noProof/>
          <w:szCs w:val="22"/>
        </w:rPr>
        <w:t>D. simulans</w:t>
      </w:r>
      <w:r w:rsidRPr="00474A73">
        <w:rPr>
          <w:noProof/>
          <w:szCs w:val="22"/>
        </w:rPr>
        <w:t>. Anim Behav 35:807-818</w:t>
      </w:r>
      <w:bookmarkEnd w:id="50"/>
    </w:p>
    <w:p w:rsidR="004C4D02" w:rsidRPr="00474A73" w:rsidRDefault="004C4D02" w:rsidP="00AB7B99">
      <w:pPr>
        <w:spacing w:line="480" w:lineRule="auto"/>
        <w:ind w:left="720" w:hanging="720"/>
        <w:rPr>
          <w:noProof/>
          <w:szCs w:val="22"/>
        </w:rPr>
      </w:pPr>
      <w:bookmarkStart w:id="51" w:name="_ENREF_52"/>
      <w:r w:rsidRPr="00474A73">
        <w:rPr>
          <w:noProof/>
          <w:szCs w:val="22"/>
        </w:rPr>
        <w:t xml:space="preserve">Hoyer SC, Eckart A, Herrel A, Zars T, Fischer SA, Hardie SL, Heisenberg M (2008) Octopamine in male aggression of </w:t>
      </w:r>
      <w:r w:rsidRPr="00474A73">
        <w:rPr>
          <w:i/>
          <w:noProof/>
          <w:szCs w:val="22"/>
        </w:rPr>
        <w:t>Drosophila</w:t>
      </w:r>
      <w:r w:rsidRPr="00474A73">
        <w:rPr>
          <w:noProof/>
          <w:szCs w:val="22"/>
        </w:rPr>
        <w:t>. Curr Biol 18:159-167</w:t>
      </w:r>
      <w:bookmarkEnd w:id="51"/>
    </w:p>
    <w:p w:rsidR="004C4D02" w:rsidRPr="00474A73" w:rsidRDefault="004C4D02" w:rsidP="00AB7B99">
      <w:pPr>
        <w:spacing w:line="480" w:lineRule="auto"/>
        <w:ind w:left="720" w:hanging="720"/>
        <w:rPr>
          <w:noProof/>
          <w:szCs w:val="22"/>
        </w:rPr>
      </w:pPr>
      <w:bookmarkStart w:id="52" w:name="_ENREF_53"/>
      <w:r w:rsidRPr="00474A73">
        <w:rPr>
          <w:noProof/>
          <w:szCs w:val="22"/>
        </w:rPr>
        <w:t>Huntingford F, Tamilselvan P, Jenjan H (2012) Why do some fish fight more than others? Physiological and Biochemical Zoology 85:585-593</w:t>
      </w:r>
      <w:bookmarkEnd w:id="52"/>
    </w:p>
    <w:p w:rsidR="004C4D02" w:rsidRPr="00474A73" w:rsidRDefault="004C4D02" w:rsidP="00AB7B99">
      <w:pPr>
        <w:spacing w:line="480" w:lineRule="auto"/>
        <w:ind w:left="720" w:hanging="720"/>
        <w:rPr>
          <w:noProof/>
          <w:szCs w:val="22"/>
        </w:rPr>
      </w:pPr>
      <w:bookmarkStart w:id="53" w:name="_ENREF_54"/>
      <w:r w:rsidRPr="00474A73">
        <w:rPr>
          <w:noProof/>
          <w:szCs w:val="22"/>
        </w:rPr>
        <w:t xml:space="preserve">Jang T, Lee KP (2018) Comparing the impacts of macronutrients on life-history traits in larval and adult </w:t>
      </w:r>
      <w:r w:rsidRPr="00474A73">
        <w:rPr>
          <w:i/>
          <w:noProof/>
          <w:szCs w:val="22"/>
        </w:rPr>
        <w:t>Drosophila melanogaster</w:t>
      </w:r>
      <w:r w:rsidRPr="00474A73">
        <w:rPr>
          <w:noProof/>
          <w:szCs w:val="22"/>
        </w:rPr>
        <w:t>: the use of nutritional geometry and chemically defined diets. J Exp Biol 221:jeb181115</w:t>
      </w:r>
      <w:bookmarkEnd w:id="53"/>
    </w:p>
    <w:p w:rsidR="004C4D02" w:rsidRPr="00474A73" w:rsidRDefault="004C4D02" w:rsidP="00AB7B99">
      <w:pPr>
        <w:spacing w:line="480" w:lineRule="auto"/>
        <w:ind w:left="720" w:hanging="720"/>
        <w:rPr>
          <w:noProof/>
          <w:szCs w:val="22"/>
        </w:rPr>
      </w:pPr>
      <w:bookmarkStart w:id="54" w:name="_ENREF_55"/>
      <w:r w:rsidRPr="00474A73">
        <w:rPr>
          <w:noProof/>
          <w:szCs w:val="22"/>
        </w:rPr>
        <w:t>Johnsen TS, Zuk M (1995) Testosterone and aggression in male red jungle fowl. Hormones and behavior 29:593-598</w:t>
      </w:r>
      <w:bookmarkEnd w:id="54"/>
    </w:p>
    <w:p w:rsidR="004C4D02" w:rsidRPr="00474A73" w:rsidRDefault="004C4D02" w:rsidP="00AB7B99">
      <w:pPr>
        <w:spacing w:line="480" w:lineRule="auto"/>
        <w:ind w:left="720" w:hanging="720"/>
        <w:rPr>
          <w:noProof/>
          <w:szCs w:val="22"/>
        </w:rPr>
      </w:pPr>
      <w:bookmarkStart w:id="55" w:name="_ENREF_56"/>
      <w:r w:rsidRPr="00474A73">
        <w:rPr>
          <w:noProof/>
          <w:szCs w:val="22"/>
        </w:rPr>
        <w:lastRenderedPageBreak/>
        <w:t xml:space="preserve">Klepsatel P, Prochazka E, Galikova M (2018) Crowding of </w:t>
      </w:r>
      <w:r w:rsidRPr="00474A73">
        <w:rPr>
          <w:i/>
          <w:noProof/>
          <w:szCs w:val="22"/>
        </w:rPr>
        <w:t xml:space="preserve">Drosophila </w:t>
      </w:r>
      <w:r w:rsidRPr="00474A73">
        <w:rPr>
          <w:noProof/>
          <w:szCs w:val="22"/>
        </w:rPr>
        <w:t>larvae affects lifespan and other life-history traits via reduced availability of dietary yeast. Experimental gerontology 110:298-308</w:t>
      </w:r>
      <w:bookmarkEnd w:id="55"/>
    </w:p>
    <w:p w:rsidR="004C4D02" w:rsidRPr="00474A73" w:rsidRDefault="004C4D02" w:rsidP="00AB7B99">
      <w:pPr>
        <w:spacing w:line="480" w:lineRule="auto"/>
        <w:ind w:left="720" w:hanging="720"/>
        <w:rPr>
          <w:noProof/>
          <w:szCs w:val="22"/>
        </w:rPr>
      </w:pPr>
      <w:bookmarkStart w:id="56" w:name="_ENREF_57"/>
      <w:r w:rsidRPr="00474A73">
        <w:rPr>
          <w:noProof/>
          <w:szCs w:val="22"/>
        </w:rPr>
        <w:t>Krams IA, Krama T, Moore FR, Rantala MJ, Mand R, Mierauskas P, Mand M (2015) Resource availability as a proxy for terminal investment in a beetle. Oecologia 178:339-345</w:t>
      </w:r>
      <w:bookmarkEnd w:id="56"/>
    </w:p>
    <w:p w:rsidR="004C4D02" w:rsidRPr="00474A73" w:rsidRDefault="004C4D02" w:rsidP="00AB7B99">
      <w:pPr>
        <w:spacing w:line="480" w:lineRule="auto"/>
        <w:ind w:left="720" w:hanging="720"/>
        <w:rPr>
          <w:noProof/>
          <w:szCs w:val="22"/>
        </w:rPr>
      </w:pPr>
      <w:bookmarkStart w:id="57" w:name="_ENREF_58"/>
      <w:r w:rsidRPr="00474A73">
        <w:rPr>
          <w:noProof/>
          <w:szCs w:val="22"/>
        </w:rPr>
        <w:t xml:space="preserve">Kravitz EA, Fernandez MP (2015) Aggression in </w:t>
      </w:r>
      <w:r w:rsidRPr="00474A73">
        <w:rPr>
          <w:i/>
          <w:noProof/>
          <w:szCs w:val="22"/>
        </w:rPr>
        <w:t>Drosophila</w:t>
      </w:r>
      <w:r w:rsidRPr="00474A73">
        <w:rPr>
          <w:noProof/>
          <w:szCs w:val="22"/>
        </w:rPr>
        <w:t>. Behavioral neuroscience 129:549-563</w:t>
      </w:r>
      <w:bookmarkEnd w:id="57"/>
    </w:p>
    <w:p w:rsidR="004C4D02" w:rsidRPr="00474A73" w:rsidRDefault="004C4D02" w:rsidP="00AB7B99">
      <w:pPr>
        <w:spacing w:line="480" w:lineRule="auto"/>
        <w:ind w:left="720" w:hanging="720"/>
        <w:rPr>
          <w:noProof/>
          <w:szCs w:val="22"/>
        </w:rPr>
      </w:pPr>
      <w:bookmarkStart w:id="58" w:name="_ENREF_59"/>
      <w:r w:rsidRPr="00474A73">
        <w:rPr>
          <w:noProof/>
          <w:szCs w:val="22"/>
        </w:rPr>
        <w:t xml:space="preserve">Lefranc A, Bundgaard J (2000) The influence of male and female body size on copulation duration and fecundity in </w:t>
      </w:r>
      <w:r w:rsidRPr="00474A73">
        <w:rPr>
          <w:i/>
          <w:noProof/>
          <w:szCs w:val="22"/>
        </w:rPr>
        <w:t>Drosophila melanogaster</w:t>
      </w:r>
      <w:r w:rsidRPr="00474A73">
        <w:rPr>
          <w:noProof/>
          <w:szCs w:val="22"/>
        </w:rPr>
        <w:t>. Hereditas 132:243-247</w:t>
      </w:r>
      <w:bookmarkEnd w:id="58"/>
    </w:p>
    <w:p w:rsidR="004C4D02" w:rsidRPr="00474A73" w:rsidRDefault="004C4D02" w:rsidP="00AB7B99">
      <w:pPr>
        <w:spacing w:line="480" w:lineRule="auto"/>
        <w:ind w:left="720" w:hanging="720"/>
        <w:rPr>
          <w:noProof/>
          <w:szCs w:val="22"/>
        </w:rPr>
      </w:pPr>
      <w:bookmarkStart w:id="59" w:name="_ENREF_60"/>
      <w:r w:rsidRPr="00474A73">
        <w:rPr>
          <w:noProof/>
          <w:szCs w:val="22"/>
        </w:rPr>
        <w:t>Legros J, Tang G, Gautrais J, Fernandez MP, Trannoy S (2021) Long-term dietary restriction leads to development of alternative fighting strategies. Frontiers in behavioral neuroscience 14:599676</w:t>
      </w:r>
      <w:bookmarkEnd w:id="59"/>
    </w:p>
    <w:p w:rsidR="004C4D02" w:rsidRPr="00474A73" w:rsidRDefault="004C4D02" w:rsidP="00AB7B99">
      <w:pPr>
        <w:spacing w:line="480" w:lineRule="auto"/>
        <w:ind w:left="720" w:hanging="720"/>
        <w:rPr>
          <w:noProof/>
          <w:szCs w:val="22"/>
        </w:rPr>
      </w:pPr>
      <w:bookmarkStart w:id="60" w:name="_ENREF_61"/>
      <w:r w:rsidRPr="00474A73">
        <w:rPr>
          <w:noProof/>
          <w:szCs w:val="22"/>
        </w:rPr>
        <w:t>Leimar O, Enquist M (1984) Effects of asymmetries in owner-intruder conflicts. J Theor Biol 111:475-491</w:t>
      </w:r>
      <w:bookmarkEnd w:id="60"/>
    </w:p>
    <w:p w:rsidR="004C4D02" w:rsidRPr="00474A73" w:rsidRDefault="004C4D02" w:rsidP="00AB7B99">
      <w:pPr>
        <w:spacing w:line="480" w:lineRule="auto"/>
        <w:ind w:left="720" w:hanging="720"/>
        <w:rPr>
          <w:noProof/>
          <w:szCs w:val="22"/>
        </w:rPr>
      </w:pPr>
      <w:bookmarkStart w:id="61" w:name="_ENREF_62"/>
      <w:r w:rsidRPr="00474A73">
        <w:rPr>
          <w:noProof/>
          <w:szCs w:val="22"/>
        </w:rPr>
        <w:t>Lihoreau M, Buhl J, Charleston MA, Sword GA, Raubenheimer D, Simpson SJ (2015) Nutritional ecology beyond the individual: a conceptual framework for integrating nutrition and social interactions. Ecol Lett 18:273-286</w:t>
      </w:r>
      <w:bookmarkEnd w:id="61"/>
    </w:p>
    <w:p w:rsidR="004C4D02" w:rsidRPr="00474A73" w:rsidRDefault="004C4D02" w:rsidP="00AB7B99">
      <w:pPr>
        <w:spacing w:line="480" w:lineRule="auto"/>
        <w:ind w:left="720" w:hanging="720"/>
        <w:rPr>
          <w:noProof/>
          <w:szCs w:val="22"/>
        </w:rPr>
      </w:pPr>
      <w:bookmarkStart w:id="62" w:name="_ENREF_63"/>
      <w:r w:rsidRPr="00474A73">
        <w:rPr>
          <w:noProof/>
          <w:szCs w:val="22"/>
        </w:rPr>
        <w:t xml:space="preserve">Lim RS, Eyjolfsdottir E, Shin E, Perona P, Anderson DJ (2014) How food controls aggression in </w:t>
      </w:r>
      <w:r w:rsidRPr="00474A73">
        <w:rPr>
          <w:i/>
          <w:noProof/>
          <w:szCs w:val="22"/>
        </w:rPr>
        <w:t>Drosophila</w:t>
      </w:r>
      <w:r w:rsidRPr="00474A73">
        <w:rPr>
          <w:noProof/>
          <w:szCs w:val="22"/>
        </w:rPr>
        <w:t>. PLoS ONE 9:e105626</w:t>
      </w:r>
      <w:bookmarkEnd w:id="62"/>
    </w:p>
    <w:p w:rsidR="004C4D02" w:rsidRPr="00474A73" w:rsidRDefault="004C4D02" w:rsidP="00AB7B99">
      <w:pPr>
        <w:spacing w:line="480" w:lineRule="auto"/>
        <w:ind w:left="720" w:hanging="720"/>
        <w:rPr>
          <w:noProof/>
          <w:szCs w:val="22"/>
        </w:rPr>
      </w:pPr>
      <w:bookmarkStart w:id="63" w:name="_ENREF_64"/>
      <w:r w:rsidRPr="00474A73">
        <w:rPr>
          <w:noProof/>
          <w:szCs w:val="22"/>
        </w:rPr>
        <w:t>Liu J, Raine A, Venables PH, Mednick SA (2004) Malnutrition at age 3 years and externalizing behavior problems at ages 8, 11, and 17 years. American Journal of Psychiatry 161:2005-2013</w:t>
      </w:r>
      <w:bookmarkEnd w:id="63"/>
    </w:p>
    <w:p w:rsidR="004C4D02" w:rsidRPr="00474A73" w:rsidRDefault="004C4D02" w:rsidP="00AB7B99">
      <w:pPr>
        <w:spacing w:line="480" w:lineRule="auto"/>
        <w:ind w:left="720" w:hanging="720"/>
        <w:rPr>
          <w:noProof/>
          <w:szCs w:val="22"/>
        </w:rPr>
      </w:pPr>
      <w:bookmarkStart w:id="64" w:name="_ENREF_65"/>
      <w:r w:rsidRPr="00474A73">
        <w:rPr>
          <w:noProof/>
          <w:szCs w:val="22"/>
        </w:rPr>
        <w:lastRenderedPageBreak/>
        <w:t>Logue DM, Abiola IO, Rains D, Bailey NW, Zuk M, Cade WH (2010) Does signalling mitigate the cost of agonistic interactions? A test in a cricket that has lost its song. Proc Roy Soc B 277:2571-2575</w:t>
      </w:r>
      <w:bookmarkEnd w:id="64"/>
    </w:p>
    <w:p w:rsidR="004C4D02" w:rsidRPr="00474A73" w:rsidRDefault="004C4D02" w:rsidP="00AB7B99">
      <w:pPr>
        <w:spacing w:line="480" w:lineRule="auto"/>
        <w:ind w:left="720" w:hanging="720"/>
        <w:rPr>
          <w:noProof/>
          <w:szCs w:val="22"/>
        </w:rPr>
      </w:pPr>
      <w:bookmarkStart w:id="65" w:name="_ENREF_66"/>
      <w:r w:rsidRPr="00474A73">
        <w:rPr>
          <w:noProof/>
          <w:szCs w:val="22"/>
        </w:rPr>
        <w:t>Mair W, Dillin A (2008) Aging and survival: the genetics of life span extension by dietary restriction. Annual review of biochemistry 77:727-754</w:t>
      </w:r>
      <w:bookmarkEnd w:id="65"/>
    </w:p>
    <w:p w:rsidR="004C4D02" w:rsidRPr="00474A73" w:rsidRDefault="004C4D02" w:rsidP="00AB7B99">
      <w:pPr>
        <w:spacing w:line="480" w:lineRule="auto"/>
        <w:ind w:left="720" w:hanging="720"/>
        <w:rPr>
          <w:noProof/>
          <w:szCs w:val="22"/>
        </w:rPr>
      </w:pPr>
      <w:bookmarkStart w:id="66" w:name="_ENREF_67"/>
      <w:r w:rsidRPr="00474A73">
        <w:rPr>
          <w:noProof/>
          <w:szCs w:val="22"/>
        </w:rPr>
        <w:t xml:space="preserve">Markow TA (1988) Reproductive behavior of </w:t>
      </w:r>
      <w:r w:rsidRPr="00474A73">
        <w:rPr>
          <w:i/>
          <w:noProof/>
          <w:szCs w:val="22"/>
        </w:rPr>
        <w:t>Drosophila melanogaster</w:t>
      </w:r>
      <w:r w:rsidRPr="00474A73">
        <w:rPr>
          <w:noProof/>
          <w:szCs w:val="22"/>
        </w:rPr>
        <w:t xml:space="preserve"> and </w:t>
      </w:r>
      <w:r w:rsidRPr="00474A73">
        <w:rPr>
          <w:i/>
          <w:noProof/>
          <w:szCs w:val="22"/>
        </w:rPr>
        <w:t>D. nigrospiracula</w:t>
      </w:r>
      <w:r w:rsidRPr="00474A73">
        <w:rPr>
          <w:noProof/>
          <w:szCs w:val="22"/>
        </w:rPr>
        <w:t xml:space="preserve"> in the field and in the laboratory. Journal of comparative psychology 102:169-173</w:t>
      </w:r>
      <w:bookmarkEnd w:id="66"/>
    </w:p>
    <w:p w:rsidR="004C4D02" w:rsidRPr="00474A73" w:rsidRDefault="004C4D02" w:rsidP="00AB7B99">
      <w:pPr>
        <w:spacing w:line="480" w:lineRule="auto"/>
        <w:ind w:left="720" w:hanging="720"/>
        <w:rPr>
          <w:noProof/>
          <w:szCs w:val="22"/>
        </w:rPr>
      </w:pPr>
      <w:bookmarkStart w:id="67" w:name="_ENREF_68"/>
      <w:r w:rsidRPr="00474A73">
        <w:rPr>
          <w:noProof/>
          <w:szCs w:val="22"/>
        </w:rPr>
        <w:t>Maynard Smith J, Parker GA (1976) The logic of asymmetric contests. Anim Behav 24:159-175</w:t>
      </w:r>
      <w:bookmarkEnd w:id="67"/>
    </w:p>
    <w:p w:rsidR="004C4D02" w:rsidRPr="00474A73" w:rsidRDefault="004C4D02" w:rsidP="00AB7B99">
      <w:pPr>
        <w:spacing w:line="480" w:lineRule="auto"/>
        <w:ind w:left="720" w:hanging="720"/>
        <w:rPr>
          <w:noProof/>
          <w:szCs w:val="22"/>
        </w:rPr>
      </w:pPr>
      <w:bookmarkStart w:id="68" w:name="_ENREF_69"/>
      <w:r w:rsidRPr="00474A73">
        <w:rPr>
          <w:noProof/>
          <w:szCs w:val="22"/>
        </w:rPr>
        <w:t xml:space="preserve">McGraw LA, Fiumera AC, Ramakrishnan M, Madhavarapu S, Clark AG, Wolfner MF (2007) Larval rearing environment affects several post-copulatory traits in </w:t>
      </w:r>
      <w:r w:rsidRPr="00474A73">
        <w:rPr>
          <w:i/>
          <w:noProof/>
          <w:szCs w:val="22"/>
        </w:rPr>
        <w:t>Drosophila melanogaster</w:t>
      </w:r>
      <w:r w:rsidRPr="00474A73">
        <w:rPr>
          <w:noProof/>
          <w:szCs w:val="22"/>
        </w:rPr>
        <w:t>. Biol Lett 3:607-610</w:t>
      </w:r>
      <w:bookmarkEnd w:id="68"/>
    </w:p>
    <w:p w:rsidR="004C4D02" w:rsidRPr="00474A73" w:rsidRDefault="004C4D02" w:rsidP="00AB7B99">
      <w:pPr>
        <w:spacing w:line="480" w:lineRule="auto"/>
        <w:ind w:left="720" w:hanging="720"/>
        <w:rPr>
          <w:noProof/>
          <w:szCs w:val="22"/>
        </w:rPr>
      </w:pPr>
      <w:bookmarkStart w:id="69" w:name="_ENREF_70"/>
      <w:r w:rsidRPr="00474A73">
        <w:rPr>
          <w:noProof/>
          <w:szCs w:val="22"/>
        </w:rPr>
        <w:t xml:space="preserve">Meichtry LB, Poetini MR, Dahleh MMM, Araujo SM, Musachio EAS, Bortolotto VC, de Freitas Couto S, Somacal S, Emanuelli T, Gayer MC, Roehrs R, Guerra GP, Prigol M (2020) Addition of saturated and trans-fatty acids to the diet induces depressive and anxiety-like behaviors in </w:t>
      </w:r>
      <w:r w:rsidRPr="00474A73">
        <w:rPr>
          <w:i/>
          <w:noProof/>
          <w:szCs w:val="22"/>
        </w:rPr>
        <w:t>Drosophila melanogaster</w:t>
      </w:r>
      <w:r w:rsidRPr="00474A73">
        <w:rPr>
          <w:noProof/>
          <w:szCs w:val="22"/>
        </w:rPr>
        <w:t>. Neuroscience 443:164-175</w:t>
      </w:r>
      <w:bookmarkEnd w:id="69"/>
    </w:p>
    <w:p w:rsidR="004C4D02" w:rsidRPr="00474A73" w:rsidRDefault="004C4D02" w:rsidP="00AB7B99">
      <w:pPr>
        <w:spacing w:line="480" w:lineRule="auto"/>
        <w:ind w:left="720" w:hanging="720"/>
        <w:rPr>
          <w:noProof/>
          <w:szCs w:val="22"/>
        </w:rPr>
      </w:pPr>
      <w:bookmarkStart w:id="70" w:name="_ENREF_71"/>
      <w:r w:rsidRPr="00474A73">
        <w:rPr>
          <w:noProof/>
          <w:szCs w:val="22"/>
        </w:rPr>
        <w:t>Moatt JP, Nakagawa S, Lagisz M, Walling CA (2016) The effect of dietary restriction on reproduction: a meta-analytic perspective. BMC Evol Biol 16:199</w:t>
      </w:r>
      <w:bookmarkEnd w:id="70"/>
    </w:p>
    <w:p w:rsidR="004C4D02" w:rsidRPr="00474A73" w:rsidRDefault="004C4D02" w:rsidP="00AB7B99">
      <w:pPr>
        <w:spacing w:line="480" w:lineRule="auto"/>
        <w:ind w:left="720" w:hanging="720"/>
        <w:rPr>
          <w:noProof/>
          <w:szCs w:val="22"/>
        </w:rPr>
      </w:pPr>
      <w:bookmarkStart w:id="71" w:name="_ENREF_72"/>
      <w:r w:rsidRPr="00474A73">
        <w:rPr>
          <w:noProof/>
          <w:szCs w:val="22"/>
        </w:rPr>
        <w:t>Monaghan P (2008) Early growth conditions, phenotypic development and environmental change. Phil Trans Roy Soc 363:1635-45</w:t>
      </w:r>
      <w:bookmarkEnd w:id="71"/>
    </w:p>
    <w:p w:rsidR="004C4D02" w:rsidRPr="00474A73" w:rsidRDefault="004C4D02" w:rsidP="00AB7B99">
      <w:pPr>
        <w:spacing w:line="480" w:lineRule="auto"/>
        <w:ind w:left="720" w:hanging="720"/>
        <w:rPr>
          <w:noProof/>
          <w:szCs w:val="22"/>
        </w:rPr>
      </w:pPr>
      <w:bookmarkStart w:id="72" w:name="_ENREF_73"/>
      <w:r w:rsidRPr="00474A73">
        <w:rPr>
          <w:noProof/>
          <w:szCs w:val="22"/>
        </w:rPr>
        <w:lastRenderedPageBreak/>
        <w:t xml:space="preserve">Morimoto J, Pizzari T, Wigby S (2016) Developmental environment effects on sexual selection in male and female </w:t>
      </w:r>
      <w:r w:rsidRPr="00474A73">
        <w:rPr>
          <w:i/>
          <w:noProof/>
          <w:szCs w:val="22"/>
        </w:rPr>
        <w:t>Drosophila melanogaster</w:t>
      </w:r>
      <w:r w:rsidRPr="00474A73">
        <w:rPr>
          <w:noProof/>
          <w:szCs w:val="22"/>
        </w:rPr>
        <w:t>. PLoS ONE 11:e0154468</w:t>
      </w:r>
      <w:bookmarkEnd w:id="72"/>
    </w:p>
    <w:p w:rsidR="004C4D02" w:rsidRPr="00474A73" w:rsidRDefault="004C4D02" w:rsidP="00AB7B99">
      <w:pPr>
        <w:spacing w:line="480" w:lineRule="auto"/>
        <w:ind w:left="720" w:hanging="720"/>
        <w:rPr>
          <w:noProof/>
          <w:szCs w:val="22"/>
        </w:rPr>
      </w:pPr>
      <w:bookmarkStart w:id="73" w:name="_ENREF_74"/>
      <w:r w:rsidRPr="00474A73">
        <w:rPr>
          <w:noProof/>
          <w:szCs w:val="22"/>
        </w:rPr>
        <w:t>Neat FC, Taylor AC, Huntingford FA (1998) Proximate costs of fighting in male cichlid fish: the role of injuries and energy metabolism. Anim Behav 55:875-882</w:t>
      </w:r>
      <w:bookmarkEnd w:id="73"/>
    </w:p>
    <w:p w:rsidR="004C4D02" w:rsidRPr="00474A73" w:rsidRDefault="004C4D02" w:rsidP="00AB7B99">
      <w:pPr>
        <w:spacing w:line="480" w:lineRule="auto"/>
        <w:ind w:left="720" w:hanging="720"/>
        <w:rPr>
          <w:noProof/>
          <w:szCs w:val="22"/>
        </w:rPr>
      </w:pPr>
      <w:bookmarkStart w:id="74" w:name="_ENREF_75"/>
      <w:r w:rsidRPr="00474A73">
        <w:rPr>
          <w:noProof/>
          <w:szCs w:val="22"/>
        </w:rPr>
        <w:t xml:space="preserve">Nilsen SP, Chan YB, Huber R, Kravitz EA (2004) Gender-selective patterns of aggressive behavior in </w:t>
      </w:r>
      <w:r w:rsidRPr="00474A73">
        <w:rPr>
          <w:i/>
          <w:noProof/>
          <w:szCs w:val="22"/>
        </w:rPr>
        <w:t>Drosophila melanogaster</w:t>
      </w:r>
      <w:r w:rsidRPr="00474A73">
        <w:rPr>
          <w:noProof/>
          <w:szCs w:val="22"/>
        </w:rPr>
        <w:t>. Proc Natl Acad Sci USA 101:12342-12347</w:t>
      </w:r>
      <w:bookmarkEnd w:id="74"/>
    </w:p>
    <w:p w:rsidR="004C4D02" w:rsidRPr="00474A73" w:rsidRDefault="004C4D02" w:rsidP="00AB7B99">
      <w:pPr>
        <w:spacing w:line="480" w:lineRule="auto"/>
        <w:ind w:left="720" w:hanging="720"/>
        <w:rPr>
          <w:noProof/>
          <w:szCs w:val="22"/>
        </w:rPr>
      </w:pPr>
      <w:bookmarkStart w:id="75" w:name="_ENREF_76"/>
      <w:r w:rsidRPr="00474A73">
        <w:rPr>
          <w:noProof/>
          <w:szCs w:val="22"/>
        </w:rPr>
        <w:t>Parker GA (1974) Assessment strategy and the evolution of fighting behaviour. J Theor Biol 47:223-243</w:t>
      </w:r>
      <w:bookmarkEnd w:id="75"/>
    </w:p>
    <w:p w:rsidR="004C4D02" w:rsidRPr="00474A73" w:rsidRDefault="004C4D02" w:rsidP="00AB7B99">
      <w:pPr>
        <w:spacing w:line="480" w:lineRule="auto"/>
        <w:ind w:left="720" w:hanging="720"/>
        <w:rPr>
          <w:noProof/>
          <w:szCs w:val="22"/>
        </w:rPr>
      </w:pPr>
      <w:bookmarkStart w:id="76" w:name="_ENREF_77"/>
      <w:r w:rsidRPr="00474A73">
        <w:rPr>
          <w:noProof/>
          <w:szCs w:val="22"/>
        </w:rPr>
        <w:t xml:space="preserve">Penn JK, Zito MF, Kravitz EA (2010) A single social defeat reduces aggression in a highly aggressive strain of </w:t>
      </w:r>
      <w:r w:rsidRPr="00474A73">
        <w:rPr>
          <w:i/>
          <w:noProof/>
          <w:szCs w:val="22"/>
        </w:rPr>
        <w:t>Drosophila</w:t>
      </w:r>
      <w:r w:rsidRPr="00474A73">
        <w:rPr>
          <w:noProof/>
          <w:szCs w:val="22"/>
        </w:rPr>
        <w:t>. Proc Natl Acad Sci USA 107:12682-12686</w:t>
      </w:r>
      <w:bookmarkEnd w:id="76"/>
    </w:p>
    <w:p w:rsidR="004C4D02" w:rsidRPr="00474A73" w:rsidRDefault="004C4D02" w:rsidP="00AB7B99">
      <w:pPr>
        <w:spacing w:line="480" w:lineRule="auto"/>
        <w:ind w:left="720" w:hanging="720"/>
        <w:rPr>
          <w:noProof/>
          <w:szCs w:val="22"/>
        </w:rPr>
      </w:pPr>
      <w:bookmarkStart w:id="77" w:name="_ENREF_78"/>
      <w:r w:rsidRPr="00474A73">
        <w:rPr>
          <w:noProof/>
          <w:szCs w:val="22"/>
        </w:rPr>
        <w:t xml:space="preserve">Pillay N, Rimbach R, Rymer T (2016) Pre- and postnatal dietary protein deficiency influences anxiety, memory and social behaviour in the African striped mouse </w:t>
      </w:r>
      <w:r w:rsidRPr="00474A73">
        <w:rPr>
          <w:i/>
          <w:noProof/>
          <w:szCs w:val="22"/>
        </w:rPr>
        <w:t>Rhabdomys dilectus chakae</w:t>
      </w:r>
      <w:r w:rsidRPr="00474A73">
        <w:rPr>
          <w:noProof/>
          <w:szCs w:val="22"/>
        </w:rPr>
        <w:t>. Physiology and Behavior 161:38-46</w:t>
      </w:r>
      <w:bookmarkEnd w:id="77"/>
    </w:p>
    <w:p w:rsidR="004C4D02" w:rsidRPr="00474A73" w:rsidRDefault="004C4D02" w:rsidP="00AB7B99">
      <w:pPr>
        <w:spacing w:line="480" w:lineRule="auto"/>
        <w:ind w:left="720" w:hanging="720"/>
        <w:rPr>
          <w:noProof/>
          <w:szCs w:val="22"/>
        </w:rPr>
      </w:pPr>
      <w:bookmarkStart w:id="78" w:name="_ENREF_79"/>
      <w:r w:rsidRPr="00474A73">
        <w:rPr>
          <w:noProof/>
          <w:szCs w:val="22"/>
        </w:rPr>
        <w:t xml:space="preserve">Plaistow S, Siva-Jothy MT (1996) Energetic constraints and male mate-securing tactics in the damselfly </w:t>
      </w:r>
      <w:r w:rsidRPr="00474A73">
        <w:rPr>
          <w:i/>
          <w:noProof/>
          <w:szCs w:val="22"/>
        </w:rPr>
        <w:t>Calopteryx splendens xanthostoma</w:t>
      </w:r>
      <w:r w:rsidRPr="00474A73">
        <w:rPr>
          <w:noProof/>
          <w:szCs w:val="22"/>
        </w:rPr>
        <w:t xml:space="preserve"> (Charpentier). Proc Roy Soc B 263:1233–1239</w:t>
      </w:r>
      <w:bookmarkEnd w:id="78"/>
    </w:p>
    <w:p w:rsidR="004C4D02" w:rsidRPr="00474A73" w:rsidRDefault="004C4D02" w:rsidP="00AB7B99">
      <w:pPr>
        <w:spacing w:line="480" w:lineRule="auto"/>
        <w:ind w:left="720" w:hanging="720"/>
        <w:rPr>
          <w:noProof/>
          <w:szCs w:val="22"/>
        </w:rPr>
      </w:pPr>
      <w:bookmarkStart w:id="79" w:name="_ENREF_80"/>
      <w:r w:rsidRPr="00474A73">
        <w:rPr>
          <w:noProof/>
          <w:szCs w:val="22"/>
        </w:rPr>
        <w:t xml:space="preserve">Pletcher SD, Macdonald SJ, Marguerie R, Certa U, Stearns SC, Goldstein DB, Partridge L (2002) Genome-wide transcript profiles in aging and calorically restricted </w:t>
      </w:r>
      <w:r w:rsidRPr="00474A73">
        <w:rPr>
          <w:i/>
          <w:noProof/>
          <w:szCs w:val="22"/>
        </w:rPr>
        <w:t>Drosophila melanogaster</w:t>
      </w:r>
      <w:r w:rsidRPr="00474A73">
        <w:rPr>
          <w:noProof/>
          <w:szCs w:val="22"/>
        </w:rPr>
        <w:t>. Curr Biol 12:712-723</w:t>
      </w:r>
      <w:bookmarkEnd w:id="79"/>
    </w:p>
    <w:p w:rsidR="004C4D02" w:rsidRPr="00474A73" w:rsidRDefault="004C4D02" w:rsidP="00AB7B99">
      <w:pPr>
        <w:spacing w:line="480" w:lineRule="auto"/>
        <w:ind w:left="720" w:hanging="720"/>
        <w:rPr>
          <w:noProof/>
          <w:szCs w:val="22"/>
        </w:rPr>
      </w:pPr>
      <w:bookmarkStart w:id="80" w:name="_ENREF_81"/>
      <w:r w:rsidRPr="00474A73">
        <w:rPr>
          <w:noProof/>
          <w:szCs w:val="22"/>
        </w:rPr>
        <w:lastRenderedPageBreak/>
        <w:t xml:space="preserve">Rodrigues MA, Martins NE, Balance LF, Broom LN, Dias AJ, Fernandes AS, Rodrigues F, Sucena E, Mirth CK (2015) </w:t>
      </w:r>
      <w:r w:rsidRPr="00474A73">
        <w:rPr>
          <w:i/>
          <w:noProof/>
          <w:szCs w:val="22"/>
        </w:rPr>
        <w:t>Drosophila melanogaster</w:t>
      </w:r>
      <w:r w:rsidRPr="00474A73">
        <w:rPr>
          <w:noProof/>
          <w:szCs w:val="22"/>
        </w:rPr>
        <w:t xml:space="preserve"> larvae make nutritional choices that minimize developmental time. J Insect Physiol 81:69-80</w:t>
      </w:r>
      <w:bookmarkEnd w:id="80"/>
    </w:p>
    <w:p w:rsidR="004C4D02" w:rsidRPr="00474A73" w:rsidRDefault="004C4D02" w:rsidP="00AB7B99">
      <w:pPr>
        <w:spacing w:line="480" w:lineRule="auto"/>
        <w:ind w:left="720" w:hanging="720"/>
        <w:rPr>
          <w:noProof/>
          <w:szCs w:val="22"/>
        </w:rPr>
      </w:pPr>
      <w:bookmarkStart w:id="81" w:name="_ENREF_82"/>
      <w:r w:rsidRPr="00474A73">
        <w:rPr>
          <w:noProof/>
          <w:szCs w:val="22"/>
        </w:rPr>
        <w:t xml:space="preserve">Royle NJ, Lindstrom J, Metcalfe NB (2005) A poor start in life negatively affects dominance status in adulthood independent of body size in green swordtails </w:t>
      </w:r>
      <w:r w:rsidRPr="00474A73">
        <w:rPr>
          <w:i/>
          <w:noProof/>
          <w:szCs w:val="22"/>
        </w:rPr>
        <w:t>Xiphophorus helleri</w:t>
      </w:r>
      <w:r w:rsidRPr="00474A73">
        <w:rPr>
          <w:noProof/>
          <w:szCs w:val="22"/>
        </w:rPr>
        <w:t>. Proc Roy Soc B 272:1917-1922</w:t>
      </w:r>
      <w:bookmarkEnd w:id="81"/>
    </w:p>
    <w:p w:rsidR="004C4D02" w:rsidRPr="00474A73" w:rsidRDefault="004C4D02" w:rsidP="00AB7B99">
      <w:pPr>
        <w:spacing w:line="480" w:lineRule="auto"/>
        <w:ind w:left="720" w:hanging="720"/>
        <w:rPr>
          <w:noProof/>
          <w:szCs w:val="22"/>
        </w:rPr>
      </w:pPr>
      <w:bookmarkStart w:id="82" w:name="_ENREF_83"/>
      <w:r w:rsidRPr="00474A73">
        <w:rPr>
          <w:noProof/>
          <w:szCs w:val="22"/>
        </w:rPr>
        <w:t xml:space="preserve">Sang JH (1978) The nutritional requirements of </w:t>
      </w:r>
      <w:r w:rsidRPr="00474A73">
        <w:rPr>
          <w:i/>
          <w:noProof/>
          <w:szCs w:val="22"/>
        </w:rPr>
        <w:t>Drosophila</w:t>
      </w:r>
      <w:r w:rsidRPr="00474A73">
        <w:rPr>
          <w:noProof/>
          <w:szCs w:val="22"/>
        </w:rPr>
        <w:t xml:space="preserve">. In: Ashburner M, Wright TRF (eds) The Genetics and Biology of </w:t>
      </w:r>
      <w:r w:rsidRPr="00474A73">
        <w:rPr>
          <w:i/>
          <w:noProof/>
          <w:szCs w:val="22"/>
        </w:rPr>
        <w:t>Drosophila</w:t>
      </w:r>
      <w:r w:rsidRPr="00474A73">
        <w:rPr>
          <w:noProof/>
          <w:szCs w:val="22"/>
        </w:rPr>
        <w:t>. Academic Press, New York, pp 159–192</w:t>
      </w:r>
      <w:bookmarkEnd w:id="82"/>
    </w:p>
    <w:p w:rsidR="004C4D02" w:rsidRPr="00474A73" w:rsidRDefault="004C4D02" w:rsidP="00AB7B99">
      <w:pPr>
        <w:spacing w:line="480" w:lineRule="auto"/>
        <w:ind w:left="720" w:hanging="720"/>
        <w:rPr>
          <w:noProof/>
          <w:szCs w:val="22"/>
        </w:rPr>
      </w:pPr>
      <w:bookmarkStart w:id="83" w:name="_ENREF_84"/>
      <w:r w:rsidRPr="00474A73">
        <w:rPr>
          <w:noProof/>
          <w:szCs w:val="22"/>
        </w:rPr>
        <w:t>Scharf I (2016) The multifaceted effects of starvation on arthropod behaviour. Anim Behav 119:37-48</w:t>
      </w:r>
      <w:bookmarkEnd w:id="83"/>
    </w:p>
    <w:p w:rsidR="004C4D02" w:rsidRPr="00474A73" w:rsidRDefault="004C4D02" w:rsidP="00AB7B99">
      <w:pPr>
        <w:spacing w:line="480" w:lineRule="auto"/>
        <w:ind w:left="720" w:hanging="720"/>
        <w:rPr>
          <w:noProof/>
          <w:szCs w:val="22"/>
        </w:rPr>
      </w:pPr>
      <w:bookmarkStart w:id="84" w:name="_ENREF_85"/>
      <w:r w:rsidRPr="00474A73">
        <w:rPr>
          <w:noProof/>
          <w:szCs w:val="22"/>
        </w:rPr>
        <w:t>Seebacher F, Ward AJ, Wilson RS (2013) Increased aggression during pregnancy comes at a higher metabolic cost. J Exp Biol 216:771-776</w:t>
      </w:r>
      <w:bookmarkEnd w:id="84"/>
    </w:p>
    <w:p w:rsidR="004C4D02" w:rsidRPr="00474A73" w:rsidRDefault="004C4D02" w:rsidP="00AB7B99">
      <w:pPr>
        <w:spacing w:line="480" w:lineRule="auto"/>
        <w:ind w:left="720" w:hanging="720"/>
        <w:rPr>
          <w:noProof/>
          <w:szCs w:val="22"/>
        </w:rPr>
      </w:pPr>
      <w:bookmarkStart w:id="85" w:name="_ENREF_86"/>
      <w:r w:rsidRPr="00474A73">
        <w:rPr>
          <w:noProof/>
          <w:szCs w:val="22"/>
        </w:rPr>
        <w:t xml:space="preserve">Shackleton MA, Jennions MD, Hunt J (2005) Fighting success and attractiveness as predictors of male mating success in the black field cricket, </w:t>
      </w:r>
      <w:r w:rsidRPr="00474A73">
        <w:rPr>
          <w:i/>
          <w:noProof/>
          <w:szCs w:val="22"/>
        </w:rPr>
        <w:t>Teleogryllus commodus</w:t>
      </w:r>
      <w:r w:rsidRPr="00474A73">
        <w:rPr>
          <w:noProof/>
          <w:szCs w:val="22"/>
        </w:rPr>
        <w:t>: the effectiveness of no-choice tests. Behav Ecol Soc 58:1-8</w:t>
      </w:r>
      <w:bookmarkEnd w:id="85"/>
    </w:p>
    <w:p w:rsidR="004C4D02" w:rsidRPr="00474A73" w:rsidRDefault="004C4D02" w:rsidP="00AB7B99">
      <w:pPr>
        <w:spacing w:line="480" w:lineRule="auto"/>
        <w:ind w:left="720" w:hanging="720"/>
        <w:rPr>
          <w:noProof/>
          <w:szCs w:val="22"/>
        </w:rPr>
      </w:pPr>
      <w:bookmarkStart w:id="86" w:name="_ENREF_87"/>
      <w:r w:rsidRPr="00474A73">
        <w:rPr>
          <w:noProof/>
          <w:szCs w:val="22"/>
        </w:rPr>
        <w:t xml:space="preserve">Sharp NP, Agrawal AF (2009) Sexual selection and the random union of gametes: testing for a correlation in fitness between mates in </w:t>
      </w:r>
      <w:r w:rsidRPr="00474A73">
        <w:rPr>
          <w:i/>
          <w:noProof/>
          <w:szCs w:val="22"/>
        </w:rPr>
        <w:t>Drosophila melanogaster</w:t>
      </w:r>
      <w:r w:rsidRPr="00474A73">
        <w:rPr>
          <w:noProof/>
          <w:szCs w:val="22"/>
        </w:rPr>
        <w:t>. Am Nat 174:613-622</w:t>
      </w:r>
      <w:bookmarkEnd w:id="86"/>
    </w:p>
    <w:p w:rsidR="004C4D02" w:rsidRPr="00474A73" w:rsidRDefault="004C4D02" w:rsidP="00AB7B99">
      <w:pPr>
        <w:spacing w:line="480" w:lineRule="auto"/>
        <w:ind w:left="720" w:hanging="720"/>
        <w:rPr>
          <w:noProof/>
          <w:szCs w:val="22"/>
        </w:rPr>
      </w:pPr>
      <w:bookmarkStart w:id="87" w:name="_ENREF_88"/>
      <w:r w:rsidRPr="00474A73">
        <w:rPr>
          <w:noProof/>
          <w:szCs w:val="22"/>
        </w:rPr>
        <w:t>Sinn DL, While GM, Wapstra E (2008) Maternal care in a social lizard: links between female aggression and offspring fitness. Anim Behav 76:1249-1257</w:t>
      </w:r>
      <w:bookmarkEnd w:id="87"/>
    </w:p>
    <w:p w:rsidR="004C4D02" w:rsidRPr="00474A73" w:rsidRDefault="004C4D02" w:rsidP="00AB7B99">
      <w:pPr>
        <w:spacing w:line="480" w:lineRule="auto"/>
        <w:ind w:left="720" w:hanging="720"/>
        <w:rPr>
          <w:noProof/>
          <w:szCs w:val="22"/>
        </w:rPr>
      </w:pPr>
      <w:bookmarkStart w:id="88" w:name="_ENREF_89"/>
      <w:r w:rsidRPr="00474A73">
        <w:rPr>
          <w:noProof/>
          <w:szCs w:val="22"/>
        </w:rPr>
        <w:t>Sluyter F, Arseneault L, Moffitt TE, Veenema AH, de Boer S, Koolhaas JM (2003) Toward an animal model for antisocial behavior: parallels between mice and humans. Behav Genet 33:563-574</w:t>
      </w:r>
      <w:bookmarkEnd w:id="88"/>
    </w:p>
    <w:p w:rsidR="004C4D02" w:rsidRPr="00474A73" w:rsidRDefault="004C4D02" w:rsidP="00AB7B99">
      <w:pPr>
        <w:spacing w:line="480" w:lineRule="auto"/>
        <w:ind w:left="720" w:hanging="720"/>
        <w:rPr>
          <w:noProof/>
          <w:szCs w:val="22"/>
        </w:rPr>
      </w:pPr>
      <w:bookmarkStart w:id="89" w:name="_ENREF_90"/>
      <w:r w:rsidRPr="00474A73">
        <w:rPr>
          <w:noProof/>
          <w:szCs w:val="22"/>
        </w:rPr>
        <w:lastRenderedPageBreak/>
        <w:t>Stockermans BC, Hardy IC (2013) Subjective and objective components of resource value additively increase aggression in parasitoid contests. Biol Lett 9:20130391</w:t>
      </w:r>
      <w:bookmarkEnd w:id="89"/>
    </w:p>
    <w:p w:rsidR="004C4D02" w:rsidRPr="00474A73" w:rsidRDefault="004C4D02" w:rsidP="00AB7B99">
      <w:pPr>
        <w:spacing w:line="480" w:lineRule="auto"/>
        <w:ind w:left="720" w:hanging="720"/>
        <w:rPr>
          <w:noProof/>
          <w:szCs w:val="22"/>
        </w:rPr>
      </w:pPr>
      <w:bookmarkStart w:id="90" w:name="_ENREF_91"/>
      <w:r w:rsidRPr="00474A73">
        <w:rPr>
          <w:noProof/>
          <w:szCs w:val="22"/>
        </w:rPr>
        <w:t>Tigreros N (2013) Linking nutrition and sexual selection across life stages in a model butterfly system. Func Ecol 27:145-154</w:t>
      </w:r>
      <w:bookmarkEnd w:id="90"/>
    </w:p>
    <w:p w:rsidR="004C4D02" w:rsidRPr="00474A73" w:rsidRDefault="004C4D02" w:rsidP="00AB7B99">
      <w:pPr>
        <w:spacing w:line="480" w:lineRule="auto"/>
        <w:ind w:left="720" w:hanging="720"/>
        <w:rPr>
          <w:noProof/>
          <w:szCs w:val="22"/>
        </w:rPr>
      </w:pPr>
      <w:bookmarkStart w:id="91" w:name="_ENREF_92"/>
      <w:r w:rsidRPr="00474A73">
        <w:rPr>
          <w:noProof/>
          <w:szCs w:val="22"/>
        </w:rPr>
        <w:t xml:space="preserve">Trannoy S, Penn J, Lucey K, Popovic D, Kravitz EA (2016) Short and long-lasting behavioral consequences of agonistic encounters between male </w:t>
      </w:r>
      <w:r w:rsidRPr="00474A73">
        <w:rPr>
          <w:i/>
          <w:noProof/>
          <w:szCs w:val="22"/>
        </w:rPr>
        <w:t>Drosophila melanogaster</w:t>
      </w:r>
      <w:r w:rsidRPr="00474A73">
        <w:rPr>
          <w:noProof/>
          <w:szCs w:val="22"/>
        </w:rPr>
        <w:t>. Proc Natl Acad Sci USA 113:4818-4823</w:t>
      </w:r>
      <w:bookmarkEnd w:id="91"/>
    </w:p>
    <w:p w:rsidR="004C4D02" w:rsidRPr="00474A73" w:rsidRDefault="004C4D02" w:rsidP="00AB7B99">
      <w:pPr>
        <w:spacing w:line="480" w:lineRule="auto"/>
        <w:ind w:left="720" w:hanging="720"/>
        <w:rPr>
          <w:noProof/>
          <w:szCs w:val="22"/>
        </w:rPr>
      </w:pPr>
      <w:bookmarkStart w:id="92" w:name="_ENREF_93"/>
      <w:r w:rsidRPr="00474A73">
        <w:rPr>
          <w:noProof/>
          <w:szCs w:val="22"/>
        </w:rPr>
        <w:t xml:space="preserve">Vijendravarma RK, Narasimha S, Kawecki TJ (2013) Predatory cannibalism in </w:t>
      </w:r>
      <w:r w:rsidRPr="00474A73">
        <w:rPr>
          <w:i/>
          <w:noProof/>
          <w:szCs w:val="22"/>
        </w:rPr>
        <w:t>Drosophila melanogaster</w:t>
      </w:r>
      <w:r w:rsidRPr="00474A73">
        <w:rPr>
          <w:noProof/>
          <w:szCs w:val="22"/>
        </w:rPr>
        <w:t xml:space="preserve"> larvae. Nat Commun 4:1-8</w:t>
      </w:r>
      <w:bookmarkEnd w:id="92"/>
    </w:p>
    <w:p w:rsidR="004C4D02" w:rsidRPr="00474A73" w:rsidRDefault="004C4D02" w:rsidP="00AB7B99">
      <w:pPr>
        <w:spacing w:line="480" w:lineRule="auto"/>
        <w:ind w:left="720" w:hanging="720"/>
        <w:rPr>
          <w:noProof/>
          <w:szCs w:val="22"/>
        </w:rPr>
      </w:pPr>
      <w:bookmarkStart w:id="93" w:name="_ENREF_94"/>
      <w:r w:rsidRPr="00474A73">
        <w:rPr>
          <w:noProof/>
          <w:szCs w:val="22"/>
        </w:rPr>
        <w:t>Wallner B, Machatschke IH (2009) Influence of nutrition on aggression. CAB Reviews: Perspectives in Agriculture, Veterinary Science, Nutrition and Natural Resources 4:1-10</w:t>
      </w:r>
      <w:bookmarkEnd w:id="93"/>
    </w:p>
    <w:p w:rsidR="004C4D02" w:rsidRPr="00474A73" w:rsidRDefault="004C4D02" w:rsidP="00AB7B99">
      <w:pPr>
        <w:spacing w:line="480" w:lineRule="auto"/>
        <w:ind w:left="720" w:hanging="720"/>
        <w:rPr>
          <w:noProof/>
          <w:szCs w:val="22"/>
        </w:rPr>
      </w:pPr>
      <w:bookmarkStart w:id="94" w:name="_ENREF_95"/>
      <w:r w:rsidRPr="00474A73">
        <w:rPr>
          <w:noProof/>
          <w:szCs w:val="22"/>
        </w:rPr>
        <w:t xml:space="preserve">Wigby S, Perry JC, Kim Y-H, Sirot L (2016) Developmental environment mediates male seminal protein investment in </w:t>
      </w:r>
      <w:r w:rsidRPr="00474A73">
        <w:rPr>
          <w:i/>
          <w:noProof/>
          <w:szCs w:val="22"/>
        </w:rPr>
        <w:t>Drosophila melanogaster</w:t>
      </w:r>
      <w:r w:rsidRPr="00474A73">
        <w:rPr>
          <w:noProof/>
          <w:szCs w:val="22"/>
        </w:rPr>
        <w:t>. Func Ecol 30:410-419</w:t>
      </w:r>
      <w:bookmarkEnd w:id="94"/>
    </w:p>
    <w:p w:rsidR="004C4D02" w:rsidRPr="00474A73" w:rsidRDefault="004C4D02" w:rsidP="00AB7B99">
      <w:pPr>
        <w:spacing w:line="480" w:lineRule="auto"/>
        <w:ind w:left="720" w:hanging="720"/>
        <w:rPr>
          <w:noProof/>
          <w:szCs w:val="22"/>
        </w:rPr>
      </w:pPr>
      <w:bookmarkStart w:id="95" w:name="_ENREF_96"/>
      <w:r w:rsidRPr="00474A73">
        <w:rPr>
          <w:noProof/>
          <w:szCs w:val="22"/>
        </w:rPr>
        <w:t>Zikovitz AE, Agrawal AF (2013) The condition dependency of fitness in males and females: the fitness consequences of juvenile diet assessed in environments differing in key adult resources. Evolution 67:2849-60</w:t>
      </w:r>
      <w:bookmarkEnd w:id="95"/>
    </w:p>
    <w:p w:rsidR="004C4D02" w:rsidRDefault="004C4D02" w:rsidP="00AB7B99">
      <w:pPr>
        <w:spacing w:line="480" w:lineRule="auto"/>
        <w:rPr>
          <w:noProof/>
          <w:sz w:val="22"/>
          <w:szCs w:val="22"/>
        </w:rPr>
      </w:pP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p>
    <w:p w:rsidR="004C4D02" w:rsidRPr="00CC6DA3" w:rsidRDefault="004C4D02">
      <w:pPr>
        <w:rPr>
          <w:sz w:val="22"/>
          <w:szCs w:val="22"/>
        </w:rPr>
      </w:pPr>
      <w:r w:rsidRPr="00CC6DA3">
        <w:rPr>
          <w:sz w:val="22"/>
          <w:szCs w:val="22"/>
        </w:rPr>
        <w:br w:type="page"/>
      </w:r>
    </w:p>
    <w:p w:rsidR="004C4D02" w:rsidRPr="00CC6DA3" w:rsidRDefault="004C4D02" w:rsidP="00AB7B99">
      <w:pPr>
        <w:pStyle w:val="NormalWeb"/>
        <w:spacing w:line="480" w:lineRule="auto"/>
        <w:rPr>
          <w:b/>
          <w:bCs/>
          <w:color w:val="000000" w:themeColor="text1"/>
          <w:kern w:val="24"/>
          <w:sz w:val="22"/>
          <w:szCs w:val="22"/>
          <w:lang w:val="en-US"/>
        </w:rPr>
      </w:pPr>
      <w:r w:rsidRPr="00CC6DA3">
        <w:rPr>
          <w:b/>
          <w:bCs/>
          <w:color w:val="000000" w:themeColor="text1"/>
          <w:kern w:val="24"/>
          <w:sz w:val="22"/>
          <w:szCs w:val="22"/>
          <w:lang w:val="en-US"/>
        </w:rPr>
        <w:lastRenderedPageBreak/>
        <w:t>FIGURE CAPTIONS</w:t>
      </w:r>
    </w:p>
    <w:p w:rsidR="004C4D02" w:rsidRPr="00CC6DA3" w:rsidRDefault="004C4D02" w:rsidP="00AB7B99">
      <w:pPr>
        <w:pStyle w:val="NormalWeb"/>
        <w:spacing w:before="0" w:beforeAutospacing="0" w:after="0" w:afterAutospacing="0" w:line="480" w:lineRule="auto"/>
        <w:rPr>
          <w:b/>
          <w:bCs/>
          <w:color w:val="000000" w:themeColor="text1"/>
          <w:kern w:val="24"/>
          <w:sz w:val="22"/>
          <w:szCs w:val="22"/>
          <w:lang w:val="en-US"/>
        </w:rPr>
      </w:pPr>
    </w:p>
    <w:p w:rsidR="004C4D02" w:rsidRPr="00CC6DA3" w:rsidRDefault="004C4D02" w:rsidP="00AB7B99">
      <w:pPr>
        <w:pStyle w:val="NormalWeb"/>
        <w:spacing w:before="0" w:beforeAutospacing="0" w:after="0" w:afterAutospacing="0" w:line="480" w:lineRule="auto"/>
        <w:rPr>
          <w:sz w:val="22"/>
          <w:szCs w:val="22"/>
        </w:rPr>
      </w:pPr>
      <w:r>
        <w:rPr>
          <w:b/>
          <w:bCs/>
          <w:color w:val="000000" w:themeColor="text1"/>
          <w:kern w:val="24"/>
          <w:sz w:val="22"/>
          <w:szCs w:val="22"/>
          <w:lang w:val="en-US"/>
        </w:rPr>
        <w:t>Fig. 1</w:t>
      </w:r>
    </w:p>
    <w:p w:rsidR="004C4D02" w:rsidRPr="00CC6DA3" w:rsidRDefault="004C4D02" w:rsidP="00AB7B99">
      <w:pPr>
        <w:pStyle w:val="NormalWeb"/>
        <w:spacing w:before="0" w:beforeAutospacing="0" w:after="0" w:afterAutospacing="0" w:line="480" w:lineRule="auto"/>
        <w:rPr>
          <w:sz w:val="22"/>
          <w:szCs w:val="22"/>
        </w:rPr>
      </w:pPr>
      <w:r w:rsidRPr="00CC6DA3">
        <w:rPr>
          <w:color w:val="000000" w:themeColor="text1"/>
          <w:kern w:val="24"/>
          <w:sz w:val="22"/>
          <w:szCs w:val="22"/>
          <w:lang w:val="en-US"/>
        </w:rPr>
        <w:t xml:space="preserve">The wet mass (A) and dry mass (B) of adult males depending on their developmental </w:t>
      </w:r>
      <w:r w:rsidR="00AB7B99">
        <w:rPr>
          <w:color w:val="000000" w:themeColor="text1"/>
          <w:kern w:val="24"/>
          <w:sz w:val="22"/>
          <w:szCs w:val="22"/>
          <w:lang w:val="en-US"/>
        </w:rPr>
        <w:t>diet</w:t>
      </w:r>
      <w:r w:rsidRPr="00CC6DA3">
        <w:rPr>
          <w:color w:val="000000" w:themeColor="text1"/>
          <w:kern w:val="24"/>
          <w:sz w:val="22"/>
          <w:szCs w:val="22"/>
          <w:lang w:val="en-US"/>
        </w:rPr>
        <w:t>. Black points show means; ‘violin’ areas represent the shape of the distribution; black bars show 95% confidence intervals</w:t>
      </w: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r>
        <w:rPr>
          <w:b/>
          <w:bCs/>
          <w:color w:val="000000" w:themeColor="text1"/>
          <w:kern w:val="24"/>
          <w:sz w:val="22"/>
          <w:szCs w:val="22"/>
        </w:rPr>
        <w:t>Fig.</w:t>
      </w:r>
      <w:r w:rsidRPr="00CC6DA3">
        <w:rPr>
          <w:b/>
          <w:bCs/>
          <w:color w:val="000000" w:themeColor="text1"/>
          <w:kern w:val="24"/>
          <w:sz w:val="22"/>
          <w:szCs w:val="22"/>
        </w:rPr>
        <w:t xml:space="preserve"> 2</w:t>
      </w:r>
    </w:p>
    <w:p w:rsidR="004C4D02" w:rsidRPr="00CC6DA3" w:rsidRDefault="004C4D02" w:rsidP="00AB7B99">
      <w:pPr>
        <w:spacing w:line="480" w:lineRule="auto"/>
        <w:rPr>
          <w:color w:val="000000" w:themeColor="text1"/>
          <w:kern w:val="24"/>
          <w:sz w:val="22"/>
          <w:szCs w:val="22"/>
        </w:rPr>
      </w:pPr>
      <w:r w:rsidRPr="00CC6DA3">
        <w:rPr>
          <w:color w:val="000000" w:themeColor="text1"/>
          <w:kern w:val="24"/>
          <w:sz w:val="22"/>
          <w:szCs w:val="22"/>
        </w:rPr>
        <w:t xml:space="preserve">The influence of focal and rival developmental </w:t>
      </w:r>
      <w:r w:rsidR="00AB7B99">
        <w:rPr>
          <w:color w:val="000000" w:themeColor="text1"/>
          <w:kern w:val="24"/>
          <w:sz w:val="22"/>
          <w:szCs w:val="22"/>
        </w:rPr>
        <w:t>diet</w:t>
      </w:r>
      <w:r w:rsidR="00AB7B99" w:rsidRPr="00CC6DA3">
        <w:rPr>
          <w:color w:val="000000" w:themeColor="text1"/>
          <w:kern w:val="24"/>
          <w:sz w:val="22"/>
          <w:szCs w:val="22"/>
        </w:rPr>
        <w:t xml:space="preserve"> </w:t>
      </w:r>
      <w:r w:rsidRPr="00CC6DA3">
        <w:rPr>
          <w:color w:val="000000" w:themeColor="text1"/>
          <w:kern w:val="24"/>
          <w:sz w:val="22"/>
          <w:szCs w:val="22"/>
        </w:rPr>
        <w:t>on focal male lunging probability (A), number of lunges (within males that displayed lunging</w:t>
      </w:r>
      <w:r>
        <w:rPr>
          <w:color w:val="000000" w:themeColor="text1"/>
          <w:kern w:val="24"/>
          <w:sz w:val="22"/>
          <w:szCs w:val="22"/>
        </w:rPr>
        <w:t xml:space="preserve">, </w:t>
      </w:r>
      <w:r w:rsidRPr="00CC6DA3">
        <w:rPr>
          <w:color w:val="000000" w:themeColor="text1"/>
          <w:kern w:val="24"/>
          <w:sz w:val="22"/>
          <w:szCs w:val="22"/>
        </w:rPr>
        <w:t>B), total aggression duration (in seconds, back-transformed from square root transformation, C), and wing threat number (D). Trials were 15 minutes long. Grey bars rep</w:t>
      </w:r>
      <w:r>
        <w:rPr>
          <w:color w:val="000000" w:themeColor="text1"/>
          <w:kern w:val="24"/>
          <w:sz w:val="22"/>
          <w:szCs w:val="22"/>
        </w:rPr>
        <w:t>resent 95% confidence intervals</w:t>
      </w: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r w:rsidRPr="00CC6DA3">
        <w:rPr>
          <w:b/>
          <w:bCs/>
          <w:sz w:val="22"/>
          <w:szCs w:val="22"/>
        </w:rPr>
        <w:t>Fig</w:t>
      </w:r>
      <w:r>
        <w:rPr>
          <w:b/>
          <w:bCs/>
          <w:sz w:val="22"/>
          <w:szCs w:val="22"/>
        </w:rPr>
        <w:t>.</w:t>
      </w:r>
      <w:r w:rsidRPr="00CC6DA3">
        <w:rPr>
          <w:b/>
          <w:bCs/>
          <w:sz w:val="22"/>
          <w:szCs w:val="22"/>
        </w:rPr>
        <w:t xml:space="preserve"> 3</w:t>
      </w:r>
    </w:p>
    <w:p w:rsidR="004C4D02" w:rsidRPr="00CC6DA3" w:rsidRDefault="004C4D02" w:rsidP="00AB7B99">
      <w:pPr>
        <w:spacing w:line="480" w:lineRule="auto"/>
        <w:rPr>
          <w:sz w:val="22"/>
          <w:szCs w:val="22"/>
        </w:rPr>
      </w:pPr>
      <w:r w:rsidRPr="00CC6DA3">
        <w:rPr>
          <w:sz w:val="22"/>
          <w:szCs w:val="22"/>
        </w:rPr>
        <w:t xml:space="preserve">The influence of focal and rival developmental </w:t>
      </w:r>
      <w:r w:rsidR="00AB7B99">
        <w:rPr>
          <w:sz w:val="22"/>
          <w:szCs w:val="22"/>
        </w:rPr>
        <w:t>diet</w:t>
      </w:r>
      <w:r w:rsidR="00AB7B99" w:rsidRPr="00CC6DA3">
        <w:rPr>
          <w:sz w:val="22"/>
          <w:szCs w:val="22"/>
        </w:rPr>
        <w:t xml:space="preserve"> </w:t>
      </w:r>
      <w:r w:rsidRPr="00CC6DA3">
        <w:rPr>
          <w:sz w:val="22"/>
          <w:szCs w:val="22"/>
        </w:rPr>
        <w:t>on the proportion of aggression the focal male performed on the food, relative to off the food. Grey bars repr</w:t>
      </w:r>
      <w:r>
        <w:rPr>
          <w:sz w:val="22"/>
          <w:szCs w:val="22"/>
        </w:rPr>
        <w:t>esent 95% confidence intervals</w:t>
      </w:r>
    </w:p>
    <w:p w:rsidR="004C4D02" w:rsidRPr="00CC6DA3" w:rsidRDefault="004C4D02">
      <w:pPr>
        <w:rPr>
          <w:rFonts w:eastAsiaTheme="minorHAnsi"/>
          <w:b/>
          <w:bCs/>
          <w:color w:val="000000" w:themeColor="text1"/>
          <w:kern w:val="24"/>
          <w:sz w:val="22"/>
          <w:szCs w:val="22"/>
          <w:lang w:val="en-US" w:eastAsia="en-GB"/>
        </w:rPr>
      </w:pPr>
      <w:r w:rsidRPr="00CC6DA3">
        <w:rPr>
          <w:b/>
          <w:bCs/>
          <w:color w:val="000000" w:themeColor="text1"/>
          <w:kern w:val="24"/>
          <w:sz w:val="22"/>
          <w:szCs w:val="22"/>
          <w:lang w:val="en-US"/>
        </w:rPr>
        <w:br w:type="page"/>
      </w:r>
    </w:p>
    <w:p w:rsidR="004C4D02" w:rsidRPr="00CC6DA3" w:rsidRDefault="004C4D02" w:rsidP="00AB7B99">
      <w:pPr>
        <w:pStyle w:val="NormalWeb"/>
        <w:spacing w:line="480" w:lineRule="auto"/>
        <w:rPr>
          <w:b/>
          <w:bCs/>
          <w:color w:val="000000" w:themeColor="text1"/>
          <w:kern w:val="24"/>
          <w:sz w:val="22"/>
          <w:szCs w:val="22"/>
          <w:lang w:val="en-US"/>
        </w:rPr>
      </w:pPr>
      <w:r w:rsidRPr="00CC6DA3">
        <w:rPr>
          <w:b/>
          <w:bCs/>
          <w:color w:val="000000" w:themeColor="text1"/>
          <w:kern w:val="24"/>
          <w:sz w:val="22"/>
          <w:szCs w:val="22"/>
          <w:lang w:val="en-US"/>
        </w:rPr>
        <w:lastRenderedPageBreak/>
        <w:t>Figures</w:t>
      </w:r>
    </w:p>
    <w:p w:rsidR="004C4D02" w:rsidRPr="00CC6DA3" w:rsidRDefault="004C4D02" w:rsidP="00AB7B99">
      <w:pPr>
        <w:spacing w:line="480" w:lineRule="auto"/>
        <w:rPr>
          <w:sz w:val="22"/>
          <w:szCs w:val="22"/>
        </w:rPr>
      </w:pPr>
    </w:p>
    <w:p w:rsidR="004C4D02" w:rsidRPr="00CC6DA3" w:rsidRDefault="00643106" w:rsidP="00AB7B99">
      <w:pPr>
        <w:spacing w:line="480" w:lineRule="auto"/>
        <w:rPr>
          <w:sz w:val="22"/>
          <w:szCs w:val="22"/>
        </w:rPr>
      </w:pPr>
      <w:r>
        <w:rPr>
          <w:noProof/>
          <w:sz w:val="22"/>
          <w:szCs w:val="22"/>
          <w:lang w:val="en-US"/>
        </w:rPr>
        <w:drawing>
          <wp:inline distT="0" distB="0" distL="0" distR="0">
            <wp:extent cx="5512080" cy="2543175"/>
            <wp:effectExtent l="0" t="0" r="0" b="0"/>
            <wp:docPr id="4" name="Picture 4" descr="C:\Users\Jen\OneDrive - University of East Anglia\@NRole   Dani Edmunds\Nutrition experimnt\Larval nutrition\After second review\revised fig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OneDrive - University of East Anglia\@NRole   Dani Edmunds\Nutrition experimnt\Larval nutrition\After second review\revised figs\Fi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2080" cy="2543175"/>
                    </a:xfrm>
                    <a:prstGeom prst="rect">
                      <a:avLst/>
                    </a:prstGeom>
                    <a:noFill/>
                    <a:ln>
                      <a:noFill/>
                    </a:ln>
                  </pic:spPr>
                </pic:pic>
              </a:graphicData>
            </a:graphic>
          </wp:inline>
        </w:drawing>
      </w:r>
    </w:p>
    <w:p w:rsidR="004C4D02" w:rsidRPr="00CC6DA3" w:rsidRDefault="004C4D02" w:rsidP="00AB7B99">
      <w:pPr>
        <w:spacing w:line="480" w:lineRule="auto"/>
        <w:rPr>
          <w:b/>
          <w:sz w:val="22"/>
          <w:szCs w:val="22"/>
        </w:rPr>
      </w:pPr>
      <w:r>
        <w:rPr>
          <w:b/>
          <w:sz w:val="22"/>
          <w:szCs w:val="22"/>
        </w:rPr>
        <w:t>Figure 1</w:t>
      </w: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p>
    <w:p w:rsidR="004C4D02" w:rsidRDefault="004C4D02">
      <w:pPr>
        <w:rPr>
          <w:sz w:val="22"/>
          <w:szCs w:val="22"/>
        </w:rPr>
      </w:pPr>
      <w:r>
        <w:rPr>
          <w:sz w:val="22"/>
          <w:szCs w:val="22"/>
        </w:rPr>
        <w:br w:type="page"/>
      </w:r>
    </w:p>
    <w:p w:rsidR="004C4D02" w:rsidRDefault="004C4D02" w:rsidP="00AB7B99">
      <w:pPr>
        <w:spacing w:line="480" w:lineRule="auto"/>
        <w:rPr>
          <w:sz w:val="22"/>
          <w:szCs w:val="22"/>
        </w:rPr>
      </w:pPr>
    </w:p>
    <w:p w:rsidR="004C4D02" w:rsidRDefault="00643106" w:rsidP="00AB7B99">
      <w:pPr>
        <w:spacing w:line="480" w:lineRule="auto"/>
        <w:rPr>
          <w:sz w:val="22"/>
          <w:szCs w:val="22"/>
        </w:rPr>
      </w:pPr>
      <w:r>
        <w:rPr>
          <w:b/>
          <w:noProof/>
          <w:sz w:val="28"/>
          <w:lang w:val="en-US"/>
        </w:rPr>
        <w:drawing>
          <wp:inline distT="0" distB="0" distL="0" distR="0">
            <wp:extent cx="5400675" cy="4752975"/>
            <wp:effectExtent l="0" t="0" r="9525" b="9525"/>
            <wp:docPr id="5" name="Picture 5" descr="C:\Users\Jen\OneDrive - University of East Anglia\@NRole   Dani Edmunds\Nutrition experimnt\Larval nutrition\After second review\revised fig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OneDrive - University of East Anglia\@NRole   Dani Edmunds\Nutrition experimnt\Larval nutrition\After second review\revised figs\Fi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4752975"/>
                    </a:xfrm>
                    <a:prstGeom prst="rect">
                      <a:avLst/>
                    </a:prstGeom>
                    <a:noFill/>
                    <a:ln>
                      <a:noFill/>
                    </a:ln>
                  </pic:spPr>
                </pic:pic>
              </a:graphicData>
            </a:graphic>
          </wp:inline>
        </w:drawing>
      </w:r>
    </w:p>
    <w:p w:rsidR="004C4D02" w:rsidRDefault="004C4D02" w:rsidP="00AB7B99">
      <w:pPr>
        <w:spacing w:line="480" w:lineRule="auto"/>
        <w:rPr>
          <w:sz w:val="22"/>
          <w:szCs w:val="22"/>
        </w:rPr>
      </w:pPr>
    </w:p>
    <w:p w:rsidR="004C4D02" w:rsidRPr="00CC6DA3" w:rsidRDefault="004C4D02" w:rsidP="00AB7B99">
      <w:pPr>
        <w:spacing w:line="480" w:lineRule="auto"/>
        <w:rPr>
          <w:b/>
          <w:sz w:val="22"/>
          <w:szCs w:val="22"/>
        </w:rPr>
      </w:pPr>
      <w:r>
        <w:rPr>
          <w:b/>
          <w:sz w:val="22"/>
          <w:szCs w:val="22"/>
        </w:rPr>
        <w:t>Figure 2</w:t>
      </w:r>
    </w:p>
    <w:p w:rsidR="004C4D02" w:rsidRDefault="004C4D02">
      <w:pPr>
        <w:rPr>
          <w:sz w:val="22"/>
          <w:szCs w:val="22"/>
        </w:rPr>
      </w:pPr>
      <w:r>
        <w:rPr>
          <w:sz w:val="22"/>
          <w:szCs w:val="22"/>
        </w:rPr>
        <w:br w:type="page"/>
      </w:r>
    </w:p>
    <w:p w:rsidR="004C4D02" w:rsidRPr="00CC6DA3" w:rsidRDefault="004C4D02" w:rsidP="00AB7B99">
      <w:pPr>
        <w:spacing w:line="480" w:lineRule="auto"/>
        <w:rPr>
          <w:sz w:val="22"/>
          <w:szCs w:val="22"/>
        </w:rPr>
      </w:pPr>
    </w:p>
    <w:p w:rsidR="004C4D02" w:rsidRPr="00CC6DA3" w:rsidRDefault="00643106" w:rsidP="00AB7B99">
      <w:pPr>
        <w:spacing w:line="480" w:lineRule="auto"/>
        <w:rPr>
          <w:sz w:val="22"/>
          <w:szCs w:val="22"/>
        </w:rPr>
      </w:pPr>
      <w:bookmarkStart w:id="96" w:name="_GoBack"/>
      <w:r>
        <w:rPr>
          <w:b/>
          <w:noProof/>
          <w:sz w:val="22"/>
          <w:szCs w:val="22"/>
          <w:lang w:val="en-US"/>
        </w:rPr>
        <w:drawing>
          <wp:inline distT="0" distB="0" distL="0" distR="0">
            <wp:extent cx="4876800" cy="3800475"/>
            <wp:effectExtent l="0" t="0" r="0" b="9525"/>
            <wp:docPr id="6" name="Picture 6" descr="C:\Users\Jen\OneDrive - University of East Anglia\@NRole   Dani Edmunds\Nutrition experimnt\Larval nutrition\After second review\revised fig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OneDrive - University of East Anglia\@NRole   Dani Edmunds\Nutrition experimnt\Larval nutrition\After second review\revised figs\Fig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3800475"/>
                    </a:xfrm>
                    <a:prstGeom prst="rect">
                      <a:avLst/>
                    </a:prstGeom>
                    <a:noFill/>
                    <a:ln>
                      <a:noFill/>
                    </a:ln>
                  </pic:spPr>
                </pic:pic>
              </a:graphicData>
            </a:graphic>
          </wp:inline>
        </w:drawing>
      </w:r>
      <w:bookmarkEnd w:id="96"/>
    </w:p>
    <w:p w:rsidR="004C4D02" w:rsidRPr="00CC6DA3" w:rsidRDefault="004C4D02" w:rsidP="00AB7B99">
      <w:pPr>
        <w:spacing w:line="480" w:lineRule="auto"/>
        <w:rPr>
          <w:b/>
          <w:sz w:val="22"/>
          <w:szCs w:val="22"/>
        </w:rPr>
      </w:pPr>
      <w:r>
        <w:rPr>
          <w:b/>
          <w:sz w:val="22"/>
          <w:szCs w:val="22"/>
        </w:rPr>
        <w:t>Figure 3</w:t>
      </w:r>
    </w:p>
    <w:p w:rsidR="004C4D02" w:rsidRPr="00CC6DA3" w:rsidRDefault="004C4D02" w:rsidP="00AB7B99">
      <w:pPr>
        <w:spacing w:line="480" w:lineRule="auto"/>
        <w:rPr>
          <w:sz w:val="22"/>
          <w:szCs w:val="22"/>
        </w:rPr>
      </w:pPr>
    </w:p>
    <w:p w:rsidR="004C4D02" w:rsidRPr="00CC6DA3" w:rsidRDefault="004C4D02" w:rsidP="00AB7B99">
      <w:pPr>
        <w:spacing w:line="480" w:lineRule="auto"/>
        <w:rPr>
          <w:sz w:val="22"/>
          <w:szCs w:val="22"/>
        </w:rPr>
      </w:pPr>
    </w:p>
    <w:p w:rsidR="004C4D02" w:rsidRDefault="004C4D02">
      <w:pPr>
        <w:rPr>
          <w:sz w:val="22"/>
          <w:szCs w:val="22"/>
        </w:rPr>
      </w:pPr>
      <w:r>
        <w:rPr>
          <w:sz w:val="22"/>
          <w:szCs w:val="22"/>
        </w:rPr>
        <w:br w:type="page"/>
      </w:r>
    </w:p>
    <w:p w:rsidR="004C4D02" w:rsidRPr="00CC6DA3" w:rsidRDefault="004C4D02" w:rsidP="00AB7B99">
      <w:pPr>
        <w:pStyle w:val="NormalWeb"/>
        <w:spacing w:line="480" w:lineRule="auto"/>
        <w:rPr>
          <w:b/>
          <w:bCs/>
          <w:color w:val="000000" w:themeColor="text1"/>
          <w:kern w:val="24"/>
          <w:sz w:val="22"/>
          <w:szCs w:val="22"/>
          <w:lang w:val="en-US"/>
        </w:rPr>
      </w:pPr>
      <w:r w:rsidRPr="00CC6DA3">
        <w:rPr>
          <w:b/>
          <w:bCs/>
          <w:color w:val="000000" w:themeColor="text1"/>
          <w:kern w:val="24"/>
          <w:sz w:val="22"/>
          <w:szCs w:val="22"/>
          <w:lang w:val="en-US"/>
        </w:rPr>
        <w:lastRenderedPageBreak/>
        <w:t>Table 1</w:t>
      </w:r>
    </w:p>
    <w:tbl>
      <w:tblPr>
        <w:tblStyle w:val="TableGrid"/>
        <w:tblpPr w:leftFromText="181" w:rightFromText="181" w:vertAnchor="text" w:horzAnchor="margin" w:tblpY="1135"/>
        <w:tblW w:w="8635" w:type="dxa"/>
        <w:tblLook w:val="04A0" w:firstRow="1" w:lastRow="0" w:firstColumn="1" w:lastColumn="0" w:noHBand="0" w:noVBand="1"/>
      </w:tblPr>
      <w:tblGrid>
        <w:gridCol w:w="2694"/>
        <w:gridCol w:w="1984"/>
        <w:gridCol w:w="1843"/>
        <w:gridCol w:w="2114"/>
      </w:tblGrid>
      <w:tr w:rsidR="004C4D02" w:rsidRPr="00CC6DA3" w:rsidTr="00AB7B99">
        <w:tc>
          <w:tcPr>
            <w:tcW w:w="2694" w:type="dxa"/>
          </w:tcPr>
          <w:p w:rsidR="004C4D02" w:rsidRPr="00CC6DA3" w:rsidRDefault="004C4D02" w:rsidP="00AB7B99">
            <w:pPr>
              <w:spacing w:line="480" w:lineRule="auto"/>
              <w:rPr>
                <w:b/>
                <w:sz w:val="22"/>
                <w:szCs w:val="22"/>
                <w:lang w:val="en-US"/>
              </w:rPr>
            </w:pPr>
            <w:r w:rsidRPr="00CC6DA3">
              <w:rPr>
                <w:b/>
                <w:sz w:val="22"/>
                <w:szCs w:val="22"/>
                <w:lang w:val="en-US"/>
              </w:rPr>
              <w:t>Behaviour</w:t>
            </w:r>
          </w:p>
        </w:tc>
        <w:tc>
          <w:tcPr>
            <w:tcW w:w="1984" w:type="dxa"/>
          </w:tcPr>
          <w:p w:rsidR="004C4D02" w:rsidRPr="00CC6DA3" w:rsidRDefault="004C4D02" w:rsidP="00AB7B99">
            <w:pPr>
              <w:spacing w:line="480" w:lineRule="auto"/>
              <w:rPr>
                <w:b/>
                <w:sz w:val="22"/>
                <w:szCs w:val="22"/>
                <w:lang w:val="en-US"/>
              </w:rPr>
            </w:pPr>
            <w:r w:rsidRPr="00CC6DA3">
              <w:rPr>
                <w:b/>
                <w:sz w:val="22"/>
                <w:szCs w:val="22"/>
                <w:lang w:val="en-US"/>
              </w:rPr>
              <w:t xml:space="preserve">Focal </w:t>
            </w:r>
            <w:r w:rsidR="00AB7B99">
              <w:rPr>
                <w:b/>
                <w:sz w:val="22"/>
                <w:szCs w:val="22"/>
                <w:lang w:val="en-US"/>
              </w:rPr>
              <w:t>diet</w:t>
            </w:r>
          </w:p>
        </w:tc>
        <w:tc>
          <w:tcPr>
            <w:tcW w:w="1843" w:type="dxa"/>
          </w:tcPr>
          <w:p w:rsidR="004C4D02" w:rsidRPr="00CC6DA3" w:rsidRDefault="004C4D02" w:rsidP="00AB7B99">
            <w:pPr>
              <w:spacing w:line="480" w:lineRule="auto"/>
              <w:rPr>
                <w:b/>
                <w:sz w:val="22"/>
                <w:szCs w:val="22"/>
                <w:lang w:val="en-US"/>
              </w:rPr>
            </w:pPr>
            <w:r w:rsidRPr="00CC6DA3">
              <w:rPr>
                <w:b/>
                <w:sz w:val="22"/>
                <w:szCs w:val="22"/>
                <w:lang w:val="en-US"/>
              </w:rPr>
              <w:t xml:space="preserve">Rival </w:t>
            </w:r>
            <w:r w:rsidR="00AB7B99">
              <w:rPr>
                <w:b/>
                <w:sz w:val="22"/>
                <w:szCs w:val="22"/>
                <w:lang w:val="en-US"/>
              </w:rPr>
              <w:t>diet</w:t>
            </w:r>
          </w:p>
        </w:tc>
        <w:tc>
          <w:tcPr>
            <w:tcW w:w="2114" w:type="dxa"/>
          </w:tcPr>
          <w:p w:rsidR="004C4D02" w:rsidRPr="00CC6DA3" w:rsidRDefault="004C4D02" w:rsidP="00AB7B99">
            <w:pPr>
              <w:spacing w:line="480" w:lineRule="auto"/>
              <w:rPr>
                <w:b/>
                <w:sz w:val="22"/>
                <w:szCs w:val="22"/>
                <w:lang w:val="en-US"/>
              </w:rPr>
            </w:pPr>
            <w:r w:rsidRPr="00CC6DA3">
              <w:rPr>
                <w:b/>
                <w:sz w:val="22"/>
                <w:szCs w:val="22"/>
                <w:lang w:val="en-US"/>
              </w:rPr>
              <w:t xml:space="preserve">Focal </w:t>
            </w:r>
            <w:r w:rsidR="00AB7B99">
              <w:rPr>
                <w:b/>
                <w:sz w:val="22"/>
                <w:szCs w:val="22"/>
                <w:lang w:val="en-US"/>
              </w:rPr>
              <w:t>diet</w:t>
            </w:r>
            <w:r w:rsidR="00AB7B99" w:rsidRPr="00CC6DA3">
              <w:rPr>
                <w:b/>
                <w:sz w:val="22"/>
                <w:szCs w:val="22"/>
                <w:lang w:val="en-US"/>
              </w:rPr>
              <w:t xml:space="preserve"> </w:t>
            </w:r>
            <w:r w:rsidRPr="00CC6DA3">
              <w:rPr>
                <w:b/>
                <w:sz w:val="22"/>
                <w:szCs w:val="22"/>
                <w:lang w:val="en-US"/>
              </w:rPr>
              <w:t xml:space="preserve">x rival </w:t>
            </w:r>
            <w:r w:rsidR="00AB7B99">
              <w:rPr>
                <w:b/>
                <w:sz w:val="22"/>
                <w:szCs w:val="22"/>
                <w:lang w:val="en-US"/>
              </w:rPr>
              <w:t>diet</w:t>
            </w:r>
          </w:p>
        </w:tc>
      </w:tr>
      <w:tr w:rsidR="004C4D02" w:rsidRPr="00CC6DA3" w:rsidTr="00AB7B99">
        <w:tc>
          <w:tcPr>
            <w:tcW w:w="2694" w:type="dxa"/>
          </w:tcPr>
          <w:p w:rsidR="004C4D02" w:rsidRPr="00CC6DA3" w:rsidRDefault="004C4D02" w:rsidP="00AB7B99">
            <w:pPr>
              <w:spacing w:line="480" w:lineRule="auto"/>
              <w:rPr>
                <w:sz w:val="22"/>
                <w:szCs w:val="22"/>
                <w:lang w:val="en-US"/>
              </w:rPr>
            </w:pPr>
            <w:r w:rsidRPr="00CC6DA3">
              <w:rPr>
                <w:sz w:val="22"/>
                <w:szCs w:val="22"/>
                <w:lang w:val="en-US"/>
              </w:rPr>
              <w:t>Lunging probability</w:t>
            </w:r>
          </w:p>
        </w:tc>
        <w:tc>
          <w:tcPr>
            <w:tcW w:w="1984" w:type="dxa"/>
          </w:tcPr>
          <w:p w:rsidR="004C4D02" w:rsidRPr="00CC6DA3" w:rsidRDefault="004C4D02" w:rsidP="00AB7B99">
            <w:pPr>
              <w:spacing w:line="480" w:lineRule="auto"/>
              <w:rPr>
                <w:sz w:val="22"/>
                <w:szCs w:val="22"/>
                <w:lang w:val="en-US"/>
              </w:rPr>
            </w:pP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2,174</w:t>
            </w:r>
            <w:r w:rsidRPr="00CC6DA3">
              <w:rPr>
                <w:sz w:val="22"/>
                <w:szCs w:val="22"/>
                <w:lang w:val="en-US"/>
              </w:rPr>
              <w:t>=8.1</w:t>
            </w:r>
          </w:p>
          <w:p w:rsidR="004C4D02" w:rsidRPr="00CC6DA3" w:rsidRDefault="004C4D02" w:rsidP="00AB7B99">
            <w:pPr>
              <w:spacing w:line="480" w:lineRule="auto"/>
              <w:rPr>
                <w:b/>
                <w:sz w:val="22"/>
                <w:szCs w:val="22"/>
                <w:lang w:val="en-US"/>
              </w:rPr>
            </w:pPr>
            <w:r w:rsidRPr="00CC6DA3">
              <w:rPr>
                <w:b/>
                <w:sz w:val="22"/>
                <w:szCs w:val="22"/>
                <w:lang w:val="en-US"/>
              </w:rPr>
              <w:t xml:space="preserve"> p=0.018</w:t>
            </w:r>
          </w:p>
        </w:tc>
        <w:tc>
          <w:tcPr>
            <w:tcW w:w="1843" w:type="dxa"/>
          </w:tcPr>
          <w:p w:rsidR="004C4D02" w:rsidRPr="00CC6DA3" w:rsidRDefault="004C4D02" w:rsidP="00AB7B99">
            <w:pPr>
              <w:spacing w:line="480" w:lineRule="auto"/>
              <w:rPr>
                <w:sz w:val="22"/>
                <w:szCs w:val="22"/>
                <w:lang w:val="en-US"/>
              </w:rPr>
            </w:pP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2,174</w:t>
            </w:r>
            <w:r w:rsidRPr="00CC6DA3">
              <w:rPr>
                <w:sz w:val="22"/>
                <w:szCs w:val="22"/>
                <w:lang w:val="en-US"/>
              </w:rPr>
              <w:t>=4.1</w:t>
            </w:r>
          </w:p>
          <w:p w:rsidR="004C4D02" w:rsidRPr="00CC6DA3" w:rsidRDefault="004C4D02" w:rsidP="00AB7B99">
            <w:pPr>
              <w:spacing w:line="480" w:lineRule="auto"/>
              <w:rPr>
                <w:sz w:val="22"/>
                <w:szCs w:val="22"/>
                <w:lang w:val="en-US"/>
              </w:rPr>
            </w:pPr>
            <w:r w:rsidRPr="00CC6DA3">
              <w:rPr>
                <w:sz w:val="22"/>
                <w:szCs w:val="22"/>
                <w:lang w:val="en-US"/>
              </w:rPr>
              <w:t>p=0.130</w:t>
            </w:r>
          </w:p>
        </w:tc>
        <w:tc>
          <w:tcPr>
            <w:tcW w:w="2114" w:type="dxa"/>
          </w:tcPr>
          <w:p w:rsidR="004C4D02" w:rsidRPr="00CC6DA3" w:rsidRDefault="004C4D02" w:rsidP="00AB7B99">
            <w:pPr>
              <w:spacing w:line="480" w:lineRule="auto"/>
              <w:rPr>
                <w:sz w:val="22"/>
                <w:szCs w:val="22"/>
                <w:lang w:val="en-US"/>
              </w:rPr>
            </w:pP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4,174</w:t>
            </w:r>
            <w:r w:rsidRPr="00CC6DA3">
              <w:rPr>
                <w:sz w:val="22"/>
                <w:szCs w:val="22"/>
                <w:lang w:val="en-US"/>
              </w:rPr>
              <w:t>=1.1</w:t>
            </w:r>
          </w:p>
          <w:p w:rsidR="004C4D02" w:rsidRPr="00CC6DA3" w:rsidRDefault="004C4D02" w:rsidP="00AB7B99">
            <w:pPr>
              <w:spacing w:line="480" w:lineRule="auto"/>
              <w:rPr>
                <w:sz w:val="22"/>
                <w:szCs w:val="22"/>
                <w:lang w:val="en-US"/>
              </w:rPr>
            </w:pPr>
            <w:r w:rsidRPr="00CC6DA3">
              <w:rPr>
                <w:sz w:val="22"/>
                <w:szCs w:val="22"/>
                <w:lang w:val="en-US"/>
              </w:rPr>
              <w:t xml:space="preserve"> p=0.90</w:t>
            </w:r>
          </w:p>
        </w:tc>
      </w:tr>
      <w:tr w:rsidR="004C4D02" w:rsidRPr="00CC6DA3" w:rsidTr="00AB7B99">
        <w:tc>
          <w:tcPr>
            <w:tcW w:w="2694" w:type="dxa"/>
          </w:tcPr>
          <w:p w:rsidR="004C4D02" w:rsidRPr="00CC6DA3" w:rsidRDefault="004C4D02" w:rsidP="00AB7B99">
            <w:pPr>
              <w:spacing w:line="480" w:lineRule="auto"/>
              <w:rPr>
                <w:sz w:val="22"/>
                <w:szCs w:val="22"/>
                <w:lang w:val="en-US"/>
              </w:rPr>
            </w:pPr>
            <w:r w:rsidRPr="00CC6DA3">
              <w:rPr>
                <w:sz w:val="22"/>
                <w:szCs w:val="22"/>
                <w:lang w:val="en-US"/>
              </w:rPr>
              <w:t>Lunge number (among flies that lunged)</w:t>
            </w:r>
          </w:p>
        </w:tc>
        <w:tc>
          <w:tcPr>
            <w:tcW w:w="1984" w:type="dxa"/>
          </w:tcPr>
          <w:p w:rsidR="004C4D02" w:rsidRPr="00CC6DA3" w:rsidRDefault="004C4D02" w:rsidP="00AB7B99">
            <w:pPr>
              <w:spacing w:line="480" w:lineRule="auto"/>
              <w:rPr>
                <w:sz w:val="22"/>
                <w:szCs w:val="22"/>
                <w:lang w:val="en-US"/>
              </w:rPr>
            </w:pP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2,88</w:t>
            </w:r>
            <w:r w:rsidRPr="00CC6DA3">
              <w:rPr>
                <w:sz w:val="22"/>
                <w:szCs w:val="22"/>
                <w:lang w:val="en-US"/>
              </w:rPr>
              <w:t>=4.1,</w:t>
            </w:r>
          </w:p>
          <w:p w:rsidR="004C4D02" w:rsidRPr="00CC6DA3" w:rsidRDefault="004C4D02" w:rsidP="00AB7B99">
            <w:pPr>
              <w:spacing w:line="480" w:lineRule="auto"/>
              <w:rPr>
                <w:sz w:val="22"/>
                <w:szCs w:val="22"/>
                <w:lang w:val="en-US"/>
              </w:rPr>
            </w:pPr>
            <w:r w:rsidRPr="00CC6DA3">
              <w:rPr>
                <w:sz w:val="22"/>
                <w:szCs w:val="22"/>
                <w:lang w:val="en-US"/>
              </w:rPr>
              <w:t>p=0.132</w:t>
            </w:r>
          </w:p>
        </w:tc>
        <w:tc>
          <w:tcPr>
            <w:tcW w:w="1843" w:type="dxa"/>
          </w:tcPr>
          <w:p w:rsidR="004C4D02" w:rsidRPr="00CC6DA3" w:rsidRDefault="004C4D02" w:rsidP="00AB7B99">
            <w:pPr>
              <w:spacing w:line="480" w:lineRule="auto"/>
              <w:rPr>
                <w:sz w:val="22"/>
                <w:szCs w:val="22"/>
                <w:lang w:val="en-US"/>
              </w:rPr>
            </w:pP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2,88</w:t>
            </w:r>
            <w:r w:rsidRPr="00CC6DA3">
              <w:rPr>
                <w:sz w:val="22"/>
                <w:szCs w:val="22"/>
                <w:lang w:val="en-US"/>
              </w:rPr>
              <w:t>=2.1</w:t>
            </w:r>
          </w:p>
          <w:p w:rsidR="004C4D02" w:rsidRPr="00CC6DA3" w:rsidRDefault="004C4D02" w:rsidP="00AB7B99">
            <w:pPr>
              <w:spacing w:line="480" w:lineRule="auto"/>
              <w:rPr>
                <w:sz w:val="22"/>
                <w:szCs w:val="22"/>
                <w:lang w:val="en-US"/>
              </w:rPr>
            </w:pPr>
            <w:r w:rsidRPr="00CC6DA3">
              <w:rPr>
                <w:sz w:val="22"/>
                <w:szCs w:val="22"/>
                <w:lang w:val="en-US"/>
              </w:rPr>
              <w:t>p=0.335</w:t>
            </w:r>
          </w:p>
        </w:tc>
        <w:tc>
          <w:tcPr>
            <w:tcW w:w="2114" w:type="dxa"/>
          </w:tcPr>
          <w:p w:rsidR="004C4D02" w:rsidRPr="00CC6DA3" w:rsidRDefault="004C4D02" w:rsidP="00AB7B99">
            <w:pPr>
              <w:spacing w:line="480" w:lineRule="auto"/>
              <w:rPr>
                <w:sz w:val="22"/>
                <w:szCs w:val="22"/>
                <w:lang w:val="en-US"/>
              </w:rPr>
            </w:pP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4,88</w:t>
            </w:r>
            <w:r w:rsidRPr="00CC6DA3">
              <w:rPr>
                <w:sz w:val="22"/>
                <w:szCs w:val="22"/>
                <w:lang w:val="en-US"/>
              </w:rPr>
              <w:t>=6.5</w:t>
            </w:r>
          </w:p>
          <w:p w:rsidR="004C4D02" w:rsidRPr="00CC6DA3" w:rsidRDefault="004C4D02" w:rsidP="00AB7B99">
            <w:pPr>
              <w:spacing w:line="480" w:lineRule="auto"/>
              <w:rPr>
                <w:sz w:val="22"/>
                <w:szCs w:val="22"/>
                <w:lang w:val="en-US"/>
              </w:rPr>
            </w:pPr>
            <w:r w:rsidRPr="00CC6DA3">
              <w:rPr>
                <w:sz w:val="22"/>
                <w:szCs w:val="22"/>
                <w:lang w:val="en-US"/>
              </w:rPr>
              <w:t>p=0.162</w:t>
            </w:r>
          </w:p>
        </w:tc>
      </w:tr>
      <w:tr w:rsidR="004C4D02" w:rsidRPr="00CC6DA3" w:rsidTr="00AB7B99">
        <w:tc>
          <w:tcPr>
            <w:tcW w:w="2694" w:type="dxa"/>
          </w:tcPr>
          <w:p w:rsidR="004C4D02" w:rsidRPr="00CC6DA3" w:rsidRDefault="004C4D02" w:rsidP="00AB7B99">
            <w:pPr>
              <w:spacing w:line="480" w:lineRule="auto"/>
              <w:rPr>
                <w:sz w:val="22"/>
                <w:szCs w:val="22"/>
                <w:lang w:val="en-US"/>
              </w:rPr>
            </w:pPr>
            <w:r w:rsidRPr="00CC6DA3">
              <w:rPr>
                <w:sz w:val="22"/>
                <w:szCs w:val="22"/>
                <w:lang w:val="en-US"/>
              </w:rPr>
              <w:t>Wing threat duration</w:t>
            </w:r>
          </w:p>
        </w:tc>
        <w:tc>
          <w:tcPr>
            <w:tcW w:w="1984" w:type="dxa"/>
          </w:tcPr>
          <w:p w:rsidR="004C4D02" w:rsidRPr="00CC6DA3" w:rsidRDefault="004C4D02" w:rsidP="00AB7B99">
            <w:pPr>
              <w:spacing w:line="480" w:lineRule="auto"/>
              <w:rPr>
                <w:sz w:val="22"/>
                <w:szCs w:val="22"/>
                <w:lang w:val="en-US"/>
              </w:rPr>
            </w:pP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2,174</w:t>
            </w:r>
            <w:r w:rsidRPr="00CC6DA3">
              <w:rPr>
                <w:sz w:val="22"/>
                <w:szCs w:val="22"/>
                <w:lang w:val="en-US"/>
              </w:rPr>
              <w:t>=8.0</w:t>
            </w:r>
          </w:p>
          <w:p w:rsidR="004C4D02" w:rsidRPr="00CC6DA3" w:rsidRDefault="004C4D02" w:rsidP="00AB7B99">
            <w:pPr>
              <w:spacing w:line="480" w:lineRule="auto"/>
              <w:rPr>
                <w:b/>
                <w:sz w:val="22"/>
                <w:szCs w:val="22"/>
                <w:lang w:val="en-US"/>
              </w:rPr>
            </w:pPr>
            <w:r w:rsidRPr="00CC6DA3">
              <w:rPr>
                <w:b/>
                <w:sz w:val="22"/>
                <w:szCs w:val="22"/>
                <w:lang w:val="en-US"/>
              </w:rPr>
              <w:t>p=0.018</w:t>
            </w:r>
          </w:p>
        </w:tc>
        <w:tc>
          <w:tcPr>
            <w:tcW w:w="1843" w:type="dxa"/>
          </w:tcPr>
          <w:p w:rsidR="004C4D02" w:rsidRPr="00CC6DA3" w:rsidRDefault="004C4D02" w:rsidP="00AB7B99">
            <w:pPr>
              <w:spacing w:line="480" w:lineRule="auto"/>
              <w:rPr>
                <w:sz w:val="22"/>
                <w:szCs w:val="22"/>
                <w:lang w:val="en-US"/>
              </w:rPr>
            </w:pP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2,174</w:t>
            </w:r>
            <w:r w:rsidRPr="00CC6DA3">
              <w:rPr>
                <w:sz w:val="22"/>
                <w:szCs w:val="22"/>
                <w:lang w:val="en-US"/>
              </w:rPr>
              <w:t>=0.6</w:t>
            </w:r>
          </w:p>
          <w:p w:rsidR="004C4D02" w:rsidRPr="00CC6DA3" w:rsidRDefault="004C4D02" w:rsidP="00AB7B99">
            <w:pPr>
              <w:spacing w:line="480" w:lineRule="auto"/>
              <w:rPr>
                <w:sz w:val="22"/>
                <w:szCs w:val="22"/>
                <w:lang w:val="en-US"/>
              </w:rPr>
            </w:pPr>
            <w:r w:rsidRPr="00CC6DA3">
              <w:rPr>
                <w:sz w:val="22"/>
                <w:szCs w:val="22"/>
                <w:lang w:val="en-US"/>
              </w:rPr>
              <w:t>p=0.759</w:t>
            </w:r>
          </w:p>
        </w:tc>
        <w:tc>
          <w:tcPr>
            <w:tcW w:w="2114" w:type="dxa"/>
          </w:tcPr>
          <w:p w:rsidR="004C4D02" w:rsidRPr="00CC6DA3" w:rsidRDefault="004C4D02" w:rsidP="00AB7B99">
            <w:pPr>
              <w:spacing w:line="480" w:lineRule="auto"/>
              <w:rPr>
                <w:sz w:val="22"/>
                <w:szCs w:val="22"/>
                <w:lang w:val="en-US"/>
              </w:rPr>
            </w:pPr>
            <w:r w:rsidRPr="00CC6DA3">
              <w:rPr>
                <w:sz w:val="22"/>
                <w:szCs w:val="22"/>
                <w:lang w:val="en-US"/>
              </w:rPr>
              <w:sym w:font="Symbol" w:char="F063"/>
            </w:r>
            <w:r w:rsidRPr="00CC6DA3">
              <w:rPr>
                <w:sz w:val="22"/>
                <w:szCs w:val="22"/>
                <w:vertAlign w:val="superscript"/>
                <w:lang w:val="en-US"/>
              </w:rPr>
              <w:t>2</w:t>
            </w:r>
            <w:r w:rsidRPr="00CC6DA3">
              <w:rPr>
                <w:sz w:val="22"/>
                <w:szCs w:val="22"/>
                <w:vertAlign w:val="subscript"/>
                <w:lang w:val="en-US"/>
              </w:rPr>
              <w:t>4,174</w:t>
            </w:r>
            <w:r w:rsidRPr="00CC6DA3">
              <w:rPr>
                <w:sz w:val="22"/>
                <w:szCs w:val="22"/>
                <w:lang w:val="en-US"/>
              </w:rPr>
              <w:t>=10.6</w:t>
            </w:r>
          </w:p>
          <w:p w:rsidR="004C4D02" w:rsidRPr="00CC6DA3" w:rsidRDefault="004C4D02" w:rsidP="00AB7B99">
            <w:pPr>
              <w:spacing w:line="480" w:lineRule="auto"/>
              <w:rPr>
                <w:b/>
                <w:sz w:val="22"/>
                <w:szCs w:val="22"/>
                <w:lang w:val="en-US"/>
              </w:rPr>
            </w:pPr>
            <w:r w:rsidRPr="00CC6DA3">
              <w:rPr>
                <w:b/>
                <w:sz w:val="22"/>
                <w:szCs w:val="22"/>
                <w:lang w:val="en-US"/>
              </w:rPr>
              <w:t>p=0.032</w:t>
            </w:r>
          </w:p>
        </w:tc>
      </w:tr>
      <w:tr w:rsidR="004C4D02" w:rsidRPr="00CC6DA3" w:rsidTr="00AB7B99">
        <w:tc>
          <w:tcPr>
            <w:tcW w:w="2694" w:type="dxa"/>
          </w:tcPr>
          <w:p w:rsidR="004C4D02" w:rsidRPr="00CC6DA3" w:rsidRDefault="004C4D02" w:rsidP="00AB7B99">
            <w:pPr>
              <w:spacing w:line="480" w:lineRule="auto"/>
              <w:rPr>
                <w:sz w:val="22"/>
                <w:szCs w:val="22"/>
                <w:lang w:val="en-US"/>
              </w:rPr>
            </w:pPr>
            <w:r w:rsidRPr="00CC6DA3">
              <w:rPr>
                <w:sz w:val="22"/>
                <w:szCs w:val="22"/>
                <w:lang w:val="en-US"/>
              </w:rPr>
              <w:t>Total aggression duration</w:t>
            </w:r>
          </w:p>
        </w:tc>
        <w:tc>
          <w:tcPr>
            <w:tcW w:w="1984" w:type="dxa"/>
          </w:tcPr>
          <w:p w:rsidR="004C4D02" w:rsidRPr="00CC6DA3" w:rsidRDefault="004C4D02" w:rsidP="00AB7B99">
            <w:pPr>
              <w:spacing w:line="480" w:lineRule="auto"/>
              <w:rPr>
                <w:sz w:val="22"/>
                <w:szCs w:val="22"/>
                <w:lang w:val="en-US"/>
              </w:rPr>
            </w:pPr>
            <w:r w:rsidRPr="00CC6DA3">
              <w:rPr>
                <w:sz w:val="22"/>
                <w:szCs w:val="22"/>
                <w:lang w:val="en-US"/>
              </w:rPr>
              <w:t>F</w:t>
            </w:r>
            <w:r w:rsidRPr="00CC6DA3">
              <w:rPr>
                <w:sz w:val="22"/>
                <w:szCs w:val="22"/>
                <w:vertAlign w:val="subscript"/>
                <w:lang w:val="en-US"/>
              </w:rPr>
              <w:t>2,174</w:t>
            </w:r>
            <w:r w:rsidRPr="00CC6DA3">
              <w:rPr>
                <w:sz w:val="22"/>
                <w:szCs w:val="22"/>
                <w:lang w:val="en-US"/>
              </w:rPr>
              <w:t>=1.0</w:t>
            </w:r>
          </w:p>
          <w:p w:rsidR="004C4D02" w:rsidRPr="00CC6DA3" w:rsidRDefault="004C4D02" w:rsidP="00AB7B99">
            <w:pPr>
              <w:spacing w:line="480" w:lineRule="auto"/>
              <w:rPr>
                <w:i/>
                <w:sz w:val="22"/>
                <w:szCs w:val="22"/>
                <w:lang w:val="en-US"/>
              </w:rPr>
            </w:pPr>
            <w:r w:rsidRPr="00CC6DA3">
              <w:rPr>
                <w:sz w:val="22"/>
                <w:szCs w:val="22"/>
                <w:lang w:val="en-US"/>
              </w:rPr>
              <w:t>p=0.364</w:t>
            </w:r>
          </w:p>
        </w:tc>
        <w:tc>
          <w:tcPr>
            <w:tcW w:w="1843" w:type="dxa"/>
          </w:tcPr>
          <w:p w:rsidR="004C4D02" w:rsidRPr="00CC6DA3" w:rsidRDefault="004C4D02" w:rsidP="00AB7B99">
            <w:pPr>
              <w:spacing w:line="480" w:lineRule="auto"/>
              <w:rPr>
                <w:sz w:val="22"/>
                <w:szCs w:val="22"/>
                <w:lang w:val="en-US"/>
              </w:rPr>
            </w:pPr>
            <w:r w:rsidRPr="00CC6DA3">
              <w:rPr>
                <w:sz w:val="22"/>
                <w:szCs w:val="22"/>
                <w:lang w:val="en-US"/>
              </w:rPr>
              <w:t>F</w:t>
            </w:r>
            <w:r w:rsidRPr="00CC6DA3">
              <w:rPr>
                <w:sz w:val="22"/>
                <w:szCs w:val="22"/>
                <w:vertAlign w:val="subscript"/>
                <w:lang w:val="en-US"/>
              </w:rPr>
              <w:t>2,174</w:t>
            </w:r>
            <w:r w:rsidRPr="00CC6DA3">
              <w:rPr>
                <w:sz w:val="22"/>
                <w:szCs w:val="22"/>
                <w:lang w:val="en-US"/>
              </w:rPr>
              <w:t>=0.03</w:t>
            </w:r>
          </w:p>
          <w:p w:rsidR="004C4D02" w:rsidRPr="00CC6DA3" w:rsidRDefault="004C4D02" w:rsidP="00AB7B99">
            <w:pPr>
              <w:spacing w:line="480" w:lineRule="auto"/>
              <w:rPr>
                <w:i/>
                <w:sz w:val="22"/>
                <w:szCs w:val="22"/>
                <w:lang w:val="en-US"/>
              </w:rPr>
            </w:pPr>
            <w:r w:rsidRPr="00CC6DA3">
              <w:rPr>
                <w:sz w:val="22"/>
                <w:szCs w:val="22"/>
                <w:lang w:val="en-US"/>
              </w:rPr>
              <w:t>p=0.968</w:t>
            </w:r>
          </w:p>
        </w:tc>
        <w:tc>
          <w:tcPr>
            <w:tcW w:w="2114" w:type="dxa"/>
          </w:tcPr>
          <w:p w:rsidR="004C4D02" w:rsidRPr="00CC6DA3" w:rsidRDefault="004C4D02" w:rsidP="00AB7B99">
            <w:pPr>
              <w:spacing w:line="480" w:lineRule="auto"/>
              <w:rPr>
                <w:sz w:val="22"/>
                <w:szCs w:val="22"/>
                <w:lang w:val="en-US"/>
              </w:rPr>
            </w:pPr>
            <w:r w:rsidRPr="00CC6DA3">
              <w:rPr>
                <w:sz w:val="22"/>
                <w:szCs w:val="22"/>
                <w:lang w:val="en-US"/>
              </w:rPr>
              <w:t>F</w:t>
            </w:r>
            <w:r w:rsidRPr="00CC6DA3">
              <w:rPr>
                <w:sz w:val="22"/>
                <w:szCs w:val="22"/>
                <w:vertAlign w:val="subscript"/>
                <w:lang w:val="en-US"/>
              </w:rPr>
              <w:t>4,174</w:t>
            </w:r>
            <w:r w:rsidRPr="00CC6DA3">
              <w:rPr>
                <w:sz w:val="22"/>
                <w:szCs w:val="22"/>
                <w:lang w:val="en-US"/>
              </w:rPr>
              <w:t>=1.3</w:t>
            </w:r>
          </w:p>
          <w:p w:rsidR="004C4D02" w:rsidRPr="00CC6DA3" w:rsidRDefault="004C4D02" w:rsidP="00AB7B99">
            <w:pPr>
              <w:spacing w:line="480" w:lineRule="auto"/>
              <w:rPr>
                <w:i/>
                <w:sz w:val="22"/>
                <w:szCs w:val="22"/>
                <w:lang w:val="en-US"/>
              </w:rPr>
            </w:pPr>
            <w:r w:rsidRPr="00CC6DA3">
              <w:rPr>
                <w:sz w:val="22"/>
                <w:szCs w:val="22"/>
                <w:lang w:val="en-US"/>
              </w:rPr>
              <w:t>p=0.273</w:t>
            </w:r>
          </w:p>
        </w:tc>
      </w:tr>
    </w:tbl>
    <w:p w:rsidR="004C4D02" w:rsidRDefault="004C4D02" w:rsidP="00AB7B99">
      <w:pPr>
        <w:spacing w:line="480" w:lineRule="auto"/>
        <w:rPr>
          <w:sz w:val="22"/>
          <w:szCs w:val="22"/>
        </w:rPr>
      </w:pPr>
      <w:r w:rsidRPr="00227F59">
        <w:rPr>
          <w:sz w:val="22"/>
          <w:szCs w:val="22"/>
        </w:rPr>
        <w:t xml:space="preserve">The influence of focal and rival developmental </w:t>
      </w:r>
      <w:r w:rsidR="00AB7B99">
        <w:rPr>
          <w:sz w:val="22"/>
          <w:szCs w:val="22"/>
        </w:rPr>
        <w:t>diet</w:t>
      </w:r>
      <w:r w:rsidR="00AB7B99" w:rsidRPr="00227F59">
        <w:rPr>
          <w:sz w:val="22"/>
          <w:szCs w:val="22"/>
        </w:rPr>
        <w:t xml:space="preserve"> </w:t>
      </w:r>
      <w:r w:rsidRPr="00227F59">
        <w:rPr>
          <w:sz w:val="22"/>
          <w:szCs w:val="22"/>
        </w:rPr>
        <w:t xml:space="preserve">and </w:t>
      </w:r>
      <w:r>
        <w:rPr>
          <w:sz w:val="22"/>
          <w:szCs w:val="22"/>
        </w:rPr>
        <w:t xml:space="preserve">their interaction on focal aggressive </w:t>
      </w:r>
      <w:r w:rsidRPr="00227F59">
        <w:rPr>
          <w:sz w:val="22"/>
          <w:szCs w:val="22"/>
        </w:rPr>
        <w:t>behaviours</w:t>
      </w:r>
    </w:p>
    <w:p w:rsidR="004C4D02" w:rsidRDefault="004C4D02" w:rsidP="00AB7B99">
      <w:pPr>
        <w:spacing w:line="480" w:lineRule="auto"/>
        <w:rPr>
          <w:sz w:val="22"/>
          <w:szCs w:val="22"/>
        </w:rPr>
      </w:pPr>
    </w:p>
    <w:p w:rsidR="004C4D02" w:rsidRDefault="004C4D02" w:rsidP="00AB7B99">
      <w:pPr>
        <w:spacing w:line="480" w:lineRule="auto"/>
        <w:rPr>
          <w:sz w:val="22"/>
          <w:szCs w:val="22"/>
        </w:rPr>
      </w:pPr>
    </w:p>
    <w:p w:rsidR="004C4D02" w:rsidRDefault="004C4D02">
      <w:pPr>
        <w:rPr>
          <w:sz w:val="22"/>
          <w:szCs w:val="22"/>
        </w:rPr>
      </w:pPr>
      <w:r>
        <w:rPr>
          <w:sz w:val="22"/>
          <w:szCs w:val="22"/>
        </w:rPr>
        <w:br w:type="page"/>
      </w:r>
    </w:p>
    <w:p w:rsidR="004C4D02" w:rsidRDefault="004C4D02" w:rsidP="00AB7B99">
      <w:pPr>
        <w:spacing w:line="480" w:lineRule="auto"/>
        <w:rPr>
          <w:sz w:val="22"/>
          <w:szCs w:val="22"/>
        </w:rPr>
      </w:pPr>
      <w:r>
        <w:rPr>
          <w:b/>
          <w:sz w:val="22"/>
          <w:szCs w:val="22"/>
        </w:rPr>
        <w:lastRenderedPageBreak/>
        <w:t>Supplemental Material Captions</w:t>
      </w:r>
    </w:p>
    <w:p w:rsidR="004C4D02" w:rsidRDefault="004C4D02" w:rsidP="00AB7B99">
      <w:pPr>
        <w:spacing w:line="480" w:lineRule="auto"/>
        <w:rPr>
          <w:sz w:val="22"/>
          <w:szCs w:val="22"/>
        </w:rPr>
      </w:pPr>
    </w:p>
    <w:p w:rsidR="004C4D02" w:rsidRDefault="004C4D02" w:rsidP="00AB7B99">
      <w:pPr>
        <w:spacing w:line="480" w:lineRule="auto"/>
        <w:rPr>
          <w:sz w:val="22"/>
          <w:szCs w:val="22"/>
        </w:rPr>
      </w:pPr>
      <w:r>
        <w:rPr>
          <w:sz w:val="22"/>
          <w:szCs w:val="22"/>
        </w:rPr>
        <w:t>ESM1. Supplementary tables and figures</w:t>
      </w:r>
    </w:p>
    <w:p w:rsidR="004C4D02" w:rsidRDefault="004C4D02" w:rsidP="00AB7B99">
      <w:pPr>
        <w:spacing w:line="480" w:lineRule="auto"/>
        <w:rPr>
          <w:sz w:val="22"/>
          <w:szCs w:val="22"/>
        </w:rPr>
      </w:pPr>
    </w:p>
    <w:p w:rsidR="004C4D02" w:rsidRPr="00493AE7" w:rsidRDefault="004C4D02" w:rsidP="00AB7B99">
      <w:pPr>
        <w:spacing w:line="480" w:lineRule="auto"/>
        <w:rPr>
          <w:sz w:val="22"/>
          <w:szCs w:val="22"/>
        </w:rPr>
      </w:pPr>
      <w:r>
        <w:rPr>
          <w:sz w:val="22"/>
          <w:szCs w:val="22"/>
        </w:rPr>
        <w:t>ESM2. Data generated by this study</w:t>
      </w:r>
    </w:p>
    <w:p w:rsidR="0007012D" w:rsidRDefault="0007012D"/>
    <w:sectPr w:rsidR="0007012D" w:rsidSect="00032F79">
      <w:footerReference w:type="default" r:id="rId11"/>
      <w:pgSz w:w="11907" w:h="16839"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7B" w:rsidRDefault="006C367B">
      <w:r>
        <w:separator/>
      </w:r>
    </w:p>
  </w:endnote>
  <w:endnote w:type="continuationSeparator" w:id="0">
    <w:p w:rsidR="006C367B" w:rsidRDefault="006C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774097"/>
      <w:docPartObj>
        <w:docPartGallery w:val="Page Numbers (Bottom of Page)"/>
        <w:docPartUnique/>
      </w:docPartObj>
    </w:sdtPr>
    <w:sdtEndPr>
      <w:rPr>
        <w:rFonts w:ascii="Arial" w:hAnsi="Arial" w:cs="Arial"/>
        <w:noProof/>
        <w:sz w:val="20"/>
        <w:szCs w:val="20"/>
      </w:rPr>
    </w:sdtEndPr>
    <w:sdtContent>
      <w:p w:rsidR="00AB7B99" w:rsidRPr="00C9775A" w:rsidRDefault="00AB7B99">
        <w:pPr>
          <w:pStyle w:val="Footer"/>
          <w:jc w:val="center"/>
          <w:rPr>
            <w:rFonts w:ascii="Arial" w:hAnsi="Arial" w:cs="Arial"/>
            <w:sz w:val="20"/>
            <w:szCs w:val="20"/>
          </w:rPr>
        </w:pPr>
        <w:r w:rsidRPr="00C9775A">
          <w:rPr>
            <w:rFonts w:ascii="Arial" w:hAnsi="Arial" w:cs="Arial"/>
            <w:sz w:val="20"/>
            <w:szCs w:val="20"/>
          </w:rPr>
          <w:fldChar w:fldCharType="begin"/>
        </w:r>
        <w:r w:rsidRPr="00C9775A">
          <w:rPr>
            <w:rFonts w:ascii="Arial" w:hAnsi="Arial" w:cs="Arial"/>
            <w:sz w:val="20"/>
            <w:szCs w:val="20"/>
          </w:rPr>
          <w:instrText xml:space="preserve"> PAGE   \* MERGEFORMAT </w:instrText>
        </w:r>
        <w:r w:rsidRPr="00C9775A">
          <w:rPr>
            <w:rFonts w:ascii="Arial" w:hAnsi="Arial" w:cs="Arial"/>
            <w:sz w:val="20"/>
            <w:szCs w:val="20"/>
          </w:rPr>
          <w:fldChar w:fldCharType="separate"/>
        </w:r>
        <w:r w:rsidR="00643106">
          <w:rPr>
            <w:rFonts w:ascii="Arial" w:hAnsi="Arial" w:cs="Arial"/>
            <w:noProof/>
            <w:sz w:val="20"/>
            <w:szCs w:val="20"/>
          </w:rPr>
          <w:t>34</w:t>
        </w:r>
        <w:r w:rsidRPr="00C9775A">
          <w:rPr>
            <w:rFonts w:ascii="Arial" w:hAnsi="Arial" w:cs="Arial"/>
            <w:noProof/>
            <w:sz w:val="20"/>
            <w:szCs w:val="20"/>
          </w:rPr>
          <w:fldChar w:fldCharType="end"/>
        </w:r>
      </w:p>
    </w:sdtContent>
  </w:sdt>
  <w:p w:rsidR="00AB7B99" w:rsidRDefault="00AB7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7B" w:rsidRDefault="006C367B">
      <w:r>
        <w:separator/>
      </w:r>
    </w:p>
  </w:footnote>
  <w:footnote w:type="continuationSeparator" w:id="0">
    <w:p w:rsidR="006C367B" w:rsidRDefault="006C3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59"/>
    <w:multiLevelType w:val="hybridMultilevel"/>
    <w:tmpl w:val="03541ABC"/>
    <w:lvl w:ilvl="0" w:tplc="B2AAC556">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95B8C"/>
    <w:multiLevelType w:val="hybridMultilevel"/>
    <w:tmpl w:val="02248B3C"/>
    <w:lvl w:ilvl="0" w:tplc="44F628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135FD"/>
    <w:multiLevelType w:val="multilevel"/>
    <w:tmpl w:val="B0288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A602CD"/>
    <w:multiLevelType w:val="hybridMultilevel"/>
    <w:tmpl w:val="39A4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32E78"/>
    <w:multiLevelType w:val="hybridMultilevel"/>
    <w:tmpl w:val="D854BD76"/>
    <w:lvl w:ilvl="0" w:tplc="9698DA62">
      <w:start w:val="8"/>
      <w:numFmt w:val="bullet"/>
      <w:lvlText w:val="-"/>
      <w:lvlJc w:val="left"/>
      <w:pPr>
        <w:ind w:left="720" w:hanging="360"/>
      </w:pPr>
      <w:rPr>
        <w:rFonts w:ascii="Georgia" w:eastAsiaTheme="minorHAnsi" w:hAnsi="Georgia" w:cstheme="minorBidi"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5796A"/>
    <w:multiLevelType w:val="hybridMultilevel"/>
    <w:tmpl w:val="8330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D0C59"/>
    <w:multiLevelType w:val="hybridMultilevel"/>
    <w:tmpl w:val="2C4818E2"/>
    <w:lvl w:ilvl="0" w:tplc="1B2CD58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C38EB"/>
    <w:multiLevelType w:val="hybridMultilevel"/>
    <w:tmpl w:val="A32C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B7AAB"/>
    <w:multiLevelType w:val="multilevel"/>
    <w:tmpl w:val="75968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C7307"/>
    <w:multiLevelType w:val="hybridMultilevel"/>
    <w:tmpl w:val="5D8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A5EE1"/>
    <w:multiLevelType w:val="hybridMultilevel"/>
    <w:tmpl w:val="24D4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35CCC"/>
    <w:multiLevelType w:val="hybridMultilevel"/>
    <w:tmpl w:val="1ABE5366"/>
    <w:lvl w:ilvl="0" w:tplc="4C247F1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2267B"/>
    <w:multiLevelType w:val="hybridMultilevel"/>
    <w:tmpl w:val="0916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94E0D"/>
    <w:multiLevelType w:val="hybridMultilevel"/>
    <w:tmpl w:val="D968E630"/>
    <w:lvl w:ilvl="0" w:tplc="D21E73E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E1333"/>
    <w:multiLevelType w:val="hybridMultilevel"/>
    <w:tmpl w:val="6FB26772"/>
    <w:lvl w:ilvl="0" w:tplc="9698DA62">
      <w:start w:val="8"/>
      <w:numFmt w:val="bullet"/>
      <w:lvlText w:val="-"/>
      <w:lvlJc w:val="left"/>
      <w:pPr>
        <w:ind w:left="720" w:hanging="360"/>
      </w:pPr>
      <w:rPr>
        <w:rFonts w:ascii="Georgia" w:eastAsiaTheme="minorHAnsi" w:hAnsi="Georgia" w:cstheme="minorBidi"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D4B7C"/>
    <w:multiLevelType w:val="hybridMultilevel"/>
    <w:tmpl w:val="0868E240"/>
    <w:lvl w:ilvl="0" w:tplc="667CFB4A">
      <w:start w:val="19"/>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B3DA6"/>
    <w:multiLevelType w:val="hybridMultilevel"/>
    <w:tmpl w:val="8E40AC20"/>
    <w:lvl w:ilvl="0" w:tplc="D54AF0DA">
      <w:start w:val="1"/>
      <w:numFmt w:val="bullet"/>
      <w:lvlText w:val="-"/>
      <w:lvlJc w:val="left"/>
      <w:pPr>
        <w:tabs>
          <w:tab w:val="num" w:pos="720"/>
        </w:tabs>
        <w:ind w:left="720" w:hanging="360"/>
      </w:pPr>
      <w:rPr>
        <w:rFonts w:ascii="Times New Roman" w:hAnsi="Times New Roman" w:hint="default"/>
      </w:rPr>
    </w:lvl>
    <w:lvl w:ilvl="1" w:tplc="69C29066" w:tentative="1">
      <w:start w:val="1"/>
      <w:numFmt w:val="bullet"/>
      <w:lvlText w:val="-"/>
      <w:lvlJc w:val="left"/>
      <w:pPr>
        <w:tabs>
          <w:tab w:val="num" w:pos="1440"/>
        </w:tabs>
        <w:ind w:left="1440" w:hanging="360"/>
      </w:pPr>
      <w:rPr>
        <w:rFonts w:ascii="Times New Roman" w:hAnsi="Times New Roman" w:hint="default"/>
      </w:rPr>
    </w:lvl>
    <w:lvl w:ilvl="2" w:tplc="2636736E" w:tentative="1">
      <w:start w:val="1"/>
      <w:numFmt w:val="bullet"/>
      <w:lvlText w:val="-"/>
      <w:lvlJc w:val="left"/>
      <w:pPr>
        <w:tabs>
          <w:tab w:val="num" w:pos="2160"/>
        </w:tabs>
        <w:ind w:left="2160" w:hanging="360"/>
      </w:pPr>
      <w:rPr>
        <w:rFonts w:ascii="Times New Roman" w:hAnsi="Times New Roman" w:hint="default"/>
      </w:rPr>
    </w:lvl>
    <w:lvl w:ilvl="3" w:tplc="B282D3DA" w:tentative="1">
      <w:start w:val="1"/>
      <w:numFmt w:val="bullet"/>
      <w:lvlText w:val="-"/>
      <w:lvlJc w:val="left"/>
      <w:pPr>
        <w:tabs>
          <w:tab w:val="num" w:pos="2880"/>
        </w:tabs>
        <w:ind w:left="2880" w:hanging="360"/>
      </w:pPr>
      <w:rPr>
        <w:rFonts w:ascii="Times New Roman" w:hAnsi="Times New Roman" w:hint="default"/>
      </w:rPr>
    </w:lvl>
    <w:lvl w:ilvl="4" w:tplc="EAB82876" w:tentative="1">
      <w:start w:val="1"/>
      <w:numFmt w:val="bullet"/>
      <w:lvlText w:val="-"/>
      <w:lvlJc w:val="left"/>
      <w:pPr>
        <w:tabs>
          <w:tab w:val="num" w:pos="3600"/>
        </w:tabs>
        <w:ind w:left="3600" w:hanging="360"/>
      </w:pPr>
      <w:rPr>
        <w:rFonts w:ascii="Times New Roman" w:hAnsi="Times New Roman" w:hint="default"/>
      </w:rPr>
    </w:lvl>
    <w:lvl w:ilvl="5" w:tplc="A9F6F174" w:tentative="1">
      <w:start w:val="1"/>
      <w:numFmt w:val="bullet"/>
      <w:lvlText w:val="-"/>
      <w:lvlJc w:val="left"/>
      <w:pPr>
        <w:tabs>
          <w:tab w:val="num" w:pos="4320"/>
        </w:tabs>
        <w:ind w:left="4320" w:hanging="360"/>
      </w:pPr>
      <w:rPr>
        <w:rFonts w:ascii="Times New Roman" w:hAnsi="Times New Roman" w:hint="default"/>
      </w:rPr>
    </w:lvl>
    <w:lvl w:ilvl="6" w:tplc="7578E610" w:tentative="1">
      <w:start w:val="1"/>
      <w:numFmt w:val="bullet"/>
      <w:lvlText w:val="-"/>
      <w:lvlJc w:val="left"/>
      <w:pPr>
        <w:tabs>
          <w:tab w:val="num" w:pos="5040"/>
        </w:tabs>
        <w:ind w:left="5040" w:hanging="360"/>
      </w:pPr>
      <w:rPr>
        <w:rFonts w:ascii="Times New Roman" w:hAnsi="Times New Roman" w:hint="default"/>
      </w:rPr>
    </w:lvl>
    <w:lvl w:ilvl="7" w:tplc="73B0992E" w:tentative="1">
      <w:start w:val="1"/>
      <w:numFmt w:val="bullet"/>
      <w:lvlText w:val="-"/>
      <w:lvlJc w:val="left"/>
      <w:pPr>
        <w:tabs>
          <w:tab w:val="num" w:pos="5760"/>
        </w:tabs>
        <w:ind w:left="5760" w:hanging="360"/>
      </w:pPr>
      <w:rPr>
        <w:rFonts w:ascii="Times New Roman" w:hAnsi="Times New Roman" w:hint="default"/>
      </w:rPr>
    </w:lvl>
    <w:lvl w:ilvl="8" w:tplc="27949EB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73A5208"/>
    <w:multiLevelType w:val="hybridMultilevel"/>
    <w:tmpl w:val="B90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23659"/>
    <w:multiLevelType w:val="hybridMultilevel"/>
    <w:tmpl w:val="588A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C3059"/>
    <w:multiLevelType w:val="hybridMultilevel"/>
    <w:tmpl w:val="F908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5460"/>
    <w:multiLevelType w:val="hybridMultilevel"/>
    <w:tmpl w:val="032E7AFE"/>
    <w:lvl w:ilvl="0" w:tplc="9698DA62">
      <w:start w:val="8"/>
      <w:numFmt w:val="bullet"/>
      <w:lvlText w:val="-"/>
      <w:lvlJc w:val="left"/>
      <w:pPr>
        <w:ind w:left="720" w:hanging="360"/>
      </w:pPr>
      <w:rPr>
        <w:rFonts w:ascii="Georgia" w:eastAsiaTheme="minorHAnsi" w:hAnsi="Georgia" w:cstheme="minorBidi" w:hint="default"/>
        <w:color w:val="2121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B62F7E"/>
    <w:multiLevelType w:val="hybridMultilevel"/>
    <w:tmpl w:val="6F2C6638"/>
    <w:lvl w:ilvl="0" w:tplc="5CC42860">
      <w:start w:val="19"/>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8787D"/>
    <w:multiLevelType w:val="multilevel"/>
    <w:tmpl w:val="609C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16604F"/>
    <w:multiLevelType w:val="hybridMultilevel"/>
    <w:tmpl w:val="F52C5D90"/>
    <w:lvl w:ilvl="0" w:tplc="9698DA62">
      <w:start w:val="8"/>
      <w:numFmt w:val="bullet"/>
      <w:lvlText w:val="-"/>
      <w:lvlJc w:val="left"/>
      <w:pPr>
        <w:ind w:left="720" w:hanging="360"/>
      </w:pPr>
      <w:rPr>
        <w:rFonts w:ascii="Georgia" w:eastAsiaTheme="minorHAnsi" w:hAnsi="Georgia" w:cstheme="minorBid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6191A"/>
    <w:multiLevelType w:val="hybridMultilevel"/>
    <w:tmpl w:val="3C2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65913"/>
    <w:multiLevelType w:val="hybridMultilevel"/>
    <w:tmpl w:val="C81A2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8758D"/>
    <w:multiLevelType w:val="hybridMultilevel"/>
    <w:tmpl w:val="BF14D396"/>
    <w:lvl w:ilvl="0" w:tplc="8540525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20250"/>
    <w:multiLevelType w:val="hybridMultilevel"/>
    <w:tmpl w:val="1F64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A5FFB"/>
    <w:multiLevelType w:val="hybridMultilevel"/>
    <w:tmpl w:val="A32C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C7050F"/>
    <w:multiLevelType w:val="multilevel"/>
    <w:tmpl w:val="678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694D66"/>
    <w:multiLevelType w:val="hybridMultilevel"/>
    <w:tmpl w:val="5AC22E38"/>
    <w:lvl w:ilvl="0" w:tplc="7BD8A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84754"/>
    <w:multiLevelType w:val="hybridMultilevel"/>
    <w:tmpl w:val="8330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45AB1"/>
    <w:multiLevelType w:val="multilevel"/>
    <w:tmpl w:val="EA8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1602BE"/>
    <w:multiLevelType w:val="hybridMultilevel"/>
    <w:tmpl w:val="B50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A666D"/>
    <w:multiLevelType w:val="hybridMultilevel"/>
    <w:tmpl w:val="E61C4252"/>
    <w:lvl w:ilvl="0" w:tplc="7AB29606">
      <w:start w:val="19"/>
      <w:numFmt w:val="bullet"/>
      <w:lvlText w:val="-"/>
      <w:lvlJc w:val="left"/>
      <w:pPr>
        <w:ind w:left="720" w:hanging="360"/>
      </w:pPr>
      <w:rPr>
        <w:rFonts w:ascii="Times New Roman" w:eastAsia="Times New Roman" w:hAnsi="Times New Roman" w:cs="Times New Roman" w:hint="default"/>
        <w:b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6"/>
  </w:num>
  <w:num w:numId="4">
    <w:abstractNumId w:val="28"/>
  </w:num>
  <w:num w:numId="5">
    <w:abstractNumId w:val="0"/>
  </w:num>
  <w:num w:numId="6">
    <w:abstractNumId w:val="27"/>
  </w:num>
  <w:num w:numId="7">
    <w:abstractNumId w:val="11"/>
  </w:num>
  <w:num w:numId="8">
    <w:abstractNumId w:val="7"/>
  </w:num>
  <w:num w:numId="9">
    <w:abstractNumId w:val="16"/>
  </w:num>
  <w:num w:numId="10">
    <w:abstractNumId w:val="21"/>
  </w:num>
  <w:num w:numId="11">
    <w:abstractNumId w:val="15"/>
  </w:num>
  <w:num w:numId="12">
    <w:abstractNumId w:val="6"/>
  </w:num>
  <w:num w:numId="13">
    <w:abstractNumId w:val="31"/>
  </w:num>
  <w:num w:numId="14">
    <w:abstractNumId w:val="5"/>
  </w:num>
  <w:num w:numId="15">
    <w:abstractNumId w:val="12"/>
  </w:num>
  <w:num w:numId="16">
    <w:abstractNumId w:val="25"/>
  </w:num>
  <w:num w:numId="17">
    <w:abstractNumId w:val="13"/>
  </w:num>
  <w:num w:numId="18">
    <w:abstractNumId w:val="34"/>
  </w:num>
  <w:num w:numId="19">
    <w:abstractNumId w:val="32"/>
  </w:num>
  <w:num w:numId="20">
    <w:abstractNumId w:val="29"/>
  </w:num>
  <w:num w:numId="21">
    <w:abstractNumId w:val="2"/>
  </w:num>
  <w:num w:numId="22">
    <w:abstractNumId w:val="8"/>
  </w:num>
  <w:num w:numId="23">
    <w:abstractNumId w:val="22"/>
  </w:num>
  <w:num w:numId="24">
    <w:abstractNumId w:val="17"/>
  </w:num>
  <w:num w:numId="25">
    <w:abstractNumId w:val="24"/>
  </w:num>
  <w:num w:numId="26">
    <w:abstractNumId w:val="33"/>
  </w:num>
  <w:num w:numId="27">
    <w:abstractNumId w:val="9"/>
  </w:num>
  <w:num w:numId="28">
    <w:abstractNumId w:val="10"/>
  </w:num>
  <w:num w:numId="29">
    <w:abstractNumId w:val="3"/>
  </w:num>
  <w:num w:numId="30">
    <w:abstractNumId w:val="18"/>
  </w:num>
  <w:num w:numId="31">
    <w:abstractNumId w:val="14"/>
  </w:num>
  <w:num w:numId="32">
    <w:abstractNumId w:val="4"/>
  </w:num>
  <w:num w:numId="33">
    <w:abstractNumId w:val="20"/>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4C4D02"/>
    <w:rsid w:val="0000008C"/>
    <w:rsid w:val="000000F7"/>
    <w:rsid w:val="00000246"/>
    <w:rsid w:val="00000480"/>
    <w:rsid w:val="00000B75"/>
    <w:rsid w:val="00000C11"/>
    <w:rsid w:val="00000CEA"/>
    <w:rsid w:val="00000F3F"/>
    <w:rsid w:val="0000102B"/>
    <w:rsid w:val="0000172F"/>
    <w:rsid w:val="000017E6"/>
    <w:rsid w:val="00001A5C"/>
    <w:rsid w:val="00001D14"/>
    <w:rsid w:val="00001FFC"/>
    <w:rsid w:val="000020A3"/>
    <w:rsid w:val="000020F9"/>
    <w:rsid w:val="00002164"/>
    <w:rsid w:val="0000264A"/>
    <w:rsid w:val="000026B9"/>
    <w:rsid w:val="000027BF"/>
    <w:rsid w:val="00002899"/>
    <w:rsid w:val="00002A98"/>
    <w:rsid w:val="00002CDE"/>
    <w:rsid w:val="000030AA"/>
    <w:rsid w:val="000032AE"/>
    <w:rsid w:val="0000335D"/>
    <w:rsid w:val="0000375B"/>
    <w:rsid w:val="00003CAD"/>
    <w:rsid w:val="00004057"/>
    <w:rsid w:val="000040EB"/>
    <w:rsid w:val="00004804"/>
    <w:rsid w:val="0000487A"/>
    <w:rsid w:val="00004C1A"/>
    <w:rsid w:val="00004F2C"/>
    <w:rsid w:val="00005038"/>
    <w:rsid w:val="0000533F"/>
    <w:rsid w:val="00005533"/>
    <w:rsid w:val="00005A70"/>
    <w:rsid w:val="00005F76"/>
    <w:rsid w:val="0000609C"/>
    <w:rsid w:val="000060A8"/>
    <w:rsid w:val="000061DE"/>
    <w:rsid w:val="00006629"/>
    <w:rsid w:val="000066BC"/>
    <w:rsid w:val="00006827"/>
    <w:rsid w:val="00006B20"/>
    <w:rsid w:val="00006C1B"/>
    <w:rsid w:val="00006ED9"/>
    <w:rsid w:val="00006FCE"/>
    <w:rsid w:val="00007B35"/>
    <w:rsid w:val="00007BBE"/>
    <w:rsid w:val="00007D51"/>
    <w:rsid w:val="00007DDA"/>
    <w:rsid w:val="00010130"/>
    <w:rsid w:val="00010227"/>
    <w:rsid w:val="00010606"/>
    <w:rsid w:val="00010827"/>
    <w:rsid w:val="000108F3"/>
    <w:rsid w:val="00010DBE"/>
    <w:rsid w:val="000114B9"/>
    <w:rsid w:val="0001155E"/>
    <w:rsid w:val="00011690"/>
    <w:rsid w:val="00011841"/>
    <w:rsid w:val="00011CF7"/>
    <w:rsid w:val="00011FFE"/>
    <w:rsid w:val="00012156"/>
    <w:rsid w:val="0001234D"/>
    <w:rsid w:val="00012451"/>
    <w:rsid w:val="000124D9"/>
    <w:rsid w:val="0001256B"/>
    <w:rsid w:val="00012875"/>
    <w:rsid w:val="00012C41"/>
    <w:rsid w:val="00012E30"/>
    <w:rsid w:val="00012FE2"/>
    <w:rsid w:val="000138A3"/>
    <w:rsid w:val="000138F6"/>
    <w:rsid w:val="00013BAB"/>
    <w:rsid w:val="000142F5"/>
    <w:rsid w:val="000144DA"/>
    <w:rsid w:val="000147C0"/>
    <w:rsid w:val="00014994"/>
    <w:rsid w:val="00014B2A"/>
    <w:rsid w:val="00014D32"/>
    <w:rsid w:val="00014D63"/>
    <w:rsid w:val="00014F6F"/>
    <w:rsid w:val="00015000"/>
    <w:rsid w:val="000152D3"/>
    <w:rsid w:val="000154A0"/>
    <w:rsid w:val="00015A1E"/>
    <w:rsid w:val="00015DCB"/>
    <w:rsid w:val="00015E15"/>
    <w:rsid w:val="00015EAA"/>
    <w:rsid w:val="00015FF4"/>
    <w:rsid w:val="00016086"/>
    <w:rsid w:val="0001630B"/>
    <w:rsid w:val="000166B7"/>
    <w:rsid w:val="00016B5B"/>
    <w:rsid w:val="0001721D"/>
    <w:rsid w:val="0001754D"/>
    <w:rsid w:val="0001791F"/>
    <w:rsid w:val="00017D6F"/>
    <w:rsid w:val="00017DF6"/>
    <w:rsid w:val="00017E20"/>
    <w:rsid w:val="00020018"/>
    <w:rsid w:val="0002008B"/>
    <w:rsid w:val="0002048B"/>
    <w:rsid w:val="000205CE"/>
    <w:rsid w:val="000206BE"/>
    <w:rsid w:val="00020704"/>
    <w:rsid w:val="00020AB7"/>
    <w:rsid w:val="00020CE6"/>
    <w:rsid w:val="00020F2D"/>
    <w:rsid w:val="00021035"/>
    <w:rsid w:val="00021358"/>
    <w:rsid w:val="0002141E"/>
    <w:rsid w:val="00021DCA"/>
    <w:rsid w:val="00021F55"/>
    <w:rsid w:val="00021FE9"/>
    <w:rsid w:val="0002200F"/>
    <w:rsid w:val="00022245"/>
    <w:rsid w:val="0002228C"/>
    <w:rsid w:val="000223F3"/>
    <w:rsid w:val="000224D2"/>
    <w:rsid w:val="00022B41"/>
    <w:rsid w:val="00022BB0"/>
    <w:rsid w:val="00023161"/>
    <w:rsid w:val="00023273"/>
    <w:rsid w:val="0002355C"/>
    <w:rsid w:val="0002357F"/>
    <w:rsid w:val="00023CCD"/>
    <w:rsid w:val="00023E32"/>
    <w:rsid w:val="00023E3A"/>
    <w:rsid w:val="0002479F"/>
    <w:rsid w:val="000247DB"/>
    <w:rsid w:val="0002492B"/>
    <w:rsid w:val="0002499E"/>
    <w:rsid w:val="000249E7"/>
    <w:rsid w:val="00024A2C"/>
    <w:rsid w:val="00024CB4"/>
    <w:rsid w:val="00024E83"/>
    <w:rsid w:val="00025067"/>
    <w:rsid w:val="000251A2"/>
    <w:rsid w:val="000251FC"/>
    <w:rsid w:val="0002526C"/>
    <w:rsid w:val="00025339"/>
    <w:rsid w:val="00025450"/>
    <w:rsid w:val="000254B0"/>
    <w:rsid w:val="000254FD"/>
    <w:rsid w:val="00025692"/>
    <w:rsid w:val="000258EE"/>
    <w:rsid w:val="00025A75"/>
    <w:rsid w:val="000265E4"/>
    <w:rsid w:val="00026972"/>
    <w:rsid w:val="00026C3D"/>
    <w:rsid w:val="00026C88"/>
    <w:rsid w:val="00026CC9"/>
    <w:rsid w:val="00027165"/>
    <w:rsid w:val="0002737E"/>
    <w:rsid w:val="0002743D"/>
    <w:rsid w:val="00027554"/>
    <w:rsid w:val="00027619"/>
    <w:rsid w:val="00027657"/>
    <w:rsid w:val="000279E6"/>
    <w:rsid w:val="00027C1A"/>
    <w:rsid w:val="00027CBF"/>
    <w:rsid w:val="00027E65"/>
    <w:rsid w:val="00027EBF"/>
    <w:rsid w:val="0003027A"/>
    <w:rsid w:val="000302FD"/>
    <w:rsid w:val="00030481"/>
    <w:rsid w:val="000304B9"/>
    <w:rsid w:val="00030D83"/>
    <w:rsid w:val="00030EDA"/>
    <w:rsid w:val="00030FF6"/>
    <w:rsid w:val="00031012"/>
    <w:rsid w:val="000312C6"/>
    <w:rsid w:val="000312F4"/>
    <w:rsid w:val="00031356"/>
    <w:rsid w:val="000314D8"/>
    <w:rsid w:val="000315EE"/>
    <w:rsid w:val="000316EA"/>
    <w:rsid w:val="00031700"/>
    <w:rsid w:val="00031846"/>
    <w:rsid w:val="000325E9"/>
    <w:rsid w:val="000325F9"/>
    <w:rsid w:val="00032627"/>
    <w:rsid w:val="00032953"/>
    <w:rsid w:val="00032AE3"/>
    <w:rsid w:val="00032D44"/>
    <w:rsid w:val="00032F79"/>
    <w:rsid w:val="000330CE"/>
    <w:rsid w:val="000331ED"/>
    <w:rsid w:val="000332BE"/>
    <w:rsid w:val="000334B0"/>
    <w:rsid w:val="0003388F"/>
    <w:rsid w:val="00033B53"/>
    <w:rsid w:val="00033C2C"/>
    <w:rsid w:val="00033D45"/>
    <w:rsid w:val="00033E7C"/>
    <w:rsid w:val="00033F18"/>
    <w:rsid w:val="000341BE"/>
    <w:rsid w:val="000342FB"/>
    <w:rsid w:val="000343E4"/>
    <w:rsid w:val="00034402"/>
    <w:rsid w:val="00034621"/>
    <w:rsid w:val="00034788"/>
    <w:rsid w:val="000348D2"/>
    <w:rsid w:val="00034943"/>
    <w:rsid w:val="00034A83"/>
    <w:rsid w:val="00034B63"/>
    <w:rsid w:val="00034D67"/>
    <w:rsid w:val="00034DDF"/>
    <w:rsid w:val="00035275"/>
    <w:rsid w:val="00035560"/>
    <w:rsid w:val="000355C1"/>
    <w:rsid w:val="000355EB"/>
    <w:rsid w:val="00035702"/>
    <w:rsid w:val="000357EA"/>
    <w:rsid w:val="00035E77"/>
    <w:rsid w:val="000361B0"/>
    <w:rsid w:val="000364D3"/>
    <w:rsid w:val="00036619"/>
    <w:rsid w:val="0003667A"/>
    <w:rsid w:val="000366BB"/>
    <w:rsid w:val="00036AB6"/>
    <w:rsid w:val="00036B15"/>
    <w:rsid w:val="00036E37"/>
    <w:rsid w:val="00036F2C"/>
    <w:rsid w:val="000370F4"/>
    <w:rsid w:val="000374E7"/>
    <w:rsid w:val="000379D7"/>
    <w:rsid w:val="00037B12"/>
    <w:rsid w:val="00037C2E"/>
    <w:rsid w:val="00037D96"/>
    <w:rsid w:val="000402D9"/>
    <w:rsid w:val="00040553"/>
    <w:rsid w:val="0004056E"/>
    <w:rsid w:val="00041063"/>
    <w:rsid w:val="0004122E"/>
    <w:rsid w:val="000415E4"/>
    <w:rsid w:val="0004161C"/>
    <w:rsid w:val="000416D6"/>
    <w:rsid w:val="00041765"/>
    <w:rsid w:val="00041A88"/>
    <w:rsid w:val="00041B4C"/>
    <w:rsid w:val="00041E55"/>
    <w:rsid w:val="00042AFF"/>
    <w:rsid w:val="000432D1"/>
    <w:rsid w:val="00043933"/>
    <w:rsid w:val="00043935"/>
    <w:rsid w:val="00043C17"/>
    <w:rsid w:val="00044250"/>
    <w:rsid w:val="0004427F"/>
    <w:rsid w:val="0004441C"/>
    <w:rsid w:val="0004449B"/>
    <w:rsid w:val="000444A8"/>
    <w:rsid w:val="00044AC5"/>
    <w:rsid w:val="00044B53"/>
    <w:rsid w:val="00044BB4"/>
    <w:rsid w:val="000450DE"/>
    <w:rsid w:val="000457CA"/>
    <w:rsid w:val="00045801"/>
    <w:rsid w:val="00045A5E"/>
    <w:rsid w:val="00045B33"/>
    <w:rsid w:val="00045B94"/>
    <w:rsid w:val="00045BD5"/>
    <w:rsid w:val="000463AE"/>
    <w:rsid w:val="0004688E"/>
    <w:rsid w:val="00046C01"/>
    <w:rsid w:val="00046E61"/>
    <w:rsid w:val="000471AC"/>
    <w:rsid w:val="0004743A"/>
    <w:rsid w:val="0004743E"/>
    <w:rsid w:val="000475F3"/>
    <w:rsid w:val="0004771C"/>
    <w:rsid w:val="00047783"/>
    <w:rsid w:val="00047A53"/>
    <w:rsid w:val="00047E43"/>
    <w:rsid w:val="000503BE"/>
    <w:rsid w:val="00050432"/>
    <w:rsid w:val="00050454"/>
    <w:rsid w:val="0005078C"/>
    <w:rsid w:val="00050A3B"/>
    <w:rsid w:val="00050D59"/>
    <w:rsid w:val="00050F14"/>
    <w:rsid w:val="00051158"/>
    <w:rsid w:val="0005120D"/>
    <w:rsid w:val="000514C3"/>
    <w:rsid w:val="00051855"/>
    <w:rsid w:val="000518FF"/>
    <w:rsid w:val="00051B91"/>
    <w:rsid w:val="00051CBF"/>
    <w:rsid w:val="000521B1"/>
    <w:rsid w:val="00052704"/>
    <w:rsid w:val="000527DE"/>
    <w:rsid w:val="00052BFD"/>
    <w:rsid w:val="00052D88"/>
    <w:rsid w:val="00053015"/>
    <w:rsid w:val="000535D0"/>
    <w:rsid w:val="00053AE1"/>
    <w:rsid w:val="00053C7C"/>
    <w:rsid w:val="00053F92"/>
    <w:rsid w:val="000541B4"/>
    <w:rsid w:val="0005487A"/>
    <w:rsid w:val="00054DBD"/>
    <w:rsid w:val="000550D6"/>
    <w:rsid w:val="0005567A"/>
    <w:rsid w:val="000556D3"/>
    <w:rsid w:val="0005577E"/>
    <w:rsid w:val="00055903"/>
    <w:rsid w:val="00055E13"/>
    <w:rsid w:val="00056197"/>
    <w:rsid w:val="00056275"/>
    <w:rsid w:val="0005645E"/>
    <w:rsid w:val="000567AE"/>
    <w:rsid w:val="000568DF"/>
    <w:rsid w:val="000568F1"/>
    <w:rsid w:val="00056BBB"/>
    <w:rsid w:val="00056DD9"/>
    <w:rsid w:val="000572E4"/>
    <w:rsid w:val="000574AC"/>
    <w:rsid w:val="000577A5"/>
    <w:rsid w:val="00057B88"/>
    <w:rsid w:val="00057E3E"/>
    <w:rsid w:val="00057F2A"/>
    <w:rsid w:val="0006002A"/>
    <w:rsid w:val="00061079"/>
    <w:rsid w:val="000615B1"/>
    <w:rsid w:val="000616DD"/>
    <w:rsid w:val="0006181F"/>
    <w:rsid w:val="00061846"/>
    <w:rsid w:val="000619EC"/>
    <w:rsid w:val="00061C30"/>
    <w:rsid w:val="00062010"/>
    <w:rsid w:val="0006207A"/>
    <w:rsid w:val="000621AA"/>
    <w:rsid w:val="00062621"/>
    <w:rsid w:val="0006262B"/>
    <w:rsid w:val="00062684"/>
    <w:rsid w:val="00062908"/>
    <w:rsid w:val="00062BF7"/>
    <w:rsid w:val="00062D76"/>
    <w:rsid w:val="00062DB3"/>
    <w:rsid w:val="0006318E"/>
    <w:rsid w:val="0006320E"/>
    <w:rsid w:val="00063486"/>
    <w:rsid w:val="000634A2"/>
    <w:rsid w:val="0006356F"/>
    <w:rsid w:val="00063A12"/>
    <w:rsid w:val="00063B5E"/>
    <w:rsid w:val="00063E1D"/>
    <w:rsid w:val="00063F92"/>
    <w:rsid w:val="000643A5"/>
    <w:rsid w:val="000644B4"/>
    <w:rsid w:val="000644D7"/>
    <w:rsid w:val="000647F1"/>
    <w:rsid w:val="00064C1A"/>
    <w:rsid w:val="00065044"/>
    <w:rsid w:val="00065098"/>
    <w:rsid w:val="000655F6"/>
    <w:rsid w:val="00065873"/>
    <w:rsid w:val="000658A2"/>
    <w:rsid w:val="00065B51"/>
    <w:rsid w:val="00065BB6"/>
    <w:rsid w:val="00065F0E"/>
    <w:rsid w:val="00065F35"/>
    <w:rsid w:val="0006601B"/>
    <w:rsid w:val="00066503"/>
    <w:rsid w:val="0006663B"/>
    <w:rsid w:val="00066728"/>
    <w:rsid w:val="00066C1F"/>
    <w:rsid w:val="00066CDC"/>
    <w:rsid w:val="00066FE2"/>
    <w:rsid w:val="000675E6"/>
    <w:rsid w:val="0006763C"/>
    <w:rsid w:val="0006779E"/>
    <w:rsid w:val="000679F0"/>
    <w:rsid w:val="00067AB8"/>
    <w:rsid w:val="000700A2"/>
    <w:rsid w:val="0007012D"/>
    <w:rsid w:val="0007068B"/>
    <w:rsid w:val="0007089E"/>
    <w:rsid w:val="000709C1"/>
    <w:rsid w:val="00070A56"/>
    <w:rsid w:val="00070D93"/>
    <w:rsid w:val="00071637"/>
    <w:rsid w:val="00071782"/>
    <w:rsid w:val="00071ABC"/>
    <w:rsid w:val="00071B5E"/>
    <w:rsid w:val="00071E1D"/>
    <w:rsid w:val="00071E33"/>
    <w:rsid w:val="00071F2C"/>
    <w:rsid w:val="00071F36"/>
    <w:rsid w:val="00072569"/>
    <w:rsid w:val="000727DF"/>
    <w:rsid w:val="0007298B"/>
    <w:rsid w:val="00072A94"/>
    <w:rsid w:val="00072BF5"/>
    <w:rsid w:val="00072C25"/>
    <w:rsid w:val="00072FE6"/>
    <w:rsid w:val="000733A1"/>
    <w:rsid w:val="00073BE4"/>
    <w:rsid w:val="00073C58"/>
    <w:rsid w:val="00073DF0"/>
    <w:rsid w:val="00073F32"/>
    <w:rsid w:val="0007403E"/>
    <w:rsid w:val="000742E3"/>
    <w:rsid w:val="00074508"/>
    <w:rsid w:val="000745CC"/>
    <w:rsid w:val="0007488D"/>
    <w:rsid w:val="000752A6"/>
    <w:rsid w:val="00075A89"/>
    <w:rsid w:val="00075D19"/>
    <w:rsid w:val="00075DA1"/>
    <w:rsid w:val="00075EA8"/>
    <w:rsid w:val="00076290"/>
    <w:rsid w:val="000762DB"/>
    <w:rsid w:val="0007639C"/>
    <w:rsid w:val="000763FB"/>
    <w:rsid w:val="00076ADE"/>
    <w:rsid w:val="00076E18"/>
    <w:rsid w:val="00076F5E"/>
    <w:rsid w:val="000770B3"/>
    <w:rsid w:val="00077261"/>
    <w:rsid w:val="000772B0"/>
    <w:rsid w:val="00077384"/>
    <w:rsid w:val="00077861"/>
    <w:rsid w:val="00077AB5"/>
    <w:rsid w:val="00077BB7"/>
    <w:rsid w:val="00077BC4"/>
    <w:rsid w:val="00077D64"/>
    <w:rsid w:val="00080051"/>
    <w:rsid w:val="000800F5"/>
    <w:rsid w:val="0008066F"/>
    <w:rsid w:val="00080B4D"/>
    <w:rsid w:val="00080C0E"/>
    <w:rsid w:val="00080C5C"/>
    <w:rsid w:val="00080DD6"/>
    <w:rsid w:val="0008193B"/>
    <w:rsid w:val="0008213F"/>
    <w:rsid w:val="00082166"/>
    <w:rsid w:val="0008220A"/>
    <w:rsid w:val="0008252B"/>
    <w:rsid w:val="000825E5"/>
    <w:rsid w:val="00082955"/>
    <w:rsid w:val="00082B7A"/>
    <w:rsid w:val="00082DCA"/>
    <w:rsid w:val="00082FAF"/>
    <w:rsid w:val="00083042"/>
    <w:rsid w:val="000838BE"/>
    <w:rsid w:val="00083A6C"/>
    <w:rsid w:val="00083C0C"/>
    <w:rsid w:val="00083EB7"/>
    <w:rsid w:val="000840B3"/>
    <w:rsid w:val="0008430D"/>
    <w:rsid w:val="0008433C"/>
    <w:rsid w:val="000843F4"/>
    <w:rsid w:val="000845C3"/>
    <w:rsid w:val="00084A65"/>
    <w:rsid w:val="0008508D"/>
    <w:rsid w:val="000852BD"/>
    <w:rsid w:val="00085302"/>
    <w:rsid w:val="000854EB"/>
    <w:rsid w:val="000855EE"/>
    <w:rsid w:val="00085605"/>
    <w:rsid w:val="00085A21"/>
    <w:rsid w:val="00085A73"/>
    <w:rsid w:val="00085BC7"/>
    <w:rsid w:val="00085D96"/>
    <w:rsid w:val="00085DEE"/>
    <w:rsid w:val="000860C5"/>
    <w:rsid w:val="00086B15"/>
    <w:rsid w:val="00086B58"/>
    <w:rsid w:val="00086C43"/>
    <w:rsid w:val="00086D81"/>
    <w:rsid w:val="00086E66"/>
    <w:rsid w:val="0008700C"/>
    <w:rsid w:val="0008753D"/>
    <w:rsid w:val="000876D2"/>
    <w:rsid w:val="000877E6"/>
    <w:rsid w:val="00087852"/>
    <w:rsid w:val="000878B3"/>
    <w:rsid w:val="00087BA4"/>
    <w:rsid w:val="00087FAC"/>
    <w:rsid w:val="00090544"/>
    <w:rsid w:val="000905D7"/>
    <w:rsid w:val="000907DC"/>
    <w:rsid w:val="00090873"/>
    <w:rsid w:val="00090961"/>
    <w:rsid w:val="00090B25"/>
    <w:rsid w:val="00090D49"/>
    <w:rsid w:val="00090DF1"/>
    <w:rsid w:val="0009133B"/>
    <w:rsid w:val="00091526"/>
    <w:rsid w:val="0009164C"/>
    <w:rsid w:val="000917EE"/>
    <w:rsid w:val="000918EC"/>
    <w:rsid w:val="00091B60"/>
    <w:rsid w:val="00091C95"/>
    <w:rsid w:val="00091CC8"/>
    <w:rsid w:val="00091E34"/>
    <w:rsid w:val="00091F34"/>
    <w:rsid w:val="00092153"/>
    <w:rsid w:val="000925DD"/>
    <w:rsid w:val="00092617"/>
    <w:rsid w:val="00092825"/>
    <w:rsid w:val="0009288D"/>
    <w:rsid w:val="000928B8"/>
    <w:rsid w:val="000929E9"/>
    <w:rsid w:val="00092ABC"/>
    <w:rsid w:val="00092B86"/>
    <w:rsid w:val="00092C66"/>
    <w:rsid w:val="00093015"/>
    <w:rsid w:val="00093175"/>
    <w:rsid w:val="00093259"/>
    <w:rsid w:val="00093326"/>
    <w:rsid w:val="00093588"/>
    <w:rsid w:val="00093841"/>
    <w:rsid w:val="00093989"/>
    <w:rsid w:val="000939AE"/>
    <w:rsid w:val="00093A25"/>
    <w:rsid w:val="00093AFC"/>
    <w:rsid w:val="00093BDC"/>
    <w:rsid w:val="00093C23"/>
    <w:rsid w:val="00093C8F"/>
    <w:rsid w:val="00093DE6"/>
    <w:rsid w:val="000942E2"/>
    <w:rsid w:val="000942FD"/>
    <w:rsid w:val="0009434B"/>
    <w:rsid w:val="00094498"/>
    <w:rsid w:val="00094BC1"/>
    <w:rsid w:val="00094D26"/>
    <w:rsid w:val="00094D39"/>
    <w:rsid w:val="00094E1C"/>
    <w:rsid w:val="00094E6D"/>
    <w:rsid w:val="00094EE0"/>
    <w:rsid w:val="0009508B"/>
    <w:rsid w:val="0009539B"/>
    <w:rsid w:val="000953CB"/>
    <w:rsid w:val="0009572C"/>
    <w:rsid w:val="000958E3"/>
    <w:rsid w:val="000959D8"/>
    <w:rsid w:val="00095BB8"/>
    <w:rsid w:val="00095BE7"/>
    <w:rsid w:val="00095DCD"/>
    <w:rsid w:val="00095F84"/>
    <w:rsid w:val="00096052"/>
    <w:rsid w:val="00096308"/>
    <w:rsid w:val="0009661F"/>
    <w:rsid w:val="000967FF"/>
    <w:rsid w:val="000968C7"/>
    <w:rsid w:val="00096A93"/>
    <w:rsid w:val="00096B0A"/>
    <w:rsid w:val="00096EDD"/>
    <w:rsid w:val="00097328"/>
    <w:rsid w:val="00097381"/>
    <w:rsid w:val="00097920"/>
    <w:rsid w:val="00097A43"/>
    <w:rsid w:val="00097B17"/>
    <w:rsid w:val="00097D35"/>
    <w:rsid w:val="00097D97"/>
    <w:rsid w:val="000A002B"/>
    <w:rsid w:val="000A02DF"/>
    <w:rsid w:val="000A0419"/>
    <w:rsid w:val="000A061D"/>
    <w:rsid w:val="000A0631"/>
    <w:rsid w:val="000A0C76"/>
    <w:rsid w:val="000A1189"/>
    <w:rsid w:val="000A14F2"/>
    <w:rsid w:val="000A1626"/>
    <w:rsid w:val="000A16A3"/>
    <w:rsid w:val="000A19E4"/>
    <w:rsid w:val="000A1BB2"/>
    <w:rsid w:val="000A1D86"/>
    <w:rsid w:val="000A20BC"/>
    <w:rsid w:val="000A20E6"/>
    <w:rsid w:val="000A230D"/>
    <w:rsid w:val="000A2342"/>
    <w:rsid w:val="000A2860"/>
    <w:rsid w:val="000A287A"/>
    <w:rsid w:val="000A2D58"/>
    <w:rsid w:val="000A32C3"/>
    <w:rsid w:val="000A3343"/>
    <w:rsid w:val="000A3518"/>
    <w:rsid w:val="000A3688"/>
    <w:rsid w:val="000A3A0A"/>
    <w:rsid w:val="000A3A20"/>
    <w:rsid w:val="000A3AB4"/>
    <w:rsid w:val="000A3DC8"/>
    <w:rsid w:val="000A3E68"/>
    <w:rsid w:val="000A4709"/>
    <w:rsid w:val="000A4775"/>
    <w:rsid w:val="000A4DC7"/>
    <w:rsid w:val="000A4FEF"/>
    <w:rsid w:val="000A4FFC"/>
    <w:rsid w:val="000A5348"/>
    <w:rsid w:val="000A574B"/>
    <w:rsid w:val="000A5B08"/>
    <w:rsid w:val="000A5CF1"/>
    <w:rsid w:val="000A5E03"/>
    <w:rsid w:val="000A5E39"/>
    <w:rsid w:val="000A5F5F"/>
    <w:rsid w:val="000A5F9D"/>
    <w:rsid w:val="000A63ED"/>
    <w:rsid w:val="000A66FA"/>
    <w:rsid w:val="000A68D3"/>
    <w:rsid w:val="000A6946"/>
    <w:rsid w:val="000A69C5"/>
    <w:rsid w:val="000A6AA2"/>
    <w:rsid w:val="000A6B79"/>
    <w:rsid w:val="000A6CC9"/>
    <w:rsid w:val="000A6D73"/>
    <w:rsid w:val="000A6F16"/>
    <w:rsid w:val="000A708B"/>
    <w:rsid w:val="000A71DB"/>
    <w:rsid w:val="000A7A28"/>
    <w:rsid w:val="000B0134"/>
    <w:rsid w:val="000B0137"/>
    <w:rsid w:val="000B01D8"/>
    <w:rsid w:val="000B02EF"/>
    <w:rsid w:val="000B0617"/>
    <w:rsid w:val="000B0660"/>
    <w:rsid w:val="000B079D"/>
    <w:rsid w:val="000B07C7"/>
    <w:rsid w:val="000B0C58"/>
    <w:rsid w:val="000B0DEF"/>
    <w:rsid w:val="000B0F32"/>
    <w:rsid w:val="000B154A"/>
    <w:rsid w:val="000B159B"/>
    <w:rsid w:val="000B200D"/>
    <w:rsid w:val="000B204E"/>
    <w:rsid w:val="000B20FA"/>
    <w:rsid w:val="000B2268"/>
    <w:rsid w:val="000B2562"/>
    <w:rsid w:val="000B2F6D"/>
    <w:rsid w:val="000B31C0"/>
    <w:rsid w:val="000B351F"/>
    <w:rsid w:val="000B3B44"/>
    <w:rsid w:val="000B4119"/>
    <w:rsid w:val="000B42AE"/>
    <w:rsid w:val="000B435A"/>
    <w:rsid w:val="000B4803"/>
    <w:rsid w:val="000B485B"/>
    <w:rsid w:val="000B48C0"/>
    <w:rsid w:val="000B5157"/>
    <w:rsid w:val="000B5398"/>
    <w:rsid w:val="000B542D"/>
    <w:rsid w:val="000B55AB"/>
    <w:rsid w:val="000B5BEC"/>
    <w:rsid w:val="000B5E29"/>
    <w:rsid w:val="000B5F08"/>
    <w:rsid w:val="000B5F91"/>
    <w:rsid w:val="000B6197"/>
    <w:rsid w:val="000B6673"/>
    <w:rsid w:val="000B6A13"/>
    <w:rsid w:val="000B6AB9"/>
    <w:rsid w:val="000B6B35"/>
    <w:rsid w:val="000B6C3F"/>
    <w:rsid w:val="000B6C5C"/>
    <w:rsid w:val="000B6D35"/>
    <w:rsid w:val="000B6E5A"/>
    <w:rsid w:val="000B705A"/>
    <w:rsid w:val="000B70A1"/>
    <w:rsid w:val="000B7578"/>
    <w:rsid w:val="000B75E6"/>
    <w:rsid w:val="000B768C"/>
    <w:rsid w:val="000B77AC"/>
    <w:rsid w:val="000B79DC"/>
    <w:rsid w:val="000B7AD9"/>
    <w:rsid w:val="000B7B1F"/>
    <w:rsid w:val="000C03AF"/>
    <w:rsid w:val="000C04DF"/>
    <w:rsid w:val="000C089A"/>
    <w:rsid w:val="000C09D3"/>
    <w:rsid w:val="000C09E8"/>
    <w:rsid w:val="000C147D"/>
    <w:rsid w:val="000C14FF"/>
    <w:rsid w:val="000C1946"/>
    <w:rsid w:val="000C19C2"/>
    <w:rsid w:val="000C19EB"/>
    <w:rsid w:val="000C1A08"/>
    <w:rsid w:val="000C1D21"/>
    <w:rsid w:val="000C1E99"/>
    <w:rsid w:val="000C20A8"/>
    <w:rsid w:val="000C2559"/>
    <w:rsid w:val="000C2699"/>
    <w:rsid w:val="000C2897"/>
    <w:rsid w:val="000C2983"/>
    <w:rsid w:val="000C2AEB"/>
    <w:rsid w:val="000C2B02"/>
    <w:rsid w:val="000C32E8"/>
    <w:rsid w:val="000C33F8"/>
    <w:rsid w:val="000C3583"/>
    <w:rsid w:val="000C35EB"/>
    <w:rsid w:val="000C367D"/>
    <w:rsid w:val="000C38B8"/>
    <w:rsid w:val="000C3ABB"/>
    <w:rsid w:val="000C3AD8"/>
    <w:rsid w:val="000C43C1"/>
    <w:rsid w:val="000C4637"/>
    <w:rsid w:val="000C49A1"/>
    <w:rsid w:val="000C4A9A"/>
    <w:rsid w:val="000C4A9C"/>
    <w:rsid w:val="000C4AE8"/>
    <w:rsid w:val="000C4C00"/>
    <w:rsid w:val="000C4DCC"/>
    <w:rsid w:val="000C529F"/>
    <w:rsid w:val="000C52F6"/>
    <w:rsid w:val="000C5637"/>
    <w:rsid w:val="000C56A1"/>
    <w:rsid w:val="000C57CB"/>
    <w:rsid w:val="000C58F5"/>
    <w:rsid w:val="000C5965"/>
    <w:rsid w:val="000C5CD3"/>
    <w:rsid w:val="000C5D01"/>
    <w:rsid w:val="000C5E15"/>
    <w:rsid w:val="000C6408"/>
    <w:rsid w:val="000C66F5"/>
    <w:rsid w:val="000C6D91"/>
    <w:rsid w:val="000C6DE5"/>
    <w:rsid w:val="000C703B"/>
    <w:rsid w:val="000C72BD"/>
    <w:rsid w:val="000C7532"/>
    <w:rsid w:val="000C7642"/>
    <w:rsid w:val="000C7914"/>
    <w:rsid w:val="000C7A5D"/>
    <w:rsid w:val="000C7C5C"/>
    <w:rsid w:val="000C7CE7"/>
    <w:rsid w:val="000C7D25"/>
    <w:rsid w:val="000D028E"/>
    <w:rsid w:val="000D046E"/>
    <w:rsid w:val="000D0791"/>
    <w:rsid w:val="000D09BB"/>
    <w:rsid w:val="000D09CB"/>
    <w:rsid w:val="000D0D06"/>
    <w:rsid w:val="000D0DAC"/>
    <w:rsid w:val="000D0F04"/>
    <w:rsid w:val="000D1094"/>
    <w:rsid w:val="000D10E5"/>
    <w:rsid w:val="000D11E2"/>
    <w:rsid w:val="000D1365"/>
    <w:rsid w:val="000D14E5"/>
    <w:rsid w:val="000D1A96"/>
    <w:rsid w:val="000D1B6D"/>
    <w:rsid w:val="000D1EA2"/>
    <w:rsid w:val="000D2792"/>
    <w:rsid w:val="000D2978"/>
    <w:rsid w:val="000D2ADE"/>
    <w:rsid w:val="000D2F8B"/>
    <w:rsid w:val="000D30B8"/>
    <w:rsid w:val="000D337B"/>
    <w:rsid w:val="000D3397"/>
    <w:rsid w:val="000D36B3"/>
    <w:rsid w:val="000D36E3"/>
    <w:rsid w:val="000D3B45"/>
    <w:rsid w:val="000D3CFF"/>
    <w:rsid w:val="000D3EA9"/>
    <w:rsid w:val="000D4107"/>
    <w:rsid w:val="000D410E"/>
    <w:rsid w:val="000D4459"/>
    <w:rsid w:val="000D449E"/>
    <w:rsid w:val="000D4603"/>
    <w:rsid w:val="000D4BD8"/>
    <w:rsid w:val="000D4CC2"/>
    <w:rsid w:val="000D5455"/>
    <w:rsid w:val="000D5509"/>
    <w:rsid w:val="000D5669"/>
    <w:rsid w:val="000D56B9"/>
    <w:rsid w:val="000D56E6"/>
    <w:rsid w:val="000D5750"/>
    <w:rsid w:val="000D6231"/>
    <w:rsid w:val="000D623C"/>
    <w:rsid w:val="000D669B"/>
    <w:rsid w:val="000D685A"/>
    <w:rsid w:val="000D6CEA"/>
    <w:rsid w:val="000D6DB6"/>
    <w:rsid w:val="000D6F99"/>
    <w:rsid w:val="000D7323"/>
    <w:rsid w:val="000D73AD"/>
    <w:rsid w:val="000D73BB"/>
    <w:rsid w:val="000D79C8"/>
    <w:rsid w:val="000D7B42"/>
    <w:rsid w:val="000E03E9"/>
    <w:rsid w:val="000E06AD"/>
    <w:rsid w:val="000E0D06"/>
    <w:rsid w:val="000E0E38"/>
    <w:rsid w:val="000E152F"/>
    <w:rsid w:val="000E179A"/>
    <w:rsid w:val="000E17B9"/>
    <w:rsid w:val="000E1BC6"/>
    <w:rsid w:val="000E1C6D"/>
    <w:rsid w:val="000E1C9E"/>
    <w:rsid w:val="000E1E67"/>
    <w:rsid w:val="000E21D7"/>
    <w:rsid w:val="000E22D6"/>
    <w:rsid w:val="000E235A"/>
    <w:rsid w:val="000E2992"/>
    <w:rsid w:val="000E2BE5"/>
    <w:rsid w:val="000E2C46"/>
    <w:rsid w:val="000E2C51"/>
    <w:rsid w:val="000E3039"/>
    <w:rsid w:val="000E303A"/>
    <w:rsid w:val="000E325A"/>
    <w:rsid w:val="000E32C7"/>
    <w:rsid w:val="000E32E3"/>
    <w:rsid w:val="000E358D"/>
    <w:rsid w:val="000E363F"/>
    <w:rsid w:val="000E3944"/>
    <w:rsid w:val="000E397D"/>
    <w:rsid w:val="000E3A51"/>
    <w:rsid w:val="000E3BE0"/>
    <w:rsid w:val="000E40F9"/>
    <w:rsid w:val="000E470C"/>
    <w:rsid w:val="000E47F2"/>
    <w:rsid w:val="000E4804"/>
    <w:rsid w:val="000E4942"/>
    <w:rsid w:val="000E4D98"/>
    <w:rsid w:val="000E4E21"/>
    <w:rsid w:val="000E4E93"/>
    <w:rsid w:val="000E4F75"/>
    <w:rsid w:val="000E5047"/>
    <w:rsid w:val="000E518C"/>
    <w:rsid w:val="000E5271"/>
    <w:rsid w:val="000E538D"/>
    <w:rsid w:val="000E5443"/>
    <w:rsid w:val="000E5455"/>
    <w:rsid w:val="000E56F4"/>
    <w:rsid w:val="000E5784"/>
    <w:rsid w:val="000E57D7"/>
    <w:rsid w:val="000E59A0"/>
    <w:rsid w:val="000E5A49"/>
    <w:rsid w:val="000E6071"/>
    <w:rsid w:val="000E61D5"/>
    <w:rsid w:val="000E6363"/>
    <w:rsid w:val="000E67DC"/>
    <w:rsid w:val="000E6AF8"/>
    <w:rsid w:val="000E7052"/>
    <w:rsid w:val="000E77E9"/>
    <w:rsid w:val="000E7BA1"/>
    <w:rsid w:val="000E7CDC"/>
    <w:rsid w:val="000E7CE3"/>
    <w:rsid w:val="000F0172"/>
    <w:rsid w:val="000F0296"/>
    <w:rsid w:val="000F06CE"/>
    <w:rsid w:val="000F11C0"/>
    <w:rsid w:val="000F2276"/>
    <w:rsid w:val="000F22EB"/>
    <w:rsid w:val="000F272E"/>
    <w:rsid w:val="000F280E"/>
    <w:rsid w:val="000F295D"/>
    <w:rsid w:val="000F2A4A"/>
    <w:rsid w:val="000F2A71"/>
    <w:rsid w:val="000F2CB4"/>
    <w:rsid w:val="000F31E1"/>
    <w:rsid w:val="000F359B"/>
    <w:rsid w:val="000F39AC"/>
    <w:rsid w:val="000F3A96"/>
    <w:rsid w:val="000F3C9D"/>
    <w:rsid w:val="000F45D8"/>
    <w:rsid w:val="000F4686"/>
    <w:rsid w:val="000F46F3"/>
    <w:rsid w:val="000F4720"/>
    <w:rsid w:val="000F474B"/>
    <w:rsid w:val="000F4822"/>
    <w:rsid w:val="000F4E14"/>
    <w:rsid w:val="000F5119"/>
    <w:rsid w:val="000F51C1"/>
    <w:rsid w:val="000F52EB"/>
    <w:rsid w:val="000F5688"/>
    <w:rsid w:val="000F5887"/>
    <w:rsid w:val="000F5AB4"/>
    <w:rsid w:val="000F5B70"/>
    <w:rsid w:val="000F5BA0"/>
    <w:rsid w:val="000F6469"/>
    <w:rsid w:val="000F65DE"/>
    <w:rsid w:val="000F67F4"/>
    <w:rsid w:val="000F6860"/>
    <w:rsid w:val="000F68CB"/>
    <w:rsid w:val="000F6A36"/>
    <w:rsid w:val="000F6A6B"/>
    <w:rsid w:val="000F6C5C"/>
    <w:rsid w:val="000F6EE4"/>
    <w:rsid w:val="000F6F6A"/>
    <w:rsid w:val="000F708B"/>
    <w:rsid w:val="000F779C"/>
    <w:rsid w:val="000F7DC0"/>
    <w:rsid w:val="0010000B"/>
    <w:rsid w:val="0010003D"/>
    <w:rsid w:val="00100296"/>
    <w:rsid w:val="0010029F"/>
    <w:rsid w:val="001003C0"/>
    <w:rsid w:val="00100715"/>
    <w:rsid w:val="00100906"/>
    <w:rsid w:val="00100FD1"/>
    <w:rsid w:val="001014E0"/>
    <w:rsid w:val="00101979"/>
    <w:rsid w:val="00101B5E"/>
    <w:rsid w:val="00101C64"/>
    <w:rsid w:val="00101DE9"/>
    <w:rsid w:val="00101E71"/>
    <w:rsid w:val="001021BF"/>
    <w:rsid w:val="001027A7"/>
    <w:rsid w:val="00102881"/>
    <w:rsid w:val="001029BA"/>
    <w:rsid w:val="00102AB5"/>
    <w:rsid w:val="00102CD6"/>
    <w:rsid w:val="00103263"/>
    <w:rsid w:val="00103368"/>
    <w:rsid w:val="00103631"/>
    <w:rsid w:val="0010368F"/>
    <w:rsid w:val="0010417A"/>
    <w:rsid w:val="00104202"/>
    <w:rsid w:val="001049AC"/>
    <w:rsid w:val="00104A55"/>
    <w:rsid w:val="001051E2"/>
    <w:rsid w:val="001053AC"/>
    <w:rsid w:val="001057DA"/>
    <w:rsid w:val="00105958"/>
    <w:rsid w:val="00105AA8"/>
    <w:rsid w:val="00105C76"/>
    <w:rsid w:val="00105C82"/>
    <w:rsid w:val="001060C0"/>
    <w:rsid w:val="0010628B"/>
    <w:rsid w:val="001063C6"/>
    <w:rsid w:val="00106701"/>
    <w:rsid w:val="0010671D"/>
    <w:rsid w:val="001068B2"/>
    <w:rsid w:val="00106D70"/>
    <w:rsid w:val="00106ECB"/>
    <w:rsid w:val="00106FEE"/>
    <w:rsid w:val="0010702A"/>
    <w:rsid w:val="00107050"/>
    <w:rsid w:val="001075A0"/>
    <w:rsid w:val="0010762B"/>
    <w:rsid w:val="001078B5"/>
    <w:rsid w:val="00107EE1"/>
    <w:rsid w:val="001101F9"/>
    <w:rsid w:val="00110413"/>
    <w:rsid w:val="001105C0"/>
    <w:rsid w:val="001105F4"/>
    <w:rsid w:val="001107C0"/>
    <w:rsid w:val="00110D9F"/>
    <w:rsid w:val="00110EFC"/>
    <w:rsid w:val="00110F15"/>
    <w:rsid w:val="00111252"/>
    <w:rsid w:val="00111567"/>
    <w:rsid w:val="0011190C"/>
    <w:rsid w:val="00111AC7"/>
    <w:rsid w:val="00111BD8"/>
    <w:rsid w:val="00111C44"/>
    <w:rsid w:val="00111CC5"/>
    <w:rsid w:val="00111CFA"/>
    <w:rsid w:val="00111FB7"/>
    <w:rsid w:val="0011202E"/>
    <w:rsid w:val="00112389"/>
    <w:rsid w:val="0011257F"/>
    <w:rsid w:val="00112683"/>
    <w:rsid w:val="001126D4"/>
    <w:rsid w:val="00112808"/>
    <w:rsid w:val="00112A08"/>
    <w:rsid w:val="00112BC4"/>
    <w:rsid w:val="00112DAA"/>
    <w:rsid w:val="001133D5"/>
    <w:rsid w:val="00113767"/>
    <w:rsid w:val="00113883"/>
    <w:rsid w:val="00113B0D"/>
    <w:rsid w:val="00113C0C"/>
    <w:rsid w:val="00113C2E"/>
    <w:rsid w:val="00114091"/>
    <w:rsid w:val="00114252"/>
    <w:rsid w:val="00114259"/>
    <w:rsid w:val="00114270"/>
    <w:rsid w:val="001142F1"/>
    <w:rsid w:val="00114308"/>
    <w:rsid w:val="001144EA"/>
    <w:rsid w:val="001147BC"/>
    <w:rsid w:val="001147FF"/>
    <w:rsid w:val="001148B9"/>
    <w:rsid w:val="00114D77"/>
    <w:rsid w:val="00114E78"/>
    <w:rsid w:val="00114EDF"/>
    <w:rsid w:val="00114F30"/>
    <w:rsid w:val="0011509D"/>
    <w:rsid w:val="00115454"/>
    <w:rsid w:val="001154B9"/>
    <w:rsid w:val="00115516"/>
    <w:rsid w:val="0011563C"/>
    <w:rsid w:val="001156B2"/>
    <w:rsid w:val="00115784"/>
    <w:rsid w:val="00115796"/>
    <w:rsid w:val="00115993"/>
    <w:rsid w:val="0011599B"/>
    <w:rsid w:val="00115E59"/>
    <w:rsid w:val="00115F1F"/>
    <w:rsid w:val="0011645D"/>
    <w:rsid w:val="001164BE"/>
    <w:rsid w:val="001164D0"/>
    <w:rsid w:val="0011653F"/>
    <w:rsid w:val="00116687"/>
    <w:rsid w:val="001166B0"/>
    <w:rsid w:val="001168B1"/>
    <w:rsid w:val="00116A27"/>
    <w:rsid w:val="00116A8B"/>
    <w:rsid w:val="00116B7B"/>
    <w:rsid w:val="00116FBD"/>
    <w:rsid w:val="00117135"/>
    <w:rsid w:val="00117178"/>
    <w:rsid w:val="00117304"/>
    <w:rsid w:val="0011731C"/>
    <w:rsid w:val="00117363"/>
    <w:rsid w:val="00117615"/>
    <w:rsid w:val="001176DE"/>
    <w:rsid w:val="00117AA6"/>
    <w:rsid w:val="00117C20"/>
    <w:rsid w:val="00117C3E"/>
    <w:rsid w:val="00117F7B"/>
    <w:rsid w:val="00120020"/>
    <w:rsid w:val="001203C0"/>
    <w:rsid w:val="00120615"/>
    <w:rsid w:val="0012061D"/>
    <w:rsid w:val="00120919"/>
    <w:rsid w:val="001209FE"/>
    <w:rsid w:val="00120AEE"/>
    <w:rsid w:val="00120B29"/>
    <w:rsid w:val="00120D2B"/>
    <w:rsid w:val="00120DF9"/>
    <w:rsid w:val="001210E0"/>
    <w:rsid w:val="00121183"/>
    <w:rsid w:val="001219E6"/>
    <w:rsid w:val="00121B0E"/>
    <w:rsid w:val="00121EA8"/>
    <w:rsid w:val="001221F3"/>
    <w:rsid w:val="0012226B"/>
    <w:rsid w:val="001222BB"/>
    <w:rsid w:val="001223AF"/>
    <w:rsid w:val="00122470"/>
    <w:rsid w:val="00122491"/>
    <w:rsid w:val="0012252D"/>
    <w:rsid w:val="001225AD"/>
    <w:rsid w:val="001226DA"/>
    <w:rsid w:val="00122895"/>
    <w:rsid w:val="001229BD"/>
    <w:rsid w:val="00122A21"/>
    <w:rsid w:val="00122A52"/>
    <w:rsid w:val="00122ED6"/>
    <w:rsid w:val="001231B6"/>
    <w:rsid w:val="001233C2"/>
    <w:rsid w:val="001236B1"/>
    <w:rsid w:val="0012380D"/>
    <w:rsid w:val="00123C76"/>
    <w:rsid w:val="00123DB9"/>
    <w:rsid w:val="00124A00"/>
    <w:rsid w:val="00124B80"/>
    <w:rsid w:val="00124B86"/>
    <w:rsid w:val="00124FF9"/>
    <w:rsid w:val="00125048"/>
    <w:rsid w:val="0012510C"/>
    <w:rsid w:val="001252C0"/>
    <w:rsid w:val="00125546"/>
    <w:rsid w:val="0012666A"/>
    <w:rsid w:val="00126784"/>
    <w:rsid w:val="00126858"/>
    <w:rsid w:val="001268BD"/>
    <w:rsid w:val="00126B91"/>
    <w:rsid w:val="00126FB8"/>
    <w:rsid w:val="00127320"/>
    <w:rsid w:val="00127423"/>
    <w:rsid w:val="00127A3D"/>
    <w:rsid w:val="00127B79"/>
    <w:rsid w:val="00130007"/>
    <w:rsid w:val="0013006A"/>
    <w:rsid w:val="0013031C"/>
    <w:rsid w:val="0013075E"/>
    <w:rsid w:val="001308C5"/>
    <w:rsid w:val="00130A25"/>
    <w:rsid w:val="00130A5A"/>
    <w:rsid w:val="00130C14"/>
    <w:rsid w:val="00130E9B"/>
    <w:rsid w:val="001310B7"/>
    <w:rsid w:val="001310F5"/>
    <w:rsid w:val="0013122B"/>
    <w:rsid w:val="001313B5"/>
    <w:rsid w:val="00131937"/>
    <w:rsid w:val="001319A6"/>
    <w:rsid w:val="00131A40"/>
    <w:rsid w:val="00131AA9"/>
    <w:rsid w:val="00131ACF"/>
    <w:rsid w:val="00131AFF"/>
    <w:rsid w:val="00131C82"/>
    <w:rsid w:val="00131FE1"/>
    <w:rsid w:val="001320A3"/>
    <w:rsid w:val="001323E1"/>
    <w:rsid w:val="001329BA"/>
    <w:rsid w:val="00132E1C"/>
    <w:rsid w:val="0013333C"/>
    <w:rsid w:val="00133BFD"/>
    <w:rsid w:val="00133C9E"/>
    <w:rsid w:val="00134123"/>
    <w:rsid w:val="0013433A"/>
    <w:rsid w:val="001343BC"/>
    <w:rsid w:val="0013443B"/>
    <w:rsid w:val="00134526"/>
    <w:rsid w:val="0013462D"/>
    <w:rsid w:val="00134A3D"/>
    <w:rsid w:val="00134DDF"/>
    <w:rsid w:val="00134F97"/>
    <w:rsid w:val="001350A2"/>
    <w:rsid w:val="00135268"/>
    <w:rsid w:val="00135724"/>
    <w:rsid w:val="0013572B"/>
    <w:rsid w:val="0013689B"/>
    <w:rsid w:val="00136E58"/>
    <w:rsid w:val="0013706F"/>
    <w:rsid w:val="00137739"/>
    <w:rsid w:val="001379F8"/>
    <w:rsid w:val="00137E31"/>
    <w:rsid w:val="00137F02"/>
    <w:rsid w:val="00140281"/>
    <w:rsid w:val="00140959"/>
    <w:rsid w:val="001409B5"/>
    <w:rsid w:val="00140BCE"/>
    <w:rsid w:val="00140D40"/>
    <w:rsid w:val="00141153"/>
    <w:rsid w:val="00141169"/>
    <w:rsid w:val="00141A83"/>
    <w:rsid w:val="00141B87"/>
    <w:rsid w:val="00141BBD"/>
    <w:rsid w:val="00142043"/>
    <w:rsid w:val="00142646"/>
    <w:rsid w:val="00142982"/>
    <w:rsid w:val="00142E9F"/>
    <w:rsid w:val="00142EAF"/>
    <w:rsid w:val="00142F00"/>
    <w:rsid w:val="00143260"/>
    <w:rsid w:val="00143442"/>
    <w:rsid w:val="001438BF"/>
    <w:rsid w:val="001438C3"/>
    <w:rsid w:val="00143A69"/>
    <w:rsid w:val="00143C75"/>
    <w:rsid w:val="00143F54"/>
    <w:rsid w:val="00144223"/>
    <w:rsid w:val="00144459"/>
    <w:rsid w:val="001446D1"/>
    <w:rsid w:val="001448C4"/>
    <w:rsid w:val="00144DE2"/>
    <w:rsid w:val="00144F53"/>
    <w:rsid w:val="00144FBE"/>
    <w:rsid w:val="001452BC"/>
    <w:rsid w:val="001452CE"/>
    <w:rsid w:val="00145479"/>
    <w:rsid w:val="001454F0"/>
    <w:rsid w:val="0014555D"/>
    <w:rsid w:val="001456E5"/>
    <w:rsid w:val="00145C8F"/>
    <w:rsid w:val="0014649B"/>
    <w:rsid w:val="00146B40"/>
    <w:rsid w:val="00146C7F"/>
    <w:rsid w:val="00146E5F"/>
    <w:rsid w:val="00147089"/>
    <w:rsid w:val="00147119"/>
    <w:rsid w:val="00147150"/>
    <w:rsid w:val="00147274"/>
    <w:rsid w:val="0014734E"/>
    <w:rsid w:val="0014747C"/>
    <w:rsid w:val="00147644"/>
    <w:rsid w:val="001477AA"/>
    <w:rsid w:val="00147B8E"/>
    <w:rsid w:val="00147CC8"/>
    <w:rsid w:val="00147D07"/>
    <w:rsid w:val="00147E43"/>
    <w:rsid w:val="0015031B"/>
    <w:rsid w:val="00150466"/>
    <w:rsid w:val="0015053C"/>
    <w:rsid w:val="00150582"/>
    <w:rsid w:val="00150750"/>
    <w:rsid w:val="00150ADC"/>
    <w:rsid w:val="00150B0C"/>
    <w:rsid w:val="00150BD0"/>
    <w:rsid w:val="00150D42"/>
    <w:rsid w:val="001510F6"/>
    <w:rsid w:val="00151771"/>
    <w:rsid w:val="00151AE7"/>
    <w:rsid w:val="00151C3C"/>
    <w:rsid w:val="001520B0"/>
    <w:rsid w:val="0015220C"/>
    <w:rsid w:val="0015237A"/>
    <w:rsid w:val="00152446"/>
    <w:rsid w:val="00152B54"/>
    <w:rsid w:val="00152C91"/>
    <w:rsid w:val="00152C9C"/>
    <w:rsid w:val="0015321D"/>
    <w:rsid w:val="001533AE"/>
    <w:rsid w:val="001536C3"/>
    <w:rsid w:val="00153A29"/>
    <w:rsid w:val="00153D95"/>
    <w:rsid w:val="00153F5C"/>
    <w:rsid w:val="00154060"/>
    <w:rsid w:val="00154083"/>
    <w:rsid w:val="00154124"/>
    <w:rsid w:val="00154238"/>
    <w:rsid w:val="0015427D"/>
    <w:rsid w:val="001546F7"/>
    <w:rsid w:val="00154886"/>
    <w:rsid w:val="00154D3F"/>
    <w:rsid w:val="00155132"/>
    <w:rsid w:val="00155323"/>
    <w:rsid w:val="001559CF"/>
    <w:rsid w:val="00155B64"/>
    <w:rsid w:val="00155B80"/>
    <w:rsid w:val="00155C1D"/>
    <w:rsid w:val="00155C51"/>
    <w:rsid w:val="00155DDA"/>
    <w:rsid w:val="00155E74"/>
    <w:rsid w:val="00155FB3"/>
    <w:rsid w:val="001563FE"/>
    <w:rsid w:val="00156501"/>
    <w:rsid w:val="001568B7"/>
    <w:rsid w:val="00156905"/>
    <w:rsid w:val="00156926"/>
    <w:rsid w:val="00156B74"/>
    <w:rsid w:val="00156DD7"/>
    <w:rsid w:val="00156E13"/>
    <w:rsid w:val="00156FD0"/>
    <w:rsid w:val="00156FF9"/>
    <w:rsid w:val="0015701B"/>
    <w:rsid w:val="0015712E"/>
    <w:rsid w:val="001571DB"/>
    <w:rsid w:val="001572D2"/>
    <w:rsid w:val="0015733B"/>
    <w:rsid w:val="0015737C"/>
    <w:rsid w:val="0015738B"/>
    <w:rsid w:val="001573D8"/>
    <w:rsid w:val="001578A0"/>
    <w:rsid w:val="00157A60"/>
    <w:rsid w:val="00157AE6"/>
    <w:rsid w:val="00157AF0"/>
    <w:rsid w:val="00157B16"/>
    <w:rsid w:val="00157DE9"/>
    <w:rsid w:val="00160136"/>
    <w:rsid w:val="0016044A"/>
    <w:rsid w:val="00160D3A"/>
    <w:rsid w:val="001613E5"/>
    <w:rsid w:val="0016146F"/>
    <w:rsid w:val="0016164E"/>
    <w:rsid w:val="00161ABD"/>
    <w:rsid w:val="00161AD1"/>
    <w:rsid w:val="00161E59"/>
    <w:rsid w:val="00161FAC"/>
    <w:rsid w:val="0016219A"/>
    <w:rsid w:val="0016290E"/>
    <w:rsid w:val="00162B41"/>
    <w:rsid w:val="00162C29"/>
    <w:rsid w:val="00162FCF"/>
    <w:rsid w:val="00163357"/>
    <w:rsid w:val="00163452"/>
    <w:rsid w:val="00163A64"/>
    <w:rsid w:val="00163CC8"/>
    <w:rsid w:val="00163E5E"/>
    <w:rsid w:val="00163ED1"/>
    <w:rsid w:val="001640AD"/>
    <w:rsid w:val="001640E2"/>
    <w:rsid w:val="00164480"/>
    <w:rsid w:val="001646E6"/>
    <w:rsid w:val="001648B5"/>
    <w:rsid w:val="001649CC"/>
    <w:rsid w:val="001649F8"/>
    <w:rsid w:val="00164D7B"/>
    <w:rsid w:val="00164DFE"/>
    <w:rsid w:val="00165257"/>
    <w:rsid w:val="00165434"/>
    <w:rsid w:val="001655BE"/>
    <w:rsid w:val="00165765"/>
    <w:rsid w:val="0016581F"/>
    <w:rsid w:val="001659D9"/>
    <w:rsid w:val="001659EB"/>
    <w:rsid w:val="00165EF6"/>
    <w:rsid w:val="00166238"/>
    <w:rsid w:val="001663F2"/>
    <w:rsid w:val="00166683"/>
    <w:rsid w:val="00166F29"/>
    <w:rsid w:val="00166F4C"/>
    <w:rsid w:val="001672BF"/>
    <w:rsid w:val="0016769C"/>
    <w:rsid w:val="0016795A"/>
    <w:rsid w:val="00167990"/>
    <w:rsid w:val="001679D8"/>
    <w:rsid w:val="00167BD8"/>
    <w:rsid w:val="001702CC"/>
    <w:rsid w:val="001702EA"/>
    <w:rsid w:val="00170B38"/>
    <w:rsid w:val="0017130C"/>
    <w:rsid w:val="00171520"/>
    <w:rsid w:val="00171793"/>
    <w:rsid w:val="0017191E"/>
    <w:rsid w:val="001719D6"/>
    <w:rsid w:val="00171C06"/>
    <w:rsid w:val="00171EB4"/>
    <w:rsid w:val="00171FD6"/>
    <w:rsid w:val="00172454"/>
    <w:rsid w:val="001724D0"/>
    <w:rsid w:val="001724F0"/>
    <w:rsid w:val="00172A38"/>
    <w:rsid w:val="00172A97"/>
    <w:rsid w:val="00172AD7"/>
    <w:rsid w:val="00172F11"/>
    <w:rsid w:val="0017315F"/>
    <w:rsid w:val="00173335"/>
    <w:rsid w:val="00173B03"/>
    <w:rsid w:val="00173B62"/>
    <w:rsid w:val="00173B88"/>
    <w:rsid w:val="00173D91"/>
    <w:rsid w:val="00173FCD"/>
    <w:rsid w:val="001740F3"/>
    <w:rsid w:val="001745BF"/>
    <w:rsid w:val="00174620"/>
    <w:rsid w:val="00174900"/>
    <w:rsid w:val="00174E9E"/>
    <w:rsid w:val="00174F22"/>
    <w:rsid w:val="00174FFF"/>
    <w:rsid w:val="00175000"/>
    <w:rsid w:val="00175046"/>
    <w:rsid w:val="0017509B"/>
    <w:rsid w:val="00175142"/>
    <w:rsid w:val="00175545"/>
    <w:rsid w:val="00175BF3"/>
    <w:rsid w:val="00175F01"/>
    <w:rsid w:val="00175FEC"/>
    <w:rsid w:val="001760FB"/>
    <w:rsid w:val="00176414"/>
    <w:rsid w:val="001765EF"/>
    <w:rsid w:val="001771F3"/>
    <w:rsid w:val="001772E2"/>
    <w:rsid w:val="001774CB"/>
    <w:rsid w:val="00177683"/>
    <w:rsid w:val="001776B7"/>
    <w:rsid w:val="00177785"/>
    <w:rsid w:val="0018053E"/>
    <w:rsid w:val="00180577"/>
    <w:rsid w:val="00180D86"/>
    <w:rsid w:val="00181254"/>
    <w:rsid w:val="00181386"/>
    <w:rsid w:val="001814CC"/>
    <w:rsid w:val="0018191E"/>
    <w:rsid w:val="00181A27"/>
    <w:rsid w:val="00181C45"/>
    <w:rsid w:val="0018212B"/>
    <w:rsid w:val="001824BF"/>
    <w:rsid w:val="00182697"/>
    <w:rsid w:val="00182762"/>
    <w:rsid w:val="0018299F"/>
    <w:rsid w:val="00182BD5"/>
    <w:rsid w:val="00182D3D"/>
    <w:rsid w:val="00182E65"/>
    <w:rsid w:val="001834F0"/>
    <w:rsid w:val="001835F4"/>
    <w:rsid w:val="0018392E"/>
    <w:rsid w:val="001839A9"/>
    <w:rsid w:val="00183CE3"/>
    <w:rsid w:val="00183CE4"/>
    <w:rsid w:val="0018414B"/>
    <w:rsid w:val="00184175"/>
    <w:rsid w:val="001842D7"/>
    <w:rsid w:val="00184680"/>
    <w:rsid w:val="0018474A"/>
    <w:rsid w:val="00184900"/>
    <w:rsid w:val="00184B64"/>
    <w:rsid w:val="00184ED4"/>
    <w:rsid w:val="00185696"/>
    <w:rsid w:val="001858A2"/>
    <w:rsid w:val="00185BA5"/>
    <w:rsid w:val="00185D8F"/>
    <w:rsid w:val="001868EA"/>
    <w:rsid w:val="00186A7E"/>
    <w:rsid w:val="00186E65"/>
    <w:rsid w:val="00186EA2"/>
    <w:rsid w:val="001871B5"/>
    <w:rsid w:val="00187230"/>
    <w:rsid w:val="0018772C"/>
    <w:rsid w:val="00187911"/>
    <w:rsid w:val="00187A48"/>
    <w:rsid w:val="00187AC5"/>
    <w:rsid w:val="00187BF4"/>
    <w:rsid w:val="00187DE7"/>
    <w:rsid w:val="00187F19"/>
    <w:rsid w:val="001907FC"/>
    <w:rsid w:val="00190A93"/>
    <w:rsid w:val="00190B2F"/>
    <w:rsid w:val="00190E73"/>
    <w:rsid w:val="00190ECE"/>
    <w:rsid w:val="001910A5"/>
    <w:rsid w:val="0019131B"/>
    <w:rsid w:val="00191474"/>
    <w:rsid w:val="00191530"/>
    <w:rsid w:val="00191552"/>
    <w:rsid w:val="00191572"/>
    <w:rsid w:val="001917C3"/>
    <w:rsid w:val="0019198F"/>
    <w:rsid w:val="00191EB1"/>
    <w:rsid w:val="001927D7"/>
    <w:rsid w:val="00192954"/>
    <w:rsid w:val="00192BA4"/>
    <w:rsid w:val="00192BF5"/>
    <w:rsid w:val="00192CDB"/>
    <w:rsid w:val="00192DF8"/>
    <w:rsid w:val="00192EA4"/>
    <w:rsid w:val="00192F8D"/>
    <w:rsid w:val="0019321F"/>
    <w:rsid w:val="001934D8"/>
    <w:rsid w:val="0019358D"/>
    <w:rsid w:val="0019362E"/>
    <w:rsid w:val="00193946"/>
    <w:rsid w:val="00193A7F"/>
    <w:rsid w:val="00193AA4"/>
    <w:rsid w:val="00193CE8"/>
    <w:rsid w:val="00193D3E"/>
    <w:rsid w:val="00193FFF"/>
    <w:rsid w:val="00194201"/>
    <w:rsid w:val="00194268"/>
    <w:rsid w:val="001946D2"/>
    <w:rsid w:val="0019486E"/>
    <w:rsid w:val="0019493E"/>
    <w:rsid w:val="00194B9F"/>
    <w:rsid w:val="00194EDC"/>
    <w:rsid w:val="00195354"/>
    <w:rsid w:val="00195419"/>
    <w:rsid w:val="00195476"/>
    <w:rsid w:val="001955D9"/>
    <w:rsid w:val="001956A1"/>
    <w:rsid w:val="00195DED"/>
    <w:rsid w:val="00195E1B"/>
    <w:rsid w:val="001960D8"/>
    <w:rsid w:val="00196249"/>
    <w:rsid w:val="00196311"/>
    <w:rsid w:val="0019635D"/>
    <w:rsid w:val="001963D6"/>
    <w:rsid w:val="001966EA"/>
    <w:rsid w:val="00196AD0"/>
    <w:rsid w:val="00196B58"/>
    <w:rsid w:val="00196CBC"/>
    <w:rsid w:val="00196EAD"/>
    <w:rsid w:val="0019746C"/>
    <w:rsid w:val="0019792A"/>
    <w:rsid w:val="00197D16"/>
    <w:rsid w:val="00197D49"/>
    <w:rsid w:val="001A0135"/>
    <w:rsid w:val="001A0313"/>
    <w:rsid w:val="001A06A7"/>
    <w:rsid w:val="001A070D"/>
    <w:rsid w:val="001A0C3B"/>
    <w:rsid w:val="001A0FE8"/>
    <w:rsid w:val="001A11E0"/>
    <w:rsid w:val="001A14CB"/>
    <w:rsid w:val="001A1625"/>
    <w:rsid w:val="001A177B"/>
    <w:rsid w:val="001A2132"/>
    <w:rsid w:val="001A22CB"/>
    <w:rsid w:val="001A2413"/>
    <w:rsid w:val="001A26D8"/>
    <w:rsid w:val="001A2782"/>
    <w:rsid w:val="001A27E9"/>
    <w:rsid w:val="001A288F"/>
    <w:rsid w:val="001A29DD"/>
    <w:rsid w:val="001A2A6A"/>
    <w:rsid w:val="001A2B1B"/>
    <w:rsid w:val="001A2E69"/>
    <w:rsid w:val="001A3009"/>
    <w:rsid w:val="001A332F"/>
    <w:rsid w:val="001A3454"/>
    <w:rsid w:val="001A34EA"/>
    <w:rsid w:val="001A3521"/>
    <w:rsid w:val="001A38ED"/>
    <w:rsid w:val="001A3AA9"/>
    <w:rsid w:val="001A3B1C"/>
    <w:rsid w:val="001A3B2C"/>
    <w:rsid w:val="001A3D3D"/>
    <w:rsid w:val="001A42B4"/>
    <w:rsid w:val="001A444A"/>
    <w:rsid w:val="001A4561"/>
    <w:rsid w:val="001A47EA"/>
    <w:rsid w:val="001A4AA8"/>
    <w:rsid w:val="001A4B62"/>
    <w:rsid w:val="001A55FB"/>
    <w:rsid w:val="001A5B93"/>
    <w:rsid w:val="001A606F"/>
    <w:rsid w:val="001A65D6"/>
    <w:rsid w:val="001A667F"/>
    <w:rsid w:val="001A6B5F"/>
    <w:rsid w:val="001A6BA2"/>
    <w:rsid w:val="001A6D20"/>
    <w:rsid w:val="001A6D96"/>
    <w:rsid w:val="001A6E35"/>
    <w:rsid w:val="001A6E6C"/>
    <w:rsid w:val="001A6FD2"/>
    <w:rsid w:val="001A7282"/>
    <w:rsid w:val="001A72F5"/>
    <w:rsid w:val="001A7804"/>
    <w:rsid w:val="001A7826"/>
    <w:rsid w:val="001A7936"/>
    <w:rsid w:val="001A7A21"/>
    <w:rsid w:val="001A7BB1"/>
    <w:rsid w:val="001A7C71"/>
    <w:rsid w:val="001B0364"/>
    <w:rsid w:val="001B0A52"/>
    <w:rsid w:val="001B0C5F"/>
    <w:rsid w:val="001B0E8A"/>
    <w:rsid w:val="001B0EC6"/>
    <w:rsid w:val="001B0F29"/>
    <w:rsid w:val="001B10B5"/>
    <w:rsid w:val="001B1103"/>
    <w:rsid w:val="001B12B2"/>
    <w:rsid w:val="001B1321"/>
    <w:rsid w:val="001B16EA"/>
    <w:rsid w:val="001B172D"/>
    <w:rsid w:val="001B17B4"/>
    <w:rsid w:val="001B17C9"/>
    <w:rsid w:val="001B195D"/>
    <w:rsid w:val="001B1973"/>
    <w:rsid w:val="001B1BF8"/>
    <w:rsid w:val="001B1CE5"/>
    <w:rsid w:val="001B1E67"/>
    <w:rsid w:val="001B1F8B"/>
    <w:rsid w:val="001B200F"/>
    <w:rsid w:val="001B2122"/>
    <w:rsid w:val="001B2A7B"/>
    <w:rsid w:val="001B2B60"/>
    <w:rsid w:val="001B2F7A"/>
    <w:rsid w:val="001B31D6"/>
    <w:rsid w:val="001B349B"/>
    <w:rsid w:val="001B37FD"/>
    <w:rsid w:val="001B38CB"/>
    <w:rsid w:val="001B3E8C"/>
    <w:rsid w:val="001B3F67"/>
    <w:rsid w:val="001B3FCA"/>
    <w:rsid w:val="001B41A6"/>
    <w:rsid w:val="001B4725"/>
    <w:rsid w:val="001B481E"/>
    <w:rsid w:val="001B4869"/>
    <w:rsid w:val="001B497A"/>
    <w:rsid w:val="001B49B5"/>
    <w:rsid w:val="001B4AF6"/>
    <w:rsid w:val="001B50EC"/>
    <w:rsid w:val="001B51A4"/>
    <w:rsid w:val="001B51E0"/>
    <w:rsid w:val="001B5671"/>
    <w:rsid w:val="001B57A6"/>
    <w:rsid w:val="001B58A0"/>
    <w:rsid w:val="001B5903"/>
    <w:rsid w:val="001B5994"/>
    <w:rsid w:val="001B5F4D"/>
    <w:rsid w:val="001B650C"/>
    <w:rsid w:val="001B67DC"/>
    <w:rsid w:val="001B6850"/>
    <w:rsid w:val="001B68E8"/>
    <w:rsid w:val="001B6E27"/>
    <w:rsid w:val="001B7610"/>
    <w:rsid w:val="001B77A2"/>
    <w:rsid w:val="001B77CF"/>
    <w:rsid w:val="001B78C2"/>
    <w:rsid w:val="001B7BCE"/>
    <w:rsid w:val="001C006C"/>
    <w:rsid w:val="001C01B9"/>
    <w:rsid w:val="001C0226"/>
    <w:rsid w:val="001C043D"/>
    <w:rsid w:val="001C070A"/>
    <w:rsid w:val="001C0AE1"/>
    <w:rsid w:val="001C0BD3"/>
    <w:rsid w:val="001C0C92"/>
    <w:rsid w:val="001C0CCA"/>
    <w:rsid w:val="001C0F88"/>
    <w:rsid w:val="001C126C"/>
    <w:rsid w:val="001C1EB9"/>
    <w:rsid w:val="001C1F8A"/>
    <w:rsid w:val="001C2329"/>
    <w:rsid w:val="001C256D"/>
    <w:rsid w:val="001C2916"/>
    <w:rsid w:val="001C2DF0"/>
    <w:rsid w:val="001C31A2"/>
    <w:rsid w:val="001C32F9"/>
    <w:rsid w:val="001C3699"/>
    <w:rsid w:val="001C3B65"/>
    <w:rsid w:val="001C3BF3"/>
    <w:rsid w:val="001C3E30"/>
    <w:rsid w:val="001C40C8"/>
    <w:rsid w:val="001C4323"/>
    <w:rsid w:val="001C492F"/>
    <w:rsid w:val="001C49B3"/>
    <w:rsid w:val="001C502B"/>
    <w:rsid w:val="001C50FA"/>
    <w:rsid w:val="001C532D"/>
    <w:rsid w:val="001C54AE"/>
    <w:rsid w:val="001C54BD"/>
    <w:rsid w:val="001C54CB"/>
    <w:rsid w:val="001C56FA"/>
    <w:rsid w:val="001C5C5E"/>
    <w:rsid w:val="001C5CC7"/>
    <w:rsid w:val="001C5D9E"/>
    <w:rsid w:val="001C6071"/>
    <w:rsid w:val="001C60A8"/>
    <w:rsid w:val="001C613A"/>
    <w:rsid w:val="001C62B1"/>
    <w:rsid w:val="001C637B"/>
    <w:rsid w:val="001C6414"/>
    <w:rsid w:val="001C664F"/>
    <w:rsid w:val="001C67A0"/>
    <w:rsid w:val="001C726F"/>
    <w:rsid w:val="001C732A"/>
    <w:rsid w:val="001C74B9"/>
    <w:rsid w:val="001C7623"/>
    <w:rsid w:val="001C796A"/>
    <w:rsid w:val="001C79D2"/>
    <w:rsid w:val="001C7B14"/>
    <w:rsid w:val="001C7BAC"/>
    <w:rsid w:val="001C7F00"/>
    <w:rsid w:val="001D00DC"/>
    <w:rsid w:val="001D0359"/>
    <w:rsid w:val="001D0420"/>
    <w:rsid w:val="001D0505"/>
    <w:rsid w:val="001D05A2"/>
    <w:rsid w:val="001D0618"/>
    <w:rsid w:val="001D063D"/>
    <w:rsid w:val="001D0757"/>
    <w:rsid w:val="001D07BA"/>
    <w:rsid w:val="001D0A26"/>
    <w:rsid w:val="001D0FAF"/>
    <w:rsid w:val="001D10A5"/>
    <w:rsid w:val="001D1354"/>
    <w:rsid w:val="001D146D"/>
    <w:rsid w:val="001D17A9"/>
    <w:rsid w:val="001D17AF"/>
    <w:rsid w:val="001D1892"/>
    <w:rsid w:val="001D1B1D"/>
    <w:rsid w:val="001D1C9B"/>
    <w:rsid w:val="001D1D57"/>
    <w:rsid w:val="001D1DEB"/>
    <w:rsid w:val="001D1E46"/>
    <w:rsid w:val="001D200E"/>
    <w:rsid w:val="001D21EB"/>
    <w:rsid w:val="001D23E4"/>
    <w:rsid w:val="001D276E"/>
    <w:rsid w:val="001D2855"/>
    <w:rsid w:val="001D2BFD"/>
    <w:rsid w:val="001D2D6E"/>
    <w:rsid w:val="001D374F"/>
    <w:rsid w:val="001D3C98"/>
    <w:rsid w:val="001D3E79"/>
    <w:rsid w:val="001D3EB8"/>
    <w:rsid w:val="001D3ED4"/>
    <w:rsid w:val="001D439A"/>
    <w:rsid w:val="001D4580"/>
    <w:rsid w:val="001D459E"/>
    <w:rsid w:val="001D48FE"/>
    <w:rsid w:val="001D49E0"/>
    <w:rsid w:val="001D4A20"/>
    <w:rsid w:val="001D4DAD"/>
    <w:rsid w:val="001D4E03"/>
    <w:rsid w:val="001D5132"/>
    <w:rsid w:val="001D5357"/>
    <w:rsid w:val="001D548D"/>
    <w:rsid w:val="001D58E7"/>
    <w:rsid w:val="001D5CB2"/>
    <w:rsid w:val="001D604A"/>
    <w:rsid w:val="001D60D4"/>
    <w:rsid w:val="001D628B"/>
    <w:rsid w:val="001D6720"/>
    <w:rsid w:val="001D6B10"/>
    <w:rsid w:val="001D6C1C"/>
    <w:rsid w:val="001D6D53"/>
    <w:rsid w:val="001D6F61"/>
    <w:rsid w:val="001D7122"/>
    <w:rsid w:val="001D7384"/>
    <w:rsid w:val="001D7F15"/>
    <w:rsid w:val="001E01FC"/>
    <w:rsid w:val="001E0546"/>
    <w:rsid w:val="001E06C9"/>
    <w:rsid w:val="001E0AA6"/>
    <w:rsid w:val="001E0AE5"/>
    <w:rsid w:val="001E0CC8"/>
    <w:rsid w:val="001E0D43"/>
    <w:rsid w:val="001E0E3A"/>
    <w:rsid w:val="001E0E47"/>
    <w:rsid w:val="001E10EB"/>
    <w:rsid w:val="001E1134"/>
    <w:rsid w:val="001E21FB"/>
    <w:rsid w:val="001E2319"/>
    <w:rsid w:val="001E23DC"/>
    <w:rsid w:val="001E2BF6"/>
    <w:rsid w:val="001E2CFB"/>
    <w:rsid w:val="001E349A"/>
    <w:rsid w:val="001E3744"/>
    <w:rsid w:val="001E37A6"/>
    <w:rsid w:val="001E392C"/>
    <w:rsid w:val="001E394C"/>
    <w:rsid w:val="001E395F"/>
    <w:rsid w:val="001E3BBE"/>
    <w:rsid w:val="001E3EBF"/>
    <w:rsid w:val="001E3FED"/>
    <w:rsid w:val="001E412A"/>
    <w:rsid w:val="001E4175"/>
    <w:rsid w:val="001E4368"/>
    <w:rsid w:val="001E48D2"/>
    <w:rsid w:val="001E49EC"/>
    <w:rsid w:val="001E4C2F"/>
    <w:rsid w:val="001E4D0F"/>
    <w:rsid w:val="001E4F59"/>
    <w:rsid w:val="001E4FB7"/>
    <w:rsid w:val="001E51D7"/>
    <w:rsid w:val="001E5289"/>
    <w:rsid w:val="001E5541"/>
    <w:rsid w:val="001E5706"/>
    <w:rsid w:val="001E5A09"/>
    <w:rsid w:val="001E5A2C"/>
    <w:rsid w:val="001E5C3A"/>
    <w:rsid w:val="001E5F3B"/>
    <w:rsid w:val="001E6108"/>
    <w:rsid w:val="001E6232"/>
    <w:rsid w:val="001E623D"/>
    <w:rsid w:val="001E692B"/>
    <w:rsid w:val="001E6936"/>
    <w:rsid w:val="001E6A21"/>
    <w:rsid w:val="001E6A99"/>
    <w:rsid w:val="001E6E50"/>
    <w:rsid w:val="001E6EF1"/>
    <w:rsid w:val="001E7188"/>
    <w:rsid w:val="001E7B5F"/>
    <w:rsid w:val="001E7BAB"/>
    <w:rsid w:val="001F0060"/>
    <w:rsid w:val="001F01F8"/>
    <w:rsid w:val="001F0263"/>
    <w:rsid w:val="001F049C"/>
    <w:rsid w:val="001F04B1"/>
    <w:rsid w:val="001F0853"/>
    <w:rsid w:val="001F0C11"/>
    <w:rsid w:val="001F0C99"/>
    <w:rsid w:val="001F0E41"/>
    <w:rsid w:val="001F0EC0"/>
    <w:rsid w:val="001F1254"/>
    <w:rsid w:val="001F13AC"/>
    <w:rsid w:val="001F13B7"/>
    <w:rsid w:val="001F14D0"/>
    <w:rsid w:val="001F17FC"/>
    <w:rsid w:val="001F1A46"/>
    <w:rsid w:val="001F1BE8"/>
    <w:rsid w:val="001F2620"/>
    <w:rsid w:val="001F26BC"/>
    <w:rsid w:val="001F2D19"/>
    <w:rsid w:val="001F314C"/>
    <w:rsid w:val="001F3178"/>
    <w:rsid w:val="001F3255"/>
    <w:rsid w:val="001F35E3"/>
    <w:rsid w:val="001F377E"/>
    <w:rsid w:val="001F3A24"/>
    <w:rsid w:val="001F3C07"/>
    <w:rsid w:val="001F40E8"/>
    <w:rsid w:val="001F4357"/>
    <w:rsid w:val="001F4516"/>
    <w:rsid w:val="001F46C5"/>
    <w:rsid w:val="001F4767"/>
    <w:rsid w:val="001F4BFF"/>
    <w:rsid w:val="001F4E34"/>
    <w:rsid w:val="001F4FC2"/>
    <w:rsid w:val="001F5EEC"/>
    <w:rsid w:val="001F624A"/>
    <w:rsid w:val="001F6337"/>
    <w:rsid w:val="001F652E"/>
    <w:rsid w:val="001F659F"/>
    <w:rsid w:val="001F6703"/>
    <w:rsid w:val="001F69C0"/>
    <w:rsid w:val="001F6C7D"/>
    <w:rsid w:val="001F6E35"/>
    <w:rsid w:val="001F6FDD"/>
    <w:rsid w:val="001F7696"/>
    <w:rsid w:val="001F7711"/>
    <w:rsid w:val="001F782C"/>
    <w:rsid w:val="001F7917"/>
    <w:rsid w:val="001F7E6C"/>
    <w:rsid w:val="001F7EA6"/>
    <w:rsid w:val="001F7FDC"/>
    <w:rsid w:val="0020010A"/>
    <w:rsid w:val="00200288"/>
    <w:rsid w:val="002002D1"/>
    <w:rsid w:val="00200332"/>
    <w:rsid w:val="002003F6"/>
    <w:rsid w:val="002004E9"/>
    <w:rsid w:val="002004FE"/>
    <w:rsid w:val="002006E6"/>
    <w:rsid w:val="0020076A"/>
    <w:rsid w:val="00200771"/>
    <w:rsid w:val="00200A36"/>
    <w:rsid w:val="00200CBC"/>
    <w:rsid w:val="00200D52"/>
    <w:rsid w:val="00200DEE"/>
    <w:rsid w:val="0020103F"/>
    <w:rsid w:val="00201052"/>
    <w:rsid w:val="0020106C"/>
    <w:rsid w:val="00201095"/>
    <w:rsid w:val="002011E3"/>
    <w:rsid w:val="0020151C"/>
    <w:rsid w:val="0020163C"/>
    <w:rsid w:val="002017F8"/>
    <w:rsid w:val="00201A77"/>
    <w:rsid w:val="00201BF7"/>
    <w:rsid w:val="00201E68"/>
    <w:rsid w:val="0020204A"/>
    <w:rsid w:val="0020226B"/>
    <w:rsid w:val="002028D0"/>
    <w:rsid w:val="00202A5B"/>
    <w:rsid w:val="00202AA5"/>
    <w:rsid w:val="00202B63"/>
    <w:rsid w:val="00202C20"/>
    <w:rsid w:val="00202C2F"/>
    <w:rsid w:val="00202E7C"/>
    <w:rsid w:val="00202F17"/>
    <w:rsid w:val="00203081"/>
    <w:rsid w:val="00203091"/>
    <w:rsid w:val="002032B8"/>
    <w:rsid w:val="002032EF"/>
    <w:rsid w:val="00203761"/>
    <w:rsid w:val="00203800"/>
    <w:rsid w:val="00203C0B"/>
    <w:rsid w:val="00203C4D"/>
    <w:rsid w:val="00203D2A"/>
    <w:rsid w:val="002040EC"/>
    <w:rsid w:val="00204300"/>
    <w:rsid w:val="00204326"/>
    <w:rsid w:val="0020475A"/>
    <w:rsid w:val="002047BA"/>
    <w:rsid w:val="00204877"/>
    <w:rsid w:val="00204C57"/>
    <w:rsid w:val="00204CD3"/>
    <w:rsid w:val="00204D11"/>
    <w:rsid w:val="00204D30"/>
    <w:rsid w:val="00204E09"/>
    <w:rsid w:val="00205066"/>
    <w:rsid w:val="00205272"/>
    <w:rsid w:val="00205333"/>
    <w:rsid w:val="0020545C"/>
    <w:rsid w:val="0020578E"/>
    <w:rsid w:val="00205AFB"/>
    <w:rsid w:val="00205B4D"/>
    <w:rsid w:val="00205D6A"/>
    <w:rsid w:val="00205DA5"/>
    <w:rsid w:val="00205E72"/>
    <w:rsid w:val="00205F81"/>
    <w:rsid w:val="0020606E"/>
    <w:rsid w:val="0020644E"/>
    <w:rsid w:val="002065DA"/>
    <w:rsid w:val="00206789"/>
    <w:rsid w:val="00206873"/>
    <w:rsid w:val="00206A7C"/>
    <w:rsid w:val="00206BB3"/>
    <w:rsid w:val="00206D10"/>
    <w:rsid w:val="00206DDD"/>
    <w:rsid w:val="00206EFA"/>
    <w:rsid w:val="00207090"/>
    <w:rsid w:val="0020758B"/>
    <w:rsid w:val="00207862"/>
    <w:rsid w:val="0020787D"/>
    <w:rsid w:val="0020791E"/>
    <w:rsid w:val="00207F32"/>
    <w:rsid w:val="00207FBE"/>
    <w:rsid w:val="002100B9"/>
    <w:rsid w:val="0021054A"/>
    <w:rsid w:val="00210797"/>
    <w:rsid w:val="002108EF"/>
    <w:rsid w:val="0021092E"/>
    <w:rsid w:val="00210B04"/>
    <w:rsid w:val="00210FE6"/>
    <w:rsid w:val="00211050"/>
    <w:rsid w:val="00211110"/>
    <w:rsid w:val="002112A8"/>
    <w:rsid w:val="002115A5"/>
    <w:rsid w:val="002115ED"/>
    <w:rsid w:val="00211685"/>
    <w:rsid w:val="00211ABE"/>
    <w:rsid w:val="00211BAD"/>
    <w:rsid w:val="00212034"/>
    <w:rsid w:val="00212AC0"/>
    <w:rsid w:val="0021300C"/>
    <w:rsid w:val="0021354A"/>
    <w:rsid w:val="00213804"/>
    <w:rsid w:val="00213AB7"/>
    <w:rsid w:val="00213BFF"/>
    <w:rsid w:val="0021404D"/>
    <w:rsid w:val="00214051"/>
    <w:rsid w:val="00214093"/>
    <w:rsid w:val="00214169"/>
    <w:rsid w:val="0021425D"/>
    <w:rsid w:val="002142DB"/>
    <w:rsid w:val="002142E6"/>
    <w:rsid w:val="002144F1"/>
    <w:rsid w:val="00214BD1"/>
    <w:rsid w:val="00214C4C"/>
    <w:rsid w:val="002151B9"/>
    <w:rsid w:val="0021520D"/>
    <w:rsid w:val="00215357"/>
    <w:rsid w:val="002154A5"/>
    <w:rsid w:val="00215590"/>
    <w:rsid w:val="002156C8"/>
    <w:rsid w:val="002157F8"/>
    <w:rsid w:val="00215CAC"/>
    <w:rsid w:val="00215E21"/>
    <w:rsid w:val="00215E22"/>
    <w:rsid w:val="00216157"/>
    <w:rsid w:val="00216364"/>
    <w:rsid w:val="00216BF0"/>
    <w:rsid w:val="00216D33"/>
    <w:rsid w:val="00216E35"/>
    <w:rsid w:val="002171BB"/>
    <w:rsid w:val="0021757F"/>
    <w:rsid w:val="0021762A"/>
    <w:rsid w:val="002176DA"/>
    <w:rsid w:val="00217AA8"/>
    <w:rsid w:val="00217F31"/>
    <w:rsid w:val="0022000B"/>
    <w:rsid w:val="002201EA"/>
    <w:rsid w:val="002209BC"/>
    <w:rsid w:val="00220A1D"/>
    <w:rsid w:val="00220A8D"/>
    <w:rsid w:val="00220C2B"/>
    <w:rsid w:val="002213B0"/>
    <w:rsid w:val="002217FE"/>
    <w:rsid w:val="00221A68"/>
    <w:rsid w:val="00221DFE"/>
    <w:rsid w:val="00221FDF"/>
    <w:rsid w:val="00222236"/>
    <w:rsid w:val="0022241A"/>
    <w:rsid w:val="0022277B"/>
    <w:rsid w:val="00222902"/>
    <w:rsid w:val="00222927"/>
    <w:rsid w:val="00222A45"/>
    <w:rsid w:val="0022315C"/>
    <w:rsid w:val="0022325D"/>
    <w:rsid w:val="00223682"/>
    <w:rsid w:val="002237E1"/>
    <w:rsid w:val="00223903"/>
    <w:rsid w:val="00223C05"/>
    <w:rsid w:val="00223D1D"/>
    <w:rsid w:val="00223DFE"/>
    <w:rsid w:val="00223F9A"/>
    <w:rsid w:val="00224018"/>
    <w:rsid w:val="002240FF"/>
    <w:rsid w:val="00224241"/>
    <w:rsid w:val="00224457"/>
    <w:rsid w:val="0022446E"/>
    <w:rsid w:val="0022450A"/>
    <w:rsid w:val="002246AA"/>
    <w:rsid w:val="00224B8B"/>
    <w:rsid w:val="00224D1D"/>
    <w:rsid w:val="00224FF0"/>
    <w:rsid w:val="002257B1"/>
    <w:rsid w:val="002258C1"/>
    <w:rsid w:val="00225A95"/>
    <w:rsid w:val="00225C84"/>
    <w:rsid w:val="00225FFF"/>
    <w:rsid w:val="002262E5"/>
    <w:rsid w:val="002263AF"/>
    <w:rsid w:val="0022648F"/>
    <w:rsid w:val="002265CB"/>
    <w:rsid w:val="0022680B"/>
    <w:rsid w:val="00226A1B"/>
    <w:rsid w:val="00226A45"/>
    <w:rsid w:val="00226B73"/>
    <w:rsid w:val="00226D6B"/>
    <w:rsid w:val="002273B3"/>
    <w:rsid w:val="002277D1"/>
    <w:rsid w:val="00227BF2"/>
    <w:rsid w:val="00227DDA"/>
    <w:rsid w:val="00230B7A"/>
    <w:rsid w:val="002311A8"/>
    <w:rsid w:val="002316E9"/>
    <w:rsid w:val="002317B5"/>
    <w:rsid w:val="0023185E"/>
    <w:rsid w:val="00231A0A"/>
    <w:rsid w:val="002322C1"/>
    <w:rsid w:val="00232316"/>
    <w:rsid w:val="0023239D"/>
    <w:rsid w:val="00232632"/>
    <w:rsid w:val="002326FD"/>
    <w:rsid w:val="00232E70"/>
    <w:rsid w:val="00232FBF"/>
    <w:rsid w:val="00233074"/>
    <w:rsid w:val="0023330C"/>
    <w:rsid w:val="00233314"/>
    <w:rsid w:val="0023377A"/>
    <w:rsid w:val="00233C50"/>
    <w:rsid w:val="002346CF"/>
    <w:rsid w:val="002347AE"/>
    <w:rsid w:val="00234EF7"/>
    <w:rsid w:val="0023507A"/>
    <w:rsid w:val="00235240"/>
    <w:rsid w:val="002357D2"/>
    <w:rsid w:val="00235906"/>
    <w:rsid w:val="00235D40"/>
    <w:rsid w:val="00235D67"/>
    <w:rsid w:val="00235E08"/>
    <w:rsid w:val="0023607A"/>
    <w:rsid w:val="00236089"/>
    <w:rsid w:val="0023649C"/>
    <w:rsid w:val="002364E0"/>
    <w:rsid w:val="00236531"/>
    <w:rsid w:val="00236778"/>
    <w:rsid w:val="00236854"/>
    <w:rsid w:val="002369CC"/>
    <w:rsid w:val="00236B80"/>
    <w:rsid w:val="00236CC5"/>
    <w:rsid w:val="00236D04"/>
    <w:rsid w:val="00236D39"/>
    <w:rsid w:val="00236E6C"/>
    <w:rsid w:val="00236F78"/>
    <w:rsid w:val="002371CA"/>
    <w:rsid w:val="00237560"/>
    <w:rsid w:val="002375C5"/>
    <w:rsid w:val="0023782E"/>
    <w:rsid w:val="00237A7E"/>
    <w:rsid w:val="00237B2C"/>
    <w:rsid w:val="00237C52"/>
    <w:rsid w:val="00240527"/>
    <w:rsid w:val="00240895"/>
    <w:rsid w:val="002408E5"/>
    <w:rsid w:val="00240DB1"/>
    <w:rsid w:val="00240F7A"/>
    <w:rsid w:val="00241243"/>
    <w:rsid w:val="002412A6"/>
    <w:rsid w:val="00241536"/>
    <w:rsid w:val="002416F5"/>
    <w:rsid w:val="00241B90"/>
    <w:rsid w:val="0024217B"/>
    <w:rsid w:val="00242265"/>
    <w:rsid w:val="0024237A"/>
    <w:rsid w:val="002423CC"/>
    <w:rsid w:val="0024247B"/>
    <w:rsid w:val="0024272B"/>
    <w:rsid w:val="00242A10"/>
    <w:rsid w:val="00242ED9"/>
    <w:rsid w:val="00243528"/>
    <w:rsid w:val="00243568"/>
    <w:rsid w:val="00243C0B"/>
    <w:rsid w:val="00243DBE"/>
    <w:rsid w:val="00243FD4"/>
    <w:rsid w:val="002441A7"/>
    <w:rsid w:val="0024426D"/>
    <w:rsid w:val="002444BC"/>
    <w:rsid w:val="00244691"/>
    <w:rsid w:val="002446AD"/>
    <w:rsid w:val="00244729"/>
    <w:rsid w:val="00244B5C"/>
    <w:rsid w:val="00244ED4"/>
    <w:rsid w:val="0024582B"/>
    <w:rsid w:val="002458CA"/>
    <w:rsid w:val="00245B19"/>
    <w:rsid w:val="00245C09"/>
    <w:rsid w:val="00245D96"/>
    <w:rsid w:val="00246181"/>
    <w:rsid w:val="00246228"/>
    <w:rsid w:val="00246537"/>
    <w:rsid w:val="00246973"/>
    <w:rsid w:val="00246B18"/>
    <w:rsid w:val="00246B50"/>
    <w:rsid w:val="0024745E"/>
    <w:rsid w:val="002479F0"/>
    <w:rsid w:val="00247E5F"/>
    <w:rsid w:val="00250184"/>
    <w:rsid w:val="002504CE"/>
    <w:rsid w:val="00250918"/>
    <w:rsid w:val="00250ADC"/>
    <w:rsid w:val="00250F71"/>
    <w:rsid w:val="00251176"/>
    <w:rsid w:val="00251241"/>
    <w:rsid w:val="00251391"/>
    <w:rsid w:val="00251592"/>
    <w:rsid w:val="002515AA"/>
    <w:rsid w:val="00251673"/>
    <w:rsid w:val="0025170B"/>
    <w:rsid w:val="00251B69"/>
    <w:rsid w:val="00251B95"/>
    <w:rsid w:val="002520C4"/>
    <w:rsid w:val="002524F6"/>
    <w:rsid w:val="00252A98"/>
    <w:rsid w:val="00252E13"/>
    <w:rsid w:val="00252E1B"/>
    <w:rsid w:val="00252EA7"/>
    <w:rsid w:val="00252FB7"/>
    <w:rsid w:val="00253104"/>
    <w:rsid w:val="0025332E"/>
    <w:rsid w:val="002537C7"/>
    <w:rsid w:val="002538B0"/>
    <w:rsid w:val="002538C7"/>
    <w:rsid w:val="0025391B"/>
    <w:rsid w:val="00253C4F"/>
    <w:rsid w:val="00253D5C"/>
    <w:rsid w:val="002543C5"/>
    <w:rsid w:val="002549C2"/>
    <w:rsid w:val="002549C9"/>
    <w:rsid w:val="00254B49"/>
    <w:rsid w:val="00254CB5"/>
    <w:rsid w:val="00254FF7"/>
    <w:rsid w:val="002551DA"/>
    <w:rsid w:val="00255408"/>
    <w:rsid w:val="0025576E"/>
    <w:rsid w:val="00255B43"/>
    <w:rsid w:val="00255DB5"/>
    <w:rsid w:val="00255F3A"/>
    <w:rsid w:val="00255F70"/>
    <w:rsid w:val="0025674C"/>
    <w:rsid w:val="00256AB0"/>
    <w:rsid w:val="00256F2F"/>
    <w:rsid w:val="00256FB6"/>
    <w:rsid w:val="0025704A"/>
    <w:rsid w:val="0025735D"/>
    <w:rsid w:val="0025750A"/>
    <w:rsid w:val="0025756A"/>
    <w:rsid w:val="00257592"/>
    <w:rsid w:val="0025783C"/>
    <w:rsid w:val="00257D13"/>
    <w:rsid w:val="0026039D"/>
    <w:rsid w:val="002604C8"/>
    <w:rsid w:val="0026062D"/>
    <w:rsid w:val="002608BF"/>
    <w:rsid w:val="00260E9B"/>
    <w:rsid w:val="00260F02"/>
    <w:rsid w:val="002611A1"/>
    <w:rsid w:val="002611D4"/>
    <w:rsid w:val="00261398"/>
    <w:rsid w:val="002616C0"/>
    <w:rsid w:val="0026186D"/>
    <w:rsid w:val="00261A60"/>
    <w:rsid w:val="00261C3B"/>
    <w:rsid w:val="00261D57"/>
    <w:rsid w:val="00262127"/>
    <w:rsid w:val="002624BA"/>
    <w:rsid w:val="0026259C"/>
    <w:rsid w:val="00262717"/>
    <w:rsid w:val="002627E0"/>
    <w:rsid w:val="0026284C"/>
    <w:rsid w:val="00262883"/>
    <w:rsid w:val="00262A21"/>
    <w:rsid w:val="00262CCD"/>
    <w:rsid w:val="00262D2E"/>
    <w:rsid w:val="00262DE8"/>
    <w:rsid w:val="00262E52"/>
    <w:rsid w:val="00263086"/>
    <w:rsid w:val="00263522"/>
    <w:rsid w:val="00263CFB"/>
    <w:rsid w:val="00263DDD"/>
    <w:rsid w:val="00264317"/>
    <w:rsid w:val="00264C81"/>
    <w:rsid w:val="002651A4"/>
    <w:rsid w:val="002653B8"/>
    <w:rsid w:val="002654B8"/>
    <w:rsid w:val="002659D0"/>
    <w:rsid w:val="00265A7B"/>
    <w:rsid w:val="00265BF6"/>
    <w:rsid w:val="00265E6F"/>
    <w:rsid w:val="00265ED7"/>
    <w:rsid w:val="00265F2B"/>
    <w:rsid w:val="0026624B"/>
    <w:rsid w:val="00266D81"/>
    <w:rsid w:val="00267168"/>
    <w:rsid w:val="00267344"/>
    <w:rsid w:val="00267465"/>
    <w:rsid w:val="00267580"/>
    <w:rsid w:val="00267B6B"/>
    <w:rsid w:val="00267B9E"/>
    <w:rsid w:val="00267D4C"/>
    <w:rsid w:val="00267E99"/>
    <w:rsid w:val="00267EF7"/>
    <w:rsid w:val="00267EF9"/>
    <w:rsid w:val="00267F30"/>
    <w:rsid w:val="00270543"/>
    <w:rsid w:val="00270913"/>
    <w:rsid w:val="0027095E"/>
    <w:rsid w:val="00270D92"/>
    <w:rsid w:val="00270F9D"/>
    <w:rsid w:val="00271587"/>
    <w:rsid w:val="002715C3"/>
    <w:rsid w:val="0027171D"/>
    <w:rsid w:val="00271AD4"/>
    <w:rsid w:val="00271C7A"/>
    <w:rsid w:val="00271E55"/>
    <w:rsid w:val="0027233A"/>
    <w:rsid w:val="0027248F"/>
    <w:rsid w:val="00272909"/>
    <w:rsid w:val="002729F6"/>
    <w:rsid w:val="00272C7E"/>
    <w:rsid w:val="00272E35"/>
    <w:rsid w:val="002734B2"/>
    <w:rsid w:val="0027351A"/>
    <w:rsid w:val="002735B9"/>
    <w:rsid w:val="0027412A"/>
    <w:rsid w:val="00274306"/>
    <w:rsid w:val="00274334"/>
    <w:rsid w:val="00274A9C"/>
    <w:rsid w:val="00274CCD"/>
    <w:rsid w:val="002754A0"/>
    <w:rsid w:val="00275502"/>
    <w:rsid w:val="0027564A"/>
    <w:rsid w:val="00275987"/>
    <w:rsid w:val="0027598D"/>
    <w:rsid w:val="00275DF1"/>
    <w:rsid w:val="00275F06"/>
    <w:rsid w:val="002760BF"/>
    <w:rsid w:val="0027627A"/>
    <w:rsid w:val="0027663B"/>
    <w:rsid w:val="00276ED2"/>
    <w:rsid w:val="00276F03"/>
    <w:rsid w:val="00277008"/>
    <w:rsid w:val="0027720F"/>
    <w:rsid w:val="00277411"/>
    <w:rsid w:val="0027784B"/>
    <w:rsid w:val="00277AEA"/>
    <w:rsid w:val="00280046"/>
    <w:rsid w:val="0028019F"/>
    <w:rsid w:val="002804AD"/>
    <w:rsid w:val="0028056F"/>
    <w:rsid w:val="002807AC"/>
    <w:rsid w:val="00280809"/>
    <w:rsid w:val="0028084D"/>
    <w:rsid w:val="00280C9F"/>
    <w:rsid w:val="00280D63"/>
    <w:rsid w:val="00280DB0"/>
    <w:rsid w:val="00280DF6"/>
    <w:rsid w:val="00280E59"/>
    <w:rsid w:val="00280E84"/>
    <w:rsid w:val="00280F5F"/>
    <w:rsid w:val="0028111D"/>
    <w:rsid w:val="00281186"/>
    <w:rsid w:val="002812DE"/>
    <w:rsid w:val="0028164D"/>
    <w:rsid w:val="00281770"/>
    <w:rsid w:val="00281B5E"/>
    <w:rsid w:val="00281CF3"/>
    <w:rsid w:val="00281DF7"/>
    <w:rsid w:val="00281EDD"/>
    <w:rsid w:val="00282226"/>
    <w:rsid w:val="002822E7"/>
    <w:rsid w:val="0028249C"/>
    <w:rsid w:val="00282644"/>
    <w:rsid w:val="00282650"/>
    <w:rsid w:val="00283013"/>
    <w:rsid w:val="00283300"/>
    <w:rsid w:val="0028357B"/>
    <w:rsid w:val="0028378B"/>
    <w:rsid w:val="00283865"/>
    <w:rsid w:val="00283B43"/>
    <w:rsid w:val="00283C72"/>
    <w:rsid w:val="00283F7D"/>
    <w:rsid w:val="00284149"/>
    <w:rsid w:val="002843EC"/>
    <w:rsid w:val="002848C7"/>
    <w:rsid w:val="00284B12"/>
    <w:rsid w:val="002853A8"/>
    <w:rsid w:val="0028561D"/>
    <w:rsid w:val="00285710"/>
    <w:rsid w:val="00285719"/>
    <w:rsid w:val="002859E3"/>
    <w:rsid w:val="00285CA1"/>
    <w:rsid w:val="00285CD6"/>
    <w:rsid w:val="00286641"/>
    <w:rsid w:val="00286692"/>
    <w:rsid w:val="002866E7"/>
    <w:rsid w:val="00286768"/>
    <w:rsid w:val="002867F2"/>
    <w:rsid w:val="00286865"/>
    <w:rsid w:val="00286E14"/>
    <w:rsid w:val="00286E36"/>
    <w:rsid w:val="0028721B"/>
    <w:rsid w:val="0028726D"/>
    <w:rsid w:val="0028755D"/>
    <w:rsid w:val="00287A19"/>
    <w:rsid w:val="00287CBA"/>
    <w:rsid w:val="00287CCA"/>
    <w:rsid w:val="002900C6"/>
    <w:rsid w:val="00290890"/>
    <w:rsid w:val="00290D17"/>
    <w:rsid w:val="00290F5F"/>
    <w:rsid w:val="0029106C"/>
    <w:rsid w:val="00291170"/>
    <w:rsid w:val="00291541"/>
    <w:rsid w:val="0029166D"/>
    <w:rsid w:val="00291848"/>
    <w:rsid w:val="00291D4B"/>
    <w:rsid w:val="00291DEF"/>
    <w:rsid w:val="002923DA"/>
    <w:rsid w:val="002923EE"/>
    <w:rsid w:val="002925B2"/>
    <w:rsid w:val="002927EA"/>
    <w:rsid w:val="00292A07"/>
    <w:rsid w:val="00292F2C"/>
    <w:rsid w:val="002932BA"/>
    <w:rsid w:val="00293706"/>
    <w:rsid w:val="00293783"/>
    <w:rsid w:val="00293A07"/>
    <w:rsid w:val="00293A47"/>
    <w:rsid w:val="00293DAF"/>
    <w:rsid w:val="00293F58"/>
    <w:rsid w:val="00294030"/>
    <w:rsid w:val="00294050"/>
    <w:rsid w:val="002940EB"/>
    <w:rsid w:val="00294131"/>
    <w:rsid w:val="00294253"/>
    <w:rsid w:val="002945E1"/>
    <w:rsid w:val="00294995"/>
    <w:rsid w:val="00294BAE"/>
    <w:rsid w:val="00294CF7"/>
    <w:rsid w:val="00295190"/>
    <w:rsid w:val="002954A4"/>
    <w:rsid w:val="0029562A"/>
    <w:rsid w:val="00295695"/>
    <w:rsid w:val="00295AA6"/>
    <w:rsid w:val="00295C3F"/>
    <w:rsid w:val="00295CCF"/>
    <w:rsid w:val="00295CEB"/>
    <w:rsid w:val="00295D9C"/>
    <w:rsid w:val="00295DE3"/>
    <w:rsid w:val="00296015"/>
    <w:rsid w:val="00296110"/>
    <w:rsid w:val="00296113"/>
    <w:rsid w:val="002962CE"/>
    <w:rsid w:val="002965C8"/>
    <w:rsid w:val="00296676"/>
    <w:rsid w:val="002967B9"/>
    <w:rsid w:val="002967D5"/>
    <w:rsid w:val="00296DD5"/>
    <w:rsid w:val="0029757B"/>
    <w:rsid w:val="0029758F"/>
    <w:rsid w:val="00297685"/>
    <w:rsid w:val="002979B8"/>
    <w:rsid w:val="00297BBC"/>
    <w:rsid w:val="002A0126"/>
    <w:rsid w:val="002A0389"/>
    <w:rsid w:val="002A04DA"/>
    <w:rsid w:val="002A05FE"/>
    <w:rsid w:val="002A0611"/>
    <w:rsid w:val="002A083C"/>
    <w:rsid w:val="002A091F"/>
    <w:rsid w:val="002A0BFB"/>
    <w:rsid w:val="002A0E6A"/>
    <w:rsid w:val="002A1109"/>
    <w:rsid w:val="002A11B8"/>
    <w:rsid w:val="002A1D45"/>
    <w:rsid w:val="002A1EC7"/>
    <w:rsid w:val="002A1EE7"/>
    <w:rsid w:val="002A2319"/>
    <w:rsid w:val="002A2598"/>
    <w:rsid w:val="002A263B"/>
    <w:rsid w:val="002A26A7"/>
    <w:rsid w:val="002A27ED"/>
    <w:rsid w:val="002A2D29"/>
    <w:rsid w:val="002A2D8E"/>
    <w:rsid w:val="002A3124"/>
    <w:rsid w:val="002A3346"/>
    <w:rsid w:val="002A3573"/>
    <w:rsid w:val="002A383E"/>
    <w:rsid w:val="002A39D0"/>
    <w:rsid w:val="002A3A70"/>
    <w:rsid w:val="002A3ECE"/>
    <w:rsid w:val="002A404E"/>
    <w:rsid w:val="002A4288"/>
    <w:rsid w:val="002A4308"/>
    <w:rsid w:val="002A458A"/>
    <w:rsid w:val="002A4709"/>
    <w:rsid w:val="002A48C6"/>
    <w:rsid w:val="002A48D2"/>
    <w:rsid w:val="002A49F2"/>
    <w:rsid w:val="002A4C17"/>
    <w:rsid w:val="002A4D42"/>
    <w:rsid w:val="002A4EC7"/>
    <w:rsid w:val="002A4F69"/>
    <w:rsid w:val="002A53D1"/>
    <w:rsid w:val="002A54CD"/>
    <w:rsid w:val="002A54DB"/>
    <w:rsid w:val="002A54FF"/>
    <w:rsid w:val="002A552F"/>
    <w:rsid w:val="002A55AB"/>
    <w:rsid w:val="002A5625"/>
    <w:rsid w:val="002A59DA"/>
    <w:rsid w:val="002A5B4A"/>
    <w:rsid w:val="002A5CFD"/>
    <w:rsid w:val="002A5D4C"/>
    <w:rsid w:val="002A5EFF"/>
    <w:rsid w:val="002A5F4D"/>
    <w:rsid w:val="002A6B6F"/>
    <w:rsid w:val="002A6DAB"/>
    <w:rsid w:val="002A6E2E"/>
    <w:rsid w:val="002A7052"/>
    <w:rsid w:val="002A719D"/>
    <w:rsid w:val="002A72CA"/>
    <w:rsid w:val="002A730C"/>
    <w:rsid w:val="002A778F"/>
    <w:rsid w:val="002A7A23"/>
    <w:rsid w:val="002A7C13"/>
    <w:rsid w:val="002B0222"/>
    <w:rsid w:val="002B0417"/>
    <w:rsid w:val="002B045B"/>
    <w:rsid w:val="002B06D0"/>
    <w:rsid w:val="002B07F0"/>
    <w:rsid w:val="002B0D55"/>
    <w:rsid w:val="002B0DFE"/>
    <w:rsid w:val="002B0EA5"/>
    <w:rsid w:val="002B0EC5"/>
    <w:rsid w:val="002B1499"/>
    <w:rsid w:val="002B1A84"/>
    <w:rsid w:val="002B1C96"/>
    <w:rsid w:val="002B231D"/>
    <w:rsid w:val="002B24D6"/>
    <w:rsid w:val="002B25C6"/>
    <w:rsid w:val="002B25CF"/>
    <w:rsid w:val="002B267A"/>
    <w:rsid w:val="002B2710"/>
    <w:rsid w:val="002B2722"/>
    <w:rsid w:val="002B27CE"/>
    <w:rsid w:val="002B2965"/>
    <w:rsid w:val="002B30A0"/>
    <w:rsid w:val="002B3672"/>
    <w:rsid w:val="002B3C95"/>
    <w:rsid w:val="002B3D11"/>
    <w:rsid w:val="002B419E"/>
    <w:rsid w:val="002B433A"/>
    <w:rsid w:val="002B4DE8"/>
    <w:rsid w:val="002B57CF"/>
    <w:rsid w:val="002B5897"/>
    <w:rsid w:val="002B5B46"/>
    <w:rsid w:val="002B63ED"/>
    <w:rsid w:val="002B6562"/>
    <w:rsid w:val="002B679B"/>
    <w:rsid w:val="002B679E"/>
    <w:rsid w:val="002B69B8"/>
    <w:rsid w:val="002B6EF5"/>
    <w:rsid w:val="002B6F36"/>
    <w:rsid w:val="002B714E"/>
    <w:rsid w:val="002B745F"/>
    <w:rsid w:val="002B7885"/>
    <w:rsid w:val="002B7ABD"/>
    <w:rsid w:val="002B7ADD"/>
    <w:rsid w:val="002B7C33"/>
    <w:rsid w:val="002B7E50"/>
    <w:rsid w:val="002C00E5"/>
    <w:rsid w:val="002C0154"/>
    <w:rsid w:val="002C0184"/>
    <w:rsid w:val="002C036F"/>
    <w:rsid w:val="002C0412"/>
    <w:rsid w:val="002C049E"/>
    <w:rsid w:val="002C10E1"/>
    <w:rsid w:val="002C1318"/>
    <w:rsid w:val="002C1652"/>
    <w:rsid w:val="002C1A0F"/>
    <w:rsid w:val="002C1A51"/>
    <w:rsid w:val="002C1B04"/>
    <w:rsid w:val="002C1C85"/>
    <w:rsid w:val="002C1E47"/>
    <w:rsid w:val="002C267B"/>
    <w:rsid w:val="002C2A60"/>
    <w:rsid w:val="002C3472"/>
    <w:rsid w:val="002C355C"/>
    <w:rsid w:val="002C37E8"/>
    <w:rsid w:val="002C38CD"/>
    <w:rsid w:val="002C390F"/>
    <w:rsid w:val="002C3BB9"/>
    <w:rsid w:val="002C3C6A"/>
    <w:rsid w:val="002C3D8D"/>
    <w:rsid w:val="002C3E1C"/>
    <w:rsid w:val="002C3EDA"/>
    <w:rsid w:val="002C3F82"/>
    <w:rsid w:val="002C3F91"/>
    <w:rsid w:val="002C4054"/>
    <w:rsid w:val="002C4090"/>
    <w:rsid w:val="002C429C"/>
    <w:rsid w:val="002C464C"/>
    <w:rsid w:val="002C4AF0"/>
    <w:rsid w:val="002C4B72"/>
    <w:rsid w:val="002C4D0A"/>
    <w:rsid w:val="002C4D8C"/>
    <w:rsid w:val="002C4E8D"/>
    <w:rsid w:val="002C4E94"/>
    <w:rsid w:val="002C4ED7"/>
    <w:rsid w:val="002C5154"/>
    <w:rsid w:val="002C52E8"/>
    <w:rsid w:val="002C5417"/>
    <w:rsid w:val="002C57ED"/>
    <w:rsid w:val="002C5845"/>
    <w:rsid w:val="002C5E4A"/>
    <w:rsid w:val="002C60DB"/>
    <w:rsid w:val="002C6679"/>
    <w:rsid w:val="002C672C"/>
    <w:rsid w:val="002C6A43"/>
    <w:rsid w:val="002C6A7B"/>
    <w:rsid w:val="002C6BDF"/>
    <w:rsid w:val="002C6DBE"/>
    <w:rsid w:val="002C74ED"/>
    <w:rsid w:val="002C750C"/>
    <w:rsid w:val="002C7704"/>
    <w:rsid w:val="002C7A86"/>
    <w:rsid w:val="002C7A8A"/>
    <w:rsid w:val="002C7AAB"/>
    <w:rsid w:val="002C7B4A"/>
    <w:rsid w:val="002D0155"/>
    <w:rsid w:val="002D0231"/>
    <w:rsid w:val="002D03E0"/>
    <w:rsid w:val="002D06F8"/>
    <w:rsid w:val="002D0893"/>
    <w:rsid w:val="002D0BC1"/>
    <w:rsid w:val="002D10EE"/>
    <w:rsid w:val="002D12A7"/>
    <w:rsid w:val="002D1440"/>
    <w:rsid w:val="002D16BE"/>
    <w:rsid w:val="002D17DC"/>
    <w:rsid w:val="002D1875"/>
    <w:rsid w:val="002D1BE1"/>
    <w:rsid w:val="002D208B"/>
    <w:rsid w:val="002D22D3"/>
    <w:rsid w:val="002D23B9"/>
    <w:rsid w:val="002D261E"/>
    <w:rsid w:val="002D2AD4"/>
    <w:rsid w:val="002D2B6E"/>
    <w:rsid w:val="002D2CCF"/>
    <w:rsid w:val="002D3001"/>
    <w:rsid w:val="002D3098"/>
    <w:rsid w:val="002D3224"/>
    <w:rsid w:val="002D3250"/>
    <w:rsid w:val="002D38E4"/>
    <w:rsid w:val="002D3A21"/>
    <w:rsid w:val="002D3A40"/>
    <w:rsid w:val="002D3E43"/>
    <w:rsid w:val="002D3E94"/>
    <w:rsid w:val="002D3EF0"/>
    <w:rsid w:val="002D40F9"/>
    <w:rsid w:val="002D423C"/>
    <w:rsid w:val="002D445B"/>
    <w:rsid w:val="002D44EF"/>
    <w:rsid w:val="002D45EE"/>
    <w:rsid w:val="002D460A"/>
    <w:rsid w:val="002D463C"/>
    <w:rsid w:val="002D4758"/>
    <w:rsid w:val="002D481A"/>
    <w:rsid w:val="002D4A75"/>
    <w:rsid w:val="002D4BDE"/>
    <w:rsid w:val="002D4E03"/>
    <w:rsid w:val="002D4FF6"/>
    <w:rsid w:val="002D50A9"/>
    <w:rsid w:val="002D54D1"/>
    <w:rsid w:val="002D5661"/>
    <w:rsid w:val="002D57B4"/>
    <w:rsid w:val="002D5823"/>
    <w:rsid w:val="002D5920"/>
    <w:rsid w:val="002D5941"/>
    <w:rsid w:val="002D5C13"/>
    <w:rsid w:val="002D5C63"/>
    <w:rsid w:val="002D6333"/>
    <w:rsid w:val="002D6B2C"/>
    <w:rsid w:val="002D6B93"/>
    <w:rsid w:val="002D6D29"/>
    <w:rsid w:val="002D70B3"/>
    <w:rsid w:val="002D7128"/>
    <w:rsid w:val="002D7299"/>
    <w:rsid w:val="002D72DE"/>
    <w:rsid w:val="002D758F"/>
    <w:rsid w:val="002D78C8"/>
    <w:rsid w:val="002D7B76"/>
    <w:rsid w:val="002D7C37"/>
    <w:rsid w:val="002D7F47"/>
    <w:rsid w:val="002E036F"/>
    <w:rsid w:val="002E05C3"/>
    <w:rsid w:val="002E0684"/>
    <w:rsid w:val="002E0C93"/>
    <w:rsid w:val="002E0CD0"/>
    <w:rsid w:val="002E12D0"/>
    <w:rsid w:val="002E1306"/>
    <w:rsid w:val="002E1307"/>
    <w:rsid w:val="002E140C"/>
    <w:rsid w:val="002E220A"/>
    <w:rsid w:val="002E2389"/>
    <w:rsid w:val="002E2436"/>
    <w:rsid w:val="002E26C9"/>
    <w:rsid w:val="002E2715"/>
    <w:rsid w:val="002E2899"/>
    <w:rsid w:val="002E2916"/>
    <w:rsid w:val="002E2BDE"/>
    <w:rsid w:val="002E2CE7"/>
    <w:rsid w:val="002E2DAB"/>
    <w:rsid w:val="002E379A"/>
    <w:rsid w:val="002E38BB"/>
    <w:rsid w:val="002E38CB"/>
    <w:rsid w:val="002E40E4"/>
    <w:rsid w:val="002E415C"/>
    <w:rsid w:val="002E43D1"/>
    <w:rsid w:val="002E443A"/>
    <w:rsid w:val="002E444D"/>
    <w:rsid w:val="002E4A31"/>
    <w:rsid w:val="002E4B81"/>
    <w:rsid w:val="002E4E13"/>
    <w:rsid w:val="002E5075"/>
    <w:rsid w:val="002E5093"/>
    <w:rsid w:val="002E5688"/>
    <w:rsid w:val="002E568F"/>
    <w:rsid w:val="002E595E"/>
    <w:rsid w:val="002E5A5E"/>
    <w:rsid w:val="002E5D8D"/>
    <w:rsid w:val="002E5F3F"/>
    <w:rsid w:val="002E6023"/>
    <w:rsid w:val="002E632E"/>
    <w:rsid w:val="002E64FC"/>
    <w:rsid w:val="002E6549"/>
    <w:rsid w:val="002E658B"/>
    <w:rsid w:val="002E665D"/>
    <w:rsid w:val="002E667A"/>
    <w:rsid w:val="002E75EC"/>
    <w:rsid w:val="002E7A00"/>
    <w:rsid w:val="002E7F97"/>
    <w:rsid w:val="002F0190"/>
    <w:rsid w:val="002F07CE"/>
    <w:rsid w:val="002F08A0"/>
    <w:rsid w:val="002F0979"/>
    <w:rsid w:val="002F0DAD"/>
    <w:rsid w:val="002F22AF"/>
    <w:rsid w:val="002F22B7"/>
    <w:rsid w:val="002F267C"/>
    <w:rsid w:val="002F26DD"/>
    <w:rsid w:val="002F282B"/>
    <w:rsid w:val="002F2BB2"/>
    <w:rsid w:val="002F3282"/>
    <w:rsid w:val="002F343C"/>
    <w:rsid w:val="002F359B"/>
    <w:rsid w:val="002F39CE"/>
    <w:rsid w:val="002F3D84"/>
    <w:rsid w:val="002F3FAD"/>
    <w:rsid w:val="002F43A8"/>
    <w:rsid w:val="002F43CC"/>
    <w:rsid w:val="002F4907"/>
    <w:rsid w:val="002F4BCF"/>
    <w:rsid w:val="002F4BEF"/>
    <w:rsid w:val="002F55B3"/>
    <w:rsid w:val="002F5672"/>
    <w:rsid w:val="002F586F"/>
    <w:rsid w:val="002F5A90"/>
    <w:rsid w:val="002F5BA1"/>
    <w:rsid w:val="002F5D8C"/>
    <w:rsid w:val="002F5DB1"/>
    <w:rsid w:val="002F5E48"/>
    <w:rsid w:val="002F5F77"/>
    <w:rsid w:val="002F62CF"/>
    <w:rsid w:val="002F6467"/>
    <w:rsid w:val="002F64E5"/>
    <w:rsid w:val="002F6566"/>
    <w:rsid w:val="002F67D5"/>
    <w:rsid w:val="002F69B6"/>
    <w:rsid w:val="002F6C22"/>
    <w:rsid w:val="002F6F56"/>
    <w:rsid w:val="002F71B7"/>
    <w:rsid w:val="002F74D5"/>
    <w:rsid w:val="002F7650"/>
    <w:rsid w:val="002F778B"/>
    <w:rsid w:val="002F7A0C"/>
    <w:rsid w:val="002F7C9F"/>
    <w:rsid w:val="002F7CF5"/>
    <w:rsid w:val="002F7D5F"/>
    <w:rsid w:val="002F7DB1"/>
    <w:rsid w:val="002F7EA2"/>
    <w:rsid w:val="00300058"/>
    <w:rsid w:val="00300180"/>
    <w:rsid w:val="00300303"/>
    <w:rsid w:val="00300425"/>
    <w:rsid w:val="00300962"/>
    <w:rsid w:val="00300AE5"/>
    <w:rsid w:val="00300CD3"/>
    <w:rsid w:val="00301172"/>
    <w:rsid w:val="003013EA"/>
    <w:rsid w:val="00301441"/>
    <w:rsid w:val="00301578"/>
    <w:rsid w:val="003019B2"/>
    <w:rsid w:val="00301A8B"/>
    <w:rsid w:val="00301D50"/>
    <w:rsid w:val="00301D6B"/>
    <w:rsid w:val="00301F2C"/>
    <w:rsid w:val="00301FA8"/>
    <w:rsid w:val="003020A5"/>
    <w:rsid w:val="00302110"/>
    <w:rsid w:val="00302537"/>
    <w:rsid w:val="00302552"/>
    <w:rsid w:val="00302AC8"/>
    <w:rsid w:val="00302AD8"/>
    <w:rsid w:val="00302B5E"/>
    <w:rsid w:val="00302DAB"/>
    <w:rsid w:val="00303238"/>
    <w:rsid w:val="003032A4"/>
    <w:rsid w:val="003032A5"/>
    <w:rsid w:val="0030349E"/>
    <w:rsid w:val="003035BA"/>
    <w:rsid w:val="00303633"/>
    <w:rsid w:val="00303A40"/>
    <w:rsid w:val="00303A50"/>
    <w:rsid w:val="00303CEC"/>
    <w:rsid w:val="00303D0B"/>
    <w:rsid w:val="00303EF8"/>
    <w:rsid w:val="00303F1F"/>
    <w:rsid w:val="00304366"/>
    <w:rsid w:val="003049ED"/>
    <w:rsid w:val="00304AC9"/>
    <w:rsid w:val="00304B4D"/>
    <w:rsid w:val="0030519D"/>
    <w:rsid w:val="00305282"/>
    <w:rsid w:val="003052B2"/>
    <w:rsid w:val="00305C0F"/>
    <w:rsid w:val="00305E39"/>
    <w:rsid w:val="00305ED1"/>
    <w:rsid w:val="00305EF7"/>
    <w:rsid w:val="003062F0"/>
    <w:rsid w:val="00306356"/>
    <w:rsid w:val="0030650B"/>
    <w:rsid w:val="003065C1"/>
    <w:rsid w:val="00306D15"/>
    <w:rsid w:val="00306E1C"/>
    <w:rsid w:val="00306FA0"/>
    <w:rsid w:val="0030702C"/>
    <w:rsid w:val="0030706E"/>
    <w:rsid w:val="00307290"/>
    <w:rsid w:val="003074A5"/>
    <w:rsid w:val="003074E9"/>
    <w:rsid w:val="003075D0"/>
    <w:rsid w:val="003075F8"/>
    <w:rsid w:val="003076F5"/>
    <w:rsid w:val="00307705"/>
    <w:rsid w:val="0030786E"/>
    <w:rsid w:val="00307AB6"/>
    <w:rsid w:val="00307B20"/>
    <w:rsid w:val="00307C5F"/>
    <w:rsid w:val="00307F5B"/>
    <w:rsid w:val="003102A5"/>
    <w:rsid w:val="00310799"/>
    <w:rsid w:val="00310B3D"/>
    <w:rsid w:val="00310C29"/>
    <w:rsid w:val="00310E05"/>
    <w:rsid w:val="00310F7E"/>
    <w:rsid w:val="0031105F"/>
    <w:rsid w:val="003114B7"/>
    <w:rsid w:val="003115C7"/>
    <w:rsid w:val="00311753"/>
    <w:rsid w:val="00311A8E"/>
    <w:rsid w:val="00311B29"/>
    <w:rsid w:val="00311C87"/>
    <w:rsid w:val="00311F8D"/>
    <w:rsid w:val="00311FC0"/>
    <w:rsid w:val="0031234B"/>
    <w:rsid w:val="00312496"/>
    <w:rsid w:val="00312645"/>
    <w:rsid w:val="00312680"/>
    <w:rsid w:val="00312AAB"/>
    <w:rsid w:val="00312ACC"/>
    <w:rsid w:val="00312D2F"/>
    <w:rsid w:val="00312D5B"/>
    <w:rsid w:val="00312F9A"/>
    <w:rsid w:val="00312FE4"/>
    <w:rsid w:val="00313275"/>
    <w:rsid w:val="003132FC"/>
    <w:rsid w:val="003135D4"/>
    <w:rsid w:val="0031360E"/>
    <w:rsid w:val="00313B98"/>
    <w:rsid w:val="00313CA1"/>
    <w:rsid w:val="00313E6B"/>
    <w:rsid w:val="00314032"/>
    <w:rsid w:val="00314174"/>
    <w:rsid w:val="00314481"/>
    <w:rsid w:val="00314510"/>
    <w:rsid w:val="003147D9"/>
    <w:rsid w:val="00314821"/>
    <w:rsid w:val="0031486F"/>
    <w:rsid w:val="0031488C"/>
    <w:rsid w:val="00314AA0"/>
    <w:rsid w:val="00314D84"/>
    <w:rsid w:val="00314EBD"/>
    <w:rsid w:val="00314EBE"/>
    <w:rsid w:val="0031521E"/>
    <w:rsid w:val="00315281"/>
    <w:rsid w:val="00315B95"/>
    <w:rsid w:val="00315E2B"/>
    <w:rsid w:val="0031649B"/>
    <w:rsid w:val="00316518"/>
    <w:rsid w:val="0031667D"/>
    <w:rsid w:val="00316A56"/>
    <w:rsid w:val="00316B44"/>
    <w:rsid w:val="00316E13"/>
    <w:rsid w:val="00316F0F"/>
    <w:rsid w:val="003170B3"/>
    <w:rsid w:val="00317F94"/>
    <w:rsid w:val="003201AE"/>
    <w:rsid w:val="003202DA"/>
    <w:rsid w:val="003202F1"/>
    <w:rsid w:val="00320330"/>
    <w:rsid w:val="00320FE1"/>
    <w:rsid w:val="003211F6"/>
    <w:rsid w:val="00321841"/>
    <w:rsid w:val="0032187F"/>
    <w:rsid w:val="003218E0"/>
    <w:rsid w:val="00321EED"/>
    <w:rsid w:val="003220A6"/>
    <w:rsid w:val="003222FB"/>
    <w:rsid w:val="00322919"/>
    <w:rsid w:val="003229D0"/>
    <w:rsid w:val="00322B13"/>
    <w:rsid w:val="00322C90"/>
    <w:rsid w:val="00322CE2"/>
    <w:rsid w:val="0032302E"/>
    <w:rsid w:val="0032329A"/>
    <w:rsid w:val="00323651"/>
    <w:rsid w:val="00323949"/>
    <w:rsid w:val="003239E2"/>
    <w:rsid w:val="00323B2A"/>
    <w:rsid w:val="00323D16"/>
    <w:rsid w:val="00323FED"/>
    <w:rsid w:val="003240A4"/>
    <w:rsid w:val="0032420F"/>
    <w:rsid w:val="0032479B"/>
    <w:rsid w:val="00324AC2"/>
    <w:rsid w:val="00324C9D"/>
    <w:rsid w:val="00324D3B"/>
    <w:rsid w:val="00324E2C"/>
    <w:rsid w:val="0032524B"/>
    <w:rsid w:val="0032534F"/>
    <w:rsid w:val="0032562C"/>
    <w:rsid w:val="003256D6"/>
    <w:rsid w:val="0032579C"/>
    <w:rsid w:val="003257A8"/>
    <w:rsid w:val="00325A2E"/>
    <w:rsid w:val="00325C81"/>
    <w:rsid w:val="0032602A"/>
    <w:rsid w:val="0032644C"/>
    <w:rsid w:val="00326797"/>
    <w:rsid w:val="00326CF9"/>
    <w:rsid w:val="0032732B"/>
    <w:rsid w:val="0032759A"/>
    <w:rsid w:val="0032787C"/>
    <w:rsid w:val="00327BFC"/>
    <w:rsid w:val="00327C71"/>
    <w:rsid w:val="00330035"/>
    <w:rsid w:val="003300F6"/>
    <w:rsid w:val="00330118"/>
    <w:rsid w:val="00330324"/>
    <w:rsid w:val="00330609"/>
    <w:rsid w:val="00330761"/>
    <w:rsid w:val="003307F6"/>
    <w:rsid w:val="003308E7"/>
    <w:rsid w:val="00330917"/>
    <w:rsid w:val="0033099F"/>
    <w:rsid w:val="00330A50"/>
    <w:rsid w:val="00330B8C"/>
    <w:rsid w:val="00330F89"/>
    <w:rsid w:val="0033107E"/>
    <w:rsid w:val="003313A2"/>
    <w:rsid w:val="003313B5"/>
    <w:rsid w:val="00331445"/>
    <w:rsid w:val="00331ADD"/>
    <w:rsid w:val="00331C32"/>
    <w:rsid w:val="00331C6F"/>
    <w:rsid w:val="00331C85"/>
    <w:rsid w:val="00331CA3"/>
    <w:rsid w:val="00331F89"/>
    <w:rsid w:val="00331FD0"/>
    <w:rsid w:val="0033203F"/>
    <w:rsid w:val="003320D5"/>
    <w:rsid w:val="0033227F"/>
    <w:rsid w:val="003323F8"/>
    <w:rsid w:val="00332484"/>
    <w:rsid w:val="003324D3"/>
    <w:rsid w:val="00332839"/>
    <w:rsid w:val="003328BE"/>
    <w:rsid w:val="00332A84"/>
    <w:rsid w:val="00332AD1"/>
    <w:rsid w:val="00332B08"/>
    <w:rsid w:val="00332D74"/>
    <w:rsid w:val="00333447"/>
    <w:rsid w:val="003336FE"/>
    <w:rsid w:val="00333715"/>
    <w:rsid w:val="0033371F"/>
    <w:rsid w:val="00333D69"/>
    <w:rsid w:val="00333F55"/>
    <w:rsid w:val="00334137"/>
    <w:rsid w:val="0033468E"/>
    <w:rsid w:val="0033497C"/>
    <w:rsid w:val="00334AB8"/>
    <w:rsid w:val="00334EE9"/>
    <w:rsid w:val="00335074"/>
    <w:rsid w:val="00335125"/>
    <w:rsid w:val="0033537A"/>
    <w:rsid w:val="0033554C"/>
    <w:rsid w:val="003355D5"/>
    <w:rsid w:val="00335B07"/>
    <w:rsid w:val="00335CF4"/>
    <w:rsid w:val="00335F34"/>
    <w:rsid w:val="00335FDF"/>
    <w:rsid w:val="0033607A"/>
    <w:rsid w:val="0033611E"/>
    <w:rsid w:val="00336161"/>
    <w:rsid w:val="003365F1"/>
    <w:rsid w:val="0033684F"/>
    <w:rsid w:val="00336B1C"/>
    <w:rsid w:val="00336E9C"/>
    <w:rsid w:val="003372DC"/>
    <w:rsid w:val="00337430"/>
    <w:rsid w:val="003375A7"/>
    <w:rsid w:val="00337656"/>
    <w:rsid w:val="00337BDA"/>
    <w:rsid w:val="00337C03"/>
    <w:rsid w:val="00337FB0"/>
    <w:rsid w:val="0034012A"/>
    <w:rsid w:val="0034026C"/>
    <w:rsid w:val="003407E0"/>
    <w:rsid w:val="00340C1B"/>
    <w:rsid w:val="00340C54"/>
    <w:rsid w:val="00340E10"/>
    <w:rsid w:val="00340FEA"/>
    <w:rsid w:val="0034114C"/>
    <w:rsid w:val="0034121A"/>
    <w:rsid w:val="00341409"/>
    <w:rsid w:val="00341794"/>
    <w:rsid w:val="003419CE"/>
    <w:rsid w:val="00341E22"/>
    <w:rsid w:val="003422D2"/>
    <w:rsid w:val="003423B8"/>
    <w:rsid w:val="00342610"/>
    <w:rsid w:val="0034262C"/>
    <w:rsid w:val="00342866"/>
    <w:rsid w:val="00342928"/>
    <w:rsid w:val="00342AA2"/>
    <w:rsid w:val="00342C51"/>
    <w:rsid w:val="00342C84"/>
    <w:rsid w:val="00342FE9"/>
    <w:rsid w:val="0034369C"/>
    <w:rsid w:val="00343E5B"/>
    <w:rsid w:val="00343F09"/>
    <w:rsid w:val="00343F84"/>
    <w:rsid w:val="003440CA"/>
    <w:rsid w:val="0034410B"/>
    <w:rsid w:val="00344395"/>
    <w:rsid w:val="003443CC"/>
    <w:rsid w:val="003445E6"/>
    <w:rsid w:val="0034478C"/>
    <w:rsid w:val="00344D05"/>
    <w:rsid w:val="003452EF"/>
    <w:rsid w:val="003453AD"/>
    <w:rsid w:val="0034557A"/>
    <w:rsid w:val="00345C87"/>
    <w:rsid w:val="00345F16"/>
    <w:rsid w:val="003461AD"/>
    <w:rsid w:val="0034630C"/>
    <w:rsid w:val="003466B7"/>
    <w:rsid w:val="00346896"/>
    <w:rsid w:val="00346A60"/>
    <w:rsid w:val="00347103"/>
    <w:rsid w:val="00347261"/>
    <w:rsid w:val="0034795E"/>
    <w:rsid w:val="003479F8"/>
    <w:rsid w:val="00347AB3"/>
    <w:rsid w:val="00347B82"/>
    <w:rsid w:val="00347D14"/>
    <w:rsid w:val="00347E81"/>
    <w:rsid w:val="0035014F"/>
    <w:rsid w:val="003503A9"/>
    <w:rsid w:val="003503FC"/>
    <w:rsid w:val="0035069F"/>
    <w:rsid w:val="00350A5E"/>
    <w:rsid w:val="00350ACA"/>
    <w:rsid w:val="00350B87"/>
    <w:rsid w:val="00350CA8"/>
    <w:rsid w:val="00351254"/>
    <w:rsid w:val="003512D3"/>
    <w:rsid w:val="003519F3"/>
    <w:rsid w:val="00351C6E"/>
    <w:rsid w:val="00351F53"/>
    <w:rsid w:val="00352203"/>
    <w:rsid w:val="00352220"/>
    <w:rsid w:val="00352485"/>
    <w:rsid w:val="0035250D"/>
    <w:rsid w:val="003525A1"/>
    <w:rsid w:val="003525D5"/>
    <w:rsid w:val="00352756"/>
    <w:rsid w:val="00352BB7"/>
    <w:rsid w:val="00353063"/>
    <w:rsid w:val="00353124"/>
    <w:rsid w:val="003533B6"/>
    <w:rsid w:val="003535EF"/>
    <w:rsid w:val="003539AA"/>
    <w:rsid w:val="00353C17"/>
    <w:rsid w:val="00353C1B"/>
    <w:rsid w:val="003542D4"/>
    <w:rsid w:val="0035437E"/>
    <w:rsid w:val="00354421"/>
    <w:rsid w:val="003546A7"/>
    <w:rsid w:val="00354700"/>
    <w:rsid w:val="00354766"/>
    <w:rsid w:val="003548F0"/>
    <w:rsid w:val="003549C9"/>
    <w:rsid w:val="00354FEC"/>
    <w:rsid w:val="0035527B"/>
    <w:rsid w:val="0035588C"/>
    <w:rsid w:val="00355D9A"/>
    <w:rsid w:val="00355E87"/>
    <w:rsid w:val="00355F84"/>
    <w:rsid w:val="00355FBE"/>
    <w:rsid w:val="00356003"/>
    <w:rsid w:val="00356263"/>
    <w:rsid w:val="003565D1"/>
    <w:rsid w:val="003567BF"/>
    <w:rsid w:val="003567EB"/>
    <w:rsid w:val="003567EF"/>
    <w:rsid w:val="00356870"/>
    <w:rsid w:val="00356CC5"/>
    <w:rsid w:val="00356CDF"/>
    <w:rsid w:val="00356F62"/>
    <w:rsid w:val="0035705C"/>
    <w:rsid w:val="003573A5"/>
    <w:rsid w:val="003574C0"/>
    <w:rsid w:val="00357A9A"/>
    <w:rsid w:val="00357EA7"/>
    <w:rsid w:val="00357F35"/>
    <w:rsid w:val="003602C0"/>
    <w:rsid w:val="0036032F"/>
    <w:rsid w:val="003604E9"/>
    <w:rsid w:val="00360C28"/>
    <w:rsid w:val="00360E10"/>
    <w:rsid w:val="003610C3"/>
    <w:rsid w:val="0036112D"/>
    <w:rsid w:val="003612FD"/>
    <w:rsid w:val="00361587"/>
    <w:rsid w:val="00361645"/>
    <w:rsid w:val="00361970"/>
    <w:rsid w:val="00361C1D"/>
    <w:rsid w:val="00361E4D"/>
    <w:rsid w:val="00361F7D"/>
    <w:rsid w:val="00361F8A"/>
    <w:rsid w:val="00362028"/>
    <w:rsid w:val="00362115"/>
    <w:rsid w:val="00362234"/>
    <w:rsid w:val="00362BE4"/>
    <w:rsid w:val="00362DF3"/>
    <w:rsid w:val="0036320B"/>
    <w:rsid w:val="00363419"/>
    <w:rsid w:val="0036347D"/>
    <w:rsid w:val="00363498"/>
    <w:rsid w:val="0036367D"/>
    <w:rsid w:val="00363B1A"/>
    <w:rsid w:val="0036445E"/>
    <w:rsid w:val="00364570"/>
    <w:rsid w:val="0036459A"/>
    <w:rsid w:val="003645C2"/>
    <w:rsid w:val="00364A47"/>
    <w:rsid w:val="00364AF1"/>
    <w:rsid w:val="0036536C"/>
    <w:rsid w:val="00365495"/>
    <w:rsid w:val="003655DB"/>
    <w:rsid w:val="0036585E"/>
    <w:rsid w:val="00365A9E"/>
    <w:rsid w:val="00365C0F"/>
    <w:rsid w:val="00365D40"/>
    <w:rsid w:val="00365D55"/>
    <w:rsid w:val="00365D8F"/>
    <w:rsid w:val="00366269"/>
    <w:rsid w:val="0036626A"/>
    <w:rsid w:val="00366723"/>
    <w:rsid w:val="003667AE"/>
    <w:rsid w:val="00366803"/>
    <w:rsid w:val="00366C51"/>
    <w:rsid w:val="00366D5A"/>
    <w:rsid w:val="00367301"/>
    <w:rsid w:val="00367470"/>
    <w:rsid w:val="003674ED"/>
    <w:rsid w:val="003676C4"/>
    <w:rsid w:val="00367937"/>
    <w:rsid w:val="00367E37"/>
    <w:rsid w:val="00367EAD"/>
    <w:rsid w:val="0037023A"/>
    <w:rsid w:val="0037026B"/>
    <w:rsid w:val="00370309"/>
    <w:rsid w:val="003705FB"/>
    <w:rsid w:val="003706DB"/>
    <w:rsid w:val="00370875"/>
    <w:rsid w:val="0037087E"/>
    <w:rsid w:val="003708A8"/>
    <w:rsid w:val="00370A80"/>
    <w:rsid w:val="00370D29"/>
    <w:rsid w:val="00370D4A"/>
    <w:rsid w:val="00370E31"/>
    <w:rsid w:val="00370FE6"/>
    <w:rsid w:val="00371158"/>
    <w:rsid w:val="00371303"/>
    <w:rsid w:val="003713B0"/>
    <w:rsid w:val="003713B8"/>
    <w:rsid w:val="003713F0"/>
    <w:rsid w:val="00371A53"/>
    <w:rsid w:val="00371AA6"/>
    <w:rsid w:val="00371BF2"/>
    <w:rsid w:val="00371F50"/>
    <w:rsid w:val="003722E0"/>
    <w:rsid w:val="003722F4"/>
    <w:rsid w:val="00372466"/>
    <w:rsid w:val="003728ED"/>
    <w:rsid w:val="00372986"/>
    <w:rsid w:val="00372B52"/>
    <w:rsid w:val="00372B5C"/>
    <w:rsid w:val="00372EF1"/>
    <w:rsid w:val="0037342C"/>
    <w:rsid w:val="0037369D"/>
    <w:rsid w:val="00373890"/>
    <w:rsid w:val="00373A03"/>
    <w:rsid w:val="00373B89"/>
    <w:rsid w:val="00373C02"/>
    <w:rsid w:val="00373CBB"/>
    <w:rsid w:val="00373F57"/>
    <w:rsid w:val="0037412C"/>
    <w:rsid w:val="0037459C"/>
    <w:rsid w:val="003745D8"/>
    <w:rsid w:val="00374A41"/>
    <w:rsid w:val="00374EC6"/>
    <w:rsid w:val="0037502D"/>
    <w:rsid w:val="003753D5"/>
    <w:rsid w:val="003756BA"/>
    <w:rsid w:val="0037597D"/>
    <w:rsid w:val="00375AE6"/>
    <w:rsid w:val="00375B8C"/>
    <w:rsid w:val="00375D2C"/>
    <w:rsid w:val="00375D57"/>
    <w:rsid w:val="00375E1B"/>
    <w:rsid w:val="0037610D"/>
    <w:rsid w:val="00376123"/>
    <w:rsid w:val="0037617E"/>
    <w:rsid w:val="003762A7"/>
    <w:rsid w:val="0037643C"/>
    <w:rsid w:val="0037687D"/>
    <w:rsid w:val="00376D2B"/>
    <w:rsid w:val="00376EC3"/>
    <w:rsid w:val="00376ED5"/>
    <w:rsid w:val="00376F85"/>
    <w:rsid w:val="00377040"/>
    <w:rsid w:val="0037770B"/>
    <w:rsid w:val="0037776D"/>
    <w:rsid w:val="00377786"/>
    <w:rsid w:val="00377CAF"/>
    <w:rsid w:val="00377D9D"/>
    <w:rsid w:val="00380007"/>
    <w:rsid w:val="0038007C"/>
    <w:rsid w:val="0038030B"/>
    <w:rsid w:val="0038053B"/>
    <w:rsid w:val="00380693"/>
    <w:rsid w:val="00380B33"/>
    <w:rsid w:val="00380D60"/>
    <w:rsid w:val="00380D6C"/>
    <w:rsid w:val="00380EAD"/>
    <w:rsid w:val="00381022"/>
    <w:rsid w:val="00381DA0"/>
    <w:rsid w:val="00381E9B"/>
    <w:rsid w:val="003820C8"/>
    <w:rsid w:val="003822D3"/>
    <w:rsid w:val="003823CF"/>
    <w:rsid w:val="0038298C"/>
    <w:rsid w:val="00382B3F"/>
    <w:rsid w:val="00382BA8"/>
    <w:rsid w:val="003830D3"/>
    <w:rsid w:val="0038318D"/>
    <w:rsid w:val="003833D0"/>
    <w:rsid w:val="00383A72"/>
    <w:rsid w:val="00384058"/>
    <w:rsid w:val="003841F9"/>
    <w:rsid w:val="00384350"/>
    <w:rsid w:val="00384512"/>
    <w:rsid w:val="00384857"/>
    <w:rsid w:val="00384929"/>
    <w:rsid w:val="00384AE9"/>
    <w:rsid w:val="00384CDB"/>
    <w:rsid w:val="00384CEE"/>
    <w:rsid w:val="00384D33"/>
    <w:rsid w:val="00384E38"/>
    <w:rsid w:val="003858E1"/>
    <w:rsid w:val="00385955"/>
    <w:rsid w:val="00385A61"/>
    <w:rsid w:val="00385BC2"/>
    <w:rsid w:val="00385ED7"/>
    <w:rsid w:val="0038604C"/>
    <w:rsid w:val="003862C5"/>
    <w:rsid w:val="0038654F"/>
    <w:rsid w:val="00386585"/>
    <w:rsid w:val="00386791"/>
    <w:rsid w:val="003867B1"/>
    <w:rsid w:val="003869DD"/>
    <w:rsid w:val="00386C0A"/>
    <w:rsid w:val="00386E89"/>
    <w:rsid w:val="00386F83"/>
    <w:rsid w:val="00387000"/>
    <w:rsid w:val="0038707E"/>
    <w:rsid w:val="00387475"/>
    <w:rsid w:val="003874A9"/>
    <w:rsid w:val="003876A4"/>
    <w:rsid w:val="003876D5"/>
    <w:rsid w:val="003876E8"/>
    <w:rsid w:val="00387AA9"/>
    <w:rsid w:val="00387B26"/>
    <w:rsid w:val="00387E80"/>
    <w:rsid w:val="003900E6"/>
    <w:rsid w:val="0039013B"/>
    <w:rsid w:val="003902B7"/>
    <w:rsid w:val="003902F6"/>
    <w:rsid w:val="00390626"/>
    <w:rsid w:val="0039072F"/>
    <w:rsid w:val="003908A2"/>
    <w:rsid w:val="00390EE1"/>
    <w:rsid w:val="00391076"/>
    <w:rsid w:val="003911E4"/>
    <w:rsid w:val="00391303"/>
    <w:rsid w:val="003915FB"/>
    <w:rsid w:val="0039169E"/>
    <w:rsid w:val="00391808"/>
    <w:rsid w:val="0039188C"/>
    <w:rsid w:val="00391A02"/>
    <w:rsid w:val="00391AEB"/>
    <w:rsid w:val="00391BE7"/>
    <w:rsid w:val="00391E06"/>
    <w:rsid w:val="00391FA9"/>
    <w:rsid w:val="00391FB6"/>
    <w:rsid w:val="00391FD0"/>
    <w:rsid w:val="00391FFF"/>
    <w:rsid w:val="0039210F"/>
    <w:rsid w:val="0039221D"/>
    <w:rsid w:val="003922C4"/>
    <w:rsid w:val="00392854"/>
    <w:rsid w:val="003928F4"/>
    <w:rsid w:val="0039291C"/>
    <w:rsid w:val="00392ACE"/>
    <w:rsid w:val="00392FC0"/>
    <w:rsid w:val="00393005"/>
    <w:rsid w:val="003930C5"/>
    <w:rsid w:val="003931BA"/>
    <w:rsid w:val="003932E0"/>
    <w:rsid w:val="0039348D"/>
    <w:rsid w:val="00393BF0"/>
    <w:rsid w:val="00393CC0"/>
    <w:rsid w:val="00393D81"/>
    <w:rsid w:val="00393EC4"/>
    <w:rsid w:val="00394057"/>
    <w:rsid w:val="0039409C"/>
    <w:rsid w:val="00394266"/>
    <w:rsid w:val="00394338"/>
    <w:rsid w:val="00394548"/>
    <w:rsid w:val="00394784"/>
    <w:rsid w:val="00394947"/>
    <w:rsid w:val="00394D10"/>
    <w:rsid w:val="00394DEF"/>
    <w:rsid w:val="00395297"/>
    <w:rsid w:val="00395390"/>
    <w:rsid w:val="00395C29"/>
    <w:rsid w:val="00395E38"/>
    <w:rsid w:val="003962AA"/>
    <w:rsid w:val="003962FF"/>
    <w:rsid w:val="00396459"/>
    <w:rsid w:val="003964DE"/>
    <w:rsid w:val="0039651D"/>
    <w:rsid w:val="00396562"/>
    <w:rsid w:val="00396733"/>
    <w:rsid w:val="003967C5"/>
    <w:rsid w:val="003969EB"/>
    <w:rsid w:val="00396ADE"/>
    <w:rsid w:val="00396E0C"/>
    <w:rsid w:val="00396F9F"/>
    <w:rsid w:val="00396FF6"/>
    <w:rsid w:val="003970A7"/>
    <w:rsid w:val="003971A2"/>
    <w:rsid w:val="003972C6"/>
    <w:rsid w:val="003973D3"/>
    <w:rsid w:val="0039765C"/>
    <w:rsid w:val="00397A6C"/>
    <w:rsid w:val="00397DB3"/>
    <w:rsid w:val="00397F37"/>
    <w:rsid w:val="00397F70"/>
    <w:rsid w:val="003A023D"/>
    <w:rsid w:val="003A0307"/>
    <w:rsid w:val="003A0827"/>
    <w:rsid w:val="003A08F8"/>
    <w:rsid w:val="003A0AE5"/>
    <w:rsid w:val="003A0E1F"/>
    <w:rsid w:val="003A116A"/>
    <w:rsid w:val="003A11C8"/>
    <w:rsid w:val="003A12E0"/>
    <w:rsid w:val="003A1489"/>
    <w:rsid w:val="003A1BD9"/>
    <w:rsid w:val="003A1F5B"/>
    <w:rsid w:val="003A2095"/>
    <w:rsid w:val="003A241B"/>
    <w:rsid w:val="003A2508"/>
    <w:rsid w:val="003A29E4"/>
    <w:rsid w:val="003A2A53"/>
    <w:rsid w:val="003A2D07"/>
    <w:rsid w:val="003A30C0"/>
    <w:rsid w:val="003A3177"/>
    <w:rsid w:val="003A36E8"/>
    <w:rsid w:val="003A3AE2"/>
    <w:rsid w:val="003A3D60"/>
    <w:rsid w:val="003A3E98"/>
    <w:rsid w:val="003A3F07"/>
    <w:rsid w:val="003A4232"/>
    <w:rsid w:val="003A46DF"/>
    <w:rsid w:val="003A486D"/>
    <w:rsid w:val="003A49A1"/>
    <w:rsid w:val="003A4C42"/>
    <w:rsid w:val="003A4ECD"/>
    <w:rsid w:val="003A4FDC"/>
    <w:rsid w:val="003A5051"/>
    <w:rsid w:val="003A517F"/>
    <w:rsid w:val="003A51D1"/>
    <w:rsid w:val="003A5259"/>
    <w:rsid w:val="003A55A3"/>
    <w:rsid w:val="003A5805"/>
    <w:rsid w:val="003A586F"/>
    <w:rsid w:val="003A5896"/>
    <w:rsid w:val="003A5B73"/>
    <w:rsid w:val="003A5CB2"/>
    <w:rsid w:val="003A5CC4"/>
    <w:rsid w:val="003A6346"/>
    <w:rsid w:val="003A6980"/>
    <w:rsid w:val="003A69C5"/>
    <w:rsid w:val="003A6BA1"/>
    <w:rsid w:val="003A6DBD"/>
    <w:rsid w:val="003A7412"/>
    <w:rsid w:val="003A75B6"/>
    <w:rsid w:val="003A7876"/>
    <w:rsid w:val="003A7A3A"/>
    <w:rsid w:val="003A7C84"/>
    <w:rsid w:val="003A7CE0"/>
    <w:rsid w:val="003A7E89"/>
    <w:rsid w:val="003B034A"/>
    <w:rsid w:val="003B07BC"/>
    <w:rsid w:val="003B07EC"/>
    <w:rsid w:val="003B099C"/>
    <w:rsid w:val="003B0A3A"/>
    <w:rsid w:val="003B0BF4"/>
    <w:rsid w:val="003B0C28"/>
    <w:rsid w:val="003B0E14"/>
    <w:rsid w:val="003B1189"/>
    <w:rsid w:val="003B1DD0"/>
    <w:rsid w:val="003B2086"/>
    <w:rsid w:val="003B21DF"/>
    <w:rsid w:val="003B22F2"/>
    <w:rsid w:val="003B25F2"/>
    <w:rsid w:val="003B2943"/>
    <w:rsid w:val="003B2B5B"/>
    <w:rsid w:val="003B2DE3"/>
    <w:rsid w:val="003B32C4"/>
    <w:rsid w:val="003B3587"/>
    <w:rsid w:val="003B3A5A"/>
    <w:rsid w:val="003B3F49"/>
    <w:rsid w:val="003B4243"/>
    <w:rsid w:val="003B428A"/>
    <w:rsid w:val="003B4307"/>
    <w:rsid w:val="003B44D0"/>
    <w:rsid w:val="003B476B"/>
    <w:rsid w:val="003B4BF2"/>
    <w:rsid w:val="003B4F0E"/>
    <w:rsid w:val="003B525B"/>
    <w:rsid w:val="003B52BC"/>
    <w:rsid w:val="003B531E"/>
    <w:rsid w:val="003B53F2"/>
    <w:rsid w:val="003B5400"/>
    <w:rsid w:val="003B55E8"/>
    <w:rsid w:val="003B564A"/>
    <w:rsid w:val="003B56DF"/>
    <w:rsid w:val="003B572B"/>
    <w:rsid w:val="003B5900"/>
    <w:rsid w:val="003B5A89"/>
    <w:rsid w:val="003B5AB0"/>
    <w:rsid w:val="003B5DA5"/>
    <w:rsid w:val="003B5DD8"/>
    <w:rsid w:val="003B5E96"/>
    <w:rsid w:val="003B5F1B"/>
    <w:rsid w:val="003B5FED"/>
    <w:rsid w:val="003B6318"/>
    <w:rsid w:val="003B6456"/>
    <w:rsid w:val="003B64AF"/>
    <w:rsid w:val="003B64BF"/>
    <w:rsid w:val="003B65A7"/>
    <w:rsid w:val="003B7320"/>
    <w:rsid w:val="003B769E"/>
    <w:rsid w:val="003B7AB4"/>
    <w:rsid w:val="003C00D6"/>
    <w:rsid w:val="003C00F3"/>
    <w:rsid w:val="003C016A"/>
    <w:rsid w:val="003C05D3"/>
    <w:rsid w:val="003C079A"/>
    <w:rsid w:val="003C0E4D"/>
    <w:rsid w:val="003C12F4"/>
    <w:rsid w:val="003C187A"/>
    <w:rsid w:val="003C1B64"/>
    <w:rsid w:val="003C1D82"/>
    <w:rsid w:val="003C1F86"/>
    <w:rsid w:val="003C2205"/>
    <w:rsid w:val="003C23C2"/>
    <w:rsid w:val="003C2520"/>
    <w:rsid w:val="003C29BC"/>
    <w:rsid w:val="003C2D17"/>
    <w:rsid w:val="003C30AB"/>
    <w:rsid w:val="003C30C8"/>
    <w:rsid w:val="003C3194"/>
    <w:rsid w:val="003C31D1"/>
    <w:rsid w:val="003C33AA"/>
    <w:rsid w:val="003C3469"/>
    <w:rsid w:val="003C3481"/>
    <w:rsid w:val="003C35FB"/>
    <w:rsid w:val="003C38AD"/>
    <w:rsid w:val="003C3A77"/>
    <w:rsid w:val="003C4194"/>
    <w:rsid w:val="003C4248"/>
    <w:rsid w:val="003C460E"/>
    <w:rsid w:val="003C472C"/>
    <w:rsid w:val="003C47CE"/>
    <w:rsid w:val="003C47F2"/>
    <w:rsid w:val="003C4805"/>
    <w:rsid w:val="003C49C7"/>
    <w:rsid w:val="003C4A66"/>
    <w:rsid w:val="003C4B81"/>
    <w:rsid w:val="003C4F8E"/>
    <w:rsid w:val="003C4FD1"/>
    <w:rsid w:val="003C501F"/>
    <w:rsid w:val="003C50B1"/>
    <w:rsid w:val="003C5511"/>
    <w:rsid w:val="003C5707"/>
    <w:rsid w:val="003C5A47"/>
    <w:rsid w:val="003C5E6C"/>
    <w:rsid w:val="003C5EA8"/>
    <w:rsid w:val="003C613B"/>
    <w:rsid w:val="003C635A"/>
    <w:rsid w:val="003C6436"/>
    <w:rsid w:val="003C656A"/>
    <w:rsid w:val="003C68CC"/>
    <w:rsid w:val="003C6D11"/>
    <w:rsid w:val="003C6E11"/>
    <w:rsid w:val="003C7211"/>
    <w:rsid w:val="003C77DC"/>
    <w:rsid w:val="003C790B"/>
    <w:rsid w:val="003C7BD3"/>
    <w:rsid w:val="003C7CA4"/>
    <w:rsid w:val="003C7D79"/>
    <w:rsid w:val="003C7EC0"/>
    <w:rsid w:val="003C7F51"/>
    <w:rsid w:val="003D0082"/>
    <w:rsid w:val="003D037D"/>
    <w:rsid w:val="003D05A8"/>
    <w:rsid w:val="003D09DE"/>
    <w:rsid w:val="003D0C3B"/>
    <w:rsid w:val="003D0DC5"/>
    <w:rsid w:val="003D0DF9"/>
    <w:rsid w:val="003D1085"/>
    <w:rsid w:val="003D1172"/>
    <w:rsid w:val="003D12C5"/>
    <w:rsid w:val="003D1308"/>
    <w:rsid w:val="003D13B8"/>
    <w:rsid w:val="003D1630"/>
    <w:rsid w:val="003D16D9"/>
    <w:rsid w:val="003D1875"/>
    <w:rsid w:val="003D195F"/>
    <w:rsid w:val="003D1A06"/>
    <w:rsid w:val="003D1DDA"/>
    <w:rsid w:val="003D1F15"/>
    <w:rsid w:val="003D1FAF"/>
    <w:rsid w:val="003D2180"/>
    <w:rsid w:val="003D22C8"/>
    <w:rsid w:val="003D23AF"/>
    <w:rsid w:val="003D2586"/>
    <w:rsid w:val="003D27B4"/>
    <w:rsid w:val="003D27EC"/>
    <w:rsid w:val="003D2B23"/>
    <w:rsid w:val="003D2DA7"/>
    <w:rsid w:val="003D2E31"/>
    <w:rsid w:val="003D32D7"/>
    <w:rsid w:val="003D35F2"/>
    <w:rsid w:val="003D38A1"/>
    <w:rsid w:val="003D38E9"/>
    <w:rsid w:val="003D3B88"/>
    <w:rsid w:val="003D3CA7"/>
    <w:rsid w:val="003D3D1B"/>
    <w:rsid w:val="003D3D56"/>
    <w:rsid w:val="003D3EA2"/>
    <w:rsid w:val="003D3EE6"/>
    <w:rsid w:val="003D455A"/>
    <w:rsid w:val="003D481B"/>
    <w:rsid w:val="003D4899"/>
    <w:rsid w:val="003D4A5B"/>
    <w:rsid w:val="003D4BF1"/>
    <w:rsid w:val="003D4D40"/>
    <w:rsid w:val="003D4DBB"/>
    <w:rsid w:val="003D5183"/>
    <w:rsid w:val="003D5299"/>
    <w:rsid w:val="003D5322"/>
    <w:rsid w:val="003D55AA"/>
    <w:rsid w:val="003D55DE"/>
    <w:rsid w:val="003D57BB"/>
    <w:rsid w:val="003D5ADD"/>
    <w:rsid w:val="003D5BAB"/>
    <w:rsid w:val="003D5E0C"/>
    <w:rsid w:val="003D5E5D"/>
    <w:rsid w:val="003D6343"/>
    <w:rsid w:val="003D64CB"/>
    <w:rsid w:val="003D64F9"/>
    <w:rsid w:val="003D6551"/>
    <w:rsid w:val="003D667F"/>
    <w:rsid w:val="003D6995"/>
    <w:rsid w:val="003D6D94"/>
    <w:rsid w:val="003D6DB5"/>
    <w:rsid w:val="003D6F1C"/>
    <w:rsid w:val="003D73B8"/>
    <w:rsid w:val="003D7887"/>
    <w:rsid w:val="003D78B4"/>
    <w:rsid w:val="003D7B31"/>
    <w:rsid w:val="003D7BB2"/>
    <w:rsid w:val="003D7EB5"/>
    <w:rsid w:val="003E0043"/>
    <w:rsid w:val="003E0102"/>
    <w:rsid w:val="003E04C1"/>
    <w:rsid w:val="003E0623"/>
    <w:rsid w:val="003E072A"/>
    <w:rsid w:val="003E0756"/>
    <w:rsid w:val="003E0DFA"/>
    <w:rsid w:val="003E0FE4"/>
    <w:rsid w:val="003E109C"/>
    <w:rsid w:val="003E11E0"/>
    <w:rsid w:val="003E1364"/>
    <w:rsid w:val="003E138D"/>
    <w:rsid w:val="003E14AB"/>
    <w:rsid w:val="003E16B8"/>
    <w:rsid w:val="003E16CC"/>
    <w:rsid w:val="003E1BA3"/>
    <w:rsid w:val="003E1D9C"/>
    <w:rsid w:val="003E1DC3"/>
    <w:rsid w:val="003E1E31"/>
    <w:rsid w:val="003E1FD4"/>
    <w:rsid w:val="003E233F"/>
    <w:rsid w:val="003E25C9"/>
    <w:rsid w:val="003E2732"/>
    <w:rsid w:val="003E2B4D"/>
    <w:rsid w:val="003E2E04"/>
    <w:rsid w:val="003E2F6A"/>
    <w:rsid w:val="003E2FF1"/>
    <w:rsid w:val="003E31F9"/>
    <w:rsid w:val="003E32D8"/>
    <w:rsid w:val="003E34EA"/>
    <w:rsid w:val="003E38FC"/>
    <w:rsid w:val="003E3A2A"/>
    <w:rsid w:val="003E3E5B"/>
    <w:rsid w:val="003E3FBD"/>
    <w:rsid w:val="003E40C4"/>
    <w:rsid w:val="003E48E5"/>
    <w:rsid w:val="003E497E"/>
    <w:rsid w:val="003E4BBA"/>
    <w:rsid w:val="003E4CAA"/>
    <w:rsid w:val="003E4D04"/>
    <w:rsid w:val="003E4E04"/>
    <w:rsid w:val="003E4E49"/>
    <w:rsid w:val="003E5093"/>
    <w:rsid w:val="003E5186"/>
    <w:rsid w:val="003E51DF"/>
    <w:rsid w:val="003E5492"/>
    <w:rsid w:val="003E54FF"/>
    <w:rsid w:val="003E5720"/>
    <w:rsid w:val="003E584D"/>
    <w:rsid w:val="003E5943"/>
    <w:rsid w:val="003E5B53"/>
    <w:rsid w:val="003E5BA5"/>
    <w:rsid w:val="003E6178"/>
    <w:rsid w:val="003E622B"/>
    <w:rsid w:val="003E66F6"/>
    <w:rsid w:val="003E68A7"/>
    <w:rsid w:val="003E6AB2"/>
    <w:rsid w:val="003E6BB5"/>
    <w:rsid w:val="003E6D3C"/>
    <w:rsid w:val="003E715A"/>
    <w:rsid w:val="003E7166"/>
    <w:rsid w:val="003E76D7"/>
    <w:rsid w:val="003E76F4"/>
    <w:rsid w:val="003E7D09"/>
    <w:rsid w:val="003E7D75"/>
    <w:rsid w:val="003F0B89"/>
    <w:rsid w:val="003F0F07"/>
    <w:rsid w:val="003F107A"/>
    <w:rsid w:val="003F1130"/>
    <w:rsid w:val="003F1177"/>
    <w:rsid w:val="003F122B"/>
    <w:rsid w:val="003F191F"/>
    <w:rsid w:val="003F1981"/>
    <w:rsid w:val="003F1EB1"/>
    <w:rsid w:val="003F22A3"/>
    <w:rsid w:val="003F2321"/>
    <w:rsid w:val="003F237E"/>
    <w:rsid w:val="003F240C"/>
    <w:rsid w:val="003F2523"/>
    <w:rsid w:val="003F2639"/>
    <w:rsid w:val="003F2801"/>
    <w:rsid w:val="003F2E1C"/>
    <w:rsid w:val="003F2E4B"/>
    <w:rsid w:val="003F3173"/>
    <w:rsid w:val="003F3593"/>
    <w:rsid w:val="003F3D4F"/>
    <w:rsid w:val="003F404E"/>
    <w:rsid w:val="003F426E"/>
    <w:rsid w:val="003F44EE"/>
    <w:rsid w:val="003F4860"/>
    <w:rsid w:val="003F48C3"/>
    <w:rsid w:val="003F501A"/>
    <w:rsid w:val="003F510B"/>
    <w:rsid w:val="003F56E2"/>
    <w:rsid w:val="003F5701"/>
    <w:rsid w:val="003F58A7"/>
    <w:rsid w:val="003F5A85"/>
    <w:rsid w:val="003F619F"/>
    <w:rsid w:val="003F61BF"/>
    <w:rsid w:val="003F64BF"/>
    <w:rsid w:val="003F6574"/>
    <w:rsid w:val="003F687C"/>
    <w:rsid w:val="003F68F0"/>
    <w:rsid w:val="003F6B49"/>
    <w:rsid w:val="003F6F8D"/>
    <w:rsid w:val="003F71B5"/>
    <w:rsid w:val="003F7666"/>
    <w:rsid w:val="003F7697"/>
    <w:rsid w:val="003F76D1"/>
    <w:rsid w:val="003F79B8"/>
    <w:rsid w:val="003F7BD3"/>
    <w:rsid w:val="003F7DE7"/>
    <w:rsid w:val="003F7DF4"/>
    <w:rsid w:val="004000AE"/>
    <w:rsid w:val="004002F0"/>
    <w:rsid w:val="00400330"/>
    <w:rsid w:val="004003D4"/>
    <w:rsid w:val="0040052B"/>
    <w:rsid w:val="004006B2"/>
    <w:rsid w:val="0040070E"/>
    <w:rsid w:val="004007F1"/>
    <w:rsid w:val="00400852"/>
    <w:rsid w:val="00401010"/>
    <w:rsid w:val="004011B7"/>
    <w:rsid w:val="00401299"/>
    <w:rsid w:val="0040131E"/>
    <w:rsid w:val="00401DB6"/>
    <w:rsid w:val="00401E1E"/>
    <w:rsid w:val="0040233A"/>
    <w:rsid w:val="004023F0"/>
    <w:rsid w:val="0040241D"/>
    <w:rsid w:val="004028FB"/>
    <w:rsid w:val="00402A2D"/>
    <w:rsid w:val="00402A85"/>
    <w:rsid w:val="00402AC5"/>
    <w:rsid w:val="00402DED"/>
    <w:rsid w:val="00402E46"/>
    <w:rsid w:val="00402E8E"/>
    <w:rsid w:val="00403531"/>
    <w:rsid w:val="0040389E"/>
    <w:rsid w:val="00403B8C"/>
    <w:rsid w:val="0040404D"/>
    <w:rsid w:val="00404096"/>
    <w:rsid w:val="0040424C"/>
    <w:rsid w:val="00404670"/>
    <w:rsid w:val="00404753"/>
    <w:rsid w:val="00404774"/>
    <w:rsid w:val="00404F71"/>
    <w:rsid w:val="00404FD7"/>
    <w:rsid w:val="004050B4"/>
    <w:rsid w:val="004059A1"/>
    <w:rsid w:val="004059E9"/>
    <w:rsid w:val="00405E73"/>
    <w:rsid w:val="00405F02"/>
    <w:rsid w:val="0040609D"/>
    <w:rsid w:val="004061B3"/>
    <w:rsid w:val="00406239"/>
    <w:rsid w:val="00406727"/>
    <w:rsid w:val="00406A09"/>
    <w:rsid w:val="00406A67"/>
    <w:rsid w:val="00406D72"/>
    <w:rsid w:val="00406F2A"/>
    <w:rsid w:val="004073DB"/>
    <w:rsid w:val="00407776"/>
    <w:rsid w:val="00407AFE"/>
    <w:rsid w:val="00407D56"/>
    <w:rsid w:val="00407EA3"/>
    <w:rsid w:val="00407F90"/>
    <w:rsid w:val="00410106"/>
    <w:rsid w:val="004102CA"/>
    <w:rsid w:val="004105D6"/>
    <w:rsid w:val="00410904"/>
    <w:rsid w:val="00410B85"/>
    <w:rsid w:val="00410DE2"/>
    <w:rsid w:val="00410EFF"/>
    <w:rsid w:val="004112DB"/>
    <w:rsid w:val="0041141C"/>
    <w:rsid w:val="0041144E"/>
    <w:rsid w:val="00411A5C"/>
    <w:rsid w:val="00411A65"/>
    <w:rsid w:val="00411C3A"/>
    <w:rsid w:val="00411E60"/>
    <w:rsid w:val="00412047"/>
    <w:rsid w:val="00412378"/>
    <w:rsid w:val="00412415"/>
    <w:rsid w:val="004131A5"/>
    <w:rsid w:val="0041332A"/>
    <w:rsid w:val="00413561"/>
    <w:rsid w:val="0041359C"/>
    <w:rsid w:val="004135BA"/>
    <w:rsid w:val="004137E9"/>
    <w:rsid w:val="00413F9E"/>
    <w:rsid w:val="004140B7"/>
    <w:rsid w:val="004140EC"/>
    <w:rsid w:val="00414251"/>
    <w:rsid w:val="004142BB"/>
    <w:rsid w:val="0041453E"/>
    <w:rsid w:val="00414680"/>
    <w:rsid w:val="0041478A"/>
    <w:rsid w:val="00414AC2"/>
    <w:rsid w:val="00415169"/>
    <w:rsid w:val="004154B8"/>
    <w:rsid w:val="004155DD"/>
    <w:rsid w:val="00415C41"/>
    <w:rsid w:val="00415D88"/>
    <w:rsid w:val="00415F53"/>
    <w:rsid w:val="00416130"/>
    <w:rsid w:val="0041621E"/>
    <w:rsid w:val="00416300"/>
    <w:rsid w:val="00416526"/>
    <w:rsid w:val="00416963"/>
    <w:rsid w:val="00416D18"/>
    <w:rsid w:val="00416D85"/>
    <w:rsid w:val="00416F2C"/>
    <w:rsid w:val="004170C6"/>
    <w:rsid w:val="004171DA"/>
    <w:rsid w:val="0041730A"/>
    <w:rsid w:val="004178C3"/>
    <w:rsid w:val="00417A69"/>
    <w:rsid w:val="00417F03"/>
    <w:rsid w:val="00417F98"/>
    <w:rsid w:val="00420684"/>
    <w:rsid w:val="004206F1"/>
    <w:rsid w:val="0042073B"/>
    <w:rsid w:val="00420793"/>
    <w:rsid w:val="00420812"/>
    <w:rsid w:val="00420B66"/>
    <w:rsid w:val="00421599"/>
    <w:rsid w:val="004217A0"/>
    <w:rsid w:val="00421992"/>
    <w:rsid w:val="00421C7A"/>
    <w:rsid w:val="00421CB5"/>
    <w:rsid w:val="00421D2D"/>
    <w:rsid w:val="00421EB2"/>
    <w:rsid w:val="0042204C"/>
    <w:rsid w:val="004220F8"/>
    <w:rsid w:val="0042226D"/>
    <w:rsid w:val="0042275E"/>
    <w:rsid w:val="00422ACA"/>
    <w:rsid w:val="00423177"/>
    <w:rsid w:val="004231A1"/>
    <w:rsid w:val="004237EA"/>
    <w:rsid w:val="00423C0D"/>
    <w:rsid w:val="00423C8F"/>
    <w:rsid w:val="004240D5"/>
    <w:rsid w:val="0042467F"/>
    <w:rsid w:val="00424B1B"/>
    <w:rsid w:val="004250E1"/>
    <w:rsid w:val="0042518D"/>
    <w:rsid w:val="004255B6"/>
    <w:rsid w:val="00426044"/>
    <w:rsid w:val="00426123"/>
    <w:rsid w:val="00426167"/>
    <w:rsid w:val="004261B4"/>
    <w:rsid w:val="00426201"/>
    <w:rsid w:val="004263DA"/>
    <w:rsid w:val="004264D6"/>
    <w:rsid w:val="00426809"/>
    <w:rsid w:val="00426818"/>
    <w:rsid w:val="00426D3B"/>
    <w:rsid w:val="00426D90"/>
    <w:rsid w:val="00426EE4"/>
    <w:rsid w:val="00426F72"/>
    <w:rsid w:val="00426F8E"/>
    <w:rsid w:val="00427073"/>
    <w:rsid w:val="00427147"/>
    <w:rsid w:val="00427154"/>
    <w:rsid w:val="00427268"/>
    <w:rsid w:val="00427746"/>
    <w:rsid w:val="0042776D"/>
    <w:rsid w:val="00427889"/>
    <w:rsid w:val="00427D8F"/>
    <w:rsid w:val="00427F6F"/>
    <w:rsid w:val="0043055D"/>
    <w:rsid w:val="00430687"/>
    <w:rsid w:val="00430CB3"/>
    <w:rsid w:val="00430DBF"/>
    <w:rsid w:val="004311B8"/>
    <w:rsid w:val="00431670"/>
    <w:rsid w:val="00431E34"/>
    <w:rsid w:val="00431EEA"/>
    <w:rsid w:val="004321AF"/>
    <w:rsid w:val="004321B5"/>
    <w:rsid w:val="004322EE"/>
    <w:rsid w:val="004324D4"/>
    <w:rsid w:val="00432801"/>
    <w:rsid w:val="00432F32"/>
    <w:rsid w:val="00433074"/>
    <w:rsid w:val="004331B2"/>
    <w:rsid w:val="0043330F"/>
    <w:rsid w:val="00433634"/>
    <w:rsid w:val="00433791"/>
    <w:rsid w:val="00433A69"/>
    <w:rsid w:val="00433C79"/>
    <w:rsid w:val="00433F67"/>
    <w:rsid w:val="0043416F"/>
    <w:rsid w:val="004344FA"/>
    <w:rsid w:val="00434956"/>
    <w:rsid w:val="00434A9F"/>
    <w:rsid w:val="00434C87"/>
    <w:rsid w:val="00434F9E"/>
    <w:rsid w:val="004352A5"/>
    <w:rsid w:val="00435374"/>
    <w:rsid w:val="004353F8"/>
    <w:rsid w:val="004354EA"/>
    <w:rsid w:val="00435928"/>
    <w:rsid w:val="00435941"/>
    <w:rsid w:val="00435A49"/>
    <w:rsid w:val="00436403"/>
    <w:rsid w:val="00436477"/>
    <w:rsid w:val="00436512"/>
    <w:rsid w:val="004365BA"/>
    <w:rsid w:val="00436DA0"/>
    <w:rsid w:val="00436E8F"/>
    <w:rsid w:val="004372BF"/>
    <w:rsid w:val="0043735A"/>
    <w:rsid w:val="004375A7"/>
    <w:rsid w:val="00437A05"/>
    <w:rsid w:val="00437F3E"/>
    <w:rsid w:val="00440008"/>
    <w:rsid w:val="0044014B"/>
    <w:rsid w:val="00440176"/>
    <w:rsid w:val="00440262"/>
    <w:rsid w:val="004404A7"/>
    <w:rsid w:val="00440617"/>
    <w:rsid w:val="00440869"/>
    <w:rsid w:val="00440C34"/>
    <w:rsid w:val="004412E0"/>
    <w:rsid w:val="0044130B"/>
    <w:rsid w:val="0044143A"/>
    <w:rsid w:val="00441518"/>
    <w:rsid w:val="00441A18"/>
    <w:rsid w:val="00441C57"/>
    <w:rsid w:val="00441DB8"/>
    <w:rsid w:val="00441DCF"/>
    <w:rsid w:val="0044207B"/>
    <w:rsid w:val="00442191"/>
    <w:rsid w:val="00442A9F"/>
    <w:rsid w:val="00442B8F"/>
    <w:rsid w:val="00442BCD"/>
    <w:rsid w:val="00442CA6"/>
    <w:rsid w:val="00442DAD"/>
    <w:rsid w:val="00442EB1"/>
    <w:rsid w:val="004437FD"/>
    <w:rsid w:val="00443A19"/>
    <w:rsid w:val="0044416C"/>
    <w:rsid w:val="004441AA"/>
    <w:rsid w:val="00444452"/>
    <w:rsid w:val="004445FF"/>
    <w:rsid w:val="00444F0B"/>
    <w:rsid w:val="0044519C"/>
    <w:rsid w:val="00445263"/>
    <w:rsid w:val="004456DF"/>
    <w:rsid w:val="00445BDC"/>
    <w:rsid w:val="00445CE9"/>
    <w:rsid w:val="00445F38"/>
    <w:rsid w:val="004460AA"/>
    <w:rsid w:val="0044616D"/>
    <w:rsid w:val="004464F8"/>
    <w:rsid w:val="00446E12"/>
    <w:rsid w:val="00446FF8"/>
    <w:rsid w:val="0044707F"/>
    <w:rsid w:val="0044717C"/>
    <w:rsid w:val="00447E5B"/>
    <w:rsid w:val="00450060"/>
    <w:rsid w:val="00450427"/>
    <w:rsid w:val="00450868"/>
    <w:rsid w:val="004508A8"/>
    <w:rsid w:val="00450C42"/>
    <w:rsid w:val="00450C8C"/>
    <w:rsid w:val="004511B2"/>
    <w:rsid w:val="004517A3"/>
    <w:rsid w:val="00451958"/>
    <w:rsid w:val="00451C25"/>
    <w:rsid w:val="00451CD8"/>
    <w:rsid w:val="00451D8E"/>
    <w:rsid w:val="00451E18"/>
    <w:rsid w:val="00451F22"/>
    <w:rsid w:val="00451F59"/>
    <w:rsid w:val="004522BE"/>
    <w:rsid w:val="004523A9"/>
    <w:rsid w:val="0045257E"/>
    <w:rsid w:val="00452ABF"/>
    <w:rsid w:val="00452E8D"/>
    <w:rsid w:val="00452EE8"/>
    <w:rsid w:val="00452F83"/>
    <w:rsid w:val="004531A6"/>
    <w:rsid w:val="004533BE"/>
    <w:rsid w:val="004539D8"/>
    <w:rsid w:val="00453A0E"/>
    <w:rsid w:val="00453B13"/>
    <w:rsid w:val="00453BC9"/>
    <w:rsid w:val="00453BF9"/>
    <w:rsid w:val="00453C25"/>
    <w:rsid w:val="00453D2B"/>
    <w:rsid w:val="00454202"/>
    <w:rsid w:val="00454216"/>
    <w:rsid w:val="00454322"/>
    <w:rsid w:val="00454437"/>
    <w:rsid w:val="00454544"/>
    <w:rsid w:val="004548AD"/>
    <w:rsid w:val="00454CDC"/>
    <w:rsid w:val="0045514B"/>
    <w:rsid w:val="00455796"/>
    <w:rsid w:val="00455C3A"/>
    <w:rsid w:val="00455D1A"/>
    <w:rsid w:val="00455D76"/>
    <w:rsid w:val="00455E05"/>
    <w:rsid w:val="00455E1A"/>
    <w:rsid w:val="0045650C"/>
    <w:rsid w:val="00456A26"/>
    <w:rsid w:val="00456C3E"/>
    <w:rsid w:val="00456FD4"/>
    <w:rsid w:val="00457060"/>
    <w:rsid w:val="004571C9"/>
    <w:rsid w:val="004573D7"/>
    <w:rsid w:val="0045782F"/>
    <w:rsid w:val="00457A71"/>
    <w:rsid w:val="00457BAE"/>
    <w:rsid w:val="00457CD8"/>
    <w:rsid w:val="00457E38"/>
    <w:rsid w:val="00457FE1"/>
    <w:rsid w:val="00460488"/>
    <w:rsid w:val="004609AC"/>
    <w:rsid w:val="004609B6"/>
    <w:rsid w:val="00461052"/>
    <w:rsid w:val="00461114"/>
    <w:rsid w:val="00461307"/>
    <w:rsid w:val="004616AA"/>
    <w:rsid w:val="0046195B"/>
    <w:rsid w:val="00461AB0"/>
    <w:rsid w:val="00461B58"/>
    <w:rsid w:val="00461D64"/>
    <w:rsid w:val="00461FC2"/>
    <w:rsid w:val="004620B6"/>
    <w:rsid w:val="004621A9"/>
    <w:rsid w:val="004622A5"/>
    <w:rsid w:val="0046240D"/>
    <w:rsid w:val="0046245E"/>
    <w:rsid w:val="004625FE"/>
    <w:rsid w:val="0046283E"/>
    <w:rsid w:val="00462A53"/>
    <w:rsid w:val="00462E94"/>
    <w:rsid w:val="00462FD2"/>
    <w:rsid w:val="00463871"/>
    <w:rsid w:val="00463CA3"/>
    <w:rsid w:val="00463E38"/>
    <w:rsid w:val="004641FA"/>
    <w:rsid w:val="004642CB"/>
    <w:rsid w:val="004644BF"/>
    <w:rsid w:val="00464C0C"/>
    <w:rsid w:val="00464D87"/>
    <w:rsid w:val="00464F2A"/>
    <w:rsid w:val="0046546D"/>
    <w:rsid w:val="00465908"/>
    <w:rsid w:val="00465950"/>
    <w:rsid w:val="00465D9D"/>
    <w:rsid w:val="00465E92"/>
    <w:rsid w:val="00466117"/>
    <w:rsid w:val="0046623D"/>
    <w:rsid w:val="00466329"/>
    <w:rsid w:val="00466682"/>
    <w:rsid w:val="004669BE"/>
    <w:rsid w:val="00466CA3"/>
    <w:rsid w:val="00466FD2"/>
    <w:rsid w:val="0046705D"/>
    <w:rsid w:val="004671CA"/>
    <w:rsid w:val="00467296"/>
    <w:rsid w:val="004674C5"/>
    <w:rsid w:val="004675E8"/>
    <w:rsid w:val="00467737"/>
    <w:rsid w:val="00467847"/>
    <w:rsid w:val="00467960"/>
    <w:rsid w:val="0046796B"/>
    <w:rsid w:val="00467A00"/>
    <w:rsid w:val="00467A2F"/>
    <w:rsid w:val="00467CCD"/>
    <w:rsid w:val="00467E0E"/>
    <w:rsid w:val="00470161"/>
    <w:rsid w:val="004701D8"/>
    <w:rsid w:val="00470322"/>
    <w:rsid w:val="00470749"/>
    <w:rsid w:val="00470A09"/>
    <w:rsid w:val="00470FCB"/>
    <w:rsid w:val="004710AF"/>
    <w:rsid w:val="00471144"/>
    <w:rsid w:val="00471375"/>
    <w:rsid w:val="00471402"/>
    <w:rsid w:val="00471613"/>
    <w:rsid w:val="004718EF"/>
    <w:rsid w:val="00471BB2"/>
    <w:rsid w:val="00471BFA"/>
    <w:rsid w:val="00471C4B"/>
    <w:rsid w:val="0047223B"/>
    <w:rsid w:val="004724B1"/>
    <w:rsid w:val="00472513"/>
    <w:rsid w:val="00472659"/>
    <w:rsid w:val="0047297E"/>
    <w:rsid w:val="00472FEE"/>
    <w:rsid w:val="004737CE"/>
    <w:rsid w:val="00473F09"/>
    <w:rsid w:val="00473F62"/>
    <w:rsid w:val="00474000"/>
    <w:rsid w:val="0047403D"/>
    <w:rsid w:val="004746A5"/>
    <w:rsid w:val="004749F1"/>
    <w:rsid w:val="00474A52"/>
    <w:rsid w:val="00474C34"/>
    <w:rsid w:val="00474EE1"/>
    <w:rsid w:val="00474FDB"/>
    <w:rsid w:val="004755BB"/>
    <w:rsid w:val="00475AB7"/>
    <w:rsid w:val="00475B68"/>
    <w:rsid w:val="0047644F"/>
    <w:rsid w:val="00476C42"/>
    <w:rsid w:val="00476C86"/>
    <w:rsid w:val="004774FC"/>
    <w:rsid w:val="00477511"/>
    <w:rsid w:val="0047753F"/>
    <w:rsid w:val="004775CF"/>
    <w:rsid w:val="00477D8C"/>
    <w:rsid w:val="00477E91"/>
    <w:rsid w:val="00477EEF"/>
    <w:rsid w:val="00480278"/>
    <w:rsid w:val="004806E7"/>
    <w:rsid w:val="004808FE"/>
    <w:rsid w:val="00480961"/>
    <w:rsid w:val="00480964"/>
    <w:rsid w:val="00480A02"/>
    <w:rsid w:val="00480A29"/>
    <w:rsid w:val="00480E6A"/>
    <w:rsid w:val="00481031"/>
    <w:rsid w:val="00481622"/>
    <w:rsid w:val="004817E3"/>
    <w:rsid w:val="004817F4"/>
    <w:rsid w:val="0048191B"/>
    <w:rsid w:val="00481985"/>
    <w:rsid w:val="004819F9"/>
    <w:rsid w:val="00481A49"/>
    <w:rsid w:val="00481A59"/>
    <w:rsid w:val="00481FA9"/>
    <w:rsid w:val="00482048"/>
    <w:rsid w:val="004820D5"/>
    <w:rsid w:val="00482139"/>
    <w:rsid w:val="00482234"/>
    <w:rsid w:val="004825C3"/>
    <w:rsid w:val="0048279A"/>
    <w:rsid w:val="004827E0"/>
    <w:rsid w:val="0048298E"/>
    <w:rsid w:val="004833CA"/>
    <w:rsid w:val="00483492"/>
    <w:rsid w:val="004835D8"/>
    <w:rsid w:val="00483999"/>
    <w:rsid w:val="004839FA"/>
    <w:rsid w:val="00483B00"/>
    <w:rsid w:val="00483B33"/>
    <w:rsid w:val="00483D6C"/>
    <w:rsid w:val="00483E35"/>
    <w:rsid w:val="004842B2"/>
    <w:rsid w:val="004843AD"/>
    <w:rsid w:val="00484701"/>
    <w:rsid w:val="00484965"/>
    <w:rsid w:val="00484A27"/>
    <w:rsid w:val="00484AA7"/>
    <w:rsid w:val="00484E11"/>
    <w:rsid w:val="00484E26"/>
    <w:rsid w:val="004853A5"/>
    <w:rsid w:val="0048554D"/>
    <w:rsid w:val="00485877"/>
    <w:rsid w:val="00485BA4"/>
    <w:rsid w:val="00485BAB"/>
    <w:rsid w:val="00485E2E"/>
    <w:rsid w:val="00485E61"/>
    <w:rsid w:val="00485FCE"/>
    <w:rsid w:val="004863B9"/>
    <w:rsid w:val="00486416"/>
    <w:rsid w:val="004866D0"/>
    <w:rsid w:val="00486869"/>
    <w:rsid w:val="00486A8C"/>
    <w:rsid w:val="00486B0D"/>
    <w:rsid w:val="0048715C"/>
    <w:rsid w:val="0048728A"/>
    <w:rsid w:val="00487435"/>
    <w:rsid w:val="00487C45"/>
    <w:rsid w:val="00487CC6"/>
    <w:rsid w:val="00487D06"/>
    <w:rsid w:val="00487DA9"/>
    <w:rsid w:val="004901A2"/>
    <w:rsid w:val="004903AB"/>
    <w:rsid w:val="0049046D"/>
    <w:rsid w:val="00490529"/>
    <w:rsid w:val="004906BE"/>
    <w:rsid w:val="00490C82"/>
    <w:rsid w:val="00490C88"/>
    <w:rsid w:val="00491618"/>
    <w:rsid w:val="004917B6"/>
    <w:rsid w:val="00491941"/>
    <w:rsid w:val="00491B14"/>
    <w:rsid w:val="00491D49"/>
    <w:rsid w:val="004920BF"/>
    <w:rsid w:val="004920E9"/>
    <w:rsid w:val="004923B3"/>
    <w:rsid w:val="0049245E"/>
    <w:rsid w:val="00492817"/>
    <w:rsid w:val="00492AC9"/>
    <w:rsid w:val="0049345E"/>
    <w:rsid w:val="0049378C"/>
    <w:rsid w:val="004938B4"/>
    <w:rsid w:val="00493945"/>
    <w:rsid w:val="00494083"/>
    <w:rsid w:val="00494527"/>
    <w:rsid w:val="00494616"/>
    <w:rsid w:val="004946B0"/>
    <w:rsid w:val="00494C53"/>
    <w:rsid w:val="00494FA1"/>
    <w:rsid w:val="00495121"/>
    <w:rsid w:val="00495243"/>
    <w:rsid w:val="004955BD"/>
    <w:rsid w:val="00495632"/>
    <w:rsid w:val="00495759"/>
    <w:rsid w:val="004963C4"/>
    <w:rsid w:val="004964A6"/>
    <w:rsid w:val="0049688C"/>
    <w:rsid w:val="004968AE"/>
    <w:rsid w:val="00496C4D"/>
    <w:rsid w:val="0049708A"/>
    <w:rsid w:val="00497529"/>
    <w:rsid w:val="00497960"/>
    <w:rsid w:val="00497A58"/>
    <w:rsid w:val="00497B91"/>
    <w:rsid w:val="004A008B"/>
    <w:rsid w:val="004A019C"/>
    <w:rsid w:val="004A030A"/>
    <w:rsid w:val="004A0376"/>
    <w:rsid w:val="004A0701"/>
    <w:rsid w:val="004A0C26"/>
    <w:rsid w:val="004A0E43"/>
    <w:rsid w:val="004A0ECE"/>
    <w:rsid w:val="004A11AF"/>
    <w:rsid w:val="004A126E"/>
    <w:rsid w:val="004A16CD"/>
    <w:rsid w:val="004A1974"/>
    <w:rsid w:val="004A1D1A"/>
    <w:rsid w:val="004A1D65"/>
    <w:rsid w:val="004A1DD6"/>
    <w:rsid w:val="004A1F79"/>
    <w:rsid w:val="004A20A3"/>
    <w:rsid w:val="004A20A5"/>
    <w:rsid w:val="004A220B"/>
    <w:rsid w:val="004A23A2"/>
    <w:rsid w:val="004A24E6"/>
    <w:rsid w:val="004A26A4"/>
    <w:rsid w:val="004A26B3"/>
    <w:rsid w:val="004A2785"/>
    <w:rsid w:val="004A297D"/>
    <w:rsid w:val="004A29CA"/>
    <w:rsid w:val="004A2BF0"/>
    <w:rsid w:val="004A2F40"/>
    <w:rsid w:val="004A30A1"/>
    <w:rsid w:val="004A3301"/>
    <w:rsid w:val="004A3352"/>
    <w:rsid w:val="004A3397"/>
    <w:rsid w:val="004A346E"/>
    <w:rsid w:val="004A399A"/>
    <w:rsid w:val="004A3B51"/>
    <w:rsid w:val="004A3BE4"/>
    <w:rsid w:val="004A4476"/>
    <w:rsid w:val="004A44A5"/>
    <w:rsid w:val="004A46B5"/>
    <w:rsid w:val="004A47A6"/>
    <w:rsid w:val="004A4942"/>
    <w:rsid w:val="004A4A90"/>
    <w:rsid w:val="004A4AB6"/>
    <w:rsid w:val="004A4B2F"/>
    <w:rsid w:val="004A5399"/>
    <w:rsid w:val="004A5B4E"/>
    <w:rsid w:val="004A5D02"/>
    <w:rsid w:val="004A5D96"/>
    <w:rsid w:val="004A5F9A"/>
    <w:rsid w:val="004A61A5"/>
    <w:rsid w:val="004A6604"/>
    <w:rsid w:val="004A6760"/>
    <w:rsid w:val="004A6780"/>
    <w:rsid w:val="004A6B23"/>
    <w:rsid w:val="004A6CF5"/>
    <w:rsid w:val="004A6D95"/>
    <w:rsid w:val="004A6DCD"/>
    <w:rsid w:val="004A6F8E"/>
    <w:rsid w:val="004A7040"/>
    <w:rsid w:val="004A7063"/>
    <w:rsid w:val="004A743F"/>
    <w:rsid w:val="004A78C5"/>
    <w:rsid w:val="004A78FE"/>
    <w:rsid w:val="004A79DD"/>
    <w:rsid w:val="004A7D11"/>
    <w:rsid w:val="004A7DA2"/>
    <w:rsid w:val="004A7DBF"/>
    <w:rsid w:val="004A7DD1"/>
    <w:rsid w:val="004A7EB2"/>
    <w:rsid w:val="004B008E"/>
    <w:rsid w:val="004B023B"/>
    <w:rsid w:val="004B099A"/>
    <w:rsid w:val="004B09A0"/>
    <w:rsid w:val="004B0A08"/>
    <w:rsid w:val="004B0AA4"/>
    <w:rsid w:val="004B0B3A"/>
    <w:rsid w:val="004B0CCE"/>
    <w:rsid w:val="004B1121"/>
    <w:rsid w:val="004B1126"/>
    <w:rsid w:val="004B11C8"/>
    <w:rsid w:val="004B1276"/>
    <w:rsid w:val="004B16C3"/>
    <w:rsid w:val="004B1888"/>
    <w:rsid w:val="004B18ED"/>
    <w:rsid w:val="004B1BE8"/>
    <w:rsid w:val="004B1C0D"/>
    <w:rsid w:val="004B1DCE"/>
    <w:rsid w:val="004B1FA8"/>
    <w:rsid w:val="004B2255"/>
    <w:rsid w:val="004B24EC"/>
    <w:rsid w:val="004B2B06"/>
    <w:rsid w:val="004B2DF5"/>
    <w:rsid w:val="004B2E9D"/>
    <w:rsid w:val="004B2F8B"/>
    <w:rsid w:val="004B3358"/>
    <w:rsid w:val="004B349D"/>
    <w:rsid w:val="004B3605"/>
    <w:rsid w:val="004B3679"/>
    <w:rsid w:val="004B3A49"/>
    <w:rsid w:val="004B3C6F"/>
    <w:rsid w:val="004B3C7B"/>
    <w:rsid w:val="004B419F"/>
    <w:rsid w:val="004B4214"/>
    <w:rsid w:val="004B44AB"/>
    <w:rsid w:val="004B4780"/>
    <w:rsid w:val="004B4799"/>
    <w:rsid w:val="004B4862"/>
    <w:rsid w:val="004B4B48"/>
    <w:rsid w:val="004B4B63"/>
    <w:rsid w:val="004B56F5"/>
    <w:rsid w:val="004B5910"/>
    <w:rsid w:val="004B59AB"/>
    <w:rsid w:val="004B5F4F"/>
    <w:rsid w:val="004B6A67"/>
    <w:rsid w:val="004B6AAE"/>
    <w:rsid w:val="004B6D59"/>
    <w:rsid w:val="004B6FE0"/>
    <w:rsid w:val="004B7074"/>
    <w:rsid w:val="004B74AE"/>
    <w:rsid w:val="004B762F"/>
    <w:rsid w:val="004B76A8"/>
    <w:rsid w:val="004B77A9"/>
    <w:rsid w:val="004B7A63"/>
    <w:rsid w:val="004B7B27"/>
    <w:rsid w:val="004B7BCC"/>
    <w:rsid w:val="004B7C7B"/>
    <w:rsid w:val="004B7D30"/>
    <w:rsid w:val="004B7E3F"/>
    <w:rsid w:val="004B7EEB"/>
    <w:rsid w:val="004C0542"/>
    <w:rsid w:val="004C0569"/>
    <w:rsid w:val="004C0BBF"/>
    <w:rsid w:val="004C0BF4"/>
    <w:rsid w:val="004C0C00"/>
    <w:rsid w:val="004C0C2D"/>
    <w:rsid w:val="004C0C97"/>
    <w:rsid w:val="004C0CD1"/>
    <w:rsid w:val="004C0EC7"/>
    <w:rsid w:val="004C109D"/>
    <w:rsid w:val="004C110D"/>
    <w:rsid w:val="004C11BF"/>
    <w:rsid w:val="004C13A8"/>
    <w:rsid w:val="004C14AB"/>
    <w:rsid w:val="004C168B"/>
    <w:rsid w:val="004C1695"/>
    <w:rsid w:val="004C1962"/>
    <w:rsid w:val="004C22DC"/>
    <w:rsid w:val="004C29CA"/>
    <w:rsid w:val="004C2AF9"/>
    <w:rsid w:val="004C2CEF"/>
    <w:rsid w:val="004C2E3D"/>
    <w:rsid w:val="004C2E5F"/>
    <w:rsid w:val="004C2FAA"/>
    <w:rsid w:val="004C31A4"/>
    <w:rsid w:val="004C31ED"/>
    <w:rsid w:val="004C383D"/>
    <w:rsid w:val="004C3B91"/>
    <w:rsid w:val="004C3E81"/>
    <w:rsid w:val="004C3EAD"/>
    <w:rsid w:val="004C41C4"/>
    <w:rsid w:val="004C4537"/>
    <w:rsid w:val="004C4AA1"/>
    <w:rsid w:val="004C4D02"/>
    <w:rsid w:val="004C532C"/>
    <w:rsid w:val="004C54FF"/>
    <w:rsid w:val="004C5907"/>
    <w:rsid w:val="004C5908"/>
    <w:rsid w:val="004C5D4E"/>
    <w:rsid w:val="004C5F99"/>
    <w:rsid w:val="004C644F"/>
    <w:rsid w:val="004C662F"/>
    <w:rsid w:val="004C6D23"/>
    <w:rsid w:val="004C6DC2"/>
    <w:rsid w:val="004C7184"/>
    <w:rsid w:val="004C724A"/>
    <w:rsid w:val="004C73B2"/>
    <w:rsid w:val="004C74ED"/>
    <w:rsid w:val="004C75F0"/>
    <w:rsid w:val="004C7815"/>
    <w:rsid w:val="004C7928"/>
    <w:rsid w:val="004C7AB1"/>
    <w:rsid w:val="004C7AD2"/>
    <w:rsid w:val="004C7E86"/>
    <w:rsid w:val="004D0058"/>
    <w:rsid w:val="004D0192"/>
    <w:rsid w:val="004D04DF"/>
    <w:rsid w:val="004D08EF"/>
    <w:rsid w:val="004D0A5A"/>
    <w:rsid w:val="004D0B26"/>
    <w:rsid w:val="004D0BC4"/>
    <w:rsid w:val="004D0CB3"/>
    <w:rsid w:val="004D0D97"/>
    <w:rsid w:val="004D0FDE"/>
    <w:rsid w:val="004D1420"/>
    <w:rsid w:val="004D150E"/>
    <w:rsid w:val="004D16D5"/>
    <w:rsid w:val="004D1A0F"/>
    <w:rsid w:val="004D2451"/>
    <w:rsid w:val="004D2AE4"/>
    <w:rsid w:val="004D2BE7"/>
    <w:rsid w:val="004D2CA2"/>
    <w:rsid w:val="004D2DE4"/>
    <w:rsid w:val="004D3016"/>
    <w:rsid w:val="004D30FA"/>
    <w:rsid w:val="004D3104"/>
    <w:rsid w:val="004D314D"/>
    <w:rsid w:val="004D37C1"/>
    <w:rsid w:val="004D3829"/>
    <w:rsid w:val="004D3A59"/>
    <w:rsid w:val="004D3ACB"/>
    <w:rsid w:val="004D3E07"/>
    <w:rsid w:val="004D3EFA"/>
    <w:rsid w:val="004D3F0C"/>
    <w:rsid w:val="004D3F68"/>
    <w:rsid w:val="004D46AD"/>
    <w:rsid w:val="004D4A17"/>
    <w:rsid w:val="004D50AE"/>
    <w:rsid w:val="004D50B6"/>
    <w:rsid w:val="004D5103"/>
    <w:rsid w:val="004D5215"/>
    <w:rsid w:val="004D5CD7"/>
    <w:rsid w:val="004D5CEF"/>
    <w:rsid w:val="004D657A"/>
    <w:rsid w:val="004D68F3"/>
    <w:rsid w:val="004D6AD0"/>
    <w:rsid w:val="004D6F4C"/>
    <w:rsid w:val="004D7152"/>
    <w:rsid w:val="004D76B9"/>
    <w:rsid w:val="004D78BD"/>
    <w:rsid w:val="004D7EC8"/>
    <w:rsid w:val="004E03A4"/>
    <w:rsid w:val="004E0558"/>
    <w:rsid w:val="004E06A7"/>
    <w:rsid w:val="004E0843"/>
    <w:rsid w:val="004E121F"/>
    <w:rsid w:val="004E122B"/>
    <w:rsid w:val="004E1766"/>
    <w:rsid w:val="004E1A88"/>
    <w:rsid w:val="004E1B15"/>
    <w:rsid w:val="004E1C48"/>
    <w:rsid w:val="004E1F4D"/>
    <w:rsid w:val="004E1FC4"/>
    <w:rsid w:val="004E23E0"/>
    <w:rsid w:val="004E2407"/>
    <w:rsid w:val="004E28AE"/>
    <w:rsid w:val="004E2A22"/>
    <w:rsid w:val="004E2AB8"/>
    <w:rsid w:val="004E2BFB"/>
    <w:rsid w:val="004E2E52"/>
    <w:rsid w:val="004E2EEE"/>
    <w:rsid w:val="004E2FF6"/>
    <w:rsid w:val="004E30A8"/>
    <w:rsid w:val="004E3184"/>
    <w:rsid w:val="004E37F0"/>
    <w:rsid w:val="004E38DF"/>
    <w:rsid w:val="004E3A2F"/>
    <w:rsid w:val="004E3B27"/>
    <w:rsid w:val="004E3CD8"/>
    <w:rsid w:val="004E3F77"/>
    <w:rsid w:val="004E3F84"/>
    <w:rsid w:val="004E4064"/>
    <w:rsid w:val="004E417A"/>
    <w:rsid w:val="004E4192"/>
    <w:rsid w:val="004E42BC"/>
    <w:rsid w:val="004E43DF"/>
    <w:rsid w:val="004E4B52"/>
    <w:rsid w:val="004E4EE0"/>
    <w:rsid w:val="004E503F"/>
    <w:rsid w:val="004E5686"/>
    <w:rsid w:val="004E5750"/>
    <w:rsid w:val="004E58A5"/>
    <w:rsid w:val="004E5BB8"/>
    <w:rsid w:val="004E5CB2"/>
    <w:rsid w:val="004E663A"/>
    <w:rsid w:val="004E6698"/>
    <w:rsid w:val="004E66FC"/>
    <w:rsid w:val="004E676A"/>
    <w:rsid w:val="004E6871"/>
    <w:rsid w:val="004E690E"/>
    <w:rsid w:val="004E6949"/>
    <w:rsid w:val="004E6A01"/>
    <w:rsid w:val="004E6C93"/>
    <w:rsid w:val="004E6CFE"/>
    <w:rsid w:val="004E6E35"/>
    <w:rsid w:val="004E72C0"/>
    <w:rsid w:val="004E72C1"/>
    <w:rsid w:val="004E7619"/>
    <w:rsid w:val="004E7D2A"/>
    <w:rsid w:val="004E7DCA"/>
    <w:rsid w:val="004E7DE9"/>
    <w:rsid w:val="004E7E6B"/>
    <w:rsid w:val="004F00E5"/>
    <w:rsid w:val="004F013D"/>
    <w:rsid w:val="004F0317"/>
    <w:rsid w:val="004F0603"/>
    <w:rsid w:val="004F0A01"/>
    <w:rsid w:val="004F0D67"/>
    <w:rsid w:val="004F0DE1"/>
    <w:rsid w:val="004F0DF7"/>
    <w:rsid w:val="004F0F7B"/>
    <w:rsid w:val="004F13E6"/>
    <w:rsid w:val="004F14EC"/>
    <w:rsid w:val="004F1586"/>
    <w:rsid w:val="004F1774"/>
    <w:rsid w:val="004F1A08"/>
    <w:rsid w:val="004F1B12"/>
    <w:rsid w:val="004F1EC2"/>
    <w:rsid w:val="004F261C"/>
    <w:rsid w:val="004F27EC"/>
    <w:rsid w:val="004F28FB"/>
    <w:rsid w:val="004F2AD7"/>
    <w:rsid w:val="004F2B1B"/>
    <w:rsid w:val="004F2BA2"/>
    <w:rsid w:val="004F2D7A"/>
    <w:rsid w:val="004F2DE5"/>
    <w:rsid w:val="004F30C3"/>
    <w:rsid w:val="004F3389"/>
    <w:rsid w:val="004F3469"/>
    <w:rsid w:val="004F34AD"/>
    <w:rsid w:val="004F3B3F"/>
    <w:rsid w:val="004F3C01"/>
    <w:rsid w:val="004F3E74"/>
    <w:rsid w:val="004F3FB0"/>
    <w:rsid w:val="004F4031"/>
    <w:rsid w:val="004F450E"/>
    <w:rsid w:val="004F4804"/>
    <w:rsid w:val="004F4B6A"/>
    <w:rsid w:val="004F4E95"/>
    <w:rsid w:val="004F5021"/>
    <w:rsid w:val="004F5144"/>
    <w:rsid w:val="004F590C"/>
    <w:rsid w:val="004F5A41"/>
    <w:rsid w:val="004F5AAF"/>
    <w:rsid w:val="004F5E79"/>
    <w:rsid w:val="004F676E"/>
    <w:rsid w:val="004F6781"/>
    <w:rsid w:val="004F6AE2"/>
    <w:rsid w:val="004F72DD"/>
    <w:rsid w:val="004F7873"/>
    <w:rsid w:val="004F7996"/>
    <w:rsid w:val="004F7A60"/>
    <w:rsid w:val="004F7AC8"/>
    <w:rsid w:val="004F7D87"/>
    <w:rsid w:val="004F7E6E"/>
    <w:rsid w:val="004F7FAC"/>
    <w:rsid w:val="005000C4"/>
    <w:rsid w:val="0050025E"/>
    <w:rsid w:val="00500501"/>
    <w:rsid w:val="005007B6"/>
    <w:rsid w:val="00500945"/>
    <w:rsid w:val="00500B47"/>
    <w:rsid w:val="00500BEE"/>
    <w:rsid w:val="00500D21"/>
    <w:rsid w:val="00500FC8"/>
    <w:rsid w:val="0050104B"/>
    <w:rsid w:val="0050127E"/>
    <w:rsid w:val="005012D6"/>
    <w:rsid w:val="00501396"/>
    <w:rsid w:val="005014FF"/>
    <w:rsid w:val="00501536"/>
    <w:rsid w:val="0050158D"/>
    <w:rsid w:val="0050169C"/>
    <w:rsid w:val="005018E2"/>
    <w:rsid w:val="00501BB8"/>
    <w:rsid w:val="00501DAB"/>
    <w:rsid w:val="00501E24"/>
    <w:rsid w:val="00501EE3"/>
    <w:rsid w:val="0050245F"/>
    <w:rsid w:val="00502515"/>
    <w:rsid w:val="00502753"/>
    <w:rsid w:val="00502925"/>
    <w:rsid w:val="00502EA5"/>
    <w:rsid w:val="00502EA7"/>
    <w:rsid w:val="00502FB7"/>
    <w:rsid w:val="0050302A"/>
    <w:rsid w:val="00503358"/>
    <w:rsid w:val="005033F4"/>
    <w:rsid w:val="005036EA"/>
    <w:rsid w:val="00503866"/>
    <w:rsid w:val="00503AAA"/>
    <w:rsid w:val="00503C94"/>
    <w:rsid w:val="00503D67"/>
    <w:rsid w:val="00503D9D"/>
    <w:rsid w:val="0050452F"/>
    <w:rsid w:val="005049BA"/>
    <w:rsid w:val="005049BD"/>
    <w:rsid w:val="00504A9D"/>
    <w:rsid w:val="00504E3D"/>
    <w:rsid w:val="00504F6E"/>
    <w:rsid w:val="005052A3"/>
    <w:rsid w:val="005052B3"/>
    <w:rsid w:val="00505795"/>
    <w:rsid w:val="005057DE"/>
    <w:rsid w:val="00505ABA"/>
    <w:rsid w:val="00505B21"/>
    <w:rsid w:val="00505DF8"/>
    <w:rsid w:val="00506209"/>
    <w:rsid w:val="00506506"/>
    <w:rsid w:val="005067BF"/>
    <w:rsid w:val="00506A7C"/>
    <w:rsid w:val="00506D16"/>
    <w:rsid w:val="00506DA2"/>
    <w:rsid w:val="00507329"/>
    <w:rsid w:val="005074BB"/>
    <w:rsid w:val="00507514"/>
    <w:rsid w:val="005076DA"/>
    <w:rsid w:val="00507727"/>
    <w:rsid w:val="00507738"/>
    <w:rsid w:val="005077F7"/>
    <w:rsid w:val="00507EA6"/>
    <w:rsid w:val="00510084"/>
    <w:rsid w:val="00510302"/>
    <w:rsid w:val="0051066E"/>
    <w:rsid w:val="005106CE"/>
    <w:rsid w:val="005107C7"/>
    <w:rsid w:val="0051097E"/>
    <w:rsid w:val="005109BA"/>
    <w:rsid w:val="00510D39"/>
    <w:rsid w:val="00511003"/>
    <w:rsid w:val="0051125C"/>
    <w:rsid w:val="0051125E"/>
    <w:rsid w:val="0051131A"/>
    <w:rsid w:val="005113A0"/>
    <w:rsid w:val="00511999"/>
    <w:rsid w:val="00512136"/>
    <w:rsid w:val="00512307"/>
    <w:rsid w:val="00512323"/>
    <w:rsid w:val="00512553"/>
    <w:rsid w:val="005125B2"/>
    <w:rsid w:val="0051291E"/>
    <w:rsid w:val="00512A7F"/>
    <w:rsid w:val="00512B00"/>
    <w:rsid w:val="00512E06"/>
    <w:rsid w:val="00512EB3"/>
    <w:rsid w:val="00512FFF"/>
    <w:rsid w:val="005130A6"/>
    <w:rsid w:val="005130D6"/>
    <w:rsid w:val="005134C0"/>
    <w:rsid w:val="00513506"/>
    <w:rsid w:val="005136B2"/>
    <w:rsid w:val="00513B23"/>
    <w:rsid w:val="00513C05"/>
    <w:rsid w:val="00513C40"/>
    <w:rsid w:val="00513CAF"/>
    <w:rsid w:val="00513E38"/>
    <w:rsid w:val="005140B4"/>
    <w:rsid w:val="005141C2"/>
    <w:rsid w:val="00514253"/>
    <w:rsid w:val="0051450B"/>
    <w:rsid w:val="00514945"/>
    <w:rsid w:val="00514F5F"/>
    <w:rsid w:val="0051530E"/>
    <w:rsid w:val="00515595"/>
    <w:rsid w:val="00515A25"/>
    <w:rsid w:val="00515AA0"/>
    <w:rsid w:val="00515BE7"/>
    <w:rsid w:val="00515CDF"/>
    <w:rsid w:val="00515EB1"/>
    <w:rsid w:val="005163B2"/>
    <w:rsid w:val="005164FC"/>
    <w:rsid w:val="005165A9"/>
    <w:rsid w:val="005166D5"/>
    <w:rsid w:val="005168CB"/>
    <w:rsid w:val="00516C7F"/>
    <w:rsid w:val="00516D19"/>
    <w:rsid w:val="00516E2E"/>
    <w:rsid w:val="00516EFC"/>
    <w:rsid w:val="00516FF8"/>
    <w:rsid w:val="005173D7"/>
    <w:rsid w:val="00517571"/>
    <w:rsid w:val="0051771C"/>
    <w:rsid w:val="0051790E"/>
    <w:rsid w:val="00517B60"/>
    <w:rsid w:val="00517C47"/>
    <w:rsid w:val="00520212"/>
    <w:rsid w:val="0052032C"/>
    <w:rsid w:val="005206F8"/>
    <w:rsid w:val="005207E1"/>
    <w:rsid w:val="005209C8"/>
    <w:rsid w:val="005209D7"/>
    <w:rsid w:val="00520CC0"/>
    <w:rsid w:val="005211BF"/>
    <w:rsid w:val="00521302"/>
    <w:rsid w:val="00521573"/>
    <w:rsid w:val="0052184C"/>
    <w:rsid w:val="00521887"/>
    <w:rsid w:val="00521950"/>
    <w:rsid w:val="0052196E"/>
    <w:rsid w:val="00521D49"/>
    <w:rsid w:val="00521F30"/>
    <w:rsid w:val="005220E5"/>
    <w:rsid w:val="00522C3B"/>
    <w:rsid w:val="00522CAA"/>
    <w:rsid w:val="00522CE1"/>
    <w:rsid w:val="00522D41"/>
    <w:rsid w:val="00522DCC"/>
    <w:rsid w:val="0052305F"/>
    <w:rsid w:val="005233DA"/>
    <w:rsid w:val="00523BD4"/>
    <w:rsid w:val="00523FE9"/>
    <w:rsid w:val="0052405C"/>
    <w:rsid w:val="0052412C"/>
    <w:rsid w:val="005246D4"/>
    <w:rsid w:val="00524892"/>
    <w:rsid w:val="00524F21"/>
    <w:rsid w:val="005254C0"/>
    <w:rsid w:val="005256AD"/>
    <w:rsid w:val="005256B9"/>
    <w:rsid w:val="005256FF"/>
    <w:rsid w:val="00525769"/>
    <w:rsid w:val="00525CC0"/>
    <w:rsid w:val="00525DF8"/>
    <w:rsid w:val="00525EA5"/>
    <w:rsid w:val="0052627F"/>
    <w:rsid w:val="0052654E"/>
    <w:rsid w:val="0052663D"/>
    <w:rsid w:val="00526AEA"/>
    <w:rsid w:val="00526B83"/>
    <w:rsid w:val="00527059"/>
    <w:rsid w:val="0052733C"/>
    <w:rsid w:val="00527438"/>
    <w:rsid w:val="00527665"/>
    <w:rsid w:val="00527853"/>
    <w:rsid w:val="00527B47"/>
    <w:rsid w:val="00527C47"/>
    <w:rsid w:val="00527D69"/>
    <w:rsid w:val="00527EE2"/>
    <w:rsid w:val="005302BB"/>
    <w:rsid w:val="0053034E"/>
    <w:rsid w:val="00530769"/>
    <w:rsid w:val="00530BC4"/>
    <w:rsid w:val="00530C9A"/>
    <w:rsid w:val="00530F46"/>
    <w:rsid w:val="0053112D"/>
    <w:rsid w:val="0053127F"/>
    <w:rsid w:val="0053146E"/>
    <w:rsid w:val="0053151D"/>
    <w:rsid w:val="005315AD"/>
    <w:rsid w:val="005316CF"/>
    <w:rsid w:val="005317B2"/>
    <w:rsid w:val="00531F22"/>
    <w:rsid w:val="005321A8"/>
    <w:rsid w:val="00532279"/>
    <w:rsid w:val="0053231A"/>
    <w:rsid w:val="00532639"/>
    <w:rsid w:val="00532BC0"/>
    <w:rsid w:val="00532F6B"/>
    <w:rsid w:val="0053319F"/>
    <w:rsid w:val="005337D4"/>
    <w:rsid w:val="005339F9"/>
    <w:rsid w:val="00533E4B"/>
    <w:rsid w:val="00533E8F"/>
    <w:rsid w:val="00533FB4"/>
    <w:rsid w:val="0053453D"/>
    <w:rsid w:val="00534572"/>
    <w:rsid w:val="005345D8"/>
    <w:rsid w:val="005345EC"/>
    <w:rsid w:val="00534618"/>
    <w:rsid w:val="005348BB"/>
    <w:rsid w:val="00534992"/>
    <w:rsid w:val="00534CA6"/>
    <w:rsid w:val="00534E29"/>
    <w:rsid w:val="00534EED"/>
    <w:rsid w:val="0053500B"/>
    <w:rsid w:val="005352AF"/>
    <w:rsid w:val="005352F1"/>
    <w:rsid w:val="005353AB"/>
    <w:rsid w:val="00535A99"/>
    <w:rsid w:val="005360A6"/>
    <w:rsid w:val="00536341"/>
    <w:rsid w:val="00536427"/>
    <w:rsid w:val="00536756"/>
    <w:rsid w:val="00536D76"/>
    <w:rsid w:val="00536EB1"/>
    <w:rsid w:val="00536FCB"/>
    <w:rsid w:val="00537213"/>
    <w:rsid w:val="0053730E"/>
    <w:rsid w:val="0053743B"/>
    <w:rsid w:val="00537A08"/>
    <w:rsid w:val="00537BD4"/>
    <w:rsid w:val="00537CC6"/>
    <w:rsid w:val="00537EAA"/>
    <w:rsid w:val="00537EB2"/>
    <w:rsid w:val="00537EDC"/>
    <w:rsid w:val="005404DB"/>
    <w:rsid w:val="00540558"/>
    <w:rsid w:val="0054092F"/>
    <w:rsid w:val="00540A09"/>
    <w:rsid w:val="00540C3D"/>
    <w:rsid w:val="00540EAF"/>
    <w:rsid w:val="00540EFD"/>
    <w:rsid w:val="005410A7"/>
    <w:rsid w:val="0054143D"/>
    <w:rsid w:val="005414B9"/>
    <w:rsid w:val="005416FE"/>
    <w:rsid w:val="0054171B"/>
    <w:rsid w:val="005418D1"/>
    <w:rsid w:val="00541B72"/>
    <w:rsid w:val="00541CFF"/>
    <w:rsid w:val="00541E70"/>
    <w:rsid w:val="00542344"/>
    <w:rsid w:val="00542622"/>
    <w:rsid w:val="0054264E"/>
    <w:rsid w:val="005426A5"/>
    <w:rsid w:val="005426B4"/>
    <w:rsid w:val="00542AF2"/>
    <w:rsid w:val="00542F7D"/>
    <w:rsid w:val="00543744"/>
    <w:rsid w:val="00543DB8"/>
    <w:rsid w:val="005442D6"/>
    <w:rsid w:val="00544347"/>
    <w:rsid w:val="00544621"/>
    <w:rsid w:val="0054465D"/>
    <w:rsid w:val="0054482A"/>
    <w:rsid w:val="00544AEA"/>
    <w:rsid w:val="00544C0A"/>
    <w:rsid w:val="00544C70"/>
    <w:rsid w:val="00544CD0"/>
    <w:rsid w:val="00544E8C"/>
    <w:rsid w:val="00544EBD"/>
    <w:rsid w:val="00545115"/>
    <w:rsid w:val="00545269"/>
    <w:rsid w:val="005453C9"/>
    <w:rsid w:val="005459B3"/>
    <w:rsid w:val="00545B20"/>
    <w:rsid w:val="00545D1E"/>
    <w:rsid w:val="00545D48"/>
    <w:rsid w:val="00545E6C"/>
    <w:rsid w:val="00546047"/>
    <w:rsid w:val="005461D5"/>
    <w:rsid w:val="005465DC"/>
    <w:rsid w:val="00546768"/>
    <w:rsid w:val="005468B8"/>
    <w:rsid w:val="0054693E"/>
    <w:rsid w:val="00546C36"/>
    <w:rsid w:val="00546DD3"/>
    <w:rsid w:val="0054704F"/>
    <w:rsid w:val="005473BE"/>
    <w:rsid w:val="0054773F"/>
    <w:rsid w:val="00547A84"/>
    <w:rsid w:val="00547EA2"/>
    <w:rsid w:val="00547F0F"/>
    <w:rsid w:val="00550073"/>
    <w:rsid w:val="00550146"/>
    <w:rsid w:val="005501AF"/>
    <w:rsid w:val="005503A9"/>
    <w:rsid w:val="0055067A"/>
    <w:rsid w:val="00550708"/>
    <w:rsid w:val="00550760"/>
    <w:rsid w:val="005507DB"/>
    <w:rsid w:val="00550CB7"/>
    <w:rsid w:val="00551347"/>
    <w:rsid w:val="0055136E"/>
    <w:rsid w:val="005513C8"/>
    <w:rsid w:val="0055164E"/>
    <w:rsid w:val="005516E6"/>
    <w:rsid w:val="005517B7"/>
    <w:rsid w:val="00551B5A"/>
    <w:rsid w:val="00551F6F"/>
    <w:rsid w:val="00551FDC"/>
    <w:rsid w:val="005522ED"/>
    <w:rsid w:val="0055281D"/>
    <w:rsid w:val="005529DB"/>
    <w:rsid w:val="00552E75"/>
    <w:rsid w:val="00553361"/>
    <w:rsid w:val="00553805"/>
    <w:rsid w:val="005538D3"/>
    <w:rsid w:val="005539A1"/>
    <w:rsid w:val="00553CFB"/>
    <w:rsid w:val="00554108"/>
    <w:rsid w:val="00554811"/>
    <w:rsid w:val="005549B1"/>
    <w:rsid w:val="00555005"/>
    <w:rsid w:val="005552F8"/>
    <w:rsid w:val="005553A8"/>
    <w:rsid w:val="005554C7"/>
    <w:rsid w:val="005555BA"/>
    <w:rsid w:val="005557F6"/>
    <w:rsid w:val="005559D1"/>
    <w:rsid w:val="00555A01"/>
    <w:rsid w:val="00555C00"/>
    <w:rsid w:val="00555D26"/>
    <w:rsid w:val="00555EB7"/>
    <w:rsid w:val="00555F3C"/>
    <w:rsid w:val="00555FAB"/>
    <w:rsid w:val="0055606B"/>
    <w:rsid w:val="005560A5"/>
    <w:rsid w:val="00556108"/>
    <w:rsid w:val="005564AD"/>
    <w:rsid w:val="005566FD"/>
    <w:rsid w:val="00556A56"/>
    <w:rsid w:val="00556BF1"/>
    <w:rsid w:val="005570E7"/>
    <w:rsid w:val="00557199"/>
    <w:rsid w:val="005571BB"/>
    <w:rsid w:val="005578E1"/>
    <w:rsid w:val="00557ACA"/>
    <w:rsid w:val="00557BD6"/>
    <w:rsid w:val="00557D4D"/>
    <w:rsid w:val="00557D89"/>
    <w:rsid w:val="00557FD7"/>
    <w:rsid w:val="00557FF5"/>
    <w:rsid w:val="005601E6"/>
    <w:rsid w:val="0056061B"/>
    <w:rsid w:val="0056063F"/>
    <w:rsid w:val="0056094A"/>
    <w:rsid w:val="00560CF1"/>
    <w:rsid w:val="00560D97"/>
    <w:rsid w:val="00561073"/>
    <w:rsid w:val="0056129F"/>
    <w:rsid w:val="00561526"/>
    <w:rsid w:val="00561546"/>
    <w:rsid w:val="00561674"/>
    <w:rsid w:val="00561714"/>
    <w:rsid w:val="0056188E"/>
    <w:rsid w:val="005618E4"/>
    <w:rsid w:val="00561988"/>
    <w:rsid w:val="00561A49"/>
    <w:rsid w:val="00561C01"/>
    <w:rsid w:val="00561CF7"/>
    <w:rsid w:val="00561FF7"/>
    <w:rsid w:val="00562E9B"/>
    <w:rsid w:val="00562FA6"/>
    <w:rsid w:val="00563310"/>
    <w:rsid w:val="005633B7"/>
    <w:rsid w:val="005639C5"/>
    <w:rsid w:val="00563B48"/>
    <w:rsid w:val="00563F2F"/>
    <w:rsid w:val="0056400E"/>
    <w:rsid w:val="005640A1"/>
    <w:rsid w:val="00564A7F"/>
    <w:rsid w:val="00564AF6"/>
    <w:rsid w:val="00564BE9"/>
    <w:rsid w:val="00564EDA"/>
    <w:rsid w:val="00564F3E"/>
    <w:rsid w:val="0056507B"/>
    <w:rsid w:val="005652AE"/>
    <w:rsid w:val="005652E7"/>
    <w:rsid w:val="0056546B"/>
    <w:rsid w:val="00565570"/>
    <w:rsid w:val="005655DD"/>
    <w:rsid w:val="0056568D"/>
    <w:rsid w:val="0056571E"/>
    <w:rsid w:val="0056613E"/>
    <w:rsid w:val="00566550"/>
    <w:rsid w:val="005665CC"/>
    <w:rsid w:val="0056679B"/>
    <w:rsid w:val="00566977"/>
    <w:rsid w:val="00566B83"/>
    <w:rsid w:val="005670F1"/>
    <w:rsid w:val="0056763D"/>
    <w:rsid w:val="005676A0"/>
    <w:rsid w:val="0056772C"/>
    <w:rsid w:val="00567ACB"/>
    <w:rsid w:val="00567C28"/>
    <w:rsid w:val="00570425"/>
    <w:rsid w:val="005704C1"/>
    <w:rsid w:val="005706D9"/>
    <w:rsid w:val="00570BC1"/>
    <w:rsid w:val="00570FA7"/>
    <w:rsid w:val="005715E0"/>
    <w:rsid w:val="00571625"/>
    <w:rsid w:val="005716D5"/>
    <w:rsid w:val="0057173A"/>
    <w:rsid w:val="0057194C"/>
    <w:rsid w:val="005719E1"/>
    <w:rsid w:val="00571B58"/>
    <w:rsid w:val="00571BDC"/>
    <w:rsid w:val="00571F3D"/>
    <w:rsid w:val="00571FBB"/>
    <w:rsid w:val="005720B5"/>
    <w:rsid w:val="0057210A"/>
    <w:rsid w:val="00572217"/>
    <w:rsid w:val="005722B3"/>
    <w:rsid w:val="0057242C"/>
    <w:rsid w:val="00572990"/>
    <w:rsid w:val="00572DF7"/>
    <w:rsid w:val="00572FEF"/>
    <w:rsid w:val="005733C3"/>
    <w:rsid w:val="005735B7"/>
    <w:rsid w:val="00573A91"/>
    <w:rsid w:val="005740B2"/>
    <w:rsid w:val="0057419B"/>
    <w:rsid w:val="00574670"/>
    <w:rsid w:val="0057478A"/>
    <w:rsid w:val="00574862"/>
    <w:rsid w:val="00574B06"/>
    <w:rsid w:val="00574B23"/>
    <w:rsid w:val="00574B81"/>
    <w:rsid w:val="00574C41"/>
    <w:rsid w:val="00574D3F"/>
    <w:rsid w:val="00574F23"/>
    <w:rsid w:val="00575061"/>
    <w:rsid w:val="005753FF"/>
    <w:rsid w:val="005754C0"/>
    <w:rsid w:val="0057591A"/>
    <w:rsid w:val="00575B92"/>
    <w:rsid w:val="00575E6A"/>
    <w:rsid w:val="00575E73"/>
    <w:rsid w:val="00576190"/>
    <w:rsid w:val="00576356"/>
    <w:rsid w:val="00576645"/>
    <w:rsid w:val="00576672"/>
    <w:rsid w:val="00576AB9"/>
    <w:rsid w:val="00576B6B"/>
    <w:rsid w:val="00576B84"/>
    <w:rsid w:val="00576D60"/>
    <w:rsid w:val="00576D91"/>
    <w:rsid w:val="00577009"/>
    <w:rsid w:val="005772EF"/>
    <w:rsid w:val="0057772D"/>
    <w:rsid w:val="00577842"/>
    <w:rsid w:val="00577844"/>
    <w:rsid w:val="005778BF"/>
    <w:rsid w:val="00577B15"/>
    <w:rsid w:val="00577F6D"/>
    <w:rsid w:val="0058017B"/>
    <w:rsid w:val="005802F8"/>
    <w:rsid w:val="00580509"/>
    <w:rsid w:val="00580515"/>
    <w:rsid w:val="0058081D"/>
    <w:rsid w:val="00580A5E"/>
    <w:rsid w:val="00580A69"/>
    <w:rsid w:val="00580AA1"/>
    <w:rsid w:val="00580F12"/>
    <w:rsid w:val="00580F31"/>
    <w:rsid w:val="00580F85"/>
    <w:rsid w:val="00580FA8"/>
    <w:rsid w:val="0058101C"/>
    <w:rsid w:val="00581028"/>
    <w:rsid w:val="005813C4"/>
    <w:rsid w:val="00581A8A"/>
    <w:rsid w:val="00581EF0"/>
    <w:rsid w:val="00581FAB"/>
    <w:rsid w:val="00582183"/>
    <w:rsid w:val="005827D5"/>
    <w:rsid w:val="00582CC6"/>
    <w:rsid w:val="00582FA8"/>
    <w:rsid w:val="0058307C"/>
    <w:rsid w:val="0058337D"/>
    <w:rsid w:val="0058342B"/>
    <w:rsid w:val="0058351D"/>
    <w:rsid w:val="00583892"/>
    <w:rsid w:val="005838D2"/>
    <w:rsid w:val="00583901"/>
    <w:rsid w:val="0058391C"/>
    <w:rsid w:val="00583D56"/>
    <w:rsid w:val="00584541"/>
    <w:rsid w:val="005849BA"/>
    <w:rsid w:val="00584B5A"/>
    <w:rsid w:val="00584E2D"/>
    <w:rsid w:val="00584E68"/>
    <w:rsid w:val="00584F26"/>
    <w:rsid w:val="0058524D"/>
    <w:rsid w:val="0058525A"/>
    <w:rsid w:val="00585332"/>
    <w:rsid w:val="00585555"/>
    <w:rsid w:val="00585668"/>
    <w:rsid w:val="00585811"/>
    <w:rsid w:val="0058584E"/>
    <w:rsid w:val="00585A19"/>
    <w:rsid w:val="00585D03"/>
    <w:rsid w:val="00585D79"/>
    <w:rsid w:val="0058667E"/>
    <w:rsid w:val="00586C32"/>
    <w:rsid w:val="00586C82"/>
    <w:rsid w:val="00586CEE"/>
    <w:rsid w:val="00586E3F"/>
    <w:rsid w:val="00586E82"/>
    <w:rsid w:val="00586F61"/>
    <w:rsid w:val="00587061"/>
    <w:rsid w:val="005870EC"/>
    <w:rsid w:val="00587125"/>
    <w:rsid w:val="00587231"/>
    <w:rsid w:val="00587268"/>
    <w:rsid w:val="00587399"/>
    <w:rsid w:val="00587456"/>
    <w:rsid w:val="00587E89"/>
    <w:rsid w:val="00587EC9"/>
    <w:rsid w:val="00587FBC"/>
    <w:rsid w:val="005900FD"/>
    <w:rsid w:val="00590220"/>
    <w:rsid w:val="00590422"/>
    <w:rsid w:val="00590501"/>
    <w:rsid w:val="00590607"/>
    <w:rsid w:val="00590908"/>
    <w:rsid w:val="00590AC6"/>
    <w:rsid w:val="00590AD0"/>
    <w:rsid w:val="00590C41"/>
    <w:rsid w:val="00590F14"/>
    <w:rsid w:val="00591044"/>
    <w:rsid w:val="00591175"/>
    <w:rsid w:val="00591299"/>
    <w:rsid w:val="00591392"/>
    <w:rsid w:val="0059169B"/>
    <w:rsid w:val="00591809"/>
    <w:rsid w:val="0059181A"/>
    <w:rsid w:val="00591E81"/>
    <w:rsid w:val="00591F8E"/>
    <w:rsid w:val="0059210E"/>
    <w:rsid w:val="0059235E"/>
    <w:rsid w:val="00592788"/>
    <w:rsid w:val="00592980"/>
    <w:rsid w:val="00592EFD"/>
    <w:rsid w:val="00593623"/>
    <w:rsid w:val="005936AC"/>
    <w:rsid w:val="00593768"/>
    <w:rsid w:val="00593A12"/>
    <w:rsid w:val="00593BEE"/>
    <w:rsid w:val="0059455F"/>
    <w:rsid w:val="00594630"/>
    <w:rsid w:val="00594A1E"/>
    <w:rsid w:val="005950B3"/>
    <w:rsid w:val="0059531E"/>
    <w:rsid w:val="005956C9"/>
    <w:rsid w:val="005956F8"/>
    <w:rsid w:val="00595A76"/>
    <w:rsid w:val="00595C6B"/>
    <w:rsid w:val="00596253"/>
    <w:rsid w:val="00596A25"/>
    <w:rsid w:val="00596BA0"/>
    <w:rsid w:val="00596CD8"/>
    <w:rsid w:val="00596D6D"/>
    <w:rsid w:val="00596E87"/>
    <w:rsid w:val="00596F0C"/>
    <w:rsid w:val="00596F9D"/>
    <w:rsid w:val="0059704B"/>
    <w:rsid w:val="00597482"/>
    <w:rsid w:val="005974D3"/>
    <w:rsid w:val="00597521"/>
    <w:rsid w:val="00597849"/>
    <w:rsid w:val="00597D97"/>
    <w:rsid w:val="00597DFA"/>
    <w:rsid w:val="005A04F0"/>
    <w:rsid w:val="005A0DB3"/>
    <w:rsid w:val="005A0F37"/>
    <w:rsid w:val="005A105F"/>
    <w:rsid w:val="005A1144"/>
    <w:rsid w:val="005A15C2"/>
    <w:rsid w:val="005A1D71"/>
    <w:rsid w:val="005A200C"/>
    <w:rsid w:val="005A239A"/>
    <w:rsid w:val="005A2438"/>
    <w:rsid w:val="005A243D"/>
    <w:rsid w:val="005A28AC"/>
    <w:rsid w:val="005A2B8D"/>
    <w:rsid w:val="005A2BC6"/>
    <w:rsid w:val="005A2FE2"/>
    <w:rsid w:val="005A313D"/>
    <w:rsid w:val="005A329C"/>
    <w:rsid w:val="005A32A1"/>
    <w:rsid w:val="005A3366"/>
    <w:rsid w:val="005A39E8"/>
    <w:rsid w:val="005A3AEA"/>
    <w:rsid w:val="005A3CF4"/>
    <w:rsid w:val="005A3CFC"/>
    <w:rsid w:val="005A3D92"/>
    <w:rsid w:val="005A4053"/>
    <w:rsid w:val="005A4477"/>
    <w:rsid w:val="005A4493"/>
    <w:rsid w:val="005A4502"/>
    <w:rsid w:val="005A46DA"/>
    <w:rsid w:val="005A49A5"/>
    <w:rsid w:val="005A4AE7"/>
    <w:rsid w:val="005A4F3C"/>
    <w:rsid w:val="005A543C"/>
    <w:rsid w:val="005A5558"/>
    <w:rsid w:val="005A596E"/>
    <w:rsid w:val="005A5FCD"/>
    <w:rsid w:val="005A62F3"/>
    <w:rsid w:val="005A65A5"/>
    <w:rsid w:val="005A6898"/>
    <w:rsid w:val="005A69C7"/>
    <w:rsid w:val="005A6A6E"/>
    <w:rsid w:val="005A6B26"/>
    <w:rsid w:val="005A6D33"/>
    <w:rsid w:val="005A7239"/>
    <w:rsid w:val="005A7315"/>
    <w:rsid w:val="005A7677"/>
    <w:rsid w:val="005A783D"/>
    <w:rsid w:val="005A79C3"/>
    <w:rsid w:val="005A7A3A"/>
    <w:rsid w:val="005A7BD4"/>
    <w:rsid w:val="005A7D39"/>
    <w:rsid w:val="005B0016"/>
    <w:rsid w:val="005B01E5"/>
    <w:rsid w:val="005B0278"/>
    <w:rsid w:val="005B0B38"/>
    <w:rsid w:val="005B0ED4"/>
    <w:rsid w:val="005B12C4"/>
    <w:rsid w:val="005B1785"/>
    <w:rsid w:val="005B1E98"/>
    <w:rsid w:val="005B1EA7"/>
    <w:rsid w:val="005B2143"/>
    <w:rsid w:val="005B21B4"/>
    <w:rsid w:val="005B237F"/>
    <w:rsid w:val="005B2731"/>
    <w:rsid w:val="005B27DE"/>
    <w:rsid w:val="005B27E2"/>
    <w:rsid w:val="005B2932"/>
    <w:rsid w:val="005B2DC4"/>
    <w:rsid w:val="005B2E1A"/>
    <w:rsid w:val="005B32DE"/>
    <w:rsid w:val="005B345D"/>
    <w:rsid w:val="005B3B44"/>
    <w:rsid w:val="005B3CAC"/>
    <w:rsid w:val="005B3EAF"/>
    <w:rsid w:val="005B3FF8"/>
    <w:rsid w:val="005B4303"/>
    <w:rsid w:val="005B4366"/>
    <w:rsid w:val="005B4408"/>
    <w:rsid w:val="005B44B4"/>
    <w:rsid w:val="005B4B95"/>
    <w:rsid w:val="005B4F8C"/>
    <w:rsid w:val="005B50FF"/>
    <w:rsid w:val="005B5599"/>
    <w:rsid w:val="005B55D0"/>
    <w:rsid w:val="005B5743"/>
    <w:rsid w:val="005B57DF"/>
    <w:rsid w:val="005B58B7"/>
    <w:rsid w:val="005B5CDF"/>
    <w:rsid w:val="005B5DF4"/>
    <w:rsid w:val="005B64B6"/>
    <w:rsid w:val="005B6B52"/>
    <w:rsid w:val="005B6D67"/>
    <w:rsid w:val="005B6FF9"/>
    <w:rsid w:val="005B70A6"/>
    <w:rsid w:val="005B7459"/>
    <w:rsid w:val="005B7501"/>
    <w:rsid w:val="005B7595"/>
    <w:rsid w:val="005B76D6"/>
    <w:rsid w:val="005C0190"/>
    <w:rsid w:val="005C01D9"/>
    <w:rsid w:val="005C01FA"/>
    <w:rsid w:val="005C0383"/>
    <w:rsid w:val="005C03D2"/>
    <w:rsid w:val="005C0655"/>
    <w:rsid w:val="005C0681"/>
    <w:rsid w:val="005C099F"/>
    <w:rsid w:val="005C0A25"/>
    <w:rsid w:val="005C0AEC"/>
    <w:rsid w:val="005C0DA1"/>
    <w:rsid w:val="005C0FE8"/>
    <w:rsid w:val="005C1086"/>
    <w:rsid w:val="005C10B1"/>
    <w:rsid w:val="005C12AA"/>
    <w:rsid w:val="005C147B"/>
    <w:rsid w:val="005C1587"/>
    <w:rsid w:val="005C1680"/>
    <w:rsid w:val="005C176D"/>
    <w:rsid w:val="005C20B9"/>
    <w:rsid w:val="005C228F"/>
    <w:rsid w:val="005C229D"/>
    <w:rsid w:val="005C2887"/>
    <w:rsid w:val="005C2A77"/>
    <w:rsid w:val="005C2B66"/>
    <w:rsid w:val="005C2C59"/>
    <w:rsid w:val="005C2D92"/>
    <w:rsid w:val="005C2EEA"/>
    <w:rsid w:val="005C3118"/>
    <w:rsid w:val="005C3257"/>
    <w:rsid w:val="005C33C2"/>
    <w:rsid w:val="005C36DD"/>
    <w:rsid w:val="005C37DE"/>
    <w:rsid w:val="005C4132"/>
    <w:rsid w:val="005C44F2"/>
    <w:rsid w:val="005C4765"/>
    <w:rsid w:val="005C476A"/>
    <w:rsid w:val="005C489C"/>
    <w:rsid w:val="005C48B6"/>
    <w:rsid w:val="005C4D1E"/>
    <w:rsid w:val="005C5052"/>
    <w:rsid w:val="005C5058"/>
    <w:rsid w:val="005C5AD8"/>
    <w:rsid w:val="005C5C3F"/>
    <w:rsid w:val="005C5D5B"/>
    <w:rsid w:val="005C5DC9"/>
    <w:rsid w:val="005C6426"/>
    <w:rsid w:val="005C6452"/>
    <w:rsid w:val="005C64F5"/>
    <w:rsid w:val="005C6646"/>
    <w:rsid w:val="005C69E1"/>
    <w:rsid w:val="005C6B55"/>
    <w:rsid w:val="005C6BB5"/>
    <w:rsid w:val="005C6BDB"/>
    <w:rsid w:val="005C717A"/>
    <w:rsid w:val="005C71EE"/>
    <w:rsid w:val="005C7574"/>
    <w:rsid w:val="005C7708"/>
    <w:rsid w:val="005C7881"/>
    <w:rsid w:val="005C78AC"/>
    <w:rsid w:val="005C7904"/>
    <w:rsid w:val="005C7C83"/>
    <w:rsid w:val="005C7C8C"/>
    <w:rsid w:val="005C7E22"/>
    <w:rsid w:val="005D023D"/>
    <w:rsid w:val="005D045D"/>
    <w:rsid w:val="005D0479"/>
    <w:rsid w:val="005D0488"/>
    <w:rsid w:val="005D073D"/>
    <w:rsid w:val="005D0906"/>
    <w:rsid w:val="005D1188"/>
    <w:rsid w:val="005D11DE"/>
    <w:rsid w:val="005D1231"/>
    <w:rsid w:val="005D129B"/>
    <w:rsid w:val="005D1543"/>
    <w:rsid w:val="005D1900"/>
    <w:rsid w:val="005D1CC2"/>
    <w:rsid w:val="005D1F32"/>
    <w:rsid w:val="005D2419"/>
    <w:rsid w:val="005D2490"/>
    <w:rsid w:val="005D2758"/>
    <w:rsid w:val="005D2AB9"/>
    <w:rsid w:val="005D2B12"/>
    <w:rsid w:val="005D3681"/>
    <w:rsid w:val="005D36E0"/>
    <w:rsid w:val="005D3C4D"/>
    <w:rsid w:val="005D3C99"/>
    <w:rsid w:val="005D4067"/>
    <w:rsid w:val="005D4441"/>
    <w:rsid w:val="005D44E0"/>
    <w:rsid w:val="005D4595"/>
    <w:rsid w:val="005D47CB"/>
    <w:rsid w:val="005D4BC5"/>
    <w:rsid w:val="005D4C99"/>
    <w:rsid w:val="005D502E"/>
    <w:rsid w:val="005D5071"/>
    <w:rsid w:val="005D5117"/>
    <w:rsid w:val="005D5263"/>
    <w:rsid w:val="005D5711"/>
    <w:rsid w:val="005D582F"/>
    <w:rsid w:val="005D595E"/>
    <w:rsid w:val="005D5B4B"/>
    <w:rsid w:val="005D5F1A"/>
    <w:rsid w:val="005D5F7C"/>
    <w:rsid w:val="005D60B4"/>
    <w:rsid w:val="005D6A2E"/>
    <w:rsid w:val="005D6A56"/>
    <w:rsid w:val="005D6A9F"/>
    <w:rsid w:val="005D6BED"/>
    <w:rsid w:val="005D6DAD"/>
    <w:rsid w:val="005D6FF4"/>
    <w:rsid w:val="005D727C"/>
    <w:rsid w:val="005D7787"/>
    <w:rsid w:val="005D779B"/>
    <w:rsid w:val="005D7A6E"/>
    <w:rsid w:val="005D7B66"/>
    <w:rsid w:val="005D7D5F"/>
    <w:rsid w:val="005E0000"/>
    <w:rsid w:val="005E00A2"/>
    <w:rsid w:val="005E0545"/>
    <w:rsid w:val="005E05AA"/>
    <w:rsid w:val="005E0941"/>
    <w:rsid w:val="005E0FFC"/>
    <w:rsid w:val="005E1C64"/>
    <w:rsid w:val="005E1EB4"/>
    <w:rsid w:val="005E20FB"/>
    <w:rsid w:val="005E25B3"/>
    <w:rsid w:val="005E28C5"/>
    <w:rsid w:val="005E2AE3"/>
    <w:rsid w:val="005E2DD5"/>
    <w:rsid w:val="005E2E21"/>
    <w:rsid w:val="005E309A"/>
    <w:rsid w:val="005E3684"/>
    <w:rsid w:val="005E3BA5"/>
    <w:rsid w:val="005E3F32"/>
    <w:rsid w:val="005E409C"/>
    <w:rsid w:val="005E40E5"/>
    <w:rsid w:val="005E4420"/>
    <w:rsid w:val="005E4453"/>
    <w:rsid w:val="005E457C"/>
    <w:rsid w:val="005E4C44"/>
    <w:rsid w:val="005E4C55"/>
    <w:rsid w:val="005E4E5B"/>
    <w:rsid w:val="005E58CB"/>
    <w:rsid w:val="005E58EE"/>
    <w:rsid w:val="005E59D7"/>
    <w:rsid w:val="005E59E9"/>
    <w:rsid w:val="005E5CC2"/>
    <w:rsid w:val="005E5D08"/>
    <w:rsid w:val="005E5F88"/>
    <w:rsid w:val="005E6078"/>
    <w:rsid w:val="005E6230"/>
    <w:rsid w:val="005E63E7"/>
    <w:rsid w:val="005E66E1"/>
    <w:rsid w:val="005E67F4"/>
    <w:rsid w:val="005E69DC"/>
    <w:rsid w:val="005E6AD4"/>
    <w:rsid w:val="005E6C80"/>
    <w:rsid w:val="005E6C97"/>
    <w:rsid w:val="005E70B3"/>
    <w:rsid w:val="005E70BD"/>
    <w:rsid w:val="005E72E4"/>
    <w:rsid w:val="005E7372"/>
    <w:rsid w:val="005E7709"/>
    <w:rsid w:val="005E7832"/>
    <w:rsid w:val="005E7962"/>
    <w:rsid w:val="005E7B1C"/>
    <w:rsid w:val="005E7EDA"/>
    <w:rsid w:val="005E7F65"/>
    <w:rsid w:val="005E7FBF"/>
    <w:rsid w:val="005F0306"/>
    <w:rsid w:val="005F059E"/>
    <w:rsid w:val="005F0617"/>
    <w:rsid w:val="005F09AB"/>
    <w:rsid w:val="005F1184"/>
    <w:rsid w:val="005F129E"/>
    <w:rsid w:val="005F1613"/>
    <w:rsid w:val="005F1C75"/>
    <w:rsid w:val="005F1E45"/>
    <w:rsid w:val="005F20B9"/>
    <w:rsid w:val="005F2173"/>
    <w:rsid w:val="005F22A0"/>
    <w:rsid w:val="005F301E"/>
    <w:rsid w:val="005F31BE"/>
    <w:rsid w:val="005F35EF"/>
    <w:rsid w:val="005F37B2"/>
    <w:rsid w:val="005F3A6E"/>
    <w:rsid w:val="005F407E"/>
    <w:rsid w:val="005F44D6"/>
    <w:rsid w:val="005F4730"/>
    <w:rsid w:val="005F47EA"/>
    <w:rsid w:val="005F49B1"/>
    <w:rsid w:val="005F4A36"/>
    <w:rsid w:val="005F4DE5"/>
    <w:rsid w:val="005F4F5E"/>
    <w:rsid w:val="005F521D"/>
    <w:rsid w:val="005F526B"/>
    <w:rsid w:val="005F52DB"/>
    <w:rsid w:val="005F54F1"/>
    <w:rsid w:val="005F56B2"/>
    <w:rsid w:val="005F5E50"/>
    <w:rsid w:val="005F6195"/>
    <w:rsid w:val="005F646C"/>
    <w:rsid w:val="005F6BFE"/>
    <w:rsid w:val="005F6DF5"/>
    <w:rsid w:val="005F6F64"/>
    <w:rsid w:val="005F701C"/>
    <w:rsid w:val="005F7167"/>
    <w:rsid w:val="005F71B0"/>
    <w:rsid w:val="005F74A9"/>
    <w:rsid w:val="005F76D1"/>
    <w:rsid w:val="005F7720"/>
    <w:rsid w:val="005F7900"/>
    <w:rsid w:val="005F7A46"/>
    <w:rsid w:val="005F7BBD"/>
    <w:rsid w:val="00600568"/>
    <w:rsid w:val="00600693"/>
    <w:rsid w:val="006006E1"/>
    <w:rsid w:val="0060090F"/>
    <w:rsid w:val="0060091C"/>
    <w:rsid w:val="00600A85"/>
    <w:rsid w:val="00600CDB"/>
    <w:rsid w:val="00600E2C"/>
    <w:rsid w:val="00601101"/>
    <w:rsid w:val="00601161"/>
    <w:rsid w:val="006011F7"/>
    <w:rsid w:val="00601407"/>
    <w:rsid w:val="006014A7"/>
    <w:rsid w:val="00601650"/>
    <w:rsid w:val="00601693"/>
    <w:rsid w:val="006016F6"/>
    <w:rsid w:val="0060177F"/>
    <w:rsid w:val="00601AAD"/>
    <w:rsid w:val="00601B64"/>
    <w:rsid w:val="00601C47"/>
    <w:rsid w:val="00601DFB"/>
    <w:rsid w:val="00601EBF"/>
    <w:rsid w:val="006021DB"/>
    <w:rsid w:val="006024D1"/>
    <w:rsid w:val="006025B4"/>
    <w:rsid w:val="00602767"/>
    <w:rsid w:val="00602966"/>
    <w:rsid w:val="00602AFD"/>
    <w:rsid w:val="00602BAC"/>
    <w:rsid w:val="0060334D"/>
    <w:rsid w:val="0060335C"/>
    <w:rsid w:val="00603463"/>
    <w:rsid w:val="00603856"/>
    <w:rsid w:val="00603F49"/>
    <w:rsid w:val="00604917"/>
    <w:rsid w:val="0060497A"/>
    <w:rsid w:val="006049F5"/>
    <w:rsid w:val="00604D96"/>
    <w:rsid w:val="00604F27"/>
    <w:rsid w:val="00605002"/>
    <w:rsid w:val="00605006"/>
    <w:rsid w:val="0060512B"/>
    <w:rsid w:val="006056B8"/>
    <w:rsid w:val="006057B5"/>
    <w:rsid w:val="006057BD"/>
    <w:rsid w:val="006059B4"/>
    <w:rsid w:val="00605A3B"/>
    <w:rsid w:val="00605AB4"/>
    <w:rsid w:val="00605B93"/>
    <w:rsid w:val="00605BE0"/>
    <w:rsid w:val="00605C6E"/>
    <w:rsid w:val="00605EBA"/>
    <w:rsid w:val="006060D3"/>
    <w:rsid w:val="00606105"/>
    <w:rsid w:val="006061AF"/>
    <w:rsid w:val="006061E7"/>
    <w:rsid w:val="006063D0"/>
    <w:rsid w:val="006064FE"/>
    <w:rsid w:val="0060655F"/>
    <w:rsid w:val="0060662F"/>
    <w:rsid w:val="00606985"/>
    <w:rsid w:val="006069B2"/>
    <w:rsid w:val="00606B1F"/>
    <w:rsid w:val="00606DB4"/>
    <w:rsid w:val="00606DFD"/>
    <w:rsid w:val="00607132"/>
    <w:rsid w:val="0060722D"/>
    <w:rsid w:val="00607343"/>
    <w:rsid w:val="00607D48"/>
    <w:rsid w:val="00607FB2"/>
    <w:rsid w:val="0061006F"/>
    <w:rsid w:val="006103C7"/>
    <w:rsid w:val="006108CF"/>
    <w:rsid w:val="00610B65"/>
    <w:rsid w:val="00610D48"/>
    <w:rsid w:val="00611205"/>
    <w:rsid w:val="0061158E"/>
    <w:rsid w:val="00611AAF"/>
    <w:rsid w:val="00611AF3"/>
    <w:rsid w:val="00611E72"/>
    <w:rsid w:val="006126FB"/>
    <w:rsid w:val="00612AA5"/>
    <w:rsid w:val="00612BF2"/>
    <w:rsid w:val="00612E9D"/>
    <w:rsid w:val="00612EA4"/>
    <w:rsid w:val="00613127"/>
    <w:rsid w:val="006134EB"/>
    <w:rsid w:val="00613C82"/>
    <w:rsid w:val="00614056"/>
    <w:rsid w:val="00614A0A"/>
    <w:rsid w:val="00614B31"/>
    <w:rsid w:val="00614BF0"/>
    <w:rsid w:val="00614CE3"/>
    <w:rsid w:val="0061551A"/>
    <w:rsid w:val="006156FD"/>
    <w:rsid w:val="006157D6"/>
    <w:rsid w:val="00615808"/>
    <w:rsid w:val="00615E6F"/>
    <w:rsid w:val="00615EFD"/>
    <w:rsid w:val="006164C1"/>
    <w:rsid w:val="0061653A"/>
    <w:rsid w:val="00616742"/>
    <w:rsid w:val="00616897"/>
    <w:rsid w:val="006168C4"/>
    <w:rsid w:val="00616A9B"/>
    <w:rsid w:val="00616D3A"/>
    <w:rsid w:val="00617183"/>
    <w:rsid w:val="0061719F"/>
    <w:rsid w:val="006171DA"/>
    <w:rsid w:val="0061734E"/>
    <w:rsid w:val="006174CB"/>
    <w:rsid w:val="006175A6"/>
    <w:rsid w:val="0061762F"/>
    <w:rsid w:val="006176CC"/>
    <w:rsid w:val="00617ED3"/>
    <w:rsid w:val="00617EF7"/>
    <w:rsid w:val="00617FD9"/>
    <w:rsid w:val="00620427"/>
    <w:rsid w:val="006207C5"/>
    <w:rsid w:val="0062086E"/>
    <w:rsid w:val="00620C0D"/>
    <w:rsid w:val="00620D3E"/>
    <w:rsid w:val="00620D62"/>
    <w:rsid w:val="00620DBD"/>
    <w:rsid w:val="00620DFD"/>
    <w:rsid w:val="00620F64"/>
    <w:rsid w:val="00621024"/>
    <w:rsid w:val="006212B5"/>
    <w:rsid w:val="00621645"/>
    <w:rsid w:val="006218AF"/>
    <w:rsid w:val="00621FD5"/>
    <w:rsid w:val="0062252E"/>
    <w:rsid w:val="006229E5"/>
    <w:rsid w:val="00622AFD"/>
    <w:rsid w:val="00622E5E"/>
    <w:rsid w:val="00622FE1"/>
    <w:rsid w:val="006230F3"/>
    <w:rsid w:val="006230FA"/>
    <w:rsid w:val="00623752"/>
    <w:rsid w:val="006237EE"/>
    <w:rsid w:val="0062394F"/>
    <w:rsid w:val="00623A79"/>
    <w:rsid w:val="00623B70"/>
    <w:rsid w:val="00623DFD"/>
    <w:rsid w:val="00623EBC"/>
    <w:rsid w:val="00624006"/>
    <w:rsid w:val="00624287"/>
    <w:rsid w:val="0062439C"/>
    <w:rsid w:val="0062491E"/>
    <w:rsid w:val="00624994"/>
    <w:rsid w:val="006249F6"/>
    <w:rsid w:val="00624CE8"/>
    <w:rsid w:val="00625235"/>
    <w:rsid w:val="0062543E"/>
    <w:rsid w:val="0062578E"/>
    <w:rsid w:val="006258B8"/>
    <w:rsid w:val="006259C2"/>
    <w:rsid w:val="00625A66"/>
    <w:rsid w:val="00625A8B"/>
    <w:rsid w:val="00625CA9"/>
    <w:rsid w:val="00625F4A"/>
    <w:rsid w:val="00625F61"/>
    <w:rsid w:val="00626154"/>
    <w:rsid w:val="00626487"/>
    <w:rsid w:val="00626FC2"/>
    <w:rsid w:val="00626FC9"/>
    <w:rsid w:val="0062735A"/>
    <w:rsid w:val="00627561"/>
    <w:rsid w:val="0062776B"/>
    <w:rsid w:val="00627779"/>
    <w:rsid w:val="00627BAE"/>
    <w:rsid w:val="00627C6E"/>
    <w:rsid w:val="00627FBA"/>
    <w:rsid w:val="00627FCA"/>
    <w:rsid w:val="006304A1"/>
    <w:rsid w:val="006306C9"/>
    <w:rsid w:val="006307B9"/>
    <w:rsid w:val="00630BD1"/>
    <w:rsid w:val="00630BF1"/>
    <w:rsid w:val="00630FCD"/>
    <w:rsid w:val="0063129E"/>
    <w:rsid w:val="006312E9"/>
    <w:rsid w:val="006313C6"/>
    <w:rsid w:val="00631605"/>
    <w:rsid w:val="00631BB2"/>
    <w:rsid w:val="00631CEF"/>
    <w:rsid w:val="00631DCF"/>
    <w:rsid w:val="00631DE5"/>
    <w:rsid w:val="00631E03"/>
    <w:rsid w:val="006320E4"/>
    <w:rsid w:val="006321F5"/>
    <w:rsid w:val="006322FE"/>
    <w:rsid w:val="006323D0"/>
    <w:rsid w:val="006326FE"/>
    <w:rsid w:val="0063308C"/>
    <w:rsid w:val="006330B8"/>
    <w:rsid w:val="006331A2"/>
    <w:rsid w:val="00633544"/>
    <w:rsid w:val="00633548"/>
    <w:rsid w:val="00633702"/>
    <w:rsid w:val="00633769"/>
    <w:rsid w:val="00633A6A"/>
    <w:rsid w:val="00633AFD"/>
    <w:rsid w:val="00633BEC"/>
    <w:rsid w:val="006342BF"/>
    <w:rsid w:val="006348CD"/>
    <w:rsid w:val="00634A7D"/>
    <w:rsid w:val="0063536D"/>
    <w:rsid w:val="0063571E"/>
    <w:rsid w:val="00635732"/>
    <w:rsid w:val="006357F1"/>
    <w:rsid w:val="00635C22"/>
    <w:rsid w:val="00635E14"/>
    <w:rsid w:val="00636369"/>
    <w:rsid w:val="006364CB"/>
    <w:rsid w:val="00636CBD"/>
    <w:rsid w:val="00636DE0"/>
    <w:rsid w:val="00636F20"/>
    <w:rsid w:val="006371C2"/>
    <w:rsid w:val="0063737D"/>
    <w:rsid w:val="006375AD"/>
    <w:rsid w:val="006375AF"/>
    <w:rsid w:val="00637D7C"/>
    <w:rsid w:val="0064005B"/>
    <w:rsid w:val="006401E9"/>
    <w:rsid w:val="0064020A"/>
    <w:rsid w:val="00640212"/>
    <w:rsid w:val="00640942"/>
    <w:rsid w:val="00640C2C"/>
    <w:rsid w:val="0064100B"/>
    <w:rsid w:val="00641303"/>
    <w:rsid w:val="00641353"/>
    <w:rsid w:val="006416A7"/>
    <w:rsid w:val="006416BA"/>
    <w:rsid w:val="00641757"/>
    <w:rsid w:val="00641842"/>
    <w:rsid w:val="00641918"/>
    <w:rsid w:val="00641D69"/>
    <w:rsid w:val="0064227E"/>
    <w:rsid w:val="00642393"/>
    <w:rsid w:val="006424AD"/>
    <w:rsid w:val="00642736"/>
    <w:rsid w:val="00642762"/>
    <w:rsid w:val="00642BDE"/>
    <w:rsid w:val="00642C08"/>
    <w:rsid w:val="00642E4F"/>
    <w:rsid w:val="00642F1E"/>
    <w:rsid w:val="00643106"/>
    <w:rsid w:val="00643185"/>
    <w:rsid w:val="006431BA"/>
    <w:rsid w:val="00643237"/>
    <w:rsid w:val="0064345A"/>
    <w:rsid w:val="006434C4"/>
    <w:rsid w:val="00643719"/>
    <w:rsid w:val="006437D9"/>
    <w:rsid w:val="00643990"/>
    <w:rsid w:val="00643BC0"/>
    <w:rsid w:val="00643C3B"/>
    <w:rsid w:val="00643EB5"/>
    <w:rsid w:val="00644126"/>
    <w:rsid w:val="006441CC"/>
    <w:rsid w:val="006442C4"/>
    <w:rsid w:val="0064487D"/>
    <w:rsid w:val="00644F79"/>
    <w:rsid w:val="00645230"/>
    <w:rsid w:val="006452CC"/>
    <w:rsid w:val="006452E2"/>
    <w:rsid w:val="0064531B"/>
    <w:rsid w:val="00645376"/>
    <w:rsid w:val="0064559C"/>
    <w:rsid w:val="006458F9"/>
    <w:rsid w:val="00645D69"/>
    <w:rsid w:val="006463FC"/>
    <w:rsid w:val="006464DC"/>
    <w:rsid w:val="00646519"/>
    <w:rsid w:val="006468DE"/>
    <w:rsid w:val="00646BA1"/>
    <w:rsid w:val="00646D2D"/>
    <w:rsid w:val="00646DC1"/>
    <w:rsid w:val="00646E1E"/>
    <w:rsid w:val="00646E6D"/>
    <w:rsid w:val="00646EC0"/>
    <w:rsid w:val="006470A6"/>
    <w:rsid w:val="006475A2"/>
    <w:rsid w:val="00650274"/>
    <w:rsid w:val="00650289"/>
    <w:rsid w:val="00650391"/>
    <w:rsid w:val="006507B0"/>
    <w:rsid w:val="00650B58"/>
    <w:rsid w:val="00650CA4"/>
    <w:rsid w:val="00650E53"/>
    <w:rsid w:val="00651072"/>
    <w:rsid w:val="0065113C"/>
    <w:rsid w:val="0065124B"/>
    <w:rsid w:val="0065140B"/>
    <w:rsid w:val="00651A2C"/>
    <w:rsid w:val="00651DE6"/>
    <w:rsid w:val="00651F84"/>
    <w:rsid w:val="00651FE5"/>
    <w:rsid w:val="00652361"/>
    <w:rsid w:val="006523ED"/>
    <w:rsid w:val="006525B4"/>
    <w:rsid w:val="00652649"/>
    <w:rsid w:val="00652659"/>
    <w:rsid w:val="00652972"/>
    <w:rsid w:val="00652AE4"/>
    <w:rsid w:val="006531B0"/>
    <w:rsid w:val="006531D0"/>
    <w:rsid w:val="006533AB"/>
    <w:rsid w:val="0065341F"/>
    <w:rsid w:val="00653425"/>
    <w:rsid w:val="006535C1"/>
    <w:rsid w:val="006538B2"/>
    <w:rsid w:val="00653A7C"/>
    <w:rsid w:val="00653C6A"/>
    <w:rsid w:val="00653F91"/>
    <w:rsid w:val="00654326"/>
    <w:rsid w:val="00654341"/>
    <w:rsid w:val="006545BA"/>
    <w:rsid w:val="0065464E"/>
    <w:rsid w:val="006547A6"/>
    <w:rsid w:val="00654CAD"/>
    <w:rsid w:val="00654D00"/>
    <w:rsid w:val="00654D25"/>
    <w:rsid w:val="00654E94"/>
    <w:rsid w:val="0065521F"/>
    <w:rsid w:val="006553A5"/>
    <w:rsid w:val="0065550C"/>
    <w:rsid w:val="006555D5"/>
    <w:rsid w:val="00655982"/>
    <w:rsid w:val="006559F4"/>
    <w:rsid w:val="00655AD1"/>
    <w:rsid w:val="00655D3B"/>
    <w:rsid w:val="00655DCE"/>
    <w:rsid w:val="00655F6F"/>
    <w:rsid w:val="00655F74"/>
    <w:rsid w:val="006560BC"/>
    <w:rsid w:val="006568A8"/>
    <w:rsid w:val="0065690C"/>
    <w:rsid w:val="00656A73"/>
    <w:rsid w:val="00656A90"/>
    <w:rsid w:val="00657022"/>
    <w:rsid w:val="00657228"/>
    <w:rsid w:val="00657231"/>
    <w:rsid w:val="00657550"/>
    <w:rsid w:val="0065786C"/>
    <w:rsid w:val="00657BD7"/>
    <w:rsid w:val="00657D8D"/>
    <w:rsid w:val="00657D98"/>
    <w:rsid w:val="006600E3"/>
    <w:rsid w:val="00660150"/>
    <w:rsid w:val="0066078D"/>
    <w:rsid w:val="00660CB5"/>
    <w:rsid w:val="0066110A"/>
    <w:rsid w:val="0066179E"/>
    <w:rsid w:val="006618D2"/>
    <w:rsid w:val="00661917"/>
    <w:rsid w:val="00661B33"/>
    <w:rsid w:val="0066238B"/>
    <w:rsid w:val="00662552"/>
    <w:rsid w:val="00662AA7"/>
    <w:rsid w:val="00662AA9"/>
    <w:rsid w:val="00662CC0"/>
    <w:rsid w:val="00662EBC"/>
    <w:rsid w:val="006630E9"/>
    <w:rsid w:val="006631F3"/>
    <w:rsid w:val="0066350D"/>
    <w:rsid w:val="00663A64"/>
    <w:rsid w:val="00663A75"/>
    <w:rsid w:val="00663AAC"/>
    <w:rsid w:val="00663F29"/>
    <w:rsid w:val="00664071"/>
    <w:rsid w:val="00664079"/>
    <w:rsid w:val="006640E7"/>
    <w:rsid w:val="00664105"/>
    <w:rsid w:val="006641CB"/>
    <w:rsid w:val="0066433B"/>
    <w:rsid w:val="00664642"/>
    <w:rsid w:val="00664694"/>
    <w:rsid w:val="00664700"/>
    <w:rsid w:val="006647EC"/>
    <w:rsid w:val="00664816"/>
    <w:rsid w:val="00664C33"/>
    <w:rsid w:val="00664C4E"/>
    <w:rsid w:val="00664C79"/>
    <w:rsid w:val="00664F27"/>
    <w:rsid w:val="00665354"/>
    <w:rsid w:val="00665867"/>
    <w:rsid w:val="006658CF"/>
    <w:rsid w:val="00665E4E"/>
    <w:rsid w:val="00666199"/>
    <w:rsid w:val="00666676"/>
    <w:rsid w:val="0066670F"/>
    <w:rsid w:val="006667C2"/>
    <w:rsid w:val="00666AFA"/>
    <w:rsid w:val="00666AFF"/>
    <w:rsid w:val="00666C56"/>
    <w:rsid w:val="00666C7E"/>
    <w:rsid w:val="00667058"/>
    <w:rsid w:val="006673EE"/>
    <w:rsid w:val="0066742D"/>
    <w:rsid w:val="006674DC"/>
    <w:rsid w:val="006675AE"/>
    <w:rsid w:val="00667894"/>
    <w:rsid w:val="00670309"/>
    <w:rsid w:val="00670AB0"/>
    <w:rsid w:val="00670C30"/>
    <w:rsid w:val="00670E7F"/>
    <w:rsid w:val="00671020"/>
    <w:rsid w:val="0067167C"/>
    <w:rsid w:val="00671710"/>
    <w:rsid w:val="0067172C"/>
    <w:rsid w:val="006717C7"/>
    <w:rsid w:val="006718CE"/>
    <w:rsid w:val="00671FD1"/>
    <w:rsid w:val="00672204"/>
    <w:rsid w:val="00672241"/>
    <w:rsid w:val="006725F7"/>
    <w:rsid w:val="00672665"/>
    <w:rsid w:val="00672BEB"/>
    <w:rsid w:val="00673088"/>
    <w:rsid w:val="00673625"/>
    <w:rsid w:val="006738E1"/>
    <w:rsid w:val="00673920"/>
    <w:rsid w:val="006742E6"/>
    <w:rsid w:val="006742F7"/>
    <w:rsid w:val="006746C0"/>
    <w:rsid w:val="006747A0"/>
    <w:rsid w:val="006748C9"/>
    <w:rsid w:val="00674947"/>
    <w:rsid w:val="006749CD"/>
    <w:rsid w:val="00674AAD"/>
    <w:rsid w:val="00674CB2"/>
    <w:rsid w:val="00674EC9"/>
    <w:rsid w:val="00675327"/>
    <w:rsid w:val="006753EE"/>
    <w:rsid w:val="00675518"/>
    <w:rsid w:val="00675A58"/>
    <w:rsid w:val="00675F1A"/>
    <w:rsid w:val="00675F3A"/>
    <w:rsid w:val="00676104"/>
    <w:rsid w:val="0067627A"/>
    <w:rsid w:val="00676575"/>
    <w:rsid w:val="0067659A"/>
    <w:rsid w:val="006765AE"/>
    <w:rsid w:val="00676DFA"/>
    <w:rsid w:val="00676E7C"/>
    <w:rsid w:val="00677090"/>
    <w:rsid w:val="006773D9"/>
    <w:rsid w:val="006776A6"/>
    <w:rsid w:val="00677E0A"/>
    <w:rsid w:val="0068017B"/>
    <w:rsid w:val="006803FC"/>
    <w:rsid w:val="00680455"/>
    <w:rsid w:val="00680672"/>
    <w:rsid w:val="0068097F"/>
    <w:rsid w:val="00680F9B"/>
    <w:rsid w:val="006817BD"/>
    <w:rsid w:val="00681930"/>
    <w:rsid w:val="00681A1D"/>
    <w:rsid w:val="00682047"/>
    <w:rsid w:val="0068205D"/>
    <w:rsid w:val="00682580"/>
    <w:rsid w:val="0068268C"/>
    <w:rsid w:val="006827AD"/>
    <w:rsid w:val="006828E0"/>
    <w:rsid w:val="006828E6"/>
    <w:rsid w:val="00682B1F"/>
    <w:rsid w:val="00682DAD"/>
    <w:rsid w:val="00682E1F"/>
    <w:rsid w:val="00682E7F"/>
    <w:rsid w:val="00682FF3"/>
    <w:rsid w:val="00683213"/>
    <w:rsid w:val="0068353D"/>
    <w:rsid w:val="006837CC"/>
    <w:rsid w:val="006839A8"/>
    <w:rsid w:val="00683C15"/>
    <w:rsid w:val="00683C4A"/>
    <w:rsid w:val="00683DDC"/>
    <w:rsid w:val="00683F00"/>
    <w:rsid w:val="00684058"/>
    <w:rsid w:val="006841C1"/>
    <w:rsid w:val="0068426F"/>
    <w:rsid w:val="006843BF"/>
    <w:rsid w:val="0068466F"/>
    <w:rsid w:val="00684695"/>
    <w:rsid w:val="00684AB4"/>
    <w:rsid w:val="00684BB5"/>
    <w:rsid w:val="00684BF8"/>
    <w:rsid w:val="00684D5E"/>
    <w:rsid w:val="006850E5"/>
    <w:rsid w:val="00685520"/>
    <w:rsid w:val="0068575A"/>
    <w:rsid w:val="00685987"/>
    <w:rsid w:val="00685B1C"/>
    <w:rsid w:val="00685BEC"/>
    <w:rsid w:val="00685D04"/>
    <w:rsid w:val="00685D78"/>
    <w:rsid w:val="00686166"/>
    <w:rsid w:val="006861A2"/>
    <w:rsid w:val="0068671C"/>
    <w:rsid w:val="00686C6A"/>
    <w:rsid w:val="00686C82"/>
    <w:rsid w:val="00686EC7"/>
    <w:rsid w:val="0068711A"/>
    <w:rsid w:val="0068716A"/>
    <w:rsid w:val="006871AF"/>
    <w:rsid w:val="00687458"/>
    <w:rsid w:val="00687480"/>
    <w:rsid w:val="0068771B"/>
    <w:rsid w:val="00687853"/>
    <w:rsid w:val="00687AF7"/>
    <w:rsid w:val="00687B70"/>
    <w:rsid w:val="00687BF3"/>
    <w:rsid w:val="00687C6D"/>
    <w:rsid w:val="00690053"/>
    <w:rsid w:val="0069024E"/>
    <w:rsid w:val="0069040F"/>
    <w:rsid w:val="0069049E"/>
    <w:rsid w:val="006904BF"/>
    <w:rsid w:val="00690597"/>
    <w:rsid w:val="006909CB"/>
    <w:rsid w:val="00690A23"/>
    <w:rsid w:val="00690A96"/>
    <w:rsid w:val="00690C7C"/>
    <w:rsid w:val="00690D25"/>
    <w:rsid w:val="00690E86"/>
    <w:rsid w:val="006910E2"/>
    <w:rsid w:val="00691855"/>
    <w:rsid w:val="00691B06"/>
    <w:rsid w:val="00691C40"/>
    <w:rsid w:val="00691C6F"/>
    <w:rsid w:val="00691CA4"/>
    <w:rsid w:val="00691CBA"/>
    <w:rsid w:val="00691D18"/>
    <w:rsid w:val="00692120"/>
    <w:rsid w:val="006925C2"/>
    <w:rsid w:val="006927AC"/>
    <w:rsid w:val="006927FB"/>
    <w:rsid w:val="00692856"/>
    <w:rsid w:val="00692B62"/>
    <w:rsid w:val="00692B71"/>
    <w:rsid w:val="006933F4"/>
    <w:rsid w:val="0069379C"/>
    <w:rsid w:val="00693876"/>
    <w:rsid w:val="00693CC5"/>
    <w:rsid w:val="00693F5D"/>
    <w:rsid w:val="0069422A"/>
    <w:rsid w:val="00694259"/>
    <w:rsid w:val="00694C1F"/>
    <w:rsid w:val="00694CA0"/>
    <w:rsid w:val="00695180"/>
    <w:rsid w:val="006953E2"/>
    <w:rsid w:val="00695416"/>
    <w:rsid w:val="006954F3"/>
    <w:rsid w:val="00695705"/>
    <w:rsid w:val="006957E7"/>
    <w:rsid w:val="00695891"/>
    <w:rsid w:val="006958C9"/>
    <w:rsid w:val="00695C55"/>
    <w:rsid w:val="00695FEE"/>
    <w:rsid w:val="006961B3"/>
    <w:rsid w:val="0069627D"/>
    <w:rsid w:val="006962EF"/>
    <w:rsid w:val="006964B1"/>
    <w:rsid w:val="00696569"/>
    <w:rsid w:val="0069664F"/>
    <w:rsid w:val="006969D7"/>
    <w:rsid w:val="00696B8C"/>
    <w:rsid w:val="00696CE7"/>
    <w:rsid w:val="00697360"/>
    <w:rsid w:val="006974F4"/>
    <w:rsid w:val="006974F5"/>
    <w:rsid w:val="006975E9"/>
    <w:rsid w:val="0069792C"/>
    <w:rsid w:val="00697BC8"/>
    <w:rsid w:val="006A05CA"/>
    <w:rsid w:val="006A0802"/>
    <w:rsid w:val="006A0A7B"/>
    <w:rsid w:val="006A0C5B"/>
    <w:rsid w:val="006A0C88"/>
    <w:rsid w:val="006A0DCD"/>
    <w:rsid w:val="006A0F3B"/>
    <w:rsid w:val="006A101D"/>
    <w:rsid w:val="006A1081"/>
    <w:rsid w:val="006A1327"/>
    <w:rsid w:val="006A1898"/>
    <w:rsid w:val="006A1A17"/>
    <w:rsid w:val="006A1ACA"/>
    <w:rsid w:val="006A1C88"/>
    <w:rsid w:val="006A1F15"/>
    <w:rsid w:val="006A20D1"/>
    <w:rsid w:val="006A226A"/>
    <w:rsid w:val="006A22E4"/>
    <w:rsid w:val="006A241B"/>
    <w:rsid w:val="006A27B6"/>
    <w:rsid w:val="006A2878"/>
    <w:rsid w:val="006A2971"/>
    <w:rsid w:val="006A2D60"/>
    <w:rsid w:val="006A30CD"/>
    <w:rsid w:val="006A33EF"/>
    <w:rsid w:val="006A3870"/>
    <w:rsid w:val="006A3A9E"/>
    <w:rsid w:val="006A3AD2"/>
    <w:rsid w:val="006A3B85"/>
    <w:rsid w:val="006A3CC6"/>
    <w:rsid w:val="006A3F31"/>
    <w:rsid w:val="006A4936"/>
    <w:rsid w:val="006A4A24"/>
    <w:rsid w:val="006A4E07"/>
    <w:rsid w:val="006A59BA"/>
    <w:rsid w:val="006A59CA"/>
    <w:rsid w:val="006A5B6D"/>
    <w:rsid w:val="006A5D0D"/>
    <w:rsid w:val="006A5D83"/>
    <w:rsid w:val="006A5F72"/>
    <w:rsid w:val="006A6005"/>
    <w:rsid w:val="006A62B3"/>
    <w:rsid w:val="006A6531"/>
    <w:rsid w:val="006A6E20"/>
    <w:rsid w:val="006A70BB"/>
    <w:rsid w:val="006A72D9"/>
    <w:rsid w:val="006A78CE"/>
    <w:rsid w:val="006A79F4"/>
    <w:rsid w:val="006A7EA1"/>
    <w:rsid w:val="006B0283"/>
    <w:rsid w:val="006B03F9"/>
    <w:rsid w:val="006B07E9"/>
    <w:rsid w:val="006B0AE4"/>
    <w:rsid w:val="006B0B0E"/>
    <w:rsid w:val="006B0E5B"/>
    <w:rsid w:val="006B0EB8"/>
    <w:rsid w:val="006B1528"/>
    <w:rsid w:val="006B153E"/>
    <w:rsid w:val="006B15D1"/>
    <w:rsid w:val="006B16CE"/>
    <w:rsid w:val="006B1E25"/>
    <w:rsid w:val="006B2046"/>
    <w:rsid w:val="006B206B"/>
    <w:rsid w:val="006B20A3"/>
    <w:rsid w:val="006B20CA"/>
    <w:rsid w:val="006B230B"/>
    <w:rsid w:val="006B24E8"/>
    <w:rsid w:val="006B2629"/>
    <w:rsid w:val="006B2648"/>
    <w:rsid w:val="006B2A63"/>
    <w:rsid w:val="006B2AB6"/>
    <w:rsid w:val="006B3558"/>
    <w:rsid w:val="006B35B2"/>
    <w:rsid w:val="006B3766"/>
    <w:rsid w:val="006B38F9"/>
    <w:rsid w:val="006B3A1F"/>
    <w:rsid w:val="006B3C1F"/>
    <w:rsid w:val="006B3EBC"/>
    <w:rsid w:val="006B40BA"/>
    <w:rsid w:val="006B4238"/>
    <w:rsid w:val="006B424C"/>
    <w:rsid w:val="006B443C"/>
    <w:rsid w:val="006B4761"/>
    <w:rsid w:val="006B4A73"/>
    <w:rsid w:val="006B4E47"/>
    <w:rsid w:val="006B52B1"/>
    <w:rsid w:val="006B53FC"/>
    <w:rsid w:val="006B59B1"/>
    <w:rsid w:val="006B5E11"/>
    <w:rsid w:val="006B5F78"/>
    <w:rsid w:val="006B5FA1"/>
    <w:rsid w:val="006B5FBD"/>
    <w:rsid w:val="006B6125"/>
    <w:rsid w:val="006B680A"/>
    <w:rsid w:val="006B6A08"/>
    <w:rsid w:val="006B6C8A"/>
    <w:rsid w:val="006B6D5A"/>
    <w:rsid w:val="006B6EF8"/>
    <w:rsid w:val="006B72EA"/>
    <w:rsid w:val="006B7355"/>
    <w:rsid w:val="006B7462"/>
    <w:rsid w:val="006B755A"/>
    <w:rsid w:val="006B75E6"/>
    <w:rsid w:val="006B7760"/>
    <w:rsid w:val="006B7A34"/>
    <w:rsid w:val="006B7FEE"/>
    <w:rsid w:val="006C0097"/>
    <w:rsid w:val="006C025B"/>
    <w:rsid w:val="006C02E5"/>
    <w:rsid w:val="006C080D"/>
    <w:rsid w:val="006C0A20"/>
    <w:rsid w:val="006C0A3A"/>
    <w:rsid w:val="006C0A3F"/>
    <w:rsid w:val="006C0C5D"/>
    <w:rsid w:val="006C0E70"/>
    <w:rsid w:val="006C1254"/>
    <w:rsid w:val="006C14D8"/>
    <w:rsid w:val="006C16B7"/>
    <w:rsid w:val="006C1C9B"/>
    <w:rsid w:val="006C2199"/>
    <w:rsid w:val="006C21B0"/>
    <w:rsid w:val="006C23D1"/>
    <w:rsid w:val="006C3053"/>
    <w:rsid w:val="006C3063"/>
    <w:rsid w:val="006C3339"/>
    <w:rsid w:val="006C367B"/>
    <w:rsid w:val="006C37CB"/>
    <w:rsid w:val="006C3B7D"/>
    <w:rsid w:val="006C3CDC"/>
    <w:rsid w:val="006C3F4F"/>
    <w:rsid w:val="006C3F6D"/>
    <w:rsid w:val="006C4501"/>
    <w:rsid w:val="006C4532"/>
    <w:rsid w:val="006C4621"/>
    <w:rsid w:val="006C4B12"/>
    <w:rsid w:val="006C4DC4"/>
    <w:rsid w:val="006C54DD"/>
    <w:rsid w:val="006C56E8"/>
    <w:rsid w:val="006C574E"/>
    <w:rsid w:val="006C59EC"/>
    <w:rsid w:val="006C5CA6"/>
    <w:rsid w:val="006C5FB6"/>
    <w:rsid w:val="006C62E4"/>
    <w:rsid w:val="006C638A"/>
    <w:rsid w:val="006C649A"/>
    <w:rsid w:val="006C64D5"/>
    <w:rsid w:val="006C66E2"/>
    <w:rsid w:val="006C6920"/>
    <w:rsid w:val="006C6A81"/>
    <w:rsid w:val="006C6C8F"/>
    <w:rsid w:val="006C6EAC"/>
    <w:rsid w:val="006C6FD4"/>
    <w:rsid w:val="006C70D4"/>
    <w:rsid w:val="006C78EC"/>
    <w:rsid w:val="006C7BAF"/>
    <w:rsid w:val="006C7C86"/>
    <w:rsid w:val="006C7CC9"/>
    <w:rsid w:val="006C7F1E"/>
    <w:rsid w:val="006D0112"/>
    <w:rsid w:val="006D0140"/>
    <w:rsid w:val="006D014E"/>
    <w:rsid w:val="006D04A4"/>
    <w:rsid w:val="006D075A"/>
    <w:rsid w:val="006D096D"/>
    <w:rsid w:val="006D0BEE"/>
    <w:rsid w:val="006D0E83"/>
    <w:rsid w:val="006D143A"/>
    <w:rsid w:val="006D1813"/>
    <w:rsid w:val="006D19C7"/>
    <w:rsid w:val="006D1B2C"/>
    <w:rsid w:val="006D2068"/>
    <w:rsid w:val="006D2BCB"/>
    <w:rsid w:val="006D30C6"/>
    <w:rsid w:val="006D3299"/>
    <w:rsid w:val="006D3390"/>
    <w:rsid w:val="006D34BD"/>
    <w:rsid w:val="006D3816"/>
    <w:rsid w:val="006D383B"/>
    <w:rsid w:val="006D38F2"/>
    <w:rsid w:val="006D3A1C"/>
    <w:rsid w:val="006D3E31"/>
    <w:rsid w:val="006D4130"/>
    <w:rsid w:val="006D4172"/>
    <w:rsid w:val="006D4200"/>
    <w:rsid w:val="006D43EC"/>
    <w:rsid w:val="006D4434"/>
    <w:rsid w:val="006D46F2"/>
    <w:rsid w:val="006D484A"/>
    <w:rsid w:val="006D487F"/>
    <w:rsid w:val="006D4A8C"/>
    <w:rsid w:val="006D4BCC"/>
    <w:rsid w:val="006D5518"/>
    <w:rsid w:val="006D5618"/>
    <w:rsid w:val="006D569F"/>
    <w:rsid w:val="006D6038"/>
    <w:rsid w:val="006D62CC"/>
    <w:rsid w:val="006D6304"/>
    <w:rsid w:val="006D632C"/>
    <w:rsid w:val="006D69D0"/>
    <w:rsid w:val="006D7279"/>
    <w:rsid w:val="006D72B8"/>
    <w:rsid w:val="006D7884"/>
    <w:rsid w:val="006D7EB7"/>
    <w:rsid w:val="006E01EA"/>
    <w:rsid w:val="006E05A6"/>
    <w:rsid w:val="006E0643"/>
    <w:rsid w:val="006E099B"/>
    <w:rsid w:val="006E0AC7"/>
    <w:rsid w:val="006E0D93"/>
    <w:rsid w:val="006E14A5"/>
    <w:rsid w:val="006E15EF"/>
    <w:rsid w:val="006E160E"/>
    <w:rsid w:val="006E1894"/>
    <w:rsid w:val="006E1CE1"/>
    <w:rsid w:val="006E1D31"/>
    <w:rsid w:val="006E1D54"/>
    <w:rsid w:val="006E21CC"/>
    <w:rsid w:val="006E22C7"/>
    <w:rsid w:val="006E2420"/>
    <w:rsid w:val="006E25EA"/>
    <w:rsid w:val="006E26B2"/>
    <w:rsid w:val="006E26C5"/>
    <w:rsid w:val="006E272C"/>
    <w:rsid w:val="006E2801"/>
    <w:rsid w:val="006E2B98"/>
    <w:rsid w:val="006E2C1C"/>
    <w:rsid w:val="006E2C53"/>
    <w:rsid w:val="006E2CB7"/>
    <w:rsid w:val="006E2E8F"/>
    <w:rsid w:val="006E3256"/>
    <w:rsid w:val="006E36A1"/>
    <w:rsid w:val="006E36E0"/>
    <w:rsid w:val="006E3DF3"/>
    <w:rsid w:val="006E3FBD"/>
    <w:rsid w:val="006E466A"/>
    <w:rsid w:val="006E4CA2"/>
    <w:rsid w:val="006E4FD4"/>
    <w:rsid w:val="006E507E"/>
    <w:rsid w:val="006E524F"/>
    <w:rsid w:val="006E52B9"/>
    <w:rsid w:val="006E5302"/>
    <w:rsid w:val="006E5667"/>
    <w:rsid w:val="006E592A"/>
    <w:rsid w:val="006E59B1"/>
    <w:rsid w:val="006E5AFC"/>
    <w:rsid w:val="006E5B92"/>
    <w:rsid w:val="006E5DFD"/>
    <w:rsid w:val="006E653C"/>
    <w:rsid w:val="006E67E6"/>
    <w:rsid w:val="006E682A"/>
    <w:rsid w:val="006E6A32"/>
    <w:rsid w:val="006E6D5B"/>
    <w:rsid w:val="006E6D62"/>
    <w:rsid w:val="006E73E5"/>
    <w:rsid w:val="006E73E6"/>
    <w:rsid w:val="006E74E0"/>
    <w:rsid w:val="006E759D"/>
    <w:rsid w:val="006E7629"/>
    <w:rsid w:val="006E77B3"/>
    <w:rsid w:val="006E77D0"/>
    <w:rsid w:val="006E7824"/>
    <w:rsid w:val="006E7970"/>
    <w:rsid w:val="006E79D6"/>
    <w:rsid w:val="006E7A5F"/>
    <w:rsid w:val="006E7B7C"/>
    <w:rsid w:val="006E7DEA"/>
    <w:rsid w:val="006E7E78"/>
    <w:rsid w:val="006E7EB6"/>
    <w:rsid w:val="006E7ED6"/>
    <w:rsid w:val="006F012D"/>
    <w:rsid w:val="006F014B"/>
    <w:rsid w:val="006F037C"/>
    <w:rsid w:val="006F0410"/>
    <w:rsid w:val="006F060D"/>
    <w:rsid w:val="006F06D3"/>
    <w:rsid w:val="006F071D"/>
    <w:rsid w:val="006F0744"/>
    <w:rsid w:val="006F07D7"/>
    <w:rsid w:val="006F0941"/>
    <w:rsid w:val="006F0D14"/>
    <w:rsid w:val="006F1064"/>
    <w:rsid w:val="006F11E6"/>
    <w:rsid w:val="006F14AE"/>
    <w:rsid w:val="006F1622"/>
    <w:rsid w:val="006F175A"/>
    <w:rsid w:val="006F1CDE"/>
    <w:rsid w:val="006F1D7A"/>
    <w:rsid w:val="006F1F30"/>
    <w:rsid w:val="006F2059"/>
    <w:rsid w:val="006F223C"/>
    <w:rsid w:val="006F23CB"/>
    <w:rsid w:val="006F273D"/>
    <w:rsid w:val="006F275F"/>
    <w:rsid w:val="006F288B"/>
    <w:rsid w:val="006F28E7"/>
    <w:rsid w:val="006F297B"/>
    <w:rsid w:val="006F2A5E"/>
    <w:rsid w:val="006F2B83"/>
    <w:rsid w:val="006F2C0A"/>
    <w:rsid w:val="006F2F93"/>
    <w:rsid w:val="006F31F9"/>
    <w:rsid w:val="006F3229"/>
    <w:rsid w:val="006F36CC"/>
    <w:rsid w:val="006F36EB"/>
    <w:rsid w:val="006F3711"/>
    <w:rsid w:val="006F3792"/>
    <w:rsid w:val="006F38B6"/>
    <w:rsid w:val="006F3AE3"/>
    <w:rsid w:val="006F3B15"/>
    <w:rsid w:val="006F3B76"/>
    <w:rsid w:val="006F3C41"/>
    <w:rsid w:val="006F3C5F"/>
    <w:rsid w:val="006F3CC3"/>
    <w:rsid w:val="006F431E"/>
    <w:rsid w:val="006F43DD"/>
    <w:rsid w:val="006F4535"/>
    <w:rsid w:val="006F4682"/>
    <w:rsid w:val="006F4A2A"/>
    <w:rsid w:val="006F4BB6"/>
    <w:rsid w:val="006F4DD6"/>
    <w:rsid w:val="006F4F8D"/>
    <w:rsid w:val="006F519D"/>
    <w:rsid w:val="006F537A"/>
    <w:rsid w:val="006F5544"/>
    <w:rsid w:val="006F568A"/>
    <w:rsid w:val="006F5B6D"/>
    <w:rsid w:val="006F5C9C"/>
    <w:rsid w:val="006F6539"/>
    <w:rsid w:val="006F6725"/>
    <w:rsid w:val="006F67ED"/>
    <w:rsid w:val="006F6916"/>
    <w:rsid w:val="006F6C42"/>
    <w:rsid w:val="006F6CA2"/>
    <w:rsid w:val="006F70EA"/>
    <w:rsid w:val="006F73B7"/>
    <w:rsid w:val="006F73EC"/>
    <w:rsid w:val="006F746E"/>
    <w:rsid w:val="006F751E"/>
    <w:rsid w:val="006F773B"/>
    <w:rsid w:val="006F7D6B"/>
    <w:rsid w:val="006F7D97"/>
    <w:rsid w:val="006F7EF3"/>
    <w:rsid w:val="006F7F1D"/>
    <w:rsid w:val="0070010F"/>
    <w:rsid w:val="007009B2"/>
    <w:rsid w:val="00700DCC"/>
    <w:rsid w:val="0070124C"/>
    <w:rsid w:val="00701345"/>
    <w:rsid w:val="00701404"/>
    <w:rsid w:val="00701AAA"/>
    <w:rsid w:val="00701F94"/>
    <w:rsid w:val="0070212D"/>
    <w:rsid w:val="007021C0"/>
    <w:rsid w:val="00702554"/>
    <w:rsid w:val="00702587"/>
    <w:rsid w:val="00702A00"/>
    <w:rsid w:val="00702AAB"/>
    <w:rsid w:val="00702ED1"/>
    <w:rsid w:val="00702FA3"/>
    <w:rsid w:val="00703275"/>
    <w:rsid w:val="007034D0"/>
    <w:rsid w:val="007034DE"/>
    <w:rsid w:val="007035B1"/>
    <w:rsid w:val="00703D5F"/>
    <w:rsid w:val="00704206"/>
    <w:rsid w:val="007047A7"/>
    <w:rsid w:val="00704C1A"/>
    <w:rsid w:val="00704E8C"/>
    <w:rsid w:val="00705279"/>
    <w:rsid w:val="0070532E"/>
    <w:rsid w:val="0070561A"/>
    <w:rsid w:val="00705842"/>
    <w:rsid w:val="007058EB"/>
    <w:rsid w:val="00705A25"/>
    <w:rsid w:val="00705A90"/>
    <w:rsid w:val="00705BAD"/>
    <w:rsid w:val="00705D8F"/>
    <w:rsid w:val="00705E61"/>
    <w:rsid w:val="00705E8C"/>
    <w:rsid w:val="00705EEE"/>
    <w:rsid w:val="00706066"/>
    <w:rsid w:val="00706173"/>
    <w:rsid w:val="00706183"/>
    <w:rsid w:val="007063B5"/>
    <w:rsid w:val="007068CD"/>
    <w:rsid w:val="00706953"/>
    <w:rsid w:val="0070697B"/>
    <w:rsid w:val="0070698C"/>
    <w:rsid w:val="007069FF"/>
    <w:rsid w:val="00706AD8"/>
    <w:rsid w:val="00706CF0"/>
    <w:rsid w:val="00706D51"/>
    <w:rsid w:val="00706E62"/>
    <w:rsid w:val="00706F53"/>
    <w:rsid w:val="007071C4"/>
    <w:rsid w:val="0070727C"/>
    <w:rsid w:val="00707305"/>
    <w:rsid w:val="0070732D"/>
    <w:rsid w:val="007073EA"/>
    <w:rsid w:val="00707508"/>
    <w:rsid w:val="00707736"/>
    <w:rsid w:val="0070790D"/>
    <w:rsid w:val="00707CFB"/>
    <w:rsid w:val="00707E96"/>
    <w:rsid w:val="00710183"/>
    <w:rsid w:val="0071020A"/>
    <w:rsid w:val="00710302"/>
    <w:rsid w:val="00710437"/>
    <w:rsid w:val="00710690"/>
    <w:rsid w:val="00710B0E"/>
    <w:rsid w:val="00710B87"/>
    <w:rsid w:val="00710E90"/>
    <w:rsid w:val="0071104D"/>
    <w:rsid w:val="007116A6"/>
    <w:rsid w:val="00711763"/>
    <w:rsid w:val="00711901"/>
    <w:rsid w:val="0071191A"/>
    <w:rsid w:val="00711D37"/>
    <w:rsid w:val="00711FF4"/>
    <w:rsid w:val="00712645"/>
    <w:rsid w:val="00712859"/>
    <w:rsid w:val="00712958"/>
    <w:rsid w:val="00712960"/>
    <w:rsid w:val="00712A9F"/>
    <w:rsid w:val="00713134"/>
    <w:rsid w:val="00713334"/>
    <w:rsid w:val="00713BED"/>
    <w:rsid w:val="00714189"/>
    <w:rsid w:val="00714657"/>
    <w:rsid w:val="00714772"/>
    <w:rsid w:val="00714E86"/>
    <w:rsid w:val="007150E9"/>
    <w:rsid w:val="007151AC"/>
    <w:rsid w:val="00715661"/>
    <w:rsid w:val="007156D6"/>
    <w:rsid w:val="00715B08"/>
    <w:rsid w:val="007162FA"/>
    <w:rsid w:val="00716327"/>
    <w:rsid w:val="00716936"/>
    <w:rsid w:val="00716D95"/>
    <w:rsid w:val="00717220"/>
    <w:rsid w:val="0071740D"/>
    <w:rsid w:val="0071744D"/>
    <w:rsid w:val="007175C9"/>
    <w:rsid w:val="007176D9"/>
    <w:rsid w:val="007178EA"/>
    <w:rsid w:val="007179BB"/>
    <w:rsid w:val="00717C73"/>
    <w:rsid w:val="00717CF3"/>
    <w:rsid w:val="00717E6E"/>
    <w:rsid w:val="00720064"/>
    <w:rsid w:val="00720472"/>
    <w:rsid w:val="007204F5"/>
    <w:rsid w:val="007207CC"/>
    <w:rsid w:val="007207F9"/>
    <w:rsid w:val="00720AAD"/>
    <w:rsid w:val="00720BC0"/>
    <w:rsid w:val="007210CC"/>
    <w:rsid w:val="00721257"/>
    <w:rsid w:val="00721957"/>
    <w:rsid w:val="007219DA"/>
    <w:rsid w:val="00721A37"/>
    <w:rsid w:val="00721B79"/>
    <w:rsid w:val="00721D42"/>
    <w:rsid w:val="00721DEE"/>
    <w:rsid w:val="00721ED6"/>
    <w:rsid w:val="00721EF3"/>
    <w:rsid w:val="00721F3B"/>
    <w:rsid w:val="0072228C"/>
    <w:rsid w:val="007222C2"/>
    <w:rsid w:val="0072231B"/>
    <w:rsid w:val="007223C5"/>
    <w:rsid w:val="0072268A"/>
    <w:rsid w:val="0072270C"/>
    <w:rsid w:val="007227FB"/>
    <w:rsid w:val="00722940"/>
    <w:rsid w:val="00722BA7"/>
    <w:rsid w:val="00723333"/>
    <w:rsid w:val="007233DF"/>
    <w:rsid w:val="00723432"/>
    <w:rsid w:val="00723638"/>
    <w:rsid w:val="00723719"/>
    <w:rsid w:val="007238B2"/>
    <w:rsid w:val="00723A25"/>
    <w:rsid w:val="00723A46"/>
    <w:rsid w:val="00723B76"/>
    <w:rsid w:val="00723F85"/>
    <w:rsid w:val="007240AE"/>
    <w:rsid w:val="00724888"/>
    <w:rsid w:val="00724D3A"/>
    <w:rsid w:val="00725037"/>
    <w:rsid w:val="007251B3"/>
    <w:rsid w:val="007251D9"/>
    <w:rsid w:val="00725358"/>
    <w:rsid w:val="00725505"/>
    <w:rsid w:val="007256A2"/>
    <w:rsid w:val="007258DA"/>
    <w:rsid w:val="00725CBF"/>
    <w:rsid w:val="00725D88"/>
    <w:rsid w:val="00725EA3"/>
    <w:rsid w:val="00726076"/>
    <w:rsid w:val="007263F5"/>
    <w:rsid w:val="00726B1E"/>
    <w:rsid w:val="00726C7C"/>
    <w:rsid w:val="00726F42"/>
    <w:rsid w:val="0072748D"/>
    <w:rsid w:val="00727508"/>
    <w:rsid w:val="00727855"/>
    <w:rsid w:val="007279C2"/>
    <w:rsid w:val="00727D44"/>
    <w:rsid w:val="00730557"/>
    <w:rsid w:val="00730666"/>
    <w:rsid w:val="0073091C"/>
    <w:rsid w:val="00730F3B"/>
    <w:rsid w:val="0073122A"/>
    <w:rsid w:val="007312FF"/>
    <w:rsid w:val="0073140B"/>
    <w:rsid w:val="00731675"/>
    <w:rsid w:val="00731736"/>
    <w:rsid w:val="00731781"/>
    <w:rsid w:val="00731CCB"/>
    <w:rsid w:val="00731D08"/>
    <w:rsid w:val="00731D22"/>
    <w:rsid w:val="00731E18"/>
    <w:rsid w:val="007320B0"/>
    <w:rsid w:val="0073214B"/>
    <w:rsid w:val="0073224B"/>
    <w:rsid w:val="007323EA"/>
    <w:rsid w:val="0073250B"/>
    <w:rsid w:val="00732521"/>
    <w:rsid w:val="007325C5"/>
    <w:rsid w:val="0073262E"/>
    <w:rsid w:val="00732863"/>
    <w:rsid w:val="007328F7"/>
    <w:rsid w:val="00732D14"/>
    <w:rsid w:val="00732F91"/>
    <w:rsid w:val="00732FC6"/>
    <w:rsid w:val="007330E0"/>
    <w:rsid w:val="00733984"/>
    <w:rsid w:val="00733A4A"/>
    <w:rsid w:val="00733AD3"/>
    <w:rsid w:val="00733BAF"/>
    <w:rsid w:val="00733C87"/>
    <w:rsid w:val="00733CF2"/>
    <w:rsid w:val="00734614"/>
    <w:rsid w:val="00734636"/>
    <w:rsid w:val="00734A67"/>
    <w:rsid w:val="00734BA3"/>
    <w:rsid w:val="00735261"/>
    <w:rsid w:val="00735575"/>
    <w:rsid w:val="007355AC"/>
    <w:rsid w:val="00735670"/>
    <w:rsid w:val="00735699"/>
    <w:rsid w:val="007359D4"/>
    <w:rsid w:val="007363F2"/>
    <w:rsid w:val="00736435"/>
    <w:rsid w:val="007364DF"/>
    <w:rsid w:val="00736831"/>
    <w:rsid w:val="007369BC"/>
    <w:rsid w:val="00736A23"/>
    <w:rsid w:val="00736B1B"/>
    <w:rsid w:val="00737107"/>
    <w:rsid w:val="00737281"/>
    <w:rsid w:val="0073729A"/>
    <w:rsid w:val="00737653"/>
    <w:rsid w:val="00737908"/>
    <w:rsid w:val="00737A0F"/>
    <w:rsid w:val="00737A71"/>
    <w:rsid w:val="007400C4"/>
    <w:rsid w:val="00740509"/>
    <w:rsid w:val="00740653"/>
    <w:rsid w:val="0074093B"/>
    <w:rsid w:val="007409E1"/>
    <w:rsid w:val="00740C4C"/>
    <w:rsid w:val="00740CA7"/>
    <w:rsid w:val="00741633"/>
    <w:rsid w:val="00741652"/>
    <w:rsid w:val="00741C48"/>
    <w:rsid w:val="007421AB"/>
    <w:rsid w:val="007426DB"/>
    <w:rsid w:val="00742768"/>
    <w:rsid w:val="007427DA"/>
    <w:rsid w:val="00742CB0"/>
    <w:rsid w:val="00742E09"/>
    <w:rsid w:val="00742FF1"/>
    <w:rsid w:val="0074302A"/>
    <w:rsid w:val="00743678"/>
    <w:rsid w:val="007436AF"/>
    <w:rsid w:val="00743A08"/>
    <w:rsid w:val="00743D43"/>
    <w:rsid w:val="00743E56"/>
    <w:rsid w:val="00743EE6"/>
    <w:rsid w:val="007440D3"/>
    <w:rsid w:val="0074419D"/>
    <w:rsid w:val="007442D0"/>
    <w:rsid w:val="007443B0"/>
    <w:rsid w:val="0074440C"/>
    <w:rsid w:val="00744467"/>
    <w:rsid w:val="00744BC2"/>
    <w:rsid w:val="00744BFA"/>
    <w:rsid w:val="00744F9C"/>
    <w:rsid w:val="00745193"/>
    <w:rsid w:val="00745204"/>
    <w:rsid w:val="00745352"/>
    <w:rsid w:val="0074538E"/>
    <w:rsid w:val="00745894"/>
    <w:rsid w:val="00745CC2"/>
    <w:rsid w:val="00745DD9"/>
    <w:rsid w:val="00745E1B"/>
    <w:rsid w:val="00745E9B"/>
    <w:rsid w:val="00746016"/>
    <w:rsid w:val="00746087"/>
    <w:rsid w:val="00746386"/>
    <w:rsid w:val="0074642C"/>
    <w:rsid w:val="007464A3"/>
    <w:rsid w:val="0074651D"/>
    <w:rsid w:val="00746554"/>
    <w:rsid w:val="00746E89"/>
    <w:rsid w:val="0074718E"/>
    <w:rsid w:val="007471F1"/>
    <w:rsid w:val="00747796"/>
    <w:rsid w:val="00747A78"/>
    <w:rsid w:val="00747BB6"/>
    <w:rsid w:val="00747F65"/>
    <w:rsid w:val="00747F86"/>
    <w:rsid w:val="00750510"/>
    <w:rsid w:val="00750CDC"/>
    <w:rsid w:val="00750F53"/>
    <w:rsid w:val="00750FE0"/>
    <w:rsid w:val="007512A8"/>
    <w:rsid w:val="007513C7"/>
    <w:rsid w:val="007519BE"/>
    <w:rsid w:val="007519DF"/>
    <w:rsid w:val="00751BF0"/>
    <w:rsid w:val="00751C9F"/>
    <w:rsid w:val="00751CA1"/>
    <w:rsid w:val="00751E4C"/>
    <w:rsid w:val="00751ECA"/>
    <w:rsid w:val="00752305"/>
    <w:rsid w:val="00752452"/>
    <w:rsid w:val="007524D6"/>
    <w:rsid w:val="007524F6"/>
    <w:rsid w:val="00752612"/>
    <w:rsid w:val="007526F3"/>
    <w:rsid w:val="0075289D"/>
    <w:rsid w:val="00752901"/>
    <w:rsid w:val="0075293E"/>
    <w:rsid w:val="00752C97"/>
    <w:rsid w:val="00752E04"/>
    <w:rsid w:val="007530A7"/>
    <w:rsid w:val="0075317C"/>
    <w:rsid w:val="007536DE"/>
    <w:rsid w:val="00753D8C"/>
    <w:rsid w:val="007541BF"/>
    <w:rsid w:val="007543C0"/>
    <w:rsid w:val="00754554"/>
    <w:rsid w:val="00754831"/>
    <w:rsid w:val="007548A9"/>
    <w:rsid w:val="0075491A"/>
    <w:rsid w:val="00754A9C"/>
    <w:rsid w:val="00754D56"/>
    <w:rsid w:val="00754E10"/>
    <w:rsid w:val="00754E58"/>
    <w:rsid w:val="00755002"/>
    <w:rsid w:val="00755073"/>
    <w:rsid w:val="00755165"/>
    <w:rsid w:val="00755288"/>
    <w:rsid w:val="00755A60"/>
    <w:rsid w:val="00755A8C"/>
    <w:rsid w:val="00755D4A"/>
    <w:rsid w:val="00755F64"/>
    <w:rsid w:val="00755FD2"/>
    <w:rsid w:val="00756102"/>
    <w:rsid w:val="00756903"/>
    <w:rsid w:val="00756AFB"/>
    <w:rsid w:val="007574D0"/>
    <w:rsid w:val="00757644"/>
    <w:rsid w:val="007577E2"/>
    <w:rsid w:val="00757AA9"/>
    <w:rsid w:val="00757B7A"/>
    <w:rsid w:val="00757BEC"/>
    <w:rsid w:val="00757F53"/>
    <w:rsid w:val="0076008A"/>
    <w:rsid w:val="007601AC"/>
    <w:rsid w:val="007602D9"/>
    <w:rsid w:val="00760B57"/>
    <w:rsid w:val="00760D7F"/>
    <w:rsid w:val="00760F30"/>
    <w:rsid w:val="007612AF"/>
    <w:rsid w:val="007614DA"/>
    <w:rsid w:val="00761528"/>
    <w:rsid w:val="00761589"/>
    <w:rsid w:val="007615DB"/>
    <w:rsid w:val="007618DB"/>
    <w:rsid w:val="00761CED"/>
    <w:rsid w:val="007620AB"/>
    <w:rsid w:val="00762177"/>
    <w:rsid w:val="00762384"/>
    <w:rsid w:val="00762660"/>
    <w:rsid w:val="00762992"/>
    <w:rsid w:val="00762BEF"/>
    <w:rsid w:val="00762C5D"/>
    <w:rsid w:val="007633B6"/>
    <w:rsid w:val="0076368B"/>
    <w:rsid w:val="00763859"/>
    <w:rsid w:val="00763C3F"/>
    <w:rsid w:val="00763D1B"/>
    <w:rsid w:val="00763DB0"/>
    <w:rsid w:val="0076427C"/>
    <w:rsid w:val="007643C1"/>
    <w:rsid w:val="007644F8"/>
    <w:rsid w:val="00764674"/>
    <w:rsid w:val="007648CF"/>
    <w:rsid w:val="00764FDE"/>
    <w:rsid w:val="00765004"/>
    <w:rsid w:val="00765153"/>
    <w:rsid w:val="00765190"/>
    <w:rsid w:val="00765390"/>
    <w:rsid w:val="007657E5"/>
    <w:rsid w:val="00765DDD"/>
    <w:rsid w:val="0076618E"/>
    <w:rsid w:val="0076664D"/>
    <w:rsid w:val="00766E2B"/>
    <w:rsid w:val="00766F7D"/>
    <w:rsid w:val="0076721C"/>
    <w:rsid w:val="007678E1"/>
    <w:rsid w:val="0076794A"/>
    <w:rsid w:val="00767DEA"/>
    <w:rsid w:val="0077000D"/>
    <w:rsid w:val="00770204"/>
    <w:rsid w:val="00770310"/>
    <w:rsid w:val="00770332"/>
    <w:rsid w:val="00770773"/>
    <w:rsid w:val="00770893"/>
    <w:rsid w:val="00770B6C"/>
    <w:rsid w:val="00770C36"/>
    <w:rsid w:val="00771602"/>
    <w:rsid w:val="00771629"/>
    <w:rsid w:val="0077178F"/>
    <w:rsid w:val="007717A4"/>
    <w:rsid w:val="00771B94"/>
    <w:rsid w:val="00771D25"/>
    <w:rsid w:val="007720FA"/>
    <w:rsid w:val="00772212"/>
    <w:rsid w:val="007722ED"/>
    <w:rsid w:val="007724EC"/>
    <w:rsid w:val="00772825"/>
    <w:rsid w:val="00772845"/>
    <w:rsid w:val="007728C6"/>
    <w:rsid w:val="00772907"/>
    <w:rsid w:val="00772D14"/>
    <w:rsid w:val="00772F8A"/>
    <w:rsid w:val="007730D9"/>
    <w:rsid w:val="0077336B"/>
    <w:rsid w:val="007735FA"/>
    <w:rsid w:val="00773783"/>
    <w:rsid w:val="00773953"/>
    <w:rsid w:val="007739C6"/>
    <w:rsid w:val="00773BF5"/>
    <w:rsid w:val="00773C26"/>
    <w:rsid w:val="00773D16"/>
    <w:rsid w:val="007745E5"/>
    <w:rsid w:val="007747D4"/>
    <w:rsid w:val="007747DF"/>
    <w:rsid w:val="00774A29"/>
    <w:rsid w:val="00774B9E"/>
    <w:rsid w:val="00774BB4"/>
    <w:rsid w:val="007750FD"/>
    <w:rsid w:val="0077511E"/>
    <w:rsid w:val="007751BE"/>
    <w:rsid w:val="007751C5"/>
    <w:rsid w:val="0077533F"/>
    <w:rsid w:val="007753D1"/>
    <w:rsid w:val="0077599B"/>
    <w:rsid w:val="00775B12"/>
    <w:rsid w:val="00775CC4"/>
    <w:rsid w:val="00776702"/>
    <w:rsid w:val="00776C3B"/>
    <w:rsid w:val="00776C61"/>
    <w:rsid w:val="00776DD1"/>
    <w:rsid w:val="00776EDB"/>
    <w:rsid w:val="00777284"/>
    <w:rsid w:val="007775D7"/>
    <w:rsid w:val="0077762E"/>
    <w:rsid w:val="0077766A"/>
    <w:rsid w:val="00777976"/>
    <w:rsid w:val="00777A81"/>
    <w:rsid w:val="00777AD1"/>
    <w:rsid w:val="007806ED"/>
    <w:rsid w:val="00780A80"/>
    <w:rsid w:val="00780AD2"/>
    <w:rsid w:val="00780B3B"/>
    <w:rsid w:val="00780B9B"/>
    <w:rsid w:val="007810A8"/>
    <w:rsid w:val="00781783"/>
    <w:rsid w:val="00781A8A"/>
    <w:rsid w:val="00781D4F"/>
    <w:rsid w:val="00781EDD"/>
    <w:rsid w:val="007820C5"/>
    <w:rsid w:val="00782414"/>
    <w:rsid w:val="00782BD4"/>
    <w:rsid w:val="00783088"/>
    <w:rsid w:val="007830B6"/>
    <w:rsid w:val="007830FC"/>
    <w:rsid w:val="00783132"/>
    <w:rsid w:val="00783642"/>
    <w:rsid w:val="0078366E"/>
    <w:rsid w:val="00783838"/>
    <w:rsid w:val="0078383D"/>
    <w:rsid w:val="00783C39"/>
    <w:rsid w:val="00783D03"/>
    <w:rsid w:val="00783DD9"/>
    <w:rsid w:val="00783F73"/>
    <w:rsid w:val="00784203"/>
    <w:rsid w:val="00784CB2"/>
    <w:rsid w:val="00784F65"/>
    <w:rsid w:val="00784FC5"/>
    <w:rsid w:val="00785146"/>
    <w:rsid w:val="00785750"/>
    <w:rsid w:val="00785895"/>
    <w:rsid w:val="007858AC"/>
    <w:rsid w:val="00785DD4"/>
    <w:rsid w:val="007860B1"/>
    <w:rsid w:val="00786464"/>
    <w:rsid w:val="0078657F"/>
    <w:rsid w:val="00786747"/>
    <w:rsid w:val="00786881"/>
    <w:rsid w:val="007869F1"/>
    <w:rsid w:val="00786E43"/>
    <w:rsid w:val="00786E72"/>
    <w:rsid w:val="00786E94"/>
    <w:rsid w:val="00787566"/>
    <w:rsid w:val="00787890"/>
    <w:rsid w:val="00787AF8"/>
    <w:rsid w:val="00787B84"/>
    <w:rsid w:val="00787C38"/>
    <w:rsid w:val="00787CD4"/>
    <w:rsid w:val="00787E89"/>
    <w:rsid w:val="0079013F"/>
    <w:rsid w:val="007906F8"/>
    <w:rsid w:val="00790B30"/>
    <w:rsid w:val="00790ECF"/>
    <w:rsid w:val="007911CC"/>
    <w:rsid w:val="00791583"/>
    <w:rsid w:val="007919DB"/>
    <w:rsid w:val="007922F4"/>
    <w:rsid w:val="007923A8"/>
    <w:rsid w:val="00792568"/>
    <w:rsid w:val="00792603"/>
    <w:rsid w:val="00792909"/>
    <w:rsid w:val="00792925"/>
    <w:rsid w:val="00792AD3"/>
    <w:rsid w:val="0079368A"/>
    <w:rsid w:val="00793A1B"/>
    <w:rsid w:val="00793A9D"/>
    <w:rsid w:val="00793AC4"/>
    <w:rsid w:val="00793B65"/>
    <w:rsid w:val="00793D45"/>
    <w:rsid w:val="00794109"/>
    <w:rsid w:val="0079431F"/>
    <w:rsid w:val="007943FC"/>
    <w:rsid w:val="0079465D"/>
    <w:rsid w:val="00794B31"/>
    <w:rsid w:val="0079502C"/>
    <w:rsid w:val="00795153"/>
    <w:rsid w:val="007951BF"/>
    <w:rsid w:val="0079544B"/>
    <w:rsid w:val="0079553F"/>
    <w:rsid w:val="00795984"/>
    <w:rsid w:val="00795BB7"/>
    <w:rsid w:val="00795D1D"/>
    <w:rsid w:val="00795D41"/>
    <w:rsid w:val="00795E30"/>
    <w:rsid w:val="00795FCF"/>
    <w:rsid w:val="007965BD"/>
    <w:rsid w:val="007965F9"/>
    <w:rsid w:val="00796707"/>
    <w:rsid w:val="00796924"/>
    <w:rsid w:val="00796C22"/>
    <w:rsid w:val="00796E4B"/>
    <w:rsid w:val="00797717"/>
    <w:rsid w:val="0079790E"/>
    <w:rsid w:val="007979B6"/>
    <w:rsid w:val="00797EC8"/>
    <w:rsid w:val="00797F50"/>
    <w:rsid w:val="00797FFD"/>
    <w:rsid w:val="007A0031"/>
    <w:rsid w:val="007A0832"/>
    <w:rsid w:val="007A0963"/>
    <w:rsid w:val="007A0BA2"/>
    <w:rsid w:val="007A0C1D"/>
    <w:rsid w:val="007A0CBE"/>
    <w:rsid w:val="007A113A"/>
    <w:rsid w:val="007A14AE"/>
    <w:rsid w:val="007A1605"/>
    <w:rsid w:val="007A1688"/>
    <w:rsid w:val="007A2039"/>
    <w:rsid w:val="007A23B8"/>
    <w:rsid w:val="007A240D"/>
    <w:rsid w:val="007A2EEA"/>
    <w:rsid w:val="007A309F"/>
    <w:rsid w:val="007A3131"/>
    <w:rsid w:val="007A326C"/>
    <w:rsid w:val="007A3599"/>
    <w:rsid w:val="007A378E"/>
    <w:rsid w:val="007A3868"/>
    <w:rsid w:val="007A3A04"/>
    <w:rsid w:val="007A3B09"/>
    <w:rsid w:val="007A3DD9"/>
    <w:rsid w:val="007A41BB"/>
    <w:rsid w:val="007A457A"/>
    <w:rsid w:val="007A4AE6"/>
    <w:rsid w:val="007A4B84"/>
    <w:rsid w:val="007A4BD1"/>
    <w:rsid w:val="007A4EA2"/>
    <w:rsid w:val="007A500C"/>
    <w:rsid w:val="007A5032"/>
    <w:rsid w:val="007A5091"/>
    <w:rsid w:val="007A526A"/>
    <w:rsid w:val="007A567B"/>
    <w:rsid w:val="007A5810"/>
    <w:rsid w:val="007A582C"/>
    <w:rsid w:val="007A5A89"/>
    <w:rsid w:val="007A5B72"/>
    <w:rsid w:val="007A5CB6"/>
    <w:rsid w:val="007A5DC7"/>
    <w:rsid w:val="007A5EA6"/>
    <w:rsid w:val="007A60E4"/>
    <w:rsid w:val="007A6480"/>
    <w:rsid w:val="007A65EF"/>
    <w:rsid w:val="007A663B"/>
    <w:rsid w:val="007A6872"/>
    <w:rsid w:val="007A6B17"/>
    <w:rsid w:val="007A6C2D"/>
    <w:rsid w:val="007A6DF4"/>
    <w:rsid w:val="007A6FC0"/>
    <w:rsid w:val="007A6FD5"/>
    <w:rsid w:val="007A747F"/>
    <w:rsid w:val="007A7C31"/>
    <w:rsid w:val="007B00D5"/>
    <w:rsid w:val="007B01DB"/>
    <w:rsid w:val="007B0491"/>
    <w:rsid w:val="007B04FF"/>
    <w:rsid w:val="007B0787"/>
    <w:rsid w:val="007B0A15"/>
    <w:rsid w:val="007B11F7"/>
    <w:rsid w:val="007B1583"/>
    <w:rsid w:val="007B167A"/>
    <w:rsid w:val="007B1853"/>
    <w:rsid w:val="007B18E3"/>
    <w:rsid w:val="007B1960"/>
    <w:rsid w:val="007B1A25"/>
    <w:rsid w:val="007B1C49"/>
    <w:rsid w:val="007B2392"/>
    <w:rsid w:val="007B271D"/>
    <w:rsid w:val="007B29D2"/>
    <w:rsid w:val="007B33E2"/>
    <w:rsid w:val="007B35AD"/>
    <w:rsid w:val="007B35D0"/>
    <w:rsid w:val="007B3C90"/>
    <w:rsid w:val="007B3DF8"/>
    <w:rsid w:val="007B40F1"/>
    <w:rsid w:val="007B4106"/>
    <w:rsid w:val="007B41BA"/>
    <w:rsid w:val="007B4219"/>
    <w:rsid w:val="007B424C"/>
    <w:rsid w:val="007B4326"/>
    <w:rsid w:val="007B460D"/>
    <w:rsid w:val="007B460F"/>
    <w:rsid w:val="007B4B2B"/>
    <w:rsid w:val="007B4D85"/>
    <w:rsid w:val="007B4E4D"/>
    <w:rsid w:val="007B50B8"/>
    <w:rsid w:val="007B53C1"/>
    <w:rsid w:val="007B5431"/>
    <w:rsid w:val="007B58FE"/>
    <w:rsid w:val="007B5A75"/>
    <w:rsid w:val="007B5B26"/>
    <w:rsid w:val="007B5BAB"/>
    <w:rsid w:val="007B60D1"/>
    <w:rsid w:val="007B627A"/>
    <w:rsid w:val="007B650A"/>
    <w:rsid w:val="007B6A87"/>
    <w:rsid w:val="007B6A9B"/>
    <w:rsid w:val="007B6C75"/>
    <w:rsid w:val="007B6D1E"/>
    <w:rsid w:val="007B6D78"/>
    <w:rsid w:val="007B6E07"/>
    <w:rsid w:val="007B707A"/>
    <w:rsid w:val="007B7201"/>
    <w:rsid w:val="007B7442"/>
    <w:rsid w:val="007B773C"/>
    <w:rsid w:val="007B782A"/>
    <w:rsid w:val="007B7B08"/>
    <w:rsid w:val="007B7BE6"/>
    <w:rsid w:val="007C0038"/>
    <w:rsid w:val="007C02CB"/>
    <w:rsid w:val="007C0428"/>
    <w:rsid w:val="007C078B"/>
    <w:rsid w:val="007C0BBC"/>
    <w:rsid w:val="007C10AA"/>
    <w:rsid w:val="007C11CA"/>
    <w:rsid w:val="007C11F6"/>
    <w:rsid w:val="007C148A"/>
    <w:rsid w:val="007C1B90"/>
    <w:rsid w:val="007C1F4E"/>
    <w:rsid w:val="007C1FF6"/>
    <w:rsid w:val="007C201D"/>
    <w:rsid w:val="007C2131"/>
    <w:rsid w:val="007C258F"/>
    <w:rsid w:val="007C25C7"/>
    <w:rsid w:val="007C2632"/>
    <w:rsid w:val="007C2A50"/>
    <w:rsid w:val="007C2E1F"/>
    <w:rsid w:val="007C2F82"/>
    <w:rsid w:val="007C37E1"/>
    <w:rsid w:val="007C38AC"/>
    <w:rsid w:val="007C3E14"/>
    <w:rsid w:val="007C3F3A"/>
    <w:rsid w:val="007C3F8A"/>
    <w:rsid w:val="007C3F9F"/>
    <w:rsid w:val="007C4418"/>
    <w:rsid w:val="007C4879"/>
    <w:rsid w:val="007C4F3A"/>
    <w:rsid w:val="007C538B"/>
    <w:rsid w:val="007C5417"/>
    <w:rsid w:val="007C5443"/>
    <w:rsid w:val="007C549A"/>
    <w:rsid w:val="007C56F7"/>
    <w:rsid w:val="007C57C5"/>
    <w:rsid w:val="007C60AF"/>
    <w:rsid w:val="007C6786"/>
    <w:rsid w:val="007C68E5"/>
    <w:rsid w:val="007C6CA0"/>
    <w:rsid w:val="007C6FDF"/>
    <w:rsid w:val="007C739B"/>
    <w:rsid w:val="007C746A"/>
    <w:rsid w:val="007C7CA4"/>
    <w:rsid w:val="007C7D5D"/>
    <w:rsid w:val="007C7E22"/>
    <w:rsid w:val="007D0406"/>
    <w:rsid w:val="007D079D"/>
    <w:rsid w:val="007D0885"/>
    <w:rsid w:val="007D0A97"/>
    <w:rsid w:val="007D0E27"/>
    <w:rsid w:val="007D1137"/>
    <w:rsid w:val="007D1247"/>
    <w:rsid w:val="007D15D1"/>
    <w:rsid w:val="007D1855"/>
    <w:rsid w:val="007D20F1"/>
    <w:rsid w:val="007D2184"/>
    <w:rsid w:val="007D24C3"/>
    <w:rsid w:val="007D27D9"/>
    <w:rsid w:val="007D2DE3"/>
    <w:rsid w:val="007D2FF0"/>
    <w:rsid w:val="007D31E6"/>
    <w:rsid w:val="007D353B"/>
    <w:rsid w:val="007D3613"/>
    <w:rsid w:val="007D370E"/>
    <w:rsid w:val="007D3932"/>
    <w:rsid w:val="007D3991"/>
    <w:rsid w:val="007D3A42"/>
    <w:rsid w:val="007D441A"/>
    <w:rsid w:val="007D4578"/>
    <w:rsid w:val="007D459E"/>
    <w:rsid w:val="007D460C"/>
    <w:rsid w:val="007D4724"/>
    <w:rsid w:val="007D491C"/>
    <w:rsid w:val="007D4C2E"/>
    <w:rsid w:val="007D4DE0"/>
    <w:rsid w:val="007D4F4B"/>
    <w:rsid w:val="007D4FB3"/>
    <w:rsid w:val="007D504B"/>
    <w:rsid w:val="007D52A1"/>
    <w:rsid w:val="007D5481"/>
    <w:rsid w:val="007D54DD"/>
    <w:rsid w:val="007D54F7"/>
    <w:rsid w:val="007D5AF3"/>
    <w:rsid w:val="007D5B23"/>
    <w:rsid w:val="007D5D67"/>
    <w:rsid w:val="007D5F85"/>
    <w:rsid w:val="007D6340"/>
    <w:rsid w:val="007D6393"/>
    <w:rsid w:val="007D65B4"/>
    <w:rsid w:val="007D6663"/>
    <w:rsid w:val="007D66E9"/>
    <w:rsid w:val="007D6796"/>
    <w:rsid w:val="007D6A48"/>
    <w:rsid w:val="007D712B"/>
    <w:rsid w:val="007D74A6"/>
    <w:rsid w:val="007D7B1F"/>
    <w:rsid w:val="007D7D5B"/>
    <w:rsid w:val="007D7E0B"/>
    <w:rsid w:val="007E0010"/>
    <w:rsid w:val="007E0208"/>
    <w:rsid w:val="007E02BA"/>
    <w:rsid w:val="007E0688"/>
    <w:rsid w:val="007E08D7"/>
    <w:rsid w:val="007E0A73"/>
    <w:rsid w:val="007E0C0B"/>
    <w:rsid w:val="007E0E59"/>
    <w:rsid w:val="007E0E9F"/>
    <w:rsid w:val="007E0EBF"/>
    <w:rsid w:val="007E0F8F"/>
    <w:rsid w:val="007E12BE"/>
    <w:rsid w:val="007E14DF"/>
    <w:rsid w:val="007E198A"/>
    <w:rsid w:val="007E1DFA"/>
    <w:rsid w:val="007E22E2"/>
    <w:rsid w:val="007E2364"/>
    <w:rsid w:val="007E269F"/>
    <w:rsid w:val="007E27C9"/>
    <w:rsid w:val="007E291E"/>
    <w:rsid w:val="007E2A0F"/>
    <w:rsid w:val="007E2BD7"/>
    <w:rsid w:val="007E2EDF"/>
    <w:rsid w:val="007E37E6"/>
    <w:rsid w:val="007E3E41"/>
    <w:rsid w:val="007E3E65"/>
    <w:rsid w:val="007E3E71"/>
    <w:rsid w:val="007E400A"/>
    <w:rsid w:val="007E431E"/>
    <w:rsid w:val="007E432F"/>
    <w:rsid w:val="007E438D"/>
    <w:rsid w:val="007E43ED"/>
    <w:rsid w:val="007E4482"/>
    <w:rsid w:val="007E4941"/>
    <w:rsid w:val="007E4949"/>
    <w:rsid w:val="007E4BF2"/>
    <w:rsid w:val="007E4E86"/>
    <w:rsid w:val="007E528D"/>
    <w:rsid w:val="007E5326"/>
    <w:rsid w:val="007E53EE"/>
    <w:rsid w:val="007E54F0"/>
    <w:rsid w:val="007E551F"/>
    <w:rsid w:val="007E560C"/>
    <w:rsid w:val="007E56DD"/>
    <w:rsid w:val="007E56FD"/>
    <w:rsid w:val="007E5BAF"/>
    <w:rsid w:val="007E5C2B"/>
    <w:rsid w:val="007E5C39"/>
    <w:rsid w:val="007E6147"/>
    <w:rsid w:val="007E62EA"/>
    <w:rsid w:val="007E6356"/>
    <w:rsid w:val="007E6443"/>
    <w:rsid w:val="007E6490"/>
    <w:rsid w:val="007E6934"/>
    <w:rsid w:val="007E6F0E"/>
    <w:rsid w:val="007E6F44"/>
    <w:rsid w:val="007E7010"/>
    <w:rsid w:val="007E742D"/>
    <w:rsid w:val="007E7506"/>
    <w:rsid w:val="007E753C"/>
    <w:rsid w:val="007E79D8"/>
    <w:rsid w:val="007E7AF1"/>
    <w:rsid w:val="007E7B4A"/>
    <w:rsid w:val="007E7DBC"/>
    <w:rsid w:val="007E7E80"/>
    <w:rsid w:val="007E7FA4"/>
    <w:rsid w:val="007F0000"/>
    <w:rsid w:val="007F0034"/>
    <w:rsid w:val="007F010C"/>
    <w:rsid w:val="007F0157"/>
    <w:rsid w:val="007F027E"/>
    <w:rsid w:val="007F04CF"/>
    <w:rsid w:val="007F05A6"/>
    <w:rsid w:val="007F06C3"/>
    <w:rsid w:val="007F06E1"/>
    <w:rsid w:val="007F0B8B"/>
    <w:rsid w:val="007F0D1F"/>
    <w:rsid w:val="007F0D58"/>
    <w:rsid w:val="007F0E09"/>
    <w:rsid w:val="007F0FF3"/>
    <w:rsid w:val="007F10CE"/>
    <w:rsid w:val="007F131F"/>
    <w:rsid w:val="007F146D"/>
    <w:rsid w:val="007F1CFF"/>
    <w:rsid w:val="007F1D5D"/>
    <w:rsid w:val="007F2005"/>
    <w:rsid w:val="007F202F"/>
    <w:rsid w:val="007F21A5"/>
    <w:rsid w:val="007F25FF"/>
    <w:rsid w:val="007F28D0"/>
    <w:rsid w:val="007F2A3D"/>
    <w:rsid w:val="007F2E13"/>
    <w:rsid w:val="007F2F6F"/>
    <w:rsid w:val="007F31AB"/>
    <w:rsid w:val="007F39F3"/>
    <w:rsid w:val="007F3A60"/>
    <w:rsid w:val="007F3AEC"/>
    <w:rsid w:val="007F3C4E"/>
    <w:rsid w:val="007F3F90"/>
    <w:rsid w:val="007F40E1"/>
    <w:rsid w:val="007F4276"/>
    <w:rsid w:val="007F435F"/>
    <w:rsid w:val="007F4433"/>
    <w:rsid w:val="007F4439"/>
    <w:rsid w:val="007F447C"/>
    <w:rsid w:val="007F474D"/>
    <w:rsid w:val="007F48B0"/>
    <w:rsid w:val="007F4B4F"/>
    <w:rsid w:val="007F4D67"/>
    <w:rsid w:val="007F4D82"/>
    <w:rsid w:val="007F4F15"/>
    <w:rsid w:val="007F4F73"/>
    <w:rsid w:val="007F5027"/>
    <w:rsid w:val="007F55D6"/>
    <w:rsid w:val="007F5731"/>
    <w:rsid w:val="007F5755"/>
    <w:rsid w:val="007F57EF"/>
    <w:rsid w:val="007F5A1F"/>
    <w:rsid w:val="007F5C2B"/>
    <w:rsid w:val="007F5FAF"/>
    <w:rsid w:val="007F611B"/>
    <w:rsid w:val="007F6283"/>
    <w:rsid w:val="007F6503"/>
    <w:rsid w:val="007F65A2"/>
    <w:rsid w:val="007F6AD0"/>
    <w:rsid w:val="007F6C43"/>
    <w:rsid w:val="007F6D51"/>
    <w:rsid w:val="007F6DCF"/>
    <w:rsid w:val="007F6F39"/>
    <w:rsid w:val="007F713D"/>
    <w:rsid w:val="007F73B0"/>
    <w:rsid w:val="007F7412"/>
    <w:rsid w:val="007F77A2"/>
    <w:rsid w:val="007F7B6F"/>
    <w:rsid w:val="007F7C55"/>
    <w:rsid w:val="007F7FFA"/>
    <w:rsid w:val="008001F5"/>
    <w:rsid w:val="0080029E"/>
    <w:rsid w:val="0080080B"/>
    <w:rsid w:val="00800907"/>
    <w:rsid w:val="00800A12"/>
    <w:rsid w:val="00800B21"/>
    <w:rsid w:val="00800B76"/>
    <w:rsid w:val="00800C0B"/>
    <w:rsid w:val="00800DBD"/>
    <w:rsid w:val="008012B7"/>
    <w:rsid w:val="00801582"/>
    <w:rsid w:val="008017AA"/>
    <w:rsid w:val="00801860"/>
    <w:rsid w:val="00801887"/>
    <w:rsid w:val="00801B93"/>
    <w:rsid w:val="0080215D"/>
    <w:rsid w:val="0080224C"/>
    <w:rsid w:val="00802B42"/>
    <w:rsid w:val="00802C0B"/>
    <w:rsid w:val="00802C2B"/>
    <w:rsid w:val="00802C41"/>
    <w:rsid w:val="00802D6C"/>
    <w:rsid w:val="00802DE9"/>
    <w:rsid w:val="00802EEB"/>
    <w:rsid w:val="00802FDA"/>
    <w:rsid w:val="00803033"/>
    <w:rsid w:val="008032C4"/>
    <w:rsid w:val="00803356"/>
    <w:rsid w:val="00803620"/>
    <w:rsid w:val="008036D0"/>
    <w:rsid w:val="008038CF"/>
    <w:rsid w:val="008038E2"/>
    <w:rsid w:val="0080396E"/>
    <w:rsid w:val="00803EC6"/>
    <w:rsid w:val="00804120"/>
    <w:rsid w:val="00804178"/>
    <w:rsid w:val="00804356"/>
    <w:rsid w:val="008043D3"/>
    <w:rsid w:val="00804D6F"/>
    <w:rsid w:val="00804EB8"/>
    <w:rsid w:val="00804F13"/>
    <w:rsid w:val="00804F39"/>
    <w:rsid w:val="00805565"/>
    <w:rsid w:val="008055B7"/>
    <w:rsid w:val="008056B8"/>
    <w:rsid w:val="00805A75"/>
    <w:rsid w:val="00805B6C"/>
    <w:rsid w:val="00805C42"/>
    <w:rsid w:val="00805EAD"/>
    <w:rsid w:val="008065E1"/>
    <w:rsid w:val="00806719"/>
    <w:rsid w:val="0080678A"/>
    <w:rsid w:val="00806983"/>
    <w:rsid w:val="00806A88"/>
    <w:rsid w:val="00806E1F"/>
    <w:rsid w:val="00806F8D"/>
    <w:rsid w:val="0080701C"/>
    <w:rsid w:val="00807141"/>
    <w:rsid w:val="008073C7"/>
    <w:rsid w:val="008073E7"/>
    <w:rsid w:val="0080749D"/>
    <w:rsid w:val="0080751A"/>
    <w:rsid w:val="008077AA"/>
    <w:rsid w:val="0080784A"/>
    <w:rsid w:val="00807BB8"/>
    <w:rsid w:val="00807BD1"/>
    <w:rsid w:val="00810107"/>
    <w:rsid w:val="00810238"/>
    <w:rsid w:val="008102B4"/>
    <w:rsid w:val="008103F0"/>
    <w:rsid w:val="00810914"/>
    <w:rsid w:val="008109AA"/>
    <w:rsid w:val="00810B3D"/>
    <w:rsid w:val="00810DE3"/>
    <w:rsid w:val="00810FA5"/>
    <w:rsid w:val="00811266"/>
    <w:rsid w:val="008116CD"/>
    <w:rsid w:val="0081188B"/>
    <w:rsid w:val="00811D7C"/>
    <w:rsid w:val="00811E85"/>
    <w:rsid w:val="00811F59"/>
    <w:rsid w:val="0081206B"/>
    <w:rsid w:val="00812107"/>
    <w:rsid w:val="008121A2"/>
    <w:rsid w:val="008121F6"/>
    <w:rsid w:val="00812525"/>
    <w:rsid w:val="00812A48"/>
    <w:rsid w:val="00812ACE"/>
    <w:rsid w:val="00812BC4"/>
    <w:rsid w:val="00812EF0"/>
    <w:rsid w:val="008134F4"/>
    <w:rsid w:val="0081363C"/>
    <w:rsid w:val="008138E4"/>
    <w:rsid w:val="00814051"/>
    <w:rsid w:val="00814090"/>
    <w:rsid w:val="00814207"/>
    <w:rsid w:val="00814E32"/>
    <w:rsid w:val="00814E63"/>
    <w:rsid w:val="00814E7B"/>
    <w:rsid w:val="00814F7F"/>
    <w:rsid w:val="0081505C"/>
    <w:rsid w:val="0081507F"/>
    <w:rsid w:val="0081524C"/>
    <w:rsid w:val="008152D8"/>
    <w:rsid w:val="0081558A"/>
    <w:rsid w:val="008155FC"/>
    <w:rsid w:val="00815A87"/>
    <w:rsid w:val="00815A9A"/>
    <w:rsid w:val="00815AD9"/>
    <w:rsid w:val="00816116"/>
    <w:rsid w:val="0081614D"/>
    <w:rsid w:val="008165D0"/>
    <w:rsid w:val="0081691E"/>
    <w:rsid w:val="00816A62"/>
    <w:rsid w:val="00816B22"/>
    <w:rsid w:val="00816B64"/>
    <w:rsid w:val="0081701C"/>
    <w:rsid w:val="00817023"/>
    <w:rsid w:val="00817129"/>
    <w:rsid w:val="00817B82"/>
    <w:rsid w:val="00817BBC"/>
    <w:rsid w:val="00817E61"/>
    <w:rsid w:val="00817E90"/>
    <w:rsid w:val="00817F57"/>
    <w:rsid w:val="00820432"/>
    <w:rsid w:val="0082057E"/>
    <w:rsid w:val="00820598"/>
    <w:rsid w:val="00820699"/>
    <w:rsid w:val="00820738"/>
    <w:rsid w:val="008207FD"/>
    <w:rsid w:val="00820A3D"/>
    <w:rsid w:val="00820B09"/>
    <w:rsid w:val="00820B1B"/>
    <w:rsid w:val="00820EA1"/>
    <w:rsid w:val="00820EAE"/>
    <w:rsid w:val="0082111D"/>
    <w:rsid w:val="00821340"/>
    <w:rsid w:val="008214EA"/>
    <w:rsid w:val="00821955"/>
    <w:rsid w:val="008221AB"/>
    <w:rsid w:val="008221CE"/>
    <w:rsid w:val="0082241B"/>
    <w:rsid w:val="008224F9"/>
    <w:rsid w:val="00822A40"/>
    <w:rsid w:val="00822BBF"/>
    <w:rsid w:val="00823653"/>
    <w:rsid w:val="008243FD"/>
    <w:rsid w:val="008246F1"/>
    <w:rsid w:val="0082475C"/>
    <w:rsid w:val="008247ED"/>
    <w:rsid w:val="00824825"/>
    <w:rsid w:val="0082483C"/>
    <w:rsid w:val="008250A5"/>
    <w:rsid w:val="008251A3"/>
    <w:rsid w:val="00825320"/>
    <w:rsid w:val="00825373"/>
    <w:rsid w:val="008253F7"/>
    <w:rsid w:val="0082542E"/>
    <w:rsid w:val="00825803"/>
    <w:rsid w:val="00825C37"/>
    <w:rsid w:val="00825DB6"/>
    <w:rsid w:val="00825DF6"/>
    <w:rsid w:val="00825F9E"/>
    <w:rsid w:val="0082619A"/>
    <w:rsid w:val="008262D8"/>
    <w:rsid w:val="008269D1"/>
    <w:rsid w:val="00826AFF"/>
    <w:rsid w:val="00826B32"/>
    <w:rsid w:val="00827080"/>
    <w:rsid w:val="0082709D"/>
    <w:rsid w:val="008274D7"/>
    <w:rsid w:val="00827703"/>
    <w:rsid w:val="0082787C"/>
    <w:rsid w:val="008279CF"/>
    <w:rsid w:val="00827CA5"/>
    <w:rsid w:val="00827F22"/>
    <w:rsid w:val="00827FB3"/>
    <w:rsid w:val="0083032E"/>
    <w:rsid w:val="00830633"/>
    <w:rsid w:val="00830682"/>
    <w:rsid w:val="008306C6"/>
    <w:rsid w:val="00830787"/>
    <w:rsid w:val="008314D8"/>
    <w:rsid w:val="008318EF"/>
    <w:rsid w:val="00831A03"/>
    <w:rsid w:val="00831BA1"/>
    <w:rsid w:val="00831CCC"/>
    <w:rsid w:val="008320D0"/>
    <w:rsid w:val="0083213E"/>
    <w:rsid w:val="008321C8"/>
    <w:rsid w:val="00832653"/>
    <w:rsid w:val="00832782"/>
    <w:rsid w:val="008328DC"/>
    <w:rsid w:val="00832B2B"/>
    <w:rsid w:val="00832C6C"/>
    <w:rsid w:val="00832F0D"/>
    <w:rsid w:val="00832FA5"/>
    <w:rsid w:val="0083310C"/>
    <w:rsid w:val="008331AE"/>
    <w:rsid w:val="00833361"/>
    <w:rsid w:val="008333D3"/>
    <w:rsid w:val="008335CF"/>
    <w:rsid w:val="00833D44"/>
    <w:rsid w:val="00833D62"/>
    <w:rsid w:val="00833F91"/>
    <w:rsid w:val="00834FF3"/>
    <w:rsid w:val="0083524B"/>
    <w:rsid w:val="008352B7"/>
    <w:rsid w:val="008352F2"/>
    <w:rsid w:val="008353BD"/>
    <w:rsid w:val="00835491"/>
    <w:rsid w:val="008358C2"/>
    <w:rsid w:val="008359BC"/>
    <w:rsid w:val="00835C62"/>
    <w:rsid w:val="00835CA1"/>
    <w:rsid w:val="00835CF7"/>
    <w:rsid w:val="00835CFF"/>
    <w:rsid w:val="00835D5B"/>
    <w:rsid w:val="00835FC0"/>
    <w:rsid w:val="00836312"/>
    <w:rsid w:val="00836616"/>
    <w:rsid w:val="008369CD"/>
    <w:rsid w:val="00836B80"/>
    <w:rsid w:val="00836D8A"/>
    <w:rsid w:val="008370A9"/>
    <w:rsid w:val="008375A7"/>
    <w:rsid w:val="00837640"/>
    <w:rsid w:val="00837846"/>
    <w:rsid w:val="00837999"/>
    <w:rsid w:val="00837A68"/>
    <w:rsid w:val="00837BC8"/>
    <w:rsid w:val="00837BF8"/>
    <w:rsid w:val="00837E72"/>
    <w:rsid w:val="008404A1"/>
    <w:rsid w:val="008408B4"/>
    <w:rsid w:val="00840B36"/>
    <w:rsid w:val="00840FA3"/>
    <w:rsid w:val="00841232"/>
    <w:rsid w:val="00841280"/>
    <w:rsid w:val="008412ED"/>
    <w:rsid w:val="0084159F"/>
    <w:rsid w:val="00841704"/>
    <w:rsid w:val="00841816"/>
    <w:rsid w:val="00841985"/>
    <w:rsid w:val="00841E56"/>
    <w:rsid w:val="00841EC5"/>
    <w:rsid w:val="00842121"/>
    <w:rsid w:val="00842144"/>
    <w:rsid w:val="00842361"/>
    <w:rsid w:val="008423D6"/>
    <w:rsid w:val="00842451"/>
    <w:rsid w:val="00842572"/>
    <w:rsid w:val="0084266E"/>
    <w:rsid w:val="00842886"/>
    <w:rsid w:val="00842927"/>
    <w:rsid w:val="008430F5"/>
    <w:rsid w:val="00843503"/>
    <w:rsid w:val="00843558"/>
    <w:rsid w:val="008435BC"/>
    <w:rsid w:val="0084365E"/>
    <w:rsid w:val="00843B4D"/>
    <w:rsid w:val="00843D94"/>
    <w:rsid w:val="0084451E"/>
    <w:rsid w:val="00844797"/>
    <w:rsid w:val="008448DB"/>
    <w:rsid w:val="00844AA0"/>
    <w:rsid w:val="00844B1A"/>
    <w:rsid w:val="00844E08"/>
    <w:rsid w:val="00844EBB"/>
    <w:rsid w:val="00845096"/>
    <w:rsid w:val="0084515D"/>
    <w:rsid w:val="008451B5"/>
    <w:rsid w:val="00845218"/>
    <w:rsid w:val="008457D2"/>
    <w:rsid w:val="00845858"/>
    <w:rsid w:val="00845C1C"/>
    <w:rsid w:val="00845C61"/>
    <w:rsid w:val="00845E78"/>
    <w:rsid w:val="00845FD0"/>
    <w:rsid w:val="008460AE"/>
    <w:rsid w:val="00846245"/>
    <w:rsid w:val="00846345"/>
    <w:rsid w:val="0084637B"/>
    <w:rsid w:val="00846759"/>
    <w:rsid w:val="0084685C"/>
    <w:rsid w:val="008468BF"/>
    <w:rsid w:val="00846970"/>
    <w:rsid w:val="00846A0A"/>
    <w:rsid w:val="00846B82"/>
    <w:rsid w:val="00846CD4"/>
    <w:rsid w:val="008470F6"/>
    <w:rsid w:val="0084717F"/>
    <w:rsid w:val="0084721D"/>
    <w:rsid w:val="008473E6"/>
    <w:rsid w:val="00847428"/>
    <w:rsid w:val="0084753A"/>
    <w:rsid w:val="00847580"/>
    <w:rsid w:val="00847664"/>
    <w:rsid w:val="00847715"/>
    <w:rsid w:val="00847B12"/>
    <w:rsid w:val="00847B44"/>
    <w:rsid w:val="00850123"/>
    <w:rsid w:val="00850267"/>
    <w:rsid w:val="00850568"/>
    <w:rsid w:val="008505EA"/>
    <w:rsid w:val="008507A4"/>
    <w:rsid w:val="0085114F"/>
    <w:rsid w:val="00851185"/>
    <w:rsid w:val="00851199"/>
    <w:rsid w:val="0085137B"/>
    <w:rsid w:val="00851575"/>
    <w:rsid w:val="0085158D"/>
    <w:rsid w:val="0085188C"/>
    <w:rsid w:val="008518AB"/>
    <w:rsid w:val="00851C81"/>
    <w:rsid w:val="00851EA3"/>
    <w:rsid w:val="00851FAB"/>
    <w:rsid w:val="008525A9"/>
    <w:rsid w:val="008525CA"/>
    <w:rsid w:val="00852603"/>
    <w:rsid w:val="00852815"/>
    <w:rsid w:val="00852859"/>
    <w:rsid w:val="00852954"/>
    <w:rsid w:val="00852A62"/>
    <w:rsid w:val="00852A82"/>
    <w:rsid w:val="00852C63"/>
    <w:rsid w:val="00852C64"/>
    <w:rsid w:val="00852C6A"/>
    <w:rsid w:val="00852EF0"/>
    <w:rsid w:val="00852FB8"/>
    <w:rsid w:val="008533FF"/>
    <w:rsid w:val="0085370B"/>
    <w:rsid w:val="00853721"/>
    <w:rsid w:val="00853877"/>
    <w:rsid w:val="00853CDA"/>
    <w:rsid w:val="00853E46"/>
    <w:rsid w:val="00853F44"/>
    <w:rsid w:val="008541F6"/>
    <w:rsid w:val="0085423E"/>
    <w:rsid w:val="0085424D"/>
    <w:rsid w:val="00854415"/>
    <w:rsid w:val="0085449E"/>
    <w:rsid w:val="008545A1"/>
    <w:rsid w:val="00854AAE"/>
    <w:rsid w:val="00854ACE"/>
    <w:rsid w:val="00854E75"/>
    <w:rsid w:val="00854FD5"/>
    <w:rsid w:val="0085561D"/>
    <w:rsid w:val="008557D5"/>
    <w:rsid w:val="0085587F"/>
    <w:rsid w:val="008559F3"/>
    <w:rsid w:val="00855B04"/>
    <w:rsid w:val="00856079"/>
    <w:rsid w:val="008560BA"/>
    <w:rsid w:val="008560DD"/>
    <w:rsid w:val="00856355"/>
    <w:rsid w:val="00856656"/>
    <w:rsid w:val="00856708"/>
    <w:rsid w:val="008567F6"/>
    <w:rsid w:val="0085684F"/>
    <w:rsid w:val="0085688D"/>
    <w:rsid w:val="0085693A"/>
    <w:rsid w:val="00856AF1"/>
    <w:rsid w:val="00856C3F"/>
    <w:rsid w:val="00856DC9"/>
    <w:rsid w:val="00856DD3"/>
    <w:rsid w:val="00857151"/>
    <w:rsid w:val="0085755F"/>
    <w:rsid w:val="00857924"/>
    <w:rsid w:val="00857AA0"/>
    <w:rsid w:val="00857AE3"/>
    <w:rsid w:val="00857D98"/>
    <w:rsid w:val="008601FB"/>
    <w:rsid w:val="00860588"/>
    <w:rsid w:val="008608CB"/>
    <w:rsid w:val="00860912"/>
    <w:rsid w:val="00860B63"/>
    <w:rsid w:val="00860E92"/>
    <w:rsid w:val="00860F29"/>
    <w:rsid w:val="00860FB1"/>
    <w:rsid w:val="008610A6"/>
    <w:rsid w:val="00861175"/>
    <w:rsid w:val="00861436"/>
    <w:rsid w:val="008618A4"/>
    <w:rsid w:val="00861C3C"/>
    <w:rsid w:val="00861FC3"/>
    <w:rsid w:val="00862007"/>
    <w:rsid w:val="008622FC"/>
    <w:rsid w:val="00862607"/>
    <w:rsid w:val="008626C7"/>
    <w:rsid w:val="008626D6"/>
    <w:rsid w:val="00862985"/>
    <w:rsid w:val="0086298E"/>
    <w:rsid w:val="00862AD4"/>
    <w:rsid w:val="00862C7A"/>
    <w:rsid w:val="00862D64"/>
    <w:rsid w:val="008630FC"/>
    <w:rsid w:val="008631A0"/>
    <w:rsid w:val="0086338B"/>
    <w:rsid w:val="0086345C"/>
    <w:rsid w:val="008635A2"/>
    <w:rsid w:val="008635BC"/>
    <w:rsid w:val="00863677"/>
    <w:rsid w:val="00863875"/>
    <w:rsid w:val="00863A50"/>
    <w:rsid w:val="00863BCE"/>
    <w:rsid w:val="008640DF"/>
    <w:rsid w:val="00864257"/>
    <w:rsid w:val="008647D8"/>
    <w:rsid w:val="00864BA4"/>
    <w:rsid w:val="00864DB0"/>
    <w:rsid w:val="00864DF6"/>
    <w:rsid w:val="00864FD8"/>
    <w:rsid w:val="008650DE"/>
    <w:rsid w:val="008650E9"/>
    <w:rsid w:val="0086516A"/>
    <w:rsid w:val="0086527F"/>
    <w:rsid w:val="00865313"/>
    <w:rsid w:val="008655DA"/>
    <w:rsid w:val="0086574D"/>
    <w:rsid w:val="00865BA4"/>
    <w:rsid w:val="00865C41"/>
    <w:rsid w:val="008660EF"/>
    <w:rsid w:val="00866213"/>
    <w:rsid w:val="0086670A"/>
    <w:rsid w:val="0086683C"/>
    <w:rsid w:val="00866912"/>
    <w:rsid w:val="00866CC3"/>
    <w:rsid w:val="00866CF7"/>
    <w:rsid w:val="00866D1E"/>
    <w:rsid w:val="00867269"/>
    <w:rsid w:val="00867309"/>
    <w:rsid w:val="00867A07"/>
    <w:rsid w:val="00867BA0"/>
    <w:rsid w:val="00867BF3"/>
    <w:rsid w:val="00867C5D"/>
    <w:rsid w:val="00867FEE"/>
    <w:rsid w:val="00870185"/>
    <w:rsid w:val="0087018A"/>
    <w:rsid w:val="008702D1"/>
    <w:rsid w:val="00870468"/>
    <w:rsid w:val="00870875"/>
    <w:rsid w:val="008709CF"/>
    <w:rsid w:val="00871346"/>
    <w:rsid w:val="0087169A"/>
    <w:rsid w:val="00871797"/>
    <w:rsid w:val="008718D7"/>
    <w:rsid w:val="00871B79"/>
    <w:rsid w:val="00871B7B"/>
    <w:rsid w:val="00871B80"/>
    <w:rsid w:val="00871BA9"/>
    <w:rsid w:val="00871D64"/>
    <w:rsid w:val="00871F23"/>
    <w:rsid w:val="0087267C"/>
    <w:rsid w:val="0087281C"/>
    <w:rsid w:val="00872A75"/>
    <w:rsid w:val="00872C3A"/>
    <w:rsid w:val="00872F70"/>
    <w:rsid w:val="0087314C"/>
    <w:rsid w:val="00873261"/>
    <w:rsid w:val="008732DE"/>
    <w:rsid w:val="0087353B"/>
    <w:rsid w:val="00873884"/>
    <w:rsid w:val="008738DA"/>
    <w:rsid w:val="00873A19"/>
    <w:rsid w:val="00873E36"/>
    <w:rsid w:val="0087465C"/>
    <w:rsid w:val="008749DB"/>
    <w:rsid w:val="00874B3D"/>
    <w:rsid w:val="00874D77"/>
    <w:rsid w:val="00874F2C"/>
    <w:rsid w:val="00875060"/>
    <w:rsid w:val="00875118"/>
    <w:rsid w:val="00875194"/>
    <w:rsid w:val="0087519D"/>
    <w:rsid w:val="008753C4"/>
    <w:rsid w:val="00875459"/>
    <w:rsid w:val="0087546F"/>
    <w:rsid w:val="008755D1"/>
    <w:rsid w:val="008756C3"/>
    <w:rsid w:val="00875A21"/>
    <w:rsid w:val="00875E4A"/>
    <w:rsid w:val="00875F2D"/>
    <w:rsid w:val="00876048"/>
    <w:rsid w:val="008761BE"/>
    <w:rsid w:val="00876250"/>
    <w:rsid w:val="0087625D"/>
    <w:rsid w:val="00876683"/>
    <w:rsid w:val="00876919"/>
    <w:rsid w:val="00876D49"/>
    <w:rsid w:val="00876E25"/>
    <w:rsid w:val="0087726B"/>
    <w:rsid w:val="0087745A"/>
    <w:rsid w:val="008774C3"/>
    <w:rsid w:val="0087756E"/>
    <w:rsid w:val="00877A05"/>
    <w:rsid w:val="00877B79"/>
    <w:rsid w:val="00877D11"/>
    <w:rsid w:val="008805C6"/>
    <w:rsid w:val="008807EA"/>
    <w:rsid w:val="0088099C"/>
    <w:rsid w:val="00880B48"/>
    <w:rsid w:val="00880F87"/>
    <w:rsid w:val="0088103A"/>
    <w:rsid w:val="008811F7"/>
    <w:rsid w:val="0088137B"/>
    <w:rsid w:val="00881706"/>
    <w:rsid w:val="00881875"/>
    <w:rsid w:val="0088216C"/>
    <w:rsid w:val="008821D1"/>
    <w:rsid w:val="008822EF"/>
    <w:rsid w:val="00882390"/>
    <w:rsid w:val="0088262D"/>
    <w:rsid w:val="008828C3"/>
    <w:rsid w:val="00882BAC"/>
    <w:rsid w:val="00882BD6"/>
    <w:rsid w:val="00882D39"/>
    <w:rsid w:val="00882DD3"/>
    <w:rsid w:val="00883322"/>
    <w:rsid w:val="008833FB"/>
    <w:rsid w:val="008835BF"/>
    <w:rsid w:val="0088367F"/>
    <w:rsid w:val="00883823"/>
    <w:rsid w:val="008838EB"/>
    <w:rsid w:val="008839EE"/>
    <w:rsid w:val="00883EC5"/>
    <w:rsid w:val="00883FB3"/>
    <w:rsid w:val="008840DD"/>
    <w:rsid w:val="0088414E"/>
    <w:rsid w:val="00884353"/>
    <w:rsid w:val="008843D3"/>
    <w:rsid w:val="00884736"/>
    <w:rsid w:val="00884943"/>
    <w:rsid w:val="00884A8A"/>
    <w:rsid w:val="00884B8F"/>
    <w:rsid w:val="00884E1E"/>
    <w:rsid w:val="00884FD7"/>
    <w:rsid w:val="008852D0"/>
    <w:rsid w:val="008856B4"/>
    <w:rsid w:val="0088585C"/>
    <w:rsid w:val="008858A4"/>
    <w:rsid w:val="00885958"/>
    <w:rsid w:val="00885C01"/>
    <w:rsid w:val="0088629E"/>
    <w:rsid w:val="00886397"/>
    <w:rsid w:val="008864A2"/>
    <w:rsid w:val="00886873"/>
    <w:rsid w:val="00886968"/>
    <w:rsid w:val="00886BA8"/>
    <w:rsid w:val="00886C4E"/>
    <w:rsid w:val="00886CE1"/>
    <w:rsid w:val="00886FBE"/>
    <w:rsid w:val="008871D7"/>
    <w:rsid w:val="008872A5"/>
    <w:rsid w:val="008872F7"/>
    <w:rsid w:val="0088730D"/>
    <w:rsid w:val="00887C73"/>
    <w:rsid w:val="00887EA8"/>
    <w:rsid w:val="00887EB2"/>
    <w:rsid w:val="00887F69"/>
    <w:rsid w:val="00890202"/>
    <w:rsid w:val="00890387"/>
    <w:rsid w:val="00890474"/>
    <w:rsid w:val="008904F3"/>
    <w:rsid w:val="00890707"/>
    <w:rsid w:val="0089077D"/>
    <w:rsid w:val="008907C6"/>
    <w:rsid w:val="00890B49"/>
    <w:rsid w:val="00890E35"/>
    <w:rsid w:val="008919C7"/>
    <w:rsid w:val="00891A64"/>
    <w:rsid w:val="00892310"/>
    <w:rsid w:val="008928B5"/>
    <w:rsid w:val="008929CB"/>
    <w:rsid w:val="00892A24"/>
    <w:rsid w:val="00892C0D"/>
    <w:rsid w:val="00892FAE"/>
    <w:rsid w:val="00893169"/>
    <w:rsid w:val="0089348E"/>
    <w:rsid w:val="00893A65"/>
    <w:rsid w:val="00893E0F"/>
    <w:rsid w:val="00894058"/>
    <w:rsid w:val="0089459D"/>
    <w:rsid w:val="008945F1"/>
    <w:rsid w:val="008947AB"/>
    <w:rsid w:val="00894D97"/>
    <w:rsid w:val="0089555F"/>
    <w:rsid w:val="00895870"/>
    <w:rsid w:val="008959C3"/>
    <w:rsid w:val="008959D8"/>
    <w:rsid w:val="00895A73"/>
    <w:rsid w:val="00895F68"/>
    <w:rsid w:val="00896118"/>
    <w:rsid w:val="00896235"/>
    <w:rsid w:val="00896432"/>
    <w:rsid w:val="00896708"/>
    <w:rsid w:val="0089677E"/>
    <w:rsid w:val="00897020"/>
    <w:rsid w:val="008971AA"/>
    <w:rsid w:val="00897211"/>
    <w:rsid w:val="008972DB"/>
    <w:rsid w:val="0089730B"/>
    <w:rsid w:val="00897325"/>
    <w:rsid w:val="008973CD"/>
    <w:rsid w:val="008973DD"/>
    <w:rsid w:val="008973F6"/>
    <w:rsid w:val="008974E2"/>
    <w:rsid w:val="00897588"/>
    <w:rsid w:val="00897803"/>
    <w:rsid w:val="00897ABF"/>
    <w:rsid w:val="00897CC0"/>
    <w:rsid w:val="008A0032"/>
    <w:rsid w:val="008A00FC"/>
    <w:rsid w:val="008A01A4"/>
    <w:rsid w:val="008A03B8"/>
    <w:rsid w:val="008A05C7"/>
    <w:rsid w:val="008A07F1"/>
    <w:rsid w:val="008A0804"/>
    <w:rsid w:val="008A0B61"/>
    <w:rsid w:val="008A0BAE"/>
    <w:rsid w:val="008A0D73"/>
    <w:rsid w:val="008A0FA7"/>
    <w:rsid w:val="008A11C7"/>
    <w:rsid w:val="008A11EC"/>
    <w:rsid w:val="008A1232"/>
    <w:rsid w:val="008A123E"/>
    <w:rsid w:val="008A145C"/>
    <w:rsid w:val="008A1662"/>
    <w:rsid w:val="008A1709"/>
    <w:rsid w:val="008A1B20"/>
    <w:rsid w:val="008A1CBA"/>
    <w:rsid w:val="008A1D11"/>
    <w:rsid w:val="008A1DF3"/>
    <w:rsid w:val="008A1E33"/>
    <w:rsid w:val="008A232D"/>
    <w:rsid w:val="008A2840"/>
    <w:rsid w:val="008A2895"/>
    <w:rsid w:val="008A289E"/>
    <w:rsid w:val="008A29F6"/>
    <w:rsid w:val="008A2A00"/>
    <w:rsid w:val="008A2A31"/>
    <w:rsid w:val="008A2A5E"/>
    <w:rsid w:val="008A2B85"/>
    <w:rsid w:val="008A2C87"/>
    <w:rsid w:val="008A2F09"/>
    <w:rsid w:val="008A34BE"/>
    <w:rsid w:val="008A34E2"/>
    <w:rsid w:val="008A372D"/>
    <w:rsid w:val="008A392C"/>
    <w:rsid w:val="008A3F58"/>
    <w:rsid w:val="008A3F6E"/>
    <w:rsid w:val="008A3F7E"/>
    <w:rsid w:val="008A4064"/>
    <w:rsid w:val="008A432C"/>
    <w:rsid w:val="008A469F"/>
    <w:rsid w:val="008A4941"/>
    <w:rsid w:val="008A494D"/>
    <w:rsid w:val="008A4AC9"/>
    <w:rsid w:val="008A4B1B"/>
    <w:rsid w:val="008A4C7F"/>
    <w:rsid w:val="008A4EA4"/>
    <w:rsid w:val="008A55CD"/>
    <w:rsid w:val="008A573E"/>
    <w:rsid w:val="008A579F"/>
    <w:rsid w:val="008A5975"/>
    <w:rsid w:val="008A5994"/>
    <w:rsid w:val="008A59AC"/>
    <w:rsid w:val="008A5D46"/>
    <w:rsid w:val="008A5D73"/>
    <w:rsid w:val="008A5E28"/>
    <w:rsid w:val="008A6244"/>
    <w:rsid w:val="008A62DC"/>
    <w:rsid w:val="008A63A9"/>
    <w:rsid w:val="008A7108"/>
    <w:rsid w:val="008A73C7"/>
    <w:rsid w:val="008A76E1"/>
    <w:rsid w:val="008A7800"/>
    <w:rsid w:val="008A7A80"/>
    <w:rsid w:val="008A7C72"/>
    <w:rsid w:val="008A7E52"/>
    <w:rsid w:val="008B0328"/>
    <w:rsid w:val="008B033E"/>
    <w:rsid w:val="008B0473"/>
    <w:rsid w:val="008B04DA"/>
    <w:rsid w:val="008B054D"/>
    <w:rsid w:val="008B05C8"/>
    <w:rsid w:val="008B05E0"/>
    <w:rsid w:val="008B05FA"/>
    <w:rsid w:val="008B0623"/>
    <w:rsid w:val="008B0765"/>
    <w:rsid w:val="008B0A83"/>
    <w:rsid w:val="008B0C7C"/>
    <w:rsid w:val="008B0C8A"/>
    <w:rsid w:val="008B102C"/>
    <w:rsid w:val="008B1293"/>
    <w:rsid w:val="008B1580"/>
    <w:rsid w:val="008B1847"/>
    <w:rsid w:val="008B1974"/>
    <w:rsid w:val="008B1C03"/>
    <w:rsid w:val="008B1C9D"/>
    <w:rsid w:val="008B22E9"/>
    <w:rsid w:val="008B286A"/>
    <w:rsid w:val="008B288B"/>
    <w:rsid w:val="008B2AC2"/>
    <w:rsid w:val="008B2B30"/>
    <w:rsid w:val="008B2C88"/>
    <w:rsid w:val="008B2F7F"/>
    <w:rsid w:val="008B3399"/>
    <w:rsid w:val="008B3432"/>
    <w:rsid w:val="008B39D1"/>
    <w:rsid w:val="008B3C73"/>
    <w:rsid w:val="008B3F69"/>
    <w:rsid w:val="008B43D2"/>
    <w:rsid w:val="008B4928"/>
    <w:rsid w:val="008B4A21"/>
    <w:rsid w:val="008B4A81"/>
    <w:rsid w:val="008B4EC7"/>
    <w:rsid w:val="008B4FD9"/>
    <w:rsid w:val="008B5103"/>
    <w:rsid w:val="008B5797"/>
    <w:rsid w:val="008B5E5A"/>
    <w:rsid w:val="008B61B5"/>
    <w:rsid w:val="008B6361"/>
    <w:rsid w:val="008B660E"/>
    <w:rsid w:val="008B662A"/>
    <w:rsid w:val="008B6682"/>
    <w:rsid w:val="008B6794"/>
    <w:rsid w:val="008B6861"/>
    <w:rsid w:val="008B6956"/>
    <w:rsid w:val="008B6A0B"/>
    <w:rsid w:val="008B7196"/>
    <w:rsid w:val="008B732F"/>
    <w:rsid w:val="008B74BB"/>
    <w:rsid w:val="008B751B"/>
    <w:rsid w:val="008B792B"/>
    <w:rsid w:val="008B7989"/>
    <w:rsid w:val="008B7FA1"/>
    <w:rsid w:val="008C0436"/>
    <w:rsid w:val="008C07FF"/>
    <w:rsid w:val="008C0E7A"/>
    <w:rsid w:val="008C0ECC"/>
    <w:rsid w:val="008C10F8"/>
    <w:rsid w:val="008C110A"/>
    <w:rsid w:val="008C1506"/>
    <w:rsid w:val="008C15BA"/>
    <w:rsid w:val="008C1619"/>
    <w:rsid w:val="008C1661"/>
    <w:rsid w:val="008C175C"/>
    <w:rsid w:val="008C1B90"/>
    <w:rsid w:val="008C1C30"/>
    <w:rsid w:val="008C1C49"/>
    <w:rsid w:val="008C1CE5"/>
    <w:rsid w:val="008C1CF4"/>
    <w:rsid w:val="008C1D03"/>
    <w:rsid w:val="008C20C0"/>
    <w:rsid w:val="008C2420"/>
    <w:rsid w:val="008C2545"/>
    <w:rsid w:val="008C293F"/>
    <w:rsid w:val="008C2FA9"/>
    <w:rsid w:val="008C33C4"/>
    <w:rsid w:val="008C3448"/>
    <w:rsid w:val="008C357A"/>
    <w:rsid w:val="008C39C7"/>
    <w:rsid w:val="008C4156"/>
    <w:rsid w:val="008C449A"/>
    <w:rsid w:val="008C482C"/>
    <w:rsid w:val="008C4848"/>
    <w:rsid w:val="008C4C2C"/>
    <w:rsid w:val="008C4D9C"/>
    <w:rsid w:val="008C4D9D"/>
    <w:rsid w:val="008C4FF6"/>
    <w:rsid w:val="008C526E"/>
    <w:rsid w:val="008C5305"/>
    <w:rsid w:val="008C536D"/>
    <w:rsid w:val="008C5408"/>
    <w:rsid w:val="008C5785"/>
    <w:rsid w:val="008C5B50"/>
    <w:rsid w:val="008C5D13"/>
    <w:rsid w:val="008C5E24"/>
    <w:rsid w:val="008C6596"/>
    <w:rsid w:val="008C66E4"/>
    <w:rsid w:val="008C679C"/>
    <w:rsid w:val="008C6CCC"/>
    <w:rsid w:val="008C6D65"/>
    <w:rsid w:val="008C70A7"/>
    <w:rsid w:val="008C72AE"/>
    <w:rsid w:val="008C7773"/>
    <w:rsid w:val="008C7891"/>
    <w:rsid w:val="008C7A4C"/>
    <w:rsid w:val="008D0092"/>
    <w:rsid w:val="008D01BC"/>
    <w:rsid w:val="008D04F9"/>
    <w:rsid w:val="008D0507"/>
    <w:rsid w:val="008D09E9"/>
    <w:rsid w:val="008D0B60"/>
    <w:rsid w:val="008D0B7D"/>
    <w:rsid w:val="008D0BA9"/>
    <w:rsid w:val="008D0BE8"/>
    <w:rsid w:val="008D0D38"/>
    <w:rsid w:val="008D11C2"/>
    <w:rsid w:val="008D1780"/>
    <w:rsid w:val="008D1875"/>
    <w:rsid w:val="008D19B6"/>
    <w:rsid w:val="008D1D7A"/>
    <w:rsid w:val="008D1E18"/>
    <w:rsid w:val="008D1E27"/>
    <w:rsid w:val="008D23C4"/>
    <w:rsid w:val="008D242D"/>
    <w:rsid w:val="008D26B3"/>
    <w:rsid w:val="008D27CE"/>
    <w:rsid w:val="008D2B13"/>
    <w:rsid w:val="008D2B37"/>
    <w:rsid w:val="008D2D4F"/>
    <w:rsid w:val="008D3035"/>
    <w:rsid w:val="008D314B"/>
    <w:rsid w:val="008D3235"/>
    <w:rsid w:val="008D36BF"/>
    <w:rsid w:val="008D3904"/>
    <w:rsid w:val="008D39D4"/>
    <w:rsid w:val="008D3C0B"/>
    <w:rsid w:val="008D3D88"/>
    <w:rsid w:val="008D4252"/>
    <w:rsid w:val="008D428C"/>
    <w:rsid w:val="008D42FE"/>
    <w:rsid w:val="008D44CB"/>
    <w:rsid w:val="008D45FA"/>
    <w:rsid w:val="008D4810"/>
    <w:rsid w:val="008D4AA6"/>
    <w:rsid w:val="008D4E4A"/>
    <w:rsid w:val="008D53F3"/>
    <w:rsid w:val="008D57CA"/>
    <w:rsid w:val="008D592C"/>
    <w:rsid w:val="008D5B8D"/>
    <w:rsid w:val="008D5C73"/>
    <w:rsid w:val="008D5CB9"/>
    <w:rsid w:val="008D5D12"/>
    <w:rsid w:val="008D6050"/>
    <w:rsid w:val="008D6162"/>
    <w:rsid w:val="008D651E"/>
    <w:rsid w:val="008D6541"/>
    <w:rsid w:val="008D657C"/>
    <w:rsid w:val="008D6839"/>
    <w:rsid w:val="008D6A3B"/>
    <w:rsid w:val="008D6BE2"/>
    <w:rsid w:val="008D6D3B"/>
    <w:rsid w:val="008D6F32"/>
    <w:rsid w:val="008D71BC"/>
    <w:rsid w:val="008D7505"/>
    <w:rsid w:val="008D755A"/>
    <w:rsid w:val="008D75BE"/>
    <w:rsid w:val="008D7619"/>
    <w:rsid w:val="008D7AA2"/>
    <w:rsid w:val="008D7AE8"/>
    <w:rsid w:val="008D7B6F"/>
    <w:rsid w:val="008D7C28"/>
    <w:rsid w:val="008D7C64"/>
    <w:rsid w:val="008D7CDC"/>
    <w:rsid w:val="008D7D47"/>
    <w:rsid w:val="008E014E"/>
    <w:rsid w:val="008E05F6"/>
    <w:rsid w:val="008E0720"/>
    <w:rsid w:val="008E07A0"/>
    <w:rsid w:val="008E0AC3"/>
    <w:rsid w:val="008E0B1B"/>
    <w:rsid w:val="008E0EAB"/>
    <w:rsid w:val="008E1039"/>
    <w:rsid w:val="008E14A8"/>
    <w:rsid w:val="008E176A"/>
    <w:rsid w:val="008E1DE5"/>
    <w:rsid w:val="008E1E91"/>
    <w:rsid w:val="008E2177"/>
    <w:rsid w:val="008E22B3"/>
    <w:rsid w:val="008E24B5"/>
    <w:rsid w:val="008E2B69"/>
    <w:rsid w:val="008E2F98"/>
    <w:rsid w:val="008E335F"/>
    <w:rsid w:val="008E3529"/>
    <w:rsid w:val="008E3C6C"/>
    <w:rsid w:val="008E3DC0"/>
    <w:rsid w:val="008E4164"/>
    <w:rsid w:val="008E4324"/>
    <w:rsid w:val="008E43BC"/>
    <w:rsid w:val="008E4481"/>
    <w:rsid w:val="008E44FD"/>
    <w:rsid w:val="008E456F"/>
    <w:rsid w:val="008E466D"/>
    <w:rsid w:val="008E4AA4"/>
    <w:rsid w:val="008E4E6D"/>
    <w:rsid w:val="008E5097"/>
    <w:rsid w:val="008E50A8"/>
    <w:rsid w:val="008E50BE"/>
    <w:rsid w:val="008E5BBC"/>
    <w:rsid w:val="008E5F09"/>
    <w:rsid w:val="008E5F91"/>
    <w:rsid w:val="008E61E3"/>
    <w:rsid w:val="008E6913"/>
    <w:rsid w:val="008E6CC0"/>
    <w:rsid w:val="008E6FE2"/>
    <w:rsid w:val="008E704E"/>
    <w:rsid w:val="008E7163"/>
    <w:rsid w:val="008E7442"/>
    <w:rsid w:val="008E7515"/>
    <w:rsid w:val="008E7A61"/>
    <w:rsid w:val="008E7A79"/>
    <w:rsid w:val="008E7B2B"/>
    <w:rsid w:val="008E7BBC"/>
    <w:rsid w:val="008E7CF8"/>
    <w:rsid w:val="008F0483"/>
    <w:rsid w:val="008F0999"/>
    <w:rsid w:val="008F0B73"/>
    <w:rsid w:val="008F0D58"/>
    <w:rsid w:val="008F0DAD"/>
    <w:rsid w:val="008F1311"/>
    <w:rsid w:val="008F16F9"/>
    <w:rsid w:val="008F191E"/>
    <w:rsid w:val="008F1A77"/>
    <w:rsid w:val="008F219E"/>
    <w:rsid w:val="008F21B3"/>
    <w:rsid w:val="008F21F7"/>
    <w:rsid w:val="008F2698"/>
    <w:rsid w:val="008F27FB"/>
    <w:rsid w:val="008F2998"/>
    <w:rsid w:val="008F3056"/>
    <w:rsid w:val="008F31BE"/>
    <w:rsid w:val="008F3890"/>
    <w:rsid w:val="008F3A9D"/>
    <w:rsid w:val="008F3F08"/>
    <w:rsid w:val="008F3FE9"/>
    <w:rsid w:val="008F401C"/>
    <w:rsid w:val="008F40D1"/>
    <w:rsid w:val="008F40E5"/>
    <w:rsid w:val="008F43FA"/>
    <w:rsid w:val="008F44D3"/>
    <w:rsid w:val="008F4546"/>
    <w:rsid w:val="008F45F0"/>
    <w:rsid w:val="008F4B3F"/>
    <w:rsid w:val="008F4C78"/>
    <w:rsid w:val="008F4D45"/>
    <w:rsid w:val="008F5587"/>
    <w:rsid w:val="008F5790"/>
    <w:rsid w:val="008F5860"/>
    <w:rsid w:val="008F5A40"/>
    <w:rsid w:val="008F62B7"/>
    <w:rsid w:val="008F63E8"/>
    <w:rsid w:val="008F693A"/>
    <w:rsid w:val="008F6A38"/>
    <w:rsid w:val="008F6BAB"/>
    <w:rsid w:val="008F6D0E"/>
    <w:rsid w:val="008F6DB3"/>
    <w:rsid w:val="008F744C"/>
    <w:rsid w:val="008F74B3"/>
    <w:rsid w:val="008F7700"/>
    <w:rsid w:val="008F7B3A"/>
    <w:rsid w:val="008F7CBC"/>
    <w:rsid w:val="009001C2"/>
    <w:rsid w:val="00900217"/>
    <w:rsid w:val="00900573"/>
    <w:rsid w:val="009005C8"/>
    <w:rsid w:val="00900657"/>
    <w:rsid w:val="009008DD"/>
    <w:rsid w:val="009009E2"/>
    <w:rsid w:val="00900B65"/>
    <w:rsid w:val="00900B9A"/>
    <w:rsid w:val="00900BB9"/>
    <w:rsid w:val="00900C28"/>
    <w:rsid w:val="00900D07"/>
    <w:rsid w:val="00900D9B"/>
    <w:rsid w:val="00900DEF"/>
    <w:rsid w:val="00900EB8"/>
    <w:rsid w:val="00901283"/>
    <w:rsid w:val="00901CDF"/>
    <w:rsid w:val="00901CF0"/>
    <w:rsid w:val="00901D69"/>
    <w:rsid w:val="00902C53"/>
    <w:rsid w:val="00902F45"/>
    <w:rsid w:val="00902FEA"/>
    <w:rsid w:val="0090339D"/>
    <w:rsid w:val="009039BD"/>
    <w:rsid w:val="00903C2C"/>
    <w:rsid w:val="00903C59"/>
    <w:rsid w:val="00903DA8"/>
    <w:rsid w:val="0090408D"/>
    <w:rsid w:val="00904141"/>
    <w:rsid w:val="009045E6"/>
    <w:rsid w:val="00904673"/>
    <w:rsid w:val="0090472B"/>
    <w:rsid w:val="009047CA"/>
    <w:rsid w:val="009047CC"/>
    <w:rsid w:val="00904D5D"/>
    <w:rsid w:val="0090512A"/>
    <w:rsid w:val="009053CE"/>
    <w:rsid w:val="0090585B"/>
    <w:rsid w:val="00905B53"/>
    <w:rsid w:val="00905C4C"/>
    <w:rsid w:val="00905FBD"/>
    <w:rsid w:val="0090630E"/>
    <w:rsid w:val="0090634A"/>
    <w:rsid w:val="00906420"/>
    <w:rsid w:val="00906435"/>
    <w:rsid w:val="00906838"/>
    <w:rsid w:val="009068DD"/>
    <w:rsid w:val="0090697E"/>
    <w:rsid w:val="00906981"/>
    <w:rsid w:val="00906DFB"/>
    <w:rsid w:val="009070E0"/>
    <w:rsid w:val="00907495"/>
    <w:rsid w:val="0090769F"/>
    <w:rsid w:val="00907894"/>
    <w:rsid w:val="00907A8B"/>
    <w:rsid w:val="009101B8"/>
    <w:rsid w:val="0091042C"/>
    <w:rsid w:val="00910553"/>
    <w:rsid w:val="00910672"/>
    <w:rsid w:val="00910800"/>
    <w:rsid w:val="00910B22"/>
    <w:rsid w:val="00910B49"/>
    <w:rsid w:val="00910C99"/>
    <w:rsid w:val="00910E18"/>
    <w:rsid w:val="00910F73"/>
    <w:rsid w:val="00911090"/>
    <w:rsid w:val="009110F6"/>
    <w:rsid w:val="00911260"/>
    <w:rsid w:val="009113EC"/>
    <w:rsid w:val="009116E3"/>
    <w:rsid w:val="00911D52"/>
    <w:rsid w:val="0091206E"/>
    <w:rsid w:val="009120BD"/>
    <w:rsid w:val="009122AA"/>
    <w:rsid w:val="00912374"/>
    <w:rsid w:val="009125A4"/>
    <w:rsid w:val="00912644"/>
    <w:rsid w:val="009126B8"/>
    <w:rsid w:val="009126CB"/>
    <w:rsid w:val="0091287A"/>
    <w:rsid w:val="00912B7E"/>
    <w:rsid w:val="00912CC2"/>
    <w:rsid w:val="00912D0B"/>
    <w:rsid w:val="00912E22"/>
    <w:rsid w:val="00912E51"/>
    <w:rsid w:val="00913322"/>
    <w:rsid w:val="0091358D"/>
    <w:rsid w:val="00913777"/>
    <w:rsid w:val="00913859"/>
    <w:rsid w:val="00913950"/>
    <w:rsid w:val="00913D4B"/>
    <w:rsid w:val="00913E7B"/>
    <w:rsid w:val="00913F17"/>
    <w:rsid w:val="009142D2"/>
    <w:rsid w:val="009144A3"/>
    <w:rsid w:val="0091463C"/>
    <w:rsid w:val="0091465D"/>
    <w:rsid w:val="00914924"/>
    <w:rsid w:val="0091498E"/>
    <w:rsid w:val="00914DFE"/>
    <w:rsid w:val="00915022"/>
    <w:rsid w:val="009151DE"/>
    <w:rsid w:val="009154F6"/>
    <w:rsid w:val="0091577C"/>
    <w:rsid w:val="0091581C"/>
    <w:rsid w:val="00915C50"/>
    <w:rsid w:val="00915CF6"/>
    <w:rsid w:val="00915F72"/>
    <w:rsid w:val="00915F91"/>
    <w:rsid w:val="00916171"/>
    <w:rsid w:val="009161A8"/>
    <w:rsid w:val="0091629F"/>
    <w:rsid w:val="0091674C"/>
    <w:rsid w:val="00916B5E"/>
    <w:rsid w:val="00916C18"/>
    <w:rsid w:val="00916DE7"/>
    <w:rsid w:val="00916F5E"/>
    <w:rsid w:val="00916FB7"/>
    <w:rsid w:val="0091724F"/>
    <w:rsid w:val="009173BE"/>
    <w:rsid w:val="00917406"/>
    <w:rsid w:val="0091764A"/>
    <w:rsid w:val="009176A9"/>
    <w:rsid w:val="00917CB2"/>
    <w:rsid w:val="00917F22"/>
    <w:rsid w:val="009202B3"/>
    <w:rsid w:val="00920309"/>
    <w:rsid w:val="00920855"/>
    <w:rsid w:val="0092096E"/>
    <w:rsid w:val="00920A61"/>
    <w:rsid w:val="00920AF5"/>
    <w:rsid w:val="00920C7E"/>
    <w:rsid w:val="00920FFF"/>
    <w:rsid w:val="0092117D"/>
    <w:rsid w:val="009211BD"/>
    <w:rsid w:val="009212B8"/>
    <w:rsid w:val="009216E4"/>
    <w:rsid w:val="009219C3"/>
    <w:rsid w:val="00921FB1"/>
    <w:rsid w:val="009221EC"/>
    <w:rsid w:val="0092235B"/>
    <w:rsid w:val="00922416"/>
    <w:rsid w:val="009224A3"/>
    <w:rsid w:val="00922667"/>
    <w:rsid w:val="0092294E"/>
    <w:rsid w:val="00922CBE"/>
    <w:rsid w:val="00922DEE"/>
    <w:rsid w:val="00922FFC"/>
    <w:rsid w:val="00923065"/>
    <w:rsid w:val="009230B4"/>
    <w:rsid w:val="0092324C"/>
    <w:rsid w:val="0092332F"/>
    <w:rsid w:val="009233AE"/>
    <w:rsid w:val="0092377D"/>
    <w:rsid w:val="0092381F"/>
    <w:rsid w:val="00923857"/>
    <w:rsid w:val="00923E3D"/>
    <w:rsid w:val="00923FF1"/>
    <w:rsid w:val="009243A5"/>
    <w:rsid w:val="0092466E"/>
    <w:rsid w:val="00924816"/>
    <w:rsid w:val="00924DB6"/>
    <w:rsid w:val="00924EDA"/>
    <w:rsid w:val="00925367"/>
    <w:rsid w:val="00925518"/>
    <w:rsid w:val="00925B5B"/>
    <w:rsid w:val="00925B62"/>
    <w:rsid w:val="00925B7D"/>
    <w:rsid w:val="00925D0F"/>
    <w:rsid w:val="00925E52"/>
    <w:rsid w:val="009261EC"/>
    <w:rsid w:val="0092635B"/>
    <w:rsid w:val="009267A7"/>
    <w:rsid w:val="0092680D"/>
    <w:rsid w:val="00926875"/>
    <w:rsid w:val="00926A12"/>
    <w:rsid w:val="00926FDA"/>
    <w:rsid w:val="00927512"/>
    <w:rsid w:val="009276EB"/>
    <w:rsid w:val="00927955"/>
    <w:rsid w:val="00927B31"/>
    <w:rsid w:val="00930064"/>
    <w:rsid w:val="0093014A"/>
    <w:rsid w:val="009304E3"/>
    <w:rsid w:val="009305A1"/>
    <w:rsid w:val="00930837"/>
    <w:rsid w:val="00930C66"/>
    <w:rsid w:val="00930EBF"/>
    <w:rsid w:val="00930F1F"/>
    <w:rsid w:val="00931152"/>
    <w:rsid w:val="00931477"/>
    <w:rsid w:val="00931485"/>
    <w:rsid w:val="00931682"/>
    <w:rsid w:val="00931757"/>
    <w:rsid w:val="00931A19"/>
    <w:rsid w:val="00931B1B"/>
    <w:rsid w:val="00931B95"/>
    <w:rsid w:val="00931D73"/>
    <w:rsid w:val="0093223B"/>
    <w:rsid w:val="009325AA"/>
    <w:rsid w:val="009325D7"/>
    <w:rsid w:val="00932639"/>
    <w:rsid w:val="00932C62"/>
    <w:rsid w:val="00932E2B"/>
    <w:rsid w:val="00932EC2"/>
    <w:rsid w:val="00932F66"/>
    <w:rsid w:val="00933CAB"/>
    <w:rsid w:val="0093403F"/>
    <w:rsid w:val="00934351"/>
    <w:rsid w:val="009347EF"/>
    <w:rsid w:val="0093495A"/>
    <w:rsid w:val="00934B06"/>
    <w:rsid w:val="00934D6C"/>
    <w:rsid w:val="00935364"/>
    <w:rsid w:val="00935522"/>
    <w:rsid w:val="009355A1"/>
    <w:rsid w:val="009359DE"/>
    <w:rsid w:val="00935A35"/>
    <w:rsid w:val="00935F28"/>
    <w:rsid w:val="0093626E"/>
    <w:rsid w:val="00936641"/>
    <w:rsid w:val="009369F5"/>
    <w:rsid w:val="009372D5"/>
    <w:rsid w:val="00937721"/>
    <w:rsid w:val="009377D5"/>
    <w:rsid w:val="0093790A"/>
    <w:rsid w:val="00937B27"/>
    <w:rsid w:val="00937B85"/>
    <w:rsid w:val="00937BDF"/>
    <w:rsid w:val="00937F21"/>
    <w:rsid w:val="0094007C"/>
    <w:rsid w:val="00940B95"/>
    <w:rsid w:val="00940BE3"/>
    <w:rsid w:val="00940DD5"/>
    <w:rsid w:val="0094102F"/>
    <w:rsid w:val="009410A9"/>
    <w:rsid w:val="00941101"/>
    <w:rsid w:val="00941416"/>
    <w:rsid w:val="009414FD"/>
    <w:rsid w:val="00941595"/>
    <w:rsid w:val="009416ED"/>
    <w:rsid w:val="00941D4C"/>
    <w:rsid w:val="00941D8C"/>
    <w:rsid w:val="00941E2E"/>
    <w:rsid w:val="0094204A"/>
    <w:rsid w:val="009421C6"/>
    <w:rsid w:val="0094221C"/>
    <w:rsid w:val="009422E9"/>
    <w:rsid w:val="009423BB"/>
    <w:rsid w:val="00942431"/>
    <w:rsid w:val="009426D9"/>
    <w:rsid w:val="00942721"/>
    <w:rsid w:val="0094277A"/>
    <w:rsid w:val="00942AD5"/>
    <w:rsid w:val="00942B0D"/>
    <w:rsid w:val="00942D3C"/>
    <w:rsid w:val="00942D40"/>
    <w:rsid w:val="00942D47"/>
    <w:rsid w:val="00942F3C"/>
    <w:rsid w:val="0094322E"/>
    <w:rsid w:val="00943392"/>
    <w:rsid w:val="009437D4"/>
    <w:rsid w:val="00943AA8"/>
    <w:rsid w:val="00943D9D"/>
    <w:rsid w:val="009443AF"/>
    <w:rsid w:val="00944E3A"/>
    <w:rsid w:val="00944EC5"/>
    <w:rsid w:val="00944F7A"/>
    <w:rsid w:val="009450F8"/>
    <w:rsid w:val="009452B6"/>
    <w:rsid w:val="00945442"/>
    <w:rsid w:val="009454B9"/>
    <w:rsid w:val="0094569E"/>
    <w:rsid w:val="0094585D"/>
    <w:rsid w:val="00945A02"/>
    <w:rsid w:val="00945A74"/>
    <w:rsid w:val="00945BC1"/>
    <w:rsid w:val="00945CFE"/>
    <w:rsid w:val="00945E1C"/>
    <w:rsid w:val="00945F3B"/>
    <w:rsid w:val="00945FD3"/>
    <w:rsid w:val="00946050"/>
    <w:rsid w:val="0094651A"/>
    <w:rsid w:val="0094654D"/>
    <w:rsid w:val="009468CB"/>
    <w:rsid w:val="00946C8A"/>
    <w:rsid w:val="00947493"/>
    <w:rsid w:val="0094777C"/>
    <w:rsid w:val="0094789B"/>
    <w:rsid w:val="009478F0"/>
    <w:rsid w:val="00947B72"/>
    <w:rsid w:val="00947CBF"/>
    <w:rsid w:val="00947E3A"/>
    <w:rsid w:val="00947F87"/>
    <w:rsid w:val="00950036"/>
    <w:rsid w:val="0095021F"/>
    <w:rsid w:val="00950242"/>
    <w:rsid w:val="00950448"/>
    <w:rsid w:val="00950497"/>
    <w:rsid w:val="009506C2"/>
    <w:rsid w:val="00950711"/>
    <w:rsid w:val="00950918"/>
    <w:rsid w:val="00950FF6"/>
    <w:rsid w:val="009511AD"/>
    <w:rsid w:val="00951324"/>
    <w:rsid w:val="00951410"/>
    <w:rsid w:val="00951670"/>
    <w:rsid w:val="00951926"/>
    <w:rsid w:val="0095198A"/>
    <w:rsid w:val="00951CFC"/>
    <w:rsid w:val="00951ED5"/>
    <w:rsid w:val="00952133"/>
    <w:rsid w:val="009522D8"/>
    <w:rsid w:val="0095230C"/>
    <w:rsid w:val="00952505"/>
    <w:rsid w:val="0095283C"/>
    <w:rsid w:val="0095323B"/>
    <w:rsid w:val="00953499"/>
    <w:rsid w:val="0095373E"/>
    <w:rsid w:val="009538B3"/>
    <w:rsid w:val="00953D82"/>
    <w:rsid w:val="009540AA"/>
    <w:rsid w:val="00954374"/>
    <w:rsid w:val="0095442D"/>
    <w:rsid w:val="009546A0"/>
    <w:rsid w:val="00954823"/>
    <w:rsid w:val="00954D1A"/>
    <w:rsid w:val="00954E4B"/>
    <w:rsid w:val="00954F0A"/>
    <w:rsid w:val="00954F65"/>
    <w:rsid w:val="00954F72"/>
    <w:rsid w:val="00955715"/>
    <w:rsid w:val="009558DB"/>
    <w:rsid w:val="00955A2B"/>
    <w:rsid w:val="00955AFB"/>
    <w:rsid w:val="00955C61"/>
    <w:rsid w:val="00955FA7"/>
    <w:rsid w:val="00955FD0"/>
    <w:rsid w:val="00956355"/>
    <w:rsid w:val="00956A89"/>
    <w:rsid w:val="00956B9D"/>
    <w:rsid w:val="00956D30"/>
    <w:rsid w:val="00956E12"/>
    <w:rsid w:val="00957A0E"/>
    <w:rsid w:val="00957CC2"/>
    <w:rsid w:val="00957CDB"/>
    <w:rsid w:val="009600CF"/>
    <w:rsid w:val="009602F8"/>
    <w:rsid w:val="009603C1"/>
    <w:rsid w:val="00960577"/>
    <w:rsid w:val="009607FC"/>
    <w:rsid w:val="00960925"/>
    <w:rsid w:val="00960B2F"/>
    <w:rsid w:val="00960D0A"/>
    <w:rsid w:val="00960D5F"/>
    <w:rsid w:val="00960DBD"/>
    <w:rsid w:val="00960F8D"/>
    <w:rsid w:val="00961142"/>
    <w:rsid w:val="0096131E"/>
    <w:rsid w:val="00961544"/>
    <w:rsid w:val="009615FF"/>
    <w:rsid w:val="009616EA"/>
    <w:rsid w:val="00961711"/>
    <w:rsid w:val="00961719"/>
    <w:rsid w:val="00961988"/>
    <w:rsid w:val="00961B8B"/>
    <w:rsid w:val="00961BC7"/>
    <w:rsid w:val="00962066"/>
    <w:rsid w:val="009622E6"/>
    <w:rsid w:val="009623C3"/>
    <w:rsid w:val="009624AF"/>
    <w:rsid w:val="009627C2"/>
    <w:rsid w:val="009628C2"/>
    <w:rsid w:val="009629CA"/>
    <w:rsid w:val="009629F8"/>
    <w:rsid w:val="00962A48"/>
    <w:rsid w:val="00962AC6"/>
    <w:rsid w:val="00962D09"/>
    <w:rsid w:val="0096345C"/>
    <w:rsid w:val="00963739"/>
    <w:rsid w:val="0096393A"/>
    <w:rsid w:val="00963EA9"/>
    <w:rsid w:val="009640FF"/>
    <w:rsid w:val="0096425B"/>
    <w:rsid w:val="0096454A"/>
    <w:rsid w:val="00964CAA"/>
    <w:rsid w:val="00964CC2"/>
    <w:rsid w:val="00965437"/>
    <w:rsid w:val="009654C7"/>
    <w:rsid w:val="00965527"/>
    <w:rsid w:val="00965956"/>
    <w:rsid w:val="00965D9F"/>
    <w:rsid w:val="00965E19"/>
    <w:rsid w:val="00965EA6"/>
    <w:rsid w:val="00966076"/>
    <w:rsid w:val="009660F5"/>
    <w:rsid w:val="0096633A"/>
    <w:rsid w:val="009664CE"/>
    <w:rsid w:val="00966688"/>
    <w:rsid w:val="009667B6"/>
    <w:rsid w:val="00966AB3"/>
    <w:rsid w:val="00966C98"/>
    <w:rsid w:val="00966D58"/>
    <w:rsid w:val="00966D92"/>
    <w:rsid w:val="00966F18"/>
    <w:rsid w:val="00967C51"/>
    <w:rsid w:val="0097003B"/>
    <w:rsid w:val="009702A1"/>
    <w:rsid w:val="009703AB"/>
    <w:rsid w:val="00970597"/>
    <w:rsid w:val="00970736"/>
    <w:rsid w:val="00970B2A"/>
    <w:rsid w:val="00970B37"/>
    <w:rsid w:val="00970E9B"/>
    <w:rsid w:val="00970F9B"/>
    <w:rsid w:val="009710D6"/>
    <w:rsid w:val="00971426"/>
    <w:rsid w:val="0097142B"/>
    <w:rsid w:val="0097157A"/>
    <w:rsid w:val="00971799"/>
    <w:rsid w:val="00971907"/>
    <w:rsid w:val="00971962"/>
    <w:rsid w:val="00971CE6"/>
    <w:rsid w:val="00971DC1"/>
    <w:rsid w:val="0097221A"/>
    <w:rsid w:val="00972388"/>
    <w:rsid w:val="00972771"/>
    <w:rsid w:val="009729E1"/>
    <w:rsid w:val="00972B0A"/>
    <w:rsid w:val="00972B6E"/>
    <w:rsid w:val="00972F53"/>
    <w:rsid w:val="00972FBD"/>
    <w:rsid w:val="00973071"/>
    <w:rsid w:val="009734DD"/>
    <w:rsid w:val="00973B18"/>
    <w:rsid w:val="00973E2C"/>
    <w:rsid w:val="00974187"/>
    <w:rsid w:val="009746CD"/>
    <w:rsid w:val="009746DE"/>
    <w:rsid w:val="009749FC"/>
    <w:rsid w:val="00974E87"/>
    <w:rsid w:val="00974F91"/>
    <w:rsid w:val="0097513D"/>
    <w:rsid w:val="0097523D"/>
    <w:rsid w:val="00975523"/>
    <w:rsid w:val="009755FC"/>
    <w:rsid w:val="00975E23"/>
    <w:rsid w:val="00975EFA"/>
    <w:rsid w:val="009760A1"/>
    <w:rsid w:val="00976A91"/>
    <w:rsid w:val="00976AB9"/>
    <w:rsid w:val="00976B3B"/>
    <w:rsid w:val="00976CBA"/>
    <w:rsid w:val="00976DDE"/>
    <w:rsid w:val="00976DE1"/>
    <w:rsid w:val="00976FB8"/>
    <w:rsid w:val="0097711D"/>
    <w:rsid w:val="0097716D"/>
    <w:rsid w:val="00977565"/>
    <w:rsid w:val="0097772D"/>
    <w:rsid w:val="009777F7"/>
    <w:rsid w:val="00977830"/>
    <w:rsid w:val="009778B1"/>
    <w:rsid w:val="0097797A"/>
    <w:rsid w:val="00977A25"/>
    <w:rsid w:val="00977CD7"/>
    <w:rsid w:val="009800B7"/>
    <w:rsid w:val="009801F1"/>
    <w:rsid w:val="00980832"/>
    <w:rsid w:val="00980EAC"/>
    <w:rsid w:val="00981028"/>
    <w:rsid w:val="0098113D"/>
    <w:rsid w:val="009813B2"/>
    <w:rsid w:val="0098152C"/>
    <w:rsid w:val="00981601"/>
    <w:rsid w:val="00981657"/>
    <w:rsid w:val="00981CC3"/>
    <w:rsid w:val="00981DAD"/>
    <w:rsid w:val="00981E4C"/>
    <w:rsid w:val="009822D7"/>
    <w:rsid w:val="00982370"/>
    <w:rsid w:val="0098263C"/>
    <w:rsid w:val="00982672"/>
    <w:rsid w:val="009826D1"/>
    <w:rsid w:val="009828AC"/>
    <w:rsid w:val="009828B9"/>
    <w:rsid w:val="00982C18"/>
    <w:rsid w:val="009834BB"/>
    <w:rsid w:val="00983917"/>
    <w:rsid w:val="0098395F"/>
    <w:rsid w:val="00983A42"/>
    <w:rsid w:val="00983CD5"/>
    <w:rsid w:val="00983CD9"/>
    <w:rsid w:val="009846DC"/>
    <w:rsid w:val="00984E14"/>
    <w:rsid w:val="00984EA2"/>
    <w:rsid w:val="009850E2"/>
    <w:rsid w:val="0098512F"/>
    <w:rsid w:val="00985381"/>
    <w:rsid w:val="0098572D"/>
    <w:rsid w:val="00985755"/>
    <w:rsid w:val="0098587E"/>
    <w:rsid w:val="00985AE5"/>
    <w:rsid w:val="00985E39"/>
    <w:rsid w:val="00985FBF"/>
    <w:rsid w:val="0098606F"/>
    <w:rsid w:val="00986170"/>
    <w:rsid w:val="00986220"/>
    <w:rsid w:val="009865FC"/>
    <w:rsid w:val="00986640"/>
    <w:rsid w:val="0098697E"/>
    <w:rsid w:val="00986C20"/>
    <w:rsid w:val="00987186"/>
    <w:rsid w:val="0098738D"/>
    <w:rsid w:val="009874E2"/>
    <w:rsid w:val="009877E6"/>
    <w:rsid w:val="009879A0"/>
    <w:rsid w:val="0099021D"/>
    <w:rsid w:val="00990341"/>
    <w:rsid w:val="00990426"/>
    <w:rsid w:val="00990625"/>
    <w:rsid w:val="00990911"/>
    <w:rsid w:val="00990B75"/>
    <w:rsid w:val="00990E6C"/>
    <w:rsid w:val="00990ECF"/>
    <w:rsid w:val="009910C9"/>
    <w:rsid w:val="00991158"/>
    <w:rsid w:val="00991328"/>
    <w:rsid w:val="009913A4"/>
    <w:rsid w:val="00991489"/>
    <w:rsid w:val="00991944"/>
    <w:rsid w:val="009920F7"/>
    <w:rsid w:val="00992147"/>
    <w:rsid w:val="009921A2"/>
    <w:rsid w:val="0099227E"/>
    <w:rsid w:val="009928E7"/>
    <w:rsid w:val="009929C7"/>
    <w:rsid w:val="009929F6"/>
    <w:rsid w:val="00992BB5"/>
    <w:rsid w:val="00992F91"/>
    <w:rsid w:val="00992FA8"/>
    <w:rsid w:val="00993066"/>
    <w:rsid w:val="0099311B"/>
    <w:rsid w:val="0099313C"/>
    <w:rsid w:val="009931DC"/>
    <w:rsid w:val="00993670"/>
    <w:rsid w:val="00993A4D"/>
    <w:rsid w:val="00993DB6"/>
    <w:rsid w:val="00993E6F"/>
    <w:rsid w:val="009940CA"/>
    <w:rsid w:val="0099486A"/>
    <w:rsid w:val="0099491B"/>
    <w:rsid w:val="00994C67"/>
    <w:rsid w:val="00994D19"/>
    <w:rsid w:val="00994E4F"/>
    <w:rsid w:val="00994E65"/>
    <w:rsid w:val="009953B7"/>
    <w:rsid w:val="00995425"/>
    <w:rsid w:val="00995658"/>
    <w:rsid w:val="00995A46"/>
    <w:rsid w:val="00995C0F"/>
    <w:rsid w:val="00996488"/>
    <w:rsid w:val="00996645"/>
    <w:rsid w:val="00996912"/>
    <w:rsid w:val="00996923"/>
    <w:rsid w:val="009969CD"/>
    <w:rsid w:val="00996B19"/>
    <w:rsid w:val="00996BC1"/>
    <w:rsid w:val="00996CDF"/>
    <w:rsid w:val="00997053"/>
    <w:rsid w:val="00997665"/>
    <w:rsid w:val="0099768F"/>
    <w:rsid w:val="00997BA6"/>
    <w:rsid w:val="00997CD9"/>
    <w:rsid w:val="009A033E"/>
    <w:rsid w:val="009A04E0"/>
    <w:rsid w:val="009A0565"/>
    <w:rsid w:val="009A05FA"/>
    <w:rsid w:val="009A06EF"/>
    <w:rsid w:val="009A0B57"/>
    <w:rsid w:val="009A0B86"/>
    <w:rsid w:val="009A0D60"/>
    <w:rsid w:val="009A0E20"/>
    <w:rsid w:val="009A14DC"/>
    <w:rsid w:val="009A1B24"/>
    <w:rsid w:val="009A1FEB"/>
    <w:rsid w:val="009A23E4"/>
    <w:rsid w:val="009A26F4"/>
    <w:rsid w:val="009A294B"/>
    <w:rsid w:val="009A29C2"/>
    <w:rsid w:val="009A2AE5"/>
    <w:rsid w:val="009A2B93"/>
    <w:rsid w:val="009A2C06"/>
    <w:rsid w:val="009A2CEE"/>
    <w:rsid w:val="009A30D5"/>
    <w:rsid w:val="009A336F"/>
    <w:rsid w:val="009A33CC"/>
    <w:rsid w:val="009A3471"/>
    <w:rsid w:val="009A34C6"/>
    <w:rsid w:val="009A3570"/>
    <w:rsid w:val="009A37A3"/>
    <w:rsid w:val="009A398F"/>
    <w:rsid w:val="009A3B1D"/>
    <w:rsid w:val="009A3C8C"/>
    <w:rsid w:val="009A3D27"/>
    <w:rsid w:val="009A43C2"/>
    <w:rsid w:val="009A43DC"/>
    <w:rsid w:val="009A4439"/>
    <w:rsid w:val="009A44EB"/>
    <w:rsid w:val="009A459D"/>
    <w:rsid w:val="009A48E5"/>
    <w:rsid w:val="009A4919"/>
    <w:rsid w:val="009A4A9E"/>
    <w:rsid w:val="009A4B1B"/>
    <w:rsid w:val="009A4B84"/>
    <w:rsid w:val="009A4C35"/>
    <w:rsid w:val="009A519F"/>
    <w:rsid w:val="009A51D5"/>
    <w:rsid w:val="009A54F6"/>
    <w:rsid w:val="009A5754"/>
    <w:rsid w:val="009A5A5D"/>
    <w:rsid w:val="009A5CE6"/>
    <w:rsid w:val="009A5F80"/>
    <w:rsid w:val="009A6082"/>
    <w:rsid w:val="009A6965"/>
    <w:rsid w:val="009A6B5F"/>
    <w:rsid w:val="009A6B95"/>
    <w:rsid w:val="009A6D07"/>
    <w:rsid w:val="009A6D66"/>
    <w:rsid w:val="009A7132"/>
    <w:rsid w:val="009A720F"/>
    <w:rsid w:val="009A740F"/>
    <w:rsid w:val="009A7465"/>
    <w:rsid w:val="009A765B"/>
    <w:rsid w:val="009A7733"/>
    <w:rsid w:val="009A777D"/>
    <w:rsid w:val="009A7995"/>
    <w:rsid w:val="009A7CB6"/>
    <w:rsid w:val="009B0119"/>
    <w:rsid w:val="009B01AA"/>
    <w:rsid w:val="009B0615"/>
    <w:rsid w:val="009B0A54"/>
    <w:rsid w:val="009B1301"/>
    <w:rsid w:val="009B14E5"/>
    <w:rsid w:val="009B1DD4"/>
    <w:rsid w:val="009B1DFC"/>
    <w:rsid w:val="009B1EC3"/>
    <w:rsid w:val="009B2044"/>
    <w:rsid w:val="009B2110"/>
    <w:rsid w:val="009B27B9"/>
    <w:rsid w:val="009B27EE"/>
    <w:rsid w:val="009B298A"/>
    <w:rsid w:val="009B2A1C"/>
    <w:rsid w:val="009B2A73"/>
    <w:rsid w:val="009B2C70"/>
    <w:rsid w:val="009B2EA9"/>
    <w:rsid w:val="009B2F98"/>
    <w:rsid w:val="009B2FE4"/>
    <w:rsid w:val="009B3001"/>
    <w:rsid w:val="009B30DA"/>
    <w:rsid w:val="009B3541"/>
    <w:rsid w:val="009B3563"/>
    <w:rsid w:val="009B3B0F"/>
    <w:rsid w:val="009B3D65"/>
    <w:rsid w:val="009B3FA7"/>
    <w:rsid w:val="009B4033"/>
    <w:rsid w:val="009B405A"/>
    <w:rsid w:val="009B42F4"/>
    <w:rsid w:val="009B4392"/>
    <w:rsid w:val="009B43CE"/>
    <w:rsid w:val="009B43F2"/>
    <w:rsid w:val="009B456F"/>
    <w:rsid w:val="009B4625"/>
    <w:rsid w:val="009B4696"/>
    <w:rsid w:val="009B4795"/>
    <w:rsid w:val="009B47EF"/>
    <w:rsid w:val="009B4BEC"/>
    <w:rsid w:val="009B4CE5"/>
    <w:rsid w:val="009B4CE7"/>
    <w:rsid w:val="009B4DF6"/>
    <w:rsid w:val="009B4FDC"/>
    <w:rsid w:val="009B5176"/>
    <w:rsid w:val="009B52E9"/>
    <w:rsid w:val="009B598F"/>
    <w:rsid w:val="009B5A3B"/>
    <w:rsid w:val="009B5B33"/>
    <w:rsid w:val="009B5E1E"/>
    <w:rsid w:val="009B6610"/>
    <w:rsid w:val="009B68D9"/>
    <w:rsid w:val="009B68EA"/>
    <w:rsid w:val="009B6D0C"/>
    <w:rsid w:val="009B6E20"/>
    <w:rsid w:val="009B6E46"/>
    <w:rsid w:val="009B6E4A"/>
    <w:rsid w:val="009B7003"/>
    <w:rsid w:val="009B773D"/>
    <w:rsid w:val="009B78B2"/>
    <w:rsid w:val="009B7BAF"/>
    <w:rsid w:val="009B7CE2"/>
    <w:rsid w:val="009C000F"/>
    <w:rsid w:val="009C093F"/>
    <w:rsid w:val="009C09C0"/>
    <w:rsid w:val="009C0A99"/>
    <w:rsid w:val="009C0AF9"/>
    <w:rsid w:val="009C0F59"/>
    <w:rsid w:val="009C1011"/>
    <w:rsid w:val="009C1460"/>
    <w:rsid w:val="009C14EA"/>
    <w:rsid w:val="009C15A9"/>
    <w:rsid w:val="009C15F8"/>
    <w:rsid w:val="009C1BC8"/>
    <w:rsid w:val="009C1CB4"/>
    <w:rsid w:val="009C1DDE"/>
    <w:rsid w:val="009C1DF6"/>
    <w:rsid w:val="009C24C6"/>
    <w:rsid w:val="009C27B0"/>
    <w:rsid w:val="009C2AAA"/>
    <w:rsid w:val="009C2DA8"/>
    <w:rsid w:val="009C2E43"/>
    <w:rsid w:val="009C3316"/>
    <w:rsid w:val="009C332C"/>
    <w:rsid w:val="009C344D"/>
    <w:rsid w:val="009C34A0"/>
    <w:rsid w:val="009C37E0"/>
    <w:rsid w:val="009C38EC"/>
    <w:rsid w:val="009C3A00"/>
    <w:rsid w:val="009C3A9E"/>
    <w:rsid w:val="009C3AD1"/>
    <w:rsid w:val="009C3B51"/>
    <w:rsid w:val="009C3BFA"/>
    <w:rsid w:val="009C3F21"/>
    <w:rsid w:val="009C445A"/>
    <w:rsid w:val="009C470A"/>
    <w:rsid w:val="009C5487"/>
    <w:rsid w:val="009C561B"/>
    <w:rsid w:val="009C5759"/>
    <w:rsid w:val="009C57D2"/>
    <w:rsid w:val="009C5910"/>
    <w:rsid w:val="009C5A3E"/>
    <w:rsid w:val="009C67EA"/>
    <w:rsid w:val="009C757B"/>
    <w:rsid w:val="009C78C6"/>
    <w:rsid w:val="009C7A2A"/>
    <w:rsid w:val="009C7B49"/>
    <w:rsid w:val="009C7E4F"/>
    <w:rsid w:val="009D02BC"/>
    <w:rsid w:val="009D032F"/>
    <w:rsid w:val="009D0750"/>
    <w:rsid w:val="009D0D56"/>
    <w:rsid w:val="009D1004"/>
    <w:rsid w:val="009D1068"/>
    <w:rsid w:val="009D14EB"/>
    <w:rsid w:val="009D1541"/>
    <w:rsid w:val="009D1CE7"/>
    <w:rsid w:val="009D2197"/>
    <w:rsid w:val="009D22B1"/>
    <w:rsid w:val="009D2305"/>
    <w:rsid w:val="009D2678"/>
    <w:rsid w:val="009D27D9"/>
    <w:rsid w:val="009D2A3E"/>
    <w:rsid w:val="009D2BE2"/>
    <w:rsid w:val="009D2E1E"/>
    <w:rsid w:val="009D3462"/>
    <w:rsid w:val="009D3A4F"/>
    <w:rsid w:val="009D411D"/>
    <w:rsid w:val="009D447D"/>
    <w:rsid w:val="009D47B4"/>
    <w:rsid w:val="009D489B"/>
    <w:rsid w:val="009D4991"/>
    <w:rsid w:val="009D4F20"/>
    <w:rsid w:val="009D5088"/>
    <w:rsid w:val="009D5166"/>
    <w:rsid w:val="009D5324"/>
    <w:rsid w:val="009D5328"/>
    <w:rsid w:val="009D5405"/>
    <w:rsid w:val="009D551B"/>
    <w:rsid w:val="009D5556"/>
    <w:rsid w:val="009D57B2"/>
    <w:rsid w:val="009D58FB"/>
    <w:rsid w:val="009D5A7C"/>
    <w:rsid w:val="009D5B4D"/>
    <w:rsid w:val="009D5CD6"/>
    <w:rsid w:val="009D6403"/>
    <w:rsid w:val="009D68FE"/>
    <w:rsid w:val="009D6A36"/>
    <w:rsid w:val="009D6CA3"/>
    <w:rsid w:val="009D6DF9"/>
    <w:rsid w:val="009D6E08"/>
    <w:rsid w:val="009D6F04"/>
    <w:rsid w:val="009D713D"/>
    <w:rsid w:val="009D74FA"/>
    <w:rsid w:val="009D771D"/>
    <w:rsid w:val="009D7A81"/>
    <w:rsid w:val="009D7C5E"/>
    <w:rsid w:val="009D7E33"/>
    <w:rsid w:val="009D7E4F"/>
    <w:rsid w:val="009D7E63"/>
    <w:rsid w:val="009E024A"/>
    <w:rsid w:val="009E0307"/>
    <w:rsid w:val="009E06E9"/>
    <w:rsid w:val="009E08F4"/>
    <w:rsid w:val="009E09F6"/>
    <w:rsid w:val="009E0A8B"/>
    <w:rsid w:val="009E16BE"/>
    <w:rsid w:val="009E16BF"/>
    <w:rsid w:val="009E1742"/>
    <w:rsid w:val="009E18A4"/>
    <w:rsid w:val="009E1950"/>
    <w:rsid w:val="009E1963"/>
    <w:rsid w:val="009E1A13"/>
    <w:rsid w:val="009E1DF7"/>
    <w:rsid w:val="009E1F82"/>
    <w:rsid w:val="009E2204"/>
    <w:rsid w:val="009E2278"/>
    <w:rsid w:val="009E2741"/>
    <w:rsid w:val="009E274E"/>
    <w:rsid w:val="009E2EE8"/>
    <w:rsid w:val="009E2F69"/>
    <w:rsid w:val="009E31AB"/>
    <w:rsid w:val="009E32FC"/>
    <w:rsid w:val="009E342F"/>
    <w:rsid w:val="009E373F"/>
    <w:rsid w:val="009E3FD3"/>
    <w:rsid w:val="009E4B8B"/>
    <w:rsid w:val="009E5083"/>
    <w:rsid w:val="009E5475"/>
    <w:rsid w:val="009E55B6"/>
    <w:rsid w:val="009E583D"/>
    <w:rsid w:val="009E5DCC"/>
    <w:rsid w:val="009E5E31"/>
    <w:rsid w:val="009E5E84"/>
    <w:rsid w:val="009E5F84"/>
    <w:rsid w:val="009E653A"/>
    <w:rsid w:val="009E659A"/>
    <w:rsid w:val="009E65BD"/>
    <w:rsid w:val="009E6649"/>
    <w:rsid w:val="009E68BB"/>
    <w:rsid w:val="009E69CC"/>
    <w:rsid w:val="009E69E6"/>
    <w:rsid w:val="009E6A07"/>
    <w:rsid w:val="009E6B55"/>
    <w:rsid w:val="009E6C32"/>
    <w:rsid w:val="009E6ECF"/>
    <w:rsid w:val="009E70BF"/>
    <w:rsid w:val="009E7117"/>
    <w:rsid w:val="009E752B"/>
    <w:rsid w:val="009E7985"/>
    <w:rsid w:val="009E7B3C"/>
    <w:rsid w:val="009E7C74"/>
    <w:rsid w:val="009E7CC4"/>
    <w:rsid w:val="009E7D1E"/>
    <w:rsid w:val="009F0008"/>
    <w:rsid w:val="009F0096"/>
    <w:rsid w:val="009F017C"/>
    <w:rsid w:val="009F030D"/>
    <w:rsid w:val="009F0471"/>
    <w:rsid w:val="009F05E8"/>
    <w:rsid w:val="009F09B5"/>
    <w:rsid w:val="009F0D9A"/>
    <w:rsid w:val="009F0E15"/>
    <w:rsid w:val="009F125A"/>
    <w:rsid w:val="009F130B"/>
    <w:rsid w:val="009F192A"/>
    <w:rsid w:val="009F1CF5"/>
    <w:rsid w:val="009F1E1E"/>
    <w:rsid w:val="009F1EF8"/>
    <w:rsid w:val="009F2158"/>
    <w:rsid w:val="009F217F"/>
    <w:rsid w:val="009F2241"/>
    <w:rsid w:val="009F226B"/>
    <w:rsid w:val="009F258B"/>
    <w:rsid w:val="009F2648"/>
    <w:rsid w:val="009F26E6"/>
    <w:rsid w:val="009F2904"/>
    <w:rsid w:val="009F2A46"/>
    <w:rsid w:val="009F2A48"/>
    <w:rsid w:val="009F2BD6"/>
    <w:rsid w:val="009F2BFC"/>
    <w:rsid w:val="009F2D92"/>
    <w:rsid w:val="009F2DB9"/>
    <w:rsid w:val="009F2FC4"/>
    <w:rsid w:val="009F32D4"/>
    <w:rsid w:val="009F348F"/>
    <w:rsid w:val="009F34CB"/>
    <w:rsid w:val="009F386A"/>
    <w:rsid w:val="009F3BEF"/>
    <w:rsid w:val="009F3D0B"/>
    <w:rsid w:val="009F3FA6"/>
    <w:rsid w:val="009F3FED"/>
    <w:rsid w:val="009F4124"/>
    <w:rsid w:val="009F4550"/>
    <w:rsid w:val="009F4821"/>
    <w:rsid w:val="009F4A47"/>
    <w:rsid w:val="009F4C58"/>
    <w:rsid w:val="009F5016"/>
    <w:rsid w:val="009F5905"/>
    <w:rsid w:val="009F5C29"/>
    <w:rsid w:val="009F5E99"/>
    <w:rsid w:val="009F606A"/>
    <w:rsid w:val="009F64B4"/>
    <w:rsid w:val="009F69D7"/>
    <w:rsid w:val="009F6A10"/>
    <w:rsid w:val="009F6AD5"/>
    <w:rsid w:val="009F6B8C"/>
    <w:rsid w:val="009F6BFB"/>
    <w:rsid w:val="009F6E2E"/>
    <w:rsid w:val="009F7399"/>
    <w:rsid w:val="009F74D3"/>
    <w:rsid w:val="009F7541"/>
    <w:rsid w:val="009F7811"/>
    <w:rsid w:val="009F79CE"/>
    <w:rsid w:val="009F7B96"/>
    <w:rsid w:val="009F7D0C"/>
    <w:rsid w:val="009F7F55"/>
    <w:rsid w:val="00A00144"/>
    <w:rsid w:val="00A00223"/>
    <w:rsid w:val="00A002BB"/>
    <w:rsid w:val="00A0033D"/>
    <w:rsid w:val="00A0059D"/>
    <w:rsid w:val="00A00767"/>
    <w:rsid w:val="00A00A78"/>
    <w:rsid w:val="00A00BD9"/>
    <w:rsid w:val="00A00C90"/>
    <w:rsid w:val="00A00CF7"/>
    <w:rsid w:val="00A00D43"/>
    <w:rsid w:val="00A00E94"/>
    <w:rsid w:val="00A01044"/>
    <w:rsid w:val="00A01369"/>
    <w:rsid w:val="00A01AFA"/>
    <w:rsid w:val="00A01CDD"/>
    <w:rsid w:val="00A01E3C"/>
    <w:rsid w:val="00A01FD1"/>
    <w:rsid w:val="00A021DF"/>
    <w:rsid w:val="00A023EF"/>
    <w:rsid w:val="00A02770"/>
    <w:rsid w:val="00A0285A"/>
    <w:rsid w:val="00A029B7"/>
    <w:rsid w:val="00A02B3D"/>
    <w:rsid w:val="00A02B62"/>
    <w:rsid w:val="00A031C9"/>
    <w:rsid w:val="00A03294"/>
    <w:rsid w:val="00A0383A"/>
    <w:rsid w:val="00A03C6D"/>
    <w:rsid w:val="00A03CC8"/>
    <w:rsid w:val="00A03CE7"/>
    <w:rsid w:val="00A04025"/>
    <w:rsid w:val="00A04402"/>
    <w:rsid w:val="00A045EA"/>
    <w:rsid w:val="00A045ED"/>
    <w:rsid w:val="00A04780"/>
    <w:rsid w:val="00A04E38"/>
    <w:rsid w:val="00A04E72"/>
    <w:rsid w:val="00A050D5"/>
    <w:rsid w:val="00A0560F"/>
    <w:rsid w:val="00A057C1"/>
    <w:rsid w:val="00A05C8F"/>
    <w:rsid w:val="00A06245"/>
    <w:rsid w:val="00A0649E"/>
    <w:rsid w:val="00A066FD"/>
    <w:rsid w:val="00A0682A"/>
    <w:rsid w:val="00A068D8"/>
    <w:rsid w:val="00A06B1E"/>
    <w:rsid w:val="00A06EFB"/>
    <w:rsid w:val="00A07168"/>
    <w:rsid w:val="00A071E4"/>
    <w:rsid w:val="00A07303"/>
    <w:rsid w:val="00A0735D"/>
    <w:rsid w:val="00A074A5"/>
    <w:rsid w:val="00A076B9"/>
    <w:rsid w:val="00A07B15"/>
    <w:rsid w:val="00A07B3F"/>
    <w:rsid w:val="00A07C41"/>
    <w:rsid w:val="00A07DD5"/>
    <w:rsid w:val="00A100B6"/>
    <w:rsid w:val="00A100E6"/>
    <w:rsid w:val="00A10259"/>
    <w:rsid w:val="00A10329"/>
    <w:rsid w:val="00A10546"/>
    <w:rsid w:val="00A106D8"/>
    <w:rsid w:val="00A10DF6"/>
    <w:rsid w:val="00A10F3D"/>
    <w:rsid w:val="00A11458"/>
    <w:rsid w:val="00A114E6"/>
    <w:rsid w:val="00A11551"/>
    <w:rsid w:val="00A1192E"/>
    <w:rsid w:val="00A11994"/>
    <w:rsid w:val="00A11A94"/>
    <w:rsid w:val="00A11BED"/>
    <w:rsid w:val="00A11E5E"/>
    <w:rsid w:val="00A11E68"/>
    <w:rsid w:val="00A11E77"/>
    <w:rsid w:val="00A12111"/>
    <w:rsid w:val="00A1238B"/>
    <w:rsid w:val="00A12B8D"/>
    <w:rsid w:val="00A12F9C"/>
    <w:rsid w:val="00A12FF0"/>
    <w:rsid w:val="00A13163"/>
    <w:rsid w:val="00A132EC"/>
    <w:rsid w:val="00A133F8"/>
    <w:rsid w:val="00A1343D"/>
    <w:rsid w:val="00A1349D"/>
    <w:rsid w:val="00A13ADB"/>
    <w:rsid w:val="00A13F66"/>
    <w:rsid w:val="00A141C2"/>
    <w:rsid w:val="00A1427C"/>
    <w:rsid w:val="00A15199"/>
    <w:rsid w:val="00A1522A"/>
    <w:rsid w:val="00A154F3"/>
    <w:rsid w:val="00A155CF"/>
    <w:rsid w:val="00A15A1C"/>
    <w:rsid w:val="00A15FE2"/>
    <w:rsid w:val="00A160A9"/>
    <w:rsid w:val="00A161DC"/>
    <w:rsid w:val="00A16269"/>
    <w:rsid w:val="00A16448"/>
    <w:rsid w:val="00A1688B"/>
    <w:rsid w:val="00A16B51"/>
    <w:rsid w:val="00A16B6A"/>
    <w:rsid w:val="00A16C5E"/>
    <w:rsid w:val="00A16CEF"/>
    <w:rsid w:val="00A16D6D"/>
    <w:rsid w:val="00A1732A"/>
    <w:rsid w:val="00A17432"/>
    <w:rsid w:val="00A176DD"/>
    <w:rsid w:val="00A179AB"/>
    <w:rsid w:val="00A17B58"/>
    <w:rsid w:val="00A17BD4"/>
    <w:rsid w:val="00A17C2B"/>
    <w:rsid w:val="00A206A6"/>
    <w:rsid w:val="00A20723"/>
    <w:rsid w:val="00A20790"/>
    <w:rsid w:val="00A208D8"/>
    <w:rsid w:val="00A20B5C"/>
    <w:rsid w:val="00A20F34"/>
    <w:rsid w:val="00A21871"/>
    <w:rsid w:val="00A218EE"/>
    <w:rsid w:val="00A2192A"/>
    <w:rsid w:val="00A21A74"/>
    <w:rsid w:val="00A21DDF"/>
    <w:rsid w:val="00A21F7D"/>
    <w:rsid w:val="00A22165"/>
    <w:rsid w:val="00A22283"/>
    <w:rsid w:val="00A22415"/>
    <w:rsid w:val="00A224A8"/>
    <w:rsid w:val="00A227E4"/>
    <w:rsid w:val="00A22BF2"/>
    <w:rsid w:val="00A22DEC"/>
    <w:rsid w:val="00A22E71"/>
    <w:rsid w:val="00A22FC8"/>
    <w:rsid w:val="00A2315F"/>
    <w:rsid w:val="00A2319D"/>
    <w:rsid w:val="00A235A6"/>
    <w:rsid w:val="00A23681"/>
    <w:rsid w:val="00A239B1"/>
    <w:rsid w:val="00A23B35"/>
    <w:rsid w:val="00A23B6D"/>
    <w:rsid w:val="00A23EB1"/>
    <w:rsid w:val="00A242AB"/>
    <w:rsid w:val="00A2432E"/>
    <w:rsid w:val="00A2453F"/>
    <w:rsid w:val="00A248B4"/>
    <w:rsid w:val="00A24E06"/>
    <w:rsid w:val="00A24EE3"/>
    <w:rsid w:val="00A24F2E"/>
    <w:rsid w:val="00A25FEC"/>
    <w:rsid w:val="00A2635A"/>
    <w:rsid w:val="00A26381"/>
    <w:rsid w:val="00A263A4"/>
    <w:rsid w:val="00A26A18"/>
    <w:rsid w:val="00A26AF4"/>
    <w:rsid w:val="00A26E13"/>
    <w:rsid w:val="00A26E16"/>
    <w:rsid w:val="00A27008"/>
    <w:rsid w:val="00A271D3"/>
    <w:rsid w:val="00A27821"/>
    <w:rsid w:val="00A27BD3"/>
    <w:rsid w:val="00A27CCC"/>
    <w:rsid w:val="00A27EBC"/>
    <w:rsid w:val="00A3018C"/>
    <w:rsid w:val="00A30202"/>
    <w:rsid w:val="00A304AC"/>
    <w:rsid w:val="00A304B6"/>
    <w:rsid w:val="00A30557"/>
    <w:rsid w:val="00A30736"/>
    <w:rsid w:val="00A3073C"/>
    <w:rsid w:val="00A307A6"/>
    <w:rsid w:val="00A30EE0"/>
    <w:rsid w:val="00A3108C"/>
    <w:rsid w:val="00A31122"/>
    <w:rsid w:val="00A31190"/>
    <w:rsid w:val="00A3150E"/>
    <w:rsid w:val="00A3156E"/>
    <w:rsid w:val="00A315E1"/>
    <w:rsid w:val="00A316C1"/>
    <w:rsid w:val="00A31B2D"/>
    <w:rsid w:val="00A31F7D"/>
    <w:rsid w:val="00A32038"/>
    <w:rsid w:val="00A32237"/>
    <w:rsid w:val="00A32374"/>
    <w:rsid w:val="00A32580"/>
    <w:rsid w:val="00A32619"/>
    <w:rsid w:val="00A3265D"/>
    <w:rsid w:val="00A326D7"/>
    <w:rsid w:val="00A326FD"/>
    <w:rsid w:val="00A32B0E"/>
    <w:rsid w:val="00A32C5D"/>
    <w:rsid w:val="00A32D06"/>
    <w:rsid w:val="00A32F44"/>
    <w:rsid w:val="00A32F88"/>
    <w:rsid w:val="00A33069"/>
    <w:rsid w:val="00A331D1"/>
    <w:rsid w:val="00A332DB"/>
    <w:rsid w:val="00A33425"/>
    <w:rsid w:val="00A335FB"/>
    <w:rsid w:val="00A33621"/>
    <w:rsid w:val="00A33A78"/>
    <w:rsid w:val="00A33FBC"/>
    <w:rsid w:val="00A341EA"/>
    <w:rsid w:val="00A34293"/>
    <w:rsid w:val="00A3430A"/>
    <w:rsid w:val="00A343C0"/>
    <w:rsid w:val="00A343EF"/>
    <w:rsid w:val="00A345FC"/>
    <w:rsid w:val="00A348F7"/>
    <w:rsid w:val="00A348FA"/>
    <w:rsid w:val="00A34DD5"/>
    <w:rsid w:val="00A34F65"/>
    <w:rsid w:val="00A350F7"/>
    <w:rsid w:val="00A351FE"/>
    <w:rsid w:val="00A35247"/>
    <w:rsid w:val="00A35649"/>
    <w:rsid w:val="00A3589D"/>
    <w:rsid w:val="00A35B2B"/>
    <w:rsid w:val="00A35EF7"/>
    <w:rsid w:val="00A36553"/>
    <w:rsid w:val="00A36748"/>
    <w:rsid w:val="00A3682F"/>
    <w:rsid w:val="00A3688B"/>
    <w:rsid w:val="00A3693E"/>
    <w:rsid w:val="00A3696D"/>
    <w:rsid w:val="00A375E1"/>
    <w:rsid w:val="00A376B8"/>
    <w:rsid w:val="00A3774E"/>
    <w:rsid w:val="00A37E06"/>
    <w:rsid w:val="00A37E0B"/>
    <w:rsid w:val="00A37F91"/>
    <w:rsid w:val="00A401C2"/>
    <w:rsid w:val="00A4032D"/>
    <w:rsid w:val="00A405A5"/>
    <w:rsid w:val="00A4084A"/>
    <w:rsid w:val="00A409AE"/>
    <w:rsid w:val="00A40ED2"/>
    <w:rsid w:val="00A41177"/>
    <w:rsid w:val="00A4143A"/>
    <w:rsid w:val="00A416B0"/>
    <w:rsid w:val="00A417FD"/>
    <w:rsid w:val="00A41845"/>
    <w:rsid w:val="00A41848"/>
    <w:rsid w:val="00A4187D"/>
    <w:rsid w:val="00A41941"/>
    <w:rsid w:val="00A428EF"/>
    <w:rsid w:val="00A429D0"/>
    <w:rsid w:val="00A42DC4"/>
    <w:rsid w:val="00A433E4"/>
    <w:rsid w:val="00A43883"/>
    <w:rsid w:val="00A439D7"/>
    <w:rsid w:val="00A43B02"/>
    <w:rsid w:val="00A43B14"/>
    <w:rsid w:val="00A43D35"/>
    <w:rsid w:val="00A43D6D"/>
    <w:rsid w:val="00A43F22"/>
    <w:rsid w:val="00A444B3"/>
    <w:rsid w:val="00A446D1"/>
    <w:rsid w:val="00A44878"/>
    <w:rsid w:val="00A44BDC"/>
    <w:rsid w:val="00A44CC8"/>
    <w:rsid w:val="00A44D83"/>
    <w:rsid w:val="00A44E19"/>
    <w:rsid w:val="00A44E30"/>
    <w:rsid w:val="00A44F35"/>
    <w:rsid w:val="00A45098"/>
    <w:rsid w:val="00A45528"/>
    <w:rsid w:val="00A4590E"/>
    <w:rsid w:val="00A459AD"/>
    <w:rsid w:val="00A45BCE"/>
    <w:rsid w:val="00A45D4A"/>
    <w:rsid w:val="00A46141"/>
    <w:rsid w:val="00A4715C"/>
    <w:rsid w:val="00A47338"/>
    <w:rsid w:val="00A475F9"/>
    <w:rsid w:val="00A4764D"/>
    <w:rsid w:val="00A47B62"/>
    <w:rsid w:val="00A47C63"/>
    <w:rsid w:val="00A47F79"/>
    <w:rsid w:val="00A5069A"/>
    <w:rsid w:val="00A50A6E"/>
    <w:rsid w:val="00A50B32"/>
    <w:rsid w:val="00A50C81"/>
    <w:rsid w:val="00A50C8C"/>
    <w:rsid w:val="00A50DD3"/>
    <w:rsid w:val="00A5125B"/>
    <w:rsid w:val="00A5139D"/>
    <w:rsid w:val="00A514BA"/>
    <w:rsid w:val="00A5165D"/>
    <w:rsid w:val="00A51A80"/>
    <w:rsid w:val="00A5224E"/>
    <w:rsid w:val="00A524F6"/>
    <w:rsid w:val="00A52595"/>
    <w:rsid w:val="00A52FC6"/>
    <w:rsid w:val="00A53406"/>
    <w:rsid w:val="00A53769"/>
    <w:rsid w:val="00A5395F"/>
    <w:rsid w:val="00A53D9C"/>
    <w:rsid w:val="00A53F2C"/>
    <w:rsid w:val="00A54042"/>
    <w:rsid w:val="00A540F0"/>
    <w:rsid w:val="00A5447A"/>
    <w:rsid w:val="00A54647"/>
    <w:rsid w:val="00A5466D"/>
    <w:rsid w:val="00A54788"/>
    <w:rsid w:val="00A547C5"/>
    <w:rsid w:val="00A54AF1"/>
    <w:rsid w:val="00A54C16"/>
    <w:rsid w:val="00A54E08"/>
    <w:rsid w:val="00A54EB7"/>
    <w:rsid w:val="00A55301"/>
    <w:rsid w:val="00A55466"/>
    <w:rsid w:val="00A5546A"/>
    <w:rsid w:val="00A55563"/>
    <w:rsid w:val="00A55763"/>
    <w:rsid w:val="00A55900"/>
    <w:rsid w:val="00A55CD0"/>
    <w:rsid w:val="00A55D33"/>
    <w:rsid w:val="00A55DB6"/>
    <w:rsid w:val="00A55FB9"/>
    <w:rsid w:val="00A560A3"/>
    <w:rsid w:val="00A563B3"/>
    <w:rsid w:val="00A564A9"/>
    <w:rsid w:val="00A5698E"/>
    <w:rsid w:val="00A56C79"/>
    <w:rsid w:val="00A56D8E"/>
    <w:rsid w:val="00A56F8C"/>
    <w:rsid w:val="00A574F9"/>
    <w:rsid w:val="00A57508"/>
    <w:rsid w:val="00A57667"/>
    <w:rsid w:val="00A576FA"/>
    <w:rsid w:val="00A577A8"/>
    <w:rsid w:val="00A5780C"/>
    <w:rsid w:val="00A57906"/>
    <w:rsid w:val="00A57E24"/>
    <w:rsid w:val="00A57F32"/>
    <w:rsid w:val="00A600AF"/>
    <w:rsid w:val="00A600BB"/>
    <w:rsid w:val="00A600BD"/>
    <w:rsid w:val="00A6045D"/>
    <w:rsid w:val="00A604C0"/>
    <w:rsid w:val="00A605A5"/>
    <w:rsid w:val="00A607CF"/>
    <w:rsid w:val="00A60816"/>
    <w:rsid w:val="00A608A4"/>
    <w:rsid w:val="00A60A60"/>
    <w:rsid w:val="00A60E0E"/>
    <w:rsid w:val="00A6102B"/>
    <w:rsid w:val="00A612A4"/>
    <w:rsid w:val="00A614D4"/>
    <w:rsid w:val="00A616CE"/>
    <w:rsid w:val="00A616D7"/>
    <w:rsid w:val="00A616DC"/>
    <w:rsid w:val="00A617CA"/>
    <w:rsid w:val="00A61983"/>
    <w:rsid w:val="00A61EF5"/>
    <w:rsid w:val="00A61F49"/>
    <w:rsid w:val="00A620B5"/>
    <w:rsid w:val="00A620F4"/>
    <w:rsid w:val="00A6216B"/>
    <w:rsid w:val="00A629EB"/>
    <w:rsid w:val="00A62D3B"/>
    <w:rsid w:val="00A630FD"/>
    <w:rsid w:val="00A631A3"/>
    <w:rsid w:val="00A631FD"/>
    <w:rsid w:val="00A633A6"/>
    <w:rsid w:val="00A63715"/>
    <w:rsid w:val="00A6374D"/>
    <w:rsid w:val="00A63830"/>
    <w:rsid w:val="00A6384F"/>
    <w:rsid w:val="00A639E8"/>
    <w:rsid w:val="00A63A08"/>
    <w:rsid w:val="00A63A64"/>
    <w:rsid w:val="00A63ADE"/>
    <w:rsid w:val="00A63D67"/>
    <w:rsid w:val="00A63EBA"/>
    <w:rsid w:val="00A6411F"/>
    <w:rsid w:val="00A6417E"/>
    <w:rsid w:val="00A643E0"/>
    <w:rsid w:val="00A64400"/>
    <w:rsid w:val="00A6496C"/>
    <w:rsid w:val="00A649A2"/>
    <w:rsid w:val="00A64CA0"/>
    <w:rsid w:val="00A64CD8"/>
    <w:rsid w:val="00A64D46"/>
    <w:rsid w:val="00A64FB3"/>
    <w:rsid w:val="00A652FB"/>
    <w:rsid w:val="00A65314"/>
    <w:rsid w:val="00A65350"/>
    <w:rsid w:val="00A6537C"/>
    <w:rsid w:val="00A65512"/>
    <w:rsid w:val="00A65DFD"/>
    <w:rsid w:val="00A65F3F"/>
    <w:rsid w:val="00A65F56"/>
    <w:rsid w:val="00A66450"/>
    <w:rsid w:val="00A66989"/>
    <w:rsid w:val="00A669F0"/>
    <w:rsid w:val="00A6709F"/>
    <w:rsid w:val="00A6747C"/>
    <w:rsid w:val="00A674D6"/>
    <w:rsid w:val="00A6758A"/>
    <w:rsid w:val="00A6798D"/>
    <w:rsid w:val="00A67B9C"/>
    <w:rsid w:val="00A67EB3"/>
    <w:rsid w:val="00A701DB"/>
    <w:rsid w:val="00A702BB"/>
    <w:rsid w:val="00A7079C"/>
    <w:rsid w:val="00A70A9C"/>
    <w:rsid w:val="00A70AC2"/>
    <w:rsid w:val="00A71109"/>
    <w:rsid w:val="00A7118A"/>
    <w:rsid w:val="00A712EB"/>
    <w:rsid w:val="00A7157A"/>
    <w:rsid w:val="00A7168C"/>
    <w:rsid w:val="00A71852"/>
    <w:rsid w:val="00A71D31"/>
    <w:rsid w:val="00A72010"/>
    <w:rsid w:val="00A721A0"/>
    <w:rsid w:val="00A72294"/>
    <w:rsid w:val="00A7245A"/>
    <w:rsid w:val="00A72F41"/>
    <w:rsid w:val="00A73199"/>
    <w:rsid w:val="00A73651"/>
    <w:rsid w:val="00A7394E"/>
    <w:rsid w:val="00A73C31"/>
    <w:rsid w:val="00A73C52"/>
    <w:rsid w:val="00A73FF1"/>
    <w:rsid w:val="00A741CB"/>
    <w:rsid w:val="00A74265"/>
    <w:rsid w:val="00A743F4"/>
    <w:rsid w:val="00A74733"/>
    <w:rsid w:val="00A7473F"/>
    <w:rsid w:val="00A747AD"/>
    <w:rsid w:val="00A74968"/>
    <w:rsid w:val="00A749CF"/>
    <w:rsid w:val="00A74AE5"/>
    <w:rsid w:val="00A74C65"/>
    <w:rsid w:val="00A74E83"/>
    <w:rsid w:val="00A74F9B"/>
    <w:rsid w:val="00A750D8"/>
    <w:rsid w:val="00A75131"/>
    <w:rsid w:val="00A7555D"/>
    <w:rsid w:val="00A755C3"/>
    <w:rsid w:val="00A75E1D"/>
    <w:rsid w:val="00A763C6"/>
    <w:rsid w:val="00A76934"/>
    <w:rsid w:val="00A76994"/>
    <w:rsid w:val="00A76AE0"/>
    <w:rsid w:val="00A76C8D"/>
    <w:rsid w:val="00A76D0D"/>
    <w:rsid w:val="00A76D8D"/>
    <w:rsid w:val="00A76F1E"/>
    <w:rsid w:val="00A7708D"/>
    <w:rsid w:val="00A771F2"/>
    <w:rsid w:val="00A775CB"/>
    <w:rsid w:val="00A775DE"/>
    <w:rsid w:val="00A776E4"/>
    <w:rsid w:val="00A777DB"/>
    <w:rsid w:val="00A77846"/>
    <w:rsid w:val="00A779CA"/>
    <w:rsid w:val="00A77EBC"/>
    <w:rsid w:val="00A8019B"/>
    <w:rsid w:val="00A802E1"/>
    <w:rsid w:val="00A803BC"/>
    <w:rsid w:val="00A8071B"/>
    <w:rsid w:val="00A80861"/>
    <w:rsid w:val="00A80D4A"/>
    <w:rsid w:val="00A8112A"/>
    <w:rsid w:val="00A81159"/>
    <w:rsid w:val="00A812CE"/>
    <w:rsid w:val="00A812EE"/>
    <w:rsid w:val="00A8167B"/>
    <w:rsid w:val="00A8173A"/>
    <w:rsid w:val="00A81C27"/>
    <w:rsid w:val="00A81C9A"/>
    <w:rsid w:val="00A81D06"/>
    <w:rsid w:val="00A81FED"/>
    <w:rsid w:val="00A8205E"/>
    <w:rsid w:val="00A8222F"/>
    <w:rsid w:val="00A8253B"/>
    <w:rsid w:val="00A827F5"/>
    <w:rsid w:val="00A82B2A"/>
    <w:rsid w:val="00A82E35"/>
    <w:rsid w:val="00A82FBF"/>
    <w:rsid w:val="00A83033"/>
    <w:rsid w:val="00A839EC"/>
    <w:rsid w:val="00A83AE0"/>
    <w:rsid w:val="00A83BB2"/>
    <w:rsid w:val="00A84028"/>
    <w:rsid w:val="00A843B6"/>
    <w:rsid w:val="00A8461E"/>
    <w:rsid w:val="00A84651"/>
    <w:rsid w:val="00A84862"/>
    <w:rsid w:val="00A8490B"/>
    <w:rsid w:val="00A84CB9"/>
    <w:rsid w:val="00A85161"/>
    <w:rsid w:val="00A85257"/>
    <w:rsid w:val="00A85265"/>
    <w:rsid w:val="00A852FA"/>
    <w:rsid w:val="00A855E6"/>
    <w:rsid w:val="00A8571B"/>
    <w:rsid w:val="00A8579B"/>
    <w:rsid w:val="00A85BD3"/>
    <w:rsid w:val="00A85CBE"/>
    <w:rsid w:val="00A85E33"/>
    <w:rsid w:val="00A86353"/>
    <w:rsid w:val="00A866A4"/>
    <w:rsid w:val="00A866C7"/>
    <w:rsid w:val="00A8675C"/>
    <w:rsid w:val="00A86771"/>
    <w:rsid w:val="00A86804"/>
    <w:rsid w:val="00A86B5B"/>
    <w:rsid w:val="00A87095"/>
    <w:rsid w:val="00A870F2"/>
    <w:rsid w:val="00A87316"/>
    <w:rsid w:val="00A877B5"/>
    <w:rsid w:val="00A878D5"/>
    <w:rsid w:val="00A87ACD"/>
    <w:rsid w:val="00A87C12"/>
    <w:rsid w:val="00A87C41"/>
    <w:rsid w:val="00A87EC6"/>
    <w:rsid w:val="00A87FC9"/>
    <w:rsid w:val="00A9052D"/>
    <w:rsid w:val="00A906D6"/>
    <w:rsid w:val="00A90872"/>
    <w:rsid w:val="00A90DB3"/>
    <w:rsid w:val="00A90FB0"/>
    <w:rsid w:val="00A9132F"/>
    <w:rsid w:val="00A91409"/>
    <w:rsid w:val="00A91496"/>
    <w:rsid w:val="00A917DE"/>
    <w:rsid w:val="00A917EE"/>
    <w:rsid w:val="00A918F6"/>
    <w:rsid w:val="00A91A14"/>
    <w:rsid w:val="00A920CD"/>
    <w:rsid w:val="00A92B89"/>
    <w:rsid w:val="00A92BDB"/>
    <w:rsid w:val="00A93020"/>
    <w:rsid w:val="00A933FC"/>
    <w:rsid w:val="00A93497"/>
    <w:rsid w:val="00A934EC"/>
    <w:rsid w:val="00A93595"/>
    <w:rsid w:val="00A93714"/>
    <w:rsid w:val="00A94048"/>
    <w:rsid w:val="00A940F6"/>
    <w:rsid w:val="00A942AA"/>
    <w:rsid w:val="00A94442"/>
    <w:rsid w:val="00A944A9"/>
    <w:rsid w:val="00A94564"/>
    <w:rsid w:val="00A94B2D"/>
    <w:rsid w:val="00A95250"/>
    <w:rsid w:val="00A95264"/>
    <w:rsid w:val="00A9533A"/>
    <w:rsid w:val="00A95490"/>
    <w:rsid w:val="00A9560A"/>
    <w:rsid w:val="00A95733"/>
    <w:rsid w:val="00A95A96"/>
    <w:rsid w:val="00A95AB4"/>
    <w:rsid w:val="00A95B13"/>
    <w:rsid w:val="00A95F52"/>
    <w:rsid w:val="00A96223"/>
    <w:rsid w:val="00A966A5"/>
    <w:rsid w:val="00A966BE"/>
    <w:rsid w:val="00A9685B"/>
    <w:rsid w:val="00A968C4"/>
    <w:rsid w:val="00A96932"/>
    <w:rsid w:val="00A96CA4"/>
    <w:rsid w:val="00A96EE6"/>
    <w:rsid w:val="00A96FAA"/>
    <w:rsid w:val="00A9776D"/>
    <w:rsid w:val="00A97A12"/>
    <w:rsid w:val="00A97A4C"/>
    <w:rsid w:val="00A97B54"/>
    <w:rsid w:val="00A97C18"/>
    <w:rsid w:val="00A97CBC"/>
    <w:rsid w:val="00AA026E"/>
    <w:rsid w:val="00AA0301"/>
    <w:rsid w:val="00AA079C"/>
    <w:rsid w:val="00AA081B"/>
    <w:rsid w:val="00AA0B77"/>
    <w:rsid w:val="00AA0C12"/>
    <w:rsid w:val="00AA0E64"/>
    <w:rsid w:val="00AA1146"/>
    <w:rsid w:val="00AA12DB"/>
    <w:rsid w:val="00AA1BE6"/>
    <w:rsid w:val="00AA1DBE"/>
    <w:rsid w:val="00AA1E00"/>
    <w:rsid w:val="00AA1E26"/>
    <w:rsid w:val="00AA1F10"/>
    <w:rsid w:val="00AA2294"/>
    <w:rsid w:val="00AA25E6"/>
    <w:rsid w:val="00AA2B1F"/>
    <w:rsid w:val="00AA2C66"/>
    <w:rsid w:val="00AA3275"/>
    <w:rsid w:val="00AA3652"/>
    <w:rsid w:val="00AA3690"/>
    <w:rsid w:val="00AA38D9"/>
    <w:rsid w:val="00AA39E7"/>
    <w:rsid w:val="00AA3E89"/>
    <w:rsid w:val="00AA4040"/>
    <w:rsid w:val="00AA404E"/>
    <w:rsid w:val="00AA4579"/>
    <w:rsid w:val="00AA46F1"/>
    <w:rsid w:val="00AA47CE"/>
    <w:rsid w:val="00AA5026"/>
    <w:rsid w:val="00AA509C"/>
    <w:rsid w:val="00AA511B"/>
    <w:rsid w:val="00AA5176"/>
    <w:rsid w:val="00AA529D"/>
    <w:rsid w:val="00AA54A2"/>
    <w:rsid w:val="00AA5617"/>
    <w:rsid w:val="00AA5876"/>
    <w:rsid w:val="00AA59E2"/>
    <w:rsid w:val="00AA5BAF"/>
    <w:rsid w:val="00AA5F2E"/>
    <w:rsid w:val="00AA6057"/>
    <w:rsid w:val="00AA6282"/>
    <w:rsid w:val="00AA6300"/>
    <w:rsid w:val="00AA66F6"/>
    <w:rsid w:val="00AA6838"/>
    <w:rsid w:val="00AA6909"/>
    <w:rsid w:val="00AA692D"/>
    <w:rsid w:val="00AA694E"/>
    <w:rsid w:val="00AA6AC9"/>
    <w:rsid w:val="00AA6F69"/>
    <w:rsid w:val="00AA6FD7"/>
    <w:rsid w:val="00AA7183"/>
    <w:rsid w:val="00AA72F5"/>
    <w:rsid w:val="00AA72FD"/>
    <w:rsid w:val="00AA7301"/>
    <w:rsid w:val="00AA7592"/>
    <w:rsid w:val="00AA7616"/>
    <w:rsid w:val="00AA773A"/>
    <w:rsid w:val="00AA776F"/>
    <w:rsid w:val="00AA7836"/>
    <w:rsid w:val="00AA7A3B"/>
    <w:rsid w:val="00AA7EAC"/>
    <w:rsid w:val="00AA7F45"/>
    <w:rsid w:val="00AB035E"/>
    <w:rsid w:val="00AB0399"/>
    <w:rsid w:val="00AB0418"/>
    <w:rsid w:val="00AB06F2"/>
    <w:rsid w:val="00AB098E"/>
    <w:rsid w:val="00AB0AF3"/>
    <w:rsid w:val="00AB0F79"/>
    <w:rsid w:val="00AB1299"/>
    <w:rsid w:val="00AB139B"/>
    <w:rsid w:val="00AB19B9"/>
    <w:rsid w:val="00AB1A7E"/>
    <w:rsid w:val="00AB1DE8"/>
    <w:rsid w:val="00AB1E70"/>
    <w:rsid w:val="00AB2073"/>
    <w:rsid w:val="00AB214A"/>
    <w:rsid w:val="00AB23A1"/>
    <w:rsid w:val="00AB23DF"/>
    <w:rsid w:val="00AB258A"/>
    <w:rsid w:val="00AB28BA"/>
    <w:rsid w:val="00AB2923"/>
    <w:rsid w:val="00AB312B"/>
    <w:rsid w:val="00AB3237"/>
    <w:rsid w:val="00AB35E8"/>
    <w:rsid w:val="00AB3736"/>
    <w:rsid w:val="00AB37E2"/>
    <w:rsid w:val="00AB38C2"/>
    <w:rsid w:val="00AB3A63"/>
    <w:rsid w:val="00AB3DA9"/>
    <w:rsid w:val="00AB3E86"/>
    <w:rsid w:val="00AB3EAB"/>
    <w:rsid w:val="00AB401A"/>
    <w:rsid w:val="00AB4463"/>
    <w:rsid w:val="00AB4762"/>
    <w:rsid w:val="00AB4802"/>
    <w:rsid w:val="00AB4934"/>
    <w:rsid w:val="00AB49F5"/>
    <w:rsid w:val="00AB4B84"/>
    <w:rsid w:val="00AB4BF3"/>
    <w:rsid w:val="00AB5028"/>
    <w:rsid w:val="00AB50E8"/>
    <w:rsid w:val="00AB537B"/>
    <w:rsid w:val="00AB5552"/>
    <w:rsid w:val="00AB55FB"/>
    <w:rsid w:val="00AB57FC"/>
    <w:rsid w:val="00AB5D65"/>
    <w:rsid w:val="00AB5F84"/>
    <w:rsid w:val="00AB67A8"/>
    <w:rsid w:val="00AB6A9B"/>
    <w:rsid w:val="00AB6C67"/>
    <w:rsid w:val="00AB6DFA"/>
    <w:rsid w:val="00AB7278"/>
    <w:rsid w:val="00AB730C"/>
    <w:rsid w:val="00AB7317"/>
    <w:rsid w:val="00AB7422"/>
    <w:rsid w:val="00AB7605"/>
    <w:rsid w:val="00AB769C"/>
    <w:rsid w:val="00AB7763"/>
    <w:rsid w:val="00AB7B99"/>
    <w:rsid w:val="00AB7C59"/>
    <w:rsid w:val="00AB7D6A"/>
    <w:rsid w:val="00AB7DF0"/>
    <w:rsid w:val="00AB7E0E"/>
    <w:rsid w:val="00AB7F55"/>
    <w:rsid w:val="00AB7FF2"/>
    <w:rsid w:val="00AC028F"/>
    <w:rsid w:val="00AC03FB"/>
    <w:rsid w:val="00AC0785"/>
    <w:rsid w:val="00AC0A17"/>
    <w:rsid w:val="00AC0F57"/>
    <w:rsid w:val="00AC11D3"/>
    <w:rsid w:val="00AC13E2"/>
    <w:rsid w:val="00AC15DD"/>
    <w:rsid w:val="00AC1C43"/>
    <w:rsid w:val="00AC1D15"/>
    <w:rsid w:val="00AC1E22"/>
    <w:rsid w:val="00AC1EB9"/>
    <w:rsid w:val="00AC1F99"/>
    <w:rsid w:val="00AC244B"/>
    <w:rsid w:val="00AC2B36"/>
    <w:rsid w:val="00AC2C72"/>
    <w:rsid w:val="00AC2D67"/>
    <w:rsid w:val="00AC2F3D"/>
    <w:rsid w:val="00AC301F"/>
    <w:rsid w:val="00AC310B"/>
    <w:rsid w:val="00AC328B"/>
    <w:rsid w:val="00AC32FC"/>
    <w:rsid w:val="00AC3672"/>
    <w:rsid w:val="00AC382A"/>
    <w:rsid w:val="00AC39BF"/>
    <w:rsid w:val="00AC3C1C"/>
    <w:rsid w:val="00AC3C6A"/>
    <w:rsid w:val="00AC3D10"/>
    <w:rsid w:val="00AC3F31"/>
    <w:rsid w:val="00AC3F4B"/>
    <w:rsid w:val="00AC3F61"/>
    <w:rsid w:val="00AC4101"/>
    <w:rsid w:val="00AC41D9"/>
    <w:rsid w:val="00AC4596"/>
    <w:rsid w:val="00AC483F"/>
    <w:rsid w:val="00AC4B59"/>
    <w:rsid w:val="00AC4EBB"/>
    <w:rsid w:val="00AC4F09"/>
    <w:rsid w:val="00AC5329"/>
    <w:rsid w:val="00AC536E"/>
    <w:rsid w:val="00AC5557"/>
    <w:rsid w:val="00AC55D9"/>
    <w:rsid w:val="00AC5836"/>
    <w:rsid w:val="00AC5A39"/>
    <w:rsid w:val="00AC5F21"/>
    <w:rsid w:val="00AC6403"/>
    <w:rsid w:val="00AC64DC"/>
    <w:rsid w:val="00AC6648"/>
    <w:rsid w:val="00AC67DC"/>
    <w:rsid w:val="00AC68A2"/>
    <w:rsid w:val="00AC6ACB"/>
    <w:rsid w:val="00AC6EC9"/>
    <w:rsid w:val="00AC6FBE"/>
    <w:rsid w:val="00AC6FF7"/>
    <w:rsid w:val="00AC72B4"/>
    <w:rsid w:val="00AC7449"/>
    <w:rsid w:val="00AC7493"/>
    <w:rsid w:val="00AC74B4"/>
    <w:rsid w:val="00AC7E90"/>
    <w:rsid w:val="00AC7EAE"/>
    <w:rsid w:val="00AD0210"/>
    <w:rsid w:val="00AD023F"/>
    <w:rsid w:val="00AD0382"/>
    <w:rsid w:val="00AD058D"/>
    <w:rsid w:val="00AD06B5"/>
    <w:rsid w:val="00AD09CE"/>
    <w:rsid w:val="00AD0D96"/>
    <w:rsid w:val="00AD1115"/>
    <w:rsid w:val="00AD1493"/>
    <w:rsid w:val="00AD1610"/>
    <w:rsid w:val="00AD162A"/>
    <w:rsid w:val="00AD1CA5"/>
    <w:rsid w:val="00AD1CBD"/>
    <w:rsid w:val="00AD1DF1"/>
    <w:rsid w:val="00AD1FB7"/>
    <w:rsid w:val="00AD22DA"/>
    <w:rsid w:val="00AD2448"/>
    <w:rsid w:val="00AD266A"/>
    <w:rsid w:val="00AD296D"/>
    <w:rsid w:val="00AD2A8A"/>
    <w:rsid w:val="00AD2BFC"/>
    <w:rsid w:val="00AD2CFB"/>
    <w:rsid w:val="00AD2E5D"/>
    <w:rsid w:val="00AD30EB"/>
    <w:rsid w:val="00AD3416"/>
    <w:rsid w:val="00AD3426"/>
    <w:rsid w:val="00AD39C7"/>
    <w:rsid w:val="00AD3E21"/>
    <w:rsid w:val="00AD3EBB"/>
    <w:rsid w:val="00AD46ED"/>
    <w:rsid w:val="00AD49FA"/>
    <w:rsid w:val="00AD4A14"/>
    <w:rsid w:val="00AD4EB9"/>
    <w:rsid w:val="00AD4F17"/>
    <w:rsid w:val="00AD4F47"/>
    <w:rsid w:val="00AD5607"/>
    <w:rsid w:val="00AD59E2"/>
    <w:rsid w:val="00AD59F5"/>
    <w:rsid w:val="00AD5D04"/>
    <w:rsid w:val="00AD5DC4"/>
    <w:rsid w:val="00AD5F04"/>
    <w:rsid w:val="00AD6265"/>
    <w:rsid w:val="00AD6402"/>
    <w:rsid w:val="00AD643E"/>
    <w:rsid w:val="00AD64DA"/>
    <w:rsid w:val="00AD6588"/>
    <w:rsid w:val="00AD6635"/>
    <w:rsid w:val="00AD67DB"/>
    <w:rsid w:val="00AD68CC"/>
    <w:rsid w:val="00AD6B9E"/>
    <w:rsid w:val="00AD6D0B"/>
    <w:rsid w:val="00AD6FE7"/>
    <w:rsid w:val="00AD71FA"/>
    <w:rsid w:val="00AD729A"/>
    <w:rsid w:val="00AD7307"/>
    <w:rsid w:val="00AD7430"/>
    <w:rsid w:val="00AD75A7"/>
    <w:rsid w:val="00AD7686"/>
    <w:rsid w:val="00AD76F2"/>
    <w:rsid w:val="00AD7D52"/>
    <w:rsid w:val="00AD7DCC"/>
    <w:rsid w:val="00AE000B"/>
    <w:rsid w:val="00AE000C"/>
    <w:rsid w:val="00AE024C"/>
    <w:rsid w:val="00AE0328"/>
    <w:rsid w:val="00AE059D"/>
    <w:rsid w:val="00AE0BED"/>
    <w:rsid w:val="00AE10DF"/>
    <w:rsid w:val="00AE1115"/>
    <w:rsid w:val="00AE128E"/>
    <w:rsid w:val="00AE14E3"/>
    <w:rsid w:val="00AE16C1"/>
    <w:rsid w:val="00AE18C7"/>
    <w:rsid w:val="00AE1910"/>
    <w:rsid w:val="00AE1B6F"/>
    <w:rsid w:val="00AE1C09"/>
    <w:rsid w:val="00AE28F7"/>
    <w:rsid w:val="00AE2CFF"/>
    <w:rsid w:val="00AE3178"/>
    <w:rsid w:val="00AE3608"/>
    <w:rsid w:val="00AE374C"/>
    <w:rsid w:val="00AE38AB"/>
    <w:rsid w:val="00AE394C"/>
    <w:rsid w:val="00AE3F0D"/>
    <w:rsid w:val="00AE4886"/>
    <w:rsid w:val="00AE49B6"/>
    <w:rsid w:val="00AE49E1"/>
    <w:rsid w:val="00AE4A3C"/>
    <w:rsid w:val="00AE4BB7"/>
    <w:rsid w:val="00AE4D7A"/>
    <w:rsid w:val="00AE51F3"/>
    <w:rsid w:val="00AE530D"/>
    <w:rsid w:val="00AE54D6"/>
    <w:rsid w:val="00AE5557"/>
    <w:rsid w:val="00AE557E"/>
    <w:rsid w:val="00AE588A"/>
    <w:rsid w:val="00AE5921"/>
    <w:rsid w:val="00AE5EC8"/>
    <w:rsid w:val="00AE5F2B"/>
    <w:rsid w:val="00AE5FDB"/>
    <w:rsid w:val="00AE63FF"/>
    <w:rsid w:val="00AE65CC"/>
    <w:rsid w:val="00AE6718"/>
    <w:rsid w:val="00AE6742"/>
    <w:rsid w:val="00AE6A4E"/>
    <w:rsid w:val="00AE6E5D"/>
    <w:rsid w:val="00AE7042"/>
    <w:rsid w:val="00AE728D"/>
    <w:rsid w:val="00AE73DD"/>
    <w:rsid w:val="00AE73FC"/>
    <w:rsid w:val="00AE7495"/>
    <w:rsid w:val="00AE79F9"/>
    <w:rsid w:val="00AE7A4E"/>
    <w:rsid w:val="00AE7A51"/>
    <w:rsid w:val="00AE7C69"/>
    <w:rsid w:val="00AF0529"/>
    <w:rsid w:val="00AF08A4"/>
    <w:rsid w:val="00AF0A17"/>
    <w:rsid w:val="00AF0F35"/>
    <w:rsid w:val="00AF1334"/>
    <w:rsid w:val="00AF1376"/>
    <w:rsid w:val="00AF13BC"/>
    <w:rsid w:val="00AF13F7"/>
    <w:rsid w:val="00AF162E"/>
    <w:rsid w:val="00AF189C"/>
    <w:rsid w:val="00AF199C"/>
    <w:rsid w:val="00AF19EB"/>
    <w:rsid w:val="00AF1B6A"/>
    <w:rsid w:val="00AF1CF8"/>
    <w:rsid w:val="00AF1DB9"/>
    <w:rsid w:val="00AF1F58"/>
    <w:rsid w:val="00AF206C"/>
    <w:rsid w:val="00AF2312"/>
    <w:rsid w:val="00AF2495"/>
    <w:rsid w:val="00AF2633"/>
    <w:rsid w:val="00AF2C80"/>
    <w:rsid w:val="00AF2E77"/>
    <w:rsid w:val="00AF2E89"/>
    <w:rsid w:val="00AF31DF"/>
    <w:rsid w:val="00AF3D89"/>
    <w:rsid w:val="00AF410E"/>
    <w:rsid w:val="00AF4382"/>
    <w:rsid w:val="00AF4629"/>
    <w:rsid w:val="00AF48CE"/>
    <w:rsid w:val="00AF4A11"/>
    <w:rsid w:val="00AF4BAC"/>
    <w:rsid w:val="00AF4BE7"/>
    <w:rsid w:val="00AF4C49"/>
    <w:rsid w:val="00AF4C8B"/>
    <w:rsid w:val="00AF4EB9"/>
    <w:rsid w:val="00AF4EEA"/>
    <w:rsid w:val="00AF5291"/>
    <w:rsid w:val="00AF570A"/>
    <w:rsid w:val="00AF58D7"/>
    <w:rsid w:val="00AF5987"/>
    <w:rsid w:val="00AF59E5"/>
    <w:rsid w:val="00AF5CB1"/>
    <w:rsid w:val="00AF5D6E"/>
    <w:rsid w:val="00AF60F5"/>
    <w:rsid w:val="00AF6211"/>
    <w:rsid w:val="00AF6CC4"/>
    <w:rsid w:val="00AF70CC"/>
    <w:rsid w:val="00AF79C7"/>
    <w:rsid w:val="00AF7D88"/>
    <w:rsid w:val="00AF7F56"/>
    <w:rsid w:val="00AF7FD5"/>
    <w:rsid w:val="00B00049"/>
    <w:rsid w:val="00B0020F"/>
    <w:rsid w:val="00B00277"/>
    <w:rsid w:val="00B002CE"/>
    <w:rsid w:val="00B00440"/>
    <w:rsid w:val="00B0066E"/>
    <w:rsid w:val="00B0090A"/>
    <w:rsid w:val="00B00940"/>
    <w:rsid w:val="00B00DD7"/>
    <w:rsid w:val="00B00E83"/>
    <w:rsid w:val="00B01070"/>
    <w:rsid w:val="00B01076"/>
    <w:rsid w:val="00B011A5"/>
    <w:rsid w:val="00B01232"/>
    <w:rsid w:val="00B01393"/>
    <w:rsid w:val="00B018B4"/>
    <w:rsid w:val="00B01976"/>
    <w:rsid w:val="00B01AE1"/>
    <w:rsid w:val="00B01BE6"/>
    <w:rsid w:val="00B01EFD"/>
    <w:rsid w:val="00B0226D"/>
    <w:rsid w:val="00B023B1"/>
    <w:rsid w:val="00B023CA"/>
    <w:rsid w:val="00B0245C"/>
    <w:rsid w:val="00B026DB"/>
    <w:rsid w:val="00B02B35"/>
    <w:rsid w:val="00B0314C"/>
    <w:rsid w:val="00B03513"/>
    <w:rsid w:val="00B038F1"/>
    <w:rsid w:val="00B03BC7"/>
    <w:rsid w:val="00B03D39"/>
    <w:rsid w:val="00B0418F"/>
    <w:rsid w:val="00B04212"/>
    <w:rsid w:val="00B045EA"/>
    <w:rsid w:val="00B04811"/>
    <w:rsid w:val="00B04EAB"/>
    <w:rsid w:val="00B050DE"/>
    <w:rsid w:val="00B052A6"/>
    <w:rsid w:val="00B05728"/>
    <w:rsid w:val="00B0587F"/>
    <w:rsid w:val="00B05ABC"/>
    <w:rsid w:val="00B05AF6"/>
    <w:rsid w:val="00B05C93"/>
    <w:rsid w:val="00B063AE"/>
    <w:rsid w:val="00B06611"/>
    <w:rsid w:val="00B066D0"/>
    <w:rsid w:val="00B06BEF"/>
    <w:rsid w:val="00B06BFB"/>
    <w:rsid w:val="00B06F98"/>
    <w:rsid w:val="00B070DF"/>
    <w:rsid w:val="00B071EE"/>
    <w:rsid w:val="00B07435"/>
    <w:rsid w:val="00B07494"/>
    <w:rsid w:val="00B07507"/>
    <w:rsid w:val="00B0762C"/>
    <w:rsid w:val="00B077E4"/>
    <w:rsid w:val="00B078CA"/>
    <w:rsid w:val="00B07E18"/>
    <w:rsid w:val="00B07E60"/>
    <w:rsid w:val="00B106F0"/>
    <w:rsid w:val="00B10B1A"/>
    <w:rsid w:val="00B10DBD"/>
    <w:rsid w:val="00B10FE5"/>
    <w:rsid w:val="00B1114E"/>
    <w:rsid w:val="00B11251"/>
    <w:rsid w:val="00B112EF"/>
    <w:rsid w:val="00B1141E"/>
    <w:rsid w:val="00B11427"/>
    <w:rsid w:val="00B11469"/>
    <w:rsid w:val="00B116BB"/>
    <w:rsid w:val="00B1176E"/>
    <w:rsid w:val="00B11990"/>
    <w:rsid w:val="00B11D1B"/>
    <w:rsid w:val="00B11D43"/>
    <w:rsid w:val="00B11DFC"/>
    <w:rsid w:val="00B11E96"/>
    <w:rsid w:val="00B11F56"/>
    <w:rsid w:val="00B12289"/>
    <w:rsid w:val="00B128F3"/>
    <w:rsid w:val="00B12A83"/>
    <w:rsid w:val="00B12A8F"/>
    <w:rsid w:val="00B12B3D"/>
    <w:rsid w:val="00B12B5C"/>
    <w:rsid w:val="00B13437"/>
    <w:rsid w:val="00B13961"/>
    <w:rsid w:val="00B13B4F"/>
    <w:rsid w:val="00B13BA0"/>
    <w:rsid w:val="00B13BE8"/>
    <w:rsid w:val="00B13C64"/>
    <w:rsid w:val="00B13EDD"/>
    <w:rsid w:val="00B13FA9"/>
    <w:rsid w:val="00B14096"/>
    <w:rsid w:val="00B142A6"/>
    <w:rsid w:val="00B14A7E"/>
    <w:rsid w:val="00B14BFC"/>
    <w:rsid w:val="00B14D1D"/>
    <w:rsid w:val="00B14DC5"/>
    <w:rsid w:val="00B14F75"/>
    <w:rsid w:val="00B1530E"/>
    <w:rsid w:val="00B1545A"/>
    <w:rsid w:val="00B1546C"/>
    <w:rsid w:val="00B154B9"/>
    <w:rsid w:val="00B1581F"/>
    <w:rsid w:val="00B15BEC"/>
    <w:rsid w:val="00B15DF7"/>
    <w:rsid w:val="00B16366"/>
    <w:rsid w:val="00B169C2"/>
    <w:rsid w:val="00B16C15"/>
    <w:rsid w:val="00B16CE3"/>
    <w:rsid w:val="00B1710C"/>
    <w:rsid w:val="00B17152"/>
    <w:rsid w:val="00B17212"/>
    <w:rsid w:val="00B17692"/>
    <w:rsid w:val="00B177C9"/>
    <w:rsid w:val="00B17936"/>
    <w:rsid w:val="00B17A6E"/>
    <w:rsid w:val="00B17CD3"/>
    <w:rsid w:val="00B201A5"/>
    <w:rsid w:val="00B201C3"/>
    <w:rsid w:val="00B203A8"/>
    <w:rsid w:val="00B204EB"/>
    <w:rsid w:val="00B20709"/>
    <w:rsid w:val="00B207F9"/>
    <w:rsid w:val="00B2088F"/>
    <w:rsid w:val="00B209A4"/>
    <w:rsid w:val="00B20ABE"/>
    <w:rsid w:val="00B20D79"/>
    <w:rsid w:val="00B21098"/>
    <w:rsid w:val="00B2109C"/>
    <w:rsid w:val="00B210A4"/>
    <w:rsid w:val="00B211B4"/>
    <w:rsid w:val="00B21274"/>
    <w:rsid w:val="00B21307"/>
    <w:rsid w:val="00B215D4"/>
    <w:rsid w:val="00B21798"/>
    <w:rsid w:val="00B21D4C"/>
    <w:rsid w:val="00B21E75"/>
    <w:rsid w:val="00B21FF9"/>
    <w:rsid w:val="00B225A3"/>
    <w:rsid w:val="00B22625"/>
    <w:rsid w:val="00B2275C"/>
    <w:rsid w:val="00B2310D"/>
    <w:rsid w:val="00B23429"/>
    <w:rsid w:val="00B2357C"/>
    <w:rsid w:val="00B23625"/>
    <w:rsid w:val="00B238C0"/>
    <w:rsid w:val="00B2399E"/>
    <w:rsid w:val="00B23EEB"/>
    <w:rsid w:val="00B23EF9"/>
    <w:rsid w:val="00B24056"/>
    <w:rsid w:val="00B24761"/>
    <w:rsid w:val="00B24841"/>
    <w:rsid w:val="00B250B1"/>
    <w:rsid w:val="00B25108"/>
    <w:rsid w:val="00B254CC"/>
    <w:rsid w:val="00B2553F"/>
    <w:rsid w:val="00B25907"/>
    <w:rsid w:val="00B2590D"/>
    <w:rsid w:val="00B25B7F"/>
    <w:rsid w:val="00B26599"/>
    <w:rsid w:val="00B26839"/>
    <w:rsid w:val="00B2683C"/>
    <w:rsid w:val="00B26B00"/>
    <w:rsid w:val="00B26D0C"/>
    <w:rsid w:val="00B26D4C"/>
    <w:rsid w:val="00B272CA"/>
    <w:rsid w:val="00B27447"/>
    <w:rsid w:val="00B2745F"/>
    <w:rsid w:val="00B27515"/>
    <w:rsid w:val="00B2766C"/>
    <w:rsid w:val="00B27993"/>
    <w:rsid w:val="00B27BCC"/>
    <w:rsid w:val="00B27CEB"/>
    <w:rsid w:val="00B27D39"/>
    <w:rsid w:val="00B30208"/>
    <w:rsid w:val="00B302A7"/>
    <w:rsid w:val="00B30914"/>
    <w:rsid w:val="00B30B53"/>
    <w:rsid w:val="00B31087"/>
    <w:rsid w:val="00B31089"/>
    <w:rsid w:val="00B3108F"/>
    <w:rsid w:val="00B3133E"/>
    <w:rsid w:val="00B315C5"/>
    <w:rsid w:val="00B315E7"/>
    <w:rsid w:val="00B3183B"/>
    <w:rsid w:val="00B31A4B"/>
    <w:rsid w:val="00B31C12"/>
    <w:rsid w:val="00B31D9B"/>
    <w:rsid w:val="00B31F84"/>
    <w:rsid w:val="00B31FFE"/>
    <w:rsid w:val="00B32174"/>
    <w:rsid w:val="00B321C1"/>
    <w:rsid w:val="00B32686"/>
    <w:rsid w:val="00B328E9"/>
    <w:rsid w:val="00B3292B"/>
    <w:rsid w:val="00B3296B"/>
    <w:rsid w:val="00B329C2"/>
    <w:rsid w:val="00B32A86"/>
    <w:rsid w:val="00B32D8A"/>
    <w:rsid w:val="00B332F9"/>
    <w:rsid w:val="00B3339C"/>
    <w:rsid w:val="00B33412"/>
    <w:rsid w:val="00B33837"/>
    <w:rsid w:val="00B33E39"/>
    <w:rsid w:val="00B33FBC"/>
    <w:rsid w:val="00B341E5"/>
    <w:rsid w:val="00B34842"/>
    <w:rsid w:val="00B34BFF"/>
    <w:rsid w:val="00B34D2D"/>
    <w:rsid w:val="00B35325"/>
    <w:rsid w:val="00B3532C"/>
    <w:rsid w:val="00B35A5D"/>
    <w:rsid w:val="00B35DB3"/>
    <w:rsid w:val="00B35ED1"/>
    <w:rsid w:val="00B35F6E"/>
    <w:rsid w:val="00B35FAC"/>
    <w:rsid w:val="00B363A6"/>
    <w:rsid w:val="00B36409"/>
    <w:rsid w:val="00B364AA"/>
    <w:rsid w:val="00B36950"/>
    <w:rsid w:val="00B36D6E"/>
    <w:rsid w:val="00B36E08"/>
    <w:rsid w:val="00B36ED9"/>
    <w:rsid w:val="00B36EFC"/>
    <w:rsid w:val="00B36FF3"/>
    <w:rsid w:val="00B37030"/>
    <w:rsid w:val="00B370B9"/>
    <w:rsid w:val="00B37259"/>
    <w:rsid w:val="00B3798B"/>
    <w:rsid w:val="00B400EE"/>
    <w:rsid w:val="00B4037F"/>
    <w:rsid w:val="00B40531"/>
    <w:rsid w:val="00B40614"/>
    <w:rsid w:val="00B4073F"/>
    <w:rsid w:val="00B40914"/>
    <w:rsid w:val="00B40FBD"/>
    <w:rsid w:val="00B41171"/>
    <w:rsid w:val="00B41604"/>
    <w:rsid w:val="00B4164E"/>
    <w:rsid w:val="00B41B17"/>
    <w:rsid w:val="00B41D3F"/>
    <w:rsid w:val="00B41E32"/>
    <w:rsid w:val="00B42381"/>
    <w:rsid w:val="00B423B0"/>
    <w:rsid w:val="00B42419"/>
    <w:rsid w:val="00B424A2"/>
    <w:rsid w:val="00B428EF"/>
    <w:rsid w:val="00B42ABB"/>
    <w:rsid w:val="00B430B7"/>
    <w:rsid w:val="00B4315B"/>
    <w:rsid w:val="00B43301"/>
    <w:rsid w:val="00B43393"/>
    <w:rsid w:val="00B4350C"/>
    <w:rsid w:val="00B43595"/>
    <w:rsid w:val="00B43B65"/>
    <w:rsid w:val="00B43E74"/>
    <w:rsid w:val="00B43EF5"/>
    <w:rsid w:val="00B441CE"/>
    <w:rsid w:val="00B44464"/>
    <w:rsid w:val="00B44616"/>
    <w:rsid w:val="00B44765"/>
    <w:rsid w:val="00B44A65"/>
    <w:rsid w:val="00B45636"/>
    <w:rsid w:val="00B456AC"/>
    <w:rsid w:val="00B45D74"/>
    <w:rsid w:val="00B4602D"/>
    <w:rsid w:val="00B46413"/>
    <w:rsid w:val="00B46682"/>
    <w:rsid w:val="00B468A1"/>
    <w:rsid w:val="00B46C2E"/>
    <w:rsid w:val="00B46C87"/>
    <w:rsid w:val="00B46C9A"/>
    <w:rsid w:val="00B47B4F"/>
    <w:rsid w:val="00B47CA6"/>
    <w:rsid w:val="00B5013A"/>
    <w:rsid w:val="00B503A3"/>
    <w:rsid w:val="00B50523"/>
    <w:rsid w:val="00B50588"/>
    <w:rsid w:val="00B5095C"/>
    <w:rsid w:val="00B509B0"/>
    <w:rsid w:val="00B50A87"/>
    <w:rsid w:val="00B50B3D"/>
    <w:rsid w:val="00B50BBC"/>
    <w:rsid w:val="00B5171E"/>
    <w:rsid w:val="00B51880"/>
    <w:rsid w:val="00B518A6"/>
    <w:rsid w:val="00B519CA"/>
    <w:rsid w:val="00B51A14"/>
    <w:rsid w:val="00B51DCA"/>
    <w:rsid w:val="00B521EA"/>
    <w:rsid w:val="00B522DC"/>
    <w:rsid w:val="00B5231A"/>
    <w:rsid w:val="00B523E0"/>
    <w:rsid w:val="00B524D7"/>
    <w:rsid w:val="00B52719"/>
    <w:rsid w:val="00B52E9C"/>
    <w:rsid w:val="00B53136"/>
    <w:rsid w:val="00B5341D"/>
    <w:rsid w:val="00B539D4"/>
    <w:rsid w:val="00B53DC8"/>
    <w:rsid w:val="00B53FE2"/>
    <w:rsid w:val="00B5417E"/>
    <w:rsid w:val="00B5420A"/>
    <w:rsid w:val="00B54345"/>
    <w:rsid w:val="00B54623"/>
    <w:rsid w:val="00B54768"/>
    <w:rsid w:val="00B54797"/>
    <w:rsid w:val="00B54DCD"/>
    <w:rsid w:val="00B54DFD"/>
    <w:rsid w:val="00B55574"/>
    <w:rsid w:val="00B55917"/>
    <w:rsid w:val="00B5598E"/>
    <w:rsid w:val="00B559B1"/>
    <w:rsid w:val="00B55D23"/>
    <w:rsid w:val="00B55D52"/>
    <w:rsid w:val="00B55F81"/>
    <w:rsid w:val="00B56176"/>
    <w:rsid w:val="00B56AAE"/>
    <w:rsid w:val="00B56B57"/>
    <w:rsid w:val="00B56D27"/>
    <w:rsid w:val="00B56D54"/>
    <w:rsid w:val="00B56F36"/>
    <w:rsid w:val="00B56FFB"/>
    <w:rsid w:val="00B5730F"/>
    <w:rsid w:val="00B5749D"/>
    <w:rsid w:val="00B574E1"/>
    <w:rsid w:val="00B57965"/>
    <w:rsid w:val="00B57F92"/>
    <w:rsid w:val="00B600FE"/>
    <w:rsid w:val="00B604A9"/>
    <w:rsid w:val="00B6081E"/>
    <w:rsid w:val="00B6093E"/>
    <w:rsid w:val="00B60A1A"/>
    <w:rsid w:val="00B60AB5"/>
    <w:rsid w:val="00B60FE3"/>
    <w:rsid w:val="00B61092"/>
    <w:rsid w:val="00B610CD"/>
    <w:rsid w:val="00B61187"/>
    <w:rsid w:val="00B61489"/>
    <w:rsid w:val="00B6161D"/>
    <w:rsid w:val="00B618B4"/>
    <w:rsid w:val="00B61A5F"/>
    <w:rsid w:val="00B61C16"/>
    <w:rsid w:val="00B61E58"/>
    <w:rsid w:val="00B62298"/>
    <w:rsid w:val="00B6273F"/>
    <w:rsid w:val="00B629D2"/>
    <w:rsid w:val="00B62A3A"/>
    <w:rsid w:val="00B62AF8"/>
    <w:rsid w:val="00B62C92"/>
    <w:rsid w:val="00B62E46"/>
    <w:rsid w:val="00B62E9F"/>
    <w:rsid w:val="00B636FA"/>
    <w:rsid w:val="00B6382E"/>
    <w:rsid w:val="00B63950"/>
    <w:rsid w:val="00B639F7"/>
    <w:rsid w:val="00B63A3F"/>
    <w:rsid w:val="00B63B0E"/>
    <w:rsid w:val="00B63C0D"/>
    <w:rsid w:val="00B63CB0"/>
    <w:rsid w:val="00B63EBA"/>
    <w:rsid w:val="00B63EE6"/>
    <w:rsid w:val="00B6409B"/>
    <w:rsid w:val="00B64297"/>
    <w:rsid w:val="00B64581"/>
    <w:rsid w:val="00B6465C"/>
    <w:rsid w:val="00B64C29"/>
    <w:rsid w:val="00B64D19"/>
    <w:rsid w:val="00B64EE5"/>
    <w:rsid w:val="00B64EFA"/>
    <w:rsid w:val="00B651A7"/>
    <w:rsid w:val="00B651E8"/>
    <w:rsid w:val="00B660C1"/>
    <w:rsid w:val="00B66221"/>
    <w:rsid w:val="00B66271"/>
    <w:rsid w:val="00B666C7"/>
    <w:rsid w:val="00B66816"/>
    <w:rsid w:val="00B66B95"/>
    <w:rsid w:val="00B66DCE"/>
    <w:rsid w:val="00B66E16"/>
    <w:rsid w:val="00B66ECB"/>
    <w:rsid w:val="00B6701E"/>
    <w:rsid w:val="00B674B9"/>
    <w:rsid w:val="00B67614"/>
    <w:rsid w:val="00B67A29"/>
    <w:rsid w:val="00B67AE7"/>
    <w:rsid w:val="00B67C74"/>
    <w:rsid w:val="00B67E36"/>
    <w:rsid w:val="00B703B1"/>
    <w:rsid w:val="00B70B23"/>
    <w:rsid w:val="00B7104C"/>
    <w:rsid w:val="00B71360"/>
    <w:rsid w:val="00B71543"/>
    <w:rsid w:val="00B71A78"/>
    <w:rsid w:val="00B71B1A"/>
    <w:rsid w:val="00B71BF1"/>
    <w:rsid w:val="00B71E77"/>
    <w:rsid w:val="00B72024"/>
    <w:rsid w:val="00B720D6"/>
    <w:rsid w:val="00B722F9"/>
    <w:rsid w:val="00B72366"/>
    <w:rsid w:val="00B725B3"/>
    <w:rsid w:val="00B72609"/>
    <w:rsid w:val="00B72FB7"/>
    <w:rsid w:val="00B73009"/>
    <w:rsid w:val="00B7300A"/>
    <w:rsid w:val="00B7308F"/>
    <w:rsid w:val="00B7368E"/>
    <w:rsid w:val="00B736F0"/>
    <w:rsid w:val="00B73A64"/>
    <w:rsid w:val="00B73BDB"/>
    <w:rsid w:val="00B73CFA"/>
    <w:rsid w:val="00B73D09"/>
    <w:rsid w:val="00B73E78"/>
    <w:rsid w:val="00B7405F"/>
    <w:rsid w:val="00B74743"/>
    <w:rsid w:val="00B74919"/>
    <w:rsid w:val="00B74985"/>
    <w:rsid w:val="00B74A71"/>
    <w:rsid w:val="00B74B49"/>
    <w:rsid w:val="00B74C13"/>
    <w:rsid w:val="00B74F78"/>
    <w:rsid w:val="00B75230"/>
    <w:rsid w:val="00B75AE1"/>
    <w:rsid w:val="00B75EB1"/>
    <w:rsid w:val="00B7609D"/>
    <w:rsid w:val="00B760A0"/>
    <w:rsid w:val="00B7669D"/>
    <w:rsid w:val="00B76B53"/>
    <w:rsid w:val="00B76B62"/>
    <w:rsid w:val="00B76DC7"/>
    <w:rsid w:val="00B7723F"/>
    <w:rsid w:val="00B774B9"/>
    <w:rsid w:val="00B7793B"/>
    <w:rsid w:val="00B77C73"/>
    <w:rsid w:val="00B800A5"/>
    <w:rsid w:val="00B8024F"/>
    <w:rsid w:val="00B8079D"/>
    <w:rsid w:val="00B810A9"/>
    <w:rsid w:val="00B81379"/>
    <w:rsid w:val="00B81435"/>
    <w:rsid w:val="00B81801"/>
    <w:rsid w:val="00B81906"/>
    <w:rsid w:val="00B81A0F"/>
    <w:rsid w:val="00B81AB8"/>
    <w:rsid w:val="00B81B8E"/>
    <w:rsid w:val="00B81EDC"/>
    <w:rsid w:val="00B81F75"/>
    <w:rsid w:val="00B82298"/>
    <w:rsid w:val="00B826A0"/>
    <w:rsid w:val="00B828FE"/>
    <w:rsid w:val="00B82A8C"/>
    <w:rsid w:val="00B82B19"/>
    <w:rsid w:val="00B82CB5"/>
    <w:rsid w:val="00B82DC7"/>
    <w:rsid w:val="00B82F34"/>
    <w:rsid w:val="00B830B5"/>
    <w:rsid w:val="00B8316B"/>
    <w:rsid w:val="00B83460"/>
    <w:rsid w:val="00B83463"/>
    <w:rsid w:val="00B8351E"/>
    <w:rsid w:val="00B83669"/>
    <w:rsid w:val="00B8383B"/>
    <w:rsid w:val="00B83A62"/>
    <w:rsid w:val="00B83AB7"/>
    <w:rsid w:val="00B83D74"/>
    <w:rsid w:val="00B8412D"/>
    <w:rsid w:val="00B845D9"/>
    <w:rsid w:val="00B84893"/>
    <w:rsid w:val="00B85199"/>
    <w:rsid w:val="00B85260"/>
    <w:rsid w:val="00B856BC"/>
    <w:rsid w:val="00B85743"/>
    <w:rsid w:val="00B857B7"/>
    <w:rsid w:val="00B85ADD"/>
    <w:rsid w:val="00B85B65"/>
    <w:rsid w:val="00B85BC2"/>
    <w:rsid w:val="00B85CAA"/>
    <w:rsid w:val="00B85DB2"/>
    <w:rsid w:val="00B85DB3"/>
    <w:rsid w:val="00B8617E"/>
    <w:rsid w:val="00B865E1"/>
    <w:rsid w:val="00B86625"/>
    <w:rsid w:val="00B868DB"/>
    <w:rsid w:val="00B86B93"/>
    <w:rsid w:val="00B86C5E"/>
    <w:rsid w:val="00B86E83"/>
    <w:rsid w:val="00B87478"/>
    <w:rsid w:val="00B87565"/>
    <w:rsid w:val="00B877FA"/>
    <w:rsid w:val="00B878BE"/>
    <w:rsid w:val="00B9010E"/>
    <w:rsid w:val="00B90582"/>
    <w:rsid w:val="00B905DB"/>
    <w:rsid w:val="00B90C64"/>
    <w:rsid w:val="00B90D6F"/>
    <w:rsid w:val="00B90E39"/>
    <w:rsid w:val="00B910B5"/>
    <w:rsid w:val="00B910FB"/>
    <w:rsid w:val="00B91158"/>
    <w:rsid w:val="00B9156A"/>
    <w:rsid w:val="00B9199F"/>
    <w:rsid w:val="00B91B37"/>
    <w:rsid w:val="00B91E16"/>
    <w:rsid w:val="00B9240B"/>
    <w:rsid w:val="00B92683"/>
    <w:rsid w:val="00B926C6"/>
    <w:rsid w:val="00B928E4"/>
    <w:rsid w:val="00B92C56"/>
    <w:rsid w:val="00B92FD9"/>
    <w:rsid w:val="00B93978"/>
    <w:rsid w:val="00B939BC"/>
    <w:rsid w:val="00B93B9E"/>
    <w:rsid w:val="00B93C49"/>
    <w:rsid w:val="00B942ED"/>
    <w:rsid w:val="00B9432C"/>
    <w:rsid w:val="00B9442E"/>
    <w:rsid w:val="00B944E5"/>
    <w:rsid w:val="00B9485D"/>
    <w:rsid w:val="00B94940"/>
    <w:rsid w:val="00B94A21"/>
    <w:rsid w:val="00B94C96"/>
    <w:rsid w:val="00B94EEE"/>
    <w:rsid w:val="00B94F2B"/>
    <w:rsid w:val="00B952A9"/>
    <w:rsid w:val="00B95617"/>
    <w:rsid w:val="00B96464"/>
    <w:rsid w:val="00B964C3"/>
    <w:rsid w:val="00B96D85"/>
    <w:rsid w:val="00B96E64"/>
    <w:rsid w:val="00B971FF"/>
    <w:rsid w:val="00B9721F"/>
    <w:rsid w:val="00B97254"/>
    <w:rsid w:val="00B9732A"/>
    <w:rsid w:val="00B97362"/>
    <w:rsid w:val="00B9771C"/>
    <w:rsid w:val="00B97847"/>
    <w:rsid w:val="00B978F6"/>
    <w:rsid w:val="00B97E15"/>
    <w:rsid w:val="00B97ECB"/>
    <w:rsid w:val="00B97F62"/>
    <w:rsid w:val="00B97F81"/>
    <w:rsid w:val="00BA005D"/>
    <w:rsid w:val="00BA0066"/>
    <w:rsid w:val="00BA0377"/>
    <w:rsid w:val="00BA0416"/>
    <w:rsid w:val="00BA09E8"/>
    <w:rsid w:val="00BA0B54"/>
    <w:rsid w:val="00BA0C66"/>
    <w:rsid w:val="00BA0E28"/>
    <w:rsid w:val="00BA1170"/>
    <w:rsid w:val="00BA1407"/>
    <w:rsid w:val="00BA14FB"/>
    <w:rsid w:val="00BA18D0"/>
    <w:rsid w:val="00BA197C"/>
    <w:rsid w:val="00BA21F3"/>
    <w:rsid w:val="00BA23F2"/>
    <w:rsid w:val="00BA24C0"/>
    <w:rsid w:val="00BA26C3"/>
    <w:rsid w:val="00BA298B"/>
    <w:rsid w:val="00BA2A0B"/>
    <w:rsid w:val="00BA2BF7"/>
    <w:rsid w:val="00BA2E92"/>
    <w:rsid w:val="00BA2FE6"/>
    <w:rsid w:val="00BA304F"/>
    <w:rsid w:val="00BA31EE"/>
    <w:rsid w:val="00BA380F"/>
    <w:rsid w:val="00BA3C37"/>
    <w:rsid w:val="00BA406D"/>
    <w:rsid w:val="00BA4203"/>
    <w:rsid w:val="00BA4483"/>
    <w:rsid w:val="00BA44D9"/>
    <w:rsid w:val="00BA46F8"/>
    <w:rsid w:val="00BA4888"/>
    <w:rsid w:val="00BA488D"/>
    <w:rsid w:val="00BA48F2"/>
    <w:rsid w:val="00BA4D1A"/>
    <w:rsid w:val="00BA4D73"/>
    <w:rsid w:val="00BA4E29"/>
    <w:rsid w:val="00BA4FF5"/>
    <w:rsid w:val="00BA5029"/>
    <w:rsid w:val="00BA5312"/>
    <w:rsid w:val="00BA56A4"/>
    <w:rsid w:val="00BA5941"/>
    <w:rsid w:val="00BA5D60"/>
    <w:rsid w:val="00BA5F05"/>
    <w:rsid w:val="00BA615C"/>
    <w:rsid w:val="00BA6220"/>
    <w:rsid w:val="00BA6627"/>
    <w:rsid w:val="00BA6AE8"/>
    <w:rsid w:val="00BA6FC8"/>
    <w:rsid w:val="00BA72AB"/>
    <w:rsid w:val="00BA7798"/>
    <w:rsid w:val="00BA79F4"/>
    <w:rsid w:val="00BA7B3D"/>
    <w:rsid w:val="00BA7E00"/>
    <w:rsid w:val="00BA7E2C"/>
    <w:rsid w:val="00BB0104"/>
    <w:rsid w:val="00BB0615"/>
    <w:rsid w:val="00BB06E8"/>
    <w:rsid w:val="00BB079A"/>
    <w:rsid w:val="00BB07F5"/>
    <w:rsid w:val="00BB0909"/>
    <w:rsid w:val="00BB0B08"/>
    <w:rsid w:val="00BB0E2B"/>
    <w:rsid w:val="00BB1352"/>
    <w:rsid w:val="00BB1494"/>
    <w:rsid w:val="00BB14CC"/>
    <w:rsid w:val="00BB1526"/>
    <w:rsid w:val="00BB19AF"/>
    <w:rsid w:val="00BB2088"/>
    <w:rsid w:val="00BB21F2"/>
    <w:rsid w:val="00BB263B"/>
    <w:rsid w:val="00BB28FC"/>
    <w:rsid w:val="00BB2923"/>
    <w:rsid w:val="00BB2A3C"/>
    <w:rsid w:val="00BB2D62"/>
    <w:rsid w:val="00BB2EBE"/>
    <w:rsid w:val="00BB3024"/>
    <w:rsid w:val="00BB3088"/>
    <w:rsid w:val="00BB38F9"/>
    <w:rsid w:val="00BB39F4"/>
    <w:rsid w:val="00BB3D9B"/>
    <w:rsid w:val="00BB3E5F"/>
    <w:rsid w:val="00BB3FF6"/>
    <w:rsid w:val="00BB4332"/>
    <w:rsid w:val="00BB4648"/>
    <w:rsid w:val="00BB4BED"/>
    <w:rsid w:val="00BB4CA1"/>
    <w:rsid w:val="00BB4D9B"/>
    <w:rsid w:val="00BB4F8D"/>
    <w:rsid w:val="00BB500E"/>
    <w:rsid w:val="00BB5080"/>
    <w:rsid w:val="00BB5182"/>
    <w:rsid w:val="00BB51B6"/>
    <w:rsid w:val="00BB545D"/>
    <w:rsid w:val="00BB5480"/>
    <w:rsid w:val="00BB572D"/>
    <w:rsid w:val="00BB5A89"/>
    <w:rsid w:val="00BB5B5F"/>
    <w:rsid w:val="00BB5D93"/>
    <w:rsid w:val="00BB5FD2"/>
    <w:rsid w:val="00BB6360"/>
    <w:rsid w:val="00BB6775"/>
    <w:rsid w:val="00BB684F"/>
    <w:rsid w:val="00BB6AEE"/>
    <w:rsid w:val="00BB6F5F"/>
    <w:rsid w:val="00BB6FE9"/>
    <w:rsid w:val="00BB718F"/>
    <w:rsid w:val="00BB7507"/>
    <w:rsid w:val="00BB75C7"/>
    <w:rsid w:val="00BB7602"/>
    <w:rsid w:val="00BB7605"/>
    <w:rsid w:val="00BB77D0"/>
    <w:rsid w:val="00BC0013"/>
    <w:rsid w:val="00BC004D"/>
    <w:rsid w:val="00BC0738"/>
    <w:rsid w:val="00BC08DC"/>
    <w:rsid w:val="00BC0B1E"/>
    <w:rsid w:val="00BC0E74"/>
    <w:rsid w:val="00BC129B"/>
    <w:rsid w:val="00BC17E2"/>
    <w:rsid w:val="00BC1A24"/>
    <w:rsid w:val="00BC1A45"/>
    <w:rsid w:val="00BC27BD"/>
    <w:rsid w:val="00BC28E0"/>
    <w:rsid w:val="00BC2C02"/>
    <w:rsid w:val="00BC2E21"/>
    <w:rsid w:val="00BC2E6F"/>
    <w:rsid w:val="00BC3005"/>
    <w:rsid w:val="00BC306D"/>
    <w:rsid w:val="00BC33CE"/>
    <w:rsid w:val="00BC34CD"/>
    <w:rsid w:val="00BC3843"/>
    <w:rsid w:val="00BC3FC9"/>
    <w:rsid w:val="00BC3FCA"/>
    <w:rsid w:val="00BC42EF"/>
    <w:rsid w:val="00BC465E"/>
    <w:rsid w:val="00BC466F"/>
    <w:rsid w:val="00BC475B"/>
    <w:rsid w:val="00BC4D89"/>
    <w:rsid w:val="00BC539A"/>
    <w:rsid w:val="00BC5520"/>
    <w:rsid w:val="00BC55B1"/>
    <w:rsid w:val="00BC56B2"/>
    <w:rsid w:val="00BC58E7"/>
    <w:rsid w:val="00BC607B"/>
    <w:rsid w:val="00BC6187"/>
    <w:rsid w:val="00BC651B"/>
    <w:rsid w:val="00BC6573"/>
    <w:rsid w:val="00BC68A7"/>
    <w:rsid w:val="00BC6CD4"/>
    <w:rsid w:val="00BC7073"/>
    <w:rsid w:val="00BC70AC"/>
    <w:rsid w:val="00BC71F6"/>
    <w:rsid w:val="00BC774F"/>
    <w:rsid w:val="00BC783F"/>
    <w:rsid w:val="00BC7BFF"/>
    <w:rsid w:val="00BC7DBC"/>
    <w:rsid w:val="00BD0268"/>
    <w:rsid w:val="00BD0573"/>
    <w:rsid w:val="00BD0677"/>
    <w:rsid w:val="00BD094D"/>
    <w:rsid w:val="00BD0B7B"/>
    <w:rsid w:val="00BD0B92"/>
    <w:rsid w:val="00BD0D90"/>
    <w:rsid w:val="00BD13B8"/>
    <w:rsid w:val="00BD16FC"/>
    <w:rsid w:val="00BD1833"/>
    <w:rsid w:val="00BD1AAA"/>
    <w:rsid w:val="00BD1D8D"/>
    <w:rsid w:val="00BD21EE"/>
    <w:rsid w:val="00BD2356"/>
    <w:rsid w:val="00BD23F4"/>
    <w:rsid w:val="00BD2582"/>
    <w:rsid w:val="00BD2C67"/>
    <w:rsid w:val="00BD2D93"/>
    <w:rsid w:val="00BD2DA8"/>
    <w:rsid w:val="00BD2E4B"/>
    <w:rsid w:val="00BD3003"/>
    <w:rsid w:val="00BD34CC"/>
    <w:rsid w:val="00BD354E"/>
    <w:rsid w:val="00BD3BCB"/>
    <w:rsid w:val="00BD3E72"/>
    <w:rsid w:val="00BD3FA2"/>
    <w:rsid w:val="00BD41F5"/>
    <w:rsid w:val="00BD46C8"/>
    <w:rsid w:val="00BD47E5"/>
    <w:rsid w:val="00BD48F8"/>
    <w:rsid w:val="00BD4A19"/>
    <w:rsid w:val="00BD4A46"/>
    <w:rsid w:val="00BD4A98"/>
    <w:rsid w:val="00BD4C00"/>
    <w:rsid w:val="00BD4CC5"/>
    <w:rsid w:val="00BD4D11"/>
    <w:rsid w:val="00BD50D3"/>
    <w:rsid w:val="00BD5277"/>
    <w:rsid w:val="00BD53C6"/>
    <w:rsid w:val="00BD54D6"/>
    <w:rsid w:val="00BD5662"/>
    <w:rsid w:val="00BD5698"/>
    <w:rsid w:val="00BD5783"/>
    <w:rsid w:val="00BD57DE"/>
    <w:rsid w:val="00BD594D"/>
    <w:rsid w:val="00BD5C88"/>
    <w:rsid w:val="00BD5D5D"/>
    <w:rsid w:val="00BD5D97"/>
    <w:rsid w:val="00BD5F5C"/>
    <w:rsid w:val="00BD61ED"/>
    <w:rsid w:val="00BD6364"/>
    <w:rsid w:val="00BD63C1"/>
    <w:rsid w:val="00BD664B"/>
    <w:rsid w:val="00BD6651"/>
    <w:rsid w:val="00BD66EF"/>
    <w:rsid w:val="00BD6759"/>
    <w:rsid w:val="00BD676D"/>
    <w:rsid w:val="00BD6998"/>
    <w:rsid w:val="00BD6E1D"/>
    <w:rsid w:val="00BD6F3A"/>
    <w:rsid w:val="00BD70CD"/>
    <w:rsid w:val="00BD70D8"/>
    <w:rsid w:val="00BD71A5"/>
    <w:rsid w:val="00BD71F2"/>
    <w:rsid w:val="00BD751E"/>
    <w:rsid w:val="00BD753D"/>
    <w:rsid w:val="00BD7585"/>
    <w:rsid w:val="00BD761C"/>
    <w:rsid w:val="00BD765D"/>
    <w:rsid w:val="00BD780F"/>
    <w:rsid w:val="00BD7920"/>
    <w:rsid w:val="00BE010A"/>
    <w:rsid w:val="00BE0175"/>
    <w:rsid w:val="00BE01F0"/>
    <w:rsid w:val="00BE02BE"/>
    <w:rsid w:val="00BE02C2"/>
    <w:rsid w:val="00BE0386"/>
    <w:rsid w:val="00BE068B"/>
    <w:rsid w:val="00BE06D4"/>
    <w:rsid w:val="00BE0903"/>
    <w:rsid w:val="00BE0D4C"/>
    <w:rsid w:val="00BE1166"/>
    <w:rsid w:val="00BE120E"/>
    <w:rsid w:val="00BE1221"/>
    <w:rsid w:val="00BE1459"/>
    <w:rsid w:val="00BE15E4"/>
    <w:rsid w:val="00BE1613"/>
    <w:rsid w:val="00BE16AC"/>
    <w:rsid w:val="00BE1A12"/>
    <w:rsid w:val="00BE1A38"/>
    <w:rsid w:val="00BE1A83"/>
    <w:rsid w:val="00BE1B5C"/>
    <w:rsid w:val="00BE1C20"/>
    <w:rsid w:val="00BE1FA9"/>
    <w:rsid w:val="00BE21EB"/>
    <w:rsid w:val="00BE2796"/>
    <w:rsid w:val="00BE2CCC"/>
    <w:rsid w:val="00BE2D35"/>
    <w:rsid w:val="00BE313E"/>
    <w:rsid w:val="00BE3167"/>
    <w:rsid w:val="00BE336A"/>
    <w:rsid w:val="00BE359B"/>
    <w:rsid w:val="00BE3699"/>
    <w:rsid w:val="00BE37F9"/>
    <w:rsid w:val="00BE39B3"/>
    <w:rsid w:val="00BE3A55"/>
    <w:rsid w:val="00BE3AD5"/>
    <w:rsid w:val="00BE3B26"/>
    <w:rsid w:val="00BE4B06"/>
    <w:rsid w:val="00BE4D6A"/>
    <w:rsid w:val="00BE519E"/>
    <w:rsid w:val="00BE51D1"/>
    <w:rsid w:val="00BE53D9"/>
    <w:rsid w:val="00BE5502"/>
    <w:rsid w:val="00BE570B"/>
    <w:rsid w:val="00BE583C"/>
    <w:rsid w:val="00BE6614"/>
    <w:rsid w:val="00BE6776"/>
    <w:rsid w:val="00BE68F7"/>
    <w:rsid w:val="00BE6C15"/>
    <w:rsid w:val="00BE7204"/>
    <w:rsid w:val="00BE72CD"/>
    <w:rsid w:val="00BE7302"/>
    <w:rsid w:val="00BE76B1"/>
    <w:rsid w:val="00BE77A0"/>
    <w:rsid w:val="00BE78A5"/>
    <w:rsid w:val="00BE7AE7"/>
    <w:rsid w:val="00BE7DF8"/>
    <w:rsid w:val="00BE7F90"/>
    <w:rsid w:val="00BF0008"/>
    <w:rsid w:val="00BF01A8"/>
    <w:rsid w:val="00BF056A"/>
    <w:rsid w:val="00BF0C97"/>
    <w:rsid w:val="00BF0F9D"/>
    <w:rsid w:val="00BF1730"/>
    <w:rsid w:val="00BF27D2"/>
    <w:rsid w:val="00BF2907"/>
    <w:rsid w:val="00BF2A47"/>
    <w:rsid w:val="00BF2C0E"/>
    <w:rsid w:val="00BF2C93"/>
    <w:rsid w:val="00BF2FA7"/>
    <w:rsid w:val="00BF2FB9"/>
    <w:rsid w:val="00BF3035"/>
    <w:rsid w:val="00BF359E"/>
    <w:rsid w:val="00BF3687"/>
    <w:rsid w:val="00BF39A2"/>
    <w:rsid w:val="00BF428B"/>
    <w:rsid w:val="00BF443C"/>
    <w:rsid w:val="00BF44ED"/>
    <w:rsid w:val="00BF45D2"/>
    <w:rsid w:val="00BF5042"/>
    <w:rsid w:val="00BF50DB"/>
    <w:rsid w:val="00BF5256"/>
    <w:rsid w:val="00BF5510"/>
    <w:rsid w:val="00BF55D6"/>
    <w:rsid w:val="00BF566E"/>
    <w:rsid w:val="00BF5706"/>
    <w:rsid w:val="00BF589A"/>
    <w:rsid w:val="00BF5DA6"/>
    <w:rsid w:val="00BF5EE4"/>
    <w:rsid w:val="00BF5F21"/>
    <w:rsid w:val="00BF618A"/>
    <w:rsid w:val="00BF61C0"/>
    <w:rsid w:val="00BF62D7"/>
    <w:rsid w:val="00BF65C9"/>
    <w:rsid w:val="00BF65F8"/>
    <w:rsid w:val="00BF6A6F"/>
    <w:rsid w:val="00BF6AFF"/>
    <w:rsid w:val="00BF6FE9"/>
    <w:rsid w:val="00BF7165"/>
    <w:rsid w:val="00BF7319"/>
    <w:rsid w:val="00BF7464"/>
    <w:rsid w:val="00BF7835"/>
    <w:rsid w:val="00C00158"/>
    <w:rsid w:val="00C001DD"/>
    <w:rsid w:val="00C00794"/>
    <w:rsid w:val="00C00872"/>
    <w:rsid w:val="00C009BD"/>
    <w:rsid w:val="00C009C1"/>
    <w:rsid w:val="00C00CB1"/>
    <w:rsid w:val="00C00ECD"/>
    <w:rsid w:val="00C00FBC"/>
    <w:rsid w:val="00C0133B"/>
    <w:rsid w:val="00C015E7"/>
    <w:rsid w:val="00C01A91"/>
    <w:rsid w:val="00C01AAA"/>
    <w:rsid w:val="00C01B12"/>
    <w:rsid w:val="00C02005"/>
    <w:rsid w:val="00C02047"/>
    <w:rsid w:val="00C026B6"/>
    <w:rsid w:val="00C02A2F"/>
    <w:rsid w:val="00C02BCD"/>
    <w:rsid w:val="00C02C9D"/>
    <w:rsid w:val="00C02E84"/>
    <w:rsid w:val="00C031A6"/>
    <w:rsid w:val="00C034DF"/>
    <w:rsid w:val="00C03829"/>
    <w:rsid w:val="00C03EDE"/>
    <w:rsid w:val="00C0428F"/>
    <w:rsid w:val="00C04292"/>
    <w:rsid w:val="00C04673"/>
    <w:rsid w:val="00C047CE"/>
    <w:rsid w:val="00C04887"/>
    <w:rsid w:val="00C04A5F"/>
    <w:rsid w:val="00C04A7C"/>
    <w:rsid w:val="00C04E29"/>
    <w:rsid w:val="00C04F3F"/>
    <w:rsid w:val="00C0526F"/>
    <w:rsid w:val="00C055BD"/>
    <w:rsid w:val="00C05781"/>
    <w:rsid w:val="00C05ABA"/>
    <w:rsid w:val="00C05CDE"/>
    <w:rsid w:val="00C05DCB"/>
    <w:rsid w:val="00C060A2"/>
    <w:rsid w:val="00C062BD"/>
    <w:rsid w:val="00C064FA"/>
    <w:rsid w:val="00C06549"/>
    <w:rsid w:val="00C067F2"/>
    <w:rsid w:val="00C06AC3"/>
    <w:rsid w:val="00C06F56"/>
    <w:rsid w:val="00C06F81"/>
    <w:rsid w:val="00C07227"/>
    <w:rsid w:val="00C07264"/>
    <w:rsid w:val="00C073F1"/>
    <w:rsid w:val="00C0749B"/>
    <w:rsid w:val="00C07706"/>
    <w:rsid w:val="00C078D6"/>
    <w:rsid w:val="00C07AC0"/>
    <w:rsid w:val="00C07AD3"/>
    <w:rsid w:val="00C07BC4"/>
    <w:rsid w:val="00C100D1"/>
    <w:rsid w:val="00C10629"/>
    <w:rsid w:val="00C10A2D"/>
    <w:rsid w:val="00C10AE1"/>
    <w:rsid w:val="00C10B3C"/>
    <w:rsid w:val="00C10BC7"/>
    <w:rsid w:val="00C10E5A"/>
    <w:rsid w:val="00C10F55"/>
    <w:rsid w:val="00C10F9B"/>
    <w:rsid w:val="00C11162"/>
    <w:rsid w:val="00C11742"/>
    <w:rsid w:val="00C11C19"/>
    <w:rsid w:val="00C11FE6"/>
    <w:rsid w:val="00C1296D"/>
    <w:rsid w:val="00C12A03"/>
    <w:rsid w:val="00C12CA6"/>
    <w:rsid w:val="00C12DD4"/>
    <w:rsid w:val="00C12F63"/>
    <w:rsid w:val="00C12FC2"/>
    <w:rsid w:val="00C133E6"/>
    <w:rsid w:val="00C134C9"/>
    <w:rsid w:val="00C136C4"/>
    <w:rsid w:val="00C13F39"/>
    <w:rsid w:val="00C14580"/>
    <w:rsid w:val="00C146C8"/>
    <w:rsid w:val="00C1481F"/>
    <w:rsid w:val="00C14974"/>
    <w:rsid w:val="00C14D10"/>
    <w:rsid w:val="00C14D25"/>
    <w:rsid w:val="00C14DB7"/>
    <w:rsid w:val="00C15035"/>
    <w:rsid w:val="00C15072"/>
    <w:rsid w:val="00C15206"/>
    <w:rsid w:val="00C153F5"/>
    <w:rsid w:val="00C15511"/>
    <w:rsid w:val="00C1574A"/>
    <w:rsid w:val="00C15777"/>
    <w:rsid w:val="00C15A3F"/>
    <w:rsid w:val="00C15CD9"/>
    <w:rsid w:val="00C15F91"/>
    <w:rsid w:val="00C1603D"/>
    <w:rsid w:val="00C162CA"/>
    <w:rsid w:val="00C165CE"/>
    <w:rsid w:val="00C1681E"/>
    <w:rsid w:val="00C16A2B"/>
    <w:rsid w:val="00C16CED"/>
    <w:rsid w:val="00C1723B"/>
    <w:rsid w:val="00C17298"/>
    <w:rsid w:val="00C17778"/>
    <w:rsid w:val="00C17A47"/>
    <w:rsid w:val="00C203AA"/>
    <w:rsid w:val="00C20428"/>
    <w:rsid w:val="00C204AD"/>
    <w:rsid w:val="00C20549"/>
    <w:rsid w:val="00C20957"/>
    <w:rsid w:val="00C209C7"/>
    <w:rsid w:val="00C20C82"/>
    <w:rsid w:val="00C20EC1"/>
    <w:rsid w:val="00C2172F"/>
    <w:rsid w:val="00C21EE1"/>
    <w:rsid w:val="00C22122"/>
    <w:rsid w:val="00C221CA"/>
    <w:rsid w:val="00C224A2"/>
    <w:rsid w:val="00C22885"/>
    <w:rsid w:val="00C22BF2"/>
    <w:rsid w:val="00C23028"/>
    <w:rsid w:val="00C23260"/>
    <w:rsid w:val="00C23469"/>
    <w:rsid w:val="00C23A52"/>
    <w:rsid w:val="00C23AAC"/>
    <w:rsid w:val="00C2400A"/>
    <w:rsid w:val="00C242A5"/>
    <w:rsid w:val="00C24305"/>
    <w:rsid w:val="00C24870"/>
    <w:rsid w:val="00C24889"/>
    <w:rsid w:val="00C24ACF"/>
    <w:rsid w:val="00C24E4C"/>
    <w:rsid w:val="00C2502E"/>
    <w:rsid w:val="00C251C0"/>
    <w:rsid w:val="00C25383"/>
    <w:rsid w:val="00C25551"/>
    <w:rsid w:val="00C25762"/>
    <w:rsid w:val="00C25AB5"/>
    <w:rsid w:val="00C25ADC"/>
    <w:rsid w:val="00C25B5B"/>
    <w:rsid w:val="00C25C83"/>
    <w:rsid w:val="00C25CA0"/>
    <w:rsid w:val="00C26335"/>
    <w:rsid w:val="00C26732"/>
    <w:rsid w:val="00C2682B"/>
    <w:rsid w:val="00C2696C"/>
    <w:rsid w:val="00C276D4"/>
    <w:rsid w:val="00C2795C"/>
    <w:rsid w:val="00C27AF3"/>
    <w:rsid w:val="00C27B81"/>
    <w:rsid w:val="00C27D83"/>
    <w:rsid w:val="00C27DCA"/>
    <w:rsid w:val="00C30481"/>
    <w:rsid w:val="00C30608"/>
    <w:rsid w:val="00C307AC"/>
    <w:rsid w:val="00C30A6B"/>
    <w:rsid w:val="00C30ACD"/>
    <w:rsid w:val="00C30B36"/>
    <w:rsid w:val="00C30C7F"/>
    <w:rsid w:val="00C31581"/>
    <w:rsid w:val="00C317F1"/>
    <w:rsid w:val="00C31C7C"/>
    <w:rsid w:val="00C31E3F"/>
    <w:rsid w:val="00C31F08"/>
    <w:rsid w:val="00C322D2"/>
    <w:rsid w:val="00C326F9"/>
    <w:rsid w:val="00C329E3"/>
    <w:rsid w:val="00C32F18"/>
    <w:rsid w:val="00C337F3"/>
    <w:rsid w:val="00C338D6"/>
    <w:rsid w:val="00C33A1C"/>
    <w:rsid w:val="00C33CB6"/>
    <w:rsid w:val="00C34098"/>
    <w:rsid w:val="00C3413E"/>
    <w:rsid w:val="00C343C7"/>
    <w:rsid w:val="00C34BDE"/>
    <w:rsid w:val="00C34C69"/>
    <w:rsid w:val="00C352CA"/>
    <w:rsid w:val="00C35318"/>
    <w:rsid w:val="00C35426"/>
    <w:rsid w:val="00C35522"/>
    <w:rsid w:val="00C358BB"/>
    <w:rsid w:val="00C35D8D"/>
    <w:rsid w:val="00C35EB7"/>
    <w:rsid w:val="00C35FD4"/>
    <w:rsid w:val="00C3602F"/>
    <w:rsid w:val="00C360A4"/>
    <w:rsid w:val="00C3610D"/>
    <w:rsid w:val="00C3623B"/>
    <w:rsid w:val="00C362F8"/>
    <w:rsid w:val="00C3633A"/>
    <w:rsid w:val="00C3653E"/>
    <w:rsid w:val="00C36836"/>
    <w:rsid w:val="00C36877"/>
    <w:rsid w:val="00C36A19"/>
    <w:rsid w:val="00C36C02"/>
    <w:rsid w:val="00C36CDC"/>
    <w:rsid w:val="00C36D0C"/>
    <w:rsid w:val="00C36F15"/>
    <w:rsid w:val="00C36FA6"/>
    <w:rsid w:val="00C373AB"/>
    <w:rsid w:val="00C37606"/>
    <w:rsid w:val="00C37D45"/>
    <w:rsid w:val="00C37DA2"/>
    <w:rsid w:val="00C37E42"/>
    <w:rsid w:val="00C37F75"/>
    <w:rsid w:val="00C40472"/>
    <w:rsid w:val="00C40852"/>
    <w:rsid w:val="00C4086C"/>
    <w:rsid w:val="00C40AB0"/>
    <w:rsid w:val="00C40D18"/>
    <w:rsid w:val="00C40E9D"/>
    <w:rsid w:val="00C4131B"/>
    <w:rsid w:val="00C41A83"/>
    <w:rsid w:val="00C41B4C"/>
    <w:rsid w:val="00C41C46"/>
    <w:rsid w:val="00C41DC4"/>
    <w:rsid w:val="00C4219E"/>
    <w:rsid w:val="00C424DE"/>
    <w:rsid w:val="00C425CF"/>
    <w:rsid w:val="00C42FB2"/>
    <w:rsid w:val="00C43125"/>
    <w:rsid w:val="00C434F7"/>
    <w:rsid w:val="00C435BE"/>
    <w:rsid w:val="00C435E1"/>
    <w:rsid w:val="00C43793"/>
    <w:rsid w:val="00C43B85"/>
    <w:rsid w:val="00C43C9B"/>
    <w:rsid w:val="00C43D2B"/>
    <w:rsid w:val="00C43E4E"/>
    <w:rsid w:val="00C43E91"/>
    <w:rsid w:val="00C43F55"/>
    <w:rsid w:val="00C4414F"/>
    <w:rsid w:val="00C4416E"/>
    <w:rsid w:val="00C44267"/>
    <w:rsid w:val="00C4461D"/>
    <w:rsid w:val="00C44950"/>
    <w:rsid w:val="00C44972"/>
    <w:rsid w:val="00C44976"/>
    <w:rsid w:val="00C449C8"/>
    <w:rsid w:val="00C44A65"/>
    <w:rsid w:val="00C44A82"/>
    <w:rsid w:val="00C44CBD"/>
    <w:rsid w:val="00C44D63"/>
    <w:rsid w:val="00C44E80"/>
    <w:rsid w:val="00C4507C"/>
    <w:rsid w:val="00C454F9"/>
    <w:rsid w:val="00C4553A"/>
    <w:rsid w:val="00C456B3"/>
    <w:rsid w:val="00C463B1"/>
    <w:rsid w:val="00C46433"/>
    <w:rsid w:val="00C46571"/>
    <w:rsid w:val="00C466EC"/>
    <w:rsid w:val="00C46914"/>
    <w:rsid w:val="00C46918"/>
    <w:rsid w:val="00C46D18"/>
    <w:rsid w:val="00C46DAA"/>
    <w:rsid w:val="00C46F24"/>
    <w:rsid w:val="00C47A2D"/>
    <w:rsid w:val="00C47C75"/>
    <w:rsid w:val="00C47D99"/>
    <w:rsid w:val="00C50156"/>
    <w:rsid w:val="00C5017A"/>
    <w:rsid w:val="00C502B1"/>
    <w:rsid w:val="00C503A9"/>
    <w:rsid w:val="00C50511"/>
    <w:rsid w:val="00C505D5"/>
    <w:rsid w:val="00C5078F"/>
    <w:rsid w:val="00C50863"/>
    <w:rsid w:val="00C50928"/>
    <w:rsid w:val="00C50B6D"/>
    <w:rsid w:val="00C50F88"/>
    <w:rsid w:val="00C5101B"/>
    <w:rsid w:val="00C5116E"/>
    <w:rsid w:val="00C517D6"/>
    <w:rsid w:val="00C51847"/>
    <w:rsid w:val="00C51AB0"/>
    <w:rsid w:val="00C51E26"/>
    <w:rsid w:val="00C52392"/>
    <w:rsid w:val="00C526F9"/>
    <w:rsid w:val="00C5289F"/>
    <w:rsid w:val="00C52EDE"/>
    <w:rsid w:val="00C53070"/>
    <w:rsid w:val="00C530E2"/>
    <w:rsid w:val="00C531F9"/>
    <w:rsid w:val="00C534F3"/>
    <w:rsid w:val="00C535EF"/>
    <w:rsid w:val="00C53A5B"/>
    <w:rsid w:val="00C53B42"/>
    <w:rsid w:val="00C53BA0"/>
    <w:rsid w:val="00C53CAF"/>
    <w:rsid w:val="00C53D1F"/>
    <w:rsid w:val="00C53D4D"/>
    <w:rsid w:val="00C5425D"/>
    <w:rsid w:val="00C54337"/>
    <w:rsid w:val="00C54497"/>
    <w:rsid w:val="00C5451E"/>
    <w:rsid w:val="00C54E0F"/>
    <w:rsid w:val="00C54F49"/>
    <w:rsid w:val="00C552CD"/>
    <w:rsid w:val="00C55389"/>
    <w:rsid w:val="00C554C3"/>
    <w:rsid w:val="00C5551A"/>
    <w:rsid w:val="00C55C5D"/>
    <w:rsid w:val="00C561AF"/>
    <w:rsid w:val="00C5644F"/>
    <w:rsid w:val="00C5651E"/>
    <w:rsid w:val="00C56BD4"/>
    <w:rsid w:val="00C571E3"/>
    <w:rsid w:val="00C57343"/>
    <w:rsid w:val="00C57379"/>
    <w:rsid w:val="00C5761D"/>
    <w:rsid w:val="00C57AE3"/>
    <w:rsid w:val="00C57CF6"/>
    <w:rsid w:val="00C57F6A"/>
    <w:rsid w:val="00C57F70"/>
    <w:rsid w:val="00C600C8"/>
    <w:rsid w:val="00C6050A"/>
    <w:rsid w:val="00C60864"/>
    <w:rsid w:val="00C60911"/>
    <w:rsid w:val="00C60946"/>
    <w:rsid w:val="00C60976"/>
    <w:rsid w:val="00C60E5E"/>
    <w:rsid w:val="00C60EFE"/>
    <w:rsid w:val="00C61090"/>
    <w:rsid w:val="00C610B5"/>
    <w:rsid w:val="00C61357"/>
    <w:rsid w:val="00C61417"/>
    <w:rsid w:val="00C614CA"/>
    <w:rsid w:val="00C61E75"/>
    <w:rsid w:val="00C62656"/>
    <w:rsid w:val="00C6277B"/>
    <w:rsid w:val="00C62851"/>
    <w:rsid w:val="00C62B0D"/>
    <w:rsid w:val="00C62BEB"/>
    <w:rsid w:val="00C62D85"/>
    <w:rsid w:val="00C62F02"/>
    <w:rsid w:val="00C62F3F"/>
    <w:rsid w:val="00C6349F"/>
    <w:rsid w:val="00C63716"/>
    <w:rsid w:val="00C63744"/>
    <w:rsid w:val="00C63E47"/>
    <w:rsid w:val="00C63EA0"/>
    <w:rsid w:val="00C63FD8"/>
    <w:rsid w:val="00C6413F"/>
    <w:rsid w:val="00C643A3"/>
    <w:rsid w:val="00C64519"/>
    <w:rsid w:val="00C6451C"/>
    <w:rsid w:val="00C64829"/>
    <w:rsid w:val="00C648F4"/>
    <w:rsid w:val="00C64C8A"/>
    <w:rsid w:val="00C64C93"/>
    <w:rsid w:val="00C64F4B"/>
    <w:rsid w:val="00C65156"/>
    <w:rsid w:val="00C654B3"/>
    <w:rsid w:val="00C6559F"/>
    <w:rsid w:val="00C655A7"/>
    <w:rsid w:val="00C65837"/>
    <w:rsid w:val="00C659E7"/>
    <w:rsid w:val="00C65D0E"/>
    <w:rsid w:val="00C65F2E"/>
    <w:rsid w:val="00C6616F"/>
    <w:rsid w:val="00C666EA"/>
    <w:rsid w:val="00C66DE7"/>
    <w:rsid w:val="00C66F21"/>
    <w:rsid w:val="00C67119"/>
    <w:rsid w:val="00C671CE"/>
    <w:rsid w:val="00C6735A"/>
    <w:rsid w:val="00C67595"/>
    <w:rsid w:val="00C67676"/>
    <w:rsid w:val="00C679D1"/>
    <w:rsid w:val="00C67A45"/>
    <w:rsid w:val="00C67AF1"/>
    <w:rsid w:val="00C67B37"/>
    <w:rsid w:val="00C67B78"/>
    <w:rsid w:val="00C67C11"/>
    <w:rsid w:val="00C67D2F"/>
    <w:rsid w:val="00C67D67"/>
    <w:rsid w:val="00C70055"/>
    <w:rsid w:val="00C70165"/>
    <w:rsid w:val="00C7044A"/>
    <w:rsid w:val="00C70613"/>
    <w:rsid w:val="00C70619"/>
    <w:rsid w:val="00C70AE1"/>
    <w:rsid w:val="00C70B1F"/>
    <w:rsid w:val="00C70B58"/>
    <w:rsid w:val="00C70CBA"/>
    <w:rsid w:val="00C70F87"/>
    <w:rsid w:val="00C70F96"/>
    <w:rsid w:val="00C711AC"/>
    <w:rsid w:val="00C7144C"/>
    <w:rsid w:val="00C7153C"/>
    <w:rsid w:val="00C717E8"/>
    <w:rsid w:val="00C71964"/>
    <w:rsid w:val="00C71B84"/>
    <w:rsid w:val="00C72094"/>
    <w:rsid w:val="00C722EE"/>
    <w:rsid w:val="00C72303"/>
    <w:rsid w:val="00C7231B"/>
    <w:rsid w:val="00C7251D"/>
    <w:rsid w:val="00C72726"/>
    <w:rsid w:val="00C73348"/>
    <w:rsid w:val="00C734D6"/>
    <w:rsid w:val="00C739CC"/>
    <w:rsid w:val="00C73AC7"/>
    <w:rsid w:val="00C73E14"/>
    <w:rsid w:val="00C73E32"/>
    <w:rsid w:val="00C73EAB"/>
    <w:rsid w:val="00C73ED8"/>
    <w:rsid w:val="00C7423D"/>
    <w:rsid w:val="00C74755"/>
    <w:rsid w:val="00C74B9A"/>
    <w:rsid w:val="00C74C05"/>
    <w:rsid w:val="00C756FA"/>
    <w:rsid w:val="00C75B24"/>
    <w:rsid w:val="00C75BC1"/>
    <w:rsid w:val="00C7600C"/>
    <w:rsid w:val="00C760F9"/>
    <w:rsid w:val="00C7623A"/>
    <w:rsid w:val="00C76812"/>
    <w:rsid w:val="00C76858"/>
    <w:rsid w:val="00C76867"/>
    <w:rsid w:val="00C768AB"/>
    <w:rsid w:val="00C76A1A"/>
    <w:rsid w:val="00C76A79"/>
    <w:rsid w:val="00C7710E"/>
    <w:rsid w:val="00C7720C"/>
    <w:rsid w:val="00C775EE"/>
    <w:rsid w:val="00C77817"/>
    <w:rsid w:val="00C778E4"/>
    <w:rsid w:val="00C77A13"/>
    <w:rsid w:val="00C77A3E"/>
    <w:rsid w:val="00C77A51"/>
    <w:rsid w:val="00C77B9C"/>
    <w:rsid w:val="00C77C01"/>
    <w:rsid w:val="00C77C78"/>
    <w:rsid w:val="00C77C94"/>
    <w:rsid w:val="00C77DA8"/>
    <w:rsid w:val="00C77EDA"/>
    <w:rsid w:val="00C801D6"/>
    <w:rsid w:val="00C80326"/>
    <w:rsid w:val="00C807C1"/>
    <w:rsid w:val="00C8084C"/>
    <w:rsid w:val="00C808ED"/>
    <w:rsid w:val="00C80F4D"/>
    <w:rsid w:val="00C81354"/>
    <w:rsid w:val="00C81883"/>
    <w:rsid w:val="00C81F1C"/>
    <w:rsid w:val="00C8239D"/>
    <w:rsid w:val="00C8241E"/>
    <w:rsid w:val="00C824A6"/>
    <w:rsid w:val="00C82A4E"/>
    <w:rsid w:val="00C82D02"/>
    <w:rsid w:val="00C82E67"/>
    <w:rsid w:val="00C82F52"/>
    <w:rsid w:val="00C83330"/>
    <w:rsid w:val="00C83673"/>
    <w:rsid w:val="00C838AD"/>
    <w:rsid w:val="00C8459E"/>
    <w:rsid w:val="00C84716"/>
    <w:rsid w:val="00C84ED2"/>
    <w:rsid w:val="00C8519F"/>
    <w:rsid w:val="00C854B5"/>
    <w:rsid w:val="00C855D3"/>
    <w:rsid w:val="00C856EC"/>
    <w:rsid w:val="00C85739"/>
    <w:rsid w:val="00C858E2"/>
    <w:rsid w:val="00C85A69"/>
    <w:rsid w:val="00C85A9C"/>
    <w:rsid w:val="00C85CFE"/>
    <w:rsid w:val="00C86351"/>
    <w:rsid w:val="00C863A6"/>
    <w:rsid w:val="00C8640F"/>
    <w:rsid w:val="00C868FC"/>
    <w:rsid w:val="00C86A0C"/>
    <w:rsid w:val="00C86A4B"/>
    <w:rsid w:val="00C86B07"/>
    <w:rsid w:val="00C86B60"/>
    <w:rsid w:val="00C86D4B"/>
    <w:rsid w:val="00C86EA6"/>
    <w:rsid w:val="00C86F55"/>
    <w:rsid w:val="00C86F78"/>
    <w:rsid w:val="00C8708C"/>
    <w:rsid w:val="00C878B3"/>
    <w:rsid w:val="00C87B89"/>
    <w:rsid w:val="00C87D4A"/>
    <w:rsid w:val="00C90051"/>
    <w:rsid w:val="00C90120"/>
    <w:rsid w:val="00C90743"/>
    <w:rsid w:val="00C90A5D"/>
    <w:rsid w:val="00C90BA2"/>
    <w:rsid w:val="00C91015"/>
    <w:rsid w:val="00C913F8"/>
    <w:rsid w:val="00C91510"/>
    <w:rsid w:val="00C9179F"/>
    <w:rsid w:val="00C91AC8"/>
    <w:rsid w:val="00C91B4A"/>
    <w:rsid w:val="00C91C32"/>
    <w:rsid w:val="00C91D4E"/>
    <w:rsid w:val="00C91D60"/>
    <w:rsid w:val="00C926D7"/>
    <w:rsid w:val="00C92D17"/>
    <w:rsid w:val="00C92DFC"/>
    <w:rsid w:val="00C93125"/>
    <w:rsid w:val="00C93612"/>
    <w:rsid w:val="00C93628"/>
    <w:rsid w:val="00C93702"/>
    <w:rsid w:val="00C93A54"/>
    <w:rsid w:val="00C93AD3"/>
    <w:rsid w:val="00C93C9C"/>
    <w:rsid w:val="00C93FFF"/>
    <w:rsid w:val="00C940CF"/>
    <w:rsid w:val="00C940F6"/>
    <w:rsid w:val="00C941D7"/>
    <w:rsid w:val="00C94422"/>
    <w:rsid w:val="00C945A6"/>
    <w:rsid w:val="00C9460C"/>
    <w:rsid w:val="00C94F99"/>
    <w:rsid w:val="00C95006"/>
    <w:rsid w:val="00C95097"/>
    <w:rsid w:val="00C950FE"/>
    <w:rsid w:val="00C9518D"/>
    <w:rsid w:val="00C95462"/>
    <w:rsid w:val="00C95600"/>
    <w:rsid w:val="00C95986"/>
    <w:rsid w:val="00C96024"/>
    <w:rsid w:val="00C9604D"/>
    <w:rsid w:val="00C96532"/>
    <w:rsid w:val="00C9654C"/>
    <w:rsid w:val="00C966B3"/>
    <w:rsid w:val="00C9670F"/>
    <w:rsid w:val="00C96974"/>
    <w:rsid w:val="00C96983"/>
    <w:rsid w:val="00C96B5C"/>
    <w:rsid w:val="00C96C37"/>
    <w:rsid w:val="00C9718B"/>
    <w:rsid w:val="00C9730A"/>
    <w:rsid w:val="00C97530"/>
    <w:rsid w:val="00C976B3"/>
    <w:rsid w:val="00C97D13"/>
    <w:rsid w:val="00C97E0E"/>
    <w:rsid w:val="00CA00DE"/>
    <w:rsid w:val="00CA00FA"/>
    <w:rsid w:val="00CA03B4"/>
    <w:rsid w:val="00CA0913"/>
    <w:rsid w:val="00CA0957"/>
    <w:rsid w:val="00CA0B86"/>
    <w:rsid w:val="00CA0C4E"/>
    <w:rsid w:val="00CA0C80"/>
    <w:rsid w:val="00CA110A"/>
    <w:rsid w:val="00CA12CE"/>
    <w:rsid w:val="00CA14BB"/>
    <w:rsid w:val="00CA14F1"/>
    <w:rsid w:val="00CA1527"/>
    <w:rsid w:val="00CA1B09"/>
    <w:rsid w:val="00CA20AB"/>
    <w:rsid w:val="00CA24B1"/>
    <w:rsid w:val="00CA263E"/>
    <w:rsid w:val="00CA28BA"/>
    <w:rsid w:val="00CA2BDD"/>
    <w:rsid w:val="00CA2DC8"/>
    <w:rsid w:val="00CA316D"/>
    <w:rsid w:val="00CA32ED"/>
    <w:rsid w:val="00CA33C0"/>
    <w:rsid w:val="00CA3574"/>
    <w:rsid w:val="00CA3725"/>
    <w:rsid w:val="00CA38A6"/>
    <w:rsid w:val="00CA3C7F"/>
    <w:rsid w:val="00CA43CA"/>
    <w:rsid w:val="00CA445B"/>
    <w:rsid w:val="00CA4506"/>
    <w:rsid w:val="00CA47A1"/>
    <w:rsid w:val="00CA4B10"/>
    <w:rsid w:val="00CA4DC0"/>
    <w:rsid w:val="00CA4F75"/>
    <w:rsid w:val="00CA54C8"/>
    <w:rsid w:val="00CA563E"/>
    <w:rsid w:val="00CA5CD9"/>
    <w:rsid w:val="00CA6033"/>
    <w:rsid w:val="00CA624F"/>
    <w:rsid w:val="00CA6471"/>
    <w:rsid w:val="00CA6568"/>
    <w:rsid w:val="00CA678B"/>
    <w:rsid w:val="00CA684F"/>
    <w:rsid w:val="00CA6E3B"/>
    <w:rsid w:val="00CA6E93"/>
    <w:rsid w:val="00CA7121"/>
    <w:rsid w:val="00CA714C"/>
    <w:rsid w:val="00CA71BF"/>
    <w:rsid w:val="00CA72B8"/>
    <w:rsid w:val="00CA7311"/>
    <w:rsid w:val="00CA7443"/>
    <w:rsid w:val="00CA7B4A"/>
    <w:rsid w:val="00CA7BD5"/>
    <w:rsid w:val="00CA7C49"/>
    <w:rsid w:val="00CA7F55"/>
    <w:rsid w:val="00CB01B6"/>
    <w:rsid w:val="00CB052D"/>
    <w:rsid w:val="00CB0540"/>
    <w:rsid w:val="00CB0864"/>
    <w:rsid w:val="00CB0A68"/>
    <w:rsid w:val="00CB0B9B"/>
    <w:rsid w:val="00CB0BFE"/>
    <w:rsid w:val="00CB0D4A"/>
    <w:rsid w:val="00CB0E25"/>
    <w:rsid w:val="00CB11F5"/>
    <w:rsid w:val="00CB1418"/>
    <w:rsid w:val="00CB16C8"/>
    <w:rsid w:val="00CB1858"/>
    <w:rsid w:val="00CB18A4"/>
    <w:rsid w:val="00CB1919"/>
    <w:rsid w:val="00CB1AE2"/>
    <w:rsid w:val="00CB1C71"/>
    <w:rsid w:val="00CB1E2C"/>
    <w:rsid w:val="00CB2460"/>
    <w:rsid w:val="00CB261B"/>
    <w:rsid w:val="00CB2993"/>
    <w:rsid w:val="00CB2BC6"/>
    <w:rsid w:val="00CB2BFB"/>
    <w:rsid w:val="00CB2C7B"/>
    <w:rsid w:val="00CB2E20"/>
    <w:rsid w:val="00CB2E90"/>
    <w:rsid w:val="00CB301F"/>
    <w:rsid w:val="00CB3A93"/>
    <w:rsid w:val="00CB3BBB"/>
    <w:rsid w:val="00CB420E"/>
    <w:rsid w:val="00CB4294"/>
    <w:rsid w:val="00CB4719"/>
    <w:rsid w:val="00CB4A87"/>
    <w:rsid w:val="00CB4B65"/>
    <w:rsid w:val="00CB4E8B"/>
    <w:rsid w:val="00CB4F5A"/>
    <w:rsid w:val="00CB4FF7"/>
    <w:rsid w:val="00CB52DB"/>
    <w:rsid w:val="00CB54C0"/>
    <w:rsid w:val="00CB5531"/>
    <w:rsid w:val="00CB5543"/>
    <w:rsid w:val="00CB5BE6"/>
    <w:rsid w:val="00CB5F47"/>
    <w:rsid w:val="00CB6BE3"/>
    <w:rsid w:val="00CB6CD4"/>
    <w:rsid w:val="00CB76B2"/>
    <w:rsid w:val="00CB76C2"/>
    <w:rsid w:val="00CB7C02"/>
    <w:rsid w:val="00CB7CD3"/>
    <w:rsid w:val="00CB7D27"/>
    <w:rsid w:val="00CC0021"/>
    <w:rsid w:val="00CC0067"/>
    <w:rsid w:val="00CC009C"/>
    <w:rsid w:val="00CC01A3"/>
    <w:rsid w:val="00CC025F"/>
    <w:rsid w:val="00CC116F"/>
    <w:rsid w:val="00CC1183"/>
    <w:rsid w:val="00CC1331"/>
    <w:rsid w:val="00CC161C"/>
    <w:rsid w:val="00CC16C5"/>
    <w:rsid w:val="00CC19DC"/>
    <w:rsid w:val="00CC1BA7"/>
    <w:rsid w:val="00CC1CD4"/>
    <w:rsid w:val="00CC1EFD"/>
    <w:rsid w:val="00CC1F37"/>
    <w:rsid w:val="00CC2253"/>
    <w:rsid w:val="00CC25F9"/>
    <w:rsid w:val="00CC2689"/>
    <w:rsid w:val="00CC29C0"/>
    <w:rsid w:val="00CC2AB9"/>
    <w:rsid w:val="00CC2BB5"/>
    <w:rsid w:val="00CC2CBC"/>
    <w:rsid w:val="00CC2CD1"/>
    <w:rsid w:val="00CC2F19"/>
    <w:rsid w:val="00CC3004"/>
    <w:rsid w:val="00CC3020"/>
    <w:rsid w:val="00CC3AE9"/>
    <w:rsid w:val="00CC3B4D"/>
    <w:rsid w:val="00CC3CFB"/>
    <w:rsid w:val="00CC4042"/>
    <w:rsid w:val="00CC43A6"/>
    <w:rsid w:val="00CC43D0"/>
    <w:rsid w:val="00CC49FF"/>
    <w:rsid w:val="00CC4A44"/>
    <w:rsid w:val="00CC4A7F"/>
    <w:rsid w:val="00CC4C2C"/>
    <w:rsid w:val="00CC5145"/>
    <w:rsid w:val="00CC539E"/>
    <w:rsid w:val="00CC53A9"/>
    <w:rsid w:val="00CC53C3"/>
    <w:rsid w:val="00CC53EC"/>
    <w:rsid w:val="00CC57C3"/>
    <w:rsid w:val="00CC5856"/>
    <w:rsid w:val="00CC5D12"/>
    <w:rsid w:val="00CC5FE2"/>
    <w:rsid w:val="00CC6385"/>
    <w:rsid w:val="00CC64DD"/>
    <w:rsid w:val="00CC6ADB"/>
    <w:rsid w:val="00CC6C7C"/>
    <w:rsid w:val="00CC700A"/>
    <w:rsid w:val="00CC748A"/>
    <w:rsid w:val="00CC748C"/>
    <w:rsid w:val="00CC74E6"/>
    <w:rsid w:val="00CC763A"/>
    <w:rsid w:val="00CC7700"/>
    <w:rsid w:val="00CC795E"/>
    <w:rsid w:val="00CC7B8F"/>
    <w:rsid w:val="00CC7E92"/>
    <w:rsid w:val="00CD0230"/>
    <w:rsid w:val="00CD0519"/>
    <w:rsid w:val="00CD06D6"/>
    <w:rsid w:val="00CD09D1"/>
    <w:rsid w:val="00CD0A23"/>
    <w:rsid w:val="00CD0CBD"/>
    <w:rsid w:val="00CD1055"/>
    <w:rsid w:val="00CD1247"/>
    <w:rsid w:val="00CD13D6"/>
    <w:rsid w:val="00CD148E"/>
    <w:rsid w:val="00CD160F"/>
    <w:rsid w:val="00CD1835"/>
    <w:rsid w:val="00CD1868"/>
    <w:rsid w:val="00CD1A45"/>
    <w:rsid w:val="00CD1B76"/>
    <w:rsid w:val="00CD1C61"/>
    <w:rsid w:val="00CD1EBE"/>
    <w:rsid w:val="00CD1F59"/>
    <w:rsid w:val="00CD2223"/>
    <w:rsid w:val="00CD2557"/>
    <w:rsid w:val="00CD27B0"/>
    <w:rsid w:val="00CD27BE"/>
    <w:rsid w:val="00CD2821"/>
    <w:rsid w:val="00CD28E0"/>
    <w:rsid w:val="00CD3000"/>
    <w:rsid w:val="00CD3167"/>
    <w:rsid w:val="00CD3225"/>
    <w:rsid w:val="00CD338B"/>
    <w:rsid w:val="00CD3A09"/>
    <w:rsid w:val="00CD40E2"/>
    <w:rsid w:val="00CD4324"/>
    <w:rsid w:val="00CD4774"/>
    <w:rsid w:val="00CD48F2"/>
    <w:rsid w:val="00CD4A14"/>
    <w:rsid w:val="00CD4A18"/>
    <w:rsid w:val="00CD5121"/>
    <w:rsid w:val="00CD513C"/>
    <w:rsid w:val="00CD57A3"/>
    <w:rsid w:val="00CD5936"/>
    <w:rsid w:val="00CD5B5A"/>
    <w:rsid w:val="00CD5C62"/>
    <w:rsid w:val="00CD5D22"/>
    <w:rsid w:val="00CD5E35"/>
    <w:rsid w:val="00CD5ECE"/>
    <w:rsid w:val="00CD5F3D"/>
    <w:rsid w:val="00CD62BC"/>
    <w:rsid w:val="00CD669F"/>
    <w:rsid w:val="00CD66A6"/>
    <w:rsid w:val="00CD66E0"/>
    <w:rsid w:val="00CD66E4"/>
    <w:rsid w:val="00CD699E"/>
    <w:rsid w:val="00CD6AE5"/>
    <w:rsid w:val="00CD6B37"/>
    <w:rsid w:val="00CD6B4E"/>
    <w:rsid w:val="00CD6DFF"/>
    <w:rsid w:val="00CD6E07"/>
    <w:rsid w:val="00CD6EF1"/>
    <w:rsid w:val="00CD6F2E"/>
    <w:rsid w:val="00CD70B6"/>
    <w:rsid w:val="00CD7128"/>
    <w:rsid w:val="00CD712F"/>
    <w:rsid w:val="00CD742F"/>
    <w:rsid w:val="00CD75B5"/>
    <w:rsid w:val="00CD763F"/>
    <w:rsid w:val="00CD7880"/>
    <w:rsid w:val="00CD78D8"/>
    <w:rsid w:val="00CD7919"/>
    <w:rsid w:val="00CD79F4"/>
    <w:rsid w:val="00CD7C31"/>
    <w:rsid w:val="00CD7CC0"/>
    <w:rsid w:val="00CE0402"/>
    <w:rsid w:val="00CE04F4"/>
    <w:rsid w:val="00CE0738"/>
    <w:rsid w:val="00CE0875"/>
    <w:rsid w:val="00CE0879"/>
    <w:rsid w:val="00CE0B50"/>
    <w:rsid w:val="00CE0DAD"/>
    <w:rsid w:val="00CE0DF8"/>
    <w:rsid w:val="00CE0EF5"/>
    <w:rsid w:val="00CE0F57"/>
    <w:rsid w:val="00CE12C5"/>
    <w:rsid w:val="00CE167A"/>
    <w:rsid w:val="00CE1727"/>
    <w:rsid w:val="00CE19A2"/>
    <w:rsid w:val="00CE1A23"/>
    <w:rsid w:val="00CE1A8B"/>
    <w:rsid w:val="00CE1DBD"/>
    <w:rsid w:val="00CE22ED"/>
    <w:rsid w:val="00CE2775"/>
    <w:rsid w:val="00CE29AD"/>
    <w:rsid w:val="00CE2A53"/>
    <w:rsid w:val="00CE2D20"/>
    <w:rsid w:val="00CE2DFC"/>
    <w:rsid w:val="00CE2E9E"/>
    <w:rsid w:val="00CE2F88"/>
    <w:rsid w:val="00CE314C"/>
    <w:rsid w:val="00CE3230"/>
    <w:rsid w:val="00CE3492"/>
    <w:rsid w:val="00CE35DB"/>
    <w:rsid w:val="00CE3744"/>
    <w:rsid w:val="00CE38C8"/>
    <w:rsid w:val="00CE3A75"/>
    <w:rsid w:val="00CE3D47"/>
    <w:rsid w:val="00CE3F16"/>
    <w:rsid w:val="00CE4048"/>
    <w:rsid w:val="00CE40B3"/>
    <w:rsid w:val="00CE41E7"/>
    <w:rsid w:val="00CE457B"/>
    <w:rsid w:val="00CE4715"/>
    <w:rsid w:val="00CE471B"/>
    <w:rsid w:val="00CE48CC"/>
    <w:rsid w:val="00CE4AC2"/>
    <w:rsid w:val="00CE4C5B"/>
    <w:rsid w:val="00CE4D80"/>
    <w:rsid w:val="00CE4EC1"/>
    <w:rsid w:val="00CE506A"/>
    <w:rsid w:val="00CE507C"/>
    <w:rsid w:val="00CE51C7"/>
    <w:rsid w:val="00CE52B6"/>
    <w:rsid w:val="00CE5B0F"/>
    <w:rsid w:val="00CE5F26"/>
    <w:rsid w:val="00CE643B"/>
    <w:rsid w:val="00CE656C"/>
    <w:rsid w:val="00CE65E8"/>
    <w:rsid w:val="00CE6637"/>
    <w:rsid w:val="00CE6C9E"/>
    <w:rsid w:val="00CE708A"/>
    <w:rsid w:val="00CE70C2"/>
    <w:rsid w:val="00CE7451"/>
    <w:rsid w:val="00CE7487"/>
    <w:rsid w:val="00CE778B"/>
    <w:rsid w:val="00CE78D9"/>
    <w:rsid w:val="00CE7D20"/>
    <w:rsid w:val="00CE7EF0"/>
    <w:rsid w:val="00CF0052"/>
    <w:rsid w:val="00CF00BB"/>
    <w:rsid w:val="00CF0255"/>
    <w:rsid w:val="00CF02B9"/>
    <w:rsid w:val="00CF05EC"/>
    <w:rsid w:val="00CF06D7"/>
    <w:rsid w:val="00CF080E"/>
    <w:rsid w:val="00CF08CF"/>
    <w:rsid w:val="00CF0D8F"/>
    <w:rsid w:val="00CF0E88"/>
    <w:rsid w:val="00CF1094"/>
    <w:rsid w:val="00CF111A"/>
    <w:rsid w:val="00CF11A7"/>
    <w:rsid w:val="00CF184B"/>
    <w:rsid w:val="00CF1ADB"/>
    <w:rsid w:val="00CF1B5F"/>
    <w:rsid w:val="00CF1F7D"/>
    <w:rsid w:val="00CF2038"/>
    <w:rsid w:val="00CF2165"/>
    <w:rsid w:val="00CF25CC"/>
    <w:rsid w:val="00CF284D"/>
    <w:rsid w:val="00CF2990"/>
    <w:rsid w:val="00CF2BDD"/>
    <w:rsid w:val="00CF2C8F"/>
    <w:rsid w:val="00CF31EB"/>
    <w:rsid w:val="00CF35B8"/>
    <w:rsid w:val="00CF35D7"/>
    <w:rsid w:val="00CF3604"/>
    <w:rsid w:val="00CF3835"/>
    <w:rsid w:val="00CF3895"/>
    <w:rsid w:val="00CF3A48"/>
    <w:rsid w:val="00CF3ADE"/>
    <w:rsid w:val="00CF3B67"/>
    <w:rsid w:val="00CF4153"/>
    <w:rsid w:val="00CF42AB"/>
    <w:rsid w:val="00CF442F"/>
    <w:rsid w:val="00CF472B"/>
    <w:rsid w:val="00CF480A"/>
    <w:rsid w:val="00CF4848"/>
    <w:rsid w:val="00CF4ABC"/>
    <w:rsid w:val="00CF4E58"/>
    <w:rsid w:val="00CF4FD2"/>
    <w:rsid w:val="00CF51DC"/>
    <w:rsid w:val="00CF536E"/>
    <w:rsid w:val="00CF53F0"/>
    <w:rsid w:val="00CF574C"/>
    <w:rsid w:val="00CF5821"/>
    <w:rsid w:val="00CF5A31"/>
    <w:rsid w:val="00CF5BB6"/>
    <w:rsid w:val="00CF5E09"/>
    <w:rsid w:val="00CF5F24"/>
    <w:rsid w:val="00CF5FA8"/>
    <w:rsid w:val="00CF6809"/>
    <w:rsid w:val="00CF68D6"/>
    <w:rsid w:val="00CF6AFA"/>
    <w:rsid w:val="00CF6DD4"/>
    <w:rsid w:val="00CF6EA0"/>
    <w:rsid w:val="00CF7474"/>
    <w:rsid w:val="00CF7570"/>
    <w:rsid w:val="00CF75C5"/>
    <w:rsid w:val="00CF7647"/>
    <w:rsid w:val="00CF7696"/>
    <w:rsid w:val="00CF771D"/>
    <w:rsid w:val="00CF7A65"/>
    <w:rsid w:val="00CF7D87"/>
    <w:rsid w:val="00D00111"/>
    <w:rsid w:val="00D0075B"/>
    <w:rsid w:val="00D00BE9"/>
    <w:rsid w:val="00D00C2B"/>
    <w:rsid w:val="00D013F3"/>
    <w:rsid w:val="00D01429"/>
    <w:rsid w:val="00D01A0B"/>
    <w:rsid w:val="00D01D3B"/>
    <w:rsid w:val="00D01D58"/>
    <w:rsid w:val="00D01FAA"/>
    <w:rsid w:val="00D02153"/>
    <w:rsid w:val="00D023B7"/>
    <w:rsid w:val="00D023E2"/>
    <w:rsid w:val="00D02519"/>
    <w:rsid w:val="00D02DED"/>
    <w:rsid w:val="00D0339A"/>
    <w:rsid w:val="00D03A02"/>
    <w:rsid w:val="00D03ACE"/>
    <w:rsid w:val="00D03CC3"/>
    <w:rsid w:val="00D043DA"/>
    <w:rsid w:val="00D0449B"/>
    <w:rsid w:val="00D04763"/>
    <w:rsid w:val="00D047CF"/>
    <w:rsid w:val="00D04808"/>
    <w:rsid w:val="00D049FE"/>
    <w:rsid w:val="00D04AEF"/>
    <w:rsid w:val="00D04B16"/>
    <w:rsid w:val="00D04D35"/>
    <w:rsid w:val="00D04ED8"/>
    <w:rsid w:val="00D04F08"/>
    <w:rsid w:val="00D05076"/>
    <w:rsid w:val="00D052DE"/>
    <w:rsid w:val="00D0542A"/>
    <w:rsid w:val="00D05699"/>
    <w:rsid w:val="00D060FB"/>
    <w:rsid w:val="00D06642"/>
    <w:rsid w:val="00D0671D"/>
    <w:rsid w:val="00D06889"/>
    <w:rsid w:val="00D0697B"/>
    <w:rsid w:val="00D06A0E"/>
    <w:rsid w:val="00D06B89"/>
    <w:rsid w:val="00D07108"/>
    <w:rsid w:val="00D071BE"/>
    <w:rsid w:val="00D074B7"/>
    <w:rsid w:val="00D0757B"/>
    <w:rsid w:val="00D07854"/>
    <w:rsid w:val="00D07A7B"/>
    <w:rsid w:val="00D07BD3"/>
    <w:rsid w:val="00D1001E"/>
    <w:rsid w:val="00D102B8"/>
    <w:rsid w:val="00D10437"/>
    <w:rsid w:val="00D105C8"/>
    <w:rsid w:val="00D1060B"/>
    <w:rsid w:val="00D10766"/>
    <w:rsid w:val="00D10810"/>
    <w:rsid w:val="00D10A0D"/>
    <w:rsid w:val="00D10C0A"/>
    <w:rsid w:val="00D10CF1"/>
    <w:rsid w:val="00D11222"/>
    <w:rsid w:val="00D1139D"/>
    <w:rsid w:val="00D11559"/>
    <w:rsid w:val="00D11927"/>
    <w:rsid w:val="00D11E13"/>
    <w:rsid w:val="00D1230B"/>
    <w:rsid w:val="00D125D4"/>
    <w:rsid w:val="00D1265E"/>
    <w:rsid w:val="00D1269B"/>
    <w:rsid w:val="00D12F90"/>
    <w:rsid w:val="00D133EF"/>
    <w:rsid w:val="00D134A3"/>
    <w:rsid w:val="00D138FA"/>
    <w:rsid w:val="00D13C55"/>
    <w:rsid w:val="00D13CD2"/>
    <w:rsid w:val="00D13D96"/>
    <w:rsid w:val="00D1411D"/>
    <w:rsid w:val="00D14140"/>
    <w:rsid w:val="00D14155"/>
    <w:rsid w:val="00D144D4"/>
    <w:rsid w:val="00D146BC"/>
    <w:rsid w:val="00D14758"/>
    <w:rsid w:val="00D14949"/>
    <w:rsid w:val="00D14F12"/>
    <w:rsid w:val="00D14FCF"/>
    <w:rsid w:val="00D15031"/>
    <w:rsid w:val="00D1515E"/>
    <w:rsid w:val="00D151EA"/>
    <w:rsid w:val="00D151F5"/>
    <w:rsid w:val="00D15253"/>
    <w:rsid w:val="00D153D0"/>
    <w:rsid w:val="00D15420"/>
    <w:rsid w:val="00D1563A"/>
    <w:rsid w:val="00D15800"/>
    <w:rsid w:val="00D15937"/>
    <w:rsid w:val="00D15A0D"/>
    <w:rsid w:val="00D15B45"/>
    <w:rsid w:val="00D15C78"/>
    <w:rsid w:val="00D15DEE"/>
    <w:rsid w:val="00D1623C"/>
    <w:rsid w:val="00D16BF5"/>
    <w:rsid w:val="00D16F21"/>
    <w:rsid w:val="00D16FE4"/>
    <w:rsid w:val="00D17082"/>
    <w:rsid w:val="00D171C9"/>
    <w:rsid w:val="00D175F1"/>
    <w:rsid w:val="00D176E8"/>
    <w:rsid w:val="00D17B13"/>
    <w:rsid w:val="00D17CA9"/>
    <w:rsid w:val="00D17DA3"/>
    <w:rsid w:val="00D20176"/>
    <w:rsid w:val="00D2027B"/>
    <w:rsid w:val="00D2055E"/>
    <w:rsid w:val="00D20882"/>
    <w:rsid w:val="00D20D63"/>
    <w:rsid w:val="00D20DF9"/>
    <w:rsid w:val="00D20EA2"/>
    <w:rsid w:val="00D21824"/>
    <w:rsid w:val="00D218B4"/>
    <w:rsid w:val="00D21B57"/>
    <w:rsid w:val="00D21CE1"/>
    <w:rsid w:val="00D21CFA"/>
    <w:rsid w:val="00D22088"/>
    <w:rsid w:val="00D22498"/>
    <w:rsid w:val="00D2336C"/>
    <w:rsid w:val="00D234CB"/>
    <w:rsid w:val="00D235AF"/>
    <w:rsid w:val="00D23781"/>
    <w:rsid w:val="00D23A9D"/>
    <w:rsid w:val="00D23AC9"/>
    <w:rsid w:val="00D23FE0"/>
    <w:rsid w:val="00D23FE2"/>
    <w:rsid w:val="00D24316"/>
    <w:rsid w:val="00D24322"/>
    <w:rsid w:val="00D2451C"/>
    <w:rsid w:val="00D24A8C"/>
    <w:rsid w:val="00D24B69"/>
    <w:rsid w:val="00D24D1C"/>
    <w:rsid w:val="00D24E17"/>
    <w:rsid w:val="00D24E28"/>
    <w:rsid w:val="00D24F4E"/>
    <w:rsid w:val="00D25085"/>
    <w:rsid w:val="00D25106"/>
    <w:rsid w:val="00D252D5"/>
    <w:rsid w:val="00D25994"/>
    <w:rsid w:val="00D25BAC"/>
    <w:rsid w:val="00D25C2D"/>
    <w:rsid w:val="00D25C3A"/>
    <w:rsid w:val="00D25C90"/>
    <w:rsid w:val="00D25E86"/>
    <w:rsid w:val="00D26321"/>
    <w:rsid w:val="00D268EA"/>
    <w:rsid w:val="00D26A7E"/>
    <w:rsid w:val="00D26E4C"/>
    <w:rsid w:val="00D26F38"/>
    <w:rsid w:val="00D26FB5"/>
    <w:rsid w:val="00D27086"/>
    <w:rsid w:val="00D27609"/>
    <w:rsid w:val="00D27F53"/>
    <w:rsid w:val="00D300B3"/>
    <w:rsid w:val="00D305C8"/>
    <w:rsid w:val="00D306DA"/>
    <w:rsid w:val="00D30788"/>
    <w:rsid w:val="00D307A6"/>
    <w:rsid w:val="00D30838"/>
    <w:rsid w:val="00D308F0"/>
    <w:rsid w:val="00D30A5C"/>
    <w:rsid w:val="00D30D49"/>
    <w:rsid w:val="00D310AB"/>
    <w:rsid w:val="00D31514"/>
    <w:rsid w:val="00D31616"/>
    <w:rsid w:val="00D3199E"/>
    <w:rsid w:val="00D31C6E"/>
    <w:rsid w:val="00D31D21"/>
    <w:rsid w:val="00D31DE1"/>
    <w:rsid w:val="00D32322"/>
    <w:rsid w:val="00D32667"/>
    <w:rsid w:val="00D32898"/>
    <w:rsid w:val="00D32ABC"/>
    <w:rsid w:val="00D32CD4"/>
    <w:rsid w:val="00D32EB4"/>
    <w:rsid w:val="00D32EE0"/>
    <w:rsid w:val="00D32EEE"/>
    <w:rsid w:val="00D332CC"/>
    <w:rsid w:val="00D33504"/>
    <w:rsid w:val="00D33658"/>
    <w:rsid w:val="00D336AC"/>
    <w:rsid w:val="00D336B1"/>
    <w:rsid w:val="00D3390A"/>
    <w:rsid w:val="00D33F14"/>
    <w:rsid w:val="00D340CD"/>
    <w:rsid w:val="00D34116"/>
    <w:rsid w:val="00D34504"/>
    <w:rsid w:val="00D347DD"/>
    <w:rsid w:val="00D3484E"/>
    <w:rsid w:val="00D34A76"/>
    <w:rsid w:val="00D34DAC"/>
    <w:rsid w:val="00D351F7"/>
    <w:rsid w:val="00D3526C"/>
    <w:rsid w:val="00D354AC"/>
    <w:rsid w:val="00D354DF"/>
    <w:rsid w:val="00D35518"/>
    <w:rsid w:val="00D3561C"/>
    <w:rsid w:val="00D3593C"/>
    <w:rsid w:val="00D359C9"/>
    <w:rsid w:val="00D35D8E"/>
    <w:rsid w:val="00D36019"/>
    <w:rsid w:val="00D3643C"/>
    <w:rsid w:val="00D3650B"/>
    <w:rsid w:val="00D3656C"/>
    <w:rsid w:val="00D365C7"/>
    <w:rsid w:val="00D36A5F"/>
    <w:rsid w:val="00D36A60"/>
    <w:rsid w:val="00D36A9A"/>
    <w:rsid w:val="00D36DC7"/>
    <w:rsid w:val="00D36E7F"/>
    <w:rsid w:val="00D36EB1"/>
    <w:rsid w:val="00D37006"/>
    <w:rsid w:val="00D3732E"/>
    <w:rsid w:val="00D373C5"/>
    <w:rsid w:val="00D37681"/>
    <w:rsid w:val="00D37851"/>
    <w:rsid w:val="00D40009"/>
    <w:rsid w:val="00D401E6"/>
    <w:rsid w:val="00D402B6"/>
    <w:rsid w:val="00D406D1"/>
    <w:rsid w:val="00D40A3F"/>
    <w:rsid w:val="00D40CD1"/>
    <w:rsid w:val="00D40D2D"/>
    <w:rsid w:val="00D40D94"/>
    <w:rsid w:val="00D410F2"/>
    <w:rsid w:val="00D41183"/>
    <w:rsid w:val="00D4141C"/>
    <w:rsid w:val="00D415C2"/>
    <w:rsid w:val="00D41AD7"/>
    <w:rsid w:val="00D41B40"/>
    <w:rsid w:val="00D41C5B"/>
    <w:rsid w:val="00D41DCE"/>
    <w:rsid w:val="00D41FCB"/>
    <w:rsid w:val="00D424DA"/>
    <w:rsid w:val="00D42F90"/>
    <w:rsid w:val="00D4325E"/>
    <w:rsid w:val="00D432C5"/>
    <w:rsid w:val="00D43304"/>
    <w:rsid w:val="00D435C1"/>
    <w:rsid w:val="00D439E8"/>
    <w:rsid w:val="00D43A73"/>
    <w:rsid w:val="00D43AF5"/>
    <w:rsid w:val="00D43F35"/>
    <w:rsid w:val="00D442C3"/>
    <w:rsid w:val="00D443A3"/>
    <w:rsid w:val="00D444F4"/>
    <w:rsid w:val="00D44B86"/>
    <w:rsid w:val="00D44BEC"/>
    <w:rsid w:val="00D44FEA"/>
    <w:rsid w:val="00D45071"/>
    <w:rsid w:val="00D45096"/>
    <w:rsid w:val="00D4509C"/>
    <w:rsid w:val="00D450B6"/>
    <w:rsid w:val="00D452AA"/>
    <w:rsid w:val="00D452CF"/>
    <w:rsid w:val="00D45366"/>
    <w:rsid w:val="00D4555C"/>
    <w:rsid w:val="00D457A3"/>
    <w:rsid w:val="00D45953"/>
    <w:rsid w:val="00D4595D"/>
    <w:rsid w:val="00D45C0A"/>
    <w:rsid w:val="00D45D63"/>
    <w:rsid w:val="00D46049"/>
    <w:rsid w:val="00D46115"/>
    <w:rsid w:val="00D46281"/>
    <w:rsid w:val="00D467C2"/>
    <w:rsid w:val="00D46BFE"/>
    <w:rsid w:val="00D46C1B"/>
    <w:rsid w:val="00D46C1D"/>
    <w:rsid w:val="00D46C8C"/>
    <w:rsid w:val="00D47045"/>
    <w:rsid w:val="00D4717A"/>
    <w:rsid w:val="00D472ED"/>
    <w:rsid w:val="00D4740C"/>
    <w:rsid w:val="00D4743D"/>
    <w:rsid w:val="00D476E8"/>
    <w:rsid w:val="00D47724"/>
    <w:rsid w:val="00D4793B"/>
    <w:rsid w:val="00D479A3"/>
    <w:rsid w:val="00D47AC3"/>
    <w:rsid w:val="00D47B68"/>
    <w:rsid w:val="00D5012E"/>
    <w:rsid w:val="00D50307"/>
    <w:rsid w:val="00D50460"/>
    <w:rsid w:val="00D50525"/>
    <w:rsid w:val="00D508B8"/>
    <w:rsid w:val="00D5120E"/>
    <w:rsid w:val="00D512A1"/>
    <w:rsid w:val="00D51301"/>
    <w:rsid w:val="00D513C5"/>
    <w:rsid w:val="00D51438"/>
    <w:rsid w:val="00D51657"/>
    <w:rsid w:val="00D518D6"/>
    <w:rsid w:val="00D5190A"/>
    <w:rsid w:val="00D51E00"/>
    <w:rsid w:val="00D51EFE"/>
    <w:rsid w:val="00D52197"/>
    <w:rsid w:val="00D522B3"/>
    <w:rsid w:val="00D524F8"/>
    <w:rsid w:val="00D5264F"/>
    <w:rsid w:val="00D5269A"/>
    <w:rsid w:val="00D52C73"/>
    <w:rsid w:val="00D539D7"/>
    <w:rsid w:val="00D53CA7"/>
    <w:rsid w:val="00D5431A"/>
    <w:rsid w:val="00D5440C"/>
    <w:rsid w:val="00D54467"/>
    <w:rsid w:val="00D54B39"/>
    <w:rsid w:val="00D55025"/>
    <w:rsid w:val="00D5545A"/>
    <w:rsid w:val="00D5561B"/>
    <w:rsid w:val="00D5561F"/>
    <w:rsid w:val="00D55B5D"/>
    <w:rsid w:val="00D55B7C"/>
    <w:rsid w:val="00D56192"/>
    <w:rsid w:val="00D56214"/>
    <w:rsid w:val="00D562C6"/>
    <w:rsid w:val="00D56ADB"/>
    <w:rsid w:val="00D56F49"/>
    <w:rsid w:val="00D56FFA"/>
    <w:rsid w:val="00D57068"/>
    <w:rsid w:val="00D571C7"/>
    <w:rsid w:val="00D572BC"/>
    <w:rsid w:val="00D57690"/>
    <w:rsid w:val="00D57789"/>
    <w:rsid w:val="00D5786A"/>
    <w:rsid w:val="00D57A11"/>
    <w:rsid w:val="00D57B83"/>
    <w:rsid w:val="00D57CFD"/>
    <w:rsid w:val="00D57D5B"/>
    <w:rsid w:val="00D600D8"/>
    <w:rsid w:val="00D60349"/>
    <w:rsid w:val="00D603AE"/>
    <w:rsid w:val="00D60418"/>
    <w:rsid w:val="00D60541"/>
    <w:rsid w:val="00D606B5"/>
    <w:rsid w:val="00D60C25"/>
    <w:rsid w:val="00D60DC5"/>
    <w:rsid w:val="00D60DDB"/>
    <w:rsid w:val="00D61158"/>
    <w:rsid w:val="00D615CE"/>
    <w:rsid w:val="00D61840"/>
    <w:rsid w:val="00D61956"/>
    <w:rsid w:val="00D61BA8"/>
    <w:rsid w:val="00D61C7A"/>
    <w:rsid w:val="00D61D5C"/>
    <w:rsid w:val="00D6237B"/>
    <w:rsid w:val="00D6251A"/>
    <w:rsid w:val="00D625F1"/>
    <w:rsid w:val="00D62727"/>
    <w:rsid w:val="00D6274D"/>
    <w:rsid w:val="00D62793"/>
    <w:rsid w:val="00D62876"/>
    <w:rsid w:val="00D62E79"/>
    <w:rsid w:val="00D6314D"/>
    <w:rsid w:val="00D631AC"/>
    <w:rsid w:val="00D63204"/>
    <w:rsid w:val="00D63914"/>
    <w:rsid w:val="00D63D1E"/>
    <w:rsid w:val="00D63EA9"/>
    <w:rsid w:val="00D63EC9"/>
    <w:rsid w:val="00D64271"/>
    <w:rsid w:val="00D64436"/>
    <w:rsid w:val="00D64478"/>
    <w:rsid w:val="00D6448E"/>
    <w:rsid w:val="00D64626"/>
    <w:rsid w:val="00D64639"/>
    <w:rsid w:val="00D6474A"/>
    <w:rsid w:val="00D64B56"/>
    <w:rsid w:val="00D64E09"/>
    <w:rsid w:val="00D64E0C"/>
    <w:rsid w:val="00D650A5"/>
    <w:rsid w:val="00D658D5"/>
    <w:rsid w:val="00D658E4"/>
    <w:rsid w:val="00D65F8D"/>
    <w:rsid w:val="00D663B7"/>
    <w:rsid w:val="00D666F9"/>
    <w:rsid w:val="00D66C32"/>
    <w:rsid w:val="00D66F9B"/>
    <w:rsid w:val="00D66FC1"/>
    <w:rsid w:val="00D6710B"/>
    <w:rsid w:val="00D67330"/>
    <w:rsid w:val="00D67491"/>
    <w:rsid w:val="00D675E1"/>
    <w:rsid w:val="00D67891"/>
    <w:rsid w:val="00D6792D"/>
    <w:rsid w:val="00D67975"/>
    <w:rsid w:val="00D67A23"/>
    <w:rsid w:val="00D67B55"/>
    <w:rsid w:val="00D67B70"/>
    <w:rsid w:val="00D67D81"/>
    <w:rsid w:val="00D67F3D"/>
    <w:rsid w:val="00D67F4A"/>
    <w:rsid w:val="00D702B6"/>
    <w:rsid w:val="00D702BF"/>
    <w:rsid w:val="00D706EB"/>
    <w:rsid w:val="00D7098F"/>
    <w:rsid w:val="00D70CD3"/>
    <w:rsid w:val="00D70E2A"/>
    <w:rsid w:val="00D70FD7"/>
    <w:rsid w:val="00D710FD"/>
    <w:rsid w:val="00D71128"/>
    <w:rsid w:val="00D71142"/>
    <w:rsid w:val="00D7119D"/>
    <w:rsid w:val="00D7123C"/>
    <w:rsid w:val="00D71303"/>
    <w:rsid w:val="00D71468"/>
    <w:rsid w:val="00D717A6"/>
    <w:rsid w:val="00D71814"/>
    <w:rsid w:val="00D71B91"/>
    <w:rsid w:val="00D71CF7"/>
    <w:rsid w:val="00D71E31"/>
    <w:rsid w:val="00D71E41"/>
    <w:rsid w:val="00D7211F"/>
    <w:rsid w:val="00D72217"/>
    <w:rsid w:val="00D72804"/>
    <w:rsid w:val="00D72AC3"/>
    <w:rsid w:val="00D72BA2"/>
    <w:rsid w:val="00D72E4F"/>
    <w:rsid w:val="00D72EB7"/>
    <w:rsid w:val="00D73051"/>
    <w:rsid w:val="00D730CC"/>
    <w:rsid w:val="00D730E7"/>
    <w:rsid w:val="00D73117"/>
    <w:rsid w:val="00D73152"/>
    <w:rsid w:val="00D731DA"/>
    <w:rsid w:val="00D73448"/>
    <w:rsid w:val="00D737AF"/>
    <w:rsid w:val="00D739FD"/>
    <w:rsid w:val="00D73C52"/>
    <w:rsid w:val="00D73DEB"/>
    <w:rsid w:val="00D73EE7"/>
    <w:rsid w:val="00D73EF5"/>
    <w:rsid w:val="00D73F20"/>
    <w:rsid w:val="00D73F8F"/>
    <w:rsid w:val="00D7419A"/>
    <w:rsid w:val="00D741C0"/>
    <w:rsid w:val="00D7434F"/>
    <w:rsid w:val="00D74499"/>
    <w:rsid w:val="00D745F3"/>
    <w:rsid w:val="00D748F3"/>
    <w:rsid w:val="00D74A53"/>
    <w:rsid w:val="00D74A6B"/>
    <w:rsid w:val="00D74CE0"/>
    <w:rsid w:val="00D74D31"/>
    <w:rsid w:val="00D74FA0"/>
    <w:rsid w:val="00D75040"/>
    <w:rsid w:val="00D75221"/>
    <w:rsid w:val="00D75591"/>
    <w:rsid w:val="00D756CE"/>
    <w:rsid w:val="00D75988"/>
    <w:rsid w:val="00D75D63"/>
    <w:rsid w:val="00D76046"/>
    <w:rsid w:val="00D76113"/>
    <w:rsid w:val="00D76407"/>
    <w:rsid w:val="00D76573"/>
    <w:rsid w:val="00D76B1C"/>
    <w:rsid w:val="00D76B80"/>
    <w:rsid w:val="00D76C26"/>
    <w:rsid w:val="00D76D66"/>
    <w:rsid w:val="00D76DA7"/>
    <w:rsid w:val="00D76EB9"/>
    <w:rsid w:val="00D76EF8"/>
    <w:rsid w:val="00D77563"/>
    <w:rsid w:val="00D775DD"/>
    <w:rsid w:val="00D776F1"/>
    <w:rsid w:val="00D77A0B"/>
    <w:rsid w:val="00D77ECF"/>
    <w:rsid w:val="00D77EF5"/>
    <w:rsid w:val="00D77F6D"/>
    <w:rsid w:val="00D80101"/>
    <w:rsid w:val="00D806FD"/>
    <w:rsid w:val="00D80A11"/>
    <w:rsid w:val="00D80EDF"/>
    <w:rsid w:val="00D81234"/>
    <w:rsid w:val="00D8153D"/>
    <w:rsid w:val="00D81649"/>
    <w:rsid w:val="00D818CB"/>
    <w:rsid w:val="00D81E04"/>
    <w:rsid w:val="00D81E3A"/>
    <w:rsid w:val="00D82145"/>
    <w:rsid w:val="00D8245E"/>
    <w:rsid w:val="00D826A7"/>
    <w:rsid w:val="00D8287B"/>
    <w:rsid w:val="00D8298D"/>
    <w:rsid w:val="00D82B60"/>
    <w:rsid w:val="00D82CBF"/>
    <w:rsid w:val="00D82DAB"/>
    <w:rsid w:val="00D830A4"/>
    <w:rsid w:val="00D834A6"/>
    <w:rsid w:val="00D834A8"/>
    <w:rsid w:val="00D83589"/>
    <w:rsid w:val="00D8370D"/>
    <w:rsid w:val="00D839D7"/>
    <w:rsid w:val="00D83C73"/>
    <w:rsid w:val="00D8403F"/>
    <w:rsid w:val="00D843BA"/>
    <w:rsid w:val="00D846D8"/>
    <w:rsid w:val="00D84B87"/>
    <w:rsid w:val="00D84F81"/>
    <w:rsid w:val="00D84FCA"/>
    <w:rsid w:val="00D85476"/>
    <w:rsid w:val="00D859E2"/>
    <w:rsid w:val="00D85A6B"/>
    <w:rsid w:val="00D85C03"/>
    <w:rsid w:val="00D860BC"/>
    <w:rsid w:val="00D86149"/>
    <w:rsid w:val="00D866FF"/>
    <w:rsid w:val="00D86A5F"/>
    <w:rsid w:val="00D86B0D"/>
    <w:rsid w:val="00D86C02"/>
    <w:rsid w:val="00D86F04"/>
    <w:rsid w:val="00D86F3E"/>
    <w:rsid w:val="00D87174"/>
    <w:rsid w:val="00D87231"/>
    <w:rsid w:val="00D87451"/>
    <w:rsid w:val="00D87667"/>
    <w:rsid w:val="00D87A0D"/>
    <w:rsid w:val="00D87A39"/>
    <w:rsid w:val="00D87AE2"/>
    <w:rsid w:val="00D87B26"/>
    <w:rsid w:val="00D87B3A"/>
    <w:rsid w:val="00D87DDB"/>
    <w:rsid w:val="00D90018"/>
    <w:rsid w:val="00D90063"/>
    <w:rsid w:val="00D9082F"/>
    <w:rsid w:val="00D90D49"/>
    <w:rsid w:val="00D90D6C"/>
    <w:rsid w:val="00D90E30"/>
    <w:rsid w:val="00D90F41"/>
    <w:rsid w:val="00D914C4"/>
    <w:rsid w:val="00D91736"/>
    <w:rsid w:val="00D91C6B"/>
    <w:rsid w:val="00D9219F"/>
    <w:rsid w:val="00D921BF"/>
    <w:rsid w:val="00D921D3"/>
    <w:rsid w:val="00D9226C"/>
    <w:rsid w:val="00D922B5"/>
    <w:rsid w:val="00D92402"/>
    <w:rsid w:val="00D925DE"/>
    <w:rsid w:val="00D927E3"/>
    <w:rsid w:val="00D92E2E"/>
    <w:rsid w:val="00D93199"/>
    <w:rsid w:val="00D93304"/>
    <w:rsid w:val="00D93372"/>
    <w:rsid w:val="00D93374"/>
    <w:rsid w:val="00D93462"/>
    <w:rsid w:val="00D93C0A"/>
    <w:rsid w:val="00D93D12"/>
    <w:rsid w:val="00D94324"/>
    <w:rsid w:val="00D94BD5"/>
    <w:rsid w:val="00D94BF0"/>
    <w:rsid w:val="00D94CC9"/>
    <w:rsid w:val="00D94D47"/>
    <w:rsid w:val="00D9502A"/>
    <w:rsid w:val="00D9506F"/>
    <w:rsid w:val="00D95089"/>
    <w:rsid w:val="00D95300"/>
    <w:rsid w:val="00D95B8C"/>
    <w:rsid w:val="00D95DD3"/>
    <w:rsid w:val="00D9608F"/>
    <w:rsid w:val="00D96251"/>
    <w:rsid w:val="00D96605"/>
    <w:rsid w:val="00D96740"/>
    <w:rsid w:val="00D96AD1"/>
    <w:rsid w:val="00D96E0B"/>
    <w:rsid w:val="00D97426"/>
    <w:rsid w:val="00D974AF"/>
    <w:rsid w:val="00D9756A"/>
    <w:rsid w:val="00D97758"/>
    <w:rsid w:val="00D97891"/>
    <w:rsid w:val="00D97993"/>
    <w:rsid w:val="00D97C2F"/>
    <w:rsid w:val="00D97CB4"/>
    <w:rsid w:val="00D97D47"/>
    <w:rsid w:val="00D97E37"/>
    <w:rsid w:val="00D97E3D"/>
    <w:rsid w:val="00D97E93"/>
    <w:rsid w:val="00DA00BF"/>
    <w:rsid w:val="00DA018A"/>
    <w:rsid w:val="00DA0229"/>
    <w:rsid w:val="00DA04E1"/>
    <w:rsid w:val="00DA05F4"/>
    <w:rsid w:val="00DA0781"/>
    <w:rsid w:val="00DA0A2B"/>
    <w:rsid w:val="00DA0B67"/>
    <w:rsid w:val="00DA0D5D"/>
    <w:rsid w:val="00DA0D97"/>
    <w:rsid w:val="00DA0E48"/>
    <w:rsid w:val="00DA0F05"/>
    <w:rsid w:val="00DA0FD0"/>
    <w:rsid w:val="00DA1282"/>
    <w:rsid w:val="00DA1430"/>
    <w:rsid w:val="00DA1710"/>
    <w:rsid w:val="00DA1775"/>
    <w:rsid w:val="00DA17BB"/>
    <w:rsid w:val="00DA1B35"/>
    <w:rsid w:val="00DA1BA8"/>
    <w:rsid w:val="00DA1C09"/>
    <w:rsid w:val="00DA2387"/>
    <w:rsid w:val="00DA25B5"/>
    <w:rsid w:val="00DA269B"/>
    <w:rsid w:val="00DA2C06"/>
    <w:rsid w:val="00DA2C20"/>
    <w:rsid w:val="00DA2CD5"/>
    <w:rsid w:val="00DA2EE3"/>
    <w:rsid w:val="00DA2F32"/>
    <w:rsid w:val="00DA3074"/>
    <w:rsid w:val="00DA3423"/>
    <w:rsid w:val="00DA3546"/>
    <w:rsid w:val="00DA35BD"/>
    <w:rsid w:val="00DA3A49"/>
    <w:rsid w:val="00DA3DC5"/>
    <w:rsid w:val="00DA42B0"/>
    <w:rsid w:val="00DA4351"/>
    <w:rsid w:val="00DA4586"/>
    <w:rsid w:val="00DA45F0"/>
    <w:rsid w:val="00DA4847"/>
    <w:rsid w:val="00DA4891"/>
    <w:rsid w:val="00DA4AA3"/>
    <w:rsid w:val="00DA4AC4"/>
    <w:rsid w:val="00DA4D1F"/>
    <w:rsid w:val="00DA508E"/>
    <w:rsid w:val="00DA5360"/>
    <w:rsid w:val="00DA5404"/>
    <w:rsid w:val="00DA546E"/>
    <w:rsid w:val="00DA5632"/>
    <w:rsid w:val="00DA5BA7"/>
    <w:rsid w:val="00DA5F1A"/>
    <w:rsid w:val="00DA5FAB"/>
    <w:rsid w:val="00DA60F9"/>
    <w:rsid w:val="00DA610D"/>
    <w:rsid w:val="00DA632A"/>
    <w:rsid w:val="00DA640F"/>
    <w:rsid w:val="00DA6845"/>
    <w:rsid w:val="00DA6908"/>
    <w:rsid w:val="00DA6B8F"/>
    <w:rsid w:val="00DA6CAB"/>
    <w:rsid w:val="00DA7001"/>
    <w:rsid w:val="00DA739F"/>
    <w:rsid w:val="00DA74DA"/>
    <w:rsid w:val="00DA75DF"/>
    <w:rsid w:val="00DA761E"/>
    <w:rsid w:val="00DA7694"/>
    <w:rsid w:val="00DA7BB8"/>
    <w:rsid w:val="00DA7C52"/>
    <w:rsid w:val="00DB01C2"/>
    <w:rsid w:val="00DB0221"/>
    <w:rsid w:val="00DB047C"/>
    <w:rsid w:val="00DB07DE"/>
    <w:rsid w:val="00DB07E4"/>
    <w:rsid w:val="00DB0851"/>
    <w:rsid w:val="00DB0A69"/>
    <w:rsid w:val="00DB0B3B"/>
    <w:rsid w:val="00DB0D64"/>
    <w:rsid w:val="00DB0FF6"/>
    <w:rsid w:val="00DB1376"/>
    <w:rsid w:val="00DB18B4"/>
    <w:rsid w:val="00DB211A"/>
    <w:rsid w:val="00DB23BF"/>
    <w:rsid w:val="00DB260D"/>
    <w:rsid w:val="00DB2735"/>
    <w:rsid w:val="00DB2822"/>
    <w:rsid w:val="00DB282B"/>
    <w:rsid w:val="00DB2921"/>
    <w:rsid w:val="00DB3247"/>
    <w:rsid w:val="00DB3F73"/>
    <w:rsid w:val="00DB4363"/>
    <w:rsid w:val="00DB43DD"/>
    <w:rsid w:val="00DB4466"/>
    <w:rsid w:val="00DB4679"/>
    <w:rsid w:val="00DB46B8"/>
    <w:rsid w:val="00DB49B2"/>
    <w:rsid w:val="00DB4A3D"/>
    <w:rsid w:val="00DB4DA1"/>
    <w:rsid w:val="00DB4DF5"/>
    <w:rsid w:val="00DB526E"/>
    <w:rsid w:val="00DB52FC"/>
    <w:rsid w:val="00DB5443"/>
    <w:rsid w:val="00DB5497"/>
    <w:rsid w:val="00DB5505"/>
    <w:rsid w:val="00DB56BB"/>
    <w:rsid w:val="00DB58E4"/>
    <w:rsid w:val="00DB5E6D"/>
    <w:rsid w:val="00DB62F7"/>
    <w:rsid w:val="00DB630E"/>
    <w:rsid w:val="00DB6353"/>
    <w:rsid w:val="00DB70C7"/>
    <w:rsid w:val="00DB711F"/>
    <w:rsid w:val="00DB73C5"/>
    <w:rsid w:val="00DB758D"/>
    <w:rsid w:val="00DB764A"/>
    <w:rsid w:val="00DB7970"/>
    <w:rsid w:val="00DB7A48"/>
    <w:rsid w:val="00DB7AF5"/>
    <w:rsid w:val="00DC0244"/>
    <w:rsid w:val="00DC0327"/>
    <w:rsid w:val="00DC0369"/>
    <w:rsid w:val="00DC064A"/>
    <w:rsid w:val="00DC0AFD"/>
    <w:rsid w:val="00DC12C0"/>
    <w:rsid w:val="00DC1365"/>
    <w:rsid w:val="00DC1451"/>
    <w:rsid w:val="00DC14F3"/>
    <w:rsid w:val="00DC1674"/>
    <w:rsid w:val="00DC1732"/>
    <w:rsid w:val="00DC1A7B"/>
    <w:rsid w:val="00DC1FF3"/>
    <w:rsid w:val="00DC24F9"/>
    <w:rsid w:val="00DC2784"/>
    <w:rsid w:val="00DC28FD"/>
    <w:rsid w:val="00DC2B92"/>
    <w:rsid w:val="00DC2C91"/>
    <w:rsid w:val="00DC2CC8"/>
    <w:rsid w:val="00DC2CF3"/>
    <w:rsid w:val="00DC2F3F"/>
    <w:rsid w:val="00DC326A"/>
    <w:rsid w:val="00DC3339"/>
    <w:rsid w:val="00DC377F"/>
    <w:rsid w:val="00DC3F3B"/>
    <w:rsid w:val="00DC3F49"/>
    <w:rsid w:val="00DC4197"/>
    <w:rsid w:val="00DC41AE"/>
    <w:rsid w:val="00DC41C1"/>
    <w:rsid w:val="00DC4238"/>
    <w:rsid w:val="00DC43D6"/>
    <w:rsid w:val="00DC4412"/>
    <w:rsid w:val="00DC4600"/>
    <w:rsid w:val="00DC4805"/>
    <w:rsid w:val="00DC4808"/>
    <w:rsid w:val="00DC483C"/>
    <w:rsid w:val="00DC4CA8"/>
    <w:rsid w:val="00DC4E0A"/>
    <w:rsid w:val="00DC4F46"/>
    <w:rsid w:val="00DC59A3"/>
    <w:rsid w:val="00DC59D0"/>
    <w:rsid w:val="00DC5CA0"/>
    <w:rsid w:val="00DC5D35"/>
    <w:rsid w:val="00DC6332"/>
    <w:rsid w:val="00DC6473"/>
    <w:rsid w:val="00DC6B12"/>
    <w:rsid w:val="00DC6B69"/>
    <w:rsid w:val="00DC6ED7"/>
    <w:rsid w:val="00DC706A"/>
    <w:rsid w:val="00DC7307"/>
    <w:rsid w:val="00DC7389"/>
    <w:rsid w:val="00DC73DC"/>
    <w:rsid w:val="00DC798E"/>
    <w:rsid w:val="00DC79FD"/>
    <w:rsid w:val="00DC7C2B"/>
    <w:rsid w:val="00DC7DFC"/>
    <w:rsid w:val="00DC7F04"/>
    <w:rsid w:val="00DD0305"/>
    <w:rsid w:val="00DD03B1"/>
    <w:rsid w:val="00DD0459"/>
    <w:rsid w:val="00DD0816"/>
    <w:rsid w:val="00DD0A7F"/>
    <w:rsid w:val="00DD0CB3"/>
    <w:rsid w:val="00DD0D31"/>
    <w:rsid w:val="00DD11CE"/>
    <w:rsid w:val="00DD1470"/>
    <w:rsid w:val="00DD160B"/>
    <w:rsid w:val="00DD180F"/>
    <w:rsid w:val="00DD18C2"/>
    <w:rsid w:val="00DD1B29"/>
    <w:rsid w:val="00DD1F9B"/>
    <w:rsid w:val="00DD1FC2"/>
    <w:rsid w:val="00DD20BF"/>
    <w:rsid w:val="00DD2176"/>
    <w:rsid w:val="00DD22B7"/>
    <w:rsid w:val="00DD2B93"/>
    <w:rsid w:val="00DD2DC4"/>
    <w:rsid w:val="00DD2E80"/>
    <w:rsid w:val="00DD30A8"/>
    <w:rsid w:val="00DD33D1"/>
    <w:rsid w:val="00DD33F3"/>
    <w:rsid w:val="00DD3711"/>
    <w:rsid w:val="00DD375A"/>
    <w:rsid w:val="00DD3CFE"/>
    <w:rsid w:val="00DD417E"/>
    <w:rsid w:val="00DD45FC"/>
    <w:rsid w:val="00DD471B"/>
    <w:rsid w:val="00DD4798"/>
    <w:rsid w:val="00DD480D"/>
    <w:rsid w:val="00DD48EC"/>
    <w:rsid w:val="00DD4AFD"/>
    <w:rsid w:val="00DD4B41"/>
    <w:rsid w:val="00DD4BDF"/>
    <w:rsid w:val="00DD4DAF"/>
    <w:rsid w:val="00DD4E29"/>
    <w:rsid w:val="00DD5197"/>
    <w:rsid w:val="00DD51CF"/>
    <w:rsid w:val="00DD5491"/>
    <w:rsid w:val="00DD5868"/>
    <w:rsid w:val="00DD5A5D"/>
    <w:rsid w:val="00DD5AD5"/>
    <w:rsid w:val="00DD5E31"/>
    <w:rsid w:val="00DD60FC"/>
    <w:rsid w:val="00DD6168"/>
    <w:rsid w:val="00DD626D"/>
    <w:rsid w:val="00DD6336"/>
    <w:rsid w:val="00DD65CB"/>
    <w:rsid w:val="00DD6988"/>
    <w:rsid w:val="00DD6D05"/>
    <w:rsid w:val="00DD6D0C"/>
    <w:rsid w:val="00DD6D99"/>
    <w:rsid w:val="00DD6F6F"/>
    <w:rsid w:val="00DD706F"/>
    <w:rsid w:val="00DD752E"/>
    <w:rsid w:val="00DD7566"/>
    <w:rsid w:val="00DD758B"/>
    <w:rsid w:val="00DD76A6"/>
    <w:rsid w:val="00DD77CD"/>
    <w:rsid w:val="00DD7A58"/>
    <w:rsid w:val="00DD7A98"/>
    <w:rsid w:val="00DD7B2D"/>
    <w:rsid w:val="00DD7CE7"/>
    <w:rsid w:val="00DE03C4"/>
    <w:rsid w:val="00DE0906"/>
    <w:rsid w:val="00DE09AA"/>
    <w:rsid w:val="00DE0B18"/>
    <w:rsid w:val="00DE0C31"/>
    <w:rsid w:val="00DE0CCC"/>
    <w:rsid w:val="00DE0D3E"/>
    <w:rsid w:val="00DE0EBB"/>
    <w:rsid w:val="00DE11C3"/>
    <w:rsid w:val="00DE1215"/>
    <w:rsid w:val="00DE1572"/>
    <w:rsid w:val="00DE1649"/>
    <w:rsid w:val="00DE1986"/>
    <w:rsid w:val="00DE2406"/>
    <w:rsid w:val="00DE240E"/>
    <w:rsid w:val="00DE25BC"/>
    <w:rsid w:val="00DE2813"/>
    <w:rsid w:val="00DE298E"/>
    <w:rsid w:val="00DE30C8"/>
    <w:rsid w:val="00DE324B"/>
    <w:rsid w:val="00DE339A"/>
    <w:rsid w:val="00DE33B2"/>
    <w:rsid w:val="00DE33FF"/>
    <w:rsid w:val="00DE3708"/>
    <w:rsid w:val="00DE3AAB"/>
    <w:rsid w:val="00DE3D87"/>
    <w:rsid w:val="00DE3E7D"/>
    <w:rsid w:val="00DE4924"/>
    <w:rsid w:val="00DE4BA2"/>
    <w:rsid w:val="00DE57A3"/>
    <w:rsid w:val="00DE5902"/>
    <w:rsid w:val="00DE5A42"/>
    <w:rsid w:val="00DE5DCD"/>
    <w:rsid w:val="00DE60B8"/>
    <w:rsid w:val="00DE62CB"/>
    <w:rsid w:val="00DE639F"/>
    <w:rsid w:val="00DE6683"/>
    <w:rsid w:val="00DE66C0"/>
    <w:rsid w:val="00DE6730"/>
    <w:rsid w:val="00DE68D4"/>
    <w:rsid w:val="00DE68EB"/>
    <w:rsid w:val="00DE6972"/>
    <w:rsid w:val="00DE6FCA"/>
    <w:rsid w:val="00DE7009"/>
    <w:rsid w:val="00DE7268"/>
    <w:rsid w:val="00DE7505"/>
    <w:rsid w:val="00DE766D"/>
    <w:rsid w:val="00DE7760"/>
    <w:rsid w:val="00DE77E9"/>
    <w:rsid w:val="00DE78A8"/>
    <w:rsid w:val="00DE7BF9"/>
    <w:rsid w:val="00DE7C2A"/>
    <w:rsid w:val="00DF02A9"/>
    <w:rsid w:val="00DF07C1"/>
    <w:rsid w:val="00DF0861"/>
    <w:rsid w:val="00DF0969"/>
    <w:rsid w:val="00DF0A1F"/>
    <w:rsid w:val="00DF0AFC"/>
    <w:rsid w:val="00DF0E59"/>
    <w:rsid w:val="00DF1059"/>
    <w:rsid w:val="00DF1248"/>
    <w:rsid w:val="00DF1425"/>
    <w:rsid w:val="00DF142B"/>
    <w:rsid w:val="00DF15ED"/>
    <w:rsid w:val="00DF18C3"/>
    <w:rsid w:val="00DF1F6F"/>
    <w:rsid w:val="00DF2517"/>
    <w:rsid w:val="00DF2A87"/>
    <w:rsid w:val="00DF2C7E"/>
    <w:rsid w:val="00DF2F7C"/>
    <w:rsid w:val="00DF30EA"/>
    <w:rsid w:val="00DF3293"/>
    <w:rsid w:val="00DF3A91"/>
    <w:rsid w:val="00DF3B35"/>
    <w:rsid w:val="00DF3BC0"/>
    <w:rsid w:val="00DF3EAE"/>
    <w:rsid w:val="00DF406D"/>
    <w:rsid w:val="00DF408F"/>
    <w:rsid w:val="00DF446B"/>
    <w:rsid w:val="00DF44ED"/>
    <w:rsid w:val="00DF4581"/>
    <w:rsid w:val="00DF45EE"/>
    <w:rsid w:val="00DF46C0"/>
    <w:rsid w:val="00DF48B8"/>
    <w:rsid w:val="00DF48E0"/>
    <w:rsid w:val="00DF4C70"/>
    <w:rsid w:val="00DF4E5A"/>
    <w:rsid w:val="00DF4EFB"/>
    <w:rsid w:val="00DF510E"/>
    <w:rsid w:val="00DF56B5"/>
    <w:rsid w:val="00DF5A21"/>
    <w:rsid w:val="00DF5B84"/>
    <w:rsid w:val="00DF5BFE"/>
    <w:rsid w:val="00DF665D"/>
    <w:rsid w:val="00DF66EA"/>
    <w:rsid w:val="00DF691C"/>
    <w:rsid w:val="00DF6EF8"/>
    <w:rsid w:val="00DF776B"/>
    <w:rsid w:val="00DF777D"/>
    <w:rsid w:val="00DF7ED7"/>
    <w:rsid w:val="00E000DA"/>
    <w:rsid w:val="00E001B9"/>
    <w:rsid w:val="00E004DE"/>
    <w:rsid w:val="00E0052B"/>
    <w:rsid w:val="00E00AEC"/>
    <w:rsid w:val="00E00C2A"/>
    <w:rsid w:val="00E0101E"/>
    <w:rsid w:val="00E01146"/>
    <w:rsid w:val="00E011F4"/>
    <w:rsid w:val="00E01327"/>
    <w:rsid w:val="00E016CB"/>
    <w:rsid w:val="00E018B4"/>
    <w:rsid w:val="00E01952"/>
    <w:rsid w:val="00E01CBA"/>
    <w:rsid w:val="00E01D47"/>
    <w:rsid w:val="00E01D5A"/>
    <w:rsid w:val="00E01D94"/>
    <w:rsid w:val="00E01F3D"/>
    <w:rsid w:val="00E021F2"/>
    <w:rsid w:val="00E02353"/>
    <w:rsid w:val="00E02809"/>
    <w:rsid w:val="00E02A0A"/>
    <w:rsid w:val="00E02A46"/>
    <w:rsid w:val="00E02DB3"/>
    <w:rsid w:val="00E031D9"/>
    <w:rsid w:val="00E035DE"/>
    <w:rsid w:val="00E03CFF"/>
    <w:rsid w:val="00E04058"/>
    <w:rsid w:val="00E043D0"/>
    <w:rsid w:val="00E04425"/>
    <w:rsid w:val="00E0457E"/>
    <w:rsid w:val="00E0467F"/>
    <w:rsid w:val="00E04851"/>
    <w:rsid w:val="00E049E5"/>
    <w:rsid w:val="00E04A3F"/>
    <w:rsid w:val="00E04AA7"/>
    <w:rsid w:val="00E04B12"/>
    <w:rsid w:val="00E04D18"/>
    <w:rsid w:val="00E050BC"/>
    <w:rsid w:val="00E0522D"/>
    <w:rsid w:val="00E054C2"/>
    <w:rsid w:val="00E05623"/>
    <w:rsid w:val="00E05838"/>
    <w:rsid w:val="00E05A2D"/>
    <w:rsid w:val="00E05D11"/>
    <w:rsid w:val="00E05D8B"/>
    <w:rsid w:val="00E06314"/>
    <w:rsid w:val="00E066E5"/>
    <w:rsid w:val="00E067D9"/>
    <w:rsid w:val="00E0684D"/>
    <w:rsid w:val="00E06884"/>
    <w:rsid w:val="00E068CA"/>
    <w:rsid w:val="00E06CDC"/>
    <w:rsid w:val="00E06E1D"/>
    <w:rsid w:val="00E0784C"/>
    <w:rsid w:val="00E10038"/>
    <w:rsid w:val="00E10040"/>
    <w:rsid w:val="00E101B7"/>
    <w:rsid w:val="00E10229"/>
    <w:rsid w:val="00E102BD"/>
    <w:rsid w:val="00E102F9"/>
    <w:rsid w:val="00E1034B"/>
    <w:rsid w:val="00E1040A"/>
    <w:rsid w:val="00E1065F"/>
    <w:rsid w:val="00E107E8"/>
    <w:rsid w:val="00E108C8"/>
    <w:rsid w:val="00E108C9"/>
    <w:rsid w:val="00E10A31"/>
    <w:rsid w:val="00E10E81"/>
    <w:rsid w:val="00E113C6"/>
    <w:rsid w:val="00E11958"/>
    <w:rsid w:val="00E11CBD"/>
    <w:rsid w:val="00E11DB7"/>
    <w:rsid w:val="00E121AD"/>
    <w:rsid w:val="00E121B6"/>
    <w:rsid w:val="00E12859"/>
    <w:rsid w:val="00E12874"/>
    <w:rsid w:val="00E128A5"/>
    <w:rsid w:val="00E12963"/>
    <w:rsid w:val="00E12A5E"/>
    <w:rsid w:val="00E13232"/>
    <w:rsid w:val="00E13566"/>
    <w:rsid w:val="00E13784"/>
    <w:rsid w:val="00E13825"/>
    <w:rsid w:val="00E13888"/>
    <w:rsid w:val="00E13CB9"/>
    <w:rsid w:val="00E141A7"/>
    <w:rsid w:val="00E141E9"/>
    <w:rsid w:val="00E14229"/>
    <w:rsid w:val="00E14288"/>
    <w:rsid w:val="00E14383"/>
    <w:rsid w:val="00E143AB"/>
    <w:rsid w:val="00E146E2"/>
    <w:rsid w:val="00E148EF"/>
    <w:rsid w:val="00E14AC3"/>
    <w:rsid w:val="00E14B14"/>
    <w:rsid w:val="00E14B92"/>
    <w:rsid w:val="00E14BE2"/>
    <w:rsid w:val="00E14EBE"/>
    <w:rsid w:val="00E152C0"/>
    <w:rsid w:val="00E15388"/>
    <w:rsid w:val="00E153D5"/>
    <w:rsid w:val="00E15514"/>
    <w:rsid w:val="00E15526"/>
    <w:rsid w:val="00E155C3"/>
    <w:rsid w:val="00E15655"/>
    <w:rsid w:val="00E159C8"/>
    <w:rsid w:val="00E15B4A"/>
    <w:rsid w:val="00E15E4F"/>
    <w:rsid w:val="00E15F30"/>
    <w:rsid w:val="00E15F67"/>
    <w:rsid w:val="00E15FDE"/>
    <w:rsid w:val="00E161C6"/>
    <w:rsid w:val="00E161EA"/>
    <w:rsid w:val="00E16274"/>
    <w:rsid w:val="00E163F3"/>
    <w:rsid w:val="00E16514"/>
    <w:rsid w:val="00E16855"/>
    <w:rsid w:val="00E168D1"/>
    <w:rsid w:val="00E16916"/>
    <w:rsid w:val="00E16936"/>
    <w:rsid w:val="00E16C21"/>
    <w:rsid w:val="00E16DF5"/>
    <w:rsid w:val="00E17113"/>
    <w:rsid w:val="00E1720D"/>
    <w:rsid w:val="00E1724F"/>
    <w:rsid w:val="00E17393"/>
    <w:rsid w:val="00E17414"/>
    <w:rsid w:val="00E17A4B"/>
    <w:rsid w:val="00E17B0D"/>
    <w:rsid w:val="00E17D23"/>
    <w:rsid w:val="00E17D5C"/>
    <w:rsid w:val="00E17EBF"/>
    <w:rsid w:val="00E20247"/>
    <w:rsid w:val="00E20692"/>
    <w:rsid w:val="00E206E6"/>
    <w:rsid w:val="00E2080D"/>
    <w:rsid w:val="00E208F0"/>
    <w:rsid w:val="00E20FF6"/>
    <w:rsid w:val="00E2119C"/>
    <w:rsid w:val="00E21278"/>
    <w:rsid w:val="00E212D1"/>
    <w:rsid w:val="00E21713"/>
    <w:rsid w:val="00E21847"/>
    <w:rsid w:val="00E21932"/>
    <w:rsid w:val="00E21C60"/>
    <w:rsid w:val="00E2210C"/>
    <w:rsid w:val="00E22143"/>
    <w:rsid w:val="00E224F5"/>
    <w:rsid w:val="00E225EC"/>
    <w:rsid w:val="00E22A8D"/>
    <w:rsid w:val="00E22B9F"/>
    <w:rsid w:val="00E22CA1"/>
    <w:rsid w:val="00E2308E"/>
    <w:rsid w:val="00E2324E"/>
    <w:rsid w:val="00E23591"/>
    <w:rsid w:val="00E2367B"/>
    <w:rsid w:val="00E236B8"/>
    <w:rsid w:val="00E2371D"/>
    <w:rsid w:val="00E238D8"/>
    <w:rsid w:val="00E23B81"/>
    <w:rsid w:val="00E247D0"/>
    <w:rsid w:val="00E24902"/>
    <w:rsid w:val="00E24A1B"/>
    <w:rsid w:val="00E24C05"/>
    <w:rsid w:val="00E24FB4"/>
    <w:rsid w:val="00E2542C"/>
    <w:rsid w:val="00E25710"/>
    <w:rsid w:val="00E25D07"/>
    <w:rsid w:val="00E25F8D"/>
    <w:rsid w:val="00E266F7"/>
    <w:rsid w:val="00E2695C"/>
    <w:rsid w:val="00E26AE0"/>
    <w:rsid w:val="00E26D3A"/>
    <w:rsid w:val="00E26DD0"/>
    <w:rsid w:val="00E26E50"/>
    <w:rsid w:val="00E26FD0"/>
    <w:rsid w:val="00E270C0"/>
    <w:rsid w:val="00E271F9"/>
    <w:rsid w:val="00E272E5"/>
    <w:rsid w:val="00E2735C"/>
    <w:rsid w:val="00E27682"/>
    <w:rsid w:val="00E27966"/>
    <w:rsid w:val="00E27A98"/>
    <w:rsid w:val="00E27EBB"/>
    <w:rsid w:val="00E27FBE"/>
    <w:rsid w:val="00E30220"/>
    <w:rsid w:val="00E3032C"/>
    <w:rsid w:val="00E307D0"/>
    <w:rsid w:val="00E307FF"/>
    <w:rsid w:val="00E30805"/>
    <w:rsid w:val="00E30B54"/>
    <w:rsid w:val="00E30D73"/>
    <w:rsid w:val="00E3101D"/>
    <w:rsid w:val="00E31183"/>
    <w:rsid w:val="00E312A2"/>
    <w:rsid w:val="00E312EF"/>
    <w:rsid w:val="00E3141A"/>
    <w:rsid w:val="00E314ED"/>
    <w:rsid w:val="00E316C7"/>
    <w:rsid w:val="00E31795"/>
    <w:rsid w:val="00E31F9C"/>
    <w:rsid w:val="00E322AE"/>
    <w:rsid w:val="00E3232A"/>
    <w:rsid w:val="00E325B1"/>
    <w:rsid w:val="00E32602"/>
    <w:rsid w:val="00E32ED4"/>
    <w:rsid w:val="00E33008"/>
    <w:rsid w:val="00E3319C"/>
    <w:rsid w:val="00E33752"/>
    <w:rsid w:val="00E33E45"/>
    <w:rsid w:val="00E33EDB"/>
    <w:rsid w:val="00E33F8C"/>
    <w:rsid w:val="00E3404C"/>
    <w:rsid w:val="00E34093"/>
    <w:rsid w:val="00E343E9"/>
    <w:rsid w:val="00E344F2"/>
    <w:rsid w:val="00E3487F"/>
    <w:rsid w:val="00E348B1"/>
    <w:rsid w:val="00E34B57"/>
    <w:rsid w:val="00E34D10"/>
    <w:rsid w:val="00E34E0E"/>
    <w:rsid w:val="00E352AE"/>
    <w:rsid w:val="00E353F2"/>
    <w:rsid w:val="00E35421"/>
    <w:rsid w:val="00E354A6"/>
    <w:rsid w:val="00E358FA"/>
    <w:rsid w:val="00E35AB0"/>
    <w:rsid w:val="00E35B65"/>
    <w:rsid w:val="00E35FDD"/>
    <w:rsid w:val="00E3600F"/>
    <w:rsid w:val="00E3613D"/>
    <w:rsid w:val="00E361D7"/>
    <w:rsid w:val="00E36366"/>
    <w:rsid w:val="00E36395"/>
    <w:rsid w:val="00E364F5"/>
    <w:rsid w:val="00E36661"/>
    <w:rsid w:val="00E369BF"/>
    <w:rsid w:val="00E36ADB"/>
    <w:rsid w:val="00E36AE1"/>
    <w:rsid w:val="00E36C15"/>
    <w:rsid w:val="00E36ED3"/>
    <w:rsid w:val="00E36EEE"/>
    <w:rsid w:val="00E37087"/>
    <w:rsid w:val="00E37355"/>
    <w:rsid w:val="00E374C8"/>
    <w:rsid w:val="00E37648"/>
    <w:rsid w:val="00E376AC"/>
    <w:rsid w:val="00E377A0"/>
    <w:rsid w:val="00E37861"/>
    <w:rsid w:val="00E378B0"/>
    <w:rsid w:val="00E378C2"/>
    <w:rsid w:val="00E37BD7"/>
    <w:rsid w:val="00E37D3E"/>
    <w:rsid w:val="00E40162"/>
    <w:rsid w:val="00E401F5"/>
    <w:rsid w:val="00E40222"/>
    <w:rsid w:val="00E403BE"/>
    <w:rsid w:val="00E406E0"/>
    <w:rsid w:val="00E4101E"/>
    <w:rsid w:val="00E41384"/>
    <w:rsid w:val="00E413A3"/>
    <w:rsid w:val="00E4153C"/>
    <w:rsid w:val="00E415EB"/>
    <w:rsid w:val="00E4186F"/>
    <w:rsid w:val="00E41AFF"/>
    <w:rsid w:val="00E41B9B"/>
    <w:rsid w:val="00E41DDA"/>
    <w:rsid w:val="00E422BC"/>
    <w:rsid w:val="00E4285E"/>
    <w:rsid w:val="00E4295D"/>
    <w:rsid w:val="00E42DDD"/>
    <w:rsid w:val="00E42F73"/>
    <w:rsid w:val="00E433EE"/>
    <w:rsid w:val="00E43451"/>
    <w:rsid w:val="00E43746"/>
    <w:rsid w:val="00E439D1"/>
    <w:rsid w:val="00E43D4D"/>
    <w:rsid w:val="00E43E18"/>
    <w:rsid w:val="00E441DC"/>
    <w:rsid w:val="00E44826"/>
    <w:rsid w:val="00E448D4"/>
    <w:rsid w:val="00E44E13"/>
    <w:rsid w:val="00E44F11"/>
    <w:rsid w:val="00E44FCB"/>
    <w:rsid w:val="00E45122"/>
    <w:rsid w:val="00E451BE"/>
    <w:rsid w:val="00E45217"/>
    <w:rsid w:val="00E45349"/>
    <w:rsid w:val="00E45385"/>
    <w:rsid w:val="00E454D2"/>
    <w:rsid w:val="00E4552A"/>
    <w:rsid w:val="00E45E40"/>
    <w:rsid w:val="00E45F99"/>
    <w:rsid w:val="00E46059"/>
    <w:rsid w:val="00E461C1"/>
    <w:rsid w:val="00E464E2"/>
    <w:rsid w:val="00E46776"/>
    <w:rsid w:val="00E46A93"/>
    <w:rsid w:val="00E46D99"/>
    <w:rsid w:val="00E46E72"/>
    <w:rsid w:val="00E472CC"/>
    <w:rsid w:val="00E4744E"/>
    <w:rsid w:val="00E4754E"/>
    <w:rsid w:val="00E47653"/>
    <w:rsid w:val="00E479F4"/>
    <w:rsid w:val="00E47AC9"/>
    <w:rsid w:val="00E50107"/>
    <w:rsid w:val="00E5011F"/>
    <w:rsid w:val="00E507D1"/>
    <w:rsid w:val="00E50891"/>
    <w:rsid w:val="00E50B07"/>
    <w:rsid w:val="00E50D13"/>
    <w:rsid w:val="00E50F84"/>
    <w:rsid w:val="00E510FB"/>
    <w:rsid w:val="00E5113E"/>
    <w:rsid w:val="00E51582"/>
    <w:rsid w:val="00E51C99"/>
    <w:rsid w:val="00E51DF6"/>
    <w:rsid w:val="00E51F11"/>
    <w:rsid w:val="00E51FC7"/>
    <w:rsid w:val="00E520FE"/>
    <w:rsid w:val="00E52517"/>
    <w:rsid w:val="00E526C7"/>
    <w:rsid w:val="00E52B15"/>
    <w:rsid w:val="00E52C1E"/>
    <w:rsid w:val="00E52DDE"/>
    <w:rsid w:val="00E52DF9"/>
    <w:rsid w:val="00E535A8"/>
    <w:rsid w:val="00E53DDA"/>
    <w:rsid w:val="00E53E07"/>
    <w:rsid w:val="00E53E28"/>
    <w:rsid w:val="00E54382"/>
    <w:rsid w:val="00E5463F"/>
    <w:rsid w:val="00E546DA"/>
    <w:rsid w:val="00E54720"/>
    <w:rsid w:val="00E548A8"/>
    <w:rsid w:val="00E54987"/>
    <w:rsid w:val="00E54D53"/>
    <w:rsid w:val="00E5514A"/>
    <w:rsid w:val="00E5518A"/>
    <w:rsid w:val="00E55322"/>
    <w:rsid w:val="00E5534E"/>
    <w:rsid w:val="00E55586"/>
    <w:rsid w:val="00E55696"/>
    <w:rsid w:val="00E556F6"/>
    <w:rsid w:val="00E55A04"/>
    <w:rsid w:val="00E55B27"/>
    <w:rsid w:val="00E55C7D"/>
    <w:rsid w:val="00E55EEF"/>
    <w:rsid w:val="00E55FC5"/>
    <w:rsid w:val="00E568E5"/>
    <w:rsid w:val="00E56957"/>
    <w:rsid w:val="00E56D11"/>
    <w:rsid w:val="00E56D1B"/>
    <w:rsid w:val="00E57064"/>
    <w:rsid w:val="00E570D8"/>
    <w:rsid w:val="00E57110"/>
    <w:rsid w:val="00E5714B"/>
    <w:rsid w:val="00E57322"/>
    <w:rsid w:val="00E57338"/>
    <w:rsid w:val="00E573B2"/>
    <w:rsid w:val="00E5754A"/>
    <w:rsid w:val="00E57746"/>
    <w:rsid w:val="00E578F3"/>
    <w:rsid w:val="00E579FA"/>
    <w:rsid w:val="00E57B08"/>
    <w:rsid w:val="00E57E9F"/>
    <w:rsid w:val="00E57F8B"/>
    <w:rsid w:val="00E605C5"/>
    <w:rsid w:val="00E6070F"/>
    <w:rsid w:val="00E60AB1"/>
    <w:rsid w:val="00E610D0"/>
    <w:rsid w:val="00E610F7"/>
    <w:rsid w:val="00E6121B"/>
    <w:rsid w:val="00E612B4"/>
    <w:rsid w:val="00E6132F"/>
    <w:rsid w:val="00E615F9"/>
    <w:rsid w:val="00E61667"/>
    <w:rsid w:val="00E617B2"/>
    <w:rsid w:val="00E619A7"/>
    <w:rsid w:val="00E61ADA"/>
    <w:rsid w:val="00E61B1C"/>
    <w:rsid w:val="00E61F43"/>
    <w:rsid w:val="00E6210A"/>
    <w:rsid w:val="00E6226A"/>
    <w:rsid w:val="00E626BB"/>
    <w:rsid w:val="00E62A19"/>
    <w:rsid w:val="00E62F7D"/>
    <w:rsid w:val="00E62F98"/>
    <w:rsid w:val="00E63777"/>
    <w:rsid w:val="00E63A16"/>
    <w:rsid w:val="00E63A64"/>
    <w:rsid w:val="00E63A98"/>
    <w:rsid w:val="00E63E64"/>
    <w:rsid w:val="00E6400F"/>
    <w:rsid w:val="00E6438D"/>
    <w:rsid w:val="00E643A7"/>
    <w:rsid w:val="00E64635"/>
    <w:rsid w:val="00E64875"/>
    <w:rsid w:val="00E64E97"/>
    <w:rsid w:val="00E64F7F"/>
    <w:rsid w:val="00E65098"/>
    <w:rsid w:val="00E650D5"/>
    <w:rsid w:val="00E65206"/>
    <w:rsid w:val="00E65245"/>
    <w:rsid w:val="00E6524A"/>
    <w:rsid w:val="00E65293"/>
    <w:rsid w:val="00E65310"/>
    <w:rsid w:val="00E65413"/>
    <w:rsid w:val="00E6557F"/>
    <w:rsid w:val="00E65682"/>
    <w:rsid w:val="00E65922"/>
    <w:rsid w:val="00E65AD8"/>
    <w:rsid w:val="00E66150"/>
    <w:rsid w:val="00E663D5"/>
    <w:rsid w:val="00E6675C"/>
    <w:rsid w:val="00E66A68"/>
    <w:rsid w:val="00E66D14"/>
    <w:rsid w:val="00E67794"/>
    <w:rsid w:val="00E677D7"/>
    <w:rsid w:val="00E67928"/>
    <w:rsid w:val="00E67CA9"/>
    <w:rsid w:val="00E67E0E"/>
    <w:rsid w:val="00E67F78"/>
    <w:rsid w:val="00E67FFB"/>
    <w:rsid w:val="00E702B8"/>
    <w:rsid w:val="00E704B4"/>
    <w:rsid w:val="00E706A6"/>
    <w:rsid w:val="00E70786"/>
    <w:rsid w:val="00E709AA"/>
    <w:rsid w:val="00E70E85"/>
    <w:rsid w:val="00E711F6"/>
    <w:rsid w:val="00E71202"/>
    <w:rsid w:val="00E714FB"/>
    <w:rsid w:val="00E71615"/>
    <w:rsid w:val="00E719EE"/>
    <w:rsid w:val="00E71A6A"/>
    <w:rsid w:val="00E71EF7"/>
    <w:rsid w:val="00E7239E"/>
    <w:rsid w:val="00E725E6"/>
    <w:rsid w:val="00E72886"/>
    <w:rsid w:val="00E728EA"/>
    <w:rsid w:val="00E72C0C"/>
    <w:rsid w:val="00E72E78"/>
    <w:rsid w:val="00E730F5"/>
    <w:rsid w:val="00E731D6"/>
    <w:rsid w:val="00E736EF"/>
    <w:rsid w:val="00E7387B"/>
    <w:rsid w:val="00E739C0"/>
    <w:rsid w:val="00E73B74"/>
    <w:rsid w:val="00E73E8D"/>
    <w:rsid w:val="00E73F3B"/>
    <w:rsid w:val="00E74012"/>
    <w:rsid w:val="00E74033"/>
    <w:rsid w:val="00E740A4"/>
    <w:rsid w:val="00E742F5"/>
    <w:rsid w:val="00E74424"/>
    <w:rsid w:val="00E7464F"/>
    <w:rsid w:val="00E7485A"/>
    <w:rsid w:val="00E7491B"/>
    <w:rsid w:val="00E74B06"/>
    <w:rsid w:val="00E74F71"/>
    <w:rsid w:val="00E75158"/>
    <w:rsid w:val="00E7550D"/>
    <w:rsid w:val="00E757D1"/>
    <w:rsid w:val="00E75DFB"/>
    <w:rsid w:val="00E76505"/>
    <w:rsid w:val="00E7678E"/>
    <w:rsid w:val="00E76A60"/>
    <w:rsid w:val="00E76A6D"/>
    <w:rsid w:val="00E76AE8"/>
    <w:rsid w:val="00E76B1C"/>
    <w:rsid w:val="00E76BCA"/>
    <w:rsid w:val="00E76F46"/>
    <w:rsid w:val="00E773D5"/>
    <w:rsid w:val="00E7741B"/>
    <w:rsid w:val="00E77461"/>
    <w:rsid w:val="00E775FB"/>
    <w:rsid w:val="00E77690"/>
    <w:rsid w:val="00E77711"/>
    <w:rsid w:val="00E777C1"/>
    <w:rsid w:val="00E7799C"/>
    <w:rsid w:val="00E77A53"/>
    <w:rsid w:val="00E77A6B"/>
    <w:rsid w:val="00E77CDC"/>
    <w:rsid w:val="00E77F22"/>
    <w:rsid w:val="00E800C3"/>
    <w:rsid w:val="00E800EF"/>
    <w:rsid w:val="00E8034F"/>
    <w:rsid w:val="00E80A0E"/>
    <w:rsid w:val="00E80B03"/>
    <w:rsid w:val="00E80DE3"/>
    <w:rsid w:val="00E80E90"/>
    <w:rsid w:val="00E81342"/>
    <w:rsid w:val="00E81584"/>
    <w:rsid w:val="00E815CA"/>
    <w:rsid w:val="00E81624"/>
    <w:rsid w:val="00E8165F"/>
    <w:rsid w:val="00E81702"/>
    <w:rsid w:val="00E8173B"/>
    <w:rsid w:val="00E81DAE"/>
    <w:rsid w:val="00E81E5B"/>
    <w:rsid w:val="00E81E6C"/>
    <w:rsid w:val="00E82111"/>
    <w:rsid w:val="00E82520"/>
    <w:rsid w:val="00E82740"/>
    <w:rsid w:val="00E82761"/>
    <w:rsid w:val="00E831A6"/>
    <w:rsid w:val="00E8354B"/>
    <w:rsid w:val="00E835F4"/>
    <w:rsid w:val="00E8369C"/>
    <w:rsid w:val="00E84634"/>
    <w:rsid w:val="00E847B1"/>
    <w:rsid w:val="00E848E9"/>
    <w:rsid w:val="00E8538B"/>
    <w:rsid w:val="00E85676"/>
    <w:rsid w:val="00E85737"/>
    <w:rsid w:val="00E85A38"/>
    <w:rsid w:val="00E85BFF"/>
    <w:rsid w:val="00E85CD1"/>
    <w:rsid w:val="00E85EB6"/>
    <w:rsid w:val="00E86026"/>
    <w:rsid w:val="00E86064"/>
    <w:rsid w:val="00E86108"/>
    <w:rsid w:val="00E863C8"/>
    <w:rsid w:val="00E86460"/>
    <w:rsid w:val="00E864B5"/>
    <w:rsid w:val="00E86BA3"/>
    <w:rsid w:val="00E86DB9"/>
    <w:rsid w:val="00E870C0"/>
    <w:rsid w:val="00E87591"/>
    <w:rsid w:val="00E87625"/>
    <w:rsid w:val="00E879C1"/>
    <w:rsid w:val="00E87A25"/>
    <w:rsid w:val="00E87F6C"/>
    <w:rsid w:val="00E90000"/>
    <w:rsid w:val="00E9066A"/>
    <w:rsid w:val="00E906BC"/>
    <w:rsid w:val="00E90C73"/>
    <w:rsid w:val="00E90DC9"/>
    <w:rsid w:val="00E9138B"/>
    <w:rsid w:val="00E913CA"/>
    <w:rsid w:val="00E91436"/>
    <w:rsid w:val="00E91678"/>
    <w:rsid w:val="00E91688"/>
    <w:rsid w:val="00E9198C"/>
    <w:rsid w:val="00E91A42"/>
    <w:rsid w:val="00E91B68"/>
    <w:rsid w:val="00E91E3C"/>
    <w:rsid w:val="00E92024"/>
    <w:rsid w:val="00E921A4"/>
    <w:rsid w:val="00E9220B"/>
    <w:rsid w:val="00E92298"/>
    <w:rsid w:val="00E9251B"/>
    <w:rsid w:val="00E9254D"/>
    <w:rsid w:val="00E925C5"/>
    <w:rsid w:val="00E92919"/>
    <w:rsid w:val="00E92E5E"/>
    <w:rsid w:val="00E92E64"/>
    <w:rsid w:val="00E92ED5"/>
    <w:rsid w:val="00E9312C"/>
    <w:rsid w:val="00E931D5"/>
    <w:rsid w:val="00E932C0"/>
    <w:rsid w:val="00E9332D"/>
    <w:rsid w:val="00E93828"/>
    <w:rsid w:val="00E93903"/>
    <w:rsid w:val="00E93CCB"/>
    <w:rsid w:val="00E93E70"/>
    <w:rsid w:val="00E93F20"/>
    <w:rsid w:val="00E9403F"/>
    <w:rsid w:val="00E94434"/>
    <w:rsid w:val="00E945FE"/>
    <w:rsid w:val="00E947D5"/>
    <w:rsid w:val="00E94FBF"/>
    <w:rsid w:val="00E95288"/>
    <w:rsid w:val="00E953B4"/>
    <w:rsid w:val="00E95437"/>
    <w:rsid w:val="00E9549A"/>
    <w:rsid w:val="00E956BC"/>
    <w:rsid w:val="00E9595D"/>
    <w:rsid w:val="00E9596C"/>
    <w:rsid w:val="00E95AB4"/>
    <w:rsid w:val="00E95AB9"/>
    <w:rsid w:val="00E95AFA"/>
    <w:rsid w:val="00E95B91"/>
    <w:rsid w:val="00E95F8A"/>
    <w:rsid w:val="00E9637B"/>
    <w:rsid w:val="00E968F6"/>
    <w:rsid w:val="00E96AEA"/>
    <w:rsid w:val="00E96C03"/>
    <w:rsid w:val="00E96CFB"/>
    <w:rsid w:val="00E96FE5"/>
    <w:rsid w:val="00E97071"/>
    <w:rsid w:val="00E974BB"/>
    <w:rsid w:val="00E9758E"/>
    <w:rsid w:val="00E9792B"/>
    <w:rsid w:val="00E97BC9"/>
    <w:rsid w:val="00E97CAC"/>
    <w:rsid w:val="00E97E4B"/>
    <w:rsid w:val="00E97F78"/>
    <w:rsid w:val="00E97FB9"/>
    <w:rsid w:val="00EA0082"/>
    <w:rsid w:val="00EA0142"/>
    <w:rsid w:val="00EA05A3"/>
    <w:rsid w:val="00EA07C8"/>
    <w:rsid w:val="00EA0884"/>
    <w:rsid w:val="00EA0B54"/>
    <w:rsid w:val="00EA0B9C"/>
    <w:rsid w:val="00EA0BCE"/>
    <w:rsid w:val="00EA0BFD"/>
    <w:rsid w:val="00EA0CED"/>
    <w:rsid w:val="00EA0FA8"/>
    <w:rsid w:val="00EA1041"/>
    <w:rsid w:val="00EA156E"/>
    <w:rsid w:val="00EA15E0"/>
    <w:rsid w:val="00EA1907"/>
    <w:rsid w:val="00EA1A3A"/>
    <w:rsid w:val="00EA1D44"/>
    <w:rsid w:val="00EA1E03"/>
    <w:rsid w:val="00EA26DB"/>
    <w:rsid w:val="00EA278C"/>
    <w:rsid w:val="00EA2990"/>
    <w:rsid w:val="00EA29C5"/>
    <w:rsid w:val="00EA2A12"/>
    <w:rsid w:val="00EA2A94"/>
    <w:rsid w:val="00EA2ACE"/>
    <w:rsid w:val="00EA2B50"/>
    <w:rsid w:val="00EA304B"/>
    <w:rsid w:val="00EA33D0"/>
    <w:rsid w:val="00EA3A06"/>
    <w:rsid w:val="00EA3C30"/>
    <w:rsid w:val="00EA3CE7"/>
    <w:rsid w:val="00EA4413"/>
    <w:rsid w:val="00EA4421"/>
    <w:rsid w:val="00EA4490"/>
    <w:rsid w:val="00EA489C"/>
    <w:rsid w:val="00EA491A"/>
    <w:rsid w:val="00EA4983"/>
    <w:rsid w:val="00EA4D7F"/>
    <w:rsid w:val="00EA4E25"/>
    <w:rsid w:val="00EA4EA1"/>
    <w:rsid w:val="00EA5442"/>
    <w:rsid w:val="00EA55FD"/>
    <w:rsid w:val="00EA56F7"/>
    <w:rsid w:val="00EA5739"/>
    <w:rsid w:val="00EA5986"/>
    <w:rsid w:val="00EA5A9B"/>
    <w:rsid w:val="00EA5B2E"/>
    <w:rsid w:val="00EA5C0D"/>
    <w:rsid w:val="00EA61CD"/>
    <w:rsid w:val="00EA6ADD"/>
    <w:rsid w:val="00EA6BF3"/>
    <w:rsid w:val="00EA6C04"/>
    <w:rsid w:val="00EA6CB1"/>
    <w:rsid w:val="00EA7158"/>
    <w:rsid w:val="00EA750D"/>
    <w:rsid w:val="00EA755A"/>
    <w:rsid w:val="00EA75F5"/>
    <w:rsid w:val="00EA7A47"/>
    <w:rsid w:val="00EA7BF0"/>
    <w:rsid w:val="00EA7CFA"/>
    <w:rsid w:val="00EB015A"/>
    <w:rsid w:val="00EB04DD"/>
    <w:rsid w:val="00EB0BD0"/>
    <w:rsid w:val="00EB0FEF"/>
    <w:rsid w:val="00EB14DF"/>
    <w:rsid w:val="00EB14F0"/>
    <w:rsid w:val="00EB15F3"/>
    <w:rsid w:val="00EB173F"/>
    <w:rsid w:val="00EB1840"/>
    <w:rsid w:val="00EB19C1"/>
    <w:rsid w:val="00EB1CCF"/>
    <w:rsid w:val="00EB22D0"/>
    <w:rsid w:val="00EB242F"/>
    <w:rsid w:val="00EB29F4"/>
    <w:rsid w:val="00EB2D14"/>
    <w:rsid w:val="00EB2F0C"/>
    <w:rsid w:val="00EB2F97"/>
    <w:rsid w:val="00EB315A"/>
    <w:rsid w:val="00EB3391"/>
    <w:rsid w:val="00EB3550"/>
    <w:rsid w:val="00EB35BD"/>
    <w:rsid w:val="00EB38E4"/>
    <w:rsid w:val="00EB3E68"/>
    <w:rsid w:val="00EB3F56"/>
    <w:rsid w:val="00EB41F7"/>
    <w:rsid w:val="00EB4392"/>
    <w:rsid w:val="00EB442C"/>
    <w:rsid w:val="00EB4544"/>
    <w:rsid w:val="00EB4A0B"/>
    <w:rsid w:val="00EB5419"/>
    <w:rsid w:val="00EB5509"/>
    <w:rsid w:val="00EB5603"/>
    <w:rsid w:val="00EB5781"/>
    <w:rsid w:val="00EB5991"/>
    <w:rsid w:val="00EB5E38"/>
    <w:rsid w:val="00EB64B7"/>
    <w:rsid w:val="00EB655B"/>
    <w:rsid w:val="00EB66FC"/>
    <w:rsid w:val="00EB67D3"/>
    <w:rsid w:val="00EB69DF"/>
    <w:rsid w:val="00EB72B3"/>
    <w:rsid w:val="00EB752D"/>
    <w:rsid w:val="00EB7569"/>
    <w:rsid w:val="00EB75B3"/>
    <w:rsid w:val="00EB7623"/>
    <w:rsid w:val="00EB7AFA"/>
    <w:rsid w:val="00EB7DCA"/>
    <w:rsid w:val="00EB7E2B"/>
    <w:rsid w:val="00EC0C16"/>
    <w:rsid w:val="00EC0DAC"/>
    <w:rsid w:val="00EC114B"/>
    <w:rsid w:val="00EC136D"/>
    <w:rsid w:val="00EC1463"/>
    <w:rsid w:val="00EC17F0"/>
    <w:rsid w:val="00EC1956"/>
    <w:rsid w:val="00EC1CF2"/>
    <w:rsid w:val="00EC1D70"/>
    <w:rsid w:val="00EC20BA"/>
    <w:rsid w:val="00EC210D"/>
    <w:rsid w:val="00EC22A1"/>
    <w:rsid w:val="00EC24B2"/>
    <w:rsid w:val="00EC24D9"/>
    <w:rsid w:val="00EC2712"/>
    <w:rsid w:val="00EC2B4C"/>
    <w:rsid w:val="00EC2CF5"/>
    <w:rsid w:val="00EC3495"/>
    <w:rsid w:val="00EC361E"/>
    <w:rsid w:val="00EC3649"/>
    <w:rsid w:val="00EC4B16"/>
    <w:rsid w:val="00EC4B49"/>
    <w:rsid w:val="00EC4DC8"/>
    <w:rsid w:val="00EC5012"/>
    <w:rsid w:val="00EC5545"/>
    <w:rsid w:val="00EC55A4"/>
    <w:rsid w:val="00EC560D"/>
    <w:rsid w:val="00EC5A5F"/>
    <w:rsid w:val="00EC5C38"/>
    <w:rsid w:val="00EC5C5F"/>
    <w:rsid w:val="00EC5CF8"/>
    <w:rsid w:val="00EC5D62"/>
    <w:rsid w:val="00EC6477"/>
    <w:rsid w:val="00EC662B"/>
    <w:rsid w:val="00EC6A51"/>
    <w:rsid w:val="00EC6ACE"/>
    <w:rsid w:val="00EC6BF2"/>
    <w:rsid w:val="00EC6E68"/>
    <w:rsid w:val="00EC6EF9"/>
    <w:rsid w:val="00EC6F23"/>
    <w:rsid w:val="00EC723C"/>
    <w:rsid w:val="00EC7397"/>
    <w:rsid w:val="00EC73E2"/>
    <w:rsid w:val="00EC76F4"/>
    <w:rsid w:val="00EC7744"/>
    <w:rsid w:val="00EC7804"/>
    <w:rsid w:val="00EC7852"/>
    <w:rsid w:val="00EC78EA"/>
    <w:rsid w:val="00EC7B5D"/>
    <w:rsid w:val="00EC7E66"/>
    <w:rsid w:val="00EC7E8C"/>
    <w:rsid w:val="00EC7E9D"/>
    <w:rsid w:val="00ED01E0"/>
    <w:rsid w:val="00ED0820"/>
    <w:rsid w:val="00ED090B"/>
    <w:rsid w:val="00ED0C64"/>
    <w:rsid w:val="00ED0D9A"/>
    <w:rsid w:val="00ED0D9E"/>
    <w:rsid w:val="00ED10ED"/>
    <w:rsid w:val="00ED15E3"/>
    <w:rsid w:val="00ED191C"/>
    <w:rsid w:val="00ED20BA"/>
    <w:rsid w:val="00ED21EB"/>
    <w:rsid w:val="00ED24D5"/>
    <w:rsid w:val="00ED2AC5"/>
    <w:rsid w:val="00ED2B3F"/>
    <w:rsid w:val="00ED2BF4"/>
    <w:rsid w:val="00ED2CB7"/>
    <w:rsid w:val="00ED32BD"/>
    <w:rsid w:val="00ED3563"/>
    <w:rsid w:val="00ED37E3"/>
    <w:rsid w:val="00ED391C"/>
    <w:rsid w:val="00ED3ED7"/>
    <w:rsid w:val="00ED3EF9"/>
    <w:rsid w:val="00ED425B"/>
    <w:rsid w:val="00ED461B"/>
    <w:rsid w:val="00ED485B"/>
    <w:rsid w:val="00ED48B6"/>
    <w:rsid w:val="00ED4A57"/>
    <w:rsid w:val="00ED4C7C"/>
    <w:rsid w:val="00ED5393"/>
    <w:rsid w:val="00ED54B0"/>
    <w:rsid w:val="00ED552A"/>
    <w:rsid w:val="00ED581E"/>
    <w:rsid w:val="00ED58E7"/>
    <w:rsid w:val="00ED591C"/>
    <w:rsid w:val="00ED5955"/>
    <w:rsid w:val="00ED599A"/>
    <w:rsid w:val="00ED5A6F"/>
    <w:rsid w:val="00ED5E1A"/>
    <w:rsid w:val="00ED6626"/>
    <w:rsid w:val="00ED667A"/>
    <w:rsid w:val="00ED66B2"/>
    <w:rsid w:val="00ED6791"/>
    <w:rsid w:val="00ED67BF"/>
    <w:rsid w:val="00ED6916"/>
    <w:rsid w:val="00ED6B05"/>
    <w:rsid w:val="00ED73F4"/>
    <w:rsid w:val="00ED779F"/>
    <w:rsid w:val="00ED788B"/>
    <w:rsid w:val="00ED7BFA"/>
    <w:rsid w:val="00ED7D4A"/>
    <w:rsid w:val="00ED7D75"/>
    <w:rsid w:val="00ED7E38"/>
    <w:rsid w:val="00EE00CC"/>
    <w:rsid w:val="00EE02ED"/>
    <w:rsid w:val="00EE04B8"/>
    <w:rsid w:val="00EE0633"/>
    <w:rsid w:val="00EE0678"/>
    <w:rsid w:val="00EE0A95"/>
    <w:rsid w:val="00EE0B38"/>
    <w:rsid w:val="00EE0B4E"/>
    <w:rsid w:val="00EE0B7B"/>
    <w:rsid w:val="00EE1325"/>
    <w:rsid w:val="00EE1370"/>
    <w:rsid w:val="00EE14AA"/>
    <w:rsid w:val="00EE17FC"/>
    <w:rsid w:val="00EE18A6"/>
    <w:rsid w:val="00EE194A"/>
    <w:rsid w:val="00EE1CCF"/>
    <w:rsid w:val="00EE1EC1"/>
    <w:rsid w:val="00EE21B6"/>
    <w:rsid w:val="00EE241E"/>
    <w:rsid w:val="00EE26BA"/>
    <w:rsid w:val="00EE29F2"/>
    <w:rsid w:val="00EE2D76"/>
    <w:rsid w:val="00EE311F"/>
    <w:rsid w:val="00EE31FA"/>
    <w:rsid w:val="00EE3B26"/>
    <w:rsid w:val="00EE45D5"/>
    <w:rsid w:val="00EE4605"/>
    <w:rsid w:val="00EE4923"/>
    <w:rsid w:val="00EE4DD2"/>
    <w:rsid w:val="00EE50C7"/>
    <w:rsid w:val="00EE5AD8"/>
    <w:rsid w:val="00EE60F2"/>
    <w:rsid w:val="00EE6161"/>
    <w:rsid w:val="00EE61C9"/>
    <w:rsid w:val="00EE642A"/>
    <w:rsid w:val="00EE6518"/>
    <w:rsid w:val="00EE663A"/>
    <w:rsid w:val="00EE674A"/>
    <w:rsid w:val="00EE69D9"/>
    <w:rsid w:val="00EE6EB0"/>
    <w:rsid w:val="00EE6F74"/>
    <w:rsid w:val="00EE732A"/>
    <w:rsid w:val="00EE743D"/>
    <w:rsid w:val="00EE7984"/>
    <w:rsid w:val="00EE7AEA"/>
    <w:rsid w:val="00EE7B35"/>
    <w:rsid w:val="00EE7BD3"/>
    <w:rsid w:val="00EF0350"/>
    <w:rsid w:val="00EF066C"/>
    <w:rsid w:val="00EF07CE"/>
    <w:rsid w:val="00EF0861"/>
    <w:rsid w:val="00EF08CA"/>
    <w:rsid w:val="00EF08DE"/>
    <w:rsid w:val="00EF0A51"/>
    <w:rsid w:val="00EF0B56"/>
    <w:rsid w:val="00EF1007"/>
    <w:rsid w:val="00EF121A"/>
    <w:rsid w:val="00EF14A1"/>
    <w:rsid w:val="00EF15AD"/>
    <w:rsid w:val="00EF1812"/>
    <w:rsid w:val="00EF1E1C"/>
    <w:rsid w:val="00EF1E3C"/>
    <w:rsid w:val="00EF2160"/>
    <w:rsid w:val="00EF21D9"/>
    <w:rsid w:val="00EF22C8"/>
    <w:rsid w:val="00EF24DC"/>
    <w:rsid w:val="00EF256E"/>
    <w:rsid w:val="00EF2871"/>
    <w:rsid w:val="00EF2C43"/>
    <w:rsid w:val="00EF2E70"/>
    <w:rsid w:val="00EF30D7"/>
    <w:rsid w:val="00EF32AC"/>
    <w:rsid w:val="00EF3386"/>
    <w:rsid w:val="00EF36A6"/>
    <w:rsid w:val="00EF37AF"/>
    <w:rsid w:val="00EF3A11"/>
    <w:rsid w:val="00EF3B50"/>
    <w:rsid w:val="00EF3BE9"/>
    <w:rsid w:val="00EF3EDF"/>
    <w:rsid w:val="00EF3FDC"/>
    <w:rsid w:val="00EF411D"/>
    <w:rsid w:val="00EF41A6"/>
    <w:rsid w:val="00EF41B0"/>
    <w:rsid w:val="00EF4247"/>
    <w:rsid w:val="00EF4309"/>
    <w:rsid w:val="00EF4893"/>
    <w:rsid w:val="00EF4ADC"/>
    <w:rsid w:val="00EF4B1E"/>
    <w:rsid w:val="00EF4BEE"/>
    <w:rsid w:val="00EF4F35"/>
    <w:rsid w:val="00EF53A6"/>
    <w:rsid w:val="00EF5872"/>
    <w:rsid w:val="00EF590C"/>
    <w:rsid w:val="00EF591F"/>
    <w:rsid w:val="00EF59DD"/>
    <w:rsid w:val="00EF5BD1"/>
    <w:rsid w:val="00EF5EDE"/>
    <w:rsid w:val="00EF6147"/>
    <w:rsid w:val="00EF6275"/>
    <w:rsid w:val="00EF64EB"/>
    <w:rsid w:val="00EF65AE"/>
    <w:rsid w:val="00EF66CF"/>
    <w:rsid w:val="00EF6967"/>
    <w:rsid w:val="00EF7035"/>
    <w:rsid w:val="00EF7090"/>
    <w:rsid w:val="00EF742B"/>
    <w:rsid w:val="00F00072"/>
    <w:rsid w:val="00F0017B"/>
    <w:rsid w:val="00F0071E"/>
    <w:rsid w:val="00F008DC"/>
    <w:rsid w:val="00F009A4"/>
    <w:rsid w:val="00F00A2E"/>
    <w:rsid w:val="00F00CD6"/>
    <w:rsid w:val="00F00D9A"/>
    <w:rsid w:val="00F011C3"/>
    <w:rsid w:val="00F012FD"/>
    <w:rsid w:val="00F013A1"/>
    <w:rsid w:val="00F01478"/>
    <w:rsid w:val="00F014E7"/>
    <w:rsid w:val="00F01584"/>
    <w:rsid w:val="00F015CC"/>
    <w:rsid w:val="00F01711"/>
    <w:rsid w:val="00F01C56"/>
    <w:rsid w:val="00F01C5F"/>
    <w:rsid w:val="00F01FD5"/>
    <w:rsid w:val="00F02673"/>
    <w:rsid w:val="00F027C1"/>
    <w:rsid w:val="00F0299B"/>
    <w:rsid w:val="00F02C17"/>
    <w:rsid w:val="00F02CC0"/>
    <w:rsid w:val="00F02CCD"/>
    <w:rsid w:val="00F032ED"/>
    <w:rsid w:val="00F0346C"/>
    <w:rsid w:val="00F034F4"/>
    <w:rsid w:val="00F038AA"/>
    <w:rsid w:val="00F03BBE"/>
    <w:rsid w:val="00F03D29"/>
    <w:rsid w:val="00F03DB4"/>
    <w:rsid w:val="00F03E49"/>
    <w:rsid w:val="00F04059"/>
    <w:rsid w:val="00F040EF"/>
    <w:rsid w:val="00F042CA"/>
    <w:rsid w:val="00F042E4"/>
    <w:rsid w:val="00F043C6"/>
    <w:rsid w:val="00F04585"/>
    <w:rsid w:val="00F047F4"/>
    <w:rsid w:val="00F04ABC"/>
    <w:rsid w:val="00F0534F"/>
    <w:rsid w:val="00F053E4"/>
    <w:rsid w:val="00F0597C"/>
    <w:rsid w:val="00F05C82"/>
    <w:rsid w:val="00F05D7F"/>
    <w:rsid w:val="00F05F98"/>
    <w:rsid w:val="00F0643E"/>
    <w:rsid w:val="00F0665A"/>
    <w:rsid w:val="00F067A3"/>
    <w:rsid w:val="00F06AFB"/>
    <w:rsid w:val="00F06CE8"/>
    <w:rsid w:val="00F077BB"/>
    <w:rsid w:val="00F07898"/>
    <w:rsid w:val="00F10616"/>
    <w:rsid w:val="00F1082B"/>
    <w:rsid w:val="00F10B3C"/>
    <w:rsid w:val="00F10DA9"/>
    <w:rsid w:val="00F10DAC"/>
    <w:rsid w:val="00F10F8F"/>
    <w:rsid w:val="00F113D9"/>
    <w:rsid w:val="00F115BB"/>
    <w:rsid w:val="00F117CD"/>
    <w:rsid w:val="00F11B8B"/>
    <w:rsid w:val="00F11C80"/>
    <w:rsid w:val="00F11C8D"/>
    <w:rsid w:val="00F11F2B"/>
    <w:rsid w:val="00F1203B"/>
    <w:rsid w:val="00F121E9"/>
    <w:rsid w:val="00F121FD"/>
    <w:rsid w:val="00F12223"/>
    <w:rsid w:val="00F122CA"/>
    <w:rsid w:val="00F12329"/>
    <w:rsid w:val="00F12448"/>
    <w:rsid w:val="00F1299C"/>
    <w:rsid w:val="00F12CBC"/>
    <w:rsid w:val="00F12CF9"/>
    <w:rsid w:val="00F133D6"/>
    <w:rsid w:val="00F133F6"/>
    <w:rsid w:val="00F13730"/>
    <w:rsid w:val="00F1399C"/>
    <w:rsid w:val="00F13D86"/>
    <w:rsid w:val="00F1401A"/>
    <w:rsid w:val="00F14051"/>
    <w:rsid w:val="00F14824"/>
    <w:rsid w:val="00F1490D"/>
    <w:rsid w:val="00F156A6"/>
    <w:rsid w:val="00F158FD"/>
    <w:rsid w:val="00F15A39"/>
    <w:rsid w:val="00F15EAF"/>
    <w:rsid w:val="00F16843"/>
    <w:rsid w:val="00F1691A"/>
    <w:rsid w:val="00F16AB2"/>
    <w:rsid w:val="00F16F99"/>
    <w:rsid w:val="00F1708E"/>
    <w:rsid w:val="00F17120"/>
    <w:rsid w:val="00F171D2"/>
    <w:rsid w:val="00F1743A"/>
    <w:rsid w:val="00F17748"/>
    <w:rsid w:val="00F1788A"/>
    <w:rsid w:val="00F17949"/>
    <w:rsid w:val="00F17CA4"/>
    <w:rsid w:val="00F17E1A"/>
    <w:rsid w:val="00F17E28"/>
    <w:rsid w:val="00F17E38"/>
    <w:rsid w:val="00F17E45"/>
    <w:rsid w:val="00F2011B"/>
    <w:rsid w:val="00F201D9"/>
    <w:rsid w:val="00F20225"/>
    <w:rsid w:val="00F2035D"/>
    <w:rsid w:val="00F2039A"/>
    <w:rsid w:val="00F206CF"/>
    <w:rsid w:val="00F20A1F"/>
    <w:rsid w:val="00F20A83"/>
    <w:rsid w:val="00F20CAB"/>
    <w:rsid w:val="00F20F48"/>
    <w:rsid w:val="00F21075"/>
    <w:rsid w:val="00F210D8"/>
    <w:rsid w:val="00F2114B"/>
    <w:rsid w:val="00F211C6"/>
    <w:rsid w:val="00F216C5"/>
    <w:rsid w:val="00F21769"/>
    <w:rsid w:val="00F21A12"/>
    <w:rsid w:val="00F21B2C"/>
    <w:rsid w:val="00F21BC1"/>
    <w:rsid w:val="00F21D2E"/>
    <w:rsid w:val="00F21E17"/>
    <w:rsid w:val="00F21EB1"/>
    <w:rsid w:val="00F21F01"/>
    <w:rsid w:val="00F2201D"/>
    <w:rsid w:val="00F2216C"/>
    <w:rsid w:val="00F22295"/>
    <w:rsid w:val="00F227D8"/>
    <w:rsid w:val="00F22A8F"/>
    <w:rsid w:val="00F22D79"/>
    <w:rsid w:val="00F22F5D"/>
    <w:rsid w:val="00F2313E"/>
    <w:rsid w:val="00F233E8"/>
    <w:rsid w:val="00F238B1"/>
    <w:rsid w:val="00F23965"/>
    <w:rsid w:val="00F23AFF"/>
    <w:rsid w:val="00F23B80"/>
    <w:rsid w:val="00F23CC6"/>
    <w:rsid w:val="00F23D85"/>
    <w:rsid w:val="00F23EA1"/>
    <w:rsid w:val="00F240E9"/>
    <w:rsid w:val="00F2443A"/>
    <w:rsid w:val="00F244BD"/>
    <w:rsid w:val="00F246FA"/>
    <w:rsid w:val="00F24725"/>
    <w:rsid w:val="00F248AE"/>
    <w:rsid w:val="00F248BA"/>
    <w:rsid w:val="00F24AF3"/>
    <w:rsid w:val="00F24E1B"/>
    <w:rsid w:val="00F2508F"/>
    <w:rsid w:val="00F25304"/>
    <w:rsid w:val="00F25577"/>
    <w:rsid w:val="00F25678"/>
    <w:rsid w:val="00F25807"/>
    <w:rsid w:val="00F25C9F"/>
    <w:rsid w:val="00F25D54"/>
    <w:rsid w:val="00F25D5E"/>
    <w:rsid w:val="00F25D65"/>
    <w:rsid w:val="00F25E28"/>
    <w:rsid w:val="00F25ED4"/>
    <w:rsid w:val="00F25FA2"/>
    <w:rsid w:val="00F26262"/>
    <w:rsid w:val="00F262E0"/>
    <w:rsid w:val="00F268ED"/>
    <w:rsid w:val="00F26B66"/>
    <w:rsid w:val="00F26DB4"/>
    <w:rsid w:val="00F26F10"/>
    <w:rsid w:val="00F26FCB"/>
    <w:rsid w:val="00F26FD5"/>
    <w:rsid w:val="00F27965"/>
    <w:rsid w:val="00F3012F"/>
    <w:rsid w:val="00F301FE"/>
    <w:rsid w:val="00F3041C"/>
    <w:rsid w:val="00F308BB"/>
    <w:rsid w:val="00F30A1C"/>
    <w:rsid w:val="00F30B03"/>
    <w:rsid w:val="00F30E52"/>
    <w:rsid w:val="00F30F57"/>
    <w:rsid w:val="00F310F5"/>
    <w:rsid w:val="00F31133"/>
    <w:rsid w:val="00F31146"/>
    <w:rsid w:val="00F31413"/>
    <w:rsid w:val="00F3142B"/>
    <w:rsid w:val="00F3145D"/>
    <w:rsid w:val="00F31499"/>
    <w:rsid w:val="00F31502"/>
    <w:rsid w:val="00F31670"/>
    <w:rsid w:val="00F31BA1"/>
    <w:rsid w:val="00F321BF"/>
    <w:rsid w:val="00F322F4"/>
    <w:rsid w:val="00F325AF"/>
    <w:rsid w:val="00F3281B"/>
    <w:rsid w:val="00F3299C"/>
    <w:rsid w:val="00F32A4A"/>
    <w:rsid w:val="00F32B7D"/>
    <w:rsid w:val="00F32B8A"/>
    <w:rsid w:val="00F32CF7"/>
    <w:rsid w:val="00F32D40"/>
    <w:rsid w:val="00F32D8F"/>
    <w:rsid w:val="00F32F7E"/>
    <w:rsid w:val="00F33469"/>
    <w:rsid w:val="00F33529"/>
    <w:rsid w:val="00F3372E"/>
    <w:rsid w:val="00F33D34"/>
    <w:rsid w:val="00F3434F"/>
    <w:rsid w:val="00F34561"/>
    <w:rsid w:val="00F345F1"/>
    <w:rsid w:val="00F34902"/>
    <w:rsid w:val="00F349E0"/>
    <w:rsid w:val="00F34C65"/>
    <w:rsid w:val="00F34C88"/>
    <w:rsid w:val="00F35863"/>
    <w:rsid w:val="00F358FD"/>
    <w:rsid w:val="00F35B00"/>
    <w:rsid w:val="00F35B91"/>
    <w:rsid w:val="00F35D60"/>
    <w:rsid w:val="00F35D71"/>
    <w:rsid w:val="00F36171"/>
    <w:rsid w:val="00F361CD"/>
    <w:rsid w:val="00F36435"/>
    <w:rsid w:val="00F365BD"/>
    <w:rsid w:val="00F36882"/>
    <w:rsid w:val="00F3699E"/>
    <w:rsid w:val="00F36B03"/>
    <w:rsid w:val="00F36D57"/>
    <w:rsid w:val="00F36E15"/>
    <w:rsid w:val="00F3703A"/>
    <w:rsid w:val="00F372A3"/>
    <w:rsid w:val="00F3741B"/>
    <w:rsid w:val="00F3755B"/>
    <w:rsid w:val="00F375AF"/>
    <w:rsid w:val="00F378B8"/>
    <w:rsid w:val="00F3797A"/>
    <w:rsid w:val="00F37D4B"/>
    <w:rsid w:val="00F37D5F"/>
    <w:rsid w:val="00F37D9D"/>
    <w:rsid w:val="00F37FA5"/>
    <w:rsid w:val="00F404EC"/>
    <w:rsid w:val="00F41152"/>
    <w:rsid w:val="00F4125B"/>
    <w:rsid w:val="00F41291"/>
    <w:rsid w:val="00F413A5"/>
    <w:rsid w:val="00F41A3D"/>
    <w:rsid w:val="00F41AA8"/>
    <w:rsid w:val="00F41B56"/>
    <w:rsid w:val="00F41D12"/>
    <w:rsid w:val="00F41F64"/>
    <w:rsid w:val="00F41FAB"/>
    <w:rsid w:val="00F422E4"/>
    <w:rsid w:val="00F425E7"/>
    <w:rsid w:val="00F427ED"/>
    <w:rsid w:val="00F42E4A"/>
    <w:rsid w:val="00F42F83"/>
    <w:rsid w:val="00F434F4"/>
    <w:rsid w:val="00F4360E"/>
    <w:rsid w:val="00F43614"/>
    <w:rsid w:val="00F43936"/>
    <w:rsid w:val="00F43993"/>
    <w:rsid w:val="00F43A07"/>
    <w:rsid w:val="00F440D9"/>
    <w:rsid w:val="00F44189"/>
    <w:rsid w:val="00F4459E"/>
    <w:rsid w:val="00F4463C"/>
    <w:rsid w:val="00F44996"/>
    <w:rsid w:val="00F45014"/>
    <w:rsid w:val="00F45066"/>
    <w:rsid w:val="00F450A7"/>
    <w:rsid w:val="00F450C6"/>
    <w:rsid w:val="00F454BB"/>
    <w:rsid w:val="00F4613D"/>
    <w:rsid w:val="00F467A4"/>
    <w:rsid w:val="00F46BE1"/>
    <w:rsid w:val="00F46D09"/>
    <w:rsid w:val="00F47134"/>
    <w:rsid w:val="00F47440"/>
    <w:rsid w:val="00F4759D"/>
    <w:rsid w:val="00F47A99"/>
    <w:rsid w:val="00F47C7B"/>
    <w:rsid w:val="00F47CCB"/>
    <w:rsid w:val="00F47E21"/>
    <w:rsid w:val="00F500D0"/>
    <w:rsid w:val="00F5050C"/>
    <w:rsid w:val="00F508CE"/>
    <w:rsid w:val="00F50A50"/>
    <w:rsid w:val="00F50D0A"/>
    <w:rsid w:val="00F50E19"/>
    <w:rsid w:val="00F50F14"/>
    <w:rsid w:val="00F5121E"/>
    <w:rsid w:val="00F519BA"/>
    <w:rsid w:val="00F520E2"/>
    <w:rsid w:val="00F521BE"/>
    <w:rsid w:val="00F523D0"/>
    <w:rsid w:val="00F52858"/>
    <w:rsid w:val="00F52D51"/>
    <w:rsid w:val="00F52D88"/>
    <w:rsid w:val="00F52E69"/>
    <w:rsid w:val="00F52FDD"/>
    <w:rsid w:val="00F53192"/>
    <w:rsid w:val="00F53971"/>
    <w:rsid w:val="00F53B16"/>
    <w:rsid w:val="00F53CD0"/>
    <w:rsid w:val="00F53E3F"/>
    <w:rsid w:val="00F53F5A"/>
    <w:rsid w:val="00F541FB"/>
    <w:rsid w:val="00F543D0"/>
    <w:rsid w:val="00F544B8"/>
    <w:rsid w:val="00F54676"/>
    <w:rsid w:val="00F546F7"/>
    <w:rsid w:val="00F54E86"/>
    <w:rsid w:val="00F553D5"/>
    <w:rsid w:val="00F554B6"/>
    <w:rsid w:val="00F55A0D"/>
    <w:rsid w:val="00F55A45"/>
    <w:rsid w:val="00F56778"/>
    <w:rsid w:val="00F5690E"/>
    <w:rsid w:val="00F56CD9"/>
    <w:rsid w:val="00F57157"/>
    <w:rsid w:val="00F572B4"/>
    <w:rsid w:val="00F572DE"/>
    <w:rsid w:val="00F574D9"/>
    <w:rsid w:val="00F57585"/>
    <w:rsid w:val="00F57E5F"/>
    <w:rsid w:val="00F57EE9"/>
    <w:rsid w:val="00F57F4B"/>
    <w:rsid w:val="00F57FB5"/>
    <w:rsid w:val="00F6005F"/>
    <w:rsid w:val="00F602B2"/>
    <w:rsid w:val="00F60331"/>
    <w:rsid w:val="00F60887"/>
    <w:rsid w:val="00F608D8"/>
    <w:rsid w:val="00F6094C"/>
    <w:rsid w:val="00F6099A"/>
    <w:rsid w:val="00F609CA"/>
    <w:rsid w:val="00F60B05"/>
    <w:rsid w:val="00F60B81"/>
    <w:rsid w:val="00F60DD8"/>
    <w:rsid w:val="00F60F54"/>
    <w:rsid w:val="00F617BE"/>
    <w:rsid w:val="00F61CF3"/>
    <w:rsid w:val="00F61E7C"/>
    <w:rsid w:val="00F620DA"/>
    <w:rsid w:val="00F62148"/>
    <w:rsid w:val="00F622C8"/>
    <w:rsid w:val="00F62866"/>
    <w:rsid w:val="00F629AD"/>
    <w:rsid w:val="00F62A08"/>
    <w:rsid w:val="00F62AE5"/>
    <w:rsid w:val="00F62F6B"/>
    <w:rsid w:val="00F631EA"/>
    <w:rsid w:val="00F6331B"/>
    <w:rsid w:val="00F633AF"/>
    <w:rsid w:val="00F63774"/>
    <w:rsid w:val="00F637E7"/>
    <w:rsid w:val="00F63AE4"/>
    <w:rsid w:val="00F63BF2"/>
    <w:rsid w:val="00F63EF2"/>
    <w:rsid w:val="00F63F6F"/>
    <w:rsid w:val="00F642E5"/>
    <w:rsid w:val="00F643CC"/>
    <w:rsid w:val="00F64812"/>
    <w:rsid w:val="00F6493E"/>
    <w:rsid w:val="00F64D97"/>
    <w:rsid w:val="00F650CA"/>
    <w:rsid w:val="00F652D8"/>
    <w:rsid w:val="00F653A6"/>
    <w:rsid w:val="00F6561B"/>
    <w:rsid w:val="00F65745"/>
    <w:rsid w:val="00F6582E"/>
    <w:rsid w:val="00F65BF3"/>
    <w:rsid w:val="00F65CF8"/>
    <w:rsid w:val="00F660B9"/>
    <w:rsid w:val="00F6643F"/>
    <w:rsid w:val="00F6665C"/>
    <w:rsid w:val="00F6690D"/>
    <w:rsid w:val="00F67056"/>
    <w:rsid w:val="00F67224"/>
    <w:rsid w:val="00F67B4B"/>
    <w:rsid w:val="00F67E28"/>
    <w:rsid w:val="00F67EFC"/>
    <w:rsid w:val="00F70485"/>
    <w:rsid w:val="00F7051C"/>
    <w:rsid w:val="00F7058F"/>
    <w:rsid w:val="00F70887"/>
    <w:rsid w:val="00F7097E"/>
    <w:rsid w:val="00F70A11"/>
    <w:rsid w:val="00F70A9D"/>
    <w:rsid w:val="00F70D44"/>
    <w:rsid w:val="00F7118C"/>
    <w:rsid w:val="00F7161C"/>
    <w:rsid w:val="00F718E6"/>
    <w:rsid w:val="00F7192B"/>
    <w:rsid w:val="00F71C9C"/>
    <w:rsid w:val="00F71DC9"/>
    <w:rsid w:val="00F720D8"/>
    <w:rsid w:val="00F7254E"/>
    <w:rsid w:val="00F725FC"/>
    <w:rsid w:val="00F7268F"/>
    <w:rsid w:val="00F7272D"/>
    <w:rsid w:val="00F72ECB"/>
    <w:rsid w:val="00F72F14"/>
    <w:rsid w:val="00F72FEA"/>
    <w:rsid w:val="00F7336B"/>
    <w:rsid w:val="00F73674"/>
    <w:rsid w:val="00F7390F"/>
    <w:rsid w:val="00F73933"/>
    <w:rsid w:val="00F739CE"/>
    <w:rsid w:val="00F739DC"/>
    <w:rsid w:val="00F73A83"/>
    <w:rsid w:val="00F73B07"/>
    <w:rsid w:val="00F73B37"/>
    <w:rsid w:val="00F7425C"/>
    <w:rsid w:val="00F742DE"/>
    <w:rsid w:val="00F7438A"/>
    <w:rsid w:val="00F7445A"/>
    <w:rsid w:val="00F74587"/>
    <w:rsid w:val="00F74A34"/>
    <w:rsid w:val="00F74C50"/>
    <w:rsid w:val="00F74C6C"/>
    <w:rsid w:val="00F74E36"/>
    <w:rsid w:val="00F74E7D"/>
    <w:rsid w:val="00F74EF3"/>
    <w:rsid w:val="00F754AD"/>
    <w:rsid w:val="00F75C26"/>
    <w:rsid w:val="00F75CDE"/>
    <w:rsid w:val="00F75DA8"/>
    <w:rsid w:val="00F75E1F"/>
    <w:rsid w:val="00F75E77"/>
    <w:rsid w:val="00F75EED"/>
    <w:rsid w:val="00F75FE1"/>
    <w:rsid w:val="00F75FFD"/>
    <w:rsid w:val="00F766A1"/>
    <w:rsid w:val="00F767F9"/>
    <w:rsid w:val="00F7683B"/>
    <w:rsid w:val="00F76B55"/>
    <w:rsid w:val="00F76E14"/>
    <w:rsid w:val="00F76F17"/>
    <w:rsid w:val="00F77059"/>
    <w:rsid w:val="00F770EE"/>
    <w:rsid w:val="00F77140"/>
    <w:rsid w:val="00F776C5"/>
    <w:rsid w:val="00F77780"/>
    <w:rsid w:val="00F77885"/>
    <w:rsid w:val="00F77900"/>
    <w:rsid w:val="00F77CAA"/>
    <w:rsid w:val="00F77E0C"/>
    <w:rsid w:val="00F80007"/>
    <w:rsid w:val="00F8015B"/>
    <w:rsid w:val="00F802A9"/>
    <w:rsid w:val="00F806A9"/>
    <w:rsid w:val="00F807B4"/>
    <w:rsid w:val="00F8084A"/>
    <w:rsid w:val="00F80961"/>
    <w:rsid w:val="00F80BCD"/>
    <w:rsid w:val="00F81030"/>
    <w:rsid w:val="00F81087"/>
    <w:rsid w:val="00F812A0"/>
    <w:rsid w:val="00F81355"/>
    <w:rsid w:val="00F8175B"/>
    <w:rsid w:val="00F81822"/>
    <w:rsid w:val="00F818CD"/>
    <w:rsid w:val="00F81FF5"/>
    <w:rsid w:val="00F821CD"/>
    <w:rsid w:val="00F8252B"/>
    <w:rsid w:val="00F82639"/>
    <w:rsid w:val="00F82746"/>
    <w:rsid w:val="00F82792"/>
    <w:rsid w:val="00F82AE8"/>
    <w:rsid w:val="00F82C20"/>
    <w:rsid w:val="00F82C5E"/>
    <w:rsid w:val="00F82E1B"/>
    <w:rsid w:val="00F831C2"/>
    <w:rsid w:val="00F836B5"/>
    <w:rsid w:val="00F83AFB"/>
    <w:rsid w:val="00F83F4C"/>
    <w:rsid w:val="00F83F54"/>
    <w:rsid w:val="00F841DE"/>
    <w:rsid w:val="00F842A8"/>
    <w:rsid w:val="00F847C7"/>
    <w:rsid w:val="00F84853"/>
    <w:rsid w:val="00F84D8A"/>
    <w:rsid w:val="00F84F43"/>
    <w:rsid w:val="00F853D1"/>
    <w:rsid w:val="00F85948"/>
    <w:rsid w:val="00F86027"/>
    <w:rsid w:val="00F86228"/>
    <w:rsid w:val="00F862A3"/>
    <w:rsid w:val="00F864AB"/>
    <w:rsid w:val="00F86685"/>
    <w:rsid w:val="00F866F5"/>
    <w:rsid w:val="00F86CA9"/>
    <w:rsid w:val="00F86FF5"/>
    <w:rsid w:val="00F8737B"/>
    <w:rsid w:val="00F8761B"/>
    <w:rsid w:val="00F877CD"/>
    <w:rsid w:val="00F878C7"/>
    <w:rsid w:val="00F90253"/>
    <w:rsid w:val="00F9027B"/>
    <w:rsid w:val="00F9027D"/>
    <w:rsid w:val="00F902EF"/>
    <w:rsid w:val="00F903C1"/>
    <w:rsid w:val="00F903FE"/>
    <w:rsid w:val="00F904AD"/>
    <w:rsid w:val="00F90B10"/>
    <w:rsid w:val="00F90B12"/>
    <w:rsid w:val="00F90C72"/>
    <w:rsid w:val="00F90D46"/>
    <w:rsid w:val="00F90D6B"/>
    <w:rsid w:val="00F9100F"/>
    <w:rsid w:val="00F91377"/>
    <w:rsid w:val="00F914D6"/>
    <w:rsid w:val="00F916E4"/>
    <w:rsid w:val="00F91A2B"/>
    <w:rsid w:val="00F91A4F"/>
    <w:rsid w:val="00F91B29"/>
    <w:rsid w:val="00F91EE6"/>
    <w:rsid w:val="00F91FFC"/>
    <w:rsid w:val="00F92018"/>
    <w:rsid w:val="00F92129"/>
    <w:rsid w:val="00F92291"/>
    <w:rsid w:val="00F9229D"/>
    <w:rsid w:val="00F92496"/>
    <w:rsid w:val="00F92587"/>
    <w:rsid w:val="00F930FE"/>
    <w:rsid w:val="00F935DA"/>
    <w:rsid w:val="00F93604"/>
    <w:rsid w:val="00F93739"/>
    <w:rsid w:val="00F93C57"/>
    <w:rsid w:val="00F93F83"/>
    <w:rsid w:val="00F94145"/>
    <w:rsid w:val="00F9421B"/>
    <w:rsid w:val="00F944F6"/>
    <w:rsid w:val="00F94545"/>
    <w:rsid w:val="00F9469E"/>
    <w:rsid w:val="00F94B8D"/>
    <w:rsid w:val="00F94D43"/>
    <w:rsid w:val="00F94F3C"/>
    <w:rsid w:val="00F9504E"/>
    <w:rsid w:val="00F9506F"/>
    <w:rsid w:val="00F951AB"/>
    <w:rsid w:val="00F95206"/>
    <w:rsid w:val="00F954C4"/>
    <w:rsid w:val="00F957AC"/>
    <w:rsid w:val="00F9580F"/>
    <w:rsid w:val="00F95855"/>
    <w:rsid w:val="00F95A14"/>
    <w:rsid w:val="00F95E67"/>
    <w:rsid w:val="00F95EC0"/>
    <w:rsid w:val="00F96119"/>
    <w:rsid w:val="00F9611A"/>
    <w:rsid w:val="00F9675A"/>
    <w:rsid w:val="00F967C5"/>
    <w:rsid w:val="00F967CB"/>
    <w:rsid w:val="00F96CC0"/>
    <w:rsid w:val="00F96DFC"/>
    <w:rsid w:val="00F96F3C"/>
    <w:rsid w:val="00F971D5"/>
    <w:rsid w:val="00F97326"/>
    <w:rsid w:val="00F973C8"/>
    <w:rsid w:val="00F97452"/>
    <w:rsid w:val="00F97DD7"/>
    <w:rsid w:val="00F97DE5"/>
    <w:rsid w:val="00F97FF5"/>
    <w:rsid w:val="00FA0041"/>
    <w:rsid w:val="00FA0664"/>
    <w:rsid w:val="00FA0741"/>
    <w:rsid w:val="00FA09FA"/>
    <w:rsid w:val="00FA0B6B"/>
    <w:rsid w:val="00FA0C4B"/>
    <w:rsid w:val="00FA0CFD"/>
    <w:rsid w:val="00FA0EA1"/>
    <w:rsid w:val="00FA11FD"/>
    <w:rsid w:val="00FA1268"/>
    <w:rsid w:val="00FA1638"/>
    <w:rsid w:val="00FA1A1C"/>
    <w:rsid w:val="00FA1B7B"/>
    <w:rsid w:val="00FA1F1A"/>
    <w:rsid w:val="00FA1FD8"/>
    <w:rsid w:val="00FA2345"/>
    <w:rsid w:val="00FA2452"/>
    <w:rsid w:val="00FA254F"/>
    <w:rsid w:val="00FA27E8"/>
    <w:rsid w:val="00FA2D29"/>
    <w:rsid w:val="00FA2F2B"/>
    <w:rsid w:val="00FA32F0"/>
    <w:rsid w:val="00FA344C"/>
    <w:rsid w:val="00FA4085"/>
    <w:rsid w:val="00FA4325"/>
    <w:rsid w:val="00FA44AF"/>
    <w:rsid w:val="00FA4819"/>
    <w:rsid w:val="00FA4AFF"/>
    <w:rsid w:val="00FA4DEA"/>
    <w:rsid w:val="00FA4E0F"/>
    <w:rsid w:val="00FA4EE1"/>
    <w:rsid w:val="00FA4F9F"/>
    <w:rsid w:val="00FA5154"/>
    <w:rsid w:val="00FA55B0"/>
    <w:rsid w:val="00FA564D"/>
    <w:rsid w:val="00FA60CF"/>
    <w:rsid w:val="00FA6270"/>
    <w:rsid w:val="00FA6882"/>
    <w:rsid w:val="00FA6925"/>
    <w:rsid w:val="00FA6939"/>
    <w:rsid w:val="00FA695F"/>
    <w:rsid w:val="00FA6998"/>
    <w:rsid w:val="00FA6C06"/>
    <w:rsid w:val="00FA6F51"/>
    <w:rsid w:val="00FA6FD2"/>
    <w:rsid w:val="00FA70CE"/>
    <w:rsid w:val="00FA71B1"/>
    <w:rsid w:val="00FA742E"/>
    <w:rsid w:val="00FA7492"/>
    <w:rsid w:val="00FA7647"/>
    <w:rsid w:val="00FA76AF"/>
    <w:rsid w:val="00FA772C"/>
    <w:rsid w:val="00FA7983"/>
    <w:rsid w:val="00FB00D8"/>
    <w:rsid w:val="00FB0A29"/>
    <w:rsid w:val="00FB0A63"/>
    <w:rsid w:val="00FB0E1A"/>
    <w:rsid w:val="00FB0E9B"/>
    <w:rsid w:val="00FB0F80"/>
    <w:rsid w:val="00FB103C"/>
    <w:rsid w:val="00FB12CD"/>
    <w:rsid w:val="00FB1627"/>
    <w:rsid w:val="00FB1917"/>
    <w:rsid w:val="00FB1E31"/>
    <w:rsid w:val="00FB1E42"/>
    <w:rsid w:val="00FB20B7"/>
    <w:rsid w:val="00FB2323"/>
    <w:rsid w:val="00FB2CF4"/>
    <w:rsid w:val="00FB2F80"/>
    <w:rsid w:val="00FB3049"/>
    <w:rsid w:val="00FB321F"/>
    <w:rsid w:val="00FB3418"/>
    <w:rsid w:val="00FB3560"/>
    <w:rsid w:val="00FB3B08"/>
    <w:rsid w:val="00FB3B78"/>
    <w:rsid w:val="00FB3C9C"/>
    <w:rsid w:val="00FB3D18"/>
    <w:rsid w:val="00FB3DE3"/>
    <w:rsid w:val="00FB3ED2"/>
    <w:rsid w:val="00FB45E8"/>
    <w:rsid w:val="00FB46B4"/>
    <w:rsid w:val="00FB4943"/>
    <w:rsid w:val="00FB4A6C"/>
    <w:rsid w:val="00FB4E23"/>
    <w:rsid w:val="00FB4E84"/>
    <w:rsid w:val="00FB4F01"/>
    <w:rsid w:val="00FB506A"/>
    <w:rsid w:val="00FB5459"/>
    <w:rsid w:val="00FB553E"/>
    <w:rsid w:val="00FB574A"/>
    <w:rsid w:val="00FB5909"/>
    <w:rsid w:val="00FB5C12"/>
    <w:rsid w:val="00FB5E00"/>
    <w:rsid w:val="00FB6531"/>
    <w:rsid w:val="00FB6642"/>
    <w:rsid w:val="00FB67BB"/>
    <w:rsid w:val="00FB70DF"/>
    <w:rsid w:val="00FB70E9"/>
    <w:rsid w:val="00FB747F"/>
    <w:rsid w:val="00FB7497"/>
    <w:rsid w:val="00FB7966"/>
    <w:rsid w:val="00FB7A5A"/>
    <w:rsid w:val="00FB7FC0"/>
    <w:rsid w:val="00FC0033"/>
    <w:rsid w:val="00FC0519"/>
    <w:rsid w:val="00FC07D6"/>
    <w:rsid w:val="00FC0CDA"/>
    <w:rsid w:val="00FC0D64"/>
    <w:rsid w:val="00FC0E55"/>
    <w:rsid w:val="00FC1455"/>
    <w:rsid w:val="00FC1490"/>
    <w:rsid w:val="00FC19A0"/>
    <w:rsid w:val="00FC1A5C"/>
    <w:rsid w:val="00FC1C49"/>
    <w:rsid w:val="00FC1F3D"/>
    <w:rsid w:val="00FC2042"/>
    <w:rsid w:val="00FC2121"/>
    <w:rsid w:val="00FC2155"/>
    <w:rsid w:val="00FC2209"/>
    <w:rsid w:val="00FC2258"/>
    <w:rsid w:val="00FC22F3"/>
    <w:rsid w:val="00FC2669"/>
    <w:rsid w:val="00FC2A53"/>
    <w:rsid w:val="00FC2AAD"/>
    <w:rsid w:val="00FC2DEF"/>
    <w:rsid w:val="00FC31E8"/>
    <w:rsid w:val="00FC33EB"/>
    <w:rsid w:val="00FC36DE"/>
    <w:rsid w:val="00FC37CB"/>
    <w:rsid w:val="00FC37DF"/>
    <w:rsid w:val="00FC38CD"/>
    <w:rsid w:val="00FC3A93"/>
    <w:rsid w:val="00FC3BF0"/>
    <w:rsid w:val="00FC45DD"/>
    <w:rsid w:val="00FC489A"/>
    <w:rsid w:val="00FC4BDF"/>
    <w:rsid w:val="00FC4EE3"/>
    <w:rsid w:val="00FC5023"/>
    <w:rsid w:val="00FC507B"/>
    <w:rsid w:val="00FC50BD"/>
    <w:rsid w:val="00FC549B"/>
    <w:rsid w:val="00FC56FF"/>
    <w:rsid w:val="00FC58E3"/>
    <w:rsid w:val="00FC5917"/>
    <w:rsid w:val="00FC59A3"/>
    <w:rsid w:val="00FC5BD3"/>
    <w:rsid w:val="00FC615B"/>
    <w:rsid w:val="00FC6A46"/>
    <w:rsid w:val="00FC6A50"/>
    <w:rsid w:val="00FC7043"/>
    <w:rsid w:val="00FC70A2"/>
    <w:rsid w:val="00FC71A5"/>
    <w:rsid w:val="00FC7547"/>
    <w:rsid w:val="00FC786C"/>
    <w:rsid w:val="00FC7970"/>
    <w:rsid w:val="00FC7F73"/>
    <w:rsid w:val="00FD0338"/>
    <w:rsid w:val="00FD054A"/>
    <w:rsid w:val="00FD05FC"/>
    <w:rsid w:val="00FD066C"/>
    <w:rsid w:val="00FD099F"/>
    <w:rsid w:val="00FD0ABE"/>
    <w:rsid w:val="00FD0B09"/>
    <w:rsid w:val="00FD0BF2"/>
    <w:rsid w:val="00FD0CE1"/>
    <w:rsid w:val="00FD11CD"/>
    <w:rsid w:val="00FD134C"/>
    <w:rsid w:val="00FD14C2"/>
    <w:rsid w:val="00FD14EA"/>
    <w:rsid w:val="00FD16F9"/>
    <w:rsid w:val="00FD1902"/>
    <w:rsid w:val="00FD1AA8"/>
    <w:rsid w:val="00FD1ADD"/>
    <w:rsid w:val="00FD21D1"/>
    <w:rsid w:val="00FD26D6"/>
    <w:rsid w:val="00FD298F"/>
    <w:rsid w:val="00FD2B73"/>
    <w:rsid w:val="00FD2C4E"/>
    <w:rsid w:val="00FD2C77"/>
    <w:rsid w:val="00FD2CDA"/>
    <w:rsid w:val="00FD2E19"/>
    <w:rsid w:val="00FD3079"/>
    <w:rsid w:val="00FD3191"/>
    <w:rsid w:val="00FD338D"/>
    <w:rsid w:val="00FD33CF"/>
    <w:rsid w:val="00FD35CE"/>
    <w:rsid w:val="00FD36B7"/>
    <w:rsid w:val="00FD3A5D"/>
    <w:rsid w:val="00FD3D80"/>
    <w:rsid w:val="00FD480F"/>
    <w:rsid w:val="00FD4FAC"/>
    <w:rsid w:val="00FD5058"/>
    <w:rsid w:val="00FD51B3"/>
    <w:rsid w:val="00FD574E"/>
    <w:rsid w:val="00FD5784"/>
    <w:rsid w:val="00FD579A"/>
    <w:rsid w:val="00FD5879"/>
    <w:rsid w:val="00FD59D2"/>
    <w:rsid w:val="00FD5D2F"/>
    <w:rsid w:val="00FD5E00"/>
    <w:rsid w:val="00FD5EF9"/>
    <w:rsid w:val="00FD60B5"/>
    <w:rsid w:val="00FD61AE"/>
    <w:rsid w:val="00FD67D0"/>
    <w:rsid w:val="00FD6B45"/>
    <w:rsid w:val="00FD6F02"/>
    <w:rsid w:val="00FD7319"/>
    <w:rsid w:val="00FD760E"/>
    <w:rsid w:val="00FD76FE"/>
    <w:rsid w:val="00FD7747"/>
    <w:rsid w:val="00FD79CB"/>
    <w:rsid w:val="00FD7A4F"/>
    <w:rsid w:val="00FE00E3"/>
    <w:rsid w:val="00FE02B8"/>
    <w:rsid w:val="00FE0BC3"/>
    <w:rsid w:val="00FE107C"/>
    <w:rsid w:val="00FE1295"/>
    <w:rsid w:val="00FE13BB"/>
    <w:rsid w:val="00FE16DF"/>
    <w:rsid w:val="00FE1CE2"/>
    <w:rsid w:val="00FE1DFB"/>
    <w:rsid w:val="00FE21F9"/>
    <w:rsid w:val="00FE2659"/>
    <w:rsid w:val="00FE2B2F"/>
    <w:rsid w:val="00FE2D8D"/>
    <w:rsid w:val="00FE2F02"/>
    <w:rsid w:val="00FE318F"/>
    <w:rsid w:val="00FE3285"/>
    <w:rsid w:val="00FE334E"/>
    <w:rsid w:val="00FE339F"/>
    <w:rsid w:val="00FE33C4"/>
    <w:rsid w:val="00FE346D"/>
    <w:rsid w:val="00FE3765"/>
    <w:rsid w:val="00FE3946"/>
    <w:rsid w:val="00FE3CCD"/>
    <w:rsid w:val="00FE42AB"/>
    <w:rsid w:val="00FE485C"/>
    <w:rsid w:val="00FE4A1F"/>
    <w:rsid w:val="00FE4B46"/>
    <w:rsid w:val="00FE4BA3"/>
    <w:rsid w:val="00FE4C85"/>
    <w:rsid w:val="00FE4DA8"/>
    <w:rsid w:val="00FE5264"/>
    <w:rsid w:val="00FE546D"/>
    <w:rsid w:val="00FE578A"/>
    <w:rsid w:val="00FE5999"/>
    <w:rsid w:val="00FE601B"/>
    <w:rsid w:val="00FE6081"/>
    <w:rsid w:val="00FE6201"/>
    <w:rsid w:val="00FE63C1"/>
    <w:rsid w:val="00FE65C1"/>
    <w:rsid w:val="00FE663E"/>
    <w:rsid w:val="00FE666B"/>
    <w:rsid w:val="00FE6721"/>
    <w:rsid w:val="00FE67EE"/>
    <w:rsid w:val="00FE6FC9"/>
    <w:rsid w:val="00FE714E"/>
    <w:rsid w:val="00FE7269"/>
    <w:rsid w:val="00FE736F"/>
    <w:rsid w:val="00FE7624"/>
    <w:rsid w:val="00FE78B8"/>
    <w:rsid w:val="00FE78CA"/>
    <w:rsid w:val="00FE7D8E"/>
    <w:rsid w:val="00FF03D9"/>
    <w:rsid w:val="00FF042A"/>
    <w:rsid w:val="00FF06A4"/>
    <w:rsid w:val="00FF0B51"/>
    <w:rsid w:val="00FF0BE8"/>
    <w:rsid w:val="00FF0C5D"/>
    <w:rsid w:val="00FF0D2C"/>
    <w:rsid w:val="00FF0D7F"/>
    <w:rsid w:val="00FF1B0F"/>
    <w:rsid w:val="00FF1D4C"/>
    <w:rsid w:val="00FF2012"/>
    <w:rsid w:val="00FF20FC"/>
    <w:rsid w:val="00FF21AB"/>
    <w:rsid w:val="00FF2AF6"/>
    <w:rsid w:val="00FF2B20"/>
    <w:rsid w:val="00FF2C26"/>
    <w:rsid w:val="00FF2D01"/>
    <w:rsid w:val="00FF2E91"/>
    <w:rsid w:val="00FF2EF4"/>
    <w:rsid w:val="00FF311E"/>
    <w:rsid w:val="00FF3174"/>
    <w:rsid w:val="00FF326F"/>
    <w:rsid w:val="00FF365F"/>
    <w:rsid w:val="00FF3708"/>
    <w:rsid w:val="00FF3CE8"/>
    <w:rsid w:val="00FF442C"/>
    <w:rsid w:val="00FF475A"/>
    <w:rsid w:val="00FF5146"/>
    <w:rsid w:val="00FF5262"/>
    <w:rsid w:val="00FF550B"/>
    <w:rsid w:val="00FF59EE"/>
    <w:rsid w:val="00FF5A56"/>
    <w:rsid w:val="00FF5C9F"/>
    <w:rsid w:val="00FF605A"/>
    <w:rsid w:val="00FF6093"/>
    <w:rsid w:val="00FF6147"/>
    <w:rsid w:val="00FF65C7"/>
    <w:rsid w:val="00FF67C9"/>
    <w:rsid w:val="00FF6882"/>
    <w:rsid w:val="00FF6A6C"/>
    <w:rsid w:val="00FF6C0F"/>
    <w:rsid w:val="00FF6F04"/>
    <w:rsid w:val="00FF727B"/>
    <w:rsid w:val="00FF7350"/>
    <w:rsid w:val="00FF75E7"/>
    <w:rsid w:val="00FF7791"/>
    <w:rsid w:val="00FF7C43"/>
    <w:rsid w:val="00FF7D0D"/>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02"/>
    <w:rPr>
      <w:sz w:val="24"/>
      <w:szCs w:val="24"/>
      <w:lang w:val="en-GB"/>
    </w:rPr>
  </w:style>
  <w:style w:type="paragraph" w:styleId="Heading1">
    <w:name w:val="heading 1"/>
    <w:basedOn w:val="Normal"/>
    <w:link w:val="Heading1Char"/>
    <w:uiPriority w:val="9"/>
    <w:qFormat/>
    <w:rsid w:val="004C4D0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4C4D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4C4D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D02"/>
    <w:rPr>
      <w:b/>
      <w:bCs/>
      <w:kern w:val="36"/>
      <w:sz w:val="48"/>
      <w:szCs w:val="48"/>
      <w:lang w:val="en-GB" w:eastAsia="en-GB"/>
    </w:rPr>
  </w:style>
  <w:style w:type="character" w:customStyle="1" w:styleId="Heading2Char">
    <w:name w:val="Heading 2 Char"/>
    <w:basedOn w:val="DefaultParagraphFont"/>
    <w:link w:val="Heading2"/>
    <w:uiPriority w:val="9"/>
    <w:rsid w:val="004C4D02"/>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uiPriority w:val="9"/>
    <w:semiHidden/>
    <w:rsid w:val="004C4D02"/>
    <w:rPr>
      <w:rFonts w:asciiTheme="majorHAnsi" w:eastAsiaTheme="majorEastAsia" w:hAnsiTheme="majorHAnsi" w:cstheme="majorBidi"/>
      <w:i/>
      <w:iCs/>
      <w:color w:val="365F91" w:themeColor="accent1" w:themeShade="BF"/>
      <w:sz w:val="24"/>
      <w:szCs w:val="24"/>
      <w:lang w:val="en-GB"/>
    </w:rPr>
  </w:style>
  <w:style w:type="paragraph" w:styleId="NormalWeb">
    <w:name w:val="Normal (Web)"/>
    <w:basedOn w:val="Normal"/>
    <w:uiPriority w:val="99"/>
    <w:unhideWhenUsed/>
    <w:rsid w:val="004C4D02"/>
    <w:pPr>
      <w:spacing w:before="100" w:beforeAutospacing="1" w:after="100" w:afterAutospacing="1"/>
    </w:pPr>
    <w:rPr>
      <w:rFonts w:eastAsiaTheme="minorHAnsi"/>
      <w:lang w:eastAsia="en-GB"/>
    </w:rPr>
  </w:style>
  <w:style w:type="paragraph" w:styleId="ListParagraph">
    <w:name w:val="List Paragraph"/>
    <w:basedOn w:val="Normal"/>
    <w:uiPriority w:val="34"/>
    <w:qFormat/>
    <w:rsid w:val="004C4D02"/>
    <w:pPr>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4C4D02"/>
    <w:rPr>
      <w:sz w:val="16"/>
      <w:szCs w:val="16"/>
    </w:rPr>
  </w:style>
  <w:style w:type="paragraph" w:styleId="CommentText">
    <w:name w:val="annotation text"/>
    <w:basedOn w:val="Normal"/>
    <w:link w:val="CommentTextChar"/>
    <w:uiPriority w:val="99"/>
    <w:unhideWhenUsed/>
    <w:rsid w:val="004C4D02"/>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4C4D0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C4D02"/>
    <w:rPr>
      <w:b/>
      <w:bCs/>
    </w:rPr>
  </w:style>
  <w:style w:type="character" w:customStyle="1" w:styleId="CommentSubjectChar">
    <w:name w:val="Comment Subject Char"/>
    <w:basedOn w:val="CommentTextChar"/>
    <w:link w:val="CommentSubject"/>
    <w:uiPriority w:val="99"/>
    <w:semiHidden/>
    <w:rsid w:val="004C4D02"/>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4C4D02"/>
    <w:rPr>
      <w:rFonts w:eastAsiaTheme="minorHAnsi"/>
      <w:sz w:val="18"/>
      <w:szCs w:val="18"/>
      <w:lang w:val="en-US"/>
    </w:rPr>
  </w:style>
  <w:style w:type="character" w:customStyle="1" w:styleId="BalloonTextChar">
    <w:name w:val="Balloon Text Char"/>
    <w:basedOn w:val="DefaultParagraphFont"/>
    <w:link w:val="BalloonText"/>
    <w:uiPriority w:val="99"/>
    <w:semiHidden/>
    <w:rsid w:val="004C4D02"/>
    <w:rPr>
      <w:rFonts w:eastAsiaTheme="minorHAnsi"/>
      <w:sz w:val="18"/>
      <w:szCs w:val="18"/>
    </w:rPr>
  </w:style>
  <w:style w:type="character" w:customStyle="1" w:styleId="apple-converted-space">
    <w:name w:val="apple-converted-space"/>
    <w:basedOn w:val="DefaultParagraphFont"/>
    <w:rsid w:val="004C4D02"/>
  </w:style>
  <w:style w:type="character" w:customStyle="1" w:styleId="author">
    <w:name w:val="author"/>
    <w:basedOn w:val="DefaultParagraphFont"/>
    <w:rsid w:val="004C4D02"/>
  </w:style>
  <w:style w:type="character" w:customStyle="1" w:styleId="pubyear">
    <w:name w:val="pubyear"/>
    <w:basedOn w:val="DefaultParagraphFont"/>
    <w:rsid w:val="004C4D02"/>
  </w:style>
  <w:style w:type="character" w:styleId="Emphasis">
    <w:name w:val="Emphasis"/>
    <w:basedOn w:val="DefaultParagraphFont"/>
    <w:uiPriority w:val="20"/>
    <w:qFormat/>
    <w:rsid w:val="004C4D02"/>
    <w:rPr>
      <w:i/>
      <w:iCs/>
    </w:rPr>
  </w:style>
  <w:style w:type="character" w:styleId="Hyperlink">
    <w:name w:val="Hyperlink"/>
    <w:basedOn w:val="DefaultParagraphFont"/>
    <w:uiPriority w:val="99"/>
    <w:unhideWhenUsed/>
    <w:rsid w:val="004C4D02"/>
    <w:rPr>
      <w:color w:val="0000FF"/>
      <w:u w:val="single"/>
    </w:rPr>
  </w:style>
  <w:style w:type="character" w:customStyle="1" w:styleId="articletitle">
    <w:name w:val="articletitle"/>
    <w:basedOn w:val="DefaultParagraphFont"/>
    <w:rsid w:val="004C4D02"/>
  </w:style>
  <w:style w:type="character" w:customStyle="1" w:styleId="journaltitle">
    <w:name w:val="journaltitle"/>
    <w:basedOn w:val="DefaultParagraphFont"/>
    <w:rsid w:val="004C4D02"/>
  </w:style>
  <w:style w:type="character" w:customStyle="1" w:styleId="vol">
    <w:name w:val="vol"/>
    <w:basedOn w:val="DefaultParagraphFont"/>
    <w:rsid w:val="004C4D02"/>
  </w:style>
  <w:style w:type="character" w:customStyle="1" w:styleId="pagefirst">
    <w:name w:val="pagefirst"/>
    <w:basedOn w:val="DefaultParagraphFont"/>
    <w:rsid w:val="004C4D02"/>
  </w:style>
  <w:style w:type="character" w:customStyle="1" w:styleId="pagelast">
    <w:name w:val="pagelast"/>
    <w:basedOn w:val="DefaultParagraphFont"/>
    <w:rsid w:val="004C4D02"/>
  </w:style>
  <w:style w:type="character" w:customStyle="1" w:styleId="citedissue">
    <w:name w:val="citedissue"/>
    <w:basedOn w:val="DefaultParagraphFont"/>
    <w:rsid w:val="004C4D02"/>
  </w:style>
  <w:style w:type="character" w:customStyle="1" w:styleId="al-author-name-more">
    <w:name w:val="al-author-name-more"/>
    <w:basedOn w:val="DefaultParagraphFont"/>
    <w:rsid w:val="004C4D02"/>
  </w:style>
  <w:style w:type="character" w:styleId="Strong">
    <w:name w:val="Strong"/>
    <w:basedOn w:val="DefaultParagraphFont"/>
    <w:uiPriority w:val="22"/>
    <w:qFormat/>
    <w:rsid w:val="004C4D02"/>
    <w:rPr>
      <w:b/>
      <w:bCs/>
    </w:rPr>
  </w:style>
  <w:style w:type="character" w:customStyle="1" w:styleId="authors">
    <w:name w:val="authors"/>
    <w:basedOn w:val="DefaultParagraphFont"/>
    <w:rsid w:val="004C4D02"/>
  </w:style>
  <w:style w:type="character" w:customStyle="1" w:styleId="Date1">
    <w:name w:val="Date1"/>
    <w:basedOn w:val="DefaultParagraphFont"/>
    <w:rsid w:val="004C4D02"/>
  </w:style>
  <w:style w:type="character" w:customStyle="1" w:styleId="arttitle">
    <w:name w:val="art_title"/>
    <w:basedOn w:val="DefaultParagraphFont"/>
    <w:rsid w:val="004C4D02"/>
  </w:style>
  <w:style w:type="character" w:customStyle="1" w:styleId="serialtitle">
    <w:name w:val="serial_title"/>
    <w:basedOn w:val="DefaultParagraphFont"/>
    <w:rsid w:val="004C4D02"/>
  </w:style>
  <w:style w:type="character" w:customStyle="1" w:styleId="volumeissue">
    <w:name w:val="volume_issue"/>
    <w:basedOn w:val="DefaultParagraphFont"/>
    <w:rsid w:val="004C4D02"/>
  </w:style>
  <w:style w:type="character" w:customStyle="1" w:styleId="pagerange">
    <w:name w:val="page_range"/>
    <w:basedOn w:val="DefaultParagraphFont"/>
    <w:rsid w:val="004C4D02"/>
  </w:style>
  <w:style w:type="character" w:customStyle="1" w:styleId="doilink">
    <w:name w:val="doi_link"/>
    <w:basedOn w:val="DefaultParagraphFont"/>
    <w:rsid w:val="004C4D02"/>
  </w:style>
  <w:style w:type="character" w:customStyle="1" w:styleId="UnresolvedMention">
    <w:name w:val="Unresolved Mention"/>
    <w:basedOn w:val="DefaultParagraphFont"/>
    <w:uiPriority w:val="99"/>
    <w:rsid w:val="004C4D02"/>
    <w:rPr>
      <w:color w:val="605E5C"/>
      <w:shd w:val="clear" w:color="auto" w:fill="E1DFDD"/>
    </w:rPr>
  </w:style>
  <w:style w:type="character" w:styleId="LineNumber">
    <w:name w:val="line number"/>
    <w:basedOn w:val="DefaultParagraphFont"/>
    <w:uiPriority w:val="99"/>
    <w:semiHidden/>
    <w:unhideWhenUsed/>
    <w:rsid w:val="004C4D02"/>
  </w:style>
  <w:style w:type="character" w:styleId="FollowedHyperlink">
    <w:name w:val="FollowedHyperlink"/>
    <w:basedOn w:val="DefaultParagraphFont"/>
    <w:uiPriority w:val="99"/>
    <w:semiHidden/>
    <w:unhideWhenUsed/>
    <w:rsid w:val="004C4D02"/>
    <w:rPr>
      <w:color w:val="800080" w:themeColor="followedHyperlink"/>
      <w:u w:val="single"/>
    </w:rPr>
  </w:style>
  <w:style w:type="paragraph" w:styleId="Footer">
    <w:name w:val="footer"/>
    <w:basedOn w:val="Normal"/>
    <w:link w:val="FooterChar"/>
    <w:uiPriority w:val="99"/>
    <w:unhideWhenUsed/>
    <w:rsid w:val="004C4D02"/>
    <w:pPr>
      <w:tabs>
        <w:tab w:val="center" w:pos="4680"/>
        <w:tab w:val="right" w:pos="9360"/>
      </w:tabs>
    </w:pPr>
  </w:style>
  <w:style w:type="character" w:customStyle="1" w:styleId="FooterChar">
    <w:name w:val="Footer Char"/>
    <w:basedOn w:val="DefaultParagraphFont"/>
    <w:link w:val="Footer"/>
    <w:uiPriority w:val="99"/>
    <w:rsid w:val="004C4D02"/>
    <w:rPr>
      <w:sz w:val="24"/>
      <w:szCs w:val="24"/>
      <w:lang w:val="en-GB"/>
    </w:rPr>
  </w:style>
  <w:style w:type="character" w:styleId="PageNumber">
    <w:name w:val="page number"/>
    <w:basedOn w:val="DefaultParagraphFont"/>
    <w:uiPriority w:val="99"/>
    <w:semiHidden/>
    <w:unhideWhenUsed/>
    <w:rsid w:val="004C4D02"/>
  </w:style>
  <w:style w:type="paragraph" w:styleId="Header">
    <w:name w:val="header"/>
    <w:basedOn w:val="Normal"/>
    <w:link w:val="HeaderChar"/>
    <w:uiPriority w:val="99"/>
    <w:unhideWhenUsed/>
    <w:rsid w:val="004C4D02"/>
    <w:pPr>
      <w:tabs>
        <w:tab w:val="center" w:pos="4680"/>
        <w:tab w:val="right" w:pos="9360"/>
      </w:tabs>
    </w:pPr>
  </w:style>
  <w:style w:type="character" w:customStyle="1" w:styleId="HeaderChar">
    <w:name w:val="Header Char"/>
    <w:basedOn w:val="DefaultParagraphFont"/>
    <w:link w:val="Header"/>
    <w:uiPriority w:val="99"/>
    <w:rsid w:val="004C4D02"/>
    <w:rPr>
      <w:sz w:val="24"/>
      <w:szCs w:val="24"/>
      <w:lang w:val="en-GB"/>
    </w:rPr>
  </w:style>
  <w:style w:type="paragraph" w:customStyle="1" w:styleId="commentcontentpara">
    <w:name w:val="commentcontentpara"/>
    <w:basedOn w:val="Normal"/>
    <w:rsid w:val="004C4D02"/>
    <w:pPr>
      <w:spacing w:before="100" w:beforeAutospacing="1" w:after="100" w:afterAutospacing="1"/>
    </w:pPr>
  </w:style>
  <w:style w:type="character" w:customStyle="1" w:styleId="referencesyear">
    <w:name w:val="references__year"/>
    <w:basedOn w:val="DefaultParagraphFont"/>
    <w:rsid w:val="004C4D02"/>
  </w:style>
  <w:style w:type="character" w:customStyle="1" w:styleId="referencesarticle-title">
    <w:name w:val="references__article-title"/>
    <w:basedOn w:val="DefaultParagraphFont"/>
    <w:rsid w:val="004C4D02"/>
  </w:style>
  <w:style w:type="table" w:styleId="TableGrid">
    <w:name w:val="Table Grid"/>
    <w:basedOn w:val="TableNormal"/>
    <w:uiPriority w:val="39"/>
    <w:rsid w:val="004C4D0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C4D02"/>
    <w:pPr>
      <w:spacing w:line="480" w:lineRule="auto"/>
      <w:ind w:left="720" w:hanging="720"/>
    </w:pPr>
  </w:style>
  <w:style w:type="paragraph" w:styleId="Revision">
    <w:name w:val="Revision"/>
    <w:hidden/>
    <w:uiPriority w:val="99"/>
    <w:semiHidden/>
    <w:rsid w:val="004C4D02"/>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02"/>
    <w:rPr>
      <w:sz w:val="24"/>
      <w:szCs w:val="24"/>
      <w:lang w:val="en-GB"/>
    </w:rPr>
  </w:style>
  <w:style w:type="paragraph" w:styleId="Heading1">
    <w:name w:val="heading 1"/>
    <w:basedOn w:val="Normal"/>
    <w:link w:val="Heading1Char"/>
    <w:uiPriority w:val="9"/>
    <w:qFormat/>
    <w:rsid w:val="004C4D0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4C4D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4C4D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D02"/>
    <w:rPr>
      <w:b/>
      <w:bCs/>
      <w:kern w:val="36"/>
      <w:sz w:val="48"/>
      <w:szCs w:val="48"/>
      <w:lang w:val="en-GB" w:eastAsia="en-GB"/>
    </w:rPr>
  </w:style>
  <w:style w:type="character" w:customStyle="1" w:styleId="Heading2Char">
    <w:name w:val="Heading 2 Char"/>
    <w:basedOn w:val="DefaultParagraphFont"/>
    <w:link w:val="Heading2"/>
    <w:uiPriority w:val="9"/>
    <w:rsid w:val="004C4D02"/>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uiPriority w:val="9"/>
    <w:semiHidden/>
    <w:rsid w:val="004C4D02"/>
    <w:rPr>
      <w:rFonts w:asciiTheme="majorHAnsi" w:eastAsiaTheme="majorEastAsia" w:hAnsiTheme="majorHAnsi" w:cstheme="majorBidi"/>
      <w:i/>
      <w:iCs/>
      <w:color w:val="365F91" w:themeColor="accent1" w:themeShade="BF"/>
      <w:sz w:val="24"/>
      <w:szCs w:val="24"/>
      <w:lang w:val="en-GB"/>
    </w:rPr>
  </w:style>
  <w:style w:type="paragraph" w:styleId="NormalWeb">
    <w:name w:val="Normal (Web)"/>
    <w:basedOn w:val="Normal"/>
    <w:uiPriority w:val="99"/>
    <w:unhideWhenUsed/>
    <w:rsid w:val="004C4D02"/>
    <w:pPr>
      <w:spacing w:before="100" w:beforeAutospacing="1" w:after="100" w:afterAutospacing="1"/>
    </w:pPr>
    <w:rPr>
      <w:rFonts w:eastAsiaTheme="minorHAnsi"/>
      <w:lang w:eastAsia="en-GB"/>
    </w:rPr>
  </w:style>
  <w:style w:type="paragraph" w:styleId="ListParagraph">
    <w:name w:val="List Paragraph"/>
    <w:basedOn w:val="Normal"/>
    <w:uiPriority w:val="34"/>
    <w:qFormat/>
    <w:rsid w:val="004C4D02"/>
    <w:pPr>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4C4D02"/>
    <w:rPr>
      <w:sz w:val="16"/>
      <w:szCs w:val="16"/>
    </w:rPr>
  </w:style>
  <w:style w:type="paragraph" w:styleId="CommentText">
    <w:name w:val="annotation text"/>
    <w:basedOn w:val="Normal"/>
    <w:link w:val="CommentTextChar"/>
    <w:uiPriority w:val="99"/>
    <w:unhideWhenUsed/>
    <w:rsid w:val="004C4D02"/>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4C4D0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C4D02"/>
    <w:rPr>
      <w:b/>
      <w:bCs/>
    </w:rPr>
  </w:style>
  <w:style w:type="character" w:customStyle="1" w:styleId="CommentSubjectChar">
    <w:name w:val="Comment Subject Char"/>
    <w:basedOn w:val="CommentTextChar"/>
    <w:link w:val="CommentSubject"/>
    <w:uiPriority w:val="99"/>
    <w:semiHidden/>
    <w:rsid w:val="004C4D02"/>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4C4D02"/>
    <w:rPr>
      <w:rFonts w:eastAsiaTheme="minorHAnsi"/>
      <w:sz w:val="18"/>
      <w:szCs w:val="18"/>
      <w:lang w:val="en-US"/>
    </w:rPr>
  </w:style>
  <w:style w:type="character" w:customStyle="1" w:styleId="BalloonTextChar">
    <w:name w:val="Balloon Text Char"/>
    <w:basedOn w:val="DefaultParagraphFont"/>
    <w:link w:val="BalloonText"/>
    <w:uiPriority w:val="99"/>
    <w:semiHidden/>
    <w:rsid w:val="004C4D02"/>
    <w:rPr>
      <w:rFonts w:eastAsiaTheme="minorHAnsi"/>
      <w:sz w:val="18"/>
      <w:szCs w:val="18"/>
    </w:rPr>
  </w:style>
  <w:style w:type="character" w:customStyle="1" w:styleId="apple-converted-space">
    <w:name w:val="apple-converted-space"/>
    <w:basedOn w:val="DefaultParagraphFont"/>
    <w:rsid w:val="004C4D02"/>
  </w:style>
  <w:style w:type="character" w:customStyle="1" w:styleId="author">
    <w:name w:val="author"/>
    <w:basedOn w:val="DefaultParagraphFont"/>
    <w:rsid w:val="004C4D02"/>
  </w:style>
  <w:style w:type="character" w:customStyle="1" w:styleId="pubyear">
    <w:name w:val="pubyear"/>
    <w:basedOn w:val="DefaultParagraphFont"/>
    <w:rsid w:val="004C4D02"/>
  </w:style>
  <w:style w:type="character" w:styleId="Emphasis">
    <w:name w:val="Emphasis"/>
    <w:basedOn w:val="DefaultParagraphFont"/>
    <w:uiPriority w:val="20"/>
    <w:qFormat/>
    <w:rsid w:val="004C4D02"/>
    <w:rPr>
      <w:i/>
      <w:iCs/>
    </w:rPr>
  </w:style>
  <w:style w:type="character" w:styleId="Hyperlink">
    <w:name w:val="Hyperlink"/>
    <w:basedOn w:val="DefaultParagraphFont"/>
    <w:uiPriority w:val="99"/>
    <w:unhideWhenUsed/>
    <w:rsid w:val="004C4D02"/>
    <w:rPr>
      <w:color w:val="0000FF"/>
      <w:u w:val="single"/>
    </w:rPr>
  </w:style>
  <w:style w:type="character" w:customStyle="1" w:styleId="articletitle">
    <w:name w:val="articletitle"/>
    <w:basedOn w:val="DefaultParagraphFont"/>
    <w:rsid w:val="004C4D02"/>
  </w:style>
  <w:style w:type="character" w:customStyle="1" w:styleId="journaltitle">
    <w:name w:val="journaltitle"/>
    <w:basedOn w:val="DefaultParagraphFont"/>
    <w:rsid w:val="004C4D02"/>
  </w:style>
  <w:style w:type="character" w:customStyle="1" w:styleId="vol">
    <w:name w:val="vol"/>
    <w:basedOn w:val="DefaultParagraphFont"/>
    <w:rsid w:val="004C4D02"/>
  </w:style>
  <w:style w:type="character" w:customStyle="1" w:styleId="pagefirst">
    <w:name w:val="pagefirst"/>
    <w:basedOn w:val="DefaultParagraphFont"/>
    <w:rsid w:val="004C4D02"/>
  </w:style>
  <w:style w:type="character" w:customStyle="1" w:styleId="pagelast">
    <w:name w:val="pagelast"/>
    <w:basedOn w:val="DefaultParagraphFont"/>
    <w:rsid w:val="004C4D02"/>
  </w:style>
  <w:style w:type="character" w:customStyle="1" w:styleId="citedissue">
    <w:name w:val="citedissue"/>
    <w:basedOn w:val="DefaultParagraphFont"/>
    <w:rsid w:val="004C4D02"/>
  </w:style>
  <w:style w:type="character" w:customStyle="1" w:styleId="al-author-name-more">
    <w:name w:val="al-author-name-more"/>
    <w:basedOn w:val="DefaultParagraphFont"/>
    <w:rsid w:val="004C4D02"/>
  </w:style>
  <w:style w:type="character" w:styleId="Strong">
    <w:name w:val="Strong"/>
    <w:basedOn w:val="DefaultParagraphFont"/>
    <w:uiPriority w:val="22"/>
    <w:qFormat/>
    <w:rsid w:val="004C4D02"/>
    <w:rPr>
      <w:b/>
      <w:bCs/>
    </w:rPr>
  </w:style>
  <w:style w:type="character" w:customStyle="1" w:styleId="authors">
    <w:name w:val="authors"/>
    <w:basedOn w:val="DefaultParagraphFont"/>
    <w:rsid w:val="004C4D02"/>
  </w:style>
  <w:style w:type="character" w:customStyle="1" w:styleId="Date1">
    <w:name w:val="Date1"/>
    <w:basedOn w:val="DefaultParagraphFont"/>
    <w:rsid w:val="004C4D02"/>
  </w:style>
  <w:style w:type="character" w:customStyle="1" w:styleId="arttitle">
    <w:name w:val="art_title"/>
    <w:basedOn w:val="DefaultParagraphFont"/>
    <w:rsid w:val="004C4D02"/>
  </w:style>
  <w:style w:type="character" w:customStyle="1" w:styleId="serialtitle">
    <w:name w:val="serial_title"/>
    <w:basedOn w:val="DefaultParagraphFont"/>
    <w:rsid w:val="004C4D02"/>
  </w:style>
  <w:style w:type="character" w:customStyle="1" w:styleId="volumeissue">
    <w:name w:val="volume_issue"/>
    <w:basedOn w:val="DefaultParagraphFont"/>
    <w:rsid w:val="004C4D02"/>
  </w:style>
  <w:style w:type="character" w:customStyle="1" w:styleId="pagerange">
    <w:name w:val="page_range"/>
    <w:basedOn w:val="DefaultParagraphFont"/>
    <w:rsid w:val="004C4D02"/>
  </w:style>
  <w:style w:type="character" w:customStyle="1" w:styleId="doilink">
    <w:name w:val="doi_link"/>
    <w:basedOn w:val="DefaultParagraphFont"/>
    <w:rsid w:val="004C4D02"/>
  </w:style>
  <w:style w:type="character" w:customStyle="1" w:styleId="UnresolvedMention">
    <w:name w:val="Unresolved Mention"/>
    <w:basedOn w:val="DefaultParagraphFont"/>
    <w:uiPriority w:val="99"/>
    <w:rsid w:val="004C4D02"/>
    <w:rPr>
      <w:color w:val="605E5C"/>
      <w:shd w:val="clear" w:color="auto" w:fill="E1DFDD"/>
    </w:rPr>
  </w:style>
  <w:style w:type="character" w:styleId="LineNumber">
    <w:name w:val="line number"/>
    <w:basedOn w:val="DefaultParagraphFont"/>
    <w:uiPriority w:val="99"/>
    <w:semiHidden/>
    <w:unhideWhenUsed/>
    <w:rsid w:val="004C4D02"/>
  </w:style>
  <w:style w:type="character" w:styleId="FollowedHyperlink">
    <w:name w:val="FollowedHyperlink"/>
    <w:basedOn w:val="DefaultParagraphFont"/>
    <w:uiPriority w:val="99"/>
    <w:semiHidden/>
    <w:unhideWhenUsed/>
    <w:rsid w:val="004C4D02"/>
    <w:rPr>
      <w:color w:val="800080" w:themeColor="followedHyperlink"/>
      <w:u w:val="single"/>
    </w:rPr>
  </w:style>
  <w:style w:type="paragraph" w:styleId="Footer">
    <w:name w:val="footer"/>
    <w:basedOn w:val="Normal"/>
    <w:link w:val="FooterChar"/>
    <w:uiPriority w:val="99"/>
    <w:unhideWhenUsed/>
    <w:rsid w:val="004C4D02"/>
    <w:pPr>
      <w:tabs>
        <w:tab w:val="center" w:pos="4680"/>
        <w:tab w:val="right" w:pos="9360"/>
      </w:tabs>
    </w:pPr>
  </w:style>
  <w:style w:type="character" w:customStyle="1" w:styleId="FooterChar">
    <w:name w:val="Footer Char"/>
    <w:basedOn w:val="DefaultParagraphFont"/>
    <w:link w:val="Footer"/>
    <w:uiPriority w:val="99"/>
    <w:rsid w:val="004C4D02"/>
    <w:rPr>
      <w:sz w:val="24"/>
      <w:szCs w:val="24"/>
      <w:lang w:val="en-GB"/>
    </w:rPr>
  </w:style>
  <w:style w:type="character" w:styleId="PageNumber">
    <w:name w:val="page number"/>
    <w:basedOn w:val="DefaultParagraphFont"/>
    <w:uiPriority w:val="99"/>
    <w:semiHidden/>
    <w:unhideWhenUsed/>
    <w:rsid w:val="004C4D02"/>
  </w:style>
  <w:style w:type="paragraph" w:styleId="Header">
    <w:name w:val="header"/>
    <w:basedOn w:val="Normal"/>
    <w:link w:val="HeaderChar"/>
    <w:uiPriority w:val="99"/>
    <w:unhideWhenUsed/>
    <w:rsid w:val="004C4D02"/>
    <w:pPr>
      <w:tabs>
        <w:tab w:val="center" w:pos="4680"/>
        <w:tab w:val="right" w:pos="9360"/>
      </w:tabs>
    </w:pPr>
  </w:style>
  <w:style w:type="character" w:customStyle="1" w:styleId="HeaderChar">
    <w:name w:val="Header Char"/>
    <w:basedOn w:val="DefaultParagraphFont"/>
    <w:link w:val="Header"/>
    <w:uiPriority w:val="99"/>
    <w:rsid w:val="004C4D02"/>
    <w:rPr>
      <w:sz w:val="24"/>
      <w:szCs w:val="24"/>
      <w:lang w:val="en-GB"/>
    </w:rPr>
  </w:style>
  <w:style w:type="paragraph" w:customStyle="1" w:styleId="commentcontentpara">
    <w:name w:val="commentcontentpara"/>
    <w:basedOn w:val="Normal"/>
    <w:rsid w:val="004C4D02"/>
    <w:pPr>
      <w:spacing w:before="100" w:beforeAutospacing="1" w:after="100" w:afterAutospacing="1"/>
    </w:pPr>
  </w:style>
  <w:style w:type="character" w:customStyle="1" w:styleId="referencesyear">
    <w:name w:val="references__year"/>
    <w:basedOn w:val="DefaultParagraphFont"/>
    <w:rsid w:val="004C4D02"/>
  </w:style>
  <w:style w:type="character" w:customStyle="1" w:styleId="referencesarticle-title">
    <w:name w:val="references__article-title"/>
    <w:basedOn w:val="DefaultParagraphFont"/>
    <w:rsid w:val="004C4D02"/>
  </w:style>
  <w:style w:type="table" w:styleId="TableGrid">
    <w:name w:val="Table Grid"/>
    <w:basedOn w:val="TableNormal"/>
    <w:uiPriority w:val="39"/>
    <w:rsid w:val="004C4D0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C4D02"/>
    <w:pPr>
      <w:spacing w:line="480" w:lineRule="auto"/>
      <w:ind w:left="720" w:hanging="720"/>
    </w:pPr>
  </w:style>
  <w:style w:type="paragraph" w:styleId="Revision">
    <w:name w:val="Revision"/>
    <w:hidden/>
    <w:uiPriority w:val="99"/>
    <w:semiHidden/>
    <w:rsid w:val="004C4D0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8874</Words>
  <Characters>50585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dc:creator>
  <cp:lastModifiedBy>jcp</cp:lastModifiedBy>
  <cp:revision>4</cp:revision>
  <dcterms:created xsi:type="dcterms:W3CDTF">2021-06-22T12:55:00Z</dcterms:created>
  <dcterms:modified xsi:type="dcterms:W3CDTF">2021-06-23T17:07:00Z</dcterms:modified>
</cp:coreProperties>
</file>