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757D50" w14:textId="472B4976" w:rsidR="00135477" w:rsidRPr="00C84B21" w:rsidRDefault="00464AB2" w:rsidP="00C84B21">
      <w:pPr>
        <w:pStyle w:val="Title"/>
        <w:jc w:val="center"/>
        <w:rPr>
          <w:b/>
          <w:sz w:val="36"/>
        </w:rPr>
      </w:pPr>
      <w:bookmarkStart w:id="0" w:name="_Hlk43381490"/>
      <w:r>
        <w:rPr>
          <w:b/>
          <w:sz w:val="36"/>
        </w:rPr>
        <w:t>The e</w:t>
      </w:r>
      <w:r w:rsidRPr="00C84B21">
        <w:rPr>
          <w:b/>
          <w:sz w:val="36"/>
        </w:rPr>
        <w:t xml:space="preserve">ffect </w:t>
      </w:r>
      <w:r w:rsidR="00135477" w:rsidRPr="00C84B21">
        <w:rPr>
          <w:b/>
          <w:sz w:val="36"/>
        </w:rPr>
        <w:t xml:space="preserve">of </w:t>
      </w:r>
      <w:r w:rsidR="00815EDA" w:rsidRPr="00C84B21">
        <w:rPr>
          <w:b/>
          <w:sz w:val="36"/>
        </w:rPr>
        <w:t>p</w:t>
      </w:r>
      <w:r w:rsidR="00135477" w:rsidRPr="00C84B21">
        <w:rPr>
          <w:b/>
          <w:sz w:val="36"/>
        </w:rPr>
        <w:t>rocess</w:t>
      </w:r>
      <w:r w:rsidR="00CF6491" w:rsidRPr="00C84B21">
        <w:rPr>
          <w:b/>
          <w:sz w:val="36"/>
        </w:rPr>
        <w:t>ing</w:t>
      </w:r>
      <w:r w:rsidR="00135477" w:rsidRPr="00C84B21">
        <w:rPr>
          <w:b/>
          <w:sz w:val="36"/>
        </w:rPr>
        <w:t xml:space="preserve"> </w:t>
      </w:r>
      <w:r w:rsidR="00815EDA" w:rsidRPr="00C84B21">
        <w:rPr>
          <w:b/>
          <w:sz w:val="36"/>
        </w:rPr>
        <w:t>p</w:t>
      </w:r>
      <w:r w:rsidR="00135477" w:rsidRPr="00C84B21">
        <w:rPr>
          <w:b/>
          <w:sz w:val="36"/>
        </w:rPr>
        <w:t xml:space="preserve">arameters and </w:t>
      </w:r>
      <w:r w:rsidR="00815EDA" w:rsidRPr="00C84B21">
        <w:rPr>
          <w:b/>
          <w:sz w:val="36"/>
        </w:rPr>
        <w:t>m</w:t>
      </w:r>
      <w:r w:rsidR="00135477" w:rsidRPr="00C84B21">
        <w:rPr>
          <w:b/>
          <w:sz w:val="36"/>
        </w:rPr>
        <w:t xml:space="preserve">aterial </w:t>
      </w:r>
      <w:r w:rsidR="00815EDA" w:rsidRPr="00C84B21">
        <w:rPr>
          <w:b/>
          <w:sz w:val="36"/>
        </w:rPr>
        <w:t>p</w:t>
      </w:r>
      <w:r w:rsidR="00135477" w:rsidRPr="00C84B21">
        <w:rPr>
          <w:b/>
          <w:sz w:val="36"/>
        </w:rPr>
        <w:t>roperties</w:t>
      </w:r>
      <w:r w:rsidR="00AB5ADC">
        <w:rPr>
          <w:b/>
          <w:sz w:val="36"/>
        </w:rPr>
        <w:t xml:space="preserve"> on </w:t>
      </w:r>
      <w:r>
        <w:rPr>
          <w:b/>
          <w:sz w:val="36"/>
        </w:rPr>
        <w:t>residual</w:t>
      </w:r>
      <w:r w:rsidR="00AB5ADC">
        <w:rPr>
          <w:b/>
          <w:sz w:val="36"/>
        </w:rPr>
        <w:t xml:space="preserve"> </w:t>
      </w:r>
      <w:r w:rsidR="006F6C4F" w:rsidRPr="0065492E">
        <w:rPr>
          <w:b/>
          <w:sz w:val="36"/>
        </w:rPr>
        <w:t xml:space="preserve">forces induced </w:t>
      </w:r>
      <w:r w:rsidR="00135477" w:rsidRPr="0065492E">
        <w:rPr>
          <w:b/>
          <w:sz w:val="36"/>
        </w:rPr>
        <w:t>in</w:t>
      </w:r>
      <w:r w:rsidR="00135477" w:rsidRPr="00C84B21">
        <w:rPr>
          <w:b/>
          <w:sz w:val="36"/>
        </w:rPr>
        <w:t xml:space="preserve"> Laser Powder Bed Fusion </w:t>
      </w:r>
      <w:r w:rsidR="00022576" w:rsidRPr="00C84B21">
        <w:rPr>
          <w:b/>
          <w:sz w:val="36"/>
        </w:rPr>
        <w:t xml:space="preserve">(L-PBF) </w:t>
      </w:r>
    </w:p>
    <w:p w14:paraId="7D556C7B" w14:textId="77777777" w:rsidR="00AB5ADC" w:rsidRDefault="00AB5ADC" w:rsidP="00135477"/>
    <w:p w14:paraId="512FA5CA" w14:textId="2AE6D058" w:rsidR="00135477" w:rsidRDefault="00135477" w:rsidP="00CC2770">
      <w:pPr>
        <w:spacing w:after="0" w:line="360" w:lineRule="auto"/>
      </w:pPr>
      <w:r>
        <w:t>R. Magana-Carranza, C.</w:t>
      </w:r>
      <w:r w:rsidR="00E42DD9">
        <w:t>J.</w:t>
      </w:r>
      <w:r>
        <w:t xml:space="preserve"> Sutcliffe</w:t>
      </w:r>
      <w:r w:rsidR="00232DA9">
        <w:t>*</w:t>
      </w:r>
      <w:r>
        <w:t>, E.A. Patterson</w:t>
      </w:r>
    </w:p>
    <w:p w14:paraId="2BF82102" w14:textId="726B592F" w:rsidR="00135477" w:rsidRDefault="00135477" w:rsidP="00CC2770">
      <w:pPr>
        <w:spacing w:after="0" w:line="360" w:lineRule="auto"/>
      </w:pPr>
      <w:r>
        <w:t>School of Engineering, University of Liverpool, Liverpool, UK</w:t>
      </w:r>
    </w:p>
    <w:p w14:paraId="1B495650" w14:textId="35EFCCA7" w:rsidR="00232DA9" w:rsidRDefault="00232DA9" w:rsidP="00CC2770">
      <w:pPr>
        <w:spacing w:after="0" w:line="360" w:lineRule="auto"/>
      </w:pPr>
      <w:r>
        <w:t>* Meta Consult</w:t>
      </w:r>
      <w:r w:rsidR="009C0FF6">
        <w:t>ing</w:t>
      </w:r>
      <w:r>
        <w:t xml:space="preserve"> LDA, Portugal</w:t>
      </w:r>
    </w:p>
    <w:p w14:paraId="69170F68" w14:textId="77777777" w:rsidR="00135477" w:rsidRDefault="00135477" w:rsidP="00CC2770">
      <w:pPr>
        <w:spacing w:after="0" w:line="360" w:lineRule="auto"/>
      </w:pPr>
      <w:r>
        <w:t xml:space="preserve">Email: </w:t>
      </w:r>
      <w:hyperlink r:id="rId8" w:history="1">
        <w:r w:rsidRPr="00A070D0">
          <w:rPr>
            <w:rStyle w:val="Hyperlink"/>
          </w:rPr>
          <w:t>sgrmagan@liverpool.ac.uk</w:t>
        </w:r>
      </w:hyperlink>
    </w:p>
    <w:p w14:paraId="34B70623" w14:textId="77777777" w:rsidR="00135477" w:rsidRDefault="00135477" w:rsidP="003D0C8D">
      <w:pPr>
        <w:pStyle w:val="Heading1"/>
        <w:numPr>
          <w:ilvl w:val="0"/>
          <w:numId w:val="0"/>
        </w:numPr>
        <w:ind w:left="567"/>
      </w:pPr>
      <w:r w:rsidRPr="00537366">
        <w:t>Abstract</w:t>
      </w:r>
    </w:p>
    <w:p w14:paraId="2CF27C45" w14:textId="2F778C3A" w:rsidR="003E3893" w:rsidRDefault="00022576" w:rsidP="003E3893">
      <w:pPr>
        <w:rPr>
          <w:bCs/>
          <w:szCs w:val="18"/>
        </w:rPr>
      </w:pPr>
      <w:r>
        <w:t>During the L-PBF process s</w:t>
      </w:r>
      <w:r w:rsidR="00CF6491" w:rsidRPr="008455AE">
        <w:t>tress</w:t>
      </w:r>
      <w:r w:rsidR="00CF6491">
        <w:t xml:space="preserve">es </w:t>
      </w:r>
      <w:r w:rsidR="00464AB2">
        <w:t xml:space="preserve">are </w:t>
      </w:r>
      <w:r w:rsidR="00CF6491">
        <w:t>developed</w:t>
      </w:r>
      <w:r>
        <w:t xml:space="preserve"> due to the large temperature gradients induced by the laser</w:t>
      </w:r>
      <w:r w:rsidR="00CF6491" w:rsidRPr="008455AE">
        <w:t xml:space="preserve"> </w:t>
      </w:r>
      <w:r w:rsidR="0078430B">
        <w:t xml:space="preserve">beam </w:t>
      </w:r>
      <w:r w:rsidR="006276BF">
        <w:t>and the fast cooling rates</w:t>
      </w:r>
      <w:r w:rsidR="0078430B" w:rsidRPr="0078430B">
        <w:t xml:space="preserve"> </w:t>
      </w:r>
      <w:r w:rsidR="00464AB2">
        <w:t xml:space="preserve">which occur </w:t>
      </w:r>
      <w:r w:rsidR="0078430B" w:rsidRPr="008455AE">
        <w:t xml:space="preserve">while the part is being </w:t>
      </w:r>
      <w:r w:rsidR="0078430B">
        <w:t>built</w:t>
      </w:r>
      <w:r>
        <w:t>.</w:t>
      </w:r>
      <w:r w:rsidR="0078430B">
        <w:t xml:space="preserve"> </w:t>
      </w:r>
      <w:r>
        <w:t xml:space="preserve"> </w:t>
      </w:r>
      <w:r w:rsidR="00135477">
        <w:t xml:space="preserve">In this </w:t>
      </w:r>
      <w:r w:rsidR="001E01FD">
        <w:t>study</w:t>
      </w:r>
      <w:r w:rsidR="00464AB2">
        <w:t>,</w:t>
      </w:r>
      <w:r w:rsidR="00135477">
        <w:t xml:space="preserve"> the development of </w:t>
      </w:r>
      <w:r w:rsidR="001859D5">
        <w:t>forces</w:t>
      </w:r>
      <w:r w:rsidR="00DD0CF3">
        <w:t xml:space="preserve"> induced </w:t>
      </w:r>
      <w:r w:rsidR="00AB5ADC">
        <w:t>layer by layer</w:t>
      </w:r>
      <w:r w:rsidR="00080D2D">
        <w:t xml:space="preserve"> </w:t>
      </w:r>
      <w:r w:rsidR="0078430B">
        <w:t xml:space="preserve">from the </w:t>
      </w:r>
      <w:r w:rsidR="00C21633">
        <w:t xml:space="preserve">cycles of </w:t>
      </w:r>
      <w:r w:rsidR="0078430B">
        <w:t xml:space="preserve">thermal gradient </w:t>
      </w:r>
      <w:r w:rsidR="001E01FD">
        <w:t xml:space="preserve">during </w:t>
      </w:r>
      <w:r w:rsidR="00080D2D">
        <w:t>L-PBF</w:t>
      </w:r>
      <w:r w:rsidR="000C58CA">
        <w:t xml:space="preserve"> </w:t>
      </w:r>
      <w:r w:rsidR="00DD0CF3">
        <w:t>are</w:t>
      </w:r>
      <w:r w:rsidR="00135477">
        <w:t xml:space="preserve"> </w:t>
      </w:r>
      <w:r w:rsidR="00464AB2">
        <w:t xml:space="preserve">measured </w:t>
      </w:r>
      <w:r w:rsidR="00BF53B9">
        <w:t>in</w:t>
      </w:r>
      <w:r w:rsidR="00A03FAC">
        <w:t>-</w:t>
      </w:r>
      <w:r w:rsidR="00BF53B9">
        <w:t xml:space="preserve">situ </w:t>
      </w:r>
      <w:r w:rsidR="001E01FD" w:rsidRPr="008455AE">
        <w:t>us</w:t>
      </w:r>
      <w:r w:rsidR="001E01FD">
        <w:t>ing</w:t>
      </w:r>
      <w:r w:rsidR="001E01FD" w:rsidRPr="008455AE">
        <w:t xml:space="preserve"> a </w:t>
      </w:r>
      <w:r w:rsidR="001E01FD">
        <w:t>Force Transducer Device (FTD</w:t>
      </w:r>
      <w:r w:rsidR="001E01FD" w:rsidRPr="008455AE">
        <w:t>)</w:t>
      </w:r>
      <w:r w:rsidR="001E01FD">
        <w:t xml:space="preserve"> </w:t>
      </w:r>
      <w:r w:rsidR="00135477">
        <w:t xml:space="preserve">for </w:t>
      </w:r>
      <w:r w:rsidR="00686F9D">
        <w:t>several</w:t>
      </w:r>
      <w:r w:rsidR="00686F9D" w:rsidRPr="008455AE">
        <w:t xml:space="preserve"> </w:t>
      </w:r>
      <w:r w:rsidR="00135477" w:rsidRPr="008455AE">
        <w:t>processing parameters</w:t>
      </w:r>
      <w:r w:rsidR="00BF53B9">
        <w:t>, including</w:t>
      </w:r>
      <w:r w:rsidR="00135477" w:rsidRPr="008455AE">
        <w:t xml:space="preserve"> laser power</w:t>
      </w:r>
      <w:r w:rsidR="00C21633">
        <w:t xml:space="preserve"> and</w:t>
      </w:r>
      <w:r w:rsidR="00135477" w:rsidRPr="008455AE">
        <w:t xml:space="preserve"> scanning strategy in </w:t>
      </w:r>
      <w:r w:rsidR="00B37312" w:rsidRPr="00001228">
        <w:t>various</w:t>
      </w:r>
      <w:r w:rsidR="00B37312" w:rsidRPr="00755EFB">
        <w:rPr>
          <w:color w:val="FF0000"/>
        </w:rPr>
        <w:t xml:space="preserve"> </w:t>
      </w:r>
      <w:r w:rsidR="00135477" w:rsidRPr="008455AE">
        <w:t>metal powders.</w:t>
      </w:r>
      <w:r w:rsidR="00135477">
        <w:t xml:space="preserve"> </w:t>
      </w:r>
      <w:r w:rsidR="0053679A">
        <w:t xml:space="preserve"> </w:t>
      </w:r>
      <w:r w:rsidR="00BF53B9">
        <w:t>T</w:t>
      </w:r>
      <w:r w:rsidR="00135477">
        <w:t xml:space="preserve">hree scan strategies </w:t>
      </w:r>
      <w:r w:rsidR="00BF53B9">
        <w:t xml:space="preserve">were </w:t>
      </w:r>
      <w:r>
        <w:t>studied</w:t>
      </w:r>
      <w:r w:rsidR="00135477">
        <w:t xml:space="preserve">: Stripe, Meander and Chessboard, </w:t>
      </w:r>
      <w:r w:rsidR="00BF53B9">
        <w:t xml:space="preserve">and the results showed that </w:t>
      </w:r>
      <w:r w:rsidR="00135477">
        <w:t xml:space="preserve">Meander </w:t>
      </w:r>
      <w:r w:rsidR="00BF53B9">
        <w:t xml:space="preserve">developed </w:t>
      </w:r>
      <w:r w:rsidR="00135477">
        <w:t xml:space="preserve">the lowest residual </w:t>
      </w:r>
      <w:r w:rsidR="001859D5">
        <w:t>force</w:t>
      </w:r>
      <w:r w:rsidR="00BF53B9">
        <w:t>s</w:t>
      </w:r>
      <w:r w:rsidR="00135477">
        <w:t xml:space="preserve">. </w:t>
      </w:r>
      <w:r w:rsidR="0078430B">
        <w:t xml:space="preserve"> </w:t>
      </w:r>
      <w:r w:rsidR="00BF53B9">
        <w:t xml:space="preserve">All of the processing </w:t>
      </w:r>
      <w:r w:rsidR="00AF7050">
        <w:t xml:space="preserve">parameters </w:t>
      </w:r>
      <w:r w:rsidR="00BF53B9">
        <w:t>had</w:t>
      </w:r>
      <w:r w:rsidR="00AF7050">
        <w:t xml:space="preserve"> a strong influence </w:t>
      </w:r>
      <w:r w:rsidR="00BF53B9">
        <w:t xml:space="preserve">on </w:t>
      </w:r>
      <w:r w:rsidR="00AF7050">
        <w:t>the development of residual strains in L-PBF</w:t>
      </w:r>
      <w:r w:rsidR="00BF53B9">
        <w:t xml:space="preserve">; and, it was found that </w:t>
      </w:r>
      <w:r w:rsidR="00CC2770">
        <w:t xml:space="preserve">the laser power </w:t>
      </w:r>
      <w:r w:rsidR="009B305C">
        <w:t xml:space="preserve">had relatively little effect on </w:t>
      </w:r>
      <w:r w:rsidR="00BF53B9">
        <w:t xml:space="preserve">the </w:t>
      </w:r>
      <w:r w:rsidR="00AF7050">
        <w:t xml:space="preserve">residual </w:t>
      </w:r>
      <w:r w:rsidR="001606EC">
        <w:t>forces</w:t>
      </w:r>
      <w:r w:rsidR="00CC2770">
        <w:t xml:space="preserve"> above a minimum threshold and that above a critical value the point distance had little effect on the residual forces</w:t>
      </w:r>
      <w:r>
        <w:t xml:space="preserve">. </w:t>
      </w:r>
      <w:r w:rsidR="002A6ED8" w:rsidRPr="00227CA6">
        <w:t>Four</w:t>
      </w:r>
      <w:r w:rsidR="00BF53B9">
        <w:t xml:space="preserve"> materials were investigated: </w:t>
      </w:r>
      <w:r>
        <w:t>Ti</w:t>
      </w:r>
      <w:r w:rsidR="0053679A">
        <w:rPr>
          <w:bCs/>
          <w:szCs w:val="18"/>
        </w:rPr>
        <w:t xml:space="preserve">-6Al-4V, </w:t>
      </w:r>
      <w:r w:rsidR="00861C6B">
        <w:rPr>
          <w:bCs/>
          <w:szCs w:val="18"/>
        </w:rPr>
        <w:t>Inconel</w:t>
      </w:r>
      <w:r w:rsidR="0053679A">
        <w:rPr>
          <w:bCs/>
          <w:szCs w:val="18"/>
        </w:rPr>
        <w:t xml:space="preserve"> </w:t>
      </w:r>
      <w:r w:rsidR="00861C6B">
        <w:rPr>
          <w:bCs/>
          <w:szCs w:val="18"/>
        </w:rPr>
        <w:t>625, Inconel</w:t>
      </w:r>
      <w:r w:rsidR="0053679A">
        <w:rPr>
          <w:bCs/>
          <w:szCs w:val="18"/>
        </w:rPr>
        <w:t xml:space="preserve"> </w:t>
      </w:r>
      <w:r w:rsidR="00861C6B">
        <w:rPr>
          <w:bCs/>
          <w:szCs w:val="18"/>
        </w:rPr>
        <w:t>71</w:t>
      </w:r>
      <w:r w:rsidR="006C232B">
        <w:rPr>
          <w:bCs/>
          <w:szCs w:val="18"/>
        </w:rPr>
        <w:t>8</w:t>
      </w:r>
      <w:r w:rsidR="0053679A">
        <w:rPr>
          <w:bCs/>
          <w:szCs w:val="18"/>
        </w:rPr>
        <w:t xml:space="preserve"> and</w:t>
      </w:r>
      <w:r w:rsidR="00861C6B">
        <w:rPr>
          <w:bCs/>
          <w:szCs w:val="18"/>
        </w:rPr>
        <w:t xml:space="preserve"> </w:t>
      </w:r>
      <w:r w:rsidR="00441CB1">
        <w:rPr>
          <w:bCs/>
          <w:szCs w:val="18"/>
        </w:rPr>
        <w:t xml:space="preserve">maraging </w:t>
      </w:r>
      <w:r w:rsidR="00861C6B">
        <w:rPr>
          <w:bCs/>
          <w:szCs w:val="18"/>
        </w:rPr>
        <w:t>steel</w:t>
      </w:r>
      <w:r w:rsidR="00686F9D">
        <w:rPr>
          <w:bCs/>
          <w:szCs w:val="18"/>
        </w:rPr>
        <w:t xml:space="preserve">. </w:t>
      </w:r>
      <w:r w:rsidR="00DD0CF3" w:rsidRPr="00227CA6">
        <w:rPr>
          <w:bCs/>
          <w:szCs w:val="18"/>
        </w:rPr>
        <w:t>Maragin</w:t>
      </w:r>
      <w:r w:rsidR="00861C6B" w:rsidRPr="00227CA6">
        <w:rPr>
          <w:bCs/>
          <w:szCs w:val="18"/>
        </w:rPr>
        <w:t>g</w:t>
      </w:r>
      <w:r w:rsidR="00DD0CF3" w:rsidRPr="00227CA6">
        <w:rPr>
          <w:bCs/>
          <w:szCs w:val="18"/>
        </w:rPr>
        <w:t xml:space="preserve"> steel </w:t>
      </w:r>
      <w:r w:rsidR="00BF53B9" w:rsidRPr="00227CA6">
        <w:rPr>
          <w:bCs/>
          <w:szCs w:val="18"/>
        </w:rPr>
        <w:t>exhibited</w:t>
      </w:r>
      <w:r w:rsidR="00DD0CF3" w:rsidRPr="00227CA6">
        <w:rPr>
          <w:bCs/>
          <w:szCs w:val="18"/>
        </w:rPr>
        <w:t xml:space="preserve"> much lower residual </w:t>
      </w:r>
      <w:r w:rsidR="001859D5" w:rsidRPr="00227CA6">
        <w:rPr>
          <w:bCs/>
          <w:szCs w:val="18"/>
        </w:rPr>
        <w:t>force</w:t>
      </w:r>
      <w:r w:rsidR="00BF53B9" w:rsidRPr="00227CA6">
        <w:rPr>
          <w:bCs/>
          <w:szCs w:val="18"/>
        </w:rPr>
        <w:t>s</w:t>
      </w:r>
      <w:r w:rsidR="00DD0CF3" w:rsidRPr="00227CA6">
        <w:rPr>
          <w:bCs/>
          <w:szCs w:val="18"/>
        </w:rPr>
        <w:t xml:space="preserve"> </w:t>
      </w:r>
      <w:r w:rsidR="00BF53B9" w:rsidRPr="00227CA6">
        <w:rPr>
          <w:bCs/>
          <w:szCs w:val="18"/>
        </w:rPr>
        <w:t xml:space="preserve">than the </w:t>
      </w:r>
      <w:r w:rsidR="00686F9D" w:rsidRPr="00227CA6">
        <w:rPr>
          <w:bCs/>
          <w:szCs w:val="18"/>
        </w:rPr>
        <w:t>other materials</w:t>
      </w:r>
      <w:r w:rsidR="00D42116" w:rsidRPr="00227CA6">
        <w:rPr>
          <w:bCs/>
          <w:szCs w:val="18"/>
        </w:rPr>
        <w:t>, which c</w:t>
      </w:r>
      <w:r w:rsidR="005619F8" w:rsidRPr="00227CA6">
        <w:rPr>
          <w:bCs/>
          <w:szCs w:val="18"/>
        </w:rPr>
        <w:t>ould</w:t>
      </w:r>
      <w:r w:rsidR="00D42116" w:rsidRPr="00227CA6">
        <w:rPr>
          <w:bCs/>
          <w:szCs w:val="18"/>
        </w:rPr>
        <w:t xml:space="preserve"> be due to </w:t>
      </w:r>
      <w:r w:rsidR="002A6ED8" w:rsidRPr="00227CA6">
        <w:rPr>
          <w:bCs/>
          <w:szCs w:val="18"/>
        </w:rPr>
        <w:t>the</w:t>
      </w:r>
      <w:r w:rsidR="002A6ED8" w:rsidRPr="00001228">
        <w:rPr>
          <w:bCs/>
          <w:szCs w:val="18"/>
        </w:rPr>
        <w:t xml:space="preserve"> </w:t>
      </w:r>
      <w:r w:rsidR="009434AE" w:rsidRPr="00001228">
        <w:rPr>
          <w:bCs/>
          <w:szCs w:val="18"/>
        </w:rPr>
        <w:t xml:space="preserve">low temperature </w:t>
      </w:r>
      <w:r w:rsidR="00D42116" w:rsidRPr="00755EFB">
        <w:rPr>
          <w:bCs/>
          <w:szCs w:val="18"/>
        </w:rPr>
        <w:t xml:space="preserve">phase transformation </w:t>
      </w:r>
      <w:r w:rsidR="00686F9D" w:rsidRPr="00755EFB">
        <w:rPr>
          <w:bCs/>
          <w:szCs w:val="18"/>
        </w:rPr>
        <w:t xml:space="preserve">in </w:t>
      </w:r>
      <w:r w:rsidR="002A6ED8" w:rsidRPr="00C26B52">
        <w:rPr>
          <w:bCs/>
          <w:szCs w:val="18"/>
        </w:rPr>
        <w:t>this material</w:t>
      </w:r>
      <w:r w:rsidR="00292560" w:rsidRPr="00C26B52">
        <w:rPr>
          <w:bCs/>
          <w:szCs w:val="18"/>
        </w:rPr>
        <w:t xml:space="preserve">.  Evidence for this mechanism in the </w:t>
      </w:r>
      <w:r w:rsidR="009323D7">
        <w:rPr>
          <w:bCs/>
          <w:szCs w:val="18"/>
        </w:rPr>
        <w:t>m</w:t>
      </w:r>
      <w:r w:rsidR="009323D7" w:rsidRPr="00C26B52">
        <w:rPr>
          <w:bCs/>
          <w:szCs w:val="18"/>
        </w:rPr>
        <w:t xml:space="preserve">araging </w:t>
      </w:r>
      <w:r w:rsidR="00292560" w:rsidRPr="00C26B52">
        <w:rPr>
          <w:bCs/>
          <w:szCs w:val="18"/>
        </w:rPr>
        <w:t>steel was provided by changing</w:t>
      </w:r>
      <w:r w:rsidR="00C21633" w:rsidRPr="00C26B52">
        <w:rPr>
          <w:bCs/>
          <w:szCs w:val="18"/>
        </w:rPr>
        <w:t xml:space="preserve"> </w:t>
      </w:r>
      <w:r w:rsidR="00D42116" w:rsidRPr="00C26B52">
        <w:rPr>
          <w:bCs/>
          <w:szCs w:val="18"/>
        </w:rPr>
        <w:t>the inert atmosphere in the L-</w:t>
      </w:r>
      <w:r w:rsidR="00E23BA3" w:rsidRPr="00C26B52">
        <w:rPr>
          <w:bCs/>
          <w:szCs w:val="18"/>
        </w:rPr>
        <w:t xml:space="preserve">PBF </w:t>
      </w:r>
      <w:r w:rsidR="00D42116" w:rsidRPr="00C26B52">
        <w:rPr>
          <w:bCs/>
          <w:szCs w:val="18"/>
        </w:rPr>
        <w:t>chamber</w:t>
      </w:r>
      <w:r w:rsidR="00D42116" w:rsidRPr="00001228">
        <w:rPr>
          <w:bCs/>
          <w:szCs w:val="18"/>
        </w:rPr>
        <w:t>.</w:t>
      </w:r>
      <w:r w:rsidR="00FF1646">
        <w:rPr>
          <w:bCs/>
          <w:szCs w:val="18"/>
        </w:rPr>
        <w:t xml:space="preserve">  </w:t>
      </w:r>
      <w:r w:rsidR="00F62AD8" w:rsidRPr="009323D7">
        <w:rPr>
          <w:bCs/>
          <w:szCs w:val="18"/>
        </w:rPr>
        <w:t xml:space="preserve">In addition, </w:t>
      </w:r>
      <w:r w:rsidR="00FF1646" w:rsidRPr="009323D7">
        <w:rPr>
          <w:bCs/>
          <w:szCs w:val="18"/>
        </w:rPr>
        <w:t xml:space="preserve">changing the inert gas atmosphere from argon to nitrogen </w:t>
      </w:r>
      <w:r w:rsidR="00D36C9B" w:rsidRPr="009323D7">
        <w:rPr>
          <w:bCs/>
          <w:szCs w:val="18"/>
        </w:rPr>
        <w:t xml:space="preserve">for the </w:t>
      </w:r>
      <w:r w:rsidR="009B305C">
        <w:rPr>
          <w:bCs/>
          <w:szCs w:val="18"/>
        </w:rPr>
        <w:t>m</w:t>
      </w:r>
      <w:r w:rsidR="00D36C9B" w:rsidRPr="009323D7">
        <w:rPr>
          <w:bCs/>
          <w:szCs w:val="18"/>
        </w:rPr>
        <w:t xml:space="preserve">araging steel samples </w:t>
      </w:r>
      <w:r w:rsidR="009B305C">
        <w:rPr>
          <w:bCs/>
          <w:szCs w:val="18"/>
        </w:rPr>
        <w:t>had</w:t>
      </w:r>
      <w:r w:rsidR="00FF1646" w:rsidRPr="009323D7">
        <w:rPr>
          <w:bCs/>
          <w:szCs w:val="18"/>
        </w:rPr>
        <w:t xml:space="preserve"> an effect on the development of forces which changed the direction of the part deformation </w:t>
      </w:r>
      <w:r w:rsidR="009B305C">
        <w:rPr>
          <w:bCs/>
          <w:szCs w:val="18"/>
        </w:rPr>
        <w:t>when it was</w:t>
      </w:r>
      <w:r w:rsidR="009B305C" w:rsidRPr="009323D7">
        <w:rPr>
          <w:bCs/>
          <w:szCs w:val="18"/>
        </w:rPr>
        <w:t xml:space="preserve"> </w:t>
      </w:r>
      <w:r w:rsidR="00FF1646" w:rsidRPr="009323D7">
        <w:rPr>
          <w:bCs/>
          <w:szCs w:val="18"/>
        </w:rPr>
        <w:t>released</w:t>
      </w:r>
      <w:r w:rsidR="009B305C">
        <w:rPr>
          <w:bCs/>
          <w:szCs w:val="18"/>
        </w:rPr>
        <w:t xml:space="preserve"> at the end of the build process</w:t>
      </w:r>
      <w:r w:rsidR="00FF1646" w:rsidRPr="009323D7">
        <w:rPr>
          <w:bCs/>
          <w:szCs w:val="18"/>
        </w:rPr>
        <w:t>.</w:t>
      </w:r>
    </w:p>
    <w:p w14:paraId="1CBCEEE4" w14:textId="6C91B5A5" w:rsidR="00135477" w:rsidRPr="003E3893" w:rsidRDefault="00135477" w:rsidP="003E3893">
      <w:pPr>
        <w:ind w:firstLine="720"/>
        <w:rPr>
          <w:b/>
          <w:szCs w:val="32"/>
        </w:rPr>
      </w:pPr>
      <w:r w:rsidRPr="003E3893">
        <w:rPr>
          <w:b/>
        </w:rPr>
        <w:t>Keywords</w:t>
      </w:r>
      <w:r w:rsidRPr="003E3893">
        <w:rPr>
          <w:b/>
          <w:szCs w:val="32"/>
        </w:rPr>
        <w:t xml:space="preserve"> </w:t>
      </w:r>
    </w:p>
    <w:p w14:paraId="172560E5" w14:textId="4984939C" w:rsidR="00BF53B9" w:rsidRDefault="00135477" w:rsidP="00D36C9B">
      <w:r>
        <w:t>Laser Powder Bed Fusion (L-PBF), Residual Stress</w:t>
      </w:r>
      <w:r w:rsidRPr="0065492E">
        <w:t xml:space="preserve">, </w:t>
      </w:r>
      <w:r w:rsidR="006A29B4" w:rsidRPr="0065492E">
        <w:t>in situ measurements</w:t>
      </w:r>
    </w:p>
    <w:p w14:paraId="1002F049" w14:textId="77777777" w:rsidR="00D66D32" w:rsidRDefault="00135477" w:rsidP="003D0C8D">
      <w:pPr>
        <w:pStyle w:val="Heading1"/>
      </w:pPr>
      <w:bookmarkStart w:id="1" w:name="_Hlk43381612"/>
      <w:bookmarkEnd w:id="0"/>
      <w:r w:rsidRPr="00135477">
        <w:lastRenderedPageBreak/>
        <w:t>Introduction</w:t>
      </w:r>
    </w:p>
    <w:p w14:paraId="5BC8D1BF" w14:textId="184B6291" w:rsidR="00106896" w:rsidRDefault="000C1E6E" w:rsidP="00EA5B72">
      <w:r>
        <w:t>The Laser Pow</w:t>
      </w:r>
      <w:r w:rsidR="0078430B">
        <w:t>d</w:t>
      </w:r>
      <w:r>
        <w:t>er Bed Fusion</w:t>
      </w:r>
      <w:r w:rsidR="009F1A86">
        <w:t xml:space="preserve"> (</w:t>
      </w:r>
      <w:r w:rsidR="00D66D32">
        <w:t>L-PBF</w:t>
      </w:r>
      <w:r w:rsidR="009F1A86">
        <w:t>) process</w:t>
      </w:r>
      <w:r w:rsidR="00D66D32">
        <w:t xml:space="preserve"> involves the</w:t>
      </w:r>
      <w:r w:rsidR="00715628">
        <w:t xml:space="preserve"> selective </w:t>
      </w:r>
      <w:r w:rsidR="00D66D32">
        <w:t xml:space="preserve">melting of </w:t>
      </w:r>
      <w:r w:rsidR="0053679A">
        <w:t xml:space="preserve">particular </w:t>
      </w:r>
      <w:r w:rsidR="00F84313">
        <w:t xml:space="preserve">sections </w:t>
      </w:r>
      <w:r w:rsidR="0053679A">
        <w:t xml:space="preserve">of </w:t>
      </w:r>
      <w:r w:rsidR="001E01FD">
        <w:t xml:space="preserve">a thin layer of </w:t>
      </w:r>
      <w:r w:rsidR="0053679A">
        <w:t xml:space="preserve">metal </w:t>
      </w:r>
      <w:r w:rsidR="00D66D32">
        <w:t>powder</w:t>
      </w:r>
      <w:r w:rsidR="002C6CFF">
        <w:t xml:space="preserve"> </w:t>
      </w:r>
      <w:r w:rsidR="00715628">
        <w:t>spread over a</w:t>
      </w:r>
      <w:r w:rsidR="006026CA">
        <w:t xml:space="preserve"> </w:t>
      </w:r>
      <w:proofErr w:type="spellStart"/>
      <w:r w:rsidR="00715628">
        <w:t>flat</w:t>
      </w:r>
      <w:r w:rsidR="009F1A86">
        <w:t xml:space="preserve"> </w:t>
      </w:r>
      <w:r w:rsidR="00715628">
        <w:t>bed</w:t>
      </w:r>
      <w:proofErr w:type="spellEnd"/>
      <w:r w:rsidR="00715628">
        <w:t xml:space="preserve"> </w:t>
      </w:r>
      <w:r w:rsidR="002C6CFF">
        <w:t>using</w:t>
      </w:r>
      <w:r w:rsidR="00460284">
        <w:t xml:space="preserve"> </w:t>
      </w:r>
      <w:r w:rsidR="00715628">
        <w:t xml:space="preserve">a laser beam as </w:t>
      </w:r>
      <w:r w:rsidR="0078430B">
        <w:t xml:space="preserve">an </w:t>
      </w:r>
      <w:r w:rsidR="00715628">
        <w:t>energy source</w:t>
      </w:r>
      <w:r w:rsidR="002C6CFF">
        <w:t xml:space="preserve"> </w:t>
      </w:r>
      <w:r w:rsidR="009F1A86">
        <w:t>in an inert atmosphere</w:t>
      </w:r>
      <w:r w:rsidR="0078430B">
        <w:t>.</w:t>
      </w:r>
      <w:r w:rsidR="00C84B21">
        <w:t xml:space="preserve"> </w:t>
      </w:r>
      <w:r w:rsidR="0078430B">
        <w:t xml:space="preserve"> T</w:t>
      </w:r>
      <w:r w:rsidR="003A56A4">
        <w:t>he process is repeated</w:t>
      </w:r>
      <w:r w:rsidR="009F1A86">
        <w:t xml:space="preserve"> </w:t>
      </w:r>
      <w:r w:rsidR="00F84313">
        <w:t>layer by layer</w:t>
      </w:r>
      <w:r w:rsidR="0053679A">
        <w:t xml:space="preserve"> </w:t>
      </w:r>
      <w:r w:rsidR="00F84313">
        <w:t xml:space="preserve">until </w:t>
      </w:r>
      <w:r w:rsidR="00D66D32">
        <w:t xml:space="preserve">the desired </w:t>
      </w:r>
      <w:r w:rsidR="00F84313">
        <w:t xml:space="preserve">3-dimensional </w:t>
      </w:r>
      <w:r w:rsidR="00D66D32">
        <w:t>component</w:t>
      </w:r>
      <w:r w:rsidR="00C21633">
        <w:t>,</w:t>
      </w:r>
      <w:r w:rsidR="002C6CFF">
        <w:t xml:space="preserve"> defined </w:t>
      </w:r>
      <w:r w:rsidR="00D45DA8">
        <w:t xml:space="preserve">by </w:t>
      </w:r>
      <w:r w:rsidR="002C6CFF">
        <w:t>a CAD model</w:t>
      </w:r>
      <w:r w:rsidR="00C21633">
        <w:t>,</w:t>
      </w:r>
      <w:r w:rsidR="002C6CFF">
        <w:t xml:space="preserve"> </w:t>
      </w:r>
      <w:r w:rsidR="000631B3">
        <w:t xml:space="preserve">has been </w:t>
      </w:r>
      <w:r w:rsidR="00F84313">
        <w:t>manufactured</w:t>
      </w:r>
      <w:r w:rsidR="00460284">
        <w:t xml:space="preserve"> </w:t>
      </w:r>
      <w:r w:rsidR="00460284">
        <w:fldChar w:fldCharType="begin">
          <w:fldData xml:space="preserve">PEVuZE5vdGU+PENpdGU+PEF1dGhvcj5NdXJyPC9BdXRob3I+PFllYXI+MjAxMjwvWWVhcj48UmVj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</w:fldData>
        </w:fldChar>
      </w:r>
      <w:r w:rsidR="00CB3FD4">
        <w:instrText xml:space="preserve"> ADDIN EN.CITE </w:instrText>
      </w:r>
      <w:r w:rsidR="00CB3FD4">
        <w:fldChar w:fldCharType="begin">
          <w:fldData xml:space="preserve">PEVuZE5vdGU+PENpdGU+PEF1dGhvcj5NdXJyPC9BdXRob3I+PFllYXI+MjAxMjwvWWVhcj48UmVj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</w:fldData>
        </w:fldChar>
      </w:r>
      <w:r w:rsidR="00CB3FD4">
        <w:instrText xml:space="preserve"> ADDIN EN.CITE.DATA </w:instrText>
      </w:r>
      <w:r w:rsidR="00CB3FD4">
        <w:fldChar w:fldCharType="end"/>
      </w:r>
      <w:r w:rsidR="00460284">
        <w:fldChar w:fldCharType="separate"/>
      </w:r>
      <w:r w:rsidR="00182B29">
        <w:rPr>
          <w:noProof/>
        </w:rPr>
        <w:t>[1-3]</w:t>
      </w:r>
      <w:r w:rsidR="00460284">
        <w:fldChar w:fldCharType="end"/>
      </w:r>
      <w:r w:rsidR="00D66D32">
        <w:t xml:space="preserve">.  The thermal cycle </w:t>
      </w:r>
      <w:r w:rsidR="00D45DA8">
        <w:t xml:space="preserve">used in </w:t>
      </w:r>
      <w:r w:rsidR="00460284">
        <w:t>L-PBF</w:t>
      </w:r>
      <w:r w:rsidR="009F1A86">
        <w:t xml:space="preserve">, which involves </w:t>
      </w:r>
      <w:r w:rsidR="009676BD">
        <w:t>high</w:t>
      </w:r>
      <w:r w:rsidR="0078430B">
        <w:t>-</w:t>
      </w:r>
      <w:r w:rsidR="009676BD">
        <w:t xml:space="preserve">temperature gradients </w:t>
      </w:r>
      <w:r w:rsidR="005816C3">
        <w:t>and</w:t>
      </w:r>
      <w:r w:rsidR="009676BD">
        <w:t xml:space="preserve"> rapid </w:t>
      </w:r>
      <w:r w:rsidR="009F1A86">
        <w:t xml:space="preserve">cooling rates, </w:t>
      </w:r>
      <w:r w:rsidR="00D82702">
        <w:t>develops</w:t>
      </w:r>
      <w:r w:rsidR="00D66D32">
        <w:t xml:space="preserve"> residual stress in the </w:t>
      </w:r>
      <w:r w:rsidR="0051476B">
        <w:t>manufactured</w:t>
      </w:r>
      <w:r w:rsidR="00D66D32">
        <w:t xml:space="preserve"> part</w:t>
      </w:r>
      <w:r w:rsidR="00D82702">
        <w:t xml:space="preserve"> that </w:t>
      </w:r>
      <w:r w:rsidR="005816C3">
        <w:t>lead</w:t>
      </w:r>
      <w:r w:rsidR="0078430B">
        <w:t>s</w:t>
      </w:r>
      <w:r w:rsidR="005816C3">
        <w:t xml:space="preserve"> to </w:t>
      </w:r>
      <w:r w:rsidR="00106896">
        <w:t xml:space="preserve">critical </w:t>
      </w:r>
      <w:r w:rsidR="005816C3">
        <w:t xml:space="preserve">part distortion </w:t>
      </w:r>
      <w:r w:rsidR="002A6ED8" w:rsidRPr="00551B8E">
        <w:t>affecting</w:t>
      </w:r>
      <w:r w:rsidR="0078430B" w:rsidRPr="00551B8E">
        <w:t xml:space="preserve"> </w:t>
      </w:r>
      <w:r w:rsidR="0078430B">
        <w:t>the mechanical properties of</w:t>
      </w:r>
      <w:r w:rsidR="00965CB3">
        <w:t xml:space="preserve"> </w:t>
      </w:r>
      <w:r w:rsidR="0078430B">
        <w:t>the final components</w:t>
      </w:r>
      <w:r w:rsidR="00106896">
        <w:t>.</w:t>
      </w:r>
      <w:r w:rsidR="00D66D32">
        <w:t xml:space="preserve"> </w:t>
      </w:r>
      <w:r w:rsidR="002C6CFF">
        <w:t xml:space="preserve"> </w:t>
      </w:r>
      <w:r w:rsidR="00D66D32" w:rsidRPr="00007396">
        <w:t>Residual stresses are</w:t>
      </w:r>
      <w:r w:rsidR="00D66D32">
        <w:t xml:space="preserve"> defined as</w:t>
      </w:r>
      <w:r w:rsidR="00D66D32" w:rsidRPr="00007396">
        <w:t xml:space="preserve"> stresses that remain inside a material when it has reached equilibrium with its environment</w:t>
      </w:r>
      <w:r w:rsidR="000631B3">
        <w:t>, in this context,</w:t>
      </w:r>
      <w:r w:rsidR="00D66D32">
        <w:t xml:space="preserve"> after manufacturing</w:t>
      </w:r>
      <w:r w:rsidR="000631B3">
        <w:t xml:space="preserve">; </w:t>
      </w:r>
      <w:r w:rsidR="00F67A7F">
        <w:t>however,</w:t>
      </w:r>
      <w:r w:rsidR="000631B3">
        <w:t xml:space="preserve"> they arise</w:t>
      </w:r>
      <w:r w:rsidR="00D66D32">
        <w:t xml:space="preserve"> </w:t>
      </w:r>
      <w:r w:rsidR="00D66D32" w:rsidRPr="002A6ED8">
        <w:t xml:space="preserve">whenever a material undergoes non-uniform plastic deformation </w:t>
      </w:r>
      <w:r w:rsidR="00D66D32">
        <w:fldChar w:fldCharType="begin">
          <w:fldData xml:space="preserve">PEVuZE5vdGU+PENpdGU+PEF1dGhvcj5Ob3lhbjwvQXV0aG9yPjxZZWFyPjIwMTM8L1llYXI+PFJl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</w:fldData>
        </w:fldChar>
      </w:r>
      <w:r w:rsidR="00CB3FD4">
        <w:instrText xml:space="preserve"> ADDIN EN.CITE </w:instrText>
      </w:r>
      <w:r w:rsidR="00CB3FD4">
        <w:fldChar w:fldCharType="begin">
          <w:fldData xml:space="preserve">PEVuZE5vdGU+PENpdGU+PEF1dGhvcj5Ob3lhbjwvQXV0aG9yPjxZZWFyPjIwMTM8L1llYXI+PFJl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</w:fldData>
        </w:fldChar>
      </w:r>
      <w:r w:rsidR="00CB3FD4">
        <w:instrText xml:space="preserve"> ADDIN EN.CITE.DATA </w:instrText>
      </w:r>
      <w:r w:rsidR="00CB3FD4">
        <w:fldChar w:fldCharType="end"/>
      </w:r>
      <w:r w:rsidR="00D66D32">
        <w:fldChar w:fldCharType="separate"/>
      </w:r>
      <w:r w:rsidR="00182B29">
        <w:rPr>
          <w:noProof/>
        </w:rPr>
        <w:t>[4-6]</w:t>
      </w:r>
      <w:r w:rsidR="00D66D32">
        <w:fldChar w:fldCharType="end"/>
      </w:r>
      <w:r w:rsidR="00D66D32">
        <w:t>.</w:t>
      </w:r>
      <w:r w:rsidR="002C6CFF">
        <w:t xml:space="preserve"> </w:t>
      </w:r>
      <w:r w:rsidR="00D66D32">
        <w:t xml:space="preserve"> </w:t>
      </w:r>
    </w:p>
    <w:p w14:paraId="42237330" w14:textId="0087AF9E" w:rsidR="00EA5B72" w:rsidRDefault="00EA5B72" w:rsidP="00EA5B72">
      <w:r>
        <w:t>Residual stresses arise in the L-</w:t>
      </w:r>
      <w:r w:rsidR="00E23BA3">
        <w:t xml:space="preserve">PBF </w:t>
      </w:r>
      <w:r w:rsidR="00D82702">
        <w:t>process</w:t>
      </w:r>
      <w:r>
        <w:t xml:space="preserve"> </w:t>
      </w:r>
      <w:r w:rsidR="000631B3">
        <w:t>as a</w:t>
      </w:r>
      <w:r w:rsidR="000631B3" w:rsidRPr="00007396">
        <w:t xml:space="preserve"> result</w:t>
      </w:r>
      <w:r w:rsidR="000631B3">
        <w:t xml:space="preserve"> of</w:t>
      </w:r>
      <w:r w:rsidR="000631B3" w:rsidRPr="00007396">
        <w:t xml:space="preserve"> </w:t>
      </w:r>
      <w:r w:rsidRPr="00007396">
        <w:t>the thermal gradient</w:t>
      </w:r>
      <w:r w:rsidR="00174DE6">
        <w:t xml:space="preserve"> mechanism (TGM)</w:t>
      </w:r>
      <w:r w:rsidR="00622750">
        <w:t xml:space="preserve"> </w:t>
      </w:r>
      <w:r w:rsidR="00622750">
        <w:fldChar w:fldCharType="begin"/>
      </w:r>
      <w:r w:rsidR="00CB3FD4">
        <w:instrText xml:space="preserve"> ADDIN EN.CITE &lt;EndNote&gt;&lt;Cite&gt;&lt;Author&gt;Mercelis&lt;/Author&gt;&lt;Year&gt;2006&lt;/Year&gt;&lt;RecNum&gt;18&lt;/RecNum&gt;&lt;DisplayText&gt;[7]&lt;/DisplayText&gt;&lt;record&gt;&lt;rec-number&gt;18&lt;/rec-number&gt;&lt;foreign-keys&gt;&lt;key app="EN" db-id="zedfaf09rftxzeewxs9xe996dxrrewxxfzv2" timestamp="0"&gt;18&lt;/key&gt;&lt;/foreign-keys&gt;&lt;ref-type name="Journal Article"&gt;17&lt;/ref-type&gt;&lt;contributors&gt;&lt;authors&gt;&lt;author&gt;Peter Mercelis&lt;/author&gt;&lt;author&gt;Jean‐Pierre Kruth&lt;/author&gt;&lt;/authors&gt;&lt;/contributors&gt;&lt;titles&gt;&lt;title&gt;Residual stresses in selective laser sintering and selective laser melting&lt;/title&gt;&lt;secondary-title&gt;Rapid Prototyping Journal&lt;/secondary-title&gt;&lt;/titles&gt;&lt;periodical&gt;&lt;full-title&gt;Rapid Prototyping Journal&lt;/full-title&gt;&lt;/periodical&gt;&lt;pages&gt;254-265&lt;/pages&gt;&lt;volume&gt;12&lt;/volume&gt;&lt;number&gt;5&lt;/number&gt;&lt;keywords&gt;&lt;keyword&gt;Sintering,Lasers,Stress (materials)&lt;/keyword&gt;&lt;/keywords&gt;&lt;dates&gt;&lt;year&gt;2006&lt;/year&gt;&lt;/dates&gt;&lt;urls&gt;&lt;related-urls&gt;&lt;url&gt;http://www.emeraldinsight.com/doi/abs/10.1108/13552540610707013&lt;/url&gt;&lt;/related-urls&gt;&lt;/urls&gt;&lt;electronic-resource-num&gt;doi:10.1108/13552540610707013&lt;/electronic-resource-num&gt;&lt;/record&gt;&lt;/Cite&gt;&lt;/EndNote&gt;</w:instrText>
      </w:r>
      <w:r w:rsidR="00622750">
        <w:fldChar w:fldCharType="separate"/>
      </w:r>
      <w:r w:rsidR="00182B29">
        <w:rPr>
          <w:noProof/>
        </w:rPr>
        <w:t>[7]</w:t>
      </w:r>
      <w:r w:rsidR="00622750">
        <w:fldChar w:fldCharType="end"/>
      </w:r>
      <w:r w:rsidR="00174DE6">
        <w:t xml:space="preserve"> </w:t>
      </w:r>
      <w:r w:rsidRPr="00007396">
        <w:t>that occur</w:t>
      </w:r>
      <w:r w:rsidR="00CC2770">
        <w:t>s</w:t>
      </w:r>
      <w:r w:rsidRPr="00007396">
        <w:t xml:space="preserve"> around the laser spot</w:t>
      </w:r>
      <w:r w:rsidR="0078430B">
        <w:t>;</w:t>
      </w:r>
      <w:r w:rsidR="00106896">
        <w:t xml:space="preserve"> </w:t>
      </w:r>
      <w:r w:rsidR="00D82702">
        <w:t xml:space="preserve">due </w:t>
      </w:r>
      <w:r w:rsidR="006276BF">
        <w:t xml:space="preserve">to the </w:t>
      </w:r>
      <w:r w:rsidR="000631B3">
        <w:t xml:space="preserve">localised </w:t>
      </w:r>
      <w:r w:rsidRPr="00007396">
        <w:t>heating of the upper layer</w:t>
      </w:r>
      <w:r w:rsidR="00D82702">
        <w:t xml:space="preserve"> </w:t>
      </w:r>
      <w:r w:rsidR="000631B3">
        <w:t xml:space="preserve">by </w:t>
      </w:r>
      <w:r w:rsidR="00D82702">
        <w:t>the laser energy</w:t>
      </w:r>
      <w:r w:rsidRPr="00007396">
        <w:t xml:space="preserve"> </w:t>
      </w:r>
      <w:r w:rsidR="00BC5B7B">
        <w:t xml:space="preserve">and the </w:t>
      </w:r>
      <w:r w:rsidR="000631B3">
        <w:t xml:space="preserve">subsequent </w:t>
      </w:r>
      <w:r w:rsidR="00BC5B7B">
        <w:t xml:space="preserve">rapid cooling </w:t>
      </w:r>
      <w:r w:rsidR="000631B3">
        <w:t>during which</w:t>
      </w:r>
      <w:r w:rsidR="000631B3" w:rsidRPr="00007396">
        <w:t xml:space="preserve"> </w:t>
      </w:r>
      <w:r w:rsidRPr="00007396">
        <w:t>a steep temperature gradient develops</w:t>
      </w:r>
      <w:r w:rsidR="00174DE6">
        <w:t>.</w:t>
      </w:r>
      <w:r>
        <w:t xml:space="preserve">  When a new layer is </w:t>
      </w:r>
      <w:r w:rsidR="000A35C6">
        <w:t>created, it is</w:t>
      </w:r>
      <w:r>
        <w:t xml:space="preserve"> </w:t>
      </w:r>
      <w:r w:rsidRPr="002A6ED8">
        <w:t xml:space="preserve">heated </w:t>
      </w:r>
      <w:r w:rsidR="002A6ED8" w:rsidRPr="00551B8E">
        <w:t xml:space="preserve">in excess of </w:t>
      </w:r>
      <w:r>
        <w:t xml:space="preserve">the temperature of the underlying part, </w:t>
      </w:r>
      <w:r w:rsidR="000A35C6">
        <w:t xml:space="preserve">which causes </w:t>
      </w:r>
      <w:r>
        <w:t>the new</w:t>
      </w:r>
      <w:r w:rsidR="0078430B">
        <w:t>ly</w:t>
      </w:r>
      <w:r w:rsidR="00374878">
        <w:t xml:space="preserve"> deposited</w:t>
      </w:r>
      <w:r>
        <w:t xml:space="preserve"> layer </w:t>
      </w:r>
      <w:r w:rsidR="000A35C6">
        <w:t>to</w:t>
      </w:r>
      <w:r>
        <w:t xml:space="preserve"> expand. </w:t>
      </w:r>
      <w:r w:rsidR="001606EC">
        <w:t xml:space="preserve"> </w:t>
      </w:r>
      <w:r w:rsidR="00106896">
        <w:t>The</w:t>
      </w:r>
      <w:r>
        <w:t xml:space="preserve"> expansion of the </w:t>
      </w:r>
      <w:r w:rsidR="000A35C6">
        <w:t xml:space="preserve">new </w:t>
      </w:r>
      <w:r>
        <w:t xml:space="preserve">top layer </w:t>
      </w:r>
      <w:r w:rsidR="00DA2EA2">
        <w:t>is</w:t>
      </w:r>
      <w:r>
        <w:t xml:space="preserve"> restricted by the cooler underlying layers, resulting in the development of compressive stresses in the new </w:t>
      </w:r>
      <w:r w:rsidRPr="002A6ED8">
        <w:t xml:space="preserve">layer, </w:t>
      </w:r>
      <w:r w:rsidR="002A6ED8" w:rsidRPr="00551B8E">
        <w:t>giving rise to complimentary</w:t>
      </w:r>
      <w:r w:rsidR="002A6ED8">
        <w:rPr>
          <w:color w:val="FF0000"/>
        </w:rPr>
        <w:t xml:space="preserve"> </w:t>
      </w:r>
      <w:r>
        <w:t xml:space="preserve">tensile stresses in the </w:t>
      </w:r>
      <w:r w:rsidR="002A6ED8" w:rsidRPr="00551B8E">
        <w:t>rest of the</w:t>
      </w:r>
      <w:r>
        <w:t xml:space="preserve"> part.</w:t>
      </w:r>
      <w:r w:rsidR="001606EC">
        <w:t xml:space="preserve"> </w:t>
      </w:r>
      <w:r>
        <w:t xml:space="preserve"> </w:t>
      </w:r>
      <w:r w:rsidR="000A35C6">
        <w:t xml:space="preserve">Initially, </w:t>
      </w:r>
      <w:r w:rsidR="00F67A7F">
        <w:t xml:space="preserve">the </w:t>
      </w:r>
      <w:r w:rsidR="00F67A7F" w:rsidRPr="00007396">
        <w:t>compressive</w:t>
      </w:r>
      <w:r w:rsidRPr="00007396">
        <w:t xml:space="preserve"> strains </w:t>
      </w:r>
      <w:r w:rsidR="000A35C6">
        <w:t xml:space="preserve">will be elastic; </w:t>
      </w:r>
      <w:r w:rsidR="00F67A7F">
        <w:t>however,</w:t>
      </w:r>
      <w:r w:rsidR="000A35C6">
        <w:t xml:space="preserve"> with </w:t>
      </w:r>
      <w:r w:rsidR="006C5E83">
        <w:t xml:space="preserve">a sufficiently large </w:t>
      </w:r>
      <w:r w:rsidR="000A35C6">
        <w:t xml:space="preserve">temperature difference between the new top layer and </w:t>
      </w:r>
      <w:r w:rsidR="00D45DA8">
        <w:t xml:space="preserve">the </w:t>
      </w:r>
      <w:r w:rsidR="000A35C6">
        <w:t xml:space="preserve">underlying layers, </w:t>
      </w:r>
      <w:r w:rsidRPr="00007396">
        <w:t>the material</w:t>
      </w:r>
      <w:r w:rsidR="0078430B">
        <w:t>'</w:t>
      </w:r>
      <w:r w:rsidRPr="00007396">
        <w:t xml:space="preserve">s yield strength </w:t>
      </w:r>
      <w:r w:rsidR="000A35C6">
        <w:t>will be</w:t>
      </w:r>
      <w:r w:rsidR="000A35C6" w:rsidRPr="00007396">
        <w:t xml:space="preserve"> </w:t>
      </w:r>
      <w:r w:rsidRPr="00007396">
        <w:t>reach</w:t>
      </w:r>
      <w:r>
        <w:t>ed</w:t>
      </w:r>
      <w:r w:rsidRPr="00007396">
        <w:t xml:space="preserve">, </w:t>
      </w:r>
      <w:r w:rsidR="000A35C6">
        <w:t xml:space="preserve">and </w:t>
      </w:r>
      <w:r w:rsidRPr="00007396">
        <w:t>the top layer will be plastically compressed</w:t>
      </w:r>
      <w:r>
        <w:t xml:space="preserve"> </w:t>
      </w:r>
      <w:r w:rsidR="000A35C6">
        <w:t xml:space="preserve">in </w:t>
      </w:r>
      <w:r>
        <w:t>the heated zone</w:t>
      </w:r>
      <w:r w:rsidRPr="00007396">
        <w:t>.</w:t>
      </w:r>
      <w:r w:rsidR="001606EC">
        <w:t xml:space="preserve"> </w:t>
      </w:r>
      <w:r w:rsidRPr="00007396">
        <w:t xml:space="preserve"> In </w:t>
      </w:r>
      <w:r>
        <w:t xml:space="preserve">the </w:t>
      </w:r>
      <w:r w:rsidRPr="00007396">
        <w:t>absence of mechanical constrain</w:t>
      </w:r>
      <w:r>
        <w:t xml:space="preserve">ts, </w:t>
      </w:r>
      <w:r w:rsidR="00D45DA8">
        <w:t>the part will tend to bend into a concave shape relative to</w:t>
      </w:r>
      <w:r w:rsidRPr="00007396">
        <w:t xml:space="preserve"> the laser beam. </w:t>
      </w:r>
      <w:r w:rsidR="0078430B">
        <w:t xml:space="preserve"> </w:t>
      </w:r>
      <w:r>
        <w:t xml:space="preserve">When the heat source is removed, the new layer will cool </w:t>
      </w:r>
      <w:r w:rsidR="002A6ED8" w:rsidRPr="00551B8E">
        <w:t>quickly</w:t>
      </w:r>
      <w:r w:rsidR="006C5E83" w:rsidRPr="00551B8E">
        <w:t>,</w:t>
      </w:r>
      <w:r>
        <w:t xml:space="preserve"> </w:t>
      </w:r>
      <w:r w:rsidR="00D45DA8">
        <w:t xml:space="preserve">of the </w:t>
      </w:r>
      <w:r>
        <w:t xml:space="preserve">order of </w:t>
      </w:r>
      <m:oMath>
        <m:sSup>
          <m:sSupPr>
            <m:ctrlPr>
              <w:rPr>
                <w:rFonts w:ascii="Cambria Math" w:hAnsi="Cambria Math"/>
              </w:rPr>
            </m:ctrlPr>
          </m:sSupPr>
          <m:e>
            <m:r>
              <w:rPr>
                <w:rFonts w:ascii="Cambria Math" w:hAnsi="Cambria Math"/>
              </w:rPr>
              <m:t>10</m:t>
            </m:r>
          </m:e>
          <m:sup>
            <m:r>
              <w:rPr>
                <w:rFonts w:ascii="Cambria Math" w:hAnsi="Cambria Math"/>
              </w:rPr>
              <m:t>3</m:t>
            </m:r>
          </m:sup>
        </m:sSup>
        <m: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8</m:t>
            </m:r>
          </m:sup>
        </m:sSup>
      </m:oMath>
      <w:r>
        <w:t xml:space="preserve"> K/s </w:t>
      </w:r>
      <w:r>
        <w:fldChar w:fldCharType="begin"/>
      </w:r>
      <w:r w:rsidR="00CB3FD4">
        <w:instrText xml:space="preserve"> ADDIN EN.CITE &lt;EndNote&gt;&lt;Cite&gt;&lt;Author&gt;Thijs&lt;/Author&gt;&lt;Year&gt;2013&lt;/Year&gt;&lt;RecNum&gt;149&lt;/RecNum&gt;&lt;DisplayText&gt;[8]&lt;/DisplayText&gt;&lt;record&gt;&lt;rec-number&gt;149&lt;/rec-number&gt;&lt;foreign-keys&gt;&lt;key app="EN" db-id="zedfaf09rftxzeewxs9xe996dxrrewxxfzv2" timestamp="0"&gt;149&lt;/key&gt;&lt;/foreign-keys&gt;&lt;ref-type name="Journal Article"&gt;17&lt;/ref-type&gt;&lt;contributors&gt;&lt;authors&gt;&lt;author&gt;Thijs, Lore, Sistiaga, Maria Luz Montero, Wauthle, Ruben, Xie, Qingge&lt;/author&gt;&lt;author&gt;Kruth, Jean-Pierre&lt;/author&gt;&lt;author&gt;Van Humbeeck, Jan&lt;/author&gt;&lt;/authors&gt;&lt;/contributors&gt;&lt;titles&gt;&lt;title&gt;Strong morphological and crystallographic texture and resulting yield strength anisotropy in selective laser melted tantalum&lt;/title&gt;&lt;secondary-title&gt;Acta Materialia&lt;/secondary-title&gt;&lt;/titles&gt;&lt;pages&gt;4657-4668&lt;/pages&gt;&lt;volume&gt;61&lt;/volume&gt;&lt;number&gt;12&lt;/number&gt;&lt;dates&gt;&lt;year&gt;2013&lt;/year&gt;&lt;/dates&gt;&lt;isbn&gt;1359-6454&lt;/isbn&gt;&lt;urls&gt;&lt;/urls&gt;&lt;/record&gt;&lt;/Cite&gt;&lt;/EndNote&gt;</w:instrText>
      </w:r>
      <w:r>
        <w:fldChar w:fldCharType="separate"/>
      </w:r>
      <w:r w:rsidR="00182B29">
        <w:rPr>
          <w:noProof/>
        </w:rPr>
        <w:t>[8]</w:t>
      </w:r>
      <w:r>
        <w:fldChar w:fldCharType="end"/>
      </w:r>
      <w:r>
        <w:t>, contracting at a greater rate than</w:t>
      </w:r>
      <w:r w:rsidR="00193E51">
        <w:t xml:space="preserve"> the</w:t>
      </w:r>
      <w:r>
        <w:t xml:space="preserve"> previously solidified part beneath, thus resulting in tensile stresses in the new layer and compressive stresses in the </w:t>
      </w:r>
      <w:r w:rsidR="00D45DA8">
        <w:t>underlying layers</w:t>
      </w:r>
      <w:r w:rsidRPr="00007396">
        <w:t>.</w:t>
      </w:r>
      <w:r w:rsidR="00D82702">
        <w:t xml:space="preserve"> </w:t>
      </w:r>
      <w:r w:rsidR="00D82702" w:rsidRPr="00D82702">
        <w:t xml:space="preserve"> </w:t>
      </w:r>
      <w:r w:rsidR="00D82702">
        <w:t>T</w:t>
      </w:r>
      <w:r w:rsidR="00193E51">
        <w:t>he shrinkage of the new layer is partially constrained by the plastic strain in the heating stage [7]</w:t>
      </w:r>
      <w:r w:rsidR="001F7746">
        <w:t xml:space="preserve"> and this contributes to </w:t>
      </w:r>
      <w:r w:rsidR="00193E51">
        <w:t>t</w:t>
      </w:r>
      <w:r w:rsidR="00D82702">
        <w:t xml:space="preserve">ensile residual stresses in the surface of </w:t>
      </w:r>
      <w:r w:rsidR="00D45DA8">
        <w:t>the part</w:t>
      </w:r>
      <w:r w:rsidR="001F7746">
        <w:t>, which</w:t>
      </w:r>
      <w:r w:rsidR="00D82702">
        <w:t xml:space="preserve"> </w:t>
      </w:r>
      <w:r w:rsidR="00D82702">
        <w:lastRenderedPageBreak/>
        <w:t xml:space="preserve">are generally undesirable since they can contribute to, and are often the </w:t>
      </w:r>
      <w:r w:rsidR="0078430B">
        <w:t>primary</w:t>
      </w:r>
      <w:r w:rsidR="00D82702">
        <w:t xml:space="preserve"> cause of, fatigue failure, quench cracking and stress corrosion cracking </w:t>
      </w:r>
      <w:r w:rsidR="00D82702">
        <w:fldChar w:fldCharType="begin"/>
      </w:r>
      <w:r w:rsidR="00CB3FD4">
        <w:instrText xml:space="preserve"> ADDIN EN.CITE &lt;EndNote&gt;&lt;Cite&gt;&lt;Author&gt;Kandil&lt;/Author&gt;&lt;Year&gt;2001&lt;/Year&gt;&lt;RecNum&gt;19&lt;/RecNum&gt;&lt;DisplayText&gt;[9]&lt;/DisplayText&gt;&lt;record&gt;&lt;rec-number&gt;19&lt;/rec-number&gt;&lt;foreign-keys&gt;&lt;key app="EN" db-id="zedfaf09rftxzeewxs9xe996dxrrewxxfzv2" timestamp="0"&gt;19&lt;/key&gt;&lt;/foreign-keys&gt;&lt;ref-type name="Generic"&gt;13&lt;/ref-type&gt;&lt;contributors&gt;&lt;authors&gt;&lt;author&gt;Kandil, F A, Lord, J D, Fry, A T, Grant, P V&lt;/author&gt;&lt;/authors&gt;&lt;secondary-authors&gt;&lt;author&gt;NPL Materials Centre&lt;/author&gt;&lt;/secondary-authors&gt;&lt;/contributors&gt;&lt;titles&gt;&lt;title&gt;A review of residual stress measurement methods - a guide to technique selection&lt;/title&gt;&lt;/titles&gt;&lt;dates&gt;&lt;year&gt;2001&lt;/year&gt;&lt;/dates&gt;&lt;pub-location&gt;NPL Report MATC(A)04&lt;/pub-location&gt;&lt;publisher&gt;National Physical Laboratory&lt;/publisher&gt;&lt;isbn&gt;1473-2734&lt;/isbn&gt;&lt;urls&gt;&lt;/urls&gt;&lt;/record&gt;&lt;/Cite&gt;&lt;/EndNote&gt;</w:instrText>
      </w:r>
      <w:r w:rsidR="00D82702">
        <w:fldChar w:fldCharType="separate"/>
      </w:r>
      <w:r w:rsidR="00182B29">
        <w:rPr>
          <w:noProof/>
        </w:rPr>
        <w:t>[9]</w:t>
      </w:r>
      <w:r w:rsidR="00D82702">
        <w:fldChar w:fldCharType="end"/>
      </w:r>
      <w:r w:rsidR="00D82702">
        <w:t>.</w:t>
      </w:r>
      <w:r w:rsidR="00C51894">
        <w:t xml:space="preserve"> </w:t>
      </w:r>
      <w:r w:rsidR="00106896">
        <w:t xml:space="preserve"> In any </w:t>
      </w:r>
      <w:r w:rsidR="00F67A7F">
        <w:t>free body</w:t>
      </w:r>
      <w:r w:rsidR="00106896">
        <w:t xml:space="preserve">, stress equilibrium must be maintained, which means that the presence of tensile residual stress in </w:t>
      </w:r>
      <w:r w:rsidR="00DA2EA2">
        <w:t xml:space="preserve">the surface of the </w:t>
      </w:r>
      <w:r w:rsidR="00106896">
        <w:t>component will be balanced by compressive stress elsewhere in the body</w:t>
      </w:r>
      <w:r w:rsidR="001606EC">
        <w:t>.</w:t>
      </w:r>
      <w:r w:rsidR="00E62724">
        <w:t xml:space="preserve"> </w:t>
      </w:r>
      <w:r w:rsidR="00C51894">
        <w:t xml:space="preserve"> </w:t>
      </w:r>
      <w:r w:rsidR="001F7746">
        <w:t xml:space="preserve">In samples produced using L-PBF, </w:t>
      </w:r>
      <w:proofErr w:type="spellStart"/>
      <w:r w:rsidR="00BC5B7B">
        <w:t>Vranken</w:t>
      </w:r>
      <w:proofErr w:type="spellEnd"/>
      <w:r w:rsidR="00BC5B7B">
        <w:t xml:space="preserve"> et al. </w:t>
      </w:r>
      <w:r w:rsidR="00BC5B7B">
        <w:fldChar w:fldCharType="begin"/>
      </w:r>
      <w:r w:rsidR="00CB3FD4">
        <w:instrText xml:space="preserve"> ADDIN EN.CITE &lt;EndNote&gt;&lt;Cite&gt;&lt;Author&gt;Vrancken&lt;/Author&gt;&lt;Year&gt;2014&lt;/Year&gt;&lt;RecNum&gt;145&lt;/RecNum&gt;&lt;DisplayText&gt;[10]&lt;/DisplayText&gt;&lt;record&gt;&lt;rec-number&gt;145&lt;/rec-number&gt;&lt;foreign-keys&gt;&lt;key app="EN" db-id="zedfaf09rftxzeewxs9xe996dxrrewxxfzv2" timestamp="0"&gt;145&lt;/key&gt;&lt;/foreign-keys&gt;&lt;ref-type name="Journal Article"&gt;17&lt;/ref-type&gt;&lt;contributors&gt;&lt;authors&gt;&lt;author&gt;Vrancken, Bey, Cain, Victoria, Knutsen, Rob and Van Humbeeck, Jan&lt;/author&gt;&lt;/authors&gt;&lt;/contributors&gt;&lt;titles&gt;&lt;title&gt;Residual stress via the contour method in compact tension specimens produced via selective laser melting&lt;/title&gt;&lt;secondary-title&gt;Scripta Materialia&lt;/secondary-title&gt;&lt;/titles&gt;&lt;periodical&gt;&lt;full-title&gt;Scripta materialia&lt;/full-title&gt;&lt;/periodical&gt;&lt;pages&gt;29-32&lt;/pages&gt;&lt;volume&gt;87&lt;/volume&gt;&lt;keywords&gt;&lt;keyword&gt;Additive manufacturing&lt;/keyword&gt;&lt;keyword&gt;Selective laser melting&lt;/keyword&gt;&lt;keyword&gt;Residual stress&lt;/keyword&gt;&lt;keyword&gt;Contour method&lt;/keyword&gt;&lt;keyword&gt;Fractography&lt;/keyword&gt;&lt;/keywords&gt;&lt;dates&gt;&lt;year&gt;2014&lt;/year&gt;&lt;pub-dates&gt;&lt;date&gt;2014/09/15/&lt;/date&gt;&lt;/pub-dates&gt;&lt;/dates&gt;&lt;isbn&gt;1359-6462&lt;/isbn&gt;&lt;urls&gt;&lt;related-urls&gt;&lt;url&gt;http://www.sciencedirect.com/science/article/pii/S1359646214002164&lt;/url&gt;&lt;/related-urls&gt;&lt;/urls&gt;&lt;electronic-resource-num&gt;https://doi.org/10.1016/j.scriptamat.2014.05.016&lt;/electronic-resource-num&gt;&lt;/record&gt;&lt;/Cite&gt;&lt;/EndNote&gt;</w:instrText>
      </w:r>
      <w:r w:rsidR="00BC5B7B">
        <w:fldChar w:fldCharType="separate"/>
      </w:r>
      <w:r w:rsidR="00BC5B7B">
        <w:rPr>
          <w:noProof/>
        </w:rPr>
        <w:t>[10]</w:t>
      </w:r>
      <w:r w:rsidR="00BC5B7B">
        <w:fldChar w:fldCharType="end"/>
      </w:r>
      <w:r w:rsidR="00BC5B7B">
        <w:t>, showed from</w:t>
      </w:r>
      <w:r w:rsidR="00BC5B7B" w:rsidRPr="00DC7C6B">
        <w:t xml:space="preserve"> </w:t>
      </w:r>
      <w:r w:rsidR="00711557">
        <w:t>two-dimensional</w:t>
      </w:r>
      <w:r w:rsidR="00BC5B7B" w:rsidRPr="00DC7C6B">
        <w:t xml:space="preserve"> residual stress plots obt</w:t>
      </w:r>
      <w:r w:rsidR="00BC5B7B">
        <w:t>ained using the contour method</w:t>
      </w:r>
      <w:r w:rsidR="00D45DA8">
        <w:t>,</w:t>
      </w:r>
      <w:r w:rsidR="00BC5B7B">
        <w:t xml:space="preserve"> that the</w:t>
      </w:r>
      <w:r w:rsidR="00BC5B7B" w:rsidRPr="00DC7C6B">
        <w:t xml:space="preserve"> stress field </w:t>
      </w:r>
      <w:r w:rsidR="001F7746">
        <w:t xml:space="preserve">in </w:t>
      </w:r>
      <w:r w:rsidR="00BC5B7B">
        <w:t>the build direction (</w:t>
      </w:r>
      <w:r w:rsidR="00711557">
        <w:t>Z</w:t>
      </w:r>
      <w:r w:rsidR="00BC5B7B">
        <w:t xml:space="preserve">-direction), </w:t>
      </w:r>
      <w:r w:rsidR="001F7746">
        <w:t xml:space="preserve">was </w:t>
      </w:r>
      <w:r w:rsidR="00BC5B7B" w:rsidRPr="00DC7C6B">
        <w:t>compressive in the centre and tensile near the top and bottom edges</w:t>
      </w:r>
      <w:r w:rsidR="00BC5B7B">
        <w:t xml:space="preserve">. </w:t>
      </w:r>
      <w:r w:rsidR="003B7DE8">
        <w:t xml:space="preserve"> </w:t>
      </w:r>
      <w:r w:rsidR="001F7746">
        <w:t>S</w:t>
      </w:r>
      <w:r w:rsidR="00BC5B7B">
        <w:t>imilar results</w:t>
      </w:r>
      <w:r w:rsidR="001F7746">
        <w:t xml:space="preserve"> were found by </w:t>
      </w:r>
      <w:r w:rsidR="00C51894">
        <w:t xml:space="preserve">Denlinger et </w:t>
      </w:r>
      <w:r w:rsidR="00C51894" w:rsidRPr="002A6ED8">
        <w:t>al</w:t>
      </w:r>
      <w:r w:rsidR="00C26B52" w:rsidRPr="003E399D">
        <w:rPr>
          <w:color w:val="000000" w:themeColor="text1"/>
        </w:rPr>
        <w:t>.</w:t>
      </w:r>
      <w:r w:rsidR="00C51894" w:rsidRPr="00C26B52">
        <w:rPr>
          <w:color w:val="FF0000"/>
        </w:rPr>
        <w:t xml:space="preserve"> </w:t>
      </w:r>
      <w:r w:rsidR="00C51894">
        <w:fldChar w:fldCharType="begin"/>
      </w:r>
      <w:r w:rsidR="00CB3FD4">
        <w:instrText xml:space="preserve"> ADDIN EN.CITE &lt;EndNote&gt;&lt;Cite&gt;&lt;Author&gt;Denlinger&lt;/Author&gt;&lt;Year&gt;2017&lt;/Year&gt;&lt;RecNum&gt;62&lt;/RecNum&gt;&lt;DisplayText&gt;[11]&lt;/DisplayText&gt;&lt;record&gt;&lt;rec-number&gt;62&lt;/rec-number&gt;&lt;foreign-keys&gt;&lt;key app="EN" db-id="zedfaf09rftxzeewxs9xe996dxrrewxxfzv2" timestamp="0"&gt;62&lt;/key&gt;&lt;/foreign-keys&gt;&lt;ref-type name="Journal Article"&gt;17&lt;/ref-type&gt;&lt;contributors&gt;&lt;authors&gt;&lt;author&gt;Denlinger, Erik R, Gouge, Michael, Irwin, Jeff and&lt;/author&gt;&lt;author&gt;Michaleris, Pan&lt;/author&gt;&lt;/authors&gt;&lt;/contributors&gt;&lt;titles&gt;&lt;title&gt;Thermomechanical model development and in situ experimental validation of the Laser Powder-Bed Fusion process&lt;/title&gt;&lt;secondary-title&gt;Additive Manufacturing&lt;/secondary-title&gt;&lt;/titles&gt;&lt;periodical&gt;&lt;full-title&gt;Additive Manufacturing&lt;/full-title&gt;&lt;/periodical&gt;&lt;pages&gt;73-80&lt;/pages&gt;&lt;volume&gt;16&lt;/volume&gt;&lt;dates&gt;&lt;year&gt;2017&lt;/year&gt;&lt;/dates&gt;&lt;isbn&gt;2214-8604&lt;/isbn&gt;&lt;urls&gt;&lt;/urls&gt;&lt;/record&gt;&lt;/Cite&gt;&lt;/EndNote&gt;</w:instrText>
      </w:r>
      <w:r w:rsidR="00C51894">
        <w:fldChar w:fldCharType="separate"/>
      </w:r>
      <w:r w:rsidR="00BC5B7B">
        <w:rPr>
          <w:noProof/>
        </w:rPr>
        <w:t>[11]</w:t>
      </w:r>
      <w:r w:rsidR="00C51894">
        <w:fldChar w:fldCharType="end"/>
      </w:r>
      <w:r w:rsidR="00C26B52">
        <w:t>,</w:t>
      </w:r>
      <w:r w:rsidR="00C51894">
        <w:t xml:space="preserve"> </w:t>
      </w:r>
      <w:r w:rsidR="001F7746">
        <w:t xml:space="preserve">who </w:t>
      </w:r>
      <w:r w:rsidR="00C51894">
        <w:t xml:space="preserve">developed a three-dimensional finite element </w:t>
      </w:r>
      <w:r w:rsidR="00BC5B7B">
        <w:t>analysis</w:t>
      </w:r>
      <w:r w:rsidR="00C51894">
        <w:t xml:space="preserve"> (FE</w:t>
      </w:r>
      <w:r w:rsidR="00BC5B7B">
        <w:t>A</w:t>
      </w:r>
      <w:r w:rsidR="00C51894">
        <w:t>)</w:t>
      </w:r>
      <w:r w:rsidR="00030630">
        <w:t>, which included thermomechanical interactions,</w:t>
      </w:r>
      <w:r w:rsidR="00C51894">
        <w:t xml:space="preserve"> </w:t>
      </w:r>
      <w:r w:rsidR="001F7746">
        <w:t xml:space="preserve">to provide </w:t>
      </w:r>
      <w:r w:rsidR="00C51894">
        <w:t xml:space="preserve">insight on </w:t>
      </w:r>
      <w:r w:rsidR="001F7746">
        <w:t xml:space="preserve">the accumulation of </w:t>
      </w:r>
      <w:r w:rsidR="00C51894">
        <w:t xml:space="preserve">residual stress in multi-layer builds.  </w:t>
      </w:r>
      <w:r w:rsidR="001F7746">
        <w:t xml:space="preserve">The results </w:t>
      </w:r>
      <w:r w:rsidR="00C51894">
        <w:t>from</w:t>
      </w:r>
      <w:r w:rsidR="001606EC">
        <w:t xml:space="preserve"> the </w:t>
      </w:r>
      <w:r w:rsidR="00C51894">
        <w:t>FE</w:t>
      </w:r>
      <w:r w:rsidR="00BC5B7B">
        <w:t>A</w:t>
      </w:r>
      <w:r w:rsidR="00C51894">
        <w:t xml:space="preserve"> showed that the newly deposited layers experience</w:t>
      </w:r>
      <w:r w:rsidR="001F7746">
        <w:t>d</w:t>
      </w:r>
      <w:r w:rsidR="00C51894">
        <w:t xml:space="preserve"> high levels of tension, above the yield strength, while </w:t>
      </w:r>
      <w:r w:rsidR="00030630">
        <w:t xml:space="preserve">the </w:t>
      </w:r>
      <w:r w:rsidR="00C51894">
        <w:t xml:space="preserve">layers beneath </w:t>
      </w:r>
      <w:r w:rsidR="001F7746">
        <w:t xml:space="preserve">were </w:t>
      </w:r>
      <w:r w:rsidR="00C51894">
        <w:t>forced into compression.</w:t>
      </w:r>
      <w:r w:rsidR="00106896">
        <w:t xml:space="preserve"> </w:t>
      </w:r>
      <w:r w:rsidR="00F362E5">
        <w:t xml:space="preserve"> </w:t>
      </w:r>
    </w:p>
    <w:p w14:paraId="6506DA5E" w14:textId="32F87C81" w:rsidR="00476CDD" w:rsidRDefault="005816C3" w:rsidP="00D66D32">
      <w:r>
        <w:t>R</w:t>
      </w:r>
      <w:r w:rsidR="00D66D32">
        <w:t xml:space="preserve">esidual stresses can be classified by the </w:t>
      </w:r>
      <w:r w:rsidR="002A6ED8" w:rsidRPr="00551B8E">
        <w:t>three</w:t>
      </w:r>
      <w:r w:rsidR="002A6ED8">
        <w:t xml:space="preserve"> </w:t>
      </w:r>
      <w:r w:rsidR="00D66D32">
        <w:t>length scale</w:t>
      </w:r>
      <w:r w:rsidR="002A6ED8">
        <w:t>s (Types I,</w:t>
      </w:r>
      <w:r w:rsidR="00594A68">
        <w:t xml:space="preserve"> </w:t>
      </w:r>
      <w:r w:rsidR="002A6ED8">
        <w:t>II and III) over which</w:t>
      </w:r>
      <w:r w:rsidR="003A7B0E">
        <w:t xml:space="preserve"> </w:t>
      </w:r>
      <w:r w:rsidR="00D66D32">
        <w:t xml:space="preserve">they operate </w:t>
      </w:r>
      <w:r w:rsidR="00D66D32">
        <w:fldChar w:fldCharType="begin"/>
      </w:r>
      <w:r w:rsidR="00CB3FD4">
        <w:instrText xml:space="preserve"> ADDIN EN.CITE &lt;EndNote&gt;&lt;Cite&gt;&lt;Author&gt;Withers&lt;/Author&gt;&lt;Year&gt;2007&lt;/Year&gt;&lt;RecNum&gt;113&lt;/RecNum&gt;&lt;DisplayText&gt;[6]&lt;/DisplayText&gt;&lt;record&gt;&lt;rec-number&gt;113&lt;/rec-number&gt;&lt;foreign-keys&gt;&lt;key app="EN" db-id="zedfaf09rftxzeewxs9xe996dxrrewxxfzv2" timestamp="0"&gt;113&lt;/key&gt;&lt;/foreign-keys&gt;&lt;ref-type name="Journal Article"&gt;17&lt;/ref-type&gt;&lt;contributors&gt;&lt;authors&gt;&lt;author&gt;Withers, PJ&lt;/author&gt;&lt;/authors&gt;&lt;/contributors&gt;&lt;titles&gt;&lt;title&gt;Residual stress and its role in failure&lt;/title&gt;&lt;secondary-title&gt;Reports on progress in physics&lt;/secondary-title&gt;&lt;/titles&gt;&lt;pages&gt;2211&lt;/pages&gt;&lt;volume&gt;70&lt;/volume&gt;&lt;number&gt;12&lt;/number&gt;&lt;dates&gt;&lt;year&gt;2007&lt;/year&gt;&lt;/dates&gt;&lt;isbn&gt;0034-4885&lt;/isbn&gt;&lt;urls&gt;&lt;/urls&gt;&lt;/record&gt;&lt;/Cite&gt;&lt;/EndNote&gt;</w:instrText>
      </w:r>
      <w:r w:rsidR="00D66D32">
        <w:fldChar w:fldCharType="separate"/>
      </w:r>
      <w:r w:rsidR="00182B29">
        <w:rPr>
          <w:noProof/>
        </w:rPr>
        <w:t>[6]</w:t>
      </w:r>
      <w:r w:rsidR="00D66D32">
        <w:fldChar w:fldCharType="end"/>
      </w:r>
      <w:r w:rsidR="00D66D32">
        <w:t xml:space="preserve">. </w:t>
      </w:r>
      <w:r w:rsidR="006E4952">
        <w:t xml:space="preserve"> </w:t>
      </w:r>
      <w:r w:rsidR="00D66D32">
        <w:t>Type I residual stresses are macro-stresses that act on the scale of the component</w:t>
      </w:r>
      <w:r w:rsidR="0078430B">
        <w:t>'</w:t>
      </w:r>
      <w:r w:rsidR="00D66D32">
        <w:t xml:space="preserve">s geometry and may cause global distortion. They arise from non-uniform plastic deformation and are the main </w:t>
      </w:r>
      <w:r w:rsidR="00003A36">
        <w:t xml:space="preserve">cause </w:t>
      </w:r>
      <w:r w:rsidR="00D66D32">
        <w:t>of distortion during or after production</w:t>
      </w:r>
      <w:r w:rsidR="00193F64">
        <w:t xml:space="preserve"> of L-PBF parts</w:t>
      </w:r>
      <w:r w:rsidR="00D66D32">
        <w:t xml:space="preserve">. </w:t>
      </w:r>
      <w:r w:rsidR="00EA5B72">
        <w:t xml:space="preserve"> </w:t>
      </w:r>
      <w:r w:rsidR="00D66D32">
        <w:t>Type II residual stresses are micro-stresses acting at the</w:t>
      </w:r>
      <w:r w:rsidR="00030630">
        <w:t xml:space="preserve"> scale of</w:t>
      </w:r>
      <w:r w:rsidR="00D66D32">
        <w:t xml:space="preserve"> individual grain</w:t>
      </w:r>
      <w:r w:rsidR="00030630">
        <w:t>s which</w:t>
      </w:r>
      <w:r w:rsidR="00D66D32">
        <w:t xml:space="preserve"> tend to arise due to local microstructural effects,</w:t>
      </w:r>
      <w:r w:rsidR="005C4529">
        <w:t xml:space="preserve"> or when a phase transformation takes place</w:t>
      </w:r>
      <w:r w:rsidR="00D66D32">
        <w:t xml:space="preserve">. </w:t>
      </w:r>
      <w:r w:rsidR="00EA5B72">
        <w:t xml:space="preserve"> </w:t>
      </w:r>
      <w:r w:rsidR="00D66D32">
        <w:t>Type III residual stresses are at the atomic scale</w:t>
      </w:r>
      <w:r w:rsidR="00030630">
        <w:t xml:space="preserve"> that arise </w:t>
      </w:r>
      <w:r w:rsidR="00D66D32">
        <w:t>from heterogeneous behaviour</w:t>
      </w:r>
      <w:r w:rsidR="0050324C">
        <w:t xml:space="preserve"> </w:t>
      </w:r>
      <w:r w:rsidR="00DF6FBD">
        <w:fldChar w:fldCharType="begin">
          <w:fldData xml:space="preserve">PEVuZE5vdGU+PENpdGU+PEF1dGhvcj5XaXRoZXJzPC9BdXRob3I+PFllYXI+MjAwNzwvWWVhcj48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</w:fldData>
        </w:fldChar>
      </w:r>
      <w:r w:rsidR="00CB3FD4">
        <w:instrText xml:space="preserve"> ADDIN EN.CITE </w:instrText>
      </w:r>
      <w:r w:rsidR="00CB3FD4">
        <w:fldChar w:fldCharType="begin">
          <w:fldData xml:space="preserve">PEVuZE5vdGU+PENpdGU+PEF1dGhvcj5XaXRoZXJzPC9BdXRob3I+PFllYXI+MjAwNzwvWWVhcj48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</w:fldData>
        </w:fldChar>
      </w:r>
      <w:r w:rsidR="00CB3FD4">
        <w:instrText xml:space="preserve"> ADDIN EN.CITE.DATA </w:instrText>
      </w:r>
      <w:r w:rsidR="00CB3FD4">
        <w:fldChar w:fldCharType="end"/>
      </w:r>
      <w:r w:rsidR="00DF6FBD">
        <w:fldChar w:fldCharType="separate"/>
      </w:r>
      <w:r w:rsidR="00193F64">
        <w:rPr>
          <w:noProof/>
        </w:rPr>
        <w:t>[6, 12, 13]</w:t>
      </w:r>
      <w:r w:rsidR="00DF6FBD">
        <w:fldChar w:fldCharType="end"/>
      </w:r>
      <w:r w:rsidR="00430D23">
        <w:t xml:space="preserve">. </w:t>
      </w:r>
      <w:r w:rsidR="007771E1">
        <w:t xml:space="preserve"> </w:t>
      </w:r>
      <w:r w:rsidR="00374878">
        <w:t xml:space="preserve">Type I residual stresses </w:t>
      </w:r>
      <w:r w:rsidR="008F00E3">
        <w:t xml:space="preserve">have been </w:t>
      </w:r>
      <w:r w:rsidR="00374878">
        <w:t xml:space="preserve">the main focus of study </w:t>
      </w:r>
      <w:r w:rsidR="00003A36">
        <w:t xml:space="preserve">in </w:t>
      </w:r>
      <w:r w:rsidR="008F00E3">
        <w:t xml:space="preserve">the </w:t>
      </w:r>
      <w:r w:rsidR="00374878">
        <w:t>literature</w:t>
      </w:r>
      <w:r w:rsidR="00193F64">
        <w:t xml:space="preserve"> </w:t>
      </w:r>
      <w:r w:rsidR="008F00E3">
        <w:t>on</w:t>
      </w:r>
      <w:r w:rsidR="00193F64">
        <w:t xml:space="preserve"> additive manufactured parts</w:t>
      </w:r>
      <w:r w:rsidR="00374878">
        <w:t xml:space="preserve"> </w:t>
      </w:r>
      <w:r w:rsidR="008F00E3">
        <w:t xml:space="preserve">because </w:t>
      </w:r>
      <w:r w:rsidR="00374878">
        <w:t xml:space="preserve">they </w:t>
      </w:r>
      <w:r w:rsidR="00193F64">
        <w:t xml:space="preserve">can be </w:t>
      </w:r>
      <w:r w:rsidR="006F14DB">
        <w:t>mitigated</w:t>
      </w:r>
      <w:r w:rsidR="00193F64">
        <w:t xml:space="preserve"> through changes in the</w:t>
      </w:r>
      <w:r w:rsidR="00374878">
        <w:t xml:space="preserve"> process </w:t>
      </w:r>
      <w:r w:rsidR="00193F64">
        <w:t>conditions</w:t>
      </w:r>
      <w:r w:rsidR="008F00E3">
        <w:t xml:space="preserve"> used in L-PBF</w:t>
      </w:r>
      <w:r w:rsidR="00193F64">
        <w:t xml:space="preserve"> </w:t>
      </w:r>
      <w:r w:rsidR="00193F64">
        <w:fldChar w:fldCharType="begin"/>
      </w:r>
      <w:r w:rsidR="00CB3FD4">
        <w:instrText xml:space="preserve"> ADDIN EN.CITE &lt;EndNote&gt;&lt;Cite&gt;&lt;Author&gt;Bartlett&lt;/Author&gt;&lt;Year&gt;2019&lt;/Year&gt;&lt;RecNum&gt;57&lt;/RecNum&gt;&lt;DisplayText&gt;[13]&lt;/DisplayText&gt;&lt;record&gt;&lt;rec-number&gt;57&lt;/rec-number&gt;&lt;foreign-keys&gt;&lt;key app="EN" db-id="zedfaf09rftxzeewxs9xe996dxrrewxxfzv2" timestamp="0"&gt;57&lt;/key&gt;&lt;/foreign-keys&gt;&lt;ref-type name="Journal Article"&gt;17&lt;/ref-type&gt;&lt;contributors&gt;&lt;authors&gt;&lt;author&gt;Bartlett, Jamison L&lt;/author&gt;&lt;author&gt;Li, Xiaodong&lt;/author&gt;&lt;/authors&gt;&lt;/contributors&gt;&lt;titles&gt;&lt;title&gt;An overview of residual stresses in metal powder bed fusion&lt;/title&gt;&lt;secondary-title&gt;Additive Manufacturing&lt;/secondary-title&gt;&lt;/titles&gt;&lt;periodical&gt;&lt;full-title&gt;Additive Manufacturing&lt;/full-title&gt;&lt;/periodical&gt;&lt;dates&gt;&lt;year&gt;2019&lt;/year&gt;&lt;/dates&gt;&lt;isbn&gt;2214-8604&lt;/isbn&gt;&lt;urls&gt;&lt;/urls&gt;&lt;/record&gt;&lt;/Cite&gt;&lt;/EndNote&gt;</w:instrText>
      </w:r>
      <w:r w:rsidR="00193F64">
        <w:fldChar w:fldCharType="separate"/>
      </w:r>
      <w:r w:rsidR="00193F64">
        <w:rPr>
          <w:noProof/>
        </w:rPr>
        <w:t>[13]</w:t>
      </w:r>
      <w:r w:rsidR="00193F64">
        <w:fldChar w:fldCharType="end"/>
      </w:r>
      <w:r w:rsidR="00374878">
        <w:t>.</w:t>
      </w:r>
    </w:p>
    <w:p w14:paraId="52F4317F" w14:textId="7B6BEA9C" w:rsidR="00B63BA9" w:rsidRDefault="0078430B" w:rsidP="00AF3D43">
      <w:r>
        <w:t>P</w:t>
      </w:r>
      <w:r w:rsidR="00B63BA9">
        <w:t xml:space="preserve">rocess variables, </w:t>
      </w:r>
      <w:r>
        <w:t>such as</w:t>
      </w:r>
      <w:r w:rsidR="00B63BA9">
        <w:t xml:space="preserve"> laser power, scan strategy, scan speed</w:t>
      </w:r>
      <w:r w:rsidR="00ED408A">
        <w:t>,</w:t>
      </w:r>
      <w:r w:rsidR="00B63BA9">
        <w:t xml:space="preserve"> layer thickness, material properties and part geometry, have an important impact on the resulting residual stresses and </w:t>
      </w:r>
      <w:r w:rsidR="00B63BA9" w:rsidRPr="002A6ED8">
        <w:t xml:space="preserve">part </w:t>
      </w:r>
      <w:r w:rsidR="00B63BA9">
        <w:t xml:space="preserve">deformation </w:t>
      </w:r>
      <w:r w:rsidR="00ED408A">
        <w:t xml:space="preserve">in </w:t>
      </w:r>
      <w:r w:rsidR="00B63BA9">
        <w:t xml:space="preserve">the manufactured </w:t>
      </w:r>
      <w:r w:rsidR="002A6ED8">
        <w:t>component</w:t>
      </w:r>
      <w:r>
        <w:t xml:space="preserve">. </w:t>
      </w:r>
      <w:r w:rsidR="00B63BA9">
        <w:t xml:space="preserve"> </w:t>
      </w:r>
      <w:r>
        <w:t>T</w:t>
      </w:r>
      <w:r w:rsidR="00B63BA9">
        <w:t>he magnitude and distribution of the residual stress</w:t>
      </w:r>
      <w:r>
        <w:t>es</w:t>
      </w:r>
      <w:r w:rsidR="00B63BA9">
        <w:t xml:space="preserve"> </w:t>
      </w:r>
      <w:r>
        <w:t xml:space="preserve">induced </w:t>
      </w:r>
      <w:r w:rsidR="00ED408A">
        <w:t xml:space="preserve">in </w:t>
      </w:r>
      <w:r w:rsidR="00B63BA9">
        <w:t>the plane</w:t>
      </w:r>
      <w:r w:rsidR="00ED408A">
        <w:t xml:space="preserve"> of manufacturing</w:t>
      </w:r>
      <w:r w:rsidR="00B63BA9">
        <w:t xml:space="preserve"> (XY-plane) var</w:t>
      </w:r>
      <w:r>
        <w:t>y</w:t>
      </w:r>
      <w:r w:rsidR="00B63BA9">
        <w:t xml:space="preserve"> according to these variables </w:t>
      </w:r>
      <w:r w:rsidR="00B63BA9">
        <w:fldChar w:fldCharType="begin">
          <w:fldData xml:space="preserve">PEVuZE5vdGU+PENpdGU+PEF1dGhvcj5NdWd3YWd3YTwvQXV0aG9yPjxZZWFyPjIwMTg8L1llYXI+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</w:fldData>
        </w:fldChar>
      </w:r>
      <w:r w:rsidR="00D22E59">
        <w:instrText xml:space="preserve"> ADDIN EN.CITE </w:instrText>
      </w:r>
      <w:r w:rsidR="00D22E59">
        <w:fldChar w:fldCharType="begin">
          <w:fldData xml:space="preserve">PEVuZE5vdGU+PENpdGU+PEF1dGhvcj5NdWd3YWd3YTwvQXV0aG9yPjxZZWFyPjIwMTg8L1llYXI+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</w:fldData>
        </w:fldChar>
      </w:r>
      <w:r w:rsidR="00D22E59">
        <w:instrText xml:space="preserve"> ADDIN EN.CITE.DATA </w:instrText>
      </w:r>
      <w:r w:rsidR="00D22E59">
        <w:fldChar w:fldCharType="end"/>
      </w:r>
      <w:r w:rsidR="00B63BA9">
        <w:fldChar w:fldCharType="separate"/>
      </w:r>
      <w:r w:rsidR="00B63BA9">
        <w:rPr>
          <w:noProof/>
        </w:rPr>
        <w:t>[7, 12-16]</w:t>
      </w:r>
      <w:r w:rsidR="00B63BA9">
        <w:fldChar w:fldCharType="end"/>
      </w:r>
      <w:r>
        <w:t xml:space="preserve"> and</w:t>
      </w:r>
      <w:r w:rsidR="00B63BA9" w:rsidRPr="00996368">
        <w:t xml:space="preserve"> </w:t>
      </w:r>
      <w:r>
        <w:t>t</w:t>
      </w:r>
      <w:r w:rsidR="00B63BA9">
        <w:t>he</w:t>
      </w:r>
      <w:r>
        <w:t xml:space="preserve"> mechanical</w:t>
      </w:r>
      <w:r w:rsidR="00B63BA9">
        <w:t xml:space="preserve"> </w:t>
      </w:r>
      <w:r w:rsidR="00B63BA9">
        <w:lastRenderedPageBreak/>
        <w:t>properties of the final part depend</w:t>
      </w:r>
      <w:r>
        <w:t xml:space="preserve"> strongly</w:t>
      </w:r>
      <w:r w:rsidR="00B63BA9">
        <w:t xml:space="preserve"> upon</w:t>
      </w:r>
      <w:r>
        <w:t xml:space="preserve"> </w:t>
      </w:r>
      <w:r w:rsidR="001E03CD">
        <w:t xml:space="preserve">the </w:t>
      </w:r>
      <w:r w:rsidR="00B63BA9">
        <w:t xml:space="preserve">track </w:t>
      </w:r>
      <w:r w:rsidR="001E03CD">
        <w:t xml:space="preserve">taken by the laser in </w:t>
      </w:r>
      <w:r w:rsidR="00B63BA9">
        <w:t>each layer</w:t>
      </w:r>
      <w:r>
        <w:t>,</w:t>
      </w:r>
      <w:r w:rsidR="00B63BA9">
        <w:t xml:space="preserve"> as well as</w:t>
      </w:r>
      <w:r>
        <w:t xml:space="preserve"> </w:t>
      </w:r>
      <w:r w:rsidR="00B63BA9">
        <w:t xml:space="preserve">the bond </w:t>
      </w:r>
      <w:r w:rsidR="001E03CD">
        <w:t xml:space="preserve">formed </w:t>
      </w:r>
      <w:r w:rsidR="00B63BA9">
        <w:t xml:space="preserve">between </w:t>
      </w:r>
      <w:r w:rsidR="001E03CD">
        <w:t xml:space="preserve">each layer </w:t>
      </w:r>
      <w:r w:rsidR="00B63BA9">
        <w:fldChar w:fldCharType="begin"/>
      </w:r>
      <w:r w:rsidR="00CB3FD4">
        <w:instrText xml:space="preserve"> ADDIN EN.CITE &lt;EndNote&gt;&lt;Cite&gt;&lt;Author&gt;Zhirnov&lt;/Author&gt;&lt;Year&gt;2015&lt;/Year&gt;&lt;RecNum&gt;25&lt;/RecNum&gt;&lt;DisplayText&gt;[17]&lt;/DisplayText&gt;&lt;record&gt;&lt;rec-number&gt;25&lt;/rec-number&gt;&lt;foreign-keys&gt;&lt;key app="EN" db-id="zedfaf09rftxzeewxs9xe996dxrrewxxfzv2" timestamp="0"&gt;25&lt;/key&gt;&lt;/foreign-keys&gt;&lt;ref-type name="Book"&gt;6&lt;/ref-type&gt;&lt;contributors&gt;&lt;authors&gt;&lt;author&gt;Zhirnov, Ivan, Podrabinnik, Pavel, Tokbergenov, Medet, Okunkova, Anna, Smurov, I.&lt;/author&gt;&lt;/authors&gt;&lt;/contributors&gt;&lt;titles&gt;&lt;title&gt;Optical Monitoring and Diagnostics of SLM Processing for Single Track Formation from Co-Cr Alloy&lt;/title&gt;&lt;/titles&gt;&lt;pages&gt;51-60&lt;/pages&gt;&lt;volume&gt;834&lt;/volume&gt;&lt;dates&gt;&lt;year&gt;2015&lt;/year&gt;&lt;/dates&gt;&lt;urls&gt;&lt;/urls&gt;&lt;electronic-resource-num&gt;10.4028/www.scientific.net/MSF.834.51&lt;/electronic-resource-num&gt;&lt;/record&gt;&lt;/Cite&gt;&lt;/EndNote&gt;</w:instrText>
      </w:r>
      <w:r w:rsidR="00B63BA9">
        <w:fldChar w:fldCharType="separate"/>
      </w:r>
      <w:r w:rsidR="00B63BA9">
        <w:rPr>
          <w:noProof/>
        </w:rPr>
        <w:t>[17]</w:t>
      </w:r>
      <w:r w:rsidR="00B63BA9">
        <w:fldChar w:fldCharType="end"/>
      </w:r>
      <w:r w:rsidR="00B63BA9">
        <w:t xml:space="preserve">. </w:t>
      </w:r>
    </w:p>
    <w:p w14:paraId="7D1BBDCF" w14:textId="37360B35" w:rsidR="0002196E" w:rsidRDefault="00D83E6E" w:rsidP="00AF3D43">
      <w:r>
        <w:t xml:space="preserve">Bartlett and Li </w:t>
      </w:r>
      <w:r>
        <w:fldChar w:fldCharType="begin"/>
      </w:r>
      <w:r w:rsidR="00CB3FD4">
        <w:instrText xml:space="preserve"> ADDIN EN.CITE &lt;EndNote&gt;&lt;Cite&gt;&lt;Author&gt;Bartlett&lt;/Author&gt;&lt;Year&gt;2019&lt;/Year&gt;&lt;RecNum&gt;57&lt;/RecNum&gt;&lt;DisplayText&gt;[13]&lt;/DisplayText&gt;&lt;record&gt;&lt;rec-number&gt;57&lt;/rec-number&gt;&lt;foreign-keys&gt;&lt;key app="EN" db-id="zedfaf09rftxzeewxs9xe996dxrrewxxfzv2" timestamp="0"&gt;57&lt;/key&gt;&lt;/foreign-keys&gt;&lt;ref-type name="Journal Article"&gt;17&lt;/ref-type&gt;&lt;contributors&gt;&lt;authors&gt;&lt;author&gt;Bartlett, Jamison L&lt;/author&gt;&lt;author&gt;Li, Xiaodong&lt;/author&gt;&lt;/authors&gt;&lt;/contributors&gt;&lt;titles&gt;&lt;title&gt;An overview of residual stresses in metal powder bed fusion&lt;/title&gt;&lt;secondary-title&gt;Additive Manufacturing&lt;/secondary-title&gt;&lt;/titles&gt;&lt;periodical&gt;&lt;full-title&gt;Additive Manufacturing&lt;/full-title&gt;&lt;/periodical&gt;&lt;dates&gt;&lt;year&gt;2019&lt;/year&gt;&lt;/dates&gt;&lt;isbn&gt;2214-8604&lt;/isbn&gt;&lt;urls&gt;&lt;/urls&gt;&lt;/record&gt;&lt;/Cite&gt;&lt;/EndNote&gt;</w:instrText>
      </w:r>
      <w:r>
        <w:fldChar w:fldCharType="separate"/>
      </w:r>
      <w:r w:rsidR="00193F64">
        <w:rPr>
          <w:noProof/>
        </w:rPr>
        <w:t>[13]</w:t>
      </w:r>
      <w:r>
        <w:fldChar w:fldCharType="end"/>
      </w:r>
      <w:r>
        <w:t xml:space="preserve"> categori</w:t>
      </w:r>
      <w:r w:rsidR="0078430B">
        <w:t>s</w:t>
      </w:r>
      <w:r>
        <w:t xml:space="preserve">ed the </w:t>
      </w:r>
      <w:r w:rsidR="0078430B">
        <w:t>dominant</w:t>
      </w:r>
      <w:r>
        <w:t xml:space="preserve"> process parameters discussed in </w:t>
      </w:r>
      <w:r w:rsidR="00D06B2D">
        <w:t xml:space="preserve">the </w:t>
      </w:r>
      <w:r>
        <w:t>literature in</w:t>
      </w:r>
      <w:r w:rsidR="00D06B2D">
        <w:t>to</w:t>
      </w:r>
      <w:r>
        <w:t xml:space="preserve"> three groups: scanning strategy, beam variables and process conditions.  </w:t>
      </w:r>
      <w:r w:rsidR="00F97AE9">
        <w:t>Previous studies have reported that residual stress</w:t>
      </w:r>
      <w:r w:rsidR="001E03CD">
        <w:t>es</w:t>
      </w:r>
      <w:r w:rsidR="00F97AE9">
        <w:t xml:space="preserve"> in a component </w:t>
      </w:r>
      <w:r w:rsidR="00C71A6C">
        <w:t>are</w:t>
      </w:r>
      <w:r w:rsidR="00F97AE9" w:rsidRPr="00007396">
        <w:t xml:space="preserve"> affected by the </w:t>
      </w:r>
      <w:r w:rsidR="00F97AE9">
        <w:t xml:space="preserve">scan </w:t>
      </w:r>
      <w:r w:rsidR="00F97AE9" w:rsidRPr="00007396">
        <w:t>strategy used to expose the</w:t>
      </w:r>
      <w:r w:rsidR="00F97AE9">
        <w:t xml:space="preserve"> metal pow</w:t>
      </w:r>
      <w:r w:rsidR="00C71A6C">
        <w:t>d</w:t>
      </w:r>
      <w:r w:rsidR="00F97AE9">
        <w:t xml:space="preserve">er </w:t>
      </w:r>
      <w:r w:rsidR="001E03CD">
        <w:t xml:space="preserve">in </w:t>
      </w:r>
      <w:r w:rsidR="00F97AE9">
        <w:t>each</w:t>
      </w:r>
      <w:r w:rsidR="00F97AE9" w:rsidRPr="00007396">
        <w:t xml:space="preserve"> layer </w:t>
      </w:r>
      <w:r w:rsidR="00B53107">
        <w:t>to</w:t>
      </w:r>
      <w:r w:rsidR="00B53107" w:rsidRPr="00007396">
        <w:t xml:space="preserve"> </w:t>
      </w:r>
      <w:r w:rsidR="00F97AE9" w:rsidRPr="00007396">
        <w:t>the laser</w:t>
      </w:r>
      <w:r w:rsidR="00F97AE9">
        <w:t xml:space="preserve"> beam</w:t>
      </w:r>
      <w:r w:rsidR="00D43E8B">
        <w:t xml:space="preserve"> </w:t>
      </w:r>
      <w:r w:rsidR="00D43E8B">
        <w:fldChar w:fldCharType="begin">
          <w:fldData xml:space="preserve">PEVuZE5vdGU+PENpdGU+PEF1dGhvcj5CYWdnPC9BdXRob3I+PFllYXI+MjAxNjwvWWVhcj48UmVj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</w:fldData>
        </w:fldChar>
      </w:r>
      <w:r w:rsidR="009000EF">
        <w:instrText xml:space="preserve"> ADDIN EN.CITE </w:instrText>
      </w:r>
      <w:r w:rsidR="009000EF">
        <w:fldChar w:fldCharType="begin">
          <w:fldData xml:space="preserve">PEVuZE5vdGU+PENpdGU+PEF1dGhvcj5CYWdnPC9BdXRob3I+PFllYXI+MjAxNjwvWWVhcj48UmVj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</w:fldData>
        </w:fldChar>
      </w:r>
      <w:r w:rsidR="009000EF">
        <w:instrText xml:space="preserve"> ADDIN EN.CITE.DATA </w:instrText>
      </w:r>
      <w:r w:rsidR="009000EF">
        <w:fldChar w:fldCharType="end"/>
      </w:r>
      <w:r w:rsidR="00D43E8B">
        <w:fldChar w:fldCharType="separate"/>
      </w:r>
      <w:r w:rsidR="00D43E8B">
        <w:rPr>
          <w:noProof/>
        </w:rPr>
        <w:t>[7, 18-24]</w:t>
      </w:r>
      <w:r w:rsidR="00D43E8B">
        <w:fldChar w:fldCharType="end"/>
      </w:r>
      <w:r w:rsidR="00F97AE9" w:rsidRPr="00007396">
        <w:t>.</w:t>
      </w:r>
      <w:r w:rsidR="00F97AE9">
        <w:t xml:space="preserve"> </w:t>
      </w:r>
      <w:r w:rsidR="00036DD5">
        <w:t xml:space="preserve"> </w:t>
      </w:r>
      <w:r w:rsidR="00036DD5" w:rsidRPr="00007396">
        <w:t xml:space="preserve">The scan strategy consists of two </w:t>
      </w:r>
      <w:r w:rsidR="001E03CD">
        <w:t xml:space="preserve">main </w:t>
      </w:r>
      <w:r w:rsidR="00036DD5" w:rsidRPr="00007396">
        <w:t>parts</w:t>
      </w:r>
      <w:r w:rsidR="001E03CD">
        <w:t>:</w:t>
      </w:r>
      <w:r w:rsidR="001E03CD" w:rsidRPr="00007396">
        <w:t xml:space="preserve"> </w:t>
      </w:r>
      <w:r w:rsidR="00036DD5" w:rsidRPr="00007396">
        <w:t xml:space="preserve">the scan </w:t>
      </w:r>
      <w:r w:rsidR="00D06B2D">
        <w:t xml:space="preserve">pattern and the scan </w:t>
      </w:r>
      <w:r w:rsidR="00036DD5" w:rsidRPr="00007396">
        <w:t>parameter</w:t>
      </w:r>
      <w:r w:rsidR="0078430B">
        <w:t>s</w:t>
      </w:r>
      <w:r w:rsidR="001E03CD">
        <w:t xml:space="preserve">, </w:t>
      </w:r>
      <w:r w:rsidR="00D06B2D">
        <w:t>including</w:t>
      </w:r>
      <w:r w:rsidR="001E03CD">
        <w:t xml:space="preserve"> the </w:t>
      </w:r>
      <w:r w:rsidR="00036DD5" w:rsidRPr="00007396">
        <w:t>laser power, scan speed, scan spacing</w:t>
      </w:r>
      <w:r w:rsidR="00D06B2D">
        <w:t xml:space="preserve"> and</w:t>
      </w:r>
      <w:r w:rsidR="00036DD5" w:rsidRPr="00007396">
        <w:t xml:space="preserve"> layer thicknes</w:t>
      </w:r>
      <w:r w:rsidR="003C40F6">
        <w:t>s.  T</w:t>
      </w:r>
      <w:r w:rsidR="003B7DE8">
        <w:t xml:space="preserve">he scanning strategy </w:t>
      </w:r>
      <w:r w:rsidR="00BB503E">
        <w:rPr>
          <w:sz w:val="23"/>
          <w:szCs w:val="23"/>
        </w:rPr>
        <w:t xml:space="preserve">determines </w:t>
      </w:r>
      <w:r w:rsidR="001E03CD">
        <w:rPr>
          <w:sz w:val="23"/>
          <w:szCs w:val="23"/>
        </w:rPr>
        <w:t xml:space="preserve">the distribution of </w:t>
      </w:r>
      <w:r w:rsidR="00BB503E">
        <w:rPr>
          <w:sz w:val="23"/>
          <w:szCs w:val="23"/>
        </w:rPr>
        <w:t xml:space="preserve">energy </w:t>
      </w:r>
      <w:r w:rsidR="001E03CD">
        <w:rPr>
          <w:sz w:val="23"/>
          <w:szCs w:val="23"/>
        </w:rPr>
        <w:t>in</w:t>
      </w:r>
      <w:r w:rsidR="00BB503E">
        <w:rPr>
          <w:sz w:val="23"/>
          <w:szCs w:val="23"/>
        </w:rPr>
        <w:t xml:space="preserve"> each layer</w:t>
      </w:r>
      <w:r w:rsidR="0078430B">
        <w:rPr>
          <w:sz w:val="23"/>
          <w:szCs w:val="23"/>
        </w:rPr>
        <w:t xml:space="preserve">. </w:t>
      </w:r>
      <w:r w:rsidR="00433BD6">
        <w:t xml:space="preserve"> </w:t>
      </w:r>
      <w:r w:rsidR="0078430B">
        <w:t>T</w:t>
      </w:r>
      <w:r w:rsidR="00BB503E">
        <w:rPr>
          <w:sz w:val="23"/>
          <w:szCs w:val="23"/>
        </w:rPr>
        <w:t xml:space="preserve">he variation of the </w:t>
      </w:r>
      <w:r w:rsidR="001E03CD">
        <w:rPr>
          <w:sz w:val="23"/>
          <w:szCs w:val="23"/>
        </w:rPr>
        <w:t xml:space="preserve">length of the </w:t>
      </w:r>
      <w:r w:rsidR="00BB503E">
        <w:rPr>
          <w:sz w:val="23"/>
          <w:szCs w:val="23"/>
        </w:rPr>
        <w:t xml:space="preserve">scan vector, the sequence and direction of </w:t>
      </w:r>
      <w:r w:rsidR="001E03CD">
        <w:rPr>
          <w:sz w:val="23"/>
          <w:szCs w:val="23"/>
        </w:rPr>
        <w:t xml:space="preserve">the </w:t>
      </w:r>
      <w:r w:rsidR="00BB503E">
        <w:rPr>
          <w:sz w:val="23"/>
          <w:szCs w:val="23"/>
        </w:rPr>
        <w:t>vectors and the</w:t>
      </w:r>
      <w:r w:rsidR="001E03CD">
        <w:rPr>
          <w:sz w:val="23"/>
          <w:szCs w:val="23"/>
        </w:rPr>
        <w:t>ir</w:t>
      </w:r>
      <w:r w:rsidR="00BB503E">
        <w:rPr>
          <w:sz w:val="23"/>
          <w:szCs w:val="23"/>
        </w:rPr>
        <w:t xml:space="preserve"> rotation </w:t>
      </w:r>
      <w:r w:rsidR="001E03CD">
        <w:rPr>
          <w:sz w:val="23"/>
          <w:szCs w:val="23"/>
        </w:rPr>
        <w:t xml:space="preserve">in </w:t>
      </w:r>
      <w:r w:rsidR="00BB503E">
        <w:rPr>
          <w:sz w:val="23"/>
          <w:szCs w:val="23"/>
        </w:rPr>
        <w:t>the consecutive layers alters the way heat is supplied to the metal powder bed</w:t>
      </w:r>
      <w:r w:rsidR="00996368">
        <w:rPr>
          <w:sz w:val="23"/>
          <w:szCs w:val="23"/>
        </w:rPr>
        <w:t xml:space="preserve">, </w:t>
      </w:r>
      <w:r w:rsidR="00AC3883">
        <w:rPr>
          <w:sz w:val="23"/>
          <w:szCs w:val="23"/>
        </w:rPr>
        <w:t xml:space="preserve">and </w:t>
      </w:r>
      <w:r w:rsidR="00996368">
        <w:rPr>
          <w:sz w:val="23"/>
          <w:szCs w:val="23"/>
        </w:rPr>
        <w:t>thus affect</w:t>
      </w:r>
      <w:r w:rsidR="00AC3883">
        <w:rPr>
          <w:sz w:val="23"/>
          <w:szCs w:val="23"/>
        </w:rPr>
        <w:t>s</w:t>
      </w:r>
      <w:r w:rsidR="00996368">
        <w:rPr>
          <w:sz w:val="23"/>
          <w:szCs w:val="23"/>
        </w:rPr>
        <w:t xml:space="preserve"> the residual stress</w:t>
      </w:r>
      <w:r w:rsidR="007438DD">
        <w:rPr>
          <w:sz w:val="23"/>
          <w:szCs w:val="23"/>
        </w:rPr>
        <w:t>es</w:t>
      </w:r>
      <w:r w:rsidR="00996368">
        <w:rPr>
          <w:sz w:val="23"/>
          <w:szCs w:val="23"/>
        </w:rPr>
        <w:t xml:space="preserve"> </w:t>
      </w:r>
      <w:r w:rsidR="00C45027">
        <w:rPr>
          <w:sz w:val="23"/>
          <w:szCs w:val="23"/>
        </w:rPr>
        <w:fldChar w:fldCharType="begin"/>
      </w:r>
      <w:r w:rsidR="00CB3FD4">
        <w:rPr>
          <w:sz w:val="23"/>
          <w:szCs w:val="23"/>
        </w:rPr>
        <w:instrText xml:space="preserve"> ADDIN EN.CITE &lt;EndNote&gt;&lt;Cite&gt;&lt;Author&gt;Mercelis&lt;/Author&gt;&lt;Year&gt;2006&lt;/Year&gt;&lt;RecNum&gt;18&lt;/RecNum&gt;&lt;DisplayText&gt;[7]&lt;/DisplayText&gt;&lt;record&gt;&lt;rec-number&gt;18&lt;/rec-number&gt;&lt;foreign-keys&gt;&lt;key app="EN" db-id="zedfaf09rftxzeewxs9xe996dxrrewxxfzv2" timestamp="0"&gt;18&lt;/key&gt;&lt;/foreign-keys&gt;&lt;ref-type name="Journal Article"&gt;17&lt;/ref-type&gt;&lt;contributors&gt;&lt;authors&gt;&lt;author&gt;Peter Mercelis&lt;/author&gt;&lt;author&gt;Jean‐Pierre Kruth&lt;/author&gt;&lt;/authors&gt;&lt;/contributors&gt;&lt;titles&gt;&lt;title&gt;Residual stresses in selective laser sintering and selective laser melting&lt;/title&gt;&lt;secondary-title&gt;Rapid Prototyping Journal&lt;/secondary-title&gt;&lt;/titles&gt;&lt;periodical&gt;&lt;full-title&gt;Rapid Prototyping Journal&lt;/full-title&gt;&lt;/periodical&gt;&lt;pages&gt;254-265&lt;/pages&gt;&lt;volume&gt;12&lt;/volume&gt;&lt;number&gt;5&lt;/number&gt;&lt;keywords&gt;&lt;keyword&gt;Sintering,Lasers,Stress (materials)&lt;/keyword&gt;&lt;/keywords&gt;&lt;dates&gt;&lt;year&gt;2006&lt;/year&gt;&lt;/dates&gt;&lt;urls&gt;&lt;related-urls&gt;&lt;url&gt;http://www.emeraldinsight.com/doi/abs/10.1108/13552540610707013&lt;/url&gt;&lt;/related-urls&gt;&lt;/urls&gt;&lt;electronic-resource-num&gt;doi:10.1108/13552540610707013&lt;/electronic-resource-num&gt;&lt;/record&gt;&lt;/Cite&gt;&lt;/EndNote&gt;</w:instrText>
      </w:r>
      <w:r w:rsidR="00C45027">
        <w:rPr>
          <w:sz w:val="23"/>
          <w:szCs w:val="23"/>
        </w:rPr>
        <w:fldChar w:fldCharType="separate"/>
      </w:r>
      <w:r w:rsidR="00182B29">
        <w:rPr>
          <w:noProof/>
          <w:sz w:val="23"/>
          <w:szCs w:val="23"/>
        </w:rPr>
        <w:t>[7]</w:t>
      </w:r>
      <w:r w:rsidR="00C45027">
        <w:rPr>
          <w:sz w:val="23"/>
          <w:szCs w:val="23"/>
        </w:rPr>
        <w:fldChar w:fldCharType="end"/>
      </w:r>
      <w:r w:rsidR="00BB503E">
        <w:rPr>
          <w:sz w:val="23"/>
          <w:szCs w:val="23"/>
        </w:rPr>
        <w:t xml:space="preserve">. </w:t>
      </w:r>
      <w:r w:rsidR="00C50D79">
        <w:rPr>
          <w:sz w:val="23"/>
          <w:szCs w:val="23"/>
        </w:rPr>
        <w:t xml:space="preserve"> </w:t>
      </w:r>
      <w:proofErr w:type="spellStart"/>
      <w:r w:rsidR="00F362E5" w:rsidRPr="00007396">
        <w:t>Mercelis</w:t>
      </w:r>
      <w:proofErr w:type="spellEnd"/>
      <w:r w:rsidR="00F362E5" w:rsidRPr="00007396">
        <w:t xml:space="preserve"> and </w:t>
      </w:r>
      <w:proofErr w:type="spellStart"/>
      <w:r w:rsidR="00F362E5" w:rsidRPr="00007396">
        <w:t>Kruth</w:t>
      </w:r>
      <w:proofErr w:type="spellEnd"/>
      <w:r w:rsidR="00F362E5">
        <w:t xml:space="preserve"> </w:t>
      </w:r>
      <w:r w:rsidR="00F362E5">
        <w:fldChar w:fldCharType="begin"/>
      </w:r>
      <w:r w:rsidR="00CB3FD4">
        <w:instrText xml:space="preserve"> ADDIN EN.CITE &lt;EndNote&gt;&lt;Cite&gt;&lt;Author&gt;Mercelis&lt;/Author&gt;&lt;Year&gt;2006&lt;/Year&gt;&lt;RecNum&gt;18&lt;/RecNum&gt;&lt;DisplayText&gt;[7]&lt;/DisplayText&gt;&lt;record&gt;&lt;rec-number&gt;18&lt;/rec-number&gt;&lt;foreign-keys&gt;&lt;key app="EN" db-id="zedfaf09rftxzeewxs9xe996dxrrewxxfzv2" timestamp="0"&gt;18&lt;/key&gt;&lt;/foreign-keys&gt;&lt;ref-type name="Journal Article"&gt;17&lt;/ref-type&gt;&lt;contributors&gt;&lt;authors&gt;&lt;author&gt;Peter Mercelis&lt;/author&gt;&lt;author&gt;Jean‐Pierre Kruth&lt;/author&gt;&lt;/authors&gt;&lt;/contributors&gt;&lt;titles&gt;&lt;title&gt;Residual stresses in selective laser sintering and selective laser melting&lt;/title&gt;&lt;secondary-title&gt;Rapid Prototyping Journal&lt;/secondary-title&gt;&lt;/titles&gt;&lt;periodical&gt;&lt;full-title&gt;Rapid Prototyping Journal&lt;/full-title&gt;&lt;/periodical&gt;&lt;pages&gt;254-265&lt;/pages&gt;&lt;volume&gt;12&lt;/volume&gt;&lt;number&gt;5&lt;/number&gt;&lt;keywords&gt;&lt;keyword&gt;Sintering,Lasers,Stress (materials)&lt;/keyword&gt;&lt;/keywords&gt;&lt;dates&gt;&lt;year&gt;2006&lt;/year&gt;&lt;/dates&gt;&lt;urls&gt;&lt;related-urls&gt;&lt;url&gt;http://www.emeraldinsight.com/doi/abs/10.1108/13552540610707013&lt;/url&gt;&lt;/related-urls&gt;&lt;/urls&gt;&lt;electronic-resource-num&gt;doi:10.1108/13552540610707013&lt;/electronic-resource-num&gt;&lt;/record&gt;&lt;/Cite&gt;&lt;/EndNote&gt;</w:instrText>
      </w:r>
      <w:r w:rsidR="00F362E5">
        <w:fldChar w:fldCharType="separate"/>
      </w:r>
      <w:r w:rsidR="00182B29">
        <w:rPr>
          <w:noProof/>
        </w:rPr>
        <w:t>[7]</w:t>
      </w:r>
      <w:r w:rsidR="00F362E5">
        <w:fldChar w:fldCharType="end"/>
      </w:r>
      <w:r w:rsidR="00F362E5" w:rsidRPr="00007396">
        <w:t xml:space="preserve"> suggested that the exposure strategy has a </w:t>
      </w:r>
      <w:r w:rsidR="00F362E5">
        <w:t>significant</w:t>
      </w:r>
      <w:r w:rsidR="00F362E5" w:rsidRPr="00007396">
        <w:t xml:space="preserve"> influence on the residual stress levels developed</w:t>
      </w:r>
      <w:r w:rsidR="00F362E5">
        <w:t xml:space="preserve"> </w:t>
      </w:r>
      <w:r w:rsidR="00C50D79">
        <w:t xml:space="preserve">during </w:t>
      </w:r>
      <w:r w:rsidR="00F362E5">
        <w:t>the process</w:t>
      </w:r>
      <w:r w:rsidR="00F362E5" w:rsidRPr="00007396">
        <w:t xml:space="preserve">. </w:t>
      </w:r>
      <w:r w:rsidR="00730540">
        <w:t xml:space="preserve"> </w:t>
      </w:r>
      <w:r w:rsidR="00F362E5">
        <w:t>Results from their experimental work showed</w:t>
      </w:r>
      <w:r w:rsidR="00F362E5" w:rsidRPr="00007396">
        <w:t xml:space="preserve"> t</w:t>
      </w:r>
      <w:r w:rsidR="00F362E5">
        <w:t xml:space="preserve">hat </w:t>
      </w:r>
      <w:r w:rsidR="008F00E3" w:rsidRPr="00007396">
        <w:t>subdivi</w:t>
      </w:r>
      <w:r w:rsidR="008F00E3">
        <w:t>ding each layer</w:t>
      </w:r>
      <w:r w:rsidR="008F00E3" w:rsidRPr="00007396">
        <w:t xml:space="preserve"> </w:t>
      </w:r>
      <w:r w:rsidR="00F362E5" w:rsidRPr="00007396">
        <w:t>in</w:t>
      </w:r>
      <w:r w:rsidR="00E465DE">
        <w:t xml:space="preserve">to </w:t>
      </w:r>
      <w:r w:rsidR="00F362E5" w:rsidRPr="00007396">
        <w:t xml:space="preserve">smaller </w:t>
      </w:r>
      <w:r w:rsidR="009128E9" w:rsidRPr="00E465DE">
        <w:t>sections</w:t>
      </w:r>
      <w:r w:rsidR="00E465DE">
        <w:t>,</w:t>
      </w:r>
      <w:r w:rsidR="009128E9" w:rsidRPr="00E465DE">
        <w:t xml:space="preserve"> </w:t>
      </w:r>
      <w:r w:rsidR="008F00E3">
        <w:t>e.g</w:t>
      </w:r>
      <w:r w:rsidR="00004F68">
        <w:t>.</w:t>
      </w:r>
      <w:r w:rsidR="00E465DE">
        <w:t xml:space="preserve"> squares for the chessboard scanning, result</w:t>
      </w:r>
      <w:r w:rsidR="008F00E3">
        <w:t>ed</w:t>
      </w:r>
      <w:r w:rsidR="00F362E5" w:rsidRPr="00007396">
        <w:t xml:space="preserve"> in </w:t>
      </w:r>
      <w:r w:rsidR="00F362E5" w:rsidRPr="002A6ED8">
        <w:t xml:space="preserve">a lower maximum stress </w:t>
      </w:r>
      <w:r w:rsidR="00F362E5" w:rsidRPr="00007396">
        <w:t>value and equally large stresses in the X and Y direction</w:t>
      </w:r>
      <w:r w:rsidR="008F00E3">
        <w:t>s</w:t>
      </w:r>
      <w:r w:rsidR="00F362E5">
        <w:t>.</w:t>
      </w:r>
      <w:r w:rsidR="00730540">
        <w:t xml:space="preserve"> </w:t>
      </w:r>
      <w:r w:rsidR="00F362E5">
        <w:t xml:space="preserve"> </w:t>
      </w:r>
      <w:proofErr w:type="spellStart"/>
      <w:r w:rsidR="00F362E5" w:rsidRPr="00007396">
        <w:t>Yasa</w:t>
      </w:r>
      <w:proofErr w:type="spellEnd"/>
      <w:r w:rsidR="00F362E5">
        <w:t xml:space="preserve"> </w:t>
      </w:r>
      <w:r w:rsidR="00F67A7F">
        <w:t>et al.</w:t>
      </w:r>
      <w:r w:rsidR="00F362E5" w:rsidRPr="00007396">
        <w:t xml:space="preserve"> </w:t>
      </w:r>
      <w:r w:rsidR="00F362E5" w:rsidRPr="00007396">
        <w:fldChar w:fldCharType="begin"/>
      </w:r>
      <w:r w:rsidR="006F6F90">
        <w:instrText xml:space="preserve"> ADDIN EN.CITE &lt;EndNote&gt;&lt;Cite&gt;&lt;Author&gt;Evren Yasa&lt;/Author&gt;&lt;Year&gt;2010&lt;/Year&gt;&lt;RecNum&gt;30&lt;/RecNum&gt;&lt;DisplayText&gt;[25]&lt;/DisplayText&gt;&lt;record&gt;&lt;rec-number&gt;30&lt;/rec-number&gt;&lt;foreign-keys&gt;&lt;key app="EN" db-id="zedfaf09rftxzeewxs9xe996dxrrewxxfzv2" timestamp="0"&gt;30&lt;/key&gt;&lt;/foreign-keys&gt;&lt;ref-type name="Generic"&gt;13&lt;/ref-type&gt;&lt;contributors&gt;&lt;authors&gt;&lt;author&gt;Evren Yasa, Jan Deckers, Jean-Pierre Kruth, Marleen Rombouts and Jan Luyten&lt;/author&gt;&lt;/authors&gt;&lt;/contributors&gt;&lt;titles&gt;&lt;title&gt;Investigation of Sectoral Scanning in Selective Laser Melting&lt;/title&gt;&lt;secondary-title&gt;ASME 2010 10th Biennial Conference on Engineering Systems Design and Analysis&lt;/secondary-title&gt;&lt;/titles&gt;&lt;volume&gt;Volume 4&lt;/volume&gt;&lt;dates&gt;&lt;year&gt;2010&lt;/year&gt;&lt;pub-dates&gt;&lt;date&gt; July 12–14, 2010&lt;/date&gt;&lt;/pub-dates&gt;&lt;/dates&gt;&lt;orig-pub&gt;ASME&lt;/orig-pub&gt;&lt;urls&gt;&lt;/urls&gt;&lt;access-date&gt;22/03/2016&lt;/access-date&gt;&lt;/record&gt;&lt;/Cite&gt;&lt;/EndNote&gt;</w:instrText>
      </w:r>
      <w:r w:rsidR="00F362E5" w:rsidRPr="00007396">
        <w:fldChar w:fldCharType="separate"/>
      </w:r>
      <w:r w:rsidR="006F6F90">
        <w:rPr>
          <w:noProof/>
        </w:rPr>
        <w:t>[25]</w:t>
      </w:r>
      <w:r w:rsidR="00F362E5" w:rsidRPr="00007396">
        <w:fldChar w:fldCharType="end"/>
      </w:r>
      <w:r w:rsidR="00F362E5" w:rsidRPr="00007396">
        <w:t xml:space="preserve"> concluded that sectoral scanning reduce</w:t>
      </w:r>
      <w:r w:rsidR="00AC3883">
        <w:t>d</w:t>
      </w:r>
      <w:r w:rsidR="00F362E5" w:rsidRPr="00007396">
        <w:t xml:space="preserve"> residual stresses, especially when the orientation of the scan tracks </w:t>
      </w:r>
      <w:r w:rsidR="00AC3883">
        <w:t>was diagonal as opposed to parallel or perpendicular to edges of the part, i.e.</w:t>
      </w:r>
      <w:r w:rsidR="00AC3883" w:rsidRPr="00007396">
        <w:t xml:space="preserve"> </w:t>
      </w:r>
      <w:r w:rsidR="00F362E5" w:rsidRPr="00007396">
        <w:t>45°</w:t>
      </w:r>
      <w:r w:rsidR="00F362E5">
        <w:t xml:space="preserve"> </w:t>
      </w:r>
      <w:r w:rsidR="008F00E3">
        <w:t xml:space="preserve">to </w:t>
      </w:r>
      <w:r w:rsidR="00F362E5">
        <w:t xml:space="preserve">the </w:t>
      </w:r>
      <w:r w:rsidR="00B53107">
        <w:t>X</w:t>
      </w:r>
      <w:r w:rsidR="00F362E5">
        <w:t>-direction</w:t>
      </w:r>
      <w:r w:rsidR="00E465DE">
        <w:t xml:space="preserve">; however, this </w:t>
      </w:r>
      <w:r w:rsidR="008F00E3">
        <w:t xml:space="preserve">finding </w:t>
      </w:r>
      <w:r w:rsidR="00E465DE">
        <w:t>need</w:t>
      </w:r>
      <w:r w:rsidR="008F00E3">
        <w:t>s</w:t>
      </w:r>
      <w:r w:rsidR="00E465DE">
        <w:t xml:space="preserve"> further investigation </w:t>
      </w:r>
      <w:r w:rsidR="008F00E3">
        <w:t xml:space="preserve">of </w:t>
      </w:r>
      <w:r w:rsidR="00E465DE">
        <w:t xml:space="preserve">the effect of </w:t>
      </w:r>
      <w:r w:rsidR="00F67A7F">
        <w:t>rotating</w:t>
      </w:r>
      <w:r w:rsidR="00E465DE">
        <w:t xml:space="preserve"> the part </w:t>
      </w:r>
      <w:r w:rsidR="0081574F">
        <w:t xml:space="preserve">by </w:t>
      </w:r>
      <w:r w:rsidR="00E465DE">
        <w:t>45</w:t>
      </w:r>
      <w:r w:rsidR="00E465DE" w:rsidRPr="00007396">
        <w:t>°</w:t>
      </w:r>
      <w:r w:rsidR="00E465DE">
        <w:t xml:space="preserve"> and using </w:t>
      </w:r>
      <w:r w:rsidR="00030630">
        <w:t xml:space="preserve">an </w:t>
      </w:r>
      <w:r w:rsidR="00E465DE">
        <w:t xml:space="preserve">XY scanning strategy to </w:t>
      </w:r>
      <w:r w:rsidR="008F00E3">
        <w:t xml:space="preserve">demonstrate whether it is </w:t>
      </w:r>
      <w:r w:rsidR="001A7726">
        <w:t xml:space="preserve">due to </w:t>
      </w:r>
      <w:r w:rsidR="00E465DE">
        <w:t>the position of the part rather than the scanning strategy</w:t>
      </w:r>
      <w:r w:rsidR="00F362E5">
        <w:t>.</w:t>
      </w:r>
      <w:r w:rsidR="00730540">
        <w:t xml:space="preserve"> </w:t>
      </w:r>
      <w:r w:rsidR="00F362E5">
        <w:t xml:space="preserve"> </w:t>
      </w:r>
      <w:r w:rsidR="00AB5C13">
        <w:t xml:space="preserve">Similar </w:t>
      </w:r>
      <w:r w:rsidR="003B7DE8">
        <w:t>results</w:t>
      </w:r>
      <w:r w:rsidR="00AB5C13">
        <w:t xml:space="preserve"> were obtained by</w:t>
      </w:r>
      <w:r w:rsidR="00F362E5" w:rsidRPr="00007396">
        <w:t xml:space="preserve"> </w:t>
      </w:r>
      <w:proofErr w:type="spellStart"/>
      <w:r w:rsidR="00F362E5" w:rsidRPr="00007396">
        <w:t>Zaeh</w:t>
      </w:r>
      <w:proofErr w:type="spellEnd"/>
      <w:r w:rsidR="00BC7865">
        <w:t xml:space="preserve"> </w:t>
      </w:r>
      <w:r w:rsidR="000C1977">
        <w:t xml:space="preserve">and </w:t>
      </w:r>
      <w:proofErr w:type="spellStart"/>
      <w:r w:rsidR="000C1977">
        <w:t>Branner</w:t>
      </w:r>
      <w:proofErr w:type="spellEnd"/>
      <w:r w:rsidR="000C1977">
        <w:t xml:space="preserve"> </w:t>
      </w:r>
      <w:r w:rsidR="00F362E5" w:rsidRPr="00007396">
        <w:fldChar w:fldCharType="begin"/>
      </w:r>
      <w:r w:rsidR="006F6F90">
        <w:instrText xml:space="preserve"> ADDIN EN.CITE &lt;EndNote&gt;&lt;Cite&gt;&lt;Author&gt;Zaeh&lt;/Author&gt;&lt;Year&gt;2009&lt;/Year&gt;&lt;RecNum&gt;15&lt;/RecNum&gt;&lt;DisplayText&gt;[26]&lt;/DisplayText&gt;&lt;record&gt;&lt;rec-number&gt;15&lt;/rec-number&gt;&lt;foreign-keys&gt;&lt;key app="EN" db-id="zedfaf09rftxzeewxs9xe996dxrrewxxfzv2" timestamp="0"&gt;15&lt;/key&gt;&lt;/foreign-keys&gt;&lt;ref-type name="Journal Article"&gt;17&lt;/ref-type&gt;&lt;contributors&gt;&lt;authors&gt;&lt;author&gt;Zaeh, Michael F.&lt;/author&gt;&lt;author&gt;Branner, Gregor&lt;/author&gt;&lt;/authors&gt;&lt;/contributors&gt;&lt;titles&gt;&lt;title&gt;Investigations on residual stresses and deformations in selective laser melting&lt;/title&gt;&lt;secondary-title&gt;Production Engineering&lt;/secondary-title&gt;&lt;/titles&gt;&lt;pages&gt;35-45&lt;/pages&gt;&lt;volume&gt;4&lt;/volume&gt;&lt;number&gt;1&lt;/number&gt;&lt;dates&gt;&lt;year&gt;2009&lt;/year&gt;&lt;/dates&gt;&lt;isbn&gt;1863-7353&lt;/isbn&gt;&lt;label&gt;Zaeh2009&lt;/label&gt;&lt;work-type&gt;journal article&lt;/work-type&gt;&lt;urls&gt;&lt;related-urls&gt;&lt;url&gt;http://dx.doi.org/10.1007/s11740-009-0192-y&lt;/url&gt;&lt;/related-urls&gt;&lt;/urls&gt;&lt;electronic-resource-num&gt;10.1007/s11740-009-0192-y&lt;/electronic-resource-num&gt;&lt;/record&gt;&lt;/Cite&gt;&lt;/EndNote&gt;</w:instrText>
      </w:r>
      <w:r w:rsidR="00F362E5" w:rsidRPr="00007396">
        <w:fldChar w:fldCharType="separate"/>
      </w:r>
      <w:r w:rsidR="006F6F90">
        <w:rPr>
          <w:noProof/>
        </w:rPr>
        <w:t>[26]</w:t>
      </w:r>
      <w:r w:rsidR="00F362E5" w:rsidRPr="00007396">
        <w:fldChar w:fldCharType="end"/>
      </w:r>
      <w:r w:rsidR="00F362E5" w:rsidRPr="00007396">
        <w:t xml:space="preserve"> </w:t>
      </w:r>
      <w:r w:rsidR="00AB5C13">
        <w:t xml:space="preserve">who used </w:t>
      </w:r>
      <w:r w:rsidR="00F362E5" w:rsidRPr="00007396">
        <w:t xml:space="preserve">the cantilever method and neutron diffraction </w:t>
      </w:r>
      <w:r w:rsidR="00AB5C13">
        <w:t xml:space="preserve">to </w:t>
      </w:r>
      <w:r w:rsidR="00F362E5" w:rsidRPr="00007396">
        <w:t xml:space="preserve">conclude that the use of island scanning </w:t>
      </w:r>
      <w:r w:rsidR="00AB5C13">
        <w:t>was</w:t>
      </w:r>
      <w:r w:rsidR="00AB5C13" w:rsidRPr="00007396">
        <w:t xml:space="preserve"> prefer</w:t>
      </w:r>
      <w:r w:rsidR="00AB5C13">
        <w:t>able</w:t>
      </w:r>
      <w:r w:rsidR="00AB5C13" w:rsidRPr="00007396">
        <w:t xml:space="preserve"> </w:t>
      </w:r>
      <w:r w:rsidR="00AB5C13">
        <w:t xml:space="preserve">to </w:t>
      </w:r>
      <w:r w:rsidR="00F362E5" w:rsidRPr="00007396">
        <w:t>long scanning vectors</w:t>
      </w:r>
      <w:r w:rsidR="00EC69AD">
        <w:t xml:space="preserve">.  </w:t>
      </w:r>
      <w:r w:rsidR="00B81060">
        <w:t xml:space="preserve">However, </w:t>
      </w:r>
      <w:r w:rsidR="00935356">
        <w:t>Ali et al</w:t>
      </w:r>
      <w:r w:rsidR="00C070E6">
        <w:t>.</w:t>
      </w:r>
      <w:r w:rsidR="00935356">
        <w:t xml:space="preserve"> </w:t>
      </w:r>
      <w:r w:rsidR="00935356">
        <w:fldChar w:fldCharType="begin"/>
      </w:r>
      <w:r w:rsidR="00D22E59">
        <w:instrText xml:space="preserve"> ADDIN EN.CITE &lt;EndNote&gt;&lt;Cite&gt;&lt;Author&gt;Haider Ali&lt;/Author&gt;&lt;Year&gt;2018&lt;/Year&gt;&lt;RecNum&gt;42&lt;/RecNum&gt;&lt;DisplayText&gt;[15]&lt;/DisplayText&gt;&lt;record&gt;&lt;rec-number&gt;42&lt;/rec-number&gt;&lt;foreign-keys&gt;&lt;key app="EN" db-id="zedfaf09rftxzeewxs9xe996dxrrewxxfzv2" timestamp="0"&gt;42&lt;/key&gt;&lt;/foreign-keys&gt;&lt;ref-type name="Journal Article"&gt;17&lt;/ref-type&gt;&lt;contributors&gt;&lt;authors&gt;&lt;author&gt;Haider Ali, Hassan Ghadbeigi, Kamran Mumtaz,&lt;/author&gt;&lt;/authors&gt;&lt;/contributors&gt;&lt;titles&gt;&lt;title&gt;Effect of scanning strategies on residual stress and mechanical properties of Selective Laser Melted Ti6Al4V&lt;/title&gt;&lt;secondary-title&gt;Materials Science and Engineering: A&lt;/secondary-title&gt;&lt;/titles&gt;&lt;periodical&gt;&lt;full-title&gt;Materials Science and Engineering: A&lt;/full-title&gt;&lt;/periodical&gt;&lt;pages&gt;175-187&lt;/pages&gt;&lt;volume&gt;712&lt;/volume&gt;&lt;dates&gt;&lt;year&gt;2018&lt;/year&gt;&lt;/dates&gt;&lt;isbn&gt;0921-5093&lt;/isbn&gt;&lt;urls&gt;&lt;/urls&gt;&lt;/record&gt;&lt;/Cite&gt;&lt;/EndNote&gt;</w:instrText>
      </w:r>
      <w:r w:rsidR="00935356">
        <w:fldChar w:fldCharType="separate"/>
      </w:r>
      <w:r w:rsidR="00193F64">
        <w:rPr>
          <w:noProof/>
        </w:rPr>
        <w:t>[15]</w:t>
      </w:r>
      <w:r w:rsidR="00935356">
        <w:fldChar w:fldCharType="end"/>
      </w:r>
      <w:r w:rsidR="00907349">
        <w:t xml:space="preserve"> </w:t>
      </w:r>
      <w:r w:rsidR="00935356">
        <w:t xml:space="preserve">determined that using </w:t>
      </w:r>
      <w:r w:rsidR="00907349">
        <w:t>full</w:t>
      </w:r>
      <w:r w:rsidR="0078430B">
        <w:t>-</w:t>
      </w:r>
      <w:r w:rsidR="00907349">
        <w:t>length vectors</w:t>
      </w:r>
      <w:r w:rsidR="003F16CF">
        <w:t xml:space="preserve"> (from side to side</w:t>
      </w:r>
      <w:r w:rsidR="003B7DE8">
        <w:t xml:space="preserve"> of the part</w:t>
      </w:r>
      <w:r w:rsidR="003F16CF">
        <w:t>)</w:t>
      </w:r>
      <w:r w:rsidR="00907349">
        <w:t xml:space="preserve"> with </w:t>
      </w:r>
      <w:r w:rsidR="00935356">
        <w:t>a 90</w:t>
      </w:r>
      <w:r w:rsidR="003F16CF">
        <w:rPr>
          <w:rFonts w:cstheme="minorHAnsi"/>
        </w:rPr>
        <w:t>⁰</w:t>
      </w:r>
      <w:r w:rsidR="00935356">
        <w:t xml:space="preserve"> alternating scan strategy </w:t>
      </w:r>
      <w:r w:rsidR="00907349">
        <w:t xml:space="preserve">resulted in the lowest </w:t>
      </w:r>
      <w:r w:rsidR="00AB5C13">
        <w:t xml:space="preserve">levels of </w:t>
      </w:r>
      <w:r w:rsidR="00907349">
        <w:t>residual stress</w:t>
      </w:r>
      <w:r w:rsidR="0078430B">
        <w:t xml:space="preserve">.  </w:t>
      </w:r>
      <w:r w:rsidR="00A41E2D">
        <w:t xml:space="preserve">In a different study, </w:t>
      </w:r>
      <w:r w:rsidR="00A41E2D" w:rsidRPr="00551B8E">
        <w:t xml:space="preserve">Robinson et. al </w:t>
      </w:r>
      <w:r w:rsidR="00A41E2D" w:rsidRPr="00551B8E">
        <w:fldChar w:fldCharType="begin"/>
      </w:r>
      <w:r w:rsidR="00A41E2D" w:rsidRPr="00551B8E">
        <w:instrText xml:space="preserve"> ADDIN EN.CITE &lt;EndNote&gt;&lt;Cite&gt;&lt;Author&gt;Robinson&lt;/Author&gt;&lt;Year&gt; 2018&lt;/Year&gt;&lt;RecNum&gt;209&lt;/RecNum&gt;&lt;DisplayText&gt;[27]&lt;/DisplayText&gt;&lt;record&gt;&lt;rec-number&gt;209&lt;/rec-number&gt;&lt;foreign-keys&gt;&lt;key app="EN" db-id="zedfaf09rftxzeewxs9xe996dxrrewxxfzv2" timestamp="1593078697"&gt;209&lt;/key&gt;&lt;/foreign-keys&gt;&lt;ref-type name="Journal Article"&gt;17&lt;/ref-type&gt;&lt;contributors&gt;&lt;authors&gt;&lt;author&gt;Robinson, J., Ashton, I., Fox, P., Jones, E. and Sutcliffe, C.,  &lt;/author&gt;&lt;/authors&gt;&lt;/contributors&gt;&lt;titles&gt;&lt;title&gt;Determination of the effect of scan strategy on residual stress in laser powder bed fusion additive manufacturing&lt;/title&gt;&lt;secondary-title&gt;Additive Manufacturing,&lt;/secondary-title&gt;&lt;/titles&gt;&lt;periodical&gt;&lt;full-title&gt;Additive Manufacturing,&lt;/full-title&gt;&lt;/periodical&gt;&lt;pages&gt;13-24&lt;/pages&gt;&lt;volume&gt;23&lt;/volume&gt;&lt;dates&gt;&lt;year&gt; 2018&lt;/year&gt;&lt;/dates&gt;&lt;urls&gt;&lt;/urls&gt;&lt;/record&gt;&lt;/Cite&gt;&lt;/EndNote&gt;</w:instrText>
      </w:r>
      <w:r w:rsidR="00A41E2D" w:rsidRPr="00551B8E">
        <w:fldChar w:fldCharType="separate"/>
      </w:r>
      <w:r w:rsidR="00A41E2D" w:rsidRPr="00551B8E">
        <w:rPr>
          <w:noProof/>
        </w:rPr>
        <w:t>[27]</w:t>
      </w:r>
      <w:r w:rsidR="00A41E2D" w:rsidRPr="00551B8E">
        <w:fldChar w:fldCharType="end"/>
      </w:r>
      <w:r w:rsidR="00A41E2D" w:rsidRPr="00551B8E">
        <w:t xml:space="preserve"> found that using single scan vectors </w:t>
      </w:r>
      <w:r w:rsidR="00986971">
        <w:t xml:space="preserve">only </w:t>
      </w:r>
      <w:r w:rsidR="00A41E2D" w:rsidRPr="00551B8E">
        <w:t xml:space="preserve">in </w:t>
      </w:r>
      <w:r w:rsidR="00986971">
        <w:t xml:space="preserve">the </w:t>
      </w:r>
      <w:r w:rsidR="00A41E2D" w:rsidRPr="00551B8E">
        <w:t>Y</w:t>
      </w:r>
      <w:r w:rsidR="00D36C9B" w:rsidRPr="00551B8E">
        <w:t xml:space="preserve"> direction</w:t>
      </w:r>
      <w:r w:rsidR="00A41E2D" w:rsidRPr="00551B8E">
        <w:t xml:space="preserve"> reduced the develo</w:t>
      </w:r>
      <w:r w:rsidR="00D36C9B" w:rsidRPr="00551B8E">
        <w:t>pe</w:t>
      </w:r>
      <w:r w:rsidR="00A41E2D" w:rsidRPr="00551B8E">
        <w:t>d residual s</w:t>
      </w:r>
      <w:r w:rsidR="00D36C9B" w:rsidRPr="00551B8E">
        <w:t>t</w:t>
      </w:r>
      <w:r w:rsidR="00A41E2D" w:rsidRPr="00551B8E">
        <w:t>resses</w:t>
      </w:r>
      <w:r w:rsidR="00D36C9B" w:rsidRPr="00551B8E">
        <w:t xml:space="preserve"> and deflection</w:t>
      </w:r>
      <w:r w:rsidR="00A41E2D" w:rsidRPr="00551B8E">
        <w:t xml:space="preserve"> compared to using a </w:t>
      </w:r>
      <w:r w:rsidR="00594A68">
        <w:t>C</w:t>
      </w:r>
      <w:r w:rsidR="00A41E2D" w:rsidRPr="00551B8E">
        <w:t>hessboard scan strategy</w:t>
      </w:r>
      <w:r w:rsidR="00986971">
        <w:t xml:space="preserve">. </w:t>
      </w:r>
      <w:r w:rsidR="00A41E2D" w:rsidRPr="00551B8E">
        <w:t xml:space="preserve"> </w:t>
      </w:r>
      <w:r w:rsidR="00986971">
        <w:t>A</w:t>
      </w:r>
      <w:r w:rsidR="00A41E2D" w:rsidRPr="00551B8E">
        <w:t>dditionally</w:t>
      </w:r>
      <w:r w:rsidR="00986971">
        <w:t>,</w:t>
      </w:r>
      <w:r w:rsidR="00A41E2D" w:rsidRPr="00551B8E">
        <w:t xml:space="preserve"> they found that</w:t>
      </w:r>
      <w:r w:rsidR="00D36C9B" w:rsidRPr="00551B8E">
        <w:t xml:space="preserve"> </w:t>
      </w:r>
      <w:r w:rsidR="00A41E2D" w:rsidRPr="00551B8E">
        <w:t>incre</w:t>
      </w:r>
      <w:r w:rsidR="00986971">
        <w:t>a</w:t>
      </w:r>
      <w:r w:rsidR="00A41E2D" w:rsidRPr="00551B8E">
        <w:t xml:space="preserve">sing the square size </w:t>
      </w:r>
      <w:r w:rsidR="00986971">
        <w:t>in the Chessboard scan strategy in the range from</w:t>
      </w:r>
      <w:r w:rsidR="00A41E2D" w:rsidRPr="00551B8E">
        <w:t xml:space="preserve"> 2.5 mm to </w:t>
      </w:r>
      <w:r w:rsidR="00986971">
        <w:t>20</w:t>
      </w:r>
      <w:r w:rsidR="00A41E2D" w:rsidRPr="00551B8E">
        <w:t xml:space="preserve"> mm reduced the level of residual stress.</w:t>
      </w:r>
      <w:r w:rsidR="00A41E2D" w:rsidRPr="00986971">
        <w:t xml:space="preserve">  </w:t>
      </w:r>
      <w:r w:rsidR="00347F2D">
        <w:lastRenderedPageBreak/>
        <w:t>Similarly</w:t>
      </w:r>
      <w:r w:rsidR="00C070E6">
        <w:t xml:space="preserve">, Cheng et al. </w:t>
      </w:r>
      <w:r w:rsidR="00C070E6">
        <w:fldChar w:fldCharType="begin"/>
      </w:r>
      <w:r w:rsidR="00F62AD8">
        <w:instrText xml:space="preserve"> ADDIN EN.CITE &lt;EndNote&gt;&lt;Cite&gt;&lt;Author&gt;Cheng&lt;/Author&gt;&lt;Year&gt;2016&lt;/Year&gt;&lt;RecNum&gt;34&lt;/RecNum&gt;&lt;DisplayText&gt;[28]&lt;/DisplayText&gt;&lt;record&gt;&lt;rec-number&gt;34&lt;/rec-number&gt;&lt;foreign-keys&gt;&lt;key app="EN" db-id="zedfaf09rftxzeewxs9xe996dxrrewxxfzv2" timestamp="0"&gt;34&lt;/key&gt;&lt;/foreign-keys&gt;&lt;ref-type name="Journal Article"&gt;17&lt;/ref-type&gt;&lt;contributors&gt;&lt;authors&gt;&lt;author&gt;Cheng, Bo&lt;/author&gt;&lt;author&gt;Shrestha, Subin&lt;/author&gt;&lt;author&gt;Chou, Kevin&lt;/author&gt;&lt;/authors&gt;&lt;/contributors&gt;&lt;titles&gt;&lt;title&gt;Stress and deformation evaluations of scanning strategy effect in selective laser melting&lt;/title&gt;&lt;secondary-title&gt;Additive Manufacturing&lt;/secondary-title&gt;&lt;/titles&gt;&lt;periodical&gt;&lt;full-title&gt;Additive Manufacturing&lt;/full-title&gt;&lt;/periodical&gt;&lt;pages&gt;240-251&lt;/pages&gt;&lt;volume&gt;12, Part B&lt;/volume&gt;&lt;keywords&gt;&lt;keyword&gt;Deformation&lt;/keyword&gt;&lt;keyword&gt;Scanning strategy&lt;/keyword&gt;&lt;keyword&gt;Selective laser melting (SLM)&lt;/keyword&gt;&lt;keyword&gt;Stress&lt;/keyword&gt;&lt;keyword&gt;Thermomechanical analysis&lt;/keyword&gt;&lt;/keywords&gt;&lt;dates&gt;&lt;year&gt;2016&lt;/year&gt;&lt;pub-dates&gt;&lt;date&gt;10//&lt;/date&gt;&lt;/pub-dates&gt;&lt;/dates&gt;&lt;isbn&gt;2214-8604&lt;/isbn&gt;&lt;urls&gt;&lt;related-urls&gt;&lt;url&gt;http://www.sciencedirect.com/science/article/pii/S2214860416300914&lt;/url&gt;&lt;/related-urls&gt;&lt;/urls&gt;&lt;electronic-resource-num&gt;https://doi.org/10.1016/j.addma.2016.05.007&lt;/electronic-resource-num&gt;&lt;/record&gt;&lt;/Cite&gt;&lt;/EndNote&gt;</w:instrText>
      </w:r>
      <w:r w:rsidR="00C070E6">
        <w:fldChar w:fldCharType="separate"/>
      </w:r>
      <w:r w:rsidR="00F62AD8">
        <w:rPr>
          <w:noProof/>
        </w:rPr>
        <w:t>[28]</w:t>
      </w:r>
      <w:r w:rsidR="00C070E6">
        <w:fldChar w:fldCharType="end"/>
      </w:r>
      <w:r w:rsidR="00C070E6">
        <w:t xml:space="preserve"> </w:t>
      </w:r>
      <w:r w:rsidR="00347F2D">
        <w:t xml:space="preserve">based on </w:t>
      </w:r>
      <w:r w:rsidR="00C070E6">
        <w:t xml:space="preserve">a </w:t>
      </w:r>
      <w:r w:rsidR="004E074A">
        <w:t xml:space="preserve">finite </w:t>
      </w:r>
      <w:r w:rsidR="00697765">
        <w:t xml:space="preserve">element </w:t>
      </w:r>
      <w:r w:rsidR="00B53107">
        <w:t>analysis</w:t>
      </w:r>
      <w:r w:rsidR="004E074A">
        <w:t xml:space="preserve"> </w:t>
      </w:r>
      <w:r w:rsidR="001A7726">
        <w:t>concluded</w:t>
      </w:r>
      <w:r w:rsidR="00C070E6">
        <w:t xml:space="preserve"> that full</w:t>
      </w:r>
      <w:r w:rsidR="0078430B">
        <w:t>-</w:t>
      </w:r>
      <w:r w:rsidR="00AA1BB4">
        <w:t xml:space="preserve">length </w:t>
      </w:r>
      <w:r w:rsidR="00C070E6">
        <w:t>line vectors with 45</w:t>
      </w:r>
      <w:r w:rsidR="00C070E6">
        <w:rPr>
          <w:rFonts w:cstheme="minorHAnsi"/>
        </w:rPr>
        <w:t>⁰</w:t>
      </w:r>
      <w:r w:rsidR="00C070E6">
        <w:t xml:space="preserve"> incline</w:t>
      </w:r>
      <w:r w:rsidR="00347F2D">
        <w:t>d</w:t>
      </w:r>
      <w:r w:rsidR="00C070E6">
        <w:t xml:space="preserve"> scanning </w:t>
      </w:r>
      <w:r w:rsidR="00347F2D">
        <w:t xml:space="preserve">generated </w:t>
      </w:r>
      <w:r w:rsidR="00C070E6">
        <w:t>the lowest residual stress</w:t>
      </w:r>
      <w:r w:rsidR="00347F2D">
        <w:t>es</w:t>
      </w:r>
      <w:r w:rsidR="00C070E6">
        <w:t xml:space="preserve"> and part deformation </w:t>
      </w:r>
      <w:r w:rsidR="001A7726">
        <w:t>compared to</w:t>
      </w:r>
      <w:r w:rsidR="00C070E6">
        <w:t xml:space="preserve"> the </w:t>
      </w:r>
      <w:r w:rsidR="001A7726">
        <w:t xml:space="preserve">other </w:t>
      </w:r>
      <w:r w:rsidR="00C070E6">
        <w:t>scan strategies</w:t>
      </w:r>
      <w:r w:rsidR="00347F2D">
        <w:t xml:space="preserve"> they tested</w:t>
      </w:r>
      <w:r w:rsidR="00C070E6">
        <w:t xml:space="preserve">.  </w:t>
      </w:r>
      <w:r w:rsidR="00347F2D">
        <w:t xml:space="preserve">While, </w:t>
      </w:r>
      <w:r w:rsidR="00E076DC">
        <w:t>Robinson et al</w:t>
      </w:r>
      <w:r w:rsidR="00C070E6">
        <w:t>.</w:t>
      </w:r>
      <w:r w:rsidR="00152409">
        <w:t xml:space="preserve"> </w:t>
      </w:r>
      <w:r w:rsidR="00152409">
        <w:fldChar w:fldCharType="begin"/>
      </w:r>
      <w:r w:rsidR="00CB3FD4">
        <w:instrText xml:space="preserve"> ADDIN EN.CITE &lt;EndNote&gt;&lt;Cite&gt;&lt;Author&gt;Robinson&lt;/Author&gt;&lt;Year&gt;2019&lt;/Year&gt;&lt;RecNum&gt;47&lt;/RecNum&gt;&lt;DisplayText&gt;[24]&lt;/DisplayText&gt;&lt;record&gt;&lt;rec-number&gt;47&lt;/rec-number&gt;&lt;foreign-keys&gt;&lt;key app="EN" db-id="zedfaf09rftxzeewxs9xe996dxrrewxxfzv2" timestamp="0"&gt;47&lt;/key&gt;&lt;/foreign-keys&gt;&lt;ref-type name="Journal Article"&gt;17&lt;/ref-type&gt;&lt;contributors&gt;&lt;authors&gt;&lt;author&gt;Robinson, Joseph Henry, Ashton, Ian Robert Thomas, Jones, Eric, Fox, Peter and Sutcliffe, Chris&lt;/author&gt;&lt;/authors&gt;&lt;/contributors&gt;&lt;titles&gt;&lt;title&gt;The effect of hatch angle rotation on parts manufactured using selective laser melting&lt;/title&gt;&lt;/titles&gt;&lt;pages&gt;289-298&lt;/pages&gt;&lt;volume&gt;25&lt;/volume&gt;&lt;number&gt;2&lt;/number&gt;&lt;keywords&gt;&lt;keyword&gt;Surface roughness,Tensile strength,Residual stress,Density,Selective laser melting,Hatch rotation&lt;/keyword&gt;&lt;/keywords&gt;&lt;dates&gt;&lt;year&gt;2019&lt;/year&gt;&lt;/dates&gt;&lt;urls&gt;&lt;related-urls&gt;&lt;url&gt;https://www.emeraldinsight.com/doi/abs/10.1108/RPJ-06-2017-0111&lt;/url&gt;&lt;/related-urls&gt;&lt;/urls&gt;&lt;electronic-resource-num&gt;doi:10.1108/RPJ-06-2017-0111&lt;/electronic-resource-num&gt;&lt;/record&gt;&lt;/Cite&gt;&lt;/EndNote&gt;</w:instrText>
      </w:r>
      <w:r w:rsidR="00152409">
        <w:fldChar w:fldCharType="separate"/>
      </w:r>
      <w:r w:rsidR="00152409">
        <w:rPr>
          <w:noProof/>
        </w:rPr>
        <w:t>[24]</w:t>
      </w:r>
      <w:r w:rsidR="00152409">
        <w:fldChar w:fldCharType="end"/>
      </w:r>
      <w:r w:rsidR="00E076DC">
        <w:t xml:space="preserve"> and </w:t>
      </w:r>
      <w:r w:rsidR="00BC7865">
        <w:t xml:space="preserve">Dunbar </w:t>
      </w:r>
      <w:r w:rsidR="00C070E6">
        <w:t>et al.</w:t>
      </w:r>
      <w:r w:rsidR="00152409">
        <w:t xml:space="preserve"> </w:t>
      </w:r>
      <w:r w:rsidR="00152409">
        <w:fldChar w:fldCharType="begin"/>
      </w:r>
      <w:r w:rsidR="00F62AD8">
        <w:instrText xml:space="preserve"> ADDIN EN.CITE &lt;EndNote&gt;&lt;Cite&gt;&lt;Author&gt;A.J. Dunbar&lt;/Author&gt;&lt;Year&gt;2016&lt;/Year&gt;&lt;RecNum&gt;45&lt;/RecNum&gt;&lt;DisplayText&gt;[29]&lt;/DisplayText&gt;&lt;record&gt;&lt;rec-number&gt;45&lt;/rec-number&gt;&lt;foreign-keys&gt;&lt;key app="EN" db-id="zedfaf09rftxzeewxs9xe996dxrrewxxfzv2" timestamp="0"&gt;45&lt;/key&gt;&lt;/foreign-keys&gt;&lt;ref-type name="Journal Article"&gt;17&lt;/ref-type&gt;&lt;contributors&gt;&lt;authors&gt;&lt;author&gt;A.J. Dunbar, E.R. Denlinger, J. Heigel,  P. Michaleris,  P. Guerrier,  R. Martukanitz and &lt;/author&gt;&lt;author&gt;T.W. Simpson&lt;/author&gt;&lt;/authors&gt;&lt;/contributors&gt;&lt;titles&gt;&lt;title&gt;Development of experimental method for in situ distortion and temperature measurements during the laser powder bed fusion additive manufacturing process&lt;/title&gt;&lt;secondary-title&gt;Additive Manufacturing&lt;/secondary-title&gt;&lt;/titles&gt;&lt;periodical&gt;&lt;full-title&gt;Additive Manufacturing&lt;/full-title&gt;&lt;/periodical&gt;&lt;pages&gt;25-30&lt;/pages&gt;&lt;volume&gt;12&lt;/volume&gt;&lt;num-vols&gt;A&lt;/num-vols&gt;&lt;dates&gt;&lt;year&gt;2016&lt;/year&gt;&lt;/dates&gt;&lt;isbn&gt;2214-8604&lt;/isbn&gt;&lt;urls&gt;&lt;/urls&gt;&lt;/record&gt;&lt;/Cite&gt;&lt;/EndNote&gt;</w:instrText>
      </w:r>
      <w:r w:rsidR="00152409">
        <w:fldChar w:fldCharType="separate"/>
      </w:r>
      <w:r w:rsidR="00F62AD8">
        <w:rPr>
          <w:noProof/>
        </w:rPr>
        <w:t>[29]</w:t>
      </w:r>
      <w:r w:rsidR="00152409">
        <w:fldChar w:fldCharType="end"/>
      </w:r>
      <w:r w:rsidR="00E076DC">
        <w:t xml:space="preserve"> in different studies suggest</w:t>
      </w:r>
      <w:r w:rsidR="00347F2D">
        <w:t xml:space="preserve">ed </w:t>
      </w:r>
      <w:r w:rsidR="001A7726">
        <w:t>employing</w:t>
      </w:r>
      <w:r w:rsidR="00152409">
        <w:t xml:space="preserve"> rotating</w:t>
      </w:r>
      <w:r w:rsidR="00E076DC">
        <w:t xml:space="preserve"> scan strategies</w:t>
      </w:r>
      <w:r w:rsidR="00C070E6">
        <w:t xml:space="preserve"> between layers</w:t>
      </w:r>
      <w:r w:rsidR="00E076DC">
        <w:t xml:space="preserve"> </w:t>
      </w:r>
      <w:r w:rsidR="00152409">
        <w:t>to mitigate r</w:t>
      </w:r>
      <w:r w:rsidR="00E076DC">
        <w:t>esidual stresses</w:t>
      </w:r>
      <w:r w:rsidR="00152409">
        <w:t xml:space="preserve"> and part deformation</w:t>
      </w:r>
      <w:r w:rsidR="0002196E">
        <w:t xml:space="preserve"> </w:t>
      </w:r>
      <w:r w:rsidR="00347F2D">
        <w:t xml:space="preserve">rather than </w:t>
      </w:r>
      <w:r w:rsidR="0002196E">
        <w:t>using unidirectional scan vectors</w:t>
      </w:r>
      <w:r w:rsidR="00152409">
        <w:t xml:space="preserve">. </w:t>
      </w:r>
      <w:r w:rsidR="00E076DC">
        <w:t xml:space="preserve"> </w:t>
      </w:r>
    </w:p>
    <w:p w14:paraId="2C4DA4E3" w14:textId="01CD4293" w:rsidR="00AF3D43" w:rsidRDefault="00326B2B" w:rsidP="00B50028">
      <w:r>
        <w:t xml:space="preserve">Several </w:t>
      </w:r>
      <w:r w:rsidR="00AA1BB4">
        <w:t xml:space="preserve">studies </w:t>
      </w:r>
      <w:r w:rsidR="00116838">
        <w:t xml:space="preserve">have </w:t>
      </w:r>
      <w:r w:rsidR="00AA1BB4">
        <w:t>suggest</w:t>
      </w:r>
      <w:r w:rsidR="00116838">
        <w:t>ed</w:t>
      </w:r>
      <w:r w:rsidR="00AA1BB4">
        <w:t xml:space="preserve"> that increasing energy </w:t>
      </w:r>
      <w:r w:rsidR="0002196E">
        <w:t>input will</w:t>
      </w:r>
      <w:r w:rsidR="00AA1BB4">
        <w:t xml:space="preserve"> increase residual stresses</w:t>
      </w:r>
      <w:r w:rsidR="00727684">
        <w:t xml:space="preserve"> </w:t>
      </w:r>
      <w:r w:rsidR="00727684">
        <w:fldChar w:fldCharType="begin"/>
      </w:r>
      <w:r w:rsidR="00F62AD8">
        <w:instrText xml:space="preserve"> ADDIN EN.CITE &lt;EndNote&gt;&lt;Cite&gt;&lt;Author&gt;Simson&lt;/Author&gt;&lt;Year&gt;2017&lt;/Year&gt;&lt;RecNum&gt;61&lt;/RecNum&gt;&lt;DisplayText&gt;[30, 31]&lt;/DisplayText&gt;&lt;record&gt;&lt;rec-number&gt;61&lt;/rec-number&gt;&lt;foreign-keys&gt;&lt;key app="EN" db-id="zedfaf09rftxzeewxs9xe996dxrrewxxfzv2" timestamp="0"&gt;61&lt;/key&gt;&lt;/foreign-keys&gt;&lt;ref-type name="Journal Article"&gt;17&lt;/ref-type&gt;&lt;contributors&gt;&lt;authors&gt;&lt;author&gt;Simson, Thomas, Emmel, Andreas, Dwars, Anja and Böhm, Juliane&lt;/author&gt;&lt;/authors&gt;&lt;/contributors&gt;&lt;titles&gt;&lt;title&gt;Residual stress measurements on AISI 316L samples manufactured by selective laser melting&lt;/title&gt;&lt;secondary-title&gt;Additive Manufacturing&lt;/secondary-title&gt;&lt;/titles&gt;&lt;periodical&gt;&lt;full-title&gt;Additive Manufacturing&lt;/full-title&gt;&lt;/periodical&gt;&lt;pages&gt;183-189&lt;/pages&gt;&lt;volume&gt;17&lt;/volume&gt;&lt;keywords&gt;&lt;keyword&gt;Selective laser melting (SLM)&lt;/keyword&gt;&lt;keyword&gt;Residual stress&lt;/keyword&gt;&lt;keyword&gt;X-ray diffraction (XRD)&lt;/keyword&gt;&lt;keyword&gt;Energy density&lt;/keyword&gt;&lt;keyword&gt;AISI 316L&lt;/keyword&gt;&lt;/keywords&gt;&lt;dates&gt;&lt;year&gt;2017&lt;/year&gt;&lt;pub-dates&gt;&lt;date&gt;2017/10/01/&lt;/date&gt;&lt;/pub-dates&gt;&lt;/dates&gt;&lt;isbn&gt;2214-8604&lt;/isbn&gt;&lt;urls&gt;&lt;related-urls&gt;&lt;url&gt;http://www.sciencedirect.com/science/article/pii/S2214860417301604&lt;/url&gt;&lt;/related-urls&gt;&lt;/urls&gt;&lt;electronic-resource-num&gt;https://doi.org/10.1016/j.addma.2017.07.007&lt;/electronic-resource-num&gt;&lt;/record&gt;&lt;/Cite&gt;&lt;Cite&gt;&lt;Author&gt;Mukherjee&lt;/Author&gt;&lt;Year&gt;2017&lt;/Year&gt;&lt;RecNum&gt;216&lt;/RecNum&gt;&lt;record&gt;&lt;rec-number&gt;216&lt;/rec-number&gt;&lt;foreign-keys&gt;&lt;key app="EN" db-id="zedfaf09rftxzeewxs9xe996dxrrewxxfzv2" timestamp="1597266397"&gt;216&lt;/key&gt;&lt;/foreign-keys&gt;&lt;ref-type name="Journal Article"&gt;17&lt;/ref-type&gt;&lt;contributors&gt;&lt;authors&gt;&lt;author&gt;Mukherjee, T., Manvatkar, V., De, A., DebRoy, T.&lt;/author&gt;&lt;/authors&gt;&lt;/contributors&gt;&lt;titles&gt;&lt;title&gt;Mitigation of thermal distortion during additive manufacturing&lt;/title&gt;&lt;secondary-title&gt;Scripta materialia&lt;/secondary-title&gt;&lt;/titles&gt;&lt;periodical&gt;&lt;full-title&gt;Scripta materialia&lt;/full-title&gt;&lt;/periodical&gt;&lt;pages&gt;79-83&lt;/pages&gt;&lt;volume&gt;127&lt;/volume&gt;&lt;dates&gt;&lt;year&gt;2017&lt;/year&gt;&lt;/dates&gt;&lt;isbn&gt;1359-6462&lt;/isbn&gt;&lt;urls&gt;&lt;/urls&gt;&lt;/record&gt;&lt;/Cite&gt;&lt;/EndNote&gt;</w:instrText>
      </w:r>
      <w:r w:rsidR="00727684">
        <w:fldChar w:fldCharType="separate"/>
      </w:r>
      <w:r w:rsidR="00F62AD8">
        <w:rPr>
          <w:noProof/>
        </w:rPr>
        <w:t>[30, 31]</w:t>
      </w:r>
      <w:r w:rsidR="00727684">
        <w:fldChar w:fldCharType="end"/>
      </w:r>
      <w:r w:rsidR="00A144C6">
        <w:t xml:space="preserve">. </w:t>
      </w:r>
      <w:r w:rsidR="003831E7">
        <w:t xml:space="preserve"> </w:t>
      </w:r>
      <w:r w:rsidR="00A144C6">
        <w:t xml:space="preserve">Simson et al. </w:t>
      </w:r>
      <w:r w:rsidR="00A144C6">
        <w:fldChar w:fldCharType="begin"/>
      </w:r>
      <w:r w:rsidR="00F62AD8">
        <w:instrText xml:space="preserve"> ADDIN EN.CITE &lt;EndNote&gt;&lt;Cite&gt;&lt;Author&gt;Simson&lt;/Author&gt;&lt;Year&gt;2017&lt;/Year&gt;&lt;RecNum&gt;61&lt;/RecNum&gt;&lt;DisplayText&gt;[30]&lt;/DisplayText&gt;&lt;record&gt;&lt;rec-number&gt;61&lt;/rec-number&gt;&lt;foreign-keys&gt;&lt;key app="EN" db-id="zedfaf09rftxzeewxs9xe996dxrrewxxfzv2" timestamp="0"&gt;61&lt;/key&gt;&lt;/foreign-keys&gt;&lt;ref-type name="Journal Article"&gt;17&lt;/ref-type&gt;&lt;contributors&gt;&lt;authors&gt;&lt;author&gt;Simson, Thomas, Emmel, Andreas, Dwars, Anja and Böhm, Juliane&lt;/author&gt;&lt;/authors&gt;&lt;/contributors&gt;&lt;titles&gt;&lt;title&gt;Residual stress measurements on AISI 316L samples manufactured by selective laser melting&lt;/title&gt;&lt;secondary-title&gt;Additive Manufacturing&lt;/secondary-title&gt;&lt;/titles&gt;&lt;periodical&gt;&lt;full-title&gt;Additive Manufacturing&lt;/full-title&gt;&lt;/periodical&gt;&lt;pages&gt;183-189&lt;/pages&gt;&lt;volume&gt;17&lt;/volume&gt;&lt;keywords&gt;&lt;keyword&gt;Selective laser melting (SLM)&lt;/keyword&gt;&lt;keyword&gt;Residual stress&lt;/keyword&gt;&lt;keyword&gt;X-ray diffraction (XRD)&lt;/keyword&gt;&lt;keyword&gt;Energy density&lt;/keyword&gt;&lt;keyword&gt;AISI 316L&lt;/keyword&gt;&lt;/keywords&gt;&lt;dates&gt;&lt;year&gt;2017&lt;/year&gt;&lt;pub-dates&gt;&lt;date&gt;2017/10/01/&lt;/date&gt;&lt;/pub-dates&gt;&lt;/dates&gt;&lt;isbn&gt;2214-8604&lt;/isbn&gt;&lt;urls&gt;&lt;related-urls&gt;&lt;url&gt;http://www.sciencedirect.com/science/article/pii/S2214860417301604&lt;/url&gt;&lt;/related-urls&gt;&lt;/urls&gt;&lt;electronic-resource-num&gt;https://doi.org/10.1016/j.addma.2017.07.007&lt;/electronic-resource-num&gt;&lt;/record&gt;&lt;/Cite&gt;&lt;/EndNote&gt;</w:instrText>
      </w:r>
      <w:r w:rsidR="00A144C6">
        <w:fldChar w:fldCharType="separate"/>
      </w:r>
      <w:r w:rsidR="00F62AD8">
        <w:rPr>
          <w:noProof/>
        </w:rPr>
        <w:t>[30]</w:t>
      </w:r>
      <w:r w:rsidR="00A144C6">
        <w:fldChar w:fldCharType="end"/>
      </w:r>
      <w:r w:rsidR="00A144C6">
        <w:t xml:space="preserve"> </w:t>
      </w:r>
      <w:r w:rsidR="001A7726">
        <w:t>using neutron</w:t>
      </w:r>
      <w:r w:rsidR="00A144C6">
        <w:t xml:space="preserve"> diffraction determined that </w:t>
      </w:r>
      <w:r w:rsidR="00A144C6" w:rsidRPr="00A144C6">
        <w:t xml:space="preserve">the </w:t>
      </w:r>
      <w:r w:rsidR="001A7726">
        <w:t xml:space="preserve">values of </w:t>
      </w:r>
      <w:r w:rsidR="00A144C6" w:rsidRPr="00A144C6">
        <w:t>residual stress increase</w:t>
      </w:r>
      <w:r w:rsidR="00116838">
        <w:t>d</w:t>
      </w:r>
      <w:r w:rsidR="00A144C6" w:rsidRPr="00A144C6">
        <w:t xml:space="preserve"> with a higher energy density</w:t>
      </w:r>
      <w:r w:rsidR="009D234B">
        <w:t xml:space="preserve"> </w:t>
      </w:r>
      <w:r w:rsidR="00116838">
        <w:t xml:space="preserve">in </w:t>
      </w:r>
      <w:r w:rsidR="009D234B">
        <w:t xml:space="preserve">316L </w:t>
      </w:r>
      <w:r w:rsidR="00116838">
        <w:t xml:space="preserve">steel </w:t>
      </w:r>
      <w:r w:rsidR="009D234B">
        <w:t>samples</w:t>
      </w:r>
      <w:r w:rsidR="0077706A">
        <w:t xml:space="preserve">.  They </w:t>
      </w:r>
      <w:r w:rsidR="00116838">
        <w:t xml:space="preserve">proposed that </w:t>
      </w:r>
      <w:r w:rsidR="009D234B">
        <w:t xml:space="preserve">components </w:t>
      </w:r>
      <w:r w:rsidR="0077706A">
        <w:t xml:space="preserve">made </w:t>
      </w:r>
      <w:r w:rsidR="009D234B">
        <w:t xml:space="preserve">with </w:t>
      </w:r>
      <w:r w:rsidR="00116838">
        <w:t xml:space="preserve">a </w:t>
      </w:r>
      <w:r w:rsidR="009D234B">
        <w:t xml:space="preserve">lower energy density </w:t>
      </w:r>
      <w:r w:rsidR="00116838">
        <w:t xml:space="preserve">had </w:t>
      </w:r>
      <w:r w:rsidR="009D234B">
        <w:t>high levels of porosity</w:t>
      </w:r>
      <w:r w:rsidR="0077706A">
        <w:t xml:space="preserve">; </w:t>
      </w:r>
      <w:r w:rsidR="00740A85">
        <w:t>and</w:t>
      </w:r>
      <w:r w:rsidR="0077706A">
        <w:t>,</w:t>
      </w:r>
      <w:r w:rsidR="00740A85">
        <w:t xml:space="preserve"> </w:t>
      </w:r>
      <w:r w:rsidR="002F19BE">
        <w:t xml:space="preserve">by </w:t>
      </w:r>
      <w:r w:rsidR="00CB3FD4">
        <w:t xml:space="preserve">having </w:t>
      </w:r>
      <w:r w:rsidR="002F19BE" w:rsidRPr="002F19BE">
        <w:t>un-melted zones between</w:t>
      </w:r>
      <w:r w:rsidR="00740A85">
        <w:t xml:space="preserve"> the</w:t>
      </w:r>
      <w:r w:rsidR="002F19BE" w:rsidRPr="002F19BE">
        <w:t xml:space="preserve"> scan tracks</w:t>
      </w:r>
      <w:r w:rsidR="00E465DE">
        <w:t xml:space="preserve"> </w:t>
      </w:r>
      <w:r w:rsidR="00E465DE" w:rsidRPr="00E465DE">
        <w:t>there</w:t>
      </w:r>
      <w:r w:rsidR="00E465DE">
        <w:t xml:space="preserve"> </w:t>
      </w:r>
      <w:r w:rsidR="00204B0A">
        <w:t>we</w:t>
      </w:r>
      <w:r w:rsidR="00204B0A" w:rsidRPr="00E465DE">
        <w:t xml:space="preserve">re </w:t>
      </w:r>
      <w:r w:rsidR="00E465DE" w:rsidRPr="00E465DE">
        <w:t>no fixed connections to the surrounding tracks,</w:t>
      </w:r>
      <w:r w:rsidR="00740A85">
        <w:t xml:space="preserve"> thus</w:t>
      </w:r>
      <w:r w:rsidR="00E465DE" w:rsidRPr="00E465DE">
        <w:t xml:space="preserve"> </w:t>
      </w:r>
      <w:r w:rsidR="0077706A">
        <w:t xml:space="preserve">resulting in reduced levels of </w:t>
      </w:r>
      <w:r w:rsidR="00E465DE" w:rsidRPr="00E465DE">
        <w:t>residual</w:t>
      </w:r>
      <w:r w:rsidR="00740A85">
        <w:t xml:space="preserve"> </w:t>
      </w:r>
      <w:r w:rsidR="00E465DE" w:rsidRPr="00E465DE">
        <w:t>stress</w:t>
      </w:r>
      <w:r w:rsidR="00A144C6">
        <w:t>.</w:t>
      </w:r>
      <w:r w:rsidR="009D234B">
        <w:t xml:space="preserve"> </w:t>
      </w:r>
      <w:r w:rsidR="00A144C6">
        <w:t xml:space="preserve"> </w:t>
      </w:r>
      <w:r w:rsidR="003831E7" w:rsidRPr="003831E7">
        <w:t>Mukherjee</w:t>
      </w:r>
      <w:r w:rsidR="003831E7">
        <w:t xml:space="preserve"> et al.</w:t>
      </w:r>
      <w:r w:rsidR="00727684">
        <w:t xml:space="preserve"> </w:t>
      </w:r>
      <w:r w:rsidR="00727684">
        <w:fldChar w:fldCharType="begin"/>
      </w:r>
      <w:r w:rsidR="00F62AD8">
        <w:instrText xml:space="preserve"> ADDIN EN.CITE &lt;EndNote&gt;&lt;Cite&gt;&lt;Author&gt;Mukherjee&lt;/Author&gt;&lt;Year&gt;2017&lt;/Year&gt;&lt;RecNum&gt;216&lt;/RecNum&gt;&lt;DisplayText&gt;[31]&lt;/DisplayText&gt;&lt;record&gt;&lt;rec-number&gt;216&lt;/rec-number&gt;&lt;foreign-keys&gt;&lt;key app="EN" db-id="zedfaf09rftxzeewxs9xe996dxrrewxxfzv2" timestamp="1597266397"&gt;216&lt;/key&gt;&lt;/foreign-keys&gt;&lt;ref-type name="Journal Article"&gt;17&lt;/ref-type&gt;&lt;contributors&gt;&lt;authors&gt;&lt;author&gt;Mukherjee, T., Manvatkar, V., De, A., DebRoy, T.&lt;/author&gt;&lt;/authors&gt;&lt;/contributors&gt;&lt;titles&gt;&lt;title&gt;Mitigation of thermal distortion during additive manufacturing&lt;/title&gt;&lt;secondary-title&gt;Scripta materialia&lt;/secondary-title&gt;&lt;/titles&gt;&lt;periodical&gt;&lt;full-title&gt;Scripta materialia&lt;/full-title&gt;&lt;/periodical&gt;&lt;pages&gt;79-83&lt;/pages&gt;&lt;volume&gt;127&lt;/volume&gt;&lt;dates&gt;&lt;year&gt;2017&lt;/year&gt;&lt;/dates&gt;&lt;isbn&gt;1359-6462&lt;/isbn&gt;&lt;urls&gt;&lt;/urls&gt;&lt;/record&gt;&lt;/Cite&gt;&lt;/EndNote&gt;</w:instrText>
      </w:r>
      <w:r w:rsidR="00727684">
        <w:fldChar w:fldCharType="separate"/>
      </w:r>
      <w:r w:rsidR="00F62AD8">
        <w:rPr>
          <w:noProof/>
        </w:rPr>
        <w:t>[31]</w:t>
      </w:r>
      <w:r w:rsidR="00727684">
        <w:fldChar w:fldCharType="end"/>
      </w:r>
      <w:r w:rsidR="003831E7">
        <w:t xml:space="preserve"> </w:t>
      </w:r>
      <w:r w:rsidR="00B50028">
        <w:t xml:space="preserve">suggested that </w:t>
      </w:r>
      <w:r w:rsidR="00116838">
        <w:t xml:space="preserve">a </w:t>
      </w:r>
      <w:r w:rsidR="00B50028">
        <w:t>low heat input</w:t>
      </w:r>
      <w:r w:rsidR="00116838">
        <w:t>,</w:t>
      </w:r>
      <w:r w:rsidR="00B50028">
        <w:t xml:space="preserve"> </w:t>
      </w:r>
      <w:r w:rsidR="00116838">
        <w:t xml:space="preserve">which is </w:t>
      </w:r>
      <w:r w:rsidR="00B50028">
        <w:t>sufficient for maintaining adequate interlayer bonding</w:t>
      </w:r>
      <w:r w:rsidR="00116838">
        <w:t>,</w:t>
      </w:r>
      <w:r w:rsidR="00B50028">
        <w:t xml:space="preserve"> is beneficial for the control of thermal strain</w:t>
      </w:r>
      <w:r w:rsidR="00C71A6C">
        <w:t>s</w:t>
      </w:r>
      <w:r w:rsidR="00B50028">
        <w:t xml:space="preserve">.  </w:t>
      </w:r>
      <w:r w:rsidR="004D0203">
        <w:t xml:space="preserve">Process </w:t>
      </w:r>
      <w:r w:rsidR="00AD7449">
        <w:t>conditions</w:t>
      </w:r>
      <w:r w:rsidR="00551AED">
        <w:t>,</w:t>
      </w:r>
      <w:r w:rsidR="004D0203">
        <w:t xml:space="preserve"> such as </w:t>
      </w:r>
      <w:r w:rsidR="00AD7449">
        <w:t>pre</w:t>
      </w:r>
      <w:r w:rsidR="004D0203">
        <w:t>heating the base plate</w:t>
      </w:r>
      <w:r w:rsidR="00551AED">
        <w:t>,</w:t>
      </w:r>
      <w:r w:rsidR="004D0203">
        <w:t xml:space="preserve"> have </w:t>
      </w:r>
      <w:r w:rsidR="00551AED">
        <w:t xml:space="preserve">also been </w:t>
      </w:r>
      <w:r w:rsidR="004D0203">
        <w:t>shown to reduce residual stress</w:t>
      </w:r>
      <w:r w:rsidR="00AD7449">
        <w:t xml:space="preserve"> significantly </w:t>
      </w:r>
      <w:r w:rsidR="00AD7449">
        <w:fldChar w:fldCharType="begin">
          <w:fldData xml:space="preserve">PEVuZE5vdGU+PENpdGU+PEF1dGhvcj5LcnV0aDwvQXV0aG9yPjxZZWFyPjIwMTI8L1llYXI+PFJl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==
</w:fldData>
        </w:fldChar>
      </w:r>
      <w:r w:rsidR="00F62AD8">
        <w:instrText xml:space="preserve"> ADDIN EN.CITE </w:instrText>
      </w:r>
      <w:r w:rsidR="00F62AD8">
        <w:fldChar w:fldCharType="begin">
          <w:fldData xml:space="preserve">PEVuZE5vdGU+PENpdGU+PEF1dGhvcj5LcnV0aDwvQXV0aG9yPjxZZWFyPjIwMTI8L1llYXI+PFJl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==
</w:fldData>
        </w:fldChar>
      </w:r>
      <w:r w:rsidR="00F62AD8">
        <w:instrText xml:space="preserve"> ADDIN EN.CITE.DATA </w:instrText>
      </w:r>
      <w:r w:rsidR="00F62AD8">
        <w:fldChar w:fldCharType="end"/>
      </w:r>
      <w:r w:rsidR="00AD7449">
        <w:fldChar w:fldCharType="separate"/>
      </w:r>
      <w:r w:rsidR="00F62AD8">
        <w:rPr>
          <w:noProof/>
        </w:rPr>
        <w:t>[32-34]</w:t>
      </w:r>
      <w:r w:rsidR="00AD7449">
        <w:fldChar w:fldCharType="end"/>
      </w:r>
      <w:r w:rsidR="00AD7449">
        <w:t xml:space="preserve">. </w:t>
      </w:r>
      <w:r w:rsidR="005E7BA9">
        <w:t xml:space="preserve"> </w:t>
      </w:r>
      <w:proofErr w:type="spellStart"/>
      <w:r w:rsidR="00AD7449">
        <w:t>Kr</w:t>
      </w:r>
      <w:r w:rsidR="000C307B">
        <w:t>u</w:t>
      </w:r>
      <w:r w:rsidR="00AD7449">
        <w:t>th</w:t>
      </w:r>
      <w:proofErr w:type="spellEnd"/>
      <w:r w:rsidR="00AD7449">
        <w:t xml:space="preserve"> et al. </w:t>
      </w:r>
      <w:r w:rsidR="00AD7449">
        <w:fldChar w:fldCharType="begin"/>
      </w:r>
      <w:r w:rsidR="00F62AD8">
        <w:instrText xml:space="preserve"> ADDIN EN.CITE &lt;EndNote&gt;&lt;Cite&gt;&lt;Author&gt;Kruth&lt;/Author&gt;&lt;Year&gt;2012&lt;/Year&gt;&lt;RecNum&gt;53&lt;/RecNum&gt;&lt;DisplayText&gt;[32]&lt;/DisplayText&gt;&lt;record&gt;&lt;rec-number&gt;53&lt;/rec-number&gt;&lt;foreign-keys&gt;&lt;key app="EN" db-id="zedfaf09rftxzeewxs9xe996dxrrewxxfzv2" timestamp="0"&gt;53&lt;/key&gt;&lt;/foreign-keys&gt;&lt;ref-type name="Journal Article"&gt;17&lt;/ref-type&gt;&lt;contributors&gt;&lt;authors&gt;&lt;author&gt;Kruth, Jean-Pierre, Deckers, Jan, Yasa, Evren, Wauthlé, Ruben&lt;/author&gt;&lt;/authors&gt;&lt;/contributors&gt;&lt;titles&gt;&lt;title&gt;Assessing and comparing influencing factors of residual stresses in selective laser melting using a novel analysis method&lt;/title&gt;&lt;secondary-title&gt;Proceedings of the Institution of Mechanical Engineers, Part B: Journal of Engineering Manufacture&lt;/secondary-title&gt;&lt;/titles&gt;&lt;pages&gt;980-991&lt;/pages&gt;&lt;volume&gt;226&lt;/volume&gt;&lt;number&gt;6&lt;/number&gt;&lt;dates&gt;&lt;year&gt;2012&lt;/year&gt;&lt;pub-dates&gt;&lt;date&gt;2012/06/01&lt;/date&gt;&lt;/pub-dates&gt;&lt;/dates&gt;&lt;publisher&gt;IMECHE&lt;/publisher&gt;&lt;isbn&gt;0954-4054&lt;/isbn&gt;&lt;urls&gt;&lt;related-urls&gt;&lt;url&gt;https://doi.org/10.1177/0954405412437085&lt;/url&gt;&lt;/related-urls&gt;&lt;/urls&gt;&lt;electronic-resource-num&gt;10.1177/0954405412437085&lt;/electronic-resource-num&gt;&lt;access-date&gt;2019/03/15&lt;/access-date&gt;&lt;/record&gt;&lt;/Cite&gt;&lt;/EndNote&gt;</w:instrText>
      </w:r>
      <w:r w:rsidR="00AD7449">
        <w:fldChar w:fldCharType="separate"/>
      </w:r>
      <w:r w:rsidR="00F62AD8">
        <w:rPr>
          <w:noProof/>
        </w:rPr>
        <w:t>[32]</w:t>
      </w:r>
      <w:r w:rsidR="00AD7449">
        <w:fldChar w:fldCharType="end"/>
      </w:r>
      <w:r w:rsidR="00AD7449">
        <w:t xml:space="preserve"> </w:t>
      </w:r>
      <w:r w:rsidR="00551AED">
        <w:t xml:space="preserve">using </w:t>
      </w:r>
      <w:r w:rsidR="00AD7449">
        <w:t>the curvature method, showed that preheating the base plate to 180</w:t>
      </w:r>
      <w:r w:rsidR="00594A68">
        <w:t xml:space="preserve"> </w:t>
      </w:r>
      <w:r w:rsidR="00AD7449">
        <w:rPr>
          <w:rFonts w:cstheme="minorHAnsi"/>
        </w:rPr>
        <w:t>⁰</w:t>
      </w:r>
      <w:r w:rsidR="00887182">
        <w:rPr>
          <w:rFonts w:cstheme="minorHAnsi"/>
        </w:rPr>
        <w:t>C</w:t>
      </w:r>
      <w:r w:rsidR="00AD7449">
        <w:t xml:space="preserve"> reduced the residual stress</w:t>
      </w:r>
      <w:r w:rsidR="00551AED">
        <w:t>es by</w:t>
      </w:r>
      <w:r w:rsidR="00AD7449">
        <w:t xml:space="preserve"> 10%</w:t>
      </w:r>
      <w:r w:rsidR="00317CF9">
        <w:t>,</w:t>
      </w:r>
      <w:r w:rsidR="00AD7449">
        <w:t xml:space="preserve">  </w:t>
      </w:r>
      <w:r w:rsidR="00317CF9">
        <w:t>a</w:t>
      </w:r>
      <w:r w:rsidR="00551AED">
        <w:t xml:space="preserve">nd, </w:t>
      </w:r>
      <w:proofErr w:type="spellStart"/>
      <w:r w:rsidR="00AD7449">
        <w:t>Shiomi</w:t>
      </w:r>
      <w:proofErr w:type="spellEnd"/>
      <w:r w:rsidR="00AD7449">
        <w:t xml:space="preserve"> et al</w:t>
      </w:r>
      <w:r w:rsidR="005E7BA9">
        <w:t>.</w:t>
      </w:r>
      <w:r w:rsidR="00AD7449">
        <w:t xml:space="preserve"> </w:t>
      </w:r>
      <w:r w:rsidR="00AD7449">
        <w:fldChar w:fldCharType="begin"/>
      </w:r>
      <w:r w:rsidR="00F62AD8">
        <w:instrText xml:space="preserve"> ADDIN EN.CITE &lt;EndNote&gt;&lt;Cite&gt;&lt;Author&gt;M. Shiomi&lt;/Author&gt;&lt;Year&gt;2004&lt;/Year&gt;&lt;RecNum&gt;43&lt;/RecNum&gt;&lt;DisplayText&gt;[33]&lt;/DisplayText&gt;&lt;record&gt;&lt;rec-number&gt;43&lt;/rec-number&gt;&lt;foreign-keys&gt;&lt;key app="EN" db-id="zedfaf09rftxzeewxs9xe996dxrrewxxfzv2" timestamp="0"&gt;43&lt;/key&gt;&lt;/foreign-keys&gt;&lt;ref-type name="Journal Article"&gt;17&lt;/ref-type&gt;&lt;contributors&gt;&lt;authors&gt;&lt;author&gt;M. Shiomi, K. Osakada, K. Nakamura, T. Yamashita, F. Abe,&lt;/author&gt;&lt;/authors&gt;&lt;/contributors&gt;&lt;titles&gt;&lt;title&gt;Residual Stress within Metallic Model Made by Selective Laser Melting Process&lt;/title&gt;&lt;secondary-title&gt;CIRP Annals&lt;/secondary-title&gt;&lt;/titles&gt;&lt;pages&gt;195-198&lt;/pages&gt;&lt;volume&gt;53&lt;/volume&gt;&lt;number&gt;1&lt;/number&gt;&lt;dates&gt;&lt;year&gt;2004&lt;/year&gt;&lt;/dates&gt;&lt;isbn&gt;0007-8506&lt;/isbn&gt;&lt;urls&gt;&lt;/urls&gt;&lt;/record&gt;&lt;/Cite&gt;&lt;/EndNote&gt;</w:instrText>
      </w:r>
      <w:r w:rsidR="00AD7449">
        <w:fldChar w:fldCharType="separate"/>
      </w:r>
      <w:r w:rsidR="00F62AD8">
        <w:rPr>
          <w:noProof/>
        </w:rPr>
        <w:t>[33]</w:t>
      </w:r>
      <w:r w:rsidR="00AD7449">
        <w:fldChar w:fldCharType="end"/>
      </w:r>
      <w:r w:rsidR="00AD7449">
        <w:t xml:space="preserve"> showed that the residual stress </w:t>
      </w:r>
      <w:r w:rsidR="00551AED">
        <w:t xml:space="preserve">in </w:t>
      </w:r>
      <w:r w:rsidR="00AD7449">
        <w:t>the top layer</w:t>
      </w:r>
      <w:r w:rsidR="00887182">
        <w:t xml:space="preserve"> of the part</w:t>
      </w:r>
      <w:r w:rsidR="00AD7449">
        <w:t xml:space="preserve"> </w:t>
      </w:r>
      <w:r w:rsidR="00551AED">
        <w:t xml:space="preserve">was </w:t>
      </w:r>
      <w:r w:rsidR="00AD7449">
        <w:t xml:space="preserve">reduced </w:t>
      </w:r>
      <w:r w:rsidR="0078430B">
        <w:t>by</w:t>
      </w:r>
      <w:r w:rsidR="00AD7449">
        <w:t xml:space="preserve"> 40% </w:t>
      </w:r>
      <w:r w:rsidR="00551AED">
        <w:t xml:space="preserve">when the base plate was preheated </w:t>
      </w:r>
      <w:r w:rsidR="00887182">
        <w:t>to 160</w:t>
      </w:r>
      <w:r w:rsidR="00534247">
        <w:t xml:space="preserve"> </w:t>
      </w:r>
      <w:r w:rsidR="00887182">
        <w:rPr>
          <w:rFonts w:cstheme="minorHAnsi"/>
        </w:rPr>
        <w:t>⁰</w:t>
      </w:r>
      <w:r w:rsidR="00887182">
        <w:t>C.</w:t>
      </w:r>
      <w:r w:rsidR="005E7BA9">
        <w:t xml:space="preserve"> </w:t>
      </w:r>
      <w:r w:rsidR="00AD7449">
        <w:t xml:space="preserve"> </w:t>
      </w:r>
      <w:r w:rsidR="00551AED">
        <w:t xml:space="preserve">While, </w:t>
      </w:r>
      <w:proofErr w:type="spellStart"/>
      <w:r w:rsidR="0002196E">
        <w:t>Vastola</w:t>
      </w:r>
      <w:proofErr w:type="spellEnd"/>
      <w:r w:rsidR="0002196E">
        <w:t xml:space="preserve"> et al. </w:t>
      </w:r>
      <w:r w:rsidR="0002196E">
        <w:fldChar w:fldCharType="begin"/>
      </w:r>
      <w:r w:rsidR="00F62AD8">
        <w:instrText xml:space="preserve"> ADDIN EN.CITE &lt;EndNote&gt;&lt;Cite&gt;&lt;Author&gt;Vastola&lt;/Author&gt;&lt;Year&gt;2016&lt;/Year&gt;&lt;RecNum&gt;231&lt;/RecNum&gt;&lt;DisplayText&gt;[34]&lt;/DisplayText&gt;&lt;record&gt;&lt;rec-number&gt;231&lt;/rec-number&gt;&lt;foreign-keys&gt;&lt;key app="EN" db-id="2t9vapzpifpdpwep9fb5d9eewvra0vfz2fvf" timestamp="1597067188"&gt;231&lt;/key&gt;&lt;/foreign-keys&gt;&lt;ref-type name="Journal Article"&gt;17&lt;/ref-type&gt;&lt;contributors&gt;&lt;authors&gt;&lt;author&gt;Vastola, Guglielmo&lt;/author&gt;&lt;author&gt;Zhang, Gang&lt;/author&gt;&lt;author&gt;Pei, QX&lt;/author&gt;&lt;author&gt;Zhang, Y-W&lt;/author&gt;&lt;/authors&gt;&lt;/contributors&gt;&lt;titles&gt;&lt;title&gt;Controlling of residual stress in additive manufacturing of Ti6Al4V by finite element modeling&lt;/title&gt;&lt;secondary-title&gt;Additive Manufacturing&lt;/secondary-title&gt;&lt;/titles&gt;&lt;periodical&gt;&lt;full-title&gt;Additive Manufacturing&lt;/full-title&gt;&lt;/periodical&gt;&lt;pages&gt;231-239&lt;/pages&gt;&lt;volume&gt;12&lt;/volume&gt;&lt;dates&gt;&lt;year&gt;2016&lt;/year&gt;&lt;/dates&gt;&lt;isbn&gt;2214-8604&lt;/isbn&gt;&lt;urls&gt;&lt;/urls&gt;&lt;/record&gt;&lt;/Cite&gt;&lt;/EndNote&gt;</w:instrText>
      </w:r>
      <w:r w:rsidR="0002196E">
        <w:fldChar w:fldCharType="separate"/>
      </w:r>
      <w:r w:rsidR="00F62AD8">
        <w:rPr>
          <w:noProof/>
        </w:rPr>
        <w:t>[34]</w:t>
      </w:r>
      <w:r w:rsidR="0002196E">
        <w:fldChar w:fldCharType="end"/>
      </w:r>
      <w:r w:rsidR="0002196E">
        <w:t xml:space="preserve"> </w:t>
      </w:r>
      <w:r w:rsidR="00551AED">
        <w:t>used a finite element analysis to show</w:t>
      </w:r>
      <w:r w:rsidR="0002196E">
        <w:t xml:space="preserve"> that increasing the temperature </w:t>
      </w:r>
      <w:r w:rsidR="00551AED">
        <w:t xml:space="preserve">to which the bed was preheated </w:t>
      </w:r>
      <w:r w:rsidR="0002196E">
        <w:t>red</w:t>
      </w:r>
      <w:r w:rsidR="003831E7">
        <w:t>u</w:t>
      </w:r>
      <w:r w:rsidR="0002196E">
        <w:t xml:space="preserve">ced </w:t>
      </w:r>
      <w:r w:rsidR="00551AED">
        <w:t xml:space="preserve">the </w:t>
      </w:r>
      <w:r w:rsidR="0002196E">
        <w:t>residual stress</w:t>
      </w:r>
      <w:r w:rsidR="00887182">
        <w:t xml:space="preserve">es </w:t>
      </w:r>
      <w:r w:rsidR="00551AED">
        <w:t xml:space="preserve">and </w:t>
      </w:r>
      <w:r w:rsidR="00887182" w:rsidRPr="00887182">
        <w:t xml:space="preserve">each </w:t>
      </w:r>
      <w:r w:rsidR="00C71A6C" w:rsidRPr="00887182">
        <w:t>increm</w:t>
      </w:r>
      <w:r w:rsidR="00C71A6C">
        <w:t>ent</w:t>
      </w:r>
      <w:r w:rsidR="00887182" w:rsidRPr="00887182">
        <w:t xml:space="preserve"> </w:t>
      </w:r>
      <w:r w:rsidR="00551AED">
        <w:t>of</w:t>
      </w:r>
      <w:r w:rsidR="00551AED" w:rsidRPr="00887182">
        <w:t xml:space="preserve"> </w:t>
      </w:r>
      <w:r w:rsidR="00887182" w:rsidRPr="00887182">
        <w:t>50</w:t>
      </w:r>
      <w:r w:rsidR="00887182">
        <w:rPr>
          <w:rFonts w:cstheme="minorHAnsi"/>
        </w:rPr>
        <w:t>⁰</w:t>
      </w:r>
      <w:r w:rsidR="00887182" w:rsidRPr="00887182">
        <w:t>C in</w:t>
      </w:r>
      <w:r w:rsidR="00887182">
        <w:t xml:space="preserve"> </w:t>
      </w:r>
      <w:r w:rsidR="00887182" w:rsidRPr="00887182">
        <w:t xml:space="preserve">preheating </w:t>
      </w:r>
      <w:r w:rsidR="00551AED">
        <w:t>produced</w:t>
      </w:r>
      <w:r w:rsidR="00887182" w:rsidRPr="00887182">
        <w:t xml:space="preserve"> a stress reduction </w:t>
      </w:r>
      <w:r w:rsidR="00551AED">
        <w:t>of</w:t>
      </w:r>
      <w:r w:rsidR="00551AED" w:rsidRPr="00887182">
        <w:t xml:space="preserve"> </w:t>
      </w:r>
      <w:r w:rsidR="0078430B" w:rsidRPr="00106033">
        <w:rPr>
          <w:rFonts w:cstheme="minorHAnsi"/>
        </w:rPr>
        <w:t xml:space="preserve">nearly </w:t>
      </w:r>
      <w:r w:rsidR="00887182" w:rsidRPr="002D2796">
        <w:rPr>
          <w:rFonts w:cstheme="minorHAnsi"/>
        </w:rPr>
        <w:t>20%.</w:t>
      </w:r>
      <w:r w:rsidR="0002196E">
        <w:t xml:space="preserve"> </w:t>
      </w:r>
    </w:p>
    <w:p w14:paraId="460FC19D" w14:textId="2ADC5199" w:rsidR="00062EEE" w:rsidRDefault="0081574F" w:rsidP="00D66D32">
      <w:r>
        <w:t xml:space="preserve">The material </w:t>
      </w:r>
      <w:r w:rsidR="00433BD6">
        <w:t>properties</w:t>
      </w:r>
      <w:r w:rsidR="00433BD6" w:rsidRPr="00007396">
        <w:t xml:space="preserve"> </w:t>
      </w:r>
      <w:r w:rsidR="009F3D08">
        <w:t xml:space="preserve">of the </w:t>
      </w:r>
      <w:r w:rsidR="00AF3D43">
        <w:t>metal powders</w:t>
      </w:r>
      <w:r w:rsidR="009F3D08">
        <w:t xml:space="preserve"> used in L-PB</w:t>
      </w:r>
      <w:r w:rsidR="00BA218E">
        <w:t>F</w:t>
      </w:r>
      <w:r w:rsidR="00AF3D43" w:rsidRPr="00007396">
        <w:t xml:space="preserve"> </w:t>
      </w:r>
      <w:r>
        <w:t>influence the</w:t>
      </w:r>
      <w:r w:rsidR="00AF3D43" w:rsidRPr="00007396">
        <w:t xml:space="preserve"> residual stresses developed</w:t>
      </w:r>
      <w:r w:rsidR="00AF3D43">
        <w:t xml:space="preserve"> in the process</w:t>
      </w:r>
      <w:r w:rsidR="009F3D08">
        <w:t xml:space="preserve"> </w:t>
      </w:r>
      <w:r w:rsidR="009F3D08">
        <w:fldChar w:fldCharType="begin"/>
      </w:r>
      <w:r w:rsidR="00F62AD8">
        <w:instrText xml:space="preserve"> ADDIN EN.CITE &lt;EndNote&gt;&lt;Cite&gt;&lt;Author&gt;Denlinger&lt;/Author&gt;&lt;Year&gt;2015&lt;/Year&gt;&lt;RecNum&gt;165&lt;/RecNum&gt;&lt;DisplayText&gt;[35, 36]&lt;/DisplayText&gt;&lt;record&gt;&lt;rec-number&gt;165&lt;/rec-number&gt;&lt;foreign-keys&gt;&lt;key app="EN" db-id="zedfaf09rftxzeewxs9xe996dxrrewxxfzv2" timestamp="0"&gt;165&lt;/key&gt;&lt;/foreign-keys&gt;&lt;ref-type name="Journal Article"&gt;17&lt;/ref-type&gt;&lt;contributors&gt;&lt;authors&gt;&lt;author&gt;Denlinger, Erik R., Heigel, Jarred C., Michaleris, Pan, Palmer, T. A.&lt;/author&gt;&lt;/authors&gt;&lt;/contributors&gt;&lt;titles&gt;&lt;title&gt;Effect of inter-layer dwell time on distortion and residual stress in additive manufacturing of titanium and nickel alloys&lt;/title&gt;&lt;secondary-title&gt;Journal of Materials Processing Technology&lt;/secondary-title&gt;&lt;/titles&gt;&lt;periodical&gt;&lt;full-title&gt;Journal of materials processing technology&lt;/full-title&gt;&lt;/periodical&gt;&lt;pages&gt;123-131&lt;/pages&gt;&lt;volume&gt;215&lt;/volume&gt;&lt;keywords&gt;&lt;keyword&gt;Laser deposition&lt;/keyword&gt;&lt;keyword&gt;In situ distortion&lt;/keyword&gt;&lt;keyword&gt;Residual stress&lt;/keyword&gt;&lt;keyword&gt;Ti–6Al–4V&lt;/keyword&gt;&lt;keyword&gt;Inconel&lt;/keyword&gt;&lt;/keywords&gt;&lt;dates&gt;&lt;year&gt;2015&lt;/year&gt;&lt;pub-dates&gt;&lt;date&gt;2015/01/01/&lt;/date&gt;&lt;/pub-dates&gt;&lt;/dates&gt;&lt;isbn&gt;0924-0136&lt;/isbn&gt;&lt;urls&gt;&lt;related-urls&gt;&lt;url&gt;http://www.sciencedirect.com/science/article/pii/S0924013614002891&lt;/url&gt;&lt;/related-urls&gt;&lt;/urls&gt;&lt;electronic-resource-num&gt;https://doi.org/10.1016/j.jmatprotec.2014.07.030&lt;/electronic-resource-num&gt;&lt;/record&gt;&lt;/Cite&gt;&lt;Cite&gt;&lt;Author&gt;Vrancken&lt;/Author&gt;&lt;Year&gt;2013&lt;/Year&gt;&lt;RecNum&gt;64&lt;/RecNum&gt;&lt;record&gt;&lt;rec-number&gt;64&lt;/rec-number&gt;&lt;foreign-keys&gt;&lt;key app="EN" db-id="zedfaf09rftxzeewxs9xe996dxrrewxxfzv2" timestamp="0"&gt;64&lt;/key&gt;&lt;/foreign-keys&gt;&lt;ref-type name="Conference Proceedings"&gt;10&lt;/ref-type&gt;&lt;contributors&gt;&lt;authors&gt;&lt;author&gt;Vrancken, Bey, Wauthlé, Ruben, Kruth, Jean-Pierre, Van Humbeeck, Jan&lt;/author&gt;&lt;/authors&gt;&lt;/contributors&gt;&lt;titles&gt;&lt;title&gt;Study of the influence of material properties on residual stress in selective laser melting&lt;/title&gt;&lt;secondary-title&gt;Proceedings of the solid freeform fabrication symposium&lt;/secondary-title&gt;&lt;/titles&gt;&lt;pages&gt;393-407&lt;/pages&gt;&lt;dates&gt;&lt;year&gt;2013&lt;/year&gt;&lt;/dates&gt;&lt;urls&gt;&lt;/urls&gt;&lt;/record&gt;&lt;/Cite&gt;&lt;/EndNote&gt;</w:instrText>
      </w:r>
      <w:r w:rsidR="009F3D08">
        <w:fldChar w:fldCharType="separate"/>
      </w:r>
      <w:r w:rsidR="00F62AD8">
        <w:rPr>
          <w:noProof/>
        </w:rPr>
        <w:t>[35, 36]</w:t>
      </w:r>
      <w:r w:rsidR="009F3D08">
        <w:fldChar w:fldCharType="end"/>
      </w:r>
      <w:r w:rsidR="00AF3D43" w:rsidRPr="00007396">
        <w:t xml:space="preserve">. </w:t>
      </w:r>
      <w:r w:rsidR="00032558">
        <w:t xml:space="preserve"> </w:t>
      </w:r>
      <w:r w:rsidR="00AF3D43" w:rsidRPr="00007396">
        <w:t xml:space="preserve">The thermal </w:t>
      </w:r>
      <w:r w:rsidR="00D303F1">
        <w:t>diffusivity</w:t>
      </w:r>
      <w:r w:rsidR="00AF3D43" w:rsidRPr="00007396">
        <w:t xml:space="preserve"> of materials is especially important</w:t>
      </w:r>
      <w:r w:rsidR="0078430B">
        <w:t xml:space="preserve"> in L-PBF, </w:t>
      </w:r>
      <w:r w:rsidR="0077706A">
        <w:t>because</w:t>
      </w:r>
      <w:r w:rsidR="0077706A" w:rsidRPr="00007396">
        <w:t xml:space="preserve"> </w:t>
      </w:r>
      <w:r w:rsidR="00AF3D43" w:rsidRPr="00007396">
        <w:t xml:space="preserve">it </w:t>
      </w:r>
      <w:r w:rsidR="005B7DFD">
        <w:t>influences</w:t>
      </w:r>
      <w:r w:rsidR="005B7DFD" w:rsidRPr="00007396">
        <w:t xml:space="preserve"> </w:t>
      </w:r>
      <w:r w:rsidR="00AF3D43" w:rsidRPr="00007396">
        <w:t>the temperature gradient</w:t>
      </w:r>
      <w:r>
        <w:t>s</w:t>
      </w:r>
      <w:r w:rsidR="00AF3D43" w:rsidRPr="00007396">
        <w:t xml:space="preserve"> during cooling</w:t>
      </w:r>
      <w:r w:rsidR="0078430B">
        <w:t>;</w:t>
      </w:r>
      <w:r w:rsidR="00D303F1">
        <w:t xml:space="preserve"> </w:t>
      </w:r>
      <w:r w:rsidR="005B7DFD">
        <w:t xml:space="preserve">such that </w:t>
      </w:r>
      <w:r w:rsidR="00D303F1">
        <w:t xml:space="preserve">materials with </w:t>
      </w:r>
      <w:r w:rsidR="001C72ED">
        <w:t xml:space="preserve">a low value of </w:t>
      </w:r>
      <w:r w:rsidR="00D303F1">
        <w:t xml:space="preserve">thermal diffusivity develop larger residual stresses </w:t>
      </w:r>
      <w:r w:rsidR="00D303F1">
        <w:fldChar w:fldCharType="begin"/>
      </w:r>
      <w:r w:rsidR="00F62AD8">
        <w:instrText xml:space="preserve"> ADDIN EN.CITE &lt;EndNote&gt;&lt;Cite&gt;&lt;Author&gt;Dieter&lt;/Author&gt;&lt;Year&gt;1986&lt;/Year&gt;&lt;RecNum&gt;227&lt;/RecNum&gt;&lt;DisplayText&gt;[37]&lt;/DisplayText&gt;&lt;record&gt;&lt;rec-number&gt;227&lt;/rec-number&gt;&lt;foreign-keys&gt;&lt;key app="EN" db-id="2t9vapzpifpdpwep9fb5d9eewvra0vfz2fvf" timestamp="1597054873"&gt;227&lt;/key&gt;&lt;/foreign-keys&gt;&lt;ref-type name="Book"&gt;6&lt;/ref-type&gt;&lt;contributors&gt;&lt;authors&gt;&lt;author&gt;Dieter, George Ellwood&lt;/author&gt;&lt;author&gt;Bacon, David J&lt;/author&gt;&lt;/authors&gt;&lt;/contributors&gt;&lt;titles&gt;&lt;title&gt;Mechanical metallurgy&lt;/title&gt;&lt;/titles&gt;&lt;volume&gt;3&lt;/volume&gt;&lt;dates&gt;&lt;year&gt;1986&lt;/year&gt;&lt;/dates&gt;&lt;publisher&gt;McGraw-hill New York&lt;/publisher&gt;&lt;urls&gt;&lt;/urls&gt;&lt;/record&gt;&lt;/Cite&gt;&lt;/EndNote&gt;</w:instrText>
      </w:r>
      <w:r w:rsidR="00D303F1">
        <w:fldChar w:fldCharType="separate"/>
      </w:r>
      <w:r w:rsidR="00F62AD8">
        <w:rPr>
          <w:noProof/>
        </w:rPr>
        <w:t>[37]</w:t>
      </w:r>
      <w:r w:rsidR="00D303F1">
        <w:fldChar w:fldCharType="end"/>
      </w:r>
      <w:r w:rsidR="00AF3D43" w:rsidRPr="00007396">
        <w:t>.</w:t>
      </w:r>
      <w:r w:rsidR="00B22A09">
        <w:t xml:space="preserve"> </w:t>
      </w:r>
      <w:r w:rsidR="00433BD6">
        <w:t xml:space="preserve"> </w:t>
      </w:r>
      <w:r w:rsidR="005331BA">
        <w:t xml:space="preserve">Processing parameters can have </w:t>
      </w:r>
      <w:r w:rsidR="008960F7" w:rsidRPr="00551B8E">
        <w:t xml:space="preserve">various </w:t>
      </w:r>
      <w:r w:rsidR="005331BA">
        <w:t xml:space="preserve">effects on the residual stresses </w:t>
      </w:r>
      <w:r w:rsidR="005B7DFD">
        <w:t xml:space="preserve">developed with </w:t>
      </w:r>
      <w:r w:rsidR="00EF01AC">
        <w:t>different metal powders</w:t>
      </w:r>
      <w:r w:rsidR="0078430B">
        <w:t>.</w:t>
      </w:r>
      <w:r w:rsidR="00EF01AC">
        <w:t xml:space="preserve"> </w:t>
      </w:r>
      <w:r w:rsidR="00917BF8">
        <w:t xml:space="preserve"> </w:t>
      </w:r>
      <w:r w:rsidR="00EF01AC">
        <w:t xml:space="preserve">Denlinger et al. </w:t>
      </w:r>
      <w:r w:rsidR="00EF01AC">
        <w:fldChar w:fldCharType="begin"/>
      </w:r>
      <w:r w:rsidR="00F62AD8">
        <w:instrText xml:space="preserve"> ADDIN EN.CITE &lt;EndNote&gt;&lt;Cite&gt;&lt;Author&gt;Denlinger&lt;/Author&gt;&lt;Year&gt;2015&lt;/Year&gt;&lt;RecNum&gt;165&lt;/RecNum&gt;&lt;DisplayText&gt;[35]&lt;/DisplayText&gt;&lt;record&gt;&lt;rec-number&gt;165&lt;/rec-number&gt;&lt;foreign-keys&gt;&lt;key app="EN" db-id="zedfaf09rftxzeewxs9xe996dxrrewxxfzv2" timestamp="0"&gt;165&lt;/key&gt;&lt;/foreign-keys&gt;&lt;ref-type name="Journal Article"&gt;17&lt;/ref-type&gt;&lt;contributors&gt;&lt;authors&gt;&lt;author&gt;Denlinger, Erik R., Heigel, Jarred C., Michaleris, Pan, Palmer, T. A.&lt;/author&gt;&lt;/authors&gt;&lt;/contributors&gt;&lt;titles&gt;&lt;title&gt;Effect of inter-layer dwell time on distortion and residual stress in additive manufacturing of titanium and nickel alloys&lt;/title&gt;&lt;secondary-title&gt;Journal of Materials Processing Technology&lt;/secondary-title&gt;&lt;/titles&gt;&lt;periodical&gt;&lt;full-title&gt;Journal of materials processing technology&lt;/full-title&gt;&lt;/periodical&gt;&lt;pages&gt;123-131&lt;/pages&gt;&lt;volume&gt;215&lt;/volume&gt;&lt;keywords&gt;&lt;keyword&gt;Laser deposition&lt;/keyword&gt;&lt;keyword&gt;In situ distortion&lt;/keyword&gt;&lt;keyword&gt;Residual stress&lt;/keyword&gt;&lt;keyword&gt;Ti–6Al–4V&lt;/keyword&gt;&lt;keyword&gt;Inconel&lt;/keyword&gt;&lt;/keywords&gt;&lt;dates&gt;&lt;year&gt;2015&lt;/year&gt;&lt;pub-dates&gt;&lt;date&gt;2015/01/01/&lt;/date&gt;&lt;/pub-dates&gt;&lt;/dates&gt;&lt;isbn&gt;0924-0136&lt;/isbn&gt;&lt;urls&gt;&lt;related-urls&gt;&lt;url&gt;http://www.sciencedirect.com/science/article/pii/S0924013614002891&lt;/url&gt;&lt;/related-urls&gt;&lt;/urls&gt;&lt;electronic-resource-num&gt;https://doi.org/10.1016/j.jmatprotec.2014.07.030&lt;/electronic-resource-num&gt;&lt;/record&gt;&lt;/Cite&gt;&lt;/EndNote&gt;</w:instrText>
      </w:r>
      <w:r w:rsidR="00EF01AC">
        <w:fldChar w:fldCharType="separate"/>
      </w:r>
      <w:r w:rsidR="00F62AD8">
        <w:rPr>
          <w:noProof/>
        </w:rPr>
        <w:t>[35]</w:t>
      </w:r>
      <w:r w:rsidR="00EF01AC">
        <w:fldChar w:fldCharType="end"/>
      </w:r>
      <w:r w:rsidR="00EF01AC">
        <w:t>,</w:t>
      </w:r>
      <w:r w:rsidR="00875329">
        <w:t xml:space="preserve"> </w:t>
      </w:r>
      <w:r w:rsidR="004D764C">
        <w:t xml:space="preserve">using </w:t>
      </w:r>
      <w:r w:rsidR="00875329">
        <w:t xml:space="preserve">in-situ measurements of the </w:t>
      </w:r>
      <w:r w:rsidR="005B7DFD">
        <w:t>out-of-</w:t>
      </w:r>
      <w:r w:rsidR="00875329">
        <w:t>plane distortion and the hole drilling method</w:t>
      </w:r>
      <w:r w:rsidR="0078430B">
        <w:t>,</w:t>
      </w:r>
      <w:r w:rsidR="00EF01AC">
        <w:t xml:space="preserve"> showed that increasing </w:t>
      </w:r>
      <w:r w:rsidR="005B7DFD">
        <w:t xml:space="preserve">the </w:t>
      </w:r>
      <w:r w:rsidR="00EF01AC">
        <w:lastRenderedPageBreak/>
        <w:t>interlayer d</w:t>
      </w:r>
      <w:r w:rsidR="004E074A">
        <w:t>w</w:t>
      </w:r>
      <w:r w:rsidR="00EF01AC">
        <w:t xml:space="preserve">ell times </w:t>
      </w:r>
      <w:r w:rsidR="00875329">
        <w:t xml:space="preserve">from 0 </w:t>
      </w:r>
      <w:r w:rsidR="005B7DFD">
        <w:t xml:space="preserve">to </w:t>
      </w:r>
      <w:r w:rsidR="00875329">
        <w:t xml:space="preserve">40 seconds </w:t>
      </w:r>
      <w:r w:rsidR="00EF01AC">
        <w:t>reduced the residual str</w:t>
      </w:r>
      <w:r w:rsidR="00875329">
        <w:t>e</w:t>
      </w:r>
      <w:r w:rsidR="00EF01AC">
        <w:t>ss and part deformation</w:t>
      </w:r>
      <w:r w:rsidR="005B7DFD" w:rsidRPr="005B7DFD">
        <w:t xml:space="preserve"> </w:t>
      </w:r>
      <w:r w:rsidR="005B7DFD">
        <w:t xml:space="preserve">by </w:t>
      </w:r>
      <w:r w:rsidR="00F67A7F">
        <w:t>up to</w:t>
      </w:r>
      <w:r w:rsidR="005B7DFD">
        <w:t xml:space="preserve"> 55% in</w:t>
      </w:r>
      <w:r w:rsidR="00EF01AC">
        <w:t xml:space="preserve"> Inconel 625 samples</w:t>
      </w:r>
      <w:r w:rsidR="00C71A6C">
        <w:t>,</w:t>
      </w:r>
      <w:r w:rsidR="00EF01AC">
        <w:t xml:space="preserve"> while the stresses</w:t>
      </w:r>
      <w:r w:rsidR="00875329">
        <w:t xml:space="preserve"> and </w:t>
      </w:r>
      <w:r w:rsidR="005B7DFD">
        <w:t>out-of-</w:t>
      </w:r>
      <w:r w:rsidR="00875329">
        <w:t>plane deformation</w:t>
      </w:r>
      <w:r w:rsidR="00EF01AC">
        <w:t xml:space="preserve"> increased for Ti-6Al-4V samples. </w:t>
      </w:r>
      <w:r w:rsidR="005E7BA9">
        <w:t xml:space="preserve"> </w:t>
      </w:r>
      <w:r w:rsidR="00BA218E">
        <w:t xml:space="preserve">Link et al. </w:t>
      </w:r>
      <w:r w:rsidR="00BA218E">
        <w:fldChar w:fldCharType="begin"/>
      </w:r>
      <w:r w:rsidR="00F62AD8">
        <w:instrText xml:space="preserve"> ADDIN EN.CITE &lt;EndNote&gt;&lt;Cite&gt;&lt;Author&gt;Link&lt;/Author&gt;&lt;Year&gt;1999&lt;/Year&gt;&lt;RecNum&gt;230&lt;/RecNum&gt;&lt;DisplayText&gt;[38]&lt;/DisplayText&gt;&lt;record&gt;&lt;rec-number&gt;230&lt;/rec-number&gt;&lt;foreign-keys&gt;&lt;key app="EN" db-id="2t9vapzpifpdpwep9fb5d9eewvra0vfz2fvf" timestamp="1597060717"&gt;230&lt;/key&gt;&lt;/foreign-keys&gt;&lt;ref-type name="Conference Proceedings"&gt;10&lt;/ref-type&gt;&lt;contributors&gt;&lt;authors&gt;&lt;author&gt;Link, G&lt;/author&gt;&lt;author&gt;Huntley, T&lt;/author&gt;&lt;author&gt;Nickel, A&lt;/author&gt;&lt;author&gt;Leitgeb, R&lt;/author&gt;&lt;author&gt;Nguyen, T&lt;/author&gt;&lt;author&gt;Prinz, F&lt;/author&gt;&lt;/authors&gt;&lt;/contributors&gt;&lt;titles&gt;&lt;title&gt;Reducing part deformation by inducing phase transformation&lt;/title&gt;&lt;secondary-title&gt;Proc. 10th Symp. on ‘Solid freeform fabrication’, Austin, TX, USA&lt;/secondary-title&gt;&lt;/titles&gt;&lt;pages&gt;727-734&lt;/pages&gt;&lt;dates&gt;&lt;year&gt;1999&lt;/year&gt;&lt;/dates&gt;&lt;urls&gt;&lt;/urls&gt;&lt;/record&gt;&lt;/Cite&gt;&lt;/EndNote&gt;</w:instrText>
      </w:r>
      <w:r w:rsidR="00BA218E">
        <w:fldChar w:fldCharType="separate"/>
      </w:r>
      <w:r w:rsidR="00F62AD8">
        <w:rPr>
          <w:noProof/>
        </w:rPr>
        <w:t>[38]</w:t>
      </w:r>
      <w:r w:rsidR="00BA218E">
        <w:fldChar w:fldCharType="end"/>
      </w:r>
      <w:r w:rsidR="00BA218E">
        <w:t xml:space="preserve"> by manipulating process parameters in </w:t>
      </w:r>
      <w:r w:rsidR="00935356">
        <w:t xml:space="preserve">the </w:t>
      </w:r>
      <w:r w:rsidR="00BA218E">
        <w:t>shape deposition manufacturing (SDM)</w:t>
      </w:r>
      <w:r w:rsidR="00935356">
        <w:t xml:space="preserve"> process</w:t>
      </w:r>
      <w:r w:rsidR="00BA218E">
        <w:t xml:space="preserve"> showed</w:t>
      </w:r>
      <w:r w:rsidR="001C72ED">
        <w:t>,</w:t>
      </w:r>
      <w:r w:rsidR="00BA218E">
        <w:t xml:space="preserve"> for carbon steel parts</w:t>
      </w:r>
      <w:r w:rsidR="00935356">
        <w:t>,</w:t>
      </w:r>
      <w:r w:rsidR="00BA218E">
        <w:t xml:space="preserve"> </w:t>
      </w:r>
      <w:r w:rsidR="001C72ED">
        <w:t xml:space="preserve">that </w:t>
      </w:r>
      <w:r w:rsidR="00BA218E">
        <w:t>phase transformation</w:t>
      </w:r>
      <w:r w:rsidR="005B7DFD">
        <w:t>s</w:t>
      </w:r>
      <w:r w:rsidR="00BA218E">
        <w:t xml:space="preserve"> c</w:t>
      </w:r>
      <w:r w:rsidR="0078430B">
        <w:t>ould</w:t>
      </w:r>
      <w:r w:rsidR="00BA218E">
        <w:t xml:space="preserve"> cause volumetric changes which have the potential to reduce part deformation and stress. </w:t>
      </w:r>
      <w:r w:rsidR="007F5C2E">
        <w:t xml:space="preserve"> </w:t>
      </w:r>
    </w:p>
    <w:p w14:paraId="6772B833" w14:textId="26B81619" w:rsidR="008B51C9" w:rsidRPr="0065492E" w:rsidRDefault="0017018A" w:rsidP="008B51C9">
      <w:r>
        <w:t xml:space="preserve">Since material </w:t>
      </w:r>
      <w:r w:rsidR="007F5C2E">
        <w:t xml:space="preserve">properties have an effect on the </w:t>
      </w:r>
      <w:r w:rsidR="00062EEE">
        <w:t xml:space="preserve">development of </w:t>
      </w:r>
      <w:r w:rsidR="007F5C2E">
        <w:t xml:space="preserve">residual stress and can alter the effect </w:t>
      </w:r>
      <w:r w:rsidR="00062EEE">
        <w:t xml:space="preserve">of </w:t>
      </w:r>
      <w:r w:rsidR="007F5C2E">
        <w:t xml:space="preserve">process parameters </w:t>
      </w:r>
      <w:r>
        <w:fldChar w:fldCharType="begin"/>
      </w:r>
      <w:r>
        <w:instrText xml:space="preserve"> ADDIN EN.CITE &lt;EndNote&gt;&lt;Cite&gt;&lt;Author&gt;Bartlett&lt;/Author&gt;&lt;Year&gt;2019&lt;/Year&gt;&lt;RecNum&gt;57&lt;/RecNum&gt;&lt;DisplayText&gt;[13]&lt;/DisplayText&gt;&lt;record&gt;&lt;rec-number&gt;57&lt;/rec-number&gt;&lt;foreign-keys&gt;&lt;key app="EN" db-id="zedfaf09rftxzeewxs9xe996dxrrewxxfzv2" timestamp="0"&gt;57&lt;/key&gt;&lt;/foreign-keys&gt;&lt;ref-type name="Journal Article"&gt;17&lt;/ref-type&gt;&lt;contributors&gt;&lt;authors&gt;&lt;author&gt;Bartlett, Jamison L&lt;/author&gt;&lt;author&gt;Li, Xiaodong&lt;/author&gt;&lt;/authors&gt;&lt;/contributors&gt;&lt;titles&gt;&lt;title&gt;An overview of residual stresses in metal powder bed fusion&lt;/title&gt;&lt;secondary-title&gt;Additive Manufacturing&lt;/secondary-title&gt;&lt;/titles&gt;&lt;periodical&gt;&lt;full-title&gt;Additive Manufacturing&lt;/full-title&gt;&lt;/periodical&gt;&lt;dates&gt;&lt;year&gt;2019&lt;/year&gt;&lt;/dates&gt;&lt;isbn&gt;2214-8604&lt;/isbn&gt;&lt;urls&gt;&lt;/urls&gt;&lt;/record&gt;&lt;/Cite&gt;&lt;/EndNote&gt;</w:instrText>
      </w:r>
      <w:r>
        <w:fldChar w:fldCharType="separate"/>
      </w:r>
      <w:r>
        <w:rPr>
          <w:noProof/>
        </w:rPr>
        <w:t>[13]</w:t>
      </w:r>
      <w:r>
        <w:fldChar w:fldCharType="end"/>
      </w:r>
      <w:r>
        <w:t xml:space="preserve">; </w:t>
      </w:r>
      <w:r w:rsidR="00062EEE">
        <w:t xml:space="preserve">it is important to gain </w:t>
      </w:r>
      <w:r w:rsidR="005E7BA9">
        <w:t xml:space="preserve">a </w:t>
      </w:r>
      <w:r w:rsidR="00D4612F">
        <w:t>better</w:t>
      </w:r>
      <w:r w:rsidR="005E7BA9">
        <w:t xml:space="preserve"> understanding of</w:t>
      </w:r>
      <w:r w:rsidR="007F5C2E">
        <w:t xml:space="preserve"> </w:t>
      </w:r>
      <w:r>
        <w:t>these complex interactions</w:t>
      </w:r>
      <w:r w:rsidR="003B319E" w:rsidRPr="0065492E">
        <w:t xml:space="preserve">. </w:t>
      </w:r>
      <w:r w:rsidR="005E7BA9" w:rsidRPr="0065492E">
        <w:t xml:space="preserve"> </w:t>
      </w:r>
      <w:r w:rsidR="008B51C9" w:rsidRPr="0065492E">
        <w:t>It is clear that residual stress is a key issue for the future application of L-PBF in serial manufacturing and that many solutions to the mitigation of residual stresses have been proposed.  It is also clear from the literature that, whilst many mitigation strategies have been suggested and applied to the L-PBF process, there is still some disagreement in the results that have been obtained by previous researchers.  A major problem with the measurement of residual stresses is that in the majority of cases stress measurements can only be undertaken post-manufacture and insights into the stresses apparent during the building process cannot be investigated, similarly post manufacture tests relying on deformation measurement and neutron diffraction are dependent on the part geometry manufactured and the interaction between the part geometry and the scanning strategy.</w:t>
      </w:r>
    </w:p>
    <w:p w14:paraId="6BB3AFF8" w14:textId="7A31C98C" w:rsidR="008B51C9" w:rsidRDefault="008B51C9" w:rsidP="008B51C9">
      <w:r w:rsidRPr="0065492E">
        <w:t>To optimise and ameliorate the development of residual stresses in L-PBF enhanced</w:t>
      </w:r>
      <w:r w:rsidR="00057B0B" w:rsidRPr="0065492E">
        <w:t>,</w:t>
      </w:r>
      <w:r w:rsidRPr="0065492E">
        <w:t xml:space="preserve"> methods for the measurement of the stresses are required and it is preferable that these measurements can be taken during fabrication to obtain geometry independent ground-truth data which reveals the effect that laser and scan parameters/strategies have on the process.</w:t>
      </w:r>
      <w:r w:rsidR="00057B0B" w:rsidRPr="0065492E">
        <w:t xml:space="preserve">  To achieve this, a novel force transducer has been deployed during the L-PBF process to record the restraint or reaction forces induced by the residual strains developed during the process.</w:t>
      </w:r>
    </w:p>
    <w:p w14:paraId="39BB6784" w14:textId="414EA154" w:rsidR="00F12338" w:rsidRPr="00AF3D43" w:rsidRDefault="003B319E" w:rsidP="00D66D32">
      <w:pPr>
        <w:rPr>
          <w:b/>
        </w:rPr>
      </w:pPr>
      <w:r>
        <w:t>Th</w:t>
      </w:r>
      <w:r w:rsidR="00057B0B">
        <w:t>us, th</w:t>
      </w:r>
      <w:r>
        <w:t xml:space="preserve">is work </w:t>
      </w:r>
      <w:r w:rsidR="00062EEE">
        <w:t xml:space="preserve">investigates </w:t>
      </w:r>
      <w:r>
        <w:t>the effect of the</w:t>
      </w:r>
      <w:r w:rsidR="00935356">
        <w:t xml:space="preserve"> three </w:t>
      </w:r>
      <w:r w:rsidR="00062EEE">
        <w:t xml:space="preserve">commonly </w:t>
      </w:r>
      <w:r w:rsidR="00935356">
        <w:t>used</w:t>
      </w:r>
      <w:r>
        <w:t xml:space="preserve"> sca</w:t>
      </w:r>
      <w:r w:rsidR="00935356">
        <w:t>n</w:t>
      </w:r>
      <w:r>
        <w:t>n</w:t>
      </w:r>
      <w:r w:rsidR="00935356">
        <w:t>ing</w:t>
      </w:r>
      <w:r>
        <w:t xml:space="preserve"> strategies</w:t>
      </w:r>
      <w:r w:rsidR="00C71A6C">
        <w:t xml:space="preserve"> in L-PBF</w:t>
      </w:r>
      <w:r w:rsidR="00062EEE">
        <w:t xml:space="preserve">, namely </w:t>
      </w:r>
      <w:r w:rsidR="00935356">
        <w:t>Stripe, Meander and Chessboard</w:t>
      </w:r>
      <w:r w:rsidR="00062EEE">
        <w:t xml:space="preserve">, </w:t>
      </w:r>
      <w:r>
        <w:t>and of the p</w:t>
      </w:r>
      <w:r w:rsidR="00935356">
        <w:t>r</w:t>
      </w:r>
      <w:r>
        <w:t>o</w:t>
      </w:r>
      <w:r w:rsidR="00935356">
        <w:t>c</w:t>
      </w:r>
      <w:r>
        <w:t xml:space="preserve">ess parameters on the development </w:t>
      </w:r>
      <w:r w:rsidR="00C71A6C">
        <w:t>of</w:t>
      </w:r>
      <w:r w:rsidR="00435175">
        <w:t xml:space="preserve"> the</w:t>
      </w:r>
      <w:r w:rsidR="00C71A6C">
        <w:t xml:space="preserve"> </w:t>
      </w:r>
      <w:r w:rsidR="001C72ED">
        <w:t xml:space="preserve">residual </w:t>
      </w:r>
      <w:r>
        <w:t>force</w:t>
      </w:r>
      <w:r w:rsidR="0078430B">
        <w:t>s</w:t>
      </w:r>
      <w:r>
        <w:t xml:space="preserve"> </w:t>
      </w:r>
      <w:r w:rsidR="00C71A6C">
        <w:t>through</w:t>
      </w:r>
      <w:r w:rsidR="00887182">
        <w:t xml:space="preserve"> </w:t>
      </w:r>
      <w:r>
        <w:t>in</w:t>
      </w:r>
      <w:r w:rsidR="00887182">
        <w:t xml:space="preserve">-situ measurements </w:t>
      </w:r>
      <w:r w:rsidR="00435175">
        <w:t xml:space="preserve">during </w:t>
      </w:r>
      <w:r>
        <w:t>the L</w:t>
      </w:r>
      <w:r w:rsidR="00887182">
        <w:t>-</w:t>
      </w:r>
      <w:r>
        <w:t xml:space="preserve">PBF process. </w:t>
      </w:r>
      <w:r w:rsidR="0078430B">
        <w:t xml:space="preserve"> </w:t>
      </w:r>
      <w:r w:rsidR="00435175">
        <w:t>In addition,</w:t>
      </w:r>
      <w:r w:rsidR="00935356">
        <w:t xml:space="preserve"> the effect of </w:t>
      </w:r>
      <w:r w:rsidR="00F12640">
        <w:lastRenderedPageBreak/>
        <w:t xml:space="preserve">material </w:t>
      </w:r>
      <w:r>
        <w:t xml:space="preserve">properties on the development of </w:t>
      </w:r>
      <w:r w:rsidR="00435175">
        <w:t xml:space="preserve">the </w:t>
      </w:r>
      <w:r>
        <w:t xml:space="preserve">forces </w:t>
      </w:r>
      <w:r w:rsidR="00435175">
        <w:t>are investigated using</w:t>
      </w:r>
      <w:r w:rsidR="00935356">
        <w:t xml:space="preserve"> four metal powders</w:t>
      </w:r>
      <w:r w:rsidR="00F12640">
        <w:t>:</w:t>
      </w:r>
      <w:r w:rsidR="00935356">
        <w:t xml:space="preserve"> Ti-6Al-4V, Inconel 625, Inconel 718 and </w:t>
      </w:r>
      <w:r w:rsidR="009323D7">
        <w:t xml:space="preserve">maraging </w:t>
      </w:r>
      <w:r w:rsidR="00935356">
        <w:t xml:space="preserve">steel. </w:t>
      </w:r>
      <w:r>
        <w:t xml:space="preserve"> </w:t>
      </w:r>
    </w:p>
    <w:p w14:paraId="657EFEA1" w14:textId="14A518E4" w:rsidR="00135477" w:rsidRDefault="001C72ED" w:rsidP="003D0C8D">
      <w:pPr>
        <w:pStyle w:val="Heading1"/>
      </w:pPr>
      <w:r>
        <w:t>Experimental Details</w:t>
      </w:r>
    </w:p>
    <w:p w14:paraId="136B38AA" w14:textId="136996B2" w:rsidR="001C72ED" w:rsidRDefault="001C72ED" w:rsidP="00E23BA3">
      <w:pPr>
        <w:pStyle w:val="Heading2"/>
      </w:pPr>
      <w:r>
        <w:t>Materials and Processing Parameters</w:t>
      </w:r>
    </w:p>
    <w:p w14:paraId="53FB51DC" w14:textId="11B09A9E" w:rsidR="00135477" w:rsidRDefault="00D42116" w:rsidP="00DB679C">
      <w:r>
        <w:t xml:space="preserve">Experimental work was carried out using a Renishaw AM250 </w:t>
      </w:r>
      <w:r w:rsidR="00476CDD">
        <w:t xml:space="preserve">machine </w:t>
      </w:r>
      <w:r w:rsidR="00712E31">
        <w:t xml:space="preserve">(Renishaw, UK) </w:t>
      </w:r>
      <w:r>
        <w:t>with a maximum laser power of 200</w:t>
      </w:r>
      <w:r w:rsidR="00534247">
        <w:t xml:space="preserve"> </w:t>
      </w:r>
      <w:r>
        <w:t xml:space="preserve">W. </w:t>
      </w:r>
      <w:r w:rsidR="000135BC">
        <w:t xml:space="preserve"> </w:t>
      </w:r>
      <w:r w:rsidR="00F661BA">
        <w:t>All t</w:t>
      </w:r>
      <w:r w:rsidR="000135BC">
        <w:t>est samples were built using</w:t>
      </w:r>
      <w:r w:rsidR="00DB679C">
        <w:t xml:space="preserve"> </w:t>
      </w:r>
      <w:r w:rsidR="00712E31">
        <w:t xml:space="preserve">a </w:t>
      </w:r>
      <w:r w:rsidR="00DB679C">
        <w:t>standard gas atomised powder</w:t>
      </w:r>
      <w:r w:rsidR="00A844E0">
        <w:t xml:space="preserve"> </w:t>
      </w:r>
      <w:r w:rsidR="00DB679C">
        <w:t>material supplied by Renishaw</w:t>
      </w:r>
      <w:r w:rsidR="000135BC">
        <w:t xml:space="preserve"> for</w:t>
      </w:r>
      <w:r w:rsidR="00A844E0">
        <w:t xml:space="preserve"> </w:t>
      </w:r>
      <w:r w:rsidR="000135BC">
        <w:t>additive manufacturing with a particle size of 15-45</w:t>
      </w:r>
      <w:r w:rsidR="00534247">
        <w:t xml:space="preserve"> </w:t>
      </w:r>
      <w:r w:rsidR="000135BC">
        <w:rPr>
          <w:rFonts w:cstheme="minorHAnsi"/>
        </w:rPr>
        <w:t>µ</w:t>
      </w:r>
      <w:r w:rsidR="000135BC">
        <w:t>m</w:t>
      </w:r>
      <w:r w:rsidR="00F661BA">
        <w:t xml:space="preserve">.  </w:t>
      </w:r>
      <w:r w:rsidR="000135BC">
        <w:t xml:space="preserve">To </w:t>
      </w:r>
      <w:r w:rsidR="002F5B15">
        <w:t>measure</w:t>
      </w:r>
      <w:r w:rsidR="000135BC">
        <w:t xml:space="preserve"> the effect of the metal properties on the development of </w:t>
      </w:r>
      <w:r w:rsidR="00712E31">
        <w:t xml:space="preserve">residual stresses </w:t>
      </w:r>
      <w:r w:rsidR="000135BC">
        <w:t>during the manufacturing process</w:t>
      </w:r>
      <w:r w:rsidR="00712E31">
        <w:t>,</w:t>
      </w:r>
      <w:r w:rsidR="000135BC">
        <w:t xml:space="preserve"> s</w:t>
      </w:r>
      <w:r w:rsidR="009434AE">
        <w:t xml:space="preserve">amples were built </w:t>
      </w:r>
      <w:r w:rsidR="00712E31">
        <w:t xml:space="preserve">with </w:t>
      </w:r>
      <w:r w:rsidR="009434AE">
        <w:t xml:space="preserve">different metal powders widely used in </w:t>
      </w:r>
      <w:r w:rsidR="00F661BA">
        <w:t>L-PBF</w:t>
      </w:r>
      <w:r w:rsidR="00712E31">
        <w:t xml:space="preserve">: </w:t>
      </w:r>
      <w:r w:rsidR="009434AE">
        <w:t xml:space="preserve">Ti-6Al-4V ELI-0406 </w:t>
      </w:r>
      <w:r w:rsidR="00476CDD">
        <w:t xml:space="preserve">alloy </w:t>
      </w:r>
      <w:r w:rsidR="000135BC">
        <w:t xml:space="preserve">(Renishaw, UK), </w:t>
      </w:r>
      <w:r w:rsidR="009434AE" w:rsidRPr="009434AE">
        <w:t>In625-040</w:t>
      </w:r>
      <w:r w:rsidR="000135BC">
        <w:t>2</w:t>
      </w:r>
      <w:r w:rsidR="009434AE" w:rsidRPr="009434AE">
        <w:t xml:space="preserve"> </w:t>
      </w:r>
      <w:r w:rsidR="00476CDD">
        <w:t>a</w:t>
      </w:r>
      <w:r w:rsidR="009434AE" w:rsidRPr="009434AE">
        <w:t>lloy</w:t>
      </w:r>
      <w:r w:rsidR="000135BC">
        <w:t xml:space="preserve"> (Renishaw, UK), In718-04045</w:t>
      </w:r>
      <w:r w:rsidR="00476CDD">
        <w:t xml:space="preserve"> alloy</w:t>
      </w:r>
      <w:r w:rsidR="000135BC">
        <w:t xml:space="preserve"> (Renishaw, UK)</w:t>
      </w:r>
      <w:r w:rsidR="00F661BA">
        <w:t>,</w:t>
      </w:r>
      <w:r w:rsidR="000135BC">
        <w:t xml:space="preserve"> and </w:t>
      </w:r>
      <w:r w:rsidR="009323D7">
        <w:t xml:space="preserve">maraging </w:t>
      </w:r>
      <w:r w:rsidR="00551B8E">
        <w:t>s</w:t>
      </w:r>
      <w:r w:rsidR="000135BC">
        <w:t>teel M300 (Renishaw, UK).</w:t>
      </w:r>
      <w:r w:rsidR="009434AE">
        <w:t xml:space="preserve"> </w:t>
      </w:r>
      <w:r w:rsidR="00F661BA">
        <w:t xml:space="preserve"> </w:t>
      </w:r>
    </w:p>
    <w:p w14:paraId="10666D21" w14:textId="6431048A" w:rsidR="001C72ED" w:rsidRDefault="001C72ED" w:rsidP="00E23BA3">
      <w:pPr>
        <w:pStyle w:val="Heading2"/>
      </w:pPr>
      <w:r>
        <w:tab/>
        <w:t>Measurement device</w:t>
      </w:r>
    </w:p>
    <w:p w14:paraId="33A0DD3E" w14:textId="168D4A28" w:rsidR="000D6168" w:rsidRDefault="000C77BA" w:rsidP="00AD04BC">
      <w:r>
        <w:t xml:space="preserve">A </w:t>
      </w:r>
      <w:r w:rsidR="00976210">
        <w:t>specially-designed</w:t>
      </w:r>
      <w:r w:rsidR="00135477">
        <w:t xml:space="preserve"> force transducer device (FTD)</w:t>
      </w:r>
      <w:r w:rsidR="005B6785">
        <w:t xml:space="preserve"> </w:t>
      </w:r>
      <w:r w:rsidR="00135477">
        <w:t>was</w:t>
      </w:r>
      <w:r>
        <w:t xml:space="preserve"> used</w:t>
      </w:r>
      <w:r w:rsidRPr="000C77BA">
        <w:t xml:space="preserve"> </w:t>
      </w:r>
      <w:r>
        <w:t xml:space="preserve">to measure the development of </w:t>
      </w:r>
      <w:r w:rsidR="00712E31">
        <w:t xml:space="preserve">forces </w:t>
      </w:r>
      <w:r>
        <w:t>during the building process</w:t>
      </w:r>
      <w:r w:rsidR="00727684">
        <w:t xml:space="preserve"> </w:t>
      </w:r>
      <w:r w:rsidR="00727684">
        <w:fldChar w:fldCharType="begin"/>
      </w:r>
      <w:r w:rsidR="00F62AD8">
        <w:instrText xml:space="preserve"> ADDIN EN.CITE &lt;EndNote&gt;&lt;Cite&gt;&lt;Author&gt;R. Magana-Carranza&lt;/Author&gt;&lt;Year&gt;2020&lt;/Year&gt;&lt;RecNum&gt;222&lt;/RecNum&gt;&lt;DisplayText&gt;[39]&lt;/DisplayText&gt;&lt;record&gt;&lt;rec-number&gt;222&lt;/rec-number&gt;&lt;foreign-keys&gt;&lt;key app="EN" db-id="zedfaf09rftxzeewxs9xe996dxrrewxxfzv2" timestamp="1600258861"&gt;222&lt;/key&gt;&lt;/foreign-keys&gt;&lt;ref-type name="Journal Article"&gt;17&lt;/ref-type&gt;&lt;contributors&gt;&lt;authors&gt;&lt;author&gt;R. Magana-Carranza, J. Robinson, I. Ashton, P. Fox, C. Sutcliffe, E.A. Patterson&lt;/author&gt;&lt;/authors&gt;&lt;/contributors&gt;&lt;titles&gt;&lt;title&gt;A Novel Device for In-situ Force Measurements during Laser Powder Bed Fusion (L-PBF)&lt;/title&gt;&lt;secondary-title&gt;Additive Manufacturing, in revision&lt;/secondary-title&gt;&lt;/titles&gt;&lt;periodical&gt;&lt;full-title&gt;Additive Manufacturing, in revision&lt;/full-title&gt;&lt;/periodical&gt;&lt;dates&gt;&lt;year&gt;2020&lt;/year&gt;&lt;/dates&gt;&lt;urls&gt;&lt;/urls&gt;&lt;/record&gt;&lt;/Cite&gt;&lt;/EndNote&gt;</w:instrText>
      </w:r>
      <w:r w:rsidR="00727684">
        <w:fldChar w:fldCharType="separate"/>
      </w:r>
      <w:r w:rsidR="00F62AD8">
        <w:rPr>
          <w:noProof/>
        </w:rPr>
        <w:t>[39]</w:t>
      </w:r>
      <w:r w:rsidR="00727684">
        <w:fldChar w:fldCharType="end"/>
      </w:r>
      <w:r>
        <w:t>.</w:t>
      </w:r>
      <w:r w:rsidR="00F83644">
        <w:t xml:space="preserve"> </w:t>
      </w:r>
      <w:r w:rsidR="0078430B">
        <w:t xml:space="preserve"> </w:t>
      </w:r>
      <w:r w:rsidR="00F83644">
        <w:t xml:space="preserve">The </w:t>
      </w:r>
      <w:r w:rsidR="00071E26">
        <w:t xml:space="preserve">force transducer device </w:t>
      </w:r>
      <w:r w:rsidR="00712E31">
        <w:t>(</w:t>
      </w:r>
      <w:r w:rsidR="00F83644">
        <w:t>FTD</w:t>
      </w:r>
      <w:r w:rsidR="00712E31">
        <w:t>)</w:t>
      </w:r>
      <w:r w:rsidR="00F83644">
        <w:t xml:space="preserve"> consists of a</w:t>
      </w:r>
      <w:r w:rsidR="0078430B">
        <w:t>n</w:t>
      </w:r>
      <w:r w:rsidR="00F83644">
        <w:t xml:space="preserve"> </w:t>
      </w:r>
      <w:r w:rsidR="0078430B">
        <w:t xml:space="preserve">array of </w:t>
      </w:r>
      <w:r w:rsidR="00F83644">
        <w:t xml:space="preserve">16 load cells </w:t>
      </w:r>
      <w:r w:rsidR="00071E26">
        <w:t xml:space="preserve">in a 4x4 </w:t>
      </w:r>
      <w:r w:rsidR="00F83644">
        <w:t xml:space="preserve">arrangement </w:t>
      </w:r>
      <w:r w:rsidR="00F83644" w:rsidRPr="0065492E">
        <w:t xml:space="preserve">to </w:t>
      </w:r>
      <w:r w:rsidR="003C6A1F" w:rsidRPr="0065492E">
        <w:t xml:space="preserve">monitor </w:t>
      </w:r>
      <w:r w:rsidR="00F83644" w:rsidRPr="0065492E">
        <w:t xml:space="preserve">the development of </w:t>
      </w:r>
      <w:r w:rsidR="003C6A1F" w:rsidRPr="0065492E">
        <w:t xml:space="preserve">residual </w:t>
      </w:r>
      <w:r w:rsidR="00712E31" w:rsidRPr="0065492E">
        <w:t xml:space="preserve">forces in </w:t>
      </w:r>
      <w:r w:rsidR="00F83644" w:rsidRPr="0065492E">
        <w:t>a</w:t>
      </w:r>
      <w:r w:rsidRPr="0065492E">
        <w:t xml:space="preserve"> </w:t>
      </w:r>
      <w:r w:rsidR="00071E26" w:rsidRPr="0065492E">
        <w:t xml:space="preserve">part </w:t>
      </w:r>
      <w:r w:rsidR="00F83644" w:rsidRPr="0065492E">
        <w:t xml:space="preserve">as it </w:t>
      </w:r>
      <w:r w:rsidR="0078430B" w:rsidRPr="0065492E">
        <w:t>is</w:t>
      </w:r>
      <w:r w:rsidR="00F83644" w:rsidRPr="0065492E">
        <w:t xml:space="preserve"> manufactured</w:t>
      </w:r>
      <w:r w:rsidR="003C6A1F" w:rsidRPr="0065492E">
        <w:t xml:space="preserve"> by measuring the spatial and temporal variation of the reactions through the base layer of the part</w:t>
      </w:r>
      <w:r w:rsidR="00F83644" w:rsidRPr="0065492E">
        <w:t xml:space="preserve">. </w:t>
      </w:r>
      <w:r w:rsidR="00E36FE0" w:rsidRPr="0065492E">
        <w:t xml:space="preserve"> The</w:t>
      </w:r>
      <w:r w:rsidR="00E36FE0">
        <w:t xml:space="preserve"> load cells are attached </w:t>
      </w:r>
      <w:r w:rsidR="00712E31">
        <w:t xml:space="preserve">to </w:t>
      </w:r>
      <w:r w:rsidR="00E36FE0">
        <w:t xml:space="preserve">two </w:t>
      </w:r>
      <w:r w:rsidR="00E36FE0" w:rsidRPr="00E36FE0">
        <w:t>250x250</w:t>
      </w:r>
      <w:r w:rsidR="001D5457">
        <w:t xml:space="preserve"> </w:t>
      </w:r>
      <w:r w:rsidR="00E36FE0" w:rsidRPr="00E36FE0">
        <w:t xml:space="preserve">mm aluminium monocoque chassis </w:t>
      </w:r>
      <w:r w:rsidR="00E36FE0">
        <w:t>bolted on top of each other</w:t>
      </w:r>
      <w:r w:rsidR="00712E31">
        <w:t xml:space="preserve">.  The size of the chassis </w:t>
      </w:r>
      <w:r w:rsidR="00E36FE0">
        <w:t xml:space="preserve">allows the device to be fitted into </w:t>
      </w:r>
      <w:r w:rsidR="00712E31">
        <w:t xml:space="preserve">any </w:t>
      </w:r>
      <w:r w:rsidR="00E36FE0">
        <w:t>L-</w:t>
      </w:r>
      <w:r w:rsidR="00E23BA3">
        <w:t xml:space="preserve">PBF </w:t>
      </w:r>
      <w:r w:rsidR="00712E31">
        <w:t xml:space="preserve">machine </w:t>
      </w:r>
      <w:r w:rsidR="00E36FE0">
        <w:t xml:space="preserve">as a standard substrate. </w:t>
      </w:r>
      <w:r w:rsidR="000D6168">
        <w:t xml:space="preserve"> </w:t>
      </w:r>
      <w:r w:rsidR="000D6168" w:rsidRPr="000D6168">
        <w:t xml:space="preserve">The load cells were firmly attached using M5 bolts to the </w:t>
      </w:r>
      <w:r w:rsidR="00976210">
        <w:t>chassis</w:t>
      </w:r>
      <w:r w:rsidR="00976210" w:rsidRPr="000D6168">
        <w:t xml:space="preserve"> </w:t>
      </w:r>
      <w:r w:rsidR="000D6168" w:rsidRPr="000D6168">
        <w:t>at one end</w:t>
      </w:r>
      <w:r w:rsidR="0078430B">
        <w:t>,</w:t>
      </w:r>
      <w:r w:rsidR="000D6168">
        <w:t xml:space="preserve"> and</w:t>
      </w:r>
      <w:r w:rsidR="00190A24">
        <w:t>,</w:t>
      </w:r>
      <w:r w:rsidR="000D6168">
        <w:t xml:space="preserve"> </w:t>
      </w:r>
      <w:r w:rsidR="00190A24">
        <w:t>at the other end, to</w:t>
      </w:r>
      <w:r w:rsidR="00976210">
        <w:t xml:space="preserve"> </w:t>
      </w:r>
      <w:r w:rsidR="008960F7">
        <w:rPr>
          <w:rFonts w:cstheme="minorHAnsi"/>
        </w:rPr>
        <w:t xml:space="preserve">Ø </w:t>
      </w:r>
      <w:r w:rsidR="000D6168">
        <w:t xml:space="preserve">10 mm machined pegs </w:t>
      </w:r>
      <w:r w:rsidR="00190A24">
        <w:t xml:space="preserve">which formed a build platform </w:t>
      </w:r>
      <w:r w:rsidR="000D6168">
        <w:t xml:space="preserve">(Figure </w:t>
      </w:r>
      <w:r w:rsidR="00F12640">
        <w:t>1</w:t>
      </w:r>
      <w:r w:rsidR="000D6168">
        <w:t xml:space="preserve">). </w:t>
      </w:r>
      <w:r w:rsidR="000D6168" w:rsidRPr="000D6168">
        <w:t xml:space="preserve"> To prevent the ingress of powder into the force transducer device,</w:t>
      </w:r>
      <w:r w:rsidR="0078430B">
        <w:t xml:space="preserve"> the load cell area </w:t>
      </w:r>
      <w:r w:rsidR="000D6168" w:rsidRPr="000D6168">
        <w:t>was completely covered by two 5</w:t>
      </w:r>
      <w:r w:rsidR="00534247">
        <w:t xml:space="preserve"> </w:t>
      </w:r>
      <w:r w:rsidR="000D6168" w:rsidRPr="000D6168">
        <w:t>mm thick plates separated by a 0.5</w:t>
      </w:r>
      <w:r w:rsidR="00534247">
        <w:t xml:space="preserve"> </w:t>
      </w:r>
      <w:r w:rsidR="000D6168" w:rsidRPr="000D6168">
        <w:t xml:space="preserve">mm thick laser-cut silicone membrane, as shown in </w:t>
      </w:r>
      <w:r w:rsidR="00AF1AD9">
        <w:t>the cross</w:t>
      </w:r>
      <w:r w:rsidR="0078430B">
        <w:t>-</w:t>
      </w:r>
      <w:r w:rsidR="00AF1AD9">
        <w:t xml:space="preserve">section in </w:t>
      </w:r>
      <w:r w:rsidR="000D6168" w:rsidRPr="000D6168">
        <w:t xml:space="preserve">Figure </w:t>
      </w:r>
      <w:r w:rsidR="00F12640">
        <w:t>1</w:t>
      </w:r>
      <w:r w:rsidR="000D6168" w:rsidRPr="000D6168">
        <w:t xml:space="preserve">, </w:t>
      </w:r>
      <w:r w:rsidR="00190A24">
        <w:t>such that the top plate</w:t>
      </w:r>
      <w:r w:rsidR="00190A24" w:rsidRPr="000D6168">
        <w:t xml:space="preserve"> </w:t>
      </w:r>
      <w:r w:rsidR="000D6168" w:rsidRPr="000D6168">
        <w:t xml:space="preserve">provided a planar top surface.  The holes in the silicone membrane </w:t>
      </w:r>
      <w:r w:rsidR="000D6168" w:rsidRPr="008960F7">
        <w:t xml:space="preserve">were </w:t>
      </w:r>
      <w:r w:rsidR="008960F7" w:rsidRPr="00551B8E">
        <w:rPr>
          <w:rFonts w:cstheme="minorHAnsi"/>
        </w:rPr>
        <w:t>Ø</w:t>
      </w:r>
      <w:r w:rsidR="008960F7" w:rsidRPr="004A2F59">
        <w:rPr>
          <w:rFonts w:cstheme="minorHAnsi"/>
        </w:rPr>
        <w:t xml:space="preserve"> </w:t>
      </w:r>
      <w:r w:rsidR="000D6168" w:rsidRPr="008960F7">
        <w:t>8</w:t>
      </w:r>
      <w:r w:rsidR="001D5457">
        <w:t xml:space="preserve"> </w:t>
      </w:r>
      <w:r w:rsidR="000D6168" w:rsidRPr="008960F7">
        <w:t xml:space="preserve">mm </w:t>
      </w:r>
      <w:r w:rsidR="000D6168" w:rsidRPr="000D6168">
        <w:t xml:space="preserve">resulting in a tight fit around the </w:t>
      </w:r>
      <w:r w:rsidR="008960F7">
        <w:rPr>
          <w:rFonts w:cstheme="minorHAnsi"/>
        </w:rPr>
        <w:t>Ø</w:t>
      </w:r>
      <w:r w:rsidR="008960F7">
        <w:t xml:space="preserve"> </w:t>
      </w:r>
      <w:r w:rsidR="000D6168" w:rsidRPr="008960F7">
        <w:t>10</w:t>
      </w:r>
      <w:r w:rsidR="00534247">
        <w:t xml:space="preserve"> </w:t>
      </w:r>
      <w:r w:rsidR="000D6168" w:rsidRPr="008960F7">
        <w:t xml:space="preserve">mm </w:t>
      </w:r>
      <w:r w:rsidR="000D6168" w:rsidRPr="000D6168">
        <w:t xml:space="preserve">machined pegs and effective </w:t>
      </w:r>
      <w:r w:rsidR="000D6168" w:rsidRPr="000D6168">
        <w:lastRenderedPageBreak/>
        <w:t xml:space="preserve">sealing the load cell </w:t>
      </w:r>
      <w:r w:rsidR="00190A24">
        <w:t>chamber</w:t>
      </w:r>
      <w:r w:rsidR="00190A24" w:rsidRPr="000D6168">
        <w:t xml:space="preserve"> </w:t>
      </w:r>
      <w:r w:rsidR="000D6168" w:rsidRPr="000D6168">
        <w:t xml:space="preserve">whilst allowing unobstructed transmission of loads through to the load cells.  To ensure that there was no movement between the </w:t>
      </w:r>
      <w:r w:rsidR="00976210">
        <w:t>chassis</w:t>
      </w:r>
      <w:r w:rsidR="000D6168" w:rsidRPr="000D6168">
        <w:t xml:space="preserve">, the system was held firmly together by </w:t>
      </w:r>
      <w:r w:rsidR="00190A24">
        <w:t>eleven</w:t>
      </w:r>
      <w:r w:rsidR="00190A24" w:rsidRPr="000D6168">
        <w:t xml:space="preserve"> </w:t>
      </w:r>
      <w:r w:rsidR="000D6168" w:rsidRPr="000D6168">
        <w:t>M5 screws that were countersunk to avoid</w:t>
      </w:r>
      <w:r w:rsidR="0078430B">
        <w:t xml:space="preserve"> any </w:t>
      </w:r>
      <w:r w:rsidR="000D6168" w:rsidRPr="000D6168">
        <w:t>interaction with the wiper during the build process.</w:t>
      </w:r>
      <w:r w:rsidR="00E36FE0" w:rsidRPr="00E36FE0">
        <w:t xml:space="preserve"> </w:t>
      </w:r>
    </w:p>
    <w:p w14:paraId="3D546CC3" w14:textId="59FD1785" w:rsidR="000D6168" w:rsidRDefault="006A52E0" w:rsidP="00AD04BC">
      <w:r>
        <w:t>The force transducer device (FTD) was set up in</w:t>
      </w:r>
      <w:r w:rsidR="008E1B6A">
        <w:t xml:space="preserve"> a </w:t>
      </w:r>
      <w:r>
        <w:t>Renishaw AM250 machine</w:t>
      </w:r>
      <w:r w:rsidR="00135477">
        <w:t xml:space="preserve"> as a regular substrate, as shown in </w:t>
      </w:r>
      <w:r w:rsidR="001F1D6A">
        <w:t>Figure 2</w:t>
      </w:r>
      <w:r w:rsidR="0078430B">
        <w:t>. T</w:t>
      </w:r>
      <w:r w:rsidR="00135477">
        <w:t>he wires</w:t>
      </w:r>
      <w:r>
        <w:t xml:space="preserve"> were</w:t>
      </w:r>
      <w:r w:rsidR="00135477">
        <w:t xml:space="preserve"> fed through the </w:t>
      </w:r>
      <w:r w:rsidR="00941541" w:rsidRPr="008C5C85">
        <w:t>overflow</w:t>
      </w:r>
      <w:r w:rsidR="00135477">
        <w:t xml:space="preserve"> compartment </w:t>
      </w:r>
      <w:r w:rsidR="001F1D6A">
        <w:t>using</w:t>
      </w:r>
      <w:r>
        <w:t xml:space="preserve"> </w:t>
      </w:r>
      <w:r w:rsidRPr="00C359D0">
        <w:t xml:space="preserve">a flange </w:t>
      </w:r>
      <w:r>
        <w:t xml:space="preserve">and a </w:t>
      </w:r>
      <w:r w:rsidRPr="00C359D0">
        <w:t xml:space="preserve">cable </w:t>
      </w:r>
      <w:r>
        <w:t>gland to</w:t>
      </w:r>
      <w:r w:rsidRPr="00C359D0">
        <w:t xml:space="preserve"> seal </w:t>
      </w:r>
      <w:r>
        <w:t xml:space="preserve">the wire exit </w:t>
      </w:r>
      <w:r w:rsidR="00F67A7F">
        <w:t xml:space="preserve">and </w:t>
      </w:r>
      <w:r w:rsidR="00F67A7F" w:rsidRPr="00C359D0">
        <w:t>maintain</w:t>
      </w:r>
      <w:r w:rsidR="00135477">
        <w:t xml:space="preserve"> the inert atmosphere inside the build chamber.  </w:t>
      </w:r>
      <w:r w:rsidR="0078430B">
        <w:t>T</w:t>
      </w:r>
      <w:r w:rsidR="00AF1AD9">
        <w:t>he wiper</w:t>
      </w:r>
      <w:r w:rsidR="0078430B">
        <w:t>'</w:t>
      </w:r>
      <w:r w:rsidR="00AF1AD9">
        <w:t>s</w:t>
      </w:r>
      <w:r w:rsidR="00135477">
        <w:t xml:space="preserve"> maximum forward position was set to 230</w:t>
      </w:r>
      <w:r w:rsidR="001D5457">
        <w:t xml:space="preserve"> </w:t>
      </w:r>
      <w:r w:rsidR="00135477">
        <w:t>mm</w:t>
      </w:r>
      <w:r w:rsidR="0078430B" w:rsidRPr="0078430B">
        <w:t xml:space="preserve"> </w:t>
      </w:r>
      <w:r w:rsidR="0078430B">
        <w:t xml:space="preserve">to prevent the wiper </w:t>
      </w:r>
      <w:proofErr w:type="spellStart"/>
      <w:r w:rsidR="0078430B">
        <w:t>recoater</w:t>
      </w:r>
      <w:proofErr w:type="spellEnd"/>
      <w:r w:rsidR="0078430B">
        <w:t xml:space="preserve"> interacting with the wiring connectors</w:t>
      </w:r>
      <w:r w:rsidR="00135477">
        <w:t xml:space="preserve">; hence, no powder came through </w:t>
      </w:r>
      <w:r w:rsidR="008F6AA3">
        <w:t xml:space="preserve">into </w:t>
      </w:r>
      <w:r w:rsidR="00135477">
        <w:t xml:space="preserve">the overflow compartment. </w:t>
      </w:r>
    </w:p>
    <w:p w14:paraId="6ADD5B7D" w14:textId="66B52365" w:rsidR="00AD04BC" w:rsidRDefault="00135477" w:rsidP="00AD04BC">
      <w:r>
        <w:t xml:space="preserve">Forces are only induced in the load cells when the part being built is connected to more than one load cell </w:t>
      </w:r>
      <w:r w:rsidR="008E1B6A">
        <w:t>since this allows the forces to be reacted through the cells</w:t>
      </w:r>
      <w:r>
        <w:t xml:space="preserve">.  To facilitate this process, pillars were built on top of </w:t>
      </w:r>
      <w:r w:rsidR="008E1B6A">
        <w:t xml:space="preserve">the </w:t>
      </w:r>
      <w:r>
        <w:t xml:space="preserve">machined pegs, starting from an </w:t>
      </w:r>
      <w:r w:rsidR="008960F7">
        <w:rPr>
          <w:rFonts w:cstheme="minorHAnsi"/>
        </w:rPr>
        <w:t>Ø</w:t>
      </w:r>
      <w:r w:rsidR="008960F7">
        <w:t xml:space="preserve"> </w:t>
      </w:r>
      <w:r w:rsidRPr="004D764C">
        <w:t>8</w:t>
      </w:r>
      <w:r w:rsidR="00001228" w:rsidRPr="00551B8E">
        <w:t xml:space="preserve"> </w:t>
      </w:r>
      <w:r w:rsidRPr="004D764C">
        <w:t xml:space="preserve">mm </w:t>
      </w:r>
      <w:r>
        <w:t xml:space="preserve">circular base aligned to the circular </w:t>
      </w:r>
      <w:r w:rsidR="00976210">
        <w:t xml:space="preserve">top </w:t>
      </w:r>
      <w:r>
        <w:t>surface of the pegs and transitioning to a 15.5</w:t>
      </w:r>
      <w:r w:rsidR="00534247">
        <w:t xml:space="preserve"> </w:t>
      </w:r>
      <w:r>
        <w:t>mm square as shown in</w:t>
      </w:r>
      <w:r w:rsidR="002D2796">
        <w:t xml:space="preserve"> </w:t>
      </w:r>
      <w:r w:rsidR="00F43CB9">
        <w:t>F</w:t>
      </w:r>
      <w:r w:rsidR="008E4F76">
        <w:t>igure 2</w:t>
      </w:r>
      <w:r>
        <w:t>.  These dimensions ensured that the top of the pillars came very close to each other but did not connect, so that no force was registered by the load cells.</w:t>
      </w:r>
      <w:r w:rsidR="00E36FE0">
        <w:t xml:space="preserve"> </w:t>
      </w:r>
      <w:r>
        <w:t xml:space="preserve"> To ensure that the initial condition for every experiment was the same, these pillars were built with the same scanning strategy</w:t>
      </w:r>
      <w:r w:rsidR="008E1B6A">
        <w:t xml:space="preserve">, </w:t>
      </w:r>
      <w:r>
        <w:t>i.e.</w:t>
      </w:r>
      <w:r w:rsidR="008E1B6A">
        <w:t>,</w:t>
      </w:r>
      <w:r>
        <w:t xml:space="preserve"> </w:t>
      </w:r>
      <w:r w:rsidR="000C77BA">
        <w:t>Stripe with a 67</w:t>
      </w:r>
      <w:r w:rsidR="000C77BA">
        <w:rPr>
          <w:rFonts w:cstheme="minorHAnsi"/>
        </w:rPr>
        <w:t>°</w:t>
      </w:r>
      <w:r w:rsidR="000C77BA">
        <w:t xml:space="preserve"> </w:t>
      </w:r>
      <w:r>
        <w:t>alternating scan strategy</w:t>
      </w:r>
      <w:r w:rsidR="008E1B6A">
        <w:t xml:space="preserve"> using</w:t>
      </w:r>
      <w:r>
        <w:t xml:space="preserve"> the build parameters described in </w:t>
      </w:r>
      <w:r w:rsidR="00AF1AD9">
        <w:t>Table 1</w:t>
      </w:r>
      <w:r w:rsidR="005B56F9">
        <w:t xml:space="preserve"> </w:t>
      </w:r>
      <w:r w:rsidR="008E1B6A">
        <w:t>for each</w:t>
      </w:r>
      <w:r w:rsidR="005B56F9">
        <w:t xml:space="preserve"> </w:t>
      </w:r>
      <w:r w:rsidR="004825F7">
        <w:t>metal powder</w:t>
      </w:r>
      <w:r>
        <w:t>.  Once the pillars were complete, a 64x64</w:t>
      </w:r>
      <w:r w:rsidR="00C26B52">
        <w:t xml:space="preserve"> </w:t>
      </w:r>
      <w:r>
        <w:t xml:space="preserve">mm </w:t>
      </w:r>
      <w:r w:rsidR="00E36FE0">
        <w:t xml:space="preserve">part </w:t>
      </w:r>
      <w:r>
        <w:t>was built on top</w:t>
      </w:r>
      <w:r w:rsidR="008F6AA3">
        <w:t xml:space="preserve">, as shown in </w:t>
      </w:r>
      <w:r w:rsidR="00D2671B">
        <w:t>F</w:t>
      </w:r>
      <w:r w:rsidR="008F6AA3">
        <w:t>igure 2</w:t>
      </w:r>
      <w:r>
        <w:t xml:space="preserve">.  </w:t>
      </w:r>
      <w:r w:rsidR="008E4F76">
        <w:t>T</w:t>
      </w:r>
      <w:r>
        <w:t xml:space="preserve">he first layer of </w:t>
      </w:r>
      <w:r w:rsidR="008E1B6A">
        <w:t xml:space="preserve">this </w:t>
      </w:r>
      <w:r>
        <w:t xml:space="preserve">square </w:t>
      </w:r>
      <w:r w:rsidR="008E1B6A">
        <w:t xml:space="preserve">part </w:t>
      </w:r>
      <w:r w:rsidR="008E4F76">
        <w:t>connected</w:t>
      </w:r>
      <w:r>
        <w:t xml:space="preserve"> the pillars, which </w:t>
      </w:r>
      <w:r w:rsidR="008E1B6A">
        <w:t xml:space="preserve">allowed </w:t>
      </w:r>
      <w:r>
        <w:t xml:space="preserve">the forces induced by the </w:t>
      </w:r>
      <w:r w:rsidR="0078430B">
        <w:t>addition</w:t>
      </w:r>
      <w:r>
        <w:t xml:space="preserve"> of each layer of the rest of the build to be measured.  Each build was stopped before any of the load cells </w:t>
      </w:r>
      <w:r w:rsidR="008E1B6A">
        <w:t xml:space="preserve">reached </w:t>
      </w:r>
      <w:r>
        <w:t xml:space="preserve">their maximum </w:t>
      </w:r>
      <w:r w:rsidR="008E1B6A">
        <w:t xml:space="preserve">permissible </w:t>
      </w:r>
      <w:r>
        <w:t xml:space="preserve">load of </w:t>
      </w:r>
      <w:r w:rsidR="004514FD">
        <w:t>500</w:t>
      </w:r>
      <w:r w:rsidR="00C26B52">
        <w:t xml:space="preserve"> </w:t>
      </w:r>
      <w:r w:rsidR="004514FD">
        <w:t>N</w:t>
      </w:r>
      <w:r w:rsidR="0097020D">
        <w:t>.</w:t>
      </w:r>
    </w:p>
    <w:p w14:paraId="490BC4C5" w14:textId="2E3AC815" w:rsidR="00071E26" w:rsidRDefault="005B6785" w:rsidP="00AD04BC">
      <w:r w:rsidRPr="005B6785">
        <w:t xml:space="preserve">The load cells used in the force transducer device shown in Figure </w:t>
      </w:r>
      <w:r w:rsidR="002D2796">
        <w:t xml:space="preserve">2 </w:t>
      </w:r>
      <w:r w:rsidRPr="005B6785">
        <w:t xml:space="preserve">were strain gauge load cells </w:t>
      </w:r>
      <w:r w:rsidR="008E1B6A">
        <w:t xml:space="preserve">with a capacity of </w:t>
      </w:r>
      <w:r w:rsidRPr="005B6785">
        <w:t>±50</w:t>
      </w:r>
      <w:r w:rsidR="00057B0B">
        <w:t>0</w:t>
      </w:r>
      <w:r w:rsidR="00534247">
        <w:t xml:space="preserve"> </w:t>
      </w:r>
      <w:r w:rsidR="00057B0B">
        <w:t>N</w:t>
      </w:r>
      <w:r w:rsidRPr="005B6785">
        <w:t xml:space="preserve"> (</w:t>
      </w:r>
      <w:proofErr w:type="spellStart"/>
      <w:r w:rsidRPr="005B6785">
        <w:t>RobotShop</w:t>
      </w:r>
      <w:proofErr w:type="spellEnd"/>
      <w:r w:rsidRPr="005B6785">
        <w:t>, UK), with a</w:t>
      </w:r>
      <w:r w:rsidR="00D56C2F">
        <w:t>n electrical</w:t>
      </w:r>
      <w:r w:rsidRPr="005B6785">
        <w:t xml:space="preserve"> rated output of </w:t>
      </w:r>
      <w:r w:rsidR="00D56C2F">
        <w:t>1</w:t>
      </w:r>
      <w:r w:rsidRPr="005B6785">
        <w:t>.0</w:t>
      </w:r>
      <w:r w:rsidR="008E4F76">
        <w:t xml:space="preserve"> </w:t>
      </w:r>
      <w:r w:rsidRPr="005B6785">
        <w:t>±</w:t>
      </w:r>
      <w:r w:rsidR="008E4F76">
        <w:t xml:space="preserve"> </w:t>
      </w:r>
      <w:r w:rsidRPr="005B6785">
        <w:t>0.15</w:t>
      </w:r>
      <w:r w:rsidR="008E4F76">
        <w:t xml:space="preserve"> mV/V</w:t>
      </w:r>
      <w:r w:rsidRPr="005B6785">
        <w:t xml:space="preserve">, and a temperature sensitivity of 0.0016 </w:t>
      </w:r>
      <w:r w:rsidR="004D71E9">
        <w:t xml:space="preserve">percentage rated output per degree Centigrade </w:t>
      </w:r>
      <w:r w:rsidR="004D71E9" w:rsidRPr="005B6785">
        <w:t xml:space="preserve">(%RO/°C) </w:t>
      </w:r>
      <w:r w:rsidRPr="005B6785">
        <w:t>over an operating temperature range of -20</w:t>
      </w:r>
      <w:r w:rsidR="00534247">
        <w:t xml:space="preserve"> </w:t>
      </w:r>
      <w:r w:rsidRPr="005B6785">
        <w:t>°C to 55</w:t>
      </w:r>
      <w:r w:rsidR="00534247">
        <w:t xml:space="preserve"> </w:t>
      </w:r>
      <w:r w:rsidRPr="005B6785">
        <w:t xml:space="preserve">°C.  The operating temperature of the force transducer </w:t>
      </w:r>
      <w:r w:rsidRPr="005B6785">
        <w:lastRenderedPageBreak/>
        <w:t>device was monitored using K-type thermocouples, which were attached to two of the load cells (load cells 5 and 6).  The strain-gauge configuration was based on a Wheatstone bridge for measuring bending strains and was insensitive to moments, such that if the built part was not perfectly aligned on the force transducer device, then the effect on the recorded loads was insignificant.  The load cells were connected to three 16-channel data acquisition systems (</w:t>
      </w:r>
      <w:proofErr w:type="spellStart"/>
      <w:r w:rsidRPr="005B6785">
        <w:t>InstruNet</w:t>
      </w:r>
      <w:proofErr w:type="spellEnd"/>
      <w:r w:rsidRPr="005B6785">
        <w:t xml:space="preserve"> i100, Omega, USA) </w:t>
      </w:r>
      <w:r w:rsidR="004D71E9">
        <w:t xml:space="preserve">each </w:t>
      </w:r>
      <w:r w:rsidRPr="005B6785">
        <w:t>with a sampling rate of 1000 Hz and a read-back accuracy of ±3</w:t>
      </w:r>
      <w:r w:rsidR="00534247">
        <w:t xml:space="preserve"> </w:t>
      </w:r>
      <w:r w:rsidRPr="005B6785">
        <w:t>mV.  The load cells were calibrated by adding known weights to each load cell in increments of 5</w:t>
      </w:r>
      <w:r w:rsidR="00C26B52">
        <w:t xml:space="preserve"> </w:t>
      </w:r>
      <w:r w:rsidRPr="005B6785">
        <w:t>kg up to a maximum of 4</w:t>
      </w:r>
      <w:r w:rsidR="004825F7">
        <w:t>5</w:t>
      </w:r>
      <w:r w:rsidR="00C26B52">
        <w:t xml:space="preserve"> </w:t>
      </w:r>
      <w:r w:rsidRPr="005B6785">
        <w:t>kg.  The applied and measured loads were plotted to allow the equation of the corresponding regression line to be found for each of the sixteen load cells, and the gradient was taken as the scaling factor</w:t>
      </w:r>
      <w:r w:rsidR="005E281A">
        <w:t xml:space="preserve"> for the load cell</w:t>
      </w:r>
      <w:r w:rsidRPr="005B6785">
        <w:t>.  The accuracy of this process was checked by inputting the scaling factor for each load cell into the software of the data acquisition system before repeating the calibration process.</w:t>
      </w:r>
    </w:p>
    <w:p w14:paraId="638884DE" w14:textId="1CBD8F05" w:rsidR="00AD04BC" w:rsidRDefault="008C5C85" w:rsidP="00E23BA3">
      <w:pPr>
        <w:pStyle w:val="Heading2"/>
      </w:pPr>
      <w:r>
        <w:t xml:space="preserve">Effect of </w:t>
      </w:r>
      <w:r w:rsidR="00CC3CFB">
        <w:t>Process Parameter</w:t>
      </w:r>
      <w:r w:rsidR="002D2796">
        <w:t>s</w:t>
      </w:r>
    </w:p>
    <w:p w14:paraId="7570192F" w14:textId="270DA792" w:rsidR="00D17EDE" w:rsidRDefault="00CB3AA2" w:rsidP="00A844E0">
      <w:r>
        <w:t>The effect on residual stress formation of t</w:t>
      </w:r>
      <w:r w:rsidR="00CB1B30">
        <w:t>hree scan strategies widely used in L-PBF</w:t>
      </w:r>
      <w:r w:rsidR="008B6DD3">
        <w:t>,</w:t>
      </w:r>
      <w:r w:rsidR="00CB1B30">
        <w:t xml:space="preserve"> </w:t>
      </w:r>
      <w:r w:rsidR="000F7B35">
        <w:t xml:space="preserve">i.e., </w:t>
      </w:r>
      <w:r w:rsidR="008B6DD3">
        <w:t xml:space="preserve">Stripe, Meander and Chessboard, </w:t>
      </w:r>
      <w:r>
        <w:t xml:space="preserve">was investigated by building </w:t>
      </w:r>
      <w:r w:rsidR="002D2796">
        <w:t>a</w:t>
      </w:r>
      <w:r>
        <w:t xml:space="preserve"> part</w:t>
      </w:r>
      <w:r w:rsidR="002D2796">
        <w:t xml:space="preserve"> </w:t>
      </w:r>
      <w:r w:rsidR="00327C6E">
        <w:t>using</w:t>
      </w:r>
      <w:r w:rsidR="002D2796">
        <w:t xml:space="preserve"> each </w:t>
      </w:r>
      <w:r w:rsidR="00327C6E">
        <w:t>strategy.  The</w:t>
      </w:r>
      <w:r>
        <w:t xml:space="preserve"> geometry </w:t>
      </w:r>
      <w:r w:rsidR="00327C6E">
        <w:t xml:space="preserve">of the parts </w:t>
      </w:r>
      <w:r w:rsidR="00955F8B">
        <w:t>was</w:t>
      </w:r>
      <w:r w:rsidR="00327C6E">
        <w:t xml:space="preserve"> as </w:t>
      </w:r>
      <w:r>
        <w:t xml:space="preserve">described </w:t>
      </w:r>
      <w:r w:rsidR="00D17EDE">
        <w:t>in Figure 2</w:t>
      </w:r>
      <w:r w:rsidR="008960F7" w:rsidRPr="00227CA6">
        <w:t xml:space="preserve"> and </w:t>
      </w:r>
      <w:r w:rsidR="00327C6E">
        <w:t>had</w:t>
      </w:r>
      <w:r>
        <w:t xml:space="preserve"> a density greater than 99.9% of the</w:t>
      </w:r>
      <w:r w:rsidR="00004CCD">
        <w:t xml:space="preserve"> </w:t>
      </w:r>
      <w:r>
        <w:t>cast metal</w:t>
      </w:r>
      <w:r w:rsidR="008B6DD3">
        <w:t xml:space="preserve">. </w:t>
      </w:r>
      <w:r w:rsidR="0078430B">
        <w:t xml:space="preserve"> </w:t>
      </w:r>
      <w:r w:rsidR="008B6DD3">
        <w:t>The s</w:t>
      </w:r>
      <w:r w:rsidR="000F7B35">
        <w:t>c</w:t>
      </w:r>
      <w:r w:rsidR="008B6DD3">
        <w:t>an strategies are</w:t>
      </w:r>
      <w:r w:rsidR="00C93E23">
        <w:t xml:space="preserve"> </w:t>
      </w:r>
      <w:r w:rsidR="00004CCD">
        <w:t xml:space="preserve">shown </w:t>
      </w:r>
      <w:r w:rsidR="00C93E23">
        <w:t>in Figure</w:t>
      </w:r>
      <w:r w:rsidR="00327C6E">
        <w:t xml:space="preserve"> 3</w:t>
      </w:r>
      <w:r w:rsidR="00D2671B">
        <w:t>,</w:t>
      </w:r>
      <w:r w:rsidR="00004CCD">
        <w:t xml:space="preserve"> and the corresponding process parameters to achieve the target density are given in </w:t>
      </w:r>
      <w:r w:rsidR="00D2671B">
        <w:t>T</w:t>
      </w:r>
      <w:r w:rsidR="00004CCD">
        <w:t xml:space="preserve">able </w:t>
      </w:r>
      <w:r w:rsidR="007A505F">
        <w:t>1</w:t>
      </w:r>
      <w:r w:rsidR="003E402D">
        <w:t xml:space="preserve"> for parts #1, #2 and #3</w:t>
      </w:r>
      <w:r w:rsidR="00CB1B30">
        <w:t xml:space="preserve">.  </w:t>
      </w:r>
      <w:r w:rsidR="003E402D">
        <w:t>A</w:t>
      </w:r>
      <w:r w:rsidR="00AC7B30">
        <w:t xml:space="preserve"> 67</w:t>
      </w:r>
      <w:r w:rsidR="00AC7B30">
        <w:rPr>
          <w:rFonts w:cstheme="minorHAnsi"/>
        </w:rPr>
        <w:t>°</w:t>
      </w:r>
      <w:r w:rsidR="00AC7B30">
        <w:t xml:space="preserve"> rotation</w:t>
      </w:r>
      <w:r w:rsidR="00CB1B30">
        <w:t xml:space="preserve"> </w:t>
      </w:r>
      <w:r w:rsidR="00AC7B30">
        <w:t xml:space="preserve">per layer </w:t>
      </w:r>
      <w:r w:rsidR="003E402D">
        <w:t xml:space="preserve">was applied </w:t>
      </w:r>
      <w:r w:rsidR="008B6DD3">
        <w:t>for</w:t>
      </w:r>
      <w:r w:rsidR="00CB1B30">
        <w:t xml:space="preserve"> each scan strategy</w:t>
      </w:r>
      <w:r w:rsidR="009C0FE0">
        <w:t>.</w:t>
      </w:r>
      <w:r w:rsidR="00327C6E">
        <w:t xml:space="preserve">  </w:t>
      </w:r>
    </w:p>
    <w:p w14:paraId="66546F28" w14:textId="4562AD55" w:rsidR="00D17EDE" w:rsidRDefault="00755DE2" w:rsidP="00A844E0">
      <w:r>
        <w:t>The effect of the laser power was investigated using one scanning strategy in the interests of conserving resources</w:t>
      </w:r>
      <w:r w:rsidR="00D2671B">
        <w:t>,</w:t>
      </w:r>
      <w:r>
        <w:t xml:space="preserve"> </w:t>
      </w:r>
      <w:r w:rsidR="00E11036" w:rsidRPr="00227CA6">
        <w:t xml:space="preserve">with the </w:t>
      </w:r>
      <w:r w:rsidRPr="00E11036">
        <w:t xml:space="preserve">Stripe strategy </w:t>
      </w:r>
      <w:r w:rsidR="00E11036">
        <w:t>being</w:t>
      </w:r>
      <w:r>
        <w:t xml:space="preserve"> chosen</w:t>
      </w:r>
      <w:r w:rsidR="00E11036">
        <w:t xml:space="preserve"> as it is most com</w:t>
      </w:r>
      <w:r w:rsidR="00D17EDE">
        <w:t>mon</w:t>
      </w:r>
      <w:r w:rsidR="00E11036">
        <w:t>ly used in industrial settings</w:t>
      </w:r>
      <w:r>
        <w:t xml:space="preserve">.  Parts with three levels of laser power: </w:t>
      </w:r>
      <w:r w:rsidR="004928E3">
        <w:t>200</w:t>
      </w:r>
      <w:r w:rsidR="00C26B52">
        <w:t xml:space="preserve"> </w:t>
      </w:r>
      <w:r>
        <w:t>W, 180</w:t>
      </w:r>
      <w:r w:rsidR="00C26B52">
        <w:t xml:space="preserve"> </w:t>
      </w:r>
      <w:r>
        <w:t xml:space="preserve">W and </w:t>
      </w:r>
      <w:r w:rsidR="004928E3">
        <w:t>160</w:t>
      </w:r>
      <w:r w:rsidR="00C26B52">
        <w:t xml:space="preserve"> </w:t>
      </w:r>
      <w:r>
        <w:t>W were built and correspond</w:t>
      </w:r>
      <w:r w:rsidR="00327C6E">
        <w:t>ed</w:t>
      </w:r>
      <w:r>
        <w:t xml:space="preserve"> to parts #</w:t>
      </w:r>
      <w:r w:rsidR="004928E3">
        <w:t>3</w:t>
      </w:r>
      <w:r>
        <w:t>, #</w:t>
      </w:r>
      <w:r w:rsidR="004928E3">
        <w:t>4</w:t>
      </w:r>
      <w:r>
        <w:t xml:space="preserve"> and #</w:t>
      </w:r>
      <w:r w:rsidR="004928E3">
        <w:t>5</w:t>
      </w:r>
      <w:r>
        <w:t xml:space="preserve"> in </w:t>
      </w:r>
      <w:r w:rsidR="00D2671B">
        <w:t>T</w:t>
      </w:r>
      <w:r>
        <w:t xml:space="preserve">able </w:t>
      </w:r>
      <w:r w:rsidR="007A505F">
        <w:t>1</w:t>
      </w:r>
      <w:r>
        <w:t xml:space="preserve"> for which all other parameters were constant.</w:t>
      </w:r>
      <w:r w:rsidR="004928E3">
        <w:t xml:space="preserve">  </w:t>
      </w:r>
      <w:r w:rsidR="00842EF6">
        <w:t>The build process was stopped when any load cell reached its maximum capacity of 500</w:t>
      </w:r>
      <w:r w:rsidR="00534247">
        <w:t xml:space="preserve"> </w:t>
      </w:r>
      <w:r w:rsidR="00842EF6">
        <w:t xml:space="preserve">N or when the part height reached 4 mm.  </w:t>
      </w:r>
    </w:p>
    <w:p w14:paraId="00289B0A" w14:textId="7D4D7164" w:rsidR="00734C4B" w:rsidRDefault="00731D07" w:rsidP="00A844E0">
      <w:r>
        <w:lastRenderedPageBreak/>
        <w:t xml:space="preserve">To investigate the effect </w:t>
      </w:r>
      <w:r w:rsidRPr="00E11036">
        <w:t xml:space="preserve">of </w:t>
      </w:r>
      <w:r>
        <w:t xml:space="preserve">point distance on the residual forces, three </w:t>
      </w:r>
      <w:r w:rsidR="00455381">
        <w:t xml:space="preserve">parts (#6, #7 </w:t>
      </w:r>
      <w:r w:rsidR="007D0C22">
        <w:t>and</w:t>
      </w:r>
      <w:r w:rsidR="00455381">
        <w:t xml:space="preserve"> #8) </w:t>
      </w:r>
      <w:r w:rsidR="0059598F">
        <w:t>were built</w:t>
      </w:r>
      <w:r w:rsidR="00DB679C">
        <w:t xml:space="preserve"> in In</w:t>
      </w:r>
      <w:r w:rsidR="00D859FD">
        <w:t xml:space="preserve">conel </w:t>
      </w:r>
      <w:r w:rsidR="00DB679C">
        <w:t>625</w:t>
      </w:r>
      <w:r w:rsidR="000858F6">
        <w:t xml:space="preserve">, </w:t>
      </w:r>
      <w:r w:rsidR="0059598F">
        <w:t xml:space="preserve">using the </w:t>
      </w:r>
      <w:r>
        <w:t xml:space="preserve">Stripe </w:t>
      </w:r>
      <w:r w:rsidR="0059598F">
        <w:t xml:space="preserve">scan strategy with </w:t>
      </w:r>
      <w:r w:rsidR="00277B38">
        <w:t>point distance</w:t>
      </w:r>
      <w:r w:rsidR="00874893">
        <w:t>s</w:t>
      </w:r>
      <w:r w:rsidR="00277B38">
        <w:t xml:space="preserve"> </w:t>
      </w:r>
      <w:r w:rsidR="003E1AD0">
        <w:t xml:space="preserve">of </w:t>
      </w:r>
      <w:r w:rsidR="00DB679C">
        <w:t>60</w:t>
      </w:r>
      <w:r w:rsidR="00534247">
        <w:t xml:space="preserve"> </w:t>
      </w:r>
      <w:r w:rsidR="00DB679C">
        <w:rPr>
          <w:rFonts w:ascii="Calibri Light" w:hAnsi="Calibri Light" w:cs="Calibri Light"/>
        </w:rPr>
        <w:t>µ</w:t>
      </w:r>
      <w:r w:rsidR="00DB679C">
        <w:t>m</w:t>
      </w:r>
      <w:r w:rsidR="00874893">
        <w:t>,</w:t>
      </w:r>
      <w:r w:rsidR="0059598F">
        <w:t xml:space="preserve"> </w:t>
      </w:r>
      <w:r w:rsidR="00DB679C">
        <w:t>70</w:t>
      </w:r>
      <w:r w:rsidR="00534247">
        <w:t xml:space="preserve"> </w:t>
      </w:r>
      <w:r w:rsidR="00DB679C">
        <w:rPr>
          <w:rFonts w:ascii="Calibri Light" w:hAnsi="Calibri Light" w:cs="Calibri Light"/>
        </w:rPr>
        <w:t>µ</w:t>
      </w:r>
      <w:r w:rsidR="00DB679C">
        <w:t>m</w:t>
      </w:r>
      <w:r w:rsidR="0059598F">
        <w:t xml:space="preserve"> and </w:t>
      </w:r>
      <w:r w:rsidR="00DB679C">
        <w:t>80</w:t>
      </w:r>
      <w:r w:rsidR="00534247">
        <w:t xml:space="preserve"> </w:t>
      </w:r>
      <w:r w:rsidR="00DB679C">
        <w:rPr>
          <w:rFonts w:ascii="Calibri Light" w:hAnsi="Calibri Light" w:cs="Calibri Light"/>
        </w:rPr>
        <w:t>µ</w:t>
      </w:r>
      <w:r w:rsidR="00DB679C">
        <w:t>m</w:t>
      </w:r>
      <w:r w:rsidR="00277B38">
        <w:t>,</w:t>
      </w:r>
      <w:r w:rsidR="00455381">
        <w:t xml:space="preserve"> and all other parameters were constant as listed in Table </w:t>
      </w:r>
      <w:r w:rsidR="007A505F">
        <w:t>1</w:t>
      </w:r>
      <w:r w:rsidR="0059598F">
        <w:t xml:space="preserve">. </w:t>
      </w:r>
      <w:r w:rsidR="00D4612F">
        <w:t xml:space="preserve"> </w:t>
      </w:r>
      <w:r w:rsidR="00874893">
        <w:t xml:space="preserve">It was expected that changes in the point distance would </w:t>
      </w:r>
      <w:r w:rsidR="00955F8B">
        <w:t>affect</w:t>
      </w:r>
      <w:r w:rsidR="00874893">
        <w:t xml:space="preserve"> the density of the part; hence, a</w:t>
      </w:r>
      <w:r w:rsidR="00DB679C">
        <w:t xml:space="preserve">dditional measurements of the part density were </w:t>
      </w:r>
      <w:r w:rsidR="003E1AD0">
        <w:t>obtained from</w:t>
      </w:r>
      <w:r w:rsidR="00327C6E">
        <w:t xml:space="preserve"> sample cubes (</w:t>
      </w:r>
      <w:r w:rsidR="00DB679C">
        <w:t>10</w:t>
      </w:r>
      <w:r w:rsidR="00DB679C" w:rsidRPr="00227CA6">
        <w:t>x</w:t>
      </w:r>
      <w:r w:rsidR="00DB679C">
        <w:t>10</w:t>
      </w:r>
      <w:r w:rsidR="00A844E0">
        <w:t>x10</w:t>
      </w:r>
      <w:r w:rsidR="00E11036">
        <w:t xml:space="preserve"> </w:t>
      </w:r>
      <w:r w:rsidR="00A844E0">
        <w:t>mm</w:t>
      </w:r>
      <w:r w:rsidR="00327C6E">
        <w:t>)</w:t>
      </w:r>
      <w:r w:rsidR="00A844E0">
        <w:t xml:space="preserve"> </w:t>
      </w:r>
      <w:r w:rsidR="00327C6E">
        <w:t>built using the same parameter</w:t>
      </w:r>
      <w:r w:rsidR="007D7BED">
        <w:t>s</w:t>
      </w:r>
      <w:r w:rsidR="00327C6E">
        <w:t xml:space="preserve"> </w:t>
      </w:r>
      <w:r w:rsidR="003E1AD0">
        <w:t xml:space="preserve">from </w:t>
      </w:r>
      <w:r w:rsidR="00DB679C">
        <w:t>which cross</w:t>
      </w:r>
      <w:r w:rsidR="0078430B">
        <w:t>-</w:t>
      </w:r>
      <w:r w:rsidR="00DB679C">
        <w:t>sections perpendicular to the build direction</w:t>
      </w:r>
      <w:r w:rsidR="003E1AD0">
        <w:t xml:space="preserve"> were </w:t>
      </w:r>
      <w:r w:rsidR="00327C6E">
        <w:t xml:space="preserve">cut and </w:t>
      </w:r>
      <w:r w:rsidR="00DB679C">
        <w:t>mounted for optical microscopy.</w:t>
      </w:r>
      <w:r w:rsidR="00A844E0">
        <w:t xml:space="preserve"> </w:t>
      </w:r>
      <w:r w:rsidR="00D4612F">
        <w:t xml:space="preserve"> </w:t>
      </w:r>
      <w:r w:rsidR="003E1AD0">
        <w:t xml:space="preserve">These samples </w:t>
      </w:r>
      <w:r w:rsidR="00A844E0">
        <w:t>were auto</w:t>
      </w:r>
      <w:r w:rsidR="0042429C">
        <w:t>-</w:t>
      </w:r>
      <w:r w:rsidR="00A844E0">
        <w:t>p</w:t>
      </w:r>
      <w:r w:rsidR="0042429C">
        <w:t>o</w:t>
      </w:r>
      <w:r w:rsidR="00A844E0">
        <w:t xml:space="preserve">lished using a Buehler Automet250 </w:t>
      </w:r>
      <w:r w:rsidR="00874893">
        <w:t>grinder-</w:t>
      </w:r>
      <w:r w:rsidR="00A844E0">
        <w:t>polisher (Buehler, USA) with non</w:t>
      </w:r>
      <w:r w:rsidR="00106033">
        <w:t>-</w:t>
      </w:r>
      <w:r w:rsidR="00A844E0">
        <w:t>crystallising colloidal silica</w:t>
      </w:r>
      <w:r w:rsidR="003E1AD0">
        <w:t xml:space="preserve"> to </w:t>
      </w:r>
      <w:r w:rsidR="00874893">
        <w:t xml:space="preserve">produce a </w:t>
      </w:r>
      <w:r w:rsidR="003E1AD0">
        <w:t xml:space="preserve">surface </w:t>
      </w:r>
      <w:r w:rsidR="00874893">
        <w:t xml:space="preserve">roughness </w:t>
      </w:r>
      <w:r w:rsidR="003E1AD0">
        <w:t>of 20</w:t>
      </w:r>
      <w:r w:rsidR="00C26B52">
        <w:t xml:space="preserve"> </w:t>
      </w:r>
      <w:r w:rsidR="003E1AD0">
        <w:t>nm</w:t>
      </w:r>
      <w:r w:rsidR="00A844E0">
        <w:t>.</w:t>
      </w:r>
      <w:r w:rsidR="00DB679C">
        <w:t xml:space="preserve"> </w:t>
      </w:r>
      <w:r w:rsidR="003E1AD0">
        <w:t xml:space="preserve"> </w:t>
      </w:r>
      <w:r w:rsidR="00874893">
        <w:t>O</w:t>
      </w:r>
      <w:r w:rsidR="00A844E0" w:rsidRPr="00A844E0">
        <w:t>ptical</w:t>
      </w:r>
      <w:r w:rsidR="003E1AD0">
        <w:t xml:space="preserve"> measurements of</w:t>
      </w:r>
      <w:r w:rsidR="00A844E0" w:rsidRPr="00A844E0">
        <w:t xml:space="preserve"> density </w:t>
      </w:r>
      <w:r w:rsidR="003E1AD0">
        <w:t>were</w:t>
      </w:r>
      <w:r w:rsidR="00A844E0" w:rsidRPr="00A844E0">
        <w:t xml:space="preserve"> carried out</w:t>
      </w:r>
      <w:r w:rsidR="00A844E0">
        <w:t xml:space="preserve"> using </w:t>
      </w:r>
      <w:r w:rsidR="00AC556B">
        <w:t>an</w:t>
      </w:r>
      <w:r w:rsidR="00A844E0">
        <w:t xml:space="preserve"> optical</w:t>
      </w:r>
      <w:r w:rsidR="00CB3FD4">
        <w:t xml:space="preserve"> </w:t>
      </w:r>
      <w:r w:rsidR="00E33BD7">
        <w:t>C</w:t>
      </w:r>
      <w:r w:rsidR="00CB3FD4" w:rsidRPr="00CB3FD4">
        <w:t xml:space="preserve">oordinate </w:t>
      </w:r>
      <w:r w:rsidR="00E33BD7">
        <w:t>M</w:t>
      </w:r>
      <w:r w:rsidR="00CB3FD4" w:rsidRPr="00CB3FD4">
        <w:t xml:space="preserve">easuring </w:t>
      </w:r>
      <w:r w:rsidR="00E33BD7">
        <w:t>M</w:t>
      </w:r>
      <w:r w:rsidR="00CB3FD4" w:rsidRPr="00CB3FD4">
        <w:t>achine</w:t>
      </w:r>
      <w:r w:rsidR="00A844E0">
        <w:t xml:space="preserve"> </w:t>
      </w:r>
      <w:r w:rsidR="00CB3FD4">
        <w:t>(</w:t>
      </w:r>
      <w:r w:rsidR="00A844E0">
        <w:t>CMM</w:t>
      </w:r>
      <w:r w:rsidR="00CB3FD4">
        <w:t>)</w:t>
      </w:r>
      <w:r w:rsidR="00E11036">
        <w:t>,</w:t>
      </w:r>
      <w:r w:rsidR="00FF7091">
        <w:t xml:space="preserve"> (</w:t>
      </w:r>
      <w:proofErr w:type="spellStart"/>
      <w:r w:rsidR="00FF7091">
        <w:t>SmartScope</w:t>
      </w:r>
      <w:proofErr w:type="spellEnd"/>
      <w:r w:rsidR="00FF7091">
        <w:t xml:space="preserve"> ZIP 300, OGP, UK)</w:t>
      </w:r>
      <w:r w:rsidR="00A844E0">
        <w:t>.</w:t>
      </w:r>
      <w:r w:rsidR="00A52268">
        <w:t xml:space="preserve"> The cube was divided</w:t>
      </w:r>
      <w:r w:rsidR="00365D1F">
        <w:t xml:space="preserve"> optically</w:t>
      </w:r>
      <w:r w:rsidR="00A52268">
        <w:t xml:space="preserve"> into t</w:t>
      </w:r>
      <w:r w:rsidR="003E1AD0">
        <w:t>wenty</w:t>
      </w:r>
      <w:r w:rsidR="00A52268">
        <w:t xml:space="preserve"> sector</w:t>
      </w:r>
      <w:r w:rsidR="004912A3">
        <w:t>s</w:t>
      </w:r>
      <w:r w:rsidR="00A52268">
        <w:t xml:space="preserve"> and</w:t>
      </w:r>
      <w:r w:rsidR="003E1AD0">
        <w:t xml:space="preserve"> </w:t>
      </w:r>
      <w:r w:rsidR="00A844E0">
        <w:t>images</w:t>
      </w:r>
      <w:r w:rsidR="00A52268">
        <w:t xml:space="preserve"> were taken</w:t>
      </w:r>
      <w:r w:rsidR="00A844E0">
        <w:t xml:space="preserve"> of each</w:t>
      </w:r>
      <w:r w:rsidR="00A52268">
        <w:t xml:space="preserve"> sector</w:t>
      </w:r>
      <w:r w:rsidR="00A844E0">
        <w:t>,</w:t>
      </w:r>
      <w:r w:rsidR="000858F6">
        <w:t xml:space="preserve"> the</w:t>
      </w:r>
      <w:r w:rsidR="00365D1F">
        <w:t>se</w:t>
      </w:r>
      <w:r w:rsidR="000858F6">
        <w:t xml:space="preserve"> images were</w:t>
      </w:r>
      <w:r w:rsidR="00A844E0">
        <w:t xml:space="preserve"> stitched together</w:t>
      </w:r>
      <w:r w:rsidR="00D2671B">
        <w:t>,</w:t>
      </w:r>
      <w:r w:rsidR="000858F6">
        <w:t xml:space="preserve"> </w:t>
      </w:r>
      <w:r w:rsidR="00734C4B">
        <w:t xml:space="preserve">a </w:t>
      </w:r>
      <w:r w:rsidR="00A844E0">
        <w:t>threshold</w:t>
      </w:r>
      <w:r w:rsidR="000858F6">
        <w:t xml:space="preserve"> was</w:t>
      </w:r>
      <w:r w:rsidR="00A844E0">
        <w:t xml:space="preserve"> applied to generate binary images, and </w:t>
      </w:r>
      <w:r w:rsidR="00734C4B">
        <w:t xml:space="preserve">the </w:t>
      </w:r>
      <w:r w:rsidR="00365D1F">
        <w:t xml:space="preserve">black and white </w:t>
      </w:r>
      <w:r w:rsidR="00A844E0">
        <w:t>pixel</w:t>
      </w:r>
      <w:r w:rsidR="00734C4B">
        <w:t>s</w:t>
      </w:r>
      <w:r w:rsidR="00A844E0">
        <w:t xml:space="preserve"> counted </w:t>
      </w:r>
      <w:r w:rsidR="00365D1F">
        <w:t xml:space="preserve">separately </w:t>
      </w:r>
      <w:r w:rsidR="00A844E0">
        <w:t xml:space="preserve">to </w:t>
      </w:r>
      <w:r w:rsidR="00365D1F">
        <w:t xml:space="preserve">evaluate </w:t>
      </w:r>
      <w:r w:rsidR="00A844E0">
        <w:t xml:space="preserve">the metallurgical porosity of the specimens. </w:t>
      </w:r>
    </w:p>
    <w:p w14:paraId="0A5A39D6" w14:textId="1FC0BDD9" w:rsidR="00277B38" w:rsidRDefault="00734C4B" w:rsidP="00A844E0">
      <w:r>
        <w:t>In addition, t</w:t>
      </w:r>
      <w:r w:rsidR="0042429C" w:rsidRPr="0042429C">
        <w:t xml:space="preserve">ensile test specimens were </w:t>
      </w:r>
      <w:r w:rsidR="00277B38">
        <w:t>manufactured</w:t>
      </w:r>
      <w:r w:rsidR="00E454C0">
        <w:t xml:space="preserve"> </w:t>
      </w:r>
      <w:r w:rsidR="00FF7091">
        <w:t xml:space="preserve">with their longitudinal axis parallel </w:t>
      </w:r>
      <w:r w:rsidR="00E454C0">
        <w:t>to</w:t>
      </w:r>
      <w:r w:rsidR="0042429C" w:rsidRPr="0042429C">
        <w:t xml:space="preserve"> the </w:t>
      </w:r>
      <w:r w:rsidR="00FF7091">
        <w:t>laser</w:t>
      </w:r>
      <w:r w:rsidR="00D61EF9">
        <w:t xml:space="preserve"> </w:t>
      </w:r>
      <w:r w:rsidR="00580745">
        <w:t>(</w:t>
      </w:r>
      <w:r w:rsidR="00365D1F">
        <w:t>Z</w:t>
      </w:r>
      <w:r w:rsidR="009C0FE0">
        <w:t>-</w:t>
      </w:r>
      <w:r w:rsidR="00580745">
        <w:t>direction)</w:t>
      </w:r>
      <w:r w:rsidR="00D2671B">
        <w:t>,</w:t>
      </w:r>
      <w:r w:rsidR="00874893">
        <w:t xml:space="preserve"> and </w:t>
      </w:r>
      <w:r w:rsidR="00842EF6">
        <w:t>t</w:t>
      </w:r>
      <w:r w:rsidR="0042429C" w:rsidRPr="0042429C">
        <w:t xml:space="preserve">ensile tests were performed on </w:t>
      </w:r>
      <w:r w:rsidR="00D2671B">
        <w:t xml:space="preserve">a </w:t>
      </w:r>
      <w:r w:rsidR="0042429C" w:rsidRPr="0042429C">
        <w:t xml:space="preserve">testing machine </w:t>
      </w:r>
      <w:r w:rsidR="00842EF6">
        <w:t>(</w:t>
      </w:r>
      <w:r w:rsidR="00842EF6" w:rsidRPr="0042429C">
        <w:t>Instron 5984</w:t>
      </w:r>
      <w:r w:rsidR="00842EF6">
        <w:t>, Instron, USA)</w:t>
      </w:r>
      <w:r w:rsidR="00842EF6" w:rsidRPr="0042429C">
        <w:t xml:space="preserve"> </w:t>
      </w:r>
      <w:r w:rsidR="0042429C" w:rsidRPr="0042429C">
        <w:t>equipped with a UKAS calibrated 100</w:t>
      </w:r>
      <w:r w:rsidR="00C26B52">
        <w:t xml:space="preserve"> </w:t>
      </w:r>
      <w:proofErr w:type="spellStart"/>
      <w:r w:rsidR="0042429C" w:rsidRPr="0042429C">
        <w:t>kN</w:t>
      </w:r>
      <w:proofErr w:type="spellEnd"/>
      <w:r w:rsidR="0042429C" w:rsidRPr="0042429C">
        <w:t xml:space="preserve"> load cell and an extensometer (Instron, USA). </w:t>
      </w:r>
      <w:r w:rsidR="00D859FD">
        <w:t xml:space="preserve"> </w:t>
      </w:r>
      <w:r w:rsidR="0042429C" w:rsidRPr="0042429C">
        <w:t>T</w:t>
      </w:r>
      <w:r>
        <w:t>he t</w:t>
      </w:r>
      <w:r w:rsidR="0042429C" w:rsidRPr="0042429C">
        <w:t>ests were conducted using strain rates of 0.005 min</w:t>
      </w:r>
      <w:r w:rsidR="0042429C" w:rsidRPr="001E01FD">
        <w:rPr>
          <w:vertAlign w:val="superscript"/>
        </w:rPr>
        <w:t>-1</w:t>
      </w:r>
      <w:r w:rsidR="0042429C" w:rsidRPr="0042429C">
        <w:t xml:space="preserve"> </w:t>
      </w:r>
      <w:r w:rsidR="00874893">
        <w:t xml:space="preserve">from the </w:t>
      </w:r>
      <w:r w:rsidR="0042429C" w:rsidRPr="0042429C">
        <w:t xml:space="preserve">start </w:t>
      </w:r>
      <w:r w:rsidR="00874893">
        <w:t xml:space="preserve">of the test </w:t>
      </w:r>
      <w:r w:rsidR="0042429C" w:rsidRPr="0042429C">
        <w:t xml:space="preserve">to </w:t>
      </w:r>
      <w:r w:rsidR="00874893">
        <w:t xml:space="preserve">the </w:t>
      </w:r>
      <w:r w:rsidR="0042429C" w:rsidRPr="0042429C">
        <w:t>yield point and 0.05 min</w:t>
      </w:r>
      <w:r w:rsidR="00A52268">
        <w:rPr>
          <w:vertAlign w:val="superscript"/>
        </w:rPr>
        <w:t>-</w:t>
      </w:r>
      <w:r w:rsidR="0042429C" w:rsidRPr="00C46BF6">
        <w:rPr>
          <w:vertAlign w:val="superscript"/>
        </w:rPr>
        <w:t>1</w:t>
      </w:r>
      <w:r w:rsidR="0042429C" w:rsidRPr="0042429C">
        <w:t xml:space="preserve"> </w:t>
      </w:r>
      <w:r w:rsidR="00874893">
        <w:t xml:space="preserve">from the </w:t>
      </w:r>
      <w:r w:rsidR="0042429C" w:rsidRPr="0042429C">
        <w:t>yield point to failure</w:t>
      </w:r>
      <w:r w:rsidR="00874893">
        <w:t>,</w:t>
      </w:r>
      <w:r w:rsidR="00874893" w:rsidRPr="0042429C">
        <w:t xml:space="preserve"> </w:t>
      </w:r>
      <w:r>
        <w:t>following</w:t>
      </w:r>
      <w:r w:rsidR="0042429C" w:rsidRPr="0042429C">
        <w:t xml:space="preserve"> Renishaw</w:t>
      </w:r>
      <w:r>
        <w:t>’s</w:t>
      </w:r>
      <w:r w:rsidR="0042429C" w:rsidRPr="0042429C">
        <w:t xml:space="preserve"> standardised procedure.</w:t>
      </w:r>
    </w:p>
    <w:p w14:paraId="426978B8" w14:textId="77777777" w:rsidR="008C5C85" w:rsidRDefault="008C5C85" w:rsidP="00E23BA3">
      <w:pPr>
        <w:pStyle w:val="Heading2"/>
      </w:pPr>
      <w:r>
        <w:t xml:space="preserve">Effect of the Material Properties </w:t>
      </w:r>
    </w:p>
    <w:p w14:paraId="7B3A1232" w14:textId="285F26A7" w:rsidR="00F67A7F" w:rsidRDefault="00E73E6C" w:rsidP="00E73E6C">
      <w:r>
        <w:t xml:space="preserve">The effect of the material properties </w:t>
      </w:r>
      <w:r w:rsidR="00F259C3">
        <w:t>was</w:t>
      </w:r>
      <w:r>
        <w:t xml:space="preserve"> </w:t>
      </w:r>
      <w:r w:rsidR="00874893">
        <w:t xml:space="preserve">investigated </w:t>
      </w:r>
      <w:r w:rsidR="00734C4B">
        <w:t xml:space="preserve">by </w:t>
      </w:r>
      <w:r>
        <w:t xml:space="preserve">building </w:t>
      </w:r>
      <w:r w:rsidR="00B2742C">
        <w:t>parts</w:t>
      </w:r>
      <w:r w:rsidR="00842EF6">
        <w:t xml:space="preserve"> </w:t>
      </w:r>
      <w:r w:rsidR="00874893">
        <w:t xml:space="preserve">using </w:t>
      </w:r>
      <w:r w:rsidRPr="00E11036">
        <w:t xml:space="preserve">different </w:t>
      </w:r>
      <w:r>
        <w:t>metal powders</w:t>
      </w:r>
      <w:r w:rsidR="00CE1416">
        <w:t xml:space="preserve">, </w:t>
      </w:r>
      <w:r w:rsidR="00874893">
        <w:t xml:space="preserve">namely, </w:t>
      </w:r>
      <w:r w:rsidR="00CE1416">
        <w:t>Ti-6Al-4V, In</w:t>
      </w:r>
      <w:r w:rsidR="00842EF6">
        <w:t xml:space="preserve">conel </w:t>
      </w:r>
      <w:r w:rsidR="00CE1416">
        <w:t>625, In</w:t>
      </w:r>
      <w:r w:rsidR="00842EF6">
        <w:t xml:space="preserve">conel </w:t>
      </w:r>
      <w:r w:rsidR="00CE1416">
        <w:t xml:space="preserve">718 and </w:t>
      </w:r>
      <w:r w:rsidR="009323D7">
        <w:t xml:space="preserve">maraging </w:t>
      </w:r>
      <w:r w:rsidR="00227CA6">
        <w:t>s</w:t>
      </w:r>
      <w:r w:rsidR="00CE1416">
        <w:t xml:space="preserve">teel, </w:t>
      </w:r>
      <w:r>
        <w:t xml:space="preserve">using the parameters </w:t>
      </w:r>
      <w:r w:rsidR="00734C4B">
        <w:t xml:space="preserve">described </w:t>
      </w:r>
      <w:r>
        <w:t xml:space="preserve">in </w:t>
      </w:r>
      <w:r w:rsidR="00365D1F">
        <w:t xml:space="preserve">Table </w:t>
      </w:r>
      <w:r w:rsidR="007A505F">
        <w:t>1</w:t>
      </w:r>
      <w:r w:rsidR="00842EF6">
        <w:t xml:space="preserve"> </w:t>
      </w:r>
      <w:r w:rsidR="00B2742C">
        <w:t xml:space="preserve">for parts </w:t>
      </w:r>
      <w:r w:rsidR="00747A3B">
        <w:t xml:space="preserve">#8, </w:t>
      </w:r>
      <w:r w:rsidR="00B2742C">
        <w:t>#</w:t>
      </w:r>
      <w:r w:rsidR="00747A3B">
        <w:t xml:space="preserve">9, #10 </w:t>
      </w:r>
      <w:r w:rsidR="007D0C22">
        <w:t xml:space="preserve">and </w:t>
      </w:r>
      <w:r w:rsidR="00747A3B">
        <w:t>#11</w:t>
      </w:r>
      <w:r w:rsidR="00CE1416">
        <w:t xml:space="preserve">, to achieve </w:t>
      </w:r>
      <w:r w:rsidR="00F67A7F">
        <w:t>a</w:t>
      </w:r>
      <w:r w:rsidR="00CE1416">
        <w:t xml:space="preserve"> part density greater than 99.9</w:t>
      </w:r>
      <w:r w:rsidR="008847B1">
        <w:t xml:space="preserve"> </w:t>
      </w:r>
      <w:r w:rsidR="00CE1416">
        <w:t>%</w:t>
      </w:r>
      <w:r w:rsidR="00F31CCB">
        <w:t xml:space="preserve"> of the</w:t>
      </w:r>
      <w:r w:rsidR="00B2742C">
        <w:t xml:space="preserve"> corresponding</w:t>
      </w:r>
      <w:r w:rsidR="00F31CCB">
        <w:t xml:space="preserve"> cast metal</w:t>
      </w:r>
      <w:r w:rsidR="00B2742C">
        <w:t>.</w:t>
      </w:r>
      <w:r w:rsidR="00C11EB0">
        <w:t xml:space="preserve"> </w:t>
      </w:r>
      <w:r w:rsidR="00D4612F">
        <w:t xml:space="preserve"> </w:t>
      </w:r>
      <w:r w:rsidR="00C11EB0">
        <w:t xml:space="preserve">All </w:t>
      </w:r>
      <w:r w:rsidR="0082178C">
        <w:t xml:space="preserve">of the </w:t>
      </w:r>
      <w:r w:rsidR="00C11EB0">
        <w:t>samples were buil</w:t>
      </w:r>
      <w:r w:rsidR="00F259C3">
        <w:t>t</w:t>
      </w:r>
      <w:r w:rsidR="00C11EB0">
        <w:t xml:space="preserve"> using </w:t>
      </w:r>
      <w:r w:rsidR="00D859FD">
        <w:t>the same scan strategy</w:t>
      </w:r>
      <w:r w:rsidR="0082178C">
        <w:t>,</w:t>
      </w:r>
      <w:r w:rsidR="00D859FD">
        <w:t xml:space="preserve"> i.e</w:t>
      </w:r>
      <w:r w:rsidR="00004F68">
        <w:t>.</w:t>
      </w:r>
      <w:r w:rsidR="00D859FD">
        <w:t xml:space="preserve"> </w:t>
      </w:r>
      <w:r w:rsidR="00F31CCB">
        <w:t xml:space="preserve">the </w:t>
      </w:r>
      <w:r w:rsidR="00C11EB0">
        <w:t>Stripe scan strategy</w:t>
      </w:r>
      <w:r w:rsidR="00CE1416">
        <w:t xml:space="preserve"> with a 67</w:t>
      </w:r>
      <w:r w:rsidR="00CE1416">
        <w:rPr>
          <w:rFonts w:ascii="Calibri Light" w:hAnsi="Calibri Light" w:cs="Calibri Light"/>
        </w:rPr>
        <w:t>°</w:t>
      </w:r>
      <w:r w:rsidR="00CE1416">
        <w:t xml:space="preserve"> rotation per layer</w:t>
      </w:r>
      <w:r w:rsidR="0082178C">
        <w:t xml:space="preserve">, and all builds were </w:t>
      </w:r>
      <w:r w:rsidR="00CE1416">
        <w:t xml:space="preserve">stopped </w:t>
      </w:r>
      <w:r w:rsidR="006301E6">
        <w:t xml:space="preserve">when </w:t>
      </w:r>
      <w:r w:rsidR="00CE1416">
        <w:t>any of the load cell</w:t>
      </w:r>
      <w:r w:rsidR="009C0FE0">
        <w:t>s</w:t>
      </w:r>
      <w:r w:rsidR="00CE1416">
        <w:t xml:space="preserve"> </w:t>
      </w:r>
      <w:r w:rsidR="0082178C">
        <w:t xml:space="preserve">reached </w:t>
      </w:r>
      <w:r w:rsidR="00CE1416">
        <w:t xml:space="preserve">their maximum load of </w:t>
      </w:r>
      <w:r w:rsidR="004514FD">
        <w:t>500</w:t>
      </w:r>
      <w:r w:rsidR="00C26B52">
        <w:t xml:space="preserve"> </w:t>
      </w:r>
      <w:r w:rsidR="004514FD">
        <w:t>N</w:t>
      </w:r>
      <w:r w:rsidR="006301E6">
        <w:t xml:space="preserve"> or the part height reached 4</w:t>
      </w:r>
      <w:r w:rsidR="00C26B52">
        <w:t xml:space="preserve"> </w:t>
      </w:r>
      <w:r w:rsidR="006301E6">
        <w:t>mm</w:t>
      </w:r>
      <w:r w:rsidR="00CE1416">
        <w:t xml:space="preserve">. </w:t>
      </w:r>
    </w:p>
    <w:p w14:paraId="04289509" w14:textId="77777777" w:rsidR="00635C5E" w:rsidRDefault="00635C5E" w:rsidP="00E23BA3">
      <w:pPr>
        <w:pStyle w:val="Heading2"/>
      </w:pPr>
      <w:r>
        <w:t xml:space="preserve">Effect of the inert gas </w:t>
      </w:r>
    </w:p>
    <w:p w14:paraId="611EB174" w14:textId="66CDAA4D" w:rsidR="000858F6" w:rsidRDefault="00D859FD" w:rsidP="00E73E6C">
      <w:r>
        <w:lastRenderedPageBreak/>
        <w:t>In order t</w:t>
      </w:r>
      <w:r w:rsidR="00CE1416">
        <w:t xml:space="preserve">o measure the effect of the gas used </w:t>
      </w:r>
      <w:r w:rsidR="00E33BD7">
        <w:t xml:space="preserve">to produce </w:t>
      </w:r>
      <w:r w:rsidR="0078430B">
        <w:t xml:space="preserve">the </w:t>
      </w:r>
      <w:r w:rsidR="00CE1416">
        <w:t xml:space="preserve">inert atmosphere </w:t>
      </w:r>
      <w:r w:rsidR="0082178C">
        <w:t xml:space="preserve">during </w:t>
      </w:r>
      <w:r w:rsidR="00CE1416">
        <w:t>the building process</w:t>
      </w:r>
      <w:r w:rsidR="0082178C">
        <w:t>,</w:t>
      </w:r>
      <w:r w:rsidR="00CE1416">
        <w:t xml:space="preserve"> </w:t>
      </w:r>
      <w:r w:rsidR="009323D7">
        <w:t xml:space="preserve">maraging </w:t>
      </w:r>
      <w:r w:rsidR="00CE1416">
        <w:t>steel sample</w:t>
      </w:r>
      <w:r w:rsidR="00C6071F">
        <w:t>s</w:t>
      </w:r>
      <w:r w:rsidR="00CE1416">
        <w:t xml:space="preserve"> </w:t>
      </w:r>
      <w:r w:rsidR="00C6071F">
        <w:t xml:space="preserve">were </w:t>
      </w:r>
      <w:r w:rsidR="00CE1416">
        <w:t xml:space="preserve">built </w:t>
      </w:r>
      <w:r w:rsidR="00C6071F">
        <w:t xml:space="preserve">separately </w:t>
      </w:r>
      <w:r w:rsidR="0082178C">
        <w:t xml:space="preserve">with </w:t>
      </w:r>
      <w:r w:rsidR="00441CB1">
        <w:t xml:space="preserve">argon </w:t>
      </w:r>
      <w:r w:rsidR="00C6071F">
        <w:t xml:space="preserve">and </w:t>
      </w:r>
      <w:r w:rsidR="00441CB1">
        <w:t xml:space="preserve">nitrogen </w:t>
      </w:r>
      <w:r w:rsidR="0082178C">
        <w:t>as the</w:t>
      </w:r>
      <w:r w:rsidR="00C6071F">
        <w:t xml:space="preserve"> inert</w:t>
      </w:r>
      <w:r w:rsidR="00CE1416">
        <w:t xml:space="preserve"> </w:t>
      </w:r>
      <w:r w:rsidR="00F67A7F">
        <w:t>gas</w:t>
      </w:r>
      <w:r w:rsidR="00D43CBE">
        <w:t xml:space="preserve"> (parts #11 &amp; #12)</w:t>
      </w:r>
      <w:r w:rsidR="00F67A7F">
        <w:t>.</w:t>
      </w:r>
      <w:r w:rsidR="00CE1416">
        <w:t xml:space="preserve"> </w:t>
      </w:r>
      <w:r w:rsidR="00D4612F">
        <w:t xml:space="preserve"> </w:t>
      </w:r>
      <w:r w:rsidR="00CE1416">
        <w:t>The samples were built using the parameters described in</w:t>
      </w:r>
      <w:r w:rsidR="002202C6">
        <w:t xml:space="preserve"> Table </w:t>
      </w:r>
      <w:r w:rsidR="007A505F">
        <w:t>1</w:t>
      </w:r>
      <w:r w:rsidR="00CE1416">
        <w:t>.</w:t>
      </w:r>
      <w:r w:rsidR="00F43CB9">
        <w:t xml:space="preserve"> </w:t>
      </w:r>
      <w:r w:rsidR="00635C5E">
        <w:t xml:space="preserve"> </w:t>
      </w:r>
      <w:r w:rsidR="002202C6">
        <w:t xml:space="preserve">After manufacturing, the </w:t>
      </w:r>
      <w:r w:rsidR="0082178C">
        <w:t>out-of-</w:t>
      </w:r>
      <w:r w:rsidR="00635C5E">
        <w:t xml:space="preserve">plane deformation </w:t>
      </w:r>
      <w:r w:rsidR="0082178C">
        <w:t>of th</w:t>
      </w:r>
      <w:r w:rsidR="00C6071F">
        <w:t>ese</w:t>
      </w:r>
      <w:r w:rsidR="0082178C">
        <w:t xml:space="preserve"> part</w:t>
      </w:r>
      <w:r w:rsidR="009C0651">
        <w:t>s</w:t>
      </w:r>
      <w:r w:rsidR="0082178C">
        <w:t xml:space="preserve"> </w:t>
      </w:r>
      <w:r w:rsidR="00635C5E">
        <w:t xml:space="preserve">was measured </w:t>
      </w:r>
      <w:r w:rsidR="00F259C3">
        <w:t>using</w:t>
      </w:r>
      <w:r w:rsidR="005D0D78">
        <w:t xml:space="preserve"> a</w:t>
      </w:r>
      <w:r w:rsidR="00F259C3">
        <w:t xml:space="preserve"> </w:t>
      </w:r>
      <w:r w:rsidR="00C1761A">
        <w:t xml:space="preserve">stereoscopic </w:t>
      </w:r>
      <w:r w:rsidR="005D0D78" w:rsidRPr="005F3FC2">
        <w:t xml:space="preserve">Digital Image Correlation </w:t>
      </w:r>
      <w:r w:rsidR="00635C5E">
        <w:t>(</w:t>
      </w:r>
      <w:r w:rsidR="00F259C3">
        <w:t>DIC</w:t>
      </w:r>
      <w:r w:rsidR="00B25A5E">
        <w:t>)</w:t>
      </w:r>
      <w:r w:rsidR="0051331C" w:rsidRPr="0051331C">
        <w:t xml:space="preserve"> </w:t>
      </w:r>
      <w:r w:rsidR="0051331C">
        <w:t>s</w:t>
      </w:r>
      <w:r w:rsidR="0051331C" w:rsidRPr="005F3FC2">
        <w:t>ystem</w:t>
      </w:r>
      <w:r w:rsidR="00B25A5E">
        <w:t xml:space="preserve"> </w:t>
      </w:r>
      <w:r w:rsidR="00C1761A">
        <w:t>(</w:t>
      </w:r>
      <w:r w:rsidR="00C1761A" w:rsidRPr="005F3FC2">
        <w:t xml:space="preserve">Q-400 DIC </w:t>
      </w:r>
      <w:r w:rsidR="00C1761A">
        <w:t>–</w:t>
      </w:r>
      <w:r w:rsidR="00C1761A" w:rsidRPr="005F3FC2">
        <w:t xml:space="preserve"> </w:t>
      </w:r>
      <w:proofErr w:type="spellStart"/>
      <w:r w:rsidR="00C1761A">
        <w:t>Dantec</w:t>
      </w:r>
      <w:proofErr w:type="spellEnd"/>
      <w:r w:rsidR="00C1761A">
        <w:t xml:space="preserve"> Dynamics GmbH, Ulm, Germany) </w:t>
      </w:r>
      <w:r w:rsidR="006301E6">
        <w:t xml:space="preserve">which consisted of </w:t>
      </w:r>
      <w:r w:rsidR="00C1761A">
        <w:t xml:space="preserve">a pair of CCD cameras </w:t>
      </w:r>
      <w:r w:rsidR="00B25A5E">
        <w:t xml:space="preserve">with </w:t>
      </w:r>
      <w:r w:rsidR="0051331C" w:rsidRPr="0051331C">
        <w:rPr>
          <w:rFonts w:cstheme="minorHAnsi"/>
          <w:sz w:val="21"/>
          <w:szCs w:val="21"/>
        </w:rPr>
        <w:t>1292×964</w:t>
      </w:r>
      <w:r w:rsidR="0051331C" w:rsidRPr="00CB4B0E">
        <w:rPr>
          <w:rFonts w:ascii="Times New Roman" w:hAnsi="Times New Roman" w:cs="Times New Roman"/>
          <w:sz w:val="21"/>
          <w:szCs w:val="21"/>
        </w:rPr>
        <w:t xml:space="preserve"> </w:t>
      </w:r>
      <w:r w:rsidR="00AD09A6">
        <w:t>pixels which were fitted with matching</w:t>
      </w:r>
      <w:r w:rsidR="00585B27">
        <w:t xml:space="preserve"> </w:t>
      </w:r>
      <w:r w:rsidR="00B25A5E">
        <w:t>5</w:t>
      </w:r>
      <w:r w:rsidR="00B25A5E" w:rsidRPr="00E11036">
        <w:t xml:space="preserve">0 </w:t>
      </w:r>
      <w:r w:rsidR="00B25A5E" w:rsidRPr="005D0D78">
        <w:t>mm lens</w:t>
      </w:r>
      <w:r w:rsidR="00C1761A">
        <w:t>es</w:t>
      </w:r>
      <w:r w:rsidR="00AD09A6">
        <w:t xml:space="preserve"> </w:t>
      </w:r>
      <w:r w:rsidR="006301E6">
        <w:t xml:space="preserve">that </w:t>
      </w:r>
      <w:r w:rsidR="00AD09A6">
        <w:t xml:space="preserve">gave a spatial resolution of </w:t>
      </w:r>
      <w:r w:rsidR="00585B27">
        <w:t>20</w:t>
      </w:r>
      <w:r w:rsidR="00AD09A6">
        <w:t xml:space="preserve"> pixels/mm</w:t>
      </w:r>
      <w:r w:rsidR="00B25A5E" w:rsidRPr="005D0D78">
        <w:t>.</w:t>
      </w:r>
      <w:r w:rsidR="00B25A5E">
        <w:t xml:space="preserve"> </w:t>
      </w:r>
      <w:r w:rsidR="005D0D78">
        <w:t xml:space="preserve"> </w:t>
      </w:r>
      <w:r w:rsidR="00B25A5E">
        <w:t>T</w:t>
      </w:r>
      <w:r w:rsidR="005D0D78">
        <w:t>he e</w:t>
      </w:r>
      <w:r w:rsidR="005D0D78" w:rsidRPr="005D0D78">
        <w:t>xperimental set</w:t>
      </w:r>
      <w:r w:rsidR="00D2671B">
        <w:t>-</w:t>
      </w:r>
      <w:r w:rsidR="005D0D78" w:rsidRPr="005D0D78">
        <w:t xml:space="preserve">up </w:t>
      </w:r>
      <w:r w:rsidR="005D0D78">
        <w:t xml:space="preserve">is shown in Figure </w:t>
      </w:r>
      <w:r w:rsidR="006301E6">
        <w:t>4</w:t>
      </w:r>
      <w:r w:rsidR="00B25A5E">
        <w:t xml:space="preserve">.  </w:t>
      </w:r>
      <w:r w:rsidR="00C6071F">
        <w:t xml:space="preserve">Following completion of the building of </w:t>
      </w:r>
      <w:r w:rsidR="0051331C">
        <w:t xml:space="preserve">each </w:t>
      </w:r>
      <w:r w:rsidR="00C6071F">
        <w:t>part</w:t>
      </w:r>
      <w:r w:rsidR="006B6B12">
        <w:t xml:space="preserve">, </w:t>
      </w:r>
      <w:r w:rsidR="00C6071F">
        <w:t>its</w:t>
      </w:r>
      <w:r w:rsidR="0078430B">
        <w:t xml:space="preserve"> top</w:t>
      </w:r>
      <w:r w:rsidR="005D0D78" w:rsidRPr="005D0D78">
        <w:t xml:space="preserve"> surface was</w:t>
      </w:r>
      <w:r w:rsidR="00B25A5E">
        <w:t xml:space="preserve"> completely painted white</w:t>
      </w:r>
      <w:r w:rsidR="005D0D78" w:rsidRPr="005D0D78">
        <w:t xml:space="preserve"> </w:t>
      </w:r>
      <w:r w:rsidR="00B10706">
        <w:t xml:space="preserve">and </w:t>
      </w:r>
      <w:r w:rsidR="0051331C">
        <w:t xml:space="preserve">then </w:t>
      </w:r>
      <w:r w:rsidR="005D0D78" w:rsidRPr="005D0D78">
        <w:t>sprayed with black paint to form a speckle</w:t>
      </w:r>
      <w:r w:rsidR="0051331C">
        <w:t xml:space="preserve"> pattern</w:t>
      </w:r>
      <w:r w:rsidR="009C0651">
        <w:t xml:space="preserve"> (see insert in </w:t>
      </w:r>
      <w:r w:rsidR="00F43CB9">
        <w:t>F</w:t>
      </w:r>
      <w:r w:rsidR="009C0651">
        <w:t>igure 4)</w:t>
      </w:r>
      <w:r w:rsidR="0078430B">
        <w:t xml:space="preserve">. </w:t>
      </w:r>
      <w:r w:rsidR="005D0D78">
        <w:t xml:space="preserve"> </w:t>
      </w:r>
      <w:r w:rsidR="0078430B">
        <w:t>D</w:t>
      </w:r>
      <w:r w:rsidR="005D0D78">
        <w:t xml:space="preserve">igital images </w:t>
      </w:r>
      <w:r w:rsidR="00AA73A3">
        <w:t xml:space="preserve">of the speckle pattern </w:t>
      </w:r>
      <w:r w:rsidR="00B10706">
        <w:t>were</w:t>
      </w:r>
      <w:r w:rsidR="005D0D78">
        <w:t xml:space="preserve"> </w:t>
      </w:r>
      <w:r w:rsidR="00C6071F">
        <w:t xml:space="preserve">captured at the end of the build process prior to and </w:t>
      </w:r>
      <w:r w:rsidR="00E11036">
        <w:t>post</w:t>
      </w:r>
      <w:r w:rsidR="00C6071F">
        <w:t xml:space="preserve"> removal</w:t>
      </w:r>
      <w:r w:rsidR="00E33BD7">
        <w:t xml:space="preserve"> from the </w:t>
      </w:r>
      <w:r w:rsidR="00D17EDE">
        <w:t>force transducer device</w:t>
      </w:r>
      <w:r w:rsidR="00AA73A3">
        <w:t>.</w:t>
      </w:r>
      <w:r w:rsidR="00C6071F">
        <w:t xml:space="preserve"> </w:t>
      </w:r>
      <w:r w:rsidR="009C0651">
        <w:t xml:space="preserve"> </w:t>
      </w:r>
      <w:r w:rsidR="00AA73A3">
        <w:t>T</w:t>
      </w:r>
      <w:r w:rsidR="00AD09A6">
        <w:t xml:space="preserve">hese </w:t>
      </w:r>
      <w:r w:rsidR="00AA73A3">
        <w:t xml:space="preserve">stereoscopic </w:t>
      </w:r>
      <w:r w:rsidR="00AD09A6">
        <w:t xml:space="preserve">pairs </w:t>
      </w:r>
      <w:r w:rsidR="00AA73A3">
        <w:t xml:space="preserve">of images </w:t>
      </w:r>
      <w:r w:rsidR="00AD09A6">
        <w:t xml:space="preserve">were </w:t>
      </w:r>
      <w:r w:rsidR="005D0D78">
        <w:t xml:space="preserve">used to </w:t>
      </w:r>
      <w:r w:rsidR="00C1761A">
        <w:t xml:space="preserve">calculate </w:t>
      </w:r>
      <w:r w:rsidR="005D0D78">
        <w:t xml:space="preserve">the </w:t>
      </w:r>
      <w:r w:rsidR="0082178C">
        <w:t>out-of-</w:t>
      </w:r>
      <w:r w:rsidR="005D0D78">
        <w:t xml:space="preserve">plane deformation of the samples </w:t>
      </w:r>
      <w:r w:rsidR="006B6B12">
        <w:t>caused by the release</w:t>
      </w:r>
      <w:r w:rsidR="00AA73A3">
        <w:t xml:space="preserve"> of the forces</w:t>
      </w:r>
      <w:r w:rsidR="006B6B12">
        <w:t xml:space="preserve"> </w:t>
      </w:r>
      <w:r w:rsidR="00AD09A6">
        <w:t xml:space="preserve">on removal </w:t>
      </w:r>
      <w:r w:rsidR="005D0D78">
        <w:t xml:space="preserve">from the force transducer device (FTD). </w:t>
      </w:r>
      <w:r w:rsidR="00AD09A6">
        <w:t xml:space="preserve"> The image correlation was performed with the </w:t>
      </w:r>
      <w:proofErr w:type="spellStart"/>
      <w:r w:rsidR="00AD09A6">
        <w:t>Istra</w:t>
      </w:r>
      <w:proofErr w:type="spellEnd"/>
      <w:r w:rsidR="00AD09A6">
        <w:t xml:space="preserve"> software (</w:t>
      </w:r>
      <w:proofErr w:type="spellStart"/>
      <w:r w:rsidR="00AD09A6">
        <w:t>Dantec</w:t>
      </w:r>
      <w:proofErr w:type="spellEnd"/>
      <w:r w:rsidR="00AD09A6">
        <w:t xml:space="preserve"> Dynamics </w:t>
      </w:r>
      <w:r w:rsidR="00322106">
        <w:t>GmbH</w:t>
      </w:r>
      <w:r w:rsidR="00AD09A6">
        <w:t xml:space="preserve">) supplied with the system using a facet or sub-image size of </w:t>
      </w:r>
      <w:r w:rsidR="00585B27">
        <w:t>30</w:t>
      </w:r>
      <w:r w:rsidR="00AD09A6">
        <w:t xml:space="preserve"> pixels with a pitch of </w:t>
      </w:r>
      <w:r w:rsidR="00585B27">
        <w:t xml:space="preserve">25 </w:t>
      </w:r>
      <w:r w:rsidR="00AD09A6">
        <w:t>pixels.</w:t>
      </w:r>
    </w:p>
    <w:bookmarkEnd w:id="1"/>
    <w:p w14:paraId="01A0F2F1" w14:textId="60FB2CEC" w:rsidR="008269BF" w:rsidRPr="0065492E" w:rsidRDefault="00135477" w:rsidP="003D0C8D">
      <w:pPr>
        <w:pStyle w:val="Heading1"/>
      </w:pPr>
      <w:r w:rsidRPr="0065492E">
        <w:t>Results</w:t>
      </w:r>
      <w:r w:rsidR="00AA73A3" w:rsidRPr="0065492E">
        <w:t xml:space="preserve"> </w:t>
      </w:r>
    </w:p>
    <w:p w14:paraId="4A8FFD5D" w14:textId="1EB0E096" w:rsidR="008269BF" w:rsidRPr="0065492E" w:rsidRDefault="008269BF" w:rsidP="009D02B5">
      <w:r w:rsidRPr="0065492E">
        <w:t xml:space="preserve">The Force Transducer Device (FTD) measures the forces induced at the base layer of the part being built and provides both the spatial </w:t>
      </w:r>
      <w:r w:rsidR="00BC7865" w:rsidRPr="0065492E">
        <w:t>distribution</w:t>
      </w:r>
      <w:r w:rsidRPr="0065492E">
        <w:t xml:space="preserve"> of these forces, as shown in figure 5, 7, 9 and 13</w:t>
      </w:r>
      <w:r w:rsidR="0022381D" w:rsidRPr="0065492E">
        <w:t xml:space="preserve">, and the time-varying nature of the forces during the build process, as shown in figures 6, 8, 10 and 14.  These forces are reacted </w:t>
      </w:r>
      <w:r w:rsidR="00CD541F" w:rsidRPr="0065492E">
        <w:t>through</w:t>
      </w:r>
      <w:r w:rsidR="0022381D" w:rsidRPr="0065492E">
        <w:t xml:space="preserve"> the </w:t>
      </w:r>
      <w:r w:rsidR="00CD541F" w:rsidRPr="0065492E">
        <w:t>chassis</w:t>
      </w:r>
      <w:r w:rsidR="0022381D" w:rsidRPr="0065492E">
        <w:t xml:space="preserve"> until the part is released when the lack of constraint causes the </w:t>
      </w:r>
      <w:r w:rsidR="00CD541F" w:rsidRPr="0065492E">
        <w:t>relaxation</w:t>
      </w:r>
      <w:r w:rsidR="0022381D" w:rsidRPr="0065492E">
        <w:t xml:space="preserve"> of the forces resulting in deformation of the part and</w:t>
      </w:r>
      <w:r w:rsidR="00AE186A" w:rsidRPr="0065492E">
        <w:t xml:space="preserve"> induces residual strains in the part which are likely proportional to the measured forces, assuming linear elastic deformation of the part following release of the constraint.</w:t>
      </w:r>
    </w:p>
    <w:p w14:paraId="70D600B8" w14:textId="77777777" w:rsidR="00135477" w:rsidRPr="0065492E" w:rsidRDefault="00135477" w:rsidP="00E23BA3">
      <w:pPr>
        <w:pStyle w:val="Heading2"/>
      </w:pPr>
      <w:r w:rsidRPr="0065492E">
        <w:t xml:space="preserve">Effect of the Scan Strategy </w:t>
      </w:r>
    </w:p>
    <w:p w14:paraId="5CE674A0" w14:textId="655AA1C4" w:rsidR="00135477" w:rsidRPr="0065492E" w:rsidRDefault="009C0651" w:rsidP="00135477">
      <w:r w:rsidRPr="0065492E">
        <w:lastRenderedPageBreak/>
        <w:t>Figure 5</w:t>
      </w:r>
      <w:r w:rsidR="00AA73A3" w:rsidRPr="0065492E">
        <w:t xml:space="preserve"> shows contour plots of the force distribution measured by the load cells for the finished parts </w:t>
      </w:r>
      <w:r w:rsidR="009B4253" w:rsidRPr="0065492E">
        <w:t xml:space="preserve">#1, #2 and #3 </w:t>
      </w:r>
      <w:r w:rsidR="00AA73A3" w:rsidRPr="0065492E">
        <w:t xml:space="preserve">produced using the three scan strategies.  </w:t>
      </w:r>
      <w:r w:rsidR="005E0188" w:rsidRPr="0065492E">
        <w:t>For all three parts, i</w:t>
      </w:r>
      <w:r w:rsidR="00AA73A3" w:rsidRPr="0065492E">
        <w:t xml:space="preserve">t can be seen that the forces </w:t>
      </w:r>
      <w:r w:rsidR="009B4253" w:rsidRPr="0065492E">
        <w:t xml:space="preserve">developed </w:t>
      </w:r>
      <w:r w:rsidR="00AA73A3" w:rsidRPr="0065492E">
        <w:t xml:space="preserve">in the corners are in tension while the centre of </w:t>
      </w:r>
      <w:r w:rsidR="005E0188" w:rsidRPr="0065492E">
        <w:t>each</w:t>
      </w:r>
      <w:r w:rsidR="00AA73A3" w:rsidRPr="0065492E">
        <w:t xml:space="preserve"> part is in compression.  </w:t>
      </w:r>
      <w:r w:rsidR="005E0188" w:rsidRPr="0065492E">
        <w:t>The level of compression in the part built using the Chessboard strategy (#1) is greater than for the other two</w:t>
      </w:r>
      <w:r w:rsidR="00D2671B" w:rsidRPr="0065492E">
        <w:t>,</w:t>
      </w:r>
      <w:r w:rsidR="005E0188" w:rsidRPr="0065492E">
        <w:t xml:space="preserve"> which exhibit negligible differences.  Th</w:t>
      </w:r>
      <w:r w:rsidR="00322106" w:rsidRPr="0065492E">
        <w:t>e</w:t>
      </w:r>
      <w:r w:rsidR="005E0188" w:rsidRPr="0065492E">
        <w:t>s</w:t>
      </w:r>
      <w:r w:rsidR="00322106" w:rsidRPr="0065492E">
        <w:t>e</w:t>
      </w:r>
      <w:r w:rsidR="005E0188" w:rsidRPr="0065492E">
        <w:t xml:space="preserve"> observations are supported</w:t>
      </w:r>
      <w:r w:rsidR="00322106" w:rsidRPr="0065492E">
        <w:t xml:space="preserve"> by</w:t>
      </w:r>
      <w:r w:rsidR="005E0188" w:rsidRPr="0065492E">
        <w:t xml:space="preserve"> the data for the corresponding absolute sum of the </w:t>
      </w:r>
      <w:r w:rsidR="000D2BD8" w:rsidRPr="0065492E">
        <w:t xml:space="preserve">forces from in-situ </w:t>
      </w:r>
      <w:r w:rsidR="004D1704" w:rsidRPr="0065492E">
        <w:t>measurements</w:t>
      </w:r>
      <w:r w:rsidR="000D2BD8" w:rsidRPr="0065492E">
        <w:t xml:space="preserve"> registered by the force </w:t>
      </w:r>
      <w:r w:rsidR="004D1704" w:rsidRPr="0065492E">
        <w:t>transducer</w:t>
      </w:r>
      <w:r w:rsidR="000D2BD8" w:rsidRPr="0065492E">
        <w:t xml:space="preserve"> device </w:t>
      </w:r>
      <w:r w:rsidR="00E33BD7" w:rsidRPr="0065492E">
        <w:t>as</w:t>
      </w:r>
      <w:r w:rsidR="008277DD" w:rsidRPr="0065492E">
        <w:t xml:space="preserve"> shown in </w:t>
      </w:r>
      <w:r w:rsidR="00D2671B" w:rsidRPr="0065492E">
        <w:t>F</w:t>
      </w:r>
      <w:r w:rsidR="008277DD" w:rsidRPr="0065492E">
        <w:t xml:space="preserve">igure </w:t>
      </w:r>
      <w:r w:rsidR="00322106" w:rsidRPr="0065492E">
        <w:t>6</w:t>
      </w:r>
      <w:r w:rsidR="005E0188" w:rsidRPr="0065492E">
        <w:t>.  At the end of the build process, the sum of the forces in the part built using the Chessboard strategy is about 1000</w:t>
      </w:r>
      <w:r w:rsidR="00C26B52" w:rsidRPr="0065492E">
        <w:t xml:space="preserve"> </w:t>
      </w:r>
      <w:r w:rsidR="005E0188" w:rsidRPr="0065492E">
        <w:t>N hi</w:t>
      </w:r>
      <w:r w:rsidR="00577BA9" w:rsidRPr="0065492E">
        <w:t>gher than for the other two parts</w:t>
      </w:r>
      <w:r w:rsidR="000D2BD8" w:rsidRPr="0065492E">
        <w:t>.</w:t>
      </w:r>
      <w:r w:rsidR="004D1704" w:rsidRPr="0065492E">
        <w:t xml:space="preserve"> </w:t>
      </w:r>
      <w:r w:rsidR="005950DA" w:rsidRPr="0065492E">
        <w:t xml:space="preserve"> </w:t>
      </w:r>
      <w:r w:rsidR="00577BA9" w:rsidRPr="0065492E">
        <w:t>T</w:t>
      </w:r>
      <w:r w:rsidR="00456ECA" w:rsidRPr="0065492E">
        <w:t>he in-situ measurem</w:t>
      </w:r>
      <w:r w:rsidR="009C0FE0" w:rsidRPr="0065492E">
        <w:t>e</w:t>
      </w:r>
      <w:r w:rsidR="00456ECA" w:rsidRPr="0065492E">
        <w:t xml:space="preserve">nts registered by the load cells </w:t>
      </w:r>
      <w:r w:rsidR="00577BA9" w:rsidRPr="0065492E">
        <w:t>exhibit cyclic variation</w:t>
      </w:r>
      <w:r w:rsidR="001E5C48" w:rsidRPr="0065492E">
        <w:t>s</w:t>
      </w:r>
      <w:r w:rsidR="00577BA9" w:rsidRPr="0065492E">
        <w:t xml:space="preserve"> which probably arise from </w:t>
      </w:r>
      <w:r w:rsidR="00456ECA" w:rsidRPr="0065492E">
        <w:t xml:space="preserve">the </w:t>
      </w:r>
      <w:r w:rsidR="009C0FE0" w:rsidRPr="0065492E">
        <w:t>thermal gradient mechanism (</w:t>
      </w:r>
      <w:r w:rsidR="00456ECA" w:rsidRPr="0065492E">
        <w:t>TGM</w:t>
      </w:r>
      <w:r w:rsidR="009C0FE0" w:rsidRPr="0065492E">
        <w:t>)</w:t>
      </w:r>
      <w:r w:rsidR="0072488B" w:rsidRPr="0065492E">
        <w:t xml:space="preserve"> </w:t>
      </w:r>
      <w:r w:rsidR="001E5C48" w:rsidRPr="0065492E">
        <w:t xml:space="preserve">which causes the residual stresses to be relaxed as the laser heats each layer and then the residual stresses </w:t>
      </w:r>
      <w:r w:rsidR="00322106" w:rsidRPr="0065492E">
        <w:t xml:space="preserve">to be </w:t>
      </w:r>
      <w:r w:rsidR="00106033" w:rsidRPr="0065492E">
        <w:t>re-established</w:t>
      </w:r>
      <w:r w:rsidR="001E5C48" w:rsidRPr="0065492E">
        <w:t xml:space="preserve"> as the part cools before the next layer is built </w:t>
      </w:r>
      <w:r w:rsidR="0072488B" w:rsidRPr="0065492E">
        <w:fldChar w:fldCharType="begin"/>
      </w:r>
      <w:r w:rsidR="00F62AD8" w:rsidRPr="0065492E">
        <w:instrText xml:space="preserve"> ADDIN EN.CITE &lt;EndNote&gt;&lt;Cite&gt;&lt;Author&gt;R. Magana-Carranza&lt;/Author&gt;&lt;Year&gt;2020&lt;/Year&gt;&lt;RecNum&gt;222&lt;/RecNum&gt;&lt;DisplayText&gt;[39]&lt;/DisplayText&gt;&lt;record&gt;&lt;rec-number&gt;222&lt;/rec-number&gt;&lt;foreign-keys&gt;&lt;key app="EN" db-id="zedfaf09rftxzeewxs9xe996dxrrewxxfzv2" timestamp="1600258861"&gt;222&lt;/key&gt;&lt;/foreign-keys&gt;&lt;ref-type name="Journal Article"&gt;17&lt;/ref-type&gt;&lt;contributors&gt;&lt;authors&gt;&lt;author&gt;R. Magana-Carranza, J. Robinson, I. Ashton, P. Fox, C. Sutcliffe, E.A. Patterson&lt;/author&gt;&lt;/authors&gt;&lt;/contributors&gt;&lt;titles&gt;&lt;title&gt;A Novel Device for In-situ Force Measurements during Laser Powder Bed Fusion (L-PBF)&lt;/title&gt;&lt;secondary-title&gt;Additive Manufacturing, in revision&lt;/secondary-title&gt;&lt;/titles&gt;&lt;periodical&gt;&lt;full-title&gt;Additive Manufacturing, in revision&lt;/full-title&gt;&lt;/periodical&gt;&lt;dates&gt;&lt;year&gt;2020&lt;/year&gt;&lt;/dates&gt;&lt;urls&gt;&lt;/urls&gt;&lt;/record&gt;&lt;/Cite&gt;&lt;/EndNote&gt;</w:instrText>
      </w:r>
      <w:r w:rsidR="0072488B" w:rsidRPr="0065492E">
        <w:fldChar w:fldCharType="separate"/>
      </w:r>
      <w:r w:rsidR="00F62AD8" w:rsidRPr="0065492E">
        <w:rPr>
          <w:noProof/>
        </w:rPr>
        <w:t>[39]</w:t>
      </w:r>
      <w:r w:rsidR="0072488B" w:rsidRPr="0065492E">
        <w:fldChar w:fldCharType="end"/>
      </w:r>
      <w:r w:rsidR="0072488B" w:rsidRPr="0065492E">
        <w:t xml:space="preserve">. </w:t>
      </w:r>
      <w:r w:rsidR="00456ECA" w:rsidRPr="0065492E">
        <w:t xml:space="preserve"> </w:t>
      </w:r>
      <w:r w:rsidR="002A6AFE" w:rsidRPr="0065492E">
        <w:t>When the initial layers are built, the strategies exhibit</w:t>
      </w:r>
      <w:r w:rsidR="00322106" w:rsidRPr="0065492E">
        <w:t>ed</w:t>
      </w:r>
      <w:r w:rsidR="002A6AFE" w:rsidRPr="0065492E">
        <w:t xml:space="preserve"> different levels of residual forces with the Ches</w:t>
      </w:r>
      <w:r w:rsidR="00106033" w:rsidRPr="0065492E">
        <w:t>s</w:t>
      </w:r>
      <w:r w:rsidR="002A6AFE" w:rsidRPr="0065492E">
        <w:t>board strategy achieving a value of about 1</w:t>
      </w:r>
      <w:r w:rsidR="00060808" w:rsidRPr="0065492E">
        <w:t>0</w:t>
      </w:r>
      <w:r w:rsidR="002A6AFE" w:rsidRPr="0065492E">
        <w:t>00</w:t>
      </w:r>
      <w:r w:rsidR="00C26B52" w:rsidRPr="0065492E">
        <w:t xml:space="preserve"> </w:t>
      </w:r>
      <w:r w:rsidR="002A6AFE" w:rsidRPr="0065492E">
        <w:t xml:space="preserve">N for the sum of the forces within </w:t>
      </w:r>
      <w:r w:rsidR="00060808" w:rsidRPr="0065492E">
        <w:t>3 or 4</w:t>
      </w:r>
      <w:r w:rsidR="002A6AFE" w:rsidRPr="0065492E">
        <w:t xml:space="preserve"> layers</w:t>
      </w:r>
      <w:r w:rsidR="00060808" w:rsidRPr="0065492E">
        <w:t>, compared to about 1500</w:t>
      </w:r>
      <w:r w:rsidR="00C26B52" w:rsidRPr="0065492E">
        <w:t xml:space="preserve"> </w:t>
      </w:r>
      <w:r w:rsidR="00060808" w:rsidRPr="0065492E">
        <w:t>N and 750</w:t>
      </w:r>
      <w:r w:rsidR="00C26B52" w:rsidRPr="0065492E">
        <w:t xml:space="preserve"> </w:t>
      </w:r>
      <w:r w:rsidR="00060808" w:rsidRPr="0065492E">
        <w:t xml:space="preserve">N for the parts built with the Stripe and Meander strategies.  </w:t>
      </w:r>
      <w:r w:rsidR="0078430B" w:rsidRPr="0065492E">
        <w:t>H</w:t>
      </w:r>
      <w:r w:rsidR="00CA0087" w:rsidRPr="0065492E">
        <w:t>owever, t</w:t>
      </w:r>
      <w:r w:rsidR="006A3D37" w:rsidRPr="0065492E">
        <w:t xml:space="preserve">he sum of the forces for </w:t>
      </w:r>
      <w:r w:rsidR="00E11036" w:rsidRPr="0065492E">
        <w:t>the</w:t>
      </w:r>
      <w:r w:rsidR="00D17EDE" w:rsidRPr="0065492E">
        <w:t xml:space="preserve"> part built with the</w:t>
      </w:r>
      <w:r w:rsidR="00E11036" w:rsidRPr="0065492E">
        <w:t xml:space="preserve"> </w:t>
      </w:r>
      <w:r w:rsidR="006A3D37" w:rsidRPr="0065492E">
        <w:t xml:space="preserve">Chessboard </w:t>
      </w:r>
      <w:r w:rsidR="00E11036" w:rsidRPr="0065492E">
        <w:t xml:space="preserve">scan strategy </w:t>
      </w:r>
      <w:r w:rsidR="00060808" w:rsidRPr="0065492E">
        <w:t>increased rapidly</w:t>
      </w:r>
      <w:r w:rsidR="006A3D37" w:rsidRPr="0065492E">
        <w:t xml:space="preserve"> </w:t>
      </w:r>
      <w:r w:rsidR="00CA0087" w:rsidRPr="0065492E">
        <w:t xml:space="preserve">from </w:t>
      </w:r>
      <w:r w:rsidR="006A3D37" w:rsidRPr="0065492E">
        <w:t>approximately layer 40</w:t>
      </w:r>
      <w:r w:rsidR="0078430B" w:rsidRPr="0065492E">
        <w:t>,</w:t>
      </w:r>
      <w:r w:rsidR="006A3D37" w:rsidRPr="0065492E">
        <w:t xml:space="preserve"> </w:t>
      </w:r>
      <w:r w:rsidR="00046328" w:rsidRPr="0065492E">
        <w:t>giving</w:t>
      </w:r>
      <w:r w:rsidR="00CA0087" w:rsidRPr="0065492E">
        <w:t xml:space="preserve"> the highest</w:t>
      </w:r>
      <w:r w:rsidR="002172DA" w:rsidRPr="0065492E">
        <w:t xml:space="preserve"> value </w:t>
      </w:r>
      <w:r w:rsidR="001B3B77" w:rsidRPr="0065492E">
        <w:t>of</w:t>
      </w:r>
      <w:r w:rsidR="00CA0087" w:rsidRPr="0065492E">
        <w:t xml:space="preserve"> 4500</w:t>
      </w:r>
      <w:r w:rsidR="00534247" w:rsidRPr="0065492E">
        <w:t xml:space="preserve"> </w:t>
      </w:r>
      <w:r w:rsidR="00CA0087" w:rsidRPr="0065492E">
        <w:t>N</w:t>
      </w:r>
      <w:r w:rsidR="00046328" w:rsidRPr="0065492E">
        <w:t xml:space="preserve"> when the </w:t>
      </w:r>
      <w:r w:rsidR="001B3B77" w:rsidRPr="0065492E">
        <w:t xml:space="preserve">build </w:t>
      </w:r>
      <w:r w:rsidR="00046328" w:rsidRPr="0065492E">
        <w:t>was stopped</w:t>
      </w:r>
      <w:r w:rsidR="00060808" w:rsidRPr="0065492E">
        <w:t xml:space="preserve"> because a load</w:t>
      </w:r>
      <w:r w:rsidR="002172DA" w:rsidRPr="0065492E">
        <w:t xml:space="preserve"> </w:t>
      </w:r>
      <w:r w:rsidR="00060808" w:rsidRPr="0065492E">
        <w:t>cell had reached its maximum capacity</w:t>
      </w:r>
      <w:r w:rsidR="00046328" w:rsidRPr="0065492E">
        <w:t>.</w:t>
      </w:r>
      <w:r w:rsidR="00DB64F2" w:rsidRPr="0065492E">
        <w:t xml:space="preserve"> </w:t>
      </w:r>
      <w:r w:rsidR="0078430B" w:rsidRPr="0065492E">
        <w:t xml:space="preserve"> </w:t>
      </w:r>
      <w:r w:rsidR="00060808" w:rsidRPr="0065492E">
        <w:t xml:space="preserve">The part built with the </w:t>
      </w:r>
      <w:r w:rsidR="00B2041D" w:rsidRPr="0065492E">
        <w:t>M</w:t>
      </w:r>
      <w:r w:rsidR="00DB64F2" w:rsidRPr="0065492E">
        <w:t xml:space="preserve">eander </w:t>
      </w:r>
      <w:r w:rsidR="00060808" w:rsidRPr="0065492E">
        <w:t>strategy had</w:t>
      </w:r>
      <w:r w:rsidR="00DB64F2" w:rsidRPr="0065492E">
        <w:t xml:space="preserve"> the lowest </w:t>
      </w:r>
      <w:r w:rsidR="002172DA" w:rsidRPr="0065492E">
        <w:t>value</w:t>
      </w:r>
      <w:r w:rsidR="00DB64F2" w:rsidRPr="0065492E">
        <w:t xml:space="preserve"> of 3500</w:t>
      </w:r>
      <w:r w:rsidR="00C26B52" w:rsidRPr="0065492E">
        <w:t xml:space="preserve"> </w:t>
      </w:r>
      <w:r w:rsidR="00DB64F2" w:rsidRPr="0065492E">
        <w:t>N</w:t>
      </w:r>
      <w:r w:rsidR="00B2041D" w:rsidRPr="0065492E">
        <w:t xml:space="preserve"> when the build was stopped</w:t>
      </w:r>
      <w:r w:rsidR="004D285F" w:rsidRPr="0065492E">
        <w:t xml:space="preserve"> </w:t>
      </w:r>
      <w:r w:rsidR="00787F0B" w:rsidRPr="0065492E">
        <w:t xml:space="preserve">which also allowed a greater </w:t>
      </w:r>
      <w:r w:rsidR="00060808" w:rsidRPr="0065492E">
        <w:t xml:space="preserve">maximum build height </w:t>
      </w:r>
      <w:r w:rsidR="00787F0B" w:rsidRPr="0065492E">
        <w:t xml:space="preserve">of </w:t>
      </w:r>
      <w:r w:rsidR="00060808" w:rsidRPr="0065492E">
        <w:t>3.88</w:t>
      </w:r>
      <w:r w:rsidR="00C26B52" w:rsidRPr="0065492E">
        <w:t xml:space="preserve"> </w:t>
      </w:r>
      <w:r w:rsidR="00060808" w:rsidRPr="0065492E">
        <w:t xml:space="preserve">mm, </w:t>
      </w:r>
      <w:r w:rsidR="00CD541F" w:rsidRPr="0065492E">
        <w:t>that</w:t>
      </w:r>
      <w:r w:rsidR="00060808" w:rsidRPr="0065492E">
        <w:t xml:space="preserve"> was 27% </w:t>
      </w:r>
      <w:r w:rsidR="00D17EDE" w:rsidRPr="0065492E">
        <w:t xml:space="preserve">more than for the Chessboard </w:t>
      </w:r>
      <w:r w:rsidR="00EE18CC" w:rsidRPr="0065492E">
        <w:t xml:space="preserve">strategy </w:t>
      </w:r>
      <w:r w:rsidR="00060808" w:rsidRPr="0065492E">
        <w:t xml:space="preserve">and 32% more than </w:t>
      </w:r>
      <w:r w:rsidR="00EE18CC" w:rsidRPr="0065492E">
        <w:t xml:space="preserve">for </w:t>
      </w:r>
      <w:r w:rsidR="00060808" w:rsidRPr="0065492E">
        <w:t xml:space="preserve">the Stripe </w:t>
      </w:r>
      <w:r w:rsidR="00EE18CC" w:rsidRPr="0065492E">
        <w:t>strategy</w:t>
      </w:r>
      <w:r w:rsidR="00060808" w:rsidRPr="0065492E">
        <w:t xml:space="preserve">.  </w:t>
      </w:r>
    </w:p>
    <w:p w14:paraId="0C2D808B" w14:textId="22C2E4C5" w:rsidR="00E21873" w:rsidRPr="0065492E" w:rsidRDefault="00E21873" w:rsidP="00135477">
      <w:r w:rsidRPr="0065492E">
        <w:t>The results in figure 5 would imply that local scanning of 5mm</w:t>
      </w:r>
      <w:r w:rsidRPr="0065492E">
        <w:rPr>
          <w:vertAlign w:val="superscript"/>
        </w:rPr>
        <w:t>2</w:t>
      </w:r>
      <w:r w:rsidRPr="0065492E">
        <w:t xml:space="preserve"> fields in the Chessboard </w:t>
      </w:r>
      <w:r w:rsidR="00225A59" w:rsidRPr="0065492E">
        <w:t xml:space="preserve">scan </w:t>
      </w:r>
      <w:r w:rsidRPr="0065492E">
        <w:t>strategy</w:t>
      </w:r>
      <w:r w:rsidR="00225A59" w:rsidRPr="0065492E">
        <w:t xml:space="preserve"> (see figure 3)</w:t>
      </w:r>
      <w:r w:rsidRPr="0065492E">
        <w:t xml:space="preserve"> tends to induce more intense forces, both negative in the centre of the part and tensile at the corners, than </w:t>
      </w:r>
      <w:r w:rsidR="00225A59" w:rsidRPr="0065492E">
        <w:t>the other two strategies, perhaps as a consequence of the input of energy into a relatively small area over short period of time.  The Stripe scan strategy involves scanning 5mm wide stripes or bands that extend over the dimensions of the part which probably results in a less intense energy input to a small area</w:t>
      </w:r>
      <w:r w:rsidR="00C468EB" w:rsidRPr="0065492E">
        <w:t xml:space="preserve"> and hence a smaller amplitude of forces in figure 5 and smaller sum of </w:t>
      </w:r>
      <w:r w:rsidR="00C468EB" w:rsidRPr="0065492E">
        <w:lastRenderedPageBreak/>
        <w:t xml:space="preserve">forces in figure 6 than the Chessboard strategy.  However, in the Meander scan strategy (see figure 3), the long scans result in the laser revisiting most areas of the part only after a much longer interval than in the other two strategies which will allow more cooling to occur and probably is responsible for the lower sum of forces in </w:t>
      </w:r>
      <w:r w:rsidR="00E24C76" w:rsidRPr="0065492E">
        <w:t>figure 6 and the slightly lower amplitude of forces in figure 5.</w:t>
      </w:r>
      <w:r w:rsidR="00F95CF9" w:rsidRPr="0065492E">
        <w:t xml:space="preserve">  </w:t>
      </w:r>
    </w:p>
    <w:p w14:paraId="1014F99E" w14:textId="51486640" w:rsidR="00135477" w:rsidRPr="0065492E" w:rsidRDefault="00FD221F" w:rsidP="00E23BA3">
      <w:pPr>
        <w:pStyle w:val="Heading2"/>
      </w:pPr>
      <w:r w:rsidRPr="0065492E">
        <w:t xml:space="preserve">Effect of </w:t>
      </w:r>
      <w:r w:rsidR="00574F0A" w:rsidRPr="0065492E">
        <w:t>Laser Power</w:t>
      </w:r>
      <w:r w:rsidRPr="0065492E">
        <w:t xml:space="preserve"> </w:t>
      </w:r>
    </w:p>
    <w:p w14:paraId="4572EFE3" w14:textId="7E1FC05A" w:rsidR="00B2041D" w:rsidRPr="0065492E" w:rsidRDefault="00574F0A" w:rsidP="00B2041D">
      <w:bookmarkStart w:id="2" w:name="_Hlk42597179"/>
      <w:r w:rsidRPr="0065492E">
        <w:t>The contour maps for the forces measured at the completion of 55 layers for parts #3, #4 and #5 with different level</w:t>
      </w:r>
      <w:r w:rsidR="002172DA" w:rsidRPr="0065492E">
        <w:t>s</w:t>
      </w:r>
      <w:r w:rsidRPr="0065492E">
        <w:t xml:space="preserve"> of laser power are shown in </w:t>
      </w:r>
      <w:r w:rsidR="00D2671B" w:rsidRPr="0065492E">
        <w:t>F</w:t>
      </w:r>
      <w:r w:rsidRPr="0065492E">
        <w:t xml:space="preserve">igure </w:t>
      </w:r>
      <w:r w:rsidR="002172DA" w:rsidRPr="0065492E">
        <w:t>7</w:t>
      </w:r>
      <w:r w:rsidRPr="0065492E">
        <w:t xml:space="preserve"> and </w:t>
      </w:r>
      <w:r w:rsidR="00EE18CC" w:rsidRPr="0065492E">
        <w:t xml:space="preserve">the </w:t>
      </w:r>
      <w:r w:rsidRPr="0065492E">
        <w:t xml:space="preserve">corresponding </w:t>
      </w:r>
      <w:r w:rsidR="00787F0B" w:rsidRPr="0065492E">
        <w:t xml:space="preserve">absolute sum of </w:t>
      </w:r>
      <w:r w:rsidR="003969F1" w:rsidRPr="0065492E">
        <w:t xml:space="preserve">the </w:t>
      </w:r>
      <w:r w:rsidR="00F97111" w:rsidRPr="0065492E">
        <w:t>force</w:t>
      </w:r>
      <w:r w:rsidR="00CD08CB" w:rsidRPr="0065492E">
        <w:t>s</w:t>
      </w:r>
      <w:r w:rsidR="00F97111" w:rsidRPr="0065492E">
        <w:t xml:space="preserve"> </w:t>
      </w:r>
      <w:r w:rsidR="00CD08CB" w:rsidRPr="0065492E">
        <w:t xml:space="preserve">measured during the building </w:t>
      </w:r>
      <w:r w:rsidR="00F97111" w:rsidRPr="0065492E">
        <w:t xml:space="preserve">in </w:t>
      </w:r>
      <w:r w:rsidR="009C0651" w:rsidRPr="0065492E">
        <w:t>Figure 8</w:t>
      </w:r>
      <w:r w:rsidR="003969F1" w:rsidRPr="0065492E">
        <w:t xml:space="preserve">. </w:t>
      </w:r>
      <w:r w:rsidR="00CD08CB" w:rsidRPr="0065492E">
        <w:t xml:space="preserve"> </w:t>
      </w:r>
      <w:r w:rsidR="003969F1" w:rsidRPr="0065492E">
        <w:t xml:space="preserve">There is a significant difference (about 16%) between the </w:t>
      </w:r>
      <w:r w:rsidR="002172DA" w:rsidRPr="0065492E">
        <w:t>measurements obtained with</w:t>
      </w:r>
      <w:r w:rsidR="00E11036" w:rsidRPr="0065492E">
        <w:t xml:space="preserve"> a</w:t>
      </w:r>
      <w:r w:rsidR="002172DA" w:rsidRPr="0065492E">
        <w:t xml:space="preserve"> </w:t>
      </w:r>
      <w:r w:rsidR="003969F1" w:rsidRPr="0065492E">
        <w:t>lower level of laser power of 160</w:t>
      </w:r>
      <w:r w:rsidR="00C26B52" w:rsidRPr="0065492E">
        <w:t xml:space="preserve"> </w:t>
      </w:r>
      <w:r w:rsidR="003969F1" w:rsidRPr="0065492E">
        <w:t xml:space="preserve">W and the two higher levels of laser power but no difference between the two higher levels of power.  </w:t>
      </w:r>
      <w:r w:rsidR="00CD08CB" w:rsidRPr="0065492E">
        <w:t xml:space="preserve">This </w:t>
      </w:r>
      <w:r w:rsidR="003B4B17" w:rsidRPr="0065492E">
        <w:t xml:space="preserve">could be due to </w:t>
      </w:r>
      <w:r w:rsidR="003969F1" w:rsidRPr="0065492E">
        <w:t xml:space="preserve">a </w:t>
      </w:r>
      <w:r w:rsidR="003B4B17" w:rsidRPr="0065492E">
        <w:t xml:space="preserve">lack of fusion </w:t>
      </w:r>
      <w:r w:rsidR="003969F1" w:rsidRPr="0065492E">
        <w:t xml:space="preserve">between </w:t>
      </w:r>
      <w:r w:rsidR="003B4B17" w:rsidRPr="0065492E">
        <w:t xml:space="preserve">the </w:t>
      </w:r>
      <w:r w:rsidR="006B6B12" w:rsidRPr="0065492E">
        <w:t>pillars and the</w:t>
      </w:r>
      <w:r w:rsidR="003B4B17" w:rsidRPr="0065492E">
        <w:t xml:space="preserve"> </w:t>
      </w:r>
      <w:r w:rsidR="006B6B12" w:rsidRPr="0065492E">
        <w:t xml:space="preserve">first </w:t>
      </w:r>
      <w:r w:rsidR="003B4B17" w:rsidRPr="0065492E">
        <w:t>layer</w:t>
      </w:r>
      <w:r w:rsidR="006B6B12" w:rsidRPr="0065492E">
        <w:t>s of the square part</w:t>
      </w:r>
      <w:r w:rsidR="002172DA" w:rsidRPr="0065492E">
        <w:t xml:space="preserve"> when the laser power was 160</w:t>
      </w:r>
      <w:r w:rsidR="00C26B52" w:rsidRPr="0065492E">
        <w:t xml:space="preserve"> </w:t>
      </w:r>
      <w:r w:rsidR="002172DA" w:rsidRPr="0065492E">
        <w:t>W</w:t>
      </w:r>
      <w:r w:rsidR="0078430B" w:rsidRPr="0065492E">
        <w:t xml:space="preserve">; </w:t>
      </w:r>
      <w:r w:rsidR="00CD08CB" w:rsidRPr="0065492E">
        <w:t>since</w:t>
      </w:r>
      <w:r w:rsidR="00485CE2" w:rsidRPr="0065492E">
        <w:t xml:space="preserve"> </w:t>
      </w:r>
      <w:r w:rsidR="0078430B" w:rsidRPr="0065492E">
        <w:t>t</w:t>
      </w:r>
      <w:r w:rsidR="00485CE2" w:rsidRPr="0065492E">
        <w:t xml:space="preserve">he </w:t>
      </w:r>
      <w:r w:rsidR="002172DA" w:rsidRPr="0065492E">
        <w:t xml:space="preserve">part </w:t>
      </w:r>
      <w:r w:rsidR="00485CE2" w:rsidRPr="0065492E">
        <w:t>fail</w:t>
      </w:r>
      <w:r w:rsidR="0078430B" w:rsidRPr="0065492E">
        <w:t>ed</w:t>
      </w:r>
      <w:r w:rsidR="003B4B17" w:rsidRPr="0065492E">
        <w:t xml:space="preserve"> at layer 55 due to the</w:t>
      </w:r>
      <w:r w:rsidR="00485CE2" w:rsidRPr="0065492E">
        <w:t xml:space="preserve"> wiper </w:t>
      </w:r>
      <w:r w:rsidR="00CD08CB" w:rsidRPr="0065492E">
        <w:t xml:space="preserve">interacting </w:t>
      </w:r>
      <w:r w:rsidR="0078430B" w:rsidRPr="0065492E">
        <w:t>with the part</w:t>
      </w:r>
      <w:r w:rsidR="00485CE2" w:rsidRPr="0065492E">
        <w:t xml:space="preserve"> </w:t>
      </w:r>
      <w:r w:rsidR="00230359" w:rsidRPr="0065492E">
        <w:t xml:space="preserve">resulting </w:t>
      </w:r>
      <w:r w:rsidR="00584291" w:rsidRPr="0065492E">
        <w:t xml:space="preserve">from </w:t>
      </w:r>
      <w:r w:rsidR="00CD08CB" w:rsidRPr="0065492E">
        <w:t xml:space="preserve">a </w:t>
      </w:r>
      <w:r w:rsidR="000A2A8A" w:rsidRPr="0065492E">
        <w:t>lack of bonding</w:t>
      </w:r>
      <w:r w:rsidR="003B4B17" w:rsidRPr="0065492E">
        <w:t xml:space="preserve"> </w:t>
      </w:r>
      <w:r w:rsidR="00CD08CB" w:rsidRPr="0065492E">
        <w:t xml:space="preserve">between </w:t>
      </w:r>
      <w:r w:rsidR="003B4B17" w:rsidRPr="0065492E">
        <w:t>the</w:t>
      </w:r>
      <w:r w:rsidR="000A2A8A" w:rsidRPr="0065492E">
        <w:t xml:space="preserve"> deposited layers</w:t>
      </w:r>
      <w:r w:rsidR="003B4B17" w:rsidRPr="0065492E">
        <w:t xml:space="preserve">. </w:t>
      </w:r>
      <w:r w:rsidR="00CD08CB" w:rsidRPr="0065492E">
        <w:t xml:space="preserve"> </w:t>
      </w:r>
      <w:r w:rsidR="000010FC" w:rsidRPr="0065492E">
        <w:t xml:space="preserve">It </w:t>
      </w:r>
      <w:r w:rsidR="001E099D" w:rsidRPr="0065492E">
        <w:t xml:space="preserve">is </w:t>
      </w:r>
      <w:r w:rsidR="000010FC" w:rsidRPr="0065492E">
        <w:t xml:space="preserve">likely that a lack of fusion would lead to low stiffness in the part so that </w:t>
      </w:r>
      <w:r w:rsidR="00AD5AE9" w:rsidRPr="0065492E">
        <w:t xml:space="preserve">lower residual stresses </w:t>
      </w:r>
      <w:r w:rsidR="000010FC" w:rsidRPr="0065492E">
        <w:t>were established by the mechanisms associated with the thermal cycles induced by L-PBF</w:t>
      </w:r>
      <w:r w:rsidR="00AD5AE9" w:rsidRPr="0065492E">
        <w:t xml:space="preserve"> which in turn would lead to lower levels of forces being </w:t>
      </w:r>
      <w:r w:rsidR="00BC7865" w:rsidRPr="0065492E">
        <w:t>reacted, as</w:t>
      </w:r>
      <w:r w:rsidR="00AD5AE9" w:rsidRPr="0065492E">
        <w:t xml:space="preserve"> seen in figures 7 and 8</w:t>
      </w:r>
      <w:r w:rsidR="000010FC" w:rsidRPr="0065492E">
        <w:t>.</w:t>
      </w:r>
      <w:r w:rsidR="00AD5AE9" w:rsidRPr="0065492E">
        <w:t xml:space="preserve"> </w:t>
      </w:r>
      <w:r w:rsidR="00080923" w:rsidRPr="0065492E">
        <w:t xml:space="preserve"> </w:t>
      </w:r>
    </w:p>
    <w:p w14:paraId="3056B9BF" w14:textId="382CFC7C" w:rsidR="00B2041D" w:rsidRPr="0065492E" w:rsidRDefault="00B2041D" w:rsidP="00FB39B1">
      <w:pPr>
        <w:pStyle w:val="Heading2"/>
      </w:pPr>
      <w:r w:rsidRPr="0065492E">
        <w:t xml:space="preserve">Effect of Point Distance </w:t>
      </w:r>
    </w:p>
    <w:p w14:paraId="0A2092A8" w14:textId="1EF73320" w:rsidR="00FD221F" w:rsidRPr="0065492E" w:rsidRDefault="005C1B07" w:rsidP="00FD221F">
      <w:r w:rsidRPr="0065492E">
        <w:t xml:space="preserve">The distribution of forces measured at the completion of the build for parts #6, #7 and #8 with different point distances can be seen in </w:t>
      </w:r>
      <w:r w:rsidR="00D2671B" w:rsidRPr="0065492E">
        <w:t>F</w:t>
      </w:r>
      <w:r w:rsidRPr="0065492E">
        <w:t xml:space="preserve">igure </w:t>
      </w:r>
      <w:r w:rsidR="002172DA" w:rsidRPr="0065492E">
        <w:t>9</w:t>
      </w:r>
      <w:r w:rsidRPr="0065492E">
        <w:t xml:space="preserve">.  The parts were built until a load cell reached its maximum capacity of </w:t>
      </w:r>
      <w:r w:rsidR="004514FD" w:rsidRPr="0065492E">
        <w:t>500</w:t>
      </w:r>
      <w:r w:rsidR="00C26B52" w:rsidRPr="0065492E">
        <w:t xml:space="preserve"> </w:t>
      </w:r>
      <w:r w:rsidR="004514FD" w:rsidRPr="0065492E">
        <w:t>N</w:t>
      </w:r>
      <w:r w:rsidRPr="0065492E">
        <w:t xml:space="preserve"> and the history of the absolute sum of the forces for each part are shown in </w:t>
      </w:r>
      <w:r w:rsidR="00D2671B" w:rsidRPr="0065492E">
        <w:t>F</w:t>
      </w:r>
      <w:r w:rsidRPr="0065492E">
        <w:t>igure 1</w:t>
      </w:r>
      <w:r w:rsidR="002172DA" w:rsidRPr="0065492E">
        <w:t>0</w:t>
      </w:r>
      <w:r w:rsidRPr="0065492E">
        <w:t xml:space="preserve">.  </w:t>
      </w:r>
      <w:r w:rsidR="000E497C" w:rsidRPr="0065492E">
        <w:t xml:space="preserve">It </w:t>
      </w:r>
      <w:r w:rsidR="00CE118A" w:rsidRPr="0065492E">
        <w:t xml:space="preserve">can be seen </w:t>
      </w:r>
      <w:r w:rsidR="002A18E0" w:rsidRPr="0065492E">
        <w:t>that</w:t>
      </w:r>
      <w:r w:rsidR="00AA1A67" w:rsidRPr="0065492E">
        <w:t xml:space="preserve"> with</w:t>
      </w:r>
      <w:r w:rsidR="002A18E0" w:rsidRPr="0065492E">
        <w:t xml:space="preserve"> </w:t>
      </w:r>
      <w:r w:rsidR="00CE118A" w:rsidRPr="0065492E">
        <w:t xml:space="preserve">increasing point distance, the </w:t>
      </w:r>
      <w:r w:rsidR="00AA1A67" w:rsidRPr="0065492E">
        <w:t xml:space="preserve">forces </w:t>
      </w:r>
      <w:r w:rsidR="00CE118A" w:rsidRPr="0065492E">
        <w:t xml:space="preserve">developed during the build </w:t>
      </w:r>
      <w:r w:rsidR="0078430B" w:rsidRPr="0065492E">
        <w:t xml:space="preserve">were </w:t>
      </w:r>
      <w:r w:rsidR="00CE118A" w:rsidRPr="0065492E">
        <w:t>reduced</w:t>
      </w:r>
      <w:r w:rsidR="00080923" w:rsidRPr="0065492E">
        <w:t xml:space="preserve">, both during the build (figure 10) and </w:t>
      </w:r>
      <w:r w:rsidR="00710FEF" w:rsidRPr="0065492E">
        <w:t>at the end of the build (figure 9)</w:t>
      </w:r>
      <w:r w:rsidR="003C0036" w:rsidRPr="0065492E">
        <w:t>;</w:t>
      </w:r>
      <w:r w:rsidR="000A0C16" w:rsidRPr="0065492E">
        <w:t xml:space="preserve"> although</w:t>
      </w:r>
      <w:r w:rsidR="003C0036" w:rsidRPr="0065492E">
        <w:t>,</w:t>
      </w:r>
      <w:r w:rsidR="000A0C16" w:rsidRPr="0065492E">
        <w:t xml:space="preserve"> the difference between the two higher values of point distance is negligible</w:t>
      </w:r>
      <w:r w:rsidR="00CE118A" w:rsidRPr="0065492E">
        <w:t xml:space="preserve">.  </w:t>
      </w:r>
      <w:r w:rsidR="001528EB" w:rsidRPr="0065492E">
        <w:t xml:space="preserve">The changes in </w:t>
      </w:r>
      <w:r w:rsidR="00820390" w:rsidRPr="0065492E">
        <w:t xml:space="preserve">the point </w:t>
      </w:r>
      <w:r w:rsidR="00881905" w:rsidRPr="0065492E">
        <w:t xml:space="preserve">distance </w:t>
      </w:r>
      <w:r w:rsidR="001528EB" w:rsidRPr="0065492E">
        <w:t xml:space="preserve">caused corresponding changes in </w:t>
      </w:r>
      <w:r w:rsidR="00820390" w:rsidRPr="0065492E">
        <w:t>the scan speed</w:t>
      </w:r>
      <w:r w:rsidR="00576A7E" w:rsidRPr="0065492E">
        <w:t>, with a 10</w:t>
      </w:r>
      <w:r w:rsidR="00584291" w:rsidRPr="0065492E">
        <w:t xml:space="preserve"> </w:t>
      </w:r>
      <w:r w:rsidR="00576A7E" w:rsidRPr="0065492E">
        <w:t>mm increment in point distance producing a</w:t>
      </w:r>
      <w:r w:rsidR="00820390" w:rsidRPr="0065492E">
        <w:t xml:space="preserve"> </w:t>
      </w:r>
      <w:r w:rsidR="00AA1A67" w:rsidRPr="0065492E">
        <w:t>100</w:t>
      </w:r>
      <w:r w:rsidR="00584291" w:rsidRPr="0065492E">
        <w:t xml:space="preserve"> </w:t>
      </w:r>
      <w:r w:rsidR="00AA1A67" w:rsidRPr="0065492E">
        <w:t>mm/s increment</w:t>
      </w:r>
      <w:r w:rsidR="00576A7E" w:rsidRPr="0065492E">
        <w:t xml:space="preserve"> in </w:t>
      </w:r>
      <w:r w:rsidR="00AA1A67" w:rsidRPr="0065492E">
        <w:t>s</w:t>
      </w:r>
      <w:r w:rsidR="00576A7E" w:rsidRPr="0065492E">
        <w:t>can speed,</w:t>
      </w:r>
      <w:r w:rsidR="00AA1A67" w:rsidRPr="0065492E">
        <w:t xml:space="preserve"> which</w:t>
      </w:r>
      <w:r w:rsidR="00881905" w:rsidRPr="0065492E">
        <w:t xml:space="preserve"> </w:t>
      </w:r>
      <w:r w:rsidR="00AA1A67" w:rsidRPr="0065492E">
        <w:t>resulted</w:t>
      </w:r>
      <w:r w:rsidR="00576A7E" w:rsidRPr="0065492E">
        <w:t xml:space="preserve"> in changes</w:t>
      </w:r>
      <w:r w:rsidR="00AA1A67" w:rsidRPr="0065492E">
        <w:t xml:space="preserve"> in </w:t>
      </w:r>
      <w:r w:rsidR="00881905" w:rsidRPr="0065492E">
        <w:t xml:space="preserve">the energy density </w:t>
      </w:r>
      <w:r w:rsidR="00AA1A67" w:rsidRPr="0065492E">
        <w:lastRenderedPageBreak/>
        <w:t>values</w:t>
      </w:r>
      <w:r w:rsidR="00576A7E" w:rsidRPr="0065492E">
        <w:t>, porosity and density of the part</w:t>
      </w:r>
      <w:r w:rsidR="009C0FE0" w:rsidRPr="0065492E">
        <w:t>,</w:t>
      </w:r>
      <w:r w:rsidR="00FD221F" w:rsidRPr="0065492E">
        <w:t xml:space="preserve"> </w:t>
      </w:r>
      <w:r w:rsidR="00CE118A" w:rsidRPr="0065492E">
        <w:t xml:space="preserve">as shown in </w:t>
      </w:r>
      <w:r w:rsidR="007B501D" w:rsidRPr="0065492E">
        <w:t>Figure 11</w:t>
      </w:r>
      <w:r w:rsidR="00CE118A" w:rsidRPr="0065492E">
        <w:t>.</w:t>
      </w:r>
      <w:r w:rsidR="009C0FE0" w:rsidRPr="0065492E">
        <w:t xml:space="preserve">  </w:t>
      </w:r>
      <w:r w:rsidR="00710FEF" w:rsidRPr="0065492E">
        <w:t xml:space="preserve">In other words, as the point distance increased, the energy density decreased resulting in a decrease in the part density and increase in porosity (figure 11).  </w:t>
      </w:r>
      <w:r w:rsidR="008B7C0B" w:rsidRPr="0065492E">
        <w:t>The</w:t>
      </w:r>
      <w:r w:rsidR="00710FEF" w:rsidRPr="0065492E">
        <w:t>se</w:t>
      </w:r>
      <w:r w:rsidR="008B7C0B" w:rsidRPr="0065492E">
        <w:t xml:space="preserve"> </w:t>
      </w:r>
      <w:r w:rsidR="00576A7E" w:rsidRPr="0065492E">
        <w:t xml:space="preserve">changes in the material properties </w:t>
      </w:r>
      <w:r w:rsidR="007272ED" w:rsidRPr="0065492E">
        <w:t xml:space="preserve">also caused changes in the mechanical performance of the material, as shown in </w:t>
      </w:r>
      <w:r w:rsidR="00D2671B" w:rsidRPr="0065492E">
        <w:t>F</w:t>
      </w:r>
      <w:r w:rsidR="007272ED" w:rsidRPr="0065492E">
        <w:t>igure 1</w:t>
      </w:r>
      <w:r w:rsidR="00B11EE9" w:rsidRPr="0065492E">
        <w:t>2</w:t>
      </w:r>
      <w:r w:rsidR="007272ED" w:rsidRPr="0065492E">
        <w:t xml:space="preserve"> where it can be seen that </w:t>
      </w:r>
      <w:r w:rsidR="00FD221F" w:rsidRPr="0065492E">
        <w:t xml:space="preserve">the elongation </w:t>
      </w:r>
      <w:r w:rsidR="007272ED" w:rsidRPr="0065492E">
        <w:t xml:space="preserve">to failure </w:t>
      </w:r>
      <w:r w:rsidR="00FD221F" w:rsidRPr="0065492E">
        <w:t xml:space="preserve">and the ultimate tensile stress (UTS) of the </w:t>
      </w:r>
      <w:r w:rsidR="007272ED" w:rsidRPr="0065492E">
        <w:t>material decrease</w:t>
      </w:r>
      <w:r w:rsidR="000969BD" w:rsidRPr="0065492E">
        <w:t>s</w:t>
      </w:r>
      <w:r w:rsidR="007272ED" w:rsidRPr="0065492E">
        <w:t xml:space="preserve"> with</w:t>
      </w:r>
      <w:r w:rsidR="00710FEF" w:rsidRPr="0065492E">
        <w:t xml:space="preserve"> decreasing part density</w:t>
      </w:r>
      <w:r w:rsidR="000969BD" w:rsidRPr="0065492E">
        <w:t xml:space="preserve"> caused by the</w:t>
      </w:r>
      <w:r w:rsidR="007272ED" w:rsidRPr="0065492E">
        <w:t xml:space="preserve"> increasing point distance</w:t>
      </w:r>
      <w:r w:rsidR="000969BD" w:rsidRPr="0065492E">
        <w:t xml:space="preserve"> and lower energy density</w:t>
      </w:r>
      <w:r w:rsidR="00FD221F" w:rsidRPr="0065492E">
        <w:t xml:space="preserve">. </w:t>
      </w:r>
      <w:r w:rsidR="00283F66" w:rsidRPr="0065492E">
        <w:t xml:space="preserve"> It should be noted that there is small step in the trace for a point distance of 70</w:t>
      </w:r>
      <w:r w:rsidR="00422FC8" w:rsidRPr="0065492E">
        <w:t xml:space="preserve"> </w:t>
      </w:r>
      <w:r w:rsidR="00422FC8" w:rsidRPr="0065492E">
        <w:rPr>
          <w:rFonts w:cstheme="minorHAnsi"/>
        </w:rPr>
        <w:t>µ</w:t>
      </w:r>
      <w:r w:rsidR="00283F66" w:rsidRPr="0065492E">
        <w:t>m at about 450 MPa as a result of the specimen slipping in the grips</w:t>
      </w:r>
      <w:r w:rsidR="00EC223D" w:rsidRPr="0065492E">
        <w:t>; however, this was only identified when the study was finished and hence it was not possible to repeat the test.  It implies that the final elongation to failure for this point distance should be reduced by about 0.4%.</w:t>
      </w:r>
    </w:p>
    <w:bookmarkEnd w:id="2"/>
    <w:p w14:paraId="042BF2A7" w14:textId="607C11CC" w:rsidR="00FD221F" w:rsidRPr="0065492E" w:rsidRDefault="00FD221F" w:rsidP="00E23BA3">
      <w:pPr>
        <w:pStyle w:val="Heading2"/>
      </w:pPr>
      <w:r w:rsidRPr="0065492E">
        <w:t xml:space="preserve">Material </w:t>
      </w:r>
      <w:r w:rsidR="00E11036" w:rsidRPr="0065492E">
        <w:t xml:space="preserve">Dependency </w:t>
      </w:r>
    </w:p>
    <w:p w14:paraId="2508A81E" w14:textId="66918BAE" w:rsidR="00FD221F" w:rsidRPr="0065492E" w:rsidRDefault="00C71580" w:rsidP="00FD221F">
      <w:r w:rsidRPr="0065492E">
        <w:t>Figure 1</w:t>
      </w:r>
      <w:r w:rsidR="00B11EE9" w:rsidRPr="0065492E">
        <w:t>3</w:t>
      </w:r>
      <w:r w:rsidRPr="0065492E">
        <w:t xml:space="preserve"> shows the contour maps of the forces measured in parts #8 to #11 when the build process was stopped because one of the load cells had reached its maximum capacity</w:t>
      </w:r>
      <w:r w:rsidR="00FB2136" w:rsidRPr="0065492E">
        <w:t xml:space="preserve">, except for the </w:t>
      </w:r>
      <w:r w:rsidR="009323D7" w:rsidRPr="0065492E">
        <w:t xml:space="preserve">maraging </w:t>
      </w:r>
      <w:r w:rsidR="00FB2136" w:rsidRPr="0065492E">
        <w:t xml:space="preserve">steel sample </w:t>
      </w:r>
      <w:r w:rsidR="000858F6" w:rsidRPr="0065492E">
        <w:t xml:space="preserve">for </w:t>
      </w:r>
      <w:r w:rsidR="00FB2136" w:rsidRPr="0065492E">
        <w:t xml:space="preserve">which </w:t>
      </w:r>
      <w:r w:rsidR="000858F6" w:rsidRPr="0065492E">
        <w:t xml:space="preserve">the low </w:t>
      </w:r>
      <w:r w:rsidR="00D2671B" w:rsidRPr="0065492E">
        <w:t xml:space="preserve">levels of </w:t>
      </w:r>
      <w:r w:rsidR="000858F6" w:rsidRPr="0065492E">
        <w:t>force allow</w:t>
      </w:r>
      <w:r w:rsidR="00D2671B" w:rsidRPr="0065492E">
        <w:t>ed</w:t>
      </w:r>
      <w:r w:rsidR="000858F6" w:rsidRPr="0065492E">
        <w:t xml:space="preserve"> the build to continue until</w:t>
      </w:r>
      <w:r w:rsidR="00FB2136" w:rsidRPr="0065492E">
        <w:t xml:space="preserve"> </w:t>
      </w:r>
      <w:r w:rsidR="00EE18CC" w:rsidRPr="0065492E">
        <w:t>it</w:t>
      </w:r>
      <w:r w:rsidR="00FB2136" w:rsidRPr="0065492E">
        <w:t xml:space="preserve"> finished at </w:t>
      </w:r>
      <w:r w:rsidR="00584291" w:rsidRPr="0065492E">
        <w:t>the design</w:t>
      </w:r>
      <w:r w:rsidR="00FB2136" w:rsidRPr="0065492E">
        <w:t xml:space="preserve"> height</w:t>
      </w:r>
      <w:r w:rsidR="00584291" w:rsidRPr="0065492E">
        <w:t xml:space="preserve"> of 4</w:t>
      </w:r>
      <w:r w:rsidR="00AE7508" w:rsidRPr="0065492E">
        <w:t xml:space="preserve"> </w:t>
      </w:r>
      <w:r w:rsidR="00584291" w:rsidRPr="0065492E">
        <w:t>mm</w:t>
      </w:r>
      <w:r w:rsidR="003033A8" w:rsidRPr="0065492E">
        <w:t xml:space="preserve">; </w:t>
      </w:r>
      <w:r w:rsidR="00E11036" w:rsidRPr="0065492E">
        <w:t xml:space="preserve">with </w:t>
      </w:r>
      <w:r w:rsidR="003033A8" w:rsidRPr="0065492E">
        <w:t xml:space="preserve">the corresponding traces for the sum of the absolute forces shown in </w:t>
      </w:r>
      <w:r w:rsidR="00D2671B" w:rsidRPr="0065492E">
        <w:t>F</w:t>
      </w:r>
      <w:r w:rsidR="003033A8" w:rsidRPr="0065492E">
        <w:t>igure 1</w:t>
      </w:r>
      <w:r w:rsidR="00B11EE9" w:rsidRPr="0065492E">
        <w:t>4</w:t>
      </w:r>
      <w:r w:rsidR="003033A8" w:rsidRPr="0065492E">
        <w:t xml:space="preserve">.  It is clear that the forces developed in </w:t>
      </w:r>
      <w:r w:rsidR="00FD221F" w:rsidRPr="0065492E">
        <w:t xml:space="preserve">the </w:t>
      </w:r>
      <w:r w:rsidR="009323D7" w:rsidRPr="0065492E">
        <w:t xml:space="preserve">maraging </w:t>
      </w:r>
      <w:r w:rsidR="00FD221F" w:rsidRPr="0065492E">
        <w:t xml:space="preserve">steel </w:t>
      </w:r>
      <w:r w:rsidR="003033A8" w:rsidRPr="0065492E">
        <w:t xml:space="preserve">are significantly smaller </w:t>
      </w:r>
      <w:r w:rsidR="00EE18CC" w:rsidRPr="0065492E">
        <w:t xml:space="preserve">than </w:t>
      </w:r>
      <w:r w:rsidR="003033A8" w:rsidRPr="0065492E">
        <w:t>those induced in the other three materials</w:t>
      </w:r>
      <w:r w:rsidR="00FD221F" w:rsidRPr="0065492E">
        <w:t xml:space="preserve">. </w:t>
      </w:r>
      <w:r w:rsidR="0078430B" w:rsidRPr="0065492E">
        <w:t xml:space="preserve"> </w:t>
      </w:r>
      <w:r w:rsidR="00B6256E" w:rsidRPr="0065492E">
        <w:t>From the star</w:t>
      </w:r>
      <w:r w:rsidR="0078430B" w:rsidRPr="0065492E">
        <w:t>t</w:t>
      </w:r>
      <w:r w:rsidR="00B6256E" w:rsidRPr="0065492E">
        <w:t xml:space="preserve"> of the build </w:t>
      </w:r>
      <w:r w:rsidR="0012213A" w:rsidRPr="0065492E">
        <w:t xml:space="preserve">to a height of about </w:t>
      </w:r>
      <w:r w:rsidR="00B6256E" w:rsidRPr="0065492E">
        <w:t>0.3</w:t>
      </w:r>
      <w:r w:rsidR="00AE7508" w:rsidRPr="0065492E">
        <w:t xml:space="preserve"> </w:t>
      </w:r>
      <w:r w:rsidR="00B6256E" w:rsidRPr="0065492E">
        <w:t>mm</w:t>
      </w:r>
      <w:r w:rsidR="0012213A" w:rsidRPr="0065492E">
        <w:t>,</w:t>
      </w:r>
      <w:r w:rsidR="00B6256E" w:rsidRPr="0065492E">
        <w:t xml:space="preserve"> </w:t>
      </w:r>
      <w:r w:rsidR="009E6B27" w:rsidRPr="0065492E">
        <w:t>the</w:t>
      </w:r>
      <w:r w:rsidR="006550AD" w:rsidRPr="0065492E">
        <w:t xml:space="preserve"> </w:t>
      </w:r>
      <w:r w:rsidR="00B11EE9" w:rsidRPr="0065492E">
        <w:t>sum of the absolute</w:t>
      </w:r>
      <w:r w:rsidR="0012213A" w:rsidRPr="0065492E">
        <w:t xml:space="preserve"> </w:t>
      </w:r>
      <w:r w:rsidR="006550AD" w:rsidRPr="0065492E">
        <w:t>force</w:t>
      </w:r>
      <w:r w:rsidR="00B11EE9" w:rsidRPr="0065492E">
        <w:t>s</w:t>
      </w:r>
      <w:r w:rsidR="006550AD" w:rsidRPr="0065492E">
        <w:t xml:space="preserve"> increased to only </w:t>
      </w:r>
      <w:r w:rsidR="0012213A" w:rsidRPr="0065492E">
        <w:t xml:space="preserve">about </w:t>
      </w:r>
      <w:r w:rsidR="006550AD" w:rsidRPr="0065492E">
        <w:t>1250</w:t>
      </w:r>
      <w:r w:rsidR="00AE7508" w:rsidRPr="0065492E">
        <w:t xml:space="preserve"> </w:t>
      </w:r>
      <w:r w:rsidR="006550AD" w:rsidRPr="0065492E">
        <w:t>N</w:t>
      </w:r>
      <w:r w:rsidR="009E6B27" w:rsidRPr="0065492E">
        <w:t xml:space="preserve"> which was </w:t>
      </w:r>
      <w:r w:rsidR="006550AD" w:rsidRPr="0065492E">
        <w:t xml:space="preserve">50% less than </w:t>
      </w:r>
      <w:r w:rsidR="00B11EE9" w:rsidRPr="0065492E">
        <w:t>that</w:t>
      </w:r>
      <w:r w:rsidR="006550AD" w:rsidRPr="0065492E">
        <w:t xml:space="preserve"> developed </w:t>
      </w:r>
      <w:r w:rsidR="009E6B27" w:rsidRPr="0065492E">
        <w:t>in the</w:t>
      </w:r>
      <w:r w:rsidR="006550AD" w:rsidRPr="0065492E">
        <w:t xml:space="preserve"> Inconel 718 </w:t>
      </w:r>
      <w:r w:rsidR="0012213A" w:rsidRPr="0065492E">
        <w:t xml:space="preserve">part </w:t>
      </w:r>
      <w:r w:rsidR="006550AD" w:rsidRPr="0065492E">
        <w:t xml:space="preserve">at the same height.  The </w:t>
      </w:r>
      <w:r w:rsidR="009E6B27" w:rsidRPr="0065492E">
        <w:t xml:space="preserve">maximum </w:t>
      </w:r>
      <w:r w:rsidR="0012213A" w:rsidRPr="0065492E">
        <w:t xml:space="preserve">value of the sum of the absolute </w:t>
      </w:r>
      <w:r w:rsidR="006550AD" w:rsidRPr="0065492E">
        <w:t>force</w:t>
      </w:r>
      <w:r w:rsidR="0012213A" w:rsidRPr="0065492E">
        <w:t>s</w:t>
      </w:r>
      <w:r w:rsidR="006550AD" w:rsidRPr="0065492E">
        <w:t xml:space="preserve"> </w:t>
      </w:r>
      <w:r w:rsidR="009E6B27" w:rsidRPr="0065492E">
        <w:t xml:space="preserve">in </w:t>
      </w:r>
      <w:r w:rsidR="006550AD" w:rsidRPr="0065492E">
        <w:t xml:space="preserve">the </w:t>
      </w:r>
      <w:r w:rsidR="009323D7" w:rsidRPr="0065492E">
        <w:t xml:space="preserve">maraging </w:t>
      </w:r>
      <w:r w:rsidR="006550AD" w:rsidRPr="0065492E">
        <w:t xml:space="preserve">steel </w:t>
      </w:r>
      <w:r w:rsidR="009E6B27" w:rsidRPr="0065492E">
        <w:t xml:space="preserve">was </w:t>
      </w:r>
      <w:r w:rsidR="006550AD" w:rsidRPr="0065492E">
        <w:t xml:space="preserve">reached at </w:t>
      </w:r>
      <w:r w:rsidR="009E6B27" w:rsidRPr="0065492E">
        <w:t xml:space="preserve">a build height of </w:t>
      </w:r>
      <w:r w:rsidR="006550AD" w:rsidRPr="0065492E">
        <w:t>approximately 1.2</w:t>
      </w:r>
      <w:r w:rsidR="00AE7508" w:rsidRPr="0065492E">
        <w:t xml:space="preserve"> </w:t>
      </w:r>
      <w:r w:rsidR="006550AD" w:rsidRPr="0065492E">
        <w:t xml:space="preserve">mm </w:t>
      </w:r>
      <w:r w:rsidR="009E6B27" w:rsidRPr="0065492E">
        <w:t>and</w:t>
      </w:r>
      <w:r w:rsidR="006550AD" w:rsidRPr="0065492E">
        <w:t xml:space="preserve"> </w:t>
      </w:r>
      <w:r w:rsidR="0012213A" w:rsidRPr="0065492E">
        <w:t xml:space="preserve">reduced </w:t>
      </w:r>
      <w:r w:rsidR="009E6B27" w:rsidRPr="0065492E">
        <w:t xml:space="preserve">slightly </w:t>
      </w:r>
      <w:r w:rsidR="006550AD" w:rsidRPr="0065492E">
        <w:t>to 1318</w:t>
      </w:r>
      <w:r w:rsidR="00AE7508" w:rsidRPr="0065492E">
        <w:t xml:space="preserve"> </w:t>
      </w:r>
      <w:r w:rsidR="006550AD" w:rsidRPr="0065492E">
        <w:t>N when the build</w:t>
      </w:r>
      <w:r w:rsidR="004B1260" w:rsidRPr="0065492E">
        <w:t xml:space="preserve"> finished</w:t>
      </w:r>
      <w:r w:rsidR="006550AD" w:rsidRPr="0065492E">
        <w:t xml:space="preserve"> at </w:t>
      </w:r>
      <w:r w:rsidR="002E5CE2" w:rsidRPr="0065492E">
        <w:t xml:space="preserve">a </w:t>
      </w:r>
      <w:r w:rsidR="006550AD" w:rsidRPr="0065492E">
        <w:t>height</w:t>
      </w:r>
      <w:r w:rsidR="002E5CE2" w:rsidRPr="0065492E">
        <w:t xml:space="preserve"> of 4</w:t>
      </w:r>
      <w:r w:rsidR="00534247" w:rsidRPr="0065492E">
        <w:t xml:space="preserve"> </w:t>
      </w:r>
      <w:r w:rsidR="002E5CE2" w:rsidRPr="0065492E">
        <w:t>mm</w:t>
      </w:r>
      <w:r w:rsidR="006550AD" w:rsidRPr="0065492E">
        <w:t xml:space="preserve">.  </w:t>
      </w:r>
      <w:r w:rsidR="00FD221F" w:rsidRPr="0065492E">
        <w:t xml:space="preserve">This was </w:t>
      </w:r>
      <w:r w:rsidR="00EE18CC" w:rsidRPr="0065492E">
        <w:t xml:space="preserve">probably </w:t>
      </w:r>
      <w:r w:rsidR="00FD221F" w:rsidRPr="0065492E">
        <w:t xml:space="preserve">due to </w:t>
      </w:r>
      <w:r w:rsidR="00B374AD" w:rsidRPr="0065492E">
        <w:t>a</w:t>
      </w:r>
      <w:r w:rsidR="0012213A" w:rsidRPr="0065492E">
        <w:t>n</w:t>
      </w:r>
      <w:r w:rsidR="00FD221F" w:rsidRPr="0065492E">
        <w:t xml:space="preserve"> allotropic transformation of martensite to austenite </w:t>
      </w:r>
      <w:r w:rsidR="002E5CE2" w:rsidRPr="0065492E">
        <w:t xml:space="preserve">that </w:t>
      </w:r>
      <w:r w:rsidR="00B374AD" w:rsidRPr="0065492E">
        <w:t xml:space="preserve">occurs at </w:t>
      </w:r>
      <w:r w:rsidR="00EE18CC" w:rsidRPr="0065492E">
        <w:t xml:space="preserve">relatively </w:t>
      </w:r>
      <w:r w:rsidR="00B374AD" w:rsidRPr="0065492E">
        <w:t xml:space="preserve">low temperatures and could have </w:t>
      </w:r>
      <w:r w:rsidR="003D0C8D" w:rsidRPr="0065492E">
        <w:t>counteracted the influence of the thermal cycles that induce the residual stresses</w:t>
      </w:r>
      <w:r w:rsidR="00D22E59" w:rsidRPr="0065492E">
        <w:t xml:space="preserve"> </w:t>
      </w:r>
      <w:r w:rsidR="00D22E59" w:rsidRPr="0065492E">
        <w:fldChar w:fldCharType="begin"/>
      </w:r>
      <w:r w:rsidR="00D22E59" w:rsidRPr="0065492E">
        <w:instrText xml:space="preserve"> ADDIN EN.CITE &lt;EndNote&gt;&lt;Cite&gt;&lt;Author&gt;Bajaj&lt;/Author&gt;&lt;Year&gt;2020&lt;/Year&gt;&lt;RecNum&gt;233&lt;/RecNum&gt;&lt;DisplayText&gt;[40]&lt;/DisplayText&gt;&lt;record&gt;&lt;rec-number&gt;233&lt;/rec-number&gt;&lt;foreign-keys&gt;&lt;key app="EN" db-id="zedfaf09rftxzeewxs9xe996dxrrewxxfzv2" timestamp="1619194548"&gt;233&lt;/key&gt;&lt;/foreign-keys&gt;&lt;ref-type name="Journal Article"&gt;17&lt;/ref-type&gt;&lt;contributors&gt;&lt;authors&gt;&lt;author&gt;Bajaj, Priyanshu&lt;/author&gt;&lt;author&gt;Hariharan, Avinash&lt;/author&gt;&lt;author&gt;Kini, Anoop&lt;/author&gt;&lt;author&gt;Kürnsteiner, Philipp&lt;/author&gt;&lt;author&gt;Raabe, Dierk&lt;/author&gt;&lt;author&gt;Jägle, Eric Aimé&lt;/author&gt;&lt;/authors&gt;&lt;/contributors&gt;&lt;titles&gt;&lt;title&gt;Steels in additive manufacturing: A review of their microstructure and properties&lt;/title&gt;&lt;secondary-title&gt;Materials Science and Engineering: A&lt;/secondary-title&gt;&lt;/titles&gt;&lt;periodical&gt;&lt;full-title&gt;Materials Science and Engineering: A&lt;/full-title&gt;&lt;/periodical&gt;&lt;pages&gt;138633&lt;/pages&gt;&lt;volume&gt;772&lt;/volume&gt;&lt;dates&gt;&lt;year&gt;2020&lt;/year&gt;&lt;/dates&gt;&lt;isbn&gt;0921-5093&lt;/isbn&gt;&lt;urls&gt;&lt;/urls&gt;&lt;/record&gt;&lt;/Cite&gt;&lt;/EndNote&gt;</w:instrText>
      </w:r>
      <w:r w:rsidR="00D22E59" w:rsidRPr="0065492E">
        <w:fldChar w:fldCharType="separate"/>
      </w:r>
      <w:r w:rsidR="00D22E59" w:rsidRPr="0065492E">
        <w:rPr>
          <w:noProof/>
        </w:rPr>
        <w:t>[40]</w:t>
      </w:r>
      <w:r w:rsidR="00D22E59" w:rsidRPr="0065492E">
        <w:fldChar w:fldCharType="end"/>
      </w:r>
      <w:r w:rsidR="00FD221F" w:rsidRPr="0065492E">
        <w:t xml:space="preserve">.  </w:t>
      </w:r>
      <w:r w:rsidR="006550AD" w:rsidRPr="0065492E">
        <w:t xml:space="preserve">The </w:t>
      </w:r>
      <w:r w:rsidR="0033140A" w:rsidRPr="0065492E">
        <w:t>other</w:t>
      </w:r>
      <w:r w:rsidR="006550AD" w:rsidRPr="0065492E">
        <w:t xml:space="preserve"> </w:t>
      </w:r>
      <w:r w:rsidR="00595771" w:rsidRPr="0065492E">
        <w:t>materials</w:t>
      </w:r>
      <w:r w:rsidR="006550AD" w:rsidRPr="0065492E">
        <w:t xml:space="preserve"> </w:t>
      </w:r>
      <w:r w:rsidR="0033140A" w:rsidRPr="0065492E">
        <w:t>exhibited</w:t>
      </w:r>
      <w:r w:rsidR="006550AD" w:rsidRPr="0065492E">
        <w:t xml:space="preserve"> similar behaviour </w:t>
      </w:r>
      <w:r w:rsidR="0012213A" w:rsidRPr="0065492E">
        <w:t>to one another</w:t>
      </w:r>
      <w:r w:rsidR="00C30368" w:rsidRPr="0065492E">
        <w:t xml:space="preserve"> </w:t>
      </w:r>
      <w:r w:rsidR="0033140A" w:rsidRPr="0065492E">
        <w:t>with</w:t>
      </w:r>
      <w:r w:rsidR="006550AD" w:rsidRPr="0065492E">
        <w:t xml:space="preserve"> the maximum </w:t>
      </w:r>
      <w:r w:rsidR="0033140A" w:rsidRPr="0065492E">
        <w:t xml:space="preserve">permissible </w:t>
      </w:r>
      <w:r w:rsidR="006550AD" w:rsidRPr="0065492E">
        <w:t xml:space="preserve">force </w:t>
      </w:r>
      <w:r w:rsidR="00C30368" w:rsidRPr="0065492E">
        <w:t xml:space="preserve">in a load cell </w:t>
      </w:r>
      <w:r w:rsidR="0033140A" w:rsidRPr="0065492E">
        <w:t>being reached at a build height of about 2.5</w:t>
      </w:r>
      <w:r w:rsidR="00AE7508" w:rsidRPr="0065492E">
        <w:t xml:space="preserve"> </w:t>
      </w:r>
      <w:r w:rsidR="0033140A" w:rsidRPr="0065492E">
        <w:t>mm</w:t>
      </w:r>
      <w:r w:rsidR="006550AD" w:rsidRPr="0065492E">
        <w:t xml:space="preserve">.  </w:t>
      </w:r>
      <w:r w:rsidR="002E5CE2" w:rsidRPr="0065492E">
        <w:t xml:space="preserve">The </w:t>
      </w:r>
      <w:r w:rsidR="006550AD" w:rsidRPr="0065492E">
        <w:t xml:space="preserve">maximum </w:t>
      </w:r>
      <w:r w:rsidR="00C30368" w:rsidRPr="0065492E">
        <w:t>total</w:t>
      </w:r>
      <w:r w:rsidR="00B11EE9" w:rsidRPr="0065492E">
        <w:t xml:space="preserve"> </w:t>
      </w:r>
      <w:r w:rsidR="006550AD" w:rsidRPr="0065492E">
        <w:t xml:space="preserve">force </w:t>
      </w:r>
      <w:r w:rsidR="006779CB" w:rsidRPr="0065492E">
        <w:t>of 3770</w:t>
      </w:r>
      <w:r w:rsidR="00AE7508" w:rsidRPr="0065492E">
        <w:t xml:space="preserve"> </w:t>
      </w:r>
      <w:r w:rsidR="006779CB" w:rsidRPr="0065492E">
        <w:t xml:space="preserve">N </w:t>
      </w:r>
      <w:r w:rsidR="006550AD" w:rsidRPr="0065492E">
        <w:t xml:space="preserve">was </w:t>
      </w:r>
      <w:r w:rsidR="006779CB" w:rsidRPr="0065492E">
        <w:lastRenderedPageBreak/>
        <w:t>measured in</w:t>
      </w:r>
      <w:r w:rsidR="006550AD" w:rsidRPr="0065492E">
        <w:t xml:space="preserve"> the Inconel 625 sample</w:t>
      </w:r>
      <w:r w:rsidR="00ED1349" w:rsidRPr="0065492E">
        <w:t xml:space="preserve"> which would be expected to have a modulus of elasticity </w:t>
      </w:r>
      <w:r w:rsidR="00D333F4" w:rsidRPr="0065492E">
        <w:t xml:space="preserve">(E </w:t>
      </w:r>
      <w:r w:rsidR="00D333F4" w:rsidRPr="0065492E">
        <w:sym w:font="Symbol" w:char="F0BB"/>
      </w:r>
      <w:r w:rsidR="00D333F4" w:rsidRPr="0065492E">
        <w:t xml:space="preserve"> 207 </w:t>
      </w:r>
      <w:proofErr w:type="spellStart"/>
      <w:r w:rsidR="00D333F4" w:rsidRPr="0065492E">
        <w:t>GPa</w:t>
      </w:r>
      <w:proofErr w:type="spellEnd"/>
      <w:r w:rsidR="00D333F4" w:rsidRPr="0065492E">
        <w:t xml:space="preserve">) </w:t>
      </w:r>
      <w:r w:rsidR="00ED1349" w:rsidRPr="0065492E">
        <w:t xml:space="preserve">very slightly higher than that of Inconel 718 </w:t>
      </w:r>
      <w:r w:rsidR="001631E4" w:rsidRPr="0065492E">
        <w:t>(</w:t>
      </w:r>
      <w:r w:rsidR="00D333F4" w:rsidRPr="0065492E">
        <w:t xml:space="preserve">E </w:t>
      </w:r>
      <w:r w:rsidR="001631E4" w:rsidRPr="0065492E">
        <w:sym w:font="Symbol" w:char="F0BB"/>
      </w:r>
      <w:r w:rsidR="001631E4" w:rsidRPr="0065492E">
        <w:t xml:space="preserve"> 200 </w:t>
      </w:r>
      <w:proofErr w:type="spellStart"/>
      <w:r w:rsidR="001631E4" w:rsidRPr="0065492E">
        <w:t>GPa</w:t>
      </w:r>
      <w:proofErr w:type="spellEnd"/>
      <w:r w:rsidR="001631E4" w:rsidRPr="0065492E">
        <w:t xml:space="preserve">) </w:t>
      </w:r>
      <w:r w:rsidR="00ED1349" w:rsidRPr="0065492E">
        <w:t>but significantly higher than Ti-6Al-4V</w:t>
      </w:r>
      <w:r w:rsidR="001631E4" w:rsidRPr="0065492E">
        <w:t xml:space="preserve"> (</w:t>
      </w:r>
      <w:r w:rsidR="00D333F4" w:rsidRPr="0065492E">
        <w:t xml:space="preserve">E </w:t>
      </w:r>
      <w:r w:rsidR="001631E4" w:rsidRPr="0065492E">
        <w:sym w:font="Symbol" w:char="F0BB"/>
      </w:r>
      <w:r w:rsidR="001631E4" w:rsidRPr="0065492E">
        <w:t xml:space="preserve"> 114 </w:t>
      </w:r>
      <w:proofErr w:type="spellStart"/>
      <w:r w:rsidR="001631E4" w:rsidRPr="0065492E">
        <w:t>GPa</w:t>
      </w:r>
      <w:proofErr w:type="spellEnd"/>
      <w:r w:rsidR="001631E4" w:rsidRPr="0065492E">
        <w:t>)</w:t>
      </w:r>
      <w:r w:rsidR="00DE4BF8" w:rsidRPr="0065492E">
        <w:t xml:space="preserve">. </w:t>
      </w:r>
      <w:r w:rsidR="006550AD" w:rsidRPr="0065492E">
        <w:t xml:space="preserve"> </w:t>
      </w:r>
      <w:r w:rsidR="001631E4" w:rsidRPr="0065492E">
        <w:t xml:space="preserve">Hence, the trends in the magnitude of the forces measured by the FTD </w:t>
      </w:r>
      <w:r w:rsidR="00D333F4" w:rsidRPr="0065492E">
        <w:t xml:space="preserve">for these three materials </w:t>
      </w:r>
      <w:r w:rsidR="001631E4" w:rsidRPr="0065492E">
        <w:t xml:space="preserve">are consistent with </w:t>
      </w:r>
      <w:r w:rsidR="00D333F4" w:rsidRPr="0065492E">
        <w:t>earlier</w:t>
      </w:r>
      <w:r w:rsidR="001631E4" w:rsidRPr="0065492E">
        <w:t xml:space="preserve"> observations that similar thermal strains induce larger forces in stiffer materials.</w:t>
      </w:r>
    </w:p>
    <w:p w14:paraId="58264A42" w14:textId="77777777" w:rsidR="00DE4BF8" w:rsidRPr="0065492E" w:rsidRDefault="00DE4BF8" w:rsidP="00E23BA3">
      <w:pPr>
        <w:pStyle w:val="Heading2"/>
      </w:pPr>
      <w:r w:rsidRPr="0065492E">
        <w:t xml:space="preserve">Effect of the inert gas </w:t>
      </w:r>
    </w:p>
    <w:p w14:paraId="4FFBAB21" w14:textId="21C875AC" w:rsidR="00355DB0" w:rsidRPr="0065492E" w:rsidRDefault="00432DD2" w:rsidP="00432DD2">
      <w:bookmarkStart w:id="3" w:name="_Hlk42597233"/>
      <w:r w:rsidRPr="0065492E">
        <w:t>From the DIC measurement</w:t>
      </w:r>
      <w:r w:rsidR="006779CB" w:rsidRPr="0065492E">
        <w:t>s</w:t>
      </w:r>
      <w:r w:rsidRPr="0065492E">
        <w:t xml:space="preserve"> of the </w:t>
      </w:r>
      <w:r w:rsidR="006779CB" w:rsidRPr="0065492E">
        <w:t>out-of-</w:t>
      </w:r>
      <w:r w:rsidRPr="0065492E">
        <w:t xml:space="preserve">plane deformation shown in </w:t>
      </w:r>
      <w:r w:rsidR="001F212C" w:rsidRPr="0065492E">
        <w:t>Figure 15</w:t>
      </w:r>
      <w:r w:rsidRPr="0065492E">
        <w:t xml:space="preserve">, it </w:t>
      </w:r>
      <w:r w:rsidR="00D10307" w:rsidRPr="0065492E">
        <w:t xml:space="preserve">can be </w:t>
      </w:r>
      <w:r w:rsidRPr="0065492E">
        <w:t xml:space="preserve">observed </w:t>
      </w:r>
      <w:r w:rsidR="00FD221F" w:rsidRPr="0065492E">
        <w:t xml:space="preserve">the part deformation for the </w:t>
      </w:r>
      <w:r w:rsidR="00E11036" w:rsidRPr="0065492E">
        <w:t>m</w:t>
      </w:r>
      <w:r w:rsidR="00FD221F" w:rsidRPr="0065492E">
        <w:t>aragin</w:t>
      </w:r>
      <w:r w:rsidR="00C30368" w:rsidRPr="0065492E">
        <w:t>g</w:t>
      </w:r>
      <w:r w:rsidR="00D10307" w:rsidRPr="0065492E">
        <w:t xml:space="preserve"> </w:t>
      </w:r>
      <w:r w:rsidR="00FD221F" w:rsidRPr="0065492E">
        <w:t xml:space="preserve">steel </w:t>
      </w:r>
      <w:r w:rsidR="00D10307" w:rsidRPr="0065492E">
        <w:t xml:space="preserve">built in </w:t>
      </w:r>
      <w:r w:rsidR="00E11036" w:rsidRPr="0065492E">
        <w:t>a</w:t>
      </w:r>
      <w:r w:rsidR="00D10307" w:rsidRPr="0065492E">
        <w:t xml:space="preserve">rgon gas created a convex shape relative to the laser and </w:t>
      </w:r>
      <w:r w:rsidR="00FD221F" w:rsidRPr="0065492E">
        <w:t xml:space="preserve">was </w:t>
      </w:r>
      <w:r w:rsidR="00872EC9" w:rsidRPr="0065492E">
        <w:t xml:space="preserve">both </w:t>
      </w:r>
      <w:r w:rsidR="00FD221F" w:rsidRPr="0065492E">
        <w:t xml:space="preserve">the opposite </w:t>
      </w:r>
      <w:r w:rsidR="00D10307" w:rsidRPr="0065492E">
        <w:t>to</w:t>
      </w:r>
      <w:r w:rsidR="00FD221F" w:rsidRPr="0065492E">
        <w:t xml:space="preserve"> </w:t>
      </w:r>
      <w:r w:rsidR="00872EC9" w:rsidRPr="0065492E">
        <w:t xml:space="preserve">and </w:t>
      </w:r>
      <w:r w:rsidR="009F5197" w:rsidRPr="0065492E">
        <w:t xml:space="preserve">only about 20% of the deformation in </w:t>
      </w:r>
      <w:r w:rsidR="00FD221F" w:rsidRPr="0065492E">
        <w:t xml:space="preserve">the </w:t>
      </w:r>
      <w:r w:rsidR="00D10307" w:rsidRPr="0065492E">
        <w:t>other</w:t>
      </w:r>
      <w:r w:rsidR="00FD221F" w:rsidRPr="0065492E">
        <w:t xml:space="preserve"> materials</w:t>
      </w:r>
      <w:r w:rsidR="00D10307" w:rsidRPr="0065492E">
        <w:t xml:space="preserve"> that formed a concave shape.  </w:t>
      </w:r>
      <w:r w:rsidR="001C5FDA" w:rsidRPr="0065492E">
        <w:t xml:space="preserve">Similarly the range of forces measured on completion of the build was only about 20% of those measured in the Inconel and Ti-6Al-4V.  </w:t>
      </w:r>
      <w:r w:rsidR="00206EB2" w:rsidRPr="0065492E">
        <w:t xml:space="preserve">However, when the </w:t>
      </w:r>
      <w:r w:rsidR="009323D7" w:rsidRPr="0065492E">
        <w:t xml:space="preserve">maraging </w:t>
      </w:r>
      <w:r w:rsidR="00206EB2" w:rsidRPr="0065492E">
        <w:t xml:space="preserve">steel part was built using </w:t>
      </w:r>
      <w:r w:rsidR="00441CB1" w:rsidRPr="0065492E">
        <w:t xml:space="preserve">nitrogen </w:t>
      </w:r>
      <w:r w:rsidR="00206EB2" w:rsidRPr="0065492E">
        <w:t xml:space="preserve">gas as the inert atmosphere, the shape on release </w:t>
      </w:r>
      <w:r w:rsidR="00EE18CC" w:rsidRPr="0065492E">
        <w:t xml:space="preserve">was </w:t>
      </w:r>
      <w:r w:rsidR="00206EB2" w:rsidRPr="0065492E">
        <w:t xml:space="preserve">reversed, i.e. it </w:t>
      </w:r>
      <w:r w:rsidR="00EE18CC" w:rsidRPr="0065492E">
        <w:t xml:space="preserve">was </w:t>
      </w:r>
      <w:r w:rsidR="007C09FC" w:rsidRPr="0065492E">
        <w:t xml:space="preserve">approximately </w:t>
      </w:r>
      <w:r w:rsidR="00206EB2" w:rsidRPr="0065492E">
        <w:t>concave</w:t>
      </w:r>
      <w:r w:rsidR="001F212C" w:rsidRPr="0065492E">
        <w:t>, as shown from the DIC measurements of the out-of-plane deformation in Figure 16</w:t>
      </w:r>
      <w:r w:rsidR="007C09FC" w:rsidRPr="0065492E">
        <w:t xml:space="preserve">; but only half the range of deformation and with significant deviation </w:t>
      </w:r>
      <w:r w:rsidR="005A55F1" w:rsidRPr="0065492E">
        <w:t>from</w:t>
      </w:r>
      <w:r w:rsidR="007C09FC" w:rsidRPr="0065492E">
        <w:t xml:space="preserve"> concavity</w:t>
      </w:r>
      <w:r w:rsidR="00206EB2" w:rsidRPr="0065492E">
        <w:t xml:space="preserve">.  </w:t>
      </w:r>
      <w:r w:rsidR="00D10307" w:rsidRPr="0065492E">
        <w:t>T</w:t>
      </w:r>
      <w:r w:rsidR="00F21983" w:rsidRPr="0065492E">
        <w:t xml:space="preserve">his </w:t>
      </w:r>
      <w:r w:rsidR="00D10307" w:rsidRPr="0065492E">
        <w:t>difference in shape</w:t>
      </w:r>
      <w:r w:rsidR="00C102D4" w:rsidRPr="0065492E">
        <w:t xml:space="preserve"> </w:t>
      </w:r>
      <w:r w:rsidR="00206EB2" w:rsidRPr="0065492E">
        <w:t xml:space="preserve">could </w:t>
      </w:r>
      <w:r w:rsidR="00F21983" w:rsidRPr="0065492E">
        <w:t xml:space="preserve">be due to the </w:t>
      </w:r>
      <w:r w:rsidR="008F4BFD" w:rsidRPr="0065492E">
        <w:t>argon tending to reduce the retain</w:t>
      </w:r>
      <w:r w:rsidR="00117B6D" w:rsidRPr="0065492E">
        <w:t>ed</w:t>
      </w:r>
      <w:r w:rsidR="008F4BFD" w:rsidRPr="0065492E">
        <w:t xml:space="preserve"> austenite in the steel </w:t>
      </w:r>
      <w:proofErr w:type="spellStart"/>
      <w:r w:rsidR="008F4BFD" w:rsidRPr="0065492E">
        <w:t>where</w:t>
      </w:r>
      <w:r w:rsidR="00D22E59" w:rsidRPr="0065492E">
        <w:t xml:space="preserve"> </w:t>
      </w:r>
      <w:r w:rsidR="008F4BFD" w:rsidRPr="0065492E">
        <w:t>as</w:t>
      </w:r>
      <w:proofErr w:type="spellEnd"/>
      <w:r w:rsidR="008F4BFD" w:rsidRPr="0065492E">
        <w:t xml:space="preserve">, nitrogen acts </w:t>
      </w:r>
      <w:r w:rsidR="00F21983" w:rsidRPr="0065492E">
        <w:t xml:space="preserve">as an austenite stabiliser </w:t>
      </w:r>
      <w:r w:rsidR="00206EB2" w:rsidRPr="0065492E">
        <w:t xml:space="preserve">and </w:t>
      </w:r>
      <w:r w:rsidR="008F4BFD" w:rsidRPr="0065492E">
        <w:t xml:space="preserve">promotes </w:t>
      </w:r>
      <w:r w:rsidR="00F21983" w:rsidRPr="0065492E">
        <w:t>austenite reversion</w:t>
      </w:r>
      <w:r w:rsidR="009D02B5" w:rsidRPr="0065492E">
        <w:t xml:space="preserve"> </w:t>
      </w:r>
      <w:r w:rsidR="00D22E59" w:rsidRPr="0065492E">
        <w:fldChar w:fldCharType="begin"/>
      </w:r>
      <w:r w:rsidR="00C406A7" w:rsidRPr="0065492E">
        <w:instrText xml:space="preserve"> ADDIN EN.CITE &lt;EndNote&gt;&lt;Cite&gt;&lt;Author&gt;LeBrun&lt;/Author&gt;&lt;Year&gt;2015&lt;/Year&gt;&lt;RecNum&gt;232&lt;/RecNum&gt;&lt;DisplayText&gt;[41]&lt;/DisplayText&gt;&lt;record&gt;&lt;rec-number&gt;232&lt;/rec-number&gt;&lt;foreign-keys&gt;&lt;key app="EN" db-id="zedfaf09rftxzeewxs9xe996dxrrewxxfzv2" timestamp="1619194223"&gt;232&lt;/key&gt;&lt;/foreign-keys&gt;&lt;ref-type name="Journal Article"&gt;17&lt;/ref-type&gt;&lt;contributors&gt;&lt;authors&gt;&lt;author&gt;LeBrun, Tyler&lt;/author&gt;&lt;author&gt;Nakamoto, Takayuki&lt;/author&gt;&lt;author&gt;Horikawa, Keitaro&lt;/author&gt;&lt;author&gt;Kobayashi, Hidetoshi&lt;/author&gt;&lt;/authors&gt;&lt;/contributors&gt;&lt;titles&gt;&lt;title&gt;Effect of retained austenite on subsequent thermal processing and resultant mechanical properties of selective laser melted 17–4 PH stainless steel&lt;/title&gt;&lt;secondary-title&gt;Materials &amp;amp; Design&lt;/secondary-title&gt;&lt;/titles&gt;&lt;periodical&gt;&lt;full-title&gt;Materials &amp;amp; Design&lt;/full-title&gt;&lt;/periodical&gt;&lt;pages&gt;44-53&lt;/pages&gt;&lt;volume&gt;81&lt;/volume&gt;&lt;dates&gt;&lt;year&gt;2015&lt;/year&gt;&lt;/dates&gt;&lt;isbn&gt;0261-3069&lt;/isbn&gt;&lt;urls&gt;&lt;/urls&gt;&lt;/record&gt;&lt;/Cite&gt;&lt;/EndNote&gt;</w:instrText>
      </w:r>
      <w:r w:rsidR="00D22E59" w:rsidRPr="0065492E">
        <w:fldChar w:fldCharType="separate"/>
      </w:r>
      <w:r w:rsidR="00C406A7" w:rsidRPr="0065492E">
        <w:rPr>
          <w:noProof/>
        </w:rPr>
        <w:t>[41]</w:t>
      </w:r>
      <w:r w:rsidR="00D22E59" w:rsidRPr="0065492E">
        <w:fldChar w:fldCharType="end"/>
      </w:r>
      <w:r w:rsidR="00E2628F" w:rsidRPr="0065492E">
        <w:t>.</w:t>
      </w:r>
      <w:r w:rsidR="00DE4BF8" w:rsidRPr="0065492E">
        <w:t xml:space="preserve"> </w:t>
      </w:r>
      <w:r w:rsidR="00206EB2" w:rsidRPr="0065492E">
        <w:t xml:space="preserve"> </w:t>
      </w:r>
      <w:r w:rsidRPr="0065492E">
        <w:t xml:space="preserve">The </w:t>
      </w:r>
      <w:r w:rsidR="004E6239" w:rsidRPr="0065492E">
        <w:t xml:space="preserve">maximum </w:t>
      </w:r>
      <w:r w:rsidRPr="0065492E">
        <w:t xml:space="preserve">force </w:t>
      </w:r>
      <w:r w:rsidR="004E6239" w:rsidRPr="0065492E">
        <w:t>measured when the part was built in a</w:t>
      </w:r>
      <w:r w:rsidRPr="0065492E">
        <w:t xml:space="preserve"> </w:t>
      </w:r>
      <w:r w:rsidR="00441CB1" w:rsidRPr="0065492E">
        <w:t xml:space="preserve">nitrogen </w:t>
      </w:r>
      <w:r w:rsidRPr="0065492E">
        <w:t xml:space="preserve">atmosphere </w:t>
      </w:r>
      <w:r w:rsidR="00C771FD" w:rsidRPr="0065492E">
        <w:t>was</w:t>
      </w:r>
      <w:r w:rsidRPr="0065492E">
        <w:t xml:space="preserve"> 1608</w:t>
      </w:r>
      <w:r w:rsidR="00AE7508" w:rsidRPr="0065492E">
        <w:t xml:space="preserve"> </w:t>
      </w:r>
      <w:r w:rsidRPr="0065492E">
        <w:t xml:space="preserve">N </w:t>
      </w:r>
      <w:r w:rsidR="00C771FD" w:rsidRPr="0065492E">
        <w:t xml:space="preserve">compared to </w:t>
      </w:r>
      <w:r w:rsidR="00B80F15" w:rsidRPr="0065492E">
        <w:t>1420</w:t>
      </w:r>
      <w:r w:rsidR="00AE7508" w:rsidRPr="0065492E">
        <w:t xml:space="preserve"> </w:t>
      </w:r>
      <w:r w:rsidR="00B80F15" w:rsidRPr="0065492E">
        <w:t xml:space="preserve">N </w:t>
      </w:r>
      <w:r w:rsidRPr="0065492E">
        <w:t xml:space="preserve">in </w:t>
      </w:r>
      <w:r w:rsidR="00C771FD" w:rsidRPr="0065492E">
        <w:t xml:space="preserve">the </w:t>
      </w:r>
      <w:r w:rsidR="00441CB1" w:rsidRPr="0065492E">
        <w:t xml:space="preserve">argon </w:t>
      </w:r>
      <w:r w:rsidRPr="0065492E">
        <w:t>atmosphere</w:t>
      </w:r>
      <w:r w:rsidR="001F212C" w:rsidRPr="0065492E">
        <w:t xml:space="preserve"> as can be seen from the </w:t>
      </w:r>
      <w:r w:rsidR="00EE18CC" w:rsidRPr="0065492E">
        <w:t xml:space="preserve">history of the </w:t>
      </w:r>
      <w:r w:rsidR="001F212C" w:rsidRPr="0065492E">
        <w:t>sum of the absolute forces in Figure 17</w:t>
      </w:r>
      <w:r w:rsidRPr="0065492E">
        <w:t xml:space="preserve">. </w:t>
      </w:r>
      <w:bookmarkEnd w:id="3"/>
    </w:p>
    <w:p w14:paraId="04E0F313" w14:textId="77777777" w:rsidR="001B4718" w:rsidRPr="0065492E" w:rsidRDefault="001B4718" w:rsidP="009D02B5">
      <w:pPr>
        <w:pStyle w:val="Heading1"/>
      </w:pPr>
      <w:r w:rsidRPr="0065492E">
        <w:t>Discussion</w:t>
      </w:r>
    </w:p>
    <w:p w14:paraId="04A98754" w14:textId="6ED614E2" w:rsidR="007B2AF3" w:rsidRPr="0065492E" w:rsidRDefault="00EA79EF" w:rsidP="003B319E">
      <w:r w:rsidRPr="0065492E">
        <w:t xml:space="preserve">The </w:t>
      </w:r>
      <w:r w:rsidR="004219FB" w:rsidRPr="0065492E">
        <w:t>results</w:t>
      </w:r>
      <w:r w:rsidR="006A451A" w:rsidRPr="0065492E">
        <w:t xml:space="preserve"> </w:t>
      </w:r>
      <w:r w:rsidRPr="0065492E">
        <w:t xml:space="preserve">in </w:t>
      </w:r>
      <w:r w:rsidR="00D2671B" w:rsidRPr="0065492E">
        <w:t>F</w:t>
      </w:r>
      <w:r w:rsidRPr="0065492E">
        <w:t xml:space="preserve">igure </w:t>
      </w:r>
      <w:r w:rsidR="00206EB2" w:rsidRPr="0065492E">
        <w:t>5</w:t>
      </w:r>
      <w:r w:rsidRPr="0065492E">
        <w:t xml:space="preserve"> and </w:t>
      </w:r>
      <w:r w:rsidR="00206EB2" w:rsidRPr="0065492E">
        <w:t>6</w:t>
      </w:r>
      <w:r w:rsidRPr="0065492E">
        <w:t xml:space="preserve"> imply that</w:t>
      </w:r>
      <w:r w:rsidR="008E60DC" w:rsidRPr="0065492E">
        <w:t xml:space="preserve"> the scan strategy has a significant impact on the development of residual stress in the L-P</w:t>
      </w:r>
      <w:r w:rsidR="00E23BA3" w:rsidRPr="0065492E">
        <w:t>B</w:t>
      </w:r>
      <w:r w:rsidR="008E60DC" w:rsidRPr="0065492E">
        <w:t>F process</w:t>
      </w:r>
      <w:r w:rsidRPr="0065492E">
        <w:t xml:space="preserve"> </w:t>
      </w:r>
      <w:r w:rsidR="00955F8B" w:rsidRPr="0065492E">
        <w:t>concurring</w:t>
      </w:r>
      <w:r w:rsidRPr="0065492E">
        <w:t xml:space="preserve"> with recent work by </w:t>
      </w:r>
      <w:r w:rsidR="00206EB2" w:rsidRPr="0065492E">
        <w:t>Ali et al</w:t>
      </w:r>
      <w:r w:rsidR="004074DC" w:rsidRPr="0065492E">
        <w:t>.</w:t>
      </w:r>
      <w:r w:rsidR="00BC63BA" w:rsidRPr="0065492E">
        <w:t xml:space="preserve"> </w:t>
      </w:r>
      <w:r w:rsidR="00BC63BA" w:rsidRPr="0065492E">
        <w:fldChar w:fldCharType="begin"/>
      </w:r>
      <w:r w:rsidR="00D22E59" w:rsidRPr="0065492E">
        <w:instrText xml:space="preserve"> ADDIN EN.CITE &lt;EndNote&gt;&lt;Cite&gt;&lt;Author&gt;Haider Ali&lt;/Author&gt;&lt;Year&gt;2018&lt;/Year&gt;&lt;RecNum&gt;42&lt;/RecNum&gt;&lt;DisplayText&gt;[15]&lt;/DisplayText&gt;&lt;record&gt;&lt;rec-number&gt;42&lt;/rec-number&gt;&lt;foreign-keys&gt;&lt;key app="EN" db-id="zedfaf09rftxzeewxs9xe996dxrrewxxfzv2" timestamp="0"&gt;42&lt;/key&gt;&lt;/foreign-keys&gt;&lt;ref-type name="Journal Article"&gt;17&lt;/ref-type&gt;&lt;contributors&gt;&lt;authors&gt;&lt;author&gt;Haider Ali, Hassan Ghadbeigi, Kamran Mumtaz,&lt;/author&gt;&lt;/authors&gt;&lt;/contributors&gt;&lt;titles&gt;&lt;title&gt;Effect of scanning strategies on residual stress and mechanical properties of Selective Laser Melted Ti6Al4V&lt;/title&gt;&lt;secondary-title&gt;Materials Science and Engineering: A&lt;/secondary-title&gt;&lt;/titles&gt;&lt;periodical&gt;&lt;full-title&gt;Materials Science and Engineering: A&lt;/full-title&gt;&lt;/periodical&gt;&lt;pages&gt;175-187&lt;/pages&gt;&lt;volume&gt;712&lt;/volume&gt;&lt;dates&gt;&lt;year&gt;2018&lt;/year&gt;&lt;/dates&gt;&lt;isbn&gt;0921-5093&lt;/isbn&gt;&lt;urls&gt;&lt;/urls&gt;&lt;/record&gt;&lt;/Cite&gt;&lt;/EndNote&gt;</w:instrText>
      </w:r>
      <w:r w:rsidR="00BC63BA" w:rsidRPr="0065492E">
        <w:fldChar w:fldCharType="separate"/>
      </w:r>
      <w:r w:rsidR="00BC63BA" w:rsidRPr="0065492E">
        <w:rPr>
          <w:noProof/>
        </w:rPr>
        <w:t>[15]</w:t>
      </w:r>
      <w:r w:rsidR="00BC63BA" w:rsidRPr="0065492E">
        <w:fldChar w:fldCharType="end"/>
      </w:r>
      <w:r w:rsidR="00206EB2" w:rsidRPr="0065492E">
        <w:t xml:space="preserve">, </w:t>
      </w:r>
      <w:proofErr w:type="spellStart"/>
      <w:r w:rsidRPr="0065492E">
        <w:t>Bagg</w:t>
      </w:r>
      <w:proofErr w:type="spellEnd"/>
      <w:r w:rsidRPr="0065492E">
        <w:t xml:space="preserve"> et al</w:t>
      </w:r>
      <w:r w:rsidR="004074DC" w:rsidRPr="0065492E">
        <w:t xml:space="preserve">. </w:t>
      </w:r>
      <w:r w:rsidR="004074DC" w:rsidRPr="0065492E">
        <w:fldChar w:fldCharType="begin"/>
      </w:r>
      <w:r w:rsidR="004074DC" w:rsidRPr="0065492E">
        <w:instrText xml:space="preserve"> ADDIN EN.CITE &lt;EndNote&gt;&lt;Cite&gt;&lt;Author&gt;Bagg&lt;/Author&gt;&lt;Year&gt;2016&lt;/Year&gt;&lt;RecNum&gt;161&lt;/RecNum&gt;&lt;DisplayText&gt;[18]&lt;/DisplayText&gt;&lt;record&gt;&lt;rec-number&gt;161&lt;/rec-number&gt;&lt;foreign-keys&gt;&lt;key app="EN" db-id="zedfaf09rftxzeewxs9xe996dxrrewxxfzv2" timestamp="0"&gt;161&lt;/key&gt;&lt;/foreign-keys&gt;&lt;ref-type name="Journal Article"&gt;17&lt;/ref-type&gt;&lt;contributors&gt;&lt;authors&gt;&lt;author&gt;Bagg, Stacey D&lt;/author&gt;&lt;author&gt;Sochalski-Kolbus, Lindsay M&lt;/author&gt;&lt;author&gt;Bunn, Jeffrey R&lt;/author&gt;&lt;/authors&gt;&lt;/contributors&gt;&lt;titles&gt;&lt;title&gt;The effect of laser scan strategy on distortion and residual stresses of arches made with selective laser melting&lt;/title&gt;&lt;/titles&gt;&lt;dates&gt;&lt;year&gt;2016&lt;/year&gt;&lt;/dates&gt;&lt;urls&gt;&lt;/urls&gt;&lt;/record&gt;&lt;/Cite&gt;&lt;/EndNote&gt;</w:instrText>
      </w:r>
      <w:r w:rsidR="004074DC" w:rsidRPr="0065492E">
        <w:fldChar w:fldCharType="separate"/>
      </w:r>
      <w:r w:rsidR="004074DC" w:rsidRPr="0065492E">
        <w:rPr>
          <w:noProof/>
        </w:rPr>
        <w:t>[18]</w:t>
      </w:r>
      <w:r w:rsidR="004074DC" w:rsidRPr="0065492E">
        <w:fldChar w:fldCharType="end"/>
      </w:r>
      <w:r w:rsidR="008E60DC" w:rsidRPr="0065492E">
        <w:t xml:space="preserve">, </w:t>
      </w:r>
      <w:r w:rsidRPr="0065492E">
        <w:t xml:space="preserve">and </w:t>
      </w:r>
      <w:proofErr w:type="spellStart"/>
      <w:r w:rsidRPr="0065492E">
        <w:t>Enneti</w:t>
      </w:r>
      <w:proofErr w:type="spellEnd"/>
      <w:r w:rsidRPr="0065492E">
        <w:t xml:space="preserve"> et al</w:t>
      </w:r>
      <w:r w:rsidR="004074DC" w:rsidRPr="0065492E">
        <w:t>.</w:t>
      </w:r>
      <w:r w:rsidR="00BC63BA" w:rsidRPr="0065492E">
        <w:t xml:space="preserve"> </w:t>
      </w:r>
      <w:r w:rsidR="00BC63BA" w:rsidRPr="0065492E">
        <w:fldChar w:fldCharType="begin"/>
      </w:r>
      <w:r w:rsidR="00C406A7" w:rsidRPr="0065492E">
        <w:instrText xml:space="preserve"> ADDIN EN.CITE &lt;EndNote&gt;&lt;Cite&gt;&lt;Author&gt;Enneti&lt;/Author&gt;&lt;Year&gt;2018&lt;/Year&gt;&lt;RecNum&gt;219&lt;/RecNum&gt;&lt;DisplayText&gt;[42]&lt;/DisplayText&gt;&lt;record&gt;&lt;rec-number&gt;219&lt;/rec-number&gt;&lt;foreign-keys&gt;&lt;key app="EN" db-id="zedfaf09rftxzeewxs9xe996dxrrewxxfzv2" timestamp="1597653435"&gt;219&lt;/key&gt;&lt;/foreign-keys&gt;&lt;ref-type name="Journal Article"&gt;17&lt;/ref-type&gt;&lt;contributors&gt;&lt;authors&gt;&lt;author&gt;Enneti, Ravi K&lt;/author&gt;&lt;author&gt;Morgan, Rick&lt;/author&gt;&lt;author&gt;Atre, Sundar V&lt;/author&gt;&lt;/authors&gt;&lt;/contributors&gt;&lt;titles&gt;&lt;title&gt;Effect of process parameters on the Selective Laser Melting (SLM) of tungsten&lt;/title&gt;&lt;secondary-title&gt;International Journal of Refractory Metals and Hard Materials&lt;/secondary-title&gt;&lt;/titles&gt;&lt;periodical&gt;&lt;full-title&gt;International Journal of Refractory Metals and Hard Materials&lt;/full-title&gt;&lt;/periodical&gt;&lt;pages&gt;315-319&lt;/pages&gt;&lt;volume&gt;71&lt;/volume&gt;&lt;dates&gt;&lt;year&gt;2018&lt;/year&gt;&lt;/dates&gt;&lt;isbn&gt;0263-4368&lt;/isbn&gt;&lt;urls&gt;&lt;/urls&gt;&lt;/record&gt;&lt;/Cite&gt;&lt;/EndNote&gt;</w:instrText>
      </w:r>
      <w:r w:rsidR="00BC63BA" w:rsidRPr="0065492E">
        <w:fldChar w:fldCharType="separate"/>
      </w:r>
      <w:r w:rsidR="00C406A7" w:rsidRPr="0065492E">
        <w:rPr>
          <w:noProof/>
        </w:rPr>
        <w:t>[42]</w:t>
      </w:r>
      <w:r w:rsidR="00BC63BA" w:rsidRPr="0065492E">
        <w:fldChar w:fldCharType="end"/>
      </w:r>
      <w:r w:rsidRPr="0065492E">
        <w:t xml:space="preserve">.  </w:t>
      </w:r>
      <w:r w:rsidR="00C6219E" w:rsidRPr="0065492E">
        <w:t xml:space="preserve">However, this is the first time that in situ measurements have been made of forces induced during the build process </w:t>
      </w:r>
      <w:r w:rsidR="00E33BD7" w:rsidRPr="0065492E">
        <w:t xml:space="preserve">with </w:t>
      </w:r>
      <w:r w:rsidR="00C6219E" w:rsidRPr="0065492E">
        <w:t xml:space="preserve">different scan strategies.  </w:t>
      </w:r>
      <w:r w:rsidR="00BE7CBB" w:rsidRPr="0065492E">
        <w:t xml:space="preserve">The results show that the </w:t>
      </w:r>
      <w:r w:rsidR="00BE7CBB" w:rsidRPr="0065492E">
        <w:lastRenderedPageBreak/>
        <w:t xml:space="preserve">shorter scan vectors of the Stripe and Chessboard strategies are associated with higher levels of force </w:t>
      </w:r>
      <w:r w:rsidR="00206EB2" w:rsidRPr="0065492E">
        <w:t>and that these</w:t>
      </w:r>
      <w:r w:rsidR="00BE7CBB" w:rsidRPr="0065492E">
        <w:t xml:space="preserve"> are established from the start of the build</w:t>
      </w:r>
      <w:r w:rsidR="007B2AF3" w:rsidRPr="0065492E">
        <w:t xml:space="preserve">.  This data </w:t>
      </w:r>
      <w:r w:rsidR="008E60DC" w:rsidRPr="0065492E">
        <w:t>agrees with previous studies</w:t>
      </w:r>
      <w:r w:rsidR="006F14DB" w:rsidRPr="0065492E">
        <w:t xml:space="preserve"> </w:t>
      </w:r>
      <w:r w:rsidR="00206EB2" w:rsidRPr="0065492E">
        <w:t>which</w:t>
      </w:r>
      <w:r w:rsidR="00603064" w:rsidRPr="0065492E">
        <w:t xml:space="preserve"> have</w:t>
      </w:r>
      <w:r w:rsidR="00206EB2" w:rsidRPr="0065492E">
        <w:t xml:space="preserve"> </w:t>
      </w:r>
      <w:r w:rsidR="00FC58AF" w:rsidRPr="0065492E">
        <w:t>suggest</w:t>
      </w:r>
      <w:r w:rsidR="00603064" w:rsidRPr="0065492E">
        <w:t>ed</w:t>
      </w:r>
      <w:r w:rsidR="006F14DB" w:rsidRPr="0065492E">
        <w:t xml:space="preserve"> </w:t>
      </w:r>
      <w:r w:rsidR="004219FB" w:rsidRPr="0065492E">
        <w:t xml:space="preserve">that </w:t>
      </w:r>
      <w:r w:rsidR="006F14DB" w:rsidRPr="0065492E">
        <w:t>single line ve</w:t>
      </w:r>
      <w:r w:rsidR="00FC58AF" w:rsidRPr="0065492E">
        <w:t>c</w:t>
      </w:r>
      <w:r w:rsidR="006F14DB" w:rsidRPr="0065492E">
        <w:t xml:space="preserve">tors </w:t>
      </w:r>
      <w:r w:rsidR="007B2AF3" w:rsidRPr="0065492E">
        <w:t xml:space="preserve">produce </w:t>
      </w:r>
      <w:r w:rsidR="006F14DB" w:rsidRPr="0065492E">
        <w:t>lower residual stress</w:t>
      </w:r>
      <w:r w:rsidR="00FC58AF" w:rsidRPr="0065492E">
        <w:t xml:space="preserve">es than </w:t>
      </w:r>
      <w:r w:rsidR="007B2AF3" w:rsidRPr="0065492E">
        <w:t xml:space="preserve">sectional </w:t>
      </w:r>
      <w:r w:rsidR="00FC58AF" w:rsidRPr="0065492E">
        <w:t xml:space="preserve">scanning </w:t>
      </w:r>
      <w:r w:rsidR="00FC58AF" w:rsidRPr="0065492E">
        <w:fldChar w:fldCharType="begin">
          <w:fldData xml:space="preserve">PEVuZE5vdGU+PENpdGU+PEF1dGhvcj5IYWlkZXIgQWxpPC9BdXRob3I+PFllYXI+MjAxODwvWWVh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</w:fldData>
        </w:fldChar>
      </w:r>
      <w:r w:rsidR="00D22E59" w:rsidRPr="0065492E">
        <w:instrText xml:space="preserve"> ADDIN EN.CITE </w:instrText>
      </w:r>
      <w:r w:rsidR="00D22E59" w:rsidRPr="0065492E">
        <w:fldChar w:fldCharType="begin">
          <w:fldData xml:space="preserve">PEVuZE5vdGU+PENpdGU+PEF1dGhvcj5IYWlkZXIgQWxpPC9BdXRob3I+PFllYXI+MjAxODwvWWVh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</w:fldData>
        </w:fldChar>
      </w:r>
      <w:r w:rsidR="00D22E59" w:rsidRPr="0065492E">
        <w:instrText xml:space="preserve"> ADDIN EN.CITE.DATA </w:instrText>
      </w:r>
      <w:r w:rsidR="00D22E59" w:rsidRPr="0065492E">
        <w:fldChar w:fldCharType="end"/>
      </w:r>
      <w:r w:rsidR="00FC58AF" w:rsidRPr="0065492E">
        <w:fldChar w:fldCharType="separate"/>
      </w:r>
      <w:r w:rsidR="00F62AD8" w:rsidRPr="0065492E">
        <w:rPr>
          <w:noProof/>
        </w:rPr>
        <w:t>[15, 28]</w:t>
      </w:r>
      <w:r w:rsidR="00FC58AF" w:rsidRPr="0065492E">
        <w:fldChar w:fldCharType="end"/>
      </w:r>
      <w:r w:rsidR="008E60DC" w:rsidRPr="0065492E">
        <w:t>, but disagrees with others</w:t>
      </w:r>
      <w:r w:rsidR="007B2AF3" w:rsidRPr="0065492E">
        <w:t xml:space="preserve"> that imply the reverse</w:t>
      </w:r>
      <w:r w:rsidR="00FC58AF" w:rsidRPr="0065492E">
        <w:t xml:space="preserve"> </w:t>
      </w:r>
      <w:r w:rsidR="00FC58AF" w:rsidRPr="0065492E">
        <w:fldChar w:fldCharType="begin">
          <w:fldData xml:space="preserve">PEVuZE5vdGU+PENpdGU+PEF1dGhvcj5NZXJjZWxpczwvQXV0aG9yPjxZZWFyPjIwMDY8L1llYXI+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</w:fldData>
        </w:fldChar>
      </w:r>
      <w:r w:rsidR="006F6F90" w:rsidRPr="0065492E">
        <w:instrText xml:space="preserve"> ADDIN EN.CITE </w:instrText>
      </w:r>
      <w:r w:rsidR="006F6F90" w:rsidRPr="0065492E">
        <w:fldChar w:fldCharType="begin">
          <w:fldData xml:space="preserve">PEVuZE5vdGU+PENpdGU+PEF1dGhvcj5NZXJjZWxpczwvQXV0aG9yPjxZZWFyPjIwMDY8L1llYXI+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</w:fldData>
        </w:fldChar>
      </w:r>
      <w:r w:rsidR="006F6F90" w:rsidRPr="0065492E">
        <w:instrText xml:space="preserve"> ADDIN EN.CITE.DATA </w:instrText>
      </w:r>
      <w:r w:rsidR="006F6F90" w:rsidRPr="0065492E">
        <w:fldChar w:fldCharType="end"/>
      </w:r>
      <w:r w:rsidR="00FC58AF" w:rsidRPr="0065492E">
        <w:fldChar w:fldCharType="separate"/>
      </w:r>
      <w:r w:rsidR="006F6F90" w:rsidRPr="0065492E">
        <w:rPr>
          <w:noProof/>
        </w:rPr>
        <w:t>[7, 25, 26]</w:t>
      </w:r>
      <w:r w:rsidR="00FC58AF" w:rsidRPr="0065492E">
        <w:fldChar w:fldCharType="end"/>
      </w:r>
      <w:r w:rsidR="00D845A9" w:rsidRPr="0065492E">
        <w:t>, i.e. that full-length vectors resulted in the lowest levels of residual stress, especially when using rotating scan strategies</w:t>
      </w:r>
      <w:r w:rsidR="008E60DC" w:rsidRPr="0065492E">
        <w:t xml:space="preserve">. </w:t>
      </w:r>
      <w:r w:rsidR="002E670B" w:rsidRPr="0065492E">
        <w:t xml:space="preserve"> </w:t>
      </w:r>
    </w:p>
    <w:p w14:paraId="7238F14C" w14:textId="37FCC2AA" w:rsidR="00F93301" w:rsidRDefault="007B2AF3" w:rsidP="003B319E">
      <w:r w:rsidRPr="0065492E">
        <w:t>A reduction in</w:t>
      </w:r>
      <w:r w:rsidR="007A4E46" w:rsidRPr="0065492E">
        <w:t xml:space="preserve"> the energy input into the part, </w:t>
      </w:r>
      <w:r w:rsidR="00C70B90" w:rsidRPr="0065492E">
        <w:t>either by reducing the laser power (</w:t>
      </w:r>
      <w:r w:rsidR="00D70674" w:rsidRPr="0065492E">
        <w:t>F</w:t>
      </w:r>
      <w:r w:rsidR="00C70B90" w:rsidRPr="0065492E">
        <w:t xml:space="preserve">igures </w:t>
      </w:r>
      <w:r w:rsidR="00603064" w:rsidRPr="0065492E">
        <w:t>7</w:t>
      </w:r>
      <w:r w:rsidR="00C70B90" w:rsidRPr="0065492E">
        <w:t xml:space="preserve"> and </w:t>
      </w:r>
      <w:r w:rsidR="00603064" w:rsidRPr="0065492E">
        <w:t>8</w:t>
      </w:r>
      <w:r w:rsidR="00C70B90" w:rsidRPr="0065492E">
        <w:t>) or by increasing the point distance (</w:t>
      </w:r>
      <w:r w:rsidR="00D70674" w:rsidRPr="0065492E">
        <w:t>F</w:t>
      </w:r>
      <w:r w:rsidR="00C70B90" w:rsidRPr="0065492E">
        <w:t xml:space="preserve">igures </w:t>
      </w:r>
      <w:r w:rsidR="00603064" w:rsidRPr="0065492E">
        <w:t>9</w:t>
      </w:r>
      <w:r w:rsidR="00C70B90" w:rsidRPr="0065492E">
        <w:t xml:space="preserve"> and 1</w:t>
      </w:r>
      <w:r w:rsidR="00603064" w:rsidRPr="0065492E">
        <w:t>0</w:t>
      </w:r>
      <w:r w:rsidR="00C70B90" w:rsidRPr="0065492E">
        <w:t>)</w:t>
      </w:r>
      <w:r w:rsidR="0062593D" w:rsidRPr="0065492E">
        <w:t>,</w:t>
      </w:r>
      <w:r w:rsidR="00C70B90" w:rsidRPr="0065492E">
        <w:t xml:space="preserve"> resulted in a reduction in the forces induced in the part and in both cases the changes observed were not proportional to the changes in the process parameter.  In other words, there was no significant difference between the forces measured using values of </w:t>
      </w:r>
      <w:r w:rsidR="006E5423" w:rsidRPr="0065492E">
        <w:t>180</w:t>
      </w:r>
      <w:r w:rsidR="00AE7508" w:rsidRPr="0065492E">
        <w:t xml:space="preserve"> </w:t>
      </w:r>
      <w:r w:rsidR="006E5423" w:rsidRPr="0065492E">
        <w:t>W and 200</w:t>
      </w:r>
      <w:r w:rsidR="00AE7508" w:rsidRPr="0065492E">
        <w:t xml:space="preserve"> </w:t>
      </w:r>
      <w:r w:rsidR="006E5423" w:rsidRPr="0065492E">
        <w:t>W for laser power or values of 70</w:t>
      </w:r>
      <w:r w:rsidR="00534247" w:rsidRPr="0065492E">
        <w:t xml:space="preserve"> </w:t>
      </w:r>
      <w:r w:rsidR="006E5423" w:rsidRPr="0065492E">
        <w:rPr>
          <w:rFonts w:ascii="Symbol" w:hAnsi="Symbol"/>
        </w:rPr>
        <w:t></w:t>
      </w:r>
      <w:r w:rsidR="006E5423" w:rsidRPr="0065492E">
        <w:t>m and 80</w:t>
      </w:r>
      <w:r w:rsidR="00534247" w:rsidRPr="0065492E">
        <w:t xml:space="preserve"> </w:t>
      </w:r>
      <w:r w:rsidR="006E5423" w:rsidRPr="0065492E">
        <w:rPr>
          <w:rFonts w:ascii="Symbol" w:hAnsi="Symbol"/>
        </w:rPr>
        <w:t></w:t>
      </w:r>
      <w:r w:rsidR="006E5423" w:rsidRPr="0065492E">
        <w:t>m for point distance; however, a laser power of 160</w:t>
      </w:r>
      <w:r w:rsidR="00AE7508" w:rsidRPr="0065492E">
        <w:t xml:space="preserve"> </w:t>
      </w:r>
      <w:r w:rsidR="006E5423" w:rsidRPr="0065492E">
        <w:t xml:space="preserve">W produced </w:t>
      </w:r>
      <w:r w:rsidR="00603064" w:rsidRPr="0065492E">
        <w:t xml:space="preserve">a </w:t>
      </w:r>
      <w:r w:rsidR="006E5423" w:rsidRPr="0065492E">
        <w:t>step decrease in measured forces</w:t>
      </w:r>
      <w:r w:rsidR="00D2671B" w:rsidRPr="0065492E">
        <w:t>,</w:t>
      </w:r>
      <w:r w:rsidR="006E5423" w:rsidRPr="0065492E">
        <w:t xml:space="preserve"> and a point distance of 60</w:t>
      </w:r>
      <w:r w:rsidR="003A7B0E" w:rsidRPr="0065492E">
        <w:t xml:space="preserve"> </w:t>
      </w:r>
      <w:r w:rsidR="006E5423" w:rsidRPr="0065492E">
        <w:rPr>
          <w:rFonts w:ascii="Symbol" w:hAnsi="Symbol"/>
        </w:rPr>
        <w:t></w:t>
      </w:r>
      <w:r w:rsidR="006E5423" w:rsidRPr="0065492E">
        <w:t xml:space="preserve">m gave a step increase in </w:t>
      </w:r>
      <w:r w:rsidR="00603064" w:rsidRPr="0065492E">
        <w:t xml:space="preserve">the </w:t>
      </w:r>
      <w:r w:rsidR="006E5423" w:rsidRPr="0065492E">
        <w:t>forces.  In both cases, this behaviour probably results from a</w:t>
      </w:r>
      <w:r w:rsidR="00C70B90" w:rsidRPr="0065492E">
        <w:t xml:space="preserve"> </w:t>
      </w:r>
      <w:r w:rsidR="007A4E46" w:rsidRPr="0065492E">
        <w:t xml:space="preserve">lack of fusion of the metal powder </w:t>
      </w:r>
      <w:r w:rsidR="006E5423" w:rsidRPr="0065492E">
        <w:t xml:space="preserve">at the low energy density associated with the low value of laser power and high value of point distance.  </w:t>
      </w:r>
      <w:r w:rsidR="003345EA" w:rsidRPr="0065492E">
        <w:t xml:space="preserve">The results in </w:t>
      </w:r>
      <w:r w:rsidR="00D70674" w:rsidRPr="0065492E">
        <w:t>F</w:t>
      </w:r>
      <w:r w:rsidR="003345EA" w:rsidRPr="0065492E">
        <w:t>igure 1</w:t>
      </w:r>
      <w:r w:rsidR="00603064" w:rsidRPr="0065492E">
        <w:t>1</w:t>
      </w:r>
      <w:r w:rsidR="003345EA" w:rsidRPr="0065492E">
        <w:t xml:space="preserve"> show that the decrease in energy density is associated with an increase in porosity, which Mukherjee et</w:t>
      </w:r>
      <w:r w:rsidR="001378E3" w:rsidRPr="0065492E">
        <w:t xml:space="preserve"> al</w:t>
      </w:r>
      <w:r w:rsidR="00D2671B" w:rsidRPr="0065492E">
        <w:t>.</w:t>
      </w:r>
      <w:r w:rsidR="003345EA" w:rsidRPr="0065492E">
        <w:t xml:space="preserve"> </w:t>
      </w:r>
      <w:r w:rsidR="00E2628F" w:rsidRPr="0065492E">
        <w:fldChar w:fldCharType="begin"/>
      </w:r>
      <w:r w:rsidR="00F62AD8" w:rsidRPr="0065492E">
        <w:instrText xml:space="preserve"> ADDIN EN.CITE &lt;EndNote&gt;&lt;Cite&gt;&lt;Author&gt;Mukherjee&lt;/Author&gt;&lt;Year&gt;2017&lt;/Year&gt;&lt;RecNum&gt;216&lt;/RecNum&gt;&lt;DisplayText&gt;[31]&lt;/DisplayText&gt;&lt;record&gt;&lt;rec-number&gt;216&lt;/rec-number&gt;&lt;foreign-keys&gt;&lt;key app="EN" db-id="zedfaf09rftxzeewxs9xe996dxrrewxxfzv2" timestamp="1597266397"&gt;216&lt;/key&gt;&lt;/foreign-keys&gt;&lt;ref-type name="Journal Article"&gt;17&lt;/ref-type&gt;&lt;contributors&gt;&lt;authors&gt;&lt;author&gt;Mukherjee, T., Manvatkar, V., De, A., DebRoy, T.&lt;/author&gt;&lt;/authors&gt;&lt;/contributors&gt;&lt;titles&gt;&lt;title&gt;Mitigation of thermal distortion during additive manufacturing&lt;/title&gt;&lt;secondary-title&gt;Scripta materialia&lt;/secondary-title&gt;&lt;/titles&gt;&lt;periodical&gt;&lt;full-title&gt;Scripta materialia&lt;/full-title&gt;&lt;/periodical&gt;&lt;pages&gt;79-83&lt;/pages&gt;&lt;volume&gt;127&lt;/volume&gt;&lt;dates&gt;&lt;year&gt;2017&lt;/year&gt;&lt;/dates&gt;&lt;isbn&gt;1359-6462&lt;/isbn&gt;&lt;urls&gt;&lt;/urls&gt;&lt;/record&gt;&lt;/Cite&gt;&lt;/EndNote&gt;</w:instrText>
      </w:r>
      <w:r w:rsidR="00E2628F" w:rsidRPr="0065492E">
        <w:fldChar w:fldCharType="separate"/>
      </w:r>
      <w:r w:rsidR="00F62AD8" w:rsidRPr="0065492E">
        <w:rPr>
          <w:noProof/>
        </w:rPr>
        <w:t>[31]</w:t>
      </w:r>
      <w:r w:rsidR="00E2628F" w:rsidRPr="0065492E">
        <w:fldChar w:fldCharType="end"/>
      </w:r>
      <w:r w:rsidR="001378E3" w:rsidRPr="0065492E">
        <w:t xml:space="preserve"> have predicted will lead to a reduction in residual strains; hence, the data in </w:t>
      </w:r>
      <w:r w:rsidR="00D70674" w:rsidRPr="0065492E">
        <w:t>F</w:t>
      </w:r>
      <w:r w:rsidR="001378E3" w:rsidRPr="0065492E">
        <w:t xml:space="preserve">igures </w:t>
      </w:r>
      <w:r w:rsidR="00603064" w:rsidRPr="0065492E">
        <w:t>7</w:t>
      </w:r>
      <w:r w:rsidR="001378E3" w:rsidRPr="0065492E">
        <w:t xml:space="preserve"> to 1</w:t>
      </w:r>
      <w:r w:rsidR="00603064" w:rsidRPr="0065492E">
        <w:t>0</w:t>
      </w:r>
      <w:r w:rsidR="001378E3" w:rsidRPr="0065492E">
        <w:t xml:space="preserve"> provide experimental confirmation of earlier computational modelling</w:t>
      </w:r>
      <w:r w:rsidR="007A4E46" w:rsidRPr="0065492E">
        <w:t xml:space="preserve">. </w:t>
      </w:r>
      <w:r w:rsidR="00646DC5" w:rsidRPr="0065492E">
        <w:t xml:space="preserve"> The lack of fusion of the metal powder also has an impact on the ultimate tensile str</w:t>
      </w:r>
      <w:r w:rsidR="00E11036" w:rsidRPr="0065492E">
        <w:t>ength</w:t>
      </w:r>
      <w:r w:rsidR="00646DC5" w:rsidRPr="0065492E">
        <w:t xml:space="preserve"> and elongation to failure of the part, as shown in </w:t>
      </w:r>
      <w:r w:rsidR="00D70674" w:rsidRPr="0065492E">
        <w:t>F</w:t>
      </w:r>
      <w:r w:rsidR="00646DC5" w:rsidRPr="0065492E">
        <w:t>igure 1</w:t>
      </w:r>
      <w:r w:rsidR="00603064" w:rsidRPr="0065492E">
        <w:t>2</w:t>
      </w:r>
      <w:r w:rsidR="00646DC5" w:rsidRPr="0065492E">
        <w:t>.</w:t>
      </w:r>
      <w:r w:rsidR="00E2628F" w:rsidRPr="0065492E">
        <w:t xml:space="preserve"> </w:t>
      </w:r>
      <w:r w:rsidR="00646DC5" w:rsidRPr="0065492E">
        <w:t xml:space="preserve"> </w:t>
      </w:r>
      <w:r w:rsidR="00D845A9" w:rsidRPr="0065492E">
        <w:t xml:space="preserve">This is consistent with the work reported by </w:t>
      </w:r>
      <w:proofErr w:type="spellStart"/>
      <w:r w:rsidR="00D845A9" w:rsidRPr="0065492E">
        <w:t>Zhirnov</w:t>
      </w:r>
      <w:proofErr w:type="spellEnd"/>
      <w:r w:rsidR="00D845A9" w:rsidRPr="0065492E">
        <w:t xml:space="preserve"> et al. [17] who found that the magnitude and distribution of residual stresses were dependent on the bond formed between each layer.  </w:t>
      </w:r>
      <w:r w:rsidR="00646DC5" w:rsidRPr="0065492E">
        <w:t xml:space="preserve">Thus, the processing </w:t>
      </w:r>
      <w:r w:rsidR="00F93301" w:rsidRPr="0065492E">
        <w:t xml:space="preserve">parameters and energy input should be </w:t>
      </w:r>
      <w:r w:rsidR="002E670B" w:rsidRPr="0065492E">
        <w:t>carefully</w:t>
      </w:r>
      <w:r w:rsidR="00F93301" w:rsidRPr="0065492E">
        <w:t xml:space="preserve"> selected to ensure complete fusion of the metal powder particles</w:t>
      </w:r>
      <w:r w:rsidR="00646DC5" w:rsidRPr="0065492E">
        <w:t>, in order</w:t>
      </w:r>
      <w:r w:rsidR="00F93301" w:rsidRPr="0065492E">
        <w:t xml:space="preserve"> to reduce porosity </w:t>
      </w:r>
      <w:r w:rsidR="0078430B" w:rsidRPr="0065492E">
        <w:t xml:space="preserve">and </w:t>
      </w:r>
      <w:r w:rsidR="00646DC5" w:rsidRPr="0065492E">
        <w:t>achieve complete bonding</w:t>
      </w:r>
      <w:r w:rsidR="00646DC5">
        <w:t xml:space="preserve"> between layers;</w:t>
      </w:r>
      <w:r w:rsidR="00603064">
        <w:t xml:space="preserve"> </w:t>
      </w:r>
      <w:r w:rsidR="00F93301">
        <w:t xml:space="preserve">while avoiding excess energy input that will increase residual </w:t>
      </w:r>
      <w:r w:rsidR="002E670B">
        <w:t>stress</w:t>
      </w:r>
      <w:r w:rsidR="0078430B">
        <w:t>es</w:t>
      </w:r>
      <w:r w:rsidR="00F93301">
        <w:t xml:space="preserve"> </w:t>
      </w:r>
      <w:r w:rsidR="00646DC5">
        <w:t xml:space="preserve">by increasing the size of </w:t>
      </w:r>
      <w:r w:rsidR="002E670B">
        <w:t xml:space="preserve">the melt pool </w:t>
      </w:r>
      <w:r w:rsidR="007A4E46">
        <w:t xml:space="preserve">and the </w:t>
      </w:r>
      <w:r w:rsidR="00646DC5">
        <w:t xml:space="preserve">heated </w:t>
      </w:r>
      <w:r w:rsidR="007A4E46">
        <w:t xml:space="preserve">affected zone </w:t>
      </w:r>
      <w:r w:rsidR="002E670B">
        <w:fldChar w:fldCharType="begin"/>
      </w:r>
      <w:r w:rsidR="00C406A7">
        <w:instrText xml:space="preserve"> ADDIN EN.CITE &lt;EndNote&gt;&lt;Cite&gt;&lt;Author&gt;Yadroitsev&lt;/Author&gt;&lt;Year&gt;2012&lt;/Year&gt;&lt;RecNum&gt;233&lt;/RecNum&gt;&lt;DisplayText&gt;[43]&lt;/DisplayText&gt;&lt;record&gt;&lt;rec-number&gt;233&lt;/rec-number&gt;&lt;foreign-keys&gt;&lt;key app="EN" db-id="2t9vapzpifpdpwep9fb5d9eewvra0vfz2fvf" timestamp="1597237416"&gt;233&lt;/key&gt;&lt;/foreign-keys&gt;&lt;ref-type name="Journal Article"&gt;17&lt;/ref-type&gt;&lt;contributors&gt;&lt;authors&gt;&lt;author&gt;Yadroitsev, Igor&lt;/author&gt;&lt;author&gt;Yadroitsava, Ina&lt;/author&gt;&lt;author&gt;Bertrand, Philippe&lt;/author&gt;&lt;author&gt;Smurov, Igor&lt;/author&gt;&lt;/authors&gt;&lt;/contributors&gt;&lt;titles&gt;&lt;title&gt;Factor analysis of selective laser melting process parameters and geometrical characteristics of synthesized single tracks&lt;/title&gt;&lt;secondary-title&gt;Rapid Prototyping Journal&lt;/secondary-title&gt;&lt;/titles&gt;&lt;periodical&gt;&lt;full-title&gt;Rapid Prototyping Journal&lt;/full-title&gt;&lt;/periodical&gt;&lt;dates&gt;&lt;year&gt;2012&lt;/year&gt;&lt;/dates&gt;&lt;isbn&gt;1355-2546&lt;/isbn&gt;&lt;urls&gt;&lt;/urls&gt;&lt;/record&gt;&lt;/Cite&gt;&lt;/EndNote&gt;</w:instrText>
      </w:r>
      <w:r w:rsidR="002E670B">
        <w:fldChar w:fldCharType="separate"/>
      </w:r>
      <w:r w:rsidR="00C406A7">
        <w:rPr>
          <w:noProof/>
        </w:rPr>
        <w:t>[43]</w:t>
      </w:r>
      <w:r w:rsidR="002E670B">
        <w:fldChar w:fldCharType="end"/>
      </w:r>
      <w:r w:rsidR="002E670B">
        <w:t>.</w:t>
      </w:r>
    </w:p>
    <w:p w14:paraId="1307CAFD" w14:textId="60FCD8E2" w:rsidR="00C63EF9" w:rsidRPr="0065492E" w:rsidRDefault="003C16E4" w:rsidP="00854F1C">
      <w:r w:rsidRPr="0065492E">
        <w:lastRenderedPageBreak/>
        <w:t>Figures 1</w:t>
      </w:r>
      <w:r w:rsidR="00603064" w:rsidRPr="0065492E">
        <w:t>3</w:t>
      </w:r>
      <w:r w:rsidRPr="0065492E">
        <w:t xml:space="preserve"> and 1</w:t>
      </w:r>
      <w:r w:rsidR="00603064" w:rsidRPr="0065492E">
        <w:t>4</w:t>
      </w:r>
      <w:r w:rsidRPr="0065492E">
        <w:t xml:space="preserve"> show that the forces induced in the part are influenced by the choice of the material</w:t>
      </w:r>
      <w:r w:rsidR="00603064" w:rsidRPr="0065492E">
        <w:t>,</w:t>
      </w:r>
      <w:r w:rsidRPr="0065492E">
        <w:t xml:space="preserve"> which implies that the m</w:t>
      </w:r>
      <w:r w:rsidR="007A4E46" w:rsidRPr="0065492E">
        <w:t xml:space="preserve">aterial properties have </w:t>
      </w:r>
      <w:r w:rsidRPr="0065492E">
        <w:t>an</w:t>
      </w:r>
      <w:r w:rsidR="007A4E46" w:rsidRPr="0065492E">
        <w:t xml:space="preserve"> effect on the development of residual strains </w:t>
      </w:r>
      <w:r w:rsidRPr="0065492E">
        <w:t>during</w:t>
      </w:r>
      <w:r w:rsidR="007A4E46" w:rsidRPr="0065492E">
        <w:t xml:space="preserve"> the L-PBF process.  </w:t>
      </w:r>
      <w:r w:rsidRPr="0065492E">
        <w:t>It is well-know</w:t>
      </w:r>
      <w:r w:rsidR="00603064" w:rsidRPr="0065492E">
        <w:t>n</w:t>
      </w:r>
      <w:r w:rsidRPr="0065492E">
        <w:t xml:space="preserve"> that </w:t>
      </w:r>
      <w:r w:rsidR="0066008A" w:rsidRPr="0065492E">
        <w:t xml:space="preserve">materials with lower thermal diffusivity </w:t>
      </w:r>
      <w:r w:rsidRPr="0065492E">
        <w:t xml:space="preserve">tend </w:t>
      </w:r>
      <w:r w:rsidR="0066008A" w:rsidRPr="0065492E">
        <w:t xml:space="preserve">to </w:t>
      </w:r>
      <w:r w:rsidRPr="0065492E">
        <w:t xml:space="preserve">develop </w:t>
      </w:r>
      <w:r w:rsidR="0066008A" w:rsidRPr="0065492E">
        <w:t>higher</w:t>
      </w:r>
      <w:r w:rsidRPr="0065492E">
        <w:t xml:space="preserve"> levels of</w:t>
      </w:r>
      <w:r w:rsidR="0066008A" w:rsidRPr="0065492E">
        <w:t xml:space="preserve"> thermal strains </w:t>
      </w:r>
      <w:r w:rsidR="0066008A" w:rsidRPr="0065492E">
        <w:fldChar w:fldCharType="begin"/>
      </w:r>
      <w:r w:rsidR="00F62AD8" w:rsidRPr="0065492E">
        <w:instrText xml:space="preserve"> ADDIN EN.CITE &lt;EndNote&gt;&lt;Cite&gt;&lt;Author&gt;Dieter&lt;/Author&gt;&lt;Year&gt;1986&lt;/Year&gt;&lt;RecNum&gt;227&lt;/RecNum&gt;&lt;DisplayText&gt;[37]&lt;/DisplayText&gt;&lt;record&gt;&lt;rec-number&gt;227&lt;/rec-number&gt;&lt;foreign-keys&gt;&lt;key app="EN" db-id="2t9vapzpifpdpwep9fb5d9eewvra0vfz2fvf" timestamp="1597054873"&gt;227&lt;/key&gt;&lt;/foreign-keys&gt;&lt;ref-type name="Book"&gt;6&lt;/ref-type&gt;&lt;contributors&gt;&lt;authors&gt;&lt;author&gt;Dieter, George Ellwood&lt;/author&gt;&lt;author&gt;Bacon, David J&lt;/author&gt;&lt;/authors&gt;&lt;/contributors&gt;&lt;titles&gt;&lt;title&gt;Mechanical metallurgy&lt;/title&gt;&lt;/titles&gt;&lt;volume&gt;3&lt;/volume&gt;&lt;dates&gt;&lt;year&gt;1986&lt;/year&gt;&lt;/dates&gt;&lt;publisher&gt;McGraw-hill New York&lt;/publisher&gt;&lt;urls&gt;&lt;/urls&gt;&lt;/record&gt;&lt;/Cite&gt;&lt;/EndNote&gt;</w:instrText>
      </w:r>
      <w:r w:rsidR="0066008A" w:rsidRPr="0065492E">
        <w:fldChar w:fldCharType="separate"/>
      </w:r>
      <w:r w:rsidR="00F62AD8" w:rsidRPr="0065492E">
        <w:rPr>
          <w:noProof/>
        </w:rPr>
        <w:t>[37]</w:t>
      </w:r>
      <w:r w:rsidR="0066008A" w:rsidRPr="0065492E">
        <w:fldChar w:fldCharType="end"/>
      </w:r>
      <w:r w:rsidR="0066008A" w:rsidRPr="0065492E">
        <w:t xml:space="preserve">.  The coefficient of thermal expansion of the material is </w:t>
      </w:r>
      <w:r w:rsidRPr="0065492E">
        <w:t xml:space="preserve">also </w:t>
      </w:r>
      <w:r w:rsidR="0066008A" w:rsidRPr="0065492E">
        <w:t xml:space="preserve">important, </w:t>
      </w:r>
      <w:r w:rsidRPr="0065492E">
        <w:t xml:space="preserve">because </w:t>
      </w:r>
      <w:r w:rsidR="0066008A" w:rsidRPr="0065492E">
        <w:t>a</w:t>
      </w:r>
      <w:r w:rsidR="007A4E46" w:rsidRPr="0065492E">
        <w:t xml:space="preserve"> large</w:t>
      </w:r>
      <w:r w:rsidRPr="0065492E">
        <w:t xml:space="preserve"> value will cause a high</w:t>
      </w:r>
      <w:r w:rsidR="001D7A42" w:rsidRPr="0065492E">
        <w:t xml:space="preserve"> level of</w:t>
      </w:r>
      <w:r w:rsidR="007A4E46" w:rsidRPr="0065492E">
        <w:t xml:space="preserve"> shrinkage of the material during cooling </w:t>
      </w:r>
      <w:r w:rsidR="0066008A" w:rsidRPr="0065492E">
        <w:t>and</w:t>
      </w:r>
      <w:r w:rsidR="001D7A42" w:rsidRPr="0065492E">
        <w:t>,</w:t>
      </w:r>
      <w:r w:rsidR="0066008A" w:rsidRPr="0065492E">
        <w:t xml:space="preserve"> </w:t>
      </w:r>
      <w:r w:rsidR="001D7A42" w:rsidRPr="0065492E">
        <w:t xml:space="preserve">consequently, </w:t>
      </w:r>
      <w:r w:rsidR="0066008A" w:rsidRPr="0065492E">
        <w:t xml:space="preserve">higher </w:t>
      </w:r>
      <w:r w:rsidR="001D7A42" w:rsidRPr="0065492E">
        <w:t xml:space="preserve">levels of stress </w:t>
      </w:r>
      <w:r w:rsidR="0066008A" w:rsidRPr="0065492E">
        <w:fldChar w:fldCharType="begin"/>
      </w:r>
      <w:r w:rsidR="00F62AD8" w:rsidRPr="0065492E">
        <w:instrText xml:space="preserve"> ADDIN EN.CITE &lt;EndNote&gt;&lt;Cite&gt;&lt;Author&gt;Vrancken&lt;/Author&gt;&lt;Year&gt;2013&lt;/Year&gt;&lt;RecNum&gt;64&lt;/RecNum&gt;&lt;DisplayText&gt;[36]&lt;/DisplayText&gt;&lt;record&gt;&lt;rec-number&gt;64&lt;/rec-number&gt;&lt;foreign-keys&gt;&lt;key app="EN" db-id="zedfaf09rftxzeewxs9xe996dxrrewxxfzv2" timestamp="0"&gt;64&lt;/key&gt;&lt;/foreign-keys&gt;&lt;ref-type name="Conference Proceedings"&gt;10&lt;/ref-type&gt;&lt;contributors&gt;&lt;authors&gt;&lt;author&gt;Vrancken, Bey, Wauthlé, Ruben, Kruth, Jean-Pierre, Van Humbeeck, Jan&lt;/author&gt;&lt;/authors&gt;&lt;/contributors&gt;&lt;titles&gt;&lt;title&gt;Study of the influence of material properties on residual stress in selective laser melting&lt;/title&gt;&lt;secondary-title&gt;Proceedings of the solid freeform fabrication symposium&lt;/secondary-title&gt;&lt;/titles&gt;&lt;pages&gt;393-407&lt;/pages&gt;&lt;dates&gt;&lt;year&gt;2013&lt;/year&gt;&lt;/dates&gt;&lt;urls&gt;&lt;/urls&gt;&lt;/record&gt;&lt;/Cite&gt;&lt;/EndNote&gt;</w:instrText>
      </w:r>
      <w:r w:rsidR="0066008A" w:rsidRPr="0065492E">
        <w:fldChar w:fldCharType="separate"/>
      </w:r>
      <w:r w:rsidR="00F62AD8" w:rsidRPr="0065492E">
        <w:rPr>
          <w:noProof/>
        </w:rPr>
        <w:t>[36]</w:t>
      </w:r>
      <w:r w:rsidR="0066008A" w:rsidRPr="0065492E">
        <w:fldChar w:fldCharType="end"/>
      </w:r>
      <w:r w:rsidR="0066008A" w:rsidRPr="0065492E">
        <w:t xml:space="preserve">.  </w:t>
      </w:r>
      <w:r w:rsidR="001D7A42" w:rsidRPr="0065492E">
        <w:t xml:space="preserve">The </w:t>
      </w:r>
      <w:r w:rsidR="006277EA" w:rsidRPr="0065492E">
        <w:t xml:space="preserve">mean </w:t>
      </w:r>
      <w:r w:rsidR="001D7A42" w:rsidRPr="0065492E">
        <w:t xml:space="preserve">value of the coefficient of thermal expansion </w:t>
      </w:r>
      <w:r w:rsidR="006277EA" w:rsidRPr="0065492E">
        <w:t xml:space="preserve">over the temperature range </w:t>
      </w:r>
      <w:r w:rsidR="00B923CA" w:rsidRPr="0065492E">
        <w:t>20</w:t>
      </w:r>
      <w:r w:rsidR="003A7B0E" w:rsidRPr="0065492E">
        <w:t xml:space="preserve"> </w:t>
      </w:r>
      <w:r w:rsidR="004C70BE" w:rsidRPr="0065492E">
        <w:sym w:font="Symbol" w:char="F0B0"/>
      </w:r>
      <w:r w:rsidR="004C70BE" w:rsidRPr="0065492E">
        <w:t>C</w:t>
      </w:r>
      <w:r w:rsidR="00B923CA" w:rsidRPr="0065492E">
        <w:t xml:space="preserve"> to 982</w:t>
      </w:r>
      <w:r w:rsidR="003A7B0E" w:rsidRPr="0065492E">
        <w:t xml:space="preserve"> </w:t>
      </w:r>
      <w:r w:rsidR="004C70BE" w:rsidRPr="0065492E">
        <w:sym w:font="Symbol" w:char="F0B0"/>
      </w:r>
      <w:r w:rsidR="004C70BE" w:rsidRPr="0065492E">
        <w:t>C</w:t>
      </w:r>
      <w:r w:rsidR="00B923CA" w:rsidRPr="0065492E">
        <w:t xml:space="preserve"> is approximately</w:t>
      </w:r>
      <w:r w:rsidR="001D7A42" w:rsidRPr="0065492E">
        <w:t xml:space="preserve"> </w:t>
      </w:r>
      <m:oMath>
        <m:r>
          <w:rPr>
            <w:rFonts w:ascii="Cambria Math" w:hAnsi="Cambria Math"/>
          </w:rPr>
          <m:t>17.3×</m:t>
        </m:r>
        <m:sSup>
          <m:sSupPr>
            <m:ctrlPr>
              <w:rPr>
                <w:rFonts w:ascii="Cambria Math" w:hAnsi="Cambria Math"/>
                <w:i/>
              </w:rPr>
            </m:ctrlPr>
          </m:sSupPr>
          <m:e>
            <m:r>
              <w:rPr>
                <w:rFonts w:ascii="Cambria Math" w:hAnsi="Cambria Math"/>
              </w:rPr>
              <m:t>10</m:t>
            </m:r>
          </m:e>
          <m:sup>
            <m:r>
              <w:rPr>
                <w:rFonts w:ascii="Cambria Math" w:hAnsi="Cambria Math"/>
              </w:rPr>
              <m:t>-6</m:t>
            </m:r>
          </m:sup>
        </m:sSup>
      </m:oMath>
      <w:r w:rsidR="00423F84" w:rsidRPr="0065492E">
        <w:rPr>
          <w:rFonts w:eastAsiaTheme="minorEastAsia"/>
        </w:rPr>
        <w:t xml:space="preserve"> </w:t>
      </w:r>
      <w:r w:rsidR="006277EA" w:rsidRPr="0065492E">
        <w:rPr>
          <w:rFonts w:eastAsiaTheme="minorEastAsia"/>
        </w:rPr>
        <w:t>C</w:t>
      </w:r>
      <w:r w:rsidR="00423F84" w:rsidRPr="0065492E">
        <w:rPr>
          <w:rFonts w:eastAsiaTheme="minorEastAsia"/>
          <w:vertAlign w:val="superscript"/>
        </w:rPr>
        <w:t>-1</w:t>
      </w:r>
      <w:r w:rsidR="00423F84" w:rsidRPr="0065492E">
        <w:rPr>
          <w:rFonts w:eastAsiaTheme="minorEastAsia"/>
        </w:rPr>
        <w:t xml:space="preserve"> </w:t>
      </w:r>
      <w:r w:rsidR="00B923CA" w:rsidRPr="0065492E">
        <w:rPr>
          <w:rFonts w:eastAsiaTheme="minorEastAsia"/>
        </w:rPr>
        <w:t xml:space="preserve">for </w:t>
      </w:r>
      <w:r w:rsidR="0054732A" w:rsidRPr="0065492E">
        <w:t>Inconel 625</w:t>
      </w:r>
      <w:r w:rsidR="00074F6E" w:rsidRPr="0065492E">
        <w:t>, which showed</w:t>
      </w:r>
      <w:r w:rsidR="0054732A" w:rsidRPr="0065492E">
        <w:t xml:space="preserve"> </w:t>
      </w:r>
      <w:r w:rsidR="0078430B" w:rsidRPr="0065492E">
        <w:t xml:space="preserve">the highest </w:t>
      </w:r>
      <w:r w:rsidR="00074F6E" w:rsidRPr="0065492E">
        <w:t xml:space="preserve">level of </w:t>
      </w:r>
      <w:r w:rsidR="0078430B" w:rsidRPr="0065492E">
        <w:t>force developed</w:t>
      </w:r>
      <w:r w:rsidR="00D25D51" w:rsidRPr="0065492E">
        <w:t>;</w:t>
      </w:r>
      <w:r w:rsidR="00074F6E" w:rsidRPr="0065492E">
        <w:t xml:space="preserve"> </w:t>
      </w:r>
      <w:r w:rsidR="00B923CA" w:rsidRPr="0065492E">
        <w:t xml:space="preserve">compared to </w:t>
      </w:r>
      <m:oMath>
        <m:r>
          <w:rPr>
            <w:rFonts w:ascii="Cambria Math" w:hAnsi="Cambria Math"/>
          </w:rPr>
          <m:t>16.0×</m:t>
        </m:r>
        <m:sSup>
          <m:sSupPr>
            <m:ctrlPr>
              <w:rPr>
                <w:rFonts w:ascii="Cambria Math" w:hAnsi="Cambria Math"/>
                <w:i/>
              </w:rPr>
            </m:ctrlPr>
          </m:sSupPr>
          <m:e>
            <m:r>
              <w:rPr>
                <w:rFonts w:ascii="Cambria Math" w:hAnsi="Cambria Math"/>
              </w:rPr>
              <m:t>10</m:t>
            </m:r>
          </m:e>
          <m:sup>
            <m:r>
              <w:rPr>
                <w:rFonts w:ascii="Cambria Math" w:hAnsi="Cambria Math"/>
              </w:rPr>
              <m:t>-6</m:t>
            </m:r>
          </m:sup>
        </m:sSup>
      </m:oMath>
      <w:r w:rsidR="00074F6E" w:rsidRPr="0065492E">
        <w:rPr>
          <w:rFonts w:eastAsiaTheme="minorEastAsia"/>
        </w:rPr>
        <w:t xml:space="preserve"> </w:t>
      </w:r>
      <w:r w:rsidR="00B923CA" w:rsidRPr="0065492E">
        <w:rPr>
          <w:rFonts w:eastAsiaTheme="minorEastAsia"/>
        </w:rPr>
        <w:t>C</w:t>
      </w:r>
      <w:r w:rsidR="00074F6E" w:rsidRPr="0065492E">
        <w:rPr>
          <w:rFonts w:eastAsiaTheme="minorEastAsia"/>
          <w:vertAlign w:val="superscript"/>
        </w:rPr>
        <w:t>-1</w:t>
      </w:r>
      <w:r w:rsidR="00074F6E" w:rsidRPr="0065492E">
        <w:rPr>
          <w:rFonts w:eastAsiaTheme="minorEastAsia"/>
        </w:rPr>
        <w:t xml:space="preserve"> </w:t>
      </w:r>
      <w:r w:rsidR="00B923CA" w:rsidRPr="0065492E">
        <w:rPr>
          <w:rFonts w:eastAsiaTheme="minorEastAsia"/>
        </w:rPr>
        <w:t>for Inconel 718 over the range 25</w:t>
      </w:r>
      <w:r w:rsidR="003A7B0E" w:rsidRPr="0065492E">
        <w:rPr>
          <w:rFonts w:eastAsiaTheme="minorEastAsia"/>
        </w:rPr>
        <w:t xml:space="preserve"> </w:t>
      </w:r>
      <w:r w:rsidR="004C70BE" w:rsidRPr="0065492E">
        <w:sym w:font="Symbol" w:char="F0B0"/>
      </w:r>
      <w:r w:rsidR="004C70BE" w:rsidRPr="0065492E">
        <w:t>C</w:t>
      </w:r>
      <w:r w:rsidR="00B923CA" w:rsidRPr="0065492E">
        <w:rPr>
          <w:rFonts w:eastAsiaTheme="minorEastAsia"/>
        </w:rPr>
        <w:t xml:space="preserve"> to 760</w:t>
      </w:r>
      <w:r w:rsidR="003A7B0E" w:rsidRPr="0065492E">
        <w:rPr>
          <w:rFonts w:eastAsiaTheme="minorEastAsia"/>
        </w:rPr>
        <w:t xml:space="preserve"> </w:t>
      </w:r>
      <w:r w:rsidR="004C70BE" w:rsidRPr="0065492E">
        <w:sym w:font="Symbol" w:char="F0B0"/>
      </w:r>
      <w:r w:rsidR="004C70BE" w:rsidRPr="0065492E">
        <w:t>C</w:t>
      </w:r>
      <w:r w:rsidR="00B923CA" w:rsidRPr="0065492E">
        <w:rPr>
          <w:rFonts w:eastAsiaTheme="minorEastAsia"/>
        </w:rPr>
        <w:t xml:space="preserve"> and </w:t>
      </w:r>
      <m:oMath>
        <m:r>
          <w:rPr>
            <w:rFonts w:ascii="Cambria Math" w:hAnsi="Cambria Math"/>
          </w:rPr>
          <m:t>9.7×</m:t>
        </m:r>
        <m:sSup>
          <m:sSupPr>
            <m:ctrlPr>
              <w:rPr>
                <w:rFonts w:ascii="Cambria Math" w:hAnsi="Cambria Math"/>
                <w:i/>
              </w:rPr>
            </m:ctrlPr>
          </m:sSupPr>
          <m:e>
            <m:r>
              <w:rPr>
                <w:rFonts w:ascii="Cambria Math" w:hAnsi="Cambria Math"/>
              </w:rPr>
              <m:t>10</m:t>
            </m:r>
          </m:e>
          <m:sup>
            <m:r>
              <w:rPr>
                <w:rFonts w:ascii="Cambria Math" w:hAnsi="Cambria Math"/>
              </w:rPr>
              <m:t>-6</m:t>
            </m:r>
          </m:sup>
        </m:sSup>
      </m:oMath>
      <w:r w:rsidR="0078430B" w:rsidRPr="0065492E">
        <w:t xml:space="preserve"> </w:t>
      </w:r>
      <w:r w:rsidR="004C70BE" w:rsidRPr="0065492E">
        <w:rPr>
          <w:rFonts w:eastAsiaTheme="minorEastAsia"/>
        </w:rPr>
        <w:t>C</w:t>
      </w:r>
      <w:r w:rsidR="004C70BE" w:rsidRPr="0065492E">
        <w:rPr>
          <w:rFonts w:eastAsiaTheme="minorEastAsia"/>
          <w:vertAlign w:val="superscript"/>
        </w:rPr>
        <w:t>-1</w:t>
      </w:r>
      <w:r w:rsidR="004C70BE" w:rsidRPr="0065492E">
        <w:rPr>
          <w:rFonts w:eastAsiaTheme="minorEastAsia"/>
        </w:rPr>
        <w:t xml:space="preserve"> for Ti-6Al-4V over the range 20</w:t>
      </w:r>
      <w:r w:rsidR="00AE7508" w:rsidRPr="0065492E">
        <w:rPr>
          <w:rFonts w:eastAsiaTheme="minorEastAsia"/>
        </w:rPr>
        <w:t xml:space="preserve"> </w:t>
      </w:r>
      <w:r w:rsidR="00D25D51" w:rsidRPr="0065492E">
        <w:sym w:font="Symbol" w:char="F0B0"/>
      </w:r>
      <w:r w:rsidR="00D25D51" w:rsidRPr="0065492E">
        <w:t>C</w:t>
      </w:r>
      <w:r w:rsidR="004C70BE" w:rsidRPr="0065492E">
        <w:rPr>
          <w:rFonts w:eastAsiaTheme="minorEastAsia"/>
        </w:rPr>
        <w:t xml:space="preserve"> to 650</w:t>
      </w:r>
      <w:r w:rsidR="00AE7508" w:rsidRPr="0065492E">
        <w:rPr>
          <w:rFonts w:eastAsiaTheme="minorEastAsia"/>
        </w:rPr>
        <w:t xml:space="preserve"> </w:t>
      </w:r>
      <w:r w:rsidR="00D25D51" w:rsidRPr="0065492E">
        <w:sym w:font="Symbol" w:char="F0B0"/>
      </w:r>
      <w:r w:rsidR="00D25D51" w:rsidRPr="0065492E">
        <w:t xml:space="preserve">C </w:t>
      </w:r>
      <w:r w:rsidR="00603064" w:rsidRPr="0065492E">
        <w:t>that</w:t>
      </w:r>
      <w:r w:rsidR="00D25D51" w:rsidRPr="0065492E">
        <w:t xml:space="preserve"> both exhibited lower levels of forces during build process but values at the end of the build process within 4% of the value for Inconel 625</w:t>
      </w:r>
      <w:r w:rsidR="0078430B" w:rsidRPr="0065492E">
        <w:t xml:space="preserve">.  However, </w:t>
      </w:r>
      <w:r w:rsidR="00D25D51" w:rsidRPr="0065492E">
        <w:t>the mean</w:t>
      </w:r>
      <w:r w:rsidR="0078430B" w:rsidRPr="0065492E">
        <w:t xml:space="preserve"> coefficient of thermal expansion</w:t>
      </w:r>
      <w:r w:rsidR="00D25D51" w:rsidRPr="0065492E">
        <w:t xml:space="preserve"> for </w:t>
      </w:r>
      <w:r w:rsidR="009323D7" w:rsidRPr="0065492E">
        <w:t xml:space="preserve">maraging </w:t>
      </w:r>
      <w:r w:rsidR="00D25D51" w:rsidRPr="0065492E">
        <w:t xml:space="preserve">steel over the temperature range </w:t>
      </w:r>
      <w:r w:rsidR="00796719" w:rsidRPr="0065492E">
        <w:t>0</w:t>
      </w:r>
      <w:r w:rsidR="00AE7508" w:rsidRPr="0065492E">
        <w:t xml:space="preserve"> </w:t>
      </w:r>
      <w:r w:rsidR="00796719" w:rsidRPr="0065492E">
        <w:sym w:font="Symbol" w:char="F0B0"/>
      </w:r>
      <w:r w:rsidR="00796719" w:rsidRPr="0065492E">
        <w:t>C to 100</w:t>
      </w:r>
      <w:r w:rsidR="00AE7508" w:rsidRPr="0065492E">
        <w:t xml:space="preserve"> </w:t>
      </w:r>
      <w:r w:rsidR="00796719" w:rsidRPr="0065492E">
        <w:sym w:font="Symbol" w:char="F0B0"/>
      </w:r>
      <w:r w:rsidR="00796719" w:rsidRPr="0065492E">
        <w:t>C</w:t>
      </w:r>
      <w:r w:rsidR="0078430B" w:rsidRPr="0065492E">
        <w:t xml:space="preserve"> is </w:t>
      </w:r>
      <m:oMath>
        <m:r>
          <w:rPr>
            <w:rFonts w:ascii="Cambria Math" w:hAnsi="Cambria Math"/>
          </w:rPr>
          <m:t>10.3×</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xml:space="preserve"> </m:t>
        </m:r>
      </m:oMath>
      <w:r w:rsidR="00796719" w:rsidRPr="0065492E">
        <w:rPr>
          <w:rFonts w:eastAsiaTheme="minorEastAsia"/>
        </w:rPr>
        <w:t>C</w:t>
      </w:r>
      <w:r w:rsidR="00796719" w:rsidRPr="0065492E">
        <w:rPr>
          <w:rFonts w:eastAsiaTheme="minorEastAsia"/>
          <w:vertAlign w:val="superscript"/>
        </w:rPr>
        <w:t>-1</w:t>
      </w:r>
      <w:r w:rsidR="00796719" w:rsidRPr="0065492E">
        <w:rPr>
          <w:rFonts w:eastAsiaTheme="minorEastAsia"/>
        </w:rPr>
        <w:t>,</w:t>
      </w:r>
      <w:r w:rsidR="0078430B" w:rsidRPr="0065492E">
        <w:t xml:space="preserve"> </w:t>
      </w:r>
      <w:r w:rsidR="00796719" w:rsidRPr="0065492E">
        <w:t>which</w:t>
      </w:r>
      <w:r w:rsidR="00603064" w:rsidRPr="0065492E">
        <w:t xml:space="preserve"> is </w:t>
      </w:r>
      <w:r w:rsidR="0078430B" w:rsidRPr="0065492E">
        <w:t xml:space="preserve">greater than </w:t>
      </w:r>
      <w:r w:rsidR="00796719" w:rsidRPr="0065492E">
        <w:t xml:space="preserve">for </w:t>
      </w:r>
      <w:r w:rsidR="0078430B" w:rsidRPr="0065492E">
        <w:t>Ti-6Al-4V</w:t>
      </w:r>
      <w:r w:rsidR="00796719" w:rsidRPr="0065492E">
        <w:t>,</w:t>
      </w:r>
      <w:r w:rsidR="0078430B" w:rsidRPr="0065492E">
        <w:t xml:space="preserve"> </w:t>
      </w:r>
      <w:r w:rsidR="00796719" w:rsidRPr="0065492E">
        <w:t xml:space="preserve">but </w:t>
      </w:r>
      <w:r w:rsidR="0062593D" w:rsidRPr="0065492E">
        <w:t>maraging ste</w:t>
      </w:r>
      <w:r w:rsidR="00A12B5E" w:rsidRPr="0065492E">
        <w:t xml:space="preserve">el </w:t>
      </w:r>
      <w:r w:rsidR="00796719" w:rsidRPr="0065492E">
        <w:t>exhibited significantly lower values of force measured during and at the end of the build</w:t>
      </w:r>
      <w:r w:rsidR="00AE20F2" w:rsidRPr="0065492E">
        <w:t xml:space="preserve"> </w:t>
      </w:r>
      <w:r w:rsidR="0078430B" w:rsidRPr="0065492E">
        <w:t xml:space="preserve">process.  </w:t>
      </w:r>
      <w:r w:rsidR="00796719" w:rsidRPr="0065492E">
        <w:t xml:space="preserve">This is likely associated with </w:t>
      </w:r>
      <w:r w:rsidR="0078430B" w:rsidRPr="0065492E">
        <w:t xml:space="preserve">the </w:t>
      </w:r>
      <w:r w:rsidR="00E81A8E" w:rsidRPr="0065492E">
        <w:t xml:space="preserve">allotropic </w:t>
      </w:r>
      <w:r w:rsidR="0078430B" w:rsidRPr="0065492E">
        <w:t>phase transformation</w:t>
      </w:r>
      <w:r w:rsidR="00665A10" w:rsidRPr="0065492E">
        <w:t>s</w:t>
      </w:r>
      <w:r w:rsidR="0078430B" w:rsidRPr="0065492E">
        <w:t xml:space="preserve"> </w:t>
      </w:r>
      <w:r w:rsidR="00E81A8E" w:rsidRPr="0065492E">
        <w:t xml:space="preserve">between martensite and austenite that occurs in </w:t>
      </w:r>
      <w:r w:rsidR="00E11036" w:rsidRPr="0065492E">
        <w:t>m</w:t>
      </w:r>
      <w:r w:rsidR="0078430B" w:rsidRPr="0065492E">
        <w:t xml:space="preserve">araging steel </w:t>
      </w:r>
      <w:r w:rsidR="00665A10" w:rsidRPr="0065492E">
        <w:t xml:space="preserve">which </w:t>
      </w:r>
      <w:r w:rsidR="00E81A8E" w:rsidRPr="0065492E">
        <w:t>caus</w:t>
      </w:r>
      <w:r w:rsidR="00665A10" w:rsidRPr="0065492E">
        <w:t xml:space="preserve">e complex changes in the microstructure during L-PBF and during subsequent thermal cycles caused by scanning adjacent to the recently formed material </w:t>
      </w:r>
      <w:r w:rsidR="00D22E59" w:rsidRPr="0065492E">
        <w:fldChar w:fldCharType="begin"/>
      </w:r>
      <w:r w:rsidR="00D22E59" w:rsidRPr="0065492E">
        <w:instrText xml:space="preserve"> ADDIN EN.CITE &lt;EndNote&gt;&lt;Cite&gt;&lt;Author&gt;Bajaj&lt;/Author&gt;&lt;Year&gt;2020&lt;/Year&gt;&lt;RecNum&gt;233&lt;/RecNum&gt;&lt;DisplayText&gt;[40]&lt;/DisplayText&gt;&lt;record&gt;&lt;rec-number&gt;233&lt;/rec-number&gt;&lt;foreign-keys&gt;&lt;key app="EN" db-id="zedfaf09rftxzeewxs9xe996dxrrewxxfzv2" timestamp="1619194548"&gt;233&lt;/key&gt;&lt;/foreign-keys&gt;&lt;ref-type name="Journal Article"&gt;17&lt;/ref-type&gt;&lt;contributors&gt;&lt;authors&gt;&lt;author&gt;Bajaj, Priyanshu&lt;/author&gt;&lt;author&gt;Hariharan, Avinash&lt;/author&gt;&lt;author&gt;Kini, Anoop&lt;/author&gt;&lt;author&gt;Kürnsteiner, Philipp&lt;/author&gt;&lt;author&gt;Raabe, Dierk&lt;/author&gt;&lt;author&gt;Jägle, Eric Aimé&lt;/author&gt;&lt;/authors&gt;&lt;/contributors&gt;&lt;titles&gt;&lt;title&gt;Steels in additive manufacturing: A review of their microstructure and properties&lt;/title&gt;&lt;secondary-title&gt;Materials Science and Engineering: A&lt;/secondary-title&gt;&lt;/titles&gt;&lt;periodical&gt;&lt;full-title&gt;Materials Science and Engineering: A&lt;/full-title&gt;&lt;/periodical&gt;&lt;pages&gt;138633&lt;/pages&gt;&lt;volume&gt;772&lt;/volume&gt;&lt;dates&gt;&lt;year&gt;2020&lt;/year&gt;&lt;/dates&gt;&lt;isbn&gt;0921-5093&lt;/isbn&gt;&lt;urls&gt;&lt;/urls&gt;&lt;/record&gt;&lt;/Cite&gt;&lt;/EndNote&gt;</w:instrText>
      </w:r>
      <w:r w:rsidR="00D22E59" w:rsidRPr="0065492E">
        <w:fldChar w:fldCharType="separate"/>
      </w:r>
      <w:r w:rsidR="00D22E59" w:rsidRPr="0065492E">
        <w:rPr>
          <w:noProof/>
        </w:rPr>
        <w:t>[40]</w:t>
      </w:r>
      <w:r w:rsidR="00D22E59" w:rsidRPr="0065492E">
        <w:fldChar w:fldCharType="end"/>
      </w:r>
      <w:r w:rsidR="0078430B" w:rsidRPr="0065492E">
        <w:t xml:space="preserve">.  </w:t>
      </w:r>
      <w:r w:rsidR="00E81A8E" w:rsidRPr="0065492E">
        <w:t xml:space="preserve">This </w:t>
      </w:r>
      <w:r w:rsidR="00495E64" w:rsidRPr="0065492E">
        <w:t xml:space="preserve">transformation is </w:t>
      </w:r>
      <w:r w:rsidR="00AE20F2" w:rsidRPr="0065492E">
        <w:t>possibly</w:t>
      </w:r>
      <w:r w:rsidR="00495E64" w:rsidRPr="0065492E">
        <w:t xml:space="preserve"> also responsible for the reversal in orientation of the shape of the parts manufactured using </w:t>
      </w:r>
      <w:r w:rsidR="00AE7508" w:rsidRPr="0065492E">
        <w:t>a</w:t>
      </w:r>
      <w:r w:rsidR="00495E64" w:rsidRPr="0065492E">
        <w:t xml:space="preserve">rgon and </w:t>
      </w:r>
      <w:r w:rsidR="00AE7508" w:rsidRPr="0065492E">
        <w:t>n</w:t>
      </w:r>
      <w:r w:rsidR="00495E64" w:rsidRPr="0065492E">
        <w:t>itrogen as an inert gas (</w:t>
      </w:r>
      <w:r w:rsidR="00D2671B" w:rsidRPr="0065492E">
        <w:t>F</w:t>
      </w:r>
      <w:r w:rsidR="00495E64" w:rsidRPr="0065492E">
        <w:t>igure 1</w:t>
      </w:r>
      <w:r w:rsidR="001F212C" w:rsidRPr="0065492E">
        <w:t>6</w:t>
      </w:r>
      <w:r w:rsidR="00495E64" w:rsidRPr="0065492E">
        <w:t xml:space="preserve">) because </w:t>
      </w:r>
      <w:r w:rsidR="003A7B0E" w:rsidRPr="0065492E">
        <w:t xml:space="preserve">nitrogen </w:t>
      </w:r>
      <w:r w:rsidR="00495E64" w:rsidRPr="0065492E">
        <w:t xml:space="preserve">promotes the formation of austenite </w:t>
      </w:r>
      <w:r w:rsidR="004D048E" w:rsidRPr="0065492E">
        <w:t>that has a lower specific volume than martensite</w:t>
      </w:r>
      <w:r w:rsidR="00D22E59" w:rsidRPr="0065492E">
        <w:t xml:space="preserve"> </w:t>
      </w:r>
      <w:r w:rsidR="00D22E59" w:rsidRPr="0065492E">
        <w:fldChar w:fldCharType="begin"/>
      </w:r>
      <w:r w:rsidR="00884BF7" w:rsidRPr="0065492E">
        <w:instrText xml:space="preserve"> ADDIN EN.CITE &lt;EndNote&gt;&lt;Cite&gt;&lt;Author&gt;Lyassami&lt;/Author&gt;&lt;Year&gt;2018&lt;/Year&gt;&lt;RecNum&gt;234&lt;/RecNum&gt;&lt;DisplayText&gt;[45]&lt;/DisplayText&gt;&lt;record&gt;&lt;rec-number&gt;234&lt;/rec-number&gt;&lt;foreign-keys&gt;&lt;key app="EN" db-id="zedfaf09rftxzeewxs9xe996dxrrewxxfzv2" timestamp="1619194657"&gt;234&lt;/key&gt;&lt;/foreign-keys&gt;&lt;ref-type name="Journal Article"&gt;17&lt;/ref-type&gt;&lt;contributors&gt;&lt;authors&gt;&lt;author&gt;Lyassami, Mountadar&lt;/author&gt;&lt;author&gt;Shahriari, Davood&lt;/author&gt;&lt;author&gt;Ben Fredj, Emna&lt;/author&gt;&lt;author&gt;Morin, Jean-Benoit&lt;/author&gt;&lt;author&gt;Jahazi, Mohammad&lt;/author&gt;&lt;/authors&gt;&lt;/contributors&gt;&lt;titles&gt;&lt;title&gt;Numerical simulation of water quenching of large size steel forgings: Effects of macrosegregation and grain size on phase distribution&lt;/title&gt;&lt;secondary-title&gt;Journal of Manufacturing and Materials Processing&lt;/secondary-title&gt;&lt;/titles&gt;&lt;periodical&gt;&lt;full-title&gt;Journal of Manufacturing and Materials Processing&lt;/full-title&gt;&lt;/periodical&gt;&lt;pages&gt;34&lt;/pages&gt;&lt;volume&gt;2&lt;/volume&gt;&lt;number&gt;2&lt;/number&gt;&lt;dates&gt;&lt;year&gt;2018&lt;/year&gt;&lt;/dates&gt;&lt;urls&gt;&lt;/urls&gt;&lt;/record&gt;&lt;/Cite&gt;&lt;/EndNote&gt;</w:instrText>
      </w:r>
      <w:r w:rsidR="00D22E59" w:rsidRPr="0065492E">
        <w:fldChar w:fldCharType="separate"/>
      </w:r>
      <w:r w:rsidR="00884BF7" w:rsidRPr="0065492E">
        <w:rPr>
          <w:noProof/>
        </w:rPr>
        <w:t>[45]</w:t>
      </w:r>
      <w:r w:rsidR="00D22E59" w:rsidRPr="0065492E">
        <w:fldChar w:fldCharType="end"/>
      </w:r>
      <w:r w:rsidR="00AD783C" w:rsidRPr="0065492E">
        <w:t>,</w:t>
      </w:r>
      <w:r w:rsidR="004D048E" w:rsidRPr="0065492E">
        <w:t xml:space="preserve"> thus reducing </w:t>
      </w:r>
      <w:r w:rsidR="00495E64" w:rsidRPr="0065492E">
        <w:t>the material expansion</w:t>
      </w:r>
      <w:r w:rsidR="004D048E" w:rsidRPr="0065492E">
        <w:t xml:space="preserve"> which has a less ameliorating impact on the thermal strains induced by the thermal gradients</w:t>
      </w:r>
      <w:r w:rsidR="00F23096" w:rsidRPr="0065492E">
        <w:t xml:space="preserve">. </w:t>
      </w:r>
      <w:r w:rsidR="00C93086" w:rsidRPr="0065492E">
        <w:t xml:space="preserve"> </w:t>
      </w:r>
      <w:r w:rsidR="00F23096" w:rsidRPr="0065492E">
        <w:t xml:space="preserve">In other words, in argon, the higher specific volume martensite counters the impact of the thermal gradient mechanism causing reversal of the curvature of the released part relative to Inconel; whereas in nitrogen, the </w:t>
      </w:r>
      <w:r w:rsidR="00BC7865" w:rsidRPr="0065492E">
        <w:t xml:space="preserve">higher levels of lower specific volume austenite </w:t>
      </w:r>
      <w:r w:rsidR="00497F4D" w:rsidRPr="0065492E">
        <w:t>reduce</w:t>
      </w:r>
      <w:r w:rsidR="00BC7865" w:rsidRPr="0065492E">
        <w:t xml:space="preserve"> this effect so that the deformation tends towards that observed in Inconel</w:t>
      </w:r>
      <w:r w:rsidR="00495E64" w:rsidRPr="0065492E">
        <w:t>.</w:t>
      </w:r>
      <w:r w:rsidR="00854F1C" w:rsidRPr="0065492E">
        <w:t xml:space="preserve">  </w:t>
      </w:r>
    </w:p>
    <w:p w14:paraId="1A178AB9" w14:textId="77777777" w:rsidR="00135477" w:rsidRPr="0065492E" w:rsidRDefault="00135477" w:rsidP="003D0C8D">
      <w:pPr>
        <w:pStyle w:val="Heading1"/>
      </w:pPr>
      <w:r w:rsidRPr="0065492E">
        <w:lastRenderedPageBreak/>
        <w:t>Conclusions</w:t>
      </w:r>
    </w:p>
    <w:p w14:paraId="14319BB9" w14:textId="6781B876" w:rsidR="0062765B" w:rsidRPr="0065492E" w:rsidRDefault="0062765B" w:rsidP="0062765B">
      <w:r w:rsidRPr="0065492E">
        <w:t>A method to measure the f</w:t>
      </w:r>
      <w:r w:rsidR="00973D87" w:rsidRPr="0065492E">
        <w:t>o</w:t>
      </w:r>
      <w:r w:rsidRPr="0065492E">
        <w:t xml:space="preserve">rces </w:t>
      </w:r>
      <w:r w:rsidR="00C63EF9" w:rsidRPr="0065492E">
        <w:t xml:space="preserve">induced during the layer by layer building of a metal part using </w:t>
      </w:r>
      <w:r w:rsidRPr="0065492E">
        <w:t xml:space="preserve">the </w:t>
      </w:r>
      <w:r w:rsidR="00C63EF9" w:rsidRPr="0065492E">
        <w:t>Laser</w:t>
      </w:r>
      <w:r w:rsidR="00AE20F2" w:rsidRPr="0065492E">
        <w:t>-</w:t>
      </w:r>
      <w:r w:rsidR="00C63EF9" w:rsidRPr="0065492E">
        <w:t>Powder Bed Fusion (</w:t>
      </w:r>
      <w:r w:rsidRPr="0065492E">
        <w:t>L</w:t>
      </w:r>
      <w:r w:rsidR="00FC58AF" w:rsidRPr="0065492E">
        <w:t>-</w:t>
      </w:r>
      <w:r w:rsidRPr="0065492E">
        <w:t>PBF</w:t>
      </w:r>
      <w:r w:rsidR="00C63EF9" w:rsidRPr="0065492E">
        <w:t>)</w:t>
      </w:r>
      <w:r w:rsidRPr="0065492E">
        <w:t xml:space="preserve"> process has been used to study the effect of the strategies, process parameters and material properties</w:t>
      </w:r>
      <w:r w:rsidR="00C63EF9" w:rsidRPr="0065492E">
        <w:t xml:space="preserve">.  </w:t>
      </w:r>
      <w:r w:rsidRPr="0065492E">
        <w:t>The key findings</w:t>
      </w:r>
      <w:r w:rsidR="00973D87" w:rsidRPr="0065492E">
        <w:t xml:space="preserve"> from the experimental work were as follow</w:t>
      </w:r>
      <w:r w:rsidR="00C63EF9" w:rsidRPr="0065492E">
        <w:t>s</w:t>
      </w:r>
      <w:r w:rsidR="00973D87" w:rsidRPr="0065492E">
        <w:t>:</w:t>
      </w:r>
      <w:r w:rsidRPr="0065492E">
        <w:t xml:space="preserve"> </w:t>
      </w:r>
    </w:p>
    <w:p w14:paraId="4E2FCABE" w14:textId="08D36663" w:rsidR="00135477" w:rsidRPr="0065492E" w:rsidRDefault="00D86318" w:rsidP="00135477">
      <w:pPr>
        <w:pStyle w:val="ListParagraph"/>
        <w:numPr>
          <w:ilvl w:val="0"/>
          <w:numId w:val="6"/>
        </w:numPr>
        <w:rPr>
          <w:b/>
          <w:bCs/>
        </w:rPr>
      </w:pPr>
      <w:r w:rsidRPr="0065492E">
        <w:t xml:space="preserve">A comparison of three scan strategies: Chessboard, Meander and Stripe with process parameters designed to achieve a part density of greater than 99.9% of the cast metal, demonstrated that strategies with short line vectors, i.e. Chessboard and </w:t>
      </w:r>
      <w:r w:rsidR="00A12B5E" w:rsidRPr="0065492E">
        <w:t>Stripe</w:t>
      </w:r>
      <w:r w:rsidRPr="0065492E">
        <w:t xml:space="preserve">, tended to induce higher levels of </w:t>
      </w:r>
      <w:r w:rsidR="00135477" w:rsidRPr="0065492E">
        <w:t xml:space="preserve">forces </w:t>
      </w:r>
      <w:r w:rsidRPr="0065492E">
        <w:t>both during and at the end of the build process for a square part with tensile forces at the corners and compressive forces in the centre</w:t>
      </w:r>
      <w:r w:rsidR="00135477" w:rsidRPr="0065492E">
        <w:t>.</w:t>
      </w:r>
    </w:p>
    <w:p w14:paraId="1A81C041" w14:textId="3604101A" w:rsidR="00135477" w:rsidRPr="0065492E" w:rsidRDefault="00D624FE" w:rsidP="00135477">
      <w:pPr>
        <w:pStyle w:val="ListParagraph"/>
        <w:numPr>
          <w:ilvl w:val="0"/>
          <w:numId w:val="6"/>
        </w:numPr>
      </w:pPr>
      <w:r w:rsidRPr="0065492E">
        <w:t>The forces induced in a square part both during the build and on completion of the build were relatively insensitive to the laser power and point distance unless the energy density was reduced below a critical level.  A laser power of 160</w:t>
      </w:r>
      <w:r w:rsidR="001D5457" w:rsidRPr="0065492E">
        <w:t xml:space="preserve"> </w:t>
      </w:r>
      <w:r w:rsidRPr="0065492E">
        <w:t xml:space="preserve">W was observed to produce a significant reduction in measured forces compared </w:t>
      </w:r>
      <w:r w:rsidR="007D0C22" w:rsidRPr="0065492E">
        <w:t xml:space="preserve">to </w:t>
      </w:r>
      <w:r w:rsidRPr="0065492E">
        <w:t>values of 200</w:t>
      </w:r>
      <w:r w:rsidR="001D5457" w:rsidRPr="0065492E">
        <w:t xml:space="preserve"> </w:t>
      </w:r>
      <w:r w:rsidRPr="0065492E">
        <w:t>W and 180</w:t>
      </w:r>
      <w:r w:rsidR="001D5457" w:rsidRPr="0065492E">
        <w:t xml:space="preserve"> </w:t>
      </w:r>
      <w:r w:rsidRPr="0065492E">
        <w:t xml:space="preserve">W; while </w:t>
      </w:r>
      <w:r w:rsidR="00635743" w:rsidRPr="0065492E">
        <w:t>point distances of 70</w:t>
      </w:r>
      <w:r w:rsidR="003A7B0E" w:rsidRPr="0065492E">
        <w:t xml:space="preserve"> </w:t>
      </w:r>
      <w:r w:rsidR="00D2671B" w:rsidRPr="0065492E">
        <w:rPr>
          <w:rFonts w:ascii="Calibri Light" w:hAnsi="Calibri Light" w:cs="Calibri Light"/>
        </w:rPr>
        <w:t>µ</w:t>
      </w:r>
      <w:r w:rsidR="00635743" w:rsidRPr="0065492E">
        <w:t>m and 80</w:t>
      </w:r>
      <w:r w:rsidR="003A7B0E" w:rsidRPr="0065492E">
        <w:t xml:space="preserve"> </w:t>
      </w:r>
      <w:r w:rsidR="00D2671B" w:rsidRPr="0065492E">
        <w:rPr>
          <w:rFonts w:cstheme="minorHAnsi"/>
        </w:rPr>
        <w:t>µ</w:t>
      </w:r>
      <w:r w:rsidR="00635743" w:rsidRPr="0065492E">
        <w:t>m generated significantly lower forces and reductions in ultimate tensile strength and elongation to failure</w:t>
      </w:r>
      <w:r w:rsidR="00D2671B" w:rsidRPr="0065492E">
        <w:t xml:space="preserve"> compared to using 60</w:t>
      </w:r>
      <w:r w:rsidR="00D2671B" w:rsidRPr="0065492E">
        <w:rPr>
          <w:rFonts w:cstheme="minorHAnsi"/>
        </w:rPr>
        <w:t xml:space="preserve"> µ</w:t>
      </w:r>
      <w:r w:rsidR="00D2671B" w:rsidRPr="0065492E">
        <w:t>m</w:t>
      </w:r>
      <w:r w:rsidR="00635743" w:rsidRPr="0065492E">
        <w:t>, probably as a result of higher</w:t>
      </w:r>
      <w:r w:rsidRPr="0065492E">
        <w:t xml:space="preserve"> porosity </w:t>
      </w:r>
      <w:r w:rsidR="00635743" w:rsidRPr="0065492E">
        <w:t xml:space="preserve">in </w:t>
      </w:r>
      <w:r w:rsidRPr="0065492E">
        <w:t xml:space="preserve">the part </w:t>
      </w:r>
      <w:r w:rsidR="00635743" w:rsidRPr="0065492E">
        <w:t>and lower levels of bonding between layers</w:t>
      </w:r>
      <w:r w:rsidR="00135477" w:rsidRPr="0065492E">
        <w:t xml:space="preserve">. </w:t>
      </w:r>
    </w:p>
    <w:p w14:paraId="7EB9404C" w14:textId="68F643E0" w:rsidR="00135477" w:rsidRPr="001D21E7" w:rsidRDefault="003175F5" w:rsidP="00135477">
      <w:pPr>
        <w:pStyle w:val="ListParagraph"/>
        <w:numPr>
          <w:ilvl w:val="0"/>
          <w:numId w:val="6"/>
        </w:numPr>
        <w:rPr>
          <w:b/>
          <w:bCs/>
        </w:rPr>
      </w:pPr>
      <w:r w:rsidRPr="0065492E">
        <w:t xml:space="preserve">The three high-temperature alloys, </w:t>
      </w:r>
      <w:r w:rsidR="00135477" w:rsidRPr="0065492E">
        <w:t xml:space="preserve">Ti-6Al-4V, Inconel </w:t>
      </w:r>
      <w:r w:rsidR="00AC751C" w:rsidRPr="0065492E">
        <w:t>718</w:t>
      </w:r>
      <w:r w:rsidRPr="0065492E">
        <w:t xml:space="preserve"> and </w:t>
      </w:r>
      <w:r w:rsidR="00135477" w:rsidRPr="0065492E">
        <w:t xml:space="preserve">Inconel </w:t>
      </w:r>
      <w:r w:rsidR="00AC751C" w:rsidRPr="0065492E">
        <w:t>625 could be ranked in that order in terms of the total forces measured during the build process; however</w:t>
      </w:r>
      <w:r w:rsidR="00AE20F2" w:rsidRPr="0065492E">
        <w:t>,</w:t>
      </w:r>
      <w:r w:rsidR="00AC751C" w:rsidRPr="0065492E">
        <w:t xml:space="preserve"> on completion of the build process the total forces were within 4% of one another for the three metals.  </w:t>
      </w:r>
      <w:r w:rsidR="00135477" w:rsidRPr="0065492E">
        <w:t xml:space="preserve">Maraging steel showed the lowest </w:t>
      </w:r>
      <w:r w:rsidR="00AC751C" w:rsidRPr="0065492E">
        <w:t>level of forces both during and on completion of the build</w:t>
      </w:r>
      <w:r w:rsidR="007B7583" w:rsidRPr="0065492E">
        <w:t xml:space="preserve"> as well as deformation on release that was the opposite in direction and of much lower magnitudes than for the other materials</w:t>
      </w:r>
      <w:r w:rsidR="00135477" w:rsidRPr="0065492E">
        <w:t xml:space="preserve">. This was probably due to </w:t>
      </w:r>
      <w:r w:rsidR="007B7583" w:rsidRPr="0065492E">
        <w:t xml:space="preserve">phase </w:t>
      </w:r>
      <w:r w:rsidR="00135477" w:rsidRPr="0065492E">
        <w:t>transformation</w:t>
      </w:r>
      <w:r w:rsidR="007B7583" w:rsidRPr="0065492E">
        <w:t>s</w:t>
      </w:r>
      <w:r w:rsidR="00135477" w:rsidRPr="0065492E">
        <w:t xml:space="preserve"> which </w:t>
      </w:r>
      <w:r w:rsidR="007B7583" w:rsidRPr="0065492E">
        <w:t>countered the formation residual strains by the thermal gradient mechanism</w:t>
      </w:r>
      <w:r w:rsidR="00135477" w:rsidRPr="0065492E">
        <w:t xml:space="preserve">.  </w:t>
      </w:r>
      <w:r w:rsidR="00BE6F75" w:rsidRPr="0065492E">
        <w:t xml:space="preserve">Support for this mechanism was provided by replacing </w:t>
      </w:r>
      <w:r w:rsidR="00E11036" w:rsidRPr="0065492E">
        <w:t xml:space="preserve">the </w:t>
      </w:r>
      <w:r w:rsidR="00BE6F75" w:rsidRPr="0065492E">
        <w:t xml:space="preserve">standard </w:t>
      </w:r>
      <w:r w:rsidR="00E11036" w:rsidRPr="0065492E">
        <w:t>a</w:t>
      </w:r>
      <w:r w:rsidR="00686F9D" w:rsidRPr="0065492E">
        <w:t xml:space="preserve">rgon </w:t>
      </w:r>
      <w:r w:rsidR="00BE6F75" w:rsidRPr="0065492E">
        <w:t>atmosphere</w:t>
      </w:r>
      <w:r w:rsidR="00AE20F2" w:rsidRPr="0065492E">
        <w:t xml:space="preserve">, used during the build </w:t>
      </w:r>
      <w:r w:rsidR="00106033" w:rsidRPr="0065492E">
        <w:t>process</w:t>
      </w:r>
      <w:r w:rsidR="00AE20F2" w:rsidRPr="0065492E">
        <w:t>,</w:t>
      </w:r>
      <w:r w:rsidR="00BE6F75" w:rsidRPr="0065492E">
        <w:t xml:space="preserve"> with </w:t>
      </w:r>
      <w:r w:rsidR="00AE7508" w:rsidRPr="0065492E">
        <w:t>n</w:t>
      </w:r>
      <w:r w:rsidR="00BE6F75" w:rsidRPr="0065492E">
        <w:t>itrogen which promotes austenite</w:t>
      </w:r>
      <w:bookmarkStart w:id="4" w:name="_GoBack"/>
      <w:bookmarkEnd w:id="4"/>
      <w:r w:rsidR="00BE6F75">
        <w:t xml:space="preserve"> </w:t>
      </w:r>
      <w:r w:rsidR="00BE6F75">
        <w:lastRenderedPageBreak/>
        <w:t>formation, and observing a reduction in the value and orientation of the forces measured at the end of the build and of the part deformation on release from the substrate.</w:t>
      </w:r>
    </w:p>
    <w:p w14:paraId="23E496C7" w14:textId="4E722AAD" w:rsidR="00135477" w:rsidRPr="000C58CA" w:rsidRDefault="00135477" w:rsidP="00FB39B1">
      <w:pPr>
        <w:pStyle w:val="ListParagraph"/>
        <w:rPr>
          <w:b/>
          <w:bCs/>
        </w:rPr>
      </w:pPr>
    </w:p>
    <w:p w14:paraId="13790AD1" w14:textId="77777777" w:rsidR="00135477" w:rsidRDefault="00135477" w:rsidP="00135477">
      <w:r w:rsidRPr="00A0044A">
        <w:rPr>
          <w:b/>
          <w:bCs/>
        </w:rPr>
        <w:t>Acknowledgements</w:t>
      </w:r>
    </w:p>
    <w:p w14:paraId="25A0A215" w14:textId="3EE99BC0" w:rsidR="00135477" w:rsidRDefault="00135477" w:rsidP="00135477">
      <w:r w:rsidRPr="000C58CA">
        <w:t xml:space="preserve">The authors would like to acknowledge the help and resources provided by </w:t>
      </w:r>
      <w:r w:rsidR="006F62FE" w:rsidRPr="000C58CA">
        <w:t>Renishaw</w:t>
      </w:r>
      <w:r w:rsidR="00F0392F">
        <w:t xml:space="preserve"> </w:t>
      </w:r>
      <w:r w:rsidRPr="000C58CA">
        <w:t xml:space="preserve">Technologies </w:t>
      </w:r>
      <w:r w:rsidR="00D70674">
        <w:t xml:space="preserve">and </w:t>
      </w:r>
      <w:r w:rsidRPr="000C58CA">
        <w:t>the University of Liverpool</w:t>
      </w:r>
      <w:r w:rsidR="004219FB">
        <w:t xml:space="preserve"> and special thanks to Dr Joseph Robinson, Dr Ian Ashton and D</w:t>
      </w:r>
      <w:r w:rsidR="008B134C">
        <w:t>r</w:t>
      </w:r>
      <w:r w:rsidR="004219FB">
        <w:t xml:space="preserve"> Peter Fox for their support during this project. </w:t>
      </w:r>
    </w:p>
    <w:p w14:paraId="1E76D546" w14:textId="77777777" w:rsidR="00135477" w:rsidRDefault="00135477" w:rsidP="00135477"/>
    <w:p w14:paraId="78D3BA36" w14:textId="77777777" w:rsidR="00135477" w:rsidRDefault="00135477" w:rsidP="00135477">
      <w:r>
        <w:br w:type="page"/>
      </w:r>
    </w:p>
    <w:p w14:paraId="6D9BAF96" w14:textId="77777777" w:rsidR="00135477" w:rsidRDefault="00135477" w:rsidP="003D0C8D">
      <w:pPr>
        <w:pStyle w:val="Heading1"/>
        <w:numPr>
          <w:ilvl w:val="0"/>
          <w:numId w:val="0"/>
        </w:numPr>
      </w:pPr>
      <w:r w:rsidRPr="00535B28">
        <w:lastRenderedPageBreak/>
        <w:t>References</w:t>
      </w:r>
    </w:p>
    <w:p w14:paraId="3BA21D01" w14:textId="6902AA89" w:rsidR="00846077" w:rsidRPr="00E46D0B" w:rsidRDefault="0013116F" w:rsidP="00846077">
      <w:pPr>
        <w:pStyle w:val="EndNoteBibliography"/>
        <w:spacing w:after="0"/>
        <w:ind w:left="720" w:hanging="720"/>
        <w:rPr>
          <w:rFonts w:asciiTheme="minorHAnsi" w:hAnsiTheme="minorHAnsi" w:cstheme="minorHAnsi"/>
          <w:color w:val="222222"/>
          <w:shd w:val="clear" w:color="auto" w:fill="FFFFFF"/>
        </w:rPr>
      </w:pPr>
      <w:r>
        <w:fldChar w:fldCharType="begin"/>
      </w:r>
      <w:r>
        <w:instrText xml:space="preserve"> ADDIN EN.REFLIST </w:instrText>
      </w:r>
      <w:r>
        <w:fldChar w:fldCharType="separate"/>
      </w:r>
      <w:r w:rsidR="00884BF7" w:rsidRPr="00515D80">
        <w:rPr>
          <w:rFonts w:asciiTheme="minorHAnsi" w:hAnsiTheme="minorHAnsi" w:cstheme="minorHAnsi"/>
          <w:color w:val="222222"/>
          <w:shd w:val="clear" w:color="auto" w:fill="FFFFFF"/>
        </w:rPr>
        <w:t>1.</w:t>
      </w:r>
      <w:r w:rsidR="00884BF7" w:rsidRPr="00515D80">
        <w:rPr>
          <w:rFonts w:asciiTheme="minorHAnsi" w:hAnsiTheme="minorHAnsi" w:cstheme="minorHAnsi"/>
          <w:color w:val="222222"/>
          <w:shd w:val="clear" w:color="auto" w:fill="FFFFFF"/>
        </w:rPr>
        <w:tab/>
      </w:r>
      <w:r w:rsidR="00846077" w:rsidRPr="00E46D0B">
        <w:rPr>
          <w:rFonts w:asciiTheme="minorHAnsi" w:hAnsiTheme="minorHAnsi" w:cstheme="minorHAnsi"/>
          <w:color w:val="222222"/>
          <w:shd w:val="clear" w:color="auto" w:fill="FFFFFF"/>
        </w:rPr>
        <w:t xml:space="preserve">Murr L.E., Gaytan S.M., Ramirez D.A., Martinez E., Hernandez J., Amato K.N., Shindo P.W., Medina F.R. and Wicker R.B., Metal fabrication by additive manufacturing using laser and electron beam melting technologies. Journal of Materials Science &amp; Technology. 2012 Jan 1; </w:t>
      </w:r>
      <w:r w:rsidR="00846077" w:rsidRPr="00515D80">
        <w:rPr>
          <w:rFonts w:asciiTheme="minorHAnsi" w:hAnsiTheme="minorHAnsi" w:cstheme="minorHAnsi"/>
          <w:b/>
          <w:color w:val="222222"/>
          <w:shd w:val="clear" w:color="auto" w:fill="FFFFFF"/>
        </w:rPr>
        <w:t>28</w:t>
      </w:r>
      <w:r w:rsidR="00846077" w:rsidRPr="00E46D0B">
        <w:rPr>
          <w:rFonts w:asciiTheme="minorHAnsi" w:hAnsiTheme="minorHAnsi" w:cstheme="minorHAnsi"/>
          <w:color w:val="222222"/>
          <w:shd w:val="clear" w:color="auto" w:fill="FFFFFF"/>
        </w:rPr>
        <w:t>(1):1-4.</w:t>
      </w:r>
    </w:p>
    <w:p w14:paraId="553F82AF" w14:textId="3559D91C" w:rsidR="00846077" w:rsidRPr="004549BF" w:rsidRDefault="00846077" w:rsidP="00846077">
      <w:pPr>
        <w:pStyle w:val="EndNoteBibliography"/>
        <w:spacing w:after="0"/>
        <w:ind w:left="720" w:hanging="720"/>
      </w:pPr>
      <w:r w:rsidRPr="004549BF">
        <w:t>2.</w:t>
      </w:r>
      <w:r w:rsidRPr="004549BF">
        <w:tab/>
      </w:r>
      <w:r>
        <w:t xml:space="preserve">Gibson, I., Rosen, D.W., Stucker, B. and Khorasani, M., </w:t>
      </w:r>
      <w:r>
        <w:rPr>
          <w:i/>
        </w:rPr>
        <w:t>Additive Manufacturing Technologies</w:t>
      </w:r>
      <w:r>
        <w:t>. 201</w:t>
      </w:r>
      <w:r w:rsidR="00A11073">
        <w:t>4</w:t>
      </w:r>
      <w:r>
        <w:t>, Springer: New York, USA.</w:t>
      </w:r>
    </w:p>
    <w:p w14:paraId="00854CD1" w14:textId="77777777" w:rsidR="00846077" w:rsidRPr="004549BF" w:rsidRDefault="00846077" w:rsidP="00846077">
      <w:pPr>
        <w:pStyle w:val="EndNoteBibliography"/>
        <w:spacing w:after="0"/>
        <w:ind w:left="720" w:hanging="720"/>
      </w:pPr>
      <w:r w:rsidRPr="004549BF">
        <w:t>3.</w:t>
      </w:r>
      <w:r w:rsidRPr="004549BF">
        <w:tab/>
      </w:r>
      <w:r>
        <w:t xml:space="preserve">Campbell I., </w:t>
      </w:r>
      <w:r>
        <w:rPr>
          <w:rFonts w:ascii="AdvPS8588" w:hAnsi="AdvPS8588" w:cs="AdvPS8588"/>
        </w:rPr>
        <w:t>Bourell</w:t>
      </w:r>
      <w:r>
        <w:t xml:space="preserve"> </w:t>
      </w:r>
      <w:r>
        <w:rPr>
          <w:rFonts w:ascii="AdvPS8588" w:hAnsi="AdvPS8588" w:cs="AdvPS8588"/>
        </w:rPr>
        <w:t>D. and  Gibson I.,</w:t>
      </w:r>
      <w:r>
        <w:rPr>
          <w:i/>
        </w:rPr>
        <w:t xml:space="preserve"> Additive manufacturing: rapid prototyping comes of age.</w:t>
      </w:r>
      <w:r>
        <w:t xml:space="preserve"> Rapid Prototyping Journal, 2012. </w:t>
      </w:r>
      <w:r>
        <w:rPr>
          <w:b/>
        </w:rPr>
        <w:t>18</w:t>
      </w:r>
      <w:r>
        <w:t>(4): 255-258.</w:t>
      </w:r>
    </w:p>
    <w:p w14:paraId="14E0AE38" w14:textId="77777777" w:rsidR="00846077" w:rsidRPr="004549BF" w:rsidRDefault="00846077" w:rsidP="00846077">
      <w:pPr>
        <w:pStyle w:val="EndNoteBibliography"/>
        <w:spacing w:after="0"/>
        <w:ind w:left="720" w:hanging="720"/>
      </w:pPr>
      <w:r w:rsidRPr="004549BF">
        <w:t>4.</w:t>
      </w:r>
      <w:r w:rsidRPr="004549BF">
        <w:tab/>
      </w:r>
      <w:r w:rsidRPr="008765A1">
        <w:t>Noyan I.C. and Cohen</w:t>
      </w:r>
      <w:r w:rsidRPr="00D92099">
        <w:t xml:space="preserve"> </w:t>
      </w:r>
      <w:r w:rsidRPr="008765A1">
        <w:t xml:space="preserve">J.B., </w:t>
      </w:r>
      <w:r w:rsidRPr="008765A1">
        <w:rPr>
          <w:i/>
        </w:rPr>
        <w:t>Residual stress: measurement by diffraction and interpretation</w:t>
      </w:r>
      <w:r w:rsidRPr="008765A1">
        <w:t>. 2013</w:t>
      </w:r>
      <w:r>
        <w:t>,</w:t>
      </w:r>
      <w:r w:rsidRPr="008765A1">
        <w:t xml:space="preserve"> Springer</w:t>
      </w:r>
      <w:r>
        <w:t>: New York, USA</w:t>
      </w:r>
      <w:r w:rsidRPr="008765A1">
        <w:t>.</w:t>
      </w:r>
    </w:p>
    <w:p w14:paraId="0A8847FB" w14:textId="77777777" w:rsidR="00846077" w:rsidRPr="004549BF" w:rsidRDefault="00846077" w:rsidP="00846077">
      <w:pPr>
        <w:pStyle w:val="EndNoteBibliography"/>
        <w:spacing w:after="0"/>
        <w:ind w:left="720" w:hanging="720"/>
      </w:pPr>
      <w:r w:rsidRPr="004549BF">
        <w:t>5.</w:t>
      </w:r>
      <w:r w:rsidRPr="004549BF">
        <w:tab/>
      </w:r>
      <w:r w:rsidRPr="008765A1">
        <w:t>Withers, P.J. and Bhadeshia</w:t>
      </w:r>
      <w:r>
        <w:t>,</w:t>
      </w:r>
      <w:r w:rsidRPr="006E28DF">
        <w:t xml:space="preserve"> </w:t>
      </w:r>
      <w:r w:rsidRPr="008765A1">
        <w:t xml:space="preserve">H.K.D.H., </w:t>
      </w:r>
      <w:r w:rsidRPr="008765A1">
        <w:rPr>
          <w:i/>
        </w:rPr>
        <w:t>Residual stress. Part 2 – Nature and origins.</w:t>
      </w:r>
      <w:r w:rsidRPr="008765A1">
        <w:t xml:space="preserve"> Materials Science and Technology, 2001. </w:t>
      </w:r>
      <w:r w:rsidRPr="008765A1">
        <w:rPr>
          <w:b/>
        </w:rPr>
        <w:t>17</w:t>
      </w:r>
      <w:r w:rsidRPr="008765A1">
        <w:t>(4): 366-375.</w:t>
      </w:r>
    </w:p>
    <w:p w14:paraId="293E188D" w14:textId="77777777" w:rsidR="00846077" w:rsidRPr="004549BF" w:rsidRDefault="00846077" w:rsidP="00846077">
      <w:pPr>
        <w:pStyle w:val="EndNoteBibliography"/>
        <w:spacing w:after="0"/>
        <w:ind w:left="720" w:hanging="720"/>
      </w:pPr>
      <w:r w:rsidRPr="004549BF">
        <w:t>6.</w:t>
      </w:r>
      <w:r w:rsidRPr="004549BF">
        <w:tab/>
      </w:r>
      <w:r w:rsidRPr="008765A1">
        <w:t xml:space="preserve">Withers, P., </w:t>
      </w:r>
      <w:r w:rsidRPr="008765A1">
        <w:rPr>
          <w:i/>
        </w:rPr>
        <w:t>Residual stress and its role in failure.</w:t>
      </w:r>
      <w:r w:rsidRPr="008765A1">
        <w:t xml:space="preserve"> Reports on progress in physics, 2007. </w:t>
      </w:r>
      <w:r w:rsidRPr="008765A1">
        <w:rPr>
          <w:b/>
        </w:rPr>
        <w:t>70</w:t>
      </w:r>
      <w:r w:rsidRPr="008765A1">
        <w:t>(12): 2211.</w:t>
      </w:r>
    </w:p>
    <w:p w14:paraId="4E40A96F" w14:textId="77777777" w:rsidR="00846077" w:rsidRPr="004549BF" w:rsidRDefault="00846077" w:rsidP="00846077">
      <w:pPr>
        <w:pStyle w:val="EndNoteBibliography"/>
        <w:spacing w:after="0"/>
        <w:ind w:left="720" w:hanging="720"/>
      </w:pPr>
      <w:r w:rsidRPr="004549BF">
        <w:t>7.</w:t>
      </w:r>
      <w:r w:rsidRPr="004549BF">
        <w:tab/>
      </w:r>
      <w:r w:rsidRPr="008765A1">
        <w:t>Mercelis, P. and Kruth</w:t>
      </w:r>
      <w:r>
        <w:t>,</w:t>
      </w:r>
      <w:r w:rsidRPr="00853250">
        <w:t xml:space="preserve"> </w:t>
      </w:r>
      <w:r w:rsidRPr="008765A1">
        <w:t xml:space="preserve">J.P., </w:t>
      </w:r>
      <w:r w:rsidRPr="008765A1">
        <w:rPr>
          <w:i/>
        </w:rPr>
        <w:t>Residual stresses in selective laser sintering and selective laser melting.</w:t>
      </w:r>
      <w:r w:rsidRPr="008765A1">
        <w:t xml:space="preserve"> Rapid Prototyping Journal, 2006. </w:t>
      </w:r>
      <w:r w:rsidRPr="008765A1">
        <w:rPr>
          <w:b/>
        </w:rPr>
        <w:t>12</w:t>
      </w:r>
      <w:r w:rsidRPr="008765A1">
        <w:t>(5): 254-265.</w:t>
      </w:r>
    </w:p>
    <w:p w14:paraId="21B0DF1B" w14:textId="77777777" w:rsidR="00846077" w:rsidRPr="004549BF" w:rsidRDefault="00846077" w:rsidP="00846077">
      <w:pPr>
        <w:pStyle w:val="EndNoteBibliography"/>
        <w:spacing w:after="0"/>
        <w:ind w:left="720" w:hanging="720"/>
      </w:pPr>
      <w:r w:rsidRPr="004549BF">
        <w:t>8.</w:t>
      </w:r>
      <w:r w:rsidRPr="004549BF">
        <w:tab/>
      </w:r>
      <w:r w:rsidRPr="00853250">
        <w:t>Thijs, L., Sistiaga, M.L.M., Wauthle, R., Xie, Q., Kruth, J.P. and Van Humbeeck, J.,</w:t>
      </w:r>
      <w:r w:rsidRPr="008765A1">
        <w:t xml:space="preserve"> </w:t>
      </w:r>
      <w:r w:rsidRPr="008765A1">
        <w:rPr>
          <w:i/>
        </w:rPr>
        <w:t>Strong morphological and crystallographic texture and resulting yield strength anisotropy in selective laser melted tantalum.</w:t>
      </w:r>
      <w:r w:rsidRPr="008765A1">
        <w:t xml:space="preserve"> Acta Materialia, 2013. </w:t>
      </w:r>
      <w:r w:rsidRPr="008765A1">
        <w:rPr>
          <w:b/>
        </w:rPr>
        <w:t>61</w:t>
      </w:r>
      <w:r w:rsidRPr="008765A1">
        <w:t>(12): 4657-4668.</w:t>
      </w:r>
    </w:p>
    <w:p w14:paraId="196BCD74" w14:textId="77777777" w:rsidR="00846077" w:rsidRPr="004549BF" w:rsidRDefault="00846077" w:rsidP="00846077">
      <w:pPr>
        <w:pStyle w:val="EndNoteBibliography"/>
        <w:spacing w:after="0"/>
        <w:ind w:left="720" w:hanging="720"/>
      </w:pPr>
      <w:r w:rsidRPr="004549BF">
        <w:t>9.</w:t>
      </w:r>
      <w:r w:rsidRPr="004549BF">
        <w:tab/>
      </w:r>
      <w:r w:rsidRPr="00853250">
        <w:t>Kandil, F.A., Lord, J.D., Fry, A.T. and Grant, P.V.</w:t>
      </w:r>
      <w:r>
        <w:t>,</w:t>
      </w:r>
      <w:r w:rsidRPr="008765A1">
        <w:t xml:space="preserve"> </w:t>
      </w:r>
      <w:r w:rsidRPr="008765A1">
        <w:rPr>
          <w:i/>
        </w:rPr>
        <w:t>A review of residual stress measurement methods - a guide to technique selection</w:t>
      </w:r>
      <w:r w:rsidRPr="008765A1">
        <w:t>, N.M. Centre, Editor. 2001, National Physical Laboratory: NPL Report MATC(A)04.</w:t>
      </w:r>
    </w:p>
    <w:p w14:paraId="57B588EC" w14:textId="77777777" w:rsidR="00846077" w:rsidRPr="004549BF" w:rsidRDefault="00846077" w:rsidP="00846077">
      <w:pPr>
        <w:pStyle w:val="EndNoteBibliography"/>
        <w:spacing w:after="0"/>
        <w:ind w:left="720" w:hanging="720"/>
      </w:pPr>
      <w:r w:rsidRPr="004549BF">
        <w:t>10.</w:t>
      </w:r>
      <w:r w:rsidRPr="004549BF">
        <w:tab/>
      </w:r>
      <w:r w:rsidRPr="008765A1">
        <w:t>Vrancken, B., Cain, V</w:t>
      </w:r>
      <w:r>
        <w:t>.</w:t>
      </w:r>
      <w:r w:rsidRPr="008765A1">
        <w:t>, Knutsen, R</w:t>
      </w:r>
      <w:r>
        <w:t>.</w:t>
      </w:r>
      <w:r w:rsidRPr="008765A1">
        <w:t xml:space="preserve"> and Van Humbeeck, J</w:t>
      </w:r>
      <w:r>
        <w:t>.</w:t>
      </w:r>
      <w:r w:rsidRPr="008765A1">
        <w:t xml:space="preserve">, </w:t>
      </w:r>
      <w:r w:rsidRPr="008765A1">
        <w:rPr>
          <w:i/>
        </w:rPr>
        <w:t>Residual stress via the contour method in compact tension specimens produced via selective laser melting.</w:t>
      </w:r>
      <w:r w:rsidRPr="008765A1">
        <w:t xml:space="preserve"> Scripta Materialia, 2014. </w:t>
      </w:r>
      <w:r w:rsidRPr="008765A1">
        <w:rPr>
          <w:b/>
        </w:rPr>
        <w:t>87</w:t>
      </w:r>
      <w:r w:rsidRPr="008765A1">
        <w:t>: 29-32.</w:t>
      </w:r>
    </w:p>
    <w:p w14:paraId="6A529EE6" w14:textId="77777777" w:rsidR="00846077" w:rsidRPr="004549BF" w:rsidRDefault="00846077" w:rsidP="00846077">
      <w:pPr>
        <w:pStyle w:val="EndNoteBibliography"/>
        <w:spacing w:after="0"/>
        <w:ind w:left="720" w:hanging="720"/>
      </w:pPr>
      <w:r w:rsidRPr="004549BF">
        <w:t>11.</w:t>
      </w:r>
      <w:r w:rsidRPr="004549BF">
        <w:tab/>
      </w:r>
      <w:r w:rsidRPr="008765A1">
        <w:t>Denlinger, E.R., Gouge, M</w:t>
      </w:r>
      <w:r>
        <w:t>.</w:t>
      </w:r>
      <w:r w:rsidRPr="008765A1">
        <w:t>, Irwin, J</w:t>
      </w:r>
      <w:r>
        <w:t>.</w:t>
      </w:r>
      <w:r w:rsidRPr="008765A1">
        <w:t xml:space="preserve"> and Michaleris</w:t>
      </w:r>
      <w:r w:rsidRPr="00853250">
        <w:t xml:space="preserve"> </w:t>
      </w:r>
      <w:r w:rsidRPr="008765A1">
        <w:t xml:space="preserve">P., </w:t>
      </w:r>
      <w:r w:rsidRPr="008765A1">
        <w:rPr>
          <w:i/>
        </w:rPr>
        <w:t>Thermomechanical model development and in situ experimental validation of the Laser Powder-Bed Fusion process.</w:t>
      </w:r>
      <w:r w:rsidRPr="008765A1">
        <w:t xml:space="preserve"> Additive Manufacturing, 2017. </w:t>
      </w:r>
      <w:r w:rsidRPr="008765A1">
        <w:rPr>
          <w:b/>
        </w:rPr>
        <w:t>16</w:t>
      </w:r>
      <w:r w:rsidRPr="008765A1">
        <w:t>: 73-80.</w:t>
      </w:r>
    </w:p>
    <w:p w14:paraId="7EA6BD3C" w14:textId="77777777" w:rsidR="00846077" w:rsidRPr="004549BF" w:rsidRDefault="00846077" w:rsidP="00846077">
      <w:pPr>
        <w:pStyle w:val="EndNoteBibliography"/>
        <w:spacing w:after="0"/>
        <w:ind w:left="720" w:hanging="720"/>
      </w:pPr>
      <w:r w:rsidRPr="004549BF">
        <w:t>12.</w:t>
      </w:r>
      <w:r w:rsidRPr="004549BF">
        <w:tab/>
      </w:r>
      <w:r w:rsidRPr="008765A1">
        <w:t xml:space="preserve">Li, C., Liu, Z. Y., Fang, X. Y., Guo, Y. B., </w:t>
      </w:r>
      <w:r w:rsidRPr="008765A1">
        <w:rPr>
          <w:i/>
        </w:rPr>
        <w:t>Residual Stress in Metal Additive Manufacturing.</w:t>
      </w:r>
      <w:r w:rsidRPr="008765A1">
        <w:t xml:space="preserve"> Procedia CIRP, 2018. </w:t>
      </w:r>
      <w:r w:rsidRPr="008765A1">
        <w:rPr>
          <w:b/>
        </w:rPr>
        <w:t>71</w:t>
      </w:r>
      <w:r w:rsidRPr="008765A1">
        <w:t>: 348-353.</w:t>
      </w:r>
    </w:p>
    <w:p w14:paraId="5DB6A546" w14:textId="77777777" w:rsidR="00846077" w:rsidRPr="004549BF" w:rsidRDefault="00846077" w:rsidP="00846077">
      <w:pPr>
        <w:pStyle w:val="EndNoteBibliography"/>
        <w:spacing w:after="0"/>
        <w:ind w:left="720" w:hanging="720"/>
      </w:pPr>
      <w:r w:rsidRPr="004549BF">
        <w:t>13.</w:t>
      </w:r>
      <w:r w:rsidRPr="004549BF">
        <w:tab/>
      </w:r>
      <w:r w:rsidRPr="008765A1">
        <w:t>Bartlett, J.L. and Li</w:t>
      </w:r>
      <w:r>
        <w:t xml:space="preserve">, </w:t>
      </w:r>
      <w:r w:rsidRPr="008765A1">
        <w:t xml:space="preserve">X., </w:t>
      </w:r>
      <w:r w:rsidRPr="008765A1">
        <w:rPr>
          <w:i/>
        </w:rPr>
        <w:t>An overview of residual stresses in metal powder bed fusion.</w:t>
      </w:r>
      <w:r w:rsidRPr="008765A1">
        <w:t xml:space="preserve"> Additive Manufacturing, 2019</w:t>
      </w:r>
      <w:r>
        <w:t xml:space="preserve">, </w:t>
      </w:r>
      <w:r w:rsidRPr="00217434">
        <w:rPr>
          <w:rFonts w:ascii="Arial" w:hAnsi="Arial" w:cs="Arial"/>
          <w:b/>
          <w:bCs/>
          <w:color w:val="222222"/>
          <w:sz w:val="20"/>
          <w:szCs w:val="20"/>
          <w:shd w:val="clear" w:color="auto" w:fill="FFFFFF"/>
        </w:rPr>
        <w:t>27</w:t>
      </w:r>
      <w:r>
        <w:rPr>
          <w:rFonts w:ascii="Arial" w:hAnsi="Arial" w:cs="Arial"/>
          <w:i/>
          <w:iCs/>
          <w:color w:val="222222"/>
          <w:sz w:val="20"/>
          <w:szCs w:val="20"/>
          <w:shd w:val="clear" w:color="auto" w:fill="FFFFFF"/>
        </w:rPr>
        <w:t>:</w:t>
      </w:r>
      <w:r>
        <w:rPr>
          <w:rFonts w:ascii="Arial" w:hAnsi="Arial" w:cs="Arial"/>
          <w:color w:val="222222"/>
          <w:sz w:val="20"/>
          <w:szCs w:val="20"/>
          <w:shd w:val="clear" w:color="auto" w:fill="FFFFFF"/>
        </w:rPr>
        <w:t>131-149.</w:t>
      </w:r>
    </w:p>
    <w:p w14:paraId="42EF5FA5" w14:textId="77777777" w:rsidR="00846077" w:rsidRPr="004549BF" w:rsidRDefault="00846077" w:rsidP="00846077">
      <w:pPr>
        <w:pStyle w:val="EndNoteBibliography"/>
        <w:spacing w:after="0"/>
        <w:ind w:left="720" w:hanging="720"/>
      </w:pPr>
      <w:r w:rsidRPr="004549BF">
        <w:t>14.</w:t>
      </w:r>
      <w:r w:rsidRPr="004549BF">
        <w:tab/>
      </w:r>
      <w:r w:rsidRPr="00853250">
        <w:t>Mugwagwa, L., Dimitrov, D., Matope, S. and Yadroitsev, I.</w:t>
      </w:r>
      <w:r w:rsidRPr="008765A1">
        <w:t xml:space="preserve">, </w:t>
      </w:r>
      <w:r w:rsidRPr="008765A1">
        <w:rPr>
          <w:i/>
        </w:rPr>
        <w:t>Influence of process parameters on residual stress related distortions in selective laser melting.</w:t>
      </w:r>
      <w:r w:rsidRPr="008765A1">
        <w:t xml:space="preserve"> Procedia Manufacturing, 2018. </w:t>
      </w:r>
      <w:r w:rsidRPr="008765A1">
        <w:rPr>
          <w:b/>
        </w:rPr>
        <w:t>21</w:t>
      </w:r>
      <w:r w:rsidRPr="008765A1">
        <w:t>: 92-99.</w:t>
      </w:r>
    </w:p>
    <w:p w14:paraId="74352863" w14:textId="77777777" w:rsidR="00846077" w:rsidRPr="004549BF" w:rsidRDefault="00846077" w:rsidP="00846077">
      <w:pPr>
        <w:pStyle w:val="EndNoteBibliography"/>
        <w:spacing w:after="0"/>
        <w:ind w:left="720" w:hanging="720"/>
      </w:pPr>
      <w:r w:rsidRPr="004549BF">
        <w:t>15.</w:t>
      </w:r>
      <w:r w:rsidRPr="004549BF">
        <w:tab/>
      </w:r>
      <w:r w:rsidRPr="00853250">
        <w:t>Ali, H., Ghadbeigi, H. and Mumtaz, K.,</w:t>
      </w:r>
      <w:r w:rsidRPr="008765A1">
        <w:t xml:space="preserve"> </w:t>
      </w:r>
      <w:r w:rsidRPr="008765A1">
        <w:rPr>
          <w:i/>
        </w:rPr>
        <w:t>Effect of scanning strategies on residual stress and mechanical properties of Selective Laser Melted Ti6Al4V.</w:t>
      </w:r>
      <w:r w:rsidRPr="008765A1">
        <w:t xml:space="preserve"> Materials Science and Engineering: A, 2018. </w:t>
      </w:r>
      <w:r w:rsidRPr="008765A1">
        <w:rPr>
          <w:b/>
        </w:rPr>
        <w:t>712</w:t>
      </w:r>
      <w:r w:rsidRPr="008765A1">
        <w:t>: 175-187.</w:t>
      </w:r>
    </w:p>
    <w:p w14:paraId="365B49F0" w14:textId="77777777" w:rsidR="00846077" w:rsidRPr="004549BF" w:rsidRDefault="00846077" w:rsidP="00846077">
      <w:pPr>
        <w:pStyle w:val="EndNoteBibliography"/>
        <w:spacing w:after="0"/>
        <w:ind w:left="720" w:hanging="720"/>
      </w:pPr>
      <w:r w:rsidRPr="004549BF">
        <w:t>16.</w:t>
      </w:r>
      <w:r w:rsidRPr="004549BF">
        <w:tab/>
      </w:r>
      <w:r w:rsidRPr="00853250">
        <w:t>Khorasani, A., Gibson, I., Awan, U.S. and Ghaderi, A.,</w:t>
      </w:r>
      <w:r w:rsidRPr="008765A1">
        <w:t xml:space="preserve"> </w:t>
      </w:r>
      <w:r w:rsidRPr="008765A1">
        <w:rPr>
          <w:i/>
        </w:rPr>
        <w:t>The effect of SLM process parameters on density, hardness, tensile strength and surface quality of Ti-6Al-4V.</w:t>
      </w:r>
      <w:r w:rsidRPr="008765A1">
        <w:t xml:space="preserve"> Additive Manufacturing, 2019. </w:t>
      </w:r>
      <w:r w:rsidRPr="008765A1">
        <w:rPr>
          <w:b/>
        </w:rPr>
        <w:t>25</w:t>
      </w:r>
      <w:r w:rsidRPr="008765A1">
        <w:t>: 176-186.</w:t>
      </w:r>
    </w:p>
    <w:p w14:paraId="67304C49" w14:textId="722CFBD7" w:rsidR="00846077" w:rsidRPr="004549BF" w:rsidRDefault="00846077" w:rsidP="00846077">
      <w:pPr>
        <w:pStyle w:val="EndNoteBibliography"/>
        <w:spacing w:after="0"/>
        <w:ind w:left="720" w:hanging="720"/>
      </w:pPr>
      <w:r w:rsidRPr="004549BF">
        <w:t>17.</w:t>
      </w:r>
      <w:r w:rsidRPr="004549BF">
        <w:tab/>
      </w:r>
      <w:r w:rsidRPr="008765A1">
        <w:t>Zhirnov, I.</w:t>
      </w:r>
      <w:r w:rsidR="000A36A8">
        <w:t>V.</w:t>
      </w:r>
      <w:r w:rsidRPr="008765A1">
        <w:t>, Podrabinnik, P</w:t>
      </w:r>
      <w:r>
        <w:t>.</w:t>
      </w:r>
      <w:r w:rsidRPr="008765A1">
        <w:t>, Tokbergenov, M</w:t>
      </w:r>
      <w:r>
        <w:t>.</w:t>
      </w:r>
      <w:r w:rsidRPr="008765A1">
        <w:t>, Okunkova, A</w:t>
      </w:r>
      <w:r>
        <w:t>.</w:t>
      </w:r>
      <w:r w:rsidR="000A36A8">
        <w:t>A.</w:t>
      </w:r>
      <w:r w:rsidRPr="008765A1">
        <w:t>, Smurov, I.</w:t>
      </w:r>
      <w:r w:rsidR="000A36A8">
        <w:t>Y.</w:t>
      </w:r>
      <w:r w:rsidRPr="008765A1">
        <w:t xml:space="preserve">, </w:t>
      </w:r>
      <w:r w:rsidRPr="008765A1">
        <w:rPr>
          <w:i/>
        </w:rPr>
        <w:t>Optical Monitoring and Diagnostics of SLM Processing for Single Track Formation from Co-Cr Alloy</w:t>
      </w:r>
      <w:r w:rsidRPr="008765A1">
        <w:t xml:space="preserve">. </w:t>
      </w:r>
      <w:r w:rsidR="000A36A8">
        <w:t>In Materials Science Forum,</w:t>
      </w:r>
      <w:r w:rsidR="000A36A8" w:rsidRPr="008765A1">
        <w:t xml:space="preserve"> </w:t>
      </w:r>
      <w:r w:rsidRPr="008765A1">
        <w:t xml:space="preserve">2015. </w:t>
      </w:r>
      <w:r w:rsidRPr="00217434">
        <w:rPr>
          <w:b/>
          <w:bCs/>
        </w:rPr>
        <w:t>834</w:t>
      </w:r>
      <w:r>
        <w:t xml:space="preserve">: </w:t>
      </w:r>
      <w:r w:rsidRPr="008765A1">
        <w:t>51-60.</w:t>
      </w:r>
    </w:p>
    <w:p w14:paraId="42EB6D07" w14:textId="77777777" w:rsidR="00846077" w:rsidRPr="004549BF" w:rsidRDefault="00846077" w:rsidP="00846077">
      <w:pPr>
        <w:pStyle w:val="EndNoteBibliography"/>
        <w:spacing w:after="0"/>
        <w:ind w:left="720" w:hanging="720"/>
      </w:pPr>
      <w:r w:rsidRPr="004549BF">
        <w:t>18.</w:t>
      </w:r>
      <w:r w:rsidRPr="004549BF">
        <w:tab/>
      </w:r>
      <w:r w:rsidRPr="008765A1">
        <w:t>Bagg, S.D., Sochalski-Kolbus</w:t>
      </w:r>
      <w:r>
        <w:t>,</w:t>
      </w:r>
      <w:r w:rsidRPr="00B11378">
        <w:t xml:space="preserve"> </w:t>
      </w:r>
      <w:r w:rsidRPr="008765A1">
        <w:t>L.M. and Bunn</w:t>
      </w:r>
      <w:r>
        <w:t>,</w:t>
      </w:r>
      <w:r w:rsidRPr="00B11378">
        <w:t xml:space="preserve"> </w:t>
      </w:r>
      <w:r w:rsidRPr="008765A1">
        <w:t xml:space="preserve">J.R., </w:t>
      </w:r>
      <w:r w:rsidRPr="008765A1">
        <w:rPr>
          <w:i/>
        </w:rPr>
        <w:t>The effect of laser scan strategy on distortion and residual stresses of arches made with selective laser melting.</w:t>
      </w:r>
      <w:r w:rsidRPr="008765A1">
        <w:t xml:space="preserve"> 2016</w:t>
      </w:r>
      <w:r>
        <w:t xml:space="preserve">, available at </w:t>
      </w:r>
      <w:r w:rsidRPr="00131E17">
        <w:t>https://core.ac.uk/reader/42693560</w:t>
      </w:r>
      <w:r>
        <w:t xml:space="preserve"> (last accessed 28 January 2021).</w:t>
      </w:r>
    </w:p>
    <w:p w14:paraId="5CC27D95" w14:textId="77777777" w:rsidR="00846077" w:rsidRPr="004549BF" w:rsidRDefault="00846077" w:rsidP="00846077">
      <w:pPr>
        <w:pStyle w:val="EndNoteBibliography"/>
        <w:spacing w:after="0"/>
        <w:ind w:left="720" w:hanging="720"/>
      </w:pPr>
      <w:r w:rsidRPr="004549BF">
        <w:lastRenderedPageBreak/>
        <w:t>19.</w:t>
      </w:r>
      <w:r w:rsidRPr="004549BF">
        <w:tab/>
      </w:r>
      <w:r w:rsidRPr="008765A1">
        <w:t>Bo, Q., Yu-sheng, S</w:t>
      </w:r>
      <w:r>
        <w:t>.</w:t>
      </w:r>
      <w:r w:rsidRPr="008765A1">
        <w:t>, Qing-song, W</w:t>
      </w:r>
      <w:r>
        <w:t>.</w:t>
      </w:r>
      <w:r w:rsidRPr="008765A1">
        <w:t xml:space="preserve"> and Hai-bo, W</w:t>
      </w:r>
      <w:r>
        <w:t>.</w:t>
      </w:r>
      <w:r w:rsidRPr="008765A1">
        <w:t xml:space="preserve">, </w:t>
      </w:r>
      <w:r w:rsidRPr="008765A1">
        <w:rPr>
          <w:i/>
        </w:rPr>
        <w:t>The helix scan strategy applied to the selective laser melting.</w:t>
      </w:r>
      <w:r w:rsidRPr="008765A1">
        <w:t xml:space="preserve"> The International Journal of Advanced Manufacturing Technology, 2012. </w:t>
      </w:r>
      <w:r w:rsidRPr="008765A1">
        <w:rPr>
          <w:b/>
        </w:rPr>
        <w:t>63</w:t>
      </w:r>
      <w:r w:rsidRPr="008765A1">
        <w:t>(5): 631-640.</w:t>
      </w:r>
    </w:p>
    <w:p w14:paraId="2C58A761" w14:textId="77777777" w:rsidR="00846077" w:rsidRPr="004549BF" w:rsidRDefault="00846077" w:rsidP="00846077">
      <w:pPr>
        <w:pStyle w:val="EndNoteBibliography"/>
        <w:spacing w:after="0"/>
        <w:ind w:left="720" w:hanging="720"/>
      </w:pPr>
      <w:r w:rsidRPr="004549BF">
        <w:t>20.</w:t>
      </w:r>
      <w:r w:rsidRPr="004549BF">
        <w:tab/>
      </w:r>
      <w:r w:rsidRPr="000C1977">
        <w:rPr>
          <w:rFonts w:asciiTheme="minorHAnsi" w:hAnsiTheme="minorHAnsi" w:cstheme="minorHAnsi"/>
          <w:color w:val="222222"/>
          <w:shd w:val="clear" w:color="auto" w:fill="FFFFFF"/>
        </w:rPr>
        <w:t xml:space="preserve">Carter, L.N., Martin, C., Withers, P.J. and Attallah, M.M., </w:t>
      </w:r>
      <w:r w:rsidRPr="000C1977">
        <w:rPr>
          <w:rFonts w:asciiTheme="minorHAnsi" w:hAnsiTheme="minorHAnsi" w:cstheme="minorHAnsi"/>
          <w:i/>
        </w:rPr>
        <w:t>The influence of the laser scan strategy on grain structure and cracking behaviour in SLM powder-bed fabricated nickel superalloy.</w:t>
      </w:r>
      <w:r w:rsidRPr="000C1977">
        <w:rPr>
          <w:rFonts w:asciiTheme="minorHAnsi" w:hAnsiTheme="minorHAnsi" w:cstheme="minorHAnsi"/>
        </w:rPr>
        <w:t xml:space="preserve"> Journal of Alloys and Compounds, 2014. </w:t>
      </w:r>
      <w:r w:rsidRPr="000C1977">
        <w:rPr>
          <w:rFonts w:asciiTheme="minorHAnsi" w:hAnsiTheme="minorHAnsi" w:cstheme="minorHAnsi"/>
          <w:b/>
        </w:rPr>
        <w:t>615</w:t>
      </w:r>
      <w:r w:rsidRPr="000C1977">
        <w:rPr>
          <w:rFonts w:asciiTheme="minorHAnsi" w:hAnsiTheme="minorHAnsi" w:cstheme="minorHAnsi"/>
        </w:rPr>
        <w:t>: 338-347.</w:t>
      </w:r>
    </w:p>
    <w:p w14:paraId="6019FD71" w14:textId="77777777" w:rsidR="00846077" w:rsidRPr="004549BF" w:rsidRDefault="00846077" w:rsidP="00846077">
      <w:pPr>
        <w:pStyle w:val="EndNoteBibliography"/>
        <w:spacing w:after="0"/>
        <w:ind w:left="720" w:hanging="720"/>
      </w:pPr>
      <w:r w:rsidRPr="004549BF">
        <w:t>21.</w:t>
      </w:r>
      <w:r w:rsidRPr="004549BF">
        <w:tab/>
      </w:r>
      <w:r w:rsidRPr="008765A1">
        <w:t>Dai, K. and Shaw</w:t>
      </w:r>
      <w:r>
        <w:t>,</w:t>
      </w:r>
      <w:r w:rsidRPr="008765A1">
        <w:t xml:space="preserve"> L., </w:t>
      </w:r>
      <w:r w:rsidRPr="008765A1">
        <w:rPr>
          <w:i/>
        </w:rPr>
        <w:t>Distortion minimization of laser-processed components through control of laser scanning patterns.</w:t>
      </w:r>
      <w:r w:rsidRPr="008765A1">
        <w:t xml:space="preserve"> Rapid Prototyping Journal, 2002. </w:t>
      </w:r>
      <w:r w:rsidRPr="008765A1">
        <w:rPr>
          <w:b/>
        </w:rPr>
        <w:t>8</w:t>
      </w:r>
      <w:r w:rsidRPr="008765A1">
        <w:t>(5): 270-276.</w:t>
      </w:r>
    </w:p>
    <w:p w14:paraId="601CC3A5" w14:textId="77777777" w:rsidR="00846077" w:rsidRPr="004549BF" w:rsidRDefault="00846077" w:rsidP="00846077">
      <w:pPr>
        <w:pStyle w:val="EndNoteBibliography"/>
        <w:spacing w:after="0"/>
        <w:ind w:left="720" w:hanging="720"/>
      </w:pPr>
      <w:r w:rsidRPr="004549BF">
        <w:t>22.</w:t>
      </w:r>
      <w:r w:rsidRPr="004549BF">
        <w:tab/>
      </w:r>
      <w:bookmarkStart w:id="5" w:name="_Hlk63166880"/>
      <w:r w:rsidRPr="00B11378">
        <w:t>Jhabvala, J., Boillat, E., Antignac, T. and Glardon, R.,</w:t>
      </w:r>
      <w:r w:rsidRPr="008765A1">
        <w:t xml:space="preserve"> </w:t>
      </w:r>
      <w:r w:rsidRPr="008765A1">
        <w:rPr>
          <w:i/>
        </w:rPr>
        <w:t>On the effects of scanning strategies in the selective laser melting process.</w:t>
      </w:r>
      <w:r w:rsidRPr="008765A1">
        <w:t xml:space="preserve"> Virtual and Physical Prototyping, 2010. </w:t>
      </w:r>
      <w:r w:rsidRPr="008765A1">
        <w:rPr>
          <w:b/>
        </w:rPr>
        <w:t>5</w:t>
      </w:r>
      <w:r w:rsidRPr="008765A1">
        <w:t>(2): 99-109.</w:t>
      </w:r>
      <w:bookmarkEnd w:id="5"/>
    </w:p>
    <w:p w14:paraId="4A8A8AD9" w14:textId="77777777" w:rsidR="00846077" w:rsidRPr="004549BF" w:rsidRDefault="00846077" w:rsidP="00846077">
      <w:pPr>
        <w:pStyle w:val="EndNoteBibliography"/>
        <w:spacing w:after="0"/>
        <w:ind w:left="720" w:hanging="720"/>
      </w:pPr>
      <w:r w:rsidRPr="004549BF">
        <w:t>23.</w:t>
      </w:r>
      <w:r w:rsidRPr="004549BF">
        <w:tab/>
      </w:r>
      <w:r w:rsidRPr="00B11378">
        <w:t>Parry, L., Ashcroft, I.A. and Wildman, R.D.,</w:t>
      </w:r>
      <w:r w:rsidRPr="008765A1">
        <w:t xml:space="preserve"> </w:t>
      </w:r>
      <w:r w:rsidRPr="008765A1">
        <w:rPr>
          <w:i/>
        </w:rPr>
        <w:t>Understanding the effect of laser scan strategy on residual stress in selective laser melting through thermo-mechanical simulation.</w:t>
      </w:r>
      <w:r w:rsidRPr="008765A1">
        <w:t xml:space="preserve"> Additive Manufacturing, 2016. </w:t>
      </w:r>
      <w:r w:rsidRPr="008765A1">
        <w:rPr>
          <w:b/>
        </w:rPr>
        <w:t>12, Part A</w:t>
      </w:r>
      <w:r w:rsidRPr="008765A1">
        <w:t>: 1-15.</w:t>
      </w:r>
    </w:p>
    <w:p w14:paraId="3FFD94FA" w14:textId="73C46B3B" w:rsidR="00846077" w:rsidRPr="004549BF" w:rsidRDefault="00846077" w:rsidP="00846077">
      <w:pPr>
        <w:pStyle w:val="EndNoteBibliography"/>
        <w:spacing w:after="0"/>
        <w:ind w:left="720" w:hanging="720"/>
      </w:pPr>
      <w:r w:rsidRPr="004549BF">
        <w:t>24.</w:t>
      </w:r>
      <w:r w:rsidRPr="004549BF">
        <w:tab/>
      </w:r>
      <w:r w:rsidRPr="008765A1">
        <w:t>Robinson, J.H., Ashton, I</w:t>
      </w:r>
      <w:r>
        <w:t>.</w:t>
      </w:r>
      <w:r w:rsidR="006F62F6">
        <w:t>R.T</w:t>
      </w:r>
      <w:r>
        <w:t>,</w:t>
      </w:r>
      <w:r w:rsidRPr="008765A1">
        <w:t xml:space="preserve"> Jones, E</w:t>
      </w:r>
      <w:r>
        <w:t>.</w:t>
      </w:r>
      <w:r w:rsidRPr="008765A1">
        <w:t>, Fox, P</w:t>
      </w:r>
      <w:r>
        <w:t>.</w:t>
      </w:r>
      <w:r w:rsidRPr="008765A1">
        <w:t xml:space="preserve"> and Sutcliffe, C</w:t>
      </w:r>
      <w:r>
        <w:t>.</w:t>
      </w:r>
      <w:r w:rsidRPr="008765A1">
        <w:t xml:space="preserve">, </w:t>
      </w:r>
      <w:r w:rsidRPr="008765A1">
        <w:rPr>
          <w:i/>
        </w:rPr>
        <w:t>The effect of hatch angle rotation on parts manufactured using selective laser melting.</w:t>
      </w:r>
      <w:r w:rsidRPr="008765A1">
        <w:t xml:space="preserve"> </w:t>
      </w:r>
      <w:r w:rsidRPr="00B11378">
        <w:t>Rapid Prototyping Journal</w:t>
      </w:r>
      <w:r>
        <w:t xml:space="preserve">, </w:t>
      </w:r>
      <w:r w:rsidRPr="008765A1">
        <w:t xml:space="preserve">2019. </w:t>
      </w:r>
      <w:r w:rsidRPr="008765A1">
        <w:rPr>
          <w:b/>
        </w:rPr>
        <w:t>25</w:t>
      </w:r>
      <w:r w:rsidRPr="008765A1">
        <w:t>(2): 289-298.</w:t>
      </w:r>
    </w:p>
    <w:p w14:paraId="7E49151B" w14:textId="77777777" w:rsidR="00846077" w:rsidRPr="004549BF" w:rsidRDefault="00846077" w:rsidP="00846077">
      <w:pPr>
        <w:pStyle w:val="EndNoteBibliography"/>
        <w:spacing w:after="0"/>
        <w:ind w:left="720" w:hanging="720"/>
      </w:pPr>
      <w:r w:rsidRPr="004549BF">
        <w:t>25.</w:t>
      </w:r>
      <w:r w:rsidRPr="004549BF">
        <w:tab/>
      </w:r>
      <w:r w:rsidRPr="00B11378">
        <w:t>Yasa, E., Deckers, J., Kruth, J.P., Rombouts, M. and Luyten, J.,</w:t>
      </w:r>
      <w:r w:rsidRPr="008765A1">
        <w:t xml:space="preserve"> </w:t>
      </w:r>
      <w:r w:rsidRPr="008765A1">
        <w:rPr>
          <w:i/>
        </w:rPr>
        <w:t>Investigation of Sectoral Scanning in Selective Laser Melting</w:t>
      </w:r>
      <w:r>
        <w:t>.</w:t>
      </w:r>
      <w:r w:rsidRPr="00B11378">
        <w:t xml:space="preserve"> In Engineering Systems Design and Analysis</w:t>
      </w:r>
      <w:r>
        <w:t>,</w:t>
      </w:r>
      <w:r w:rsidRPr="00B11378">
        <w:t xml:space="preserve"> </w:t>
      </w:r>
      <w:r w:rsidRPr="008765A1">
        <w:t>2010</w:t>
      </w:r>
      <w:r w:rsidRPr="00B11378">
        <w:t xml:space="preserve"> </w:t>
      </w:r>
      <w:r w:rsidRPr="006449F3">
        <w:rPr>
          <w:b/>
          <w:bCs/>
        </w:rPr>
        <w:t>49187</w:t>
      </w:r>
      <w:r>
        <w:t>:</w:t>
      </w:r>
      <w:r w:rsidRPr="00B11378">
        <w:t xml:space="preserve"> 695-703.</w:t>
      </w:r>
    </w:p>
    <w:p w14:paraId="54BBA84A" w14:textId="77777777" w:rsidR="00846077" w:rsidRPr="004549BF" w:rsidRDefault="00846077" w:rsidP="00846077">
      <w:pPr>
        <w:pStyle w:val="EndNoteBibliography"/>
        <w:spacing w:after="0"/>
        <w:ind w:left="720" w:hanging="720"/>
      </w:pPr>
      <w:r w:rsidRPr="004549BF">
        <w:t>26.</w:t>
      </w:r>
      <w:r w:rsidRPr="004549BF">
        <w:tab/>
      </w:r>
      <w:r w:rsidRPr="008765A1">
        <w:t>Zaeh, M.F. and Branner</w:t>
      </w:r>
      <w:r>
        <w:t>,</w:t>
      </w:r>
      <w:r w:rsidRPr="00B11378">
        <w:t xml:space="preserve"> </w:t>
      </w:r>
      <w:r w:rsidRPr="008765A1">
        <w:t xml:space="preserve">G., </w:t>
      </w:r>
      <w:r w:rsidRPr="008765A1">
        <w:rPr>
          <w:i/>
        </w:rPr>
        <w:t>Investigations on residual stresses and deformations in selective laser melting.</w:t>
      </w:r>
      <w:r w:rsidRPr="008765A1">
        <w:t xml:space="preserve"> Production Engineering, 2009. </w:t>
      </w:r>
      <w:r w:rsidRPr="008765A1">
        <w:rPr>
          <w:b/>
        </w:rPr>
        <w:t>4</w:t>
      </w:r>
      <w:r w:rsidRPr="008765A1">
        <w:t>(1): 35-45.</w:t>
      </w:r>
    </w:p>
    <w:p w14:paraId="3E3405E9" w14:textId="77777777" w:rsidR="00846077" w:rsidRPr="004549BF" w:rsidRDefault="00846077" w:rsidP="00846077">
      <w:pPr>
        <w:pStyle w:val="EndNoteBibliography"/>
        <w:spacing w:after="0"/>
        <w:ind w:left="720" w:hanging="720"/>
      </w:pPr>
      <w:r w:rsidRPr="004549BF">
        <w:t>27.</w:t>
      </w:r>
      <w:r w:rsidRPr="004549BF">
        <w:tab/>
      </w:r>
      <w:r w:rsidRPr="006F6F90">
        <w:t xml:space="preserve">Robinson, J., Ashton, I., Fox, P., Jones, E. and Sutcliffe, C.,  </w:t>
      </w:r>
      <w:r w:rsidRPr="006F6F90">
        <w:rPr>
          <w:i/>
        </w:rPr>
        <w:t>Determination of the effect of scan strategy on residual stress in laser powder bed fusion additive manufacturing.</w:t>
      </w:r>
      <w:r w:rsidRPr="006F6F90">
        <w:t xml:space="preserve"> Additive Manufacturing, 2018. </w:t>
      </w:r>
      <w:r w:rsidRPr="006F6F90">
        <w:rPr>
          <w:b/>
        </w:rPr>
        <w:t>23</w:t>
      </w:r>
      <w:r w:rsidRPr="006F6F90">
        <w:t>: 13-24.</w:t>
      </w:r>
    </w:p>
    <w:p w14:paraId="6CD38C1D" w14:textId="77777777" w:rsidR="00846077" w:rsidRPr="004549BF" w:rsidRDefault="00846077" w:rsidP="00846077">
      <w:pPr>
        <w:pStyle w:val="EndNoteBibliography"/>
        <w:spacing w:after="0"/>
        <w:ind w:left="720" w:hanging="720"/>
      </w:pPr>
      <w:r w:rsidRPr="004549BF">
        <w:t>28.</w:t>
      </w:r>
      <w:r w:rsidRPr="004549BF">
        <w:tab/>
      </w:r>
      <w:r w:rsidRPr="00B11378">
        <w:t>Cheng, B., Shrestha, S. and Chou, K.,</w:t>
      </w:r>
      <w:r w:rsidRPr="008765A1">
        <w:t xml:space="preserve"> </w:t>
      </w:r>
      <w:r w:rsidRPr="008765A1">
        <w:rPr>
          <w:i/>
        </w:rPr>
        <w:t>Stress and deformation evaluations of scanning strategy effect in selective laser melting.</w:t>
      </w:r>
      <w:r w:rsidRPr="008765A1">
        <w:t xml:space="preserve"> Additive Manufacturing, 2016. </w:t>
      </w:r>
      <w:r w:rsidRPr="008765A1">
        <w:rPr>
          <w:b/>
        </w:rPr>
        <w:t>12, Part B</w:t>
      </w:r>
      <w:r w:rsidRPr="008765A1">
        <w:t>: 240-251.</w:t>
      </w:r>
    </w:p>
    <w:p w14:paraId="0AB337E3" w14:textId="77777777" w:rsidR="00846077" w:rsidRPr="004549BF" w:rsidRDefault="00846077" w:rsidP="00846077">
      <w:pPr>
        <w:pStyle w:val="EndNoteBibliography"/>
        <w:spacing w:after="0"/>
        <w:ind w:left="720" w:hanging="720"/>
      </w:pPr>
      <w:r w:rsidRPr="004549BF">
        <w:t>29.</w:t>
      </w:r>
      <w:r w:rsidRPr="004549BF">
        <w:tab/>
      </w:r>
      <w:r w:rsidRPr="00B11378">
        <w:t>Dunbar, A.J., Denlinger, E.R., Heigel, J., Michaleris, P., Guerrier, P., Martukanitz, R. and Simpson, T.W.,</w:t>
      </w:r>
      <w:r w:rsidRPr="008765A1">
        <w:t xml:space="preserve"> </w:t>
      </w:r>
      <w:r w:rsidRPr="008765A1">
        <w:rPr>
          <w:i/>
        </w:rPr>
        <w:t>Development of experimental method for in situ distortion and temperature measurements during the laser powder bed fusion additive manufacturing process.</w:t>
      </w:r>
      <w:r w:rsidRPr="008765A1">
        <w:t xml:space="preserve"> Additive Manufacturing, 2016. </w:t>
      </w:r>
      <w:r w:rsidRPr="008765A1">
        <w:rPr>
          <w:b/>
        </w:rPr>
        <w:t>12</w:t>
      </w:r>
      <w:r w:rsidRPr="008765A1">
        <w:t>: 25-30.</w:t>
      </w:r>
    </w:p>
    <w:p w14:paraId="1873C2FA" w14:textId="77777777" w:rsidR="00846077" w:rsidRPr="004549BF" w:rsidRDefault="00846077" w:rsidP="00846077">
      <w:pPr>
        <w:pStyle w:val="EndNoteBibliography"/>
        <w:spacing w:after="0"/>
        <w:ind w:left="720" w:hanging="720"/>
      </w:pPr>
      <w:r w:rsidRPr="004549BF">
        <w:t>30.</w:t>
      </w:r>
      <w:r w:rsidRPr="004549BF">
        <w:tab/>
      </w:r>
      <w:r w:rsidRPr="008765A1">
        <w:t>Simson, T., Emmel, A</w:t>
      </w:r>
      <w:r>
        <w:t>.</w:t>
      </w:r>
      <w:r w:rsidRPr="008765A1">
        <w:t>, Dwars, A</w:t>
      </w:r>
      <w:r>
        <w:t>.,</w:t>
      </w:r>
      <w:r w:rsidRPr="008765A1">
        <w:t xml:space="preserve"> and Böhm, J</w:t>
      </w:r>
      <w:r>
        <w:t>.</w:t>
      </w:r>
      <w:r w:rsidRPr="008765A1">
        <w:t xml:space="preserve">, </w:t>
      </w:r>
      <w:r w:rsidRPr="008765A1">
        <w:rPr>
          <w:i/>
        </w:rPr>
        <w:t>Residual stress measurements on AISI 316L samples manufactured by selective laser melting.</w:t>
      </w:r>
      <w:r w:rsidRPr="008765A1">
        <w:t xml:space="preserve"> Additive Manufacturing, 2017. </w:t>
      </w:r>
      <w:r w:rsidRPr="008765A1">
        <w:rPr>
          <w:b/>
        </w:rPr>
        <w:t>17</w:t>
      </w:r>
      <w:r w:rsidRPr="008765A1">
        <w:t>: 183-189.</w:t>
      </w:r>
    </w:p>
    <w:p w14:paraId="2C0BBD8C" w14:textId="77777777" w:rsidR="00846077" w:rsidRPr="004549BF" w:rsidRDefault="00846077" w:rsidP="00846077">
      <w:pPr>
        <w:pStyle w:val="EndNoteBibliography"/>
        <w:spacing w:after="0"/>
        <w:ind w:left="720" w:hanging="720"/>
      </w:pPr>
      <w:r w:rsidRPr="004549BF">
        <w:t>31.</w:t>
      </w:r>
      <w:r w:rsidRPr="004549BF">
        <w:tab/>
      </w:r>
      <w:bookmarkStart w:id="6" w:name="_Hlk63167176"/>
      <w:r w:rsidRPr="008765A1">
        <w:t xml:space="preserve">Mukherjee, T., Manvatkar, V., De, A., DebRoy, T., </w:t>
      </w:r>
      <w:r w:rsidRPr="008765A1">
        <w:rPr>
          <w:i/>
        </w:rPr>
        <w:t>Mitigation of thermal distortion during additive manufacturing.</w:t>
      </w:r>
      <w:r w:rsidRPr="008765A1">
        <w:t xml:space="preserve"> Scripta materialia, 2017. </w:t>
      </w:r>
      <w:r w:rsidRPr="008765A1">
        <w:rPr>
          <w:b/>
        </w:rPr>
        <w:t>127</w:t>
      </w:r>
      <w:r w:rsidRPr="008765A1">
        <w:t>: 79-83.</w:t>
      </w:r>
      <w:bookmarkEnd w:id="6"/>
    </w:p>
    <w:p w14:paraId="59737DB2" w14:textId="67D00371" w:rsidR="00846077" w:rsidRPr="004549BF" w:rsidRDefault="00846077" w:rsidP="00846077">
      <w:pPr>
        <w:pStyle w:val="EndNoteBibliography"/>
        <w:spacing w:after="0"/>
        <w:ind w:left="720" w:hanging="720"/>
      </w:pPr>
      <w:r w:rsidRPr="004549BF">
        <w:t>32.</w:t>
      </w:r>
      <w:r w:rsidRPr="004549BF">
        <w:tab/>
      </w:r>
      <w:bookmarkStart w:id="7" w:name="_Hlk63246462"/>
      <w:r w:rsidRPr="008765A1">
        <w:t>Kruth, J.P., Deckers, J</w:t>
      </w:r>
      <w:r>
        <w:t>.</w:t>
      </w:r>
      <w:r w:rsidRPr="008765A1">
        <w:t>, Yasa, E</w:t>
      </w:r>
      <w:r>
        <w:t>. and</w:t>
      </w:r>
      <w:r w:rsidRPr="008765A1">
        <w:t xml:space="preserve"> Wauthlé, R</w:t>
      </w:r>
      <w:r>
        <w:t>.</w:t>
      </w:r>
      <w:r w:rsidRPr="008765A1">
        <w:t xml:space="preserve">, </w:t>
      </w:r>
      <w:r w:rsidRPr="008765A1">
        <w:rPr>
          <w:i/>
        </w:rPr>
        <w:t>Assessing and comparing influencing factors of residual stresses in selective laser melting using a novel analysis method.</w:t>
      </w:r>
      <w:r w:rsidRPr="008765A1">
        <w:t xml:space="preserve"> Proceedings of the Institution of Mechanical Engineers, Part B: Journal of Engineering Manufacture, 2012. </w:t>
      </w:r>
      <w:r w:rsidRPr="008765A1">
        <w:rPr>
          <w:b/>
        </w:rPr>
        <w:t>226</w:t>
      </w:r>
      <w:r w:rsidRPr="008765A1">
        <w:t>(6): 980-991.</w:t>
      </w:r>
      <w:bookmarkEnd w:id="7"/>
    </w:p>
    <w:p w14:paraId="3EAA0DB3" w14:textId="3834E07D" w:rsidR="00846077" w:rsidRPr="004549BF" w:rsidRDefault="00846077" w:rsidP="00846077">
      <w:pPr>
        <w:pStyle w:val="EndNoteBibliography"/>
        <w:spacing w:after="0"/>
        <w:ind w:left="720" w:hanging="720"/>
      </w:pPr>
      <w:r w:rsidRPr="004549BF">
        <w:t>33.</w:t>
      </w:r>
      <w:r w:rsidRPr="004549BF">
        <w:tab/>
      </w:r>
      <w:r w:rsidRPr="00DE266B">
        <w:t>Shiomi, M., Osakada, K., Nakamura, K., Yamashita, T. and Abe, F.,</w:t>
      </w:r>
      <w:r w:rsidRPr="008765A1">
        <w:t xml:space="preserve"> </w:t>
      </w:r>
      <w:r w:rsidRPr="008765A1">
        <w:rPr>
          <w:i/>
        </w:rPr>
        <w:t>Residual Stress within Metallic Model Made by Selective Laser Melting Process.</w:t>
      </w:r>
      <w:r w:rsidRPr="008765A1">
        <w:t xml:space="preserve"> CIRP Annals, 2004. </w:t>
      </w:r>
      <w:r w:rsidRPr="008765A1">
        <w:rPr>
          <w:b/>
        </w:rPr>
        <w:t>53</w:t>
      </w:r>
      <w:r w:rsidRPr="008765A1">
        <w:t>(1): 195-198.</w:t>
      </w:r>
    </w:p>
    <w:p w14:paraId="1CDC656B" w14:textId="77777777" w:rsidR="00846077" w:rsidRPr="004549BF" w:rsidRDefault="00846077" w:rsidP="00846077">
      <w:pPr>
        <w:pStyle w:val="EndNoteBibliography"/>
        <w:spacing w:after="0"/>
        <w:ind w:left="720" w:hanging="720"/>
      </w:pPr>
      <w:r w:rsidRPr="004549BF">
        <w:t>34.</w:t>
      </w:r>
      <w:r w:rsidRPr="004549BF">
        <w:tab/>
      </w:r>
      <w:r w:rsidRPr="00DE266B">
        <w:t>Vastola, G., Zhang, G., Pei, Q.X. and Zhang, Y.W.,</w:t>
      </w:r>
      <w:r w:rsidRPr="008765A1">
        <w:t xml:space="preserve"> </w:t>
      </w:r>
      <w:r w:rsidRPr="008765A1">
        <w:rPr>
          <w:i/>
        </w:rPr>
        <w:t>Controlling of residual stress in additive manufacturing of Ti6Al4V by finite element modeling.</w:t>
      </w:r>
      <w:r w:rsidRPr="008765A1">
        <w:t xml:space="preserve"> Additive Manufacturing, 2016. </w:t>
      </w:r>
      <w:r w:rsidRPr="008765A1">
        <w:rPr>
          <w:b/>
        </w:rPr>
        <w:t>12</w:t>
      </w:r>
      <w:r w:rsidRPr="008765A1">
        <w:t>: 231-239.</w:t>
      </w:r>
    </w:p>
    <w:p w14:paraId="4E2B8818" w14:textId="77777777" w:rsidR="00846077" w:rsidRPr="004549BF" w:rsidRDefault="00846077" w:rsidP="00846077">
      <w:pPr>
        <w:pStyle w:val="EndNoteBibliography"/>
        <w:spacing w:after="0"/>
        <w:ind w:left="720" w:hanging="720"/>
      </w:pPr>
      <w:r w:rsidRPr="004549BF">
        <w:t>35.</w:t>
      </w:r>
      <w:r w:rsidRPr="004549BF">
        <w:tab/>
      </w:r>
      <w:r w:rsidRPr="006F6F90">
        <w:t>Denlinger, E.R., Heigel, J</w:t>
      </w:r>
      <w:r>
        <w:t>.</w:t>
      </w:r>
      <w:r w:rsidRPr="006F6F90">
        <w:t>C., Michaleris, P</w:t>
      </w:r>
      <w:r>
        <w:t>. and</w:t>
      </w:r>
      <w:r w:rsidRPr="006F6F90">
        <w:t xml:space="preserve"> Palmer, T. A., </w:t>
      </w:r>
      <w:r w:rsidRPr="006F6F90">
        <w:rPr>
          <w:i/>
        </w:rPr>
        <w:t>Effect of inter-layer dwell time on distortion and residual stress in additive manufacturing of titanium and nickel alloys.</w:t>
      </w:r>
      <w:r w:rsidRPr="006F6F90">
        <w:t xml:space="preserve"> Journal of Materials Processing Technology, 2015. </w:t>
      </w:r>
      <w:r w:rsidRPr="006F6F90">
        <w:rPr>
          <w:b/>
        </w:rPr>
        <w:t>215</w:t>
      </w:r>
      <w:r w:rsidRPr="006F6F90">
        <w:t>: 123-131.</w:t>
      </w:r>
    </w:p>
    <w:p w14:paraId="7710F2D5" w14:textId="77777777" w:rsidR="00846077" w:rsidRPr="004549BF" w:rsidRDefault="00846077" w:rsidP="00846077">
      <w:pPr>
        <w:pStyle w:val="EndNoteBibliography"/>
        <w:spacing w:after="0"/>
        <w:ind w:left="720" w:hanging="720"/>
      </w:pPr>
      <w:r w:rsidRPr="004549BF">
        <w:t>36.</w:t>
      </w:r>
      <w:r w:rsidRPr="004549BF">
        <w:tab/>
      </w:r>
      <w:r w:rsidRPr="00DE266B">
        <w:t>Vrancken, B., Wauthlé, R., Kruth, J.P. and Van Humbeeck, J.,</w:t>
      </w:r>
      <w:r w:rsidRPr="008765A1">
        <w:t xml:space="preserve"> </w:t>
      </w:r>
      <w:r w:rsidRPr="008765A1">
        <w:rPr>
          <w:i/>
        </w:rPr>
        <w:t>Study of the influence of material properties on residual stress in selective laser melting</w:t>
      </w:r>
      <w:r w:rsidRPr="008765A1">
        <w:t xml:space="preserve">. </w:t>
      </w:r>
      <w:r>
        <w:t>I</w:t>
      </w:r>
      <w:r w:rsidRPr="008765A1">
        <w:t xml:space="preserve">n </w:t>
      </w:r>
      <w:r w:rsidRPr="00CF3E63">
        <w:rPr>
          <w:iCs/>
        </w:rPr>
        <w:t>Proceedings of the solid freeform fabrication symposium</w:t>
      </w:r>
      <w:r w:rsidRPr="008765A1">
        <w:t>. 2013</w:t>
      </w:r>
      <w:r>
        <w:t xml:space="preserve">, </w:t>
      </w:r>
      <w:r>
        <w:rPr>
          <w:rFonts w:ascii="Arial" w:hAnsi="Arial" w:cs="Arial"/>
          <w:color w:val="222222"/>
          <w:sz w:val="20"/>
          <w:szCs w:val="20"/>
          <w:shd w:val="clear" w:color="auto" w:fill="FFFFFF"/>
        </w:rPr>
        <w:t>pp. 393-407.</w:t>
      </w:r>
    </w:p>
    <w:p w14:paraId="6040C7B8" w14:textId="77777777" w:rsidR="00846077" w:rsidRPr="004549BF" w:rsidRDefault="00846077" w:rsidP="00846077">
      <w:pPr>
        <w:pStyle w:val="EndNoteBibliography"/>
        <w:spacing w:after="0"/>
        <w:ind w:left="720" w:hanging="720"/>
      </w:pPr>
      <w:r w:rsidRPr="004549BF">
        <w:t>37.</w:t>
      </w:r>
      <w:r w:rsidRPr="004549BF">
        <w:tab/>
      </w:r>
      <w:r w:rsidRPr="008765A1">
        <w:t>Dieter, G.E. and Bacon</w:t>
      </w:r>
      <w:r>
        <w:t>,</w:t>
      </w:r>
      <w:r w:rsidRPr="00DE266B">
        <w:t xml:space="preserve"> </w:t>
      </w:r>
      <w:r w:rsidRPr="008765A1">
        <w:t xml:space="preserve">D.J., </w:t>
      </w:r>
      <w:r w:rsidRPr="008765A1">
        <w:rPr>
          <w:i/>
        </w:rPr>
        <w:t>Mechanical metallurgy</w:t>
      </w:r>
      <w:r w:rsidRPr="008765A1">
        <w:t>. Vol. 3. 1986: McGraw-</w:t>
      </w:r>
      <w:r>
        <w:t>H</w:t>
      </w:r>
      <w:r w:rsidRPr="008765A1">
        <w:t>ill New York</w:t>
      </w:r>
      <w:r>
        <w:t>, USA</w:t>
      </w:r>
      <w:r w:rsidRPr="008765A1">
        <w:t>.</w:t>
      </w:r>
    </w:p>
    <w:p w14:paraId="303ABEE1" w14:textId="0769A193" w:rsidR="00846077" w:rsidRPr="004549BF" w:rsidRDefault="00846077" w:rsidP="00846077">
      <w:pPr>
        <w:pStyle w:val="EndNoteBibliography"/>
        <w:spacing w:after="0"/>
        <w:ind w:left="720" w:hanging="720"/>
      </w:pPr>
      <w:r w:rsidRPr="004549BF">
        <w:lastRenderedPageBreak/>
        <w:t>38.</w:t>
      </w:r>
      <w:r w:rsidRPr="004549BF">
        <w:tab/>
      </w:r>
      <w:r w:rsidRPr="008765A1">
        <w:t>Link, G.,</w:t>
      </w:r>
      <w:r w:rsidRPr="00DE266B">
        <w:t xml:space="preserve"> </w:t>
      </w:r>
      <w:r>
        <w:t>Huntley T., Nickel</w:t>
      </w:r>
      <w:r w:rsidRPr="00DE266B">
        <w:t xml:space="preserve"> </w:t>
      </w:r>
      <w:r>
        <w:t>A., Leitgeb, R., Nguyen, T. and Prinz, F.,</w:t>
      </w:r>
      <w:r w:rsidRPr="008765A1">
        <w:t xml:space="preserve"> </w:t>
      </w:r>
      <w:r w:rsidRPr="008765A1">
        <w:rPr>
          <w:i/>
        </w:rPr>
        <w:t>Reducing part deformation by inducing phase transformation</w:t>
      </w:r>
      <w:r w:rsidRPr="008765A1">
        <w:t xml:space="preserve">. </w:t>
      </w:r>
      <w:r>
        <w:t>I</w:t>
      </w:r>
      <w:r w:rsidRPr="008765A1">
        <w:t xml:space="preserve">n </w:t>
      </w:r>
      <w:r w:rsidRPr="00CF3E63">
        <w:rPr>
          <w:iCs/>
        </w:rPr>
        <w:t>Proc. 10th Symp. on ‘Solid freeform fabrication’, Austin, TX, USA</w:t>
      </w:r>
      <w:r w:rsidRPr="008765A1">
        <w:t>. 1999</w:t>
      </w:r>
      <w:r w:rsidR="00CF3E63">
        <w:t>, pages 727-734</w:t>
      </w:r>
      <w:r w:rsidRPr="008765A1">
        <w:t>.</w:t>
      </w:r>
    </w:p>
    <w:p w14:paraId="58B979D4" w14:textId="09433ACA" w:rsidR="00846077" w:rsidRPr="004549BF" w:rsidRDefault="00846077" w:rsidP="00846077">
      <w:pPr>
        <w:pStyle w:val="EndNoteBibliography"/>
        <w:spacing w:after="0"/>
        <w:ind w:left="720" w:hanging="720"/>
      </w:pPr>
      <w:r w:rsidRPr="004549BF">
        <w:t>39.</w:t>
      </w:r>
      <w:r w:rsidRPr="004549BF">
        <w:tab/>
      </w:r>
      <w:r w:rsidRPr="008765A1">
        <w:t>Magana-Carranza</w:t>
      </w:r>
      <w:r>
        <w:t>, R.</w:t>
      </w:r>
      <w:r w:rsidRPr="008765A1">
        <w:t>, Ashton</w:t>
      </w:r>
      <w:r>
        <w:t>, I.</w:t>
      </w:r>
      <w:r w:rsidRPr="008765A1">
        <w:t>, Fox</w:t>
      </w:r>
      <w:r>
        <w:t>, P.</w:t>
      </w:r>
      <w:r w:rsidRPr="008765A1">
        <w:t>,</w:t>
      </w:r>
      <w:r>
        <w:t xml:space="preserve"> </w:t>
      </w:r>
      <w:r w:rsidRPr="008765A1">
        <w:t>Sutcliffe</w:t>
      </w:r>
      <w:r>
        <w:t xml:space="preserve"> C. and</w:t>
      </w:r>
      <w:r w:rsidRPr="008765A1">
        <w:t xml:space="preserve"> Patterson</w:t>
      </w:r>
      <w:r>
        <w:t>,</w:t>
      </w:r>
      <w:r w:rsidRPr="00DE266B">
        <w:t xml:space="preserve"> </w:t>
      </w:r>
      <w:r w:rsidRPr="008765A1">
        <w:t xml:space="preserve">E.A., </w:t>
      </w:r>
      <w:r w:rsidRPr="008765A1">
        <w:rPr>
          <w:i/>
        </w:rPr>
        <w:t>A Novel Device for In-situ Force Measurements during Laser Powder Bed Fusion (L-PBF).</w:t>
      </w:r>
      <w:r w:rsidRPr="008765A1">
        <w:t xml:space="preserve"> Additive Manufacturing, in re</w:t>
      </w:r>
      <w:r>
        <w:t>view</w:t>
      </w:r>
      <w:r w:rsidRPr="008765A1">
        <w:t>, 202</w:t>
      </w:r>
      <w:r w:rsidR="00CF3E63">
        <w:t>1</w:t>
      </w:r>
      <w:r w:rsidRPr="008765A1">
        <w:t>.</w:t>
      </w:r>
    </w:p>
    <w:p w14:paraId="5E83ADC7" w14:textId="1F36C3F4" w:rsidR="00846077" w:rsidRDefault="00846077" w:rsidP="00846077">
      <w:pPr>
        <w:pStyle w:val="EndNoteBibliography"/>
        <w:spacing w:after="0"/>
        <w:ind w:left="720" w:hanging="720"/>
      </w:pPr>
      <w:r w:rsidRPr="004549BF">
        <w:t>40.</w:t>
      </w:r>
      <w:r w:rsidRPr="004549BF">
        <w:tab/>
      </w:r>
      <w:r>
        <w:t xml:space="preserve">Bajaj, P., Hariharan, A., Kini, A., Kürnsteiner, P., Raabe, D. and Jägle, E.A., </w:t>
      </w:r>
      <w:r w:rsidRPr="0033354B">
        <w:rPr>
          <w:i/>
          <w:iCs/>
        </w:rPr>
        <w:t>Steels in additive manufacturing: A review of their microstructure and properties</w:t>
      </w:r>
      <w:r>
        <w:t xml:space="preserve">. </w:t>
      </w:r>
      <w:r w:rsidRPr="0033354B">
        <w:t>Materials Science and Engineering: A</w:t>
      </w:r>
      <w:r>
        <w:t xml:space="preserve">, </w:t>
      </w:r>
      <w:r w:rsidR="0033354B">
        <w:t xml:space="preserve">2020, </w:t>
      </w:r>
      <w:r w:rsidRPr="0033354B">
        <w:rPr>
          <w:b/>
          <w:bCs/>
        </w:rPr>
        <w:t>772</w:t>
      </w:r>
      <w:r w:rsidR="0033354B">
        <w:t xml:space="preserve">: </w:t>
      </w:r>
      <w:r>
        <w:t>138633</w:t>
      </w:r>
      <w:r w:rsidRPr="008765A1">
        <w:t>.</w:t>
      </w:r>
    </w:p>
    <w:p w14:paraId="01710C3A" w14:textId="6D19CEDE" w:rsidR="00884BF7" w:rsidRPr="00884BF7" w:rsidRDefault="00884BF7" w:rsidP="00846077">
      <w:pPr>
        <w:pStyle w:val="EndNoteBibliography"/>
        <w:spacing w:after="0"/>
        <w:ind w:left="720" w:hanging="720"/>
      </w:pPr>
      <w:r w:rsidRPr="00884BF7">
        <w:t>41.</w:t>
      </w:r>
      <w:r w:rsidRPr="00884BF7">
        <w:tab/>
        <w:t xml:space="preserve">LeBrun, T., </w:t>
      </w:r>
      <w:r w:rsidR="0033354B">
        <w:t>Nakamoto, T., Horikawa, K. and Kobayashi, H</w:t>
      </w:r>
      <w:r w:rsidRPr="00884BF7">
        <w:t xml:space="preserve">., </w:t>
      </w:r>
      <w:r w:rsidRPr="00884BF7">
        <w:rPr>
          <w:i/>
        </w:rPr>
        <w:t>Effect of retained austenite on subsequent thermal processing and resultant mechanical properties of selective laser melted 17–4 PH stainless steel.</w:t>
      </w:r>
      <w:r w:rsidRPr="00884BF7">
        <w:t xml:space="preserve"> Materials &amp; Design, 2015. </w:t>
      </w:r>
      <w:r w:rsidRPr="00884BF7">
        <w:rPr>
          <w:b/>
        </w:rPr>
        <w:t>81</w:t>
      </w:r>
      <w:r w:rsidRPr="00884BF7">
        <w:t>: 44-53.</w:t>
      </w:r>
    </w:p>
    <w:p w14:paraId="7B5965BA" w14:textId="20831709" w:rsidR="00884BF7" w:rsidRPr="00884BF7" w:rsidRDefault="00884BF7" w:rsidP="00884BF7">
      <w:pPr>
        <w:pStyle w:val="EndNoteBibliography"/>
        <w:spacing w:after="0"/>
        <w:ind w:left="720" w:hanging="720"/>
      </w:pPr>
      <w:r w:rsidRPr="00884BF7">
        <w:t>42.</w:t>
      </w:r>
      <w:r w:rsidRPr="00884BF7">
        <w:tab/>
      </w:r>
      <w:r w:rsidR="00846077" w:rsidRPr="00334C68">
        <w:t>Enneti, R.K., Morgan, R. and Atre, S.V.,</w:t>
      </w:r>
      <w:r w:rsidR="00846077" w:rsidRPr="008765A1">
        <w:t xml:space="preserve"> </w:t>
      </w:r>
      <w:r w:rsidR="00846077" w:rsidRPr="008765A1">
        <w:rPr>
          <w:i/>
        </w:rPr>
        <w:t>Effect of process parameters on the Selective Laser Melting (SLM) of tungsten.</w:t>
      </w:r>
      <w:r w:rsidR="00846077" w:rsidRPr="008765A1">
        <w:t xml:space="preserve"> International Journal of Refractory Metals and Hard Materials, 2018. </w:t>
      </w:r>
      <w:r w:rsidR="00846077" w:rsidRPr="008765A1">
        <w:rPr>
          <w:b/>
        </w:rPr>
        <w:t>71</w:t>
      </w:r>
      <w:r w:rsidR="00846077" w:rsidRPr="008765A1">
        <w:t>: 315-319.</w:t>
      </w:r>
    </w:p>
    <w:p w14:paraId="3F4EBD20" w14:textId="4BF8A25E" w:rsidR="00884BF7" w:rsidRPr="00884BF7" w:rsidRDefault="00884BF7" w:rsidP="00884BF7">
      <w:pPr>
        <w:pStyle w:val="EndNoteBibliography"/>
        <w:spacing w:after="0"/>
        <w:ind w:left="720" w:hanging="720"/>
      </w:pPr>
      <w:r w:rsidRPr="00884BF7">
        <w:t>43.</w:t>
      </w:r>
      <w:r w:rsidRPr="00884BF7">
        <w:tab/>
      </w:r>
      <w:r w:rsidR="00846077" w:rsidRPr="00334C68">
        <w:t>Yadroitsev, I., Yadroitsava, I., Bertrand, P. and Smurov, I.,</w:t>
      </w:r>
      <w:r w:rsidR="00846077" w:rsidRPr="008765A1">
        <w:t xml:space="preserve"> </w:t>
      </w:r>
      <w:r w:rsidR="00846077" w:rsidRPr="008765A1">
        <w:rPr>
          <w:i/>
        </w:rPr>
        <w:t>Factor analysis of selective laser melting process parameters and geometrical characteristics of synthesized single tracks.</w:t>
      </w:r>
      <w:r w:rsidR="00846077" w:rsidRPr="008765A1">
        <w:t xml:space="preserve"> Rapid Prototyping Journal, </w:t>
      </w:r>
      <w:r w:rsidR="0033354B">
        <w:t xml:space="preserve">2012, </w:t>
      </w:r>
      <w:r w:rsidR="00846077" w:rsidRPr="006449F3">
        <w:rPr>
          <w:b/>
          <w:bCs/>
        </w:rPr>
        <w:t>18</w:t>
      </w:r>
      <w:r w:rsidR="00846077">
        <w:t xml:space="preserve"> (3): 201-208</w:t>
      </w:r>
      <w:r w:rsidR="00846077" w:rsidRPr="008765A1">
        <w:t>.</w:t>
      </w:r>
    </w:p>
    <w:p w14:paraId="7C2229C7" w14:textId="0863D68B" w:rsidR="00884BF7" w:rsidRPr="00884BF7" w:rsidRDefault="00884BF7" w:rsidP="00884BF7">
      <w:pPr>
        <w:pStyle w:val="EndNoteBibliography"/>
        <w:spacing w:after="0"/>
        <w:ind w:left="720" w:hanging="720"/>
      </w:pPr>
      <w:r w:rsidRPr="00884BF7">
        <w:t>44.</w:t>
      </w:r>
      <w:r w:rsidRPr="00884BF7">
        <w:tab/>
      </w:r>
      <w:r w:rsidR="00846077" w:rsidRPr="00846077">
        <w:t xml:space="preserve">Takata N, Nishida R, Suzuki A, Kobashi M, Kato M. Crystallographic features of microstructure in maraging steel fabricated by selective laser melting. </w:t>
      </w:r>
      <w:r w:rsidR="00846077" w:rsidRPr="0033354B">
        <w:rPr>
          <w:i/>
          <w:iCs/>
        </w:rPr>
        <w:t>Metals</w:t>
      </w:r>
      <w:r w:rsidR="00846077" w:rsidRPr="00846077">
        <w:t>. 2018</w:t>
      </w:r>
      <w:r w:rsidR="000B399E">
        <w:t xml:space="preserve">, </w:t>
      </w:r>
      <w:r w:rsidR="00846077" w:rsidRPr="00846077">
        <w:rPr>
          <w:b/>
        </w:rPr>
        <w:t>8</w:t>
      </w:r>
      <w:r w:rsidR="00846077" w:rsidRPr="00846077">
        <w:t>(6):440.</w:t>
      </w:r>
    </w:p>
    <w:p w14:paraId="6AB73DD4" w14:textId="7D34043C" w:rsidR="00884BF7" w:rsidRPr="00884BF7" w:rsidRDefault="00884BF7" w:rsidP="00884BF7">
      <w:pPr>
        <w:pStyle w:val="EndNoteBibliography"/>
        <w:ind w:left="720" w:hanging="720"/>
      </w:pPr>
      <w:r w:rsidRPr="00884BF7">
        <w:t>45.</w:t>
      </w:r>
      <w:r w:rsidRPr="00884BF7">
        <w:tab/>
      </w:r>
      <w:r w:rsidR="00846077" w:rsidRPr="00846077">
        <w:t xml:space="preserve">Lyassami M, Shahriari D, Ben Fredj E, Morin JB, Jahazi M. Numerical simulation of water quenching of large size steel forgings: Effects of macrosegregation and grain size on phase distribution. </w:t>
      </w:r>
      <w:r w:rsidR="00846077" w:rsidRPr="000B399E">
        <w:rPr>
          <w:i/>
          <w:iCs/>
        </w:rPr>
        <w:t>Journal of Manufacturing and Materials Processing</w:t>
      </w:r>
      <w:r w:rsidR="00846077" w:rsidRPr="00846077">
        <w:t>. 2018 Jun;</w:t>
      </w:r>
      <w:r w:rsidR="00846077" w:rsidRPr="00846077">
        <w:rPr>
          <w:b/>
        </w:rPr>
        <w:t>2</w:t>
      </w:r>
      <w:r w:rsidR="00846077" w:rsidRPr="00846077">
        <w:t>(2):34.</w:t>
      </w:r>
    </w:p>
    <w:p w14:paraId="7651FDEA" w14:textId="19C66256" w:rsidR="000652E1" w:rsidRDefault="0013116F" w:rsidP="0013116F">
      <w:r>
        <w:fldChar w:fldCharType="end"/>
      </w:r>
    </w:p>
    <w:p w14:paraId="77C797F4" w14:textId="734D8929" w:rsidR="000652E1" w:rsidRDefault="000652E1">
      <w:pPr>
        <w:spacing w:line="259" w:lineRule="auto"/>
        <w:jc w:val="left"/>
      </w:pPr>
      <w:r>
        <w:br w:type="page"/>
      </w:r>
    </w:p>
    <w:p w14:paraId="17A5DDD3" w14:textId="77777777" w:rsidR="000652E1" w:rsidRDefault="000652E1" w:rsidP="0013116F">
      <w:pPr>
        <w:sectPr w:rsidR="000652E1" w:rsidSect="00C30368">
          <w:footerReference w:type="default" r:id="rId9"/>
          <w:pgSz w:w="11906" w:h="16838"/>
          <w:pgMar w:top="1440" w:right="1440" w:bottom="1440" w:left="1440" w:header="708" w:footer="708" w:gutter="0"/>
          <w:cols w:space="708"/>
          <w:titlePg/>
          <w:docGrid w:linePitch="360"/>
        </w:sectPr>
      </w:pPr>
    </w:p>
    <w:p w14:paraId="415104D1" w14:textId="77777777" w:rsidR="00FB39B1" w:rsidRDefault="00FB39B1" w:rsidP="00A14F27"/>
    <w:p w14:paraId="5EEE9CA2" w14:textId="6467268B" w:rsidR="0013116F" w:rsidRDefault="0021033E" w:rsidP="00A14F27">
      <w:r>
        <w:t>Table</w:t>
      </w:r>
      <w:r w:rsidR="00A14F27">
        <w:t xml:space="preserve"> </w:t>
      </w:r>
      <w:r w:rsidR="007A505F">
        <w:t>1</w:t>
      </w:r>
      <w:r w:rsidR="00A14F27">
        <w:t>: Processing parameters for all parts.</w:t>
      </w:r>
    </w:p>
    <w:tbl>
      <w:tblPr>
        <w:tblStyle w:val="TableGrid"/>
        <w:tblW w:w="13342" w:type="dxa"/>
        <w:tblLayout w:type="fixed"/>
        <w:tblLook w:val="04A0" w:firstRow="1" w:lastRow="0" w:firstColumn="1" w:lastColumn="0" w:noHBand="0" w:noVBand="1"/>
      </w:tblPr>
      <w:tblGrid>
        <w:gridCol w:w="2122"/>
        <w:gridCol w:w="1134"/>
        <w:gridCol w:w="992"/>
        <w:gridCol w:w="850"/>
        <w:gridCol w:w="851"/>
        <w:gridCol w:w="848"/>
        <w:gridCol w:w="935"/>
        <w:gridCol w:w="935"/>
        <w:gridCol w:w="935"/>
        <w:gridCol w:w="935"/>
        <w:gridCol w:w="935"/>
        <w:gridCol w:w="935"/>
        <w:gridCol w:w="935"/>
      </w:tblGrid>
      <w:tr w:rsidR="0021033E" w:rsidRPr="00117026" w14:paraId="6D5DCE30" w14:textId="77777777" w:rsidTr="00A363D0">
        <w:tc>
          <w:tcPr>
            <w:tcW w:w="2122" w:type="dxa"/>
            <w:shd w:val="clear" w:color="auto" w:fill="F2F2F2" w:themeFill="background1" w:themeFillShade="F2"/>
          </w:tcPr>
          <w:p w14:paraId="7EA4E670" w14:textId="77777777" w:rsidR="0021033E" w:rsidRPr="00117026" w:rsidRDefault="0021033E" w:rsidP="00A363D0">
            <w:pPr>
              <w:rPr>
                <w:b/>
                <w:bCs/>
                <w:sz w:val="18"/>
                <w:szCs w:val="18"/>
              </w:rPr>
            </w:pPr>
            <w:r w:rsidRPr="00117026">
              <w:rPr>
                <w:b/>
                <w:bCs/>
                <w:sz w:val="18"/>
                <w:szCs w:val="18"/>
              </w:rPr>
              <w:t>Part No.</w:t>
            </w:r>
          </w:p>
        </w:tc>
        <w:tc>
          <w:tcPr>
            <w:tcW w:w="1134" w:type="dxa"/>
            <w:vAlign w:val="center"/>
          </w:tcPr>
          <w:p w14:paraId="1729607C" w14:textId="77777777" w:rsidR="0021033E" w:rsidRPr="00117026" w:rsidRDefault="0021033E" w:rsidP="00A363D0">
            <w:pPr>
              <w:jc w:val="center"/>
              <w:rPr>
                <w:b/>
                <w:bCs/>
                <w:sz w:val="18"/>
                <w:szCs w:val="18"/>
              </w:rPr>
            </w:pPr>
            <w:r>
              <w:rPr>
                <w:b/>
                <w:bCs/>
                <w:sz w:val="18"/>
                <w:szCs w:val="18"/>
              </w:rPr>
              <w:t>1</w:t>
            </w:r>
          </w:p>
        </w:tc>
        <w:tc>
          <w:tcPr>
            <w:tcW w:w="992" w:type="dxa"/>
            <w:vAlign w:val="center"/>
          </w:tcPr>
          <w:p w14:paraId="29672A06" w14:textId="77777777" w:rsidR="0021033E" w:rsidRPr="00117026" w:rsidRDefault="0021033E" w:rsidP="00A363D0">
            <w:pPr>
              <w:jc w:val="center"/>
              <w:rPr>
                <w:b/>
                <w:bCs/>
                <w:sz w:val="18"/>
                <w:szCs w:val="18"/>
              </w:rPr>
            </w:pPr>
            <w:r>
              <w:rPr>
                <w:b/>
                <w:bCs/>
                <w:sz w:val="18"/>
                <w:szCs w:val="18"/>
              </w:rPr>
              <w:t>2</w:t>
            </w:r>
          </w:p>
        </w:tc>
        <w:tc>
          <w:tcPr>
            <w:tcW w:w="850" w:type="dxa"/>
            <w:vAlign w:val="center"/>
          </w:tcPr>
          <w:p w14:paraId="75C3EBC3" w14:textId="77777777" w:rsidR="0021033E" w:rsidRPr="00117026" w:rsidRDefault="0021033E" w:rsidP="00A363D0">
            <w:pPr>
              <w:jc w:val="center"/>
              <w:rPr>
                <w:b/>
                <w:bCs/>
                <w:sz w:val="18"/>
                <w:szCs w:val="18"/>
              </w:rPr>
            </w:pPr>
            <w:r>
              <w:rPr>
                <w:b/>
                <w:bCs/>
                <w:sz w:val="18"/>
                <w:szCs w:val="18"/>
              </w:rPr>
              <w:t>3</w:t>
            </w:r>
          </w:p>
        </w:tc>
        <w:tc>
          <w:tcPr>
            <w:tcW w:w="851" w:type="dxa"/>
          </w:tcPr>
          <w:p w14:paraId="783891E5" w14:textId="77777777" w:rsidR="0021033E" w:rsidRPr="00117026" w:rsidRDefault="0021033E" w:rsidP="00A363D0">
            <w:pPr>
              <w:jc w:val="center"/>
              <w:rPr>
                <w:b/>
                <w:bCs/>
                <w:sz w:val="18"/>
                <w:szCs w:val="18"/>
              </w:rPr>
            </w:pPr>
            <w:r>
              <w:rPr>
                <w:b/>
                <w:bCs/>
                <w:sz w:val="18"/>
                <w:szCs w:val="18"/>
              </w:rPr>
              <w:t>4</w:t>
            </w:r>
          </w:p>
        </w:tc>
        <w:tc>
          <w:tcPr>
            <w:tcW w:w="848" w:type="dxa"/>
          </w:tcPr>
          <w:p w14:paraId="2D41FA59" w14:textId="77777777" w:rsidR="0021033E" w:rsidRPr="00117026" w:rsidRDefault="0021033E" w:rsidP="00A363D0">
            <w:pPr>
              <w:jc w:val="center"/>
              <w:rPr>
                <w:b/>
                <w:bCs/>
                <w:sz w:val="18"/>
                <w:szCs w:val="18"/>
              </w:rPr>
            </w:pPr>
            <w:r>
              <w:rPr>
                <w:b/>
                <w:bCs/>
                <w:sz w:val="18"/>
                <w:szCs w:val="18"/>
              </w:rPr>
              <w:t>5</w:t>
            </w:r>
          </w:p>
        </w:tc>
        <w:tc>
          <w:tcPr>
            <w:tcW w:w="935" w:type="dxa"/>
            <w:vAlign w:val="center"/>
          </w:tcPr>
          <w:p w14:paraId="572E016C" w14:textId="77777777" w:rsidR="0021033E" w:rsidRPr="00117026" w:rsidRDefault="0021033E" w:rsidP="00A363D0">
            <w:pPr>
              <w:jc w:val="center"/>
              <w:rPr>
                <w:b/>
                <w:bCs/>
                <w:sz w:val="18"/>
                <w:szCs w:val="18"/>
              </w:rPr>
            </w:pPr>
            <w:r>
              <w:rPr>
                <w:b/>
                <w:bCs/>
                <w:sz w:val="18"/>
                <w:szCs w:val="18"/>
              </w:rPr>
              <w:t>6</w:t>
            </w:r>
          </w:p>
        </w:tc>
        <w:tc>
          <w:tcPr>
            <w:tcW w:w="935" w:type="dxa"/>
            <w:vAlign w:val="center"/>
          </w:tcPr>
          <w:p w14:paraId="1AF964F4" w14:textId="77777777" w:rsidR="0021033E" w:rsidRPr="00117026" w:rsidRDefault="0021033E" w:rsidP="00A363D0">
            <w:pPr>
              <w:jc w:val="center"/>
              <w:rPr>
                <w:b/>
                <w:bCs/>
                <w:sz w:val="18"/>
                <w:szCs w:val="18"/>
              </w:rPr>
            </w:pPr>
            <w:r>
              <w:rPr>
                <w:b/>
                <w:bCs/>
                <w:sz w:val="18"/>
                <w:szCs w:val="18"/>
              </w:rPr>
              <w:t>7</w:t>
            </w:r>
          </w:p>
        </w:tc>
        <w:tc>
          <w:tcPr>
            <w:tcW w:w="935" w:type="dxa"/>
          </w:tcPr>
          <w:p w14:paraId="6CA29A83" w14:textId="77777777" w:rsidR="0021033E" w:rsidRPr="00117026" w:rsidRDefault="0021033E" w:rsidP="00A363D0">
            <w:pPr>
              <w:jc w:val="center"/>
              <w:rPr>
                <w:b/>
                <w:bCs/>
                <w:sz w:val="18"/>
                <w:szCs w:val="18"/>
              </w:rPr>
            </w:pPr>
            <w:r>
              <w:rPr>
                <w:b/>
                <w:bCs/>
                <w:sz w:val="18"/>
                <w:szCs w:val="18"/>
              </w:rPr>
              <w:t>8</w:t>
            </w:r>
          </w:p>
        </w:tc>
        <w:tc>
          <w:tcPr>
            <w:tcW w:w="935" w:type="dxa"/>
            <w:vAlign w:val="center"/>
          </w:tcPr>
          <w:p w14:paraId="350E846F" w14:textId="77777777" w:rsidR="0021033E" w:rsidRPr="00117026" w:rsidRDefault="0021033E" w:rsidP="00A363D0">
            <w:pPr>
              <w:jc w:val="center"/>
              <w:rPr>
                <w:b/>
                <w:bCs/>
                <w:sz w:val="18"/>
                <w:szCs w:val="18"/>
              </w:rPr>
            </w:pPr>
            <w:r>
              <w:rPr>
                <w:b/>
                <w:bCs/>
                <w:sz w:val="18"/>
                <w:szCs w:val="18"/>
              </w:rPr>
              <w:t>9</w:t>
            </w:r>
          </w:p>
        </w:tc>
        <w:tc>
          <w:tcPr>
            <w:tcW w:w="935" w:type="dxa"/>
            <w:vAlign w:val="center"/>
          </w:tcPr>
          <w:p w14:paraId="08FB5F15" w14:textId="77777777" w:rsidR="0021033E" w:rsidRPr="00117026" w:rsidRDefault="0021033E" w:rsidP="00A363D0">
            <w:pPr>
              <w:jc w:val="center"/>
              <w:rPr>
                <w:b/>
                <w:bCs/>
                <w:sz w:val="18"/>
                <w:szCs w:val="18"/>
              </w:rPr>
            </w:pPr>
            <w:r>
              <w:rPr>
                <w:b/>
                <w:bCs/>
                <w:sz w:val="18"/>
                <w:szCs w:val="18"/>
              </w:rPr>
              <w:t>10</w:t>
            </w:r>
          </w:p>
        </w:tc>
        <w:tc>
          <w:tcPr>
            <w:tcW w:w="935" w:type="dxa"/>
            <w:vAlign w:val="center"/>
          </w:tcPr>
          <w:p w14:paraId="2E7B6A6B" w14:textId="77777777" w:rsidR="0021033E" w:rsidRPr="00117026" w:rsidRDefault="0021033E" w:rsidP="00A363D0">
            <w:pPr>
              <w:jc w:val="center"/>
              <w:rPr>
                <w:b/>
                <w:bCs/>
                <w:sz w:val="18"/>
                <w:szCs w:val="18"/>
              </w:rPr>
            </w:pPr>
            <w:r>
              <w:rPr>
                <w:b/>
                <w:bCs/>
                <w:sz w:val="18"/>
                <w:szCs w:val="18"/>
              </w:rPr>
              <w:t>11</w:t>
            </w:r>
          </w:p>
        </w:tc>
        <w:tc>
          <w:tcPr>
            <w:tcW w:w="935" w:type="dxa"/>
            <w:vAlign w:val="center"/>
          </w:tcPr>
          <w:p w14:paraId="4FAE50C7" w14:textId="5AC7DDEE" w:rsidR="0021033E" w:rsidRDefault="0021033E" w:rsidP="00A363D0">
            <w:pPr>
              <w:jc w:val="center"/>
              <w:rPr>
                <w:b/>
                <w:bCs/>
                <w:sz w:val="18"/>
                <w:szCs w:val="18"/>
              </w:rPr>
            </w:pPr>
            <w:r>
              <w:rPr>
                <w:b/>
                <w:bCs/>
                <w:sz w:val="18"/>
                <w:szCs w:val="18"/>
              </w:rPr>
              <w:t>1</w:t>
            </w:r>
            <w:r w:rsidR="0027057D">
              <w:rPr>
                <w:b/>
                <w:bCs/>
                <w:sz w:val="18"/>
                <w:szCs w:val="18"/>
              </w:rPr>
              <w:t>2</w:t>
            </w:r>
          </w:p>
        </w:tc>
      </w:tr>
      <w:tr w:rsidR="0021033E" w:rsidRPr="00117026" w14:paraId="7441EBA6" w14:textId="77777777" w:rsidTr="00A363D0">
        <w:tc>
          <w:tcPr>
            <w:tcW w:w="2122" w:type="dxa"/>
            <w:shd w:val="clear" w:color="auto" w:fill="F2F2F2" w:themeFill="background1" w:themeFillShade="F2"/>
          </w:tcPr>
          <w:p w14:paraId="42BBF6DB" w14:textId="77777777" w:rsidR="0021033E" w:rsidRPr="00117026" w:rsidRDefault="0021033E" w:rsidP="00A363D0">
            <w:pPr>
              <w:rPr>
                <w:sz w:val="18"/>
                <w:szCs w:val="18"/>
              </w:rPr>
            </w:pPr>
            <w:r w:rsidRPr="00117026">
              <w:rPr>
                <w:sz w:val="18"/>
                <w:szCs w:val="18"/>
              </w:rPr>
              <w:t>Scan Strategy</w:t>
            </w:r>
          </w:p>
        </w:tc>
        <w:tc>
          <w:tcPr>
            <w:tcW w:w="1134" w:type="dxa"/>
            <w:shd w:val="clear" w:color="auto" w:fill="D0CECE" w:themeFill="background2" w:themeFillShade="E6"/>
          </w:tcPr>
          <w:p w14:paraId="3FFA0D4B" w14:textId="77777777" w:rsidR="0021033E" w:rsidRPr="00117026" w:rsidRDefault="0021033E" w:rsidP="00A363D0">
            <w:pPr>
              <w:rPr>
                <w:sz w:val="18"/>
                <w:szCs w:val="18"/>
              </w:rPr>
            </w:pPr>
            <w:r w:rsidRPr="00117026">
              <w:rPr>
                <w:sz w:val="18"/>
                <w:szCs w:val="18"/>
              </w:rPr>
              <w:t>Chessboard</w:t>
            </w:r>
          </w:p>
        </w:tc>
        <w:tc>
          <w:tcPr>
            <w:tcW w:w="992" w:type="dxa"/>
            <w:shd w:val="clear" w:color="auto" w:fill="D0CECE" w:themeFill="background2" w:themeFillShade="E6"/>
          </w:tcPr>
          <w:p w14:paraId="76DCD900" w14:textId="77777777" w:rsidR="0021033E" w:rsidRPr="00117026" w:rsidRDefault="0021033E" w:rsidP="00A363D0">
            <w:pPr>
              <w:rPr>
                <w:sz w:val="18"/>
                <w:szCs w:val="18"/>
              </w:rPr>
            </w:pPr>
            <w:r w:rsidRPr="00117026">
              <w:rPr>
                <w:sz w:val="18"/>
                <w:szCs w:val="18"/>
              </w:rPr>
              <w:t>Meander</w:t>
            </w:r>
          </w:p>
        </w:tc>
        <w:tc>
          <w:tcPr>
            <w:tcW w:w="850" w:type="dxa"/>
            <w:shd w:val="clear" w:color="auto" w:fill="D0CECE" w:themeFill="background2" w:themeFillShade="E6"/>
          </w:tcPr>
          <w:p w14:paraId="117DBE47" w14:textId="77777777" w:rsidR="0021033E" w:rsidRPr="00117026" w:rsidRDefault="0021033E" w:rsidP="00A363D0">
            <w:pPr>
              <w:rPr>
                <w:sz w:val="18"/>
                <w:szCs w:val="18"/>
              </w:rPr>
            </w:pPr>
            <w:r w:rsidRPr="00117026">
              <w:rPr>
                <w:sz w:val="18"/>
                <w:szCs w:val="18"/>
              </w:rPr>
              <w:t>Stripe</w:t>
            </w:r>
          </w:p>
        </w:tc>
        <w:tc>
          <w:tcPr>
            <w:tcW w:w="851" w:type="dxa"/>
          </w:tcPr>
          <w:p w14:paraId="1FF96537" w14:textId="77777777" w:rsidR="0021033E" w:rsidRPr="00117026" w:rsidRDefault="0021033E" w:rsidP="00A363D0">
            <w:pPr>
              <w:rPr>
                <w:sz w:val="18"/>
                <w:szCs w:val="18"/>
              </w:rPr>
            </w:pPr>
            <w:r w:rsidRPr="00117026">
              <w:rPr>
                <w:sz w:val="18"/>
                <w:szCs w:val="18"/>
              </w:rPr>
              <w:t>Stripe</w:t>
            </w:r>
          </w:p>
        </w:tc>
        <w:tc>
          <w:tcPr>
            <w:tcW w:w="848" w:type="dxa"/>
          </w:tcPr>
          <w:p w14:paraId="3DACA408" w14:textId="77777777" w:rsidR="0021033E" w:rsidRPr="00117026" w:rsidRDefault="0021033E" w:rsidP="00A363D0">
            <w:pPr>
              <w:rPr>
                <w:sz w:val="18"/>
                <w:szCs w:val="18"/>
              </w:rPr>
            </w:pPr>
            <w:r w:rsidRPr="00117026">
              <w:rPr>
                <w:sz w:val="18"/>
                <w:szCs w:val="18"/>
              </w:rPr>
              <w:t>Stripe</w:t>
            </w:r>
          </w:p>
        </w:tc>
        <w:tc>
          <w:tcPr>
            <w:tcW w:w="935" w:type="dxa"/>
          </w:tcPr>
          <w:p w14:paraId="231D9176" w14:textId="77777777" w:rsidR="0021033E" w:rsidRPr="00117026" w:rsidRDefault="0021033E" w:rsidP="00A363D0">
            <w:pPr>
              <w:rPr>
                <w:sz w:val="18"/>
                <w:szCs w:val="18"/>
              </w:rPr>
            </w:pPr>
            <w:r w:rsidRPr="00117026">
              <w:rPr>
                <w:sz w:val="18"/>
                <w:szCs w:val="18"/>
              </w:rPr>
              <w:t>Stripe</w:t>
            </w:r>
          </w:p>
        </w:tc>
        <w:tc>
          <w:tcPr>
            <w:tcW w:w="935" w:type="dxa"/>
          </w:tcPr>
          <w:p w14:paraId="40622B71" w14:textId="77777777" w:rsidR="0021033E" w:rsidRPr="00117026" w:rsidRDefault="0021033E" w:rsidP="00A363D0">
            <w:pPr>
              <w:rPr>
                <w:sz w:val="18"/>
                <w:szCs w:val="18"/>
              </w:rPr>
            </w:pPr>
            <w:r w:rsidRPr="00117026">
              <w:rPr>
                <w:sz w:val="18"/>
                <w:szCs w:val="18"/>
              </w:rPr>
              <w:t>Stripe</w:t>
            </w:r>
          </w:p>
        </w:tc>
        <w:tc>
          <w:tcPr>
            <w:tcW w:w="935" w:type="dxa"/>
          </w:tcPr>
          <w:p w14:paraId="11296426" w14:textId="77777777" w:rsidR="0021033E" w:rsidRPr="00117026" w:rsidRDefault="0021033E" w:rsidP="00A363D0">
            <w:pPr>
              <w:rPr>
                <w:sz w:val="18"/>
                <w:szCs w:val="18"/>
              </w:rPr>
            </w:pPr>
            <w:r w:rsidRPr="00117026">
              <w:rPr>
                <w:sz w:val="18"/>
                <w:szCs w:val="18"/>
              </w:rPr>
              <w:t>Stripe</w:t>
            </w:r>
          </w:p>
        </w:tc>
        <w:tc>
          <w:tcPr>
            <w:tcW w:w="935" w:type="dxa"/>
          </w:tcPr>
          <w:p w14:paraId="7BF3ADF7" w14:textId="77777777" w:rsidR="0021033E" w:rsidRPr="00117026" w:rsidRDefault="0021033E" w:rsidP="00A363D0">
            <w:pPr>
              <w:rPr>
                <w:sz w:val="18"/>
                <w:szCs w:val="18"/>
              </w:rPr>
            </w:pPr>
            <w:r w:rsidRPr="00117026">
              <w:rPr>
                <w:sz w:val="18"/>
                <w:szCs w:val="18"/>
              </w:rPr>
              <w:t>Stripe</w:t>
            </w:r>
          </w:p>
        </w:tc>
        <w:tc>
          <w:tcPr>
            <w:tcW w:w="935" w:type="dxa"/>
          </w:tcPr>
          <w:p w14:paraId="4E65C45B" w14:textId="77777777" w:rsidR="0021033E" w:rsidRPr="00117026" w:rsidRDefault="0021033E" w:rsidP="00A363D0">
            <w:pPr>
              <w:rPr>
                <w:sz w:val="18"/>
                <w:szCs w:val="18"/>
              </w:rPr>
            </w:pPr>
            <w:r w:rsidRPr="00117026">
              <w:rPr>
                <w:sz w:val="18"/>
                <w:szCs w:val="18"/>
              </w:rPr>
              <w:t>Stripe</w:t>
            </w:r>
          </w:p>
        </w:tc>
        <w:tc>
          <w:tcPr>
            <w:tcW w:w="935" w:type="dxa"/>
          </w:tcPr>
          <w:p w14:paraId="312AB8FE" w14:textId="77777777" w:rsidR="0021033E" w:rsidRPr="00117026" w:rsidRDefault="0021033E" w:rsidP="00A363D0">
            <w:pPr>
              <w:rPr>
                <w:sz w:val="18"/>
                <w:szCs w:val="18"/>
              </w:rPr>
            </w:pPr>
            <w:r w:rsidRPr="00117026">
              <w:rPr>
                <w:sz w:val="18"/>
                <w:szCs w:val="18"/>
              </w:rPr>
              <w:t>Stripe</w:t>
            </w:r>
          </w:p>
        </w:tc>
        <w:tc>
          <w:tcPr>
            <w:tcW w:w="935" w:type="dxa"/>
          </w:tcPr>
          <w:p w14:paraId="4F07AB42" w14:textId="77777777" w:rsidR="0021033E" w:rsidRPr="00117026" w:rsidRDefault="0021033E" w:rsidP="00A363D0">
            <w:pPr>
              <w:rPr>
                <w:sz w:val="18"/>
                <w:szCs w:val="18"/>
              </w:rPr>
            </w:pPr>
            <w:r w:rsidRPr="00117026">
              <w:rPr>
                <w:sz w:val="18"/>
                <w:szCs w:val="18"/>
              </w:rPr>
              <w:t>Stripe</w:t>
            </w:r>
          </w:p>
        </w:tc>
      </w:tr>
      <w:tr w:rsidR="0021033E" w:rsidRPr="00117026" w14:paraId="47E68F00" w14:textId="77777777" w:rsidTr="00A363D0">
        <w:tc>
          <w:tcPr>
            <w:tcW w:w="2122" w:type="dxa"/>
            <w:shd w:val="clear" w:color="auto" w:fill="F2F2F2" w:themeFill="background1" w:themeFillShade="F2"/>
          </w:tcPr>
          <w:p w14:paraId="1FFA35FE" w14:textId="77777777" w:rsidR="0021033E" w:rsidRPr="00117026" w:rsidRDefault="0021033E" w:rsidP="00A363D0">
            <w:pPr>
              <w:rPr>
                <w:sz w:val="18"/>
                <w:szCs w:val="18"/>
              </w:rPr>
            </w:pPr>
            <w:r w:rsidRPr="00117026">
              <w:rPr>
                <w:sz w:val="18"/>
                <w:szCs w:val="18"/>
              </w:rPr>
              <w:t>Laser Power, P (W)</w:t>
            </w:r>
          </w:p>
        </w:tc>
        <w:tc>
          <w:tcPr>
            <w:tcW w:w="1134" w:type="dxa"/>
          </w:tcPr>
          <w:p w14:paraId="5CF62052" w14:textId="77777777" w:rsidR="0021033E" w:rsidRPr="00117026" w:rsidRDefault="0021033E" w:rsidP="00A363D0">
            <w:pPr>
              <w:rPr>
                <w:sz w:val="18"/>
                <w:szCs w:val="18"/>
              </w:rPr>
            </w:pPr>
            <w:r w:rsidRPr="00117026">
              <w:rPr>
                <w:sz w:val="18"/>
                <w:szCs w:val="18"/>
              </w:rPr>
              <w:t>200</w:t>
            </w:r>
          </w:p>
        </w:tc>
        <w:tc>
          <w:tcPr>
            <w:tcW w:w="992" w:type="dxa"/>
          </w:tcPr>
          <w:p w14:paraId="6942DBD4" w14:textId="77777777" w:rsidR="0021033E" w:rsidRPr="00117026" w:rsidRDefault="0021033E" w:rsidP="00A363D0">
            <w:pPr>
              <w:rPr>
                <w:sz w:val="18"/>
                <w:szCs w:val="18"/>
              </w:rPr>
            </w:pPr>
            <w:r w:rsidRPr="00117026">
              <w:rPr>
                <w:sz w:val="18"/>
                <w:szCs w:val="18"/>
              </w:rPr>
              <w:t>200</w:t>
            </w:r>
          </w:p>
        </w:tc>
        <w:tc>
          <w:tcPr>
            <w:tcW w:w="850" w:type="dxa"/>
            <w:shd w:val="clear" w:color="auto" w:fill="D0CECE" w:themeFill="background2" w:themeFillShade="E6"/>
          </w:tcPr>
          <w:p w14:paraId="44F83F63" w14:textId="77777777" w:rsidR="0021033E" w:rsidRPr="00117026" w:rsidRDefault="0021033E" w:rsidP="00A363D0">
            <w:pPr>
              <w:rPr>
                <w:sz w:val="18"/>
                <w:szCs w:val="18"/>
              </w:rPr>
            </w:pPr>
            <w:r w:rsidRPr="00117026">
              <w:rPr>
                <w:sz w:val="18"/>
                <w:szCs w:val="18"/>
              </w:rPr>
              <w:t>200</w:t>
            </w:r>
          </w:p>
        </w:tc>
        <w:tc>
          <w:tcPr>
            <w:tcW w:w="851" w:type="dxa"/>
            <w:shd w:val="clear" w:color="auto" w:fill="D0CECE" w:themeFill="background2" w:themeFillShade="E6"/>
          </w:tcPr>
          <w:p w14:paraId="02A49DF9" w14:textId="77777777" w:rsidR="0021033E" w:rsidRPr="00117026" w:rsidRDefault="0021033E" w:rsidP="00A363D0">
            <w:pPr>
              <w:rPr>
                <w:sz w:val="18"/>
                <w:szCs w:val="18"/>
              </w:rPr>
            </w:pPr>
            <w:r>
              <w:rPr>
                <w:sz w:val="18"/>
                <w:szCs w:val="18"/>
              </w:rPr>
              <w:t>180</w:t>
            </w:r>
          </w:p>
        </w:tc>
        <w:tc>
          <w:tcPr>
            <w:tcW w:w="848" w:type="dxa"/>
            <w:shd w:val="clear" w:color="auto" w:fill="D0CECE" w:themeFill="background2" w:themeFillShade="E6"/>
          </w:tcPr>
          <w:p w14:paraId="004D073E" w14:textId="77777777" w:rsidR="0021033E" w:rsidRPr="00117026" w:rsidRDefault="0021033E" w:rsidP="00A363D0">
            <w:pPr>
              <w:rPr>
                <w:sz w:val="18"/>
                <w:szCs w:val="18"/>
              </w:rPr>
            </w:pPr>
            <w:r>
              <w:rPr>
                <w:sz w:val="18"/>
                <w:szCs w:val="18"/>
              </w:rPr>
              <w:t>160</w:t>
            </w:r>
          </w:p>
        </w:tc>
        <w:tc>
          <w:tcPr>
            <w:tcW w:w="935" w:type="dxa"/>
          </w:tcPr>
          <w:p w14:paraId="261B8854" w14:textId="77777777" w:rsidR="0021033E" w:rsidRPr="00117026" w:rsidRDefault="0021033E" w:rsidP="00A363D0">
            <w:pPr>
              <w:rPr>
                <w:sz w:val="18"/>
                <w:szCs w:val="18"/>
              </w:rPr>
            </w:pPr>
            <w:r>
              <w:rPr>
                <w:sz w:val="18"/>
                <w:szCs w:val="18"/>
              </w:rPr>
              <w:t>200</w:t>
            </w:r>
          </w:p>
        </w:tc>
        <w:tc>
          <w:tcPr>
            <w:tcW w:w="935" w:type="dxa"/>
          </w:tcPr>
          <w:p w14:paraId="0949CED6" w14:textId="77777777" w:rsidR="0021033E" w:rsidRPr="00117026" w:rsidRDefault="0021033E" w:rsidP="00A363D0">
            <w:pPr>
              <w:rPr>
                <w:sz w:val="18"/>
                <w:szCs w:val="18"/>
              </w:rPr>
            </w:pPr>
            <w:r>
              <w:rPr>
                <w:sz w:val="18"/>
                <w:szCs w:val="18"/>
              </w:rPr>
              <w:t>200</w:t>
            </w:r>
          </w:p>
        </w:tc>
        <w:tc>
          <w:tcPr>
            <w:tcW w:w="935" w:type="dxa"/>
          </w:tcPr>
          <w:p w14:paraId="6F90A688" w14:textId="77777777" w:rsidR="0021033E" w:rsidRPr="00117026" w:rsidRDefault="0021033E" w:rsidP="00A363D0">
            <w:pPr>
              <w:rPr>
                <w:sz w:val="18"/>
                <w:szCs w:val="18"/>
              </w:rPr>
            </w:pPr>
            <w:r>
              <w:rPr>
                <w:sz w:val="18"/>
                <w:szCs w:val="18"/>
              </w:rPr>
              <w:t>200</w:t>
            </w:r>
          </w:p>
        </w:tc>
        <w:tc>
          <w:tcPr>
            <w:tcW w:w="935" w:type="dxa"/>
          </w:tcPr>
          <w:p w14:paraId="1B51917D" w14:textId="77777777" w:rsidR="0021033E" w:rsidRPr="00117026" w:rsidRDefault="0021033E" w:rsidP="00A363D0">
            <w:pPr>
              <w:rPr>
                <w:sz w:val="18"/>
                <w:szCs w:val="18"/>
              </w:rPr>
            </w:pPr>
            <w:r w:rsidRPr="00117026">
              <w:rPr>
                <w:sz w:val="18"/>
                <w:szCs w:val="18"/>
              </w:rPr>
              <w:t>200</w:t>
            </w:r>
          </w:p>
        </w:tc>
        <w:tc>
          <w:tcPr>
            <w:tcW w:w="935" w:type="dxa"/>
          </w:tcPr>
          <w:p w14:paraId="23473969" w14:textId="77777777" w:rsidR="0021033E" w:rsidRPr="00117026" w:rsidRDefault="0021033E" w:rsidP="00A363D0">
            <w:pPr>
              <w:rPr>
                <w:sz w:val="18"/>
                <w:szCs w:val="18"/>
              </w:rPr>
            </w:pPr>
            <w:r w:rsidRPr="00117026">
              <w:rPr>
                <w:sz w:val="18"/>
                <w:szCs w:val="18"/>
              </w:rPr>
              <w:t>200</w:t>
            </w:r>
          </w:p>
        </w:tc>
        <w:tc>
          <w:tcPr>
            <w:tcW w:w="935" w:type="dxa"/>
          </w:tcPr>
          <w:p w14:paraId="7E72322E" w14:textId="77777777" w:rsidR="0021033E" w:rsidRPr="00117026" w:rsidRDefault="0021033E" w:rsidP="00A363D0">
            <w:pPr>
              <w:rPr>
                <w:sz w:val="18"/>
                <w:szCs w:val="18"/>
              </w:rPr>
            </w:pPr>
            <w:r w:rsidRPr="00117026">
              <w:rPr>
                <w:sz w:val="18"/>
                <w:szCs w:val="18"/>
              </w:rPr>
              <w:t>200</w:t>
            </w:r>
          </w:p>
        </w:tc>
        <w:tc>
          <w:tcPr>
            <w:tcW w:w="935" w:type="dxa"/>
          </w:tcPr>
          <w:p w14:paraId="7DFC0206" w14:textId="77777777" w:rsidR="0021033E" w:rsidRPr="00117026" w:rsidRDefault="0021033E" w:rsidP="00A363D0">
            <w:pPr>
              <w:rPr>
                <w:sz w:val="18"/>
                <w:szCs w:val="18"/>
              </w:rPr>
            </w:pPr>
            <w:r w:rsidRPr="00117026">
              <w:rPr>
                <w:sz w:val="18"/>
                <w:szCs w:val="18"/>
              </w:rPr>
              <w:t>200</w:t>
            </w:r>
          </w:p>
        </w:tc>
      </w:tr>
      <w:tr w:rsidR="0021033E" w:rsidRPr="00117026" w14:paraId="39AC80E8" w14:textId="77777777" w:rsidTr="00A363D0">
        <w:tc>
          <w:tcPr>
            <w:tcW w:w="2122" w:type="dxa"/>
            <w:shd w:val="clear" w:color="auto" w:fill="F2F2F2" w:themeFill="background1" w:themeFillShade="F2"/>
          </w:tcPr>
          <w:p w14:paraId="7308BF59" w14:textId="77777777" w:rsidR="0021033E" w:rsidRPr="00117026" w:rsidRDefault="0021033E" w:rsidP="00A363D0">
            <w:pPr>
              <w:rPr>
                <w:sz w:val="18"/>
                <w:szCs w:val="18"/>
              </w:rPr>
            </w:pPr>
            <w:r w:rsidRPr="00117026">
              <w:rPr>
                <w:sz w:val="18"/>
                <w:szCs w:val="18"/>
              </w:rPr>
              <w:t>Exposure time, ET (</w:t>
            </w:r>
            <w:r w:rsidRPr="00117026">
              <w:rPr>
                <w:rFonts w:ascii="Symbol" w:hAnsi="Symbol"/>
                <w:sz w:val="18"/>
                <w:szCs w:val="18"/>
              </w:rPr>
              <w:t></w:t>
            </w:r>
            <w:r w:rsidRPr="00117026">
              <w:rPr>
                <w:sz w:val="18"/>
                <w:szCs w:val="18"/>
              </w:rPr>
              <w:t>s)</w:t>
            </w:r>
          </w:p>
        </w:tc>
        <w:tc>
          <w:tcPr>
            <w:tcW w:w="1134" w:type="dxa"/>
          </w:tcPr>
          <w:p w14:paraId="31A1BD0F" w14:textId="77777777" w:rsidR="0021033E" w:rsidRPr="00117026" w:rsidRDefault="0021033E" w:rsidP="00A363D0">
            <w:pPr>
              <w:rPr>
                <w:sz w:val="18"/>
                <w:szCs w:val="18"/>
              </w:rPr>
            </w:pPr>
            <w:r w:rsidRPr="00117026">
              <w:rPr>
                <w:sz w:val="18"/>
                <w:szCs w:val="18"/>
              </w:rPr>
              <w:t>50</w:t>
            </w:r>
          </w:p>
        </w:tc>
        <w:tc>
          <w:tcPr>
            <w:tcW w:w="992" w:type="dxa"/>
          </w:tcPr>
          <w:p w14:paraId="24DEA884" w14:textId="77777777" w:rsidR="0021033E" w:rsidRPr="00117026" w:rsidRDefault="0021033E" w:rsidP="00A363D0">
            <w:pPr>
              <w:rPr>
                <w:sz w:val="18"/>
                <w:szCs w:val="18"/>
              </w:rPr>
            </w:pPr>
            <w:r w:rsidRPr="00117026">
              <w:rPr>
                <w:sz w:val="18"/>
                <w:szCs w:val="18"/>
              </w:rPr>
              <w:t>50</w:t>
            </w:r>
          </w:p>
        </w:tc>
        <w:tc>
          <w:tcPr>
            <w:tcW w:w="850" w:type="dxa"/>
          </w:tcPr>
          <w:p w14:paraId="0CF38F0C" w14:textId="77777777" w:rsidR="0021033E" w:rsidRPr="00117026" w:rsidRDefault="0021033E" w:rsidP="00A363D0">
            <w:pPr>
              <w:rPr>
                <w:sz w:val="18"/>
                <w:szCs w:val="18"/>
              </w:rPr>
            </w:pPr>
            <w:r w:rsidRPr="00117026">
              <w:rPr>
                <w:sz w:val="18"/>
                <w:szCs w:val="18"/>
              </w:rPr>
              <w:t>50</w:t>
            </w:r>
          </w:p>
        </w:tc>
        <w:tc>
          <w:tcPr>
            <w:tcW w:w="851" w:type="dxa"/>
          </w:tcPr>
          <w:p w14:paraId="76C37096" w14:textId="77777777" w:rsidR="0021033E" w:rsidRPr="00117026" w:rsidRDefault="0021033E" w:rsidP="00A363D0">
            <w:pPr>
              <w:rPr>
                <w:sz w:val="18"/>
                <w:szCs w:val="18"/>
              </w:rPr>
            </w:pPr>
            <w:r>
              <w:rPr>
                <w:sz w:val="18"/>
                <w:szCs w:val="18"/>
              </w:rPr>
              <w:t>50</w:t>
            </w:r>
          </w:p>
        </w:tc>
        <w:tc>
          <w:tcPr>
            <w:tcW w:w="848" w:type="dxa"/>
          </w:tcPr>
          <w:p w14:paraId="42C3114B" w14:textId="77777777" w:rsidR="0021033E" w:rsidRPr="00117026" w:rsidRDefault="0021033E" w:rsidP="00A363D0">
            <w:pPr>
              <w:rPr>
                <w:sz w:val="18"/>
                <w:szCs w:val="18"/>
              </w:rPr>
            </w:pPr>
            <w:r>
              <w:rPr>
                <w:sz w:val="18"/>
                <w:szCs w:val="18"/>
              </w:rPr>
              <w:t>50</w:t>
            </w:r>
          </w:p>
        </w:tc>
        <w:tc>
          <w:tcPr>
            <w:tcW w:w="935" w:type="dxa"/>
          </w:tcPr>
          <w:p w14:paraId="507B4C2D" w14:textId="77777777" w:rsidR="0021033E" w:rsidRPr="00117026" w:rsidRDefault="0021033E" w:rsidP="00A363D0">
            <w:pPr>
              <w:rPr>
                <w:sz w:val="18"/>
                <w:szCs w:val="18"/>
              </w:rPr>
            </w:pPr>
            <w:r>
              <w:rPr>
                <w:sz w:val="18"/>
                <w:szCs w:val="18"/>
              </w:rPr>
              <w:t>100</w:t>
            </w:r>
          </w:p>
        </w:tc>
        <w:tc>
          <w:tcPr>
            <w:tcW w:w="935" w:type="dxa"/>
          </w:tcPr>
          <w:p w14:paraId="252643B3" w14:textId="77777777" w:rsidR="0021033E" w:rsidRPr="00117026" w:rsidRDefault="0021033E" w:rsidP="00A363D0">
            <w:pPr>
              <w:rPr>
                <w:sz w:val="18"/>
                <w:szCs w:val="18"/>
              </w:rPr>
            </w:pPr>
            <w:r>
              <w:rPr>
                <w:sz w:val="18"/>
                <w:szCs w:val="18"/>
              </w:rPr>
              <w:t>100</w:t>
            </w:r>
          </w:p>
        </w:tc>
        <w:tc>
          <w:tcPr>
            <w:tcW w:w="935" w:type="dxa"/>
          </w:tcPr>
          <w:p w14:paraId="47FFEC57" w14:textId="77777777" w:rsidR="0021033E" w:rsidRPr="00117026" w:rsidRDefault="0021033E" w:rsidP="00A363D0">
            <w:pPr>
              <w:rPr>
                <w:sz w:val="18"/>
                <w:szCs w:val="18"/>
              </w:rPr>
            </w:pPr>
            <w:r>
              <w:rPr>
                <w:sz w:val="18"/>
                <w:szCs w:val="18"/>
              </w:rPr>
              <w:t>100</w:t>
            </w:r>
          </w:p>
        </w:tc>
        <w:tc>
          <w:tcPr>
            <w:tcW w:w="935" w:type="dxa"/>
          </w:tcPr>
          <w:p w14:paraId="401A95EE" w14:textId="77777777" w:rsidR="0021033E" w:rsidRPr="00117026" w:rsidRDefault="0021033E" w:rsidP="00A363D0">
            <w:pPr>
              <w:rPr>
                <w:sz w:val="18"/>
                <w:szCs w:val="18"/>
              </w:rPr>
            </w:pPr>
            <w:r w:rsidRPr="00117026">
              <w:rPr>
                <w:sz w:val="18"/>
                <w:szCs w:val="18"/>
              </w:rPr>
              <w:t>70</w:t>
            </w:r>
          </w:p>
        </w:tc>
        <w:tc>
          <w:tcPr>
            <w:tcW w:w="935" w:type="dxa"/>
          </w:tcPr>
          <w:p w14:paraId="56F69A82" w14:textId="77777777" w:rsidR="0021033E" w:rsidRPr="00117026" w:rsidRDefault="0021033E" w:rsidP="00A363D0">
            <w:pPr>
              <w:rPr>
                <w:sz w:val="18"/>
                <w:szCs w:val="18"/>
              </w:rPr>
            </w:pPr>
            <w:r w:rsidRPr="00117026">
              <w:rPr>
                <w:sz w:val="18"/>
                <w:szCs w:val="18"/>
              </w:rPr>
              <w:t>70</w:t>
            </w:r>
          </w:p>
        </w:tc>
        <w:tc>
          <w:tcPr>
            <w:tcW w:w="935" w:type="dxa"/>
          </w:tcPr>
          <w:p w14:paraId="4D925F44" w14:textId="77777777" w:rsidR="0021033E" w:rsidRPr="00117026" w:rsidRDefault="0021033E" w:rsidP="00A363D0">
            <w:pPr>
              <w:rPr>
                <w:sz w:val="18"/>
                <w:szCs w:val="18"/>
              </w:rPr>
            </w:pPr>
            <w:r w:rsidRPr="00117026">
              <w:rPr>
                <w:sz w:val="18"/>
                <w:szCs w:val="18"/>
              </w:rPr>
              <w:t>80</w:t>
            </w:r>
          </w:p>
        </w:tc>
        <w:tc>
          <w:tcPr>
            <w:tcW w:w="935" w:type="dxa"/>
          </w:tcPr>
          <w:p w14:paraId="035D9F14" w14:textId="77777777" w:rsidR="0021033E" w:rsidRPr="00117026" w:rsidRDefault="0021033E" w:rsidP="00A363D0">
            <w:pPr>
              <w:rPr>
                <w:sz w:val="18"/>
                <w:szCs w:val="18"/>
              </w:rPr>
            </w:pPr>
            <w:r w:rsidRPr="00117026">
              <w:rPr>
                <w:sz w:val="18"/>
                <w:szCs w:val="18"/>
              </w:rPr>
              <w:t>80</w:t>
            </w:r>
          </w:p>
        </w:tc>
      </w:tr>
      <w:tr w:rsidR="0021033E" w:rsidRPr="00117026" w14:paraId="072E5D40" w14:textId="77777777" w:rsidTr="00A363D0">
        <w:tc>
          <w:tcPr>
            <w:tcW w:w="2122" w:type="dxa"/>
            <w:shd w:val="clear" w:color="auto" w:fill="F2F2F2" w:themeFill="background1" w:themeFillShade="F2"/>
          </w:tcPr>
          <w:p w14:paraId="29DA186D" w14:textId="77777777" w:rsidR="0021033E" w:rsidRPr="00117026" w:rsidRDefault="0021033E" w:rsidP="00A363D0">
            <w:pPr>
              <w:rPr>
                <w:sz w:val="18"/>
                <w:szCs w:val="18"/>
              </w:rPr>
            </w:pPr>
            <w:r w:rsidRPr="00117026">
              <w:rPr>
                <w:sz w:val="18"/>
                <w:szCs w:val="18"/>
              </w:rPr>
              <w:t>Point distance, PT (</w:t>
            </w:r>
            <w:r w:rsidRPr="00117026">
              <w:rPr>
                <w:rFonts w:ascii="Symbol" w:hAnsi="Symbol"/>
                <w:sz w:val="18"/>
                <w:szCs w:val="18"/>
              </w:rPr>
              <w:t></w:t>
            </w:r>
            <w:r w:rsidRPr="00117026">
              <w:rPr>
                <w:sz w:val="18"/>
                <w:szCs w:val="18"/>
              </w:rPr>
              <w:t>m)</w:t>
            </w:r>
          </w:p>
        </w:tc>
        <w:tc>
          <w:tcPr>
            <w:tcW w:w="1134" w:type="dxa"/>
          </w:tcPr>
          <w:p w14:paraId="2EE7E6C4" w14:textId="77777777" w:rsidR="0021033E" w:rsidRPr="00117026" w:rsidRDefault="0021033E" w:rsidP="00A363D0">
            <w:pPr>
              <w:rPr>
                <w:sz w:val="18"/>
                <w:szCs w:val="18"/>
              </w:rPr>
            </w:pPr>
            <w:r w:rsidRPr="00117026">
              <w:rPr>
                <w:sz w:val="18"/>
                <w:szCs w:val="18"/>
              </w:rPr>
              <w:t>55</w:t>
            </w:r>
          </w:p>
        </w:tc>
        <w:tc>
          <w:tcPr>
            <w:tcW w:w="992" w:type="dxa"/>
          </w:tcPr>
          <w:p w14:paraId="118CA687" w14:textId="77777777" w:rsidR="0021033E" w:rsidRPr="00117026" w:rsidRDefault="0021033E" w:rsidP="00A363D0">
            <w:pPr>
              <w:rPr>
                <w:sz w:val="18"/>
                <w:szCs w:val="18"/>
              </w:rPr>
            </w:pPr>
            <w:r w:rsidRPr="00117026">
              <w:rPr>
                <w:sz w:val="18"/>
                <w:szCs w:val="18"/>
              </w:rPr>
              <w:t>75</w:t>
            </w:r>
          </w:p>
        </w:tc>
        <w:tc>
          <w:tcPr>
            <w:tcW w:w="850" w:type="dxa"/>
          </w:tcPr>
          <w:p w14:paraId="5BDD3ACB" w14:textId="77777777" w:rsidR="0021033E" w:rsidRPr="00117026" w:rsidRDefault="0021033E" w:rsidP="00A363D0">
            <w:pPr>
              <w:rPr>
                <w:sz w:val="18"/>
                <w:szCs w:val="18"/>
              </w:rPr>
            </w:pPr>
            <w:r w:rsidRPr="00117026">
              <w:rPr>
                <w:sz w:val="18"/>
                <w:szCs w:val="18"/>
              </w:rPr>
              <w:t>55</w:t>
            </w:r>
          </w:p>
        </w:tc>
        <w:tc>
          <w:tcPr>
            <w:tcW w:w="851" w:type="dxa"/>
          </w:tcPr>
          <w:p w14:paraId="51256EF6" w14:textId="77777777" w:rsidR="0021033E" w:rsidRPr="00117026" w:rsidRDefault="0021033E" w:rsidP="00A363D0">
            <w:pPr>
              <w:rPr>
                <w:sz w:val="18"/>
                <w:szCs w:val="18"/>
              </w:rPr>
            </w:pPr>
            <w:r>
              <w:rPr>
                <w:sz w:val="18"/>
                <w:szCs w:val="18"/>
              </w:rPr>
              <w:t>55</w:t>
            </w:r>
          </w:p>
        </w:tc>
        <w:tc>
          <w:tcPr>
            <w:tcW w:w="848" w:type="dxa"/>
          </w:tcPr>
          <w:p w14:paraId="241EBED1" w14:textId="77777777" w:rsidR="0021033E" w:rsidRPr="00117026" w:rsidRDefault="0021033E" w:rsidP="00A363D0">
            <w:pPr>
              <w:rPr>
                <w:sz w:val="18"/>
                <w:szCs w:val="18"/>
              </w:rPr>
            </w:pPr>
            <w:r>
              <w:rPr>
                <w:sz w:val="18"/>
                <w:szCs w:val="18"/>
              </w:rPr>
              <w:t>55</w:t>
            </w:r>
          </w:p>
        </w:tc>
        <w:tc>
          <w:tcPr>
            <w:tcW w:w="935" w:type="dxa"/>
            <w:shd w:val="clear" w:color="auto" w:fill="D0CECE" w:themeFill="background2" w:themeFillShade="E6"/>
          </w:tcPr>
          <w:p w14:paraId="4A8B1D89" w14:textId="77777777" w:rsidR="0021033E" w:rsidRPr="00117026" w:rsidRDefault="0021033E" w:rsidP="00A363D0">
            <w:pPr>
              <w:rPr>
                <w:sz w:val="18"/>
                <w:szCs w:val="18"/>
              </w:rPr>
            </w:pPr>
            <w:r>
              <w:rPr>
                <w:sz w:val="18"/>
                <w:szCs w:val="18"/>
              </w:rPr>
              <w:t>80</w:t>
            </w:r>
          </w:p>
        </w:tc>
        <w:tc>
          <w:tcPr>
            <w:tcW w:w="935" w:type="dxa"/>
            <w:shd w:val="clear" w:color="auto" w:fill="D0CECE" w:themeFill="background2" w:themeFillShade="E6"/>
          </w:tcPr>
          <w:p w14:paraId="55F8E0CB" w14:textId="77777777" w:rsidR="0021033E" w:rsidRPr="00117026" w:rsidRDefault="0021033E" w:rsidP="00A363D0">
            <w:pPr>
              <w:rPr>
                <w:sz w:val="18"/>
                <w:szCs w:val="18"/>
              </w:rPr>
            </w:pPr>
            <w:r>
              <w:rPr>
                <w:sz w:val="18"/>
                <w:szCs w:val="18"/>
              </w:rPr>
              <w:t>70</w:t>
            </w:r>
          </w:p>
        </w:tc>
        <w:tc>
          <w:tcPr>
            <w:tcW w:w="935" w:type="dxa"/>
            <w:shd w:val="clear" w:color="auto" w:fill="D0CECE" w:themeFill="background2" w:themeFillShade="E6"/>
          </w:tcPr>
          <w:p w14:paraId="47D4A549" w14:textId="77777777" w:rsidR="0021033E" w:rsidRPr="00117026" w:rsidRDefault="0021033E" w:rsidP="00A363D0">
            <w:pPr>
              <w:rPr>
                <w:sz w:val="18"/>
                <w:szCs w:val="18"/>
              </w:rPr>
            </w:pPr>
            <w:r>
              <w:rPr>
                <w:sz w:val="18"/>
                <w:szCs w:val="18"/>
              </w:rPr>
              <w:t>60</w:t>
            </w:r>
          </w:p>
        </w:tc>
        <w:tc>
          <w:tcPr>
            <w:tcW w:w="935" w:type="dxa"/>
          </w:tcPr>
          <w:p w14:paraId="43D5BDAE" w14:textId="77777777" w:rsidR="0021033E" w:rsidRPr="00117026" w:rsidRDefault="0021033E" w:rsidP="00A363D0">
            <w:pPr>
              <w:rPr>
                <w:sz w:val="18"/>
                <w:szCs w:val="18"/>
              </w:rPr>
            </w:pPr>
            <w:r w:rsidRPr="00117026">
              <w:rPr>
                <w:sz w:val="18"/>
                <w:szCs w:val="18"/>
              </w:rPr>
              <w:t>60</w:t>
            </w:r>
          </w:p>
        </w:tc>
        <w:tc>
          <w:tcPr>
            <w:tcW w:w="935" w:type="dxa"/>
          </w:tcPr>
          <w:p w14:paraId="79DAA615" w14:textId="77777777" w:rsidR="0021033E" w:rsidRPr="00117026" w:rsidRDefault="0021033E" w:rsidP="00A363D0">
            <w:pPr>
              <w:rPr>
                <w:sz w:val="18"/>
                <w:szCs w:val="18"/>
              </w:rPr>
            </w:pPr>
            <w:r w:rsidRPr="00117026">
              <w:rPr>
                <w:sz w:val="18"/>
                <w:szCs w:val="18"/>
              </w:rPr>
              <w:t>60</w:t>
            </w:r>
          </w:p>
        </w:tc>
        <w:tc>
          <w:tcPr>
            <w:tcW w:w="935" w:type="dxa"/>
          </w:tcPr>
          <w:p w14:paraId="542266B8" w14:textId="77777777" w:rsidR="0021033E" w:rsidRPr="00117026" w:rsidRDefault="0021033E" w:rsidP="00A363D0">
            <w:pPr>
              <w:rPr>
                <w:sz w:val="18"/>
                <w:szCs w:val="18"/>
              </w:rPr>
            </w:pPr>
            <w:r w:rsidRPr="00117026">
              <w:rPr>
                <w:sz w:val="18"/>
                <w:szCs w:val="18"/>
              </w:rPr>
              <w:t>65</w:t>
            </w:r>
          </w:p>
        </w:tc>
        <w:tc>
          <w:tcPr>
            <w:tcW w:w="935" w:type="dxa"/>
          </w:tcPr>
          <w:p w14:paraId="46CB7AAF" w14:textId="77777777" w:rsidR="0021033E" w:rsidRPr="00117026" w:rsidRDefault="0021033E" w:rsidP="00A363D0">
            <w:pPr>
              <w:rPr>
                <w:sz w:val="18"/>
                <w:szCs w:val="18"/>
              </w:rPr>
            </w:pPr>
            <w:r w:rsidRPr="00117026">
              <w:rPr>
                <w:sz w:val="18"/>
                <w:szCs w:val="18"/>
              </w:rPr>
              <w:t>65</w:t>
            </w:r>
          </w:p>
        </w:tc>
      </w:tr>
      <w:tr w:rsidR="0021033E" w:rsidRPr="00117026" w14:paraId="1676822F" w14:textId="77777777" w:rsidTr="00A363D0">
        <w:tc>
          <w:tcPr>
            <w:tcW w:w="2122" w:type="dxa"/>
            <w:shd w:val="clear" w:color="auto" w:fill="F2F2F2" w:themeFill="background1" w:themeFillShade="F2"/>
          </w:tcPr>
          <w:p w14:paraId="18BC1347" w14:textId="77777777" w:rsidR="0021033E" w:rsidRPr="00117026" w:rsidRDefault="0021033E" w:rsidP="00A363D0">
            <w:pPr>
              <w:rPr>
                <w:sz w:val="18"/>
                <w:szCs w:val="18"/>
              </w:rPr>
            </w:pPr>
            <w:r w:rsidRPr="00117026">
              <w:rPr>
                <w:sz w:val="18"/>
                <w:szCs w:val="18"/>
              </w:rPr>
              <w:t>Hatch distance, HD (mm)</w:t>
            </w:r>
          </w:p>
        </w:tc>
        <w:tc>
          <w:tcPr>
            <w:tcW w:w="1134" w:type="dxa"/>
          </w:tcPr>
          <w:p w14:paraId="023C5906" w14:textId="77777777" w:rsidR="0021033E" w:rsidRPr="00117026" w:rsidRDefault="0021033E" w:rsidP="00A363D0">
            <w:pPr>
              <w:rPr>
                <w:sz w:val="18"/>
                <w:szCs w:val="18"/>
              </w:rPr>
            </w:pPr>
            <w:r w:rsidRPr="00117026">
              <w:rPr>
                <w:sz w:val="18"/>
                <w:szCs w:val="18"/>
              </w:rPr>
              <w:t>0.105</w:t>
            </w:r>
          </w:p>
        </w:tc>
        <w:tc>
          <w:tcPr>
            <w:tcW w:w="992" w:type="dxa"/>
          </w:tcPr>
          <w:p w14:paraId="602FE091" w14:textId="77777777" w:rsidR="0021033E" w:rsidRPr="00117026" w:rsidRDefault="0021033E" w:rsidP="00A363D0">
            <w:pPr>
              <w:rPr>
                <w:sz w:val="18"/>
                <w:szCs w:val="18"/>
              </w:rPr>
            </w:pPr>
            <w:r w:rsidRPr="00117026">
              <w:rPr>
                <w:sz w:val="18"/>
                <w:szCs w:val="18"/>
              </w:rPr>
              <w:t>0.065</w:t>
            </w:r>
          </w:p>
        </w:tc>
        <w:tc>
          <w:tcPr>
            <w:tcW w:w="850" w:type="dxa"/>
          </w:tcPr>
          <w:p w14:paraId="27C70D05" w14:textId="77777777" w:rsidR="0021033E" w:rsidRPr="00117026" w:rsidRDefault="0021033E" w:rsidP="00A363D0">
            <w:pPr>
              <w:rPr>
                <w:sz w:val="18"/>
                <w:szCs w:val="18"/>
              </w:rPr>
            </w:pPr>
            <w:r w:rsidRPr="00117026">
              <w:rPr>
                <w:sz w:val="18"/>
                <w:szCs w:val="18"/>
              </w:rPr>
              <w:t>0.105</w:t>
            </w:r>
          </w:p>
        </w:tc>
        <w:tc>
          <w:tcPr>
            <w:tcW w:w="851" w:type="dxa"/>
          </w:tcPr>
          <w:p w14:paraId="1A4B4A57" w14:textId="77777777" w:rsidR="0021033E" w:rsidRPr="00117026" w:rsidRDefault="0021033E" w:rsidP="00A363D0">
            <w:pPr>
              <w:rPr>
                <w:sz w:val="18"/>
                <w:szCs w:val="18"/>
              </w:rPr>
            </w:pPr>
            <w:r>
              <w:rPr>
                <w:sz w:val="18"/>
                <w:szCs w:val="18"/>
              </w:rPr>
              <w:t>0.105</w:t>
            </w:r>
          </w:p>
        </w:tc>
        <w:tc>
          <w:tcPr>
            <w:tcW w:w="848" w:type="dxa"/>
          </w:tcPr>
          <w:p w14:paraId="556FB70F" w14:textId="77777777" w:rsidR="0021033E" w:rsidRPr="00117026" w:rsidRDefault="0021033E" w:rsidP="00A363D0">
            <w:pPr>
              <w:rPr>
                <w:sz w:val="18"/>
                <w:szCs w:val="18"/>
              </w:rPr>
            </w:pPr>
            <w:r>
              <w:rPr>
                <w:sz w:val="18"/>
                <w:szCs w:val="18"/>
              </w:rPr>
              <w:t>0.105</w:t>
            </w:r>
          </w:p>
        </w:tc>
        <w:tc>
          <w:tcPr>
            <w:tcW w:w="935" w:type="dxa"/>
          </w:tcPr>
          <w:p w14:paraId="39CE90EB" w14:textId="77777777" w:rsidR="0021033E" w:rsidRPr="00117026" w:rsidRDefault="0021033E" w:rsidP="00A363D0">
            <w:pPr>
              <w:rPr>
                <w:sz w:val="18"/>
                <w:szCs w:val="18"/>
              </w:rPr>
            </w:pPr>
            <w:r>
              <w:rPr>
                <w:sz w:val="18"/>
                <w:szCs w:val="18"/>
              </w:rPr>
              <w:t>0.140</w:t>
            </w:r>
          </w:p>
        </w:tc>
        <w:tc>
          <w:tcPr>
            <w:tcW w:w="935" w:type="dxa"/>
          </w:tcPr>
          <w:p w14:paraId="449A5260" w14:textId="77777777" w:rsidR="0021033E" w:rsidRPr="00117026" w:rsidRDefault="0021033E" w:rsidP="00A363D0">
            <w:pPr>
              <w:rPr>
                <w:sz w:val="18"/>
                <w:szCs w:val="18"/>
              </w:rPr>
            </w:pPr>
            <w:r>
              <w:rPr>
                <w:sz w:val="18"/>
                <w:szCs w:val="18"/>
              </w:rPr>
              <w:t>0.140</w:t>
            </w:r>
          </w:p>
        </w:tc>
        <w:tc>
          <w:tcPr>
            <w:tcW w:w="935" w:type="dxa"/>
          </w:tcPr>
          <w:p w14:paraId="6F56FFE5" w14:textId="77777777" w:rsidR="0021033E" w:rsidRPr="00117026" w:rsidRDefault="0021033E" w:rsidP="00A363D0">
            <w:pPr>
              <w:rPr>
                <w:sz w:val="18"/>
                <w:szCs w:val="18"/>
              </w:rPr>
            </w:pPr>
            <w:r>
              <w:rPr>
                <w:sz w:val="18"/>
                <w:szCs w:val="18"/>
              </w:rPr>
              <w:t>0.140</w:t>
            </w:r>
          </w:p>
        </w:tc>
        <w:tc>
          <w:tcPr>
            <w:tcW w:w="935" w:type="dxa"/>
          </w:tcPr>
          <w:p w14:paraId="77A3D7EB" w14:textId="77777777" w:rsidR="0021033E" w:rsidRPr="00117026" w:rsidRDefault="0021033E" w:rsidP="00A363D0">
            <w:pPr>
              <w:rPr>
                <w:sz w:val="18"/>
                <w:szCs w:val="18"/>
              </w:rPr>
            </w:pPr>
            <w:r w:rsidRPr="00117026">
              <w:rPr>
                <w:sz w:val="18"/>
                <w:szCs w:val="18"/>
              </w:rPr>
              <w:t>0.095</w:t>
            </w:r>
          </w:p>
        </w:tc>
        <w:tc>
          <w:tcPr>
            <w:tcW w:w="935" w:type="dxa"/>
          </w:tcPr>
          <w:p w14:paraId="639F4995" w14:textId="77777777" w:rsidR="0021033E" w:rsidRPr="00117026" w:rsidRDefault="0021033E" w:rsidP="00A363D0">
            <w:pPr>
              <w:rPr>
                <w:sz w:val="18"/>
                <w:szCs w:val="18"/>
              </w:rPr>
            </w:pPr>
            <w:r w:rsidRPr="00117026">
              <w:rPr>
                <w:sz w:val="18"/>
                <w:szCs w:val="18"/>
              </w:rPr>
              <w:t>0.090</w:t>
            </w:r>
          </w:p>
        </w:tc>
        <w:tc>
          <w:tcPr>
            <w:tcW w:w="935" w:type="dxa"/>
          </w:tcPr>
          <w:p w14:paraId="70D6B2AA" w14:textId="77777777" w:rsidR="0021033E" w:rsidRPr="00117026" w:rsidRDefault="0021033E" w:rsidP="00A363D0">
            <w:pPr>
              <w:rPr>
                <w:sz w:val="18"/>
                <w:szCs w:val="18"/>
              </w:rPr>
            </w:pPr>
            <w:r w:rsidRPr="00117026">
              <w:rPr>
                <w:sz w:val="18"/>
                <w:szCs w:val="18"/>
              </w:rPr>
              <w:t>0.080</w:t>
            </w:r>
          </w:p>
        </w:tc>
        <w:tc>
          <w:tcPr>
            <w:tcW w:w="935" w:type="dxa"/>
          </w:tcPr>
          <w:p w14:paraId="77912648" w14:textId="77777777" w:rsidR="0021033E" w:rsidRPr="00117026" w:rsidRDefault="0021033E" w:rsidP="00A363D0">
            <w:pPr>
              <w:rPr>
                <w:sz w:val="18"/>
                <w:szCs w:val="18"/>
              </w:rPr>
            </w:pPr>
            <w:r w:rsidRPr="00117026">
              <w:rPr>
                <w:sz w:val="18"/>
                <w:szCs w:val="18"/>
              </w:rPr>
              <w:t>0.080</w:t>
            </w:r>
          </w:p>
        </w:tc>
      </w:tr>
      <w:tr w:rsidR="0021033E" w:rsidRPr="00117026" w14:paraId="664E48C8" w14:textId="77777777" w:rsidTr="00A363D0">
        <w:tc>
          <w:tcPr>
            <w:tcW w:w="2122" w:type="dxa"/>
            <w:shd w:val="clear" w:color="auto" w:fill="F2F2F2" w:themeFill="background1" w:themeFillShade="F2"/>
          </w:tcPr>
          <w:p w14:paraId="5B6CF973" w14:textId="77777777" w:rsidR="0021033E" w:rsidRPr="00117026" w:rsidRDefault="0021033E" w:rsidP="00A363D0">
            <w:pPr>
              <w:rPr>
                <w:sz w:val="18"/>
                <w:szCs w:val="18"/>
              </w:rPr>
            </w:pPr>
            <w:r w:rsidRPr="00117026">
              <w:rPr>
                <w:sz w:val="18"/>
                <w:szCs w:val="18"/>
              </w:rPr>
              <w:t>Layer thickness, LT (</w:t>
            </w:r>
            <w:r w:rsidRPr="00117026">
              <w:rPr>
                <w:rFonts w:ascii="Symbol" w:hAnsi="Symbol"/>
                <w:sz w:val="18"/>
                <w:szCs w:val="18"/>
              </w:rPr>
              <w:t></w:t>
            </w:r>
            <w:r w:rsidRPr="00117026">
              <w:rPr>
                <w:sz w:val="18"/>
                <w:szCs w:val="18"/>
              </w:rPr>
              <w:t>m)</w:t>
            </w:r>
          </w:p>
        </w:tc>
        <w:tc>
          <w:tcPr>
            <w:tcW w:w="1134" w:type="dxa"/>
          </w:tcPr>
          <w:p w14:paraId="7EAA8957" w14:textId="77777777" w:rsidR="0021033E" w:rsidRPr="00117026" w:rsidRDefault="0021033E" w:rsidP="00A363D0">
            <w:pPr>
              <w:rPr>
                <w:sz w:val="18"/>
                <w:szCs w:val="18"/>
              </w:rPr>
            </w:pPr>
            <w:r w:rsidRPr="00117026">
              <w:rPr>
                <w:sz w:val="18"/>
                <w:szCs w:val="18"/>
              </w:rPr>
              <w:t>30</w:t>
            </w:r>
          </w:p>
        </w:tc>
        <w:tc>
          <w:tcPr>
            <w:tcW w:w="992" w:type="dxa"/>
          </w:tcPr>
          <w:p w14:paraId="6F63C344" w14:textId="77777777" w:rsidR="0021033E" w:rsidRPr="00117026" w:rsidRDefault="0021033E" w:rsidP="00A363D0">
            <w:pPr>
              <w:rPr>
                <w:sz w:val="18"/>
                <w:szCs w:val="18"/>
              </w:rPr>
            </w:pPr>
            <w:r w:rsidRPr="00117026">
              <w:rPr>
                <w:sz w:val="18"/>
                <w:szCs w:val="18"/>
              </w:rPr>
              <w:t>30</w:t>
            </w:r>
          </w:p>
        </w:tc>
        <w:tc>
          <w:tcPr>
            <w:tcW w:w="850" w:type="dxa"/>
          </w:tcPr>
          <w:p w14:paraId="614700DC" w14:textId="77777777" w:rsidR="0021033E" w:rsidRPr="00117026" w:rsidRDefault="0021033E" w:rsidP="00A363D0">
            <w:pPr>
              <w:rPr>
                <w:sz w:val="18"/>
                <w:szCs w:val="18"/>
              </w:rPr>
            </w:pPr>
            <w:r w:rsidRPr="00117026">
              <w:rPr>
                <w:sz w:val="18"/>
                <w:szCs w:val="18"/>
              </w:rPr>
              <w:t>30</w:t>
            </w:r>
          </w:p>
        </w:tc>
        <w:tc>
          <w:tcPr>
            <w:tcW w:w="851" w:type="dxa"/>
          </w:tcPr>
          <w:p w14:paraId="7BF8ED2E" w14:textId="77777777" w:rsidR="0021033E" w:rsidRPr="00117026" w:rsidRDefault="0021033E" w:rsidP="00A363D0">
            <w:pPr>
              <w:rPr>
                <w:sz w:val="18"/>
                <w:szCs w:val="18"/>
              </w:rPr>
            </w:pPr>
            <w:r>
              <w:rPr>
                <w:sz w:val="18"/>
                <w:szCs w:val="18"/>
              </w:rPr>
              <w:t>30</w:t>
            </w:r>
          </w:p>
        </w:tc>
        <w:tc>
          <w:tcPr>
            <w:tcW w:w="848" w:type="dxa"/>
          </w:tcPr>
          <w:p w14:paraId="17B0082E" w14:textId="77777777" w:rsidR="0021033E" w:rsidRPr="00117026" w:rsidRDefault="0021033E" w:rsidP="00A363D0">
            <w:pPr>
              <w:rPr>
                <w:sz w:val="18"/>
                <w:szCs w:val="18"/>
              </w:rPr>
            </w:pPr>
            <w:r>
              <w:rPr>
                <w:sz w:val="18"/>
                <w:szCs w:val="18"/>
              </w:rPr>
              <w:t>30</w:t>
            </w:r>
          </w:p>
        </w:tc>
        <w:tc>
          <w:tcPr>
            <w:tcW w:w="935" w:type="dxa"/>
          </w:tcPr>
          <w:p w14:paraId="573699F6" w14:textId="77777777" w:rsidR="0021033E" w:rsidRPr="00117026" w:rsidRDefault="0021033E" w:rsidP="00A363D0">
            <w:pPr>
              <w:rPr>
                <w:sz w:val="18"/>
                <w:szCs w:val="18"/>
              </w:rPr>
            </w:pPr>
            <w:r>
              <w:rPr>
                <w:sz w:val="18"/>
                <w:szCs w:val="18"/>
              </w:rPr>
              <w:t>60</w:t>
            </w:r>
          </w:p>
        </w:tc>
        <w:tc>
          <w:tcPr>
            <w:tcW w:w="935" w:type="dxa"/>
          </w:tcPr>
          <w:p w14:paraId="64BD569F" w14:textId="77777777" w:rsidR="0021033E" w:rsidRPr="00117026" w:rsidRDefault="0021033E" w:rsidP="00A363D0">
            <w:pPr>
              <w:rPr>
                <w:sz w:val="18"/>
                <w:szCs w:val="18"/>
              </w:rPr>
            </w:pPr>
            <w:r>
              <w:rPr>
                <w:sz w:val="18"/>
                <w:szCs w:val="18"/>
              </w:rPr>
              <w:t>60</w:t>
            </w:r>
          </w:p>
        </w:tc>
        <w:tc>
          <w:tcPr>
            <w:tcW w:w="935" w:type="dxa"/>
          </w:tcPr>
          <w:p w14:paraId="4EB0ECF3" w14:textId="77777777" w:rsidR="0021033E" w:rsidRPr="00117026" w:rsidRDefault="0021033E" w:rsidP="00A363D0">
            <w:pPr>
              <w:rPr>
                <w:sz w:val="18"/>
                <w:szCs w:val="18"/>
              </w:rPr>
            </w:pPr>
            <w:r>
              <w:rPr>
                <w:sz w:val="18"/>
                <w:szCs w:val="18"/>
              </w:rPr>
              <w:t>60</w:t>
            </w:r>
          </w:p>
        </w:tc>
        <w:tc>
          <w:tcPr>
            <w:tcW w:w="935" w:type="dxa"/>
          </w:tcPr>
          <w:p w14:paraId="747F0249" w14:textId="77777777" w:rsidR="0021033E" w:rsidRPr="00117026" w:rsidRDefault="0021033E" w:rsidP="00A363D0">
            <w:pPr>
              <w:rPr>
                <w:sz w:val="18"/>
                <w:szCs w:val="18"/>
              </w:rPr>
            </w:pPr>
            <w:r w:rsidRPr="00117026">
              <w:rPr>
                <w:sz w:val="18"/>
                <w:szCs w:val="18"/>
              </w:rPr>
              <w:t>60</w:t>
            </w:r>
          </w:p>
        </w:tc>
        <w:tc>
          <w:tcPr>
            <w:tcW w:w="935" w:type="dxa"/>
          </w:tcPr>
          <w:p w14:paraId="4787ACD2" w14:textId="77777777" w:rsidR="0021033E" w:rsidRPr="00117026" w:rsidRDefault="0021033E" w:rsidP="00A363D0">
            <w:pPr>
              <w:rPr>
                <w:sz w:val="18"/>
                <w:szCs w:val="18"/>
              </w:rPr>
            </w:pPr>
            <w:r w:rsidRPr="00117026">
              <w:rPr>
                <w:sz w:val="18"/>
                <w:szCs w:val="18"/>
              </w:rPr>
              <w:t>60</w:t>
            </w:r>
          </w:p>
        </w:tc>
        <w:tc>
          <w:tcPr>
            <w:tcW w:w="935" w:type="dxa"/>
          </w:tcPr>
          <w:p w14:paraId="3AFDC955" w14:textId="77777777" w:rsidR="0021033E" w:rsidRPr="00117026" w:rsidRDefault="0021033E" w:rsidP="00A363D0">
            <w:pPr>
              <w:rPr>
                <w:sz w:val="18"/>
                <w:szCs w:val="18"/>
              </w:rPr>
            </w:pPr>
            <w:r w:rsidRPr="00117026">
              <w:rPr>
                <w:sz w:val="18"/>
                <w:szCs w:val="18"/>
              </w:rPr>
              <w:t>40</w:t>
            </w:r>
          </w:p>
        </w:tc>
        <w:tc>
          <w:tcPr>
            <w:tcW w:w="935" w:type="dxa"/>
          </w:tcPr>
          <w:p w14:paraId="3521A1F0" w14:textId="77777777" w:rsidR="0021033E" w:rsidRPr="00117026" w:rsidRDefault="0021033E" w:rsidP="00A363D0">
            <w:pPr>
              <w:rPr>
                <w:sz w:val="18"/>
                <w:szCs w:val="18"/>
              </w:rPr>
            </w:pPr>
            <w:r w:rsidRPr="00117026">
              <w:rPr>
                <w:sz w:val="18"/>
                <w:szCs w:val="18"/>
              </w:rPr>
              <w:t>40</w:t>
            </w:r>
          </w:p>
        </w:tc>
      </w:tr>
      <w:tr w:rsidR="0021033E" w:rsidRPr="00117026" w14:paraId="14E4B34C" w14:textId="77777777" w:rsidTr="00A363D0">
        <w:tc>
          <w:tcPr>
            <w:tcW w:w="2122" w:type="dxa"/>
            <w:shd w:val="clear" w:color="auto" w:fill="F2F2F2" w:themeFill="background1" w:themeFillShade="F2"/>
          </w:tcPr>
          <w:p w14:paraId="644AFD44" w14:textId="77777777" w:rsidR="0021033E" w:rsidRDefault="0021033E" w:rsidP="00A363D0">
            <w:pPr>
              <w:rPr>
                <w:sz w:val="18"/>
                <w:szCs w:val="18"/>
              </w:rPr>
            </w:pPr>
            <w:r w:rsidRPr="00117026">
              <w:rPr>
                <w:sz w:val="18"/>
                <w:szCs w:val="18"/>
              </w:rPr>
              <w:t>Material</w:t>
            </w:r>
          </w:p>
        </w:tc>
        <w:tc>
          <w:tcPr>
            <w:tcW w:w="1134" w:type="dxa"/>
          </w:tcPr>
          <w:p w14:paraId="2BE30706" w14:textId="77777777" w:rsidR="0021033E" w:rsidRDefault="0021033E" w:rsidP="00A363D0">
            <w:pPr>
              <w:rPr>
                <w:sz w:val="18"/>
                <w:szCs w:val="18"/>
              </w:rPr>
            </w:pPr>
            <w:r w:rsidRPr="00117026">
              <w:rPr>
                <w:sz w:val="18"/>
                <w:szCs w:val="18"/>
              </w:rPr>
              <w:t>Ti-6Al-V</w:t>
            </w:r>
          </w:p>
        </w:tc>
        <w:tc>
          <w:tcPr>
            <w:tcW w:w="992" w:type="dxa"/>
          </w:tcPr>
          <w:p w14:paraId="3F914B8B" w14:textId="77777777" w:rsidR="0021033E" w:rsidRDefault="0021033E" w:rsidP="00A363D0">
            <w:pPr>
              <w:rPr>
                <w:sz w:val="18"/>
                <w:szCs w:val="18"/>
              </w:rPr>
            </w:pPr>
            <w:r w:rsidRPr="00117026">
              <w:rPr>
                <w:sz w:val="18"/>
                <w:szCs w:val="18"/>
              </w:rPr>
              <w:t>Ti-6Al-V</w:t>
            </w:r>
          </w:p>
        </w:tc>
        <w:tc>
          <w:tcPr>
            <w:tcW w:w="850" w:type="dxa"/>
          </w:tcPr>
          <w:p w14:paraId="440BEF95" w14:textId="77777777" w:rsidR="0021033E" w:rsidRDefault="0021033E" w:rsidP="00A363D0">
            <w:pPr>
              <w:rPr>
                <w:sz w:val="18"/>
                <w:szCs w:val="18"/>
              </w:rPr>
            </w:pPr>
            <w:r w:rsidRPr="00117026">
              <w:rPr>
                <w:sz w:val="18"/>
                <w:szCs w:val="18"/>
              </w:rPr>
              <w:t>Ti-6Al-V</w:t>
            </w:r>
          </w:p>
        </w:tc>
        <w:tc>
          <w:tcPr>
            <w:tcW w:w="851" w:type="dxa"/>
          </w:tcPr>
          <w:p w14:paraId="18F30A09" w14:textId="77777777" w:rsidR="0021033E" w:rsidRDefault="0021033E" w:rsidP="00A363D0">
            <w:pPr>
              <w:rPr>
                <w:sz w:val="18"/>
                <w:szCs w:val="18"/>
              </w:rPr>
            </w:pPr>
            <w:r w:rsidRPr="00117026">
              <w:rPr>
                <w:sz w:val="18"/>
                <w:szCs w:val="18"/>
              </w:rPr>
              <w:t>Ti-6Al-V</w:t>
            </w:r>
          </w:p>
        </w:tc>
        <w:tc>
          <w:tcPr>
            <w:tcW w:w="848" w:type="dxa"/>
          </w:tcPr>
          <w:p w14:paraId="3ED4CC1E" w14:textId="77777777" w:rsidR="0021033E" w:rsidRDefault="0021033E" w:rsidP="00A363D0">
            <w:pPr>
              <w:rPr>
                <w:sz w:val="18"/>
                <w:szCs w:val="18"/>
              </w:rPr>
            </w:pPr>
            <w:r w:rsidRPr="00117026">
              <w:rPr>
                <w:sz w:val="18"/>
                <w:szCs w:val="18"/>
              </w:rPr>
              <w:t>Ti-6Al-V</w:t>
            </w:r>
          </w:p>
        </w:tc>
        <w:tc>
          <w:tcPr>
            <w:tcW w:w="935" w:type="dxa"/>
          </w:tcPr>
          <w:p w14:paraId="04A7745E" w14:textId="77777777" w:rsidR="0021033E" w:rsidRDefault="0021033E" w:rsidP="00A363D0">
            <w:pPr>
              <w:rPr>
                <w:sz w:val="18"/>
                <w:szCs w:val="18"/>
              </w:rPr>
            </w:pPr>
            <w:r>
              <w:rPr>
                <w:sz w:val="18"/>
                <w:szCs w:val="18"/>
              </w:rPr>
              <w:t>In 625</w:t>
            </w:r>
          </w:p>
        </w:tc>
        <w:tc>
          <w:tcPr>
            <w:tcW w:w="935" w:type="dxa"/>
          </w:tcPr>
          <w:p w14:paraId="2727E8FB" w14:textId="77777777" w:rsidR="0021033E" w:rsidRDefault="0021033E" w:rsidP="00A363D0">
            <w:pPr>
              <w:rPr>
                <w:sz w:val="18"/>
                <w:szCs w:val="18"/>
              </w:rPr>
            </w:pPr>
            <w:r>
              <w:rPr>
                <w:sz w:val="18"/>
                <w:szCs w:val="18"/>
              </w:rPr>
              <w:t>In 625</w:t>
            </w:r>
          </w:p>
        </w:tc>
        <w:tc>
          <w:tcPr>
            <w:tcW w:w="935" w:type="dxa"/>
            <w:shd w:val="clear" w:color="auto" w:fill="D0CECE" w:themeFill="background2" w:themeFillShade="E6"/>
          </w:tcPr>
          <w:p w14:paraId="4121ACD1" w14:textId="77777777" w:rsidR="0021033E" w:rsidRDefault="0021033E" w:rsidP="00A363D0">
            <w:pPr>
              <w:rPr>
                <w:sz w:val="18"/>
                <w:szCs w:val="18"/>
              </w:rPr>
            </w:pPr>
            <w:r>
              <w:rPr>
                <w:sz w:val="18"/>
                <w:szCs w:val="18"/>
              </w:rPr>
              <w:t>In 625</w:t>
            </w:r>
          </w:p>
        </w:tc>
        <w:tc>
          <w:tcPr>
            <w:tcW w:w="935" w:type="dxa"/>
            <w:shd w:val="clear" w:color="auto" w:fill="D0CECE" w:themeFill="background2" w:themeFillShade="E6"/>
          </w:tcPr>
          <w:p w14:paraId="43EF9A47" w14:textId="77777777" w:rsidR="0021033E" w:rsidRDefault="0021033E" w:rsidP="00A363D0">
            <w:pPr>
              <w:rPr>
                <w:sz w:val="18"/>
                <w:szCs w:val="18"/>
              </w:rPr>
            </w:pPr>
            <w:r w:rsidRPr="00117026">
              <w:rPr>
                <w:sz w:val="18"/>
                <w:szCs w:val="18"/>
              </w:rPr>
              <w:t>Ti-6Al-V</w:t>
            </w:r>
          </w:p>
        </w:tc>
        <w:tc>
          <w:tcPr>
            <w:tcW w:w="935" w:type="dxa"/>
            <w:shd w:val="clear" w:color="auto" w:fill="D0CECE" w:themeFill="background2" w:themeFillShade="E6"/>
          </w:tcPr>
          <w:p w14:paraId="59FE7327" w14:textId="77777777" w:rsidR="0021033E" w:rsidRDefault="0021033E" w:rsidP="00A363D0">
            <w:pPr>
              <w:rPr>
                <w:sz w:val="18"/>
                <w:szCs w:val="18"/>
              </w:rPr>
            </w:pPr>
            <w:r w:rsidRPr="00117026">
              <w:rPr>
                <w:sz w:val="18"/>
                <w:szCs w:val="18"/>
              </w:rPr>
              <w:t>In 718</w:t>
            </w:r>
          </w:p>
        </w:tc>
        <w:tc>
          <w:tcPr>
            <w:tcW w:w="935" w:type="dxa"/>
            <w:shd w:val="clear" w:color="auto" w:fill="D0CECE" w:themeFill="background2" w:themeFillShade="E6"/>
          </w:tcPr>
          <w:p w14:paraId="11948573" w14:textId="77777777" w:rsidR="0021033E" w:rsidRDefault="0021033E" w:rsidP="00A363D0">
            <w:pPr>
              <w:rPr>
                <w:sz w:val="18"/>
                <w:szCs w:val="18"/>
              </w:rPr>
            </w:pPr>
            <w:r w:rsidRPr="00117026">
              <w:rPr>
                <w:sz w:val="18"/>
                <w:szCs w:val="18"/>
              </w:rPr>
              <w:t>Steel</w:t>
            </w:r>
          </w:p>
        </w:tc>
        <w:tc>
          <w:tcPr>
            <w:tcW w:w="935" w:type="dxa"/>
            <w:shd w:val="clear" w:color="auto" w:fill="auto"/>
          </w:tcPr>
          <w:p w14:paraId="09D03DEF" w14:textId="77777777" w:rsidR="0021033E" w:rsidRDefault="0021033E" w:rsidP="00A363D0">
            <w:pPr>
              <w:rPr>
                <w:sz w:val="18"/>
                <w:szCs w:val="18"/>
              </w:rPr>
            </w:pPr>
            <w:r w:rsidRPr="00117026">
              <w:rPr>
                <w:sz w:val="18"/>
                <w:szCs w:val="18"/>
              </w:rPr>
              <w:t>Steel</w:t>
            </w:r>
          </w:p>
        </w:tc>
      </w:tr>
      <w:tr w:rsidR="0021033E" w:rsidRPr="00117026" w14:paraId="6C637120" w14:textId="77777777" w:rsidTr="00A363D0">
        <w:tc>
          <w:tcPr>
            <w:tcW w:w="2122" w:type="dxa"/>
            <w:shd w:val="clear" w:color="auto" w:fill="F2F2F2" w:themeFill="background1" w:themeFillShade="F2"/>
          </w:tcPr>
          <w:p w14:paraId="24BF2A4D" w14:textId="77777777" w:rsidR="0021033E" w:rsidRPr="00117026" w:rsidRDefault="0021033E" w:rsidP="00A363D0">
            <w:pPr>
              <w:rPr>
                <w:sz w:val="18"/>
                <w:szCs w:val="18"/>
              </w:rPr>
            </w:pPr>
            <w:r>
              <w:rPr>
                <w:sz w:val="18"/>
                <w:szCs w:val="18"/>
              </w:rPr>
              <w:t>Inert gas</w:t>
            </w:r>
          </w:p>
        </w:tc>
        <w:tc>
          <w:tcPr>
            <w:tcW w:w="1134" w:type="dxa"/>
          </w:tcPr>
          <w:p w14:paraId="54C68E95" w14:textId="77777777" w:rsidR="0021033E" w:rsidRPr="00117026" w:rsidRDefault="0021033E" w:rsidP="00A363D0">
            <w:pPr>
              <w:rPr>
                <w:sz w:val="18"/>
                <w:szCs w:val="18"/>
              </w:rPr>
            </w:pPr>
            <w:r>
              <w:rPr>
                <w:sz w:val="18"/>
                <w:szCs w:val="18"/>
              </w:rPr>
              <w:t>Argon</w:t>
            </w:r>
          </w:p>
        </w:tc>
        <w:tc>
          <w:tcPr>
            <w:tcW w:w="992" w:type="dxa"/>
          </w:tcPr>
          <w:p w14:paraId="6058D653" w14:textId="77777777" w:rsidR="0021033E" w:rsidRPr="00117026" w:rsidRDefault="0021033E" w:rsidP="00A363D0">
            <w:pPr>
              <w:rPr>
                <w:sz w:val="18"/>
                <w:szCs w:val="18"/>
              </w:rPr>
            </w:pPr>
            <w:r>
              <w:rPr>
                <w:sz w:val="18"/>
                <w:szCs w:val="18"/>
              </w:rPr>
              <w:t>Argon</w:t>
            </w:r>
          </w:p>
        </w:tc>
        <w:tc>
          <w:tcPr>
            <w:tcW w:w="850" w:type="dxa"/>
          </w:tcPr>
          <w:p w14:paraId="4B231315" w14:textId="77777777" w:rsidR="0021033E" w:rsidRPr="00117026" w:rsidRDefault="0021033E" w:rsidP="00A363D0">
            <w:pPr>
              <w:rPr>
                <w:sz w:val="18"/>
                <w:szCs w:val="18"/>
              </w:rPr>
            </w:pPr>
            <w:r>
              <w:rPr>
                <w:sz w:val="18"/>
                <w:szCs w:val="18"/>
              </w:rPr>
              <w:t>Argon</w:t>
            </w:r>
          </w:p>
        </w:tc>
        <w:tc>
          <w:tcPr>
            <w:tcW w:w="851" w:type="dxa"/>
          </w:tcPr>
          <w:p w14:paraId="1B9FD9CF" w14:textId="77777777" w:rsidR="0021033E" w:rsidRPr="00117026" w:rsidRDefault="0021033E" w:rsidP="00A363D0">
            <w:pPr>
              <w:rPr>
                <w:sz w:val="18"/>
                <w:szCs w:val="18"/>
              </w:rPr>
            </w:pPr>
            <w:r>
              <w:rPr>
                <w:sz w:val="18"/>
                <w:szCs w:val="18"/>
              </w:rPr>
              <w:t>Argon</w:t>
            </w:r>
          </w:p>
        </w:tc>
        <w:tc>
          <w:tcPr>
            <w:tcW w:w="848" w:type="dxa"/>
          </w:tcPr>
          <w:p w14:paraId="5E73911F" w14:textId="77777777" w:rsidR="0021033E" w:rsidRPr="00117026" w:rsidRDefault="0021033E" w:rsidP="00A363D0">
            <w:pPr>
              <w:rPr>
                <w:sz w:val="18"/>
                <w:szCs w:val="18"/>
              </w:rPr>
            </w:pPr>
            <w:r>
              <w:rPr>
                <w:sz w:val="18"/>
                <w:szCs w:val="18"/>
              </w:rPr>
              <w:t>Argon</w:t>
            </w:r>
          </w:p>
        </w:tc>
        <w:tc>
          <w:tcPr>
            <w:tcW w:w="935" w:type="dxa"/>
          </w:tcPr>
          <w:p w14:paraId="12933193" w14:textId="77777777" w:rsidR="0021033E" w:rsidRPr="00117026" w:rsidRDefault="0021033E" w:rsidP="00A363D0">
            <w:pPr>
              <w:rPr>
                <w:sz w:val="18"/>
                <w:szCs w:val="18"/>
              </w:rPr>
            </w:pPr>
            <w:r>
              <w:rPr>
                <w:sz w:val="18"/>
                <w:szCs w:val="18"/>
              </w:rPr>
              <w:t>Argon</w:t>
            </w:r>
          </w:p>
        </w:tc>
        <w:tc>
          <w:tcPr>
            <w:tcW w:w="935" w:type="dxa"/>
          </w:tcPr>
          <w:p w14:paraId="33E189AD" w14:textId="77777777" w:rsidR="0021033E" w:rsidRPr="00117026" w:rsidRDefault="0021033E" w:rsidP="00A363D0">
            <w:pPr>
              <w:rPr>
                <w:sz w:val="18"/>
                <w:szCs w:val="18"/>
              </w:rPr>
            </w:pPr>
            <w:r>
              <w:rPr>
                <w:sz w:val="18"/>
                <w:szCs w:val="18"/>
              </w:rPr>
              <w:t>Argon</w:t>
            </w:r>
          </w:p>
        </w:tc>
        <w:tc>
          <w:tcPr>
            <w:tcW w:w="935" w:type="dxa"/>
          </w:tcPr>
          <w:p w14:paraId="6E6B914E" w14:textId="77777777" w:rsidR="0021033E" w:rsidRPr="00117026" w:rsidRDefault="0021033E" w:rsidP="00A363D0">
            <w:pPr>
              <w:rPr>
                <w:sz w:val="18"/>
                <w:szCs w:val="18"/>
              </w:rPr>
            </w:pPr>
            <w:r>
              <w:rPr>
                <w:sz w:val="18"/>
                <w:szCs w:val="18"/>
              </w:rPr>
              <w:t>Argon</w:t>
            </w:r>
          </w:p>
        </w:tc>
        <w:tc>
          <w:tcPr>
            <w:tcW w:w="935" w:type="dxa"/>
          </w:tcPr>
          <w:p w14:paraId="2FB246E9" w14:textId="77777777" w:rsidR="0021033E" w:rsidRPr="00117026" w:rsidRDefault="0021033E" w:rsidP="00A363D0">
            <w:pPr>
              <w:rPr>
                <w:sz w:val="18"/>
                <w:szCs w:val="18"/>
              </w:rPr>
            </w:pPr>
            <w:r>
              <w:rPr>
                <w:sz w:val="18"/>
                <w:szCs w:val="18"/>
              </w:rPr>
              <w:t>Argon</w:t>
            </w:r>
          </w:p>
        </w:tc>
        <w:tc>
          <w:tcPr>
            <w:tcW w:w="935" w:type="dxa"/>
          </w:tcPr>
          <w:p w14:paraId="65572FEF" w14:textId="77777777" w:rsidR="0021033E" w:rsidRPr="00117026" w:rsidRDefault="0021033E" w:rsidP="00A363D0">
            <w:pPr>
              <w:rPr>
                <w:sz w:val="18"/>
                <w:szCs w:val="18"/>
              </w:rPr>
            </w:pPr>
            <w:r>
              <w:rPr>
                <w:sz w:val="18"/>
                <w:szCs w:val="18"/>
              </w:rPr>
              <w:t>Argon</w:t>
            </w:r>
          </w:p>
        </w:tc>
        <w:tc>
          <w:tcPr>
            <w:tcW w:w="935" w:type="dxa"/>
            <w:shd w:val="clear" w:color="auto" w:fill="D0CECE" w:themeFill="background2" w:themeFillShade="E6"/>
          </w:tcPr>
          <w:p w14:paraId="5CD6D51D" w14:textId="77777777" w:rsidR="0021033E" w:rsidRPr="00117026" w:rsidRDefault="0021033E" w:rsidP="00A363D0">
            <w:pPr>
              <w:rPr>
                <w:sz w:val="18"/>
                <w:szCs w:val="18"/>
              </w:rPr>
            </w:pPr>
            <w:r>
              <w:rPr>
                <w:sz w:val="18"/>
                <w:szCs w:val="18"/>
              </w:rPr>
              <w:t>Argon</w:t>
            </w:r>
          </w:p>
        </w:tc>
        <w:tc>
          <w:tcPr>
            <w:tcW w:w="935" w:type="dxa"/>
            <w:shd w:val="clear" w:color="auto" w:fill="D0CECE" w:themeFill="background2" w:themeFillShade="E6"/>
          </w:tcPr>
          <w:p w14:paraId="38BAABF4" w14:textId="77777777" w:rsidR="0021033E" w:rsidRDefault="0021033E" w:rsidP="00A363D0">
            <w:pPr>
              <w:rPr>
                <w:sz w:val="18"/>
                <w:szCs w:val="18"/>
              </w:rPr>
            </w:pPr>
            <w:r>
              <w:rPr>
                <w:sz w:val="18"/>
                <w:szCs w:val="18"/>
              </w:rPr>
              <w:t>Nitrogen</w:t>
            </w:r>
          </w:p>
        </w:tc>
      </w:tr>
    </w:tbl>
    <w:p w14:paraId="1A82CA6A" w14:textId="77777777" w:rsidR="0021033E" w:rsidRDefault="0021033E" w:rsidP="0013116F"/>
    <w:p w14:paraId="2B71EFEC" w14:textId="77777777" w:rsidR="0021033E" w:rsidRDefault="0021033E" w:rsidP="0013116F">
      <w:pPr>
        <w:sectPr w:rsidR="0021033E" w:rsidSect="0021033E">
          <w:pgSz w:w="16838" w:h="11906" w:orient="landscape"/>
          <w:pgMar w:top="1440" w:right="1440" w:bottom="1440" w:left="1440" w:header="709" w:footer="709" w:gutter="0"/>
          <w:cols w:space="708"/>
          <w:titlePg/>
          <w:docGrid w:linePitch="360"/>
        </w:sectPr>
      </w:pPr>
    </w:p>
    <w:p w14:paraId="41BC1055" w14:textId="5C32AB3A" w:rsidR="005B56F9" w:rsidRDefault="005B56F9" w:rsidP="003D0C8D">
      <w:pPr>
        <w:pStyle w:val="Heading1"/>
        <w:numPr>
          <w:ilvl w:val="0"/>
          <w:numId w:val="0"/>
        </w:numPr>
      </w:pPr>
      <w:r>
        <w:lastRenderedPageBreak/>
        <w:t>Figures</w:t>
      </w:r>
    </w:p>
    <w:p w14:paraId="66CB75B4" w14:textId="16E97049" w:rsidR="00950135" w:rsidRPr="00190608" w:rsidRDefault="00950135" w:rsidP="00950135">
      <w:pPr>
        <w:keepNext/>
        <w:jc w:val="center"/>
        <w:rPr>
          <w:color w:val="000000" w:themeColor="text1"/>
        </w:rPr>
      </w:pPr>
    </w:p>
    <w:p w14:paraId="2A9FCD7B" w14:textId="77777777" w:rsidR="00190608" w:rsidRPr="00950135" w:rsidRDefault="00190608" w:rsidP="00950135">
      <w:pPr>
        <w:jc w:val="center"/>
      </w:pPr>
    </w:p>
    <w:p w14:paraId="2F292D50" w14:textId="77777777" w:rsidR="00AE2023" w:rsidRDefault="00F83644" w:rsidP="00AE2023">
      <w:pPr>
        <w:keepNext/>
      </w:pPr>
      <w:r>
        <w:rPr>
          <w:noProof/>
          <w:lang w:eastAsia="en-GB"/>
        </w:rPr>
        <w:drawing>
          <wp:inline distT="0" distB="0" distL="0" distR="0" wp14:anchorId="54C16BA6" wp14:editId="1B4BA489">
            <wp:extent cx="5667375" cy="301317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F4AFFF.tmp"/>
                    <pic:cNvPicPr/>
                  </pic:nvPicPr>
                  <pic:blipFill rotWithShape="1">
                    <a:blip r:embed="rId10">
                      <a:extLst>
                        <a:ext uri="{28A0092B-C50C-407E-A947-70E740481C1C}">
                          <a14:useLocalDpi xmlns:a14="http://schemas.microsoft.com/office/drawing/2010/main" val="0"/>
                        </a:ext>
                      </a:extLst>
                    </a:blip>
                    <a:srcRect r="3456"/>
                    <a:stretch/>
                  </pic:blipFill>
                  <pic:spPr bwMode="auto">
                    <a:xfrm>
                      <a:off x="0" y="0"/>
                      <a:ext cx="5675830" cy="3017674"/>
                    </a:xfrm>
                    <a:prstGeom prst="rect">
                      <a:avLst/>
                    </a:prstGeom>
                    <a:ln>
                      <a:noFill/>
                    </a:ln>
                    <a:extLst>
                      <a:ext uri="{53640926-AAD7-44D8-BBD7-CCE9431645EC}">
                        <a14:shadowObscured xmlns:a14="http://schemas.microsoft.com/office/drawing/2010/main"/>
                      </a:ext>
                    </a:extLst>
                  </pic:spPr>
                </pic:pic>
              </a:graphicData>
            </a:graphic>
          </wp:inline>
        </w:drawing>
      </w:r>
    </w:p>
    <w:p w14:paraId="035F74B8" w14:textId="69CE6FD2" w:rsidR="00476CDD" w:rsidRPr="003C40F6" w:rsidRDefault="00AE2023" w:rsidP="00AE2023">
      <w:pPr>
        <w:pStyle w:val="Caption"/>
        <w:rPr>
          <w:i w:val="0"/>
          <w:iCs w:val="0"/>
          <w:color w:val="000000" w:themeColor="text1"/>
          <w:sz w:val="22"/>
          <w:szCs w:val="22"/>
        </w:rPr>
      </w:pPr>
      <w:r w:rsidRPr="003C40F6">
        <w:rPr>
          <w:i w:val="0"/>
          <w:iCs w:val="0"/>
          <w:color w:val="000000" w:themeColor="text1"/>
          <w:sz w:val="22"/>
          <w:szCs w:val="22"/>
        </w:rPr>
        <w:t xml:space="preserve">Figure </w:t>
      </w:r>
      <w:r w:rsidRPr="003C40F6">
        <w:rPr>
          <w:i w:val="0"/>
          <w:iCs w:val="0"/>
          <w:color w:val="000000" w:themeColor="text1"/>
          <w:sz w:val="22"/>
          <w:szCs w:val="22"/>
        </w:rPr>
        <w:fldChar w:fldCharType="begin"/>
      </w:r>
      <w:r w:rsidRPr="003C40F6">
        <w:rPr>
          <w:i w:val="0"/>
          <w:iCs w:val="0"/>
          <w:color w:val="000000" w:themeColor="text1"/>
          <w:sz w:val="22"/>
          <w:szCs w:val="22"/>
        </w:rPr>
        <w:instrText xml:space="preserve"> SEQ Figure \* ARABIC </w:instrText>
      </w:r>
      <w:r w:rsidRPr="003C40F6">
        <w:rPr>
          <w:i w:val="0"/>
          <w:iCs w:val="0"/>
          <w:color w:val="000000" w:themeColor="text1"/>
          <w:sz w:val="22"/>
          <w:szCs w:val="22"/>
        </w:rPr>
        <w:fldChar w:fldCharType="separate"/>
      </w:r>
      <w:r w:rsidR="00D16AD0">
        <w:rPr>
          <w:i w:val="0"/>
          <w:iCs w:val="0"/>
          <w:noProof/>
          <w:color w:val="000000" w:themeColor="text1"/>
          <w:sz w:val="22"/>
          <w:szCs w:val="22"/>
        </w:rPr>
        <w:t>1</w:t>
      </w:r>
      <w:r w:rsidRPr="003C40F6">
        <w:rPr>
          <w:i w:val="0"/>
          <w:iCs w:val="0"/>
          <w:color w:val="000000" w:themeColor="text1"/>
          <w:sz w:val="22"/>
          <w:szCs w:val="22"/>
        </w:rPr>
        <w:fldChar w:fldCharType="end"/>
      </w:r>
      <w:r w:rsidRPr="003C40F6">
        <w:rPr>
          <w:i w:val="0"/>
          <w:iCs w:val="0"/>
          <w:color w:val="000000" w:themeColor="text1"/>
          <w:sz w:val="22"/>
          <w:szCs w:val="22"/>
        </w:rPr>
        <w:t>: Cross-</w:t>
      </w:r>
      <w:r w:rsidR="006F575A">
        <w:rPr>
          <w:i w:val="0"/>
          <w:iCs w:val="0"/>
          <w:color w:val="000000" w:themeColor="text1"/>
          <w:sz w:val="22"/>
          <w:szCs w:val="22"/>
        </w:rPr>
        <w:t>s</w:t>
      </w:r>
      <w:r w:rsidR="006F575A" w:rsidRPr="003C40F6">
        <w:rPr>
          <w:i w:val="0"/>
          <w:iCs w:val="0"/>
          <w:color w:val="000000" w:themeColor="text1"/>
          <w:sz w:val="22"/>
          <w:szCs w:val="22"/>
        </w:rPr>
        <w:t xml:space="preserve">ection </w:t>
      </w:r>
      <w:r w:rsidRPr="003C40F6">
        <w:rPr>
          <w:i w:val="0"/>
          <w:iCs w:val="0"/>
          <w:color w:val="000000" w:themeColor="text1"/>
          <w:sz w:val="22"/>
          <w:szCs w:val="22"/>
        </w:rPr>
        <w:t>of the Force Transducer Device (FTD) used for the in-situ measurements of forces induced during the L-PBF process; the FTD consists of sixteen load cells located in two chassis placed on top of one another and connected to the built-part via screw pegs (from [3</w:t>
      </w:r>
      <w:r w:rsidR="00AD783C">
        <w:rPr>
          <w:i w:val="0"/>
          <w:iCs w:val="0"/>
          <w:color w:val="000000" w:themeColor="text1"/>
          <w:sz w:val="22"/>
          <w:szCs w:val="22"/>
        </w:rPr>
        <w:t>9</w:t>
      </w:r>
      <w:r w:rsidRPr="003C40F6">
        <w:rPr>
          <w:i w:val="0"/>
          <w:iCs w:val="0"/>
          <w:color w:val="000000" w:themeColor="text1"/>
          <w:sz w:val="22"/>
          <w:szCs w:val="22"/>
        </w:rPr>
        <w:t>]).</w:t>
      </w:r>
    </w:p>
    <w:p w14:paraId="7E6BDC8F" w14:textId="0AF95EF3" w:rsidR="00190608" w:rsidRDefault="00190608" w:rsidP="00476CDD">
      <w:pPr>
        <w:keepNext/>
      </w:pPr>
    </w:p>
    <w:p w14:paraId="1EF3AF1C" w14:textId="77777777" w:rsidR="00476CDD" w:rsidRDefault="00476CDD">
      <w:pPr>
        <w:spacing w:line="259" w:lineRule="auto"/>
        <w:jc w:val="left"/>
      </w:pPr>
      <w:r>
        <w:br w:type="page"/>
      </w:r>
    </w:p>
    <w:p w14:paraId="1059FFCE" w14:textId="77777777" w:rsidR="00190608" w:rsidRDefault="00190608" w:rsidP="00476CDD">
      <w:pPr>
        <w:keepNext/>
        <w:jc w:val="center"/>
      </w:pPr>
    </w:p>
    <w:p w14:paraId="7BCFA0DC" w14:textId="77777777" w:rsidR="00190608" w:rsidRDefault="00190608" w:rsidP="00476CDD">
      <w:pPr>
        <w:keepNext/>
        <w:jc w:val="center"/>
      </w:pPr>
    </w:p>
    <w:p w14:paraId="70BB3927" w14:textId="77777777" w:rsidR="00AE2023" w:rsidRDefault="006D2C2C" w:rsidP="00AE2023">
      <w:pPr>
        <w:keepNext/>
        <w:jc w:val="center"/>
      </w:pPr>
      <w:r>
        <w:rPr>
          <w:noProof/>
        </w:rPr>
        <w:drawing>
          <wp:inline distT="0" distB="0" distL="0" distR="0" wp14:anchorId="39269333" wp14:editId="5C6F0469">
            <wp:extent cx="5287113" cy="4305901"/>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F06E81.tmp"/>
                    <pic:cNvPicPr/>
                  </pic:nvPicPr>
                  <pic:blipFill>
                    <a:blip r:embed="rId11">
                      <a:extLst>
                        <a:ext uri="{28A0092B-C50C-407E-A947-70E740481C1C}">
                          <a14:useLocalDpi xmlns:a14="http://schemas.microsoft.com/office/drawing/2010/main" val="0"/>
                        </a:ext>
                      </a:extLst>
                    </a:blip>
                    <a:stretch>
                      <a:fillRect/>
                    </a:stretch>
                  </pic:blipFill>
                  <pic:spPr>
                    <a:xfrm>
                      <a:off x="0" y="0"/>
                      <a:ext cx="5287113" cy="4305901"/>
                    </a:xfrm>
                    <a:prstGeom prst="rect">
                      <a:avLst/>
                    </a:prstGeom>
                  </pic:spPr>
                </pic:pic>
              </a:graphicData>
            </a:graphic>
          </wp:inline>
        </w:drawing>
      </w:r>
    </w:p>
    <w:p w14:paraId="05917B20" w14:textId="0896B3A0" w:rsidR="00476CDD" w:rsidRPr="003C40F6" w:rsidRDefault="00AE2023" w:rsidP="00AE2023">
      <w:pPr>
        <w:pStyle w:val="Caption"/>
        <w:rPr>
          <w:i w:val="0"/>
          <w:iCs w:val="0"/>
          <w:color w:val="000000" w:themeColor="text1"/>
          <w:sz w:val="22"/>
          <w:szCs w:val="22"/>
        </w:rPr>
      </w:pPr>
      <w:r w:rsidRPr="003C40F6">
        <w:rPr>
          <w:i w:val="0"/>
          <w:iCs w:val="0"/>
          <w:color w:val="000000" w:themeColor="text1"/>
          <w:sz w:val="22"/>
          <w:szCs w:val="22"/>
        </w:rPr>
        <w:t xml:space="preserve">Figure </w:t>
      </w:r>
      <w:r w:rsidRPr="003C40F6">
        <w:rPr>
          <w:i w:val="0"/>
          <w:iCs w:val="0"/>
          <w:color w:val="000000" w:themeColor="text1"/>
          <w:sz w:val="22"/>
          <w:szCs w:val="22"/>
        </w:rPr>
        <w:fldChar w:fldCharType="begin"/>
      </w:r>
      <w:r w:rsidRPr="003C40F6">
        <w:rPr>
          <w:i w:val="0"/>
          <w:iCs w:val="0"/>
          <w:color w:val="000000" w:themeColor="text1"/>
          <w:sz w:val="22"/>
          <w:szCs w:val="22"/>
        </w:rPr>
        <w:instrText xml:space="preserve"> SEQ Figure \* ARABIC </w:instrText>
      </w:r>
      <w:r w:rsidRPr="003C40F6">
        <w:rPr>
          <w:i w:val="0"/>
          <w:iCs w:val="0"/>
          <w:color w:val="000000" w:themeColor="text1"/>
          <w:sz w:val="22"/>
          <w:szCs w:val="22"/>
        </w:rPr>
        <w:fldChar w:fldCharType="separate"/>
      </w:r>
      <w:r w:rsidR="00D16AD0">
        <w:rPr>
          <w:i w:val="0"/>
          <w:iCs w:val="0"/>
          <w:noProof/>
          <w:color w:val="000000" w:themeColor="text1"/>
          <w:sz w:val="22"/>
          <w:szCs w:val="22"/>
        </w:rPr>
        <w:t>2</w:t>
      </w:r>
      <w:r w:rsidRPr="003C40F6">
        <w:rPr>
          <w:i w:val="0"/>
          <w:iCs w:val="0"/>
          <w:color w:val="000000" w:themeColor="text1"/>
          <w:sz w:val="22"/>
          <w:szCs w:val="22"/>
        </w:rPr>
        <w:fldChar w:fldCharType="end"/>
      </w:r>
      <w:r w:rsidRPr="003C40F6">
        <w:rPr>
          <w:i w:val="0"/>
          <w:iCs w:val="0"/>
          <w:color w:val="000000" w:themeColor="text1"/>
          <w:sz w:val="22"/>
          <w:szCs w:val="22"/>
        </w:rPr>
        <w:t>: Force transducer device (FTD) showing the geometry of the manufactured part and the numbering of the load cells (top left), the load cells located in the two chassis (top right), the assembled FTD (bottom right) and set</w:t>
      </w:r>
      <w:r w:rsidR="00D2671B">
        <w:rPr>
          <w:i w:val="0"/>
          <w:iCs w:val="0"/>
          <w:color w:val="000000" w:themeColor="text1"/>
          <w:sz w:val="22"/>
          <w:szCs w:val="22"/>
        </w:rPr>
        <w:t>-</w:t>
      </w:r>
      <w:r w:rsidRPr="003C40F6">
        <w:rPr>
          <w:i w:val="0"/>
          <w:iCs w:val="0"/>
          <w:color w:val="000000" w:themeColor="text1"/>
          <w:sz w:val="22"/>
          <w:szCs w:val="22"/>
        </w:rPr>
        <w:t>up in a Renishaw AM250 machine with wiring for the load cells and thermocouples connected (bottom left).</w:t>
      </w:r>
    </w:p>
    <w:p w14:paraId="04F2FC77" w14:textId="77777777" w:rsidR="00190608" w:rsidRDefault="00190608" w:rsidP="00476CDD">
      <w:pPr>
        <w:keepNext/>
        <w:jc w:val="center"/>
      </w:pPr>
    </w:p>
    <w:p w14:paraId="1617A411" w14:textId="77777777" w:rsidR="00F83644" w:rsidRDefault="00F83644" w:rsidP="001D2E84">
      <w:pPr>
        <w:spacing w:line="240" w:lineRule="auto"/>
      </w:pPr>
    </w:p>
    <w:p w14:paraId="23FDE5A3" w14:textId="77777777" w:rsidR="00135477" w:rsidRDefault="00135477" w:rsidP="001D2E84">
      <w:pPr>
        <w:spacing w:line="240" w:lineRule="auto"/>
      </w:pPr>
    </w:p>
    <w:p w14:paraId="39284428" w14:textId="77777777" w:rsidR="00F83644" w:rsidRDefault="00F83644" w:rsidP="001D2E84">
      <w:pPr>
        <w:spacing w:line="240" w:lineRule="auto"/>
        <w:jc w:val="left"/>
      </w:pPr>
    </w:p>
    <w:p w14:paraId="4F93F575" w14:textId="4F9AC472" w:rsidR="00C93E23" w:rsidRDefault="00135477" w:rsidP="00944DE1">
      <w:pPr>
        <w:spacing w:line="259" w:lineRule="auto"/>
        <w:jc w:val="center"/>
      </w:pPr>
      <w:r>
        <w:br w:type="page"/>
      </w:r>
    </w:p>
    <w:p w14:paraId="7F6F1E4E" w14:textId="64EA8ED2" w:rsidR="00190608" w:rsidRDefault="00190608" w:rsidP="00944DE1">
      <w:pPr>
        <w:spacing w:line="259" w:lineRule="auto"/>
        <w:jc w:val="center"/>
      </w:pPr>
    </w:p>
    <w:p w14:paraId="1575EB21" w14:textId="77777777" w:rsidR="00190608" w:rsidRDefault="00190608" w:rsidP="00944DE1">
      <w:pPr>
        <w:spacing w:line="259" w:lineRule="auto"/>
        <w:jc w:val="center"/>
      </w:pPr>
    </w:p>
    <w:p w14:paraId="1578CC04" w14:textId="77777777" w:rsidR="00AE2023" w:rsidRDefault="00C93E23" w:rsidP="00AE2023">
      <w:pPr>
        <w:keepNext/>
        <w:spacing w:line="259" w:lineRule="auto"/>
        <w:jc w:val="center"/>
      </w:pPr>
      <w:r>
        <w:rPr>
          <w:noProof/>
        </w:rPr>
        <w:drawing>
          <wp:inline distT="0" distB="0" distL="0" distR="0" wp14:anchorId="30917C80" wp14:editId="5861FA43">
            <wp:extent cx="4791744" cy="4887007"/>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009153.tmp"/>
                    <pic:cNvPicPr/>
                  </pic:nvPicPr>
                  <pic:blipFill>
                    <a:blip r:embed="rId12">
                      <a:extLst>
                        <a:ext uri="{28A0092B-C50C-407E-A947-70E740481C1C}">
                          <a14:useLocalDpi xmlns:a14="http://schemas.microsoft.com/office/drawing/2010/main" val="0"/>
                        </a:ext>
                      </a:extLst>
                    </a:blip>
                    <a:stretch>
                      <a:fillRect/>
                    </a:stretch>
                  </pic:blipFill>
                  <pic:spPr>
                    <a:xfrm>
                      <a:off x="0" y="0"/>
                      <a:ext cx="4791744" cy="4887007"/>
                    </a:xfrm>
                    <a:prstGeom prst="rect">
                      <a:avLst/>
                    </a:prstGeom>
                  </pic:spPr>
                </pic:pic>
              </a:graphicData>
            </a:graphic>
          </wp:inline>
        </w:drawing>
      </w:r>
    </w:p>
    <w:p w14:paraId="7A3C6E0E" w14:textId="52FCA96E" w:rsidR="00C93E23" w:rsidRPr="003C40F6" w:rsidRDefault="00AE2023" w:rsidP="003C40F6">
      <w:pPr>
        <w:pStyle w:val="Caption"/>
        <w:rPr>
          <w:i w:val="0"/>
          <w:iCs w:val="0"/>
          <w:color w:val="000000" w:themeColor="text1"/>
          <w:sz w:val="22"/>
          <w:szCs w:val="22"/>
        </w:rPr>
      </w:pPr>
      <w:r w:rsidRPr="003C40F6">
        <w:rPr>
          <w:i w:val="0"/>
          <w:iCs w:val="0"/>
          <w:color w:val="000000" w:themeColor="text1"/>
          <w:sz w:val="22"/>
          <w:szCs w:val="22"/>
        </w:rPr>
        <w:t xml:space="preserve">Figure </w:t>
      </w:r>
      <w:r w:rsidRPr="003C40F6">
        <w:rPr>
          <w:i w:val="0"/>
          <w:iCs w:val="0"/>
          <w:color w:val="000000" w:themeColor="text1"/>
          <w:sz w:val="22"/>
          <w:szCs w:val="22"/>
        </w:rPr>
        <w:fldChar w:fldCharType="begin"/>
      </w:r>
      <w:r w:rsidRPr="003C40F6">
        <w:rPr>
          <w:i w:val="0"/>
          <w:iCs w:val="0"/>
          <w:color w:val="000000" w:themeColor="text1"/>
          <w:sz w:val="22"/>
          <w:szCs w:val="22"/>
        </w:rPr>
        <w:instrText xml:space="preserve"> SEQ Figure \* ARABIC </w:instrText>
      </w:r>
      <w:r w:rsidRPr="003C40F6">
        <w:rPr>
          <w:i w:val="0"/>
          <w:iCs w:val="0"/>
          <w:color w:val="000000" w:themeColor="text1"/>
          <w:sz w:val="22"/>
          <w:szCs w:val="22"/>
        </w:rPr>
        <w:fldChar w:fldCharType="separate"/>
      </w:r>
      <w:r w:rsidR="00D16AD0">
        <w:rPr>
          <w:i w:val="0"/>
          <w:iCs w:val="0"/>
          <w:noProof/>
          <w:color w:val="000000" w:themeColor="text1"/>
          <w:sz w:val="22"/>
          <w:szCs w:val="22"/>
        </w:rPr>
        <w:t>3</w:t>
      </w:r>
      <w:r w:rsidRPr="003C40F6">
        <w:rPr>
          <w:i w:val="0"/>
          <w:iCs w:val="0"/>
          <w:color w:val="000000" w:themeColor="text1"/>
          <w:sz w:val="22"/>
          <w:szCs w:val="22"/>
        </w:rPr>
        <w:fldChar w:fldCharType="end"/>
      </w:r>
      <w:r w:rsidRPr="003C40F6">
        <w:rPr>
          <w:i w:val="0"/>
          <w:iCs w:val="0"/>
          <w:color w:val="000000" w:themeColor="text1"/>
          <w:sz w:val="22"/>
          <w:szCs w:val="22"/>
        </w:rPr>
        <w:t>: Description of scan strategies used in L-PBF processes.</w:t>
      </w:r>
    </w:p>
    <w:p w14:paraId="047569CC" w14:textId="67CA067C" w:rsidR="001D2E84" w:rsidRDefault="001D2E84" w:rsidP="00C93E23">
      <w:pPr>
        <w:pStyle w:val="Caption"/>
        <w:jc w:val="center"/>
        <w:rPr>
          <w:i w:val="0"/>
          <w:iCs w:val="0"/>
          <w:color w:val="000000" w:themeColor="text1"/>
          <w:sz w:val="22"/>
          <w:szCs w:val="22"/>
        </w:rPr>
      </w:pPr>
    </w:p>
    <w:p w14:paraId="5493AB68" w14:textId="77777777" w:rsidR="00950135" w:rsidRPr="00190608" w:rsidRDefault="00950135" w:rsidP="00AE2023">
      <w:pPr>
        <w:rPr>
          <w:color w:val="000000" w:themeColor="text1"/>
        </w:rPr>
      </w:pPr>
    </w:p>
    <w:p w14:paraId="40239943" w14:textId="41F4145B" w:rsidR="00190608" w:rsidRDefault="00190608">
      <w:pPr>
        <w:spacing w:line="259" w:lineRule="auto"/>
        <w:jc w:val="left"/>
        <w:rPr>
          <w:color w:val="000000" w:themeColor="text1"/>
        </w:rPr>
      </w:pPr>
      <w:r>
        <w:rPr>
          <w:color w:val="000000" w:themeColor="text1"/>
        </w:rPr>
        <w:br w:type="page"/>
      </w:r>
    </w:p>
    <w:p w14:paraId="4BBDBF66" w14:textId="77777777" w:rsidR="0042429C" w:rsidRPr="00190608" w:rsidRDefault="0042429C" w:rsidP="00135477">
      <w:pPr>
        <w:jc w:val="center"/>
        <w:rPr>
          <w:color w:val="000000" w:themeColor="text1"/>
        </w:rPr>
      </w:pPr>
    </w:p>
    <w:p w14:paraId="0F00FB09" w14:textId="1EF3728A" w:rsidR="00AE2023" w:rsidRDefault="00CF29C7" w:rsidP="00AE2023">
      <w:pPr>
        <w:keepNext/>
        <w:jc w:val="center"/>
      </w:pPr>
      <w:r>
        <w:rPr>
          <w:noProof/>
        </w:rPr>
        <w:drawing>
          <wp:inline distT="0" distB="0" distL="0" distR="0" wp14:anchorId="7C7DD6D8" wp14:editId="23B19567">
            <wp:extent cx="5731510" cy="506349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F45F67.tmp"/>
                    <pic:cNvPicPr/>
                  </pic:nvPicPr>
                  <pic:blipFill>
                    <a:blip r:embed="rId13">
                      <a:extLst>
                        <a:ext uri="{28A0092B-C50C-407E-A947-70E740481C1C}">
                          <a14:useLocalDpi xmlns:a14="http://schemas.microsoft.com/office/drawing/2010/main" val="0"/>
                        </a:ext>
                      </a:extLst>
                    </a:blip>
                    <a:stretch>
                      <a:fillRect/>
                    </a:stretch>
                  </pic:blipFill>
                  <pic:spPr>
                    <a:xfrm>
                      <a:off x="0" y="0"/>
                      <a:ext cx="5731510" cy="5063490"/>
                    </a:xfrm>
                    <a:prstGeom prst="rect">
                      <a:avLst/>
                    </a:prstGeom>
                  </pic:spPr>
                </pic:pic>
              </a:graphicData>
            </a:graphic>
          </wp:inline>
        </w:drawing>
      </w:r>
    </w:p>
    <w:p w14:paraId="1A75092C" w14:textId="59C90CD9" w:rsidR="001D2E84" w:rsidRDefault="00AE2023" w:rsidP="003C40F6">
      <w:pPr>
        <w:pStyle w:val="Caption"/>
      </w:pPr>
      <w:r w:rsidRPr="003C40F6">
        <w:rPr>
          <w:i w:val="0"/>
          <w:iCs w:val="0"/>
          <w:color w:val="000000" w:themeColor="text1"/>
          <w:sz w:val="22"/>
          <w:szCs w:val="22"/>
        </w:rPr>
        <w:t xml:space="preserve">Figure </w:t>
      </w:r>
      <w:r w:rsidRPr="003C40F6">
        <w:rPr>
          <w:i w:val="0"/>
          <w:iCs w:val="0"/>
          <w:color w:val="000000" w:themeColor="text1"/>
          <w:sz w:val="22"/>
          <w:szCs w:val="22"/>
        </w:rPr>
        <w:fldChar w:fldCharType="begin"/>
      </w:r>
      <w:r w:rsidRPr="003C40F6">
        <w:rPr>
          <w:i w:val="0"/>
          <w:iCs w:val="0"/>
          <w:color w:val="000000" w:themeColor="text1"/>
          <w:sz w:val="22"/>
          <w:szCs w:val="22"/>
        </w:rPr>
        <w:instrText xml:space="preserve"> SEQ Figure \* ARABIC </w:instrText>
      </w:r>
      <w:r w:rsidRPr="003C40F6">
        <w:rPr>
          <w:i w:val="0"/>
          <w:iCs w:val="0"/>
          <w:color w:val="000000" w:themeColor="text1"/>
          <w:sz w:val="22"/>
          <w:szCs w:val="22"/>
        </w:rPr>
        <w:fldChar w:fldCharType="separate"/>
      </w:r>
      <w:r w:rsidR="00D16AD0">
        <w:rPr>
          <w:i w:val="0"/>
          <w:iCs w:val="0"/>
          <w:noProof/>
          <w:color w:val="000000" w:themeColor="text1"/>
          <w:sz w:val="22"/>
          <w:szCs w:val="22"/>
        </w:rPr>
        <w:t>4</w:t>
      </w:r>
      <w:r w:rsidRPr="003C40F6">
        <w:rPr>
          <w:i w:val="0"/>
          <w:iCs w:val="0"/>
          <w:color w:val="000000" w:themeColor="text1"/>
          <w:sz w:val="22"/>
          <w:szCs w:val="22"/>
        </w:rPr>
        <w:fldChar w:fldCharType="end"/>
      </w:r>
      <w:r w:rsidRPr="00190608">
        <w:rPr>
          <w:i w:val="0"/>
          <w:iCs w:val="0"/>
          <w:color w:val="000000" w:themeColor="text1"/>
          <w:sz w:val="22"/>
          <w:szCs w:val="22"/>
        </w:rPr>
        <w:t xml:space="preserve">: </w:t>
      </w:r>
      <w:r w:rsidRPr="003C40F6">
        <w:rPr>
          <w:i w:val="0"/>
          <w:iCs w:val="0"/>
          <w:color w:val="000000" w:themeColor="text1"/>
          <w:sz w:val="22"/>
          <w:szCs w:val="22"/>
        </w:rPr>
        <w:t>Experimental set-up for the digital image correlation (DIC) measurements of out-of-plane displacements of the parts during removal from the Force Transducer Device (FTD)</w:t>
      </w:r>
      <w:r w:rsidR="006F575A">
        <w:rPr>
          <w:i w:val="0"/>
          <w:iCs w:val="0"/>
          <w:color w:val="000000" w:themeColor="text1"/>
          <w:sz w:val="22"/>
          <w:szCs w:val="22"/>
        </w:rPr>
        <w:t xml:space="preserve"> and inset a photograph of the speckle pattern applied to the part after the build and before removal from the FTD.</w:t>
      </w:r>
      <w:r w:rsidR="001D2E84">
        <w:br w:type="page"/>
      </w:r>
    </w:p>
    <w:p w14:paraId="3857715A" w14:textId="0099D1C0" w:rsidR="00AE2023" w:rsidRDefault="00527E14" w:rsidP="00AE2023">
      <w:pPr>
        <w:keepNext/>
        <w:jc w:val="center"/>
      </w:pPr>
      <w:r>
        <w:rPr>
          <w:noProof/>
        </w:rPr>
        <w:lastRenderedPageBreak/>
        <w:drawing>
          <wp:inline distT="0" distB="0" distL="0" distR="0" wp14:anchorId="28106987" wp14:editId="1FD0D0A8">
            <wp:extent cx="3371850" cy="73317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F46B13.tmp"/>
                    <pic:cNvPicPr/>
                  </pic:nvPicPr>
                  <pic:blipFill>
                    <a:blip r:embed="rId14">
                      <a:extLst>
                        <a:ext uri="{28A0092B-C50C-407E-A947-70E740481C1C}">
                          <a14:useLocalDpi xmlns:a14="http://schemas.microsoft.com/office/drawing/2010/main" val="0"/>
                        </a:ext>
                      </a:extLst>
                    </a:blip>
                    <a:stretch>
                      <a:fillRect/>
                    </a:stretch>
                  </pic:blipFill>
                  <pic:spPr>
                    <a:xfrm>
                      <a:off x="0" y="0"/>
                      <a:ext cx="3380276" cy="7350031"/>
                    </a:xfrm>
                    <a:prstGeom prst="rect">
                      <a:avLst/>
                    </a:prstGeom>
                  </pic:spPr>
                </pic:pic>
              </a:graphicData>
            </a:graphic>
          </wp:inline>
        </w:drawing>
      </w:r>
    </w:p>
    <w:p w14:paraId="35A8CF90" w14:textId="2DCB91FE" w:rsidR="00DA6043" w:rsidRPr="003C40F6" w:rsidRDefault="00AE2023" w:rsidP="00AE2023">
      <w:pPr>
        <w:pStyle w:val="Caption"/>
        <w:rPr>
          <w:i w:val="0"/>
          <w:iCs w:val="0"/>
          <w:color w:val="000000" w:themeColor="text1"/>
          <w:sz w:val="22"/>
          <w:szCs w:val="22"/>
        </w:rPr>
      </w:pPr>
      <w:r w:rsidRPr="003C40F6">
        <w:rPr>
          <w:i w:val="0"/>
          <w:iCs w:val="0"/>
          <w:color w:val="000000" w:themeColor="text1"/>
          <w:sz w:val="22"/>
          <w:szCs w:val="22"/>
        </w:rPr>
        <w:t xml:space="preserve">Figure </w:t>
      </w:r>
      <w:r w:rsidRPr="003C40F6">
        <w:rPr>
          <w:i w:val="0"/>
          <w:iCs w:val="0"/>
          <w:color w:val="000000" w:themeColor="text1"/>
          <w:sz w:val="22"/>
          <w:szCs w:val="22"/>
        </w:rPr>
        <w:fldChar w:fldCharType="begin"/>
      </w:r>
      <w:r w:rsidRPr="003C40F6">
        <w:rPr>
          <w:i w:val="0"/>
          <w:iCs w:val="0"/>
          <w:color w:val="000000" w:themeColor="text1"/>
          <w:sz w:val="22"/>
          <w:szCs w:val="22"/>
        </w:rPr>
        <w:instrText xml:space="preserve"> SEQ Figure \* ARABIC </w:instrText>
      </w:r>
      <w:r w:rsidRPr="003C40F6">
        <w:rPr>
          <w:i w:val="0"/>
          <w:iCs w:val="0"/>
          <w:color w:val="000000" w:themeColor="text1"/>
          <w:sz w:val="22"/>
          <w:szCs w:val="22"/>
        </w:rPr>
        <w:fldChar w:fldCharType="separate"/>
      </w:r>
      <w:r w:rsidR="00D16AD0">
        <w:rPr>
          <w:i w:val="0"/>
          <w:iCs w:val="0"/>
          <w:noProof/>
          <w:color w:val="000000" w:themeColor="text1"/>
          <w:sz w:val="22"/>
          <w:szCs w:val="22"/>
        </w:rPr>
        <w:t>5</w:t>
      </w:r>
      <w:r w:rsidRPr="003C40F6">
        <w:rPr>
          <w:i w:val="0"/>
          <w:iCs w:val="0"/>
          <w:color w:val="000000" w:themeColor="text1"/>
          <w:sz w:val="22"/>
          <w:szCs w:val="22"/>
        </w:rPr>
        <w:fldChar w:fldCharType="end"/>
      </w:r>
      <w:r w:rsidRPr="003C40F6">
        <w:rPr>
          <w:i w:val="0"/>
          <w:iCs w:val="0"/>
          <w:color w:val="000000" w:themeColor="text1"/>
          <w:sz w:val="22"/>
          <w:szCs w:val="22"/>
        </w:rPr>
        <w:t xml:space="preserve">: Contour maps of the measured forces on the completion of parts #1, #2 and #3 built with the Chessboard (top), Meander (middle) and Stripe (bottom) scan strategies respectively, see </w:t>
      </w:r>
      <w:r w:rsidR="00864108">
        <w:rPr>
          <w:i w:val="0"/>
          <w:iCs w:val="0"/>
          <w:color w:val="000000" w:themeColor="text1"/>
          <w:sz w:val="22"/>
          <w:szCs w:val="22"/>
        </w:rPr>
        <w:t>T</w:t>
      </w:r>
      <w:r w:rsidRPr="003C40F6">
        <w:rPr>
          <w:i w:val="0"/>
          <w:iCs w:val="0"/>
          <w:color w:val="000000" w:themeColor="text1"/>
          <w:sz w:val="22"/>
          <w:szCs w:val="22"/>
        </w:rPr>
        <w:t xml:space="preserve">able </w:t>
      </w:r>
      <w:r w:rsidR="007A505F">
        <w:rPr>
          <w:i w:val="0"/>
          <w:iCs w:val="0"/>
          <w:color w:val="000000" w:themeColor="text1"/>
          <w:sz w:val="22"/>
          <w:szCs w:val="22"/>
        </w:rPr>
        <w:t>1</w:t>
      </w:r>
      <w:r w:rsidRPr="003C40F6">
        <w:rPr>
          <w:i w:val="0"/>
          <w:iCs w:val="0"/>
          <w:color w:val="000000" w:themeColor="text1"/>
          <w:sz w:val="22"/>
          <w:szCs w:val="22"/>
        </w:rPr>
        <w:t xml:space="preserve"> for the process parameters.  The building of each part was stopped when a load cell registered a force close to its maximum permissible value of 500</w:t>
      </w:r>
      <w:r w:rsidR="00001228">
        <w:rPr>
          <w:i w:val="0"/>
          <w:iCs w:val="0"/>
          <w:color w:val="000000" w:themeColor="text1"/>
          <w:sz w:val="22"/>
          <w:szCs w:val="22"/>
        </w:rPr>
        <w:t xml:space="preserve"> </w:t>
      </w:r>
      <w:r w:rsidRPr="003C40F6">
        <w:rPr>
          <w:i w:val="0"/>
          <w:iCs w:val="0"/>
          <w:color w:val="000000" w:themeColor="text1"/>
          <w:sz w:val="22"/>
          <w:szCs w:val="22"/>
        </w:rPr>
        <w:t>N.</w:t>
      </w:r>
    </w:p>
    <w:p w14:paraId="43F3219C" w14:textId="13316C0A" w:rsidR="00190608" w:rsidRDefault="00190608">
      <w:pPr>
        <w:spacing w:line="259" w:lineRule="auto"/>
        <w:jc w:val="left"/>
      </w:pPr>
      <w:r>
        <w:br w:type="page"/>
      </w:r>
    </w:p>
    <w:p w14:paraId="7FDC112D" w14:textId="77777777" w:rsidR="00AE2023" w:rsidRDefault="0053676D" w:rsidP="00AE2023">
      <w:pPr>
        <w:keepNext/>
        <w:jc w:val="center"/>
      </w:pPr>
      <w:r>
        <w:rPr>
          <w:noProof/>
        </w:rPr>
        <w:lastRenderedPageBreak/>
        <w:drawing>
          <wp:inline distT="0" distB="0" distL="0" distR="0" wp14:anchorId="1C8E47DA" wp14:editId="28B1DD28">
            <wp:extent cx="4364990" cy="38531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4990" cy="3853180"/>
                    </a:xfrm>
                    <a:prstGeom prst="rect">
                      <a:avLst/>
                    </a:prstGeom>
                    <a:noFill/>
                  </pic:spPr>
                </pic:pic>
              </a:graphicData>
            </a:graphic>
          </wp:inline>
        </w:drawing>
      </w:r>
    </w:p>
    <w:p w14:paraId="3B20F977" w14:textId="5D9B0EDF" w:rsidR="00ED3EBA" w:rsidRDefault="00AE2023" w:rsidP="00AE2023">
      <w:pPr>
        <w:pStyle w:val="Caption"/>
        <w:rPr>
          <w:i w:val="0"/>
          <w:iCs w:val="0"/>
          <w:color w:val="000000" w:themeColor="text1"/>
          <w:sz w:val="22"/>
          <w:szCs w:val="22"/>
        </w:rPr>
      </w:pPr>
      <w:r w:rsidRPr="003C40F6">
        <w:rPr>
          <w:i w:val="0"/>
          <w:iCs w:val="0"/>
          <w:color w:val="000000" w:themeColor="text1"/>
          <w:sz w:val="22"/>
          <w:szCs w:val="22"/>
        </w:rPr>
        <w:t xml:space="preserve">Figure </w:t>
      </w:r>
      <w:r w:rsidRPr="003C40F6">
        <w:rPr>
          <w:i w:val="0"/>
          <w:iCs w:val="0"/>
          <w:color w:val="000000" w:themeColor="text1"/>
          <w:sz w:val="22"/>
          <w:szCs w:val="22"/>
        </w:rPr>
        <w:fldChar w:fldCharType="begin"/>
      </w:r>
      <w:r w:rsidRPr="003C40F6">
        <w:rPr>
          <w:i w:val="0"/>
          <w:iCs w:val="0"/>
          <w:color w:val="000000" w:themeColor="text1"/>
          <w:sz w:val="22"/>
          <w:szCs w:val="22"/>
        </w:rPr>
        <w:instrText xml:space="preserve"> SEQ Figure \* ARABIC </w:instrText>
      </w:r>
      <w:r w:rsidRPr="003C40F6">
        <w:rPr>
          <w:i w:val="0"/>
          <w:iCs w:val="0"/>
          <w:color w:val="000000" w:themeColor="text1"/>
          <w:sz w:val="22"/>
          <w:szCs w:val="22"/>
        </w:rPr>
        <w:fldChar w:fldCharType="separate"/>
      </w:r>
      <w:r w:rsidR="00D16AD0">
        <w:rPr>
          <w:i w:val="0"/>
          <w:iCs w:val="0"/>
          <w:noProof/>
          <w:color w:val="000000" w:themeColor="text1"/>
          <w:sz w:val="22"/>
          <w:szCs w:val="22"/>
        </w:rPr>
        <w:t>6</w:t>
      </w:r>
      <w:r w:rsidRPr="003C40F6">
        <w:rPr>
          <w:i w:val="0"/>
          <w:iCs w:val="0"/>
          <w:color w:val="000000" w:themeColor="text1"/>
          <w:sz w:val="22"/>
          <w:szCs w:val="22"/>
        </w:rPr>
        <w:fldChar w:fldCharType="end"/>
      </w:r>
      <w:r w:rsidRPr="003C40F6">
        <w:rPr>
          <w:i w:val="0"/>
          <w:iCs w:val="0"/>
          <w:color w:val="000000" w:themeColor="text1"/>
          <w:sz w:val="22"/>
          <w:szCs w:val="22"/>
        </w:rPr>
        <w:t xml:space="preserve">: Comparison of the sum of the absolute forces measured using the FTD during the building of Ti-6Al-4V parts using Chessboard (part #1), Meander (part #2) and Stripe (part #3) scan strategies with </w:t>
      </w:r>
      <w:r w:rsidR="00A12B5E">
        <w:rPr>
          <w:i w:val="0"/>
          <w:iCs w:val="0"/>
          <w:color w:val="000000" w:themeColor="text1"/>
          <w:sz w:val="22"/>
          <w:szCs w:val="22"/>
        </w:rPr>
        <w:t xml:space="preserve">the </w:t>
      </w:r>
      <w:r w:rsidRPr="003C40F6">
        <w:rPr>
          <w:i w:val="0"/>
          <w:iCs w:val="0"/>
          <w:color w:val="000000" w:themeColor="text1"/>
          <w:sz w:val="22"/>
          <w:szCs w:val="22"/>
        </w:rPr>
        <w:t xml:space="preserve">process parameters shown in Table </w:t>
      </w:r>
      <w:r w:rsidR="007A505F">
        <w:rPr>
          <w:i w:val="0"/>
          <w:iCs w:val="0"/>
          <w:color w:val="000000" w:themeColor="text1"/>
          <w:sz w:val="22"/>
          <w:szCs w:val="22"/>
        </w:rPr>
        <w:t>1</w:t>
      </w:r>
      <w:r w:rsidRPr="003C40F6">
        <w:rPr>
          <w:i w:val="0"/>
          <w:iCs w:val="0"/>
          <w:color w:val="000000" w:themeColor="text1"/>
          <w:sz w:val="22"/>
          <w:szCs w:val="22"/>
        </w:rPr>
        <w:t xml:space="preserve"> that were chosen to achieve part densities greater than 99.9% of the cast metal.  The inset shows a typical level of porosity and in each case the build was stopped when the force on any load cell reached the maximum permissible value of 500</w:t>
      </w:r>
      <w:r w:rsidR="00001228">
        <w:rPr>
          <w:i w:val="0"/>
          <w:iCs w:val="0"/>
          <w:color w:val="000000" w:themeColor="text1"/>
          <w:sz w:val="22"/>
          <w:szCs w:val="22"/>
        </w:rPr>
        <w:t xml:space="preserve"> </w:t>
      </w:r>
      <w:r w:rsidRPr="003C40F6">
        <w:rPr>
          <w:i w:val="0"/>
          <w:iCs w:val="0"/>
          <w:color w:val="000000" w:themeColor="text1"/>
          <w:sz w:val="22"/>
          <w:szCs w:val="22"/>
        </w:rPr>
        <w:t>N.</w:t>
      </w:r>
    </w:p>
    <w:p w14:paraId="18DBC705" w14:textId="1DBB7269" w:rsidR="00031BF4" w:rsidRDefault="00031BF4" w:rsidP="00AE2023">
      <w:pPr>
        <w:pStyle w:val="Caption"/>
      </w:pPr>
      <w:r>
        <w:br w:type="page"/>
      </w:r>
    </w:p>
    <w:p w14:paraId="37C6C823" w14:textId="77777777" w:rsidR="00031BF4" w:rsidRDefault="00031BF4">
      <w:pPr>
        <w:spacing w:line="259" w:lineRule="auto"/>
        <w:jc w:val="left"/>
      </w:pPr>
    </w:p>
    <w:p w14:paraId="2BEE63B7" w14:textId="77777777" w:rsidR="00AE2023" w:rsidRDefault="00031BF4" w:rsidP="00AE2023">
      <w:pPr>
        <w:keepNext/>
        <w:jc w:val="center"/>
      </w:pPr>
      <w:r>
        <w:rPr>
          <w:noProof/>
        </w:rPr>
        <w:drawing>
          <wp:inline distT="0" distB="0" distL="0" distR="0" wp14:anchorId="32D89D1F" wp14:editId="2F940D99">
            <wp:extent cx="2607174" cy="7463198"/>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7567" cy="7550199"/>
                    </a:xfrm>
                    <a:prstGeom prst="rect">
                      <a:avLst/>
                    </a:prstGeom>
                    <a:noFill/>
                  </pic:spPr>
                </pic:pic>
              </a:graphicData>
            </a:graphic>
          </wp:inline>
        </w:drawing>
      </w:r>
    </w:p>
    <w:p w14:paraId="0256E0B4" w14:textId="5434DE0B" w:rsidR="00456ECA" w:rsidRPr="003C40F6" w:rsidRDefault="00AE2023" w:rsidP="00AE2023">
      <w:pPr>
        <w:pStyle w:val="Caption"/>
        <w:rPr>
          <w:i w:val="0"/>
          <w:iCs w:val="0"/>
          <w:color w:val="000000" w:themeColor="text1"/>
          <w:sz w:val="22"/>
          <w:szCs w:val="22"/>
        </w:rPr>
      </w:pPr>
      <w:r w:rsidRPr="003C40F6">
        <w:rPr>
          <w:i w:val="0"/>
          <w:iCs w:val="0"/>
          <w:color w:val="000000" w:themeColor="text1"/>
          <w:sz w:val="22"/>
          <w:szCs w:val="22"/>
        </w:rPr>
        <w:t xml:space="preserve">Figure </w:t>
      </w:r>
      <w:r w:rsidRPr="003C40F6">
        <w:rPr>
          <w:i w:val="0"/>
          <w:iCs w:val="0"/>
          <w:color w:val="000000" w:themeColor="text1"/>
          <w:sz w:val="22"/>
          <w:szCs w:val="22"/>
        </w:rPr>
        <w:fldChar w:fldCharType="begin"/>
      </w:r>
      <w:r w:rsidRPr="003C40F6">
        <w:rPr>
          <w:i w:val="0"/>
          <w:iCs w:val="0"/>
          <w:color w:val="000000" w:themeColor="text1"/>
          <w:sz w:val="22"/>
          <w:szCs w:val="22"/>
        </w:rPr>
        <w:instrText xml:space="preserve"> SEQ Figure \* ARABIC </w:instrText>
      </w:r>
      <w:r w:rsidRPr="003C40F6">
        <w:rPr>
          <w:i w:val="0"/>
          <w:iCs w:val="0"/>
          <w:color w:val="000000" w:themeColor="text1"/>
          <w:sz w:val="22"/>
          <w:szCs w:val="22"/>
        </w:rPr>
        <w:fldChar w:fldCharType="separate"/>
      </w:r>
      <w:r w:rsidR="00D16AD0">
        <w:rPr>
          <w:i w:val="0"/>
          <w:iCs w:val="0"/>
          <w:noProof/>
          <w:color w:val="000000" w:themeColor="text1"/>
          <w:sz w:val="22"/>
          <w:szCs w:val="22"/>
        </w:rPr>
        <w:t>7</w:t>
      </w:r>
      <w:r w:rsidRPr="003C40F6">
        <w:rPr>
          <w:i w:val="0"/>
          <w:iCs w:val="0"/>
          <w:color w:val="000000" w:themeColor="text1"/>
          <w:sz w:val="22"/>
          <w:szCs w:val="22"/>
        </w:rPr>
        <w:fldChar w:fldCharType="end"/>
      </w:r>
      <w:r w:rsidRPr="003C40F6">
        <w:rPr>
          <w:i w:val="0"/>
          <w:iCs w:val="0"/>
          <w:color w:val="000000" w:themeColor="text1"/>
          <w:sz w:val="22"/>
          <w:szCs w:val="22"/>
        </w:rPr>
        <w:t xml:space="preserve">: Contour maps of the measured forces at the completion of parts #3, #4 and #5 built with the Stripe scan strategy using values of laser power of 200 W (top), 180 W (middle) and 160 W (bottom) respectively, see </w:t>
      </w:r>
      <w:r w:rsidR="00001228">
        <w:rPr>
          <w:i w:val="0"/>
          <w:iCs w:val="0"/>
          <w:color w:val="000000" w:themeColor="text1"/>
          <w:sz w:val="22"/>
          <w:szCs w:val="22"/>
        </w:rPr>
        <w:t>T</w:t>
      </w:r>
      <w:r w:rsidRPr="003C40F6">
        <w:rPr>
          <w:i w:val="0"/>
          <w:iCs w:val="0"/>
          <w:color w:val="000000" w:themeColor="text1"/>
          <w:sz w:val="22"/>
          <w:szCs w:val="22"/>
        </w:rPr>
        <w:t xml:space="preserve">able </w:t>
      </w:r>
      <w:r w:rsidR="007A505F">
        <w:rPr>
          <w:i w:val="0"/>
          <w:iCs w:val="0"/>
          <w:color w:val="000000" w:themeColor="text1"/>
          <w:sz w:val="22"/>
          <w:szCs w:val="22"/>
        </w:rPr>
        <w:t>1</w:t>
      </w:r>
      <w:r w:rsidRPr="003C40F6">
        <w:rPr>
          <w:i w:val="0"/>
          <w:iCs w:val="0"/>
          <w:color w:val="000000" w:themeColor="text1"/>
          <w:sz w:val="22"/>
          <w:szCs w:val="22"/>
        </w:rPr>
        <w:t xml:space="preserve"> for the process parameters.</w:t>
      </w:r>
    </w:p>
    <w:p w14:paraId="2D1F9993" w14:textId="475ED360" w:rsidR="00237B1B" w:rsidRDefault="00237B1B">
      <w:pPr>
        <w:spacing w:line="259" w:lineRule="auto"/>
        <w:jc w:val="left"/>
      </w:pPr>
      <w:r>
        <w:br w:type="page"/>
      </w:r>
    </w:p>
    <w:p w14:paraId="1B0633AB" w14:textId="34027353" w:rsidR="00031BF4" w:rsidRDefault="00031BF4" w:rsidP="00BC4E74">
      <w:pPr>
        <w:jc w:val="center"/>
      </w:pPr>
    </w:p>
    <w:p w14:paraId="1A6E4AAD" w14:textId="77777777" w:rsidR="00AE2023" w:rsidRDefault="004514FD" w:rsidP="00AE2023">
      <w:pPr>
        <w:keepNext/>
        <w:jc w:val="center"/>
      </w:pPr>
      <w:r>
        <w:rPr>
          <w:noProof/>
        </w:rPr>
        <w:drawing>
          <wp:inline distT="0" distB="0" distL="0" distR="0" wp14:anchorId="370EC698" wp14:editId="49F85203">
            <wp:extent cx="4535805" cy="41154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5805" cy="4115435"/>
                    </a:xfrm>
                    <a:prstGeom prst="rect">
                      <a:avLst/>
                    </a:prstGeom>
                    <a:noFill/>
                  </pic:spPr>
                </pic:pic>
              </a:graphicData>
            </a:graphic>
          </wp:inline>
        </w:drawing>
      </w:r>
    </w:p>
    <w:p w14:paraId="78A04385" w14:textId="04D1CB9B" w:rsidR="00113308" w:rsidRPr="003C40F6" w:rsidRDefault="00AE2023" w:rsidP="00AE2023">
      <w:pPr>
        <w:pStyle w:val="Caption"/>
        <w:rPr>
          <w:i w:val="0"/>
          <w:iCs w:val="0"/>
          <w:color w:val="000000" w:themeColor="text1"/>
          <w:sz w:val="22"/>
          <w:szCs w:val="22"/>
        </w:rPr>
      </w:pPr>
      <w:r w:rsidRPr="003C40F6">
        <w:rPr>
          <w:i w:val="0"/>
          <w:iCs w:val="0"/>
          <w:color w:val="000000" w:themeColor="text1"/>
          <w:sz w:val="22"/>
          <w:szCs w:val="22"/>
        </w:rPr>
        <w:t xml:space="preserve">Figure </w:t>
      </w:r>
      <w:r w:rsidRPr="003C40F6">
        <w:rPr>
          <w:i w:val="0"/>
          <w:iCs w:val="0"/>
          <w:color w:val="000000" w:themeColor="text1"/>
          <w:sz w:val="22"/>
          <w:szCs w:val="22"/>
        </w:rPr>
        <w:fldChar w:fldCharType="begin"/>
      </w:r>
      <w:r w:rsidRPr="003C40F6">
        <w:rPr>
          <w:i w:val="0"/>
          <w:iCs w:val="0"/>
          <w:color w:val="000000" w:themeColor="text1"/>
          <w:sz w:val="22"/>
          <w:szCs w:val="22"/>
        </w:rPr>
        <w:instrText xml:space="preserve"> SEQ Figure \* ARABIC </w:instrText>
      </w:r>
      <w:r w:rsidRPr="003C40F6">
        <w:rPr>
          <w:i w:val="0"/>
          <w:iCs w:val="0"/>
          <w:color w:val="000000" w:themeColor="text1"/>
          <w:sz w:val="22"/>
          <w:szCs w:val="22"/>
        </w:rPr>
        <w:fldChar w:fldCharType="separate"/>
      </w:r>
      <w:r w:rsidR="00D16AD0">
        <w:rPr>
          <w:i w:val="0"/>
          <w:iCs w:val="0"/>
          <w:noProof/>
          <w:color w:val="000000" w:themeColor="text1"/>
          <w:sz w:val="22"/>
          <w:szCs w:val="22"/>
        </w:rPr>
        <w:t>8</w:t>
      </w:r>
      <w:r w:rsidRPr="003C40F6">
        <w:rPr>
          <w:i w:val="0"/>
          <w:iCs w:val="0"/>
          <w:color w:val="000000" w:themeColor="text1"/>
          <w:sz w:val="22"/>
          <w:szCs w:val="22"/>
        </w:rPr>
        <w:fldChar w:fldCharType="end"/>
      </w:r>
      <w:r w:rsidRPr="003C40F6">
        <w:rPr>
          <w:i w:val="0"/>
          <w:iCs w:val="0"/>
          <w:color w:val="000000" w:themeColor="text1"/>
          <w:sz w:val="22"/>
          <w:szCs w:val="22"/>
        </w:rPr>
        <w:t>: Sum of the absolute forces measured during the building of Ti-6Al-4V parts using the Stripe scan strategy and values for laser power of 200</w:t>
      </w:r>
      <w:r w:rsidR="00001228">
        <w:rPr>
          <w:i w:val="0"/>
          <w:iCs w:val="0"/>
          <w:color w:val="000000" w:themeColor="text1"/>
          <w:sz w:val="22"/>
          <w:szCs w:val="22"/>
        </w:rPr>
        <w:t xml:space="preserve"> </w:t>
      </w:r>
      <w:r w:rsidRPr="003C40F6">
        <w:rPr>
          <w:i w:val="0"/>
          <w:iCs w:val="0"/>
          <w:color w:val="000000" w:themeColor="text1"/>
          <w:sz w:val="22"/>
          <w:szCs w:val="22"/>
        </w:rPr>
        <w:t>W (part #3), 180</w:t>
      </w:r>
      <w:r w:rsidR="00001228">
        <w:rPr>
          <w:i w:val="0"/>
          <w:iCs w:val="0"/>
          <w:color w:val="000000" w:themeColor="text1"/>
          <w:sz w:val="22"/>
          <w:szCs w:val="22"/>
        </w:rPr>
        <w:t xml:space="preserve"> </w:t>
      </w:r>
      <w:r w:rsidRPr="003C40F6">
        <w:rPr>
          <w:i w:val="0"/>
          <w:iCs w:val="0"/>
          <w:color w:val="000000" w:themeColor="text1"/>
          <w:sz w:val="22"/>
          <w:szCs w:val="22"/>
        </w:rPr>
        <w:t>W (part #4) and 160</w:t>
      </w:r>
      <w:r w:rsidR="00001228">
        <w:rPr>
          <w:i w:val="0"/>
          <w:iCs w:val="0"/>
          <w:color w:val="000000" w:themeColor="text1"/>
          <w:sz w:val="22"/>
          <w:szCs w:val="22"/>
        </w:rPr>
        <w:t xml:space="preserve"> </w:t>
      </w:r>
      <w:r w:rsidRPr="003C40F6">
        <w:rPr>
          <w:i w:val="0"/>
          <w:iCs w:val="0"/>
          <w:color w:val="000000" w:themeColor="text1"/>
          <w:sz w:val="22"/>
          <w:szCs w:val="22"/>
        </w:rPr>
        <w:t xml:space="preserve">W (part #5) with the process parameters shown in Table </w:t>
      </w:r>
      <w:r w:rsidR="007A505F">
        <w:rPr>
          <w:i w:val="0"/>
          <w:iCs w:val="0"/>
          <w:color w:val="000000" w:themeColor="text1"/>
          <w:sz w:val="22"/>
          <w:szCs w:val="22"/>
        </w:rPr>
        <w:t>1</w:t>
      </w:r>
      <w:r w:rsidRPr="003C40F6">
        <w:rPr>
          <w:i w:val="0"/>
          <w:iCs w:val="0"/>
          <w:color w:val="000000" w:themeColor="text1"/>
          <w:sz w:val="22"/>
          <w:szCs w:val="22"/>
        </w:rPr>
        <w:t>.</w:t>
      </w:r>
    </w:p>
    <w:p w14:paraId="5BA09893" w14:textId="77777777" w:rsidR="004514FD" w:rsidRDefault="004514FD" w:rsidP="00FE1BF7">
      <w:pPr>
        <w:jc w:val="center"/>
      </w:pPr>
    </w:p>
    <w:p w14:paraId="0FC7568F" w14:textId="77777777" w:rsidR="004514FD" w:rsidRDefault="004514FD">
      <w:pPr>
        <w:spacing w:line="259" w:lineRule="auto"/>
        <w:jc w:val="left"/>
      </w:pPr>
      <w:r>
        <w:br w:type="page"/>
      </w:r>
    </w:p>
    <w:p w14:paraId="27D1493A" w14:textId="77777777" w:rsidR="004D1DDB" w:rsidRDefault="009B5D64" w:rsidP="004D1DDB">
      <w:pPr>
        <w:keepNext/>
        <w:jc w:val="center"/>
      </w:pPr>
      <w:r>
        <w:rPr>
          <w:noProof/>
        </w:rPr>
        <w:lastRenderedPageBreak/>
        <w:drawing>
          <wp:inline distT="0" distB="0" distL="0" distR="0" wp14:anchorId="6C06A33A" wp14:editId="0C4D76CA">
            <wp:extent cx="2785899" cy="74745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F4DD96.tmp"/>
                    <pic:cNvPicPr/>
                  </pic:nvPicPr>
                  <pic:blipFill>
                    <a:blip r:embed="rId18">
                      <a:extLst>
                        <a:ext uri="{28A0092B-C50C-407E-A947-70E740481C1C}">
                          <a14:useLocalDpi xmlns:a14="http://schemas.microsoft.com/office/drawing/2010/main" val="0"/>
                        </a:ext>
                      </a:extLst>
                    </a:blip>
                    <a:stretch>
                      <a:fillRect/>
                    </a:stretch>
                  </pic:blipFill>
                  <pic:spPr>
                    <a:xfrm>
                      <a:off x="0" y="0"/>
                      <a:ext cx="2801350" cy="7516040"/>
                    </a:xfrm>
                    <a:prstGeom prst="rect">
                      <a:avLst/>
                    </a:prstGeom>
                  </pic:spPr>
                </pic:pic>
              </a:graphicData>
            </a:graphic>
          </wp:inline>
        </w:drawing>
      </w:r>
    </w:p>
    <w:p w14:paraId="092B1CB9" w14:textId="6C2B49D4" w:rsidR="00A363D0" w:rsidRPr="004D1DDB" w:rsidRDefault="004D1DDB" w:rsidP="004D1DDB">
      <w:pPr>
        <w:pStyle w:val="Caption"/>
        <w:jc w:val="center"/>
        <w:rPr>
          <w:i w:val="0"/>
          <w:iCs w:val="0"/>
          <w:color w:val="000000" w:themeColor="text1"/>
          <w:sz w:val="22"/>
          <w:szCs w:val="22"/>
        </w:rPr>
      </w:pPr>
      <w:r w:rsidRPr="004D1DDB">
        <w:rPr>
          <w:i w:val="0"/>
          <w:iCs w:val="0"/>
          <w:color w:val="000000" w:themeColor="text1"/>
          <w:sz w:val="22"/>
          <w:szCs w:val="22"/>
        </w:rPr>
        <w:t xml:space="preserve">Figure </w:t>
      </w:r>
      <w:r w:rsidRPr="004D1DDB">
        <w:rPr>
          <w:i w:val="0"/>
          <w:iCs w:val="0"/>
          <w:color w:val="000000" w:themeColor="text1"/>
          <w:sz w:val="22"/>
          <w:szCs w:val="22"/>
        </w:rPr>
        <w:fldChar w:fldCharType="begin"/>
      </w:r>
      <w:r w:rsidRPr="004D1DDB">
        <w:rPr>
          <w:i w:val="0"/>
          <w:iCs w:val="0"/>
          <w:color w:val="000000" w:themeColor="text1"/>
          <w:sz w:val="22"/>
          <w:szCs w:val="22"/>
        </w:rPr>
        <w:instrText xml:space="preserve"> SEQ Figure \* ARABIC </w:instrText>
      </w:r>
      <w:r w:rsidRPr="004D1DDB">
        <w:rPr>
          <w:i w:val="0"/>
          <w:iCs w:val="0"/>
          <w:color w:val="000000" w:themeColor="text1"/>
          <w:sz w:val="22"/>
          <w:szCs w:val="22"/>
        </w:rPr>
        <w:fldChar w:fldCharType="separate"/>
      </w:r>
      <w:r w:rsidR="00D16AD0">
        <w:rPr>
          <w:i w:val="0"/>
          <w:iCs w:val="0"/>
          <w:noProof/>
          <w:color w:val="000000" w:themeColor="text1"/>
          <w:sz w:val="22"/>
          <w:szCs w:val="22"/>
        </w:rPr>
        <w:t>9</w:t>
      </w:r>
      <w:r w:rsidRPr="004D1DDB">
        <w:rPr>
          <w:i w:val="0"/>
          <w:iCs w:val="0"/>
          <w:color w:val="000000" w:themeColor="text1"/>
          <w:sz w:val="22"/>
          <w:szCs w:val="22"/>
        </w:rPr>
        <w:fldChar w:fldCharType="end"/>
      </w:r>
      <w:r w:rsidRPr="004D1DDB">
        <w:rPr>
          <w:i w:val="0"/>
          <w:iCs w:val="0"/>
          <w:color w:val="000000" w:themeColor="text1"/>
          <w:sz w:val="22"/>
          <w:szCs w:val="22"/>
        </w:rPr>
        <w:t xml:space="preserve">: Contour maps of the measured forces at the completion of parts #6, #7 and #8 built with the Stripe scan strategy using values of point distance of 80 </w:t>
      </w:r>
      <w:r w:rsidR="00334C68">
        <w:rPr>
          <w:rFonts w:ascii="Calibri Light" w:hAnsi="Calibri Light" w:cs="Calibri Light"/>
          <w:i w:val="0"/>
          <w:iCs w:val="0"/>
          <w:color w:val="000000" w:themeColor="text1"/>
          <w:sz w:val="22"/>
          <w:szCs w:val="22"/>
        </w:rPr>
        <w:t>µ</w:t>
      </w:r>
      <w:r w:rsidRPr="004D1DDB">
        <w:rPr>
          <w:i w:val="0"/>
          <w:iCs w:val="0"/>
          <w:color w:val="000000" w:themeColor="text1"/>
          <w:sz w:val="22"/>
          <w:szCs w:val="22"/>
        </w:rPr>
        <w:t xml:space="preserve">m (top), 70 </w:t>
      </w:r>
      <w:r w:rsidR="00334C68">
        <w:rPr>
          <w:rFonts w:cstheme="minorHAnsi"/>
          <w:i w:val="0"/>
          <w:iCs w:val="0"/>
          <w:color w:val="000000" w:themeColor="text1"/>
          <w:sz w:val="22"/>
          <w:szCs w:val="22"/>
        </w:rPr>
        <w:t>µ</w:t>
      </w:r>
      <w:r w:rsidRPr="004D1DDB">
        <w:rPr>
          <w:i w:val="0"/>
          <w:iCs w:val="0"/>
          <w:color w:val="000000" w:themeColor="text1"/>
          <w:sz w:val="22"/>
          <w:szCs w:val="22"/>
        </w:rPr>
        <w:t xml:space="preserve">m (middle) and 60 </w:t>
      </w:r>
      <w:r w:rsidR="00334C68">
        <w:rPr>
          <w:rFonts w:ascii="Calibri Light" w:hAnsi="Calibri Light" w:cs="Calibri Light"/>
          <w:i w:val="0"/>
          <w:iCs w:val="0"/>
          <w:color w:val="000000" w:themeColor="text1"/>
          <w:sz w:val="22"/>
          <w:szCs w:val="22"/>
        </w:rPr>
        <w:t>µ</w:t>
      </w:r>
      <w:r w:rsidRPr="004D1DDB">
        <w:rPr>
          <w:i w:val="0"/>
          <w:iCs w:val="0"/>
          <w:color w:val="000000" w:themeColor="text1"/>
          <w:sz w:val="22"/>
          <w:szCs w:val="22"/>
        </w:rPr>
        <w:t xml:space="preserve">m (bottom) respectively, see </w:t>
      </w:r>
      <w:r w:rsidR="00334C68">
        <w:rPr>
          <w:i w:val="0"/>
          <w:iCs w:val="0"/>
          <w:color w:val="000000" w:themeColor="text1"/>
          <w:sz w:val="22"/>
          <w:szCs w:val="22"/>
        </w:rPr>
        <w:t>T</w:t>
      </w:r>
      <w:r w:rsidRPr="004D1DDB">
        <w:rPr>
          <w:i w:val="0"/>
          <w:iCs w:val="0"/>
          <w:color w:val="000000" w:themeColor="text1"/>
          <w:sz w:val="22"/>
          <w:szCs w:val="22"/>
        </w:rPr>
        <w:t xml:space="preserve">able </w:t>
      </w:r>
      <w:r w:rsidR="007A505F">
        <w:rPr>
          <w:i w:val="0"/>
          <w:iCs w:val="0"/>
          <w:color w:val="000000" w:themeColor="text1"/>
          <w:sz w:val="22"/>
          <w:szCs w:val="22"/>
        </w:rPr>
        <w:t>1</w:t>
      </w:r>
      <w:r w:rsidRPr="004D1DDB">
        <w:rPr>
          <w:i w:val="0"/>
          <w:iCs w:val="0"/>
          <w:color w:val="000000" w:themeColor="text1"/>
          <w:sz w:val="22"/>
          <w:szCs w:val="22"/>
        </w:rPr>
        <w:t xml:space="preserve"> for the process parameters.</w:t>
      </w:r>
    </w:p>
    <w:p w14:paraId="2A95A88D" w14:textId="77777777" w:rsidR="00A363D0" w:rsidRDefault="00A363D0" w:rsidP="003C40F6">
      <w:pPr>
        <w:pStyle w:val="Caption"/>
      </w:pPr>
    </w:p>
    <w:p w14:paraId="1478BFED" w14:textId="205C4DFA" w:rsidR="00A363D0" w:rsidRDefault="00A363D0">
      <w:pPr>
        <w:spacing w:line="259" w:lineRule="auto"/>
        <w:jc w:val="left"/>
      </w:pPr>
      <w:r>
        <w:br w:type="page"/>
      </w:r>
    </w:p>
    <w:p w14:paraId="10284551" w14:textId="77777777" w:rsidR="00113308" w:rsidRDefault="00113308" w:rsidP="00FE1BF7">
      <w:pPr>
        <w:jc w:val="center"/>
      </w:pPr>
    </w:p>
    <w:p w14:paraId="161CDC0A" w14:textId="77777777" w:rsidR="00AE2023" w:rsidRDefault="00A363D0" w:rsidP="00AE2023">
      <w:pPr>
        <w:keepNext/>
        <w:jc w:val="center"/>
      </w:pPr>
      <w:r>
        <w:rPr>
          <w:noProof/>
        </w:rPr>
        <w:drawing>
          <wp:inline distT="0" distB="0" distL="0" distR="0" wp14:anchorId="0F8874F5" wp14:editId="332445B5">
            <wp:extent cx="5010150" cy="429831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0150" cy="4298315"/>
                    </a:xfrm>
                    <a:prstGeom prst="rect">
                      <a:avLst/>
                    </a:prstGeom>
                    <a:noFill/>
                  </pic:spPr>
                </pic:pic>
              </a:graphicData>
            </a:graphic>
          </wp:inline>
        </w:drawing>
      </w:r>
    </w:p>
    <w:p w14:paraId="29C51C8E" w14:textId="494626FF" w:rsidR="00135477" w:rsidRPr="003C40F6" w:rsidRDefault="00AE2023" w:rsidP="00AE2023">
      <w:pPr>
        <w:pStyle w:val="Caption"/>
        <w:rPr>
          <w:i w:val="0"/>
          <w:iCs w:val="0"/>
          <w:color w:val="000000" w:themeColor="text1"/>
          <w:sz w:val="22"/>
          <w:szCs w:val="22"/>
        </w:rPr>
      </w:pPr>
      <w:r w:rsidRPr="003C40F6">
        <w:rPr>
          <w:i w:val="0"/>
          <w:iCs w:val="0"/>
          <w:color w:val="000000" w:themeColor="text1"/>
          <w:sz w:val="22"/>
          <w:szCs w:val="22"/>
        </w:rPr>
        <w:t xml:space="preserve">Figure </w:t>
      </w:r>
      <w:r w:rsidRPr="003C40F6">
        <w:rPr>
          <w:i w:val="0"/>
          <w:iCs w:val="0"/>
          <w:color w:val="000000" w:themeColor="text1"/>
          <w:sz w:val="22"/>
          <w:szCs w:val="22"/>
        </w:rPr>
        <w:fldChar w:fldCharType="begin"/>
      </w:r>
      <w:r w:rsidRPr="003C40F6">
        <w:rPr>
          <w:i w:val="0"/>
          <w:iCs w:val="0"/>
          <w:color w:val="000000" w:themeColor="text1"/>
          <w:sz w:val="22"/>
          <w:szCs w:val="22"/>
        </w:rPr>
        <w:instrText xml:space="preserve"> SEQ Figure \* ARABIC </w:instrText>
      </w:r>
      <w:r w:rsidRPr="003C40F6">
        <w:rPr>
          <w:i w:val="0"/>
          <w:iCs w:val="0"/>
          <w:color w:val="000000" w:themeColor="text1"/>
          <w:sz w:val="22"/>
          <w:szCs w:val="22"/>
        </w:rPr>
        <w:fldChar w:fldCharType="separate"/>
      </w:r>
      <w:r w:rsidR="00D16AD0">
        <w:rPr>
          <w:i w:val="0"/>
          <w:iCs w:val="0"/>
          <w:noProof/>
          <w:color w:val="000000" w:themeColor="text1"/>
          <w:sz w:val="22"/>
          <w:szCs w:val="22"/>
        </w:rPr>
        <w:t>10</w:t>
      </w:r>
      <w:r w:rsidRPr="003C40F6">
        <w:rPr>
          <w:i w:val="0"/>
          <w:iCs w:val="0"/>
          <w:color w:val="000000" w:themeColor="text1"/>
          <w:sz w:val="22"/>
          <w:szCs w:val="22"/>
        </w:rPr>
        <w:fldChar w:fldCharType="end"/>
      </w:r>
      <w:r w:rsidRPr="003C40F6">
        <w:rPr>
          <w:i w:val="0"/>
          <w:iCs w:val="0"/>
          <w:color w:val="000000" w:themeColor="text1"/>
          <w:sz w:val="22"/>
          <w:szCs w:val="22"/>
        </w:rPr>
        <w:t>: Sum of the absolute forces measured during the building of Inconel 625 parts using the Stripe scan strategy and values for point distance of 80</w:t>
      </w:r>
      <w:r w:rsidR="00AE7508">
        <w:rPr>
          <w:i w:val="0"/>
          <w:iCs w:val="0"/>
          <w:color w:val="000000" w:themeColor="text1"/>
          <w:sz w:val="22"/>
          <w:szCs w:val="22"/>
        </w:rPr>
        <w:t xml:space="preserve"> </w:t>
      </w:r>
      <w:r w:rsidR="00CD57EA">
        <w:rPr>
          <w:rFonts w:cstheme="minorHAnsi"/>
          <w:i w:val="0"/>
          <w:iCs w:val="0"/>
          <w:color w:val="000000" w:themeColor="text1"/>
          <w:sz w:val="22"/>
          <w:szCs w:val="22"/>
        </w:rPr>
        <w:t>µ</w:t>
      </w:r>
      <w:r w:rsidRPr="003C40F6">
        <w:rPr>
          <w:i w:val="0"/>
          <w:iCs w:val="0"/>
          <w:color w:val="000000" w:themeColor="text1"/>
          <w:sz w:val="22"/>
          <w:szCs w:val="22"/>
        </w:rPr>
        <w:t>m (part #6), 70</w:t>
      </w:r>
      <w:r w:rsidR="00AE7508">
        <w:rPr>
          <w:i w:val="0"/>
          <w:iCs w:val="0"/>
          <w:color w:val="000000" w:themeColor="text1"/>
          <w:sz w:val="22"/>
          <w:szCs w:val="22"/>
        </w:rPr>
        <w:t xml:space="preserve"> </w:t>
      </w:r>
      <w:r w:rsidR="00CD57EA">
        <w:rPr>
          <w:rFonts w:cstheme="minorHAnsi"/>
          <w:i w:val="0"/>
          <w:iCs w:val="0"/>
          <w:color w:val="000000" w:themeColor="text1"/>
          <w:sz w:val="22"/>
          <w:szCs w:val="22"/>
        </w:rPr>
        <w:t>µ</w:t>
      </w:r>
      <w:r w:rsidRPr="003C40F6">
        <w:rPr>
          <w:i w:val="0"/>
          <w:iCs w:val="0"/>
          <w:color w:val="000000" w:themeColor="text1"/>
          <w:sz w:val="22"/>
          <w:szCs w:val="22"/>
        </w:rPr>
        <w:t>m (part #7) and 60</w:t>
      </w:r>
      <w:r w:rsidR="00001228">
        <w:rPr>
          <w:i w:val="0"/>
          <w:iCs w:val="0"/>
          <w:color w:val="000000" w:themeColor="text1"/>
          <w:sz w:val="22"/>
          <w:szCs w:val="22"/>
        </w:rPr>
        <w:t xml:space="preserve"> </w:t>
      </w:r>
      <w:r w:rsidR="00CD57EA">
        <w:rPr>
          <w:rFonts w:cstheme="minorHAnsi"/>
          <w:i w:val="0"/>
          <w:iCs w:val="0"/>
          <w:color w:val="000000" w:themeColor="text1"/>
          <w:sz w:val="22"/>
          <w:szCs w:val="22"/>
        </w:rPr>
        <w:t>µ</w:t>
      </w:r>
      <w:r w:rsidRPr="003C40F6">
        <w:rPr>
          <w:i w:val="0"/>
          <w:iCs w:val="0"/>
          <w:color w:val="000000" w:themeColor="text1"/>
          <w:sz w:val="22"/>
          <w:szCs w:val="22"/>
        </w:rPr>
        <w:t xml:space="preserve">m (part #7) with the process parameters shown in Table </w:t>
      </w:r>
      <w:r w:rsidR="007A505F">
        <w:rPr>
          <w:i w:val="0"/>
          <w:iCs w:val="0"/>
          <w:color w:val="000000" w:themeColor="text1"/>
          <w:sz w:val="22"/>
          <w:szCs w:val="22"/>
        </w:rPr>
        <w:t>1</w:t>
      </w:r>
      <w:r w:rsidRPr="003C40F6">
        <w:rPr>
          <w:i w:val="0"/>
          <w:iCs w:val="0"/>
          <w:color w:val="000000" w:themeColor="text1"/>
          <w:sz w:val="22"/>
          <w:szCs w:val="22"/>
        </w:rPr>
        <w:t>; in each case</w:t>
      </w:r>
      <w:r w:rsidR="00D2671B">
        <w:rPr>
          <w:i w:val="0"/>
          <w:iCs w:val="0"/>
          <w:color w:val="000000" w:themeColor="text1"/>
          <w:sz w:val="22"/>
          <w:szCs w:val="22"/>
        </w:rPr>
        <w:t>,</w:t>
      </w:r>
      <w:r w:rsidRPr="003C40F6">
        <w:rPr>
          <w:i w:val="0"/>
          <w:iCs w:val="0"/>
          <w:color w:val="000000" w:themeColor="text1"/>
          <w:sz w:val="22"/>
          <w:szCs w:val="22"/>
        </w:rPr>
        <w:t xml:space="preserve"> the build was stopped when the force on any load cell reached the maximum permissible value of 500</w:t>
      </w:r>
      <w:r w:rsidR="00001228">
        <w:rPr>
          <w:i w:val="0"/>
          <w:iCs w:val="0"/>
          <w:color w:val="000000" w:themeColor="text1"/>
          <w:sz w:val="22"/>
          <w:szCs w:val="22"/>
        </w:rPr>
        <w:t xml:space="preserve"> </w:t>
      </w:r>
      <w:r w:rsidRPr="003C40F6">
        <w:rPr>
          <w:i w:val="0"/>
          <w:iCs w:val="0"/>
          <w:color w:val="000000" w:themeColor="text1"/>
          <w:sz w:val="22"/>
          <w:szCs w:val="22"/>
        </w:rPr>
        <w:t>N.</w:t>
      </w:r>
    </w:p>
    <w:p w14:paraId="419CE9B5" w14:textId="6EC0B429" w:rsidR="00DA6218" w:rsidRDefault="00DA6218">
      <w:pPr>
        <w:spacing w:line="259" w:lineRule="auto"/>
        <w:jc w:val="left"/>
      </w:pPr>
    </w:p>
    <w:p w14:paraId="71CC7829" w14:textId="6DC3650F" w:rsidR="00DA6218" w:rsidRDefault="00DA6218">
      <w:pPr>
        <w:spacing w:line="259" w:lineRule="auto"/>
        <w:jc w:val="left"/>
      </w:pPr>
    </w:p>
    <w:p w14:paraId="7C08DA78" w14:textId="0A0DF4AF" w:rsidR="00D2671B" w:rsidRDefault="00D2671B">
      <w:pPr>
        <w:spacing w:line="259" w:lineRule="auto"/>
        <w:jc w:val="left"/>
      </w:pPr>
    </w:p>
    <w:p w14:paraId="54708CC7" w14:textId="7CD598C3" w:rsidR="00D2671B" w:rsidRDefault="00D2671B">
      <w:pPr>
        <w:spacing w:line="259" w:lineRule="auto"/>
        <w:jc w:val="left"/>
      </w:pPr>
    </w:p>
    <w:p w14:paraId="29527551" w14:textId="5B6B5D4C" w:rsidR="00D2671B" w:rsidRDefault="00D2671B">
      <w:pPr>
        <w:spacing w:line="259" w:lineRule="auto"/>
        <w:jc w:val="left"/>
      </w:pPr>
    </w:p>
    <w:p w14:paraId="40E70147" w14:textId="7928E45F" w:rsidR="00D2671B" w:rsidRDefault="00D2671B">
      <w:pPr>
        <w:spacing w:line="259" w:lineRule="auto"/>
        <w:jc w:val="left"/>
      </w:pPr>
    </w:p>
    <w:p w14:paraId="30CDF9B6" w14:textId="68F195DA" w:rsidR="00D2671B" w:rsidRDefault="00D2671B">
      <w:pPr>
        <w:spacing w:line="259" w:lineRule="auto"/>
        <w:jc w:val="left"/>
      </w:pPr>
    </w:p>
    <w:p w14:paraId="170ECB20" w14:textId="2D9358ED" w:rsidR="00D2671B" w:rsidRDefault="00D2671B">
      <w:pPr>
        <w:spacing w:line="259" w:lineRule="auto"/>
        <w:jc w:val="left"/>
      </w:pPr>
    </w:p>
    <w:p w14:paraId="08C74ED2" w14:textId="61279625" w:rsidR="00D2671B" w:rsidRDefault="00D2671B">
      <w:pPr>
        <w:spacing w:line="259" w:lineRule="auto"/>
        <w:jc w:val="left"/>
      </w:pPr>
    </w:p>
    <w:p w14:paraId="46B7EAB3" w14:textId="77777777" w:rsidR="00D2671B" w:rsidRDefault="00D2671B">
      <w:pPr>
        <w:spacing w:line="259" w:lineRule="auto"/>
        <w:jc w:val="left"/>
      </w:pPr>
    </w:p>
    <w:p w14:paraId="1D240B29" w14:textId="77777777" w:rsidR="00DA6218" w:rsidRDefault="00DA6218">
      <w:pPr>
        <w:spacing w:line="259" w:lineRule="auto"/>
        <w:jc w:val="left"/>
      </w:pPr>
    </w:p>
    <w:p w14:paraId="09E54A0F" w14:textId="675973FB" w:rsidR="00AA3109" w:rsidRDefault="00AA3109" w:rsidP="00135477">
      <w:pPr>
        <w:pStyle w:val="Caption"/>
      </w:pPr>
    </w:p>
    <w:p w14:paraId="51A038C3" w14:textId="5F2E532B" w:rsidR="00D2671B" w:rsidRPr="00D2671B" w:rsidRDefault="00D2671B" w:rsidP="00D2671B">
      <w:r>
        <w:rPr>
          <w:noProof/>
        </w:rPr>
        <w:drawing>
          <wp:inline distT="0" distB="0" distL="0" distR="0" wp14:anchorId="0F3979E2" wp14:editId="553B8490">
            <wp:extent cx="5731510" cy="3404870"/>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A04E11.tmp"/>
                    <pic:cNvPicPr/>
                  </pic:nvPicPr>
                  <pic:blipFill>
                    <a:blip r:embed="rId20">
                      <a:extLst>
                        <a:ext uri="{28A0092B-C50C-407E-A947-70E740481C1C}">
                          <a14:useLocalDpi xmlns:a14="http://schemas.microsoft.com/office/drawing/2010/main" val="0"/>
                        </a:ext>
                      </a:extLst>
                    </a:blip>
                    <a:stretch>
                      <a:fillRect/>
                    </a:stretch>
                  </pic:blipFill>
                  <pic:spPr>
                    <a:xfrm>
                      <a:off x="0" y="0"/>
                      <a:ext cx="5731510" cy="3404870"/>
                    </a:xfrm>
                    <a:prstGeom prst="rect">
                      <a:avLst/>
                    </a:prstGeom>
                  </pic:spPr>
                </pic:pic>
              </a:graphicData>
            </a:graphic>
          </wp:inline>
        </w:drawing>
      </w:r>
    </w:p>
    <w:p w14:paraId="3C56C617" w14:textId="7C990540" w:rsidR="00135477" w:rsidRPr="003C40F6" w:rsidRDefault="00135477" w:rsidP="00135477">
      <w:pPr>
        <w:pStyle w:val="Caption"/>
        <w:rPr>
          <w:i w:val="0"/>
          <w:iCs w:val="0"/>
          <w:color w:val="000000" w:themeColor="text1"/>
          <w:sz w:val="22"/>
          <w:szCs w:val="22"/>
        </w:rPr>
      </w:pPr>
      <w:bookmarkStart w:id="8" w:name="_Ref48046446"/>
      <w:r w:rsidRPr="009B2876">
        <w:rPr>
          <w:i w:val="0"/>
          <w:iCs w:val="0"/>
          <w:color w:val="000000" w:themeColor="text1"/>
          <w:sz w:val="22"/>
          <w:szCs w:val="22"/>
        </w:rPr>
        <w:t xml:space="preserve">Figure </w:t>
      </w:r>
      <w:r w:rsidR="0051331C" w:rsidRPr="00C50D79">
        <w:fldChar w:fldCharType="begin"/>
      </w:r>
      <w:r w:rsidR="0051331C" w:rsidRPr="009B2876">
        <w:rPr>
          <w:i w:val="0"/>
          <w:iCs w:val="0"/>
          <w:color w:val="000000" w:themeColor="text1"/>
          <w:sz w:val="22"/>
          <w:szCs w:val="22"/>
        </w:rPr>
        <w:instrText xml:space="preserve"> SEQ Figure \* ARABIC </w:instrText>
      </w:r>
      <w:r w:rsidR="0051331C" w:rsidRPr="00C50D79">
        <w:rPr>
          <w:noProof/>
        </w:rPr>
        <w:fldChar w:fldCharType="separate"/>
      </w:r>
      <w:r w:rsidR="00D16AD0">
        <w:rPr>
          <w:i w:val="0"/>
          <w:iCs w:val="0"/>
          <w:noProof/>
          <w:color w:val="000000" w:themeColor="text1"/>
          <w:sz w:val="22"/>
          <w:szCs w:val="22"/>
        </w:rPr>
        <w:t>11</w:t>
      </w:r>
      <w:r w:rsidR="0051331C" w:rsidRPr="00C50D79">
        <w:rPr>
          <w:noProof/>
        </w:rPr>
        <w:fldChar w:fldCharType="end"/>
      </w:r>
      <w:bookmarkEnd w:id="8"/>
      <w:r w:rsidR="009B2876">
        <w:rPr>
          <w:i w:val="0"/>
          <w:iCs w:val="0"/>
          <w:noProof/>
          <w:color w:val="000000" w:themeColor="text1"/>
          <w:sz w:val="22"/>
          <w:szCs w:val="22"/>
        </w:rPr>
        <w:t>:</w:t>
      </w:r>
      <w:r w:rsidR="009B2876" w:rsidRPr="009B2876">
        <w:rPr>
          <w:i w:val="0"/>
          <w:iCs w:val="0"/>
          <w:color w:val="000000" w:themeColor="text1"/>
          <w:sz w:val="22"/>
          <w:szCs w:val="22"/>
        </w:rPr>
        <w:t xml:space="preserve"> </w:t>
      </w:r>
      <w:r w:rsidRPr="009B2876">
        <w:rPr>
          <w:i w:val="0"/>
          <w:iCs w:val="0"/>
          <w:color w:val="000000" w:themeColor="text1"/>
          <w:sz w:val="22"/>
          <w:szCs w:val="22"/>
        </w:rPr>
        <w:t xml:space="preserve">Effect of the </w:t>
      </w:r>
      <w:r w:rsidR="00E337BA">
        <w:rPr>
          <w:i w:val="0"/>
          <w:iCs w:val="0"/>
          <w:color w:val="000000" w:themeColor="text1"/>
          <w:sz w:val="22"/>
          <w:szCs w:val="22"/>
        </w:rPr>
        <w:t>v</w:t>
      </w:r>
      <w:r w:rsidR="00E337BA" w:rsidRPr="009B2876">
        <w:rPr>
          <w:i w:val="0"/>
          <w:iCs w:val="0"/>
          <w:color w:val="000000" w:themeColor="text1"/>
          <w:sz w:val="22"/>
          <w:szCs w:val="22"/>
        </w:rPr>
        <w:t xml:space="preserve">ariation </w:t>
      </w:r>
      <w:r w:rsidRPr="009B2876">
        <w:rPr>
          <w:i w:val="0"/>
          <w:iCs w:val="0"/>
          <w:color w:val="000000" w:themeColor="text1"/>
          <w:sz w:val="22"/>
          <w:szCs w:val="22"/>
        </w:rPr>
        <w:t xml:space="preserve">of the Point Distance (PD) on the </w:t>
      </w:r>
      <w:r w:rsidR="00E337BA">
        <w:rPr>
          <w:i w:val="0"/>
          <w:iCs w:val="0"/>
          <w:color w:val="000000" w:themeColor="text1"/>
          <w:sz w:val="22"/>
          <w:szCs w:val="22"/>
        </w:rPr>
        <w:t>e</w:t>
      </w:r>
      <w:r w:rsidR="00E337BA" w:rsidRPr="009B2876">
        <w:rPr>
          <w:i w:val="0"/>
          <w:iCs w:val="0"/>
          <w:color w:val="000000" w:themeColor="text1"/>
          <w:sz w:val="22"/>
          <w:szCs w:val="22"/>
        </w:rPr>
        <w:t xml:space="preserve">nergy </w:t>
      </w:r>
      <w:r w:rsidR="00E337BA">
        <w:rPr>
          <w:i w:val="0"/>
          <w:iCs w:val="0"/>
          <w:color w:val="000000" w:themeColor="text1"/>
          <w:sz w:val="22"/>
          <w:szCs w:val="22"/>
        </w:rPr>
        <w:t>d</w:t>
      </w:r>
      <w:r w:rsidR="00E337BA" w:rsidRPr="009B2876">
        <w:rPr>
          <w:i w:val="0"/>
          <w:iCs w:val="0"/>
          <w:color w:val="000000" w:themeColor="text1"/>
          <w:sz w:val="22"/>
          <w:szCs w:val="22"/>
        </w:rPr>
        <w:t xml:space="preserve">ensity </w:t>
      </w:r>
      <w:r w:rsidRPr="009B2876">
        <w:rPr>
          <w:i w:val="0"/>
          <w:iCs w:val="0"/>
          <w:color w:val="000000" w:themeColor="text1"/>
          <w:sz w:val="22"/>
          <w:szCs w:val="22"/>
        </w:rPr>
        <w:t xml:space="preserve">and </w:t>
      </w:r>
      <w:r w:rsidR="00E337BA">
        <w:rPr>
          <w:i w:val="0"/>
          <w:iCs w:val="0"/>
          <w:color w:val="000000" w:themeColor="text1"/>
          <w:sz w:val="22"/>
          <w:szCs w:val="22"/>
        </w:rPr>
        <w:t>p</w:t>
      </w:r>
      <w:r w:rsidR="00E337BA" w:rsidRPr="009B2876">
        <w:rPr>
          <w:i w:val="0"/>
          <w:iCs w:val="0"/>
          <w:color w:val="000000" w:themeColor="text1"/>
          <w:sz w:val="22"/>
          <w:szCs w:val="22"/>
        </w:rPr>
        <w:t xml:space="preserve">art </w:t>
      </w:r>
      <w:r w:rsidR="00E337BA">
        <w:rPr>
          <w:i w:val="0"/>
          <w:iCs w:val="0"/>
          <w:color w:val="000000" w:themeColor="text1"/>
          <w:sz w:val="22"/>
          <w:szCs w:val="22"/>
        </w:rPr>
        <w:t>d</w:t>
      </w:r>
      <w:r w:rsidR="00E337BA" w:rsidRPr="009B2876">
        <w:rPr>
          <w:i w:val="0"/>
          <w:iCs w:val="0"/>
          <w:color w:val="000000" w:themeColor="text1"/>
          <w:sz w:val="22"/>
          <w:szCs w:val="22"/>
        </w:rPr>
        <w:t xml:space="preserve">ensity </w:t>
      </w:r>
      <w:r w:rsidR="00F37C7E" w:rsidRPr="009B2876">
        <w:rPr>
          <w:i w:val="0"/>
          <w:iCs w:val="0"/>
          <w:color w:val="000000" w:themeColor="text1"/>
          <w:sz w:val="22"/>
          <w:szCs w:val="22"/>
        </w:rPr>
        <w:t xml:space="preserve">with the inset </w:t>
      </w:r>
      <w:r w:rsidR="009B2876">
        <w:rPr>
          <w:i w:val="0"/>
          <w:iCs w:val="0"/>
          <w:color w:val="000000" w:themeColor="text1"/>
          <w:sz w:val="22"/>
          <w:szCs w:val="22"/>
        </w:rPr>
        <w:t>micrographs</w:t>
      </w:r>
      <w:r w:rsidR="009B2876" w:rsidRPr="009B2876">
        <w:rPr>
          <w:i w:val="0"/>
          <w:iCs w:val="0"/>
          <w:color w:val="000000" w:themeColor="text1"/>
          <w:sz w:val="22"/>
          <w:szCs w:val="22"/>
        </w:rPr>
        <w:t xml:space="preserve"> </w:t>
      </w:r>
      <w:r w:rsidR="00F37C7E" w:rsidRPr="009B2876">
        <w:rPr>
          <w:i w:val="0"/>
          <w:iCs w:val="0"/>
          <w:color w:val="000000" w:themeColor="text1"/>
          <w:sz w:val="22"/>
          <w:szCs w:val="22"/>
        </w:rPr>
        <w:t>showing</w:t>
      </w:r>
      <w:r w:rsidR="009128E9" w:rsidRPr="009B2876">
        <w:rPr>
          <w:i w:val="0"/>
          <w:iCs w:val="0"/>
          <w:color w:val="000000" w:themeColor="text1"/>
          <w:sz w:val="22"/>
          <w:szCs w:val="22"/>
        </w:rPr>
        <w:t xml:space="preserve"> the</w:t>
      </w:r>
      <w:r w:rsidR="009B2876">
        <w:rPr>
          <w:i w:val="0"/>
          <w:iCs w:val="0"/>
          <w:color w:val="000000" w:themeColor="text1"/>
          <w:sz w:val="22"/>
          <w:szCs w:val="22"/>
        </w:rPr>
        <w:t xml:space="preserve"> porosity of the samples which were taken from 10</w:t>
      </w:r>
      <w:r w:rsidR="00001228">
        <w:rPr>
          <w:i w:val="0"/>
          <w:iCs w:val="0"/>
          <w:color w:val="000000" w:themeColor="text1"/>
          <w:sz w:val="22"/>
          <w:szCs w:val="22"/>
        </w:rPr>
        <w:t xml:space="preserve"> </w:t>
      </w:r>
      <w:r w:rsidR="009B2876">
        <w:rPr>
          <w:i w:val="0"/>
          <w:iCs w:val="0"/>
          <w:color w:val="000000" w:themeColor="text1"/>
          <w:sz w:val="22"/>
          <w:szCs w:val="22"/>
        </w:rPr>
        <w:t>mm cubes</w:t>
      </w:r>
      <w:r w:rsidR="009128E9" w:rsidRPr="003C40F6">
        <w:rPr>
          <w:i w:val="0"/>
          <w:iCs w:val="0"/>
          <w:color w:val="000000" w:themeColor="text1"/>
          <w:sz w:val="22"/>
          <w:szCs w:val="22"/>
        </w:rPr>
        <w:t>.</w:t>
      </w:r>
    </w:p>
    <w:p w14:paraId="67FA3360" w14:textId="4AF95D7C" w:rsidR="00135477" w:rsidRDefault="00135477">
      <w:pPr>
        <w:spacing w:line="259" w:lineRule="auto"/>
        <w:jc w:val="left"/>
      </w:pPr>
      <w:r>
        <w:br w:type="page"/>
      </w:r>
    </w:p>
    <w:p w14:paraId="5B843676" w14:textId="41B807C1" w:rsidR="009B2876" w:rsidRDefault="009B2876">
      <w:pPr>
        <w:spacing w:line="259" w:lineRule="auto"/>
        <w:jc w:val="left"/>
      </w:pPr>
    </w:p>
    <w:p w14:paraId="4C0E42B7" w14:textId="77777777" w:rsidR="009B2876" w:rsidRDefault="009B2876">
      <w:pPr>
        <w:spacing w:line="259" w:lineRule="auto"/>
        <w:jc w:val="left"/>
      </w:pPr>
    </w:p>
    <w:p w14:paraId="0491CD9C" w14:textId="2D3611B5" w:rsidR="00135477" w:rsidRDefault="009B2876" w:rsidP="00135477">
      <w:pPr>
        <w:jc w:val="center"/>
      </w:pPr>
      <w:r>
        <w:rPr>
          <w:noProof/>
        </w:rPr>
        <w:drawing>
          <wp:inline distT="0" distB="0" distL="0" distR="0" wp14:anchorId="4C2EFCAD" wp14:editId="3771908C">
            <wp:extent cx="4371340" cy="378587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1340" cy="3785870"/>
                    </a:xfrm>
                    <a:prstGeom prst="rect">
                      <a:avLst/>
                    </a:prstGeom>
                    <a:noFill/>
                  </pic:spPr>
                </pic:pic>
              </a:graphicData>
            </a:graphic>
          </wp:inline>
        </w:drawing>
      </w:r>
    </w:p>
    <w:p w14:paraId="68898414" w14:textId="7C5ED963" w:rsidR="00135477" w:rsidRPr="009B2876" w:rsidRDefault="00135477" w:rsidP="00135477">
      <w:pPr>
        <w:pStyle w:val="Caption"/>
        <w:rPr>
          <w:i w:val="0"/>
          <w:iCs w:val="0"/>
          <w:color w:val="000000" w:themeColor="text1"/>
          <w:sz w:val="22"/>
          <w:szCs w:val="22"/>
        </w:rPr>
      </w:pPr>
      <w:bookmarkStart w:id="9" w:name="_Ref48046334"/>
      <w:r w:rsidRPr="009B2876">
        <w:rPr>
          <w:i w:val="0"/>
          <w:iCs w:val="0"/>
          <w:color w:val="000000" w:themeColor="text1"/>
          <w:sz w:val="22"/>
          <w:szCs w:val="22"/>
        </w:rPr>
        <w:t xml:space="preserve">Figure </w:t>
      </w:r>
      <w:bookmarkEnd w:id="9"/>
      <w:r w:rsidR="00C50D79" w:rsidRPr="009B2876">
        <w:rPr>
          <w:i w:val="0"/>
          <w:iCs w:val="0"/>
          <w:color w:val="000000" w:themeColor="text1"/>
          <w:sz w:val="22"/>
          <w:szCs w:val="22"/>
        </w:rPr>
        <w:fldChar w:fldCharType="begin"/>
      </w:r>
      <w:r w:rsidR="00C50D79" w:rsidRPr="009B2876">
        <w:rPr>
          <w:i w:val="0"/>
          <w:iCs w:val="0"/>
          <w:color w:val="000000" w:themeColor="text1"/>
          <w:sz w:val="22"/>
          <w:szCs w:val="22"/>
        </w:rPr>
        <w:instrText xml:space="preserve"> SEQ Figure \* ARABIC </w:instrText>
      </w:r>
      <w:r w:rsidR="00C50D79" w:rsidRPr="009B2876">
        <w:rPr>
          <w:i w:val="0"/>
          <w:iCs w:val="0"/>
          <w:color w:val="000000" w:themeColor="text1"/>
          <w:sz w:val="22"/>
          <w:szCs w:val="22"/>
        </w:rPr>
        <w:fldChar w:fldCharType="separate"/>
      </w:r>
      <w:r w:rsidR="00D16AD0">
        <w:rPr>
          <w:i w:val="0"/>
          <w:iCs w:val="0"/>
          <w:noProof/>
          <w:color w:val="000000" w:themeColor="text1"/>
          <w:sz w:val="22"/>
          <w:szCs w:val="22"/>
        </w:rPr>
        <w:t>12</w:t>
      </w:r>
      <w:r w:rsidR="00C50D79" w:rsidRPr="009B2876">
        <w:rPr>
          <w:i w:val="0"/>
          <w:iCs w:val="0"/>
          <w:noProof/>
          <w:color w:val="000000" w:themeColor="text1"/>
          <w:sz w:val="22"/>
          <w:szCs w:val="22"/>
        </w:rPr>
        <w:fldChar w:fldCharType="end"/>
      </w:r>
      <w:r w:rsidR="004D1DDB">
        <w:rPr>
          <w:i w:val="0"/>
          <w:iCs w:val="0"/>
          <w:noProof/>
          <w:color w:val="000000" w:themeColor="text1"/>
          <w:sz w:val="22"/>
          <w:szCs w:val="22"/>
        </w:rPr>
        <w:t>:</w:t>
      </w:r>
      <w:r w:rsidRPr="009B2876">
        <w:rPr>
          <w:i w:val="0"/>
          <w:iCs w:val="0"/>
          <w:color w:val="000000" w:themeColor="text1"/>
          <w:sz w:val="22"/>
          <w:szCs w:val="22"/>
        </w:rPr>
        <w:t xml:space="preserve"> </w:t>
      </w:r>
      <w:r w:rsidR="00F37C7E" w:rsidRPr="009B2876">
        <w:rPr>
          <w:i w:val="0"/>
          <w:iCs w:val="0"/>
          <w:color w:val="000000" w:themeColor="text1"/>
          <w:sz w:val="22"/>
          <w:szCs w:val="22"/>
        </w:rPr>
        <w:t xml:space="preserve">Stress-elongation plots from </w:t>
      </w:r>
      <w:r w:rsidR="00E265E4" w:rsidRPr="009B2876">
        <w:rPr>
          <w:i w:val="0"/>
          <w:iCs w:val="0"/>
          <w:color w:val="000000" w:themeColor="text1"/>
          <w:sz w:val="22"/>
          <w:szCs w:val="22"/>
        </w:rPr>
        <w:t>tensile</w:t>
      </w:r>
      <w:r w:rsidR="00F37C7E" w:rsidRPr="009B2876">
        <w:rPr>
          <w:i w:val="0"/>
          <w:iCs w:val="0"/>
          <w:color w:val="000000" w:themeColor="text1"/>
          <w:sz w:val="22"/>
          <w:szCs w:val="22"/>
        </w:rPr>
        <w:t xml:space="preserve"> tests on</w:t>
      </w:r>
      <w:r w:rsidRPr="009B2876">
        <w:rPr>
          <w:i w:val="0"/>
          <w:iCs w:val="0"/>
          <w:color w:val="000000" w:themeColor="text1"/>
          <w:sz w:val="22"/>
          <w:szCs w:val="22"/>
        </w:rPr>
        <w:t xml:space="preserve"> Inconel 625 </w:t>
      </w:r>
      <w:r w:rsidR="00F37C7E" w:rsidRPr="009B2876">
        <w:rPr>
          <w:i w:val="0"/>
          <w:iCs w:val="0"/>
          <w:color w:val="000000" w:themeColor="text1"/>
          <w:sz w:val="22"/>
          <w:szCs w:val="22"/>
        </w:rPr>
        <w:t xml:space="preserve">samples with different values of </w:t>
      </w:r>
      <w:r w:rsidR="009B2876">
        <w:rPr>
          <w:i w:val="0"/>
          <w:iCs w:val="0"/>
          <w:color w:val="000000" w:themeColor="text1"/>
          <w:sz w:val="22"/>
          <w:szCs w:val="22"/>
        </w:rPr>
        <w:t>p</w:t>
      </w:r>
      <w:r w:rsidRPr="009B2876">
        <w:rPr>
          <w:i w:val="0"/>
          <w:iCs w:val="0"/>
          <w:color w:val="000000" w:themeColor="text1"/>
          <w:sz w:val="22"/>
          <w:szCs w:val="22"/>
        </w:rPr>
        <w:t xml:space="preserve">oint </w:t>
      </w:r>
      <w:r w:rsidR="009B2876">
        <w:rPr>
          <w:i w:val="0"/>
          <w:iCs w:val="0"/>
          <w:color w:val="000000" w:themeColor="text1"/>
          <w:sz w:val="22"/>
          <w:szCs w:val="22"/>
        </w:rPr>
        <w:t>d</w:t>
      </w:r>
      <w:r w:rsidRPr="009B2876">
        <w:rPr>
          <w:i w:val="0"/>
          <w:iCs w:val="0"/>
          <w:color w:val="000000" w:themeColor="text1"/>
          <w:sz w:val="22"/>
          <w:szCs w:val="22"/>
        </w:rPr>
        <w:t>istance (PD)</w:t>
      </w:r>
      <w:r w:rsidR="009B2876">
        <w:rPr>
          <w:i w:val="0"/>
          <w:iCs w:val="0"/>
          <w:color w:val="000000" w:themeColor="text1"/>
          <w:sz w:val="22"/>
          <w:szCs w:val="22"/>
        </w:rPr>
        <w:t>.</w:t>
      </w:r>
    </w:p>
    <w:p w14:paraId="7E9CEC1F" w14:textId="6FABA580" w:rsidR="00135477" w:rsidRDefault="00135477">
      <w:pPr>
        <w:spacing w:line="259" w:lineRule="auto"/>
        <w:jc w:val="left"/>
      </w:pPr>
      <w:r>
        <w:br w:type="page"/>
      </w:r>
    </w:p>
    <w:p w14:paraId="5B10AEEC" w14:textId="77777777" w:rsidR="00CB18AC" w:rsidRDefault="00CB18AC">
      <w:pPr>
        <w:spacing w:line="259" w:lineRule="auto"/>
        <w:jc w:val="left"/>
      </w:pPr>
    </w:p>
    <w:p w14:paraId="2377408E" w14:textId="770D775F" w:rsidR="00CB18AC" w:rsidRDefault="004D1DDB" w:rsidP="004D1DDB">
      <w:pPr>
        <w:spacing w:line="259" w:lineRule="auto"/>
        <w:jc w:val="center"/>
      </w:pPr>
      <w:r>
        <w:rPr>
          <w:noProof/>
        </w:rPr>
        <w:drawing>
          <wp:inline distT="0" distB="0" distL="0" distR="0" wp14:anchorId="5AA97F6E" wp14:editId="7C5C12E2">
            <wp:extent cx="3886200" cy="4018526"/>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F4DA73.tmp"/>
                    <pic:cNvPicPr/>
                  </pic:nvPicPr>
                  <pic:blipFill>
                    <a:blip r:embed="rId22">
                      <a:extLst>
                        <a:ext uri="{28A0092B-C50C-407E-A947-70E740481C1C}">
                          <a14:useLocalDpi xmlns:a14="http://schemas.microsoft.com/office/drawing/2010/main" val="0"/>
                        </a:ext>
                      </a:extLst>
                    </a:blip>
                    <a:stretch>
                      <a:fillRect/>
                    </a:stretch>
                  </pic:blipFill>
                  <pic:spPr>
                    <a:xfrm>
                      <a:off x="0" y="0"/>
                      <a:ext cx="3903800" cy="4036725"/>
                    </a:xfrm>
                    <a:prstGeom prst="rect">
                      <a:avLst/>
                    </a:prstGeom>
                  </pic:spPr>
                </pic:pic>
              </a:graphicData>
            </a:graphic>
          </wp:inline>
        </w:drawing>
      </w:r>
    </w:p>
    <w:p w14:paraId="2679103E" w14:textId="7ADE6D19" w:rsidR="00CB18AC" w:rsidRDefault="00CB18AC">
      <w:pPr>
        <w:spacing w:line="259" w:lineRule="auto"/>
        <w:jc w:val="left"/>
      </w:pPr>
    </w:p>
    <w:p w14:paraId="420C4F4B" w14:textId="77777777" w:rsidR="00CB18AC" w:rsidRDefault="00CB18AC">
      <w:pPr>
        <w:spacing w:line="259" w:lineRule="auto"/>
        <w:jc w:val="left"/>
      </w:pPr>
    </w:p>
    <w:p w14:paraId="38CA7F29" w14:textId="7393DA07" w:rsidR="00CB18AC" w:rsidRPr="00190608" w:rsidRDefault="00CB18AC" w:rsidP="00CB18AC">
      <w:pPr>
        <w:spacing w:line="240" w:lineRule="auto"/>
      </w:pPr>
      <w:r w:rsidRPr="00190608">
        <w:t xml:space="preserve">Figure </w:t>
      </w:r>
      <w:r>
        <w:t>1</w:t>
      </w:r>
      <w:r w:rsidR="00C50D79">
        <w:t>3</w:t>
      </w:r>
      <w:r w:rsidRPr="00190608">
        <w:t>: Contour maps of the measured forces at the completion of parts #</w:t>
      </w:r>
      <w:r>
        <w:t>8 to</w:t>
      </w:r>
      <w:r w:rsidRPr="00190608">
        <w:t xml:space="preserve"> #</w:t>
      </w:r>
      <w:r>
        <w:t>11</w:t>
      </w:r>
      <w:r w:rsidRPr="00190608">
        <w:t xml:space="preserve"> with the Stripe scan strateg</w:t>
      </w:r>
      <w:r>
        <w:t>y</w:t>
      </w:r>
      <w:r w:rsidRPr="00190608">
        <w:t xml:space="preserve"> </w:t>
      </w:r>
      <w:r>
        <w:t xml:space="preserve">using high-temperature alloys Ti-6Al-4V (top left), Inconel </w:t>
      </w:r>
      <w:r w:rsidR="004D1DDB">
        <w:t>625</w:t>
      </w:r>
      <w:r>
        <w:t xml:space="preserve"> (top right) and Inconel </w:t>
      </w:r>
      <w:r w:rsidR="004D1DDB">
        <w:t>718</w:t>
      </w:r>
      <w:r>
        <w:t xml:space="preserve"> (bottom left) plus </w:t>
      </w:r>
      <w:r w:rsidR="009323D7">
        <w:t xml:space="preserve">maraging </w:t>
      </w:r>
      <w:r>
        <w:t>steel (bottom right)</w:t>
      </w:r>
      <w:r w:rsidRPr="00190608">
        <w:t xml:space="preserve">, see </w:t>
      </w:r>
      <w:r w:rsidR="00736E8E">
        <w:t>T</w:t>
      </w:r>
      <w:r w:rsidRPr="00190608">
        <w:t xml:space="preserve">able </w:t>
      </w:r>
      <w:r w:rsidR="007A505F">
        <w:t>1</w:t>
      </w:r>
      <w:r w:rsidRPr="00190608">
        <w:t xml:space="preserve"> for the process parameters.</w:t>
      </w:r>
      <w:r w:rsidR="00E337BA">
        <w:t xml:space="preserve">  </w:t>
      </w:r>
      <w:r w:rsidR="00E337BA" w:rsidRPr="00E337BA">
        <w:rPr>
          <w:color w:val="000000" w:themeColor="text1"/>
        </w:rPr>
        <w:t>The parts were built until the maximum permissible load was reach</w:t>
      </w:r>
      <w:r w:rsidR="00ED3EBA">
        <w:rPr>
          <w:color w:val="000000" w:themeColor="text1"/>
        </w:rPr>
        <w:t>ed</w:t>
      </w:r>
      <w:r w:rsidR="00E337BA" w:rsidRPr="00E337BA">
        <w:rPr>
          <w:color w:val="000000" w:themeColor="text1"/>
        </w:rPr>
        <w:t xml:space="preserve"> by any of the load cells or until the maximum height of 4</w:t>
      </w:r>
      <w:r w:rsidR="00001228">
        <w:rPr>
          <w:color w:val="000000" w:themeColor="text1"/>
        </w:rPr>
        <w:t xml:space="preserve"> </w:t>
      </w:r>
      <w:r w:rsidR="00E337BA" w:rsidRPr="00E337BA">
        <w:rPr>
          <w:color w:val="000000" w:themeColor="text1"/>
        </w:rPr>
        <w:t xml:space="preserve">mm was reached in the case of the </w:t>
      </w:r>
      <w:r w:rsidR="009323D7">
        <w:rPr>
          <w:color w:val="000000" w:themeColor="text1"/>
        </w:rPr>
        <w:t>m</w:t>
      </w:r>
      <w:r w:rsidR="009323D7" w:rsidRPr="00E337BA">
        <w:rPr>
          <w:color w:val="000000" w:themeColor="text1"/>
        </w:rPr>
        <w:t xml:space="preserve">araging </w:t>
      </w:r>
      <w:r w:rsidR="00E337BA" w:rsidRPr="00E337BA">
        <w:rPr>
          <w:color w:val="000000" w:themeColor="text1"/>
        </w:rPr>
        <w:t>steel.</w:t>
      </w:r>
    </w:p>
    <w:p w14:paraId="48567B71" w14:textId="6D4AC9C8" w:rsidR="00CB18AC" w:rsidRDefault="00CB18AC">
      <w:pPr>
        <w:spacing w:line="259" w:lineRule="auto"/>
        <w:jc w:val="left"/>
      </w:pPr>
      <w:r>
        <w:br w:type="page"/>
      </w:r>
    </w:p>
    <w:p w14:paraId="692C002E" w14:textId="77777777" w:rsidR="00CB18AC" w:rsidRDefault="00CB18AC">
      <w:pPr>
        <w:spacing w:line="259" w:lineRule="auto"/>
        <w:jc w:val="left"/>
      </w:pPr>
    </w:p>
    <w:p w14:paraId="6662C4CE" w14:textId="311956A2" w:rsidR="0046074A" w:rsidRDefault="0046074A" w:rsidP="00D51065">
      <w:pPr>
        <w:jc w:val="center"/>
      </w:pPr>
    </w:p>
    <w:p w14:paraId="1CABDC74" w14:textId="620F08C7" w:rsidR="0053470D" w:rsidRDefault="0063719A" w:rsidP="00D51065">
      <w:pPr>
        <w:jc w:val="center"/>
      </w:pPr>
      <w:r>
        <w:rPr>
          <w:noProof/>
        </w:rPr>
        <w:drawing>
          <wp:inline distT="0" distB="0" distL="0" distR="0" wp14:anchorId="75D0A909" wp14:editId="28080E4C">
            <wp:extent cx="5731510" cy="49834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F412C.tmp"/>
                    <pic:cNvPicPr/>
                  </pic:nvPicPr>
                  <pic:blipFill>
                    <a:blip r:embed="rId23">
                      <a:extLst>
                        <a:ext uri="{28A0092B-C50C-407E-A947-70E740481C1C}">
                          <a14:useLocalDpi xmlns:a14="http://schemas.microsoft.com/office/drawing/2010/main" val="0"/>
                        </a:ext>
                      </a:extLst>
                    </a:blip>
                    <a:stretch>
                      <a:fillRect/>
                    </a:stretch>
                  </pic:blipFill>
                  <pic:spPr>
                    <a:xfrm>
                      <a:off x="0" y="0"/>
                      <a:ext cx="5731510" cy="4983480"/>
                    </a:xfrm>
                    <a:prstGeom prst="rect">
                      <a:avLst/>
                    </a:prstGeom>
                  </pic:spPr>
                </pic:pic>
              </a:graphicData>
            </a:graphic>
          </wp:inline>
        </w:drawing>
      </w:r>
    </w:p>
    <w:p w14:paraId="76250912" w14:textId="4A823908" w:rsidR="00135477" w:rsidRPr="00CB18AC" w:rsidRDefault="00135477" w:rsidP="00135477">
      <w:pPr>
        <w:pStyle w:val="Caption"/>
        <w:rPr>
          <w:i w:val="0"/>
          <w:iCs w:val="0"/>
          <w:sz w:val="22"/>
          <w:szCs w:val="22"/>
        </w:rPr>
      </w:pPr>
      <w:bookmarkStart w:id="10" w:name="_Ref51188352"/>
      <w:r w:rsidRPr="00CB18AC">
        <w:rPr>
          <w:i w:val="0"/>
          <w:iCs w:val="0"/>
          <w:color w:val="000000" w:themeColor="text1"/>
          <w:sz w:val="22"/>
          <w:szCs w:val="22"/>
        </w:rPr>
        <w:t xml:space="preserve">Figure </w:t>
      </w:r>
      <w:bookmarkEnd w:id="10"/>
      <w:r w:rsidR="00C50D79">
        <w:rPr>
          <w:i w:val="0"/>
          <w:iCs w:val="0"/>
          <w:color w:val="000000" w:themeColor="text1"/>
          <w:sz w:val="22"/>
          <w:szCs w:val="22"/>
        </w:rPr>
        <w:t>14</w:t>
      </w:r>
      <w:r w:rsidR="00CB18AC">
        <w:rPr>
          <w:i w:val="0"/>
          <w:iCs w:val="0"/>
          <w:color w:val="000000" w:themeColor="text1"/>
          <w:sz w:val="22"/>
          <w:szCs w:val="22"/>
        </w:rPr>
        <w:t>:</w:t>
      </w:r>
      <w:r w:rsidRPr="00CB18AC">
        <w:rPr>
          <w:i w:val="0"/>
          <w:iCs w:val="0"/>
          <w:color w:val="000000" w:themeColor="text1"/>
          <w:sz w:val="22"/>
          <w:szCs w:val="22"/>
        </w:rPr>
        <w:t xml:space="preserve"> Comparison of </w:t>
      </w:r>
      <w:r w:rsidR="0053470D">
        <w:rPr>
          <w:i w:val="0"/>
          <w:iCs w:val="0"/>
          <w:color w:val="000000" w:themeColor="text1"/>
          <w:sz w:val="22"/>
          <w:szCs w:val="22"/>
        </w:rPr>
        <w:t xml:space="preserve">the sum of the absolute </w:t>
      </w:r>
      <w:r w:rsidR="00F37C7E" w:rsidRPr="00CB18AC">
        <w:rPr>
          <w:i w:val="0"/>
          <w:iCs w:val="0"/>
          <w:color w:val="000000" w:themeColor="text1"/>
          <w:sz w:val="22"/>
          <w:szCs w:val="22"/>
        </w:rPr>
        <w:t>f</w:t>
      </w:r>
      <w:r w:rsidRPr="00CB18AC">
        <w:rPr>
          <w:i w:val="0"/>
          <w:iCs w:val="0"/>
          <w:color w:val="000000" w:themeColor="text1"/>
          <w:sz w:val="22"/>
          <w:szCs w:val="22"/>
        </w:rPr>
        <w:t xml:space="preserve">orces </w:t>
      </w:r>
      <w:r w:rsidR="00F37C7E" w:rsidRPr="00CB18AC">
        <w:rPr>
          <w:i w:val="0"/>
          <w:iCs w:val="0"/>
          <w:color w:val="000000" w:themeColor="text1"/>
          <w:sz w:val="22"/>
          <w:szCs w:val="22"/>
        </w:rPr>
        <w:t xml:space="preserve">measured during the building of parts </w:t>
      </w:r>
      <w:r w:rsidR="0053470D">
        <w:rPr>
          <w:i w:val="0"/>
          <w:iCs w:val="0"/>
          <w:color w:val="000000" w:themeColor="text1"/>
          <w:sz w:val="22"/>
          <w:szCs w:val="22"/>
        </w:rPr>
        <w:t xml:space="preserve">#8 to #11 </w:t>
      </w:r>
      <w:r w:rsidR="00F37C7E" w:rsidRPr="00CB18AC">
        <w:rPr>
          <w:i w:val="0"/>
          <w:iCs w:val="0"/>
          <w:color w:val="000000" w:themeColor="text1"/>
          <w:sz w:val="22"/>
          <w:szCs w:val="22"/>
        </w:rPr>
        <w:t>using four different metal powders</w:t>
      </w:r>
      <w:r w:rsidR="0053470D">
        <w:rPr>
          <w:i w:val="0"/>
          <w:iCs w:val="0"/>
          <w:color w:val="000000" w:themeColor="text1"/>
          <w:sz w:val="22"/>
          <w:szCs w:val="22"/>
        </w:rPr>
        <w:t xml:space="preserve"> and the process parameters for the Stripe scan strategy listed in Table </w:t>
      </w:r>
      <w:r w:rsidR="007A505F">
        <w:rPr>
          <w:i w:val="0"/>
          <w:iCs w:val="0"/>
          <w:color w:val="000000" w:themeColor="text1"/>
          <w:sz w:val="22"/>
          <w:szCs w:val="22"/>
        </w:rPr>
        <w:t>1</w:t>
      </w:r>
      <w:r w:rsidR="00794D08" w:rsidRPr="00CB18AC">
        <w:rPr>
          <w:i w:val="0"/>
          <w:iCs w:val="0"/>
          <w:color w:val="000000" w:themeColor="text1"/>
          <w:sz w:val="22"/>
          <w:szCs w:val="22"/>
        </w:rPr>
        <w:t>.</w:t>
      </w:r>
      <w:r w:rsidR="00C47D3D" w:rsidRPr="00CB18AC">
        <w:rPr>
          <w:i w:val="0"/>
          <w:iCs w:val="0"/>
          <w:color w:val="000000" w:themeColor="text1"/>
          <w:sz w:val="22"/>
          <w:szCs w:val="22"/>
        </w:rPr>
        <w:t xml:space="preserve"> </w:t>
      </w:r>
      <w:r w:rsidR="00C47D3D" w:rsidRPr="0053470D">
        <w:rPr>
          <w:i w:val="0"/>
          <w:iCs w:val="0"/>
          <w:color w:val="000000" w:themeColor="text1"/>
          <w:sz w:val="22"/>
          <w:szCs w:val="22"/>
        </w:rPr>
        <w:t xml:space="preserve">The </w:t>
      </w:r>
      <w:r w:rsidR="0053470D" w:rsidRPr="0053470D">
        <w:rPr>
          <w:i w:val="0"/>
          <w:iCs w:val="0"/>
          <w:color w:val="000000" w:themeColor="text1"/>
          <w:sz w:val="22"/>
          <w:szCs w:val="22"/>
        </w:rPr>
        <w:t>parts</w:t>
      </w:r>
      <w:r w:rsidR="00C47D3D" w:rsidRPr="0053470D">
        <w:rPr>
          <w:i w:val="0"/>
          <w:iCs w:val="0"/>
          <w:color w:val="000000" w:themeColor="text1"/>
          <w:sz w:val="22"/>
          <w:szCs w:val="22"/>
        </w:rPr>
        <w:t xml:space="preserve"> were built until the maximum </w:t>
      </w:r>
      <w:r w:rsidR="0053470D" w:rsidRPr="0053470D">
        <w:rPr>
          <w:i w:val="0"/>
          <w:iCs w:val="0"/>
          <w:color w:val="000000" w:themeColor="text1"/>
          <w:sz w:val="22"/>
          <w:szCs w:val="22"/>
        </w:rPr>
        <w:t>permissible</w:t>
      </w:r>
      <w:r w:rsidR="00C47D3D" w:rsidRPr="0053470D">
        <w:rPr>
          <w:i w:val="0"/>
          <w:iCs w:val="0"/>
          <w:color w:val="000000" w:themeColor="text1"/>
          <w:sz w:val="22"/>
          <w:szCs w:val="22"/>
        </w:rPr>
        <w:t xml:space="preserve"> load </w:t>
      </w:r>
      <w:r w:rsidR="0053470D" w:rsidRPr="0053470D">
        <w:rPr>
          <w:i w:val="0"/>
          <w:iCs w:val="0"/>
          <w:color w:val="000000" w:themeColor="text1"/>
          <w:sz w:val="22"/>
          <w:szCs w:val="22"/>
        </w:rPr>
        <w:t xml:space="preserve">was </w:t>
      </w:r>
      <w:r w:rsidR="00A12B5E" w:rsidRPr="0053470D">
        <w:rPr>
          <w:i w:val="0"/>
          <w:iCs w:val="0"/>
          <w:color w:val="000000" w:themeColor="text1"/>
          <w:sz w:val="22"/>
          <w:szCs w:val="22"/>
        </w:rPr>
        <w:t>reach</w:t>
      </w:r>
      <w:r w:rsidR="00A12B5E">
        <w:rPr>
          <w:i w:val="0"/>
          <w:iCs w:val="0"/>
          <w:color w:val="000000" w:themeColor="text1"/>
          <w:sz w:val="22"/>
          <w:szCs w:val="22"/>
        </w:rPr>
        <w:t>ed</w:t>
      </w:r>
      <w:r w:rsidR="00A12B5E" w:rsidRPr="0053470D">
        <w:rPr>
          <w:i w:val="0"/>
          <w:iCs w:val="0"/>
          <w:color w:val="000000" w:themeColor="text1"/>
          <w:sz w:val="22"/>
          <w:szCs w:val="22"/>
        </w:rPr>
        <w:t xml:space="preserve"> </w:t>
      </w:r>
      <w:r w:rsidR="0053470D" w:rsidRPr="0053470D">
        <w:rPr>
          <w:i w:val="0"/>
          <w:iCs w:val="0"/>
          <w:color w:val="000000" w:themeColor="text1"/>
          <w:sz w:val="22"/>
          <w:szCs w:val="22"/>
        </w:rPr>
        <w:t xml:space="preserve">by </w:t>
      </w:r>
      <w:r w:rsidR="00C47D3D" w:rsidRPr="0053470D">
        <w:rPr>
          <w:i w:val="0"/>
          <w:iCs w:val="0"/>
          <w:color w:val="000000" w:themeColor="text1"/>
          <w:sz w:val="22"/>
          <w:szCs w:val="22"/>
        </w:rPr>
        <w:t xml:space="preserve">any of the load cells or </w:t>
      </w:r>
      <w:r w:rsidR="0053470D" w:rsidRPr="0053470D">
        <w:rPr>
          <w:i w:val="0"/>
          <w:iCs w:val="0"/>
          <w:color w:val="000000" w:themeColor="text1"/>
          <w:sz w:val="22"/>
          <w:szCs w:val="22"/>
        </w:rPr>
        <w:t>until the maximum height of 4</w:t>
      </w:r>
      <w:r w:rsidR="00755EFB">
        <w:rPr>
          <w:i w:val="0"/>
          <w:iCs w:val="0"/>
          <w:color w:val="000000" w:themeColor="text1"/>
          <w:sz w:val="22"/>
          <w:szCs w:val="22"/>
        </w:rPr>
        <w:t xml:space="preserve"> </w:t>
      </w:r>
      <w:r w:rsidR="0053470D" w:rsidRPr="0053470D">
        <w:rPr>
          <w:i w:val="0"/>
          <w:iCs w:val="0"/>
          <w:color w:val="000000" w:themeColor="text1"/>
          <w:sz w:val="22"/>
          <w:szCs w:val="22"/>
        </w:rPr>
        <w:t>mm was reached</w:t>
      </w:r>
      <w:r w:rsidR="00E337BA">
        <w:rPr>
          <w:i w:val="0"/>
          <w:iCs w:val="0"/>
          <w:color w:val="000000" w:themeColor="text1"/>
          <w:sz w:val="22"/>
          <w:szCs w:val="22"/>
        </w:rPr>
        <w:t xml:space="preserve"> in the case of the </w:t>
      </w:r>
      <w:r w:rsidR="009323D7">
        <w:rPr>
          <w:i w:val="0"/>
          <w:iCs w:val="0"/>
          <w:color w:val="000000" w:themeColor="text1"/>
          <w:sz w:val="22"/>
          <w:szCs w:val="22"/>
        </w:rPr>
        <w:t xml:space="preserve">maraging </w:t>
      </w:r>
      <w:r w:rsidR="00E337BA">
        <w:rPr>
          <w:i w:val="0"/>
          <w:iCs w:val="0"/>
          <w:color w:val="000000" w:themeColor="text1"/>
          <w:sz w:val="22"/>
          <w:szCs w:val="22"/>
        </w:rPr>
        <w:t>steel</w:t>
      </w:r>
      <w:r w:rsidR="00C47D3D" w:rsidRPr="0053470D">
        <w:rPr>
          <w:i w:val="0"/>
          <w:iCs w:val="0"/>
          <w:color w:val="000000" w:themeColor="text1"/>
          <w:sz w:val="22"/>
          <w:szCs w:val="22"/>
        </w:rPr>
        <w:t>.</w:t>
      </w:r>
      <w:r w:rsidR="00794D08" w:rsidRPr="00CB18AC">
        <w:rPr>
          <w:i w:val="0"/>
          <w:iCs w:val="0"/>
          <w:color w:val="000000" w:themeColor="text1"/>
          <w:sz w:val="22"/>
          <w:szCs w:val="22"/>
        </w:rPr>
        <w:t xml:space="preserve"> </w:t>
      </w:r>
    </w:p>
    <w:p w14:paraId="05D9E982" w14:textId="77777777" w:rsidR="00135477" w:rsidRDefault="00135477">
      <w:pPr>
        <w:spacing w:line="259" w:lineRule="auto"/>
        <w:jc w:val="left"/>
      </w:pPr>
      <w:r>
        <w:br w:type="page"/>
      </w:r>
    </w:p>
    <w:p w14:paraId="003E91F8" w14:textId="7B728ADE" w:rsidR="009309D5" w:rsidRDefault="009309D5">
      <w:pPr>
        <w:spacing w:line="259" w:lineRule="auto"/>
        <w:jc w:val="left"/>
      </w:pPr>
    </w:p>
    <w:p w14:paraId="0E81129F" w14:textId="08B4082D" w:rsidR="009309D5" w:rsidRDefault="009309D5">
      <w:pPr>
        <w:spacing w:line="259" w:lineRule="auto"/>
        <w:jc w:val="left"/>
      </w:pPr>
    </w:p>
    <w:p w14:paraId="1D1930EA" w14:textId="1B06C2BB" w:rsidR="00CB195C" w:rsidRDefault="00082C9F" w:rsidP="00E265E4">
      <w:pPr>
        <w:spacing w:line="259" w:lineRule="auto"/>
        <w:jc w:val="center"/>
      </w:pPr>
      <w:r>
        <w:rPr>
          <w:noProof/>
        </w:rPr>
        <w:drawing>
          <wp:inline distT="0" distB="0" distL="0" distR="0" wp14:anchorId="6D69447E" wp14:editId="42EC1AA0">
            <wp:extent cx="5577668" cy="485775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087A07.tmp"/>
                    <pic:cNvPicPr/>
                  </pic:nvPicPr>
                  <pic:blipFill>
                    <a:blip r:embed="rId24">
                      <a:extLst>
                        <a:ext uri="{28A0092B-C50C-407E-A947-70E740481C1C}">
                          <a14:useLocalDpi xmlns:a14="http://schemas.microsoft.com/office/drawing/2010/main" val="0"/>
                        </a:ext>
                      </a:extLst>
                    </a:blip>
                    <a:stretch>
                      <a:fillRect/>
                    </a:stretch>
                  </pic:blipFill>
                  <pic:spPr>
                    <a:xfrm>
                      <a:off x="0" y="0"/>
                      <a:ext cx="5586680" cy="4865599"/>
                    </a:xfrm>
                    <a:prstGeom prst="rect">
                      <a:avLst/>
                    </a:prstGeom>
                  </pic:spPr>
                </pic:pic>
              </a:graphicData>
            </a:graphic>
          </wp:inline>
        </w:drawing>
      </w:r>
    </w:p>
    <w:p w14:paraId="2918AD6D" w14:textId="3A54284B" w:rsidR="00E83595" w:rsidRDefault="00E83595" w:rsidP="00E83595">
      <w:pPr>
        <w:spacing w:line="259" w:lineRule="auto"/>
      </w:pPr>
      <w:r>
        <w:t xml:space="preserve">Figure </w:t>
      </w:r>
      <w:r w:rsidR="00C50D79">
        <w:t>15</w:t>
      </w:r>
      <w:r>
        <w:t xml:space="preserve">: </w:t>
      </w:r>
      <w:r w:rsidRPr="00190608">
        <w:t xml:space="preserve">Contour maps of the </w:t>
      </w:r>
      <w:r>
        <w:t>out-of-plane displacements</w:t>
      </w:r>
      <w:r w:rsidRPr="00190608">
        <w:t xml:space="preserve"> of parts #</w:t>
      </w:r>
      <w:r>
        <w:t>8 to</w:t>
      </w:r>
      <w:r w:rsidRPr="00190608">
        <w:t xml:space="preserve"> #</w:t>
      </w:r>
      <w:r>
        <w:t>11</w:t>
      </w:r>
      <w:r w:rsidRPr="00190608">
        <w:t xml:space="preserve"> </w:t>
      </w:r>
      <w:r w:rsidR="00FA57EA">
        <w:t xml:space="preserve">measured using DIC </w:t>
      </w:r>
      <w:r>
        <w:t>on removal from the FTD</w:t>
      </w:r>
      <w:r w:rsidR="00FA57EA">
        <w:t xml:space="preserve"> showing the parts built </w:t>
      </w:r>
      <w:r>
        <w:t xml:space="preserve">using high-temperature alloys Ti-6Al-4V (top left), Inconel 718 (top right) and Inconel 625 (bottom left) plus </w:t>
      </w:r>
      <w:r w:rsidR="009323D7">
        <w:t xml:space="preserve">maraging </w:t>
      </w:r>
      <w:r>
        <w:t>steel (bottom right)</w:t>
      </w:r>
      <w:r w:rsidRPr="00190608">
        <w:t xml:space="preserve">, see </w:t>
      </w:r>
      <w:r w:rsidR="00864108">
        <w:t>T</w:t>
      </w:r>
      <w:r w:rsidRPr="00190608">
        <w:t xml:space="preserve">able </w:t>
      </w:r>
      <w:r w:rsidR="007A505F">
        <w:t>1</w:t>
      </w:r>
      <w:r w:rsidRPr="00190608">
        <w:t xml:space="preserve"> for the process parameters</w:t>
      </w:r>
      <w:r w:rsidR="00FA57EA">
        <w:t>.</w:t>
      </w:r>
    </w:p>
    <w:p w14:paraId="587CFCDA" w14:textId="77777777" w:rsidR="00E83595" w:rsidRDefault="00E83595" w:rsidP="00E265E4">
      <w:pPr>
        <w:spacing w:line="259" w:lineRule="auto"/>
        <w:jc w:val="center"/>
      </w:pPr>
    </w:p>
    <w:p w14:paraId="21AA19B2" w14:textId="3568CD83" w:rsidR="00353BB4" w:rsidRDefault="00353BB4" w:rsidP="00E265E4">
      <w:pPr>
        <w:spacing w:line="259" w:lineRule="auto"/>
        <w:jc w:val="center"/>
      </w:pPr>
    </w:p>
    <w:p w14:paraId="10A0F242" w14:textId="274CDBDF" w:rsidR="0027057D" w:rsidRDefault="0027057D">
      <w:pPr>
        <w:spacing w:line="259" w:lineRule="auto"/>
        <w:jc w:val="left"/>
      </w:pPr>
      <w:r>
        <w:br w:type="page"/>
      </w:r>
    </w:p>
    <w:p w14:paraId="3B394578" w14:textId="77777777" w:rsidR="0027057D" w:rsidRDefault="0027057D" w:rsidP="00E265E4">
      <w:pPr>
        <w:spacing w:line="259" w:lineRule="auto"/>
        <w:jc w:val="center"/>
      </w:pPr>
    </w:p>
    <w:p w14:paraId="45F5070C" w14:textId="6A1D1639" w:rsidR="00135477" w:rsidRDefault="00C6462D" w:rsidP="00C6462D">
      <w:pPr>
        <w:jc w:val="center"/>
      </w:pPr>
      <w:r>
        <w:rPr>
          <w:noProof/>
        </w:rPr>
        <w:drawing>
          <wp:inline distT="0" distB="0" distL="0" distR="0" wp14:anchorId="1F0F28D8" wp14:editId="554B07AD">
            <wp:extent cx="5838963" cy="36576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648256.tmp"/>
                    <pic:cNvPicPr/>
                  </pic:nvPicPr>
                  <pic:blipFill>
                    <a:blip r:embed="rId25">
                      <a:extLst>
                        <a:ext uri="{28A0092B-C50C-407E-A947-70E740481C1C}">
                          <a14:useLocalDpi xmlns:a14="http://schemas.microsoft.com/office/drawing/2010/main" val="0"/>
                        </a:ext>
                      </a:extLst>
                    </a:blip>
                    <a:stretch>
                      <a:fillRect/>
                    </a:stretch>
                  </pic:blipFill>
                  <pic:spPr>
                    <a:xfrm>
                      <a:off x="0" y="0"/>
                      <a:ext cx="5857627" cy="3669292"/>
                    </a:xfrm>
                    <a:prstGeom prst="rect">
                      <a:avLst/>
                    </a:prstGeom>
                  </pic:spPr>
                </pic:pic>
              </a:graphicData>
            </a:graphic>
          </wp:inline>
        </w:drawing>
      </w:r>
    </w:p>
    <w:p w14:paraId="78EA6EAE" w14:textId="77777777" w:rsidR="00695551" w:rsidRDefault="00695551" w:rsidP="00C6462D">
      <w:pPr>
        <w:jc w:val="center"/>
      </w:pPr>
    </w:p>
    <w:p w14:paraId="641C3F5C" w14:textId="6FD04B49" w:rsidR="00135477" w:rsidRPr="00FA57EA" w:rsidRDefault="00135477" w:rsidP="00135477">
      <w:pPr>
        <w:pStyle w:val="Caption"/>
        <w:rPr>
          <w:i w:val="0"/>
          <w:iCs w:val="0"/>
          <w:color w:val="000000" w:themeColor="text1"/>
          <w:sz w:val="22"/>
          <w:szCs w:val="22"/>
        </w:rPr>
      </w:pPr>
      <w:bookmarkStart w:id="11" w:name="_Ref51188495"/>
      <w:r w:rsidRPr="00FA57EA">
        <w:rPr>
          <w:i w:val="0"/>
          <w:iCs w:val="0"/>
          <w:color w:val="000000" w:themeColor="text1"/>
          <w:sz w:val="22"/>
          <w:szCs w:val="22"/>
        </w:rPr>
        <w:t>Figure</w:t>
      </w:r>
      <w:bookmarkEnd w:id="11"/>
      <w:r w:rsidR="005A55F1">
        <w:rPr>
          <w:i w:val="0"/>
          <w:iCs w:val="0"/>
          <w:color w:val="000000" w:themeColor="text1"/>
          <w:sz w:val="22"/>
          <w:szCs w:val="22"/>
        </w:rPr>
        <w:t xml:space="preserve"> 16</w:t>
      </w:r>
      <w:r w:rsidR="00D2671B">
        <w:rPr>
          <w:i w:val="0"/>
          <w:iCs w:val="0"/>
          <w:noProof/>
          <w:color w:val="000000" w:themeColor="text1"/>
          <w:sz w:val="22"/>
          <w:szCs w:val="22"/>
        </w:rPr>
        <w:t>:</w:t>
      </w:r>
      <w:r w:rsidRPr="00FA57EA">
        <w:rPr>
          <w:i w:val="0"/>
          <w:iCs w:val="0"/>
          <w:color w:val="000000" w:themeColor="text1"/>
          <w:sz w:val="22"/>
          <w:szCs w:val="22"/>
        </w:rPr>
        <w:t xml:space="preserve"> Comparison of DIC </w:t>
      </w:r>
      <w:r w:rsidR="00F37C7E" w:rsidRPr="00FA57EA">
        <w:rPr>
          <w:i w:val="0"/>
          <w:iCs w:val="0"/>
          <w:color w:val="000000" w:themeColor="text1"/>
          <w:sz w:val="22"/>
          <w:szCs w:val="22"/>
        </w:rPr>
        <w:t xml:space="preserve">measurements of </w:t>
      </w:r>
      <w:r w:rsidR="00FA57EA">
        <w:rPr>
          <w:i w:val="0"/>
          <w:iCs w:val="0"/>
          <w:color w:val="000000" w:themeColor="text1"/>
          <w:sz w:val="22"/>
          <w:szCs w:val="22"/>
        </w:rPr>
        <w:t xml:space="preserve">the </w:t>
      </w:r>
      <w:r w:rsidR="00F37C7E" w:rsidRPr="00FA57EA">
        <w:rPr>
          <w:i w:val="0"/>
          <w:iCs w:val="0"/>
          <w:color w:val="000000" w:themeColor="text1"/>
          <w:sz w:val="22"/>
          <w:szCs w:val="22"/>
        </w:rPr>
        <w:t>out-of-plane</w:t>
      </w:r>
      <w:r w:rsidR="00917BFC" w:rsidRPr="00FA57EA">
        <w:rPr>
          <w:i w:val="0"/>
          <w:iCs w:val="0"/>
          <w:color w:val="000000" w:themeColor="text1"/>
          <w:sz w:val="22"/>
          <w:szCs w:val="22"/>
        </w:rPr>
        <w:t xml:space="preserve"> </w:t>
      </w:r>
      <w:r w:rsidR="00FA57EA">
        <w:rPr>
          <w:i w:val="0"/>
          <w:iCs w:val="0"/>
          <w:color w:val="000000" w:themeColor="text1"/>
          <w:sz w:val="22"/>
          <w:szCs w:val="22"/>
        </w:rPr>
        <w:t>displacements</w:t>
      </w:r>
      <w:r w:rsidR="00E265E4" w:rsidRPr="00FA57EA">
        <w:rPr>
          <w:i w:val="0"/>
          <w:iCs w:val="0"/>
          <w:color w:val="000000" w:themeColor="text1"/>
          <w:sz w:val="22"/>
          <w:szCs w:val="22"/>
        </w:rPr>
        <w:t xml:space="preserve"> (positive towards the laser)</w:t>
      </w:r>
      <w:r w:rsidR="00F37C7E" w:rsidRPr="00FA57EA">
        <w:rPr>
          <w:i w:val="0"/>
          <w:iCs w:val="0"/>
          <w:color w:val="000000" w:themeColor="text1"/>
          <w:sz w:val="22"/>
          <w:szCs w:val="22"/>
        </w:rPr>
        <w:t xml:space="preserve"> </w:t>
      </w:r>
      <w:r w:rsidR="0027057D">
        <w:rPr>
          <w:i w:val="0"/>
          <w:iCs w:val="0"/>
          <w:color w:val="000000" w:themeColor="text1"/>
          <w:sz w:val="22"/>
          <w:szCs w:val="22"/>
        </w:rPr>
        <w:t>after removal from the FTD for parts #11 and #12 built</w:t>
      </w:r>
      <w:r w:rsidR="00E265E4" w:rsidRPr="00FA57EA">
        <w:rPr>
          <w:i w:val="0"/>
          <w:iCs w:val="0"/>
          <w:color w:val="000000" w:themeColor="text1"/>
          <w:sz w:val="22"/>
          <w:szCs w:val="22"/>
        </w:rPr>
        <w:t xml:space="preserve"> </w:t>
      </w:r>
      <w:r w:rsidR="0027057D">
        <w:rPr>
          <w:i w:val="0"/>
          <w:iCs w:val="0"/>
          <w:color w:val="000000" w:themeColor="text1"/>
          <w:sz w:val="22"/>
          <w:szCs w:val="22"/>
        </w:rPr>
        <w:t xml:space="preserve">using </w:t>
      </w:r>
      <w:r w:rsidR="009323D7">
        <w:rPr>
          <w:i w:val="0"/>
          <w:iCs w:val="0"/>
          <w:color w:val="000000" w:themeColor="text1"/>
          <w:sz w:val="22"/>
          <w:szCs w:val="22"/>
        </w:rPr>
        <w:t>m</w:t>
      </w:r>
      <w:r w:rsidR="009323D7" w:rsidRPr="00FA57EA">
        <w:rPr>
          <w:i w:val="0"/>
          <w:iCs w:val="0"/>
          <w:color w:val="000000" w:themeColor="text1"/>
          <w:sz w:val="22"/>
          <w:szCs w:val="22"/>
        </w:rPr>
        <w:t xml:space="preserve">araging </w:t>
      </w:r>
      <w:r w:rsidR="00CF29C7">
        <w:rPr>
          <w:i w:val="0"/>
          <w:iCs w:val="0"/>
          <w:color w:val="000000" w:themeColor="text1"/>
          <w:sz w:val="22"/>
          <w:szCs w:val="22"/>
        </w:rPr>
        <w:t>s</w:t>
      </w:r>
      <w:r w:rsidR="00E265E4" w:rsidRPr="00FA57EA">
        <w:rPr>
          <w:i w:val="0"/>
          <w:iCs w:val="0"/>
          <w:color w:val="000000" w:themeColor="text1"/>
          <w:sz w:val="22"/>
          <w:szCs w:val="22"/>
        </w:rPr>
        <w:t xml:space="preserve">teel powder using </w:t>
      </w:r>
      <w:r w:rsidR="00755EFB">
        <w:rPr>
          <w:i w:val="0"/>
          <w:iCs w:val="0"/>
          <w:color w:val="000000" w:themeColor="text1"/>
          <w:sz w:val="22"/>
          <w:szCs w:val="22"/>
        </w:rPr>
        <w:t>a</w:t>
      </w:r>
      <w:r w:rsidR="00E265E4" w:rsidRPr="00FA57EA">
        <w:rPr>
          <w:i w:val="0"/>
          <w:iCs w:val="0"/>
          <w:color w:val="000000" w:themeColor="text1"/>
          <w:sz w:val="22"/>
          <w:szCs w:val="22"/>
        </w:rPr>
        <w:t>rgon (left</w:t>
      </w:r>
      <w:r w:rsidRPr="00FA57EA">
        <w:rPr>
          <w:i w:val="0"/>
          <w:iCs w:val="0"/>
          <w:color w:val="000000" w:themeColor="text1"/>
          <w:sz w:val="22"/>
          <w:szCs w:val="22"/>
        </w:rPr>
        <w:t>)</w:t>
      </w:r>
      <w:r w:rsidR="00562F95" w:rsidRPr="00FA57EA">
        <w:rPr>
          <w:i w:val="0"/>
          <w:iCs w:val="0"/>
          <w:color w:val="000000" w:themeColor="text1"/>
          <w:sz w:val="22"/>
          <w:szCs w:val="22"/>
        </w:rPr>
        <w:t xml:space="preserve"> and </w:t>
      </w:r>
      <w:r w:rsidR="00755EFB">
        <w:rPr>
          <w:i w:val="0"/>
          <w:iCs w:val="0"/>
          <w:color w:val="000000" w:themeColor="text1"/>
          <w:sz w:val="22"/>
          <w:szCs w:val="22"/>
        </w:rPr>
        <w:t>n</w:t>
      </w:r>
      <w:r w:rsidR="00562F95" w:rsidRPr="00FA57EA">
        <w:rPr>
          <w:i w:val="0"/>
          <w:iCs w:val="0"/>
          <w:color w:val="000000" w:themeColor="text1"/>
          <w:sz w:val="22"/>
          <w:szCs w:val="22"/>
        </w:rPr>
        <w:t>itrogen (right) as</w:t>
      </w:r>
      <w:r w:rsidRPr="00FA57EA">
        <w:rPr>
          <w:i w:val="0"/>
          <w:iCs w:val="0"/>
          <w:color w:val="000000" w:themeColor="text1"/>
          <w:sz w:val="22"/>
          <w:szCs w:val="22"/>
        </w:rPr>
        <w:t xml:space="preserve"> </w:t>
      </w:r>
      <w:r w:rsidR="00562F95" w:rsidRPr="00FA57EA">
        <w:rPr>
          <w:i w:val="0"/>
          <w:iCs w:val="0"/>
          <w:color w:val="000000" w:themeColor="text1"/>
          <w:sz w:val="22"/>
          <w:szCs w:val="22"/>
        </w:rPr>
        <w:t>the i</w:t>
      </w:r>
      <w:r w:rsidRPr="00FA57EA">
        <w:rPr>
          <w:i w:val="0"/>
          <w:iCs w:val="0"/>
          <w:color w:val="000000" w:themeColor="text1"/>
          <w:sz w:val="22"/>
          <w:szCs w:val="22"/>
        </w:rPr>
        <w:t xml:space="preserve">nert </w:t>
      </w:r>
      <w:r w:rsidR="00562F95" w:rsidRPr="00FA57EA">
        <w:rPr>
          <w:i w:val="0"/>
          <w:iCs w:val="0"/>
          <w:color w:val="000000" w:themeColor="text1"/>
          <w:sz w:val="22"/>
          <w:szCs w:val="22"/>
        </w:rPr>
        <w:t>gas.</w:t>
      </w:r>
    </w:p>
    <w:p w14:paraId="2AB78AC2" w14:textId="77777777" w:rsidR="00135477" w:rsidRDefault="00135477" w:rsidP="00135477"/>
    <w:p w14:paraId="5E530240" w14:textId="28F9EC05" w:rsidR="00135477" w:rsidRDefault="00135477">
      <w:pPr>
        <w:spacing w:line="259" w:lineRule="auto"/>
        <w:jc w:val="left"/>
      </w:pPr>
    </w:p>
    <w:p w14:paraId="318A3FEC" w14:textId="77777777" w:rsidR="00135477" w:rsidRDefault="00135477" w:rsidP="000F2037">
      <w:pPr>
        <w:jc w:val="center"/>
      </w:pPr>
    </w:p>
    <w:p w14:paraId="1FC2FF14" w14:textId="7917491E" w:rsidR="009D0689" w:rsidRDefault="009D0689" w:rsidP="006334EF">
      <w:pPr>
        <w:jc w:val="center"/>
      </w:pPr>
    </w:p>
    <w:p w14:paraId="022738ED" w14:textId="4B9C384C" w:rsidR="00125E71" w:rsidRDefault="0063719A" w:rsidP="006334EF">
      <w:pPr>
        <w:jc w:val="center"/>
      </w:pPr>
      <w:r>
        <w:rPr>
          <w:noProof/>
        </w:rPr>
        <w:lastRenderedPageBreak/>
        <w:drawing>
          <wp:inline distT="0" distB="0" distL="0" distR="0" wp14:anchorId="4328A5DC" wp14:editId="06AF0983">
            <wp:extent cx="5731510" cy="48647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F49801.tmp"/>
                    <pic:cNvPicPr/>
                  </pic:nvPicPr>
                  <pic:blipFill>
                    <a:blip r:embed="rId26">
                      <a:extLst>
                        <a:ext uri="{28A0092B-C50C-407E-A947-70E740481C1C}">
                          <a14:useLocalDpi xmlns:a14="http://schemas.microsoft.com/office/drawing/2010/main" val="0"/>
                        </a:ext>
                      </a:extLst>
                    </a:blip>
                    <a:stretch>
                      <a:fillRect/>
                    </a:stretch>
                  </pic:blipFill>
                  <pic:spPr>
                    <a:xfrm>
                      <a:off x="0" y="0"/>
                      <a:ext cx="5731510" cy="4864735"/>
                    </a:xfrm>
                    <a:prstGeom prst="rect">
                      <a:avLst/>
                    </a:prstGeom>
                  </pic:spPr>
                </pic:pic>
              </a:graphicData>
            </a:graphic>
          </wp:inline>
        </w:drawing>
      </w:r>
    </w:p>
    <w:p w14:paraId="16C05A8A" w14:textId="5804FBDD" w:rsidR="00135477" w:rsidRPr="0027057D" w:rsidRDefault="00135477" w:rsidP="00135477">
      <w:pPr>
        <w:pStyle w:val="Caption"/>
        <w:rPr>
          <w:i w:val="0"/>
          <w:iCs w:val="0"/>
          <w:color w:val="000000" w:themeColor="text1"/>
          <w:sz w:val="22"/>
          <w:szCs w:val="22"/>
        </w:rPr>
      </w:pPr>
      <w:bookmarkStart w:id="12" w:name="_Ref51188798"/>
      <w:r w:rsidRPr="0027057D">
        <w:rPr>
          <w:i w:val="0"/>
          <w:iCs w:val="0"/>
          <w:color w:val="000000" w:themeColor="text1"/>
          <w:sz w:val="22"/>
          <w:szCs w:val="22"/>
        </w:rPr>
        <w:t>Figure</w:t>
      </w:r>
      <w:bookmarkEnd w:id="12"/>
      <w:r w:rsidR="005A55F1">
        <w:rPr>
          <w:i w:val="0"/>
          <w:iCs w:val="0"/>
          <w:color w:val="000000" w:themeColor="text1"/>
          <w:sz w:val="22"/>
          <w:szCs w:val="22"/>
        </w:rPr>
        <w:t xml:space="preserve"> 17</w:t>
      </w:r>
      <w:r w:rsidR="00736E8E">
        <w:rPr>
          <w:i w:val="0"/>
          <w:iCs w:val="0"/>
          <w:noProof/>
          <w:color w:val="000000" w:themeColor="text1"/>
          <w:sz w:val="22"/>
          <w:szCs w:val="22"/>
        </w:rPr>
        <w:t>:</w:t>
      </w:r>
      <w:r w:rsidRPr="0027057D">
        <w:rPr>
          <w:i w:val="0"/>
          <w:iCs w:val="0"/>
          <w:color w:val="000000" w:themeColor="text1"/>
          <w:sz w:val="22"/>
          <w:szCs w:val="22"/>
        </w:rPr>
        <w:t xml:space="preserve"> </w:t>
      </w:r>
      <w:r w:rsidR="0027057D">
        <w:rPr>
          <w:i w:val="0"/>
          <w:iCs w:val="0"/>
          <w:color w:val="000000" w:themeColor="text1"/>
          <w:sz w:val="22"/>
          <w:szCs w:val="22"/>
        </w:rPr>
        <w:t>Sum of the absolute f</w:t>
      </w:r>
      <w:r w:rsidRPr="0027057D">
        <w:rPr>
          <w:i w:val="0"/>
          <w:iCs w:val="0"/>
          <w:color w:val="000000" w:themeColor="text1"/>
          <w:sz w:val="22"/>
          <w:szCs w:val="22"/>
        </w:rPr>
        <w:t xml:space="preserve">orces </w:t>
      </w:r>
      <w:r w:rsidR="00562F95" w:rsidRPr="0027057D">
        <w:rPr>
          <w:i w:val="0"/>
          <w:iCs w:val="0"/>
          <w:color w:val="000000" w:themeColor="text1"/>
          <w:sz w:val="22"/>
          <w:szCs w:val="22"/>
        </w:rPr>
        <w:t xml:space="preserve">measured during </w:t>
      </w:r>
      <w:r w:rsidR="0027057D">
        <w:rPr>
          <w:i w:val="0"/>
          <w:iCs w:val="0"/>
          <w:color w:val="000000" w:themeColor="text1"/>
          <w:sz w:val="22"/>
          <w:szCs w:val="22"/>
        </w:rPr>
        <w:t xml:space="preserve">the </w:t>
      </w:r>
      <w:r w:rsidR="00562F95" w:rsidRPr="0027057D">
        <w:rPr>
          <w:i w:val="0"/>
          <w:iCs w:val="0"/>
          <w:color w:val="000000" w:themeColor="text1"/>
          <w:sz w:val="22"/>
          <w:szCs w:val="22"/>
        </w:rPr>
        <w:t>building of</w:t>
      </w:r>
      <w:r w:rsidRPr="0027057D">
        <w:rPr>
          <w:i w:val="0"/>
          <w:iCs w:val="0"/>
          <w:color w:val="000000" w:themeColor="text1"/>
          <w:sz w:val="22"/>
          <w:szCs w:val="22"/>
        </w:rPr>
        <w:t xml:space="preserve"> </w:t>
      </w:r>
      <w:r w:rsidR="0027057D">
        <w:rPr>
          <w:i w:val="0"/>
          <w:iCs w:val="0"/>
          <w:color w:val="000000" w:themeColor="text1"/>
          <w:sz w:val="22"/>
          <w:szCs w:val="22"/>
        </w:rPr>
        <w:t xml:space="preserve">parts #11 and #12 using </w:t>
      </w:r>
      <w:r w:rsidR="009323D7">
        <w:rPr>
          <w:i w:val="0"/>
          <w:iCs w:val="0"/>
          <w:color w:val="000000" w:themeColor="text1"/>
          <w:sz w:val="22"/>
          <w:szCs w:val="22"/>
        </w:rPr>
        <w:t>m</w:t>
      </w:r>
      <w:r w:rsidR="009323D7" w:rsidRPr="0027057D">
        <w:rPr>
          <w:i w:val="0"/>
          <w:iCs w:val="0"/>
          <w:color w:val="000000" w:themeColor="text1"/>
          <w:sz w:val="22"/>
          <w:szCs w:val="22"/>
        </w:rPr>
        <w:t xml:space="preserve">araging </w:t>
      </w:r>
      <w:r w:rsidR="00562F95" w:rsidRPr="0027057D">
        <w:rPr>
          <w:i w:val="0"/>
          <w:iCs w:val="0"/>
          <w:color w:val="000000" w:themeColor="text1"/>
          <w:sz w:val="22"/>
          <w:szCs w:val="22"/>
        </w:rPr>
        <w:t xml:space="preserve">steel </w:t>
      </w:r>
      <w:r w:rsidR="0027057D">
        <w:rPr>
          <w:i w:val="0"/>
          <w:iCs w:val="0"/>
          <w:color w:val="000000" w:themeColor="text1"/>
          <w:sz w:val="22"/>
          <w:szCs w:val="22"/>
        </w:rPr>
        <w:t>with</w:t>
      </w:r>
      <w:r w:rsidR="00562F95" w:rsidRPr="0027057D">
        <w:rPr>
          <w:i w:val="0"/>
          <w:iCs w:val="0"/>
          <w:color w:val="000000" w:themeColor="text1"/>
          <w:sz w:val="22"/>
          <w:szCs w:val="22"/>
        </w:rPr>
        <w:t xml:space="preserve"> </w:t>
      </w:r>
      <w:r w:rsidR="00755EFB">
        <w:rPr>
          <w:i w:val="0"/>
          <w:iCs w:val="0"/>
          <w:color w:val="000000" w:themeColor="text1"/>
          <w:sz w:val="22"/>
          <w:szCs w:val="22"/>
        </w:rPr>
        <w:t>a</w:t>
      </w:r>
      <w:r w:rsidR="00562F95" w:rsidRPr="0027057D">
        <w:rPr>
          <w:i w:val="0"/>
          <w:iCs w:val="0"/>
          <w:color w:val="000000" w:themeColor="text1"/>
          <w:sz w:val="22"/>
          <w:szCs w:val="22"/>
        </w:rPr>
        <w:t xml:space="preserve">rgon and </w:t>
      </w:r>
      <w:r w:rsidR="00755EFB">
        <w:rPr>
          <w:i w:val="0"/>
          <w:iCs w:val="0"/>
          <w:color w:val="000000" w:themeColor="text1"/>
          <w:sz w:val="22"/>
          <w:szCs w:val="22"/>
        </w:rPr>
        <w:t>n</w:t>
      </w:r>
      <w:r w:rsidR="00562F95" w:rsidRPr="0027057D">
        <w:rPr>
          <w:i w:val="0"/>
          <w:iCs w:val="0"/>
          <w:color w:val="000000" w:themeColor="text1"/>
          <w:sz w:val="22"/>
          <w:szCs w:val="22"/>
        </w:rPr>
        <w:t>itrogen</w:t>
      </w:r>
      <w:r w:rsidR="0027057D">
        <w:rPr>
          <w:i w:val="0"/>
          <w:iCs w:val="0"/>
          <w:color w:val="000000" w:themeColor="text1"/>
          <w:sz w:val="22"/>
          <w:szCs w:val="22"/>
        </w:rPr>
        <w:t>, respectively,</w:t>
      </w:r>
      <w:r w:rsidR="00562F95" w:rsidRPr="0027057D">
        <w:rPr>
          <w:i w:val="0"/>
          <w:iCs w:val="0"/>
          <w:color w:val="000000" w:themeColor="text1"/>
          <w:sz w:val="22"/>
          <w:szCs w:val="22"/>
        </w:rPr>
        <w:t xml:space="preserve"> as the inert gas atmosphere. </w:t>
      </w:r>
      <w:r w:rsidR="0027057D">
        <w:rPr>
          <w:i w:val="0"/>
          <w:iCs w:val="0"/>
          <w:color w:val="000000" w:themeColor="text1"/>
          <w:sz w:val="22"/>
          <w:szCs w:val="22"/>
        </w:rPr>
        <w:t xml:space="preserve"> See </w:t>
      </w:r>
      <w:r w:rsidR="00736E8E">
        <w:rPr>
          <w:i w:val="0"/>
          <w:iCs w:val="0"/>
          <w:color w:val="000000" w:themeColor="text1"/>
          <w:sz w:val="22"/>
          <w:szCs w:val="22"/>
        </w:rPr>
        <w:t>T</w:t>
      </w:r>
      <w:r w:rsidR="0027057D">
        <w:rPr>
          <w:i w:val="0"/>
          <w:iCs w:val="0"/>
          <w:color w:val="000000" w:themeColor="text1"/>
          <w:sz w:val="22"/>
          <w:szCs w:val="22"/>
        </w:rPr>
        <w:t xml:space="preserve">able </w:t>
      </w:r>
      <w:r w:rsidR="007A505F">
        <w:rPr>
          <w:i w:val="0"/>
          <w:iCs w:val="0"/>
          <w:color w:val="000000" w:themeColor="text1"/>
          <w:sz w:val="22"/>
          <w:szCs w:val="22"/>
        </w:rPr>
        <w:t>1</w:t>
      </w:r>
      <w:r w:rsidR="0027057D">
        <w:rPr>
          <w:i w:val="0"/>
          <w:iCs w:val="0"/>
          <w:color w:val="000000" w:themeColor="text1"/>
          <w:sz w:val="22"/>
          <w:szCs w:val="22"/>
        </w:rPr>
        <w:t xml:space="preserve"> for the processing parameters and </w:t>
      </w:r>
      <w:r w:rsidR="00CF29C7">
        <w:rPr>
          <w:i w:val="0"/>
          <w:iCs w:val="0"/>
          <w:color w:val="000000" w:themeColor="text1"/>
          <w:sz w:val="22"/>
          <w:szCs w:val="22"/>
        </w:rPr>
        <w:t>F</w:t>
      </w:r>
      <w:r w:rsidR="0027057D">
        <w:rPr>
          <w:i w:val="0"/>
          <w:iCs w:val="0"/>
          <w:color w:val="000000" w:themeColor="text1"/>
          <w:sz w:val="22"/>
          <w:szCs w:val="22"/>
        </w:rPr>
        <w:t>igure</w:t>
      </w:r>
      <w:r w:rsidR="00125E71">
        <w:rPr>
          <w:i w:val="0"/>
          <w:iCs w:val="0"/>
          <w:color w:val="000000" w:themeColor="text1"/>
          <w:sz w:val="22"/>
          <w:szCs w:val="22"/>
        </w:rPr>
        <w:t xml:space="preserve"> </w:t>
      </w:r>
      <w:r w:rsidR="00695551">
        <w:rPr>
          <w:i w:val="0"/>
          <w:iCs w:val="0"/>
          <w:color w:val="000000" w:themeColor="text1"/>
          <w:sz w:val="22"/>
          <w:szCs w:val="22"/>
        </w:rPr>
        <w:t xml:space="preserve">16 </w:t>
      </w:r>
      <w:r w:rsidR="00125E71">
        <w:rPr>
          <w:i w:val="0"/>
          <w:iCs w:val="0"/>
          <w:color w:val="000000" w:themeColor="text1"/>
          <w:sz w:val="22"/>
          <w:szCs w:val="22"/>
        </w:rPr>
        <w:t>for the out-of-plane displacements measured on removal from the FTD.</w:t>
      </w:r>
    </w:p>
    <w:p w14:paraId="6C5E236B" w14:textId="77777777" w:rsidR="00460284" w:rsidRDefault="00460284" w:rsidP="00FD221F"/>
    <w:p w14:paraId="72819E0E" w14:textId="77777777" w:rsidR="00460284" w:rsidRDefault="00460284" w:rsidP="00FD221F"/>
    <w:p w14:paraId="7199655C" w14:textId="672BA2D0" w:rsidR="00FD221F" w:rsidRPr="00FD221F" w:rsidRDefault="00FD221F" w:rsidP="00FD221F"/>
    <w:sectPr w:rsidR="00FD221F" w:rsidRPr="00FD221F" w:rsidSect="004514FD">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06354C" w14:textId="77777777" w:rsidR="00057B0B" w:rsidRDefault="00057B0B" w:rsidP="0084428F">
      <w:pPr>
        <w:spacing w:after="0" w:line="240" w:lineRule="auto"/>
      </w:pPr>
      <w:r>
        <w:separator/>
      </w:r>
    </w:p>
  </w:endnote>
  <w:endnote w:type="continuationSeparator" w:id="0">
    <w:p w14:paraId="24DB8BE5" w14:textId="77777777" w:rsidR="00057B0B" w:rsidRDefault="00057B0B" w:rsidP="008442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dvPS8588">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7701364"/>
      <w:docPartObj>
        <w:docPartGallery w:val="Page Numbers (Bottom of Page)"/>
        <w:docPartUnique/>
      </w:docPartObj>
    </w:sdtPr>
    <w:sdtEndPr>
      <w:rPr>
        <w:noProof/>
      </w:rPr>
    </w:sdtEndPr>
    <w:sdtContent>
      <w:p w14:paraId="3AFE123C" w14:textId="32344367" w:rsidR="00057B0B" w:rsidRDefault="00057B0B" w:rsidP="00204B0A">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CC85A7" w14:textId="77777777" w:rsidR="00057B0B" w:rsidRDefault="00057B0B" w:rsidP="0084428F">
      <w:pPr>
        <w:spacing w:after="0" w:line="240" w:lineRule="auto"/>
      </w:pPr>
      <w:r>
        <w:separator/>
      </w:r>
    </w:p>
  </w:footnote>
  <w:footnote w:type="continuationSeparator" w:id="0">
    <w:p w14:paraId="207B6158" w14:textId="77777777" w:rsidR="00057B0B" w:rsidRDefault="00057B0B" w:rsidP="008442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E5401"/>
    <w:multiLevelType w:val="hybridMultilevel"/>
    <w:tmpl w:val="975642DC"/>
    <w:lvl w:ilvl="0" w:tplc="C44AF27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096DC6"/>
    <w:multiLevelType w:val="hybridMultilevel"/>
    <w:tmpl w:val="38A45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52163F"/>
    <w:multiLevelType w:val="multilevel"/>
    <w:tmpl w:val="E12CDE66"/>
    <w:lvl w:ilvl="0">
      <w:start w:val="1"/>
      <w:numFmt w:val="decimal"/>
      <w:lvlText w:val="%1"/>
      <w:lvlJc w:val="left"/>
      <w:pPr>
        <w:ind w:left="999"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0.%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631001C"/>
    <w:multiLevelType w:val="hybridMultilevel"/>
    <w:tmpl w:val="EB387F0A"/>
    <w:lvl w:ilvl="0" w:tplc="E03A8AD0">
      <w:start w:val="1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5A7612"/>
    <w:multiLevelType w:val="multilevel"/>
    <w:tmpl w:val="BCC09DD8"/>
    <w:lvl w:ilvl="0">
      <w:start w:val="1"/>
      <w:numFmt w:val="decimal"/>
      <w:pStyle w:val="Heading1"/>
      <w:lvlText w:val="%1"/>
      <w:lvlJc w:val="left"/>
      <w:pPr>
        <w:ind w:left="1080" w:hanging="720"/>
      </w:pPr>
      <w:rPr>
        <w:rFonts w:hint="default"/>
      </w:rPr>
    </w:lvl>
    <w:lvl w:ilvl="1">
      <w:start w:val="1"/>
      <w:numFmt w:val="decimal"/>
      <w:pStyle w:val="Heading2"/>
      <w:isLgl/>
      <w:lvlText w:val="%1.%2"/>
      <w:lvlJc w:val="left"/>
      <w:pPr>
        <w:ind w:left="927"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5" w15:restartNumberingAfterBreak="0">
    <w:nsid w:val="31746679"/>
    <w:multiLevelType w:val="hybridMultilevel"/>
    <w:tmpl w:val="5BFC6E5E"/>
    <w:lvl w:ilvl="0" w:tplc="5F64E3BC">
      <w:start w:val="1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040017"/>
    <w:multiLevelType w:val="multilevel"/>
    <w:tmpl w:val="E12CDE66"/>
    <w:lvl w:ilvl="0">
      <w:start w:val="1"/>
      <w:numFmt w:val="decimal"/>
      <w:lvlText w:val="%1"/>
      <w:lvlJc w:val="left"/>
      <w:pPr>
        <w:ind w:left="999"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0.%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4C8F6013"/>
    <w:multiLevelType w:val="multilevel"/>
    <w:tmpl w:val="5B3EDC78"/>
    <w:lvl w:ilvl="0">
      <w:start w:val="3"/>
      <w:numFmt w:val="decimal"/>
      <w:pStyle w:val="Heading3"/>
      <w:lvlText w:val="%1.1"/>
      <w:lvlJc w:val="left"/>
      <w:pPr>
        <w:ind w:left="927" w:hanging="360"/>
      </w:pPr>
      <w:rPr>
        <w:rFonts w:hint="default"/>
      </w:rPr>
    </w:lvl>
    <w:lvl w:ilvl="1">
      <w:start w:val="1"/>
      <w:numFmt w:val="lowerLetter"/>
      <w:lvlText w:val="%2."/>
      <w:lvlJc w:val="left"/>
      <w:pPr>
        <w:ind w:left="1647" w:hanging="360"/>
      </w:pPr>
      <w:rPr>
        <w:rFonts w:hint="default"/>
      </w:rPr>
    </w:lvl>
    <w:lvl w:ilvl="2">
      <w:start w:val="1"/>
      <w:numFmt w:val="decimal"/>
      <w:lvlText w:val="%2%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8" w15:restartNumberingAfterBreak="0">
    <w:nsid w:val="565308B9"/>
    <w:multiLevelType w:val="multilevel"/>
    <w:tmpl w:val="684C9F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93318BA"/>
    <w:multiLevelType w:val="hybridMultilevel"/>
    <w:tmpl w:val="9A7AE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203AF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7A9696C"/>
    <w:multiLevelType w:val="multilevel"/>
    <w:tmpl w:val="B4A46C12"/>
    <w:lvl w:ilvl="0">
      <w:start w:val="1"/>
      <w:numFmt w:val="decimal"/>
      <w:lvlText w:val="%1"/>
      <w:lvlJc w:val="left"/>
      <w:pPr>
        <w:ind w:left="998" w:hanging="431"/>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431" w:hanging="431"/>
      </w:pPr>
      <w:rPr>
        <w:rFonts w:hint="default"/>
      </w:rPr>
    </w:lvl>
    <w:lvl w:ilvl="2">
      <w:start w:val="1"/>
      <w:numFmt w:val="decimal"/>
      <w:lvlText w:val="%1.%2.%3"/>
      <w:lvlJc w:val="left"/>
      <w:pPr>
        <w:ind w:left="-136" w:hanging="431"/>
      </w:pPr>
      <w:rPr>
        <w:rFonts w:hint="default"/>
      </w:rPr>
    </w:lvl>
    <w:lvl w:ilvl="3">
      <w:start w:val="1"/>
      <w:numFmt w:val="decimal"/>
      <w:lvlText w:val="%1.%2.%3.%4"/>
      <w:lvlJc w:val="left"/>
      <w:pPr>
        <w:ind w:left="-703" w:hanging="431"/>
      </w:pPr>
      <w:rPr>
        <w:rFonts w:hint="default"/>
      </w:rPr>
    </w:lvl>
    <w:lvl w:ilvl="4">
      <w:start w:val="1"/>
      <w:numFmt w:val="decimal"/>
      <w:lvlText w:val="%1.%2.%3.%4.%5"/>
      <w:lvlJc w:val="left"/>
      <w:pPr>
        <w:ind w:left="-1270" w:hanging="431"/>
      </w:pPr>
      <w:rPr>
        <w:rFonts w:hint="default"/>
      </w:rPr>
    </w:lvl>
    <w:lvl w:ilvl="5">
      <w:start w:val="1"/>
      <w:numFmt w:val="decimal"/>
      <w:lvlText w:val="%1.%2.%3.%4.%5.%6"/>
      <w:lvlJc w:val="left"/>
      <w:pPr>
        <w:ind w:left="-1837" w:hanging="431"/>
      </w:pPr>
      <w:rPr>
        <w:rFonts w:hint="default"/>
      </w:rPr>
    </w:lvl>
    <w:lvl w:ilvl="6">
      <w:start w:val="1"/>
      <w:numFmt w:val="decimal"/>
      <w:lvlText w:val="%1.%2.%3.%4.%5.%6.%7"/>
      <w:lvlJc w:val="left"/>
      <w:pPr>
        <w:ind w:left="-2404" w:hanging="431"/>
      </w:pPr>
      <w:rPr>
        <w:rFonts w:hint="default"/>
      </w:rPr>
    </w:lvl>
    <w:lvl w:ilvl="7">
      <w:start w:val="1"/>
      <w:numFmt w:val="decimal"/>
      <w:lvlText w:val="%1.%2.%3.%4.%5.%6.%7.%8"/>
      <w:lvlJc w:val="left"/>
      <w:pPr>
        <w:ind w:left="-2971" w:hanging="431"/>
      </w:pPr>
      <w:rPr>
        <w:rFonts w:hint="default"/>
      </w:rPr>
    </w:lvl>
    <w:lvl w:ilvl="8">
      <w:start w:val="1"/>
      <w:numFmt w:val="decimal"/>
      <w:lvlText w:val="%1.%2.%3.%4.%5.%6.%7.%8.%9"/>
      <w:lvlJc w:val="left"/>
      <w:pPr>
        <w:ind w:left="-3538" w:hanging="431"/>
      </w:pPr>
      <w:rPr>
        <w:rFonts w:hint="default"/>
      </w:rPr>
    </w:lvl>
  </w:abstractNum>
  <w:num w:numId="1">
    <w:abstractNumId w:val="2"/>
  </w:num>
  <w:num w:numId="2">
    <w:abstractNumId w:val="2"/>
  </w:num>
  <w:num w:numId="3">
    <w:abstractNumId w:val="2"/>
  </w:num>
  <w:num w:numId="4">
    <w:abstractNumId w:val="8"/>
  </w:num>
  <w:num w:numId="5">
    <w:abstractNumId w:val="9"/>
  </w:num>
  <w:num w:numId="6">
    <w:abstractNumId w:val="1"/>
  </w:num>
  <w:num w:numId="7">
    <w:abstractNumId w:val="4"/>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6"/>
  </w:num>
  <w:num w:numId="11">
    <w:abstractNumId w:val="11"/>
  </w:num>
  <w:num w:numId="12">
    <w:abstractNumId w:val="7"/>
  </w:num>
  <w:num w:numId="13">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4"/>
  </w:num>
  <w:num w:numId="20">
    <w:abstractNumId w:val="4"/>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5"/>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cxMzY0szQzNTY2szBU0lEKTi0uzszPAykwtKgFABRKLJYt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edfaf09rftxzeewxs9xe996dxrrewxxfzv2&quot;&gt;PHDTHESIS&lt;record-ids&gt;&lt;item&gt;6&lt;/item&gt;&lt;item&gt;10&lt;/item&gt;&lt;item&gt;11&lt;/item&gt;&lt;item&gt;15&lt;/item&gt;&lt;item&gt;18&lt;/item&gt;&lt;item&gt;19&lt;/item&gt;&lt;item&gt;25&lt;/item&gt;&lt;item&gt;28&lt;/item&gt;&lt;item&gt;30&lt;/item&gt;&lt;item&gt;33&lt;/item&gt;&lt;item&gt;34&lt;/item&gt;&lt;item&gt;42&lt;/item&gt;&lt;item&gt;43&lt;/item&gt;&lt;item&gt;45&lt;/item&gt;&lt;item&gt;47&lt;/item&gt;&lt;item&gt;53&lt;/item&gt;&lt;item&gt;57&lt;/item&gt;&lt;item&gt;61&lt;/item&gt;&lt;item&gt;62&lt;/item&gt;&lt;item&gt;64&lt;/item&gt;&lt;item&gt;65&lt;/item&gt;&lt;item&gt;67&lt;/item&gt;&lt;item&gt;110&lt;/item&gt;&lt;item&gt;111&lt;/item&gt;&lt;item&gt;113&lt;/item&gt;&lt;item&gt;114&lt;/item&gt;&lt;item&gt;145&lt;/item&gt;&lt;item&gt;149&lt;/item&gt;&lt;item&gt;161&lt;/item&gt;&lt;item&gt;165&lt;/item&gt;&lt;item&gt;182&lt;/item&gt;&lt;item&gt;209&lt;/item&gt;&lt;item&gt;216&lt;/item&gt;&lt;item&gt;219&lt;/item&gt;&lt;item&gt;221&lt;/item&gt;&lt;item&gt;222&lt;/item&gt;&lt;item&gt;232&lt;/item&gt;&lt;item&gt;233&lt;/item&gt;&lt;item&gt;234&lt;/item&gt;&lt;/record-ids&gt;&lt;/item&gt;&lt;/Libraries&gt;"/>
  </w:docVars>
  <w:rsids>
    <w:rsidRoot w:val="00135477"/>
    <w:rsid w:val="000010FC"/>
    <w:rsid w:val="00001228"/>
    <w:rsid w:val="00003A36"/>
    <w:rsid w:val="00004CCD"/>
    <w:rsid w:val="00004F68"/>
    <w:rsid w:val="00012D54"/>
    <w:rsid w:val="000135BC"/>
    <w:rsid w:val="0002196E"/>
    <w:rsid w:val="00022576"/>
    <w:rsid w:val="00024833"/>
    <w:rsid w:val="00026C9D"/>
    <w:rsid w:val="00030630"/>
    <w:rsid w:val="00030AFE"/>
    <w:rsid w:val="00031BF4"/>
    <w:rsid w:val="00032558"/>
    <w:rsid w:val="0003498C"/>
    <w:rsid w:val="00036DD5"/>
    <w:rsid w:val="00037EE7"/>
    <w:rsid w:val="00041102"/>
    <w:rsid w:val="0004330A"/>
    <w:rsid w:val="00044F4F"/>
    <w:rsid w:val="0004500D"/>
    <w:rsid w:val="00046328"/>
    <w:rsid w:val="00051981"/>
    <w:rsid w:val="0005401C"/>
    <w:rsid w:val="00057B0B"/>
    <w:rsid w:val="00060449"/>
    <w:rsid w:val="00060808"/>
    <w:rsid w:val="00062EEE"/>
    <w:rsid w:val="000631B3"/>
    <w:rsid w:val="000652E1"/>
    <w:rsid w:val="00071E26"/>
    <w:rsid w:val="00074422"/>
    <w:rsid w:val="00074F6E"/>
    <w:rsid w:val="00077780"/>
    <w:rsid w:val="00080923"/>
    <w:rsid w:val="00080D2D"/>
    <w:rsid w:val="00082C9F"/>
    <w:rsid w:val="000858F6"/>
    <w:rsid w:val="00087DE6"/>
    <w:rsid w:val="000921D3"/>
    <w:rsid w:val="000969BD"/>
    <w:rsid w:val="000A0C16"/>
    <w:rsid w:val="000A2A8A"/>
    <w:rsid w:val="000A35C6"/>
    <w:rsid w:val="000A36A8"/>
    <w:rsid w:val="000B11D5"/>
    <w:rsid w:val="000B1251"/>
    <w:rsid w:val="000B399E"/>
    <w:rsid w:val="000B6E51"/>
    <w:rsid w:val="000C1977"/>
    <w:rsid w:val="000C1E6E"/>
    <w:rsid w:val="000C307B"/>
    <w:rsid w:val="000C58CA"/>
    <w:rsid w:val="000C77BA"/>
    <w:rsid w:val="000D2BD8"/>
    <w:rsid w:val="000D40C0"/>
    <w:rsid w:val="000D480B"/>
    <w:rsid w:val="000D58E4"/>
    <w:rsid w:val="000D6168"/>
    <w:rsid w:val="000D6791"/>
    <w:rsid w:val="000E3081"/>
    <w:rsid w:val="000E497C"/>
    <w:rsid w:val="000E7217"/>
    <w:rsid w:val="000E75C6"/>
    <w:rsid w:val="000F03E3"/>
    <w:rsid w:val="000F2037"/>
    <w:rsid w:val="000F5FC5"/>
    <w:rsid w:val="000F7B35"/>
    <w:rsid w:val="00102951"/>
    <w:rsid w:val="00106033"/>
    <w:rsid w:val="00106896"/>
    <w:rsid w:val="00113308"/>
    <w:rsid w:val="00116838"/>
    <w:rsid w:val="00117B6D"/>
    <w:rsid w:val="0012213A"/>
    <w:rsid w:val="00125E71"/>
    <w:rsid w:val="00126DC6"/>
    <w:rsid w:val="0013116F"/>
    <w:rsid w:val="00131E17"/>
    <w:rsid w:val="00135477"/>
    <w:rsid w:val="001356BE"/>
    <w:rsid w:val="00137154"/>
    <w:rsid w:val="001378E3"/>
    <w:rsid w:val="00147BFE"/>
    <w:rsid w:val="00151899"/>
    <w:rsid w:val="00151E76"/>
    <w:rsid w:val="00152409"/>
    <w:rsid w:val="001528EB"/>
    <w:rsid w:val="001606EC"/>
    <w:rsid w:val="001631E4"/>
    <w:rsid w:val="0017018A"/>
    <w:rsid w:val="00174DE6"/>
    <w:rsid w:val="0018219E"/>
    <w:rsid w:val="001828DE"/>
    <w:rsid w:val="00182B29"/>
    <w:rsid w:val="0018557E"/>
    <w:rsid w:val="001859D5"/>
    <w:rsid w:val="00190608"/>
    <w:rsid w:val="00190A24"/>
    <w:rsid w:val="00193E51"/>
    <w:rsid w:val="00193F64"/>
    <w:rsid w:val="00195E71"/>
    <w:rsid w:val="001966AB"/>
    <w:rsid w:val="001977AF"/>
    <w:rsid w:val="001A4BB7"/>
    <w:rsid w:val="001A7726"/>
    <w:rsid w:val="001B3B77"/>
    <w:rsid w:val="001B4718"/>
    <w:rsid w:val="001B4FAE"/>
    <w:rsid w:val="001B6BA8"/>
    <w:rsid w:val="001B6D6E"/>
    <w:rsid w:val="001C12C0"/>
    <w:rsid w:val="001C336C"/>
    <w:rsid w:val="001C5FDA"/>
    <w:rsid w:val="001C72ED"/>
    <w:rsid w:val="001D1897"/>
    <w:rsid w:val="001D2E84"/>
    <w:rsid w:val="001D5074"/>
    <w:rsid w:val="001D5457"/>
    <w:rsid w:val="001D583D"/>
    <w:rsid w:val="001D6BA5"/>
    <w:rsid w:val="001D7033"/>
    <w:rsid w:val="001D7431"/>
    <w:rsid w:val="001D7A42"/>
    <w:rsid w:val="001D7A52"/>
    <w:rsid w:val="001E01FD"/>
    <w:rsid w:val="001E03CD"/>
    <w:rsid w:val="001E099D"/>
    <w:rsid w:val="001E5948"/>
    <w:rsid w:val="001E5C48"/>
    <w:rsid w:val="001E6AAC"/>
    <w:rsid w:val="001F1D6A"/>
    <w:rsid w:val="001F212C"/>
    <w:rsid w:val="001F2E71"/>
    <w:rsid w:val="001F7746"/>
    <w:rsid w:val="00204B0A"/>
    <w:rsid w:val="00206EB2"/>
    <w:rsid w:val="0021033E"/>
    <w:rsid w:val="00216F30"/>
    <w:rsid w:val="002172DA"/>
    <w:rsid w:val="00217434"/>
    <w:rsid w:val="002202C6"/>
    <w:rsid w:val="0022381D"/>
    <w:rsid w:val="00225A59"/>
    <w:rsid w:val="00227CA6"/>
    <w:rsid w:val="00230359"/>
    <w:rsid w:val="00232DA9"/>
    <w:rsid w:val="00237B1B"/>
    <w:rsid w:val="00263677"/>
    <w:rsid w:val="00263AFC"/>
    <w:rsid w:val="00263FCA"/>
    <w:rsid w:val="00265379"/>
    <w:rsid w:val="0027057D"/>
    <w:rsid w:val="00273FB4"/>
    <w:rsid w:val="00276422"/>
    <w:rsid w:val="00277B38"/>
    <w:rsid w:val="0028123B"/>
    <w:rsid w:val="00283F66"/>
    <w:rsid w:val="00287E07"/>
    <w:rsid w:val="002921F4"/>
    <w:rsid w:val="00292560"/>
    <w:rsid w:val="00296FCD"/>
    <w:rsid w:val="002A18E0"/>
    <w:rsid w:val="002A2F9C"/>
    <w:rsid w:val="002A5047"/>
    <w:rsid w:val="002A6AFE"/>
    <w:rsid w:val="002A6ED8"/>
    <w:rsid w:val="002B1E0A"/>
    <w:rsid w:val="002B5568"/>
    <w:rsid w:val="002B68BB"/>
    <w:rsid w:val="002B6C26"/>
    <w:rsid w:val="002B7EB6"/>
    <w:rsid w:val="002C16CD"/>
    <w:rsid w:val="002C67B8"/>
    <w:rsid w:val="002C6CFF"/>
    <w:rsid w:val="002D099F"/>
    <w:rsid w:val="002D2796"/>
    <w:rsid w:val="002D29EF"/>
    <w:rsid w:val="002D6A9F"/>
    <w:rsid w:val="002E2650"/>
    <w:rsid w:val="002E2684"/>
    <w:rsid w:val="002E5CE2"/>
    <w:rsid w:val="002E670B"/>
    <w:rsid w:val="002E75E2"/>
    <w:rsid w:val="002F19BE"/>
    <w:rsid w:val="002F5B15"/>
    <w:rsid w:val="00301FBB"/>
    <w:rsid w:val="003026A1"/>
    <w:rsid w:val="003033A8"/>
    <w:rsid w:val="00306C17"/>
    <w:rsid w:val="0031053F"/>
    <w:rsid w:val="003130F4"/>
    <w:rsid w:val="003175F5"/>
    <w:rsid w:val="00317CF9"/>
    <w:rsid w:val="00322106"/>
    <w:rsid w:val="00322BD2"/>
    <w:rsid w:val="00326B2B"/>
    <w:rsid w:val="00327C6E"/>
    <w:rsid w:val="003303B9"/>
    <w:rsid w:val="0033140A"/>
    <w:rsid w:val="0033354B"/>
    <w:rsid w:val="003345EA"/>
    <w:rsid w:val="003346B4"/>
    <w:rsid w:val="00334C68"/>
    <w:rsid w:val="00347F2D"/>
    <w:rsid w:val="003538C3"/>
    <w:rsid w:val="00353BB4"/>
    <w:rsid w:val="00355DB0"/>
    <w:rsid w:val="0035751F"/>
    <w:rsid w:val="00365D1F"/>
    <w:rsid w:val="00366439"/>
    <w:rsid w:val="00374878"/>
    <w:rsid w:val="00376C74"/>
    <w:rsid w:val="003831E7"/>
    <w:rsid w:val="00385A12"/>
    <w:rsid w:val="003969F1"/>
    <w:rsid w:val="003A531A"/>
    <w:rsid w:val="003A56A4"/>
    <w:rsid w:val="003A7B0E"/>
    <w:rsid w:val="003B13A7"/>
    <w:rsid w:val="003B1577"/>
    <w:rsid w:val="003B319E"/>
    <w:rsid w:val="003B4B17"/>
    <w:rsid w:val="003B61B6"/>
    <w:rsid w:val="003B6412"/>
    <w:rsid w:val="003B7DE8"/>
    <w:rsid w:val="003C0036"/>
    <w:rsid w:val="003C16E4"/>
    <w:rsid w:val="003C40F6"/>
    <w:rsid w:val="003C6A1F"/>
    <w:rsid w:val="003D0C8D"/>
    <w:rsid w:val="003D18A9"/>
    <w:rsid w:val="003D59AE"/>
    <w:rsid w:val="003D6085"/>
    <w:rsid w:val="003D68B7"/>
    <w:rsid w:val="003D7CCF"/>
    <w:rsid w:val="003E1AD0"/>
    <w:rsid w:val="003E3893"/>
    <w:rsid w:val="003E399D"/>
    <w:rsid w:val="003E402D"/>
    <w:rsid w:val="003F16CF"/>
    <w:rsid w:val="003F239A"/>
    <w:rsid w:val="003F6988"/>
    <w:rsid w:val="00400A77"/>
    <w:rsid w:val="0040393F"/>
    <w:rsid w:val="004074DC"/>
    <w:rsid w:val="00411D29"/>
    <w:rsid w:val="00417F0A"/>
    <w:rsid w:val="004219FB"/>
    <w:rsid w:val="00422FC8"/>
    <w:rsid w:val="00423F84"/>
    <w:rsid w:val="0042429C"/>
    <w:rsid w:val="0043006B"/>
    <w:rsid w:val="00430D23"/>
    <w:rsid w:val="00432DD2"/>
    <w:rsid w:val="00433BD6"/>
    <w:rsid w:val="00435175"/>
    <w:rsid w:val="00441CB1"/>
    <w:rsid w:val="004514FD"/>
    <w:rsid w:val="004549BF"/>
    <w:rsid w:val="00455381"/>
    <w:rsid w:val="00456D51"/>
    <w:rsid w:val="00456ECA"/>
    <w:rsid w:val="00460284"/>
    <w:rsid w:val="0046074A"/>
    <w:rsid w:val="00464AB2"/>
    <w:rsid w:val="004657DA"/>
    <w:rsid w:val="00476CDD"/>
    <w:rsid w:val="004825F7"/>
    <w:rsid w:val="00485CE2"/>
    <w:rsid w:val="004912A3"/>
    <w:rsid w:val="004928E3"/>
    <w:rsid w:val="00492A3E"/>
    <w:rsid w:val="00495E64"/>
    <w:rsid w:val="00497F4D"/>
    <w:rsid w:val="004A2F59"/>
    <w:rsid w:val="004B1260"/>
    <w:rsid w:val="004B1DFC"/>
    <w:rsid w:val="004B6565"/>
    <w:rsid w:val="004B714B"/>
    <w:rsid w:val="004C26CD"/>
    <w:rsid w:val="004C70BE"/>
    <w:rsid w:val="004D0203"/>
    <w:rsid w:val="004D048E"/>
    <w:rsid w:val="004D1704"/>
    <w:rsid w:val="004D1DDB"/>
    <w:rsid w:val="004D285F"/>
    <w:rsid w:val="004D71E9"/>
    <w:rsid w:val="004D764C"/>
    <w:rsid w:val="004E074A"/>
    <w:rsid w:val="004E6239"/>
    <w:rsid w:val="004F1C0A"/>
    <w:rsid w:val="004F281C"/>
    <w:rsid w:val="004F6293"/>
    <w:rsid w:val="0050324C"/>
    <w:rsid w:val="0051331C"/>
    <w:rsid w:val="0051476B"/>
    <w:rsid w:val="00515D80"/>
    <w:rsid w:val="00517243"/>
    <w:rsid w:val="00526294"/>
    <w:rsid w:val="00527E14"/>
    <w:rsid w:val="005331BA"/>
    <w:rsid w:val="00533C91"/>
    <w:rsid w:val="00534247"/>
    <w:rsid w:val="0053470D"/>
    <w:rsid w:val="0053676D"/>
    <w:rsid w:val="0053679A"/>
    <w:rsid w:val="00536BB2"/>
    <w:rsid w:val="00543CF7"/>
    <w:rsid w:val="0054732A"/>
    <w:rsid w:val="00551AED"/>
    <w:rsid w:val="00551B8E"/>
    <w:rsid w:val="005619F8"/>
    <w:rsid w:val="0056285D"/>
    <w:rsid w:val="00562F95"/>
    <w:rsid w:val="00563287"/>
    <w:rsid w:val="00564FB1"/>
    <w:rsid w:val="0056606A"/>
    <w:rsid w:val="005704DE"/>
    <w:rsid w:val="00574938"/>
    <w:rsid w:val="00574F0A"/>
    <w:rsid w:val="00576A7E"/>
    <w:rsid w:val="00577BA9"/>
    <w:rsid w:val="00580745"/>
    <w:rsid w:val="005816C3"/>
    <w:rsid w:val="00584291"/>
    <w:rsid w:val="005847E0"/>
    <w:rsid w:val="00585B27"/>
    <w:rsid w:val="00594A68"/>
    <w:rsid w:val="005950DA"/>
    <w:rsid w:val="00595771"/>
    <w:rsid w:val="0059598F"/>
    <w:rsid w:val="005A293C"/>
    <w:rsid w:val="005A32A8"/>
    <w:rsid w:val="005A55F1"/>
    <w:rsid w:val="005B354F"/>
    <w:rsid w:val="005B56F9"/>
    <w:rsid w:val="005B6785"/>
    <w:rsid w:val="005B7DFD"/>
    <w:rsid w:val="005C1B07"/>
    <w:rsid w:val="005C4529"/>
    <w:rsid w:val="005C5ECF"/>
    <w:rsid w:val="005D08E7"/>
    <w:rsid w:val="005D0D78"/>
    <w:rsid w:val="005E0188"/>
    <w:rsid w:val="005E281A"/>
    <w:rsid w:val="005E43D5"/>
    <w:rsid w:val="005E7BA9"/>
    <w:rsid w:val="005F200A"/>
    <w:rsid w:val="005F691E"/>
    <w:rsid w:val="006026CA"/>
    <w:rsid w:val="00603064"/>
    <w:rsid w:val="006144A6"/>
    <w:rsid w:val="00622750"/>
    <w:rsid w:val="006255D3"/>
    <w:rsid w:val="0062593D"/>
    <w:rsid w:val="0062765B"/>
    <w:rsid w:val="006276BF"/>
    <w:rsid w:val="006277EA"/>
    <w:rsid w:val="006301E6"/>
    <w:rsid w:val="006334EF"/>
    <w:rsid w:val="00635743"/>
    <w:rsid w:val="00635C5E"/>
    <w:rsid w:val="0063719A"/>
    <w:rsid w:val="00640FFC"/>
    <w:rsid w:val="006410CF"/>
    <w:rsid w:val="006449F3"/>
    <w:rsid w:val="00646DC5"/>
    <w:rsid w:val="00647D29"/>
    <w:rsid w:val="0065492E"/>
    <w:rsid w:val="006550AD"/>
    <w:rsid w:val="00655478"/>
    <w:rsid w:val="0066008A"/>
    <w:rsid w:val="00665A10"/>
    <w:rsid w:val="006779CB"/>
    <w:rsid w:val="00686F9D"/>
    <w:rsid w:val="0069545A"/>
    <w:rsid w:val="00695551"/>
    <w:rsid w:val="00697765"/>
    <w:rsid w:val="006A29B4"/>
    <w:rsid w:val="006A3D37"/>
    <w:rsid w:val="006A451A"/>
    <w:rsid w:val="006A52E0"/>
    <w:rsid w:val="006A6767"/>
    <w:rsid w:val="006B15EA"/>
    <w:rsid w:val="006B2811"/>
    <w:rsid w:val="006B6B12"/>
    <w:rsid w:val="006C232B"/>
    <w:rsid w:val="006C3475"/>
    <w:rsid w:val="006C4218"/>
    <w:rsid w:val="006C5E83"/>
    <w:rsid w:val="006D2C2C"/>
    <w:rsid w:val="006E0F64"/>
    <w:rsid w:val="006E272F"/>
    <w:rsid w:val="006E28DF"/>
    <w:rsid w:val="006E4952"/>
    <w:rsid w:val="006E5423"/>
    <w:rsid w:val="006E6397"/>
    <w:rsid w:val="006E6BCD"/>
    <w:rsid w:val="006F14DB"/>
    <w:rsid w:val="006F20BD"/>
    <w:rsid w:val="006F575A"/>
    <w:rsid w:val="006F62F6"/>
    <w:rsid w:val="006F62FE"/>
    <w:rsid w:val="006F6C4F"/>
    <w:rsid w:val="006F6F90"/>
    <w:rsid w:val="00710FEF"/>
    <w:rsid w:val="00711557"/>
    <w:rsid w:val="00712E31"/>
    <w:rsid w:val="00713333"/>
    <w:rsid w:val="00714653"/>
    <w:rsid w:val="00715628"/>
    <w:rsid w:val="0072488B"/>
    <w:rsid w:val="007272ED"/>
    <w:rsid w:val="00727684"/>
    <w:rsid w:val="00730540"/>
    <w:rsid w:val="00731D07"/>
    <w:rsid w:val="00731F33"/>
    <w:rsid w:val="007336B5"/>
    <w:rsid w:val="00734C4B"/>
    <w:rsid w:val="00735528"/>
    <w:rsid w:val="00736E8E"/>
    <w:rsid w:val="00740A85"/>
    <w:rsid w:val="007438DD"/>
    <w:rsid w:val="00747A3B"/>
    <w:rsid w:val="00754DF1"/>
    <w:rsid w:val="00755DE2"/>
    <w:rsid w:val="00755EFB"/>
    <w:rsid w:val="0077183C"/>
    <w:rsid w:val="00776E05"/>
    <w:rsid w:val="0077706A"/>
    <w:rsid w:val="007771E1"/>
    <w:rsid w:val="0078430B"/>
    <w:rsid w:val="00787F0B"/>
    <w:rsid w:val="00791D70"/>
    <w:rsid w:val="00794D08"/>
    <w:rsid w:val="00796719"/>
    <w:rsid w:val="007A4E46"/>
    <w:rsid w:val="007A505F"/>
    <w:rsid w:val="007B2AF3"/>
    <w:rsid w:val="007B3BD7"/>
    <w:rsid w:val="007B501D"/>
    <w:rsid w:val="007B7583"/>
    <w:rsid w:val="007C09FC"/>
    <w:rsid w:val="007C57EF"/>
    <w:rsid w:val="007D0C22"/>
    <w:rsid w:val="007D7BED"/>
    <w:rsid w:val="007E1E3D"/>
    <w:rsid w:val="007E7919"/>
    <w:rsid w:val="007F1F7A"/>
    <w:rsid w:val="007F5C2E"/>
    <w:rsid w:val="00803A9F"/>
    <w:rsid w:val="00805CD0"/>
    <w:rsid w:val="0081126F"/>
    <w:rsid w:val="0081574F"/>
    <w:rsid w:val="00815EDA"/>
    <w:rsid w:val="00820390"/>
    <w:rsid w:val="0082091D"/>
    <w:rsid w:val="0082178C"/>
    <w:rsid w:val="008232EF"/>
    <w:rsid w:val="008269BF"/>
    <w:rsid w:val="008277DD"/>
    <w:rsid w:val="008368DE"/>
    <w:rsid w:val="00840D3A"/>
    <w:rsid w:val="00842EF6"/>
    <w:rsid w:val="0084428F"/>
    <w:rsid w:val="00846077"/>
    <w:rsid w:val="008501C6"/>
    <w:rsid w:val="00853250"/>
    <w:rsid w:val="00854F1C"/>
    <w:rsid w:val="00855D84"/>
    <w:rsid w:val="00861C6B"/>
    <w:rsid w:val="00864108"/>
    <w:rsid w:val="008700C9"/>
    <w:rsid w:val="00870708"/>
    <w:rsid w:val="00872EC9"/>
    <w:rsid w:val="00874893"/>
    <w:rsid w:val="00875329"/>
    <w:rsid w:val="008765A1"/>
    <w:rsid w:val="00881905"/>
    <w:rsid w:val="008847B1"/>
    <w:rsid w:val="00884BF7"/>
    <w:rsid w:val="00887182"/>
    <w:rsid w:val="00890256"/>
    <w:rsid w:val="00891088"/>
    <w:rsid w:val="008960F7"/>
    <w:rsid w:val="008B134C"/>
    <w:rsid w:val="008B51C9"/>
    <w:rsid w:val="008B6DD3"/>
    <w:rsid w:val="008B7C0B"/>
    <w:rsid w:val="008C46C8"/>
    <w:rsid w:val="008C5C85"/>
    <w:rsid w:val="008C5DDB"/>
    <w:rsid w:val="008D22F7"/>
    <w:rsid w:val="008D4586"/>
    <w:rsid w:val="008E1B6A"/>
    <w:rsid w:val="008E331B"/>
    <w:rsid w:val="008E4F76"/>
    <w:rsid w:val="008E60DC"/>
    <w:rsid w:val="008F00E3"/>
    <w:rsid w:val="008F0517"/>
    <w:rsid w:val="008F3E8E"/>
    <w:rsid w:val="008F4BFD"/>
    <w:rsid w:val="008F54C6"/>
    <w:rsid w:val="008F6AA3"/>
    <w:rsid w:val="009000EF"/>
    <w:rsid w:val="00907349"/>
    <w:rsid w:val="009128E9"/>
    <w:rsid w:val="00917BF8"/>
    <w:rsid w:val="00917BFC"/>
    <w:rsid w:val="009204DF"/>
    <w:rsid w:val="009212F7"/>
    <w:rsid w:val="009265FC"/>
    <w:rsid w:val="009309D5"/>
    <w:rsid w:val="009323D7"/>
    <w:rsid w:val="00935356"/>
    <w:rsid w:val="00941541"/>
    <w:rsid w:val="009434AE"/>
    <w:rsid w:val="00944DE1"/>
    <w:rsid w:val="00950135"/>
    <w:rsid w:val="00955F8B"/>
    <w:rsid w:val="00956BAD"/>
    <w:rsid w:val="00962B65"/>
    <w:rsid w:val="00965CB3"/>
    <w:rsid w:val="009676BD"/>
    <w:rsid w:val="0097020D"/>
    <w:rsid w:val="00973A1C"/>
    <w:rsid w:val="00973D87"/>
    <w:rsid w:val="00976210"/>
    <w:rsid w:val="0098369F"/>
    <w:rsid w:val="00986593"/>
    <w:rsid w:val="00986971"/>
    <w:rsid w:val="009938A6"/>
    <w:rsid w:val="00996368"/>
    <w:rsid w:val="00997E19"/>
    <w:rsid w:val="009A2854"/>
    <w:rsid w:val="009B2876"/>
    <w:rsid w:val="009B305C"/>
    <w:rsid w:val="009B4253"/>
    <w:rsid w:val="009B5D64"/>
    <w:rsid w:val="009C0651"/>
    <w:rsid w:val="009C0FE0"/>
    <w:rsid w:val="009C0FF6"/>
    <w:rsid w:val="009C4A91"/>
    <w:rsid w:val="009D02B5"/>
    <w:rsid w:val="009D0689"/>
    <w:rsid w:val="009D234B"/>
    <w:rsid w:val="009D3D56"/>
    <w:rsid w:val="009D6B97"/>
    <w:rsid w:val="009E6B27"/>
    <w:rsid w:val="009E6BEA"/>
    <w:rsid w:val="009F02FA"/>
    <w:rsid w:val="009F1A86"/>
    <w:rsid w:val="009F3D08"/>
    <w:rsid w:val="009F5197"/>
    <w:rsid w:val="009F720B"/>
    <w:rsid w:val="00A03FAC"/>
    <w:rsid w:val="00A06130"/>
    <w:rsid w:val="00A07C0F"/>
    <w:rsid w:val="00A11073"/>
    <w:rsid w:val="00A11BA6"/>
    <w:rsid w:val="00A12B5E"/>
    <w:rsid w:val="00A144C6"/>
    <w:rsid w:val="00A1450C"/>
    <w:rsid w:val="00A14F27"/>
    <w:rsid w:val="00A363D0"/>
    <w:rsid w:val="00A41E2D"/>
    <w:rsid w:val="00A42C7D"/>
    <w:rsid w:val="00A43B2D"/>
    <w:rsid w:val="00A4563F"/>
    <w:rsid w:val="00A50BAE"/>
    <w:rsid w:val="00A52268"/>
    <w:rsid w:val="00A60634"/>
    <w:rsid w:val="00A61A42"/>
    <w:rsid w:val="00A844E0"/>
    <w:rsid w:val="00A93191"/>
    <w:rsid w:val="00AA1A67"/>
    <w:rsid w:val="00AA1BB4"/>
    <w:rsid w:val="00AA3109"/>
    <w:rsid w:val="00AA73A3"/>
    <w:rsid w:val="00AB5ADC"/>
    <w:rsid w:val="00AB5C13"/>
    <w:rsid w:val="00AB7F64"/>
    <w:rsid w:val="00AC0A0C"/>
    <w:rsid w:val="00AC3883"/>
    <w:rsid w:val="00AC49A1"/>
    <w:rsid w:val="00AC4BC6"/>
    <w:rsid w:val="00AC556B"/>
    <w:rsid w:val="00AC5724"/>
    <w:rsid w:val="00AC751C"/>
    <w:rsid w:val="00AC7B30"/>
    <w:rsid w:val="00AD04BC"/>
    <w:rsid w:val="00AD09A6"/>
    <w:rsid w:val="00AD3D0A"/>
    <w:rsid w:val="00AD5AE9"/>
    <w:rsid w:val="00AD7449"/>
    <w:rsid w:val="00AD783C"/>
    <w:rsid w:val="00AE0FCD"/>
    <w:rsid w:val="00AE186A"/>
    <w:rsid w:val="00AE1DC4"/>
    <w:rsid w:val="00AE2023"/>
    <w:rsid w:val="00AE20F2"/>
    <w:rsid w:val="00AE4843"/>
    <w:rsid w:val="00AE7508"/>
    <w:rsid w:val="00AF1AD9"/>
    <w:rsid w:val="00AF38E8"/>
    <w:rsid w:val="00AF3D43"/>
    <w:rsid w:val="00AF7050"/>
    <w:rsid w:val="00B01C88"/>
    <w:rsid w:val="00B10706"/>
    <w:rsid w:val="00B11378"/>
    <w:rsid w:val="00B11EE9"/>
    <w:rsid w:val="00B12A32"/>
    <w:rsid w:val="00B12DEF"/>
    <w:rsid w:val="00B1796B"/>
    <w:rsid w:val="00B2041D"/>
    <w:rsid w:val="00B228D6"/>
    <w:rsid w:val="00B22A09"/>
    <w:rsid w:val="00B25A5E"/>
    <w:rsid w:val="00B2742C"/>
    <w:rsid w:val="00B30E01"/>
    <w:rsid w:val="00B31A6D"/>
    <w:rsid w:val="00B363EA"/>
    <w:rsid w:val="00B37243"/>
    <w:rsid w:val="00B37312"/>
    <w:rsid w:val="00B374AD"/>
    <w:rsid w:val="00B43FD5"/>
    <w:rsid w:val="00B50028"/>
    <w:rsid w:val="00B53107"/>
    <w:rsid w:val="00B56A1D"/>
    <w:rsid w:val="00B61CB3"/>
    <w:rsid w:val="00B6256E"/>
    <w:rsid w:val="00B63BA9"/>
    <w:rsid w:val="00B64E83"/>
    <w:rsid w:val="00B654BB"/>
    <w:rsid w:val="00B7030E"/>
    <w:rsid w:val="00B731DB"/>
    <w:rsid w:val="00B801B4"/>
    <w:rsid w:val="00B80A46"/>
    <w:rsid w:val="00B80F15"/>
    <w:rsid w:val="00B81060"/>
    <w:rsid w:val="00B907E9"/>
    <w:rsid w:val="00B923CA"/>
    <w:rsid w:val="00BA218E"/>
    <w:rsid w:val="00BA3825"/>
    <w:rsid w:val="00BB44D2"/>
    <w:rsid w:val="00BB503E"/>
    <w:rsid w:val="00BC06F6"/>
    <w:rsid w:val="00BC4E74"/>
    <w:rsid w:val="00BC5B7B"/>
    <w:rsid w:val="00BC63BA"/>
    <w:rsid w:val="00BC7865"/>
    <w:rsid w:val="00BE258A"/>
    <w:rsid w:val="00BE639F"/>
    <w:rsid w:val="00BE6F75"/>
    <w:rsid w:val="00BE7CBB"/>
    <w:rsid w:val="00BF53B9"/>
    <w:rsid w:val="00BF635C"/>
    <w:rsid w:val="00C01F3B"/>
    <w:rsid w:val="00C035C1"/>
    <w:rsid w:val="00C070E6"/>
    <w:rsid w:val="00C102D4"/>
    <w:rsid w:val="00C11EB0"/>
    <w:rsid w:val="00C12B3E"/>
    <w:rsid w:val="00C12C1A"/>
    <w:rsid w:val="00C1761A"/>
    <w:rsid w:val="00C21633"/>
    <w:rsid w:val="00C26B52"/>
    <w:rsid w:val="00C30368"/>
    <w:rsid w:val="00C32CC8"/>
    <w:rsid w:val="00C406A7"/>
    <w:rsid w:val="00C43F2D"/>
    <w:rsid w:val="00C45027"/>
    <w:rsid w:val="00C468EB"/>
    <w:rsid w:val="00C46BF6"/>
    <w:rsid w:val="00C475BC"/>
    <w:rsid w:val="00C47D3D"/>
    <w:rsid w:val="00C50D79"/>
    <w:rsid w:val="00C51331"/>
    <w:rsid w:val="00C51894"/>
    <w:rsid w:val="00C6071F"/>
    <w:rsid w:val="00C6219E"/>
    <w:rsid w:val="00C63EF9"/>
    <w:rsid w:val="00C6462D"/>
    <w:rsid w:val="00C70B90"/>
    <w:rsid w:val="00C71580"/>
    <w:rsid w:val="00C71A6C"/>
    <w:rsid w:val="00C72359"/>
    <w:rsid w:val="00C7326E"/>
    <w:rsid w:val="00C771FD"/>
    <w:rsid w:val="00C84B21"/>
    <w:rsid w:val="00C84E35"/>
    <w:rsid w:val="00C86609"/>
    <w:rsid w:val="00C86FF9"/>
    <w:rsid w:val="00C93086"/>
    <w:rsid w:val="00C93E23"/>
    <w:rsid w:val="00C95798"/>
    <w:rsid w:val="00C97EF1"/>
    <w:rsid w:val="00CA0087"/>
    <w:rsid w:val="00CB1392"/>
    <w:rsid w:val="00CB18AC"/>
    <w:rsid w:val="00CB195C"/>
    <w:rsid w:val="00CB1B30"/>
    <w:rsid w:val="00CB224F"/>
    <w:rsid w:val="00CB3AA2"/>
    <w:rsid w:val="00CB3FD4"/>
    <w:rsid w:val="00CB579B"/>
    <w:rsid w:val="00CB5F7B"/>
    <w:rsid w:val="00CC1763"/>
    <w:rsid w:val="00CC2770"/>
    <w:rsid w:val="00CC3CFB"/>
    <w:rsid w:val="00CC6563"/>
    <w:rsid w:val="00CD08CB"/>
    <w:rsid w:val="00CD541F"/>
    <w:rsid w:val="00CD57EA"/>
    <w:rsid w:val="00CD75C0"/>
    <w:rsid w:val="00CE118A"/>
    <w:rsid w:val="00CE1416"/>
    <w:rsid w:val="00CE3456"/>
    <w:rsid w:val="00CE43E0"/>
    <w:rsid w:val="00CF29C7"/>
    <w:rsid w:val="00CF3E63"/>
    <w:rsid w:val="00CF4ECC"/>
    <w:rsid w:val="00CF6491"/>
    <w:rsid w:val="00D04B4B"/>
    <w:rsid w:val="00D04CEC"/>
    <w:rsid w:val="00D04F76"/>
    <w:rsid w:val="00D06B2D"/>
    <w:rsid w:val="00D10307"/>
    <w:rsid w:val="00D16AD0"/>
    <w:rsid w:val="00D17EDE"/>
    <w:rsid w:val="00D22E59"/>
    <w:rsid w:val="00D23B8A"/>
    <w:rsid w:val="00D25D51"/>
    <w:rsid w:val="00D2671B"/>
    <w:rsid w:val="00D303F1"/>
    <w:rsid w:val="00D333F4"/>
    <w:rsid w:val="00D36C9B"/>
    <w:rsid w:val="00D404A4"/>
    <w:rsid w:val="00D42116"/>
    <w:rsid w:val="00D426D4"/>
    <w:rsid w:val="00D43CBE"/>
    <w:rsid w:val="00D43E8B"/>
    <w:rsid w:val="00D45DA8"/>
    <w:rsid w:val="00D4612F"/>
    <w:rsid w:val="00D468AB"/>
    <w:rsid w:val="00D51065"/>
    <w:rsid w:val="00D56C2F"/>
    <w:rsid w:val="00D60066"/>
    <w:rsid w:val="00D61EF9"/>
    <w:rsid w:val="00D624FE"/>
    <w:rsid w:val="00D66D32"/>
    <w:rsid w:val="00D679C0"/>
    <w:rsid w:val="00D70674"/>
    <w:rsid w:val="00D73592"/>
    <w:rsid w:val="00D76582"/>
    <w:rsid w:val="00D77EE7"/>
    <w:rsid w:val="00D82702"/>
    <w:rsid w:val="00D83E6E"/>
    <w:rsid w:val="00D845A9"/>
    <w:rsid w:val="00D859FD"/>
    <w:rsid w:val="00D86318"/>
    <w:rsid w:val="00D92099"/>
    <w:rsid w:val="00DA0560"/>
    <w:rsid w:val="00DA2EA2"/>
    <w:rsid w:val="00DA6043"/>
    <w:rsid w:val="00DA6218"/>
    <w:rsid w:val="00DB0176"/>
    <w:rsid w:val="00DB3C0E"/>
    <w:rsid w:val="00DB5CDF"/>
    <w:rsid w:val="00DB64F2"/>
    <w:rsid w:val="00DB679C"/>
    <w:rsid w:val="00DC66B7"/>
    <w:rsid w:val="00DC6BC4"/>
    <w:rsid w:val="00DD0CF3"/>
    <w:rsid w:val="00DD65B1"/>
    <w:rsid w:val="00DE266B"/>
    <w:rsid w:val="00DE4BF8"/>
    <w:rsid w:val="00DE7AFC"/>
    <w:rsid w:val="00DF20F2"/>
    <w:rsid w:val="00DF280D"/>
    <w:rsid w:val="00DF678E"/>
    <w:rsid w:val="00DF6FBD"/>
    <w:rsid w:val="00E00FE9"/>
    <w:rsid w:val="00E01E49"/>
    <w:rsid w:val="00E0325E"/>
    <w:rsid w:val="00E076DC"/>
    <w:rsid w:val="00E11036"/>
    <w:rsid w:val="00E21873"/>
    <w:rsid w:val="00E23BA3"/>
    <w:rsid w:val="00E24C76"/>
    <w:rsid w:val="00E2628F"/>
    <w:rsid w:val="00E265E4"/>
    <w:rsid w:val="00E31F7E"/>
    <w:rsid w:val="00E337BA"/>
    <w:rsid w:val="00E33BD7"/>
    <w:rsid w:val="00E36155"/>
    <w:rsid w:val="00E36FE0"/>
    <w:rsid w:val="00E41F3D"/>
    <w:rsid w:val="00E42DD9"/>
    <w:rsid w:val="00E445CD"/>
    <w:rsid w:val="00E454C0"/>
    <w:rsid w:val="00E465DE"/>
    <w:rsid w:val="00E46857"/>
    <w:rsid w:val="00E55550"/>
    <w:rsid w:val="00E62724"/>
    <w:rsid w:val="00E71483"/>
    <w:rsid w:val="00E73E6C"/>
    <w:rsid w:val="00E73EAD"/>
    <w:rsid w:val="00E81A8E"/>
    <w:rsid w:val="00E83270"/>
    <w:rsid w:val="00E83595"/>
    <w:rsid w:val="00E873FE"/>
    <w:rsid w:val="00EA5B72"/>
    <w:rsid w:val="00EA79EF"/>
    <w:rsid w:val="00EB5DE5"/>
    <w:rsid w:val="00EC1401"/>
    <w:rsid w:val="00EC223D"/>
    <w:rsid w:val="00EC69AD"/>
    <w:rsid w:val="00ED1349"/>
    <w:rsid w:val="00ED3EBA"/>
    <w:rsid w:val="00ED408A"/>
    <w:rsid w:val="00ED64BB"/>
    <w:rsid w:val="00ED77B9"/>
    <w:rsid w:val="00EE18CC"/>
    <w:rsid w:val="00EE3EED"/>
    <w:rsid w:val="00EE5056"/>
    <w:rsid w:val="00EF01AC"/>
    <w:rsid w:val="00EF0E6F"/>
    <w:rsid w:val="00F0392F"/>
    <w:rsid w:val="00F11C77"/>
    <w:rsid w:val="00F12338"/>
    <w:rsid w:val="00F12640"/>
    <w:rsid w:val="00F21983"/>
    <w:rsid w:val="00F23096"/>
    <w:rsid w:val="00F259C3"/>
    <w:rsid w:val="00F26693"/>
    <w:rsid w:val="00F31CCB"/>
    <w:rsid w:val="00F362E5"/>
    <w:rsid w:val="00F3692A"/>
    <w:rsid w:val="00F36C5C"/>
    <w:rsid w:val="00F37C7E"/>
    <w:rsid w:val="00F430C5"/>
    <w:rsid w:val="00F43CB9"/>
    <w:rsid w:val="00F62AD8"/>
    <w:rsid w:val="00F661BA"/>
    <w:rsid w:val="00F67A7F"/>
    <w:rsid w:val="00F72781"/>
    <w:rsid w:val="00F83644"/>
    <w:rsid w:val="00F84313"/>
    <w:rsid w:val="00F84913"/>
    <w:rsid w:val="00F84D11"/>
    <w:rsid w:val="00F878F7"/>
    <w:rsid w:val="00F93301"/>
    <w:rsid w:val="00F95CF9"/>
    <w:rsid w:val="00F97111"/>
    <w:rsid w:val="00F97AE9"/>
    <w:rsid w:val="00FA57EA"/>
    <w:rsid w:val="00FB2136"/>
    <w:rsid w:val="00FB39B1"/>
    <w:rsid w:val="00FB4035"/>
    <w:rsid w:val="00FB748D"/>
    <w:rsid w:val="00FC030E"/>
    <w:rsid w:val="00FC58AF"/>
    <w:rsid w:val="00FD0D44"/>
    <w:rsid w:val="00FD221F"/>
    <w:rsid w:val="00FD771F"/>
    <w:rsid w:val="00FE1BF7"/>
    <w:rsid w:val="00FE6B80"/>
    <w:rsid w:val="00FE71BF"/>
    <w:rsid w:val="00FF1646"/>
    <w:rsid w:val="00FF70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07FC4E01"/>
  <w15:chartTrackingRefBased/>
  <w15:docId w15:val="{9109DC0A-B1B0-4981-8F40-B27828EF5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5477"/>
    <w:pPr>
      <w:spacing w:line="480" w:lineRule="auto"/>
      <w:jc w:val="both"/>
    </w:pPr>
  </w:style>
  <w:style w:type="paragraph" w:styleId="Heading1">
    <w:name w:val="heading 1"/>
    <w:basedOn w:val="ListContinue5"/>
    <w:next w:val="Normal"/>
    <w:link w:val="Heading1Char"/>
    <w:autoRedefine/>
    <w:uiPriority w:val="9"/>
    <w:qFormat/>
    <w:rsid w:val="00D845A9"/>
    <w:pPr>
      <w:keepNext/>
      <w:keepLines/>
      <w:numPr>
        <w:numId w:val="7"/>
      </w:numPr>
      <w:spacing w:before="240" w:after="0"/>
      <w:contextualSpacing w:val="0"/>
      <w:outlineLvl w:val="0"/>
    </w:pPr>
    <w:rPr>
      <w:rFonts w:ascii="Calibri Light" w:eastAsiaTheme="majorEastAsia" w:hAnsi="Calibri Light" w:cstheme="majorBidi"/>
      <w:b/>
      <w:bCs/>
      <w:sz w:val="32"/>
      <w:szCs w:val="40"/>
    </w:rPr>
  </w:style>
  <w:style w:type="paragraph" w:styleId="Heading2">
    <w:name w:val="heading 2"/>
    <w:basedOn w:val="Normal"/>
    <w:next w:val="Normal"/>
    <w:link w:val="Heading2Char"/>
    <w:autoRedefine/>
    <w:uiPriority w:val="9"/>
    <w:unhideWhenUsed/>
    <w:qFormat/>
    <w:rsid w:val="00E23BA3"/>
    <w:pPr>
      <w:numPr>
        <w:ilvl w:val="1"/>
        <w:numId w:val="7"/>
      </w:numPr>
      <w:outlineLvl w:val="1"/>
    </w:pPr>
  </w:style>
  <w:style w:type="paragraph" w:styleId="Heading3">
    <w:name w:val="heading 3"/>
    <w:basedOn w:val="Normal"/>
    <w:next w:val="Normal"/>
    <w:link w:val="Heading3Char"/>
    <w:uiPriority w:val="9"/>
    <w:unhideWhenUsed/>
    <w:qFormat/>
    <w:rsid w:val="00E46857"/>
    <w:pPr>
      <w:keepNext/>
      <w:keepLines/>
      <w:numPr>
        <w:numId w:val="12"/>
      </w:numPr>
      <w:spacing w:before="200" w:after="0"/>
      <w:outlineLvl w:val="2"/>
    </w:pPr>
    <w:rPr>
      <w:rFonts w:ascii="Calibri Light" w:eastAsiaTheme="majorEastAsia" w:hAnsi="Calibri Light" w:cstheme="majorBidi"/>
      <w:bCs/>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23BA3"/>
  </w:style>
  <w:style w:type="character" w:customStyle="1" w:styleId="Heading1Char">
    <w:name w:val="Heading 1 Char"/>
    <w:basedOn w:val="DefaultParagraphFont"/>
    <w:link w:val="Heading1"/>
    <w:uiPriority w:val="9"/>
    <w:rsid w:val="00D845A9"/>
    <w:rPr>
      <w:rFonts w:ascii="Calibri Light" w:eastAsiaTheme="majorEastAsia" w:hAnsi="Calibri Light" w:cstheme="majorBidi"/>
      <w:b/>
      <w:bCs/>
      <w:sz w:val="32"/>
      <w:szCs w:val="40"/>
    </w:rPr>
  </w:style>
  <w:style w:type="paragraph" w:styleId="ListContinue5">
    <w:name w:val="List Continue 5"/>
    <w:basedOn w:val="Normal"/>
    <w:uiPriority w:val="99"/>
    <w:semiHidden/>
    <w:unhideWhenUsed/>
    <w:rsid w:val="006E272F"/>
    <w:pPr>
      <w:spacing w:after="120"/>
      <w:ind w:left="1415"/>
      <w:contextualSpacing/>
    </w:pPr>
  </w:style>
  <w:style w:type="character" w:customStyle="1" w:styleId="Heading3Char">
    <w:name w:val="Heading 3 Char"/>
    <w:basedOn w:val="DefaultParagraphFont"/>
    <w:link w:val="Heading3"/>
    <w:uiPriority w:val="9"/>
    <w:rsid w:val="00E46857"/>
    <w:rPr>
      <w:rFonts w:ascii="Calibri Light" w:eastAsiaTheme="majorEastAsia" w:hAnsi="Calibri Light" w:cstheme="majorBidi"/>
      <w:bCs/>
      <w:i/>
      <w:color w:val="000000" w:themeColor="text1"/>
    </w:rPr>
  </w:style>
  <w:style w:type="paragraph" w:styleId="Title">
    <w:name w:val="Title"/>
    <w:basedOn w:val="Normal"/>
    <w:next w:val="Normal"/>
    <w:link w:val="TitleChar"/>
    <w:uiPriority w:val="10"/>
    <w:qFormat/>
    <w:rsid w:val="0013547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5477"/>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135477"/>
    <w:rPr>
      <w:color w:val="0563C1" w:themeColor="hyperlink"/>
      <w:u w:val="single"/>
    </w:rPr>
  </w:style>
  <w:style w:type="paragraph" w:styleId="ListParagraph">
    <w:name w:val="List Paragraph"/>
    <w:basedOn w:val="Normal"/>
    <w:uiPriority w:val="34"/>
    <w:qFormat/>
    <w:rsid w:val="00135477"/>
    <w:pPr>
      <w:ind w:left="720"/>
      <w:contextualSpacing/>
    </w:pPr>
  </w:style>
  <w:style w:type="character" w:styleId="CommentReference">
    <w:name w:val="annotation reference"/>
    <w:basedOn w:val="DefaultParagraphFont"/>
    <w:uiPriority w:val="99"/>
    <w:semiHidden/>
    <w:unhideWhenUsed/>
    <w:rsid w:val="00135477"/>
    <w:rPr>
      <w:sz w:val="16"/>
      <w:szCs w:val="16"/>
    </w:rPr>
  </w:style>
  <w:style w:type="paragraph" w:styleId="CommentText">
    <w:name w:val="annotation text"/>
    <w:basedOn w:val="Normal"/>
    <w:link w:val="CommentTextChar"/>
    <w:uiPriority w:val="99"/>
    <w:semiHidden/>
    <w:unhideWhenUsed/>
    <w:rsid w:val="00135477"/>
    <w:pPr>
      <w:spacing w:line="240" w:lineRule="auto"/>
      <w:jc w:val="left"/>
    </w:pPr>
    <w:rPr>
      <w:sz w:val="20"/>
      <w:szCs w:val="20"/>
    </w:rPr>
  </w:style>
  <w:style w:type="character" w:customStyle="1" w:styleId="CommentTextChar">
    <w:name w:val="Comment Text Char"/>
    <w:basedOn w:val="DefaultParagraphFont"/>
    <w:link w:val="CommentText"/>
    <w:uiPriority w:val="99"/>
    <w:semiHidden/>
    <w:rsid w:val="00135477"/>
    <w:rPr>
      <w:sz w:val="20"/>
      <w:szCs w:val="20"/>
    </w:rPr>
  </w:style>
  <w:style w:type="paragraph" w:styleId="BalloonText">
    <w:name w:val="Balloon Text"/>
    <w:basedOn w:val="Normal"/>
    <w:link w:val="BalloonTextChar"/>
    <w:uiPriority w:val="99"/>
    <w:semiHidden/>
    <w:unhideWhenUsed/>
    <w:rsid w:val="001354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5477"/>
    <w:rPr>
      <w:rFonts w:ascii="Segoe UI" w:hAnsi="Segoe UI" w:cs="Segoe UI"/>
      <w:sz w:val="18"/>
      <w:szCs w:val="18"/>
    </w:rPr>
  </w:style>
  <w:style w:type="paragraph" w:styleId="Caption">
    <w:name w:val="caption"/>
    <w:basedOn w:val="Normal"/>
    <w:next w:val="Normal"/>
    <w:uiPriority w:val="35"/>
    <w:unhideWhenUsed/>
    <w:qFormat/>
    <w:rsid w:val="00135477"/>
    <w:pPr>
      <w:spacing w:after="200" w:line="240" w:lineRule="auto"/>
    </w:pPr>
    <w:rPr>
      <w:i/>
      <w:iCs/>
      <w:color w:val="44546A" w:themeColor="text2"/>
      <w:sz w:val="18"/>
      <w:szCs w:val="18"/>
    </w:rPr>
  </w:style>
  <w:style w:type="table" w:styleId="TableGrid">
    <w:name w:val="Table Grid"/>
    <w:basedOn w:val="TableNormal"/>
    <w:uiPriority w:val="39"/>
    <w:rsid w:val="00FD221F"/>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1E5948"/>
    <w:pPr>
      <w:spacing w:after="0" w:line="240" w:lineRule="auto"/>
    </w:pPr>
    <w:rPr>
      <w:rFonts w:eastAsiaTheme="minorEastAsia"/>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1E5948"/>
    <w:pPr>
      <w:spacing w:after="0" w:line="240" w:lineRule="auto"/>
    </w:pPr>
    <w:rPr>
      <w:rFonts w:eastAsiaTheme="minorEastAsia"/>
      <w:lang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CE1416"/>
    <w:rPr>
      <w:color w:val="808080"/>
    </w:rPr>
  </w:style>
  <w:style w:type="paragraph" w:customStyle="1" w:styleId="EndNoteBibliographyTitle">
    <w:name w:val="EndNote Bibliography Title"/>
    <w:basedOn w:val="Normal"/>
    <w:link w:val="EndNoteBibliographyTitleChar"/>
    <w:rsid w:val="00460284"/>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460284"/>
    <w:rPr>
      <w:rFonts w:ascii="Calibri" w:hAnsi="Calibri" w:cs="Calibri"/>
      <w:noProof/>
      <w:lang w:val="en-US"/>
    </w:rPr>
  </w:style>
  <w:style w:type="paragraph" w:customStyle="1" w:styleId="EndNoteBibliography">
    <w:name w:val="EndNote Bibliography"/>
    <w:basedOn w:val="Normal"/>
    <w:link w:val="EndNoteBibliographyChar"/>
    <w:rsid w:val="00460284"/>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460284"/>
    <w:rPr>
      <w:rFonts w:ascii="Calibri" w:hAnsi="Calibri" w:cs="Calibri"/>
      <w:noProof/>
      <w:lang w:val="en-US"/>
    </w:rPr>
  </w:style>
  <w:style w:type="paragraph" w:styleId="Header">
    <w:name w:val="header"/>
    <w:basedOn w:val="Normal"/>
    <w:link w:val="HeaderChar"/>
    <w:uiPriority w:val="99"/>
    <w:unhideWhenUsed/>
    <w:rsid w:val="008442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428F"/>
  </w:style>
  <w:style w:type="paragraph" w:styleId="Footer">
    <w:name w:val="footer"/>
    <w:basedOn w:val="Normal"/>
    <w:link w:val="FooterChar"/>
    <w:uiPriority w:val="99"/>
    <w:unhideWhenUsed/>
    <w:rsid w:val="008442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428F"/>
  </w:style>
  <w:style w:type="paragraph" w:styleId="CommentSubject">
    <w:name w:val="annotation subject"/>
    <w:basedOn w:val="CommentText"/>
    <w:next w:val="CommentText"/>
    <w:link w:val="CommentSubjectChar"/>
    <w:uiPriority w:val="99"/>
    <w:semiHidden/>
    <w:unhideWhenUsed/>
    <w:rsid w:val="00464AB2"/>
    <w:pPr>
      <w:jc w:val="both"/>
    </w:pPr>
    <w:rPr>
      <w:b/>
      <w:bCs/>
    </w:rPr>
  </w:style>
  <w:style w:type="character" w:customStyle="1" w:styleId="CommentSubjectChar">
    <w:name w:val="Comment Subject Char"/>
    <w:basedOn w:val="CommentTextChar"/>
    <w:link w:val="CommentSubject"/>
    <w:uiPriority w:val="99"/>
    <w:semiHidden/>
    <w:rsid w:val="00464AB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451900">
      <w:bodyDiv w:val="1"/>
      <w:marLeft w:val="0"/>
      <w:marRight w:val="0"/>
      <w:marTop w:val="0"/>
      <w:marBottom w:val="0"/>
      <w:divBdr>
        <w:top w:val="none" w:sz="0" w:space="0" w:color="auto"/>
        <w:left w:val="none" w:sz="0" w:space="0" w:color="auto"/>
        <w:bottom w:val="none" w:sz="0" w:space="0" w:color="auto"/>
        <w:right w:val="none" w:sz="0" w:space="0" w:color="auto"/>
      </w:divBdr>
    </w:div>
    <w:div w:id="137901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grmagan@liverpool.ac.uk" TargetMode="External"/><Relationship Id="rId13" Type="http://schemas.openxmlformats.org/officeDocument/2006/relationships/image" Target="media/image4.tmp"/><Relationship Id="rId18" Type="http://schemas.openxmlformats.org/officeDocument/2006/relationships/image" Target="media/image9.tmp"/><Relationship Id="rId26" Type="http://schemas.openxmlformats.org/officeDocument/2006/relationships/image" Target="media/image17.tmp"/><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png"/><Relationship Id="rId25" Type="http://schemas.openxmlformats.org/officeDocument/2006/relationships/image" Target="media/image16.tm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5.tmp"/><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tmp"/><Relationship Id="rId28" Type="http://schemas.openxmlformats.org/officeDocument/2006/relationships/theme" Target="theme/theme1.xml"/><Relationship Id="rId10" Type="http://schemas.openxmlformats.org/officeDocument/2006/relationships/image" Target="media/image1.tmp"/><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mp"/><Relationship Id="rId22" Type="http://schemas.openxmlformats.org/officeDocument/2006/relationships/image" Target="media/image13.tmp"/><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1E734-1EBE-45EB-97E4-2BA146851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14545</Words>
  <Characters>82910</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97261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Magana Carranza, Rodrigo</dc:creator>
  <cp:keywords/>
  <dc:description/>
  <cp:lastModifiedBy>Patterson, Eann</cp:lastModifiedBy>
  <cp:revision>2</cp:revision>
  <cp:lastPrinted>2021-04-30T15:49:00Z</cp:lastPrinted>
  <dcterms:created xsi:type="dcterms:W3CDTF">2021-07-14T15:43:00Z</dcterms:created>
  <dcterms:modified xsi:type="dcterms:W3CDTF">2021-07-14T15:43:00Z</dcterms:modified>
</cp:coreProperties>
</file>