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703BDA" w14:textId="77777777" w:rsidR="00C8253B" w:rsidRDefault="00007369">
      <w:pPr>
        <w:widowControl w:val="0"/>
        <w:spacing w:before="113" w:after="57" w:line="480" w:lineRule="auto"/>
        <w:jc w:val="center"/>
      </w:pPr>
      <w:r>
        <w:rPr>
          <w:rFonts w:ascii="Times New Roman" w:hAnsi="Times New Roman" w:cs="Times New Roman"/>
          <w:b/>
          <w:color w:val="000000"/>
        </w:rPr>
        <w:t xml:space="preserve">Entrepreneurship Education at the </w:t>
      </w:r>
      <w:r>
        <w:rPr>
          <w:rFonts w:ascii="Times New Roman" w:hAnsi="Times New Roman" w:cs="Times New Roman"/>
          <w:b/>
          <w:bCs/>
          <w:color w:val="000000"/>
        </w:rPr>
        <w:t>Crossroads</w:t>
      </w:r>
      <w:r>
        <w:rPr>
          <w:rFonts w:ascii="Times New Roman" w:hAnsi="Times New Roman" w:cs="Times New Roman"/>
          <w:b/>
          <w:color w:val="000000"/>
        </w:rPr>
        <w:t>: Challenging Taken-for-Granted Assumptions and Opening New Perspectives</w:t>
      </w:r>
    </w:p>
    <w:p w14:paraId="75B4D11D" w14:textId="77777777" w:rsidR="00C8253B" w:rsidRDefault="00007369">
      <w:pPr>
        <w:pStyle w:val="Heading1"/>
        <w:widowControl w:val="0"/>
        <w:numPr>
          <w:ilvl w:val="0"/>
          <w:numId w:val="1"/>
        </w:numPr>
        <w:tabs>
          <w:tab w:val="left" w:pos="0"/>
        </w:tabs>
        <w:spacing w:before="113" w:after="57"/>
        <w:jc w:val="center"/>
        <w:rPr>
          <w:rFonts w:ascii="Times New Roman" w:hAnsi="Times New Roman" w:cs="Times New Roman"/>
          <w:i/>
          <w:iCs/>
          <w:color w:val="000000"/>
        </w:rPr>
      </w:pPr>
      <w:r>
        <w:rPr>
          <w:rFonts w:ascii="Times New Roman" w:hAnsi="Times New Roman" w:cs="Times New Roman"/>
          <w:i/>
          <w:iCs/>
          <w:color w:val="000000"/>
        </w:rPr>
        <w:t xml:space="preserve">Michela Loi, Alain Fayolle, Marco van Gelderen, </w:t>
      </w:r>
      <w:proofErr w:type="spellStart"/>
      <w:r>
        <w:rPr>
          <w:rFonts w:ascii="Times New Roman" w:hAnsi="Times New Roman" w:cs="Times New Roman"/>
          <w:i/>
          <w:iCs/>
          <w:color w:val="000000"/>
        </w:rPr>
        <w:t>Elen</w:t>
      </w:r>
      <w:proofErr w:type="spellEnd"/>
      <w:r>
        <w:rPr>
          <w:rFonts w:ascii="Times New Roman" w:hAnsi="Times New Roman" w:cs="Times New Roman"/>
          <w:i/>
          <w:iCs/>
          <w:color w:val="000000"/>
        </w:rPr>
        <w:t xml:space="preserve"> Riot, Deema Refai, David Higgins, Radi Haloub, Marcus Alexandre </w:t>
      </w:r>
      <w:proofErr w:type="spellStart"/>
      <w:r>
        <w:rPr>
          <w:rFonts w:ascii="Times New Roman" w:hAnsi="Times New Roman" w:cs="Times New Roman"/>
          <w:i/>
          <w:iCs/>
          <w:color w:val="000000"/>
        </w:rPr>
        <w:t>Yshikawa</w:t>
      </w:r>
      <w:proofErr w:type="spellEnd"/>
      <w:r>
        <w:rPr>
          <w:rFonts w:ascii="Times New Roman" w:hAnsi="Times New Roman" w:cs="Times New Roman"/>
          <w:i/>
          <w:iCs/>
          <w:color w:val="000000"/>
        </w:rPr>
        <w:t xml:space="preserve"> </w:t>
      </w:r>
      <w:r>
        <w:rPr>
          <w:rFonts w:ascii="Times New Roman" w:hAnsi="Times New Roman" w:cs="Times New Roman"/>
          <w:i/>
          <w:iCs/>
          <w:color w:val="000000"/>
        </w:rPr>
        <w:t xml:space="preserve">Salusse, </w:t>
      </w:r>
      <w:proofErr w:type="spellStart"/>
      <w:r>
        <w:rPr>
          <w:rFonts w:ascii="Times New Roman" w:hAnsi="Times New Roman" w:cs="Times New Roman"/>
          <w:i/>
          <w:iCs/>
          <w:color w:val="000000"/>
        </w:rPr>
        <w:t>Erwan</w:t>
      </w:r>
      <w:proofErr w:type="spellEnd"/>
      <w:r>
        <w:rPr>
          <w:rFonts w:ascii="Times New Roman" w:hAnsi="Times New Roman" w:cs="Times New Roman"/>
          <w:i/>
          <w:iCs/>
          <w:color w:val="000000"/>
        </w:rPr>
        <w:t xml:space="preserve"> Lamy, Caroline </w:t>
      </w:r>
      <w:proofErr w:type="spellStart"/>
      <w:r>
        <w:rPr>
          <w:rFonts w:ascii="Times New Roman" w:hAnsi="Times New Roman" w:cs="Times New Roman"/>
          <w:i/>
          <w:iCs/>
          <w:color w:val="000000"/>
        </w:rPr>
        <w:t>Verzat</w:t>
      </w:r>
      <w:proofErr w:type="spellEnd"/>
      <w:r>
        <w:rPr>
          <w:rFonts w:ascii="Times New Roman" w:hAnsi="Times New Roman" w:cs="Times New Roman"/>
          <w:i/>
          <w:iCs/>
          <w:color w:val="000000"/>
        </w:rPr>
        <w:t>, and Fabrice Cavarretta</w:t>
      </w:r>
    </w:p>
    <w:p w14:paraId="34C74B35" w14:textId="77777777" w:rsidR="00C8253B" w:rsidRDefault="00007369">
      <w:pPr>
        <w:spacing w:before="113" w:after="57" w:line="480" w:lineRule="auto"/>
        <w:jc w:val="both"/>
        <w:rPr>
          <w:rFonts w:ascii="Times New Roman" w:hAnsi="Times New Roman" w:cs="Times New Roman"/>
          <w:b/>
          <w:i/>
        </w:rPr>
      </w:pPr>
      <w:r>
        <w:rPr>
          <w:rFonts w:ascii="Times New Roman" w:hAnsi="Times New Roman" w:cs="Times New Roman"/>
          <w:b/>
          <w:i/>
        </w:rPr>
        <w:t>Abstract</w:t>
      </w:r>
    </w:p>
    <w:p w14:paraId="5C9D0BE4" w14:textId="77777777" w:rsidR="00C8253B" w:rsidRDefault="00007369">
      <w:pPr>
        <w:spacing w:before="113" w:after="57" w:line="480" w:lineRule="auto"/>
        <w:jc w:val="both"/>
      </w:pPr>
      <w:r>
        <w:rPr>
          <w:rFonts w:ascii="Times New Roman" w:hAnsi="Times New Roman" w:cs="Times New Roman"/>
          <w:color w:val="0E101A"/>
        </w:rPr>
        <w:t>This work presents a synthesis of a debate regarding taken-for-granted assumptions and challenges in entrepreneurship education, matured after a developmental workshop organized to contr</w:t>
      </w:r>
      <w:r>
        <w:rPr>
          <w:rFonts w:ascii="Times New Roman" w:hAnsi="Times New Roman" w:cs="Times New Roman"/>
          <w:color w:val="0E101A"/>
        </w:rPr>
        <w:t>ast the slower pace at which entrepreneurship education advances compared to the research in entrepreneurship and wishing to increase the research salience of the field. From the five contributions selected, three entrepreneurship education challenges emer</w:t>
      </w:r>
      <w:r>
        <w:rPr>
          <w:rFonts w:ascii="Times New Roman" w:hAnsi="Times New Roman" w:cs="Times New Roman"/>
          <w:color w:val="0E101A"/>
        </w:rPr>
        <w:t>ge. The first is recognizing that participants’ representations about entrepreneurship play a crucial role in defining goals and impact of entrepreneurship education; second, integrating new perspectives of conceiving entrepreneurship into the current mode</w:t>
      </w:r>
      <w:r>
        <w:rPr>
          <w:rFonts w:ascii="Times New Roman" w:hAnsi="Times New Roman" w:cs="Times New Roman"/>
          <w:color w:val="0E101A"/>
        </w:rPr>
        <w:t>ls of teaching entrepreneurship; and, lastly, facilitating the integration of entrepreneurship knowledge into practice. Pondering these challenges opened up to a conception of entrepreneurship education as a dynamic concept reflecting personal values, soci</w:t>
      </w:r>
      <w:r>
        <w:rPr>
          <w:rFonts w:ascii="Times New Roman" w:hAnsi="Times New Roman" w:cs="Times New Roman"/>
          <w:color w:val="0E101A"/>
        </w:rPr>
        <w:t>etal changes, and cultural differences. As a result, learning places of entrepreneurship education promotes exploration and not adaptation to existing schemes, where personal models for practicing entrepreneurship and being entrepreneurial have room to eme</w:t>
      </w:r>
      <w:r>
        <w:rPr>
          <w:rFonts w:ascii="Times New Roman" w:hAnsi="Times New Roman" w:cs="Times New Roman"/>
          <w:color w:val="0E101A"/>
        </w:rPr>
        <w:t xml:space="preserve">rge. Defining knowledge priorities depending on the chosen approach of practicing entrepreneurship, instead of targeting knowledge exhaustiveness, becomes of greatest importance to make entrepreneurship education’s impact more relevant. </w:t>
      </w:r>
    </w:p>
    <w:p w14:paraId="0FDE094A" w14:textId="77777777" w:rsidR="00C8253B" w:rsidRDefault="00007369">
      <w:pPr>
        <w:spacing w:before="113" w:after="57" w:line="480" w:lineRule="auto"/>
        <w:jc w:val="both"/>
        <w:rPr>
          <w:rFonts w:ascii="Times New Roman" w:hAnsi="Times New Roman" w:cs="Times New Roman"/>
        </w:rPr>
      </w:pPr>
      <w:r>
        <w:rPr>
          <w:rFonts w:ascii="Times New Roman" w:hAnsi="Times New Roman" w:cs="Times New Roman"/>
          <w:b/>
          <w:bCs/>
          <w:color w:val="0E101A"/>
        </w:rPr>
        <w:t>Keywords:</w:t>
      </w:r>
      <w:r>
        <w:rPr>
          <w:rFonts w:ascii="Times New Roman" w:hAnsi="Times New Roman" w:cs="Times New Roman"/>
          <w:color w:val="0E101A"/>
        </w:rPr>
        <w:t xml:space="preserve"> entrepre</w:t>
      </w:r>
      <w:r>
        <w:rPr>
          <w:rFonts w:ascii="Times New Roman" w:hAnsi="Times New Roman" w:cs="Times New Roman"/>
          <w:color w:val="0E101A"/>
        </w:rPr>
        <w:t>neurship education, values, positive stereotypes, happiness entrepreneurship, paradigms</w:t>
      </w:r>
    </w:p>
    <w:p w14:paraId="54171F18" w14:textId="77777777" w:rsidR="00C8253B" w:rsidRDefault="00007369">
      <w:pPr>
        <w:pStyle w:val="Heading1"/>
        <w:numPr>
          <w:ilvl w:val="0"/>
          <w:numId w:val="1"/>
        </w:numPr>
        <w:spacing w:before="113" w:after="57"/>
        <w:rPr>
          <w:rFonts w:ascii="Times New Roman" w:hAnsi="Times New Roman" w:cs="Times New Roman"/>
        </w:rPr>
      </w:pPr>
      <w:r>
        <w:rPr>
          <w:rFonts w:ascii="Times New Roman" w:hAnsi="Times New Roman" w:cs="Times New Roman"/>
          <w:b/>
        </w:rPr>
        <w:lastRenderedPageBreak/>
        <w:t>Introduction</w:t>
      </w:r>
    </w:p>
    <w:p w14:paraId="1610B2F0" w14:textId="77777777" w:rsidR="00C8253B" w:rsidRDefault="00007369">
      <w:pPr>
        <w:spacing w:before="113" w:after="57" w:line="480" w:lineRule="auto"/>
        <w:jc w:val="both"/>
        <w:rPr>
          <w:rFonts w:ascii="Times New Roman" w:hAnsi="Times New Roman" w:cs="Times New Roman"/>
          <w:i/>
        </w:rPr>
      </w:pPr>
      <w:r>
        <w:rPr>
          <w:rFonts w:ascii="Times New Roman" w:hAnsi="Times New Roman" w:cs="Times New Roman"/>
          <w:i/>
        </w:rPr>
        <w:t>Michela Loi and Alain Fayolle</w:t>
      </w:r>
    </w:p>
    <w:p w14:paraId="19AD6526" w14:textId="77777777" w:rsidR="00C8253B" w:rsidRDefault="00007369">
      <w:pPr>
        <w:pStyle w:val="BodyText"/>
        <w:spacing w:after="57" w:line="480" w:lineRule="auto"/>
        <w:jc w:val="both"/>
        <w:rPr>
          <w:rFonts w:cs="Times New Roman"/>
          <w:color w:val="0E101A"/>
        </w:rPr>
      </w:pPr>
      <w:r>
        <w:rPr>
          <w:rFonts w:cs="Times New Roman"/>
          <w:color w:val="0E101A"/>
        </w:rPr>
        <w:t>Entrepreneurship has been taught for over 60 years in business schools, engineering schools, and universities (Katz, 2003; So</w:t>
      </w:r>
      <w:r>
        <w:rPr>
          <w:rFonts w:cs="Times New Roman"/>
          <w:color w:val="0E101A"/>
        </w:rPr>
        <w:t xml:space="preserve">lomon 2007; Vesper &amp; Gartner, 1997) as it becomes a core pillar of several schools globally. Over those years, teaching entrepreneurship has developed into a field of study, namely, entrepreneurship education (Neck &amp; Corbett, 2018; Fayolle, 2013; </w:t>
      </w:r>
      <w:proofErr w:type="spellStart"/>
      <w:r>
        <w:rPr>
          <w:rFonts w:cs="Times New Roman"/>
          <w:color w:val="0E101A"/>
        </w:rPr>
        <w:t>Frese</w:t>
      </w:r>
      <w:proofErr w:type="spellEnd"/>
      <w:r>
        <w:rPr>
          <w:rFonts w:cs="Times New Roman"/>
          <w:color w:val="0E101A"/>
        </w:rPr>
        <w:t xml:space="preserve"> &amp; </w:t>
      </w:r>
      <w:proofErr w:type="spellStart"/>
      <w:r>
        <w:rPr>
          <w:rFonts w:cs="Times New Roman"/>
          <w:color w:val="0E101A"/>
        </w:rPr>
        <w:t>G</w:t>
      </w:r>
      <w:r>
        <w:rPr>
          <w:rFonts w:cs="Times New Roman"/>
          <w:color w:val="0E101A"/>
        </w:rPr>
        <w:t>ielnik</w:t>
      </w:r>
      <w:proofErr w:type="spellEnd"/>
      <w:r>
        <w:rPr>
          <w:rFonts w:cs="Times New Roman"/>
          <w:color w:val="0E101A"/>
        </w:rPr>
        <w:t xml:space="preserve">, 2014). This research field focuses on understanding what, how, and to whom entrepreneurship should be taught (e.g., </w:t>
      </w:r>
      <w:proofErr w:type="spellStart"/>
      <w:r>
        <w:rPr>
          <w:rFonts w:cs="Times New Roman"/>
          <w:color w:val="0E101A"/>
        </w:rPr>
        <w:t>Fiet</w:t>
      </w:r>
      <w:proofErr w:type="spellEnd"/>
      <w:r>
        <w:rPr>
          <w:rFonts w:cs="Times New Roman"/>
          <w:color w:val="0E101A"/>
        </w:rPr>
        <w:t xml:space="preserve">, 2001; Honig, 2004; Neck &amp; Green, 2011), what results should be expected from these kinds of programs (e.g., Bae et al., 2014; </w:t>
      </w:r>
      <w:r>
        <w:rPr>
          <w:rFonts w:cs="Times New Roman"/>
          <w:color w:val="0E101A"/>
        </w:rPr>
        <w:t xml:space="preserve">Martin et al., 2013; Peterman &amp; Kennedy, 2003; </w:t>
      </w:r>
      <w:proofErr w:type="spellStart"/>
      <w:r>
        <w:rPr>
          <w:rFonts w:cs="Times New Roman"/>
          <w:color w:val="0E101A"/>
        </w:rPr>
        <w:t>Pittaway</w:t>
      </w:r>
      <w:proofErr w:type="spellEnd"/>
      <w:r>
        <w:rPr>
          <w:rFonts w:cs="Times New Roman"/>
          <w:color w:val="0E101A"/>
        </w:rPr>
        <w:t xml:space="preserve"> &amp; Cope, 2007), the mechanisms and factors by which entrepreneurship education affects business creation (e.g., </w:t>
      </w:r>
      <w:proofErr w:type="spellStart"/>
      <w:r>
        <w:rPr>
          <w:rFonts w:cs="Times New Roman"/>
          <w:color w:val="0E101A"/>
        </w:rPr>
        <w:t>Bishoff</w:t>
      </w:r>
      <w:proofErr w:type="spellEnd"/>
      <w:r>
        <w:rPr>
          <w:rFonts w:cs="Times New Roman"/>
          <w:color w:val="0E101A"/>
        </w:rPr>
        <w:t xml:space="preserve"> et al., 2020), and the international standards to which undergraduate curricula s</w:t>
      </w:r>
      <w:r>
        <w:rPr>
          <w:rFonts w:cs="Times New Roman"/>
          <w:color w:val="0E101A"/>
        </w:rPr>
        <w:t>hould adhere (e.g., Katz et al., 2016). Several contributions have focused on entrepreneurship education as a research field, questioning its maturity and legitimacy (Fayolle et al., 2016b; Katz, 2008; Kuratko, 2005), thus promoting the emergence of a comm</w:t>
      </w:r>
      <w:r>
        <w:rPr>
          <w:rFonts w:cs="Times New Roman"/>
          <w:color w:val="0E101A"/>
        </w:rPr>
        <w:t>unity interested in entrepreneurship education (</w:t>
      </w:r>
      <w:proofErr w:type="spellStart"/>
      <w:r>
        <w:rPr>
          <w:rFonts w:cs="Times New Roman"/>
          <w:color w:val="0E101A"/>
        </w:rPr>
        <w:t>Landström</w:t>
      </w:r>
      <w:proofErr w:type="spellEnd"/>
      <w:r>
        <w:rPr>
          <w:rFonts w:cs="Times New Roman"/>
          <w:color w:val="0E101A"/>
        </w:rPr>
        <w:t xml:space="preserve"> et al., 2021).</w:t>
      </w:r>
    </w:p>
    <w:p w14:paraId="2C0E32FB" w14:textId="77777777" w:rsidR="00C8253B" w:rsidRDefault="00007369">
      <w:pPr>
        <w:pStyle w:val="BodyText"/>
        <w:spacing w:after="57" w:line="480" w:lineRule="auto"/>
        <w:jc w:val="both"/>
      </w:pPr>
      <w:r>
        <w:rPr>
          <w:color w:val="0E101A"/>
        </w:rPr>
        <w:tab/>
        <w:t>Over time, entrepreneurship education has convinced policymakers of its role and attracted scholars’ attention due to the potential impact it has at the individual and societal level</w:t>
      </w:r>
      <w:r>
        <w:rPr>
          <w:color w:val="0E101A"/>
        </w:rPr>
        <w:t>s, leading us to argue that the field will continue growing. Entrepreneurship is considered essential to economic development and prosperity (</w:t>
      </w:r>
      <w:proofErr w:type="spellStart"/>
      <w:r>
        <w:rPr>
          <w:color w:val="0E101A"/>
        </w:rPr>
        <w:t>Landström</w:t>
      </w:r>
      <w:proofErr w:type="spellEnd"/>
      <w:r>
        <w:rPr>
          <w:color w:val="0E101A"/>
        </w:rPr>
        <w:t xml:space="preserve"> &amp; </w:t>
      </w:r>
      <w:proofErr w:type="spellStart"/>
      <w:r>
        <w:rPr>
          <w:color w:val="0E101A"/>
        </w:rPr>
        <w:t>Harirchi</w:t>
      </w:r>
      <w:proofErr w:type="spellEnd"/>
      <w:r>
        <w:rPr>
          <w:color w:val="0E101A"/>
        </w:rPr>
        <w:t>, 2018), which increases the relevance of acquiring entrepreneurial competencies in society</w:t>
      </w:r>
      <w:r>
        <w:rPr>
          <w:rStyle w:val="FootnoteAnchor"/>
          <w:color w:val="0E101A"/>
        </w:rPr>
        <w:footnoteReference w:id="1"/>
      </w:r>
      <w:r>
        <w:rPr>
          <w:color w:val="0E101A"/>
        </w:rPr>
        <w:t xml:space="preserve">. Furthermore, the pressure to become more entrepreneurial has pushed universities to consider entrepreneurship education a strategic step to foster economic and societal impact. A symbiotic relationship seems to firmly bind entrepreneurship education and </w:t>
      </w:r>
      <w:r>
        <w:rPr>
          <w:color w:val="0E101A"/>
        </w:rPr>
        <w:t>the entrepreneurial university paradigm, allowing the two to converge and influence one another (</w:t>
      </w:r>
      <w:proofErr w:type="spellStart"/>
      <w:r>
        <w:rPr>
          <w:color w:val="0E101A"/>
        </w:rPr>
        <w:t>Gianiodis</w:t>
      </w:r>
      <w:proofErr w:type="spellEnd"/>
      <w:r>
        <w:rPr>
          <w:color w:val="0E101A"/>
        </w:rPr>
        <w:t xml:space="preserve"> &amp; Meek, 2020).</w:t>
      </w:r>
    </w:p>
    <w:p w14:paraId="37C6884C" w14:textId="77777777" w:rsidR="00C8253B" w:rsidRDefault="00007369">
      <w:pPr>
        <w:pStyle w:val="BodyText"/>
        <w:spacing w:after="57" w:line="480" w:lineRule="auto"/>
        <w:jc w:val="both"/>
      </w:pPr>
      <w:r>
        <w:rPr>
          <w:color w:val="0E101A"/>
        </w:rPr>
        <w:lastRenderedPageBreak/>
        <w:tab/>
        <w:t xml:space="preserve">Despite efforts to improve the scientific relevance and rigor of entrepreneurship education (Fayolle, 2013, 2018), research in it </w:t>
      </w:r>
      <w:r>
        <w:rPr>
          <w:rStyle w:val="Emphasis"/>
          <w:color w:val="0E101A"/>
        </w:rPr>
        <w:t>“[…</w:t>
      </w:r>
      <w:r>
        <w:rPr>
          <w:rStyle w:val="Emphasis"/>
          <w:color w:val="0E101A"/>
        </w:rPr>
        <w:t xml:space="preserve">] has not advanced at the same level of scholarship when compared to general entrepreneurship research” </w:t>
      </w:r>
      <w:r>
        <w:rPr>
          <w:color w:val="0E101A"/>
        </w:rPr>
        <w:t xml:space="preserve">(Liguori et al., 2019, p. 4). There are insufficient theoretical foundations regarding pedagogical or training strategies adopted in the programs (Neck </w:t>
      </w:r>
      <w:r>
        <w:rPr>
          <w:color w:val="0E101A"/>
        </w:rPr>
        <w:t xml:space="preserve">&amp; Corbett, 2018; Fayolle, 2013). Vagueness in true pursued goals persists (Hoppe, 2016), and concerns over how entrepreneurship education impacts entrepreneurial outcomes remain (Loi &amp; Fayolle, 2021; </w:t>
      </w:r>
      <w:proofErr w:type="spellStart"/>
      <w:r>
        <w:rPr>
          <w:color w:val="0E101A"/>
        </w:rPr>
        <w:t>Fretschner</w:t>
      </w:r>
      <w:proofErr w:type="spellEnd"/>
      <w:r>
        <w:rPr>
          <w:color w:val="0E101A"/>
        </w:rPr>
        <w:t xml:space="preserve"> &amp; Lampe, 2019; Lyons &amp; Zhang, 2018; Walter &amp; </w:t>
      </w:r>
      <w:r>
        <w:rPr>
          <w:color w:val="0E101A"/>
        </w:rPr>
        <w:t>Block, 2016).</w:t>
      </w:r>
    </w:p>
    <w:p w14:paraId="56679F87" w14:textId="77777777" w:rsidR="00C8253B" w:rsidRDefault="00007369">
      <w:pPr>
        <w:pStyle w:val="BodyText"/>
        <w:spacing w:after="57" w:line="480" w:lineRule="auto"/>
        <w:jc w:val="both"/>
      </w:pPr>
      <w:r>
        <w:rPr>
          <w:color w:val="0E101A"/>
        </w:rPr>
        <w:tab/>
        <w:t>To address the above and revamp the debate on the relevance of entrepreneurship education as suggested by Fayolle (2013), in 2018, we invited scholars to reflect on the taken-for-granted assumptions and identify and critically address the do</w:t>
      </w:r>
      <w:r>
        <w:rPr>
          <w:color w:val="0E101A"/>
        </w:rPr>
        <w:t xml:space="preserve">minant perspectives lingering in entrepreneurship education as uncontested truths. Inspired by previous critical approaches in entrepreneurship (e.g., Fayolle et al., 2016a; Frank &amp; </w:t>
      </w:r>
      <w:proofErr w:type="spellStart"/>
      <w:r>
        <w:rPr>
          <w:color w:val="0E101A"/>
        </w:rPr>
        <w:t>Landström</w:t>
      </w:r>
      <w:proofErr w:type="spellEnd"/>
      <w:r>
        <w:rPr>
          <w:color w:val="0E101A"/>
        </w:rPr>
        <w:t xml:space="preserve">, 2016), we considered propositions offering alternative ways of </w:t>
      </w:r>
      <w:r>
        <w:rPr>
          <w:color w:val="0E101A"/>
        </w:rPr>
        <w:t>knowing, understanding, and acting in entrepreneurship education to be critical. Then, we organized a developmental workshop in a French business school and discussed a selected number of propositions. From the fifteen submissions received, we selected the</w:t>
      </w:r>
      <w:r>
        <w:rPr>
          <w:color w:val="0E101A"/>
        </w:rPr>
        <w:t xml:space="preserve"> five papers that responded to the call by highlighting specific taken-for-granted assumptions and presenting original points of view challenging them.</w:t>
      </w:r>
    </w:p>
    <w:p w14:paraId="605FE8AA" w14:textId="77777777" w:rsidR="00C8253B" w:rsidRDefault="00007369">
      <w:pPr>
        <w:pStyle w:val="BodyText"/>
        <w:spacing w:after="57" w:line="480" w:lineRule="auto"/>
        <w:jc w:val="both"/>
      </w:pPr>
      <w:r>
        <w:rPr>
          <w:color w:val="0E101A"/>
        </w:rPr>
        <w:tab/>
        <w:t>By gaining insights from entrepreneurial experiences in different countries and life settings, the firs</w:t>
      </w:r>
      <w:r>
        <w:rPr>
          <w:color w:val="0E101A"/>
        </w:rPr>
        <w:t>t challenge is integrating new perspectives of conceiving entrepreneurship into the current models of teaching entrepreneurship. Specifically, van Gelderen, by considering Bhutan, questions what entrepreneurship education would look like in a fundamentally</w:t>
      </w:r>
      <w:r>
        <w:rPr>
          <w:color w:val="0E101A"/>
        </w:rPr>
        <w:t xml:space="preserve"> different cultural context. Furthermore, Riot recounts her experience as a member of </w:t>
      </w:r>
      <w:r>
        <w:rPr>
          <w:rStyle w:val="Emphasis"/>
          <w:color w:val="0E101A"/>
        </w:rPr>
        <w:t xml:space="preserve">Science </w:t>
      </w:r>
      <w:proofErr w:type="spellStart"/>
      <w:r>
        <w:rPr>
          <w:rStyle w:val="Emphasis"/>
          <w:color w:val="0E101A"/>
        </w:rPr>
        <w:t>en</w:t>
      </w:r>
      <w:proofErr w:type="spellEnd"/>
      <w:r>
        <w:rPr>
          <w:rStyle w:val="Emphasis"/>
          <w:color w:val="0E101A"/>
        </w:rPr>
        <w:t xml:space="preserve"> Marche, </w:t>
      </w:r>
      <w:r>
        <w:rPr>
          <w:color w:val="0E101A"/>
        </w:rPr>
        <w:t>defending public science and calling for scientists to take a more active role in political decisions regarding innovation. Under the umbrella of thoug</w:t>
      </w:r>
      <w:r>
        <w:rPr>
          <w:color w:val="0E101A"/>
        </w:rPr>
        <w:t xml:space="preserve">hts that emphasize the diversified nature of entrepreneurship, where every day experiences constitute informative sources of discovery (Welter </w:t>
      </w:r>
      <w:r>
        <w:rPr>
          <w:color w:val="0E101A"/>
        </w:rPr>
        <w:lastRenderedPageBreak/>
        <w:t>et al., 2017), researchers in entrepreneurship education should explore diversity to extrapolate new meanings tha</w:t>
      </w:r>
      <w:r>
        <w:rPr>
          <w:color w:val="0E101A"/>
        </w:rPr>
        <w:t>t enrich teaching practices.</w:t>
      </w:r>
    </w:p>
    <w:p w14:paraId="5A6DADCE" w14:textId="77777777" w:rsidR="00C8253B" w:rsidRDefault="00007369">
      <w:pPr>
        <w:pStyle w:val="BodyText"/>
        <w:spacing w:after="57" w:line="480" w:lineRule="auto"/>
        <w:jc w:val="both"/>
      </w:pPr>
      <w:r>
        <w:rPr>
          <w:color w:val="0E101A"/>
        </w:rPr>
        <w:tab/>
        <w:t>The second challenge is recognizing that, in entrepreneurship programs, participants’ representations about entrepreneurship impact the effectiveness of entrepreneurship education. For example, looking at personal values, Refa</w:t>
      </w:r>
      <w:r>
        <w:rPr>
          <w:color w:val="0E101A"/>
        </w:rPr>
        <w:t>i, Higgins, Fayolle, &amp; Haloub discuss how entrepreneurship education can offer learners space to reflect on their values in entrepreneurial practice. They suggest that personal values that clash with the predominant profits perspective have repercussions o</w:t>
      </w:r>
      <w:r>
        <w:rPr>
          <w:color w:val="0E101A"/>
        </w:rPr>
        <w:t xml:space="preserve">n entrepreneurship education goals and results. Similarly, Salusse, Lamy, &amp; </w:t>
      </w:r>
      <w:proofErr w:type="spellStart"/>
      <w:r>
        <w:rPr>
          <w:color w:val="0E101A"/>
        </w:rPr>
        <w:t>Verzat</w:t>
      </w:r>
      <w:proofErr w:type="spellEnd"/>
      <w:r>
        <w:rPr>
          <w:color w:val="0E101A"/>
        </w:rPr>
        <w:t xml:space="preserve"> encourage scholars to discuss challenging positive stereotypes in entrepreneurship that might threaten entrepreneurship education by limiting participants’ self-expression. </w:t>
      </w:r>
      <w:r>
        <w:rPr>
          <w:color w:val="0E101A"/>
        </w:rPr>
        <w:t>Thus, complementing existing evidence suggests that opportunity development is a process resulting from the match between individuals’ prior knowledge and situations at hand (</w:t>
      </w:r>
      <w:proofErr w:type="spellStart"/>
      <w:r>
        <w:rPr>
          <w:color w:val="0E101A"/>
        </w:rPr>
        <w:t>Dimov</w:t>
      </w:r>
      <w:proofErr w:type="spellEnd"/>
      <w:r>
        <w:rPr>
          <w:color w:val="0E101A"/>
        </w:rPr>
        <w:t>, 2007). Scholars in entrepreneurship education should reflect on the fit be</w:t>
      </w:r>
      <w:r>
        <w:rPr>
          <w:color w:val="0E101A"/>
        </w:rPr>
        <w:t>tween individual values and those within entrepreneurship education programs to enhance its potential benefit for a broader and diversified audience.</w:t>
      </w:r>
    </w:p>
    <w:p w14:paraId="3CB18ED4" w14:textId="77777777" w:rsidR="00C8253B" w:rsidRDefault="00007369">
      <w:pPr>
        <w:pStyle w:val="BodyText"/>
        <w:spacing w:after="57" w:line="480" w:lineRule="auto"/>
        <w:jc w:val="both"/>
      </w:pPr>
      <w:r>
        <w:rPr>
          <w:color w:val="0E101A"/>
        </w:rPr>
        <w:tab/>
        <w:t>The third challenge is to facilitate the integration of entrepreneurship knowledge into practice. Neck an</w:t>
      </w:r>
      <w:r>
        <w:rPr>
          <w:color w:val="0E101A"/>
        </w:rPr>
        <w:t>d Corbett (2018) claim that the teaching concept, “how to teach entrepreneurship,” is absent in entrepreneurship education; instead, there is an emphasis on content. For instance, “learning by doing” has been widely and uncritically adopted in entrepreneur</w:t>
      </w:r>
      <w:r>
        <w:rPr>
          <w:color w:val="0E101A"/>
        </w:rPr>
        <w:t>ship education as a panacea to make entrepreneurship teachable (Fayolle, 2013). However, it only surfaces the articulated task of training for/about entrepreneurship, and this void calls for more reflections on how and what should be taught by educators (M</w:t>
      </w:r>
      <w:r>
        <w:rPr>
          <w:color w:val="0E101A"/>
        </w:rPr>
        <w:t>orris &amp; Liguori, 2016). In addressing this concern, Cavarretta invites us to look at our theoretical/practical approaches as paradigms to condensate extant knowledge in a self-fulfilling set of understandings.</w:t>
      </w:r>
    </w:p>
    <w:p w14:paraId="02C13070" w14:textId="77777777" w:rsidR="00C8253B" w:rsidRDefault="00007369">
      <w:pPr>
        <w:pStyle w:val="BodyText"/>
        <w:spacing w:after="57" w:line="480" w:lineRule="auto"/>
        <w:jc w:val="both"/>
      </w:pPr>
      <w:r>
        <w:rPr>
          <w:color w:val="0E101A"/>
        </w:rPr>
        <w:lastRenderedPageBreak/>
        <w:tab/>
        <w:t>Addressing these challenges presents an oppor</w:t>
      </w:r>
      <w:r>
        <w:rPr>
          <w:color w:val="0E101A"/>
        </w:rPr>
        <w:t>tunity for entrepreneurship education to increase awareness of training practices and their value. At the same time, they are contrasting normative promotions of beliefs and values surrounding programs’ “hidden curriculum,” which is supposed to embrace uns</w:t>
      </w:r>
      <w:r>
        <w:rPr>
          <w:color w:val="0E101A"/>
        </w:rPr>
        <w:t>poken and unchallenged norms linked to particular paradigms (</w:t>
      </w:r>
      <w:proofErr w:type="spellStart"/>
      <w:r>
        <w:rPr>
          <w:color w:val="0E101A"/>
        </w:rPr>
        <w:t>Farny</w:t>
      </w:r>
      <w:proofErr w:type="spellEnd"/>
      <w:r>
        <w:rPr>
          <w:color w:val="0E101A"/>
        </w:rPr>
        <w:t xml:space="preserve"> et al., 2016). Acknowledging the myriads of nuances about entrepreneurship and their integration into educational or training programs impacts the legitimacy of the pedagogical tools introd</w:t>
      </w:r>
      <w:r>
        <w:rPr>
          <w:color w:val="0E101A"/>
        </w:rPr>
        <w:t>uced in entrepreneurship education. Likewise, this continual integration provides new insights at the theoretical level broadening the spectrum of what should be considered entrepreneurship or entrepreneurial.</w:t>
      </w:r>
    </w:p>
    <w:p w14:paraId="486BEEDC" w14:textId="77777777" w:rsidR="00C8253B" w:rsidRDefault="00007369">
      <w:pPr>
        <w:pStyle w:val="BodyText"/>
        <w:spacing w:after="57" w:line="480" w:lineRule="auto"/>
        <w:jc w:val="both"/>
        <w:rPr>
          <w:rFonts w:cs="Times New Roman"/>
          <w:color w:val="0E101A"/>
        </w:rPr>
      </w:pPr>
      <w:r>
        <w:rPr>
          <w:rFonts w:cs="Times New Roman"/>
          <w:color w:val="0E101A"/>
        </w:rPr>
        <w:tab/>
        <w:t>The five contributions each illustrate specif</w:t>
      </w:r>
      <w:r>
        <w:rPr>
          <w:rFonts w:cs="Times New Roman"/>
          <w:color w:val="0E101A"/>
        </w:rPr>
        <w:t>ic taken-for-granted assumptions and how scholars/educators can address them in the following sections. The paper concludes by highlighting significant theoretical implications for entrepreneurship education.</w:t>
      </w:r>
    </w:p>
    <w:p w14:paraId="6FB75446" w14:textId="77777777" w:rsidR="00C8253B" w:rsidRDefault="00C8253B">
      <w:pPr>
        <w:pStyle w:val="BodyText"/>
        <w:spacing w:after="57" w:line="480" w:lineRule="auto"/>
        <w:jc w:val="both"/>
      </w:pPr>
    </w:p>
    <w:p w14:paraId="6728F6EA" w14:textId="77777777" w:rsidR="00C8253B" w:rsidRDefault="00007369">
      <w:pPr>
        <w:pStyle w:val="Heading1"/>
        <w:numPr>
          <w:ilvl w:val="0"/>
          <w:numId w:val="1"/>
        </w:numPr>
        <w:spacing w:before="0"/>
        <w:rPr>
          <w:rFonts w:ascii="Times New Roman" w:hAnsi="Times New Roman" w:cs="Times New Roman"/>
        </w:rPr>
      </w:pPr>
      <w:r>
        <w:rPr>
          <w:rFonts w:ascii="Times New Roman" w:hAnsi="Times New Roman" w:cs="Times New Roman"/>
          <w:b/>
        </w:rPr>
        <w:t>Suggestions for Happiness Entrepreneurship Edu</w:t>
      </w:r>
      <w:r>
        <w:rPr>
          <w:rFonts w:ascii="Times New Roman" w:hAnsi="Times New Roman" w:cs="Times New Roman"/>
          <w:b/>
        </w:rPr>
        <w:t>cation</w:t>
      </w:r>
    </w:p>
    <w:p w14:paraId="29956805" w14:textId="77777777" w:rsidR="00C8253B" w:rsidRDefault="00007369">
      <w:pPr>
        <w:spacing w:line="480" w:lineRule="auto"/>
        <w:jc w:val="both"/>
        <w:rPr>
          <w:rFonts w:ascii="Times New Roman" w:hAnsi="Times New Roman" w:cs="Times New Roman"/>
          <w:i/>
        </w:rPr>
      </w:pPr>
      <w:r>
        <w:rPr>
          <w:rFonts w:ascii="Times New Roman" w:hAnsi="Times New Roman" w:cs="Times New Roman"/>
          <w:i/>
        </w:rPr>
        <w:t>Marco van Gelderen</w:t>
      </w:r>
    </w:p>
    <w:p w14:paraId="63C448B4" w14:textId="77777777" w:rsidR="00C8253B" w:rsidRDefault="00007369">
      <w:pPr>
        <w:spacing w:line="480" w:lineRule="auto"/>
        <w:jc w:val="both"/>
        <w:rPr>
          <w:rFonts w:ascii="Times New Roman" w:hAnsi="Times New Roman" w:cs="Times New Roman"/>
        </w:rPr>
      </w:pPr>
      <w:r>
        <w:rPr>
          <w:rFonts w:ascii="Times New Roman" w:hAnsi="Times New Roman" w:cs="Times New Roman"/>
        </w:rPr>
        <w:t xml:space="preserve">What would entrepreneurship education look like in a cultural context where policies and culture promote simple living and contentment, are cautious about cultural change, and seek to constrain individual wealth </w:t>
      </w:r>
      <w:r>
        <w:rPr>
          <w:rFonts w:ascii="Times New Roman" w:hAnsi="Times New Roman" w:cs="Times New Roman"/>
        </w:rPr>
        <w:t>accumulation?</w:t>
      </w:r>
    </w:p>
    <w:p w14:paraId="7C2606C4" w14:textId="77777777" w:rsidR="00C8253B" w:rsidRDefault="00007369">
      <w:pPr>
        <w:spacing w:line="480" w:lineRule="auto"/>
        <w:jc w:val="both"/>
      </w:pPr>
      <w:r>
        <w:rPr>
          <w:rFonts w:ascii="Times New Roman" w:hAnsi="Times New Roman" w:cs="Times New Roman"/>
        </w:rPr>
        <w:tab/>
        <w:t>This context is not just a thought experiment. The kingdom of Bhutan</w:t>
      </w:r>
      <w:r>
        <w:rPr>
          <w:rStyle w:val="FootnoteAnchor"/>
          <w:rFonts w:ascii="Times New Roman" w:hAnsi="Times New Roman" w:cs="Times New Roman"/>
        </w:rPr>
        <w:footnoteReference w:id="2"/>
      </w:r>
      <w:r>
        <w:rPr>
          <w:rFonts w:ascii="Times New Roman" w:hAnsi="Times New Roman" w:cs="Times New Roman"/>
        </w:rPr>
        <w:t xml:space="preserve"> has taken forward an indigenous vision of development, expressed in its Gross National Happiness (GNH) policies. The nation's progress is judged against a variety of happ</w:t>
      </w:r>
      <w:r>
        <w:rPr>
          <w:rFonts w:ascii="Times New Roman" w:hAnsi="Times New Roman" w:cs="Times New Roman"/>
        </w:rPr>
        <w:t xml:space="preserve">iness indicators, rather than the quantity of production and consumption of goods and services. GNH comprises 9 domains and 33 indicators with sufficiency thresholds (Karma </w:t>
      </w:r>
      <w:proofErr w:type="spellStart"/>
      <w:r>
        <w:rPr>
          <w:rFonts w:ascii="Times New Roman" w:hAnsi="Times New Roman" w:cs="Times New Roman"/>
        </w:rPr>
        <w:t>Ura</w:t>
      </w:r>
      <w:proofErr w:type="spellEnd"/>
      <w:r>
        <w:rPr>
          <w:rFonts w:ascii="Times New Roman" w:hAnsi="Times New Roman" w:cs="Times New Roman"/>
        </w:rPr>
        <w:t xml:space="preserve"> et al., 2012). The Buddhist concept of GNH is holistic. It </w:t>
      </w:r>
      <w:r>
        <w:rPr>
          <w:rFonts w:ascii="Times New Roman" w:hAnsi="Times New Roman" w:cs="Times New Roman"/>
        </w:rPr>
        <w:lastRenderedPageBreak/>
        <w:t xml:space="preserve">integrates ecology, </w:t>
      </w:r>
      <w:r>
        <w:rPr>
          <w:rFonts w:ascii="Times New Roman" w:hAnsi="Times New Roman" w:cs="Times New Roman"/>
        </w:rPr>
        <w:t>economy, social equity, culture, and good governance and recognizes their interdependency (Schroeder &amp; Schroeder, 2014; Schroeder, 2017).</w:t>
      </w:r>
    </w:p>
    <w:p w14:paraId="59DE8430" w14:textId="77777777" w:rsidR="00C8253B" w:rsidRDefault="00007369">
      <w:pPr>
        <w:spacing w:line="480" w:lineRule="auto"/>
        <w:jc w:val="both"/>
        <w:rPr>
          <w:rFonts w:ascii="Times New Roman" w:hAnsi="Times New Roman" w:cs="Times New Roman"/>
        </w:rPr>
      </w:pPr>
      <w:r>
        <w:rPr>
          <w:rFonts w:ascii="Times New Roman" w:hAnsi="Times New Roman" w:cs="Times New Roman"/>
        </w:rPr>
        <w:tab/>
        <w:t xml:space="preserve">In Bhutan, happiness is regarded as a state of mind characterized by tranquility, calmness, and contentment (Chencho </w:t>
      </w:r>
      <w:proofErr w:type="spellStart"/>
      <w:r>
        <w:rPr>
          <w:rFonts w:ascii="Times New Roman" w:hAnsi="Times New Roman" w:cs="Times New Roman"/>
        </w:rPr>
        <w:t>Lhamo</w:t>
      </w:r>
      <w:proofErr w:type="spellEnd"/>
      <w:r>
        <w:rPr>
          <w:rFonts w:ascii="Times New Roman" w:hAnsi="Times New Roman" w:cs="Times New Roman"/>
        </w:rPr>
        <w:t>, 2019). GNH does not mean that material living conditions are disregarded. The economic advancement process is considered to lead to happiness when guided by moral and ethical values. In Buddhist thought, craving is the root of unhappiness. Individua</w:t>
      </w:r>
      <w:r>
        <w:rPr>
          <w:rFonts w:ascii="Times New Roman" w:hAnsi="Times New Roman" w:cs="Times New Roman"/>
        </w:rPr>
        <w:t>ls, including entrepreneurs, are expected to help others to restrain craving. This shapes attitudes toward consumption and the acquisition of individual wealth. Moreover, Bhutan is a traditional, conservative society in which Tibetan Buddhism is pervasive.</w:t>
      </w:r>
    </w:p>
    <w:p w14:paraId="4882105C" w14:textId="77777777" w:rsidR="00C8253B" w:rsidRDefault="00007369">
      <w:pPr>
        <w:spacing w:line="480" w:lineRule="auto"/>
        <w:jc w:val="both"/>
        <w:rPr>
          <w:rFonts w:ascii="Times New Roman" w:hAnsi="Times New Roman" w:cs="Times New Roman"/>
        </w:rPr>
      </w:pPr>
      <w:r>
        <w:rPr>
          <w:rFonts w:ascii="Times New Roman" w:hAnsi="Times New Roman" w:cs="Times New Roman"/>
        </w:rPr>
        <w:tab/>
        <w:t>Considering these factors, I propose that entrepreneurship education in Bhutan focuses on “happiness entrepreneurship”: entrepreneurship in which consumption is restrained, rather than unconditionally furthered; in which individual wealth accumulations o</w:t>
      </w:r>
      <w:r>
        <w:rPr>
          <w:rFonts w:ascii="Times New Roman" w:hAnsi="Times New Roman" w:cs="Times New Roman"/>
        </w:rPr>
        <w:t>f private sector entrepreneurs are constrained or redistributed; and where innovation is critically and cautiously scrutinized, allowing a traditional society to retain its values and practices. Happiness entrepreneurship incorporates these aspects while r</w:t>
      </w:r>
      <w:r>
        <w:rPr>
          <w:rFonts w:ascii="Times New Roman" w:hAnsi="Times New Roman" w:cs="Times New Roman"/>
        </w:rPr>
        <w:t>ecognizing the primacy of moral and spiritual values and the interdependence of all living beings (cf. Schroeder, 2017). What can entrepreneurship education look like if entrepreneurship proceeds from such a set of values?</w:t>
      </w:r>
    </w:p>
    <w:p w14:paraId="40BA7AFB" w14:textId="77777777" w:rsidR="00C8253B" w:rsidRDefault="00007369">
      <w:pPr>
        <w:pStyle w:val="Heading2"/>
        <w:rPr>
          <w:rFonts w:ascii="Times New Roman" w:hAnsi="Times New Roman" w:cs="Times New Roman"/>
          <w:i/>
        </w:rPr>
      </w:pPr>
      <w:r>
        <w:rPr>
          <w:rFonts w:ascii="Times New Roman" w:hAnsi="Times New Roman" w:cs="Times New Roman"/>
          <w:i/>
        </w:rPr>
        <w:t>Opportunity recognition and innov</w:t>
      </w:r>
      <w:r>
        <w:rPr>
          <w:rFonts w:ascii="Times New Roman" w:hAnsi="Times New Roman" w:cs="Times New Roman"/>
          <w:i/>
        </w:rPr>
        <w:t>ation</w:t>
      </w:r>
    </w:p>
    <w:p w14:paraId="4D0CB5B1" w14:textId="77777777" w:rsidR="00C8253B" w:rsidRDefault="00007369">
      <w:pPr>
        <w:spacing w:line="480" w:lineRule="auto"/>
        <w:jc w:val="both"/>
      </w:pPr>
      <w:r>
        <w:rPr>
          <w:rFonts w:ascii="Times New Roman" w:hAnsi="Times New Roman" w:cs="Times New Roman"/>
        </w:rPr>
        <w:t>An important task is to align business proposals developed by students with GNH principles. In a country seeking to conserve its Buddhist traditions, opportunity recognition and innovation need to give specific attention to what may be lost, alongsid</w:t>
      </w:r>
      <w:r>
        <w:rPr>
          <w:rFonts w:ascii="Times New Roman" w:hAnsi="Times New Roman" w:cs="Times New Roman"/>
        </w:rPr>
        <w:t>e what may be gained. One way to ensure that entrepreneurial initiatives are aligned with Bhutanese culture and the GNH framework is to make use of challenges. Any organization whose goals are aligned with GNH, including governmental organizations, can put</w:t>
      </w:r>
      <w:r>
        <w:rPr>
          <w:rFonts w:ascii="Times New Roman" w:hAnsi="Times New Roman" w:cs="Times New Roman"/>
        </w:rPr>
        <w:t xml:space="preserve"> out their aims and invite start-ups to submit proposals helping to achieve these aims. Those with the best ideas can then have the organizers as their launching customers or </w:t>
      </w:r>
      <w:r>
        <w:rPr>
          <w:rFonts w:ascii="Times New Roman" w:hAnsi="Times New Roman" w:cs="Times New Roman"/>
        </w:rPr>
        <w:lastRenderedPageBreak/>
        <w:t>investors. Such challenge-based programs are successfully implemented internation</w:t>
      </w:r>
      <w:r>
        <w:rPr>
          <w:rFonts w:ascii="Times New Roman" w:hAnsi="Times New Roman" w:cs="Times New Roman"/>
        </w:rPr>
        <w:t>ally (e.g., www.startupinresidence.com).</w:t>
      </w:r>
    </w:p>
    <w:p w14:paraId="7BA31E37" w14:textId="77777777" w:rsidR="00C8253B" w:rsidRDefault="00007369">
      <w:pPr>
        <w:pStyle w:val="Heading2"/>
        <w:rPr>
          <w:rFonts w:ascii="Times New Roman" w:hAnsi="Times New Roman" w:cs="Times New Roman"/>
          <w:i/>
        </w:rPr>
      </w:pPr>
      <w:r>
        <w:rPr>
          <w:rFonts w:ascii="Times New Roman" w:hAnsi="Times New Roman" w:cs="Times New Roman"/>
          <w:i/>
        </w:rPr>
        <w:t>Value creation and enterprising competencies</w:t>
      </w:r>
    </w:p>
    <w:p w14:paraId="3BCB18CB" w14:textId="77777777" w:rsidR="00C8253B" w:rsidRDefault="00007369">
      <w:pPr>
        <w:spacing w:line="480" w:lineRule="auto"/>
        <w:jc w:val="both"/>
        <w:rPr>
          <w:rFonts w:ascii="Times New Roman" w:hAnsi="Times New Roman" w:cs="Times New Roman"/>
        </w:rPr>
      </w:pPr>
      <w:r>
        <w:rPr>
          <w:rFonts w:ascii="Times New Roman" w:hAnsi="Times New Roman" w:cs="Times New Roman"/>
        </w:rPr>
        <w:t xml:space="preserve">Given the parameters set by the values underpinning happiness entrepreneurship, education and training could focus more on value creation than value appropriation. Value </w:t>
      </w:r>
      <w:r>
        <w:rPr>
          <w:rFonts w:ascii="Times New Roman" w:hAnsi="Times New Roman" w:cs="Times New Roman"/>
        </w:rPr>
        <w:t xml:space="preserve">creation can be of any kind (economic, cultural, social, psychological) and achieved in a variety of forms (not necessarily through a venture). A relevant distinction is between enterprising and entrepreneurial competencies (Gibb, 1993; </w:t>
      </w:r>
      <w:proofErr w:type="spellStart"/>
      <w:r>
        <w:rPr>
          <w:rFonts w:ascii="Times New Roman" w:hAnsi="Times New Roman" w:cs="Times New Roman"/>
        </w:rPr>
        <w:t>Lackéus</w:t>
      </w:r>
      <w:proofErr w:type="spellEnd"/>
      <w:r>
        <w:rPr>
          <w:rFonts w:ascii="Times New Roman" w:hAnsi="Times New Roman" w:cs="Times New Roman"/>
        </w:rPr>
        <w:t xml:space="preserve">, 2015; van </w:t>
      </w:r>
      <w:r>
        <w:rPr>
          <w:rFonts w:ascii="Times New Roman" w:hAnsi="Times New Roman" w:cs="Times New Roman"/>
        </w:rPr>
        <w:t>Gelderen, 2020). Enterprising competencies take on a wider meaning than entrepreneurial competencies and can be decoupled from the commercial business context, being more geared toward creating than appropriating value.</w:t>
      </w:r>
    </w:p>
    <w:p w14:paraId="7983047A" w14:textId="77777777" w:rsidR="00C8253B" w:rsidRDefault="00007369">
      <w:pPr>
        <w:pStyle w:val="Heading2"/>
        <w:rPr>
          <w:rFonts w:ascii="Times New Roman" w:hAnsi="Times New Roman" w:cs="Times New Roman"/>
          <w:i/>
        </w:rPr>
      </w:pPr>
      <w:r>
        <w:rPr>
          <w:rFonts w:ascii="Times New Roman" w:hAnsi="Times New Roman" w:cs="Times New Roman"/>
          <w:i/>
        </w:rPr>
        <w:t>Growth, value appropriation, and exi</w:t>
      </w:r>
      <w:r>
        <w:rPr>
          <w:rFonts w:ascii="Times New Roman" w:hAnsi="Times New Roman" w:cs="Times New Roman"/>
          <w:i/>
        </w:rPr>
        <w:t>t</w:t>
      </w:r>
    </w:p>
    <w:p w14:paraId="324FA944" w14:textId="77777777" w:rsidR="00C8253B" w:rsidRDefault="00007369">
      <w:pPr>
        <w:spacing w:line="480" w:lineRule="auto"/>
        <w:jc w:val="both"/>
      </w:pPr>
      <w:r>
        <w:rPr>
          <w:rFonts w:ascii="Times New Roman" w:hAnsi="Times New Roman" w:cs="Times New Roman"/>
        </w:rPr>
        <w:t xml:space="preserve">In the GNH view, </w:t>
      </w:r>
      <w:r>
        <w:rPr>
          <w:rFonts w:ascii="Times New Roman" w:hAnsi="Times New Roman" w:cs="Times New Roman"/>
          <w:i/>
        </w:rPr>
        <w:t>growth</w:t>
      </w:r>
      <w:r>
        <w:rPr>
          <w:rFonts w:ascii="Times New Roman" w:hAnsi="Times New Roman" w:cs="Times New Roman"/>
        </w:rPr>
        <w:t xml:space="preserve"> refers to moral and spiritual growth, leading to further increases in happiness. Growth models can be directed to aspects other than increased consumption or production per se, such as increases in product or service quality, or i</w:t>
      </w:r>
      <w:r>
        <w:rPr>
          <w:rFonts w:ascii="Times New Roman" w:hAnsi="Times New Roman" w:cs="Times New Roman"/>
        </w:rPr>
        <w:t>ncreases in stakeholders' (e.g., consumers, employees) well-being or happiness. Growth can also refer to value appropriation by the entrepreneur. Western entrepreneurship textbooks often conclude with a chapter on “exit.” In happiness entrepreneurship educ</w:t>
      </w:r>
      <w:r>
        <w:rPr>
          <w:rFonts w:ascii="Times New Roman" w:hAnsi="Times New Roman" w:cs="Times New Roman"/>
        </w:rPr>
        <w:t>ation, the story additionally includes a discussion and explanation of different models of what happens next with acquired wealth, such as sharing the wealth and utilizing it in new ventures.</w:t>
      </w:r>
    </w:p>
    <w:p w14:paraId="351D73BD" w14:textId="77777777" w:rsidR="00C8253B" w:rsidRDefault="00007369">
      <w:pPr>
        <w:spacing w:line="480" w:lineRule="auto"/>
        <w:jc w:val="both"/>
      </w:pPr>
      <w:r>
        <w:rPr>
          <w:rFonts w:ascii="Times New Roman" w:hAnsi="Times New Roman" w:cs="Times New Roman"/>
        </w:rPr>
        <w:tab/>
        <w:t>The suggestions above are not exclusive to Bhutan. They equally</w:t>
      </w:r>
      <w:r>
        <w:rPr>
          <w:rFonts w:ascii="Times New Roman" w:hAnsi="Times New Roman" w:cs="Times New Roman"/>
        </w:rPr>
        <w:t xml:space="preserve"> belong in Western curricula. However, in Bhutan, they would not be subthemes within a larger, economic-centric entrepreneurship curriculum, but speak to the core of how entrepreneurship is taught (Schroeder &amp; Schroeder, 2014). Proceeding from a different </w:t>
      </w:r>
      <w:r>
        <w:rPr>
          <w:rFonts w:ascii="Times New Roman" w:hAnsi="Times New Roman" w:cs="Times New Roman"/>
        </w:rPr>
        <w:t>set of assumptions, happiness entrepreneurship education needs to adapt imported educational resources to reflect its cultural and social conditions and environment or develop its own.</w:t>
      </w:r>
    </w:p>
    <w:p w14:paraId="45EDF1ED" w14:textId="77777777" w:rsidR="00C8253B" w:rsidRDefault="00007369">
      <w:pPr>
        <w:spacing w:line="480" w:lineRule="auto"/>
        <w:jc w:val="both"/>
        <w:rPr>
          <w:rFonts w:ascii="Times New Roman" w:hAnsi="Times New Roman" w:cs="Times New Roman"/>
          <w:b/>
          <w:color w:val="222222"/>
        </w:rPr>
      </w:pPr>
      <w:r>
        <w:rPr>
          <w:rFonts w:ascii="Times New Roman" w:hAnsi="Times New Roman" w:cs="Times New Roman"/>
          <w:b/>
          <w:color w:val="222222"/>
        </w:rPr>
        <w:lastRenderedPageBreak/>
        <w:t xml:space="preserve">Lessons for Entrepreneurship Education from an “Active </w:t>
      </w:r>
      <w:r>
        <w:rPr>
          <w:rFonts w:ascii="Times New Roman" w:hAnsi="Times New Roman" w:cs="Times New Roman"/>
          <w:b/>
          <w:color w:val="222222"/>
        </w:rPr>
        <w:t>Experience” in the Streets</w:t>
      </w:r>
    </w:p>
    <w:p w14:paraId="5466E9E3" w14:textId="77777777" w:rsidR="00C8253B" w:rsidRDefault="00007369">
      <w:pPr>
        <w:spacing w:line="480" w:lineRule="auto"/>
        <w:jc w:val="both"/>
        <w:rPr>
          <w:rFonts w:ascii="Times New Roman" w:hAnsi="Times New Roman" w:cs="Times New Roman"/>
          <w:i/>
          <w:color w:val="222222"/>
        </w:rPr>
      </w:pPr>
      <w:proofErr w:type="spellStart"/>
      <w:r>
        <w:rPr>
          <w:rFonts w:ascii="Times New Roman" w:hAnsi="Times New Roman" w:cs="Times New Roman"/>
          <w:i/>
          <w:color w:val="222222"/>
        </w:rPr>
        <w:t>Elen</w:t>
      </w:r>
      <w:proofErr w:type="spellEnd"/>
      <w:r>
        <w:rPr>
          <w:rFonts w:ascii="Times New Roman" w:hAnsi="Times New Roman" w:cs="Times New Roman"/>
          <w:i/>
          <w:color w:val="222222"/>
        </w:rPr>
        <w:t xml:space="preserve"> Riot</w:t>
      </w:r>
    </w:p>
    <w:p w14:paraId="0B278CAC" w14:textId="77777777" w:rsidR="00C8253B" w:rsidRDefault="00007369">
      <w:pPr>
        <w:spacing w:line="480" w:lineRule="auto"/>
        <w:jc w:val="both"/>
      </w:pPr>
      <w:r>
        <w:rPr>
          <w:rFonts w:ascii="Times New Roman" w:hAnsi="Times New Roman" w:cs="Times New Roman"/>
        </w:rPr>
        <w:t>While experimenting with entrepreneurship education, I recently experienced how my assumptions about my role as an educator were open to debate. In 2015, I moved from a French business school to a public university just</w:t>
      </w:r>
      <w:r>
        <w:rPr>
          <w:rFonts w:ascii="Times New Roman" w:hAnsi="Times New Roman" w:cs="Times New Roman"/>
        </w:rPr>
        <w:t xml:space="preserve"> across the street. I soon realized that the audience in my new class was quite different from before, with many of my students coming from Africa or Asia to study here. I also noted that our business incubator was kept busy, as many of these students have</w:t>
      </w:r>
      <w:r>
        <w:rPr>
          <w:rFonts w:ascii="Times New Roman" w:hAnsi="Times New Roman" w:cs="Times New Roman"/>
        </w:rPr>
        <w:t xml:space="preserve"> a drive, praised long ago by Schumpeter (Riot, 2019), corresponding to the description “entrepreneurs by necessity.” I was soon to measure the limits of this categorization when I came to play that role myself. Defining would be entrepreneurs only in term</w:t>
      </w:r>
      <w:r>
        <w:rPr>
          <w:rFonts w:ascii="Times New Roman" w:hAnsi="Times New Roman" w:cs="Times New Roman"/>
        </w:rPr>
        <w:t>s of means and needs impoverishes entrepreneurship education and downplays the role of bricolage and cooperation (Janssen et al., 2018). Because of a chronic lack of means to teach and do research in French institutions, I soon joined a social movement cal</w:t>
      </w:r>
      <w:r>
        <w:rPr>
          <w:rFonts w:ascii="Times New Roman" w:hAnsi="Times New Roman" w:cs="Times New Roman"/>
        </w:rPr>
        <w:t>led “</w:t>
      </w:r>
      <w:r>
        <w:rPr>
          <w:rFonts w:ascii="Times New Roman" w:hAnsi="Times New Roman" w:cs="Times New Roman"/>
          <w:i/>
        </w:rPr>
        <w:t xml:space="preserve">Science </w:t>
      </w:r>
      <w:proofErr w:type="spellStart"/>
      <w:r>
        <w:rPr>
          <w:rFonts w:ascii="Times New Roman" w:hAnsi="Times New Roman" w:cs="Times New Roman"/>
          <w:i/>
        </w:rPr>
        <w:t>en</w:t>
      </w:r>
      <w:proofErr w:type="spellEnd"/>
      <w:r>
        <w:rPr>
          <w:rFonts w:ascii="Times New Roman" w:hAnsi="Times New Roman" w:cs="Times New Roman"/>
          <w:i/>
        </w:rPr>
        <w:t xml:space="preserve"> Marche</w:t>
      </w:r>
      <w:r>
        <w:rPr>
          <w:rFonts w:ascii="Times New Roman" w:hAnsi="Times New Roman" w:cs="Times New Roman"/>
        </w:rPr>
        <w:t>.” Our goal was to inform public decision-makers concerning the realities of underfunded research institutions. In recent years, public support has increasingly come from short-term grants to projects, preferably including private par</w:t>
      </w:r>
      <w:r>
        <w:rPr>
          <w:rFonts w:ascii="Times New Roman" w:hAnsi="Times New Roman" w:cs="Times New Roman"/>
        </w:rPr>
        <w:t>tners. Although universities and research centers do contribute to the creation of new businesses, many argue that spin-offs and start-ups should emerge from real opportunities rather than the lure of public subsidies. Besides, the distinct missions of pub</w:t>
      </w:r>
      <w:r>
        <w:rPr>
          <w:rFonts w:ascii="Times New Roman" w:hAnsi="Times New Roman" w:cs="Times New Roman"/>
        </w:rPr>
        <w:t xml:space="preserve">lic science and private ventures must be taken into account. The discoveries I made as an institutional entrepreneur came from a series of experiences I have had over the last five years. I will mention just three to show that the goals and performance of </w:t>
      </w:r>
      <w:r>
        <w:rPr>
          <w:rFonts w:ascii="Times New Roman" w:hAnsi="Times New Roman" w:cs="Times New Roman"/>
        </w:rPr>
        <w:t xml:space="preserve">the entrepreneurial process should not be assessed by standard tools only (Honig </w:t>
      </w:r>
      <w:r>
        <w:rPr>
          <w:rFonts w:ascii="Times New Roman" w:hAnsi="Times New Roman" w:cs="Times New Roman"/>
          <w:color w:val="0E101A"/>
        </w:rPr>
        <w:t>&amp;</w:t>
      </w:r>
      <w:r>
        <w:rPr>
          <w:rFonts w:ascii="Times New Roman" w:hAnsi="Times New Roman" w:cs="Times New Roman"/>
        </w:rPr>
        <w:t xml:space="preserve"> Karlsson, 2004) as they tend to frame the field about rare “unicorns and gazelles” (Aldrich </w:t>
      </w:r>
      <w:r>
        <w:rPr>
          <w:rFonts w:ascii="Times New Roman" w:hAnsi="Times New Roman" w:cs="Times New Roman"/>
          <w:color w:val="0E101A"/>
        </w:rPr>
        <w:t xml:space="preserve">&amp; </w:t>
      </w:r>
      <w:r>
        <w:rPr>
          <w:rFonts w:ascii="Times New Roman" w:hAnsi="Times New Roman" w:cs="Times New Roman"/>
        </w:rPr>
        <w:t>Ruef, 2018) and downplay everyday entrepreneurship, the very fabric of society.</w:t>
      </w:r>
    </w:p>
    <w:p w14:paraId="074C68D9" w14:textId="77777777" w:rsidR="00C8253B" w:rsidRDefault="00007369">
      <w:pPr>
        <w:spacing w:line="480" w:lineRule="auto"/>
        <w:jc w:val="both"/>
      </w:pPr>
      <w:r>
        <w:rPr>
          <w:rFonts w:ascii="Times New Roman" w:hAnsi="Times New Roman" w:cs="Times New Roman"/>
        </w:rPr>
        <w:tab/>
        <w:t>While actively organizing a “</w:t>
      </w:r>
      <w:r>
        <w:rPr>
          <w:rFonts w:ascii="Times New Roman" w:hAnsi="Times New Roman" w:cs="Times New Roman"/>
          <w:i/>
        </w:rPr>
        <w:t>Tour de France</w:t>
      </w:r>
      <w:r>
        <w:rPr>
          <w:rFonts w:ascii="Times New Roman" w:hAnsi="Times New Roman" w:cs="Times New Roman"/>
        </w:rPr>
        <w:t xml:space="preserve">” of research, I also engaged in a task force comprising a few researchers who were determined to demonstrate our needs via fact-checking and </w:t>
      </w:r>
      <w:r>
        <w:rPr>
          <w:rFonts w:ascii="Times New Roman" w:hAnsi="Times New Roman" w:cs="Times New Roman"/>
        </w:rPr>
        <w:lastRenderedPageBreak/>
        <w:t>publicity. Event-organizing and conveying information required skills</w:t>
      </w:r>
      <w:r>
        <w:rPr>
          <w:rFonts w:ascii="Times New Roman" w:hAnsi="Times New Roman" w:cs="Times New Roman"/>
        </w:rPr>
        <w:t xml:space="preserve"> I had not yet developed. I discovered I had much to learn from the “skilled individuals” who were able to access key decision-makers and get us the attention of the general media. I soon realized that being heard by public officials had nothing to do with</w:t>
      </w:r>
      <w:r>
        <w:rPr>
          <w:rFonts w:ascii="Times New Roman" w:hAnsi="Times New Roman" w:cs="Times New Roman"/>
        </w:rPr>
        <w:t xml:space="preserve"> the quality of one's scientific demonstration and cogency of one's argument. That was my first finding; I had to stop applying my principles by the book to experience the gameplay.</w:t>
      </w:r>
    </w:p>
    <w:p w14:paraId="195EEF74" w14:textId="77777777" w:rsidR="00C8253B" w:rsidRDefault="00007369">
      <w:pPr>
        <w:spacing w:line="480" w:lineRule="auto"/>
        <w:jc w:val="both"/>
      </w:pPr>
      <w:r>
        <w:rPr>
          <w:rFonts w:ascii="Times New Roman" w:hAnsi="Times New Roman" w:cs="Times New Roman"/>
        </w:rPr>
        <w:tab/>
        <w:t>My second finding was realizing that diverse initiatives in an enterprise</w:t>
      </w:r>
      <w:r>
        <w:rPr>
          <w:rFonts w:ascii="Times New Roman" w:hAnsi="Times New Roman" w:cs="Times New Roman"/>
        </w:rPr>
        <w:t xml:space="preserve"> must converge toward the same goal if they are to pay off. Having failed to gain enough support from political representatives, we engaged in parallel long-term actions such as supporting a researchers' cooperative, founding a federation of academies of s</w:t>
      </w:r>
      <w:r>
        <w:rPr>
          <w:rFonts w:ascii="Times New Roman" w:hAnsi="Times New Roman" w:cs="Times New Roman"/>
        </w:rPr>
        <w:t>ciences, and orchestrating public demonstrations such as the “</w:t>
      </w:r>
      <w:r>
        <w:rPr>
          <w:rFonts w:ascii="Times New Roman" w:hAnsi="Times New Roman" w:cs="Times New Roman"/>
          <w:i/>
        </w:rPr>
        <w:t>March for Science</w:t>
      </w:r>
      <w:r>
        <w:rPr>
          <w:rFonts w:ascii="Times New Roman" w:hAnsi="Times New Roman" w:cs="Times New Roman"/>
        </w:rPr>
        <w:t>” and “</w:t>
      </w:r>
      <w:r>
        <w:rPr>
          <w:rFonts w:ascii="Times New Roman" w:hAnsi="Times New Roman" w:cs="Times New Roman"/>
          <w:i/>
        </w:rPr>
        <w:t>March for the Climate</w:t>
      </w:r>
      <w:r>
        <w:rPr>
          <w:rFonts w:ascii="Times New Roman" w:hAnsi="Times New Roman" w:cs="Times New Roman"/>
        </w:rPr>
        <w:t>.” While the first initiative targeted “temps,” the last initiatives involved us all reflecting on our role in sharing scientific knowledge in an age</w:t>
      </w:r>
      <w:r>
        <w:rPr>
          <w:rFonts w:ascii="Times New Roman" w:hAnsi="Times New Roman" w:cs="Times New Roman"/>
        </w:rPr>
        <w:t xml:space="preserve"> of fake news and “bullshit” (Frankfurt, 2005). We built online platforms to imagine new research practices, ones that were more sustainable and aware of the climate crisis. This contributed to expanding our movement, but it also had members taking off in </w:t>
      </w:r>
      <w:r>
        <w:rPr>
          <w:rFonts w:ascii="Times New Roman" w:hAnsi="Times New Roman" w:cs="Times New Roman"/>
        </w:rPr>
        <w:t xml:space="preserve">different directions. Divergent opinions on strategic choices in the face of grand challenges (Gray </w:t>
      </w:r>
      <w:r>
        <w:rPr>
          <w:rFonts w:ascii="Times New Roman" w:hAnsi="Times New Roman" w:cs="Times New Roman"/>
          <w:color w:val="0E101A"/>
        </w:rPr>
        <w:t>&amp;</w:t>
      </w:r>
      <w:r>
        <w:rPr>
          <w:rFonts w:ascii="Times New Roman" w:hAnsi="Times New Roman" w:cs="Times New Roman"/>
        </w:rPr>
        <w:t xml:space="preserve"> Purdy, 2018) suddenly became salient. To this day, although we have many ideas in common making us a community, we are still looking for common ground.</w:t>
      </w:r>
    </w:p>
    <w:p w14:paraId="6A14E578" w14:textId="77777777" w:rsidR="00C8253B" w:rsidRDefault="00007369">
      <w:pPr>
        <w:spacing w:line="480" w:lineRule="auto"/>
        <w:jc w:val="both"/>
      </w:pPr>
      <w:r>
        <w:rPr>
          <w:rFonts w:ascii="Times New Roman" w:hAnsi="Times New Roman" w:cs="Times New Roman"/>
        </w:rPr>
        <w:tab/>
        <w:t>M</w:t>
      </w:r>
      <w:r>
        <w:rPr>
          <w:rFonts w:ascii="Times New Roman" w:hAnsi="Times New Roman" w:cs="Times New Roman"/>
        </w:rPr>
        <w:t>y third finding is possibly the most relevant. While working with colleagues from other disciplines, I discovered that entrepreneurship did not have good press. It was at best “your average cretin's education” and at worst a Trojan horse strategically posi</w:t>
      </w:r>
      <w:r>
        <w:rPr>
          <w:rFonts w:ascii="Times New Roman" w:hAnsi="Times New Roman" w:cs="Times New Roman"/>
        </w:rPr>
        <w:t xml:space="preserve">tioned inside public institutions. For Parker (2018), who agonizes over business school education, and more recently </w:t>
      </w:r>
      <w:proofErr w:type="spellStart"/>
      <w:r>
        <w:rPr>
          <w:rFonts w:ascii="Times New Roman" w:hAnsi="Times New Roman" w:cs="Times New Roman"/>
        </w:rPr>
        <w:t>Chambard</w:t>
      </w:r>
      <w:proofErr w:type="spellEnd"/>
      <w:r>
        <w:rPr>
          <w:rFonts w:ascii="Times New Roman" w:hAnsi="Times New Roman" w:cs="Times New Roman"/>
        </w:rPr>
        <w:t xml:space="preserve"> (2020), who warns against the new “business model ideology” pervading educational structures, entrepreneurship education promotes </w:t>
      </w:r>
      <w:r>
        <w:rPr>
          <w:rFonts w:ascii="Times New Roman" w:hAnsi="Times New Roman" w:cs="Times New Roman"/>
        </w:rPr>
        <w:t xml:space="preserve">opportunism and survival of the fittest. Whereas, until recently, entrepreneurship education sought legitimacy (Fayolle et al., 2016b), it may now be a </w:t>
      </w:r>
      <w:r>
        <w:rPr>
          <w:rFonts w:ascii="Times New Roman" w:hAnsi="Times New Roman" w:cs="Times New Roman"/>
        </w:rPr>
        <w:lastRenderedPageBreak/>
        <w:t>victim of its broad and rapid success. As any other discipline, its assumptions and intentions must be i</w:t>
      </w:r>
      <w:r>
        <w:rPr>
          <w:rFonts w:ascii="Times New Roman" w:hAnsi="Times New Roman" w:cs="Times New Roman"/>
        </w:rPr>
        <w:t xml:space="preserve">n debate so they no longer sound like power and ideology (Berglund et al., 2020) against knowledge. Does entrepreneurship education threaten academic freedom? I do not think so, yet I do not think that our actions are neutral. I agree with </w:t>
      </w:r>
      <w:proofErr w:type="spellStart"/>
      <w:r>
        <w:rPr>
          <w:rFonts w:ascii="Times New Roman" w:hAnsi="Times New Roman" w:cs="Times New Roman"/>
        </w:rPr>
        <w:t>Anteby</w:t>
      </w:r>
      <w:proofErr w:type="spellEnd"/>
      <w:r>
        <w:rPr>
          <w:rFonts w:ascii="Times New Roman" w:hAnsi="Times New Roman" w:cs="Times New Roman"/>
        </w:rPr>
        <w:t xml:space="preserve"> (2013), w</w:t>
      </w:r>
      <w:r>
        <w:rPr>
          <w:rFonts w:ascii="Times New Roman" w:hAnsi="Times New Roman" w:cs="Times New Roman"/>
        </w:rPr>
        <w:t xml:space="preserve">ho insists on the situated nature of business choices and the impossibility of dissociating strategy from politics. As I experience it every day while helping my students, entrepreneurship education does involve debates about social justice and democratic </w:t>
      </w:r>
      <w:r>
        <w:rPr>
          <w:rFonts w:ascii="Times New Roman" w:hAnsi="Times New Roman" w:cs="Times New Roman"/>
        </w:rPr>
        <w:t>principles.</w:t>
      </w:r>
    </w:p>
    <w:p w14:paraId="3EB40C81" w14:textId="77777777" w:rsidR="00C8253B" w:rsidRDefault="00C8253B">
      <w:pPr>
        <w:pStyle w:val="BodyText"/>
        <w:tabs>
          <w:tab w:val="left" w:pos="570"/>
        </w:tabs>
        <w:spacing w:after="0" w:line="480" w:lineRule="auto"/>
        <w:jc w:val="both"/>
        <w:rPr>
          <w:rFonts w:ascii="Times New Roman" w:hAnsi="Times New Roman" w:cs="Times New Roman"/>
          <w:b/>
          <w:spacing w:val="2"/>
        </w:rPr>
      </w:pPr>
    </w:p>
    <w:p w14:paraId="1C507786" w14:textId="77777777" w:rsidR="00C8253B" w:rsidRDefault="00007369">
      <w:pPr>
        <w:pStyle w:val="BodyText"/>
        <w:tabs>
          <w:tab w:val="left" w:pos="570"/>
        </w:tabs>
        <w:spacing w:after="0" w:line="480" w:lineRule="auto"/>
        <w:jc w:val="both"/>
      </w:pPr>
      <w:r>
        <w:rPr>
          <w:rFonts w:ascii="Times New Roman" w:hAnsi="Times New Roman" w:cs="Times New Roman"/>
          <w:b/>
          <w:spacing w:val="2"/>
        </w:rPr>
        <w:t xml:space="preserve">Value </w:t>
      </w:r>
      <w:r>
        <w:rPr>
          <w:rFonts w:ascii="Times New Roman" w:hAnsi="Times New Roman" w:cs="Times New Roman"/>
          <w:b/>
          <w:bCs/>
          <w:spacing w:val="2"/>
          <w:lang w:eastAsia="en-GB"/>
        </w:rPr>
        <w:t>Perceptions</w:t>
      </w:r>
      <w:r>
        <w:rPr>
          <w:rFonts w:ascii="Times New Roman" w:hAnsi="Times New Roman" w:cs="Times New Roman"/>
          <w:b/>
          <w:spacing w:val="2"/>
        </w:rPr>
        <w:t xml:space="preserve"> in Entrepreneurship Education</w:t>
      </w:r>
    </w:p>
    <w:p w14:paraId="56060E2B" w14:textId="77777777" w:rsidR="00C8253B" w:rsidRDefault="00007369">
      <w:pPr>
        <w:pStyle w:val="NoSpacing"/>
        <w:spacing w:before="113" w:after="57" w:line="480" w:lineRule="auto"/>
        <w:jc w:val="both"/>
      </w:pPr>
      <w:r>
        <w:rPr>
          <w:i/>
          <w:szCs w:val="24"/>
        </w:rPr>
        <w:t>Deema Refai, David Higgins, Alain Fayolle</w:t>
      </w:r>
      <w:r>
        <w:rPr>
          <w:i/>
          <w:iCs/>
          <w:szCs w:val="24"/>
        </w:rPr>
        <w:t>,</w:t>
      </w:r>
      <w:r>
        <w:rPr>
          <w:i/>
          <w:szCs w:val="24"/>
        </w:rPr>
        <w:t xml:space="preserve"> and Radi Haloub</w:t>
      </w:r>
    </w:p>
    <w:p w14:paraId="415A7431" w14:textId="77777777" w:rsidR="00C8253B" w:rsidRDefault="00007369">
      <w:pPr>
        <w:spacing w:before="113" w:after="113" w:line="480" w:lineRule="auto"/>
        <w:jc w:val="both"/>
      </w:pPr>
      <w:r>
        <w:rPr>
          <w:rFonts w:ascii="Times New Roman" w:hAnsi="Times New Roman" w:cs="Times New Roman"/>
        </w:rPr>
        <w:t xml:space="preserve">A commonly cited definition of an entrepreneur is </w:t>
      </w:r>
      <w:r>
        <w:rPr>
          <w:rFonts w:ascii="Times New Roman" w:hAnsi="Times New Roman" w:cs="Times New Roman"/>
          <w:i/>
          <w:iCs/>
          <w:lang w:eastAsia="en-GB"/>
        </w:rPr>
        <w:t>“</w:t>
      </w:r>
      <w:r>
        <w:rPr>
          <w:rFonts w:ascii="Times New Roman" w:hAnsi="Times New Roman" w:cs="Times New Roman"/>
          <w:i/>
          <w:iCs/>
        </w:rPr>
        <w:t xml:space="preserve">a person who habitually creates and innovates to build something of </w:t>
      </w:r>
      <w:r>
        <w:rPr>
          <w:rFonts w:ascii="Times New Roman" w:hAnsi="Times New Roman" w:cs="Times New Roman"/>
          <w:i/>
          <w:iCs/>
          <w:lang w:eastAsia="en-GB"/>
        </w:rPr>
        <w:t>recognized</w:t>
      </w:r>
      <w:r>
        <w:rPr>
          <w:rFonts w:ascii="Times New Roman" w:hAnsi="Times New Roman" w:cs="Times New Roman"/>
          <w:i/>
          <w:iCs/>
        </w:rPr>
        <w:t xml:space="preserve"> value around perceived </w:t>
      </w:r>
      <w:r>
        <w:rPr>
          <w:rFonts w:ascii="Times New Roman" w:hAnsi="Times New Roman" w:cs="Times New Roman"/>
          <w:i/>
          <w:iCs/>
          <w:lang w:eastAsia="en-GB"/>
        </w:rPr>
        <w:t>opportunities”</w:t>
      </w:r>
      <w:r>
        <w:rPr>
          <w:rFonts w:ascii="Times New Roman" w:hAnsi="Times New Roman" w:cs="Times New Roman"/>
        </w:rPr>
        <w:t xml:space="preserve"> (Bolton </w:t>
      </w:r>
      <w:r>
        <w:rPr>
          <w:rFonts w:ascii="Times New Roman" w:hAnsi="Times New Roman" w:cs="Times New Roman"/>
          <w:color w:val="0E101A"/>
        </w:rPr>
        <w:t>&amp;</w:t>
      </w:r>
      <w:r>
        <w:rPr>
          <w:rFonts w:ascii="Times New Roman" w:hAnsi="Times New Roman" w:cs="Times New Roman"/>
        </w:rPr>
        <w:t xml:space="preserve"> Thompson, 2000, p.</w:t>
      </w:r>
      <w:r>
        <w:rPr>
          <w:rFonts w:ascii="Times New Roman" w:hAnsi="Times New Roman" w:cs="Times New Roman"/>
          <w:lang w:eastAsia="en-GB"/>
        </w:rPr>
        <w:t xml:space="preserve"> </w:t>
      </w:r>
      <w:r>
        <w:rPr>
          <w:rFonts w:ascii="Times New Roman" w:hAnsi="Times New Roman" w:cs="Times New Roman"/>
        </w:rPr>
        <w:t>5</w:t>
      </w:r>
      <w:r>
        <w:rPr>
          <w:rFonts w:ascii="Times New Roman" w:hAnsi="Times New Roman" w:cs="Times New Roman"/>
          <w:lang w:eastAsia="en-GB"/>
        </w:rPr>
        <w:t>),</w:t>
      </w:r>
      <w:r>
        <w:rPr>
          <w:rFonts w:ascii="Times New Roman" w:hAnsi="Times New Roman" w:cs="Times New Roman"/>
        </w:rPr>
        <w:t xml:space="preserve"> yet the perception of this value remains vague. For decades, business has been associated with economic growth and “profit-first” perspectives (Slater </w:t>
      </w:r>
      <w:r>
        <w:rPr>
          <w:rFonts w:ascii="Times New Roman" w:hAnsi="Times New Roman" w:cs="Times New Roman"/>
          <w:color w:val="0E101A"/>
        </w:rPr>
        <w:t>&amp;</w:t>
      </w:r>
      <w:r>
        <w:rPr>
          <w:rFonts w:ascii="Times New Roman" w:hAnsi="Times New Roman" w:cs="Times New Roman"/>
        </w:rPr>
        <w:t xml:space="preserve"> Dixon-Fowler, 2010) t</w:t>
      </w:r>
      <w:r>
        <w:rPr>
          <w:rFonts w:ascii="Times New Roman" w:hAnsi="Times New Roman" w:cs="Times New Roman"/>
        </w:rPr>
        <w:t xml:space="preserve">hat disregard moral or social considerations of practice. This profit focus is evident in definitions of entrepreneurs. </w:t>
      </w:r>
      <w:proofErr w:type="spellStart"/>
      <w:r>
        <w:rPr>
          <w:rFonts w:ascii="Times New Roman" w:hAnsi="Times New Roman" w:cs="Times New Roman"/>
        </w:rPr>
        <w:t>Perren</w:t>
      </w:r>
      <w:proofErr w:type="spellEnd"/>
      <w:r>
        <w:rPr>
          <w:rFonts w:ascii="Times New Roman" w:hAnsi="Times New Roman" w:cs="Times New Roman"/>
        </w:rPr>
        <w:t xml:space="preserve"> (2003) criticizes the dominant view of entrepreneurs as “economic machines,” who are often noted “significant because they have a</w:t>
      </w:r>
      <w:r>
        <w:rPr>
          <w:rFonts w:ascii="Times New Roman" w:hAnsi="Times New Roman" w:cs="Times New Roman"/>
        </w:rPr>
        <w:t>n important effect on world economies, and they play a critical role in maintaining and developing the economic order we live under” (Wickham, 2006, p. 9).</w:t>
      </w:r>
    </w:p>
    <w:p w14:paraId="46285D35" w14:textId="77777777" w:rsidR="00C8253B" w:rsidRDefault="00007369">
      <w:pPr>
        <w:spacing w:before="113" w:after="113" w:line="480" w:lineRule="auto"/>
        <w:jc w:val="both"/>
      </w:pPr>
      <w:r>
        <w:rPr>
          <w:rFonts w:ascii="Times New Roman" w:hAnsi="Times New Roman" w:cs="Times New Roman"/>
        </w:rPr>
        <w:tab/>
        <w:t xml:space="preserve">This ideology has hindered </w:t>
      </w:r>
      <w:r>
        <w:rPr>
          <w:rFonts w:ascii="Times New Roman" w:hAnsi="Times New Roman" w:cs="Times New Roman"/>
          <w:color w:val="000000"/>
        </w:rPr>
        <w:t xml:space="preserve">Higher Education Institutions' </w:t>
      </w:r>
      <w:r>
        <w:rPr>
          <w:rFonts w:ascii="Times New Roman" w:hAnsi="Times New Roman" w:cs="Times New Roman"/>
        </w:rPr>
        <w:t>contributions toward social entrepreneurs</w:t>
      </w:r>
      <w:r>
        <w:rPr>
          <w:rFonts w:ascii="Times New Roman" w:hAnsi="Times New Roman" w:cs="Times New Roman"/>
        </w:rPr>
        <w:t>hip (</w:t>
      </w:r>
      <w:proofErr w:type="spellStart"/>
      <w:r>
        <w:rPr>
          <w:rFonts w:ascii="Times New Roman" w:hAnsi="Times New Roman" w:cs="Times New Roman"/>
        </w:rPr>
        <w:t>Mitroff</w:t>
      </w:r>
      <w:proofErr w:type="spellEnd"/>
      <w:r>
        <w:rPr>
          <w:rFonts w:ascii="Times New Roman" w:hAnsi="Times New Roman" w:cs="Times New Roman"/>
        </w:rPr>
        <w:t>, 2004; Ghoshal, 2005) and deemed them in certain instances responsible for the economic crisis (e.g., Corbyn, 2008). We view that this dominant economic business school orientation negatively impacts learners' perceptions of value in entrepren</w:t>
      </w:r>
      <w:r>
        <w:rPr>
          <w:rFonts w:ascii="Times New Roman" w:hAnsi="Times New Roman" w:cs="Times New Roman"/>
        </w:rPr>
        <w:t>eurship education by supporting a capitalist-based society focusing on profits gained and impeding their engagement in embracing and capturing social and environmental outcomes.</w:t>
      </w:r>
    </w:p>
    <w:p w14:paraId="158C9931" w14:textId="77777777" w:rsidR="00C8253B" w:rsidRDefault="00007369">
      <w:pPr>
        <w:spacing w:line="480" w:lineRule="auto"/>
        <w:jc w:val="both"/>
      </w:pPr>
      <w:r>
        <w:rPr>
          <w:rFonts w:ascii="Times New Roman" w:hAnsi="Times New Roman" w:cs="Times New Roman"/>
        </w:rPr>
        <w:lastRenderedPageBreak/>
        <w:tab/>
      </w:r>
      <w:r>
        <w:rPr>
          <w:rFonts w:ascii="Times New Roman" w:hAnsi="Times New Roman" w:cs="Times New Roman"/>
        </w:rPr>
        <w:t xml:space="preserve">While supporting the importance of sustainable outcomes in entrepreneurship education, we raise concerns around the focus of these outcomes on the needs of external stakeholders (Frank </w:t>
      </w:r>
      <w:r>
        <w:rPr>
          <w:rFonts w:ascii="Times New Roman" w:hAnsi="Times New Roman" w:cs="Times New Roman"/>
          <w:color w:val="0E101A"/>
        </w:rPr>
        <w:t>&amp;</w:t>
      </w:r>
      <w:r>
        <w:rPr>
          <w:rFonts w:ascii="Times New Roman" w:hAnsi="Times New Roman" w:cs="Times New Roman"/>
        </w:rPr>
        <w:t xml:space="preserve"> </w:t>
      </w:r>
      <w:proofErr w:type="spellStart"/>
      <w:r>
        <w:rPr>
          <w:rFonts w:ascii="Times New Roman" w:hAnsi="Times New Roman" w:cs="Times New Roman"/>
        </w:rPr>
        <w:t>Landström</w:t>
      </w:r>
      <w:proofErr w:type="spellEnd"/>
      <w:r>
        <w:rPr>
          <w:rFonts w:ascii="Times New Roman" w:hAnsi="Times New Roman" w:cs="Times New Roman"/>
        </w:rPr>
        <w:t>, 2016), thus focusing on what a “good” outcome of entrepren</w:t>
      </w:r>
      <w:r>
        <w:rPr>
          <w:rFonts w:ascii="Times New Roman" w:hAnsi="Times New Roman" w:cs="Times New Roman"/>
        </w:rPr>
        <w:t>eurial practice would be, not what a “good” way would be. We, therefore, relate to axiological discussions. Axiology views</w:t>
      </w:r>
      <w:r>
        <w:rPr>
          <w:rFonts w:ascii="Times New Roman" w:hAnsi="Times New Roman" w:cs="Times New Roman"/>
          <w:spacing w:val="2"/>
        </w:rPr>
        <w:t xml:space="preserve"> </w:t>
      </w:r>
      <w:r>
        <w:rPr>
          <w:rFonts w:ascii="Times New Roman" w:hAnsi="Times New Roman" w:cs="Times New Roman"/>
          <w:spacing w:val="2"/>
          <w:lang w:eastAsia="en-GB"/>
        </w:rPr>
        <w:t>judgments</w:t>
      </w:r>
      <w:r>
        <w:rPr>
          <w:rFonts w:ascii="Times New Roman" w:hAnsi="Times New Roman" w:cs="Times New Roman"/>
          <w:spacing w:val="2"/>
        </w:rPr>
        <w:t xml:space="preserve"> about value</w:t>
      </w:r>
      <w:r>
        <w:rPr>
          <w:rFonts w:ascii="Times New Roman" w:hAnsi="Times New Roman" w:cs="Times New Roman"/>
        </w:rPr>
        <w:t xml:space="preserve"> </w:t>
      </w:r>
      <w:r>
        <w:rPr>
          <w:rFonts w:ascii="Times New Roman" w:hAnsi="Times New Roman" w:cs="Times New Roman"/>
          <w:spacing w:val="2"/>
        </w:rPr>
        <w:t xml:space="preserve">as conducive to life itself since </w:t>
      </w:r>
      <w:r>
        <w:rPr>
          <w:rFonts w:ascii="Times New Roman" w:hAnsi="Times New Roman" w:cs="Times New Roman"/>
          <w:i/>
          <w:iCs/>
          <w:spacing w:val="2"/>
          <w:lang w:eastAsia="en-GB"/>
        </w:rPr>
        <w:t>“</w:t>
      </w:r>
      <w:r>
        <w:rPr>
          <w:rFonts w:ascii="Times New Roman" w:hAnsi="Times New Roman" w:cs="Times New Roman"/>
          <w:i/>
          <w:iCs/>
        </w:rPr>
        <w:t>anything that shapes perceptions of the world becomes potentially eligible f</w:t>
      </w:r>
      <w:r>
        <w:rPr>
          <w:rFonts w:ascii="Times New Roman" w:hAnsi="Times New Roman" w:cs="Times New Roman"/>
          <w:i/>
          <w:iCs/>
        </w:rPr>
        <w:t>or estimation as an existence value</w:t>
      </w:r>
      <w:r>
        <w:rPr>
          <w:rFonts w:ascii="Times New Roman" w:hAnsi="Times New Roman" w:cs="Times New Roman"/>
          <w:i/>
          <w:iCs/>
          <w:spacing w:val="2"/>
          <w:lang w:eastAsia="en-GB"/>
        </w:rPr>
        <w:t>”</w:t>
      </w:r>
      <w:r>
        <w:rPr>
          <w:rFonts w:ascii="Times New Roman" w:hAnsi="Times New Roman" w:cs="Times New Roman"/>
          <w:spacing w:val="2"/>
        </w:rPr>
        <w:t xml:space="preserve"> (Rosenthal </w:t>
      </w:r>
      <w:r>
        <w:rPr>
          <w:rFonts w:ascii="Times New Roman" w:hAnsi="Times New Roman" w:cs="Times New Roman"/>
          <w:color w:val="0E101A"/>
        </w:rPr>
        <w:t>&amp;</w:t>
      </w:r>
      <w:r>
        <w:rPr>
          <w:rFonts w:ascii="Times New Roman" w:hAnsi="Times New Roman" w:cs="Times New Roman"/>
          <w:spacing w:val="2"/>
        </w:rPr>
        <w:t xml:space="preserve"> Nelson, 1992, p.</w:t>
      </w:r>
      <w:r>
        <w:rPr>
          <w:rFonts w:ascii="Times New Roman" w:hAnsi="Times New Roman" w:cs="Times New Roman"/>
          <w:spacing w:val="2"/>
          <w:lang w:eastAsia="en-GB"/>
        </w:rPr>
        <w:t xml:space="preserve"> </w:t>
      </w:r>
      <w:r>
        <w:rPr>
          <w:rFonts w:ascii="Times New Roman" w:hAnsi="Times New Roman" w:cs="Times New Roman"/>
          <w:spacing w:val="2"/>
        </w:rPr>
        <w:t xml:space="preserve">117). Axiology shapes peoples' moral decisions and value </w:t>
      </w:r>
      <w:r>
        <w:rPr>
          <w:rFonts w:ascii="Times New Roman" w:hAnsi="Times New Roman" w:cs="Times New Roman"/>
          <w:spacing w:val="2"/>
          <w:lang w:eastAsia="en-GB"/>
        </w:rPr>
        <w:t>judgments</w:t>
      </w:r>
      <w:r>
        <w:rPr>
          <w:rFonts w:ascii="Times New Roman" w:hAnsi="Times New Roman" w:cs="Times New Roman"/>
          <w:spacing w:val="2"/>
        </w:rPr>
        <w:t xml:space="preserve"> by allowing them to connect to what </w:t>
      </w:r>
      <w:r>
        <w:rPr>
          <w:rFonts w:ascii="Times New Roman" w:hAnsi="Times New Roman" w:cs="Times New Roman"/>
          <w:spacing w:val="2"/>
          <w:lang w:eastAsia="en-GB"/>
        </w:rPr>
        <w:t>they value</w:t>
      </w:r>
      <w:r>
        <w:rPr>
          <w:rFonts w:ascii="Times New Roman" w:hAnsi="Times New Roman" w:cs="Times New Roman"/>
          <w:spacing w:val="2"/>
        </w:rPr>
        <w:t xml:space="preserve"> and consequently understand how they perceive value (</w:t>
      </w:r>
      <w:r>
        <w:rPr>
          <w:rFonts w:ascii="Times New Roman" w:eastAsia="Times New Roman" w:hAnsi="Times New Roman" w:cs="Times New Roman"/>
          <w:spacing w:val="2"/>
          <w:lang w:eastAsia="en-GB"/>
        </w:rPr>
        <w:t xml:space="preserve">Demarest  &amp; </w:t>
      </w:r>
      <w:proofErr w:type="spellStart"/>
      <w:r>
        <w:rPr>
          <w:rFonts w:ascii="Times New Roman" w:eastAsia="Times New Roman" w:hAnsi="Times New Roman" w:cs="Times New Roman"/>
          <w:spacing w:val="2"/>
          <w:lang w:eastAsia="en-GB"/>
        </w:rPr>
        <w:t>Schoof</w:t>
      </w:r>
      <w:proofErr w:type="spellEnd"/>
      <w:r>
        <w:rPr>
          <w:rFonts w:ascii="Times New Roman" w:eastAsia="Times New Roman" w:hAnsi="Times New Roman" w:cs="Times New Roman"/>
          <w:spacing w:val="2"/>
          <w:lang w:eastAsia="en-GB"/>
        </w:rPr>
        <w:t>, 20</w:t>
      </w:r>
      <w:r>
        <w:rPr>
          <w:rFonts w:ascii="Times New Roman" w:eastAsia="Times New Roman" w:hAnsi="Times New Roman" w:cs="Times New Roman"/>
          <w:spacing w:val="2"/>
          <w:lang w:eastAsia="en-GB"/>
        </w:rPr>
        <w:t>10</w:t>
      </w:r>
      <w:r>
        <w:rPr>
          <w:rFonts w:ascii="Times New Roman" w:hAnsi="Times New Roman" w:cs="Times New Roman"/>
          <w:spacing w:val="2"/>
        </w:rPr>
        <w:t xml:space="preserve">). </w:t>
      </w:r>
      <w:r>
        <w:rPr>
          <w:rFonts w:ascii="Times New Roman" w:hAnsi="Times New Roman" w:cs="Times New Roman"/>
          <w:spacing w:val="2"/>
          <w:lang w:eastAsia="en-GB"/>
        </w:rPr>
        <w:t>However</w:t>
      </w:r>
      <w:r>
        <w:rPr>
          <w:rFonts w:ascii="Times New Roman" w:hAnsi="Times New Roman" w:cs="Times New Roman"/>
          <w:spacing w:val="2"/>
        </w:rPr>
        <w:t xml:space="preserve">, </w:t>
      </w:r>
      <w:r>
        <w:rPr>
          <w:rFonts w:ascii="Times New Roman" w:hAnsi="Times New Roman" w:cs="Times New Roman"/>
        </w:rPr>
        <w:t>how does axiology help us understand the challenges facing entrepreneurship education?</w:t>
      </w:r>
    </w:p>
    <w:p w14:paraId="4DDDA599" w14:textId="77777777" w:rsidR="00C8253B" w:rsidRDefault="00007369">
      <w:pPr>
        <w:spacing w:line="480" w:lineRule="auto"/>
        <w:jc w:val="both"/>
      </w:pPr>
      <w:r>
        <w:rPr>
          <w:rFonts w:ascii="Times New Roman" w:hAnsi="Times New Roman" w:cs="Times New Roman"/>
        </w:rPr>
        <w:tab/>
        <w:t>In entrepreneurship education, the educational philosophy underpinning how we educate future entrepreneurs can be viewed in light of how learners enact th</w:t>
      </w:r>
      <w:r>
        <w:rPr>
          <w:rFonts w:ascii="Times New Roman" w:hAnsi="Times New Roman" w:cs="Times New Roman"/>
        </w:rPr>
        <w:t>eir individual values into their understanding of the entrepreneurial world. We, thus, stress the need to offer learners space to recognize questions related to their value perceptions around the right way and outcomes of entrepreneurial practice through m</w:t>
      </w:r>
      <w:r>
        <w:rPr>
          <w:rFonts w:ascii="Times New Roman" w:hAnsi="Times New Roman" w:cs="Times New Roman"/>
        </w:rPr>
        <w:t xml:space="preserve">ore focus on core reflective techniques, which address learners' core qualities, strengths, and values (Refai </w:t>
      </w:r>
      <w:r>
        <w:rPr>
          <w:rFonts w:ascii="Times New Roman" w:hAnsi="Times New Roman" w:cs="Times New Roman"/>
          <w:color w:val="0E101A"/>
        </w:rPr>
        <w:t xml:space="preserve">&amp; </w:t>
      </w:r>
      <w:r>
        <w:rPr>
          <w:rFonts w:ascii="Times New Roman" w:hAnsi="Times New Roman" w:cs="Times New Roman"/>
        </w:rPr>
        <w:t>Higgins, 2017). Here learners reflect on how and to what extent their experiences contribute to their entrepreneurial practice and utilize these</w:t>
      </w:r>
      <w:r>
        <w:rPr>
          <w:rFonts w:ascii="Times New Roman" w:hAnsi="Times New Roman" w:cs="Times New Roman"/>
        </w:rPr>
        <w:t xml:space="preserve"> values to receive/gather information and interpret, reflect, judge, and organize meaningful actions.</w:t>
      </w:r>
    </w:p>
    <w:p w14:paraId="4B26AC48" w14:textId="77777777" w:rsidR="00C8253B" w:rsidRDefault="00007369">
      <w:pPr>
        <w:pStyle w:val="NoSpacing"/>
        <w:spacing w:line="480" w:lineRule="auto"/>
        <w:jc w:val="both"/>
      </w:pPr>
      <w:r>
        <w:rPr>
          <w:rFonts w:eastAsia="TimesNewRomanPSMT"/>
          <w:szCs w:val="24"/>
        </w:rPr>
        <w:tab/>
        <w:t xml:space="preserve">Our discussion proposes that the lack of clarity in understanding axiological underpinnings of entrepreneurship education has weakened its </w:t>
      </w:r>
      <w:r>
        <w:rPr>
          <w:rFonts w:eastAsia="TimesNewRomanPSMT"/>
          <w:szCs w:val="24"/>
        </w:rPr>
        <w:t>legitimacy. This has been worsened by entrepreneurship education institutionalization,</w:t>
      </w:r>
      <w:r>
        <w:rPr>
          <w:szCs w:val="24"/>
        </w:rPr>
        <w:t xml:space="preserve"> the functionalist nature of business schools and their related course structures and content</w:t>
      </w:r>
      <w:r>
        <w:rPr>
          <w:rFonts w:eastAsia="TimesNewRomanPSMT"/>
          <w:szCs w:val="24"/>
        </w:rPr>
        <w:t xml:space="preserve"> </w:t>
      </w:r>
      <w:r>
        <w:rPr>
          <w:szCs w:val="24"/>
        </w:rPr>
        <w:t>(F</w:t>
      </w:r>
      <w:r>
        <w:rPr>
          <w:rFonts w:eastAsia="TimesNewRomanPSMT"/>
          <w:szCs w:val="24"/>
        </w:rPr>
        <w:t xml:space="preserve">rank </w:t>
      </w:r>
      <w:r>
        <w:rPr>
          <w:color w:val="0E101A"/>
          <w:szCs w:val="24"/>
        </w:rPr>
        <w:t>&amp;</w:t>
      </w:r>
      <w:r>
        <w:rPr>
          <w:rFonts w:eastAsia="TimesNewRomanPSMT"/>
          <w:szCs w:val="24"/>
        </w:rPr>
        <w:t xml:space="preserve"> </w:t>
      </w:r>
      <w:proofErr w:type="spellStart"/>
      <w:r>
        <w:rPr>
          <w:rFonts w:eastAsia="TimesNewRomanPSMT"/>
          <w:szCs w:val="24"/>
        </w:rPr>
        <w:t>Landstrom</w:t>
      </w:r>
      <w:proofErr w:type="spellEnd"/>
      <w:r>
        <w:rPr>
          <w:rFonts w:eastAsia="TimesNewRomanPSMT"/>
          <w:szCs w:val="24"/>
        </w:rPr>
        <w:t>, 2016), and dominant “profit-driven” models (</w:t>
      </w:r>
      <w:r>
        <w:rPr>
          <w:szCs w:val="24"/>
        </w:rPr>
        <w:t xml:space="preserve">Slater </w:t>
      </w:r>
      <w:r>
        <w:rPr>
          <w:color w:val="0E101A"/>
          <w:szCs w:val="24"/>
        </w:rPr>
        <w:t>&amp;</w:t>
      </w:r>
      <w:r>
        <w:rPr>
          <w:szCs w:val="24"/>
        </w:rPr>
        <w:t xml:space="preserve"> Dix</w:t>
      </w:r>
      <w:r>
        <w:rPr>
          <w:szCs w:val="24"/>
        </w:rPr>
        <w:t>on-Fowler, 2010)</w:t>
      </w:r>
      <w:r>
        <w:rPr>
          <w:rFonts w:eastAsia="TimesNewRomanPSMT"/>
          <w:szCs w:val="24"/>
        </w:rPr>
        <w:t xml:space="preserve">. </w:t>
      </w:r>
      <w:r>
        <w:rPr>
          <w:szCs w:val="24"/>
        </w:rPr>
        <w:t xml:space="preserve">Entrepreneurship education that exclude deontological underpinnings can have implications on learners' value perceptions, particularly those with high regards in what a right way of entrepreneurial practice would be, in which case </w:t>
      </w:r>
      <w:r>
        <w:rPr>
          <w:rFonts w:eastAsia="TimesNewRomanPSMT"/>
          <w:szCs w:val="24"/>
        </w:rPr>
        <w:t>dominan</w:t>
      </w:r>
      <w:r>
        <w:rPr>
          <w:rFonts w:eastAsia="TimesNewRomanPSMT"/>
          <w:szCs w:val="24"/>
        </w:rPr>
        <w:t xml:space="preserve">t </w:t>
      </w:r>
      <w:r>
        <w:rPr>
          <w:rFonts w:eastAsia="TimesNewRomanPSMT"/>
          <w:szCs w:val="24"/>
        </w:rPr>
        <w:lastRenderedPageBreak/>
        <w:t>consequentialist axiology likely disengage these learners, rendering their learning less, or possibly non-, meaningful.</w:t>
      </w:r>
    </w:p>
    <w:p w14:paraId="25AC2DDC" w14:textId="77777777" w:rsidR="00C8253B" w:rsidRDefault="00007369">
      <w:pPr>
        <w:pStyle w:val="NoSpacing"/>
        <w:spacing w:line="480" w:lineRule="auto"/>
        <w:jc w:val="both"/>
      </w:pPr>
      <w:r>
        <w:rPr>
          <w:szCs w:val="24"/>
        </w:rPr>
        <w:tab/>
        <w:t xml:space="preserve">Our view offers a more encompassing conceptualization of entrepreneurship education, viewing it as the processes and activities that </w:t>
      </w:r>
      <w:r>
        <w:rPr>
          <w:szCs w:val="24"/>
        </w:rPr>
        <w:t>enable learners to develop the knowledge and skills to create new enterprises, envisioning value through core reflections that engage their individual values, alongside external stakeholders' needs, in determining the means and outcomes of their entreprene</w:t>
      </w:r>
      <w:r>
        <w:rPr>
          <w:szCs w:val="24"/>
        </w:rPr>
        <w:t xml:space="preserve">urial practice. So, instead of trying to </w:t>
      </w:r>
      <w:r>
        <w:rPr>
          <w:szCs w:val="24"/>
          <w:lang w:eastAsia="en-GB"/>
        </w:rPr>
        <w:t>“create”</w:t>
      </w:r>
      <w:r>
        <w:rPr>
          <w:szCs w:val="24"/>
        </w:rPr>
        <w:t xml:space="preserve"> certain </w:t>
      </w:r>
      <w:r>
        <w:rPr>
          <w:szCs w:val="24"/>
          <w:lang w:eastAsia="en-GB"/>
        </w:rPr>
        <w:t>types</w:t>
      </w:r>
      <w:r>
        <w:rPr>
          <w:szCs w:val="24"/>
        </w:rPr>
        <w:t xml:space="preserve"> of </w:t>
      </w:r>
      <w:r>
        <w:rPr>
          <w:szCs w:val="24"/>
          <w:lang w:eastAsia="en-GB"/>
        </w:rPr>
        <w:t>learners</w:t>
      </w:r>
      <w:r>
        <w:rPr>
          <w:szCs w:val="24"/>
        </w:rPr>
        <w:t xml:space="preserve">, we offer space for entrepreneurs to </w:t>
      </w:r>
      <w:r>
        <w:rPr>
          <w:szCs w:val="24"/>
          <w:lang w:eastAsia="en-GB"/>
        </w:rPr>
        <w:t>“emerge”</w:t>
      </w:r>
      <w:r>
        <w:rPr>
          <w:szCs w:val="24"/>
        </w:rPr>
        <w:t xml:space="preserve"> into their unique and diverse forms (Refai </w:t>
      </w:r>
      <w:r>
        <w:rPr>
          <w:color w:val="0E101A"/>
          <w:szCs w:val="24"/>
        </w:rPr>
        <w:t>&amp;</w:t>
      </w:r>
      <w:r>
        <w:rPr>
          <w:szCs w:val="24"/>
        </w:rPr>
        <w:t xml:space="preserve"> Higgins, 2017). </w:t>
      </w:r>
      <w:r>
        <w:rPr>
          <w:rFonts w:eastAsia="TimesNewRomanPSMT"/>
          <w:szCs w:val="24"/>
        </w:rPr>
        <w:t>Our call to draw attention toward deontological and moderate consequentia</w:t>
      </w:r>
      <w:r>
        <w:rPr>
          <w:rFonts w:eastAsia="TimesNewRomanPSMT"/>
          <w:szCs w:val="24"/>
        </w:rPr>
        <w:t xml:space="preserve">list underpinnings in entrepreneurship education does not necessarily develop ethical practitioners, but rather practitioners who are mindful about their individual values and their relevance to their entrepreneurial practice. </w:t>
      </w:r>
      <w:r>
        <w:rPr>
          <w:szCs w:val="24"/>
        </w:rPr>
        <w:t>Our view sets ground for furt</w:t>
      </w:r>
      <w:r>
        <w:rPr>
          <w:szCs w:val="24"/>
        </w:rPr>
        <w:t>her research investigating the nature of learners' values among different audiences and exploring entrepreneurship education programs that address these individual values.</w:t>
      </w:r>
    </w:p>
    <w:p w14:paraId="59681362" w14:textId="77777777" w:rsidR="00C8253B" w:rsidRDefault="00C8253B">
      <w:pPr>
        <w:pStyle w:val="NoSpacing"/>
        <w:spacing w:line="480" w:lineRule="auto"/>
        <w:ind w:firstLine="720"/>
        <w:jc w:val="both"/>
      </w:pPr>
    </w:p>
    <w:p w14:paraId="08BC74DD" w14:textId="77777777" w:rsidR="00C8253B" w:rsidRDefault="00007369">
      <w:pPr>
        <w:tabs>
          <w:tab w:val="left" w:pos="709"/>
        </w:tabs>
        <w:spacing w:before="113" w:after="57" w:line="480" w:lineRule="auto"/>
        <w:jc w:val="both"/>
        <w:rPr>
          <w:rFonts w:ascii="Times New Roman" w:hAnsi="Times New Roman" w:cs="Times New Roman"/>
          <w:b/>
        </w:rPr>
      </w:pPr>
      <w:r>
        <w:rPr>
          <w:rFonts w:ascii="Times New Roman" w:hAnsi="Times New Roman" w:cs="Times New Roman"/>
          <w:b/>
        </w:rPr>
        <w:t>Exposing and Limiting Positive Stereotyping in Entrepreneurship Education</w:t>
      </w:r>
    </w:p>
    <w:p w14:paraId="40DC0918" w14:textId="77777777" w:rsidR="00C8253B" w:rsidRDefault="00007369">
      <w:pPr>
        <w:tabs>
          <w:tab w:val="left" w:pos="709"/>
        </w:tabs>
        <w:spacing w:before="113" w:after="57" w:line="480" w:lineRule="auto"/>
        <w:jc w:val="both"/>
      </w:pPr>
      <w:r>
        <w:rPr>
          <w:rFonts w:ascii="Times New Roman" w:hAnsi="Times New Roman" w:cs="Times New Roman"/>
          <w:i/>
        </w:rPr>
        <w:t>Marcus Al</w:t>
      </w:r>
      <w:r>
        <w:rPr>
          <w:rFonts w:ascii="Times New Roman" w:hAnsi="Times New Roman" w:cs="Times New Roman"/>
          <w:i/>
        </w:rPr>
        <w:t xml:space="preserve">exandre </w:t>
      </w:r>
      <w:proofErr w:type="spellStart"/>
      <w:r>
        <w:rPr>
          <w:rFonts w:ascii="Times New Roman" w:hAnsi="Times New Roman" w:cs="Times New Roman"/>
          <w:i/>
        </w:rPr>
        <w:t>Yshikawa</w:t>
      </w:r>
      <w:proofErr w:type="spellEnd"/>
      <w:r>
        <w:rPr>
          <w:rFonts w:ascii="Times New Roman" w:hAnsi="Times New Roman" w:cs="Times New Roman"/>
          <w:i/>
        </w:rPr>
        <w:t xml:space="preserve"> Salusse, </w:t>
      </w:r>
      <w:proofErr w:type="spellStart"/>
      <w:r>
        <w:rPr>
          <w:rFonts w:ascii="Times New Roman" w:hAnsi="Times New Roman" w:cs="Times New Roman"/>
          <w:i/>
        </w:rPr>
        <w:t>Erwan</w:t>
      </w:r>
      <w:proofErr w:type="spellEnd"/>
      <w:r>
        <w:rPr>
          <w:rFonts w:ascii="Times New Roman" w:hAnsi="Times New Roman" w:cs="Times New Roman"/>
          <w:i/>
        </w:rPr>
        <w:t xml:space="preserve"> Lamy</w:t>
      </w:r>
      <w:r>
        <w:rPr>
          <w:rFonts w:ascii="Times New Roman" w:hAnsi="Times New Roman" w:cs="Times New Roman"/>
          <w:i/>
          <w:iCs/>
        </w:rPr>
        <w:t>,</w:t>
      </w:r>
      <w:r>
        <w:rPr>
          <w:rFonts w:ascii="Times New Roman" w:hAnsi="Times New Roman" w:cs="Times New Roman"/>
          <w:i/>
        </w:rPr>
        <w:t xml:space="preserve"> and Caroline </w:t>
      </w:r>
      <w:proofErr w:type="spellStart"/>
      <w:r>
        <w:rPr>
          <w:rFonts w:ascii="Times New Roman" w:hAnsi="Times New Roman" w:cs="Times New Roman"/>
          <w:i/>
        </w:rPr>
        <w:t>Verzat</w:t>
      </w:r>
      <w:proofErr w:type="spellEnd"/>
      <w:r>
        <w:rPr>
          <w:rFonts w:ascii="Times New Roman" w:hAnsi="Times New Roman" w:cs="Times New Roman"/>
          <w:color w:val="000000"/>
        </w:rPr>
        <w:tab/>
      </w:r>
    </w:p>
    <w:p w14:paraId="5455AA25" w14:textId="77777777" w:rsidR="00C8253B" w:rsidRDefault="00007369">
      <w:pPr>
        <w:tabs>
          <w:tab w:val="left" w:pos="709"/>
        </w:tabs>
        <w:spacing w:before="113" w:after="57" w:line="480" w:lineRule="auto"/>
        <w:jc w:val="both"/>
      </w:pPr>
      <w:r>
        <w:rPr>
          <w:rFonts w:ascii="Times New Roman" w:hAnsi="Times New Roman" w:cs="Times New Roman"/>
          <w:color w:val="000000"/>
        </w:rPr>
        <w:t>Stereotypes are traits that we view as characteristics of social groups (</w:t>
      </w:r>
      <w:proofErr w:type="spellStart"/>
      <w:r>
        <w:rPr>
          <w:rFonts w:ascii="Times New Roman" w:hAnsi="Times New Roman" w:cs="Times New Roman"/>
          <w:color w:val="000000"/>
        </w:rPr>
        <w:t>Stangor</w:t>
      </w:r>
      <w:proofErr w:type="spellEnd"/>
      <w:r>
        <w:rPr>
          <w:rFonts w:ascii="Times New Roman" w:hAnsi="Times New Roman" w:cs="Times New Roman"/>
          <w:color w:val="000000"/>
        </w:rPr>
        <w:t xml:space="preserve">, 2016) </w:t>
      </w:r>
      <w:r>
        <w:rPr>
          <w:rFonts w:ascii="Times New Roman" w:hAnsi="Times New Roman" w:cs="Times New Roman"/>
        </w:rPr>
        <w:t>and an essential cognitive resource to organize social reality (</w:t>
      </w:r>
      <w:proofErr w:type="spellStart"/>
      <w:r>
        <w:rPr>
          <w:rFonts w:ascii="Times New Roman" w:hAnsi="Times New Roman" w:cs="Times New Roman"/>
        </w:rPr>
        <w:t>Augoustinos</w:t>
      </w:r>
      <w:proofErr w:type="spellEnd"/>
      <w:r>
        <w:rPr>
          <w:rFonts w:ascii="Times New Roman" w:hAnsi="Times New Roman" w:cs="Times New Roman"/>
        </w:rPr>
        <w:t xml:space="preserve"> &amp; Walker, 1998)</w:t>
      </w:r>
      <w:bookmarkStart w:id="0" w:name="__Fieldmark__9240_2050910256"/>
      <w:bookmarkEnd w:id="0"/>
      <w:r>
        <w:rPr>
          <w:rFonts w:ascii="Times New Roman" w:hAnsi="Times New Roman" w:cs="Times New Roman"/>
          <w:color w:val="000000"/>
        </w:rPr>
        <w:t>. However, stereot</w:t>
      </w:r>
      <w:r>
        <w:rPr>
          <w:rFonts w:ascii="Times New Roman" w:hAnsi="Times New Roman" w:cs="Times New Roman"/>
          <w:color w:val="000000"/>
        </w:rPr>
        <w:t>ypes are commonly negative, resulting in a discriminatory effect. For example, research has shown that entrepreneurship is mostly associated with men; hence, women are usually absent or cast in marginal roles, hindering their entrepreneurial intentions and</w:t>
      </w:r>
      <w:r>
        <w:rPr>
          <w:rFonts w:ascii="Times New Roman" w:hAnsi="Times New Roman" w:cs="Times New Roman"/>
          <w:color w:val="000000"/>
        </w:rPr>
        <w:t xml:space="preserve"> influencing opportunity evaluation due to stereotype threat (Gupta et al., 2009; </w:t>
      </w:r>
      <w:r>
        <w:rPr>
          <w:rFonts w:ascii="Times New Roman" w:hAnsi="Times New Roman" w:cs="Times New Roman"/>
        </w:rPr>
        <w:t>Gupta et al., 2014)</w:t>
      </w:r>
      <w:r>
        <w:rPr>
          <w:rFonts w:ascii="Times New Roman" w:hAnsi="Times New Roman" w:cs="Times New Roman"/>
          <w:color w:val="000000"/>
        </w:rPr>
        <w:t>.</w:t>
      </w:r>
    </w:p>
    <w:p w14:paraId="756D31C4" w14:textId="77777777" w:rsidR="00C8253B" w:rsidRDefault="00007369">
      <w:pPr>
        <w:spacing w:line="480" w:lineRule="auto"/>
        <w:jc w:val="both"/>
      </w:pPr>
      <w:r>
        <w:rPr>
          <w:rFonts w:ascii="Times New Roman" w:hAnsi="Times New Roman" w:cs="Times New Roman"/>
          <w:color w:val="000000"/>
        </w:rPr>
        <w:tab/>
        <w:t>Interestingly, stereotypes regarding entrepreneurs are often positive. They are the models we have students follow to become legitimate entrepreneurs, c</w:t>
      </w:r>
      <w:r>
        <w:rPr>
          <w:rFonts w:ascii="Times New Roman" w:hAnsi="Times New Roman" w:cs="Times New Roman"/>
          <w:color w:val="000000"/>
        </w:rPr>
        <w:t xml:space="preserve">ommonly associated with characteristics </w:t>
      </w:r>
      <w:r>
        <w:rPr>
          <w:rFonts w:ascii="Times New Roman" w:hAnsi="Times New Roman" w:cs="Times New Roman"/>
          <w:color w:val="000000"/>
        </w:rPr>
        <w:lastRenderedPageBreak/>
        <w:t>like confidence, risk-taking, and economic achievement (</w:t>
      </w:r>
      <w:r>
        <w:rPr>
          <w:rFonts w:ascii="Times New Roman" w:hAnsi="Times New Roman" w:cs="Times New Roman"/>
        </w:rPr>
        <w:t xml:space="preserve">Gupta et al., 2014). </w:t>
      </w:r>
      <w:r>
        <w:rPr>
          <w:rFonts w:ascii="Times New Roman" w:hAnsi="Times New Roman" w:cs="Times New Roman"/>
          <w:color w:val="000000"/>
        </w:rPr>
        <w:t>We find them in idealized views about entrepreneurial traits, values, or business models that are promoted by role models, business case st</w:t>
      </w:r>
      <w:r>
        <w:rPr>
          <w:rFonts w:ascii="Times New Roman" w:hAnsi="Times New Roman" w:cs="Times New Roman"/>
          <w:color w:val="000000"/>
        </w:rPr>
        <w:t>udies, the media, or entrepreneurship education programs.</w:t>
      </w:r>
    </w:p>
    <w:p w14:paraId="791B34B8" w14:textId="77777777" w:rsidR="00C8253B" w:rsidRDefault="00007369">
      <w:pPr>
        <w:spacing w:line="480" w:lineRule="auto"/>
        <w:jc w:val="both"/>
      </w:pPr>
      <w:r>
        <w:rPr>
          <w:rFonts w:ascii="Times New Roman" w:hAnsi="Times New Roman" w:cs="Times New Roman"/>
          <w:color w:val="000000"/>
        </w:rPr>
        <w:tab/>
        <w:t>Our discussion postulates that positive stereotypes introduce potential biases in entrepreneurship education at the individual, program, or institutional levels because stakeholders in entrepreneur</w:t>
      </w:r>
      <w:r>
        <w:rPr>
          <w:rFonts w:ascii="Times New Roman" w:hAnsi="Times New Roman" w:cs="Times New Roman"/>
          <w:color w:val="000000"/>
        </w:rPr>
        <w:t xml:space="preserve">ship education might use them as reference frameworks when designing educational programs, establishing learning goals, making recruitment decisions, or assessing results (Fayolle et al., 2016b; </w:t>
      </w:r>
      <w:r>
        <w:rPr>
          <w:rFonts w:ascii="Times New Roman" w:hAnsi="Times New Roman" w:cs="Times New Roman"/>
        </w:rPr>
        <w:t>Kay et al., 2013)</w:t>
      </w:r>
      <w:r>
        <w:rPr>
          <w:rFonts w:ascii="Times New Roman" w:hAnsi="Times New Roman" w:cs="Times New Roman"/>
          <w:color w:val="000000"/>
        </w:rPr>
        <w:t>. This can undermine the academic legitimacy</w:t>
      </w:r>
      <w:r>
        <w:rPr>
          <w:rFonts w:ascii="Times New Roman" w:hAnsi="Times New Roman" w:cs="Times New Roman"/>
          <w:color w:val="000000"/>
        </w:rPr>
        <w:t xml:space="preserve"> and practical relevance of entrepreneurship education (Fayolle et al., 2016a). First, self-censoring would be entrepreneurs may not apply to entrepreneurship education programs because they do not fit the stereotypical entrepreneurial model (Hsu et al., 2</w:t>
      </w:r>
      <w:r>
        <w:rPr>
          <w:rFonts w:ascii="Times New Roman" w:hAnsi="Times New Roman" w:cs="Times New Roman"/>
          <w:color w:val="000000"/>
        </w:rPr>
        <w:t>018). Second, students may adopt the institutionalized model even if it contradicts their intrinsic motivations, potentially inviting short-term failure or long-term impostor syndrome (</w:t>
      </w:r>
      <w:proofErr w:type="spellStart"/>
      <w:r>
        <w:rPr>
          <w:rFonts w:ascii="Times New Roman" w:hAnsi="Times New Roman" w:cs="Times New Roman"/>
        </w:rPr>
        <w:t>Ladge</w:t>
      </w:r>
      <w:proofErr w:type="spellEnd"/>
      <w:r>
        <w:rPr>
          <w:rFonts w:ascii="Times New Roman" w:hAnsi="Times New Roman" w:cs="Times New Roman"/>
        </w:rPr>
        <w:t xml:space="preserve"> et al., 2019)</w:t>
      </w:r>
      <w:r>
        <w:rPr>
          <w:rFonts w:ascii="Times New Roman" w:hAnsi="Times New Roman" w:cs="Times New Roman"/>
          <w:color w:val="000000"/>
        </w:rPr>
        <w:t>. Third, programs, classes, or incubators recruit to</w:t>
      </w:r>
      <w:r>
        <w:rPr>
          <w:rFonts w:ascii="Times New Roman" w:hAnsi="Times New Roman" w:cs="Times New Roman"/>
          <w:color w:val="000000"/>
        </w:rPr>
        <w:t>o similar profiles, making it difficult to build complementary teams and promote entrepreneurship diversity (Welter et al., 2017). Lastly, educators and other stakeholders can downgrade individuals' legitimacy based on positive stereotypes, with negative i</w:t>
      </w:r>
      <w:r>
        <w:rPr>
          <w:rFonts w:ascii="Times New Roman" w:hAnsi="Times New Roman" w:cs="Times New Roman"/>
          <w:color w:val="000000"/>
        </w:rPr>
        <w:t>mpacts on their social and economic contributions to society (Berglund &amp; Johansson, 2007).</w:t>
      </w:r>
    </w:p>
    <w:p w14:paraId="23C27540" w14:textId="77777777" w:rsidR="00C8253B" w:rsidRDefault="00007369">
      <w:pPr>
        <w:spacing w:line="480" w:lineRule="auto"/>
        <w:jc w:val="both"/>
      </w:pPr>
      <w:r>
        <w:rPr>
          <w:rFonts w:ascii="Times New Roman" w:hAnsi="Times New Roman" w:cs="Times New Roman"/>
          <w:color w:val="000000"/>
        </w:rPr>
        <w:tab/>
        <w:t xml:space="preserve">Given that stereotypes are </w:t>
      </w:r>
      <w:r>
        <w:rPr>
          <w:rFonts w:ascii="Times New Roman" w:hAnsi="Times New Roman" w:cs="Times New Roman"/>
          <w:i/>
          <w:iCs/>
          <w:color w:val="000000"/>
        </w:rPr>
        <w:t>“a natural and inevitable consequence of categorization: the need to simplify and organize social reality”</w:t>
      </w:r>
      <w:r>
        <w:rPr>
          <w:rFonts w:ascii="Times New Roman" w:hAnsi="Times New Roman" w:cs="Times New Roman"/>
          <w:color w:val="000000"/>
        </w:rPr>
        <w:t xml:space="preserve"> (</w:t>
      </w:r>
      <w:proofErr w:type="spellStart"/>
      <w:r>
        <w:rPr>
          <w:rFonts w:ascii="Times New Roman" w:hAnsi="Times New Roman" w:cs="Times New Roman"/>
          <w:color w:val="000000"/>
        </w:rPr>
        <w:t>Augoustinos</w:t>
      </w:r>
      <w:proofErr w:type="spellEnd"/>
      <w:r>
        <w:rPr>
          <w:rFonts w:ascii="Times New Roman" w:hAnsi="Times New Roman" w:cs="Times New Roman"/>
          <w:color w:val="000000"/>
        </w:rPr>
        <w:t xml:space="preserve"> </w:t>
      </w:r>
      <w:r>
        <w:rPr>
          <w:rFonts w:ascii="Times New Roman" w:hAnsi="Times New Roman" w:cs="Times New Roman"/>
          <w:color w:val="0E101A"/>
        </w:rPr>
        <w:t>&amp;</w:t>
      </w:r>
      <w:r>
        <w:rPr>
          <w:rFonts w:ascii="Times New Roman" w:hAnsi="Times New Roman" w:cs="Times New Roman"/>
          <w:color w:val="000000"/>
        </w:rPr>
        <w:t xml:space="preserve"> Walker, 1998, p. 634), everyone stereotypes and organizations, business schools, and the media have </w:t>
      </w:r>
      <w:bookmarkStart w:id="1" w:name="_Hlk55396243"/>
      <w:r>
        <w:rPr>
          <w:rFonts w:ascii="Times New Roman" w:hAnsi="Times New Roman" w:cs="Times New Roman"/>
          <w:color w:val="000000"/>
        </w:rPr>
        <w:t xml:space="preserve">supported attention research and the need to be mindful of our biases to reduce undesired influences on judgment </w:t>
      </w:r>
      <w:bookmarkEnd w:id="1"/>
      <w:r>
        <w:rPr>
          <w:rFonts w:ascii="Times New Roman" w:hAnsi="Times New Roman" w:cs="Times New Roman"/>
          <w:color w:val="000000"/>
        </w:rPr>
        <w:t xml:space="preserve">(Duguid </w:t>
      </w:r>
      <w:r>
        <w:rPr>
          <w:rFonts w:ascii="Times New Roman" w:hAnsi="Times New Roman" w:cs="Times New Roman"/>
          <w:color w:val="0E101A"/>
        </w:rPr>
        <w:t>&amp;</w:t>
      </w:r>
      <w:r>
        <w:rPr>
          <w:rFonts w:ascii="Times New Roman" w:hAnsi="Times New Roman" w:cs="Times New Roman"/>
          <w:color w:val="000000"/>
        </w:rPr>
        <w:t xml:space="preserve"> Thomas-Hunt, 2015). However, bec</w:t>
      </w:r>
      <w:r>
        <w:rPr>
          <w:rFonts w:ascii="Times New Roman" w:hAnsi="Times New Roman" w:cs="Times New Roman"/>
          <w:color w:val="000000"/>
        </w:rPr>
        <w:t>ause entrepreneurial stereotypes are often positive and flattering, they go unnoticed, being unconsciously accepted, or treated as harmless (</w:t>
      </w:r>
      <w:r>
        <w:rPr>
          <w:rFonts w:ascii="Times New Roman" w:hAnsi="Times New Roman" w:cs="Times New Roman"/>
        </w:rPr>
        <w:t>Kay et al., 2013).</w:t>
      </w:r>
      <w:r>
        <w:rPr>
          <w:rFonts w:ascii="Times New Roman" w:hAnsi="Times New Roman" w:cs="Times New Roman"/>
          <w:color w:val="000000"/>
        </w:rPr>
        <w:t xml:space="preserve"> Indeed, the media representation of entrepreneurs suggests a distinctive presence in society and</w:t>
      </w:r>
      <w:r>
        <w:rPr>
          <w:rFonts w:ascii="Times New Roman" w:hAnsi="Times New Roman" w:cs="Times New Roman"/>
          <w:color w:val="000000"/>
        </w:rPr>
        <w:t xml:space="preserve"> often presents stereotypical entrepreneurial identities (Anderson </w:t>
      </w:r>
      <w:r>
        <w:rPr>
          <w:rFonts w:ascii="Times New Roman" w:hAnsi="Times New Roman" w:cs="Times New Roman"/>
          <w:color w:val="0E101A"/>
        </w:rPr>
        <w:t>&amp;</w:t>
      </w:r>
      <w:r>
        <w:rPr>
          <w:rFonts w:ascii="Times New Roman" w:hAnsi="Times New Roman" w:cs="Times New Roman"/>
          <w:color w:val="000000"/>
        </w:rPr>
        <w:t xml:space="preserve"> Warren, 2011). Concurrently, entrepreneurship </w:t>
      </w:r>
      <w:r>
        <w:rPr>
          <w:rFonts w:ascii="Times New Roman" w:hAnsi="Times New Roman" w:cs="Times New Roman"/>
          <w:color w:val="000000"/>
        </w:rPr>
        <w:lastRenderedPageBreak/>
        <w:t>education acknowledges that conforming to group norms and being accepted by the entrepreneurial community is necessary for would be entrepren</w:t>
      </w:r>
      <w:r>
        <w:rPr>
          <w:rFonts w:ascii="Times New Roman" w:hAnsi="Times New Roman" w:cs="Times New Roman"/>
          <w:color w:val="000000"/>
        </w:rPr>
        <w:t>eurs in building their entrepreneurial identity (</w:t>
      </w:r>
      <w:proofErr w:type="spellStart"/>
      <w:r>
        <w:rPr>
          <w:rFonts w:ascii="Times New Roman" w:hAnsi="Times New Roman" w:cs="Times New Roman"/>
        </w:rPr>
        <w:t>Donnellon</w:t>
      </w:r>
      <w:proofErr w:type="spellEnd"/>
      <w:r>
        <w:rPr>
          <w:rFonts w:ascii="Times New Roman" w:hAnsi="Times New Roman" w:cs="Times New Roman"/>
        </w:rPr>
        <w:t xml:space="preserve"> </w:t>
      </w:r>
      <w:r>
        <w:rPr>
          <w:rFonts w:ascii="Times New Roman" w:hAnsi="Times New Roman" w:cs="Times New Roman"/>
          <w:color w:val="0E101A"/>
        </w:rPr>
        <w:t>&amp;</w:t>
      </w:r>
      <w:r>
        <w:rPr>
          <w:rFonts w:ascii="Times New Roman" w:hAnsi="Times New Roman" w:cs="Times New Roman"/>
        </w:rPr>
        <w:t xml:space="preserve"> Middleton, 2014).</w:t>
      </w:r>
    </w:p>
    <w:p w14:paraId="7618DC35" w14:textId="77777777" w:rsidR="00C8253B" w:rsidRDefault="00007369">
      <w:pPr>
        <w:spacing w:line="480" w:lineRule="auto"/>
        <w:jc w:val="both"/>
      </w:pPr>
      <w:r>
        <w:rPr>
          <w:rFonts w:ascii="Times New Roman" w:hAnsi="Times New Roman" w:cs="Times New Roman"/>
          <w:color w:val="000000"/>
        </w:rPr>
        <w:tab/>
        <w:t>The challenge for entrepreneurship education is to find the right balance between promoting a legitimately shared vision of entrepreneurship among scholars and entrepreneurship</w:t>
      </w:r>
      <w:r>
        <w:rPr>
          <w:rFonts w:ascii="Times New Roman" w:hAnsi="Times New Roman" w:cs="Times New Roman"/>
          <w:color w:val="000000"/>
        </w:rPr>
        <w:t xml:space="preserve"> education stakeholders and simultaneously encourage individuals to acknowledge entrepreneurial possibilities that fit one's reasons, purposes, and values (Welter et al., 2017). To accomplish this goal, we suggest three main approaches for entrepreneurship</w:t>
      </w:r>
      <w:r>
        <w:rPr>
          <w:rFonts w:ascii="Times New Roman" w:hAnsi="Times New Roman" w:cs="Times New Roman"/>
          <w:color w:val="000000"/>
        </w:rPr>
        <w:t xml:space="preserve"> education. The first approach is to focus on self-awareness and control of one's own biases, either by critically analyzing stereotypes against factual information or promoting intergroup contact to encourage a more realistic and diverse image of entrepre</w:t>
      </w:r>
      <w:r>
        <w:rPr>
          <w:rFonts w:ascii="Times New Roman" w:hAnsi="Times New Roman" w:cs="Times New Roman"/>
          <w:color w:val="000000"/>
        </w:rPr>
        <w:t>neurs (Meyer et al., 2017). The second approach is to focus on controlling stereotype application through social regulation, by designing institutional settings that highlight the pervasive willingness of entrepreneurship education stakeholders to exert ef</w:t>
      </w:r>
      <w:r>
        <w:rPr>
          <w:rFonts w:ascii="Times New Roman" w:hAnsi="Times New Roman" w:cs="Times New Roman"/>
          <w:color w:val="000000"/>
        </w:rPr>
        <w:t xml:space="preserve">fort against unconscious stereotypes (Duguid </w:t>
      </w:r>
      <w:r>
        <w:rPr>
          <w:rFonts w:ascii="Times New Roman" w:hAnsi="Times New Roman" w:cs="Times New Roman"/>
          <w:color w:val="0E101A"/>
        </w:rPr>
        <w:t>&amp;</w:t>
      </w:r>
      <w:r>
        <w:rPr>
          <w:rFonts w:ascii="Times New Roman" w:hAnsi="Times New Roman" w:cs="Times New Roman"/>
          <w:color w:val="000000"/>
        </w:rPr>
        <w:t xml:space="preserve"> Thomas-Hunt, 2015). Finally, third is to focus on the categorization process by inviting students to engage in various groups and have them develop common in-group identities. This tends to reduce prejudice as</w:t>
      </w:r>
      <w:r>
        <w:rPr>
          <w:rFonts w:ascii="Times New Roman" w:hAnsi="Times New Roman" w:cs="Times New Roman"/>
          <w:color w:val="000000"/>
        </w:rPr>
        <w:t xml:space="preserve"> it creates superordinate categorizations (</w:t>
      </w:r>
      <w:proofErr w:type="spellStart"/>
      <w:r>
        <w:rPr>
          <w:rFonts w:ascii="Times New Roman" w:hAnsi="Times New Roman" w:cs="Times New Roman"/>
          <w:color w:val="000000"/>
        </w:rPr>
        <w:t>Stangor</w:t>
      </w:r>
      <w:proofErr w:type="spellEnd"/>
      <w:r>
        <w:rPr>
          <w:rFonts w:ascii="Times New Roman" w:hAnsi="Times New Roman" w:cs="Times New Roman"/>
          <w:color w:val="000000"/>
        </w:rPr>
        <w:t>, 2016).</w:t>
      </w:r>
    </w:p>
    <w:p w14:paraId="32C4D3CB" w14:textId="77777777" w:rsidR="00C8253B" w:rsidRDefault="00007369">
      <w:pPr>
        <w:spacing w:line="480" w:lineRule="auto"/>
        <w:jc w:val="both"/>
        <w:rPr>
          <w:rFonts w:ascii="Times New Roman" w:hAnsi="Times New Roman" w:cs="Times New Roman"/>
          <w:color w:val="000000"/>
        </w:rPr>
      </w:pPr>
      <w:r>
        <w:rPr>
          <w:rFonts w:ascii="Times New Roman" w:hAnsi="Times New Roman" w:cs="Times New Roman"/>
          <w:color w:val="000000"/>
        </w:rPr>
        <w:tab/>
        <w:t>Our reasoning offers a critical reflection of stakeholder's practices in entrepreneurship education to challenge undesired influences of positive stereotypes that hinder entrepreneurship education</w:t>
      </w:r>
      <w:r>
        <w:rPr>
          <w:rFonts w:ascii="Times New Roman" w:hAnsi="Times New Roman" w:cs="Times New Roman"/>
          <w:color w:val="000000"/>
        </w:rPr>
        <w:t xml:space="preserve"> legitimacy and diversity. By tackling positive stereotypes, entrepreneurship education stakeholders can reduce potential bias either by controlling stereotyping, stereotype application, or the categorization process. Therefore, challenging positive stereo</w:t>
      </w:r>
      <w:r>
        <w:rPr>
          <w:rFonts w:ascii="Times New Roman" w:hAnsi="Times New Roman" w:cs="Times New Roman"/>
          <w:color w:val="000000"/>
        </w:rPr>
        <w:t>types in entrepreneurship education enhances the field legitimacy and increases practical relevance by embracing and encouraging diversity.</w:t>
      </w:r>
    </w:p>
    <w:p w14:paraId="43FDD402" w14:textId="77777777" w:rsidR="00C8253B" w:rsidRDefault="00C8253B">
      <w:pPr>
        <w:spacing w:line="480" w:lineRule="auto"/>
        <w:jc w:val="both"/>
        <w:rPr>
          <w:rFonts w:ascii="Times New Roman" w:hAnsi="Times New Roman" w:cs="Times New Roman"/>
          <w:color w:val="000000"/>
        </w:rPr>
      </w:pPr>
    </w:p>
    <w:p w14:paraId="7BBB3294" w14:textId="77777777" w:rsidR="00C8253B" w:rsidRDefault="00007369">
      <w:pPr>
        <w:pStyle w:val="Heading1"/>
        <w:numPr>
          <w:ilvl w:val="0"/>
          <w:numId w:val="1"/>
        </w:numPr>
        <w:spacing w:before="0"/>
      </w:pPr>
      <w:r>
        <w:rPr>
          <w:rFonts w:ascii="Times New Roman" w:hAnsi="Times New Roman" w:cs="Times New Roman"/>
          <w:b/>
        </w:rPr>
        <w:lastRenderedPageBreak/>
        <w:t>Modeling Entrepreneurship Education Through Paradigms</w:t>
      </w:r>
    </w:p>
    <w:p w14:paraId="57906082" w14:textId="77777777" w:rsidR="00C8253B" w:rsidRDefault="00007369">
      <w:pPr>
        <w:pStyle w:val="Titlepage-text"/>
        <w:spacing w:line="480" w:lineRule="auto"/>
        <w:ind w:firstLine="0"/>
        <w:jc w:val="both"/>
        <w:rPr>
          <w:rFonts w:ascii="Times New Roman" w:hAnsi="Times New Roman" w:cs="Times New Roman"/>
          <w:i/>
        </w:rPr>
      </w:pPr>
      <w:r>
        <w:rPr>
          <w:rFonts w:ascii="Times New Roman" w:hAnsi="Times New Roman" w:cs="Times New Roman"/>
          <w:i/>
        </w:rPr>
        <w:t>Fabrice L. Cavarretta</w:t>
      </w:r>
    </w:p>
    <w:p w14:paraId="58D34819" w14:textId="77777777" w:rsidR="00C8253B" w:rsidRDefault="00007369">
      <w:pPr>
        <w:pStyle w:val="Titlepage-text"/>
        <w:spacing w:line="480" w:lineRule="auto"/>
        <w:ind w:firstLine="0"/>
        <w:jc w:val="both"/>
      </w:pPr>
      <w:r>
        <w:rPr>
          <w:rFonts w:ascii="Times New Roman" w:hAnsi="Times New Roman" w:cs="Times New Roman"/>
        </w:rPr>
        <w:t>Should we consider entrepreneurship edu</w:t>
      </w:r>
      <w:r>
        <w:rPr>
          <w:rFonts w:ascii="Times New Roman" w:hAnsi="Times New Roman" w:cs="Times New Roman"/>
        </w:rPr>
        <w:t xml:space="preserve">cation through a </w:t>
      </w:r>
      <w:r>
        <w:rPr>
          <w:rFonts w:ascii="Times New Roman" w:hAnsi="Times New Roman" w:cs="Times New Roman"/>
          <w:i/>
        </w:rPr>
        <w:t xml:space="preserve">less knowledge </w:t>
      </w:r>
      <w:r>
        <w:rPr>
          <w:rFonts w:ascii="Times New Roman" w:hAnsi="Times New Roman" w:cs="Times New Roman"/>
        </w:rPr>
        <w:t>approach? We often assume more valid knowledge as the sound basis for entrepreneurship education, for instance, as advocated by evidence-based management</w:t>
      </w:r>
      <w:r>
        <w:rPr>
          <w:rFonts w:ascii="Times New Roman" w:hAnsi="Times New Roman" w:cs="Times New Roman"/>
          <w:i/>
        </w:rPr>
        <w:t xml:space="preserve"> </w:t>
      </w:r>
      <w:r>
        <w:fldChar w:fldCharType="begin"/>
      </w:r>
      <w:r>
        <w:rPr>
          <w:rFonts w:ascii="Times New Roman" w:hAnsi="Times New Roman" w:cs="Times New Roman"/>
          <w:i/>
        </w:rPr>
        <w:instrText>ADDIN EN.CITE &lt;EndNote&gt;&lt;Cite&gt;&lt;Author&gt;Pfeffer&lt;/Author&gt;&lt;Year&gt;2006&lt;/Year&gt;</w:instrText>
      </w:r>
      <w:r>
        <w:rPr>
          <w:rFonts w:ascii="Times New Roman" w:hAnsi="Times New Roman" w:cs="Times New Roman"/>
          <w:i/>
        </w:rPr>
        <w:instrText>&lt;RecNum&gt;8506&lt;/RecNum&gt;&lt;DisplayText&gt;(Pfeffer &amp;amp; Sutton, 2006)&lt;/DisplayText&gt;&lt;record&gt;&lt;rec-number&gt;8506&lt;/rec-number&gt;&lt;foreign-keys&gt;&lt;key app="EN" db-id="psrefa59fxw50uez925xspt79x2adddtpx09" timestamp="1357927069"&gt;8506&lt;/key&gt;&lt;/foreign-keys&gt;&lt;ref-type name="Book"&gt;</w:instrText>
      </w:r>
      <w:r>
        <w:rPr>
          <w:rFonts w:ascii="Times New Roman" w:hAnsi="Times New Roman" w:cs="Times New Roman"/>
          <w:i/>
        </w:rPr>
        <w:instrText>6&lt;/ref-type&gt;&lt;contributors&gt;&lt;authors&gt;&lt;author&gt;Pfeffer, Jeffrey&lt;/author&gt;&lt;author&gt;Sutton, Robert I.&lt;/author&gt;&lt;/authors&gt;&lt;/contributors&gt;&lt;titles&gt;&lt;title&gt;Hard facts, dangerous half-truths, and total nonsense : profiting from evidence-based management&lt;/title&gt;&lt;/titles&gt;&lt;</w:instrText>
      </w:r>
      <w:r>
        <w:rPr>
          <w:rFonts w:ascii="Times New Roman" w:hAnsi="Times New Roman" w:cs="Times New Roman"/>
          <w:i/>
        </w:rPr>
        <w:instrText>pages&gt;x, 276 p.&lt;/pages&gt;&lt;keywords&gt;&lt;keyword&gt;Industrial management Decision making.&lt;/keyword&gt;&lt;/keywords&gt;&lt;dates&gt;&lt;year&gt;2006&lt;/year&gt;&lt;/dates&gt;&lt;pub-location&gt;Boston, Mass.&lt;/pub-location&gt;&lt;publisher&gt;Harvard Business School Press&lt;/publisher&gt;&lt;isbn&gt;1591398622&amp;#xD;97815913</w:instrText>
      </w:r>
      <w:r>
        <w:rPr>
          <w:rFonts w:ascii="Times New Roman" w:hAnsi="Times New Roman" w:cs="Times New Roman"/>
          <w:i/>
        </w:rPr>
        <w:instrText>98622&lt;/isbn&gt;&lt;call-num&gt;HD30.23 .P468 2006&amp;#xD;658.4/03&lt;/call-num&gt;&lt;urls&gt;&lt;related-urls&gt;&lt;url&gt;http://www.loc.gov/catdir/toc/ecip062/2005030854.html&lt;/url&gt;&lt;url&gt;http://www.loc.gov/catdir/enhancements/fy1108/2005030854-b.html&lt;/url&gt;&lt;/related-urls&gt;&lt;/urls&gt;&lt;/record&gt;&lt;/C</w:instrText>
      </w:r>
      <w:r>
        <w:rPr>
          <w:rFonts w:ascii="Times New Roman" w:hAnsi="Times New Roman" w:cs="Times New Roman"/>
          <w:i/>
        </w:rPr>
        <w:instrText>ite&gt;&lt;/EndNote&gt;</w:instrText>
      </w:r>
      <w:r>
        <w:rPr>
          <w:rFonts w:ascii="Times New Roman" w:hAnsi="Times New Roman" w:cs="Times New Roman"/>
          <w:i/>
        </w:rPr>
        <w:fldChar w:fldCharType="separate"/>
      </w:r>
      <w:r>
        <w:rPr>
          <w:rFonts w:ascii="Times New Roman" w:hAnsi="Times New Roman" w:cs="Times New Roman"/>
        </w:rPr>
        <w:t>(Pfeffer &amp; Sutton, 2006)</w:t>
      </w:r>
      <w:r>
        <w:rPr>
          <w:rFonts w:ascii="Times New Roman" w:hAnsi="Times New Roman" w:cs="Times New Roman"/>
          <w:i/>
        </w:rPr>
        <w:fldChar w:fldCharType="end"/>
      </w:r>
      <w:r>
        <w:fldChar w:fldCharType="begin"/>
      </w:r>
      <w:r>
        <w:rPr>
          <w:rFonts w:ascii="Times New Roman" w:hAnsi="Times New Roman" w:cs="Times New Roman"/>
          <w:i/>
        </w:rPr>
        <w:instrText>ADDIN EN.CITE &lt;EndNote&gt;&lt;Cite&gt;&lt;Author&gt;Pfeffer&lt;/Author&gt;&lt;Year&gt;2006&lt;/Year&gt;&lt;RecNum&gt;8506&lt;/RecNum&gt;&lt;DisplayText&gt;(Pfeffer &amp;amp; Sutton, 2006)&lt;/DisplayText&gt;&lt;record&gt;&lt;rec-number&gt;8506&lt;/rec-number&gt;&lt;foreign-keys&gt;&lt;key app="EN" db-i</w:instrText>
      </w:r>
      <w:r>
        <w:rPr>
          <w:rFonts w:ascii="Times New Roman" w:hAnsi="Times New Roman" w:cs="Times New Roman"/>
          <w:i/>
        </w:rPr>
        <w:instrText>d="psrefa59fxw50uez925xspt79x2adddtpx09" timestamp="1357927069"&gt;8506&lt;/key&gt;&lt;/foreign-keys&gt;&lt;ref-type name="Book"&gt;6&lt;/ref-type&gt;&lt;contributors&gt;&lt;authors&gt;&lt;author&gt;Pfeffer, Jeffrey&lt;/author&gt;&lt;author&gt;Sutton, Robert I.&lt;/author&gt;&lt;/authors&gt;&lt;/contributors&gt;&lt;titles&gt;&lt;title&gt;Har</w:instrText>
      </w:r>
      <w:r>
        <w:rPr>
          <w:rFonts w:ascii="Times New Roman" w:hAnsi="Times New Roman" w:cs="Times New Roman"/>
          <w:i/>
        </w:rPr>
        <w:instrText>d facts, dangerous half-truths, and total nonsense : profiting from evidence-based management&lt;/title&gt;&lt;/titles&gt;&lt;pages&gt;x, 276 p.&lt;/pages&gt;&lt;keywords&gt;&lt;keyword&gt;Industrial management Decision making.&lt;/keyword&gt;&lt;/keywords&gt;&lt;dates&gt;&lt;year&gt;2006&lt;/year&gt;&lt;/dates&gt;&lt;pub-locatio</w:instrText>
      </w:r>
      <w:r>
        <w:rPr>
          <w:rFonts w:ascii="Times New Roman" w:hAnsi="Times New Roman" w:cs="Times New Roman"/>
          <w:i/>
        </w:rPr>
        <w:instrText>n&gt;Boston, Mass.&lt;/pub-location&gt;&lt;publisher&gt;Harvard Business School Press&lt;/publisher&gt;&lt;isbn&gt;1591398622&amp;#xD;9781591398622&lt;/isbn&gt;&lt;call-num&gt;HD30.23 .P468 2006&amp;#xD;658.4/03&lt;/call-num&gt;&lt;urls&gt;&lt;related-urls&gt;&lt;url&gt;http://www.loc.gov/catdir/toc/ecip062/2005030854.html&lt;/u</w:instrText>
      </w:r>
      <w:r>
        <w:rPr>
          <w:rFonts w:ascii="Times New Roman" w:hAnsi="Times New Roman" w:cs="Times New Roman"/>
          <w:i/>
        </w:rPr>
        <w:instrText>rl&gt;&lt;url&gt;http://www.loc.gov/catdir/enhancements/fy1108/2005030854-b.html&lt;/url&gt;&lt;/related-urls&gt;&lt;/urls&gt;&lt;/record&gt;&lt;/Cite&gt;&lt;/EndNote&gt;</w:instrText>
      </w:r>
      <w:r>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rPr>
        <w:t xml:space="preserve">. Under such common assumption, priority is given to internal validity and extensiveness of knowledge. Yet, although pedagogues </w:t>
      </w:r>
      <w:r>
        <w:rPr>
          <w:rFonts w:ascii="Times New Roman" w:hAnsi="Times New Roman" w:cs="Times New Roman"/>
        </w:rPr>
        <w:t>do care about retention constraints, such extensive approach to entrepreneurship education is mute to whether and how entrepreneurial actors enact knowledge.</w:t>
      </w:r>
    </w:p>
    <w:p w14:paraId="3C81BE00" w14:textId="77777777" w:rsidR="00C8253B" w:rsidRDefault="00007369">
      <w:pPr>
        <w:pStyle w:val="Text"/>
        <w:ind w:firstLine="0"/>
      </w:pPr>
      <w:r>
        <w:rPr>
          <w:rFonts w:ascii="Times New Roman" w:hAnsi="Times New Roman" w:cs="Times New Roman"/>
        </w:rPr>
        <w:tab/>
        <w:t xml:space="preserve">The advocacy of “less is more” </w:t>
      </w:r>
      <w:r>
        <w:fldChar w:fldCharType="begin"/>
      </w:r>
      <w:r>
        <w:rPr>
          <w:rFonts w:ascii="Times New Roman" w:hAnsi="Times New Roman" w:cs="Times New Roman"/>
        </w:rPr>
        <w:instrText>ADDIN EN.CITE &lt;EndNote&gt;&lt;Cite&gt;&lt;Author&gt;Gigerenzer&lt;/Author&gt;&lt;Year&gt;2011</w:instrText>
      </w:r>
      <w:r>
        <w:rPr>
          <w:rFonts w:ascii="Times New Roman" w:hAnsi="Times New Roman" w:cs="Times New Roman"/>
        </w:rPr>
        <w:instrText>&lt;/Year&gt;&lt;RecNum&gt;9301&lt;/RecNum&gt;&lt;Prefix&gt;as formalized in the heuristics literature`, e.g.`, &lt;/Prefix&gt;&lt;DisplayText&gt;(as formalized in the heuristics literature, e.g., Gigerenzer &amp;amp; Brighton, 2011)&lt;/DisplayText&gt;&lt;record&gt;&lt;rec-number&gt;9301&lt;/rec-number&gt;&lt;foreign-key</w:instrText>
      </w:r>
      <w:r>
        <w:rPr>
          <w:rFonts w:ascii="Times New Roman" w:hAnsi="Times New Roman" w:cs="Times New Roman"/>
        </w:rPr>
        <w:instrText>s&gt;&lt;key app="EN" db-id="psrefa59fxw50uez925xspt79x2adddtpx09" timestamp="1537544994"&gt;9301&lt;/key&gt;&lt;/foreign-keys&gt;&lt;ref-type name="Book"&gt;6&lt;/ref-type&gt;&lt;contributors&gt;&lt;authors&gt;&lt;author&gt;Gigerenzer, Gerd &lt;/author&gt;&lt;author&gt;Brighton, Henry &lt;/author&gt;&lt;/authors&gt;&lt;secondary-au</w:instrText>
      </w:r>
      <w:r>
        <w:rPr>
          <w:rFonts w:ascii="Times New Roman" w:hAnsi="Times New Roman" w:cs="Times New Roman"/>
        </w:rPr>
        <w:instrText>thors&gt;&lt;author&gt;Gigerenzer, Gerd&lt;/author&gt;&lt;author&gt;Hertwig, Ralph&lt;/author&gt;&lt;author&gt;Pachur, Thorsten&lt;/author&gt;&lt;/secondary-authors&gt;&lt;/contributors&gt;&lt;titles&gt;&lt;title&gt;Homo heuristicus: Why Biased Minds Make Better Inferences&lt;/title&gt;&lt;secondary-title&gt;Heuristics : the foun</w:instrText>
      </w:r>
      <w:r>
        <w:rPr>
          <w:rFonts w:ascii="Times New Roman" w:hAnsi="Times New Roman" w:cs="Times New Roman"/>
        </w:rPr>
        <w:instrText>dations of adaptive behavior&lt;/secondary-title&gt;&lt;/titles&gt;&lt;pages&gt;xxv, 844 p.&lt;/pages&gt;&lt;keywords&gt;&lt;keyword&gt;Adaptability (Psychology)&lt;/keyword&gt;&lt;/keywords&gt;&lt;dates&gt;&lt;year&gt;2011&lt;/year&gt;&lt;/dates&gt;&lt;pub-location&gt;Oxford ; New York&lt;/pub-location&gt;&lt;publisher&gt;Oxford University Pre</w:instrText>
      </w:r>
      <w:r>
        <w:rPr>
          <w:rFonts w:ascii="Times New Roman" w:hAnsi="Times New Roman" w:cs="Times New Roman"/>
        </w:rPr>
        <w:instrText>ss&lt;/publisher&gt;&lt;isbn&gt;9780199744282 (alk. paper)&amp;#xD;0199744289 (alk. paper)&lt;/isbn&gt;&lt;call-num&gt;Jefferson or Adams Building Reading Rooms - STORED OFFSITE BF335 .H428 2011&lt;/call-num&gt;&lt;label&gt;PRED&lt;/label&gt;&lt;urls&gt;&lt;/urls&gt;&lt;/record&gt;&lt;/Cite&gt;&lt;/EndNote&gt;</w:instrText>
      </w:r>
      <w:r>
        <w:rPr>
          <w:rFonts w:ascii="Times New Roman" w:hAnsi="Times New Roman" w:cs="Times New Roman"/>
        </w:rPr>
        <w:fldChar w:fldCharType="separate"/>
      </w:r>
      <w:r>
        <w:rPr>
          <w:rFonts w:ascii="Times New Roman" w:hAnsi="Times New Roman" w:cs="Times New Roman"/>
        </w:rPr>
        <w:t>(as formalized in the</w:t>
      </w:r>
      <w:r>
        <w:rPr>
          <w:rFonts w:ascii="Times New Roman" w:hAnsi="Times New Roman" w:cs="Times New Roman"/>
        </w:rPr>
        <w:t xml:space="preserve"> heuristics literature, e.g., Gigerenzer &amp; Brighton, 2011)</w:t>
      </w:r>
      <w:r>
        <w:rPr>
          <w:rFonts w:ascii="Times New Roman" w:hAnsi="Times New Roman" w:cs="Times New Roman"/>
        </w:rPr>
        <w:fldChar w:fldCharType="end"/>
      </w:r>
      <w:r>
        <w:rPr>
          <w:rFonts w:ascii="Times New Roman" w:hAnsi="Times New Roman" w:cs="Times New Roman"/>
        </w:rPr>
        <w:t xml:space="preserve"> derives from the </w:t>
      </w:r>
      <w:r>
        <w:rPr>
          <w:rFonts w:ascii="Times New Roman" w:hAnsi="Times New Roman" w:cs="Times New Roman"/>
          <w:i/>
        </w:rPr>
        <w:t>bounded rationality</w:t>
      </w:r>
      <w:r>
        <w:rPr>
          <w:rFonts w:ascii="Times New Roman" w:hAnsi="Times New Roman" w:cs="Times New Roman"/>
        </w:rPr>
        <w:t xml:space="preserve"> constraints on entrepreneurial actors </w:t>
      </w:r>
      <w:r>
        <w:fldChar w:fldCharType="begin"/>
      </w:r>
      <w:r>
        <w:rPr>
          <w:rFonts w:ascii="Times New Roman" w:hAnsi="Times New Roman" w:cs="Times New Roman"/>
        </w:rPr>
        <w:instrText>ADDIN EN.CITE &lt;EndNote&gt;&lt;Cite&gt;&lt;Author&gt;Simon&lt;/Author&gt;&lt;Year&gt;1947 [1997]&lt;/Year&gt;&lt;RecNum&gt;479&lt;/RecNum&gt;&lt;DisplayText&gt;(Simon, 194</w:instrText>
      </w:r>
      <w:r>
        <w:rPr>
          <w:rFonts w:ascii="Times New Roman" w:hAnsi="Times New Roman" w:cs="Times New Roman"/>
        </w:rPr>
        <w:instrText>7)&lt;/DisplayText&gt;&lt;record&gt;&lt;rec-number&gt;479&lt;/rec-number&gt;&lt;foreign-keys&gt;&lt;key app="EN" db-id="psrefa59fxw50uez925xspt79x2adddtpx09" timestamp="0"&gt;479&lt;/key&gt;&lt;key app="ENWeb" db-id="S08@CArtqgcAAH-3WZU"&gt;22&lt;/key&gt;&lt;/foreign-keys&gt;&lt;ref-type name="Book"&gt;6&lt;/ref-type&gt;&lt;contr</w:instrText>
      </w:r>
      <w:r>
        <w:rPr>
          <w:rFonts w:ascii="Times New Roman" w:hAnsi="Times New Roman" w:cs="Times New Roman"/>
        </w:rPr>
        <w:instrText>ibutors&gt;&lt;authors&gt;&lt;author&gt;Simon, Herbert A.&lt;/author&gt;&lt;/authors&gt;&lt;/contributors&gt;&lt;titles&gt;&lt;title&gt;Administrative behavior: a study of decision-making processes in Administrative Organizations&lt;/title&gt;&lt;/titles&gt;&lt;pages&gt;li, 364p ; 22cm&lt;/pages&gt;&lt;edition&gt;3rd ed.&lt;/edition</w:instrText>
      </w:r>
      <w:r>
        <w:rPr>
          <w:rFonts w:ascii="Times New Roman" w:hAnsi="Times New Roman" w:cs="Times New Roman"/>
        </w:rPr>
        <w:instrText>&gt;&lt;keywords&gt;&lt;keyword&gt;Carnegie school&lt;/keyword&gt;&lt;keyword&gt;Organisation theory&lt;/keyword&gt;&lt;keyword&gt;Organisational form&lt;/keyword&gt;&lt;keyword&gt;Management&lt;/keyword&gt;&lt;keyword&gt;Decision making&lt;/keyword&gt;&lt;/keywords&gt;&lt;dates&gt;&lt;year&gt;1947&lt;/year&gt;&lt;/dates&gt;&lt;pub-location&gt;New York&lt;/pub-l</w:instrText>
      </w:r>
      <w:r>
        <w:rPr>
          <w:rFonts w:ascii="Times New Roman" w:hAnsi="Times New Roman" w:cs="Times New Roman"/>
        </w:rPr>
        <w:instrText>ocation&gt;&lt;publisher&gt;Free Press ; London: Collier Macmillan&lt;/publisher&gt;&lt;isbn&gt;0029290007, 0029289718&lt;/isbn&gt;&lt;label&gt;*+&amp;#xD; 03-p3-SMP-s5&lt;/label&gt;&lt;urls&gt;&lt;/urls&gt;&lt;custom6&gt;FCAFCA&lt;/custom6&gt;&lt;/record&gt;&lt;/Cite&gt;&lt;/EndNote&gt;</w:instrText>
      </w:r>
      <w:r>
        <w:rPr>
          <w:rFonts w:ascii="Times New Roman" w:hAnsi="Times New Roman" w:cs="Times New Roman"/>
        </w:rPr>
        <w:fldChar w:fldCharType="separate"/>
      </w:r>
      <w:r>
        <w:rPr>
          <w:rFonts w:ascii="Times New Roman" w:hAnsi="Times New Roman" w:cs="Times New Roman"/>
        </w:rPr>
        <w:t>(Simon, 1947)</w:t>
      </w:r>
      <w:r>
        <w:rPr>
          <w:rFonts w:ascii="Times New Roman" w:hAnsi="Times New Roman" w:cs="Times New Roman"/>
        </w:rPr>
        <w:fldChar w:fldCharType="end"/>
      </w:r>
      <w:r>
        <w:fldChar w:fldCharType="begin"/>
      </w:r>
      <w:r>
        <w:rPr>
          <w:rFonts w:ascii="Times New Roman" w:hAnsi="Times New Roman" w:cs="Times New Roman"/>
        </w:rPr>
        <w:instrText>ADDIN EN.CITE &lt;EndNote&gt;&lt;Cite&gt;&lt;Author&gt;</w:instrText>
      </w:r>
      <w:r>
        <w:rPr>
          <w:rFonts w:ascii="Times New Roman" w:hAnsi="Times New Roman" w:cs="Times New Roman"/>
        </w:rPr>
        <w:instrText>Simon&lt;/Author&gt;&lt;Year&gt;1947 [1997]&lt;/Year&gt;&lt;RecNum&gt;479&lt;/RecNum&gt;&lt;DisplayText&gt;(Simon, 1947)&lt;/DisplayText&gt;&lt;record&gt;&lt;rec-number&gt;479&lt;/rec-number&gt;&lt;foreign-keys&gt;&lt;key app="EN" db-id="psrefa59fxw50uez925xspt79x2adddtpx09" timestamp="0"&gt;479&lt;/key&gt;&lt;key app="ENWeb" db-id="S0</w:instrText>
      </w:r>
      <w:r>
        <w:rPr>
          <w:rFonts w:ascii="Times New Roman" w:hAnsi="Times New Roman" w:cs="Times New Roman"/>
        </w:rPr>
        <w:instrText>8@CArtqgcAAH-3WZU"&gt;22&lt;/key&gt;&lt;/foreign-keys&gt;&lt;ref-type name="Book"&gt;6&lt;/ref-type&gt;&lt;contributors&gt;&lt;authors&gt;&lt;author&gt;Simon, Herbert A.&lt;/author&gt;&lt;/authors&gt;&lt;/contributors&gt;&lt;titles&gt;&lt;title&gt;Administrative behavior: a study of decision-making processes in Administrative Org</w:instrText>
      </w:r>
      <w:r>
        <w:rPr>
          <w:rFonts w:ascii="Times New Roman" w:hAnsi="Times New Roman" w:cs="Times New Roman"/>
        </w:rPr>
        <w:instrText>anizations&lt;/title&gt;&lt;/titles&gt;&lt;pages&gt;li, 364p ; 22cm&lt;/pages&gt;&lt;edition&gt;3rd ed.&lt;/edition&gt;&lt;keywords&gt;&lt;keyword&gt;Carnegie school&lt;/keyword&gt;&lt;keyword&gt;Organisation theory&lt;/keyword&gt;&lt;keyword&gt;Organisational form&lt;/keyword&gt;&lt;keyword&gt;Management&lt;/keyword&gt;&lt;keyword&gt;Decision making</w:instrText>
      </w:r>
      <w:r>
        <w:rPr>
          <w:rFonts w:ascii="Times New Roman" w:hAnsi="Times New Roman" w:cs="Times New Roman"/>
        </w:rPr>
        <w:instrText>&lt;/keyword&gt;&lt;/keywords&gt;&lt;dates&gt;&lt;year&gt;1947&lt;/year&gt;&lt;/dates&gt;&lt;pub-location&gt;New York&lt;/pub-location&gt;&lt;publisher&gt;Free Press ; London: Collier Macmillan&lt;/publisher&gt;&lt;isbn&gt;0029290007, 0029289718&lt;/isbn&gt;&lt;label&gt;*+&amp;#xD; 03-p3-SMP-s5&lt;/label&gt;&lt;urls&gt;&lt;/urls&gt;&lt;custom6&gt;FCAFCA&lt;/custo</w:instrText>
      </w:r>
      <w:r>
        <w:rPr>
          <w:rFonts w:ascii="Times New Roman" w:hAnsi="Times New Roman" w:cs="Times New Roman"/>
        </w:rPr>
        <w:instrText>m6&gt;&lt;/record&gt;&lt;/Cite&gt;&lt;/EndNote&gt;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and their </w:t>
      </w:r>
      <w:r>
        <w:rPr>
          <w:rFonts w:ascii="Times New Roman" w:hAnsi="Times New Roman" w:cs="Times New Roman"/>
          <w:i/>
        </w:rPr>
        <w:t>limited attentional capabilities</w:t>
      </w:r>
      <w:r>
        <w:rPr>
          <w:rFonts w:ascii="Times New Roman" w:hAnsi="Times New Roman" w:cs="Times New Roman"/>
        </w:rPr>
        <w:t xml:space="preserve"> </w:t>
      </w:r>
      <w:r>
        <w:fldChar w:fldCharType="begin"/>
      </w:r>
      <w:r>
        <w:rPr>
          <w:rFonts w:ascii="Times New Roman" w:hAnsi="Times New Roman" w:cs="Times New Roman"/>
        </w:rPr>
        <w:instrText>ADDIN EN.CITE &lt;EndNote&gt;&lt;Cite&gt;&lt;Author&gt;Ocasio&lt;/Author&gt;&lt;Year&gt;2011&lt;/Year&gt;&lt;RecNum&gt;8157&lt;/RecNum&gt;&lt;DisplayText&gt;(Ocasio, 2011)&lt;/DisplayText&gt;&lt;record&gt;&lt;rec-number&gt;8157&lt;/rec-number&gt;&lt;foreign-key</w:instrText>
      </w:r>
      <w:r>
        <w:rPr>
          <w:rFonts w:ascii="Times New Roman" w:hAnsi="Times New Roman" w:cs="Times New Roman"/>
        </w:rPr>
        <w:instrText>s&gt;&lt;key app="EN" db-id="psrefa59fxw50uez925xspt79x2adddtpx09" timestamp="1323183369"&gt;8157&lt;/key&gt;&lt;/foreign-keys&gt;&lt;ref-type name="Journal Article"&gt;17&lt;/ref-type&gt;&lt;contributors&gt;&lt;authors&gt;&lt;author&gt;Ocasio, William&lt;/author&gt;&lt;/authors&gt;&lt;/contributors&gt;&lt;titles&gt;&lt;title&gt;Attent</w:instrText>
      </w:r>
      <w:r>
        <w:rPr>
          <w:rFonts w:ascii="Times New Roman" w:hAnsi="Times New Roman" w:cs="Times New Roman"/>
        </w:rPr>
        <w:instrText>ion to Attention&lt;/title&gt;&lt;secondary-title&gt;Organization Science&lt;/secondary-title&gt;&lt;alt-title&gt;OS&lt;/alt-title&gt;&lt;/titles&gt;&lt;periodical&gt;&lt;full-title&gt;Organization Science&lt;/full-title&gt;&lt;abbr-1&gt;OrgSci&lt;/abbr-1&gt;&lt;abbr-2&gt;Organ. Sci.&lt;/abbr-2&gt;&lt;/periodical&gt;&lt;pages&gt;1286-1296&lt;/page</w:instrText>
      </w:r>
      <w:r>
        <w:rPr>
          <w:rFonts w:ascii="Times New Roman" w:hAnsi="Times New Roman" w:cs="Times New Roman"/>
        </w:rPr>
        <w:instrText>s&gt;&lt;volume&gt;22&lt;/volume&gt;&lt;number&gt;5&lt;/number&gt;&lt;dates&gt;&lt;year&gt;2011&lt;/year&gt;&lt;pub-dates&gt;&lt;date&gt;September/October 2011&lt;/date&gt;&lt;/pub-dates&gt;&lt;/dates&gt;&lt;label&gt;PRED&lt;/label&gt;&lt;urls&gt;&lt;related-urls&gt;&lt;url&gt;http://orgsci.journal.informs.org/content/22/5/1286.abstract&lt;/url&gt;&lt;/related-urls&gt;&lt;/</w:instrText>
      </w:r>
      <w:r>
        <w:rPr>
          <w:rFonts w:ascii="Times New Roman" w:hAnsi="Times New Roman" w:cs="Times New Roman"/>
        </w:rPr>
        <w:instrText>urls&gt;&lt;electronic-resource-num&gt;10.1287/orsc.1100.0602&lt;/electronic-resource-num&gt;&lt;/record&gt;&lt;/Cite&gt;&lt;/EndNote&gt;</w:instrText>
      </w:r>
      <w:r>
        <w:rPr>
          <w:rFonts w:ascii="Times New Roman" w:hAnsi="Times New Roman" w:cs="Times New Roman"/>
        </w:rPr>
        <w:fldChar w:fldCharType="separate"/>
      </w:r>
      <w:r>
        <w:rPr>
          <w:rFonts w:ascii="Times New Roman" w:hAnsi="Times New Roman" w:cs="Times New Roman"/>
        </w:rPr>
        <w:t>(Ocasio, 2011)</w:t>
      </w:r>
      <w:r>
        <w:rPr>
          <w:rFonts w:ascii="Times New Roman" w:hAnsi="Times New Roman" w:cs="Times New Roman"/>
        </w:rPr>
        <w:fldChar w:fldCharType="end"/>
      </w:r>
      <w:r>
        <w:fldChar w:fldCharType="begin"/>
      </w:r>
      <w:r>
        <w:rPr>
          <w:rFonts w:ascii="Times New Roman" w:hAnsi="Times New Roman" w:cs="Times New Roman"/>
        </w:rPr>
        <w:instrText>ADDIN EN.CITE &lt;EndNote&gt;&lt;Cite&gt;&lt;Author&gt;Ocasio&lt;/Author&gt;&lt;Year&gt;2011&lt;/Year&gt;&lt;RecNum&gt;8157&lt;/RecNum&gt;&lt;DisplayText&gt;(Ocasio, 2011)&lt;/DisplayText&gt;&lt;rec</w:instrText>
      </w:r>
      <w:r>
        <w:rPr>
          <w:rFonts w:ascii="Times New Roman" w:hAnsi="Times New Roman" w:cs="Times New Roman"/>
        </w:rPr>
        <w:instrText>ord&gt;&lt;rec-number&gt;8157&lt;/rec-number&gt;&lt;foreign-keys&gt;&lt;key app="EN" db-id="psrefa59fxw50uez925xspt79x2adddtpx09" timestamp="1323183369"&gt;8157&lt;/key&gt;&lt;/foreign-keys&gt;&lt;ref-type name="Journal Article"&gt;17&lt;/ref-type&gt;&lt;contributors&gt;&lt;authors&gt;&lt;author&gt;Ocasio, William&lt;/author&gt;&lt;</w:instrText>
      </w:r>
      <w:r>
        <w:rPr>
          <w:rFonts w:ascii="Times New Roman" w:hAnsi="Times New Roman" w:cs="Times New Roman"/>
        </w:rPr>
        <w:instrText>/authors&gt;&lt;/contributors&gt;&lt;titles&gt;&lt;title&gt;Attention to Attention&lt;/title&gt;&lt;secondary-title&gt;Organization Science&lt;/secondary-title&gt;&lt;alt-title&gt;OS&lt;/alt-title&gt;&lt;/titles&gt;&lt;periodical&gt;&lt;full-title&gt;Organization Science&lt;/full-title&gt;&lt;abbr-1&gt;OrgSci&lt;/abbr-1&gt;&lt;abbr-2&gt;Organ. Sci</w:instrText>
      </w:r>
      <w:r>
        <w:rPr>
          <w:rFonts w:ascii="Times New Roman" w:hAnsi="Times New Roman" w:cs="Times New Roman"/>
        </w:rPr>
        <w:instrText>.&lt;/abbr-2&gt;&lt;/periodical&gt;&lt;pages&gt;1286-1296&lt;/pages&gt;&lt;volume&gt;22&lt;/volume&gt;&lt;number&gt;5&lt;/number&gt;&lt;dates&gt;&lt;year&gt;2011&lt;/year&gt;&lt;pub-dates&gt;&lt;date&gt;September/October 2011&lt;/date&gt;&lt;/pub-dates&gt;&lt;/dates&gt;&lt;label&gt;PRED&lt;/label&gt;&lt;urls&gt;&lt;related-urls&gt;&lt;url&gt;http://orgsci.journal.informs.org/cont</w:instrText>
      </w:r>
      <w:r>
        <w:rPr>
          <w:rFonts w:ascii="Times New Roman" w:hAnsi="Times New Roman" w:cs="Times New Roman"/>
        </w:rPr>
        <w:instrText>ent/22/5/1286.abstract&lt;/url&gt;&lt;/related-urls&gt;&lt;/urls&gt;&lt;electronic-resource-num&gt;10.1287/orsc.1100.0602&lt;/electronic-resource-num&gt;&lt;/record&gt;&lt;/Cite&gt;&lt;/EndNote&gt;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Even when acknowledging that actors can only carry a limited set of beliefs, scholars underestimate that the choice of </w:t>
      </w:r>
      <w:r>
        <w:rPr>
          <w:rFonts w:ascii="Times New Roman" w:hAnsi="Times New Roman" w:cs="Times New Roman"/>
          <w:i/>
        </w:rPr>
        <w:t>which combination to retain</w:t>
      </w:r>
      <w:r>
        <w:rPr>
          <w:rFonts w:ascii="Times New Roman" w:hAnsi="Times New Roman" w:cs="Times New Roman"/>
        </w:rPr>
        <w:t xml:space="preserve"> constitutes a hard problem </w:t>
      </w:r>
      <w:r>
        <w:fldChar w:fldCharType="begin"/>
      </w:r>
      <w:r>
        <w:rPr>
          <w:rFonts w:ascii="Times New Roman" w:hAnsi="Times New Roman" w:cs="Times New Roman"/>
        </w:rPr>
        <w:instrText>ADDIN EN.CITE &lt;EndNote&gt;&lt;Cite&gt;&lt;Author&gt;Bettis&lt;/Author&gt;&lt;Year&gt;2017&lt;/Year&gt;&lt;RecNum&gt;919</w:instrText>
      </w:r>
      <w:r>
        <w:rPr>
          <w:rFonts w:ascii="Times New Roman" w:hAnsi="Times New Roman" w:cs="Times New Roman"/>
        </w:rPr>
        <w:instrText>4&lt;/RecNum&gt;&lt;DisplayText&gt;(Bettis, 2017)&lt;/DisplayText&gt;&lt;record&gt;&lt;rec-number&gt;9194&lt;/rec-number&gt;&lt;foreign-keys&gt;&lt;key app="EN" db-id="psrefa59fxw50uez925xspt79x2adddtpx09" timestamp="1515414124"&gt;9194&lt;/key&gt;&lt;/foreign-keys&gt;&lt;ref-type name="Journal Article"&gt;17&lt;/ref-type&gt;&lt;</w:instrText>
      </w:r>
      <w:r>
        <w:rPr>
          <w:rFonts w:ascii="Times New Roman" w:hAnsi="Times New Roman" w:cs="Times New Roman"/>
        </w:rPr>
        <w:instrText>contributors&gt;&lt;authors&gt;&lt;author&gt;Bettis, Richard A. &lt;/author&gt;&lt;/authors&gt;&lt;/contributors&gt;&lt;titles&gt;&lt;title&gt;Organizationally Intractable Decision Problems and the Intellectual Virtues of Heuristics&lt;/title&gt;&lt;secondary-title&gt;Journal of Management&lt;/secondary-title&gt;&lt;/tit</w:instrText>
      </w:r>
      <w:r>
        <w:rPr>
          <w:rFonts w:ascii="Times New Roman" w:hAnsi="Times New Roman" w:cs="Times New Roman"/>
        </w:rPr>
        <w:instrText>les&gt;&lt;periodical&gt;&lt;full-title&gt;Journal of Management&lt;/full-title&gt;&lt;/periodical&gt;&lt;pages&gt;2620-2637&lt;/pages&gt;&lt;volume&gt;43&lt;/volume&gt;&lt;number&gt;8&lt;/number&gt;&lt;dates&gt;&lt;year&gt;2017&lt;/year&gt;&lt;pub-dates&gt;&lt;date&gt;2017/11/01&lt;/date&gt;&lt;/pub-dates&gt;&lt;/dates&gt;&lt;publisher&gt;SAGE Publications Inc&lt;/publishe</w:instrText>
      </w:r>
      <w:r>
        <w:rPr>
          <w:rFonts w:ascii="Times New Roman" w:hAnsi="Times New Roman" w:cs="Times New Roman"/>
        </w:rPr>
        <w:instrText>r&gt;&lt;isbn&gt;0149-2063&lt;/isbn&gt;&lt;label&gt;PRED&lt;/label&gt;&lt;urls&gt;&lt;related-urls&gt;&lt;url&gt;https://doi.org/10.1177/0149206316679253&lt;/url&gt;&lt;/related-urls&gt;&lt;/urls&gt;&lt;electronic-resource-num&gt;10.1177/0149206316679253&lt;/electronic-resource-num&gt;&lt;access-date&gt;2018/01/08&lt;/access-date&gt;&lt;/record</w:instrText>
      </w:r>
      <w:r>
        <w:rPr>
          <w:rFonts w:ascii="Times New Roman" w:hAnsi="Times New Roman" w:cs="Times New Roman"/>
        </w:rPr>
        <w:instrText>&gt;&lt;/Cite&gt;&lt;/EndNote&gt;</w:instrText>
      </w:r>
      <w:r>
        <w:rPr>
          <w:rFonts w:ascii="Times New Roman" w:hAnsi="Times New Roman" w:cs="Times New Roman"/>
        </w:rPr>
        <w:fldChar w:fldCharType="separate"/>
      </w:r>
      <w:r>
        <w:rPr>
          <w:rFonts w:ascii="Times New Roman" w:hAnsi="Times New Roman" w:cs="Times New Roman"/>
        </w:rPr>
        <w:t>(Bettis, 2017)</w:t>
      </w:r>
      <w:r>
        <w:rPr>
          <w:rFonts w:ascii="Times New Roman" w:hAnsi="Times New Roman" w:cs="Times New Roman"/>
        </w:rPr>
        <w:fldChar w:fldCharType="end"/>
      </w:r>
      <w:r>
        <w:fldChar w:fldCharType="begin"/>
      </w:r>
      <w:r>
        <w:rPr>
          <w:rFonts w:ascii="Times New Roman" w:hAnsi="Times New Roman" w:cs="Times New Roman"/>
        </w:rPr>
        <w:instrText>ADDIN EN.CITE &lt;EndNote&gt;&lt;Cite&gt;&lt;Author&gt;Bettis&lt;/Author&gt;&lt;Year&gt;2017&lt;/Year&gt;&lt;RecNum&gt;9194&lt;/RecNum&gt;&lt;DisplayText&gt;(Bettis, 2017)&lt;/DisplayText&gt;&lt;record&gt;&lt;rec-number&gt;9194&lt;/rec-number&gt;&lt;foreign-keys&gt;&lt;key app="EN" db-id="psrefa59fxw50uez92</w:instrText>
      </w:r>
      <w:r>
        <w:rPr>
          <w:rFonts w:ascii="Times New Roman" w:hAnsi="Times New Roman" w:cs="Times New Roman"/>
        </w:rPr>
        <w:instrText>5xspt79x2adddtpx09" timestamp="1515414124"&gt;9194&lt;/key&gt;&lt;/foreign-keys&gt;&lt;ref-type name="Journal Article"&gt;17&lt;/ref-type&gt;&lt;contributors&gt;&lt;authors&gt;&lt;author&gt;Bettis, Richard A. &lt;/author&gt;&lt;/authors&gt;&lt;/contributors&gt;&lt;titles&gt;&lt;title&gt;Organizationally Intractable Decision Probl</w:instrText>
      </w:r>
      <w:r>
        <w:rPr>
          <w:rFonts w:ascii="Times New Roman" w:hAnsi="Times New Roman" w:cs="Times New Roman"/>
        </w:rPr>
        <w:instrText>ems and the Intellectual Virtues of Heuristics&lt;/title&gt;&lt;secondary-title&gt;Journal of Management&lt;/secondary-title&gt;&lt;/titles&gt;&lt;periodical&gt;&lt;full-title&gt;Journal of Management&lt;/full-title&gt;&lt;/periodical&gt;&lt;pages&gt;2620-2637&lt;/pages&gt;&lt;volume&gt;43&lt;/volume&gt;&lt;number&gt;8&lt;/number&gt;&lt;date</w:instrText>
      </w:r>
      <w:r>
        <w:rPr>
          <w:rFonts w:ascii="Times New Roman" w:hAnsi="Times New Roman" w:cs="Times New Roman"/>
        </w:rPr>
        <w:instrText>s&gt;&lt;year&gt;2017&lt;/year&gt;&lt;pub-dates&gt;&lt;date&gt;2017/11/01&lt;/date&gt;&lt;/pub-dates&gt;&lt;/dates&gt;&lt;publisher&gt;SAGE Publications Inc&lt;/publisher&gt;&lt;isbn&gt;0149-2063&lt;/isbn&gt;&lt;label&gt;PRED&lt;/label&gt;&lt;urls&gt;&lt;related-urls&gt;&lt;url&gt;https://doi.org/10.1177/0149206316679253&lt;/url&gt;&lt;/related-urls&gt;&lt;/urls&gt;&lt;elec</w:instrText>
      </w:r>
      <w:r>
        <w:rPr>
          <w:rFonts w:ascii="Times New Roman" w:hAnsi="Times New Roman" w:cs="Times New Roman"/>
        </w:rPr>
        <w:instrText>tronic-resource-num&gt;10.1177/0149206316679253&lt;/electronic-resource-num&gt;&lt;access-date&gt;2018/01/08&lt;/access-date&gt;&lt;/record&gt;&lt;/Cite&gt;&lt;/EndNote&gt;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w:t>
      </w:r>
    </w:p>
    <w:p w14:paraId="5862D473" w14:textId="77777777" w:rsidR="00C8253B" w:rsidRDefault="00007369">
      <w:pPr>
        <w:pStyle w:val="Text"/>
        <w:ind w:firstLine="0"/>
      </w:pPr>
      <w:r>
        <w:rPr>
          <w:rFonts w:ascii="Times New Roman" w:hAnsi="Times New Roman" w:cs="Times New Roman"/>
        </w:rPr>
        <w:tab/>
        <w:t>Instead of risking institutionalizing entrepreneurship education by over-relying on accumulation of theoretical produ</w:t>
      </w:r>
      <w:r>
        <w:rPr>
          <w:rFonts w:ascii="Times New Roman" w:hAnsi="Times New Roman" w:cs="Times New Roman"/>
        </w:rPr>
        <w:t xml:space="preserve">ctions </w:t>
      </w:r>
      <w:r>
        <w:fldChar w:fldCharType="begin"/>
      </w:r>
      <w:r>
        <w:rPr>
          <w:rFonts w:ascii="Times New Roman" w:hAnsi="Times New Roman" w:cs="Times New Roman"/>
        </w:rPr>
        <w:instrText>ADDIN EN.CITE &lt;EndNote&gt;&lt;Cite&gt;&lt;Author&gt;Frank&lt;/Author&gt;&lt;Year&gt;2016&lt;/Year&gt;&lt;RecNum&gt;9422&lt;/RecNum&gt;&lt;DisplayText&gt;(Frank &amp;amp; Landstrˆm, 2016)&lt;/DisplayText&gt;&lt;record&gt;&lt;rec-number&gt;9422&lt;/rec-number&gt;&lt;foreign-keys&gt;&lt;key app="EN" db-id="psrefa59fxw50uez925xspt79x2adddt</w:instrText>
      </w:r>
      <w:r>
        <w:rPr>
          <w:rFonts w:ascii="Times New Roman" w:hAnsi="Times New Roman" w:cs="Times New Roman"/>
        </w:rPr>
        <w:instrText>px09" timestamp="1555091763"&gt;9422&lt;/key&gt;&lt;/foreign-keys&gt;&lt;ref-type name="Journal Article"&gt;17&lt;/ref-type&gt;&lt;contributors&gt;&lt;authors&gt;&lt;author&gt;Frank, Hermann&lt;/author&gt;&lt;author&gt;Landstrˆm, Hans&lt;/author&gt;&lt;/authors&gt;&lt;/contributors&gt;&lt;titles&gt;&lt;title&gt;What makes entrepreneurship re</w:instrText>
      </w:r>
      <w:r>
        <w:rPr>
          <w:rFonts w:ascii="Times New Roman" w:hAnsi="Times New Roman" w:cs="Times New Roman"/>
        </w:rPr>
        <w:instrText>search interesting? Reflections on strategies to overcome the rigourñrelevance gap&lt;/title&gt;&lt;secondary-title&gt;Entrepreneurship &amp;amp; Regional Development&lt;/secondary-title&gt;&lt;/titles&gt;&lt;periodical&gt;&lt;full-title&gt;Entrepreneurship &amp;amp; Regional Development&lt;/full-title</w:instrText>
      </w:r>
      <w:r>
        <w:rPr>
          <w:rFonts w:ascii="Times New Roman" w:hAnsi="Times New Roman" w:cs="Times New Roman"/>
        </w:rPr>
        <w:instrText>&gt;&lt;/periodical&gt;&lt;pages&gt;51-75&lt;/pages&gt;&lt;volume&gt;28&lt;/volume&gt;&lt;number&gt;1-2&lt;/number&gt;&lt;dates&gt;&lt;year&gt;2016&lt;/year&gt;&lt;pub-dates&gt;&lt;date&gt;2016/01/01&lt;/date&gt;&lt;/pub-dates&gt;&lt;/dates&gt;&lt;publisher&gt;Routledge&lt;/publisher&gt;&lt;isbn&gt;0898-5626&lt;/isbn&gt;&lt;label&gt;PRED&lt;/label&gt;&lt;urls&gt;&lt;related-urls&gt;&lt;url&gt;https:/</w:instrText>
      </w:r>
      <w:r>
        <w:rPr>
          <w:rFonts w:ascii="Times New Roman" w:hAnsi="Times New Roman" w:cs="Times New Roman"/>
        </w:rPr>
        <w:instrText>/doi.org/10.1080/08985626.2015.1100687&lt;/url&gt;&lt;/related-urls&gt;&lt;/urls&gt;&lt;electronic-resource-num&gt;10.1080/08985626.2015.1100687&lt;/electronic-resource-num&gt;&lt;/record&gt;&lt;/Cite&gt;&lt;/EndNote&gt;</w:instrText>
      </w:r>
      <w:r>
        <w:rPr>
          <w:rFonts w:ascii="Times New Roman" w:hAnsi="Times New Roman" w:cs="Times New Roman"/>
        </w:rPr>
        <w:fldChar w:fldCharType="separate"/>
      </w:r>
      <w:r>
        <w:rPr>
          <w:rFonts w:ascii="Times New Roman" w:hAnsi="Times New Roman" w:cs="Times New Roman"/>
        </w:rPr>
        <w:t>(Frank &amp; Landström, 2016)</w:t>
      </w:r>
      <w:r>
        <w:rPr>
          <w:rFonts w:ascii="Times New Roman" w:hAnsi="Times New Roman" w:cs="Times New Roman"/>
        </w:rPr>
        <w:fldChar w:fldCharType="end"/>
      </w:r>
      <w:r>
        <w:fldChar w:fldCharType="begin"/>
      </w:r>
      <w:r>
        <w:rPr>
          <w:rFonts w:ascii="Times New Roman" w:hAnsi="Times New Roman" w:cs="Times New Roman"/>
        </w:rPr>
        <w:instrText>ADDIN EN.CITE &lt;EndNote&gt;&lt;Cite&gt;&lt;Author&gt;Frank&lt;/Author&gt;&lt;Year</w:instrText>
      </w:r>
      <w:r>
        <w:rPr>
          <w:rFonts w:ascii="Times New Roman" w:hAnsi="Times New Roman" w:cs="Times New Roman"/>
        </w:rPr>
        <w:instrText>&gt;2016&lt;/Year&gt;&lt;RecNum&gt;9422&lt;/RecNum&gt;&lt;DisplayText&gt;(Frank &amp;amp; Landstrˆm, 2016)&lt;/DisplayText&gt;&lt;record&gt;&lt;rec-number&gt;9422&lt;/rec-number&gt;&lt;foreign-keys&gt;&lt;key app="EN" db-id="psrefa59fxw50uez925xspt79x2adddtpx09" timestamp="1555091763"&gt;9422&lt;/key&gt;&lt;/foreign-keys&gt;&lt;ref-type</w:instrText>
      </w:r>
      <w:r>
        <w:rPr>
          <w:rFonts w:ascii="Times New Roman" w:hAnsi="Times New Roman" w:cs="Times New Roman"/>
        </w:rPr>
        <w:instrText xml:space="preserve"> name="Journal Article"&gt;17&lt;/ref-type&gt;&lt;contributors&gt;&lt;authors&gt;&lt;author&gt;Frank, Hermann&lt;/author&gt;&lt;author&gt;Landstrˆm, Hans&lt;/author&gt;&lt;/authors&gt;&lt;/contributors&gt;&lt;titles&gt;&lt;title&gt;What makes entrepreneurship research interesting? Reflections on strategies to overcome the r</w:instrText>
      </w:r>
      <w:r>
        <w:rPr>
          <w:rFonts w:ascii="Times New Roman" w:hAnsi="Times New Roman" w:cs="Times New Roman"/>
        </w:rPr>
        <w:instrText>igourñrelevance gap&lt;/title&gt;&lt;secondary-title&gt;Entrepreneurship &amp;amp; Regional Development&lt;/secondary-title&gt;&lt;/titles&gt;&lt;periodical&gt;&lt;full-title&gt;Entrepreneurship &amp;amp; Regional Development&lt;/full-title&gt;&lt;/periodical&gt;&lt;pages&gt;51-75&lt;/pages&gt;&lt;volume&gt;28&lt;/volume&gt;&lt;number&gt;1-</w:instrText>
      </w:r>
      <w:r>
        <w:rPr>
          <w:rFonts w:ascii="Times New Roman" w:hAnsi="Times New Roman" w:cs="Times New Roman"/>
        </w:rPr>
        <w:instrText>2&lt;/number&gt;&lt;dates&gt;&lt;year&gt;2016&lt;/year&gt;&lt;pub-dates&gt;&lt;date&gt;2016/01/01&lt;/date&gt;&lt;/pub-dates&gt;&lt;/dates&gt;&lt;publisher&gt;Routledge&lt;/publisher&gt;&lt;isbn&gt;0898-5626&lt;/isbn&gt;&lt;label&gt;PRED&lt;/label&gt;&lt;urls&gt;&lt;related-urls&gt;&lt;url&gt;https://doi.org/10.1080/08985626.2015.1100687&lt;/url&gt;&lt;/related-urls&gt;&lt;/ur</w:instrText>
      </w:r>
      <w:r>
        <w:rPr>
          <w:rFonts w:ascii="Times New Roman" w:hAnsi="Times New Roman" w:cs="Times New Roman"/>
        </w:rPr>
        <w:instrText>ls&gt;&lt;electronic-resource-num&gt;10.1080/08985626.2015.1100687&lt;/electronic-resource-num&gt;&lt;/record&gt;&lt;/Cite&gt;&lt;/EndNote&gt;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how can we factor in the difficulties for human actors to enact many theories in the field</w:t>
      </w:r>
      <w:r>
        <w:fldChar w:fldCharType="begin"/>
      </w:r>
      <w:r>
        <w:rPr>
          <w:rFonts w:ascii="Times New Roman" w:hAnsi="Times New Roman" w:cs="Times New Roman"/>
        </w:rPr>
        <w:instrText>ADDIN EN.CITE &lt;EndNote&gt;&lt;Cite&gt;&lt;Author&gt;Dewey&lt;/Author&gt;&lt;</w:instrText>
      </w:r>
      <w:r>
        <w:rPr>
          <w:rFonts w:ascii="Times New Roman" w:hAnsi="Times New Roman" w:cs="Times New Roman"/>
        </w:rPr>
        <w:instrText>Year&gt;1903&lt;/Year&gt;&lt;RecNum&gt;7878&lt;/RecNum&gt;&lt;DisplayText&gt;(Dewey, 1903)&lt;/DisplayText&gt;&lt;record&gt;&lt;rec-number&gt;7878&lt;/rec-number&gt;&lt;foreign-keys&gt;&lt;key app="EN" db-id="psrefa59fxw50uez925xspt79x2adddtpx09" timestamp="1311335210"&gt;7878&lt;/key&gt;&lt;/foreign-keys&gt;&lt;ref-type name="Book"</w:instrText>
      </w:r>
      <w:r>
        <w:rPr>
          <w:rFonts w:ascii="Times New Roman" w:hAnsi="Times New Roman" w:cs="Times New Roman"/>
        </w:rPr>
        <w:instrText>&gt;6&lt;/ref-type&gt;&lt;contributors&gt;&lt;authors&gt;&lt;author&gt;Dewey, John&lt;/author&gt;&lt;/authors&gt;&lt;/contributors&gt;&lt;titles&gt;&lt;title&gt;Studies in logical theory&lt;/title&gt;&lt;/titles&gt;&lt;pages&gt;xiii, 388 p.&lt;/pages&gt;&lt;keywords&gt;&lt;keyword&gt;Logic.&lt;/keyword&gt;&lt;keyword&gt;Thought and thinking.&lt;/keyword&gt;&lt;keyword</w:instrText>
      </w:r>
      <w:r>
        <w:rPr>
          <w:rFonts w:ascii="Times New Roman" w:hAnsi="Times New Roman" w:cs="Times New Roman"/>
        </w:rPr>
        <w:instrText>&gt;Judgment (Logic)&lt;/keyword&gt;&lt;/keywords&gt;&lt;dates&gt;&lt;year&gt;1903&lt;/year&gt;&lt;/dates&gt;&lt;pub-location&gt;Chicago,&lt;/pub-location&gt;&lt;publisher&gt;The University of Chicago press&lt;/publisher&gt;&lt;call-num&gt;BC50 .D4&lt;/call-num&gt;&lt;label&gt;PRED&lt;/label&gt;&lt;urls&gt;&lt;/urls&gt;&lt;/record&gt;&lt;/Cite&gt;&lt;/EndNote&gt;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Suc</w:t>
      </w:r>
      <w:r>
        <w:rPr>
          <w:rFonts w:ascii="Times New Roman" w:hAnsi="Times New Roman" w:cs="Times New Roman"/>
        </w:rPr>
        <w:t xml:space="preserve">h </w:t>
      </w:r>
      <w:r>
        <w:rPr>
          <w:rFonts w:ascii="Times New Roman" w:hAnsi="Times New Roman" w:cs="Times New Roman"/>
          <w:i/>
        </w:rPr>
        <w:t>pragmatist</w:t>
      </w:r>
      <w:r>
        <w:rPr>
          <w:rFonts w:ascii="Times New Roman" w:hAnsi="Times New Roman" w:cs="Times New Roman"/>
        </w:rPr>
        <w:t xml:space="preserve"> concern </w:t>
      </w:r>
      <w:r>
        <w:fldChar w:fldCharType="begin"/>
      </w:r>
      <w:r>
        <w:rPr>
          <w:rFonts w:ascii="Times New Roman" w:hAnsi="Times New Roman" w:cs="Times New Roman"/>
        </w:rPr>
        <w:instrText>ADDIN EN.CITE &lt;EndNote&gt;&lt;Cite&gt;&lt;Author&gt;Dewey&lt;/Author&gt;&lt;Year&gt;1903&lt;/Year&gt;&lt;RecNum&gt;7878&lt;/RecNum&gt;&lt;DisplayText&gt;(Dewey, 1903)&lt;/DisplayText&gt;&lt;record&gt;&lt;rec-number&gt;7878&lt;/rec-number&gt;&lt;foreign-keys&gt;&lt;key app="EN" db-id="psrefa59fxw50uez925xspt79x2adddtpx</w:instrText>
      </w:r>
      <w:r>
        <w:rPr>
          <w:rFonts w:ascii="Times New Roman" w:hAnsi="Times New Roman" w:cs="Times New Roman"/>
        </w:rPr>
        <w:instrText>09" timestamp="1311335210"&gt;7878&lt;/key&gt;&lt;/foreign-keys&gt;&lt;ref-type name="Book"&gt;6&lt;/ref-type&gt;&lt;contributors&gt;&lt;authors&gt;&lt;author&gt;Dewey, John&lt;/author&gt;&lt;/authors&gt;&lt;/contributors&gt;&lt;titles&gt;&lt;title&gt;Studies in logical theory&lt;/title&gt;&lt;/titles&gt;&lt;pages&gt;xiii, 388 p.&lt;/pages&gt;&lt;keywords&gt;</w:instrText>
      </w:r>
      <w:r>
        <w:rPr>
          <w:rFonts w:ascii="Times New Roman" w:hAnsi="Times New Roman" w:cs="Times New Roman"/>
        </w:rPr>
        <w:instrText>&lt;keyword&gt;Logic.&lt;/keyword&gt;&lt;keyword&gt;Thought and thinking.&lt;/keyword&gt;&lt;keyword&gt;Judgment (Logic)&lt;/keyword&gt;&lt;/keywords&gt;&lt;dates&gt;&lt;year&gt;1903&lt;/year&gt;&lt;/dates&gt;&lt;pub-location&gt;Chicago,&lt;/pub-location&gt;&lt;publisher&gt;The University of Chicago press&lt;/publisher&gt;&lt;call-num&gt;BC50 .D4&lt;/ca</w:instrText>
      </w:r>
      <w:r>
        <w:rPr>
          <w:rFonts w:ascii="Times New Roman" w:hAnsi="Times New Roman" w:cs="Times New Roman"/>
        </w:rPr>
        <w:instrText>ll-num&gt;&lt;label&gt;PRED&lt;/label&gt;&lt;urls&gt;&lt;/urls&gt;&lt;/record&gt;&lt;/Cite&gt;&lt;/EndNote&gt;</w:instrText>
      </w:r>
      <w:r>
        <w:rPr>
          <w:rFonts w:ascii="Times New Roman" w:hAnsi="Times New Roman" w:cs="Times New Roman"/>
        </w:rPr>
        <w:fldChar w:fldCharType="separate"/>
      </w:r>
      <w:r>
        <w:rPr>
          <w:rFonts w:ascii="Times New Roman" w:hAnsi="Times New Roman" w:cs="Times New Roman"/>
        </w:rPr>
        <w:t>(Dewey, 1903)</w:t>
      </w:r>
      <w:r>
        <w:rPr>
          <w:rFonts w:ascii="Times New Roman" w:hAnsi="Times New Roman" w:cs="Times New Roman"/>
        </w:rPr>
        <w:fldChar w:fldCharType="end"/>
      </w:r>
      <w:r>
        <w:rPr>
          <w:rFonts w:ascii="Times New Roman" w:hAnsi="Times New Roman" w:cs="Times New Roman"/>
        </w:rPr>
        <w:t xml:space="preserve"> has been recently revived in management scholarship (</w:t>
      </w:r>
      <w:proofErr w:type="spellStart"/>
      <w:r>
        <w:rPr>
          <w:rFonts w:ascii="Times New Roman" w:hAnsi="Times New Roman" w:cs="Times New Roman"/>
        </w:rPr>
        <w:t>Farjoun</w:t>
      </w:r>
      <w:proofErr w:type="spellEnd"/>
      <w:r>
        <w:rPr>
          <w:rFonts w:ascii="Times New Roman" w:hAnsi="Times New Roman" w:cs="Times New Roman"/>
        </w:rPr>
        <w:t xml:space="preserve"> et al., 2015; Sandberg &amp; </w:t>
      </w:r>
      <w:proofErr w:type="spellStart"/>
      <w:r>
        <w:rPr>
          <w:rFonts w:ascii="Times New Roman" w:hAnsi="Times New Roman" w:cs="Times New Roman"/>
        </w:rPr>
        <w:t>Tsoukas</w:t>
      </w:r>
      <w:proofErr w:type="spellEnd"/>
      <w:r>
        <w:rPr>
          <w:rFonts w:ascii="Times New Roman" w:hAnsi="Times New Roman" w:cs="Times New Roman"/>
        </w:rPr>
        <w:t xml:space="preserve">, 2011). It suggests wondering </w:t>
      </w:r>
      <w:r>
        <w:rPr>
          <w:rFonts w:ascii="Times New Roman" w:hAnsi="Times New Roman" w:cs="Times New Roman"/>
          <w:i/>
        </w:rPr>
        <w:t xml:space="preserve">which </w:t>
      </w:r>
      <w:r>
        <w:rPr>
          <w:rFonts w:ascii="Times New Roman" w:hAnsi="Times New Roman" w:cs="Times New Roman"/>
        </w:rPr>
        <w:t>and</w:t>
      </w:r>
      <w:r>
        <w:rPr>
          <w:rFonts w:ascii="Times New Roman" w:hAnsi="Times New Roman" w:cs="Times New Roman"/>
          <w:i/>
        </w:rPr>
        <w:t xml:space="preserve"> how</w:t>
      </w:r>
      <w:r>
        <w:rPr>
          <w:rFonts w:ascii="Times New Roman" w:hAnsi="Times New Roman" w:cs="Times New Roman"/>
        </w:rPr>
        <w:t xml:space="preserve"> knowledge gets enacted in field cond</w:t>
      </w:r>
      <w:r>
        <w:rPr>
          <w:rFonts w:ascii="Times New Roman" w:hAnsi="Times New Roman" w:cs="Times New Roman"/>
        </w:rPr>
        <w:t xml:space="preserve">itions, how it </w:t>
      </w:r>
      <w:r>
        <w:rPr>
          <w:rFonts w:ascii="Times New Roman" w:hAnsi="Times New Roman" w:cs="Times New Roman"/>
          <w:i/>
        </w:rPr>
        <w:t>interacts with norms</w:t>
      </w:r>
      <w:r>
        <w:rPr>
          <w:rFonts w:ascii="Times New Roman" w:hAnsi="Times New Roman" w:cs="Times New Roman"/>
        </w:rPr>
        <w:t xml:space="preserve">, and how action gets </w:t>
      </w:r>
      <w:r>
        <w:rPr>
          <w:rFonts w:ascii="Times New Roman" w:hAnsi="Times New Roman" w:cs="Times New Roman"/>
          <w:i/>
        </w:rPr>
        <w:t xml:space="preserve">socially constructed. </w:t>
      </w:r>
      <w:r>
        <w:rPr>
          <w:rFonts w:ascii="Times New Roman" w:hAnsi="Times New Roman" w:cs="Times New Roman"/>
        </w:rPr>
        <w:t xml:space="preserve">It responds to practitioners' need to conduct entrepreneurship through </w:t>
      </w:r>
      <w:r>
        <w:rPr>
          <w:rFonts w:ascii="Times New Roman" w:hAnsi="Times New Roman" w:cs="Times New Roman"/>
          <w:i/>
        </w:rPr>
        <w:t xml:space="preserve">small and cohesive sets of beliefs and </w:t>
      </w:r>
      <w:r>
        <w:rPr>
          <w:rFonts w:ascii="Times New Roman" w:hAnsi="Times New Roman" w:cs="Times New Roman"/>
          <w:i/>
          <w:iCs/>
        </w:rPr>
        <w:t>practices</w:t>
      </w:r>
      <w:r>
        <w:rPr>
          <w:rFonts w:ascii="Times New Roman" w:hAnsi="Times New Roman" w:cs="Times New Roman"/>
        </w:rPr>
        <w:t>.</w:t>
      </w:r>
    </w:p>
    <w:p w14:paraId="627D206F" w14:textId="77777777" w:rsidR="00C8253B" w:rsidRDefault="00007369">
      <w:pPr>
        <w:pStyle w:val="Text"/>
        <w:ind w:firstLine="0"/>
      </w:pPr>
      <w:r>
        <w:rPr>
          <w:rFonts w:ascii="Times New Roman" w:hAnsi="Times New Roman" w:cs="Times New Roman"/>
        </w:rPr>
        <w:tab/>
        <w:t>When approaching entrepreneurship education as a sum of</w:t>
      </w:r>
      <w:r>
        <w:rPr>
          <w:rFonts w:ascii="Times New Roman" w:hAnsi="Times New Roman" w:cs="Times New Roman"/>
        </w:rPr>
        <w:t xml:space="preserve"> extensive knowledge items, one could mix many perspectives. Typically, it could include principles from the </w:t>
      </w:r>
      <w:r>
        <w:rPr>
          <w:rFonts w:ascii="Times New Roman" w:hAnsi="Times New Roman" w:cs="Times New Roman"/>
          <w:i/>
        </w:rPr>
        <w:t>causation</w:t>
      </w:r>
      <w:r>
        <w:rPr>
          <w:rFonts w:ascii="Times New Roman" w:hAnsi="Times New Roman" w:cs="Times New Roman"/>
        </w:rPr>
        <w:t xml:space="preserve"> and </w:t>
      </w:r>
      <w:r>
        <w:rPr>
          <w:rFonts w:ascii="Times New Roman" w:hAnsi="Times New Roman" w:cs="Times New Roman"/>
          <w:i/>
        </w:rPr>
        <w:t>effectuation</w:t>
      </w:r>
      <w:r>
        <w:rPr>
          <w:rFonts w:ascii="Times New Roman" w:hAnsi="Times New Roman" w:cs="Times New Roman"/>
        </w:rPr>
        <w:t xml:space="preserve"> perspectives that have been documented by </w:t>
      </w:r>
      <w:proofErr w:type="spellStart"/>
      <w:r>
        <w:rPr>
          <w:rFonts w:ascii="Times New Roman" w:hAnsi="Times New Roman" w:cs="Times New Roman"/>
        </w:rPr>
        <w:t>Saras</w:t>
      </w:r>
      <w:proofErr w:type="spellEnd"/>
      <w:r>
        <w:rPr>
          <w:rFonts w:ascii="Times New Roman" w:hAnsi="Times New Roman" w:cs="Times New Roman"/>
        </w:rPr>
        <w:t xml:space="preserve"> </w:t>
      </w:r>
      <w:proofErr w:type="spellStart"/>
      <w:r>
        <w:rPr>
          <w:rFonts w:ascii="Times New Roman" w:hAnsi="Times New Roman" w:cs="Times New Roman"/>
        </w:rPr>
        <w:t>Sarasvathy</w:t>
      </w:r>
      <w:proofErr w:type="spellEnd"/>
      <w:r>
        <w:rPr>
          <w:rFonts w:ascii="Times New Roman" w:hAnsi="Times New Roman" w:cs="Times New Roman"/>
        </w:rPr>
        <w:t xml:space="preserve"> </w:t>
      </w:r>
      <w:r>
        <w:fldChar w:fldCharType="begin"/>
      </w:r>
      <w:r>
        <w:rPr>
          <w:rFonts w:ascii="Times New Roman" w:hAnsi="Times New Roman" w:cs="Times New Roman"/>
        </w:rPr>
        <w:instrText>ADDIN EN.CITE &lt;EndNote&gt;&lt;Cite ExcludeAuth="1"&gt;&lt;Author&gt;Sarasvat</w:instrText>
      </w:r>
      <w:r>
        <w:rPr>
          <w:rFonts w:ascii="Times New Roman" w:hAnsi="Times New Roman" w:cs="Times New Roman"/>
        </w:rPr>
        <w:instrText>hy&lt;/Author&gt;&lt;Year&gt;2001&lt;/Year&gt;&lt;RecNum&gt;7620&lt;/RecNum&gt;&lt;DisplayText&gt;(2001)&lt;/DisplayText&gt;&lt;record&gt;&lt;rec-number&gt;7620&lt;/rec-number&gt;&lt;foreign-keys&gt;&lt;key app="EN" db-id="psrefa59fxw50uez925xspt79x2adddtpx09" timestamp="1297422082"&gt;7620&lt;/key&gt;&lt;/foreign-keys&gt;&lt;ref-type name="</w:instrText>
      </w:r>
      <w:r>
        <w:rPr>
          <w:rFonts w:ascii="Times New Roman" w:hAnsi="Times New Roman" w:cs="Times New Roman"/>
        </w:rPr>
        <w:instrText>Journal Article"&gt;17&lt;/ref-type&gt;&lt;contributors&gt;&lt;authors&gt;&lt;author&gt;Sarasvathy, Saras D.&lt;/author&gt;&lt;/authors&gt;&lt;/contributors&gt;&lt;titles&gt;&lt;title&gt;Causation and Effectuation: Toward a Theoretical Shift From Economic Inevitability to Entrepreneurial Contingency&lt;/title&gt;&lt;seco</w:instrText>
      </w:r>
      <w:r>
        <w:rPr>
          <w:rFonts w:ascii="Times New Roman" w:hAnsi="Times New Roman" w:cs="Times New Roman"/>
        </w:rPr>
        <w:instrText>ndary-title&gt;Academy of Management Review&lt;/secondary-title&gt;&lt;/titles&gt;&lt;periodical&gt;&lt;full-title&gt;Academy of Management Review&lt;/full-title&gt;&lt;/periodical&gt;&lt;pages&gt;243-263&lt;/pages&gt;&lt;volume&gt;26&lt;/volume&gt;&lt;number&gt;2&lt;/number&gt;&lt;keywords&gt;&lt;keyword&gt;INDUSTRIAL management&lt;/keyword&gt;&lt;k</w:instrText>
      </w:r>
      <w:r>
        <w:rPr>
          <w:rFonts w:ascii="Times New Roman" w:hAnsi="Times New Roman" w:cs="Times New Roman"/>
        </w:rPr>
        <w:instrText>eyword&gt;ORGANIZATIONAL behavior&lt;/keyword&gt;&lt;keyword&gt;ENTREPRENEURSHIP&lt;/keyword&gt;&lt;keyword&gt;ORGANIZATIONAL effectiveness&lt;/keyword&gt;&lt;keyword&gt;MANAGEMENT science&lt;/keyword&gt;&lt;keyword&gt;ORGANIZATION -- Research&lt;/keyword&gt;&lt;keyword&gt;CONTINGENCY theory (Management)&lt;/keyword&gt;&lt;key</w:instrText>
      </w:r>
      <w:r>
        <w:rPr>
          <w:rFonts w:ascii="Times New Roman" w:hAnsi="Times New Roman" w:cs="Times New Roman"/>
        </w:rPr>
        <w:instrText>word&gt;MANAGEMENT -- Research&lt;/keyword&gt;&lt;keyword&gt;CAUSATION&lt;/keyword&gt;&lt;keyword&gt;EMPIRICISM&lt;/keyword&gt;&lt;/keywords&gt;&lt;dates&gt;&lt;year&gt;2001&lt;/year&gt;&lt;/dates&gt;&lt;publisher&gt;Academy of Management&lt;/publisher&gt;&lt;isbn&gt;03637425&lt;/isbn&gt;&lt;work-type&gt;Article&lt;/work-type&gt;&lt;urls&gt;&lt;related-urls&gt;&lt;url</w:instrText>
      </w:r>
      <w:r>
        <w:rPr>
          <w:rFonts w:ascii="Times New Roman" w:hAnsi="Times New Roman" w:cs="Times New Roman"/>
        </w:rPr>
        <w:instrText>&gt;http://search.ebscohost.com/login.aspx?direct=true&amp;amp;db=bth&amp;amp;AN=4378020&amp;amp;site=bsi-live&lt;/url&gt;&lt;/related-urls&gt;&lt;/urls&gt;&lt;remote-database-name&gt;bth&lt;/remote-database-name&gt;&lt;remote-database-provider&gt;EBSCOhost&lt;/remote-database-provider&gt;&lt;/record&gt;&lt;/Cite&gt;&lt;/EndNo</w:instrText>
      </w:r>
      <w:r>
        <w:rPr>
          <w:rFonts w:ascii="Times New Roman" w:hAnsi="Times New Roman" w:cs="Times New Roman"/>
        </w:rPr>
        <w:instrText>te&gt;</w:instrText>
      </w:r>
      <w:r>
        <w:rPr>
          <w:rFonts w:ascii="Times New Roman" w:hAnsi="Times New Roman" w:cs="Times New Roman"/>
        </w:rPr>
        <w:fldChar w:fldCharType="separate"/>
      </w:r>
      <w:r>
        <w:rPr>
          <w:rFonts w:ascii="Times New Roman" w:hAnsi="Times New Roman" w:cs="Times New Roman"/>
        </w:rPr>
        <w:t>(2001)</w:t>
      </w:r>
      <w:r>
        <w:rPr>
          <w:rFonts w:ascii="Times New Roman" w:hAnsi="Times New Roman" w:cs="Times New Roman"/>
        </w:rPr>
        <w:fldChar w:fldCharType="end"/>
      </w:r>
      <w:r>
        <w:fldChar w:fldCharType="begin"/>
      </w:r>
      <w:r>
        <w:rPr>
          <w:rFonts w:ascii="Times New Roman" w:hAnsi="Times New Roman" w:cs="Times New Roman"/>
        </w:rPr>
        <w:instrText>ADDIN EN.CITE &lt;EndNote&gt;&lt;Cite&gt;&lt;Author&gt;Sarasvathy&lt;/Author&gt;&lt;Year&gt;2001&lt;/Year&gt;&lt;RecNum&gt;7620&lt;/RecNum&gt;&lt;DisplayText&gt;(Sarasvathy, 2001)&lt;/DisplayText&gt;&lt;record&gt;&lt;rec-number&gt;7620&lt;/rec-number&gt;&lt;foreign-keys&gt;&lt;key app="EN" db-id="psrefa59fxw50uez925xspt79x2adddtp</w:instrText>
      </w:r>
      <w:r>
        <w:rPr>
          <w:rFonts w:ascii="Times New Roman" w:hAnsi="Times New Roman" w:cs="Times New Roman"/>
        </w:rPr>
        <w:instrText>x09" timestamp="1297422082"&gt;7620&lt;/key&gt;&lt;/foreign-keys&gt;&lt;ref-type name="Journal Article"&gt;17&lt;/ref-type&gt;&lt;contributors&gt;&lt;authors&gt;&lt;author&gt;Sarasvathy, Saras D.&lt;/author&gt;&lt;/authors&gt;&lt;/contributors&gt;&lt;titles&gt;&lt;title&gt;Causation and Effectuation: Toward a Theoretical Shift Fr</w:instrText>
      </w:r>
      <w:r>
        <w:rPr>
          <w:rFonts w:ascii="Times New Roman" w:hAnsi="Times New Roman" w:cs="Times New Roman"/>
        </w:rPr>
        <w:instrText>om Economic Inevitability to Entrepreneurial Contingency&lt;/title&gt;&lt;secondary-title&gt;Academy of Management Review&lt;/secondary-title&gt;&lt;/titles&gt;&lt;periodical&gt;&lt;full-title&gt;Academy of Management Review&lt;/full-title&gt;&lt;/periodical&gt;&lt;pages&gt;243-263&lt;/pages&gt;&lt;volume&gt;26&lt;/volume&gt;&lt;</w:instrText>
      </w:r>
      <w:r>
        <w:rPr>
          <w:rFonts w:ascii="Times New Roman" w:hAnsi="Times New Roman" w:cs="Times New Roman"/>
        </w:rPr>
        <w:instrText>number&gt;2&lt;/number&gt;&lt;keywords&gt;&lt;keyword&gt;INDUSTRIAL management&lt;/keyword&gt;&lt;keyword&gt;ORGANIZATIONAL behavior&lt;/keyword&gt;&lt;keyword&gt;ENTREPRENEURSHIP&lt;/keyword&gt;&lt;keyword&gt;ORGANIZATIONAL effectiveness&lt;/keyword&gt;&lt;keyword&gt;MANAGEMENT science&lt;/keyword&gt;&lt;keyword&gt;ORGANIZATION -- Res</w:instrText>
      </w:r>
      <w:r>
        <w:rPr>
          <w:rFonts w:ascii="Times New Roman" w:hAnsi="Times New Roman" w:cs="Times New Roman"/>
        </w:rPr>
        <w:instrText>earch&lt;/keyword&gt;&lt;keyword&gt;CONTINGENCY theory (Management)&lt;/keyword&gt;&lt;keyword&gt;MANAGEMENT -- Research&lt;/keyword&gt;&lt;keyword&gt;CAUSATION&lt;/keyword&gt;&lt;keyword&gt;EMPIRICISM&lt;/keyword&gt;&lt;/keywords&gt;&lt;dates&gt;&lt;year&gt;2001&lt;/year&gt;&lt;/dates&gt;&lt;publisher&gt;Academy of Management&lt;/publisher&gt;&lt;isbn&gt;</w:instrText>
      </w:r>
      <w:r>
        <w:rPr>
          <w:rFonts w:ascii="Times New Roman" w:hAnsi="Times New Roman" w:cs="Times New Roman"/>
        </w:rPr>
        <w:instrText>03637425&lt;/isbn&gt;&lt;work-type&gt;Article&lt;/work-type&gt;&lt;urls&gt;&lt;related-urls&gt;&lt;url&gt;http://search.ebscohost.com/login.aspx?direct=true&amp;amp;db=bth&amp;amp;AN=4378020&amp;amp;site=bsi-live&lt;/url&gt;&lt;/related-urls&gt;&lt;/urls&gt;&lt;remote-database-name&gt;bth&lt;/remote-database-name&gt;&lt;remote-database</w:instrText>
      </w:r>
      <w:r>
        <w:rPr>
          <w:rFonts w:ascii="Times New Roman" w:hAnsi="Times New Roman" w:cs="Times New Roman"/>
        </w:rPr>
        <w:instrText>-provider&gt;EBSCOhost&lt;/remote-database-provider&gt;&lt;/record&gt;&lt;/Cite&gt;&lt;/EndNote&gt;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The principles of effectuation (e.g., do with what you have, through your relationship, the future comes from what people do, etc.) capture how real entrepreneurs have been observ</w:t>
      </w:r>
      <w:r>
        <w:rPr>
          <w:rFonts w:ascii="Times New Roman" w:hAnsi="Times New Roman" w:cs="Times New Roman"/>
        </w:rPr>
        <w:t xml:space="preserve">ed to think and act </w:t>
      </w:r>
      <w:r>
        <w:fldChar w:fldCharType="begin"/>
      </w:r>
      <w:r>
        <w:rPr>
          <w:rFonts w:ascii="Times New Roman" w:hAnsi="Times New Roman" w:cs="Times New Roman"/>
        </w:rPr>
        <w:instrText>ADDIN EN.CITE &lt;EndNote&gt;&lt;Cite&gt;&lt;Author&gt;Read&lt;/Author&gt;&lt;Year&gt;2005&lt;/Year&gt;&lt;RecNum&gt;7629&lt;/RecNum&gt;&lt;DisplayText&gt;(Read &amp;amp; Sarasvathy, 2005)&lt;/DisplayText&gt;&lt;record&gt;&lt;rec-number&gt;7629&lt;/rec-number&gt;&lt;foreign-keys&gt;&lt;key app="EN" db-id="psrefa59fxw50uez925x</w:instrText>
      </w:r>
      <w:r>
        <w:rPr>
          <w:rFonts w:ascii="Times New Roman" w:hAnsi="Times New Roman" w:cs="Times New Roman"/>
        </w:rPr>
        <w:instrText>spt79x2adddtpx09" timestamp="1297422082"&gt;7629&lt;/key&gt;&lt;/foreign-keys&gt;&lt;ref-type name="Journal Article"&gt;17&lt;/ref-type&gt;&lt;contributors&gt;&lt;authors&gt;&lt;author&gt;Read, Stuart&lt;/author&gt;&lt;author&gt;Sarasvathy, Saras D.&lt;/author&gt;&lt;/authors&gt;&lt;/contributors&gt;&lt;titles&gt;&lt;title&gt;Knowing What to</w:instrText>
      </w:r>
      <w:r>
        <w:rPr>
          <w:rFonts w:ascii="Times New Roman" w:hAnsi="Times New Roman" w:cs="Times New Roman"/>
        </w:rPr>
        <w:instrText xml:space="preserve"> Do and Doing What You Know: Effectuation as a Form of Entrepreneurial Expertise&lt;/title&gt;&lt;secondary-title&gt;Journal of Private Equity&lt;/secondary-title&gt;&lt;/titles&gt;&lt;periodical&gt;&lt;full-title&gt;Journal of Private Equity&lt;/full-title&gt;&lt;/periodical&gt;&lt;pages&gt;45-62&lt;/pages&gt;&lt;vol</w:instrText>
      </w:r>
      <w:r>
        <w:rPr>
          <w:rFonts w:ascii="Times New Roman" w:hAnsi="Times New Roman" w:cs="Times New Roman"/>
        </w:rPr>
        <w:instrText>ume&gt;9&lt;/volume&gt;&lt;number&gt;1&lt;/number&gt;&lt;keywords&gt;&lt;keyword&gt;ENTREPRENEURSHIP&lt;/keyword&gt;&lt;keyword&gt;NEW business enterprises&lt;/keyword&gt;&lt;keyword&gt;CORPORATIONS -- Growth&lt;/keyword&gt;&lt;keyword&gt;FINANCIAL management&lt;/keyword&gt;&lt;keyword&gt;FINANCIAL performance&lt;/keyword&gt;&lt;/keywords&gt;&lt;date</w:instrText>
      </w:r>
      <w:r>
        <w:rPr>
          <w:rFonts w:ascii="Times New Roman" w:hAnsi="Times New Roman" w:cs="Times New Roman"/>
        </w:rPr>
        <w:instrText>s&gt;&lt;year&gt;2005&lt;/year&gt;&lt;pub-dates&gt;&lt;date&gt;Winter2005&lt;/date&gt;&lt;/pub-dates&gt;&lt;/dates&gt;&lt;publisher&gt;Euromoney Institutional Investor PLC&lt;/publisher&gt;&lt;isbn&gt;10965572&lt;/isbn&gt;&lt;work-type&gt;Article&lt;/work-type&gt;&lt;urls&gt;&lt;related-urls&gt;&lt;url&gt;http://search.ebscohost.com/login.aspx?direct=tr</w:instrText>
      </w:r>
      <w:r>
        <w:rPr>
          <w:rFonts w:ascii="Times New Roman" w:hAnsi="Times New Roman" w:cs="Times New Roman"/>
        </w:rPr>
        <w:instrText>ue&amp;amp;db=bth&amp;amp;AN=19164962&amp;amp;site=bsi-live&lt;/url&gt;&lt;/related-urls&gt;&lt;/urls&gt;&lt;remote-database-name&gt;bth&lt;/remote-database-name&gt;&lt;remote-database-provider&gt;EBSCOhost&lt;/remote-database-provider&gt;&lt;/record&gt;&lt;/Cite&gt;&lt;/EndNote&gt;</w:instrText>
      </w:r>
      <w:r>
        <w:rPr>
          <w:rFonts w:ascii="Times New Roman" w:hAnsi="Times New Roman" w:cs="Times New Roman"/>
        </w:rPr>
        <w:fldChar w:fldCharType="separate"/>
      </w:r>
      <w:r>
        <w:rPr>
          <w:rFonts w:ascii="Times New Roman" w:hAnsi="Times New Roman" w:cs="Times New Roman"/>
        </w:rPr>
        <w:t xml:space="preserve">(Read &amp; </w:t>
      </w:r>
      <w:r>
        <w:rPr>
          <w:rFonts w:ascii="Times New Roman" w:hAnsi="Times New Roman" w:cs="Times New Roman"/>
        </w:rPr>
        <w:lastRenderedPageBreak/>
        <w:t>Sarasvathy, 2005)</w:t>
      </w:r>
      <w:r>
        <w:rPr>
          <w:rFonts w:ascii="Times New Roman" w:hAnsi="Times New Roman" w:cs="Times New Roman"/>
        </w:rPr>
        <w:fldChar w:fldCharType="end"/>
      </w:r>
      <w:r>
        <w:rPr>
          <w:rFonts w:ascii="Times New Roman" w:hAnsi="Times New Roman" w:cs="Times New Roman"/>
        </w:rPr>
        <w:t xml:space="preserve">. The principles </w:t>
      </w:r>
      <w:r>
        <w:rPr>
          <w:rFonts w:ascii="Times New Roman" w:hAnsi="Times New Roman" w:cs="Times New Roman"/>
        </w:rPr>
        <w:t xml:space="preserve">of causation (i.e., organizing action through prediction, plan, validation, fund, etc.) embody the contemporary </w:t>
      </w:r>
      <w:r>
        <w:rPr>
          <w:rFonts w:ascii="Times New Roman" w:hAnsi="Times New Roman" w:cs="Times New Roman"/>
          <w:i/>
        </w:rPr>
        <w:t>managerial culture</w:t>
      </w:r>
      <w:r>
        <w:rPr>
          <w:rFonts w:ascii="Times New Roman" w:hAnsi="Times New Roman" w:cs="Times New Roman"/>
        </w:rPr>
        <w:t xml:space="preserve"> of large firms </w:t>
      </w:r>
      <w:r>
        <w:fldChar w:fldCharType="begin"/>
      </w:r>
      <w:r>
        <w:rPr>
          <w:rFonts w:ascii="Times New Roman" w:hAnsi="Times New Roman" w:cs="Times New Roman"/>
        </w:rPr>
        <w:instrText>ADDIN EN.CITE &lt;EndNote&gt;&lt;Cite&gt;&lt;Author&gt;Perrow&lt;/Author&gt;&lt;Year&gt;1986&lt;/Year&gt;&lt;RecNum&gt;401&lt;/RecNum&gt;&lt;DisplayText&gt;(Perrow,</w:instrText>
      </w:r>
      <w:r>
        <w:rPr>
          <w:rFonts w:ascii="Times New Roman" w:hAnsi="Times New Roman" w:cs="Times New Roman"/>
        </w:rPr>
        <w:instrText xml:space="preserve"> 1986)&lt;/DisplayText&gt;&lt;record&gt;&lt;rec-number&gt;401&lt;/rec-number&gt;&lt;foreign-keys&gt;&lt;key app="EN" db-id="psrefa59fxw50uez925xspt79x2adddtpx09" timestamp="0"&gt;401&lt;/key&gt;&lt;key app="ENWeb" db-id="S08@CArtqgcAAH-3WZU"&gt;98&lt;/key&gt;&lt;/foreign-keys&gt;&lt;ref-type name="Book"&gt;6&lt;/ref-type&gt;&lt;c</w:instrText>
      </w:r>
      <w:r>
        <w:rPr>
          <w:rFonts w:ascii="Times New Roman" w:hAnsi="Times New Roman" w:cs="Times New Roman"/>
        </w:rPr>
        <w:instrText>ontributors&gt;&lt;authors&gt;&lt;author&gt;Perrow, Charles&lt;/author&gt;&lt;/authors&gt;&lt;/contributors&gt;&lt;titles&gt;&lt;title&gt;Complex organizations: a critical essay&lt;/title&gt;&lt;/titles&gt;&lt;pages&gt;x, 307 p.&lt;/pages&gt;&lt;edition&gt;3rd&lt;/edition&gt;&lt;keywords&gt;&lt;keyword&gt;Complex organizations.&lt;/keyword&gt;&lt;/keywords</w:instrText>
      </w:r>
      <w:r>
        <w:rPr>
          <w:rFonts w:ascii="Times New Roman" w:hAnsi="Times New Roman" w:cs="Times New Roman"/>
        </w:rPr>
        <w:instrText>&gt;&lt;dates&gt;&lt;year&gt;1986&lt;/year&gt;&lt;/dates&gt;&lt;pub-location&gt;New York&lt;/pub-location&gt;&lt;publisher&gt;Random House&lt;/publisher&gt;&lt;isbn&gt;0394344979 (pbk.)&lt;/isbn&gt;&lt;call-num&gt;HM131 .P382 1986&amp;#xD;302.3/5&lt;/call-num&gt;&lt;label&gt;**+&amp;#xD;Cmps-Garg&amp;#xD;MON&lt;/label&gt;&lt;urls&gt;&lt;/urls&gt;&lt;custom6&gt;FCAFCA&lt;/cu</w:instrText>
      </w:r>
      <w:r>
        <w:rPr>
          <w:rFonts w:ascii="Times New Roman" w:hAnsi="Times New Roman" w:cs="Times New Roman"/>
        </w:rPr>
        <w:instrText>stom6&gt;&lt;/record&gt;&lt;/Cite&gt;&lt;/EndNote&gt;</w:instrText>
      </w:r>
      <w:r>
        <w:rPr>
          <w:rFonts w:ascii="Times New Roman" w:hAnsi="Times New Roman" w:cs="Times New Roman"/>
        </w:rPr>
        <w:fldChar w:fldCharType="separate"/>
      </w:r>
      <w:r>
        <w:rPr>
          <w:rFonts w:ascii="Times New Roman" w:hAnsi="Times New Roman" w:cs="Times New Roman"/>
        </w:rPr>
        <w:t>(Perrow, 1986)</w:t>
      </w:r>
      <w:r>
        <w:rPr>
          <w:rFonts w:ascii="Times New Roman" w:hAnsi="Times New Roman" w:cs="Times New Roman"/>
        </w:rPr>
        <w:fldChar w:fldCharType="end"/>
      </w:r>
      <w:r>
        <w:rPr>
          <w:rFonts w:ascii="Times New Roman" w:hAnsi="Times New Roman" w:cs="Times New Roman"/>
        </w:rPr>
        <w:t>.</w:t>
      </w:r>
    </w:p>
    <w:p w14:paraId="7552284C" w14:textId="77777777" w:rsidR="00C8253B" w:rsidRDefault="00007369">
      <w:pPr>
        <w:pStyle w:val="Text"/>
        <w:ind w:firstLine="0"/>
      </w:pPr>
      <w:r>
        <w:rPr>
          <w:rFonts w:ascii="Times New Roman" w:hAnsi="Times New Roman" w:cs="Times New Roman"/>
        </w:rPr>
        <w:tab/>
        <w:t xml:space="preserve">However, it often occurs that mostly one of them–e.g., causation–gets subsequently enacted in the field due to managerial culture </w:t>
      </w:r>
      <w:r>
        <w:fldChar w:fldCharType="begin"/>
      </w:r>
      <w:r>
        <w:rPr>
          <w:rFonts w:ascii="Times New Roman" w:hAnsi="Times New Roman" w:cs="Times New Roman"/>
        </w:rPr>
        <w:instrText>ADDIN EN.CITE</w:instrText>
      </w:r>
      <w:r>
        <w:rPr>
          <w:rFonts w:ascii="Times New Roman" w:hAnsi="Times New Roman" w:cs="Times New Roman"/>
        </w:rPr>
        <w:fldChar w:fldCharType="separate"/>
      </w:r>
      <w:r>
        <w:rPr>
          <w:rFonts w:ascii="Times New Roman" w:hAnsi="Times New Roman" w:cs="Times New Roman"/>
        </w:rPr>
        <w:t>(Djelic &amp; Amdam, 2007; Khurana &amp; Spender, 2012)</w:t>
      </w:r>
      <w:r>
        <w:rPr>
          <w:rFonts w:ascii="Times New Roman" w:hAnsi="Times New Roman" w:cs="Times New Roman"/>
        </w:rPr>
        <w:fldChar w:fldCharType="end"/>
      </w:r>
      <w:r>
        <w:rPr>
          <w:rFonts w:ascii="Times New Roman" w:hAnsi="Times New Roman" w:cs="Times New Roman"/>
        </w:rPr>
        <w:t>. If one cr</w:t>
      </w:r>
      <w:r>
        <w:rPr>
          <w:rFonts w:ascii="Times New Roman" w:hAnsi="Times New Roman" w:cs="Times New Roman"/>
        </w:rPr>
        <w:t>ucial part–e.g., effectuation–gets systematically under enacted, this signals a problem with approaching entrepreneurship education by adding up knowledge, however valid and legitimate this may seem.</w:t>
      </w:r>
      <w:r>
        <w:fldChar w:fldCharType="begin"/>
      </w:r>
      <w:r>
        <w:rPr>
          <w:rFonts w:ascii="Times New Roman" w:hAnsi="Times New Roman" w:cs="Times New Roman"/>
        </w:rPr>
        <w:instrText>ADDIN EN.CITE</w:instrText>
      </w:r>
      <w:r>
        <w:rPr>
          <w:rFonts w:ascii="Times New Roman" w:hAnsi="Times New Roman" w:cs="Times New Roman"/>
        </w:rPr>
        <w:fldChar w:fldCharType="separate"/>
      </w:r>
      <w:r>
        <w:rPr>
          <w:rFonts w:ascii="Times New Roman" w:hAnsi="Times New Roman" w:cs="Times New Roman"/>
        </w:rPr>
        <w:fldChar w:fldCharType="end"/>
      </w:r>
    </w:p>
    <w:p w14:paraId="6BE0F3FA" w14:textId="77777777" w:rsidR="00C8253B" w:rsidRDefault="00007369">
      <w:pPr>
        <w:pStyle w:val="Text"/>
        <w:ind w:firstLine="0"/>
      </w:pPr>
      <w:r>
        <w:rPr>
          <w:rFonts w:ascii="Times New Roman" w:hAnsi="Times New Roman" w:cs="Times New Roman"/>
        </w:rPr>
        <w:tab/>
      </w:r>
      <w:r>
        <w:rPr>
          <w:rFonts w:ascii="Times New Roman" w:hAnsi="Times New Roman" w:cs="Times New Roman"/>
        </w:rPr>
        <w:t xml:space="preserve">Instead of chasing extensiveness, what matters is whether entrepreneurship education knowledge leads to </w:t>
      </w:r>
      <w:r>
        <w:rPr>
          <w:rFonts w:ascii="Times New Roman" w:hAnsi="Times New Roman" w:cs="Times New Roman"/>
          <w:i/>
        </w:rPr>
        <w:t>entrepreneurial outcomes</w:t>
      </w:r>
      <w:r>
        <w:rPr>
          <w:rFonts w:ascii="Times New Roman" w:hAnsi="Times New Roman" w:cs="Times New Roman"/>
        </w:rPr>
        <w:t xml:space="preserve">. Entrepreneurship education, therefore, needs to provide future entrepreneurs with a </w:t>
      </w:r>
      <w:r>
        <w:rPr>
          <w:rFonts w:ascii="Times New Roman" w:hAnsi="Times New Roman" w:cs="Times New Roman"/>
          <w:i/>
        </w:rPr>
        <w:t>self-fulfilling knowledge</w:t>
      </w:r>
      <w:r>
        <w:rPr>
          <w:rFonts w:ascii="Times New Roman" w:hAnsi="Times New Roman" w:cs="Times New Roman"/>
        </w:rPr>
        <w:t xml:space="preserve"> set, hence to be</w:t>
      </w:r>
      <w:r>
        <w:rPr>
          <w:rFonts w:ascii="Times New Roman" w:hAnsi="Times New Roman" w:cs="Times New Roman"/>
        </w:rPr>
        <w:t xml:space="preserve">come a </w:t>
      </w:r>
      <w:r>
        <w:rPr>
          <w:rFonts w:ascii="Times New Roman" w:hAnsi="Times New Roman" w:cs="Times New Roman"/>
          <w:i/>
        </w:rPr>
        <w:t xml:space="preserve">performative </w:t>
      </w:r>
      <w:r>
        <w:rPr>
          <w:rFonts w:ascii="Times New Roman" w:hAnsi="Times New Roman" w:cs="Times New Roman"/>
        </w:rPr>
        <w:t xml:space="preserve">science (Spicer et al., 2009), i.e., actors actually </w:t>
      </w:r>
      <w:r>
        <w:rPr>
          <w:rFonts w:ascii="Times New Roman" w:hAnsi="Times New Roman" w:cs="Times New Roman"/>
          <w:iCs/>
        </w:rPr>
        <w:t>enacting</w:t>
      </w:r>
      <w:r>
        <w:rPr>
          <w:rFonts w:ascii="Times New Roman" w:hAnsi="Times New Roman" w:cs="Times New Roman"/>
        </w:rPr>
        <w:t xml:space="preserve"> entrepreneurship</w:t>
      </w:r>
      <w:r>
        <w:fldChar w:fldCharType="begin"/>
      </w:r>
      <w:r>
        <w:rPr>
          <w:rFonts w:ascii="Times New Roman" w:hAnsi="Times New Roman" w:cs="Times New Roman"/>
        </w:rPr>
        <w:instrText>ADDIN EN.CITE &lt;EndNote&gt;&lt;Cite&gt;&lt;Author&gt;Spicer&lt;/Author&gt;&lt;Year&gt;2009&lt;/Year&gt;&lt;RecNum&gt;8330&lt;/RecNum&gt;&lt;DisplayText&gt;(Spicer, Alvesson, &amp;amp; Karreman, 2009)&lt;/DisplayText&gt;&lt;</w:instrText>
      </w:r>
      <w:r>
        <w:rPr>
          <w:rFonts w:ascii="Times New Roman" w:hAnsi="Times New Roman" w:cs="Times New Roman"/>
        </w:rPr>
        <w:instrText>record&gt;&lt;rec-number&gt;8330&lt;/rec-number&gt;&lt;foreign-keys&gt;&lt;key app="EN" db-id="psrefa59fxw50uez925xspt79x2adddtpx09" timestamp="1331807591"&gt;8330&lt;/key&gt;&lt;/foreign-keys&gt;&lt;ref-type name="Journal Article"&gt;17&lt;/ref-type&gt;&lt;contributors&gt;&lt;authors&gt;&lt;author&gt;Spicer, Andre&lt;/author&gt;</w:instrText>
      </w:r>
      <w:r>
        <w:rPr>
          <w:rFonts w:ascii="Times New Roman" w:hAnsi="Times New Roman" w:cs="Times New Roman"/>
        </w:rPr>
        <w:instrText>&lt;author&gt;Alvesson, Mats&lt;/author&gt;&lt;author&gt;Karreman, Dan&lt;/author&gt;&lt;/authors&gt;&lt;/contributors&gt;&lt;auth-address&gt;andre.spicer@wbs.ac.uk&amp;#xD;mats.alvesson@fek.lu.se&amp;#xD;dan.karreman@fek.lu.se&amp;#xD;Associate Professor at Warwick Business School, UK&amp;#xD;Visiting Research F</w:instrText>
      </w:r>
      <w:r>
        <w:rPr>
          <w:rFonts w:ascii="Times New Roman" w:hAnsi="Times New Roman" w:cs="Times New Roman"/>
        </w:rPr>
        <w:instrText xml:space="preserve">ellow, Lund University, Sweden&amp;#xD;Professor of Business Administration, Lund University, Sweden&amp;#xD;University of Queensland Business School, Australia&amp;#xD;Associate Professor, Lund University, Sweden&lt;/auth-address&gt;&lt;titles&gt;&lt;title&gt;Critical performativity: </w:instrText>
      </w:r>
      <w:r>
        <w:rPr>
          <w:rFonts w:ascii="Times New Roman" w:hAnsi="Times New Roman" w:cs="Times New Roman"/>
        </w:rPr>
        <w:instrText>The unfinished business of critical management studies&lt;/title&gt;&lt;secondary-title&gt;Human Relations&lt;/secondary-title&gt;&lt;/titles&gt;&lt;periodical&gt;&lt;full-title&gt;Human Relations&lt;/full-title&gt;&lt;/periodical&gt;&lt;pages&gt;537&lt;/pages&gt;&lt;volume&gt;62&lt;/volume&gt;&lt;number&gt;4&lt;/number&gt;&lt;keywords&gt;&lt;keyw</w:instrText>
      </w:r>
      <w:r>
        <w:rPr>
          <w:rFonts w:ascii="Times New Roman" w:hAnsi="Times New Roman" w:cs="Times New Roman"/>
        </w:rPr>
        <w:instrText>ord&gt;critical management studies&lt;/keyword&gt;&lt;keyword&gt;pragmatism&lt;/keyword&gt;&lt;keyword&gt;public engagement&lt;/keyword&gt;&lt;keyword&gt;research methods&lt;/keyword&gt;&lt;keyword&gt;MANAGEMENT science&lt;/keyword&gt;&lt;keyword&gt;LABOR economics&lt;/keyword&gt;&lt;keyword&gt;LABOR process&lt;/keyword&gt;&lt;keyword&gt;RES</w:instrText>
      </w:r>
      <w:r>
        <w:rPr>
          <w:rFonts w:ascii="Times New Roman" w:hAnsi="Times New Roman" w:cs="Times New Roman"/>
        </w:rPr>
        <w:instrText>EARCH&lt;/keyword&gt;&lt;/keywords&gt;&lt;dates&gt;&lt;year&gt;2009&lt;/year&gt;&lt;/dates&gt;&lt;isbn&gt;00187267&lt;/isbn&gt;&lt;accession-num&gt;37030250&lt;/accession-num&gt;&lt;urls&gt;&lt;/urls&gt;&lt;/record&gt;&lt;/Cite&gt;&lt;/EndNote&gt;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w:t>
      </w:r>
    </w:p>
    <w:p w14:paraId="2FFCAE24" w14:textId="77777777" w:rsidR="00C8253B" w:rsidRDefault="00007369">
      <w:pPr>
        <w:pStyle w:val="Text"/>
        <w:ind w:firstLine="0"/>
      </w:pPr>
      <w:r>
        <w:rPr>
          <w:rFonts w:ascii="Times New Roman" w:hAnsi="Times New Roman" w:cs="Times New Roman"/>
        </w:rPr>
        <w:tab/>
        <w:t>These issues can be addressed by approaching entrepreneurship education as the selection and/</w:t>
      </w:r>
      <w:r>
        <w:rPr>
          <w:rFonts w:ascii="Times New Roman" w:hAnsi="Times New Roman" w:cs="Times New Roman"/>
        </w:rPr>
        <w:t xml:space="preserve">or construction of </w:t>
      </w:r>
      <w:r>
        <w:rPr>
          <w:rFonts w:ascii="Times New Roman" w:hAnsi="Times New Roman" w:cs="Times New Roman"/>
          <w:i/>
        </w:rPr>
        <w:t>paradigms</w:t>
      </w:r>
      <w:r>
        <w:rPr>
          <w:rFonts w:ascii="Times New Roman" w:hAnsi="Times New Roman" w:cs="Times New Roman"/>
        </w:rPr>
        <w:t xml:space="preserve">. Humans practicing entrepreneurship are like scientists–at least </w:t>
      </w:r>
      <w:r>
        <w:rPr>
          <w:rFonts w:ascii="Times New Roman" w:hAnsi="Times New Roman" w:cs="Times New Roman"/>
          <w:i/>
        </w:rPr>
        <w:t>naïve scientists</w:t>
      </w:r>
      <w:r>
        <w:rPr>
          <w:rFonts w:ascii="Times New Roman" w:hAnsi="Times New Roman" w:cs="Times New Roman"/>
        </w:rPr>
        <w:t xml:space="preserve"> </w:t>
      </w:r>
      <w:r>
        <w:fldChar w:fldCharType="begin"/>
      </w:r>
      <w:r>
        <w:rPr>
          <w:rFonts w:ascii="Times New Roman" w:hAnsi="Times New Roman" w:cs="Times New Roman"/>
        </w:rPr>
        <w:instrText>ADDIN EN.CITE &lt;EndNote&gt;&lt;Cite&gt;&lt;Author&gt;Kelley&lt;/Author&gt;&lt;Year&gt;1973&lt;/Year&gt;&lt;RecNum&gt;4476&lt;/RecNum&gt;&lt;DisplayText&gt;(Kelley, 1973)&lt;/DisplayText&gt;&lt;record&gt;&lt;rec-n</w:instrText>
      </w:r>
      <w:r>
        <w:rPr>
          <w:rFonts w:ascii="Times New Roman" w:hAnsi="Times New Roman" w:cs="Times New Roman"/>
        </w:rPr>
        <w:instrText>umber&gt;4476&lt;/rec-number&gt;&lt;foreign-keys&gt;&lt;key app="EN" db-id="psrefa59fxw50uez925xspt79x2adddtpx09" timestamp="0"&gt;4476&lt;/key&gt;&lt;key app="ENWeb" db-id="S08@CArtqgcAAH-3WZU"&gt;2870&lt;/key&gt;&lt;/foreign-keys&gt;&lt;ref-type name="Journal Article"&gt;17&lt;/ref-type&gt;&lt;contributors&gt;&lt;autho</w:instrText>
      </w:r>
      <w:r>
        <w:rPr>
          <w:rFonts w:ascii="Times New Roman" w:hAnsi="Times New Roman" w:cs="Times New Roman"/>
        </w:rPr>
        <w:instrText>rs&gt;&lt;author&gt;Kelley, Harold H.&lt;/author&gt;&lt;/authors&gt;&lt;/contributors&gt;&lt;titles&gt;&lt;title&gt;The processes of causal attribution.&lt;/title&gt;&lt;secondary-title&gt;American Psychologist&lt;/secondary-title&gt;&lt;/titles&gt;&lt;periodical&gt;&lt;full-title&gt;American Psychologist&lt;/full-title&gt;&lt;/periodical</w:instrText>
      </w:r>
      <w:r>
        <w:rPr>
          <w:rFonts w:ascii="Times New Roman" w:hAnsi="Times New Roman" w:cs="Times New Roman"/>
        </w:rPr>
        <w:instrText>&gt;&lt;pages&gt;107-128&lt;/pages&gt;&lt;volume&gt;. 28&lt;/volume&gt;&lt;number&gt;2&lt;/number&gt;&lt;keywords&gt;&lt;keyword&gt;attribution theory&lt;/keyword&gt;&lt;keyword&gt;causal explanations &amp;amp; relation to social perception &amp;amp; self-perception &amp;amp; psychological epistemology&lt;/keyword&gt;&lt;/keywords&gt;&lt;dates&gt;</w:instrText>
      </w:r>
      <w:r>
        <w:rPr>
          <w:rFonts w:ascii="Times New Roman" w:hAnsi="Times New Roman" w:cs="Times New Roman"/>
        </w:rPr>
        <w:instrText>&lt;year&gt;1973&lt;/year&gt;&lt;/dates&gt;&lt;pub-location&gt;US&lt;/pub-location&gt;&lt;publisher&gt;American Psychological Assn, US, http://www.apa.org&lt;/publisher&gt;&lt;isbn&gt;0003-066X&lt;/isbn&gt;&lt;label&gt;+&amp;#xD;comps-micro &amp;#xD;MON&lt;/label&gt;&lt;urls&gt;&lt;related-urls&gt;&lt;url&gt;http://www.apa.org&lt;/url&gt;&lt;/related-urls</w:instrText>
      </w:r>
      <w:r>
        <w:rPr>
          <w:rFonts w:ascii="Times New Roman" w:hAnsi="Times New Roman" w:cs="Times New Roman"/>
        </w:rPr>
        <w:instrText>&gt;&lt;/urls&gt;&lt;custom6&gt;FCAFCA&lt;/custom6&gt;&lt;/record&gt;&lt;/Cite&gt;&lt;/EndNote&gt;</w:instrText>
      </w:r>
      <w:r>
        <w:rPr>
          <w:rFonts w:ascii="Times New Roman" w:hAnsi="Times New Roman" w:cs="Times New Roman"/>
        </w:rPr>
        <w:fldChar w:fldCharType="separate"/>
      </w:r>
      <w:r>
        <w:rPr>
          <w:rFonts w:ascii="Times New Roman" w:hAnsi="Times New Roman" w:cs="Times New Roman"/>
        </w:rPr>
        <w:t>(Kelley, 1973)</w:t>
      </w:r>
      <w:r>
        <w:rPr>
          <w:rFonts w:ascii="Times New Roman" w:hAnsi="Times New Roman" w:cs="Times New Roman"/>
        </w:rPr>
        <w:fldChar w:fldCharType="end"/>
      </w:r>
      <w:r>
        <w:rPr>
          <w:rFonts w:ascii="Times New Roman" w:hAnsi="Times New Roman" w:cs="Times New Roman"/>
        </w:rPr>
        <w:t>–</w:t>
      </w:r>
      <w:r>
        <w:fldChar w:fldCharType="begin"/>
      </w:r>
      <w:r>
        <w:rPr>
          <w:rFonts w:ascii="Times New Roman" w:hAnsi="Times New Roman" w:cs="Times New Roman"/>
        </w:rPr>
        <w:instrText xml:space="preserve">ADDIN EN.CITE </w:instrText>
      </w:r>
      <w:r>
        <w:rPr>
          <w:rFonts w:ascii="Times New Roman" w:hAnsi="Times New Roman" w:cs="Times New Roman"/>
        </w:rPr>
        <w:instrText xml:space="preserve">&lt;EndNote&gt;&lt;Cite&gt;&lt;Author&gt;Kelley&lt;/Author&gt;&lt;Year&gt;1973&lt;/Year&gt;&lt;RecNum&gt;4476&lt;/RecNum&gt;&lt;DisplayText&gt;(Kelley, 1973)&lt;/DisplayText&gt;&lt;record&gt;&lt;rec-number&gt;4476&lt;/rec-number&gt;&lt;foreign-keys&gt;&lt;key app="EN" db-id="psrefa59fxw50uez925xspt79x2adddtpx09" timestamp="0"&gt;4476&lt;/key&gt;&lt;key </w:instrText>
      </w:r>
      <w:r>
        <w:rPr>
          <w:rFonts w:ascii="Times New Roman" w:hAnsi="Times New Roman" w:cs="Times New Roman"/>
        </w:rPr>
        <w:instrText>app="ENWeb" db-id="S08@CArtqgcAAH-3WZU"&gt;2870&lt;/key&gt;&lt;/foreign-keys&gt;&lt;ref-type name="Journal Article"&gt;17&lt;/ref-type&gt;&lt;contributors&gt;&lt;authors&gt;&lt;author&gt;Kelley, Harold H.&lt;/author&gt;&lt;/authors&gt;&lt;/contributors&gt;&lt;titles&gt;&lt;title&gt;The processes of causal attribution.&lt;/title&gt;&lt;sec</w:instrText>
      </w:r>
      <w:r>
        <w:rPr>
          <w:rFonts w:ascii="Times New Roman" w:hAnsi="Times New Roman" w:cs="Times New Roman"/>
        </w:rPr>
        <w:instrText xml:space="preserve">ondary-title&gt;American Psychologist&lt;/secondary-title&gt;&lt;/titles&gt;&lt;periodical&gt;&lt;full-title&gt;American Psychologist&lt;/full-title&gt;&lt;/periodical&gt;&lt;pages&gt;107-128&lt;/pages&gt;&lt;volume&gt;. 28&lt;/volume&gt;&lt;number&gt;2&lt;/number&gt;&lt;keywords&gt;&lt;keyword&gt;attribution theory&lt;/keyword&gt;&lt;keyword&gt;causal </w:instrText>
      </w:r>
      <w:r>
        <w:rPr>
          <w:rFonts w:ascii="Times New Roman" w:hAnsi="Times New Roman" w:cs="Times New Roman"/>
        </w:rPr>
        <w:instrText>explanations &amp;amp; relation to social perception &amp;amp; self-perception &amp;amp; psychological epistemology&lt;/keyword&gt;&lt;/keywords&gt;&lt;dates&gt;&lt;year&gt;1973&lt;/year&gt;&lt;/dates&gt;&lt;pub-location&gt;US&lt;/pub-location&gt;&lt;publisher&gt;American Psychological Assn, US, http://www.apa.org&lt;/publi</w:instrText>
      </w:r>
      <w:r>
        <w:rPr>
          <w:rFonts w:ascii="Times New Roman" w:hAnsi="Times New Roman" w:cs="Times New Roman"/>
        </w:rPr>
        <w:instrText>sher&gt;&lt;isbn&gt;0003-066X&lt;/isbn&gt;&lt;label&gt;+&amp;#xD;comps-micro &amp;#xD;MON&lt;/label&gt;&lt;urls&gt;&lt;related-urls&gt;&lt;url&gt;http://www.apa.org&lt;/url&gt;&lt;/related-urls&gt;&lt;/urls&gt;&lt;custom6&gt;FCAFCA&lt;/custom6&gt;&lt;/record&gt;&lt;/Cite&gt;&lt;/EndNote&gt;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in their need to build cohesive and causal representations of t</w:t>
      </w:r>
      <w:r>
        <w:rPr>
          <w:rFonts w:ascii="Times New Roman" w:hAnsi="Times New Roman" w:cs="Times New Roman"/>
        </w:rPr>
        <w:t xml:space="preserve">he world. Therefore, they form sets of beliefs, attributions, and practices matching what Kuhn labeled as </w:t>
      </w:r>
      <w:r>
        <w:rPr>
          <w:rFonts w:ascii="Times New Roman" w:hAnsi="Times New Roman" w:cs="Times New Roman"/>
          <w:iCs/>
        </w:rPr>
        <w:t>paradigms</w:t>
      </w:r>
      <w:r>
        <w:rPr>
          <w:rFonts w:ascii="Times New Roman" w:hAnsi="Times New Roman" w:cs="Times New Roman"/>
          <w:i/>
        </w:rPr>
        <w:t xml:space="preserve"> </w:t>
      </w:r>
      <w:r>
        <w:fldChar w:fldCharType="begin"/>
      </w:r>
      <w:r>
        <w:rPr>
          <w:rFonts w:ascii="Times New Roman" w:hAnsi="Times New Roman" w:cs="Times New Roman"/>
          <w:i/>
        </w:rPr>
        <w:instrText>ADDIN EN.CITE &lt;EndNote&gt;&lt;Cite ExcludeAuth="1"&gt;&lt;Author&gt;Kuhn&lt;/Author&gt;&lt;Year&gt;1970&lt;/Year&gt;&lt;RecNum&gt;309&lt;/RecNum&gt;&lt;DisplayText&gt;(1970)&lt;/DisplayText&gt;&lt;rec</w:instrText>
      </w:r>
      <w:r>
        <w:rPr>
          <w:rFonts w:ascii="Times New Roman" w:hAnsi="Times New Roman" w:cs="Times New Roman"/>
          <w:i/>
        </w:rPr>
        <w:instrText>ord&gt;&lt;rec-number&gt;309&lt;/rec-number&gt;&lt;foreign-keys&gt;&lt;key app="EN" db-id="psrefa59fxw50uez925xspt79x2adddtpx09" timestamp="0"&gt;309&lt;/key&gt;&lt;key app="ENWeb" db-id="S08@CArtqgcAAH-3WZU"&gt;188&lt;/key&gt;&lt;/foreign-keys&gt;&lt;ref-type name="Book Section"&gt;5&lt;/ref-type&gt;&lt;contributors&gt;&lt;au</w:instrText>
      </w:r>
      <w:r>
        <w:rPr>
          <w:rFonts w:ascii="Times New Roman" w:hAnsi="Times New Roman" w:cs="Times New Roman"/>
          <w:i/>
        </w:rPr>
        <w:instrText>thors&gt;&lt;author&gt;Kuhn, Thomas S.&lt;/author&gt;&lt;/authors&gt;&lt;/contributors&gt;&lt;titles&gt;&lt;title&gt;The structure of scientific revolutions&lt;/title&gt;&lt;/titles&gt;&lt;pages&gt;264&lt;/pages&gt;&lt;edition&gt;2d&lt;/edition&gt;&lt;keywords&gt;&lt;keyword&gt;Philosophy&lt;/keyword&gt;&lt;keyword&gt;Science&lt;/keyword&gt;&lt;keyword&gt;Science H</w:instrText>
      </w:r>
      <w:r>
        <w:rPr>
          <w:rFonts w:ascii="Times New Roman" w:hAnsi="Times New Roman" w:cs="Times New Roman"/>
          <w:i/>
        </w:rPr>
        <w:instrText>istory&lt;/keyword&gt;&lt;keyword&gt;Science Philosophy&lt;/keyword&gt;&lt;/keywords&gt;&lt;dates&gt;&lt;year&gt;1970&lt;/year&gt;&lt;/dates&gt;&lt;pub-location&gt;Chicago&lt;/pub-location&gt;&lt;publisher&gt;University of Chicago Press,&lt;/publisher&gt;&lt;isbn&gt;226458032&lt;/isbn&gt;&lt;label&gt;*+&amp;#xD; 03-p1-meth-s10&lt;/label&gt;&lt;urls&gt;&lt;/urls&gt;&lt;</w:instrText>
      </w:r>
      <w:r>
        <w:rPr>
          <w:rFonts w:ascii="Times New Roman" w:hAnsi="Times New Roman" w:cs="Times New Roman"/>
          <w:i/>
        </w:rPr>
        <w:instrText>custom6&gt;FCAFCA&lt;/custom6&gt;&lt;/record&gt;&lt;/Cite&gt;&lt;/EndNote&gt;</w:instrText>
      </w:r>
      <w:r>
        <w:rPr>
          <w:rFonts w:ascii="Times New Roman" w:hAnsi="Times New Roman" w:cs="Times New Roman"/>
          <w:i/>
        </w:rPr>
        <w:fldChar w:fldCharType="separate"/>
      </w:r>
      <w:r>
        <w:rPr>
          <w:rFonts w:ascii="Times New Roman" w:hAnsi="Times New Roman" w:cs="Times New Roman"/>
        </w:rPr>
        <w:t>(1970)</w:t>
      </w:r>
      <w:r>
        <w:rPr>
          <w:rFonts w:ascii="Times New Roman" w:hAnsi="Times New Roman" w:cs="Times New Roman"/>
          <w:i/>
        </w:rPr>
        <w:fldChar w:fldCharType="end"/>
      </w:r>
      <w:r>
        <w:fldChar w:fldCharType="begin"/>
      </w:r>
      <w:r>
        <w:rPr>
          <w:rFonts w:ascii="Times New Roman" w:hAnsi="Times New Roman" w:cs="Times New Roman"/>
          <w:i/>
        </w:rPr>
        <w:instrText>ADDIN EN.CITE &lt;EndNote&gt;&lt;Cite ExcludeAuth="1"&gt;&lt;Author&gt;Kuhn&lt;/Author&gt;&lt;Year&gt;1970&lt;/Year&gt;&lt;RecNum&gt;309&lt;/RecNum&gt;&lt;DisplayText&gt;(1970)&lt;/DisplayText&gt;&lt;record&gt;&lt;rec-number&gt;309&lt;/rec-number&gt;&lt;foreign-keys&gt;&lt;key app="E</w:instrText>
      </w:r>
      <w:r>
        <w:rPr>
          <w:rFonts w:ascii="Times New Roman" w:hAnsi="Times New Roman" w:cs="Times New Roman"/>
          <w:i/>
        </w:rPr>
        <w:instrText>N" db-id="psrefa59fxw50uez925xspt79x2adddtpx09" timestamp="0"&gt;309&lt;/key&gt;&lt;key app="ENWeb" db-id="S08@CArtqgcAAH-3WZU"&gt;188&lt;/key&gt;&lt;/foreign-keys&gt;&lt;ref-type name="Book Section"&gt;5&lt;/ref-type&gt;&lt;contributors&gt;&lt;authors&gt;&lt;author&gt;Kuhn, Thomas S.&lt;/author&gt;&lt;/authors&gt;&lt;/contrib</w:instrText>
      </w:r>
      <w:r>
        <w:rPr>
          <w:rFonts w:ascii="Times New Roman" w:hAnsi="Times New Roman" w:cs="Times New Roman"/>
          <w:i/>
        </w:rPr>
        <w:instrText>utors&gt;&lt;titles&gt;&lt;title&gt;The structure of scientific revolutions&lt;/title&gt;&lt;/titles&gt;&lt;pages&gt;264&lt;/pages&gt;&lt;edition&gt;2d&lt;/edition&gt;&lt;keywords&gt;&lt;keyword&gt;Philosophy&lt;/keyword&gt;&lt;keyword&gt;Science&lt;/keyword&gt;&lt;keyword&gt;Science History&lt;/keyword&gt;&lt;keyword&gt;Science Philosophy&lt;/keyword&gt;&lt;/ke</w:instrText>
      </w:r>
      <w:r>
        <w:rPr>
          <w:rFonts w:ascii="Times New Roman" w:hAnsi="Times New Roman" w:cs="Times New Roman"/>
          <w:i/>
        </w:rPr>
        <w:instrText>ywords&gt;&lt;dates&gt;&lt;year&gt;1970&lt;/year&gt;&lt;/dates&gt;&lt;pub-location&gt;Chicago&lt;/pub-location&gt;&lt;publisher&gt;University of Chicago Press,&lt;/publisher&gt;&lt;isbn&gt;226458032&lt;/isbn&gt;&lt;label&gt;*+&amp;#xD; 03-p1-meth-s10&lt;/label&gt;&lt;urls&gt;&lt;/urls&gt;&lt;custom6&gt;FCAFCA&lt;/custom6&gt;&lt;/record&gt;&lt;/Cite&gt;&lt;/EndNote&gt;</w:instrText>
      </w:r>
      <w:r>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rPr>
        <w:t>.</w:t>
      </w:r>
    </w:p>
    <w:p w14:paraId="0BB15959" w14:textId="77777777" w:rsidR="00C8253B" w:rsidRDefault="00007369">
      <w:pPr>
        <w:pStyle w:val="Text"/>
        <w:ind w:firstLine="0"/>
      </w:pPr>
      <w:r>
        <w:rPr>
          <w:rFonts w:ascii="Times New Roman" w:hAnsi="Times New Roman" w:cs="Times New Roman"/>
        </w:rPr>
        <w:tab/>
        <w:t>A</w:t>
      </w:r>
      <w:r>
        <w:rPr>
          <w:rFonts w:ascii="Times New Roman" w:hAnsi="Times New Roman" w:cs="Times New Roman"/>
        </w:rPr>
        <w:t xml:space="preserve">s a construct, a paradigm fits nicely with the objectives of entrepreneurship education. It embodies knowledge designed for some form of efficiency, associated with practices leading to socially legitimized performance. </w:t>
      </w:r>
      <w:r>
        <w:fldChar w:fldCharType="begin"/>
      </w:r>
      <w:r>
        <w:rPr>
          <w:rFonts w:ascii="Times New Roman" w:hAnsi="Times New Roman" w:cs="Times New Roman"/>
        </w:rPr>
        <w:instrText>ADDIN EN.CITE &lt;EndNote&gt;&lt;Cite&gt;&lt;Author</w:instrText>
      </w:r>
      <w:r>
        <w:rPr>
          <w:rFonts w:ascii="Times New Roman" w:hAnsi="Times New Roman" w:cs="Times New Roman"/>
        </w:rPr>
        <w:instrText>&gt;Zhang&lt;/Author&gt;&lt;Year&gt;2020&lt;/Year&gt;&lt;RecNum&gt;9723&lt;/RecNum&gt;&lt;DisplayText&gt;(Zhang &amp;amp; Van Burg, 2020)&lt;/DisplayText&gt;&lt;record&gt;&lt;rec-number&gt;9723&lt;/rec-number&gt;&lt;foreign-keys&gt;&lt;key app="EN" db-id="psrefa59fxw50uez925xspt79x2adddtpx09" timestamp="1604476742"&gt;9723&lt;/key&gt;&lt;/for</w:instrText>
      </w:r>
      <w:r>
        <w:rPr>
          <w:rFonts w:ascii="Times New Roman" w:hAnsi="Times New Roman" w:cs="Times New Roman"/>
        </w:rPr>
        <w:instrText>eign-keys&gt;&lt;ref-type name="Journal Article"&gt;17&lt;/ref-type&gt;&lt;contributors&gt;&lt;authors&gt;&lt;author&gt;Zhang, Stephen X.&lt;/author&gt;&lt;author&gt;Van Burg, Elco&lt;/author&gt;&lt;/authors&gt;&lt;/contributors&gt;&lt;titles&gt;&lt;title&gt;Advancing entrepreneurship as a design science: developing additional de</w:instrText>
      </w:r>
      <w:r>
        <w:rPr>
          <w:rFonts w:ascii="Times New Roman" w:hAnsi="Times New Roman" w:cs="Times New Roman"/>
        </w:rPr>
        <w:instrText>sign principles for effectuation&lt;/title&gt;&lt;secondary-title&gt;Small Business Economics&lt;/secondary-title&gt;&lt;/titles&gt;&lt;periodical&gt;&lt;full-title&gt;Small Business Economics&lt;/full-title&gt;&lt;/periodical&gt;&lt;pages&gt;607-626&lt;/pages&gt;&lt;volume&gt;55&lt;/volume&gt;&lt;number&gt;3&lt;/number&gt;&lt;dates&gt;&lt;year&gt;20</w:instrText>
      </w:r>
      <w:r>
        <w:rPr>
          <w:rFonts w:ascii="Times New Roman" w:hAnsi="Times New Roman" w:cs="Times New Roman"/>
        </w:rPr>
        <w:instrText>20&lt;/year&gt;&lt;pub-dates&gt;&lt;date&gt;2020/10/01&lt;/date&gt;&lt;/pub-dates&gt;&lt;/dates&gt;&lt;isbn&gt;1573-0913&lt;/isbn&gt;&lt;urls&gt;&lt;related-urls&gt;&lt;url&gt;https://doi.org/10.1007/s11187-019-00217-x&lt;/url&gt;&lt;/related-urls&gt;&lt;/urls&gt;&lt;electronic-resource-num&gt;10.1007/s11187-019-00217-x&lt;/electronic-resource-num</w:instrText>
      </w:r>
      <w:r>
        <w:rPr>
          <w:rFonts w:ascii="Times New Roman" w:hAnsi="Times New Roman" w:cs="Times New Roman"/>
        </w:rPr>
        <w:instrText>&gt;&lt;/record&gt;&lt;/Cite&gt;&lt;/EndNote&gt;</w:instrText>
      </w:r>
      <w:bookmarkStart w:id="2" w:name="_GoBack1"/>
      <w:bookmarkEnd w:id="2"/>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The construct also implies temporal and social dynamics–for instance, when recognizing the crucial role of </w:t>
      </w:r>
      <w:r>
        <w:rPr>
          <w:rFonts w:ascii="Times New Roman" w:hAnsi="Times New Roman" w:cs="Times New Roman"/>
          <w:i/>
        </w:rPr>
        <w:t>paradigm shifts</w:t>
      </w:r>
      <w:r>
        <w:rPr>
          <w:rFonts w:ascii="Times New Roman" w:hAnsi="Times New Roman" w:cs="Times New Roman"/>
        </w:rPr>
        <w:t>. A paradigm approach to entrepreneurship education allows modeling the evolution of entrepreneurship kn</w:t>
      </w:r>
      <w:r>
        <w:rPr>
          <w:rFonts w:ascii="Times New Roman" w:hAnsi="Times New Roman" w:cs="Times New Roman"/>
        </w:rPr>
        <w:t xml:space="preserve">owledge and practices, across communities and over time </w:t>
      </w:r>
      <w:r>
        <w:fldChar w:fldCharType="begin"/>
      </w:r>
      <w:r>
        <w:rPr>
          <w:rFonts w:ascii="Times New Roman" w:hAnsi="Times New Roman" w:cs="Times New Roman"/>
        </w:rPr>
        <w:instrText>ADDIN EN.CITE &lt;EndNote&gt;&lt;Cite&gt;&lt;Author&gt;Cavarretta&lt;/Author&gt;&lt;Year&gt;2013&lt;/Year&gt;&lt;RecNum&gt;9724&lt;/RecNum&gt;&lt;DisplayText&gt;(Cavarretta &amp;amp; Furr, 2013)&lt;/DisplayText&gt;&lt;record&gt;&lt;rec-number&gt;9724&lt;/rec-number&gt;&lt;foreign-keys</w:instrText>
      </w:r>
      <w:r>
        <w:rPr>
          <w:rFonts w:ascii="Times New Roman" w:hAnsi="Times New Roman" w:cs="Times New Roman"/>
        </w:rPr>
        <w:instrText>&gt;&lt;key app="EN" db-id="psrefa59fxw50uez925xspt79x2adddtpx09" timestamp="1604476980"&gt;9724&lt;/key&gt;&lt;/foreign-keys&gt;&lt;ref-type name="Journal Article"&gt;17&lt;/ref-type&gt;&lt;contributors&gt;&lt;authors&gt;&lt;author&gt;Cavarretta, Fabrice&lt;/author&gt;&lt;author&gt;Furr, Nathan&lt;/author&gt;&lt;/authors&gt;&lt;/co</w:instrText>
      </w:r>
      <w:r>
        <w:rPr>
          <w:rFonts w:ascii="Times New Roman" w:hAnsi="Times New Roman" w:cs="Times New Roman"/>
        </w:rPr>
        <w:instrText>ntributors&gt;&lt;titles&gt;&lt;title&gt;Which Entrepreneurship Paradigm? Exploring the Epistemic Properties of Keystone Rules&lt;/title&gt;&lt;secondary-title&gt;Academy of Management Proceedings&lt;/secondary-title&gt;&lt;/titles&gt;&lt;periodical&gt;&lt;full-title&gt;Academy of Management Proceedings&lt;/f</w:instrText>
      </w:r>
      <w:r>
        <w:rPr>
          <w:rFonts w:ascii="Times New Roman" w:hAnsi="Times New Roman" w:cs="Times New Roman"/>
        </w:rPr>
        <w:instrText>ull-title&gt;&lt;/periodical&gt;&lt;pages&gt;13633&lt;/pages&gt;&lt;volume&gt;2013&lt;/volume&gt;&lt;number&gt;1&lt;/number&gt;&lt;dates&gt;&lt;year&gt;2013&lt;/year&gt;&lt;pub-dates&gt;&lt;date&gt;2013/01/01&lt;/date&gt;&lt;/pub-dates&gt;&lt;/dates&gt;&lt;publisher&gt;Academy of Management&lt;/publisher&gt;&lt;isbn&gt;0065-0668&lt;/isbn&gt;&lt;urls&gt;&lt;related-urls&gt;&lt;url&gt;https</w:instrText>
      </w:r>
      <w:r>
        <w:rPr>
          <w:rFonts w:ascii="Times New Roman" w:hAnsi="Times New Roman" w:cs="Times New Roman"/>
        </w:rPr>
        <w:instrText>://doi.org/10.5465/ambpp.2013.13633abstract&lt;/url&gt;&lt;/related-urls&gt;&lt;/urls&gt;&lt;electronic-resource-num&gt;10.5465/ambpp.2013.13633abstract&lt;/electronic-resource-num&gt;&lt;access-date&gt;2020/11/04&lt;/access-date&gt;&lt;/record&gt;&lt;/Cite&gt;&lt;/EndNote&gt;</w:instrText>
      </w:r>
      <w:r>
        <w:rPr>
          <w:rFonts w:ascii="Times New Roman" w:hAnsi="Times New Roman" w:cs="Times New Roman"/>
        </w:rPr>
        <w:fldChar w:fldCharType="separate"/>
      </w:r>
      <w:r>
        <w:rPr>
          <w:rFonts w:ascii="Times New Roman" w:hAnsi="Times New Roman" w:cs="Times New Roman"/>
        </w:rPr>
        <w:t>(Cavarretta &amp; Furr, 2013)</w:t>
      </w:r>
      <w:r>
        <w:rPr>
          <w:rFonts w:ascii="Times New Roman" w:hAnsi="Times New Roman" w:cs="Times New Roman"/>
        </w:rPr>
        <w:fldChar w:fldCharType="end"/>
      </w:r>
      <w:r>
        <w:rPr>
          <w:rFonts w:ascii="Times New Roman" w:hAnsi="Times New Roman" w:cs="Times New Roman"/>
        </w:rPr>
        <w:t>.</w:t>
      </w:r>
    </w:p>
    <w:p w14:paraId="2DBD5CA3" w14:textId="77777777" w:rsidR="00C8253B" w:rsidRDefault="00007369">
      <w:pPr>
        <w:pStyle w:val="Text"/>
        <w:ind w:firstLine="0"/>
      </w:pPr>
      <w:r>
        <w:rPr>
          <w:rFonts w:ascii="Times New Roman" w:hAnsi="Times New Roman" w:cs="Times New Roman"/>
        </w:rPr>
        <w:tab/>
        <w:t>Effectua</w:t>
      </w:r>
      <w:r>
        <w:rPr>
          <w:rFonts w:ascii="Times New Roman" w:hAnsi="Times New Roman" w:cs="Times New Roman"/>
        </w:rPr>
        <w:t xml:space="preserve">tion (vs. causation) comes to mind as the potential relevant paradigm for entrepreneurship education, but we can identify and engineer others in the future. Paradigms often appear in such duality and </w:t>
      </w:r>
      <w:r>
        <w:fldChar w:fldCharType="begin"/>
      </w:r>
      <w:r>
        <w:rPr>
          <w:rFonts w:ascii="Times New Roman" w:hAnsi="Times New Roman" w:cs="Times New Roman"/>
        </w:rPr>
        <w:instrText>ADDIN EN.CITE &lt;EndNote&gt;&lt;Cite&gt;&lt;Author&gt;McGregor&lt;/Author&gt;&lt;Y</w:instrText>
      </w:r>
      <w:r>
        <w:rPr>
          <w:rFonts w:ascii="Times New Roman" w:hAnsi="Times New Roman" w:cs="Times New Roman"/>
        </w:rPr>
        <w:instrText>ear&gt;1957&lt;/Year&gt;&lt;RecNum&gt;346&lt;/RecNum&gt;&lt;DisplayText&gt;(McGregor, 1957)&lt;/DisplayText&gt;&lt;record&gt;&lt;rec-number&gt;346&lt;/rec-number&gt;&lt;foreign-keys&gt;&lt;key app="EN" db-id="psrefa59fxw50uez925xspt79x2adddtpx09" timestamp="0"&gt;346&lt;/key&gt;&lt;key app="ENWeb" db-id="S08@CArtqgcAAH-3WZU"&gt;1</w:instrText>
      </w:r>
      <w:r>
        <w:rPr>
          <w:rFonts w:ascii="Times New Roman" w:hAnsi="Times New Roman" w:cs="Times New Roman"/>
        </w:rPr>
        <w:instrText>52&lt;/key&gt;&lt;/foreign-keys&gt;&lt;ref-type name="Book Section"&gt;5&lt;/ref-type&gt;&lt;contributors&gt;&lt;authors&gt;&lt;author&gt;McGregor, Douglas&lt;/author&gt;&lt;/authors&gt;&lt;secondary-authors&gt;&lt;author&gt;Ott, J. Steven&lt;/author&gt;&lt;/secondary-authors&gt;&lt;/contributors&gt;&lt;titles&gt;&lt;title&gt;The human side of enterp</w:instrText>
      </w:r>
      <w:r>
        <w:rPr>
          <w:rFonts w:ascii="Times New Roman" w:hAnsi="Times New Roman" w:cs="Times New Roman"/>
        </w:rPr>
        <w:instrText>rise&lt;/title&gt;&lt;secondary-title&gt;Classic readings in organizational behavior&lt;/secondary-title&gt;&lt;/titles&gt;&lt;pages&gt;57-63&lt;/pages&gt;&lt;volume&gt;3&lt;/volume&gt;&lt;num-vols&gt;45&lt;/num-vols&gt;&lt;edition&gt;1996&lt;/edition&gt;&lt;keywords&gt;&lt;keyword&gt;Organizational behavior&lt;/keyword&gt;&lt;keyword&gt;MANAGEMENT&lt;/</w:instrText>
      </w:r>
      <w:r>
        <w:rPr>
          <w:rFonts w:ascii="Times New Roman" w:hAnsi="Times New Roman" w:cs="Times New Roman"/>
        </w:rPr>
        <w:instrText>keyword&gt;&lt;keyword&gt;HUMAN SIDE OF&lt;/keyword&gt;&lt;keyword&gt;MANAGEMENT &amp;amp; ORGANIZATION&lt;/keyword&gt;&lt;keyword&gt;human relations&lt;/keyword&gt;&lt;keyword&gt;Theory X&lt;/keyword&gt;&lt;keyword&gt;Theory Y&lt;/keyword&gt;&lt;keyword&gt;motivation&lt;/keyword&gt;&lt;/keywords&gt;&lt;dates&gt;&lt;year&gt;1957&lt;/year&gt;&lt;/dates&gt;&lt;pub-loc</w:instrText>
      </w:r>
      <w:r>
        <w:rPr>
          <w:rFonts w:ascii="Times New Roman" w:hAnsi="Times New Roman" w:cs="Times New Roman"/>
        </w:rPr>
        <w:instrText>ation&gt;Belmont&lt;/pub-location&gt;&lt;publisher&gt;Wadsworth Pub. Co.&lt;/publisher&gt;&lt;isbn&gt;0534504132 (alk. paper)&lt;/isbn&gt;&lt;call-num&gt;HD58.7 .C52 1996&amp;#xD;658.3&lt;/call-num&gt;&lt;label&gt;Comps&amp;#xD;ms&amp;amp;e 180&lt;/label&gt;&lt;urls&gt;&lt;/urls&gt;&lt;custom6&gt;FCAFCA&lt;/custom6&gt;&lt;/record&gt;&lt;/Cite&gt;&lt;/EndNote&gt;</w:instrText>
      </w:r>
      <w:r>
        <w:rPr>
          <w:rFonts w:ascii="Times New Roman" w:hAnsi="Times New Roman" w:cs="Times New Roman"/>
        </w:rPr>
        <w:fldChar w:fldCharType="separate"/>
      </w:r>
      <w:r>
        <w:rPr>
          <w:rFonts w:ascii="Times New Roman" w:hAnsi="Times New Roman" w:cs="Times New Roman"/>
        </w:rPr>
        <w:fldChar w:fldCharType="end"/>
      </w:r>
      <w:r>
        <w:fldChar w:fldCharType="begin"/>
      </w:r>
      <w:r>
        <w:rPr>
          <w:rFonts w:ascii="Times New Roman" w:hAnsi="Times New Roman" w:cs="Times New Roman"/>
        </w:rPr>
        <w:instrText>ADDIN EN.CITE &lt;EndNote&gt;&lt;Cite&gt;&lt;Author&gt;McGregor&lt;/Author&gt;&lt;Year&gt;1957&lt;/Year&gt;&lt;RecNum&gt;346&lt;/RecNum&gt;&lt;DisplayText&gt;(McGregor, 1957)&lt;/DisplayText&gt;&lt;record&gt;&lt;rec-number&gt;346&lt;/rec-number&gt;&lt;foreign-keys&gt;&lt;key app="EN" db-id="psrefa59fxw50uez925xspt79x2adddtpx09" timestamp="0"</w:instrText>
      </w:r>
      <w:r>
        <w:rPr>
          <w:rFonts w:ascii="Times New Roman" w:hAnsi="Times New Roman" w:cs="Times New Roman"/>
        </w:rPr>
        <w:instrText>&gt;346&lt;/key&gt;&lt;key app="ENWeb" db-id="S08@CArtqgcAAH-3WZU"&gt;152&lt;/key&gt;&lt;/foreign-keys&gt;&lt;ref-type name="Book Section"&gt;5&lt;/ref-type&gt;&lt;contributors&gt;&lt;authors&gt;&lt;author&gt;McGregor, Douglas&lt;/author&gt;&lt;/authors&gt;&lt;secondary-authors&gt;&lt;author&gt;Ott, J. Steven&lt;/author&gt;&lt;/secondary-author</w:instrText>
      </w:r>
      <w:r>
        <w:rPr>
          <w:rFonts w:ascii="Times New Roman" w:hAnsi="Times New Roman" w:cs="Times New Roman"/>
        </w:rPr>
        <w:instrText>s&gt;&lt;/contributors&gt;&lt;titles&gt;&lt;title&gt;The human side of enterprise&lt;/title&gt;&lt;secondary-title&gt;Classic readings in organizational behavior&lt;/secondary-title&gt;&lt;/titles&gt;&lt;pages&gt;57-63&lt;/pages&gt;&lt;volume&gt;3&lt;/volume&gt;&lt;num-vols&gt;45&lt;/num-vols&gt;&lt;edition&gt;1996&lt;/edition&gt;&lt;keywords&gt;&lt;keywor</w:instrText>
      </w:r>
      <w:r>
        <w:rPr>
          <w:rFonts w:ascii="Times New Roman" w:hAnsi="Times New Roman" w:cs="Times New Roman"/>
        </w:rPr>
        <w:instrText>d&gt;Organizational behavior&lt;/keyword&gt;&lt;keyword&gt;MANAGEMENT&lt;/keyword&gt;&lt;keyword&gt;HUMAN SIDE OF&lt;/keyword&gt;&lt;keyword&gt;MANAGEMENT &amp;amp; ORGANIZATION&lt;/keyword&gt;&lt;keyword&gt;human relations&lt;/keyword&gt;&lt;keyword&gt;Theory X&lt;/keyword&gt;&lt;keyword&gt;Theory Y&lt;/keyword&gt;&lt;keyword&gt;motivation&lt;/key</w:instrText>
      </w:r>
      <w:r>
        <w:rPr>
          <w:rFonts w:ascii="Times New Roman" w:hAnsi="Times New Roman" w:cs="Times New Roman"/>
        </w:rPr>
        <w:instrText>word&gt;&lt;/keywords&gt;&lt;dates&gt;&lt;year&gt;1957&lt;/year&gt;&lt;/dates&gt;&lt;pub-location&gt;Belmont&lt;/pub-location&gt;&lt;publisher&gt;Wadsworth Pub. Co.&lt;/publisher&gt;&lt;isbn&gt;0534504132 (alk. paper)&lt;/isbn&gt;&lt;call-num&gt;HD58.7 .C52 1996&amp;#xD;658.3&lt;/call-num&gt;&lt;label&gt;Comps&amp;#xD;ms&amp;amp;e 180&lt;/label&gt;&lt;urls&gt;&lt;/url</w:instrText>
      </w:r>
      <w:r>
        <w:rPr>
          <w:rFonts w:ascii="Times New Roman" w:hAnsi="Times New Roman" w:cs="Times New Roman"/>
        </w:rPr>
        <w:instrText>s&gt;&lt;custom6&gt;FCAFCA&lt;/custom6&gt;&lt;/record&gt;&lt;/Cite&gt;&lt;/EndNote&gt;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can therefore be tested in comparison and allow optimization of </w:t>
      </w:r>
      <w:r>
        <w:rPr>
          <w:rFonts w:ascii="Times New Roman" w:hAnsi="Times New Roman" w:cs="Times New Roman"/>
        </w:rPr>
        <w:lastRenderedPageBreak/>
        <w:t xml:space="preserve">entrepreneurship education strategies. In that spirit, Campos et al. </w:t>
      </w:r>
      <w:r>
        <w:fldChar w:fldCharType="begin"/>
      </w:r>
      <w:r>
        <w:rPr>
          <w:rFonts w:ascii="Times New Roman" w:hAnsi="Times New Roman" w:cs="Times New Roman"/>
        </w:rPr>
        <w:instrText>ADDIN EN.CITE &lt;EndNote&gt;&lt;Cite ExcludeAuth="1"&gt;&lt;Author&gt;Campos&lt;/Author</w:instrText>
      </w:r>
      <w:r>
        <w:rPr>
          <w:rFonts w:ascii="Times New Roman" w:hAnsi="Times New Roman" w:cs="Times New Roman"/>
        </w:rPr>
        <w:instrText>&gt;&lt;Year&gt;2017&lt;/Year&gt;&lt;RecNum&gt;9188&lt;/RecNum&gt;&lt;DisplayText&gt;(2017)&lt;/DisplayText&gt;&lt;record&gt;&lt;rec-number&gt;9188&lt;/rec-number&gt;&lt;foreign-keys&gt;&lt;key app="EN" db-id="psrefa59fxw50uez925xspt79x2adddtpx09" timestamp="1512577828"&gt;9188&lt;/key&gt;&lt;/foreign-keys&gt;&lt;ref-type name="Journal Ar</w:instrText>
      </w:r>
      <w:r>
        <w:rPr>
          <w:rFonts w:ascii="Times New Roman" w:hAnsi="Times New Roman" w:cs="Times New Roman"/>
        </w:rPr>
        <w:instrText>ticle"&gt;17&lt;/ref-type&gt;&lt;contributors&gt;&lt;authors&gt;&lt;author&gt;Campos, Francisco&lt;/author&gt;&lt;author&gt;Frese, Michael&lt;/author&gt;&lt;author&gt;Goldstein, Markus&lt;/author&gt;&lt;author&gt;Iacovone, Leonardo&lt;/author&gt;&lt;author&gt;Johnson, Hillary C.&lt;/author&gt;&lt;author&gt;McKenzie, David&lt;/author&gt;&lt;author&gt;Men</w:instrText>
      </w:r>
      <w:r>
        <w:rPr>
          <w:rFonts w:ascii="Times New Roman" w:hAnsi="Times New Roman" w:cs="Times New Roman"/>
        </w:rPr>
        <w:instrText>smann, Mona&lt;/author&gt;&lt;/authors&gt;&lt;/contributors&gt;&lt;titles&gt;&lt;title&gt;Teaching personal initiative beats traditional training in boosting small business in West Africa&lt;/title&gt;&lt;secondary-title&gt;Science&lt;/secondary-title&gt;&lt;/titles&gt;&lt;periodical&gt;&lt;full-title&gt;Science&lt;/full-ti</w:instrText>
      </w:r>
      <w:r>
        <w:rPr>
          <w:rFonts w:ascii="Times New Roman" w:hAnsi="Times New Roman" w:cs="Times New Roman"/>
        </w:rPr>
        <w:instrText>tle&gt;&lt;/periodical&gt;&lt;pages&gt;1287-1290&lt;/pages&gt;&lt;volume&gt;357&lt;/volume&gt;&lt;number&gt;6357&lt;/number&gt;&lt;keywords&gt;&lt;keyword&gt;PRED&lt;/keyword&gt;&lt;/keywords&gt;&lt;dates&gt;&lt;year&gt;2017&lt;/year&gt;&lt;/dates&gt;&lt;urls&gt;&lt;/urls&gt;&lt;electronic-resource-num&gt;10.1126/science.aan5329&lt;/electronic-resource-num&gt;&lt;/record&gt;&lt;/</w:instrText>
      </w:r>
      <w:r>
        <w:rPr>
          <w:rFonts w:ascii="Times New Roman" w:hAnsi="Times New Roman" w:cs="Times New Roman"/>
        </w:rPr>
        <w:instrText>Cite&gt;&lt;/EndNote&gt;</w:instrText>
      </w:r>
      <w:r>
        <w:rPr>
          <w:rFonts w:ascii="Times New Roman" w:hAnsi="Times New Roman" w:cs="Times New Roman"/>
        </w:rPr>
        <w:fldChar w:fldCharType="separate"/>
      </w:r>
      <w:r>
        <w:rPr>
          <w:rFonts w:ascii="Times New Roman" w:hAnsi="Times New Roman" w:cs="Times New Roman"/>
        </w:rPr>
        <w:t>(2017)</w:t>
      </w:r>
      <w:r>
        <w:rPr>
          <w:rFonts w:ascii="Times New Roman" w:hAnsi="Times New Roman" w:cs="Times New Roman"/>
        </w:rPr>
        <w:fldChar w:fldCharType="end"/>
      </w:r>
      <w:r>
        <w:rPr>
          <w:rFonts w:ascii="Times New Roman" w:hAnsi="Times New Roman" w:cs="Times New Roman"/>
        </w:rPr>
        <w:t xml:space="preserve"> </w:t>
      </w:r>
      <w:r>
        <w:fldChar w:fldCharType="begin"/>
      </w:r>
      <w:r>
        <w:rPr>
          <w:rFonts w:ascii="Times New Roman" w:hAnsi="Times New Roman" w:cs="Times New Roman"/>
        </w:rPr>
        <w:instrText>ADDIN EN.CITE &lt;EndNote&gt;&lt;Cite ExcludeAuth="1"&gt;&lt;Author&gt;Campos&lt;/Author&gt;&lt;Year&gt;2017&lt;/Year&gt;&lt;RecNum&gt;9188&lt;/RecNum&gt;&lt;DisplayText&gt;(2017)&lt;/DisplayText&gt;&lt;record&gt;&lt;rec-number&gt;9188&lt;/rec-number&gt;&lt;foreign-keys&gt;&lt;key app="EN" db-id="psrefa59fxw50uez925x</w:instrText>
      </w:r>
      <w:r>
        <w:rPr>
          <w:rFonts w:ascii="Times New Roman" w:hAnsi="Times New Roman" w:cs="Times New Roman"/>
        </w:rPr>
        <w:instrText>spt79x2adddtpx09" timestamp="1512577828"&gt;9188&lt;/key&gt;&lt;/foreign-keys&gt;&lt;ref-type name="Journal Article"&gt;17&lt;/ref-type&gt;&lt;contributors&gt;&lt;authors&gt;&lt;author&gt;Campos, Francisco&lt;/author&gt;&lt;author&gt;Frese, Michael&lt;/author&gt;&lt;author&gt;Goldstein, Markus&lt;/author&gt;&lt;author&gt;Iacovone, Leon</w:instrText>
      </w:r>
      <w:r>
        <w:rPr>
          <w:rFonts w:ascii="Times New Roman" w:hAnsi="Times New Roman" w:cs="Times New Roman"/>
        </w:rPr>
        <w:instrText>ardo&lt;/author&gt;&lt;author&gt;Johnson, Hillary C.&lt;/author&gt;&lt;author&gt;McKenzie, David&lt;/author&gt;&lt;author&gt;Mensmann, Mona&lt;/author&gt;&lt;/authors&gt;&lt;/contributors&gt;&lt;titles&gt;&lt;title&gt;Teaching personal initiative beats traditional training in boosting small business in West Africa&lt;/title</w:instrText>
      </w:r>
      <w:r>
        <w:rPr>
          <w:rFonts w:ascii="Times New Roman" w:hAnsi="Times New Roman" w:cs="Times New Roman"/>
        </w:rPr>
        <w:instrText>&gt;&lt;secondary-title&gt;Science&lt;/secondary-title&gt;&lt;/titles&gt;&lt;periodical&gt;&lt;full-title&gt;Science&lt;/full-title&gt;&lt;/periodical&gt;&lt;pages&gt;1287-1290&lt;/pages&gt;&lt;volume&gt;357&lt;/volume&gt;&lt;number&gt;6357&lt;/number&gt;&lt;keywords&gt;&lt;keyword&gt;PRED&lt;/keyword&gt;&lt;/keywords&gt;&lt;dates&gt;&lt;year&gt;2017&lt;/year&gt;&lt;/dates&gt;&lt;urls&gt;</w:instrText>
      </w:r>
      <w:r>
        <w:rPr>
          <w:rFonts w:ascii="Times New Roman" w:hAnsi="Times New Roman" w:cs="Times New Roman"/>
        </w:rPr>
        <w:instrText>&lt;/urls&gt;&lt;electronic-resource-num&gt;10.1126/science.aan5329&lt;/electronic-resource-num&gt;&lt;/record&gt;&lt;/Cite&gt;&lt;/EndNote&gt;</w:instrText>
      </w:r>
      <w:r>
        <w:rPr>
          <w:rFonts w:ascii="Times New Roman" w:hAnsi="Times New Roman" w:cs="Times New Roman"/>
        </w:rPr>
        <w:fldChar w:fldCharType="separate"/>
      </w:r>
      <w:r>
        <w:rPr>
          <w:rFonts w:ascii="Times New Roman" w:hAnsi="Times New Roman" w:cs="Times New Roman"/>
        </w:rPr>
        <w:fldChar w:fldCharType="end"/>
      </w:r>
      <w:r>
        <w:fldChar w:fldCharType="begin"/>
      </w:r>
      <w:r>
        <w:rPr>
          <w:rFonts w:ascii="Times New Roman" w:hAnsi="Times New Roman" w:cs="Times New Roman"/>
        </w:rPr>
        <w:instrText>ADDIN EN.CITE &lt;EndNote&gt;&lt;Cite ExcludeAuth="1"&gt;&lt;Author&gt;Campos&lt;/Author&gt;&lt;Year&gt;2017&lt;/Year&gt;&lt;RecNum&gt;9188&lt;/RecNum&gt;&lt;DisplayText&gt;(2017)&lt;/DisplayText&gt;&lt;record</w:instrText>
      </w:r>
      <w:r>
        <w:rPr>
          <w:rFonts w:ascii="Times New Roman" w:hAnsi="Times New Roman" w:cs="Times New Roman"/>
        </w:rPr>
        <w:instrText>&gt;&lt;rec-number&gt;9188&lt;/rec-number&gt;&lt;foreign-keys&gt;&lt;key app="EN" db-id="psrefa59fxw50uez925xspt79x2adddtpx09" timestamp="1512577828"&gt;9188&lt;/key&gt;&lt;/foreign-keys&gt;&lt;ref-type name="Journal Article"&gt;17&lt;/ref-type&gt;&lt;contributors&gt;&lt;authors&gt;&lt;author&gt;Campos, Francisco&lt;/author&gt;&lt;a</w:instrText>
      </w:r>
      <w:r>
        <w:rPr>
          <w:rFonts w:ascii="Times New Roman" w:hAnsi="Times New Roman" w:cs="Times New Roman"/>
        </w:rPr>
        <w:instrText>uthor&gt;Frese, Michael&lt;/author&gt;&lt;author&gt;Goldstein, Markus&lt;/author&gt;&lt;author&gt;Iacovone, Leonardo&lt;/author&gt;&lt;author&gt;Johnson, Hillary C.&lt;/author&gt;&lt;author&gt;McKenzie, David&lt;/author&gt;&lt;author&gt;Mensmann, Mona&lt;/author&gt;&lt;/authors&gt;&lt;/contributors&gt;&lt;titles&gt;&lt;title&gt;Teaching personal i</w:instrText>
      </w:r>
      <w:r>
        <w:rPr>
          <w:rFonts w:ascii="Times New Roman" w:hAnsi="Times New Roman" w:cs="Times New Roman"/>
        </w:rPr>
        <w:instrText>nitiative beats traditional training in boosting small business in West Africa&lt;/title&gt;&lt;secondary-title&gt;Science&lt;/secondary-title&gt;&lt;/titles&gt;&lt;periodical&gt;&lt;full-title&gt;Science&lt;/full-title&gt;&lt;/periodical&gt;&lt;pages&gt;1287-1290&lt;/pages&gt;&lt;volume&gt;357&lt;/volume&gt;&lt;number&gt;6357&lt;/numb</w:instrText>
      </w:r>
      <w:r>
        <w:rPr>
          <w:rFonts w:ascii="Times New Roman" w:hAnsi="Times New Roman" w:cs="Times New Roman"/>
        </w:rPr>
        <w:instrText>er&gt;&lt;keywords&gt;&lt;keyword&gt;PRED&lt;/keyword&gt;&lt;/keywords&gt;&lt;dates&gt;&lt;year&gt;2017&lt;/year&gt;&lt;/dates&gt;&lt;urls&gt;&lt;/urls&gt;&lt;electronic-resource-num&gt;10.1126/science.aan5329&lt;/electronic-resource-num&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test the comparative performance of entrepreneurs in Togo, af</w:t>
      </w:r>
      <w:r>
        <w:rPr>
          <w:rFonts w:ascii="Times New Roman" w:hAnsi="Times New Roman" w:cs="Times New Roman"/>
        </w:rPr>
        <w:t>ter subjecting them to two different and mutually exclusive entrepreneurship education interventions: “personal initiative” training vs “traditional business” training</w:t>
      </w:r>
      <w:r>
        <w:fldChar w:fldCharType="begin"/>
      </w:r>
      <w:r>
        <w:rPr>
          <w:rFonts w:ascii="Times New Roman" w:hAnsi="Times New Roman" w:cs="Times New Roman"/>
        </w:rPr>
        <w:instrText>ADDIN EN.CITE &lt;EndNote&gt;&lt;Cite ExcludeAuth="1"&gt;&lt;Author&gt;Campos&lt;/Author&gt;&lt;Year&gt;2017&lt;/Year&gt;&lt;Rec</w:instrText>
      </w:r>
      <w:r>
        <w:rPr>
          <w:rFonts w:ascii="Times New Roman" w:hAnsi="Times New Roman" w:cs="Times New Roman"/>
        </w:rPr>
        <w:instrText>Num&gt;9188&lt;/RecNum&gt;&lt;DisplayText&gt;(2017)&lt;/DisplayText&gt;&lt;record&gt;&lt;rec-number&gt;9188&lt;/rec-number&gt;&lt;foreign-keys&gt;&lt;key app="EN" db-id="psrefa59fxw50uez925xspt79x2adddtpx09" timestamp="1512577828"&gt;9188&lt;/key&gt;&lt;/foreign-keys&gt;&lt;ref-type name="Journal Article"&gt;17&lt;/ref-type&gt;&lt;c</w:instrText>
      </w:r>
      <w:r>
        <w:rPr>
          <w:rFonts w:ascii="Times New Roman" w:hAnsi="Times New Roman" w:cs="Times New Roman"/>
        </w:rPr>
        <w:instrText>ontributors&gt;&lt;authors&gt;&lt;author&gt;Campos, Francisco&lt;/author&gt;&lt;author&gt;Frese, Michael&lt;/author&gt;&lt;author&gt;Goldstein, Markus&lt;/author&gt;&lt;author&gt;Iacovone, Leonardo&lt;/author&gt;&lt;author&gt;Johnson, Hillary C.&lt;/author&gt;&lt;author&gt;McKenzie, David&lt;/author&gt;&lt;author&gt;Mensmann, Mona&lt;/author&gt;&lt;/</w:instrText>
      </w:r>
      <w:r>
        <w:rPr>
          <w:rFonts w:ascii="Times New Roman" w:hAnsi="Times New Roman" w:cs="Times New Roman"/>
        </w:rPr>
        <w:instrText>authors&gt;&lt;/contributors&gt;&lt;titles&gt;&lt;title&gt;Teaching personal initiative beats traditional training in boosting small business in West Africa&lt;/title&gt;&lt;secondary-title&gt;Science&lt;/secondary-title&gt;&lt;/titles&gt;&lt;periodical&gt;&lt;full-title&gt;Science&lt;/full-title&gt;&lt;/periodical&gt;&lt;page</w:instrText>
      </w:r>
      <w:r>
        <w:rPr>
          <w:rFonts w:ascii="Times New Roman" w:hAnsi="Times New Roman" w:cs="Times New Roman"/>
        </w:rPr>
        <w:instrText>s&gt;1287-1290&lt;/pages&gt;&lt;volume&gt;357&lt;/volume&gt;&lt;number&gt;6357&lt;/number&gt;&lt;keywords&gt;&lt;keyword&gt;PRED&lt;/keyword&gt;&lt;/keywords&gt;&lt;dates&gt;&lt;year&gt;2017&lt;/year&gt;&lt;/dates&gt;&lt;urls&gt;&lt;/urls&gt;&lt;electronic-resource-num&gt;10.1126/science.aan5329&lt;/electronic-resource-num&gt;&lt;/record&gt;&lt;/Cite&gt;&lt;/EndNote&gt;</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Be</w:t>
      </w:r>
      <w:r>
        <w:rPr>
          <w:rFonts w:ascii="Times New Roman" w:hAnsi="Times New Roman" w:cs="Times New Roman"/>
        </w:rPr>
        <w:t>yond demonstrating the superiority of personal initiative, this study illustrates a paradigm approach as it tests compact knowledge sets that interestingly strongly echo the duality of causation vs. effectuation.</w:t>
      </w:r>
    </w:p>
    <w:p w14:paraId="5497A09F" w14:textId="77777777" w:rsidR="00C8253B" w:rsidRDefault="00007369">
      <w:pPr>
        <w:pStyle w:val="Text"/>
        <w:ind w:firstLine="0"/>
      </w:pPr>
      <w:r>
        <w:rPr>
          <w:rFonts w:ascii="Times New Roman" w:hAnsi="Times New Roman" w:cs="Times New Roman"/>
        </w:rPr>
        <w:tab/>
        <w:t>By defocusing entrepreneurship education a</w:t>
      </w:r>
      <w:r>
        <w:rPr>
          <w:rFonts w:ascii="Times New Roman" w:hAnsi="Times New Roman" w:cs="Times New Roman"/>
        </w:rPr>
        <w:t>way from the accumulation of piecemeal knowledge, a paradigm approach encourages the aggregation of knowledge items–i.e., in conjunction and incompatibility with each other–producing holistic perspectives fitted to the human mind. By modeling pedagogy in t</w:t>
      </w:r>
      <w:r>
        <w:rPr>
          <w:rFonts w:ascii="Times New Roman" w:hAnsi="Times New Roman" w:cs="Times New Roman"/>
        </w:rPr>
        <w:t>erms of which set of knowledge gets subsequently enacted in field conditions, a paradigmatic approach filters, validates, and constructs performative theories designed for the social and pragmatic experience of entrepreneurs.</w:t>
      </w:r>
    </w:p>
    <w:p w14:paraId="57F9D192" w14:textId="77777777" w:rsidR="00C8253B" w:rsidRDefault="00007369">
      <w:pPr>
        <w:pStyle w:val="Text"/>
        <w:ind w:firstLine="0"/>
        <w:rPr>
          <w:rFonts w:ascii="Times New Roman" w:hAnsi="Times New Roman" w:cs="Times New Roman"/>
        </w:rPr>
      </w:pPr>
      <w:r>
        <w:rPr>
          <w:rFonts w:ascii="Times New Roman" w:hAnsi="Times New Roman" w:cs="Times New Roman"/>
        </w:rPr>
        <w:tab/>
        <w:t>Paradigms have driven human a</w:t>
      </w:r>
      <w:r>
        <w:rPr>
          <w:rFonts w:ascii="Times New Roman" w:hAnsi="Times New Roman" w:cs="Times New Roman"/>
        </w:rPr>
        <w:t>ctions since the beginning of humanity, especially when it comes to uncertain future contexts and experiences. The study and design of entrepreneurial paradigms are long due in our scholarly and pedagogical jurisdictions.</w:t>
      </w:r>
    </w:p>
    <w:p w14:paraId="25E9B7C4" w14:textId="77777777" w:rsidR="00C8253B" w:rsidRDefault="00C8253B">
      <w:pPr>
        <w:pStyle w:val="BodyText"/>
        <w:rPr>
          <w:rFonts w:ascii="Times New Roman" w:hAnsi="Times New Roman" w:cs="Times New Roman"/>
          <w:b/>
          <w:bCs/>
        </w:rPr>
      </w:pPr>
    </w:p>
    <w:p w14:paraId="123B98FF" w14:textId="77777777" w:rsidR="00C8253B" w:rsidRDefault="00007369">
      <w:pPr>
        <w:pStyle w:val="BodyText"/>
        <w:rPr>
          <w:rFonts w:ascii="Times New Roman" w:hAnsi="Times New Roman" w:cs="Times New Roman"/>
          <w:b/>
          <w:bCs/>
        </w:rPr>
      </w:pPr>
      <w:r>
        <w:rPr>
          <w:rFonts w:ascii="Times New Roman" w:hAnsi="Times New Roman" w:cs="Times New Roman"/>
          <w:b/>
          <w:bCs/>
        </w:rPr>
        <w:t>Conclusions</w:t>
      </w:r>
    </w:p>
    <w:p w14:paraId="13692A5C" w14:textId="77777777" w:rsidR="00C8253B" w:rsidRDefault="00007369">
      <w:pPr>
        <w:spacing w:before="113" w:after="57" w:line="480" w:lineRule="auto"/>
        <w:jc w:val="both"/>
      </w:pPr>
      <w:r>
        <w:rPr>
          <w:rFonts w:ascii="Times New Roman" w:hAnsi="Times New Roman" w:cs="Times New Roman"/>
          <w:i/>
        </w:rPr>
        <w:t>Michela Loi and Alain</w:t>
      </w:r>
      <w:r>
        <w:rPr>
          <w:rFonts w:ascii="Times New Roman" w:hAnsi="Times New Roman" w:cs="Times New Roman"/>
          <w:i/>
        </w:rPr>
        <w:t xml:space="preserve"> Fayolle</w:t>
      </w:r>
    </w:p>
    <w:p w14:paraId="448AB5FB" w14:textId="77777777" w:rsidR="00C8253B" w:rsidRDefault="00007369">
      <w:pPr>
        <w:pStyle w:val="BodyText"/>
        <w:spacing w:after="113" w:line="480" w:lineRule="auto"/>
        <w:jc w:val="both"/>
      </w:pPr>
      <w:r>
        <w:rPr>
          <w:rStyle w:val="Emphasis"/>
          <w:rFonts w:cs="Times New Roman"/>
          <w:i w:val="0"/>
          <w:iCs w:val="0"/>
          <w:color w:val="0E101A"/>
        </w:rPr>
        <w:t xml:space="preserve">This work synthesizes five contributions that stimulate a debate on taken-for-granted assumptions in entrepreneurship education to enhance research relevance and the field’s legitimacy. The contributions presented helped identify three challenges </w:t>
      </w:r>
      <w:r>
        <w:rPr>
          <w:rStyle w:val="Emphasis"/>
          <w:rFonts w:cs="Times New Roman"/>
          <w:i w:val="0"/>
          <w:iCs w:val="0"/>
          <w:color w:val="0E101A"/>
        </w:rPr>
        <w:t>for entrepreneurship education that have relevant implications for the field’s development. Table 1 reports the five contributions highlighting the taken-for-granted assumptions with their respective challenges and implications.</w:t>
      </w:r>
    </w:p>
    <w:p w14:paraId="18743E9E" w14:textId="77777777" w:rsidR="00C8253B" w:rsidRDefault="00007369">
      <w:pPr>
        <w:pStyle w:val="BodyText"/>
        <w:spacing w:after="0" w:line="240" w:lineRule="auto"/>
        <w:jc w:val="center"/>
        <w:rPr>
          <w:color w:val="0E101A"/>
        </w:rPr>
      </w:pPr>
      <w:r>
        <w:rPr>
          <w:color w:val="0E101A"/>
        </w:rPr>
        <w:t>--------------------------------------------</w:t>
      </w:r>
    </w:p>
    <w:p w14:paraId="3E930479" w14:textId="77777777" w:rsidR="00C8253B" w:rsidRDefault="00007369">
      <w:pPr>
        <w:pStyle w:val="BodyText"/>
        <w:spacing w:after="0" w:line="240" w:lineRule="auto"/>
        <w:jc w:val="center"/>
      </w:pPr>
      <w:r>
        <w:rPr>
          <w:color w:val="0E101A"/>
        </w:rPr>
        <w:t>Table 1 about here</w:t>
      </w:r>
    </w:p>
    <w:p w14:paraId="291F5DF7" w14:textId="77777777" w:rsidR="00C8253B" w:rsidRDefault="00007369">
      <w:pPr>
        <w:pStyle w:val="BodyText"/>
        <w:spacing w:after="0" w:line="480" w:lineRule="auto"/>
        <w:jc w:val="center"/>
        <w:rPr>
          <w:color w:val="0E101A"/>
        </w:rPr>
      </w:pPr>
      <w:r>
        <w:rPr>
          <w:color w:val="0E101A"/>
        </w:rPr>
        <w:t>--------------------------------------------</w:t>
      </w:r>
    </w:p>
    <w:p w14:paraId="33649590" w14:textId="77777777" w:rsidR="00C8253B" w:rsidRDefault="00007369">
      <w:pPr>
        <w:pStyle w:val="BodyText"/>
        <w:spacing w:after="0" w:line="480" w:lineRule="auto"/>
        <w:jc w:val="both"/>
        <w:rPr>
          <w:color w:val="0E101A"/>
        </w:rPr>
      </w:pPr>
      <w:r>
        <w:rPr>
          <w:color w:val="0E101A"/>
        </w:rPr>
        <w:lastRenderedPageBreak/>
        <w:tab/>
        <w:t>The opened challenge emphasizing the contextual and experiential valence of entrepreneurship education draws attention to its dynamic nature that,</w:t>
      </w:r>
      <w:r>
        <w:rPr>
          <w:color w:val="0E101A"/>
        </w:rPr>
        <w:t xml:space="preserve"> besides individual values, also contemplates cultural differences and societal changes. Claiming that entrepreneurship can be better understood by considering both the temporal and contextual dimensions (Welter, 2011) brings attention to the relevance for</w:t>
      </w:r>
      <w:r>
        <w:rPr>
          <w:color w:val="0E101A"/>
        </w:rPr>
        <w:t xml:space="preserve"> entrepreneurship educators to critically reflect on societal and cultural pressures that might affect what to consider a priority. For example, inequalities’ exacerbations are relevant and actual problems of developed economies, and the Silicon Valley mod</w:t>
      </w:r>
      <w:r>
        <w:rPr>
          <w:color w:val="0E101A"/>
        </w:rPr>
        <w:t>el has proved unable to contrast them (</w:t>
      </w:r>
      <w:proofErr w:type="spellStart"/>
      <w:r>
        <w:rPr>
          <w:color w:val="0E101A"/>
        </w:rPr>
        <w:t>Audretsch</w:t>
      </w:r>
      <w:proofErr w:type="spellEnd"/>
      <w:r>
        <w:rPr>
          <w:color w:val="0E101A"/>
        </w:rPr>
        <w:t>, 2021). Nevertheless, it represents “the model” of entrepreneurship exported and applied everywhere, making it difficult to understand other models linked, for example, to social phenomena that do not have g</w:t>
      </w:r>
      <w:r>
        <w:rPr>
          <w:color w:val="0E101A"/>
        </w:rPr>
        <w:t>rowth and scalability objectives (</w:t>
      </w:r>
      <w:proofErr w:type="spellStart"/>
      <w:r>
        <w:rPr>
          <w:color w:val="0E101A"/>
        </w:rPr>
        <w:t>Audretsch</w:t>
      </w:r>
      <w:proofErr w:type="spellEnd"/>
      <w:r>
        <w:rPr>
          <w:color w:val="0E101A"/>
        </w:rPr>
        <w:t xml:space="preserve">, 2021; Aldrich and Ruef, 2018). Furthermore, poverty, disparities, and climate change call into question our conception of environmental sustainability, defined by Goodland and Daly (1996) as development without </w:t>
      </w:r>
      <w:r>
        <w:rPr>
          <w:color w:val="0E101A"/>
        </w:rPr>
        <w:t xml:space="preserve">growth. Human welfare improves by acknowledging the limits of resources and natural regenerative processes. Entrepreneurship is anchored to these realms that set constraints and opportunities for trained entrepreneurs shaping entrepreneurship education as </w:t>
      </w:r>
      <w:r>
        <w:rPr>
          <w:color w:val="0E101A"/>
        </w:rPr>
        <w:t>a dynamic phenomenon that necessarily evolves with times and cultures. Therefore, entrepreneurship educators should not rely on immutable models of practicing entrepreneurship. Looking at different cultures and actual problems can help educators find ideas</w:t>
      </w:r>
      <w:r>
        <w:rPr>
          <w:color w:val="0E101A"/>
        </w:rPr>
        <w:t xml:space="preserve"> and inspiration to train future entrepreneurs.</w:t>
      </w:r>
    </w:p>
    <w:p w14:paraId="34CA7E12" w14:textId="77777777" w:rsidR="00C8253B" w:rsidRDefault="00007369">
      <w:pPr>
        <w:pStyle w:val="BodyText"/>
        <w:spacing w:after="0" w:line="480" w:lineRule="auto"/>
        <w:jc w:val="both"/>
      </w:pPr>
      <w:r>
        <w:rPr>
          <w:color w:val="0E101A"/>
        </w:rPr>
        <w:tab/>
        <w:t>Pondering on the fit between individual tensions and defined models of practicing entrepreneurship drives our reflection toward a conceptualization of entrepreneurship education as a learning space that stim</w:t>
      </w:r>
      <w:r>
        <w:rPr>
          <w:color w:val="0E101A"/>
        </w:rPr>
        <w:t>ulates the emergence of personal models for practicing entrepreneurship and being entrepreneurial that considers personal beliefs and values. When fostering students to adapt to existing schemes, educators should be aware of their personal beliefs and bias</w:t>
      </w:r>
      <w:r>
        <w:rPr>
          <w:color w:val="0E101A"/>
        </w:rPr>
        <w:t xml:space="preserve">es about entrepreneurship and encourage students to unveil theirs by cultivating personal entrepreneurial </w:t>
      </w:r>
      <w:r>
        <w:rPr>
          <w:color w:val="0E101A"/>
        </w:rPr>
        <w:lastRenderedPageBreak/>
        <w:t>views. This approach reduces the emphasis on stigmatized conceptions overly focused on economic issues and positive stereotypes about entrepreneurs. T</w:t>
      </w:r>
      <w:r>
        <w:rPr>
          <w:color w:val="0E101A"/>
        </w:rPr>
        <w:t xml:space="preserve">hus, educators must be aware of the multiple manifestations of entrepreneurship and design space that </w:t>
      </w:r>
      <w:r>
        <w:rPr>
          <w:rStyle w:val="Emphasis"/>
          <w:color w:val="0E101A"/>
        </w:rPr>
        <w:t xml:space="preserve">“[…] strives for the emergence of consciousness and critical intervention in reality” </w:t>
      </w:r>
      <w:r>
        <w:rPr>
          <w:color w:val="0E101A"/>
        </w:rPr>
        <w:t xml:space="preserve">(Freire, 1970, p.81). Embracing a critical action learning approach </w:t>
      </w:r>
      <w:r>
        <w:rPr>
          <w:color w:val="0E101A"/>
        </w:rPr>
        <w:t>encourages reflection upon experience and active experimentation rather than accepting the educators’ knowledge and expertise (Ram and Trehan, 2010). Educators may help students balance knowledge acquisition with their tensions to develop autonomy (van Gel</w:t>
      </w:r>
      <w:r>
        <w:rPr>
          <w:color w:val="0E101A"/>
        </w:rPr>
        <w:t>deren, 2012).</w:t>
      </w:r>
    </w:p>
    <w:p w14:paraId="57533A53" w14:textId="77777777" w:rsidR="00C8253B" w:rsidRDefault="00007369">
      <w:pPr>
        <w:pStyle w:val="BodyText"/>
        <w:spacing w:after="0" w:line="480" w:lineRule="auto"/>
        <w:jc w:val="both"/>
      </w:pPr>
      <w:r>
        <w:rPr>
          <w:color w:val="0E101A"/>
        </w:rPr>
        <w:tab/>
        <w:t>In relation is integrating entrepreneurship knowledge into practice by possibly defocusing the attention on knowledge exhaustiveness as a criterion to define entrepreneurship education curricula. Identifying knowledge priorities is a compell</w:t>
      </w:r>
      <w:r>
        <w:rPr>
          <w:color w:val="0E101A"/>
        </w:rPr>
        <w:t>ing effort for educators that requires awareness about the paradigms in which their teaching activities are inscribed. A situational approach, for example, requires students to develop, modify, and adapt their knowledge, depending on the given scenario (</w:t>
      </w:r>
      <w:proofErr w:type="spellStart"/>
      <w:r>
        <w:rPr>
          <w:color w:val="0E101A"/>
        </w:rPr>
        <w:t>Bi</w:t>
      </w:r>
      <w:r>
        <w:rPr>
          <w:color w:val="0E101A"/>
        </w:rPr>
        <w:t>llett</w:t>
      </w:r>
      <w:proofErr w:type="spellEnd"/>
      <w:r>
        <w:rPr>
          <w:color w:val="0E101A"/>
        </w:rPr>
        <w:t xml:space="preserve">, 2008; </w:t>
      </w:r>
      <w:proofErr w:type="spellStart"/>
      <w:r>
        <w:rPr>
          <w:color w:val="0E101A"/>
        </w:rPr>
        <w:t>Boldrini</w:t>
      </w:r>
      <w:proofErr w:type="spellEnd"/>
      <w:r>
        <w:rPr>
          <w:color w:val="0E101A"/>
        </w:rPr>
        <w:t xml:space="preserve"> et al., 2014). It is valuable in work contexts, where different perspectives are required to cope with the mutable nature of the problems at hand (</w:t>
      </w:r>
      <w:proofErr w:type="spellStart"/>
      <w:r>
        <w:rPr>
          <w:color w:val="0E101A"/>
        </w:rPr>
        <w:t>Tynjälä</w:t>
      </w:r>
      <w:proofErr w:type="spellEnd"/>
      <w:r>
        <w:rPr>
          <w:color w:val="0E101A"/>
        </w:rPr>
        <w:t>, 2008). In that respect, and in light of the recent efforts to extend entrepren</w:t>
      </w:r>
      <w:r>
        <w:rPr>
          <w:color w:val="0E101A"/>
        </w:rPr>
        <w:t>eurship education reflections to include adult learning perspectives (</w:t>
      </w:r>
      <w:proofErr w:type="spellStart"/>
      <w:r>
        <w:rPr>
          <w:color w:val="0E101A"/>
        </w:rPr>
        <w:t>Hägg</w:t>
      </w:r>
      <w:proofErr w:type="spellEnd"/>
      <w:r>
        <w:rPr>
          <w:color w:val="0E101A"/>
        </w:rPr>
        <w:t xml:space="preserve"> and </w:t>
      </w:r>
      <w:proofErr w:type="spellStart"/>
      <w:r>
        <w:rPr>
          <w:color w:val="0E101A"/>
        </w:rPr>
        <w:t>Kurczewska</w:t>
      </w:r>
      <w:proofErr w:type="spellEnd"/>
      <w:r>
        <w:rPr>
          <w:color w:val="0E101A"/>
        </w:rPr>
        <w:t xml:space="preserve">, 2020; Jones et al., 2019), educators should include workplace learning theories in their theoretical reflections (e.g., </w:t>
      </w:r>
      <w:proofErr w:type="spellStart"/>
      <w:r>
        <w:rPr>
          <w:color w:val="0E101A"/>
        </w:rPr>
        <w:t>Illeris</w:t>
      </w:r>
      <w:proofErr w:type="spellEnd"/>
      <w:r>
        <w:rPr>
          <w:color w:val="0E101A"/>
        </w:rPr>
        <w:t>, 2003). The need to develop efficient</w:t>
      </w:r>
      <w:r>
        <w:rPr>
          <w:color w:val="0E101A"/>
        </w:rPr>
        <w:t xml:space="preserve"> routines is central in these theories (</w:t>
      </w:r>
      <w:proofErr w:type="spellStart"/>
      <w:r>
        <w:rPr>
          <w:color w:val="0E101A"/>
        </w:rPr>
        <w:t>Poortman</w:t>
      </w:r>
      <w:proofErr w:type="spellEnd"/>
      <w:r>
        <w:rPr>
          <w:color w:val="0E101A"/>
        </w:rPr>
        <w:t xml:space="preserve"> et al., 2011).</w:t>
      </w:r>
    </w:p>
    <w:p w14:paraId="2EF16E6D" w14:textId="77777777" w:rsidR="00C8253B" w:rsidRDefault="00007369">
      <w:pPr>
        <w:pStyle w:val="Heading2"/>
      </w:pPr>
      <w:r>
        <w:rPr>
          <w:rStyle w:val="Emphasis"/>
          <w:i w:val="0"/>
          <w:iCs w:val="0"/>
          <w:color w:val="0E101A"/>
        </w:rPr>
        <w:tab/>
        <w:t>These challenges and implications require to be linked together in an overarching research lens that allows for continuous refinements that build to unifying the diverse models, societal issu</w:t>
      </w:r>
      <w:r>
        <w:rPr>
          <w:rStyle w:val="Emphasis"/>
          <w:i w:val="0"/>
          <w:iCs w:val="0"/>
          <w:color w:val="0E101A"/>
        </w:rPr>
        <w:t>es, and learning situations into a more comprehensive theory. We claim that the contemplation of the diversities should not come at the expense of a deep comprehension of entrepreneurship and entrepreneurship education meanings from a theoretical perspecti</w:t>
      </w:r>
      <w:r>
        <w:rPr>
          <w:rStyle w:val="Emphasis"/>
          <w:i w:val="0"/>
          <w:iCs w:val="0"/>
          <w:color w:val="0E101A"/>
        </w:rPr>
        <w:t xml:space="preserve">ve. McMullen et al. (2020) suggested that it seems urgent to converge on a unified theory of entrepreneurship that underlines </w:t>
      </w:r>
      <w:r>
        <w:rPr>
          <w:rStyle w:val="Emphasis"/>
          <w:i w:val="0"/>
          <w:iCs w:val="0"/>
          <w:color w:val="0E101A"/>
        </w:rPr>
        <w:lastRenderedPageBreak/>
        <w:t>the common denominator of the diverse manifestations of entrepreneurship. Therefore, while acknowledging the inherent complexity o</w:t>
      </w:r>
      <w:r>
        <w:rPr>
          <w:rStyle w:val="Emphasis"/>
          <w:i w:val="0"/>
          <w:iCs w:val="0"/>
          <w:color w:val="0E101A"/>
        </w:rPr>
        <w:t>f entrepreneurial learning environments, entrepreneurship educators should also make sense of the diversity elaborated by and with their students to avoid pointless eclecticism, theoretical fragmentation, and conceptual ambiguity. As stated with Berglund’s</w:t>
      </w:r>
      <w:r>
        <w:rPr>
          <w:rStyle w:val="Emphasis"/>
          <w:i w:val="0"/>
          <w:iCs w:val="0"/>
          <w:color w:val="0E101A"/>
        </w:rPr>
        <w:t xml:space="preserve"> words (2015, p.480), this task of making </w:t>
      </w:r>
      <w:proofErr w:type="spellStart"/>
      <w:r>
        <w:rPr>
          <w:rStyle w:val="Emphasis"/>
          <w:i w:val="0"/>
          <w:iCs w:val="0"/>
          <w:color w:val="0E101A"/>
        </w:rPr>
        <w:t>sens</w:t>
      </w:r>
      <w:proofErr w:type="spellEnd"/>
      <w:r>
        <w:rPr>
          <w:rStyle w:val="Emphasis"/>
          <w:i w:val="0"/>
          <w:iCs w:val="0"/>
          <w:color w:val="0E101A"/>
        </w:rPr>
        <w:t xml:space="preserve"> demands “</w:t>
      </w:r>
      <w:r>
        <w:rPr>
          <w:rStyle w:val="Emphasis"/>
          <w:color w:val="0E101A"/>
        </w:rPr>
        <w:t>[…] that such efforts proceed very cautiously, building from rich appreciation of individual cases and working gradually up toward generalization, so that essential aspects of the experience studied a</w:t>
      </w:r>
      <w:r>
        <w:rPr>
          <w:rStyle w:val="Emphasis"/>
          <w:color w:val="0E101A"/>
        </w:rPr>
        <w:t xml:space="preserve">re not overlooked.” </w:t>
      </w:r>
      <w:r>
        <w:rPr>
          <w:rStyle w:val="Emphasis"/>
          <w:i w:val="0"/>
          <w:iCs w:val="0"/>
          <w:color w:val="0E101A"/>
        </w:rPr>
        <w:t>Overall, entrepreneurship education emerges as an optimal research context to promote a theoretical synthesis of what we can consider entrepreneurship and entrepreneurial.</w:t>
      </w:r>
    </w:p>
    <w:p w14:paraId="7F261121" w14:textId="77777777" w:rsidR="00C8253B" w:rsidRDefault="00C8253B">
      <w:pPr>
        <w:pStyle w:val="BodyText"/>
        <w:spacing w:after="113" w:line="480" w:lineRule="auto"/>
        <w:jc w:val="both"/>
        <w:rPr>
          <w:rStyle w:val="Emphasis"/>
          <w:rFonts w:cs="Times New Roman"/>
          <w:i w:val="0"/>
          <w:iCs w:val="0"/>
          <w:color w:val="0E101A"/>
        </w:rPr>
      </w:pPr>
    </w:p>
    <w:p w14:paraId="726C0E67" w14:textId="77777777" w:rsidR="00C8253B" w:rsidRDefault="00C8253B">
      <w:pPr>
        <w:pStyle w:val="BodyText"/>
        <w:spacing w:after="113" w:line="480" w:lineRule="auto"/>
        <w:jc w:val="both"/>
        <w:rPr>
          <w:rStyle w:val="Emphasis"/>
          <w:rFonts w:cs="Times New Roman"/>
          <w:i w:val="0"/>
          <w:iCs w:val="0"/>
          <w:color w:val="0E101A"/>
        </w:rPr>
      </w:pPr>
    </w:p>
    <w:p w14:paraId="36718984" w14:textId="77777777" w:rsidR="00C8253B" w:rsidRDefault="00C8253B">
      <w:pPr>
        <w:pStyle w:val="BodyText"/>
        <w:spacing w:after="113" w:line="480" w:lineRule="auto"/>
        <w:jc w:val="both"/>
        <w:rPr>
          <w:rStyle w:val="Emphasis"/>
          <w:rFonts w:cs="Times New Roman"/>
          <w:i w:val="0"/>
          <w:iCs w:val="0"/>
          <w:color w:val="0E101A"/>
        </w:rPr>
      </w:pPr>
    </w:p>
    <w:p w14:paraId="3CB56FC9" w14:textId="77777777" w:rsidR="00C8253B" w:rsidRDefault="00C8253B">
      <w:pPr>
        <w:pStyle w:val="BodyText"/>
        <w:spacing w:after="113" w:line="480" w:lineRule="auto"/>
        <w:jc w:val="both"/>
        <w:rPr>
          <w:rStyle w:val="Emphasis"/>
          <w:rFonts w:cs="Times New Roman"/>
          <w:i w:val="0"/>
          <w:iCs w:val="0"/>
          <w:color w:val="0E101A"/>
        </w:rPr>
      </w:pPr>
    </w:p>
    <w:p w14:paraId="178E3BE7" w14:textId="77777777" w:rsidR="00C8253B" w:rsidRDefault="00C8253B">
      <w:pPr>
        <w:pStyle w:val="BodyText"/>
        <w:spacing w:after="113" w:line="480" w:lineRule="auto"/>
        <w:jc w:val="both"/>
        <w:rPr>
          <w:rStyle w:val="Emphasis"/>
          <w:rFonts w:cs="Times New Roman"/>
          <w:i w:val="0"/>
          <w:iCs w:val="0"/>
          <w:color w:val="0E101A"/>
        </w:rPr>
      </w:pPr>
    </w:p>
    <w:p w14:paraId="469CC424" w14:textId="77777777" w:rsidR="00C8253B" w:rsidRDefault="00C8253B">
      <w:pPr>
        <w:pStyle w:val="BodyText"/>
        <w:spacing w:after="113" w:line="480" w:lineRule="auto"/>
        <w:jc w:val="both"/>
        <w:rPr>
          <w:rStyle w:val="Emphasis"/>
          <w:rFonts w:cs="Times New Roman"/>
          <w:i w:val="0"/>
          <w:iCs w:val="0"/>
          <w:color w:val="0E101A"/>
        </w:rPr>
      </w:pPr>
    </w:p>
    <w:p w14:paraId="071D6DE7" w14:textId="77777777" w:rsidR="00C8253B" w:rsidRDefault="00C8253B">
      <w:pPr>
        <w:pStyle w:val="BodyText"/>
        <w:spacing w:after="113" w:line="480" w:lineRule="auto"/>
        <w:jc w:val="both"/>
        <w:rPr>
          <w:rStyle w:val="Emphasis"/>
          <w:rFonts w:cs="Times New Roman"/>
          <w:i w:val="0"/>
          <w:iCs w:val="0"/>
          <w:color w:val="0E101A"/>
        </w:rPr>
      </w:pPr>
    </w:p>
    <w:p w14:paraId="0F0DDBB6" w14:textId="77777777" w:rsidR="00C8253B" w:rsidRDefault="00C8253B">
      <w:pPr>
        <w:pStyle w:val="BodyText"/>
        <w:spacing w:after="113" w:line="480" w:lineRule="auto"/>
        <w:jc w:val="both"/>
        <w:rPr>
          <w:rStyle w:val="Emphasis"/>
          <w:rFonts w:cs="Times New Roman"/>
          <w:i w:val="0"/>
          <w:iCs w:val="0"/>
          <w:color w:val="0E101A"/>
        </w:rPr>
      </w:pPr>
    </w:p>
    <w:p w14:paraId="21B28FB7" w14:textId="77777777" w:rsidR="00C8253B" w:rsidRDefault="00C8253B">
      <w:pPr>
        <w:pStyle w:val="BodyText"/>
        <w:spacing w:after="113" w:line="480" w:lineRule="auto"/>
        <w:jc w:val="both"/>
        <w:rPr>
          <w:rStyle w:val="Emphasis"/>
          <w:rFonts w:cs="Times New Roman"/>
          <w:i w:val="0"/>
          <w:iCs w:val="0"/>
          <w:color w:val="0E101A"/>
        </w:rPr>
      </w:pPr>
    </w:p>
    <w:p w14:paraId="5A40149A" w14:textId="77777777" w:rsidR="00C8253B" w:rsidRDefault="00C8253B">
      <w:pPr>
        <w:pStyle w:val="BodyText"/>
        <w:spacing w:after="113" w:line="480" w:lineRule="auto"/>
        <w:jc w:val="both"/>
        <w:rPr>
          <w:rStyle w:val="Emphasis"/>
          <w:rFonts w:cs="Times New Roman"/>
          <w:i w:val="0"/>
          <w:iCs w:val="0"/>
          <w:color w:val="0E101A"/>
        </w:rPr>
      </w:pPr>
    </w:p>
    <w:p w14:paraId="67634FD4" w14:textId="77777777" w:rsidR="00C8253B" w:rsidRDefault="00C8253B">
      <w:pPr>
        <w:pStyle w:val="BodyText"/>
        <w:spacing w:after="113" w:line="480" w:lineRule="auto"/>
        <w:jc w:val="both"/>
        <w:rPr>
          <w:rStyle w:val="Emphasis"/>
          <w:rFonts w:cs="Times New Roman"/>
          <w:i w:val="0"/>
          <w:iCs w:val="0"/>
          <w:color w:val="0E101A"/>
        </w:rPr>
      </w:pPr>
    </w:p>
    <w:p w14:paraId="67FA69D4" w14:textId="77777777" w:rsidR="00C8253B" w:rsidRDefault="00C8253B">
      <w:pPr>
        <w:pStyle w:val="BodyText"/>
        <w:spacing w:after="113" w:line="480" w:lineRule="auto"/>
        <w:jc w:val="both"/>
        <w:rPr>
          <w:rStyle w:val="Emphasis"/>
          <w:rFonts w:cs="Times New Roman"/>
          <w:i w:val="0"/>
          <w:iCs w:val="0"/>
          <w:color w:val="0E101A"/>
        </w:rPr>
      </w:pPr>
    </w:p>
    <w:p w14:paraId="0CBAE6DA" w14:textId="77777777" w:rsidR="00C8253B" w:rsidRDefault="00C8253B">
      <w:pPr>
        <w:pStyle w:val="BodyText"/>
        <w:spacing w:after="113" w:line="480" w:lineRule="auto"/>
        <w:jc w:val="both"/>
        <w:rPr>
          <w:rStyle w:val="Emphasis"/>
          <w:rFonts w:cs="Times New Roman"/>
          <w:i w:val="0"/>
          <w:iCs w:val="0"/>
          <w:color w:val="0E101A"/>
        </w:rPr>
      </w:pPr>
    </w:p>
    <w:p w14:paraId="7936DDD5" w14:textId="77777777" w:rsidR="00C8253B" w:rsidRDefault="00C8253B">
      <w:pPr>
        <w:pStyle w:val="BodyText"/>
        <w:spacing w:after="113" w:line="480" w:lineRule="auto"/>
        <w:jc w:val="both"/>
        <w:rPr>
          <w:rStyle w:val="Emphasis"/>
          <w:rFonts w:cs="Times New Roman"/>
          <w:i w:val="0"/>
          <w:iCs w:val="0"/>
          <w:color w:val="0E101A"/>
        </w:rPr>
      </w:pPr>
    </w:p>
    <w:p w14:paraId="48E92DC3" w14:textId="77777777" w:rsidR="00C8253B" w:rsidRDefault="00007369">
      <w:pPr>
        <w:pStyle w:val="Text"/>
        <w:spacing w:after="113" w:line="240" w:lineRule="auto"/>
        <w:ind w:firstLine="0"/>
        <w:rPr>
          <w:rFonts w:ascii="Times New Roman" w:hAnsi="Times New Roman" w:cs="Times New Roman"/>
          <w:b/>
          <w:bCs/>
        </w:rPr>
      </w:pPr>
      <w:r>
        <w:rPr>
          <w:rStyle w:val="Emphasis"/>
          <w:rFonts w:ascii="Times New Roman" w:hAnsi="Times New Roman" w:cs="Times New Roman"/>
          <w:b/>
          <w:bCs/>
          <w:i w:val="0"/>
          <w:iCs w:val="0"/>
          <w:color w:val="000000"/>
        </w:rPr>
        <w:lastRenderedPageBreak/>
        <w:t xml:space="preserve">Table 1. Taken-for-granted assumptions, Challenges and Implications for Entrepreneurship Education originated from a critical perspective </w:t>
      </w:r>
    </w:p>
    <w:p w14:paraId="348D7592" w14:textId="77777777" w:rsidR="00C8253B" w:rsidRDefault="00007369">
      <w:pPr>
        <w:pStyle w:val="BodyText"/>
        <w:spacing w:after="113" w:line="480" w:lineRule="auto"/>
        <w:jc w:val="both"/>
        <w:rPr>
          <w:rStyle w:val="Emphasis"/>
          <w:rFonts w:cs="Times New Roman"/>
          <w:i w:val="0"/>
          <w:iCs w:val="0"/>
          <w:color w:val="0E101A"/>
        </w:rPr>
      </w:pPr>
      <w:r>
        <w:rPr>
          <w:rFonts w:cs="Times New Roman"/>
          <w:noProof/>
          <w:color w:val="0E101A"/>
        </w:rPr>
        <w:drawing>
          <wp:anchor distT="0" distB="0" distL="0" distR="0" simplePos="0" relativeHeight="2" behindDoc="0" locked="0" layoutInCell="1" allowOverlap="1" wp14:anchorId="14366234" wp14:editId="056217B2">
            <wp:simplePos x="0" y="0"/>
            <wp:positionH relativeFrom="column">
              <wp:posOffset>-236855</wp:posOffset>
            </wp:positionH>
            <wp:positionV relativeFrom="paragraph">
              <wp:posOffset>635</wp:posOffset>
            </wp:positionV>
            <wp:extent cx="6835140" cy="512572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6835140" cy="5125720"/>
                    </a:xfrm>
                    <a:prstGeom prst="rect">
                      <a:avLst/>
                    </a:prstGeom>
                  </pic:spPr>
                </pic:pic>
              </a:graphicData>
            </a:graphic>
          </wp:anchor>
        </w:drawing>
      </w:r>
    </w:p>
    <w:p w14:paraId="31E432D0" w14:textId="77777777" w:rsidR="00C8253B" w:rsidRDefault="00C8253B">
      <w:pPr>
        <w:pStyle w:val="BodyText"/>
        <w:spacing w:after="113" w:line="480" w:lineRule="auto"/>
        <w:jc w:val="both"/>
        <w:rPr>
          <w:rStyle w:val="Emphasis"/>
          <w:rFonts w:cs="Times New Roman"/>
          <w:i w:val="0"/>
          <w:iCs w:val="0"/>
          <w:color w:val="0E101A"/>
        </w:rPr>
      </w:pPr>
    </w:p>
    <w:p w14:paraId="1A7E2810" w14:textId="77777777" w:rsidR="00C8253B" w:rsidRDefault="00C8253B">
      <w:pPr>
        <w:pStyle w:val="BodyText"/>
        <w:spacing w:after="113" w:line="480" w:lineRule="auto"/>
        <w:jc w:val="both"/>
        <w:rPr>
          <w:rStyle w:val="Emphasis"/>
          <w:rFonts w:cs="Times New Roman"/>
          <w:i w:val="0"/>
          <w:iCs w:val="0"/>
          <w:color w:val="0E101A"/>
        </w:rPr>
      </w:pPr>
    </w:p>
    <w:p w14:paraId="74D3A0C3" w14:textId="77777777" w:rsidR="00C8253B" w:rsidRDefault="00C8253B">
      <w:pPr>
        <w:pStyle w:val="BodyText"/>
        <w:spacing w:after="113" w:line="480" w:lineRule="auto"/>
        <w:jc w:val="both"/>
        <w:rPr>
          <w:rStyle w:val="Emphasis"/>
          <w:rFonts w:cs="Times New Roman"/>
          <w:i w:val="0"/>
          <w:iCs w:val="0"/>
          <w:color w:val="0E101A"/>
        </w:rPr>
      </w:pPr>
    </w:p>
    <w:p w14:paraId="75CB4675" w14:textId="77777777" w:rsidR="00C8253B" w:rsidRDefault="00C8253B">
      <w:pPr>
        <w:pStyle w:val="BodyText"/>
        <w:spacing w:after="113" w:line="480" w:lineRule="auto"/>
        <w:jc w:val="both"/>
        <w:rPr>
          <w:rStyle w:val="Emphasis"/>
          <w:rFonts w:cs="Times New Roman"/>
          <w:i w:val="0"/>
          <w:iCs w:val="0"/>
          <w:color w:val="0E101A"/>
        </w:rPr>
      </w:pPr>
    </w:p>
    <w:p w14:paraId="125AECD2" w14:textId="77777777" w:rsidR="00C8253B" w:rsidRDefault="00C8253B">
      <w:pPr>
        <w:pStyle w:val="BodyText"/>
        <w:spacing w:after="113" w:line="480" w:lineRule="auto"/>
        <w:jc w:val="both"/>
        <w:rPr>
          <w:rStyle w:val="Emphasis"/>
          <w:rFonts w:cs="Times New Roman"/>
          <w:i w:val="0"/>
          <w:iCs w:val="0"/>
          <w:color w:val="0E101A"/>
        </w:rPr>
      </w:pPr>
    </w:p>
    <w:p w14:paraId="453BE092" w14:textId="77777777" w:rsidR="00C8253B" w:rsidRDefault="00C8253B">
      <w:pPr>
        <w:pStyle w:val="BodyText"/>
        <w:spacing w:after="113" w:line="480" w:lineRule="auto"/>
        <w:jc w:val="both"/>
        <w:rPr>
          <w:rStyle w:val="Emphasis"/>
          <w:rFonts w:cs="Times New Roman"/>
          <w:i w:val="0"/>
          <w:iCs w:val="0"/>
          <w:color w:val="0E101A"/>
        </w:rPr>
      </w:pPr>
    </w:p>
    <w:p w14:paraId="2523284B" w14:textId="77777777" w:rsidR="00C8253B" w:rsidRDefault="00007369">
      <w:pPr>
        <w:pStyle w:val="Text"/>
        <w:ind w:firstLine="0"/>
        <w:rPr>
          <w:rFonts w:ascii="Times New Roman" w:hAnsi="Times New Roman" w:cs="Times New Roman"/>
        </w:rPr>
      </w:pPr>
      <w:r>
        <w:rPr>
          <w:rFonts w:ascii="Times New Roman" w:hAnsi="Times New Roman" w:cs="Times New Roman"/>
          <w:b/>
          <w:bCs/>
        </w:rPr>
        <w:t>References</w:t>
      </w:r>
    </w:p>
    <w:p w14:paraId="50CD8443" w14:textId="77777777" w:rsidR="00C8253B" w:rsidRDefault="00007369">
      <w:pPr>
        <w:spacing w:line="480" w:lineRule="auto"/>
        <w:ind w:left="567" w:hanging="567"/>
        <w:jc w:val="both"/>
      </w:pPr>
      <w:r>
        <w:rPr>
          <w:rFonts w:ascii="Times New Roman" w:hAnsi="Times New Roman" w:cs="Liberation Serif;Times New Roma"/>
        </w:rPr>
        <w:lastRenderedPageBreak/>
        <w:t>Aldrich, H. E., &amp; Ruef, M. (2018). Unicorns, gazelles, and other distractions on the way to unders</w:t>
      </w:r>
      <w:r>
        <w:rPr>
          <w:rFonts w:ascii="Times New Roman" w:hAnsi="Times New Roman" w:cs="Liberation Serif;Times New Roma"/>
        </w:rPr>
        <w:t xml:space="preserve">tanding real entrepreneurship in the United States. </w:t>
      </w:r>
      <w:r>
        <w:rPr>
          <w:rFonts w:ascii="Times New Roman" w:hAnsi="Times New Roman" w:cs="Liberation Serif;Times New Roma"/>
          <w:i/>
          <w:iCs/>
        </w:rPr>
        <w:t>Academy of Management Perspectives</w:t>
      </w:r>
      <w:r>
        <w:rPr>
          <w:rFonts w:ascii="Times New Roman" w:hAnsi="Times New Roman" w:cs="Liberation Serif;Times New Roma"/>
        </w:rPr>
        <w:t xml:space="preserve">, </w:t>
      </w:r>
      <w:r>
        <w:rPr>
          <w:rFonts w:ascii="Times New Roman" w:hAnsi="Times New Roman" w:cs="Liberation Serif;Times New Roma"/>
          <w:i/>
          <w:iCs/>
        </w:rPr>
        <w:t>32</w:t>
      </w:r>
      <w:r>
        <w:rPr>
          <w:rFonts w:ascii="Times New Roman" w:hAnsi="Times New Roman" w:cs="Liberation Serif;Times New Roma"/>
        </w:rPr>
        <w:t>(4), 458-472.</w:t>
      </w:r>
    </w:p>
    <w:p w14:paraId="7757CEF6" w14:textId="77777777" w:rsidR="00C8253B" w:rsidRDefault="00007369">
      <w:pPr>
        <w:spacing w:line="480" w:lineRule="auto"/>
        <w:ind w:left="567" w:hanging="567"/>
        <w:jc w:val="both"/>
      </w:pPr>
      <w:r>
        <w:rPr>
          <w:rFonts w:ascii="Times New Roman" w:hAnsi="Times New Roman" w:cs="Liberation Serif;Times New Roma"/>
        </w:rPr>
        <w:t xml:space="preserve">Anderson, A. R., &amp; Warren, L. (2011). The entrepreneur as hero and jester: Enacting the entrepreneurial discourse. </w:t>
      </w:r>
      <w:r>
        <w:rPr>
          <w:rFonts w:ascii="Times New Roman" w:hAnsi="Times New Roman" w:cs="Liberation Serif;Times New Roma"/>
          <w:i/>
          <w:iCs/>
        </w:rPr>
        <w:t>International Small Business Journal</w:t>
      </w:r>
      <w:r>
        <w:rPr>
          <w:rFonts w:ascii="Times New Roman" w:hAnsi="Times New Roman" w:cs="Liberation Serif;Times New Roma"/>
        </w:rPr>
        <w:t xml:space="preserve">, </w:t>
      </w:r>
      <w:r>
        <w:rPr>
          <w:rFonts w:ascii="Times New Roman" w:hAnsi="Times New Roman" w:cs="Liberation Serif;Times New Roma"/>
          <w:i/>
          <w:iCs/>
        </w:rPr>
        <w:t>29</w:t>
      </w:r>
      <w:r>
        <w:rPr>
          <w:rFonts w:ascii="Times New Roman" w:hAnsi="Times New Roman" w:cs="Liberation Serif;Times New Roma"/>
        </w:rPr>
        <w:t>(6), 589–609.</w:t>
      </w:r>
    </w:p>
    <w:p w14:paraId="7EAB9E49" w14:textId="77777777" w:rsidR="00C8253B" w:rsidRDefault="00007369">
      <w:pPr>
        <w:spacing w:line="480" w:lineRule="auto"/>
        <w:ind w:left="567" w:hanging="567"/>
        <w:jc w:val="both"/>
      </w:pPr>
      <w:proofErr w:type="spellStart"/>
      <w:r>
        <w:rPr>
          <w:rFonts w:ascii="Times New Roman" w:hAnsi="Times New Roman" w:cs="Liberation Serif;Times New Roma"/>
        </w:rPr>
        <w:t>Anteby</w:t>
      </w:r>
      <w:proofErr w:type="spellEnd"/>
      <w:r>
        <w:rPr>
          <w:rFonts w:ascii="Times New Roman" w:hAnsi="Times New Roman" w:cs="Liberation Serif;Times New Roma"/>
        </w:rPr>
        <w:t xml:space="preserve">, M. (2013). </w:t>
      </w:r>
      <w:r>
        <w:rPr>
          <w:rFonts w:ascii="Times New Roman" w:hAnsi="Times New Roman" w:cs="Liberation Serif;Times New Roma"/>
          <w:i/>
          <w:iCs/>
        </w:rPr>
        <w:t>Manufacturing morals: The values of silence in business school educa</w:t>
      </w:r>
      <w:r>
        <w:rPr>
          <w:rFonts w:ascii="Times New Roman" w:hAnsi="Times New Roman" w:cs="Liberation Serif;Times New Roma"/>
          <w:i/>
          <w:iCs/>
        </w:rPr>
        <w:t>tion</w:t>
      </w:r>
      <w:r>
        <w:rPr>
          <w:rFonts w:ascii="Times New Roman" w:hAnsi="Times New Roman" w:cs="Liberation Serif;Times New Roma"/>
        </w:rPr>
        <w:t>. University of Chicago Press.</w:t>
      </w:r>
    </w:p>
    <w:p w14:paraId="18E45E84" w14:textId="77777777" w:rsidR="00C8253B" w:rsidRDefault="00007369">
      <w:pPr>
        <w:spacing w:line="480" w:lineRule="auto"/>
        <w:ind w:left="567" w:hanging="567"/>
        <w:jc w:val="both"/>
      </w:pPr>
      <w:proofErr w:type="spellStart"/>
      <w:r>
        <w:rPr>
          <w:rFonts w:ascii="Times New Roman" w:hAnsi="Times New Roman" w:cs="Liberation Serif;Times New Roma"/>
        </w:rPr>
        <w:t>Audretsch</w:t>
      </w:r>
      <w:proofErr w:type="spellEnd"/>
      <w:r>
        <w:rPr>
          <w:rFonts w:ascii="Times New Roman" w:hAnsi="Times New Roman" w:cs="Liberation Serif;Times New Roma"/>
        </w:rPr>
        <w:t xml:space="preserve">, D. B. (2021). Have we oversold the Silicon Valley model of entrepreneurship? </w:t>
      </w:r>
      <w:r>
        <w:rPr>
          <w:rFonts w:ascii="Times New Roman" w:hAnsi="Times New Roman" w:cs="Liberation Serif;Times New Roma"/>
          <w:i/>
          <w:iCs/>
        </w:rPr>
        <w:t>Small Business Economics</w:t>
      </w:r>
      <w:r>
        <w:rPr>
          <w:rFonts w:ascii="Times New Roman" w:hAnsi="Times New Roman" w:cs="Liberation Serif;Times New Roma"/>
        </w:rPr>
        <w:t>, 4, 849–856.</w:t>
      </w:r>
    </w:p>
    <w:p w14:paraId="0C0ABB82" w14:textId="77777777" w:rsidR="00C8253B" w:rsidRDefault="00007369">
      <w:pPr>
        <w:spacing w:line="480" w:lineRule="auto"/>
        <w:ind w:left="567" w:hanging="567"/>
        <w:jc w:val="both"/>
      </w:pPr>
      <w:proofErr w:type="spellStart"/>
      <w:r>
        <w:rPr>
          <w:rFonts w:ascii="Times New Roman" w:hAnsi="Times New Roman" w:cs="Liberation Serif;Times New Roma"/>
        </w:rPr>
        <w:t>Augoustinos</w:t>
      </w:r>
      <w:proofErr w:type="spellEnd"/>
      <w:r>
        <w:rPr>
          <w:rFonts w:ascii="Times New Roman" w:hAnsi="Times New Roman" w:cs="Liberation Serif;Times New Roma"/>
        </w:rPr>
        <w:t>, M., &amp; Walker, I. (1998). The Construction of Stereotypes within Social Psychology:</w:t>
      </w:r>
      <w:r>
        <w:rPr>
          <w:rFonts w:ascii="Times New Roman" w:hAnsi="Times New Roman" w:cs="Liberation Serif;Times New Roma"/>
        </w:rPr>
        <w:t xml:space="preserve"> From Social Cognition to Ideology. </w:t>
      </w:r>
      <w:r>
        <w:rPr>
          <w:rFonts w:ascii="Times New Roman" w:hAnsi="Times New Roman" w:cs="Liberation Serif;Times New Roma"/>
          <w:i/>
          <w:iCs/>
        </w:rPr>
        <w:t>Theory &amp; Psychology</w:t>
      </w:r>
      <w:r>
        <w:rPr>
          <w:rFonts w:ascii="Times New Roman" w:hAnsi="Times New Roman" w:cs="Liberation Serif;Times New Roma"/>
        </w:rPr>
        <w:t xml:space="preserve">, 8(5), 629–652. </w:t>
      </w:r>
    </w:p>
    <w:p w14:paraId="12C81DA1" w14:textId="77777777" w:rsidR="00C8253B" w:rsidRDefault="00007369">
      <w:pPr>
        <w:spacing w:line="480" w:lineRule="auto"/>
        <w:ind w:left="567" w:hanging="567"/>
        <w:jc w:val="both"/>
      </w:pPr>
      <w:r>
        <w:rPr>
          <w:rFonts w:ascii="Times New Roman" w:hAnsi="Times New Roman" w:cs="Liberation Serif;Times New Roma"/>
        </w:rPr>
        <w:t xml:space="preserve">Bae, T. J., Qian, S., Miao, C., &amp; </w:t>
      </w:r>
      <w:proofErr w:type="spellStart"/>
      <w:r>
        <w:rPr>
          <w:rFonts w:ascii="Times New Roman" w:hAnsi="Times New Roman" w:cs="Liberation Serif;Times New Roma"/>
        </w:rPr>
        <w:t>Fiet</w:t>
      </w:r>
      <w:proofErr w:type="spellEnd"/>
      <w:r>
        <w:rPr>
          <w:rFonts w:ascii="Times New Roman" w:hAnsi="Times New Roman" w:cs="Liberation Serif;Times New Roma"/>
        </w:rPr>
        <w:t xml:space="preserve">, J. O. (2014). The relationship between entrepreneurship education and entrepreneurial intentions: A meta–analytic review. </w:t>
      </w:r>
      <w:r>
        <w:rPr>
          <w:rFonts w:ascii="Times New Roman" w:hAnsi="Times New Roman" w:cs="Liberation Serif;Times New Roma"/>
          <w:i/>
        </w:rPr>
        <w:t>Entrepreneurship Theo</w:t>
      </w:r>
      <w:r>
        <w:rPr>
          <w:rFonts w:ascii="Times New Roman" w:hAnsi="Times New Roman" w:cs="Liberation Serif;Times New Roma"/>
          <w:i/>
        </w:rPr>
        <w:t>ry and Practice</w:t>
      </w:r>
      <w:r>
        <w:rPr>
          <w:rFonts w:ascii="Times New Roman" w:hAnsi="Times New Roman" w:cs="Liberation Serif;Times New Roma"/>
        </w:rPr>
        <w:t xml:space="preserve">, </w:t>
      </w:r>
      <w:r>
        <w:rPr>
          <w:rFonts w:ascii="Times New Roman" w:hAnsi="Times New Roman" w:cs="Liberation Serif;Times New Roma"/>
          <w:i/>
        </w:rPr>
        <w:t>38</w:t>
      </w:r>
      <w:r>
        <w:rPr>
          <w:rFonts w:ascii="Times New Roman" w:hAnsi="Times New Roman" w:cs="Liberation Serif;Times New Roma"/>
        </w:rPr>
        <w:t>(2), 217-254.</w:t>
      </w:r>
    </w:p>
    <w:p w14:paraId="22257432" w14:textId="77777777" w:rsidR="00C8253B" w:rsidRDefault="00007369">
      <w:pPr>
        <w:spacing w:line="480" w:lineRule="auto"/>
        <w:ind w:left="567" w:hanging="567"/>
        <w:jc w:val="both"/>
      </w:pPr>
      <w:r>
        <w:rPr>
          <w:rFonts w:ascii="Times New Roman" w:hAnsi="Times New Roman" w:cs="Liberation Serif;Times New Roma"/>
        </w:rPr>
        <w:t xml:space="preserve">Berglund, K., &amp; Johansson, A. W. (2007). Entrepreneurship, discourses and conscientization in processes of regional development. </w:t>
      </w:r>
      <w:r>
        <w:rPr>
          <w:rFonts w:ascii="Times New Roman" w:hAnsi="Times New Roman" w:cs="Liberation Serif;Times New Roma"/>
          <w:i/>
          <w:iCs/>
          <w:color w:val="0E101A"/>
        </w:rPr>
        <w:t>Entrepreneurship &amp; Regional Development</w:t>
      </w:r>
      <w:r>
        <w:rPr>
          <w:rFonts w:ascii="Times New Roman" w:hAnsi="Times New Roman" w:cs="Liberation Serif;Times New Roma"/>
        </w:rPr>
        <w:t>, 19(6), 499-525.</w:t>
      </w:r>
    </w:p>
    <w:p w14:paraId="11E75950" w14:textId="77777777" w:rsidR="00C8253B" w:rsidRDefault="00007369">
      <w:pPr>
        <w:spacing w:line="480" w:lineRule="auto"/>
        <w:ind w:left="567" w:hanging="567"/>
        <w:jc w:val="both"/>
      </w:pPr>
      <w:r>
        <w:rPr>
          <w:rFonts w:ascii="Times New Roman" w:hAnsi="Times New Roman" w:cs="Times New Roman"/>
          <w:color w:val="0E101A"/>
        </w:rPr>
        <w:t>Berglund, H. (2015), Between cognition and discourse: phenomenology an</w:t>
      </w:r>
      <w:r>
        <w:rPr>
          <w:rFonts w:ascii="Times New Roman" w:hAnsi="Times New Roman" w:cs="Times New Roman"/>
          <w:color w:val="0E101A"/>
        </w:rPr>
        <w:t xml:space="preserve">d the study of entrepreneurship, </w:t>
      </w:r>
      <w:r>
        <w:rPr>
          <w:rFonts w:ascii="Times New Roman" w:hAnsi="Times New Roman" w:cs="Times New Roman"/>
          <w:i/>
          <w:iCs/>
          <w:color w:val="0E101A"/>
        </w:rPr>
        <w:t>International Journal of Entrepreneurial Behavior &amp; Research, 21</w:t>
      </w:r>
      <w:r>
        <w:rPr>
          <w:rFonts w:ascii="Times New Roman" w:hAnsi="Times New Roman" w:cs="Times New Roman"/>
          <w:color w:val="0E101A"/>
        </w:rPr>
        <w:t>(3), 472-488.</w:t>
      </w:r>
    </w:p>
    <w:p w14:paraId="735A1FE9" w14:textId="77777777" w:rsidR="00C8253B" w:rsidRDefault="00007369">
      <w:pPr>
        <w:spacing w:line="480" w:lineRule="auto"/>
        <w:ind w:left="567" w:hanging="567"/>
        <w:jc w:val="both"/>
      </w:pPr>
      <w:r>
        <w:rPr>
          <w:rFonts w:ascii="Times New Roman" w:hAnsi="Times New Roman" w:cs="Liberation Serif;Times New Roma"/>
        </w:rPr>
        <w:t xml:space="preserve">Berglund, K., </w:t>
      </w:r>
      <w:proofErr w:type="spellStart"/>
      <w:r>
        <w:rPr>
          <w:rFonts w:ascii="Times New Roman" w:hAnsi="Times New Roman" w:cs="Liberation Serif;Times New Roma"/>
        </w:rPr>
        <w:t>Hytti</w:t>
      </w:r>
      <w:proofErr w:type="spellEnd"/>
      <w:r>
        <w:rPr>
          <w:rFonts w:ascii="Times New Roman" w:hAnsi="Times New Roman" w:cs="Liberation Serif;Times New Roma"/>
        </w:rPr>
        <w:t xml:space="preserve">, U., &amp; </w:t>
      </w:r>
      <w:proofErr w:type="spellStart"/>
      <w:r>
        <w:rPr>
          <w:rFonts w:ascii="Times New Roman" w:hAnsi="Times New Roman" w:cs="Liberation Serif;Times New Roma"/>
        </w:rPr>
        <w:t>Verduijn</w:t>
      </w:r>
      <w:proofErr w:type="spellEnd"/>
      <w:r>
        <w:rPr>
          <w:rFonts w:ascii="Times New Roman" w:hAnsi="Times New Roman" w:cs="Liberation Serif;Times New Roma"/>
        </w:rPr>
        <w:t xml:space="preserve">, K. (2020). Unsettling Entrepreneurship Education. </w:t>
      </w:r>
      <w:r>
        <w:rPr>
          <w:rFonts w:ascii="Times New Roman" w:hAnsi="Times New Roman" w:cs="Liberation Serif;Times New Roma"/>
          <w:i/>
          <w:iCs/>
        </w:rPr>
        <w:t>Entrepreneurship Education and Pedagogy</w:t>
      </w:r>
      <w:r>
        <w:rPr>
          <w:rFonts w:ascii="Times New Roman" w:hAnsi="Times New Roman" w:cs="Liberation Serif;Times New Roma"/>
        </w:rPr>
        <w:t>, 2515127420921480.</w:t>
      </w:r>
    </w:p>
    <w:p w14:paraId="63872348" w14:textId="77777777" w:rsidR="00C8253B" w:rsidRDefault="00007369">
      <w:pPr>
        <w:spacing w:line="480" w:lineRule="auto"/>
        <w:ind w:left="567" w:hanging="567"/>
        <w:jc w:val="both"/>
      </w:pPr>
      <w:r>
        <w:rPr>
          <w:rFonts w:ascii="Times New Roman" w:hAnsi="Times New Roman" w:cs="Liberation Serif;Times New Roma"/>
        </w:rPr>
        <w:t xml:space="preserve">Bettis, R. A. (2017). Organizationally Intractable Decision Problems and the Intellectual Virtues of Heuristics. </w:t>
      </w:r>
      <w:r>
        <w:rPr>
          <w:rFonts w:ascii="Times New Roman" w:hAnsi="Times New Roman" w:cs="Liberation Serif;Times New Roma"/>
          <w:i/>
        </w:rPr>
        <w:t>Journal of Management, 43</w:t>
      </w:r>
      <w:r>
        <w:rPr>
          <w:rFonts w:ascii="Times New Roman" w:hAnsi="Times New Roman" w:cs="Liberation Serif;Times New Roma"/>
        </w:rPr>
        <w:t>(8), 2620-2637.</w:t>
      </w:r>
    </w:p>
    <w:p w14:paraId="526161E3" w14:textId="77777777" w:rsidR="00C8253B" w:rsidRDefault="00007369">
      <w:pPr>
        <w:spacing w:line="480" w:lineRule="auto"/>
        <w:ind w:left="567" w:hanging="567"/>
        <w:jc w:val="both"/>
      </w:pPr>
      <w:proofErr w:type="spellStart"/>
      <w:r>
        <w:rPr>
          <w:rFonts w:ascii="Times New Roman" w:hAnsi="Times New Roman" w:cs="Times New Roman"/>
          <w:color w:val="0E101A"/>
        </w:rPr>
        <w:lastRenderedPageBreak/>
        <w:t>Billett</w:t>
      </w:r>
      <w:proofErr w:type="spellEnd"/>
      <w:r>
        <w:rPr>
          <w:rFonts w:ascii="Times New Roman" w:hAnsi="Times New Roman" w:cs="Times New Roman"/>
          <w:color w:val="0E101A"/>
        </w:rPr>
        <w:t xml:space="preserve">, S. 2008. Learning through work: Exploring instances of relational interdependencies. </w:t>
      </w:r>
      <w:r>
        <w:rPr>
          <w:rFonts w:ascii="Times New Roman" w:hAnsi="Times New Roman" w:cs="Times New Roman"/>
          <w:i/>
          <w:iCs/>
          <w:color w:val="0E101A"/>
        </w:rPr>
        <w:t>Interna</w:t>
      </w:r>
      <w:r>
        <w:rPr>
          <w:rFonts w:ascii="Times New Roman" w:hAnsi="Times New Roman" w:cs="Times New Roman"/>
          <w:i/>
          <w:iCs/>
          <w:color w:val="0E101A"/>
        </w:rPr>
        <w:t>tional Journal of Educational Research, 47</w:t>
      </w:r>
      <w:r>
        <w:rPr>
          <w:rFonts w:ascii="Times New Roman" w:hAnsi="Times New Roman" w:cs="Times New Roman"/>
          <w:color w:val="0E101A"/>
        </w:rPr>
        <w:t>, 232–40.</w:t>
      </w:r>
    </w:p>
    <w:p w14:paraId="7CF52E68" w14:textId="77777777" w:rsidR="00C8253B" w:rsidRDefault="00007369">
      <w:pPr>
        <w:spacing w:line="480" w:lineRule="auto"/>
        <w:ind w:left="567" w:hanging="567"/>
        <w:jc w:val="both"/>
      </w:pPr>
      <w:r>
        <w:rPr>
          <w:rFonts w:ascii="Times New Roman" w:hAnsi="Times New Roman" w:cs="Liberation Serif;Times New Roma"/>
        </w:rPr>
        <w:t xml:space="preserve">Bischoff, K. M., </w:t>
      </w:r>
      <w:proofErr w:type="spellStart"/>
      <w:r>
        <w:rPr>
          <w:rFonts w:ascii="Times New Roman" w:hAnsi="Times New Roman" w:cs="Liberation Serif;Times New Roma"/>
        </w:rPr>
        <w:t>Gielnik</w:t>
      </w:r>
      <w:proofErr w:type="spellEnd"/>
      <w:r>
        <w:rPr>
          <w:rFonts w:ascii="Times New Roman" w:hAnsi="Times New Roman" w:cs="Liberation Serif;Times New Roma"/>
        </w:rPr>
        <w:t xml:space="preserve">, M. M., &amp; </w:t>
      </w:r>
      <w:proofErr w:type="spellStart"/>
      <w:r>
        <w:rPr>
          <w:rFonts w:ascii="Times New Roman" w:hAnsi="Times New Roman" w:cs="Liberation Serif;Times New Roma"/>
        </w:rPr>
        <w:t>Frese</w:t>
      </w:r>
      <w:proofErr w:type="spellEnd"/>
      <w:r>
        <w:rPr>
          <w:rFonts w:ascii="Times New Roman" w:hAnsi="Times New Roman" w:cs="Liberation Serif;Times New Roma"/>
        </w:rPr>
        <w:t xml:space="preserve">, M. (2020). When capital does not matter: How entrepreneurship training buffers the negative effect of capital constraints on business creation. </w:t>
      </w:r>
      <w:r>
        <w:rPr>
          <w:rFonts w:ascii="Times New Roman" w:hAnsi="Times New Roman" w:cs="Liberation Serif;Times New Roma"/>
          <w:i/>
        </w:rPr>
        <w:t>Strategic Entrepre</w:t>
      </w:r>
      <w:r>
        <w:rPr>
          <w:rFonts w:ascii="Times New Roman" w:hAnsi="Times New Roman" w:cs="Liberation Serif;Times New Roma"/>
          <w:i/>
        </w:rPr>
        <w:t>neurship Journal</w:t>
      </w:r>
      <w:r>
        <w:rPr>
          <w:rFonts w:ascii="Times New Roman" w:hAnsi="Times New Roman" w:cs="Liberation Serif;Times New Roma"/>
        </w:rPr>
        <w:t xml:space="preserve">, </w:t>
      </w:r>
      <w:r>
        <w:rPr>
          <w:rFonts w:ascii="Times New Roman" w:hAnsi="Times New Roman" w:cs="Liberation Serif;Times New Roma"/>
          <w:i/>
        </w:rPr>
        <w:t>14</w:t>
      </w:r>
      <w:r>
        <w:rPr>
          <w:rFonts w:ascii="Times New Roman" w:hAnsi="Times New Roman" w:cs="Liberation Serif;Times New Roma"/>
        </w:rPr>
        <w:t>(3), 369-395.</w:t>
      </w:r>
    </w:p>
    <w:p w14:paraId="65025007" w14:textId="77777777" w:rsidR="00C8253B" w:rsidRDefault="00007369">
      <w:pPr>
        <w:spacing w:line="480" w:lineRule="auto"/>
        <w:ind w:left="567" w:hanging="567"/>
        <w:jc w:val="both"/>
      </w:pPr>
      <w:proofErr w:type="spellStart"/>
      <w:r>
        <w:rPr>
          <w:rFonts w:ascii="Times New Roman" w:hAnsi="Times New Roman" w:cs="Liberation Serif;Times New Roma"/>
          <w:color w:val="0E101A"/>
        </w:rPr>
        <w:t>Boldrini</w:t>
      </w:r>
      <w:proofErr w:type="spellEnd"/>
      <w:r>
        <w:rPr>
          <w:rFonts w:ascii="Times New Roman" w:hAnsi="Times New Roman" w:cs="Liberation Serif;Times New Roma"/>
          <w:color w:val="0E101A"/>
        </w:rPr>
        <w:t xml:space="preserve">, E., </w:t>
      </w:r>
      <w:proofErr w:type="spellStart"/>
      <w:r>
        <w:rPr>
          <w:rFonts w:ascii="Times New Roman" w:hAnsi="Times New Roman" w:cs="Liberation Serif;Times New Roma"/>
          <w:color w:val="0E101A"/>
        </w:rPr>
        <w:t>Ghisla</w:t>
      </w:r>
      <w:proofErr w:type="spellEnd"/>
      <w:r>
        <w:rPr>
          <w:rFonts w:ascii="Times New Roman" w:hAnsi="Times New Roman" w:cs="Liberation Serif;Times New Roma"/>
          <w:color w:val="0E101A"/>
        </w:rPr>
        <w:t xml:space="preserve">, G., &amp; Bausch, L. (2014). </w:t>
      </w:r>
      <w:proofErr w:type="spellStart"/>
      <w:r>
        <w:rPr>
          <w:rFonts w:ascii="Times New Roman" w:hAnsi="Times New Roman" w:cs="Liberation Serif;Times New Roma"/>
          <w:color w:val="0E101A"/>
        </w:rPr>
        <w:t>Progetti</w:t>
      </w:r>
      <w:proofErr w:type="spellEnd"/>
      <w:r>
        <w:rPr>
          <w:rFonts w:ascii="Times New Roman" w:hAnsi="Times New Roman" w:cs="Liberation Serif;Times New Roma"/>
          <w:color w:val="0E101A"/>
        </w:rPr>
        <w:t xml:space="preserve"> di </w:t>
      </w:r>
      <w:proofErr w:type="spellStart"/>
      <w:r>
        <w:rPr>
          <w:rFonts w:ascii="Times New Roman" w:hAnsi="Times New Roman" w:cs="Liberation Serif;Times New Roma"/>
          <w:color w:val="0E101A"/>
        </w:rPr>
        <w:t>didattica</w:t>
      </w:r>
      <w:proofErr w:type="spellEnd"/>
      <w:r>
        <w:rPr>
          <w:rFonts w:ascii="Times New Roman" w:hAnsi="Times New Roman" w:cs="Liberation Serif;Times New Roma"/>
          <w:color w:val="0E101A"/>
        </w:rPr>
        <w:t xml:space="preserve"> per </w:t>
      </w:r>
      <w:proofErr w:type="spellStart"/>
      <w:r>
        <w:rPr>
          <w:rFonts w:ascii="Times New Roman" w:hAnsi="Times New Roman" w:cs="Liberation Serif;Times New Roma"/>
          <w:color w:val="0E101A"/>
        </w:rPr>
        <w:t>situazioni</w:t>
      </w:r>
      <w:proofErr w:type="spellEnd"/>
      <w:r>
        <w:rPr>
          <w:rFonts w:ascii="Times New Roman" w:hAnsi="Times New Roman" w:cs="Liberation Serif;Times New Roma"/>
          <w:color w:val="0E101A"/>
        </w:rPr>
        <w:t xml:space="preserve">. In G. P. </w:t>
      </w:r>
      <w:proofErr w:type="spellStart"/>
      <w:r>
        <w:rPr>
          <w:rFonts w:ascii="Times New Roman" w:hAnsi="Times New Roman" w:cs="Liberation Serif;Times New Roma"/>
          <w:color w:val="0E101A"/>
        </w:rPr>
        <w:t>Quaglino</w:t>
      </w:r>
      <w:proofErr w:type="spellEnd"/>
      <w:r>
        <w:rPr>
          <w:rFonts w:ascii="Times New Roman" w:hAnsi="Times New Roman" w:cs="Liberation Serif;Times New Roma"/>
          <w:color w:val="0E101A"/>
        </w:rPr>
        <w:t xml:space="preserve"> (Ed.),</w:t>
      </w:r>
      <w:r>
        <w:rPr>
          <w:rFonts w:ascii="Times New Roman" w:hAnsi="Times New Roman" w:cs="Liberation Serif;Times New Roma"/>
          <w:i/>
          <w:iCs/>
          <w:color w:val="0E101A"/>
        </w:rPr>
        <w:t xml:space="preserve"> </w:t>
      </w:r>
      <w:proofErr w:type="spellStart"/>
      <w:r>
        <w:rPr>
          <w:rFonts w:ascii="Times New Roman" w:hAnsi="Times New Roman" w:cs="Liberation Serif;Times New Roma"/>
          <w:i/>
          <w:iCs/>
          <w:color w:val="0E101A"/>
        </w:rPr>
        <w:t>Formazione</w:t>
      </w:r>
      <w:proofErr w:type="spellEnd"/>
      <w:r>
        <w:rPr>
          <w:rFonts w:ascii="Times New Roman" w:hAnsi="Times New Roman" w:cs="Liberation Serif;Times New Roma"/>
          <w:i/>
          <w:iCs/>
          <w:color w:val="0E101A"/>
        </w:rPr>
        <w:t xml:space="preserve">. I </w:t>
      </w:r>
      <w:proofErr w:type="spellStart"/>
      <w:r>
        <w:rPr>
          <w:rFonts w:ascii="Times New Roman" w:hAnsi="Times New Roman" w:cs="Liberation Serif;Times New Roma"/>
          <w:i/>
          <w:iCs/>
          <w:color w:val="0E101A"/>
        </w:rPr>
        <w:t>metodi</w:t>
      </w:r>
      <w:proofErr w:type="spellEnd"/>
      <w:r>
        <w:rPr>
          <w:rFonts w:ascii="Times New Roman" w:hAnsi="Times New Roman" w:cs="Liberation Serif;Times New Roma"/>
          <w:color w:val="0E101A"/>
        </w:rPr>
        <w:t xml:space="preserve"> (pp. 337-360). Cortina.</w:t>
      </w:r>
    </w:p>
    <w:p w14:paraId="24C50D50" w14:textId="77777777" w:rsidR="00C8253B" w:rsidRDefault="00007369">
      <w:pPr>
        <w:pStyle w:val="NoSpacing"/>
        <w:spacing w:line="480" w:lineRule="auto"/>
        <w:ind w:left="567" w:hanging="567"/>
        <w:jc w:val="both"/>
      </w:pPr>
      <w:r>
        <w:rPr>
          <w:szCs w:val="24"/>
        </w:rPr>
        <w:t xml:space="preserve">Bolton, B. &amp; Thompson, J. (2000). </w:t>
      </w:r>
      <w:r>
        <w:rPr>
          <w:i/>
          <w:iCs/>
          <w:szCs w:val="24"/>
        </w:rPr>
        <w:t>Entrepreneurs, talent, temperament, technique</w:t>
      </w:r>
      <w:r>
        <w:rPr>
          <w:szCs w:val="24"/>
        </w:rPr>
        <w:t>. Butterworth Heinemann.</w:t>
      </w:r>
    </w:p>
    <w:p w14:paraId="369C77B3" w14:textId="77777777" w:rsidR="00C8253B" w:rsidRDefault="00007369">
      <w:pPr>
        <w:pStyle w:val="EndNoteBibliography"/>
        <w:spacing w:line="480" w:lineRule="auto"/>
        <w:ind w:left="567" w:hanging="567"/>
        <w:jc w:val="both"/>
      </w:pPr>
      <w:r>
        <w:rPr>
          <w:rFonts w:cs="Liberation Serif;Times New Roma"/>
          <w:sz w:val="24"/>
        </w:rPr>
        <w:t xml:space="preserve">Campos, F., </w:t>
      </w:r>
      <w:proofErr w:type="spellStart"/>
      <w:r>
        <w:rPr>
          <w:rFonts w:cs="Liberation Serif;Times New Roma"/>
          <w:sz w:val="24"/>
        </w:rPr>
        <w:t>Frese</w:t>
      </w:r>
      <w:proofErr w:type="spellEnd"/>
      <w:r>
        <w:rPr>
          <w:rFonts w:cs="Liberation Serif;Times New Roma"/>
          <w:sz w:val="24"/>
        </w:rPr>
        <w:t xml:space="preserve">, M., Goldstein, M., </w:t>
      </w:r>
      <w:proofErr w:type="spellStart"/>
      <w:r>
        <w:rPr>
          <w:rFonts w:cs="Liberation Serif;Times New Roma"/>
          <w:sz w:val="24"/>
        </w:rPr>
        <w:t>Iacovone</w:t>
      </w:r>
      <w:proofErr w:type="spellEnd"/>
      <w:r>
        <w:rPr>
          <w:rFonts w:cs="Liberation Serif;Times New Roma"/>
          <w:sz w:val="24"/>
        </w:rPr>
        <w:t xml:space="preserve">, L., Johnson, H. C., McKenzie, D., &amp; </w:t>
      </w:r>
      <w:proofErr w:type="spellStart"/>
      <w:r>
        <w:rPr>
          <w:rFonts w:cs="Liberation Serif;Times New Roma"/>
          <w:sz w:val="24"/>
        </w:rPr>
        <w:t>Mensmann</w:t>
      </w:r>
      <w:proofErr w:type="spellEnd"/>
      <w:r>
        <w:rPr>
          <w:rFonts w:cs="Liberation Serif;Times New Roma"/>
          <w:sz w:val="24"/>
        </w:rPr>
        <w:t xml:space="preserve">, M. (2017). Teaching personal initiative beats traditional </w:t>
      </w:r>
      <w:r>
        <w:rPr>
          <w:rFonts w:cs="Liberation Serif;Times New Roma"/>
          <w:sz w:val="24"/>
        </w:rPr>
        <w:t xml:space="preserve">training in boosting small business in West Africa. </w:t>
      </w:r>
      <w:r>
        <w:rPr>
          <w:rFonts w:cs="Liberation Serif;Times New Roma"/>
          <w:i/>
          <w:sz w:val="24"/>
        </w:rPr>
        <w:t xml:space="preserve">Science, </w:t>
      </w:r>
      <w:r>
        <w:rPr>
          <w:rFonts w:cs="Liberation Serif;Times New Roma"/>
          <w:sz w:val="24"/>
        </w:rPr>
        <w:t>357</w:t>
      </w:r>
      <w:r>
        <w:rPr>
          <w:rFonts w:cs="Liberation Serif;Times New Roma"/>
          <w:sz w:val="24"/>
        </w:rPr>
        <w:t>(6357), 1287-1290.</w:t>
      </w:r>
    </w:p>
    <w:p w14:paraId="2BA8EC5D" w14:textId="77777777" w:rsidR="00C8253B" w:rsidRDefault="00007369">
      <w:pPr>
        <w:pStyle w:val="EndNoteBibliography"/>
        <w:spacing w:line="480" w:lineRule="auto"/>
        <w:ind w:left="567" w:hanging="567"/>
        <w:jc w:val="both"/>
      </w:pPr>
      <w:r>
        <w:rPr>
          <w:rFonts w:cs="Liberation Serif;Times New Roma"/>
          <w:color w:val="0E101A"/>
          <w:sz w:val="24"/>
        </w:rPr>
        <w:t>Cavarretta, F., &amp; Furr, N. (2013). Which Entrepreneurship Paradigm? Exploring the Epistemic Properties of Keystone Rules.</w:t>
      </w:r>
      <w:r>
        <w:rPr>
          <w:rFonts w:cs="Liberation Serif;Times New Roma"/>
          <w:i/>
          <w:iCs/>
          <w:color w:val="0E101A"/>
          <w:sz w:val="24"/>
        </w:rPr>
        <w:t xml:space="preserve"> Academy of Management Proceedings</w:t>
      </w:r>
      <w:r>
        <w:rPr>
          <w:rFonts w:cs="Liberation Serif;Times New Roma"/>
          <w:color w:val="0E101A"/>
          <w:sz w:val="24"/>
        </w:rPr>
        <w:t>, 2013(1), 13633.</w:t>
      </w:r>
    </w:p>
    <w:p w14:paraId="0A807990" w14:textId="77777777" w:rsidR="00C8253B" w:rsidRDefault="00007369">
      <w:pPr>
        <w:spacing w:line="480" w:lineRule="auto"/>
        <w:ind w:left="567" w:hanging="567"/>
        <w:jc w:val="both"/>
      </w:pPr>
      <w:proofErr w:type="spellStart"/>
      <w:r>
        <w:rPr>
          <w:rFonts w:ascii="Times New Roman" w:hAnsi="Times New Roman" w:cs="Liberation Serif;Times New Roma"/>
        </w:rPr>
        <w:t>Chambard</w:t>
      </w:r>
      <w:proofErr w:type="spellEnd"/>
      <w:r>
        <w:rPr>
          <w:rFonts w:ascii="Times New Roman" w:hAnsi="Times New Roman" w:cs="Liberation Serif;Times New Roma"/>
        </w:rPr>
        <w:t xml:space="preserve">, O. (2020). </w:t>
      </w:r>
      <w:r>
        <w:rPr>
          <w:rFonts w:ascii="Times New Roman" w:hAnsi="Times New Roman" w:cs="Liberation Serif;Times New Roma"/>
          <w:i/>
          <w:iCs/>
        </w:rPr>
        <w:t xml:space="preserve">Business Model: </w:t>
      </w:r>
      <w:proofErr w:type="spellStart"/>
      <w:r>
        <w:rPr>
          <w:rFonts w:ascii="Times New Roman" w:hAnsi="Times New Roman" w:cs="Liberation Serif;Times New Roma"/>
          <w:i/>
          <w:iCs/>
        </w:rPr>
        <w:t>L'Université</w:t>
      </w:r>
      <w:proofErr w:type="spellEnd"/>
      <w:r>
        <w:rPr>
          <w:rFonts w:ascii="Times New Roman" w:hAnsi="Times New Roman" w:cs="Liberation Serif;Times New Roma"/>
          <w:i/>
          <w:iCs/>
        </w:rPr>
        <w:t xml:space="preserve">, nouveau </w:t>
      </w:r>
      <w:proofErr w:type="spellStart"/>
      <w:r>
        <w:rPr>
          <w:rFonts w:ascii="Times New Roman" w:hAnsi="Times New Roman" w:cs="Liberation Serif;Times New Roma"/>
          <w:i/>
          <w:iCs/>
        </w:rPr>
        <w:t>laboratoire</w:t>
      </w:r>
      <w:proofErr w:type="spellEnd"/>
      <w:r>
        <w:rPr>
          <w:rFonts w:ascii="Times New Roman" w:hAnsi="Times New Roman" w:cs="Liberation Serif;Times New Roma"/>
          <w:i/>
          <w:iCs/>
        </w:rPr>
        <w:t xml:space="preserve"> de </w:t>
      </w:r>
      <w:proofErr w:type="spellStart"/>
      <w:r>
        <w:rPr>
          <w:rFonts w:ascii="Times New Roman" w:hAnsi="Times New Roman" w:cs="Liberation Serif;Times New Roma"/>
          <w:i/>
          <w:iCs/>
        </w:rPr>
        <w:t>l'idéologie</w:t>
      </w:r>
      <w:proofErr w:type="spellEnd"/>
      <w:r>
        <w:rPr>
          <w:rFonts w:ascii="Times New Roman" w:hAnsi="Times New Roman" w:cs="Liberation Serif;Times New Roma"/>
          <w:i/>
          <w:iCs/>
        </w:rPr>
        <w:t xml:space="preserve"> </w:t>
      </w:r>
      <w:proofErr w:type="spellStart"/>
      <w:r>
        <w:rPr>
          <w:rFonts w:ascii="Times New Roman" w:hAnsi="Times New Roman" w:cs="Liberation Serif;Times New Roma"/>
          <w:i/>
          <w:iCs/>
        </w:rPr>
        <w:t>entrepreneuriale</w:t>
      </w:r>
      <w:proofErr w:type="spellEnd"/>
      <w:r>
        <w:rPr>
          <w:rFonts w:ascii="Times New Roman" w:hAnsi="Times New Roman" w:cs="Liberation Serif;Times New Roma"/>
        </w:rPr>
        <w:t xml:space="preserve">. La </w:t>
      </w:r>
      <w:proofErr w:type="spellStart"/>
      <w:r>
        <w:rPr>
          <w:rFonts w:ascii="Times New Roman" w:hAnsi="Times New Roman" w:cs="Liberation Serif;Times New Roma"/>
        </w:rPr>
        <w:t>Découverte</w:t>
      </w:r>
      <w:proofErr w:type="spellEnd"/>
      <w:r>
        <w:rPr>
          <w:rFonts w:ascii="Times New Roman" w:hAnsi="Times New Roman" w:cs="Liberation Serif;Times New Roma"/>
        </w:rPr>
        <w:t>.</w:t>
      </w:r>
    </w:p>
    <w:p w14:paraId="7DC4519D" w14:textId="77777777" w:rsidR="00C8253B" w:rsidRDefault="00007369">
      <w:pPr>
        <w:spacing w:line="480" w:lineRule="auto"/>
        <w:ind w:left="567" w:hanging="567"/>
        <w:jc w:val="both"/>
      </w:pPr>
      <w:r>
        <w:rPr>
          <w:rFonts w:ascii="Times New Roman" w:hAnsi="Times New Roman" w:cs="Liberation Serif;Times New Roma"/>
          <w:lang w:bidi="en-US"/>
        </w:rPr>
        <w:t xml:space="preserve">Chencho </w:t>
      </w:r>
      <w:proofErr w:type="spellStart"/>
      <w:r>
        <w:rPr>
          <w:rFonts w:ascii="Times New Roman" w:hAnsi="Times New Roman" w:cs="Liberation Serif;Times New Roma"/>
          <w:lang w:bidi="en-US"/>
        </w:rPr>
        <w:t>Lhamo</w:t>
      </w:r>
      <w:proofErr w:type="spellEnd"/>
      <w:r>
        <w:rPr>
          <w:rFonts w:ascii="Times New Roman" w:hAnsi="Times New Roman" w:cs="Liberation Serif;Times New Roma"/>
          <w:lang w:bidi="en-US"/>
        </w:rPr>
        <w:t xml:space="preserve"> (2019). Educating for happiness. </w:t>
      </w:r>
      <w:r>
        <w:rPr>
          <w:rFonts w:ascii="Times New Roman" w:hAnsi="Times New Roman" w:cs="Liberation Serif;Times New Roma"/>
          <w:i/>
          <w:lang w:bidi="en-US"/>
        </w:rPr>
        <w:t>The Druk Journal, 5</w:t>
      </w:r>
      <w:r>
        <w:rPr>
          <w:rFonts w:ascii="Times New Roman" w:hAnsi="Times New Roman" w:cs="Liberation Serif;Times New Roma"/>
          <w:lang w:bidi="en-US"/>
        </w:rPr>
        <w:t>(1), 32-42.</w:t>
      </w:r>
    </w:p>
    <w:p w14:paraId="6F7BFF19" w14:textId="77777777" w:rsidR="00C8253B" w:rsidRDefault="00007369">
      <w:pPr>
        <w:spacing w:line="480" w:lineRule="auto"/>
        <w:ind w:left="567" w:hanging="567"/>
        <w:jc w:val="both"/>
      </w:pPr>
      <w:r>
        <w:rPr>
          <w:rFonts w:ascii="Times New Roman" w:eastAsia="Times New Roman" w:hAnsi="Times New Roman" w:cs="Times New Roman"/>
          <w:lang w:eastAsia="en-GB"/>
        </w:rPr>
        <w:t xml:space="preserve">Corbyn, Z. (2008). </w:t>
      </w:r>
      <w:r>
        <w:rPr>
          <w:rFonts w:ascii="Times New Roman" w:eastAsia="Times New Roman" w:hAnsi="Times New Roman" w:cs="Times New Roman"/>
          <w:i/>
          <w:lang w:eastAsia="en-GB"/>
        </w:rPr>
        <w:t>Did poor teaching lead to the crash? Tim</w:t>
      </w:r>
      <w:r>
        <w:rPr>
          <w:rFonts w:ascii="Times New Roman" w:eastAsia="Times New Roman" w:hAnsi="Times New Roman" w:cs="Times New Roman"/>
          <w:i/>
          <w:lang w:eastAsia="en-GB"/>
        </w:rPr>
        <w:t>es Higher Education</w:t>
      </w:r>
      <w:r>
        <w:rPr>
          <w:rFonts w:ascii="Times New Roman" w:eastAsia="Times New Roman" w:hAnsi="Times New Roman" w:cs="Times New Roman"/>
          <w:lang w:eastAsia="en-GB"/>
        </w:rPr>
        <w:t>, 25 September. [online]. Available at: http://www.timeshighereducation.co.uk/story.asp?sectioncode=26&amp;storycode=403696 (accessed 20/05/2018).</w:t>
      </w:r>
    </w:p>
    <w:p w14:paraId="02F66715" w14:textId="77777777" w:rsidR="00C8253B" w:rsidRDefault="00007369">
      <w:pPr>
        <w:pStyle w:val="NoSpacing"/>
        <w:spacing w:line="480" w:lineRule="auto"/>
        <w:ind w:left="567" w:hanging="567"/>
        <w:jc w:val="both"/>
      </w:pPr>
      <w:r>
        <w:rPr>
          <w:szCs w:val="24"/>
          <w:lang w:eastAsia="en-GB"/>
        </w:rPr>
        <w:t xml:space="preserve">Demarest, P.D. and </w:t>
      </w:r>
      <w:proofErr w:type="spellStart"/>
      <w:r>
        <w:rPr>
          <w:szCs w:val="24"/>
          <w:lang w:eastAsia="en-GB"/>
        </w:rPr>
        <w:t>Schoof</w:t>
      </w:r>
      <w:proofErr w:type="spellEnd"/>
      <w:r>
        <w:rPr>
          <w:szCs w:val="24"/>
          <w:lang w:eastAsia="en-GB"/>
        </w:rPr>
        <w:t xml:space="preserve">, H.J. (2010). </w:t>
      </w:r>
      <w:r>
        <w:rPr>
          <w:i/>
          <w:iCs/>
          <w:szCs w:val="24"/>
          <w:lang w:eastAsia="en-GB"/>
        </w:rPr>
        <w:t>Answering the Central Question</w:t>
      </w:r>
      <w:r>
        <w:rPr>
          <w:szCs w:val="24"/>
          <w:lang w:eastAsia="en-GB"/>
        </w:rPr>
        <w:t xml:space="preserve">. Heartland </w:t>
      </w:r>
      <w:r>
        <w:rPr>
          <w:szCs w:val="24"/>
          <w:lang w:eastAsia="en-GB"/>
        </w:rPr>
        <w:t>Publishing.</w:t>
      </w:r>
    </w:p>
    <w:p w14:paraId="41DD53FD" w14:textId="77777777" w:rsidR="00C8253B" w:rsidRDefault="00007369">
      <w:pPr>
        <w:spacing w:line="480" w:lineRule="auto"/>
        <w:ind w:left="567" w:hanging="567"/>
        <w:jc w:val="both"/>
      </w:pPr>
      <w:r>
        <w:rPr>
          <w:rFonts w:ascii="Times New Roman" w:hAnsi="Times New Roman" w:cs="Liberation Serif;Times New Roma"/>
          <w:color w:val="0E101A"/>
        </w:rPr>
        <w:t xml:space="preserve">Dewey, J. (1903). </w:t>
      </w:r>
      <w:r>
        <w:rPr>
          <w:rFonts w:ascii="Times New Roman" w:hAnsi="Times New Roman" w:cs="Liberation Serif;Times New Roma"/>
          <w:i/>
          <w:iCs/>
          <w:color w:val="0E101A"/>
        </w:rPr>
        <w:t>Studies in logical theory</w:t>
      </w:r>
      <w:r>
        <w:rPr>
          <w:rFonts w:ascii="Times New Roman" w:hAnsi="Times New Roman" w:cs="Liberation Serif;Times New Roma"/>
          <w:color w:val="0E101A"/>
        </w:rPr>
        <w:t>. The University of Chicago press.</w:t>
      </w:r>
    </w:p>
    <w:p w14:paraId="62EBF610" w14:textId="77777777" w:rsidR="00C8253B" w:rsidRDefault="00007369">
      <w:pPr>
        <w:pStyle w:val="EndNoteBibliography"/>
        <w:spacing w:line="480" w:lineRule="auto"/>
        <w:ind w:left="567" w:hanging="567"/>
        <w:jc w:val="both"/>
      </w:pPr>
      <w:proofErr w:type="spellStart"/>
      <w:r>
        <w:rPr>
          <w:rFonts w:cs="Liberation Serif;Times New Roma"/>
          <w:sz w:val="24"/>
        </w:rPr>
        <w:t>Dimov</w:t>
      </w:r>
      <w:proofErr w:type="spellEnd"/>
      <w:r>
        <w:rPr>
          <w:rFonts w:cs="Liberation Serif;Times New Roma"/>
          <w:sz w:val="24"/>
        </w:rPr>
        <w:t xml:space="preserve">, D. (2007). From opportunity insight to opportunity intention: The importance of person–situation learning match. </w:t>
      </w:r>
      <w:r>
        <w:rPr>
          <w:rFonts w:cs="Liberation Serif;Times New Roma"/>
          <w:i/>
          <w:sz w:val="24"/>
        </w:rPr>
        <w:t>Entrepreneurship Theory and Practice</w:t>
      </w:r>
      <w:r>
        <w:rPr>
          <w:rFonts w:cs="Liberation Serif;Times New Roma"/>
          <w:sz w:val="24"/>
        </w:rPr>
        <w:t xml:space="preserve">, </w:t>
      </w:r>
      <w:r>
        <w:rPr>
          <w:rFonts w:cs="Liberation Serif;Times New Roma"/>
          <w:i/>
          <w:sz w:val="24"/>
        </w:rPr>
        <w:t>31</w:t>
      </w:r>
      <w:r>
        <w:rPr>
          <w:rFonts w:cs="Liberation Serif;Times New Roma"/>
          <w:sz w:val="24"/>
        </w:rPr>
        <w:t>(4), 5</w:t>
      </w:r>
      <w:r>
        <w:rPr>
          <w:rFonts w:cs="Liberation Serif;Times New Roma"/>
          <w:sz w:val="24"/>
        </w:rPr>
        <w:t>61-583.</w:t>
      </w:r>
    </w:p>
    <w:p w14:paraId="114BBCE6" w14:textId="77777777" w:rsidR="00C8253B" w:rsidRDefault="00007369">
      <w:pPr>
        <w:spacing w:line="480" w:lineRule="auto"/>
        <w:ind w:left="567" w:hanging="567"/>
        <w:jc w:val="both"/>
      </w:pPr>
      <w:proofErr w:type="spellStart"/>
      <w:r>
        <w:rPr>
          <w:rFonts w:ascii="Times New Roman" w:hAnsi="Times New Roman" w:cs="Liberation Serif;Times New Roma"/>
          <w:color w:val="0E101A"/>
        </w:rPr>
        <w:lastRenderedPageBreak/>
        <w:t>Djelic</w:t>
      </w:r>
      <w:proofErr w:type="spellEnd"/>
      <w:r>
        <w:rPr>
          <w:rFonts w:ascii="Times New Roman" w:hAnsi="Times New Roman" w:cs="Liberation Serif;Times New Roma"/>
          <w:color w:val="0E101A"/>
        </w:rPr>
        <w:t xml:space="preserve">, M.-L., &amp; </w:t>
      </w:r>
      <w:proofErr w:type="spellStart"/>
      <w:r>
        <w:rPr>
          <w:rFonts w:ascii="Times New Roman" w:hAnsi="Times New Roman" w:cs="Liberation Serif;Times New Roma"/>
          <w:color w:val="0E101A"/>
        </w:rPr>
        <w:t>Amdam</w:t>
      </w:r>
      <w:proofErr w:type="spellEnd"/>
      <w:r>
        <w:rPr>
          <w:rFonts w:ascii="Times New Roman" w:hAnsi="Times New Roman" w:cs="Liberation Serif;Times New Roma"/>
          <w:color w:val="0E101A"/>
        </w:rPr>
        <w:t xml:space="preserve">, R. P. (2007). Americanization in comparative perspective: The managerial revolution in France and Norway, 1940-1990. </w:t>
      </w:r>
      <w:r>
        <w:rPr>
          <w:rFonts w:ascii="Times New Roman" w:hAnsi="Times New Roman" w:cs="Liberation Serif;Times New Roma"/>
          <w:i/>
          <w:iCs/>
          <w:color w:val="0E101A"/>
        </w:rPr>
        <w:t>Business History,</w:t>
      </w:r>
      <w:r>
        <w:rPr>
          <w:rFonts w:ascii="Times New Roman" w:hAnsi="Times New Roman" w:cs="Liberation Serif;Times New Roma"/>
          <w:color w:val="0E101A"/>
        </w:rPr>
        <w:t xml:space="preserve"> </w:t>
      </w:r>
      <w:r>
        <w:rPr>
          <w:rFonts w:ascii="Times New Roman" w:hAnsi="Times New Roman" w:cs="Liberation Serif;Times New Roma"/>
          <w:i/>
          <w:iCs/>
          <w:color w:val="0E101A"/>
        </w:rPr>
        <w:t>49</w:t>
      </w:r>
      <w:r>
        <w:rPr>
          <w:rFonts w:ascii="Times New Roman" w:hAnsi="Times New Roman" w:cs="Liberation Serif;Times New Roma"/>
          <w:color w:val="0E101A"/>
        </w:rPr>
        <w:t>(4), 23.</w:t>
      </w:r>
    </w:p>
    <w:p w14:paraId="219A8B6A" w14:textId="77777777" w:rsidR="00C8253B" w:rsidRDefault="00007369">
      <w:pPr>
        <w:spacing w:line="480" w:lineRule="auto"/>
        <w:ind w:left="567" w:hanging="567"/>
        <w:jc w:val="both"/>
      </w:pPr>
      <w:proofErr w:type="spellStart"/>
      <w:r>
        <w:rPr>
          <w:rFonts w:ascii="Times New Roman" w:hAnsi="Times New Roman" w:cs="Liberation Serif;Times New Roma"/>
        </w:rPr>
        <w:t>Donnellon</w:t>
      </w:r>
      <w:proofErr w:type="spellEnd"/>
      <w:r>
        <w:rPr>
          <w:rFonts w:ascii="Times New Roman" w:hAnsi="Times New Roman" w:cs="Liberation Serif;Times New Roma"/>
        </w:rPr>
        <w:t xml:space="preserve">, A., </w:t>
      </w:r>
      <w:proofErr w:type="spellStart"/>
      <w:r>
        <w:rPr>
          <w:rFonts w:ascii="Times New Roman" w:hAnsi="Times New Roman" w:cs="Liberation Serif;Times New Roma"/>
        </w:rPr>
        <w:t>Ollila</w:t>
      </w:r>
      <w:proofErr w:type="spellEnd"/>
      <w:r>
        <w:rPr>
          <w:rFonts w:ascii="Times New Roman" w:hAnsi="Times New Roman" w:cs="Liberation Serif;Times New Roma"/>
        </w:rPr>
        <w:t>, S., &amp; Middleton, K. W. (2014). Constructing entrepreneu</w:t>
      </w:r>
      <w:r>
        <w:rPr>
          <w:rFonts w:ascii="Times New Roman" w:hAnsi="Times New Roman" w:cs="Liberation Serif;Times New Roma"/>
        </w:rPr>
        <w:t xml:space="preserve">rial identity in entrepreneurship education. </w:t>
      </w:r>
      <w:r>
        <w:rPr>
          <w:rFonts w:ascii="Times New Roman" w:hAnsi="Times New Roman" w:cs="Liberation Serif;Times New Roma"/>
          <w:i/>
          <w:iCs/>
        </w:rPr>
        <w:t>The International Journal of Management Education</w:t>
      </w:r>
      <w:r>
        <w:rPr>
          <w:rFonts w:ascii="Times New Roman" w:hAnsi="Times New Roman" w:cs="Liberation Serif;Times New Roma"/>
        </w:rPr>
        <w:t xml:space="preserve">, </w:t>
      </w:r>
      <w:r>
        <w:rPr>
          <w:rFonts w:ascii="Times New Roman" w:hAnsi="Times New Roman" w:cs="Liberation Serif;Times New Roma"/>
          <w:i/>
          <w:iCs/>
        </w:rPr>
        <w:t>12</w:t>
      </w:r>
      <w:r>
        <w:rPr>
          <w:rFonts w:ascii="Times New Roman" w:hAnsi="Times New Roman" w:cs="Liberation Serif;Times New Roma"/>
        </w:rPr>
        <w:t>(3), 490-499.</w:t>
      </w:r>
    </w:p>
    <w:p w14:paraId="40E31C67" w14:textId="77777777" w:rsidR="00C8253B" w:rsidRDefault="00007369">
      <w:pPr>
        <w:spacing w:line="480" w:lineRule="auto"/>
        <w:ind w:left="567" w:hanging="567"/>
        <w:jc w:val="both"/>
      </w:pPr>
      <w:r>
        <w:rPr>
          <w:rFonts w:ascii="Times New Roman" w:hAnsi="Times New Roman" w:cs="Liberation Serif;Times New Roma"/>
        </w:rPr>
        <w:t xml:space="preserve">Duguid, M. M., &amp; Thomas-Hunt, M. C. (2015). Condoning stereotyping? How awareness of stereotyping prevalence impacts expression of stereotypes. </w:t>
      </w:r>
      <w:r>
        <w:rPr>
          <w:rFonts w:ascii="Times New Roman" w:hAnsi="Times New Roman" w:cs="Liberation Serif;Times New Roma"/>
          <w:i/>
          <w:iCs/>
        </w:rPr>
        <w:t>Journal of Applied Psychology</w:t>
      </w:r>
      <w:r>
        <w:rPr>
          <w:rFonts w:ascii="Times New Roman" w:hAnsi="Times New Roman" w:cs="Liberation Serif;Times New Roma"/>
        </w:rPr>
        <w:t xml:space="preserve">, </w:t>
      </w:r>
      <w:r>
        <w:rPr>
          <w:rFonts w:ascii="Times New Roman" w:hAnsi="Times New Roman" w:cs="Liberation Serif;Times New Roma"/>
          <w:i/>
          <w:iCs/>
        </w:rPr>
        <w:t>100</w:t>
      </w:r>
      <w:r>
        <w:rPr>
          <w:rFonts w:ascii="Times New Roman" w:hAnsi="Times New Roman" w:cs="Liberation Serif;Times New Roma"/>
        </w:rPr>
        <w:t>(2), 343–359.</w:t>
      </w:r>
    </w:p>
    <w:p w14:paraId="63C56C6A" w14:textId="77777777" w:rsidR="00C8253B" w:rsidRDefault="00007369">
      <w:pPr>
        <w:spacing w:line="480" w:lineRule="auto"/>
        <w:ind w:left="567" w:hanging="567"/>
        <w:jc w:val="both"/>
      </w:pPr>
      <w:proofErr w:type="spellStart"/>
      <w:r>
        <w:rPr>
          <w:rFonts w:ascii="Times New Roman" w:hAnsi="Times New Roman" w:cs="Liberation Serif;Times New Roma"/>
          <w:color w:val="0E101A"/>
        </w:rPr>
        <w:t>Farjoun</w:t>
      </w:r>
      <w:proofErr w:type="spellEnd"/>
      <w:r>
        <w:rPr>
          <w:rFonts w:ascii="Times New Roman" w:hAnsi="Times New Roman" w:cs="Liberation Serif;Times New Roma"/>
          <w:color w:val="0E101A"/>
        </w:rPr>
        <w:t xml:space="preserve">, M., Ansell, C., &amp; </w:t>
      </w:r>
      <w:proofErr w:type="spellStart"/>
      <w:r>
        <w:rPr>
          <w:rFonts w:ascii="Times New Roman" w:hAnsi="Times New Roman" w:cs="Liberation Serif;Times New Roma"/>
          <w:color w:val="0E101A"/>
        </w:rPr>
        <w:t>Boin</w:t>
      </w:r>
      <w:proofErr w:type="spellEnd"/>
      <w:r>
        <w:rPr>
          <w:rFonts w:ascii="Times New Roman" w:hAnsi="Times New Roman" w:cs="Liberation Serif;Times New Roma"/>
          <w:color w:val="0E101A"/>
        </w:rPr>
        <w:t xml:space="preserve">, A. (2015). Pragmatism in Organization Studies: Meeting the Challenges of a Dynamic and Complex World. </w:t>
      </w:r>
      <w:r>
        <w:rPr>
          <w:rFonts w:ascii="Times New Roman" w:hAnsi="Times New Roman" w:cs="Liberation Serif;Times New Roma"/>
          <w:i/>
          <w:iCs/>
          <w:color w:val="0E101A"/>
        </w:rPr>
        <w:t>Organization Science</w:t>
      </w:r>
      <w:r>
        <w:rPr>
          <w:rFonts w:ascii="Times New Roman" w:hAnsi="Times New Roman" w:cs="Liberation Serif;Times New Roma"/>
          <w:color w:val="0E101A"/>
        </w:rPr>
        <w:t xml:space="preserve">, </w:t>
      </w:r>
      <w:r>
        <w:rPr>
          <w:rFonts w:ascii="Times New Roman" w:hAnsi="Times New Roman" w:cs="Liberation Serif;Times New Roma"/>
          <w:i/>
          <w:iCs/>
          <w:color w:val="0E101A"/>
        </w:rPr>
        <w:t>26</w:t>
      </w:r>
      <w:r>
        <w:rPr>
          <w:rFonts w:ascii="Times New Roman" w:hAnsi="Times New Roman" w:cs="Liberation Serif;Times New Roma"/>
          <w:color w:val="0E101A"/>
        </w:rPr>
        <w:t>(6), 1787-1804.</w:t>
      </w:r>
    </w:p>
    <w:p w14:paraId="27DD05E9" w14:textId="77777777" w:rsidR="00C8253B" w:rsidRDefault="00007369">
      <w:pPr>
        <w:spacing w:line="480" w:lineRule="auto"/>
        <w:ind w:left="567" w:hanging="567"/>
        <w:jc w:val="both"/>
      </w:pPr>
      <w:proofErr w:type="spellStart"/>
      <w:r>
        <w:rPr>
          <w:rFonts w:ascii="Times New Roman" w:hAnsi="Times New Roman" w:cs="Liberation Serif;Times New Roma"/>
          <w:color w:val="0E101A"/>
        </w:rPr>
        <w:t>Farny</w:t>
      </w:r>
      <w:proofErr w:type="spellEnd"/>
      <w:r>
        <w:rPr>
          <w:rFonts w:ascii="Times New Roman" w:hAnsi="Times New Roman" w:cs="Liberation Serif;Times New Roma"/>
          <w:color w:val="0E101A"/>
        </w:rPr>
        <w:t>, S., Frederiksen, S. H., Ha</w:t>
      </w:r>
      <w:r>
        <w:rPr>
          <w:rFonts w:ascii="Times New Roman" w:hAnsi="Times New Roman" w:cs="Liberation Serif;Times New Roma"/>
          <w:color w:val="0E101A"/>
        </w:rPr>
        <w:t xml:space="preserve">nnibal, M. &amp; Jones, S. (2016). A </w:t>
      </w:r>
      <w:proofErr w:type="spellStart"/>
      <w:r>
        <w:rPr>
          <w:rFonts w:ascii="Times New Roman" w:hAnsi="Times New Roman" w:cs="Liberation Serif;Times New Roma"/>
          <w:color w:val="0E101A"/>
        </w:rPr>
        <w:t>CULTure</w:t>
      </w:r>
      <w:proofErr w:type="spellEnd"/>
      <w:r>
        <w:rPr>
          <w:rFonts w:ascii="Times New Roman" w:hAnsi="Times New Roman" w:cs="Liberation Serif;Times New Roma"/>
          <w:color w:val="0E101A"/>
        </w:rPr>
        <w:t xml:space="preserve"> of Entrepreneurship Education. </w:t>
      </w:r>
      <w:r>
        <w:rPr>
          <w:rFonts w:ascii="Times New Roman" w:hAnsi="Times New Roman" w:cs="Liberation Serif;Times New Roma"/>
          <w:i/>
          <w:color w:val="0E101A"/>
        </w:rPr>
        <w:t>Entrepreneurship &amp; Regional Development</w:t>
      </w:r>
      <w:r>
        <w:rPr>
          <w:rFonts w:ascii="Times New Roman" w:hAnsi="Times New Roman" w:cs="Liberation Serif;Times New Roma"/>
          <w:i/>
          <w:iCs/>
          <w:color w:val="0E101A"/>
        </w:rPr>
        <w:t>, 28</w:t>
      </w:r>
      <w:r>
        <w:rPr>
          <w:rFonts w:ascii="Times New Roman" w:hAnsi="Times New Roman" w:cs="Liberation Serif;Times New Roma"/>
          <w:color w:val="0E101A"/>
        </w:rPr>
        <w:t>(</w:t>
      </w:r>
      <w:r>
        <w:rPr>
          <w:rFonts w:ascii="Times New Roman" w:hAnsi="Times New Roman" w:cs="Liberation Serif;Times New Roma"/>
          <w:color w:val="0E101A"/>
        </w:rPr>
        <w:t>7-8), 514-535.</w:t>
      </w:r>
    </w:p>
    <w:p w14:paraId="65388898" w14:textId="77777777" w:rsidR="00C8253B" w:rsidRDefault="00007369">
      <w:pPr>
        <w:spacing w:line="480" w:lineRule="auto"/>
        <w:ind w:left="567" w:hanging="567"/>
        <w:jc w:val="both"/>
      </w:pPr>
      <w:r>
        <w:rPr>
          <w:rFonts w:ascii="Times New Roman" w:eastAsia="Times New Roman" w:hAnsi="Times New Roman" w:cs="Liberation Serif;Times New Roma"/>
          <w:color w:val="0E101A"/>
          <w:highlight w:val="white"/>
          <w:lang w:eastAsia="fr-FR"/>
        </w:rPr>
        <w:t xml:space="preserve">Fayolle, A. (2013). Personal views on the future of entrepreneurship education. </w:t>
      </w:r>
      <w:r>
        <w:rPr>
          <w:rFonts w:ascii="Times New Roman" w:eastAsia="Times New Roman" w:hAnsi="Times New Roman" w:cs="Liberation Serif;Times New Roma"/>
          <w:i/>
          <w:color w:val="0E101A"/>
          <w:highlight w:val="white"/>
          <w:lang w:eastAsia="fr-FR"/>
        </w:rPr>
        <w:t>Entrepreneurship &amp; Regional Development</w:t>
      </w:r>
      <w:r>
        <w:rPr>
          <w:rFonts w:ascii="Times New Roman" w:eastAsia="Times New Roman" w:hAnsi="Times New Roman" w:cs="Liberation Serif;Times New Roma"/>
          <w:color w:val="0E101A"/>
          <w:highlight w:val="white"/>
          <w:lang w:eastAsia="fr-FR"/>
        </w:rPr>
        <w:t xml:space="preserve">, </w:t>
      </w:r>
      <w:r>
        <w:rPr>
          <w:rFonts w:ascii="Times New Roman" w:eastAsia="Times New Roman" w:hAnsi="Times New Roman" w:cs="Liberation Serif;Times New Roma"/>
          <w:i/>
          <w:color w:val="0E101A"/>
          <w:highlight w:val="white"/>
          <w:lang w:eastAsia="fr-FR"/>
        </w:rPr>
        <w:t>25</w:t>
      </w:r>
      <w:r>
        <w:rPr>
          <w:rFonts w:ascii="Times New Roman" w:eastAsia="Times New Roman" w:hAnsi="Times New Roman" w:cs="Liberation Serif;Times New Roma"/>
          <w:color w:val="0E101A"/>
          <w:highlight w:val="white"/>
          <w:lang w:eastAsia="fr-FR"/>
        </w:rPr>
        <w:t xml:space="preserve">(7-8), 692-701. </w:t>
      </w:r>
    </w:p>
    <w:p w14:paraId="44DD1DF6" w14:textId="77777777" w:rsidR="00C8253B" w:rsidRDefault="00007369">
      <w:pPr>
        <w:spacing w:line="480" w:lineRule="auto"/>
        <w:ind w:left="567" w:hanging="567"/>
        <w:jc w:val="both"/>
      </w:pPr>
      <w:r>
        <w:rPr>
          <w:rFonts w:ascii="Times New Roman" w:eastAsia="Times New Roman" w:hAnsi="Times New Roman" w:cs="Liberation Serif;Times New Roma"/>
          <w:color w:val="0E101A"/>
          <w:highlight w:val="white"/>
          <w:lang w:eastAsia="fr-FR"/>
        </w:rPr>
        <w:t xml:space="preserve">Fayolle, A. (2018). </w:t>
      </w:r>
      <w:r>
        <w:rPr>
          <w:rFonts w:ascii="Times New Roman" w:eastAsia="Times New Roman" w:hAnsi="Times New Roman" w:cs="Liberation Serif;Times New Roma"/>
          <w:i/>
          <w:iCs/>
          <w:color w:val="0E101A"/>
          <w:highlight w:val="white"/>
          <w:lang w:eastAsia="fr-FR"/>
        </w:rPr>
        <w:t>A research agenda for entrepreneurship education</w:t>
      </w:r>
      <w:r>
        <w:rPr>
          <w:rFonts w:ascii="Times New Roman" w:eastAsia="Times New Roman" w:hAnsi="Times New Roman" w:cs="Liberation Serif;Times New Roma"/>
          <w:color w:val="0E101A"/>
          <w:highlight w:val="white"/>
          <w:lang w:eastAsia="fr-FR"/>
        </w:rPr>
        <w:t>. Edward Elgar Publishing.</w:t>
      </w:r>
    </w:p>
    <w:p w14:paraId="71D35209" w14:textId="77777777" w:rsidR="00C8253B" w:rsidRDefault="00007369">
      <w:pPr>
        <w:spacing w:line="480" w:lineRule="auto"/>
        <w:ind w:left="567" w:hanging="567"/>
        <w:jc w:val="both"/>
      </w:pPr>
      <w:r>
        <w:rPr>
          <w:rFonts w:ascii="Times New Roman" w:eastAsia="Times New Roman" w:hAnsi="Times New Roman" w:cs="Liberation Serif;Times New Roma"/>
          <w:color w:val="222222"/>
          <w:highlight w:val="white"/>
          <w:lang w:eastAsia="fr-FR"/>
        </w:rPr>
        <w:t xml:space="preserve">Fayolle, A., </w:t>
      </w:r>
      <w:proofErr w:type="spellStart"/>
      <w:r>
        <w:rPr>
          <w:rFonts w:ascii="Times New Roman" w:eastAsia="Times New Roman" w:hAnsi="Times New Roman" w:cs="Liberation Serif;Times New Roma"/>
          <w:color w:val="222222"/>
          <w:highlight w:val="white"/>
          <w:lang w:eastAsia="fr-FR"/>
        </w:rPr>
        <w:t>Landstro</w:t>
      </w:r>
      <w:r>
        <w:rPr>
          <w:rFonts w:ascii="Times New Roman" w:eastAsia="Times New Roman" w:hAnsi="Times New Roman" w:cs="Liberation Serif;Times New Roma"/>
          <w:color w:val="222222"/>
          <w:highlight w:val="white"/>
          <w:lang w:eastAsia="fr-FR"/>
        </w:rPr>
        <w:t>m</w:t>
      </w:r>
      <w:proofErr w:type="spellEnd"/>
      <w:r>
        <w:rPr>
          <w:rFonts w:ascii="Times New Roman" w:eastAsia="Times New Roman" w:hAnsi="Times New Roman" w:cs="Liberation Serif;Times New Roma"/>
          <w:color w:val="222222"/>
          <w:highlight w:val="white"/>
          <w:lang w:eastAsia="fr-FR"/>
        </w:rPr>
        <w:t xml:space="preserve">, H., Gartner, W. B., &amp; Berglund, K. (2016b). The institutionalization of entrepreneurship: Questioning the status quo and re-gaining hope for entrepreneurship research. </w:t>
      </w:r>
      <w:r>
        <w:rPr>
          <w:rFonts w:ascii="Times New Roman" w:eastAsia="Times New Roman" w:hAnsi="Times New Roman" w:cs="Liberation Serif;Times New Roma"/>
          <w:i/>
          <w:iCs/>
          <w:color w:val="0E101A"/>
          <w:highlight w:val="white"/>
          <w:lang w:eastAsia="fr-FR"/>
        </w:rPr>
        <w:t>Entrepreneurship &amp; Regional Development</w:t>
      </w:r>
      <w:r>
        <w:rPr>
          <w:rFonts w:ascii="Times New Roman" w:eastAsia="Times New Roman" w:hAnsi="Times New Roman" w:cs="Liberation Serif;Times New Roma"/>
          <w:color w:val="222222"/>
          <w:highlight w:val="white"/>
          <w:lang w:eastAsia="fr-FR"/>
        </w:rPr>
        <w:t xml:space="preserve">, </w:t>
      </w:r>
      <w:r>
        <w:rPr>
          <w:rFonts w:ascii="Times New Roman" w:eastAsia="Times New Roman" w:hAnsi="Times New Roman" w:cs="Liberation Serif;Times New Roma"/>
          <w:i/>
          <w:iCs/>
          <w:color w:val="222222"/>
          <w:highlight w:val="white"/>
          <w:lang w:eastAsia="fr-FR"/>
        </w:rPr>
        <w:t>28</w:t>
      </w:r>
      <w:r>
        <w:rPr>
          <w:rFonts w:ascii="Times New Roman" w:eastAsia="Times New Roman" w:hAnsi="Times New Roman" w:cs="Liberation Serif;Times New Roma"/>
          <w:color w:val="222222"/>
          <w:highlight w:val="white"/>
          <w:lang w:eastAsia="fr-FR"/>
        </w:rPr>
        <w:t>(7–8), 477–486.</w:t>
      </w:r>
    </w:p>
    <w:p w14:paraId="52FF2425" w14:textId="77777777" w:rsidR="00C8253B" w:rsidRDefault="00007369">
      <w:pPr>
        <w:spacing w:line="480" w:lineRule="auto"/>
        <w:ind w:left="567" w:hanging="567"/>
        <w:jc w:val="both"/>
      </w:pPr>
      <w:r>
        <w:rPr>
          <w:rFonts w:ascii="Times New Roman" w:hAnsi="Times New Roman" w:cs="Liberation Serif;Times New Roma"/>
        </w:rPr>
        <w:t xml:space="preserve">Fayolle, A., </w:t>
      </w:r>
      <w:proofErr w:type="spellStart"/>
      <w:r>
        <w:rPr>
          <w:rFonts w:ascii="Times New Roman" w:hAnsi="Times New Roman" w:cs="Liberation Serif;Times New Roma"/>
        </w:rPr>
        <w:t>Verzat</w:t>
      </w:r>
      <w:proofErr w:type="spellEnd"/>
      <w:r>
        <w:rPr>
          <w:rFonts w:ascii="Times New Roman" w:hAnsi="Times New Roman" w:cs="Liberation Serif;Times New Roma"/>
        </w:rPr>
        <w:t>, C., &amp; Wapshott, R. (2016a). In quest of legitimacy: The theoretical and methodological foundations of entrepreneurship education research.</w:t>
      </w:r>
      <w:r>
        <w:rPr>
          <w:rFonts w:ascii="Times New Roman" w:hAnsi="Times New Roman" w:cs="Liberation Serif;Times New Roma"/>
          <w:i/>
          <w:iCs/>
        </w:rPr>
        <w:t xml:space="preserve"> International Small Business Journal</w:t>
      </w:r>
      <w:r>
        <w:rPr>
          <w:rFonts w:ascii="Times New Roman" w:hAnsi="Times New Roman" w:cs="Liberation Serif;Times New Roma"/>
        </w:rPr>
        <w:t>,</w:t>
      </w:r>
      <w:r>
        <w:rPr>
          <w:rFonts w:ascii="Times New Roman" w:hAnsi="Times New Roman" w:cs="Liberation Serif;Times New Roma"/>
          <w:i/>
          <w:iCs/>
        </w:rPr>
        <w:t xml:space="preserve"> 34(</w:t>
      </w:r>
      <w:r>
        <w:rPr>
          <w:rFonts w:ascii="Times New Roman" w:hAnsi="Times New Roman" w:cs="Liberation Serif;Times New Roma"/>
        </w:rPr>
        <w:t>7), 895-904.</w:t>
      </w:r>
    </w:p>
    <w:p w14:paraId="211A8978" w14:textId="77777777" w:rsidR="00C8253B" w:rsidRDefault="00007369">
      <w:pPr>
        <w:spacing w:line="480" w:lineRule="auto"/>
        <w:ind w:left="567" w:hanging="567"/>
        <w:jc w:val="both"/>
      </w:pPr>
      <w:proofErr w:type="spellStart"/>
      <w:r>
        <w:rPr>
          <w:rFonts w:ascii="Times New Roman" w:hAnsi="Times New Roman" w:cs="Liberation Serif;Times New Roma"/>
          <w:color w:val="222222"/>
        </w:rPr>
        <w:t>Fiet</w:t>
      </w:r>
      <w:proofErr w:type="spellEnd"/>
      <w:r>
        <w:rPr>
          <w:rFonts w:ascii="Times New Roman" w:hAnsi="Times New Roman" w:cs="Liberation Serif;Times New Roma"/>
          <w:color w:val="222222"/>
        </w:rPr>
        <w:t xml:space="preserve">, J. O. (2001). The pedagogical side of entrepreneurship theory. </w:t>
      </w:r>
      <w:r>
        <w:rPr>
          <w:rFonts w:ascii="Times New Roman" w:hAnsi="Times New Roman" w:cs="Liberation Serif;Times New Roma"/>
          <w:i/>
          <w:iCs/>
          <w:color w:val="222222"/>
        </w:rPr>
        <w:t>Journal of Business Venturing</w:t>
      </w:r>
      <w:r>
        <w:rPr>
          <w:rFonts w:ascii="Times New Roman" w:hAnsi="Times New Roman" w:cs="Liberation Serif;Times New Roma"/>
          <w:color w:val="222222"/>
        </w:rPr>
        <w:t xml:space="preserve">, </w:t>
      </w:r>
      <w:r>
        <w:rPr>
          <w:rFonts w:ascii="Times New Roman" w:hAnsi="Times New Roman" w:cs="Liberation Serif;Times New Roma"/>
          <w:i/>
          <w:iCs/>
          <w:color w:val="222222"/>
        </w:rPr>
        <w:t>16</w:t>
      </w:r>
      <w:r>
        <w:rPr>
          <w:rFonts w:ascii="Times New Roman" w:hAnsi="Times New Roman" w:cs="Liberation Serif;Times New Roma"/>
          <w:color w:val="222222"/>
        </w:rPr>
        <w:t>(2), 101-117.</w:t>
      </w:r>
    </w:p>
    <w:p w14:paraId="121874E6" w14:textId="77777777" w:rsidR="00C8253B" w:rsidRDefault="00007369">
      <w:pPr>
        <w:pStyle w:val="EndNoteBibliography"/>
        <w:spacing w:line="480" w:lineRule="auto"/>
        <w:ind w:left="567" w:hanging="567"/>
        <w:jc w:val="both"/>
      </w:pPr>
      <w:r>
        <w:rPr>
          <w:rFonts w:cs="Liberation Serif;Times New Roma"/>
          <w:sz w:val="24"/>
        </w:rPr>
        <w:lastRenderedPageBreak/>
        <w:t xml:space="preserve">Frank, H., &amp; </w:t>
      </w:r>
      <w:proofErr w:type="spellStart"/>
      <w:r>
        <w:rPr>
          <w:rFonts w:cs="Liberation Serif;Times New Roma"/>
          <w:sz w:val="24"/>
        </w:rPr>
        <w:t>Landström</w:t>
      </w:r>
      <w:proofErr w:type="spellEnd"/>
      <w:r>
        <w:rPr>
          <w:rFonts w:cs="Liberation Serif;Times New Roma"/>
          <w:sz w:val="24"/>
        </w:rPr>
        <w:t xml:space="preserve">, H. (2016). What makes entrepreneurship research interesting? Reflections on strategies to overcome the </w:t>
      </w:r>
      <w:proofErr w:type="spellStart"/>
      <w:r>
        <w:rPr>
          <w:rFonts w:cs="Liberation Serif;Times New Roma"/>
          <w:sz w:val="24"/>
        </w:rPr>
        <w:t>rigour</w:t>
      </w:r>
      <w:proofErr w:type="spellEnd"/>
      <w:r>
        <w:rPr>
          <w:rFonts w:cs="Liberation Serif;Times New Roma"/>
          <w:sz w:val="24"/>
        </w:rPr>
        <w:t>–releva</w:t>
      </w:r>
      <w:r>
        <w:rPr>
          <w:rFonts w:cs="Liberation Serif;Times New Roma"/>
          <w:sz w:val="24"/>
        </w:rPr>
        <w:t xml:space="preserve">nce gap. </w:t>
      </w:r>
      <w:r>
        <w:rPr>
          <w:rFonts w:cs="Liberation Serif;Times New Roma"/>
          <w:i/>
          <w:sz w:val="24"/>
        </w:rPr>
        <w:t>Entrepreneurship &amp; Regional Development, 28</w:t>
      </w:r>
      <w:r>
        <w:rPr>
          <w:rFonts w:cs="Liberation Serif;Times New Roma"/>
          <w:sz w:val="24"/>
        </w:rPr>
        <w:t>(1-2), 51-75.</w:t>
      </w:r>
    </w:p>
    <w:p w14:paraId="4F4946CA" w14:textId="77777777" w:rsidR="00C8253B" w:rsidRDefault="00007369">
      <w:pPr>
        <w:pStyle w:val="EndNoteBibliography"/>
        <w:spacing w:line="480" w:lineRule="auto"/>
        <w:ind w:left="567" w:hanging="567"/>
        <w:jc w:val="both"/>
      </w:pPr>
      <w:r>
        <w:rPr>
          <w:sz w:val="24"/>
        </w:rPr>
        <w:t xml:space="preserve">Frankfurt, H. G. (2005). </w:t>
      </w:r>
      <w:r>
        <w:rPr>
          <w:i/>
          <w:sz w:val="24"/>
        </w:rPr>
        <w:t>On bullshit</w:t>
      </w:r>
      <w:r>
        <w:rPr>
          <w:sz w:val="24"/>
        </w:rPr>
        <w:t>. Princeton University Press.</w:t>
      </w:r>
    </w:p>
    <w:p w14:paraId="492D85CE" w14:textId="77777777" w:rsidR="00C8253B" w:rsidRDefault="00007369">
      <w:pPr>
        <w:spacing w:line="480" w:lineRule="auto"/>
        <w:ind w:left="567" w:hanging="567"/>
        <w:jc w:val="both"/>
      </w:pPr>
      <w:r>
        <w:rPr>
          <w:rFonts w:ascii="Times New Roman" w:hAnsi="Times New Roman" w:cs="Times New Roman"/>
          <w:color w:val="0E101A"/>
        </w:rPr>
        <w:t xml:space="preserve">Freire, P. (1970). </w:t>
      </w:r>
      <w:r>
        <w:rPr>
          <w:rFonts w:ascii="Times New Roman" w:hAnsi="Times New Roman" w:cs="Times New Roman"/>
          <w:i/>
          <w:iCs/>
          <w:color w:val="0E101A"/>
        </w:rPr>
        <w:t>Pedagogy of the oppressed</w:t>
      </w:r>
      <w:r>
        <w:rPr>
          <w:rFonts w:ascii="Times New Roman" w:hAnsi="Times New Roman" w:cs="Times New Roman"/>
          <w:color w:val="0E101A"/>
        </w:rPr>
        <w:t>. The Continuum International Publishing Group Inc.</w:t>
      </w:r>
    </w:p>
    <w:p w14:paraId="7273022E" w14:textId="77777777" w:rsidR="00C8253B" w:rsidRDefault="00007369">
      <w:pPr>
        <w:spacing w:line="480" w:lineRule="auto"/>
        <w:ind w:left="567" w:hanging="567"/>
        <w:jc w:val="both"/>
      </w:pPr>
      <w:proofErr w:type="spellStart"/>
      <w:r>
        <w:rPr>
          <w:rFonts w:ascii="Times New Roman" w:eastAsia="Times New Roman" w:hAnsi="Times New Roman" w:cs="Liberation Serif;Times New Roma"/>
          <w:color w:val="000000"/>
          <w:highlight w:val="white"/>
          <w:lang w:eastAsia="fr-FR"/>
        </w:rPr>
        <w:t>Frese</w:t>
      </w:r>
      <w:proofErr w:type="spellEnd"/>
      <w:r>
        <w:rPr>
          <w:rFonts w:ascii="Times New Roman" w:eastAsia="Times New Roman" w:hAnsi="Times New Roman" w:cs="Liberation Serif;Times New Roma"/>
          <w:color w:val="000000"/>
          <w:highlight w:val="white"/>
          <w:lang w:eastAsia="fr-FR"/>
        </w:rPr>
        <w:t xml:space="preserve">, M., &amp; </w:t>
      </w:r>
      <w:proofErr w:type="spellStart"/>
      <w:r>
        <w:rPr>
          <w:rFonts w:ascii="Times New Roman" w:eastAsia="Times New Roman" w:hAnsi="Times New Roman" w:cs="Liberation Serif;Times New Roma"/>
          <w:color w:val="000000"/>
          <w:highlight w:val="white"/>
          <w:lang w:eastAsia="fr-FR"/>
        </w:rPr>
        <w:t>Gielnik</w:t>
      </w:r>
      <w:proofErr w:type="spellEnd"/>
      <w:r>
        <w:rPr>
          <w:rFonts w:ascii="Times New Roman" w:eastAsia="Times New Roman" w:hAnsi="Times New Roman" w:cs="Liberation Serif;Times New Roma"/>
          <w:color w:val="000000"/>
          <w:highlight w:val="white"/>
          <w:lang w:eastAsia="fr-FR"/>
        </w:rPr>
        <w:t xml:space="preserve">, M. M. </w:t>
      </w:r>
      <w:r>
        <w:rPr>
          <w:rFonts w:ascii="Times New Roman" w:eastAsia="Times New Roman" w:hAnsi="Times New Roman" w:cs="Liberation Serif;Times New Roma"/>
          <w:color w:val="000000"/>
          <w:highlight w:val="white"/>
          <w:lang w:eastAsia="fr-FR"/>
        </w:rPr>
        <w:t xml:space="preserve">(2014). The psychology of entrepreneurship. </w:t>
      </w:r>
      <w:r>
        <w:rPr>
          <w:rFonts w:ascii="Times New Roman" w:eastAsia="Times New Roman" w:hAnsi="Times New Roman" w:cs="Liberation Serif;Times New Roma"/>
          <w:i/>
          <w:color w:val="000000"/>
          <w:highlight w:val="white"/>
          <w:lang w:eastAsia="fr-FR"/>
        </w:rPr>
        <w:t>Annual Review of Organizational Psychology and Organizational Behavior</w:t>
      </w:r>
      <w:r>
        <w:rPr>
          <w:rFonts w:ascii="Times New Roman" w:eastAsia="Times New Roman" w:hAnsi="Times New Roman" w:cs="Liberation Serif;Times New Roma"/>
          <w:color w:val="000000"/>
          <w:highlight w:val="white"/>
          <w:lang w:eastAsia="fr-FR"/>
        </w:rPr>
        <w:t xml:space="preserve">, </w:t>
      </w:r>
      <w:r>
        <w:rPr>
          <w:rFonts w:ascii="Times New Roman" w:eastAsia="Times New Roman" w:hAnsi="Times New Roman" w:cs="Liberation Serif;Times New Roma"/>
          <w:i/>
          <w:color w:val="000000"/>
          <w:highlight w:val="white"/>
          <w:lang w:eastAsia="fr-FR"/>
        </w:rPr>
        <w:t>1</w:t>
      </w:r>
      <w:r>
        <w:rPr>
          <w:rFonts w:ascii="Times New Roman" w:eastAsia="Times New Roman" w:hAnsi="Times New Roman" w:cs="Liberation Serif;Times New Roma"/>
          <w:color w:val="000000"/>
          <w:highlight w:val="white"/>
          <w:lang w:eastAsia="fr-FR"/>
        </w:rPr>
        <w:t>(1), 413-438.</w:t>
      </w:r>
    </w:p>
    <w:p w14:paraId="41279074" w14:textId="77777777" w:rsidR="00C8253B" w:rsidRDefault="00007369">
      <w:pPr>
        <w:spacing w:line="480" w:lineRule="auto"/>
        <w:ind w:left="567" w:hanging="567"/>
        <w:jc w:val="both"/>
      </w:pPr>
      <w:proofErr w:type="spellStart"/>
      <w:r>
        <w:rPr>
          <w:rStyle w:val="Hyperlink"/>
          <w:rFonts w:ascii="Times New Roman" w:eastAsia="WenQuanYi Zen Hei" w:hAnsi="Times New Roman" w:cs="Liberation Serif;Times New Roma"/>
          <w:color w:val="000000"/>
          <w:highlight w:val="white"/>
          <w:u w:val="none"/>
        </w:rPr>
        <w:t>Fretschner</w:t>
      </w:r>
      <w:proofErr w:type="spellEnd"/>
      <w:r>
        <w:rPr>
          <w:rStyle w:val="Hyperlink"/>
          <w:rFonts w:ascii="Times New Roman" w:eastAsia="WenQuanYi Zen Hei" w:hAnsi="Times New Roman" w:cs="Liberation Serif;Times New Roma"/>
          <w:color w:val="000000"/>
          <w:highlight w:val="white"/>
          <w:u w:val="none"/>
        </w:rPr>
        <w:t xml:space="preserve">, M., &amp; Lampe, H. W. (2019). Detecting hidden sorting and alignment effects of entrepreneurship education. </w:t>
      </w:r>
      <w:r>
        <w:rPr>
          <w:rStyle w:val="Hyperlink"/>
          <w:rFonts w:ascii="Times New Roman" w:eastAsia="WenQuanYi Zen Hei" w:hAnsi="Times New Roman" w:cs="Liberation Serif;Times New Roma"/>
          <w:i/>
          <w:color w:val="000000"/>
          <w:highlight w:val="white"/>
          <w:u w:val="none"/>
        </w:rPr>
        <w:t>Journal of Small Business Management</w:t>
      </w:r>
      <w:r>
        <w:rPr>
          <w:rStyle w:val="Hyperlink"/>
          <w:rFonts w:ascii="Times New Roman" w:eastAsia="WenQuanYi Zen Hei" w:hAnsi="Times New Roman" w:cs="Liberation Serif;Times New Roma"/>
          <w:color w:val="000000"/>
          <w:highlight w:val="white"/>
          <w:u w:val="none"/>
        </w:rPr>
        <w:t xml:space="preserve">, </w:t>
      </w:r>
      <w:r>
        <w:rPr>
          <w:rStyle w:val="Hyperlink"/>
          <w:rFonts w:ascii="Times New Roman" w:eastAsia="WenQuanYi Zen Hei" w:hAnsi="Times New Roman" w:cs="Liberation Serif;Times New Roma"/>
          <w:i/>
          <w:color w:val="000000"/>
          <w:highlight w:val="white"/>
          <w:u w:val="none"/>
        </w:rPr>
        <w:t>57</w:t>
      </w:r>
      <w:r>
        <w:rPr>
          <w:rStyle w:val="Hyperlink"/>
          <w:rFonts w:ascii="Times New Roman" w:eastAsia="WenQuanYi Zen Hei" w:hAnsi="Times New Roman" w:cs="Liberation Serif;Times New Roma"/>
          <w:color w:val="000000"/>
          <w:highlight w:val="white"/>
          <w:u w:val="none"/>
        </w:rPr>
        <w:t>(4), 1712-1737.</w:t>
      </w:r>
    </w:p>
    <w:p w14:paraId="25DD81CB" w14:textId="77777777" w:rsidR="00C8253B" w:rsidRDefault="00007369">
      <w:pPr>
        <w:pStyle w:val="NoSpacing"/>
        <w:spacing w:line="480" w:lineRule="auto"/>
        <w:ind w:left="567" w:hanging="567"/>
        <w:jc w:val="both"/>
      </w:pPr>
      <w:r>
        <w:rPr>
          <w:szCs w:val="24"/>
        </w:rPr>
        <w:t>Ghoshal, S. (2005). Bad management theories are destroying good management practice</w:t>
      </w:r>
      <w:r>
        <w:rPr>
          <w:szCs w:val="24"/>
        </w:rPr>
        <w:t xml:space="preserve">s. </w:t>
      </w:r>
      <w:r>
        <w:rPr>
          <w:i/>
          <w:szCs w:val="24"/>
        </w:rPr>
        <w:t>Academy of Management Learning and Education, 4</w:t>
      </w:r>
      <w:r>
        <w:rPr>
          <w:szCs w:val="24"/>
        </w:rPr>
        <w:t xml:space="preserve">(1), 75-91. </w:t>
      </w:r>
    </w:p>
    <w:p w14:paraId="3DC8FF72" w14:textId="77777777" w:rsidR="00C8253B" w:rsidRDefault="00007369">
      <w:pPr>
        <w:spacing w:line="480" w:lineRule="auto"/>
        <w:ind w:left="567" w:hanging="567"/>
        <w:jc w:val="both"/>
      </w:pPr>
      <w:proofErr w:type="spellStart"/>
      <w:r>
        <w:rPr>
          <w:rFonts w:ascii="Times New Roman" w:eastAsia="Times New Roman" w:hAnsi="Times New Roman" w:cs="Liberation Serif;Times New Roma"/>
          <w:color w:val="0E101A"/>
          <w:highlight w:val="white"/>
          <w:lang w:eastAsia="fr-FR"/>
        </w:rPr>
        <w:t>Gianiodis</w:t>
      </w:r>
      <w:proofErr w:type="spellEnd"/>
      <w:r>
        <w:rPr>
          <w:rFonts w:ascii="Times New Roman" w:eastAsia="Times New Roman" w:hAnsi="Times New Roman" w:cs="Liberation Serif;Times New Roma"/>
          <w:color w:val="0E101A"/>
          <w:highlight w:val="white"/>
          <w:lang w:eastAsia="fr-FR"/>
        </w:rPr>
        <w:t xml:space="preserve">, P. T., &amp; Meek, W. R. (2020). Entrepreneurial education for the entrepreneurial university: a stakeholder perspective. </w:t>
      </w:r>
      <w:r>
        <w:rPr>
          <w:rFonts w:ascii="Times New Roman" w:eastAsia="Times New Roman" w:hAnsi="Times New Roman" w:cs="Liberation Serif;Times New Roma"/>
          <w:i/>
          <w:color w:val="0E101A"/>
          <w:highlight w:val="white"/>
          <w:lang w:eastAsia="fr-FR"/>
        </w:rPr>
        <w:t>The Journal of Technology Transfer</w:t>
      </w:r>
      <w:r>
        <w:rPr>
          <w:rFonts w:ascii="Times New Roman" w:eastAsia="Times New Roman" w:hAnsi="Times New Roman" w:cs="Liberation Serif;Times New Roma"/>
          <w:color w:val="0E101A"/>
          <w:highlight w:val="white"/>
          <w:lang w:eastAsia="fr-FR"/>
        </w:rPr>
        <w:t xml:space="preserve">, </w:t>
      </w:r>
      <w:r>
        <w:rPr>
          <w:rFonts w:ascii="Times New Roman" w:eastAsia="Times New Roman" w:hAnsi="Times New Roman" w:cs="Liberation Serif;Times New Roma"/>
          <w:i/>
          <w:color w:val="0E101A"/>
          <w:highlight w:val="white"/>
          <w:lang w:eastAsia="fr-FR"/>
        </w:rPr>
        <w:t>45</w:t>
      </w:r>
      <w:r>
        <w:rPr>
          <w:rFonts w:ascii="Times New Roman" w:eastAsia="Times New Roman" w:hAnsi="Times New Roman" w:cs="Liberation Serif;Times New Roma"/>
          <w:color w:val="0E101A"/>
          <w:highlight w:val="white"/>
          <w:lang w:eastAsia="fr-FR"/>
        </w:rPr>
        <w:t>(4), 1167-1195.</w:t>
      </w:r>
    </w:p>
    <w:p w14:paraId="62FC82D1" w14:textId="77777777" w:rsidR="00C8253B" w:rsidRDefault="00007369">
      <w:pPr>
        <w:spacing w:line="480" w:lineRule="auto"/>
        <w:ind w:left="567" w:hanging="567"/>
        <w:jc w:val="both"/>
      </w:pPr>
      <w:r>
        <w:rPr>
          <w:rFonts w:ascii="Times New Roman" w:hAnsi="Times New Roman" w:cs="Liberation Serif;Times New Roma"/>
          <w:lang w:bidi="en-US"/>
        </w:rPr>
        <w:t>Gibb, A.A.</w:t>
      </w:r>
      <w:r>
        <w:rPr>
          <w:rFonts w:ascii="Times New Roman" w:hAnsi="Times New Roman" w:cs="Liberation Serif;Times New Roma"/>
          <w:lang w:bidi="en-US"/>
        </w:rPr>
        <w:t xml:space="preserve"> (1993). The enterprise culture and education. </w:t>
      </w:r>
      <w:r>
        <w:rPr>
          <w:rFonts w:ascii="Times New Roman" w:hAnsi="Times New Roman" w:cs="Liberation Serif;Times New Roma"/>
          <w:i/>
          <w:lang w:bidi="en-US"/>
        </w:rPr>
        <w:t>International Small Business Journal, 11</w:t>
      </w:r>
      <w:r>
        <w:rPr>
          <w:rFonts w:ascii="Times New Roman" w:hAnsi="Times New Roman" w:cs="Liberation Serif;Times New Roma"/>
          <w:lang w:bidi="en-US"/>
        </w:rPr>
        <w:t>(3), 11-34.</w:t>
      </w:r>
    </w:p>
    <w:p w14:paraId="0C3373EE" w14:textId="77777777" w:rsidR="00C8253B" w:rsidRDefault="00007369">
      <w:pPr>
        <w:spacing w:line="480" w:lineRule="auto"/>
        <w:ind w:left="567" w:hanging="567"/>
        <w:jc w:val="both"/>
      </w:pPr>
      <w:proofErr w:type="spellStart"/>
      <w:r>
        <w:rPr>
          <w:rFonts w:ascii="Times New Roman" w:hAnsi="Times New Roman" w:cs="Liberation Serif;Times New Roma"/>
          <w:color w:val="0E101A"/>
        </w:rPr>
        <w:t>Gigerenzer</w:t>
      </w:r>
      <w:proofErr w:type="spellEnd"/>
      <w:r>
        <w:rPr>
          <w:rFonts w:ascii="Times New Roman" w:hAnsi="Times New Roman" w:cs="Liberation Serif;Times New Roma"/>
          <w:color w:val="0E101A"/>
        </w:rPr>
        <w:t xml:space="preserve">, G., &amp; Brighton, H. (2011). </w:t>
      </w:r>
      <w:r>
        <w:rPr>
          <w:rFonts w:ascii="Times New Roman" w:hAnsi="Times New Roman" w:cs="Liberation Serif;Times New Roma"/>
          <w:i/>
          <w:iCs/>
          <w:color w:val="0E101A"/>
        </w:rPr>
        <w:t xml:space="preserve">Homo </w:t>
      </w:r>
      <w:proofErr w:type="spellStart"/>
      <w:r>
        <w:rPr>
          <w:rFonts w:ascii="Times New Roman" w:hAnsi="Times New Roman" w:cs="Liberation Serif;Times New Roma"/>
          <w:i/>
          <w:iCs/>
          <w:color w:val="0E101A"/>
        </w:rPr>
        <w:t>heuristicus</w:t>
      </w:r>
      <w:proofErr w:type="spellEnd"/>
      <w:r>
        <w:rPr>
          <w:rFonts w:ascii="Times New Roman" w:hAnsi="Times New Roman" w:cs="Liberation Serif;Times New Roma"/>
          <w:i/>
          <w:iCs/>
          <w:color w:val="0E101A"/>
        </w:rPr>
        <w:t>: Why Biased Minds Make Better Inferences.</w:t>
      </w:r>
      <w:r>
        <w:rPr>
          <w:rFonts w:ascii="Times New Roman" w:hAnsi="Times New Roman" w:cs="Liberation Serif;Times New Roma"/>
          <w:color w:val="0E101A"/>
        </w:rPr>
        <w:t>: Oxford University Press.</w:t>
      </w:r>
    </w:p>
    <w:p w14:paraId="2CF3296F" w14:textId="77777777" w:rsidR="00C8253B" w:rsidRDefault="00007369">
      <w:pPr>
        <w:spacing w:line="480" w:lineRule="auto"/>
        <w:ind w:left="567" w:hanging="567"/>
        <w:jc w:val="both"/>
      </w:pPr>
      <w:r>
        <w:rPr>
          <w:rFonts w:ascii="Times New Roman" w:hAnsi="Times New Roman" w:cs="Times New Roman"/>
          <w:color w:val="0E101A"/>
        </w:rPr>
        <w:t xml:space="preserve">Goodland, R., &amp; Daly, H. (1996). Environmental sustainability: universal and non‐negotiable. </w:t>
      </w:r>
      <w:r>
        <w:rPr>
          <w:rFonts w:ascii="Times New Roman" w:hAnsi="Times New Roman" w:cs="Times New Roman"/>
          <w:i/>
          <w:iCs/>
          <w:color w:val="0E101A"/>
        </w:rPr>
        <w:t>Ecological Applications, 6</w:t>
      </w:r>
      <w:r>
        <w:rPr>
          <w:rFonts w:ascii="Times New Roman" w:hAnsi="Times New Roman" w:cs="Times New Roman"/>
          <w:color w:val="0E101A"/>
        </w:rPr>
        <w:t>(4), 1002-1017.</w:t>
      </w:r>
    </w:p>
    <w:p w14:paraId="0789551B" w14:textId="77777777" w:rsidR="00C8253B" w:rsidRDefault="00007369">
      <w:pPr>
        <w:spacing w:line="480" w:lineRule="auto"/>
        <w:ind w:left="567" w:hanging="567"/>
        <w:jc w:val="both"/>
      </w:pPr>
      <w:r>
        <w:rPr>
          <w:rFonts w:ascii="Times New Roman" w:hAnsi="Times New Roman" w:cs="Liberation Serif;Times New Roma"/>
        </w:rPr>
        <w:t xml:space="preserve">Gray, B., &amp; Purdy, J. (2018). </w:t>
      </w:r>
      <w:r>
        <w:rPr>
          <w:rFonts w:ascii="Times New Roman" w:hAnsi="Times New Roman" w:cs="Liberation Serif;Times New Roma"/>
          <w:i/>
          <w:iCs/>
        </w:rPr>
        <w:t>Collaborating for our future: Multistakeholder partnerships for solving complex problems.</w:t>
      </w:r>
      <w:r>
        <w:rPr>
          <w:rFonts w:ascii="Times New Roman" w:hAnsi="Times New Roman" w:cs="Liberation Serif;Times New Roma"/>
        </w:rPr>
        <w:t xml:space="preserve"> O</w:t>
      </w:r>
      <w:r>
        <w:rPr>
          <w:rFonts w:ascii="Times New Roman" w:hAnsi="Times New Roman" w:cs="Liberation Serif;Times New Roma"/>
        </w:rPr>
        <w:t>xford University Press.</w:t>
      </w:r>
    </w:p>
    <w:p w14:paraId="3A928EC0" w14:textId="77777777" w:rsidR="00C8253B" w:rsidRDefault="00007369">
      <w:pPr>
        <w:spacing w:line="480" w:lineRule="auto"/>
        <w:ind w:left="567" w:hanging="567"/>
        <w:jc w:val="both"/>
      </w:pPr>
      <w:r>
        <w:rPr>
          <w:rFonts w:ascii="Times New Roman" w:hAnsi="Times New Roman" w:cs="Liberation Serif;Times New Roma"/>
        </w:rPr>
        <w:t xml:space="preserve">Gupta, V. K., </w:t>
      </w:r>
      <w:proofErr w:type="spellStart"/>
      <w:r>
        <w:rPr>
          <w:rFonts w:ascii="Times New Roman" w:hAnsi="Times New Roman" w:cs="Liberation Serif;Times New Roma"/>
        </w:rPr>
        <w:t>Goktan</w:t>
      </w:r>
      <w:proofErr w:type="spellEnd"/>
      <w:r>
        <w:rPr>
          <w:rFonts w:ascii="Times New Roman" w:hAnsi="Times New Roman" w:cs="Liberation Serif;Times New Roma"/>
        </w:rPr>
        <w:t xml:space="preserve">, A. B., &amp; </w:t>
      </w:r>
      <w:proofErr w:type="spellStart"/>
      <w:r>
        <w:rPr>
          <w:rFonts w:ascii="Times New Roman" w:hAnsi="Times New Roman" w:cs="Liberation Serif;Times New Roma"/>
        </w:rPr>
        <w:t>Gunay</w:t>
      </w:r>
      <w:proofErr w:type="spellEnd"/>
      <w:r>
        <w:rPr>
          <w:rFonts w:ascii="Times New Roman" w:hAnsi="Times New Roman" w:cs="Liberation Serif;Times New Roma"/>
        </w:rPr>
        <w:t xml:space="preserve">, G. (2014). Gender differences in evaluation of new business opportunity: A stereotype threat perspective. </w:t>
      </w:r>
      <w:r>
        <w:rPr>
          <w:rFonts w:ascii="Times New Roman" w:hAnsi="Times New Roman" w:cs="Liberation Serif;Times New Roma"/>
          <w:i/>
          <w:iCs/>
        </w:rPr>
        <w:t>Journal of Business Venturing</w:t>
      </w:r>
      <w:r>
        <w:rPr>
          <w:rFonts w:ascii="Times New Roman" w:hAnsi="Times New Roman" w:cs="Liberation Serif;Times New Roma"/>
        </w:rPr>
        <w:t>,</w:t>
      </w:r>
      <w:r>
        <w:rPr>
          <w:rFonts w:ascii="Times New Roman" w:hAnsi="Times New Roman" w:cs="Liberation Serif;Times New Roma"/>
          <w:i/>
          <w:iCs/>
        </w:rPr>
        <w:t xml:space="preserve"> 29</w:t>
      </w:r>
      <w:r>
        <w:rPr>
          <w:rFonts w:ascii="Times New Roman" w:hAnsi="Times New Roman" w:cs="Liberation Serif;Times New Roma"/>
        </w:rPr>
        <w:t xml:space="preserve">(2), 273 288. </w:t>
      </w:r>
    </w:p>
    <w:p w14:paraId="237B4075" w14:textId="77777777" w:rsidR="00C8253B" w:rsidRDefault="00007369">
      <w:pPr>
        <w:spacing w:line="480" w:lineRule="auto"/>
        <w:ind w:left="567" w:hanging="567"/>
        <w:jc w:val="both"/>
      </w:pPr>
      <w:r>
        <w:rPr>
          <w:rFonts w:ascii="Times New Roman" w:hAnsi="Times New Roman" w:cs="Liberation Serif;Times New Roma"/>
        </w:rPr>
        <w:lastRenderedPageBreak/>
        <w:t xml:space="preserve">Gupta, V. K., Turban, D. B., </w:t>
      </w:r>
      <w:proofErr w:type="spellStart"/>
      <w:r>
        <w:rPr>
          <w:rFonts w:ascii="Times New Roman" w:hAnsi="Times New Roman" w:cs="Liberation Serif;Times New Roma"/>
        </w:rPr>
        <w:t>Wasti</w:t>
      </w:r>
      <w:proofErr w:type="spellEnd"/>
      <w:r>
        <w:rPr>
          <w:rFonts w:ascii="Times New Roman" w:hAnsi="Times New Roman" w:cs="Liberation Serif;Times New Roma"/>
        </w:rPr>
        <w:t>, S. A</w:t>
      </w:r>
      <w:r>
        <w:rPr>
          <w:rFonts w:ascii="Times New Roman" w:hAnsi="Times New Roman" w:cs="Liberation Serif;Times New Roma"/>
        </w:rPr>
        <w:t xml:space="preserve">., &amp; </w:t>
      </w:r>
      <w:proofErr w:type="spellStart"/>
      <w:r>
        <w:rPr>
          <w:rFonts w:ascii="Times New Roman" w:hAnsi="Times New Roman" w:cs="Liberation Serif;Times New Roma"/>
        </w:rPr>
        <w:t>Sikdar</w:t>
      </w:r>
      <w:proofErr w:type="spellEnd"/>
      <w:r>
        <w:rPr>
          <w:rFonts w:ascii="Times New Roman" w:hAnsi="Times New Roman" w:cs="Liberation Serif;Times New Roma"/>
        </w:rPr>
        <w:t xml:space="preserve">, A. (2009). The Role of Gender Stereotypes in Perceptions of Entrepreneurs and Intentions to Become an Entrepreneur. </w:t>
      </w:r>
      <w:r>
        <w:rPr>
          <w:rFonts w:ascii="Times New Roman" w:hAnsi="Times New Roman" w:cs="Liberation Serif;Times New Roma"/>
          <w:i/>
          <w:iCs/>
        </w:rPr>
        <w:t>Entrepreneurship Theory and Practice</w:t>
      </w:r>
      <w:r>
        <w:rPr>
          <w:rFonts w:ascii="Times New Roman" w:hAnsi="Times New Roman" w:cs="Liberation Serif;Times New Roma"/>
        </w:rPr>
        <w:t>,</w:t>
      </w:r>
      <w:r>
        <w:rPr>
          <w:rFonts w:ascii="Times New Roman" w:hAnsi="Times New Roman" w:cs="Liberation Serif;Times New Roma"/>
          <w:i/>
          <w:iCs/>
        </w:rPr>
        <w:t xml:space="preserve"> 33</w:t>
      </w:r>
      <w:r>
        <w:rPr>
          <w:rFonts w:ascii="Times New Roman" w:hAnsi="Times New Roman" w:cs="Liberation Serif;Times New Roma"/>
        </w:rPr>
        <w:t>(2), 397–417.</w:t>
      </w:r>
    </w:p>
    <w:p w14:paraId="4A6480C6" w14:textId="77777777" w:rsidR="00C8253B" w:rsidRDefault="00007369">
      <w:pPr>
        <w:spacing w:line="480" w:lineRule="auto"/>
        <w:ind w:left="567" w:hanging="567"/>
        <w:jc w:val="both"/>
      </w:pPr>
      <w:proofErr w:type="spellStart"/>
      <w:r>
        <w:rPr>
          <w:rFonts w:ascii="Times New Roman" w:hAnsi="Times New Roman" w:cs="Times New Roman"/>
          <w:color w:val="0E101A"/>
        </w:rPr>
        <w:t>Hägg</w:t>
      </w:r>
      <w:proofErr w:type="spellEnd"/>
      <w:r>
        <w:rPr>
          <w:rFonts w:ascii="Times New Roman" w:hAnsi="Times New Roman" w:cs="Times New Roman"/>
          <w:color w:val="0E101A"/>
        </w:rPr>
        <w:t xml:space="preserve">, G., &amp; </w:t>
      </w:r>
      <w:proofErr w:type="spellStart"/>
      <w:r>
        <w:rPr>
          <w:rFonts w:ascii="Times New Roman" w:hAnsi="Times New Roman" w:cs="Times New Roman"/>
          <w:color w:val="0E101A"/>
        </w:rPr>
        <w:t>Kurczewska</w:t>
      </w:r>
      <w:proofErr w:type="spellEnd"/>
      <w:r>
        <w:rPr>
          <w:rFonts w:ascii="Times New Roman" w:hAnsi="Times New Roman" w:cs="Times New Roman"/>
          <w:color w:val="0E101A"/>
        </w:rPr>
        <w:t>, A. (2020). Guiding the student entrepreneur–Consi</w:t>
      </w:r>
      <w:r>
        <w:rPr>
          <w:rFonts w:ascii="Times New Roman" w:hAnsi="Times New Roman" w:cs="Times New Roman"/>
          <w:color w:val="0E101A"/>
        </w:rPr>
        <w:t xml:space="preserve">dering the emergent adult within the pedagogy–andragogy continuum in entrepreneurship education. </w:t>
      </w:r>
      <w:r>
        <w:rPr>
          <w:rFonts w:ascii="Times New Roman" w:hAnsi="Times New Roman" w:cs="Times New Roman"/>
          <w:i/>
          <w:iCs/>
          <w:color w:val="0E101A"/>
        </w:rPr>
        <w:t>Education+ Training, 62</w:t>
      </w:r>
      <w:r>
        <w:rPr>
          <w:rFonts w:ascii="Times New Roman" w:hAnsi="Times New Roman" w:cs="Times New Roman"/>
          <w:color w:val="0E101A"/>
        </w:rPr>
        <w:t>(7/8), 759-777.</w:t>
      </w:r>
    </w:p>
    <w:p w14:paraId="0CAD1595" w14:textId="77777777" w:rsidR="00C8253B" w:rsidRDefault="00007369">
      <w:pPr>
        <w:spacing w:line="480" w:lineRule="auto"/>
        <w:ind w:left="567" w:hanging="567"/>
        <w:jc w:val="both"/>
      </w:pPr>
      <w:r>
        <w:rPr>
          <w:rFonts w:ascii="Times New Roman" w:hAnsi="Times New Roman" w:cs="Liberation Serif;Times New Roma"/>
          <w:color w:val="0E101A"/>
        </w:rPr>
        <w:t xml:space="preserve">Honig, B. (2004). Entrepreneurship education: Toward a model of contingency-based business planning. </w:t>
      </w:r>
      <w:r>
        <w:rPr>
          <w:rFonts w:ascii="Times New Roman" w:hAnsi="Times New Roman" w:cs="Liberation Serif;Times New Roma"/>
          <w:i/>
          <w:color w:val="0E101A"/>
        </w:rPr>
        <w:t>Academy of Manageme</w:t>
      </w:r>
      <w:r>
        <w:rPr>
          <w:rFonts w:ascii="Times New Roman" w:hAnsi="Times New Roman" w:cs="Liberation Serif;Times New Roma"/>
          <w:i/>
          <w:color w:val="0E101A"/>
        </w:rPr>
        <w:t>nt Learning &amp; Education</w:t>
      </w:r>
      <w:r>
        <w:rPr>
          <w:rFonts w:ascii="Times New Roman" w:hAnsi="Times New Roman" w:cs="Liberation Serif;Times New Roma"/>
          <w:color w:val="0E101A"/>
        </w:rPr>
        <w:t xml:space="preserve">, </w:t>
      </w:r>
      <w:r>
        <w:rPr>
          <w:rFonts w:ascii="Times New Roman" w:hAnsi="Times New Roman" w:cs="Liberation Serif;Times New Roma"/>
          <w:i/>
          <w:color w:val="0E101A"/>
        </w:rPr>
        <w:t>3</w:t>
      </w:r>
      <w:r>
        <w:rPr>
          <w:rFonts w:ascii="Times New Roman" w:hAnsi="Times New Roman" w:cs="Liberation Serif;Times New Roma"/>
          <w:color w:val="0E101A"/>
        </w:rPr>
        <w:t>(3), 258-273.</w:t>
      </w:r>
    </w:p>
    <w:p w14:paraId="6721ACF3" w14:textId="77777777" w:rsidR="00C8253B" w:rsidRDefault="00007369">
      <w:pPr>
        <w:spacing w:line="480" w:lineRule="auto"/>
        <w:ind w:left="567" w:hanging="567"/>
        <w:jc w:val="both"/>
      </w:pPr>
      <w:r>
        <w:rPr>
          <w:rFonts w:ascii="Times New Roman" w:hAnsi="Times New Roman" w:cs="Liberation Serif;Times New Roma"/>
          <w:color w:val="0E101A"/>
        </w:rPr>
        <w:t xml:space="preserve">Hoppe, M. (2016). Policy and entrepreneurship education. </w:t>
      </w:r>
      <w:r>
        <w:rPr>
          <w:rFonts w:ascii="Times New Roman" w:hAnsi="Times New Roman" w:cs="Liberation Serif;Times New Roma"/>
          <w:i/>
          <w:color w:val="0E101A"/>
        </w:rPr>
        <w:t>Small Business Economics</w:t>
      </w:r>
      <w:r>
        <w:rPr>
          <w:rFonts w:ascii="Times New Roman" w:hAnsi="Times New Roman" w:cs="Liberation Serif;Times New Roma"/>
          <w:color w:val="0E101A"/>
        </w:rPr>
        <w:t xml:space="preserve">, </w:t>
      </w:r>
      <w:r>
        <w:rPr>
          <w:rFonts w:ascii="Times New Roman" w:hAnsi="Times New Roman" w:cs="Liberation Serif;Times New Roma"/>
          <w:i/>
          <w:color w:val="0E101A"/>
        </w:rPr>
        <w:t>46</w:t>
      </w:r>
      <w:r>
        <w:rPr>
          <w:rFonts w:ascii="Times New Roman" w:hAnsi="Times New Roman" w:cs="Liberation Serif;Times New Roma"/>
          <w:color w:val="0E101A"/>
        </w:rPr>
        <w:t>(1), 13-29.</w:t>
      </w:r>
    </w:p>
    <w:p w14:paraId="11F4CC7C" w14:textId="77777777" w:rsidR="00C8253B" w:rsidRDefault="00007369">
      <w:pPr>
        <w:spacing w:line="480" w:lineRule="auto"/>
        <w:ind w:left="567" w:hanging="567"/>
        <w:jc w:val="both"/>
      </w:pPr>
      <w:r>
        <w:rPr>
          <w:rFonts w:ascii="Times New Roman" w:hAnsi="Times New Roman" w:cs="Liberation Serif;Times New Roma"/>
        </w:rPr>
        <w:t xml:space="preserve">Hsu, D. K., Burmeister-Lamp, K., Simmons, S. A., Foo, M. D., Hong, M. C., &amp; Pipes, J. D. (2019). “I know I can, but I don't fit”: Perceived fit, self-efficacy, and entrepreneurial intention. </w:t>
      </w:r>
      <w:r>
        <w:rPr>
          <w:rFonts w:ascii="Times New Roman" w:hAnsi="Times New Roman" w:cs="Liberation Serif;Times New Roma"/>
          <w:i/>
          <w:iCs/>
        </w:rPr>
        <w:t>Journal of Business Venturing</w:t>
      </w:r>
      <w:r>
        <w:rPr>
          <w:rFonts w:ascii="Times New Roman" w:hAnsi="Times New Roman" w:cs="Liberation Serif;Times New Roma"/>
        </w:rPr>
        <w:t>,</w:t>
      </w:r>
      <w:r>
        <w:rPr>
          <w:rFonts w:ascii="Times New Roman" w:hAnsi="Times New Roman" w:cs="Liberation Serif;Times New Roma"/>
          <w:i/>
          <w:iCs/>
        </w:rPr>
        <w:t xml:space="preserve"> 34</w:t>
      </w:r>
      <w:r>
        <w:rPr>
          <w:rFonts w:ascii="Times New Roman" w:hAnsi="Times New Roman" w:cs="Liberation Serif;Times New Roma"/>
        </w:rPr>
        <w:t>(2), 311-326.</w:t>
      </w:r>
    </w:p>
    <w:p w14:paraId="77555B3A" w14:textId="77777777" w:rsidR="00C8253B" w:rsidRDefault="00007369">
      <w:pPr>
        <w:spacing w:line="480" w:lineRule="auto"/>
        <w:ind w:left="567" w:hanging="567"/>
        <w:jc w:val="both"/>
      </w:pPr>
      <w:proofErr w:type="spellStart"/>
      <w:r>
        <w:rPr>
          <w:rFonts w:ascii="Times New Roman" w:hAnsi="Times New Roman" w:cs="Times New Roman"/>
          <w:color w:val="0E101A"/>
        </w:rPr>
        <w:t>Illeris</w:t>
      </w:r>
      <w:proofErr w:type="spellEnd"/>
      <w:r>
        <w:rPr>
          <w:rFonts w:ascii="Times New Roman" w:hAnsi="Times New Roman" w:cs="Times New Roman"/>
          <w:color w:val="0E101A"/>
        </w:rPr>
        <w:t>, K. (2003)</w:t>
      </w:r>
      <w:r>
        <w:rPr>
          <w:rFonts w:ascii="Times New Roman" w:hAnsi="Times New Roman" w:cs="Times New Roman"/>
          <w:color w:val="0E101A"/>
        </w:rPr>
        <w:t xml:space="preserve">. Workplace learning and learning theory. </w:t>
      </w:r>
      <w:r>
        <w:rPr>
          <w:rFonts w:ascii="Times New Roman" w:hAnsi="Times New Roman" w:cs="Times New Roman"/>
          <w:i/>
          <w:iCs/>
          <w:color w:val="0E101A"/>
        </w:rPr>
        <w:t xml:space="preserve">Journal of Workplace Learning, </w:t>
      </w:r>
      <w:r>
        <w:rPr>
          <w:rFonts w:ascii="Times New Roman" w:hAnsi="Times New Roman" w:cs="Times New Roman"/>
          <w:color w:val="0E101A"/>
        </w:rPr>
        <w:t>15(4), 167–78.</w:t>
      </w:r>
    </w:p>
    <w:p w14:paraId="2099CA64" w14:textId="77777777" w:rsidR="00C8253B" w:rsidRDefault="00007369">
      <w:pPr>
        <w:spacing w:line="480" w:lineRule="auto"/>
        <w:ind w:left="567" w:hanging="567"/>
        <w:jc w:val="both"/>
      </w:pPr>
      <w:r>
        <w:rPr>
          <w:rFonts w:ascii="Times New Roman" w:hAnsi="Times New Roman" w:cs="Times New Roman"/>
          <w:color w:val="0E101A"/>
        </w:rPr>
        <w:t xml:space="preserve">Jones, C., Penaluna, K. and Penaluna, A. (2019), The promise of andragogy, heutagogy and </w:t>
      </w:r>
      <w:proofErr w:type="spellStart"/>
      <w:r>
        <w:rPr>
          <w:rFonts w:ascii="Times New Roman" w:hAnsi="Times New Roman" w:cs="Times New Roman"/>
          <w:color w:val="0E101A"/>
        </w:rPr>
        <w:t>academagogy</w:t>
      </w:r>
      <w:proofErr w:type="spellEnd"/>
      <w:r>
        <w:rPr>
          <w:rFonts w:ascii="Times New Roman" w:hAnsi="Times New Roman" w:cs="Times New Roman"/>
          <w:color w:val="0E101A"/>
        </w:rPr>
        <w:t xml:space="preserve"> to enterprise and entrepreneurship education pedagogy, </w:t>
      </w:r>
      <w:r>
        <w:rPr>
          <w:rFonts w:ascii="Times New Roman" w:hAnsi="Times New Roman" w:cs="Times New Roman"/>
          <w:i/>
          <w:iCs/>
          <w:color w:val="0E101A"/>
        </w:rPr>
        <w:t xml:space="preserve">Education + </w:t>
      </w:r>
      <w:r>
        <w:rPr>
          <w:rFonts w:ascii="Times New Roman" w:hAnsi="Times New Roman" w:cs="Times New Roman"/>
          <w:i/>
          <w:iCs/>
          <w:color w:val="0E101A"/>
        </w:rPr>
        <w:t>Training, 61</w:t>
      </w:r>
      <w:r>
        <w:rPr>
          <w:rFonts w:ascii="Times New Roman" w:hAnsi="Times New Roman" w:cs="Times New Roman"/>
          <w:color w:val="0E101A"/>
        </w:rPr>
        <w:t>(9), 1170-1186.</w:t>
      </w:r>
    </w:p>
    <w:p w14:paraId="46F61DCB" w14:textId="77777777" w:rsidR="00C8253B" w:rsidRDefault="00007369">
      <w:pPr>
        <w:spacing w:line="480" w:lineRule="auto"/>
        <w:ind w:left="567" w:hanging="567"/>
        <w:jc w:val="both"/>
      </w:pPr>
      <w:r>
        <w:rPr>
          <w:rFonts w:ascii="Times New Roman" w:hAnsi="Times New Roman" w:cs="Liberation Serif;Times New Roma"/>
          <w:lang w:bidi="en-US"/>
        </w:rPr>
        <w:t xml:space="preserve">Karma </w:t>
      </w:r>
      <w:proofErr w:type="spellStart"/>
      <w:r>
        <w:rPr>
          <w:rFonts w:ascii="Times New Roman" w:hAnsi="Times New Roman" w:cs="Liberation Serif;Times New Roma"/>
          <w:lang w:bidi="en-US"/>
        </w:rPr>
        <w:t>Ura</w:t>
      </w:r>
      <w:proofErr w:type="spellEnd"/>
      <w:r>
        <w:rPr>
          <w:rFonts w:ascii="Times New Roman" w:hAnsi="Times New Roman" w:cs="Liberation Serif;Times New Roma"/>
          <w:lang w:bidi="en-US"/>
        </w:rPr>
        <w:t xml:space="preserve">, Sabina </w:t>
      </w:r>
      <w:proofErr w:type="spellStart"/>
      <w:r>
        <w:rPr>
          <w:rFonts w:ascii="Times New Roman" w:hAnsi="Times New Roman" w:cs="Liberation Serif;Times New Roma"/>
          <w:lang w:bidi="en-US"/>
        </w:rPr>
        <w:t>Alkire</w:t>
      </w:r>
      <w:proofErr w:type="spellEnd"/>
      <w:r>
        <w:rPr>
          <w:rFonts w:ascii="Times New Roman" w:hAnsi="Times New Roman" w:cs="Liberation Serif;Times New Roma"/>
          <w:lang w:bidi="en-US"/>
        </w:rPr>
        <w:t xml:space="preserve">, </w:t>
      </w:r>
      <w:proofErr w:type="spellStart"/>
      <w:r>
        <w:rPr>
          <w:rFonts w:ascii="Times New Roman" w:hAnsi="Times New Roman" w:cs="Liberation Serif;Times New Roma"/>
          <w:lang w:bidi="en-US"/>
        </w:rPr>
        <w:t>Tshoki</w:t>
      </w:r>
      <w:proofErr w:type="spellEnd"/>
      <w:r>
        <w:rPr>
          <w:rFonts w:ascii="Times New Roman" w:hAnsi="Times New Roman" w:cs="Liberation Serif;Times New Roma"/>
          <w:lang w:bidi="en-US"/>
        </w:rPr>
        <w:t xml:space="preserve"> </w:t>
      </w:r>
      <w:proofErr w:type="spellStart"/>
      <w:r>
        <w:rPr>
          <w:rFonts w:ascii="Times New Roman" w:hAnsi="Times New Roman" w:cs="Liberation Serif;Times New Roma"/>
          <w:lang w:bidi="en-US"/>
        </w:rPr>
        <w:t>Zangmo</w:t>
      </w:r>
      <w:proofErr w:type="spellEnd"/>
      <w:r>
        <w:rPr>
          <w:rFonts w:ascii="Times New Roman" w:hAnsi="Times New Roman" w:cs="Liberation Serif;Times New Roma"/>
          <w:lang w:bidi="en-US"/>
        </w:rPr>
        <w:t xml:space="preserve">, &amp; Karma </w:t>
      </w:r>
      <w:proofErr w:type="spellStart"/>
      <w:r>
        <w:rPr>
          <w:rFonts w:ascii="Times New Roman" w:hAnsi="Times New Roman" w:cs="Liberation Serif;Times New Roma"/>
          <w:lang w:bidi="en-US"/>
        </w:rPr>
        <w:t>Wangdi</w:t>
      </w:r>
      <w:proofErr w:type="spellEnd"/>
      <w:r>
        <w:rPr>
          <w:rFonts w:ascii="Times New Roman" w:hAnsi="Times New Roman" w:cs="Liberation Serif;Times New Roma"/>
          <w:lang w:bidi="en-US"/>
        </w:rPr>
        <w:t xml:space="preserve"> (2012). </w:t>
      </w:r>
      <w:r>
        <w:rPr>
          <w:rFonts w:ascii="Times New Roman" w:hAnsi="Times New Roman" w:cs="Liberation Serif;Times New Roma"/>
          <w:i/>
          <w:lang w:bidi="en-US"/>
        </w:rPr>
        <w:t>A short guide to gross national happiness index</w:t>
      </w:r>
      <w:r>
        <w:rPr>
          <w:rFonts w:ascii="Times New Roman" w:hAnsi="Times New Roman" w:cs="Liberation Serif;Times New Roma"/>
          <w:lang w:bidi="en-US"/>
        </w:rPr>
        <w:t xml:space="preserve">. The Centre for Bhutan Studies. </w:t>
      </w:r>
    </w:p>
    <w:p w14:paraId="6AE1C8D0" w14:textId="77777777" w:rsidR="00C8253B" w:rsidRDefault="00007369">
      <w:pPr>
        <w:spacing w:line="480" w:lineRule="auto"/>
        <w:ind w:left="567" w:hanging="567"/>
        <w:jc w:val="both"/>
      </w:pPr>
      <w:r>
        <w:rPr>
          <w:rFonts w:ascii="Times New Roman" w:hAnsi="Times New Roman" w:cs="Liberation Serif;Times New Roma"/>
          <w:color w:val="0E101A"/>
        </w:rPr>
        <w:t>Katz, J. A. (2003). The chronology and intellectual trajectory of American entrepre</w:t>
      </w:r>
      <w:r>
        <w:rPr>
          <w:rFonts w:ascii="Times New Roman" w:hAnsi="Times New Roman" w:cs="Liberation Serif;Times New Roma"/>
          <w:color w:val="0E101A"/>
        </w:rPr>
        <w:t xml:space="preserve">neurship education: 1876–1999. </w:t>
      </w:r>
      <w:r>
        <w:rPr>
          <w:rFonts w:ascii="Times New Roman" w:hAnsi="Times New Roman" w:cs="Liberation Serif;Times New Roma"/>
          <w:i/>
          <w:color w:val="0E101A"/>
        </w:rPr>
        <w:t>Journal of Business Venturing</w:t>
      </w:r>
      <w:r>
        <w:rPr>
          <w:rFonts w:ascii="Times New Roman" w:hAnsi="Times New Roman" w:cs="Liberation Serif;Times New Roma"/>
          <w:color w:val="0E101A"/>
        </w:rPr>
        <w:t xml:space="preserve">, </w:t>
      </w:r>
      <w:r>
        <w:rPr>
          <w:rFonts w:ascii="Times New Roman" w:hAnsi="Times New Roman" w:cs="Liberation Serif;Times New Roma"/>
          <w:i/>
          <w:color w:val="0E101A"/>
        </w:rPr>
        <w:t>18</w:t>
      </w:r>
      <w:r>
        <w:rPr>
          <w:rFonts w:ascii="Times New Roman" w:hAnsi="Times New Roman" w:cs="Liberation Serif;Times New Roma"/>
          <w:color w:val="0E101A"/>
        </w:rPr>
        <w:t>(2), 283-300.</w:t>
      </w:r>
    </w:p>
    <w:p w14:paraId="72E1CC1F" w14:textId="77777777" w:rsidR="00C8253B" w:rsidRDefault="00007369">
      <w:pPr>
        <w:spacing w:line="480" w:lineRule="auto"/>
        <w:ind w:left="567" w:hanging="567"/>
        <w:jc w:val="both"/>
      </w:pPr>
      <w:r>
        <w:rPr>
          <w:rFonts w:ascii="Times New Roman" w:hAnsi="Times New Roman" w:cs="Liberation Serif;Times New Roma"/>
          <w:color w:val="0E101A"/>
        </w:rPr>
        <w:t xml:space="preserve">Katz, J. A. (2008). Fully mature but not fully legitimate: A different perspective on the state of entrepreneurship education. </w:t>
      </w:r>
      <w:r>
        <w:rPr>
          <w:rFonts w:ascii="Times New Roman" w:hAnsi="Times New Roman" w:cs="Liberation Serif;Times New Roma"/>
          <w:i/>
          <w:color w:val="0E101A"/>
        </w:rPr>
        <w:t>Journal of Small Business Management</w:t>
      </w:r>
      <w:r>
        <w:rPr>
          <w:rFonts w:ascii="Times New Roman" w:hAnsi="Times New Roman" w:cs="Liberation Serif;Times New Roma"/>
          <w:color w:val="0E101A"/>
        </w:rPr>
        <w:t xml:space="preserve">, </w:t>
      </w:r>
      <w:r>
        <w:rPr>
          <w:rFonts w:ascii="Times New Roman" w:hAnsi="Times New Roman" w:cs="Liberation Serif;Times New Roma"/>
          <w:i/>
          <w:color w:val="0E101A"/>
        </w:rPr>
        <w:t>46</w:t>
      </w:r>
      <w:r>
        <w:rPr>
          <w:rFonts w:ascii="Times New Roman" w:hAnsi="Times New Roman" w:cs="Liberation Serif;Times New Roma"/>
          <w:color w:val="0E101A"/>
        </w:rPr>
        <w:t>(4), 550-566.</w:t>
      </w:r>
    </w:p>
    <w:p w14:paraId="5B60A524" w14:textId="77777777" w:rsidR="00C8253B" w:rsidRDefault="00007369">
      <w:pPr>
        <w:spacing w:line="480" w:lineRule="auto"/>
        <w:ind w:left="567" w:hanging="567"/>
        <w:jc w:val="both"/>
      </w:pPr>
      <w:r>
        <w:rPr>
          <w:rFonts w:ascii="Times New Roman" w:hAnsi="Times New Roman" w:cs="Liberation Serif;Times New Roma"/>
        </w:rPr>
        <w:t xml:space="preserve">Kay, A. C., Day, M. V., Zanna, M. P., &amp; Nussbaum, A. D. (2013). The insidious (and ironic) effects of positive stereotypes. </w:t>
      </w:r>
      <w:r>
        <w:rPr>
          <w:rFonts w:ascii="Times New Roman" w:hAnsi="Times New Roman" w:cs="Liberation Serif;Times New Roma"/>
          <w:i/>
          <w:iCs/>
        </w:rPr>
        <w:t>Journal of Experimental Social Psychology</w:t>
      </w:r>
      <w:r>
        <w:rPr>
          <w:rFonts w:ascii="Times New Roman" w:hAnsi="Times New Roman" w:cs="Liberation Serif;Times New Roma"/>
        </w:rPr>
        <w:t>, 49(2), 287-291.</w:t>
      </w:r>
    </w:p>
    <w:p w14:paraId="25AC34DD" w14:textId="77777777" w:rsidR="00C8253B" w:rsidRDefault="00007369">
      <w:pPr>
        <w:spacing w:line="480" w:lineRule="auto"/>
        <w:ind w:left="567" w:hanging="567"/>
        <w:jc w:val="both"/>
      </w:pPr>
      <w:r>
        <w:rPr>
          <w:rFonts w:ascii="Times New Roman" w:hAnsi="Times New Roman" w:cs="Liberation Serif;Times New Roma"/>
          <w:color w:val="0E101A"/>
        </w:rPr>
        <w:lastRenderedPageBreak/>
        <w:t xml:space="preserve">Kelley, H. H. (1973). The processes of causal attribution. </w:t>
      </w:r>
      <w:r>
        <w:rPr>
          <w:rFonts w:ascii="Times New Roman" w:hAnsi="Times New Roman" w:cs="Liberation Serif;Times New Roma"/>
          <w:i/>
          <w:iCs/>
          <w:color w:val="0E101A"/>
        </w:rPr>
        <w:t>American Psych</w:t>
      </w:r>
      <w:r>
        <w:rPr>
          <w:rFonts w:ascii="Times New Roman" w:hAnsi="Times New Roman" w:cs="Liberation Serif;Times New Roma"/>
          <w:i/>
          <w:iCs/>
          <w:color w:val="0E101A"/>
        </w:rPr>
        <w:t>ologist</w:t>
      </w:r>
      <w:r>
        <w:rPr>
          <w:rFonts w:ascii="Times New Roman" w:hAnsi="Times New Roman" w:cs="Liberation Serif;Times New Roma"/>
          <w:color w:val="0E101A"/>
        </w:rPr>
        <w:t>, 28(2), 107-128.</w:t>
      </w:r>
    </w:p>
    <w:p w14:paraId="5A74D382" w14:textId="77777777" w:rsidR="00C8253B" w:rsidRDefault="00007369">
      <w:pPr>
        <w:spacing w:line="480" w:lineRule="auto"/>
        <w:ind w:left="567" w:hanging="567"/>
        <w:jc w:val="both"/>
      </w:pPr>
      <w:r>
        <w:rPr>
          <w:rFonts w:ascii="Times New Roman" w:hAnsi="Times New Roman"/>
        </w:rPr>
        <w:t xml:space="preserve">Khurana, R., &amp; Spender, J. C. (2012). Herbert A. Simon on What Ails Business Schools: More than 'A Problem in Organizational Design'. </w:t>
      </w:r>
      <w:r>
        <w:rPr>
          <w:rFonts w:ascii="Times New Roman" w:hAnsi="Times New Roman"/>
          <w:i/>
          <w:iCs/>
        </w:rPr>
        <w:t>Journal of Management Studies</w:t>
      </w:r>
      <w:r>
        <w:rPr>
          <w:rFonts w:ascii="Times New Roman" w:hAnsi="Times New Roman"/>
        </w:rPr>
        <w:t>, 49(3), 619.</w:t>
      </w:r>
    </w:p>
    <w:p w14:paraId="4EE2F82B" w14:textId="77777777" w:rsidR="00C8253B" w:rsidRDefault="00007369">
      <w:pPr>
        <w:spacing w:line="480" w:lineRule="auto"/>
        <w:ind w:left="567" w:hanging="567"/>
        <w:jc w:val="both"/>
      </w:pPr>
      <w:r>
        <w:rPr>
          <w:rFonts w:ascii="Times New Roman" w:hAnsi="Times New Roman" w:cs="Liberation Serif;Times New Roma"/>
          <w:color w:val="0E101A"/>
        </w:rPr>
        <w:t xml:space="preserve">Kuhn, T. S. (1970). </w:t>
      </w:r>
      <w:r>
        <w:rPr>
          <w:rFonts w:ascii="Times New Roman" w:hAnsi="Times New Roman" w:cs="Liberation Serif;Times New Roma"/>
          <w:i/>
          <w:iCs/>
          <w:color w:val="0E101A"/>
        </w:rPr>
        <w:t>The structure of scientific revolu</w:t>
      </w:r>
      <w:r>
        <w:rPr>
          <w:rFonts w:ascii="Times New Roman" w:hAnsi="Times New Roman" w:cs="Liberation Serif;Times New Roma"/>
          <w:i/>
          <w:iCs/>
          <w:color w:val="0E101A"/>
        </w:rPr>
        <w:t>tions (2d ed., pp. 264)</w:t>
      </w:r>
      <w:r>
        <w:rPr>
          <w:rFonts w:ascii="Times New Roman" w:hAnsi="Times New Roman" w:cs="Liberation Serif;Times New Roma"/>
          <w:color w:val="0E101A"/>
        </w:rPr>
        <w:t>. University of Chicago Press.</w:t>
      </w:r>
    </w:p>
    <w:p w14:paraId="74577092" w14:textId="77777777" w:rsidR="00C8253B" w:rsidRDefault="00007369">
      <w:pPr>
        <w:spacing w:line="480" w:lineRule="auto"/>
        <w:ind w:left="567" w:hanging="567"/>
        <w:jc w:val="both"/>
      </w:pPr>
      <w:r>
        <w:rPr>
          <w:rFonts w:ascii="Times New Roman" w:hAnsi="Times New Roman" w:cs="Liberation Serif;Times New Roma"/>
          <w:color w:val="0E101A"/>
        </w:rPr>
        <w:t xml:space="preserve">Kuratko, D. F. (2005). The emergence of entrepreneurship education: Development, trends, and challenges. </w:t>
      </w:r>
      <w:r>
        <w:rPr>
          <w:rFonts w:ascii="Times New Roman" w:hAnsi="Times New Roman" w:cs="Liberation Serif;Times New Roma"/>
          <w:i/>
          <w:color w:val="0E101A"/>
        </w:rPr>
        <w:t>Entrepreneurship Theory and Practice</w:t>
      </w:r>
      <w:r>
        <w:rPr>
          <w:rFonts w:ascii="Times New Roman" w:hAnsi="Times New Roman" w:cs="Liberation Serif;Times New Roma"/>
          <w:color w:val="0E101A"/>
        </w:rPr>
        <w:t xml:space="preserve">, </w:t>
      </w:r>
      <w:r>
        <w:rPr>
          <w:rFonts w:ascii="Times New Roman" w:hAnsi="Times New Roman" w:cs="Liberation Serif;Times New Roma"/>
          <w:i/>
          <w:color w:val="0E101A"/>
        </w:rPr>
        <w:t>29</w:t>
      </w:r>
      <w:r>
        <w:rPr>
          <w:rFonts w:ascii="Times New Roman" w:hAnsi="Times New Roman" w:cs="Liberation Serif;Times New Roma"/>
          <w:color w:val="0E101A"/>
        </w:rPr>
        <w:t>(5), 577-597.</w:t>
      </w:r>
    </w:p>
    <w:p w14:paraId="598680E8" w14:textId="77777777" w:rsidR="00C8253B" w:rsidRDefault="00007369">
      <w:pPr>
        <w:spacing w:line="480" w:lineRule="auto"/>
        <w:ind w:left="567" w:hanging="567"/>
        <w:jc w:val="both"/>
      </w:pPr>
      <w:proofErr w:type="spellStart"/>
      <w:r>
        <w:rPr>
          <w:rFonts w:ascii="Times New Roman" w:hAnsi="Times New Roman" w:cs="Liberation Serif;Times New Roma"/>
          <w:lang w:bidi="en-US"/>
        </w:rPr>
        <w:t>Lackéus</w:t>
      </w:r>
      <w:proofErr w:type="spellEnd"/>
      <w:r>
        <w:rPr>
          <w:rFonts w:ascii="Times New Roman" w:hAnsi="Times New Roman" w:cs="Liberation Serif;Times New Roma"/>
          <w:lang w:bidi="en-US"/>
        </w:rPr>
        <w:t xml:space="preserve">, M. (2015). </w:t>
      </w:r>
      <w:r>
        <w:rPr>
          <w:rFonts w:ascii="Times New Roman" w:hAnsi="Times New Roman" w:cs="Liberation Serif;Times New Roma"/>
          <w:i/>
          <w:lang w:bidi="en-US"/>
        </w:rPr>
        <w:t>Entrepreneurship in edu</w:t>
      </w:r>
      <w:r>
        <w:rPr>
          <w:rFonts w:ascii="Times New Roman" w:hAnsi="Times New Roman" w:cs="Liberation Serif;Times New Roma"/>
          <w:i/>
          <w:lang w:bidi="en-US"/>
        </w:rPr>
        <w:t>cation: What, why, when, how</w:t>
      </w:r>
      <w:r>
        <w:rPr>
          <w:rFonts w:ascii="Times New Roman" w:hAnsi="Times New Roman" w:cs="Liberation Serif;Times New Roma"/>
          <w:lang w:bidi="en-US"/>
        </w:rPr>
        <w:t xml:space="preserve">. Background Paper. OECD. </w:t>
      </w:r>
    </w:p>
    <w:p w14:paraId="180C2577" w14:textId="77777777" w:rsidR="00C8253B" w:rsidRDefault="00007369">
      <w:pPr>
        <w:spacing w:line="480" w:lineRule="auto"/>
        <w:ind w:left="567" w:hanging="567"/>
        <w:jc w:val="both"/>
      </w:pPr>
      <w:proofErr w:type="spellStart"/>
      <w:r>
        <w:rPr>
          <w:rFonts w:ascii="Times New Roman" w:hAnsi="Times New Roman" w:cs="Liberation Serif;Times New Roma"/>
        </w:rPr>
        <w:t>Ladge</w:t>
      </w:r>
      <w:proofErr w:type="spellEnd"/>
      <w:r>
        <w:rPr>
          <w:rFonts w:ascii="Times New Roman" w:hAnsi="Times New Roman" w:cs="Liberation Serif;Times New Roma"/>
        </w:rPr>
        <w:t xml:space="preserve">, J., Eddleston, K. A., &amp; Sugiyama, K. (2019). Am I an entrepreneur? How imposter fears hinder women entrepreneurs’ business growth. </w:t>
      </w:r>
      <w:r>
        <w:rPr>
          <w:rFonts w:ascii="Times New Roman" w:hAnsi="Times New Roman" w:cs="Liberation Serif;Times New Roma"/>
          <w:i/>
          <w:iCs/>
        </w:rPr>
        <w:t>Business Horizons</w:t>
      </w:r>
      <w:r>
        <w:rPr>
          <w:rFonts w:ascii="Times New Roman" w:hAnsi="Times New Roman" w:cs="Liberation Serif;Times New Roma"/>
        </w:rPr>
        <w:t>, 62(5), 615-624.</w:t>
      </w:r>
    </w:p>
    <w:p w14:paraId="25061043" w14:textId="77777777" w:rsidR="00C8253B" w:rsidRDefault="00007369">
      <w:pPr>
        <w:spacing w:line="480" w:lineRule="auto"/>
        <w:ind w:left="567" w:hanging="567"/>
        <w:jc w:val="both"/>
      </w:pPr>
      <w:proofErr w:type="spellStart"/>
      <w:r>
        <w:rPr>
          <w:rFonts w:ascii="Times New Roman" w:hAnsi="Times New Roman" w:cs="Liberation Serif;Times New Roma"/>
        </w:rPr>
        <w:t>Landstrom</w:t>
      </w:r>
      <w:proofErr w:type="spellEnd"/>
      <w:r>
        <w:rPr>
          <w:rFonts w:ascii="Times New Roman" w:hAnsi="Times New Roman" w:cs="Liberation Serif;Times New Roma"/>
        </w:rPr>
        <w:t xml:space="preserve">, H., </w:t>
      </w:r>
      <w:proofErr w:type="spellStart"/>
      <w:r>
        <w:rPr>
          <w:rFonts w:ascii="Times New Roman" w:hAnsi="Times New Roman" w:cs="Liberation Serif;Times New Roma"/>
        </w:rPr>
        <w:t>Gabrielsson</w:t>
      </w:r>
      <w:proofErr w:type="spellEnd"/>
      <w:r>
        <w:rPr>
          <w:rFonts w:ascii="Times New Roman" w:hAnsi="Times New Roman" w:cs="Liberation Serif;Times New Roma"/>
        </w:rPr>
        <w:t xml:space="preserve">, </w:t>
      </w:r>
      <w:r>
        <w:rPr>
          <w:rFonts w:ascii="Times New Roman" w:hAnsi="Times New Roman" w:cs="Liberation Serif;Times New Roma"/>
        </w:rPr>
        <w:t xml:space="preserve">J., </w:t>
      </w:r>
      <w:proofErr w:type="spellStart"/>
      <w:r>
        <w:rPr>
          <w:rFonts w:ascii="Times New Roman" w:hAnsi="Times New Roman" w:cs="Liberation Serif;Times New Roma"/>
        </w:rPr>
        <w:t>Politis</w:t>
      </w:r>
      <w:proofErr w:type="spellEnd"/>
      <w:r>
        <w:rPr>
          <w:rFonts w:ascii="Times New Roman" w:hAnsi="Times New Roman" w:cs="Liberation Serif;Times New Roma"/>
        </w:rPr>
        <w:t xml:space="preserve">, D., </w:t>
      </w:r>
      <w:proofErr w:type="spellStart"/>
      <w:r>
        <w:rPr>
          <w:rFonts w:ascii="Times New Roman" w:hAnsi="Times New Roman" w:cs="Liberation Serif;Times New Roma"/>
        </w:rPr>
        <w:t>Sörheim</w:t>
      </w:r>
      <w:proofErr w:type="spellEnd"/>
      <w:r>
        <w:rPr>
          <w:rFonts w:ascii="Times New Roman" w:hAnsi="Times New Roman" w:cs="Liberation Serif;Times New Roma"/>
        </w:rPr>
        <w:t xml:space="preserve">, R., &amp; </w:t>
      </w:r>
      <w:proofErr w:type="spellStart"/>
      <w:r>
        <w:rPr>
          <w:rFonts w:ascii="Times New Roman" w:hAnsi="Times New Roman" w:cs="Liberation Serif;Times New Roma"/>
        </w:rPr>
        <w:t>Djupdal</w:t>
      </w:r>
      <w:proofErr w:type="spellEnd"/>
      <w:r>
        <w:rPr>
          <w:rFonts w:ascii="Times New Roman" w:hAnsi="Times New Roman" w:cs="Liberation Serif;Times New Roma"/>
        </w:rPr>
        <w:t xml:space="preserve">, K. (2021). The Social Structure of Entrepreneurial Education as a Scientific Field. </w:t>
      </w:r>
      <w:r>
        <w:rPr>
          <w:rFonts w:ascii="Times New Roman" w:hAnsi="Times New Roman" w:cs="Liberation Serif;Times New Roma"/>
          <w:i/>
        </w:rPr>
        <w:t>Academy of Management Learning &amp; Education</w:t>
      </w:r>
      <w:r>
        <w:rPr>
          <w:rFonts w:ascii="Times New Roman" w:hAnsi="Times New Roman" w:cs="Liberation Serif;Times New Roma"/>
        </w:rPr>
        <w:t>, DOI</w:t>
      </w:r>
      <w:r>
        <w:rPr>
          <w:rFonts w:ascii="Times New Roman" w:hAnsi="Times New Roman" w:cs="Liberation Serif;Times New Roma"/>
          <w:color w:val="000000"/>
        </w:rPr>
        <w:t>: https://doi.org/10.5465/amle.2020.0140.</w:t>
      </w:r>
    </w:p>
    <w:p w14:paraId="74AA9F7F" w14:textId="77777777" w:rsidR="00C8253B" w:rsidRDefault="00007369">
      <w:pPr>
        <w:spacing w:line="480" w:lineRule="auto"/>
        <w:ind w:left="567" w:hanging="567"/>
        <w:jc w:val="both"/>
      </w:pPr>
      <w:proofErr w:type="spellStart"/>
      <w:r>
        <w:rPr>
          <w:rFonts w:ascii="Times New Roman" w:hAnsi="Times New Roman" w:cs="Liberation Serif;Times New Roma"/>
          <w:color w:val="0E101A"/>
        </w:rPr>
        <w:t>Landström</w:t>
      </w:r>
      <w:proofErr w:type="spellEnd"/>
      <w:r>
        <w:rPr>
          <w:rFonts w:ascii="Times New Roman" w:hAnsi="Times New Roman" w:cs="Liberation Serif;Times New Roma"/>
          <w:color w:val="0E101A"/>
        </w:rPr>
        <w:t xml:space="preserve">, H., &amp; </w:t>
      </w:r>
      <w:proofErr w:type="spellStart"/>
      <w:r>
        <w:rPr>
          <w:rFonts w:ascii="Times New Roman" w:hAnsi="Times New Roman" w:cs="Liberation Serif;Times New Roma"/>
          <w:color w:val="0E101A"/>
        </w:rPr>
        <w:t>Harirchi</w:t>
      </w:r>
      <w:proofErr w:type="spellEnd"/>
      <w:r>
        <w:rPr>
          <w:rFonts w:ascii="Times New Roman" w:hAnsi="Times New Roman" w:cs="Liberation Serif;Times New Roma"/>
          <w:color w:val="0E101A"/>
        </w:rPr>
        <w:t xml:space="preserve">, G. (2018). The social structure of entrepreneurship as a scientific field. </w:t>
      </w:r>
      <w:r>
        <w:rPr>
          <w:rFonts w:ascii="Times New Roman" w:hAnsi="Times New Roman" w:cs="Liberation Serif;Times New Roma"/>
          <w:i/>
          <w:color w:val="0E101A"/>
        </w:rPr>
        <w:t>Research Policy</w:t>
      </w:r>
      <w:r>
        <w:rPr>
          <w:rFonts w:ascii="Times New Roman" w:hAnsi="Times New Roman" w:cs="Liberation Serif;Times New Roma"/>
          <w:color w:val="0E101A"/>
        </w:rPr>
        <w:t xml:space="preserve">, </w:t>
      </w:r>
      <w:r>
        <w:rPr>
          <w:rFonts w:ascii="Times New Roman" w:hAnsi="Times New Roman" w:cs="Liberation Serif;Times New Roma"/>
          <w:i/>
          <w:color w:val="0E101A"/>
        </w:rPr>
        <w:t>47</w:t>
      </w:r>
      <w:r>
        <w:rPr>
          <w:rFonts w:ascii="Times New Roman" w:hAnsi="Times New Roman" w:cs="Liberation Serif;Times New Roma"/>
          <w:color w:val="0E101A"/>
        </w:rPr>
        <w:t>(3), 650-662.</w:t>
      </w:r>
    </w:p>
    <w:p w14:paraId="50B5BE13" w14:textId="77777777" w:rsidR="00C8253B" w:rsidRDefault="00007369">
      <w:pPr>
        <w:spacing w:line="480" w:lineRule="auto"/>
        <w:ind w:left="567" w:hanging="567"/>
        <w:jc w:val="both"/>
      </w:pPr>
      <w:r>
        <w:rPr>
          <w:rFonts w:ascii="Times New Roman" w:hAnsi="Times New Roman" w:cs="Liberation Serif;Times New Roma"/>
          <w:color w:val="0E101A"/>
        </w:rPr>
        <w:t xml:space="preserve">Liguori, E. W., Winkler, C., Neck, H. M., and </w:t>
      </w:r>
      <w:proofErr w:type="spellStart"/>
      <w:r>
        <w:rPr>
          <w:rFonts w:ascii="Times New Roman" w:hAnsi="Times New Roman" w:cs="Liberation Serif;Times New Roma"/>
          <w:color w:val="0E101A"/>
        </w:rPr>
        <w:t>Terjesen</w:t>
      </w:r>
      <w:proofErr w:type="spellEnd"/>
      <w:r>
        <w:rPr>
          <w:rFonts w:ascii="Times New Roman" w:hAnsi="Times New Roman" w:cs="Liberation Serif;Times New Roma"/>
          <w:color w:val="0E101A"/>
        </w:rPr>
        <w:t xml:space="preserve">, S. (2019). Special Issue on Entrepreneurship Education. </w:t>
      </w:r>
      <w:r>
        <w:rPr>
          <w:rFonts w:ascii="Times New Roman" w:hAnsi="Times New Roman" w:cs="Liberation Serif;Times New Roma"/>
          <w:i/>
          <w:iCs/>
          <w:color w:val="0E101A"/>
        </w:rPr>
        <w:t>Journal o</w:t>
      </w:r>
      <w:r>
        <w:rPr>
          <w:rFonts w:ascii="Times New Roman" w:hAnsi="Times New Roman" w:cs="Liberation Serif;Times New Roma"/>
          <w:i/>
          <w:iCs/>
          <w:color w:val="0E101A"/>
        </w:rPr>
        <w:t>f Small Business Management</w:t>
      </w:r>
      <w:r>
        <w:rPr>
          <w:rFonts w:ascii="Times New Roman" w:hAnsi="Times New Roman" w:cs="Liberation Serif;Times New Roma"/>
          <w:color w:val="0E101A"/>
        </w:rPr>
        <w:t>, 57(S1), 4-5.</w:t>
      </w:r>
    </w:p>
    <w:p w14:paraId="6749D151" w14:textId="77777777" w:rsidR="00C8253B" w:rsidRDefault="00007369">
      <w:pPr>
        <w:pStyle w:val="LIBERATIONSERIF"/>
        <w:spacing w:line="480" w:lineRule="auto"/>
        <w:ind w:left="567" w:hanging="567"/>
        <w:jc w:val="both"/>
      </w:pPr>
      <w:r>
        <w:rPr>
          <w:rFonts w:ascii="Times New Roman" w:eastAsia="Garamond" w:hAnsi="Times New Roman" w:cs="Liberation Serif;Times New Roma"/>
          <w:color w:val="0E101A"/>
          <w:lang w:eastAsia="ar-SA"/>
        </w:rPr>
        <w:t>Loi, M. &amp; Fayolle, A. (</w:t>
      </w:r>
      <w:r>
        <w:rPr>
          <w:rFonts w:ascii="Times New Roman" w:eastAsia="Garamond" w:hAnsi="Times New Roman" w:cs="Liberation Serif;Times New Roma"/>
          <w:lang w:eastAsia="ar-SA"/>
        </w:rPr>
        <w:t>2021</w:t>
      </w:r>
      <w:r>
        <w:rPr>
          <w:rFonts w:ascii="Times New Roman" w:eastAsia="Garamond" w:hAnsi="Times New Roman" w:cs="Liberation Serif;Times New Roma"/>
          <w:color w:val="0E101A"/>
          <w:lang w:eastAsia="ar-SA"/>
        </w:rPr>
        <w:t>). The impact of entrepreneurship education. An overview of the past, the present, and a glimpse of future trends.</w:t>
      </w:r>
      <w:r>
        <w:rPr>
          <w:rFonts w:ascii="Times New Roman" w:eastAsia="Garamond" w:hAnsi="Times New Roman" w:cs="Liberation Serif;Times New Roma"/>
          <w:i/>
          <w:iCs/>
          <w:color w:val="0E101A"/>
          <w:lang w:eastAsia="ar-SA"/>
        </w:rPr>
        <w:t xml:space="preserve"> In C.H. Matthews and E. W. Liguori (Eds.) Annals of Entrepreneurship Edu</w:t>
      </w:r>
      <w:r>
        <w:rPr>
          <w:rFonts w:ascii="Times New Roman" w:eastAsia="Garamond" w:hAnsi="Times New Roman" w:cs="Liberation Serif;Times New Roma"/>
          <w:i/>
          <w:iCs/>
          <w:color w:val="0E101A"/>
          <w:lang w:eastAsia="ar-SA"/>
        </w:rPr>
        <w:t>cation and Pedagogy</w:t>
      </w:r>
      <w:r>
        <w:rPr>
          <w:rFonts w:ascii="Times New Roman" w:eastAsia="Garamond" w:hAnsi="Times New Roman" w:cs="Liberation Serif;Times New Roma"/>
          <w:color w:val="0E101A"/>
          <w:lang w:eastAsia="ar-SA"/>
        </w:rPr>
        <w:t>. Edward Elgar Publishing.</w:t>
      </w:r>
    </w:p>
    <w:p w14:paraId="15EFF847" w14:textId="77777777" w:rsidR="00C8253B" w:rsidRDefault="00007369">
      <w:pPr>
        <w:spacing w:line="480" w:lineRule="auto"/>
        <w:ind w:left="567" w:hanging="567"/>
        <w:jc w:val="both"/>
      </w:pPr>
      <w:r>
        <w:rPr>
          <w:rFonts w:ascii="Times New Roman" w:hAnsi="Times New Roman" w:cs="Liberation Serif;Times New Roma"/>
          <w:color w:val="0E101A"/>
        </w:rPr>
        <w:t xml:space="preserve">Lyons, E., &amp; Zhang, L. (2018). Who does (not) benefit from entrepreneurship programs?. </w:t>
      </w:r>
      <w:r>
        <w:rPr>
          <w:rFonts w:ascii="Times New Roman" w:hAnsi="Times New Roman" w:cs="Liberation Serif;Times New Roma"/>
          <w:i/>
          <w:color w:val="0E101A"/>
        </w:rPr>
        <w:t>Strategic Management Journal</w:t>
      </w:r>
      <w:r>
        <w:rPr>
          <w:rFonts w:ascii="Times New Roman" w:hAnsi="Times New Roman" w:cs="Liberation Serif;Times New Roma"/>
          <w:color w:val="0E101A"/>
        </w:rPr>
        <w:t xml:space="preserve">, </w:t>
      </w:r>
      <w:r>
        <w:rPr>
          <w:rFonts w:ascii="Times New Roman" w:hAnsi="Times New Roman" w:cs="Liberation Serif;Times New Roma"/>
          <w:i/>
          <w:color w:val="0E101A"/>
        </w:rPr>
        <w:t>39</w:t>
      </w:r>
      <w:r>
        <w:rPr>
          <w:rFonts w:ascii="Times New Roman" w:hAnsi="Times New Roman" w:cs="Liberation Serif;Times New Roma"/>
          <w:color w:val="0E101A"/>
        </w:rPr>
        <w:t>(1), 85-112.</w:t>
      </w:r>
    </w:p>
    <w:p w14:paraId="32148C31" w14:textId="77777777" w:rsidR="00C8253B" w:rsidRDefault="00007369">
      <w:pPr>
        <w:spacing w:line="480" w:lineRule="auto"/>
        <w:ind w:left="567" w:hanging="567"/>
        <w:jc w:val="both"/>
      </w:pPr>
      <w:r>
        <w:rPr>
          <w:rFonts w:ascii="Times New Roman" w:eastAsia="Times New Roman" w:hAnsi="Times New Roman" w:cs="Liberation Serif;Times New Roma"/>
          <w:color w:val="0E101A"/>
          <w:highlight w:val="white"/>
          <w:lang w:eastAsia="fr-FR"/>
        </w:rPr>
        <w:lastRenderedPageBreak/>
        <w:t>Martin, B. C., McNally, J. J., &amp; Kay, M. J. (2013). Examining the formation of</w:t>
      </w:r>
      <w:r>
        <w:rPr>
          <w:rFonts w:ascii="Times New Roman" w:eastAsia="Times New Roman" w:hAnsi="Times New Roman" w:cs="Liberation Serif;Times New Roma"/>
          <w:color w:val="0E101A"/>
          <w:highlight w:val="white"/>
          <w:lang w:eastAsia="fr-FR"/>
        </w:rPr>
        <w:t xml:space="preserve"> human capital in entrepreneurship: A meta-analysis of entrepreneurship education outcomes. </w:t>
      </w:r>
      <w:r>
        <w:rPr>
          <w:rFonts w:ascii="Times New Roman" w:eastAsia="Times New Roman" w:hAnsi="Times New Roman" w:cs="Liberation Serif;Times New Roma"/>
          <w:i/>
          <w:color w:val="0E101A"/>
          <w:highlight w:val="white"/>
          <w:lang w:eastAsia="fr-FR"/>
        </w:rPr>
        <w:t>Journal of Business Venturing</w:t>
      </w:r>
      <w:r>
        <w:rPr>
          <w:rFonts w:ascii="Times New Roman" w:eastAsia="Times New Roman" w:hAnsi="Times New Roman" w:cs="Liberation Serif;Times New Roma"/>
          <w:color w:val="0E101A"/>
          <w:highlight w:val="white"/>
          <w:lang w:eastAsia="fr-FR"/>
        </w:rPr>
        <w:t xml:space="preserve">, </w:t>
      </w:r>
      <w:r>
        <w:rPr>
          <w:rFonts w:ascii="Times New Roman" w:eastAsia="Times New Roman" w:hAnsi="Times New Roman" w:cs="Liberation Serif;Times New Roma"/>
          <w:i/>
          <w:color w:val="0E101A"/>
          <w:highlight w:val="white"/>
          <w:lang w:eastAsia="fr-FR"/>
        </w:rPr>
        <w:t>28</w:t>
      </w:r>
      <w:r>
        <w:rPr>
          <w:rFonts w:ascii="Times New Roman" w:eastAsia="Times New Roman" w:hAnsi="Times New Roman" w:cs="Liberation Serif;Times New Roma"/>
          <w:color w:val="0E101A"/>
          <w:highlight w:val="white"/>
          <w:lang w:eastAsia="fr-FR"/>
        </w:rPr>
        <w:t>(2), 211-224.</w:t>
      </w:r>
    </w:p>
    <w:p w14:paraId="595309D1" w14:textId="77777777" w:rsidR="00C8253B" w:rsidRDefault="00007369">
      <w:pPr>
        <w:spacing w:line="480" w:lineRule="auto"/>
        <w:ind w:left="567" w:hanging="567"/>
        <w:jc w:val="both"/>
      </w:pPr>
      <w:r>
        <w:rPr>
          <w:rFonts w:ascii="Times New Roman" w:hAnsi="Times New Roman" w:cs="Liberation Serif;Times New Roma"/>
          <w:color w:val="0E101A"/>
        </w:rPr>
        <w:t>McGregor, D. (1957). The human side of enterprise. In J. S. Ott (Ed.), C</w:t>
      </w:r>
      <w:r>
        <w:rPr>
          <w:rFonts w:ascii="Times New Roman" w:hAnsi="Times New Roman" w:cs="Liberation Serif;Times New Roma"/>
          <w:i/>
          <w:iCs/>
          <w:color w:val="0E101A"/>
        </w:rPr>
        <w:t xml:space="preserve">lassic readings in </w:t>
      </w:r>
      <w:r>
        <w:rPr>
          <w:rFonts w:ascii="Times New Roman" w:hAnsi="Times New Roman" w:cs="Liberation Serif;Times New Roma"/>
          <w:i/>
          <w:iCs/>
          <w:color w:val="0E101A"/>
        </w:rPr>
        <w:t>organizational behavior</w:t>
      </w:r>
      <w:r>
        <w:rPr>
          <w:rFonts w:ascii="Times New Roman" w:hAnsi="Times New Roman" w:cs="Liberation Serif;Times New Roma"/>
          <w:color w:val="0E101A"/>
        </w:rPr>
        <w:t xml:space="preserve"> (1996 ed., Vol. 3, pp. 57-63). Wadsworth Pub. Co..</w:t>
      </w:r>
    </w:p>
    <w:p w14:paraId="61AC84D8" w14:textId="77777777" w:rsidR="00C8253B" w:rsidRDefault="00007369">
      <w:pPr>
        <w:spacing w:line="480" w:lineRule="auto"/>
        <w:ind w:left="567" w:hanging="567"/>
        <w:jc w:val="both"/>
      </w:pPr>
      <w:r>
        <w:rPr>
          <w:rFonts w:ascii="Times New Roman" w:hAnsi="Times New Roman" w:cs="Times New Roman"/>
          <w:color w:val="0E101A"/>
        </w:rPr>
        <w:t xml:space="preserve">McMullen, J. S., Ingram, K. M., &amp; Adams, J. (2020). What makes an entrepreneurship study entrepreneurial? Toward a unified theory of entrepreneurial agency. </w:t>
      </w:r>
      <w:r>
        <w:rPr>
          <w:rFonts w:ascii="Times New Roman" w:hAnsi="Times New Roman" w:cs="Times New Roman"/>
          <w:i/>
          <w:iCs/>
          <w:color w:val="0E101A"/>
        </w:rPr>
        <w:t xml:space="preserve">Entrepreneurship Theory </w:t>
      </w:r>
      <w:r>
        <w:rPr>
          <w:rFonts w:ascii="Times New Roman" w:hAnsi="Times New Roman" w:cs="Times New Roman"/>
          <w:i/>
          <w:iCs/>
          <w:color w:val="0E101A"/>
        </w:rPr>
        <w:t>and Practice</w:t>
      </w:r>
      <w:r>
        <w:rPr>
          <w:rFonts w:ascii="Times New Roman" w:hAnsi="Times New Roman" w:cs="Times New Roman"/>
          <w:color w:val="0E101A"/>
        </w:rPr>
        <w:t>, DOI:10.1177/1042258720922460.</w:t>
      </w:r>
    </w:p>
    <w:p w14:paraId="32713E37" w14:textId="77777777" w:rsidR="00C8253B" w:rsidRDefault="00007369">
      <w:pPr>
        <w:spacing w:line="480" w:lineRule="auto"/>
        <w:ind w:left="567" w:hanging="567"/>
        <w:jc w:val="both"/>
      </w:pPr>
      <w:r>
        <w:rPr>
          <w:rFonts w:ascii="Times New Roman" w:hAnsi="Times New Roman" w:cs="Liberation Serif;Times New Roma"/>
        </w:rPr>
        <w:t xml:space="preserve">Meyer, V., </w:t>
      </w:r>
      <w:proofErr w:type="spellStart"/>
      <w:r>
        <w:rPr>
          <w:rFonts w:ascii="Times New Roman" w:hAnsi="Times New Roman" w:cs="Liberation Serif;Times New Roma"/>
        </w:rPr>
        <w:t>Tegtmeier</w:t>
      </w:r>
      <w:proofErr w:type="spellEnd"/>
      <w:r>
        <w:rPr>
          <w:rFonts w:ascii="Times New Roman" w:hAnsi="Times New Roman" w:cs="Liberation Serif;Times New Roma"/>
        </w:rPr>
        <w:t xml:space="preserve">, S. and </w:t>
      </w:r>
      <w:proofErr w:type="spellStart"/>
      <w:r>
        <w:rPr>
          <w:rFonts w:ascii="Times New Roman" w:hAnsi="Times New Roman" w:cs="Liberation Serif;Times New Roma"/>
        </w:rPr>
        <w:t>Pakura</w:t>
      </w:r>
      <w:proofErr w:type="spellEnd"/>
      <w:r>
        <w:rPr>
          <w:rFonts w:ascii="Times New Roman" w:hAnsi="Times New Roman" w:cs="Liberation Serif;Times New Roma"/>
        </w:rPr>
        <w:t xml:space="preserve">, S. (2017), Revisited: how gender role stereotypes affect the image of entrepreneurs among young adults. </w:t>
      </w:r>
      <w:r>
        <w:rPr>
          <w:rFonts w:ascii="Times New Roman" w:hAnsi="Times New Roman" w:cs="Liberation Serif;Times New Roma"/>
          <w:i/>
          <w:iCs/>
        </w:rPr>
        <w:t>International Journal of Gender and Entrepreneurship, 9</w:t>
      </w:r>
      <w:r>
        <w:rPr>
          <w:rFonts w:ascii="Times New Roman" w:hAnsi="Times New Roman" w:cs="Liberation Serif;Times New Roma"/>
        </w:rPr>
        <w:t>(4), 319-337.</w:t>
      </w:r>
    </w:p>
    <w:p w14:paraId="3D6CA576" w14:textId="77777777" w:rsidR="00C8253B" w:rsidRDefault="00007369">
      <w:pPr>
        <w:pStyle w:val="NoSpacing"/>
        <w:spacing w:line="480" w:lineRule="auto"/>
        <w:ind w:left="567" w:hanging="567"/>
        <w:jc w:val="both"/>
      </w:pPr>
      <w:proofErr w:type="spellStart"/>
      <w:r>
        <w:rPr>
          <w:szCs w:val="24"/>
        </w:rPr>
        <w:t>Mi</w:t>
      </w:r>
      <w:r>
        <w:rPr>
          <w:szCs w:val="24"/>
        </w:rPr>
        <w:t>troff</w:t>
      </w:r>
      <w:proofErr w:type="spellEnd"/>
      <w:r>
        <w:rPr>
          <w:szCs w:val="24"/>
        </w:rPr>
        <w:t>, I.I. (2004). An open letter to the deans and the faculties of American business schools.</w:t>
      </w:r>
      <w:r>
        <w:rPr>
          <w:rStyle w:val="apple-converted-space"/>
          <w:szCs w:val="24"/>
        </w:rPr>
        <w:t xml:space="preserve"> </w:t>
      </w:r>
      <w:r>
        <w:rPr>
          <w:rStyle w:val="Emphasis"/>
          <w:szCs w:val="24"/>
        </w:rPr>
        <w:t>Journal of Business Ethics, 54</w:t>
      </w:r>
      <w:r>
        <w:rPr>
          <w:szCs w:val="24"/>
        </w:rPr>
        <w:t>(2), 185–189.</w:t>
      </w:r>
    </w:p>
    <w:p w14:paraId="0C1485C6" w14:textId="77777777" w:rsidR="00C8253B" w:rsidRDefault="00007369">
      <w:pPr>
        <w:spacing w:line="480" w:lineRule="auto"/>
        <w:ind w:left="567" w:hanging="567"/>
        <w:jc w:val="both"/>
      </w:pPr>
      <w:r>
        <w:rPr>
          <w:rFonts w:ascii="Times New Roman" w:hAnsi="Times New Roman" w:cs="Liberation Serif;Times New Roma"/>
        </w:rPr>
        <w:t xml:space="preserve">Neck, H. M., &amp; Corbett, A. C. (2018). The scholarship of teaching and learning entrepreneurship. </w:t>
      </w:r>
      <w:r>
        <w:rPr>
          <w:rFonts w:ascii="Times New Roman" w:hAnsi="Times New Roman" w:cs="Liberation Serif;Times New Roma"/>
          <w:i/>
        </w:rPr>
        <w:t>Entrepreneurship Education and Pedagogy</w:t>
      </w:r>
      <w:r>
        <w:rPr>
          <w:rFonts w:ascii="Times New Roman" w:hAnsi="Times New Roman" w:cs="Liberation Serif;Times New Roma"/>
        </w:rPr>
        <w:t>,</w:t>
      </w:r>
      <w:r>
        <w:rPr>
          <w:rFonts w:ascii="Times New Roman" w:hAnsi="Times New Roman" w:cs="Liberation Serif;Times New Roma"/>
          <w:i/>
          <w:iCs/>
        </w:rPr>
        <w:t xml:space="preserve"> 1</w:t>
      </w:r>
      <w:r>
        <w:rPr>
          <w:rFonts w:ascii="Times New Roman" w:hAnsi="Times New Roman" w:cs="Liberation Serif;Times New Roma"/>
        </w:rPr>
        <w:t>(1), 8-41.</w:t>
      </w:r>
    </w:p>
    <w:p w14:paraId="0A5CB19C" w14:textId="77777777" w:rsidR="00C8253B" w:rsidRDefault="00007369">
      <w:pPr>
        <w:pStyle w:val="BodyText"/>
        <w:spacing w:after="0" w:line="480" w:lineRule="auto"/>
        <w:ind w:left="567" w:hanging="567"/>
        <w:jc w:val="both"/>
      </w:pPr>
      <w:r>
        <w:rPr>
          <w:rFonts w:ascii="Times New Roman" w:hAnsi="Times New Roman" w:cs="Liberation Serif;Times New Roma"/>
          <w:color w:val="0E101A"/>
        </w:rPr>
        <w:t xml:space="preserve">Neck, H. M., &amp; Greene, P. G. (2011). Entrepreneurship education: known worlds and new frontiers. </w:t>
      </w:r>
      <w:r>
        <w:rPr>
          <w:rStyle w:val="Emphasis"/>
          <w:rFonts w:ascii="Times New Roman" w:hAnsi="Times New Roman" w:cs="Liberation Serif;Times New Roma"/>
          <w:color w:val="0E101A"/>
        </w:rPr>
        <w:t xml:space="preserve">Journal of Small Business Management, </w:t>
      </w:r>
      <w:r>
        <w:rPr>
          <w:rFonts w:ascii="Times New Roman" w:hAnsi="Times New Roman" w:cs="Liberation Serif;Times New Roma"/>
          <w:i/>
          <w:iCs/>
          <w:color w:val="0E101A"/>
        </w:rPr>
        <w:t>49</w:t>
      </w:r>
      <w:r>
        <w:rPr>
          <w:rFonts w:ascii="Times New Roman" w:hAnsi="Times New Roman" w:cs="Liberation Serif;Times New Roma"/>
          <w:color w:val="0E101A"/>
        </w:rPr>
        <w:t>(1), 55-70.</w:t>
      </w:r>
    </w:p>
    <w:p w14:paraId="21165563" w14:textId="77777777" w:rsidR="00C8253B" w:rsidRDefault="00007369">
      <w:pPr>
        <w:spacing w:line="480" w:lineRule="auto"/>
        <w:ind w:left="567" w:hanging="567"/>
        <w:jc w:val="both"/>
      </w:pPr>
      <w:r>
        <w:rPr>
          <w:rFonts w:ascii="Times New Roman" w:hAnsi="Times New Roman" w:cs="Liberation Serif;Times New Roma"/>
          <w:color w:val="0E101A"/>
        </w:rPr>
        <w:t xml:space="preserve">Ocasio, W. (2011). Attention to Attention. </w:t>
      </w:r>
      <w:r>
        <w:rPr>
          <w:rFonts w:ascii="Times New Roman" w:hAnsi="Times New Roman" w:cs="Liberation Serif;Times New Roma"/>
          <w:i/>
          <w:iCs/>
          <w:color w:val="0E101A"/>
        </w:rPr>
        <w:t>Organizatio</w:t>
      </w:r>
      <w:r>
        <w:rPr>
          <w:rFonts w:ascii="Times New Roman" w:hAnsi="Times New Roman" w:cs="Liberation Serif;Times New Roma"/>
          <w:i/>
          <w:iCs/>
          <w:color w:val="0E101A"/>
        </w:rPr>
        <w:t>n Science</w:t>
      </w:r>
      <w:r>
        <w:rPr>
          <w:rFonts w:ascii="Times New Roman" w:hAnsi="Times New Roman" w:cs="Liberation Serif;Times New Roma"/>
          <w:color w:val="0E101A"/>
        </w:rPr>
        <w:t>,</w:t>
      </w:r>
      <w:r>
        <w:rPr>
          <w:rFonts w:ascii="Times New Roman" w:hAnsi="Times New Roman" w:cs="Liberation Serif;Times New Roma"/>
          <w:i/>
          <w:iCs/>
          <w:color w:val="0E101A"/>
        </w:rPr>
        <w:t xml:space="preserve"> 22</w:t>
      </w:r>
      <w:r>
        <w:rPr>
          <w:rFonts w:ascii="Times New Roman" w:hAnsi="Times New Roman" w:cs="Liberation Serif;Times New Roma"/>
          <w:color w:val="0E101A"/>
        </w:rPr>
        <w:t>(5), 1286-1296.</w:t>
      </w:r>
    </w:p>
    <w:p w14:paraId="70D674C7" w14:textId="77777777" w:rsidR="00C8253B" w:rsidRDefault="00007369">
      <w:pPr>
        <w:pStyle w:val="NoSpacing"/>
        <w:spacing w:line="480" w:lineRule="auto"/>
        <w:ind w:left="567" w:hanging="567"/>
        <w:jc w:val="both"/>
      </w:pPr>
      <w:proofErr w:type="spellStart"/>
      <w:r>
        <w:rPr>
          <w:szCs w:val="24"/>
          <w:lang w:eastAsia="en-GB"/>
        </w:rPr>
        <w:t>Perren</w:t>
      </w:r>
      <w:proofErr w:type="spellEnd"/>
      <w:r>
        <w:rPr>
          <w:szCs w:val="24"/>
          <w:lang w:eastAsia="en-GB"/>
        </w:rPr>
        <w:t xml:space="preserve">, L. (2003). Definitions of </w:t>
      </w:r>
      <w:r>
        <w:rPr>
          <w:bCs/>
          <w:szCs w:val="24"/>
          <w:lang w:eastAsia="en-GB"/>
        </w:rPr>
        <w:t xml:space="preserve">entrepreneurship. </w:t>
      </w:r>
      <w:r>
        <w:rPr>
          <w:i/>
          <w:szCs w:val="24"/>
          <w:lang w:eastAsia="en-GB"/>
        </w:rPr>
        <w:t>The International Journal of Entrepreneurship and Innovation</w:t>
      </w:r>
      <w:r>
        <w:rPr>
          <w:szCs w:val="24"/>
          <w:lang w:eastAsia="en-GB"/>
        </w:rPr>
        <w:t xml:space="preserve">, </w:t>
      </w:r>
      <w:r>
        <w:rPr>
          <w:i/>
          <w:szCs w:val="24"/>
          <w:lang w:eastAsia="en-GB"/>
        </w:rPr>
        <w:t>4</w:t>
      </w:r>
      <w:r>
        <w:rPr>
          <w:szCs w:val="24"/>
          <w:lang w:eastAsia="en-GB"/>
        </w:rPr>
        <w:t>(2), 140-141.</w:t>
      </w:r>
    </w:p>
    <w:p w14:paraId="6E4AF0E0" w14:textId="77777777" w:rsidR="00C8253B" w:rsidRDefault="00007369">
      <w:pPr>
        <w:spacing w:line="480" w:lineRule="auto"/>
        <w:ind w:left="567" w:hanging="567"/>
        <w:jc w:val="both"/>
      </w:pPr>
      <w:proofErr w:type="spellStart"/>
      <w:r>
        <w:rPr>
          <w:rFonts w:ascii="Times New Roman" w:hAnsi="Times New Roman" w:cs="Liberation Serif;Times New Roma"/>
          <w:color w:val="0E101A"/>
        </w:rPr>
        <w:t>Perrow</w:t>
      </w:r>
      <w:proofErr w:type="spellEnd"/>
      <w:r>
        <w:rPr>
          <w:rFonts w:ascii="Times New Roman" w:hAnsi="Times New Roman" w:cs="Liberation Serif;Times New Roma"/>
          <w:color w:val="0E101A"/>
        </w:rPr>
        <w:t xml:space="preserve">, C. (1986). </w:t>
      </w:r>
      <w:r>
        <w:rPr>
          <w:rFonts w:ascii="Times New Roman" w:hAnsi="Times New Roman" w:cs="Liberation Serif;Times New Roma"/>
          <w:i/>
          <w:iCs/>
          <w:color w:val="0E101A"/>
        </w:rPr>
        <w:t>Complex organizations: a critical essay (3rd ed.)</w:t>
      </w:r>
      <w:r>
        <w:rPr>
          <w:rFonts w:ascii="Times New Roman" w:hAnsi="Times New Roman" w:cs="Liberation Serif;Times New Roma"/>
          <w:color w:val="0E101A"/>
        </w:rPr>
        <w:t>. Random House: New York.</w:t>
      </w:r>
    </w:p>
    <w:p w14:paraId="4C07A182" w14:textId="77777777" w:rsidR="00C8253B" w:rsidRDefault="00007369">
      <w:pPr>
        <w:pStyle w:val="BodyText"/>
        <w:spacing w:after="0" w:line="480" w:lineRule="auto"/>
        <w:ind w:left="567" w:hanging="567"/>
        <w:jc w:val="both"/>
      </w:pPr>
      <w:r>
        <w:rPr>
          <w:rFonts w:ascii="Times New Roman" w:hAnsi="Times New Roman" w:cs="Liberation Serif;Times New Roma"/>
          <w:color w:val="0E101A"/>
        </w:rPr>
        <w:t xml:space="preserve">Peterman, N. E., &amp; Kennedy, J. (2003). Enterprise education: Influencing students’ perceptions of entrepreneurship. </w:t>
      </w:r>
      <w:r>
        <w:rPr>
          <w:rStyle w:val="Emphasis"/>
          <w:rFonts w:ascii="Times New Roman" w:hAnsi="Times New Roman" w:cs="Liberation Serif;Times New Roma"/>
          <w:color w:val="0E101A"/>
        </w:rPr>
        <w:t xml:space="preserve">Entrepreneurship Theory and Practice, </w:t>
      </w:r>
      <w:r>
        <w:rPr>
          <w:rFonts w:ascii="Times New Roman" w:hAnsi="Times New Roman" w:cs="Liberation Serif;Times New Roma"/>
          <w:color w:val="0E101A"/>
        </w:rPr>
        <w:t xml:space="preserve">28(2), 129-144. </w:t>
      </w:r>
    </w:p>
    <w:p w14:paraId="5BCBD3DD" w14:textId="77777777" w:rsidR="00C8253B" w:rsidRDefault="00007369">
      <w:pPr>
        <w:spacing w:line="480" w:lineRule="auto"/>
        <w:ind w:left="567" w:hanging="567"/>
        <w:jc w:val="both"/>
      </w:pPr>
      <w:r>
        <w:rPr>
          <w:rFonts w:ascii="Times New Roman" w:hAnsi="Times New Roman" w:cs="Liberation Serif;Times New Roma"/>
          <w:color w:val="0E101A"/>
        </w:rPr>
        <w:t xml:space="preserve">Pfeffer, J., &amp; Sutton, R. I. (2006). </w:t>
      </w:r>
      <w:r>
        <w:rPr>
          <w:rFonts w:ascii="Times New Roman" w:hAnsi="Times New Roman" w:cs="Liberation Serif;Times New Roma"/>
          <w:i/>
          <w:iCs/>
          <w:color w:val="0E101A"/>
        </w:rPr>
        <w:t>Hard facts, dangerous half-truths, and total non</w:t>
      </w:r>
      <w:r>
        <w:rPr>
          <w:rFonts w:ascii="Times New Roman" w:hAnsi="Times New Roman" w:cs="Liberation Serif;Times New Roma"/>
          <w:i/>
          <w:iCs/>
          <w:color w:val="0E101A"/>
        </w:rPr>
        <w:t>sense: Profiting from evidence-based management</w:t>
      </w:r>
      <w:r>
        <w:rPr>
          <w:rFonts w:ascii="Times New Roman" w:hAnsi="Times New Roman" w:cs="Liberation Serif;Times New Roma"/>
          <w:color w:val="0E101A"/>
        </w:rPr>
        <w:t>. Harvard Business School Press.</w:t>
      </w:r>
    </w:p>
    <w:p w14:paraId="358BA4BF" w14:textId="77777777" w:rsidR="00C8253B" w:rsidRDefault="00007369">
      <w:pPr>
        <w:pStyle w:val="BodyText"/>
        <w:spacing w:after="0" w:line="480" w:lineRule="auto"/>
        <w:ind w:left="567" w:hanging="567"/>
        <w:jc w:val="both"/>
      </w:pPr>
      <w:proofErr w:type="spellStart"/>
      <w:r>
        <w:rPr>
          <w:rFonts w:ascii="Times New Roman" w:hAnsi="Times New Roman" w:cs="Liberation Serif;Times New Roma"/>
          <w:color w:val="0E101A"/>
        </w:rPr>
        <w:lastRenderedPageBreak/>
        <w:t>Pittaway</w:t>
      </w:r>
      <w:proofErr w:type="spellEnd"/>
      <w:r>
        <w:rPr>
          <w:rFonts w:ascii="Times New Roman" w:hAnsi="Times New Roman" w:cs="Liberation Serif;Times New Roma"/>
          <w:color w:val="0E101A"/>
        </w:rPr>
        <w:t xml:space="preserve">, L., &amp; Cope, J. (2007). Entrepreneurship education: a systematic review of the evidence. </w:t>
      </w:r>
      <w:r>
        <w:rPr>
          <w:rStyle w:val="Emphasis"/>
          <w:rFonts w:ascii="Times New Roman" w:hAnsi="Times New Roman" w:cs="Liberation Serif;Times New Roma"/>
          <w:color w:val="0E101A"/>
        </w:rPr>
        <w:t xml:space="preserve">International Small Business Journal, </w:t>
      </w:r>
      <w:r>
        <w:rPr>
          <w:rFonts w:ascii="Times New Roman" w:hAnsi="Times New Roman" w:cs="Liberation Serif;Times New Roma"/>
          <w:color w:val="0E101A"/>
        </w:rPr>
        <w:t>25(5), 479-510.</w:t>
      </w:r>
    </w:p>
    <w:p w14:paraId="493BF699" w14:textId="77777777" w:rsidR="00C8253B" w:rsidRDefault="00007369">
      <w:pPr>
        <w:spacing w:line="480" w:lineRule="auto"/>
        <w:ind w:left="567" w:hanging="567"/>
        <w:jc w:val="both"/>
      </w:pPr>
      <w:proofErr w:type="spellStart"/>
      <w:r>
        <w:rPr>
          <w:rFonts w:ascii="Times New Roman" w:hAnsi="Times New Roman" w:cs="Times New Roman"/>
          <w:color w:val="0E101A"/>
        </w:rPr>
        <w:t>Poortman</w:t>
      </w:r>
      <w:proofErr w:type="spellEnd"/>
      <w:r>
        <w:rPr>
          <w:rFonts w:ascii="Times New Roman" w:hAnsi="Times New Roman" w:cs="Times New Roman"/>
          <w:color w:val="0E101A"/>
        </w:rPr>
        <w:t xml:space="preserve">, C. L., </w:t>
      </w:r>
      <w:proofErr w:type="spellStart"/>
      <w:r>
        <w:rPr>
          <w:rFonts w:ascii="Times New Roman" w:hAnsi="Times New Roman" w:cs="Times New Roman"/>
          <w:color w:val="0E101A"/>
        </w:rPr>
        <w:t>Illeris</w:t>
      </w:r>
      <w:proofErr w:type="spellEnd"/>
      <w:r>
        <w:rPr>
          <w:rFonts w:ascii="Times New Roman" w:hAnsi="Times New Roman" w:cs="Times New Roman"/>
          <w:color w:val="0E101A"/>
        </w:rPr>
        <w:t xml:space="preserve">, K., &amp; </w:t>
      </w:r>
      <w:proofErr w:type="spellStart"/>
      <w:r>
        <w:rPr>
          <w:rFonts w:ascii="Times New Roman" w:hAnsi="Times New Roman" w:cs="Times New Roman"/>
          <w:color w:val="0E101A"/>
        </w:rPr>
        <w:t>Nieuwenhuis</w:t>
      </w:r>
      <w:proofErr w:type="spellEnd"/>
      <w:r>
        <w:rPr>
          <w:rFonts w:ascii="Times New Roman" w:hAnsi="Times New Roman" w:cs="Times New Roman"/>
          <w:color w:val="0E101A"/>
        </w:rPr>
        <w:t xml:space="preserve">, L. (2011). Apprenticeship: from learning theory to practice. </w:t>
      </w:r>
      <w:r>
        <w:rPr>
          <w:rFonts w:ascii="Times New Roman" w:hAnsi="Times New Roman" w:cs="Times New Roman"/>
          <w:i/>
          <w:iCs/>
          <w:color w:val="0E101A"/>
        </w:rPr>
        <w:t>Journal of Vocational Education &amp; Training, 63</w:t>
      </w:r>
      <w:r>
        <w:rPr>
          <w:rFonts w:ascii="Times New Roman" w:hAnsi="Times New Roman" w:cs="Times New Roman"/>
          <w:color w:val="0E101A"/>
        </w:rPr>
        <w:t>(3), 267-287.</w:t>
      </w:r>
    </w:p>
    <w:p w14:paraId="1C7022CD" w14:textId="77777777" w:rsidR="00C8253B" w:rsidRDefault="00007369">
      <w:pPr>
        <w:spacing w:line="480" w:lineRule="auto"/>
        <w:ind w:left="567" w:hanging="567"/>
        <w:jc w:val="both"/>
      </w:pPr>
      <w:r>
        <w:rPr>
          <w:rFonts w:ascii="Times New Roman" w:hAnsi="Times New Roman" w:cs="Times New Roman"/>
          <w:color w:val="0E101A"/>
        </w:rPr>
        <w:t>Ram, M., &amp; Trehan, K. (2010). Critical action learning, policy learning and small firms: A</w:t>
      </w:r>
      <w:r>
        <w:rPr>
          <w:rFonts w:ascii="Times New Roman" w:hAnsi="Times New Roman" w:cs="Times New Roman"/>
          <w:color w:val="0E101A"/>
        </w:rPr>
        <w:t xml:space="preserve">n inquiry. </w:t>
      </w:r>
      <w:r>
        <w:rPr>
          <w:rFonts w:ascii="Times New Roman" w:hAnsi="Times New Roman" w:cs="Times New Roman"/>
          <w:i/>
          <w:iCs/>
          <w:color w:val="0E101A"/>
        </w:rPr>
        <w:t>Management Learning</w:t>
      </w:r>
      <w:r>
        <w:rPr>
          <w:rFonts w:ascii="Times New Roman" w:hAnsi="Times New Roman" w:cs="Times New Roman"/>
          <w:color w:val="0E101A"/>
        </w:rPr>
        <w:t>,</w:t>
      </w:r>
      <w:r>
        <w:rPr>
          <w:rFonts w:ascii="Times New Roman" w:hAnsi="Times New Roman" w:cs="Times New Roman"/>
          <w:i/>
          <w:iCs/>
          <w:color w:val="0E101A"/>
        </w:rPr>
        <w:t xml:space="preserve"> 41</w:t>
      </w:r>
      <w:r>
        <w:rPr>
          <w:rFonts w:ascii="Times New Roman" w:hAnsi="Times New Roman" w:cs="Times New Roman"/>
          <w:color w:val="0E101A"/>
        </w:rPr>
        <w:t>(4), 415-428.</w:t>
      </w:r>
    </w:p>
    <w:p w14:paraId="14F3D670" w14:textId="77777777" w:rsidR="00C8253B" w:rsidRDefault="00007369">
      <w:pPr>
        <w:spacing w:line="480" w:lineRule="auto"/>
        <w:ind w:left="567" w:hanging="567"/>
        <w:jc w:val="both"/>
      </w:pPr>
      <w:r>
        <w:rPr>
          <w:rFonts w:ascii="Times New Roman" w:hAnsi="Times New Roman" w:cs="Liberation Serif;Times New Roma"/>
          <w:color w:val="0E101A"/>
        </w:rPr>
        <w:t xml:space="preserve">Read, S., &amp; </w:t>
      </w:r>
      <w:proofErr w:type="spellStart"/>
      <w:r>
        <w:rPr>
          <w:rFonts w:ascii="Times New Roman" w:hAnsi="Times New Roman" w:cs="Liberation Serif;Times New Roma"/>
          <w:color w:val="0E101A"/>
        </w:rPr>
        <w:t>Sarasvathy</w:t>
      </w:r>
      <w:proofErr w:type="spellEnd"/>
      <w:r>
        <w:rPr>
          <w:rFonts w:ascii="Times New Roman" w:hAnsi="Times New Roman" w:cs="Liberation Serif;Times New Roma"/>
          <w:color w:val="0E101A"/>
        </w:rPr>
        <w:t xml:space="preserve">, S. D. (2005). Knowing What to Do and Doing What You Know: Effectuation as a Form of Entrepreneurial Expertise. </w:t>
      </w:r>
      <w:r>
        <w:rPr>
          <w:rFonts w:ascii="Times New Roman" w:hAnsi="Times New Roman" w:cs="Liberation Serif;Times New Roma"/>
          <w:i/>
          <w:iCs/>
          <w:color w:val="0E101A"/>
        </w:rPr>
        <w:t>Journal of Private Equity</w:t>
      </w:r>
      <w:r>
        <w:rPr>
          <w:rFonts w:ascii="Times New Roman" w:hAnsi="Times New Roman" w:cs="Liberation Serif;Times New Roma"/>
          <w:color w:val="0E101A"/>
        </w:rPr>
        <w:t>, 9(1), 45-62.</w:t>
      </w:r>
    </w:p>
    <w:p w14:paraId="6976307F" w14:textId="77777777" w:rsidR="00C8253B" w:rsidRDefault="00007369">
      <w:pPr>
        <w:pStyle w:val="NoSpacing"/>
        <w:spacing w:line="480" w:lineRule="auto"/>
        <w:ind w:left="567" w:hanging="567"/>
        <w:jc w:val="both"/>
      </w:pPr>
      <w:r>
        <w:rPr>
          <w:szCs w:val="24"/>
          <w:lang w:eastAsia="en-GB"/>
        </w:rPr>
        <w:t>Refai, D. and Higgins, D. (2017).</w:t>
      </w:r>
      <w:r>
        <w:rPr>
          <w:szCs w:val="24"/>
          <w:lang w:eastAsia="en-GB"/>
        </w:rPr>
        <w:t xml:space="preserve"> A </w:t>
      </w:r>
      <w:proofErr w:type="spellStart"/>
      <w:r>
        <w:rPr>
          <w:szCs w:val="24"/>
          <w:lang w:eastAsia="en-GB"/>
        </w:rPr>
        <w:t>mystagogical</w:t>
      </w:r>
      <w:proofErr w:type="spellEnd"/>
      <w:r>
        <w:rPr>
          <w:szCs w:val="24"/>
          <w:lang w:eastAsia="en-GB"/>
        </w:rPr>
        <w:t xml:space="preserve"> view of ‘</w:t>
      </w:r>
      <w:proofErr w:type="spellStart"/>
      <w:r>
        <w:rPr>
          <w:szCs w:val="24"/>
          <w:lang w:eastAsia="en-GB"/>
        </w:rPr>
        <w:t>withness</w:t>
      </w:r>
      <w:proofErr w:type="spellEnd"/>
      <w:r>
        <w:rPr>
          <w:szCs w:val="24"/>
          <w:lang w:eastAsia="en-GB"/>
        </w:rPr>
        <w:t xml:space="preserve">’ in EE. </w:t>
      </w:r>
      <w:r>
        <w:rPr>
          <w:i/>
          <w:szCs w:val="24"/>
          <w:lang w:eastAsia="en-GB"/>
        </w:rPr>
        <w:t>Industry and Higher Education</w:t>
      </w:r>
      <w:r>
        <w:rPr>
          <w:szCs w:val="24"/>
          <w:lang w:eastAsia="en-GB"/>
        </w:rPr>
        <w:t>, 31(2):113-121.</w:t>
      </w:r>
    </w:p>
    <w:p w14:paraId="762F5F9C" w14:textId="77777777" w:rsidR="00C8253B" w:rsidRDefault="00007369">
      <w:pPr>
        <w:spacing w:line="480" w:lineRule="auto"/>
        <w:ind w:left="567" w:hanging="567"/>
        <w:jc w:val="both"/>
      </w:pPr>
      <w:r>
        <w:rPr>
          <w:rFonts w:ascii="Times New Roman" w:hAnsi="Times New Roman"/>
        </w:rPr>
        <w:t xml:space="preserve">Riot, E. (2019). Patterns of intention: Oberkampf and Knoll as Schumpeterian entrepreneurs. </w:t>
      </w:r>
      <w:r>
        <w:rPr>
          <w:rFonts w:ascii="Times New Roman" w:hAnsi="Times New Roman" w:cs="Liberation Serif;Times New Roma"/>
          <w:i/>
          <w:iCs/>
          <w:color w:val="0E101A"/>
        </w:rPr>
        <w:t>Entrepreneurship &amp; Regional Development</w:t>
      </w:r>
      <w:r>
        <w:rPr>
          <w:rFonts w:ascii="Times New Roman" w:hAnsi="Times New Roman"/>
        </w:rPr>
        <w:t>, 31(7-8), 623-651.</w:t>
      </w:r>
    </w:p>
    <w:p w14:paraId="1273DDF5" w14:textId="77777777" w:rsidR="00C8253B" w:rsidRDefault="00007369">
      <w:pPr>
        <w:pStyle w:val="NoSpacing"/>
        <w:spacing w:line="480" w:lineRule="auto"/>
        <w:ind w:left="567" w:hanging="567"/>
        <w:jc w:val="both"/>
      </w:pPr>
      <w:r>
        <w:rPr>
          <w:szCs w:val="24"/>
        </w:rPr>
        <w:t>Rosenthal, D.H. &amp;</w:t>
      </w:r>
      <w:r>
        <w:rPr>
          <w:szCs w:val="24"/>
        </w:rPr>
        <w:t xml:space="preserve"> Nelson, R.H. (1992). Why existence value should not be used in cost-benefit analysis. </w:t>
      </w:r>
      <w:r>
        <w:rPr>
          <w:i/>
          <w:szCs w:val="24"/>
        </w:rPr>
        <w:t>Journal of Policy Analysis and Management</w:t>
      </w:r>
      <w:r>
        <w:rPr>
          <w:szCs w:val="24"/>
        </w:rPr>
        <w:t xml:space="preserve">, </w:t>
      </w:r>
      <w:r>
        <w:rPr>
          <w:i/>
          <w:szCs w:val="24"/>
        </w:rPr>
        <w:t>11</w:t>
      </w:r>
      <w:r>
        <w:rPr>
          <w:szCs w:val="24"/>
        </w:rPr>
        <w:t>(1), 116- 122.</w:t>
      </w:r>
    </w:p>
    <w:p w14:paraId="0216C445" w14:textId="77777777" w:rsidR="00C8253B" w:rsidRDefault="00007369">
      <w:pPr>
        <w:spacing w:line="480" w:lineRule="auto"/>
        <w:ind w:left="567" w:hanging="567"/>
        <w:jc w:val="both"/>
      </w:pPr>
      <w:r>
        <w:rPr>
          <w:rFonts w:ascii="Times New Roman" w:hAnsi="Times New Roman" w:cs="Liberation Serif;Times New Roma"/>
          <w:color w:val="0E101A"/>
        </w:rPr>
        <w:t xml:space="preserve">Sandberg, J., &amp; </w:t>
      </w:r>
      <w:proofErr w:type="spellStart"/>
      <w:r>
        <w:rPr>
          <w:rFonts w:ascii="Times New Roman" w:hAnsi="Times New Roman" w:cs="Liberation Serif;Times New Roma"/>
          <w:color w:val="0E101A"/>
        </w:rPr>
        <w:t>Tsoukas</w:t>
      </w:r>
      <w:proofErr w:type="spellEnd"/>
      <w:r>
        <w:rPr>
          <w:rFonts w:ascii="Times New Roman" w:hAnsi="Times New Roman" w:cs="Liberation Serif;Times New Roma"/>
          <w:color w:val="0E101A"/>
        </w:rPr>
        <w:t>, H. (2011). Grasping the logic of practice: theorizing through practical rationality.</w:t>
      </w:r>
      <w:r>
        <w:rPr>
          <w:rFonts w:ascii="Times New Roman" w:hAnsi="Times New Roman" w:cs="Liberation Serif;Times New Roma"/>
          <w:color w:val="0E101A"/>
        </w:rPr>
        <w:t xml:space="preserve"> </w:t>
      </w:r>
      <w:r>
        <w:rPr>
          <w:rFonts w:ascii="Times New Roman" w:hAnsi="Times New Roman" w:cs="Liberation Serif;Times New Roma"/>
          <w:i/>
          <w:iCs/>
          <w:color w:val="0E101A"/>
        </w:rPr>
        <w:t>Academy of Management Review</w:t>
      </w:r>
      <w:r>
        <w:rPr>
          <w:rFonts w:ascii="Times New Roman" w:hAnsi="Times New Roman" w:cs="Liberation Serif;Times New Roma"/>
          <w:color w:val="0E101A"/>
        </w:rPr>
        <w:t>, 36(2), 338-360.</w:t>
      </w:r>
    </w:p>
    <w:p w14:paraId="3E742A63" w14:textId="77777777" w:rsidR="00C8253B" w:rsidRDefault="00007369">
      <w:pPr>
        <w:spacing w:line="480" w:lineRule="auto"/>
        <w:ind w:left="567" w:hanging="567"/>
        <w:jc w:val="both"/>
      </w:pPr>
      <w:proofErr w:type="spellStart"/>
      <w:r>
        <w:rPr>
          <w:rFonts w:ascii="Times New Roman" w:hAnsi="Times New Roman" w:cs="Liberation Serif;Times New Roma"/>
          <w:color w:val="0E101A"/>
        </w:rPr>
        <w:t>Sarasvathy</w:t>
      </w:r>
      <w:proofErr w:type="spellEnd"/>
      <w:r>
        <w:rPr>
          <w:rFonts w:ascii="Times New Roman" w:hAnsi="Times New Roman" w:cs="Liberation Serif;Times New Roma"/>
          <w:color w:val="0E101A"/>
        </w:rPr>
        <w:t xml:space="preserve">, S. D. (2001). Causation and Effectuation: Toward a Theoretical Shift From Economic Inevitability to Entrepreneurial Contingency. </w:t>
      </w:r>
      <w:r>
        <w:rPr>
          <w:rFonts w:ascii="Times New Roman" w:hAnsi="Times New Roman" w:cs="Liberation Serif;Times New Roma"/>
          <w:i/>
          <w:iCs/>
          <w:color w:val="0E101A"/>
        </w:rPr>
        <w:t>Academy of Management Review</w:t>
      </w:r>
      <w:r>
        <w:rPr>
          <w:rFonts w:ascii="Times New Roman" w:hAnsi="Times New Roman" w:cs="Liberation Serif;Times New Roma"/>
          <w:color w:val="0E101A"/>
        </w:rPr>
        <w:t>, 26(2), 243-263.</w:t>
      </w:r>
    </w:p>
    <w:p w14:paraId="098AEEF6" w14:textId="77777777" w:rsidR="00C8253B" w:rsidRDefault="00007369">
      <w:pPr>
        <w:pStyle w:val="NoSpacing"/>
        <w:spacing w:line="480" w:lineRule="auto"/>
        <w:ind w:left="567" w:hanging="567"/>
        <w:jc w:val="both"/>
      </w:pPr>
      <w:r>
        <w:rPr>
          <w:rFonts w:cs="Liberation Serif;Times New Roma"/>
          <w:kern w:val="0"/>
          <w:szCs w:val="24"/>
          <w:lang w:eastAsia="en-US" w:bidi="en-US"/>
        </w:rPr>
        <w:t xml:space="preserve">Schroeder, K. (2017). </w:t>
      </w:r>
      <w:r>
        <w:rPr>
          <w:rFonts w:cs="Liberation Serif;Times New Roma"/>
          <w:kern w:val="0"/>
          <w:szCs w:val="24"/>
          <w:lang w:eastAsia="en-US" w:bidi="en-US"/>
        </w:rPr>
        <w:t xml:space="preserve">Re-thinking entrepreneurship through the lens of culture: Snapshots from Indonesia and Bhutan and their implications for sustainability. In: </w:t>
      </w:r>
      <w:r>
        <w:rPr>
          <w:rFonts w:cs="Liberation Serif;Times New Roma"/>
          <w:i/>
          <w:iCs/>
          <w:kern w:val="0"/>
          <w:szCs w:val="24"/>
          <w:lang w:eastAsia="en-US" w:bidi="en-US"/>
        </w:rPr>
        <w:t>GNH of Business Proceedings of the 7th International Conference on GNH</w:t>
      </w:r>
      <w:r>
        <w:rPr>
          <w:rFonts w:cs="Liberation Serif;Times New Roma"/>
          <w:kern w:val="0"/>
          <w:szCs w:val="24"/>
          <w:lang w:eastAsia="en-US" w:bidi="en-US"/>
        </w:rPr>
        <w:t>, 7-9 November, 2017, Bhutan.</w:t>
      </w:r>
    </w:p>
    <w:p w14:paraId="31FE196D" w14:textId="77777777" w:rsidR="00C8253B" w:rsidRDefault="00007369">
      <w:pPr>
        <w:spacing w:line="480" w:lineRule="auto"/>
        <w:ind w:left="567" w:hanging="567"/>
        <w:jc w:val="both"/>
      </w:pPr>
      <w:r>
        <w:rPr>
          <w:rFonts w:ascii="Times New Roman" w:eastAsia="Times New Roman" w:hAnsi="Times New Roman" w:cs="Liberation Serif;Times New Roma"/>
          <w:kern w:val="0"/>
          <w:lang w:eastAsia="en-US" w:bidi="en-US"/>
        </w:rPr>
        <w:t xml:space="preserve">Schroeder, R., &amp; Schroeder, K. (2014). Happy environments: Bhutan, interdependence and the west. </w:t>
      </w:r>
      <w:r>
        <w:rPr>
          <w:rFonts w:ascii="Times New Roman" w:eastAsia="Times New Roman" w:hAnsi="Times New Roman" w:cs="Liberation Serif;Times New Roma"/>
          <w:i/>
          <w:kern w:val="0"/>
          <w:lang w:eastAsia="en-US" w:bidi="en-US"/>
        </w:rPr>
        <w:t>Sustainability, 6</w:t>
      </w:r>
      <w:r>
        <w:rPr>
          <w:rFonts w:ascii="Times New Roman" w:eastAsia="Times New Roman" w:hAnsi="Times New Roman" w:cs="Liberation Serif;Times New Roma"/>
          <w:kern w:val="0"/>
          <w:lang w:eastAsia="en-US" w:bidi="en-US"/>
        </w:rPr>
        <w:t xml:space="preserve">(6), 3521-3533. </w:t>
      </w:r>
    </w:p>
    <w:p w14:paraId="7C223E10" w14:textId="77777777" w:rsidR="00C8253B" w:rsidRDefault="00007369">
      <w:pPr>
        <w:spacing w:line="480" w:lineRule="auto"/>
        <w:ind w:left="567" w:hanging="567"/>
        <w:jc w:val="both"/>
      </w:pPr>
      <w:r>
        <w:rPr>
          <w:rFonts w:ascii="Times New Roman" w:hAnsi="Times New Roman" w:cs="Liberation Serif;Times New Roma"/>
          <w:color w:val="0E101A"/>
        </w:rPr>
        <w:lastRenderedPageBreak/>
        <w:t xml:space="preserve">Simon, H. A. (1947). </w:t>
      </w:r>
      <w:r>
        <w:rPr>
          <w:rFonts w:ascii="Times New Roman" w:hAnsi="Times New Roman" w:cs="Liberation Serif;Times New Roma"/>
          <w:i/>
          <w:iCs/>
          <w:color w:val="0E101A"/>
        </w:rPr>
        <w:t>Administrative behavior: a study of decision-making processes in Administrative Organizations (3rd ed.)</w:t>
      </w:r>
      <w:r>
        <w:rPr>
          <w:rFonts w:ascii="Times New Roman" w:hAnsi="Times New Roman" w:cs="Liberation Serif;Times New Roma"/>
          <w:color w:val="0E101A"/>
        </w:rPr>
        <w:t>.</w:t>
      </w:r>
      <w:r>
        <w:rPr>
          <w:rFonts w:ascii="Times New Roman" w:hAnsi="Times New Roman" w:cs="Liberation Serif;Times New Roma"/>
          <w:color w:val="0E101A"/>
        </w:rPr>
        <w:t xml:space="preserve"> Collier Macmillan: Free Press London.</w:t>
      </w:r>
    </w:p>
    <w:p w14:paraId="48B3F95A" w14:textId="77777777" w:rsidR="00C8253B" w:rsidRDefault="00007369">
      <w:pPr>
        <w:spacing w:line="480" w:lineRule="auto"/>
        <w:ind w:left="567" w:hanging="567"/>
        <w:jc w:val="both"/>
      </w:pPr>
      <w:r>
        <w:rPr>
          <w:rFonts w:ascii="Times New Roman" w:hAnsi="Times New Roman" w:cs="Times New Roman"/>
        </w:rPr>
        <w:t xml:space="preserve">Slater, D.J. &amp; Dixon-Fowler, H.R. (2010). The future of the planet in the hands of the MBAs: An examination of CEO MBA education and corporate environmental performance. </w:t>
      </w:r>
      <w:r>
        <w:rPr>
          <w:rFonts w:ascii="Times New Roman" w:hAnsi="Times New Roman" w:cs="Times New Roman"/>
          <w:i/>
        </w:rPr>
        <w:t>Academy of Management Learning and Education, 9</w:t>
      </w:r>
      <w:r>
        <w:rPr>
          <w:rFonts w:ascii="Times New Roman" w:hAnsi="Times New Roman" w:cs="Times New Roman"/>
        </w:rPr>
        <w:t>(3), 429-441.</w:t>
      </w:r>
    </w:p>
    <w:p w14:paraId="3B71D02E" w14:textId="77777777" w:rsidR="00C8253B" w:rsidRDefault="00007369">
      <w:pPr>
        <w:pStyle w:val="BodyText"/>
        <w:spacing w:after="0" w:line="480" w:lineRule="auto"/>
        <w:ind w:left="567" w:hanging="567"/>
        <w:jc w:val="both"/>
      </w:pPr>
      <w:r>
        <w:rPr>
          <w:rFonts w:ascii="Times New Roman" w:hAnsi="Times New Roman" w:cs="Liberation Serif;Times New Roma"/>
          <w:color w:val="0E101A"/>
        </w:rPr>
        <w:t xml:space="preserve">Solomon, G. (2007). An examination of entrepreneurship education in the United States. </w:t>
      </w:r>
      <w:r>
        <w:rPr>
          <w:rStyle w:val="Emphasis"/>
          <w:rFonts w:ascii="Times New Roman" w:hAnsi="Times New Roman" w:cs="Liberation Serif;Times New Roma"/>
          <w:color w:val="0E101A"/>
        </w:rPr>
        <w:t xml:space="preserve">Journal of Small Business and Enterprise Development, </w:t>
      </w:r>
      <w:r>
        <w:rPr>
          <w:rFonts w:ascii="Times New Roman" w:hAnsi="Times New Roman" w:cs="Liberation Serif;Times New Roma"/>
          <w:color w:val="0E101A"/>
        </w:rPr>
        <w:t>14(2), 168-182.</w:t>
      </w:r>
    </w:p>
    <w:p w14:paraId="184C506D" w14:textId="77777777" w:rsidR="00C8253B" w:rsidRDefault="00007369">
      <w:pPr>
        <w:spacing w:line="480" w:lineRule="auto"/>
        <w:ind w:left="567" w:hanging="567"/>
        <w:jc w:val="both"/>
      </w:pPr>
      <w:r>
        <w:rPr>
          <w:rFonts w:ascii="Times New Roman" w:hAnsi="Times New Roman" w:cs="Liberation Serif;Times New Roma"/>
          <w:color w:val="0E101A"/>
        </w:rPr>
        <w:t xml:space="preserve">Spicer, A., Alvesson, M., &amp; </w:t>
      </w:r>
      <w:proofErr w:type="spellStart"/>
      <w:r>
        <w:rPr>
          <w:rFonts w:ascii="Times New Roman" w:hAnsi="Times New Roman" w:cs="Liberation Serif;Times New Roma"/>
          <w:color w:val="0E101A"/>
        </w:rPr>
        <w:t>Karreman</w:t>
      </w:r>
      <w:proofErr w:type="spellEnd"/>
      <w:r>
        <w:rPr>
          <w:rFonts w:ascii="Times New Roman" w:hAnsi="Times New Roman" w:cs="Liberation Serif;Times New Roma"/>
          <w:color w:val="0E101A"/>
        </w:rPr>
        <w:t>, D. (2009). Critical performativity: The unfinis</w:t>
      </w:r>
      <w:r>
        <w:rPr>
          <w:rFonts w:ascii="Times New Roman" w:hAnsi="Times New Roman" w:cs="Liberation Serif;Times New Roma"/>
          <w:color w:val="0E101A"/>
        </w:rPr>
        <w:t xml:space="preserve">hed business of critical management studies. </w:t>
      </w:r>
      <w:r>
        <w:rPr>
          <w:rFonts w:ascii="Times New Roman" w:hAnsi="Times New Roman" w:cs="Liberation Serif;Times New Roma"/>
          <w:i/>
          <w:iCs/>
          <w:color w:val="0E101A"/>
        </w:rPr>
        <w:t>Human Relations</w:t>
      </w:r>
      <w:r>
        <w:rPr>
          <w:rFonts w:ascii="Times New Roman" w:hAnsi="Times New Roman" w:cs="Liberation Serif;Times New Roma"/>
          <w:color w:val="0E101A"/>
        </w:rPr>
        <w:t>, 62(4), 537.</w:t>
      </w:r>
    </w:p>
    <w:p w14:paraId="42B625A9" w14:textId="77777777" w:rsidR="00C8253B" w:rsidRDefault="00007369">
      <w:pPr>
        <w:spacing w:line="480" w:lineRule="auto"/>
        <w:ind w:left="567" w:hanging="567"/>
        <w:jc w:val="both"/>
      </w:pPr>
      <w:proofErr w:type="spellStart"/>
      <w:r>
        <w:rPr>
          <w:rFonts w:ascii="Times New Roman" w:hAnsi="Times New Roman" w:cs="Liberation Serif;Times New Roma"/>
        </w:rPr>
        <w:t>Stangor</w:t>
      </w:r>
      <w:proofErr w:type="spellEnd"/>
      <w:r>
        <w:rPr>
          <w:rFonts w:ascii="Times New Roman" w:hAnsi="Times New Roman" w:cs="Liberation Serif;Times New Roma"/>
        </w:rPr>
        <w:t xml:space="preserve">, C. (2016). The study of stereotyping, prejudice, and discrimination within social psychology: A quick history of theory and research. In </w:t>
      </w:r>
      <w:r>
        <w:rPr>
          <w:rFonts w:ascii="Times New Roman" w:hAnsi="Times New Roman" w:cs="Liberation Serif;Times New Roma"/>
          <w:i/>
          <w:iCs/>
        </w:rPr>
        <w:t>Handbook of prejudice, stereotyping,</w:t>
      </w:r>
      <w:r>
        <w:rPr>
          <w:rFonts w:ascii="Times New Roman" w:hAnsi="Times New Roman" w:cs="Liberation Serif;Times New Roma"/>
          <w:i/>
          <w:iCs/>
        </w:rPr>
        <w:t xml:space="preserve"> and discrimination</w:t>
      </w:r>
      <w:r>
        <w:rPr>
          <w:rFonts w:ascii="Times New Roman" w:hAnsi="Times New Roman" w:cs="Liberation Serif;Times New Roma"/>
        </w:rPr>
        <w:t>. Psychology Press.</w:t>
      </w:r>
    </w:p>
    <w:p w14:paraId="60CFA9D9" w14:textId="77777777" w:rsidR="00C8253B" w:rsidRDefault="00007369">
      <w:pPr>
        <w:spacing w:line="480" w:lineRule="auto"/>
        <w:ind w:left="567" w:hanging="567"/>
        <w:jc w:val="both"/>
      </w:pPr>
      <w:proofErr w:type="spellStart"/>
      <w:r>
        <w:rPr>
          <w:rFonts w:ascii="Times New Roman" w:hAnsi="Times New Roman" w:cs="Times New Roman"/>
          <w:color w:val="0E101A"/>
        </w:rPr>
        <w:t>Tynjälä</w:t>
      </w:r>
      <w:proofErr w:type="spellEnd"/>
      <w:r>
        <w:rPr>
          <w:rFonts w:ascii="Times New Roman" w:hAnsi="Times New Roman" w:cs="Times New Roman"/>
          <w:color w:val="0E101A"/>
        </w:rPr>
        <w:t xml:space="preserve">, P. (2008). Perspectives into learning at the workplace. </w:t>
      </w:r>
      <w:r>
        <w:rPr>
          <w:rFonts w:ascii="Times New Roman" w:hAnsi="Times New Roman" w:cs="Times New Roman"/>
          <w:i/>
          <w:iCs/>
          <w:color w:val="0E101A"/>
        </w:rPr>
        <w:t>Educational Research Review</w:t>
      </w:r>
      <w:r>
        <w:rPr>
          <w:rFonts w:ascii="Times New Roman" w:hAnsi="Times New Roman" w:cs="Times New Roman"/>
          <w:color w:val="0E101A"/>
        </w:rPr>
        <w:t>, 3(2), 130-154.</w:t>
      </w:r>
    </w:p>
    <w:p w14:paraId="19B3C16D" w14:textId="77777777" w:rsidR="00C8253B" w:rsidRDefault="00007369">
      <w:pPr>
        <w:spacing w:line="480" w:lineRule="auto"/>
        <w:ind w:left="567" w:hanging="567"/>
        <w:jc w:val="both"/>
      </w:pPr>
      <w:r>
        <w:rPr>
          <w:rFonts w:ascii="Times New Roman" w:hAnsi="Times New Roman" w:cs="Times New Roman"/>
          <w:color w:val="0E101A"/>
        </w:rPr>
        <w:t xml:space="preserve">Van Gelderen, M. (2012). Individualizing entrepreneurship education: putting each student into </w:t>
      </w:r>
      <w:r>
        <w:rPr>
          <w:rFonts w:ascii="Times New Roman" w:hAnsi="Times New Roman" w:cs="Times New Roman"/>
          <w:color w:val="0E101A"/>
        </w:rPr>
        <w:t>context. In M. V</w:t>
      </w:r>
      <w:r>
        <w:rPr>
          <w:rFonts w:ascii="Times New Roman" w:hAnsi="Times New Roman" w:cs="Times New Roman"/>
          <w:color w:val="0E101A"/>
        </w:rPr>
        <w:t xml:space="preserve">an Gelderen &amp; E. </w:t>
      </w:r>
      <w:proofErr w:type="spellStart"/>
      <w:r>
        <w:rPr>
          <w:rFonts w:ascii="Times New Roman" w:hAnsi="Times New Roman" w:cs="Times New Roman"/>
          <w:color w:val="0E101A"/>
        </w:rPr>
        <w:t>Masurel</w:t>
      </w:r>
      <w:proofErr w:type="spellEnd"/>
      <w:r>
        <w:rPr>
          <w:rFonts w:ascii="Times New Roman" w:hAnsi="Times New Roman" w:cs="Times New Roman"/>
          <w:color w:val="0E101A"/>
        </w:rPr>
        <w:t xml:space="preserve"> (Eds.),</w:t>
      </w:r>
      <w:r>
        <w:rPr>
          <w:rFonts w:ascii="Times New Roman" w:hAnsi="Times New Roman" w:cs="Times New Roman"/>
          <w:color w:val="0E101A"/>
        </w:rPr>
        <w:t xml:space="preserve"> </w:t>
      </w:r>
      <w:r>
        <w:rPr>
          <w:rFonts w:ascii="Times New Roman" w:hAnsi="Times New Roman" w:cs="Times New Roman"/>
          <w:i/>
          <w:iCs/>
          <w:color w:val="0E101A"/>
        </w:rPr>
        <w:t>Entrepreneurship in context</w:t>
      </w:r>
      <w:r>
        <w:rPr>
          <w:rFonts w:ascii="Times New Roman" w:hAnsi="Times New Roman" w:cs="Times New Roman"/>
          <w:color w:val="0E101A"/>
        </w:rPr>
        <w:t xml:space="preserve"> (pp. 58-70). Routledge.</w:t>
      </w:r>
    </w:p>
    <w:p w14:paraId="2010330A" w14:textId="77777777" w:rsidR="00C8253B" w:rsidRDefault="00007369">
      <w:pPr>
        <w:spacing w:line="480" w:lineRule="auto"/>
        <w:ind w:left="567" w:hanging="567"/>
        <w:jc w:val="both"/>
      </w:pPr>
      <w:r>
        <w:rPr>
          <w:rFonts w:ascii="Times New Roman" w:hAnsi="Times New Roman" w:cs="Liberation Serif;Times New Roma"/>
          <w:color w:val="0E101A"/>
          <w:lang w:bidi="en-US"/>
        </w:rPr>
        <w:t xml:space="preserve">Van Gelderen, M. W. (2020). </w:t>
      </w:r>
      <w:r>
        <w:rPr>
          <w:rFonts w:ascii="Times New Roman" w:hAnsi="Times New Roman" w:cs="Liberation Serif;Times New Roma"/>
          <w:i/>
          <w:color w:val="0E101A"/>
          <w:lang w:bidi="en-US"/>
        </w:rPr>
        <w:t>Using a comfort zone model and daily life situations to develop enterprising competencies</w:t>
      </w:r>
      <w:r>
        <w:rPr>
          <w:rFonts w:ascii="Times New Roman" w:hAnsi="Times New Roman" w:cs="Liberation Serif;Times New Roma"/>
          <w:color w:val="0E101A"/>
          <w:lang w:bidi="en-US"/>
        </w:rPr>
        <w:t>. Manuscript under review.</w:t>
      </w:r>
    </w:p>
    <w:p w14:paraId="2882C234" w14:textId="77777777" w:rsidR="00C8253B" w:rsidRDefault="00007369">
      <w:pPr>
        <w:pStyle w:val="BodyText"/>
        <w:spacing w:after="0" w:line="480" w:lineRule="auto"/>
        <w:ind w:left="567" w:hanging="567"/>
        <w:jc w:val="both"/>
      </w:pPr>
      <w:r>
        <w:rPr>
          <w:rFonts w:ascii="Times New Roman" w:hAnsi="Times New Roman" w:cs="Liberation Serif;Times New Roma"/>
        </w:rPr>
        <w:t xml:space="preserve">Vesper, K. </w:t>
      </w:r>
      <w:r>
        <w:rPr>
          <w:rFonts w:ascii="Times New Roman" w:hAnsi="Times New Roman" w:cs="Liberation Serif;Times New Roma"/>
        </w:rPr>
        <w:t xml:space="preserve">H., &amp; Gartner, W. B. (1997). Measuring progress in entrepreneurship education. </w:t>
      </w:r>
      <w:r>
        <w:rPr>
          <w:rStyle w:val="Emphasis"/>
          <w:rFonts w:ascii="Times New Roman" w:hAnsi="Times New Roman" w:cs="Liberation Serif;Times New Roma"/>
        </w:rPr>
        <w:t xml:space="preserve">Journal of Business Venturing, </w:t>
      </w:r>
      <w:r>
        <w:rPr>
          <w:rFonts w:ascii="Times New Roman" w:hAnsi="Times New Roman" w:cs="Liberation Serif;Times New Roma"/>
        </w:rPr>
        <w:t>12(5), 403-421.</w:t>
      </w:r>
    </w:p>
    <w:p w14:paraId="3B6107E1" w14:textId="77777777" w:rsidR="00C8253B" w:rsidRDefault="00007369">
      <w:pPr>
        <w:pStyle w:val="BodyText"/>
        <w:spacing w:after="0" w:line="480" w:lineRule="auto"/>
        <w:ind w:left="567" w:hanging="567"/>
        <w:jc w:val="both"/>
      </w:pPr>
      <w:r>
        <w:rPr>
          <w:rFonts w:ascii="Times New Roman" w:hAnsi="Times New Roman" w:cs="Liberation Serif;Times New Roma"/>
        </w:rPr>
        <w:t xml:space="preserve">Walter, S. G., &amp; Block, J. H. (2016). Outcomes of entrepreneurship education: An institutional perspective. </w:t>
      </w:r>
      <w:r>
        <w:rPr>
          <w:rStyle w:val="Emphasis"/>
          <w:rFonts w:ascii="Times New Roman" w:hAnsi="Times New Roman" w:cs="Liberation Serif;Times New Roma"/>
        </w:rPr>
        <w:t>Journal of Business Ve</w:t>
      </w:r>
      <w:r>
        <w:rPr>
          <w:rStyle w:val="Emphasis"/>
          <w:rFonts w:ascii="Times New Roman" w:hAnsi="Times New Roman" w:cs="Liberation Serif;Times New Roma"/>
        </w:rPr>
        <w:t xml:space="preserve">nturing, </w:t>
      </w:r>
      <w:r>
        <w:rPr>
          <w:rFonts w:ascii="Times New Roman" w:hAnsi="Times New Roman" w:cs="Liberation Serif;Times New Roma"/>
        </w:rPr>
        <w:t>31(2), 216-233.</w:t>
      </w:r>
    </w:p>
    <w:p w14:paraId="1478050E" w14:textId="77777777" w:rsidR="00C8253B" w:rsidRDefault="00007369">
      <w:pPr>
        <w:spacing w:line="480" w:lineRule="auto"/>
        <w:ind w:left="567" w:hanging="567"/>
        <w:jc w:val="both"/>
      </w:pPr>
      <w:r>
        <w:rPr>
          <w:rFonts w:ascii="Times New Roman" w:hAnsi="Times New Roman" w:cs="Liberation Serif;Times New Roma"/>
          <w:color w:val="0E101A"/>
        </w:rPr>
        <w:lastRenderedPageBreak/>
        <w:t xml:space="preserve">Welter, F., Baker, T., </w:t>
      </w:r>
      <w:proofErr w:type="spellStart"/>
      <w:r>
        <w:rPr>
          <w:rFonts w:ascii="Times New Roman" w:hAnsi="Times New Roman" w:cs="Liberation Serif;Times New Roma"/>
          <w:color w:val="0E101A"/>
        </w:rPr>
        <w:t>Audretsch</w:t>
      </w:r>
      <w:proofErr w:type="spellEnd"/>
      <w:r>
        <w:rPr>
          <w:rFonts w:ascii="Times New Roman" w:hAnsi="Times New Roman" w:cs="Liberation Serif;Times New Roma"/>
          <w:color w:val="0E101A"/>
        </w:rPr>
        <w:t xml:space="preserve">, D. B., &amp; Gartner, W. B. (2017). Everyday entrepreneurship—a call for entrepreneurship research to embrace entrepreneurial diversity. </w:t>
      </w:r>
      <w:r>
        <w:rPr>
          <w:rStyle w:val="Emphasis"/>
          <w:rFonts w:ascii="Times New Roman" w:hAnsi="Times New Roman" w:cs="Liberation Serif;Times New Roma"/>
          <w:color w:val="0E101A"/>
        </w:rPr>
        <w:t>Entrepreneurship Theory and Practice, 41</w:t>
      </w:r>
      <w:r>
        <w:rPr>
          <w:rFonts w:ascii="Times New Roman" w:hAnsi="Times New Roman" w:cs="Liberation Serif;Times New Roma"/>
          <w:color w:val="0E101A"/>
        </w:rPr>
        <w:t>(3), 311-321.</w:t>
      </w:r>
    </w:p>
    <w:p w14:paraId="5B66940B" w14:textId="77777777" w:rsidR="00C8253B" w:rsidRDefault="00007369">
      <w:pPr>
        <w:spacing w:line="480" w:lineRule="auto"/>
        <w:ind w:left="567" w:hanging="567"/>
        <w:jc w:val="both"/>
      </w:pPr>
      <w:r>
        <w:rPr>
          <w:rFonts w:ascii="Times New Roman" w:hAnsi="Times New Roman" w:cs="Times New Roman"/>
          <w:color w:val="0E101A"/>
        </w:rPr>
        <w:t xml:space="preserve">Wickham, P. (2006). </w:t>
      </w:r>
      <w:r>
        <w:rPr>
          <w:rFonts w:ascii="Times New Roman" w:hAnsi="Times New Roman" w:cs="Times New Roman"/>
          <w:i/>
          <w:iCs/>
          <w:color w:val="0E101A"/>
        </w:rPr>
        <w:t>Strategic entre</w:t>
      </w:r>
      <w:r>
        <w:rPr>
          <w:rFonts w:ascii="Times New Roman" w:hAnsi="Times New Roman" w:cs="Times New Roman"/>
          <w:i/>
          <w:iCs/>
          <w:color w:val="0E101A"/>
        </w:rPr>
        <w:t>preneurship</w:t>
      </w:r>
      <w:r>
        <w:rPr>
          <w:rFonts w:ascii="Times New Roman" w:hAnsi="Times New Roman" w:cs="Times New Roman"/>
          <w:color w:val="0E101A"/>
        </w:rPr>
        <w:t>, 4</w:t>
      </w:r>
      <w:r>
        <w:rPr>
          <w:rFonts w:ascii="Times New Roman" w:hAnsi="Times New Roman" w:cs="Times New Roman"/>
          <w:color w:val="0E101A"/>
          <w:vertAlign w:val="superscript"/>
        </w:rPr>
        <w:t>th</w:t>
      </w:r>
      <w:r>
        <w:rPr>
          <w:rFonts w:ascii="Times New Roman" w:hAnsi="Times New Roman" w:cs="Times New Roman"/>
          <w:color w:val="0E101A"/>
        </w:rPr>
        <w:t xml:space="preserve"> ed. Pearson Education Limited.</w:t>
      </w:r>
      <w:r>
        <w:rPr>
          <w:rStyle w:val="Emphasis"/>
          <w:rFonts w:ascii="Times New Roman" w:hAnsi="Times New Roman" w:cs="Times New Roman"/>
          <w:b/>
          <w:bCs/>
          <w:i w:val="0"/>
          <w:iCs w:val="0"/>
          <w:color w:val="000000"/>
        </w:rPr>
        <w:t xml:space="preserve"> </w:t>
      </w:r>
    </w:p>
    <w:p w14:paraId="094A5F6A" w14:textId="77777777" w:rsidR="00C8253B" w:rsidRDefault="00C8253B">
      <w:pPr>
        <w:pStyle w:val="Text"/>
        <w:spacing w:after="113" w:line="240" w:lineRule="auto"/>
        <w:ind w:firstLine="0"/>
        <w:rPr>
          <w:rStyle w:val="Emphasis"/>
          <w:rFonts w:ascii="Times New Roman" w:hAnsi="Times New Roman" w:cs="Times New Roman"/>
          <w:b/>
          <w:bCs/>
          <w:i w:val="0"/>
          <w:iCs w:val="0"/>
        </w:rPr>
      </w:pPr>
    </w:p>
    <w:p w14:paraId="053B0AD3" w14:textId="77777777" w:rsidR="00C8253B" w:rsidRDefault="00C8253B">
      <w:pPr>
        <w:pStyle w:val="BodyText"/>
        <w:spacing w:after="113" w:line="480" w:lineRule="auto"/>
        <w:jc w:val="both"/>
        <w:rPr>
          <w:rStyle w:val="Emphasis"/>
          <w:i w:val="0"/>
          <w:iCs w:val="0"/>
          <w:color w:val="0E101A"/>
        </w:rPr>
      </w:pPr>
    </w:p>
    <w:p w14:paraId="451B05A9" w14:textId="77777777" w:rsidR="00C8253B" w:rsidRDefault="00C8253B">
      <w:pPr>
        <w:pStyle w:val="BodyText"/>
        <w:spacing w:after="113" w:line="480" w:lineRule="auto"/>
        <w:jc w:val="both"/>
        <w:rPr>
          <w:rStyle w:val="Emphasis"/>
          <w:i w:val="0"/>
          <w:iCs w:val="0"/>
          <w:color w:val="0E101A"/>
        </w:rPr>
      </w:pPr>
    </w:p>
    <w:p w14:paraId="38B50966" w14:textId="77777777" w:rsidR="00C8253B" w:rsidRDefault="00C8253B">
      <w:pPr>
        <w:pStyle w:val="BodyText"/>
        <w:spacing w:after="113" w:line="480" w:lineRule="auto"/>
        <w:ind w:left="567" w:hanging="567"/>
        <w:jc w:val="both"/>
        <w:rPr>
          <w:rFonts w:ascii="Times New Roman" w:hAnsi="Times New Roman" w:cs="Times New Roman"/>
          <w:color w:val="0E101A"/>
        </w:rPr>
      </w:pPr>
    </w:p>
    <w:sectPr w:rsidR="00C8253B">
      <w:footerReference w:type="default" r:id="rId8"/>
      <w:pgSz w:w="11906" w:h="16838"/>
      <w:pgMar w:top="1134" w:right="1134" w:bottom="1648" w:left="1134"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3205" w14:textId="77777777" w:rsidR="00000000" w:rsidRDefault="00007369">
      <w:r>
        <w:separator/>
      </w:r>
    </w:p>
  </w:endnote>
  <w:endnote w:type="continuationSeparator" w:id="0">
    <w:p w14:paraId="0680EE98" w14:textId="77777777" w:rsidR="00000000" w:rsidRDefault="0000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TimesNewRomanPSMT">
    <w:panose1 w:val="00000000000000000000"/>
    <w:charset w:val="00"/>
    <w:family w:val="roman"/>
    <w:notTrueType/>
    <w:pitch w:val="default"/>
  </w:font>
  <w:font w:name="Liberation Serif;Times New Roma">
    <w:panose1 w:val="00000000000000000000"/>
    <w:charset w:val="00"/>
    <w:family w:val="roman"/>
    <w:notTrueType/>
    <w:pitch w:val="default"/>
  </w:font>
  <w:font w:name="WenQuanYi Zen He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8909" w14:textId="77777777" w:rsidR="00C8253B" w:rsidRDefault="00007369">
    <w:pPr>
      <w:pStyle w:val="Footer"/>
      <w:jc w:val="center"/>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t>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C0FD" w14:textId="77777777" w:rsidR="00C8253B" w:rsidRDefault="00007369">
      <w:pPr>
        <w:rPr>
          <w:sz w:val="12"/>
        </w:rPr>
      </w:pPr>
      <w:r>
        <w:separator/>
      </w:r>
    </w:p>
  </w:footnote>
  <w:footnote w:type="continuationSeparator" w:id="0">
    <w:p w14:paraId="73EC539C" w14:textId="77777777" w:rsidR="00C8253B" w:rsidRDefault="00007369">
      <w:pPr>
        <w:rPr>
          <w:sz w:val="12"/>
        </w:rPr>
      </w:pPr>
      <w:r>
        <w:continuationSeparator/>
      </w:r>
    </w:p>
  </w:footnote>
  <w:footnote w:id="1">
    <w:p w14:paraId="75CFEC25" w14:textId="77777777" w:rsidR="00C8253B" w:rsidRDefault="00007369">
      <w:pPr>
        <w:pStyle w:val="FootnoteText"/>
      </w:pPr>
      <w:r>
        <w:rPr>
          <w:rStyle w:val="FootnoteCharacters"/>
        </w:rPr>
        <w:footnoteRef/>
      </w:r>
      <w:r>
        <w:tab/>
        <w:t>See, for example, the European Union Youth Strategy 2019</w:t>
      </w:r>
      <w:r>
        <w:rPr>
          <w:rFonts w:ascii="Times New Roman" w:hAnsi="Times New Roman" w:cs="Times New Roman"/>
        </w:rPr>
        <w:t>‒</w:t>
      </w:r>
      <w:r>
        <w:t>2027 (2018/C 456/01).</w:t>
      </w:r>
    </w:p>
  </w:footnote>
  <w:footnote w:id="2">
    <w:p w14:paraId="44A338F5" w14:textId="77777777" w:rsidR="00C8253B" w:rsidRDefault="00007369">
      <w:pPr>
        <w:pStyle w:val="FootnoteText"/>
        <w:jc w:val="both"/>
      </w:pPr>
      <w:r>
        <w:rPr>
          <w:rStyle w:val="FootnoteCharacters"/>
        </w:rPr>
        <w:footnoteRef/>
      </w:r>
      <w:r>
        <w:tab/>
        <w:t xml:space="preserve">In 2017 and 2019 I spent time at </w:t>
      </w:r>
      <w:proofErr w:type="spellStart"/>
      <w:r>
        <w:t>Sherubtse</w:t>
      </w:r>
      <w:proofErr w:type="spellEnd"/>
      <w:r>
        <w:t xml:space="preserve"> College, </w:t>
      </w:r>
      <w:proofErr w:type="spellStart"/>
      <w:r>
        <w:t>Gedu</w:t>
      </w:r>
      <w:proofErr w:type="spellEnd"/>
      <w:r>
        <w:t xml:space="preserve"> College of Business, and </w:t>
      </w:r>
      <w:r>
        <w:t>Royal Thimphu College, teaching in entrepreneurship courses, holding staff development seminars on entrepreneurship education, and conducting a workshop on incubator design.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190"/>
    <w:multiLevelType w:val="multilevel"/>
    <w:tmpl w:val="D60655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C56EA3"/>
    <w:multiLevelType w:val="multilevel"/>
    <w:tmpl w:val="72348D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4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3B"/>
    <w:rsid w:val="00007369"/>
    <w:rsid w:val="00C825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8BF8"/>
  <w15:docId w15:val="{EBE1A838-D3AE-4111-905D-13579CB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Liberation Serif" w:eastAsia="Noto Serif CJK SC" w:hAnsi="Liberation Serif" w:cs="Lohit Devanagari"/>
      <w:kern w:val="2"/>
      <w:sz w:val="24"/>
      <w:szCs w:val="24"/>
      <w:lang w:eastAsia="zh-CN" w:bidi="hi-IN"/>
    </w:rPr>
  </w:style>
  <w:style w:type="paragraph" w:styleId="Heading1">
    <w:name w:val="heading 1"/>
    <w:basedOn w:val="Normal"/>
    <w:next w:val="Normal"/>
    <w:uiPriority w:val="9"/>
    <w:qFormat/>
    <w:pPr>
      <w:keepNext/>
      <w:spacing w:before="240" w:line="480" w:lineRule="auto"/>
      <w:jc w:val="both"/>
      <w:outlineLvl w:val="0"/>
    </w:pPr>
  </w:style>
  <w:style w:type="paragraph" w:styleId="Heading2">
    <w:name w:val="heading 2"/>
    <w:basedOn w:val="Normal"/>
    <w:next w:val="Normal"/>
    <w:uiPriority w:val="9"/>
    <w:unhideWhenUsed/>
    <w:qFormat/>
    <w:pPr>
      <w:spacing w:line="480" w:lineRule="auto"/>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DefaultParagraphFont0">
    <w:name w:val="Default Paragraph Font0"/>
    <w:qFormat/>
  </w:style>
  <w:style w:type="character" w:customStyle="1" w:styleId="WW-DefaultParagraphFont">
    <w:name w:val="WW-Default Paragraph Font"/>
    <w:qFormat/>
  </w:style>
  <w:style w:type="character" w:customStyle="1" w:styleId="Marquedecommentaire">
    <w:name w:val="Marque de commentaire"/>
    <w:qFormat/>
    <w:rPr>
      <w:sz w:val="18"/>
      <w:szCs w:val="18"/>
    </w:rPr>
  </w:style>
  <w:style w:type="character" w:customStyle="1" w:styleId="Appelnotedebasdep">
    <w:name w:val="Appel note de bas de p."/>
    <w:qFormat/>
    <w:rPr>
      <w:vertAlign w:val="superscript"/>
    </w:rPr>
  </w:style>
  <w:style w:type="character" w:customStyle="1" w:styleId="FootnoteCharacters">
    <w:name w:val="Footnote Characters"/>
    <w:qFormat/>
    <w:rPr>
      <w:vertAlign w:val="superscript"/>
    </w:rPr>
  </w:style>
  <w:style w:type="character" w:styleId="Emphasis">
    <w:name w:val="Emphasis"/>
    <w:qFormat/>
    <w:rPr>
      <w:i/>
      <w:iCs/>
    </w:rPr>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styleId="CommentReference">
    <w:name w:val="annotation reference"/>
    <w:qFormat/>
    <w:rPr>
      <w:sz w:val="16"/>
      <w:szCs w:val="16"/>
    </w:rPr>
  </w:style>
  <w:style w:type="character" w:customStyle="1" w:styleId="CommentTextChar">
    <w:name w:val="Comment Text Char"/>
    <w:qFormat/>
    <w:rPr>
      <w:rFonts w:ascii="Liberation Serif" w:eastAsia="Noto Serif CJK SC" w:hAnsi="Liberation Serif" w:cs="Mangal"/>
      <w:kern w:val="2"/>
      <w:szCs w:val="18"/>
      <w:lang w:eastAsia="zh-CN" w:bidi="hi-IN"/>
    </w:rPr>
  </w:style>
  <w:style w:type="character" w:customStyle="1" w:styleId="CommentSubjectChar">
    <w:name w:val="Comment Subject Char"/>
    <w:qFormat/>
    <w:rPr>
      <w:rFonts w:ascii="Liberation Serif" w:eastAsia="Noto Serif CJK SC" w:hAnsi="Liberation Serif" w:cs="Mangal"/>
      <w:b/>
      <w:bCs/>
      <w:kern w:val="2"/>
      <w:szCs w:val="18"/>
      <w:lang w:eastAsia="zh-CN" w:bidi="hi-IN"/>
    </w:rPr>
  </w:style>
  <w:style w:type="character" w:customStyle="1" w:styleId="BalloonTextChar">
    <w:name w:val="Balloon Text Char"/>
    <w:qFormat/>
    <w:rPr>
      <w:rFonts w:ascii="Segoe UI" w:eastAsia="Noto Serif CJK SC" w:hAnsi="Segoe UI" w:cs="Mangal"/>
      <w:kern w:val="2"/>
      <w:sz w:val="18"/>
      <w:szCs w:val="16"/>
      <w:lang w:eastAsia="zh-CN" w:bidi="hi-IN"/>
    </w:rPr>
  </w:style>
  <w:style w:type="character" w:customStyle="1" w:styleId="HeaderChar">
    <w:name w:val="Header Char"/>
    <w:qFormat/>
    <w:rPr>
      <w:rFonts w:ascii="Liberation Serif" w:eastAsia="Noto Serif CJK SC" w:hAnsi="Liberation Serif" w:cs="Mangal"/>
      <w:kern w:val="2"/>
      <w:sz w:val="24"/>
      <w:szCs w:val="21"/>
      <w:lang w:eastAsia="zh-CN" w:bidi="hi-IN"/>
    </w:rPr>
  </w:style>
  <w:style w:type="character" w:customStyle="1" w:styleId="FooterChar">
    <w:name w:val="Footer Char"/>
    <w:qFormat/>
    <w:rPr>
      <w:rFonts w:ascii="Liberation Serif" w:eastAsia="Noto Serif CJK SC" w:hAnsi="Liberation Serif" w:cs="Mangal"/>
      <w:kern w:val="2"/>
      <w:sz w:val="24"/>
      <w:szCs w:val="21"/>
      <w:lang w:eastAsia="zh-CN" w:bidi="hi-IN"/>
    </w:rPr>
  </w:style>
  <w:style w:type="character" w:styleId="Hyperlink">
    <w:name w:val="Hyperlink"/>
    <w:rPr>
      <w:color w:val="0000FF"/>
      <w:u w:val="single"/>
    </w:rPr>
  </w:style>
  <w:style w:type="character" w:customStyle="1" w:styleId="WW-FootnoteReference">
    <w:name w:val="WW-Footnote Reference"/>
    <w:qFormat/>
    <w:rPr>
      <w:vertAlign w:val="superscript"/>
    </w:rPr>
  </w:style>
  <w:style w:type="character" w:customStyle="1" w:styleId="EndnoteAnchor">
    <w:name w:val="Endnote Anchor"/>
    <w:rPr>
      <w:vertAlign w:val="superscript"/>
    </w:rPr>
  </w:style>
  <w:style w:type="character" w:customStyle="1" w:styleId="footnotereference0">
    <w:name w:val="footnote reference0"/>
    <w:qFormat/>
    <w:rPr>
      <w:vertAlign w:val="superscript"/>
    </w:rPr>
  </w:style>
  <w:style w:type="character" w:customStyle="1" w:styleId="endnotereference0">
    <w:name w:val="endnote reference0"/>
    <w:qFormat/>
    <w:rPr>
      <w:vertAlign w:val="superscript"/>
    </w:rPr>
  </w:style>
  <w:style w:type="character" w:customStyle="1" w:styleId="apple-converted-space">
    <w:name w:val="apple-converted-space"/>
    <w:basedOn w:val="DefaultParagraphFont"/>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
    <w:name w:val="Text"/>
    <w:basedOn w:val="Normal"/>
    <w:qFormat/>
    <w:pPr>
      <w:widowControl w:val="0"/>
      <w:spacing w:line="480" w:lineRule="auto"/>
      <w:ind w:firstLine="360"/>
      <w:jc w:val="both"/>
    </w:pPr>
  </w:style>
  <w:style w:type="paragraph" w:styleId="FootnoteText">
    <w:name w:val="footnote text"/>
    <w:basedOn w:val="Normal"/>
    <w:pPr>
      <w:suppressLineNumbers/>
      <w:ind w:left="339" w:hanging="339"/>
    </w:pPr>
    <w:rPr>
      <w:sz w:val="20"/>
      <w:szCs w:val="20"/>
    </w:rPr>
  </w:style>
  <w:style w:type="paragraph" w:styleId="NoSpacing">
    <w:name w:val="No Spacing"/>
    <w:qFormat/>
    <w:pPr>
      <w:overflowPunct w:val="0"/>
    </w:pPr>
    <w:rPr>
      <w:kern w:val="2"/>
      <w:sz w:val="24"/>
      <w:lang w:eastAsia="zh-CN"/>
    </w:rPr>
  </w:style>
  <w:style w:type="paragraph" w:customStyle="1" w:styleId="Titlepage-text">
    <w:name w:val="Title page-text"/>
    <w:basedOn w:val="Normal"/>
    <w:qFormat/>
    <w:pPr>
      <w:ind w:firstLine="72"/>
      <w:jc w:val="center"/>
    </w:pPr>
  </w:style>
  <w:style w:type="paragraph" w:styleId="CommentText">
    <w:name w:val="annotation text"/>
    <w:basedOn w:val="Normal"/>
    <w:qFormat/>
    <w:rPr>
      <w:rFonts w:cs="Mangal"/>
      <w:sz w:val="20"/>
      <w:szCs w:val="18"/>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Mangal"/>
      <w:sz w:val="18"/>
      <w:szCs w:val="16"/>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paragraph" w:customStyle="1" w:styleId="EndNoteBibliography">
    <w:name w:val="EndNote Bibliography"/>
    <w:basedOn w:val="Normal"/>
    <w:qFormat/>
    <w:pPr>
      <w:spacing w:line="360" w:lineRule="auto"/>
      <w:ind w:left="720" w:hanging="720"/>
    </w:pPr>
    <w:rPr>
      <w:rFonts w:ascii="Times New Roman" w:hAnsi="Times New Roman" w:cs="Times New Roman"/>
      <w:sz w:val="22"/>
    </w:rPr>
  </w:style>
  <w:style w:type="paragraph" w:customStyle="1" w:styleId="Bibliographie">
    <w:name w:val="Bibliographie"/>
    <w:basedOn w:val="Normal"/>
    <w:next w:val="Normal"/>
    <w:qFormat/>
    <w:pPr>
      <w:spacing w:line="480" w:lineRule="auto"/>
      <w:ind w:left="720" w:hanging="720"/>
    </w:pPr>
  </w:style>
  <w:style w:type="paragraph" w:customStyle="1" w:styleId="LIBERATIONSERIF">
    <w:name w:val="LIBERATION SERIF"/>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13906</Words>
  <Characters>79269</Characters>
  <Application>Microsoft Office Word</Application>
  <DocSecurity>4</DocSecurity>
  <Lines>660</Lines>
  <Paragraphs>185</Paragraphs>
  <ScaleCrop>false</ScaleCrop>
  <Company/>
  <LinksUpToDate>false</LinksUpToDate>
  <CharactersWithSpaces>92990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Deema Refai</dc:creator>
  <dc:description/>
  <cp:lastModifiedBy>Deema Refai</cp:lastModifiedBy>
  <cp:revision>2</cp:revision>
  <dcterms:created xsi:type="dcterms:W3CDTF">2021-07-29T09:38:00Z</dcterms:created>
  <dcterms:modified xsi:type="dcterms:W3CDTF">2021-07-29T09:38:00Z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_Grammarly_42___1">
    <vt:lpwstr>__Grammarly_42___1</vt:lpwstr>
  </property>
  <property fmtid="{D5CDD505-2E9C-101B-9397-08002B2CF9AE}" pid="9" name="__Grammarly_42____i">
    <vt:lpwstr>__Grammarly_42____i</vt:lpwstr>
  </property>
</Properties>
</file>