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0A79" w14:textId="55E1E4B5" w:rsidR="00810418" w:rsidRPr="00865C14" w:rsidRDefault="00100ED9" w:rsidP="00C535C1">
      <w:pPr>
        <w:spacing w:line="276" w:lineRule="auto"/>
        <w:ind w:firstLine="0"/>
        <w:rPr>
          <w:color w:val="0060C0"/>
          <w:sz w:val="20"/>
          <w:szCs w:val="20"/>
          <w:u w:color="0060C0"/>
          <w:lang w:eastAsia="ko-KR"/>
        </w:rPr>
      </w:pPr>
      <w:r>
        <w:rPr>
          <w:noProof/>
          <w:color w:val="0060C0"/>
          <w:sz w:val="20"/>
          <w:szCs w:val="20"/>
          <w:u w:color="0060C0"/>
          <w:lang w:val="it-IT" w:eastAsia="it-IT"/>
        </w:rPr>
        <w:drawing>
          <wp:anchor distT="0" distB="0" distL="114300" distR="114300" simplePos="0" relativeHeight="251661312" behindDoc="0" locked="0" layoutInCell="1" allowOverlap="1" wp14:anchorId="0A4365DE" wp14:editId="4FC498E9">
            <wp:simplePos x="0" y="0"/>
            <wp:positionH relativeFrom="margin">
              <wp:posOffset>2118360</wp:posOffset>
            </wp:positionH>
            <wp:positionV relativeFrom="paragraph">
              <wp:posOffset>27305</wp:posOffset>
            </wp:positionV>
            <wp:extent cx="1828800" cy="10255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1828800" cy="102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7F97" w:rsidRPr="00323C52">
        <w:rPr>
          <w:b/>
          <w:sz w:val="32"/>
          <w:szCs w:val="32"/>
        </w:rPr>
        <w:t>Electroencephalogram</w:t>
      </w:r>
      <w:r w:rsidR="009C7F97">
        <w:rPr>
          <w:b/>
          <w:sz w:val="32"/>
          <w:szCs w:val="32"/>
        </w:rPr>
        <w:t xml:space="preserve"> (</w:t>
      </w:r>
      <w:r w:rsidR="009C7F97" w:rsidRPr="00725FF3">
        <w:rPr>
          <w:b/>
          <w:sz w:val="32"/>
          <w:szCs w:val="32"/>
        </w:rPr>
        <w:t>E</w:t>
      </w:r>
      <w:r w:rsidR="009C7F97">
        <w:rPr>
          <w:b/>
          <w:sz w:val="32"/>
          <w:szCs w:val="32"/>
        </w:rPr>
        <w:t>EG) responses to</w:t>
      </w:r>
      <w:r w:rsidR="009C7F97" w:rsidRPr="00725FF3">
        <w:rPr>
          <w:b/>
          <w:sz w:val="32"/>
          <w:szCs w:val="32"/>
        </w:rPr>
        <w:t xml:space="preserve"> indoor sound sources in wooden residential buildings</w:t>
      </w:r>
    </w:p>
    <w:p w14:paraId="22813B68" w14:textId="77777777" w:rsidR="009C7F97" w:rsidRDefault="009C7F97" w:rsidP="00D805AB">
      <w:pPr>
        <w:spacing w:line="276" w:lineRule="auto"/>
        <w:ind w:firstLine="0"/>
      </w:pPr>
      <w:r>
        <w:t>Alessia Frescura</w:t>
      </w:r>
      <w:r>
        <w:rPr>
          <w:vertAlign w:val="superscript"/>
        </w:rPr>
        <w:footnoteReference w:id="2"/>
      </w:r>
      <w:r>
        <w:t xml:space="preserve"> and Pyoung Jik Lee</w:t>
      </w:r>
      <w:r>
        <w:rPr>
          <w:vertAlign w:val="superscript"/>
        </w:rPr>
        <w:footnoteReference w:id="3"/>
      </w:r>
    </w:p>
    <w:p w14:paraId="03A63E6F" w14:textId="15F3452B" w:rsidR="0003149E" w:rsidRPr="00240C14" w:rsidRDefault="009C7F97" w:rsidP="00D805AB">
      <w:pPr>
        <w:spacing w:line="276" w:lineRule="auto"/>
        <w:ind w:firstLine="0"/>
      </w:pPr>
      <w:r w:rsidRPr="00323C52">
        <w:t>Acoustic Research Unit, School of Architecture, University of Liverpool</w:t>
      </w:r>
      <w:r>
        <w:t>, UK</w:t>
      </w:r>
      <w:r w:rsidRPr="00323C52">
        <w:t xml:space="preserve"> </w:t>
      </w:r>
    </w:p>
    <w:p w14:paraId="547C3882" w14:textId="16CAF859" w:rsidR="009C7F97" w:rsidRDefault="009C7F97" w:rsidP="00D805AB">
      <w:pPr>
        <w:spacing w:line="276" w:lineRule="auto"/>
        <w:ind w:firstLine="0"/>
      </w:pPr>
      <w:r>
        <w:rPr>
          <w:rFonts w:cs="Times New Roman"/>
          <w:lang w:eastAsia="ko-KR"/>
        </w:rPr>
        <w:t>Jeong-Ho Jeong</w:t>
      </w:r>
      <w:r>
        <w:rPr>
          <w:vertAlign w:val="superscript"/>
        </w:rPr>
        <w:footnoteReference w:id="4"/>
      </w:r>
    </w:p>
    <w:p w14:paraId="2BBDEDA3" w14:textId="30B1495B" w:rsidR="0003149E" w:rsidRDefault="009C7F97" w:rsidP="00240C14">
      <w:pPr>
        <w:spacing w:line="276" w:lineRule="auto"/>
        <w:ind w:firstLine="0"/>
        <w:jc w:val="left"/>
      </w:pPr>
      <w:r w:rsidRPr="00323C52">
        <w:t>Building acoustics laboratory, Fire Insure</w:t>
      </w:r>
      <w:r>
        <w:t>r</w:t>
      </w:r>
      <w:r w:rsidRPr="00323C52">
        <w:t>s Laboratories of Korea</w:t>
      </w:r>
      <w:r>
        <w:t xml:space="preserve"> (FILK), Korea</w:t>
      </w:r>
      <w:r w:rsidRPr="00323C52">
        <w:t xml:space="preserve"> </w:t>
      </w:r>
    </w:p>
    <w:p w14:paraId="76C03C3B" w14:textId="1BB5E279" w:rsidR="009C7F97" w:rsidRDefault="009C7F97" w:rsidP="00810418">
      <w:pPr>
        <w:spacing w:line="240" w:lineRule="auto"/>
        <w:ind w:firstLine="0"/>
        <w:jc w:val="left"/>
      </w:pPr>
      <w:r>
        <w:t>Yoshiharu Soeta</w:t>
      </w:r>
      <w:r>
        <w:rPr>
          <w:vertAlign w:val="superscript"/>
        </w:rPr>
        <w:footnoteReference w:id="5"/>
      </w:r>
    </w:p>
    <w:p w14:paraId="65B27E47" w14:textId="5053F14D" w:rsidR="009C7F97" w:rsidRDefault="009C7F97" w:rsidP="0003149E">
      <w:pPr>
        <w:spacing w:line="240" w:lineRule="auto"/>
        <w:ind w:firstLine="0"/>
        <w:jc w:val="left"/>
      </w:pPr>
      <w:r w:rsidRPr="00661225">
        <w:rPr>
          <w:rFonts w:hint="eastAsia"/>
        </w:rPr>
        <w:t>Biomedical Research Institute</w:t>
      </w:r>
      <w:r>
        <w:t xml:space="preserve">, </w:t>
      </w:r>
      <w:r w:rsidRPr="00661225">
        <w:rPr>
          <w:rFonts w:hint="eastAsia"/>
        </w:rPr>
        <w:t>National Institute of Advanced Industrial Science and Technology (AIST)</w:t>
      </w:r>
      <w:r>
        <w:t>, Japan</w:t>
      </w:r>
    </w:p>
    <w:p w14:paraId="3F5CF65B" w14:textId="77777777" w:rsidR="003B18EA" w:rsidRPr="0003149E" w:rsidRDefault="003B18EA" w:rsidP="0003149E">
      <w:pPr>
        <w:spacing w:line="240" w:lineRule="auto"/>
        <w:ind w:firstLine="0"/>
        <w:jc w:val="left"/>
      </w:pPr>
    </w:p>
    <w:p w14:paraId="21AAD447" w14:textId="00660AA1" w:rsidR="005D0479" w:rsidRDefault="0000002F">
      <w:pPr>
        <w:spacing w:line="300" w:lineRule="atLeast"/>
        <w:jc w:val="center"/>
        <w:rPr>
          <w:b/>
          <w:bCs/>
        </w:rPr>
      </w:pPr>
      <w:r>
        <w:rPr>
          <w:b/>
          <w:bCs/>
        </w:rPr>
        <w:t>ABSTRACT</w:t>
      </w:r>
    </w:p>
    <w:p w14:paraId="26986FC7" w14:textId="69FD88E2" w:rsidR="005D0479" w:rsidRPr="003B18EA" w:rsidRDefault="009C7F97" w:rsidP="003B18EA">
      <w:pPr>
        <w:pStyle w:val="BodyText"/>
        <w:rPr>
          <w:b/>
          <w:bCs/>
          <w:sz w:val="24"/>
          <w:szCs w:val="24"/>
        </w:rPr>
      </w:pPr>
      <w:r w:rsidRPr="009C7F97">
        <w:rPr>
          <w:b/>
          <w:bCs/>
          <w:sz w:val="24"/>
          <w:szCs w:val="24"/>
        </w:rPr>
        <w:t>The present study aimed to explore relationships between physiological and subjective responses to indoor sounds. Specifically, the electroencephalograms (EEG) responses to neighbour sounds in wooden dwellings were investigated. Listening tests were performed to collect EEG data in distinct acoustics scenarios. Experimental work was carried out in a laboratory with a low background noise level. A series of impact and airborne sounds were presented through loudspeakers and subwoofer, while participants sat comfortably in the simulated living room wearing the EEG headset (B-alert X24</w:t>
      </w:r>
      <w:r w:rsidR="008D6B4F" w:rsidRPr="008D6B4F">
        <w:rPr>
          <w:b/>
          <w:bCs/>
          <w:sz w:val="24"/>
          <w:szCs w:val="24"/>
        </w:rPr>
        <w:t>®</w:t>
      </w:r>
      <w:r w:rsidRPr="009C7F97">
        <w:rPr>
          <w:b/>
          <w:bCs/>
          <w:sz w:val="24"/>
          <w:szCs w:val="24"/>
        </w:rPr>
        <w:t xml:space="preserve"> system). The impact sound sources were an adult walking and a child running recorded in a laboratory equipped with different floor configurations. Two airborne sounds (a live</w:t>
      </w:r>
      <w:r w:rsidR="004567F9">
        <w:rPr>
          <w:b/>
          <w:bCs/>
          <w:sz w:val="24"/>
          <w:szCs w:val="24"/>
        </w:rPr>
        <w:t>ly</w:t>
      </w:r>
      <w:r w:rsidRPr="009C7F97">
        <w:rPr>
          <w:b/>
          <w:bCs/>
          <w:sz w:val="24"/>
          <w:szCs w:val="24"/>
        </w:rPr>
        <w:t xml:space="preserve"> conversation and a piece of classical piano music) were digitally filtered to resemble good and poor sound insulation performances of vertical partitions. The experiment consisted of two sessions, namely, the evaluation of individual sounds and the evaluation of the combined </w:t>
      </w:r>
      <w:r w:rsidR="004567F9">
        <w:rPr>
          <w:b/>
          <w:bCs/>
          <w:sz w:val="24"/>
          <w:szCs w:val="24"/>
        </w:rPr>
        <w:t>sound</w:t>
      </w:r>
      <w:r w:rsidRPr="009C7F97">
        <w:rPr>
          <w:b/>
          <w:bCs/>
          <w:sz w:val="24"/>
          <w:szCs w:val="24"/>
        </w:rPr>
        <w:t xml:space="preserve"> sources. In the second session, pairs of an impact and an </w:t>
      </w:r>
      <w:r w:rsidR="004567F9" w:rsidRPr="009C7F97">
        <w:rPr>
          <w:b/>
          <w:bCs/>
          <w:sz w:val="24"/>
          <w:szCs w:val="24"/>
        </w:rPr>
        <w:t>airborne sound</w:t>
      </w:r>
      <w:r w:rsidRPr="009C7F97">
        <w:rPr>
          <w:b/>
          <w:bCs/>
          <w:sz w:val="24"/>
          <w:szCs w:val="24"/>
        </w:rPr>
        <w:t xml:space="preserve"> were presented. During the listening test, electroencephalography alpha reactivity (α-EEG) and electroencephalography beta reactivity (β-EEG) were monitored. In addition, participants were asked to rate noise annoyance using an 11-point scale. </w:t>
      </w:r>
      <w:r w:rsidR="00847922" w:rsidRPr="00AC1BA8">
        <w:rPr>
          <w:b/>
          <w:bCs/>
          <w:sz w:val="24"/>
          <w:szCs w:val="24"/>
        </w:rPr>
        <w:t xml:space="preserve">The results showed </w:t>
      </w:r>
      <w:proofErr w:type="gramStart"/>
      <w:r w:rsidR="00847922" w:rsidRPr="00AC1BA8">
        <w:rPr>
          <w:b/>
          <w:bCs/>
          <w:sz w:val="24"/>
          <w:szCs w:val="24"/>
        </w:rPr>
        <w:t xml:space="preserve">that </w:t>
      </w:r>
      <w:r w:rsidR="00180818" w:rsidRPr="00AC1BA8">
        <w:rPr>
          <w:b/>
          <w:bCs/>
          <w:sz w:val="24"/>
          <w:szCs w:val="24"/>
        </w:rPr>
        <w:t xml:space="preserve"> </w:t>
      </w:r>
      <w:r w:rsidR="00E86240" w:rsidRPr="00AC1BA8">
        <w:rPr>
          <w:b/>
          <w:bCs/>
          <w:sz w:val="24"/>
          <w:szCs w:val="24"/>
        </w:rPr>
        <w:t>combined</w:t>
      </w:r>
      <w:proofErr w:type="gramEnd"/>
      <w:r w:rsidR="00180818" w:rsidRPr="00AC1BA8">
        <w:rPr>
          <w:b/>
          <w:bCs/>
          <w:sz w:val="24"/>
          <w:szCs w:val="24"/>
        </w:rPr>
        <w:t xml:space="preserve"> sound sources elicited higher α-EEG</w:t>
      </w:r>
      <w:r w:rsidR="00865C14" w:rsidRPr="00AC1BA8">
        <w:rPr>
          <w:b/>
          <w:bCs/>
          <w:sz w:val="24"/>
          <w:szCs w:val="24"/>
        </w:rPr>
        <w:t>,</w:t>
      </w:r>
      <w:r w:rsidR="00180818" w:rsidRPr="00AC1BA8">
        <w:rPr>
          <w:b/>
          <w:bCs/>
          <w:sz w:val="24"/>
          <w:szCs w:val="24"/>
        </w:rPr>
        <w:t xml:space="preserve"> suggesting that it is preferred </w:t>
      </w:r>
      <w:r w:rsidR="004B2633" w:rsidRPr="00AC1BA8">
        <w:rPr>
          <w:b/>
          <w:bCs/>
          <w:sz w:val="24"/>
          <w:szCs w:val="24"/>
        </w:rPr>
        <w:t xml:space="preserve">to the presentation of sounds </w:t>
      </w:r>
      <w:r w:rsidR="00E86240" w:rsidRPr="008578EE">
        <w:rPr>
          <w:b/>
          <w:bCs/>
          <w:sz w:val="24"/>
          <w:szCs w:val="24"/>
        </w:rPr>
        <w:t>heard singularly</w:t>
      </w:r>
      <w:r w:rsidR="00180818" w:rsidRPr="008578EE">
        <w:rPr>
          <w:b/>
          <w:bCs/>
          <w:sz w:val="24"/>
          <w:szCs w:val="24"/>
        </w:rPr>
        <w:t xml:space="preserve">. </w:t>
      </w:r>
      <w:r w:rsidR="00D805AB" w:rsidRPr="008578EE">
        <w:rPr>
          <w:b/>
          <w:bCs/>
          <w:sz w:val="24"/>
          <w:szCs w:val="24"/>
        </w:rPr>
        <w:t xml:space="preserve">Similarly, </w:t>
      </w:r>
      <w:r w:rsidR="00180818" w:rsidRPr="008578EE">
        <w:rPr>
          <w:b/>
          <w:bCs/>
          <w:sz w:val="24"/>
          <w:szCs w:val="24"/>
        </w:rPr>
        <w:t xml:space="preserve">speech </w:t>
      </w:r>
      <w:r w:rsidR="00240C14" w:rsidRPr="008578EE">
        <w:rPr>
          <w:b/>
          <w:bCs/>
          <w:sz w:val="24"/>
          <w:szCs w:val="24"/>
        </w:rPr>
        <w:t>and</w:t>
      </w:r>
      <w:r w:rsidR="00180818" w:rsidRPr="008578EE">
        <w:rPr>
          <w:b/>
          <w:bCs/>
          <w:sz w:val="24"/>
          <w:szCs w:val="24"/>
        </w:rPr>
        <w:t xml:space="preserve"> music elicited higher α-EEG activity </w:t>
      </w:r>
      <w:r w:rsidR="00D805AB" w:rsidRPr="008578EE">
        <w:rPr>
          <w:b/>
          <w:bCs/>
          <w:sz w:val="24"/>
          <w:szCs w:val="24"/>
        </w:rPr>
        <w:t>compared</w:t>
      </w:r>
      <w:r w:rsidR="00180818" w:rsidRPr="008578EE">
        <w:rPr>
          <w:b/>
          <w:bCs/>
          <w:sz w:val="24"/>
          <w:szCs w:val="24"/>
        </w:rPr>
        <w:t xml:space="preserve"> to footsteps. Annoyance showed significant correlations with overall, α-EEG and β-EEG activit</w:t>
      </w:r>
      <w:r w:rsidR="00C67298" w:rsidRPr="008578EE">
        <w:rPr>
          <w:b/>
          <w:bCs/>
          <w:sz w:val="24"/>
          <w:szCs w:val="24"/>
        </w:rPr>
        <w:t>ies</w:t>
      </w:r>
      <w:r w:rsidR="00180818" w:rsidRPr="008578EE">
        <w:rPr>
          <w:b/>
          <w:bCs/>
          <w:sz w:val="24"/>
          <w:szCs w:val="24"/>
        </w:rPr>
        <w:t xml:space="preserve"> in the parietal </w:t>
      </w:r>
      <w:r w:rsidR="00E55CAD" w:rsidRPr="008578EE">
        <w:rPr>
          <w:b/>
          <w:bCs/>
          <w:sz w:val="24"/>
          <w:szCs w:val="24"/>
        </w:rPr>
        <w:t xml:space="preserve">and central </w:t>
      </w:r>
      <w:r w:rsidR="00180818" w:rsidRPr="008578EE">
        <w:rPr>
          <w:b/>
          <w:bCs/>
          <w:sz w:val="24"/>
          <w:szCs w:val="24"/>
        </w:rPr>
        <w:t xml:space="preserve">area, together with </w:t>
      </w:r>
      <w:proofErr w:type="spellStart"/>
      <w:r w:rsidR="00E55CAD" w:rsidRPr="008578EE">
        <w:rPr>
          <w:b/>
          <w:bCs/>
          <w:sz w:val="24"/>
          <w:szCs w:val="24"/>
        </w:rPr>
        <w:t>Poz</w:t>
      </w:r>
      <w:proofErr w:type="spellEnd"/>
      <w:r w:rsidR="00E55CAD" w:rsidRPr="008578EE">
        <w:rPr>
          <w:b/>
          <w:bCs/>
          <w:sz w:val="24"/>
          <w:szCs w:val="24"/>
        </w:rPr>
        <w:t xml:space="preserve"> and </w:t>
      </w:r>
      <w:r w:rsidR="00180818" w:rsidRPr="008578EE">
        <w:rPr>
          <w:b/>
          <w:bCs/>
          <w:sz w:val="24"/>
          <w:szCs w:val="24"/>
        </w:rPr>
        <w:t>right-hemisphere sensor</w:t>
      </w:r>
      <w:r w:rsidR="008578EE">
        <w:rPr>
          <w:b/>
          <w:bCs/>
          <w:sz w:val="24"/>
          <w:szCs w:val="24"/>
        </w:rPr>
        <w:t>s T6 and</w:t>
      </w:r>
      <w:r w:rsidR="00E55CAD" w:rsidRPr="008578EE">
        <w:rPr>
          <w:b/>
          <w:bCs/>
          <w:sz w:val="24"/>
          <w:szCs w:val="24"/>
        </w:rPr>
        <w:t xml:space="preserve"> </w:t>
      </w:r>
      <w:r w:rsidR="00180818" w:rsidRPr="008578EE">
        <w:rPr>
          <w:b/>
          <w:bCs/>
          <w:sz w:val="24"/>
          <w:szCs w:val="24"/>
        </w:rPr>
        <w:t>O2</w:t>
      </w:r>
      <w:r w:rsidR="00E55CAD" w:rsidRPr="008578EE">
        <w:rPr>
          <w:b/>
          <w:bCs/>
          <w:sz w:val="24"/>
          <w:szCs w:val="24"/>
        </w:rPr>
        <w:t>.</w:t>
      </w:r>
      <w:r w:rsidR="000324A6">
        <w:rPr>
          <w:b/>
          <w:bCs/>
          <w:sz w:val="24"/>
          <w:szCs w:val="24"/>
        </w:rPr>
        <w:t xml:space="preserve"> </w:t>
      </w:r>
    </w:p>
    <w:p w14:paraId="4104F744" w14:textId="77777777" w:rsidR="005D0479" w:rsidRDefault="0000002F">
      <w:pPr>
        <w:pStyle w:val="Heading"/>
      </w:pPr>
      <w:r>
        <w:lastRenderedPageBreak/>
        <w:t>1.    INTRODUCTION</w:t>
      </w:r>
    </w:p>
    <w:p w14:paraId="17237932" w14:textId="478F0966" w:rsidR="00F97954" w:rsidRPr="00BC6ABF" w:rsidRDefault="00471D3A" w:rsidP="00BC6ABF">
      <w:pPr>
        <w:shd w:val="clear" w:color="auto" w:fill="FFFFFF"/>
        <w:spacing w:line="276" w:lineRule="auto"/>
        <w:rPr>
          <w:rFonts w:cs="Times New Roman"/>
          <w:shd w:val="clear" w:color="auto" w:fill="FFFFFF"/>
        </w:rPr>
      </w:pPr>
      <w:r w:rsidRPr="00312BB1">
        <w:rPr>
          <w:rFonts w:cs="Times New Roman"/>
        </w:rPr>
        <w:t>Footsteps from upstairs neighbours are considered among the most annoying sounds commonly heard in residential buildings</w:t>
      </w:r>
      <w:r w:rsidR="00BE6A27">
        <w:rPr>
          <w:rFonts w:cs="Times New Roman"/>
        </w:rPr>
        <w:fldChar w:fldCharType="begin"/>
      </w:r>
      <w:r w:rsidR="00EF2B35">
        <w:rPr>
          <w:rFonts w:cs="Times New Roman"/>
        </w:rPr>
        <w:instrText xml:space="preserve"> ADDIN EN.CITE &lt;EndNote&gt;&lt;Cite AuthorYear="1"&gt;&lt;Author&gt;Jeon&lt;/Author&gt;&lt;Year&gt;2010&lt;/Year&gt;&lt;RecNum&gt;136&lt;/RecNum&gt;&lt;DisplayText&gt;Jeon et al. [1], [2]&lt;/DisplayText&gt;&lt;record&gt;&lt;rec-number&gt;136&lt;/rec-number&gt;&lt;foreign-keys&gt;&lt;key app="EN" db-id="pe0aztrvet2da6ef5rsxaxentstxx9ddwe5x" timestamp="1621693340"&gt;136&lt;/key&gt;&lt;/foreign-keys&gt;&lt;ref-type name="Journal Article"&gt;17&lt;/ref-type&gt;&lt;contributors&gt;&lt;authors&gt;&lt;author&gt;Jeon, Jin Yong&lt;/author&gt;&lt;author&gt;Ryu, Jong Kwan&lt;/author&gt;&lt;author&gt;Lee, Pyoung Jik &lt;/author&gt;&lt;/authors&gt;&lt;/contributors&gt;&lt;titles&gt;&lt;title&gt;A quantification model of overall dissatisfaction with indoor noise environment in residential buildings&lt;/title&gt;&lt;secondary-title&gt;Applied Acoustics&lt;/secondary-title&gt;&lt;/titles&gt;&lt;periodical&gt;&lt;full-title&gt;Applied Acoustics&lt;/full-title&gt;&lt;/periodical&gt;&lt;pages&gt;914-921&lt;/pages&gt;&lt;volume&gt;71&lt;/volume&gt;&lt;number&gt;10&lt;/number&gt;&lt;dates&gt;&lt;year&gt;2010&lt;/year&gt;&lt;/dates&gt;&lt;isbn&gt;0003-682X&lt;/isbn&gt;&lt;urls&gt;&lt;/urls&gt;&lt;/record&gt;&lt;/Cite&gt;&lt;Cite&gt;&lt;Author&gt;Hongisto&lt;/Author&gt;&lt;Year&gt;2015&lt;/Year&gt;&lt;RecNum&gt;135&lt;/RecNum&gt;&lt;record&gt;&lt;rec-number&gt;135&lt;/rec-number&gt;&lt;foreign-keys&gt;&lt;key app="EN" db-id="pe0aztrvet2da6ef5rsxaxentstxx9ddwe5x" timestamp="1621693312"&gt;135&lt;/key&gt;&lt;/foreign-keys&gt;&lt;ref-type name="Journal Article"&gt;17&lt;/ref-type&gt;&lt;contributors&gt;&lt;authors&gt;&lt;author&gt;Hongisto, Valtteri&lt;/author&gt;&lt;author&gt;Mäkilä, Maria&lt;/author&gt;&lt;author&gt;Suokas, Maija&lt;/author&gt;&lt;/authors&gt;&lt;/contributors&gt;&lt;titles&gt;&lt;title&gt;Satisfaction with sound insulation in residential dwellings–The effect of wall construction&lt;/title&gt;&lt;secondary-title&gt;Building Environment &lt;/secondary-title&gt;&lt;/titles&gt;&lt;periodical&gt;&lt;full-title&gt;Building Environment&lt;/full-title&gt;&lt;/periodical&gt;&lt;pages&gt;309-320&lt;/pages&gt;&lt;volume&gt;85&lt;/volume&gt;&lt;dates&gt;&lt;year&gt;2015&lt;/year&gt;&lt;/dates&gt;&lt;isbn&gt;0360-1323&lt;/isbn&gt;&lt;urls&gt;&lt;/urls&gt;&lt;/record&gt;&lt;/Cite&gt;&lt;/EndNote&gt;</w:instrText>
      </w:r>
      <w:r w:rsidR="00BE6A27">
        <w:rPr>
          <w:rFonts w:cs="Times New Roman"/>
        </w:rPr>
        <w:fldChar w:fldCharType="separate"/>
      </w:r>
      <w:r w:rsidR="00EF2B35">
        <w:rPr>
          <w:rFonts w:cs="Times New Roman"/>
          <w:noProof/>
        </w:rPr>
        <w:t xml:space="preserve"> [1], [2]</w:t>
      </w:r>
      <w:r w:rsidR="00BE6A27">
        <w:rPr>
          <w:rFonts w:cs="Times New Roman"/>
        </w:rPr>
        <w:fldChar w:fldCharType="end"/>
      </w:r>
      <w:r w:rsidR="00A37927">
        <w:rPr>
          <w:rFonts w:cs="Times New Roman"/>
        </w:rPr>
        <w:t xml:space="preserve">. </w:t>
      </w:r>
      <w:r w:rsidR="00C34C1C">
        <w:rPr>
          <w:rFonts w:cs="Times New Roman"/>
        </w:rPr>
        <w:t xml:space="preserve">This is especially true in multi-storey wooden houses, a type of structure highly promoted nowadays due to the </w:t>
      </w:r>
      <w:r w:rsidRPr="00312BB1">
        <w:rPr>
          <w:rFonts w:cs="Times New Roman"/>
        </w:rPr>
        <w:t>necessity of enhancing sustainability in the construction industry</w:t>
      </w:r>
      <w:r w:rsidR="00C34C1C">
        <w:rPr>
          <w:rFonts w:cs="Times New Roman"/>
        </w:rPr>
        <w:t>.</w:t>
      </w:r>
      <w:r w:rsidRPr="00312BB1">
        <w:rPr>
          <w:rFonts w:cs="Times New Roman"/>
        </w:rPr>
        <w:t xml:space="preserve"> </w:t>
      </w:r>
      <w:r w:rsidR="00A40D16">
        <w:rPr>
          <w:rFonts w:cs="Times New Roman"/>
        </w:rPr>
        <w:t>Brad et</w:t>
      </w:r>
      <w:r w:rsidR="00472310">
        <w:rPr>
          <w:rFonts w:cs="Times New Roman"/>
        </w:rPr>
        <w:t xml:space="preserve"> al.</w:t>
      </w:r>
      <w:r w:rsidR="00A40D16">
        <w:rPr>
          <w:rFonts w:cs="Times New Roman"/>
        </w:rPr>
        <w:t xml:space="preserve"> </w:t>
      </w:r>
      <w:r w:rsidR="00B56A94">
        <w:fldChar w:fldCharType="begin"/>
      </w:r>
      <w:r w:rsidR="00B56A94">
        <w:instrText xml:space="preserve"> ADDIN EN.CITE &lt;EndNote&gt;&lt;Cite&gt;&lt;Author&gt;Bard&lt;/Author&gt;&lt;Year&gt;2019&lt;/Year&gt;&lt;RecNum&gt;119&lt;/RecNum&gt;&lt;DisplayText&gt;[3]&lt;/DisplayText&gt;&lt;record&gt;&lt;rec-number&gt;119&lt;/rec-number&gt;&lt;foreign-keys&gt;&lt;key app="EN" db-id="pe0aztrvet2da6ef5rsxaxentstxx9ddwe5x" timestamp="1615557185"&gt;119&lt;/key&gt;&lt;/foreign-keys&gt;&lt;ref-type name="Journal Article"&gt;17&lt;/ref-type&gt;&lt;contributors&gt;&lt;authors&gt;&lt;author&gt;Bard, Delphine&lt;/author&gt;&lt;author&gt;Vardaxis, Nikolas Georgios&lt;/author&gt;&lt;author&gt;Sondergard, Elin&lt;/author&gt;&lt;/authors&gt;&lt;/contributors&gt;&lt;titles&gt;&lt;title&gt;Acoustic Comfort Investigation in Residential Timber Buildings in Sweden&lt;/title&gt;&lt;secondary-title&gt;Journal of Sustainable Architecture and Civil Engineering&lt;/secondary-title&gt;&lt;/titles&gt;&lt;periodical&gt;&lt;full-title&gt;Journal of Sustainable Architecture and Civil Engineering&lt;/full-title&gt;&lt;/periodical&gt;&lt;pages&gt;78-89&lt;/pages&gt;&lt;volume&gt;24&lt;/volume&gt;&lt;number&gt;1&lt;/number&gt;&lt;dates&gt;&lt;year&gt;2019&lt;/year&gt;&lt;/dates&gt;&lt;isbn&gt;2335-2000&lt;/isbn&gt;&lt;urls&gt;&lt;/urls&gt;&lt;/record&gt;&lt;/Cite&gt;&lt;/EndNote&gt;</w:instrText>
      </w:r>
      <w:r w:rsidR="00B56A94">
        <w:fldChar w:fldCharType="separate"/>
      </w:r>
      <w:r w:rsidR="00B56A94">
        <w:rPr>
          <w:noProof/>
        </w:rPr>
        <w:t>[3]</w:t>
      </w:r>
      <w:r w:rsidR="00B56A94">
        <w:fldChar w:fldCharType="end"/>
      </w:r>
      <w:r w:rsidR="00B56A94">
        <w:t xml:space="preserve"> </w:t>
      </w:r>
      <w:r w:rsidR="00A40D16">
        <w:rPr>
          <w:rFonts w:cs="Times New Roman"/>
        </w:rPr>
        <w:t xml:space="preserve">reported that </w:t>
      </w:r>
      <w:r w:rsidR="00C34C1C">
        <w:rPr>
          <w:rFonts w:cs="Times New Roman"/>
        </w:rPr>
        <w:t>r</w:t>
      </w:r>
      <w:r w:rsidRPr="00154974">
        <w:t xml:space="preserve">esidents in timber buildings are </w:t>
      </w:r>
      <w:r w:rsidR="0094678F">
        <w:t xml:space="preserve">still </w:t>
      </w:r>
      <w:r w:rsidRPr="00154974">
        <w:t>exposed to various noises from their neighbours including impact noise.</w:t>
      </w:r>
      <w:r>
        <w:t xml:space="preserve"> </w:t>
      </w:r>
      <w:r w:rsidR="0094678F">
        <w:t>Exposure</w:t>
      </w:r>
      <w:r w:rsidR="009414C5">
        <w:t xml:space="preserve"> to </w:t>
      </w:r>
      <w:r w:rsidR="00154974" w:rsidRPr="00154974">
        <w:t>neighbour noise negatively impact</w:t>
      </w:r>
      <w:r w:rsidR="006A57AB">
        <w:t>s</w:t>
      </w:r>
      <w:r w:rsidR="00154974" w:rsidRPr="00154974">
        <w:t xml:space="preserve"> the occupants</w:t>
      </w:r>
      <w:r w:rsidR="006A57AB">
        <w:t>'</w:t>
      </w:r>
      <w:r w:rsidR="009414C5">
        <w:t xml:space="preserve"> life</w:t>
      </w:r>
      <w:r w:rsidR="00154974" w:rsidRPr="00154974">
        <w:t>, causing stress and reducing the quality of well-being in their home</w:t>
      </w:r>
      <w:r w:rsidR="00B85F08">
        <w:t>s</w:t>
      </w:r>
      <w:r w:rsidR="00A40D16">
        <w:t xml:space="preserve"> </w:t>
      </w:r>
      <w:r w:rsidR="00A40D16">
        <w:fldChar w:fldCharType="begin"/>
      </w:r>
      <w:r w:rsidR="00A40D16">
        <w:instrText xml:space="preserve"> ADDIN EN.CITE &lt;EndNote&gt;&lt;Cite&gt;&lt;Author&gt;Maschke&lt;/Author&gt;&lt;Year&gt;2007&lt;/Year&gt;&lt;RecNum&gt;137&lt;/RecNum&gt;&lt;DisplayText&gt;[4, 5]&lt;/DisplayText&gt;&lt;record&gt;&lt;rec-number&gt;137&lt;/rec-number&gt;&lt;foreign-keys&gt;&lt;key app="EN" db-id="pe0aztrvet2da6ef5rsxaxentstxx9ddwe5x" timestamp="1621693359"&gt;137&lt;/key&gt;&lt;/foreign-keys&gt;&lt;ref-type name="Journal Article"&gt;17&lt;/ref-type&gt;&lt;contributors&gt;&lt;authors&gt;&lt;author&gt;Maschke, Christian&lt;/author&gt;&lt;author&gt;Niemann, Hildegard&lt;/author&gt;&lt;/authors&gt;&lt;/contributors&gt;&lt;titles&gt;&lt;title&gt;Health effects of annoyance induced by neighbour noise&lt;/title&gt;&lt;secondary-title&gt;Noise Control Engineering Journal&lt;/secondary-title&gt;&lt;/titles&gt;&lt;periodical&gt;&lt;full-title&gt;Noise Control Engineering Journal&lt;/full-title&gt;&lt;/periodical&gt;&lt;pages&gt;348-356&lt;/pages&gt;&lt;volume&gt;55&lt;/volume&gt;&lt;number&gt;3&lt;/number&gt;&lt;dates&gt;&lt;year&gt;2007&lt;/year&gt;&lt;/dates&gt;&lt;isbn&gt;0736-2501&lt;/isbn&gt;&lt;urls&gt;&lt;/urls&gt;&lt;/record&gt;&lt;/Cite&gt;&lt;Cite&gt;&lt;Author&gt;Hammersen&lt;/Author&gt;&lt;Year&gt;2016&lt;/Year&gt;&lt;RecNum&gt;138&lt;/RecNum&gt;&lt;record&gt;&lt;rec-number&gt;138&lt;/rec-number&gt;&lt;foreign-keys&gt;&lt;key app="EN" db-id="pe0aztrvet2da6ef5rsxaxentstxx9ddwe5x" timestamp="1621693375"&gt;138&lt;/key&gt;&lt;/foreign-keys&gt;&lt;ref-type name="Journal Article"&gt;17&lt;/ref-type&gt;&lt;contributors&gt;&lt;authors&gt;&lt;author&gt;Hammersen, Friederike&lt;/author&gt;&lt;author&gt;Niemann, Hildegard&lt;/author&gt;&lt;author&gt;Hoebel, Jens &lt;/author&gt;&lt;/authors&gt;&lt;/contributors&gt;&lt;titles&gt;&lt;title&gt;Environmental noise annoyance and mental health in adults: findings from the cross-sectional German Health Update (GEDA) Study 2012&lt;/title&gt;&lt;secondary-title&gt;International Journal of Environmental Research Public Health&lt;/secondary-title&gt;&lt;/titles&gt;&lt;periodical&gt;&lt;full-title&gt;International journal of environmental research public health&lt;/full-title&gt;&lt;/periodical&gt;&lt;pages&gt;954&lt;/pages&gt;&lt;volume&gt;13&lt;/volume&gt;&lt;number&gt;10&lt;/number&gt;&lt;dates&gt;&lt;year&gt;2016&lt;/year&gt;&lt;/dates&gt;&lt;urls&gt;&lt;/urls&gt;&lt;/record&gt;&lt;/Cite&gt;&lt;/EndNote&gt;</w:instrText>
      </w:r>
      <w:r w:rsidR="00A40D16">
        <w:fldChar w:fldCharType="separate"/>
      </w:r>
      <w:r w:rsidR="00A40D16">
        <w:rPr>
          <w:noProof/>
        </w:rPr>
        <w:t>[4, 5]</w:t>
      </w:r>
      <w:r w:rsidR="00A40D16">
        <w:fldChar w:fldCharType="end"/>
      </w:r>
      <w:r w:rsidR="00A40D16">
        <w:t xml:space="preserve">. </w:t>
      </w:r>
      <w:r w:rsidR="001B5B79" w:rsidRPr="00BC6ABF">
        <w:rPr>
          <w:rFonts w:eastAsia="Times New Roman" w:cs="Times New Roman"/>
          <w:bdr w:val="none" w:sz="0" w:space="0" w:color="auto"/>
          <w:lang w:eastAsia="en-GB"/>
        </w:rPr>
        <w:t xml:space="preserve">Furthermore, </w:t>
      </w:r>
      <w:proofErr w:type="gramStart"/>
      <w:r w:rsidR="00AA7F68">
        <w:rPr>
          <w:rFonts w:eastAsia="Times New Roman" w:cs="Times New Roman"/>
          <w:bdr w:val="none" w:sz="0" w:space="0" w:color="auto"/>
          <w:lang w:eastAsia="en-GB"/>
        </w:rPr>
        <w:t xml:space="preserve">the </w:t>
      </w:r>
      <w:r w:rsidR="001B5B79" w:rsidRPr="00BC6ABF">
        <w:rPr>
          <w:rFonts w:eastAsia="Times New Roman" w:cs="Times New Roman"/>
          <w:bdr w:val="none" w:sz="0" w:space="0" w:color="auto"/>
          <w:lang w:eastAsia="en-GB"/>
        </w:rPr>
        <w:t>majority of</w:t>
      </w:r>
      <w:proofErr w:type="gramEnd"/>
      <w:r w:rsidR="001B5B79" w:rsidRPr="00BC6ABF">
        <w:rPr>
          <w:rFonts w:eastAsia="Times New Roman" w:cs="Times New Roman"/>
          <w:bdr w:val="none" w:sz="0" w:space="0" w:color="auto"/>
          <w:lang w:eastAsia="en-GB"/>
        </w:rPr>
        <w:t xml:space="preserve"> neighbours sounds are </w:t>
      </w:r>
      <w:r w:rsidR="002D7C4C">
        <w:rPr>
          <w:rFonts w:eastAsia="Times New Roman" w:cs="Times New Roman"/>
          <w:bdr w:val="none" w:sz="0" w:space="0" w:color="auto"/>
          <w:lang w:eastAsia="en-GB"/>
        </w:rPr>
        <w:t>not visible</w:t>
      </w:r>
      <w:r w:rsidR="001B5B79" w:rsidRPr="00BC6ABF">
        <w:rPr>
          <w:rFonts w:eastAsia="Times New Roman" w:cs="Times New Roman"/>
          <w:bdr w:val="none" w:sz="0" w:space="0" w:color="auto"/>
          <w:lang w:eastAsia="en-GB"/>
        </w:rPr>
        <w:t xml:space="preserve">. </w:t>
      </w:r>
      <w:r w:rsidR="00AA44A9">
        <w:rPr>
          <w:rFonts w:eastAsia="Times New Roman" w:cs="Times New Roman"/>
          <w:bdr w:val="none" w:sz="0" w:space="0" w:color="auto"/>
          <w:lang w:eastAsia="en-GB"/>
        </w:rPr>
        <w:t xml:space="preserve">Thus, </w:t>
      </w:r>
      <w:r w:rsidR="00253DE0">
        <w:rPr>
          <w:rFonts w:eastAsia="Times New Roman" w:cs="Times New Roman"/>
          <w:bdr w:val="none" w:sz="0" w:space="0" w:color="auto"/>
          <w:lang w:eastAsia="en-GB"/>
        </w:rPr>
        <w:t>hearing neighbours sounds</w:t>
      </w:r>
      <w:r w:rsidR="001B5B79" w:rsidRPr="00BC6ABF">
        <w:rPr>
          <w:rFonts w:eastAsia="Times New Roman" w:cs="Times New Roman"/>
          <w:bdr w:val="none" w:sz="0" w:space="0" w:color="auto"/>
          <w:lang w:eastAsia="en-GB"/>
        </w:rPr>
        <w:t xml:space="preserve"> requires effort to divide the sens</w:t>
      </w:r>
      <w:r w:rsidR="00CB2E5F">
        <w:rPr>
          <w:rFonts w:eastAsia="Times New Roman" w:cs="Times New Roman"/>
          <w:bdr w:val="none" w:sz="0" w:space="0" w:color="auto"/>
          <w:lang w:eastAsia="en-GB"/>
        </w:rPr>
        <w:t xml:space="preserve">es </w:t>
      </w:r>
      <w:r w:rsidR="00253546">
        <w:rPr>
          <w:rFonts w:eastAsia="Times New Roman" w:cs="Times New Roman"/>
          <w:bdr w:val="none" w:sz="0" w:space="0" w:color="auto"/>
          <w:lang w:eastAsia="en-GB"/>
        </w:rPr>
        <w:t xml:space="preserve">of </w:t>
      </w:r>
      <w:r w:rsidR="00CB2E5F">
        <w:rPr>
          <w:rFonts w:eastAsia="Times New Roman" w:cs="Times New Roman"/>
          <w:bdr w:val="none" w:sz="0" w:space="0" w:color="auto"/>
          <w:lang w:eastAsia="en-GB"/>
        </w:rPr>
        <w:t>perception</w:t>
      </w:r>
      <w:r w:rsidR="001B5B79" w:rsidRPr="00BC6ABF">
        <w:rPr>
          <w:rFonts w:eastAsia="Times New Roman" w:cs="Times New Roman"/>
          <w:bdr w:val="none" w:sz="0" w:space="0" w:color="auto"/>
          <w:lang w:eastAsia="en-GB"/>
        </w:rPr>
        <w:t xml:space="preserve"> </w:t>
      </w:r>
      <w:r w:rsidR="00CB2E5F">
        <w:rPr>
          <w:rFonts w:eastAsia="Times New Roman" w:cs="Times New Roman"/>
          <w:bdr w:val="none" w:sz="0" w:space="0" w:color="auto"/>
          <w:lang w:eastAsia="en-GB"/>
        </w:rPr>
        <w:t>from their natural</w:t>
      </w:r>
      <w:r w:rsidR="001B5B79" w:rsidRPr="00BC6ABF">
        <w:rPr>
          <w:rFonts w:eastAsia="Times New Roman" w:cs="Times New Roman"/>
          <w:bdr w:val="none" w:sz="0" w:space="0" w:color="auto"/>
          <w:lang w:eastAsia="en-GB"/>
        </w:rPr>
        <w:t xml:space="preserve"> </w:t>
      </w:r>
      <w:proofErr w:type="spellStart"/>
      <w:r w:rsidR="001B5B79" w:rsidRPr="00BC6ABF">
        <w:rPr>
          <w:rFonts w:eastAsia="Times New Roman" w:cs="Times New Roman"/>
          <w:bdr w:val="none" w:sz="0" w:space="0" w:color="auto"/>
          <w:lang w:eastAsia="en-GB"/>
        </w:rPr>
        <w:t>intersensorial</w:t>
      </w:r>
      <w:proofErr w:type="spellEnd"/>
      <w:r w:rsidR="001B5B79" w:rsidRPr="00BC6ABF">
        <w:rPr>
          <w:rFonts w:eastAsia="Times New Roman" w:cs="Times New Roman"/>
          <w:bdr w:val="none" w:sz="0" w:space="0" w:color="auto"/>
          <w:lang w:eastAsia="en-GB"/>
        </w:rPr>
        <w:t xml:space="preserve"> condition, where multiple senses simultaneously and cooperatively provide information about the environment</w:t>
      </w:r>
      <w:r w:rsidR="00CA2A6C">
        <w:rPr>
          <w:rFonts w:eastAsia="Times New Roman" w:cs="Times New Roman"/>
          <w:bdr w:val="none" w:sz="0" w:space="0" w:color="auto"/>
          <w:lang w:eastAsia="en-GB"/>
        </w:rPr>
        <w:t xml:space="preserve"> </w:t>
      </w:r>
      <w:r w:rsidR="00CA2A6C">
        <w:rPr>
          <w:rFonts w:eastAsia="Times New Roman" w:cs="Times New Roman"/>
          <w:bdr w:val="none" w:sz="0" w:space="0" w:color="auto"/>
          <w:lang w:eastAsia="en-GB"/>
        </w:rPr>
        <w:fldChar w:fldCharType="begin"/>
      </w:r>
      <w:r w:rsidR="00CA2A6C">
        <w:rPr>
          <w:rFonts w:eastAsia="Times New Roman" w:cs="Times New Roman"/>
          <w:bdr w:val="none" w:sz="0" w:space="0" w:color="auto"/>
          <w:lang w:eastAsia="en-GB"/>
        </w:rPr>
        <w:instrText xml:space="preserve"> ADDIN EN.CITE &lt;EndNote&gt;&lt;Cite&gt;&lt;Author&gt;Schaeffer&lt;/Author&gt;&lt;Year&gt;2016&lt;/Year&gt;&lt;RecNum&gt;156&lt;/RecNum&gt;&lt;DisplayText&gt;[6, 7]&lt;/DisplayText&gt;&lt;record&gt;&lt;rec-number&gt;156&lt;/rec-number&gt;&lt;foreign-keys&gt;&lt;key app="EN" db-id="pe0aztrvet2da6ef5rsxaxentstxx9ddwe5x" timestamp="1621800663"&gt;156&lt;/key&gt;&lt;/foreign-keys&gt;&lt;ref-type name="Book"&gt;6&lt;/ref-type&gt;&lt;contributors&gt;&lt;authors&gt;&lt;author&gt;Schaeffer, Pierre&lt;/author&gt;&lt;/authors&gt;&lt;/contributors&gt;&lt;titles&gt;&lt;title&gt;Traité des objets musicaux&lt;/title&gt;&lt;/titles&gt;&lt;dates&gt;&lt;year&gt;2016&lt;/year&gt;&lt;/dates&gt;&lt;publisher&gt;Média Diffusion&lt;/publisher&gt;&lt;isbn&gt;2021335410&lt;/isbn&gt;&lt;urls&gt;&lt;/urls&gt;&lt;/record&gt;&lt;/Cite&gt;&lt;Cite&gt;&lt;Author&gt;Kane&lt;/Author&gt;&lt;Year&gt;2014&lt;/Year&gt;&lt;RecNum&gt;157&lt;/RecNum&gt;&lt;record&gt;&lt;rec-number&gt;157&lt;/rec-number&gt;&lt;foreign-keys&gt;&lt;key app="EN" db-id="pe0aztrvet2da6ef5rsxaxentstxx9ddwe5x" timestamp="1621800672"&gt;157&lt;/key&gt;&lt;/foreign-keys&gt;&lt;ref-type name="Book"&gt;6&lt;/ref-type&gt;&lt;contributors&gt;&lt;authors&gt;&lt;author&gt;Kane, Brian&lt;/author&gt;&lt;/authors&gt;&lt;/contributors&gt;&lt;titles&gt;&lt;title&gt;Sound unseen: Acousmatic sound in theory and practice&lt;/title&gt;&lt;/titles&gt;&lt;dates&gt;&lt;year&gt;2014&lt;/year&gt;&lt;/dates&gt;&lt;publisher&gt;Oxford University Press, USA&lt;/publisher&gt;&lt;isbn&gt;0199347840&lt;/isbn&gt;&lt;urls&gt;&lt;/urls&gt;&lt;/record&gt;&lt;/Cite&gt;&lt;/EndNote&gt;</w:instrText>
      </w:r>
      <w:r w:rsidR="00CA2A6C">
        <w:rPr>
          <w:rFonts w:eastAsia="Times New Roman" w:cs="Times New Roman"/>
          <w:bdr w:val="none" w:sz="0" w:space="0" w:color="auto"/>
          <w:lang w:eastAsia="en-GB"/>
        </w:rPr>
        <w:fldChar w:fldCharType="separate"/>
      </w:r>
      <w:r w:rsidR="00CA2A6C">
        <w:rPr>
          <w:rFonts w:eastAsia="Times New Roman" w:cs="Times New Roman"/>
          <w:noProof/>
          <w:bdr w:val="none" w:sz="0" w:space="0" w:color="auto"/>
          <w:lang w:eastAsia="en-GB"/>
        </w:rPr>
        <w:t>[6, 7]</w:t>
      </w:r>
      <w:r w:rsidR="00CA2A6C">
        <w:rPr>
          <w:rFonts w:eastAsia="Times New Roman" w:cs="Times New Roman"/>
          <w:bdr w:val="none" w:sz="0" w:space="0" w:color="auto"/>
          <w:lang w:eastAsia="en-GB"/>
        </w:rPr>
        <w:fldChar w:fldCharType="end"/>
      </w:r>
      <w:r w:rsidR="001B5B79" w:rsidRPr="00BC6ABF">
        <w:rPr>
          <w:rFonts w:eastAsia="Times New Roman" w:cs="Times New Roman"/>
          <w:bdr w:val="none" w:sz="0" w:space="0" w:color="auto"/>
          <w:lang w:eastAsia="en-GB"/>
        </w:rPr>
        <w:t>.</w:t>
      </w:r>
      <w:r w:rsidR="00BC6ABF">
        <w:rPr>
          <w:rFonts w:eastAsia="Times New Roman" w:cs="Times New Roman"/>
          <w:bdr w:val="none" w:sz="0" w:space="0" w:color="auto"/>
          <w:lang w:eastAsia="en-GB"/>
        </w:rPr>
        <w:t xml:space="preserve"> </w:t>
      </w:r>
      <w:r w:rsidR="00D95F65">
        <w:t>T</w:t>
      </w:r>
      <w:r w:rsidR="00D95F65" w:rsidRPr="00C07698">
        <w:t xml:space="preserve">here is little evidence of health problems </w:t>
      </w:r>
      <w:r w:rsidR="00D95F65">
        <w:t>from neighbours’ noise</w:t>
      </w:r>
      <w:r w:rsidR="00D95F65" w:rsidRPr="0094678F">
        <w:t>s</w:t>
      </w:r>
      <w:r w:rsidR="00D95F65">
        <w:t xml:space="preserve"> a</w:t>
      </w:r>
      <w:r w:rsidR="00BC6ABF" w:rsidRPr="00C07698">
        <w:t xml:space="preserve">lthough people spend </w:t>
      </w:r>
      <w:r w:rsidR="00BC6ABF">
        <w:t>a lot</w:t>
      </w:r>
      <w:r w:rsidR="00BC6ABF" w:rsidRPr="00C07698">
        <w:t xml:space="preserve"> of their time in or around their hom</w:t>
      </w:r>
      <w:r w:rsidR="00BC6ABF">
        <w:t xml:space="preserve">e and neighbours’ noises </w:t>
      </w:r>
      <w:r w:rsidR="00D95F65">
        <w:t>are</w:t>
      </w:r>
      <w:r w:rsidR="00D95F65" w:rsidRPr="009414C5">
        <w:t xml:space="preserve"> </w:t>
      </w:r>
      <w:r w:rsidR="00BC6ABF" w:rsidRPr="009414C5">
        <w:t>a major source of annoyance and emotional responses in an urban</w:t>
      </w:r>
      <w:r w:rsidR="00BC6ABF">
        <w:t xml:space="preserve"> </w:t>
      </w:r>
      <w:r w:rsidR="00BC6ABF" w:rsidRPr="009414C5">
        <w:t>environment</w:t>
      </w:r>
      <w:r w:rsidR="00BC6ABF">
        <w:t xml:space="preserve"> </w:t>
      </w:r>
      <w:r w:rsidR="00BC6ABF">
        <w:fldChar w:fldCharType="begin"/>
      </w:r>
      <w:r w:rsidR="00CA2A6C">
        <w:instrText xml:space="preserve"> ADDIN EN.CITE &lt;EndNote&gt;&lt;Cite&gt;&lt;Author&gt;Stansfeld&lt;/Author&gt;&lt;Year&gt;2000&lt;/Year&gt;&lt;RecNum&gt;134&lt;/RecNum&gt;&lt;DisplayText&gt;[8]&lt;/DisplayText&gt;&lt;record&gt;&lt;rec-number&gt;134&lt;/rec-number&gt;&lt;foreign-keys&gt;&lt;key app="EN" db-id="pe0aztrvet2da6ef5rsxaxentstxx9ddwe5x" timestamp="1621693292"&gt;134&lt;/key&gt;&lt;/foreign-keys&gt;&lt;ref-type name="Journal Article"&gt;17&lt;/ref-type&gt;&lt;contributors&gt;&lt;authors&gt;&lt;author&gt;Stansfeld, Stephen&lt;/author&gt;&lt;author&gt;Haines, Mary&lt;/author&gt;&lt;author&gt;Brown, Bernadette &lt;/author&gt;&lt;/authors&gt;&lt;/contributors&gt;&lt;titles&gt;&lt;title&gt;Noise and health in the urban environment&lt;/title&gt;&lt;secondary-title&gt;Reviews on Environmental Health&lt;/secondary-title&gt;&lt;/titles&gt;&lt;periodical&gt;&lt;full-title&gt;Reviews on environmental health&lt;/full-title&gt;&lt;/periodical&gt;&lt;pages&gt;43-82&lt;/pages&gt;&lt;volume&gt;15&lt;/volume&gt;&lt;number&gt;1-2&lt;/number&gt;&lt;dates&gt;&lt;year&gt;2000&lt;/year&gt;&lt;/dates&gt;&lt;isbn&gt;2191-0308&lt;/isbn&gt;&lt;urls&gt;&lt;/urls&gt;&lt;/record&gt;&lt;/Cite&gt;&lt;/EndNote&gt;</w:instrText>
      </w:r>
      <w:r w:rsidR="00BC6ABF">
        <w:fldChar w:fldCharType="separate"/>
      </w:r>
      <w:r w:rsidR="00CA2A6C">
        <w:rPr>
          <w:noProof/>
        </w:rPr>
        <w:t>[8]</w:t>
      </w:r>
      <w:r w:rsidR="00BC6ABF">
        <w:fldChar w:fldCharType="end"/>
      </w:r>
      <w:r w:rsidR="00BC6ABF" w:rsidRPr="0094678F">
        <w:rPr>
          <w:rFonts w:ascii="ff2" w:eastAsia="Times New Roman" w:hAnsi="ff2" w:cs="Times New Roman"/>
          <w:bdr w:val="none" w:sz="0" w:space="0" w:color="auto"/>
          <w:lang w:eastAsia="en-GB"/>
        </w:rPr>
        <w:t>.</w:t>
      </w:r>
      <w:r w:rsidR="00BC6ABF">
        <w:rPr>
          <w:rFonts w:ascii="ff2" w:eastAsia="Times New Roman" w:hAnsi="ff2" w:cs="Times New Roman"/>
          <w:bdr w:val="none" w:sz="0" w:space="0" w:color="auto"/>
          <w:lang w:eastAsia="en-GB"/>
        </w:rPr>
        <w:t xml:space="preserve"> </w:t>
      </w:r>
      <w:r w:rsidR="00F40D6E">
        <w:t>Several</w:t>
      </w:r>
      <w:r w:rsidR="00154974">
        <w:t xml:space="preserve"> studies investigated the psychological effect of unwanted sound sources</w:t>
      </w:r>
      <w:r w:rsidR="003C6187">
        <w:t xml:space="preserve"> from neighbours</w:t>
      </w:r>
      <w:r w:rsidR="00AB0487">
        <w:t xml:space="preserve"> but</w:t>
      </w:r>
      <w:r w:rsidR="003C6187">
        <w:t xml:space="preserve"> </w:t>
      </w:r>
      <w:r w:rsidR="00154974">
        <w:t>ma</w:t>
      </w:r>
      <w:r w:rsidR="003C6187">
        <w:t>ny of those</w:t>
      </w:r>
      <w:r w:rsidR="00154974">
        <w:t xml:space="preserve"> </w:t>
      </w:r>
      <w:r w:rsidR="003C6187">
        <w:t>focuss</w:t>
      </w:r>
      <w:r w:rsidR="00716671">
        <w:t>ed</w:t>
      </w:r>
      <w:r w:rsidR="003C6187">
        <w:t xml:space="preserve"> on the </w:t>
      </w:r>
      <w:r w:rsidR="00154974">
        <w:t>annoyance</w:t>
      </w:r>
      <w:r w:rsidR="003C6187">
        <w:t xml:space="preserve"> caused by footsteps</w:t>
      </w:r>
      <w:r w:rsidR="00A40D16">
        <w:t xml:space="preserve"> </w:t>
      </w:r>
      <w:r w:rsidR="00A40D16">
        <w:fldChar w:fldCharType="begin">
          <w:fldData xml:space="preserve">PEVuZE5vdGU+PENpdGU+PEF1dGhvcj5QYXJrPC9BdXRob3I+PFllYXI+MjAxODwvWWVhcj48UmVj
TnVtPjEwMTwvUmVjTnVtPjxEaXNwbGF5VGV4dD5bOS0xMl08L0Rpc3BsYXlUZXh0PjxyZWNvcmQ+
PHJlYy1udW1iZXI+MTAxPC9yZWMtbnVtYmVyPjxmb3JlaWduLWtleXM+PGtleSBhcHA9IkVOIiBk
Yi1pZD0icGUwYXp0cnZldDJkYTZlZjVyc3hheGVudHN0eHg5ZGR3ZTV4IiB0aW1lc3RhbXA9IjE2
MTE2ODQzNTgiPjEwMTwva2V5PjwvZm9yZWlnbi1rZXlzPjxyZWYtdHlwZSBuYW1lPSJKb3VybmFs
IEFydGljbGUiPjE3PC9yZWYtdHlwZT48Y29udHJpYnV0b3JzPjxhdXRob3JzPjxhdXRob3I+UGFy
aywgU2FuZyBIZWU8L2F1dGhvcj48YXV0aG9yPkxlZSwgUHlvdW5nIEppazwvYXV0aG9yPjxhdXRo
b3I+SmVvbmcsIEplb25nIEhvIDwvYXV0aG9yPjwvYXV0aG9ycz48L2NvbnRyaWJ1dG9ycz48dGl0
bGVzPjx0aXRsZT5FbW90aW9ucyBldm9rZWQgYnkgZXhwb3N1cmUgdG8gZm9vdHN0ZXAgbm9pc2Ug
aW4gcmVzaWRlbnRpYWwgYnVpbGRpbmdzPC90aXRsZT48c2Vjb25kYXJ5LXRpdGxlPlBsb1Mgb25l
PC9zZWNvbmRhcnktdGl0bGU+PC90aXRsZXM+PHBlcmlvZGljYWw+PGZ1bGwtdGl0bGU+UGxvUyBv
bmU8L2Z1bGwtdGl0bGU+PC9wZXJpb2RpY2FsPjxwYWdlcz5lMDIwMjA1ODwvcGFnZXM+PHZvbHVt
ZT4xMzwvdm9sdW1lPjxudW1iZXI+ODwvbnVtYmVyPjxkYXRlcz48eWVhcj4yMDE4PC95ZWFyPjwv
ZGF0ZXM+PGlzYm4+MTkzMi02MjAzPC9pc2JuPjx1cmxzPjwvdXJscz48L3JlY29yZD48L0NpdGU+
PENpdGU+PEF1dGhvcj5Hb3ZlcjwvQXV0aG9yPjxZZWFyPjIwMTE8L1llYXI+PFJlY051bT45Nzwv
UmVjTnVtPjxyZWNvcmQ+PHJlYy1udW1iZXI+OTc8L3JlYy1udW1iZXI+PGZvcmVpZ24ta2V5cz48
a2V5IGFwcD0iRU4iIGRiLWlkPSJwZTBhenRydmV0MmRhNmVmNXJzeGF4ZW50c3R4eDlkZHdlNXgi
IHRpbWVzdGFtcD0iMTYxMTY4NDE4OSI+OTc8L2tleT48L2ZvcmVpZ24ta2V5cz48cmVmLXR5cGUg
bmFtZT0iQ29uZmVyZW5jZSBQcm9jZWVkaW5ncyI+MTA8L3JlZi10eXBlPjxjb250cmlidXRvcnM+
PGF1dGhvcnM+PGF1dGhvcj5Hb3ZlciwgQnJhZGZvcmQgTjwvYXV0aG9yPjxhdXRob3I+QnJhZGxl
eSwgSm9objwvYXV0aG9yPjxhdXRob3I+U2Nob2Vud2FsZCwgU3RlZmFuPC9hdXRob3I+PGF1dGhv
cj5aZWl0bGVyLCBCZXJuZHQ8L2F1dGhvcj48L2F1dGhvcnM+PC9jb250cmlidXRvcnM+PHRpdGxl
cz48dGl0bGU+U3ViamVjdGl2ZSByYW5raW5nIG9mIGZvb3RzdGVwIGFuZCBsb3ctZnJlcXVlbmN5
IGltcGFjdCBzb3VuZHMgb24gbGlnaHR3ZWlnaHQgd29vZC1mcmFtZWQgZmxvb3IgYXNzZW1ibGll
czwvdGl0bGU+PHNlY29uZGFyeS10aXRsZT5Gb3J1bSBBY3VzdGljdW08L3NlY29uZGFyeS10aXRs
ZT48L3RpdGxlcz48ZGF0ZXM+PHllYXI+MjAxMTwveWVhcj48L2RhdGVzPjx1cmxzPjwvdXJscz48
L3JlY29yZD48L0NpdGU+PENpdGU+PEF1dGhvcj5ManVuZ2dyZW48L0F1dGhvcj48WWVhcj4yMDE0
PC9ZZWFyPjxSZWNOdW0+NTwvUmVjTnVtPjxyZWNvcmQ+PHJlYy1udW1iZXI+NTwvcmVjLW51bWJl
cj48Zm9yZWlnbi1rZXlzPjxrZXkgYXBwPSJFTiIgZGItaWQ9InBlMGF6dHJ2ZXQyZGE2ZWY1cnN4
YXhlbnRzdHh4OWRkd2U1eCIgdGltZXN0YW1wPSIxNTg4MDgyNTc1Ij41PC9rZXk+PC9mb3JlaWdu
LWtleXM+PHJlZi10eXBlIG5hbWU9IkpvdXJuYWwgQXJ0aWNsZSI+MTc8L3JlZi10eXBlPjxjb250
cmlidXRvcnM+PGF1dGhvcnM+PGF1dGhvcj5ManVuZ2dyZW4sIEZyZWRyaWs8L2F1dGhvcj48YXV0
aG9yPlNpbW1vbnMsIENocmlzdGlhbjwvYXV0aG9yPjxhdXRob3I+SGFnYmVyZywgS2xhcyA8L2F1
dGhvcj48L2F1dGhvcnM+PC9jb250cmlidXRvcnM+PHRpdGxlcz48dGl0bGU+Q29ycmVsYXRpb24g
YmV0d2VlbiBzb3VuZCBpbnN1bGF0aW9uIGFuZCBvY2N1cGFudHPigJkgcGVyY2VwdGlvbuKAk1By
b3Bvc2FsIG9mIGFsdGVybmF0aXZlIHNpbmdsZSBudW1iZXIgcmF0aW5nIG9mIGltcGFjdCBzb3Vu
ZDwvdGl0bGU+PHNlY29uZGFyeS10aXRsZT5BcHBsaWVkIEFjb3VzdGljczwvc2Vjb25kYXJ5LXRp
dGxlPjwvdGl0bGVzPjxwZXJpb2RpY2FsPjxmdWxsLXRpdGxlPkFwcGxpZWQgQWNvdXN0aWNzPC9m
dWxsLXRpdGxlPjwvcGVyaW9kaWNhbD48cGFnZXM+NTctNjg8L3BhZ2VzPjx2b2x1bWU+ODU8L3Zv
bHVtZT48ZGF0ZXM+PHllYXI+MjAxNDwveWVhcj48L2RhdGVzPjxpc2JuPjAwMDMtNjgyWDwvaXNi
bj48dXJscz48L3VybHM+PC9yZWNvcmQ+PC9DaXRlPjxDaXRlPjxBdXRob3I+U3DDpGg8L0F1dGhv
cj48WWVhcj4yMDEzPC9ZZWFyPjxSZWNOdW0+OTwvUmVjTnVtPjxyZWNvcmQ+PHJlYy1udW1iZXI+
OTwvcmVjLW51bWJlcj48Zm9yZWlnbi1rZXlzPjxrZXkgYXBwPSJFTiIgZGItaWQ9InBlMGF6dHJ2
ZXQyZGE2ZWY1cnN4YXhlbnRzdHh4OWRkd2U1eCIgdGltZXN0YW1wPSIxNTg4MDgyOTYwIj45PC9r
ZXk+PC9mb3JlaWduLWtleXM+PHJlZi10eXBlIG5hbWU9IkpvdXJuYWwgQXJ0aWNsZSI+MTc8L3Jl
Zi10eXBlPjxjb250cmlidXRvcnM+PGF1dGhvcnM+PGF1dGhvcj5TcMOkaCwgTW9yaXR6PC9hdXRo
b3I+PGF1dGhvcj5IYWdiZXJnLCBLbGFzPC9hdXRob3I+PGF1dGhvcj5CYXJ0bG9tw6ksIE9saW48
L2F1dGhvcj48YXV0aG9yPldlYmVyLCBMdXR6PC9hdXRob3I+PGF1dGhvcj5MZWlzdG5lciwgUGhp
bGlwPC9hdXRob3I+PGF1dGhvcj5MaWVibCwgQW5kcmVhcyA8L2F1dGhvcj48L2F1dGhvcnM+PC9j
b250cmlidXRvcnM+PHRpdGxlcz48dGl0bGU+U3ViamVjdGl2ZSBhbmQgb2JqZWN0aXZlIGV2YWx1
YXRpb24gb2YgaW1wYWN0IG5vaXNlIHNvdXJjZXMgaW4gd29vZGVuIGJ1aWxkaW5nczwvdGl0bGU+
PHNlY29uZGFyeS10aXRsZT5CdWlsZGluZyBBY291c3RpY3M8L3NlY29uZGFyeS10aXRsZT48L3Rp
dGxlcz48cGVyaW9kaWNhbD48ZnVsbC10aXRsZT5CdWlsZGluZyBBY291c3RpY3M8L2Z1bGwtdGl0
bGU+PC9wZXJpb2RpY2FsPjxwYWdlcz4xOTMtMjEzPC9wYWdlcz48dm9sdW1lPjIwPC92b2x1bWU+
PG51bWJlcj4zPC9udW1iZXI+PGRhdGVzPjx5ZWFyPjIwMTM8L3llYXI+PC9kYXRlcz48aXNibj4x
MzUxLTAxMFg8L2lzYm4+PHVybHM+PC91cmxzPjwvcmVjb3JkPjwvQ2l0ZT48L0VuZE5vdGU+AG==
</w:fldData>
        </w:fldChar>
      </w:r>
      <w:r w:rsidR="00CA2A6C">
        <w:instrText xml:space="preserve"> ADDIN EN.CITE </w:instrText>
      </w:r>
      <w:r w:rsidR="00CA2A6C">
        <w:fldChar w:fldCharType="begin">
          <w:fldData xml:space="preserve">PEVuZE5vdGU+PENpdGU+PEF1dGhvcj5QYXJrPC9BdXRob3I+PFllYXI+MjAxODwvWWVhcj48UmVj
TnVtPjEwMTwvUmVjTnVtPjxEaXNwbGF5VGV4dD5bOS0xMl08L0Rpc3BsYXlUZXh0PjxyZWNvcmQ+
PHJlYy1udW1iZXI+MTAxPC9yZWMtbnVtYmVyPjxmb3JlaWduLWtleXM+PGtleSBhcHA9IkVOIiBk
Yi1pZD0icGUwYXp0cnZldDJkYTZlZjVyc3hheGVudHN0eHg5ZGR3ZTV4IiB0aW1lc3RhbXA9IjE2
MTE2ODQzNTgiPjEwMTwva2V5PjwvZm9yZWlnbi1rZXlzPjxyZWYtdHlwZSBuYW1lPSJKb3VybmFs
IEFydGljbGUiPjE3PC9yZWYtdHlwZT48Y29udHJpYnV0b3JzPjxhdXRob3JzPjxhdXRob3I+UGFy
aywgU2FuZyBIZWU8L2F1dGhvcj48YXV0aG9yPkxlZSwgUHlvdW5nIEppazwvYXV0aG9yPjxhdXRo
b3I+SmVvbmcsIEplb25nIEhvIDwvYXV0aG9yPjwvYXV0aG9ycz48L2NvbnRyaWJ1dG9ycz48dGl0
bGVzPjx0aXRsZT5FbW90aW9ucyBldm9rZWQgYnkgZXhwb3N1cmUgdG8gZm9vdHN0ZXAgbm9pc2Ug
aW4gcmVzaWRlbnRpYWwgYnVpbGRpbmdzPC90aXRsZT48c2Vjb25kYXJ5LXRpdGxlPlBsb1Mgb25l
PC9zZWNvbmRhcnktdGl0bGU+PC90aXRsZXM+PHBlcmlvZGljYWw+PGZ1bGwtdGl0bGU+UGxvUyBv
bmU8L2Z1bGwtdGl0bGU+PC9wZXJpb2RpY2FsPjxwYWdlcz5lMDIwMjA1ODwvcGFnZXM+PHZvbHVt
ZT4xMzwvdm9sdW1lPjxudW1iZXI+ODwvbnVtYmVyPjxkYXRlcz48eWVhcj4yMDE4PC95ZWFyPjwv
ZGF0ZXM+PGlzYm4+MTkzMi02MjAzPC9pc2JuPjx1cmxzPjwvdXJscz48L3JlY29yZD48L0NpdGU+
PENpdGU+PEF1dGhvcj5Hb3ZlcjwvQXV0aG9yPjxZZWFyPjIwMTE8L1llYXI+PFJlY051bT45Nzwv
UmVjTnVtPjxyZWNvcmQ+PHJlYy1udW1iZXI+OTc8L3JlYy1udW1iZXI+PGZvcmVpZ24ta2V5cz48
a2V5IGFwcD0iRU4iIGRiLWlkPSJwZTBhenRydmV0MmRhNmVmNXJzeGF4ZW50c3R4eDlkZHdlNXgi
IHRpbWVzdGFtcD0iMTYxMTY4NDE4OSI+OTc8L2tleT48L2ZvcmVpZ24ta2V5cz48cmVmLXR5cGUg
bmFtZT0iQ29uZmVyZW5jZSBQcm9jZWVkaW5ncyI+MTA8L3JlZi10eXBlPjxjb250cmlidXRvcnM+
PGF1dGhvcnM+PGF1dGhvcj5Hb3ZlciwgQnJhZGZvcmQgTjwvYXV0aG9yPjxhdXRob3I+QnJhZGxl
eSwgSm9objwvYXV0aG9yPjxhdXRob3I+U2Nob2Vud2FsZCwgU3RlZmFuPC9hdXRob3I+PGF1dGhv
cj5aZWl0bGVyLCBCZXJuZHQ8L2F1dGhvcj48L2F1dGhvcnM+PC9jb250cmlidXRvcnM+PHRpdGxl
cz48dGl0bGU+U3ViamVjdGl2ZSByYW5raW5nIG9mIGZvb3RzdGVwIGFuZCBsb3ctZnJlcXVlbmN5
IGltcGFjdCBzb3VuZHMgb24gbGlnaHR3ZWlnaHQgd29vZC1mcmFtZWQgZmxvb3IgYXNzZW1ibGll
czwvdGl0bGU+PHNlY29uZGFyeS10aXRsZT5Gb3J1bSBBY3VzdGljdW08L3NlY29uZGFyeS10aXRs
ZT48L3RpdGxlcz48ZGF0ZXM+PHllYXI+MjAxMTwveWVhcj48L2RhdGVzPjx1cmxzPjwvdXJscz48
L3JlY29yZD48L0NpdGU+PENpdGU+PEF1dGhvcj5ManVuZ2dyZW48L0F1dGhvcj48WWVhcj4yMDE0
PC9ZZWFyPjxSZWNOdW0+NTwvUmVjTnVtPjxyZWNvcmQ+PHJlYy1udW1iZXI+NTwvcmVjLW51bWJl
cj48Zm9yZWlnbi1rZXlzPjxrZXkgYXBwPSJFTiIgZGItaWQ9InBlMGF6dHJ2ZXQyZGE2ZWY1cnN4
YXhlbnRzdHh4OWRkd2U1eCIgdGltZXN0YW1wPSIxNTg4MDgyNTc1Ij41PC9rZXk+PC9mb3JlaWdu
LWtleXM+PHJlZi10eXBlIG5hbWU9IkpvdXJuYWwgQXJ0aWNsZSI+MTc8L3JlZi10eXBlPjxjb250
cmlidXRvcnM+PGF1dGhvcnM+PGF1dGhvcj5ManVuZ2dyZW4sIEZyZWRyaWs8L2F1dGhvcj48YXV0
aG9yPlNpbW1vbnMsIENocmlzdGlhbjwvYXV0aG9yPjxhdXRob3I+SGFnYmVyZywgS2xhcyA8L2F1
dGhvcj48L2F1dGhvcnM+PC9jb250cmlidXRvcnM+PHRpdGxlcz48dGl0bGU+Q29ycmVsYXRpb24g
YmV0d2VlbiBzb3VuZCBpbnN1bGF0aW9uIGFuZCBvY2N1cGFudHPigJkgcGVyY2VwdGlvbuKAk1By
b3Bvc2FsIG9mIGFsdGVybmF0aXZlIHNpbmdsZSBudW1iZXIgcmF0aW5nIG9mIGltcGFjdCBzb3Vu
ZDwvdGl0bGU+PHNlY29uZGFyeS10aXRsZT5BcHBsaWVkIEFjb3VzdGljczwvc2Vjb25kYXJ5LXRp
dGxlPjwvdGl0bGVzPjxwZXJpb2RpY2FsPjxmdWxsLXRpdGxlPkFwcGxpZWQgQWNvdXN0aWNzPC9m
dWxsLXRpdGxlPjwvcGVyaW9kaWNhbD48cGFnZXM+NTctNjg8L3BhZ2VzPjx2b2x1bWU+ODU8L3Zv
bHVtZT48ZGF0ZXM+PHllYXI+MjAxNDwveWVhcj48L2RhdGVzPjxpc2JuPjAwMDMtNjgyWDwvaXNi
bj48dXJscz48L3VybHM+PC9yZWNvcmQ+PC9DaXRlPjxDaXRlPjxBdXRob3I+U3DDpGg8L0F1dGhv
cj48WWVhcj4yMDEzPC9ZZWFyPjxSZWNOdW0+OTwvUmVjTnVtPjxyZWNvcmQ+PHJlYy1udW1iZXI+
OTwvcmVjLW51bWJlcj48Zm9yZWlnbi1rZXlzPjxrZXkgYXBwPSJFTiIgZGItaWQ9InBlMGF6dHJ2
ZXQyZGE2ZWY1cnN4YXhlbnRzdHh4OWRkd2U1eCIgdGltZXN0YW1wPSIxNTg4MDgyOTYwIj45PC9r
ZXk+PC9mb3JlaWduLWtleXM+PHJlZi10eXBlIG5hbWU9IkpvdXJuYWwgQXJ0aWNsZSI+MTc8L3Jl
Zi10eXBlPjxjb250cmlidXRvcnM+PGF1dGhvcnM+PGF1dGhvcj5TcMOkaCwgTW9yaXR6PC9hdXRo
b3I+PGF1dGhvcj5IYWdiZXJnLCBLbGFzPC9hdXRob3I+PGF1dGhvcj5CYXJ0bG9tw6ksIE9saW48
L2F1dGhvcj48YXV0aG9yPldlYmVyLCBMdXR6PC9hdXRob3I+PGF1dGhvcj5MZWlzdG5lciwgUGhp
bGlwPC9hdXRob3I+PGF1dGhvcj5MaWVibCwgQW5kcmVhcyA8L2F1dGhvcj48L2F1dGhvcnM+PC9j
b250cmlidXRvcnM+PHRpdGxlcz48dGl0bGU+U3ViamVjdGl2ZSBhbmQgb2JqZWN0aXZlIGV2YWx1
YXRpb24gb2YgaW1wYWN0IG5vaXNlIHNvdXJjZXMgaW4gd29vZGVuIGJ1aWxkaW5nczwvdGl0bGU+
PHNlY29uZGFyeS10aXRsZT5CdWlsZGluZyBBY291c3RpY3M8L3NlY29uZGFyeS10aXRsZT48L3Rp
dGxlcz48cGVyaW9kaWNhbD48ZnVsbC10aXRsZT5CdWlsZGluZyBBY291c3RpY3M8L2Z1bGwtdGl0
bGU+PC9wZXJpb2RpY2FsPjxwYWdlcz4xOTMtMjEzPC9wYWdlcz48dm9sdW1lPjIwPC92b2x1bWU+
PG51bWJlcj4zPC9udW1iZXI+PGRhdGVzPjx5ZWFyPjIwMTM8L3llYXI+PC9kYXRlcz48aXNibj4x
MzUxLTAxMFg8L2lzYm4+PHVybHM+PC91cmxzPjwvcmVjb3JkPjwvQ2l0ZT48L0VuZE5vdGU+AG==
</w:fldData>
        </w:fldChar>
      </w:r>
      <w:r w:rsidR="00CA2A6C">
        <w:instrText xml:space="preserve"> ADDIN EN.CITE.DATA </w:instrText>
      </w:r>
      <w:r w:rsidR="00CA2A6C">
        <w:fldChar w:fldCharType="end"/>
      </w:r>
      <w:r w:rsidR="00A40D16">
        <w:fldChar w:fldCharType="separate"/>
      </w:r>
      <w:r w:rsidR="00CA2A6C">
        <w:rPr>
          <w:noProof/>
        </w:rPr>
        <w:t>[9-12]</w:t>
      </w:r>
      <w:r w:rsidR="00A40D16">
        <w:fldChar w:fldCharType="end"/>
      </w:r>
      <w:r w:rsidR="00C70F9B">
        <w:t xml:space="preserve"> and </w:t>
      </w:r>
      <w:r w:rsidRPr="00312BB1">
        <w:rPr>
          <w:rFonts w:cs="Times New Roman"/>
        </w:rPr>
        <w:t>the reasons underlying the high annoyance</w:t>
      </w:r>
      <w:r w:rsidR="003C6187">
        <w:rPr>
          <w:rFonts w:cs="Times New Roman"/>
        </w:rPr>
        <w:t xml:space="preserve"> </w:t>
      </w:r>
      <w:r w:rsidRPr="00312BB1">
        <w:rPr>
          <w:rFonts w:cs="Times New Roman"/>
        </w:rPr>
        <w:t xml:space="preserve">are </w:t>
      </w:r>
      <w:r>
        <w:rPr>
          <w:rFonts w:cs="Times New Roman"/>
        </w:rPr>
        <w:t>still</w:t>
      </w:r>
      <w:r w:rsidRPr="00312BB1">
        <w:rPr>
          <w:rFonts w:cs="Times New Roman"/>
        </w:rPr>
        <w:t xml:space="preserve"> under investigation</w:t>
      </w:r>
      <w:r>
        <w:rPr>
          <w:rFonts w:cs="Times New Roman"/>
          <w:lang w:val="en-US"/>
        </w:rPr>
        <w:t xml:space="preserve">. </w:t>
      </w:r>
      <w:r w:rsidR="00070647">
        <w:t>Noise annoyance</w:t>
      </w:r>
      <w:r w:rsidR="003D026C">
        <w:t xml:space="preserve"> itself</w:t>
      </w:r>
      <w:r w:rsidR="00070647">
        <w:t xml:space="preserve"> is a multifaceted stress response</w:t>
      </w:r>
      <w:r w:rsidR="00F97954">
        <w:t xml:space="preserve"> </w:t>
      </w:r>
      <w:r w:rsidR="00F40D6E">
        <w:t xml:space="preserve">which is related to subjects’ cognition, </w:t>
      </w:r>
      <w:r w:rsidR="00F97954">
        <w:t>experiences, and emotional states in respect of noise as well as other acoustical and non-acoustical factors which make</w:t>
      </w:r>
      <w:r>
        <w:t>s</w:t>
      </w:r>
      <w:r w:rsidR="00F97954">
        <w:t xml:space="preserve"> it</w:t>
      </w:r>
      <w:r w:rsidR="00F40D6E">
        <w:t xml:space="preserve"> inherently difficult to assess. Thus,</w:t>
      </w:r>
      <w:r w:rsidR="00154974">
        <w:t xml:space="preserve"> physiological </w:t>
      </w:r>
      <w:r w:rsidR="00F97954">
        <w:t>responses to</w:t>
      </w:r>
      <w:r w:rsidR="00154974">
        <w:t xml:space="preserve"> noise </w:t>
      </w:r>
      <w:r w:rsidR="00070647">
        <w:t>were also introduced by many investigators</w:t>
      </w:r>
      <w:r w:rsidR="008F55F3">
        <w:t xml:space="preserve"> </w:t>
      </w:r>
      <w:r w:rsidR="008F55F3">
        <w:fldChar w:fldCharType="begin">
          <w:fldData xml:space="preserve">PEVuZE5vdGU+PENpdGU+PEF1dGhvcj5WYW4gUmFhaWo8L0F1dGhvcj48WWVhcj4xOTk3PC9ZZWFy
PjxSZWNOdW0+MTQwPC9SZWNOdW0+PERpc3BsYXlUZXh0PlsxMy0xN108L0Rpc3BsYXlUZXh0Pjxy
ZWNvcmQ+PHJlYy1udW1iZXI+MTQwPC9yZWMtbnVtYmVyPjxmb3JlaWduLWtleXM+PGtleSBhcHA9
IkVOIiBkYi1pZD0icGUwYXp0cnZldDJkYTZlZjVyc3hheGVudHN0eHg5ZGR3ZTV4IiB0aW1lc3Rh
bXA9IjE2MjE2OTQ1NjMiPjE0MDwva2V5PjwvZm9yZWlnbi1rZXlzPjxyZWYtdHlwZSBuYW1lPSJK
b3VybmFsIEFydGljbGUiPjE3PC9yZWYtdHlwZT48Y29udHJpYnV0b3JzPjxhdXRob3JzPjxhdXRo
b3I+VmFuIFJhYWlqLCBNYXJjZWwgVE08L2F1dGhvcj48YXV0aG9yPkRvYmJlLCBDYXNwYXIgSkc8
L2F1dGhvcj48YXV0aG9yPkVsdmVycywgQmVydDwvYXV0aG9yPjxhdXRob3I+VGltbWVybWFuLCBB
cmllPC9hdXRob3I+PGF1dGhvcj5TY2hlbmssIEVybmE8L2F1dGhvcj48YXV0aG9yPk9vcnRnaWVz
ZW4sIE1hcmdhPC9hdXRob3I+PGF1dGhvcj5XaWVnYW50LCBWaWN0b3IgTTwvYXV0aG9yPjwvYXV0
aG9ycz48L2NvbnRyaWJ1dG9ycz48dGl0bGVzPjx0aXRsZT5Ib3Jtb25hbCBzdGF0dXMgYW5kIHRo
ZSBuZXVyb2VuZG9jcmluZSByZXNwb25zZSB0byBhIG5vdmVsIGhldGVyb3R5cGljIHN0cmVzc29y
IGludm9sdmluZyBzdWJjaHJvbmljIG5vaXNlIGV4cG9zdXJlPC90aXRsZT48c2Vjb25kYXJ5LXRp
dGxlPk5ldXJvZW5kb2NyaW5vbG9neTwvc2Vjb25kYXJ5LXRpdGxlPjwvdGl0bGVzPjxwZXJpb2Rp
Y2FsPjxmdWxsLXRpdGxlPk5ldXJvZW5kb2NyaW5vbG9neTwvZnVsbC10aXRsZT48L3BlcmlvZGlj
YWw+PHBhZ2VzPjIwMC0yMDk8L3BhZ2VzPjx2b2x1bWU+NjU8L3ZvbHVtZT48bnVtYmVyPjM8L251
bWJlcj48ZGF0ZXM+PHllYXI+MTk5NzwveWVhcj48L2RhdGVzPjxpc2JuPjAwMjgtMzgzNTwvaXNi
bj48dXJscz48L3VybHM+PC9yZWNvcmQ+PC9DaXRlPjxDaXRlPjxBdXRob3I+TmV1czwvQXV0aG9y
PjxZZWFyPjIwMDA8L1llYXI+PFJlY051bT4xNDE8L1JlY051bT48cmVjb3JkPjxyZWMtbnVtYmVy
PjE0MTwvcmVjLW51bWJlcj48Zm9yZWlnbi1rZXlzPjxrZXkgYXBwPSJFTiIgZGItaWQ9InBlMGF6
dHJ2ZXQyZGE2ZWY1cnN4YXhlbnRzdHh4OWRkd2U1eCIgdGltZXN0YW1wPSIxNjIxNjk0NTc1Ij4x
NDE8L2tleT48L2ZvcmVpZ24ta2V5cz48cmVmLXR5cGUgbmFtZT0iSm91cm5hbCBBcnRpY2xlIj4x
NzwvcmVmLXR5cGU+PGNvbnRyaWJ1dG9ycz48YXV0aG9ycz48YXV0aG9yPk5ldXMsIEhlcm1hbm48
L2F1dGhvcj48YXV0aG9yPkJvaWthdCwgVXRlPC9hdXRob3I+PC9hdXRob3JzPjwvY29udHJpYnV0
b3JzPjx0aXRsZXM+PHRpdGxlPkV2YWx1YXRpb24gb2YgdHJhZmZpYyBub2lzZS1yZWxhdGVkIGNh
cmRpb3Zhc2N1bGFyIHJpc2s8L3RpdGxlPjxzZWNvbmRhcnktdGl0bGU+Tm9pc2UgSGVhbHRoPC9z
ZWNvbmRhcnktdGl0bGU+PC90aXRsZXM+PHBlcmlvZGljYWw+PGZ1bGwtdGl0bGU+Tm9pc2UgSGVh
bHRoPC9mdWxsLXRpdGxlPjwvcGVyaW9kaWNhbD48cGFnZXM+NjU8L3BhZ2VzPjx2b2x1bWU+Mjwv
dm9sdW1lPjxudW1iZXI+NzwvbnVtYmVyPjxkYXRlcz48eWVhcj4yMDAwPC95ZWFyPjwvZGF0ZXM+
PGlzYm4+MTQ2My0xNzQxPC9pc2JuPjx1cmxzPjwvdXJscz48L3JlY29yZD48L0NpdGU+PENpdGU+
PEF1dGhvcj5FdmFuczwvQXV0aG9yPjxZZWFyPjE5OTg8L1llYXI+PFJlY051bT4xNDQ8L1JlY051
bT48cmVjb3JkPjxyZWMtbnVtYmVyPjE0NDwvcmVjLW51bWJlcj48Zm9yZWlnbi1rZXlzPjxrZXkg
YXBwPSJFTiIgZGItaWQ9InBlMGF6dHJ2ZXQyZGE2ZWY1cnN4YXhlbnRzdHh4OWRkd2U1eCIgdGlt
ZXN0YW1wPSIxNjIxNjk0ODMzIj4xNDQ8L2tleT48L2ZvcmVpZ24ta2V5cz48cmVmLXR5cGUgbmFt
ZT0iSm91cm5hbCBBcnRpY2xlIj4xNzwvcmVmLXR5cGU+PGNvbnRyaWJ1dG9ycz48YXV0aG9ycz48
YXV0aG9yPkV2YW5zLCBHYXJ5IFc8L2F1dGhvcj48YXV0aG9yPkJ1bGxpbmdlciwgTW9uaWthPC9h
dXRob3I+PGF1dGhvcj5IeWdnZSwgU3RhZmZhbjwvYXV0aG9yPjwvYXV0aG9ycz48L2NvbnRyaWJ1
dG9ycz48dGl0bGVzPjx0aXRsZT5DaHJvbmljIG5vaXNlIGV4cG9zdXJlIGFuZCBwaHlzaW9sb2dp
Y2FsIHJlc3BvbnNlOiBBIHByb3NwZWN0aXZlIHN0dWR5IG9mIGNoaWxkcmVuIGxpdmluZyB1bmRl
ciBlbnZpcm9ubWVudGFsIHN0cmVzczwvdGl0bGU+PHNlY29uZGFyeS10aXRsZT5Qc3ljaG9sb2dp
Y2FsIFNjaWVuY2U8L3NlY29uZGFyeS10aXRsZT48L3RpdGxlcz48cGVyaW9kaWNhbD48ZnVsbC10
aXRsZT5Qc3ljaG9sb2dpY2FsIFNjaWVuY2U8L2Z1bGwtdGl0bGU+PC9wZXJpb2RpY2FsPjxwYWdl
cz43NS03NzwvcGFnZXM+PHZvbHVtZT45PC92b2x1bWU+PG51bWJlcj4xPC9udW1iZXI+PGRhdGVz
Pjx5ZWFyPjE5OTg8L3llYXI+PC9kYXRlcz48aXNibj4wOTU2LTc5NzY8L2lzYm4+PHVybHM+PC91
cmxzPjwvcmVjb3JkPjwvQ2l0ZT48Q2l0ZT48QXV0aG9yPkdyaWVmYWhuPC9BdXRob3I+PFllYXI+
MjAwMDwvWWVhcj48UmVjTnVtPjE0MjwvUmVjTnVtPjxyZWNvcmQ+PHJlYy1udW1iZXI+MTQyPC9y
ZWMtbnVtYmVyPjxmb3JlaWduLWtleXM+PGtleSBhcHA9IkVOIiBkYi1pZD0icGUwYXp0cnZldDJk
YTZlZjVyc3hheGVudHN0eHg5ZGR3ZTV4IiB0aW1lc3RhbXA9IjE2MjE2OTQ4MDAiPjE0Mjwva2V5
PjwvZm9yZWlnbi1rZXlzPjxyZWYtdHlwZSBuYW1lPSJKb3VybmFsIEFydGljbGUiPjE3PC9yZWYt
dHlwZT48Y29udHJpYnV0b3JzPjxhdXRob3JzPjxhdXRob3I+R3JpZWZhaG4sIEJhcmJhcmE8L2F1
dGhvcj48YXV0aG9yPlNjaHVlbWVyLUtvaHJzLCBBbmtlPC9hdXRob3I+PGF1dGhvcj5TY2h1ZW1l
ciwgUnVkb2xmPC9hdXRob3I+PGF1dGhvcj5Nb2VobGVyLCBVbHJpY2g8L2F1dGhvcj48YXV0aG9y
Pk1laG5lcnQsIFBldGVyIDwvYXV0aG9yPjwvYXV0aG9ycz48L2NvbnRyaWJ1dG9ycz48dGl0bGVz
Pjx0aXRsZT5QaHlzaW9sb2dpY2FsLCBzdWJqZWN0aXZlLCBhbmQgYmVoYXZpb3VyYWwgcmVzcG9u
c2VzIGR1cmluZyBzbGVlcCB0byBub2lzZSBmcm9tIHJhaWwgYW5kIHJvYWQgdHJhZmZpYzwvdGl0
bGU+PHNlY29uZGFyeS10aXRsZT4gTm9pc2UgSGVhbHRoPC9zZWNvbmRhcnktdGl0bGU+PC90aXRs
ZXM+PHBhZ2VzPjU5PC9wYWdlcz48dm9sdW1lPjM8L3ZvbHVtZT48bnVtYmVyPjk8L251bWJlcj48
ZGF0ZXM+PHllYXI+MjAwMDwveWVhcj48L2RhdGVzPjxpc2JuPjE0NjMtMTc0MTwvaXNibj48dXJs
cz48L3VybHM+PC9yZWNvcmQ+PC9DaXRlPjxDaXRlPjxBdXRob3I+VmFsbGV0PC9BdXRob3I+PFll
YXI+MTk4MzwvWWVhcj48UmVjTnVtPjE0MzwvUmVjTnVtPjxyZWNvcmQ+PHJlYy1udW1iZXI+MTQz
PC9yZWMtbnVtYmVyPjxmb3JlaWduLWtleXM+PGtleSBhcHA9IkVOIiBkYi1pZD0icGUwYXp0cnZl
dDJkYTZlZjVyc3hheGVudHN0eHg5ZGR3ZTV4IiB0aW1lc3RhbXA9IjE2MjE2OTQ4MTMiPjE0Mzwv
a2V5PjwvZm9yZWlnbi1rZXlzPjxyZWYtdHlwZSBuYW1lPSJKb3VybmFsIEFydGljbGUiPjE3PC9y
ZWYtdHlwZT48Y29udHJpYnV0b3JzPjxhdXRob3JzPjxhdXRob3I+VmFsbGV0LCBNR0pNQlY8L2F1
dGhvcj48YXV0aG9yPkdhZ25ldXgsIEotTTwvYXV0aG9yPjxhdXRob3I+QmxhbmNoZXQsIFY8L2F1
dGhvcj48YXV0aG9yPkZhdnJlLCBCPC9hdXRob3I+PGF1dGhvcj5MYWJpYWxlLCBHPC9hdXRob3I+
PC9hdXRob3JzPjwvY29udHJpYnV0b3JzPjx0aXRsZXM+PHRpdGxlPkxvbmcgdGVybSBzbGVlcCBk
aXN0dXJiYW5jZSBkdWUgdG8gdHJhZmZpYyBub2lzZTwvdGl0bGU+PHNlY29uZGFyeS10aXRsZT5K
b3VybmFsIG9mIFNvdW5kIFZpYnJhdGlvbjwvc2Vjb25kYXJ5LXRpdGxlPjwvdGl0bGVzPjxwZXJp
b2RpY2FsPjxmdWxsLXRpdGxlPkpvdXJuYWwgb2YgU291bmQgVmlicmF0aW9uPC9mdWxsLXRpdGxl
PjwvcGVyaW9kaWNhbD48cGFnZXM+MTczLTE5MTwvcGFnZXM+PHZvbHVtZT45MDwvdm9sdW1lPjxu
dW1iZXI+MjwvbnVtYmVyPjxkYXRlcz48eWVhcj4xOTgzPC95ZWFyPjwvZGF0ZXM+PGlzYm4+MDAy
Mi00NjBYPC9pc2JuPjx1cmxzPjwvdXJscz48L3JlY29yZD48L0NpdGU+PC9FbmROb3RlPn==
</w:fldData>
        </w:fldChar>
      </w:r>
      <w:r w:rsidR="009F5345">
        <w:instrText xml:space="preserve"> ADDIN EN.CITE </w:instrText>
      </w:r>
      <w:r w:rsidR="009F5345">
        <w:fldChar w:fldCharType="begin">
          <w:fldData xml:space="preserve">PEVuZE5vdGU+PENpdGU+PEF1dGhvcj5WYW4gUmFhaWo8L0F1dGhvcj48WWVhcj4xOTk3PC9ZZWFy
PjxSZWNOdW0+MTQwPC9SZWNOdW0+PERpc3BsYXlUZXh0PlsxMy0xN108L0Rpc3BsYXlUZXh0Pjxy
ZWNvcmQ+PHJlYy1udW1iZXI+MTQwPC9yZWMtbnVtYmVyPjxmb3JlaWduLWtleXM+PGtleSBhcHA9
IkVOIiBkYi1pZD0icGUwYXp0cnZldDJkYTZlZjVyc3hheGVudHN0eHg5ZGR3ZTV4IiB0aW1lc3Rh
bXA9IjE2MjE2OTQ1NjMiPjE0MDwva2V5PjwvZm9yZWlnbi1rZXlzPjxyZWYtdHlwZSBuYW1lPSJK
b3VybmFsIEFydGljbGUiPjE3PC9yZWYtdHlwZT48Y29udHJpYnV0b3JzPjxhdXRob3JzPjxhdXRo
b3I+VmFuIFJhYWlqLCBNYXJjZWwgVE08L2F1dGhvcj48YXV0aG9yPkRvYmJlLCBDYXNwYXIgSkc8
L2F1dGhvcj48YXV0aG9yPkVsdmVycywgQmVydDwvYXV0aG9yPjxhdXRob3I+VGltbWVybWFuLCBB
cmllPC9hdXRob3I+PGF1dGhvcj5TY2hlbmssIEVybmE8L2F1dGhvcj48YXV0aG9yPk9vcnRnaWVz
ZW4sIE1hcmdhPC9hdXRob3I+PGF1dGhvcj5XaWVnYW50LCBWaWN0b3IgTTwvYXV0aG9yPjwvYXV0
aG9ycz48L2NvbnRyaWJ1dG9ycz48dGl0bGVzPjx0aXRsZT5Ib3Jtb25hbCBzdGF0dXMgYW5kIHRo
ZSBuZXVyb2VuZG9jcmluZSByZXNwb25zZSB0byBhIG5vdmVsIGhldGVyb3R5cGljIHN0cmVzc29y
IGludm9sdmluZyBzdWJjaHJvbmljIG5vaXNlIGV4cG9zdXJlPC90aXRsZT48c2Vjb25kYXJ5LXRp
dGxlPk5ldXJvZW5kb2NyaW5vbG9neTwvc2Vjb25kYXJ5LXRpdGxlPjwvdGl0bGVzPjxwZXJpb2Rp
Y2FsPjxmdWxsLXRpdGxlPk5ldXJvZW5kb2NyaW5vbG9neTwvZnVsbC10aXRsZT48L3BlcmlvZGlj
YWw+PHBhZ2VzPjIwMC0yMDk8L3BhZ2VzPjx2b2x1bWU+NjU8L3ZvbHVtZT48bnVtYmVyPjM8L251
bWJlcj48ZGF0ZXM+PHllYXI+MTk5NzwveWVhcj48L2RhdGVzPjxpc2JuPjAwMjgtMzgzNTwvaXNi
bj48dXJscz48L3VybHM+PC9yZWNvcmQ+PC9DaXRlPjxDaXRlPjxBdXRob3I+TmV1czwvQXV0aG9y
PjxZZWFyPjIwMDA8L1llYXI+PFJlY051bT4xNDE8L1JlY051bT48cmVjb3JkPjxyZWMtbnVtYmVy
PjE0MTwvcmVjLW51bWJlcj48Zm9yZWlnbi1rZXlzPjxrZXkgYXBwPSJFTiIgZGItaWQ9InBlMGF6
dHJ2ZXQyZGE2ZWY1cnN4YXhlbnRzdHh4OWRkd2U1eCIgdGltZXN0YW1wPSIxNjIxNjk0NTc1Ij4x
NDE8L2tleT48L2ZvcmVpZ24ta2V5cz48cmVmLXR5cGUgbmFtZT0iSm91cm5hbCBBcnRpY2xlIj4x
NzwvcmVmLXR5cGU+PGNvbnRyaWJ1dG9ycz48YXV0aG9ycz48YXV0aG9yPk5ldXMsIEhlcm1hbm48
L2F1dGhvcj48YXV0aG9yPkJvaWthdCwgVXRlPC9hdXRob3I+PC9hdXRob3JzPjwvY29udHJpYnV0
b3JzPjx0aXRsZXM+PHRpdGxlPkV2YWx1YXRpb24gb2YgdHJhZmZpYyBub2lzZS1yZWxhdGVkIGNh
cmRpb3Zhc2N1bGFyIHJpc2s8L3RpdGxlPjxzZWNvbmRhcnktdGl0bGU+Tm9pc2UgSGVhbHRoPC9z
ZWNvbmRhcnktdGl0bGU+PC90aXRsZXM+PHBlcmlvZGljYWw+PGZ1bGwtdGl0bGU+Tm9pc2UgSGVh
bHRoPC9mdWxsLXRpdGxlPjwvcGVyaW9kaWNhbD48cGFnZXM+NjU8L3BhZ2VzPjx2b2x1bWU+Mjwv
dm9sdW1lPjxudW1iZXI+NzwvbnVtYmVyPjxkYXRlcz48eWVhcj4yMDAwPC95ZWFyPjwvZGF0ZXM+
PGlzYm4+MTQ2My0xNzQxPC9pc2JuPjx1cmxzPjwvdXJscz48L3JlY29yZD48L0NpdGU+PENpdGU+
PEF1dGhvcj5FdmFuczwvQXV0aG9yPjxZZWFyPjE5OTg8L1llYXI+PFJlY051bT4xNDQ8L1JlY051
bT48cmVjb3JkPjxyZWMtbnVtYmVyPjE0NDwvcmVjLW51bWJlcj48Zm9yZWlnbi1rZXlzPjxrZXkg
YXBwPSJFTiIgZGItaWQ9InBlMGF6dHJ2ZXQyZGE2ZWY1cnN4YXhlbnRzdHh4OWRkd2U1eCIgdGlt
ZXN0YW1wPSIxNjIxNjk0ODMzIj4xNDQ8L2tleT48L2ZvcmVpZ24ta2V5cz48cmVmLXR5cGUgbmFt
ZT0iSm91cm5hbCBBcnRpY2xlIj4xNzwvcmVmLXR5cGU+PGNvbnRyaWJ1dG9ycz48YXV0aG9ycz48
YXV0aG9yPkV2YW5zLCBHYXJ5IFc8L2F1dGhvcj48YXV0aG9yPkJ1bGxpbmdlciwgTW9uaWthPC9h
dXRob3I+PGF1dGhvcj5IeWdnZSwgU3RhZmZhbjwvYXV0aG9yPjwvYXV0aG9ycz48L2NvbnRyaWJ1
dG9ycz48dGl0bGVzPjx0aXRsZT5DaHJvbmljIG5vaXNlIGV4cG9zdXJlIGFuZCBwaHlzaW9sb2dp
Y2FsIHJlc3BvbnNlOiBBIHByb3NwZWN0aXZlIHN0dWR5IG9mIGNoaWxkcmVuIGxpdmluZyB1bmRl
ciBlbnZpcm9ubWVudGFsIHN0cmVzczwvdGl0bGU+PHNlY29uZGFyeS10aXRsZT5Qc3ljaG9sb2dp
Y2FsIFNjaWVuY2U8L3NlY29uZGFyeS10aXRsZT48L3RpdGxlcz48cGVyaW9kaWNhbD48ZnVsbC10
aXRsZT5Qc3ljaG9sb2dpY2FsIFNjaWVuY2U8L2Z1bGwtdGl0bGU+PC9wZXJpb2RpY2FsPjxwYWdl
cz43NS03NzwvcGFnZXM+PHZvbHVtZT45PC92b2x1bWU+PG51bWJlcj4xPC9udW1iZXI+PGRhdGVz
Pjx5ZWFyPjE5OTg8L3llYXI+PC9kYXRlcz48aXNibj4wOTU2LTc5NzY8L2lzYm4+PHVybHM+PC91
cmxzPjwvcmVjb3JkPjwvQ2l0ZT48Q2l0ZT48QXV0aG9yPkdyaWVmYWhuPC9BdXRob3I+PFllYXI+
MjAwMDwvWWVhcj48UmVjTnVtPjE0MjwvUmVjTnVtPjxyZWNvcmQ+PHJlYy1udW1iZXI+MTQyPC9y
ZWMtbnVtYmVyPjxmb3JlaWduLWtleXM+PGtleSBhcHA9IkVOIiBkYi1pZD0icGUwYXp0cnZldDJk
YTZlZjVyc3hheGVudHN0eHg5ZGR3ZTV4IiB0aW1lc3RhbXA9IjE2MjE2OTQ4MDAiPjE0Mjwva2V5
PjwvZm9yZWlnbi1rZXlzPjxyZWYtdHlwZSBuYW1lPSJKb3VybmFsIEFydGljbGUiPjE3PC9yZWYt
dHlwZT48Y29udHJpYnV0b3JzPjxhdXRob3JzPjxhdXRob3I+R3JpZWZhaG4sIEJhcmJhcmE8L2F1
dGhvcj48YXV0aG9yPlNjaHVlbWVyLUtvaHJzLCBBbmtlPC9hdXRob3I+PGF1dGhvcj5TY2h1ZW1l
ciwgUnVkb2xmPC9hdXRob3I+PGF1dGhvcj5Nb2VobGVyLCBVbHJpY2g8L2F1dGhvcj48YXV0aG9y
Pk1laG5lcnQsIFBldGVyIDwvYXV0aG9yPjwvYXV0aG9ycz48L2NvbnRyaWJ1dG9ycz48dGl0bGVz
Pjx0aXRsZT5QaHlzaW9sb2dpY2FsLCBzdWJqZWN0aXZlLCBhbmQgYmVoYXZpb3VyYWwgcmVzcG9u
c2VzIGR1cmluZyBzbGVlcCB0byBub2lzZSBmcm9tIHJhaWwgYW5kIHJvYWQgdHJhZmZpYzwvdGl0
bGU+PHNlY29uZGFyeS10aXRsZT4gTm9pc2UgSGVhbHRoPC9zZWNvbmRhcnktdGl0bGU+PC90aXRs
ZXM+PHBhZ2VzPjU5PC9wYWdlcz48dm9sdW1lPjM8L3ZvbHVtZT48bnVtYmVyPjk8L251bWJlcj48
ZGF0ZXM+PHllYXI+MjAwMDwveWVhcj48L2RhdGVzPjxpc2JuPjE0NjMtMTc0MTwvaXNibj48dXJs
cz48L3VybHM+PC9yZWNvcmQ+PC9DaXRlPjxDaXRlPjxBdXRob3I+VmFsbGV0PC9BdXRob3I+PFll
YXI+MTk4MzwvWWVhcj48UmVjTnVtPjE0MzwvUmVjTnVtPjxyZWNvcmQ+PHJlYy1udW1iZXI+MTQz
PC9yZWMtbnVtYmVyPjxmb3JlaWduLWtleXM+PGtleSBhcHA9IkVOIiBkYi1pZD0icGUwYXp0cnZl
dDJkYTZlZjVyc3hheGVudHN0eHg5ZGR3ZTV4IiB0aW1lc3RhbXA9IjE2MjE2OTQ4MTMiPjE0Mzwv
a2V5PjwvZm9yZWlnbi1rZXlzPjxyZWYtdHlwZSBuYW1lPSJKb3VybmFsIEFydGljbGUiPjE3PC9y
ZWYtdHlwZT48Y29udHJpYnV0b3JzPjxhdXRob3JzPjxhdXRob3I+VmFsbGV0LCBNR0pNQlY8L2F1
dGhvcj48YXV0aG9yPkdhZ25ldXgsIEotTTwvYXV0aG9yPjxhdXRob3I+QmxhbmNoZXQsIFY8L2F1
dGhvcj48YXV0aG9yPkZhdnJlLCBCPC9hdXRob3I+PGF1dGhvcj5MYWJpYWxlLCBHPC9hdXRob3I+
PC9hdXRob3JzPjwvY29udHJpYnV0b3JzPjx0aXRsZXM+PHRpdGxlPkxvbmcgdGVybSBzbGVlcCBk
aXN0dXJiYW5jZSBkdWUgdG8gdHJhZmZpYyBub2lzZTwvdGl0bGU+PHNlY29uZGFyeS10aXRsZT5K
b3VybmFsIG9mIFNvdW5kIFZpYnJhdGlvbjwvc2Vjb25kYXJ5LXRpdGxlPjwvdGl0bGVzPjxwZXJp
b2RpY2FsPjxmdWxsLXRpdGxlPkpvdXJuYWwgb2YgU291bmQgVmlicmF0aW9uPC9mdWxsLXRpdGxl
PjwvcGVyaW9kaWNhbD48cGFnZXM+MTczLTE5MTwvcGFnZXM+PHZvbHVtZT45MDwvdm9sdW1lPjxu
dW1iZXI+MjwvbnVtYmVyPjxkYXRlcz48eWVhcj4xOTgzPC95ZWFyPjwvZGF0ZXM+PGlzYm4+MDAy
Mi00NjBYPC9pc2JuPjx1cmxzPjwvdXJscz48L3JlY29yZD48L0NpdGU+PC9FbmROb3RlPn==
</w:fldData>
        </w:fldChar>
      </w:r>
      <w:r w:rsidR="009F5345">
        <w:instrText xml:space="preserve"> ADDIN EN.CITE.DATA </w:instrText>
      </w:r>
      <w:r w:rsidR="009F5345">
        <w:fldChar w:fldCharType="end"/>
      </w:r>
      <w:r w:rsidR="008F55F3">
        <w:fldChar w:fldCharType="separate"/>
      </w:r>
      <w:r w:rsidR="00CA2A6C">
        <w:rPr>
          <w:noProof/>
        </w:rPr>
        <w:t>[13-17]</w:t>
      </w:r>
      <w:r w:rsidR="008F55F3">
        <w:fldChar w:fldCharType="end"/>
      </w:r>
      <w:r w:rsidR="00A40D16">
        <w:t xml:space="preserve">, some of which included neighbour noise as sound sources </w:t>
      </w:r>
      <w:r w:rsidR="00A40D16">
        <w:fldChar w:fldCharType="begin"/>
      </w:r>
      <w:r w:rsidR="00CA2A6C">
        <w:instrText xml:space="preserve"> ADDIN EN.CITE &lt;EndNote&gt;&lt;Cite&gt;&lt;Author&gt;Park&lt;/Author&gt;&lt;Year&gt;2017&lt;/Year&gt;&lt;RecNum&gt;65&lt;/RecNum&gt;&lt;DisplayText&gt;[18, 19]&lt;/DisplayText&gt;&lt;record&gt;&lt;rec-number&gt;65&lt;/rec-number&gt;&lt;foreign-keys&gt;&lt;key app="EN" db-id="pe0aztrvet2da6ef5rsxaxentstxx9ddwe5x" timestamp="1598529910"&gt;65&lt;/key&gt;&lt;/foreign-keys&gt;&lt;ref-type name="Journal Article"&gt;17&lt;/ref-type&gt;&lt;contributors&gt;&lt;authors&gt;&lt;author&gt;Park, Sang Hee&lt;/author&gt;&lt;author&gt;Lee, Pyoung Jik %J Building&lt;/author&gt;&lt;author&gt;Environment&lt;/author&gt;&lt;/authors&gt;&lt;/contributors&gt;&lt;titles&gt;&lt;title&gt;Effects of floor impact noise on psychophysiological responses&lt;/title&gt;&lt;/titles&gt;&lt;pages&gt;173-181&lt;/pages&gt;&lt;volume&gt;116&lt;/volume&gt;&lt;dates&gt;&lt;year&gt;2017&lt;/year&gt;&lt;/dates&gt;&lt;isbn&gt;0360-1323&lt;/isbn&gt;&lt;urls&gt;&lt;/urls&gt;&lt;/record&gt;&lt;/Cite&gt;&lt;Cite&gt;&lt;Author&gt;Alessia&lt;/Author&gt;&lt;Year&gt;2020&lt;/Year&gt;&lt;RecNum&gt;139&lt;/RecNum&gt;&lt;record&gt;&lt;rec-number&gt;139&lt;/rec-number&gt;&lt;foreign-keys&gt;&lt;key app="EN" db-id="pe0aztrvet2da6ef5rsxaxentstxx9ddwe5x" timestamp="1621693933"&gt;139&lt;/key&gt;&lt;/foreign-keys&gt;&lt;ref-type name="Conference Proceedings"&gt;10&lt;/ref-type&gt;&lt;contributors&gt;&lt;authors&gt;&lt;author&gt;Frescura, Alessia&lt;/author&gt;&lt;author&gt;Lee, Pyoung-Jik&lt;/author&gt;&lt;/authors&gt;&lt;/contributors&gt;&lt;titles&gt;&lt;title&gt;Emotions elicited by indoor sound sources in wooden residential buidings&lt;/title&gt;&lt;secondary-title&gt;INTER-NOISE and NOISE-CON Congress and Conference Proceedings&lt;/secondary-title&gt;&lt;/titles&gt;&lt;pages&gt;3624-3634&lt;/pages&gt;&lt;volume&gt;261&lt;/volume&gt;&lt;number&gt;3&lt;/number&gt;&lt;dates&gt;&lt;year&gt;2020&lt;/year&gt;&lt;/dates&gt;&lt;publisher&gt;Institute of Noise Control Engineering&lt;/publisher&gt;&lt;isbn&gt;0736-2935&lt;/isbn&gt;&lt;urls&gt;&lt;/urls&gt;&lt;/record&gt;&lt;/Cite&gt;&lt;/EndNote&gt;</w:instrText>
      </w:r>
      <w:r w:rsidR="00A40D16">
        <w:fldChar w:fldCharType="separate"/>
      </w:r>
      <w:r w:rsidR="00CA2A6C">
        <w:rPr>
          <w:noProof/>
        </w:rPr>
        <w:t>[18, 19]</w:t>
      </w:r>
      <w:r w:rsidR="00A40D16">
        <w:fldChar w:fldCharType="end"/>
      </w:r>
      <w:r w:rsidR="00A40D16">
        <w:t>.</w:t>
      </w:r>
      <w:r w:rsidR="00070647">
        <w:t xml:space="preserve"> </w:t>
      </w:r>
      <w:r w:rsidR="0094678F">
        <w:t xml:space="preserve">Among the several options available for measuring physiological reactions to auditory stimuli, contemporary technologies made possible the recording of EEG in a relatively easy way by means of portable devices. These offer the precious opportunity of acquiring data directly from the scalp, where </w:t>
      </w:r>
      <w:r w:rsidR="00D52223">
        <w:t xml:space="preserve">brain activity is detectable almost instantaneously in </w:t>
      </w:r>
      <w:r w:rsidR="00D54172">
        <w:t>synchrony</w:t>
      </w:r>
      <w:r w:rsidR="00D52223">
        <w:t xml:space="preserve"> with the </w:t>
      </w:r>
      <w:r w:rsidR="0094678F">
        <w:t>stimulus</w:t>
      </w:r>
      <w:r w:rsidR="00D52223">
        <w:t xml:space="preserve"> presentation </w:t>
      </w:r>
      <w:r w:rsidR="008F55F3">
        <w:fldChar w:fldCharType="begin"/>
      </w:r>
      <w:r w:rsidR="00CA2A6C">
        <w:instrText xml:space="preserve"> ADDIN EN.CITE &lt;EndNote&gt;&lt;Cite&gt;&lt;Author&gt;Walter&lt;/Author&gt;&lt;Year&gt;1946&lt;/Year&gt;&lt;RecNum&gt;145&lt;/RecNum&gt;&lt;DisplayText&gt;[20, 21]&lt;/DisplayText&gt;&lt;record&gt;&lt;rec-number&gt;145&lt;/rec-number&gt;&lt;foreign-keys&gt;&lt;key app="EN" db-id="pe0aztrvet2da6ef5rsxaxentstxx9ddwe5x" timestamp="1621694947"&gt;145&lt;/key&gt;&lt;/foreign-keys&gt;&lt;ref-type name="Journal Article"&gt;17&lt;/ref-type&gt;&lt;contributors&gt;&lt;authors&gt;&lt;author&gt;Walter, W Grey&lt;/author&gt;&lt;author&gt;Dovey, VJ&lt;/author&gt;&lt;author&gt;Shipton, H&lt;/author&gt;&lt;/authors&gt;&lt;/contributors&gt;&lt;titles&gt;&lt;title&gt;Analysis of the electrical response of the human cortex to photic stimulation&lt;/title&gt;&lt;secondary-title&gt;Nature&lt;/secondary-title&gt;&lt;/titles&gt;&lt;periodical&gt;&lt;full-title&gt;Nature&lt;/full-title&gt;&lt;/periodical&gt;&lt;pages&gt;540-541&lt;/pages&gt;&lt;volume&gt;158&lt;/volume&gt;&lt;number&gt;4016&lt;/number&gt;&lt;dates&gt;&lt;year&gt;1946&lt;/year&gt;&lt;/dates&gt;&lt;isbn&gt;1476-4687&lt;/isbn&gt;&lt;urls&gt;&lt;/urls&gt;&lt;/record&gt;&lt;/Cite&gt;&lt;Cite&gt;&lt;Author&gt;Adrian&lt;/Author&gt;&lt;Year&gt;1934&lt;/Year&gt;&lt;RecNum&gt;146&lt;/RecNum&gt;&lt;record&gt;&lt;rec-number&gt;146&lt;/rec-number&gt;&lt;foreign-keys&gt;&lt;key app="EN" db-id="pe0aztrvet2da6ef5rsxaxentstxx9ddwe5x" timestamp="1621694955"&gt;146&lt;/key&gt;&lt;/foreign-keys&gt;&lt;ref-type name="Journal Article"&gt;17&lt;/ref-type&gt;&lt;contributors&gt;&lt;authors&gt;&lt;author&gt;Adrian, Edgar Douglas&lt;/author&gt;&lt;author&gt;Matthews, Brian HC&lt;/author&gt;&lt;/authors&gt;&lt;/contributors&gt;&lt;titles&gt;&lt;title&gt;The Berger rhythm: potential changes from the occipital lobes in man&lt;/title&gt;&lt;secondary-title&gt;Brain&lt;/secondary-title&gt;&lt;/titles&gt;&lt;periodical&gt;&lt;full-title&gt;Brain&lt;/full-title&gt;&lt;/periodical&gt;&lt;pages&gt;355-385&lt;/pages&gt;&lt;volume&gt;57&lt;/volume&gt;&lt;number&gt;4&lt;/number&gt;&lt;dates&gt;&lt;year&gt;1934&lt;/year&gt;&lt;/dates&gt;&lt;isbn&gt;1460-2156&lt;/isbn&gt;&lt;urls&gt;&lt;/urls&gt;&lt;/record&gt;&lt;/Cite&gt;&lt;/EndNote&gt;</w:instrText>
      </w:r>
      <w:r w:rsidR="008F55F3">
        <w:fldChar w:fldCharType="separate"/>
      </w:r>
      <w:r w:rsidR="00CA2A6C">
        <w:rPr>
          <w:noProof/>
        </w:rPr>
        <w:t>[20, 21]</w:t>
      </w:r>
      <w:r w:rsidR="008F55F3">
        <w:fldChar w:fldCharType="end"/>
      </w:r>
      <w:r w:rsidR="008F55F3">
        <w:t>.</w:t>
      </w:r>
      <w:r w:rsidR="00D52223">
        <w:t xml:space="preserve"> </w:t>
      </w:r>
      <w:r w:rsidR="00B36648">
        <w:t xml:space="preserve">EEG variation under noise exposure was investigated by many researchers </w:t>
      </w:r>
      <w:r w:rsidR="00B36648">
        <w:fldChar w:fldCharType="begin"/>
      </w:r>
      <w:r w:rsidR="00B36648">
        <w:instrText xml:space="preserve"> ADDIN EN.CITE &lt;EndNote&gt;&lt;Cite&gt;&lt;Author&gt;Tsujimura&lt;/Author&gt;&lt;Year&gt;2008&lt;/Year&gt;&lt;RecNum&gt;147&lt;/RecNum&gt;&lt;DisplayText&gt;[22, 23]&lt;/DisplayText&gt;&lt;record&gt;&lt;rec-number&gt;147&lt;/rec-number&gt;&lt;foreign-keys&gt;&lt;key app="EN" db-id="pe0aztrvet2da6ef5rsxaxentstxx9ddwe5x" timestamp="1621695037"&gt;147&lt;/key&gt;&lt;/foreign-keys&gt;&lt;ref-type name="Journal Article"&gt;17&lt;/ref-type&gt;&lt;contributors&gt;&lt;authors&gt;&lt;author&gt;Tsujimura, Sohei&lt;/author&gt;&lt;author&gt;Yamada, Yukiko &lt;/author&gt;&lt;/authors&gt;&lt;/contributors&gt;&lt;titles&gt;&lt;title&gt;A study on the degree of disturbance by sound under mental tasks using electroencephalogram&lt;/title&gt;&lt;secondary-title&gt;Noise Control Engineering Journal&lt;/secondary-title&gt;&lt;/titles&gt;&lt;periodical&gt;&lt;full-title&gt;Noise Control Engineering Journal&lt;/full-title&gt;&lt;/periodical&gt;&lt;pages&gt;63-70&lt;/pages&gt;&lt;volume&gt;56&lt;/volume&gt;&lt;number&gt;1&lt;/number&gt;&lt;dates&gt;&lt;year&gt;2008&lt;/year&gt;&lt;/dates&gt;&lt;isbn&gt;0736-2501&lt;/isbn&gt;&lt;urls&gt;&lt;/urls&gt;&lt;/record&gt;&lt;/Cite&gt;&lt;Cite&gt;&lt;Author&gt;Crummer&lt;/Author&gt;&lt;Year&gt;1994&lt;/Year&gt;&lt;RecNum&gt;148&lt;/RecNum&gt;&lt;record&gt;&lt;rec-number&gt;148&lt;/rec-number&gt;&lt;foreign-keys&gt;&lt;key app="EN" db-id="pe0aztrvet2da6ef5rsxaxentstxx9ddwe5x" timestamp="1621695058"&gt;148&lt;/key&gt;&lt;/foreign-keys&gt;&lt;ref-type name="Journal Article"&gt;17&lt;/ref-type&gt;&lt;contributors&gt;&lt;authors&gt;&lt;author&gt;Crummer, Garry C&lt;/author&gt;&lt;author&gt;Walton, Joseph P&lt;/author&gt;&lt;author&gt;Wayman, John W&lt;/author&gt;&lt;author&gt;Hantz, Edwin C&lt;/author&gt;&lt;author&gt;Frisina, Robert D&lt;/author&gt;&lt;/authors&gt;&lt;/contributors&gt;&lt;titles&gt;&lt;title&gt;Neural processing of musical timbre by musicians, nonmusicians, and musicians possessing absolute pitch&lt;/title&gt;&lt;secondary-title&gt;The Journal of the Acoustical Society of America&lt;/secondary-title&gt;&lt;/titles&gt;&lt;periodical&gt;&lt;full-title&gt;The Journal of the Acoustical Society of America&lt;/full-title&gt;&lt;/periodical&gt;&lt;pages&gt;2720-2727&lt;/pages&gt;&lt;volume&gt;95&lt;/volume&gt;&lt;number&gt;5&lt;/number&gt;&lt;dates&gt;&lt;year&gt;1994&lt;/year&gt;&lt;/dates&gt;&lt;isbn&gt;0001-4966&lt;/isbn&gt;&lt;urls&gt;&lt;/urls&gt;&lt;/record&gt;&lt;/Cite&gt;&lt;/EndNote&gt;</w:instrText>
      </w:r>
      <w:r w:rsidR="00B36648">
        <w:fldChar w:fldCharType="separate"/>
      </w:r>
      <w:r w:rsidR="00B36648">
        <w:rPr>
          <w:noProof/>
        </w:rPr>
        <w:t>[22, 23]</w:t>
      </w:r>
      <w:r w:rsidR="00B36648">
        <w:fldChar w:fldCharType="end"/>
      </w:r>
      <w:r w:rsidR="00B36648">
        <w:t xml:space="preserve"> because</w:t>
      </w:r>
      <w:r w:rsidR="00154974">
        <w:t xml:space="preserve"> subjects generate stress response </w:t>
      </w:r>
      <w:r w:rsidR="00770A00">
        <w:t>and their EEG responses may change</w:t>
      </w:r>
      <w:r w:rsidR="00770A00" w:rsidDel="006A0FE4">
        <w:t xml:space="preserve"> </w:t>
      </w:r>
      <w:r w:rsidR="006A0FE4">
        <w:t xml:space="preserve">during </w:t>
      </w:r>
      <w:r w:rsidR="00154974">
        <w:t>expos</w:t>
      </w:r>
      <w:r w:rsidR="006A0FE4">
        <w:t>ure</w:t>
      </w:r>
      <w:r w:rsidR="00154974">
        <w:t xml:space="preserve"> to noise</w:t>
      </w:r>
      <w:r w:rsidR="008F55F3">
        <w:t xml:space="preserve">. </w:t>
      </w:r>
      <w:r w:rsidR="002B543F">
        <w:t>Additionally</w:t>
      </w:r>
      <w:r w:rsidR="00D52223">
        <w:t xml:space="preserve">, </w:t>
      </w:r>
      <w:r w:rsidR="00C7469A">
        <w:fldChar w:fldCharType="begin"/>
      </w:r>
      <w:r w:rsidR="00EF2B35">
        <w:instrText xml:space="preserve"> ADDIN EN.CITE &lt;EndNote&gt;&lt;Cite AuthorYear="1"&gt;&lt;Author&gt;Choi&lt;/Author&gt;&lt;Year&gt;2015&lt;/Year&gt;&lt;RecNum&gt;149&lt;/RecNum&gt;&lt;DisplayText&gt;Choi et al. [24]&lt;/DisplayText&gt;&lt;record&gt;&lt;rec-number&gt;149&lt;/rec-number&gt;&lt;foreign-keys&gt;&lt;key app="EN" db-id="pe0aztrvet2da6ef5rsxaxentstxx9ddwe5x" timestamp="1621695121"&gt;149&lt;/key&gt;&lt;/foreign-keys&gt;&lt;ref-type name="Journal Article"&gt;17&lt;/ref-type&gt;&lt;contributors&gt;&lt;authors&gt;&lt;author&gt;Choi, Yoorim&lt;/author&gt;&lt;author&gt;Kim, Minjung&lt;/author&gt;&lt;author&gt;Chun, Chungyoon&lt;/author&gt;&lt;/authors&gt;&lt;/contributors&gt;&lt;titles&gt;&lt;title&gt;Measurement of occupants&amp;apos; stress based on electroencephalograms (EEG) in twelve combined environments&lt;/title&gt;&lt;secondary-title&gt;Building Environment International&lt;/secondary-title&gt;&lt;/titles&gt;&lt;periodical&gt;&lt;full-title&gt;Building Environment International&lt;/full-title&gt;&lt;/periodical&gt;&lt;pages&gt;65-72&lt;/pages&gt;&lt;volume&gt;88&lt;/volume&gt;&lt;dates&gt;&lt;year&gt;2015&lt;/year&gt;&lt;/dates&gt;&lt;isbn&gt;0360-1323&lt;/isbn&gt;&lt;urls&gt;&lt;/urls&gt;&lt;/record&gt;&lt;/Cite&gt;&lt;/EndNote&gt;</w:instrText>
      </w:r>
      <w:r w:rsidR="00C7469A">
        <w:fldChar w:fldCharType="separate"/>
      </w:r>
      <w:r w:rsidR="00EF2B35">
        <w:rPr>
          <w:noProof/>
        </w:rPr>
        <w:t>Choi et al [24]</w:t>
      </w:r>
      <w:r w:rsidR="00C7469A">
        <w:fldChar w:fldCharType="end"/>
      </w:r>
      <w:r w:rsidR="00C7469A">
        <w:t xml:space="preserve"> </w:t>
      </w:r>
      <w:r w:rsidR="00D52223">
        <w:t>found that sound sources had the greatest influence on perceived stress when</w:t>
      </w:r>
      <w:r w:rsidR="00101CE9">
        <w:t xml:space="preserve"> people are</w:t>
      </w:r>
      <w:r w:rsidR="00D52223">
        <w:t xml:space="preserve"> exposed to different indoor environments. </w:t>
      </w:r>
      <w:r w:rsidR="004059A7">
        <w:t>However, previous research did not investigate the EEG response to common sounds from neighbours</w:t>
      </w:r>
      <w:r w:rsidR="006F5A53">
        <w:t xml:space="preserve">; </w:t>
      </w:r>
      <w:proofErr w:type="gramStart"/>
      <w:r w:rsidR="006F5A53">
        <w:t>thus</w:t>
      </w:r>
      <w:proofErr w:type="gramEnd"/>
      <w:r w:rsidR="006F5A53">
        <w:t xml:space="preserve"> further studies are required to explore the effects of neighbour sounds on the EEG response</w:t>
      </w:r>
      <w:r w:rsidR="004059A7">
        <w:t>.</w:t>
      </w:r>
      <w:r w:rsidR="000A55B8">
        <w:t xml:space="preserve"> </w:t>
      </w:r>
      <w:r w:rsidR="004059A7">
        <w:t>Several</w:t>
      </w:r>
      <w:r w:rsidR="00F97954">
        <w:t xml:space="preserve"> EEG rhythm bands can be obtained from EEG recordings</w:t>
      </w:r>
      <w:r w:rsidR="0073065C">
        <w:t xml:space="preserve"> such as </w:t>
      </w:r>
      <w:r w:rsidR="00F97954">
        <w:t>alpha (8–12 Hz)</w:t>
      </w:r>
      <w:r w:rsidR="0073065C">
        <w:t xml:space="preserve"> and</w:t>
      </w:r>
      <w:r w:rsidR="00F97954">
        <w:t xml:space="preserve"> beta (12–30 Hz</w:t>
      </w:r>
      <w:r w:rsidR="00193E0C">
        <w:t>)</w:t>
      </w:r>
      <w:r w:rsidR="00F97954">
        <w:t>. The most prominent EEG</w:t>
      </w:r>
      <w:r w:rsidR="0087486F">
        <w:t xml:space="preserve"> </w:t>
      </w:r>
      <w:r w:rsidR="00F97954">
        <w:t xml:space="preserve">indicator thereof was </w:t>
      </w:r>
      <w:proofErr w:type="gramStart"/>
      <w:r w:rsidR="00F97954">
        <w:t>alpha-band</w:t>
      </w:r>
      <w:proofErr w:type="gramEnd"/>
      <w:r w:rsidR="00F97954">
        <w:t>, which has been shown for having a good measurement, test reliability and high reproducibility</w:t>
      </w:r>
      <w:r w:rsidR="00F04708">
        <w:t>. I</w:t>
      </w:r>
      <w:r w:rsidR="00F97954">
        <w:t xml:space="preserve">t </w:t>
      </w:r>
      <w:r w:rsidR="00F04708">
        <w:t xml:space="preserve">also </w:t>
      </w:r>
      <w:r w:rsidR="00F97954">
        <w:t>can detect early stages of fatigue</w:t>
      </w:r>
      <w:r w:rsidR="0073065C">
        <w:t>, annoyance and subjective preference</w:t>
      </w:r>
      <w:r w:rsidR="002B543F">
        <w:t xml:space="preserve"> </w:t>
      </w:r>
      <w:r w:rsidR="002B543F">
        <w:fldChar w:fldCharType="begin"/>
      </w:r>
      <w:r w:rsidR="00CA2A6C">
        <w:instrText xml:space="preserve"> ADDIN EN.CITE &lt;EndNote&gt;&lt;Cite&gt;&lt;Author&gt;Soeta&lt;/Author&gt;&lt;Year&gt;2002&lt;/Year&gt;&lt;RecNum&gt;150&lt;/RecNum&gt;&lt;DisplayText&gt;[25, 26]&lt;/DisplayText&gt;&lt;record&gt;&lt;rec-number&gt;150&lt;/rec-number&gt;&lt;foreign-keys&gt;&lt;key app="EN" db-id="pe0aztrvet2da6ef5rsxaxentstxx9ddwe5x" timestamp="1621695233"&gt;150&lt;/key&gt;&lt;/foreign-keys&gt;&lt;ref-type name="Journal Article"&gt;17&lt;/ref-type&gt;&lt;contributors&gt;&lt;authors&gt;&lt;author&gt;Soeta, Yoshiharu&lt;/author&gt;&lt;author&gt;Uetani, Shouji&lt;/author&gt;&lt;author&gt;Ando, Yoichi&lt;/author&gt;&lt;/authors&gt;&lt;/contributors&gt;&lt;titles&gt;&lt;title&gt;Relationship between subjective preference and alpha-wave activity in relation to temporal frequency and mean luminance of a flickering light&lt;/title&gt;&lt;secondary-title&gt;JOSA A&lt;/secondary-title&gt;&lt;/titles&gt;&lt;periodical&gt;&lt;full-title&gt;JOSA A&lt;/full-title&gt;&lt;/periodical&gt;&lt;pages&gt;289-294&lt;/pages&gt;&lt;volume&gt;19&lt;/volume&gt;&lt;number&gt;2&lt;/number&gt;&lt;dates&gt;&lt;year&gt;2002&lt;/year&gt;&lt;/dates&gt;&lt;isbn&gt;1520-8532&lt;/isbn&gt;&lt;urls&gt;&lt;/urls&gt;&lt;/record&gt;&lt;/Cite&gt;&lt;Cite&gt;&lt;Author&gt;Gasser&lt;/Author&gt;&lt;Year&gt;1985&lt;/Year&gt;&lt;RecNum&gt;151&lt;/RecNum&gt;&lt;record&gt;&lt;rec-number&gt;151&lt;/rec-number&gt;&lt;foreign-keys&gt;&lt;key app="EN" db-id="pe0aztrvet2da6ef5rsxaxentstxx9ddwe5x" timestamp="1621695312"&gt;151&lt;/key&gt;&lt;/foreign-keys&gt;&lt;ref-type name="Journal Article"&gt;17&lt;/ref-type&gt;&lt;contributors&gt;&lt;authors&gt;&lt;author&gt;Gasser, Theo&lt;/author&gt;&lt;author&gt;Bächer, Petra&lt;/author&gt;&lt;author&gt;Steinberg, Hans&lt;/author&gt;&lt;/authors&gt;&lt;/contributors&gt;&lt;titles&gt;&lt;title&gt;Test-retest reliability of spectral parameters of the EEG&lt;/title&gt;&lt;secondary-title&gt;Electroencephalography Clinical Neurophysiology&lt;/secondary-title&gt;&lt;/titles&gt;&lt;periodical&gt;&lt;full-title&gt;Electroencephalography Clinical Neurophysiology&lt;/full-title&gt;&lt;/periodical&gt;&lt;pages&gt;312-319&lt;/pages&gt;&lt;volume&gt;60&lt;/volume&gt;&lt;number&gt;4&lt;/number&gt;&lt;dates&gt;&lt;year&gt;1985&lt;/year&gt;&lt;/dates&gt;&lt;isbn&gt;0013-4694&lt;/isbn&gt;&lt;urls&gt;&lt;/urls&gt;&lt;/record&gt;&lt;/Cite&gt;&lt;/EndNote&gt;</w:instrText>
      </w:r>
      <w:r w:rsidR="002B543F">
        <w:fldChar w:fldCharType="separate"/>
      </w:r>
      <w:r w:rsidR="00CA2A6C">
        <w:rPr>
          <w:noProof/>
        </w:rPr>
        <w:t>[25, 26]</w:t>
      </w:r>
      <w:r w:rsidR="002B543F">
        <w:fldChar w:fldCharType="end"/>
      </w:r>
      <w:r w:rsidR="00F97954">
        <w:t xml:space="preserve">. </w:t>
      </w:r>
      <w:r w:rsidR="00193E0C">
        <w:t xml:space="preserve">Beta band </w:t>
      </w:r>
      <w:r w:rsidR="004059A7">
        <w:t>has been</w:t>
      </w:r>
      <w:r w:rsidR="00193E0C">
        <w:t xml:space="preserve"> reported as </w:t>
      </w:r>
      <w:r w:rsidR="00CC4616">
        <w:t xml:space="preserve">an </w:t>
      </w:r>
      <w:r w:rsidR="00193E0C">
        <w:t>indicator of mental activity, arousal, strained, alert or drowsy states</w:t>
      </w:r>
      <w:r w:rsidR="002B543F">
        <w:t xml:space="preserve"> </w:t>
      </w:r>
      <w:r w:rsidR="002B543F">
        <w:fldChar w:fldCharType="begin"/>
      </w:r>
      <w:r w:rsidR="009F5345">
        <w:instrText xml:space="preserve"> ADDIN EN.CITE &lt;EndNote&gt;&lt;Cite&gt;&lt;Author&gt;Sanei&lt;/Author&gt;&lt;Year&gt;2013&lt;/Year&gt;&lt;RecNum&gt;152&lt;/RecNum&gt;&lt;DisplayText&gt;[24, 27]&lt;/DisplayText&gt;&lt;record&gt;&lt;rec-number&gt;152&lt;/rec-number&gt;&lt;foreign-keys&gt;&lt;key app="EN" db-id="pe0aztrvet2da6ef5rsxaxentstxx9ddwe5x" timestamp="1621695443"&gt;152&lt;/key&gt;&lt;/foreign-keys&gt;&lt;ref-type name="Book"&gt;6&lt;/ref-type&gt;&lt;contributors&gt;&lt;authors&gt;&lt;author&gt;Sanei, Saeid&lt;/author&gt;&lt;author&gt;Chambers, Jonathon A&lt;/author&gt;&lt;/authors&gt;&lt;/contributors&gt;&lt;titles&gt;&lt;title&gt;EEG signal processing&lt;/title&gt;&lt;/titles&gt;&lt;dates&gt;&lt;year&gt;2013&lt;/year&gt;&lt;/dates&gt;&lt;publisher&gt;John Wiley &amp;amp; Sons&lt;/publisher&gt;&lt;isbn&gt;1118691237&lt;/isbn&gt;&lt;urls&gt;&lt;/urls&gt;&lt;/record&gt;&lt;/Cite&gt;&lt;Cite&gt;&lt;Author&gt;Choi&lt;/Author&gt;&lt;Year&gt;2015&lt;/Year&gt;&lt;RecNum&gt;149&lt;/RecNum&gt;&lt;record&gt;&lt;rec-number&gt;149&lt;/rec-number&gt;&lt;foreign-keys&gt;&lt;key app="EN" db-id="pe0aztrvet2da6ef5rsxaxentstxx9ddwe5x" timestamp="1621695121"&gt;149&lt;/key&gt;&lt;/foreign-keys&gt;&lt;ref-type name="Journal Article"&gt;17&lt;/ref-type&gt;&lt;contributors&gt;&lt;authors&gt;&lt;author&gt;Choi, Yoorim&lt;/author&gt;&lt;author&gt;Kim, Minjung&lt;/author&gt;&lt;author&gt;Chun, Chungyoon&lt;/author&gt;&lt;/authors&gt;&lt;/contributors&gt;&lt;titles&gt;&lt;title&gt;Measurement of occupants&amp;apos; stress based on electroencephalograms (EEG) in twelve combined environments&lt;/title&gt;&lt;secondary-title&gt;Building Environment International&lt;/secondary-title&gt;&lt;/titles&gt;&lt;periodical&gt;&lt;full-title&gt;Building Environment International&lt;/full-title&gt;&lt;/periodical&gt;&lt;pages&gt;65-72&lt;/pages&gt;&lt;volume&gt;88&lt;/volume&gt;&lt;dates&gt;&lt;year&gt;2015&lt;/year&gt;&lt;/dates&gt;&lt;isbn&gt;0360-1323&lt;/isbn&gt;&lt;urls&gt;&lt;/urls&gt;&lt;/record&gt;&lt;/Cite&gt;&lt;/EndNote&gt;</w:instrText>
      </w:r>
      <w:r w:rsidR="002B543F">
        <w:fldChar w:fldCharType="separate"/>
      </w:r>
      <w:r w:rsidR="00CA2A6C">
        <w:rPr>
          <w:noProof/>
        </w:rPr>
        <w:t>[24, 27]</w:t>
      </w:r>
      <w:r w:rsidR="002B543F">
        <w:fldChar w:fldCharType="end"/>
      </w:r>
      <w:r w:rsidR="00193E0C">
        <w:t xml:space="preserve">. </w:t>
      </w:r>
      <w:r w:rsidR="00F97954">
        <w:t xml:space="preserve">So far, in </w:t>
      </w:r>
      <w:r w:rsidR="00CC4616">
        <w:t xml:space="preserve">the </w:t>
      </w:r>
      <w:r w:rsidR="00F97954">
        <w:t>stud</w:t>
      </w:r>
      <w:r w:rsidR="00CC4616">
        <w:t>ies</w:t>
      </w:r>
      <w:r w:rsidR="00F97954">
        <w:t xml:space="preserve"> of annoyance using EEG, the power of a single rhythm </w:t>
      </w:r>
      <w:r w:rsidR="00CC4616">
        <w:t xml:space="preserve">has been </w:t>
      </w:r>
      <w:r w:rsidR="00F97954">
        <w:t>used to represent the brain activity of people under different acoustics</w:t>
      </w:r>
      <w:r w:rsidR="0073065C">
        <w:t xml:space="preserve"> scenarios</w:t>
      </w:r>
      <w:r w:rsidR="002B543F">
        <w:t xml:space="preserve"> </w:t>
      </w:r>
      <w:r w:rsidR="002B543F">
        <w:fldChar w:fldCharType="begin"/>
      </w:r>
      <w:r w:rsidR="00CA2A6C">
        <w:instrText xml:space="preserve"> ADDIN EN.CITE &lt;EndNote&gt;&lt;Cite&gt;&lt;Author&gt;Li&lt;/Author&gt;&lt;Year&gt;2014&lt;/Year&gt;&lt;RecNum&gt;154&lt;/RecNum&gt;&lt;DisplayText&gt;[28]&lt;/DisplayText&gt;&lt;record&gt;&lt;rec-number&gt;154&lt;/rec-number&gt;&lt;foreign-keys&gt;&lt;key app="EN" db-id="pe0aztrvet2da6ef5rsxaxentstxx9ddwe5x" timestamp="1621695547"&gt;154&lt;/key&gt;&lt;/foreign-keys&gt;&lt;ref-type name="Journal Article"&gt;17&lt;/ref-type&gt;&lt;contributors&gt;&lt;authors&gt;&lt;author&gt;Li, Zheng-Guang&lt;/author&gt;&lt;author&gt;Di, Guo-Qing&lt;/author&gt;&lt;author&gt;Jia, Li &lt;/author&gt;&lt;/authors&gt;&lt;/contributors&gt;&lt;titles&gt;&lt;title&gt;Relationship between electroencephalogram variation and subjective annoyance under noise exposure&lt;/title&gt;&lt;secondary-title&gt;Applied Acoustics&lt;/secondary-title&gt;&lt;/titles&gt;&lt;periodical&gt;&lt;full-title&gt;Applied Acoustics&lt;/full-title&gt;&lt;/periodical&gt;&lt;pages&gt;37-42&lt;/pages&gt;&lt;volume&gt;75&lt;/volume&gt;&lt;dates&gt;&lt;year&gt;2014&lt;/year&gt;&lt;/dates&gt;&lt;isbn&gt;0003-682X&lt;/isbn&gt;&lt;urls&gt;&lt;/urls&gt;&lt;/record&gt;&lt;/Cite&gt;&lt;/EndNote&gt;</w:instrText>
      </w:r>
      <w:r w:rsidR="002B543F">
        <w:fldChar w:fldCharType="separate"/>
      </w:r>
      <w:r w:rsidR="00CA2A6C">
        <w:rPr>
          <w:noProof/>
        </w:rPr>
        <w:t>[28]</w:t>
      </w:r>
      <w:r w:rsidR="002B543F">
        <w:fldChar w:fldCharType="end"/>
      </w:r>
      <w:r w:rsidR="002B543F">
        <w:t>.</w:t>
      </w:r>
      <w:r w:rsidR="00DA0223">
        <w:t xml:space="preserve"> </w:t>
      </w:r>
      <w:r w:rsidR="003D026C">
        <w:t>However, m</w:t>
      </w:r>
      <w:r w:rsidR="00DA0223">
        <w:t>ultiple EEG sub-bands have been used</w:t>
      </w:r>
      <w:r w:rsidR="00161CD4">
        <w:t xml:space="preserve"> in another study to propose</w:t>
      </w:r>
      <w:r w:rsidR="003C6187">
        <w:t xml:space="preserve"> a passenger psychoacoustics annoyance index under exposure to different rail acoustics scenario</w:t>
      </w:r>
      <w:r w:rsidR="00A16092">
        <w:t>s</w:t>
      </w:r>
      <w:r w:rsidR="003C6187">
        <w:t xml:space="preserve"> </w:t>
      </w:r>
      <w:r w:rsidR="002B543F">
        <w:fldChar w:fldCharType="begin"/>
      </w:r>
      <w:r w:rsidR="00CA2A6C">
        <w:instrText xml:space="preserve"> ADDIN EN.CITE &lt;EndNote&gt;&lt;Cite&gt;&lt;Author&gt;Chen&lt;/Author&gt;&lt;Year&gt;2021&lt;/Year&gt;&lt;RecNum&gt;155&lt;/RecNum&gt;&lt;DisplayText&gt;[29]&lt;/DisplayText&gt;&lt;record&gt;&lt;rec-number&gt;155&lt;/rec-number&gt;&lt;foreign-keys&gt;&lt;key app="EN" db-id="pe0aztrvet2da6ef5rsxaxentstxx9ddwe5x" timestamp="1621695592"&gt;155&lt;/key&gt;&lt;/foreign-keys&gt;&lt;ref-type name="Journal Article"&gt;17&lt;/ref-type&gt;&lt;contributors&gt;&lt;authors&gt;&lt;author&gt;Chen, Xieqi&lt;/author&gt;&lt;author&gt;Lin, Jianhui&lt;/author&gt;&lt;author&gt;Jin, Hang&lt;/author&gt;&lt;author&gt;Huang, Yan&lt;/author&gt;&lt;author&gt;Liu, Zechao&lt;/author&gt;&lt;/authors&gt;&lt;/contributors&gt;&lt;titles&gt;&lt;title&gt;The psychoacoustics annoyance research based on EEG rhythms for passengers in high-speed railway&lt;/title&gt;&lt;secondary-title&gt;Applied Acoustics&lt;/secondary-title&gt;&lt;/titles&gt;&lt;periodical&gt;&lt;full-title&gt;Applied Acoustics&lt;/full-title&gt;&lt;/periodical&gt;&lt;pages&gt;107575&lt;/pages&gt;&lt;volume&gt;171&lt;/volume&gt;&lt;dates&gt;&lt;year&gt;2021&lt;/year&gt;&lt;/dates&gt;&lt;isbn&gt;0003-682X&lt;/isbn&gt;&lt;urls&gt;&lt;/urls&gt;&lt;/record&gt;&lt;/Cite&gt;&lt;/EndNote&gt;</w:instrText>
      </w:r>
      <w:r w:rsidR="002B543F">
        <w:fldChar w:fldCharType="separate"/>
      </w:r>
      <w:r w:rsidR="00CA2A6C">
        <w:rPr>
          <w:noProof/>
        </w:rPr>
        <w:t>[29]</w:t>
      </w:r>
      <w:r w:rsidR="002B543F">
        <w:fldChar w:fldCharType="end"/>
      </w:r>
      <w:r w:rsidR="002B543F">
        <w:t>.</w:t>
      </w:r>
    </w:p>
    <w:p w14:paraId="072F7EB0" w14:textId="2265262E" w:rsidR="00915C62" w:rsidRDefault="0073065C">
      <w:pPr>
        <w:spacing w:line="276" w:lineRule="auto"/>
        <w:rPr>
          <w:rFonts w:cs="Times New Roman"/>
        </w:rPr>
      </w:pPr>
      <w:r>
        <w:t>T</w:t>
      </w:r>
      <w:r w:rsidR="00F97954">
        <w:t xml:space="preserve">he present study </w:t>
      </w:r>
      <w:r>
        <w:t xml:space="preserve">aims to assess the effects of neighbour sound sources in </w:t>
      </w:r>
      <w:r w:rsidR="00CD3399">
        <w:t xml:space="preserve">wooden residential buildings </w:t>
      </w:r>
      <w:r w:rsidR="00A23570">
        <w:t xml:space="preserve">on </w:t>
      </w:r>
      <w:r w:rsidR="002B543F">
        <w:t>EEG response</w:t>
      </w:r>
      <w:r w:rsidR="00CD3399">
        <w:t xml:space="preserve"> and annoyance</w:t>
      </w:r>
      <w:r w:rsidRPr="00CB7518">
        <w:rPr>
          <w:rFonts w:cs="Times New Roman"/>
        </w:rPr>
        <w:t xml:space="preserve">. </w:t>
      </w:r>
      <w:r>
        <w:rPr>
          <w:rFonts w:cs="Times New Roman"/>
        </w:rPr>
        <w:t>A laboratory experiment was performed</w:t>
      </w:r>
      <w:r w:rsidR="007F14A1">
        <w:rPr>
          <w:rFonts w:cs="Times New Roman"/>
        </w:rPr>
        <w:t>,</w:t>
      </w:r>
      <w:r w:rsidR="007F14A1" w:rsidRPr="00CB7518">
        <w:rPr>
          <w:rFonts w:cs="Times New Roman"/>
        </w:rPr>
        <w:t xml:space="preserve"> primarily focusing on </w:t>
      </w:r>
      <w:r w:rsidR="007F14A1">
        <w:rPr>
          <w:rFonts w:cs="Times New Roman"/>
        </w:rPr>
        <w:t xml:space="preserve">the effect of </w:t>
      </w:r>
      <w:r w:rsidR="007F14A1" w:rsidRPr="00CB7518">
        <w:rPr>
          <w:rFonts w:cs="Times New Roman"/>
        </w:rPr>
        <w:t>neighbo</w:t>
      </w:r>
      <w:r w:rsidR="007F14A1">
        <w:rPr>
          <w:rFonts w:cs="Times New Roman"/>
        </w:rPr>
        <w:t>u</w:t>
      </w:r>
      <w:r w:rsidR="007F14A1" w:rsidRPr="00CB7518">
        <w:rPr>
          <w:rFonts w:cs="Times New Roman"/>
        </w:rPr>
        <w:t xml:space="preserve">r's impact sounds caused by adult's walking and child's running. </w:t>
      </w:r>
      <w:r w:rsidR="00845F71" w:rsidRPr="00915C62">
        <w:rPr>
          <w:rFonts w:cs="Times New Roman"/>
        </w:rPr>
        <w:t xml:space="preserve">It was first hypothesised that </w:t>
      </w:r>
      <w:r w:rsidR="000B7720">
        <w:rPr>
          <w:rFonts w:cs="Times New Roman"/>
        </w:rPr>
        <w:t>alpha (</w:t>
      </w:r>
      <w:r w:rsidR="00845F71" w:rsidRPr="00915C62">
        <w:rPr>
          <w:rFonts w:cs="Times New Roman"/>
        </w:rPr>
        <w:t>α-EEG</w:t>
      </w:r>
      <w:r w:rsidR="000B7720">
        <w:rPr>
          <w:rFonts w:cs="Times New Roman"/>
        </w:rPr>
        <w:t>)</w:t>
      </w:r>
      <w:r w:rsidR="00845F71" w:rsidRPr="00915C62">
        <w:rPr>
          <w:rFonts w:cs="Times New Roman"/>
        </w:rPr>
        <w:t xml:space="preserve"> and </w:t>
      </w:r>
      <w:r w:rsidR="000B7720">
        <w:rPr>
          <w:rFonts w:cs="Times New Roman"/>
        </w:rPr>
        <w:t>beta (</w:t>
      </w:r>
      <w:r w:rsidR="00845F71" w:rsidRPr="00915C62">
        <w:rPr>
          <w:rFonts w:cs="Times New Roman"/>
        </w:rPr>
        <w:t>β-EEG</w:t>
      </w:r>
      <w:r w:rsidR="000B7720">
        <w:rPr>
          <w:rFonts w:cs="Times New Roman"/>
        </w:rPr>
        <w:t>)</w:t>
      </w:r>
      <w:r w:rsidR="00845F71" w:rsidRPr="00915C62">
        <w:rPr>
          <w:rFonts w:cs="Times New Roman"/>
        </w:rPr>
        <w:t xml:space="preserve"> responses to neighbour sounds might be different across sound sources heard singularly (footsteps, speech, music) or in combination among them (footsteps and speech or footsteps and music). </w:t>
      </w:r>
      <w:r w:rsidR="00845F71">
        <w:rPr>
          <w:rFonts w:cs="Times New Roman"/>
        </w:rPr>
        <w:t>Thus, p</w:t>
      </w:r>
      <w:r w:rsidR="007F14A1" w:rsidRPr="00CB7518">
        <w:rPr>
          <w:rFonts w:cs="Times New Roman"/>
        </w:rPr>
        <w:t>articipants listen</w:t>
      </w:r>
      <w:r w:rsidR="00432ACF">
        <w:rPr>
          <w:rFonts w:cs="Times New Roman"/>
        </w:rPr>
        <w:t>ed</w:t>
      </w:r>
      <w:r w:rsidR="007F14A1" w:rsidRPr="00CB7518">
        <w:rPr>
          <w:rFonts w:cs="Times New Roman"/>
        </w:rPr>
        <w:t xml:space="preserve"> to a serie</w:t>
      </w:r>
      <w:r w:rsidR="007F14A1">
        <w:rPr>
          <w:rFonts w:cs="Times New Roman"/>
        </w:rPr>
        <w:t>s</w:t>
      </w:r>
      <w:r w:rsidR="007F14A1" w:rsidRPr="00CB7518">
        <w:rPr>
          <w:rFonts w:cs="Times New Roman"/>
        </w:rPr>
        <w:t xml:space="preserve"> of acoustic stimuli resembling footsteps singularly or in combination with other</w:t>
      </w:r>
      <w:r w:rsidR="002B543F">
        <w:rPr>
          <w:rFonts w:cs="Times New Roman"/>
        </w:rPr>
        <w:t xml:space="preserve"> airborne</w:t>
      </w:r>
      <w:r w:rsidR="007F14A1" w:rsidRPr="00CB7518">
        <w:rPr>
          <w:rFonts w:cs="Times New Roman"/>
        </w:rPr>
        <w:t xml:space="preserve"> sounds (e.g., </w:t>
      </w:r>
      <w:r w:rsidR="007F14A1">
        <w:rPr>
          <w:rFonts w:cs="Times New Roman"/>
        </w:rPr>
        <w:t>speech</w:t>
      </w:r>
      <w:r w:rsidR="007F14A1" w:rsidRPr="00CB7518">
        <w:rPr>
          <w:rFonts w:cs="Times New Roman"/>
        </w:rPr>
        <w:t xml:space="preserve">, music) </w:t>
      </w:r>
      <w:r>
        <w:rPr>
          <w:rFonts w:cs="Times New Roman"/>
        </w:rPr>
        <w:t>while wear</w:t>
      </w:r>
      <w:r w:rsidR="007F14A1">
        <w:rPr>
          <w:rFonts w:cs="Times New Roman"/>
        </w:rPr>
        <w:t>ing</w:t>
      </w:r>
      <w:r>
        <w:rPr>
          <w:rFonts w:cs="Times New Roman"/>
        </w:rPr>
        <w:t xml:space="preserve"> an EEG monitoring system B-alert x24</w:t>
      </w:r>
      <w:r w:rsidR="00562CC8" w:rsidRPr="00562CC8">
        <w:t>®</w:t>
      </w:r>
      <w:r>
        <w:rPr>
          <w:rFonts w:cs="Times New Roman"/>
        </w:rPr>
        <w:t xml:space="preserve">. </w:t>
      </w:r>
      <w:r w:rsidR="00373C69" w:rsidRPr="00915C62">
        <w:rPr>
          <w:rFonts w:cs="Times New Roman"/>
        </w:rPr>
        <w:t xml:space="preserve">It was also hypothesised that the type </w:t>
      </w:r>
      <w:r w:rsidR="00373C69" w:rsidRPr="00915C62">
        <w:rPr>
          <w:rFonts w:cs="Times New Roman"/>
        </w:rPr>
        <w:lastRenderedPageBreak/>
        <w:t xml:space="preserve">of sound sources (impact or airborne) and the acoustic performance of the partitions would have </w:t>
      </w:r>
      <w:proofErr w:type="gramStart"/>
      <w:r w:rsidR="00373C69" w:rsidRPr="00915C62">
        <w:rPr>
          <w:rFonts w:cs="Times New Roman"/>
        </w:rPr>
        <w:t xml:space="preserve">affected </w:t>
      </w:r>
      <w:r w:rsidR="00373C69">
        <w:rPr>
          <w:rFonts w:cs="Times New Roman"/>
        </w:rPr>
        <w:t xml:space="preserve"> </w:t>
      </w:r>
      <w:r w:rsidR="00373C69" w:rsidRPr="00915C62">
        <w:rPr>
          <w:rFonts w:cs="Times New Roman"/>
        </w:rPr>
        <w:t>the</w:t>
      </w:r>
      <w:proofErr w:type="gramEnd"/>
      <w:r w:rsidR="00373C69" w:rsidRPr="00915C62">
        <w:rPr>
          <w:rFonts w:cs="Times New Roman"/>
        </w:rPr>
        <w:t xml:space="preserve"> EEG responses. Thus, all the sound stimuli were filtered to represent different sound insulation performances of vertical and horizontal partitions in lightweight buildings.</w:t>
      </w:r>
      <w:r w:rsidR="00373C69">
        <w:rPr>
          <w:rFonts w:cs="Times New Roman"/>
        </w:rPr>
        <w:t xml:space="preserve"> </w:t>
      </w:r>
      <w:r w:rsidR="00373C69" w:rsidRPr="00915C62">
        <w:rPr>
          <w:rFonts w:cs="Times New Roman"/>
        </w:rPr>
        <w:t>Lastly, the correlations between annoyance ratings and overall EEG, α-EEG and β-EEG responses were investigated.</w:t>
      </w:r>
      <w:r w:rsidR="00373C69">
        <w:rPr>
          <w:rFonts w:cs="Times New Roman"/>
        </w:rPr>
        <w:t xml:space="preserve"> </w:t>
      </w:r>
    </w:p>
    <w:p w14:paraId="029EC90A" w14:textId="77777777" w:rsidR="008578EE" w:rsidRPr="00915C62" w:rsidRDefault="008578EE">
      <w:pPr>
        <w:spacing w:line="276" w:lineRule="auto"/>
        <w:rPr>
          <w:rFonts w:cs="Times New Roman"/>
        </w:rPr>
      </w:pPr>
    </w:p>
    <w:p w14:paraId="5C2BA809" w14:textId="12BA749A" w:rsidR="005D0479" w:rsidRDefault="0000002F">
      <w:pPr>
        <w:pStyle w:val="Heading"/>
      </w:pPr>
      <w:r>
        <w:t>2.    M</w:t>
      </w:r>
      <w:r w:rsidR="009C7F97">
        <w:t>ETHODOLOGY</w:t>
      </w:r>
    </w:p>
    <w:p w14:paraId="1617E5E1" w14:textId="2B04C8AE" w:rsidR="00D52223" w:rsidRPr="000D5D2B" w:rsidRDefault="00D52223" w:rsidP="000D5D2B">
      <w:pPr>
        <w:pStyle w:val="Heading1"/>
      </w:pPr>
      <w:r w:rsidRPr="000D5D2B">
        <w:t>2.1 Participants</w:t>
      </w:r>
    </w:p>
    <w:p w14:paraId="71938563" w14:textId="388D8B12" w:rsidR="00D52223" w:rsidRPr="00D52223" w:rsidRDefault="00D52223" w:rsidP="00CB09C6">
      <w:pPr>
        <w:spacing w:line="276" w:lineRule="auto"/>
      </w:pPr>
      <w:r w:rsidRPr="00D52223">
        <w:t>Participants were recruited after the study was ethically approved by the</w:t>
      </w:r>
      <w:r>
        <w:t xml:space="preserve"> </w:t>
      </w:r>
      <w:r w:rsidR="00752BEB" w:rsidRPr="00752BEB">
        <w:t>Research Committee</w:t>
      </w:r>
      <w:r w:rsidR="00752BEB">
        <w:t xml:space="preserve"> of the </w:t>
      </w:r>
      <w:r w:rsidR="00752BEB" w:rsidRPr="00752BEB">
        <w:t>Fire Insurers Laboratories of Korea</w:t>
      </w:r>
      <w:r w:rsidR="00256E7D">
        <w:t xml:space="preserve"> (FILK)</w:t>
      </w:r>
      <w:r w:rsidR="00752BEB">
        <w:t xml:space="preserve"> and by the</w:t>
      </w:r>
      <w:r w:rsidRPr="00D52223">
        <w:t xml:space="preserve"> </w:t>
      </w:r>
      <w:r w:rsidR="00CA5A5B">
        <w:t>Central</w:t>
      </w:r>
      <w:r w:rsidRPr="00D52223">
        <w:t xml:space="preserve"> Ethics</w:t>
      </w:r>
      <w:r w:rsidR="00CA5A5B">
        <w:t xml:space="preserve"> </w:t>
      </w:r>
      <w:proofErr w:type="spellStart"/>
      <w:r w:rsidR="00CA5A5B">
        <w:t>Committiee</w:t>
      </w:r>
      <w:proofErr w:type="spellEnd"/>
      <w:r>
        <w:t xml:space="preserve"> of</w:t>
      </w:r>
      <w:r w:rsidRPr="00D52223">
        <w:t xml:space="preserve"> University of Liverpool. </w:t>
      </w:r>
      <w:r w:rsidR="003E1996">
        <w:t>Four</w:t>
      </w:r>
      <w:r w:rsidR="00CD3399">
        <w:t xml:space="preserve"> out of 30 </w:t>
      </w:r>
      <w:r w:rsidR="004B62F8">
        <w:t xml:space="preserve">targeted </w:t>
      </w:r>
      <w:r w:rsidR="00CD3399">
        <w:t xml:space="preserve">participants took </w:t>
      </w:r>
      <w:r w:rsidR="00CD3399" w:rsidRPr="003E1996">
        <w:t xml:space="preserve">part in the experiment up to now. Participants were </w:t>
      </w:r>
      <w:r w:rsidRPr="003E1996">
        <w:t>adults with self-reported normal hear</w:t>
      </w:r>
      <w:r w:rsidR="00CD3399" w:rsidRPr="003E1996">
        <w:t>ing</w:t>
      </w:r>
      <w:r w:rsidRPr="003E1996">
        <w:t xml:space="preserve"> aged between </w:t>
      </w:r>
      <w:r w:rsidR="003E1996" w:rsidRPr="003E1996">
        <w:t>35</w:t>
      </w:r>
      <w:r w:rsidRPr="003E1996">
        <w:t xml:space="preserve"> and 4</w:t>
      </w:r>
      <w:r w:rsidR="003E1996" w:rsidRPr="003E1996">
        <w:t>8</w:t>
      </w:r>
      <w:r w:rsidRPr="003E1996">
        <w:t xml:space="preserve"> (median=</w:t>
      </w:r>
      <w:r w:rsidR="003E1996" w:rsidRPr="003E1996">
        <w:t xml:space="preserve"> 41</w:t>
      </w:r>
      <w:r w:rsidRPr="003E1996">
        <w:t xml:space="preserve"> and std=</w:t>
      </w:r>
      <w:r w:rsidR="003E1996" w:rsidRPr="003E1996">
        <w:t>5.7</w:t>
      </w:r>
      <w:r w:rsidRPr="003E1996">
        <w:t>).</w:t>
      </w:r>
    </w:p>
    <w:p w14:paraId="7C0373E0" w14:textId="362E53BB" w:rsidR="005D0479" w:rsidRDefault="0000002F" w:rsidP="000D5D2B">
      <w:pPr>
        <w:pStyle w:val="Heading1"/>
      </w:pPr>
      <w:r>
        <w:t>2.</w:t>
      </w:r>
      <w:r w:rsidR="00D52223">
        <w:t>2</w:t>
      </w:r>
      <w:r>
        <w:t xml:space="preserve">    </w:t>
      </w:r>
      <w:r w:rsidR="00960788">
        <w:t>Experimental design</w:t>
      </w:r>
    </w:p>
    <w:p w14:paraId="0FA4FB70" w14:textId="55BD6C00" w:rsidR="00960788" w:rsidRPr="00960788" w:rsidRDefault="00D52223" w:rsidP="00CB09C6">
      <w:pPr>
        <w:spacing w:line="276" w:lineRule="auto"/>
      </w:pPr>
      <w:r w:rsidRPr="00D52223">
        <w:t>The laboratory experiment was conducted in a sound-proof room with a low background noise level (~25 dBA) in the FILK. The floor area was about 35.7 m</w:t>
      </w:r>
      <w:r w:rsidRPr="00D52223">
        <w:rPr>
          <w:vertAlign w:val="superscript"/>
        </w:rPr>
        <w:t>2</w:t>
      </w:r>
      <w:r w:rsidRPr="00D52223">
        <w:t xml:space="preserve"> (4.8 m × 7.43 m), which simulates the area of a living room in most common apartments. </w:t>
      </w:r>
      <w:r w:rsidR="00960788" w:rsidRPr="005A099A">
        <w:t xml:space="preserve">Participants were sitting on a </w:t>
      </w:r>
      <w:r w:rsidR="00256E7D">
        <w:t xml:space="preserve">comfy </w:t>
      </w:r>
      <w:r w:rsidR="00960788" w:rsidRPr="005A099A">
        <w:t xml:space="preserve">chair and asked to answer the questionnaire on </w:t>
      </w:r>
      <w:r w:rsidR="00594B81" w:rsidRPr="005A099A">
        <w:t>paper</w:t>
      </w:r>
      <w:r w:rsidR="00960788" w:rsidRPr="005A099A">
        <w:t>. The stimuli were presented through loudspeakers (GENELEC</w:t>
      </w:r>
      <w:r w:rsidR="005A099A" w:rsidRPr="005A099A">
        <w:t xml:space="preserve"> -</w:t>
      </w:r>
      <w:r w:rsidR="00960788" w:rsidRPr="005A099A">
        <w:t xml:space="preserve"> </w:t>
      </w:r>
      <w:r w:rsidR="005A099A" w:rsidRPr="005A099A">
        <w:t>8030A</w:t>
      </w:r>
      <w:r w:rsidR="00960788" w:rsidRPr="005A099A">
        <w:t>) and a subwoofer (GENELEC</w:t>
      </w:r>
      <w:r w:rsidR="005A099A" w:rsidRPr="005A099A">
        <w:t xml:space="preserve"> – 7060B</w:t>
      </w:r>
      <w:r w:rsidR="00960788" w:rsidRPr="005A099A">
        <w:t xml:space="preserve">) which was placed in front of the participants. Sound above 63 Hz was presented via the </w:t>
      </w:r>
      <w:r w:rsidR="00594B81" w:rsidRPr="005A099A">
        <w:t>loudspeakers</w:t>
      </w:r>
      <w:r w:rsidR="00960788" w:rsidRPr="005A099A">
        <w:t xml:space="preserve">, while low-frequency sounds below 63 Hz were presented via the subwoofer. White noise (NC 25) was presented through </w:t>
      </w:r>
      <w:r w:rsidR="00594B81" w:rsidRPr="005A099A">
        <w:t>a loudspeaker</w:t>
      </w:r>
      <w:r w:rsidR="005A099A" w:rsidRPr="005A099A">
        <w:t xml:space="preserve"> (GENELEC - 8050A)</w:t>
      </w:r>
      <w:r w:rsidR="00960788" w:rsidRPr="005A099A">
        <w:t xml:space="preserve"> throughout the experiment as ambient noise in the living room. </w:t>
      </w:r>
      <w:r w:rsidR="00326367">
        <w:t xml:space="preserve">After </w:t>
      </w:r>
      <w:r w:rsidR="00830751">
        <w:t xml:space="preserve">a </w:t>
      </w:r>
      <w:r w:rsidR="00AE53B0">
        <w:t xml:space="preserve">presentation of </w:t>
      </w:r>
      <w:r w:rsidR="00326367">
        <w:t>each stimulus</w:t>
      </w:r>
      <w:r w:rsidR="00AE53B0">
        <w:t>,</w:t>
      </w:r>
      <w:r w:rsidR="00326367">
        <w:t xml:space="preserve"> annoyance was assessed on a</w:t>
      </w:r>
      <w:r w:rsidR="00830751">
        <w:t>n</w:t>
      </w:r>
      <w:r w:rsidR="00326367">
        <w:t xml:space="preserve"> 11-point scale </w:t>
      </w:r>
      <w:r w:rsidR="00830751">
        <w:t>(</w:t>
      </w:r>
      <w:r w:rsidR="00867FE4">
        <w:t>‘</w:t>
      </w:r>
      <w:r w:rsidR="00326367">
        <w:t>0</w:t>
      </w:r>
      <w:r w:rsidR="00867FE4">
        <w:t>’</w:t>
      </w:r>
      <w:r w:rsidR="00830751">
        <w:t>:</w:t>
      </w:r>
      <w:r w:rsidR="00326367">
        <w:t xml:space="preserve"> not at all</w:t>
      </w:r>
      <w:r w:rsidR="00867FE4">
        <w:t xml:space="preserve"> and </w:t>
      </w:r>
      <w:r w:rsidR="00326367">
        <w:t xml:space="preserve">to </w:t>
      </w:r>
      <w:r w:rsidR="00867FE4">
        <w:t>‘</w:t>
      </w:r>
      <w:r w:rsidR="00326367">
        <w:t>10</w:t>
      </w:r>
      <w:r w:rsidR="00867FE4">
        <w:t xml:space="preserve">’: </w:t>
      </w:r>
      <w:r w:rsidR="00326367">
        <w:t xml:space="preserve">extremely). </w:t>
      </w:r>
      <w:r w:rsidR="00960788" w:rsidRPr="005A099A">
        <w:t xml:space="preserve">The experiment was composed of </w:t>
      </w:r>
      <w:r w:rsidR="00594B81" w:rsidRPr="005A099A">
        <w:t>three</w:t>
      </w:r>
      <w:r w:rsidR="00960788" w:rsidRPr="005A099A">
        <w:t xml:space="preserve"> sessions (i.e., t</w:t>
      </w:r>
      <w:r w:rsidR="00594B81" w:rsidRPr="005A099A">
        <w:t>wo</w:t>
      </w:r>
      <w:r w:rsidR="00960788" w:rsidRPr="005A099A">
        <w:t xml:space="preserve"> combined sounds sessions</w:t>
      </w:r>
      <w:r w:rsidR="00960788" w:rsidRPr="00960788">
        <w:t xml:space="preserve"> and one single sound session). There were breaks between sessions to avoid excessive fatigue and loss of concentration. In the single sound session, each of the impact and airborne noise sources was presented for 1</w:t>
      </w:r>
      <w:r w:rsidR="00594B81">
        <w:t>0</w:t>
      </w:r>
      <w:r w:rsidR="00960788" w:rsidRPr="00960788">
        <w:t xml:space="preserve"> minutes, while</w:t>
      </w:r>
      <w:r w:rsidR="008A63A1">
        <w:t>,</w:t>
      </w:r>
      <w:r w:rsidR="00960788" w:rsidRPr="00960788">
        <w:t xml:space="preserve"> in the remaining sessions, the impact noise combined with airborne noise sources were presented for </w:t>
      </w:r>
      <w:r w:rsidR="00594B81">
        <w:t>14</w:t>
      </w:r>
      <w:r w:rsidR="00960788" w:rsidRPr="00960788">
        <w:t xml:space="preserve"> minutes each. All sound sources and sessions were </w:t>
      </w:r>
      <w:r w:rsidR="008D6B4F" w:rsidRPr="00960788">
        <w:t>randomized</w:t>
      </w:r>
      <w:r w:rsidR="00960788" w:rsidRPr="00960788">
        <w:t xml:space="preserve"> across participants to avoid order effects. Each session consisted of the repetition of the following 40 s sequence: 10 s of baseline with a presentation of the black screen; 20 s of sound stimulus (single or combined sources); the final 10 s for</w:t>
      </w:r>
      <w:r w:rsidR="00C91D76">
        <w:t xml:space="preserve"> answering questions</w:t>
      </w:r>
      <w:r w:rsidR="00960788" w:rsidRPr="00960788">
        <w:t>.</w:t>
      </w:r>
      <w:r w:rsidR="00E55CAD">
        <w:t xml:space="preserve"> There were breaks between sessions to avoid excessive fatigue and loss of concentration.</w:t>
      </w:r>
      <w:r w:rsidR="00960788" w:rsidRPr="00960788">
        <w:t xml:space="preserve"> During the experiment, participants were asked to imagine being relaxing in their own homes.</w:t>
      </w:r>
      <w:r w:rsidR="00C91D76">
        <w:t xml:space="preserve"> </w:t>
      </w:r>
    </w:p>
    <w:p w14:paraId="6A5BDCF2" w14:textId="48EFE4EE" w:rsidR="005D0479" w:rsidRDefault="0000002F" w:rsidP="000D5D2B">
      <w:pPr>
        <w:pStyle w:val="Heading1"/>
      </w:pPr>
      <w:r>
        <w:t>2.</w:t>
      </w:r>
      <w:r w:rsidR="00D52223">
        <w:t>3</w:t>
      </w:r>
      <w:r>
        <w:t xml:space="preserve">    </w:t>
      </w:r>
      <w:r w:rsidR="00960788">
        <w:t>Sound stimuli</w:t>
      </w:r>
    </w:p>
    <w:p w14:paraId="1E01F89E" w14:textId="54DA5E0B" w:rsidR="0021519B" w:rsidRDefault="00594B81" w:rsidP="00C535C1">
      <w:pPr>
        <w:spacing w:line="276" w:lineRule="auto"/>
      </w:pPr>
      <w:r w:rsidRPr="00594B81">
        <w:t xml:space="preserve">The sound stimuli were both impact and airborne sounds which are commonly heard from </w:t>
      </w:r>
      <w:proofErr w:type="spellStart"/>
      <w:r w:rsidRPr="00594B81">
        <w:t>neighboring</w:t>
      </w:r>
      <w:proofErr w:type="spellEnd"/>
      <w:r w:rsidRPr="00594B81">
        <w:t xml:space="preserve"> units in wooden residential dwellings. The impact sound sources were recorded in a laboratory equipped with different wooden floor</w:t>
      </w:r>
      <w:r w:rsidR="00B46E8F">
        <w:t>:</w:t>
      </w:r>
      <w:r w:rsidRPr="00594B81">
        <w:t xml:space="preserve"> a timber joist slab with a chipboard panel on top (i.e.</w:t>
      </w:r>
      <w:r w:rsidR="005B492D">
        <w:t xml:space="preserve">, </w:t>
      </w:r>
      <w:r w:rsidRPr="00594B81">
        <w:t xml:space="preserve">basic floor) with and without a floating floor, a suspended ceiling, and the two solutions installed together. All the configurations were also altered by adding or removing a carpet tiles finish. The recordings were made using a binaural head </w:t>
      </w:r>
      <w:r w:rsidR="00E55CAD">
        <w:rPr>
          <w:rFonts w:cs="Times New Roman"/>
        </w:rPr>
        <w:t xml:space="preserve">equipped with two half-inch microphones (Type 40HL, GRAS) </w:t>
      </w:r>
      <w:r w:rsidRPr="00594B81">
        <w:t>representing a person sitting on a sofa in the receiving room. The impact sources were two different kind</w:t>
      </w:r>
      <w:r w:rsidR="00E5525C">
        <w:t>s</w:t>
      </w:r>
      <w:r w:rsidRPr="00594B81">
        <w:t xml:space="preserve"> of footsteps: an adult walking (1.65m, 50 kg) and a child running (1.12m, 22 kg and 1.05m, 17 kg). Both the adult and children</w:t>
      </w:r>
      <w:r>
        <w:t xml:space="preserve"> </w:t>
      </w:r>
      <w:r w:rsidRPr="00594B81">
        <w:t>wore socks during the recordings. Sound pressure levels (</w:t>
      </w:r>
      <w:r w:rsidRPr="00594B81">
        <w:rPr>
          <w:i/>
          <w:iCs/>
        </w:rPr>
        <w:t>L</w:t>
      </w:r>
      <w:r w:rsidRPr="00594B81">
        <w:rPr>
          <w:vertAlign w:val="subscript"/>
        </w:rPr>
        <w:t>AFmax</w:t>
      </w:r>
      <w:r w:rsidRPr="00594B81">
        <w:t xml:space="preserve">) of </w:t>
      </w:r>
      <w:r w:rsidRPr="00594B81">
        <w:lastRenderedPageBreak/>
        <w:t xml:space="preserve">the adult walking </w:t>
      </w:r>
      <w:r w:rsidR="00B46E8F">
        <w:t>at</w:t>
      </w:r>
      <w:r w:rsidRPr="00594B81">
        <w:t xml:space="preserve"> </w:t>
      </w:r>
      <w:r>
        <w:t>normal</w:t>
      </w:r>
      <w:r w:rsidRPr="00594B81">
        <w:t xml:space="preserve"> speeds (1.8 Hz</w:t>
      </w:r>
      <w:r>
        <w:t>)</w:t>
      </w:r>
      <w:r w:rsidRPr="00594B81">
        <w:t xml:space="preserve"> ranged from 30 to 55 dB across the floor configurations. The child running recordings showed a narrower variation of noise level between 35 and 50 dB (</w:t>
      </w:r>
      <w:r w:rsidRPr="00594B81">
        <w:rPr>
          <w:i/>
          <w:iCs/>
        </w:rPr>
        <w:t>L</w:t>
      </w:r>
      <w:r w:rsidRPr="00594B81">
        <w:rPr>
          <w:vertAlign w:val="subscript"/>
        </w:rPr>
        <w:t>AFmax</w:t>
      </w:r>
      <w:r w:rsidRPr="00594B81">
        <w:t>). All the sound stimuli chosen for the listening tests showed slightly different frequency characteristics as they were recorded from different configurations. The airborne sources were</w:t>
      </w:r>
      <w:r>
        <w:t xml:space="preserve"> </w:t>
      </w:r>
      <w:r w:rsidRPr="00594B81">
        <w:t>a lively conversation</w:t>
      </w:r>
      <w:r>
        <w:t xml:space="preserve"> (‘speech’),</w:t>
      </w:r>
      <w:r w:rsidRPr="00594B81">
        <w:t xml:space="preserve"> and</w:t>
      </w:r>
      <w:r>
        <w:t xml:space="preserve"> </w:t>
      </w:r>
      <w:r w:rsidRPr="00594B81">
        <w:t>a piece of classical piano music</w:t>
      </w:r>
      <w:r>
        <w:t xml:space="preserve"> (‘music’)</w:t>
      </w:r>
      <w:r w:rsidRPr="00594B81">
        <w:t>. Both clips were digitally filtered using Adobe Audition to resemble lightweight partitions with different sound insulation performances</w:t>
      </w:r>
      <w:r w:rsidR="00E55CAD">
        <w:t xml:space="preserve">. </w:t>
      </w:r>
      <w:r w:rsidR="00E55CAD">
        <w:rPr>
          <w:rFonts w:cs="Times New Roman"/>
        </w:rPr>
        <w:t>The weighted sound reduction indices (</w:t>
      </w:r>
      <w:r w:rsidR="00E55CAD">
        <w:rPr>
          <w:rFonts w:cs="Times New Roman"/>
          <w:i/>
          <w:iCs/>
        </w:rPr>
        <w:t>R</w:t>
      </w:r>
      <w:r w:rsidR="00E55CAD">
        <w:rPr>
          <w:rFonts w:cs="Times New Roman"/>
          <w:vertAlign w:val="subscript"/>
        </w:rPr>
        <w:t>w</w:t>
      </w:r>
      <w:r w:rsidR="00E55CAD">
        <w:rPr>
          <w:rFonts w:cs="Times New Roman"/>
        </w:rPr>
        <w:t>) of the two simulated partitions were</w:t>
      </w:r>
      <w:r w:rsidRPr="00594B81">
        <w:t xml:space="preserve"> </w:t>
      </w:r>
      <w:r w:rsidRPr="004B2633">
        <w:rPr>
          <w:i/>
          <w:iCs/>
        </w:rPr>
        <w:t>R</w:t>
      </w:r>
      <w:r w:rsidRPr="00594B81">
        <w:rPr>
          <w:vertAlign w:val="subscript"/>
        </w:rPr>
        <w:t>w</w:t>
      </w:r>
      <w:r w:rsidRPr="00594B81">
        <w:t>=52</w:t>
      </w:r>
      <w:r>
        <w:t xml:space="preserve"> </w:t>
      </w:r>
      <w:r w:rsidRPr="00594B81">
        <w:t xml:space="preserve">and </w:t>
      </w:r>
      <w:r w:rsidR="00AA6ABA" w:rsidRPr="004B2633">
        <w:rPr>
          <w:i/>
          <w:iCs/>
        </w:rPr>
        <w:t>R</w:t>
      </w:r>
      <w:r w:rsidR="00AA6ABA" w:rsidRPr="00594B81">
        <w:rPr>
          <w:vertAlign w:val="subscript"/>
        </w:rPr>
        <w:t>w</w:t>
      </w:r>
      <w:r w:rsidR="00AA6ABA" w:rsidRPr="00594B81">
        <w:t>=</w:t>
      </w:r>
      <w:r w:rsidRPr="00594B81">
        <w:t xml:space="preserve">33 dB. For the simulated partition with </w:t>
      </w:r>
      <w:r w:rsidRPr="004B2633">
        <w:rPr>
          <w:i/>
          <w:iCs/>
        </w:rPr>
        <w:t>R</w:t>
      </w:r>
      <w:r w:rsidRPr="00594B81">
        <w:rPr>
          <w:vertAlign w:val="subscript"/>
        </w:rPr>
        <w:t>w</w:t>
      </w:r>
      <w:r w:rsidRPr="00594B81">
        <w:t xml:space="preserve">=52 dB, the </w:t>
      </w:r>
      <w:r>
        <w:t>sound</w:t>
      </w:r>
      <w:r w:rsidRPr="00594B81">
        <w:t xml:space="preserve"> levels (</w:t>
      </w:r>
      <w:r w:rsidRPr="00594B81">
        <w:rPr>
          <w:i/>
          <w:iCs/>
        </w:rPr>
        <w:t>L</w:t>
      </w:r>
      <w:r w:rsidRPr="00594B81">
        <w:rPr>
          <w:vertAlign w:val="subscript"/>
        </w:rPr>
        <w:t>Aeq</w:t>
      </w:r>
      <w:r w:rsidRPr="00594B81">
        <w:t xml:space="preserve">) were 24 dB and 25 dB, respectively for </w:t>
      </w:r>
      <w:r>
        <w:t>speech</w:t>
      </w:r>
      <w:r w:rsidRPr="00594B81">
        <w:t xml:space="preserve"> and music</w:t>
      </w:r>
      <w:r w:rsidR="00AA6ABA">
        <w:t>, f</w:t>
      </w:r>
      <w:r w:rsidRPr="00594B81">
        <w:t xml:space="preserve">or the poor partitions with </w:t>
      </w:r>
      <w:r w:rsidR="00F32751" w:rsidRPr="0084359C">
        <w:rPr>
          <w:i/>
          <w:iCs/>
        </w:rPr>
        <w:t>R</w:t>
      </w:r>
      <w:r w:rsidR="00F32751" w:rsidRPr="00594B81">
        <w:rPr>
          <w:vertAlign w:val="subscript"/>
        </w:rPr>
        <w:t>w</w:t>
      </w:r>
      <w:r w:rsidR="00F32751" w:rsidRPr="00594B81" w:rsidDel="00F32751">
        <w:t xml:space="preserve"> </w:t>
      </w:r>
      <w:r w:rsidRPr="00594B81">
        <w:t xml:space="preserve">=33 dB, the levels were 42 dB and 44 dB, respectively for </w:t>
      </w:r>
      <w:r>
        <w:t>speech</w:t>
      </w:r>
      <w:r w:rsidRPr="00594B81">
        <w:t xml:space="preserve"> and music. The </w:t>
      </w:r>
      <w:r w:rsidR="008D6B4F">
        <w:t xml:space="preserve">sound pressure </w:t>
      </w:r>
      <w:proofErr w:type="gramStart"/>
      <w:r w:rsidR="008D6B4F">
        <w:t>levels</w:t>
      </w:r>
      <w:proofErr w:type="gramEnd"/>
      <w:r w:rsidR="008D6B4F">
        <w:t xml:space="preserve"> and frequency characteristics of the selected stimuli are presented in </w:t>
      </w:r>
      <w:r w:rsidR="006B6DE0">
        <w:t xml:space="preserve">Figure 1 and </w:t>
      </w:r>
      <w:r w:rsidR="008D6B4F">
        <w:t>Table 1</w:t>
      </w:r>
      <w:r w:rsidR="006D1181">
        <w:t>,</w:t>
      </w:r>
      <w:r w:rsidR="008D6B4F">
        <w:t xml:space="preserve"> respectively</w:t>
      </w:r>
      <w:r w:rsidR="00000D72">
        <w:t>.</w:t>
      </w:r>
    </w:p>
    <w:p w14:paraId="5856B5A5" w14:textId="77777777" w:rsidR="008578EE" w:rsidRDefault="008578EE" w:rsidP="00C535C1">
      <w:pPr>
        <w:spacing w:line="276" w:lineRule="auto"/>
      </w:pPr>
    </w:p>
    <w:p w14:paraId="4EFCC469" w14:textId="77777777" w:rsidR="0021519B" w:rsidRDefault="0021519B" w:rsidP="0021519B">
      <w:pPr>
        <w:pStyle w:val="Body"/>
        <w:jc w:val="center"/>
        <w:rPr>
          <w:rFonts w:hint="eastAsia"/>
        </w:rPr>
      </w:pPr>
      <w:r>
        <w:rPr>
          <w:noProof/>
          <w:lang w:val="it-IT" w:eastAsia="it-IT"/>
        </w:rPr>
        <w:drawing>
          <wp:inline distT="0" distB="0" distL="0" distR="0" wp14:anchorId="12D37814" wp14:editId="6680FCC4">
            <wp:extent cx="5464175" cy="6203031"/>
            <wp:effectExtent l="0" t="0" r="3175" b="762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9">
                      <a:extLst>
                        <a:ext uri="{28A0092B-C50C-407E-A947-70E740481C1C}">
                          <a14:useLocalDpi xmlns:a14="http://schemas.microsoft.com/office/drawing/2010/main" val="0"/>
                        </a:ext>
                      </a:extLst>
                    </a:blip>
                    <a:srcRect l="2110" t="1186"/>
                    <a:stretch/>
                  </pic:blipFill>
                  <pic:spPr bwMode="auto">
                    <a:xfrm>
                      <a:off x="0" y="0"/>
                      <a:ext cx="5473649" cy="6213786"/>
                    </a:xfrm>
                    <a:prstGeom prst="rect">
                      <a:avLst/>
                    </a:prstGeom>
                    <a:ln>
                      <a:noFill/>
                    </a:ln>
                    <a:extLst>
                      <a:ext uri="{53640926-AAD7-44D8-BBD7-CCE9431645EC}">
                        <a14:shadowObscured xmlns:a14="http://schemas.microsoft.com/office/drawing/2010/main"/>
                      </a:ext>
                    </a:extLst>
                  </pic:spPr>
                </pic:pic>
              </a:graphicData>
            </a:graphic>
          </wp:inline>
        </w:drawing>
      </w:r>
    </w:p>
    <w:p w14:paraId="0A8E4E90" w14:textId="721EB0ED" w:rsidR="00CB09C6" w:rsidRPr="00240C14" w:rsidRDefault="0021519B" w:rsidP="00240C14">
      <w:pPr>
        <w:spacing w:line="276" w:lineRule="auto"/>
        <w:jc w:val="center"/>
        <w:rPr>
          <w:iCs/>
        </w:rPr>
      </w:pPr>
      <w:r w:rsidRPr="009F5345">
        <w:rPr>
          <w:iCs/>
        </w:rPr>
        <w:t xml:space="preserve">Figure 1: Frequency characteristics of sound stimuli: a) footsteps of </w:t>
      </w:r>
      <w:r>
        <w:rPr>
          <w:iCs/>
        </w:rPr>
        <w:t xml:space="preserve">an </w:t>
      </w:r>
      <w:r w:rsidRPr="009F5345">
        <w:rPr>
          <w:iCs/>
        </w:rPr>
        <w:t xml:space="preserve">adult walking at </w:t>
      </w:r>
      <w:r w:rsidR="000F4805">
        <w:rPr>
          <w:iCs/>
        </w:rPr>
        <w:t xml:space="preserve">the </w:t>
      </w:r>
      <w:r w:rsidRPr="009F5345">
        <w:rPr>
          <w:iCs/>
        </w:rPr>
        <w:t xml:space="preserve">normal pace, b) footsteps of </w:t>
      </w:r>
      <w:r>
        <w:rPr>
          <w:iCs/>
        </w:rPr>
        <w:t xml:space="preserve">a </w:t>
      </w:r>
      <w:r w:rsidRPr="009F5345">
        <w:rPr>
          <w:iCs/>
        </w:rPr>
        <w:t>child running, c) speech and d) music.</w:t>
      </w:r>
    </w:p>
    <w:p w14:paraId="182D7BAF" w14:textId="77777777" w:rsidR="008D6B4F" w:rsidRPr="009F5345" w:rsidRDefault="008D6B4F" w:rsidP="004B2633">
      <w:pPr>
        <w:pStyle w:val="Caption"/>
        <w:keepNext/>
        <w:spacing w:line="276" w:lineRule="auto"/>
        <w:jc w:val="center"/>
        <w:rPr>
          <w:rFonts w:ascii="Times New Roman" w:hAnsi="Times New Roman" w:cs="Times New Roman"/>
          <w:i w:val="0"/>
          <w:color w:val="auto"/>
          <w:sz w:val="24"/>
          <w:szCs w:val="24"/>
        </w:rPr>
      </w:pPr>
      <w:r w:rsidRPr="009F5345">
        <w:rPr>
          <w:rFonts w:ascii="Times New Roman" w:hAnsi="Times New Roman" w:cs="Times New Roman"/>
          <w:i w:val="0"/>
          <w:color w:val="auto"/>
          <w:sz w:val="24"/>
          <w:szCs w:val="24"/>
        </w:rPr>
        <w:lastRenderedPageBreak/>
        <w:t xml:space="preserve">Table 1. Sound pressure levels of selected sound stimuli; </w:t>
      </w:r>
      <w:r w:rsidRPr="004B2633">
        <w:rPr>
          <w:rFonts w:ascii="Times New Roman" w:hAnsi="Times New Roman" w:cs="Times New Roman"/>
          <w:iCs w:val="0"/>
          <w:color w:val="auto"/>
          <w:sz w:val="24"/>
          <w:szCs w:val="24"/>
        </w:rPr>
        <w:t>L</w:t>
      </w:r>
      <w:r w:rsidRPr="009F5345">
        <w:rPr>
          <w:rFonts w:ascii="Times New Roman" w:hAnsi="Times New Roman" w:cs="Times New Roman"/>
          <w:i w:val="0"/>
          <w:color w:val="auto"/>
          <w:sz w:val="24"/>
          <w:szCs w:val="24"/>
          <w:vertAlign w:val="subscript"/>
        </w:rPr>
        <w:t>AFmax</w:t>
      </w:r>
      <w:r w:rsidRPr="009F5345">
        <w:rPr>
          <w:rFonts w:ascii="Times New Roman" w:hAnsi="Times New Roman" w:cs="Times New Roman"/>
          <w:i w:val="0"/>
          <w:color w:val="auto"/>
          <w:sz w:val="24"/>
          <w:szCs w:val="24"/>
        </w:rPr>
        <w:t xml:space="preserve"> for impact sound sources and L</w:t>
      </w:r>
      <w:r w:rsidRPr="009F5345">
        <w:rPr>
          <w:rFonts w:ascii="Times New Roman" w:hAnsi="Times New Roman" w:cs="Times New Roman"/>
          <w:i w:val="0"/>
          <w:color w:val="auto"/>
          <w:sz w:val="24"/>
          <w:szCs w:val="24"/>
          <w:vertAlign w:val="subscript"/>
        </w:rPr>
        <w:t>Aeq</w:t>
      </w:r>
      <w:r w:rsidRPr="009F5345">
        <w:rPr>
          <w:rFonts w:ascii="Times New Roman" w:hAnsi="Times New Roman" w:cs="Times New Roman"/>
          <w:i w:val="0"/>
          <w:color w:val="auto"/>
          <w:sz w:val="24"/>
          <w:szCs w:val="24"/>
        </w:rPr>
        <w:t xml:space="preserve"> for airborne sound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3795"/>
        <w:gridCol w:w="4245"/>
      </w:tblGrid>
      <w:tr w:rsidR="00CD3399" w:rsidRPr="006900D9" w14:paraId="1EB3ED57" w14:textId="77777777" w:rsidTr="004B2633">
        <w:trPr>
          <w:trHeight w:val="134"/>
        </w:trPr>
        <w:tc>
          <w:tcPr>
            <w:tcW w:w="1422" w:type="dxa"/>
            <w:tcBorders>
              <w:top w:val="single" w:sz="4" w:space="0" w:color="auto"/>
            </w:tcBorders>
          </w:tcPr>
          <w:p w14:paraId="68E9A9E1" w14:textId="77A4E3A4" w:rsidR="00CD3399" w:rsidRPr="00035ED1" w:rsidRDefault="00CD3399" w:rsidP="004B2633">
            <w:pPr>
              <w:pStyle w:val="ListParagraph"/>
              <w:spacing w:before="0" w:after="0" w:line="240" w:lineRule="auto"/>
              <w:ind w:left="0"/>
              <w:jc w:val="center"/>
              <w:rPr>
                <w:rFonts w:ascii="Times New Roman" w:hAnsi="Times New Roman" w:cs="Times New Roman"/>
              </w:rPr>
            </w:pPr>
            <w:r>
              <w:rPr>
                <w:rFonts w:ascii="Times New Roman" w:hAnsi="Times New Roman" w:cs="Times New Roman"/>
              </w:rPr>
              <w:t>Source</w:t>
            </w:r>
          </w:p>
        </w:tc>
        <w:tc>
          <w:tcPr>
            <w:tcW w:w="3795" w:type="dxa"/>
            <w:tcBorders>
              <w:top w:val="single" w:sz="4" w:space="0" w:color="auto"/>
            </w:tcBorders>
          </w:tcPr>
          <w:p w14:paraId="67270AF5" w14:textId="77777777" w:rsidR="00CD3399" w:rsidRPr="00CD3399" w:rsidRDefault="00CD3399" w:rsidP="004B2633">
            <w:pPr>
              <w:pStyle w:val="ListParagraph"/>
              <w:spacing w:before="0" w:after="0" w:line="240" w:lineRule="auto"/>
              <w:ind w:left="0"/>
              <w:jc w:val="center"/>
              <w:rPr>
                <w:rFonts w:ascii="Times New Roman" w:hAnsi="Times New Roman" w:cs="Times New Roman"/>
              </w:rPr>
            </w:pPr>
          </w:p>
        </w:tc>
        <w:tc>
          <w:tcPr>
            <w:tcW w:w="4245" w:type="dxa"/>
            <w:tcBorders>
              <w:top w:val="single" w:sz="4" w:space="0" w:color="auto"/>
            </w:tcBorders>
          </w:tcPr>
          <w:p w14:paraId="5FDC3A42" w14:textId="0BBDFDE5" w:rsidR="00CD3399" w:rsidRPr="00CD3399" w:rsidRDefault="00CD3399" w:rsidP="004B2633">
            <w:pPr>
              <w:spacing w:before="0" w:after="0" w:line="240" w:lineRule="auto"/>
              <w:jc w:val="left"/>
              <w:rPr>
                <w:rFonts w:ascii="Times New Roman" w:hAnsi="Times New Roman" w:cs="Times New Roman"/>
              </w:rPr>
            </w:pPr>
            <w:r w:rsidRPr="00CD3399">
              <w:rPr>
                <w:rFonts w:ascii="Times New Roman" w:hAnsi="Times New Roman" w:cs="Times New Roman"/>
              </w:rPr>
              <w:t>Sound pressure levels [dB]</w:t>
            </w:r>
          </w:p>
        </w:tc>
      </w:tr>
      <w:tr w:rsidR="008D6B4F" w:rsidRPr="006900D9" w14:paraId="1DCD6E19" w14:textId="77777777" w:rsidTr="004B2633">
        <w:trPr>
          <w:trHeight w:val="293"/>
        </w:trPr>
        <w:tc>
          <w:tcPr>
            <w:tcW w:w="1422" w:type="dxa"/>
            <w:vMerge w:val="restart"/>
            <w:tcBorders>
              <w:top w:val="single" w:sz="4" w:space="0" w:color="auto"/>
            </w:tcBorders>
          </w:tcPr>
          <w:p w14:paraId="67340180" w14:textId="77777777" w:rsidR="008D6B4F" w:rsidRPr="00035ED1" w:rsidRDefault="008D6B4F" w:rsidP="004B2633">
            <w:pPr>
              <w:pStyle w:val="ListParagraph"/>
              <w:spacing w:before="0" w:after="0" w:line="240" w:lineRule="auto"/>
              <w:ind w:left="0"/>
              <w:jc w:val="center"/>
              <w:rPr>
                <w:rFonts w:ascii="Times New Roman" w:hAnsi="Times New Roman" w:cs="Times New Roman"/>
              </w:rPr>
            </w:pPr>
            <w:r w:rsidRPr="00035ED1">
              <w:rPr>
                <w:rFonts w:ascii="Times New Roman" w:hAnsi="Times New Roman" w:cs="Times New Roman"/>
              </w:rPr>
              <w:t>Impact</w:t>
            </w:r>
          </w:p>
        </w:tc>
        <w:tc>
          <w:tcPr>
            <w:tcW w:w="3795" w:type="dxa"/>
            <w:tcBorders>
              <w:top w:val="single" w:sz="4" w:space="0" w:color="auto"/>
            </w:tcBorders>
          </w:tcPr>
          <w:p w14:paraId="512A6FAE" w14:textId="342D5F3E"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 xml:space="preserve">Adult walking at </w:t>
            </w:r>
            <w:r w:rsidR="000F4805">
              <w:rPr>
                <w:rFonts w:ascii="Times New Roman" w:hAnsi="Times New Roman" w:cs="Times New Roman"/>
              </w:rPr>
              <w:t xml:space="preserve">the </w:t>
            </w:r>
            <w:r w:rsidRPr="00035ED1">
              <w:rPr>
                <w:rFonts w:ascii="Times New Roman" w:hAnsi="Times New Roman" w:cs="Times New Roman"/>
              </w:rPr>
              <w:t>normal pace</w:t>
            </w:r>
          </w:p>
        </w:tc>
        <w:tc>
          <w:tcPr>
            <w:tcW w:w="4245" w:type="dxa"/>
            <w:tcBorders>
              <w:top w:val="single" w:sz="4" w:space="0" w:color="auto"/>
            </w:tcBorders>
          </w:tcPr>
          <w:p w14:paraId="640B3A6E" w14:textId="77777777" w:rsidR="008D6B4F" w:rsidRPr="00035ED1" w:rsidRDefault="008D6B4F" w:rsidP="004B2633">
            <w:pPr>
              <w:spacing w:before="0" w:after="0" w:line="240" w:lineRule="auto"/>
              <w:jc w:val="left"/>
              <w:rPr>
                <w:rFonts w:ascii="Times New Roman" w:hAnsi="Times New Roman" w:cs="Times New Roman"/>
              </w:rPr>
            </w:pPr>
            <w:r w:rsidRPr="00035ED1">
              <w:rPr>
                <w:rFonts w:ascii="Times New Roman" w:hAnsi="Times New Roman" w:cs="Times New Roman"/>
              </w:rPr>
              <w:t>30 – 35 – 40 – 45 – 50 – 55</w:t>
            </w:r>
          </w:p>
        </w:tc>
      </w:tr>
      <w:tr w:rsidR="008D6B4F" w:rsidRPr="006900D9" w14:paraId="2BF4AE47" w14:textId="77777777" w:rsidTr="00240C14">
        <w:trPr>
          <w:trHeight w:val="293"/>
        </w:trPr>
        <w:tc>
          <w:tcPr>
            <w:tcW w:w="1422" w:type="dxa"/>
            <w:vMerge/>
            <w:tcBorders>
              <w:bottom w:val="single" w:sz="4" w:space="0" w:color="auto"/>
            </w:tcBorders>
          </w:tcPr>
          <w:p w14:paraId="16E9F7D3" w14:textId="77777777" w:rsidR="008D6B4F" w:rsidRPr="00035ED1" w:rsidRDefault="008D6B4F">
            <w:pPr>
              <w:pStyle w:val="ListParagraph"/>
              <w:spacing w:before="0" w:after="0" w:line="240" w:lineRule="auto"/>
              <w:ind w:left="0"/>
              <w:jc w:val="center"/>
              <w:rPr>
                <w:rFonts w:ascii="Times New Roman" w:hAnsi="Times New Roman" w:cs="Times New Roman"/>
              </w:rPr>
              <w:pPrChange w:id="0" w:author="Lee, Pyoung-Jik" w:date="2021-05-24T16:27:00Z">
                <w:pPr>
                  <w:pStyle w:val="ListParagraph"/>
                  <w:spacing w:line="276" w:lineRule="auto"/>
                  <w:ind w:left="0"/>
                  <w:jc w:val="center"/>
                </w:pPr>
              </w:pPrChange>
            </w:pPr>
          </w:p>
        </w:tc>
        <w:tc>
          <w:tcPr>
            <w:tcW w:w="3795" w:type="dxa"/>
            <w:tcBorders>
              <w:bottom w:val="single" w:sz="4" w:space="0" w:color="auto"/>
            </w:tcBorders>
          </w:tcPr>
          <w:p w14:paraId="28D51872" w14:textId="77777777"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Child running</w:t>
            </w:r>
          </w:p>
        </w:tc>
        <w:tc>
          <w:tcPr>
            <w:tcW w:w="4245" w:type="dxa"/>
            <w:tcBorders>
              <w:bottom w:val="single" w:sz="4" w:space="0" w:color="auto"/>
            </w:tcBorders>
          </w:tcPr>
          <w:p w14:paraId="12178923" w14:textId="77777777"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35 – 40 – 45 – 50</w:t>
            </w:r>
          </w:p>
        </w:tc>
      </w:tr>
      <w:tr w:rsidR="008D6B4F" w:rsidRPr="006900D9" w14:paraId="7AAE77CA" w14:textId="77777777" w:rsidTr="00240C14">
        <w:trPr>
          <w:trHeight w:val="288"/>
        </w:trPr>
        <w:tc>
          <w:tcPr>
            <w:tcW w:w="1422" w:type="dxa"/>
            <w:vMerge w:val="restart"/>
            <w:tcBorders>
              <w:top w:val="single" w:sz="4" w:space="0" w:color="auto"/>
            </w:tcBorders>
          </w:tcPr>
          <w:p w14:paraId="64CE93DC" w14:textId="77777777" w:rsidR="008D6B4F" w:rsidRPr="00035ED1" w:rsidRDefault="008D6B4F" w:rsidP="004B2633">
            <w:pPr>
              <w:pStyle w:val="ListParagraph"/>
              <w:spacing w:before="0" w:after="0" w:line="240" w:lineRule="auto"/>
              <w:ind w:left="0"/>
              <w:jc w:val="center"/>
              <w:rPr>
                <w:rFonts w:ascii="Times New Roman" w:hAnsi="Times New Roman" w:cs="Times New Roman"/>
              </w:rPr>
            </w:pPr>
            <w:r w:rsidRPr="00035ED1">
              <w:rPr>
                <w:rFonts w:ascii="Times New Roman" w:hAnsi="Times New Roman" w:cs="Times New Roman"/>
              </w:rPr>
              <w:t>Airborne</w:t>
            </w:r>
          </w:p>
        </w:tc>
        <w:tc>
          <w:tcPr>
            <w:tcW w:w="3795" w:type="dxa"/>
            <w:tcBorders>
              <w:top w:val="single" w:sz="4" w:space="0" w:color="auto"/>
            </w:tcBorders>
          </w:tcPr>
          <w:p w14:paraId="640B565B" w14:textId="77777777"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Speech</w:t>
            </w:r>
          </w:p>
        </w:tc>
        <w:tc>
          <w:tcPr>
            <w:tcW w:w="4245" w:type="dxa"/>
            <w:tcBorders>
              <w:top w:val="single" w:sz="4" w:space="0" w:color="auto"/>
            </w:tcBorders>
          </w:tcPr>
          <w:p w14:paraId="21FCCF6E" w14:textId="00699404"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24 – 42</w:t>
            </w:r>
          </w:p>
        </w:tc>
      </w:tr>
      <w:tr w:rsidR="008D6B4F" w:rsidRPr="006900D9" w14:paraId="47A3EA31" w14:textId="77777777" w:rsidTr="00240C14">
        <w:trPr>
          <w:trHeight w:val="293"/>
        </w:trPr>
        <w:tc>
          <w:tcPr>
            <w:tcW w:w="1422" w:type="dxa"/>
            <w:vMerge/>
            <w:tcBorders>
              <w:bottom w:val="single" w:sz="4" w:space="0" w:color="auto"/>
            </w:tcBorders>
          </w:tcPr>
          <w:p w14:paraId="12366F81" w14:textId="77777777" w:rsidR="008D6B4F" w:rsidRPr="00035ED1" w:rsidRDefault="008D6B4F">
            <w:pPr>
              <w:pStyle w:val="ListParagraph"/>
              <w:spacing w:before="0" w:after="0" w:line="240" w:lineRule="auto"/>
              <w:ind w:left="0"/>
              <w:jc w:val="center"/>
              <w:rPr>
                <w:rFonts w:ascii="Times New Roman" w:hAnsi="Times New Roman" w:cs="Times New Roman"/>
              </w:rPr>
              <w:pPrChange w:id="1" w:author="Lee, Pyoung-Jik" w:date="2021-05-24T16:27:00Z">
                <w:pPr>
                  <w:pStyle w:val="ListParagraph"/>
                  <w:spacing w:line="276" w:lineRule="auto"/>
                  <w:ind w:left="0"/>
                  <w:jc w:val="center"/>
                </w:pPr>
              </w:pPrChange>
            </w:pPr>
          </w:p>
        </w:tc>
        <w:tc>
          <w:tcPr>
            <w:tcW w:w="3795" w:type="dxa"/>
            <w:tcBorders>
              <w:bottom w:val="single" w:sz="4" w:space="0" w:color="auto"/>
            </w:tcBorders>
          </w:tcPr>
          <w:p w14:paraId="4D6069BA" w14:textId="77777777"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Music</w:t>
            </w:r>
          </w:p>
        </w:tc>
        <w:tc>
          <w:tcPr>
            <w:tcW w:w="4245" w:type="dxa"/>
            <w:tcBorders>
              <w:bottom w:val="single" w:sz="4" w:space="0" w:color="auto"/>
            </w:tcBorders>
          </w:tcPr>
          <w:p w14:paraId="06C4D173" w14:textId="79776D6D" w:rsidR="008D6B4F" w:rsidRPr="00035ED1" w:rsidRDefault="008D6B4F" w:rsidP="004B2633">
            <w:pPr>
              <w:pStyle w:val="ListParagraph"/>
              <w:spacing w:before="0" w:after="0" w:line="240" w:lineRule="auto"/>
              <w:ind w:left="0"/>
              <w:rPr>
                <w:rFonts w:ascii="Times New Roman" w:hAnsi="Times New Roman" w:cs="Times New Roman"/>
              </w:rPr>
            </w:pPr>
            <w:r w:rsidRPr="00035ED1">
              <w:rPr>
                <w:rFonts w:ascii="Times New Roman" w:hAnsi="Times New Roman" w:cs="Times New Roman"/>
              </w:rPr>
              <w:t>25 – 44</w:t>
            </w:r>
          </w:p>
        </w:tc>
      </w:tr>
    </w:tbl>
    <w:p w14:paraId="55842B0B" w14:textId="77777777" w:rsidR="008D6B4F" w:rsidRDefault="008D6B4F" w:rsidP="008D6B4F">
      <w:pPr>
        <w:pStyle w:val="Body"/>
        <w:rPr>
          <w:rFonts w:hint="eastAsia"/>
        </w:rPr>
      </w:pPr>
    </w:p>
    <w:p w14:paraId="03560233" w14:textId="36F0A4D2" w:rsidR="005D0479" w:rsidRDefault="0000002F" w:rsidP="000D5D2B">
      <w:pPr>
        <w:pStyle w:val="Heading1"/>
      </w:pPr>
      <w:r>
        <w:t>2.</w:t>
      </w:r>
      <w:r w:rsidR="000D5D2B">
        <w:t>4</w:t>
      </w:r>
      <w:r>
        <w:t xml:space="preserve">   </w:t>
      </w:r>
      <w:r w:rsidR="00960788">
        <w:t>EEG response acquisition</w:t>
      </w:r>
    </w:p>
    <w:p w14:paraId="0E33074F" w14:textId="0AF37FA8" w:rsidR="004B4439" w:rsidRDefault="004B4439" w:rsidP="00CB09C6">
      <w:pPr>
        <w:spacing w:line="276" w:lineRule="auto"/>
      </w:pPr>
      <w:r w:rsidRPr="004B4439">
        <w:t>The B-Alert® X24 wireless EEG system (Advanced Brain Monitoring, Carlsbad, CA) was used for EEG data acquisition. In accordance with the International 10-20 system, the following 19 EEG channels</w:t>
      </w:r>
      <w:r w:rsidR="00C91D76">
        <w:t xml:space="preserve"> were acquired</w:t>
      </w:r>
      <w:r w:rsidRPr="004B4439">
        <w:t xml:space="preserve">: </w:t>
      </w:r>
      <w:proofErr w:type="spellStart"/>
      <w:r w:rsidRPr="004B4439">
        <w:t>Fz</w:t>
      </w:r>
      <w:proofErr w:type="spellEnd"/>
      <w:r w:rsidRPr="004B4439">
        <w:t xml:space="preserve">, F3, F4, </w:t>
      </w:r>
      <w:proofErr w:type="spellStart"/>
      <w:r w:rsidRPr="004B4439">
        <w:t>Cz</w:t>
      </w:r>
      <w:proofErr w:type="spellEnd"/>
      <w:r w:rsidRPr="004B4439">
        <w:t xml:space="preserve">, C3, C4, P3, P4, </w:t>
      </w:r>
      <w:proofErr w:type="spellStart"/>
      <w:r w:rsidRPr="004B4439">
        <w:t>Pz</w:t>
      </w:r>
      <w:proofErr w:type="spellEnd"/>
      <w:r w:rsidRPr="004B4439">
        <w:t xml:space="preserve">, O1, O2, T5, T3, F7, Fp1, Fp2, F8, T4, and T6—plus </w:t>
      </w:r>
      <w:proofErr w:type="spellStart"/>
      <w:r w:rsidRPr="004B4439">
        <w:t>POz</w:t>
      </w:r>
      <w:proofErr w:type="spellEnd"/>
      <w:r w:rsidR="00126D2F">
        <w:t xml:space="preserve"> </w:t>
      </w:r>
      <w:r w:rsidR="00C91D76">
        <w:t>(</w:t>
      </w:r>
      <w:r w:rsidR="00126D2F">
        <w:t xml:space="preserve">as showed in </w:t>
      </w:r>
      <w:r w:rsidR="00577C4D">
        <w:t>F</w:t>
      </w:r>
      <w:r w:rsidR="00126D2F">
        <w:t>igure 2</w:t>
      </w:r>
      <w:r w:rsidR="00C91D76">
        <w:t>) and left and right mastoids</w:t>
      </w:r>
      <w:r w:rsidRPr="004B4439">
        <w:t xml:space="preserve">. </w:t>
      </w:r>
      <w:r w:rsidRPr="00D805AB">
        <w:t>Data was collected at a sampling rate of 256 Hz, and the following bandpass characteristics: 0.1 Hz high-pass filter, 100 Hz fifth order low-pass filter.</w:t>
      </w:r>
      <w:r w:rsidR="00C91D76" w:rsidRPr="00D805AB">
        <w:t xml:space="preserve"> To avoid</w:t>
      </w:r>
      <w:r w:rsidR="00C91D76">
        <w:t xml:space="preserve"> artifacts related to eye movements, participant</w:t>
      </w:r>
      <w:r w:rsidR="00326367">
        <w:t>s</w:t>
      </w:r>
      <w:r w:rsidR="00C91D76">
        <w:t xml:space="preserve"> were asked to keep their eyes closed during the stimuli presentation.</w:t>
      </w:r>
      <w:r w:rsidR="009C6454">
        <w:t xml:space="preserve"> Data from </w:t>
      </w:r>
      <w:r w:rsidR="009C6454" w:rsidRPr="004B4439">
        <w:t xml:space="preserve">B-Alert® X24 </w:t>
      </w:r>
      <w:r w:rsidR="009C6454">
        <w:t>were monitored through STAT software (03.08.03.00 version).</w:t>
      </w:r>
      <w:r w:rsidR="00E55CAD">
        <w:t xml:space="preserve"> </w:t>
      </w:r>
    </w:p>
    <w:p w14:paraId="2C2053D8" w14:textId="3B1CC476" w:rsidR="00126D2F" w:rsidRDefault="00552FBB" w:rsidP="00126D2F">
      <w:pPr>
        <w:spacing w:line="276" w:lineRule="auto"/>
        <w:ind w:firstLine="284"/>
        <w:jc w:val="center"/>
      </w:pPr>
      <w:r>
        <w:rPr>
          <w:noProof/>
          <w:lang w:val="it-IT" w:eastAsia="it-IT"/>
        </w:rPr>
        <mc:AlternateContent>
          <mc:Choice Requires="wps">
            <w:drawing>
              <wp:anchor distT="0" distB="0" distL="114300" distR="114300" simplePos="0" relativeHeight="251662336" behindDoc="0" locked="0" layoutInCell="1" allowOverlap="1" wp14:anchorId="5BCDC1D9" wp14:editId="1FF9541E">
                <wp:simplePos x="0" y="0"/>
                <wp:positionH relativeFrom="column">
                  <wp:posOffset>4305300</wp:posOffset>
                </wp:positionH>
                <wp:positionV relativeFrom="paragraph">
                  <wp:posOffset>593725</wp:posOffset>
                </wp:positionV>
                <wp:extent cx="167005" cy="207010"/>
                <wp:effectExtent l="5715" t="8890" r="8255" b="31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0701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5EA22" id="Oval 2" o:spid="_x0000_s1026" style="position:absolute;margin-left:339pt;margin-top:46.75pt;width:13.1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8PEwIAAA8EAAAOAAAAZHJzL2Uyb0RvYy54bWysU1Fv0zAQfkfiP1h+p0mqbmNR02nqNIQ0&#10;2KTBD7g6TmJh+4ztNi2/nrPTlgJviDxYuTv7u+8+f17e7Y1mO+mDQtvwalZyJq3AVtm+4V+/PL57&#10;z1mIYFvQaGXDDzLwu9XbN8vR1XKOA+pWekYgNtSja/gQo6uLIohBGggzdNJSsUNvIFLo+6L1MBK6&#10;0cW8LK+LEX3rPAoZAmUfpiJfZfyukyI+d12QkemGE7eYV5/XTVqL1RLq3oMblDjSgH9gYUBZanqG&#10;eoAIbOvVX1BGCY8BuzgTaArsOiVknoGmqco/pnkdwMk8C4kT3Fmm8P9gxefdi2eqbfiCMwuGruh5&#10;B5rNkzKjCzVteHUvPs0W3BOKb4FZXA9ge3nvPY6DhJb4VGl/8duBFAQ6yjbjJ2wJGLYRs0j7zpsE&#10;SOOzfb6Lw/ku5D4yQcnq+qYsrzgTVJqXNyRO7gD16bDzIX6QaFj6abjUWrmQ1IIadk8hJj5Qn3Zl&#10;/qhV+6i0zkFymFxrz2jchm/6Kh/VW0Nkp1xVpm+yCOXJSFP+xCSbNEHkTuESXdvUw2LqNhFJmaxP&#10;kmSSdoPtgeTxOLmSXhH9DOh/cDaSIxsevm/BS870R0sS31aLRbJwDhZXN3MK/GVlc1kBKwiq4ZGz&#10;6XcdJ9tvnVf9QJ2mgS3e07V0KuuVrmxidSRLrsvDHV9IsvVlnHf9esernwAAAP//AwBQSwMEFAAG&#10;AAgAAAAhABzqzuHgAAAACgEAAA8AAABkcnMvZG93bnJldi54bWxMj0FOwzAQRfdI3MEapO6o07Sk&#10;aYhTpUDFBgm1cIBp4sYR8TiKnTbcnmEFy9E8/f9+vp1sJy568K0jBYt5BEJT5eqWGgWfH/v7FIQP&#10;SDV2jrSCb+1hW9ze5JjV7koHfTmGRnAI+QwVmBD6TEpfGW3Rz12viX9nN1gMfA6NrAe8crjtZBxF&#10;ibTYEjcY7PWT0dXXcbQKdqtQvr6Mz+/7Q3rG2G/Kt9GUSs3upvIRRNBT+IPhV5/VoWCnkxup9qJT&#10;kKxT3hIUbJYPIBhYR6sliBOTcbIAWeTy/4TiBwAA//8DAFBLAQItABQABgAIAAAAIQC2gziS/gAA&#10;AOEBAAATAAAAAAAAAAAAAAAAAAAAAABbQ29udGVudF9UeXBlc10ueG1sUEsBAi0AFAAGAAgAAAAh&#10;ADj9If/WAAAAlAEAAAsAAAAAAAAAAAAAAAAALwEAAF9yZWxzLy5yZWxzUEsBAi0AFAAGAAgAAAAh&#10;AFXarw8TAgAADwQAAA4AAAAAAAAAAAAAAAAALgIAAGRycy9lMm9Eb2MueG1sUEsBAi0AFAAGAAgA&#10;AAAhABzqzuHgAAAACgEAAA8AAAAAAAAAAAAAAAAAbQQAAGRycy9kb3ducmV2LnhtbFBLBQYAAAAA&#10;BAAEAPMAAAB6BQAAAAA=&#10;" fillcolor="white [3212]" stroked="f"/>
            </w:pict>
          </mc:Fallback>
        </mc:AlternateContent>
      </w:r>
      <w:r w:rsidR="00126D2F" w:rsidRPr="00AA6ABA">
        <w:rPr>
          <w:noProof/>
          <w:lang w:val="it-IT" w:eastAsia="it-IT"/>
        </w:rPr>
        <w:drawing>
          <wp:inline distT="0" distB="0" distL="0" distR="0" wp14:anchorId="22B6CF8E" wp14:editId="11626782">
            <wp:extent cx="4265930" cy="2838389"/>
            <wp:effectExtent l="0" t="0" r="127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6" b="2079"/>
                    <a:stretch/>
                  </pic:blipFill>
                  <pic:spPr bwMode="auto">
                    <a:xfrm>
                      <a:off x="0" y="0"/>
                      <a:ext cx="4300912" cy="2861665"/>
                    </a:xfrm>
                    <a:prstGeom prst="rect">
                      <a:avLst/>
                    </a:prstGeom>
                    <a:noFill/>
                    <a:ln>
                      <a:noFill/>
                    </a:ln>
                    <a:extLst>
                      <a:ext uri="{53640926-AAD7-44D8-BBD7-CCE9431645EC}">
                        <a14:shadowObscured xmlns:a14="http://schemas.microsoft.com/office/drawing/2010/main"/>
                      </a:ext>
                    </a:extLst>
                  </pic:spPr>
                </pic:pic>
              </a:graphicData>
            </a:graphic>
          </wp:inline>
        </w:drawing>
      </w:r>
    </w:p>
    <w:p w14:paraId="1264A65E" w14:textId="7D3A2A58" w:rsidR="005D0479" w:rsidRPr="009F5345" w:rsidRDefault="00126D2F" w:rsidP="00CB09C6">
      <w:pPr>
        <w:spacing w:line="276" w:lineRule="auto"/>
        <w:jc w:val="center"/>
        <w:rPr>
          <w:iCs/>
        </w:rPr>
      </w:pPr>
      <w:r w:rsidRPr="009F5345">
        <w:rPr>
          <w:iCs/>
        </w:rPr>
        <w:t xml:space="preserve">Figure 2: EEG sensors placement for B-Alert X24 System in frontal, central, parietal, </w:t>
      </w:r>
      <w:r w:rsidR="002672A6" w:rsidRPr="009F5345">
        <w:rPr>
          <w:iCs/>
        </w:rPr>
        <w:t>temporal,</w:t>
      </w:r>
      <w:r w:rsidRPr="009F5345">
        <w:rPr>
          <w:iCs/>
        </w:rPr>
        <w:t xml:space="preserve"> and occipital area with </w:t>
      </w:r>
      <w:r w:rsidR="005B33B3">
        <w:rPr>
          <w:iCs/>
        </w:rPr>
        <w:t xml:space="preserve">the </w:t>
      </w:r>
      <w:r w:rsidRPr="009F5345">
        <w:rPr>
          <w:iCs/>
        </w:rPr>
        <w:t>indication of nasion and inion point.</w:t>
      </w:r>
    </w:p>
    <w:p w14:paraId="3A4F1D52" w14:textId="34511834" w:rsidR="005D0479" w:rsidRDefault="008578EE">
      <w:pPr>
        <w:spacing w:line="240" w:lineRule="auto"/>
      </w:pPr>
      <w:r w:rsidRPr="00E55CAD">
        <w:t>The recorded EEG data were digitally bandpass filtered using Butterworth filters with cut-off frequencies at 8 and 13 Hz for alpha band and 13 and 30 Hz for beta band. Root-mean-squares (RMS) of each epoch (20 s) were computed at overall, alpha and beta bands.</w:t>
      </w:r>
    </w:p>
    <w:p w14:paraId="261A571D" w14:textId="77777777" w:rsidR="008578EE" w:rsidRPr="00261287" w:rsidRDefault="008578EE">
      <w:pPr>
        <w:spacing w:line="240" w:lineRule="auto"/>
        <w:rPr>
          <w:i/>
          <w:iCs/>
        </w:rPr>
      </w:pPr>
    </w:p>
    <w:p w14:paraId="08249CF9" w14:textId="1F5FCDBE" w:rsidR="005D0479" w:rsidRDefault="0000002F" w:rsidP="000D5D2B">
      <w:pPr>
        <w:pStyle w:val="Heading1"/>
      </w:pPr>
      <w:r>
        <w:t xml:space="preserve">3.    </w:t>
      </w:r>
      <w:r w:rsidR="00960788">
        <w:t>RESULTS AND DISCUSSIONS</w:t>
      </w:r>
    </w:p>
    <w:p w14:paraId="43F28DF4" w14:textId="0F8B0980" w:rsidR="00562CC8" w:rsidRPr="00562CC8" w:rsidRDefault="00562CC8" w:rsidP="00562CC8">
      <w:pPr>
        <w:pStyle w:val="Heading1"/>
      </w:pPr>
      <w:r>
        <w:t>3.</w:t>
      </w:r>
      <w:r w:rsidR="007B14DA">
        <w:t>1</w:t>
      </w:r>
      <w:r>
        <w:t xml:space="preserve"> EEG response </w:t>
      </w:r>
    </w:p>
    <w:p w14:paraId="33540760" w14:textId="651DBD94" w:rsidR="00584744" w:rsidRDefault="00095E84" w:rsidP="00E86240">
      <w:pPr>
        <w:spacing w:line="276" w:lineRule="auto"/>
      </w:pPr>
      <w:r>
        <w:t>During the listening tests</w:t>
      </w:r>
      <w:r w:rsidR="00A424E6">
        <w:t>,</w:t>
      </w:r>
      <w:r>
        <w:t xml:space="preserve"> the EEG responses were</w:t>
      </w:r>
      <w:r w:rsidR="00AA6ABA">
        <w:t xml:space="preserve"> </w:t>
      </w:r>
      <w:r w:rsidR="00FB2619">
        <w:t>acquired on STAT software and</w:t>
      </w:r>
      <w:r w:rsidR="00472310">
        <w:t xml:space="preserve"> afterwards </w:t>
      </w:r>
      <w:r w:rsidR="00AA6ABA">
        <w:t xml:space="preserve">analysed using a </w:t>
      </w:r>
      <w:proofErr w:type="spellStart"/>
      <w:r w:rsidR="00AA6ABA">
        <w:t>Matlab</w:t>
      </w:r>
      <w:proofErr w:type="spellEnd"/>
      <w:r w:rsidR="00AA6ABA">
        <w:t xml:space="preserve"> code</w:t>
      </w:r>
      <w:r w:rsidR="00FB2619">
        <w:t>.</w:t>
      </w:r>
      <w:r w:rsidR="00AA6ABA">
        <w:t xml:space="preserve"> </w:t>
      </w:r>
      <w:r w:rsidR="00FB2619">
        <w:t>T</w:t>
      </w:r>
      <w:r w:rsidR="00AA6ABA">
        <w:t>he average brain activit</w:t>
      </w:r>
      <w:r w:rsidR="00654F7B">
        <w:t>ies</w:t>
      </w:r>
      <w:r w:rsidR="00AA6ABA">
        <w:t xml:space="preserve"> during each </w:t>
      </w:r>
      <w:r w:rsidR="00235348">
        <w:t xml:space="preserve">presentation of the </w:t>
      </w:r>
      <w:r w:rsidR="00AA6ABA">
        <w:t>stimulus at each sensor position</w:t>
      </w:r>
      <w:r w:rsidR="00B32667">
        <w:t xml:space="preserve"> in the frontal, temporal, central</w:t>
      </w:r>
      <w:r w:rsidR="00CB09C6">
        <w:t>,</w:t>
      </w:r>
      <w:r w:rsidR="00B32667">
        <w:t xml:space="preserve"> </w:t>
      </w:r>
      <w:r w:rsidR="00D54172">
        <w:t>parietal,</w:t>
      </w:r>
      <w:r w:rsidR="00B32667">
        <w:t xml:space="preserve"> </w:t>
      </w:r>
      <w:r w:rsidR="00CB09C6">
        <w:t xml:space="preserve">and occipital </w:t>
      </w:r>
      <w:r w:rsidR="00B32667">
        <w:t>areas</w:t>
      </w:r>
      <w:r w:rsidR="00FB2619">
        <w:t xml:space="preserve"> were computed.</w:t>
      </w:r>
      <w:r w:rsidR="00A2074D">
        <w:t xml:space="preserve"> </w:t>
      </w:r>
      <w:r w:rsidR="00FB2619">
        <w:lastRenderedPageBreak/>
        <w:t xml:space="preserve">Overall activity together with </w:t>
      </w:r>
      <w:r w:rsidR="00472310" w:rsidRPr="00472310">
        <w:t>α-EEG and β-EEG</w:t>
      </w:r>
      <w:r w:rsidR="00FB2619">
        <w:t xml:space="preserve"> are</w:t>
      </w:r>
      <w:r w:rsidR="00B32667">
        <w:t xml:space="preserve"> shown in Table </w:t>
      </w:r>
      <w:r w:rsidR="00A51221">
        <w:t>2</w:t>
      </w:r>
      <w:r w:rsidR="00FB2619">
        <w:t>. The values are average</w:t>
      </w:r>
      <w:r w:rsidR="00654F7B">
        <w:t xml:space="preserve">d </w:t>
      </w:r>
      <w:r w:rsidR="00082772">
        <w:t xml:space="preserve">results </w:t>
      </w:r>
      <w:r w:rsidR="00FB2619">
        <w:t>for all the sound sources heard singularly (footsteps of adult walking and child running, speech and music) and average</w:t>
      </w:r>
      <w:r w:rsidR="00082772">
        <w:t>d</w:t>
      </w:r>
      <w:r w:rsidR="00FB2619">
        <w:t xml:space="preserve"> results for all the sound sources heard in combination (footsteps together with speech and footsteps together with music</w:t>
      </w:r>
      <w:r w:rsidR="00FB2619" w:rsidRPr="00EA288F">
        <w:t>).</w:t>
      </w:r>
      <w:r w:rsidR="00930882" w:rsidRPr="00EA288F">
        <w:t xml:space="preserve"> </w:t>
      </w:r>
      <w:r w:rsidR="00EA288F" w:rsidRPr="00EA288F">
        <w:t>Single</w:t>
      </w:r>
      <w:r w:rsidR="00930882" w:rsidRPr="00EA288F">
        <w:t xml:space="preserve"> sound sources elicited </w:t>
      </w:r>
      <w:r w:rsidR="00EA288F" w:rsidRPr="00EA288F">
        <w:t>higher</w:t>
      </w:r>
      <w:r w:rsidR="00930882" w:rsidRPr="00EA288F">
        <w:t xml:space="preserve"> </w:t>
      </w:r>
      <w:r w:rsidR="00C1764D" w:rsidRPr="00EA288F">
        <w:t xml:space="preserve">overall </w:t>
      </w:r>
      <w:r w:rsidR="00CD3399" w:rsidRPr="00EA288F">
        <w:t>EEG</w:t>
      </w:r>
      <w:r w:rsidR="00C1764D" w:rsidRPr="00EA288F">
        <w:t xml:space="preserve"> </w:t>
      </w:r>
      <w:r w:rsidR="00CD3399" w:rsidRPr="00EA288F">
        <w:t xml:space="preserve">activity in all scalp positions for the </w:t>
      </w:r>
      <w:r w:rsidR="00C1764D" w:rsidRPr="00EA288F">
        <w:t xml:space="preserve">frontal, </w:t>
      </w:r>
      <w:proofErr w:type="gramStart"/>
      <w:r w:rsidR="00C1764D" w:rsidRPr="00EA288F">
        <w:t>temporal</w:t>
      </w:r>
      <w:proofErr w:type="gramEnd"/>
      <w:r w:rsidR="00C1764D" w:rsidRPr="00EA288F">
        <w:t xml:space="preserve"> and central sensors. </w:t>
      </w:r>
      <w:r w:rsidR="00EA288F" w:rsidRPr="00EA288F">
        <w:t>The only exception is overall EEG activity in T6 which remained unvaried when single or combined sources were presented.</w:t>
      </w:r>
      <w:r w:rsidR="003B18EA">
        <w:t xml:space="preserve"> </w:t>
      </w:r>
      <w:r w:rsidR="00EA288F" w:rsidRPr="00EA288F">
        <w:t>S</w:t>
      </w:r>
      <w:r w:rsidR="00C1764D" w:rsidRPr="00EA288F">
        <w:t xml:space="preserve">ounds heard </w:t>
      </w:r>
      <w:r w:rsidR="00EA288F" w:rsidRPr="00EA288F">
        <w:t xml:space="preserve">singularly </w:t>
      </w:r>
      <w:r w:rsidR="00C1764D" w:rsidRPr="00EA288F">
        <w:t xml:space="preserve">elicit </w:t>
      </w:r>
      <w:r w:rsidR="00EA288F" w:rsidRPr="00EA288F">
        <w:t>smaller</w:t>
      </w:r>
      <w:r w:rsidR="00930882" w:rsidRPr="00EA288F">
        <w:t xml:space="preserve"> </w:t>
      </w:r>
      <w:r w:rsidR="00472310" w:rsidRPr="00EA288F">
        <w:t>α-EEG</w:t>
      </w:r>
      <w:r w:rsidR="00C1764D" w:rsidRPr="00EA288F">
        <w:t xml:space="preserve"> in all sensors except Fp1 and Fp2</w:t>
      </w:r>
      <w:r w:rsidR="00930882" w:rsidRPr="00EA288F">
        <w:t xml:space="preserve">. </w:t>
      </w:r>
      <w:r w:rsidR="00EA288F" w:rsidRPr="00EA288F">
        <w:t xml:space="preserve">In the previous research on visual preferences, higher α-EEG activity was reported as an indication of subjective preference </w:t>
      </w:r>
      <w:r w:rsidR="00EA288F" w:rsidRPr="00EA288F">
        <w:fldChar w:fldCharType="begin"/>
      </w:r>
      <w:r w:rsidR="00EA288F" w:rsidRPr="00EA288F">
        <w:instrText xml:space="preserve"> ADDIN EN.CITE &lt;EndNote&gt;&lt;Cite&gt;&lt;Author&gt;Soeta&lt;/Author&gt;&lt;Year&gt;2002&lt;/Year&gt;&lt;RecNum&gt;150&lt;/RecNum&gt;&lt;DisplayText&gt;[25]&lt;/DisplayText&gt;&lt;record&gt;&lt;rec-number&gt;150&lt;/rec-number&gt;&lt;foreign-keys&gt;&lt;key app="EN" db-id="pe0aztrvet2da6ef5rsxaxentstxx9ddwe5x" timestamp="1621695233"&gt;150&lt;/key&gt;&lt;/foreign-keys&gt;&lt;ref-type name="Journal Article"&gt;17&lt;/ref-type&gt;&lt;contributors&gt;&lt;authors&gt;&lt;author&gt;Soeta, Yoshiharu&lt;/author&gt;&lt;author&gt;Uetani, Shouji&lt;/author&gt;&lt;author&gt;Ando, Yoichi&lt;/author&gt;&lt;/authors&gt;&lt;/contributors&gt;&lt;titles&gt;&lt;title&gt;Relationship between subjective preference and alpha-wave activity in relation to temporal frequency and mean luminance of a flickering light&lt;/title&gt;&lt;secondary-title&gt;JOSA A&lt;/secondary-title&gt;&lt;/titles&gt;&lt;periodical&gt;&lt;full-title&gt;JOSA A&lt;/full-title&gt;&lt;/periodical&gt;&lt;pages&gt;289-294&lt;/pages&gt;&lt;volume&gt;19&lt;/volume&gt;&lt;number&gt;2&lt;/number&gt;&lt;dates&gt;&lt;year&gt;2002&lt;/year&gt;&lt;/dates&gt;&lt;isbn&gt;1520-8532&lt;/isbn&gt;&lt;urls&gt;&lt;/urls&gt;&lt;/record&gt;&lt;/Cite&gt;&lt;/EndNote&gt;</w:instrText>
      </w:r>
      <w:r w:rsidR="00EA288F" w:rsidRPr="00EA288F">
        <w:fldChar w:fldCharType="separate"/>
      </w:r>
      <w:r w:rsidR="00EA288F" w:rsidRPr="00EA288F">
        <w:rPr>
          <w:noProof/>
        </w:rPr>
        <w:t>[25]</w:t>
      </w:r>
      <w:r w:rsidR="00EA288F" w:rsidRPr="00EA288F">
        <w:fldChar w:fldCharType="end"/>
      </w:r>
      <w:r w:rsidR="00EA288F" w:rsidRPr="00EA288F">
        <w:t xml:space="preserve">. Thus, these preliminary results may suggest that combined sound sources are preferred to single sounds. </w:t>
      </w:r>
      <w:r w:rsidR="00EB2AB1" w:rsidRPr="00EA288F">
        <w:t>β-EEG</w:t>
      </w:r>
      <w:r w:rsidR="00EA288F" w:rsidRPr="00EA288F">
        <w:t xml:space="preserve"> activity, similarly to overall EEG trend,</w:t>
      </w:r>
      <w:r w:rsidR="00EB2AB1" w:rsidRPr="00EA288F">
        <w:t xml:space="preserve"> </w:t>
      </w:r>
      <w:r w:rsidR="00EA288F" w:rsidRPr="00EA288F">
        <w:t xml:space="preserve">is overall higher when listening to single sound sources in the frontal and temporal areas and remained unvaried in the central, </w:t>
      </w:r>
      <w:proofErr w:type="gramStart"/>
      <w:r w:rsidR="00EA288F" w:rsidRPr="00EA288F">
        <w:t>parietal</w:t>
      </w:r>
      <w:proofErr w:type="gramEnd"/>
      <w:r w:rsidR="00EA288F" w:rsidRPr="00EA288F">
        <w:t xml:space="preserve"> and occipital areas.</w:t>
      </w:r>
      <w:r w:rsidR="00315A11" w:rsidRPr="00315A11">
        <w:t xml:space="preserve"> The comparison of α-EEG response to impact and airborne sound sources heard singularly highlighted higher α-EEG activity in all sensors in temporal, central, </w:t>
      </w:r>
      <w:proofErr w:type="gramStart"/>
      <w:r w:rsidR="00315A11" w:rsidRPr="00315A11">
        <w:t>parietal</w:t>
      </w:r>
      <w:proofErr w:type="gramEnd"/>
      <w:r w:rsidR="00315A11" w:rsidRPr="00315A11">
        <w:t xml:space="preserve"> and occipital areas and in F7 </w:t>
      </w:r>
      <w:proofErr w:type="spellStart"/>
      <w:r w:rsidR="00315A11" w:rsidRPr="00315A11">
        <w:t>Fz</w:t>
      </w:r>
      <w:proofErr w:type="spellEnd"/>
      <w:r w:rsidR="00315A11" w:rsidRPr="00315A11">
        <w:t xml:space="preserve"> and F4. This could suggest that impact sources are less preferred than airborne ones.</w:t>
      </w:r>
      <w:r w:rsidR="00E86240">
        <w:t xml:space="preserve"> </w:t>
      </w:r>
      <w:r w:rsidR="0095756C" w:rsidRPr="00E86240">
        <w:t>The</w:t>
      </w:r>
      <w:r w:rsidR="00174182" w:rsidRPr="00E86240">
        <w:t xml:space="preserve"> comparison of α-EEG after exposure to a combination of footsteps and airborne sources </w:t>
      </w:r>
      <w:r w:rsidR="0095756C" w:rsidRPr="00E86240">
        <w:t xml:space="preserve">through different vertical partitions showed </w:t>
      </w:r>
      <w:r w:rsidR="00DB4A2E" w:rsidRPr="00E86240">
        <w:t xml:space="preserve">a </w:t>
      </w:r>
      <w:r w:rsidR="0095756C" w:rsidRPr="00E86240">
        <w:t xml:space="preserve">similar tendency for each sensor. </w:t>
      </w:r>
      <w:r w:rsidR="00E86240" w:rsidRPr="00E86240">
        <w:t>F</w:t>
      </w:r>
      <w:r w:rsidR="0095756C" w:rsidRPr="00E86240">
        <w:t xml:space="preserve">ootsteps in combination with speech and music through the partition characterized by </w:t>
      </w:r>
      <w:r w:rsidR="0095756C" w:rsidRPr="00E86240">
        <w:rPr>
          <w:i/>
          <w:iCs/>
        </w:rPr>
        <w:t>R</w:t>
      </w:r>
      <w:r w:rsidR="0095756C" w:rsidRPr="00E86240">
        <w:rPr>
          <w:vertAlign w:val="subscript"/>
        </w:rPr>
        <w:t>w</w:t>
      </w:r>
      <w:r w:rsidR="0095756C" w:rsidRPr="00E86240">
        <w:t>=52 dB elicited</w:t>
      </w:r>
      <w:r w:rsidR="00E86240" w:rsidRPr="00E86240">
        <w:t xml:space="preserve"> smalle</w:t>
      </w:r>
      <w:r w:rsidR="0095756C" w:rsidRPr="00E86240">
        <w:t>r α-EEG activity</w:t>
      </w:r>
      <w:r w:rsidR="00E86240" w:rsidRPr="00E86240">
        <w:t xml:space="preserve"> if compared to the same sounds heard through </w:t>
      </w:r>
      <w:r w:rsidR="0095756C" w:rsidRPr="00E86240">
        <w:t>the poor performing partition (</w:t>
      </w:r>
      <w:r w:rsidR="0095756C" w:rsidRPr="00E86240">
        <w:rPr>
          <w:i/>
          <w:iCs/>
        </w:rPr>
        <w:t>R</w:t>
      </w:r>
      <w:r w:rsidR="0095756C" w:rsidRPr="00E86240">
        <w:rPr>
          <w:vertAlign w:val="subscript"/>
        </w:rPr>
        <w:t>w</w:t>
      </w:r>
      <w:r w:rsidR="0095756C" w:rsidRPr="00E86240">
        <w:t>=33 dB)</w:t>
      </w:r>
      <w:r w:rsidR="00E86240" w:rsidRPr="00E86240">
        <w:t>.</w:t>
      </w:r>
      <w:r w:rsidR="00E86240">
        <w:t xml:space="preserve"> In terms of </w:t>
      </w:r>
      <w:r w:rsidR="00E86240" w:rsidRPr="009F5345">
        <w:rPr>
          <w:rFonts w:cs="Times New Roman"/>
          <w:color w:val="auto"/>
        </w:rPr>
        <w:t>β-EEG</w:t>
      </w:r>
      <w:r w:rsidR="00E86240">
        <w:rPr>
          <w:rFonts w:cs="Times New Roman"/>
          <w:color w:val="auto"/>
        </w:rPr>
        <w:t xml:space="preserve"> activity the two combinations eliciting higher activities are footsteps heard together with speech through the partition characterized by </w:t>
      </w:r>
      <w:r w:rsidR="00E86240" w:rsidRPr="00E86240">
        <w:rPr>
          <w:i/>
          <w:iCs/>
        </w:rPr>
        <w:t>R</w:t>
      </w:r>
      <w:r w:rsidR="00E86240" w:rsidRPr="00E86240">
        <w:rPr>
          <w:vertAlign w:val="subscript"/>
        </w:rPr>
        <w:t>w</w:t>
      </w:r>
      <w:r w:rsidR="00E86240" w:rsidRPr="00E86240">
        <w:t>=52 dB</w:t>
      </w:r>
      <w:r w:rsidR="00E86240">
        <w:t xml:space="preserve"> and footsteps heard together with music through the partition </w:t>
      </w:r>
      <w:r w:rsidR="00E86240">
        <w:rPr>
          <w:rFonts w:cs="Times New Roman"/>
          <w:color w:val="auto"/>
        </w:rPr>
        <w:t xml:space="preserve">characterized by </w:t>
      </w:r>
      <w:r w:rsidR="00E86240" w:rsidRPr="00E86240">
        <w:rPr>
          <w:i/>
          <w:iCs/>
        </w:rPr>
        <w:t>R</w:t>
      </w:r>
      <w:r w:rsidR="00E86240" w:rsidRPr="00E86240">
        <w:rPr>
          <w:vertAlign w:val="subscript"/>
        </w:rPr>
        <w:t>w</w:t>
      </w:r>
      <w:r w:rsidR="00E86240" w:rsidRPr="00E86240">
        <w:t>=</w:t>
      </w:r>
      <w:r w:rsidR="00E86240">
        <w:t>33</w:t>
      </w:r>
      <w:r w:rsidR="00E86240" w:rsidRPr="00E86240">
        <w:t xml:space="preserve"> dB</w:t>
      </w:r>
      <w:r w:rsidR="00E86240">
        <w:t>. This could suggest higher arousal elicited when hearing to these two combinations among the four considered.</w:t>
      </w:r>
    </w:p>
    <w:p w14:paraId="14E3A9F4" w14:textId="4093455B" w:rsidR="00EB5626" w:rsidRPr="009F5345" w:rsidRDefault="00EB5626" w:rsidP="00D3367E">
      <w:pPr>
        <w:pStyle w:val="Caption"/>
        <w:keepNext/>
        <w:spacing w:line="276" w:lineRule="auto"/>
        <w:jc w:val="center"/>
        <w:rPr>
          <w:rFonts w:hint="eastAsia"/>
          <w:i w:val="0"/>
        </w:rPr>
      </w:pPr>
      <w:r w:rsidRPr="009F5345">
        <w:rPr>
          <w:rFonts w:ascii="Times New Roman" w:hAnsi="Times New Roman" w:cs="Times New Roman"/>
          <w:i w:val="0"/>
          <w:color w:val="auto"/>
          <w:sz w:val="24"/>
          <w:szCs w:val="24"/>
        </w:rPr>
        <w:t xml:space="preserve">Table </w:t>
      </w:r>
      <w:r w:rsidR="00A51221">
        <w:rPr>
          <w:rFonts w:ascii="Times New Roman" w:hAnsi="Times New Roman" w:cs="Times New Roman"/>
          <w:i w:val="0"/>
          <w:color w:val="auto"/>
          <w:sz w:val="24"/>
          <w:szCs w:val="24"/>
        </w:rPr>
        <w:t xml:space="preserve">2. </w:t>
      </w:r>
      <w:r w:rsidR="00F6195E">
        <w:rPr>
          <w:rFonts w:ascii="Times New Roman" w:hAnsi="Times New Roman" w:cs="Times New Roman"/>
          <w:i w:val="0"/>
          <w:color w:val="auto"/>
          <w:sz w:val="24"/>
          <w:szCs w:val="24"/>
        </w:rPr>
        <w:t>M</w:t>
      </w:r>
      <w:r w:rsidRPr="009F5345">
        <w:rPr>
          <w:rFonts w:ascii="Times New Roman" w:hAnsi="Times New Roman" w:cs="Times New Roman"/>
          <w:i w:val="0"/>
          <w:color w:val="auto"/>
          <w:sz w:val="24"/>
          <w:szCs w:val="24"/>
        </w:rPr>
        <w:t xml:space="preserve">ean EEG activity in </w:t>
      </w:r>
      <w:proofErr w:type="spellStart"/>
      <w:r w:rsidR="00E55CAD">
        <w:rPr>
          <w:rFonts w:ascii="Times New Roman" w:hAnsi="Times New Roman" w:cs="Times New Roman"/>
          <w:i w:val="0"/>
          <w:color w:val="auto"/>
          <w:sz w:val="24"/>
          <w:szCs w:val="24"/>
        </w:rPr>
        <w:t>logμ</w:t>
      </w:r>
      <w:r w:rsidRPr="009F5345">
        <w:rPr>
          <w:rFonts w:ascii="Times New Roman" w:hAnsi="Times New Roman" w:cs="Times New Roman"/>
          <w:i w:val="0"/>
          <w:color w:val="auto"/>
          <w:sz w:val="24"/>
          <w:szCs w:val="24"/>
        </w:rPr>
        <w:t>V</w:t>
      </w:r>
      <w:proofErr w:type="spellEnd"/>
      <w:r w:rsidRPr="009F5345">
        <w:rPr>
          <w:rFonts w:ascii="Times New Roman" w:hAnsi="Times New Roman" w:cs="Times New Roman"/>
          <w:i w:val="0"/>
          <w:color w:val="auto"/>
          <w:sz w:val="24"/>
          <w:szCs w:val="24"/>
        </w:rPr>
        <w:t xml:space="preserve"> for </w:t>
      </w:r>
      <w:r w:rsidR="00BD635E">
        <w:rPr>
          <w:rFonts w:ascii="Times New Roman" w:hAnsi="Times New Roman" w:cs="Times New Roman"/>
          <w:i w:val="0"/>
          <w:color w:val="auto"/>
          <w:sz w:val="24"/>
          <w:szCs w:val="24"/>
        </w:rPr>
        <w:t xml:space="preserve">the </w:t>
      </w:r>
      <w:r w:rsidRPr="009F5345">
        <w:rPr>
          <w:rFonts w:ascii="Times New Roman" w:hAnsi="Times New Roman" w:cs="Times New Roman"/>
          <w:i w:val="0"/>
          <w:color w:val="auto"/>
          <w:sz w:val="24"/>
          <w:szCs w:val="24"/>
        </w:rPr>
        <w:t>presentation of single and combined sound sources at</w:t>
      </w:r>
      <w:r w:rsidR="005327FB" w:rsidRPr="009F5345">
        <w:rPr>
          <w:rFonts w:ascii="Times New Roman" w:hAnsi="Times New Roman" w:cs="Times New Roman"/>
          <w:i w:val="0"/>
          <w:color w:val="auto"/>
          <w:sz w:val="24"/>
          <w:szCs w:val="24"/>
        </w:rPr>
        <w:t xml:space="preserve"> frontal, temporal, central, </w:t>
      </w:r>
      <w:r w:rsidRPr="009F5345">
        <w:rPr>
          <w:rFonts w:ascii="Times New Roman" w:hAnsi="Times New Roman" w:cs="Times New Roman"/>
          <w:i w:val="0"/>
          <w:color w:val="auto"/>
          <w:sz w:val="24"/>
          <w:szCs w:val="24"/>
        </w:rPr>
        <w:t>parietal</w:t>
      </w:r>
      <w:r w:rsidR="00261287" w:rsidRPr="009F5345">
        <w:rPr>
          <w:rFonts w:ascii="Times New Roman" w:hAnsi="Times New Roman" w:cs="Times New Roman"/>
          <w:i w:val="0"/>
          <w:color w:val="auto"/>
          <w:sz w:val="24"/>
          <w:szCs w:val="24"/>
        </w:rPr>
        <w:t>,</w:t>
      </w:r>
      <w:r w:rsidRPr="009F5345">
        <w:rPr>
          <w:rFonts w:ascii="Times New Roman" w:hAnsi="Times New Roman" w:cs="Times New Roman"/>
          <w:i w:val="0"/>
          <w:color w:val="auto"/>
          <w:sz w:val="24"/>
          <w:szCs w:val="24"/>
        </w:rPr>
        <w:t xml:space="preserve"> </w:t>
      </w:r>
      <w:r w:rsidR="005327FB" w:rsidRPr="009F5345">
        <w:rPr>
          <w:rFonts w:ascii="Times New Roman" w:hAnsi="Times New Roman" w:cs="Times New Roman"/>
          <w:i w:val="0"/>
          <w:color w:val="auto"/>
          <w:sz w:val="24"/>
          <w:szCs w:val="24"/>
        </w:rPr>
        <w:t xml:space="preserve">and occipital </w:t>
      </w:r>
      <w:r w:rsidRPr="009F5345">
        <w:rPr>
          <w:rFonts w:ascii="Times New Roman" w:hAnsi="Times New Roman" w:cs="Times New Roman"/>
          <w:i w:val="0"/>
          <w:color w:val="auto"/>
          <w:sz w:val="24"/>
          <w:szCs w:val="24"/>
        </w:rPr>
        <w:t>position</w:t>
      </w:r>
      <w:r w:rsidR="00B32667" w:rsidRPr="009F5345">
        <w:rPr>
          <w:rFonts w:ascii="Times New Roman" w:hAnsi="Times New Roman" w:cs="Times New Roman"/>
          <w:i w:val="0"/>
          <w:color w:val="auto"/>
          <w:sz w:val="24"/>
          <w:szCs w:val="24"/>
        </w:rPr>
        <w:t>s</w:t>
      </w:r>
      <w:r w:rsidRPr="009F5345">
        <w:rPr>
          <w:rFonts w:ascii="Times New Roman" w:hAnsi="Times New Roman" w:cs="Times New Roman"/>
          <w:i w:val="0"/>
          <w:color w:val="auto"/>
          <w:sz w:val="24"/>
          <w:szCs w:val="24"/>
        </w:rPr>
        <w:t xml:space="preserve">. Indication of overall EEG activity, </w:t>
      </w:r>
      <w:r w:rsidR="00B32667" w:rsidRPr="009F5345">
        <w:rPr>
          <w:rFonts w:ascii="Times New Roman" w:hAnsi="Times New Roman" w:cs="Times New Roman"/>
          <w:i w:val="0"/>
          <w:color w:val="auto"/>
          <w:sz w:val="24"/>
          <w:szCs w:val="24"/>
        </w:rPr>
        <w:t>α</w:t>
      </w:r>
      <w:r w:rsidR="00261287" w:rsidRPr="009F5345">
        <w:rPr>
          <w:rFonts w:ascii="Times New Roman" w:hAnsi="Times New Roman" w:cs="Times New Roman"/>
          <w:i w:val="0"/>
          <w:color w:val="auto"/>
          <w:sz w:val="24"/>
          <w:szCs w:val="24"/>
        </w:rPr>
        <w:t>-</w:t>
      </w:r>
      <w:r w:rsidR="00765422" w:rsidRPr="009F5345">
        <w:rPr>
          <w:rFonts w:ascii="Times New Roman" w:hAnsi="Times New Roman" w:cs="Times New Roman"/>
          <w:i w:val="0"/>
          <w:color w:val="auto"/>
          <w:sz w:val="24"/>
          <w:szCs w:val="24"/>
        </w:rPr>
        <w:t>EEG,</w:t>
      </w:r>
      <w:r w:rsidR="00B32667" w:rsidRPr="009F5345">
        <w:rPr>
          <w:rFonts w:ascii="Times New Roman" w:hAnsi="Times New Roman" w:cs="Times New Roman"/>
          <w:i w:val="0"/>
          <w:color w:val="auto"/>
          <w:sz w:val="24"/>
          <w:szCs w:val="24"/>
        </w:rPr>
        <w:t xml:space="preserve"> and β</w:t>
      </w:r>
      <w:r w:rsidR="00035ED1" w:rsidRPr="009F5345">
        <w:rPr>
          <w:rFonts w:ascii="Times New Roman" w:hAnsi="Times New Roman" w:cs="Times New Roman"/>
          <w:i w:val="0"/>
          <w:color w:val="auto"/>
          <w:sz w:val="24"/>
          <w:szCs w:val="24"/>
        </w:rPr>
        <w:t>-EEG</w:t>
      </w:r>
      <w:r w:rsidR="005327FB" w:rsidRPr="009F5345">
        <w:rPr>
          <w:rFonts w:ascii="Times New Roman" w:hAnsi="Times New Roman" w:cs="Times New Roman"/>
          <w:i w:val="0"/>
          <w:color w:val="auto"/>
          <w:sz w:val="24"/>
          <w:szCs w:val="24"/>
        </w:rPr>
        <w:t xml:space="preserve"> frequency bands</w:t>
      </w:r>
      <w:r w:rsidRPr="009F5345">
        <w:rPr>
          <w:rFonts w:ascii="Times New Roman" w:hAnsi="Times New Roman" w:cs="Times New Roman"/>
          <w:i w:val="0"/>
          <w:color w:val="auto"/>
          <w:sz w:val="24"/>
          <w:szCs w:val="24"/>
        </w:rPr>
        <w:t>.</w:t>
      </w:r>
    </w:p>
    <w:tbl>
      <w:tblPr>
        <w:tblStyle w:val="TableGrid"/>
        <w:tblW w:w="9414"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1418"/>
        <w:gridCol w:w="1167"/>
        <w:gridCol w:w="392"/>
        <w:gridCol w:w="1417"/>
        <w:gridCol w:w="1418"/>
        <w:gridCol w:w="34"/>
        <w:gridCol w:w="1383"/>
        <w:gridCol w:w="142"/>
        <w:gridCol w:w="1446"/>
      </w:tblGrid>
      <w:tr w:rsidR="00584744" w:rsidRPr="000D5D2B" w14:paraId="6F5BF0AC" w14:textId="77777777" w:rsidTr="00035ED1">
        <w:tc>
          <w:tcPr>
            <w:tcW w:w="597" w:type="dxa"/>
            <w:tcBorders>
              <w:top w:val="single" w:sz="4" w:space="0" w:color="auto"/>
              <w:bottom w:val="single" w:sz="4" w:space="0" w:color="auto"/>
            </w:tcBorders>
          </w:tcPr>
          <w:p w14:paraId="323E908A" w14:textId="77777777" w:rsidR="007627BA" w:rsidRPr="000D5D2B" w:rsidRDefault="007627BA" w:rsidP="00CC128B">
            <w:pPr>
              <w:spacing w:line="240" w:lineRule="auto"/>
              <w:jc w:val="center"/>
              <w:rPr>
                <w:rFonts w:ascii="Times New Roman" w:hAnsi="Times New Roman" w:cs="Times New Roman"/>
                <w:sz w:val="20"/>
                <w:szCs w:val="20"/>
              </w:rPr>
            </w:pPr>
          </w:p>
        </w:tc>
        <w:tc>
          <w:tcPr>
            <w:tcW w:w="2585" w:type="dxa"/>
            <w:gridSpan w:val="2"/>
            <w:tcBorders>
              <w:top w:val="single" w:sz="4" w:space="0" w:color="auto"/>
              <w:bottom w:val="single" w:sz="4" w:space="0" w:color="auto"/>
            </w:tcBorders>
          </w:tcPr>
          <w:p w14:paraId="039CDFD9" w14:textId="6A79307E" w:rsidR="007627BA" w:rsidRPr="000D5D2B" w:rsidRDefault="00BD635E" w:rsidP="00CC128B">
            <w:pPr>
              <w:spacing w:line="240" w:lineRule="auto"/>
              <w:jc w:val="center"/>
              <w:rPr>
                <w:rFonts w:ascii="Times New Roman" w:hAnsi="Times New Roman" w:cs="Times New Roman"/>
                <w:sz w:val="20"/>
                <w:szCs w:val="20"/>
              </w:rPr>
            </w:pPr>
            <w:r w:rsidRPr="000D5D2B">
              <w:rPr>
                <w:rFonts w:ascii="Times New Roman" w:hAnsi="Times New Roman" w:cs="Times New Roman"/>
                <w:sz w:val="20"/>
                <w:szCs w:val="20"/>
              </w:rPr>
              <w:t>O</w:t>
            </w:r>
            <w:r>
              <w:rPr>
                <w:rFonts w:ascii="Times New Roman" w:hAnsi="Times New Roman" w:cs="Times New Roman"/>
                <w:sz w:val="20"/>
                <w:szCs w:val="20"/>
              </w:rPr>
              <w:t>verall</w:t>
            </w:r>
          </w:p>
        </w:tc>
        <w:tc>
          <w:tcPr>
            <w:tcW w:w="3227" w:type="dxa"/>
            <w:gridSpan w:val="3"/>
            <w:tcBorders>
              <w:top w:val="single" w:sz="4" w:space="0" w:color="auto"/>
              <w:bottom w:val="single" w:sz="4" w:space="0" w:color="auto"/>
            </w:tcBorders>
          </w:tcPr>
          <w:p w14:paraId="3A0B6735" w14:textId="068ABFDE" w:rsidR="007627BA" w:rsidRPr="000D5D2B" w:rsidRDefault="007627BA" w:rsidP="00CC128B">
            <w:pPr>
              <w:spacing w:line="240" w:lineRule="auto"/>
              <w:jc w:val="center"/>
              <w:rPr>
                <w:rFonts w:ascii="Times New Roman" w:hAnsi="Times New Roman" w:cs="Times New Roman"/>
                <w:sz w:val="20"/>
                <w:szCs w:val="20"/>
              </w:rPr>
            </w:pPr>
            <w:r w:rsidRPr="000D5D2B">
              <w:rPr>
                <w:rFonts w:ascii="Times New Roman" w:hAnsi="Times New Roman" w:cs="Times New Roman"/>
                <w:sz w:val="20"/>
                <w:szCs w:val="20"/>
              </w:rPr>
              <w:t>α</w:t>
            </w:r>
            <w:r w:rsidR="00CC128B">
              <w:rPr>
                <w:rFonts w:ascii="Times New Roman" w:hAnsi="Times New Roman" w:cs="Times New Roman"/>
                <w:sz w:val="20"/>
                <w:szCs w:val="20"/>
              </w:rPr>
              <w:t xml:space="preserve">-EEG </w:t>
            </w:r>
            <w:r w:rsidRPr="000D5D2B">
              <w:rPr>
                <w:rFonts w:ascii="Times New Roman" w:hAnsi="Times New Roman" w:cs="Times New Roman"/>
                <w:sz w:val="20"/>
                <w:szCs w:val="20"/>
              </w:rPr>
              <w:t>(8-13 Hz)</w:t>
            </w:r>
          </w:p>
        </w:tc>
        <w:tc>
          <w:tcPr>
            <w:tcW w:w="3005" w:type="dxa"/>
            <w:gridSpan w:val="4"/>
            <w:tcBorders>
              <w:top w:val="single" w:sz="4" w:space="0" w:color="auto"/>
              <w:bottom w:val="single" w:sz="4" w:space="0" w:color="auto"/>
            </w:tcBorders>
          </w:tcPr>
          <w:p w14:paraId="5C38457D" w14:textId="419778C8" w:rsidR="007627BA" w:rsidRPr="000D5D2B" w:rsidRDefault="007627BA" w:rsidP="00CC128B">
            <w:pPr>
              <w:spacing w:line="240" w:lineRule="auto"/>
              <w:jc w:val="center"/>
              <w:rPr>
                <w:rFonts w:ascii="Times New Roman" w:hAnsi="Times New Roman" w:cs="Times New Roman"/>
                <w:sz w:val="20"/>
                <w:szCs w:val="20"/>
              </w:rPr>
            </w:pPr>
            <w:r w:rsidRPr="000D5D2B">
              <w:rPr>
                <w:rFonts w:ascii="Times New Roman" w:hAnsi="Times New Roman" w:cs="Times New Roman"/>
                <w:sz w:val="20"/>
                <w:szCs w:val="20"/>
              </w:rPr>
              <w:t>β</w:t>
            </w:r>
            <w:r w:rsidR="00CC128B">
              <w:rPr>
                <w:rFonts w:ascii="Times New Roman" w:hAnsi="Times New Roman" w:cs="Times New Roman"/>
                <w:sz w:val="20"/>
                <w:szCs w:val="20"/>
              </w:rPr>
              <w:t xml:space="preserve">-EEG </w:t>
            </w:r>
            <w:r w:rsidRPr="000D5D2B">
              <w:rPr>
                <w:rFonts w:ascii="Times New Roman" w:hAnsi="Times New Roman" w:cs="Times New Roman"/>
                <w:sz w:val="20"/>
                <w:szCs w:val="20"/>
              </w:rPr>
              <w:t>(13-30 Hz)</w:t>
            </w:r>
          </w:p>
        </w:tc>
      </w:tr>
      <w:tr w:rsidR="00584744" w:rsidRPr="000D5D2B" w14:paraId="0F97C9B5" w14:textId="77777777" w:rsidTr="00035ED1">
        <w:tc>
          <w:tcPr>
            <w:tcW w:w="597" w:type="dxa"/>
            <w:tcBorders>
              <w:top w:val="single" w:sz="4" w:space="0" w:color="auto"/>
              <w:bottom w:val="single" w:sz="4" w:space="0" w:color="auto"/>
            </w:tcBorders>
          </w:tcPr>
          <w:p w14:paraId="2700BB26" w14:textId="77777777" w:rsidR="007627BA" w:rsidRPr="000D5D2B" w:rsidRDefault="007627BA" w:rsidP="00CC128B">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tcPr>
          <w:p w14:paraId="621857BA" w14:textId="70DE874F" w:rsidR="007627BA" w:rsidRPr="000D5D2B" w:rsidRDefault="007627BA" w:rsidP="00CC128B">
            <w:pPr>
              <w:spacing w:line="240" w:lineRule="auto"/>
              <w:rPr>
                <w:rFonts w:ascii="Times New Roman" w:hAnsi="Times New Roman" w:cs="Times New Roman"/>
                <w:sz w:val="20"/>
                <w:szCs w:val="20"/>
              </w:rPr>
            </w:pPr>
            <w:r w:rsidRPr="000D5D2B">
              <w:rPr>
                <w:rFonts w:ascii="Times New Roman" w:hAnsi="Times New Roman" w:cs="Times New Roman"/>
                <w:sz w:val="20"/>
                <w:szCs w:val="20"/>
              </w:rPr>
              <w:t>Single Sound Sources</w:t>
            </w:r>
          </w:p>
        </w:tc>
        <w:tc>
          <w:tcPr>
            <w:tcW w:w="1559" w:type="dxa"/>
            <w:gridSpan w:val="2"/>
            <w:tcBorders>
              <w:top w:val="single" w:sz="4" w:space="0" w:color="auto"/>
              <w:bottom w:val="single" w:sz="4" w:space="0" w:color="auto"/>
            </w:tcBorders>
          </w:tcPr>
          <w:p w14:paraId="5AEA59E1" w14:textId="03385705" w:rsidR="007627BA" w:rsidRPr="000D5D2B" w:rsidRDefault="007627BA" w:rsidP="00CC128B">
            <w:pPr>
              <w:spacing w:line="240" w:lineRule="auto"/>
              <w:ind w:firstLine="0"/>
              <w:jc w:val="center"/>
              <w:rPr>
                <w:rFonts w:ascii="Times New Roman" w:hAnsi="Times New Roman" w:cs="Times New Roman"/>
                <w:sz w:val="20"/>
                <w:szCs w:val="20"/>
              </w:rPr>
            </w:pPr>
            <w:r w:rsidRPr="000D5D2B">
              <w:rPr>
                <w:rFonts w:ascii="Times New Roman" w:hAnsi="Times New Roman" w:cs="Times New Roman"/>
                <w:sz w:val="20"/>
                <w:szCs w:val="20"/>
              </w:rPr>
              <w:t>Combined Sound Sources</w:t>
            </w:r>
          </w:p>
        </w:tc>
        <w:tc>
          <w:tcPr>
            <w:tcW w:w="1417" w:type="dxa"/>
            <w:tcBorders>
              <w:top w:val="single" w:sz="4" w:space="0" w:color="auto"/>
              <w:bottom w:val="single" w:sz="4" w:space="0" w:color="auto"/>
            </w:tcBorders>
          </w:tcPr>
          <w:p w14:paraId="6B86E860" w14:textId="3DB6754E" w:rsidR="007627BA" w:rsidRPr="000D5D2B" w:rsidRDefault="007627BA" w:rsidP="00CC128B">
            <w:pPr>
              <w:spacing w:line="240" w:lineRule="auto"/>
              <w:rPr>
                <w:rFonts w:ascii="Times New Roman" w:hAnsi="Times New Roman" w:cs="Times New Roman"/>
                <w:sz w:val="20"/>
                <w:szCs w:val="20"/>
              </w:rPr>
            </w:pPr>
            <w:r w:rsidRPr="000D5D2B">
              <w:rPr>
                <w:rFonts w:ascii="Times New Roman" w:hAnsi="Times New Roman" w:cs="Times New Roman"/>
                <w:sz w:val="20"/>
                <w:szCs w:val="20"/>
              </w:rPr>
              <w:t>Single Sound Sources</w:t>
            </w:r>
          </w:p>
        </w:tc>
        <w:tc>
          <w:tcPr>
            <w:tcW w:w="1452" w:type="dxa"/>
            <w:gridSpan w:val="2"/>
            <w:tcBorders>
              <w:top w:val="single" w:sz="4" w:space="0" w:color="auto"/>
              <w:bottom w:val="single" w:sz="4" w:space="0" w:color="auto"/>
            </w:tcBorders>
          </w:tcPr>
          <w:p w14:paraId="318D8A56" w14:textId="092B4566" w:rsidR="007627BA" w:rsidRPr="000D5D2B" w:rsidRDefault="007627BA" w:rsidP="00CC128B">
            <w:pPr>
              <w:spacing w:line="240" w:lineRule="auto"/>
              <w:ind w:firstLine="0"/>
              <w:jc w:val="center"/>
              <w:rPr>
                <w:rFonts w:ascii="Times New Roman" w:hAnsi="Times New Roman" w:cs="Times New Roman"/>
                <w:sz w:val="20"/>
                <w:szCs w:val="20"/>
              </w:rPr>
            </w:pPr>
            <w:r w:rsidRPr="000D5D2B">
              <w:rPr>
                <w:rFonts w:ascii="Times New Roman" w:hAnsi="Times New Roman" w:cs="Times New Roman"/>
                <w:sz w:val="20"/>
                <w:szCs w:val="20"/>
              </w:rPr>
              <w:t>Combined Sound Sources</w:t>
            </w:r>
          </w:p>
        </w:tc>
        <w:tc>
          <w:tcPr>
            <w:tcW w:w="1525" w:type="dxa"/>
            <w:gridSpan w:val="2"/>
            <w:tcBorders>
              <w:top w:val="single" w:sz="4" w:space="0" w:color="auto"/>
              <w:bottom w:val="single" w:sz="4" w:space="0" w:color="auto"/>
            </w:tcBorders>
          </w:tcPr>
          <w:p w14:paraId="1E00C89B" w14:textId="26F71F67" w:rsidR="007627BA" w:rsidRPr="000D5D2B" w:rsidRDefault="007627BA" w:rsidP="00CC128B">
            <w:pPr>
              <w:spacing w:line="240" w:lineRule="auto"/>
              <w:rPr>
                <w:rFonts w:ascii="Times New Roman" w:hAnsi="Times New Roman" w:cs="Times New Roman"/>
                <w:sz w:val="20"/>
                <w:szCs w:val="20"/>
              </w:rPr>
            </w:pPr>
            <w:r w:rsidRPr="000D5D2B">
              <w:rPr>
                <w:rFonts w:ascii="Times New Roman" w:hAnsi="Times New Roman" w:cs="Times New Roman"/>
                <w:sz w:val="20"/>
                <w:szCs w:val="20"/>
              </w:rPr>
              <w:t>Single Sound Sources</w:t>
            </w:r>
          </w:p>
        </w:tc>
        <w:tc>
          <w:tcPr>
            <w:tcW w:w="1446" w:type="dxa"/>
            <w:tcBorders>
              <w:top w:val="single" w:sz="4" w:space="0" w:color="auto"/>
              <w:bottom w:val="single" w:sz="4" w:space="0" w:color="auto"/>
            </w:tcBorders>
          </w:tcPr>
          <w:p w14:paraId="1F1CA11A" w14:textId="4F2F5367" w:rsidR="007627BA" w:rsidRPr="000D5D2B" w:rsidRDefault="007627BA" w:rsidP="00CC128B">
            <w:pPr>
              <w:spacing w:line="240" w:lineRule="auto"/>
              <w:ind w:firstLine="0"/>
              <w:jc w:val="center"/>
              <w:rPr>
                <w:rFonts w:ascii="Times New Roman" w:hAnsi="Times New Roman" w:cs="Times New Roman"/>
                <w:sz w:val="20"/>
                <w:szCs w:val="20"/>
              </w:rPr>
            </w:pPr>
            <w:r w:rsidRPr="000D5D2B">
              <w:rPr>
                <w:rFonts w:ascii="Times New Roman" w:hAnsi="Times New Roman" w:cs="Times New Roman"/>
                <w:sz w:val="20"/>
                <w:szCs w:val="20"/>
              </w:rPr>
              <w:t>Combined Sound Sources</w:t>
            </w:r>
          </w:p>
        </w:tc>
      </w:tr>
      <w:tr w:rsidR="009135F9" w:rsidRPr="000D5D2B" w14:paraId="56AFD6E1" w14:textId="77777777" w:rsidTr="00035ED1">
        <w:tc>
          <w:tcPr>
            <w:tcW w:w="597" w:type="dxa"/>
            <w:tcBorders>
              <w:top w:val="single" w:sz="4" w:space="0" w:color="auto"/>
            </w:tcBorders>
            <w:vAlign w:val="bottom"/>
          </w:tcPr>
          <w:p w14:paraId="4335679A" w14:textId="55847EF5"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Fp1</w:t>
            </w:r>
          </w:p>
        </w:tc>
        <w:tc>
          <w:tcPr>
            <w:tcW w:w="1418" w:type="dxa"/>
            <w:tcBorders>
              <w:top w:val="single" w:sz="4" w:space="0" w:color="auto"/>
            </w:tcBorders>
            <w:vAlign w:val="bottom"/>
          </w:tcPr>
          <w:p w14:paraId="72D453C3" w14:textId="35F21EA0"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1.15</w:t>
            </w:r>
          </w:p>
        </w:tc>
        <w:tc>
          <w:tcPr>
            <w:tcW w:w="1559" w:type="dxa"/>
            <w:gridSpan w:val="2"/>
            <w:tcBorders>
              <w:top w:val="single" w:sz="4" w:space="0" w:color="auto"/>
            </w:tcBorders>
            <w:vAlign w:val="bottom"/>
          </w:tcPr>
          <w:p w14:paraId="569E515B" w14:textId="6C69074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1.01</w:t>
            </w:r>
          </w:p>
        </w:tc>
        <w:tc>
          <w:tcPr>
            <w:tcW w:w="1417" w:type="dxa"/>
            <w:tcBorders>
              <w:top w:val="single" w:sz="4" w:space="0" w:color="auto"/>
            </w:tcBorders>
            <w:vAlign w:val="bottom"/>
          </w:tcPr>
          <w:p w14:paraId="12A3F118" w14:textId="6FF75A5D"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0.66</w:t>
            </w:r>
          </w:p>
        </w:tc>
        <w:tc>
          <w:tcPr>
            <w:tcW w:w="1418" w:type="dxa"/>
            <w:tcBorders>
              <w:top w:val="single" w:sz="4" w:space="0" w:color="auto"/>
            </w:tcBorders>
            <w:vAlign w:val="bottom"/>
          </w:tcPr>
          <w:p w14:paraId="3664E1D0" w14:textId="1DE13252"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0.65</w:t>
            </w:r>
          </w:p>
        </w:tc>
        <w:tc>
          <w:tcPr>
            <w:tcW w:w="1417" w:type="dxa"/>
            <w:gridSpan w:val="2"/>
            <w:tcBorders>
              <w:top w:val="single" w:sz="4" w:space="0" w:color="auto"/>
            </w:tcBorders>
            <w:vAlign w:val="bottom"/>
          </w:tcPr>
          <w:p w14:paraId="5737B5F6" w14:textId="308F9510"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0.68</w:t>
            </w:r>
          </w:p>
        </w:tc>
        <w:tc>
          <w:tcPr>
            <w:tcW w:w="1588" w:type="dxa"/>
            <w:gridSpan w:val="2"/>
            <w:tcBorders>
              <w:top w:val="single" w:sz="4" w:space="0" w:color="auto"/>
            </w:tcBorders>
            <w:vAlign w:val="bottom"/>
          </w:tcPr>
          <w:p w14:paraId="0F4C9090" w14:textId="7E96060B"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r>
      <w:tr w:rsidR="009135F9" w:rsidRPr="000D5D2B" w14:paraId="2FFC3E01" w14:textId="77777777" w:rsidTr="00035ED1">
        <w:tc>
          <w:tcPr>
            <w:tcW w:w="597" w:type="dxa"/>
            <w:vAlign w:val="bottom"/>
          </w:tcPr>
          <w:p w14:paraId="656D7F83" w14:textId="50F17EC0"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F3</w:t>
            </w:r>
          </w:p>
        </w:tc>
        <w:tc>
          <w:tcPr>
            <w:tcW w:w="1418" w:type="dxa"/>
            <w:vAlign w:val="bottom"/>
          </w:tcPr>
          <w:p w14:paraId="34C1B2F6" w14:textId="3E6B6172"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1.01</w:t>
            </w:r>
          </w:p>
        </w:tc>
        <w:tc>
          <w:tcPr>
            <w:tcW w:w="1559" w:type="dxa"/>
            <w:gridSpan w:val="2"/>
            <w:vAlign w:val="bottom"/>
          </w:tcPr>
          <w:p w14:paraId="05FB5034" w14:textId="0BBEC96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0.92</w:t>
            </w:r>
          </w:p>
        </w:tc>
        <w:tc>
          <w:tcPr>
            <w:tcW w:w="1417" w:type="dxa"/>
            <w:vAlign w:val="bottom"/>
          </w:tcPr>
          <w:p w14:paraId="15407D49" w14:textId="487CE1A0"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0.63</w:t>
            </w:r>
          </w:p>
        </w:tc>
        <w:tc>
          <w:tcPr>
            <w:tcW w:w="1418" w:type="dxa"/>
            <w:vAlign w:val="bottom"/>
          </w:tcPr>
          <w:p w14:paraId="66131B4E" w14:textId="6A2DC3FA"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0.64</w:t>
            </w:r>
          </w:p>
        </w:tc>
        <w:tc>
          <w:tcPr>
            <w:tcW w:w="1417" w:type="dxa"/>
            <w:gridSpan w:val="2"/>
            <w:vAlign w:val="bottom"/>
          </w:tcPr>
          <w:p w14:paraId="060B6B9C" w14:textId="1CD85A87"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0.74</w:t>
            </w:r>
          </w:p>
        </w:tc>
        <w:tc>
          <w:tcPr>
            <w:tcW w:w="1588" w:type="dxa"/>
            <w:gridSpan w:val="2"/>
            <w:vAlign w:val="bottom"/>
          </w:tcPr>
          <w:p w14:paraId="7F2C0534" w14:textId="62B2BDD8"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r>
      <w:tr w:rsidR="009135F9" w:rsidRPr="000D5D2B" w14:paraId="2DDCC7A1" w14:textId="77777777" w:rsidTr="00035ED1">
        <w:tc>
          <w:tcPr>
            <w:tcW w:w="597" w:type="dxa"/>
            <w:vAlign w:val="bottom"/>
          </w:tcPr>
          <w:p w14:paraId="557B448A" w14:textId="01ABF5F4"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F7</w:t>
            </w:r>
          </w:p>
        </w:tc>
        <w:tc>
          <w:tcPr>
            <w:tcW w:w="1418" w:type="dxa"/>
            <w:vAlign w:val="bottom"/>
          </w:tcPr>
          <w:p w14:paraId="750143E9" w14:textId="2B52FBBB"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0.94</w:t>
            </w:r>
          </w:p>
        </w:tc>
        <w:tc>
          <w:tcPr>
            <w:tcW w:w="1559" w:type="dxa"/>
            <w:gridSpan w:val="2"/>
            <w:vAlign w:val="bottom"/>
          </w:tcPr>
          <w:p w14:paraId="4C97436B" w14:textId="131E3B70"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0.89</w:t>
            </w:r>
          </w:p>
        </w:tc>
        <w:tc>
          <w:tcPr>
            <w:tcW w:w="1417" w:type="dxa"/>
            <w:vAlign w:val="bottom"/>
          </w:tcPr>
          <w:p w14:paraId="620250C9" w14:textId="2EE9B704"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0.57</w:t>
            </w:r>
          </w:p>
        </w:tc>
        <w:tc>
          <w:tcPr>
            <w:tcW w:w="1418" w:type="dxa"/>
            <w:vAlign w:val="bottom"/>
          </w:tcPr>
          <w:p w14:paraId="0DE224F6" w14:textId="581E8B20"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0.58</w:t>
            </w:r>
          </w:p>
        </w:tc>
        <w:tc>
          <w:tcPr>
            <w:tcW w:w="1417" w:type="dxa"/>
            <w:gridSpan w:val="2"/>
            <w:vAlign w:val="bottom"/>
          </w:tcPr>
          <w:p w14:paraId="37B0A119" w14:textId="01747156"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c>
          <w:tcPr>
            <w:tcW w:w="1588" w:type="dxa"/>
            <w:gridSpan w:val="2"/>
            <w:vAlign w:val="bottom"/>
          </w:tcPr>
          <w:p w14:paraId="0E210A9C" w14:textId="2ACB18EF"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0.65</w:t>
            </w:r>
          </w:p>
        </w:tc>
      </w:tr>
      <w:tr w:rsidR="009135F9" w:rsidRPr="000D5D2B" w14:paraId="43A2D5C3" w14:textId="77777777" w:rsidTr="00035ED1">
        <w:tc>
          <w:tcPr>
            <w:tcW w:w="597" w:type="dxa"/>
            <w:vAlign w:val="bottom"/>
          </w:tcPr>
          <w:p w14:paraId="63CA1FA6" w14:textId="594714D7" w:rsidR="009135F9" w:rsidRPr="009135F9" w:rsidRDefault="009135F9" w:rsidP="009135F9">
            <w:pPr>
              <w:spacing w:after="0" w:line="240" w:lineRule="auto"/>
              <w:ind w:firstLine="0"/>
              <w:rPr>
                <w:rFonts w:ascii="Times New Roman" w:hAnsi="Times New Roman" w:cs="Times New Roman"/>
                <w:b/>
                <w:bCs/>
                <w:sz w:val="20"/>
                <w:szCs w:val="20"/>
              </w:rPr>
            </w:pPr>
            <w:proofErr w:type="spellStart"/>
            <w:r w:rsidRPr="009135F9">
              <w:rPr>
                <w:rFonts w:ascii="Times New Roman" w:hAnsi="Times New Roman" w:cs="Times New Roman"/>
                <w:b/>
                <w:bCs/>
                <w:sz w:val="20"/>
                <w:szCs w:val="20"/>
              </w:rPr>
              <w:t>Fz</w:t>
            </w:r>
            <w:proofErr w:type="spellEnd"/>
          </w:p>
        </w:tc>
        <w:tc>
          <w:tcPr>
            <w:tcW w:w="1418" w:type="dxa"/>
            <w:vAlign w:val="bottom"/>
          </w:tcPr>
          <w:p w14:paraId="5C2D199D" w14:textId="224D1E56"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0.99</w:t>
            </w:r>
          </w:p>
        </w:tc>
        <w:tc>
          <w:tcPr>
            <w:tcW w:w="1559" w:type="dxa"/>
            <w:gridSpan w:val="2"/>
            <w:vAlign w:val="bottom"/>
          </w:tcPr>
          <w:p w14:paraId="493C94F8" w14:textId="00E01FB5"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0.94</w:t>
            </w:r>
          </w:p>
        </w:tc>
        <w:tc>
          <w:tcPr>
            <w:tcW w:w="1417" w:type="dxa"/>
            <w:vAlign w:val="bottom"/>
          </w:tcPr>
          <w:p w14:paraId="342BCE61" w14:textId="29DD258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0.66</w:t>
            </w:r>
          </w:p>
        </w:tc>
        <w:tc>
          <w:tcPr>
            <w:tcW w:w="1418" w:type="dxa"/>
            <w:vAlign w:val="bottom"/>
          </w:tcPr>
          <w:p w14:paraId="0F992261" w14:textId="455AC156"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0.68</w:t>
            </w:r>
          </w:p>
        </w:tc>
        <w:tc>
          <w:tcPr>
            <w:tcW w:w="1417" w:type="dxa"/>
            <w:gridSpan w:val="2"/>
            <w:vAlign w:val="bottom"/>
          </w:tcPr>
          <w:p w14:paraId="00C88D21" w14:textId="369417AB"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c>
          <w:tcPr>
            <w:tcW w:w="1588" w:type="dxa"/>
            <w:gridSpan w:val="2"/>
            <w:vAlign w:val="bottom"/>
          </w:tcPr>
          <w:p w14:paraId="28DACCB5" w14:textId="022FA369"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r>
      <w:tr w:rsidR="009135F9" w:rsidRPr="000D5D2B" w14:paraId="11BAD4EB" w14:textId="77777777" w:rsidTr="00035ED1">
        <w:tc>
          <w:tcPr>
            <w:tcW w:w="597" w:type="dxa"/>
            <w:vAlign w:val="bottom"/>
          </w:tcPr>
          <w:p w14:paraId="39385A8D" w14:textId="2D12CF46"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Fp2</w:t>
            </w:r>
          </w:p>
        </w:tc>
        <w:tc>
          <w:tcPr>
            <w:tcW w:w="1418" w:type="dxa"/>
            <w:vAlign w:val="bottom"/>
          </w:tcPr>
          <w:p w14:paraId="41F6A86B" w14:textId="2DA26893"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1.14</w:t>
            </w:r>
          </w:p>
        </w:tc>
        <w:tc>
          <w:tcPr>
            <w:tcW w:w="1559" w:type="dxa"/>
            <w:gridSpan w:val="2"/>
            <w:vAlign w:val="bottom"/>
          </w:tcPr>
          <w:p w14:paraId="2EA7D881" w14:textId="74F55DE7"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1.00</w:t>
            </w:r>
          </w:p>
        </w:tc>
        <w:tc>
          <w:tcPr>
            <w:tcW w:w="1417" w:type="dxa"/>
            <w:vAlign w:val="bottom"/>
          </w:tcPr>
          <w:p w14:paraId="78299936" w14:textId="692F6CDF"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0.67</w:t>
            </w:r>
          </w:p>
        </w:tc>
        <w:tc>
          <w:tcPr>
            <w:tcW w:w="1418" w:type="dxa"/>
            <w:vAlign w:val="bottom"/>
          </w:tcPr>
          <w:p w14:paraId="6EE7B057" w14:textId="07289011"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0.66</w:t>
            </w:r>
          </w:p>
        </w:tc>
        <w:tc>
          <w:tcPr>
            <w:tcW w:w="1417" w:type="dxa"/>
            <w:gridSpan w:val="2"/>
            <w:vAlign w:val="bottom"/>
          </w:tcPr>
          <w:p w14:paraId="4964E008" w14:textId="363B13EF"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0.69</w:t>
            </w:r>
          </w:p>
        </w:tc>
        <w:tc>
          <w:tcPr>
            <w:tcW w:w="1588" w:type="dxa"/>
            <w:gridSpan w:val="2"/>
            <w:vAlign w:val="bottom"/>
          </w:tcPr>
          <w:p w14:paraId="3DF3786F" w14:textId="10DB3691"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r>
      <w:tr w:rsidR="009135F9" w:rsidRPr="000D5D2B" w14:paraId="66177392" w14:textId="77777777" w:rsidTr="00035ED1">
        <w:tc>
          <w:tcPr>
            <w:tcW w:w="597" w:type="dxa"/>
            <w:vAlign w:val="bottom"/>
          </w:tcPr>
          <w:p w14:paraId="0E342D33" w14:textId="1D3C36F8"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F4</w:t>
            </w:r>
          </w:p>
        </w:tc>
        <w:tc>
          <w:tcPr>
            <w:tcW w:w="1418" w:type="dxa"/>
            <w:vAlign w:val="bottom"/>
          </w:tcPr>
          <w:p w14:paraId="02B6AB3D" w14:textId="6FFDE4A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0.99</w:t>
            </w:r>
          </w:p>
        </w:tc>
        <w:tc>
          <w:tcPr>
            <w:tcW w:w="1559" w:type="dxa"/>
            <w:gridSpan w:val="2"/>
            <w:vAlign w:val="bottom"/>
          </w:tcPr>
          <w:p w14:paraId="34D3EEFF" w14:textId="356CC256"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0.93</w:t>
            </w:r>
          </w:p>
        </w:tc>
        <w:tc>
          <w:tcPr>
            <w:tcW w:w="1417" w:type="dxa"/>
            <w:vAlign w:val="bottom"/>
          </w:tcPr>
          <w:p w14:paraId="41846A15" w14:textId="4212E6E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0.64</w:t>
            </w:r>
          </w:p>
        </w:tc>
        <w:tc>
          <w:tcPr>
            <w:tcW w:w="1418" w:type="dxa"/>
            <w:vAlign w:val="bottom"/>
          </w:tcPr>
          <w:p w14:paraId="0FE67003" w14:textId="0FC948DB"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0.65</w:t>
            </w:r>
          </w:p>
        </w:tc>
        <w:tc>
          <w:tcPr>
            <w:tcW w:w="1417" w:type="dxa"/>
            <w:gridSpan w:val="2"/>
            <w:vAlign w:val="bottom"/>
          </w:tcPr>
          <w:p w14:paraId="1663E867" w14:textId="76B75F36"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0.69</w:t>
            </w:r>
          </w:p>
        </w:tc>
        <w:tc>
          <w:tcPr>
            <w:tcW w:w="1588" w:type="dxa"/>
            <w:gridSpan w:val="2"/>
            <w:vAlign w:val="bottom"/>
          </w:tcPr>
          <w:p w14:paraId="11D76B92" w14:textId="085F9E71"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r>
      <w:tr w:rsidR="009135F9" w:rsidRPr="000D5D2B" w14:paraId="37CA54B2" w14:textId="77777777" w:rsidTr="00035ED1">
        <w:tc>
          <w:tcPr>
            <w:tcW w:w="597" w:type="dxa"/>
            <w:tcBorders>
              <w:bottom w:val="single" w:sz="4" w:space="0" w:color="auto"/>
            </w:tcBorders>
            <w:vAlign w:val="bottom"/>
          </w:tcPr>
          <w:p w14:paraId="5FFC490D" w14:textId="195FB19B"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F8</w:t>
            </w:r>
          </w:p>
        </w:tc>
        <w:tc>
          <w:tcPr>
            <w:tcW w:w="1418" w:type="dxa"/>
            <w:tcBorders>
              <w:bottom w:val="single" w:sz="4" w:space="0" w:color="auto"/>
            </w:tcBorders>
            <w:vAlign w:val="bottom"/>
          </w:tcPr>
          <w:p w14:paraId="6C8B511C" w14:textId="66344586"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0.97</w:t>
            </w:r>
          </w:p>
        </w:tc>
        <w:tc>
          <w:tcPr>
            <w:tcW w:w="1559" w:type="dxa"/>
            <w:gridSpan w:val="2"/>
            <w:tcBorders>
              <w:bottom w:val="single" w:sz="4" w:space="0" w:color="auto"/>
            </w:tcBorders>
            <w:vAlign w:val="bottom"/>
          </w:tcPr>
          <w:p w14:paraId="37B393C3" w14:textId="2FE123E1"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0.90</w:t>
            </w:r>
          </w:p>
        </w:tc>
        <w:tc>
          <w:tcPr>
            <w:tcW w:w="1417" w:type="dxa"/>
            <w:tcBorders>
              <w:bottom w:val="single" w:sz="4" w:space="0" w:color="auto"/>
            </w:tcBorders>
            <w:vAlign w:val="bottom"/>
          </w:tcPr>
          <w:p w14:paraId="7F386B97" w14:textId="4DB6C3E3"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0.61</w:t>
            </w:r>
          </w:p>
        </w:tc>
        <w:tc>
          <w:tcPr>
            <w:tcW w:w="1418" w:type="dxa"/>
            <w:tcBorders>
              <w:bottom w:val="single" w:sz="4" w:space="0" w:color="auto"/>
            </w:tcBorders>
            <w:vAlign w:val="bottom"/>
          </w:tcPr>
          <w:p w14:paraId="32847232" w14:textId="6321199F"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0.61</w:t>
            </w:r>
          </w:p>
        </w:tc>
        <w:tc>
          <w:tcPr>
            <w:tcW w:w="1417" w:type="dxa"/>
            <w:gridSpan w:val="2"/>
            <w:tcBorders>
              <w:bottom w:val="single" w:sz="4" w:space="0" w:color="auto"/>
            </w:tcBorders>
            <w:vAlign w:val="bottom"/>
          </w:tcPr>
          <w:p w14:paraId="1E1DC933" w14:textId="5822B6C0"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0.70</w:t>
            </w:r>
          </w:p>
        </w:tc>
        <w:tc>
          <w:tcPr>
            <w:tcW w:w="1588" w:type="dxa"/>
            <w:gridSpan w:val="2"/>
            <w:tcBorders>
              <w:bottom w:val="single" w:sz="4" w:space="0" w:color="auto"/>
            </w:tcBorders>
            <w:vAlign w:val="bottom"/>
          </w:tcPr>
          <w:p w14:paraId="77BC659E" w14:textId="44BA58AF"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0.69</w:t>
            </w:r>
          </w:p>
        </w:tc>
      </w:tr>
      <w:tr w:rsidR="009135F9" w:rsidRPr="000D5D2B" w14:paraId="4C1C2307" w14:textId="77777777" w:rsidTr="00035ED1">
        <w:tc>
          <w:tcPr>
            <w:tcW w:w="597" w:type="dxa"/>
            <w:tcBorders>
              <w:top w:val="single" w:sz="4" w:space="0" w:color="auto"/>
            </w:tcBorders>
            <w:vAlign w:val="bottom"/>
          </w:tcPr>
          <w:p w14:paraId="2BEC37ED" w14:textId="5ED38280"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T3</w:t>
            </w:r>
          </w:p>
        </w:tc>
        <w:tc>
          <w:tcPr>
            <w:tcW w:w="1418" w:type="dxa"/>
            <w:tcBorders>
              <w:top w:val="single" w:sz="4" w:space="0" w:color="auto"/>
            </w:tcBorders>
            <w:vAlign w:val="bottom"/>
          </w:tcPr>
          <w:p w14:paraId="202A3E7D" w14:textId="2A23D942"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0.77</w:t>
            </w:r>
          </w:p>
        </w:tc>
        <w:tc>
          <w:tcPr>
            <w:tcW w:w="1559" w:type="dxa"/>
            <w:gridSpan w:val="2"/>
            <w:tcBorders>
              <w:top w:val="single" w:sz="4" w:space="0" w:color="auto"/>
            </w:tcBorders>
            <w:vAlign w:val="bottom"/>
          </w:tcPr>
          <w:p w14:paraId="0FAC0E84" w14:textId="463BF495"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0.74</w:t>
            </w:r>
          </w:p>
        </w:tc>
        <w:tc>
          <w:tcPr>
            <w:tcW w:w="1417" w:type="dxa"/>
            <w:tcBorders>
              <w:top w:val="single" w:sz="4" w:space="0" w:color="auto"/>
            </w:tcBorders>
            <w:vAlign w:val="bottom"/>
          </w:tcPr>
          <w:p w14:paraId="56B58DE8" w14:textId="22A776B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0.45</w:t>
            </w:r>
          </w:p>
        </w:tc>
        <w:tc>
          <w:tcPr>
            <w:tcW w:w="1418" w:type="dxa"/>
            <w:tcBorders>
              <w:top w:val="single" w:sz="4" w:space="0" w:color="auto"/>
            </w:tcBorders>
            <w:vAlign w:val="bottom"/>
          </w:tcPr>
          <w:p w14:paraId="0E11E0B7" w14:textId="6F1B3F8B"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0.47</w:t>
            </w:r>
          </w:p>
        </w:tc>
        <w:tc>
          <w:tcPr>
            <w:tcW w:w="1417" w:type="dxa"/>
            <w:gridSpan w:val="2"/>
            <w:tcBorders>
              <w:top w:val="single" w:sz="4" w:space="0" w:color="auto"/>
            </w:tcBorders>
            <w:vAlign w:val="bottom"/>
          </w:tcPr>
          <w:p w14:paraId="5EE68161" w14:textId="54363DC7"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0.60</w:t>
            </w:r>
          </w:p>
        </w:tc>
        <w:tc>
          <w:tcPr>
            <w:tcW w:w="1588" w:type="dxa"/>
            <w:gridSpan w:val="2"/>
            <w:tcBorders>
              <w:top w:val="single" w:sz="4" w:space="0" w:color="auto"/>
            </w:tcBorders>
            <w:vAlign w:val="bottom"/>
          </w:tcPr>
          <w:p w14:paraId="4BFE4938" w14:textId="7C4064F1"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0.56</w:t>
            </w:r>
          </w:p>
        </w:tc>
      </w:tr>
      <w:tr w:rsidR="009135F9" w:rsidRPr="000D5D2B" w14:paraId="31789DB7" w14:textId="77777777" w:rsidTr="00035ED1">
        <w:tc>
          <w:tcPr>
            <w:tcW w:w="597" w:type="dxa"/>
            <w:vAlign w:val="bottom"/>
          </w:tcPr>
          <w:p w14:paraId="6E78ACAA" w14:textId="73425A50"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T5</w:t>
            </w:r>
          </w:p>
        </w:tc>
        <w:tc>
          <w:tcPr>
            <w:tcW w:w="1418" w:type="dxa"/>
            <w:vAlign w:val="bottom"/>
          </w:tcPr>
          <w:p w14:paraId="2684EFE5" w14:textId="7A58AECA"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0.71</w:t>
            </w:r>
          </w:p>
        </w:tc>
        <w:tc>
          <w:tcPr>
            <w:tcW w:w="1559" w:type="dxa"/>
            <w:gridSpan w:val="2"/>
            <w:vAlign w:val="bottom"/>
          </w:tcPr>
          <w:p w14:paraId="54F3DAAA" w14:textId="4204863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0.70</w:t>
            </w:r>
          </w:p>
        </w:tc>
        <w:tc>
          <w:tcPr>
            <w:tcW w:w="1417" w:type="dxa"/>
            <w:vAlign w:val="bottom"/>
          </w:tcPr>
          <w:p w14:paraId="2A18879F" w14:textId="5590BA5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0.43</w:t>
            </w:r>
          </w:p>
        </w:tc>
        <w:tc>
          <w:tcPr>
            <w:tcW w:w="1418" w:type="dxa"/>
            <w:vAlign w:val="bottom"/>
          </w:tcPr>
          <w:p w14:paraId="0A17ACC4" w14:textId="39E0CF5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0.45</w:t>
            </w:r>
          </w:p>
        </w:tc>
        <w:tc>
          <w:tcPr>
            <w:tcW w:w="1417" w:type="dxa"/>
            <w:gridSpan w:val="2"/>
            <w:vAlign w:val="bottom"/>
          </w:tcPr>
          <w:p w14:paraId="494B920D" w14:textId="43B0357C"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0.58</w:t>
            </w:r>
          </w:p>
        </w:tc>
        <w:tc>
          <w:tcPr>
            <w:tcW w:w="1588" w:type="dxa"/>
            <w:gridSpan w:val="2"/>
            <w:vAlign w:val="bottom"/>
          </w:tcPr>
          <w:p w14:paraId="732ED50F" w14:textId="68B8C578"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0.54</w:t>
            </w:r>
          </w:p>
        </w:tc>
      </w:tr>
      <w:tr w:rsidR="009135F9" w:rsidRPr="000D5D2B" w14:paraId="545635F3" w14:textId="77777777" w:rsidTr="00035ED1">
        <w:tc>
          <w:tcPr>
            <w:tcW w:w="597" w:type="dxa"/>
            <w:vAlign w:val="bottom"/>
          </w:tcPr>
          <w:p w14:paraId="7B47426E" w14:textId="538FABE4"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T4</w:t>
            </w:r>
          </w:p>
        </w:tc>
        <w:tc>
          <w:tcPr>
            <w:tcW w:w="1418" w:type="dxa"/>
            <w:vAlign w:val="bottom"/>
          </w:tcPr>
          <w:p w14:paraId="77CC64B4" w14:textId="27A8F40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0.85</w:t>
            </w:r>
          </w:p>
        </w:tc>
        <w:tc>
          <w:tcPr>
            <w:tcW w:w="1559" w:type="dxa"/>
            <w:gridSpan w:val="2"/>
            <w:vAlign w:val="bottom"/>
          </w:tcPr>
          <w:p w14:paraId="77403936" w14:textId="6D50C9AA"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0.82</w:t>
            </w:r>
          </w:p>
        </w:tc>
        <w:tc>
          <w:tcPr>
            <w:tcW w:w="1417" w:type="dxa"/>
            <w:vAlign w:val="bottom"/>
          </w:tcPr>
          <w:p w14:paraId="75DFB524" w14:textId="1C5687BD"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0.54</w:t>
            </w:r>
          </w:p>
        </w:tc>
        <w:tc>
          <w:tcPr>
            <w:tcW w:w="1418" w:type="dxa"/>
            <w:vAlign w:val="bottom"/>
          </w:tcPr>
          <w:p w14:paraId="22350EE8" w14:textId="6E24331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0.55</w:t>
            </w:r>
          </w:p>
        </w:tc>
        <w:tc>
          <w:tcPr>
            <w:tcW w:w="1417" w:type="dxa"/>
            <w:gridSpan w:val="2"/>
            <w:vAlign w:val="bottom"/>
          </w:tcPr>
          <w:p w14:paraId="68899240" w14:textId="270E5B97"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0.69</w:t>
            </w:r>
          </w:p>
        </w:tc>
        <w:tc>
          <w:tcPr>
            <w:tcW w:w="1588" w:type="dxa"/>
            <w:gridSpan w:val="2"/>
            <w:vAlign w:val="bottom"/>
          </w:tcPr>
          <w:p w14:paraId="00BC9565" w14:textId="6167DCAF"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0.65</w:t>
            </w:r>
          </w:p>
        </w:tc>
      </w:tr>
      <w:tr w:rsidR="009135F9" w:rsidRPr="000D5D2B" w14:paraId="2DF49DD0" w14:textId="77777777" w:rsidTr="00035ED1">
        <w:tc>
          <w:tcPr>
            <w:tcW w:w="597" w:type="dxa"/>
            <w:tcBorders>
              <w:bottom w:val="single" w:sz="4" w:space="0" w:color="auto"/>
            </w:tcBorders>
            <w:vAlign w:val="bottom"/>
          </w:tcPr>
          <w:p w14:paraId="0A6098D3" w14:textId="49C23B58"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T6</w:t>
            </w:r>
          </w:p>
        </w:tc>
        <w:tc>
          <w:tcPr>
            <w:tcW w:w="1418" w:type="dxa"/>
            <w:tcBorders>
              <w:bottom w:val="single" w:sz="4" w:space="0" w:color="auto"/>
            </w:tcBorders>
            <w:vAlign w:val="bottom"/>
          </w:tcPr>
          <w:p w14:paraId="36D39F8F" w14:textId="115D5414"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0.79</w:t>
            </w:r>
          </w:p>
        </w:tc>
        <w:tc>
          <w:tcPr>
            <w:tcW w:w="1559" w:type="dxa"/>
            <w:gridSpan w:val="2"/>
            <w:tcBorders>
              <w:bottom w:val="single" w:sz="4" w:space="0" w:color="auto"/>
            </w:tcBorders>
            <w:vAlign w:val="bottom"/>
          </w:tcPr>
          <w:p w14:paraId="6F9D00AC" w14:textId="7BEF8D89"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0.79</w:t>
            </w:r>
          </w:p>
        </w:tc>
        <w:tc>
          <w:tcPr>
            <w:tcW w:w="1417" w:type="dxa"/>
            <w:tcBorders>
              <w:bottom w:val="single" w:sz="4" w:space="0" w:color="auto"/>
            </w:tcBorders>
            <w:vAlign w:val="bottom"/>
          </w:tcPr>
          <w:p w14:paraId="752FAA83" w14:textId="4A5187F7"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0.52</w:t>
            </w:r>
          </w:p>
        </w:tc>
        <w:tc>
          <w:tcPr>
            <w:tcW w:w="1418" w:type="dxa"/>
            <w:tcBorders>
              <w:bottom w:val="single" w:sz="4" w:space="0" w:color="auto"/>
            </w:tcBorders>
            <w:vAlign w:val="bottom"/>
          </w:tcPr>
          <w:p w14:paraId="40AD5050" w14:textId="29D27726"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0.56</w:t>
            </w:r>
          </w:p>
        </w:tc>
        <w:tc>
          <w:tcPr>
            <w:tcW w:w="1417" w:type="dxa"/>
            <w:gridSpan w:val="2"/>
            <w:tcBorders>
              <w:bottom w:val="single" w:sz="4" w:space="0" w:color="auto"/>
            </w:tcBorders>
            <w:vAlign w:val="bottom"/>
          </w:tcPr>
          <w:p w14:paraId="53EED61E" w14:textId="2F70FE37"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0.65</w:t>
            </w:r>
          </w:p>
        </w:tc>
        <w:tc>
          <w:tcPr>
            <w:tcW w:w="1588" w:type="dxa"/>
            <w:gridSpan w:val="2"/>
            <w:tcBorders>
              <w:bottom w:val="single" w:sz="4" w:space="0" w:color="auto"/>
            </w:tcBorders>
            <w:vAlign w:val="bottom"/>
          </w:tcPr>
          <w:p w14:paraId="0C991A90" w14:textId="3CF95B71"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0.64</w:t>
            </w:r>
          </w:p>
        </w:tc>
      </w:tr>
      <w:tr w:rsidR="009135F9" w:rsidRPr="000D5D2B" w14:paraId="754E7156" w14:textId="77777777" w:rsidTr="00035ED1">
        <w:tc>
          <w:tcPr>
            <w:tcW w:w="597" w:type="dxa"/>
            <w:tcBorders>
              <w:top w:val="single" w:sz="4" w:space="0" w:color="auto"/>
            </w:tcBorders>
            <w:vAlign w:val="bottom"/>
          </w:tcPr>
          <w:p w14:paraId="1C57093C" w14:textId="3B6B7FED"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C3</w:t>
            </w:r>
          </w:p>
        </w:tc>
        <w:tc>
          <w:tcPr>
            <w:tcW w:w="1418" w:type="dxa"/>
            <w:tcBorders>
              <w:top w:val="single" w:sz="4" w:space="0" w:color="auto"/>
            </w:tcBorders>
            <w:vAlign w:val="bottom"/>
          </w:tcPr>
          <w:p w14:paraId="520A0003" w14:textId="67879519"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0.88</w:t>
            </w:r>
          </w:p>
        </w:tc>
        <w:tc>
          <w:tcPr>
            <w:tcW w:w="1559" w:type="dxa"/>
            <w:gridSpan w:val="2"/>
            <w:tcBorders>
              <w:top w:val="single" w:sz="4" w:space="0" w:color="auto"/>
            </w:tcBorders>
            <w:vAlign w:val="bottom"/>
          </w:tcPr>
          <w:p w14:paraId="64AF5C4A" w14:textId="796C68A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0.87</w:t>
            </w:r>
          </w:p>
        </w:tc>
        <w:tc>
          <w:tcPr>
            <w:tcW w:w="1417" w:type="dxa"/>
            <w:tcBorders>
              <w:top w:val="single" w:sz="4" w:space="0" w:color="auto"/>
            </w:tcBorders>
            <w:vAlign w:val="bottom"/>
          </w:tcPr>
          <w:p w14:paraId="36745D9F" w14:textId="15D8FAF7"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0.58</w:t>
            </w:r>
          </w:p>
        </w:tc>
        <w:tc>
          <w:tcPr>
            <w:tcW w:w="1418" w:type="dxa"/>
            <w:tcBorders>
              <w:top w:val="single" w:sz="4" w:space="0" w:color="auto"/>
            </w:tcBorders>
            <w:vAlign w:val="bottom"/>
          </w:tcPr>
          <w:p w14:paraId="29387554" w14:textId="3D8F8D2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0.62</w:t>
            </w:r>
          </w:p>
        </w:tc>
        <w:tc>
          <w:tcPr>
            <w:tcW w:w="1417" w:type="dxa"/>
            <w:gridSpan w:val="2"/>
            <w:tcBorders>
              <w:top w:val="single" w:sz="4" w:space="0" w:color="auto"/>
            </w:tcBorders>
            <w:vAlign w:val="bottom"/>
          </w:tcPr>
          <w:p w14:paraId="75F9E5D0" w14:textId="3F652B9C"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0.66</w:t>
            </w:r>
          </w:p>
        </w:tc>
        <w:tc>
          <w:tcPr>
            <w:tcW w:w="1588" w:type="dxa"/>
            <w:gridSpan w:val="2"/>
            <w:tcBorders>
              <w:top w:val="single" w:sz="4" w:space="0" w:color="auto"/>
            </w:tcBorders>
            <w:vAlign w:val="bottom"/>
          </w:tcPr>
          <w:p w14:paraId="0EF255A6" w14:textId="61F400B4"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0.66</w:t>
            </w:r>
          </w:p>
        </w:tc>
      </w:tr>
      <w:tr w:rsidR="009135F9" w:rsidRPr="000D5D2B" w14:paraId="16193415" w14:textId="77777777" w:rsidTr="00035ED1">
        <w:tc>
          <w:tcPr>
            <w:tcW w:w="597" w:type="dxa"/>
            <w:vAlign w:val="bottom"/>
          </w:tcPr>
          <w:p w14:paraId="5D5EECC6" w14:textId="26178296" w:rsidR="009135F9" w:rsidRPr="009135F9" w:rsidRDefault="009135F9" w:rsidP="009135F9">
            <w:pPr>
              <w:spacing w:after="0" w:line="240" w:lineRule="auto"/>
              <w:ind w:firstLine="0"/>
              <w:rPr>
                <w:rFonts w:ascii="Times New Roman" w:hAnsi="Times New Roman" w:cs="Times New Roman"/>
                <w:b/>
                <w:bCs/>
                <w:sz w:val="20"/>
                <w:szCs w:val="20"/>
              </w:rPr>
            </w:pPr>
            <w:proofErr w:type="spellStart"/>
            <w:r w:rsidRPr="009135F9">
              <w:rPr>
                <w:rFonts w:ascii="Times New Roman" w:hAnsi="Times New Roman" w:cs="Times New Roman"/>
                <w:b/>
                <w:bCs/>
                <w:sz w:val="20"/>
                <w:szCs w:val="20"/>
              </w:rPr>
              <w:t>Cz</w:t>
            </w:r>
            <w:proofErr w:type="spellEnd"/>
          </w:p>
        </w:tc>
        <w:tc>
          <w:tcPr>
            <w:tcW w:w="1418" w:type="dxa"/>
            <w:vAlign w:val="bottom"/>
          </w:tcPr>
          <w:p w14:paraId="1DAE3D93" w14:textId="701F9CD5"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0.93</w:t>
            </w:r>
          </w:p>
        </w:tc>
        <w:tc>
          <w:tcPr>
            <w:tcW w:w="1559" w:type="dxa"/>
            <w:gridSpan w:val="2"/>
            <w:vAlign w:val="bottom"/>
          </w:tcPr>
          <w:p w14:paraId="407CFB7B" w14:textId="683A221D"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0.92</w:t>
            </w:r>
          </w:p>
        </w:tc>
        <w:tc>
          <w:tcPr>
            <w:tcW w:w="1417" w:type="dxa"/>
            <w:vAlign w:val="bottom"/>
          </w:tcPr>
          <w:p w14:paraId="15C877AD" w14:textId="1E599B7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0.66</w:t>
            </w:r>
          </w:p>
        </w:tc>
        <w:tc>
          <w:tcPr>
            <w:tcW w:w="1418" w:type="dxa"/>
            <w:vAlign w:val="bottom"/>
          </w:tcPr>
          <w:p w14:paraId="46A3E118" w14:textId="26B90A87"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0.70</w:t>
            </w:r>
          </w:p>
        </w:tc>
        <w:tc>
          <w:tcPr>
            <w:tcW w:w="1417" w:type="dxa"/>
            <w:gridSpan w:val="2"/>
            <w:vAlign w:val="bottom"/>
          </w:tcPr>
          <w:p w14:paraId="17FF26DE" w14:textId="56F2E380"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0.69</w:t>
            </w:r>
          </w:p>
        </w:tc>
        <w:tc>
          <w:tcPr>
            <w:tcW w:w="1588" w:type="dxa"/>
            <w:gridSpan w:val="2"/>
            <w:vAlign w:val="bottom"/>
          </w:tcPr>
          <w:p w14:paraId="3282E1A0" w14:textId="2A6BBBF3"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0.69</w:t>
            </w:r>
          </w:p>
        </w:tc>
      </w:tr>
      <w:tr w:rsidR="009135F9" w:rsidRPr="000D5D2B" w14:paraId="08B4EF3D" w14:textId="77777777" w:rsidTr="00035ED1">
        <w:tc>
          <w:tcPr>
            <w:tcW w:w="597" w:type="dxa"/>
            <w:tcBorders>
              <w:bottom w:val="single" w:sz="4" w:space="0" w:color="auto"/>
            </w:tcBorders>
            <w:vAlign w:val="bottom"/>
          </w:tcPr>
          <w:p w14:paraId="5FEFD54E" w14:textId="6EF98603"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C4</w:t>
            </w:r>
          </w:p>
        </w:tc>
        <w:tc>
          <w:tcPr>
            <w:tcW w:w="1418" w:type="dxa"/>
            <w:tcBorders>
              <w:bottom w:val="single" w:sz="4" w:space="0" w:color="auto"/>
            </w:tcBorders>
            <w:vAlign w:val="bottom"/>
          </w:tcPr>
          <w:p w14:paraId="0ED6FCB6" w14:textId="290453F3"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0.91</w:t>
            </w:r>
          </w:p>
        </w:tc>
        <w:tc>
          <w:tcPr>
            <w:tcW w:w="1559" w:type="dxa"/>
            <w:gridSpan w:val="2"/>
            <w:tcBorders>
              <w:bottom w:val="single" w:sz="4" w:space="0" w:color="auto"/>
            </w:tcBorders>
            <w:vAlign w:val="bottom"/>
          </w:tcPr>
          <w:p w14:paraId="68A990C1" w14:textId="1E9E87D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0.90</w:t>
            </w:r>
          </w:p>
        </w:tc>
        <w:tc>
          <w:tcPr>
            <w:tcW w:w="1417" w:type="dxa"/>
            <w:tcBorders>
              <w:bottom w:val="single" w:sz="4" w:space="0" w:color="auto"/>
            </w:tcBorders>
            <w:vAlign w:val="bottom"/>
          </w:tcPr>
          <w:p w14:paraId="4C23369F" w14:textId="1F779D9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0.62</w:t>
            </w:r>
          </w:p>
        </w:tc>
        <w:tc>
          <w:tcPr>
            <w:tcW w:w="1418" w:type="dxa"/>
            <w:tcBorders>
              <w:bottom w:val="single" w:sz="4" w:space="0" w:color="auto"/>
            </w:tcBorders>
            <w:vAlign w:val="bottom"/>
          </w:tcPr>
          <w:p w14:paraId="7DF34AEC" w14:textId="6521D0F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0.65</w:t>
            </w:r>
          </w:p>
        </w:tc>
        <w:tc>
          <w:tcPr>
            <w:tcW w:w="1417" w:type="dxa"/>
            <w:gridSpan w:val="2"/>
            <w:tcBorders>
              <w:bottom w:val="single" w:sz="4" w:space="0" w:color="auto"/>
            </w:tcBorders>
            <w:vAlign w:val="bottom"/>
          </w:tcPr>
          <w:p w14:paraId="798E45C7" w14:textId="1E05E70E"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0.72</w:t>
            </w:r>
          </w:p>
        </w:tc>
        <w:tc>
          <w:tcPr>
            <w:tcW w:w="1588" w:type="dxa"/>
            <w:gridSpan w:val="2"/>
            <w:tcBorders>
              <w:bottom w:val="single" w:sz="4" w:space="0" w:color="auto"/>
            </w:tcBorders>
            <w:vAlign w:val="bottom"/>
          </w:tcPr>
          <w:p w14:paraId="6217E1D8" w14:textId="6DC90980"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0.70</w:t>
            </w:r>
          </w:p>
        </w:tc>
      </w:tr>
      <w:tr w:rsidR="009135F9" w:rsidRPr="000D5D2B" w14:paraId="03B59434" w14:textId="77777777" w:rsidTr="00035ED1">
        <w:tc>
          <w:tcPr>
            <w:tcW w:w="597" w:type="dxa"/>
            <w:tcBorders>
              <w:top w:val="single" w:sz="4" w:space="0" w:color="auto"/>
            </w:tcBorders>
            <w:vAlign w:val="bottom"/>
          </w:tcPr>
          <w:p w14:paraId="204AA877" w14:textId="759712E7"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lastRenderedPageBreak/>
              <w:t>P3</w:t>
            </w:r>
          </w:p>
        </w:tc>
        <w:tc>
          <w:tcPr>
            <w:tcW w:w="1418" w:type="dxa"/>
            <w:tcBorders>
              <w:top w:val="single" w:sz="4" w:space="0" w:color="auto"/>
            </w:tcBorders>
            <w:vAlign w:val="bottom"/>
          </w:tcPr>
          <w:p w14:paraId="6B2DA4A3" w14:textId="57702949"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0.84</w:t>
            </w:r>
          </w:p>
        </w:tc>
        <w:tc>
          <w:tcPr>
            <w:tcW w:w="1559" w:type="dxa"/>
            <w:gridSpan w:val="2"/>
            <w:tcBorders>
              <w:top w:val="single" w:sz="4" w:space="0" w:color="auto"/>
            </w:tcBorders>
            <w:vAlign w:val="bottom"/>
          </w:tcPr>
          <w:p w14:paraId="5111DF06" w14:textId="085D9F18"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0.85</w:t>
            </w:r>
          </w:p>
        </w:tc>
        <w:tc>
          <w:tcPr>
            <w:tcW w:w="1417" w:type="dxa"/>
            <w:tcBorders>
              <w:top w:val="single" w:sz="4" w:space="0" w:color="auto"/>
            </w:tcBorders>
            <w:vAlign w:val="bottom"/>
          </w:tcPr>
          <w:p w14:paraId="35A5D2E8" w14:textId="2F34DFEB"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0.56</w:t>
            </w:r>
          </w:p>
        </w:tc>
        <w:tc>
          <w:tcPr>
            <w:tcW w:w="1418" w:type="dxa"/>
            <w:tcBorders>
              <w:top w:val="single" w:sz="4" w:space="0" w:color="auto"/>
            </w:tcBorders>
            <w:vAlign w:val="bottom"/>
          </w:tcPr>
          <w:p w14:paraId="3598CD12" w14:textId="18202E54"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0.62</w:t>
            </w:r>
          </w:p>
        </w:tc>
        <w:tc>
          <w:tcPr>
            <w:tcW w:w="1417" w:type="dxa"/>
            <w:gridSpan w:val="2"/>
            <w:tcBorders>
              <w:top w:val="single" w:sz="4" w:space="0" w:color="auto"/>
            </w:tcBorders>
            <w:vAlign w:val="bottom"/>
          </w:tcPr>
          <w:p w14:paraId="42000D9F" w14:textId="38924F09"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c>
          <w:tcPr>
            <w:tcW w:w="1588" w:type="dxa"/>
            <w:gridSpan w:val="2"/>
            <w:tcBorders>
              <w:top w:val="single" w:sz="4" w:space="0" w:color="auto"/>
            </w:tcBorders>
            <w:vAlign w:val="bottom"/>
          </w:tcPr>
          <w:p w14:paraId="17175DB0" w14:textId="675B3BBE"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0.67</w:t>
            </w:r>
          </w:p>
        </w:tc>
      </w:tr>
      <w:tr w:rsidR="009135F9" w:rsidRPr="000D5D2B" w14:paraId="4AC71D5D" w14:textId="77777777" w:rsidTr="00035ED1">
        <w:tc>
          <w:tcPr>
            <w:tcW w:w="597" w:type="dxa"/>
            <w:vAlign w:val="bottom"/>
          </w:tcPr>
          <w:p w14:paraId="60F849AF" w14:textId="3E364728" w:rsidR="009135F9" w:rsidRPr="009135F9" w:rsidRDefault="009135F9" w:rsidP="009135F9">
            <w:pPr>
              <w:spacing w:after="0" w:line="240" w:lineRule="auto"/>
              <w:ind w:firstLine="0"/>
              <w:rPr>
                <w:rFonts w:ascii="Times New Roman" w:hAnsi="Times New Roman" w:cs="Times New Roman"/>
                <w:b/>
                <w:bCs/>
                <w:sz w:val="20"/>
                <w:szCs w:val="20"/>
              </w:rPr>
            </w:pPr>
            <w:proofErr w:type="spellStart"/>
            <w:r w:rsidRPr="009135F9">
              <w:rPr>
                <w:rFonts w:ascii="Times New Roman" w:hAnsi="Times New Roman" w:cs="Times New Roman"/>
                <w:b/>
                <w:bCs/>
                <w:sz w:val="20"/>
                <w:szCs w:val="20"/>
              </w:rPr>
              <w:t>Pz</w:t>
            </w:r>
            <w:proofErr w:type="spellEnd"/>
          </w:p>
        </w:tc>
        <w:tc>
          <w:tcPr>
            <w:tcW w:w="1418" w:type="dxa"/>
            <w:vAlign w:val="bottom"/>
          </w:tcPr>
          <w:p w14:paraId="302FB869" w14:textId="261C1874"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0.89</w:t>
            </w:r>
          </w:p>
        </w:tc>
        <w:tc>
          <w:tcPr>
            <w:tcW w:w="1559" w:type="dxa"/>
            <w:gridSpan w:val="2"/>
            <w:vAlign w:val="bottom"/>
          </w:tcPr>
          <w:p w14:paraId="31C254F5" w14:textId="001EDF3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0.90</w:t>
            </w:r>
          </w:p>
        </w:tc>
        <w:tc>
          <w:tcPr>
            <w:tcW w:w="1417" w:type="dxa"/>
            <w:vAlign w:val="bottom"/>
          </w:tcPr>
          <w:p w14:paraId="0742196B" w14:textId="7BB4D69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0.63</w:t>
            </w:r>
          </w:p>
        </w:tc>
        <w:tc>
          <w:tcPr>
            <w:tcW w:w="1418" w:type="dxa"/>
            <w:vAlign w:val="bottom"/>
          </w:tcPr>
          <w:p w14:paraId="0DD5CC41" w14:textId="32926D8F"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0.69</w:t>
            </w:r>
          </w:p>
        </w:tc>
        <w:tc>
          <w:tcPr>
            <w:tcW w:w="1417" w:type="dxa"/>
            <w:gridSpan w:val="2"/>
            <w:vAlign w:val="bottom"/>
          </w:tcPr>
          <w:p w14:paraId="5E099DCC" w14:textId="30430F6D"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0.71</w:t>
            </w:r>
          </w:p>
        </w:tc>
        <w:tc>
          <w:tcPr>
            <w:tcW w:w="1588" w:type="dxa"/>
            <w:gridSpan w:val="2"/>
            <w:vAlign w:val="bottom"/>
          </w:tcPr>
          <w:p w14:paraId="31F78030" w14:textId="5F68EB82"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0.71</w:t>
            </w:r>
          </w:p>
        </w:tc>
      </w:tr>
      <w:tr w:rsidR="009135F9" w:rsidRPr="000D5D2B" w14:paraId="3CEC771F" w14:textId="77777777" w:rsidTr="00035ED1">
        <w:tc>
          <w:tcPr>
            <w:tcW w:w="597" w:type="dxa"/>
            <w:tcBorders>
              <w:bottom w:val="single" w:sz="4" w:space="0" w:color="auto"/>
            </w:tcBorders>
            <w:vAlign w:val="bottom"/>
          </w:tcPr>
          <w:p w14:paraId="53BE5B17" w14:textId="435494D6"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P4</w:t>
            </w:r>
          </w:p>
        </w:tc>
        <w:tc>
          <w:tcPr>
            <w:tcW w:w="1418" w:type="dxa"/>
            <w:tcBorders>
              <w:bottom w:val="single" w:sz="4" w:space="0" w:color="auto"/>
            </w:tcBorders>
            <w:vAlign w:val="bottom"/>
          </w:tcPr>
          <w:p w14:paraId="48B9672F" w14:textId="778AD37D"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0.87</w:t>
            </w:r>
          </w:p>
        </w:tc>
        <w:tc>
          <w:tcPr>
            <w:tcW w:w="1559" w:type="dxa"/>
            <w:gridSpan w:val="2"/>
            <w:tcBorders>
              <w:bottom w:val="single" w:sz="4" w:space="0" w:color="auto"/>
            </w:tcBorders>
            <w:vAlign w:val="bottom"/>
          </w:tcPr>
          <w:p w14:paraId="0BB84A26" w14:textId="7292CE70"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0.88</w:t>
            </w:r>
          </w:p>
        </w:tc>
        <w:tc>
          <w:tcPr>
            <w:tcW w:w="1417" w:type="dxa"/>
            <w:tcBorders>
              <w:bottom w:val="single" w:sz="4" w:space="0" w:color="auto"/>
            </w:tcBorders>
            <w:vAlign w:val="bottom"/>
          </w:tcPr>
          <w:p w14:paraId="38013FA3" w14:textId="66D72781"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0.61</w:t>
            </w:r>
          </w:p>
        </w:tc>
        <w:tc>
          <w:tcPr>
            <w:tcW w:w="1418" w:type="dxa"/>
            <w:tcBorders>
              <w:bottom w:val="single" w:sz="4" w:space="0" w:color="auto"/>
            </w:tcBorders>
            <w:vAlign w:val="bottom"/>
          </w:tcPr>
          <w:p w14:paraId="22F33405" w14:textId="71F4000B"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0.67</w:t>
            </w:r>
          </w:p>
        </w:tc>
        <w:tc>
          <w:tcPr>
            <w:tcW w:w="1417" w:type="dxa"/>
            <w:gridSpan w:val="2"/>
            <w:tcBorders>
              <w:bottom w:val="single" w:sz="4" w:space="0" w:color="auto"/>
            </w:tcBorders>
            <w:vAlign w:val="bottom"/>
          </w:tcPr>
          <w:p w14:paraId="671F7B8E" w14:textId="378DB07C"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0.71</w:t>
            </w:r>
          </w:p>
        </w:tc>
        <w:tc>
          <w:tcPr>
            <w:tcW w:w="1588" w:type="dxa"/>
            <w:gridSpan w:val="2"/>
            <w:tcBorders>
              <w:bottom w:val="single" w:sz="4" w:space="0" w:color="auto"/>
            </w:tcBorders>
            <w:vAlign w:val="bottom"/>
          </w:tcPr>
          <w:p w14:paraId="3DD3EB53" w14:textId="2A398F56"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0.71</w:t>
            </w:r>
          </w:p>
        </w:tc>
      </w:tr>
      <w:tr w:rsidR="009135F9" w:rsidRPr="00810418" w14:paraId="2841ADFF" w14:textId="77777777" w:rsidTr="00035ED1">
        <w:tc>
          <w:tcPr>
            <w:tcW w:w="597" w:type="dxa"/>
            <w:tcBorders>
              <w:top w:val="single" w:sz="4" w:space="0" w:color="auto"/>
            </w:tcBorders>
            <w:vAlign w:val="bottom"/>
          </w:tcPr>
          <w:p w14:paraId="010AB516" w14:textId="77B04FB1"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O1</w:t>
            </w:r>
          </w:p>
        </w:tc>
        <w:tc>
          <w:tcPr>
            <w:tcW w:w="1418" w:type="dxa"/>
            <w:tcBorders>
              <w:top w:val="single" w:sz="4" w:space="0" w:color="auto"/>
            </w:tcBorders>
            <w:vAlign w:val="bottom"/>
          </w:tcPr>
          <w:p w14:paraId="12D1B442" w14:textId="7C384411"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1.04</w:t>
            </w:r>
          </w:p>
        </w:tc>
        <w:tc>
          <w:tcPr>
            <w:tcW w:w="1559" w:type="dxa"/>
            <w:gridSpan w:val="2"/>
            <w:tcBorders>
              <w:top w:val="single" w:sz="4" w:space="0" w:color="auto"/>
            </w:tcBorders>
            <w:vAlign w:val="bottom"/>
          </w:tcPr>
          <w:p w14:paraId="11FD025A" w14:textId="0A277AC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1.07</w:t>
            </w:r>
          </w:p>
        </w:tc>
        <w:tc>
          <w:tcPr>
            <w:tcW w:w="1417" w:type="dxa"/>
            <w:tcBorders>
              <w:top w:val="single" w:sz="4" w:space="0" w:color="auto"/>
            </w:tcBorders>
            <w:vAlign w:val="bottom"/>
          </w:tcPr>
          <w:p w14:paraId="324FE26B" w14:textId="13569D82"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0.72</w:t>
            </w:r>
          </w:p>
        </w:tc>
        <w:tc>
          <w:tcPr>
            <w:tcW w:w="1418" w:type="dxa"/>
            <w:tcBorders>
              <w:top w:val="single" w:sz="4" w:space="0" w:color="auto"/>
            </w:tcBorders>
            <w:vAlign w:val="bottom"/>
          </w:tcPr>
          <w:p w14:paraId="3DADE90B" w14:textId="01E15732"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0.79</w:t>
            </w:r>
          </w:p>
        </w:tc>
        <w:tc>
          <w:tcPr>
            <w:tcW w:w="1417" w:type="dxa"/>
            <w:gridSpan w:val="2"/>
            <w:tcBorders>
              <w:top w:val="single" w:sz="4" w:space="0" w:color="auto"/>
            </w:tcBorders>
            <w:vAlign w:val="bottom"/>
          </w:tcPr>
          <w:p w14:paraId="53D215BC" w14:textId="2ED2D94F"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0.92</w:t>
            </w:r>
          </w:p>
        </w:tc>
        <w:tc>
          <w:tcPr>
            <w:tcW w:w="1588" w:type="dxa"/>
            <w:gridSpan w:val="2"/>
            <w:tcBorders>
              <w:top w:val="single" w:sz="4" w:space="0" w:color="auto"/>
            </w:tcBorders>
            <w:vAlign w:val="bottom"/>
          </w:tcPr>
          <w:p w14:paraId="3D98C170" w14:textId="6F7F8D62"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0.90</w:t>
            </w:r>
          </w:p>
        </w:tc>
      </w:tr>
      <w:tr w:rsidR="009135F9" w:rsidRPr="00810418" w14:paraId="2B69568B" w14:textId="77777777" w:rsidTr="00035ED1">
        <w:tc>
          <w:tcPr>
            <w:tcW w:w="597" w:type="dxa"/>
            <w:vAlign w:val="bottom"/>
          </w:tcPr>
          <w:p w14:paraId="7ABCCDF9" w14:textId="2E65C67A" w:rsidR="009135F9" w:rsidRPr="009135F9" w:rsidRDefault="009135F9" w:rsidP="009135F9">
            <w:pPr>
              <w:spacing w:after="0" w:line="240" w:lineRule="auto"/>
              <w:ind w:firstLine="0"/>
              <w:rPr>
                <w:rFonts w:ascii="Times New Roman" w:hAnsi="Times New Roman" w:cs="Times New Roman"/>
                <w:b/>
                <w:bCs/>
                <w:sz w:val="20"/>
                <w:szCs w:val="20"/>
              </w:rPr>
            </w:pPr>
            <w:proofErr w:type="spellStart"/>
            <w:r w:rsidRPr="009135F9">
              <w:rPr>
                <w:rFonts w:ascii="Times New Roman" w:hAnsi="Times New Roman" w:cs="Times New Roman"/>
                <w:b/>
                <w:bCs/>
                <w:sz w:val="20"/>
                <w:szCs w:val="20"/>
              </w:rPr>
              <w:t>POz</w:t>
            </w:r>
            <w:proofErr w:type="spellEnd"/>
          </w:p>
        </w:tc>
        <w:tc>
          <w:tcPr>
            <w:tcW w:w="1418" w:type="dxa"/>
            <w:vAlign w:val="bottom"/>
          </w:tcPr>
          <w:p w14:paraId="3836CE75" w14:textId="77E36A7B"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0.87</w:t>
            </w:r>
          </w:p>
        </w:tc>
        <w:tc>
          <w:tcPr>
            <w:tcW w:w="1559" w:type="dxa"/>
            <w:gridSpan w:val="2"/>
            <w:vAlign w:val="bottom"/>
          </w:tcPr>
          <w:p w14:paraId="299B21DE" w14:textId="3C482B97"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0.89</w:t>
            </w:r>
          </w:p>
        </w:tc>
        <w:tc>
          <w:tcPr>
            <w:tcW w:w="1417" w:type="dxa"/>
            <w:vAlign w:val="bottom"/>
          </w:tcPr>
          <w:p w14:paraId="3F6F0070" w14:textId="6B284380"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0.62</w:t>
            </w:r>
          </w:p>
        </w:tc>
        <w:tc>
          <w:tcPr>
            <w:tcW w:w="1418" w:type="dxa"/>
            <w:vAlign w:val="bottom"/>
          </w:tcPr>
          <w:p w14:paraId="2070AAC5" w14:textId="1264A2BC"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0.69</w:t>
            </w:r>
          </w:p>
        </w:tc>
        <w:tc>
          <w:tcPr>
            <w:tcW w:w="1417" w:type="dxa"/>
            <w:gridSpan w:val="2"/>
            <w:vAlign w:val="bottom"/>
          </w:tcPr>
          <w:p w14:paraId="1D54187E" w14:textId="2558E27E"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0.70</w:t>
            </w:r>
          </w:p>
        </w:tc>
        <w:tc>
          <w:tcPr>
            <w:tcW w:w="1588" w:type="dxa"/>
            <w:gridSpan w:val="2"/>
            <w:vAlign w:val="bottom"/>
          </w:tcPr>
          <w:p w14:paraId="3E3C53D8" w14:textId="3A2AC40E"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0.70</w:t>
            </w:r>
          </w:p>
        </w:tc>
      </w:tr>
      <w:tr w:rsidR="009135F9" w:rsidRPr="00810418" w14:paraId="22DC85EE" w14:textId="77777777" w:rsidTr="00035ED1">
        <w:tc>
          <w:tcPr>
            <w:tcW w:w="597" w:type="dxa"/>
            <w:tcBorders>
              <w:bottom w:val="single" w:sz="4" w:space="0" w:color="auto"/>
            </w:tcBorders>
            <w:vAlign w:val="bottom"/>
          </w:tcPr>
          <w:p w14:paraId="564883E9" w14:textId="62D88621" w:rsidR="009135F9" w:rsidRPr="009135F9" w:rsidRDefault="009135F9" w:rsidP="009135F9">
            <w:pPr>
              <w:spacing w:after="0" w:line="240" w:lineRule="auto"/>
              <w:ind w:firstLine="0"/>
              <w:rPr>
                <w:rFonts w:ascii="Times New Roman" w:hAnsi="Times New Roman" w:cs="Times New Roman"/>
                <w:b/>
                <w:bCs/>
                <w:sz w:val="20"/>
                <w:szCs w:val="20"/>
              </w:rPr>
            </w:pPr>
            <w:r w:rsidRPr="009135F9">
              <w:rPr>
                <w:rFonts w:ascii="Times New Roman" w:hAnsi="Times New Roman" w:cs="Times New Roman"/>
                <w:b/>
                <w:bCs/>
                <w:sz w:val="20"/>
                <w:szCs w:val="20"/>
              </w:rPr>
              <w:t>O2</w:t>
            </w:r>
          </w:p>
        </w:tc>
        <w:tc>
          <w:tcPr>
            <w:tcW w:w="1418" w:type="dxa"/>
            <w:tcBorders>
              <w:bottom w:val="single" w:sz="4" w:space="0" w:color="auto"/>
            </w:tcBorders>
            <w:vAlign w:val="bottom"/>
          </w:tcPr>
          <w:p w14:paraId="36F95318" w14:textId="1F6AFF73"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0.85</w:t>
            </w:r>
          </w:p>
        </w:tc>
        <w:tc>
          <w:tcPr>
            <w:tcW w:w="1559" w:type="dxa"/>
            <w:gridSpan w:val="2"/>
            <w:tcBorders>
              <w:bottom w:val="single" w:sz="4" w:space="0" w:color="auto"/>
            </w:tcBorders>
            <w:vAlign w:val="bottom"/>
          </w:tcPr>
          <w:p w14:paraId="15F58435" w14:textId="50931AD6"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0.88</w:t>
            </w:r>
          </w:p>
        </w:tc>
        <w:tc>
          <w:tcPr>
            <w:tcW w:w="1417" w:type="dxa"/>
            <w:tcBorders>
              <w:bottom w:val="single" w:sz="4" w:space="0" w:color="auto"/>
            </w:tcBorders>
            <w:vAlign w:val="bottom"/>
          </w:tcPr>
          <w:p w14:paraId="06DD997C" w14:textId="6AA01C6F"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0.62</w:t>
            </w:r>
          </w:p>
        </w:tc>
        <w:tc>
          <w:tcPr>
            <w:tcW w:w="1418" w:type="dxa"/>
            <w:tcBorders>
              <w:bottom w:val="single" w:sz="4" w:space="0" w:color="auto"/>
            </w:tcBorders>
            <w:vAlign w:val="bottom"/>
          </w:tcPr>
          <w:p w14:paraId="7E55CE4F" w14:textId="29CBF44E" w:rsidR="009135F9" w:rsidRPr="009135F9" w:rsidRDefault="009135F9" w:rsidP="009135F9">
            <w:pPr>
              <w:spacing w:after="0" w:line="240" w:lineRule="auto"/>
              <w:rPr>
                <w:rFonts w:ascii="Times New Roman" w:hAnsi="Times New Roman" w:cs="Times New Roman"/>
                <w:sz w:val="20"/>
                <w:szCs w:val="20"/>
              </w:rPr>
            </w:pPr>
            <w:r w:rsidRPr="009135F9">
              <w:rPr>
                <w:rFonts w:ascii="Times New Roman" w:hAnsi="Times New Roman" w:cs="Times New Roman"/>
                <w:sz w:val="20"/>
                <w:szCs w:val="20"/>
              </w:rPr>
              <w:t>0.69</w:t>
            </w:r>
          </w:p>
        </w:tc>
        <w:tc>
          <w:tcPr>
            <w:tcW w:w="1417" w:type="dxa"/>
            <w:gridSpan w:val="2"/>
            <w:tcBorders>
              <w:bottom w:val="single" w:sz="4" w:space="0" w:color="auto"/>
            </w:tcBorders>
            <w:vAlign w:val="bottom"/>
          </w:tcPr>
          <w:p w14:paraId="3CD8A99B" w14:textId="057020AA"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0.70</w:t>
            </w:r>
          </w:p>
        </w:tc>
        <w:tc>
          <w:tcPr>
            <w:tcW w:w="1588" w:type="dxa"/>
            <w:gridSpan w:val="2"/>
            <w:tcBorders>
              <w:bottom w:val="single" w:sz="4" w:space="0" w:color="auto"/>
            </w:tcBorders>
            <w:vAlign w:val="bottom"/>
          </w:tcPr>
          <w:p w14:paraId="5EEF715A" w14:textId="0FF7C0B6" w:rsidR="009135F9" w:rsidRPr="009135F9" w:rsidRDefault="009135F9" w:rsidP="009135F9">
            <w:pPr>
              <w:spacing w:after="0" w:line="240" w:lineRule="auto"/>
              <w:jc w:val="center"/>
              <w:rPr>
                <w:rFonts w:ascii="Times New Roman" w:hAnsi="Times New Roman" w:cs="Times New Roman"/>
                <w:sz w:val="20"/>
                <w:szCs w:val="20"/>
              </w:rPr>
            </w:pPr>
            <w:r w:rsidRPr="009135F9">
              <w:rPr>
                <w:rFonts w:ascii="Times New Roman" w:hAnsi="Times New Roman" w:cs="Times New Roman"/>
                <w:sz w:val="20"/>
                <w:szCs w:val="20"/>
              </w:rPr>
              <w:t>0.70</w:t>
            </w:r>
          </w:p>
        </w:tc>
      </w:tr>
    </w:tbl>
    <w:p w14:paraId="430AFE06" w14:textId="55536C53" w:rsidR="007B14DA" w:rsidRDefault="007B14DA" w:rsidP="007B14DA">
      <w:pPr>
        <w:pStyle w:val="Heading1"/>
      </w:pPr>
      <w:r>
        <w:t>3.2 Annoyance</w:t>
      </w:r>
    </w:p>
    <w:p w14:paraId="111A6E52" w14:textId="62EA27B0" w:rsidR="007B14DA" w:rsidRDefault="007B14DA" w:rsidP="008578EE">
      <w:pPr>
        <w:spacing w:line="276" w:lineRule="auto"/>
        <w:rPr>
          <w:rFonts w:cs="Times New Roman"/>
        </w:rPr>
      </w:pPr>
      <w:r>
        <w:t>Impact sound sources were rated from 0.5</w:t>
      </w:r>
      <w:r>
        <w:rPr>
          <w:rFonts w:cs="Times New Roman"/>
        </w:rPr>
        <w:t>±</w:t>
      </w:r>
      <w:r>
        <w:t>0.6 up to 7.75</w:t>
      </w:r>
      <w:r>
        <w:rPr>
          <w:rFonts w:cs="Times New Roman"/>
        </w:rPr>
        <w:t>±2.2</w:t>
      </w:r>
      <w:r>
        <w:t xml:space="preserve"> when their impact sound pressure level </w:t>
      </w:r>
      <w:r w:rsidR="00AA08DB">
        <w:t xml:space="preserve">varied </w:t>
      </w:r>
      <w:r>
        <w:t>from 30 to 55 dB (</w:t>
      </w:r>
      <w:r w:rsidRPr="00D02A0A">
        <w:rPr>
          <w:i/>
          <w:iCs/>
        </w:rPr>
        <w:t>L</w:t>
      </w:r>
      <w:r w:rsidRPr="00E25D5C">
        <w:rPr>
          <w:vertAlign w:val="subscript"/>
        </w:rPr>
        <w:t>AFmax</w:t>
      </w:r>
      <w:r>
        <w:t>)</w:t>
      </w:r>
      <w:r w:rsidR="00AA08DB">
        <w:t>,</w:t>
      </w:r>
      <w:r>
        <w:t xml:space="preserve"> showing an almost linear growing trend (</w:t>
      </w:r>
      <w:r w:rsidRPr="00D805AB">
        <w:rPr>
          <w:i/>
          <w:iCs/>
        </w:rPr>
        <w:t>R</w:t>
      </w:r>
      <w:r w:rsidRPr="00D07004">
        <w:t>² = 0.9</w:t>
      </w:r>
      <w:r>
        <w:t>8) with the sound pressure level. For airborne sources</w:t>
      </w:r>
      <w:r w:rsidR="00AA08DB">
        <w:t>,</w:t>
      </w:r>
      <w:r>
        <w:t xml:space="preserve"> annoyance decreased slightly when passing from the scenario in which speech and music were heard through a poor performing partition (</w:t>
      </w:r>
      <w:r w:rsidRPr="00D805AB">
        <w:rPr>
          <w:i/>
          <w:iCs/>
        </w:rPr>
        <w:t>R</w:t>
      </w:r>
      <w:r w:rsidRPr="00D07004">
        <w:rPr>
          <w:vertAlign w:val="subscript"/>
        </w:rPr>
        <w:t>w</w:t>
      </w:r>
      <w:r>
        <w:t>=33 dB) to the one in which they were heard through the good performing one (</w:t>
      </w:r>
      <w:r w:rsidRPr="00D805AB">
        <w:rPr>
          <w:i/>
          <w:iCs/>
        </w:rPr>
        <w:t>R</w:t>
      </w:r>
      <w:r w:rsidRPr="00D07004">
        <w:rPr>
          <w:vertAlign w:val="subscript"/>
        </w:rPr>
        <w:t>w</w:t>
      </w:r>
      <w:r>
        <w:t>=52 dB). For speech</w:t>
      </w:r>
      <w:r w:rsidR="00D12A97">
        <w:t>,</w:t>
      </w:r>
      <w:r>
        <w:t xml:space="preserve"> it </w:t>
      </w:r>
      <w:proofErr w:type="spellStart"/>
      <w:r w:rsidR="00D12A97">
        <w:t>vaired</w:t>
      </w:r>
      <w:proofErr w:type="spellEnd"/>
      <w:r w:rsidR="00D12A97">
        <w:t xml:space="preserve"> </w:t>
      </w:r>
      <w:r>
        <w:t>from 5.5</w:t>
      </w:r>
      <w:r>
        <w:rPr>
          <w:rFonts w:cs="Times New Roman"/>
        </w:rPr>
        <w:t>±2.4</w:t>
      </w:r>
      <w:r>
        <w:t xml:space="preserve"> to 5</w:t>
      </w:r>
      <w:r>
        <w:rPr>
          <w:rFonts w:cs="Times New Roman"/>
        </w:rPr>
        <w:t>±3.2</w:t>
      </w:r>
      <w:r>
        <w:t xml:space="preserve"> and for music from 4</w:t>
      </w:r>
      <w:r>
        <w:rPr>
          <w:rFonts w:cs="Times New Roman"/>
        </w:rPr>
        <w:t>±4.2</w:t>
      </w:r>
      <w:r>
        <w:t xml:space="preserve"> to 3.25</w:t>
      </w:r>
      <w:r>
        <w:rPr>
          <w:rFonts w:cs="Times New Roman"/>
        </w:rPr>
        <w:t xml:space="preserve">±3.3. The variation of annoyance between footsteps heard singularly or in combination with speech or music is reported in </w:t>
      </w:r>
      <w:r w:rsidR="008F10CC">
        <w:rPr>
          <w:rFonts w:cs="Times New Roman"/>
        </w:rPr>
        <w:br/>
        <w:t>F</w:t>
      </w:r>
      <w:r>
        <w:rPr>
          <w:rFonts w:cs="Times New Roman"/>
        </w:rPr>
        <w:t xml:space="preserve">igure </w:t>
      </w:r>
      <w:r w:rsidR="00D805AB">
        <w:rPr>
          <w:rFonts w:cs="Times New Roman"/>
        </w:rPr>
        <w:t xml:space="preserve">3a </w:t>
      </w:r>
      <w:r>
        <w:rPr>
          <w:rFonts w:cs="Times New Roman"/>
        </w:rPr>
        <w:t xml:space="preserve">and </w:t>
      </w:r>
      <w:r w:rsidR="00D805AB">
        <w:rPr>
          <w:rFonts w:cs="Times New Roman"/>
        </w:rPr>
        <w:t>3b</w:t>
      </w:r>
      <w:r>
        <w:rPr>
          <w:rFonts w:cs="Times New Roman"/>
        </w:rPr>
        <w:t xml:space="preserve">, respectively. Overall, combined sound sources provoked higher annoyance ratings compared to single footsteps sounds, except </w:t>
      </w:r>
      <w:r w:rsidR="002C4657">
        <w:rPr>
          <w:rFonts w:cs="Times New Roman"/>
        </w:rPr>
        <w:t>for</w:t>
      </w:r>
      <w:r>
        <w:rPr>
          <w:rFonts w:cs="Times New Roman"/>
        </w:rPr>
        <w:t xml:space="preserve"> footsteps at 45 dB (</w:t>
      </w:r>
      <w:r w:rsidRPr="00D02A0A">
        <w:rPr>
          <w:rFonts w:cs="Times New Roman"/>
          <w:i/>
          <w:iCs/>
        </w:rPr>
        <w:t>L</w:t>
      </w:r>
      <w:r w:rsidRPr="00D02A0A">
        <w:rPr>
          <w:rFonts w:cs="Times New Roman"/>
          <w:vertAlign w:val="subscript"/>
        </w:rPr>
        <w:t>AFmax</w:t>
      </w:r>
      <w:r>
        <w:rPr>
          <w:rFonts w:cs="Times New Roman"/>
        </w:rPr>
        <w:t>) in combination with speech through the partition performing good (</w:t>
      </w:r>
      <w:r w:rsidRPr="00D805AB">
        <w:rPr>
          <w:rFonts w:cs="Times New Roman"/>
          <w:i/>
          <w:iCs/>
        </w:rPr>
        <w:t>R</w:t>
      </w:r>
      <w:r w:rsidRPr="00D02A0A">
        <w:rPr>
          <w:rFonts w:cs="Times New Roman"/>
          <w:vertAlign w:val="subscript"/>
        </w:rPr>
        <w:t>w</w:t>
      </w:r>
      <w:r>
        <w:rPr>
          <w:rFonts w:cs="Times New Roman"/>
        </w:rPr>
        <w:t>=52 dB). The effect of the sound insulation performance of the vertical element is clearly visible, especially when the floor performance is good, and footsteps are heard at 30 dB (</w:t>
      </w:r>
      <w:r w:rsidRPr="00D02A0A">
        <w:rPr>
          <w:rFonts w:cs="Times New Roman"/>
          <w:i/>
          <w:iCs/>
        </w:rPr>
        <w:t>L</w:t>
      </w:r>
      <w:r w:rsidRPr="00D02A0A">
        <w:rPr>
          <w:rFonts w:cs="Times New Roman"/>
          <w:vertAlign w:val="subscript"/>
        </w:rPr>
        <w:t>AFmax</w:t>
      </w:r>
      <w:r>
        <w:rPr>
          <w:rFonts w:cs="Times New Roman"/>
        </w:rPr>
        <w:t xml:space="preserve">). </w:t>
      </w:r>
    </w:p>
    <w:p w14:paraId="4A554AD1" w14:textId="4523FF4E" w:rsidR="007B14DA" w:rsidRDefault="007B14DA" w:rsidP="007B14DA">
      <w:pPr>
        <w:spacing w:line="276" w:lineRule="auto"/>
      </w:pPr>
      <w:r>
        <w:rPr>
          <w:rFonts w:hint="eastAsia"/>
          <w:noProof/>
          <w:lang w:val="it-IT" w:eastAsia="it-IT"/>
        </w:rPr>
        <w:drawing>
          <wp:inline distT="0" distB="0" distL="0" distR="0" wp14:anchorId="110622D7" wp14:editId="33733ADE">
            <wp:extent cx="5262762" cy="3238287"/>
            <wp:effectExtent l="0" t="0" r="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1">
                      <a:extLst>
                        <a:ext uri="{28A0092B-C50C-407E-A947-70E740481C1C}">
                          <a14:useLocalDpi xmlns:a14="http://schemas.microsoft.com/office/drawing/2010/main" val="0"/>
                        </a:ext>
                      </a:extLst>
                    </a:blip>
                    <a:stretch>
                      <a:fillRect/>
                    </a:stretch>
                  </pic:blipFill>
                  <pic:spPr>
                    <a:xfrm>
                      <a:off x="0" y="0"/>
                      <a:ext cx="5273257" cy="3244745"/>
                    </a:xfrm>
                    <a:prstGeom prst="rect">
                      <a:avLst/>
                    </a:prstGeom>
                  </pic:spPr>
                </pic:pic>
              </a:graphicData>
            </a:graphic>
          </wp:inline>
        </w:drawing>
      </w:r>
    </w:p>
    <w:p w14:paraId="1FCF0FF4" w14:textId="7D27F062" w:rsidR="00915C62" w:rsidRPr="009F5345" w:rsidRDefault="00915C62" w:rsidP="00915C62">
      <w:pPr>
        <w:spacing w:line="276" w:lineRule="auto"/>
        <w:jc w:val="center"/>
        <w:rPr>
          <w:iCs/>
        </w:rPr>
      </w:pPr>
      <w:r w:rsidRPr="009F5345">
        <w:rPr>
          <w:iCs/>
        </w:rPr>
        <w:t xml:space="preserve">Figure </w:t>
      </w:r>
      <w:r w:rsidR="00D805AB">
        <w:rPr>
          <w:iCs/>
        </w:rPr>
        <w:t>3</w:t>
      </w:r>
      <w:r w:rsidRPr="009F5345">
        <w:rPr>
          <w:iCs/>
        </w:rPr>
        <w:t xml:space="preserve">: Annoyance ratings of footsteps heard singularly or in combination with an </w:t>
      </w:r>
      <w:proofErr w:type="gramStart"/>
      <w:r w:rsidRPr="009F5345">
        <w:rPr>
          <w:iCs/>
        </w:rPr>
        <w:t>airborne sources</w:t>
      </w:r>
      <w:proofErr w:type="gramEnd"/>
      <w:r w:rsidRPr="009F5345">
        <w:rPr>
          <w:iCs/>
        </w:rPr>
        <w:t xml:space="preserve"> heard through vertical partitions characterized by </w:t>
      </w:r>
      <w:r w:rsidRPr="00D805AB">
        <w:rPr>
          <w:i/>
        </w:rPr>
        <w:t>R</w:t>
      </w:r>
      <w:r w:rsidRPr="009F5345">
        <w:rPr>
          <w:iCs/>
          <w:vertAlign w:val="subscript"/>
        </w:rPr>
        <w:t>w</w:t>
      </w:r>
      <w:r w:rsidRPr="009F5345">
        <w:rPr>
          <w:iCs/>
        </w:rPr>
        <w:t xml:space="preserve">=52 dB and </w:t>
      </w:r>
      <w:r w:rsidRPr="00D805AB">
        <w:rPr>
          <w:i/>
        </w:rPr>
        <w:t>R</w:t>
      </w:r>
      <w:r w:rsidRPr="009F5345">
        <w:rPr>
          <w:iCs/>
          <w:vertAlign w:val="subscript"/>
        </w:rPr>
        <w:t>w</w:t>
      </w:r>
      <w:r w:rsidRPr="009F5345">
        <w:rPr>
          <w:iCs/>
        </w:rPr>
        <w:t>=33 dB: a)</w:t>
      </w:r>
      <w:r w:rsidR="00F31DDA">
        <w:rPr>
          <w:iCs/>
        </w:rPr>
        <w:t xml:space="preserve"> </w:t>
      </w:r>
      <w:r w:rsidRPr="009F5345">
        <w:rPr>
          <w:iCs/>
        </w:rPr>
        <w:t>speech and b) music.</w:t>
      </w:r>
    </w:p>
    <w:p w14:paraId="67E8A40B" w14:textId="21DB04B6" w:rsidR="008578EE" w:rsidRDefault="008578EE" w:rsidP="008578EE">
      <w:pPr>
        <w:spacing w:line="276" w:lineRule="auto"/>
      </w:pPr>
      <w:r>
        <w:t xml:space="preserve">Correlation coefficients were computed between annoyance ratings and overall, </w:t>
      </w:r>
      <w:r w:rsidRPr="00472310">
        <w:t>α-EEG and β-EEG</w:t>
      </w:r>
      <w:r>
        <w:t xml:space="preserve"> activities in the whole set of sensors’ positions. Higher significant correlations were identified in the parietal and central area, together with </w:t>
      </w:r>
      <w:proofErr w:type="spellStart"/>
      <w:r>
        <w:t>Poz</w:t>
      </w:r>
      <w:proofErr w:type="spellEnd"/>
      <w:r>
        <w:t xml:space="preserve"> and right-hemisphere sensors T6 and O2. Overall EEG activity correlate significantly with annoyance in </w:t>
      </w:r>
      <w:r w:rsidR="003B18EA">
        <w:t xml:space="preserve">half of the </w:t>
      </w:r>
      <w:r>
        <w:t>sensors</w:t>
      </w:r>
      <w:r w:rsidR="003B18EA">
        <w:t xml:space="preserve"> which were:</w:t>
      </w:r>
      <w:r>
        <w:t xml:space="preserve"> T5 (</w:t>
      </w:r>
      <w:r w:rsidRPr="00111095">
        <w:rPr>
          <w:i/>
          <w:iCs/>
        </w:rPr>
        <w:t>r</w:t>
      </w:r>
      <w:r>
        <w:t xml:space="preserve">=.138, </w:t>
      </w:r>
      <w:r w:rsidRPr="00111095">
        <w:rPr>
          <w:i/>
          <w:iCs/>
        </w:rPr>
        <w:lastRenderedPageBreak/>
        <w:t>p</w:t>
      </w:r>
      <w:r>
        <w:t>&lt;0.05), T6 (</w:t>
      </w:r>
      <w:r w:rsidRPr="00111095">
        <w:rPr>
          <w:i/>
          <w:iCs/>
        </w:rPr>
        <w:t>r</w:t>
      </w:r>
      <w:r>
        <w:t>=.238</w:t>
      </w:r>
      <w:r w:rsidRPr="00F1493A">
        <w:rPr>
          <w:i/>
          <w:iCs/>
        </w:rPr>
        <w:t xml:space="preserve"> </w:t>
      </w:r>
      <w:r w:rsidRPr="00111095">
        <w:rPr>
          <w:i/>
          <w:iCs/>
        </w:rPr>
        <w:t>p</w:t>
      </w:r>
      <w:r>
        <w:t>&lt;0.01), C3 (</w:t>
      </w:r>
      <w:r w:rsidRPr="00111095">
        <w:rPr>
          <w:i/>
          <w:iCs/>
        </w:rPr>
        <w:t>r</w:t>
      </w:r>
      <w:r>
        <w:t xml:space="preserve">=.173, </w:t>
      </w:r>
      <w:r w:rsidRPr="00111095">
        <w:rPr>
          <w:i/>
          <w:iCs/>
        </w:rPr>
        <w:t>p</w:t>
      </w:r>
      <w:r>
        <w:t xml:space="preserve">&lt;0.05), </w:t>
      </w:r>
      <w:proofErr w:type="spellStart"/>
      <w:r>
        <w:t>Cz</w:t>
      </w:r>
      <w:proofErr w:type="spellEnd"/>
      <w:r>
        <w:t xml:space="preserve"> (</w:t>
      </w:r>
      <w:r w:rsidRPr="00111095">
        <w:rPr>
          <w:i/>
          <w:iCs/>
        </w:rPr>
        <w:t>r</w:t>
      </w:r>
      <w:r>
        <w:t xml:space="preserve">=.190, </w:t>
      </w:r>
      <w:r w:rsidRPr="00111095">
        <w:rPr>
          <w:i/>
          <w:iCs/>
        </w:rPr>
        <w:t>p</w:t>
      </w:r>
      <w:r>
        <w:t>&lt;0.01), C4 (</w:t>
      </w:r>
      <w:r w:rsidRPr="00111095">
        <w:rPr>
          <w:i/>
          <w:iCs/>
        </w:rPr>
        <w:t>r</w:t>
      </w:r>
      <w:r>
        <w:t xml:space="preserve">=.195, </w:t>
      </w:r>
      <w:r w:rsidRPr="00111095">
        <w:rPr>
          <w:i/>
          <w:iCs/>
        </w:rPr>
        <w:t>p</w:t>
      </w:r>
      <w:r>
        <w:t>&lt;0.01),</w:t>
      </w:r>
      <w:r w:rsidRPr="00F1493A">
        <w:t xml:space="preserve"> </w:t>
      </w:r>
      <w:r>
        <w:t>P3 (</w:t>
      </w:r>
      <w:r w:rsidRPr="00111095">
        <w:rPr>
          <w:i/>
          <w:iCs/>
        </w:rPr>
        <w:t>r</w:t>
      </w:r>
      <w:r>
        <w:t xml:space="preserve">=.225, </w:t>
      </w:r>
      <w:r w:rsidRPr="00111095">
        <w:rPr>
          <w:i/>
          <w:iCs/>
        </w:rPr>
        <w:t>p</w:t>
      </w:r>
      <w:r>
        <w:t xml:space="preserve">&lt;0.01),  </w:t>
      </w:r>
      <w:proofErr w:type="spellStart"/>
      <w:r>
        <w:t>Pz</w:t>
      </w:r>
      <w:proofErr w:type="spellEnd"/>
      <w:r>
        <w:t xml:space="preserve"> (</w:t>
      </w:r>
      <w:r w:rsidRPr="00111095">
        <w:rPr>
          <w:i/>
          <w:iCs/>
        </w:rPr>
        <w:t>r</w:t>
      </w:r>
      <w:r>
        <w:t xml:space="preserve">=.200, </w:t>
      </w:r>
      <w:r w:rsidRPr="00111095">
        <w:rPr>
          <w:i/>
          <w:iCs/>
        </w:rPr>
        <w:t>p</w:t>
      </w:r>
      <w:r>
        <w:t>&lt;0.01), P4 (</w:t>
      </w:r>
      <w:r w:rsidRPr="00111095">
        <w:rPr>
          <w:i/>
          <w:iCs/>
        </w:rPr>
        <w:t>r</w:t>
      </w:r>
      <w:r>
        <w:t xml:space="preserve">=.228, </w:t>
      </w:r>
      <w:r w:rsidRPr="00111095">
        <w:rPr>
          <w:i/>
          <w:iCs/>
        </w:rPr>
        <w:t>p</w:t>
      </w:r>
      <w:r>
        <w:t xml:space="preserve">&lt;0.01), </w:t>
      </w:r>
      <w:proofErr w:type="spellStart"/>
      <w:r>
        <w:t>POz</w:t>
      </w:r>
      <w:proofErr w:type="spellEnd"/>
      <w:r>
        <w:t xml:space="preserve"> (</w:t>
      </w:r>
      <w:r w:rsidRPr="00111095">
        <w:rPr>
          <w:i/>
          <w:iCs/>
        </w:rPr>
        <w:t>r</w:t>
      </w:r>
      <w:r>
        <w:t xml:space="preserve">=.220, </w:t>
      </w:r>
      <w:r w:rsidRPr="00111095">
        <w:rPr>
          <w:i/>
          <w:iCs/>
        </w:rPr>
        <w:t>p</w:t>
      </w:r>
      <w:r>
        <w:t>&lt;0.01)and O2 (</w:t>
      </w:r>
      <w:r w:rsidRPr="00111095">
        <w:rPr>
          <w:i/>
          <w:iCs/>
        </w:rPr>
        <w:t>r</w:t>
      </w:r>
      <w:r>
        <w:t xml:space="preserve">=.266, </w:t>
      </w:r>
      <w:r w:rsidRPr="00111095">
        <w:rPr>
          <w:i/>
          <w:iCs/>
        </w:rPr>
        <w:t>p</w:t>
      </w:r>
      <w:r>
        <w:t xml:space="preserve">&lt;0.01). Annoyance and </w:t>
      </w:r>
      <w:r w:rsidRPr="00472310">
        <w:t>α-EEG</w:t>
      </w:r>
      <w:r>
        <w:t xml:space="preserve"> activity correlates significantly in the higher number of sensors (13 out of 10), more specifically, significant correlations with annoyance were found in: F7 (</w:t>
      </w:r>
      <w:r w:rsidRPr="00111095">
        <w:rPr>
          <w:i/>
          <w:iCs/>
        </w:rPr>
        <w:t>r</w:t>
      </w:r>
      <w:r>
        <w:t xml:space="preserve">=.137, </w:t>
      </w:r>
      <w:r w:rsidRPr="00111095">
        <w:rPr>
          <w:i/>
          <w:iCs/>
        </w:rPr>
        <w:t>p</w:t>
      </w:r>
      <w:r>
        <w:t xml:space="preserve">&lt;0.05), </w:t>
      </w:r>
      <w:proofErr w:type="spellStart"/>
      <w:r>
        <w:t>Fz</w:t>
      </w:r>
      <w:proofErr w:type="spellEnd"/>
      <w:r>
        <w:t xml:space="preserve"> (</w:t>
      </w:r>
      <w:r w:rsidRPr="00111095">
        <w:rPr>
          <w:i/>
          <w:iCs/>
        </w:rPr>
        <w:t>r</w:t>
      </w:r>
      <w:r>
        <w:t xml:space="preserve">=.145, </w:t>
      </w:r>
      <w:r w:rsidRPr="00111095">
        <w:rPr>
          <w:i/>
          <w:iCs/>
        </w:rPr>
        <w:t>p</w:t>
      </w:r>
      <w:r>
        <w:t>&lt;0.05), F4 (</w:t>
      </w:r>
      <w:r w:rsidRPr="00111095">
        <w:rPr>
          <w:i/>
          <w:iCs/>
        </w:rPr>
        <w:t>r</w:t>
      </w:r>
      <w:r>
        <w:t xml:space="preserve">=.134, </w:t>
      </w:r>
      <w:r w:rsidRPr="00111095">
        <w:rPr>
          <w:i/>
          <w:iCs/>
        </w:rPr>
        <w:t>p</w:t>
      </w:r>
      <w:r>
        <w:t>&lt;0.05), T5 (</w:t>
      </w:r>
      <w:r w:rsidRPr="00111095">
        <w:rPr>
          <w:i/>
          <w:iCs/>
        </w:rPr>
        <w:t>r</w:t>
      </w:r>
      <w:r>
        <w:t xml:space="preserve">=.137, </w:t>
      </w:r>
      <w:r w:rsidRPr="00111095">
        <w:rPr>
          <w:i/>
          <w:iCs/>
        </w:rPr>
        <w:t>p</w:t>
      </w:r>
      <w:r>
        <w:t>&lt;0.05), T6 (</w:t>
      </w:r>
      <w:r w:rsidRPr="00111095">
        <w:rPr>
          <w:i/>
          <w:iCs/>
        </w:rPr>
        <w:t>r</w:t>
      </w:r>
      <w:r>
        <w:t xml:space="preserve">=.232, </w:t>
      </w:r>
      <w:r w:rsidRPr="00111095">
        <w:rPr>
          <w:i/>
          <w:iCs/>
        </w:rPr>
        <w:t>p</w:t>
      </w:r>
      <w:r>
        <w:t>&lt;0.01), C3 (</w:t>
      </w:r>
      <w:r w:rsidRPr="00111095">
        <w:rPr>
          <w:i/>
          <w:iCs/>
        </w:rPr>
        <w:t>r</w:t>
      </w:r>
      <w:r>
        <w:t xml:space="preserve">=.171, </w:t>
      </w:r>
      <w:r w:rsidRPr="00111095">
        <w:rPr>
          <w:i/>
          <w:iCs/>
        </w:rPr>
        <w:t>p</w:t>
      </w:r>
      <w:r>
        <w:t xml:space="preserve">&lt;0.05), </w:t>
      </w:r>
      <w:proofErr w:type="spellStart"/>
      <w:r>
        <w:t>Cz</w:t>
      </w:r>
      <w:proofErr w:type="spellEnd"/>
      <w:r>
        <w:t xml:space="preserve"> (</w:t>
      </w:r>
      <w:r w:rsidRPr="00111095">
        <w:rPr>
          <w:i/>
          <w:iCs/>
        </w:rPr>
        <w:t>r</w:t>
      </w:r>
      <w:r>
        <w:t xml:space="preserve">=.163, </w:t>
      </w:r>
      <w:r w:rsidRPr="00111095">
        <w:rPr>
          <w:i/>
          <w:iCs/>
        </w:rPr>
        <w:t>p</w:t>
      </w:r>
      <w:r>
        <w:t>&lt;0.05), C4 (</w:t>
      </w:r>
      <w:r w:rsidRPr="00111095">
        <w:rPr>
          <w:i/>
          <w:iCs/>
        </w:rPr>
        <w:t>r</w:t>
      </w:r>
      <w:r>
        <w:t xml:space="preserve">=.174, </w:t>
      </w:r>
      <w:r w:rsidRPr="00111095">
        <w:rPr>
          <w:i/>
          <w:iCs/>
        </w:rPr>
        <w:t>p</w:t>
      </w:r>
      <w:r>
        <w:t>&lt;0.05),</w:t>
      </w:r>
      <w:r w:rsidRPr="00F1493A">
        <w:t xml:space="preserve"> </w:t>
      </w:r>
      <w:r>
        <w:t>P3 (</w:t>
      </w:r>
      <w:r w:rsidRPr="00111095">
        <w:rPr>
          <w:i/>
          <w:iCs/>
        </w:rPr>
        <w:t>r</w:t>
      </w:r>
      <w:r>
        <w:t xml:space="preserve">=.208, </w:t>
      </w:r>
      <w:r w:rsidRPr="00111095">
        <w:rPr>
          <w:i/>
          <w:iCs/>
        </w:rPr>
        <w:t>p</w:t>
      </w:r>
      <w:r>
        <w:t xml:space="preserve">&lt;0.01),  </w:t>
      </w:r>
      <w:proofErr w:type="spellStart"/>
      <w:r>
        <w:t>Pz</w:t>
      </w:r>
      <w:proofErr w:type="spellEnd"/>
      <w:r>
        <w:t xml:space="preserve"> (</w:t>
      </w:r>
      <w:r w:rsidRPr="00111095">
        <w:rPr>
          <w:i/>
          <w:iCs/>
        </w:rPr>
        <w:t>r</w:t>
      </w:r>
      <w:r>
        <w:t xml:space="preserve">=.169, </w:t>
      </w:r>
      <w:r w:rsidRPr="00111095">
        <w:rPr>
          <w:i/>
          <w:iCs/>
        </w:rPr>
        <w:t>p</w:t>
      </w:r>
      <w:r>
        <w:t>&lt;0.05), P4 (</w:t>
      </w:r>
      <w:r w:rsidRPr="00111095">
        <w:rPr>
          <w:i/>
          <w:iCs/>
        </w:rPr>
        <w:t>r</w:t>
      </w:r>
      <w:r>
        <w:t xml:space="preserve">=.204, </w:t>
      </w:r>
      <w:r w:rsidRPr="00111095">
        <w:rPr>
          <w:i/>
          <w:iCs/>
        </w:rPr>
        <w:t>p</w:t>
      </w:r>
      <w:r>
        <w:t xml:space="preserve">&lt;0.01), </w:t>
      </w:r>
      <w:proofErr w:type="spellStart"/>
      <w:r>
        <w:t>POz</w:t>
      </w:r>
      <w:proofErr w:type="spellEnd"/>
      <w:r>
        <w:t xml:space="preserve"> (</w:t>
      </w:r>
      <w:r w:rsidRPr="00111095">
        <w:rPr>
          <w:i/>
          <w:iCs/>
        </w:rPr>
        <w:t>r</w:t>
      </w:r>
      <w:r>
        <w:t xml:space="preserve">=.201, </w:t>
      </w:r>
      <w:r w:rsidRPr="00111095">
        <w:rPr>
          <w:i/>
          <w:iCs/>
        </w:rPr>
        <w:t>p</w:t>
      </w:r>
      <w:r>
        <w:t>&lt;0.01)and O2 (</w:t>
      </w:r>
      <w:r w:rsidRPr="00111095">
        <w:rPr>
          <w:i/>
          <w:iCs/>
        </w:rPr>
        <w:t>r</w:t>
      </w:r>
      <w:r>
        <w:t xml:space="preserve">=.248, </w:t>
      </w:r>
      <w:r w:rsidRPr="00111095">
        <w:rPr>
          <w:i/>
          <w:iCs/>
        </w:rPr>
        <w:t>p</w:t>
      </w:r>
      <w:r>
        <w:t xml:space="preserve">&lt;0.01). As much as it regards </w:t>
      </w:r>
      <w:r w:rsidRPr="00472310">
        <w:t>β -EEG</w:t>
      </w:r>
      <w:r>
        <w:t xml:space="preserve"> activity, it shows significant correlations with annoyance for </w:t>
      </w:r>
      <w:r w:rsidR="003B18EA">
        <w:t xml:space="preserve">11 of the </w:t>
      </w:r>
      <w:r w:rsidR="000324A6">
        <w:t xml:space="preserve">examined </w:t>
      </w:r>
      <w:r>
        <w:t>sensors</w:t>
      </w:r>
      <w:r w:rsidR="003B18EA">
        <w:t>:</w:t>
      </w:r>
      <w:r>
        <w:t xml:space="preserve"> </w:t>
      </w:r>
      <w:proofErr w:type="spellStart"/>
      <w:r>
        <w:t>Fz</w:t>
      </w:r>
      <w:proofErr w:type="spellEnd"/>
      <w:r>
        <w:t xml:space="preserve"> (</w:t>
      </w:r>
      <w:r w:rsidRPr="00111095">
        <w:rPr>
          <w:i/>
          <w:iCs/>
        </w:rPr>
        <w:t>r</w:t>
      </w:r>
      <w:r>
        <w:t xml:space="preserve">=.166, </w:t>
      </w:r>
      <w:r w:rsidRPr="00111095">
        <w:rPr>
          <w:i/>
          <w:iCs/>
        </w:rPr>
        <w:t>p</w:t>
      </w:r>
      <w:r>
        <w:t>&lt;0.05), F4 (</w:t>
      </w:r>
      <w:r w:rsidRPr="00111095">
        <w:rPr>
          <w:i/>
          <w:iCs/>
        </w:rPr>
        <w:t>r</w:t>
      </w:r>
      <w:r>
        <w:t xml:space="preserve">=.157, </w:t>
      </w:r>
      <w:r w:rsidRPr="00111095">
        <w:rPr>
          <w:i/>
          <w:iCs/>
        </w:rPr>
        <w:t>p</w:t>
      </w:r>
      <w:r>
        <w:t>&lt;0.05), T6 (</w:t>
      </w:r>
      <w:r w:rsidRPr="00111095">
        <w:rPr>
          <w:i/>
          <w:iCs/>
        </w:rPr>
        <w:t>r</w:t>
      </w:r>
      <w:r>
        <w:t xml:space="preserve">=.229, </w:t>
      </w:r>
      <w:r w:rsidRPr="00111095">
        <w:rPr>
          <w:i/>
          <w:iCs/>
        </w:rPr>
        <w:t>p</w:t>
      </w:r>
      <w:r>
        <w:t>&lt;0.01), C3 (</w:t>
      </w:r>
      <w:r w:rsidRPr="00111095">
        <w:rPr>
          <w:i/>
          <w:iCs/>
        </w:rPr>
        <w:t>r</w:t>
      </w:r>
      <w:r>
        <w:t xml:space="preserve">=.141, </w:t>
      </w:r>
      <w:r w:rsidRPr="00111095">
        <w:rPr>
          <w:i/>
          <w:iCs/>
        </w:rPr>
        <w:t>p</w:t>
      </w:r>
      <w:r>
        <w:t xml:space="preserve">&lt;0.05), </w:t>
      </w:r>
      <w:proofErr w:type="spellStart"/>
      <w:r>
        <w:t>Cz</w:t>
      </w:r>
      <w:proofErr w:type="spellEnd"/>
      <w:r>
        <w:t xml:space="preserve"> (</w:t>
      </w:r>
      <w:r w:rsidRPr="00111095">
        <w:rPr>
          <w:i/>
          <w:iCs/>
        </w:rPr>
        <w:t>r</w:t>
      </w:r>
      <w:r>
        <w:t xml:space="preserve">=.187, </w:t>
      </w:r>
      <w:r w:rsidRPr="00111095">
        <w:rPr>
          <w:i/>
          <w:iCs/>
        </w:rPr>
        <w:t>p</w:t>
      </w:r>
      <w:r>
        <w:t>&lt;0.01), C4 (</w:t>
      </w:r>
      <w:r w:rsidRPr="00111095">
        <w:rPr>
          <w:i/>
          <w:iCs/>
        </w:rPr>
        <w:t>r</w:t>
      </w:r>
      <w:r>
        <w:t xml:space="preserve">=.186, </w:t>
      </w:r>
      <w:r w:rsidRPr="00111095">
        <w:rPr>
          <w:i/>
          <w:iCs/>
        </w:rPr>
        <w:t>p</w:t>
      </w:r>
      <w:r>
        <w:t>&lt;0.01),</w:t>
      </w:r>
      <w:r w:rsidRPr="00F1493A">
        <w:t xml:space="preserve"> </w:t>
      </w:r>
      <w:r>
        <w:t>P3 (</w:t>
      </w:r>
      <w:r w:rsidRPr="00111095">
        <w:rPr>
          <w:i/>
          <w:iCs/>
        </w:rPr>
        <w:t>r</w:t>
      </w:r>
      <w:r>
        <w:t xml:space="preserve">=.207, </w:t>
      </w:r>
      <w:r w:rsidRPr="00111095">
        <w:rPr>
          <w:i/>
          <w:iCs/>
        </w:rPr>
        <w:t>p</w:t>
      </w:r>
      <w:r>
        <w:t xml:space="preserve">&lt;0.01),  </w:t>
      </w:r>
      <w:proofErr w:type="spellStart"/>
      <w:r>
        <w:t>Pz</w:t>
      </w:r>
      <w:proofErr w:type="spellEnd"/>
      <w:r>
        <w:t xml:space="preserve"> (</w:t>
      </w:r>
      <w:r w:rsidRPr="00111095">
        <w:rPr>
          <w:i/>
          <w:iCs/>
        </w:rPr>
        <w:t>r</w:t>
      </w:r>
      <w:r>
        <w:t xml:space="preserve">=.200, </w:t>
      </w:r>
      <w:r w:rsidRPr="00111095">
        <w:rPr>
          <w:i/>
          <w:iCs/>
        </w:rPr>
        <w:t>p</w:t>
      </w:r>
      <w:r>
        <w:t>&lt;0.01), P4 (</w:t>
      </w:r>
      <w:r w:rsidRPr="00111095">
        <w:rPr>
          <w:i/>
          <w:iCs/>
        </w:rPr>
        <w:t>r</w:t>
      </w:r>
      <w:r>
        <w:t xml:space="preserve">=.228, </w:t>
      </w:r>
      <w:r w:rsidRPr="00111095">
        <w:rPr>
          <w:i/>
          <w:iCs/>
        </w:rPr>
        <w:t>p</w:t>
      </w:r>
      <w:r>
        <w:t xml:space="preserve">&lt;0.01), </w:t>
      </w:r>
      <w:proofErr w:type="spellStart"/>
      <w:r>
        <w:t>POz</w:t>
      </w:r>
      <w:proofErr w:type="spellEnd"/>
      <w:r>
        <w:t xml:space="preserve"> (</w:t>
      </w:r>
      <w:r w:rsidRPr="00111095">
        <w:rPr>
          <w:i/>
          <w:iCs/>
        </w:rPr>
        <w:t>r</w:t>
      </w:r>
      <w:r>
        <w:t xml:space="preserve">=.202, </w:t>
      </w:r>
      <w:r w:rsidRPr="00111095">
        <w:rPr>
          <w:i/>
          <w:iCs/>
        </w:rPr>
        <w:t>p</w:t>
      </w:r>
      <w:r>
        <w:t>&lt;0.01) and O2 (</w:t>
      </w:r>
      <w:r w:rsidRPr="00111095">
        <w:rPr>
          <w:i/>
          <w:iCs/>
        </w:rPr>
        <w:t>r</w:t>
      </w:r>
      <w:r>
        <w:t xml:space="preserve">=.234, </w:t>
      </w:r>
      <w:r w:rsidRPr="00111095">
        <w:rPr>
          <w:i/>
          <w:iCs/>
        </w:rPr>
        <w:t>p</w:t>
      </w:r>
      <w:r>
        <w:t>&lt;0.01).</w:t>
      </w:r>
      <w:r w:rsidR="000324A6">
        <w:t xml:space="preserve"> In summary, the highest correlation coefficients between annoyance ratings and overall EEG, </w:t>
      </w:r>
      <w:r w:rsidR="000324A6" w:rsidRPr="00472310">
        <w:t>α-EEG</w:t>
      </w:r>
      <w:r w:rsidR="000324A6">
        <w:t xml:space="preserve"> and </w:t>
      </w:r>
      <w:r w:rsidR="000324A6" w:rsidRPr="00472310">
        <w:t>β -EEG</w:t>
      </w:r>
      <w:r w:rsidR="000324A6">
        <w:t xml:space="preserve"> activity were identified in the right-hemisphere </w:t>
      </w:r>
      <w:proofErr w:type="spellStart"/>
      <w:r w:rsidR="000324A6">
        <w:t>sensoros</w:t>
      </w:r>
      <w:proofErr w:type="spellEnd"/>
      <w:r w:rsidR="000324A6">
        <w:t xml:space="preserve"> T6, P4 and O2.</w:t>
      </w:r>
    </w:p>
    <w:p w14:paraId="1DC4433F" w14:textId="77777777" w:rsidR="007B14DA" w:rsidRDefault="007B14DA" w:rsidP="0095756C">
      <w:pPr>
        <w:spacing w:line="240" w:lineRule="auto"/>
        <w:ind w:left="220" w:firstLine="360"/>
        <w:jc w:val="center"/>
      </w:pPr>
    </w:p>
    <w:p w14:paraId="6295EB31" w14:textId="74802690" w:rsidR="005D0479" w:rsidRDefault="0000002F" w:rsidP="00CB09C6">
      <w:pPr>
        <w:pStyle w:val="Heading"/>
      </w:pPr>
      <w:r>
        <w:rPr>
          <w:rStyle w:val="None"/>
        </w:rPr>
        <w:t>4.    CONCLUSIONS</w:t>
      </w:r>
    </w:p>
    <w:p w14:paraId="2C6C9AE9" w14:textId="4715E400" w:rsidR="005D0479" w:rsidRDefault="0000002F" w:rsidP="000324A6">
      <w:pPr>
        <w:spacing w:line="276" w:lineRule="auto"/>
      </w:pPr>
      <w:r>
        <w:rPr>
          <w:rStyle w:val="None"/>
        </w:rPr>
        <w:t xml:space="preserve">This </w:t>
      </w:r>
      <w:r w:rsidR="00261287">
        <w:rPr>
          <w:rStyle w:val="None"/>
        </w:rPr>
        <w:t>study set out to investigate the EEG response and annoyance provoked by neighbours sounds commonly heard in wooden residential buildings</w:t>
      </w:r>
      <w:r>
        <w:rPr>
          <w:rStyle w:val="None"/>
        </w:rPr>
        <w:t>.</w:t>
      </w:r>
      <w:r w:rsidR="00261287">
        <w:rPr>
          <w:rStyle w:val="None"/>
        </w:rPr>
        <w:t xml:space="preserve"> The observation of preliminary results </w:t>
      </w:r>
      <w:r w:rsidR="00145B73">
        <w:rPr>
          <w:rStyle w:val="None"/>
        </w:rPr>
        <w:t>showed</w:t>
      </w:r>
      <w:r w:rsidR="00261287">
        <w:rPr>
          <w:rStyle w:val="None"/>
        </w:rPr>
        <w:t xml:space="preserve"> that </w:t>
      </w:r>
      <w:r w:rsidR="00261287" w:rsidRPr="00472310">
        <w:t>α-EEG and β-EEG</w:t>
      </w:r>
      <w:r w:rsidR="006152B5">
        <w:t xml:space="preserve"> varie</w:t>
      </w:r>
      <w:r w:rsidR="00C46FDB">
        <w:t>d</w:t>
      </w:r>
      <w:r w:rsidR="006152B5">
        <w:t xml:space="preserve"> when participants were exposed to single or combined sound sources. More specifically</w:t>
      </w:r>
      <w:r w:rsidR="00C46FDB">
        <w:t>,</w:t>
      </w:r>
      <w:r w:rsidR="006152B5">
        <w:t xml:space="preserve"> the single sound sources scenario </w:t>
      </w:r>
      <w:r w:rsidR="00145B73">
        <w:t xml:space="preserve">elicited </w:t>
      </w:r>
      <w:r w:rsidR="003B18EA">
        <w:t>smaller</w:t>
      </w:r>
      <w:r w:rsidR="006152B5">
        <w:t xml:space="preserve"> </w:t>
      </w:r>
      <w:r w:rsidR="006152B5" w:rsidRPr="00472310">
        <w:t>α-EEG</w:t>
      </w:r>
      <w:r w:rsidR="003B18EA">
        <w:t xml:space="preserve"> activity</w:t>
      </w:r>
      <w:r w:rsidR="00145B73">
        <w:t>,</w:t>
      </w:r>
      <w:r w:rsidR="006152B5">
        <w:t xml:space="preserve"> suggesting that it is a </w:t>
      </w:r>
      <w:r w:rsidR="003B18EA">
        <w:t xml:space="preserve">less </w:t>
      </w:r>
      <w:r w:rsidR="006152B5">
        <w:t>preferred option compared to the combined sound sources.</w:t>
      </w:r>
      <w:r w:rsidR="006231F7">
        <w:t xml:space="preserve"> </w:t>
      </w:r>
      <w:r w:rsidR="00625D11">
        <w:t>H</w:t>
      </w:r>
      <w:r w:rsidR="006231F7">
        <w:t xml:space="preserve">earing single </w:t>
      </w:r>
      <w:r w:rsidR="00625D11">
        <w:t xml:space="preserve">airborne </w:t>
      </w:r>
      <w:r w:rsidR="006231F7">
        <w:t xml:space="preserve">sound sources </w:t>
      </w:r>
      <w:r w:rsidR="00625D11">
        <w:t>(</w:t>
      </w:r>
      <w:r w:rsidR="006231F7">
        <w:t>speech or music</w:t>
      </w:r>
      <w:r w:rsidR="00625D11">
        <w:t>)</w:t>
      </w:r>
      <w:r w:rsidR="006231F7">
        <w:t xml:space="preserve"> </w:t>
      </w:r>
      <w:r w:rsidR="00145B73">
        <w:t xml:space="preserve">elicited </w:t>
      </w:r>
      <w:r w:rsidR="006231F7">
        <w:t xml:space="preserve">higher </w:t>
      </w:r>
      <w:r w:rsidR="006231F7" w:rsidRPr="00472310">
        <w:t>α-EEG</w:t>
      </w:r>
      <w:r w:rsidR="006231F7">
        <w:t xml:space="preserve"> activity</w:t>
      </w:r>
      <w:r w:rsidR="003B18EA">
        <w:t xml:space="preserve"> in </w:t>
      </w:r>
      <w:proofErr w:type="gramStart"/>
      <w:r w:rsidR="003B18EA">
        <w:t>the majority of</w:t>
      </w:r>
      <w:proofErr w:type="gramEnd"/>
      <w:r w:rsidR="003B18EA">
        <w:t xml:space="preserve"> sensors, </w:t>
      </w:r>
      <w:r w:rsidR="00D95BBB">
        <w:t>implying they were</w:t>
      </w:r>
      <w:r w:rsidR="006231F7">
        <w:t xml:space="preserve"> preferred to footsteps from </w:t>
      </w:r>
      <w:r w:rsidR="00D95BBB">
        <w:t xml:space="preserve">an </w:t>
      </w:r>
      <w:r w:rsidR="006231F7">
        <w:t xml:space="preserve">adult walking or </w:t>
      </w:r>
      <w:r w:rsidR="00D95BBB">
        <w:t xml:space="preserve">a </w:t>
      </w:r>
      <w:r w:rsidR="006231F7">
        <w:t xml:space="preserve">child running. </w:t>
      </w:r>
      <w:r w:rsidR="006231F7" w:rsidRPr="003B18EA">
        <w:t>Among the four combinations of impact and airborne sounds</w:t>
      </w:r>
      <w:r w:rsidR="007B14DA" w:rsidRPr="003B18EA">
        <w:t>,</w:t>
      </w:r>
      <w:r w:rsidR="006231F7" w:rsidRPr="003B18EA">
        <w:t xml:space="preserve"> footsteps </w:t>
      </w:r>
      <w:r w:rsidR="007B14DA" w:rsidRPr="003B18EA">
        <w:t>together with</w:t>
      </w:r>
      <w:r w:rsidR="006231F7" w:rsidRPr="003B18EA">
        <w:t xml:space="preserve"> speech </w:t>
      </w:r>
      <w:r w:rsidR="003B18EA" w:rsidRPr="003B18EA">
        <w:t xml:space="preserve">or music </w:t>
      </w:r>
      <w:r w:rsidR="007B14DA" w:rsidRPr="003B18EA">
        <w:t xml:space="preserve">through the partition with sound reduction index </w:t>
      </w:r>
      <w:r w:rsidR="007B14DA" w:rsidRPr="003B18EA">
        <w:rPr>
          <w:i/>
          <w:iCs/>
        </w:rPr>
        <w:t>R</w:t>
      </w:r>
      <w:r w:rsidR="007B14DA" w:rsidRPr="003B18EA">
        <w:rPr>
          <w:vertAlign w:val="subscript"/>
        </w:rPr>
        <w:t>w</w:t>
      </w:r>
      <w:r w:rsidR="007B14DA" w:rsidRPr="003B18EA">
        <w:t xml:space="preserve">=52 dB </w:t>
      </w:r>
      <w:r w:rsidR="003B18EA" w:rsidRPr="003B18EA">
        <w:t>provok</w:t>
      </w:r>
      <w:r w:rsidR="007B14DA" w:rsidRPr="003B18EA">
        <w:t xml:space="preserve">ed </w:t>
      </w:r>
      <w:r w:rsidR="003B18EA" w:rsidRPr="003B18EA">
        <w:t>smaller</w:t>
      </w:r>
      <w:r w:rsidR="007B14DA" w:rsidRPr="003B18EA">
        <w:t xml:space="preserve"> α-EEG activity (preferred scenario)</w:t>
      </w:r>
      <w:r w:rsidR="003B18EA" w:rsidRPr="003B18EA">
        <w:t xml:space="preserve"> if compared to the same sounds heard through the poor performing partition (</w:t>
      </w:r>
      <w:r w:rsidR="003B18EA" w:rsidRPr="003B18EA">
        <w:rPr>
          <w:i/>
          <w:iCs/>
        </w:rPr>
        <w:t>R</w:t>
      </w:r>
      <w:r w:rsidR="003B18EA" w:rsidRPr="003B18EA">
        <w:rPr>
          <w:vertAlign w:val="subscript"/>
        </w:rPr>
        <w:t>w</w:t>
      </w:r>
      <w:r w:rsidR="003B18EA" w:rsidRPr="003B18EA">
        <w:t>=33 dB)</w:t>
      </w:r>
      <w:r w:rsidR="007B14DA" w:rsidRPr="003B18EA">
        <w:t xml:space="preserve">. </w:t>
      </w:r>
      <w:r w:rsidR="003B18EA">
        <w:t xml:space="preserve">In terms of </w:t>
      </w:r>
      <w:r w:rsidR="003B18EA" w:rsidRPr="009F5345">
        <w:rPr>
          <w:rFonts w:cs="Times New Roman"/>
          <w:color w:val="auto"/>
        </w:rPr>
        <w:t>β-EEG</w:t>
      </w:r>
      <w:r w:rsidR="003B18EA">
        <w:rPr>
          <w:rFonts w:cs="Times New Roman"/>
          <w:color w:val="auto"/>
        </w:rPr>
        <w:t xml:space="preserve"> activity the two combinations eliciting higher activities are footsteps heard together with speech through the partition characterized by </w:t>
      </w:r>
      <w:r w:rsidR="003B18EA" w:rsidRPr="00E86240">
        <w:rPr>
          <w:i/>
          <w:iCs/>
        </w:rPr>
        <w:t>R</w:t>
      </w:r>
      <w:r w:rsidR="003B18EA" w:rsidRPr="00E86240">
        <w:rPr>
          <w:vertAlign w:val="subscript"/>
        </w:rPr>
        <w:t>w</w:t>
      </w:r>
      <w:r w:rsidR="003B18EA" w:rsidRPr="00E86240">
        <w:t>=52 dB</w:t>
      </w:r>
      <w:r w:rsidR="003B18EA">
        <w:t xml:space="preserve"> and footsteps heard together with music through the partition </w:t>
      </w:r>
      <w:r w:rsidR="003B18EA">
        <w:rPr>
          <w:rFonts w:cs="Times New Roman"/>
          <w:color w:val="auto"/>
        </w:rPr>
        <w:t xml:space="preserve">characterized </w:t>
      </w:r>
      <w:r w:rsidR="003B18EA" w:rsidRPr="000324A6">
        <w:rPr>
          <w:rFonts w:cs="Times New Roman"/>
          <w:color w:val="auto"/>
        </w:rPr>
        <w:t xml:space="preserve">by </w:t>
      </w:r>
      <w:r w:rsidR="003B18EA" w:rsidRPr="000324A6">
        <w:rPr>
          <w:i/>
          <w:iCs/>
        </w:rPr>
        <w:t>R</w:t>
      </w:r>
      <w:r w:rsidR="003B18EA" w:rsidRPr="000324A6">
        <w:rPr>
          <w:vertAlign w:val="subscript"/>
        </w:rPr>
        <w:t>w</w:t>
      </w:r>
      <w:r w:rsidR="003B18EA" w:rsidRPr="000324A6">
        <w:t xml:space="preserve">=33 dB which can be regarded as the more arousing combinations among the four investigated. </w:t>
      </w:r>
      <w:r w:rsidR="007B14DA" w:rsidRPr="000324A6">
        <w:t xml:space="preserve">Annoyance ratings showed significant correlations with overall, α-EEG and β-EEG activity in the parietal </w:t>
      </w:r>
      <w:r w:rsidR="000324A6" w:rsidRPr="000324A6">
        <w:t xml:space="preserve">and central </w:t>
      </w:r>
      <w:r w:rsidR="007B14DA" w:rsidRPr="000324A6">
        <w:t xml:space="preserve">area, together with </w:t>
      </w:r>
      <w:proofErr w:type="spellStart"/>
      <w:r w:rsidR="000324A6" w:rsidRPr="000324A6">
        <w:t>Poz</w:t>
      </w:r>
      <w:proofErr w:type="spellEnd"/>
      <w:r w:rsidR="000324A6" w:rsidRPr="000324A6">
        <w:t xml:space="preserve"> and the </w:t>
      </w:r>
      <w:r w:rsidR="007B14DA" w:rsidRPr="000324A6">
        <w:t>right-hemisphere temporal sensor T6 and occipital sensor O2.</w:t>
      </w:r>
      <w:r w:rsidR="000324A6">
        <w:t xml:space="preserve"> The highest correlations coefficients between EEG activity and annoyance ratings were identified in the </w:t>
      </w:r>
      <w:proofErr w:type="spellStart"/>
      <w:r w:rsidR="000324A6">
        <w:t>the</w:t>
      </w:r>
      <w:proofErr w:type="spellEnd"/>
      <w:r w:rsidR="000324A6">
        <w:t xml:space="preserve"> right-hemisphere </w:t>
      </w:r>
      <w:proofErr w:type="spellStart"/>
      <w:r w:rsidR="000324A6">
        <w:t>sensoros</w:t>
      </w:r>
      <w:proofErr w:type="spellEnd"/>
      <w:r w:rsidR="000324A6">
        <w:t xml:space="preserve"> T6, P4 and O2.</w:t>
      </w:r>
    </w:p>
    <w:p w14:paraId="5D7F9A89" w14:textId="77777777" w:rsidR="005D0479" w:rsidRDefault="005D0479">
      <w:pPr>
        <w:spacing w:line="240" w:lineRule="auto"/>
      </w:pPr>
    </w:p>
    <w:p w14:paraId="035854F6" w14:textId="77777777" w:rsidR="005D0479" w:rsidRDefault="0000002F">
      <w:pPr>
        <w:pStyle w:val="Heading"/>
      </w:pPr>
      <w:r>
        <w:rPr>
          <w:rStyle w:val="None"/>
        </w:rPr>
        <w:t>5.    ACKNOWLEDGEMENTS</w:t>
      </w:r>
    </w:p>
    <w:p w14:paraId="4485EF14" w14:textId="64FE0232" w:rsidR="00960788" w:rsidRDefault="00960788" w:rsidP="00CB09C6">
      <w:pPr>
        <w:pStyle w:val="Heading"/>
        <w:spacing w:line="276" w:lineRule="auto"/>
        <w:ind w:left="284"/>
        <w:rPr>
          <w:rStyle w:val="None"/>
          <w:b w:val="0"/>
          <w:bCs w:val="0"/>
          <w:lang w:val="en-GB"/>
        </w:rPr>
      </w:pPr>
      <w:r w:rsidRPr="006F0C2C">
        <w:rPr>
          <w:b w:val="0"/>
          <w:bCs w:val="0"/>
          <w:lang w:val="en-GB"/>
        </w:rPr>
        <w:t xml:space="preserve">This project has received funding from the European Union's Horizon 2020 research and </w:t>
      </w:r>
      <w:r w:rsidR="00CB09C6">
        <w:rPr>
          <w:b w:val="0"/>
          <w:bCs w:val="0"/>
          <w:lang w:val="en-GB"/>
        </w:rPr>
        <w:t>i</w:t>
      </w:r>
      <w:r w:rsidRPr="006F0C2C">
        <w:rPr>
          <w:b w:val="0"/>
          <w:bCs w:val="0"/>
          <w:lang w:val="en-GB"/>
        </w:rPr>
        <w:t>nnovation programme under grant agreement No 721536.</w:t>
      </w:r>
      <w:r w:rsidRPr="006F0C2C">
        <w:rPr>
          <w:rStyle w:val="None"/>
          <w:b w:val="0"/>
          <w:bCs w:val="0"/>
          <w:lang w:val="en-GB"/>
        </w:rPr>
        <w:t xml:space="preserve"> </w:t>
      </w:r>
      <w:r w:rsidR="00E55CAD" w:rsidRPr="00E55CAD">
        <w:rPr>
          <w:rStyle w:val="None"/>
          <w:b w:val="0"/>
          <w:bCs w:val="0"/>
          <w:lang w:val="en-GB"/>
        </w:rPr>
        <w:t>This work was partly supported by a Grant-in-Aid for Scientific Research (B) (Grant No. 18H03324) from the Japan Society for the Promotion of Science.</w:t>
      </w:r>
    </w:p>
    <w:p w14:paraId="0D158C7B" w14:textId="77777777" w:rsidR="00261287" w:rsidRPr="00261287" w:rsidRDefault="00261287" w:rsidP="00261287">
      <w:pPr>
        <w:pStyle w:val="Body"/>
        <w:rPr>
          <w:rFonts w:hint="eastAsia"/>
          <w:lang w:val="en-GB"/>
        </w:rPr>
      </w:pPr>
    </w:p>
    <w:p w14:paraId="19F17F86" w14:textId="22AA8250" w:rsidR="00A37927" w:rsidRDefault="0000002F" w:rsidP="00791352">
      <w:pPr>
        <w:pStyle w:val="Heading"/>
      </w:pPr>
      <w:r>
        <w:rPr>
          <w:rStyle w:val="None"/>
        </w:rPr>
        <w:t xml:space="preserve">6.    REFERENCES </w:t>
      </w:r>
    </w:p>
    <w:p w14:paraId="6F78CCA8" w14:textId="77777777" w:rsidR="00EF2B35" w:rsidRPr="00EF2B35" w:rsidRDefault="00A37927" w:rsidP="00EF2B35">
      <w:pPr>
        <w:pStyle w:val="EndNoteBibliography"/>
        <w:spacing w:after="0"/>
        <w:ind w:firstLine="0"/>
      </w:pPr>
      <w:r>
        <w:fldChar w:fldCharType="begin"/>
      </w:r>
      <w:r>
        <w:instrText xml:space="preserve"> ADDIN EN.REFLIST </w:instrText>
      </w:r>
      <w:r>
        <w:fldChar w:fldCharType="separate"/>
      </w:r>
      <w:r w:rsidR="00EF2B35" w:rsidRPr="00EF2B35">
        <w:t>[1] Jeon JY, Ryu JK, Lee PJ. A quantification model of overall dissatisfaction with indoor noise environment in residential buildings. Applied Acoustics. 2010;71:914-21.</w:t>
      </w:r>
    </w:p>
    <w:p w14:paraId="63BD528E" w14:textId="77777777" w:rsidR="00EF2B35" w:rsidRPr="00EF2B35" w:rsidRDefault="00EF2B35" w:rsidP="00EF2B35">
      <w:pPr>
        <w:pStyle w:val="EndNoteBibliography"/>
        <w:spacing w:after="0"/>
        <w:ind w:firstLine="0"/>
      </w:pPr>
      <w:r w:rsidRPr="00EF2B35">
        <w:lastRenderedPageBreak/>
        <w:t>[2] Hongisto V, Mäkilä M, Suokas M. Satisfaction with sound insulation in residential dwellings–The effect of wall construction. Building Environment 2015;85:309-20.</w:t>
      </w:r>
    </w:p>
    <w:p w14:paraId="57E76A2D" w14:textId="77777777" w:rsidR="00EF2B35" w:rsidRPr="00EF2B35" w:rsidRDefault="00EF2B35" w:rsidP="00EF2B35">
      <w:pPr>
        <w:pStyle w:val="EndNoteBibliography"/>
        <w:spacing w:after="0"/>
        <w:ind w:firstLine="0"/>
      </w:pPr>
      <w:r w:rsidRPr="00EF2B35">
        <w:t>[3] Bard D, Vardaxis NG, Sondergard E. Acoustic Comfort Investigation in Residential Timber Buildings in Sweden. Journal of Sustainable Architecture and Civil Engineering. 2019;24:78-89.</w:t>
      </w:r>
    </w:p>
    <w:p w14:paraId="5128ED68" w14:textId="77777777" w:rsidR="00EF2B35" w:rsidRPr="00EF2B35" w:rsidRDefault="00EF2B35" w:rsidP="00EF2B35">
      <w:pPr>
        <w:pStyle w:val="EndNoteBibliography"/>
        <w:spacing w:after="0"/>
        <w:ind w:firstLine="0"/>
      </w:pPr>
      <w:r w:rsidRPr="00EF2B35">
        <w:t>[4] Maschke C, Niemann H. Health effects of annoyance induced by neighbour noise. Noise Control Engineering Journal. 2007;55:348-56.</w:t>
      </w:r>
    </w:p>
    <w:p w14:paraId="0D86462C" w14:textId="77777777" w:rsidR="00EF2B35" w:rsidRPr="00EF2B35" w:rsidRDefault="00EF2B35" w:rsidP="00EF2B35">
      <w:pPr>
        <w:pStyle w:val="EndNoteBibliography"/>
        <w:spacing w:after="0"/>
        <w:ind w:firstLine="0"/>
      </w:pPr>
      <w:r w:rsidRPr="00EF2B35">
        <w:t>[5] Hammersen F, Niemann H, Hoebel J. Environmental noise annoyance and mental health in adults: findings from the cross-sectional German Health Update (GEDA) Study 2012. International Journal of Environmental Research Public Health. 2016;13:954.</w:t>
      </w:r>
    </w:p>
    <w:p w14:paraId="46EDC618" w14:textId="77777777" w:rsidR="00EF2B35" w:rsidRPr="00EF2B35" w:rsidRDefault="00EF2B35" w:rsidP="00EF2B35">
      <w:pPr>
        <w:pStyle w:val="EndNoteBibliography"/>
        <w:spacing w:after="0"/>
        <w:ind w:firstLine="0"/>
      </w:pPr>
      <w:r w:rsidRPr="00EF2B35">
        <w:t>[6] Schaeffer P. Traité des objets musicaux: Média Diffusion; 2016.</w:t>
      </w:r>
    </w:p>
    <w:p w14:paraId="79095695" w14:textId="77777777" w:rsidR="00EF2B35" w:rsidRPr="00EF2B35" w:rsidRDefault="00EF2B35" w:rsidP="00EF2B35">
      <w:pPr>
        <w:pStyle w:val="EndNoteBibliography"/>
        <w:spacing w:after="0"/>
        <w:ind w:firstLine="0"/>
      </w:pPr>
      <w:r w:rsidRPr="00EF2B35">
        <w:t>[7] Kane B. Sound unseen: Acousmatic sound in theory and practice: Oxford University Press, USA; 2014.</w:t>
      </w:r>
    </w:p>
    <w:p w14:paraId="48D29FBC" w14:textId="77777777" w:rsidR="00EF2B35" w:rsidRPr="00EF2B35" w:rsidRDefault="00EF2B35" w:rsidP="00EF2B35">
      <w:pPr>
        <w:pStyle w:val="EndNoteBibliography"/>
        <w:spacing w:after="0"/>
        <w:ind w:firstLine="0"/>
      </w:pPr>
      <w:r w:rsidRPr="00EF2B35">
        <w:t>[8] Stansfeld S, Haines M, Brown B. Noise and health in the urban environment. Reviews on Environmental Health. 2000;15:43-82.</w:t>
      </w:r>
    </w:p>
    <w:p w14:paraId="1EEE7A2E" w14:textId="77777777" w:rsidR="00EF2B35" w:rsidRPr="00EF2B35" w:rsidRDefault="00EF2B35" w:rsidP="00EF2B35">
      <w:pPr>
        <w:pStyle w:val="EndNoteBibliography"/>
        <w:spacing w:after="0"/>
        <w:ind w:firstLine="0"/>
      </w:pPr>
      <w:r w:rsidRPr="00EF2B35">
        <w:t>[9] Park SH, Lee PJ, Jeong JH. Emotions evoked by exposure to footstep noise in residential buildings. PloS one. 2018;13:e0202058.</w:t>
      </w:r>
    </w:p>
    <w:p w14:paraId="3B53CB1E" w14:textId="77777777" w:rsidR="00EF2B35" w:rsidRPr="00EF2B35" w:rsidRDefault="00EF2B35" w:rsidP="00EF2B35">
      <w:pPr>
        <w:pStyle w:val="EndNoteBibliography"/>
        <w:spacing w:after="0"/>
        <w:ind w:firstLine="0"/>
      </w:pPr>
      <w:r w:rsidRPr="00EF2B35">
        <w:t>[10] Gover BN, Bradley J, Schoenwald S, Zeitler B. Subjective ranking of footstep and low-frequency impact sounds on lightweight wood-framed floor assemblies.  Forum Acusticum2011.</w:t>
      </w:r>
    </w:p>
    <w:p w14:paraId="2036E90E" w14:textId="77777777" w:rsidR="00EF2B35" w:rsidRPr="00EF2B35" w:rsidRDefault="00EF2B35" w:rsidP="00EF2B35">
      <w:pPr>
        <w:pStyle w:val="EndNoteBibliography"/>
        <w:spacing w:after="0"/>
        <w:ind w:firstLine="0"/>
      </w:pPr>
      <w:r w:rsidRPr="00EF2B35">
        <w:t>[11] Ljunggren F, Simmons C, Hagberg K. Correlation between sound insulation and occupants’ perception–Proposal of alternative single number rating of impact sound. Applied Acoustics. 2014;85:57-68.</w:t>
      </w:r>
    </w:p>
    <w:p w14:paraId="6ABBF909" w14:textId="77777777" w:rsidR="00EF2B35" w:rsidRPr="00EF2B35" w:rsidRDefault="00EF2B35" w:rsidP="00EF2B35">
      <w:pPr>
        <w:pStyle w:val="EndNoteBibliography"/>
        <w:spacing w:after="0"/>
        <w:ind w:firstLine="0"/>
      </w:pPr>
      <w:r w:rsidRPr="00EF2B35">
        <w:t>[12] Späh M, Hagberg K, Bartlomé O, Weber L, Leistner P, Liebl A. Subjective and objective evaluation of impact noise sources in wooden buildings. Building Acoustics. 2013;20:193-213.</w:t>
      </w:r>
    </w:p>
    <w:p w14:paraId="23716B2B" w14:textId="77777777" w:rsidR="00EF2B35" w:rsidRPr="00EF2B35" w:rsidRDefault="00EF2B35" w:rsidP="00EF2B35">
      <w:pPr>
        <w:pStyle w:val="EndNoteBibliography"/>
        <w:spacing w:after="0"/>
        <w:ind w:firstLine="0"/>
      </w:pPr>
      <w:r w:rsidRPr="00EF2B35">
        <w:t>[13] Van Raaij MT, Dobbe CJ, Elvers B, Timmerman A, Schenk E, Oortgiesen M, et al. Hormonal status and the neuroendocrine response to a novel heterotypic stressor involving subchronic noise exposure. Neuroendocrinology. 1997;65:200-9.</w:t>
      </w:r>
    </w:p>
    <w:p w14:paraId="2D838546" w14:textId="77777777" w:rsidR="00EF2B35" w:rsidRPr="00EF2B35" w:rsidRDefault="00EF2B35" w:rsidP="00EF2B35">
      <w:pPr>
        <w:pStyle w:val="EndNoteBibliography"/>
        <w:spacing w:after="0"/>
        <w:ind w:firstLine="0"/>
      </w:pPr>
      <w:r w:rsidRPr="00EF2B35">
        <w:t>[14] Neus H, Boikat U. Evaluation of traffic noise-related cardiovascular risk. Noise Health. 2000;2:65.</w:t>
      </w:r>
    </w:p>
    <w:p w14:paraId="309358A2" w14:textId="77777777" w:rsidR="00EF2B35" w:rsidRPr="00EF2B35" w:rsidRDefault="00EF2B35" w:rsidP="00EF2B35">
      <w:pPr>
        <w:pStyle w:val="EndNoteBibliography"/>
        <w:spacing w:after="0"/>
        <w:ind w:firstLine="0"/>
      </w:pPr>
      <w:r w:rsidRPr="00EF2B35">
        <w:t>[15] Evans GW, Bullinger M, Hygge S. Chronic noise exposure and physiological response: A prospective study of children living under environmental stress. Psychological Science. 1998;9:75-7.</w:t>
      </w:r>
    </w:p>
    <w:p w14:paraId="7A18F0A7" w14:textId="77777777" w:rsidR="00EF2B35" w:rsidRPr="00EF2B35" w:rsidRDefault="00EF2B35" w:rsidP="00EF2B35">
      <w:pPr>
        <w:pStyle w:val="EndNoteBibliography"/>
        <w:spacing w:after="0"/>
        <w:ind w:firstLine="0"/>
      </w:pPr>
      <w:r w:rsidRPr="00EF2B35">
        <w:t>[16] Griefahn B, Schuemer-Kohrs A, Schuemer R, Moehler U, Mehnert P. Physiological, subjective, and behavioural responses during sleep to noise from rail and road traffic. Noise Health. 2000;3:59.</w:t>
      </w:r>
    </w:p>
    <w:p w14:paraId="7198D259" w14:textId="77777777" w:rsidR="00EF2B35" w:rsidRPr="00EF2B35" w:rsidRDefault="00EF2B35" w:rsidP="00EF2B35">
      <w:pPr>
        <w:pStyle w:val="EndNoteBibliography"/>
        <w:spacing w:after="0"/>
        <w:ind w:firstLine="0"/>
      </w:pPr>
      <w:r w:rsidRPr="00EF2B35">
        <w:t>[17] Vallet M, Gagneux J-M, Blanchet V, Favre B, Labiale G. Long term sleep disturbance due to traffic noise. Journal of Sound Vibration. 1983;90:173-91.</w:t>
      </w:r>
    </w:p>
    <w:p w14:paraId="06E59EFA" w14:textId="77777777" w:rsidR="00EF2B35" w:rsidRPr="00EF2B35" w:rsidRDefault="00EF2B35" w:rsidP="00EF2B35">
      <w:pPr>
        <w:pStyle w:val="EndNoteBibliography"/>
        <w:spacing w:after="0"/>
        <w:ind w:firstLine="0"/>
      </w:pPr>
      <w:r w:rsidRPr="00EF2B35">
        <w:t>[18] Park SH, Lee PJJB, Environment. Effects of floor impact noise on psychophysiological responses. 2017;116:173-81.</w:t>
      </w:r>
    </w:p>
    <w:p w14:paraId="1FE99083" w14:textId="77777777" w:rsidR="00EF2B35" w:rsidRPr="00EF2B35" w:rsidRDefault="00EF2B35" w:rsidP="00EF2B35">
      <w:pPr>
        <w:pStyle w:val="EndNoteBibliography"/>
        <w:spacing w:after="0"/>
        <w:ind w:firstLine="0"/>
      </w:pPr>
      <w:r w:rsidRPr="00EF2B35">
        <w:t>[19] Frescura A, Lee P-J. Emotions elicited by indoor sound sources in wooden residential buidings.  INTER-NOISE and NOISE-CON Congress and Conference Proceedings: Institute of Noise Control Engineering; 2020. p. 3624-34.</w:t>
      </w:r>
    </w:p>
    <w:p w14:paraId="31ADDCDF" w14:textId="77777777" w:rsidR="00EF2B35" w:rsidRPr="00EF2B35" w:rsidRDefault="00EF2B35" w:rsidP="00EF2B35">
      <w:pPr>
        <w:pStyle w:val="EndNoteBibliography"/>
        <w:spacing w:after="0"/>
        <w:ind w:firstLine="0"/>
      </w:pPr>
      <w:r w:rsidRPr="00EF2B35">
        <w:t>[20] Walter WG, Dovey V, Shipton H. Analysis of the electrical response of the human cortex to photic stimulation. Nature. 1946;158:540-1.</w:t>
      </w:r>
    </w:p>
    <w:p w14:paraId="14E2D8F2" w14:textId="77777777" w:rsidR="00EF2B35" w:rsidRPr="00EF2B35" w:rsidRDefault="00EF2B35" w:rsidP="00EF2B35">
      <w:pPr>
        <w:pStyle w:val="EndNoteBibliography"/>
        <w:spacing w:after="0"/>
        <w:ind w:firstLine="0"/>
      </w:pPr>
      <w:r w:rsidRPr="00EF2B35">
        <w:t>[21] Adrian ED, Matthews BH. The Berger rhythm: potential changes from the occipital lobes in man. Brain. 1934;57:355-85.</w:t>
      </w:r>
    </w:p>
    <w:p w14:paraId="4911B644" w14:textId="77777777" w:rsidR="00EF2B35" w:rsidRPr="00EF2B35" w:rsidRDefault="00EF2B35" w:rsidP="00EF2B35">
      <w:pPr>
        <w:pStyle w:val="EndNoteBibliography"/>
        <w:spacing w:after="0"/>
        <w:ind w:firstLine="0"/>
      </w:pPr>
      <w:r w:rsidRPr="00EF2B35">
        <w:lastRenderedPageBreak/>
        <w:t>[22] Tsujimura S, Yamada Y. A study on the degree of disturbance by sound under mental tasks using electroencephalogram. Noise Control Engineering Journal. 2008;56:63-70.</w:t>
      </w:r>
    </w:p>
    <w:p w14:paraId="681F4EF7" w14:textId="77777777" w:rsidR="00EF2B35" w:rsidRPr="00EF2B35" w:rsidRDefault="00EF2B35" w:rsidP="00EF2B35">
      <w:pPr>
        <w:pStyle w:val="EndNoteBibliography"/>
        <w:spacing w:after="0"/>
        <w:ind w:firstLine="0"/>
      </w:pPr>
      <w:r w:rsidRPr="00EF2B35">
        <w:t>[23] Crummer GC, Walton JP, Wayman JW, Hantz EC, Frisina RD. Neural processing of musical timbre by musicians, nonmusicians, and musicians possessing absolute pitch. The Journal of the Acoustical Society of America. 1994;95:2720-7.</w:t>
      </w:r>
    </w:p>
    <w:p w14:paraId="5E4B3D3A" w14:textId="77777777" w:rsidR="00EF2B35" w:rsidRPr="00EF2B35" w:rsidRDefault="00EF2B35" w:rsidP="00EF2B35">
      <w:pPr>
        <w:pStyle w:val="EndNoteBibliography"/>
        <w:spacing w:after="0"/>
        <w:ind w:firstLine="0"/>
      </w:pPr>
      <w:r w:rsidRPr="00EF2B35">
        <w:t>[24] Choi Y, Kim M, Chun C. Measurement of occupants' stress based on electroencephalograms (EEG) in twelve combined environments. Building Environment International. 2015;88:65-72.</w:t>
      </w:r>
    </w:p>
    <w:p w14:paraId="5F2A2C40" w14:textId="77777777" w:rsidR="00EF2B35" w:rsidRPr="00EF2B35" w:rsidRDefault="00EF2B35" w:rsidP="00EF2B35">
      <w:pPr>
        <w:pStyle w:val="EndNoteBibliography"/>
        <w:spacing w:after="0"/>
        <w:ind w:firstLine="0"/>
      </w:pPr>
      <w:r w:rsidRPr="00EF2B35">
        <w:t>[25] Soeta Y, Uetani S, Ando Y. Relationship between subjective preference and alpha-wave activity in relation to temporal frequency and mean luminance of a flickering light. JOSA A. 2002;19:289-94.</w:t>
      </w:r>
    </w:p>
    <w:p w14:paraId="795E9171" w14:textId="77777777" w:rsidR="00EF2B35" w:rsidRPr="00EF2B35" w:rsidRDefault="00EF2B35" w:rsidP="00EF2B35">
      <w:pPr>
        <w:pStyle w:val="EndNoteBibliography"/>
        <w:spacing w:after="0"/>
        <w:ind w:firstLine="0"/>
      </w:pPr>
      <w:r w:rsidRPr="00EF2B35">
        <w:t>[26] Gasser T, Bächer P, Steinberg H. Test-retest reliability of spectral parameters of the EEG. Electroencephalography Clinical Neurophysiology. 1985;60:312-9.</w:t>
      </w:r>
    </w:p>
    <w:p w14:paraId="3DE66C97" w14:textId="77777777" w:rsidR="00EF2B35" w:rsidRPr="00EF2B35" w:rsidRDefault="00EF2B35" w:rsidP="00EF2B35">
      <w:pPr>
        <w:pStyle w:val="EndNoteBibliography"/>
        <w:spacing w:after="0"/>
        <w:ind w:firstLine="0"/>
      </w:pPr>
      <w:r w:rsidRPr="00EF2B35">
        <w:t>[27] Sanei S, Chambers JA. EEG signal processing: John Wiley &amp; Sons; 2013.</w:t>
      </w:r>
    </w:p>
    <w:p w14:paraId="04217B1F" w14:textId="77777777" w:rsidR="00EF2B35" w:rsidRPr="00EF2B35" w:rsidRDefault="00EF2B35" w:rsidP="00EF2B35">
      <w:pPr>
        <w:pStyle w:val="EndNoteBibliography"/>
        <w:spacing w:after="0"/>
        <w:ind w:firstLine="0"/>
      </w:pPr>
      <w:r w:rsidRPr="00EF2B35">
        <w:t>[28] Li Z-G, Di G-Q, Jia L. Relationship between electroencephalogram variation and subjective annoyance under noise exposure. Applied Acoustics. 2014;75:37-42.</w:t>
      </w:r>
    </w:p>
    <w:p w14:paraId="3202DA33" w14:textId="77777777" w:rsidR="00EF2B35" w:rsidRPr="00EF2B35" w:rsidRDefault="00EF2B35" w:rsidP="00EF2B35">
      <w:pPr>
        <w:pStyle w:val="EndNoteBibliography"/>
        <w:ind w:firstLine="0"/>
      </w:pPr>
      <w:r w:rsidRPr="00EF2B35">
        <w:t>[29] Chen X, Lin J, Jin H, Huang Y, Liu Z. The psychoacoustics annoyance research based on EEG rhythms for passengers in high-speed railway. Applied Acoustics. 2021;171:107575.</w:t>
      </w:r>
    </w:p>
    <w:p w14:paraId="707E435F" w14:textId="3C0F4CD2" w:rsidR="00B32667" w:rsidRDefault="00A37927" w:rsidP="00CB09C6">
      <w:pPr>
        <w:spacing w:line="276" w:lineRule="auto"/>
      </w:pPr>
      <w:r>
        <w:fldChar w:fldCharType="end"/>
      </w:r>
    </w:p>
    <w:sectPr w:rsidR="00B32667">
      <w:pgSz w:w="11900" w:h="16840"/>
      <w:pgMar w:top="1134" w:right="1134" w:bottom="1134"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B6B" w14:textId="77777777" w:rsidR="00023E4F" w:rsidRDefault="00023E4F">
      <w:pPr>
        <w:spacing w:line="240" w:lineRule="auto"/>
      </w:pPr>
      <w:r>
        <w:separator/>
      </w:r>
    </w:p>
  </w:endnote>
  <w:endnote w:type="continuationSeparator" w:id="0">
    <w:p w14:paraId="5B4DE5BF" w14:textId="77777777" w:rsidR="00023E4F" w:rsidRDefault="00023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f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941E" w14:textId="77777777" w:rsidR="00023E4F" w:rsidRDefault="00023E4F">
      <w:r>
        <w:separator/>
      </w:r>
    </w:p>
  </w:footnote>
  <w:footnote w:type="continuationSeparator" w:id="0">
    <w:p w14:paraId="33A57BC9" w14:textId="77777777" w:rsidR="00023E4F" w:rsidRDefault="00023E4F">
      <w:r>
        <w:continuationSeparator/>
      </w:r>
    </w:p>
  </w:footnote>
  <w:footnote w:type="continuationNotice" w:id="1">
    <w:p w14:paraId="58CF2F29" w14:textId="77777777" w:rsidR="00023E4F" w:rsidRDefault="00023E4F"/>
  </w:footnote>
  <w:footnote w:id="2">
    <w:p w14:paraId="1E252B5C" w14:textId="49B88693" w:rsidR="00CA2A6C" w:rsidRDefault="00CA2A6C" w:rsidP="009C7F97">
      <w:pPr>
        <w:pStyle w:val="FootnoteText"/>
        <w:spacing w:line="40" w:lineRule="atLeast"/>
      </w:pPr>
      <w:r>
        <w:rPr>
          <w:sz w:val="24"/>
          <w:szCs w:val="24"/>
          <w:vertAlign w:val="superscript"/>
          <w:lang w:val="en-US"/>
        </w:rPr>
        <w:footnoteRef/>
      </w:r>
      <w:r>
        <w:rPr>
          <w:sz w:val="20"/>
          <w:szCs w:val="20"/>
        </w:rPr>
        <w:t xml:space="preserve"> </w:t>
      </w:r>
      <w:r w:rsidR="004B2633">
        <w:rPr>
          <w:sz w:val="20"/>
          <w:szCs w:val="20"/>
        </w:rPr>
        <w:t>a</w:t>
      </w:r>
      <w:r w:rsidR="004B2633" w:rsidRPr="00EE0CE6">
        <w:rPr>
          <w:sz w:val="20"/>
          <w:szCs w:val="20"/>
        </w:rPr>
        <w:t>lessia</w:t>
      </w:r>
      <w:r w:rsidRPr="00EE0CE6">
        <w:rPr>
          <w:sz w:val="20"/>
          <w:szCs w:val="20"/>
        </w:rPr>
        <w:t>.</w:t>
      </w:r>
      <w:r w:rsidR="004B2633">
        <w:rPr>
          <w:sz w:val="20"/>
          <w:szCs w:val="20"/>
        </w:rPr>
        <w:t>f</w:t>
      </w:r>
      <w:r w:rsidR="004B2633" w:rsidRPr="00EE0CE6">
        <w:rPr>
          <w:sz w:val="20"/>
          <w:szCs w:val="20"/>
        </w:rPr>
        <w:t>rescura</w:t>
      </w:r>
      <w:r w:rsidRPr="00EE0CE6">
        <w:rPr>
          <w:sz w:val="20"/>
          <w:szCs w:val="20"/>
        </w:rPr>
        <w:t>@liverpool.ac.uk</w:t>
      </w:r>
    </w:p>
  </w:footnote>
  <w:footnote w:id="3">
    <w:p w14:paraId="12FD29C3" w14:textId="77777777" w:rsidR="00CA2A6C" w:rsidRDefault="00CA2A6C" w:rsidP="009C7F97">
      <w:pPr>
        <w:pStyle w:val="FootnoteText"/>
        <w:spacing w:line="40" w:lineRule="atLeast"/>
      </w:pPr>
      <w:r>
        <w:rPr>
          <w:sz w:val="24"/>
          <w:szCs w:val="24"/>
          <w:vertAlign w:val="superscript"/>
          <w:lang w:val="en-US"/>
        </w:rPr>
        <w:footnoteRef/>
      </w:r>
      <w:r>
        <w:rPr>
          <w:sz w:val="20"/>
          <w:szCs w:val="20"/>
        </w:rPr>
        <w:t xml:space="preserve"> p.j.lee@liverpool.ac.uk</w:t>
      </w:r>
    </w:p>
  </w:footnote>
  <w:footnote w:id="4">
    <w:p w14:paraId="1537E04E" w14:textId="77777777" w:rsidR="00CA2A6C" w:rsidRDefault="00CA2A6C" w:rsidP="009C7F97">
      <w:pPr>
        <w:pStyle w:val="FootnoteText"/>
        <w:spacing w:line="40" w:lineRule="atLeast"/>
        <w:rPr>
          <w:lang w:eastAsia="ko-KR"/>
        </w:rPr>
      </w:pPr>
      <w:r>
        <w:rPr>
          <w:sz w:val="24"/>
          <w:szCs w:val="24"/>
          <w:vertAlign w:val="superscript"/>
          <w:lang w:val="en-US"/>
        </w:rPr>
        <w:footnoteRef/>
      </w:r>
      <w:r>
        <w:rPr>
          <w:sz w:val="20"/>
          <w:szCs w:val="20"/>
          <w:lang w:eastAsia="ko-KR"/>
        </w:rPr>
        <w:t xml:space="preserve"> </w:t>
      </w:r>
      <w:r w:rsidRPr="00EE0CE6">
        <w:rPr>
          <w:sz w:val="20"/>
          <w:szCs w:val="20"/>
          <w:lang w:eastAsia="ko-KR"/>
        </w:rPr>
        <w:t>jhjeong@kfpa.or.kr</w:t>
      </w:r>
    </w:p>
  </w:footnote>
  <w:footnote w:id="5">
    <w:p w14:paraId="1BA4C83C" w14:textId="77777777" w:rsidR="00CA2A6C" w:rsidRDefault="00CA2A6C" w:rsidP="009C7F97">
      <w:pPr>
        <w:pStyle w:val="FootnoteText"/>
        <w:spacing w:line="40" w:lineRule="atLeast"/>
      </w:pPr>
      <w:r>
        <w:rPr>
          <w:sz w:val="24"/>
          <w:szCs w:val="24"/>
          <w:vertAlign w:val="superscript"/>
          <w:lang w:val="en-US"/>
        </w:rPr>
        <w:footnoteRef/>
      </w:r>
      <w:r>
        <w:rPr>
          <w:sz w:val="20"/>
          <w:szCs w:val="20"/>
        </w:rPr>
        <w:t xml:space="preserve"> y.soeta@aist.go.jp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6812"/>
    <w:multiLevelType w:val="hybridMultilevel"/>
    <w:tmpl w:val="89EE0B98"/>
    <w:styleLink w:val="ImportedStyle1"/>
    <w:lvl w:ilvl="0" w:tplc="31BEB884">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F80B4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CCBCBC">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A1D4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CF856">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E867D4">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AEFEDA">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2D02A">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132"/>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4C15E">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132"/>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F84130"/>
    <w:multiLevelType w:val="hybridMultilevel"/>
    <w:tmpl w:val="89EE0B98"/>
    <w:numStyleLink w:val="ImportedStyle1"/>
  </w:abstractNum>
  <w:abstractNum w:abstractNumId="2" w15:restartNumberingAfterBreak="0">
    <w:nsid w:val="444A7F4D"/>
    <w:multiLevelType w:val="hybridMultilevel"/>
    <w:tmpl w:val="DCC6261E"/>
    <w:styleLink w:val="Numbered"/>
    <w:lvl w:ilvl="0" w:tplc="B372BF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0849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E00D4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025D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AE96B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844A3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8E69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0405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6F1E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EFD2EB8"/>
    <w:multiLevelType w:val="hybridMultilevel"/>
    <w:tmpl w:val="DCC6261E"/>
    <w:numStyleLink w:val="Numbered"/>
  </w:abstractNum>
  <w:num w:numId="1">
    <w:abstractNumId w:val="0"/>
  </w:num>
  <w:num w:numId="2">
    <w:abstractNumId w:val="1"/>
  </w:num>
  <w:num w:numId="3">
    <w:abstractNumId w:val="1"/>
    <w:lvlOverride w:ilvl="0">
      <w:lvl w:ilvl="0" w:tplc="B2D4DC4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747472">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EC81AA">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8C2CF4">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C088EA">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10E74A">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7038B2">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F40216">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562A3A">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Pyoung-Jik">
    <w15:presenceInfo w15:providerId="AD" w15:userId="S::pyoung@liverpool.ac.uk::d7bb57cc-8dbc-4f42-a824-e644605bd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autoHyphenation/>
  <w:hyphenationZone w:val="283"/>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wNiUxMTQwtLE1MjYyUdpeDU4uLM/DyQAuNaAI5bXq0sAAAA"/>
    <w:docVar w:name="EN.InstantFormat" w:val="&lt;ENInstantFormat&gt;&lt;Enabled&gt;1&lt;/Enabled&gt;&lt;ScanUnformatted&gt;1&lt;/ScanUnformatted&gt;&lt;ScanChanges&gt;1&lt;/ScanChanges&gt;&lt;Suspended&gt;1&lt;/Suspended&gt;&lt;/ENInstantFormat&gt;"/>
    <w:docVar w:name="EN.Layout" w:val="&lt;ENLayout&gt;&lt;Style&gt;Applied Accous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D0479"/>
    <w:rsid w:val="0000002F"/>
    <w:rsid w:val="00000D72"/>
    <w:rsid w:val="000056E3"/>
    <w:rsid w:val="00023E4F"/>
    <w:rsid w:val="0003149E"/>
    <w:rsid w:val="000324A6"/>
    <w:rsid w:val="00035ED1"/>
    <w:rsid w:val="000531DE"/>
    <w:rsid w:val="00070647"/>
    <w:rsid w:val="00082772"/>
    <w:rsid w:val="00095E84"/>
    <w:rsid w:val="000A55B8"/>
    <w:rsid w:val="000B0ACE"/>
    <w:rsid w:val="000B7720"/>
    <w:rsid w:val="000C111C"/>
    <w:rsid w:val="000D5D2B"/>
    <w:rsid w:val="000F4805"/>
    <w:rsid w:val="00100ED9"/>
    <w:rsid w:val="00101CE9"/>
    <w:rsid w:val="00111095"/>
    <w:rsid w:val="00126D2F"/>
    <w:rsid w:val="00145B73"/>
    <w:rsid w:val="00151C81"/>
    <w:rsid w:val="00154974"/>
    <w:rsid w:val="00161CD4"/>
    <w:rsid w:val="00172FC0"/>
    <w:rsid w:val="0017346D"/>
    <w:rsid w:val="00174182"/>
    <w:rsid w:val="00180818"/>
    <w:rsid w:val="00182212"/>
    <w:rsid w:val="0018326F"/>
    <w:rsid w:val="00190334"/>
    <w:rsid w:val="00192E3E"/>
    <w:rsid w:val="00193E0C"/>
    <w:rsid w:val="001B5B79"/>
    <w:rsid w:val="001F0F48"/>
    <w:rsid w:val="00201516"/>
    <w:rsid w:val="0021519B"/>
    <w:rsid w:val="00235348"/>
    <w:rsid w:val="00240C14"/>
    <w:rsid w:val="00253546"/>
    <w:rsid w:val="00253DE0"/>
    <w:rsid w:val="00256E7D"/>
    <w:rsid w:val="00261287"/>
    <w:rsid w:val="002672A6"/>
    <w:rsid w:val="00273F6B"/>
    <w:rsid w:val="002A5FDC"/>
    <w:rsid w:val="002B1040"/>
    <w:rsid w:val="002B543F"/>
    <w:rsid w:val="002C0CA8"/>
    <w:rsid w:val="002C4657"/>
    <w:rsid w:val="002C681A"/>
    <w:rsid w:val="002C7FE2"/>
    <w:rsid w:val="002D7C4C"/>
    <w:rsid w:val="002F491D"/>
    <w:rsid w:val="00302457"/>
    <w:rsid w:val="00315A11"/>
    <w:rsid w:val="00326367"/>
    <w:rsid w:val="00356844"/>
    <w:rsid w:val="00373C69"/>
    <w:rsid w:val="003B18EA"/>
    <w:rsid w:val="003C6187"/>
    <w:rsid w:val="003D026C"/>
    <w:rsid w:val="003E1996"/>
    <w:rsid w:val="004059A7"/>
    <w:rsid w:val="00430E3B"/>
    <w:rsid w:val="00432ACF"/>
    <w:rsid w:val="004567F9"/>
    <w:rsid w:val="00471D3A"/>
    <w:rsid w:val="00472310"/>
    <w:rsid w:val="004B2633"/>
    <w:rsid w:val="004B4439"/>
    <w:rsid w:val="004B62F8"/>
    <w:rsid w:val="004C305C"/>
    <w:rsid w:val="004E27BE"/>
    <w:rsid w:val="004F6E6F"/>
    <w:rsid w:val="005137EF"/>
    <w:rsid w:val="00514BA3"/>
    <w:rsid w:val="005327FB"/>
    <w:rsid w:val="00552FBB"/>
    <w:rsid w:val="00562CC8"/>
    <w:rsid w:val="00577C4D"/>
    <w:rsid w:val="00584744"/>
    <w:rsid w:val="005849A2"/>
    <w:rsid w:val="00594B81"/>
    <w:rsid w:val="005A099A"/>
    <w:rsid w:val="005B33B3"/>
    <w:rsid w:val="005B492D"/>
    <w:rsid w:val="005D0479"/>
    <w:rsid w:val="005D20E2"/>
    <w:rsid w:val="005E7A27"/>
    <w:rsid w:val="006152B5"/>
    <w:rsid w:val="006231F7"/>
    <w:rsid w:val="00625D11"/>
    <w:rsid w:val="00654F7B"/>
    <w:rsid w:val="00677610"/>
    <w:rsid w:val="00685654"/>
    <w:rsid w:val="0068573F"/>
    <w:rsid w:val="006A0FE4"/>
    <w:rsid w:val="006A57AB"/>
    <w:rsid w:val="006B4635"/>
    <w:rsid w:val="006B6DE0"/>
    <w:rsid w:val="006D1181"/>
    <w:rsid w:val="006E2E0C"/>
    <w:rsid w:val="006F0C2C"/>
    <w:rsid w:val="006F1AB8"/>
    <w:rsid w:val="006F5A53"/>
    <w:rsid w:val="00716671"/>
    <w:rsid w:val="0073065C"/>
    <w:rsid w:val="00752BEB"/>
    <w:rsid w:val="007627BA"/>
    <w:rsid w:val="00765422"/>
    <w:rsid w:val="00770A00"/>
    <w:rsid w:val="00791352"/>
    <w:rsid w:val="007B14DA"/>
    <w:rsid w:val="007D6929"/>
    <w:rsid w:val="007E1540"/>
    <w:rsid w:val="007E73A7"/>
    <w:rsid w:val="007F14A1"/>
    <w:rsid w:val="00810418"/>
    <w:rsid w:val="00812017"/>
    <w:rsid w:val="00816FE4"/>
    <w:rsid w:val="00823DEE"/>
    <w:rsid w:val="00830751"/>
    <w:rsid w:val="00845F71"/>
    <w:rsid w:val="00847922"/>
    <w:rsid w:val="008548A1"/>
    <w:rsid w:val="008578EE"/>
    <w:rsid w:val="00865C14"/>
    <w:rsid w:val="00867FE4"/>
    <w:rsid w:val="0087486F"/>
    <w:rsid w:val="008A2231"/>
    <w:rsid w:val="008A63A1"/>
    <w:rsid w:val="008B6E2A"/>
    <w:rsid w:val="008D6B4F"/>
    <w:rsid w:val="008E7BFE"/>
    <w:rsid w:val="008F10CC"/>
    <w:rsid w:val="008F55F3"/>
    <w:rsid w:val="009135F9"/>
    <w:rsid w:val="00915C62"/>
    <w:rsid w:val="00930882"/>
    <w:rsid w:val="009414C5"/>
    <w:rsid w:val="0094444C"/>
    <w:rsid w:val="0094678F"/>
    <w:rsid w:val="0095756C"/>
    <w:rsid w:val="00960788"/>
    <w:rsid w:val="00960E69"/>
    <w:rsid w:val="0097272A"/>
    <w:rsid w:val="009C6454"/>
    <w:rsid w:val="009C7F97"/>
    <w:rsid w:val="009D51FF"/>
    <w:rsid w:val="009D593D"/>
    <w:rsid w:val="009F5345"/>
    <w:rsid w:val="00A02CB1"/>
    <w:rsid w:val="00A16092"/>
    <w:rsid w:val="00A2074D"/>
    <w:rsid w:val="00A213D7"/>
    <w:rsid w:val="00A23570"/>
    <w:rsid w:val="00A37927"/>
    <w:rsid w:val="00A40D16"/>
    <w:rsid w:val="00A424E6"/>
    <w:rsid w:val="00A51221"/>
    <w:rsid w:val="00AA08DB"/>
    <w:rsid w:val="00AA44A9"/>
    <w:rsid w:val="00AA6ABA"/>
    <w:rsid w:val="00AA7F68"/>
    <w:rsid w:val="00AB0487"/>
    <w:rsid w:val="00AB7FF1"/>
    <w:rsid w:val="00AC1BA8"/>
    <w:rsid w:val="00AE53B0"/>
    <w:rsid w:val="00B32667"/>
    <w:rsid w:val="00B36648"/>
    <w:rsid w:val="00B46E8F"/>
    <w:rsid w:val="00B47E6C"/>
    <w:rsid w:val="00B56A94"/>
    <w:rsid w:val="00B85F08"/>
    <w:rsid w:val="00BC6ABF"/>
    <w:rsid w:val="00BC78B7"/>
    <w:rsid w:val="00BD635E"/>
    <w:rsid w:val="00BE6A27"/>
    <w:rsid w:val="00C07698"/>
    <w:rsid w:val="00C1764D"/>
    <w:rsid w:val="00C27AD3"/>
    <w:rsid w:val="00C345EA"/>
    <w:rsid w:val="00C34C1C"/>
    <w:rsid w:val="00C43BED"/>
    <w:rsid w:val="00C46FDB"/>
    <w:rsid w:val="00C535C1"/>
    <w:rsid w:val="00C54D55"/>
    <w:rsid w:val="00C57DD6"/>
    <w:rsid w:val="00C67298"/>
    <w:rsid w:val="00C70F9B"/>
    <w:rsid w:val="00C7469A"/>
    <w:rsid w:val="00C91D76"/>
    <w:rsid w:val="00C943B5"/>
    <w:rsid w:val="00C9598C"/>
    <w:rsid w:val="00CA2A6C"/>
    <w:rsid w:val="00CA5A5B"/>
    <w:rsid w:val="00CB09C6"/>
    <w:rsid w:val="00CB2E5F"/>
    <w:rsid w:val="00CC128B"/>
    <w:rsid w:val="00CC4616"/>
    <w:rsid w:val="00CD3399"/>
    <w:rsid w:val="00CD6AF1"/>
    <w:rsid w:val="00D02A0A"/>
    <w:rsid w:val="00D07004"/>
    <w:rsid w:val="00D12A97"/>
    <w:rsid w:val="00D3367E"/>
    <w:rsid w:val="00D40AB1"/>
    <w:rsid w:val="00D52223"/>
    <w:rsid w:val="00D54172"/>
    <w:rsid w:val="00D743E4"/>
    <w:rsid w:val="00D805AB"/>
    <w:rsid w:val="00D95BBB"/>
    <w:rsid w:val="00D95F65"/>
    <w:rsid w:val="00DA0223"/>
    <w:rsid w:val="00DB1C58"/>
    <w:rsid w:val="00DB4A2E"/>
    <w:rsid w:val="00DC1D4A"/>
    <w:rsid w:val="00DD2E67"/>
    <w:rsid w:val="00DD365D"/>
    <w:rsid w:val="00DD4EE1"/>
    <w:rsid w:val="00DD5BBE"/>
    <w:rsid w:val="00DF017C"/>
    <w:rsid w:val="00E05214"/>
    <w:rsid w:val="00E25D5C"/>
    <w:rsid w:val="00E5525C"/>
    <w:rsid w:val="00E55CAD"/>
    <w:rsid w:val="00E8105E"/>
    <w:rsid w:val="00E81516"/>
    <w:rsid w:val="00E81AFF"/>
    <w:rsid w:val="00E86240"/>
    <w:rsid w:val="00EA288F"/>
    <w:rsid w:val="00EB2AB1"/>
    <w:rsid w:val="00EB5626"/>
    <w:rsid w:val="00EE7582"/>
    <w:rsid w:val="00EF2B35"/>
    <w:rsid w:val="00F04708"/>
    <w:rsid w:val="00F1493A"/>
    <w:rsid w:val="00F31DDA"/>
    <w:rsid w:val="00F32751"/>
    <w:rsid w:val="00F40D6E"/>
    <w:rsid w:val="00F6195E"/>
    <w:rsid w:val="00F97954"/>
    <w:rsid w:val="00FB26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CAB1"/>
  <w15:docId w15:val="{FBB28BDC-3652-438C-AF5C-26DF5A46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2B"/>
    <w:pPr>
      <w:spacing w:before="120" w:after="120" w:line="240" w:lineRule="atLeast"/>
      <w:ind w:firstLine="340"/>
      <w:jc w:val="both"/>
    </w:pPr>
    <w:rPr>
      <w:rFonts w:cs="Arial Unicode MS"/>
      <w:color w:val="000000"/>
      <w:sz w:val="24"/>
      <w:szCs w:val="24"/>
      <w:u w:color="000000"/>
      <w:lang w:val="en-GB"/>
    </w:rPr>
  </w:style>
  <w:style w:type="paragraph" w:styleId="Heading1">
    <w:name w:val="heading 1"/>
    <w:basedOn w:val="HeaderFooter"/>
    <w:next w:val="Body"/>
    <w:link w:val="Heading1Char"/>
    <w:uiPriority w:val="9"/>
    <w:qFormat/>
    <w:rsid w:val="000D5D2B"/>
    <w:pPr>
      <w:keepNext/>
      <w:keepLines/>
      <w:spacing w:before="240"/>
      <w:outlineLvl w:val="0"/>
    </w:pPr>
    <w:rPr>
      <w:rFonts w:ascii="Times New Roman" w:eastAsiaTheme="majorEastAsia" w:hAnsi="Times New Roman" w:cstheme="majorBidi"/>
      <w:b/>
      <w:color w:val="auto"/>
      <w:szCs w:val="32"/>
    </w:rPr>
  </w:style>
  <w:style w:type="paragraph" w:styleId="Heading2">
    <w:name w:val="heading 2"/>
    <w:next w:val="Body"/>
    <w:uiPriority w:val="9"/>
    <w:unhideWhenUsed/>
    <w:qFormat/>
    <w:pPr>
      <w:keepNext/>
      <w:spacing w:before="120"/>
      <w:outlineLvl w:val="1"/>
    </w:pPr>
    <w:rPr>
      <w:rFonts w:cs="Arial Unicode MS"/>
      <w:b/>
      <w:bCs/>
      <w:color w:val="000000"/>
      <w:sz w:val="24"/>
      <w:szCs w:val="24"/>
      <w:u w:color="000000"/>
    </w:rPr>
  </w:style>
  <w:style w:type="paragraph" w:styleId="Heading3">
    <w:name w:val="heading 3"/>
    <w:basedOn w:val="Normal"/>
    <w:next w:val="Normal"/>
    <w:link w:val="Heading3Char"/>
    <w:uiPriority w:val="9"/>
    <w:semiHidden/>
    <w:unhideWhenUsed/>
    <w:qFormat/>
    <w:rsid w:val="00F9795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cs="Arial Unicode MS"/>
      <w:color w:val="000000"/>
      <w:sz w:val="22"/>
      <w:szCs w:val="22"/>
      <w:u w:color="000000"/>
      <w:lang w:val="es-ES_tradnl"/>
    </w:rPr>
  </w:style>
  <w:style w:type="paragraph" w:styleId="FootnoteText">
    <w:name w:val="footnote text"/>
    <w:pPr>
      <w:spacing w:after="200" w:line="276" w:lineRule="auto"/>
    </w:pPr>
    <w:rPr>
      <w:rFonts w:eastAsia="Times New Roman"/>
      <w:color w:val="000000"/>
      <w:sz w:val="22"/>
      <w:szCs w:val="22"/>
      <w:u w:color="000000"/>
      <w:lang w:val="es-ES_tradnl"/>
    </w:rPr>
  </w:style>
  <w:style w:type="paragraph" w:customStyle="1" w:styleId="Heading">
    <w:name w:val="Heading"/>
    <w:next w:val="Body"/>
    <w:pPr>
      <w:keepNext/>
      <w:spacing w:after="120"/>
      <w:outlineLvl w:val="0"/>
    </w:pPr>
    <w:rPr>
      <w:rFonts w:cs="Arial Unicode MS"/>
      <w:b/>
      <w:bCs/>
      <w:color w:val="000000"/>
      <w:sz w:val="24"/>
      <w:szCs w:val="24"/>
      <w:u w:color="000000"/>
    </w:rPr>
  </w:style>
  <w:style w:type="paragraph" w:customStyle="1" w:styleId="Body">
    <w:name w:val="Body"/>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customStyle="1" w:styleId="Paragraph">
    <w:name w:val="Paragraph"/>
    <w:pPr>
      <w:widowControl w:val="0"/>
      <w:spacing w:line="220" w:lineRule="atLeast"/>
      <w:ind w:firstLine="284"/>
      <w:jc w:val="both"/>
    </w:pPr>
    <w:rPr>
      <w:rFonts w:eastAsia="Times New Roman"/>
      <w:color w:val="000000"/>
      <w:spacing w:val="6"/>
      <w:kern w:val="2"/>
      <w:sz w:val="21"/>
      <w:szCs w:val="21"/>
      <w:u w:color="000000"/>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numbering" w:customStyle="1" w:styleId="Numbered">
    <w:name w:val="Numbered"/>
    <w:pPr>
      <w:numPr>
        <w:numId w:val="4"/>
      </w:numPr>
    </w:pPr>
  </w:style>
  <w:style w:type="paragraph" w:styleId="Header">
    <w:name w:val="header"/>
    <w:basedOn w:val="Normal"/>
    <w:link w:val="HeaderChar"/>
    <w:uiPriority w:val="99"/>
    <w:unhideWhenUsed/>
    <w:rsid w:val="00100ED9"/>
    <w:pPr>
      <w:tabs>
        <w:tab w:val="center" w:pos="4680"/>
        <w:tab w:val="right" w:pos="9360"/>
      </w:tabs>
      <w:spacing w:line="240" w:lineRule="auto"/>
    </w:pPr>
  </w:style>
  <w:style w:type="character" w:customStyle="1" w:styleId="HeaderChar">
    <w:name w:val="Header Char"/>
    <w:basedOn w:val="DefaultParagraphFont"/>
    <w:link w:val="Header"/>
    <w:uiPriority w:val="99"/>
    <w:rsid w:val="00100ED9"/>
    <w:rPr>
      <w:rFonts w:cs="Arial Unicode MS"/>
      <w:color w:val="000000"/>
      <w:sz w:val="24"/>
      <w:szCs w:val="24"/>
      <w:u w:color="000000"/>
    </w:rPr>
  </w:style>
  <w:style w:type="paragraph" w:styleId="Footer">
    <w:name w:val="footer"/>
    <w:basedOn w:val="Normal"/>
    <w:link w:val="FooterChar"/>
    <w:uiPriority w:val="99"/>
    <w:unhideWhenUsed/>
    <w:rsid w:val="00100ED9"/>
    <w:pPr>
      <w:tabs>
        <w:tab w:val="center" w:pos="4680"/>
        <w:tab w:val="right" w:pos="9360"/>
      </w:tabs>
      <w:spacing w:line="240" w:lineRule="auto"/>
    </w:pPr>
  </w:style>
  <w:style w:type="character" w:customStyle="1" w:styleId="FooterChar">
    <w:name w:val="Footer Char"/>
    <w:basedOn w:val="DefaultParagraphFont"/>
    <w:link w:val="Footer"/>
    <w:uiPriority w:val="99"/>
    <w:rsid w:val="00100ED9"/>
    <w:rPr>
      <w:rFonts w:cs="Arial Unicode MS"/>
      <w:color w:val="000000"/>
      <w:sz w:val="24"/>
      <w:szCs w:val="24"/>
      <w:u w:color="000000"/>
    </w:rPr>
  </w:style>
  <w:style w:type="paragraph" w:styleId="BodyText">
    <w:name w:val="Body Text"/>
    <w:basedOn w:val="Normal"/>
    <w:link w:val="BodyTextChar"/>
    <w:rsid w:val="009C7F9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eastAsia="MS Mincho" w:cs="Times New Roman"/>
      <w:color w:val="auto"/>
      <w:sz w:val="20"/>
      <w:szCs w:val="20"/>
      <w:bdr w:val="none" w:sz="0" w:space="0" w:color="auto"/>
    </w:rPr>
  </w:style>
  <w:style w:type="character" w:customStyle="1" w:styleId="BodyTextChar">
    <w:name w:val="Body Text Char"/>
    <w:basedOn w:val="DefaultParagraphFont"/>
    <w:link w:val="BodyText"/>
    <w:rsid w:val="009C7F97"/>
    <w:rPr>
      <w:rFonts w:eastAsia="MS Mincho"/>
      <w:u w:color="000000"/>
      <w:bdr w:val="none" w:sz="0" w:space="0" w:color="auto"/>
    </w:rPr>
  </w:style>
  <w:style w:type="paragraph" w:styleId="ListParagraph">
    <w:name w:val="List Paragraph"/>
    <w:basedOn w:val="Normal"/>
    <w:link w:val="ListParagraphChar"/>
    <w:uiPriority w:val="34"/>
    <w:qFormat/>
    <w:rsid w:val="008D6B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left"/>
    </w:pPr>
    <w:rPr>
      <w:rFonts w:asciiTheme="minorHAnsi" w:hAnsiTheme="minorHAnsi" w:cstheme="minorBidi"/>
      <w:color w:val="auto"/>
      <w:sz w:val="22"/>
      <w:szCs w:val="22"/>
      <w:bdr w:val="none" w:sz="0" w:space="0" w:color="auto"/>
    </w:rPr>
  </w:style>
  <w:style w:type="table" w:styleId="TableGrid">
    <w:name w:val="Table Grid"/>
    <w:basedOn w:val="TableNormal"/>
    <w:uiPriority w:val="59"/>
    <w:rsid w:val="008D6B4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6B4F"/>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left"/>
    </w:pPr>
    <w:rPr>
      <w:rFonts w:asciiTheme="minorHAnsi" w:hAnsiTheme="minorHAnsi" w:cstheme="minorBidi"/>
      <w:i/>
      <w:iCs/>
      <w:color w:val="A7A7A7" w:themeColor="text2"/>
      <w:sz w:val="18"/>
      <w:szCs w:val="18"/>
      <w:bdr w:val="none" w:sz="0" w:space="0" w:color="auto"/>
    </w:rPr>
  </w:style>
  <w:style w:type="character" w:customStyle="1" w:styleId="ListParagraphChar">
    <w:name w:val="List Paragraph Char"/>
    <w:basedOn w:val="DefaultParagraphFont"/>
    <w:link w:val="ListParagraph"/>
    <w:uiPriority w:val="34"/>
    <w:rsid w:val="008D6B4F"/>
    <w:rPr>
      <w:rFonts w:asciiTheme="minorHAnsi" w:eastAsia="바탕" w:hAnsiTheme="minorHAnsi" w:cstheme="minorBidi"/>
      <w:sz w:val="22"/>
      <w:szCs w:val="22"/>
      <w:bdr w:val="none" w:sz="0" w:space="0" w:color="auto"/>
      <w:lang w:val="en-GB"/>
    </w:rPr>
  </w:style>
  <w:style w:type="character" w:customStyle="1" w:styleId="Heading1Char">
    <w:name w:val="Heading 1 Char"/>
    <w:basedOn w:val="DefaultParagraphFont"/>
    <w:link w:val="Heading1"/>
    <w:uiPriority w:val="9"/>
    <w:rsid w:val="000D5D2B"/>
    <w:rPr>
      <w:rFonts w:eastAsiaTheme="majorEastAsia" w:cstheme="majorBidi"/>
      <w:b/>
      <w:sz w:val="24"/>
      <w:szCs w:val="32"/>
    </w:rPr>
  </w:style>
  <w:style w:type="character" w:customStyle="1" w:styleId="Heading3Char">
    <w:name w:val="Heading 3 Char"/>
    <w:basedOn w:val="DefaultParagraphFont"/>
    <w:link w:val="Heading3"/>
    <w:uiPriority w:val="9"/>
    <w:semiHidden/>
    <w:rsid w:val="00F97954"/>
    <w:rPr>
      <w:rFonts w:asciiTheme="majorHAnsi" w:eastAsiaTheme="majorEastAsia" w:hAnsiTheme="majorHAnsi" w:cstheme="majorBidi"/>
      <w:color w:val="243F60" w:themeColor="accent1" w:themeShade="7F"/>
      <w:sz w:val="24"/>
      <w:szCs w:val="24"/>
      <w:u w:color="000000"/>
      <w:lang w:val="en-GB"/>
    </w:rPr>
  </w:style>
  <w:style w:type="character" w:customStyle="1" w:styleId="Menzionenonrisolta1">
    <w:name w:val="Menzione non risolta1"/>
    <w:basedOn w:val="DefaultParagraphFont"/>
    <w:uiPriority w:val="99"/>
    <w:semiHidden/>
    <w:unhideWhenUsed/>
    <w:rsid w:val="00DA0223"/>
    <w:rPr>
      <w:color w:val="605E5C"/>
      <w:shd w:val="clear" w:color="auto" w:fill="E1DFDD"/>
    </w:rPr>
  </w:style>
  <w:style w:type="character" w:customStyle="1" w:styleId="a">
    <w:name w:val="_"/>
    <w:basedOn w:val="DefaultParagraphFont"/>
    <w:rsid w:val="009414C5"/>
  </w:style>
  <w:style w:type="character" w:customStyle="1" w:styleId="ff1">
    <w:name w:val="ff1"/>
    <w:basedOn w:val="DefaultParagraphFont"/>
    <w:rsid w:val="009414C5"/>
  </w:style>
  <w:style w:type="character" w:customStyle="1" w:styleId="ff2">
    <w:name w:val="ff2"/>
    <w:basedOn w:val="DefaultParagraphFont"/>
    <w:rsid w:val="009414C5"/>
  </w:style>
  <w:style w:type="character" w:customStyle="1" w:styleId="ff7">
    <w:name w:val="ff7"/>
    <w:basedOn w:val="DefaultParagraphFont"/>
    <w:rsid w:val="009414C5"/>
  </w:style>
  <w:style w:type="character" w:customStyle="1" w:styleId="ff3">
    <w:name w:val="ff3"/>
    <w:basedOn w:val="DefaultParagraphFont"/>
    <w:rsid w:val="009414C5"/>
  </w:style>
  <w:style w:type="character" w:styleId="CommentReference">
    <w:name w:val="annotation reference"/>
    <w:basedOn w:val="DefaultParagraphFont"/>
    <w:uiPriority w:val="99"/>
    <w:semiHidden/>
    <w:unhideWhenUsed/>
    <w:rsid w:val="00810418"/>
    <w:rPr>
      <w:sz w:val="16"/>
      <w:szCs w:val="16"/>
    </w:rPr>
  </w:style>
  <w:style w:type="paragraph" w:styleId="CommentText">
    <w:name w:val="annotation text"/>
    <w:basedOn w:val="Normal"/>
    <w:link w:val="CommentTextChar"/>
    <w:uiPriority w:val="99"/>
    <w:unhideWhenUsed/>
    <w:rsid w:val="00810418"/>
    <w:pPr>
      <w:spacing w:line="240" w:lineRule="auto"/>
    </w:pPr>
    <w:rPr>
      <w:sz w:val="20"/>
      <w:szCs w:val="20"/>
    </w:rPr>
  </w:style>
  <w:style w:type="character" w:customStyle="1" w:styleId="CommentTextChar">
    <w:name w:val="Comment Text Char"/>
    <w:basedOn w:val="DefaultParagraphFont"/>
    <w:link w:val="CommentText"/>
    <w:uiPriority w:val="99"/>
    <w:rsid w:val="00810418"/>
    <w:rPr>
      <w:rFonts w:cs="Arial Unicode MS"/>
      <w:color w:val="000000"/>
      <w:u w:color="000000"/>
      <w:lang w:val="en-GB"/>
    </w:rPr>
  </w:style>
  <w:style w:type="paragraph" w:styleId="CommentSubject">
    <w:name w:val="annotation subject"/>
    <w:basedOn w:val="CommentText"/>
    <w:next w:val="CommentText"/>
    <w:link w:val="CommentSubjectChar"/>
    <w:uiPriority w:val="99"/>
    <w:semiHidden/>
    <w:unhideWhenUsed/>
    <w:rsid w:val="00810418"/>
    <w:rPr>
      <w:b/>
      <w:bCs/>
    </w:rPr>
  </w:style>
  <w:style w:type="character" w:customStyle="1" w:styleId="CommentSubjectChar">
    <w:name w:val="Comment Subject Char"/>
    <w:basedOn w:val="CommentTextChar"/>
    <w:link w:val="CommentSubject"/>
    <w:uiPriority w:val="99"/>
    <w:semiHidden/>
    <w:rsid w:val="00810418"/>
    <w:rPr>
      <w:rFonts w:cs="Arial Unicode MS"/>
      <w:b/>
      <w:bCs/>
      <w:color w:val="000000"/>
      <w:u w:color="000000"/>
      <w:lang w:val="en-GB"/>
    </w:rPr>
  </w:style>
  <w:style w:type="paragraph" w:customStyle="1" w:styleId="EndNoteBibliographyTitle">
    <w:name w:val="EndNote Bibliography Title"/>
    <w:basedOn w:val="Normal"/>
    <w:link w:val="EndNoteBibliographyTitleCarattere"/>
    <w:rsid w:val="00A37927"/>
    <w:pPr>
      <w:spacing w:after="0"/>
      <w:jc w:val="center"/>
    </w:pPr>
    <w:rPr>
      <w:rFonts w:cs="Times New Roman"/>
      <w:noProof/>
      <w:lang w:val="en-US"/>
    </w:rPr>
  </w:style>
  <w:style w:type="character" w:customStyle="1" w:styleId="EndNoteBibliographyTitleCarattere">
    <w:name w:val="EndNote Bibliography Title Carattere"/>
    <w:basedOn w:val="DefaultParagraphFont"/>
    <w:link w:val="EndNoteBibliographyTitle"/>
    <w:rsid w:val="00A37927"/>
    <w:rPr>
      <w:noProof/>
      <w:color w:val="000000"/>
      <w:sz w:val="24"/>
      <w:szCs w:val="24"/>
      <w:u w:color="000000"/>
    </w:rPr>
  </w:style>
  <w:style w:type="paragraph" w:customStyle="1" w:styleId="EndNoteBibliography">
    <w:name w:val="EndNote Bibliography"/>
    <w:basedOn w:val="Normal"/>
    <w:link w:val="EndNoteBibliographyCarattere"/>
    <w:rsid w:val="00A37927"/>
    <w:rPr>
      <w:rFonts w:cs="Times New Roman"/>
      <w:noProof/>
      <w:lang w:val="en-US"/>
    </w:rPr>
  </w:style>
  <w:style w:type="character" w:customStyle="1" w:styleId="EndNoteBibliographyCarattere">
    <w:name w:val="EndNote Bibliography Carattere"/>
    <w:basedOn w:val="DefaultParagraphFont"/>
    <w:link w:val="EndNoteBibliography"/>
    <w:rsid w:val="00A37927"/>
    <w:rPr>
      <w:noProof/>
      <w:color w:val="000000"/>
      <w:sz w:val="24"/>
      <w:szCs w:val="24"/>
      <w:u w:color="000000"/>
    </w:rPr>
  </w:style>
  <w:style w:type="paragraph" w:styleId="BalloonText">
    <w:name w:val="Balloon Text"/>
    <w:basedOn w:val="Normal"/>
    <w:link w:val="BalloonTextChar"/>
    <w:uiPriority w:val="99"/>
    <w:semiHidden/>
    <w:unhideWhenUsed/>
    <w:rsid w:val="000A55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B8"/>
    <w:rPr>
      <w:rFonts w:ascii="Tahoma" w:hAnsi="Tahoma" w:cs="Tahoma"/>
      <w:color w:val="000000"/>
      <w:sz w:val="16"/>
      <w:szCs w:val="16"/>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073">
      <w:bodyDiv w:val="1"/>
      <w:marLeft w:val="0"/>
      <w:marRight w:val="0"/>
      <w:marTop w:val="0"/>
      <w:marBottom w:val="0"/>
      <w:divBdr>
        <w:top w:val="none" w:sz="0" w:space="0" w:color="auto"/>
        <w:left w:val="none" w:sz="0" w:space="0" w:color="auto"/>
        <w:bottom w:val="none" w:sz="0" w:space="0" w:color="auto"/>
        <w:right w:val="none" w:sz="0" w:space="0" w:color="auto"/>
      </w:divBdr>
      <w:divsChild>
        <w:div w:id="1651867629">
          <w:marLeft w:val="0"/>
          <w:marRight w:val="0"/>
          <w:marTop w:val="0"/>
          <w:marBottom w:val="0"/>
          <w:divBdr>
            <w:top w:val="none" w:sz="0" w:space="0" w:color="auto"/>
            <w:left w:val="none" w:sz="0" w:space="0" w:color="auto"/>
            <w:bottom w:val="none" w:sz="0" w:space="0" w:color="auto"/>
            <w:right w:val="none" w:sz="0" w:space="0" w:color="auto"/>
          </w:divBdr>
        </w:div>
        <w:div w:id="1658656419">
          <w:marLeft w:val="0"/>
          <w:marRight w:val="0"/>
          <w:marTop w:val="0"/>
          <w:marBottom w:val="0"/>
          <w:divBdr>
            <w:top w:val="none" w:sz="0" w:space="0" w:color="auto"/>
            <w:left w:val="none" w:sz="0" w:space="0" w:color="auto"/>
            <w:bottom w:val="none" w:sz="0" w:space="0" w:color="auto"/>
            <w:right w:val="none" w:sz="0" w:space="0" w:color="auto"/>
          </w:divBdr>
        </w:div>
      </w:divsChild>
    </w:div>
    <w:div w:id="134839232">
      <w:bodyDiv w:val="1"/>
      <w:marLeft w:val="0"/>
      <w:marRight w:val="0"/>
      <w:marTop w:val="0"/>
      <w:marBottom w:val="0"/>
      <w:divBdr>
        <w:top w:val="none" w:sz="0" w:space="0" w:color="auto"/>
        <w:left w:val="none" w:sz="0" w:space="0" w:color="auto"/>
        <w:bottom w:val="none" w:sz="0" w:space="0" w:color="auto"/>
        <w:right w:val="none" w:sz="0" w:space="0" w:color="auto"/>
      </w:divBdr>
    </w:div>
    <w:div w:id="141431313">
      <w:bodyDiv w:val="1"/>
      <w:marLeft w:val="0"/>
      <w:marRight w:val="0"/>
      <w:marTop w:val="0"/>
      <w:marBottom w:val="0"/>
      <w:divBdr>
        <w:top w:val="none" w:sz="0" w:space="0" w:color="auto"/>
        <w:left w:val="none" w:sz="0" w:space="0" w:color="auto"/>
        <w:bottom w:val="none" w:sz="0" w:space="0" w:color="auto"/>
        <w:right w:val="none" w:sz="0" w:space="0" w:color="auto"/>
      </w:divBdr>
    </w:div>
    <w:div w:id="262960267">
      <w:bodyDiv w:val="1"/>
      <w:marLeft w:val="0"/>
      <w:marRight w:val="0"/>
      <w:marTop w:val="0"/>
      <w:marBottom w:val="0"/>
      <w:divBdr>
        <w:top w:val="none" w:sz="0" w:space="0" w:color="auto"/>
        <w:left w:val="none" w:sz="0" w:space="0" w:color="auto"/>
        <w:bottom w:val="none" w:sz="0" w:space="0" w:color="auto"/>
        <w:right w:val="none" w:sz="0" w:space="0" w:color="auto"/>
      </w:divBdr>
    </w:div>
    <w:div w:id="283312619">
      <w:bodyDiv w:val="1"/>
      <w:marLeft w:val="0"/>
      <w:marRight w:val="0"/>
      <w:marTop w:val="0"/>
      <w:marBottom w:val="0"/>
      <w:divBdr>
        <w:top w:val="none" w:sz="0" w:space="0" w:color="auto"/>
        <w:left w:val="none" w:sz="0" w:space="0" w:color="auto"/>
        <w:bottom w:val="none" w:sz="0" w:space="0" w:color="auto"/>
        <w:right w:val="none" w:sz="0" w:space="0" w:color="auto"/>
      </w:divBdr>
      <w:divsChild>
        <w:div w:id="674724526">
          <w:marLeft w:val="0"/>
          <w:marRight w:val="0"/>
          <w:marTop w:val="0"/>
          <w:marBottom w:val="0"/>
          <w:divBdr>
            <w:top w:val="none" w:sz="0" w:space="0" w:color="auto"/>
            <w:left w:val="none" w:sz="0" w:space="0" w:color="auto"/>
            <w:bottom w:val="none" w:sz="0" w:space="0" w:color="auto"/>
            <w:right w:val="none" w:sz="0" w:space="0" w:color="auto"/>
          </w:divBdr>
        </w:div>
        <w:div w:id="754941491">
          <w:marLeft w:val="0"/>
          <w:marRight w:val="0"/>
          <w:marTop w:val="0"/>
          <w:marBottom w:val="0"/>
          <w:divBdr>
            <w:top w:val="none" w:sz="0" w:space="0" w:color="auto"/>
            <w:left w:val="none" w:sz="0" w:space="0" w:color="auto"/>
            <w:bottom w:val="none" w:sz="0" w:space="0" w:color="auto"/>
            <w:right w:val="none" w:sz="0" w:space="0" w:color="auto"/>
          </w:divBdr>
        </w:div>
        <w:div w:id="1462378055">
          <w:marLeft w:val="0"/>
          <w:marRight w:val="0"/>
          <w:marTop w:val="0"/>
          <w:marBottom w:val="0"/>
          <w:divBdr>
            <w:top w:val="none" w:sz="0" w:space="0" w:color="auto"/>
            <w:left w:val="none" w:sz="0" w:space="0" w:color="auto"/>
            <w:bottom w:val="none" w:sz="0" w:space="0" w:color="auto"/>
            <w:right w:val="none" w:sz="0" w:space="0" w:color="auto"/>
          </w:divBdr>
        </w:div>
      </w:divsChild>
    </w:div>
    <w:div w:id="496001471">
      <w:bodyDiv w:val="1"/>
      <w:marLeft w:val="0"/>
      <w:marRight w:val="0"/>
      <w:marTop w:val="0"/>
      <w:marBottom w:val="0"/>
      <w:divBdr>
        <w:top w:val="none" w:sz="0" w:space="0" w:color="auto"/>
        <w:left w:val="none" w:sz="0" w:space="0" w:color="auto"/>
        <w:bottom w:val="none" w:sz="0" w:space="0" w:color="auto"/>
        <w:right w:val="none" w:sz="0" w:space="0" w:color="auto"/>
      </w:divBdr>
    </w:div>
    <w:div w:id="574896164">
      <w:bodyDiv w:val="1"/>
      <w:marLeft w:val="0"/>
      <w:marRight w:val="0"/>
      <w:marTop w:val="0"/>
      <w:marBottom w:val="0"/>
      <w:divBdr>
        <w:top w:val="none" w:sz="0" w:space="0" w:color="auto"/>
        <w:left w:val="none" w:sz="0" w:space="0" w:color="auto"/>
        <w:bottom w:val="none" w:sz="0" w:space="0" w:color="auto"/>
        <w:right w:val="none" w:sz="0" w:space="0" w:color="auto"/>
      </w:divBdr>
    </w:div>
    <w:div w:id="580676750">
      <w:bodyDiv w:val="1"/>
      <w:marLeft w:val="0"/>
      <w:marRight w:val="0"/>
      <w:marTop w:val="0"/>
      <w:marBottom w:val="0"/>
      <w:divBdr>
        <w:top w:val="none" w:sz="0" w:space="0" w:color="auto"/>
        <w:left w:val="none" w:sz="0" w:space="0" w:color="auto"/>
        <w:bottom w:val="none" w:sz="0" w:space="0" w:color="auto"/>
        <w:right w:val="none" w:sz="0" w:space="0" w:color="auto"/>
      </w:divBdr>
    </w:div>
    <w:div w:id="650253677">
      <w:bodyDiv w:val="1"/>
      <w:marLeft w:val="0"/>
      <w:marRight w:val="0"/>
      <w:marTop w:val="0"/>
      <w:marBottom w:val="0"/>
      <w:divBdr>
        <w:top w:val="none" w:sz="0" w:space="0" w:color="auto"/>
        <w:left w:val="none" w:sz="0" w:space="0" w:color="auto"/>
        <w:bottom w:val="none" w:sz="0" w:space="0" w:color="auto"/>
        <w:right w:val="none" w:sz="0" w:space="0" w:color="auto"/>
      </w:divBdr>
    </w:div>
    <w:div w:id="739210674">
      <w:bodyDiv w:val="1"/>
      <w:marLeft w:val="0"/>
      <w:marRight w:val="0"/>
      <w:marTop w:val="0"/>
      <w:marBottom w:val="0"/>
      <w:divBdr>
        <w:top w:val="none" w:sz="0" w:space="0" w:color="auto"/>
        <w:left w:val="none" w:sz="0" w:space="0" w:color="auto"/>
        <w:bottom w:val="none" w:sz="0" w:space="0" w:color="auto"/>
        <w:right w:val="none" w:sz="0" w:space="0" w:color="auto"/>
      </w:divBdr>
      <w:divsChild>
        <w:div w:id="1613515579">
          <w:marLeft w:val="0"/>
          <w:marRight w:val="0"/>
          <w:marTop w:val="0"/>
          <w:marBottom w:val="0"/>
          <w:divBdr>
            <w:top w:val="none" w:sz="0" w:space="0" w:color="auto"/>
            <w:left w:val="none" w:sz="0" w:space="0" w:color="auto"/>
            <w:bottom w:val="none" w:sz="0" w:space="0" w:color="auto"/>
            <w:right w:val="none" w:sz="0" w:space="0" w:color="auto"/>
          </w:divBdr>
        </w:div>
      </w:divsChild>
    </w:div>
    <w:div w:id="1007749437">
      <w:bodyDiv w:val="1"/>
      <w:marLeft w:val="0"/>
      <w:marRight w:val="0"/>
      <w:marTop w:val="0"/>
      <w:marBottom w:val="0"/>
      <w:divBdr>
        <w:top w:val="none" w:sz="0" w:space="0" w:color="auto"/>
        <w:left w:val="none" w:sz="0" w:space="0" w:color="auto"/>
        <w:bottom w:val="none" w:sz="0" w:space="0" w:color="auto"/>
        <w:right w:val="none" w:sz="0" w:space="0" w:color="auto"/>
      </w:divBdr>
    </w:div>
    <w:div w:id="1159810004">
      <w:bodyDiv w:val="1"/>
      <w:marLeft w:val="0"/>
      <w:marRight w:val="0"/>
      <w:marTop w:val="0"/>
      <w:marBottom w:val="0"/>
      <w:divBdr>
        <w:top w:val="none" w:sz="0" w:space="0" w:color="auto"/>
        <w:left w:val="none" w:sz="0" w:space="0" w:color="auto"/>
        <w:bottom w:val="none" w:sz="0" w:space="0" w:color="auto"/>
        <w:right w:val="none" w:sz="0" w:space="0" w:color="auto"/>
      </w:divBdr>
    </w:div>
    <w:div w:id="1337725778">
      <w:bodyDiv w:val="1"/>
      <w:marLeft w:val="0"/>
      <w:marRight w:val="0"/>
      <w:marTop w:val="0"/>
      <w:marBottom w:val="0"/>
      <w:divBdr>
        <w:top w:val="none" w:sz="0" w:space="0" w:color="auto"/>
        <w:left w:val="none" w:sz="0" w:space="0" w:color="auto"/>
        <w:bottom w:val="none" w:sz="0" w:space="0" w:color="auto"/>
        <w:right w:val="none" w:sz="0" w:space="0" w:color="auto"/>
      </w:divBdr>
      <w:divsChild>
        <w:div w:id="525172617">
          <w:marLeft w:val="0"/>
          <w:marRight w:val="0"/>
          <w:marTop w:val="0"/>
          <w:marBottom w:val="0"/>
          <w:divBdr>
            <w:top w:val="none" w:sz="0" w:space="0" w:color="auto"/>
            <w:left w:val="none" w:sz="0" w:space="0" w:color="auto"/>
            <w:bottom w:val="none" w:sz="0" w:space="0" w:color="auto"/>
            <w:right w:val="none" w:sz="0" w:space="0" w:color="auto"/>
          </w:divBdr>
        </w:div>
      </w:divsChild>
    </w:div>
    <w:div w:id="1511607367">
      <w:bodyDiv w:val="1"/>
      <w:marLeft w:val="0"/>
      <w:marRight w:val="0"/>
      <w:marTop w:val="0"/>
      <w:marBottom w:val="0"/>
      <w:divBdr>
        <w:top w:val="none" w:sz="0" w:space="0" w:color="auto"/>
        <w:left w:val="none" w:sz="0" w:space="0" w:color="auto"/>
        <w:bottom w:val="none" w:sz="0" w:space="0" w:color="auto"/>
        <w:right w:val="none" w:sz="0" w:space="0" w:color="auto"/>
      </w:divBdr>
    </w:div>
    <w:div w:id="1572959910">
      <w:bodyDiv w:val="1"/>
      <w:marLeft w:val="0"/>
      <w:marRight w:val="0"/>
      <w:marTop w:val="0"/>
      <w:marBottom w:val="0"/>
      <w:divBdr>
        <w:top w:val="none" w:sz="0" w:space="0" w:color="auto"/>
        <w:left w:val="none" w:sz="0" w:space="0" w:color="auto"/>
        <w:bottom w:val="none" w:sz="0" w:space="0" w:color="auto"/>
        <w:right w:val="none" w:sz="0" w:space="0" w:color="auto"/>
      </w:divBdr>
    </w:div>
    <w:div w:id="1631469784">
      <w:bodyDiv w:val="1"/>
      <w:marLeft w:val="0"/>
      <w:marRight w:val="0"/>
      <w:marTop w:val="0"/>
      <w:marBottom w:val="0"/>
      <w:divBdr>
        <w:top w:val="none" w:sz="0" w:space="0" w:color="auto"/>
        <w:left w:val="none" w:sz="0" w:space="0" w:color="auto"/>
        <w:bottom w:val="none" w:sz="0" w:space="0" w:color="auto"/>
        <w:right w:val="none" w:sz="0" w:space="0" w:color="auto"/>
      </w:divBdr>
    </w:div>
    <w:div w:id="2083675663">
      <w:bodyDiv w:val="1"/>
      <w:marLeft w:val="0"/>
      <w:marRight w:val="0"/>
      <w:marTop w:val="0"/>
      <w:marBottom w:val="0"/>
      <w:divBdr>
        <w:top w:val="none" w:sz="0" w:space="0" w:color="auto"/>
        <w:left w:val="none" w:sz="0" w:space="0" w:color="auto"/>
        <w:bottom w:val="none" w:sz="0" w:space="0" w:color="auto"/>
        <w:right w:val="none" w:sz="0" w:space="0" w:color="auto"/>
      </w:divBdr>
      <w:divsChild>
        <w:div w:id="1737626692">
          <w:marLeft w:val="0"/>
          <w:marRight w:val="0"/>
          <w:marTop w:val="0"/>
          <w:marBottom w:val="0"/>
          <w:divBdr>
            <w:top w:val="none" w:sz="0" w:space="0" w:color="auto"/>
            <w:left w:val="none" w:sz="0" w:space="0" w:color="auto"/>
            <w:bottom w:val="none" w:sz="0" w:space="0" w:color="auto"/>
            <w:right w:val="none" w:sz="0" w:space="0" w:color="auto"/>
          </w:divBdr>
        </w:div>
      </w:divsChild>
    </w:div>
    <w:div w:id="2116749815">
      <w:bodyDiv w:val="1"/>
      <w:marLeft w:val="0"/>
      <w:marRight w:val="0"/>
      <w:marTop w:val="0"/>
      <w:marBottom w:val="0"/>
      <w:divBdr>
        <w:top w:val="none" w:sz="0" w:space="0" w:color="auto"/>
        <w:left w:val="none" w:sz="0" w:space="0" w:color="auto"/>
        <w:bottom w:val="none" w:sz="0" w:space="0" w:color="auto"/>
        <w:right w:val="none" w:sz="0" w:space="0" w:color="auto"/>
      </w:divBdr>
      <w:divsChild>
        <w:div w:id="197789695">
          <w:marLeft w:val="0"/>
          <w:marRight w:val="0"/>
          <w:marTop w:val="0"/>
          <w:marBottom w:val="0"/>
          <w:divBdr>
            <w:top w:val="none" w:sz="0" w:space="0" w:color="auto"/>
            <w:left w:val="none" w:sz="0" w:space="0" w:color="auto"/>
            <w:bottom w:val="none" w:sz="0" w:space="0" w:color="auto"/>
            <w:right w:val="none" w:sz="0" w:space="0" w:color="auto"/>
          </w:divBdr>
        </w:div>
        <w:div w:id="1352797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D5AC-A88C-4568-9A7F-D29EDE9B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6577</Words>
  <Characters>37491</Characters>
  <Application>Microsoft Office Word</Application>
  <DocSecurity>0</DocSecurity>
  <Lines>312</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pyoungjik</cp:lastModifiedBy>
  <cp:revision>2</cp:revision>
  <dcterms:created xsi:type="dcterms:W3CDTF">2021-09-07T21:26:00Z</dcterms:created>
  <dcterms:modified xsi:type="dcterms:W3CDTF">2021-09-07T21:26:00Z</dcterms:modified>
</cp:coreProperties>
</file>