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324E2" w14:textId="6D05EFBA" w:rsidR="009B3C10" w:rsidRPr="0004425A" w:rsidRDefault="003614A1" w:rsidP="003614A1">
      <w:pPr>
        <w:spacing w:line="360" w:lineRule="auto"/>
        <w:jc w:val="center"/>
        <w:rPr>
          <w:rFonts w:cstheme="minorHAnsi"/>
        </w:rPr>
      </w:pPr>
      <w:r w:rsidRPr="0004425A">
        <w:rPr>
          <w:rFonts w:cstheme="minorHAnsi"/>
          <w:b/>
          <w:bCs/>
        </w:rPr>
        <w:t xml:space="preserve">Prevalence and clinical outcomes of myocarditis and pericarditis in </w:t>
      </w:r>
      <w:r w:rsidR="005A048C" w:rsidRPr="0004425A">
        <w:rPr>
          <w:rFonts w:cstheme="minorHAnsi"/>
          <w:b/>
          <w:bCs/>
        </w:rPr>
        <w:t xml:space="preserve">718,365 </w:t>
      </w:r>
      <w:r w:rsidRPr="0004425A">
        <w:rPr>
          <w:rFonts w:cstheme="minorHAnsi"/>
          <w:b/>
          <w:bCs/>
        </w:rPr>
        <w:t>COVID-19 patients</w:t>
      </w:r>
    </w:p>
    <w:p w14:paraId="783AAFD7" w14:textId="77777777" w:rsidR="009B3C10" w:rsidRPr="0004425A" w:rsidRDefault="009B3C10" w:rsidP="009B3C10">
      <w:pPr>
        <w:spacing w:line="360" w:lineRule="auto"/>
        <w:rPr>
          <w:rFonts w:cstheme="minorHAnsi"/>
        </w:rPr>
      </w:pPr>
    </w:p>
    <w:p w14:paraId="7CABF58B" w14:textId="63374DD9" w:rsidR="009B3C10" w:rsidRPr="0004425A" w:rsidRDefault="009B3C10" w:rsidP="00412DBF">
      <w:pPr>
        <w:spacing w:line="360" w:lineRule="auto"/>
        <w:jc w:val="center"/>
        <w:rPr>
          <w:rFonts w:cstheme="minorHAnsi"/>
        </w:rPr>
      </w:pPr>
      <w:r w:rsidRPr="0004425A">
        <w:rPr>
          <w:rFonts w:cstheme="minorHAnsi"/>
        </w:rPr>
        <w:t>Benjamin J.R. Buckley, PhD</w:t>
      </w:r>
      <w:r w:rsidRPr="0004425A">
        <w:rPr>
          <w:rFonts w:cstheme="minorHAnsi"/>
          <w:vertAlign w:val="superscript"/>
        </w:rPr>
        <w:t>1</w:t>
      </w:r>
      <w:r w:rsidR="000A353C" w:rsidRPr="0004425A">
        <w:rPr>
          <w:rFonts w:cstheme="minorHAnsi"/>
          <w:vertAlign w:val="superscript"/>
        </w:rPr>
        <w:t>,2</w:t>
      </w:r>
      <w:r w:rsidRPr="0004425A">
        <w:rPr>
          <w:rFonts w:cstheme="minorHAnsi"/>
          <w:vertAlign w:val="superscript"/>
        </w:rPr>
        <w:t>*</w:t>
      </w:r>
      <w:r w:rsidRPr="0004425A">
        <w:rPr>
          <w:rFonts w:cstheme="minorHAnsi"/>
        </w:rPr>
        <w:t>, Stephanie L. Harrison, PhD</w:t>
      </w:r>
      <w:r w:rsidRPr="0004425A">
        <w:rPr>
          <w:rFonts w:cstheme="minorHAnsi"/>
          <w:vertAlign w:val="superscript"/>
        </w:rPr>
        <w:t>1</w:t>
      </w:r>
      <w:r w:rsidR="000A353C" w:rsidRPr="0004425A">
        <w:rPr>
          <w:rFonts w:cstheme="minorHAnsi"/>
          <w:vertAlign w:val="superscript"/>
        </w:rPr>
        <w:t>,2</w:t>
      </w:r>
      <w:r w:rsidRPr="0004425A">
        <w:rPr>
          <w:rFonts w:cstheme="minorHAnsi"/>
        </w:rPr>
        <w:t xml:space="preserve">, </w:t>
      </w:r>
      <w:proofErr w:type="spellStart"/>
      <w:r w:rsidRPr="0004425A">
        <w:rPr>
          <w:rFonts w:cstheme="minorHAnsi"/>
        </w:rPr>
        <w:t>Elnara</w:t>
      </w:r>
      <w:proofErr w:type="spellEnd"/>
      <w:r w:rsidRPr="0004425A">
        <w:rPr>
          <w:rFonts w:cstheme="minorHAnsi"/>
        </w:rPr>
        <w:t xml:space="preserve"> Fazio-</w:t>
      </w:r>
      <w:proofErr w:type="spellStart"/>
      <w:r w:rsidRPr="0004425A">
        <w:rPr>
          <w:rFonts w:cstheme="minorHAnsi"/>
        </w:rPr>
        <w:t>Eynullayeva</w:t>
      </w:r>
      <w:proofErr w:type="spellEnd"/>
      <w:r w:rsidRPr="0004425A">
        <w:rPr>
          <w:rFonts w:cstheme="minorHAnsi"/>
        </w:rPr>
        <w:t>, MA</w:t>
      </w:r>
      <w:r w:rsidRPr="0004425A">
        <w:rPr>
          <w:rFonts w:cstheme="minorHAnsi"/>
          <w:vertAlign w:val="superscript"/>
        </w:rPr>
        <w:t>2</w:t>
      </w:r>
      <w:r w:rsidRPr="0004425A">
        <w:rPr>
          <w:rFonts w:cstheme="minorHAnsi"/>
        </w:rPr>
        <w:t>, Paula Underhill</w:t>
      </w:r>
      <w:r w:rsidRPr="0004425A">
        <w:rPr>
          <w:rFonts w:cstheme="minorHAnsi"/>
          <w:vertAlign w:val="superscript"/>
        </w:rPr>
        <w:t>3</w:t>
      </w:r>
      <w:r w:rsidRPr="0004425A">
        <w:rPr>
          <w:rFonts w:cstheme="minorHAnsi"/>
        </w:rPr>
        <w:t>,</w:t>
      </w:r>
      <w:r w:rsidR="00384A89" w:rsidRPr="0004425A">
        <w:rPr>
          <w:rFonts w:cstheme="minorHAnsi"/>
        </w:rPr>
        <w:t xml:space="preserve"> Deirdre A. Lane</w:t>
      </w:r>
      <w:r w:rsidR="00384A89" w:rsidRPr="0004425A">
        <w:rPr>
          <w:rFonts w:cstheme="minorHAnsi"/>
          <w:vertAlign w:val="superscript"/>
        </w:rPr>
        <w:t>1,</w:t>
      </w:r>
      <w:r w:rsidR="000A353C" w:rsidRPr="0004425A">
        <w:rPr>
          <w:rFonts w:cstheme="minorHAnsi"/>
          <w:vertAlign w:val="superscript"/>
        </w:rPr>
        <w:t>2,</w:t>
      </w:r>
      <w:r w:rsidR="00384A89" w:rsidRPr="0004425A">
        <w:rPr>
          <w:rFonts w:cstheme="minorHAnsi"/>
          <w:vertAlign w:val="superscript"/>
        </w:rPr>
        <w:t>4</w:t>
      </w:r>
      <w:r w:rsidR="00384A89" w:rsidRPr="0004425A">
        <w:rPr>
          <w:rFonts w:cstheme="minorHAnsi"/>
        </w:rPr>
        <w:t>,</w:t>
      </w:r>
      <w:r w:rsidRPr="0004425A">
        <w:rPr>
          <w:rFonts w:cstheme="minorHAnsi"/>
        </w:rPr>
        <w:t xml:space="preserve"> Gregory Y.H. Lip, MD</w:t>
      </w:r>
      <w:r w:rsidRPr="0004425A">
        <w:rPr>
          <w:rFonts w:cstheme="minorHAnsi"/>
          <w:vertAlign w:val="superscript"/>
        </w:rPr>
        <w:t>1,</w:t>
      </w:r>
      <w:r w:rsidR="000A353C" w:rsidRPr="0004425A">
        <w:rPr>
          <w:rFonts w:cstheme="minorHAnsi"/>
          <w:vertAlign w:val="superscript"/>
        </w:rPr>
        <w:t>2,</w:t>
      </w:r>
      <w:r w:rsidRPr="0004425A">
        <w:rPr>
          <w:rFonts w:cstheme="minorHAnsi"/>
          <w:vertAlign w:val="superscript"/>
        </w:rPr>
        <w:t>4</w:t>
      </w:r>
    </w:p>
    <w:p w14:paraId="6BF7BF84" w14:textId="77777777" w:rsidR="009B3C10" w:rsidRPr="0004425A" w:rsidRDefault="009B3C10" w:rsidP="009B3C10">
      <w:pPr>
        <w:jc w:val="center"/>
        <w:rPr>
          <w:rFonts w:cstheme="minorHAnsi"/>
        </w:rPr>
      </w:pPr>
    </w:p>
    <w:p w14:paraId="1A7B2C0F" w14:textId="120C0EEA" w:rsidR="009B3C10" w:rsidRPr="0004425A" w:rsidRDefault="009B3C10" w:rsidP="009B3C10">
      <w:pPr>
        <w:spacing w:line="360" w:lineRule="auto"/>
        <w:rPr>
          <w:rFonts w:cstheme="minorHAnsi"/>
        </w:rPr>
      </w:pPr>
      <w:r w:rsidRPr="0004425A">
        <w:rPr>
          <w:rFonts w:cstheme="minorHAnsi"/>
          <w:vertAlign w:val="superscript"/>
        </w:rPr>
        <w:t>1</w:t>
      </w:r>
      <w:r w:rsidRPr="0004425A">
        <w:rPr>
          <w:rFonts w:cstheme="minorHAnsi"/>
        </w:rPr>
        <w:t>Liverpool Centre for Cardiovascular Science, University of Liverpool and Liverpool Heart &amp; Chest Hospital, Liverpool, United Kingdom</w:t>
      </w:r>
    </w:p>
    <w:p w14:paraId="73A4D769" w14:textId="2687D6A3" w:rsidR="000A353C" w:rsidRPr="0004425A" w:rsidRDefault="000A353C" w:rsidP="000A353C">
      <w:pPr>
        <w:spacing w:line="360" w:lineRule="auto"/>
        <w:jc w:val="both"/>
        <w:rPr>
          <w:rFonts w:eastAsia="Times New Roman" w:cstheme="minorHAnsi"/>
        </w:rPr>
      </w:pPr>
      <w:r w:rsidRPr="0004425A">
        <w:rPr>
          <w:rFonts w:eastAsia="Times New Roman" w:cstheme="minorHAnsi"/>
          <w:vertAlign w:val="superscript"/>
        </w:rPr>
        <w:t>2</w:t>
      </w:r>
      <w:r w:rsidRPr="0004425A">
        <w:rPr>
          <w:rFonts w:eastAsia="Times New Roman" w:cstheme="minorHAnsi"/>
        </w:rPr>
        <w:t>Cardiovascular and Metabolic Medicine, Institute of Life Course and Medical Sciences, University of Liverpool, Liverpool, United Kingdom</w:t>
      </w:r>
    </w:p>
    <w:p w14:paraId="0255EDBB" w14:textId="1C6084D0" w:rsidR="009B3C10" w:rsidRPr="0004425A" w:rsidRDefault="009B3C10" w:rsidP="009B3C10">
      <w:pPr>
        <w:spacing w:line="360" w:lineRule="auto"/>
        <w:rPr>
          <w:rFonts w:cstheme="minorHAnsi"/>
        </w:rPr>
      </w:pPr>
      <w:r w:rsidRPr="0004425A">
        <w:rPr>
          <w:rFonts w:cstheme="minorHAnsi"/>
          <w:vertAlign w:val="superscript"/>
        </w:rPr>
        <w:t>2</w:t>
      </w:r>
      <w:r w:rsidRPr="0004425A">
        <w:rPr>
          <w:rFonts w:cstheme="minorHAnsi"/>
        </w:rPr>
        <w:t xml:space="preserve">TriNetX </w:t>
      </w:r>
      <w:r w:rsidR="00857702" w:rsidRPr="0004425A">
        <w:rPr>
          <w:rFonts w:cstheme="minorHAnsi"/>
        </w:rPr>
        <w:t>LLC</w:t>
      </w:r>
      <w:r w:rsidRPr="0004425A">
        <w:rPr>
          <w:rFonts w:cstheme="minorHAnsi"/>
        </w:rPr>
        <w:t>., Cambridge, MA, United States</w:t>
      </w:r>
    </w:p>
    <w:p w14:paraId="358DCDD7" w14:textId="520D6562" w:rsidR="009B3C10" w:rsidRPr="0004425A" w:rsidRDefault="009B3C10" w:rsidP="009B3C10">
      <w:pPr>
        <w:spacing w:line="360" w:lineRule="auto"/>
        <w:rPr>
          <w:rFonts w:cstheme="minorHAnsi"/>
        </w:rPr>
      </w:pPr>
      <w:r w:rsidRPr="0004425A">
        <w:rPr>
          <w:rFonts w:cstheme="minorHAnsi"/>
          <w:vertAlign w:val="superscript"/>
        </w:rPr>
        <w:t>3</w:t>
      </w:r>
      <w:r w:rsidRPr="0004425A">
        <w:rPr>
          <w:rFonts w:cstheme="minorHAnsi"/>
        </w:rPr>
        <w:t xml:space="preserve">TriNetX </w:t>
      </w:r>
      <w:r w:rsidR="00857702" w:rsidRPr="0004425A">
        <w:rPr>
          <w:rFonts w:cstheme="minorHAnsi"/>
        </w:rPr>
        <w:t>LLC</w:t>
      </w:r>
      <w:r w:rsidRPr="0004425A">
        <w:rPr>
          <w:rFonts w:cstheme="minorHAnsi"/>
        </w:rPr>
        <w:t xml:space="preserve">., London, United Kingdom </w:t>
      </w:r>
    </w:p>
    <w:p w14:paraId="1C1E7FB6" w14:textId="77777777" w:rsidR="009B3C10" w:rsidRPr="0004425A" w:rsidRDefault="009B3C10" w:rsidP="009B3C10">
      <w:pPr>
        <w:spacing w:line="360" w:lineRule="auto"/>
        <w:rPr>
          <w:rFonts w:cstheme="minorHAnsi"/>
        </w:rPr>
      </w:pPr>
      <w:r w:rsidRPr="0004425A">
        <w:rPr>
          <w:rFonts w:cstheme="minorHAnsi"/>
          <w:vertAlign w:val="superscript"/>
        </w:rPr>
        <w:t xml:space="preserve">4 </w:t>
      </w:r>
      <w:r w:rsidRPr="0004425A">
        <w:rPr>
          <w:rFonts w:cstheme="minorHAnsi"/>
        </w:rPr>
        <w:t>Department of Clinical Medicine, Aalborg University, Aalborg, Denmark</w:t>
      </w:r>
    </w:p>
    <w:p w14:paraId="591621FD" w14:textId="77777777" w:rsidR="009B3C10" w:rsidRPr="0004425A" w:rsidRDefault="009B3C10" w:rsidP="009B3C10">
      <w:pPr>
        <w:spacing w:line="360" w:lineRule="auto"/>
        <w:rPr>
          <w:rFonts w:cstheme="minorHAnsi"/>
          <w:vertAlign w:val="superscript"/>
        </w:rPr>
      </w:pPr>
    </w:p>
    <w:p w14:paraId="6C830058" w14:textId="1205B1A8" w:rsidR="009B3C10" w:rsidRPr="0004425A" w:rsidRDefault="009B3C10" w:rsidP="009B3C10">
      <w:pPr>
        <w:tabs>
          <w:tab w:val="left" w:pos="1562"/>
        </w:tabs>
        <w:spacing w:line="360" w:lineRule="auto"/>
        <w:rPr>
          <w:rFonts w:cstheme="minorHAnsi"/>
        </w:rPr>
      </w:pPr>
      <w:r w:rsidRPr="0004425A">
        <w:rPr>
          <w:rFonts w:cstheme="minorHAnsi"/>
          <w:b/>
          <w:bCs/>
        </w:rPr>
        <w:t xml:space="preserve">Manuscript wordcount </w:t>
      </w:r>
      <w:r w:rsidR="00F27A84" w:rsidRPr="0004425A">
        <w:rPr>
          <w:rFonts w:cstheme="minorHAnsi"/>
        </w:rPr>
        <w:t>2</w:t>
      </w:r>
      <w:r w:rsidR="00700AB5" w:rsidRPr="0004425A">
        <w:rPr>
          <w:rFonts w:cstheme="minorHAnsi"/>
        </w:rPr>
        <w:t>,268</w:t>
      </w:r>
    </w:p>
    <w:p w14:paraId="78B1192A" w14:textId="77777777" w:rsidR="009B3C10" w:rsidRPr="0004425A" w:rsidRDefault="009B3C10" w:rsidP="009B3C10">
      <w:pPr>
        <w:tabs>
          <w:tab w:val="left" w:pos="1562"/>
        </w:tabs>
        <w:spacing w:line="360" w:lineRule="auto"/>
        <w:rPr>
          <w:rFonts w:cstheme="minorHAnsi"/>
        </w:rPr>
      </w:pPr>
    </w:p>
    <w:p w14:paraId="3D1F615C" w14:textId="3E39C3AD" w:rsidR="009B3C10" w:rsidRPr="0004425A" w:rsidRDefault="009B3C10" w:rsidP="009B3C10">
      <w:pPr>
        <w:spacing w:line="360" w:lineRule="auto"/>
        <w:rPr>
          <w:rFonts w:cstheme="minorHAnsi"/>
        </w:rPr>
      </w:pPr>
      <w:r w:rsidRPr="0004425A">
        <w:rPr>
          <w:rFonts w:cstheme="minorHAnsi"/>
          <w:b/>
          <w:bCs/>
        </w:rPr>
        <w:t>*Corresponding author</w:t>
      </w:r>
    </w:p>
    <w:p w14:paraId="77E6DF0F" w14:textId="77777777" w:rsidR="009B3C10" w:rsidRPr="0004425A" w:rsidRDefault="009B3C10" w:rsidP="009B3C10">
      <w:pPr>
        <w:spacing w:line="360" w:lineRule="auto"/>
        <w:rPr>
          <w:rFonts w:cstheme="minorHAnsi"/>
        </w:rPr>
      </w:pPr>
      <w:r w:rsidRPr="0004425A">
        <w:rPr>
          <w:rFonts w:cstheme="minorHAnsi"/>
        </w:rPr>
        <w:t xml:space="preserve">Dr Benjamin Buckley, Liverpool Centre for Cardiovascular Science, University of Liverpool, William Henry Duncan Building, Liverpool, L7 8TX United Kingdom </w:t>
      </w:r>
    </w:p>
    <w:p w14:paraId="6F083E14" w14:textId="77777777" w:rsidR="009B3C10" w:rsidRPr="0004425A" w:rsidRDefault="009B3C10" w:rsidP="009B3C10">
      <w:pPr>
        <w:spacing w:line="360" w:lineRule="auto"/>
        <w:rPr>
          <w:rFonts w:cstheme="minorHAnsi"/>
        </w:rPr>
      </w:pPr>
      <w:r w:rsidRPr="0004425A">
        <w:rPr>
          <w:rFonts w:cstheme="minorHAnsi"/>
        </w:rPr>
        <w:t xml:space="preserve">Email: </w:t>
      </w:r>
      <w:hyperlink r:id="rId7" w:history="1">
        <w:r w:rsidRPr="0004425A">
          <w:rPr>
            <w:rStyle w:val="Hyperlink"/>
            <w:rFonts w:cstheme="minorHAnsi"/>
          </w:rPr>
          <w:t>Benjamin.Buckley@liverpool.ac.uk</w:t>
        </w:r>
      </w:hyperlink>
      <w:r w:rsidRPr="0004425A">
        <w:rPr>
          <w:rFonts w:cstheme="minorHAnsi"/>
        </w:rPr>
        <w:t>.</w:t>
      </w:r>
    </w:p>
    <w:p w14:paraId="3FE2A16B" w14:textId="14DB4D4C" w:rsidR="009B3C10" w:rsidRPr="0004425A" w:rsidRDefault="009B3C10" w:rsidP="009B3C10">
      <w:pPr>
        <w:rPr>
          <w:rFonts w:cstheme="minorHAnsi"/>
        </w:rPr>
      </w:pPr>
      <w:r w:rsidRPr="0004425A">
        <w:rPr>
          <w:rFonts w:cstheme="minorHAnsi"/>
        </w:rPr>
        <w:t>Phone: +44 (0)151 794 2000</w:t>
      </w:r>
    </w:p>
    <w:p w14:paraId="3C311B8D" w14:textId="77777777" w:rsidR="00755AAA" w:rsidRPr="0004425A" w:rsidRDefault="00755AAA" w:rsidP="009B3C10">
      <w:pPr>
        <w:rPr>
          <w:rFonts w:cstheme="minorHAnsi"/>
        </w:rPr>
      </w:pPr>
    </w:p>
    <w:p w14:paraId="563663D7" w14:textId="64577D14" w:rsidR="009B3C10" w:rsidRPr="0004425A" w:rsidRDefault="009B3C10" w:rsidP="009B3C10">
      <w:pPr>
        <w:rPr>
          <w:rFonts w:cstheme="minorHAnsi"/>
        </w:rPr>
      </w:pPr>
    </w:p>
    <w:p w14:paraId="2A427A61" w14:textId="74575A76" w:rsidR="009B3C10" w:rsidRPr="0004425A" w:rsidRDefault="009B3C10" w:rsidP="009B3C10">
      <w:pPr>
        <w:rPr>
          <w:rFonts w:cstheme="minorHAnsi"/>
          <w:i/>
          <w:iCs/>
        </w:rPr>
      </w:pPr>
      <w:r w:rsidRPr="0004425A">
        <w:rPr>
          <w:rFonts w:cstheme="minorHAnsi"/>
          <w:i/>
          <w:iCs/>
        </w:rPr>
        <w:br w:type="page"/>
      </w:r>
    </w:p>
    <w:p w14:paraId="771E44C2" w14:textId="5FBDDD49" w:rsidR="009B3C10" w:rsidRPr="0004425A" w:rsidRDefault="009B3C10" w:rsidP="00D46ADF">
      <w:pPr>
        <w:rPr>
          <w:b/>
          <w:bCs/>
        </w:rPr>
      </w:pPr>
      <w:r w:rsidRPr="0004425A">
        <w:rPr>
          <w:b/>
          <w:bCs/>
        </w:rPr>
        <w:lastRenderedPageBreak/>
        <w:t xml:space="preserve">Abstract </w:t>
      </w:r>
    </w:p>
    <w:p w14:paraId="11DF23C5" w14:textId="386C05C6" w:rsidR="009B3C10" w:rsidRPr="0004425A" w:rsidRDefault="009B3C10" w:rsidP="00D46ADF"/>
    <w:p w14:paraId="2326422A" w14:textId="38138B53" w:rsidR="009B3C10" w:rsidRPr="0004425A" w:rsidRDefault="009B3C10" w:rsidP="009F2CA7">
      <w:pPr>
        <w:spacing w:line="276" w:lineRule="auto"/>
        <w:rPr>
          <w:b/>
          <w:bCs/>
        </w:rPr>
      </w:pPr>
      <w:r w:rsidRPr="0004425A">
        <w:rPr>
          <w:b/>
          <w:bCs/>
        </w:rPr>
        <w:t>Background</w:t>
      </w:r>
    </w:p>
    <w:p w14:paraId="18828991" w14:textId="0122656F" w:rsidR="003B4084" w:rsidRPr="0004425A" w:rsidRDefault="003B4084" w:rsidP="009F2CA7">
      <w:pPr>
        <w:spacing w:line="276" w:lineRule="auto"/>
        <w:rPr>
          <w:rFonts w:cstheme="minorHAnsi"/>
        </w:rPr>
      </w:pPr>
      <w:r w:rsidRPr="0004425A">
        <w:rPr>
          <w:rFonts w:cstheme="minorHAnsi"/>
        </w:rPr>
        <w:t xml:space="preserve">COVID-19 has a wide spectrum of cardiovascular </w:t>
      </w:r>
      <w:r w:rsidR="00D278FD" w:rsidRPr="0004425A">
        <w:rPr>
          <w:rFonts w:cstheme="minorHAnsi"/>
        </w:rPr>
        <w:t>sequelae</w:t>
      </w:r>
      <w:r w:rsidR="009828AD">
        <w:rPr>
          <w:rFonts w:cstheme="minorHAnsi"/>
        </w:rPr>
        <w:t xml:space="preserve"> including </w:t>
      </w:r>
      <w:r w:rsidR="009828AD" w:rsidRPr="0004425A">
        <w:rPr>
          <w:rFonts w:cstheme="minorHAnsi"/>
        </w:rPr>
        <w:t>myocarditis and pericarditis</w:t>
      </w:r>
      <w:r w:rsidR="00D278FD" w:rsidRPr="0004425A">
        <w:rPr>
          <w:rFonts w:cstheme="minorHAnsi"/>
        </w:rPr>
        <w:t>;</w:t>
      </w:r>
      <w:r w:rsidRPr="0004425A">
        <w:rPr>
          <w:rFonts w:cstheme="minorHAnsi"/>
        </w:rPr>
        <w:t xml:space="preserve"> </w:t>
      </w:r>
      <w:r w:rsidR="00BA41F0" w:rsidRPr="0004425A">
        <w:rPr>
          <w:rFonts w:cstheme="minorHAnsi"/>
        </w:rPr>
        <w:t>h</w:t>
      </w:r>
      <w:r w:rsidRPr="0004425A">
        <w:rPr>
          <w:rFonts w:cstheme="minorHAnsi"/>
        </w:rPr>
        <w:t xml:space="preserve">owever, the prevalence and clinical impact </w:t>
      </w:r>
      <w:r w:rsidR="00D278FD" w:rsidRPr="0004425A">
        <w:rPr>
          <w:rFonts w:cstheme="minorHAnsi"/>
        </w:rPr>
        <w:t>is</w:t>
      </w:r>
      <w:r w:rsidR="00273186" w:rsidRPr="0004425A">
        <w:rPr>
          <w:rFonts w:cstheme="minorHAnsi"/>
        </w:rPr>
        <w:t xml:space="preserve"> </w:t>
      </w:r>
      <w:r w:rsidRPr="0004425A">
        <w:rPr>
          <w:rFonts w:cstheme="minorHAnsi"/>
        </w:rPr>
        <w:t>unclear.</w:t>
      </w:r>
      <w:r w:rsidR="009A1F14" w:rsidRPr="0004425A">
        <w:rPr>
          <w:rFonts w:cstheme="minorHAnsi"/>
        </w:rPr>
        <w:t xml:space="preserve"> </w:t>
      </w:r>
      <w:r w:rsidR="009828AD">
        <w:t>We</w:t>
      </w:r>
      <w:r w:rsidRPr="0004425A">
        <w:t xml:space="preserve"> investigate</w:t>
      </w:r>
      <w:r w:rsidR="009828AD">
        <w:t>d</w:t>
      </w:r>
      <w:r w:rsidRPr="0004425A">
        <w:t xml:space="preserve"> the prevalence </w:t>
      </w:r>
      <w:r w:rsidR="00273186" w:rsidRPr="0004425A">
        <w:t xml:space="preserve">of </w:t>
      </w:r>
      <w:r w:rsidR="009E5F27" w:rsidRPr="0004425A">
        <w:t>new-onset</w:t>
      </w:r>
      <w:r w:rsidR="00273186" w:rsidRPr="0004425A">
        <w:t xml:space="preserve"> </w:t>
      </w:r>
      <w:r w:rsidRPr="0004425A">
        <w:t>myocarditis</w:t>
      </w:r>
      <w:r w:rsidR="009E5F27" w:rsidRPr="0004425A">
        <w:t>/</w:t>
      </w:r>
      <w:r w:rsidRPr="0004425A">
        <w:t>pericarditis</w:t>
      </w:r>
      <w:r w:rsidR="00273186" w:rsidRPr="0004425A">
        <w:t xml:space="preserve"> </w:t>
      </w:r>
      <w:r w:rsidRPr="0004425A">
        <w:t>and</w:t>
      </w:r>
      <w:r w:rsidR="00273186" w:rsidRPr="0004425A">
        <w:t xml:space="preserve"> </w:t>
      </w:r>
      <w:r w:rsidR="009828AD">
        <w:t>associated</w:t>
      </w:r>
      <w:r w:rsidR="00273186" w:rsidRPr="0004425A">
        <w:t xml:space="preserve"> </w:t>
      </w:r>
      <w:r w:rsidRPr="0004425A">
        <w:t xml:space="preserve">adverse </w:t>
      </w:r>
      <w:r w:rsidR="00536A2F" w:rsidRPr="0004425A">
        <w:t xml:space="preserve">cardiovascular </w:t>
      </w:r>
      <w:r w:rsidR="00392D54" w:rsidRPr="0004425A">
        <w:t>event</w:t>
      </w:r>
      <w:r w:rsidR="00855F6C" w:rsidRPr="0004425A">
        <w:t>s</w:t>
      </w:r>
      <w:r w:rsidR="00D278FD" w:rsidRPr="0004425A">
        <w:t xml:space="preserve"> </w:t>
      </w:r>
      <w:r w:rsidR="00D278FD" w:rsidRPr="0004425A">
        <w:rPr>
          <w:rFonts w:cstheme="minorHAnsi"/>
        </w:rPr>
        <w:t xml:space="preserve">in patients with COVID-19. </w:t>
      </w:r>
    </w:p>
    <w:p w14:paraId="6903EE50" w14:textId="2A3486EF" w:rsidR="009B3C10" w:rsidRPr="0004425A" w:rsidRDefault="009B3C10" w:rsidP="009F2CA7">
      <w:pPr>
        <w:spacing w:line="276" w:lineRule="auto"/>
        <w:rPr>
          <w:b/>
          <w:bCs/>
        </w:rPr>
      </w:pPr>
      <w:r w:rsidRPr="0004425A">
        <w:rPr>
          <w:b/>
          <w:bCs/>
        </w:rPr>
        <w:t>Methods</w:t>
      </w:r>
      <w:r w:rsidR="009A1F14" w:rsidRPr="0004425A">
        <w:rPr>
          <w:b/>
          <w:bCs/>
        </w:rPr>
        <w:t xml:space="preserve"> </w:t>
      </w:r>
      <w:r w:rsidR="00924874" w:rsidRPr="0004425A">
        <w:rPr>
          <w:b/>
          <w:bCs/>
        </w:rPr>
        <w:t>and Results</w:t>
      </w:r>
    </w:p>
    <w:p w14:paraId="17B722C4" w14:textId="525CCE44" w:rsidR="00EE0268" w:rsidRPr="0004425A" w:rsidRDefault="00EE0268" w:rsidP="009F2CA7">
      <w:pPr>
        <w:spacing w:line="276" w:lineRule="auto"/>
        <w:rPr>
          <w:rFonts w:cstheme="minorHAnsi"/>
        </w:rPr>
      </w:pPr>
      <w:r w:rsidRPr="0004425A">
        <w:t xml:space="preserve">A retrospective cohort study was conducted using electronic medical records from a global federated health research network. Patients were included based on a diagnosis of COVID-19 and </w:t>
      </w:r>
      <w:r w:rsidR="003D5817" w:rsidRPr="0004425A">
        <w:t>new-onset</w:t>
      </w:r>
      <w:r w:rsidRPr="0004425A">
        <w:t xml:space="preserve"> myocarditis </w:t>
      </w:r>
      <w:r w:rsidR="00415F17" w:rsidRPr="0004425A">
        <w:t>or</w:t>
      </w:r>
      <w:r w:rsidRPr="0004425A">
        <w:t xml:space="preserve"> pericarditis. Patients with COVID-19 and myocarditis</w:t>
      </w:r>
      <w:r w:rsidR="009828AD">
        <w:t>/</w:t>
      </w:r>
      <w:r w:rsidRPr="0004425A">
        <w:t xml:space="preserve">pericarditis were </w:t>
      </w:r>
      <w:r w:rsidR="00273186" w:rsidRPr="0004425A">
        <w:t xml:space="preserve">1:1 </w:t>
      </w:r>
      <w:r w:rsidRPr="0004425A">
        <w:t>propensity score matched for age, sex, race and co-morbidities</w:t>
      </w:r>
      <w:r w:rsidR="00312128" w:rsidRPr="0004425A">
        <w:t xml:space="preserve"> to patients with COVID-19 </w:t>
      </w:r>
      <w:r w:rsidR="00392D54" w:rsidRPr="0004425A">
        <w:t xml:space="preserve">but </w:t>
      </w:r>
      <w:r w:rsidR="00312128" w:rsidRPr="0004425A">
        <w:t>without myocarditis</w:t>
      </w:r>
      <w:r w:rsidR="00392D54" w:rsidRPr="0004425A">
        <w:t>/</w:t>
      </w:r>
      <w:r w:rsidR="00312128" w:rsidRPr="0004425A">
        <w:t>pericarditis</w:t>
      </w:r>
      <w:r w:rsidRPr="0004425A">
        <w:t xml:space="preserve">. The outcomes </w:t>
      </w:r>
      <w:r w:rsidR="00312128" w:rsidRPr="0004425A">
        <w:t xml:space="preserve">of interest </w:t>
      </w:r>
      <w:r w:rsidRPr="0004425A">
        <w:t xml:space="preserve">were 6-month </w:t>
      </w:r>
      <w:r w:rsidRPr="0004425A">
        <w:rPr>
          <w:rFonts w:cstheme="minorHAnsi"/>
        </w:rPr>
        <w:t>all-cause mortality, hospitalisation, cardiac arrest, incident heart failure, incident atrial fibrillation, and acute myocardial infarction, comparing patients with and without myocarditis</w:t>
      </w:r>
      <w:r w:rsidR="00392D54" w:rsidRPr="0004425A">
        <w:rPr>
          <w:rFonts w:cstheme="minorHAnsi"/>
        </w:rPr>
        <w:t>/</w:t>
      </w:r>
      <w:r w:rsidRPr="0004425A">
        <w:rPr>
          <w:rFonts w:cstheme="minorHAnsi"/>
        </w:rPr>
        <w:t>pericarditis.</w:t>
      </w:r>
    </w:p>
    <w:p w14:paraId="2341DED2" w14:textId="5914B211" w:rsidR="003B4084" w:rsidRPr="0004425A" w:rsidRDefault="00EE0268" w:rsidP="009F2CA7">
      <w:pPr>
        <w:spacing w:line="276" w:lineRule="auto"/>
      </w:pPr>
      <w:r w:rsidRPr="0004425A">
        <w:t xml:space="preserve">Of </w:t>
      </w:r>
      <w:r w:rsidR="002D1E9B" w:rsidRPr="0004425A">
        <w:t>718</w:t>
      </w:r>
      <w:r w:rsidRPr="0004425A">
        <w:t>,3</w:t>
      </w:r>
      <w:r w:rsidR="002D1E9B" w:rsidRPr="0004425A">
        <w:t>65</w:t>
      </w:r>
      <w:r w:rsidRPr="0004425A">
        <w:t xml:space="preserve"> patients with COVID-19, </w:t>
      </w:r>
      <w:r w:rsidR="002D1E9B" w:rsidRPr="0004425A">
        <w:t>35,820</w:t>
      </w:r>
      <w:r w:rsidRPr="0004425A">
        <w:t xml:space="preserve"> (</w:t>
      </w:r>
      <w:r w:rsidR="002D1E9B" w:rsidRPr="0004425A">
        <w:t>5</w:t>
      </w:r>
      <w:r w:rsidRPr="0004425A">
        <w:t>.</w:t>
      </w:r>
      <w:r w:rsidR="002D1E9B" w:rsidRPr="0004425A">
        <w:t>0</w:t>
      </w:r>
      <w:r w:rsidRPr="0004425A">
        <w:t xml:space="preserve">%) developed </w:t>
      </w:r>
      <w:r w:rsidR="002D1E9B" w:rsidRPr="0004425A">
        <w:t>new onset</w:t>
      </w:r>
      <w:r w:rsidRPr="0004425A">
        <w:t xml:space="preserve"> myocarditis and </w:t>
      </w:r>
      <w:r w:rsidR="002D1E9B" w:rsidRPr="0004425A">
        <w:t>10</w:t>
      </w:r>
      <w:r w:rsidRPr="0004425A">
        <w:t>,</w:t>
      </w:r>
      <w:r w:rsidR="002D1E9B" w:rsidRPr="0004425A">
        <w:t>706</w:t>
      </w:r>
      <w:r w:rsidRPr="0004425A">
        <w:t xml:space="preserve"> (</w:t>
      </w:r>
      <w:r w:rsidR="002D1E9B" w:rsidRPr="0004425A">
        <w:t>1</w:t>
      </w:r>
      <w:r w:rsidRPr="0004425A">
        <w:t>.</w:t>
      </w:r>
      <w:r w:rsidR="002D1E9B" w:rsidRPr="0004425A">
        <w:t>5</w:t>
      </w:r>
      <w:r w:rsidRPr="0004425A">
        <w:t xml:space="preserve">%) developed </w:t>
      </w:r>
      <w:r w:rsidR="002D1E9B" w:rsidRPr="0004425A">
        <w:t>new onset</w:t>
      </w:r>
      <w:r w:rsidRPr="0004425A">
        <w:t xml:space="preserve"> pericarditis.</w:t>
      </w:r>
      <w:r w:rsidRPr="0004425A">
        <w:rPr>
          <w:rFonts w:cstheme="minorHAnsi"/>
          <w:iCs/>
        </w:rPr>
        <w:t xml:space="preserve"> </w:t>
      </w:r>
      <w:r w:rsidR="00312128" w:rsidRPr="0004425A">
        <w:rPr>
          <w:rFonts w:cstheme="minorHAnsi"/>
          <w:iCs/>
        </w:rPr>
        <w:t>Six</w:t>
      </w:r>
      <w:r w:rsidRPr="0004425A">
        <w:rPr>
          <w:rFonts w:cstheme="minorHAnsi"/>
          <w:iCs/>
        </w:rPr>
        <w:t xml:space="preserve">-month all-cause mortality was </w:t>
      </w:r>
      <w:r w:rsidR="009E5F27" w:rsidRPr="0004425A">
        <w:rPr>
          <w:rFonts w:cstheme="minorHAnsi"/>
          <w:iCs/>
        </w:rPr>
        <w:t>3</w:t>
      </w:r>
      <w:r w:rsidRPr="0004425A">
        <w:rPr>
          <w:rFonts w:cstheme="minorHAnsi"/>
          <w:iCs/>
        </w:rPr>
        <w:t>.</w:t>
      </w:r>
      <w:r w:rsidR="009E5F27" w:rsidRPr="0004425A">
        <w:rPr>
          <w:rFonts w:cstheme="minorHAnsi"/>
          <w:iCs/>
        </w:rPr>
        <w:t>9</w:t>
      </w:r>
      <w:r w:rsidRPr="0004425A">
        <w:rPr>
          <w:rFonts w:cstheme="minorHAnsi"/>
          <w:iCs/>
        </w:rPr>
        <w:t>%</w:t>
      </w:r>
      <w:r w:rsidR="009F741E" w:rsidRPr="0004425A">
        <w:rPr>
          <w:rFonts w:cstheme="minorHAnsi"/>
          <w:iCs/>
        </w:rPr>
        <w:t xml:space="preserve"> (n=</w:t>
      </w:r>
      <w:r w:rsidR="009E5F27" w:rsidRPr="0004425A">
        <w:rPr>
          <w:rFonts w:cstheme="minorHAnsi"/>
          <w:iCs/>
        </w:rPr>
        <w:t>702</w:t>
      </w:r>
      <w:r w:rsidR="009F741E" w:rsidRPr="0004425A">
        <w:rPr>
          <w:rFonts w:cstheme="minorHAnsi"/>
          <w:iCs/>
        </w:rPr>
        <w:t>)</w:t>
      </w:r>
      <w:r w:rsidRPr="0004425A">
        <w:rPr>
          <w:rFonts w:cstheme="minorHAnsi"/>
          <w:iCs/>
        </w:rPr>
        <w:t xml:space="preserve"> in patients with myocarditis and </w:t>
      </w:r>
      <w:r w:rsidR="009E5F27" w:rsidRPr="0004425A">
        <w:rPr>
          <w:rFonts w:cstheme="minorHAnsi"/>
          <w:iCs/>
        </w:rPr>
        <w:t>2</w:t>
      </w:r>
      <w:r w:rsidRPr="0004425A">
        <w:rPr>
          <w:rFonts w:cstheme="minorHAnsi"/>
          <w:iCs/>
        </w:rPr>
        <w:t>.</w:t>
      </w:r>
      <w:r w:rsidR="009E5F27" w:rsidRPr="0004425A">
        <w:rPr>
          <w:rFonts w:cstheme="minorHAnsi"/>
          <w:iCs/>
        </w:rPr>
        <w:t>9</w:t>
      </w:r>
      <w:r w:rsidRPr="0004425A">
        <w:rPr>
          <w:rFonts w:cstheme="minorHAnsi"/>
          <w:iCs/>
        </w:rPr>
        <w:t>%</w:t>
      </w:r>
      <w:r w:rsidR="009F741E" w:rsidRPr="0004425A">
        <w:rPr>
          <w:rFonts w:cstheme="minorHAnsi"/>
          <w:iCs/>
        </w:rPr>
        <w:t xml:space="preserve"> (n=</w:t>
      </w:r>
      <w:r w:rsidR="009E5F27" w:rsidRPr="0004425A">
        <w:rPr>
          <w:rFonts w:cstheme="minorHAnsi"/>
          <w:iCs/>
        </w:rPr>
        <w:t>523</w:t>
      </w:r>
      <w:r w:rsidR="009F741E" w:rsidRPr="0004425A">
        <w:rPr>
          <w:rFonts w:cstheme="minorHAnsi"/>
          <w:iCs/>
        </w:rPr>
        <w:t>)</w:t>
      </w:r>
      <w:r w:rsidRPr="0004425A">
        <w:rPr>
          <w:rFonts w:cstheme="minorHAnsi"/>
          <w:iCs/>
        </w:rPr>
        <w:t xml:space="preserve"> in matched controls (</w:t>
      </w:r>
      <w:r w:rsidRPr="0004425A">
        <w:rPr>
          <w:rFonts w:cstheme="minorHAnsi"/>
          <w:i/>
        </w:rPr>
        <w:t>P</w:t>
      </w:r>
      <w:r w:rsidRPr="0004425A">
        <w:rPr>
          <w:rFonts w:cstheme="minorHAnsi"/>
          <w:iCs/>
        </w:rPr>
        <w:t>&lt;0.00</w:t>
      </w:r>
      <w:r w:rsidR="009E5F27" w:rsidRPr="0004425A">
        <w:rPr>
          <w:rFonts w:cstheme="minorHAnsi"/>
          <w:iCs/>
        </w:rPr>
        <w:t>01</w:t>
      </w:r>
      <w:r w:rsidRPr="0004425A">
        <w:rPr>
          <w:rFonts w:cstheme="minorHAnsi"/>
          <w:iCs/>
        </w:rPr>
        <w:t>), odds ratio 1.</w:t>
      </w:r>
      <w:r w:rsidR="009E5F27" w:rsidRPr="0004425A">
        <w:rPr>
          <w:rFonts w:cstheme="minorHAnsi"/>
          <w:iCs/>
        </w:rPr>
        <w:t>36</w:t>
      </w:r>
      <w:r w:rsidRPr="0004425A">
        <w:rPr>
          <w:rFonts w:cstheme="minorHAnsi"/>
          <w:iCs/>
        </w:rPr>
        <w:t xml:space="preserve"> (95% </w:t>
      </w:r>
      <w:r w:rsidR="008340ED" w:rsidRPr="0004425A">
        <w:rPr>
          <w:rFonts w:cstheme="minorHAnsi"/>
          <w:iCs/>
        </w:rPr>
        <w:t>confidence interval (</w:t>
      </w:r>
      <w:r w:rsidRPr="0004425A">
        <w:rPr>
          <w:rFonts w:cstheme="minorHAnsi"/>
          <w:iCs/>
        </w:rPr>
        <w:t>CI</w:t>
      </w:r>
      <w:r w:rsidR="008340ED" w:rsidRPr="0004425A">
        <w:rPr>
          <w:rFonts w:cstheme="minorHAnsi"/>
          <w:iCs/>
        </w:rPr>
        <w:t>)</w:t>
      </w:r>
      <w:r w:rsidRPr="0004425A">
        <w:rPr>
          <w:rFonts w:cstheme="minorHAnsi"/>
          <w:iCs/>
        </w:rPr>
        <w:t>: 1.</w:t>
      </w:r>
      <w:r w:rsidR="009E5F27" w:rsidRPr="0004425A">
        <w:rPr>
          <w:rFonts w:cstheme="minorHAnsi"/>
          <w:iCs/>
        </w:rPr>
        <w:t>21</w:t>
      </w:r>
      <w:r w:rsidRPr="0004425A">
        <w:rPr>
          <w:rFonts w:cstheme="minorHAnsi"/>
          <w:iCs/>
        </w:rPr>
        <w:t>-1.5</w:t>
      </w:r>
      <w:r w:rsidR="009E5F27" w:rsidRPr="0004425A">
        <w:rPr>
          <w:rFonts w:cstheme="minorHAnsi"/>
          <w:iCs/>
        </w:rPr>
        <w:t>3</w:t>
      </w:r>
      <w:r w:rsidR="00415F17" w:rsidRPr="0004425A">
        <w:rPr>
          <w:rFonts w:cstheme="minorHAnsi"/>
          <w:iCs/>
        </w:rPr>
        <w:t>)</w:t>
      </w:r>
      <w:r w:rsidR="00312128" w:rsidRPr="0004425A">
        <w:rPr>
          <w:rFonts w:cstheme="minorHAnsi"/>
          <w:iCs/>
        </w:rPr>
        <w:t xml:space="preserve">. </w:t>
      </w:r>
      <w:r w:rsidR="00D55179" w:rsidRPr="00D55179">
        <w:rPr>
          <w:rFonts w:cstheme="minorHAnsi"/>
          <w:iCs/>
          <w:highlight w:val="yellow"/>
        </w:rPr>
        <w:t xml:space="preserve">Six-month all-cause mortality was </w:t>
      </w:r>
      <w:r w:rsidR="00312128" w:rsidRPr="00D55179">
        <w:rPr>
          <w:rFonts w:cstheme="minorHAnsi"/>
          <w:iCs/>
          <w:highlight w:val="yellow"/>
        </w:rPr>
        <w:t>1</w:t>
      </w:r>
      <w:r w:rsidR="009E5F27" w:rsidRPr="00D55179">
        <w:rPr>
          <w:rFonts w:cstheme="minorHAnsi"/>
          <w:iCs/>
          <w:highlight w:val="yellow"/>
        </w:rPr>
        <w:t>5</w:t>
      </w:r>
      <w:r w:rsidR="00312128" w:rsidRPr="00D55179">
        <w:rPr>
          <w:rFonts w:cstheme="minorHAnsi"/>
          <w:iCs/>
          <w:highlight w:val="yellow"/>
        </w:rPr>
        <w:t>.</w:t>
      </w:r>
      <w:r w:rsidR="009E5F27" w:rsidRPr="00D55179">
        <w:rPr>
          <w:rFonts w:cstheme="minorHAnsi"/>
          <w:iCs/>
          <w:highlight w:val="yellow"/>
        </w:rPr>
        <w:t>5</w:t>
      </w:r>
      <w:r w:rsidR="00312128" w:rsidRPr="00D55179">
        <w:rPr>
          <w:rFonts w:cstheme="minorHAnsi"/>
          <w:iCs/>
          <w:highlight w:val="yellow"/>
        </w:rPr>
        <w:t>% (n=</w:t>
      </w:r>
      <w:r w:rsidR="009E5F27" w:rsidRPr="00D55179">
        <w:rPr>
          <w:rFonts w:cstheme="minorHAnsi"/>
          <w:iCs/>
          <w:highlight w:val="yellow"/>
        </w:rPr>
        <w:t>816</w:t>
      </w:r>
      <w:r w:rsidR="00312128" w:rsidRPr="00D55179">
        <w:rPr>
          <w:rFonts w:cstheme="minorHAnsi"/>
          <w:iCs/>
          <w:highlight w:val="yellow"/>
        </w:rPr>
        <w:t>)</w:t>
      </w:r>
      <w:r w:rsidR="00D55179" w:rsidRPr="00D55179">
        <w:rPr>
          <w:rFonts w:cstheme="minorHAnsi"/>
          <w:iCs/>
          <w:highlight w:val="yellow"/>
        </w:rPr>
        <w:t xml:space="preserve"> for pericarditis</w:t>
      </w:r>
      <w:r w:rsidR="00312128" w:rsidRPr="00D55179">
        <w:rPr>
          <w:rFonts w:cstheme="minorHAnsi"/>
          <w:iCs/>
          <w:highlight w:val="yellow"/>
        </w:rPr>
        <w:t xml:space="preserve"> and 6.</w:t>
      </w:r>
      <w:r w:rsidR="009E5F27" w:rsidRPr="00D55179">
        <w:rPr>
          <w:rFonts w:cstheme="minorHAnsi"/>
          <w:iCs/>
          <w:highlight w:val="yellow"/>
        </w:rPr>
        <w:t>7</w:t>
      </w:r>
      <w:r w:rsidR="00312128" w:rsidRPr="00D55179">
        <w:rPr>
          <w:rFonts w:cstheme="minorHAnsi"/>
          <w:iCs/>
          <w:highlight w:val="yellow"/>
        </w:rPr>
        <w:t>% (n=</w:t>
      </w:r>
      <w:r w:rsidR="009E5F27" w:rsidRPr="00D55179">
        <w:rPr>
          <w:rFonts w:cstheme="minorHAnsi"/>
          <w:iCs/>
          <w:highlight w:val="yellow"/>
        </w:rPr>
        <w:t>356</w:t>
      </w:r>
      <w:r w:rsidR="00312128" w:rsidRPr="00D55179">
        <w:rPr>
          <w:rFonts w:cstheme="minorHAnsi"/>
          <w:iCs/>
          <w:highlight w:val="yellow"/>
        </w:rPr>
        <w:t>)</w:t>
      </w:r>
      <w:r w:rsidR="00D55179" w:rsidRPr="00D55179">
        <w:rPr>
          <w:rFonts w:cstheme="minorHAnsi"/>
          <w:iCs/>
          <w:highlight w:val="yellow"/>
        </w:rPr>
        <w:t xml:space="preserve"> in matched controls</w:t>
      </w:r>
      <w:r w:rsidR="009E5F27" w:rsidRPr="00D55179">
        <w:rPr>
          <w:rFonts w:cstheme="minorHAnsi"/>
          <w:iCs/>
          <w:highlight w:val="yellow"/>
        </w:rPr>
        <w:t xml:space="preserve"> (P&lt;0.0001)</w:t>
      </w:r>
      <w:r w:rsidR="00D55179" w:rsidRPr="00D55179">
        <w:rPr>
          <w:rFonts w:cstheme="minorHAnsi"/>
          <w:iCs/>
          <w:highlight w:val="yellow"/>
        </w:rPr>
        <w:t>,</w:t>
      </w:r>
      <w:r w:rsidR="00312128" w:rsidRPr="00D55179">
        <w:rPr>
          <w:rFonts w:cstheme="minorHAnsi"/>
          <w:iCs/>
          <w:highlight w:val="yellow"/>
        </w:rPr>
        <w:t xml:space="preserve"> </w:t>
      </w:r>
      <w:r w:rsidRPr="00D55179">
        <w:rPr>
          <w:rFonts w:cstheme="minorHAnsi"/>
          <w:iCs/>
          <w:highlight w:val="yellow"/>
        </w:rPr>
        <w:t>odds ratio 2.</w:t>
      </w:r>
      <w:r w:rsidR="009E5F27" w:rsidRPr="00D55179">
        <w:rPr>
          <w:rFonts w:cstheme="minorHAnsi"/>
          <w:iCs/>
          <w:highlight w:val="yellow"/>
        </w:rPr>
        <w:t>5</w:t>
      </w:r>
      <w:r w:rsidRPr="00D55179">
        <w:rPr>
          <w:rFonts w:cstheme="minorHAnsi"/>
          <w:iCs/>
          <w:highlight w:val="yellow"/>
        </w:rPr>
        <w:t>5 (95% CI: 2.</w:t>
      </w:r>
      <w:r w:rsidR="009E5F27" w:rsidRPr="00D55179">
        <w:rPr>
          <w:rFonts w:cstheme="minorHAnsi"/>
          <w:iCs/>
          <w:highlight w:val="yellow"/>
        </w:rPr>
        <w:t>24</w:t>
      </w:r>
      <w:r w:rsidRPr="00D55179">
        <w:rPr>
          <w:rFonts w:cstheme="minorHAnsi"/>
          <w:iCs/>
          <w:highlight w:val="yellow"/>
        </w:rPr>
        <w:t>-2.</w:t>
      </w:r>
      <w:r w:rsidR="009E5F27" w:rsidRPr="00D55179">
        <w:rPr>
          <w:rFonts w:cstheme="minorHAnsi"/>
          <w:iCs/>
          <w:highlight w:val="yellow"/>
        </w:rPr>
        <w:t>91</w:t>
      </w:r>
      <w:r w:rsidRPr="00D55179">
        <w:rPr>
          <w:rFonts w:cstheme="minorHAnsi"/>
          <w:iCs/>
          <w:highlight w:val="yellow"/>
        </w:rPr>
        <w:t>).</w:t>
      </w:r>
      <w:r w:rsidRPr="0004425A">
        <w:rPr>
          <w:rFonts w:cstheme="minorHAnsi"/>
          <w:iCs/>
        </w:rPr>
        <w:t xml:space="preserve"> </w:t>
      </w:r>
      <w:r w:rsidR="00312128" w:rsidRPr="0004425A">
        <w:rPr>
          <w:rFonts w:cstheme="minorHAnsi"/>
          <w:iCs/>
        </w:rPr>
        <w:t>R</w:t>
      </w:r>
      <w:r w:rsidRPr="0004425A">
        <w:rPr>
          <w:rFonts w:cstheme="minorHAnsi"/>
          <w:iCs/>
        </w:rPr>
        <w:t>eceiv</w:t>
      </w:r>
      <w:r w:rsidR="00312128" w:rsidRPr="0004425A">
        <w:rPr>
          <w:rFonts w:cstheme="minorHAnsi"/>
          <w:iCs/>
        </w:rPr>
        <w:t>ing</w:t>
      </w:r>
      <w:r w:rsidRPr="0004425A">
        <w:rPr>
          <w:rFonts w:cstheme="minorHAnsi"/>
          <w:iCs/>
        </w:rPr>
        <w:t xml:space="preserve"> critical care </w:t>
      </w:r>
      <w:r w:rsidR="00312128" w:rsidRPr="0004425A">
        <w:rPr>
          <w:rFonts w:cstheme="minorHAnsi"/>
          <w:iCs/>
        </w:rPr>
        <w:t>was</w:t>
      </w:r>
      <w:r w:rsidR="00415F17" w:rsidRPr="0004425A">
        <w:rPr>
          <w:rFonts w:cstheme="minorHAnsi"/>
          <w:iCs/>
        </w:rPr>
        <w:t xml:space="preserve"> associated with</w:t>
      </w:r>
      <w:r w:rsidR="009F741E" w:rsidRPr="0004425A">
        <w:rPr>
          <w:rFonts w:cstheme="minorHAnsi"/>
          <w:iCs/>
        </w:rPr>
        <w:t xml:space="preserve"> significantly</w:t>
      </w:r>
      <w:r w:rsidR="00415F17" w:rsidRPr="0004425A">
        <w:rPr>
          <w:rFonts w:cstheme="minorHAnsi"/>
          <w:iCs/>
        </w:rPr>
        <w:t xml:space="preserve"> </w:t>
      </w:r>
      <w:r w:rsidR="008340ED" w:rsidRPr="0004425A">
        <w:rPr>
          <w:rFonts w:cstheme="minorHAnsi"/>
          <w:iCs/>
        </w:rPr>
        <w:t xml:space="preserve">higher odds of </w:t>
      </w:r>
      <w:r w:rsidR="00415F17" w:rsidRPr="0004425A">
        <w:rPr>
          <w:rFonts w:cstheme="minorHAnsi"/>
          <w:iCs/>
        </w:rPr>
        <w:t>mortality</w:t>
      </w:r>
      <w:r w:rsidR="009F741E" w:rsidRPr="0004425A">
        <w:rPr>
          <w:rFonts w:cstheme="minorHAnsi"/>
          <w:iCs/>
        </w:rPr>
        <w:t xml:space="preserve"> for </w:t>
      </w:r>
      <w:r w:rsidR="00273186" w:rsidRPr="0004425A">
        <w:rPr>
          <w:rFonts w:cstheme="minorHAnsi"/>
          <w:iCs/>
        </w:rPr>
        <w:t>patients with</w:t>
      </w:r>
      <w:r w:rsidR="009F741E" w:rsidRPr="0004425A">
        <w:rPr>
          <w:rFonts w:cstheme="minorHAnsi"/>
          <w:iCs/>
        </w:rPr>
        <w:t xml:space="preserve"> myocarditis and pericarditis</w:t>
      </w:r>
      <w:r w:rsidR="009E5F27" w:rsidRPr="0004425A">
        <w:rPr>
          <w:rFonts w:cstheme="minorHAnsi"/>
          <w:iCs/>
        </w:rPr>
        <w:t>. P</w:t>
      </w:r>
      <w:r w:rsidR="00273186" w:rsidRPr="0004425A">
        <w:rPr>
          <w:rFonts w:cstheme="minorHAnsi"/>
          <w:iCs/>
        </w:rPr>
        <w:t xml:space="preserve">atients with pericarditis </w:t>
      </w:r>
      <w:r w:rsidR="009E5F27" w:rsidRPr="0004425A">
        <w:rPr>
          <w:rFonts w:cstheme="minorHAnsi"/>
          <w:iCs/>
        </w:rPr>
        <w:t>seemed to</w:t>
      </w:r>
      <w:r w:rsidR="00273186" w:rsidRPr="0004425A">
        <w:rPr>
          <w:rFonts w:cstheme="minorHAnsi"/>
          <w:iCs/>
        </w:rPr>
        <w:t xml:space="preserve"> associate with</w:t>
      </w:r>
      <w:r w:rsidR="009E5F27" w:rsidRPr="0004425A">
        <w:rPr>
          <w:rFonts w:cstheme="minorHAnsi"/>
          <w:iCs/>
        </w:rPr>
        <w:t xml:space="preserve"> more</w:t>
      </w:r>
      <w:r w:rsidR="00392D54" w:rsidRPr="0004425A">
        <w:rPr>
          <w:rFonts w:cstheme="minorHAnsi"/>
          <w:iCs/>
        </w:rPr>
        <w:t xml:space="preserve"> new-onset</w:t>
      </w:r>
      <w:r w:rsidR="00273186" w:rsidRPr="0004425A">
        <w:rPr>
          <w:rFonts w:cstheme="minorHAnsi"/>
          <w:iCs/>
        </w:rPr>
        <w:t xml:space="preserve"> </w:t>
      </w:r>
      <w:r w:rsidR="00415F17" w:rsidRPr="0004425A">
        <w:rPr>
          <w:rFonts w:cstheme="minorHAnsi"/>
          <w:iCs/>
        </w:rPr>
        <w:t xml:space="preserve">cardiovascular </w:t>
      </w:r>
      <w:r w:rsidR="001D7B55" w:rsidRPr="0004425A">
        <w:rPr>
          <w:rFonts w:cstheme="minorHAnsi"/>
          <w:iCs/>
        </w:rPr>
        <w:t>sequelae</w:t>
      </w:r>
      <w:r w:rsidR="009E5F27" w:rsidRPr="0004425A">
        <w:rPr>
          <w:rFonts w:cstheme="minorHAnsi"/>
          <w:iCs/>
        </w:rPr>
        <w:t xml:space="preserve"> than those with myocarditis</w:t>
      </w:r>
      <w:r w:rsidR="00415F17" w:rsidRPr="0004425A">
        <w:rPr>
          <w:rFonts w:cstheme="minorHAnsi"/>
          <w:iCs/>
        </w:rPr>
        <w:t>.</w:t>
      </w:r>
      <w:r w:rsidR="00A72488">
        <w:rPr>
          <w:rFonts w:cstheme="minorHAnsi"/>
          <w:iCs/>
        </w:rPr>
        <w:t xml:space="preserve"> </w:t>
      </w:r>
      <w:r w:rsidR="00A72488" w:rsidRPr="00E96BAA">
        <w:rPr>
          <w:rFonts w:cstheme="minorHAnsi"/>
          <w:iCs/>
          <w:highlight w:val="yellow"/>
        </w:rPr>
        <w:t>This finding was consistent when looking at pre-COVID-19 data with pneumonia patients.</w:t>
      </w:r>
      <w:r w:rsidR="00A72488">
        <w:rPr>
          <w:rFonts w:cstheme="minorHAnsi"/>
          <w:iCs/>
        </w:rPr>
        <w:t xml:space="preserve"> </w:t>
      </w:r>
    </w:p>
    <w:p w14:paraId="65B680B3" w14:textId="310DD2E4" w:rsidR="009B3C10" w:rsidRPr="0004425A" w:rsidRDefault="009B3C10" w:rsidP="009F2CA7">
      <w:pPr>
        <w:spacing w:line="276" w:lineRule="auto"/>
        <w:rPr>
          <w:b/>
          <w:bCs/>
        </w:rPr>
      </w:pPr>
      <w:r w:rsidRPr="0004425A">
        <w:rPr>
          <w:b/>
          <w:bCs/>
        </w:rPr>
        <w:t>Conclusion</w:t>
      </w:r>
      <w:r w:rsidR="00BB20A8" w:rsidRPr="0004425A">
        <w:rPr>
          <w:b/>
          <w:bCs/>
        </w:rPr>
        <w:t>s</w:t>
      </w:r>
    </w:p>
    <w:p w14:paraId="7A603BEF" w14:textId="3232E72A" w:rsidR="003B4084" w:rsidRPr="0004425A" w:rsidRDefault="00EE0268" w:rsidP="009F2CA7">
      <w:pPr>
        <w:spacing w:line="276" w:lineRule="auto"/>
      </w:pPr>
      <w:r w:rsidRPr="0004425A">
        <w:t>P</w:t>
      </w:r>
      <w:r w:rsidR="00273186" w:rsidRPr="0004425A">
        <w:t xml:space="preserve">atients with </w:t>
      </w:r>
      <w:r w:rsidRPr="0004425A">
        <w:t xml:space="preserve">COVID-19 </w:t>
      </w:r>
      <w:r w:rsidR="00F21870" w:rsidRPr="0004425A">
        <w:t>who present with</w:t>
      </w:r>
      <w:r w:rsidR="00273186" w:rsidRPr="0004425A">
        <w:t xml:space="preserve"> </w:t>
      </w:r>
      <w:r w:rsidRPr="0004425A">
        <w:t>myocarditis</w:t>
      </w:r>
      <w:r w:rsidR="00392D54" w:rsidRPr="0004425A">
        <w:t>/</w:t>
      </w:r>
      <w:r w:rsidRPr="0004425A">
        <w:t>pericarditis associate with increased odds of major adverse events and new</w:t>
      </w:r>
      <w:r w:rsidR="00392D54" w:rsidRPr="0004425A">
        <w:t>-</w:t>
      </w:r>
      <w:r w:rsidRPr="0004425A">
        <w:t xml:space="preserve">onset cardiovascular </w:t>
      </w:r>
      <w:r w:rsidR="001D7B55" w:rsidRPr="0004425A">
        <w:t>sequelae</w:t>
      </w:r>
      <w:r w:rsidRPr="0004425A">
        <w:t xml:space="preserve">. </w:t>
      </w:r>
    </w:p>
    <w:p w14:paraId="51E7E068" w14:textId="5C92CAA8" w:rsidR="009B3C10" w:rsidRPr="0004425A" w:rsidRDefault="009B3C10" w:rsidP="009F2CA7">
      <w:pPr>
        <w:spacing w:line="276" w:lineRule="auto"/>
      </w:pPr>
    </w:p>
    <w:p w14:paraId="49A94763" w14:textId="1A9E09C3" w:rsidR="009B3C10" w:rsidRPr="0004425A" w:rsidRDefault="009B3C10" w:rsidP="009F2CA7">
      <w:pPr>
        <w:spacing w:line="276" w:lineRule="auto"/>
        <w:rPr>
          <w:b/>
          <w:bCs/>
        </w:rPr>
      </w:pPr>
      <w:r w:rsidRPr="0004425A">
        <w:rPr>
          <w:b/>
          <w:bCs/>
        </w:rPr>
        <w:t>Keywords</w:t>
      </w:r>
    </w:p>
    <w:p w14:paraId="009C5C83" w14:textId="597DA6B9" w:rsidR="00D9174F" w:rsidRPr="0004425A" w:rsidRDefault="00EE0268" w:rsidP="009F2CA7">
      <w:pPr>
        <w:spacing w:line="276" w:lineRule="auto"/>
      </w:pPr>
      <w:r w:rsidRPr="0004425A">
        <w:t>COVID-19; Cardiovascular sequ</w:t>
      </w:r>
      <w:r w:rsidR="002C2D35" w:rsidRPr="0004425A">
        <w:t>e</w:t>
      </w:r>
      <w:r w:rsidRPr="0004425A">
        <w:t xml:space="preserve">lae; Myocarditis; Pericarditis; </w:t>
      </w:r>
      <w:r w:rsidR="00F21870" w:rsidRPr="0004425A">
        <w:t>MACE</w:t>
      </w:r>
    </w:p>
    <w:p w14:paraId="504D8429" w14:textId="77777777" w:rsidR="00D9174F" w:rsidRPr="0004425A" w:rsidRDefault="00D9174F" w:rsidP="009F2CA7">
      <w:pPr>
        <w:spacing w:line="276" w:lineRule="auto"/>
      </w:pPr>
    </w:p>
    <w:p w14:paraId="369086EA" w14:textId="77777777" w:rsidR="00924874" w:rsidRPr="0004425A" w:rsidRDefault="00924874">
      <w:r w:rsidRPr="0004425A">
        <w:br w:type="page"/>
      </w:r>
    </w:p>
    <w:p w14:paraId="66CF3891" w14:textId="3D1A5736" w:rsidR="000A353C" w:rsidRPr="0004425A" w:rsidRDefault="000A353C">
      <w:pPr>
        <w:rPr>
          <w:b/>
          <w:bCs/>
        </w:rPr>
      </w:pPr>
      <w:r w:rsidRPr="0004425A">
        <w:rPr>
          <w:b/>
          <w:bCs/>
        </w:rPr>
        <w:lastRenderedPageBreak/>
        <w:t>Declarations</w:t>
      </w:r>
    </w:p>
    <w:p w14:paraId="44554AFB" w14:textId="77777777" w:rsidR="000A353C" w:rsidRPr="0004425A" w:rsidRDefault="000A353C" w:rsidP="000A353C">
      <w:pPr>
        <w:spacing w:line="360" w:lineRule="auto"/>
        <w:jc w:val="both"/>
        <w:rPr>
          <w:rFonts w:cstheme="minorHAnsi"/>
          <w:b/>
        </w:rPr>
      </w:pPr>
    </w:p>
    <w:p w14:paraId="6085BF85" w14:textId="5F6BC444" w:rsidR="000A353C" w:rsidRPr="0004425A" w:rsidRDefault="000A353C" w:rsidP="000A353C">
      <w:pPr>
        <w:spacing w:after="120"/>
        <w:jc w:val="both"/>
        <w:rPr>
          <w:rFonts w:cstheme="minorHAnsi"/>
          <w:b/>
          <w:color w:val="000000" w:themeColor="text1"/>
        </w:rPr>
      </w:pPr>
      <w:r w:rsidRPr="0004425A">
        <w:rPr>
          <w:rFonts w:cstheme="minorHAnsi"/>
          <w:b/>
          <w:color w:val="000000" w:themeColor="text1"/>
        </w:rPr>
        <w:t>Funding</w:t>
      </w:r>
    </w:p>
    <w:p w14:paraId="06114409" w14:textId="2DCFDD9B" w:rsidR="000A353C" w:rsidRPr="0004425A" w:rsidRDefault="000A353C" w:rsidP="000A353C">
      <w:pPr>
        <w:spacing w:after="120"/>
        <w:jc w:val="both"/>
        <w:rPr>
          <w:rFonts w:cstheme="minorHAnsi"/>
          <w:color w:val="000000" w:themeColor="text1"/>
        </w:rPr>
      </w:pPr>
      <w:r w:rsidRPr="0004425A">
        <w:rPr>
          <w:rFonts w:cstheme="minorHAnsi"/>
          <w:color w:val="000000" w:themeColor="text1"/>
        </w:rPr>
        <w:t xml:space="preserve">No specific funding was received for this study. </w:t>
      </w:r>
      <w:proofErr w:type="spellStart"/>
      <w:r w:rsidRPr="0004425A">
        <w:rPr>
          <w:rFonts w:cstheme="minorHAnsi"/>
          <w:color w:val="000000" w:themeColor="text1"/>
        </w:rPr>
        <w:t>TriNetX</w:t>
      </w:r>
      <w:proofErr w:type="spellEnd"/>
      <w:r w:rsidRPr="0004425A">
        <w:rPr>
          <w:rFonts w:cstheme="minorHAnsi"/>
          <w:color w:val="000000" w:themeColor="text1"/>
        </w:rPr>
        <w:t xml:space="preserve"> LLC., funded the acquisition of the data.</w:t>
      </w:r>
    </w:p>
    <w:p w14:paraId="2C192EBF" w14:textId="77777777" w:rsidR="000A353C" w:rsidRPr="0004425A" w:rsidRDefault="000A353C" w:rsidP="000A353C">
      <w:pPr>
        <w:spacing w:after="120"/>
        <w:jc w:val="both"/>
        <w:rPr>
          <w:rFonts w:cstheme="minorHAnsi"/>
          <w:b/>
          <w:color w:val="000000" w:themeColor="text1"/>
        </w:rPr>
      </w:pPr>
      <w:r w:rsidRPr="0004425A">
        <w:rPr>
          <w:rFonts w:cstheme="minorHAnsi"/>
          <w:b/>
          <w:color w:val="000000" w:themeColor="text1"/>
        </w:rPr>
        <w:t>Conflicts of interest/Competing interests</w:t>
      </w:r>
    </w:p>
    <w:p w14:paraId="5D231227" w14:textId="77777777" w:rsidR="000A353C" w:rsidRPr="0004425A" w:rsidRDefault="000A353C" w:rsidP="000A353C">
      <w:pPr>
        <w:spacing w:after="120"/>
        <w:jc w:val="both"/>
        <w:rPr>
          <w:rFonts w:cstheme="minorHAnsi"/>
          <w:color w:val="000000" w:themeColor="text1"/>
        </w:rPr>
      </w:pPr>
      <w:r w:rsidRPr="0004425A">
        <w:rPr>
          <w:rFonts w:cstheme="minorHAnsi"/>
          <w:color w:val="000000" w:themeColor="text1"/>
        </w:rPr>
        <w:t xml:space="preserve">Benjamin JR Buckley has received funding from Bristol-Myers Squibb (BMS)/Pfizer. Stephanie L Harrison has received funding from BMS. </w:t>
      </w:r>
      <w:proofErr w:type="spellStart"/>
      <w:r w:rsidRPr="0004425A">
        <w:rPr>
          <w:rFonts w:cstheme="minorHAnsi"/>
          <w:color w:val="000000" w:themeColor="text1"/>
        </w:rPr>
        <w:t>Elnara</w:t>
      </w:r>
      <w:proofErr w:type="spellEnd"/>
      <w:r w:rsidRPr="0004425A">
        <w:rPr>
          <w:rFonts w:cstheme="minorHAnsi"/>
          <w:color w:val="000000" w:themeColor="text1"/>
        </w:rPr>
        <w:t xml:space="preserve"> Fazio-</w:t>
      </w:r>
      <w:proofErr w:type="spellStart"/>
      <w:r w:rsidRPr="0004425A">
        <w:rPr>
          <w:rFonts w:cstheme="minorHAnsi"/>
          <w:color w:val="000000" w:themeColor="text1"/>
        </w:rPr>
        <w:t>Eynullayeva</w:t>
      </w:r>
      <w:proofErr w:type="spellEnd"/>
      <w:r w:rsidRPr="0004425A">
        <w:rPr>
          <w:rFonts w:cstheme="minorHAnsi"/>
          <w:color w:val="000000" w:themeColor="text1"/>
        </w:rPr>
        <w:t xml:space="preserve"> and Paula Underhill are employees of </w:t>
      </w:r>
      <w:proofErr w:type="spellStart"/>
      <w:r w:rsidRPr="0004425A">
        <w:rPr>
          <w:rFonts w:cstheme="minorHAnsi"/>
          <w:color w:val="000000" w:themeColor="text1"/>
        </w:rPr>
        <w:t>TriNetX</w:t>
      </w:r>
      <w:proofErr w:type="spellEnd"/>
      <w:r w:rsidRPr="0004425A">
        <w:rPr>
          <w:rFonts w:cstheme="minorHAnsi"/>
          <w:color w:val="000000" w:themeColor="text1"/>
        </w:rPr>
        <w:t xml:space="preserve"> LLC. Deirdre A Lane has received investigator-initiated educational grants from BMS, has been a speaker for Boehringer </w:t>
      </w:r>
      <w:proofErr w:type="spellStart"/>
      <w:r w:rsidRPr="0004425A">
        <w:rPr>
          <w:rFonts w:cstheme="minorHAnsi"/>
          <w:color w:val="000000" w:themeColor="text1"/>
        </w:rPr>
        <w:t>Ingeheim</w:t>
      </w:r>
      <w:proofErr w:type="spellEnd"/>
      <w:r w:rsidRPr="0004425A">
        <w:rPr>
          <w:rFonts w:cstheme="minorHAnsi"/>
          <w:color w:val="000000" w:themeColor="text1"/>
        </w:rPr>
        <w:t xml:space="preserve">, and BMS/Pfizer and has consulted for BMS, Boehringer Ingelheim, and Daiichi-Sankyo. Gregory YH Lip: consultant for Bayer/Janssen, BMS/Pfizer, Medtronic, Boehringer Ingelheim, Novartis, </w:t>
      </w:r>
      <w:proofErr w:type="spellStart"/>
      <w:r w:rsidRPr="0004425A">
        <w:rPr>
          <w:rFonts w:cstheme="minorHAnsi"/>
          <w:color w:val="000000" w:themeColor="text1"/>
        </w:rPr>
        <w:t>Verseon</w:t>
      </w:r>
      <w:proofErr w:type="spellEnd"/>
      <w:r w:rsidRPr="0004425A">
        <w:rPr>
          <w:rFonts w:cstheme="minorHAnsi"/>
          <w:color w:val="000000" w:themeColor="text1"/>
        </w:rPr>
        <w:t xml:space="preserve"> and Daiichi-Sankyo and speaker for Bayer, BMS/Pfizer, Medtronic, Boehringer Ingelheim, and Daiichi-Sankyo. No fees are directly received personally.</w:t>
      </w:r>
    </w:p>
    <w:p w14:paraId="060BDE01" w14:textId="77777777" w:rsidR="000A353C" w:rsidRPr="0004425A" w:rsidRDefault="000A353C" w:rsidP="000A353C">
      <w:pPr>
        <w:spacing w:after="120"/>
        <w:jc w:val="both"/>
        <w:rPr>
          <w:b/>
          <w:bCs/>
          <w:color w:val="000000" w:themeColor="text1"/>
        </w:rPr>
      </w:pPr>
      <w:r w:rsidRPr="0004425A">
        <w:rPr>
          <w:b/>
          <w:bCs/>
          <w:color w:val="000000" w:themeColor="text1"/>
        </w:rPr>
        <w:t>Availability of data and material</w:t>
      </w:r>
    </w:p>
    <w:p w14:paraId="2B19C312" w14:textId="77777777" w:rsidR="000A353C" w:rsidRPr="0004425A" w:rsidRDefault="000A353C" w:rsidP="000A353C">
      <w:pPr>
        <w:spacing w:after="120"/>
        <w:jc w:val="both"/>
        <w:rPr>
          <w:color w:val="000000" w:themeColor="text1"/>
        </w:rPr>
      </w:pPr>
      <w:r w:rsidRPr="0004425A">
        <w:rPr>
          <w:color w:val="000000" w:themeColor="text1"/>
        </w:rPr>
        <w:t xml:space="preserve">To gain access to the data in the </w:t>
      </w:r>
      <w:proofErr w:type="spellStart"/>
      <w:r w:rsidRPr="0004425A">
        <w:rPr>
          <w:color w:val="000000" w:themeColor="text1"/>
        </w:rPr>
        <w:t>TriNetX</w:t>
      </w:r>
      <w:proofErr w:type="spellEnd"/>
      <w:r w:rsidRPr="0004425A">
        <w:rPr>
          <w:color w:val="000000" w:themeColor="text1"/>
        </w:rPr>
        <w:t xml:space="preserve"> research network, a request can be made to </w:t>
      </w:r>
      <w:proofErr w:type="spellStart"/>
      <w:r w:rsidRPr="0004425A">
        <w:rPr>
          <w:color w:val="000000" w:themeColor="text1"/>
        </w:rPr>
        <w:t>TriNetX</w:t>
      </w:r>
      <w:proofErr w:type="spellEnd"/>
      <w:r w:rsidRPr="0004425A">
        <w:rPr>
          <w:color w:val="000000" w:themeColor="text1"/>
        </w:rPr>
        <w:t xml:space="preserve"> (https://live.trinetx.com), but costs may be incurred, a data sharing agreement would be necessary, and no patient identifiable information can be obtained.</w:t>
      </w:r>
    </w:p>
    <w:p w14:paraId="174D16D4" w14:textId="05590E35" w:rsidR="000A353C" w:rsidRPr="0004425A" w:rsidRDefault="000A353C" w:rsidP="000A353C">
      <w:pPr>
        <w:spacing w:after="120"/>
        <w:jc w:val="both"/>
        <w:rPr>
          <w:b/>
          <w:bCs/>
          <w:color w:val="000000" w:themeColor="text1"/>
        </w:rPr>
      </w:pPr>
      <w:r w:rsidRPr="0004425A">
        <w:rPr>
          <w:b/>
          <w:bCs/>
          <w:color w:val="000000" w:themeColor="text1"/>
        </w:rPr>
        <w:t>Code availability</w:t>
      </w:r>
    </w:p>
    <w:p w14:paraId="4482B2CA" w14:textId="62B8AEE7" w:rsidR="000A353C" w:rsidRPr="0004425A" w:rsidRDefault="000A353C" w:rsidP="000A353C">
      <w:pPr>
        <w:spacing w:after="120"/>
        <w:jc w:val="both"/>
        <w:rPr>
          <w:color w:val="000000" w:themeColor="text1"/>
        </w:rPr>
      </w:pPr>
      <w:r w:rsidRPr="0004425A">
        <w:rPr>
          <w:color w:val="000000" w:themeColor="text1"/>
        </w:rPr>
        <w:t>Not applicable</w:t>
      </w:r>
    </w:p>
    <w:p w14:paraId="621ACEE0" w14:textId="7C66EE9F" w:rsidR="000A353C" w:rsidRPr="0004425A" w:rsidRDefault="000A353C" w:rsidP="000A353C">
      <w:pPr>
        <w:spacing w:after="120"/>
        <w:jc w:val="both"/>
        <w:rPr>
          <w:b/>
          <w:bCs/>
          <w:color w:val="000000" w:themeColor="text1"/>
        </w:rPr>
      </w:pPr>
      <w:r w:rsidRPr="0004425A">
        <w:rPr>
          <w:b/>
          <w:bCs/>
          <w:color w:val="000000" w:themeColor="text1"/>
        </w:rPr>
        <w:t>Ethics approval</w:t>
      </w:r>
    </w:p>
    <w:p w14:paraId="472FCC07" w14:textId="77777777" w:rsidR="000A353C" w:rsidRPr="0004425A" w:rsidRDefault="000A353C" w:rsidP="000A353C">
      <w:pPr>
        <w:spacing w:after="120"/>
        <w:jc w:val="both"/>
        <w:rPr>
          <w:color w:val="000000" w:themeColor="text1"/>
        </w:rPr>
      </w:pPr>
      <w:r w:rsidRPr="0004425A">
        <w:rPr>
          <w:color w:val="000000" w:themeColor="text1"/>
        </w:rPr>
        <w:t xml:space="preserve">As a federated network, research studies using the </w:t>
      </w:r>
      <w:proofErr w:type="spellStart"/>
      <w:r w:rsidRPr="0004425A">
        <w:rPr>
          <w:color w:val="000000" w:themeColor="text1"/>
        </w:rPr>
        <w:t>TriNetX</w:t>
      </w:r>
      <w:proofErr w:type="spellEnd"/>
      <w:r w:rsidRPr="0004425A">
        <w:rPr>
          <w:color w:val="000000" w:themeColor="text1"/>
        </w:rPr>
        <w:t xml:space="preserve"> network do not require ethical approval or patient informed consent as no patient identifiable information is received.</w:t>
      </w:r>
    </w:p>
    <w:p w14:paraId="6404C2BD" w14:textId="77777777" w:rsidR="000A353C" w:rsidRPr="0004425A" w:rsidRDefault="000A353C" w:rsidP="000A353C">
      <w:pPr>
        <w:spacing w:after="120"/>
        <w:jc w:val="both"/>
        <w:rPr>
          <w:b/>
          <w:bCs/>
          <w:color w:val="000000" w:themeColor="text1"/>
        </w:rPr>
      </w:pPr>
      <w:r w:rsidRPr="0004425A">
        <w:rPr>
          <w:b/>
          <w:bCs/>
          <w:color w:val="000000" w:themeColor="text1"/>
        </w:rPr>
        <w:t>Consent to participate</w:t>
      </w:r>
    </w:p>
    <w:p w14:paraId="0A3747BB" w14:textId="77777777" w:rsidR="000A353C" w:rsidRPr="0004425A" w:rsidRDefault="000A353C" w:rsidP="000A353C">
      <w:pPr>
        <w:spacing w:after="120"/>
        <w:jc w:val="both"/>
        <w:rPr>
          <w:color w:val="000000" w:themeColor="text1"/>
        </w:rPr>
      </w:pPr>
      <w:r w:rsidRPr="0004425A">
        <w:rPr>
          <w:color w:val="000000" w:themeColor="text1"/>
        </w:rPr>
        <w:t>Not applicable</w:t>
      </w:r>
    </w:p>
    <w:p w14:paraId="43240A6C" w14:textId="77777777" w:rsidR="000A353C" w:rsidRPr="0004425A" w:rsidRDefault="000A353C" w:rsidP="000A353C">
      <w:pPr>
        <w:spacing w:after="120"/>
        <w:jc w:val="both"/>
        <w:rPr>
          <w:b/>
          <w:bCs/>
          <w:color w:val="000000" w:themeColor="text1"/>
        </w:rPr>
      </w:pPr>
      <w:r w:rsidRPr="0004425A">
        <w:rPr>
          <w:b/>
          <w:bCs/>
          <w:color w:val="000000" w:themeColor="text1"/>
        </w:rPr>
        <w:t>Consent for publication</w:t>
      </w:r>
    </w:p>
    <w:p w14:paraId="7DA99E15" w14:textId="78E42AA4" w:rsidR="009B3C10" w:rsidRPr="0004425A" w:rsidRDefault="000A353C" w:rsidP="000F4C27">
      <w:pPr>
        <w:spacing w:after="120"/>
        <w:jc w:val="both"/>
      </w:pPr>
      <w:r w:rsidRPr="0004425A">
        <w:rPr>
          <w:color w:val="000000" w:themeColor="text1"/>
        </w:rPr>
        <w:t>Not applicable</w:t>
      </w:r>
      <w:r w:rsidR="009B3C10" w:rsidRPr="0004425A">
        <w:br w:type="page"/>
      </w:r>
    </w:p>
    <w:p w14:paraId="23EBA608" w14:textId="63EAC8A4" w:rsidR="00E2394D" w:rsidRPr="0004425A" w:rsidRDefault="009B3C10" w:rsidP="00654249">
      <w:pPr>
        <w:spacing w:line="360" w:lineRule="auto"/>
        <w:jc w:val="both"/>
        <w:rPr>
          <w:rFonts w:cstheme="minorHAnsi"/>
          <w:b/>
          <w:bCs/>
        </w:rPr>
      </w:pPr>
      <w:r w:rsidRPr="0004425A">
        <w:rPr>
          <w:rFonts w:cstheme="minorHAnsi"/>
          <w:b/>
          <w:bCs/>
        </w:rPr>
        <w:lastRenderedPageBreak/>
        <w:t xml:space="preserve">Introduction </w:t>
      </w:r>
    </w:p>
    <w:p w14:paraId="76F42E80" w14:textId="6E2B5F3D" w:rsidR="003D01CA" w:rsidRPr="0004425A" w:rsidRDefault="00E2394D" w:rsidP="00654249">
      <w:pPr>
        <w:spacing w:line="360" w:lineRule="auto"/>
        <w:jc w:val="both"/>
        <w:rPr>
          <w:rFonts w:cstheme="minorHAnsi"/>
        </w:rPr>
      </w:pPr>
      <w:r w:rsidRPr="0004425A">
        <w:rPr>
          <w:rFonts w:cstheme="minorHAnsi"/>
        </w:rPr>
        <w:t xml:space="preserve">Myocarditis </w:t>
      </w:r>
      <w:r w:rsidR="00AA7639" w:rsidRPr="0004425A">
        <w:rPr>
          <w:rFonts w:cstheme="minorHAnsi"/>
        </w:rPr>
        <w:t>and pericarditis are</w:t>
      </w:r>
      <w:r w:rsidRPr="0004425A">
        <w:rPr>
          <w:rFonts w:cstheme="minorHAnsi"/>
        </w:rPr>
        <w:t xml:space="preserve"> non-ischaemic inflammatory disease</w:t>
      </w:r>
      <w:r w:rsidR="00E96BAA">
        <w:rPr>
          <w:rFonts w:cstheme="minorHAnsi"/>
        </w:rPr>
        <w:t>s</w:t>
      </w:r>
      <w:r w:rsidRPr="0004425A">
        <w:rPr>
          <w:rFonts w:cstheme="minorHAnsi"/>
        </w:rPr>
        <w:t xml:space="preserve"> of the myocardium</w:t>
      </w:r>
      <w:r w:rsidR="00AA7639" w:rsidRPr="0004425A">
        <w:rPr>
          <w:rFonts w:cstheme="minorHAnsi"/>
        </w:rPr>
        <w:t xml:space="preserve"> and pericardium, respectively.</w:t>
      </w:r>
      <w:r w:rsidR="0071733B" w:rsidRPr="0004425A">
        <w:rPr>
          <w:rFonts w:cstheme="minorHAnsi"/>
        </w:rPr>
        <w:fldChar w:fldCharType="begin">
          <w:fldData xml:space="preserve">PEVuZE5vdGU+PENpdGU+PEF1dGhvcj5DYWZvcmlvPC9BdXRob3I+PFllYXI+MjAxMzwvWWVhcj48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</w:fldData>
        </w:fldChar>
      </w:r>
      <w:r w:rsidR="00D7186E" w:rsidRPr="0004425A">
        <w:rPr>
          <w:rFonts w:cstheme="minorHAnsi"/>
        </w:rPr>
        <w:instrText xml:space="preserve"> ADDIN EN.CITE </w:instrText>
      </w:r>
      <w:r w:rsidR="00D7186E" w:rsidRPr="0004425A">
        <w:rPr>
          <w:rFonts w:cstheme="minorHAnsi"/>
        </w:rPr>
        <w:fldChar w:fldCharType="begin">
          <w:fldData xml:space="preserve">PEVuZE5vdGU+PENpdGU+PEF1dGhvcj5DYWZvcmlvPC9BdXRob3I+PFllYXI+MjAxMzwvWWVhcj48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</w:fldData>
        </w:fldChar>
      </w:r>
      <w:r w:rsidR="00D7186E" w:rsidRPr="0004425A">
        <w:rPr>
          <w:rFonts w:cstheme="minorHAnsi"/>
        </w:rPr>
        <w:instrText xml:space="preserve"> ADDIN EN.CITE.DATA </w:instrText>
      </w:r>
      <w:r w:rsidR="00D7186E" w:rsidRPr="0004425A">
        <w:rPr>
          <w:rFonts w:cstheme="minorHAnsi"/>
        </w:rPr>
      </w:r>
      <w:r w:rsidR="00D7186E" w:rsidRPr="0004425A">
        <w:rPr>
          <w:rFonts w:cstheme="minorHAnsi"/>
        </w:rPr>
        <w:fldChar w:fldCharType="end"/>
      </w:r>
      <w:r w:rsidR="0071733B" w:rsidRPr="0004425A">
        <w:rPr>
          <w:rFonts w:cstheme="minorHAnsi"/>
        </w:rPr>
      </w:r>
      <w:r w:rsidR="0071733B" w:rsidRPr="0004425A">
        <w:rPr>
          <w:rFonts w:cstheme="minorHAnsi"/>
        </w:rPr>
        <w:fldChar w:fldCharType="separate"/>
      </w:r>
      <w:r w:rsidR="0055373D" w:rsidRPr="0004425A">
        <w:rPr>
          <w:rFonts w:cstheme="minorHAnsi"/>
          <w:noProof/>
        </w:rPr>
        <w:t>(1,2)</w:t>
      </w:r>
      <w:r w:rsidR="0071733B" w:rsidRPr="0004425A">
        <w:rPr>
          <w:rFonts w:cstheme="minorHAnsi"/>
        </w:rPr>
        <w:fldChar w:fldCharType="end"/>
      </w:r>
      <w:r w:rsidR="003D01CA" w:rsidRPr="0004425A">
        <w:rPr>
          <w:rFonts w:cstheme="minorHAnsi"/>
        </w:rPr>
        <w:t xml:space="preserve"> </w:t>
      </w:r>
      <w:r w:rsidRPr="0004425A">
        <w:rPr>
          <w:rFonts w:cstheme="minorHAnsi"/>
        </w:rPr>
        <w:t>The clinical presentation</w:t>
      </w:r>
      <w:r w:rsidR="003D01CA" w:rsidRPr="0004425A">
        <w:rPr>
          <w:rFonts w:cstheme="minorHAnsi"/>
        </w:rPr>
        <w:t xml:space="preserve"> of the</w:t>
      </w:r>
      <w:r w:rsidR="0071733B" w:rsidRPr="0004425A">
        <w:rPr>
          <w:rFonts w:cstheme="minorHAnsi"/>
        </w:rPr>
        <w:t>se</w:t>
      </w:r>
      <w:r w:rsidR="003D01CA" w:rsidRPr="0004425A">
        <w:rPr>
          <w:rFonts w:cstheme="minorHAnsi"/>
        </w:rPr>
        <w:t xml:space="preserve"> two conditions</w:t>
      </w:r>
      <w:r w:rsidRPr="0004425A">
        <w:rPr>
          <w:rFonts w:cstheme="minorHAnsi"/>
        </w:rPr>
        <w:t xml:space="preserve"> </w:t>
      </w:r>
      <w:r w:rsidR="0071733B" w:rsidRPr="0004425A">
        <w:rPr>
          <w:rFonts w:cstheme="minorHAnsi"/>
        </w:rPr>
        <w:t>are</w:t>
      </w:r>
      <w:r w:rsidRPr="0004425A">
        <w:rPr>
          <w:rFonts w:cstheme="minorHAnsi"/>
        </w:rPr>
        <w:t xml:space="preserve"> highly </w:t>
      </w:r>
      <w:r w:rsidR="001307C8" w:rsidRPr="0004425A">
        <w:rPr>
          <w:rFonts w:cstheme="minorHAnsi"/>
        </w:rPr>
        <w:t>variable and</w:t>
      </w:r>
      <w:r w:rsidRPr="0004425A">
        <w:rPr>
          <w:rFonts w:cstheme="minorHAnsi"/>
        </w:rPr>
        <w:t xml:space="preserve"> may be proceeded by coryzal symptoms </w:t>
      </w:r>
      <w:r w:rsidR="001307C8" w:rsidRPr="0004425A">
        <w:rPr>
          <w:rFonts w:cstheme="minorHAnsi"/>
        </w:rPr>
        <w:t>or</w:t>
      </w:r>
      <w:r w:rsidRPr="0004425A">
        <w:rPr>
          <w:rFonts w:cstheme="minorHAnsi"/>
        </w:rPr>
        <w:t xml:space="preserve"> non-specific features of general malaise, fatigue, or diarrhoea. At the other extreme, </w:t>
      </w:r>
      <w:r w:rsidR="003D01CA" w:rsidRPr="0004425A">
        <w:rPr>
          <w:rFonts w:cstheme="minorHAnsi"/>
        </w:rPr>
        <w:t>cardiac inflammation</w:t>
      </w:r>
      <w:r w:rsidRPr="0004425A">
        <w:rPr>
          <w:rFonts w:cstheme="minorHAnsi"/>
        </w:rPr>
        <w:t xml:space="preserve"> may s</w:t>
      </w:r>
      <w:r w:rsidR="003D01CA" w:rsidRPr="0004425A">
        <w:rPr>
          <w:rFonts w:cstheme="minorHAnsi"/>
        </w:rPr>
        <w:t>t</w:t>
      </w:r>
      <w:r w:rsidRPr="0004425A">
        <w:rPr>
          <w:rFonts w:cstheme="minorHAnsi"/>
        </w:rPr>
        <w:t xml:space="preserve">imulate </w:t>
      </w:r>
      <w:r w:rsidR="001307C8" w:rsidRPr="0004425A">
        <w:rPr>
          <w:rFonts w:cstheme="minorHAnsi"/>
        </w:rPr>
        <w:t xml:space="preserve">myocardial infarction, </w:t>
      </w:r>
      <w:r w:rsidRPr="0004425A">
        <w:rPr>
          <w:rFonts w:cstheme="minorHAnsi"/>
        </w:rPr>
        <w:t xml:space="preserve">symptomatic </w:t>
      </w:r>
      <w:r w:rsidR="001307C8" w:rsidRPr="0004425A">
        <w:rPr>
          <w:rFonts w:cstheme="minorHAnsi"/>
        </w:rPr>
        <w:t>arrhythmia</w:t>
      </w:r>
      <w:r w:rsidR="00E96BAA">
        <w:rPr>
          <w:rFonts w:cstheme="minorHAnsi"/>
        </w:rPr>
        <w:t>s</w:t>
      </w:r>
      <w:r w:rsidRPr="0004425A">
        <w:rPr>
          <w:rFonts w:cstheme="minorHAnsi"/>
        </w:rPr>
        <w:t xml:space="preserve">, </w:t>
      </w:r>
      <w:r w:rsidR="001307C8" w:rsidRPr="0004425A">
        <w:rPr>
          <w:rFonts w:cstheme="minorHAnsi"/>
        </w:rPr>
        <w:t>heart failure</w:t>
      </w:r>
      <w:r w:rsidRPr="0004425A">
        <w:rPr>
          <w:rFonts w:cstheme="minorHAnsi"/>
        </w:rPr>
        <w:t xml:space="preserve">, cardiogenic shock, or </w:t>
      </w:r>
      <w:r w:rsidR="001307C8" w:rsidRPr="0004425A">
        <w:rPr>
          <w:rFonts w:cstheme="minorHAnsi"/>
        </w:rPr>
        <w:t>sudden cardiac death</w:t>
      </w:r>
      <w:r w:rsidRPr="0004425A">
        <w:rPr>
          <w:rFonts w:cstheme="minorHAnsi"/>
        </w:rPr>
        <w:t>.</w:t>
      </w:r>
      <w:r w:rsidR="0071733B" w:rsidRPr="0004425A">
        <w:rPr>
          <w:rFonts w:cstheme="minorHAnsi"/>
        </w:rPr>
        <w:fldChar w:fldCharType="begin"/>
      </w:r>
      <w:r w:rsidR="00D7186E" w:rsidRPr="0004425A">
        <w:rPr>
          <w:rFonts w:cstheme="minorHAnsi"/>
        </w:rPr>
        <w:instrText xml:space="preserve"> ADDIN EN.CITE &lt;EndNote&gt;&lt;Cite&gt;&lt;Author&gt;Eckart Robert&lt;/Author&gt;&lt;Year&gt;2011&lt;/Year&gt;&lt;RecNum&gt;2182&lt;/RecNum&gt;&lt;DisplayText&gt;(3)&lt;/DisplayText&gt;&lt;record&gt;&lt;rec-number&gt;2182&lt;/rec-number&gt;&lt;foreign-keys&gt;&lt;key app="EN" db-id="09tweeax9tpw2aetw5vpzvtkdt9s2ep52zrs" timestamp="1606743848"&gt;2182&lt;/key&gt;&lt;/foreign-keys&gt;&lt;ref-type name="Journal Article"&gt;17&lt;/ref-type&gt;&lt;contributors&gt;&lt;authors&gt;&lt;author&gt;Eckart Robert, E.&lt;/author&gt;&lt;author&gt;Shry Eric, A.&lt;/author&gt;&lt;author&gt;Burke Allen, P.&lt;/author&gt;&lt;author&gt;McNear Jennifer, A.&lt;/author&gt;&lt;author&gt;Appel David, A.&lt;/author&gt;&lt;author&gt;Castillo-Rojas Laudino, M.&lt;/author&gt;&lt;author&gt;Avedissian, Lena&lt;/author&gt;&lt;author&gt;Pearse Lisa, A.&lt;/author&gt;&lt;author&gt;Potter Robert, N.&lt;/author&gt;&lt;author&gt;Tremaine, Ladd&lt;/author&gt;&lt;author&gt;Gentlesk Philip, J.&lt;/author&gt;&lt;author&gt;Huffer, Linda&lt;/author&gt;&lt;author&gt;Reich Stephen, S.&lt;/author&gt;&lt;author&gt;Stevenson William, G.&lt;/author&gt;&lt;author&gt;null, null&lt;/author&gt;&lt;/authors&gt;&lt;/contributors&gt;&lt;titles&gt;&lt;title&gt;Sudden Death in Young Adults&lt;/title&gt;&lt;secondary-title&gt;Journal of the American College of Cardiology&lt;/secondary-title&gt;&lt;/titles&gt;&lt;periodical&gt;&lt;full-title&gt;Journal of the American College of Cardiology&lt;/full-title&gt;&lt;/periodical&gt;&lt;pages&gt;1254-1261&lt;/pages&gt;&lt;volume&gt;58&lt;/volume&gt;&lt;number&gt;12&lt;/number&gt;&lt;dates&gt;&lt;year&gt;2011&lt;/year&gt;&lt;pub-dates&gt;&lt;date&gt;2011/09/13&lt;/date&gt;&lt;/pub-dates&gt;&lt;/dates&gt;&lt;publisher&gt;American College of Cardiology Foundation&lt;/publisher&gt;&lt;urls&gt;&lt;related-urls&gt;&lt;url&gt;https://doi.org/10.1016/j.jacc.2011.01.049&lt;/url&gt;&lt;/related-urls&gt;&lt;/urls&gt;&lt;electronic-resource-num&gt;10.1016/j.jacc.2011.01.049&lt;/electronic-resource-num&gt;&lt;access-date&gt;2020/11/30&lt;/access-date&gt;&lt;/record&gt;&lt;/Cite&gt;&lt;/EndNote&gt;</w:instrText>
      </w:r>
      <w:r w:rsidR="0071733B" w:rsidRPr="0004425A">
        <w:rPr>
          <w:rFonts w:cstheme="minorHAnsi"/>
        </w:rPr>
        <w:fldChar w:fldCharType="separate"/>
      </w:r>
      <w:r w:rsidR="0071733B" w:rsidRPr="0004425A">
        <w:rPr>
          <w:rFonts w:cstheme="minorHAnsi"/>
          <w:noProof/>
        </w:rPr>
        <w:t>(3)</w:t>
      </w:r>
      <w:r w:rsidR="0071733B" w:rsidRPr="0004425A">
        <w:rPr>
          <w:rFonts w:cstheme="minorHAnsi"/>
        </w:rPr>
        <w:fldChar w:fldCharType="end"/>
      </w:r>
      <w:r w:rsidR="006403CA" w:rsidRPr="0004425A">
        <w:rPr>
          <w:rFonts w:cstheme="minorHAnsi"/>
        </w:rPr>
        <w:t xml:space="preserve"> </w:t>
      </w:r>
      <w:r w:rsidR="00DF7D06" w:rsidRPr="0004425A">
        <w:rPr>
          <w:rFonts w:cstheme="minorHAnsi"/>
        </w:rPr>
        <w:t>Although t</w:t>
      </w:r>
      <w:r w:rsidRPr="0004425A">
        <w:rPr>
          <w:rFonts w:cstheme="minorHAnsi"/>
        </w:rPr>
        <w:t>he aetiology of myocarditis</w:t>
      </w:r>
      <w:r w:rsidR="003D01CA" w:rsidRPr="0004425A">
        <w:rPr>
          <w:rFonts w:cstheme="minorHAnsi"/>
        </w:rPr>
        <w:t xml:space="preserve"> and pericarditis</w:t>
      </w:r>
      <w:r w:rsidRPr="0004425A">
        <w:rPr>
          <w:rFonts w:cstheme="minorHAnsi"/>
        </w:rPr>
        <w:t xml:space="preserve"> is</w:t>
      </w:r>
      <w:r w:rsidR="003D01CA" w:rsidRPr="0004425A">
        <w:rPr>
          <w:rFonts w:cstheme="minorHAnsi"/>
        </w:rPr>
        <w:t xml:space="preserve"> </w:t>
      </w:r>
      <w:r w:rsidRPr="0004425A">
        <w:rPr>
          <w:rFonts w:cstheme="minorHAnsi"/>
        </w:rPr>
        <w:t>heterogenous, infection is the most common cause</w:t>
      </w:r>
      <w:r w:rsidR="003D01CA" w:rsidRPr="0004425A">
        <w:rPr>
          <w:rFonts w:cstheme="minorHAnsi"/>
        </w:rPr>
        <w:t>,</w:t>
      </w:r>
      <w:r w:rsidR="0071733B" w:rsidRPr="0004425A">
        <w:rPr>
          <w:rFonts w:cstheme="minorHAnsi"/>
        </w:rPr>
        <w:fldChar w:fldCharType="begin"/>
      </w:r>
      <w:r w:rsidR="00D7186E" w:rsidRPr="0004425A">
        <w:rPr>
          <w:rFonts w:cstheme="minorHAnsi"/>
        </w:rPr>
        <w:instrText xml:space="preserve"> ADDIN EN.CITE &lt;EndNote&gt;&lt;Cite&gt;&lt;Author&gt;Caforio&lt;/Author&gt;&lt;Year&gt;2013&lt;/Year&gt;&lt;RecNum&gt;2177&lt;/RecNum&gt;&lt;DisplayText&gt;(1)&lt;/DisplayText&gt;&lt;record&gt;&lt;rec-number&gt;2177&lt;/rec-number&gt;&lt;foreign-keys&gt;&lt;key app="EN" db-id="09tweeax9tpw2aetw5vpzvtkdt9s2ep52zrs" timestamp="1606730540"&gt;2177&lt;/key&gt;&lt;/foreign-keys&gt;&lt;ref-type name="Journal Article"&gt;17&lt;/ref-type&gt;&lt;contributors&gt;&lt;authors&gt;&lt;author&gt;Caforio, Alida L. P.&lt;/author&gt;&lt;author&gt;Pankuweit, Sabine&lt;/author&gt;&lt;author&gt;Arbustini, Eloisa&lt;/author&gt;&lt;author&gt;Basso, Cristina&lt;/author&gt;&lt;author&gt;Gimeno-Blanes, Juan&lt;/author&gt;&lt;author&gt;Felix, Stephan B.&lt;/author&gt;&lt;author&gt;Fu, Michael&lt;/author&gt;&lt;author&gt;Heliö, Tiina&lt;/author&gt;&lt;author&gt;Heymans, Stephane&lt;/author&gt;&lt;author&gt;Jahns, Roland&lt;/author&gt;&lt;author&gt;Klingel, Karin&lt;/author&gt;&lt;author&gt;Linhart, Ales&lt;/author&gt;&lt;author&gt;Maisch, Bernhard&lt;/author&gt;&lt;author&gt;McKenna, William&lt;/author&gt;&lt;author&gt;Mogensen, Jens&lt;/author&gt;&lt;author&gt;Pinto, Yigal M.&lt;/author&gt;&lt;author&gt;Ristic, Arsen&lt;/author&gt;&lt;author&gt;Schultheiss, Heinz-Peter&lt;/author&gt;&lt;author&gt;Seggewiss, Hubert&lt;/author&gt;&lt;author&gt;Tavazzi, Luigi&lt;/author&gt;&lt;author&gt;Thiene, Gaetano&lt;/author&gt;&lt;author&gt;Yilmaz, Ali&lt;/author&gt;&lt;author&gt;Charron, Philippe&lt;/author&gt;&lt;author&gt;Elliott, Perry M.&lt;/author&gt;&lt;/authors&gt;&lt;/contributors&gt;&lt;titles&gt;&lt;title&gt;Current state of knowledge on aetiology, diagnosis, management, and therapy of myocarditis: a position statement of the European Society of Cardiology Working Group on Myocardial and Pericardial Diseases&lt;/title&gt;&lt;secondary-title&gt;European Heart Journal&lt;/secondary-title&gt;&lt;/titles&gt;&lt;periodical&gt;&lt;full-title&gt;European Heart Journal&lt;/full-title&gt;&lt;/periodical&gt;&lt;pages&gt;2636-2648&lt;/pages&gt;&lt;volume&gt;34&lt;/volume&gt;&lt;number&gt;33&lt;/number&gt;&lt;dates&gt;&lt;year&gt;2013&lt;/year&gt;&lt;/dates&gt;&lt;isbn&gt;0195-668X&lt;/isbn&gt;&lt;urls&gt;&lt;related-urls&gt;&lt;url&gt;https://doi.org/10.1093/eurheartj/eht210&lt;/url&gt;&lt;/related-urls&gt;&lt;/urls&gt;&lt;electronic-resource-num&gt;10.1093/eurheartj/eht210&lt;/electronic-resource-num&gt;&lt;access-date&gt;11/30/2020&lt;/access-date&gt;&lt;/record&gt;&lt;/Cite&gt;&lt;/EndNote&gt;</w:instrText>
      </w:r>
      <w:r w:rsidR="0071733B" w:rsidRPr="0004425A">
        <w:rPr>
          <w:rFonts w:cstheme="minorHAnsi"/>
        </w:rPr>
        <w:fldChar w:fldCharType="separate"/>
      </w:r>
      <w:r w:rsidR="0071733B" w:rsidRPr="0004425A">
        <w:rPr>
          <w:rFonts w:cstheme="minorHAnsi"/>
          <w:noProof/>
        </w:rPr>
        <w:t>(1)</w:t>
      </w:r>
      <w:r w:rsidR="0071733B" w:rsidRPr="0004425A">
        <w:rPr>
          <w:rFonts w:cstheme="minorHAnsi"/>
        </w:rPr>
        <w:fldChar w:fldCharType="end"/>
      </w:r>
      <w:r w:rsidR="003D01CA" w:rsidRPr="0004425A">
        <w:rPr>
          <w:rFonts w:cstheme="minorHAnsi"/>
        </w:rPr>
        <w:t xml:space="preserve"> with viral pathogens the most commonly implicated in the </w:t>
      </w:r>
      <w:r w:rsidR="00AA7639" w:rsidRPr="0004425A">
        <w:rPr>
          <w:rFonts w:cstheme="minorHAnsi"/>
        </w:rPr>
        <w:t>developed</w:t>
      </w:r>
      <w:r w:rsidR="003D01CA" w:rsidRPr="0004425A">
        <w:rPr>
          <w:rFonts w:cstheme="minorHAnsi"/>
        </w:rPr>
        <w:t xml:space="preserve"> world.</w:t>
      </w:r>
      <w:r w:rsidR="0071733B" w:rsidRPr="0004425A">
        <w:rPr>
          <w:rFonts w:cstheme="minorHAnsi"/>
        </w:rPr>
        <w:fldChar w:fldCharType="begin"/>
      </w:r>
      <w:r w:rsidR="00D7186E" w:rsidRPr="0004425A">
        <w:rPr>
          <w:rFonts w:cstheme="minorHAnsi"/>
        </w:rPr>
        <w:instrText xml:space="preserve"> ADDIN EN.CITE &lt;EndNote&gt;&lt;Cite&gt;&lt;Author&gt;Breinholt&lt;/Author&gt;&lt;Year&gt;2010&lt;/Year&gt;&lt;RecNum&gt;2179&lt;/RecNum&gt;&lt;DisplayText&gt;(4)&lt;/DisplayText&gt;&lt;record&gt;&lt;rec-number&gt;2179&lt;/rec-number&gt;&lt;foreign-keys&gt;&lt;key app="EN" db-id="09tweeax9tpw2aetw5vpzvtkdt9s2ep52zrs" timestamp="1606736404"&gt;2179&lt;/key&gt;&lt;/foreign-keys&gt;&lt;ref-type name="Journal Article"&gt;17&lt;/ref-type&gt;&lt;contributors&gt;&lt;authors&gt;&lt;author&gt;Breinholt, John P.&lt;/author&gt;&lt;author&gt;Moulik, Mousumi&lt;/author&gt;&lt;author&gt;Dreyer, William J.&lt;/author&gt;&lt;author&gt;Denfield, Susan W.&lt;/author&gt;&lt;author&gt;Kim, Jeffrey J.&lt;/author&gt;&lt;author&gt;Jefferies, John L.&lt;/author&gt;&lt;author&gt;Rossano, Joseph W.&lt;/author&gt;&lt;author&gt;Gates, Corey M.&lt;/author&gt;&lt;author&gt;Clunie, Sarah K.&lt;/author&gt;&lt;author&gt;Bowles, Karla R.&lt;/author&gt;&lt;author&gt;Kearney, Debra L.&lt;/author&gt;&lt;author&gt;Bowles, Neil E.&lt;/author&gt;&lt;author&gt;Towbin, Jeffrey A.&lt;/author&gt;&lt;/authors&gt;&lt;/contributors&gt;&lt;titles&gt;&lt;title&gt;Viral epidemiologic shift in inflammatory heart disease: The increasing involvement of parvovirus B19 in the myocardium of pediatric cardiac transplant patients&lt;/title&gt;&lt;secondary-title&gt;The Journal of Heart and Lung Transplantation&lt;/secondary-title&gt;&lt;/titles&gt;&lt;periodical&gt;&lt;full-title&gt;The Journal of Heart and Lung Transplantation&lt;/full-title&gt;&lt;/periodical&gt;&lt;pages&gt;739-746&lt;/pages&gt;&lt;volume&gt;29&lt;/volume&gt;&lt;number&gt;7&lt;/number&gt;&lt;keywords&gt;&lt;keyword&gt;pediatrics&lt;/keyword&gt;&lt;keyword&gt;heart transplant&lt;/keyword&gt;&lt;keyword&gt;transplant arteriopathy&lt;/keyword&gt;&lt;keyword&gt;viral infection&lt;/keyword&gt;&lt;keyword&gt;parvovirus&lt;/keyword&gt;&lt;/keywords&gt;&lt;dates&gt;&lt;year&gt;2010&lt;/year&gt;&lt;pub-dates&gt;&lt;date&gt;2010/07/01/&lt;/date&gt;&lt;/pub-dates&gt;&lt;/dates&gt;&lt;isbn&gt;1053-2498&lt;/isbn&gt;&lt;urls&gt;&lt;related-urls&gt;&lt;url&gt;http://www.sciencedirect.com/science/article/pii/S1053249810001415&lt;/url&gt;&lt;/related-urls&gt;&lt;/urls&gt;&lt;electronic-resource-num&gt;https://doi.org/10.1016/j.healun.2010.03.003&lt;/electronic-resource-num&gt;&lt;/record&gt;&lt;/Cite&gt;&lt;/EndNote&gt;</w:instrText>
      </w:r>
      <w:r w:rsidR="0071733B" w:rsidRPr="0004425A">
        <w:rPr>
          <w:rFonts w:cstheme="minorHAnsi"/>
        </w:rPr>
        <w:fldChar w:fldCharType="separate"/>
      </w:r>
      <w:r w:rsidR="0071733B" w:rsidRPr="0004425A">
        <w:rPr>
          <w:rFonts w:cstheme="minorHAnsi"/>
          <w:noProof/>
        </w:rPr>
        <w:t>(4)</w:t>
      </w:r>
      <w:r w:rsidR="0071733B" w:rsidRPr="0004425A">
        <w:rPr>
          <w:rFonts w:cstheme="minorHAnsi"/>
        </w:rPr>
        <w:fldChar w:fldCharType="end"/>
      </w:r>
      <w:r w:rsidR="003D01CA" w:rsidRPr="0004425A">
        <w:rPr>
          <w:rFonts w:cstheme="minorHAnsi"/>
        </w:rPr>
        <w:t xml:space="preserve"> </w:t>
      </w:r>
    </w:p>
    <w:p w14:paraId="625558D6" w14:textId="77777777" w:rsidR="003D01CA" w:rsidRPr="0004425A" w:rsidRDefault="003D01CA" w:rsidP="00654249">
      <w:pPr>
        <w:spacing w:line="360" w:lineRule="auto"/>
        <w:jc w:val="both"/>
        <w:rPr>
          <w:rFonts w:cstheme="minorHAnsi"/>
        </w:rPr>
      </w:pPr>
    </w:p>
    <w:p w14:paraId="52971967" w14:textId="3FCB9778" w:rsidR="001E18D3" w:rsidRPr="0004425A" w:rsidRDefault="006403CA" w:rsidP="00654249">
      <w:pPr>
        <w:spacing w:line="360" w:lineRule="auto"/>
        <w:jc w:val="both"/>
        <w:rPr>
          <w:rFonts w:cstheme="minorHAnsi"/>
        </w:rPr>
      </w:pPr>
      <w:r w:rsidRPr="0004425A">
        <w:rPr>
          <w:rFonts w:cstheme="minorHAnsi"/>
        </w:rPr>
        <w:t>The hallmark of COVID-19 is respiratory involvement, ranging from mild upper respiratory symptoms to acute respiratory distress syndrome.</w:t>
      </w:r>
      <w:r w:rsidR="0071733B" w:rsidRPr="0004425A">
        <w:rPr>
          <w:rFonts w:cstheme="minorHAnsi"/>
        </w:rPr>
        <w:fldChar w:fldCharType="begin"/>
      </w:r>
      <w:r w:rsidR="00D7186E" w:rsidRPr="0004425A">
        <w:rPr>
          <w:rFonts w:cstheme="minorHAnsi"/>
        </w:rPr>
        <w:instrText xml:space="preserve"> ADDIN EN.CITE &lt;EndNote&gt;&lt;Cite&gt;&lt;Author&gt;Wu&lt;/Author&gt;&lt;Year&gt;2020&lt;/Year&gt;&lt;RecNum&gt;2183&lt;/RecNum&gt;&lt;DisplayText&gt;(5)&lt;/DisplayText&gt;&lt;record&gt;&lt;rec-number&gt;2183&lt;/rec-number&gt;&lt;foreign-keys&gt;&lt;key app="EN" db-id="09tweeax9tpw2aetw5vpzvtkdt9s2ep52zrs" timestamp="1606744045"&gt;2183&lt;/key&gt;&lt;/foreign-keys&gt;&lt;ref-type name="Journal Article"&gt;17&lt;/ref-type&gt;&lt;contributors&gt;&lt;authors&gt;&lt;author&gt;Wu, Zunyou&lt;/author&gt;&lt;author&gt;McGoogan, Jennifer M.&lt;/author&gt;&lt;/authors&gt;&lt;/contributors&gt;&lt;titles&gt;&lt;title&gt;Characteristics of and Important Lessons From the Coronavirus Disease 2019 (COVID-19) Outbreak in China: Summary of a Report of 72 314 Cases From the Chinese Center for Disease Control and Prevention&lt;/title&gt;&lt;secondary-title&gt;JAMA&lt;/secondary-title&gt;&lt;/titles&gt;&lt;periodical&gt;&lt;full-title&gt;JAMA&lt;/full-title&gt;&lt;/periodical&gt;&lt;pages&gt;1239-1242&lt;/pages&gt;&lt;volume&gt;323&lt;/volume&gt;&lt;number&gt;13&lt;/number&gt;&lt;dates&gt;&lt;year&gt;2020&lt;/year&gt;&lt;/dates&gt;&lt;isbn&gt;0098-7484&lt;/isbn&gt;&lt;urls&gt;&lt;related-urls&gt;&lt;url&gt;https://doi.org/10.1001/jama.2020.2648&lt;/url&gt;&lt;/related-urls&gt;&lt;/urls&gt;&lt;electronic-resource-num&gt;10.1001/jama.2020.2648&lt;/electronic-resource-num&gt;&lt;access-date&gt;11/30/2020&lt;/access-date&gt;&lt;/record&gt;&lt;/Cite&gt;&lt;/EndNote&gt;</w:instrText>
      </w:r>
      <w:r w:rsidR="0071733B" w:rsidRPr="0004425A">
        <w:rPr>
          <w:rFonts w:cstheme="minorHAnsi"/>
        </w:rPr>
        <w:fldChar w:fldCharType="separate"/>
      </w:r>
      <w:r w:rsidR="0071733B" w:rsidRPr="0004425A">
        <w:rPr>
          <w:rFonts w:cstheme="minorHAnsi"/>
          <w:noProof/>
        </w:rPr>
        <w:t>(5)</w:t>
      </w:r>
      <w:r w:rsidR="0071733B" w:rsidRPr="0004425A">
        <w:rPr>
          <w:rFonts w:cstheme="minorHAnsi"/>
        </w:rPr>
        <w:fldChar w:fldCharType="end"/>
      </w:r>
      <w:r w:rsidRPr="0004425A">
        <w:rPr>
          <w:rFonts w:cstheme="minorHAnsi"/>
        </w:rPr>
        <w:t xml:space="preserve"> However, severe COVID-19</w:t>
      </w:r>
      <w:r w:rsidR="0005140A" w:rsidRPr="0004425A">
        <w:rPr>
          <w:rFonts w:cstheme="minorHAnsi"/>
        </w:rPr>
        <w:t xml:space="preserve"> has been implicated in</w:t>
      </w:r>
      <w:r w:rsidRPr="0004425A">
        <w:rPr>
          <w:rFonts w:cstheme="minorHAnsi"/>
        </w:rPr>
        <w:t xml:space="preserve"> multi</w:t>
      </w:r>
      <w:r w:rsidR="0071733B" w:rsidRPr="0004425A">
        <w:rPr>
          <w:rFonts w:cstheme="minorHAnsi"/>
        </w:rPr>
        <w:t>-</w:t>
      </w:r>
      <w:r w:rsidRPr="0004425A">
        <w:rPr>
          <w:rFonts w:cstheme="minorHAnsi"/>
        </w:rPr>
        <w:t>organ involvement, with several observational case series showing a significant proportion of cardiac involvement among hospitalized patients.</w:t>
      </w:r>
      <w:r w:rsidR="0071733B" w:rsidRPr="0004425A">
        <w:rPr>
          <w:rFonts w:cstheme="minorHAnsi"/>
        </w:rPr>
        <w:fldChar w:fldCharType="begin">
          <w:fldData xml:space="preserve">PEVuZE5vdGU+PENpdGU+PEF1dGhvcj5QdW50bWFubjwvQXV0aG9yPjxZZWFyPjIwMjA8L1llYXI+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=
</w:fldData>
        </w:fldChar>
      </w:r>
      <w:r w:rsidR="00D7186E" w:rsidRPr="0004425A">
        <w:rPr>
          <w:rFonts w:cstheme="minorHAnsi"/>
        </w:rPr>
        <w:instrText xml:space="preserve"> ADDIN EN.CITE </w:instrText>
      </w:r>
      <w:r w:rsidR="00D7186E" w:rsidRPr="0004425A">
        <w:rPr>
          <w:rFonts w:cstheme="minorHAnsi"/>
        </w:rPr>
        <w:fldChar w:fldCharType="begin">
          <w:fldData xml:space="preserve">PEVuZE5vdGU+PENpdGU+PEF1dGhvcj5QdW50bWFubjwvQXV0aG9yPjxZZWFyPjIwMjA8L1llYXI+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=
</w:fldData>
        </w:fldChar>
      </w:r>
      <w:r w:rsidR="00D7186E" w:rsidRPr="0004425A">
        <w:rPr>
          <w:rFonts w:cstheme="minorHAnsi"/>
        </w:rPr>
        <w:instrText xml:space="preserve"> ADDIN EN.CITE.DATA </w:instrText>
      </w:r>
      <w:r w:rsidR="00D7186E" w:rsidRPr="0004425A">
        <w:rPr>
          <w:rFonts w:cstheme="minorHAnsi"/>
        </w:rPr>
      </w:r>
      <w:r w:rsidR="00D7186E" w:rsidRPr="0004425A">
        <w:rPr>
          <w:rFonts w:cstheme="minorHAnsi"/>
        </w:rPr>
        <w:fldChar w:fldCharType="end"/>
      </w:r>
      <w:r w:rsidR="0071733B" w:rsidRPr="0004425A">
        <w:rPr>
          <w:rFonts w:cstheme="minorHAnsi"/>
        </w:rPr>
      </w:r>
      <w:r w:rsidR="0071733B" w:rsidRPr="0004425A">
        <w:rPr>
          <w:rFonts w:cstheme="minorHAnsi"/>
        </w:rPr>
        <w:fldChar w:fldCharType="separate"/>
      </w:r>
      <w:r w:rsidR="0071733B" w:rsidRPr="0004425A">
        <w:rPr>
          <w:rFonts w:cstheme="minorHAnsi"/>
          <w:noProof/>
        </w:rPr>
        <w:t>(6-8)</w:t>
      </w:r>
      <w:r w:rsidR="0071733B" w:rsidRPr="0004425A">
        <w:rPr>
          <w:rFonts w:cstheme="minorHAnsi"/>
        </w:rPr>
        <w:fldChar w:fldCharType="end"/>
      </w:r>
      <w:r w:rsidR="001E18D3" w:rsidRPr="0004425A">
        <w:rPr>
          <w:rFonts w:cstheme="minorHAnsi"/>
        </w:rPr>
        <w:t xml:space="preserve"> </w:t>
      </w:r>
      <w:r w:rsidR="0005140A" w:rsidRPr="0004425A">
        <w:rPr>
          <w:rFonts w:cstheme="minorHAnsi"/>
        </w:rPr>
        <w:t>Moreover, cardiac injury seems to be significantly correlated with increased in-hospital mortality in COVID-19 patients.</w:t>
      </w:r>
      <w:r w:rsidR="0071733B" w:rsidRPr="0004425A">
        <w:rPr>
          <w:rFonts w:cstheme="minorHAnsi"/>
        </w:rPr>
        <w:fldChar w:fldCharType="begin">
          <w:fldData xml:space="preserve">PEVuZE5vdGU+PENpdGU+PEF1dGhvcj5TaGk8L0F1dGhvcj48WWVhcj4yMDIwPC9ZZWFyPjxSZWNO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</w:fldData>
        </w:fldChar>
      </w:r>
      <w:r w:rsidR="00D7186E" w:rsidRPr="0004425A">
        <w:rPr>
          <w:rFonts w:cstheme="minorHAnsi"/>
        </w:rPr>
        <w:instrText xml:space="preserve"> ADDIN EN.CITE </w:instrText>
      </w:r>
      <w:r w:rsidR="00D7186E" w:rsidRPr="0004425A">
        <w:rPr>
          <w:rFonts w:cstheme="minorHAnsi"/>
        </w:rPr>
        <w:fldChar w:fldCharType="begin">
          <w:fldData xml:space="preserve">PEVuZE5vdGU+PENpdGU+PEF1dGhvcj5TaGk8L0F1dGhvcj48WWVhcj4yMDIwPC9ZZWFyPjxSZWNO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</w:fldData>
        </w:fldChar>
      </w:r>
      <w:r w:rsidR="00D7186E" w:rsidRPr="0004425A">
        <w:rPr>
          <w:rFonts w:cstheme="minorHAnsi"/>
        </w:rPr>
        <w:instrText xml:space="preserve"> ADDIN EN.CITE.DATA </w:instrText>
      </w:r>
      <w:r w:rsidR="00D7186E" w:rsidRPr="0004425A">
        <w:rPr>
          <w:rFonts w:cstheme="minorHAnsi"/>
        </w:rPr>
      </w:r>
      <w:r w:rsidR="00D7186E" w:rsidRPr="0004425A">
        <w:rPr>
          <w:rFonts w:cstheme="minorHAnsi"/>
        </w:rPr>
        <w:fldChar w:fldCharType="end"/>
      </w:r>
      <w:r w:rsidR="0071733B" w:rsidRPr="0004425A">
        <w:rPr>
          <w:rFonts w:cstheme="minorHAnsi"/>
        </w:rPr>
      </w:r>
      <w:r w:rsidR="0071733B" w:rsidRPr="0004425A">
        <w:rPr>
          <w:rFonts w:cstheme="minorHAnsi"/>
        </w:rPr>
        <w:fldChar w:fldCharType="separate"/>
      </w:r>
      <w:r w:rsidR="0071733B" w:rsidRPr="0004425A">
        <w:rPr>
          <w:rFonts w:cstheme="minorHAnsi"/>
          <w:noProof/>
        </w:rPr>
        <w:t>(7)</w:t>
      </w:r>
      <w:r w:rsidR="0071733B" w:rsidRPr="0004425A">
        <w:rPr>
          <w:rFonts w:cstheme="minorHAnsi"/>
        </w:rPr>
        <w:fldChar w:fldCharType="end"/>
      </w:r>
      <w:r w:rsidR="0005140A" w:rsidRPr="0004425A">
        <w:rPr>
          <w:rFonts w:cstheme="minorHAnsi"/>
        </w:rPr>
        <w:t xml:space="preserve"> COVID-19 has a wide spectrum of cardiovascular </w:t>
      </w:r>
      <w:r w:rsidR="001D7B55" w:rsidRPr="0004425A">
        <w:rPr>
          <w:rFonts w:cstheme="minorHAnsi"/>
        </w:rPr>
        <w:t>sequelae</w:t>
      </w:r>
      <w:r w:rsidR="0005140A" w:rsidRPr="0004425A">
        <w:rPr>
          <w:rFonts w:cstheme="minorHAnsi"/>
        </w:rPr>
        <w:t xml:space="preserve">, including acute-onset heart failure, arrhythmias, acute coronary syndrome, myocarditis, and cardiac arrest. </w:t>
      </w:r>
      <w:r w:rsidR="00911506" w:rsidRPr="0004425A">
        <w:rPr>
          <w:rFonts w:cstheme="minorHAnsi"/>
        </w:rPr>
        <w:t>A growing body of evidence has described cardiac involvement in COVID-19,</w:t>
      </w:r>
      <w:r w:rsidRPr="0004425A">
        <w:rPr>
          <w:rFonts w:cstheme="minorHAnsi"/>
        </w:rPr>
        <w:t xml:space="preserve"> </w:t>
      </w:r>
      <w:r w:rsidR="00911506" w:rsidRPr="0004425A">
        <w:rPr>
          <w:rFonts w:cstheme="minorHAnsi"/>
        </w:rPr>
        <w:t xml:space="preserve">including </w:t>
      </w:r>
      <w:r w:rsidRPr="0004425A">
        <w:rPr>
          <w:rFonts w:cstheme="minorHAnsi"/>
        </w:rPr>
        <w:t>myocarditis</w:t>
      </w:r>
      <w:r w:rsidR="001E18D3" w:rsidRPr="0004425A">
        <w:rPr>
          <w:rFonts w:cstheme="minorHAnsi"/>
        </w:rPr>
        <w:t>,</w:t>
      </w:r>
      <w:r w:rsidR="0071733B" w:rsidRPr="0004425A">
        <w:rPr>
          <w:rFonts w:cstheme="minorHAnsi"/>
        </w:rPr>
        <w:fldChar w:fldCharType="begin">
          <w:fldData xml:space="preserve">PEVuZE5vdGU+PENpdGU+PEF1dGhvcj5LaW08L0F1dGhvcj48WWVhcj4yMDIwPC9ZZWFyPjxSZWNO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</w:fldData>
        </w:fldChar>
      </w:r>
      <w:r w:rsidR="00D7186E" w:rsidRPr="0004425A">
        <w:rPr>
          <w:rFonts w:cstheme="minorHAnsi"/>
        </w:rPr>
        <w:instrText xml:space="preserve"> ADDIN EN.CITE </w:instrText>
      </w:r>
      <w:r w:rsidR="00D7186E" w:rsidRPr="0004425A">
        <w:rPr>
          <w:rFonts w:cstheme="minorHAnsi"/>
        </w:rPr>
        <w:fldChar w:fldCharType="begin">
          <w:fldData xml:space="preserve">PEVuZE5vdGU+PENpdGU+PEF1dGhvcj5LaW08L0F1dGhvcj48WWVhcj4yMDIwPC9ZZWFyPjxSZWNO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</w:fldData>
        </w:fldChar>
      </w:r>
      <w:r w:rsidR="00D7186E" w:rsidRPr="0004425A">
        <w:rPr>
          <w:rFonts w:cstheme="minorHAnsi"/>
        </w:rPr>
        <w:instrText xml:space="preserve"> ADDIN EN.CITE.DATA </w:instrText>
      </w:r>
      <w:r w:rsidR="00D7186E" w:rsidRPr="0004425A">
        <w:rPr>
          <w:rFonts w:cstheme="minorHAnsi"/>
        </w:rPr>
      </w:r>
      <w:r w:rsidR="00D7186E" w:rsidRPr="0004425A">
        <w:rPr>
          <w:rFonts w:cstheme="minorHAnsi"/>
        </w:rPr>
        <w:fldChar w:fldCharType="end"/>
      </w:r>
      <w:r w:rsidR="0071733B" w:rsidRPr="0004425A">
        <w:rPr>
          <w:rFonts w:cstheme="minorHAnsi"/>
        </w:rPr>
      </w:r>
      <w:r w:rsidR="0071733B" w:rsidRPr="0004425A">
        <w:rPr>
          <w:rFonts w:cstheme="minorHAnsi"/>
        </w:rPr>
        <w:fldChar w:fldCharType="separate"/>
      </w:r>
      <w:r w:rsidR="0055373D" w:rsidRPr="0004425A">
        <w:rPr>
          <w:rFonts w:cstheme="minorHAnsi"/>
          <w:noProof/>
        </w:rPr>
        <w:t>(9,10)</w:t>
      </w:r>
      <w:r w:rsidR="0071733B" w:rsidRPr="0004425A">
        <w:rPr>
          <w:rFonts w:cstheme="minorHAnsi"/>
        </w:rPr>
        <w:fldChar w:fldCharType="end"/>
      </w:r>
      <w:r w:rsidR="005D6C03" w:rsidRPr="0004425A">
        <w:rPr>
          <w:rFonts w:cstheme="minorHAnsi"/>
        </w:rPr>
        <w:t>, pericarditis,</w:t>
      </w:r>
      <w:r w:rsidR="005D6C03" w:rsidRPr="0004425A">
        <w:rPr>
          <w:rFonts w:cstheme="minorHAnsi"/>
        </w:rPr>
        <w:fldChar w:fldCharType="begin"/>
      </w:r>
      <w:r w:rsidR="00D7186E" w:rsidRPr="0004425A">
        <w:rPr>
          <w:rFonts w:cstheme="minorHAnsi"/>
        </w:rPr>
        <w:instrText xml:space="preserve"> ADDIN EN.CITE &lt;EndNote&gt;&lt;Cite&gt;&lt;Author&gt;Kumar&lt;/Author&gt;&lt;Year&gt;2020&lt;/Year&gt;&lt;RecNum&gt;2192&lt;/RecNum&gt;&lt;DisplayText&gt;(11)&lt;/DisplayText&gt;&lt;record&gt;&lt;rec-number&gt;2192&lt;/rec-number&gt;&lt;foreign-keys&gt;&lt;key app="EN" db-id="09tweeax9tpw2aetw5vpzvtkdt9s2ep52zrs" timestamp="1607014737"&gt;2192&lt;/key&gt;&lt;/foreign-keys&gt;&lt;ref-type name="Journal Article"&gt;17&lt;/ref-type&gt;&lt;contributors&gt;&lt;authors&gt;&lt;author&gt;Kumar, Rajesh&lt;/author&gt;&lt;author&gt;Kumar, Jathinder&lt;/author&gt;&lt;author&gt;Daly, Caroline&lt;/author&gt;&lt;author&gt;Edroos, Sadat Ali&lt;/author&gt;&lt;/authors&gt;&lt;/contributors&gt;&lt;titles&gt;&lt;title&gt;Acute pericarditis as a primary presentation of COVID-19&lt;/title&gt;&lt;secondary-title&gt;BMJ Case Reports&lt;/secondary-title&gt;&lt;/titles&gt;&lt;periodical&gt;&lt;full-title&gt;BMJ Case Reports&lt;/full-title&gt;&lt;/periodical&gt;&lt;pages&gt;e237617&lt;/pages&gt;&lt;volume&gt;13&lt;/volume&gt;&lt;number&gt;8&lt;/number&gt;&lt;dates&gt;&lt;year&gt;2020&lt;/year&gt;&lt;/dates&gt;&lt;urls&gt;&lt;related-urls&gt;&lt;url&gt;http://casereports.bmj.com/content/13/8/e237617.abstract&lt;/url&gt;&lt;/related-urls&gt;&lt;/urls&gt;&lt;electronic-resource-num&gt;10.1136/bcr-2020-237617&lt;/electronic-resource-num&gt;&lt;/record&gt;&lt;/Cite&gt;&lt;/EndNote&gt;</w:instrText>
      </w:r>
      <w:r w:rsidR="005D6C03" w:rsidRPr="0004425A">
        <w:rPr>
          <w:rFonts w:cstheme="minorHAnsi"/>
        </w:rPr>
        <w:fldChar w:fldCharType="separate"/>
      </w:r>
      <w:r w:rsidR="005D6C03" w:rsidRPr="0004425A">
        <w:rPr>
          <w:rFonts w:cstheme="minorHAnsi"/>
          <w:noProof/>
        </w:rPr>
        <w:t>(11)</w:t>
      </w:r>
      <w:r w:rsidR="005D6C03" w:rsidRPr="0004425A">
        <w:rPr>
          <w:rFonts w:cstheme="minorHAnsi"/>
        </w:rPr>
        <w:fldChar w:fldCharType="end"/>
      </w:r>
      <w:r w:rsidRPr="0004425A">
        <w:rPr>
          <w:rFonts w:cstheme="minorHAnsi"/>
        </w:rPr>
        <w:t xml:space="preserve"> </w:t>
      </w:r>
      <w:r w:rsidR="00911506" w:rsidRPr="0004425A">
        <w:rPr>
          <w:rFonts w:cstheme="minorHAnsi"/>
        </w:rPr>
        <w:t>or more generally</w:t>
      </w:r>
      <w:r w:rsidR="00F67497" w:rsidRPr="0004425A">
        <w:rPr>
          <w:rFonts w:cstheme="minorHAnsi"/>
        </w:rPr>
        <w:t>,</w:t>
      </w:r>
      <w:r w:rsidR="0071733B" w:rsidRPr="0004425A">
        <w:rPr>
          <w:rFonts w:cstheme="minorHAnsi"/>
        </w:rPr>
        <w:t xml:space="preserve"> </w:t>
      </w:r>
      <w:r w:rsidR="00911506" w:rsidRPr="0004425A">
        <w:rPr>
          <w:rFonts w:eastAsia="Times New Roman" w:cstheme="minorHAnsi"/>
          <w:color w:val="000000"/>
          <w:lang w:eastAsia="en-GB"/>
        </w:rPr>
        <w:t>increased biomarkers of cardiac injury</w:t>
      </w:r>
      <w:r w:rsidR="0071733B" w:rsidRPr="0004425A">
        <w:rPr>
          <w:rFonts w:cstheme="minorHAnsi"/>
        </w:rPr>
        <w:t>,</w:t>
      </w:r>
      <w:r w:rsidR="0071733B" w:rsidRPr="0004425A">
        <w:rPr>
          <w:rFonts w:cstheme="minorHAnsi"/>
        </w:rPr>
        <w:fldChar w:fldCharType="begin"/>
      </w:r>
      <w:r w:rsidR="00D7186E" w:rsidRPr="0004425A">
        <w:rPr>
          <w:rFonts w:cstheme="minorHAnsi"/>
        </w:rPr>
        <w:instrText xml:space="preserve"> ADDIN EN.CITE &lt;EndNote&gt;&lt;Cite&gt;&lt;Author&gt;Bhandari&lt;/Author&gt;&lt;Year&gt;2020&lt;/Year&gt;&lt;RecNum&gt;2191&lt;/RecNum&gt;&lt;DisplayText&gt;(12)&lt;/DisplayText&gt;&lt;record&gt;&lt;rec-number&gt;2191&lt;/rec-number&gt;&lt;foreign-keys&gt;&lt;key app="EN" db-id="09tweeax9tpw2aetw5vpzvtkdt9s2ep52zrs" timestamp="1607014558"&gt;2191&lt;/key&gt;&lt;/foreign-keys&gt;&lt;ref-type name="Journal Article"&gt;17&lt;/ref-type&gt;&lt;contributors&gt;&lt;authors&gt;&lt;author&gt;Bhandari, Sanjay S.&lt;/author&gt;&lt;author&gt;Yeo, Jian&lt;/author&gt;&lt;author&gt;Kotecha, Deevia&lt;/author&gt;&lt;author&gt;McCann, Gerry P.&lt;/author&gt;&lt;/authors&gt;&lt;/contributors&gt;&lt;titles&gt;&lt;title&gt;Fulminant micro and macroangiopathic sequalae in a patient with COVID-19&lt;/title&gt;&lt;secondary-title&gt;European Heart Journal - Case Reports&lt;/secondary-title&gt;&lt;/titles&gt;&lt;periodical&gt;&lt;full-title&gt;European Heart Journal - Case Reports&lt;/full-title&gt;&lt;/periodical&gt;&lt;dates&gt;&lt;year&gt;2020&lt;/year&gt;&lt;/dates&gt;&lt;isbn&gt;2514-2119&lt;/isbn&gt;&lt;urls&gt;&lt;related-urls&gt;&lt;url&gt;https://doi.org/10.1093/ehjcr/ytaa372&lt;/url&gt;&lt;/related-urls&gt;&lt;/urls&gt;&lt;electronic-resource-num&gt;10.1093/ehjcr/ytaa372&lt;/electronic-resource-num&gt;&lt;access-date&gt;12/3/2020&lt;/access-date&gt;&lt;/record&gt;&lt;/Cite&gt;&lt;/EndNote&gt;</w:instrText>
      </w:r>
      <w:r w:rsidR="0071733B" w:rsidRPr="0004425A">
        <w:rPr>
          <w:rFonts w:cstheme="minorHAnsi"/>
        </w:rPr>
        <w:fldChar w:fldCharType="separate"/>
      </w:r>
      <w:r w:rsidR="005D6C03" w:rsidRPr="0004425A">
        <w:rPr>
          <w:rFonts w:cstheme="minorHAnsi"/>
          <w:noProof/>
        </w:rPr>
        <w:t>(12)</w:t>
      </w:r>
      <w:r w:rsidR="0071733B" w:rsidRPr="0004425A">
        <w:rPr>
          <w:rFonts w:cstheme="minorHAnsi"/>
        </w:rPr>
        <w:fldChar w:fldCharType="end"/>
      </w:r>
      <w:r w:rsidR="0071733B" w:rsidRPr="0004425A">
        <w:rPr>
          <w:rFonts w:cstheme="minorHAnsi"/>
        </w:rPr>
        <w:t xml:space="preserve"> </w:t>
      </w:r>
      <w:r w:rsidR="00123494" w:rsidRPr="0004425A">
        <w:rPr>
          <w:rFonts w:cstheme="minorHAnsi"/>
        </w:rPr>
        <w:t xml:space="preserve">all of </w:t>
      </w:r>
      <w:r w:rsidR="001E18D3" w:rsidRPr="0004425A">
        <w:rPr>
          <w:rFonts w:cstheme="minorHAnsi"/>
        </w:rPr>
        <w:t xml:space="preserve">which </w:t>
      </w:r>
      <w:r w:rsidR="00123494" w:rsidRPr="0004425A">
        <w:rPr>
          <w:rFonts w:cstheme="minorHAnsi"/>
        </w:rPr>
        <w:t>may associate with</w:t>
      </w:r>
      <w:r w:rsidR="001E18D3" w:rsidRPr="0004425A">
        <w:rPr>
          <w:rFonts w:cstheme="minorHAnsi"/>
        </w:rPr>
        <w:t xml:space="preserve"> </w:t>
      </w:r>
      <w:r w:rsidR="00123494" w:rsidRPr="0004425A">
        <w:rPr>
          <w:rFonts w:cstheme="minorHAnsi"/>
        </w:rPr>
        <w:t>poor prognosis</w:t>
      </w:r>
      <w:r w:rsidR="001E18D3" w:rsidRPr="0004425A">
        <w:rPr>
          <w:rFonts w:cstheme="minorHAnsi"/>
        </w:rPr>
        <w:t>.</w:t>
      </w:r>
      <w:r w:rsidR="0071733B" w:rsidRPr="0004425A">
        <w:rPr>
          <w:rFonts w:cstheme="minorHAnsi"/>
        </w:rPr>
        <w:fldChar w:fldCharType="begin">
          <w:fldData xml:space="preserve">PEVuZE5vdGU+PENpdGU+PEF1dGhvcj5QaXJ6YWRhPC9BdXRob3I+PFllYXI+MjAyMDwvWWVhcj48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</w:fldData>
        </w:fldChar>
      </w:r>
      <w:r w:rsidR="00D7186E" w:rsidRPr="0004425A">
        <w:rPr>
          <w:rFonts w:cstheme="minorHAnsi"/>
        </w:rPr>
        <w:instrText xml:space="preserve"> ADDIN EN.CITE </w:instrText>
      </w:r>
      <w:r w:rsidR="00D7186E" w:rsidRPr="0004425A">
        <w:rPr>
          <w:rFonts w:cstheme="minorHAnsi"/>
        </w:rPr>
        <w:fldChar w:fldCharType="begin">
          <w:fldData xml:space="preserve">PEVuZE5vdGU+PENpdGU+PEF1dGhvcj5QaXJ6YWRhPC9BdXRob3I+PFllYXI+MjAyMDwvWWVhcj48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</w:fldData>
        </w:fldChar>
      </w:r>
      <w:r w:rsidR="00D7186E" w:rsidRPr="0004425A">
        <w:rPr>
          <w:rFonts w:cstheme="minorHAnsi"/>
        </w:rPr>
        <w:instrText xml:space="preserve"> ADDIN EN.CITE.DATA </w:instrText>
      </w:r>
      <w:r w:rsidR="00D7186E" w:rsidRPr="0004425A">
        <w:rPr>
          <w:rFonts w:cstheme="minorHAnsi"/>
        </w:rPr>
      </w:r>
      <w:r w:rsidR="00D7186E" w:rsidRPr="0004425A">
        <w:rPr>
          <w:rFonts w:cstheme="minorHAnsi"/>
        </w:rPr>
        <w:fldChar w:fldCharType="end"/>
      </w:r>
      <w:r w:rsidR="0071733B" w:rsidRPr="0004425A">
        <w:rPr>
          <w:rFonts w:cstheme="minorHAnsi"/>
        </w:rPr>
      </w:r>
      <w:r w:rsidR="0071733B" w:rsidRPr="0004425A">
        <w:rPr>
          <w:rFonts w:cstheme="minorHAnsi"/>
        </w:rPr>
        <w:fldChar w:fldCharType="separate"/>
      </w:r>
      <w:r w:rsidR="0055373D" w:rsidRPr="0004425A">
        <w:rPr>
          <w:rFonts w:cstheme="minorHAnsi"/>
          <w:noProof/>
        </w:rPr>
        <w:t>(13,14)</w:t>
      </w:r>
      <w:r w:rsidR="0071733B" w:rsidRPr="0004425A">
        <w:rPr>
          <w:rFonts w:cstheme="minorHAnsi"/>
        </w:rPr>
        <w:fldChar w:fldCharType="end"/>
      </w:r>
      <w:r w:rsidR="001E18D3" w:rsidRPr="0004425A">
        <w:rPr>
          <w:rFonts w:cstheme="minorHAnsi"/>
        </w:rPr>
        <w:t xml:space="preserve"> </w:t>
      </w:r>
    </w:p>
    <w:p w14:paraId="34285D34" w14:textId="77777777" w:rsidR="001E18D3" w:rsidRPr="0004425A" w:rsidRDefault="001E18D3" w:rsidP="00654249">
      <w:pPr>
        <w:spacing w:line="360" w:lineRule="auto"/>
        <w:jc w:val="both"/>
        <w:rPr>
          <w:rFonts w:cstheme="minorHAnsi"/>
        </w:rPr>
      </w:pPr>
    </w:p>
    <w:p w14:paraId="4538E584" w14:textId="50D963B3" w:rsidR="001B6719" w:rsidRPr="0004425A" w:rsidRDefault="00B52F2A" w:rsidP="00654249">
      <w:pPr>
        <w:spacing w:line="360" w:lineRule="auto"/>
        <w:jc w:val="both"/>
        <w:rPr>
          <w:rFonts w:cstheme="minorHAnsi"/>
        </w:rPr>
      </w:pPr>
      <w:r w:rsidRPr="0004425A">
        <w:rPr>
          <w:rFonts w:cstheme="minorHAnsi"/>
        </w:rPr>
        <w:t xml:space="preserve">Despite recent </w:t>
      </w:r>
      <w:r w:rsidR="00B44150" w:rsidRPr="0004425A">
        <w:rPr>
          <w:rFonts w:cstheme="minorHAnsi"/>
        </w:rPr>
        <w:t>case reports</w:t>
      </w:r>
      <w:r w:rsidRPr="0004425A">
        <w:rPr>
          <w:rFonts w:cstheme="minorHAnsi"/>
        </w:rPr>
        <w:t>, t</w:t>
      </w:r>
      <w:r w:rsidR="00DD2C01" w:rsidRPr="0004425A">
        <w:rPr>
          <w:rFonts w:cstheme="minorHAnsi"/>
        </w:rPr>
        <w:t>he prevalence</w:t>
      </w:r>
      <w:r w:rsidR="001E18D3" w:rsidRPr="0004425A">
        <w:rPr>
          <w:rFonts w:cstheme="minorHAnsi"/>
        </w:rPr>
        <w:t xml:space="preserve"> and clinical impact</w:t>
      </w:r>
      <w:r w:rsidR="00DD2C01" w:rsidRPr="0004425A">
        <w:rPr>
          <w:rFonts w:cstheme="minorHAnsi"/>
        </w:rPr>
        <w:t xml:space="preserve"> of </w:t>
      </w:r>
      <w:r w:rsidR="003D5817" w:rsidRPr="0004425A">
        <w:t xml:space="preserve">new-onset </w:t>
      </w:r>
      <w:r w:rsidR="00452812" w:rsidRPr="0004425A">
        <w:rPr>
          <w:rFonts w:cstheme="minorHAnsi"/>
        </w:rPr>
        <w:t>presentation of</w:t>
      </w:r>
      <w:r w:rsidR="001E18D3" w:rsidRPr="0004425A">
        <w:rPr>
          <w:rFonts w:cstheme="minorHAnsi"/>
        </w:rPr>
        <w:t xml:space="preserve"> myocarditis and pericarditis</w:t>
      </w:r>
      <w:r w:rsidR="00452812" w:rsidRPr="0004425A">
        <w:rPr>
          <w:rFonts w:cstheme="minorHAnsi"/>
        </w:rPr>
        <w:t xml:space="preserve"> in adults with COVID-19</w:t>
      </w:r>
      <w:r w:rsidR="00DD2C01" w:rsidRPr="0004425A">
        <w:rPr>
          <w:rFonts w:cstheme="minorHAnsi"/>
        </w:rPr>
        <w:t xml:space="preserve"> is unclear</w:t>
      </w:r>
      <w:r w:rsidR="001E18D3" w:rsidRPr="0004425A">
        <w:rPr>
          <w:rFonts w:cstheme="minorHAnsi"/>
        </w:rPr>
        <w:t xml:space="preserve">. </w:t>
      </w:r>
      <w:r w:rsidR="0071733B" w:rsidRPr="0004425A">
        <w:rPr>
          <w:rFonts w:cstheme="minorHAnsi"/>
        </w:rPr>
        <w:t>Therefore</w:t>
      </w:r>
      <w:r w:rsidR="001E18D3" w:rsidRPr="0004425A">
        <w:rPr>
          <w:rFonts w:cstheme="minorHAnsi"/>
        </w:rPr>
        <w:t>, using a global federated health research network, the aim of the present study was to investigate the prevalence</w:t>
      </w:r>
      <w:r w:rsidRPr="0004425A">
        <w:rPr>
          <w:rFonts w:cstheme="minorHAnsi"/>
        </w:rPr>
        <w:t xml:space="preserve"> </w:t>
      </w:r>
      <w:r w:rsidR="00452812" w:rsidRPr="0004425A">
        <w:rPr>
          <w:rFonts w:cstheme="minorHAnsi"/>
        </w:rPr>
        <w:t xml:space="preserve">and </w:t>
      </w:r>
      <w:r w:rsidR="00E96BAA">
        <w:rPr>
          <w:rFonts w:cstheme="minorHAnsi"/>
        </w:rPr>
        <w:t>associated</w:t>
      </w:r>
      <w:r w:rsidR="001E18D3" w:rsidRPr="0004425A">
        <w:rPr>
          <w:rFonts w:cstheme="minorHAnsi"/>
        </w:rPr>
        <w:t xml:space="preserve"> </w:t>
      </w:r>
      <w:r w:rsidRPr="0004425A">
        <w:rPr>
          <w:rFonts w:cstheme="minorHAnsi"/>
        </w:rPr>
        <w:t xml:space="preserve">adverse </w:t>
      </w:r>
      <w:r w:rsidR="00452812" w:rsidRPr="0004425A">
        <w:rPr>
          <w:rFonts w:cstheme="minorHAnsi"/>
        </w:rPr>
        <w:t>events</w:t>
      </w:r>
      <w:r w:rsidR="001E18D3" w:rsidRPr="0004425A">
        <w:rPr>
          <w:rFonts w:cstheme="minorHAnsi"/>
        </w:rPr>
        <w:t xml:space="preserve"> and cardiovascular </w:t>
      </w:r>
      <w:r w:rsidR="001D7B55" w:rsidRPr="0004425A">
        <w:rPr>
          <w:rFonts w:cstheme="minorHAnsi"/>
        </w:rPr>
        <w:t>sequelae</w:t>
      </w:r>
      <w:r w:rsidR="00452812" w:rsidRPr="0004425A">
        <w:rPr>
          <w:rFonts w:cstheme="minorHAnsi"/>
        </w:rPr>
        <w:t xml:space="preserve"> in patients with COVID-19 who also present with </w:t>
      </w:r>
      <w:r w:rsidR="003D5817" w:rsidRPr="0004425A">
        <w:t xml:space="preserve">new-onset </w:t>
      </w:r>
      <w:r w:rsidR="00452812" w:rsidRPr="0004425A">
        <w:rPr>
          <w:rFonts w:cstheme="minorHAnsi"/>
        </w:rPr>
        <w:t>myocarditis/pericarditis</w:t>
      </w:r>
      <w:r w:rsidR="001E18D3" w:rsidRPr="0004425A">
        <w:rPr>
          <w:rFonts w:cstheme="minorHAnsi"/>
        </w:rPr>
        <w:t xml:space="preserve">. </w:t>
      </w:r>
    </w:p>
    <w:p w14:paraId="61F6A1BA" w14:textId="3BA5554B" w:rsidR="0071733B" w:rsidRPr="0004425A" w:rsidRDefault="0071733B" w:rsidP="00654249">
      <w:pPr>
        <w:spacing w:line="360" w:lineRule="auto"/>
        <w:jc w:val="both"/>
        <w:rPr>
          <w:rFonts w:cstheme="minorHAnsi"/>
        </w:rPr>
      </w:pPr>
      <w:r w:rsidRPr="0004425A">
        <w:rPr>
          <w:rFonts w:cstheme="minorHAnsi"/>
        </w:rPr>
        <w:br w:type="page"/>
      </w:r>
    </w:p>
    <w:p w14:paraId="68BC7720" w14:textId="4CCCF02D" w:rsidR="009B3C10" w:rsidRPr="0004425A" w:rsidRDefault="009B3C10" w:rsidP="00654249">
      <w:pPr>
        <w:spacing w:after="120" w:line="360" w:lineRule="auto"/>
        <w:jc w:val="both"/>
        <w:rPr>
          <w:rFonts w:cstheme="minorHAnsi"/>
          <w:b/>
          <w:bCs/>
        </w:rPr>
      </w:pPr>
      <w:r w:rsidRPr="0004425A">
        <w:rPr>
          <w:rFonts w:cstheme="minorHAnsi"/>
          <w:b/>
          <w:bCs/>
        </w:rPr>
        <w:lastRenderedPageBreak/>
        <w:t>Methods</w:t>
      </w:r>
    </w:p>
    <w:p w14:paraId="038DEEC3" w14:textId="77777777" w:rsidR="009B4830" w:rsidRPr="0004425A" w:rsidRDefault="009B4830" w:rsidP="00654249">
      <w:pPr>
        <w:spacing w:line="360" w:lineRule="auto"/>
        <w:jc w:val="both"/>
        <w:rPr>
          <w:rFonts w:cstheme="minorHAnsi"/>
          <w:i/>
          <w:iCs/>
        </w:rPr>
      </w:pPr>
      <w:r w:rsidRPr="0004425A">
        <w:rPr>
          <w:rFonts w:cstheme="minorHAnsi"/>
          <w:i/>
          <w:iCs/>
        </w:rPr>
        <w:t>Study Design and Participants</w:t>
      </w:r>
    </w:p>
    <w:p w14:paraId="631B6C7F" w14:textId="7370179C" w:rsidR="009B4830" w:rsidRPr="0004425A" w:rsidRDefault="009B4830" w:rsidP="00654249">
      <w:pPr>
        <w:spacing w:line="360" w:lineRule="auto"/>
        <w:jc w:val="both"/>
        <w:rPr>
          <w:rFonts w:cstheme="minorHAnsi"/>
        </w:rPr>
      </w:pPr>
      <w:r w:rsidRPr="0004425A">
        <w:rPr>
          <w:rFonts w:cstheme="minorHAnsi"/>
        </w:rPr>
        <w:t>A retrospective observational study was conducted with</w:t>
      </w:r>
      <w:r w:rsidR="002121E5">
        <w:rPr>
          <w:rFonts w:cstheme="minorHAnsi"/>
        </w:rPr>
        <w:t xml:space="preserve">in </w:t>
      </w:r>
      <w:proofErr w:type="spellStart"/>
      <w:r w:rsidRPr="0004425A">
        <w:rPr>
          <w:rFonts w:cstheme="minorHAnsi"/>
        </w:rPr>
        <w:t>TriNetX</w:t>
      </w:r>
      <w:proofErr w:type="spellEnd"/>
      <w:r w:rsidRPr="0004425A">
        <w:rPr>
          <w:rFonts w:cstheme="minorHAnsi"/>
        </w:rPr>
        <w:t xml:space="preserve">, </w:t>
      </w:r>
      <w:r w:rsidRPr="0004425A">
        <w:rPr>
          <w:rFonts w:cstheme="minorHAnsi"/>
          <w:lang w:val="en-AU"/>
        </w:rPr>
        <w:t xml:space="preserve">a global federated health research network with access to </w:t>
      </w:r>
      <w:r w:rsidRPr="0004425A">
        <w:rPr>
          <w:rFonts w:cstheme="minorHAnsi"/>
        </w:rPr>
        <w:t>electronic medical records (</w:t>
      </w:r>
      <w:r w:rsidRPr="0004425A">
        <w:rPr>
          <w:rFonts w:cstheme="minorHAnsi"/>
          <w:lang w:val="en-AU"/>
        </w:rPr>
        <w:t xml:space="preserve">EMRs) from participating healthcare organisations including academic medical centres, specialty physician practices, and community hospitals, predominantly in the United States. </w:t>
      </w:r>
      <w:r w:rsidRPr="0004425A">
        <w:rPr>
          <w:rFonts w:cstheme="minorHAnsi"/>
        </w:rPr>
        <w:t xml:space="preserve">The </w:t>
      </w:r>
      <w:proofErr w:type="spellStart"/>
      <w:r w:rsidRPr="0004425A">
        <w:rPr>
          <w:rFonts w:cstheme="minorHAnsi"/>
        </w:rPr>
        <w:t>TriNetX</w:t>
      </w:r>
      <w:proofErr w:type="spellEnd"/>
      <w:r w:rsidRPr="0004425A">
        <w:rPr>
          <w:rFonts w:cstheme="minorHAnsi"/>
        </w:rPr>
        <w:t xml:space="preserve"> network was searched on </w:t>
      </w:r>
      <w:r w:rsidR="00123494" w:rsidRPr="0004425A">
        <w:rPr>
          <w:rFonts w:cstheme="minorHAnsi"/>
        </w:rPr>
        <w:t>August</w:t>
      </w:r>
      <w:r w:rsidRPr="0004425A">
        <w:rPr>
          <w:rFonts w:cstheme="minorHAnsi"/>
        </w:rPr>
        <w:t xml:space="preserve"> </w:t>
      </w:r>
      <w:r w:rsidR="00123494" w:rsidRPr="0004425A">
        <w:rPr>
          <w:rFonts w:cstheme="minorHAnsi"/>
        </w:rPr>
        <w:t>19</w:t>
      </w:r>
      <w:r w:rsidRPr="0004425A">
        <w:rPr>
          <w:rFonts w:cstheme="minorHAnsi"/>
        </w:rPr>
        <w:t>, 202</w:t>
      </w:r>
      <w:r w:rsidR="00123494" w:rsidRPr="0004425A">
        <w:rPr>
          <w:rFonts w:cstheme="minorHAnsi"/>
        </w:rPr>
        <w:t>1</w:t>
      </w:r>
      <w:r w:rsidRPr="0004425A">
        <w:rPr>
          <w:rFonts w:cstheme="minorHAnsi"/>
        </w:rPr>
        <w:t xml:space="preserve"> </w:t>
      </w:r>
      <w:r w:rsidR="009F2CA7" w:rsidRPr="0004425A">
        <w:rPr>
          <w:rFonts w:cstheme="minorHAnsi"/>
        </w:rPr>
        <w:t xml:space="preserve">for </w:t>
      </w:r>
      <w:r w:rsidRPr="0004425A">
        <w:rPr>
          <w:rFonts w:cstheme="minorHAnsi"/>
        </w:rPr>
        <w:t xml:space="preserve">patients with COVID-19 aged </w:t>
      </w:r>
      <w:r w:rsidR="009F2CA7" w:rsidRPr="0004425A">
        <w:rPr>
          <w:rFonts w:cstheme="minorHAnsi"/>
        </w:rPr>
        <w:t>18-</w:t>
      </w:r>
      <w:r w:rsidRPr="0004425A">
        <w:rPr>
          <w:rFonts w:cstheme="minorHAnsi"/>
        </w:rPr>
        <w:t xml:space="preserve">90 years identified in EMRs between January 20, 2020 and </w:t>
      </w:r>
      <w:r w:rsidR="0050035B" w:rsidRPr="0004425A">
        <w:rPr>
          <w:rFonts w:cstheme="minorHAnsi"/>
        </w:rPr>
        <w:t>June</w:t>
      </w:r>
      <w:r w:rsidRPr="0004425A">
        <w:rPr>
          <w:rFonts w:cstheme="minorHAnsi"/>
        </w:rPr>
        <w:t xml:space="preserve"> </w:t>
      </w:r>
      <w:r w:rsidR="0050035B" w:rsidRPr="0004425A">
        <w:rPr>
          <w:rFonts w:cstheme="minorHAnsi"/>
        </w:rPr>
        <w:t>1</w:t>
      </w:r>
      <w:r w:rsidRPr="0004425A">
        <w:rPr>
          <w:rFonts w:cstheme="minorHAnsi"/>
        </w:rPr>
        <w:t>, 2020.</w:t>
      </w:r>
      <w:r w:rsidR="002121E5">
        <w:rPr>
          <w:rFonts w:cstheme="minorHAnsi"/>
        </w:rPr>
        <w:t xml:space="preserve"> </w:t>
      </w:r>
      <w:r w:rsidR="002121E5" w:rsidRPr="002121E5">
        <w:rPr>
          <w:rFonts w:cstheme="minorHAnsi"/>
          <w:highlight w:val="yellow"/>
        </w:rPr>
        <w:t xml:space="preserve">In addition, a pre-COVID-19 cohort </w:t>
      </w:r>
      <w:r w:rsidR="003D52B3">
        <w:rPr>
          <w:rFonts w:cstheme="minorHAnsi"/>
          <w:highlight w:val="yellow"/>
        </w:rPr>
        <w:t>was included (</w:t>
      </w:r>
      <w:r w:rsidR="002121E5" w:rsidRPr="002121E5">
        <w:rPr>
          <w:rFonts w:cstheme="minorHAnsi"/>
          <w:highlight w:val="yellow"/>
        </w:rPr>
        <w:t>between January 20, 2019 and June 1, 2019</w:t>
      </w:r>
      <w:r w:rsidR="003D52B3">
        <w:rPr>
          <w:rFonts w:cstheme="minorHAnsi"/>
          <w:highlight w:val="yellow"/>
        </w:rPr>
        <w:t>) presenting patients with an EMR of pneumonia to validate the prevalence and associated outcomes of myocarditis/pericarditis observed in the COVID-19 cohorts.</w:t>
      </w:r>
      <w:r w:rsidR="002121E5">
        <w:rPr>
          <w:rFonts w:cstheme="minorHAnsi"/>
          <w:highlight w:val="yellow"/>
        </w:rPr>
        <w:t xml:space="preserve"> </w:t>
      </w:r>
      <w:r w:rsidR="00635A1F" w:rsidRPr="00D81CBF">
        <w:rPr>
          <w:rFonts w:eastAsia="Times New Roman" w:cstheme="minorHAnsi"/>
          <w:bCs/>
          <w:color w:val="000000"/>
          <w:highlight w:val="yellow"/>
          <w:lang w:eastAsia="en-GB"/>
        </w:rPr>
        <w:t xml:space="preserve">Reporting of </w:t>
      </w:r>
      <w:r w:rsidR="00E96BAA">
        <w:rPr>
          <w:rFonts w:eastAsia="Times New Roman" w:cstheme="minorHAnsi"/>
          <w:bCs/>
          <w:color w:val="000000"/>
          <w:highlight w:val="yellow"/>
          <w:lang w:eastAsia="en-GB"/>
        </w:rPr>
        <w:t>this</w:t>
      </w:r>
      <w:r w:rsidR="00635A1F" w:rsidRPr="00D81CBF">
        <w:rPr>
          <w:rFonts w:eastAsia="Times New Roman" w:cstheme="minorHAnsi"/>
          <w:bCs/>
          <w:color w:val="000000"/>
          <w:highlight w:val="yellow"/>
          <w:lang w:eastAsia="en-GB"/>
        </w:rPr>
        <w:t xml:space="preserve"> study conforms to broad EQUATOR guidelines</w:t>
      </w:r>
      <w:r w:rsidR="00635A1F" w:rsidRPr="00635A1F">
        <w:rPr>
          <w:rFonts w:eastAsia="Times New Roman" w:cstheme="minorHAnsi"/>
          <w:bCs/>
          <w:color w:val="000000"/>
          <w:highlight w:val="yellow"/>
          <w:lang w:eastAsia="en-GB"/>
        </w:rPr>
        <w:fldChar w:fldCharType="begin"/>
      </w:r>
      <w:r w:rsidR="00635A1F" w:rsidRPr="00635A1F">
        <w:rPr>
          <w:rFonts w:eastAsia="Times New Roman" w:cstheme="minorHAnsi"/>
          <w:bCs/>
          <w:color w:val="000000"/>
          <w:highlight w:val="yellow"/>
          <w:lang w:eastAsia="en-GB"/>
        </w:rPr>
        <w:instrText xml:space="preserve"> ADDIN EN.CITE &lt;EndNote&gt;&lt;Cite&gt;&lt;Author&gt;Simera&lt;/Author&gt;&lt;Year&gt;2010&lt;/Year&gt;&lt;RecNum&gt;8297&lt;/RecNum&gt;&lt;DisplayText&gt;(15)&lt;/DisplayText&gt;&lt;record&gt;&lt;rec-number&gt;8297&lt;/rec-number&gt;&lt;foreign-keys&gt;&lt;key app="EN" db-id="09tweeax9tpw2aetw5vpzvtkdt9s2ep52zrs" timestamp="1631178360"&gt;8297&lt;/key&gt;&lt;/foreign-keys&gt;&lt;ref-type name="Journal Article"&gt;17&lt;/ref-type&gt;&lt;contributors&gt;&lt;authors&gt;&lt;author&gt;Simera, I.&lt;/author&gt;&lt;author&gt;Moher, D.&lt;/author&gt;&lt;author&gt;Hoey, J.&lt;/author&gt;&lt;author&gt;Schulz, K. F.&lt;/author&gt;&lt;author&gt;Altman, D. G.&lt;/author&gt;&lt;/authors&gt;&lt;/contributors&gt;&lt;auth-address&gt;University of Oxford, Oxford, UK.&lt;/auth-address&gt;&lt;titles&gt;&lt;title&gt;A catalogue of reporting guidelines for health research&lt;/title&gt;&lt;secondary-title&gt;Eur J Clin Invest&lt;/secondary-title&gt;&lt;/titles&gt;&lt;periodical&gt;&lt;full-title&gt;Eur J Clin Invest&lt;/full-title&gt;&lt;abbr-1&gt;Eur J Clin Invest&lt;/abbr-1&gt;&lt;/periodical&gt;&lt;pages&gt;35-53&lt;/pages&gt;&lt;volume&gt;40&lt;/volume&gt;&lt;number&gt;1&lt;/number&gt;&lt;edition&gt;2010/01/09&lt;/edition&gt;&lt;keywords&gt;&lt;keyword&gt;Biomedical Research/*methods&lt;/keyword&gt;&lt;keyword&gt;*Guidelines as Topic&lt;/keyword&gt;&lt;keyword&gt;Humans&lt;/keyword&gt;&lt;keyword&gt;Research Design/*standards&lt;/keyword&gt;&lt;/keywords&gt;&lt;dates&gt;&lt;year&gt;2010&lt;/year&gt;&lt;pub-dates&gt;&lt;date&gt;Jan&lt;/date&gt;&lt;/pub-dates&gt;&lt;/dates&gt;&lt;isbn&gt;0014-2972&lt;/isbn&gt;&lt;accession-num&gt;20055895&lt;/accession-num&gt;&lt;urls&gt;&lt;/urls&gt;&lt;electronic-resource-num&gt;10.1111/j.1365-2362.2009.02234.x&lt;/electronic-resource-num&gt;&lt;remote-database-provider&gt;NLM&lt;/remote-database-provider&gt;&lt;language&gt;eng&lt;/language&gt;&lt;/record&gt;&lt;/Cite&gt;&lt;/EndNote&gt;</w:instrText>
      </w:r>
      <w:r w:rsidR="00635A1F" w:rsidRPr="00635A1F">
        <w:rPr>
          <w:rFonts w:eastAsia="Times New Roman" w:cstheme="minorHAnsi"/>
          <w:bCs/>
          <w:color w:val="000000"/>
          <w:highlight w:val="yellow"/>
          <w:lang w:eastAsia="en-GB"/>
        </w:rPr>
        <w:fldChar w:fldCharType="separate"/>
      </w:r>
      <w:r w:rsidR="00635A1F" w:rsidRPr="00635A1F">
        <w:rPr>
          <w:rFonts w:eastAsia="Times New Roman" w:cstheme="minorHAnsi"/>
          <w:bCs/>
          <w:noProof/>
          <w:color w:val="000000"/>
          <w:highlight w:val="yellow"/>
          <w:lang w:eastAsia="en-GB"/>
        </w:rPr>
        <w:t>(15)</w:t>
      </w:r>
      <w:r w:rsidR="00635A1F" w:rsidRPr="00635A1F">
        <w:rPr>
          <w:rFonts w:eastAsia="Times New Roman" w:cstheme="minorHAnsi"/>
          <w:bCs/>
          <w:color w:val="000000"/>
          <w:highlight w:val="yellow"/>
          <w:lang w:eastAsia="en-GB"/>
        </w:rPr>
        <w:fldChar w:fldCharType="end"/>
      </w:r>
      <w:r w:rsidR="00635A1F">
        <w:rPr>
          <w:rFonts w:eastAsia="Times New Roman" w:cstheme="minorHAnsi"/>
          <w:bCs/>
          <w:color w:val="000000"/>
          <w:lang w:eastAsia="en-GB"/>
        </w:rPr>
        <w:t xml:space="preserve"> </w:t>
      </w:r>
      <w:r w:rsidR="00635A1F" w:rsidRPr="00635A1F">
        <w:rPr>
          <w:rFonts w:eastAsia="Times New Roman" w:cstheme="minorHAnsi"/>
          <w:bCs/>
          <w:color w:val="000000"/>
          <w:highlight w:val="yellow"/>
          <w:lang w:eastAsia="en-GB"/>
        </w:rPr>
        <w:t>and the more specific</w:t>
      </w:r>
      <w:r w:rsidR="006E0EEF" w:rsidRPr="00635A1F">
        <w:rPr>
          <w:rFonts w:cstheme="minorHAnsi"/>
          <w:highlight w:val="yellow"/>
          <w:lang w:val="en-AU"/>
        </w:rPr>
        <w:t xml:space="preserve"> Strengthening the Reporting of Observational Studies in Epidemiology (STROBE) guidelines.</w:t>
      </w:r>
      <w:r w:rsidR="006E0EEF" w:rsidRPr="00635A1F">
        <w:rPr>
          <w:rFonts w:cstheme="minorHAnsi"/>
          <w:highlight w:val="yellow"/>
          <w:lang w:val="en-AU"/>
        </w:rPr>
        <w:fldChar w:fldCharType="begin"/>
      </w:r>
      <w:r w:rsidR="00635A1F" w:rsidRPr="00635A1F">
        <w:rPr>
          <w:rFonts w:cstheme="minorHAnsi"/>
          <w:highlight w:val="yellow"/>
          <w:lang w:val="en-AU"/>
        </w:rPr>
        <w:instrText xml:space="preserve"> ADDIN EN.CITE &lt;EndNote&gt;&lt;Cite&gt;&lt;Author&gt;von Elm&lt;/Author&gt;&lt;Year&gt;2008&lt;/Year&gt;&lt;RecNum&gt;31&lt;/RecNum&gt;&lt;DisplayText&gt;(16)&lt;/DisplayText&gt;&lt;record&gt;&lt;rec-number&gt;31&lt;/rec-number&gt;&lt;foreign-keys&gt;&lt;key app="EN" db-id="xptvzrzfh0sadce0e2p5ertrze0de55d52w5" timestamp="1591627276"&gt;31&lt;/key&gt;&lt;/foreign-keys&gt;&lt;ref-type name="Journal Article"&gt;17&lt;/ref-type&gt;&lt;contributors&gt;&lt;authors&gt;&lt;author&gt;von Elm, E.&lt;/author&gt;&lt;author&gt;Altman, D. G.&lt;/author&gt;&lt;author&gt;Egger, M.&lt;/author&gt;&lt;author&gt;Pocock, S. J.&lt;/author&gt;&lt;author&gt;Gøtzsche, P. C.&lt;/author&gt;&lt;author&gt;Vandenbroucke, J. P.&lt;/author&gt;&lt;/authors&gt;&lt;/contributors&gt;&lt;auth-address&gt;Institute of Social and Preventive Medicine, University of Bern, 3012 Bern, Switzerland.&lt;/auth-address&gt;&lt;titles&gt;&lt;title&gt;The Strengthening the Reporting of Observational Studies in Epidemiology (STROBE) statement: guidelines for reporting observational studies&lt;/title&gt;&lt;secondary-title&gt;J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epidemiology&lt;/abbr-1&gt;&lt;/alt-periodical&gt;&lt;pages&gt;344-9&lt;/pages&gt;&lt;volume&gt;61&lt;/volume&gt;&lt;number&gt;4&lt;/number&gt;&lt;edition&gt;2008/03/04&lt;/edition&gt;&lt;keywords&gt;&lt;keyword&gt;Case-Control Studies&lt;/keyword&gt;&lt;keyword&gt;Cohort Studies&lt;/keyword&gt;&lt;keyword&gt;Consensus&lt;/keyword&gt;&lt;keyword&gt;Cross-Sectional Studies&lt;/keyword&gt;&lt;keyword&gt;Documentation&lt;/keyword&gt;&lt;keyword&gt;*Epidemiologic Research Design&lt;/keyword&gt;&lt;keyword&gt;*Guidelines as Topic&lt;/keyword&gt;&lt;keyword&gt;Humans&lt;/keyword&gt;&lt;keyword&gt;Information Dissemination/*methods&lt;/keyword&gt;&lt;keyword&gt;Observation/*methods&lt;/keyword&gt;&lt;/keywords&gt;&lt;dates&gt;&lt;year&gt;2008&lt;/year&gt;&lt;pub-dates&gt;&lt;date&gt;Apr&lt;/date&gt;&lt;/pub-dates&gt;&lt;/dates&gt;&lt;isbn&gt;0895-4356 (Print)&amp;#xD;0895-4356&lt;/isbn&gt;&lt;accession-num&gt;18313558&lt;/accession-num&gt;&lt;urls&gt;&lt;/urls&gt;&lt;electronic-resource-num&gt;10.1016/j.jclinepi.2007.11.008&lt;/electronic-resource-num&gt;&lt;remote-database-provider&gt;NLM&lt;/remote-database-provider&gt;&lt;language&gt;eng&lt;/language&gt;&lt;/record&gt;&lt;/Cite&gt;&lt;/EndNote&gt;</w:instrText>
      </w:r>
      <w:r w:rsidR="006E0EEF" w:rsidRPr="00635A1F">
        <w:rPr>
          <w:rFonts w:cstheme="minorHAnsi"/>
          <w:highlight w:val="yellow"/>
          <w:lang w:val="en-AU"/>
        </w:rPr>
        <w:fldChar w:fldCharType="separate"/>
      </w:r>
      <w:r w:rsidR="00635A1F" w:rsidRPr="00635A1F">
        <w:rPr>
          <w:rFonts w:cstheme="minorHAnsi"/>
          <w:noProof/>
          <w:highlight w:val="yellow"/>
          <w:lang w:val="en-AU"/>
        </w:rPr>
        <w:t>(16)</w:t>
      </w:r>
      <w:r w:rsidR="006E0EEF" w:rsidRPr="00635A1F">
        <w:rPr>
          <w:rFonts w:cstheme="minorHAnsi"/>
          <w:highlight w:val="yellow"/>
        </w:rPr>
        <w:fldChar w:fldCharType="end"/>
      </w:r>
    </w:p>
    <w:p w14:paraId="3A692468" w14:textId="6EA6820B" w:rsidR="009B4830" w:rsidRPr="0004425A" w:rsidRDefault="009B4830" w:rsidP="00654249">
      <w:pPr>
        <w:spacing w:line="360" w:lineRule="auto"/>
        <w:jc w:val="both"/>
        <w:rPr>
          <w:rFonts w:cstheme="minorHAnsi"/>
        </w:rPr>
      </w:pPr>
    </w:p>
    <w:p w14:paraId="3308D07B" w14:textId="0D4EF688" w:rsidR="009F2CA7" w:rsidRPr="0004425A" w:rsidRDefault="009B4830" w:rsidP="00654249">
      <w:pPr>
        <w:spacing w:line="360" w:lineRule="auto"/>
        <w:jc w:val="both"/>
        <w:rPr>
          <w:rFonts w:cstheme="minorHAnsi"/>
        </w:rPr>
      </w:pPr>
      <w:r w:rsidRPr="0004425A">
        <w:rPr>
          <w:rFonts w:cstheme="minorHAnsi"/>
        </w:rPr>
        <w:t xml:space="preserve">Patients with COVID-19 were identified following criteria provided by </w:t>
      </w:r>
      <w:proofErr w:type="spellStart"/>
      <w:r w:rsidRPr="0004425A">
        <w:rPr>
          <w:rFonts w:cstheme="minorHAnsi"/>
        </w:rPr>
        <w:t>TriNetX</w:t>
      </w:r>
      <w:proofErr w:type="spellEnd"/>
      <w:r w:rsidRPr="0004425A">
        <w:rPr>
          <w:rFonts w:cstheme="minorHAnsi"/>
        </w:rPr>
        <w:t xml:space="preserve"> based on </w:t>
      </w:r>
      <w:proofErr w:type="spellStart"/>
      <w:r w:rsidRPr="0004425A">
        <w:rPr>
          <w:rFonts w:cstheme="minorHAnsi"/>
        </w:rPr>
        <w:t>Centers</w:t>
      </w:r>
      <w:proofErr w:type="spellEnd"/>
      <w:r w:rsidRPr="0004425A">
        <w:rPr>
          <w:rFonts w:cstheme="minorHAnsi"/>
        </w:rPr>
        <w:t xml:space="preserve"> for Disease Control and Prevention (CDC) coding guidelines </w:t>
      </w:r>
      <w:r w:rsidRPr="0004425A">
        <w:rPr>
          <w:rFonts w:cstheme="minorHAnsi"/>
        </w:rPr>
        <w:fldChar w:fldCharType="begin"/>
      </w:r>
      <w:r w:rsidR="00635A1F">
        <w:rPr>
          <w:rFonts w:cstheme="minorHAnsi"/>
        </w:rPr>
        <w:instrText xml:space="preserve"> ADDIN EN.CITE &lt;EndNote&gt;&lt;Cite&gt;&lt;Author&gt;Centers for Disease Control and Prevention&lt;/Author&gt;&lt;Year&gt;2020&lt;/Year&gt;&lt;RecNum&gt;30&lt;/RecNum&gt;&lt;DisplayText&gt;(17)&lt;/DisplayText&gt;&lt;record&gt;&lt;rec-number&gt;30&lt;/rec-number&gt;&lt;foreign-keys&gt;&lt;key app="EN" db-id="xptvzrzfh0sadce0e2p5ertrze0de55d52w5" timestamp="1591619668"&gt;30&lt;/key&gt;&lt;/foreign-keys&gt;&lt;ref-type name="Web Page"&gt;12&lt;/ref-type&gt;&lt;contributors&gt;&lt;authors&gt;&lt;author&gt;Centers for Disease Control and Prevention,&lt;/author&gt;&lt;/authors&gt;&lt;/contributors&gt;&lt;titles&gt;&lt;title&gt;ICD-10-CM Official Coding Guidelines - Supplement Coding encounters related to COVID-19 Coronavirus Outbreak&lt;/title&gt;&lt;/titles&gt;&lt;volume&gt;2020&lt;/volume&gt;&lt;number&gt;8 June 2020&lt;/number&gt;&lt;dates&gt;&lt;year&gt;2020&lt;/year&gt;&lt;/dates&gt;&lt;urls&gt;&lt;related-urls&gt;&lt;url&gt;https://www.cdc.gov/nchs/data/icd/ICD-10-CM-Official-Coding-Gudance-Interim-Advice-coronavirus-feb-20-2020.pdf&lt;/url&gt;&lt;/related-urls&gt;&lt;/urls&gt;&lt;/record&gt;&lt;/Cite&gt;&lt;/EndNote&gt;</w:instrText>
      </w:r>
      <w:r w:rsidRPr="0004425A">
        <w:rPr>
          <w:rFonts w:cstheme="minorHAnsi"/>
        </w:rPr>
        <w:fldChar w:fldCharType="separate"/>
      </w:r>
      <w:r w:rsidR="00635A1F">
        <w:rPr>
          <w:rFonts w:cstheme="minorHAnsi"/>
          <w:noProof/>
        </w:rPr>
        <w:t>(17)</w:t>
      </w:r>
      <w:r w:rsidRPr="0004425A">
        <w:rPr>
          <w:rFonts w:cstheme="minorHAnsi"/>
        </w:rPr>
        <w:fldChar w:fldCharType="end"/>
      </w:r>
      <w:r w:rsidRPr="0004425A">
        <w:rPr>
          <w:rFonts w:cstheme="minorHAnsi"/>
        </w:rPr>
        <w:t xml:space="preserve">. Patients were included if they had one or more of the following International Classification of Diseases, Tenth Revision, Clinical Modification (ICD-10-CM) codes in </w:t>
      </w:r>
      <w:r w:rsidR="00110892" w:rsidRPr="0004425A">
        <w:rPr>
          <w:rFonts w:cstheme="minorHAnsi"/>
        </w:rPr>
        <w:t>patient</w:t>
      </w:r>
      <w:r w:rsidRPr="0004425A">
        <w:rPr>
          <w:rFonts w:cstheme="minorHAnsi"/>
        </w:rPr>
        <w:t xml:space="preserve"> EMRs: U07.1 COVID-19; B97.29 Other coronavirus as the cause of diseases classified elsewhere; B34.2 Coronavirus infection, unspecified; or a positive test result identified with COVID-19 specific laboratory Logical Observation Identifiers Names and Codes (LOINCs).</w:t>
      </w:r>
      <w:r w:rsidR="00110892" w:rsidRPr="0004425A">
        <w:rPr>
          <w:rFonts w:cstheme="minorHAnsi"/>
        </w:rPr>
        <w:t xml:space="preserve"> Myocarditis was identified with the following ICD-10-CM codes in patient EMRs:</w:t>
      </w:r>
      <w:r w:rsidR="000A0C73" w:rsidRPr="0004425A">
        <w:rPr>
          <w:rFonts w:cstheme="minorHAnsi"/>
        </w:rPr>
        <w:t xml:space="preserve"> I40, Acute Myocarditis;</w:t>
      </w:r>
      <w:r w:rsidR="00110892" w:rsidRPr="0004425A">
        <w:rPr>
          <w:rFonts w:cstheme="minorHAnsi"/>
        </w:rPr>
        <w:t xml:space="preserve"> I41, Myocarditis in diseases classified elsewhere; I51.4 Myocarditis, unspecified; B97.8 Other viral agents as the cause of diseases classified elsewhere; or B89, Unspecified parasitic disease. Pericarditis was identified with the following ICD-10-CM codes in patient EMRs: </w:t>
      </w:r>
      <w:r w:rsidR="000A0C73" w:rsidRPr="0004425A">
        <w:rPr>
          <w:rFonts w:cstheme="minorHAnsi"/>
        </w:rPr>
        <w:t xml:space="preserve">I30, Acute pericarditis; I31, Other diseases of the pericardium; I32, Pericarditis in disease classified elsewhere. </w:t>
      </w:r>
      <w:r w:rsidR="003D52B3" w:rsidRPr="003D52B3">
        <w:rPr>
          <w:rFonts w:cstheme="minorHAnsi"/>
          <w:highlight w:val="yellow"/>
        </w:rPr>
        <w:t>Pneumonia (used to validate the COVID-19 analyses) was identified by ICD-10-CM</w:t>
      </w:r>
      <w:r w:rsidR="00E96BAA">
        <w:rPr>
          <w:rFonts w:cstheme="minorHAnsi"/>
          <w:highlight w:val="yellow"/>
        </w:rPr>
        <w:t xml:space="preserve"> code,</w:t>
      </w:r>
      <w:r w:rsidR="003D52B3" w:rsidRPr="003D52B3">
        <w:rPr>
          <w:rFonts w:cstheme="minorHAnsi"/>
          <w:highlight w:val="yellow"/>
        </w:rPr>
        <w:t xml:space="preserve"> J18.</w:t>
      </w:r>
      <w:r w:rsidR="003D52B3">
        <w:rPr>
          <w:rFonts w:cstheme="minorHAnsi"/>
        </w:rPr>
        <w:t xml:space="preserve"> </w:t>
      </w:r>
    </w:p>
    <w:p w14:paraId="5CCC084F" w14:textId="77777777" w:rsidR="009F2CA7" w:rsidRPr="0004425A" w:rsidRDefault="009F2CA7" w:rsidP="00654249">
      <w:pPr>
        <w:spacing w:line="360" w:lineRule="auto"/>
        <w:jc w:val="both"/>
        <w:rPr>
          <w:rFonts w:cstheme="minorHAnsi"/>
        </w:rPr>
      </w:pPr>
    </w:p>
    <w:p w14:paraId="770D4E02" w14:textId="17C09746" w:rsidR="009B4830" w:rsidRDefault="009F2CA7" w:rsidP="00654249">
      <w:pPr>
        <w:spacing w:line="360" w:lineRule="auto"/>
        <w:jc w:val="both"/>
        <w:rPr>
          <w:rFonts w:cstheme="minorHAnsi"/>
        </w:rPr>
      </w:pPr>
      <w:r w:rsidRPr="0004425A">
        <w:rPr>
          <w:rFonts w:cstheme="minorHAnsi"/>
        </w:rPr>
        <w:t xml:space="preserve">The </w:t>
      </w:r>
      <w:proofErr w:type="spellStart"/>
      <w:r w:rsidRPr="0004425A">
        <w:rPr>
          <w:rFonts w:cstheme="minorHAnsi"/>
        </w:rPr>
        <w:t>TriNetX</w:t>
      </w:r>
      <w:proofErr w:type="spellEnd"/>
      <w:r w:rsidRPr="0004425A">
        <w:rPr>
          <w:rFonts w:cstheme="minorHAnsi"/>
        </w:rPr>
        <w:t xml:space="preserve"> platform only uses aggregated counts and statistical summaries of de-identified information. No Protected Health Information or personal data is made available to users of the platform. Thus</w:t>
      </w:r>
      <w:r w:rsidR="009B4830" w:rsidRPr="0004425A">
        <w:rPr>
          <w:rFonts w:cstheme="minorHAnsi"/>
        </w:rPr>
        <w:t xml:space="preserve">, research studies using the </w:t>
      </w:r>
      <w:proofErr w:type="spellStart"/>
      <w:r w:rsidR="009B4830" w:rsidRPr="0004425A">
        <w:rPr>
          <w:rFonts w:cstheme="minorHAnsi"/>
        </w:rPr>
        <w:t>TriNetX</w:t>
      </w:r>
      <w:proofErr w:type="spellEnd"/>
      <w:r w:rsidR="009B4830" w:rsidRPr="0004425A">
        <w:rPr>
          <w:rFonts w:cstheme="minorHAnsi"/>
        </w:rPr>
        <w:t xml:space="preserve"> research network do not require ethical </w:t>
      </w:r>
      <w:r w:rsidR="009B4830" w:rsidRPr="0004425A">
        <w:rPr>
          <w:rFonts w:cstheme="minorHAnsi"/>
        </w:rPr>
        <w:lastRenderedPageBreak/>
        <w:t>approval as no identifiable</w:t>
      </w:r>
      <w:r w:rsidR="00BF6A48" w:rsidRPr="0004425A">
        <w:rPr>
          <w:rFonts w:cstheme="minorHAnsi"/>
        </w:rPr>
        <w:t xml:space="preserve"> patient</w:t>
      </w:r>
      <w:r w:rsidR="009B4830" w:rsidRPr="0004425A">
        <w:rPr>
          <w:rFonts w:cstheme="minorHAnsi"/>
        </w:rPr>
        <w:t xml:space="preserve"> </w:t>
      </w:r>
      <w:r w:rsidR="00BF6A48" w:rsidRPr="0004425A">
        <w:rPr>
          <w:rFonts w:cstheme="minorHAnsi"/>
        </w:rPr>
        <w:t>data</w:t>
      </w:r>
      <w:r w:rsidR="009B4830" w:rsidRPr="0004425A">
        <w:rPr>
          <w:rFonts w:cstheme="minorHAnsi"/>
        </w:rPr>
        <w:t xml:space="preserve"> is received.</w:t>
      </w:r>
      <w:r w:rsidR="00D7186E" w:rsidRPr="0004425A">
        <w:rPr>
          <w:rFonts w:cstheme="minorHAnsi"/>
        </w:rPr>
        <w:t xml:space="preserve"> </w:t>
      </w:r>
      <w:proofErr w:type="spellStart"/>
      <w:r w:rsidR="00D7186E" w:rsidRPr="0004425A">
        <w:rPr>
          <w:rFonts w:cstheme="minorHAnsi"/>
        </w:rPr>
        <w:t>TriNetX</w:t>
      </w:r>
      <w:proofErr w:type="spellEnd"/>
      <w:r w:rsidR="00D7186E" w:rsidRPr="0004425A">
        <w:rPr>
          <w:rFonts w:cstheme="minorHAnsi"/>
        </w:rPr>
        <w:t xml:space="preserve"> database performs extensive internal data quality assessments with every refresh based on conformance, completeness, and plausibility.</w:t>
      </w:r>
      <w:r w:rsidR="00D7186E" w:rsidRPr="0004425A">
        <w:rPr>
          <w:rFonts w:cstheme="minorHAnsi"/>
        </w:rPr>
        <w:fldChar w:fldCharType="begin">
          <w:fldData xml:space="preserve">PEVuZE5vdGU+PENpdGU+PEF1dGhvcj5LYWhuPC9BdXRob3I+PFllYXI+MjAxNjwvWWVhcj48UmVj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</w:fldData>
        </w:fldChar>
      </w:r>
      <w:r w:rsidR="00635A1F">
        <w:rPr>
          <w:rFonts w:cstheme="minorHAnsi"/>
        </w:rPr>
        <w:instrText xml:space="preserve"> ADDIN EN.CITE </w:instrText>
      </w:r>
      <w:r w:rsidR="00635A1F">
        <w:rPr>
          <w:rFonts w:cstheme="minorHAnsi"/>
        </w:rPr>
        <w:fldChar w:fldCharType="begin">
          <w:fldData xml:space="preserve">PEVuZE5vdGU+PENpdGU+PEF1dGhvcj5LYWhuPC9BdXRob3I+PFllYXI+MjAxNjwvWWVhcj48UmVj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</w:fldData>
        </w:fldChar>
      </w:r>
      <w:r w:rsidR="00635A1F">
        <w:rPr>
          <w:rFonts w:cstheme="minorHAnsi"/>
        </w:rPr>
        <w:instrText xml:space="preserve"> ADDIN EN.CITE.DATA </w:instrText>
      </w:r>
      <w:r w:rsidR="00635A1F">
        <w:rPr>
          <w:rFonts w:cstheme="minorHAnsi"/>
        </w:rPr>
      </w:r>
      <w:r w:rsidR="00635A1F">
        <w:rPr>
          <w:rFonts w:cstheme="minorHAnsi"/>
        </w:rPr>
        <w:fldChar w:fldCharType="end"/>
      </w:r>
      <w:r w:rsidR="00D7186E" w:rsidRPr="0004425A">
        <w:rPr>
          <w:rFonts w:cstheme="minorHAnsi"/>
        </w:rPr>
        <w:fldChar w:fldCharType="separate"/>
      </w:r>
      <w:r w:rsidR="00635A1F">
        <w:rPr>
          <w:rFonts w:cstheme="minorHAnsi"/>
          <w:noProof/>
        </w:rPr>
        <w:t>(18)</w:t>
      </w:r>
      <w:r w:rsidR="00D7186E" w:rsidRPr="0004425A">
        <w:rPr>
          <w:rFonts w:cstheme="minorHAnsi"/>
        </w:rPr>
        <w:fldChar w:fldCharType="end"/>
      </w:r>
      <w:r w:rsidR="00D7186E" w:rsidRPr="0004425A">
        <w:rPr>
          <w:rFonts w:cstheme="minorHAnsi"/>
        </w:rPr>
        <w:t xml:space="preserve"> This includes the evaluation of clinical correctness and agreements of network insights with external information.</w:t>
      </w:r>
    </w:p>
    <w:p w14:paraId="5278284D" w14:textId="77777777" w:rsidR="003D52B3" w:rsidRPr="0004425A" w:rsidRDefault="003D52B3" w:rsidP="00654249">
      <w:pPr>
        <w:spacing w:line="360" w:lineRule="auto"/>
        <w:jc w:val="both"/>
        <w:rPr>
          <w:rFonts w:cstheme="minorHAnsi"/>
          <w:lang w:val="en-AU"/>
        </w:rPr>
      </w:pPr>
    </w:p>
    <w:p w14:paraId="63D1732D" w14:textId="77777777" w:rsidR="009B4830" w:rsidRPr="0004425A" w:rsidRDefault="009B4830" w:rsidP="00654249">
      <w:pPr>
        <w:spacing w:line="360" w:lineRule="auto"/>
        <w:jc w:val="both"/>
        <w:rPr>
          <w:rFonts w:cstheme="minorHAnsi"/>
          <w:i/>
          <w:iCs/>
          <w:lang w:val="en-AU"/>
        </w:rPr>
      </w:pPr>
      <w:r w:rsidRPr="0004425A">
        <w:rPr>
          <w:rFonts w:cstheme="minorHAnsi"/>
          <w:i/>
          <w:iCs/>
          <w:lang w:val="en-AU"/>
        </w:rPr>
        <w:t>Data Collection</w:t>
      </w:r>
    </w:p>
    <w:p w14:paraId="753C681A" w14:textId="1C3B0508" w:rsidR="009B4830" w:rsidRPr="0004425A" w:rsidRDefault="009B4830" w:rsidP="00654249">
      <w:pPr>
        <w:spacing w:line="360" w:lineRule="auto"/>
        <w:jc w:val="both"/>
        <w:rPr>
          <w:rFonts w:cstheme="minorHAnsi"/>
        </w:rPr>
      </w:pPr>
      <w:r w:rsidRPr="0004425A">
        <w:rPr>
          <w:rFonts w:cstheme="minorHAnsi"/>
          <w:lang w:val="en-AU"/>
        </w:rPr>
        <w:t xml:space="preserve">The </w:t>
      </w:r>
      <w:proofErr w:type="spellStart"/>
      <w:r w:rsidRPr="0004425A">
        <w:rPr>
          <w:rFonts w:cstheme="minorHAnsi"/>
          <w:lang w:val="en-AU"/>
        </w:rPr>
        <w:t>TriNetX</w:t>
      </w:r>
      <w:proofErr w:type="spellEnd"/>
      <w:r w:rsidRPr="0004425A">
        <w:rPr>
          <w:rFonts w:cstheme="minorHAnsi"/>
          <w:lang w:val="en-AU"/>
        </w:rPr>
        <w:t xml:space="preserve"> network was searched on </w:t>
      </w:r>
      <w:r w:rsidR="00E02A7C" w:rsidRPr="0004425A">
        <w:rPr>
          <w:rFonts w:cstheme="minorHAnsi"/>
          <w:lang w:val="en-AU"/>
        </w:rPr>
        <w:t>August</w:t>
      </w:r>
      <w:r w:rsidR="0086162C" w:rsidRPr="0004425A">
        <w:rPr>
          <w:rFonts w:cstheme="minorHAnsi"/>
          <w:lang w:val="en-AU"/>
        </w:rPr>
        <w:t xml:space="preserve"> </w:t>
      </w:r>
      <w:r w:rsidR="00E02A7C" w:rsidRPr="0004425A">
        <w:rPr>
          <w:rFonts w:cstheme="minorHAnsi"/>
          <w:lang w:val="en-AU"/>
        </w:rPr>
        <w:t>19</w:t>
      </w:r>
      <w:r w:rsidR="0086162C" w:rsidRPr="0004425A">
        <w:rPr>
          <w:rFonts w:cstheme="minorHAnsi"/>
          <w:lang w:val="en-AU"/>
        </w:rPr>
        <w:t>,</w:t>
      </w:r>
      <w:r w:rsidRPr="0004425A">
        <w:rPr>
          <w:rFonts w:cstheme="minorHAnsi"/>
          <w:lang w:val="en-AU"/>
        </w:rPr>
        <w:t xml:space="preserve"> 2020 and an anonymised dataset of patients w</w:t>
      </w:r>
      <w:r w:rsidR="00EC1C9A" w:rsidRPr="0004425A">
        <w:rPr>
          <w:rFonts w:cstheme="minorHAnsi"/>
          <w:lang w:val="en-AU"/>
        </w:rPr>
        <w:t>as analysed</w:t>
      </w:r>
      <w:r w:rsidR="009F2CA7" w:rsidRPr="0004425A">
        <w:rPr>
          <w:rFonts w:cstheme="minorHAnsi"/>
          <w:lang w:val="en-AU"/>
        </w:rPr>
        <w:t xml:space="preserve"> within the online database</w:t>
      </w:r>
      <w:r w:rsidRPr="0004425A">
        <w:rPr>
          <w:rFonts w:cstheme="minorHAnsi"/>
          <w:lang w:val="en-AU"/>
        </w:rPr>
        <w:t xml:space="preserve">. </w:t>
      </w:r>
      <w:r w:rsidR="00EC1C9A" w:rsidRPr="0004425A">
        <w:rPr>
          <w:rFonts w:cstheme="minorHAnsi"/>
          <w:lang w:val="en-AU"/>
        </w:rPr>
        <w:t>T</w:t>
      </w:r>
      <w:r w:rsidRPr="0004425A">
        <w:rPr>
          <w:rFonts w:cstheme="minorHAnsi"/>
          <w:lang w:val="en-AU"/>
        </w:rPr>
        <w:t xml:space="preserve">he </w:t>
      </w:r>
      <w:r w:rsidR="00EC1C9A" w:rsidRPr="0004425A">
        <w:rPr>
          <w:rFonts w:cstheme="minorHAnsi"/>
          <w:lang w:val="en-AU"/>
        </w:rPr>
        <w:t>COVID-19 cohort, both with and without myocarditis</w:t>
      </w:r>
      <w:r w:rsidR="00E02A7C" w:rsidRPr="0004425A">
        <w:rPr>
          <w:rFonts w:cstheme="minorHAnsi"/>
          <w:lang w:val="en-AU"/>
        </w:rPr>
        <w:t>/</w:t>
      </w:r>
      <w:r w:rsidR="00EC1C9A" w:rsidRPr="0004425A">
        <w:rPr>
          <w:rFonts w:cstheme="minorHAnsi"/>
          <w:lang w:val="en-AU"/>
        </w:rPr>
        <w:t xml:space="preserve">pericarditis, </w:t>
      </w:r>
      <w:r w:rsidRPr="0004425A">
        <w:rPr>
          <w:rFonts w:cstheme="minorHAnsi"/>
          <w:lang w:val="en-AU"/>
        </w:rPr>
        <w:t xml:space="preserve">were </w:t>
      </w:r>
      <w:r w:rsidRPr="0004425A">
        <w:rPr>
          <w:rFonts w:cstheme="minorHAnsi"/>
        </w:rPr>
        <w:t xml:space="preserve">aged ≥18 </w:t>
      </w:r>
      <w:r w:rsidRPr="0004425A">
        <w:rPr>
          <w:rFonts w:cstheme="minorHAnsi"/>
          <w:lang w:val="en-AU"/>
        </w:rPr>
        <w:t xml:space="preserve">years </w:t>
      </w:r>
      <w:r w:rsidR="00EC1C9A" w:rsidRPr="0004425A">
        <w:rPr>
          <w:rFonts w:cstheme="minorHAnsi"/>
          <w:lang w:val="en-AU"/>
        </w:rPr>
        <w:t>with</w:t>
      </w:r>
      <w:r w:rsidRPr="0004425A">
        <w:rPr>
          <w:rFonts w:cstheme="minorHAnsi"/>
          <w:lang w:val="en-AU"/>
        </w:rPr>
        <w:t xml:space="preserve"> a diagnosis </w:t>
      </w:r>
      <w:r w:rsidR="00EC1C9A" w:rsidRPr="0004425A">
        <w:rPr>
          <w:rFonts w:cstheme="minorHAnsi"/>
        </w:rPr>
        <w:t>between January 20, 2020</w:t>
      </w:r>
      <w:r w:rsidR="00195CFE" w:rsidRPr="0004425A">
        <w:rPr>
          <w:rFonts w:cstheme="minorHAnsi"/>
        </w:rPr>
        <w:t xml:space="preserve"> (date COVID-19 first confirmed in the US)</w:t>
      </w:r>
      <w:r w:rsidR="00195CFE" w:rsidRPr="0004425A">
        <w:rPr>
          <w:rFonts w:cstheme="minorHAnsi"/>
        </w:rPr>
        <w:fldChar w:fldCharType="begin">
          <w:fldData xml:space="preserve">PEVuZE5vdGU+PENpdGU+PEF1dGhvcj5Ib2xzaHVlPC9BdXRob3I+PFllYXI+MjAyMDwvWWVhcj48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</w:fldData>
        </w:fldChar>
      </w:r>
      <w:r w:rsidR="00635A1F">
        <w:rPr>
          <w:rFonts w:cstheme="minorHAnsi"/>
        </w:rPr>
        <w:instrText xml:space="preserve"> ADDIN EN.CITE </w:instrText>
      </w:r>
      <w:r w:rsidR="00635A1F">
        <w:rPr>
          <w:rFonts w:cstheme="minorHAnsi"/>
        </w:rPr>
        <w:fldChar w:fldCharType="begin">
          <w:fldData xml:space="preserve">PEVuZE5vdGU+PENpdGU+PEF1dGhvcj5Ib2xzaHVlPC9BdXRob3I+PFllYXI+MjAyMDwvWWVhcj48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</w:fldData>
        </w:fldChar>
      </w:r>
      <w:r w:rsidR="00635A1F">
        <w:rPr>
          <w:rFonts w:cstheme="minorHAnsi"/>
        </w:rPr>
        <w:instrText xml:space="preserve"> ADDIN EN.CITE.DATA </w:instrText>
      </w:r>
      <w:r w:rsidR="00635A1F">
        <w:rPr>
          <w:rFonts w:cstheme="minorHAnsi"/>
        </w:rPr>
      </w:r>
      <w:r w:rsidR="00635A1F">
        <w:rPr>
          <w:rFonts w:cstheme="minorHAnsi"/>
        </w:rPr>
        <w:fldChar w:fldCharType="end"/>
      </w:r>
      <w:r w:rsidR="00195CFE" w:rsidRPr="0004425A">
        <w:rPr>
          <w:rFonts w:cstheme="minorHAnsi"/>
        </w:rPr>
        <w:fldChar w:fldCharType="separate"/>
      </w:r>
      <w:r w:rsidR="00635A1F">
        <w:rPr>
          <w:rFonts w:cstheme="minorHAnsi"/>
          <w:noProof/>
        </w:rPr>
        <w:t>(19)</w:t>
      </w:r>
      <w:r w:rsidR="00195CFE" w:rsidRPr="0004425A">
        <w:rPr>
          <w:rFonts w:cstheme="minorHAnsi"/>
        </w:rPr>
        <w:fldChar w:fldCharType="end"/>
      </w:r>
      <w:r w:rsidR="00EC1C9A" w:rsidRPr="0004425A">
        <w:rPr>
          <w:rFonts w:cstheme="minorHAnsi"/>
        </w:rPr>
        <w:t xml:space="preserve"> and June 1, 2020 </w:t>
      </w:r>
      <w:r w:rsidRPr="0004425A">
        <w:rPr>
          <w:rFonts w:cstheme="minorHAnsi"/>
          <w:lang w:val="en-AU"/>
        </w:rPr>
        <w:t>(allow</w:t>
      </w:r>
      <w:r w:rsidR="00EC1C9A" w:rsidRPr="0004425A">
        <w:rPr>
          <w:rFonts w:cstheme="minorHAnsi"/>
          <w:lang w:val="en-AU"/>
        </w:rPr>
        <w:t>ing</w:t>
      </w:r>
      <w:r w:rsidRPr="0004425A">
        <w:rPr>
          <w:rFonts w:cstheme="minorHAnsi"/>
          <w:lang w:val="en-AU"/>
        </w:rPr>
        <w:t xml:space="preserve"> for </w:t>
      </w:r>
      <w:r w:rsidR="00EC1C9A" w:rsidRPr="0004425A">
        <w:rPr>
          <w:rFonts w:cstheme="minorHAnsi"/>
          <w:lang w:val="en-AU"/>
        </w:rPr>
        <w:t>6</w:t>
      </w:r>
      <w:r w:rsidRPr="0004425A">
        <w:rPr>
          <w:rFonts w:cstheme="minorHAnsi"/>
          <w:lang w:val="en-AU"/>
        </w:rPr>
        <w:t>-</w:t>
      </w:r>
      <w:r w:rsidR="00EC1C9A" w:rsidRPr="0004425A">
        <w:rPr>
          <w:rFonts w:cstheme="minorHAnsi"/>
          <w:lang w:val="en-AU"/>
        </w:rPr>
        <w:t>month</w:t>
      </w:r>
      <w:r w:rsidRPr="0004425A">
        <w:rPr>
          <w:rFonts w:cstheme="minorHAnsi"/>
          <w:lang w:val="en-AU"/>
        </w:rPr>
        <w:t xml:space="preserve"> follow-up). </w:t>
      </w:r>
      <w:r w:rsidRPr="0004425A">
        <w:rPr>
          <w:rFonts w:cstheme="minorHAnsi"/>
        </w:rPr>
        <w:t xml:space="preserve">At the time of the search, </w:t>
      </w:r>
      <w:r w:rsidR="00E02A7C" w:rsidRPr="0004425A">
        <w:rPr>
          <w:rFonts w:cstheme="minorHAnsi"/>
        </w:rPr>
        <w:t>5</w:t>
      </w:r>
      <w:r w:rsidR="00561CD2" w:rsidRPr="0004425A">
        <w:rPr>
          <w:rFonts w:cstheme="minorHAnsi"/>
        </w:rPr>
        <w:t>3</w:t>
      </w:r>
      <w:r w:rsidRPr="0004425A">
        <w:rPr>
          <w:rFonts w:cstheme="minorHAnsi"/>
        </w:rPr>
        <w:t xml:space="preserve"> participating healthcare organisations had data available for patients who met the study inclusion criteria.</w:t>
      </w:r>
    </w:p>
    <w:p w14:paraId="297296B9" w14:textId="77777777" w:rsidR="009B4830" w:rsidRPr="0004425A" w:rsidRDefault="009B4830" w:rsidP="00654249">
      <w:pPr>
        <w:spacing w:line="360" w:lineRule="auto"/>
        <w:jc w:val="both"/>
        <w:rPr>
          <w:rFonts w:cstheme="minorHAnsi"/>
          <w:lang w:val="en-AU"/>
        </w:rPr>
      </w:pPr>
    </w:p>
    <w:p w14:paraId="2C0CF2A0" w14:textId="77777777" w:rsidR="009B4830" w:rsidRPr="0004425A" w:rsidRDefault="009B4830" w:rsidP="00654249">
      <w:pPr>
        <w:spacing w:line="360" w:lineRule="auto"/>
        <w:jc w:val="both"/>
        <w:rPr>
          <w:rFonts w:cstheme="minorHAnsi"/>
          <w:i/>
          <w:iCs/>
          <w:lang w:val="en-AU"/>
        </w:rPr>
      </w:pPr>
      <w:r w:rsidRPr="0004425A">
        <w:rPr>
          <w:rFonts w:cstheme="minorHAnsi"/>
          <w:i/>
          <w:iCs/>
          <w:lang w:val="en-AU"/>
        </w:rPr>
        <w:t>Statistical Analysis</w:t>
      </w:r>
    </w:p>
    <w:p w14:paraId="07C4BF8B" w14:textId="67179795" w:rsidR="009B4830" w:rsidRPr="0004425A" w:rsidRDefault="009B4830" w:rsidP="00654249">
      <w:pPr>
        <w:spacing w:line="360" w:lineRule="auto"/>
        <w:jc w:val="both"/>
        <w:rPr>
          <w:rFonts w:cstheme="minorHAnsi"/>
          <w:lang w:val="en-AU"/>
        </w:rPr>
      </w:pPr>
      <w:r w:rsidRPr="0004425A">
        <w:rPr>
          <w:rFonts w:cstheme="minorHAnsi"/>
        </w:rPr>
        <w:t xml:space="preserve">All statistical analyses were completed </w:t>
      </w:r>
      <w:r w:rsidR="00E96BAA">
        <w:rPr>
          <w:rFonts w:cstheme="minorHAnsi"/>
        </w:rPr>
        <w:t>within</w:t>
      </w:r>
      <w:r w:rsidRPr="0004425A">
        <w:rPr>
          <w:rFonts w:cstheme="minorHAnsi"/>
        </w:rPr>
        <w:t xml:space="preserve"> the </w:t>
      </w:r>
      <w:proofErr w:type="spellStart"/>
      <w:r w:rsidRPr="0004425A">
        <w:rPr>
          <w:rFonts w:cstheme="minorHAnsi"/>
        </w:rPr>
        <w:t>TriNetX</w:t>
      </w:r>
      <w:proofErr w:type="spellEnd"/>
      <w:r w:rsidRPr="0004425A">
        <w:rPr>
          <w:rFonts w:cstheme="minorHAnsi"/>
        </w:rPr>
        <w:t xml:space="preserve"> online platform. Baseline characteristics were compared using chi-squared tests for categorical variables and independent-sample t-tests for continuous variables. Propensity score matching (PSM) was used to control for differences in the cohorts</w:t>
      </w:r>
      <w:r w:rsidR="000B3B7A" w:rsidRPr="0004425A">
        <w:rPr>
          <w:rFonts w:cstheme="minorHAnsi"/>
        </w:rPr>
        <w:t xml:space="preserve"> and/or known risk factors for cardiovascular disease and all-cause mortality. PSM was therefore used to match patients with COVID-19 and myocarditis</w:t>
      </w:r>
      <w:r w:rsidR="00E02A7C" w:rsidRPr="0004425A">
        <w:rPr>
          <w:rFonts w:cstheme="minorHAnsi"/>
        </w:rPr>
        <w:t>/pericarditis</w:t>
      </w:r>
      <w:r w:rsidR="000B3B7A" w:rsidRPr="0004425A">
        <w:rPr>
          <w:rFonts w:cstheme="minorHAnsi"/>
        </w:rPr>
        <w:t xml:space="preserve"> to patients with COVID-19 without myocarditis</w:t>
      </w:r>
      <w:r w:rsidR="00E02A7C" w:rsidRPr="0004425A">
        <w:rPr>
          <w:rFonts w:cstheme="minorHAnsi"/>
        </w:rPr>
        <w:t>/pericarditis</w:t>
      </w:r>
      <w:r w:rsidRPr="0004425A">
        <w:rPr>
          <w:rFonts w:cstheme="minorHAnsi"/>
        </w:rPr>
        <w:t>.</w:t>
      </w:r>
      <w:r w:rsidR="003D52B3">
        <w:rPr>
          <w:rFonts w:cstheme="minorHAnsi"/>
        </w:rPr>
        <w:t xml:space="preserve"> </w:t>
      </w:r>
      <w:r w:rsidR="003D52B3">
        <w:rPr>
          <w:rFonts w:cstheme="minorHAnsi"/>
          <w:highlight w:val="yellow"/>
        </w:rPr>
        <w:t xml:space="preserve">PSM </w:t>
      </w:r>
      <w:r w:rsidR="003D52B3" w:rsidRPr="003D52B3">
        <w:rPr>
          <w:rFonts w:cstheme="minorHAnsi"/>
          <w:highlight w:val="yellow"/>
        </w:rPr>
        <w:t>was</w:t>
      </w:r>
      <w:r w:rsidR="003D52B3">
        <w:rPr>
          <w:rFonts w:cstheme="minorHAnsi"/>
          <w:highlight w:val="yellow"/>
        </w:rPr>
        <w:t xml:space="preserve"> also</w:t>
      </w:r>
      <w:r w:rsidR="003D52B3" w:rsidRPr="003D52B3">
        <w:rPr>
          <w:rFonts w:cstheme="minorHAnsi"/>
          <w:highlight w:val="yellow"/>
        </w:rPr>
        <w:t xml:space="preserve"> conducted for the pneumonia cohort analyses with and without myocarditis/pericarditis</w:t>
      </w:r>
      <w:r w:rsidR="003D52B3">
        <w:rPr>
          <w:rFonts w:cstheme="minorHAnsi"/>
        </w:rPr>
        <w:t>.</w:t>
      </w:r>
      <w:r w:rsidRPr="0004425A">
        <w:rPr>
          <w:rFonts w:cstheme="minorHAnsi"/>
        </w:rPr>
        <w:t xml:space="preserve"> Patients were 1:1 PSM using logistic regression for age, sex, race, hypertensive diseases, ischaemic heart diseases, heart failure, cerebrovascular diseases, diabetes mellitus, chronic kidney disease, </w:t>
      </w:r>
      <w:r w:rsidR="005C26BF" w:rsidRPr="0004425A">
        <w:rPr>
          <w:rFonts w:cstheme="minorHAnsi"/>
        </w:rPr>
        <w:t xml:space="preserve">diseases of the respiratory system, diseases of the digestive system, and diseases of the nervous system. </w:t>
      </w:r>
      <w:r w:rsidRPr="0004425A">
        <w:rPr>
          <w:rFonts w:cstheme="minorHAnsi"/>
        </w:rPr>
        <w:t xml:space="preserve">These variables were chosen because they are established risk factors for cardiovascular disease and/or mortality or were significantly different between the two cohorts. The </w:t>
      </w:r>
      <w:proofErr w:type="spellStart"/>
      <w:r w:rsidRPr="0004425A">
        <w:rPr>
          <w:rFonts w:cstheme="minorHAnsi"/>
        </w:rPr>
        <w:t>TriNetX</w:t>
      </w:r>
      <w:proofErr w:type="spellEnd"/>
      <w:r w:rsidRPr="0004425A">
        <w:rPr>
          <w:rFonts w:cstheme="minorHAnsi"/>
        </w:rPr>
        <w:t xml:space="preserve"> platform uses</w:t>
      </w:r>
      <w:r w:rsidR="005C26BF" w:rsidRPr="0004425A">
        <w:rPr>
          <w:rFonts w:cstheme="minorHAnsi"/>
        </w:rPr>
        <w:t xml:space="preserve"> ‘greedy</w:t>
      </w:r>
      <w:r w:rsidRPr="0004425A">
        <w:rPr>
          <w:rFonts w:cstheme="minorHAnsi"/>
        </w:rPr>
        <w:t xml:space="preserve"> nearest-neighbour matching</w:t>
      </w:r>
      <w:r w:rsidR="001449BC" w:rsidRPr="0004425A">
        <w:rPr>
          <w:rFonts w:cstheme="minorHAnsi"/>
        </w:rPr>
        <w:t>’</w:t>
      </w:r>
      <w:r w:rsidRPr="0004425A">
        <w:rPr>
          <w:rFonts w:cstheme="minorHAnsi"/>
        </w:rPr>
        <w:t xml:space="preserve"> with </w:t>
      </w:r>
      <w:r w:rsidR="005C26BF" w:rsidRPr="0004425A">
        <w:rPr>
          <w:rFonts w:cstheme="minorHAnsi"/>
        </w:rPr>
        <w:t xml:space="preserve">a </w:t>
      </w:r>
      <w:proofErr w:type="spellStart"/>
      <w:r w:rsidR="005C26BF" w:rsidRPr="0004425A">
        <w:rPr>
          <w:rFonts w:cstheme="minorHAnsi"/>
        </w:rPr>
        <w:t>caliper</w:t>
      </w:r>
      <w:proofErr w:type="spellEnd"/>
      <w:r w:rsidRPr="0004425A">
        <w:rPr>
          <w:rFonts w:cstheme="minorHAnsi"/>
        </w:rPr>
        <w:t xml:space="preserve"> of 0.1</w:t>
      </w:r>
      <w:r w:rsidR="005C26BF" w:rsidRPr="0004425A">
        <w:rPr>
          <w:rFonts w:cstheme="minorHAnsi"/>
        </w:rPr>
        <w:t xml:space="preserve"> pooled standard deviations</w:t>
      </w:r>
      <w:r w:rsidRPr="0004425A">
        <w:rPr>
          <w:rFonts w:cstheme="minorHAnsi"/>
        </w:rPr>
        <w:t xml:space="preserve">. Following PSM, logistic regressions produced odds ratios with 95% confidence intervals (CIs) for </w:t>
      </w:r>
      <w:r w:rsidR="001449BC" w:rsidRPr="0004425A">
        <w:rPr>
          <w:rFonts w:cstheme="minorHAnsi"/>
        </w:rPr>
        <w:t>6</w:t>
      </w:r>
      <w:r w:rsidRPr="0004425A">
        <w:rPr>
          <w:rFonts w:cstheme="minorHAnsi"/>
        </w:rPr>
        <w:t>-</w:t>
      </w:r>
      <w:r w:rsidR="001449BC" w:rsidRPr="0004425A">
        <w:rPr>
          <w:rFonts w:cstheme="minorHAnsi"/>
        </w:rPr>
        <w:t>month</w:t>
      </w:r>
      <w:r w:rsidRPr="0004425A">
        <w:rPr>
          <w:rFonts w:cstheme="minorHAnsi"/>
        </w:rPr>
        <w:t xml:space="preserve"> incidence of all-cause mortality, hospitalisation,</w:t>
      </w:r>
      <w:r w:rsidR="001449BC" w:rsidRPr="0004425A">
        <w:rPr>
          <w:rFonts w:cstheme="minorHAnsi"/>
        </w:rPr>
        <w:t xml:space="preserve"> cardiac arrest,</w:t>
      </w:r>
      <w:r w:rsidRPr="0004425A">
        <w:rPr>
          <w:rFonts w:cstheme="minorHAnsi"/>
        </w:rPr>
        <w:t xml:space="preserve"> incident heart failure, incident </w:t>
      </w:r>
      <w:r w:rsidR="00E81585" w:rsidRPr="0004425A">
        <w:rPr>
          <w:rFonts w:cstheme="minorHAnsi"/>
        </w:rPr>
        <w:t>atrial fibrillation (</w:t>
      </w:r>
      <w:r w:rsidR="001449BC" w:rsidRPr="0004425A">
        <w:rPr>
          <w:rFonts w:cstheme="minorHAnsi"/>
        </w:rPr>
        <w:t>AF</w:t>
      </w:r>
      <w:r w:rsidR="00E81585" w:rsidRPr="0004425A">
        <w:rPr>
          <w:rFonts w:cstheme="minorHAnsi"/>
        </w:rPr>
        <w:t>)</w:t>
      </w:r>
      <w:r w:rsidRPr="0004425A">
        <w:rPr>
          <w:rFonts w:cstheme="minorHAnsi"/>
        </w:rPr>
        <w:t>,</w:t>
      </w:r>
      <w:r w:rsidR="001449BC" w:rsidRPr="0004425A">
        <w:rPr>
          <w:rFonts w:cstheme="minorHAnsi"/>
        </w:rPr>
        <w:t xml:space="preserve"> and acute myocardial infarction,</w:t>
      </w:r>
      <w:r w:rsidRPr="0004425A">
        <w:rPr>
          <w:rFonts w:cstheme="minorHAnsi"/>
        </w:rPr>
        <w:t xml:space="preserve"> comparing patients with</w:t>
      </w:r>
      <w:r w:rsidR="00E02A7C" w:rsidRPr="0004425A">
        <w:rPr>
          <w:rFonts w:cstheme="minorHAnsi"/>
        </w:rPr>
        <w:t>/</w:t>
      </w:r>
      <w:r w:rsidRPr="0004425A">
        <w:rPr>
          <w:rFonts w:cstheme="minorHAnsi"/>
        </w:rPr>
        <w:t xml:space="preserve">without </w:t>
      </w:r>
      <w:r w:rsidR="001449BC" w:rsidRPr="0004425A">
        <w:rPr>
          <w:rFonts w:cstheme="minorHAnsi"/>
        </w:rPr>
        <w:t>myocarditis</w:t>
      </w:r>
      <w:r w:rsidR="00BF6A48" w:rsidRPr="0004425A">
        <w:rPr>
          <w:rFonts w:cstheme="minorHAnsi"/>
        </w:rPr>
        <w:t xml:space="preserve"> and </w:t>
      </w:r>
      <w:r w:rsidR="001449BC" w:rsidRPr="0004425A">
        <w:rPr>
          <w:rFonts w:cstheme="minorHAnsi"/>
        </w:rPr>
        <w:t>pericarditis</w:t>
      </w:r>
      <w:r w:rsidRPr="0004425A">
        <w:rPr>
          <w:rFonts w:cstheme="minorHAnsi"/>
        </w:rPr>
        <w:t xml:space="preserve">. Statistical significance was set at </w:t>
      </w:r>
      <w:r w:rsidRPr="0004425A">
        <w:rPr>
          <w:rFonts w:cstheme="minorHAnsi"/>
          <w:i/>
          <w:iCs/>
        </w:rPr>
        <w:t>P</w:t>
      </w:r>
      <w:r w:rsidRPr="0004425A">
        <w:rPr>
          <w:rFonts w:cstheme="minorHAnsi"/>
        </w:rPr>
        <w:t xml:space="preserve">&lt;0.05. </w:t>
      </w:r>
    </w:p>
    <w:p w14:paraId="09409AC8" w14:textId="77777777" w:rsidR="00F77DE6" w:rsidRPr="0004425A" w:rsidRDefault="00F77DE6" w:rsidP="00654249">
      <w:pPr>
        <w:spacing w:line="360" w:lineRule="auto"/>
        <w:jc w:val="both"/>
        <w:rPr>
          <w:rFonts w:cstheme="minorHAnsi"/>
        </w:rPr>
      </w:pPr>
    </w:p>
    <w:p w14:paraId="7691CC93" w14:textId="77777777" w:rsidR="00654249" w:rsidRPr="0004425A" w:rsidRDefault="009B3C10" w:rsidP="00654249">
      <w:pPr>
        <w:spacing w:after="120" w:line="360" w:lineRule="auto"/>
        <w:jc w:val="both"/>
        <w:rPr>
          <w:rFonts w:cstheme="minorHAnsi"/>
          <w:b/>
          <w:bCs/>
        </w:rPr>
      </w:pPr>
      <w:r w:rsidRPr="0004425A">
        <w:rPr>
          <w:rFonts w:cstheme="minorHAnsi"/>
          <w:b/>
          <w:bCs/>
        </w:rPr>
        <w:t xml:space="preserve">Results </w:t>
      </w:r>
    </w:p>
    <w:p w14:paraId="183E5D18" w14:textId="07BCF1B8" w:rsidR="009B3C10" w:rsidRPr="0004425A" w:rsidRDefault="001B6719" w:rsidP="00654249">
      <w:pPr>
        <w:spacing w:after="120" w:line="360" w:lineRule="auto"/>
        <w:jc w:val="both"/>
        <w:rPr>
          <w:rFonts w:cstheme="minorHAnsi"/>
          <w:b/>
          <w:bCs/>
        </w:rPr>
      </w:pPr>
      <w:r w:rsidRPr="0004425A">
        <w:rPr>
          <w:rFonts w:cstheme="minorHAnsi"/>
          <w:i/>
          <w:iCs/>
        </w:rPr>
        <w:t>Patient characteristics</w:t>
      </w:r>
    </w:p>
    <w:p w14:paraId="05A48989" w14:textId="602BC17F" w:rsidR="004E2F01" w:rsidRPr="0004425A" w:rsidRDefault="00E81585" w:rsidP="00654249">
      <w:pPr>
        <w:spacing w:line="360" w:lineRule="auto"/>
        <w:jc w:val="both"/>
        <w:rPr>
          <w:rFonts w:cstheme="minorHAnsi"/>
        </w:rPr>
      </w:pPr>
      <w:r w:rsidRPr="0004425A">
        <w:rPr>
          <w:rFonts w:cstheme="minorHAnsi"/>
        </w:rPr>
        <w:t xml:space="preserve">The COVID-19 cohort used in this study was distributed between the four large Census Bureau designated regions of the US as follows: 17% in the Northeast, 19% in the Midwest, 45% in the South, and 19% in the West. </w:t>
      </w:r>
      <w:r w:rsidR="00FF669B" w:rsidRPr="0004425A">
        <w:t>Of 718,365 patients with COVID-19, 35,820 (5.0%) developed new-onset myocarditis and 10,706 (1.5%) developed new-onset pericarditis.</w:t>
      </w:r>
      <w:r w:rsidR="00FF669B" w:rsidRPr="0004425A">
        <w:rPr>
          <w:rFonts w:cstheme="minorHAnsi"/>
        </w:rPr>
        <w:t xml:space="preserve"> </w:t>
      </w:r>
      <w:r w:rsidR="004E2F01" w:rsidRPr="0004425A">
        <w:rPr>
          <w:rFonts w:cstheme="minorHAnsi"/>
        </w:rPr>
        <w:t>Compared to</w:t>
      </w:r>
      <w:r w:rsidR="00EE0268" w:rsidRPr="0004425A">
        <w:rPr>
          <w:rFonts w:cstheme="minorHAnsi"/>
        </w:rPr>
        <w:t xml:space="preserve"> propensity matched</w:t>
      </w:r>
      <w:r w:rsidR="004E2F01" w:rsidRPr="0004425A">
        <w:rPr>
          <w:rFonts w:cstheme="minorHAnsi"/>
        </w:rPr>
        <w:t xml:space="preserve"> controls, patients who developed myocarditis</w:t>
      </w:r>
      <w:r w:rsidR="00FF669B" w:rsidRPr="0004425A">
        <w:rPr>
          <w:rFonts w:cstheme="minorHAnsi"/>
        </w:rPr>
        <w:t>/pericarditis</w:t>
      </w:r>
      <w:r w:rsidR="004E2F01" w:rsidRPr="0004425A">
        <w:rPr>
          <w:rFonts w:cstheme="minorHAnsi"/>
        </w:rPr>
        <w:t xml:space="preserve"> had higher proportions of comorbidities. </w:t>
      </w:r>
      <w:r w:rsidR="00B3338A" w:rsidRPr="0004425A">
        <w:rPr>
          <w:rFonts w:cstheme="minorHAnsi"/>
        </w:rPr>
        <w:t xml:space="preserve">Although not all variables were statistically </w:t>
      </w:r>
      <w:r w:rsidR="00C80820" w:rsidRPr="0004425A">
        <w:rPr>
          <w:rFonts w:cstheme="minorHAnsi"/>
        </w:rPr>
        <w:t>non-</w:t>
      </w:r>
      <w:r w:rsidR="00B3338A" w:rsidRPr="0004425A">
        <w:rPr>
          <w:rFonts w:cstheme="minorHAnsi"/>
        </w:rPr>
        <w:t xml:space="preserve">significant, </w:t>
      </w:r>
      <w:r w:rsidR="002E4CDF" w:rsidRPr="0004425A">
        <w:rPr>
          <w:rFonts w:cstheme="minorHAnsi"/>
        </w:rPr>
        <w:t xml:space="preserve">following PSM, </w:t>
      </w:r>
      <w:r w:rsidR="00B3338A" w:rsidRPr="0004425A">
        <w:rPr>
          <w:rFonts w:cstheme="minorHAnsi"/>
        </w:rPr>
        <w:t xml:space="preserve">the myocarditis </w:t>
      </w:r>
      <w:r w:rsidR="00B3338A" w:rsidRPr="00D55179">
        <w:rPr>
          <w:rFonts w:cstheme="minorHAnsi"/>
          <w:highlight w:val="yellow"/>
        </w:rPr>
        <w:t>(</w:t>
      </w:r>
      <w:r w:rsidR="00C80820" w:rsidRPr="00D55179">
        <w:rPr>
          <w:rFonts w:cstheme="minorHAnsi"/>
          <w:b/>
          <w:highlight w:val="yellow"/>
        </w:rPr>
        <w:t>S</w:t>
      </w:r>
      <w:r w:rsidR="00B3338A" w:rsidRPr="00D55179">
        <w:rPr>
          <w:rFonts w:cstheme="minorHAnsi"/>
          <w:b/>
          <w:highlight w:val="yellow"/>
        </w:rPr>
        <w:t xml:space="preserve">upplementary </w:t>
      </w:r>
      <w:r w:rsidR="00C80820" w:rsidRPr="00D55179">
        <w:rPr>
          <w:rFonts w:cstheme="minorHAnsi"/>
          <w:b/>
          <w:highlight w:val="yellow"/>
        </w:rPr>
        <w:t>T</w:t>
      </w:r>
      <w:r w:rsidR="00B3338A" w:rsidRPr="00D55179">
        <w:rPr>
          <w:rFonts w:cstheme="minorHAnsi"/>
          <w:b/>
          <w:highlight w:val="yellow"/>
        </w:rPr>
        <w:t>able 1</w:t>
      </w:r>
      <w:r w:rsidR="00B3338A" w:rsidRPr="00D55179">
        <w:rPr>
          <w:rFonts w:cstheme="minorHAnsi"/>
          <w:highlight w:val="yellow"/>
        </w:rPr>
        <w:t>)</w:t>
      </w:r>
      <w:r w:rsidR="00B3338A" w:rsidRPr="0004425A">
        <w:rPr>
          <w:rFonts w:cstheme="minorHAnsi"/>
        </w:rPr>
        <w:t xml:space="preserve"> and pericarditis </w:t>
      </w:r>
      <w:r w:rsidR="00B3338A" w:rsidRPr="00D55179">
        <w:rPr>
          <w:rFonts w:cstheme="minorHAnsi"/>
          <w:highlight w:val="yellow"/>
        </w:rPr>
        <w:t>(</w:t>
      </w:r>
      <w:r w:rsidR="00C80820" w:rsidRPr="00D55179">
        <w:rPr>
          <w:rFonts w:cstheme="minorHAnsi"/>
          <w:b/>
          <w:highlight w:val="yellow"/>
        </w:rPr>
        <w:t>S</w:t>
      </w:r>
      <w:r w:rsidR="00B3338A" w:rsidRPr="00D55179">
        <w:rPr>
          <w:rFonts w:cstheme="minorHAnsi"/>
          <w:b/>
          <w:highlight w:val="yellow"/>
        </w:rPr>
        <w:t xml:space="preserve">upplementary </w:t>
      </w:r>
      <w:r w:rsidR="00C80820" w:rsidRPr="00D55179">
        <w:rPr>
          <w:rFonts w:cstheme="minorHAnsi"/>
          <w:b/>
          <w:highlight w:val="yellow"/>
        </w:rPr>
        <w:t>T</w:t>
      </w:r>
      <w:r w:rsidR="00B3338A" w:rsidRPr="00D55179">
        <w:rPr>
          <w:rFonts w:cstheme="minorHAnsi"/>
          <w:b/>
          <w:highlight w:val="yellow"/>
        </w:rPr>
        <w:t>able 2</w:t>
      </w:r>
      <w:r w:rsidR="00B3338A" w:rsidRPr="00D55179">
        <w:rPr>
          <w:rFonts w:cstheme="minorHAnsi"/>
          <w:highlight w:val="yellow"/>
        </w:rPr>
        <w:t>)</w:t>
      </w:r>
      <w:r w:rsidR="00B3338A" w:rsidRPr="0004425A">
        <w:rPr>
          <w:rFonts w:cstheme="minorHAnsi"/>
        </w:rPr>
        <w:t xml:space="preserve"> cohorts</w:t>
      </w:r>
      <w:r w:rsidR="002E4CDF" w:rsidRPr="0004425A">
        <w:rPr>
          <w:rFonts w:cstheme="minorHAnsi"/>
        </w:rPr>
        <w:t xml:space="preserve"> were deemed well-matched</w:t>
      </w:r>
      <w:r w:rsidR="00B3338A" w:rsidRPr="0004425A">
        <w:rPr>
          <w:rFonts w:cstheme="minorHAnsi"/>
        </w:rPr>
        <w:t xml:space="preserve">. </w:t>
      </w:r>
    </w:p>
    <w:p w14:paraId="189DA476" w14:textId="77777777" w:rsidR="002E4CDF" w:rsidRPr="0004425A" w:rsidRDefault="002E4CDF" w:rsidP="00654249">
      <w:pPr>
        <w:spacing w:line="360" w:lineRule="auto"/>
        <w:jc w:val="both"/>
        <w:rPr>
          <w:rFonts w:cstheme="minorHAnsi"/>
          <w:i/>
          <w:iCs/>
        </w:rPr>
      </w:pPr>
    </w:p>
    <w:p w14:paraId="29599511" w14:textId="6C9B306D" w:rsidR="004E2F01" w:rsidRPr="0004425A" w:rsidRDefault="004E2F01" w:rsidP="00654249">
      <w:pPr>
        <w:spacing w:line="360" w:lineRule="auto"/>
        <w:jc w:val="both"/>
        <w:rPr>
          <w:rFonts w:cstheme="minorHAnsi"/>
          <w:i/>
          <w:iCs/>
        </w:rPr>
      </w:pPr>
      <w:r w:rsidRPr="0004425A">
        <w:rPr>
          <w:rFonts w:cstheme="minorHAnsi"/>
          <w:i/>
          <w:iCs/>
        </w:rPr>
        <w:t>Myocarditis</w:t>
      </w:r>
      <w:r w:rsidR="00D65EB1" w:rsidRPr="0004425A">
        <w:rPr>
          <w:rFonts w:cstheme="minorHAnsi"/>
          <w:i/>
          <w:iCs/>
        </w:rPr>
        <w:t xml:space="preserve"> and COVID-19</w:t>
      </w:r>
    </w:p>
    <w:p w14:paraId="63429F0E" w14:textId="2C1E980B" w:rsidR="004E2F01" w:rsidRPr="0004425A" w:rsidRDefault="004E2F01" w:rsidP="00654249">
      <w:pPr>
        <w:spacing w:line="360" w:lineRule="auto"/>
        <w:jc w:val="both"/>
        <w:rPr>
          <w:rFonts w:cstheme="minorHAnsi"/>
          <w:iCs/>
        </w:rPr>
      </w:pPr>
      <w:r w:rsidRPr="0004425A">
        <w:rPr>
          <w:rFonts w:cstheme="minorHAnsi"/>
          <w:iCs/>
        </w:rPr>
        <w:t xml:space="preserve">Following PSM, </w:t>
      </w:r>
      <w:r w:rsidR="001D686A" w:rsidRPr="0004425A">
        <w:rPr>
          <w:rFonts w:cstheme="minorHAnsi"/>
          <w:iCs/>
        </w:rPr>
        <w:t>six</w:t>
      </w:r>
      <w:r w:rsidRPr="0004425A">
        <w:rPr>
          <w:rFonts w:cstheme="minorHAnsi"/>
          <w:iCs/>
        </w:rPr>
        <w:t xml:space="preserve">-month all-cause mortality was </w:t>
      </w:r>
      <w:r w:rsidR="002E4CDF" w:rsidRPr="0004425A">
        <w:rPr>
          <w:rFonts w:cstheme="minorHAnsi"/>
          <w:iCs/>
        </w:rPr>
        <w:t>3.9</w:t>
      </w:r>
      <w:r w:rsidRPr="0004425A">
        <w:rPr>
          <w:rFonts w:cstheme="minorHAnsi"/>
          <w:iCs/>
        </w:rPr>
        <w:t>%</w:t>
      </w:r>
      <w:r w:rsidR="00070941" w:rsidRPr="0004425A">
        <w:rPr>
          <w:rFonts w:cstheme="minorHAnsi"/>
          <w:iCs/>
        </w:rPr>
        <w:t xml:space="preserve"> (n=</w:t>
      </w:r>
      <w:r w:rsidR="002E4CDF" w:rsidRPr="0004425A">
        <w:rPr>
          <w:rFonts w:cstheme="minorHAnsi"/>
          <w:iCs/>
        </w:rPr>
        <w:t>702</w:t>
      </w:r>
      <w:r w:rsidR="00070941" w:rsidRPr="0004425A">
        <w:rPr>
          <w:rFonts w:cstheme="minorHAnsi"/>
          <w:iCs/>
        </w:rPr>
        <w:t>)</w:t>
      </w:r>
      <w:r w:rsidRPr="0004425A">
        <w:rPr>
          <w:rFonts w:cstheme="minorHAnsi"/>
          <w:iCs/>
        </w:rPr>
        <w:t xml:space="preserve"> in patients with COVID-19</w:t>
      </w:r>
      <w:r w:rsidR="00D65EB1" w:rsidRPr="0004425A">
        <w:rPr>
          <w:rFonts w:cstheme="minorHAnsi"/>
          <w:iCs/>
        </w:rPr>
        <w:t xml:space="preserve"> who presented with </w:t>
      </w:r>
      <w:r w:rsidRPr="0004425A">
        <w:rPr>
          <w:rFonts w:cstheme="minorHAnsi"/>
          <w:iCs/>
        </w:rPr>
        <w:t xml:space="preserve">myocarditis and </w:t>
      </w:r>
      <w:r w:rsidR="002E4CDF" w:rsidRPr="0004425A">
        <w:rPr>
          <w:rFonts w:cstheme="minorHAnsi"/>
          <w:iCs/>
        </w:rPr>
        <w:t>2.9</w:t>
      </w:r>
      <w:r w:rsidRPr="0004425A">
        <w:rPr>
          <w:rFonts w:cstheme="minorHAnsi"/>
          <w:iCs/>
        </w:rPr>
        <w:t>%</w:t>
      </w:r>
      <w:r w:rsidR="00070941" w:rsidRPr="0004425A">
        <w:rPr>
          <w:rFonts w:cstheme="minorHAnsi"/>
          <w:iCs/>
        </w:rPr>
        <w:t xml:space="preserve"> (n=</w:t>
      </w:r>
      <w:r w:rsidR="002E4CDF" w:rsidRPr="0004425A">
        <w:rPr>
          <w:rFonts w:cstheme="minorHAnsi"/>
          <w:iCs/>
        </w:rPr>
        <w:t>523</w:t>
      </w:r>
      <w:r w:rsidR="00070941" w:rsidRPr="0004425A">
        <w:rPr>
          <w:rFonts w:cstheme="minorHAnsi"/>
          <w:iCs/>
        </w:rPr>
        <w:t>)</w:t>
      </w:r>
      <w:r w:rsidRPr="0004425A">
        <w:rPr>
          <w:rFonts w:cstheme="minorHAnsi"/>
          <w:iCs/>
        </w:rPr>
        <w:t xml:space="preserve"> in the matched controls without myocarditis (</w:t>
      </w:r>
      <w:r w:rsidRPr="0004425A">
        <w:rPr>
          <w:rFonts w:cstheme="minorHAnsi"/>
          <w:i/>
        </w:rPr>
        <w:t>P</w:t>
      </w:r>
      <w:r w:rsidRPr="0004425A">
        <w:rPr>
          <w:rFonts w:cstheme="minorHAnsi"/>
          <w:iCs/>
        </w:rPr>
        <w:t>&lt;0.00</w:t>
      </w:r>
      <w:r w:rsidR="002E4CDF" w:rsidRPr="0004425A">
        <w:rPr>
          <w:rFonts w:cstheme="minorHAnsi"/>
          <w:iCs/>
        </w:rPr>
        <w:t>01</w:t>
      </w:r>
      <w:r w:rsidRPr="0004425A">
        <w:rPr>
          <w:rFonts w:cstheme="minorHAnsi"/>
          <w:iCs/>
        </w:rPr>
        <w:t>), odds ratio 1.</w:t>
      </w:r>
      <w:r w:rsidR="002E4CDF" w:rsidRPr="0004425A">
        <w:rPr>
          <w:rFonts w:cstheme="minorHAnsi"/>
          <w:iCs/>
        </w:rPr>
        <w:t>36</w:t>
      </w:r>
      <w:r w:rsidRPr="0004425A">
        <w:rPr>
          <w:rFonts w:cstheme="minorHAnsi"/>
          <w:iCs/>
        </w:rPr>
        <w:t xml:space="preserve"> (95% CI: 1.</w:t>
      </w:r>
      <w:r w:rsidR="002E4CDF" w:rsidRPr="0004425A">
        <w:rPr>
          <w:rFonts w:cstheme="minorHAnsi"/>
          <w:iCs/>
        </w:rPr>
        <w:t>21</w:t>
      </w:r>
      <w:r w:rsidRPr="0004425A">
        <w:rPr>
          <w:rFonts w:cstheme="minorHAnsi"/>
          <w:iCs/>
        </w:rPr>
        <w:t>-1.5</w:t>
      </w:r>
      <w:r w:rsidR="002E4CDF" w:rsidRPr="0004425A">
        <w:rPr>
          <w:rFonts w:cstheme="minorHAnsi"/>
          <w:iCs/>
        </w:rPr>
        <w:t>3</w:t>
      </w:r>
      <w:r w:rsidRPr="0004425A">
        <w:rPr>
          <w:rFonts w:cstheme="minorHAnsi"/>
          <w:iCs/>
        </w:rPr>
        <w:t xml:space="preserve">). </w:t>
      </w:r>
      <w:r w:rsidR="002F1715" w:rsidRPr="0004425A">
        <w:rPr>
          <w:rFonts w:cstheme="minorHAnsi"/>
          <w:iCs/>
        </w:rPr>
        <w:t>Associated o</w:t>
      </w:r>
      <w:r w:rsidRPr="0004425A">
        <w:rPr>
          <w:rFonts w:cstheme="minorHAnsi"/>
          <w:iCs/>
        </w:rPr>
        <w:t xml:space="preserve">dds of </w:t>
      </w:r>
      <w:r w:rsidR="000E11D9" w:rsidRPr="0004425A">
        <w:rPr>
          <w:rFonts w:cstheme="minorHAnsi"/>
          <w:iCs/>
        </w:rPr>
        <w:t>re</w:t>
      </w:r>
      <w:r w:rsidRPr="0004425A">
        <w:rPr>
          <w:rFonts w:cstheme="minorHAnsi"/>
          <w:iCs/>
        </w:rPr>
        <w:t>hospitalisation</w:t>
      </w:r>
      <w:r w:rsidR="00682D6A" w:rsidRPr="0004425A">
        <w:rPr>
          <w:rFonts w:cstheme="minorHAnsi"/>
          <w:iCs/>
        </w:rPr>
        <w:t xml:space="preserve"> (odds ratio 1.90 (95% CI 1.80-2.01) and acute myocardial infarction (odds ratio 1.37 (95% CI 1.17-1.61)</w:t>
      </w:r>
      <w:r w:rsidRPr="0004425A">
        <w:rPr>
          <w:rFonts w:cstheme="minorHAnsi"/>
          <w:iCs/>
        </w:rPr>
        <w:t xml:space="preserve"> were also higher in the myocarditis cohort compared to controls. </w:t>
      </w:r>
      <w:r w:rsidR="001D686A" w:rsidRPr="003030B1">
        <w:rPr>
          <w:rFonts w:cstheme="minorHAnsi"/>
          <w:iCs/>
          <w:highlight w:val="yellow"/>
        </w:rPr>
        <w:t xml:space="preserve">Associated odds of cardiac arrest, incident heart failure, </w:t>
      </w:r>
      <w:r w:rsidR="003030B1" w:rsidRPr="003030B1">
        <w:rPr>
          <w:rFonts w:cstheme="minorHAnsi"/>
          <w:iCs/>
          <w:highlight w:val="yellow"/>
        </w:rPr>
        <w:t xml:space="preserve">and </w:t>
      </w:r>
      <w:r w:rsidR="001D686A" w:rsidRPr="003030B1">
        <w:rPr>
          <w:rFonts w:cstheme="minorHAnsi"/>
          <w:iCs/>
          <w:highlight w:val="yellow"/>
        </w:rPr>
        <w:t xml:space="preserve">incident AF, were </w:t>
      </w:r>
      <w:r w:rsidR="003030B1" w:rsidRPr="003030B1">
        <w:rPr>
          <w:rFonts w:cstheme="minorHAnsi"/>
          <w:iCs/>
          <w:highlight w:val="yellow"/>
        </w:rPr>
        <w:t>not</w:t>
      </w:r>
      <w:r w:rsidR="001D686A" w:rsidRPr="003030B1">
        <w:rPr>
          <w:rFonts w:cstheme="minorHAnsi"/>
          <w:iCs/>
          <w:highlight w:val="yellow"/>
        </w:rPr>
        <w:t xml:space="preserve"> significantly </w:t>
      </w:r>
      <w:r w:rsidR="003030B1" w:rsidRPr="003030B1">
        <w:rPr>
          <w:rFonts w:cstheme="minorHAnsi"/>
          <w:iCs/>
          <w:highlight w:val="yellow"/>
        </w:rPr>
        <w:t>different</w:t>
      </w:r>
      <w:r w:rsidR="001D686A" w:rsidRPr="003030B1">
        <w:rPr>
          <w:rFonts w:cstheme="minorHAnsi"/>
          <w:iCs/>
          <w:highlight w:val="yellow"/>
        </w:rPr>
        <w:t xml:space="preserve"> </w:t>
      </w:r>
      <w:r w:rsidR="003030B1" w:rsidRPr="003030B1">
        <w:rPr>
          <w:rFonts w:cstheme="minorHAnsi"/>
          <w:iCs/>
          <w:highlight w:val="yellow"/>
        </w:rPr>
        <w:t>between</w:t>
      </w:r>
      <w:r w:rsidR="001D686A" w:rsidRPr="003030B1">
        <w:rPr>
          <w:rFonts w:cstheme="minorHAnsi"/>
          <w:iCs/>
          <w:highlight w:val="yellow"/>
        </w:rPr>
        <w:t xml:space="preserve"> the myocarditis cohort </w:t>
      </w:r>
      <w:r w:rsidR="003030B1" w:rsidRPr="003030B1">
        <w:rPr>
          <w:rFonts w:cstheme="minorHAnsi"/>
          <w:iCs/>
          <w:highlight w:val="yellow"/>
        </w:rPr>
        <w:t>and</w:t>
      </w:r>
      <w:r w:rsidR="001D686A" w:rsidRPr="003030B1">
        <w:rPr>
          <w:rFonts w:cstheme="minorHAnsi"/>
          <w:iCs/>
          <w:highlight w:val="yellow"/>
        </w:rPr>
        <w:t xml:space="preserve"> controls. Among subgroups, mortality was higher in all except those aged &lt;45 years and those not hospitalised following COVID-19</w:t>
      </w:r>
      <w:r w:rsidR="003030B1" w:rsidRPr="003030B1">
        <w:rPr>
          <w:rFonts w:cstheme="minorHAnsi"/>
          <w:iCs/>
          <w:highlight w:val="yellow"/>
        </w:rPr>
        <w:t xml:space="preserve"> (</w:t>
      </w:r>
      <w:r w:rsidR="003030B1" w:rsidRPr="003030B1">
        <w:rPr>
          <w:rFonts w:cstheme="minorHAnsi"/>
          <w:b/>
          <w:iCs/>
          <w:highlight w:val="yellow"/>
        </w:rPr>
        <w:t>Table 1</w:t>
      </w:r>
      <w:r w:rsidR="003030B1" w:rsidRPr="003030B1">
        <w:rPr>
          <w:rFonts w:cstheme="minorHAnsi"/>
          <w:iCs/>
          <w:highlight w:val="yellow"/>
        </w:rPr>
        <w:t>)</w:t>
      </w:r>
      <w:r w:rsidR="001D686A" w:rsidRPr="003030B1">
        <w:rPr>
          <w:rFonts w:cstheme="minorHAnsi"/>
          <w:iCs/>
          <w:highlight w:val="yellow"/>
        </w:rPr>
        <w:t>.</w:t>
      </w:r>
    </w:p>
    <w:p w14:paraId="094FE23B" w14:textId="77777777" w:rsidR="002E4CDF" w:rsidRPr="0004425A" w:rsidRDefault="002E4CDF" w:rsidP="00654249">
      <w:pPr>
        <w:spacing w:line="360" w:lineRule="auto"/>
        <w:jc w:val="both"/>
        <w:rPr>
          <w:rFonts w:cstheme="minorHAnsi"/>
          <w:iCs/>
        </w:rPr>
      </w:pPr>
    </w:p>
    <w:p w14:paraId="509DAB41" w14:textId="784C368B" w:rsidR="00450CC6" w:rsidRPr="0004425A" w:rsidRDefault="004E2F01" w:rsidP="00654249">
      <w:pPr>
        <w:spacing w:line="360" w:lineRule="auto"/>
        <w:jc w:val="both"/>
        <w:rPr>
          <w:rFonts w:cstheme="minorHAnsi"/>
          <w:i/>
          <w:iCs/>
        </w:rPr>
      </w:pPr>
      <w:r w:rsidRPr="0004425A">
        <w:rPr>
          <w:rFonts w:cstheme="minorHAnsi"/>
          <w:i/>
          <w:iCs/>
        </w:rPr>
        <w:t>Pericarditis</w:t>
      </w:r>
      <w:r w:rsidR="00D65EB1" w:rsidRPr="0004425A">
        <w:rPr>
          <w:rFonts w:cstheme="minorHAnsi"/>
          <w:i/>
          <w:iCs/>
        </w:rPr>
        <w:t xml:space="preserve"> and COVID-19</w:t>
      </w:r>
    </w:p>
    <w:p w14:paraId="71FF1B5E" w14:textId="65A0A72C" w:rsidR="002C66C3" w:rsidRDefault="00450CC6" w:rsidP="00654249">
      <w:pPr>
        <w:spacing w:line="360" w:lineRule="auto"/>
        <w:jc w:val="both"/>
        <w:rPr>
          <w:rFonts w:cstheme="minorHAnsi"/>
          <w:iCs/>
        </w:rPr>
      </w:pPr>
      <w:r w:rsidRPr="0004425A">
        <w:rPr>
          <w:rFonts w:cstheme="minorHAnsi"/>
          <w:iCs/>
        </w:rPr>
        <w:t xml:space="preserve">Following PSM, </w:t>
      </w:r>
      <w:r w:rsidR="001D686A" w:rsidRPr="0004425A">
        <w:rPr>
          <w:rFonts w:cstheme="minorHAnsi"/>
          <w:iCs/>
        </w:rPr>
        <w:t>six</w:t>
      </w:r>
      <w:r w:rsidRPr="0004425A">
        <w:rPr>
          <w:rFonts w:cstheme="minorHAnsi"/>
          <w:iCs/>
        </w:rPr>
        <w:t>-month all-cause mortality was 1</w:t>
      </w:r>
      <w:r w:rsidR="001D686A" w:rsidRPr="0004425A">
        <w:rPr>
          <w:rFonts w:cstheme="minorHAnsi"/>
          <w:iCs/>
        </w:rPr>
        <w:t>5</w:t>
      </w:r>
      <w:r w:rsidRPr="0004425A">
        <w:rPr>
          <w:rFonts w:cstheme="minorHAnsi"/>
          <w:iCs/>
        </w:rPr>
        <w:t>.</w:t>
      </w:r>
      <w:r w:rsidR="001D686A" w:rsidRPr="0004425A">
        <w:rPr>
          <w:rFonts w:cstheme="minorHAnsi"/>
          <w:iCs/>
        </w:rPr>
        <w:t>5</w:t>
      </w:r>
      <w:r w:rsidRPr="0004425A">
        <w:rPr>
          <w:rFonts w:cstheme="minorHAnsi"/>
          <w:iCs/>
        </w:rPr>
        <w:t>%</w:t>
      </w:r>
      <w:r w:rsidR="00070941" w:rsidRPr="0004425A">
        <w:rPr>
          <w:rFonts w:cstheme="minorHAnsi"/>
          <w:iCs/>
        </w:rPr>
        <w:t xml:space="preserve"> (n=</w:t>
      </w:r>
      <w:r w:rsidR="001D686A" w:rsidRPr="0004425A">
        <w:rPr>
          <w:rFonts w:cstheme="minorHAnsi"/>
          <w:iCs/>
        </w:rPr>
        <w:t>816</w:t>
      </w:r>
      <w:r w:rsidR="00070941" w:rsidRPr="0004425A">
        <w:rPr>
          <w:rFonts w:cstheme="minorHAnsi"/>
          <w:iCs/>
        </w:rPr>
        <w:t>)</w:t>
      </w:r>
      <w:r w:rsidRPr="0004425A">
        <w:rPr>
          <w:rFonts w:cstheme="minorHAnsi"/>
          <w:iCs/>
        </w:rPr>
        <w:t xml:space="preserve"> in patients with COVID-19 </w:t>
      </w:r>
      <w:r w:rsidR="00D65EB1" w:rsidRPr="0004425A">
        <w:rPr>
          <w:rFonts w:cstheme="minorHAnsi"/>
          <w:iCs/>
        </w:rPr>
        <w:t xml:space="preserve">who presented with </w:t>
      </w:r>
      <w:r w:rsidR="003D5817" w:rsidRPr="0004425A">
        <w:t xml:space="preserve">new-onset </w:t>
      </w:r>
      <w:r w:rsidRPr="0004425A">
        <w:rPr>
          <w:rFonts w:cstheme="minorHAnsi"/>
          <w:iCs/>
        </w:rPr>
        <w:t>pericarditis and 6.</w:t>
      </w:r>
      <w:r w:rsidR="001D686A" w:rsidRPr="0004425A">
        <w:rPr>
          <w:rFonts w:cstheme="minorHAnsi"/>
          <w:iCs/>
        </w:rPr>
        <w:t>7</w:t>
      </w:r>
      <w:r w:rsidRPr="0004425A">
        <w:rPr>
          <w:rFonts w:cstheme="minorHAnsi"/>
          <w:iCs/>
        </w:rPr>
        <w:t>%</w:t>
      </w:r>
      <w:r w:rsidR="00070941" w:rsidRPr="0004425A">
        <w:rPr>
          <w:rFonts w:cstheme="minorHAnsi"/>
          <w:iCs/>
        </w:rPr>
        <w:t xml:space="preserve"> (n=</w:t>
      </w:r>
      <w:r w:rsidR="001D686A" w:rsidRPr="0004425A">
        <w:rPr>
          <w:rFonts w:cstheme="minorHAnsi"/>
          <w:iCs/>
        </w:rPr>
        <w:t>356</w:t>
      </w:r>
      <w:r w:rsidR="00070941" w:rsidRPr="0004425A">
        <w:rPr>
          <w:rFonts w:cstheme="minorHAnsi"/>
          <w:iCs/>
        </w:rPr>
        <w:t>)</w:t>
      </w:r>
      <w:r w:rsidRPr="0004425A">
        <w:rPr>
          <w:rFonts w:cstheme="minorHAnsi"/>
          <w:iCs/>
        </w:rPr>
        <w:t xml:space="preserve"> in the matched controls without pericarditis (P&lt;0.0001), odds ratio 2.</w:t>
      </w:r>
      <w:r w:rsidR="001D686A" w:rsidRPr="0004425A">
        <w:rPr>
          <w:rFonts w:cstheme="minorHAnsi"/>
          <w:iCs/>
        </w:rPr>
        <w:t>55</w:t>
      </w:r>
      <w:r w:rsidRPr="0004425A">
        <w:rPr>
          <w:rFonts w:cstheme="minorHAnsi"/>
          <w:iCs/>
        </w:rPr>
        <w:t xml:space="preserve"> (95% CI: 2.</w:t>
      </w:r>
      <w:r w:rsidR="001D686A" w:rsidRPr="0004425A">
        <w:rPr>
          <w:rFonts w:cstheme="minorHAnsi"/>
          <w:iCs/>
        </w:rPr>
        <w:t>24</w:t>
      </w:r>
      <w:r w:rsidRPr="0004425A">
        <w:rPr>
          <w:rFonts w:cstheme="minorHAnsi"/>
          <w:iCs/>
        </w:rPr>
        <w:t>-2.</w:t>
      </w:r>
      <w:r w:rsidR="001D686A" w:rsidRPr="0004425A">
        <w:rPr>
          <w:rFonts w:cstheme="minorHAnsi"/>
          <w:iCs/>
        </w:rPr>
        <w:t>91</w:t>
      </w:r>
      <w:r w:rsidRPr="0004425A">
        <w:rPr>
          <w:rFonts w:cstheme="minorHAnsi"/>
          <w:iCs/>
        </w:rPr>
        <w:t>).</w:t>
      </w:r>
      <w:r w:rsidR="00DA79C0" w:rsidRPr="0004425A">
        <w:rPr>
          <w:rFonts w:cstheme="minorHAnsi"/>
          <w:iCs/>
        </w:rPr>
        <w:t xml:space="preserve"> </w:t>
      </w:r>
      <w:r w:rsidR="002F1715" w:rsidRPr="0004425A">
        <w:rPr>
          <w:rFonts w:cstheme="minorHAnsi"/>
          <w:iCs/>
        </w:rPr>
        <w:t>Associated o</w:t>
      </w:r>
      <w:r w:rsidR="00DA79C0" w:rsidRPr="0004425A">
        <w:rPr>
          <w:rFonts w:cstheme="minorHAnsi"/>
          <w:iCs/>
        </w:rPr>
        <w:t xml:space="preserve">dds of </w:t>
      </w:r>
      <w:r w:rsidR="003030B1">
        <w:rPr>
          <w:rFonts w:cstheme="minorHAnsi"/>
          <w:iCs/>
        </w:rPr>
        <w:t>re</w:t>
      </w:r>
      <w:r w:rsidR="00DA79C0" w:rsidRPr="0004425A">
        <w:rPr>
          <w:rFonts w:cstheme="minorHAnsi"/>
          <w:iCs/>
        </w:rPr>
        <w:t xml:space="preserve">hospitalisation, cardiac arrest, </w:t>
      </w:r>
      <w:r w:rsidR="00A30764" w:rsidRPr="0004425A">
        <w:rPr>
          <w:rFonts w:cstheme="minorHAnsi"/>
          <w:iCs/>
        </w:rPr>
        <w:t xml:space="preserve">incident </w:t>
      </w:r>
      <w:r w:rsidR="00DA79C0" w:rsidRPr="0004425A">
        <w:rPr>
          <w:rFonts w:cstheme="minorHAnsi"/>
          <w:iCs/>
        </w:rPr>
        <w:t>heart failure,</w:t>
      </w:r>
      <w:r w:rsidR="00A30764" w:rsidRPr="0004425A">
        <w:rPr>
          <w:rFonts w:cstheme="minorHAnsi"/>
          <w:iCs/>
        </w:rPr>
        <w:t xml:space="preserve"> incident</w:t>
      </w:r>
      <w:r w:rsidR="00DA79C0" w:rsidRPr="0004425A">
        <w:rPr>
          <w:rFonts w:cstheme="minorHAnsi"/>
          <w:iCs/>
        </w:rPr>
        <w:t xml:space="preserve"> AF, and acute myocardial infarction were also</w:t>
      </w:r>
      <w:r w:rsidR="002F1715" w:rsidRPr="0004425A">
        <w:rPr>
          <w:rFonts w:cstheme="minorHAnsi"/>
          <w:iCs/>
        </w:rPr>
        <w:t xml:space="preserve"> significantly</w:t>
      </w:r>
      <w:r w:rsidR="00DA79C0" w:rsidRPr="0004425A">
        <w:rPr>
          <w:rFonts w:cstheme="minorHAnsi"/>
          <w:iCs/>
        </w:rPr>
        <w:t xml:space="preserve"> higher in the pericarditis cohort compared to controls. </w:t>
      </w:r>
      <w:r w:rsidR="00682D6A" w:rsidRPr="0004425A">
        <w:rPr>
          <w:rFonts w:cstheme="minorHAnsi"/>
          <w:iCs/>
        </w:rPr>
        <w:t>M</w:t>
      </w:r>
      <w:r w:rsidR="00DA79C0" w:rsidRPr="0004425A">
        <w:rPr>
          <w:rFonts w:cstheme="minorHAnsi"/>
          <w:iCs/>
        </w:rPr>
        <w:t>ortality was higher</w:t>
      </w:r>
      <w:r w:rsidR="00A30764" w:rsidRPr="0004425A">
        <w:rPr>
          <w:rFonts w:cstheme="minorHAnsi"/>
          <w:iCs/>
        </w:rPr>
        <w:t xml:space="preserve"> </w:t>
      </w:r>
      <w:r w:rsidR="00682D6A" w:rsidRPr="0004425A">
        <w:rPr>
          <w:rFonts w:cstheme="minorHAnsi"/>
          <w:iCs/>
        </w:rPr>
        <w:t>among all</w:t>
      </w:r>
      <w:r w:rsidR="00DA79C0" w:rsidRPr="0004425A">
        <w:rPr>
          <w:rFonts w:cstheme="minorHAnsi"/>
          <w:iCs/>
        </w:rPr>
        <w:t xml:space="preserve"> </w:t>
      </w:r>
      <w:r w:rsidR="00682D6A" w:rsidRPr="0004425A">
        <w:rPr>
          <w:rFonts w:cstheme="minorHAnsi"/>
          <w:iCs/>
        </w:rPr>
        <w:t>sub</w:t>
      </w:r>
      <w:r w:rsidR="00DA79C0" w:rsidRPr="0004425A">
        <w:rPr>
          <w:rFonts w:cstheme="minorHAnsi"/>
          <w:iCs/>
        </w:rPr>
        <w:t>groups</w:t>
      </w:r>
      <w:r w:rsidR="003030B1">
        <w:rPr>
          <w:rFonts w:cstheme="minorHAnsi"/>
          <w:iCs/>
        </w:rPr>
        <w:t xml:space="preserve"> </w:t>
      </w:r>
      <w:r w:rsidR="003030B1" w:rsidRPr="00D55179">
        <w:rPr>
          <w:rFonts w:cstheme="minorHAnsi"/>
          <w:iCs/>
          <w:highlight w:val="yellow"/>
        </w:rPr>
        <w:t>(</w:t>
      </w:r>
      <w:r w:rsidR="003030B1" w:rsidRPr="00D55179">
        <w:rPr>
          <w:rFonts w:cstheme="minorHAnsi"/>
          <w:b/>
          <w:iCs/>
          <w:highlight w:val="yellow"/>
        </w:rPr>
        <w:t>Table 2</w:t>
      </w:r>
      <w:r w:rsidR="003030B1" w:rsidRPr="00D55179">
        <w:rPr>
          <w:rFonts w:cstheme="minorHAnsi"/>
          <w:iCs/>
          <w:highlight w:val="yellow"/>
        </w:rPr>
        <w:t>)</w:t>
      </w:r>
      <w:r w:rsidR="00682D6A" w:rsidRPr="00D55179">
        <w:rPr>
          <w:rFonts w:cstheme="minorHAnsi"/>
          <w:iCs/>
          <w:highlight w:val="yellow"/>
        </w:rPr>
        <w:t>.</w:t>
      </w:r>
    </w:p>
    <w:p w14:paraId="5F3A207E" w14:textId="5C83106B" w:rsidR="005E393C" w:rsidRDefault="005E393C" w:rsidP="00654249">
      <w:pPr>
        <w:spacing w:line="360" w:lineRule="auto"/>
        <w:jc w:val="both"/>
        <w:rPr>
          <w:rFonts w:cstheme="minorHAnsi"/>
          <w:iCs/>
        </w:rPr>
      </w:pPr>
    </w:p>
    <w:p w14:paraId="2B19C0F3" w14:textId="05B150AD" w:rsidR="005E393C" w:rsidRPr="001D14A6" w:rsidRDefault="005E393C" w:rsidP="00654249">
      <w:pPr>
        <w:spacing w:line="360" w:lineRule="auto"/>
        <w:jc w:val="both"/>
        <w:rPr>
          <w:rFonts w:cstheme="minorHAnsi"/>
          <w:iCs/>
        </w:rPr>
      </w:pPr>
      <w:r w:rsidRPr="001D14A6">
        <w:rPr>
          <w:rFonts w:cstheme="minorHAnsi"/>
          <w:iCs/>
          <w:highlight w:val="yellow"/>
        </w:rPr>
        <w:lastRenderedPageBreak/>
        <w:t>Pneumonia and myocarditis/pericarditis (Pre-COVID-19 analyses)</w:t>
      </w:r>
    </w:p>
    <w:p w14:paraId="02064333" w14:textId="46AA6B47" w:rsidR="005E393C" w:rsidRPr="005E393C" w:rsidRDefault="001D14A6" w:rsidP="00654249">
      <w:pPr>
        <w:spacing w:line="360" w:lineRule="auto"/>
        <w:jc w:val="both"/>
        <w:rPr>
          <w:rFonts w:cstheme="minorHAnsi"/>
          <w:iCs/>
        </w:rPr>
      </w:pPr>
      <w:r>
        <w:rPr>
          <w:rFonts w:cstheme="minorHAnsi"/>
          <w:iCs/>
          <w:highlight w:val="yellow"/>
        </w:rPr>
        <w:t>O</w:t>
      </w:r>
      <w:r w:rsidRPr="001D14A6">
        <w:rPr>
          <w:rFonts w:cstheme="minorHAnsi"/>
          <w:iCs/>
          <w:highlight w:val="yellow"/>
        </w:rPr>
        <w:t xml:space="preserve">f the total pneumonia cases (n=128,939), 3.1% (n=4,012) developed myocarditis and 1.9% (n=2,497) developed pericarditis. Myocarditis was associated with significantly higher odds of </w:t>
      </w:r>
      <w:r w:rsidR="00907550">
        <w:rPr>
          <w:rFonts w:cstheme="minorHAnsi"/>
          <w:iCs/>
          <w:highlight w:val="yellow"/>
        </w:rPr>
        <w:t>re</w:t>
      </w:r>
      <w:r w:rsidRPr="001D14A6">
        <w:rPr>
          <w:rFonts w:cstheme="minorHAnsi"/>
          <w:iCs/>
          <w:highlight w:val="yellow"/>
        </w:rPr>
        <w:t>hospitalisation</w:t>
      </w:r>
      <w:r w:rsidR="00907550">
        <w:rPr>
          <w:rFonts w:cstheme="minorHAnsi"/>
          <w:iCs/>
          <w:highlight w:val="yellow"/>
        </w:rPr>
        <w:t xml:space="preserve"> compared to controls.</w:t>
      </w:r>
      <w:r w:rsidRPr="001D14A6">
        <w:rPr>
          <w:rFonts w:cstheme="minorHAnsi"/>
          <w:iCs/>
          <w:highlight w:val="yellow"/>
        </w:rPr>
        <w:t xml:space="preserve"> </w:t>
      </w:r>
      <w:r w:rsidR="00907550">
        <w:rPr>
          <w:rFonts w:cstheme="minorHAnsi"/>
          <w:iCs/>
          <w:highlight w:val="yellow"/>
        </w:rPr>
        <w:t>P</w:t>
      </w:r>
      <w:r w:rsidRPr="001D14A6">
        <w:rPr>
          <w:rFonts w:cstheme="minorHAnsi"/>
          <w:iCs/>
          <w:highlight w:val="yellow"/>
        </w:rPr>
        <w:t xml:space="preserve">ericarditis </w:t>
      </w:r>
      <w:r w:rsidR="00907550">
        <w:rPr>
          <w:rFonts w:cstheme="minorHAnsi"/>
          <w:iCs/>
          <w:highlight w:val="yellow"/>
        </w:rPr>
        <w:t xml:space="preserve">was </w:t>
      </w:r>
      <w:r w:rsidRPr="001D14A6">
        <w:rPr>
          <w:rFonts w:cstheme="minorHAnsi"/>
          <w:iCs/>
          <w:highlight w:val="yellow"/>
        </w:rPr>
        <w:t xml:space="preserve">associated with significantly higher odds for mortality, </w:t>
      </w:r>
      <w:r w:rsidR="00907550">
        <w:rPr>
          <w:rFonts w:cstheme="minorHAnsi"/>
          <w:iCs/>
          <w:highlight w:val="yellow"/>
        </w:rPr>
        <w:t>re</w:t>
      </w:r>
      <w:r w:rsidRPr="001D14A6">
        <w:rPr>
          <w:rFonts w:cstheme="minorHAnsi"/>
          <w:iCs/>
          <w:highlight w:val="yellow"/>
        </w:rPr>
        <w:t xml:space="preserve">hospitalisation, cardiac arrest, heart failure, AF, </w:t>
      </w:r>
      <w:r w:rsidR="00907550">
        <w:rPr>
          <w:rFonts w:cstheme="minorHAnsi"/>
          <w:iCs/>
          <w:highlight w:val="yellow"/>
        </w:rPr>
        <w:t>and myocardial infarction</w:t>
      </w:r>
      <w:r w:rsidRPr="001D14A6">
        <w:rPr>
          <w:rFonts w:cstheme="minorHAnsi"/>
          <w:iCs/>
          <w:highlight w:val="yellow"/>
        </w:rPr>
        <w:t>.</w:t>
      </w:r>
      <w:r w:rsidRPr="001D14A6">
        <w:rPr>
          <w:rFonts w:cstheme="minorHAnsi"/>
          <w:iCs/>
          <w:highlight w:val="yellow"/>
        </w:rPr>
        <w:t xml:space="preserve"> The complete prevalence and outcome data for the </w:t>
      </w:r>
      <w:r w:rsidRPr="001D14A6">
        <w:rPr>
          <w:rFonts w:cstheme="minorHAnsi"/>
          <w:iCs/>
          <w:highlight w:val="yellow"/>
        </w:rPr>
        <w:t xml:space="preserve">pneumonia </w:t>
      </w:r>
      <w:r w:rsidRPr="001D14A6">
        <w:rPr>
          <w:rFonts w:cstheme="minorHAnsi"/>
          <w:iCs/>
          <w:highlight w:val="yellow"/>
        </w:rPr>
        <w:t xml:space="preserve">cohort is presented in </w:t>
      </w:r>
      <w:r w:rsidRPr="001D14A6">
        <w:rPr>
          <w:rFonts w:cstheme="minorHAnsi"/>
          <w:b/>
          <w:iCs/>
          <w:highlight w:val="yellow"/>
        </w:rPr>
        <w:t>S</w:t>
      </w:r>
      <w:r w:rsidRPr="001D14A6">
        <w:rPr>
          <w:rFonts w:cstheme="minorHAnsi"/>
          <w:b/>
          <w:iCs/>
          <w:highlight w:val="yellow"/>
        </w:rPr>
        <w:t>upplement</w:t>
      </w:r>
      <w:r w:rsidRPr="001D14A6">
        <w:rPr>
          <w:rFonts w:cstheme="minorHAnsi"/>
          <w:b/>
          <w:iCs/>
          <w:highlight w:val="yellow"/>
        </w:rPr>
        <w:t xml:space="preserve">ary </w:t>
      </w:r>
      <w:r w:rsidR="00907550">
        <w:rPr>
          <w:rFonts w:cstheme="minorHAnsi"/>
          <w:b/>
          <w:iCs/>
          <w:highlight w:val="yellow"/>
        </w:rPr>
        <w:t>T</w:t>
      </w:r>
      <w:r w:rsidRPr="001D14A6">
        <w:rPr>
          <w:rFonts w:cstheme="minorHAnsi"/>
          <w:b/>
          <w:iCs/>
          <w:highlight w:val="yellow"/>
        </w:rPr>
        <w:t>able</w:t>
      </w:r>
      <w:r w:rsidRPr="001D14A6">
        <w:rPr>
          <w:rFonts w:cstheme="minorHAnsi"/>
          <w:b/>
          <w:iCs/>
          <w:highlight w:val="yellow"/>
        </w:rPr>
        <w:t xml:space="preserve"> 3</w:t>
      </w:r>
      <w:r w:rsidRPr="001D14A6">
        <w:rPr>
          <w:rFonts w:cstheme="minorHAnsi"/>
          <w:iCs/>
          <w:highlight w:val="yellow"/>
        </w:rPr>
        <w:t>.</w:t>
      </w:r>
    </w:p>
    <w:p w14:paraId="18149D3A" w14:textId="77777777" w:rsidR="00654249" w:rsidRPr="0004425A" w:rsidRDefault="00654249" w:rsidP="00654249">
      <w:pPr>
        <w:spacing w:after="120" w:line="360" w:lineRule="auto"/>
        <w:jc w:val="both"/>
        <w:rPr>
          <w:rFonts w:cstheme="minorHAnsi"/>
          <w:b/>
          <w:bCs/>
        </w:rPr>
      </w:pPr>
    </w:p>
    <w:p w14:paraId="26F5D231" w14:textId="39554A6A" w:rsidR="00630454" w:rsidRPr="0004425A" w:rsidRDefault="00630454" w:rsidP="00654249">
      <w:pPr>
        <w:spacing w:after="120" w:line="360" w:lineRule="auto"/>
        <w:jc w:val="both"/>
        <w:rPr>
          <w:rFonts w:cstheme="minorHAnsi"/>
          <w:b/>
          <w:bCs/>
        </w:rPr>
      </w:pPr>
      <w:r w:rsidRPr="0004425A">
        <w:rPr>
          <w:rFonts w:cstheme="minorHAnsi"/>
          <w:b/>
          <w:bCs/>
        </w:rPr>
        <w:t>Discussion</w:t>
      </w:r>
    </w:p>
    <w:p w14:paraId="1E2D88BB" w14:textId="4F977547" w:rsidR="00310684" w:rsidRPr="0004425A" w:rsidRDefault="00A30764" w:rsidP="00654249">
      <w:pPr>
        <w:spacing w:line="360" w:lineRule="auto"/>
        <w:jc w:val="both"/>
        <w:rPr>
          <w:rFonts w:cstheme="minorHAnsi"/>
        </w:rPr>
      </w:pPr>
      <w:r w:rsidRPr="0004425A">
        <w:rPr>
          <w:rFonts w:cstheme="minorHAnsi"/>
        </w:rPr>
        <w:t>Collectively, this retrospective analysis represents the largest follow-up data set of its kind for patients with COVID-19 and</w:t>
      </w:r>
      <w:r w:rsidR="00D65EB1" w:rsidRPr="0004425A">
        <w:rPr>
          <w:rFonts w:cstheme="minorHAnsi"/>
        </w:rPr>
        <w:t xml:space="preserve"> presentation of </w:t>
      </w:r>
      <w:r w:rsidR="003D5817" w:rsidRPr="0004425A">
        <w:t xml:space="preserve">new-onset </w:t>
      </w:r>
      <w:r w:rsidRPr="0004425A">
        <w:rPr>
          <w:rFonts w:cstheme="minorHAnsi"/>
        </w:rPr>
        <w:t xml:space="preserve">myocarditis or pericarditis. </w:t>
      </w:r>
      <w:r w:rsidRPr="0004425A">
        <w:rPr>
          <w:rFonts w:cstheme="minorHAnsi"/>
          <w:iCs/>
        </w:rPr>
        <w:t xml:space="preserve">The findings of the present study </w:t>
      </w:r>
      <w:r w:rsidR="001B60E3">
        <w:rPr>
          <w:rFonts w:cstheme="minorHAnsi"/>
          <w:iCs/>
        </w:rPr>
        <w:t>suggest</w:t>
      </w:r>
      <w:r w:rsidRPr="0004425A">
        <w:rPr>
          <w:rFonts w:cstheme="minorHAnsi"/>
          <w:iCs/>
        </w:rPr>
        <w:t xml:space="preserve"> that myocarditis and pericarditis</w:t>
      </w:r>
      <w:r w:rsidR="00D65EB1" w:rsidRPr="0004425A">
        <w:rPr>
          <w:rFonts w:cstheme="minorHAnsi"/>
          <w:iCs/>
        </w:rPr>
        <w:t xml:space="preserve"> in patients with COVID-19</w:t>
      </w:r>
      <w:r w:rsidRPr="0004425A">
        <w:rPr>
          <w:rFonts w:cstheme="minorHAnsi"/>
          <w:iCs/>
        </w:rPr>
        <w:t xml:space="preserve"> associate</w:t>
      </w:r>
      <w:r w:rsidR="001B60E3">
        <w:rPr>
          <w:rFonts w:cstheme="minorHAnsi"/>
          <w:iCs/>
        </w:rPr>
        <w:t>s</w:t>
      </w:r>
      <w:r w:rsidRPr="0004425A">
        <w:rPr>
          <w:rFonts w:cstheme="minorHAnsi"/>
          <w:iCs/>
        </w:rPr>
        <w:t xml:space="preserve"> with significant</w:t>
      </w:r>
      <w:r w:rsidR="007A5237" w:rsidRPr="0004425A">
        <w:rPr>
          <w:rFonts w:cstheme="minorHAnsi"/>
          <w:iCs/>
        </w:rPr>
        <w:t xml:space="preserve">ly </w:t>
      </w:r>
      <w:r w:rsidRPr="0004425A">
        <w:rPr>
          <w:rFonts w:cstheme="minorHAnsi"/>
          <w:iCs/>
        </w:rPr>
        <w:t>increased odds of all-cause mortality</w:t>
      </w:r>
      <w:r w:rsidR="007A5237" w:rsidRPr="0004425A">
        <w:rPr>
          <w:rFonts w:cstheme="minorHAnsi"/>
          <w:iCs/>
        </w:rPr>
        <w:t>, rehospitalisation, and acute myocardial infarction</w:t>
      </w:r>
      <w:r w:rsidRPr="0004425A">
        <w:rPr>
          <w:rFonts w:cstheme="minorHAnsi"/>
        </w:rPr>
        <w:t>.</w:t>
      </w:r>
      <w:r w:rsidR="00977F87" w:rsidRPr="0004425A">
        <w:rPr>
          <w:rFonts w:cstheme="minorHAnsi"/>
        </w:rPr>
        <w:t xml:space="preserve"> Associated odds of cardiac arrest, incident heart failure, </w:t>
      </w:r>
      <w:r w:rsidR="007A5237" w:rsidRPr="0004425A">
        <w:rPr>
          <w:rFonts w:cstheme="minorHAnsi"/>
        </w:rPr>
        <w:t xml:space="preserve">and </w:t>
      </w:r>
      <w:r w:rsidR="00977F87" w:rsidRPr="0004425A">
        <w:rPr>
          <w:rFonts w:cstheme="minorHAnsi"/>
        </w:rPr>
        <w:t xml:space="preserve">incident AF, were higher in patients </w:t>
      </w:r>
      <w:r w:rsidR="00D65EB1" w:rsidRPr="0004425A">
        <w:rPr>
          <w:rFonts w:cstheme="minorHAnsi"/>
        </w:rPr>
        <w:t xml:space="preserve">with pericarditis </w:t>
      </w:r>
      <w:r w:rsidR="00977F87" w:rsidRPr="0004425A">
        <w:rPr>
          <w:rFonts w:cstheme="minorHAnsi"/>
        </w:rPr>
        <w:t>compared to matched controls. In contrast, a</w:t>
      </w:r>
      <w:r w:rsidR="00971442" w:rsidRPr="0004425A">
        <w:rPr>
          <w:rFonts w:cstheme="minorHAnsi"/>
        </w:rPr>
        <w:t>ssociated o</w:t>
      </w:r>
      <w:r w:rsidRPr="0004425A">
        <w:rPr>
          <w:rFonts w:cstheme="minorHAnsi"/>
        </w:rPr>
        <w:t xml:space="preserve">dds of cardiac arrest, incident heart failure, </w:t>
      </w:r>
      <w:r w:rsidR="007A5237" w:rsidRPr="0004425A">
        <w:rPr>
          <w:rFonts w:cstheme="minorHAnsi"/>
        </w:rPr>
        <w:t xml:space="preserve">and </w:t>
      </w:r>
      <w:r w:rsidRPr="0004425A">
        <w:rPr>
          <w:rFonts w:cstheme="minorHAnsi"/>
        </w:rPr>
        <w:t xml:space="preserve">incident AF were </w:t>
      </w:r>
      <w:r w:rsidR="007A5237" w:rsidRPr="0004425A">
        <w:rPr>
          <w:rFonts w:cstheme="minorHAnsi"/>
        </w:rPr>
        <w:t xml:space="preserve">not </w:t>
      </w:r>
      <w:r w:rsidRPr="0004425A">
        <w:rPr>
          <w:rFonts w:cstheme="minorHAnsi"/>
        </w:rPr>
        <w:t xml:space="preserve">higher in </w:t>
      </w:r>
      <w:r w:rsidR="00D65EB1" w:rsidRPr="0004425A">
        <w:rPr>
          <w:rFonts w:cstheme="minorHAnsi"/>
        </w:rPr>
        <w:t>patients with</w:t>
      </w:r>
      <w:r w:rsidR="00195CFE" w:rsidRPr="0004425A">
        <w:rPr>
          <w:rFonts w:cstheme="minorHAnsi"/>
        </w:rPr>
        <w:t xml:space="preserve"> </w:t>
      </w:r>
      <w:r w:rsidRPr="0004425A">
        <w:rPr>
          <w:rFonts w:cstheme="minorHAnsi"/>
        </w:rPr>
        <w:t xml:space="preserve">myocarditis compared to </w:t>
      </w:r>
      <w:r w:rsidR="006200D1" w:rsidRPr="0004425A">
        <w:rPr>
          <w:rFonts w:cstheme="minorHAnsi"/>
        </w:rPr>
        <w:t xml:space="preserve">matched </w:t>
      </w:r>
      <w:r w:rsidRPr="0004425A">
        <w:rPr>
          <w:rFonts w:cstheme="minorHAnsi"/>
        </w:rPr>
        <w:t>controls. Therefore, although</w:t>
      </w:r>
      <w:r w:rsidR="00D65EB1" w:rsidRPr="0004425A">
        <w:rPr>
          <w:rFonts w:cstheme="minorHAnsi"/>
        </w:rPr>
        <w:t xml:space="preserve"> </w:t>
      </w:r>
      <w:r w:rsidR="003D5817" w:rsidRPr="0004425A">
        <w:t xml:space="preserve">new-onset </w:t>
      </w:r>
      <w:r w:rsidRPr="0004425A">
        <w:rPr>
          <w:rFonts w:cstheme="minorHAnsi"/>
        </w:rPr>
        <w:t xml:space="preserve">myocarditis </w:t>
      </w:r>
      <w:r w:rsidR="00971442" w:rsidRPr="0004425A">
        <w:rPr>
          <w:rFonts w:cstheme="minorHAnsi"/>
        </w:rPr>
        <w:t>was</w:t>
      </w:r>
      <w:r w:rsidRPr="0004425A">
        <w:rPr>
          <w:rFonts w:cstheme="minorHAnsi"/>
        </w:rPr>
        <w:t xml:space="preserve"> more prevalent (</w:t>
      </w:r>
      <w:r w:rsidR="007A5237" w:rsidRPr="0004425A">
        <w:rPr>
          <w:rFonts w:cstheme="minorHAnsi"/>
        </w:rPr>
        <w:t>5</w:t>
      </w:r>
      <w:r w:rsidRPr="0004425A">
        <w:rPr>
          <w:rFonts w:cstheme="minorHAnsi"/>
        </w:rPr>
        <w:t>.0%) than</w:t>
      </w:r>
      <w:r w:rsidR="007924E7" w:rsidRPr="0004425A">
        <w:rPr>
          <w:rFonts w:cstheme="minorHAnsi"/>
        </w:rPr>
        <w:t xml:space="preserve"> </w:t>
      </w:r>
      <w:r w:rsidRPr="0004425A">
        <w:rPr>
          <w:rFonts w:cstheme="minorHAnsi"/>
        </w:rPr>
        <w:t>pericarditis (</w:t>
      </w:r>
      <w:r w:rsidR="007A5237" w:rsidRPr="0004425A">
        <w:rPr>
          <w:rFonts w:cstheme="minorHAnsi"/>
        </w:rPr>
        <w:t>1</w:t>
      </w:r>
      <w:r w:rsidRPr="0004425A">
        <w:rPr>
          <w:rFonts w:cstheme="minorHAnsi"/>
        </w:rPr>
        <w:t>.</w:t>
      </w:r>
      <w:r w:rsidR="007A5237" w:rsidRPr="0004425A">
        <w:rPr>
          <w:rFonts w:cstheme="minorHAnsi"/>
        </w:rPr>
        <w:t>5</w:t>
      </w:r>
      <w:r w:rsidRPr="0004425A">
        <w:rPr>
          <w:rFonts w:cstheme="minorHAnsi"/>
        </w:rPr>
        <w:t>%)</w:t>
      </w:r>
      <w:r w:rsidR="00D65EB1" w:rsidRPr="0004425A">
        <w:rPr>
          <w:rFonts w:cstheme="minorHAnsi"/>
        </w:rPr>
        <w:t xml:space="preserve"> in patients with COVID-19</w:t>
      </w:r>
      <w:r w:rsidRPr="0004425A">
        <w:rPr>
          <w:rFonts w:cstheme="minorHAnsi"/>
        </w:rPr>
        <w:t xml:space="preserve">, </w:t>
      </w:r>
      <w:r w:rsidR="007924E7" w:rsidRPr="0004425A">
        <w:rPr>
          <w:rFonts w:cstheme="minorHAnsi"/>
        </w:rPr>
        <w:t>the latter</w:t>
      </w:r>
      <w:r w:rsidRPr="0004425A">
        <w:rPr>
          <w:rFonts w:cstheme="minorHAnsi"/>
        </w:rPr>
        <w:t xml:space="preserve"> seems to be associated with </w:t>
      </w:r>
      <w:r w:rsidR="00971442" w:rsidRPr="0004425A">
        <w:rPr>
          <w:rFonts w:cstheme="minorHAnsi"/>
        </w:rPr>
        <w:t>more substantial</w:t>
      </w:r>
      <w:r w:rsidRPr="0004425A">
        <w:rPr>
          <w:rFonts w:cstheme="minorHAnsi"/>
        </w:rPr>
        <w:t xml:space="preserve"> adverse events and cardiovascular </w:t>
      </w:r>
      <w:r w:rsidR="006200D1" w:rsidRPr="0004425A">
        <w:rPr>
          <w:rFonts w:cstheme="minorHAnsi"/>
        </w:rPr>
        <w:t>sequelae</w:t>
      </w:r>
      <w:r w:rsidRPr="0004425A">
        <w:rPr>
          <w:rFonts w:cstheme="minorHAnsi"/>
        </w:rPr>
        <w:t xml:space="preserve">. </w:t>
      </w:r>
    </w:p>
    <w:p w14:paraId="4E7988CE" w14:textId="77777777" w:rsidR="00310684" w:rsidRPr="0004425A" w:rsidRDefault="00310684" w:rsidP="00654249">
      <w:pPr>
        <w:spacing w:line="360" w:lineRule="auto"/>
        <w:jc w:val="both"/>
        <w:rPr>
          <w:rFonts w:cstheme="minorHAnsi"/>
        </w:rPr>
      </w:pPr>
    </w:p>
    <w:p w14:paraId="297E8E08" w14:textId="2D72BB44" w:rsidR="001E6B33" w:rsidRPr="0004425A" w:rsidRDefault="00310684" w:rsidP="00654249">
      <w:pPr>
        <w:spacing w:line="360" w:lineRule="auto"/>
        <w:jc w:val="both"/>
        <w:rPr>
          <w:rFonts w:cstheme="minorHAnsi"/>
        </w:rPr>
      </w:pPr>
      <w:r w:rsidRPr="0004425A">
        <w:rPr>
          <w:rFonts w:cstheme="minorHAnsi"/>
        </w:rPr>
        <w:t>Previous work has demonstrated that in 222 non-COVID-19, biopsy-proven, viral myocarditis cases, the rate of mortality was 19.2% in 4.7 years</w:t>
      </w:r>
      <w:r w:rsidR="00971442" w:rsidRPr="0004425A">
        <w:rPr>
          <w:rFonts w:cstheme="minorHAnsi"/>
        </w:rPr>
        <w:t xml:space="preserve"> of</w:t>
      </w:r>
      <w:r w:rsidRPr="0004425A">
        <w:rPr>
          <w:rFonts w:cstheme="minorHAnsi"/>
        </w:rPr>
        <w:t xml:space="preserve"> follow-up.</w:t>
      </w:r>
      <w:r w:rsidR="00971442" w:rsidRPr="0004425A">
        <w:rPr>
          <w:rFonts w:cstheme="minorHAnsi"/>
        </w:rPr>
        <w:fldChar w:fldCharType="begin"/>
      </w:r>
      <w:r w:rsidR="00635A1F">
        <w:rPr>
          <w:rFonts w:cstheme="minorHAnsi"/>
        </w:rPr>
        <w:instrText xml:space="preserve"> ADDIN EN.CITE &lt;EndNote&gt;&lt;Cite&gt;&lt;Author&gt;Grün&lt;/Author&gt;&lt;Year&gt;2012&lt;/Year&gt;&lt;RecNum&gt;2175&lt;/RecNum&gt;&lt;DisplayText&gt;(20)&lt;/DisplayText&gt;&lt;record&gt;&lt;rec-number&gt;2175&lt;/rec-number&gt;&lt;foreign-keys&gt;&lt;key app="EN" db-id="09tweeax9tpw2aetw5vpzvtkdt9s2ep52zrs" timestamp="1606675347"&gt;2175&lt;/key&gt;&lt;/foreign-keys&gt;&lt;ref-type name="Journal Article"&gt;17&lt;/ref-type&gt;&lt;contributors&gt;&lt;authors&gt;&lt;author&gt;Stefan Grün&lt;/author&gt;&lt;author&gt;Julia Schumm&lt;/author&gt;&lt;author&gt;Simon Greulich&lt;/author&gt;&lt;author&gt;Anja Wagner&lt;/author&gt;&lt;author&gt;Steffen Schneider&lt;/author&gt;&lt;author&gt;Oliver Bruder&lt;/author&gt;&lt;author&gt;Eva-Maria Kispert&lt;/author&gt;&lt;author&gt;Stephan Hill&lt;/author&gt;&lt;author&gt;Peter Ong&lt;/author&gt;&lt;author&gt;Karin Klingel&lt;/author&gt;&lt;author&gt;Reinhardt Kandolf&lt;/author&gt;&lt;author&gt;Udo Sechtem&lt;/author&gt;&lt;author&gt;Heiko Mahrholdt&lt;/author&gt;&lt;/authors&gt;&lt;/contributors&gt;&lt;titles&gt;&lt;title&gt;Long-Term Follow-Up of Biopsy-Proven Viral Myocarditis&lt;/title&gt;&lt;secondary-title&gt;Journal of the American College of Cardiology&lt;/secondary-title&gt;&lt;/titles&gt;&lt;periodical&gt;&lt;full-title&gt;Journal of the American College of Cardiology&lt;/full-title&gt;&lt;/periodical&gt;&lt;pages&gt;1604-1615&lt;/pages&gt;&lt;volume&gt;59&lt;/volume&gt;&lt;number&gt;18&lt;/number&gt;&lt;dates&gt;&lt;year&gt;2012&lt;/year&gt;&lt;/dates&gt;&lt;urls&gt;&lt;related-urls&gt;&lt;url&gt;https://www.jacc.org/doi/abs/10.1016/j.jacc.2012.01.007&lt;/url&gt;&lt;/related-urls&gt;&lt;/urls&gt;&lt;electronic-resource-num&gt;doi:10.1016/j.jacc.2012.01.007&lt;/electronic-resource-num&gt;&lt;/record&gt;&lt;/Cite&gt;&lt;/EndNote&gt;</w:instrText>
      </w:r>
      <w:r w:rsidR="00971442" w:rsidRPr="0004425A">
        <w:rPr>
          <w:rFonts w:cstheme="minorHAnsi"/>
        </w:rPr>
        <w:fldChar w:fldCharType="separate"/>
      </w:r>
      <w:r w:rsidR="00635A1F">
        <w:rPr>
          <w:rFonts w:cstheme="minorHAnsi"/>
          <w:noProof/>
        </w:rPr>
        <w:t>(20)</w:t>
      </w:r>
      <w:r w:rsidR="00971442" w:rsidRPr="0004425A">
        <w:rPr>
          <w:rFonts w:cstheme="minorHAnsi"/>
        </w:rPr>
        <w:fldChar w:fldCharType="end"/>
      </w:r>
      <w:r w:rsidR="00971442" w:rsidRPr="0004425A">
        <w:rPr>
          <w:rFonts w:cstheme="minorHAnsi"/>
        </w:rPr>
        <w:t xml:space="preserve"> </w:t>
      </w:r>
      <w:r w:rsidR="00574504" w:rsidRPr="0004425A">
        <w:rPr>
          <w:rFonts w:cstheme="minorHAnsi"/>
        </w:rPr>
        <w:t>In a nationwide Danish registry of 8,077 patients with pericarditis, the absolute 1-year mortality was 2.9% compared to 0.8% in matched controls without pericarditis.</w:t>
      </w:r>
      <w:r w:rsidR="00971442" w:rsidRPr="0004425A">
        <w:rPr>
          <w:rFonts w:cstheme="minorHAnsi"/>
        </w:rPr>
        <w:fldChar w:fldCharType="begin"/>
      </w:r>
      <w:r w:rsidR="00635A1F">
        <w:rPr>
          <w:rFonts w:cstheme="minorHAnsi"/>
        </w:rPr>
        <w:instrText xml:space="preserve"> ADDIN EN.CITE &lt;EndNote&gt;&lt;Cite&gt;&lt;Author&gt;Sigvardt&lt;/Author&gt;&lt;Year&gt;2019&lt;/Year&gt;&lt;RecNum&gt;2189&lt;/RecNum&gt;&lt;DisplayText&gt;(21)&lt;/DisplayText&gt;&lt;record&gt;&lt;rec-number&gt;2189&lt;/rec-number&gt;&lt;foreign-keys&gt;&lt;key app="EN" db-id="09tweeax9tpw2aetw5vpzvtkdt9s2ep52zrs" timestamp="1606999828"&gt;2189&lt;/key&gt;&lt;/foreign-keys&gt;&lt;ref-type name="Journal Article"&gt;17&lt;/ref-type&gt;&lt;contributors&gt;&lt;authors&gt;&lt;author&gt;Sigvardt, F. L.&lt;/author&gt;&lt;author&gt;Hansen, M. L.&lt;/author&gt;&lt;author&gt;Kristensen, S. L.&lt;/author&gt;&lt;author&gt;Gustafsson, F.&lt;/author&gt;&lt;author&gt;Ghanizada, M.&lt;/author&gt;&lt;author&gt;Gislason, G. H.&lt;/author&gt;&lt;author&gt;Madelair, C.&lt;/author&gt;&lt;/authors&gt;&lt;/contributors&gt;&lt;titles&gt;&lt;title&gt;Increased 1-year mortality among patients discharged following hospitalization for pericarditis - a nationwide cohort study&lt;/title&gt;&lt;secondary-title&gt;European Heart Journal&lt;/secondary-title&gt;&lt;/titles&gt;&lt;periodical&gt;&lt;full-title&gt;European Heart Journal&lt;/full-title&gt;&lt;/periodical&gt;&lt;volume&gt;40&lt;/volume&gt;&lt;number&gt;Supplement_1&lt;/number&gt;&lt;dates&gt;&lt;year&gt;2019&lt;/year&gt;&lt;/dates&gt;&lt;isbn&gt;0195-668X&lt;/isbn&gt;&lt;urls&gt;&lt;related-urls&gt;&lt;url&gt;https://doi.org/10.1093/eurheartj/ehz746.0039&lt;/url&gt;&lt;/related-urls&gt;&lt;/urls&gt;&lt;electronic-resource-num&gt;10.1093/eurheartj/ehz746.0039&lt;/electronic-resource-num&gt;&lt;access-date&gt;12/3/2020&lt;/access-date&gt;&lt;/record&gt;&lt;/Cite&gt;&lt;/EndNote&gt;</w:instrText>
      </w:r>
      <w:r w:rsidR="00971442" w:rsidRPr="0004425A">
        <w:rPr>
          <w:rFonts w:cstheme="minorHAnsi"/>
        </w:rPr>
        <w:fldChar w:fldCharType="separate"/>
      </w:r>
      <w:r w:rsidR="00635A1F">
        <w:rPr>
          <w:rFonts w:cstheme="minorHAnsi"/>
          <w:noProof/>
        </w:rPr>
        <w:t>(21)</w:t>
      </w:r>
      <w:r w:rsidR="00971442" w:rsidRPr="0004425A">
        <w:rPr>
          <w:rFonts w:cstheme="minorHAnsi"/>
        </w:rPr>
        <w:fldChar w:fldCharType="end"/>
      </w:r>
      <w:r w:rsidR="00574504" w:rsidRPr="0004425A">
        <w:rPr>
          <w:rFonts w:cstheme="minorHAnsi"/>
        </w:rPr>
        <w:t xml:space="preserve"> </w:t>
      </w:r>
      <w:r w:rsidR="00971442" w:rsidRPr="0004425A">
        <w:rPr>
          <w:rFonts w:cstheme="minorHAnsi"/>
        </w:rPr>
        <w:t>In the present study,</w:t>
      </w:r>
      <w:r w:rsidR="00574504" w:rsidRPr="0004425A">
        <w:rPr>
          <w:rFonts w:cstheme="minorHAnsi"/>
        </w:rPr>
        <w:t xml:space="preserve"> </w:t>
      </w:r>
      <w:r w:rsidR="00971442" w:rsidRPr="0004425A">
        <w:rPr>
          <w:rFonts w:cstheme="minorHAnsi"/>
        </w:rPr>
        <w:t xml:space="preserve">results </w:t>
      </w:r>
      <w:r w:rsidR="00574504" w:rsidRPr="0004425A">
        <w:rPr>
          <w:rFonts w:cstheme="minorHAnsi"/>
        </w:rPr>
        <w:t>demonstrate the associated odds of adverse events and cardiovascular sequ</w:t>
      </w:r>
      <w:r w:rsidR="0010334A" w:rsidRPr="0004425A">
        <w:rPr>
          <w:rFonts w:cstheme="minorHAnsi"/>
        </w:rPr>
        <w:t>e</w:t>
      </w:r>
      <w:r w:rsidR="00574504" w:rsidRPr="0004425A">
        <w:rPr>
          <w:rFonts w:cstheme="minorHAnsi"/>
        </w:rPr>
        <w:t xml:space="preserve">lae between </w:t>
      </w:r>
      <w:r w:rsidR="00D65EB1" w:rsidRPr="0004425A">
        <w:rPr>
          <w:rFonts w:cstheme="minorHAnsi"/>
        </w:rPr>
        <w:t xml:space="preserve">COVID-19 </w:t>
      </w:r>
      <w:r w:rsidR="00574504" w:rsidRPr="0004425A">
        <w:rPr>
          <w:rFonts w:cstheme="minorHAnsi"/>
        </w:rPr>
        <w:t>patients with myocarditis</w:t>
      </w:r>
      <w:r w:rsidR="00D65EB1" w:rsidRPr="0004425A">
        <w:rPr>
          <w:rFonts w:cstheme="minorHAnsi"/>
        </w:rPr>
        <w:t>/</w:t>
      </w:r>
      <w:r w:rsidR="00574504" w:rsidRPr="0004425A">
        <w:rPr>
          <w:rFonts w:cstheme="minorHAnsi"/>
        </w:rPr>
        <w:t xml:space="preserve">pericarditis and patients with COVID-19 only. Odds of mortality were </w:t>
      </w:r>
      <w:r w:rsidR="007A5237" w:rsidRPr="0004425A">
        <w:rPr>
          <w:rFonts w:cstheme="minorHAnsi"/>
          <w:iCs/>
        </w:rPr>
        <w:t>1.90 (95% CI 1.80-2.01)</w:t>
      </w:r>
      <w:r w:rsidR="00574504" w:rsidRPr="0004425A">
        <w:rPr>
          <w:rFonts w:cstheme="minorHAnsi"/>
        </w:rPr>
        <w:t xml:space="preserve"> and </w:t>
      </w:r>
      <w:r w:rsidR="007A5237" w:rsidRPr="0004425A">
        <w:rPr>
          <w:rFonts w:cstheme="minorHAnsi"/>
          <w:iCs/>
        </w:rPr>
        <w:t>2.55 (95% CI: 2.24-2.91)</w:t>
      </w:r>
      <w:r w:rsidR="00574504" w:rsidRPr="0004425A">
        <w:rPr>
          <w:rFonts w:cstheme="minorHAnsi"/>
        </w:rPr>
        <w:t xml:space="preserve"> in patients with myocarditis and pericarditis, respectively. </w:t>
      </w:r>
      <w:r w:rsidR="00971442" w:rsidRPr="0004425A">
        <w:rPr>
          <w:rFonts w:cstheme="minorHAnsi"/>
        </w:rPr>
        <w:t>Although this</w:t>
      </w:r>
      <w:r w:rsidR="00574504" w:rsidRPr="0004425A">
        <w:rPr>
          <w:rFonts w:cstheme="minorHAnsi"/>
        </w:rPr>
        <w:t xml:space="preserve"> has not been previously investigated</w:t>
      </w:r>
      <w:r w:rsidR="00971442" w:rsidRPr="0004425A">
        <w:rPr>
          <w:rFonts w:cstheme="minorHAnsi"/>
        </w:rPr>
        <w:t>, t</w:t>
      </w:r>
      <w:r w:rsidR="005A20D7" w:rsidRPr="0004425A">
        <w:rPr>
          <w:rFonts w:cstheme="minorHAnsi"/>
        </w:rPr>
        <w:t xml:space="preserve">hese findings are complimentary to that of </w:t>
      </w:r>
      <w:r w:rsidRPr="0004425A">
        <w:rPr>
          <w:rFonts w:cstheme="minorHAnsi"/>
        </w:rPr>
        <w:t xml:space="preserve">Shi </w:t>
      </w:r>
      <w:r w:rsidRPr="0004425A">
        <w:rPr>
          <w:rFonts w:cstheme="minorHAnsi"/>
          <w:i/>
          <w:iCs/>
        </w:rPr>
        <w:t>et al</w:t>
      </w:r>
      <w:r w:rsidR="005A20D7" w:rsidRPr="0004425A">
        <w:rPr>
          <w:rFonts w:cstheme="minorHAnsi"/>
        </w:rPr>
        <w:t xml:space="preserve"> </w:t>
      </w:r>
      <w:r w:rsidR="0055373D" w:rsidRPr="0004425A">
        <w:rPr>
          <w:rFonts w:cstheme="minorHAnsi"/>
        </w:rPr>
        <w:t xml:space="preserve">who </w:t>
      </w:r>
      <w:r w:rsidR="00574504" w:rsidRPr="0004425A">
        <w:rPr>
          <w:rFonts w:cstheme="minorHAnsi"/>
        </w:rPr>
        <w:t>demonstrated that c</w:t>
      </w:r>
      <w:r w:rsidRPr="0004425A">
        <w:rPr>
          <w:rFonts w:cstheme="minorHAnsi"/>
        </w:rPr>
        <w:t>ardiac injury was common</w:t>
      </w:r>
      <w:r w:rsidR="00574504" w:rsidRPr="0004425A">
        <w:rPr>
          <w:rFonts w:cstheme="minorHAnsi"/>
        </w:rPr>
        <w:t xml:space="preserve"> (19.7%)</w:t>
      </w:r>
      <w:r w:rsidRPr="0004425A">
        <w:rPr>
          <w:rFonts w:cstheme="minorHAnsi"/>
        </w:rPr>
        <w:t xml:space="preserve"> among 416 hospitalised patients with COVID-19 in Wuhan, China</w:t>
      </w:r>
      <w:r w:rsidR="001E6B33" w:rsidRPr="0004425A">
        <w:rPr>
          <w:rFonts w:cstheme="minorHAnsi"/>
        </w:rPr>
        <w:t>.</w:t>
      </w:r>
      <w:r w:rsidR="0055373D" w:rsidRPr="0004425A">
        <w:rPr>
          <w:rFonts w:cstheme="minorHAnsi"/>
        </w:rPr>
        <w:fldChar w:fldCharType="begin">
          <w:fldData xml:space="preserve">PEVuZE5vdGU+PENpdGU+PEF1dGhvcj5TaGk8L0F1dGhvcj48WWVhcj4yMDIwPC9ZZWFyPjxSZWNO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</w:fldData>
        </w:fldChar>
      </w:r>
      <w:r w:rsidR="00D7186E" w:rsidRPr="0004425A">
        <w:rPr>
          <w:rFonts w:cstheme="minorHAnsi"/>
        </w:rPr>
        <w:instrText xml:space="preserve"> ADDIN EN.CITE </w:instrText>
      </w:r>
      <w:r w:rsidR="00D7186E" w:rsidRPr="0004425A">
        <w:rPr>
          <w:rFonts w:cstheme="minorHAnsi"/>
        </w:rPr>
        <w:fldChar w:fldCharType="begin">
          <w:fldData xml:space="preserve">PEVuZE5vdGU+PENpdGU+PEF1dGhvcj5TaGk8L0F1dGhvcj48WWVhcj4yMDIwPC9ZZWFyPjxSZWNO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</w:fldData>
        </w:fldChar>
      </w:r>
      <w:r w:rsidR="00D7186E" w:rsidRPr="0004425A">
        <w:rPr>
          <w:rFonts w:cstheme="minorHAnsi"/>
        </w:rPr>
        <w:instrText xml:space="preserve"> ADDIN EN.CITE.DATA </w:instrText>
      </w:r>
      <w:r w:rsidR="00D7186E" w:rsidRPr="0004425A">
        <w:rPr>
          <w:rFonts w:cstheme="minorHAnsi"/>
        </w:rPr>
      </w:r>
      <w:r w:rsidR="00D7186E" w:rsidRPr="0004425A">
        <w:rPr>
          <w:rFonts w:cstheme="minorHAnsi"/>
        </w:rPr>
        <w:fldChar w:fldCharType="end"/>
      </w:r>
      <w:r w:rsidR="0055373D" w:rsidRPr="0004425A">
        <w:rPr>
          <w:rFonts w:cstheme="minorHAnsi"/>
        </w:rPr>
      </w:r>
      <w:r w:rsidR="0055373D" w:rsidRPr="0004425A">
        <w:rPr>
          <w:rFonts w:cstheme="minorHAnsi"/>
        </w:rPr>
        <w:fldChar w:fldCharType="separate"/>
      </w:r>
      <w:r w:rsidR="0055373D" w:rsidRPr="0004425A">
        <w:rPr>
          <w:rFonts w:cstheme="minorHAnsi"/>
          <w:noProof/>
        </w:rPr>
        <w:t>(7)</w:t>
      </w:r>
      <w:r w:rsidR="0055373D" w:rsidRPr="0004425A">
        <w:rPr>
          <w:rFonts w:cstheme="minorHAnsi"/>
        </w:rPr>
        <w:fldChar w:fldCharType="end"/>
      </w:r>
      <w:r w:rsidR="00574504" w:rsidRPr="0004425A">
        <w:rPr>
          <w:rFonts w:cstheme="minorHAnsi"/>
        </w:rPr>
        <w:t xml:space="preserve"> </w:t>
      </w:r>
      <w:r w:rsidR="001E6B33" w:rsidRPr="0004425A">
        <w:rPr>
          <w:rFonts w:cstheme="minorHAnsi"/>
        </w:rPr>
        <w:lastRenderedPageBreak/>
        <w:t>Moreover, patients with cardiac injury had higher mortality (51.2%) than those without cardiac injury (4.5%; P &lt; .001)</w:t>
      </w:r>
      <w:r w:rsidR="001B60E3">
        <w:rPr>
          <w:rFonts w:cstheme="minorHAnsi"/>
        </w:rPr>
        <w:t>,</w:t>
      </w:r>
      <w:r w:rsidR="00134E20" w:rsidRPr="0004425A">
        <w:rPr>
          <w:rFonts w:cstheme="minorHAnsi"/>
        </w:rPr>
        <w:t xml:space="preserve"> and</w:t>
      </w:r>
      <w:r w:rsidR="005A20D7" w:rsidRPr="0004425A">
        <w:rPr>
          <w:rFonts w:cstheme="minorHAnsi"/>
        </w:rPr>
        <w:t xml:space="preserve"> those </w:t>
      </w:r>
      <w:r w:rsidR="00134E20" w:rsidRPr="0004425A">
        <w:rPr>
          <w:rFonts w:cstheme="minorHAnsi"/>
        </w:rPr>
        <w:t>who</w:t>
      </w:r>
      <w:r w:rsidR="005A20D7" w:rsidRPr="0004425A">
        <w:rPr>
          <w:rFonts w:cstheme="minorHAnsi"/>
        </w:rPr>
        <w:t xml:space="preserve"> received intensive care, were more likely to have cardiac injury. </w:t>
      </w:r>
    </w:p>
    <w:p w14:paraId="5051126C" w14:textId="77777777" w:rsidR="00AD0133" w:rsidRPr="0004425A" w:rsidRDefault="00AD0133" w:rsidP="00654249">
      <w:pPr>
        <w:spacing w:line="360" w:lineRule="auto"/>
        <w:jc w:val="both"/>
        <w:rPr>
          <w:rFonts w:cstheme="minorHAnsi"/>
        </w:rPr>
      </w:pPr>
    </w:p>
    <w:p w14:paraId="4AC23F25" w14:textId="7AAFD298" w:rsidR="00310684" w:rsidRPr="0004425A" w:rsidRDefault="005A20D7" w:rsidP="00654249">
      <w:pPr>
        <w:spacing w:line="360" w:lineRule="auto"/>
        <w:jc w:val="both"/>
        <w:rPr>
          <w:rFonts w:cstheme="minorHAnsi"/>
        </w:rPr>
      </w:pPr>
      <w:r w:rsidRPr="0004425A">
        <w:rPr>
          <w:rFonts w:cstheme="minorHAnsi"/>
        </w:rPr>
        <w:t>Although we did not investigate cardiac injury per se, we also found</w:t>
      </w:r>
      <w:r w:rsidR="001E6B33" w:rsidRPr="0004425A">
        <w:rPr>
          <w:rFonts w:cstheme="minorHAnsi"/>
        </w:rPr>
        <w:t xml:space="preserve"> an</w:t>
      </w:r>
      <w:r w:rsidRPr="0004425A">
        <w:rPr>
          <w:rFonts w:cstheme="minorHAnsi"/>
        </w:rPr>
        <w:t xml:space="preserve"> increasing magnitude of </w:t>
      </w:r>
      <w:r w:rsidR="00134E20" w:rsidRPr="0004425A">
        <w:rPr>
          <w:rFonts w:cstheme="minorHAnsi"/>
        </w:rPr>
        <w:t xml:space="preserve">the </w:t>
      </w:r>
      <w:r w:rsidRPr="0004425A">
        <w:rPr>
          <w:rFonts w:cstheme="minorHAnsi"/>
        </w:rPr>
        <w:t xml:space="preserve">odds of mortality associated with COVID-19 severity, measured by proxy from </w:t>
      </w:r>
      <w:r w:rsidR="001E6B33" w:rsidRPr="0004425A">
        <w:rPr>
          <w:rFonts w:cstheme="minorHAnsi"/>
        </w:rPr>
        <w:t>hospitalisation</w:t>
      </w:r>
      <w:r w:rsidR="0055373D" w:rsidRPr="0004425A">
        <w:rPr>
          <w:rFonts w:cstheme="minorHAnsi"/>
        </w:rPr>
        <w:t xml:space="preserve"> records</w:t>
      </w:r>
      <w:r w:rsidR="001E6B33" w:rsidRPr="0004425A">
        <w:rPr>
          <w:rFonts w:cstheme="minorHAnsi"/>
        </w:rPr>
        <w:t xml:space="preserve">. </w:t>
      </w:r>
      <w:r w:rsidRPr="0004425A">
        <w:rPr>
          <w:rFonts w:cstheme="minorHAnsi"/>
        </w:rPr>
        <w:t>Indeed,</w:t>
      </w:r>
      <w:r w:rsidR="001B60E3">
        <w:rPr>
          <w:rFonts w:cstheme="minorHAnsi"/>
        </w:rPr>
        <w:t xml:space="preserve"> data suggested</w:t>
      </w:r>
      <w:r w:rsidRPr="0004425A">
        <w:rPr>
          <w:rFonts w:cstheme="minorHAnsi"/>
        </w:rPr>
        <w:t xml:space="preserve"> a dose</w:t>
      </w:r>
      <w:r w:rsidR="001B60E3">
        <w:rPr>
          <w:rFonts w:cstheme="minorHAnsi"/>
        </w:rPr>
        <w:t>-</w:t>
      </w:r>
      <w:r w:rsidRPr="0004425A">
        <w:rPr>
          <w:rFonts w:cstheme="minorHAnsi"/>
        </w:rPr>
        <w:t>response</w:t>
      </w:r>
      <w:r w:rsidR="00134E20" w:rsidRPr="0004425A">
        <w:rPr>
          <w:rFonts w:cstheme="minorHAnsi"/>
        </w:rPr>
        <w:t xml:space="preserve">, </w:t>
      </w:r>
      <w:r w:rsidRPr="0004425A">
        <w:rPr>
          <w:rFonts w:cstheme="minorHAnsi"/>
        </w:rPr>
        <w:t>with</w:t>
      </w:r>
      <w:r w:rsidR="00BB2F86" w:rsidRPr="0004425A">
        <w:rPr>
          <w:rFonts w:cstheme="minorHAnsi"/>
        </w:rPr>
        <w:t xml:space="preserve"> </w:t>
      </w:r>
      <w:r w:rsidR="00AD0133" w:rsidRPr="0004425A">
        <w:rPr>
          <w:rFonts w:cstheme="minorHAnsi"/>
        </w:rPr>
        <w:t>68% (1.40-2.00)</w:t>
      </w:r>
      <w:r w:rsidR="00BB2F86" w:rsidRPr="0004425A">
        <w:rPr>
          <w:rFonts w:cstheme="minorHAnsi"/>
        </w:rPr>
        <w:t xml:space="preserve"> and </w:t>
      </w:r>
      <w:r w:rsidR="00AD0133" w:rsidRPr="0004425A">
        <w:rPr>
          <w:rFonts w:cstheme="minorHAnsi"/>
        </w:rPr>
        <w:t>195% (2.19-3.97)</w:t>
      </w:r>
      <w:r w:rsidRPr="0004425A">
        <w:rPr>
          <w:rFonts w:cstheme="minorHAnsi"/>
        </w:rPr>
        <w:t xml:space="preserve"> </w:t>
      </w:r>
      <w:r w:rsidR="00BB2F86" w:rsidRPr="0004425A">
        <w:rPr>
          <w:rFonts w:cstheme="minorHAnsi"/>
        </w:rPr>
        <w:t xml:space="preserve">higher odds of all-cause mortality in </w:t>
      </w:r>
      <w:r w:rsidR="00D65EB1" w:rsidRPr="0004425A">
        <w:rPr>
          <w:rFonts w:cstheme="minorHAnsi"/>
        </w:rPr>
        <w:t xml:space="preserve">COVID-19 </w:t>
      </w:r>
      <w:r w:rsidR="00BB2F86" w:rsidRPr="0004425A">
        <w:rPr>
          <w:rFonts w:cstheme="minorHAnsi"/>
        </w:rPr>
        <w:t xml:space="preserve">patients with myocarditis who were either hospitalised or received critical care, respectively. Moreover, there was no increase in </w:t>
      </w:r>
      <w:r w:rsidR="00134E20" w:rsidRPr="0004425A">
        <w:rPr>
          <w:rFonts w:cstheme="minorHAnsi"/>
        </w:rPr>
        <w:t xml:space="preserve">the </w:t>
      </w:r>
      <w:r w:rsidR="00BB2F86" w:rsidRPr="0004425A">
        <w:rPr>
          <w:rFonts w:cstheme="minorHAnsi"/>
        </w:rPr>
        <w:t>odds of mortality in</w:t>
      </w:r>
      <w:r w:rsidR="00D65EB1" w:rsidRPr="0004425A">
        <w:rPr>
          <w:rFonts w:cstheme="minorHAnsi"/>
        </w:rPr>
        <w:t xml:space="preserve"> COVID-19</w:t>
      </w:r>
      <w:r w:rsidR="00BB2F86" w:rsidRPr="0004425A">
        <w:rPr>
          <w:rFonts w:cstheme="minorHAnsi"/>
        </w:rPr>
        <w:t xml:space="preserve"> patients with myocarditis who were not hospitalised</w:t>
      </w:r>
      <w:r w:rsidR="0055373D" w:rsidRPr="0004425A">
        <w:rPr>
          <w:rFonts w:cstheme="minorHAnsi"/>
        </w:rPr>
        <w:t xml:space="preserve"> with COVID-19 initially</w:t>
      </w:r>
      <w:r w:rsidR="00BB2F86" w:rsidRPr="0004425A">
        <w:rPr>
          <w:rFonts w:cstheme="minorHAnsi"/>
        </w:rPr>
        <w:t xml:space="preserve">. Similarly, for </w:t>
      </w:r>
      <w:r w:rsidR="00D65EB1" w:rsidRPr="0004425A">
        <w:rPr>
          <w:rFonts w:cstheme="minorHAnsi"/>
        </w:rPr>
        <w:t xml:space="preserve">COVID-19 </w:t>
      </w:r>
      <w:r w:rsidR="00BB2F86" w:rsidRPr="0004425A">
        <w:rPr>
          <w:rFonts w:cstheme="minorHAnsi"/>
        </w:rPr>
        <w:t xml:space="preserve">patients with pericarditis, there </w:t>
      </w:r>
      <w:r w:rsidR="00623690" w:rsidRPr="0004425A">
        <w:rPr>
          <w:rFonts w:cstheme="minorHAnsi"/>
        </w:rPr>
        <w:t>were increasing</w:t>
      </w:r>
      <w:r w:rsidR="00BB2F86" w:rsidRPr="0004425A">
        <w:rPr>
          <w:rFonts w:cstheme="minorHAnsi"/>
        </w:rPr>
        <w:t xml:space="preserve"> odds of all-cause mortality in patients who were not hospitalised, hospitalised, and received critical care</w:t>
      </w:r>
      <w:r w:rsidR="0055373D" w:rsidRPr="0004425A">
        <w:rPr>
          <w:rFonts w:cstheme="minorHAnsi"/>
        </w:rPr>
        <w:t xml:space="preserve"> following a COVID-19 diagnos</w:t>
      </w:r>
      <w:r w:rsidR="00DC74C3" w:rsidRPr="0004425A">
        <w:rPr>
          <w:rFonts w:cstheme="minorHAnsi"/>
        </w:rPr>
        <w:t>i</w:t>
      </w:r>
      <w:r w:rsidR="0055373D" w:rsidRPr="0004425A">
        <w:rPr>
          <w:rFonts w:cstheme="minorHAnsi"/>
        </w:rPr>
        <w:t>s</w:t>
      </w:r>
      <w:r w:rsidR="00BB2F86" w:rsidRPr="0004425A">
        <w:rPr>
          <w:rFonts w:cstheme="minorHAnsi"/>
        </w:rPr>
        <w:t>.</w:t>
      </w:r>
      <w:r w:rsidR="00D65EB1" w:rsidRPr="0004425A">
        <w:rPr>
          <w:rFonts w:cstheme="minorHAnsi"/>
        </w:rPr>
        <w:t xml:space="preserve"> </w:t>
      </w:r>
      <w:r w:rsidR="00C77981" w:rsidRPr="0004425A">
        <w:rPr>
          <w:rFonts w:cstheme="minorHAnsi"/>
        </w:rPr>
        <w:t xml:space="preserve">Thus, the clinical importance of </w:t>
      </w:r>
      <w:r w:rsidR="003D5817" w:rsidRPr="0004425A">
        <w:t xml:space="preserve">new-onset </w:t>
      </w:r>
      <w:r w:rsidR="00C77981" w:rsidRPr="0004425A">
        <w:rPr>
          <w:rFonts w:cstheme="minorHAnsi"/>
        </w:rPr>
        <w:t>myocarditis/pericarditis in patients with COVID-19 seems to be dependent on the severity of initial viral infection.</w:t>
      </w:r>
    </w:p>
    <w:p w14:paraId="46BF6FDB" w14:textId="77777777" w:rsidR="00310684" w:rsidRPr="0004425A" w:rsidRDefault="00310684" w:rsidP="00654249">
      <w:pPr>
        <w:spacing w:line="360" w:lineRule="auto"/>
        <w:jc w:val="both"/>
        <w:rPr>
          <w:rFonts w:cstheme="minorHAnsi"/>
        </w:rPr>
      </w:pPr>
    </w:p>
    <w:p w14:paraId="06767F6A" w14:textId="6070876F" w:rsidR="00FF665D" w:rsidRPr="0004425A" w:rsidRDefault="00310684" w:rsidP="00654249">
      <w:pPr>
        <w:spacing w:line="360" w:lineRule="auto"/>
        <w:jc w:val="both"/>
        <w:rPr>
          <w:rFonts w:cstheme="minorHAnsi"/>
        </w:rPr>
      </w:pPr>
      <w:r w:rsidRPr="0004425A">
        <w:rPr>
          <w:rFonts w:cstheme="minorHAnsi"/>
        </w:rPr>
        <w:t xml:space="preserve">In a cohort of German patients recently recovered from COVID-19, </w:t>
      </w:r>
      <w:r w:rsidR="00BB2F86" w:rsidRPr="0004425A">
        <w:rPr>
          <w:rFonts w:cstheme="minorHAnsi"/>
        </w:rPr>
        <w:t>cardiac magnetic</w:t>
      </w:r>
      <w:r w:rsidRPr="0004425A">
        <w:rPr>
          <w:rFonts w:cstheme="minorHAnsi"/>
        </w:rPr>
        <w:t xml:space="preserve"> </w:t>
      </w:r>
      <w:r w:rsidR="00BB2F86" w:rsidRPr="0004425A">
        <w:rPr>
          <w:rFonts w:cstheme="minorHAnsi"/>
        </w:rPr>
        <w:t xml:space="preserve">resonance </w:t>
      </w:r>
      <w:r w:rsidRPr="0004425A">
        <w:rPr>
          <w:rFonts w:cstheme="minorHAnsi"/>
        </w:rPr>
        <w:t>revealed ongoing myocardial inflammation in 60 patients (60%), independent of pre-existing conditions, severity</w:t>
      </w:r>
      <w:r w:rsidR="00BB2F86" w:rsidRPr="0004425A">
        <w:rPr>
          <w:rFonts w:cstheme="minorHAnsi"/>
        </w:rPr>
        <w:t>,</w:t>
      </w:r>
      <w:r w:rsidRPr="0004425A">
        <w:rPr>
          <w:rFonts w:cstheme="minorHAnsi"/>
        </w:rPr>
        <w:t xml:space="preserve"> overall course of the acute illness, and time from the original diagnosis.</w:t>
      </w:r>
      <w:r w:rsidR="001E6B33" w:rsidRPr="0004425A">
        <w:rPr>
          <w:rFonts w:cstheme="minorHAnsi"/>
        </w:rPr>
        <w:fldChar w:fldCharType="begin"/>
      </w:r>
      <w:r w:rsidR="00D7186E" w:rsidRPr="0004425A">
        <w:rPr>
          <w:rFonts w:cstheme="minorHAnsi"/>
        </w:rPr>
        <w:instrText xml:space="preserve"> ADDIN EN.CITE &lt;EndNote&gt;&lt;Cite&gt;&lt;Author&gt;Puntmann&lt;/Author&gt;&lt;Year&gt;2020&lt;/Year&gt;&lt;RecNum&gt;2168&lt;/RecNum&gt;&lt;DisplayText&gt;(6)&lt;/DisplayText&gt;&lt;record&gt;&lt;rec-number&gt;2168&lt;/rec-number&gt;&lt;foreign-keys&gt;&lt;key app="EN" db-id="09tweeax9tpw2aetw5vpzvtkdt9s2ep52zrs" timestamp="1606672514"&gt;2168&lt;/key&gt;&lt;/foreign-keys&gt;&lt;ref-type name="Journal Article"&gt;17&lt;/ref-type&gt;&lt;contributors&gt;&lt;authors&gt;&lt;author&gt;Puntmann, Valentina O.&lt;/author&gt;&lt;author&gt;Carerj, M. Ludovica&lt;/author&gt;&lt;author&gt;Wieters, Imke&lt;/author&gt;&lt;author&gt;Fahim, Masia&lt;/author&gt;&lt;author&gt;Arendt, Christophe&lt;/author&gt;&lt;author&gt;Hoffmann, Jedrzej&lt;/author&gt;&lt;author&gt;Shchendrygina, Anastasia&lt;/author&gt;&lt;author&gt;Escher, Felicitas&lt;/author&gt;&lt;author&gt;Vasa-Nicotera, Mariuca&lt;/author&gt;&lt;author&gt;Zeiher, Andreas M.&lt;/author&gt;&lt;author&gt;Vehreschild, Maria&lt;/author&gt;&lt;author&gt;Nagel, Eike&lt;/author&gt;&lt;/authors&gt;&lt;/contributors&gt;&lt;titles&gt;&lt;title&gt;Outcomes of Cardiovascular Magnetic Resonance Imaging in Patients Recently Recovered From Coronavirus Disease 2019 (COVID-19)&lt;/title&gt;&lt;secondary-title&gt;JAMA Cardiology&lt;/secondary-title&gt;&lt;/titles&gt;&lt;periodical&gt;&lt;full-title&gt;JAMA Cardiology&lt;/full-title&gt;&lt;/periodical&gt;&lt;pages&gt;1265-1273&lt;/pages&gt;&lt;volume&gt;5&lt;/volume&gt;&lt;number&gt;11&lt;/number&gt;&lt;dates&gt;&lt;year&gt;2020&lt;/year&gt;&lt;/dates&gt;&lt;isbn&gt;2380-6583&lt;/isbn&gt;&lt;urls&gt;&lt;related-urls&gt;&lt;url&gt;https://doi.org/10.1001/jamacardio.2020.3557&lt;/url&gt;&lt;/related-urls&gt;&lt;/urls&gt;&lt;electronic-resource-num&gt;10.1001/jamacardio.2020.3557&lt;/electronic-resource-num&gt;&lt;access-date&gt;11/29/2020&lt;/access-date&gt;&lt;/record&gt;&lt;/Cite&gt;&lt;/EndNote&gt;</w:instrText>
      </w:r>
      <w:r w:rsidR="001E6B33" w:rsidRPr="0004425A">
        <w:rPr>
          <w:rFonts w:cstheme="minorHAnsi"/>
        </w:rPr>
        <w:fldChar w:fldCharType="separate"/>
      </w:r>
      <w:r w:rsidR="001E6B33" w:rsidRPr="0004425A">
        <w:rPr>
          <w:rFonts w:cstheme="minorHAnsi"/>
          <w:noProof/>
        </w:rPr>
        <w:t>(6)</w:t>
      </w:r>
      <w:r w:rsidR="001E6B33" w:rsidRPr="0004425A">
        <w:rPr>
          <w:rFonts w:cstheme="minorHAnsi"/>
        </w:rPr>
        <w:fldChar w:fldCharType="end"/>
      </w:r>
      <w:r w:rsidR="00BB2F86" w:rsidRPr="0004425A">
        <w:rPr>
          <w:rFonts w:cstheme="minorHAnsi"/>
        </w:rPr>
        <w:t xml:space="preserve"> </w:t>
      </w:r>
      <w:r w:rsidR="00FF665D" w:rsidRPr="0004425A">
        <w:rPr>
          <w:rFonts w:cstheme="minorHAnsi"/>
        </w:rPr>
        <w:t>This align</w:t>
      </w:r>
      <w:r w:rsidR="00134E20" w:rsidRPr="0004425A">
        <w:rPr>
          <w:rFonts w:cstheme="minorHAnsi"/>
        </w:rPr>
        <w:t>s</w:t>
      </w:r>
      <w:r w:rsidR="00FF665D" w:rsidRPr="0004425A">
        <w:rPr>
          <w:rFonts w:cstheme="minorHAnsi"/>
        </w:rPr>
        <w:t xml:space="preserve"> with previous</w:t>
      </w:r>
      <w:r w:rsidR="001E6B33" w:rsidRPr="0004425A">
        <w:rPr>
          <w:rFonts w:cstheme="minorHAnsi"/>
        </w:rPr>
        <w:t xml:space="preserve"> non-COVID-19</w:t>
      </w:r>
      <w:r w:rsidR="00FF665D" w:rsidRPr="0004425A">
        <w:rPr>
          <w:rFonts w:cstheme="minorHAnsi"/>
        </w:rPr>
        <w:t xml:space="preserve"> </w:t>
      </w:r>
      <w:r w:rsidR="001E6B33" w:rsidRPr="0004425A">
        <w:rPr>
          <w:rFonts w:cstheme="minorHAnsi"/>
        </w:rPr>
        <w:t>research</w:t>
      </w:r>
      <w:r w:rsidR="00FF665D" w:rsidRPr="0004425A">
        <w:rPr>
          <w:rFonts w:cstheme="minorHAnsi"/>
        </w:rPr>
        <w:t xml:space="preserve"> that demonstrated clinical presentation with congestive heart failure, ventricular tachycardia/ventricular fibrillation, or </w:t>
      </w:r>
      <w:r w:rsidR="00134E20" w:rsidRPr="0004425A">
        <w:rPr>
          <w:rFonts w:cstheme="minorHAnsi"/>
        </w:rPr>
        <w:t>AF</w:t>
      </w:r>
      <w:r w:rsidR="00FF665D" w:rsidRPr="0004425A">
        <w:rPr>
          <w:rFonts w:cstheme="minorHAnsi"/>
        </w:rPr>
        <w:t>/atrial flutter did not predict survival in patients with myocarditis.</w:t>
      </w:r>
      <w:r w:rsidR="001E6B33" w:rsidRPr="0004425A">
        <w:rPr>
          <w:rFonts w:cstheme="minorHAnsi"/>
        </w:rPr>
        <w:fldChar w:fldCharType="begin"/>
      </w:r>
      <w:r w:rsidR="00635A1F">
        <w:rPr>
          <w:rFonts w:cstheme="minorHAnsi"/>
        </w:rPr>
        <w:instrText xml:space="preserve"> ADDIN EN.CITE &lt;EndNote&gt;&lt;Cite&gt;&lt;Author&gt;Magnani&lt;/Author&gt;&lt;Year&gt;2006&lt;/Year&gt;&lt;RecNum&gt;2178&lt;/RecNum&gt;&lt;DisplayText&gt;(22)&lt;/DisplayText&gt;&lt;record&gt;&lt;rec-number&gt;2178&lt;/rec-number&gt;&lt;foreign-keys&gt;&lt;key app="EN" db-id="09tweeax9tpw2aetw5vpzvtkdt9s2ep52zrs" timestamp="1606730983"&gt;2178&lt;/key&gt;&lt;/foreign-keys&gt;&lt;ref-type name="Journal Article"&gt;17&lt;/ref-type&gt;&lt;contributors&gt;&lt;authors&gt;&lt;author&gt;Magnani, J. W.&lt;/author&gt;&lt;author&gt;Danik, H. J.&lt;/author&gt;&lt;author&gt;Dec, G. W., Jr.&lt;/author&gt;&lt;author&gt;DiSalvo, T. G.&lt;/author&gt;&lt;/authors&gt;&lt;/contributors&gt;&lt;auth-address&gt;Department of Internal Medicine, Massachusetts General Hospital, Boston, MA, USA. jmagnani@partners.org&lt;/auth-address&gt;&lt;titles&gt;&lt;title&gt;Survival in biopsy-proven myocarditis: a long-term retrospective analysis of the histopathologic, clinical, and hemodynamic predictors&lt;/title&gt;&lt;secondary-title&gt;Am Heart J&lt;/secondary-title&gt;&lt;/titles&gt;&lt;periodical&gt;&lt;full-title&gt;American Heart Journal&lt;/full-title&gt;&lt;abbr-1&gt;Am Heart J&lt;/abbr-1&gt;&lt;/periodical&gt;&lt;pages&gt;463-70&lt;/pages&gt;&lt;volume&gt;151&lt;/volume&gt;&lt;number&gt;2&lt;/number&gt;&lt;edition&gt;2006/01/31&lt;/edition&gt;&lt;keywords&gt;&lt;keyword&gt;Analysis of Variance&lt;/keyword&gt;&lt;keyword&gt;Biopsy&lt;/keyword&gt;&lt;keyword&gt;Endocardium/*pathology&lt;/keyword&gt;&lt;keyword&gt;Female&lt;/keyword&gt;&lt;keyword&gt;Follow-Up Studies&lt;/keyword&gt;&lt;keyword&gt;Heart Transplantation&lt;/keyword&gt;&lt;keyword&gt;Humans&lt;/keyword&gt;&lt;keyword&gt;Male&lt;/keyword&gt;&lt;keyword&gt;Middle Aged&lt;/keyword&gt;&lt;keyword&gt;Myocarditis/*mortality/*pathology/therapy&lt;/keyword&gt;&lt;keyword&gt;Retrospective Studies&lt;/keyword&gt;&lt;keyword&gt;Survival Analysis&lt;/keyword&gt;&lt;/keywords&gt;&lt;dates&gt;&lt;year&gt;2006&lt;/year&gt;&lt;pub-dates&gt;&lt;date&gt;Feb&lt;/date&gt;&lt;/pub-dates&gt;&lt;/dates&gt;&lt;isbn&gt;0002-8703&lt;/isbn&gt;&lt;accession-num&gt;16442915&lt;/accession-num&gt;&lt;urls&gt;&lt;/urls&gt;&lt;electronic-resource-num&gt;10.1016/j.ahj.2005.03.037&lt;/electronic-resource-num&gt;&lt;remote-database-provider&gt;NLM&lt;/remote-database-provider&gt;&lt;language&gt;eng&lt;/language&gt;&lt;/record&gt;&lt;/Cite&gt;&lt;/EndNote&gt;</w:instrText>
      </w:r>
      <w:r w:rsidR="001E6B33" w:rsidRPr="0004425A">
        <w:rPr>
          <w:rFonts w:cstheme="minorHAnsi"/>
        </w:rPr>
        <w:fldChar w:fldCharType="separate"/>
      </w:r>
      <w:r w:rsidR="00635A1F">
        <w:rPr>
          <w:rFonts w:cstheme="minorHAnsi"/>
          <w:noProof/>
        </w:rPr>
        <w:t>(22)</w:t>
      </w:r>
      <w:r w:rsidR="001E6B33" w:rsidRPr="0004425A">
        <w:rPr>
          <w:rFonts w:cstheme="minorHAnsi"/>
        </w:rPr>
        <w:fldChar w:fldCharType="end"/>
      </w:r>
      <w:r w:rsidR="00FF665D" w:rsidRPr="0004425A">
        <w:rPr>
          <w:rFonts w:cstheme="minorHAnsi"/>
        </w:rPr>
        <w:t xml:space="preserve"> </w:t>
      </w:r>
      <w:r w:rsidR="00BB2F86" w:rsidRPr="0004425A">
        <w:rPr>
          <w:rFonts w:cstheme="minorHAnsi"/>
        </w:rPr>
        <w:t xml:space="preserve">In contrast and in the present study, patients who </w:t>
      </w:r>
      <w:r w:rsidR="00C77981" w:rsidRPr="0004425A">
        <w:rPr>
          <w:rFonts w:cstheme="minorHAnsi"/>
        </w:rPr>
        <w:t xml:space="preserve">presented with </w:t>
      </w:r>
      <w:r w:rsidR="003D5817" w:rsidRPr="0004425A">
        <w:t xml:space="preserve">new-onset </w:t>
      </w:r>
      <w:r w:rsidR="00BB2F86" w:rsidRPr="0004425A">
        <w:rPr>
          <w:rFonts w:cstheme="minorHAnsi"/>
        </w:rPr>
        <w:t>myocarditis</w:t>
      </w:r>
      <w:r w:rsidR="00C77981" w:rsidRPr="0004425A">
        <w:rPr>
          <w:rFonts w:cstheme="minorHAnsi"/>
        </w:rPr>
        <w:t>/</w:t>
      </w:r>
      <w:r w:rsidR="00BB2F86" w:rsidRPr="0004425A">
        <w:rPr>
          <w:rFonts w:cstheme="minorHAnsi"/>
        </w:rPr>
        <w:t>pericarditis had higher proportions of comorbidities including cardiovascular, metabolic, nervous, and digestive conditions</w:t>
      </w:r>
      <w:r w:rsidR="009B0D9D" w:rsidRPr="0004425A">
        <w:rPr>
          <w:rFonts w:cstheme="minorHAnsi"/>
        </w:rPr>
        <w:t xml:space="preserve">. </w:t>
      </w:r>
      <w:r w:rsidR="00FF665D" w:rsidRPr="0004425A">
        <w:rPr>
          <w:rFonts w:cstheme="minorHAnsi"/>
        </w:rPr>
        <w:t xml:space="preserve">This is in keeping with </w:t>
      </w:r>
      <w:r w:rsidR="009B0D9D" w:rsidRPr="0004425A">
        <w:rPr>
          <w:rFonts w:cstheme="minorHAnsi"/>
        </w:rPr>
        <w:t xml:space="preserve">a </w:t>
      </w:r>
      <w:r w:rsidR="00FF665D" w:rsidRPr="0004425A">
        <w:rPr>
          <w:rFonts w:cstheme="minorHAnsi"/>
        </w:rPr>
        <w:t xml:space="preserve">previous </w:t>
      </w:r>
      <w:r w:rsidR="009B0D9D" w:rsidRPr="0004425A">
        <w:rPr>
          <w:rFonts w:cstheme="minorHAnsi"/>
        </w:rPr>
        <w:t>study</w:t>
      </w:r>
      <w:r w:rsidR="00FF665D" w:rsidRPr="0004425A">
        <w:rPr>
          <w:rFonts w:cstheme="minorHAnsi"/>
        </w:rPr>
        <w:t xml:space="preserve"> whereby</w:t>
      </w:r>
      <w:r w:rsidR="00C77981" w:rsidRPr="0004425A">
        <w:rPr>
          <w:rFonts w:cstheme="minorHAnsi"/>
        </w:rPr>
        <w:t xml:space="preserve"> patients with</w:t>
      </w:r>
      <w:r w:rsidR="00FF665D" w:rsidRPr="0004425A">
        <w:rPr>
          <w:rFonts w:cstheme="minorHAnsi"/>
        </w:rPr>
        <w:t xml:space="preserve"> pre-existing</w:t>
      </w:r>
      <w:r w:rsidR="005A20D7" w:rsidRPr="0004425A">
        <w:rPr>
          <w:rFonts w:cstheme="minorHAnsi"/>
        </w:rPr>
        <w:t xml:space="preserve"> cardiovascular diseases </w:t>
      </w:r>
      <w:r w:rsidR="00FF665D" w:rsidRPr="0004425A">
        <w:rPr>
          <w:rFonts w:cstheme="minorHAnsi"/>
        </w:rPr>
        <w:t>seemed to be more</w:t>
      </w:r>
      <w:r w:rsidR="005A20D7" w:rsidRPr="0004425A">
        <w:rPr>
          <w:rFonts w:cstheme="minorHAnsi"/>
        </w:rPr>
        <w:t xml:space="preserve"> susceptible</w:t>
      </w:r>
      <w:r w:rsidR="00FF665D" w:rsidRPr="0004425A">
        <w:rPr>
          <w:rFonts w:cstheme="minorHAnsi"/>
        </w:rPr>
        <w:t xml:space="preserve"> to</w:t>
      </w:r>
      <w:r w:rsidR="005A20D7" w:rsidRPr="0004425A">
        <w:rPr>
          <w:rFonts w:cstheme="minorHAnsi"/>
        </w:rPr>
        <w:t xml:space="preserve"> COVID-19–induced heart injury</w:t>
      </w:r>
      <w:r w:rsidR="00FF665D" w:rsidRPr="0004425A">
        <w:rPr>
          <w:rFonts w:cstheme="minorHAnsi"/>
        </w:rPr>
        <w:t>.</w:t>
      </w:r>
      <w:r w:rsidR="005A20D7" w:rsidRPr="0004425A">
        <w:rPr>
          <w:rFonts w:cstheme="minorHAnsi"/>
        </w:rPr>
        <w:t xml:space="preserve"> </w:t>
      </w:r>
      <w:r w:rsidR="001E6B33" w:rsidRPr="0004425A">
        <w:rPr>
          <w:rFonts w:cstheme="minorHAnsi"/>
        </w:rPr>
        <w:t>Specifically,</w:t>
      </w:r>
      <w:r w:rsidR="005A20D7" w:rsidRPr="0004425A">
        <w:rPr>
          <w:rFonts w:cstheme="minorHAnsi"/>
        </w:rPr>
        <w:t xml:space="preserve"> 30% and 60% of patients with cardiac injury had a history of coronary heart disease and hypertension, respectively</w:t>
      </w:r>
      <w:r w:rsidR="001B60E3">
        <w:rPr>
          <w:rFonts w:cstheme="minorHAnsi"/>
        </w:rPr>
        <w:t>;</w:t>
      </w:r>
      <w:r w:rsidR="005A20D7" w:rsidRPr="0004425A">
        <w:rPr>
          <w:rFonts w:cstheme="minorHAnsi"/>
        </w:rPr>
        <w:t xml:space="preserve"> which were significantly more prevalent than in those without cardiac injury.</w:t>
      </w:r>
      <w:r w:rsidR="001E6B33" w:rsidRPr="0004425A">
        <w:rPr>
          <w:rFonts w:cstheme="minorHAnsi"/>
        </w:rPr>
        <w:fldChar w:fldCharType="begin">
          <w:fldData xml:space="preserve">PEVuZE5vdGU+PENpdGU+PEF1dGhvcj5TaGk8L0F1dGhvcj48WWVhcj4yMDIwPC9ZZWFyPjxSZWNO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</w:fldData>
        </w:fldChar>
      </w:r>
      <w:r w:rsidR="00D7186E" w:rsidRPr="0004425A">
        <w:rPr>
          <w:rFonts w:cstheme="minorHAnsi"/>
        </w:rPr>
        <w:instrText xml:space="preserve"> ADDIN EN.CITE </w:instrText>
      </w:r>
      <w:r w:rsidR="00D7186E" w:rsidRPr="0004425A">
        <w:rPr>
          <w:rFonts w:cstheme="minorHAnsi"/>
        </w:rPr>
        <w:fldChar w:fldCharType="begin">
          <w:fldData xml:space="preserve">PEVuZE5vdGU+PENpdGU+PEF1dGhvcj5TaGk8L0F1dGhvcj48WWVhcj4yMDIwPC9ZZWFyPjxSZWNO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</w:fldData>
        </w:fldChar>
      </w:r>
      <w:r w:rsidR="00D7186E" w:rsidRPr="0004425A">
        <w:rPr>
          <w:rFonts w:cstheme="minorHAnsi"/>
        </w:rPr>
        <w:instrText xml:space="preserve"> ADDIN EN.CITE.DATA </w:instrText>
      </w:r>
      <w:r w:rsidR="00D7186E" w:rsidRPr="0004425A">
        <w:rPr>
          <w:rFonts w:cstheme="minorHAnsi"/>
        </w:rPr>
      </w:r>
      <w:r w:rsidR="00D7186E" w:rsidRPr="0004425A">
        <w:rPr>
          <w:rFonts w:cstheme="minorHAnsi"/>
        </w:rPr>
        <w:fldChar w:fldCharType="end"/>
      </w:r>
      <w:r w:rsidR="001E6B33" w:rsidRPr="0004425A">
        <w:rPr>
          <w:rFonts w:cstheme="minorHAnsi"/>
        </w:rPr>
      </w:r>
      <w:r w:rsidR="001E6B33" w:rsidRPr="0004425A">
        <w:rPr>
          <w:rFonts w:cstheme="minorHAnsi"/>
        </w:rPr>
        <w:fldChar w:fldCharType="separate"/>
      </w:r>
      <w:r w:rsidR="001E6B33" w:rsidRPr="0004425A">
        <w:rPr>
          <w:rFonts w:cstheme="minorHAnsi"/>
          <w:noProof/>
        </w:rPr>
        <w:t>(7)</w:t>
      </w:r>
      <w:r w:rsidR="001E6B33" w:rsidRPr="0004425A">
        <w:rPr>
          <w:rFonts w:cstheme="minorHAnsi"/>
        </w:rPr>
        <w:fldChar w:fldCharType="end"/>
      </w:r>
      <w:r w:rsidR="005A20D7" w:rsidRPr="0004425A">
        <w:rPr>
          <w:rFonts w:cstheme="minorHAnsi"/>
        </w:rPr>
        <w:t xml:space="preserve"> </w:t>
      </w:r>
    </w:p>
    <w:p w14:paraId="05484D26" w14:textId="77777777" w:rsidR="00FF665D" w:rsidRPr="0004425A" w:rsidRDefault="00FF665D" w:rsidP="00654249">
      <w:pPr>
        <w:spacing w:line="360" w:lineRule="auto"/>
        <w:jc w:val="both"/>
        <w:rPr>
          <w:rFonts w:cstheme="minorHAnsi"/>
        </w:rPr>
      </w:pPr>
    </w:p>
    <w:p w14:paraId="418B6B78" w14:textId="194AD1BB" w:rsidR="001E18D3" w:rsidRPr="0004425A" w:rsidRDefault="00FF665D" w:rsidP="00654249">
      <w:pPr>
        <w:spacing w:line="360" w:lineRule="auto"/>
        <w:jc w:val="both"/>
        <w:rPr>
          <w:rFonts w:cstheme="minorHAnsi"/>
        </w:rPr>
      </w:pPr>
      <w:r w:rsidRPr="0004425A">
        <w:rPr>
          <w:rFonts w:cstheme="minorHAnsi"/>
        </w:rPr>
        <w:t xml:space="preserve">In a single case of </w:t>
      </w:r>
      <w:r w:rsidR="00BE5B4D" w:rsidRPr="0004425A">
        <w:rPr>
          <w:rFonts w:cstheme="minorHAnsi"/>
        </w:rPr>
        <w:t>COVID-19</w:t>
      </w:r>
      <w:r w:rsidR="001E6B33" w:rsidRPr="0004425A">
        <w:rPr>
          <w:rFonts w:cstheme="minorHAnsi"/>
        </w:rPr>
        <w:t xml:space="preserve"> in a young child</w:t>
      </w:r>
      <w:r w:rsidRPr="0004425A">
        <w:rPr>
          <w:rFonts w:cstheme="minorHAnsi"/>
        </w:rPr>
        <w:t xml:space="preserve">, it </w:t>
      </w:r>
      <w:r w:rsidR="001E6B33" w:rsidRPr="0004425A">
        <w:rPr>
          <w:rFonts w:cstheme="minorHAnsi"/>
        </w:rPr>
        <w:t>was</w:t>
      </w:r>
      <w:r w:rsidRPr="0004425A">
        <w:rPr>
          <w:rFonts w:cstheme="minorHAnsi"/>
        </w:rPr>
        <w:t xml:space="preserve"> proposed that there </w:t>
      </w:r>
      <w:r w:rsidR="001E6B33" w:rsidRPr="0004425A">
        <w:rPr>
          <w:rFonts w:cstheme="minorHAnsi"/>
        </w:rPr>
        <w:t>was</w:t>
      </w:r>
      <w:r w:rsidRPr="0004425A">
        <w:rPr>
          <w:rFonts w:cstheme="minorHAnsi"/>
        </w:rPr>
        <w:t xml:space="preserve"> a direct effect of the SARS-CoV-2 infection on cardiac tissue, which in this case, was a major contributor to </w:t>
      </w:r>
      <w:r w:rsidR="001E6B33" w:rsidRPr="0004425A">
        <w:rPr>
          <w:rFonts w:cstheme="minorHAnsi"/>
        </w:rPr>
        <w:t xml:space="preserve">the </w:t>
      </w:r>
      <w:r w:rsidR="001E6B33" w:rsidRPr="0004425A">
        <w:rPr>
          <w:rFonts w:cstheme="minorHAnsi"/>
        </w:rPr>
        <w:lastRenderedPageBreak/>
        <w:t>presentation of new</w:t>
      </w:r>
      <w:r w:rsidR="00ED5362" w:rsidRPr="0004425A">
        <w:rPr>
          <w:rFonts w:cstheme="minorHAnsi"/>
        </w:rPr>
        <w:t>-</w:t>
      </w:r>
      <w:r w:rsidR="001E6B33" w:rsidRPr="0004425A">
        <w:rPr>
          <w:rFonts w:cstheme="minorHAnsi"/>
        </w:rPr>
        <w:t xml:space="preserve">onset </w:t>
      </w:r>
      <w:r w:rsidRPr="0004425A">
        <w:rPr>
          <w:rFonts w:cstheme="minorHAnsi"/>
        </w:rPr>
        <w:t>myocarditis and heart failure.</w:t>
      </w:r>
      <w:r w:rsidR="00D84A16" w:rsidRPr="0004425A">
        <w:rPr>
          <w:rFonts w:cstheme="minorHAnsi"/>
        </w:rPr>
        <w:fldChar w:fldCharType="begin"/>
      </w:r>
      <w:r w:rsidR="00635A1F">
        <w:rPr>
          <w:rFonts w:cstheme="minorHAnsi"/>
        </w:rPr>
        <w:instrText xml:space="preserve"> ADDIN EN.CITE &lt;EndNote&gt;&lt;Cite&gt;&lt;Author&gt;Dolhnikoff&lt;/Author&gt;&lt;Year&gt;2020&lt;/Year&gt;&lt;RecNum&gt;2174&lt;/RecNum&gt;&lt;DisplayText&gt;(23)&lt;/DisplayText&gt;&lt;record&gt;&lt;rec-number&gt;2174&lt;/rec-number&gt;&lt;foreign-keys&gt;&lt;key app="EN" db-id="09tweeax9tpw2aetw5vpzvtkdt9s2ep52zrs" timestamp="1606674306"&gt;2174&lt;/key&gt;&lt;/foreign-keys&gt;&lt;ref-type name="Journal Article"&gt;17&lt;/ref-type&gt;&lt;contributors&gt;&lt;authors&gt;&lt;author&gt;Dolhnikoff, Marisa&lt;/author&gt;&lt;author&gt;Ferreira Ferranti, Juliana&lt;/author&gt;&lt;author&gt;de Almeida Monteiro, Renata Aparecida&lt;/author&gt;&lt;author&gt;Duarte-Neto, Amaro Nunes&lt;/author&gt;&lt;author&gt;Soares Gomes-Gouvêa, Michele&lt;/author&gt;&lt;author&gt;Viu Degaspare, Natália&lt;/author&gt;&lt;author&gt;Figueiredo Delgado, Artur&lt;/author&gt;&lt;author&gt;Montanari Fiorita, Carolina&lt;/author&gt;&lt;author&gt;Nunes Leal, Gabriela&lt;/author&gt;&lt;author&gt;Rodrigues, Regina Maria&lt;/author&gt;&lt;author&gt;Taverna Chaim, Khallil&lt;/author&gt;&lt;author&gt;Rebello Pinho, João Renato&lt;/author&gt;&lt;author&gt;Carneiro-Sampaio, Magda&lt;/author&gt;&lt;author&gt;Mauad, Thais&lt;/author&gt;&lt;author&gt;Ferraz da Silva, Luiz Fernando&lt;/author&gt;&lt;author&gt;Brunow de Carvalho, Werther&lt;/author&gt;&lt;author&gt;Saldiva, Paulo Hilario Nascimento&lt;/author&gt;&lt;author&gt;Garcia Caldini, Elia&lt;/author&gt;&lt;/authors&gt;&lt;/contributors&gt;&lt;titles&gt;&lt;title&gt;SARS-CoV-2 in cardiac tissue of a child with COVID-19-related multisystem inflammatory syndrome&lt;/title&gt;&lt;secondary-title&gt;The Lancet Child &amp;amp; Adolescent Health&lt;/secondary-title&gt;&lt;/titles&gt;&lt;periodical&gt;&lt;full-title&gt;The Lancet Child &amp;amp; Adolescent Health&lt;/full-title&gt;&lt;/periodical&gt;&lt;pages&gt;790-794&lt;/pages&gt;&lt;volume&gt;4&lt;/volume&gt;&lt;number&gt;10&lt;/number&gt;&lt;dates&gt;&lt;year&gt;2020&lt;/year&gt;&lt;/dates&gt;&lt;publisher&gt;Elsevier&lt;/publisher&gt;&lt;isbn&gt;2352-4642&lt;/isbn&gt;&lt;urls&gt;&lt;related-urls&gt;&lt;url&gt;https://doi.org/10.1016/S2352-4642(20)30257-1&lt;/url&gt;&lt;/related-urls&gt;&lt;/urls&gt;&lt;electronic-resource-num&gt;10.1016/S2352-4642(20)30257-1&lt;/electronic-resource-num&gt;&lt;access-date&gt;2020/11/29&lt;/access-date&gt;&lt;/record&gt;&lt;/Cite&gt;&lt;/EndNote&gt;</w:instrText>
      </w:r>
      <w:r w:rsidR="00D84A16" w:rsidRPr="0004425A">
        <w:rPr>
          <w:rFonts w:cstheme="minorHAnsi"/>
        </w:rPr>
        <w:fldChar w:fldCharType="separate"/>
      </w:r>
      <w:r w:rsidR="00635A1F">
        <w:rPr>
          <w:rFonts w:cstheme="minorHAnsi"/>
          <w:noProof/>
        </w:rPr>
        <w:t>(23)</w:t>
      </w:r>
      <w:r w:rsidR="00D84A16" w:rsidRPr="0004425A">
        <w:rPr>
          <w:rFonts w:cstheme="minorHAnsi"/>
        </w:rPr>
        <w:fldChar w:fldCharType="end"/>
      </w:r>
      <w:r w:rsidR="00BE5B4D" w:rsidRPr="0004425A">
        <w:rPr>
          <w:rFonts w:cstheme="minorHAnsi"/>
        </w:rPr>
        <w:t xml:space="preserve"> </w:t>
      </w:r>
      <w:r w:rsidRPr="0004425A">
        <w:rPr>
          <w:rFonts w:cstheme="minorHAnsi"/>
        </w:rPr>
        <w:t>This case</w:t>
      </w:r>
      <w:r w:rsidR="009817BF" w:rsidRPr="0004425A">
        <w:rPr>
          <w:rFonts w:cstheme="minorHAnsi"/>
        </w:rPr>
        <w:t>, among others</w:t>
      </w:r>
      <w:r w:rsidR="009817BF" w:rsidRPr="0004425A">
        <w:rPr>
          <w:rFonts w:cstheme="minorHAnsi"/>
        </w:rPr>
        <w:fldChar w:fldCharType="begin">
          <w:fldData xml:space="preserve">PEVuZE5vdGU+PENpdGU+PEF1dGhvcj5DbGVya2luPC9BdXRob3I+PFllYXI+MjAyMDwvWWVhcj48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</w:fldData>
        </w:fldChar>
      </w:r>
      <w:r w:rsidR="00635A1F">
        <w:rPr>
          <w:rFonts w:cstheme="minorHAnsi"/>
        </w:rPr>
        <w:instrText xml:space="preserve"> ADDIN EN.CITE </w:instrText>
      </w:r>
      <w:r w:rsidR="00635A1F">
        <w:rPr>
          <w:rFonts w:cstheme="minorHAnsi"/>
        </w:rPr>
        <w:fldChar w:fldCharType="begin">
          <w:fldData xml:space="preserve">PEVuZE5vdGU+PENpdGU+PEF1dGhvcj5DbGVya2luPC9BdXRob3I+PFllYXI+MjAyMDwvWWVhcj48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</w:fldData>
        </w:fldChar>
      </w:r>
      <w:r w:rsidR="00635A1F">
        <w:rPr>
          <w:rFonts w:cstheme="minorHAnsi"/>
        </w:rPr>
        <w:instrText xml:space="preserve"> ADDIN EN.CITE.DATA </w:instrText>
      </w:r>
      <w:r w:rsidR="00635A1F">
        <w:rPr>
          <w:rFonts w:cstheme="minorHAnsi"/>
        </w:rPr>
      </w:r>
      <w:r w:rsidR="00635A1F">
        <w:rPr>
          <w:rFonts w:cstheme="minorHAnsi"/>
        </w:rPr>
        <w:fldChar w:fldCharType="end"/>
      </w:r>
      <w:r w:rsidR="009817BF" w:rsidRPr="0004425A">
        <w:rPr>
          <w:rFonts w:cstheme="minorHAnsi"/>
        </w:rPr>
        <w:fldChar w:fldCharType="separate"/>
      </w:r>
      <w:r w:rsidR="00635A1F">
        <w:rPr>
          <w:rFonts w:cstheme="minorHAnsi"/>
          <w:noProof/>
        </w:rPr>
        <w:t>(24,25)</w:t>
      </w:r>
      <w:r w:rsidR="009817BF" w:rsidRPr="0004425A">
        <w:rPr>
          <w:rFonts w:cstheme="minorHAnsi"/>
        </w:rPr>
        <w:fldChar w:fldCharType="end"/>
      </w:r>
      <w:r w:rsidRPr="0004425A">
        <w:rPr>
          <w:rFonts w:cstheme="minorHAnsi"/>
        </w:rPr>
        <w:t xml:space="preserve"> provides</w:t>
      </w:r>
      <w:r w:rsidR="009817BF" w:rsidRPr="0004425A">
        <w:rPr>
          <w:rFonts w:cstheme="minorHAnsi"/>
        </w:rPr>
        <w:t xml:space="preserve"> </w:t>
      </w:r>
      <w:r w:rsidRPr="0004425A">
        <w:rPr>
          <w:rFonts w:cstheme="minorHAnsi"/>
        </w:rPr>
        <w:t xml:space="preserve">evidence that COVID-19 </w:t>
      </w:r>
      <w:r w:rsidR="009817BF" w:rsidRPr="0004425A">
        <w:rPr>
          <w:rFonts w:cstheme="minorHAnsi"/>
        </w:rPr>
        <w:t>may be</w:t>
      </w:r>
      <w:r w:rsidRPr="0004425A">
        <w:rPr>
          <w:rFonts w:cstheme="minorHAnsi"/>
        </w:rPr>
        <w:t xml:space="preserve"> a multisystem inflammatory syndrome</w:t>
      </w:r>
      <w:r w:rsidR="009817BF" w:rsidRPr="0004425A">
        <w:rPr>
          <w:rFonts w:cstheme="minorHAnsi"/>
        </w:rPr>
        <w:fldChar w:fldCharType="begin">
          <w:fldData xml:space="preserve">PEVuZE5vdGU+PENpdGU+PEF1dGhvcj5Sb2JlcnRzPC9BdXRob3I+PFllYXI+MjAyMDwvWWVhcj48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</w:fldData>
        </w:fldChar>
      </w:r>
      <w:r w:rsidR="00635A1F">
        <w:rPr>
          <w:rFonts w:cstheme="minorHAnsi"/>
        </w:rPr>
        <w:instrText xml:space="preserve"> ADDIN EN.CITE </w:instrText>
      </w:r>
      <w:r w:rsidR="00635A1F">
        <w:rPr>
          <w:rFonts w:cstheme="minorHAnsi"/>
        </w:rPr>
        <w:fldChar w:fldCharType="begin">
          <w:fldData xml:space="preserve">PEVuZE5vdGU+PENpdGU+PEF1dGhvcj5Sb2JlcnRzPC9BdXRob3I+PFllYXI+MjAyMDwvWWVhcj48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</w:fldData>
        </w:fldChar>
      </w:r>
      <w:r w:rsidR="00635A1F">
        <w:rPr>
          <w:rFonts w:cstheme="minorHAnsi"/>
        </w:rPr>
        <w:instrText xml:space="preserve"> ADDIN EN.CITE.DATA </w:instrText>
      </w:r>
      <w:r w:rsidR="00635A1F">
        <w:rPr>
          <w:rFonts w:cstheme="minorHAnsi"/>
        </w:rPr>
      </w:r>
      <w:r w:rsidR="00635A1F">
        <w:rPr>
          <w:rFonts w:cstheme="minorHAnsi"/>
        </w:rPr>
        <w:fldChar w:fldCharType="end"/>
      </w:r>
      <w:r w:rsidR="009817BF" w:rsidRPr="0004425A">
        <w:rPr>
          <w:rFonts w:cstheme="minorHAnsi"/>
        </w:rPr>
        <w:fldChar w:fldCharType="separate"/>
      </w:r>
      <w:r w:rsidR="00635A1F">
        <w:rPr>
          <w:rFonts w:cstheme="minorHAnsi"/>
          <w:noProof/>
        </w:rPr>
        <w:t>(26)</w:t>
      </w:r>
      <w:r w:rsidR="009817BF" w:rsidRPr="0004425A">
        <w:rPr>
          <w:rFonts w:cstheme="minorHAnsi"/>
        </w:rPr>
        <w:fldChar w:fldCharType="end"/>
      </w:r>
      <w:r w:rsidRPr="0004425A">
        <w:rPr>
          <w:rFonts w:cstheme="minorHAnsi"/>
        </w:rPr>
        <w:t xml:space="preserve"> and as in the present study, its </w:t>
      </w:r>
      <w:r w:rsidR="009817BF" w:rsidRPr="0004425A">
        <w:rPr>
          <w:rFonts w:cstheme="minorHAnsi"/>
        </w:rPr>
        <w:t>cardiovascular</w:t>
      </w:r>
      <w:r w:rsidRPr="0004425A">
        <w:rPr>
          <w:rFonts w:cstheme="minorHAnsi"/>
        </w:rPr>
        <w:t xml:space="preserve"> </w:t>
      </w:r>
      <w:r w:rsidR="001D7B55" w:rsidRPr="0004425A">
        <w:rPr>
          <w:rFonts w:cstheme="minorHAnsi"/>
        </w:rPr>
        <w:t>sequelae</w:t>
      </w:r>
      <w:r w:rsidRPr="0004425A">
        <w:rPr>
          <w:rFonts w:cstheme="minorHAnsi"/>
        </w:rPr>
        <w:t xml:space="preserve"> present a significant risk to health. It has been </w:t>
      </w:r>
      <w:r w:rsidR="001E18D3" w:rsidRPr="0004425A">
        <w:rPr>
          <w:rFonts w:cstheme="minorHAnsi"/>
        </w:rPr>
        <w:t>proposed that the pathophysiology of viral myocarditis is a combination of direct cell injury and T-lymphocyte–mediated cytotoxicity, which can be augmented by the cytokine storm syndrome.</w:t>
      </w:r>
      <w:r w:rsidR="009817BF" w:rsidRPr="0004425A">
        <w:rPr>
          <w:rFonts w:cstheme="minorHAnsi"/>
        </w:rPr>
        <w:fldChar w:fldCharType="begin"/>
      </w:r>
      <w:r w:rsidR="00635A1F">
        <w:rPr>
          <w:rFonts w:cstheme="minorHAnsi"/>
        </w:rPr>
        <w:instrText xml:space="preserve"> ADDIN EN.CITE &lt;EndNote&gt;&lt;Cite&gt;&lt;Author&gt;Esfandiarei&lt;/Author&gt;&lt;Year&gt;2008&lt;/Year&gt;&lt;RecNum&gt;2172&lt;/RecNum&gt;&lt;DisplayText&gt;(27)&lt;/DisplayText&gt;&lt;record&gt;&lt;rec-number&gt;2172&lt;/rec-number&gt;&lt;foreign-keys&gt;&lt;key app="EN" db-id="09tweeax9tpw2aetw5vpzvtkdt9s2ep52zrs" timestamp="1606673934"&gt;2172&lt;/key&gt;&lt;/foreign-keys&gt;&lt;ref-type name="Journal Article"&gt;17&lt;/ref-type&gt;&lt;contributors&gt;&lt;authors&gt;&lt;author&gt;Mitra Esfandiarei&lt;/author&gt;&lt;author&gt;Bruce M. McManus&lt;/author&gt;&lt;/authors&gt;&lt;/contributors&gt;&lt;titles&gt;&lt;title&gt;Molecular Biology and Pathogenesis of Viral Myocarditis&lt;/title&gt;&lt;secondary-title&gt;Annual Review of Pathology: Mechanisms of Disease&lt;/secondary-title&gt;&lt;/titles&gt;&lt;periodical&gt;&lt;full-title&gt;Annual Review of Pathology: Mechanisms of Disease&lt;/full-title&gt;&lt;/periodical&gt;&lt;pages&gt;127-155&lt;/pages&gt;&lt;volume&gt;3&lt;/volume&gt;&lt;number&gt;1&lt;/number&gt;&lt;keywords&gt;&lt;keyword&gt;CVB3 pathogenesis,myocardial injury,immune response,host cell signaling,CVB3-induced apoptosis&lt;/keyword&gt;&lt;/keywords&gt;&lt;dates&gt;&lt;year&gt;2008&lt;/year&gt;&lt;/dates&gt;&lt;accession-num&gt;18039131&lt;/accession-num&gt;&lt;urls&gt;&lt;related-urls&gt;&lt;url&gt;https://www.annualreviews.org/doi/abs/10.1146/annurev.pathmechdis.3.121806.151534&lt;/url&gt;&lt;/related-urls&gt;&lt;/urls&gt;&lt;electronic-resource-num&gt;10.1146/annurev.pathmechdis.3.121806.151534&lt;/electronic-resource-num&gt;&lt;/record&gt;&lt;/Cite&gt;&lt;/EndNote&gt;</w:instrText>
      </w:r>
      <w:r w:rsidR="009817BF" w:rsidRPr="0004425A">
        <w:rPr>
          <w:rFonts w:cstheme="minorHAnsi"/>
        </w:rPr>
        <w:fldChar w:fldCharType="separate"/>
      </w:r>
      <w:r w:rsidR="00635A1F">
        <w:rPr>
          <w:rFonts w:cstheme="minorHAnsi"/>
          <w:noProof/>
        </w:rPr>
        <w:t>(27)</w:t>
      </w:r>
      <w:r w:rsidR="009817BF" w:rsidRPr="0004425A">
        <w:rPr>
          <w:rFonts w:cstheme="minorHAnsi"/>
        </w:rPr>
        <w:fldChar w:fldCharType="end"/>
      </w:r>
      <w:r w:rsidRPr="0004425A">
        <w:rPr>
          <w:rFonts w:cstheme="minorHAnsi"/>
        </w:rPr>
        <w:t xml:space="preserve"> </w:t>
      </w:r>
      <w:r w:rsidR="001E18D3" w:rsidRPr="0004425A">
        <w:rPr>
          <w:rFonts w:cstheme="minorHAnsi"/>
        </w:rPr>
        <w:t xml:space="preserve">Mechanisms for </w:t>
      </w:r>
      <w:r w:rsidR="00B7239C" w:rsidRPr="0004425A">
        <w:rPr>
          <w:rFonts w:cstheme="minorHAnsi"/>
        </w:rPr>
        <w:t>COVID-19 associated</w:t>
      </w:r>
      <w:r w:rsidR="001E18D3" w:rsidRPr="0004425A">
        <w:rPr>
          <w:rFonts w:cstheme="minorHAnsi"/>
        </w:rPr>
        <w:t xml:space="preserve"> myocarditis</w:t>
      </w:r>
      <w:r w:rsidR="00B7239C" w:rsidRPr="0004425A">
        <w:rPr>
          <w:rFonts w:cstheme="minorHAnsi"/>
        </w:rPr>
        <w:t>/</w:t>
      </w:r>
      <w:r w:rsidRPr="0004425A">
        <w:rPr>
          <w:rFonts w:cstheme="minorHAnsi"/>
        </w:rPr>
        <w:t>pericarditis</w:t>
      </w:r>
      <w:r w:rsidR="001E18D3" w:rsidRPr="0004425A">
        <w:rPr>
          <w:rFonts w:cstheme="minorHAnsi"/>
        </w:rPr>
        <w:t xml:space="preserve"> may</w:t>
      </w:r>
      <w:r w:rsidR="009817BF" w:rsidRPr="0004425A">
        <w:rPr>
          <w:rFonts w:cstheme="minorHAnsi"/>
        </w:rPr>
        <w:t xml:space="preserve"> therefore</w:t>
      </w:r>
      <w:r w:rsidR="001E18D3" w:rsidRPr="0004425A">
        <w:rPr>
          <w:rFonts w:cstheme="minorHAnsi"/>
        </w:rPr>
        <w:t xml:space="preserve"> be similar</w:t>
      </w:r>
      <w:r w:rsidR="009817BF" w:rsidRPr="0004425A">
        <w:rPr>
          <w:rFonts w:cstheme="minorHAnsi"/>
        </w:rPr>
        <w:t>,</w:t>
      </w:r>
      <w:r w:rsidRPr="0004425A">
        <w:rPr>
          <w:rFonts w:cstheme="minorHAnsi"/>
        </w:rPr>
        <w:t xml:space="preserve"> given that </w:t>
      </w:r>
      <w:r w:rsidR="001E18D3" w:rsidRPr="0004425A">
        <w:rPr>
          <w:rFonts w:cstheme="minorHAnsi"/>
        </w:rPr>
        <w:t>myocardial localization of COVID-19 has been reported in a case study of a 69-year-old who received endomyocardial biopsy.</w:t>
      </w:r>
      <w:r w:rsidR="009817BF" w:rsidRPr="0004425A">
        <w:rPr>
          <w:rFonts w:cstheme="minorHAnsi"/>
        </w:rPr>
        <w:fldChar w:fldCharType="begin"/>
      </w:r>
      <w:r w:rsidR="00635A1F">
        <w:rPr>
          <w:rFonts w:cstheme="minorHAnsi"/>
        </w:rPr>
        <w:instrText xml:space="preserve"> ADDIN EN.CITE &lt;EndNote&gt;&lt;Cite&gt;&lt;Author&gt;Tavazzi&lt;/Author&gt;&lt;Year&gt;2020&lt;/Year&gt;&lt;RecNum&gt;2173&lt;/RecNum&gt;&lt;DisplayText&gt;(28)&lt;/DisplayText&gt;&lt;record&gt;&lt;rec-number&gt;2173&lt;/rec-number&gt;&lt;foreign-keys&gt;&lt;key app="EN" db-id="09tweeax9tpw2aetw5vpzvtkdt9s2ep52zrs" timestamp="1606674138"&gt;2173&lt;/key&gt;&lt;/foreign-keys&gt;&lt;ref-type name="Journal Article"&gt;17&lt;/ref-type&gt;&lt;contributors&gt;&lt;authors&gt;&lt;author&gt;Tavazzi, Guido&lt;/author&gt;&lt;author&gt;Pellegrini, Carlo&lt;/author&gt;&lt;author&gt;Maurelli, Marco&lt;/author&gt;&lt;author&gt;Belliato, Mirko&lt;/author&gt;&lt;author&gt;Sciutti, Fabio&lt;/author&gt;&lt;author&gt;Bottazzi, Andrea&lt;/author&gt;&lt;author&gt;Sepe, Paola Alessandra&lt;/author&gt;&lt;author&gt;Resasco, Tullia&lt;/author&gt;&lt;author&gt;Camporotondo, Rita&lt;/author&gt;&lt;author&gt;Bruno, Raffaele&lt;/author&gt;&lt;author&gt;Baldanti, Fausto&lt;/author&gt;&lt;author&gt;Paolucci, Stefania&lt;/author&gt;&lt;author&gt;Pelenghi, Stefano&lt;/author&gt;&lt;author&gt;Iotti, Giorgio Antonio&lt;/author&gt;&lt;author&gt;Mojoli, Francesco&lt;/author&gt;&lt;author&gt;Arbustini, Eloisa&lt;/author&gt;&lt;/authors&gt;&lt;/contributors&gt;&lt;titles&gt;&lt;title&gt;Myocardial localization of coronavirus in COVID-19 cardiogenic shock&lt;/title&gt;&lt;secondary-title&gt;European Journal of Heart Failure&lt;/secondary-title&gt;&lt;/titles&gt;&lt;periodical&gt;&lt;full-title&gt;European Journal of Heart Failure&lt;/full-title&gt;&lt;/periodical&gt;&lt;pages&gt;911-915&lt;/pages&gt;&lt;volume&gt;22&lt;/volume&gt;&lt;number&gt;5&lt;/number&gt;&lt;dates&gt;&lt;year&gt;2020&lt;/year&gt;&lt;/dates&gt;&lt;isbn&gt;1388-9842&lt;/isbn&gt;&lt;urls&gt;&lt;related-urls&gt;&lt;url&gt;https://onlinelibrary.wiley.com/doi/abs/10.1002/ejhf.1828&lt;/url&gt;&lt;/related-urls&gt;&lt;/urls&gt;&lt;electronic-resource-num&gt;https://doi.org/10.1002/ejhf.1828&lt;/electronic-resource-num&gt;&lt;/record&gt;&lt;/Cite&gt;&lt;/EndNote&gt;</w:instrText>
      </w:r>
      <w:r w:rsidR="009817BF" w:rsidRPr="0004425A">
        <w:rPr>
          <w:rFonts w:cstheme="minorHAnsi"/>
        </w:rPr>
        <w:fldChar w:fldCharType="separate"/>
      </w:r>
      <w:r w:rsidR="00635A1F">
        <w:rPr>
          <w:rFonts w:cstheme="minorHAnsi"/>
          <w:noProof/>
        </w:rPr>
        <w:t>(28)</w:t>
      </w:r>
      <w:r w:rsidR="009817BF" w:rsidRPr="0004425A">
        <w:rPr>
          <w:rFonts w:cstheme="minorHAnsi"/>
        </w:rPr>
        <w:fldChar w:fldCharType="end"/>
      </w:r>
      <w:r w:rsidR="001E18D3" w:rsidRPr="0004425A">
        <w:rPr>
          <w:rFonts w:cstheme="minorHAnsi"/>
        </w:rPr>
        <w:t xml:space="preserve"> </w:t>
      </w:r>
    </w:p>
    <w:p w14:paraId="57ED3C5E" w14:textId="77777777" w:rsidR="00B7239C" w:rsidRPr="0004425A" w:rsidRDefault="00B7239C" w:rsidP="00654249">
      <w:pPr>
        <w:spacing w:line="360" w:lineRule="auto"/>
        <w:jc w:val="both"/>
        <w:rPr>
          <w:rFonts w:cstheme="minorHAnsi"/>
        </w:rPr>
      </w:pPr>
    </w:p>
    <w:p w14:paraId="715F8D94" w14:textId="0B1AF20F" w:rsidR="00FF665D" w:rsidRPr="0004425A" w:rsidRDefault="00FF665D" w:rsidP="00654249">
      <w:pPr>
        <w:spacing w:after="120" w:line="360" w:lineRule="auto"/>
        <w:jc w:val="both"/>
        <w:rPr>
          <w:rFonts w:cstheme="minorHAnsi"/>
          <w:i/>
          <w:iCs/>
        </w:rPr>
      </w:pPr>
      <w:r w:rsidRPr="0004425A">
        <w:rPr>
          <w:rFonts w:cstheme="minorHAnsi"/>
          <w:i/>
          <w:iCs/>
        </w:rPr>
        <w:t>Limitations</w:t>
      </w:r>
    </w:p>
    <w:p w14:paraId="23C4E638" w14:textId="2EBCC23F" w:rsidR="00FF665D" w:rsidRPr="0004425A" w:rsidRDefault="00FF665D" w:rsidP="00654249">
      <w:pPr>
        <w:spacing w:after="120" w:line="360" w:lineRule="auto"/>
        <w:jc w:val="both"/>
        <w:rPr>
          <w:rFonts w:cstheme="minorHAnsi"/>
          <w:lang w:val="en-AU"/>
        </w:rPr>
      </w:pPr>
      <w:r w:rsidRPr="0004425A">
        <w:rPr>
          <w:rFonts w:eastAsia="Times New Roman" w:cstheme="minorHAnsi"/>
          <w:color w:val="000000"/>
          <w:lang w:eastAsia="en-GB"/>
        </w:rPr>
        <w:t>A number of limitations are noteworthy. First</w:t>
      </w:r>
      <w:r w:rsidRPr="0004425A">
        <w:rPr>
          <w:rFonts w:cstheme="minorHAnsi"/>
        </w:rPr>
        <w:t xml:space="preserve">, </w:t>
      </w:r>
      <w:r w:rsidRPr="0004425A">
        <w:rPr>
          <w:rFonts w:cstheme="minorHAnsi"/>
          <w:lang w:val="en-AU"/>
        </w:rPr>
        <w:t>the data were collected from health care organization EMR databases and some health conditions may be underreported. Indeed, recording of ICD codes in administrative datasets may vary by factors such as age, number of comorbidities, severity of illness, length of hospitalisation, and whether in-hospital death occurred.</w:t>
      </w:r>
      <w:r w:rsidRPr="0004425A">
        <w:rPr>
          <w:rFonts w:cstheme="minorHAnsi"/>
          <w:lang w:val="en-AU"/>
        </w:rPr>
        <w:fldChar w:fldCharType="begin">
          <w:fldData xml:space="preserve">PEVuZE5vdGU+PENpdGU+PEF1dGhvcj5DaG9uZzwvQXV0aG9yPjxZZWFyPjIwMTE8L1llYXI+PFJl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</w:fldData>
        </w:fldChar>
      </w:r>
      <w:r w:rsidR="00635A1F">
        <w:rPr>
          <w:rFonts w:cstheme="minorHAnsi"/>
          <w:lang w:val="en-AU"/>
        </w:rPr>
        <w:instrText xml:space="preserve"> ADDIN EN.CITE </w:instrText>
      </w:r>
      <w:r w:rsidR="00635A1F">
        <w:rPr>
          <w:rFonts w:cstheme="minorHAnsi"/>
          <w:lang w:val="en-AU"/>
        </w:rPr>
        <w:fldChar w:fldCharType="begin">
          <w:fldData xml:space="preserve">PEVuZE5vdGU+PENpdGU+PEF1dGhvcj5DaG9uZzwvQXV0aG9yPjxZZWFyPjIwMTE8L1llYXI+PFJl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</w:fldData>
        </w:fldChar>
      </w:r>
      <w:r w:rsidR="00635A1F">
        <w:rPr>
          <w:rFonts w:cstheme="minorHAnsi"/>
          <w:lang w:val="en-AU"/>
        </w:rPr>
        <w:instrText xml:space="preserve"> ADDIN EN.CITE.DATA </w:instrText>
      </w:r>
      <w:r w:rsidR="00635A1F">
        <w:rPr>
          <w:rFonts w:cstheme="minorHAnsi"/>
          <w:lang w:val="en-AU"/>
        </w:rPr>
      </w:r>
      <w:r w:rsidR="00635A1F">
        <w:rPr>
          <w:rFonts w:cstheme="minorHAnsi"/>
          <w:lang w:val="en-AU"/>
        </w:rPr>
        <w:fldChar w:fldCharType="end"/>
      </w:r>
      <w:r w:rsidRPr="0004425A">
        <w:rPr>
          <w:rFonts w:cstheme="minorHAnsi"/>
          <w:lang w:val="en-AU"/>
        </w:rPr>
        <w:fldChar w:fldCharType="separate"/>
      </w:r>
      <w:r w:rsidR="00635A1F">
        <w:rPr>
          <w:rFonts w:cstheme="minorHAnsi"/>
          <w:noProof/>
          <w:lang w:val="en-AU"/>
        </w:rPr>
        <w:t>(29)</w:t>
      </w:r>
      <w:r w:rsidRPr="0004425A">
        <w:rPr>
          <w:rFonts w:cstheme="minorHAnsi"/>
          <w:lang w:val="en-AU"/>
        </w:rPr>
        <w:fldChar w:fldCharType="end"/>
      </w:r>
      <w:r w:rsidR="00B7239C" w:rsidRPr="0004425A">
        <w:rPr>
          <w:rFonts w:cstheme="minorHAnsi"/>
          <w:lang w:val="en-AU"/>
        </w:rPr>
        <w:t xml:space="preserve"> Specifically, the method of diagnosis of myocarditis/pericarditis from EMRs is unknown.</w:t>
      </w:r>
      <w:r w:rsidRPr="0004425A">
        <w:rPr>
          <w:rFonts w:cstheme="minorHAnsi"/>
          <w:lang w:val="en-AU"/>
        </w:rPr>
        <w:t xml:space="preserve"> </w:t>
      </w:r>
      <w:r w:rsidR="00D7186E" w:rsidRPr="0004425A">
        <w:rPr>
          <w:rFonts w:cstheme="minorHAnsi"/>
          <w:lang w:val="en-AU"/>
        </w:rPr>
        <w:t xml:space="preserve">However, </w:t>
      </w:r>
      <w:r w:rsidR="00D7186E" w:rsidRPr="0004425A">
        <w:rPr>
          <w:rFonts w:cstheme="minorHAnsi"/>
        </w:rPr>
        <w:t>we have investigated the prevalence and clinical outcomes of myocarditis and pericarditis following a pneumonia diagnosis in January-June 2019 (i.e., pre-COVID-19), in order to verify associations with cardiovascular outcomes</w:t>
      </w:r>
      <w:r w:rsidR="001B60E3">
        <w:rPr>
          <w:rFonts w:cstheme="minorHAnsi"/>
        </w:rPr>
        <w:t xml:space="preserve"> in the COVID-19 cohort</w:t>
      </w:r>
      <w:r w:rsidR="00D7186E" w:rsidRPr="0004425A">
        <w:rPr>
          <w:rFonts w:cstheme="minorHAnsi"/>
        </w:rPr>
        <w:t xml:space="preserve">. Findings revealed that of the total pneumonia cases (n=128,939), 3.1% (n=4,012) developed myocarditis and 1.9% (n=2,497) developed pericarditis (lower, albeit not dissimilar from prevalence in </w:t>
      </w:r>
      <w:r w:rsidR="001B60E3">
        <w:rPr>
          <w:rFonts w:cstheme="minorHAnsi"/>
        </w:rPr>
        <w:t>the</w:t>
      </w:r>
      <w:r w:rsidR="00D7186E" w:rsidRPr="0004425A">
        <w:rPr>
          <w:rFonts w:cstheme="minorHAnsi"/>
        </w:rPr>
        <w:t xml:space="preserve"> COVID-19 cohort). In the pneumonia cohort, myocarditis was associated with significantly higher odds of rehospitalisation only, whereas pericarditis associated with significantly higher odds for all outcomes (mortality, hospitalisation, cardiac arrest, heart failure, atrial fibrillation, and myocardial infarction</w:t>
      </w:r>
      <w:r w:rsidR="003D5817" w:rsidRPr="0004425A">
        <w:rPr>
          <w:rFonts w:cstheme="minorHAnsi"/>
        </w:rPr>
        <w:t xml:space="preserve">; </w:t>
      </w:r>
      <w:r w:rsidR="009828AD" w:rsidRPr="009828AD">
        <w:rPr>
          <w:rFonts w:cstheme="minorHAnsi"/>
          <w:b/>
        </w:rPr>
        <w:t>S</w:t>
      </w:r>
      <w:r w:rsidR="003D5817" w:rsidRPr="009828AD">
        <w:rPr>
          <w:rFonts w:cstheme="minorHAnsi"/>
          <w:b/>
        </w:rPr>
        <w:t>upplementary Table 3</w:t>
      </w:r>
      <w:r w:rsidR="00D7186E" w:rsidRPr="0004425A">
        <w:rPr>
          <w:rFonts w:cstheme="minorHAnsi"/>
        </w:rPr>
        <w:t>). This is largely aligned with the higher odds of cardiovascular outcomes observed with pericarditis compared to myocarditis in the COVID-19 cohort</w:t>
      </w:r>
      <w:r w:rsidR="001B60E3">
        <w:rPr>
          <w:rFonts w:cstheme="minorHAnsi"/>
        </w:rPr>
        <w:t>,</w:t>
      </w:r>
      <w:r w:rsidR="00D7186E" w:rsidRPr="0004425A">
        <w:rPr>
          <w:rFonts w:cstheme="minorHAnsi"/>
        </w:rPr>
        <w:t xml:space="preserve"> </w:t>
      </w:r>
      <w:r w:rsidR="001B60E3">
        <w:rPr>
          <w:rFonts w:cstheme="minorHAnsi"/>
        </w:rPr>
        <w:t>presented</w:t>
      </w:r>
      <w:r w:rsidR="00D7186E" w:rsidRPr="0004425A">
        <w:rPr>
          <w:rFonts w:cstheme="minorHAnsi"/>
        </w:rPr>
        <w:t xml:space="preserve"> in </w:t>
      </w:r>
      <w:r w:rsidR="001B60E3">
        <w:rPr>
          <w:rFonts w:cstheme="minorHAnsi"/>
        </w:rPr>
        <w:t>this</w:t>
      </w:r>
      <w:r w:rsidR="00D7186E" w:rsidRPr="0004425A">
        <w:rPr>
          <w:rFonts w:cstheme="minorHAnsi"/>
        </w:rPr>
        <w:t xml:space="preserve"> paper.</w:t>
      </w:r>
      <w:r w:rsidR="003D5817" w:rsidRPr="0004425A">
        <w:rPr>
          <w:rFonts w:cstheme="minorHAnsi"/>
          <w:lang w:val="en-AU"/>
        </w:rPr>
        <w:t xml:space="preserve"> </w:t>
      </w:r>
      <w:r w:rsidRPr="0004425A">
        <w:rPr>
          <w:rFonts w:cstheme="minorHAnsi"/>
          <w:lang w:val="en-AU"/>
        </w:rPr>
        <w:t xml:space="preserve">We could also not determine the influence of attending different healthcare organizations due to data privacy restrictions. In addition, outcomes which occurred outside of the </w:t>
      </w:r>
      <w:proofErr w:type="spellStart"/>
      <w:r w:rsidRPr="0004425A">
        <w:rPr>
          <w:rFonts w:cstheme="minorHAnsi"/>
          <w:lang w:val="en-AU"/>
        </w:rPr>
        <w:t>TriNetX</w:t>
      </w:r>
      <w:proofErr w:type="spellEnd"/>
      <w:r w:rsidRPr="0004425A">
        <w:rPr>
          <w:rFonts w:cstheme="minorHAnsi"/>
          <w:lang w:val="en-AU"/>
        </w:rPr>
        <w:t xml:space="preserve"> network are not well captured. Second, the data were from multiple healthcare organizations in the United States but may not be representative of the wider population, thus the generalisability of the results beyond this cohort is unclear. </w:t>
      </w:r>
      <w:r w:rsidRPr="0004425A">
        <w:rPr>
          <w:rFonts w:eastAsia="Times New Roman" w:cstheme="minorHAnsi"/>
          <w:color w:val="000000"/>
          <w:lang w:val="en-AU" w:eastAsia="en-GB"/>
        </w:rPr>
        <w:t xml:space="preserve">Third, longer follow-up time </w:t>
      </w:r>
      <w:r w:rsidRPr="0004425A">
        <w:rPr>
          <w:rFonts w:eastAsia="Times New Roman" w:cstheme="minorHAnsi"/>
          <w:color w:val="000000"/>
          <w:lang w:val="en-AU" w:eastAsia="en-GB"/>
        </w:rPr>
        <w:lastRenderedPageBreak/>
        <w:t>periods</w:t>
      </w:r>
      <w:r w:rsidR="002A5BDE" w:rsidRPr="0004425A">
        <w:rPr>
          <w:rFonts w:eastAsia="Times New Roman" w:cstheme="minorHAnsi"/>
          <w:color w:val="000000"/>
          <w:lang w:val="en-AU" w:eastAsia="en-GB"/>
        </w:rPr>
        <w:t xml:space="preserve"> (beyond 6-months)</w:t>
      </w:r>
      <w:r w:rsidRPr="0004425A">
        <w:rPr>
          <w:rFonts w:eastAsia="Times New Roman" w:cstheme="minorHAnsi"/>
          <w:color w:val="000000"/>
          <w:lang w:val="en-AU" w:eastAsia="en-GB"/>
        </w:rPr>
        <w:t xml:space="preserve"> would be interesting, particularly for mortality and cardiovascular disease outcomes. </w:t>
      </w:r>
      <w:r w:rsidR="009F2CA7" w:rsidRPr="0004425A">
        <w:rPr>
          <w:rFonts w:eastAsia="Times New Roman" w:cstheme="minorHAnsi"/>
          <w:color w:val="000000"/>
          <w:lang w:val="en-AU" w:eastAsia="en-GB"/>
        </w:rPr>
        <w:t xml:space="preserve">Fourth, </w:t>
      </w:r>
      <w:r w:rsidR="009F2CA7" w:rsidRPr="0004425A">
        <w:t xml:space="preserve">immortal time bias needs to be considered when interpreting rates of </w:t>
      </w:r>
      <w:r w:rsidR="005D1094" w:rsidRPr="0004425A">
        <w:t>myocarditis and pericarditis</w:t>
      </w:r>
      <w:r w:rsidR="00B7239C" w:rsidRPr="0004425A">
        <w:t xml:space="preserve"> in patients with COVID-19</w:t>
      </w:r>
      <w:r w:rsidR="005D1094" w:rsidRPr="0004425A">
        <w:t>.</w:t>
      </w:r>
      <w:r w:rsidR="00B7239C" w:rsidRPr="0004425A">
        <w:t xml:space="preserve"> I</w:t>
      </w:r>
      <w:r w:rsidR="005D1094" w:rsidRPr="0004425A">
        <w:t>t is possible that the rates reported in this study are an underrepresentation of the true prevalence</w:t>
      </w:r>
      <w:r w:rsidR="009F2CA7" w:rsidRPr="0004425A">
        <w:t>.</w:t>
      </w:r>
      <w:r w:rsidR="00B7239C" w:rsidRPr="0004425A">
        <w:t xml:space="preserve"> Further, our results should not be interpreted as causal i.e., </w:t>
      </w:r>
      <w:r w:rsidR="00DC3B3C" w:rsidRPr="0004425A">
        <w:t xml:space="preserve">it can only be interpreted that </w:t>
      </w:r>
      <w:r w:rsidR="003D5817" w:rsidRPr="0004425A">
        <w:t xml:space="preserve">new-onset </w:t>
      </w:r>
      <w:r w:rsidR="00B7239C" w:rsidRPr="0004425A">
        <w:t xml:space="preserve">myocarditis/pericarditis </w:t>
      </w:r>
      <w:r w:rsidR="00DC3B3C" w:rsidRPr="0004425A">
        <w:t>was associated with</w:t>
      </w:r>
      <w:r w:rsidR="00B7239C" w:rsidRPr="0004425A">
        <w:t xml:space="preserve"> higher mortality rates seen in the present study</w:t>
      </w:r>
      <w:r w:rsidR="00150033" w:rsidRPr="0004425A">
        <w:t>; we do not know if myocarditis/pericarditis are determinants, contributors, or markers of effect.</w:t>
      </w:r>
      <w:r w:rsidR="00B7239C" w:rsidRPr="0004425A">
        <w:t xml:space="preserve"> </w:t>
      </w:r>
      <w:r w:rsidR="00DC3B3C" w:rsidRPr="0004425A">
        <w:rPr>
          <w:rFonts w:eastAsia="Times New Roman" w:cstheme="minorHAnsi"/>
          <w:color w:val="000000"/>
          <w:lang w:val="en-AU" w:eastAsia="en-GB"/>
        </w:rPr>
        <w:t>Indeed, residual confounding may have impacted our results, including lifestyle factors, socioeconomic status, and other health markers</w:t>
      </w:r>
      <w:r w:rsidR="00150033" w:rsidRPr="0004425A">
        <w:rPr>
          <w:rFonts w:eastAsia="Times New Roman" w:cstheme="minorHAnsi"/>
          <w:color w:val="000000"/>
          <w:lang w:val="en-AU" w:eastAsia="en-GB"/>
        </w:rPr>
        <w:t>/conditions</w:t>
      </w:r>
      <w:r w:rsidR="00DC3B3C" w:rsidRPr="0004425A">
        <w:rPr>
          <w:rFonts w:eastAsia="Times New Roman" w:cstheme="minorHAnsi"/>
          <w:color w:val="000000"/>
          <w:lang w:val="en-AU" w:eastAsia="en-GB"/>
        </w:rPr>
        <w:t xml:space="preserve">, which were not available from EMRs. </w:t>
      </w:r>
      <w:r w:rsidR="00DC3B3C" w:rsidRPr="0004425A">
        <w:t>Subsequent prospective work is needed to further investigate the cardiac involvement of COVID-19</w:t>
      </w:r>
      <w:r w:rsidR="00150033" w:rsidRPr="0004425A">
        <w:t xml:space="preserve">, especially in patients presenting with </w:t>
      </w:r>
      <w:r w:rsidR="00DC3B3C" w:rsidRPr="0004425A">
        <w:t>severe cases.</w:t>
      </w:r>
      <w:r w:rsidR="009F2CA7" w:rsidRPr="0004425A">
        <w:t xml:space="preserve"> </w:t>
      </w:r>
    </w:p>
    <w:p w14:paraId="05148315" w14:textId="77777777" w:rsidR="001B6719" w:rsidRPr="0004425A" w:rsidRDefault="001B6719" w:rsidP="00654249">
      <w:pPr>
        <w:spacing w:line="360" w:lineRule="auto"/>
        <w:jc w:val="both"/>
        <w:rPr>
          <w:rFonts w:cstheme="minorHAnsi"/>
        </w:rPr>
      </w:pPr>
    </w:p>
    <w:p w14:paraId="349BDBBA" w14:textId="4A189FC2" w:rsidR="00630454" w:rsidRPr="0004425A" w:rsidRDefault="00630454" w:rsidP="00654249">
      <w:pPr>
        <w:spacing w:line="360" w:lineRule="auto"/>
        <w:jc w:val="both"/>
        <w:rPr>
          <w:rFonts w:cstheme="minorHAnsi"/>
          <w:b/>
          <w:bCs/>
        </w:rPr>
      </w:pPr>
      <w:r w:rsidRPr="0004425A">
        <w:rPr>
          <w:rFonts w:cstheme="minorHAnsi"/>
          <w:b/>
          <w:bCs/>
        </w:rPr>
        <w:t xml:space="preserve">Conclusion </w:t>
      </w:r>
    </w:p>
    <w:p w14:paraId="5F395D5F" w14:textId="0807CE2D" w:rsidR="00630454" w:rsidRPr="0004425A" w:rsidRDefault="00657FD0" w:rsidP="00654249">
      <w:pPr>
        <w:spacing w:line="360" w:lineRule="auto"/>
        <w:jc w:val="both"/>
      </w:pPr>
      <w:r w:rsidRPr="0004425A">
        <w:rPr>
          <w:rFonts w:cstheme="minorHAnsi"/>
        </w:rPr>
        <w:t>Findings from the present study</w:t>
      </w:r>
      <w:r w:rsidR="002A5BDE" w:rsidRPr="0004425A">
        <w:rPr>
          <w:rFonts w:cstheme="minorHAnsi"/>
        </w:rPr>
        <w:t xml:space="preserve"> suggest that </w:t>
      </w:r>
      <w:r w:rsidR="00ED5362" w:rsidRPr="0004425A">
        <w:rPr>
          <w:rFonts w:cstheme="minorHAnsi"/>
        </w:rPr>
        <w:t xml:space="preserve">COVID-19 </w:t>
      </w:r>
      <w:r w:rsidR="002A5BDE" w:rsidRPr="0004425A">
        <w:rPr>
          <w:rFonts w:cstheme="minorHAnsi"/>
        </w:rPr>
        <w:t xml:space="preserve">patients </w:t>
      </w:r>
      <w:r w:rsidR="00ED5362" w:rsidRPr="0004425A">
        <w:rPr>
          <w:rFonts w:cstheme="minorHAnsi"/>
        </w:rPr>
        <w:t xml:space="preserve">who present with </w:t>
      </w:r>
      <w:r w:rsidR="00AD0133" w:rsidRPr="0004425A">
        <w:rPr>
          <w:rFonts w:cstheme="minorHAnsi"/>
        </w:rPr>
        <w:t>new-onset</w:t>
      </w:r>
      <w:r w:rsidR="00ED5362" w:rsidRPr="0004425A">
        <w:rPr>
          <w:rFonts w:cstheme="minorHAnsi"/>
        </w:rPr>
        <w:t xml:space="preserve"> </w:t>
      </w:r>
      <w:r w:rsidR="002A5BDE" w:rsidRPr="0004425A">
        <w:rPr>
          <w:rFonts w:cstheme="minorHAnsi"/>
        </w:rPr>
        <w:t>myocarditis</w:t>
      </w:r>
      <w:r w:rsidR="00ED5362" w:rsidRPr="0004425A">
        <w:rPr>
          <w:rFonts w:cstheme="minorHAnsi"/>
        </w:rPr>
        <w:t>/</w:t>
      </w:r>
      <w:r w:rsidR="002A5BDE" w:rsidRPr="0004425A">
        <w:rPr>
          <w:rFonts w:cstheme="minorHAnsi"/>
        </w:rPr>
        <w:t>pericarditis are associated with significantly higher</w:t>
      </w:r>
      <w:r w:rsidR="00B959EF" w:rsidRPr="0004425A">
        <w:rPr>
          <w:rFonts w:cstheme="minorHAnsi"/>
        </w:rPr>
        <w:t xml:space="preserve"> odds of</w:t>
      </w:r>
      <w:r w:rsidR="002A5BDE" w:rsidRPr="0004425A">
        <w:rPr>
          <w:rFonts w:cstheme="minorHAnsi"/>
        </w:rPr>
        <w:t xml:space="preserve"> all-cause mortality</w:t>
      </w:r>
      <w:r w:rsidRPr="0004425A">
        <w:rPr>
          <w:rFonts w:cstheme="minorHAnsi"/>
        </w:rPr>
        <w:t>,</w:t>
      </w:r>
      <w:r w:rsidR="002A5BDE" w:rsidRPr="0004425A">
        <w:rPr>
          <w:rFonts w:cstheme="minorHAnsi"/>
        </w:rPr>
        <w:t xml:space="preserve"> relative to patients with COVID-19 only. Further, the severity of COVID-19 seems to be associated with more severe outcomes among patients with myocarditis and pericarditis. Finally, although myocarditis </w:t>
      </w:r>
      <w:r w:rsidR="00B959EF" w:rsidRPr="0004425A">
        <w:rPr>
          <w:rFonts w:cstheme="minorHAnsi"/>
        </w:rPr>
        <w:t>was</w:t>
      </w:r>
      <w:r w:rsidR="002A5BDE" w:rsidRPr="0004425A">
        <w:rPr>
          <w:rFonts w:cstheme="minorHAnsi"/>
        </w:rPr>
        <w:t xml:space="preserve"> more prevalent, pericarditis seem</w:t>
      </w:r>
      <w:r w:rsidR="00ED5362" w:rsidRPr="0004425A">
        <w:rPr>
          <w:rFonts w:cstheme="minorHAnsi"/>
        </w:rPr>
        <w:t>ed</w:t>
      </w:r>
      <w:r w:rsidR="002A5BDE" w:rsidRPr="0004425A">
        <w:rPr>
          <w:rFonts w:cstheme="minorHAnsi"/>
        </w:rPr>
        <w:t xml:space="preserve"> to be associated </w:t>
      </w:r>
      <w:r w:rsidR="00B959EF" w:rsidRPr="0004425A">
        <w:rPr>
          <w:rFonts w:cstheme="minorHAnsi"/>
        </w:rPr>
        <w:t>with</w:t>
      </w:r>
      <w:r w:rsidR="0055373D" w:rsidRPr="0004425A">
        <w:rPr>
          <w:rFonts w:cstheme="minorHAnsi"/>
        </w:rPr>
        <w:t xml:space="preserve"> higher </w:t>
      </w:r>
      <w:r w:rsidR="00ED5362" w:rsidRPr="0004425A">
        <w:rPr>
          <w:rFonts w:cstheme="minorHAnsi"/>
        </w:rPr>
        <w:t>odds</w:t>
      </w:r>
      <w:r w:rsidR="0055373D" w:rsidRPr="0004425A">
        <w:rPr>
          <w:rFonts w:cstheme="minorHAnsi"/>
        </w:rPr>
        <w:t xml:space="preserve"> of</w:t>
      </w:r>
      <w:r w:rsidR="002A5BDE" w:rsidRPr="0004425A">
        <w:rPr>
          <w:rFonts w:cstheme="minorHAnsi"/>
        </w:rPr>
        <w:t xml:space="preserve"> mortality and</w:t>
      </w:r>
      <w:r w:rsidR="00ED5362" w:rsidRPr="0004425A">
        <w:rPr>
          <w:rFonts w:cstheme="minorHAnsi"/>
        </w:rPr>
        <w:t xml:space="preserve"> new-onset</w:t>
      </w:r>
      <w:r w:rsidR="002A5BDE" w:rsidRPr="0004425A">
        <w:rPr>
          <w:rFonts w:cstheme="minorHAnsi"/>
        </w:rPr>
        <w:t xml:space="preserve"> cardiovascular </w:t>
      </w:r>
      <w:r w:rsidR="001D7B55" w:rsidRPr="0004425A">
        <w:rPr>
          <w:rFonts w:cstheme="minorHAnsi"/>
        </w:rPr>
        <w:t>sequelae</w:t>
      </w:r>
      <w:r w:rsidR="00E5772F">
        <w:rPr>
          <w:rFonts w:cstheme="minorHAnsi"/>
        </w:rPr>
        <w:t xml:space="preserve"> (a finding that we have confirmed in pre-COVID-19 pneumonia analyses)</w:t>
      </w:r>
      <w:r w:rsidR="002A5BDE" w:rsidRPr="0004425A">
        <w:rPr>
          <w:rFonts w:cstheme="minorHAnsi"/>
        </w:rPr>
        <w:t xml:space="preserve">. </w:t>
      </w:r>
      <w:r w:rsidR="00ED5362" w:rsidRPr="0004425A">
        <w:t xml:space="preserve">Therefore, the targeting of early intervention and monitoring for patients with </w:t>
      </w:r>
      <w:r w:rsidR="003D5817" w:rsidRPr="0004425A">
        <w:t xml:space="preserve">new-onset </w:t>
      </w:r>
      <w:r w:rsidR="00ED5362" w:rsidRPr="0004425A">
        <w:t>myocarditis/pericarditis following a COVID-19 diagnosis should be considered for populations with pre-existing cardiovascular disease and risk factors.</w:t>
      </w:r>
      <w:bookmarkStart w:id="0" w:name="_GoBack"/>
      <w:bookmarkEnd w:id="0"/>
    </w:p>
    <w:p w14:paraId="6166E50F" w14:textId="67D65E7B" w:rsidR="003862EE" w:rsidRPr="0004425A" w:rsidRDefault="003862EE" w:rsidP="00654249">
      <w:pPr>
        <w:spacing w:line="360" w:lineRule="auto"/>
        <w:jc w:val="both"/>
      </w:pPr>
    </w:p>
    <w:p w14:paraId="2E382399" w14:textId="77777777" w:rsidR="00025C7B" w:rsidRPr="0004425A" w:rsidRDefault="00025C7B" w:rsidP="00654249">
      <w:pPr>
        <w:spacing w:line="360" w:lineRule="auto"/>
        <w:jc w:val="both"/>
        <w:rPr>
          <w:rFonts w:cstheme="minorHAnsi"/>
        </w:rPr>
      </w:pPr>
    </w:p>
    <w:p w14:paraId="16089FE5" w14:textId="69E06FF1" w:rsidR="00654249" w:rsidRPr="0004425A" w:rsidRDefault="00654249">
      <w:r w:rsidRPr="0004425A">
        <w:br w:type="page"/>
      </w:r>
    </w:p>
    <w:p w14:paraId="7E1E40DE" w14:textId="05465D6C" w:rsidR="00630454" w:rsidRPr="0004425A" w:rsidRDefault="00B959EF">
      <w:pPr>
        <w:rPr>
          <w:b/>
          <w:bCs/>
        </w:rPr>
      </w:pPr>
      <w:r w:rsidRPr="0004425A">
        <w:rPr>
          <w:b/>
          <w:bCs/>
        </w:rPr>
        <w:lastRenderedPageBreak/>
        <w:t>REFERENCES</w:t>
      </w:r>
    </w:p>
    <w:p w14:paraId="777A9D65" w14:textId="35F52F7E" w:rsidR="00B959EF" w:rsidRPr="0004425A" w:rsidRDefault="00B959EF"/>
    <w:p w14:paraId="22E2F9C0" w14:textId="77777777" w:rsidR="00635A1F" w:rsidRPr="00635A1F" w:rsidRDefault="00B959EF" w:rsidP="00635A1F">
      <w:pPr>
        <w:pStyle w:val="EndNoteBibliography"/>
        <w:ind w:left="720" w:hanging="720"/>
        <w:rPr>
          <w:noProof/>
        </w:rPr>
      </w:pPr>
      <w:r w:rsidRPr="0004425A">
        <w:fldChar w:fldCharType="begin"/>
      </w:r>
      <w:r w:rsidRPr="0004425A">
        <w:instrText xml:space="preserve"> ADDIN EN.REFLIST </w:instrText>
      </w:r>
      <w:r w:rsidRPr="0004425A">
        <w:fldChar w:fldCharType="separate"/>
      </w:r>
      <w:r w:rsidR="00635A1F" w:rsidRPr="00635A1F">
        <w:rPr>
          <w:noProof/>
        </w:rPr>
        <w:t>1.</w:t>
      </w:r>
      <w:r w:rsidR="00635A1F" w:rsidRPr="00635A1F">
        <w:rPr>
          <w:noProof/>
        </w:rPr>
        <w:tab/>
        <w:t>Caforio ALP, Pankuweit S, Arbustini E et al. Current state of knowledge on aetiology, diagnosis, management, and therapy of myocarditis: a position statement of the European Society of Cardiology Working Group on Myocardial and Pericardial Diseases. European Heart Journal 2013;34:2636-2648.</w:t>
      </w:r>
    </w:p>
    <w:p w14:paraId="622EEA50" w14:textId="77777777" w:rsidR="00635A1F" w:rsidRPr="00635A1F" w:rsidRDefault="00635A1F" w:rsidP="00635A1F">
      <w:pPr>
        <w:pStyle w:val="EndNoteBibliography"/>
        <w:ind w:left="720" w:hanging="720"/>
        <w:rPr>
          <w:noProof/>
        </w:rPr>
      </w:pPr>
      <w:r w:rsidRPr="00635A1F">
        <w:rPr>
          <w:noProof/>
        </w:rPr>
        <w:t>2.</w:t>
      </w:r>
      <w:r w:rsidRPr="00635A1F">
        <w:rPr>
          <w:noProof/>
        </w:rPr>
        <w:tab/>
        <w:t>Imazio M, Gaita F, LeWinter M. Evaluation and Treatment of Pericarditis: A Systematic Review. JAMA 2015;314:1498-1506.</w:t>
      </w:r>
    </w:p>
    <w:p w14:paraId="24079169" w14:textId="77777777" w:rsidR="00635A1F" w:rsidRPr="00635A1F" w:rsidRDefault="00635A1F" w:rsidP="00635A1F">
      <w:pPr>
        <w:pStyle w:val="EndNoteBibliography"/>
        <w:ind w:left="720" w:hanging="720"/>
        <w:rPr>
          <w:noProof/>
        </w:rPr>
      </w:pPr>
      <w:r w:rsidRPr="00635A1F">
        <w:rPr>
          <w:noProof/>
        </w:rPr>
        <w:t>3.</w:t>
      </w:r>
      <w:r w:rsidRPr="00635A1F">
        <w:rPr>
          <w:noProof/>
        </w:rPr>
        <w:tab/>
        <w:t>Eckart Robert E, Shry Eric A, Burke Allen P et al. Sudden Death in Young Adults. Journal of the American College of Cardiology 2011;58:1254-1261.</w:t>
      </w:r>
    </w:p>
    <w:p w14:paraId="453ECA5B" w14:textId="77777777" w:rsidR="00635A1F" w:rsidRPr="00635A1F" w:rsidRDefault="00635A1F" w:rsidP="00635A1F">
      <w:pPr>
        <w:pStyle w:val="EndNoteBibliography"/>
        <w:ind w:left="720" w:hanging="720"/>
        <w:rPr>
          <w:noProof/>
        </w:rPr>
      </w:pPr>
      <w:r w:rsidRPr="00635A1F">
        <w:rPr>
          <w:noProof/>
        </w:rPr>
        <w:t>4.</w:t>
      </w:r>
      <w:r w:rsidRPr="00635A1F">
        <w:rPr>
          <w:noProof/>
        </w:rPr>
        <w:tab/>
        <w:t>Breinholt JP, Moulik M, Dreyer WJ et al. Viral epidemiologic shift in inflammatory heart disease: The increasing involvement of parvovirus B19 in the myocardium of pediatric cardiac transplant patients. The Journal of Heart and Lung Transplantation 2010;29:739-746.</w:t>
      </w:r>
    </w:p>
    <w:p w14:paraId="7EA60888" w14:textId="77777777" w:rsidR="00635A1F" w:rsidRPr="00635A1F" w:rsidRDefault="00635A1F" w:rsidP="00635A1F">
      <w:pPr>
        <w:pStyle w:val="EndNoteBibliography"/>
        <w:ind w:left="720" w:hanging="720"/>
        <w:rPr>
          <w:noProof/>
        </w:rPr>
      </w:pPr>
      <w:r w:rsidRPr="00635A1F">
        <w:rPr>
          <w:noProof/>
        </w:rPr>
        <w:t>5.</w:t>
      </w:r>
      <w:r w:rsidRPr="00635A1F">
        <w:rPr>
          <w:noProof/>
        </w:rPr>
        <w:tab/>
        <w:t>Wu Z, McGoogan JM. Characteristics of and Important Lessons From the Coronavirus Disease 2019 (COVID-19) Outbreak in China: Summary of a Report of 72 314 Cases From the Chinese Center for Disease Control and Prevention. JAMA 2020;323:1239-1242.</w:t>
      </w:r>
    </w:p>
    <w:p w14:paraId="730B6691" w14:textId="77777777" w:rsidR="00635A1F" w:rsidRPr="00635A1F" w:rsidRDefault="00635A1F" w:rsidP="00635A1F">
      <w:pPr>
        <w:pStyle w:val="EndNoteBibliography"/>
        <w:ind w:left="720" w:hanging="720"/>
        <w:rPr>
          <w:noProof/>
        </w:rPr>
      </w:pPr>
      <w:r w:rsidRPr="00635A1F">
        <w:rPr>
          <w:noProof/>
        </w:rPr>
        <w:t>6.</w:t>
      </w:r>
      <w:r w:rsidRPr="00635A1F">
        <w:rPr>
          <w:noProof/>
        </w:rPr>
        <w:tab/>
        <w:t>Puntmann VO, Carerj ML, Wieters I et al. Outcomes of Cardiovascular Magnetic Resonance Imaging in Patients Recently Recovered From Coronavirus Disease 2019 (COVID-19). JAMA Cardiology 2020;5:1265-1273.</w:t>
      </w:r>
    </w:p>
    <w:p w14:paraId="76CBAFEE" w14:textId="77777777" w:rsidR="00635A1F" w:rsidRPr="00635A1F" w:rsidRDefault="00635A1F" w:rsidP="00635A1F">
      <w:pPr>
        <w:pStyle w:val="EndNoteBibliography"/>
        <w:ind w:left="720" w:hanging="720"/>
        <w:rPr>
          <w:noProof/>
        </w:rPr>
      </w:pPr>
      <w:r w:rsidRPr="00635A1F">
        <w:rPr>
          <w:noProof/>
        </w:rPr>
        <w:t>7.</w:t>
      </w:r>
      <w:r w:rsidRPr="00635A1F">
        <w:rPr>
          <w:noProof/>
        </w:rPr>
        <w:tab/>
        <w:t>Shi S, Qin M, Shen B et al. Association of Cardiac Injury With Mortality in Hospitalized Patients With COVID-19 in Wuhan, China. JAMA Cardiol 2020;5:802-810.</w:t>
      </w:r>
    </w:p>
    <w:p w14:paraId="2CD0FDD6" w14:textId="77777777" w:rsidR="00635A1F" w:rsidRPr="00635A1F" w:rsidRDefault="00635A1F" w:rsidP="00635A1F">
      <w:pPr>
        <w:pStyle w:val="EndNoteBibliography"/>
        <w:ind w:left="720" w:hanging="720"/>
        <w:rPr>
          <w:noProof/>
        </w:rPr>
      </w:pPr>
      <w:r w:rsidRPr="00635A1F">
        <w:rPr>
          <w:noProof/>
        </w:rPr>
        <w:t>8.</w:t>
      </w:r>
      <w:r w:rsidRPr="00635A1F">
        <w:rPr>
          <w:noProof/>
        </w:rPr>
        <w:tab/>
        <w:t>Xu Z, Shi L, Wang Y et al. Pathological findings of COVID-19 associated with acute respiratory distress syndrome. The Lancet Respiratory Medicine 2020;8:420-422.</w:t>
      </w:r>
    </w:p>
    <w:p w14:paraId="639DA525" w14:textId="77777777" w:rsidR="00635A1F" w:rsidRPr="00635A1F" w:rsidRDefault="00635A1F" w:rsidP="00635A1F">
      <w:pPr>
        <w:pStyle w:val="EndNoteBibliography"/>
        <w:ind w:left="720" w:hanging="720"/>
        <w:rPr>
          <w:noProof/>
        </w:rPr>
      </w:pPr>
      <w:r w:rsidRPr="00635A1F">
        <w:rPr>
          <w:noProof/>
        </w:rPr>
        <w:t>9.</w:t>
      </w:r>
      <w:r w:rsidRPr="00635A1F">
        <w:rPr>
          <w:noProof/>
        </w:rPr>
        <w:tab/>
        <w:t>Kim I-C, Kim JY, Kim HA, Han S. COVID-19-related myocarditis in a 21-year-old female patient. European Heart Journal 2020;41:1859-1859.</w:t>
      </w:r>
    </w:p>
    <w:p w14:paraId="73CE18A0" w14:textId="77777777" w:rsidR="00635A1F" w:rsidRPr="00635A1F" w:rsidRDefault="00635A1F" w:rsidP="00635A1F">
      <w:pPr>
        <w:pStyle w:val="EndNoteBibliography"/>
        <w:ind w:left="720" w:hanging="720"/>
        <w:rPr>
          <w:noProof/>
        </w:rPr>
      </w:pPr>
      <w:r w:rsidRPr="00635A1F">
        <w:rPr>
          <w:noProof/>
        </w:rPr>
        <w:t>10.</w:t>
      </w:r>
      <w:r w:rsidRPr="00635A1F">
        <w:rPr>
          <w:noProof/>
        </w:rPr>
        <w:tab/>
        <w:t>Inciardi RM, Lupi L, Zaccone G et al. Cardiac Involvement in a Patient With Coronavirus Disease 2019 (COVID-19). JAMA Cardiology 2020;5:819-824.</w:t>
      </w:r>
    </w:p>
    <w:p w14:paraId="6D2AE081" w14:textId="77777777" w:rsidR="00635A1F" w:rsidRPr="00635A1F" w:rsidRDefault="00635A1F" w:rsidP="00635A1F">
      <w:pPr>
        <w:pStyle w:val="EndNoteBibliography"/>
        <w:ind w:left="720" w:hanging="720"/>
        <w:rPr>
          <w:noProof/>
        </w:rPr>
      </w:pPr>
      <w:r w:rsidRPr="00635A1F">
        <w:rPr>
          <w:noProof/>
        </w:rPr>
        <w:t>11.</w:t>
      </w:r>
      <w:r w:rsidRPr="00635A1F">
        <w:rPr>
          <w:noProof/>
        </w:rPr>
        <w:tab/>
        <w:t>Kumar R, Kumar J, Daly C, Edroos SA. Acute pericarditis as a primary presentation of COVID-19. BMJ Case Reports 2020;13:e237617.</w:t>
      </w:r>
    </w:p>
    <w:p w14:paraId="267ABAB1" w14:textId="77777777" w:rsidR="00635A1F" w:rsidRPr="00635A1F" w:rsidRDefault="00635A1F" w:rsidP="00635A1F">
      <w:pPr>
        <w:pStyle w:val="EndNoteBibliography"/>
        <w:ind w:left="720" w:hanging="720"/>
        <w:rPr>
          <w:noProof/>
        </w:rPr>
      </w:pPr>
      <w:r w:rsidRPr="00635A1F">
        <w:rPr>
          <w:noProof/>
        </w:rPr>
        <w:t>12.</w:t>
      </w:r>
      <w:r w:rsidRPr="00635A1F">
        <w:rPr>
          <w:noProof/>
        </w:rPr>
        <w:tab/>
        <w:t>Bhandari SS, Yeo J, Kotecha D, McCann GP. Fulminant micro and macroangiopathic sequalae in a patient with COVID-19. European Heart Journal - Case Reports 2020.</w:t>
      </w:r>
    </w:p>
    <w:p w14:paraId="02A4C3CD" w14:textId="77777777" w:rsidR="00635A1F" w:rsidRPr="00635A1F" w:rsidRDefault="00635A1F" w:rsidP="00635A1F">
      <w:pPr>
        <w:pStyle w:val="EndNoteBibliography"/>
        <w:ind w:left="720" w:hanging="720"/>
        <w:rPr>
          <w:noProof/>
        </w:rPr>
      </w:pPr>
      <w:r w:rsidRPr="00635A1F">
        <w:rPr>
          <w:noProof/>
        </w:rPr>
        <w:t>13.</w:t>
      </w:r>
      <w:r w:rsidRPr="00635A1F">
        <w:rPr>
          <w:noProof/>
        </w:rPr>
        <w:tab/>
        <w:t>Pirzada A, Mokhtar AT, Moeller AD. COVID-19 and Myocarditis: What Do We Know So Far? CJC Open 2020;2:278-285.</w:t>
      </w:r>
    </w:p>
    <w:p w14:paraId="1E196DE1" w14:textId="77777777" w:rsidR="00635A1F" w:rsidRPr="00635A1F" w:rsidRDefault="00635A1F" w:rsidP="00635A1F">
      <w:pPr>
        <w:pStyle w:val="EndNoteBibliography"/>
        <w:ind w:left="720" w:hanging="720"/>
        <w:rPr>
          <w:noProof/>
        </w:rPr>
      </w:pPr>
      <w:r w:rsidRPr="00635A1F">
        <w:rPr>
          <w:noProof/>
        </w:rPr>
        <w:t>14.</w:t>
      </w:r>
      <w:r w:rsidRPr="00635A1F">
        <w:rPr>
          <w:noProof/>
        </w:rPr>
        <w:tab/>
        <w:t>Siripanthong B, Nazarian S, Muser D et al. Recognizing COVID-19–related myocarditis: The possible pathophysiology and proposed guideline for diagnosis and management. Heart Rhythm 2020;17:1463-1471.</w:t>
      </w:r>
    </w:p>
    <w:p w14:paraId="693FA409" w14:textId="77777777" w:rsidR="00635A1F" w:rsidRPr="00635A1F" w:rsidRDefault="00635A1F" w:rsidP="00635A1F">
      <w:pPr>
        <w:pStyle w:val="EndNoteBibliography"/>
        <w:ind w:left="720" w:hanging="720"/>
        <w:rPr>
          <w:noProof/>
        </w:rPr>
      </w:pPr>
      <w:r w:rsidRPr="00635A1F">
        <w:rPr>
          <w:noProof/>
        </w:rPr>
        <w:t>15.</w:t>
      </w:r>
      <w:r w:rsidRPr="00635A1F">
        <w:rPr>
          <w:noProof/>
        </w:rPr>
        <w:tab/>
        <w:t>Simera I, Moher D, Hoey J, Schulz KF, Altman DG. A catalogue of reporting guidelines for health research. Eur J Clin Invest 2010;40:35-53.</w:t>
      </w:r>
    </w:p>
    <w:p w14:paraId="66326880" w14:textId="77777777" w:rsidR="00635A1F" w:rsidRPr="00635A1F" w:rsidRDefault="00635A1F" w:rsidP="00635A1F">
      <w:pPr>
        <w:pStyle w:val="EndNoteBibliography"/>
        <w:ind w:left="720" w:hanging="720"/>
        <w:rPr>
          <w:noProof/>
        </w:rPr>
      </w:pPr>
      <w:r w:rsidRPr="00635A1F">
        <w:rPr>
          <w:noProof/>
        </w:rPr>
        <w:t>16.</w:t>
      </w:r>
      <w:r w:rsidRPr="00635A1F">
        <w:rPr>
          <w:noProof/>
        </w:rPr>
        <w:tab/>
        <w:t>von Elm E, Altman DG, Egger M, Pocock SJ, Gøtzsche PC, Vandenbroucke JP. The Strengthening the Reporting of Observational Studies in Epidemiology (STROBE) statement: guidelines for reporting observational studies. Journal of clinical epidemiology 2008;61:344-9.</w:t>
      </w:r>
    </w:p>
    <w:p w14:paraId="63786445" w14:textId="77777777" w:rsidR="00635A1F" w:rsidRPr="00635A1F" w:rsidRDefault="00635A1F" w:rsidP="00635A1F">
      <w:pPr>
        <w:pStyle w:val="EndNoteBibliography"/>
        <w:ind w:left="720" w:hanging="720"/>
        <w:rPr>
          <w:noProof/>
        </w:rPr>
      </w:pPr>
      <w:r w:rsidRPr="00635A1F">
        <w:rPr>
          <w:noProof/>
        </w:rPr>
        <w:t>17.</w:t>
      </w:r>
      <w:r w:rsidRPr="00635A1F">
        <w:rPr>
          <w:noProof/>
        </w:rPr>
        <w:tab/>
        <w:t>Centers for Disease Control and Prevention. ICD-10-CM Official Coding Guidelines - Supplement Coding encounters related to COVID-19 Coronavirus Outbreak. 2020.</w:t>
      </w:r>
    </w:p>
    <w:p w14:paraId="7B27C92D" w14:textId="77777777" w:rsidR="00635A1F" w:rsidRPr="00635A1F" w:rsidRDefault="00635A1F" w:rsidP="00635A1F">
      <w:pPr>
        <w:pStyle w:val="EndNoteBibliography"/>
        <w:ind w:left="720" w:hanging="720"/>
        <w:rPr>
          <w:noProof/>
        </w:rPr>
      </w:pPr>
      <w:r w:rsidRPr="00635A1F">
        <w:rPr>
          <w:noProof/>
        </w:rPr>
        <w:lastRenderedPageBreak/>
        <w:t>18.</w:t>
      </w:r>
      <w:r w:rsidRPr="00635A1F">
        <w:rPr>
          <w:noProof/>
        </w:rPr>
        <w:tab/>
        <w:t>Kahn MG, Callahan TJ, Barnard J et al. A Harmonized Data Quality Assessment Terminology and Framework for the Secondary Use of Electronic Health Record Data. EGEMS (Wash DC) 2016;4:1244.</w:t>
      </w:r>
    </w:p>
    <w:p w14:paraId="039D1431" w14:textId="77777777" w:rsidR="00635A1F" w:rsidRPr="00635A1F" w:rsidRDefault="00635A1F" w:rsidP="00635A1F">
      <w:pPr>
        <w:pStyle w:val="EndNoteBibliography"/>
        <w:ind w:left="720" w:hanging="720"/>
        <w:rPr>
          <w:noProof/>
        </w:rPr>
      </w:pPr>
      <w:r w:rsidRPr="00635A1F">
        <w:rPr>
          <w:noProof/>
        </w:rPr>
        <w:t>19.</w:t>
      </w:r>
      <w:r w:rsidRPr="00635A1F">
        <w:rPr>
          <w:noProof/>
        </w:rPr>
        <w:tab/>
        <w:t>Holshue ML, DeBolt C, Lindquist S et al. First Case of 2019 Novel Coronavirus in the United States. The New England journal of medicine 2020;382:929-936.</w:t>
      </w:r>
    </w:p>
    <w:p w14:paraId="07049159" w14:textId="77777777" w:rsidR="00635A1F" w:rsidRPr="00635A1F" w:rsidRDefault="00635A1F" w:rsidP="00635A1F">
      <w:pPr>
        <w:pStyle w:val="EndNoteBibliography"/>
        <w:ind w:left="720" w:hanging="720"/>
        <w:rPr>
          <w:noProof/>
        </w:rPr>
      </w:pPr>
      <w:r w:rsidRPr="00635A1F">
        <w:rPr>
          <w:noProof/>
        </w:rPr>
        <w:t>20.</w:t>
      </w:r>
      <w:r w:rsidRPr="00635A1F">
        <w:rPr>
          <w:noProof/>
        </w:rPr>
        <w:tab/>
        <w:t>Grün S, Schumm J, Greulich S et al. Long-Term Follow-Up of Biopsy-Proven Viral Myocarditis. Journal of the American College of Cardiology 2012;59:1604-1615.</w:t>
      </w:r>
    </w:p>
    <w:p w14:paraId="62FB84F6" w14:textId="77777777" w:rsidR="00635A1F" w:rsidRPr="00635A1F" w:rsidRDefault="00635A1F" w:rsidP="00635A1F">
      <w:pPr>
        <w:pStyle w:val="EndNoteBibliography"/>
        <w:ind w:left="720" w:hanging="720"/>
        <w:rPr>
          <w:noProof/>
        </w:rPr>
      </w:pPr>
      <w:r w:rsidRPr="00635A1F">
        <w:rPr>
          <w:noProof/>
        </w:rPr>
        <w:t>21.</w:t>
      </w:r>
      <w:r w:rsidRPr="00635A1F">
        <w:rPr>
          <w:noProof/>
        </w:rPr>
        <w:tab/>
        <w:t>Sigvardt FL, Hansen ML, Kristensen SL et al. Increased 1-year mortality among patients discharged following hospitalization for pericarditis - a nationwide cohort study. European Heart Journal 2019;40.</w:t>
      </w:r>
    </w:p>
    <w:p w14:paraId="5AE65114" w14:textId="77777777" w:rsidR="00635A1F" w:rsidRPr="00635A1F" w:rsidRDefault="00635A1F" w:rsidP="00635A1F">
      <w:pPr>
        <w:pStyle w:val="EndNoteBibliography"/>
        <w:ind w:left="720" w:hanging="720"/>
        <w:rPr>
          <w:noProof/>
        </w:rPr>
      </w:pPr>
      <w:r w:rsidRPr="00635A1F">
        <w:rPr>
          <w:noProof/>
        </w:rPr>
        <w:t>22.</w:t>
      </w:r>
      <w:r w:rsidRPr="00635A1F">
        <w:rPr>
          <w:noProof/>
        </w:rPr>
        <w:tab/>
        <w:t>Magnani JW, Danik HJ, Dec GW, Jr., DiSalvo TG. Survival in biopsy-proven myocarditis: a long-term retrospective analysis of the histopathologic, clinical, and hemodynamic predictors. Am Heart J 2006;151:463-70.</w:t>
      </w:r>
    </w:p>
    <w:p w14:paraId="685922ED" w14:textId="77777777" w:rsidR="00635A1F" w:rsidRPr="00635A1F" w:rsidRDefault="00635A1F" w:rsidP="00635A1F">
      <w:pPr>
        <w:pStyle w:val="EndNoteBibliography"/>
        <w:ind w:left="720" w:hanging="720"/>
        <w:rPr>
          <w:noProof/>
        </w:rPr>
      </w:pPr>
      <w:r w:rsidRPr="00635A1F">
        <w:rPr>
          <w:noProof/>
        </w:rPr>
        <w:t>23.</w:t>
      </w:r>
      <w:r w:rsidRPr="00635A1F">
        <w:rPr>
          <w:noProof/>
        </w:rPr>
        <w:tab/>
        <w:t>Dolhnikoff M, Ferreira Ferranti J, de Almeida Monteiro RA et al. SARS-CoV-2 in cardiac tissue of a child with COVID-19-related multisystem inflammatory syndrome. The Lancet Child &amp; Adolescent Health 2020;4:790-794.</w:t>
      </w:r>
    </w:p>
    <w:p w14:paraId="3690867F" w14:textId="77777777" w:rsidR="00635A1F" w:rsidRPr="00635A1F" w:rsidRDefault="00635A1F" w:rsidP="00635A1F">
      <w:pPr>
        <w:pStyle w:val="EndNoteBibliography"/>
        <w:ind w:left="720" w:hanging="720"/>
        <w:rPr>
          <w:noProof/>
        </w:rPr>
      </w:pPr>
      <w:r w:rsidRPr="00635A1F">
        <w:rPr>
          <w:noProof/>
        </w:rPr>
        <w:t>24.</w:t>
      </w:r>
      <w:r w:rsidRPr="00635A1F">
        <w:rPr>
          <w:noProof/>
        </w:rPr>
        <w:tab/>
        <w:t>Clerkin KJ, Fried JA, Raikhelkar J et al. COVID-19 and Cardiovascular Disease. Circulation 2020;141:1648-1655.</w:t>
      </w:r>
    </w:p>
    <w:p w14:paraId="32EDDA04" w14:textId="77777777" w:rsidR="00635A1F" w:rsidRPr="00635A1F" w:rsidRDefault="00635A1F" w:rsidP="00635A1F">
      <w:pPr>
        <w:pStyle w:val="EndNoteBibliography"/>
        <w:ind w:left="720" w:hanging="720"/>
        <w:rPr>
          <w:noProof/>
        </w:rPr>
      </w:pPr>
      <w:r w:rsidRPr="00635A1F">
        <w:rPr>
          <w:noProof/>
        </w:rPr>
        <w:t>25.</w:t>
      </w:r>
      <w:r w:rsidRPr="00635A1F">
        <w:rPr>
          <w:noProof/>
        </w:rPr>
        <w:tab/>
        <w:t>Doyen D, Moceri P, Ducreux D, Dellamonica J. Myocarditis in a patient with COVID-19: a cause of raised troponin and ECG changes. The Lancet 2020;395:1516.</w:t>
      </w:r>
    </w:p>
    <w:p w14:paraId="6374E4B7" w14:textId="77777777" w:rsidR="00635A1F" w:rsidRPr="00635A1F" w:rsidRDefault="00635A1F" w:rsidP="00635A1F">
      <w:pPr>
        <w:pStyle w:val="EndNoteBibliography"/>
        <w:ind w:left="720" w:hanging="720"/>
        <w:rPr>
          <w:noProof/>
        </w:rPr>
      </w:pPr>
      <w:r w:rsidRPr="00635A1F">
        <w:rPr>
          <w:noProof/>
        </w:rPr>
        <w:t>26.</w:t>
      </w:r>
      <w:r w:rsidRPr="00635A1F">
        <w:rPr>
          <w:noProof/>
        </w:rPr>
        <w:tab/>
        <w:t>Roberts CM, Levi M, McKee M, Schilling R, Lim WS, Grocott MPW. COVID-19: a complex multisystem disorder. Br J Anaesth 2020;125:238-242.</w:t>
      </w:r>
    </w:p>
    <w:p w14:paraId="74811334" w14:textId="77777777" w:rsidR="00635A1F" w:rsidRPr="00635A1F" w:rsidRDefault="00635A1F" w:rsidP="00635A1F">
      <w:pPr>
        <w:pStyle w:val="EndNoteBibliography"/>
        <w:ind w:left="720" w:hanging="720"/>
        <w:rPr>
          <w:noProof/>
        </w:rPr>
      </w:pPr>
      <w:r w:rsidRPr="00635A1F">
        <w:rPr>
          <w:noProof/>
        </w:rPr>
        <w:t>27.</w:t>
      </w:r>
      <w:r w:rsidRPr="00635A1F">
        <w:rPr>
          <w:noProof/>
        </w:rPr>
        <w:tab/>
        <w:t>Esfandiarei M, McManus BM. Molecular Biology and Pathogenesis of Viral Myocarditis. Annual Review of Pathology: Mechanisms of Disease 2008;3:127-155.</w:t>
      </w:r>
    </w:p>
    <w:p w14:paraId="47F2918D" w14:textId="77777777" w:rsidR="00635A1F" w:rsidRPr="00635A1F" w:rsidRDefault="00635A1F" w:rsidP="00635A1F">
      <w:pPr>
        <w:pStyle w:val="EndNoteBibliography"/>
        <w:ind w:left="720" w:hanging="720"/>
        <w:rPr>
          <w:noProof/>
        </w:rPr>
      </w:pPr>
      <w:r w:rsidRPr="00635A1F">
        <w:rPr>
          <w:noProof/>
        </w:rPr>
        <w:t>28.</w:t>
      </w:r>
      <w:r w:rsidRPr="00635A1F">
        <w:rPr>
          <w:noProof/>
        </w:rPr>
        <w:tab/>
        <w:t>Tavazzi G, Pellegrini C, Maurelli M et al. Myocardial localization of coronavirus in COVID-19 cardiogenic shock. European Journal of Heart Failure 2020;22:911-915.</w:t>
      </w:r>
    </w:p>
    <w:p w14:paraId="1FCF974E" w14:textId="77777777" w:rsidR="00635A1F" w:rsidRPr="00635A1F" w:rsidRDefault="00635A1F" w:rsidP="00635A1F">
      <w:pPr>
        <w:pStyle w:val="EndNoteBibliography"/>
        <w:ind w:left="720" w:hanging="720"/>
        <w:rPr>
          <w:noProof/>
        </w:rPr>
      </w:pPr>
      <w:r w:rsidRPr="00635A1F">
        <w:rPr>
          <w:noProof/>
        </w:rPr>
        <w:t>29.</w:t>
      </w:r>
      <w:r w:rsidRPr="00635A1F">
        <w:rPr>
          <w:noProof/>
        </w:rPr>
        <w:tab/>
        <w:t>Chong WF, Ding YY, Heng BH. A comparison of comorbidities obtained from hospital administrative data and medical charts in older patients with pneumonia. BMC Health Serv Res 2011;11:105-105.</w:t>
      </w:r>
    </w:p>
    <w:p w14:paraId="3496F084" w14:textId="7EA266EA" w:rsidR="00E418BA" w:rsidRDefault="00B959EF" w:rsidP="00635A1F">
      <w:r w:rsidRPr="0004425A">
        <w:fldChar w:fldCharType="end"/>
      </w:r>
    </w:p>
    <w:sectPr w:rsidR="00E418BA" w:rsidSect="00D55179">
      <w:footerReference w:type="even"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091E6" w14:textId="77777777" w:rsidR="00024715" w:rsidRDefault="00024715" w:rsidP="003B5829">
      <w:r>
        <w:separator/>
      </w:r>
    </w:p>
  </w:endnote>
  <w:endnote w:type="continuationSeparator" w:id="0">
    <w:p w14:paraId="39BB3EB5" w14:textId="77777777" w:rsidR="00024715" w:rsidRDefault="00024715" w:rsidP="003B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787558"/>
      <w:docPartObj>
        <w:docPartGallery w:val="Page Numbers (Bottom of Page)"/>
        <w:docPartUnique/>
      </w:docPartObj>
    </w:sdtPr>
    <w:sdtContent>
      <w:p w14:paraId="3128A1FC" w14:textId="32124D5E" w:rsidR="003D52B3" w:rsidRDefault="003D52B3" w:rsidP="005A04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D638FD" w14:textId="77777777" w:rsidR="003D52B3" w:rsidRDefault="003D52B3" w:rsidP="003B58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9723242"/>
      <w:docPartObj>
        <w:docPartGallery w:val="Page Numbers (Bottom of Page)"/>
        <w:docPartUnique/>
      </w:docPartObj>
    </w:sdtPr>
    <w:sdtContent>
      <w:p w14:paraId="1FEEFEB6" w14:textId="7FBF559E" w:rsidR="003D52B3" w:rsidRDefault="003D52B3" w:rsidP="005A04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143B664" w14:textId="77777777" w:rsidR="003D52B3" w:rsidRDefault="003D52B3" w:rsidP="003B58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3556C" w14:textId="77777777" w:rsidR="00024715" w:rsidRDefault="00024715" w:rsidP="003B5829">
      <w:r>
        <w:separator/>
      </w:r>
    </w:p>
  </w:footnote>
  <w:footnote w:type="continuationSeparator" w:id="0">
    <w:p w14:paraId="6D1A7ADB" w14:textId="77777777" w:rsidR="00024715" w:rsidRDefault="00024715" w:rsidP="003B5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0D3A"/>
    <w:multiLevelType w:val="hybridMultilevel"/>
    <w:tmpl w:val="3348D7EA"/>
    <w:lvl w:ilvl="0" w:tplc="C388E13C">
      <w:start w:val="1"/>
      <w:numFmt w:val="upperLetter"/>
      <w:lvlText w:val="%1."/>
      <w:lvlJc w:val="left"/>
      <w:pPr>
        <w:tabs>
          <w:tab w:val="num" w:pos="720"/>
        </w:tabs>
        <w:ind w:left="720" w:hanging="360"/>
      </w:pPr>
    </w:lvl>
    <w:lvl w:ilvl="1" w:tplc="76CAC1CA" w:tentative="1">
      <w:start w:val="1"/>
      <w:numFmt w:val="upperLetter"/>
      <w:lvlText w:val="%2."/>
      <w:lvlJc w:val="left"/>
      <w:pPr>
        <w:tabs>
          <w:tab w:val="num" w:pos="1440"/>
        </w:tabs>
        <w:ind w:left="1440" w:hanging="360"/>
      </w:pPr>
    </w:lvl>
    <w:lvl w:ilvl="2" w:tplc="D4A666CE" w:tentative="1">
      <w:start w:val="1"/>
      <w:numFmt w:val="upperLetter"/>
      <w:lvlText w:val="%3."/>
      <w:lvlJc w:val="left"/>
      <w:pPr>
        <w:tabs>
          <w:tab w:val="num" w:pos="2160"/>
        </w:tabs>
        <w:ind w:left="2160" w:hanging="360"/>
      </w:pPr>
    </w:lvl>
    <w:lvl w:ilvl="3" w:tplc="79902B46" w:tentative="1">
      <w:start w:val="1"/>
      <w:numFmt w:val="upperLetter"/>
      <w:lvlText w:val="%4."/>
      <w:lvlJc w:val="left"/>
      <w:pPr>
        <w:tabs>
          <w:tab w:val="num" w:pos="2880"/>
        </w:tabs>
        <w:ind w:left="2880" w:hanging="360"/>
      </w:pPr>
    </w:lvl>
    <w:lvl w:ilvl="4" w:tplc="63D2FC44" w:tentative="1">
      <w:start w:val="1"/>
      <w:numFmt w:val="upperLetter"/>
      <w:lvlText w:val="%5."/>
      <w:lvlJc w:val="left"/>
      <w:pPr>
        <w:tabs>
          <w:tab w:val="num" w:pos="3600"/>
        </w:tabs>
        <w:ind w:left="3600" w:hanging="360"/>
      </w:pPr>
    </w:lvl>
    <w:lvl w:ilvl="5" w:tplc="71D47664" w:tentative="1">
      <w:start w:val="1"/>
      <w:numFmt w:val="upperLetter"/>
      <w:lvlText w:val="%6."/>
      <w:lvlJc w:val="left"/>
      <w:pPr>
        <w:tabs>
          <w:tab w:val="num" w:pos="4320"/>
        </w:tabs>
        <w:ind w:left="4320" w:hanging="360"/>
      </w:pPr>
    </w:lvl>
    <w:lvl w:ilvl="6" w:tplc="3A9261FC" w:tentative="1">
      <w:start w:val="1"/>
      <w:numFmt w:val="upperLetter"/>
      <w:lvlText w:val="%7."/>
      <w:lvlJc w:val="left"/>
      <w:pPr>
        <w:tabs>
          <w:tab w:val="num" w:pos="5040"/>
        </w:tabs>
        <w:ind w:left="5040" w:hanging="360"/>
      </w:pPr>
    </w:lvl>
    <w:lvl w:ilvl="7" w:tplc="586EE470" w:tentative="1">
      <w:start w:val="1"/>
      <w:numFmt w:val="upperLetter"/>
      <w:lvlText w:val="%8."/>
      <w:lvlJc w:val="left"/>
      <w:pPr>
        <w:tabs>
          <w:tab w:val="num" w:pos="5760"/>
        </w:tabs>
        <w:ind w:left="5760" w:hanging="360"/>
      </w:pPr>
    </w:lvl>
    <w:lvl w:ilvl="8" w:tplc="1D465390" w:tentative="1">
      <w:start w:val="1"/>
      <w:numFmt w:val="upperLetter"/>
      <w:lvlText w:val="%9."/>
      <w:lvlJc w:val="left"/>
      <w:pPr>
        <w:tabs>
          <w:tab w:val="num" w:pos="6480"/>
        </w:tabs>
        <w:ind w:left="6480" w:hanging="360"/>
      </w:pPr>
    </w:lvl>
  </w:abstractNum>
  <w:abstractNum w:abstractNumId="1" w15:restartNumberingAfterBreak="0">
    <w:nsid w:val="35FB1517"/>
    <w:multiLevelType w:val="hybridMultilevel"/>
    <w:tmpl w:val="7CBA8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52DE4938"/>
    <w:multiLevelType w:val="hybridMultilevel"/>
    <w:tmpl w:val="67C42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7A403F"/>
    <w:multiLevelType w:val="hybridMultilevel"/>
    <w:tmpl w:val="E9B6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080F41"/>
    <w:multiLevelType w:val="hybridMultilevel"/>
    <w:tmpl w:val="C3F6522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7DEF0FF5"/>
    <w:multiLevelType w:val="hybridMultilevel"/>
    <w:tmpl w:val="4920E290"/>
    <w:lvl w:ilvl="0" w:tplc="0BB43BD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College Card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tweeax9tpw2aetw5vpzvtkdt9s2ep52zrs&quot;&gt;My EndNote Library&lt;record-ids&gt;&lt;item&gt;1962&lt;/item&gt;&lt;item&gt;2161&lt;/item&gt;&lt;item&gt;2168&lt;/item&gt;&lt;item&gt;2169&lt;/item&gt;&lt;item&gt;2170&lt;/item&gt;&lt;item&gt;2171&lt;/item&gt;&lt;item&gt;2172&lt;/item&gt;&lt;item&gt;2173&lt;/item&gt;&lt;item&gt;2174&lt;/item&gt;&lt;item&gt;2175&lt;/item&gt;&lt;item&gt;2177&lt;/item&gt;&lt;item&gt;2178&lt;/item&gt;&lt;item&gt;2179&lt;/item&gt;&lt;item&gt;2180&lt;/item&gt;&lt;item&gt;2182&lt;/item&gt;&lt;item&gt;2183&lt;/item&gt;&lt;item&gt;2184&lt;/item&gt;&lt;item&gt;2185&lt;/item&gt;&lt;item&gt;2189&lt;/item&gt;&lt;item&gt;2190&lt;/item&gt;&lt;item&gt;2191&lt;/item&gt;&lt;item&gt;2192&lt;/item&gt;&lt;item&gt;2194&lt;/item&gt;&lt;item&gt;8171&lt;/item&gt;&lt;item&gt;8297&lt;/item&gt;&lt;/record-ids&gt;&lt;/item&gt;&lt;/Libraries&gt;"/>
  </w:docVars>
  <w:rsids>
    <w:rsidRoot w:val="00D46ADF"/>
    <w:rsid w:val="00001D59"/>
    <w:rsid w:val="00017BD0"/>
    <w:rsid w:val="00022DCF"/>
    <w:rsid w:val="00024715"/>
    <w:rsid w:val="00025C7B"/>
    <w:rsid w:val="0002724D"/>
    <w:rsid w:val="00027FEE"/>
    <w:rsid w:val="000308DD"/>
    <w:rsid w:val="0003348B"/>
    <w:rsid w:val="000334CD"/>
    <w:rsid w:val="0004425A"/>
    <w:rsid w:val="00046DE9"/>
    <w:rsid w:val="0005140A"/>
    <w:rsid w:val="0006147F"/>
    <w:rsid w:val="00070941"/>
    <w:rsid w:val="00077FA6"/>
    <w:rsid w:val="0009690E"/>
    <w:rsid w:val="000A0C73"/>
    <w:rsid w:val="000A353C"/>
    <w:rsid w:val="000A6D4B"/>
    <w:rsid w:val="000B2395"/>
    <w:rsid w:val="000B3B7A"/>
    <w:rsid w:val="000C0106"/>
    <w:rsid w:val="000C1BEB"/>
    <w:rsid w:val="000C7150"/>
    <w:rsid w:val="000D53A5"/>
    <w:rsid w:val="000E11D9"/>
    <w:rsid w:val="000E51F1"/>
    <w:rsid w:val="000F4C27"/>
    <w:rsid w:val="0010035A"/>
    <w:rsid w:val="0010334A"/>
    <w:rsid w:val="00104176"/>
    <w:rsid w:val="00104FDA"/>
    <w:rsid w:val="0010731D"/>
    <w:rsid w:val="00110892"/>
    <w:rsid w:val="00113081"/>
    <w:rsid w:val="00123494"/>
    <w:rsid w:val="00123A14"/>
    <w:rsid w:val="001307C8"/>
    <w:rsid w:val="00134E20"/>
    <w:rsid w:val="00141390"/>
    <w:rsid w:val="001449BC"/>
    <w:rsid w:val="00150033"/>
    <w:rsid w:val="00151851"/>
    <w:rsid w:val="001553A4"/>
    <w:rsid w:val="00162C7F"/>
    <w:rsid w:val="001761E2"/>
    <w:rsid w:val="00183B18"/>
    <w:rsid w:val="00195CFE"/>
    <w:rsid w:val="001B2F01"/>
    <w:rsid w:val="001B60E3"/>
    <w:rsid w:val="001B6719"/>
    <w:rsid w:val="001D14A6"/>
    <w:rsid w:val="001D686A"/>
    <w:rsid w:val="001D7B55"/>
    <w:rsid w:val="001D7E6A"/>
    <w:rsid w:val="001E0963"/>
    <w:rsid w:val="001E18D3"/>
    <w:rsid w:val="001E6B33"/>
    <w:rsid w:val="001F46E8"/>
    <w:rsid w:val="0020531E"/>
    <w:rsid w:val="002121E5"/>
    <w:rsid w:val="0021584F"/>
    <w:rsid w:val="002356FA"/>
    <w:rsid w:val="00236E82"/>
    <w:rsid w:val="002511F7"/>
    <w:rsid w:val="00262101"/>
    <w:rsid w:val="00273186"/>
    <w:rsid w:val="00275931"/>
    <w:rsid w:val="002A3682"/>
    <w:rsid w:val="002A42EA"/>
    <w:rsid w:val="002A5BDE"/>
    <w:rsid w:val="002A674A"/>
    <w:rsid w:val="002C2D35"/>
    <w:rsid w:val="002C66C3"/>
    <w:rsid w:val="002D1E9B"/>
    <w:rsid w:val="002E4CDF"/>
    <w:rsid w:val="002F0F2A"/>
    <w:rsid w:val="002F1715"/>
    <w:rsid w:val="003030B1"/>
    <w:rsid w:val="003051A7"/>
    <w:rsid w:val="00310684"/>
    <w:rsid w:val="00312128"/>
    <w:rsid w:val="00314C22"/>
    <w:rsid w:val="0033242D"/>
    <w:rsid w:val="003413D8"/>
    <w:rsid w:val="00342B33"/>
    <w:rsid w:val="00343194"/>
    <w:rsid w:val="003614A1"/>
    <w:rsid w:val="00384A89"/>
    <w:rsid w:val="00384F10"/>
    <w:rsid w:val="003862EE"/>
    <w:rsid w:val="00391C67"/>
    <w:rsid w:val="00392D54"/>
    <w:rsid w:val="00396723"/>
    <w:rsid w:val="003A0741"/>
    <w:rsid w:val="003A38C3"/>
    <w:rsid w:val="003B4084"/>
    <w:rsid w:val="003B5829"/>
    <w:rsid w:val="003D01CA"/>
    <w:rsid w:val="003D52B3"/>
    <w:rsid w:val="003D5817"/>
    <w:rsid w:val="003D679E"/>
    <w:rsid w:val="003E12C2"/>
    <w:rsid w:val="004014C1"/>
    <w:rsid w:val="00410414"/>
    <w:rsid w:val="00412DBF"/>
    <w:rsid w:val="00413DFC"/>
    <w:rsid w:val="00415F17"/>
    <w:rsid w:val="004351FE"/>
    <w:rsid w:val="00450CC6"/>
    <w:rsid w:val="00452812"/>
    <w:rsid w:val="0045338C"/>
    <w:rsid w:val="00465F7C"/>
    <w:rsid w:val="00466F52"/>
    <w:rsid w:val="0048072E"/>
    <w:rsid w:val="004865DE"/>
    <w:rsid w:val="0049342F"/>
    <w:rsid w:val="00495E46"/>
    <w:rsid w:val="00495E69"/>
    <w:rsid w:val="00496E9F"/>
    <w:rsid w:val="00497B64"/>
    <w:rsid w:val="004A01B7"/>
    <w:rsid w:val="004A0755"/>
    <w:rsid w:val="004B1EC1"/>
    <w:rsid w:val="004B7272"/>
    <w:rsid w:val="004D4FDE"/>
    <w:rsid w:val="004E295B"/>
    <w:rsid w:val="004E2F01"/>
    <w:rsid w:val="004F00CC"/>
    <w:rsid w:val="004F5027"/>
    <w:rsid w:val="0050035B"/>
    <w:rsid w:val="005063DF"/>
    <w:rsid w:val="005304B0"/>
    <w:rsid w:val="00536A2F"/>
    <w:rsid w:val="005442FD"/>
    <w:rsid w:val="00551AFE"/>
    <w:rsid w:val="005526DF"/>
    <w:rsid w:val="0055373D"/>
    <w:rsid w:val="005571FE"/>
    <w:rsid w:val="00561CD2"/>
    <w:rsid w:val="005729BC"/>
    <w:rsid w:val="00574504"/>
    <w:rsid w:val="00592130"/>
    <w:rsid w:val="005A048C"/>
    <w:rsid w:val="005A20D7"/>
    <w:rsid w:val="005B5C3B"/>
    <w:rsid w:val="005C26BF"/>
    <w:rsid w:val="005C5AAC"/>
    <w:rsid w:val="005D1094"/>
    <w:rsid w:val="005D1182"/>
    <w:rsid w:val="005D6C03"/>
    <w:rsid w:val="005E262D"/>
    <w:rsid w:val="005E393C"/>
    <w:rsid w:val="00601D6C"/>
    <w:rsid w:val="00615112"/>
    <w:rsid w:val="006200D1"/>
    <w:rsid w:val="00620171"/>
    <w:rsid w:val="00623690"/>
    <w:rsid w:val="006275C4"/>
    <w:rsid w:val="00630454"/>
    <w:rsid w:val="00630EE2"/>
    <w:rsid w:val="00635A1F"/>
    <w:rsid w:val="006403CA"/>
    <w:rsid w:val="00654249"/>
    <w:rsid w:val="00657FD0"/>
    <w:rsid w:val="00663BDA"/>
    <w:rsid w:val="00682D6A"/>
    <w:rsid w:val="006B29CB"/>
    <w:rsid w:val="006D1950"/>
    <w:rsid w:val="006E0EEF"/>
    <w:rsid w:val="006E3FC3"/>
    <w:rsid w:val="006E5E0E"/>
    <w:rsid w:val="006E61E0"/>
    <w:rsid w:val="006F7645"/>
    <w:rsid w:val="00700AB5"/>
    <w:rsid w:val="00714AA0"/>
    <w:rsid w:val="0071733B"/>
    <w:rsid w:val="00735D90"/>
    <w:rsid w:val="007449FF"/>
    <w:rsid w:val="00755AAA"/>
    <w:rsid w:val="00765F8A"/>
    <w:rsid w:val="007924E7"/>
    <w:rsid w:val="007A3BDB"/>
    <w:rsid w:val="007A3CFE"/>
    <w:rsid w:val="007A4535"/>
    <w:rsid w:val="007A5237"/>
    <w:rsid w:val="007E41BD"/>
    <w:rsid w:val="00800987"/>
    <w:rsid w:val="0080342C"/>
    <w:rsid w:val="00810C2D"/>
    <w:rsid w:val="00822D56"/>
    <w:rsid w:val="008335D7"/>
    <w:rsid w:val="008340ED"/>
    <w:rsid w:val="00855A75"/>
    <w:rsid w:val="00855F6C"/>
    <w:rsid w:val="00857702"/>
    <w:rsid w:val="0086162C"/>
    <w:rsid w:val="0086405E"/>
    <w:rsid w:val="00883271"/>
    <w:rsid w:val="00887549"/>
    <w:rsid w:val="00890FAF"/>
    <w:rsid w:val="00891911"/>
    <w:rsid w:val="00891D61"/>
    <w:rsid w:val="00897273"/>
    <w:rsid w:val="008D0634"/>
    <w:rsid w:val="008E17B6"/>
    <w:rsid w:val="008E4EB3"/>
    <w:rsid w:val="008F06F8"/>
    <w:rsid w:val="00905B02"/>
    <w:rsid w:val="00907550"/>
    <w:rsid w:val="009113EA"/>
    <w:rsid w:val="00911506"/>
    <w:rsid w:val="00924874"/>
    <w:rsid w:val="00927C31"/>
    <w:rsid w:val="00943D44"/>
    <w:rsid w:val="00971442"/>
    <w:rsid w:val="00977F87"/>
    <w:rsid w:val="009817BF"/>
    <w:rsid w:val="00981995"/>
    <w:rsid w:val="009828AD"/>
    <w:rsid w:val="009834D8"/>
    <w:rsid w:val="00987DE0"/>
    <w:rsid w:val="00996359"/>
    <w:rsid w:val="009A1F14"/>
    <w:rsid w:val="009A4DBC"/>
    <w:rsid w:val="009B0D9D"/>
    <w:rsid w:val="009B3C10"/>
    <w:rsid w:val="009B4830"/>
    <w:rsid w:val="009C6D5A"/>
    <w:rsid w:val="009E5F27"/>
    <w:rsid w:val="009F2CA7"/>
    <w:rsid w:val="009F741E"/>
    <w:rsid w:val="00A05EF7"/>
    <w:rsid w:val="00A10F95"/>
    <w:rsid w:val="00A117D8"/>
    <w:rsid w:val="00A14814"/>
    <w:rsid w:val="00A30764"/>
    <w:rsid w:val="00A33090"/>
    <w:rsid w:val="00A438D0"/>
    <w:rsid w:val="00A56B78"/>
    <w:rsid w:val="00A65222"/>
    <w:rsid w:val="00A66C81"/>
    <w:rsid w:val="00A72488"/>
    <w:rsid w:val="00A854DE"/>
    <w:rsid w:val="00A9153B"/>
    <w:rsid w:val="00A967FD"/>
    <w:rsid w:val="00AA30BD"/>
    <w:rsid w:val="00AA472C"/>
    <w:rsid w:val="00AA494B"/>
    <w:rsid w:val="00AA7639"/>
    <w:rsid w:val="00AC1406"/>
    <w:rsid w:val="00AD0133"/>
    <w:rsid w:val="00AF58BF"/>
    <w:rsid w:val="00B16D47"/>
    <w:rsid w:val="00B17BF7"/>
    <w:rsid w:val="00B302E9"/>
    <w:rsid w:val="00B3338A"/>
    <w:rsid w:val="00B44150"/>
    <w:rsid w:val="00B52F2A"/>
    <w:rsid w:val="00B7239C"/>
    <w:rsid w:val="00B9128B"/>
    <w:rsid w:val="00B959EF"/>
    <w:rsid w:val="00BA41F0"/>
    <w:rsid w:val="00BB20A8"/>
    <w:rsid w:val="00BB2F86"/>
    <w:rsid w:val="00BC0306"/>
    <w:rsid w:val="00BC09DD"/>
    <w:rsid w:val="00BC0D88"/>
    <w:rsid w:val="00BC2DF2"/>
    <w:rsid w:val="00BD28DE"/>
    <w:rsid w:val="00BD3321"/>
    <w:rsid w:val="00BE5B4D"/>
    <w:rsid w:val="00BF6A48"/>
    <w:rsid w:val="00C05A7D"/>
    <w:rsid w:val="00C207A8"/>
    <w:rsid w:val="00C324D9"/>
    <w:rsid w:val="00C32815"/>
    <w:rsid w:val="00C577F8"/>
    <w:rsid w:val="00C722DE"/>
    <w:rsid w:val="00C73DAC"/>
    <w:rsid w:val="00C7683A"/>
    <w:rsid w:val="00C77981"/>
    <w:rsid w:val="00C80820"/>
    <w:rsid w:val="00C87769"/>
    <w:rsid w:val="00C90BE1"/>
    <w:rsid w:val="00CC2142"/>
    <w:rsid w:val="00CE377A"/>
    <w:rsid w:val="00CE5806"/>
    <w:rsid w:val="00CF0D39"/>
    <w:rsid w:val="00CF347B"/>
    <w:rsid w:val="00CF7A1B"/>
    <w:rsid w:val="00D2381A"/>
    <w:rsid w:val="00D278FD"/>
    <w:rsid w:val="00D331C0"/>
    <w:rsid w:val="00D42008"/>
    <w:rsid w:val="00D46ADF"/>
    <w:rsid w:val="00D477A7"/>
    <w:rsid w:val="00D5422A"/>
    <w:rsid w:val="00D55179"/>
    <w:rsid w:val="00D65EB1"/>
    <w:rsid w:val="00D7186E"/>
    <w:rsid w:val="00D77956"/>
    <w:rsid w:val="00D84A16"/>
    <w:rsid w:val="00D9174F"/>
    <w:rsid w:val="00D92AF4"/>
    <w:rsid w:val="00DA79C0"/>
    <w:rsid w:val="00DB7585"/>
    <w:rsid w:val="00DC3B3C"/>
    <w:rsid w:val="00DC6A65"/>
    <w:rsid w:val="00DC72E2"/>
    <w:rsid w:val="00DC74C3"/>
    <w:rsid w:val="00DD2C01"/>
    <w:rsid w:val="00DD3A78"/>
    <w:rsid w:val="00DF6455"/>
    <w:rsid w:val="00DF7D06"/>
    <w:rsid w:val="00E01D1B"/>
    <w:rsid w:val="00E02A7C"/>
    <w:rsid w:val="00E13F66"/>
    <w:rsid w:val="00E22BAE"/>
    <w:rsid w:val="00E2394D"/>
    <w:rsid w:val="00E25A3C"/>
    <w:rsid w:val="00E35E9B"/>
    <w:rsid w:val="00E418BA"/>
    <w:rsid w:val="00E4496C"/>
    <w:rsid w:val="00E4513A"/>
    <w:rsid w:val="00E5591A"/>
    <w:rsid w:val="00E560B6"/>
    <w:rsid w:val="00E5772F"/>
    <w:rsid w:val="00E81585"/>
    <w:rsid w:val="00E96BAA"/>
    <w:rsid w:val="00EB2BEC"/>
    <w:rsid w:val="00EB3058"/>
    <w:rsid w:val="00EB3283"/>
    <w:rsid w:val="00EC1C9A"/>
    <w:rsid w:val="00EC654B"/>
    <w:rsid w:val="00ED2441"/>
    <w:rsid w:val="00ED4670"/>
    <w:rsid w:val="00ED5362"/>
    <w:rsid w:val="00EE0268"/>
    <w:rsid w:val="00EF2E10"/>
    <w:rsid w:val="00F21870"/>
    <w:rsid w:val="00F27A84"/>
    <w:rsid w:val="00F429D5"/>
    <w:rsid w:val="00F67497"/>
    <w:rsid w:val="00F77050"/>
    <w:rsid w:val="00F77DE6"/>
    <w:rsid w:val="00F8502F"/>
    <w:rsid w:val="00F95608"/>
    <w:rsid w:val="00F966BD"/>
    <w:rsid w:val="00FA2E0D"/>
    <w:rsid w:val="00FA40C9"/>
    <w:rsid w:val="00FC0300"/>
    <w:rsid w:val="00FF665D"/>
    <w:rsid w:val="00FF6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C5E44"/>
  <w15:chartTrackingRefBased/>
  <w15:docId w15:val="{82C7FCE6-6F6C-3D42-A2D7-42F7C294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6A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C10"/>
    <w:rPr>
      <w:color w:val="0563C1" w:themeColor="hyperlink"/>
      <w:u w:val="single"/>
    </w:rPr>
  </w:style>
  <w:style w:type="character" w:customStyle="1" w:styleId="UnresolvedMention1">
    <w:name w:val="Unresolved Mention1"/>
    <w:basedOn w:val="DefaultParagraphFont"/>
    <w:uiPriority w:val="99"/>
    <w:semiHidden/>
    <w:unhideWhenUsed/>
    <w:rsid w:val="009B3C10"/>
    <w:rPr>
      <w:color w:val="605E5C"/>
      <w:shd w:val="clear" w:color="auto" w:fill="E1DFDD"/>
    </w:rPr>
  </w:style>
  <w:style w:type="paragraph" w:styleId="ListParagraph">
    <w:name w:val="List Paragraph"/>
    <w:basedOn w:val="Normal"/>
    <w:uiPriority w:val="34"/>
    <w:qFormat/>
    <w:rsid w:val="001B6719"/>
    <w:pPr>
      <w:ind w:left="720"/>
      <w:contextualSpacing/>
    </w:pPr>
  </w:style>
  <w:style w:type="paragraph" w:styleId="BalloonText">
    <w:name w:val="Balloon Text"/>
    <w:basedOn w:val="Normal"/>
    <w:link w:val="BalloonTextChar"/>
    <w:uiPriority w:val="99"/>
    <w:semiHidden/>
    <w:unhideWhenUsed/>
    <w:rsid w:val="00BC2D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2DF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B4830"/>
    <w:rPr>
      <w:sz w:val="16"/>
      <w:szCs w:val="16"/>
    </w:rPr>
  </w:style>
  <w:style w:type="paragraph" w:styleId="CommentText">
    <w:name w:val="annotation text"/>
    <w:basedOn w:val="Normal"/>
    <w:link w:val="CommentTextChar"/>
    <w:uiPriority w:val="99"/>
    <w:semiHidden/>
    <w:unhideWhenUsed/>
    <w:rsid w:val="009B4830"/>
    <w:rPr>
      <w:sz w:val="20"/>
      <w:szCs w:val="20"/>
    </w:rPr>
  </w:style>
  <w:style w:type="character" w:customStyle="1" w:styleId="CommentTextChar">
    <w:name w:val="Comment Text Char"/>
    <w:basedOn w:val="DefaultParagraphFont"/>
    <w:link w:val="CommentText"/>
    <w:uiPriority w:val="99"/>
    <w:semiHidden/>
    <w:rsid w:val="009B4830"/>
    <w:rPr>
      <w:sz w:val="20"/>
      <w:szCs w:val="20"/>
    </w:rPr>
  </w:style>
  <w:style w:type="paragraph" w:styleId="CommentSubject">
    <w:name w:val="annotation subject"/>
    <w:basedOn w:val="CommentText"/>
    <w:next w:val="CommentText"/>
    <w:link w:val="CommentSubjectChar"/>
    <w:uiPriority w:val="99"/>
    <w:semiHidden/>
    <w:unhideWhenUsed/>
    <w:rsid w:val="009B4830"/>
    <w:rPr>
      <w:b/>
      <w:bCs/>
    </w:rPr>
  </w:style>
  <w:style w:type="character" w:customStyle="1" w:styleId="CommentSubjectChar">
    <w:name w:val="Comment Subject Char"/>
    <w:basedOn w:val="CommentTextChar"/>
    <w:link w:val="CommentSubject"/>
    <w:uiPriority w:val="99"/>
    <w:semiHidden/>
    <w:rsid w:val="009B4830"/>
    <w:rPr>
      <w:b/>
      <w:bCs/>
      <w:sz w:val="20"/>
      <w:szCs w:val="20"/>
    </w:rPr>
  </w:style>
  <w:style w:type="paragraph" w:customStyle="1" w:styleId="EndNoteBibliographyTitle">
    <w:name w:val="EndNote Bibliography Title"/>
    <w:basedOn w:val="Normal"/>
    <w:link w:val="EndNoteBibliographyTitleChar"/>
    <w:rsid w:val="0071733B"/>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71733B"/>
    <w:rPr>
      <w:rFonts w:ascii="Calibri" w:hAnsi="Calibri" w:cs="Calibri"/>
      <w:lang w:val="en-US"/>
    </w:rPr>
  </w:style>
  <w:style w:type="paragraph" w:customStyle="1" w:styleId="EndNoteBibliography">
    <w:name w:val="EndNote Bibliography"/>
    <w:basedOn w:val="Normal"/>
    <w:link w:val="EndNoteBibliographyChar"/>
    <w:rsid w:val="0071733B"/>
    <w:rPr>
      <w:rFonts w:ascii="Calibri" w:hAnsi="Calibri" w:cs="Calibri"/>
      <w:lang w:val="en-US"/>
    </w:rPr>
  </w:style>
  <w:style w:type="character" w:customStyle="1" w:styleId="EndNoteBibliographyChar">
    <w:name w:val="EndNote Bibliography Char"/>
    <w:basedOn w:val="DefaultParagraphFont"/>
    <w:link w:val="EndNoteBibliography"/>
    <w:rsid w:val="0071733B"/>
    <w:rPr>
      <w:rFonts w:ascii="Calibri" w:hAnsi="Calibri" w:cs="Calibri"/>
      <w:lang w:val="en-US"/>
    </w:rPr>
  </w:style>
  <w:style w:type="paragraph" w:styleId="Revision">
    <w:name w:val="Revision"/>
    <w:hidden/>
    <w:uiPriority w:val="99"/>
    <w:semiHidden/>
    <w:rsid w:val="008340ED"/>
  </w:style>
  <w:style w:type="character" w:customStyle="1" w:styleId="apple-converted-space">
    <w:name w:val="apple-converted-space"/>
    <w:basedOn w:val="DefaultParagraphFont"/>
    <w:rsid w:val="002A42EA"/>
  </w:style>
  <w:style w:type="paragraph" w:styleId="Header">
    <w:name w:val="header"/>
    <w:basedOn w:val="Normal"/>
    <w:link w:val="HeaderChar"/>
    <w:uiPriority w:val="99"/>
    <w:unhideWhenUsed/>
    <w:rsid w:val="003B5829"/>
    <w:pPr>
      <w:tabs>
        <w:tab w:val="center" w:pos="4513"/>
        <w:tab w:val="right" w:pos="9026"/>
      </w:tabs>
    </w:pPr>
  </w:style>
  <w:style w:type="character" w:customStyle="1" w:styleId="HeaderChar">
    <w:name w:val="Header Char"/>
    <w:basedOn w:val="DefaultParagraphFont"/>
    <w:link w:val="Header"/>
    <w:uiPriority w:val="99"/>
    <w:rsid w:val="003B5829"/>
  </w:style>
  <w:style w:type="paragraph" w:styleId="Footer">
    <w:name w:val="footer"/>
    <w:basedOn w:val="Normal"/>
    <w:link w:val="FooterChar"/>
    <w:uiPriority w:val="99"/>
    <w:unhideWhenUsed/>
    <w:rsid w:val="003B5829"/>
    <w:pPr>
      <w:tabs>
        <w:tab w:val="center" w:pos="4513"/>
        <w:tab w:val="right" w:pos="9026"/>
      </w:tabs>
    </w:pPr>
  </w:style>
  <w:style w:type="character" w:customStyle="1" w:styleId="FooterChar">
    <w:name w:val="Footer Char"/>
    <w:basedOn w:val="DefaultParagraphFont"/>
    <w:link w:val="Footer"/>
    <w:uiPriority w:val="99"/>
    <w:rsid w:val="003B5829"/>
  </w:style>
  <w:style w:type="character" w:styleId="PageNumber">
    <w:name w:val="page number"/>
    <w:basedOn w:val="DefaultParagraphFont"/>
    <w:uiPriority w:val="99"/>
    <w:semiHidden/>
    <w:unhideWhenUsed/>
    <w:rsid w:val="003B5829"/>
  </w:style>
  <w:style w:type="character" w:styleId="UnresolvedMention">
    <w:name w:val="Unresolved Mention"/>
    <w:basedOn w:val="DefaultParagraphFont"/>
    <w:uiPriority w:val="99"/>
    <w:rsid w:val="00D7186E"/>
    <w:rPr>
      <w:color w:val="605E5C"/>
      <w:shd w:val="clear" w:color="auto" w:fill="E1DFDD"/>
    </w:rPr>
  </w:style>
  <w:style w:type="character" w:styleId="FollowedHyperlink">
    <w:name w:val="FollowedHyperlink"/>
    <w:basedOn w:val="DefaultParagraphFont"/>
    <w:uiPriority w:val="99"/>
    <w:semiHidden/>
    <w:unhideWhenUsed/>
    <w:rsid w:val="00D7186E"/>
    <w:rPr>
      <w:color w:val="954F72" w:themeColor="followedHyperlink"/>
      <w:u w:val="single"/>
    </w:rPr>
  </w:style>
  <w:style w:type="character" w:styleId="LineNumber">
    <w:name w:val="line number"/>
    <w:basedOn w:val="DefaultParagraphFont"/>
    <w:uiPriority w:val="99"/>
    <w:semiHidden/>
    <w:unhideWhenUsed/>
    <w:rsid w:val="0063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55921">
      <w:bodyDiv w:val="1"/>
      <w:marLeft w:val="0"/>
      <w:marRight w:val="0"/>
      <w:marTop w:val="0"/>
      <w:marBottom w:val="0"/>
      <w:divBdr>
        <w:top w:val="none" w:sz="0" w:space="0" w:color="auto"/>
        <w:left w:val="none" w:sz="0" w:space="0" w:color="auto"/>
        <w:bottom w:val="none" w:sz="0" w:space="0" w:color="auto"/>
        <w:right w:val="none" w:sz="0" w:space="0" w:color="auto"/>
      </w:divBdr>
    </w:div>
    <w:div w:id="158155014">
      <w:bodyDiv w:val="1"/>
      <w:marLeft w:val="0"/>
      <w:marRight w:val="0"/>
      <w:marTop w:val="0"/>
      <w:marBottom w:val="0"/>
      <w:divBdr>
        <w:top w:val="none" w:sz="0" w:space="0" w:color="auto"/>
        <w:left w:val="none" w:sz="0" w:space="0" w:color="auto"/>
        <w:bottom w:val="none" w:sz="0" w:space="0" w:color="auto"/>
        <w:right w:val="none" w:sz="0" w:space="0" w:color="auto"/>
      </w:divBdr>
    </w:div>
    <w:div w:id="207960387">
      <w:bodyDiv w:val="1"/>
      <w:marLeft w:val="0"/>
      <w:marRight w:val="0"/>
      <w:marTop w:val="0"/>
      <w:marBottom w:val="0"/>
      <w:divBdr>
        <w:top w:val="none" w:sz="0" w:space="0" w:color="auto"/>
        <w:left w:val="none" w:sz="0" w:space="0" w:color="auto"/>
        <w:bottom w:val="none" w:sz="0" w:space="0" w:color="auto"/>
        <w:right w:val="none" w:sz="0" w:space="0" w:color="auto"/>
      </w:divBdr>
    </w:div>
    <w:div w:id="225842415">
      <w:bodyDiv w:val="1"/>
      <w:marLeft w:val="0"/>
      <w:marRight w:val="0"/>
      <w:marTop w:val="0"/>
      <w:marBottom w:val="0"/>
      <w:divBdr>
        <w:top w:val="none" w:sz="0" w:space="0" w:color="auto"/>
        <w:left w:val="none" w:sz="0" w:space="0" w:color="auto"/>
        <w:bottom w:val="none" w:sz="0" w:space="0" w:color="auto"/>
        <w:right w:val="none" w:sz="0" w:space="0" w:color="auto"/>
      </w:divBdr>
    </w:div>
    <w:div w:id="269046442">
      <w:bodyDiv w:val="1"/>
      <w:marLeft w:val="0"/>
      <w:marRight w:val="0"/>
      <w:marTop w:val="0"/>
      <w:marBottom w:val="0"/>
      <w:divBdr>
        <w:top w:val="none" w:sz="0" w:space="0" w:color="auto"/>
        <w:left w:val="none" w:sz="0" w:space="0" w:color="auto"/>
        <w:bottom w:val="none" w:sz="0" w:space="0" w:color="auto"/>
        <w:right w:val="none" w:sz="0" w:space="0" w:color="auto"/>
      </w:divBdr>
    </w:div>
    <w:div w:id="294408992">
      <w:bodyDiv w:val="1"/>
      <w:marLeft w:val="0"/>
      <w:marRight w:val="0"/>
      <w:marTop w:val="0"/>
      <w:marBottom w:val="0"/>
      <w:divBdr>
        <w:top w:val="none" w:sz="0" w:space="0" w:color="auto"/>
        <w:left w:val="none" w:sz="0" w:space="0" w:color="auto"/>
        <w:bottom w:val="none" w:sz="0" w:space="0" w:color="auto"/>
        <w:right w:val="none" w:sz="0" w:space="0" w:color="auto"/>
      </w:divBdr>
    </w:div>
    <w:div w:id="306205206">
      <w:bodyDiv w:val="1"/>
      <w:marLeft w:val="0"/>
      <w:marRight w:val="0"/>
      <w:marTop w:val="0"/>
      <w:marBottom w:val="0"/>
      <w:divBdr>
        <w:top w:val="none" w:sz="0" w:space="0" w:color="auto"/>
        <w:left w:val="none" w:sz="0" w:space="0" w:color="auto"/>
        <w:bottom w:val="none" w:sz="0" w:space="0" w:color="auto"/>
        <w:right w:val="none" w:sz="0" w:space="0" w:color="auto"/>
      </w:divBdr>
    </w:div>
    <w:div w:id="321201840">
      <w:bodyDiv w:val="1"/>
      <w:marLeft w:val="0"/>
      <w:marRight w:val="0"/>
      <w:marTop w:val="0"/>
      <w:marBottom w:val="0"/>
      <w:divBdr>
        <w:top w:val="none" w:sz="0" w:space="0" w:color="auto"/>
        <w:left w:val="none" w:sz="0" w:space="0" w:color="auto"/>
        <w:bottom w:val="none" w:sz="0" w:space="0" w:color="auto"/>
        <w:right w:val="none" w:sz="0" w:space="0" w:color="auto"/>
      </w:divBdr>
    </w:div>
    <w:div w:id="395977067">
      <w:bodyDiv w:val="1"/>
      <w:marLeft w:val="0"/>
      <w:marRight w:val="0"/>
      <w:marTop w:val="0"/>
      <w:marBottom w:val="0"/>
      <w:divBdr>
        <w:top w:val="none" w:sz="0" w:space="0" w:color="auto"/>
        <w:left w:val="none" w:sz="0" w:space="0" w:color="auto"/>
        <w:bottom w:val="none" w:sz="0" w:space="0" w:color="auto"/>
        <w:right w:val="none" w:sz="0" w:space="0" w:color="auto"/>
      </w:divBdr>
    </w:div>
    <w:div w:id="402143105">
      <w:bodyDiv w:val="1"/>
      <w:marLeft w:val="0"/>
      <w:marRight w:val="0"/>
      <w:marTop w:val="0"/>
      <w:marBottom w:val="0"/>
      <w:divBdr>
        <w:top w:val="none" w:sz="0" w:space="0" w:color="auto"/>
        <w:left w:val="none" w:sz="0" w:space="0" w:color="auto"/>
        <w:bottom w:val="none" w:sz="0" w:space="0" w:color="auto"/>
        <w:right w:val="none" w:sz="0" w:space="0" w:color="auto"/>
      </w:divBdr>
    </w:div>
    <w:div w:id="419908280">
      <w:bodyDiv w:val="1"/>
      <w:marLeft w:val="0"/>
      <w:marRight w:val="0"/>
      <w:marTop w:val="0"/>
      <w:marBottom w:val="0"/>
      <w:divBdr>
        <w:top w:val="none" w:sz="0" w:space="0" w:color="auto"/>
        <w:left w:val="none" w:sz="0" w:space="0" w:color="auto"/>
        <w:bottom w:val="none" w:sz="0" w:space="0" w:color="auto"/>
        <w:right w:val="none" w:sz="0" w:space="0" w:color="auto"/>
      </w:divBdr>
    </w:div>
    <w:div w:id="457838261">
      <w:bodyDiv w:val="1"/>
      <w:marLeft w:val="0"/>
      <w:marRight w:val="0"/>
      <w:marTop w:val="0"/>
      <w:marBottom w:val="0"/>
      <w:divBdr>
        <w:top w:val="none" w:sz="0" w:space="0" w:color="auto"/>
        <w:left w:val="none" w:sz="0" w:space="0" w:color="auto"/>
        <w:bottom w:val="none" w:sz="0" w:space="0" w:color="auto"/>
        <w:right w:val="none" w:sz="0" w:space="0" w:color="auto"/>
      </w:divBdr>
    </w:div>
    <w:div w:id="462582443">
      <w:bodyDiv w:val="1"/>
      <w:marLeft w:val="0"/>
      <w:marRight w:val="0"/>
      <w:marTop w:val="0"/>
      <w:marBottom w:val="0"/>
      <w:divBdr>
        <w:top w:val="none" w:sz="0" w:space="0" w:color="auto"/>
        <w:left w:val="none" w:sz="0" w:space="0" w:color="auto"/>
        <w:bottom w:val="none" w:sz="0" w:space="0" w:color="auto"/>
        <w:right w:val="none" w:sz="0" w:space="0" w:color="auto"/>
      </w:divBdr>
    </w:div>
    <w:div w:id="510685138">
      <w:bodyDiv w:val="1"/>
      <w:marLeft w:val="0"/>
      <w:marRight w:val="0"/>
      <w:marTop w:val="0"/>
      <w:marBottom w:val="0"/>
      <w:divBdr>
        <w:top w:val="none" w:sz="0" w:space="0" w:color="auto"/>
        <w:left w:val="none" w:sz="0" w:space="0" w:color="auto"/>
        <w:bottom w:val="none" w:sz="0" w:space="0" w:color="auto"/>
        <w:right w:val="none" w:sz="0" w:space="0" w:color="auto"/>
      </w:divBdr>
    </w:div>
    <w:div w:id="513811979">
      <w:bodyDiv w:val="1"/>
      <w:marLeft w:val="0"/>
      <w:marRight w:val="0"/>
      <w:marTop w:val="0"/>
      <w:marBottom w:val="0"/>
      <w:divBdr>
        <w:top w:val="none" w:sz="0" w:space="0" w:color="auto"/>
        <w:left w:val="none" w:sz="0" w:space="0" w:color="auto"/>
        <w:bottom w:val="none" w:sz="0" w:space="0" w:color="auto"/>
        <w:right w:val="none" w:sz="0" w:space="0" w:color="auto"/>
      </w:divBdr>
    </w:div>
    <w:div w:id="521093003">
      <w:bodyDiv w:val="1"/>
      <w:marLeft w:val="0"/>
      <w:marRight w:val="0"/>
      <w:marTop w:val="0"/>
      <w:marBottom w:val="0"/>
      <w:divBdr>
        <w:top w:val="none" w:sz="0" w:space="0" w:color="auto"/>
        <w:left w:val="none" w:sz="0" w:space="0" w:color="auto"/>
        <w:bottom w:val="none" w:sz="0" w:space="0" w:color="auto"/>
        <w:right w:val="none" w:sz="0" w:space="0" w:color="auto"/>
      </w:divBdr>
    </w:div>
    <w:div w:id="541787327">
      <w:bodyDiv w:val="1"/>
      <w:marLeft w:val="0"/>
      <w:marRight w:val="0"/>
      <w:marTop w:val="0"/>
      <w:marBottom w:val="0"/>
      <w:divBdr>
        <w:top w:val="none" w:sz="0" w:space="0" w:color="auto"/>
        <w:left w:val="none" w:sz="0" w:space="0" w:color="auto"/>
        <w:bottom w:val="none" w:sz="0" w:space="0" w:color="auto"/>
        <w:right w:val="none" w:sz="0" w:space="0" w:color="auto"/>
      </w:divBdr>
    </w:div>
    <w:div w:id="556865573">
      <w:bodyDiv w:val="1"/>
      <w:marLeft w:val="0"/>
      <w:marRight w:val="0"/>
      <w:marTop w:val="0"/>
      <w:marBottom w:val="0"/>
      <w:divBdr>
        <w:top w:val="none" w:sz="0" w:space="0" w:color="auto"/>
        <w:left w:val="none" w:sz="0" w:space="0" w:color="auto"/>
        <w:bottom w:val="none" w:sz="0" w:space="0" w:color="auto"/>
        <w:right w:val="none" w:sz="0" w:space="0" w:color="auto"/>
      </w:divBdr>
    </w:div>
    <w:div w:id="685407064">
      <w:bodyDiv w:val="1"/>
      <w:marLeft w:val="0"/>
      <w:marRight w:val="0"/>
      <w:marTop w:val="0"/>
      <w:marBottom w:val="0"/>
      <w:divBdr>
        <w:top w:val="none" w:sz="0" w:space="0" w:color="auto"/>
        <w:left w:val="none" w:sz="0" w:space="0" w:color="auto"/>
        <w:bottom w:val="none" w:sz="0" w:space="0" w:color="auto"/>
        <w:right w:val="none" w:sz="0" w:space="0" w:color="auto"/>
      </w:divBdr>
    </w:div>
    <w:div w:id="749273155">
      <w:bodyDiv w:val="1"/>
      <w:marLeft w:val="0"/>
      <w:marRight w:val="0"/>
      <w:marTop w:val="0"/>
      <w:marBottom w:val="0"/>
      <w:divBdr>
        <w:top w:val="none" w:sz="0" w:space="0" w:color="auto"/>
        <w:left w:val="none" w:sz="0" w:space="0" w:color="auto"/>
        <w:bottom w:val="none" w:sz="0" w:space="0" w:color="auto"/>
        <w:right w:val="none" w:sz="0" w:space="0" w:color="auto"/>
      </w:divBdr>
    </w:div>
    <w:div w:id="755977857">
      <w:bodyDiv w:val="1"/>
      <w:marLeft w:val="0"/>
      <w:marRight w:val="0"/>
      <w:marTop w:val="0"/>
      <w:marBottom w:val="0"/>
      <w:divBdr>
        <w:top w:val="none" w:sz="0" w:space="0" w:color="auto"/>
        <w:left w:val="none" w:sz="0" w:space="0" w:color="auto"/>
        <w:bottom w:val="none" w:sz="0" w:space="0" w:color="auto"/>
        <w:right w:val="none" w:sz="0" w:space="0" w:color="auto"/>
      </w:divBdr>
    </w:div>
    <w:div w:id="776869005">
      <w:bodyDiv w:val="1"/>
      <w:marLeft w:val="0"/>
      <w:marRight w:val="0"/>
      <w:marTop w:val="0"/>
      <w:marBottom w:val="0"/>
      <w:divBdr>
        <w:top w:val="none" w:sz="0" w:space="0" w:color="auto"/>
        <w:left w:val="none" w:sz="0" w:space="0" w:color="auto"/>
        <w:bottom w:val="none" w:sz="0" w:space="0" w:color="auto"/>
        <w:right w:val="none" w:sz="0" w:space="0" w:color="auto"/>
      </w:divBdr>
    </w:div>
    <w:div w:id="810560548">
      <w:bodyDiv w:val="1"/>
      <w:marLeft w:val="0"/>
      <w:marRight w:val="0"/>
      <w:marTop w:val="0"/>
      <w:marBottom w:val="0"/>
      <w:divBdr>
        <w:top w:val="none" w:sz="0" w:space="0" w:color="auto"/>
        <w:left w:val="none" w:sz="0" w:space="0" w:color="auto"/>
        <w:bottom w:val="none" w:sz="0" w:space="0" w:color="auto"/>
        <w:right w:val="none" w:sz="0" w:space="0" w:color="auto"/>
      </w:divBdr>
    </w:div>
    <w:div w:id="829324070">
      <w:bodyDiv w:val="1"/>
      <w:marLeft w:val="0"/>
      <w:marRight w:val="0"/>
      <w:marTop w:val="0"/>
      <w:marBottom w:val="0"/>
      <w:divBdr>
        <w:top w:val="none" w:sz="0" w:space="0" w:color="auto"/>
        <w:left w:val="none" w:sz="0" w:space="0" w:color="auto"/>
        <w:bottom w:val="none" w:sz="0" w:space="0" w:color="auto"/>
        <w:right w:val="none" w:sz="0" w:space="0" w:color="auto"/>
      </w:divBdr>
    </w:div>
    <w:div w:id="861354892">
      <w:bodyDiv w:val="1"/>
      <w:marLeft w:val="0"/>
      <w:marRight w:val="0"/>
      <w:marTop w:val="0"/>
      <w:marBottom w:val="0"/>
      <w:divBdr>
        <w:top w:val="none" w:sz="0" w:space="0" w:color="auto"/>
        <w:left w:val="none" w:sz="0" w:space="0" w:color="auto"/>
        <w:bottom w:val="none" w:sz="0" w:space="0" w:color="auto"/>
        <w:right w:val="none" w:sz="0" w:space="0" w:color="auto"/>
      </w:divBdr>
    </w:div>
    <w:div w:id="888565772">
      <w:bodyDiv w:val="1"/>
      <w:marLeft w:val="0"/>
      <w:marRight w:val="0"/>
      <w:marTop w:val="0"/>
      <w:marBottom w:val="0"/>
      <w:divBdr>
        <w:top w:val="none" w:sz="0" w:space="0" w:color="auto"/>
        <w:left w:val="none" w:sz="0" w:space="0" w:color="auto"/>
        <w:bottom w:val="none" w:sz="0" w:space="0" w:color="auto"/>
        <w:right w:val="none" w:sz="0" w:space="0" w:color="auto"/>
      </w:divBdr>
    </w:div>
    <w:div w:id="910580790">
      <w:bodyDiv w:val="1"/>
      <w:marLeft w:val="0"/>
      <w:marRight w:val="0"/>
      <w:marTop w:val="0"/>
      <w:marBottom w:val="0"/>
      <w:divBdr>
        <w:top w:val="none" w:sz="0" w:space="0" w:color="auto"/>
        <w:left w:val="none" w:sz="0" w:space="0" w:color="auto"/>
        <w:bottom w:val="none" w:sz="0" w:space="0" w:color="auto"/>
        <w:right w:val="none" w:sz="0" w:space="0" w:color="auto"/>
      </w:divBdr>
    </w:div>
    <w:div w:id="920404597">
      <w:bodyDiv w:val="1"/>
      <w:marLeft w:val="0"/>
      <w:marRight w:val="0"/>
      <w:marTop w:val="0"/>
      <w:marBottom w:val="0"/>
      <w:divBdr>
        <w:top w:val="none" w:sz="0" w:space="0" w:color="auto"/>
        <w:left w:val="none" w:sz="0" w:space="0" w:color="auto"/>
        <w:bottom w:val="none" w:sz="0" w:space="0" w:color="auto"/>
        <w:right w:val="none" w:sz="0" w:space="0" w:color="auto"/>
      </w:divBdr>
    </w:div>
    <w:div w:id="1013612263">
      <w:bodyDiv w:val="1"/>
      <w:marLeft w:val="0"/>
      <w:marRight w:val="0"/>
      <w:marTop w:val="0"/>
      <w:marBottom w:val="0"/>
      <w:divBdr>
        <w:top w:val="none" w:sz="0" w:space="0" w:color="auto"/>
        <w:left w:val="none" w:sz="0" w:space="0" w:color="auto"/>
        <w:bottom w:val="none" w:sz="0" w:space="0" w:color="auto"/>
        <w:right w:val="none" w:sz="0" w:space="0" w:color="auto"/>
      </w:divBdr>
    </w:div>
    <w:div w:id="1052539543">
      <w:bodyDiv w:val="1"/>
      <w:marLeft w:val="0"/>
      <w:marRight w:val="0"/>
      <w:marTop w:val="0"/>
      <w:marBottom w:val="0"/>
      <w:divBdr>
        <w:top w:val="none" w:sz="0" w:space="0" w:color="auto"/>
        <w:left w:val="none" w:sz="0" w:space="0" w:color="auto"/>
        <w:bottom w:val="none" w:sz="0" w:space="0" w:color="auto"/>
        <w:right w:val="none" w:sz="0" w:space="0" w:color="auto"/>
      </w:divBdr>
    </w:div>
    <w:div w:id="1077747941">
      <w:bodyDiv w:val="1"/>
      <w:marLeft w:val="0"/>
      <w:marRight w:val="0"/>
      <w:marTop w:val="0"/>
      <w:marBottom w:val="0"/>
      <w:divBdr>
        <w:top w:val="none" w:sz="0" w:space="0" w:color="auto"/>
        <w:left w:val="none" w:sz="0" w:space="0" w:color="auto"/>
        <w:bottom w:val="none" w:sz="0" w:space="0" w:color="auto"/>
        <w:right w:val="none" w:sz="0" w:space="0" w:color="auto"/>
      </w:divBdr>
    </w:div>
    <w:div w:id="1079718424">
      <w:bodyDiv w:val="1"/>
      <w:marLeft w:val="0"/>
      <w:marRight w:val="0"/>
      <w:marTop w:val="0"/>
      <w:marBottom w:val="0"/>
      <w:divBdr>
        <w:top w:val="none" w:sz="0" w:space="0" w:color="auto"/>
        <w:left w:val="none" w:sz="0" w:space="0" w:color="auto"/>
        <w:bottom w:val="none" w:sz="0" w:space="0" w:color="auto"/>
        <w:right w:val="none" w:sz="0" w:space="0" w:color="auto"/>
      </w:divBdr>
    </w:div>
    <w:div w:id="1085223799">
      <w:bodyDiv w:val="1"/>
      <w:marLeft w:val="0"/>
      <w:marRight w:val="0"/>
      <w:marTop w:val="0"/>
      <w:marBottom w:val="0"/>
      <w:divBdr>
        <w:top w:val="none" w:sz="0" w:space="0" w:color="auto"/>
        <w:left w:val="none" w:sz="0" w:space="0" w:color="auto"/>
        <w:bottom w:val="none" w:sz="0" w:space="0" w:color="auto"/>
        <w:right w:val="none" w:sz="0" w:space="0" w:color="auto"/>
      </w:divBdr>
    </w:div>
    <w:div w:id="1089086218">
      <w:bodyDiv w:val="1"/>
      <w:marLeft w:val="0"/>
      <w:marRight w:val="0"/>
      <w:marTop w:val="0"/>
      <w:marBottom w:val="0"/>
      <w:divBdr>
        <w:top w:val="none" w:sz="0" w:space="0" w:color="auto"/>
        <w:left w:val="none" w:sz="0" w:space="0" w:color="auto"/>
        <w:bottom w:val="none" w:sz="0" w:space="0" w:color="auto"/>
        <w:right w:val="none" w:sz="0" w:space="0" w:color="auto"/>
      </w:divBdr>
    </w:div>
    <w:div w:id="1093161972">
      <w:bodyDiv w:val="1"/>
      <w:marLeft w:val="0"/>
      <w:marRight w:val="0"/>
      <w:marTop w:val="0"/>
      <w:marBottom w:val="0"/>
      <w:divBdr>
        <w:top w:val="none" w:sz="0" w:space="0" w:color="auto"/>
        <w:left w:val="none" w:sz="0" w:space="0" w:color="auto"/>
        <w:bottom w:val="none" w:sz="0" w:space="0" w:color="auto"/>
        <w:right w:val="none" w:sz="0" w:space="0" w:color="auto"/>
      </w:divBdr>
    </w:div>
    <w:div w:id="1164006209">
      <w:bodyDiv w:val="1"/>
      <w:marLeft w:val="0"/>
      <w:marRight w:val="0"/>
      <w:marTop w:val="0"/>
      <w:marBottom w:val="0"/>
      <w:divBdr>
        <w:top w:val="none" w:sz="0" w:space="0" w:color="auto"/>
        <w:left w:val="none" w:sz="0" w:space="0" w:color="auto"/>
        <w:bottom w:val="none" w:sz="0" w:space="0" w:color="auto"/>
        <w:right w:val="none" w:sz="0" w:space="0" w:color="auto"/>
      </w:divBdr>
    </w:div>
    <w:div w:id="1180243379">
      <w:bodyDiv w:val="1"/>
      <w:marLeft w:val="0"/>
      <w:marRight w:val="0"/>
      <w:marTop w:val="0"/>
      <w:marBottom w:val="0"/>
      <w:divBdr>
        <w:top w:val="none" w:sz="0" w:space="0" w:color="auto"/>
        <w:left w:val="none" w:sz="0" w:space="0" w:color="auto"/>
        <w:bottom w:val="none" w:sz="0" w:space="0" w:color="auto"/>
        <w:right w:val="none" w:sz="0" w:space="0" w:color="auto"/>
      </w:divBdr>
    </w:div>
    <w:div w:id="1186482807">
      <w:bodyDiv w:val="1"/>
      <w:marLeft w:val="0"/>
      <w:marRight w:val="0"/>
      <w:marTop w:val="0"/>
      <w:marBottom w:val="0"/>
      <w:divBdr>
        <w:top w:val="none" w:sz="0" w:space="0" w:color="auto"/>
        <w:left w:val="none" w:sz="0" w:space="0" w:color="auto"/>
        <w:bottom w:val="none" w:sz="0" w:space="0" w:color="auto"/>
        <w:right w:val="none" w:sz="0" w:space="0" w:color="auto"/>
      </w:divBdr>
    </w:div>
    <w:div w:id="1259872424">
      <w:bodyDiv w:val="1"/>
      <w:marLeft w:val="0"/>
      <w:marRight w:val="0"/>
      <w:marTop w:val="0"/>
      <w:marBottom w:val="0"/>
      <w:divBdr>
        <w:top w:val="none" w:sz="0" w:space="0" w:color="auto"/>
        <w:left w:val="none" w:sz="0" w:space="0" w:color="auto"/>
        <w:bottom w:val="none" w:sz="0" w:space="0" w:color="auto"/>
        <w:right w:val="none" w:sz="0" w:space="0" w:color="auto"/>
      </w:divBdr>
    </w:div>
    <w:div w:id="1307591770">
      <w:bodyDiv w:val="1"/>
      <w:marLeft w:val="0"/>
      <w:marRight w:val="0"/>
      <w:marTop w:val="0"/>
      <w:marBottom w:val="0"/>
      <w:divBdr>
        <w:top w:val="none" w:sz="0" w:space="0" w:color="auto"/>
        <w:left w:val="none" w:sz="0" w:space="0" w:color="auto"/>
        <w:bottom w:val="none" w:sz="0" w:space="0" w:color="auto"/>
        <w:right w:val="none" w:sz="0" w:space="0" w:color="auto"/>
      </w:divBdr>
    </w:div>
    <w:div w:id="1308898651">
      <w:bodyDiv w:val="1"/>
      <w:marLeft w:val="0"/>
      <w:marRight w:val="0"/>
      <w:marTop w:val="0"/>
      <w:marBottom w:val="0"/>
      <w:divBdr>
        <w:top w:val="none" w:sz="0" w:space="0" w:color="auto"/>
        <w:left w:val="none" w:sz="0" w:space="0" w:color="auto"/>
        <w:bottom w:val="none" w:sz="0" w:space="0" w:color="auto"/>
        <w:right w:val="none" w:sz="0" w:space="0" w:color="auto"/>
      </w:divBdr>
    </w:div>
    <w:div w:id="1376661870">
      <w:bodyDiv w:val="1"/>
      <w:marLeft w:val="0"/>
      <w:marRight w:val="0"/>
      <w:marTop w:val="0"/>
      <w:marBottom w:val="0"/>
      <w:divBdr>
        <w:top w:val="none" w:sz="0" w:space="0" w:color="auto"/>
        <w:left w:val="none" w:sz="0" w:space="0" w:color="auto"/>
        <w:bottom w:val="none" w:sz="0" w:space="0" w:color="auto"/>
        <w:right w:val="none" w:sz="0" w:space="0" w:color="auto"/>
      </w:divBdr>
    </w:div>
    <w:div w:id="1428429006">
      <w:bodyDiv w:val="1"/>
      <w:marLeft w:val="0"/>
      <w:marRight w:val="0"/>
      <w:marTop w:val="0"/>
      <w:marBottom w:val="0"/>
      <w:divBdr>
        <w:top w:val="none" w:sz="0" w:space="0" w:color="auto"/>
        <w:left w:val="none" w:sz="0" w:space="0" w:color="auto"/>
        <w:bottom w:val="none" w:sz="0" w:space="0" w:color="auto"/>
        <w:right w:val="none" w:sz="0" w:space="0" w:color="auto"/>
      </w:divBdr>
    </w:div>
    <w:div w:id="1467118195">
      <w:bodyDiv w:val="1"/>
      <w:marLeft w:val="0"/>
      <w:marRight w:val="0"/>
      <w:marTop w:val="0"/>
      <w:marBottom w:val="0"/>
      <w:divBdr>
        <w:top w:val="none" w:sz="0" w:space="0" w:color="auto"/>
        <w:left w:val="none" w:sz="0" w:space="0" w:color="auto"/>
        <w:bottom w:val="none" w:sz="0" w:space="0" w:color="auto"/>
        <w:right w:val="none" w:sz="0" w:space="0" w:color="auto"/>
      </w:divBdr>
    </w:div>
    <w:div w:id="1549299074">
      <w:bodyDiv w:val="1"/>
      <w:marLeft w:val="0"/>
      <w:marRight w:val="0"/>
      <w:marTop w:val="0"/>
      <w:marBottom w:val="0"/>
      <w:divBdr>
        <w:top w:val="none" w:sz="0" w:space="0" w:color="auto"/>
        <w:left w:val="none" w:sz="0" w:space="0" w:color="auto"/>
        <w:bottom w:val="none" w:sz="0" w:space="0" w:color="auto"/>
        <w:right w:val="none" w:sz="0" w:space="0" w:color="auto"/>
      </w:divBdr>
    </w:div>
    <w:div w:id="1553426576">
      <w:bodyDiv w:val="1"/>
      <w:marLeft w:val="0"/>
      <w:marRight w:val="0"/>
      <w:marTop w:val="0"/>
      <w:marBottom w:val="0"/>
      <w:divBdr>
        <w:top w:val="none" w:sz="0" w:space="0" w:color="auto"/>
        <w:left w:val="none" w:sz="0" w:space="0" w:color="auto"/>
        <w:bottom w:val="none" w:sz="0" w:space="0" w:color="auto"/>
        <w:right w:val="none" w:sz="0" w:space="0" w:color="auto"/>
      </w:divBdr>
    </w:div>
    <w:div w:id="1565918323">
      <w:bodyDiv w:val="1"/>
      <w:marLeft w:val="0"/>
      <w:marRight w:val="0"/>
      <w:marTop w:val="0"/>
      <w:marBottom w:val="0"/>
      <w:divBdr>
        <w:top w:val="none" w:sz="0" w:space="0" w:color="auto"/>
        <w:left w:val="none" w:sz="0" w:space="0" w:color="auto"/>
        <w:bottom w:val="none" w:sz="0" w:space="0" w:color="auto"/>
        <w:right w:val="none" w:sz="0" w:space="0" w:color="auto"/>
      </w:divBdr>
    </w:div>
    <w:div w:id="1583955858">
      <w:bodyDiv w:val="1"/>
      <w:marLeft w:val="0"/>
      <w:marRight w:val="0"/>
      <w:marTop w:val="0"/>
      <w:marBottom w:val="0"/>
      <w:divBdr>
        <w:top w:val="none" w:sz="0" w:space="0" w:color="auto"/>
        <w:left w:val="none" w:sz="0" w:space="0" w:color="auto"/>
        <w:bottom w:val="none" w:sz="0" w:space="0" w:color="auto"/>
        <w:right w:val="none" w:sz="0" w:space="0" w:color="auto"/>
      </w:divBdr>
    </w:div>
    <w:div w:id="1606503590">
      <w:bodyDiv w:val="1"/>
      <w:marLeft w:val="0"/>
      <w:marRight w:val="0"/>
      <w:marTop w:val="0"/>
      <w:marBottom w:val="0"/>
      <w:divBdr>
        <w:top w:val="none" w:sz="0" w:space="0" w:color="auto"/>
        <w:left w:val="none" w:sz="0" w:space="0" w:color="auto"/>
        <w:bottom w:val="none" w:sz="0" w:space="0" w:color="auto"/>
        <w:right w:val="none" w:sz="0" w:space="0" w:color="auto"/>
      </w:divBdr>
    </w:div>
    <w:div w:id="1613129105">
      <w:bodyDiv w:val="1"/>
      <w:marLeft w:val="0"/>
      <w:marRight w:val="0"/>
      <w:marTop w:val="0"/>
      <w:marBottom w:val="0"/>
      <w:divBdr>
        <w:top w:val="none" w:sz="0" w:space="0" w:color="auto"/>
        <w:left w:val="none" w:sz="0" w:space="0" w:color="auto"/>
        <w:bottom w:val="none" w:sz="0" w:space="0" w:color="auto"/>
        <w:right w:val="none" w:sz="0" w:space="0" w:color="auto"/>
      </w:divBdr>
    </w:div>
    <w:div w:id="1646665336">
      <w:bodyDiv w:val="1"/>
      <w:marLeft w:val="0"/>
      <w:marRight w:val="0"/>
      <w:marTop w:val="0"/>
      <w:marBottom w:val="0"/>
      <w:divBdr>
        <w:top w:val="none" w:sz="0" w:space="0" w:color="auto"/>
        <w:left w:val="none" w:sz="0" w:space="0" w:color="auto"/>
        <w:bottom w:val="none" w:sz="0" w:space="0" w:color="auto"/>
        <w:right w:val="none" w:sz="0" w:space="0" w:color="auto"/>
      </w:divBdr>
    </w:div>
    <w:div w:id="1660646768">
      <w:bodyDiv w:val="1"/>
      <w:marLeft w:val="0"/>
      <w:marRight w:val="0"/>
      <w:marTop w:val="0"/>
      <w:marBottom w:val="0"/>
      <w:divBdr>
        <w:top w:val="none" w:sz="0" w:space="0" w:color="auto"/>
        <w:left w:val="none" w:sz="0" w:space="0" w:color="auto"/>
        <w:bottom w:val="none" w:sz="0" w:space="0" w:color="auto"/>
        <w:right w:val="none" w:sz="0" w:space="0" w:color="auto"/>
      </w:divBdr>
    </w:div>
    <w:div w:id="1686249655">
      <w:bodyDiv w:val="1"/>
      <w:marLeft w:val="0"/>
      <w:marRight w:val="0"/>
      <w:marTop w:val="0"/>
      <w:marBottom w:val="0"/>
      <w:divBdr>
        <w:top w:val="none" w:sz="0" w:space="0" w:color="auto"/>
        <w:left w:val="none" w:sz="0" w:space="0" w:color="auto"/>
        <w:bottom w:val="none" w:sz="0" w:space="0" w:color="auto"/>
        <w:right w:val="none" w:sz="0" w:space="0" w:color="auto"/>
      </w:divBdr>
    </w:div>
    <w:div w:id="1762992686">
      <w:bodyDiv w:val="1"/>
      <w:marLeft w:val="0"/>
      <w:marRight w:val="0"/>
      <w:marTop w:val="0"/>
      <w:marBottom w:val="0"/>
      <w:divBdr>
        <w:top w:val="none" w:sz="0" w:space="0" w:color="auto"/>
        <w:left w:val="none" w:sz="0" w:space="0" w:color="auto"/>
        <w:bottom w:val="none" w:sz="0" w:space="0" w:color="auto"/>
        <w:right w:val="none" w:sz="0" w:space="0" w:color="auto"/>
      </w:divBdr>
    </w:div>
    <w:div w:id="1805195390">
      <w:bodyDiv w:val="1"/>
      <w:marLeft w:val="0"/>
      <w:marRight w:val="0"/>
      <w:marTop w:val="0"/>
      <w:marBottom w:val="0"/>
      <w:divBdr>
        <w:top w:val="none" w:sz="0" w:space="0" w:color="auto"/>
        <w:left w:val="none" w:sz="0" w:space="0" w:color="auto"/>
        <w:bottom w:val="none" w:sz="0" w:space="0" w:color="auto"/>
        <w:right w:val="none" w:sz="0" w:space="0" w:color="auto"/>
      </w:divBdr>
    </w:div>
    <w:div w:id="1893467047">
      <w:bodyDiv w:val="1"/>
      <w:marLeft w:val="0"/>
      <w:marRight w:val="0"/>
      <w:marTop w:val="0"/>
      <w:marBottom w:val="0"/>
      <w:divBdr>
        <w:top w:val="none" w:sz="0" w:space="0" w:color="auto"/>
        <w:left w:val="none" w:sz="0" w:space="0" w:color="auto"/>
        <w:bottom w:val="none" w:sz="0" w:space="0" w:color="auto"/>
        <w:right w:val="none" w:sz="0" w:space="0" w:color="auto"/>
      </w:divBdr>
    </w:div>
    <w:div w:id="1982464938">
      <w:bodyDiv w:val="1"/>
      <w:marLeft w:val="0"/>
      <w:marRight w:val="0"/>
      <w:marTop w:val="0"/>
      <w:marBottom w:val="0"/>
      <w:divBdr>
        <w:top w:val="none" w:sz="0" w:space="0" w:color="auto"/>
        <w:left w:val="none" w:sz="0" w:space="0" w:color="auto"/>
        <w:bottom w:val="none" w:sz="0" w:space="0" w:color="auto"/>
        <w:right w:val="none" w:sz="0" w:space="0" w:color="auto"/>
      </w:divBdr>
    </w:div>
    <w:div w:id="2004623903">
      <w:bodyDiv w:val="1"/>
      <w:marLeft w:val="0"/>
      <w:marRight w:val="0"/>
      <w:marTop w:val="0"/>
      <w:marBottom w:val="0"/>
      <w:divBdr>
        <w:top w:val="none" w:sz="0" w:space="0" w:color="auto"/>
        <w:left w:val="none" w:sz="0" w:space="0" w:color="auto"/>
        <w:bottom w:val="none" w:sz="0" w:space="0" w:color="auto"/>
        <w:right w:val="none" w:sz="0" w:space="0" w:color="auto"/>
      </w:divBdr>
    </w:div>
    <w:div w:id="2011328827">
      <w:bodyDiv w:val="1"/>
      <w:marLeft w:val="0"/>
      <w:marRight w:val="0"/>
      <w:marTop w:val="0"/>
      <w:marBottom w:val="0"/>
      <w:divBdr>
        <w:top w:val="none" w:sz="0" w:space="0" w:color="auto"/>
        <w:left w:val="none" w:sz="0" w:space="0" w:color="auto"/>
        <w:bottom w:val="none" w:sz="0" w:space="0" w:color="auto"/>
        <w:right w:val="none" w:sz="0" w:space="0" w:color="auto"/>
      </w:divBdr>
    </w:div>
    <w:div w:id="2016375369">
      <w:bodyDiv w:val="1"/>
      <w:marLeft w:val="0"/>
      <w:marRight w:val="0"/>
      <w:marTop w:val="0"/>
      <w:marBottom w:val="0"/>
      <w:divBdr>
        <w:top w:val="none" w:sz="0" w:space="0" w:color="auto"/>
        <w:left w:val="none" w:sz="0" w:space="0" w:color="auto"/>
        <w:bottom w:val="none" w:sz="0" w:space="0" w:color="auto"/>
        <w:right w:val="none" w:sz="0" w:space="0" w:color="auto"/>
      </w:divBdr>
    </w:div>
    <w:div w:id="2028630992">
      <w:bodyDiv w:val="1"/>
      <w:marLeft w:val="0"/>
      <w:marRight w:val="0"/>
      <w:marTop w:val="0"/>
      <w:marBottom w:val="0"/>
      <w:divBdr>
        <w:top w:val="none" w:sz="0" w:space="0" w:color="auto"/>
        <w:left w:val="none" w:sz="0" w:space="0" w:color="auto"/>
        <w:bottom w:val="none" w:sz="0" w:space="0" w:color="auto"/>
        <w:right w:val="none" w:sz="0" w:space="0" w:color="auto"/>
      </w:divBdr>
    </w:div>
    <w:div w:id="2034188517">
      <w:bodyDiv w:val="1"/>
      <w:marLeft w:val="0"/>
      <w:marRight w:val="0"/>
      <w:marTop w:val="0"/>
      <w:marBottom w:val="0"/>
      <w:divBdr>
        <w:top w:val="none" w:sz="0" w:space="0" w:color="auto"/>
        <w:left w:val="none" w:sz="0" w:space="0" w:color="auto"/>
        <w:bottom w:val="none" w:sz="0" w:space="0" w:color="auto"/>
        <w:right w:val="none" w:sz="0" w:space="0" w:color="auto"/>
      </w:divBdr>
    </w:div>
    <w:div w:id="2046635174">
      <w:bodyDiv w:val="1"/>
      <w:marLeft w:val="0"/>
      <w:marRight w:val="0"/>
      <w:marTop w:val="0"/>
      <w:marBottom w:val="0"/>
      <w:divBdr>
        <w:top w:val="none" w:sz="0" w:space="0" w:color="auto"/>
        <w:left w:val="none" w:sz="0" w:space="0" w:color="auto"/>
        <w:bottom w:val="none" w:sz="0" w:space="0" w:color="auto"/>
        <w:right w:val="none" w:sz="0" w:space="0" w:color="auto"/>
      </w:divBdr>
    </w:div>
    <w:div w:id="2068215079">
      <w:bodyDiv w:val="1"/>
      <w:marLeft w:val="0"/>
      <w:marRight w:val="0"/>
      <w:marTop w:val="0"/>
      <w:marBottom w:val="0"/>
      <w:divBdr>
        <w:top w:val="none" w:sz="0" w:space="0" w:color="auto"/>
        <w:left w:val="none" w:sz="0" w:space="0" w:color="auto"/>
        <w:bottom w:val="none" w:sz="0" w:space="0" w:color="auto"/>
        <w:right w:val="none" w:sz="0" w:space="0" w:color="auto"/>
      </w:divBdr>
    </w:div>
    <w:div w:id="21004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njamin.Buckley@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13</Pages>
  <Words>7652</Words>
  <Characters>43620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Buckley</dc:creator>
  <cp:keywords/>
  <dc:description/>
  <cp:lastModifiedBy>Benjamin Buckley</cp:lastModifiedBy>
  <cp:revision>58</cp:revision>
  <dcterms:created xsi:type="dcterms:W3CDTF">2020-12-18T13:40:00Z</dcterms:created>
  <dcterms:modified xsi:type="dcterms:W3CDTF">2021-09-09T13:12:00Z</dcterms:modified>
</cp:coreProperties>
</file>