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9D156" w14:textId="2824B55A" w:rsidR="000E1037" w:rsidRPr="00CE1D46" w:rsidRDefault="00A944E9">
      <w:pPr>
        <w:rPr>
          <w:rFonts w:ascii="Gill Sans MT" w:hAnsi="Gill Sans MT"/>
          <w:b/>
          <w:bCs/>
          <w:i/>
          <w:iCs/>
        </w:rPr>
      </w:pPr>
      <w:r w:rsidRPr="00A802A2">
        <w:rPr>
          <w:rFonts w:ascii="Gill Sans MT" w:hAnsi="Gill Sans MT"/>
          <w:b/>
          <w:bCs/>
        </w:rPr>
        <w:t>Book Review</w:t>
      </w:r>
      <w:r>
        <w:rPr>
          <w:rFonts w:ascii="Gill Sans MT" w:hAnsi="Gill Sans MT"/>
          <w:b/>
          <w:bCs/>
        </w:rPr>
        <w:t xml:space="preserve">:  </w:t>
      </w:r>
      <w:r w:rsidR="005B2CAE" w:rsidRPr="00BA4654">
        <w:rPr>
          <w:rFonts w:ascii="Gill Sans MT" w:hAnsi="Gill Sans MT"/>
          <w:b/>
          <w:bCs/>
        </w:rPr>
        <w:t xml:space="preserve">Timothy </w:t>
      </w:r>
      <w:proofErr w:type="spellStart"/>
      <w:r w:rsidR="005B2CAE" w:rsidRPr="00BA4654">
        <w:rPr>
          <w:rFonts w:ascii="Gill Sans MT" w:hAnsi="Gill Sans MT"/>
          <w:b/>
          <w:bCs/>
        </w:rPr>
        <w:t>Kuhner</w:t>
      </w:r>
      <w:proofErr w:type="spellEnd"/>
      <w:r>
        <w:rPr>
          <w:rFonts w:ascii="Gill Sans MT" w:hAnsi="Gill Sans MT"/>
          <w:b/>
          <w:bCs/>
        </w:rPr>
        <w:t xml:space="preserve">, </w:t>
      </w:r>
      <w:r w:rsidR="005B2CAE" w:rsidRPr="00A802A2">
        <w:rPr>
          <w:rFonts w:ascii="Gill Sans MT" w:hAnsi="Gill Sans MT"/>
          <w:b/>
          <w:bCs/>
          <w:i/>
          <w:iCs/>
        </w:rPr>
        <w:t xml:space="preserve">Tyranny of Greed: Trump, </w:t>
      </w:r>
      <w:proofErr w:type="gramStart"/>
      <w:r w:rsidR="005B2CAE" w:rsidRPr="00A802A2">
        <w:rPr>
          <w:rFonts w:ascii="Gill Sans MT" w:hAnsi="Gill Sans MT"/>
          <w:b/>
          <w:bCs/>
          <w:i/>
          <w:iCs/>
        </w:rPr>
        <w:t>Corruption</w:t>
      </w:r>
      <w:proofErr w:type="gramEnd"/>
      <w:r w:rsidR="005B2CAE" w:rsidRPr="00A802A2">
        <w:rPr>
          <w:rFonts w:ascii="Gill Sans MT" w:hAnsi="Gill Sans MT"/>
          <w:b/>
          <w:bCs/>
          <w:i/>
          <w:iCs/>
        </w:rPr>
        <w:t xml:space="preserve"> and the Revolution to Come</w:t>
      </w:r>
      <w:r w:rsidR="00117AC1" w:rsidRPr="00BA4654">
        <w:rPr>
          <w:rFonts w:ascii="Gill Sans MT" w:hAnsi="Gill Sans MT"/>
          <w:b/>
          <w:bCs/>
        </w:rPr>
        <w:t xml:space="preserve"> (</w:t>
      </w:r>
      <w:r w:rsidR="00A11BED">
        <w:rPr>
          <w:rFonts w:ascii="Gill Sans MT" w:hAnsi="Gill Sans MT"/>
          <w:b/>
          <w:bCs/>
        </w:rPr>
        <w:t xml:space="preserve">Stanford University Press, </w:t>
      </w:r>
      <w:r w:rsidR="00117AC1" w:rsidRPr="00BA4654">
        <w:rPr>
          <w:rFonts w:ascii="Gill Sans MT" w:hAnsi="Gill Sans MT"/>
          <w:b/>
          <w:bCs/>
        </w:rPr>
        <w:t>2020)</w:t>
      </w:r>
    </w:p>
    <w:p w14:paraId="527F7015" w14:textId="77777777" w:rsidR="006A7DEE" w:rsidRPr="006A7DEE" w:rsidRDefault="006A7DEE" w:rsidP="006A7DEE">
      <w:pPr>
        <w:jc w:val="both"/>
        <w:rPr>
          <w:rFonts w:ascii="Gill Sans MT" w:eastAsia="Times New Roman" w:hAnsi="Gill Sans MT"/>
          <w:b/>
          <w:bCs/>
          <w:i/>
          <w:iCs/>
        </w:rPr>
      </w:pPr>
      <w:r w:rsidRPr="00C858B7">
        <w:rPr>
          <w:rFonts w:ascii="Gill Sans MT" w:eastAsia="Times New Roman" w:hAnsi="Gill Sans MT"/>
        </w:rPr>
        <w:br/>
      </w:r>
      <w:r w:rsidRPr="006A7DEE">
        <w:rPr>
          <w:rFonts w:ascii="Gill Sans MT" w:eastAsia="Times New Roman" w:hAnsi="Gill Sans MT"/>
          <w:b/>
          <w:bCs/>
          <w:i/>
          <w:iCs/>
        </w:rPr>
        <w:t>Michael Gordon</w:t>
      </w:r>
    </w:p>
    <w:p w14:paraId="7DFBC8A4" w14:textId="77777777" w:rsidR="006A7DEE" w:rsidRPr="006A7DEE" w:rsidRDefault="006A7DEE" w:rsidP="006A7DEE">
      <w:pPr>
        <w:jc w:val="both"/>
        <w:rPr>
          <w:rFonts w:ascii="Gill Sans MT" w:eastAsia="Times New Roman" w:hAnsi="Gill Sans MT"/>
          <w:b/>
          <w:bCs/>
          <w:i/>
          <w:iCs/>
        </w:rPr>
      </w:pPr>
      <w:r w:rsidRPr="006A7DEE">
        <w:rPr>
          <w:rFonts w:ascii="Gill Sans MT" w:eastAsia="Times New Roman" w:hAnsi="Gill Sans MT"/>
          <w:b/>
          <w:bCs/>
          <w:i/>
          <w:iCs/>
        </w:rPr>
        <w:t>Professor of Constitutional Law, Liverpool Law School, University of Liverpool</w:t>
      </w:r>
    </w:p>
    <w:p w14:paraId="3F4D34D0" w14:textId="77777777" w:rsidR="006A7DEE" w:rsidRPr="006A7DEE" w:rsidRDefault="006A7DEE" w:rsidP="006A7DEE">
      <w:pPr>
        <w:jc w:val="both"/>
        <w:rPr>
          <w:rFonts w:ascii="Gill Sans MT" w:eastAsia="Times New Roman" w:hAnsi="Gill Sans MT"/>
          <w:b/>
          <w:bCs/>
          <w:i/>
          <w:iCs/>
        </w:rPr>
      </w:pPr>
      <w:hyperlink r:id="rId7" w:history="1">
        <w:r w:rsidRPr="006A7DEE">
          <w:rPr>
            <w:rStyle w:val="Hyperlink"/>
            <w:rFonts w:ascii="Gill Sans MT" w:eastAsia="Times New Roman" w:hAnsi="Gill Sans MT"/>
            <w:b/>
            <w:bCs/>
            <w:i/>
            <w:iCs/>
          </w:rPr>
          <w:t>Michael.Gordon@liverpool.ac.uk</w:t>
        </w:r>
      </w:hyperlink>
    </w:p>
    <w:p w14:paraId="01446CD2" w14:textId="77777777" w:rsidR="006A7DEE" w:rsidRDefault="006A7DEE" w:rsidP="00BA4654">
      <w:pPr>
        <w:jc w:val="both"/>
        <w:rPr>
          <w:rFonts w:ascii="Gill Sans MT" w:hAnsi="Gill Sans MT"/>
        </w:rPr>
      </w:pPr>
    </w:p>
    <w:p w14:paraId="6A9BE8F6" w14:textId="0FEFE582" w:rsidR="005B2CAE" w:rsidRDefault="00117AC1" w:rsidP="00BA4654">
      <w:pPr>
        <w:jc w:val="both"/>
        <w:rPr>
          <w:rFonts w:ascii="Gill Sans MT" w:hAnsi="Gill Sans MT"/>
        </w:rPr>
      </w:pPr>
      <w:r w:rsidRPr="00BA4654">
        <w:rPr>
          <w:rFonts w:ascii="Gill Sans MT" w:hAnsi="Gill Sans MT"/>
        </w:rPr>
        <w:t xml:space="preserve">The age of Trump may now be </w:t>
      </w:r>
      <w:proofErr w:type="gramStart"/>
      <w:r w:rsidRPr="00BA4654">
        <w:rPr>
          <w:rFonts w:ascii="Gill Sans MT" w:hAnsi="Gill Sans MT"/>
        </w:rPr>
        <w:t>over, but</w:t>
      </w:r>
      <w:proofErr w:type="gramEnd"/>
      <w:r w:rsidRPr="00BA4654">
        <w:rPr>
          <w:rFonts w:ascii="Gill Sans MT" w:hAnsi="Gill Sans MT"/>
        </w:rPr>
        <w:t xml:space="preserve"> attempts to understand the legacy of this extraordinary presidency are no less urgent as a result.  Timothy </w:t>
      </w:r>
      <w:proofErr w:type="spellStart"/>
      <w:r w:rsidRPr="00BA4654">
        <w:rPr>
          <w:rFonts w:ascii="Gill Sans MT" w:hAnsi="Gill Sans MT"/>
        </w:rPr>
        <w:t>Kuhner’s</w:t>
      </w:r>
      <w:proofErr w:type="spellEnd"/>
      <w:r w:rsidRPr="00BA4654">
        <w:rPr>
          <w:rFonts w:ascii="Gill Sans MT" w:hAnsi="Gill Sans MT"/>
        </w:rPr>
        <w:t xml:space="preserve"> book </w:t>
      </w:r>
      <w:r w:rsidRPr="00BA4654">
        <w:rPr>
          <w:rFonts w:ascii="Gill Sans MT" w:hAnsi="Gill Sans MT"/>
          <w:i/>
          <w:iCs/>
        </w:rPr>
        <w:t xml:space="preserve">Tyranny of Greed: Trump, </w:t>
      </w:r>
      <w:proofErr w:type="gramStart"/>
      <w:r w:rsidRPr="00BA4654">
        <w:rPr>
          <w:rFonts w:ascii="Gill Sans MT" w:hAnsi="Gill Sans MT"/>
          <w:i/>
          <w:iCs/>
        </w:rPr>
        <w:t>Corruption</w:t>
      </w:r>
      <w:proofErr w:type="gramEnd"/>
      <w:r w:rsidRPr="00BA4654">
        <w:rPr>
          <w:rFonts w:ascii="Gill Sans MT" w:hAnsi="Gill Sans MT"/>
          <w:i/>
          <w:iCs/>
        </w:rPr>
        <w:t xml:space="preserve"> and the Revolution to Come</w:t>
      </w:r>
      <w:r w:rsidRPr="00BA4654">
        <w:rPr>
          <w:rFonts w:ascii="Gill Sans MT" w:hAnsi="Gill Sans MT"/>
        </w:rPr>
        <w:t xml:space="preserve"> provides a compelling</w:t>
      </w:r>
      <w:r w:rsidR="00205A23" w:rsidRPr="00BA4654">
        <w:rPr>
          <w:rFonts w:ascii="Gill Sans MT" w:hAnsi="Gill Sans MT"/>
        </w:rPr>
        <w:t xml:space="preserve"> account of the</w:t>
      </w:r>
      <w:r w:rsidR="0009670A" w:rsidRPr="00BA4654">
        <w:rPr>
          <w:rFonts w:ascii="Gill Sans MT" w:hAnsi="Gill Sans MT"/>
        </w:rPr>
        <w:t xml:space="preserve"> American</w:t>
      </w:r>
      <w:r w:rsidR="00205A23" w:rsidRPr="00BA4654">
        <w:rPr>
          <w:rFonts w:ascii="Gill Sans MT" w:hAnsi="Gill Sans MT"/>
        </w:rPr>
        <w:t xml:space="preserve"> ‘political tragedy’ of </w:t>
      </w:r>
      <w:r w:rsidRPr="00BA4654">
        <w:rPr>
          <w:rFonts w:ascii="Gill Sans MT" w:hAnsi="Gill Sans MT"/>
        </w:rPr>
        <w:t>which</w:t>
      </w:r>
      <w:r w:rsidR="00205A23" w:rsidRPr="00BA4654">
        <w:rPr>
          <w:rFonts w:ascii="Gill Sans MT" w:hAnsi="Gill Sans MT"/>
        </w:rPr>
        <w:t xml:space="preserve"> </w:t>
      </w:r>
      <w:r w:rsidR="002E7C3D" w:rsidRPr="00BA4654">
        <w:rPr>
          <w:rFonts w:ascii="Gill Sans MT" w:hAnsi="Gill Sans MT"/>
        </w:rPr>
        <w:t xml:space="preserve">Donald </w:t>
      </w:r>
      <w:r w:rsidR="00205A23" w:rsidRPr="00BA4654">
        <w:rPr>
          <w:rFonts w:ascii="Gill Sans MT" w:hAnsi="Gill Sans MT"/>
        </w:rPr>
        <w:t xml:space="preserve">Trump </w:t>
      </w:r>
      <w:r w:rsidRPr="00BA4654">
        <w:rPr>
          <w:rFonts w:ascii="Gill Sans MT" w:hAnsi="Gill Sans MT"/>
        </w:rPr>
        <w:t>was both</w:t>
      </w:r>
      <w:r w:rsidR="0009670A" w:rsidRPr="00BA4654">
        <w:rPr>
          <w:rFonts w:ascii="Gill Sans MT" w:hAnsi="Gill Sans MT"/>
        </w:rPr>
        <w:t xml:space="preserve"> a</w:t>
      </w:r>
      <w:r w:rsidRPr="00BA4654">
        <w:rPr>
          <w:rFonts w:ascii="Gill Sans MT" w:hAnsi="Gill Sans MT"/>
        </w:rPr>
        <w:t xml:space="preserve"> cause and a consequence.</w:t>
      </w:r>
      <w:r w:rsidRPr="00BA4654">
        <w:rPr>
          <w:rStyle w:val="FootnoteReference"/>
          <w:rFonts w:ascii="Gill Sans MT" w:hAnsi="Gill Sans MT"/>
        </w:rPr>
        <w:footnoteReference w:id="1"/>
      </w:r>
      <w:r w:rsidR="002E7C3D" w:rsidRPr="00BA4654">
        <w:rPr>
          <w:rFonts w:ascii="Gill Sans MT" w:hAnsi="Gill Sans MT"/>
        </w:rPr>
        <w:t xml:space="preserve">  The book presents an argument which works on a number of levels – it is partly a forceful diagnosis of the particular ills of Trump, and partly an exposition of the perilous state of US democracy.  But while the book is</w:t>
      </w:r>
      <w:r w:rsidR="00A242B8" w:rsidRPr="00BA4654">
        <w:rPr>
          <w:rFonts w:ascii="Gill Sans MT" w:hAnsi="Gill Sans MT"/>
        </w:rPr>
        <w:t xml:space="preserve"> obviously</w:t>
      </w:r>
      <w:r w:rsidR="002E7C3D" w:rsidRPr="00BA4654">
        <w:rPr>
          <w:rFonts w:ascii="Gill Sans MT" w:hAnsi="Gill Sans MT"/>
        </w:rPr>
        <w:t xml:space="preserve"> the product of a particular political period (and was published before the 2020 election which saw Trump lose the White House to Joe Biden) it also speaks to </w:t>
      </w:r>
      <w:proofErr w:type="gramStart"/>
      <w:r w:rsidR="002E7C3D" w:rsidRPr="00BA4654">
        <w:rPr>
          <w:rFonts w:ascii="Gill Sans MT" w:hAnsi="Gill Sans MT"/>
        </w:rPr>
        <w:t>a number of</w:t>
      </w:r>
      <w:proofErr w:type="gramEnd"/>
      <w:r w:rsidR="002E7C3D" w:rsidRPr="00BA4654">
        <w:rPr>
          <w:rFonts w:ascii="Gill Sans MT" w:hAnsi="Gill Sans MT"/>
        </w:rPr>
        <w:t xml:space="preserve"> far deeper themes and challenges for contemporary constitutionalism.  </w:t>
      </w:r>
      <w:proofErr w:type="spellStart"/>
      <w:r w:rsidR="00A242B8" w:rsidRPr="00BA4654">
        <w:rPr>
          <w:rFonts w:ascii="Gill Sans MT" w:hAnsi="Gill Sans MT"/>
        </w:rPr>
        <w:t>Kuhner</w:t>
      </w:r>
      <w:proofErr w:type="spellEnd"/>
      <w:r w:rsidR="00A242B8" w:rsidRPr="00BA4654">
        <w:rPr>
          <w:rFonts w:ascii="Gill Sans MT" w:hAnsi="Gill Sans MT"/>
        </w:rPr>
        <w:t xml:space="preserve"> shows that to respond adequately to the challenges posed by the Trump presidency, it is important to understand his period of political ascendancy in a much broader context, which reveals Trump’s time in office as both a disturbing </w:t>
      </w:r>
      <w:r w:rsidR="00A40FB5" w:rsidRPr="00BA4654">
        <w:rPr>
          <w:rFonts w:ascii="Gill Sans MT" w:hAnsi="Gill Sans MT"/>
        </w:rPr>
        <w:t>degradation of the norms of good government and a</w:t>
      </w:r>
      <w:r w:rsidR="00A242B8" w:rsidRPr="00BA4654">
        <w:rPr>
          <w:rFonts w:ascii="Gill Sans MT" w:hAnsi="Gill Sans MT"/>
        </w:rPr>
        <w:t xml:space="preserve"> symptom of wider democratic malaise</w:t>
      </w:r>
      <w:r w:rsidR="00A40FB5" w:rsidRPr="00BA4654">
        <w:rPr>
          <w:rFonts w:ascii="Gill Sans MT" w:hAnsi="Gill Sans MT"/>
        </w:rPr>
        <w:t xml:space="preserve">.  In doing so, </w:t>
      </w:r>
      <w:proofErr w:type="spellStart"/>
      <w:r w:rsidR="00A40FB5" w:rsidRPr="00BA4654">
        <w:rPr>
          <w:rFonts w:ascii="Gill Sans MT" w:hAnsi="Gill Sans MT"/>
        </w:rPr>
        <w:t>Kuhner’s</w:t>
      </w:r>
      <w:proofErr w:type="spellEnd"/>
      <w:r w:rsidR="00A40FB5" w:rsidRPr="00BA4654">
        <w:rPr>
          <w:rFonts w:ascii="Gill Sans MT" w:hAnsi="Gill Sans MT"/>
        </w:rPr>
        <w:t xml:space="preserve"> book raise</w:t>
      </w:r>
      <w:r w:rsidR="002E7C3D" w:rsidRPr="00BA4654">
        <w:rPr>
          <w:rFonts w:ascii="Gill Sans MT" w:hAnsi="Gill Sans MT"/>
        </w:rPr>
        <w:t xml:space="preserve">s a range of interesting </w:t>
      </w:r>
      <w:r w:rsidR="00A40FB5" w:rsidRPr="00BA4654">
        <w:rPr>
          <w:rFonts w:ascii="Gill Sans MT" w:hAnsi="Gill Sans MT"/>
        </w:rPr>
        <w:t>questions about the future of democracy, the role of constitutions, and the nature of constitutional law.</w:t>
      </w:r>
    </w:p>
    <w:p w14:paraId="456FF12D" w14:textId="2F7876EA" w:rsidR="00B13B7D" w:rsidRDefault="00865793" w:rsidP="00BA4654">
      <w:pPr>
        <w:jc w:val="both"/>
        <w:rPr>
          <w:rFonts w:ascii="Gill Sans MT" w:eastAsia="Times New Roman" w:hAnsi="Gill Sans MT"/>
        </w:rPr>
      </w:pPr>
      <w:r>
        <w:rPr>
          <w:rFonts w:ascii="Gill Sans MT" w:hAnsi="Gill Sans MT"/>
        </w:rPr>
        <w:t xml:space="preserve">This not a typical constitutional text </w:t>
      </w:r>
      <w:r w:rsidR="00C94ECF">
        <w:rPr>
          <w:rFonts w:ascii="Gill Sans MT" w:hAnsi="Gill Sans MT"/>
        </w:rPr>
        <w:t>–</w:t>
      </w:r>
      <w:r>
        <w:rPr>
          <w:rFonts w:ascii="Gill Sans MT" w:hAnsi="Gill Sans MT"/>
        </w:rPr>
        <w:t xml:space="preserve"> </w:t>
      </w:r>
      <w:r w:rsidR="00C94ECF">
        <w:rPr>
          <w:rFonts w:ascii="Gill Sans MT" w:hAnsi="Gill Sans MT"/>
        </w:rPr>
        <w:t xml:space="preserve">it roots constitutional issues not just in their political and historical context, but also in a wider </w:t>
      </w:r>
      <w:r w:rsidR="00B13B7D">
        <w:rPr>
          <w:rFonts w:ascii="Gill Sans MT" w:hAnsi="Gill Sans MT"/>
        </w:rPr>
        <w:t xml:space="preserve">moral and </w:t>
      </w:r>
      <w:r w:rsidR="00C94ECF">
        <w:rPr>
          <w:rFonts w:ascii="Gill Sans MT" w:hAnsi="Gill Sans MT"/>
        </w:rPr>
        <w:t>cultural context.</w:t>
      </w:r>
      <w:r w:rsidR="008D3BDA">
        <w:rPr>
          <w:rFonts w:ascii="Gill Sans MT" w:hAnsi="Gill Sans MT"/>
        </w:rPr>
        <w:t xml:space="preserve">  </w:t>
      </w:r>
      <w:proofErr w:type="spellStart"/>
      <w:r w:rsidR="008D3BDA">
        <w:rPr>
          <w:rFonts w:ascii="Gill Sans MT" w:hAnsi="Gill Sans MT"/>
        </w:rPr>
        <w:t>Kuhner</w:t>
      </w:r>
      <w:proofErr w:type="spellEnd"/>
      <w:r w:rsidR="008D3BDA">
        <w:rPr>
          <w:rFonts w:ascii="Gill Sans MT" w:hAnsi="Gill Sans MT"/>
        </w:rPr>
        <w:t xml:space="preserve"> draws on Dante and Milton, biblical </w:t>
      </w:r>
      <w:r w:rsidR="002E1E30">
        <w:rPr>
          <w:rFonts w:ascii="Gill Sans MT" w:hAnsi="Gill Sans MT"/>
        </w:rPr>
        <w:t xml:space="preserve">demons and </w:t>
      </w:r>
      <w:r w:rsidR="008D3BDA">
        <w:rPr>
          <w:rFonts w:ascii="Gill Sans MT" w:hAnsi="Gill Sans MT"/>
        </w:rPr>
        <w:t>sin</w:t>
      </w:r>
      <w:r w:rsidR="000529BC">
        <w:rPr>
          <w:rFonts w:ascii="Gill Sans MT" w:hAnsi="Gill Sans MT"/>
        </w:rPr>
        <w:t xml:space="preserve">, professional </w:t>
      </w:r>
      <w:proofErr w:type="gramStart"/>
      <w:r w:rsidR="000529BC">
        <w:rPr>
          <w:rFonts w:ascii="Gill Sans MT" w:hAnsi="Gill Sans MT"/>
        </w:rPr>
        <w:t>wrestling</w:t>
      </w:r>
      <w:proofErr w:type="gramEnd"/>
      <w:r w:rsidR="000529BC">
        <w:rPr>
          <w:rFonts w:ascii="Gill Sans MT" w:hAnsi="Gill Sans MT"/>
        </w:rPr>
        <w:t xml:space="preserve"> and Frankfurt’s theory of ‘bullshit’ to analyse </w:t>
      </w:r>
      <w:r w:rsidR="00BD5016">
        <w:rPr>
          <w:rFonts w:ascii="Gill Sans MT" w:hAnsi="Gill Sans MT"/>
        </w:rPr>
        <w:t>the impact and implications of Trump’s election as the 45</w:t>
      </w:r>
      <w:r w:rsidR="00BD5016" w:rsidRPr="00BD5016">
        <w:rPr>
          <w:rFonts w:ascii="Gill Sans MT" w:hAnsi="Gill Sans MT"/>
          <w:vertAlign w:val="superscript"/>
        </w:rPr>
        <w:t>th</w:t>
      </w:r>
      <w:r w:rsidR="00BD5016">
        <w:rPr>
          <w:rFonts w:ascii="Gill Sans MT" w:hAnsi="Gill Sans MT"/>
        </w:rPr>
        <w:t xml:space="preserve"> President of the United States.</w:t>
      </w:r>
      <w:r w:rsidR="00785CA6">
        <w:rPr>
          <w:rFonts w:ascii="Gill Sans MT" w:hAnsi="Gill Sans MT"/>
        </w:rPr>
        <w:t xml:space="preserve">  </w:t>
      </w:r>
      <w:r w:rsidR="008405F3">
        <w:rPr>
          <w:rFonts w:ascii="Gill Sans MT" w:hAnsi="Gill Sans MT"/>
        </w:rPr>
        <w:t xml:space="preserve">The adoption of this </w:t>
      </w:r>
      <w:r w:rsidR="00D242C9" w:rsidRPr="00D242C9">
        <w:rPr>
          <w:rFonts w:ascii="Gill Sans MT" w:eastAsia="Times New Roman" w:hAnsi="Gill Sans MT"/>
        </w:rPr>
        <w:t xml:space="preserve">style </w:t>
      </w:r>
      <w:r w:rsidR="008405F3">
        <w:rPr>
          <w:rFonts w:ascii="Gill Sans MT" w:eastAsia="Times New Roman" w:hAnsi="Gill Sans MT"/>
        </w:rPr>
        <w:t>does more than</w:t>
      </w:r>
      <w:r w:rsidR="00D242C9" w:rsidRPr="00D242C9">
        <w:rPr>
          <w:rFonts w:ascii="Gill Sans MT" w:eastAsia="Times New Roman" w:hAnsi="Gill Sans MT"/>
        </w:rPr>
        <w:t xml:space="preserve"> </w:t>
      </w:r>
      <w:r w:rsidR="008405F3">
        <w:rPr>
          <w:rFonts w:ascii="Gill Sans MT" w:eastAsia="Times New Roman" w:hAnsi="Gill Sans MT"/>
        </w:rPr>
        <w:t>add</w:t>
      </w:r>
      <w:r w:rsidR="00D242C9" w:rsidRPr="00D242C9">
        <w:rPr>
          <w:rFonts w:ascii="Gill Sans MT" w:eastAsia="Times New Roman" w:hAnsi="Gill Sans MT"/>
        </w:rPr>
        <w:t xml:space="preserve"> dramatic flair, but </w:t>
      </w:r>
      <w:r w:rsidR="008405F3">
        <w:rPr>
          <w:rFonts w:ascii="Gill Sans MT" w:eastAsia="Times New Roman" w:hAnsi="Gill Sans MT"/>
        </w:rPr>
        <w:t>also shows that</w:t>
      </w:r>
      <w:r w:rsidR="00D242C9" w:rsidRPr="00D242C9">
        <w:rPr>
          <w:rFonts w:ascii="Gill Sans MT" w:eastAsia="Times New Roman" w:hAnsi="Gill Sans MT"/>
        </w:rPr>
        <w:t xml:space="preserve"> constitutional issues are not </w:t>
      </w:r>
      <w:r w:rsidR="008405F3">
        <w:rPr>
          <w:rFonts w:ascii="Gill Sans MT" w:eastAsia="Times New Roman" w:hAnsi="Gill Sans MT"/>
        </w:rPr>
        <w:t xml:space="preserve">(just) </w:t>
      </w:r>
      <w:r w:rsidR="00D242C9" w:rsidRPr="00D242C9">
        <w:rPr>
          <w:rFonts w:ascii="Gill Sans MT" w:eastAsia="Times New Roman" w:hAnsi="Gill Sans MT"/>
        </w:rPr>
        <w:t xml:space="preserve">dry and technical, but part of a much richer </w:t>
      </w:r>
      <w:r w:rsidR="004E7212">
        <w:rPr>
          <w:rFonts w:ascii="Gill Sans MT" w:eastAsia="Times New Roman" w:hAnsi="Gill Sans MT"/>
        </w:rPr>
        <w:t>social</w:t>
      </w:r>
      <w:r w:rsidR="00D242C9" w:rsidRPr="00D242C9">
        <w:rPr>
          <w:rFonts w:ascii="Gill Sans MT" w:eastAsia="Times New Roman" w:hAnsi="Gill Sans MT"/>
        </w:rPr>
        <w:t xml:space="preserve"> narrative</w:t>
      </w:r>
      <w:r w:rsidR="008405F3">
        <w:rPr>
          <w:rFonts w:ascii="Gill Sans MT" w:eastAsia="Times New Roman" w:hAnsi="Gill Sans MT"/>
        </w:rPr>
        <w:t xml:space="preserve">.  </w:t>
      </w:r>
      <w:proofErr w:type="spellStart"/>
      <w:r w:rsidR="008405F3">
        <w:rPr>
          <w:rFonts w:ascii="Gill Sans MT" w:eastAsia="Times New Roman" w:hAnsi="Gill Sans MT"/>
        </w:rPr>
        <w:t>Kuhner’s</w:t>
      </w:r>
      <w:proofErr w:type="spellEnd"/>
      <w:r w:rsidR="008405F3">
        <w:rPr>
          <w:rFonts w:ascii="Gill Sans MT" w:eastAsia="Times New Roman" w:hAnsi="Gill Sans MT"/>
        </w:rPr>
        <w:t xml:space="preserve"> approach therefore offers a demonstration</w:t>
      </w:r>
      <w:r w:rsidR="00A36047">
        <w:rPr>
          <w:rFonts w:ascii="Gill Sans MT" w:hAnsi="Gill Sans MT"/>
        </w:rPr>
        <w:t xml:space="preserve"> of </w:t>
      </w:r>
      <w:r w:rsidR="008D3BDA" w:rsidRPr="00BA4654">
        <w:rPr>
          <w:rFonts w:ascii="Gill Sans MT" w:hAnsi="Gill Sans MT"/>
        </w:rPr>
        <w:t xml:space="preserve">the breadth of constitutional studies, and </w:t>
      </w:r>
      <w:r w:rsidR="008405F3">
        <w:rPr>
          <w:rFonts w:ascii="Gill Sans MT" w:hAnsi="Gill Sans MT"/>
        </w:rPr>
        <w:t xml:space="preserve">the possibilities of methodological </w:t>
      </w:r>
      <w:r w:rsidR="008D3BDA" w:rsidRPr="00BA4654">
        <w:rPr>
          <w:rFonts w:ascii="Gill Sans MT" w:hAnsi="Gill Sans MT"/>
        </w:rPr>
        <w:t>inventiveness</w:t>
      </w:r>
      <w:r w:rsidR="008405F3">
        <w:rPr>
          <w:rFonts w:ascii="Gill Sans MT" w:hAnsi="Gill Sans MT"/>
        </w:rPr>
        <w:t>.  U</w:t>
      </w:r>
      <w:r w:rsidR="00A36047">
        <w:rPr>
          <w:rFonts w:ascii="Gill Sans MT" w:hAnsi="Gill Sans MT"/>
        </w:rPr>
        <w:t>ltimately</w:t>
      </w:r>
      <w:r w:rsidR="008405F3">
        <w:rPr>
          <w:rFonts w:ascii="Gill Sans MT" w:hAnsi="Gill Sans MT"/>
        </w:rPr>
        <w:t xml:space="preserve">, this provides a basis for </w:t>
      </w:r>
      <w:r w:rsidR="00A36047">
        <w:rPr>
          <w:rFonts w:ascii="Gill Sans MT" w:hAnsi="Gill Sans MT"/>
        </w:rPr>
        <w:t xml:space="preserve">a </w:t>
      </w:r>
      <w:r w:rsidR="00A36047" w:rsidRPr="00D242C9">
        <w:rPr>
          <w:rFonts w:ascii="Gill Sans MT" w:eastAsia="Times New Roman" w:hAnsi="Gill Sans MT"/>
        </w:rPr>
        <w:t xml:space="preserve">demolition of Trump, </w:t>
      </w:r>
      <w:r w:rsidR="00A36047">
        <w:rPr>
          <w:rFonts w:ascii="Gill Sans MT" w:eastAsia="Times New Roman" w:hAnsi="Gill Sans MT"/>
        </w:rPr>
        <w:t xml:space="preserve">and a </w:t>
      </w:r>
      <w:r w:rsidR="00A36047" w:rsidRPr="00D242C9">
        <w:rPr>
          <w:rFonts w:ascii="Gill Sans MT" w:eastAsia="Times New Roman" w:hAnsi="Gill Sans MT"/>
        </w:rPr>
        <w:t>devastating critique</w:t>
      </w:r>
      <w:r w:rsidR="00A36047">
        <w:rPr>
          <w:rFonts w:ascii="Gill Sans MT" w:eastAsia="Times New Roman" w:hAnsi="Gill Sans MT"/>
        </w:rPr>
        <w:t xml:space="preserve"> of American democracy</w:t>
      </w:r>
      <w:r w:rsidR="00AE0042">
        <w:rPr>
          <w:rFonts w:ascii="Gill Sans MT" w:eastAsia="Times New Roman" w:hAnsi="Gill Sans MT"/>
        </w:rPr>
        <w:t>.</w:t>
      </w:r>
    </w:p>
    <w:p w14:paraId="3B76B7B0" w14:textId="08F3308D" w:rsidR="000E1E60" w:rsidRPr="000E1E60" w:rsidRDefault="000E1E60" w:rsidP="00BA4654">
      <w:pPr>
        <w:jc w:val="both"/>
        <w:rPr>
          <w:rFonts w:ascii="Gill Sans MT" w:eastAsia="Times New Roman" w:hAnsi="Gill Sans MT"/>
          <w:b/>
          <w:bCs/>
        </w:rPr>
      </w:pPr>
      <w:r>
        <w:rPr>
          <w:rFonts w:ascii="Gill Sans MT" w:eastAsia="Times New Roman" w:hAnsi="Gill Sans MT"/>
          <w:b/>
          <w:bCs/>
        </w:rPr>
        <w:t>Government of the People, by Trump, for the Billionaires</w:t>
      </w:r>
    </w:p>
    <w:p w14:paraId="16DE11C5" w14:textId="3F9B449C" w:rsidR="00A36047" w:rsidRPr="00BA4654" w:rsidRDefault="00C41796" w:rsidP="005E27A5">
      <w:pPr>
        <w:jc w:val="both"/>
        <w:rPr>
          <w:rFonts w:ascii="Gill Sans MT" w:hAnsi="Gill Sans MT"/>
        </w:rPr>
      </w:pPr>
      <w:r>
        <w:rPr>
          <w:rFonts w:ascii="Gill Sans MT" w:hAnsi="Gill Sans MT"/>
        </w:rPr>
        <w:t xml:space="preserve">For </w:t>
      </w:r>
      <w:proofErr w:type="spellStart"/>
      <w:r>
        <w:rPr>
          <w:rFonts w:ascii="Gill Sans MT" w:hAnsi="Gill Sans MT"/>
        </w:rPr>
        <w:t>Kuhner</w:t>
      </w:r>
      <w:proofErr w:type="spellEnd"/>
      <w:r>
        <w:rPr>
          <w:rFonts w:ascii="Gill Sans MT" w:hAnsi="Gill Sans MT"/>
        </w:rPr>
        <w:t xml:space="preserve">, </w:t>
      </w:r>
      <w:r w:rsidR="00894083" w:rsidRPr="00BA4654">
        <w:rPr>
          <w:rFonts w:ascii="Gill Sans MT" w:hAnsi="Gill Sans MT"/>
        </w:rPr>
        <w:t>‘Trump is the stress test which finally proved American democracy unsound’</w:t>
      </w:r>
      <w:r w:rsidR="003A0439">
        <w:rPr>
          <w:rFonts w:ascii="Gill Sans MT" w:hAnsi="Gill Sans MT"/>
        </w:rPr>
        <w:t>.</w:t>
      </w:r>
      <w:r w:rsidR="003A0439">
        <w:rPr>
          <w:rStyle w:val="FootnoteReference"/>
          <w:rFonts w:ascii="Gill Sans MT" w:hAnsi="Gill Sans MT"/>
        </w:rPr>
        <w:footnoteReference w:id="2"/>
      </w:r>
      <w:r>
        <w:rPr>
          <w:rFonts w:ascii="Gill Sans MT" w:hAnsi="Gill Sans MT"/>
        </w:rPr>
        <w:t xml:space="preserve">  He is scathing in his criticism of Trump’s morality, integrity, character</w:t>
      </w:r>
      <w:r w:rsidR="00875495">
        <w:rPr>
          <w:rFonts w:ascii="Gill Sans MT" w:hAnsi="Gill Sans MT"/>
        </w:rPr>
        <w:t>,</w:t>
      </w:r>
      <w:r w:rsidR="001832FD">
        <w:rPr>
          <w:rFonts w:ascii="Gill Sans MT" w:hAnsi="Gill Sans MT"/>
        </w:rPr>
        <w:t xml:space="preserve"> misogyny, and racism,</w:t>
      </w:r>
      <w:r w:rsidR="00875495">
        <w:rPr>
          <w:rFonts w:ascii="Gill Sans MT" w:hAnsi="Gill Sans MT"/>
        </w:rPr>
        <w:t xml:space="preserve"> comparing him colourfully to the demon Mammon, the personification of infinite greed.</w:t>
      </w:r>
      <w:r w:rsidR="001406E9">
        <w:rPr>
          <w:rFonts w:ascii="Gill Sans MT" w:hAnsi="Gill Sans MT"/>
        </w:rPr>
        <w:t xml:space="preserve">  </w:t>
      </w:r>
      <w:proofErr w:type="spellStart"/>
      <w:r w:rsidR="001406E9">
        <w:rPr>
          <w:rFonts w:ascii="Gill Sans MT" w:hAnsi="Gill Sans MT"/>
        </w:rPr>
        <w:t>Kuhner</w:t>
      </w:r>
      <w:proofErr w:type="spellEnd"/>
      <w:r w:rsidR="001406E9">
        <w:rPr>
          <w:rFonts w:ascii="Gill Sans MT" w:hAnsi="Gill Sans MT"/>
        </w:rPr>
        <w:t xml:space="preserve"> argues that </w:t>
      </w:r>
      <w:r w:rsidR="009554C4" w:rsidRPr="00BA4654">
        <w:rPr>
          <w:rFonts w:ascii="Gill Sans MT" w:hAnsi="Gill Sans MT"/>
        </w:rPr>
        <w:t xml:space="preserve">Trump </w:t>
      </w:r>
      <w:r w:rsidR="001406E9">
        <w:rPr>
          <w:rFonts w:ascii="Gill Sans MT" w:hAnsi="Gill Sans MT"/>
        </w:rPr>
        <w:t xml:space="preserve">should be regarded </w:t>
      </w:r>
      <w:r w:rsidR="009554C4" w:rsidRPr="00BA4654">
        <w:rPr>
          <w:rFonts w:ascii="Gill Sans MT" w:hAnsi="Gill Sans MT"/>
        </w:rPr>
        <w:t>as</w:t>
      </w:r>
      <w:r w:rsidR="001406E9">
        <w:rPr>
          <w:rFonts w:ascii="Gill Sans MT" w:hAnsi="Gill Sans MT"/>
        </w:rPr>
        <w:t xml:space="preserve"> the</w:t>
      </w:r>
      <w:r w:rsidR="009554C4" w:rsidRPr="00BA4654">
        <w:rPr>
          <w:rFonts w:ascii="Gill Sans MT" w:hAnsi="Gill Sans MT"/>
        </w:rPr>
        <w:t xml:space="preserve"> ‘founding father of American kleptocracy’, replacing </w:t>
      </w:r>
      <w:r w:rsidR="003A0439">
        <w:rPr>
          <w:rFonts w:ascii="Gill Sans MT" w:hAnsi="Gill Sans MT"/>
        </w:rPr>
        <w:t>the previous</w:t>
      </w:r>
      <w:r w:rsidR="009554C4" w:rsidRPr="00BA4654">
        <w:rPr>
          <w:rFonts w:ascii="Gill Sans MT" w:hAnsi="Gill Sans MT"/>
        </w:rPr>
        <w:t xml:space="preserve"> ‘plutocracy’ with a ‘big idea’: </w:t>
      </w:r>
      <w:r w:rsidR="001406E9">
        <w:rPr>
          <w:rFonts w:ascii="Gill Sans MT" w:hAnsi="Gill Sans MT"/>
        </w:rPr>
        <w:t xml:space="preserve">instead of merely allowing the </w:t>
      </w:r>
      <w:r w:rsidR="00DF7457">
        <w:rPr>
          <w:rFonts w:ascii="Gill Sans MT" w:hAnsi="Gill Sans MT"/>
        </w:rPr>
        <w:t>rich</w:t>
      </w:r>
      <w:r w:rsidR="001406E9">
        <w:rPr>
          <w:rFonts w:ascii="Gill Sans MT" w:hAnsi="Gill Sans MT"/>
        </w:rPr>
        <w:t xml:space="preserve"> to dominate the political system, </w:t>
      </w:r>
      <w:r w:rsidR="009554C4" w:rsidRPr="00BA4654">
        <w:rPr>
          <w:rFonts w:ascii="Gill Sans MT" w:hAnsi="Gill Sans MT"/>
        </w:rPr>
        <w:t>‘why not allow the wealthy to govern directly?’</w:t>
      </w:r>
      <w:r w:rsidR="003A0439">
        <w:rPr>
          <w:rStyle w:val="FootnoteReference"/>
          <w:rFonts w:ascii="Gill Sans MT" w:hAnsi="Gill Sans MT"/>
        </w:rPr>
        <w:footnoteReference w:id="3"/>
      </w:r>
      <w:r w:rsidR="009D0635" w:rsidRPr="00BA4654">
        <w:rPr>
          <w:rFonts w:ascii="Gill Sans MT" w:hAnsi="Gill Sans MT"/>
        </w:rPr>
        <w:t xml:space="preserve">  </w:t>
      </w:r>
      <w:r w:rsidR="00114706">
        <w:rPr>
          <w:rFonts w:ascii="Gill Sans MT" w:hAnsi="Gill Sans MT"/>
        </w:rPr>
        <w:t xml:space="preserve">Trump </w:t>
      </w:r>
      <w:r w:rsidR="00120C92">
        <w:rPr>
          <w:rFonts w:ascii="Gill Sans MT" w:hAnsi="Gill Sans MT"/>
        </w:rPr>
        <w:t xml:space="preserve">was </w:t>
      </w:r>
      <w:r w:rsidR="00114706">
        <w:rPr>
          <w:rFonts w:ascii="Gill Sans MT" w:hAnsi="Gill Sans MT"/>
        </w:rPr>
        <w:t xml:space="preserve">not </w:t>
      </w:r>
      <w:r w:rsidR="003A0439">
        <w:rPr>
          <w:rFonts w:ascii="Gill Sans MT" w:hAnsi="Gill Sans MT"/>
        </w:rPr>
        <w:t>only</w:t>
      </w:r>
      <w:r w:rsidR="00114706">
        <w:rPr>
          <w:rFonts w:ascii="Gill Sans MT" w:hAnsi="Gill Sans MT"/>
        </w:rPr>
        <w:t xml:space="preserve"> able to instigate this ‘tyranny of greed’, but was also </w:t>
      </w:r>
      <w:r w:rsidR="002431B6">
        <w:rPr>
          <w:rFonts w:ascii="Gill Sans MT" w:hAnsi="Gill Sans MT"/>
        </w:rPr>
        <w:t>uniquely positioned to bring about ‘the wholesale destruction of truth and integrity’</w:t>
      </w:r>
      <w:r w:rsidR="00306469">
        <w:rPr>
          <w:rFonts w:ascii="Gill Sans MT" w:hAnsi="Gill Sans MT"/>
        </w:rPr>
        <w:t>.</w:t>
      </w:r>
      <w:r w:rsidR="003A0439">
        <w:rPr>
          <w:rStyle w:val="FootnoteReference"/>
          <w:rFonts w:ascii="Gill Sans MT" w:hAnsi="Gill Sans MT"/>
        </w:rPr>
        <w:footnoteReference w:id="4"/>
      </w:r>
      <w:r w:rsidR="00306469">
        <w:rPr>
          <w:rFonts w:ascii="Gill Sans MT" w:hAnsi="Gill Sans MT"/>
        </w:rPr>
        <w:t xml:space="preserve">  </w:t>
      </w:r>
      <w:r w:rsidR="00C03F14">
        <w:rPr>
          <w:rFonts w:ascii="Gill Sans MT" w:hAnsi="Gill Sans MT"/>
        </w:rPr>
        <w:t>Trump’s</w:t>
      </w:r>
      <w:r w:rsidR="003A0439">
        <w:rPr>
          <w:rFonts w:ascii="Gill Sans MT" w:hAnsi="Gill Sans MT"/>
        </w:rPr>
        <w:t xml:space="preserve"> ass</w:t>
      </w:r>
      <w:r w:rsidR="00306469">
        <w:rPr>
          <w:rFonts w:ascii="Gill Sans MT" w:hAnsi="Gill Sans MT"/>
        </w:rPr>
        <w:t xml:space="preserve">ault on </w:t>
      </w:r>
      <w:r w:rsidR="00306469" w:rsidRPr="00C03F14">
        <w:rPr>
          <w:rFonts w:ascii="Gill Sans MT" w:hAnsi="Gill Sans MT"/>
        </w:rPr>
        <w:t>truth</w:t>
      </w:r>
      <w:r w:rsidR="00306469">
        <w:rPr>
          <w:rFonts w:ascii="Gill Sans MT" w:hAnsi="Gill Sans MT"/>
        </w:rPr>
        <w:t xml:space="preserve"> </w:t>
      </w:r>
      <w:r w:rsidR="00C03F14">
        <w:rPr>
          <w:rFonts w:ascii="Gill Sans MT" w:hAnsi="Gill Sans MT"/>
        </w:rPr>
        <w:t>derived from his</w:t>
      </w:r>
      <w:r w:rsidR="00A31354">
        <w:rPr>
          <w:rFonts w:ascii="Gill Sans MT" w:hAnsi="Gill Sans MT"/>
        </w:rPr>
        <w:t xml:space="preserve"> rejection of accountability to an independent press as</w:t>
      </w:r>
      <w:r w:rsidR="00306469">
        <w:rPr>
          <w:rFonts w:ascii="Gill Sans MT" w:hAnsi="Gill Sans MT"/>
        </w:rPr>
        <w:t xml:space="preserve"> ‘fake news’</w:t>
      </w:r>
      <w:r w:rsidR="00C03F14">
        <w:rPr>
          <w:rFonts w:ascii="Gill Sans MT" w:hAnsi="Gill Sans MT"/>
        </w:rPr>
        <w:t xml:space="preserve">, </w:t>
      </w:r>
      <w:r w:rsidR="00A31354">
        <w:rPr>
          <w:rFonts w:ascii="Gill Sans MT" w:hAnsi="Gill Sans MT"/>
        </w:rPr>
        <w:t>diminishing</w:t>
      </w:r>
      <w:r w:rsidR="00C03F14">
        <w:rPr>
          <w:rFonts w:ascii="Gill Sans MT" w:hAnsi="Gill Sans MT"/>
        </w:rPr>
        <w:t xml:space="preserve"> the institutions of mainstream media </w:t>
      </w:r>
      <w:r w:rsidR="007E47E0">
        <w:rPr>
          <w:rFonts w:ascii="Gill Sans MT" w:hAnsi="Gill Sans MT"/>
        </w:rPr>
        <w:t>while</w:t>
      </w:r>
      <w:r w:rsidR="00C03F14">
        <w:rPr>
          <w:rFonts w:ascii="Gill Sans MT" w:hAnsi="Gill Sans MT"/>
        </w:rPr>
        <w:t xml:space="preserve"> </w:t>
      </w:r>
      <w:r w:rsidR="00306469" w:rsidRPr="00BA4654">
        <w:rPr>
          <w:rFonts w:ascii="Gill Sans MT" w:hAnsi="Gill Sans MT"/>
        </w:rPr>
        <w:t>constitutionalis</w:t>
      </w:r>
      <w:r w:rsidR="007E47E0">
        <w:rPr>
          <w:rFonts w:ascii="Gill Sans MT" w:hAnsi="Gill Sans MT"/>
        </w:rPr>
        <w:t>ing</w:t>
      </w:r>
      <w:r w:rsidR="00306469" w:rsidRPr="00BA4654">
        <w:rPr>
          <w:rFonts w:ascii="Gill Sans MT" w:hAnsi="Gill Sans MT"/>
        </w:rPr>
        <w:t xml:space="preserve"> social media</w:t>
      </w:r>
      <w:r w:rsidR="00C03F14">
        <w:rPr>
          <w:rFonts w:ascii="Gill Sans MT" w:hAnsi="Gill Sans MT"/>
        </w:rPr>
        <w:t xml:space="preserve">, with </w:t>
      </w:r>
      <w:r w:rsidR="00306469" w:rsidRPr="00BA4654">
        <w:rPr>
          <w:rFonts w:ascii="Gill Sans MT" w:hAnsi="Gill Sans MT"/>
        </w:rPr>
        <w:t>Presidential proclamations</w:t>
      </w:r>
      <w:r w:rsidR="00C03F14">
        <w:rPr>
          <w:rFonts w:ascii="Gill Sans MT" w:hAnsi="Gill Sans MT"/>
        </w:rPr>
        <w:t xml:space="preserve"> issued directly via Twitter.</w:t>
      </w:r>
      <w:r w:rsidR="00A31354">
        <w:rPr>
          <w:rFonts w:ascii="Gill Sans MT" w:hAnsi="Gill Sans MT"/>
        </w:rPr>
        <w:t xml:space="preserve">  Trump’s attack on </w:t>
      </w:r>
      <w:r w:rsidR="00306469" w:rsidRPr="00A31354">
        <w:rPr>
          <w:rFonts w:ascii="Gill Sans MT" w:hAnsi="Gill Sans MT"/>
        </w:rPr>
        <w:t>integrit</w:t>
      </w:r>
      <w:r w:rsidR="00A31354" w:rsidRPr="00A31354">
        <w:rPr>
          <w:rFonts w:ascii="Gill Sans MT" w:hAnsi="Gill Sans MT"/>
        </w:rPr>
        <w:t xml:space="preserve">y </w:t>
      </w:r>
      <w:r w:rsidR="00EC2006">
        <w:rPr>
          <w:rFonts w:ascii="Gill Sans MT" w:hAnsi="Gill Sans MT"/>
        </w:rPr>
        <w:t>is</w:t>
      </w:r>
      <w:r w:rsidR="00A31354" w:rsidRPr="00A31354">
        <w:rPr>
          <w:rFonts w:ascii="Gill Sans MT" w:hAnsi="Gill Sans MT"/>
        </w:rPr>
        <w:t xml:space="preserve"> </w:t>
      </w:r>
      <w:r w:rsidR="00A31354">
        <w:rPr>
          <w:rFonts w:ascii="Gill Sans MT" w:hAnsi="Gill Sans MT"/>
        </w:rPr>
        <w:t>evident</w:t>
      </w:r>
      <w:r w:rsidR="007E47E0">
        <w:rPr>
          <w:rFonts w:ascii="Gill Sans MT" w:hAnsi="Gill Sans MT"/>
        </w:rPr>
        <w:t xml:space="preserve"> in many </w:t>
      </w:r>
      <w:r w:rsidR="007E47E0">
        <w:rPr>
          <w:rFonts w:ascii="Gill Sans MT" w:hAnsi="Gill Sans MT"/>
        </w:rPr>
        <w:lastRenderedPageBreak/>
        <w:t xml:space="preserve">ways, not least </w:t>
      </w:r>
      <w:r w:rsidR="00A31354" w:rsidRPr="00BA4654">
        <w:rPr>
          <w:rFonts w:ascii="Gill Sans MT" w:hAnsi="Gill Sans MT"/>
        </w:rPr>
        <w:t xml:space="preserve">the excess of </w:t>
      </w:r>
      <w:r w:rsidR="00F70A25">
        <w:rPr>
          <w:rFonts w:ascii="Gill Sans MT" w:hAnsi="Gill Sans MT"/>
        </w:rPr>
        <w:t>the billionaire’s</w:t>
      </w:r>
      <w:r w:rsidR="00A31354" w:rsidRPr="00BA4654">
        <w:rPr>
          <w:rFonts w:ascii="Gill Sans MT" w:hAnsi="Gill Sans MT"/>
        </w:rPr>
        <w:t xml:space="preserve"> standard of living</w:t>
      </w:r>
      <w:r w:rsidR="00F70A25">
        <w:rPr>
          <w:rFonts w:ascii="Gill Sans MT" w:hAnsi="Gill Sans MT"/>
        </w:rPr>
        <w:t xml:space="preserve">, paid for by the taxpayers during his term in office, </w:t>
      </w:r>
      <w:r w:rsidR="00A31354">
        <w:rPr>
          <w:rFonts w:ascii="Gill Sans MT" w:hAnsi="Gill Sans MT"/>
        </w:rPr>
        <w:t xml:space="preserve">which is </w:t>
      </w:r>
      <w:r w:rsidR="00A31354" w:rsidRPr="00A31354">
        <w:rPr>
          <w:rFonts w:ascii="Gill Sans MT" w:hAnsi="Gill Sans MT"/>
        </w:rPr>
        <w:t xml:space="preserve">detailed by </w:t>
      </w:r>
      <w:proofErr w:type="spellStart"/>
      <w:r w:rsidR="00A31354" w:rsidRPr="00A31354">
        <w:rPr>
          <w:rFonts w:ascii="Gill Sans MT" w:hAnsi="Gill Sans MT"/>
        </w:rPr>
        <w:t>Kuhner</w:t>
      </w:r>
      <w:proofErr w:type="spellEnd"/>
      <w:r w:rsidR="00306469">
        <w:rPr>
          <w:rFonts w:ascii="Gill Sans MT" w:hAnsi="Gill Sans MT"/>
        </w:rPr>
        <w:t xml:space="preserve"> in a s</w:t>
      </w:r>
      <w:r w:rsidR="00A36047" w:rsidRPr="00BA4654">
        <w:rPr>
          <w:rFonts w:ascii="Gill Sans MT" w:hAnsi="Gill Sans MT"/>
        </w:rPr>
        <w:t>tyle reminiscent of Private Eye</w:t>
      </w:r>
      <w:r w:rsidR="00F70A25">
        <w:rPr>
          <w:rFonts w:ascii="Gill Sans MT" w:hAnsi="Gill Sans MT"/>
        </w:rPr>
        <w:t>.</w:t>
      </w:r>
      <w:r w:rsidR="00F70A25">
        <w:rPr>
          <w:rStyle w:val="FootnoteReference"/>
          <w:rFonts w:ascii="Gill Sans MT" w:hAnsi="Gill Sans MT"/>
        </w:rPr>
        <w:footnoteReference w:id="5"/>
      </w:r>
      <w:r w:rsidR="00F70A25">
        <w:rPr>
          <w:rFonts w:ascii="Gill Sans MT" w:hAnsi="Gill Sans MT"/>
        </w:rPr>
        <w:t xml:space="preserve">  And </w:t>
      </w:r>
      <w:r w:rsidR="00EC2006">
        <w:rPr>
          <w:rFonts w:ascii="Gill Sans MT" w:hAnsi="Gill Sans MT"/>
        </w:rPr>
        <w:t>these</w:t>
      </w:r>
      <w:r w:rsidR="00F70A25">
        <w:rPr>
          <w:rFonts w:ascii="Gill Sans MT" w:hAnsi="Gill Sans MT"/>
        </w:rPr>
        <w:t xml:space="preserve"> personal excess</w:t>
      </w:r>
      <w:r w:rsidR="00EC2006">
        <w:rPr>
          <w:rFonts w:ascii="Gill Sans MT" w:hAnsi="Gill Sans MT"/>
        </w:rPr>
        <w:t>es are</w:t>
      </w:r>
      <w:r w:rsidR="00F70A25">
        <w:rPr>
          <w:rFonts w:ascii="Gill Sans MT" w:hAnsi="Gill Sans MT"/>
        </w:rPr>
        <w:t xml:space="preserve"> of course connected to Trump’s political excesses, and his</w:t>
      </w:r>
      <w:r w:rsidR="00306469">
        <w:rPr>
          <w:rFonts w:ascii="Gill Sans MT" w:hAnsi="Gill Sans MT"/>
        </w:rPr>
        <w:t xml:space="preserve"> unwillingness to accept </w:t>
      </w:r>
      <w:r w:rsidR="00F70A25">
        <w:rPr>
          <w:rFonts w:ascii="Gill Sans MT" w:hAnsi="Gill Sans MT"/>
        </w:rPr>
        <w:t xml:space="preserve">any of the conventional constraints on his power while </w:t>
      </w:r>
      <w:r w:rsidR="00306469">
        <w:rPr>
          <w:rFonts w:ascii="Gill Sans MT" w:hAnsi="Gill Sans MT"/>
        </w:rPr>
        <w:t>in governmen</w:t>
      </w:r>
      <w:r w:rsidR="00F70A25">
        <w:rPr>
          <w:rFonts w:ascii="Gill Sans MT" w:hAnsi="Gill Sans MT"/>
        </w:rPr>
        <w:t>t.</w:t>
      </w:r>
    </w:p>
    <w:p w14:paraId="7A416DD1" w14:textId="4F00AB50" w:rsidR="00BC0A6F" w:rsidRDefault="00BC0A6F" w:rsidP="00BC0A6F">
      <w:pPr>
        <w:rPr>
          <w:rFonts w:ascii="Gill Sans MT" w:hAnsi="Gill Sans MT"/>
        </w:rPr>
      </w:pPr>
    </w:p>
    <w:p w14:paraId="67B8FF44" w14:textId="77777777" w:rsidR="001406E9" w:rsidRDefault="001406E9" w:rsidP="00BC0A6F">
      <w:pPr>
        <w:rPr>
          <w:rFonts w:ascii="Gill Sans MT" w:hAnsi="Gill Sans MT"/>
        </w:rPr>
      </w:pPr>
    </w:p>
    <w:p w14:paraId="3B1EE1B0" w14:textId="77777777" w:rsidR="00BC0A6F" w:rsidRDefault="00BC0A6F" w:rsidP="00BC0A6F">
      <w:pPr>
        <w:rPr>
          <w:rFonts w:ascii="Gill Sans MT" w:hAnsi="Gill Sans MT"/>
        </w:rPr>
      </w:pPr>
    </w:p>
    <w:p w14:paraId="0578CA88" w14:textId="2A5A63AB" w:rsidR="008D3BDA" w:rsidRDefault="00BC0A6F" w:rsidP="00EC2006">
      <w:pPr>
        <w:jc w:val="both"/>
        <w:rPr>
          <w:rFonts w:ascii="Gill Sans MT" w:hAnsi="Gill Sans MT"/>
        </w:rPr>
      </w:pPr>
      <w:r>
        <w:rPr>
          <w:rFonts w:ascii="Gill Sans MT" w:hAnsi="Gill Sans MT"/>
        </w:rPr>
        <w:t xml:space="preserve">But </w:t>
      </w:r>
      <w:r w:rsidR="00C81271">
        <w:rPr>
          <w:rFonts w:ascii="Gill Sans MT" w:hAnsi="Gill Sans MT"/>
        </w:rPr>
        <w:t>crucially</w:t>
      </w:r>
      <w:r w:rsidR="002A5EE8">
        <w:rPr>
          <w:rFonts w:ascii="Gill Sans MT" w:hAnsi="Gill Sans MT"/>
        </w:rPr>
        <w:t>,</w:t>
      </w:r>
      <w:r w:rsidR="00C81271">
        <w:rPr>
          <w:rFonts w:ascii="Gill Sans MT" w:hAnsi="Gill Sans MT"/>
        </w:rPr>
        <w:t xml:space="preserve"> </w:t>
      </w:r>
      <w:proofErr w:type="spellStart"/>
      <w:r>
        <w:rPr>
          <w:rFonts w:ascii="Gill Sans MT" w:hAnsi="Gill Sans MT"/>
        </w:rPr>
        <w:t>Kuhner</w:t>
      </w:r>
      <w:proofErr w:type="spellEnd"/>
      <w:r>
        <w:rPr>
          <w:rFonts w:ascii="Gill Sans MT" w:hAnsi="Gill Sans MT"/>
        </w:rPr>
        <w:t xml:space="preserve"> </w:t>
      </w:r>
      <w:proofErr w:type="gramStart"/>
      <w:r>
        <w:rPr>
          <w:rFonts w:ascii="Gill Sans MT" w:hAnsi="Gill Sans MT"/>
        </w:rPr>
        <w:t>doesn’t</w:t>
      </w:r>
      <w:proofErr w:type="gramEnd"/>
      <w:r>
        <w:rPr>
          <w:rFonts w:ascii="Gill Sans MT" w:hAnsi="Gill Sans MT"/>
        </w:rPr>
        <w:t xml:space="preserve"> </w:t>
      </w:r>
      <w:r w:rsidR="00BB65D6">
        <w:rPr>
          <w:rFonts w:ascii="Gill Sans MT" w:hAnsi="Gill Sans MT"/>
        </w:rPr>
        <w:t>approach Trump as an isolated deviation</w:t>
      </w:r>
      <w:r w:rsidR="00C81271">
        <w:rPr>
          <w:rFonts w:ascii="Gill Sans MT" w:hAnsi="Gill Sans MT"/>
        </w:rPr>
        <w:t xml:space="preserve"> from otherwise good government</w:t>
      </w:r>
      <w:r w:rsidR="00BB65D6">
        <w:rPr>
          <w:rFonts w:ascii="Gill Sans MT" w:hAnsi="Gill Sans MT"/>
        </w:rPr>
        <w:t xml:space="preserve">, with the constitutional course </w:t>
      </w:r>
      <w:r w:rsidR="00EC2006">
        <w:rPr>
          <w:rFonts w:ascii="Gill Sans MT" w:hAnsi="Gill Sans MT"/>
        </w:rPr>
        <w:t xml:space="preserve">quickly </w:t>
      </w:r>
      <w:r w:rsidR="00BB65D6">
        <w:rPr>
          <w:rFonts w:ascii="Gill Sans MT" w:hAnsi="Gill Sans MT"/>
        </w:rPr>
        <w:t>to be corrected</w:t>
      </w:r>
      <w:r w:rsidRPr="00BA4654">
        <w:rPr>
          <w:rFonts w:ascii="Gill Sans MT" w:hAnsi="Gill Sans MT"/>
        </w:rPr>
        <w:t xml:space="preserve"> </w:t>
      </w:r>
      <w:r w:rsidR="00BB65D6">
        <w:rPr>
          <w:rFonts w:ascii="Gill Sans MT" w:hAnsi="Gill Sans MT"/>
        </w:rPr>
        <w:t xml:space="preserve">by his defeat in 2020.  Instead, </w:t>
      </w:r>
      <w:proofErr w:type="spellStart"/>
      <w:r w:rsidR="00EC2006">
        <w:rPr>
          <w:rFonts w:ascii="Gill Sans MT" w:hAnsi="Gill Sans MT"/>
        </w:rPr>
        <w:t>Kuhner</w:t>
      </w:r>
      <w:proofErr w:type="spellEnd"/>
      <w:r w:rsidR="00EC2006">
        <w:rPr>
          <w:rFonts w:ascii="Gill Sans MT" w:hAnsi="Gill Sans MT"/>
        </w:rPr>
        <w:t xml:space="preserve"> </w:t>
      </w:r>
      <w:r w:rsidR="00BB65D6">
        <w:rPr>
          <w:rFonts w:ascii="Gill Sans MT" w:hAnsi="Gill Sans MT"/>
        </w:rPr>
        <w:t xml:space="preserve">argues that </w:t>
      </w:r>
      <w:r w:rsidRPr="00BA4654">
        <w:rPr>
          <w:rFonts w:ascii="Gill Sans MT" w:hAnsi="Gill Sans MT"/>
        </w:rPr>
        <w:t>‘the challenge isn’t just to remove Trump’ but ‘to defeat the form of government bound up with his regime’</w:t>
      </w:r>
      <w:r w:rsidR="00EC2006">
        <w:rPr>
          <w:rFonts w:ascii="Gill Sans MT" w:hAnsi="Gill Sans MT"/>
        </w:rPr>
        <w:t>.</w:t>
      </w:r>
      <w:r w:rsidR="00EC2006">
        <w:rPr>
          <w:rStyle w:val="FootnoteReference"/>
          <w:rFonts w:ascii="Gill Sans MT" w:hAnsi="Gill Sans MT"/>
        </w:rPr>
        <w:footnoteReference w:id="6"/>
      </w:r>
      <w:r w:rsidR="00EC2006">
        <w:rPr>
          <w:rFonts w:ascii="Gill Sans MT" w:hAnsi="Gill Sans MT"/>
        </w:rPr>
        <w:t xml:space="preserve">  </w:t>
      </w:r>
      <w:r w:rsidR="00364FDC">
        <w:rPr>
          <w:rFonts w:ascii="Gill Sans MT" w:hAnsi="Gill Sans MT"/>
        </w:rPr>
        <w:t xml:space="preserve">This becomes even more important in </w:t>
      </w:r>
      <w:r w:rsidR="00C81271">
        <w:rPr>
          <w:rFonts w:ascii="Gill Sans MT" w:hAnsi="Gill Sans MT"/>
        </w:rPr>
        <w:t>the</w:t>
      </w:r>
      <w:r w:rsidR="00364FDC">
        <w:rPr>
          <w:rFonts w:ascii="Gill Sans MT" w:hAnsi="Gill Sans MT"/>
        </w:rPr>
        <w:t xml:space="preserve"> post-Trump era, </w:t>
      </w:r>
      <w:r w:rsidR="002A5EE8">
        <w:rPr>
          <w:rFonts w:ascii="Gill Sans MT" w:hAnsi="Gill Sans MT"/>
        </w:rPr>
        <w:t xml:space="preserve">his reign </w:t>
      </w:r>
      <w:r w:rsidR="002A5EE8">
        <w:rPr>
          <w:rFonts w:ascii="Gill Sans MT" w:eastAsia="Times New Roman" w:hAnsi="Gill Sans MT"/>
        </w:rPr>
        <w:t>ending</w:t>
      </w:r>
      <w:r w:rsidR="00364FDC" w:rsidRPr="00C858B7">
        <w:rPr>
          <w:rFonts w:ascii="Gill Sans MT" w:eastAsia="Times New Roman" w:hAnsi="Gill Sans MT"/>
        </w:rPr>
        <w:t xml:space="preserve"> </w:t>
      </w:r>
      <w:r w:rsidR="00364FDC">
        <w:rPr>
          <w:rFonts w:ascii="Gill Sans MT" w:eastAsia="Times New Roman" w:hAnsi="Gill Sans MT"/>
        </w:rPr>
        <w:t xml:space="preserve">in </w:t>
      </w:r>
      <w:r w:rsidR="00364FDC" w:rsidRPr="00C858B7">
        <w:rPr>
          <w:rFonts w:ascii="Gill Sans MT" w:eastAsia="Times New Roman" w:hAnsi="Gill Sans MT"/>
        </w:rPr>
        <w:t xml:space="preserve">predictable </w:t>
      </w:r>
      <w:r w:rsidR="00EC2006" w:rsidRPr="00C858B7">
        <w:rPr>
          <w:rFonts w:ascii="Gill Sans MT" w:eastAsia="Times New Roman" w:hAnsi="Gill Sans MT"/>
        </w:rPr>
        <w:t>ignominy</w:t>
      </w:r>
      <w:r w:rsidR="00364FDC" w:rsidRPr="00C858B7">
        <w:rPr>
          <w:rFonts w:ascii="Gill Sans MT" w:eastAsia="Times New Roman" w:hAnsi="Gill Sans MT"/>
        </w:rPr>
        <w:t xml:space="preserve"> </w:t>
      </w:r>
      <w:r w:rsidR="00364FDC">
        <w:rPr>
          <w:rFonts w:ascii="Gill Sans MT" w:eastAsia="Times New Roman" w:hAnsi="Gill Sans MT"/>
        </w:rPr>
        <w:t>with</w:t>
      </w:r>
      <w:r w:rsidR="00364FDC" w:rsidRPr="00C858B7">
        <w:rPr>
          <w:rFonts w:ascii="Gill Sans MT" w:eastAsia="Times New Roman" w:hAnsi="Gill Sans MT"/>
        </w:rPr>
        <w:t xml:space="preserve"> the </w:t>
      </w:r>
      <w:r w:rsidR="00C81271">
        <w:rPr>
          <w:rFonts w:ascii="Gill Sans MT" w:eastAsia="Times New Roman" w:hAnsi="Gill Sans MT"/>
        </w:rPr>
        <w:t xml:space="preserve">then </w:t>
      </w:r>
      <w:r w:rsidR="00364FDC" w:rsidRPr="00C858B7">
        <w:rPr>
          <w:rFonts w:ascii="Gill Sans MT" w:eastAsia="Times New Roman" w:hAnsi="Gill Sans MT"/>
        </w:rPr>
        <w:t>President</w:t>
      </w:r>
      <w:r w:rsidR="00C81271">
        <w:rPr>
          <w:rFonts w:ascii="Gill Sans MT" w:eastAsia="Times New Roman" w:hAnsi="Gill Sans MT"/>
        </w:rPr>
        <w:t xml:space="preserve"> baselessly questioning the legitimacy of the 2020 election</w:t>
      </w:r>
      <w:r w:rsidR="00EC2006">
        <w:rPr>
          <w:rFonts w:ascii="Gill Sans MT" w:eastAsia="Times New Roman" w:hAnsi="Gill Sans MT"/>
        </w:rPr>
        <w:t xml:space="preserve"> before the votes had been counted, launching a succession of futile legal challenges to the results,</w:t>
      </w:r>
      <w:r w:rsidR="00364FDC" w:rsidRPr="00C858B7">
        <w:rPr>
          <w:rFonts w:ascii="Gill Sans MT" w:eastAsia="Times New Roman" w:hAnsi="Gill Sans MT"/>
        </w:rPr>
        <w:t xml:space="preserve"> </w:t>
      </w:r>
      <w:r w:rsidR="002A5EE8">
        <w:rPr>
          <w:rFonts w:ascii="Gill Sans MT" w:eastAsia="Times New Roman" w:hAnsi="Gill Sans MT"/>
        </w:rPr>
        <w:t>and</w:t>
      </w:r>
      <w:r w:rsidR="00EC2006">
        <w:rPr>
          <w:rFonts w:ascii="Gill Sans MT" w:eastAsia="Times New Roman" w:hAnsi="Gill Sans MT"/>
        </w:rPr>
        <w:t xml:space="preserve"> then</w:t>
      </w:r>
      <w:r w:rsidR="00C81271">
        <w:rPr>
          <w:rFonts w:ascii="Gill Sans MT" w:eastAsia="Times New Roman" w:hAnsi="Gill Sans MT"/>
        </w:rPr>
        <w:t xml:space="preserve"> </w:t>
      </w:r>
      <w:r w:rsidR="00364FDC" w:rsidRPr="00C858B7">
        <w:rPr>
          <w:rFonts w:ascii="Gill Sans MT" w:eastAsia="Times New Roman" w:hAnsi="Gill Sans MT"/>
        </w:rPr>
        <w:t>inciting protestors to raid the Capitol Building</w:t>
      </w:r>
      <w:r w:rsidR="00EC2006">
        <w:rPr>
          <w:rFonts w:ascii="Gill Sans MT" w:eastAsia="Times New Roman" w:hAnsi="Gill Sans MT"/>
        </w:rPr>
        <w:t xml:space="preserve"> following his defeat</w:t>
      </w:r>
      <w:r w:rsidR="00C81271">
        <w:rPr>
          <w:rFonts w:ascii="Gill Sans MT" w:eastAsia="Times New Roman" w:hAnsi="Gill Sans MT"/>
        </w:rPr>
        <w:t xml:space="preserve">.  </w:t>
      </w:r>
      <w:r w:rsidR="00EC2006">
        <w:rPr>
          <w:rFonts w:ascii="Gill Sans MT" w:eastAsia="Times New Roman" w:hAnsi="Gill Sans MT"/>
        </w:rPr>
        <w:t>With such a track record, it</w:t>
      </w:r>
      <w:r w:rsidR="00C81271">
        <w:rPr>
          <w:rFonts w:ascii="Gill Sans MT" w:eastAsia="Times New Roman" w:hAnsi="Gill Sans MT"/>
        </w:rPr>
        <w:t xml:space="preserve"> would be easy t</w:t>
      </w:r>
      <w:r w:rsidR="00364FDC">
        <w:rPr>
          <w:rFonts w:ascii="Gill Sans MT" w:eastAsia="Times New Roman" w:hAnsi="Gill Sans MT"/>
        </w:rPr>
        <w:t xml:space="preserve">o cast Trump as an erratic but </w:t>
      </w:r>
      <w:r w:rsidR="00C81271">
        <w:rPr>
          <w:rFonts w:ascii="Gill Sans MT" w:eastAsia="Times New Roman" w:hAnsi="Gill Sans MT"/>
        </w:rPr>
        <w:t xml:space="preserve">ultimately </w:t>
      </w:r>
      <w:r w:rsidR="00364FDC">
        <w:rPr>
          <w:rFonts w:ascii="Gill Sans MT" w:eastAsia="Times New Roman" w:hAnsi="Gill Sans MT"/>
        </w:rPr>
        <w:t>isolated villain, unable to control the forces he unleashed</w:t>
      </w:r>
      <w:r w:rsidR="0096637A">
        <w:rPr>
          <w:rFonts w:ascii="Gill Sans MT" w:eastAsia="Times New Roman" w:hAnsi="Gill Sans MT"/>
        </w:rPr>
        <w:t xml:space="preserve"> on a just-about-still-standing establishment</w:t>
      </w:r>
      <w:r w:rsidR="00C81271">
        <w:rPr>
          <w:rFonts w:ascii="Gill Sans MT" w:eastAsia="Times New Roman" w:hAnsi="Gill Sans MT"/>
        </w:rPr>
        <w:t>.  Yet this</w:t>
      </w:r>
      <w:r w:rsidR="00364FDC">
        <w:rPr>
          <w:rFonts w:ascii="Gill Sans MT" w:eastAsia="Times New Roman" w:hAnsi="Gill Sans MT"/>
        </w:rPr>
        <w:t xml:space="preserve"> would underplay </w:t>
      </w:r>
      <w:r w:rsidR="00EC2006">
        <w:rPr>
          <w:rFonts w:ascii="Gill Sans MT" w:eastAsia="Times New Roman" w:hAnsi="Gill Sans MT"/>
        </w:rPr>
        <w:t xml:space="preserve">both </w:t>
      </w:r>
      <w:r w:rsidR="00364FDC">
        <w:rPr>
          <w:rFonts w:ascii="Gill Sans MT" w:eastAsia="Times New Roman" w:hAnsi="Gill Sans MT"/>
        </w:rPr>
        <w:t>the extent of the challenge which remains in his wake</w:t>
      </w:r>
      <w:r w:rsidR="00C81271">
        <w:rPr>
          <w:rFonts w:ascii="Gill Sans MT" w:eastAsia="Times New Roman" w:hAnsi="Gill Sans MT"/>
        </w:rPr>
        <w:t xml:space="preserve">, </w:t>
      </w:r>
      <w:proofErr w:type="gramStart"/>
      <w:r w:rsidR="00C81271">
        <w:rPr>
          <w:rFonts w:ascii="Gill Sans MT" w:eastAsia="Times New Roman" w:hAnsi="Gill Sans MT"/>
        </w:rPr>
        <w:t>and also</w:t>
      </w:r>
      <w:proofErr w:type="gramEnd"/>
      <w:r w:rsidR="00C81271">
        <w:rPr>
          <w:rFonts w:ascii="Gill Sans MT" w:eastAsia="Times New Roman" w:hAnsi="Gill Sans MT"/>
        </w:rPr>
        <w:t xml:space="preserve"> the potential for Trump’s return.  This cannot be ruled out in 2024, whether in the form of a second run by Trump, or a</w:t>
      </w:r>
      <w:r w:rsidR="002A5EE8">
        <w:rPr>
          <w:rFonts w:ascii="Gill Sans MT" w:eastAsia="Times New Roman" w:hAnsi="Gill Sans MT"/>
        </w:rPr>
        <w:t xml:space="preserve"> </w:t>
      </w:r>
      <w:r w:rsidR="00C81271">
        <w:rPr>
          <w:rFonts w:ascii="Gill Sans MT" w:eastAsia="Times New Roman" w:hAnsi="Gill Sans MT"/>
        </w:rPr>
        <w:t>Trump-</w:t>
      </w:r>
      <w:proofErr w:type="spellStart"/>
      <w:r w:rsidR="00C81271">
        <w:rPr>
          <w:rFonts w:ascii="Gill Sans MT" w:eastAsia="Times New Roman" w:hAnsi="Gill Sans MT"/>
        </w:rPr>
        <w:t>esque</w:t>
      </w:r>
      <w:proofErr w:type="spellEnd"/>
      <w:r w:rsidR="00C81271">
        <w:rPr>
          <w:rFonts w:ascii="Gill Sans MT" w:eastAsia="Times New Roman" w:hAnsi="Gill Sans MT"/>
        </w:rPr>
        <w:t xml:space="preserve"> candidate, given his continuing control over the Republican party, his galvanising </w:t>
      </w:r>
      <w:r w:rsidR="00A93EDA">
        <w:rPr>
          <w:rFonts w:ascii="Gill Sans MT" w:eastAsia="Times New Roman" w:hAnsi="Gill Sans MT"/>
        </w:rPr>
        <w:t>influence on the American right,</w:t>
      </w:r>
      <w:r w:rsidR="00C81271">
        <w:rPr>
          <w:rFonts w:ascii="Gill Sans MT" w:eastAsia="Times New Roman" w:hAnsi="Gill Sans MT"/>
        </w:rPr>
        <w:t xml:space="preserve"> and his bruised ego.</w:t>
      </w:r>
    </w:p>
    <w:p w14:paraId="0B39D903" w14:textId="42DD4FB2" w:rsidR="00C858B7" w:rsidRPr="00BA4654" w:rsidRDefault="00EC2006" w:rsidP="009C3F9E">
      <w:pPr>
        <w:jc w:val="both"/>
        <w:rPr>
          <w:rFonts w:ascii="Gill Sans MT" w:hAnsi="Gill Sans MT"/>
        </w:rPr>
      </w:pPr>
      <w:r>
        <w:rPr>
          <w:rFonts w:ascii="Gill Sans MT" w:hAnsi="Gill Sans MT"/>
        </w:rPr>
        <w:t xml:space="preserve">This context </w:t>
      </w:r>
      <w:r w:rsidR="009C3F9E">
        <w:rPr>
          <w:rFonts w:ascii="Gill Sans MT" w:hAnsi="Gill Sans MT"/>
        </w:rPr>
        <w:t>shows the value of</w:t>
      </w:r>
      <w:r>
        <w:rPr>
          <w:rFonts w:ascii="Gill Sans MT" w:hAnsi="Gill Sans MT"/>
        </w:rPr>
        <w:t xml:space="preserve"> </w:t>
      </w:r>
      <w:proofErr w:type="spellStart"/>
      <w:r>
        <w:rPr>
          <w:rFonts w:ascii="Gill Sans MT" w:hAnsi="Gill Sans MT"/>
        </w:rPr>
        <w:t>Kuhner’s</w:t>
      </w:r>
      <w:proofErr w:type="spellEnd"/>
      <w:r>
        <w:rPr>
          <w:rFonts w:ascii="Gill Sans MT" w:hAnsi="Gill Sans MT"/>
        </w:rPr>
        <w:t xml:space="preserve"> book, because his analysis explains how it was the</w:t>
      </w:r>
      <w:r w:rsidR="00BE0D5B">
        <w:rPr>
          <w:rFonts w:ascii="Gill Sans MT" w:hAnsi="Gill Sans MT"/>
        </w:rPr>
        <w:t xml:space="preserve"> American</w:t>
      </w:r>
      <w:r>
        <w:rPr>
          <w:rFonts w:ascii="Gill Sans MT" w:hAnsi="Gill Sans MT"/>
        </w:rPr>
        <w:t xml:space="preserve"> political system which </w:t>
      </w:r>
      <w:r w:rsidR="00BE0D5B">
        <w:rPr>
          <w:rFonts w:ascii="Gill Sans MT" w:hAnsi="Gill Sans MT"/>
        </w:rPr>
        <w:t>ultimately</w:t>
      </w:r>
      <w:r>
        <w:rPr>
          <w:rFonts w:ascii="Gill Sans MT" w:hAnsi="Gill Sans MT"/>
        </w:rPr>
        <w:t xml:space="preserve"> created Trump.</w:t>
      </w:r>
      <w:r w:rsidR="00517F0E">
        <w:rPr>
          <w:rFonts w:ascii="Gill Sans MT" w:hAnsi="Gill Sans MT"/>
        </w:rPr>
        <w:t xml:space="preserve">  </w:t>
      </w:r>
      <w:r w:rsidR="00BB65D6">
        <w:rPr>
          <w:rFonts w:ascii="Gill Sans MT" w:hAnsi="Gill Sans MT"/>
        </w:rPr>
        <w:t xml:space="preserve">It is in exposing the nature of the relationship between corruption, </w:t>
      </w:r>
      <w:proofErr w:type="gramStart"/>
      <w:r w:rsidR="00BB65D6">
        <w:rPr>
          <w:rFonts w:ascii="Gill Sans MT" w:hAnsi="Gill Sans MT"/>
        </w:rPr>
        <w:t>cash</w:t>
      </w:r>
      <w:proofErr w:type="gramEnd"/>
      <w:r w:rsidR="00BB65D6">
        <w:rPr>
          <w:rFonts w:ascii="Gill Sans MT" w:hAnsi="Gill Sans MT"/>
        </w:rPr>
        <w:t xml:space="preserve"> and the constitution that </w:t>
      </w:r>
      <w:proofErr w:type="spellStart"/>
      <w:r w:rsidR="00BB65D6">
        <w:rPr>
          <w:rFonts w:ascii="Gill Sans MT" w:hAnsi="Gill Sans MT"/>
        </w:rPr>
        <w:t>Kuhner</w:t>
      </w:r>
      <w:proofErr w:type="spellEnd"/>
      <w:r w:rsidR="00011DA1">
        <w:rPr>
          <w:rFonts w:ascii="Gill Sans MT" w:hAnsi="Gill Sans MT"/>
        </w:rPr>
        <w:t xml:space="preserve"> </w:t>
      </w:r>
      <w:r w:rsidR="00BB65D6">
        <w:rPr>
          <w:rFonts w:ascii="Gill Sans MT" w:hAnsi="Gill Sans MT"/>
        </w:rPr>
        <w:t>provides the greatest insights.</w:t>
      </w:r>
      <w:r w:rsidR="006F465C">
        <w:rPr>
          <w:rFonts w:ascii="Gill Sans MT" w:hAnsi="Gill Sans MT"/>
        </w:rPr>
        <w:t xml:space="preserve">  He exposes a crucial disjunction: while ‘the Constitution is silent on all matters of money in politics’, in reality </w:t>
      </w:r>
      <w:r w:rsidR="00690C9C" w:rsidRPr="00BA4654">
        <w:rPr>
          <w:rFonts w:ascii="Gill Sans MT" w:hAnsi="Gill Sans MT"/>
        </w:rPr>
        <w:t>‘it’s all about the money’</w:t>
      </w:r>
      <w:r w:rsidR="006F465C">
        <w:rPr>
          <w:rFonts w:ascii="Gill Sans MT" w:hAnsi="Gill Sans MT"/>
        </w:rPr>
        <w:t>.</w:t>
      </w:r>
      <w:r w:rsidR="00011DA1">
        <w:rPr>
          <w:rStyle w:val="FootnoteReference"/>
          <w:rFonts w:ascii="Gill Sans MT" w:hAnsi="Gill Sans MT"/>
        </w:rPr>
        <w:footnoteReference w:id="7"/>
      </w:r>
      <w:r w:rsidR="00C858B7">
        <w:rPr>
          <w:rFonts w:ascii="Gill Sans MT" w:hAnsi="Gill Sans MT"/>
        </w:rPr>
        <w:t xml:space="preserve">  </w:t>
      </w:r>
      <w:proofErr w:type="spellStart"/>
      <w:r w:rsidR="00BE0D5B">
        <w:rPr>
          <w:rFonts w:ascii="Gill Sans MT" w:hAnsi="Gill Sans MT"/>
        </w:rPr>
        <w:t>Kuhner</w:t>
      </w:r>
      <w:proofErr w:type="spellEnd"/>
      <w:r w:rsidR="00BE0D5B">
        <w:rPr>
          <w:rFonts w:ascii="Gill Sans MT" w:hAnsi="Gill Sans MT"/>
        </w:rPr>
        <w:t xml:space="preserve"> exploits this</w:t>
      </w:r>
      <w:r w:rsidR="002F688D">
        <w:rPr>
          <w:rFonts w:ascii="Gill Sans MT" w:hAnsi="Gill Sans MT"/>
        </w:rPr>
        <w:t xml:space="preserve"> d</w:t>
      </w:r>
      <w:r w:rsidR="00C858B7">
        <w:rPr>
          <w:rFonts w:ascii="Gill Sans MT" w:hAnsi="Gill Sans MT"/>
        </w:rPr>
        <w:t xml:space="preserve">issonance between </w:t>
      </w:r>
      <w:r w:rsidR="00BE0D5B">
        <w:rPr>
          <w:rFonts w:ascii="Gill Sans MT" w:hAnsi="Gill Sans MT"/>
        </w:rPr>
        <w:t xml:space="preserve">the </w:t>
      </w:r>
      <w:r w:rsidR="00C858B7">
        <w:rPr>
          <w:rFonts w:ascii="Gill Sans MT" w:hAnsi="Gill Sans MT"/>
        </w:rPr>
        <w:t>f</w:t>
      </w:r>
      <w:r w:rsidR="00C858B7" w:rsidRPr="00BA4654">
        <w:rPr>
          <w:rFonts w:ascii="Gill Sans MT" w:hAnsi="Gill Sans MT"/>
        </w:rPr>
        <w:t xml:space="preserve">orm and </w:t>
      </w:r>
      <w:r w:rsidR="00BE0D5B">
        <w:rPr>
          <w:rFonts w:ascii="Gill Sans MT" w:hAnsi="Gill Sans MT"/>
        </w:rPr>
        <w:t xml:space="preserve">the </w:t>
      </w:r>
      <w:r w:rsidR="00C858B7" w:rsidRPr="00BA4654">
        <w:rPr>
          <w:rFonts w:ascii="Gill Sans MT" w:hAnsi="Gill Sans MT"/>
        </w:rPr>
        <w:t xml:space="preserve">substance </w:t>
      </w:r>
      <w:r w:rsidR="00BE0D5B">
        <w:rPr>
          <w:rFonts w:ascii="Gill Sans MT" w:hAnsi="Gill Sans MT"/>
        </w:rPr>
        <w:t>of</w:t>
      </w:r>
      <w:r w:rsidR="00C858B7" w:rsidRPr="00BA4654">
        <w:rPr>
          <w:rFonts w:ascii="Gill Sans MT" w:hAnsi="Gill Sans MT"/>
        </w:rPr>
        <w:t xml:space="preserve"> </w:t>
      </w:r>
      <w:r w:rsidR="00BE0D5B">
        <w:rPr>
          <w:rFonts w:ascii="Gill Sans MT" w:hAnsi="Gill Sans MT"/>
        </w:rPr>
        <w:t xml:space="preserve">the </w:t>
      </w:r>
      <w:r w:rsidR="00C858B7" w:rsidRPr="00BA4654">
        <w:rPr>
          <w:rFonts w:ascii="Gill Sans MT" w:hAnsi="Gill Sans MT"/>
        </w:rPr>
        <w:t>constitution</w:t>
      </w:r>
      <w:r w:rsidR="00BE0D5B">
        <w:rPr>
          <w:rFonts w:ascii="Gill Sans MT" w:hAnsi="Gill Sans MT"/>
        </w:rPr>
        <w:t xml:space="preserve"> to develop a </w:t>
      </w:r>
      <w:r w:rsidR="002F688D">
        <w:rPr>
          <w:rFonts w:ascii="Gill Sans MT" w:hAnsi="Gill Sans MT"/>
        </w:rPr>
        <w:t>revealing account of</w:t>
      </w:r>
      <w:r w:rsidR="00D73710">
        <w:rPr>
          <w:rFonts w:ascii="Gill Sans MT" w:hAnsi="Gill Sans MT"/>
        </w:rPr>
        <w:t xml:space="preserve"> </w:t>
      </w:r>
      <w:r w:rsidR="002F688D">
        <w:rPr>
          <w:rFonts w:ascii="Gill Sans MT" w:hAnsi="Gill Sans MT"/>
        </w:rPr>
        <w:t xml:space="preserve">the way </w:t>
      </w:r>
      <w:r w:rsidR="00BE0D5B">
        <w:rPr>
          <w:rFonts w:ascii="Gill Sans MT" w:hAnsi="Gill Sans MT"/>
        </w:rPr>
        <w:t xml:space="preserve">in which </w:t>
      </w:r>
      <w:r w:rsidR="002F688D">
        <w:rPr>
          <w:rFonts w:ascii="Gill Sans MT" w:hAnsi="Gill Sans MT"/>
        </w:rPr>
        <w:t>a kleptocracy has insinuated itself beneath the folds of a republic.</w:t>
      </w:r>
      <w:r w:rsidR="00CD5065">
        <w:rPr>
          <w:rStyle w:val="FootnoteReference"/>
          <w:rFonts w:ascii="Gill Sans MT" w:hAnsi="Gill Sans MT"/>
        </w:rPr>
        <w:footnoteReference w:id="8"/>
      </w:r>
    </w:p>
    <w:p w14:paraId="02245A28" w14:textId="009280D5" w:rsidR="00AA6416" w:rsidRDefault="0084289A" w:rsidP="003E1B69">
      <w:pPr>
        <w:jc w:val="both"/>
        <w:rPr>
          <w:rFonts w:ascii="Gill Sans MT" w:hAnsi="Gill Sans MT"/>
        </w:rPr>
      </w:pPr>
      <w:r>
        <w:rPr>
          <w:rFonts w:ascii="Gill Sans MT" w:hAnsi="Gill Sans MT"/>
        </w:rPr>
        <w:t xml:space="preserve">For </w:t>
      </w:r>
      <w:proofErr w:type="spellStart"/>
      <w:r>
        <w:rPr>
          <w:rFonts w:ascii="Gill Sans MT" w:hAnsi="Gill Sans MT"/>
        </w:rPr>
        <w:t>Kuhner</w:t>
      </w:r>
      <w:proofErr w:type="spellEnd"/>
      <w:r>
        <w:rPr>
          <w:rFonts w:ascii="Gill Sans MT" w:hAnsi="Gill Sans MT"/>
        </w:rPr>
        <w:t xml:space="preserve"> (quoting Andrew </w:t>
      </w:r>
      <w:proofErr w:type="spellStart"/>
      <w:r>
        <w:rPr>
          <w:rFonts w:ascii="Gill Sans MT" w:hAnsi="Gill Sans MT"/>
        </w:rPr>
        <w:t>Wedeman</w:t>
      </w:r>
      <w:proofErr w:type="spellEnd"/>
      <w:r>
        <w:rPr>
          <w:rFonts w:ascii="Gill Sans MT" w:hAnsi="Gill Sans MT"/>
        </w:rPr>
        <w:t>), k</w:t>
      </w:r>
      <w:r w:rsidR="00D03BCF" w:rsidRPr="00BA4654">
        <w:rPr>
          <w:rFonts w:ascii="Gill Sans MT" w:hAnsi="Gill Sans MT"/>
        </w:rPr>
        <w:t xml:space="preserve">leptocracy is a form of government where ‘corrupt officials </w:t>
      </w:r>
      <w:r w:rsidR="00D03BCF" w:rsidRPr="0084289A">
        <w:rPr>
          <w:rFonts w:ascii="Gill Sans MT" w:hAnsi="Gill Sans MT"/>
          <w:i/>
          <w:iCs/>
        </w:rPr>
        <w:t>transform</w:t>
      </w:r>
      <w:r w:rsidR="00D03BCF" w:rsidRPr="00BA4654">
        <w:rPr>
          <w:rFonts w:ascii="Gill Sans MT" w:hAnsi="Gill Sans MT"/>
        </w:rPr>
        <w:t xml:space="preserve"> the state into an instrument of private plunder’</w:t>
      </w:r>
      <w:r>
        <w:rPr>
          <w:rFonts w:ascii="Gill Sans MT" w:hAnsi="Gill Sans MT"/>
        </w:rPr>
        <w:t>.</w:t>
      </w:r>
      <w:r>
        <w:rPr>
          <w:rStyle w:val="FootnoteReference"/>
          <w:rFonts w:ascii="Gill Sans MT" w:hAnsi="Gill Sans MT"/>
        </w:rPr>
        <w:footnoteReference w:id="9"/>
      </w:r>
      <w:r w:rsidR="00341218">
        <w:rPr>
          <w:rFonts w:ascii="Gill Sans MT" w:hAnsi="Gill Sans MT"/>
        </w:rPr>
        <w:t xml:space="preserve">  This shows the importance of the constitution in forging a </w:t>
      </w:r>
      <w:r w:rsidR="00D03BCF" w:rsidRPr="00BA4654">
        <w:rPr>
          <w:rFonts w:ascii="Gill Sans MT" w:hAnsi="Gill Sans MT"/>
        </w:rPr>
        <w:t>‘</w:t>
      </w:r>
      <w:r w:rsidR="00D03BCF">
        <w:rPr>
          <w:rFonts w:ascii="Gill Sans MT" w:hAnsi="Gill Sans MT"/>
        </w:rPr>
        <w:t>c</w:t>
      </w:r>
      <w:r w:rsidR="00D03BCF" w:rsidRPr="00BA4654">
        <w:rPr>
          <w:rFonts w:ascii="Gill Sans MT" w:hAnsi="Gill Sans MT"/>
        </w:rPr>
        <w:t>onnection between individual and systemic corruption’</w:t>
      </w:r>
      <w:r w:rsidR="00341218">
        <w:rPr>
          <w:rFonts w:ascii="Gill Sans MT" w:hAnsi="Gill Sans MT"/>
        </w:rPr>
        <w:t>.</w:t>
      </w:r>
      <w:r w:rsidR="00341218">
        <w:rPr>
          <w:rStyle w:val="FootnoteReference"/>
          <w:rFonts w:ascii="Gill Sans MT" w:hAnsi="Gill Sans MT"/>
        </w:rPr>
        <w:footnoteReference w:id="10"/>
      </w:r>
      <w:r w:rsidR="00EE0E73">
        <w:rPr>
          <w:rFonts w:ascii="Gill Sans MT" w:hAnsi="Gill Sans MT"/>
        </w:rPr>
        <w:t xml:space="preserve">  His Presidency allowed </w:t>
      </w:r>
      <w:r w:rsidR="00D03BCF" w:rsidRPr="00BA4654">
        <w:rPr>
          <w:rFonts w:ascii="Gill Sans MT" w:hAnsi="Gill Sans MT"/>
        </w:rPr>
        <w:t>‘</w:t>
      </w:r>
      <w:r w:rsidR="00EE0E73">
        <w:rPr>
          <w:rFonts w:ascii="Gill Sans MT" w:hAnsi="Gill Sans MT"/>
        </w:rPr>
        <w:t>[</w:t>
      </w:r>
      <w:proofErr w:type="spellStart"/>
      <w:r w:rsidR="00EE0E73">
        <w:rPr>
          <w:rFonts w:ascii="Gill Sans MT" w:hAnsi="Gill Sans MT"/>
        </w:rPr>
        <w:t>i</w:t>
      </w:r>
      <w:proofErr w:type="spellEnd"/>
      <w:r w:rsidR="00EE0E73">
        <w:rPr>
          <w:rFonts w:ascii="Gill Sans MT" w:hAnsi="Gill Sans MT"/>
        </w:rPr>
        <w:t>]</w:t>
      </w:r>
      <w:proofErr w:type="spellStart"/>
      <w:r w:rsidR="00D03BCF" w:rsidRPr="00BA4654">
        <w:rPr>
          <w:rFonts w:ascii="Gill Sans MT" w:hAnsi="Gill Sans MT"/>
        </w:rPr>
        <w:t>ntegrated</w:t>
      </w:r>
      <w:proofErr w:type="spellEnd"/>
      <w:r w:rsidR="00D03BCF" w:rsidRPr="00BA4654">
        <w:rPr>
          <w:rFonts w:ascii="Gill Sans MT" w:hAnsi="Gill Sans MT"/>
        </w:rPr>
        <w:t xml:space="preserve"> networks composed of Trump’s family, advisers, cabinet members and foreign allies</w:t>
      </w:r>
      <w:r w:rsidR="002A5EE8">
        <w:rPr>
          <w:rFonts w:ascii="Gill Sans MT" w:hAnsi="Gill Sans MT"/>
        </w:rPr>
        <w:t>’ to</w:t>
      </w:r>
      <w:r w:rsidR="00D03BCF" w:rsidRPr="00BA4654">
        <w:rPr>
          <w:rFonts w:ascii="Gill Sans MT" w:hAnsi="Gill Sans MT"/>
        </w:rPr>
        <w:t xml:space="preserve"> </w:t>
      </w:r>
      <w:r w:rsidR="002A5EE8">
        <w:rPr>
          <w:rFonts w:ascii="Gill Sans MT" w:hAnsi="Gill Sans MT"/>
        </w:rPr>
        <w:t>‘</w:t>
      </w:r>
      <w:r w:rsidR="00D03BCF" w:rsidRPr="00BA4654">
        <w:rPr>
          <w:rFonts w:ascii="Gill Sans MT" w:hAnsi="Gill Sans MT"/>
        </w:rPr>
        <w:t>work… to align government agencies and institutions with members’ economic interests’</w:t>
      </w:r>
      <w:r w:rsidR="00EE0E73">
        <w:rPr>
          <w:rFonts w:ascii="Gill Sans MT" w:hAnsi="Gill Sans MT"/>
        </w:rPr>
        <w:t>.</w:t>
      </w:r>
      <w:r w:rsidR="00EE0E73">
        <w:rPr>
          <w:rStyle w:val="FootnoteReference"/>
          <w:rFonts w:ascii="Gill Sans MT" w:hAnsi="Gill Sans MT"/>
        </w:rPr>
        <w:footnoteReference w:id="11"/>
      </w:r>
      <w:r w:rsidR="00EE0E73">
        <w:rPr>
          <w:rFonts w:ascii="Gill Sans MT" w:hAnsi="Gill Sans MT"/>
        </w:rPr>
        <w:t xml:space="preserve">  And legal cover for these activities was provided within government by a Justice Department which ‘</w:t>
      </w:r>
      <w:r w:rsidR="00D03BCF" w:rsidRPr="00BA4654">
        <w:rPr>
          <w:rFonts w:ascii="Gill Sans MT" w:hAnsi="Gill Sans MT"/>
        </w:rPr>
        <w:t>has openly abandoned the rule of law’</w:t>
      </w:r>
      <w:r w:rsidR="00EE0E73">
        <w:rPr>
          <w:rFonts w:ascii="Gill Sans MT" w:hAnsi="Gill Sans MT"/>
        </w:rPr>
        <w:t xml:space="preserve"> leading to a </w:t>
      </w:r>
      <w:r w:rsidR="00D03BCF" w:rsidRPr="00BA4654">
        <w:rPr>
          <w:rFonts w:ascii="Gill Sans MT" w:hAnsi="Gill Sans MT"/>
        </w:rPr>
        <w:t>‘politicization of justice’</w:t>
      </w:r>
      <w:r w:rsidR="00EE0E73">
        <w:rPr>
          <w:rFonts w:ascii="Gill Sans MT" w:hAnsi="Gill Sans MT"/>
        </w:rPr>
        <w:t>.</w:t>
      </w:r>
      <w:r w:rsidR="00EE0E73">
        <w:rPr>
          <w:rStyle w:val="FootnoteReference"/>
          <w:rFonts w:ascii="Gill Sans MT" w:hAnsi="Gill Sans MT"/>
        </w:rPr>
        <w:footnoteReference w:id="12"/>
      </w:r>
      <w:r w:rsidR="00D03BCF" w:rsidRPr="00BA4654">
        <w:rPr>
          <w:rFonts w:ascii="Gill Sans MT" w:hAnsi="Gill Sans MT"/>
        </w:rPr>
        <w:t xml:space="preserve"> </w:t>
      </w:r>
      <w:r w:rsidR="00AA6416">
        <w:rPr>
          <w:rFonts w:ascii="Gill Sans MT" w:hAnsi="Gill Sans MT"/>
        </w:rPr>
        <w:t xml:space="preserve"> Nor will this effect be transient, given the pace at which </w:t>
      </w:r>
      <w:r w:rsidR="00D03BCF" w:rsidRPr="00BA4654">
        <w:rPr>
          <w:rFonts w:ascii="Gill Sans MT" w:hAnsi="Gill Sans MT"/>
        </w:rPr>
        <w:t>Trump</w:t>
      </w:r>
      <w:r w:rsidR="00AA6416">
        <w:rPr>
          <w:rFonts w:ascii="Gill Sans MT" w:hAnsi="Gill Sans MT"/>
        </w:rPr>
        <w:t xml:space="preserve"> appointed </w:t>
      </w:r>
      <w:r w:rsidR="003E1B69">
        <w:rPr>
          <w:rFonts w:ascii="Gill Sans MT" w:hAnsi="Gill Sans MT"/>
        </w:rPr>
        <w:t xml:space="preserve">relatively young </w:t>
      </w:r>
      <w:r w:rsidR="00AA6416">
        <w:rPr>
          <w:rFonts w:ascii="Gill Sans MT" w:hAnsi="Gill Sans MT"/>
        </w:rPr>
        <w:t xml:space="preserve">federal judges who shared much of his ideology to the District Court, the Circuit Court, and most controversially – thanks to machinations in the Republican controlled Senate before the start and right at the end of his term – </w:t>
      </w:r>
      <w:r w:rsidR="00AA6416">
        <w:rPr>
          <w:rFonts w:ascii="Gill Sans MT" w:hAnsi="Gill Sans MT"/>
        </w:rPr>
        <w:lastRenderedPageBreak/>
        <w:t>to the US Supreme Court.</w:t>
      </w:r>
      <w:r w:rsidR="003E1B69">
        <w:rPr>
          <w:rStyle w:val="FootnoteReference"/>
          <w:rFonts w:ascii="Gill Sans MT" w:hAnsi="Gill Sans MT"/>
        </w:rPr>
        <w:footnoteReference w:id="13"/>
      </w:r>
      <w:r w:rsidR="003E1B69">
        <w:rPr>
          <w:rFonts w:ascii="Gill Sans MT" w:hAnsi="Gill Sans MT"/>
        </w:rPr>
        <w:t xml:space="preserve">  Trump’s legacy could therefore be a reshaping of the judiciary, which </w:t>
      </w:r>
      <w:proofErr w:type="spellStart"/>
      <w:r w:rsidR="003E1B69">
        <w:rPr>
          <w:rFonts w:ascii="Gill Sans MT" w:hAnsi="Gill Sans MT"/>
        </w:rPr>
        <w:t>Kuhner</w:t>
      </w:r>
      <w:proofErr w:type="spellEnd"/>
      <w:r w:rsidR="003E1B69">
        <w:rPr>
          <w:rFonts w:ascii="Gill Sans MT" w:hAnsi="Gill Sans MT"/>
        </w:rPr>
        <w:t xml:space="preserve"> views as one element of a ‘creeping, twisting transformation in law and society’.</w:t>
      </w:r>
      <w:r w:rsidR="003E1B69">
        <w:rPr>
          <w:rStyle w:val="FootnoteReference"/>
          <w:rFonts w:ascii="Gill Sans MT" w:hAnsi="Gill Sans MT"/>
        </w:rPr>
        <w:footnoteReference w:id="14"/>
      </w:r>
    </w:p>
    <w:p w14:paraId="40474C8D" w14:textId="03E12DE4" w:rsidR="003917BD" w:rsidRDefault="00AB4A3B" w:rsidP="009B5429">
      <w:pPr>
        <w:jc w:val="both"/>
        <w:rPr>
          <w:rFonts w:ascii="Gill Sans MT" w:hAnsi="Gill Sans MT"/>
        </w:rPr>
      </w:pPr>
      <w:proofErr w:type="spellStart"/>
      <w:r>
        <w:rPr>
          <w:rFonts w:ascii="Gill Sans MT" w:hAnsi="Gill Sans MT"/>
        </w:rPr>
        <w:t>Kuhner</w:t>
      </w:r>
      <w:proofErr w:type="spellEnd"/>
      <w:r>
        <w:rPr>
          <w:rFonts w:ascii="Gill Sans MT" w:hAnsi="Gill Sans MT"/>
        </w:rPr>
        <w:t xml:space="preserve"> details the stark consequences of this</w:t>
      </w:r>
      <w:r w:rsidR="00FC08DB">
        <w:rPr>
          <w:rFonts w:ascii="Gill Sans MT" w:hAnsi="Gill Sans MT"/>
        </w:rPr>
        <w:t xml:space="preserve"> institutionalised corruption</w:t>
      </w:r>
      <w:r>
        <w:rPr>
          <w:rFonts w:ascii="Gill Sans MT" w:hAnsi="Gill Sans MT"/>
        </w:rPr>
        <w:t>, including in relation to Trump’s brutal immigration policies:</w:t>
      </w:r>
      <w:r w:rsidRPr="00BA4654">
        <w:rPr>
          <w:rFonts w:ascii="Gill Sans MT" w:hAnsi="Gill Sans MT"/>
        </w:rPr>
        <w:t xml:space="preserve"> ‘Under a kleptocratic regime, it’s predictable that migrant detention and child separation would be parts of a private industry that runs on taxpayer dollars doled out by a president who came to power through the industry’s own generous assistance’.</w:t>
      </w:r>
      <w:r>
        <w:rPr>
          <w:rStyle w:val="FootnoteReference"/>
          <w:rFonts w:ascii="Gill Sans MT" w:hAnsi="Gill Sans MT"/>
        </w:rPr>
        <w:footnoteReference w:id="15"/>
      </w:r>
      <w:r>
        <w:rPr>
          <w:rFonts w:ascii="Gill Sans MT" w:hAnsi="Gill Sans MT"/>
        </w:rPr>
        <w:t xml:space="preserve">  But he is also </w:t>
      </w:r>
      <w:r w:rsidR="00AD2DFE">
        <w:rPr>
          <w:rFonts w:ascii="Gill Sans MT" w:hAnsi="Gill Sans MT"/>
        </w:rPr>
        <w:t xml:space="preserve">careful to </w:t>
      </w:r>
      <w:r w:rsidR="009B5429">
        <w:rPr>
          <w:rFonts w:ascii="Gill Sans MT" w:hAnsi="Gill Sans MT"/>
        </w:rPr>
        <w:t xml:space="preserve">connect </w:t>
      </w:r>
      <w:r w:rsidR="000E1E60">
        <w:rPr>
          <w:rFonts w:ascii="Gill Sans MT" w:hAnsi="Gill Sans MT"/>
        </w:rPr>
        <w:t>the modern kleptocracy</w:t>
      </w:r>
      <w:r w:rsidR="009B5429">
        <w:rPr>
          <w:rFonts w:ascii="Gill Sans MT" w:hAnsi="Gill Sans MT"/>
        </w:rPr>
        <w:t xml:space="preserve"> to essential</w:t>
      </w:r>
      <w:r w:rsidR="00AD2DFE">
        <w:rPr>
          <w:rFonts w:ascii="Gill Sans MT" w:hAnsi="Gill Sans MT"/>
        </w:rPr>
        <w:t xml:space="preserve"> historical context too, arguing that</w:t>
      </w:r>
      <w:r w:rsidR="00282347" w:rsidRPr="00BA4654">
        <w:rPr>
          <w:rFonts w:ascii="Gill Sans MT" w:hAnsi="Gill Sans MT"/>
        </w:rPr>
        <w:t xml:space="preserve"> ‘organised greed has played a key role in American democracy no matter how far back you look, from the plantation owners who pulled the strings of Southern governments to the great industrialists who influenced both major political parties for decades’.</w:t>
      </w:r>
      <w:r w:rsidR="00AD2DFE">
        <w:rPr>
          <w:rStyle w:val="FootnoteReference"/>
          <w:rFonts w:ascii="Gill Sans MT" w:hAnsi="Gill Sans MT"/>
        </w:rPr>
        <w:footnoteReference w:id="16"/>
      </w:r>
      <w:r w:rsidR="009B5429">
        <w:rPr>
          <w:rFonts w:ascii="Gill Sans MT" w:hAnsi="Gill Sans MT"/>
        </w:rPr>
        <w:t xml:space="preserve">  </w:t>
      </w:r>
    </w:p>
    <w:p w14:paraId="7B225007" w14:textId="22C18B38" w:rsidR="00690C9C" w:rsidRDefault="009B5429" w:rsidP="003917BD">
      <w:pPr>
        <w:jc w:val="both"/>
        <w:rPr>
          <w:rFonts w:ascii="Gill Sans MT" w:hAnsi="Gill Sans MT"/>
        </w:rPr>
      </w:pPr>
      <w:r>
        <w:rPr>
          <w:rFonts w:ascii="Gill Sans MT" w:hAnsi="Gill Sans MT"/>
        </w:rPr>
        <w:t>On</w:t>
      </w:r>
      <w:r w:rsidR="003917BD">
        <w:rPr>
          <w:rFonts w:ascii="Gill Sans MT" w:hAnsi="Gill Sans MT"/>
        </w:rPr>
        <w:t>e</w:t>
      </w:r>
      <w:r>
        <w:rPr>
          <w:rFonts w:ascii="Gill Sans MT" w:hAnsi="Gill Sans MT"/>
        </w:rPr>
        <w:t xml:space="preserve"> thing which </w:t>
      </w:r>
      <w:r w:rsidR="000E1E60">
        <w:rPr>
          <w:rFonts w:ascii="Gill Sans MT" w:hAnsi="Gill Sans MT"/>
        </w:rPr>
        <w:t>is</w:t>
      </w:r>
      <w:r>
        <w:rPr>
          <w:rFonts w:ascii="Gill Sans MT" w:hAnsi="Gill Sans MT"/>
        </w:rPr>
        <w:t xml:space="preserve">, however, </w:t>
      </w:r>
      <w:r w:rsidR="000E1E60">
        <w:rPr>
          <w:rFonts w:ascii="Gill Sans MT" w:hAnsi="Gill Sans MT"/>
        </w:rPr>
        <w:t>distinctive about the</w:t>
      </w:r>
      <w:r>
        <w:rPr>
          <w:rFonts w:ascii="Gill Sans MT" w:hAnsi="Gill Sans MT"/>
        </w:rPr>
        <w:t xml:space="preserve"> modern period </w:t>
      </w:r>
      <w:r w:rsidR="003917BD">
        <w:rPr>
          <w:rFonts w:ascii="Gill Sans MT" w:hAnsi="Gill Sans MT"/>
        </w:rPr>
        <w:t>is the way in which the US Supreme Court has, during the last five decades, cut back restrictions on the financing of political campaigns, opening the US system up to the ever</w:t>
      </w:r>
      <w:r w:rsidR="002544A7">
        <w:rPr>
          <w:rFonts w:ascii="Gill Sans MT" w:hAnsi="Gill Sans MT"/>
        </w:rPr>
        <w:t>-</w:t>
      </w:r>
      <w:r w:rsidR="003917BD">
        <w:rPr>
          <w:rFonts w:ascii="Gill Sans MT" w:hAnsi="Gill Sans MT"/>
        </w:rPr>
        <w:t xml:space="preserve">greater influence of private wealth.  In what is the highlight of the book, </w:t>
      </w:r>
      <w:proofErr w:type="spellStart"/>
      <w:r w:rsidR="003917BD">
        <w:rPr>
          <w:rFonts w:ascii="Gill Sans MT" w:hAnsi="Gill Sans MT"/>
        </w:rPr>
        <w:t>Kuhner</w:t>
      </w:r>
      <w:proofErr w:type="spellEnd"/>
      <w:r w:rsidR="003917BD">
        <w:rPr>
          <w:rFonts w:ascii="Gill Sans MT" w:hAnsi="Gill Sans MT"/>
        </w:rPr>
        <w:t xml:space="preserve"> provides a clear and p</w:t>
      </w:r>
      <w:r w:rsidR="002E1E30">
        <w:rPr>
          <w:rFonts w:ascii="Gill Sans MT" w:hAnsi="Gill Sans MT"/>
        </w:rPr>
        <w:t xml:space="preserve">owerful critique of </w:t>
      </w:r>
      <w:r w:rsidR="003917BD">
        <w:rPr>
          <w:rFonts w:ascii="Gill Sans MT" w:hAnsi="Gill Sans MT"/>
        </w:rPr>
        <w:t xml:space="preserve">this series of </w:t>
      </w:r>
      <w:r w:rsidR="002E1E30">
        <w:rPr>
          <w:rFonts w:ascii="Gill Sans MT" w:hAnsi="Gill Sans MT"/>
        </w:rPr>
        <w:t xml:space="preserve">Supreme Court </w:t>
      </w:r>
      <w:r w:rsidR="003917BD">
        <w:rPr>
          <w:rFonts w:ascii="Gill Sans MT" w:hAnsi="Gill Sans MT"/>
        </w:rPr>
        <w:t xml:space="preserve">decisions in chapters 3 and 4.  He regards </w:t>
      </w:r>
      <w:r w:rsidR="002E1E30" w:rsidRPr="003917BD">
        <w:rPr>
          <w:rFonts w:ascii="Gill Sans MT" w:hAnsi="Gill Sans MT"/>
          <w:i/>
          <w:iCs/>
        </w:rPr>
        <w:t>Buckley</w:t>
      </w:r>
      <w:r w:rsidR="002E1E30">
        <w:rPr>
          <w:rFonts w:ascii="Gill Sans MT" w:hAnsi="Gill Sans MT"/>
        </w:rPr>
        <w:t xml:space="preserve"> v </w:t>
      </w:r>
      <w:proofErr w:type="spellStart"/>
      <w:r w:rsidR="002E1E30" w:rsidRPr="003917BD">
        <w:rPr>
          <w:rFonts w:ascii="Gill Sans MT" w:hAnsi="Gill Sans MT"/>
          <w:i/>
          <w:iCs/>
        </w:rPr>
        <w:t>Valeo</w:t>
      </w:r>
      <w:proofErr w:type="spellEnd"/>
      <w:r w:rsidR="00A53399">
        <w:rPr>
          <w:rStyle w:val="FootnoteReference"/>
          <w:rFonts w:ascii="Gill Sans MT" w:hAnsi="Gill Sans MT"/>
          <w:i/>
          <w:iCs/>
        </w:rPr>
        <w:footnoteReference w:id="17"/>
      </w:r>
      <w:r w:rsidR="003917BD">
        <w:rPr>
          <w:rFonts w:ascii="Gill Sans MT" w:hAnsi="Gill Sans MT"/>
        </w:rPr>
        <w:t xml:space="preserve"> as declaring</w:t>
      </w:r>
      <w:r w:rsidR="002E1E30">
        <w:rPr>
          <w:rFonts w:ascii="Gill Sans MT" w:hAnsi="Gill Sans MT"/>
        </w:rPr>
        <w:t xml:space="preserve"> ‘the birth of a new form of government’ </w:t>
      </w:r>
      <w:r w:rsidR="00BF48B3">
        <w:rPr>
          <w:rFonts w:ascii="Gill Sans MT" w:hAnsi="Gill Sans MT"/>
        </w:rPr>
        <w:t xml:space="preserve">– plutocracy – </w:t>
      </w:r>
      <w:r w:rsidR="003917BD">
        <w:rPr>
          <w:rFonts w:ascii="Gill Sans MT" w:hAnsi="Gill Sans MT"/>
        </w:rPr>
        <w:t>through the Court’s ‘imposition of an open market-place for political spending’.</w:t>
      </w:r>
      <w:r w:rsidR="003917BD">
        <w:rPr>
          <w:rStyle w:val="FootnoteReference"/>
          <w:rFonts w:ascii="Gill Sans MT" w:hAnsi="Gill Sans MT"/>
        </w:rPr>
        <w:footnoteReference w:id="18"/>
      </w:r>
      <w:r w:rsidR="003917BD">
        <w:rPr>
          <w:rFonts w:ascii="Gill Sans MT" w:hAnsi="Gill Sans MT"/>
        </w:rPr>
        <w:t xml:space="preserve">  The effect, according to </w:t>
      </w:r>
      <w:proofErr w:type="spellStart"/>
      <w:r w:rsidR="003917BD">
        <w:rPr>
          <w:rFonts w:ascii="Gill Sans MT" w:hAnsi="Gill Sans MT"/>
        </w:rPr>
        <w:t>Kuhner</w:t>
      </w:r>
      <w:proofErr w:type="spellEnd"/>
      <w:r w:rsidR="003917BD">
        <w:rPr>
          <w:rFonts w:ascii="Gill Sans MT" w:hAnsi="Gill Sans MT"/>
        </w:rPr>
        <w:t xml:space="preserve">, is that </w:t>
      </w:r>
      <w:r w:rsidR="00BF48B3">
        <w:rPr>
          <w:rFonts w:ascii="Gill Sans MT" w:hAnsi="Gill Sans MT"/>
        </w:rPr>
        <w:t>‘unlimited spending was democratic flourishing, not class government’</w:t>
      </w:r>
      <w:r w:rsidR="003917BD">
        <w:rPr>
          <w:rFonts w:ascii="Gill Sans MT" w:hAnsi="Gill Sans MT"/>
        </w:rPr>
        <w:t>.</w:t>
      </w:r>
      <w:r w:rsidR="003917BD">
        <w:rPr>
          <w:rStyle w:val="FootnoteReference"/>
          <w:rFonts w:ascii="Gill Sans MT" w:hAnsi="Gill Sans MT"/>
        </w:rPr>
        <w:footnoteReference w:id="19"/>
      </w:r>
      <w:r w:rsidR="0062289E">
        <w:rPr>
          <w:rFonts w:ascii="Gill Sans MT" w:hAnsi="Gill Sans MT"/>
        </w:rPr>
        <w:t xml:space="preserve">  And this interpretation of the constitution led to the creation of a</w:t>
      </w:r>
      <w:r w:rsidR="003E5A13">
        <w:rPr>
          <w:rFonts w:ascii="Gill Sans MT" w:hAnsi="Gill Sans MT"/>
        </w:rPr>
        <w:t xml:space="preserve"> ‘financial aristocracy’ </w:t>
      </w:r>
      <w:r w:rsidR="0062289E">
        <w:rPr>
          <w:rFonts w:ascii="Gill Sans MT" w:hAnsi="Gill Sans MT"/>
        </w:rPr>
        <w:t xml:space="preserve">– a subset of less than 1% of the population providing the </w:t>
      </w:r>
      <w:r w:rsidR="003E5A13">
        <w:rPr>
          <w:rFonts w:ascii="Gill Sans MT" w:hAnsi="Gill Sans MT"/>
        </w:rPr>
        <w:t xml:space="preserve">majority of </w:t>
      </w:r>
      <w:r w:rsidR="0062289E">
        <w:rPr>
          <w:rFonts w:ascii="Gill Sans MT" w:hAnsi="Gill Sans MT"/>
        </w:rPr>
        <w:t xml:space="preserve">funding for </w:t>
      </w:r>
      <w:r w:rsidR="003E5A13">
        <w:rPr>
          <w:rFonts w:ascii="Gill Sans MT" w:hAnsi="Gill Sans MT"/>
        </w:rPr>
        <w:t>federal election campaigns in service of an ideology which favours ‘tax cuts, austerity measures, and privatization’</w:t>
      </w:r>
      <w:r w:rsidR="0062289E">
        <w:rPr>
          <w:rFonts w:ascii="Gill Sans MT" w:hAnsi="Gill Sans MT"/>
        </w:rPr>
        <w:t>.</w:t>
      </w:r>
      <w:r w:rsidR="0062289E">
        <w:rPr>
          <w:rStyle w:val="FootnoteReference"/>
          <w:rFonts w:ascii="Gill Sans MT" w:hAnsi="Gill Sans MT"/>
        </w:rPr>
        <w:footnoteReference w:id="20"/>
      </w:r>
    </w:p>
    <w:p w14:paraId="6EFD2D2E" w14:textId="24967FC9" w:rsidR="0024389B" w:rsidRDefault="0062289E" w:rsidP="002D5C24">
      <w:pPr>
        <w:jc w:val="both"/>
        <w:rPr>
          <w:rFonts w:ascii="Gill Sans MT" w:hAnsi="Gill Sans MT"/>
        </w:rPr>
      </w:pPr>
      <w:proofErr w:type="spellStart"/>
      <w:r>
        <w:rPr>
          <w:rFonts w:ascii="Gill Sans MT" w:hAnsi="Gill Sans MT"/>
        </w:rPr>
        <w:t>Kuhner</w:t>
      </w:r>
      <w:proofErr w:type="spellEnd"/>
      <w:r>
        <w:rPr>
          <w:rFonts w:ascii="Gill Sans MT" w:hAnsi="Gill Sans MT"/>
        </w:rPr>
        <w:t xml:space="preserve"> is similarly critical of the </w:t>
      </w:r>
      <w:r w:rsidR="0024389B">
        <w:rPr>
          <w:rFonts w:ascii="Gill Sans MT" w:hAnsi="Gill Sans MT"/>
        </w:rPr>
        <w:t xml:space="preserve">devastating </w:t>
      </w:r>
      <w:r>
        <w:rPr>
          <w:rFonts w:ascii="Gill Sans MT" w:hAnsi="Gill Sans MT"/>
        </w:rPr>
        <w:t xml:space="preserve">impact </w:t>
      </w:r>
      <w:r w:rsidR="0024389B">
        <w:rPr>
          <w:rFonts w:ascii="Gill Sans MT" w:hAnsi="Gill Sans MT"/>
        </w:rPr>
        <w:t xml:space="preserve">of </w:t>
      </w:r>
      <w:r w:rsidR="0024389B" w:rsidRPr="0062289E">
        <w:rPr>
          <w:rFonts w:ascii="Gill Sans MT" w:hAnsi="Gill Sans MT"/>
          <w:i/>
          <w:iCs/>
        </w:rPr>
        <w:t>Citizens United</w:t>
      </w:r>
      <w:r>
        <w:rPr>
          <w:rFonts w:ascii="Gill Sans MT" w:hAnsi="Gill Sans MT"/>
        </w:rPr>
        <w:t xml:space="preserve"> v </w:t>
      </w:r>
      <w:r>
        <w:rPr>
          <w:rFonts w:ascii="Gill Sans MT" w:hAnsi="Gill Sans MT"/>
          <w:i/>
          <w:iCs/>
        </w:rPr>
        <w:t>Federal Elections Commission</w:t>
      </w:r>
      <w:r w:rsidR="00A53399">
        <w:rPr>
          <w:rStyle w:val="FootnoteReference"/>
          <w:rFonts w:ascii="Gill Sans MT" w:hAnsi="Gill Sans MT"/>
          <w:i/>
          <w:iCs/>
        </w:rPr>
        <w:footnoteReference w:id="21"/>
      </w:r>
      <w:r w:rsidR="008A6F7D">
        <w:rPr>
          <w:rFonts w:ascii="Gill Sans MT" w:hAnsi="Gill Sans MT"/>
        </w:rPr>
        <w:t xml:space="preserve"> (‘[h]ere, farce would meet dystopia’ as the Court struck down limits on corporate electioneering)</w:t>
      </w:r>
      <w:r w:rsidR="008A6F7D">
        <w:rPr>
          <w:rStyle w:val="FootnoteReference"/>
          <w:rFonts w:ascii="Gill Sans MT" w:hAnsi="Gill Sans MT"/>
        </w:rPr>
        <w:footnoteReference w:id="22"/>
      </w:r>
      <w:r w:rsidR="008A6F7D">
        <w:rPr>
          <w:rFonts w:ascii="Gill Sans MT" w:hAnsi="Gill Sans MT"/>
        </w:rPr>
        <w:t xml:space="preserve"> and </w:t>
      </w:r>
      <w:r w:rsidR="0024389B" w:rsidRPr="008A6F7D">
        <w:rPr>
          <w:rFonts w:ascii="Gill Sans MT" w:hAnsi="Gill Sans MT"/>
          <w:i/>
          <w:iCs/>
        </w:rPr>
        <w:t>McCutcheon</w:t>
      </w:r>
      <w:r w:rsidR="008A6F7D">
        <w:rPr>
          <w:rFonts w:ascii="Gill Sans MT" w:hAnsi="Gill Sans MT"/>
          <w:i/>
          <w:iCs/>
        </w:rPr>
        <w:t xml:space="preserve"> v FEC</w:t>
      </w:r>
      <w:r w:rsidR="00A53399">
        <w:rPr>
          <w:rStyle w:val="FootnoteReference"/>
          <w:rFonts w:ascii="Gill Sans MT" w:hAnsi="Gill Sans MT"/>
          <w:i/>
          <w:iCs/>
        </w:rPr>
        <w:footnoteReference w:id="23"/>
      </w:r>
      <w:r w:rsidR="008A6F7D">
        <w:rPr>
          <w:rFonts w:ascii="Gill Sans MT" w:hAnsi="Gill Sans MT"/>
          <w:i/>
          <w:iCs/>
        </w:rPr>
        <w:t xml:space="preserve"> </w:t>
      </w:r>
      <w:r w:rsidR="008A6F7D">
        <w:rPr>
          <w:rFonts w:ascii="Gill Sans MT" w:hAnsi="Gill Sans MT"/>
        </w:rPr>
        <w:t>(which ‘reopened the political process to donors who wishes to give millions of dollars to political parties and candidates’).</w:t>
      </w:r>
      <w:r w:rsidR="008A6F7D">
        <w:rPr>
          <w:rStyle w:val="FootnoteReference"/>
          <w:rFonts w:ascii="Gill Sans MT" w:hAnsi="Gill Sans MT"/>
        </w:rPr>
        <w:footnoteReference w:id="24"/>
      </w:r>
      <w:r w:rsidR="008A6F7D">
        <w:rPr>
          <w:rFonts w:ascii="Gill Sans MT" w:hAnsi="Gill Sans MT"/>
        </w:rPr>
        <w:t xml:space="preserve">  He concludes, ‘Warped by the Roberts Court, the Constitution now views political responsiveness to wealth as democratic, not corrupt’.</w:t>
      </w:r>
      <w:r w:rsidR="008A6F7D">
        <w:rPr>
          <w:rStyle w:val="FootnoteReference"/>
          <w:rFonts w:ascii="Gill Sans MT" w:hAnsi="Gill Sans MT"/>
        </w:rPr>
        <w:footnoteReference w:id="25"/>
      </w:r>
      <w:r w:rsidR="008A6F7D">
        <w:rPr>
          <w:rFonts w:ascii="Gill Sans MT" w:hAnsi="Gill Sans MT"/>
        </w:rPr>
        <w:t xml:space="preserve">  And this was the same court which, in </w:t>
      </w:r>
      <w:r w:rsidR="0024389B" w:rsidRPr="0062289E">
        <w:rPr>
          <w:rFonts w:ascii="Gill Sans MT" w:hAnsi="Gill Sans MT"/>
          <w:i/>
          <w:iCs/>
        </w:rPr>
        <w:t>Shelby County v Holder</w:t>
      </w:r>
      <w:r w:rsidR="008A6F7D">
        <w:rPr>
          <w:rFonts w:ascii="Gill Sans MT" w:hAnsi="Gill Sans MT"/>
        </w:rPr>
        <w:t>,</w:t>
      </w:r>
      <w:r w:rsidR="00A53399">
        <w:rPr>
          <w:rStyle w:val="FootnoteReference"/>
          <w:rFonts w:ascii="Gill Sans MT" w:hAnsi="Gill Sans MT"/>
        </w:rPr>
        <w:footnoteReference w:id="26"/>
      </w:r>
      <w:r w:rsidR="008A6F7D">
        <w:rPr>
          <w:rFonts w:ascii="Gill Sans MT" w:hAnsi="Gill Sans MT"/>
        </w:rPr>
        <w:t xml:space="preserve"> ‘announced, effectively, that racism was over’, removing federal preclearance requirements under the Voting Rights Act</w:t>
      </w:r>
      <w:r w:rsidR="00ED5666">
        <w:rPr>
          <w:rFonts w:ascii="Gill Sans MT" w:hAnsi="Gill Sans MT"/>
        </w:rPr>
        <w:t xml:space="preserve"> 1965</w:t>
      </w:r>
      <w:r w:rsidR="008A6F7D">
        <w:rPr>
          <w:rFonts w:ascii="Gill Sans MT" w:hAnsi="Gill Sans MT"/>
        </w:rPr>
        <w:t xml:space="preserve">, and opening the doors to a deluge of state laws enacted </w:t>
      </w:r>
      <w:r w:rsidR="002D5C24">
        <w:rPr>
          <w:rFonts w:ascii="Gill Sans MT" w:hAnsi="Gill Sans MT"/>
        </w:rPr>
        <w:t>which</w:t>
      </w:r>
      <w:r w:rsidR="008A6F7D">
        <w:rPr>
          <w:rFonts w:ascii="Gill Sans MT" w:hAnsi="Gill Sans MT"/>
        </w:rPr>
        <w:t xml:space="preserve"> </w:t>
      </w:r>
      <w:r w:rsidR="002D5C24">
        <w:rPr>
          <w:rFonts w:ascii="Gill Sans MT" w:hAnsi="Gill Sans MT"/>
        </w:rPr>
        <w:t xml:space="preserve">disproportionately </w:t>
      </w:r>
      <w:r w:rsidR="008A6F7D">
        <w:rPr>
          <w:rFonts w:ascii="Gill Sans MT" w:hAnsi="Gill Sans MT"/>
        </w:rPr>
        <w:t>suppress</w:t>
      </w:r>
      <w:r w:rsidR="002D5C24">
        <w:rPr>
          <w:rFonts w:ascii="Gill Sans MT" w:hAnsi="Gill Sans MT"/>
        </w:rPr>
        <w:t>ed</w:t>
      </w:r>
      <w:r w:rsidR="008A6F7D">
        <w:rPr>
          <w:rFonts w:ascii="Gill Sans MT" w:hAnsi="Gill Sans MT"/>
        </w:rPr>
        <w:t xml:space="preserve"> the voting rights of </w:t>
      </w:r>
      <w:r w:rsidR="002D5C24">
        <w:rPr>
          <w:rFonts w:ascii="Gill Sans MT" w:hAnsi="Gill Sans MT"/>
        </w:rPr>
        <w:t>African American, Hispanic and other minority voters – often also among the least wealthy, less likely to vote for the billionaire Trump, and decisive in the key swing states in which the 2016 election was won.</w:t>
      </w:r>
    </w:p>
    <w:p w14:paraId="7D04721E" w14:textId="77777777" w:rsidR="00E52F46" w:rsidRDefault="000837BD" w:rsidP="00273F2B">
      <w:pPr>
        <w:jc w:val="both"/>
        <w:rPr>
          <w:rFonts w:ascii="Gill Sans MT" w:hAnsi="Gill Sans MT"/>
        </w:rPr>
      </w:pPr>
      <w:proofErr w:type="spellStart"/>
      <w:r>
        <w:rPr>
          <w:rFonts w:ascii="Gill Sans MT" w:hAnsi="Gill Sans MT"/>
        </w:rPr>
        <w:t>Kuhner</w:t>
      </w:r>
      <w:proofErr w:type="spellEnd"/>
      <w:r>
        <w:rPr>
          <w:rFonts w:ascii="Gill Sans MT" w:hAnsi="Gill Sans MT"/>
        </w:rPr>
        <w:t xml:space="preserve"> charts </w:t>
      </w:r>
      <w:r w:rsidR="00273F2B">
        <w:rPr>
          <w:rFonts w:ascii="Gill Sans MT" w:hAnsi="Gill Sans MT"/>
        </w:rPr>
        <w:t>these</w:t>
      </w:r>
      <w:r>
        <w:rPr>
          <w:rFonts w:ascii="Gill Sans MT" w:hAnsi="Gill Sans MT"/>
        </w:rPr>
        <w:t xml:space="preserve"> constitutional currents which led to </w:t>
      </w:r>
      <w:r w:rsidR="00273F2B">
        <w:rPr>
          <w:rFonts w:ascii="Gill Sans MT" w:hAnsi="Gill Sans MT"/>
        </w:rPr>
        <w:t xml:space="preserve">President </w:t>
      </w:r>
      <w:r>
        <w:rPr>
          <w:rFonts w:ascii="Gill Sans MT" w:hAnsi="Gill Sans MT"/>
        </w:rPr>
        <w:t>Trump, concluding that they have created a crisis which</w:t>
      </w:r>
      <w:r w:rsidR="007B057D" w:rsidRPr="00BA4654">
        <w:rPr>
          <w:rFonts w:ascii="Gill Sans MT" w:hAnsi="Gill Sans MT"/>
        </w:rPr>
        <w:t xml:space="preserve"> strikes at the ‘life force’ of the constitution</w:t>
      </w:r>
      <w:r>
        <w:rPr>
          <w:rFonts w:ascii="Gill Sans MT" w:hAnsi="Gill Sans MT"/>
        </w:rPr>
        <w:t>.</w:t>
      </w:r>
      <w:r>
        <w:rPr>
          <w:rStyle w:val="FootnoteReference"/>
          <w:rFonts w:ascii="Gill Sans MT" w:hAnsi="Gill Sans MT"/>
        </w:rPr>
        <w:footnoteReference w:id="27"/>
      </w:r>
      <w:r w:rsidR="00273F2B">
        <w:rPr>
          <w:rFonts w:ascii="Gill Sans MT" w:hAnsi="Gill Sans MT"/>
        </w:rPr>
        <w:t xml:space="preserve">  And of course while his illuminating analysis is US specific, there are also broader resonances too. </w:t>
      </w:r>
      <w:r w:rsidR="009C5250">
        <w:rPr>
          <w:rFonts w:ascii="Gill Sans MT" w:hAnsi="Gill Sans MT"/>
        </w:rPr>
        <w:t xml:space="preserve"> </w:t>
      </w:r>
      <w:r w:rsidR="00273F2B">
        <w:rPr>
          <w:rFonts w:ascii="Gill Sans MT" w:hAnsi="Gill Sans MT"/>
        </w:rPr>
        <w:t xml:space="preserve">For example, </w:t>
      </w:r>
      <w:r w:rsidR="00C858B7">
        <w:rPr>
          <w:rFonts w:ascii="Gill Sans MT" w:hAnsi="Gill Sans MT"/>
        </w:rPr>
        <w:t xml:space="preserve">when </w:t>
      </w:r>
      <w:proofErr w:type="spellStart"/>
      <w:r w:rsidR="00C858B7">
        <w:rPr>
          <w:rFonts w:ascii="Gill Sans MT" w:hAnsi="Gill Sans MT"/>
        </w:rPr>
        <w:t>Kuhner</w:t>
      </w:r>
      <w:proofErr w:type="spellEnd"/>
      <w:r w:rsidR="00C858B7">
        <w:rPr>
          <w:rFonts w:ascii="Gill Sans MT" w:hAnsi="Gill Sans MT"/>
        </w:rPr>
        <w:t xml:space="preserve"> writes </w:t>
      </w:r>
      <w:r w:rsidR="00C858B7" w:rsidRPr="00BA4654">
        <w:rPr>
          <w:rFonts w:ascii="Gill Sans MT" w:hAnsi="Gill Sans MT"/>
        </w:rPr>
        <w:t xml:space="preserve">‘Today’s political crisis pits the public and constitutional design against a paradigm breaker, a figure </w:t>
      </w:r>
      <w:r w:rsidR="00C858B7" w:rsidRPr="00BA4654">
        <w:rPr>
          <w:rFonts w:ascii="Gill Sans MT" w:hAnsi="Gill Sans MT"/>
        </w:rPr>
        <w:lastRenderedPageBreak/>
        <w:t>who openly derides ethical principles and legal restraints’</w:t>
      </w:r>
      <w:r w:rsidR="00273F2B">
        <w:rPr>
          <w:rStyle w:val="FootnoteReference"/>
          <w:rFonts w:ascii="Gill Sans MT" w:hAnsi="Gill Sans MT"/>
        </w:rPr>
        <w:footnoteReference w:id="28"/>
      </w:r>
      <w:r w:rsidR="00C858B7" w:rsidRPr="00BA4654">
        <w:rPr>
          <w:rFonts w:ascii="Gill Sans MT" w:hAnsi="Gill Sans MT"/>
        </w:rPr>
        <w:t xml:space="preserve"> </w:t>
      </w:r>
      <w:r w:rsidR="00C858B7">
        <w:rPr>
          <w:rFonts w:ascii="Gill Sans MT" w:hAnsi="Gill Sans MT"/>
        </w:rPr>
        <w:t>it could equally be applied outside the American context to</w:t>
      </w:r>
      <w:r w:rsidR="009C5250">
        <w:rPr>
          <w:rFonts w:ascii="Gill Sans MT" w:hAnsi="Gill Sans MT"/>
        </w:rPr>
        <w:t xml:space="preserve"> </w:t>
      </w:r>
      <w:r w:rsidR="00C858B7">
        <w:rPr>
          <w:rFonts w:ascii="Gill Sans MT" w:hAnsi="Gill Sans MT"/>
        </w:rPr>
        <w:t>the current Prime Minister of the UK, Boris Johnson.</w:t>
      </w:r>
      <w:r w:rsidR="009C5250">
        <w:rPr>
          <w:rFonts w:ascii="Gill Sans MT" w:hAnsi="Gill Sans MT"/>
        </w:rPr>
        <w:t xml:space="preserve">  </w:t>
      </w:r>
    </w:p>
    <w:p w14:paraId="2FEDD0D2" w14:textId="0D3FA29D" w:rsidR="008E7B7C" w:rsidRDefault="00E52F46" w:rsidP="00427027">
      <w:pPr>
        <w:jc w:val="both"/>
        <w:rPr>
          <w:rFonts w:ascii="Gill Sans MT" w:hAnsi="Gill Sans MT"/>
        </w:rPr>
      </w:pPr>
      <w:r>
        <w:rPr>
          <w:rFonts w:ascii="Gill Sans MT" w:hAnsi="Gill Sans MT"/>
        </w:rPr>
        <w:t>W</w:t>
      </w:r>
      <w:r w:rsidR="009C5250">
        <w:rPr>
          <w:rFonts w:ascii="Gill Sans MT" w:hAnsi="Gill Sans MT"/>
        </w:rPr>
        <w:t xml:space="preserve">hile we should </w:t>
      </w:r>
      <w:r>
        <w:rPr>
          <w:rFonts w:ascii="Gill Sans MT" w:hAnsi="Gill Sans MT"/>
        </w:rPr>
        <w:t xml:space="preserve">clearly </w:t>
      </w:r>
      <w:r w:rsidR="009C5250">
        <w:rPr>
          <w:rFonts w:ascii="Gill Sans MT" w:hAnsi="Gill Sans MT"/>
        </w:rPr>
        <w:t xml:space="preserve">be </w:t>
      </w:r>
      <w:r w:rsidR="009C5250" w:rsidRPr="00C858B7">
        <w:rPr>
          <w:rFonts w:ascii="Gill Sans MT" w:eastAsia="Times New Roman" w:hAnsi="Gill Sans MT"/>
        </w:rPr>
        <w:t xml:space="preserve">cautious of </w:t>
      </w:r>
      <w:r w:rsidR="009C5250">
        <w:rPr>
          <w:rFonts w:ascii="Gill Sans MT" w:eastAsia="Times New Roman" w:hAnsi="Gill Sans MT"/>
        </w:rPr>
        <w:t xml:space="preserve">drawing </w:t>
      </w:r>
      <w:r w:rsidR="009C5250" w:rsidRPr="00C858B7">
        <w:rPr>
          <w:rFonts w:ascii="Gill Sans MT" w:eastAsia="Times New Roman" w:hAnsi="Gill Sans MT"/>
        </w:rPr>
        <w:t>comparisons</w:t>
      </w:r>
      <w:r w:rsidR="00A23EC5">
        <w:rPr>
          <w:rFonts w:ascii="Gill Sans MT" w:eastAsia="Times New Roman" w:hAnsi="Gill Sans MT"/>
        </w:rPr>
        <w:t xml:space="preserve"> too easily</w:t>
      </w:r>
      <w:r w:rsidR="009C5250" w:rsidRPr="00C858B7">
        <w:rPr>
          <w:rFonts w:ascii="Gill Sans MT" w:eastAsia="Times New Roman" w:hAnsi="Gill Sans MT"/>
        </w:rPr>
        <w:t xml:space="preserve"> between the UK and a US which is now post</w:t>
      </w:r>
      <w:r w:rsidR="00A23EC5">
        <w:rPr>
          <w:rFonts w:ascii="Gill Sans MT" w:eastAsia="Times New Roman" w:hAnsi="Gill Sans MT"/>
        </w:rPr>
        <w:t>-</w:t>
      </w:r>
      <w:r w:rsidR="009C5250" w:rsidRPr="00C858B7">
        <w:rPr>
          <w:rFonts w:ascii="Gill Sans MT" w:eastAsia="Times New Roman" w:hAnsi="Gill Sans MT"/>
        </w:rPr>
        <w:t>Trump</w:t>
      </w:r>
      <w:r w:rsidR="009C5250">
        <w:rPr>
          <w:rFonts w:ascii="Gill Sans MT" w:eastAsia="Times New Roman" w:hAnsi="Gill Sans MT"/>
        </w:rPr>
        <w:t>, J</w:t>
      </w:r>
      <w:r w:rsidR="009C5250">
        <w:rPr>
          <w:rFonts w:ascii="Gill Sans MT" w:hAnsi="Gill Sans MT"/>
        </w:rPr>
        <w:t xml:space="preserve">ohnson’s rise </w:t>
      </w:r>
      <w:r w:rsidR="00A23EC5">
        <w:rPr>
          <w:rFonts w:ascii="Gill Sans MT" w:hAnsi="Gill Sans MT"/>
        </w:rPr>
        <w:t xml:space="preserve">has also exposed challenges to the integrity of the UK’s political system.  </w:t>
      </w:r>
      <w:r w:rsidR="00DE5F4E">
        <w:rPr>
          <w:rFonts w:ascii="Gill Sans MT" w:hAnsi="Gill Sans MT"/>
        </w:rPr>
        <w:t>Many</w:t>
      </w:r>
      <w:r w:rsidR="00A23EC5">
        <w:rPr>
          <w:rFonts w:ascii="Gill Sans MT" w:hAnsi="Gill Sans MT"/>
        </w:rPr>
        <w:t xml:space="preserve"> of the current challenges are not new, such as the reliance of the state on small number of monopolistic profit-generating corporations to deliver public services,</w:t>
      </w:r>
      <w:r w:rsidR="00A23EC5">
        <w:rPr>
          <w:rStyle w:val="FootnoteReference"/>
          <w:rFonts w:ascii="Gill Sans MT" w:hAnsi="Gill Sans MT"/>
        </w:rPr>
        <w:footnoteReference w:id="29"/>
      </w:r>
      <w:r w:rsidR="00A23EC5">
        <w:rPr>
          <w:rFonts w:ascii="Gill Sans MT" w:hAnsi="Gill Sans MT"/>
        </w:rPr>
        <w:t xml:space="preserve"> or the close connections between private wealth and power revealed by the David Cameron ‘</w:t>
      </w:r>
      <w:proofErr w:type="spellStart"/>
      <w:r w:rsidR="00A23EC5">
        <w:rPr>
          <w:rFonts w:ascii="Gill Sans MT" w:hAnsi="Gill Sans MT"/>
        </w:rPr>
        <w:t>Greensill</w:t>
      </w:r>
      <w:proofErr w:type="spellEnd"/>
      <w:r w:rsidR="005277CA">
        <w:rPr>
          <w:rFonts w:ascii="Gill Sans MT" w:hAnsi="Gill Sans MT"/>
        </w:rPr>
        <w:t xml:space="preserve"> Capital</w:t>
      </w:r>
      <w:r w:rsidR="00A23EC5">
        <w:rPr>
          <w:rFonts w:ascii="Gill Sans MT" w:hAnsi="Gill Sans MT"/>
        </w:rPr>
        <w:t>’ lobbying scandal.</w:t>
      </w:r>
      <w:r w:rsidR="00A23EC5">
        <w:rPr>
          <w:rStyle w:val="FootnoteReference"/>
          <w:rFonts w:ascii="Gill Sans MT" w:hAnsi="Gill Sans MT"/>
        </w:rPr>
        <w:footnoteReference w:id="30"/>
      </w:r>
      <w:r w:rsidR="00A23EC5">
        <w:rPr>
          <w:rFonts w:ascii="Gill Sans MT" w:hAnsi="Gill Sans MT"/>
        </w:rPr>
        <w:t xml:space="preserve">  </w:t>
      </w:r>
      <w:r w:rsidR="00DE5F4E">
        <w:rPr>
          <w:rFonts w:ascii="Gill Sans MT" w:hAnsi="Gill Sans MT"/>
        </w:rPr>
        <w:t>There are also concerns about the influence of donors after the Prime Minister sought outside funding for a lavish renovation to the Downing Street private flat,</w:t>
      </w:r>
      <w:r w:rsidR="00DE5F4E">
        <w:rPr>
          <w:rStyle w:val="FootnoteReference"/>
          <w:rFonts w:ascii="Gill Sans MT" w:hAnsi="Gill Sans MT"/>
        </w:rPr>
        <w:footnoteReference w:id="31"/>
      </w:r>
      <w:r w:rsidR="00DE5F4E">
        <w:rPr>
          <w:rFonts w:ascii="Gill Sans MT" w:hAnsi="Gill Sans MT"/>
        </w:rPr>
        <w:t xml:space="preserve"> </w:t>
      </w:r>
      <w:r w:rsidR="001A2FF3">
        <w:rPr>
          <w:rFonts w:ascii="Gill Sans MT" w:hAnsi="Gill Sans MT"/>
        </w:rPr>
        <w:t>and overruled the House of Lords Appointments Commission to award a peerage to a billionaire donor.</w:t>
      </w:r>
      <w:r w:rsidR="001A2FF3">
        <w:rPr>
          <w:rStyle w:val="FootnoteReference"/>
          <w:rFonts w:ascii="Gill Sans MT" w:hAnsi="Gill Sans MT"/>
        </w:rPr>
        <w:footnoteReference w:id="32"/>
      </w:r>
      <w:r w:rsidR="001A2FF3">
        <w:rPr>
          <w:rFonts w:ascii="Gill Sans MT" w:hAnsi="Gill Sans MT"/>
        </w:rPr>
        <w:t xml:space="preserve">  </w:t>
      </w:r>
      <w:r w:rsidR="005277CA">
        <w:rPr>
          <w:rFonts w:ascii="Gill Sans MT" w:hAnsi="Gill Sans MT"/>
        </w:rPr>
        <w:t>T</w:t>
      </w:r>
      <w:r w:rsidR="00DE5F4E">
        <w:rPr>
          <w:rFonts w:ascii="Gill Sans MT" w:hAnsi="Gill Sans MT"/>
        </w:rPr>
        <w:t>he</w:t>
      </w:r>
      <w:r w:rsidR="005277CA">
        <w:rPr>
          <w:rFonts w:ascii="Gill Sans MT" w:hAnsi="Gill Sans MT"/>
        </w:rPr>
        <w:t xml:space="preserve"> government has also been criticised for</w:t>
      </w:r>
      <w:r w:rsidR="00DE5F4E">
        <w:rPr>
          <w:rFonts w:ascii="Gill Sans MT" w:hAnsi="Gill Sans MT"/>
        </w:rPr>
        <w:t xml:space="preserve"> appoin</w:t>
      </w:r>
      <w:r w:rsidR="005277CA">
        <w:rPr>
          <w:rFonts w:ascii="Gill Sans MT" w:hAnsi="Gill Sans MT"/>
        </w:rPr>
        <w:t>ting</w:t>
      </w:r>
      <w:r w:rsidR="00DE5F4E">
        <w:rPr>
          <w:rFonts w:ascii="Gill Sans MT" w:hAnsi="Gill Sans MT"/>
        </w:rPr>
        <w:t xml:space="preserve"> figures with close connections to the Conservative Party to leading positions in the</w:t>
      </w:r>
      <w:r w:rsidR="005277CA">
        <w:rPr>
          <w:rFonts w:ascii="Gill Sans MT" w:hAnsi="Gill Sans MT"/>
        </w:rPr>
        <w:t xml:space="preserve"> coronavirus</w:t>
      </w:r>
      <w:r w:rsidR="00DE5F4E">
        <w:rPr>
          <w:rFonts w:ascii="Gill Sans MT" w:hAnsi="Gill Sans MT"/>
        </w:rPr>
        <w:t xml:space="preserve"> pandemic response without any competitive process,</w:t>
      </w:r>
      <w:r w:rsidR="00DE5F4E">
        <w:rPr>
          <w:rStyle w:val="FootnoteReference"/>
          <w:rFonts w:ascii="Gill Sans MT" w:hAnsi="Gill Sans MT"/>
        </w:rPr>
        <w:footnoteReference w:id="33"/>
      </w:r>
      <w:r w:rsidR="00DE5F4E">
        <w:rPr>
          <w:rFonts w:ascii="Gill Sans MT" w:hAnsi="Gill Sans MT"/>
        </w:rPr>
        <w:t xml:space="preserve"> and the lack of transparency and conflicts of interest </w:t>
      </w:r>
      <w:r w:rsidR="005277CA">
        <w:rPr>
          <w:rFonts w:ascii="Gill Sans MT" w:hAnsi="Gill Sans MT"/>
        </w:rPr>
        <w:t>relating to</w:t>
      </w:r>
      <w:r w:rsidR="00DE5F4E">
        <w:rPr>
          <w:rFonts w:ascii="Gill Sans MT" w:hAnsi="Gill Sans MT"/>
        </w:rPr>
        <w:t xml:space="preserve"> the award of government contracts during the Covid crisis</w:t>
      </w:r>
      <w:r w:rsidR="001A2FF3">
        <w:rPr>
          <w:rFonts w:ascii="Gill Sans MT" w:hAnsi="Gill Sans MT"/>
        </w:rPr>
        <w:t>.</w:t>
      </w:r>
      <w:r w:rsidR="00DE5F4E">
        <w:rPr>
          <w:rStyle w:val="FootnoteReference"/>
          <w:rFonts w:ascii="Gill Sans MT" w:hAnsi="Gill Sans MT"/>
        </w:rPr>
        <w:footnoteReference w:id="34"/>
      </w:r>
      <w:r>
        <w:rPr>
          <w:rFonts w:ascii="Gill Sans MT" w:hAnsi="Gill Sans MT"/>
        </w:rPr>
        <w:t xml:space="preserve">  And to consolidate Conservative power, ‘reforms’ which diminish the authority of the Electoral Commission are now planned,</w:t>
      </w:r>
      <w:r>
        <w:rPr>
          <w:rStyle w:val="FootnoteReference"/>
          <w:rFonts w:ascii="Gill Sans MT" w:hAnsi="Gill Sans MT"/>
        </w:rPr>
        <w:footnoteReference w:id="35"/>
      </w:r>
      <w:r>
        <w:rPr>
          <w:rFonts w:ascii="Gill Sans MT" w:hAnsi="Gill Sans MT"/>
        </w:rPr>
        <w:t xml:space="preserve"> </w:t>
      </w:r>
      <w:r w:rsidR="00B53A98">
        <w:rPr>
          <w:rFonts w:ascii="Gill Sans MT" w:hAnsi="Gill Sans MT"/>
        </w:rPr>
        <w:t>posing a threat to the integrity of</w:t>
      </w:r>
      <w:r w:rsidR="00DD3A47">
        <w:rPr>
          <w:rFonts w:ascii="Gill Sans MT" w:hAnsi="Gill Sans MT"/>
        </w:rPr>
        <w:t xml:space="preserve"> the financial regulation of elections, </w:t>
      </w:r>
      <w:r>
        <w:rPr>
          <w:rFonts w:ascii="Gill Sans MT" w:hAnsi="Gill Sans MT"/>
        </w:rPr>
        <w:t>along with US-style voter ID laws, which have the potential to limit in practice the voting rights of the least wealthy members of the electorate.</w:t>
      </w:r>
      <w:r>
        <w:rPr>
          <w:rStyle w:val="FootnoteReference"/>
          <w:rFonts w:ascii="Gill Sans MT" w:hAnsi="Gill Sans MT"/>
        </w:rPr>
        <w:footnoteReference w:id="36"/>
      </w:r>
      <w:r w:rsidR="008E7B7C">
        <w:rPr>
          <w:rFonts w:ascii="Gill Sans MT" w:hAnsi="Gill Sans MT"/>
        </w:rPr>
        <w:t xml:space="preserve">  </w:t>
      </w:r>
      <w:r w:rsidR="00421DAE">
        <w:rPr>
          <w:rFonts w:ascii="Gill Sans MT" w:hAnsi="Gill Sans MT"/>
        </w:rPr>
        <w:t xml:space="preserve">The question of how to respond to the </w:t>
      </w:r>
      <w:r w:rsidR="000B1E2D">
        <w:rPr>
          <w:rFonts w:ascii="Gill Sans MT" w:hAnsi="Gill Sans MT"/>
        </w:rPr>
        <w:t>dominance of wealth in politics is therefore certainly relevant beyond the US.</w:t>
      </w:r>
    </w:p>
    <w:p w14:paraId="2E27871A" w14:textId="6EDC3CED" w:rsidR="00D67018" w:rsidRPr="00D67018" w:rsidRDefault="00D67018" w:rsidP="00427027">
      <w:pPr>
        <w:jc w:val="both"/>
        <w:rPr>
          <w:rFonts w:ascii="Gill Sans MT" w:hAnsi="Gill Sans MT"/>
          <w:b/>
          <w:bCs/>
        </w:rPr>
      </w:pPr>
      <w:r w:rsidRPr="00D67018">
        <w:rPr>
          <w:rFonts w:ascii="Gill Sans MT" w:hAnsi="Gill Sans MT"/>
          <w:b/>
          <w:bCs/>
        </w:rPr>
        <w:t>Constitutional Revolution</w:t>
      </w:r>
      <w:r w:rsidR="00694078">
        <w:rPr>
          <w:rFonts w:ascii="Gill Sans MT" w:hAnsi="Gill Sans MT"/>
          <w:b/>
          <w:bCs/>
        </w:rPr>
        <w:t>?</w:t>
      </w:r>
    </w:p>
    <w:p w14:paraId="3CB5D646" w14:textId="6E9A48F5" w:rsidR="005366B1" w:rsidRDefault="000B1E2D" w:rsidP="00427027">
      <w:pPr>
        <w:jc w:val="both"/>
        <w:rPr>
          <w:rFonts w:ascii="Gill Sans MT" w:hAnsi="Gill Sans MT"/>
        </w:rPr>
      </w:pPr>
      <w:proofErr w:type="spellStart"/>
      <w:r>
        <w:rPr>
          <w:rFonts w:ascii="Gill Sans MT" w:hAnsi="Gill Sans MT"/>
        </w:rPr>
        <w:t>Kuhner’s</w:t>
      </w:r>
      <w:proofErr w:type="spellEnd"/>
      <w:r>
        <w:rPr>
          <w:rFonts w:ascii="Gill Sans MT" w:hAnsi="Gill Sans MT"/>
        </w:rPr>
        <w:t xml:space="preserve"> solution is to try to r</w:t>
      </w:r>
      <w:r w:rsidR="00F56637" w:rsidRPr="00BA4654">
        <w:rPr>
          <w:rFonts w:ascii="Gill Sans MT" w:hAnsi="Gill Sans MT"/>
        </w:rPr>
        <w:t xml:space="preserve">ecover the revolutionary spirit of the Declaration of Independence – ‘a fountainhead that we’ve long loved </w:t>
      </w:r>
      <w:r w:rsidR="009B3DBC">
        <w:rPr>
          <w:rFonts w:ascii="Gill Sans MT" w:hAnsi="Gill Sans MT"/>
        </w:rPr>
        <w:t xml:space="preserve">and </w:t>
      </w:r>
      <w:r w:rsidR="00F56637" w:rsidRPr="00BA4654">
        <w:rPr>
          <w:rFonts w:ascii="Gill Sans MT" w:hAnsi="Gill Sans MT"/>
        </w:rPr>
        <w:t xml:space="preserve">studied’ </w:t>
      </w:r>
      <w:r w:rsidR="005A55CD">
        <w:rPr>
          <w:rFonts w:ascii="Gill Sans MT" w:hAnsi="Gill Sans MT"/>
        </w:rPr>
        <w:t>– to reject the</w:t>
      </w:r>
      <w:r w:rsidR="00F56637" w:rsidRPr="00BA4654">
        <w:rPr>
          <w:rFonts w:ascii="Gill Sans MT" w:hAnsi="Gill Sans MT"/>
        </w:rPr>
        <w:t xml:space="preserve"> tyranny </w:t>
      </w:r>
      <w:r w:rsidR="005A55CD">
        <w:rPr>
          <w:rFonts w:ascii="Gill Sans MT" w:hAnsi="Gill Sans MT"/>
        </w:rPr>
        <w:t>of greed just like the tyranny of monarchy before it</w:t>
      </w:r>
      <w:r w:rsidR="009B3DBC">
        <w:rPr>
          <w:rFonts w:ascii="Gill Sans MT" w:hAnsi="Gill Sans MT"/>
        </w:rPr>
        <w:t>.</w:t>
      </w:r>
      <w:r w:rsidR="009B3DBC">
        <w:rPr>
          <w:rStyle w:val="FootnoteReference"/>
          <w:rFonts w:ascii="Gill Sans MT" w:hAnsi="Gill Sans MT"/>
        </w:rPr>
        <w:footnoteReference w:id="37"/>
      </w:r>
      <w:r w:rsidR="005A55CD">
        <w:rPr>
          <w:rFonts w:ascii="Gill Sans MT" w:hAnsi="Gill Sans MT"/>
        </w:rPr>
        <w:t xml:space="preserve">  </w:t>
      </w:r>
      <w:r w:rsidR="007B3578" w:rsidRPr="00BA4654">
        <w:rPr>
          <w:rFonts w:ascii="Gill Sans MT" w:hAnsi="Gill Sans MT"/>
        </w:rPr>
        <w:t xml:space="preserve">For the reader who might be sceptical </w:t>
      </w:r>
      <w:r w:rsidR="005A55CD">
        <w:rPr>
          <w:rFonts w:ascii="Gill Sans MT" w:hAnsi="Gill Sans MT"/>
        </w:rPr>
        <w:t>about this</w:t>
      </w:r>
      <w:r w:rsidR="007B3578" w:rsidRPr="00BA4654">
        <w:rPr>
          <w:rFonts w:ascii="Gill Sans MT" w:hAnsi="Gill Sans MT"/>
        </w:rPr>
        <w:t xml:space="preserve"> return to history, </w:t>
      </w:r>
      <w:proofErr w:type="spellStart"/>
      <w:r w:rsidR="007B3578" w:rsidRPr="00BA4654">
        <w:rPr>
          <w:rFonts w:ascii="Gill Sans MT" w:hAnsi="Gill Sans MT"/>
        </w:rPr>
        <w:t>Kuhner</w:t>
      </w:r>
      <w:proofErr w:type="spellEnd"/>
      <w:r w:rsidR="007B3578" w:rsidRPr="00BA4654">
        <w:rPr>
          <w:rFonts w:ascii="Gill Sans MT" w:hAnsi="Gill Sans MT"/>
        </w:rPr>
        <w:t xml:space="preserve"> is clear that there was no glorious previous age:</w:t>
      </w:r>
      <w:r w:rsidR="005A55CD">
        <w:rPr>
          <w:rFonts w:ascii="Gill Sans MT" w:hAnsi="Gill Sans MT"/>
        </w:rPr>
        <w:t xml:space="preserve"> </w:t>
      </w:r>
      <w:r w:rsidR="007B3578" w:rsidRPr="00BA4654">
        <w:rPr>
          <w:rFonts w:ascii="Gill Sans MT" w:hAnsi="Gill Sans MT"/>
        </w:rPr>
        <w:t>‘The tyranny of greed has threatened self-governance since the beginning of our imperfect union’</w:t>
      </w:r>
      <w:r w:rsidR="00D058B9">
        <w:rPr>
          <w:rFonts w:ascii="Gill Sans MT" w:hAnsi="Gill Sans MT"/>
        </w:rPr>
        <w:t xml:space="preserve">, in an America </w:t>
      </w:r>
      <w:r w:rsidR="00D058B9" w:rsidRPr="00BA4654">
        <w:rPr>
          <w:rFonts w:ascii="Gill Sans MT" w:hAnsi="Gill Sans MT"/>
        </w:rPr>
        <w:t>‘socialized into the belief that self-interest and profit should be the motors of governme</w:t>
      </w:r>
      <w:r w:rsidR="00D058B9">
        <w:rPr>
          <w:rFonts w:ascii="Gill Sans MT" w:hAnsi="Gill Sans MT"/>
        </w:rPr>
        <w:t>nt’.</w:t>
      </w:r>
      <w:r w:rsidR="005A55CD">
        <w:rPr>
          <w:rStyle w:val="FootnoteReference"/>
          <w:rFonts w:ascii="Gill Sans MT" w:hAnsi="Gill Sans MT"/>
        </w:rPr>
        <w:footnoteReference w:id="38"/>
      </w:r>
      <w:r w:rsidR="005A55CD">
        <w:rPr>
          <w:rFonts w:ascii="Gill Sans MT" w:hAnsi="Gill Sans MT"/>
        </w:rPr>
        <w:t xml:space="preserve">  </w:t>
      </w:r>
      <w:r w:rsidR="00D058B9">
        <w:rPr>
          <w:rFonts w:ascii="Gill Sans MT" w:hAnsi="Gill Sans MT"/>
        </w:rPr>
        <w:t>And as</w:t>
      </w:r>
      <w:r w:rsidR="00546630">
        <w:rPr>
          <w:rFonts w:ascii="Gill Sans MT" w:hAnsi="Gill Sans MT"/>
        </w:rPr>
        <w:t xml:space="preserve"> t</w:t>
      </w:r>
      <w:r w:rsidR="006735B9" w:rsidRPr="00BA4654">
        <w:rPr>
          <w:rFonts w:ascii="Gill Sans MT" w:hAnsi="Gill Sans MT"/>
        </w:rPr>
        <w:t xml:space="preserve">yranny </w:t>
      </w:r>
      <w:r w:rsidR="00D058B9">
        <w:rPr>
          <w:rFonts w:ascii="Gill Sans MT" w:hAnsi="Gill Sans MT"/>
        </w:rPr>
        <w:t>h</w:t>
      </w:r>
      <w:r w:rsidR="006735B9" w:rsidRPr="00BA4654">
        <w:rPr>
          <w:rFonts w:ascii="Gill Sans MT" w:hAnsi="Gill Sans MT"/>
        </w:rPr>
        <w:t>as formed from ‘unholy unions between different power centres’</w:t>
      </w:r>
      <w:r w:rsidR="00D058B9">
        <w:rPr>
          <w:rFonts w:ascii="Gill Sans MT" w:hAnsi="Gill Sans MT"/>
        </w:rPr>
        <w:t xml:space="preserve">, this means </w:t>
      </w:r>
      <w:r w:rsidR="006735B9" w:rsidRPr="00BA4654">
        <w:rPr>
          <w:rFonts w:ascii="Gill Sans MT" w:hAnsi="Gill Sans MT"/>
        </w:rPr>
        <w:t>‘the solution comes in the form of separation’</w:t>
      </w:r>
      <w:r w:rsidR="005A55CD">
        <w:rPr>
          <w:rFonts w:ascii="Gill Sans MT" w:hAnsi="Gill Sans MT"/>
        </w:rPr>
        <w:t>.</w:t>
      </w:r>
      <w:r w:rsidR="005A55CD">
        <w:rPr>
          <w:rStyle w:val="FootnoteReference"/>
          <w:rFonts w:ascii="Gill Sans MT" w:hAnsi="Gill Sans MT"/>
        </w:rPr>
        <w:footnoteReference w:id="39"/>
      </w:r>
      <w:r w:rsidR="00194DE5">
        <w:rPr>
          <w:rFonts w:ascii="Gill Sans MT" w:hAnsi="Gill Sans MT"/>
        </w:rPr>
        <w:t xml:space="preserve">  In </w:t>
      </w:r>
      <w:r w:rsidR="00194DE5">
        <w:rPr>
          <w:rFonts w:ascii="Gill Sans MT" w:hAnsi="Gill Sans MT"/>
        </w:rPr>
        <w:lastRenderedPageBreak/>
        <w:t xml:space="preserve">particular, </w:t>
      </w:r>
      <w:proofErr w:type="spellStart"/>
      <w:r w:rsidR="00194DE5">
        <w:rPr>
          <w:rFonts w:ascii="Gill Sans MT" w:hAnsi="Gill Sans MT"/>
        </w:rPr>
        <w:t>Kuhner</w:t>
      </w:r>
      <w:proofErr w:type="spellEnd"/>
      <w:r w:rsidR="00194DE5">
        <w:rPr>
          <w:rFonts w:ascii="Gill Sans MT" w:hAnsi="Gill Sans MT"/>
        </w:rPr>
        <w:t xml:space="preserve"> argues for a new constitutional</w:t>
      </w:r>
      <w:r w:rsidR="009F1B8C" w:rsidRPr="00BA4654">
        <w:rPr>
          <w:rFonts w:ascii="Gill Sans MT" w:hAnsi="Gill Sans MT"/>
        </w:rPr>
        <w:t xml:space="preserve"> </w:t>
      </w:r>
      <w:r w:rsidR="00194DE5">
        <w:rPr>
          <w:rFonts w:ascii="Gill Sans MT" w:hAnsi="Gill Sans MT"/>
        </w:rPr>
        <w:t>‘</w:t>
      </w:r>
      <w:r w:rsidR="009F1B8C" w:rsidRPr="00BA4654">
        <w:rPr>
          <w:rFonts w:ascii="Gill Sans MT" w:hAnsi="Gill Sans MT"/>
        </w:rPr>
        <w:t>separation of business and state from candidates, officeholders, and political parties’</w:t>
      </w:r>
      <w:r w:rsidR="00194DE5">
        <w:rPr>
          <w:rFonts w:ascii="Gill Sans MT" w:hAnsi="Gill Sans MT"/>
        </w:rPr>
        <w:t>.</w:t>
      </w:r>
      <w:r w:rsidR="00194DE5">
        <w:rPr>
          <w:rStyle w:val="FootnoteReference"/>
          <w:rFonts w:ascii="Gill Sans MT" w:hAnsi="Gill Sans MT"/>
        </w:rPr>
        <w:footnoteReference w:id="40"/>
      </w:r>
    </w:p>
    <w:p w14:paraId="1EF4CC1E" w14:textId="2CB2BC4F" w:rsidR="007F3046" w:rsidRDefault="005366B1" w:rsidP="00427027">
      <w:pPr>
        <w:jc w:val="both"/>
        <w:rPr>
          <w:rFonts w:ascii="Gill Sans MT" w:hAnsi="Gill Sans MT"/>
        </w:rPr>
      </w:pPr>
      <w:proofErr w:type="spellStart"/>
      <w:r>
        <w:rPr>
          <w:rFonts w:ascii="Gill Sans MT" w:hAnsi="Gill Sans MT"/>
        </w:rPr>
        <w:t>Kuhner’s</w:t>
      </w:r>
      <w:proofErr w:type="spellEnd"/>
      <w:r>
        <w:rPr>
          <w:rFonts w:ascii="Gill Sans MT" w:hAnsi="Gill Sans MT"/>
        </w:rPr>
        <w:t xml:space="preserve"> solution</w:t>
      </w:r>
      <w:r w:rsidR="00427027">
        <w:rPr>
          <w:rFonts w:ascii="Gill Sans MT" w:hAnsi="Gill Sans MT"/>
        </w:rPr>
        <w:t xml:space="preserve"> is</w:t>
      </w:r>
      <w:r>
        <w:rPr>
          <w:rFonts w:ascii="Gill Sans MT" w:hAnsi="Gill Sans MT"/>
        </w:rPr>
        <w:t xml:space="preserve"> therefore tied up with the trapping</w:t>
      </w:r>
      <w:r w:rsidR="00427027">
        <w:rPr>
          <w:rFonts w:ascii="Gill Sans MT" w:hAnsi="Gill Sans MT"/>
        </w:rPr>
        <w:t>s</w:t>
      </w:r>
      <w:r>
        <w:rPr>
          <w:rFonts w:ascii="Gill Sans MT" w:hAnsi="Gill Sans MT"/>
        </w:rPr>
        <w:t xml:space="preserve"> of US constitutionalism, even if this appears to be done pragmatically rather than nostalgically.  </w:t>
      </w:r>
      <w:r w:rsidR="00427027">
        <w:rPr>
          <w:rFonts w:ascii="Gill Sans MT" w:hAnsi="Gill Sans MT"/>
        </w:rPr>
        <w:t>That</w:t>
      </w:r>
      <w:r w:rsidR="009114A8" w:rsidRPr="00BA4654">
        <w:rPr>
          <w:rFonts w:ascii="Gill Sans MT" w:hAnsi="Gill Sans MT"/>
        </w:rPr>
        <w:t xml:space="preserve"> framing might </w:t>
      </w:r>
      <w:r>
        <w:rPr>
          <w:rFonts w:ascii="Gill Sans MT" w:hAnsi="Gill Sans MT"/>
        </w:rPr>
        <w:t xml:space="preserve">inspire less confidence outside </w:t>
      </w:r>
      <w:r w:rsidR="00215C07">
        <w:rPr>
          <w:rFonts w:ascii="Gill Sans MT" w:hAnsi="Gill Sans MT"/>
        </w:rPr>
        <w:t>the US context</w:t>
      </w:r>
      <w:r w:rsidR="009114A8" w:rsidRPr="00BA4654">
        <w:rPr>
          <w:rFonts w:ascii="Gill Sans MT" w:hAnsi="Gill Sans MT"/>
        </w:rPr>
        <w:t xml:space="preserve">, </w:t>
      </w:r>
      <w:r w:rsidR="00427027">
        <w:rPr>
          <w:rFonts w:ascii="Gill Sans MT" w:hAnsi="Gill Sans MT"/>
        </w:rPr>
        <w:t xml:space="preserve">especially in the UK, </w:t>
      </w:r>
      <w:r w:rsidR="009114A8" w:rsidRPr="00BA4654">
        <w:rPr>
          <w:rFonts w:ascii="Gill Sans MT" w:hAnsi="Gill Sans MT"/>
        </w:rPr>
        <w:t xml:space="preserve">where the relevance of the separation of powers is </w:t>
      </w:r>
      <w:r w:rsidR="00427027">
        <w:rPr>
          <w:rFonts w:ascii="Gill Sans MT" w:hAnsi="Gill Sans MT"/>
        </w:rPr>
        <w:t>constitutionally</w:t>
      </w:r>
      <w:r w:rsidR="009114A8" w:rsidRPr="00BA4654">
        <w:rPr>
          <w:rFonts w:ascii="Gill Sans MT" w:hAnsi="Gill Sans MT"/>
        </w:rPr>
        <w:t xml:space="preserve"> contested, </w:t>
      </w:r>
      <w:r w:rsidR="008E7B7C">
        <w:rPr>
          <w:rFonts w:ascii="Gill Sans MT" w:hAnsi="Gill Sans MT"/>
        </w:rPr>
        <w:t>since</w:t>
      </w:r>
      <w:r w:rsidR="00427027">
        <w:rPr>
          <w:rFonts w:ascii="Gill Sans MT" w:hAnsi="Gill Sans MT"/>
        </w:rPr>
        <w:t xml:space="preserve"> the government and legislature </w:t>
      </w:r>
      <w:r w:rsidR="008E7B7C">
        <w:rPr>
          <w:rFonts w:ascii="Gill Sans MT" w:hAnsi="Gill Sans MT"/>
        </w:rPr>
        <w:t xml:space="preserve">are </w:t>
      </w:r>
      <w:r w:rsidR="00427027">
        <w:rPr>
          <w:rFonts w:ascii="Gill Sans MT" w:hAnsi="Gill Sans MT"/>
        </w:rPr>
        <w:t>fused in Parliament,</w:t>
      </w:r>
      <w:r w:rsidR="009114A8" w:rsidRPr="00BA4654">
        <w:rPr>
          <w:rFonts w:ascii="Gill Sans MT" w:hAnsi="Gill Sans MT"/>
        </w:rPr>
        <w:t xml:space="preserve"> state and religion are united in the Crown, and the aristocracy and politicians united in the House of Lords</w:t>
      </w:r>
      <w:r w:rsidR="00427027">
        <w:rPr>
          <w:rFonts w:ascii="Gill Sans MT" w:hAnsi="Gill Sans MT"/>
        </w:rPr>
        <w:t xml:space="preserve">.  There might also be risks in counting on a formal constitutional separation to shape rather than obscure the reality in practice.  Yet </w:t>
      </w:r>
      <w:proofErr w:type="spellStart"/>
      <w:r w:rsidR="00427027">
        <w:rPr>
          <w:rFonts w:ascii="Gill Sans MT" w:hAnsi="Gill Sans MT"/>
        </w:rPr>
        <w:t>Kuhner</w:t>
      </w:r>
      <w:proofErr w:type="spellEnd"/>
      <w:r w:rsidR="00427027">
        <w:rPr>
          <w:rFonts w:ascii="Gill Sans MT" w:hAnsi="Gill Sans MT"/>
        </w:rPr>
        <w:t xml:space="preserve"> offers an </w:t>
      </w:r>
      <w:r w:rsidR="007F3046">
        <w:rPr>
          <w:rFonts w:ascii="Gill Sans MT" w:hAnsi="Gill Sans MT"/>
        </w:rPr>
        <w:t xml:space="preserve">authoritative </w:t>
      </w:r>
      <w:r w:rsidR="009114A8" w:rsidRPr="00BA4654">
        <w:rPr>
          <w:rFonts w:ascii="Gill Sans MT" w:hAnsi="Gill Sans MT"/>
        </w:rPr>
        <w:t xml:space="preserve">list of substantive reforms </w:t>
      </w:r>
      <w:r w:rsidR="00427027">
        <w:rPr>
          <w:rFonts w:ascii="Gill Sans MT" w:hAnsi="Gill Sans MT"/>
        </w:rPr>
        <w:t xml:space="preserve">to regulate (if perhaps not eliminate) the influence of wealth in the political system which </w:t>
      </w:r>
      <w:r w:rsidR="009114A8" w:rsidRPr="00BA4654">
        <w:rPr>
          <w:rFonts w:ascii="Gill Sans MT" w:hAnsi="Gill Sans MT"/>
        </w:rPr>
        <w:t xml:space="preserve">all </w:t>
      </w:r>
      <w:r w:rsidR="00427027">
        <w:rPr>
          <w:rFonts w:ascii="Gill Sans MT" w:hAnsi="Gill Sans MT"/>
        </w:rPr>
        <w:t xml:space="preserve">appear </w:t>
      </w:r>
      <w:r w:rsidR="009114A8" w:rsidRPr="00BA4654">
        <w:rPr>
          <w:rFonts w:ascii="Gill Sans MT" w:hAnsi="Gill Sans MT"/>
        </w:rPr>
        <w:t>highly desirable</w:t>
      </w:r>
      <w:r w:rsidR="005D4069">
        <w:rPr>
          <w:rFonts w:ascii="Gill Sans MT" w:hAnsi="Gill Sans MT"/>
        </w:rPr>
        <w:t xml:space="preserve"> – this ‘legal architecture’ would include campaign finance limits, equitable funding for political parties, eliminating super PACs, new conflict of interest and lobbying rules, regulation of social media and online campaigns, while also</w:t>
      </w:r>
      <w:r w:rsidR="009114A8" w:rsidRPr="00BA4654">
        <w:rPr>
          <w:rFonts w:ascii="Gill Sans MT" w:hAnsi="Gill Sans MT"/>
        </w:rPr>
        <w:t xml:space="preserve"> requir</w:t>
      </w:r>
      <w:r w:rsidR="005D4069">
        <w:rPr>
          <w:rFonts w:ascii="Gill Sans MT" w:hAnsi="Gill Sans MT"/>
        </w:rPr>
        <w:t xml:space="preserve">ing </w:t>
      </w:r>
      <w:r w:rsidR="009114A8" w:rsidRPr="00BA4654">
        <w:rPr>
          <w:rFonts w:ascii="Gill Sans MT" w:hAnsi="Gill Sans MT"/>
        </w:rPr>
        <w:t xml:space="preserve">an effective, resourced, legitimate body </w:t>
      </w:r>
      <w:r w:rsidR="008E7B7C">
        <w:rPr>
          <w:rFonts w:ascii="Gill Sans MT" w:hAnsi="Gill Sans MT"/>
        </w:rPr>
        <w:t>for enforcement</w:t>
      </w:r>
      <w:r w:rsidR="00BC776C">
        <w:rPr>
          <w:rFonts w:ascii="Gill Sans MT" w:hAnsi="Gill Sans MT"/>
        </w:rPr>
        <w:t>.</w:t>
      </w:r>
      <w:r w:rsidR="005D4069">
        <w:rPr>
          <w:rStyle w:val="FootnoteReference"/>
          <w:rFonts w:ascii="Gill Sans MT" w:hAnsi="Gill Sans MT"/>
        </w:rPr>
        <w:footnoteReference w:id="41"/>
      </w:r>
    </w:p>
    <w:p w14:paraId="5DC2995C" w14:textId="05DE69B5" w:rsidR="00C858B7" w:rsidRDefault="007F3046" w:rsidP="005D4069">
      <w:pPr>
        <w:jc w:val="both"/>
        <w:rPr>
          <w:rFonts w:ascii="Gill Sans MT" w:eastAsia="Times New Roman" w:hAnsi="Gill Sans MT"/>
        </w:rPr>
      </w:pPr>
      <w:r>
        <w:rPr>
          <w:rFonts w:ascii="Gill Sans MT" w:hAnsi="Gill Sans MT"/>
        </w:rPr>
        <w:t xml:space="preserve">While </w:t>
      </w:r>
      <w:r w:rsidR="001B7C53">
        <w:rPr>
          <w:rFonts w:ascii="Gill Sans MT" w:hAnsi="Gill Sans MT"/>
        </w:rPr>
        <w:t>this</w:t>
      </w:r>
      <w:r>
        <w:rPr>
          <w:rFonts w:ascii="Gill Sans MT" w:hAnsi="Gill Sans MT"/>
        </w:rPr>
        <w:t xml:space="preserve"> call for a </w:t>
      </w:r>
      <w:r w:rsidR="001B7C53">
        <w:rPr>
          <w:rFonts w:ascii="Gill Sans MT" w:hAnsi="Gill Sans MT"/>
        </w:rPr>
        <w:t xml:space="preserve">post-Trump </w:t>
      </w:r>
      <w:r>
        <w:rPr>
          <w:rFonts w:ascii="Gill Sans MT" w:hAnsi="Gill Sans MT"/>
        </w:rPr>
        <w:t xml:space="preserve">constitutional revolution </w:t>
      </w:r>
      <w:r w:rsidR="001B7C53">
        <w:rPr>
          <w:rFonts w:ascii="Gill Sans MT" w:hAnsi="Gill Sans MT"/>
        </w:rPr>
        <w:t xml:space="preserve">therefore </w:t>
      </w:r>
      <w:r>
        <w:rPr>
          <w:rFonts w:ascii="Gill Sans MT" w:hAnsi="Gill Sans MT"/>
        </w:rPr>
        <w:t xml:space="preserve">has much to recommend it, it also prompts </w:t>
      </w:r>
      <w:proofErr w:type="gramStart"/>
      <w:r>
        <w:rPr>
          <w:rFonts w:ascii="Gill Sans MT" w:hAnsi="Gill Sans MT"/>
        </w:rPr>
        <w:t>a number of</w:t>
      </w:r>
      <w:proofErr w:type="gramEnd"/>
      <w:r>
        <w:rPr>
          <w:rFonts w:ascii="Gill Sans MT" w:hAnsi="Gill Sans MT"/>
        </w:rPr>
        <w:t xml:space="preserve"> broader questions.</w:t>
      </w:r>
      <w:r w:rsidR="001F6785">
        <w:rPr>
          <w:rFonts w:ascii="Gill Sans MT" w:hAnsi="Gill Sans MT"/>
        </w:rPr>
        <w:t xml:space="preserve">  The first concerns the breadth of </w:t>
      </w:r>
      <w:proofErr w:type="spellStart"/>
      <w:r w:rsidR="001F6785">
        <w:rPr>
          <w:rFonts w:ascii="Gill Sans MT" w:hAnsi="Gill Sans MT"/>
        </w:rPr>
        <w:t>Kuhner’s</w:t>
      </w:r>
      <w:proofErr w:type="spellEnd"/>
      <w:r w:rsidR="001F6785">
        <w:rPr>
          <w:rFonts w:ascii="Gill Sans MT" w:hAnsi="Gill Sans MT"/>
        </w:rPr>
        <w:t xml:space="preserve"> solutions.  As a prospectus for reform</w:t>
      </w:r>
      <w:r w:rsidR="005D4069">
        <w:rPr>
          <w:rFonts w:ascii="Gill Sans MT" w:hAnsi="Gill Sans MT"/>
        </w:rPr>
        <w:t xml:space="preserve"> of political campaigning</w:t>
      </w:r>
      <w:r w:rsidR="001F6785">
        <w:rPr>
          <w:rFonts w:ascii="Gill Sans MT" w:hAnsi="Gill Sans MT"/>
        </w:rPr>
        <w:t xml:space="preserve">, it clearly would be a revolutionary programme, especially in the current climate.  </w:t>
      </w:r>
      <w:r w:rsidR="001F6785">
        <w:rPr>
          <w:rFonts w:ascii="Gill Sans MT" w:eastAsia="Times New Roman" w:hAnsi="Gill Sans MT"/>
        </w:rPr>
        <w:t>But</w:t>
      </w:r>
      <w:r w:rsidR="00C858B7" w:rsidRPr="00C858B7">
        <w:rPr>
          <w:rFonts w:ascii="Gill Sans MT" w:eastAsia="Times New Roman" w:hAnsi="Gill Sans MT"/>
        </w:rPr>
        <w:t xml:space="preserve"> given </w:t>
      </w:r>
      <w:proofErr w:type="spellStart"/>
      <w:r w:rsidR="00C858B7" w:rsidRPr="00C858B7">
        <w:rPr>
          <w:rFonts w:ascii="Gill Sans MT" w:eastAsia="Times New Roman" w:hAnsi="Gill Sans MT"/>
        </w:rPr>
        <w:t>K</w:t>
      </w:r>
      <w:r w:rsidR="005D4069">
        <w:rPr>
          <w:rFonts w:ascii="Gill Sans MT" w:eastAsia="Times New Roman" w:hAnsi="Gill Sans MT"/>
        </w:rPr>
        <w:t>uhner</w:t>
      </w:r>
      <w:proofErr w:type="spellEnd"/>
      <w:r w:rsidR="00C858B7" w:rsidRPr="00C858B7">
        <w:rPr>
          <w:rFonts w:ascii="Gill Sans MT" w:eastAsia="Times New Roman" w:hAnsi="Gill Sans MT"/>
        </w:rPr>
        <w:t xml:space="preserve"> shows the systemic nature of the prob</w:t>
      </w:r>
      <w:r w:rsidR="005D4069">
        <w:rPr>
          <w:rFonts w:ascii="Gill Sans MT" w:eastAsia="Times New Roman" w:hAnsi="Gill Sans MT"/>
        </w:rPr>
        <w:t>lems facing the American political system, it</w:t>
      </w:r>
      <w:r w:rsidR="00C858B7" w:rsidRPr="00C858B7">
        <w:rPr>
          <w:rFonts w:ascii="Gill Sans MT" w:eastAsia="Times New Roman" w:hAnsi="Gill Sans MT"/>
        </w:rPr>
        <w:t xml:space="preserve"> would have been interesting to know what changes beyond constrain</w:t>
      </w:r>
      <w:r w:rsidR="005D4069">
        <w:rPr>
          <w:rFonts w:ascii="Gill Sans MT" w:eastAsia="Times New Roman" w:hAnsi="Gill Sans MT"/>
        </w:rPr>
        <w:t xml:space="preserve">ing the influence </w:t>
      </w:r>
      <w:r w:rsidR="00C858B7" w:rsidRPr="00C858B7">
        <w:rPr>
          <w:rFonts w:ascii="Gill Sans MT" w:eastAsia="Times New Roman" w:hAnsi="Gill Sans MT"/>
        </w:rPr>
        <w:t>of wealth</w:t>
      </w:r>
      <w:r w:rsidR="00B43723">
        <w:rPr>
          <w:rFonts w:ascii="Gill Sans MT" w:eastAsia="Times New Roman" w:hAnsi="Gill Sans MT"/>
        </w:rPr>
        <w:t xml:space="preserve"> in politics</w:t>
      </w:r>
      <w:r w:rsidR="00C858B7" w:rsidRPr="00C858B7">
        <w:rPr>
          <w:rFonts w:ascii="Gill Sans MT" w:eastAsia="Times New Roman" w:hAnsi="Gill Sans MT"/>
        </w:rPr>
        <w:t xml:space="preserve"> would be </w:t>
      </w:r>
      <w:r w:rsidR="00901509">
        <w:rPr>
          <w:rFonts w:ascii="Gill Sans MT" w:eastAsia="Times New Roman" w:hAnsi="Gill Sans MT"/>
        </w:rPr>
        <w:t>of value</w:t>
      </w:r>
      <w:r w:rsidR="005D4069">
        <w:rPr>
          <w:rFonts w:ascii="Gill Sans MT" w:eastAsia="Times New Roman" w:hAnsi="Gill Sans MT"/>
        </w:rPr>
        <w:t xml:space="preserve">.  For example, is reform to the </w:t>
      </w:r>
      <w:r w:rsidR="00C858B7" w:rsidRPr="00C858B7">
        <w:rPr>
          <w:rFonts w:ascii="Gill Sans MT" w:eastAsia="Times New Roman" w:hAnsi="Gill Sans MT"/>
        </w:rPr>
        <w:t>Electoral College which gave Trump the victory in 2016</w:t>
      </w:r>
      <w:r w:rsidR="005D4069">
        <w:rPr>
          <w:rFonts w:ascii="Gill Sans MT" w:eastAsia="Times New Roman" w:hAnsi="Gill Sans MT"/>
        </w:rPr>
        <w:t>,</w:t>
      </w:r>
      <w:r w:rsidR="00C858B7" w:rsidRPr="00C858B7">
        <w:rPr>
          <w:rFonts w:ascii="Gill Sans MT" w:eastAsia="Times New Roman" w:hAnsi="Gill Sans MT"/>
        </w:rPr>
        <w:t xml:space="preserve"> despite </w:t>
      </w:r>
      <w:r w:rsidR="005D4069">
        <w:rPr>
          <w:rFonts w:ascii="Gill Sans MT" w:eastAsia="Times New Roman" w:hAnsi="Gill Sans MT"/>
        </w:rPr>
        <w:t xml:space="preserve">his 2.8 million vote </w:t>
      </w:r>
      <w:proofErr w:type="gramStart"/>
      <w:r w:rsidR="00C858B7" w:rsidRPr="00C858B7">
        <w:rPr>
          <w:rFonts w:ascii="Gill Sans MT" w:eastAsia="Times New Roman" w:hAnsi="Gill Sans MT"/>
        </w:rPr>
        <w:t>deficit</w:t>
      </w:r>
      <w:proofErr w:type="gramEnd"/>
      <w:r w:rsidR="00C858B7" w:rsidRPr="00C858B7">
        <w:rPr>
          <w:rFonts w:ascii="Gill Sans MT" w:eastAsia="Times New Roman" w:hAnsi="Gill Sans MT"/>
        </w:rPr>
        <w:t xml:space="preserve"> </w:t>
      </w:r>
      <w:r w:rsidR="005D4069">
        <w:rPr>
          <w:rFonts w:ascii="Gill Sans MT" w:eastAsia="Times New Roman" w:hAnsi="Gill Sans MT"/>
        </w:rPr>
        <w:t>to Hillary Clinton in</w:t>
      </w:r>
      <w:r w:rsidR="00C858B7" w:rsidRPr="00C858B7">
        <w:rPr>
          <w:rFonts w:ascii="Gill Sans MT" w:eastAsia="Times New Roman" w:hAnsi="Gill Sans MT"/>
        </w:rPr>
        <w:t xml:space="preserve"> the </w:t>
      </w:r>
      <w:r w:rsidR="005D4069">
        <w:rPr>
          <w:rFonts w:ascii="Gill Sans MT" w:eastAsia="Times New Roman" w:hAnsi="Gill Sans MT"/>
        </w:rPr>
        <w:t xml:space="preserve">overall </w:t>
      </w:r>
      <w:r w:rsidR="00C858B7" w:rsidRPr="00C858B7">
        <w:rPr>
          <w:rFonts w:ascii="Gill Sans MT" w:eastAsia="Times New Roman" w:hAnsi="Gill Sans MT"/>
        </w:rPr>
        <w:t>popular vote</w:t>
      </w:r>
      <w:r w:rsidR="005D4069">
        <w:rPr>
          <w:rFonts w:ascii="Gill Sans MT" w:eastAsia="Times New Roman" w:hAnsi="Gill Sans MT"/>
        </w:rPr>
        <w:t xml:space="preserve">, also required?  Given the </w:t>
      </w:r>
      <w:r w:rsidR="00B43723">
        <w:rPr>
          <w:rFonts w:ascii="Gill Sans MT" w:eastAsia="Times New Roman" w:hAnsi="Gill Sans MT"/>
        </w:rPr>
        <w:t>dire</w:t>
      </w:r>
      <w:r w:rsidR="005D4069">
        <w:rPr>
          <w:rFonts w:ascii="Gill Sans MT" w:eastAsia="Times New Roman" w:hAnsi="Gill Sans MT"/>
        </w:rPr>
        <w:t xml:space="preserve"> record of the US Supreme Court in this context, are proposals to reform the powers or composition of that court required, and is ‘court-packing’ a potentially desirable option?</w:t>
      </w:r>
      <w:r w:rsidR="005D4069">
        <w:rPr>
          <w:rStyle w:val="FootnoteReference"/>
          <w:rFonts w:ascii="Gill Sans MT" w:eastAsia="Times New Roman" w:hAnsi="Gill Sans MT"/>
        </w:rPr>
        <w:footnoteReference w:id="42"/>
      </w:r>
      <w:r w:rsidR="005D4069">
        <w:rPr>
          <w:rFonts w:ascii="Gill Sans MT" w:eastAsia="Times New Roman" w:hAnsi="Gill Sans MT"/>
        </w:rPr>
        <w:t xml:space="preserve">  </w:t>
      </w:r>
      <w:r w:rsidR="00B43723">
        <w:rPr>
          <w:rFonts w:ascii="Gill Sans MT" w:eastAsia="Times New Roman" w:hAnsi="Gill Sans MT"/>
        </w:rPr>
        <w:t>M</w:t>
      </w:r>
      <w:r w:rsidR="005D4069">
        <w:rPr>
          <w:rFonts w:ascii="Gill Sans MT" w:eastAsia="Times New Roman" w:hAnsi="Gill Sans MT"/>
        </w:rPr>
        <w:t xml:space="preserve">ore speculatively, might </w:t>
      </w:r>
      <w:r w:rsidR="005366B1" w:rsidRPr="00BA4654">
        <w:rPr>
          <w:rFonts w:ascii="Gill Sans MT" w:hAnsi="Gill Sans MT"/>
        </w:rPr>
        <w:t>new</w:t>
      </w:r>
      <w:r w:rsidR="005D4069">
        <w:rPr>
          <w:rFonts w:ascii="Gill Sans MT" w:hAnsi="Gill Sans MT"/>
        </w:rPr>
        <w:t xml:space="preserve"> constitutional</w:t>
      </w:r>
      <w:r w:rsidR="005366B1" w:rsidRPr="00BA4654">
        <w:rPr>
          <w:rFonts w:ascii="Gill Sans MT" w:hAnsi="Gill Sans MT"/>
        </w:rPr>
        <w:t xml:space="preserve"> institutions, </w:t>
      </w:r>
      <w:r w:rsidR="005D4069">
        <w:rPr>
          <w:rFonts w:ascii="Gill Sans MT" w:hAnsi="Gill Sans MT"/>
        </w:rPr>
        <w:t xml:space="preserve">or </w:t>
      </w:r>
      <w:r w:rsidR="005366B1" w:rsidRPr="00BA4654">
        <w:rPr>
          <w:rFonts w:ascii="Gill Sans MT" w:hAnsi="Gill Sans MT"/>
        </w:rPr>
        <w:t>new forms of representation</w:t>
      </w:r>
      <w:r w:rsidR="005D4069">
        <w:rPr>
          <w:rFonts w:ascii="Gill Sans MT" w:hAnsi="Gill Sans MT"/>
        </w:rPr>
        <w:t>, be required</w:t>
      </w:r>
      <w:r w:rsidR="005366B1" w:rsidRPr="00BA4654">
        <w:rPr>
          <w:rFonts w:ascii="Gill Sans MT" w:hAnsi="Gill Sans MT"/>
        </w:rPr>
        <w:t>?</w:t>
      </w:r>
      <w:r w:rsidR="00B43723">
        <w:rPr>
          <w:rFonts w:ascii="Gill Sans MT" w:hAnsi="Gill Sans MT"/>
        </w:rPr>
        <w:t xml:space="preserve">  Or even in a revolutionary situation, is the famously rigid template of the US Constitution something which must be worked within, rather than contested?</w:t>
      </w:r>
    </w:p>
    <w:p w14:paraId="752ED6EE" w14:textId="64A9107D" w:rsidR="005366B1" w:rsidRDefault="007F3046" w:rsidP="003C3AC5">
      <w:pPr>
        <w:jc w:val="both"/>
        <w:rPr>
          <w:rFonts w:ascii="Gill Sans MT" w:hAnsi="Gill Sans MT"/>
        </w:rPr>
      </w:pPr>
      <w:r>
        <w:rPr>
          <w:rFonts w:ascii="Gill Sans MT" w:eastAsia="Times New Roman" w:hAnsi="Gill Sans MT"/>
        </w:rPr>
        <w:t xml:space="preserve">Second, </w:t>
      </w:r>
      <w:r w:rsidR="00B43723">
        <w:rPr>
          <w:rFonts w:ascii="Gill Sans MT" w:eastAsia="Times New Roman" w:hAnsi="Gill Sans MT"/>
        </w:rPr>
        <w:t xml:space="preserve">the book </w:t>
      </w:r>
      <w:r>
        <w:rPr>
          <w:rFonts w:ascii="Gill Sans MT" w:eastAsia="Times New Roman" w:hAnsi="Gill Sans MT"/>
        </w:rPr>
        <w:t>r</w:t>
      </w:r>
      <w:r w:rsidR="005366B1">
        <w:rPr>
          <w:rFonts w:ascii="Gill Sans MT" w:eastAsia="Times New Roman" w:hAnsi="Gill Sans MT"/>
        </w:rPr>
        <w:t xml:space="preserve">aises </w:t>
      </w:r>
      <w:r w:rsidR="002616BF">
        <w:rPr>
          <w:rFonts w:ascii="Gill Sans MT" w:eastAsia="Times New Roman" w:hAnsi="Gill Sans MT"/>
        </w:rPr>
        <w:t>challenging</w:t>
      </w:r>
      <w:r w:rsidR="005366B1">
        <w:rPr>
          <w:rFonts w:ascii="Gill Sans MT" w:eastAsia="Times New Roman" w:hAnsi="Gill Sans MT"/>
        </w:rPr>
        <w:t xml:space="preserve"> questions about how technical legal reform impacts on constitutional and economic culture</w:t>
      </w:r>
      <w:r w:rsidR="00B43723">
        <w:rPr>
          <w:rFonts w:ascii="Gill Sans MT" w:hAnsi="Gill Sans MT"/>
        </w:rPr>
        <w:t>, which,</w:t>
      </w:r>
      <w:r w:rsidR="005366B1">
        <w:rPr>
          <w:rFonts w:ascii="Gill Sans MT" w:hAnsi="Gill Sans MT"/>
        </w:rPr>
        <w:t xml:space="preserve"> as </w:t>
      </w:r>
      <w:proofErr w:type="spellStart"/>
      <w:r w:rsidR="005366B1">
        <w:rPr>
          <w:rFonts w:ascii="Gill Sans MT" w:hAnsi="Gill Sans MT"/>
        </w:rPr>
        <w:t>Kuhner</w:t>
      </w:r>
      <w:proofErr w:type="spellEnd"/>
      <w:r w:rsidR="005366B1">
        <w:rPr>
          <w:rFonts w:ascii="Gill Sans MT" w:hAnsi="Gill Sans MT"/>
        </w:rPr>
        <w:t xml:space="preserve"> </w:t>
      </w:r>
      <w:r w:rsidR="00B43723">
        <w:rPr>
          <w:rFonts w:ascii="Gill Sans MT" w:hAnsi="Gill Sans MT"/>
        </w:rPr>
        <w:t xml:space="preserve">shows so effectively, </w:t>
      </w:r>
      <w:r w:rsidR="005366B1">
        <w:rPr>
          <w:rFonts w:ascii="Gill Sans MT" w:hAnsi="Gill Sans MT"/>
        </w:rPr>
        <w:t xml:space="preserve">is thoroughly implicated in supporting a plutocratic or kleptocratic regime.  </w:t>
      </w:r>
      <w:r w:rsidR="00B43723">
        <w:rPr>
          <w:rFonts w:ascii="Gill Sans MT" w:hAnsi="Gill Sans MT"/>
        </w:rPr>
        <w:t>At one point, for example, a</w:t>
      </w:r>
      <w:r w:rsidR="005366B1" w:rsidRPr="00BA4654">
        <w:rPr>
          <w:rFonts w:ascii="Gill Sans MT" w:hAnsi="Gill Sans MT"/>
        </w:rPr>
        <w:t xml:space="preserve">fter discussion of Trump’s financial and political ties to Russia, </w:t>
      </w:r>
      <w:proofErr w:type="spellStart"/>
      <w:r w:rsidR="005366B1" w:rsidRPr="00BA4654">
        <w:rPr>
          <w:rFonts w:ascii="Gill Sans MT" w:hAnsi="Gill Sans MT"/>
        </w:rPr>
        <w:t>Kuhner</w:t>
      </w:r>
      <w:proofErr w:type="spellEnd"/>
      <w:r w:rsidR="005366B1" w:rsidRPr="00BA4654">
        <w:rPr>
          <w:rFonts w:ascii="Gill Sans MT" w:hAnsi="Gill Sans MT"/>
        </w:rPr>
        <w:t xml:space="preserve"> observes: ‘It’s clear that the obstacle to accountability isn’t evidentiary in nature. </w:t>
      </w:r>
      <w:r w:rsidR="00B43723">
        <w:rPr>
          <w:rFonts w:ascii="Gill Sans MT" w:hAnsi="Gill Sans MT"/>
        </w:rPr>
        <w:t xml:space="preserve"> </w:t>
      </w:r>
      <w:r w:rsidR="005366B1" w:rsidRPr="00BA4654">
        <w:rPr>
          <w:rFonts w:ascii="Gill Sans MT" w:hAnsi="Gill Sans MT"/>
        </w:rPr>
        <w:t xml:space="preserve">But the obstacle </w:t>
      </w:r>
      <w:proofErr w:type="gramStart"/>
      <w:r w:rsidR="005366B1" w:rsidRPr="00BA4654">
        <w:rPr>
          <w:rFonts w:ascii="Gill Sans MT" w:hAnsi="Gill Sans MT"/>
        </w:rPr>
        <w:t>isn’t</w:t>
      </w:r>
      <w:proofErr w:type="gramEnd"/>
      <w:r w:rsidR="005366B1" w:rsidRPr="00BA4654">
        <w:rPr>
          <w:rFonts w:ascii="Gill Sans MT" w:hAnsi="Gill Sans MT"/>
        </w:rPr>
        <w:t xml:space="preserve"> just political either.  The United States has a spiritual problem on its hands</w:t>
      </w:r>
      <w:r w:rsidR="00B43723">
        <w:rPr>
          <w:rFonts w:ascii="Gill Sans MT" w:hAnsi="Gill Sans MT"/>
        </w:rPr>
        <w:t>’.</w:t>
      </w:r>
      <w:r w:rsidR="00B43723">
        <w:rPr>
          <w:rStyle w:val="FootnoteReference"/>
          <w:rFonts w:ascii="Gill Sans MT" w:hAnsi="Gill Sans MT"/>
        </w:rPr>
        <w:footnoteReference w:id="43"/>
      </w:r>
      <w:r w:rsidR="00B43723">
        <w:rPr>
          <w:rFonts w:ascii="Gill Sans MT" w:hAnsi="Gill Sans MT"/>
        </w:rPr>
        <w:t xml:space="preserve">  </w:t>
      </w:r>
      <w:r w:rsidR="002616BF">
        <w:rPr>
          <w:rFonts w:ascii="Gill Sans MT" w:hAnsi="Gill Sans MT"/>
        </w:rPr>
        <w:t xml:space="preserve">Are any </w:t>
      </w:r>
      <w:r w:rsidR="00B43723">
        <w:rPr>
          <w:rFonts w:ascii="Gill Sans MT" w:hAnsi="Gill Sans MT"/>
        </w:rPr>
        <w:t xml:space="preserve">legal solutions </w:t>
      </w:r>
      <w:r w:rsidR="002616BF">
        <w:rPr>
          <w:rFonts w:ascii="Gill Sans MT" w:hAnsi="Gill Sans MT"/>
        </w:rPr>
        <w:t xml:space="preserve">therefore likely to get caught up in a wider ‘spiritual’ debate between different visions of good government (as with the Obamacare legislation before them)?  In a </w:t>
      </w:r>
      <w:r w:rsidR="005366B1" w:rsidRPr="00BA4654">
        <w:rPr>
          <w:rFonts w:ascii="Gill Sans MT" w:hAnsi="Gill Sans MT"/>
        </w:rPr>
        <w:t xml:space="preserve">society </w:t>
      </w:r>
      <w:r w:rsidR="00E45973">
        <w:rPr>
          <w:rFonts w:ascii="Gill Sans MT" w:hAnsi="Gill Sans MT"/>
        </w:rPr>
        <w:t xml:space="preserve">with deep commitments to capitalism, how can </w:t>
      </w:r>
      <w:r w:rsidR="005366B1" w:rsidRPr="00BA4654">
        <w:rPr>
          <w:rFonts w:ascii="Gill Sans MT" w:hAnsi="Gill Sans MT"/>
        </w:rPr>
        <w:t xml:space="preserve">voters </w:t>
      </w:r>
      <w:r w:rsidR="00E45973">
        <w:rPr>
          <w:rFonts w:ascii="Gill Sans MT" w:hAnsi="Gill Sans MT"/>
        </w:rPr>
        <w:t>be persuaded to support</w:t>
      </w:r>
      <w:r w:rsidR="005366B1" w:rsidRPr="00BA4654">
        <w:rPr>
          <w:rFonts w:ascii="Gill Sans MT" w:hAnsi="Gill Sans MT"/>
        </w:rPr>
        <w:t xml:space="preserve"> a separation between government and wealth?  </w:t>
      </w:r>
      <w:r w:rsidR="005366B1">
        <w:rPr>
          <w:rFonts w:ascii="Gill Sans MT" w:hAnsi="Gill Sans MT"/>
        </w:rPr>
        <w:t>After all, while t</w:t>
      </w:r>
      <w:r w:rsidR="00882113" w:rsidRPr="00BA4654">
        <w:rPr>
          <w:rFonts w:ascii="Gill Sans MT" w:hAnsi="Gill Sans MT"/>
        </w:rPr>
        <w:t xml:space="preserve">he moral </w:t>
      </w:r>
      <w:r w:rsidR="00E45973">
        <w:rPr>
          <w:rFonts w:ascii="Gill Sans MT" w:hAnsi="Gill Sans MT"/>
        </w:rPr>
        <w:t xml:space="preserve">and political </w:t>
      </w:r>
      <w:r w:rsidR="00882113" w:rsidRPr="00BA4654">
        <w:rPr>
          <w:rFonts w:ascii="Gill Sans MT" w:hAnsi="Gill Sans MT"/>
        </w:rPr>
        <w:t xml:space="preserve">case against Trump is </w:t>
      </w:r>
      <w:r w:rsidR="00E45973">
        <w:rPr>
          <w:rFonts w:ascii="Gill Sans MT" w:hAnsi="Gill Sans MT"/>
        </w:rPr>
        <w:t>clear</w:t>
      </w:r>
      <w:r w:rsidR="00E85CCB">
        <w:rPr>
          <w:rFonts w:ascii="Gill Sans MT" w:hAnsi="Gill Sans MT"/>
        </w:rPr>
        <w:t xml:space="preserve"> and</w:t>
      </w:r>
      <w:r w:rsidR="00E45973">
        <w:rPr>
          <w:rFonts w:ascii="Gill Sans MT" w:hAnsi="Gill Sans MT"/>
        </w:rPr>
        <w:t xml:space="preserve"> </w:t>
      </w:r>
      <w:r w:rsidR="00882113" w:rsidRPr="00BA4654">
        <w:rPr>
          <w:rFonts w:ascii="Gill Sans MT" w:hAnsi="Gill Sans MT"/>
        </w:rPr>
        <w:t>devastating</w:t>
      </w:r>
      <w:r w:rsidR="005366B1">
        <w:rPr>
          <w:rFonts w:ascii="Gill Sans MT" w:hAnsi="Gill Sans MT"/>
        </w:rPr>
        <w:t>,</w:t>
      </w:r>
      <w:r w:rsidR="00882113" w:rsidRPr="00BA4654">
        <w:rPr>
          <w:rFonts w:ascii="Gill Sans MT" w:hAnsi="Gill Sans MT"/>
        </w:rPr>
        <w:t xml:space="preserve"> </w:t>
      </w:r>
      <w:r w:rsidR="00E45973">
        <w:rPr>
          <w:rFonts w:ascii="Gill Sans MT" w:hAnsi="Gill Sans MT"/>
        </w:rPr>
        <w:t>some</w:t>
      </w:r>
      <w:r w:rsidR="00882113" w:rsidRPr="00BA4654">
        <w:rPr>
          <w:rFonts w:ascii="Gill Sans MT" w:hAnsi="Gill Sans MT"/>
        </w:rPr>
        <w:t xml:space="preserve"> </w:t>
      </w:r>
      <w:r w:rsidR="00E45973">
        <w:rPr>
          <w:rFonts w:ascii="Gill Sans MT" w:hAnsi="Gill Sans MT"/>
        </w:rPr>
        <w:t>74</w:t>
      </w:r>
      <w:r w:rsidR="00882113" w:rsidRPr="00BA4654">
        <w:rPr>
          <w:rFonts w:ascii="Gill Sans MT" w:hAnsi="Gill Sans MT"/>
        </w:rPr>
        <w:t xml:space="preserve"> million people voted for </w:t>
      </w:r>
      <w:r w:rsidR="00E45973">
        <w:rPr>
          <w:rFonts w:ascii="Gill Sans MT" w:hAnsi="Gill Sans MT"/>
        </w:rPr>
        <w:t>him</w:t>
      </w:r>
      <w:r w:rsidR="00882113" w:rsidRPr="00BA4654">
        <w:rPr>
          <w:rFonts w:ascii="Gill Sans MT" w:hAnsi="Gill Sans MT"/>
        </w:rPr>
        <w:t xml:space="preserve"> in 2020</w:t>
      </w:r>
      <w:r w:rsidR="00E45973">
        <w:rPr>
          <w:rFonts w:ascii="Gill Sans MT" w:hAnsi="Gill Sans MT"/>
        </w:rPr>
        <w:t>.</w:t>
      </w:r>
      <w:r w:rsidR="00882113" w:rsidRPr="00BA4654">
        <w:rPr>
          <w:rFonts w:ascii="Gill Sans MT" w:hAnsi="Gill Sans MT"/>
        </w:rPr>
        <w:t xml:space="preserve">  </w:t>
      </w:r>
      <w:r w:rsidR="00E45973">
        <w:rPr>
          <w:rFonts w:ascii="Gill Sans MT" w:hAnsi="Gill Sans MT"/>
        </w:rPr>
        <w:t xml:space="preserve">No doubt </w:t>
      </w:r>
      <w:proofErr w:type="spellStart"/>
      <w:r w:rsidR="00E45973">
        <w:rPr>
          <w:rFonts w:ascii="Gill Sans MT" w:hAnsi="Gill Sans MT"/>
        </w:rPr>
        <w:t>Kuhner</w:t>
      </w:r>
      <w:proofErr w:type="spellEnd"/>
      <w:r w:rsidR="00E45973">
        <w:rPr>
          <w:rFonts w:ascii="Gill Sans MT" w:hAnsi="Gill Sans MT"/>
        </w:rPr>
        <w:t xml:space="preserve"> is right that a ‘deformed’ public sphere and ‘human susceptibility to outside forces’ make the idea of rational choice </w:t>
      </w:r>
      <w:r w:rsidR="00E85CCB">
        <w:rPr>
          <w:rFonts w:ascii="Gill Sans MT" w:hAnsi="Gill Sans MT"/>
        </w:rPr>
        <w:t xml:space="preserve">in this context </w:t>
      </w:r>
      <w:r w:rsidR="00E45973">
        <w:rPr>
          <w:rFonts w:ascii="Gill Sans MT" w:hAnsi="Gill Sans MT"/>
        </w:rPr>
        <w:t>highly suspect</w:t>
      </w:r>
      <w:r w:rsidR="00E85CCB">
        <w:rPr>
          <w:rFonts w:ascii="Gill Sans MT" w:hAnsi="Gill Sans MT"/>
        </w:rPr>
        <w:t>.</w:t>
      </w:r>
      <w:r w:rsidR="00E45973">
        <w:rPr>
          <w:rStyle w:val="FootnoteReference"/>
          <w:rFonts w:ascii="Gill Sans MT" w:hAnsi="Gill Sans MT"/>
        </w:rPr>
        <w:footnoteReference w:id="44"/>
      </w:r>
      <w:r w:rsidR="00E45973">
        <w:rPr>
          <w:rFonts w:ascii="Gill Sans MT" w:hAnsi="Gill Sans MT"/>
        </w:rPr>
        <w:t xml:space="preserve">  Yet after four years of </w:t>
      </w:r>
      <w:r w:rsidR="00E85CCB">
        <w:rPr>
          <w:rFonts w:ascii="Gill Sans MT" w:hAnsi="Gill Sans MT"/>
        </w:rPr>
        <w:t>Trump’s</w:t>
      </w:r>
      <w:r w:rsidR="00E45973">
        <w:rPr>
          <w:rFonts w:ascii="Gill Sans MT" w:hAnsi="Gill Sans MT"/>
        </w:rPr>
        <w:t xml:space="preserve"> presidency, the argument that ‘standard principles of conscious choi</w:t>
      </w:r>
      <w:r w:rsidR="00354215">
        <w:rPr>
          <w:rFonts w:ascii="Gill Sans MT" w:hAnsi="Gill Sans MT"/>
        </w:rPr>
        <w:t>ce</w:t>
      </w:r>
      <w:r w:rsidR="00E45973">
        <w:rPr>
          <w:rFonts w:ascii="Gill Sans MT" w:hAnsi="Gill Sans MT"/>
        </w:rPr>
        <w:t xml:space="preserve"> didn’t apply</w:t>
      </w:r>
      <w:r w:rsidR="00354215">
        <w:rPr>
          <w:rFonts w:ascii="Gill Sans MT" w:hAnsi="Gill Sans MT"/>
        </w:rPr>
        <w:t xml:space="preserve">’ at the voting booth </w:t>
      </w:r>
      <w:r w:rsidR="00AE28E0">
        <w:rPr>
          <w:rFonts w:ascii="Gill Sans MT" w:hAnsi="Gill Sans MT"/>
        </w:rPr>
        <w:t xml:space="preserve">becomes more questionable.  None of this undermines the importance of </w:t>
      </w:r>
      <w:proofErr w:type="spellStart"/>
      <w:r w:rsidR="00AE28E0">
        <w:rPr>
          <w:rFonts w:ascii="Gill Sans MT" w:hAnsi="Gill Sans MT"/>
        </w:rPr>
        <w:t>Kuhner’s</w:t>
      </w:r>
      <w:proofErr w:type="spellEnd"/>
      <w:r w:rsidR="00AE28E0">
        <w:rPr>
          <w:rFonts w:ascii="Gill Sans MT" w:hAnsi="Gill Sans MT"/>
        </w:rPr>
        <w:t xml:space="preserve"> reform agenda, </w:t>
      </w:r>
      <w:r w:rsidR="00AE28E0">
        <w:rPr>
          <w:rFonts w:ascii="Gill Sans MT" w:hAnsi="Gill Sans MT"/>
        </w:rPr>
        <w:lastRenderedPageBreak/>
        <w:t xml:space="preserve">but it may </w:t>
      </w:r>
      <w:r w:rsidR="003C3AC5">
        <w:rPr>
          <w:rFonts w:ascii="Gill Sans MT" w:hAnsi="Gill Sans MT"/>
        </w:rPr>
        <w:t>suggest</w:t>
      </w:r>
      <w:r w:rsidR="00AE28E0">
        <w:rPr>
          <w:rFonts w:ascii="Gill Sans MT" w:hAnsi="Gill Sans MT"/>
        </w:rPr>
        <w:t xml:space="preserve"> that dealing with the problem of wealth in politics also requires some reconsideration of the role of wealth in society.</w:t>
      </w:r>
      <w:r w:rsidR="00AE28E0">
        <w:rPr>
          <w:rStyle w:val="FootnoteReference"/>
          <w:rFonts w:ascii="Gill Sans MT" w:hAnsi="Gill Sans MT"/>
        </w:rPr>
        <w:footnoteReference w:id="45"/>
      </w:r>
    </w:p>
    <w:p w14:paraId="40C8F92A" w14:textId="68221B26" w:rsidR="00B617FD" w:rsidRDefault="003C3AC5" w:rsidP="00B07A54">
      <w:pPr>
        <w:jc w:val="both"/>
        <w:rPr>
          <w:rFonts w:ascii="Gill Sans MT" w:eastAsia="Times New Roman" w:hAnsi="Gill Sans MT"/>
        </w:rPr>
      </w:pPr>
      <w:r>
        <w:rPr>
          <w:rFonts w:ascii="Gill Sans MT" w:hAnsi="Gill Sans MT"/>
        </w:rPr>
        <w:t>Finally</w:t>
      </w:r>
      <w:r w:rsidR="007F3046">
        <w:rPr>
          <w:rFonts w:ascii="Gill Sans MT" w:hAnsi="Gill Sans MT"/>
        </w:rPr>
        <w:t xml:space="preserve">, </w:t>
      </w:r>
      <w:proofErr w:type="spellStart"/>
      <w:r>
        <w:rPr>
          <w:rFonts w:ascii="Gill Sans MT" w:hAnsi="Gill Sans MT"/>
        </w:rPr>
        <w:t>Kuhner’s</w:t>
      </w:r>
      <w:proofErr w:type="spellEnd"/>
      <w:r>
        <w:rPr>
          <w:rFonts w:ascii="Gill Sans MT" w:hAnsi="Gill Sans MT"/>
        </w:rPr>
        <w:t xml:space="preserve"> work highlights important </w:t>
      </w:r>
      <w:r w:rsidR="00B93A29">
        <w:rPr>
          <w:rFonts w:ascii="Gill Sans MT" w:hAnsi="Gill Sans MT"/>
        </w:rPr>
        <w:t xml:space="preserve">challenges for constitutional thought when </w:t>
      </w:r>
      <w:r w:rsidR="00B617FD">
        <w:rPr>
          <w:rFonts w:ascii="Gill Sans MT" w:hAnsi="Gill Sans MT"/>
        </w:rPr>
        <w:t>it reaches the</w:t>
      </w:r>
      <w:r w:rsidR="00B54C77">
        <w:rPr>
          <w:rFonts w:ascii="Gill Sans MT" w:hAnsi="Gill Sans MT"/>
        </w:rPr>
        <w:t xml:space="preserve"> point </w:t>
      </w:r>
      <w:r w:rsidR="00B617FD">
        <w:rPr>
          <w:rFonts w:ascii="Gill Sans MT" w:hAnsi="Gill Sans MT"/>
        </w:rPr>
        <w:t xml:space="preserve">of </w:t>
      </w:r>
      <w:r w:rsidR="00B93A29">
        <w:rPr>
          <w:rFonts w:ascii="Gill Sans MT" w:hAnsi="Gill Sans MT"/>
        </w:rPr>
        <w:t>calling for revolutionary solutions</w:t>
      </w:r>
      <w:r w:rsidR="00B617FD">
        <w:rPr>
          <w:rFonts w:ascii="Gill Sans MT" w:hAnsi="Gill Sans MT"/>
        </w:rPr>
        <w:t>.</w:t>
      </w:r>
      <w:r w:rsidR="00B617FD" w:rsidRPr="00B617FD">
        <w:rPr>
          <w:rFonts w:ascii="Gill Sans MT" w:eastAsia="Times New Roman" w:hAnsi="Gill Sans MT"/>
        </w:rPr>
        <w:t xml:space="preserve"> </w:t>
      </w:r>
      <w:r w:rsidR="00B617FD">
        <w:rPr>
          <w:rFonts w:ascii="Gill Sans MT" w:eastAsia="Times New Roman" w:hAnsi="Gill Sans MT"/>
        </w:rPr>
        <w:t xml:space="preserve"> It r</w:t>
      </w:r>
      <w:r w:rsidR="00B617FD" w:rsidRPr="00C858B7">
        <w:rPr>
          <w:rFonts w:ascii="Gill Sans MT" w:eastAsia="Times New Roman" w:hAnsi="Gill Sans MT"/>
        </w:rPr>
        <w:t>aises</w:t>
      </w:r>
      <w:r w:rsidR="00B617FD">
        <w:rPr>
          <w:rFonts w:ascii="Gill Sans MT" w:eastAsia="Times New Roman" w:hAnsi="Gill Sans MT"/>
        </w:rPr>
        <w:t xml:space="preserve"> difficult</w:t>
      </w:r>
      <w:r w:rsidR="00B617FD" w:rsidRPr="00C858B7">
        <w:rPr>
          <w:rFonts w:ascii="Gill Sans MT" w:eastAsia="Times New Roman" w:hAnsi="Gill Sans MT"/>
        </w:rPr>
        <w:t xml:space="preserve"> questions about what we can expect from constitutions and from constitutional lawyers in times of bad government</w:t>
      </w:r>
      <w:r w:rsidR="00B617FD">
        <w:rPr>
          <w:rFonts w:ascii="Gill Sans MT" w:eastAsia="Times New Roman" w:hAnsi="Gill Sans MT"/>
        </w:rPr>
        <w:t xml:space="preserve">.  </w:t>
      </w:r>
      <w:r w:rsidR="00F54CDC">
        <w:rPr>
          <w:rFonts w:ascii="Gill Sans MT" w:eastAsia="Times New Roman" w:hAnsi="Gill Sans MT"/>
        </w:rPr>
        <w:t>Again, t</w:t>
      </w:r>
      <w:r w:rsidR="00B617FD">
        <w:rPr>
          <w:rFonts w:ascii="Gill Sans MT" w:eastAsia="Times New Roman" w:hAnsi="Gill Sans MT"/>
        </w:rPr>
        <w:t xml:space="preserve">his is clearly not just an issue specific to the US – in his emphasis on the need for a revolution, at points </w:t>
      </w:r>
      <w:proofErr w:type="spellStart"/>
      <w:r w:rsidR="00B617FD">
        <w:rPr>
          <w:rFonts w:ascii="Gill Sans MT" w:eastAsia="Times New Roman" w:hAnsi="Gill Sans MT"/>
        </w:rPr>
        <w:t>Kuhner’s</w:t>
      </w:r>
      <w:proofErr w:type="spellEnd"/>
      <w:r w:rsidR="00B617FD">
        <w:rPr>
          <w:rFonts w:ascii="Gill Sans MT" w:eastAsia="Times New Roman" w:hAnsi="Gill Sans MT"/>
        </w:rPr>
        <w:t xml:space="preserve"> work has echoes of JAG Griffith’s </w:t>
      </w:r>
      <w:r w:rsidR="005C40A7">
        <w:rPr>
          <w:rFonts w:ascii="Gill Sans MT" w:eastAsia="Times New Roman" w:hAnsi="Gill Sans MT"/>
        </w:rPr>
        <w:t xml:space="preserve">argument ‘Why We Need a Revolution’ in </w:t>
      </w:r>
      <w:r w:rsidR="00F54CDC">
        <w:rPr>
          <w:rFonts w:ascii="Gill Sans MT" w:eastAsia="Times New Roman" w:hAnsi="Gill Sans MT"/>
        </w:rPr>
        <w:t xml:space="preserve">the UK in the </w:t>
      </w:r>
      <w:r w:rsidR="00B617FD">
        <w:rPr>
          <w:rFonts w:ascii="Gill Sans MT" w:eastAsia="Times New Roman" w:hAnsi="Gill Sans MT"/>
        </w:rPr>
        <w:t>late 1960</w:t>
      </w:r>
      <w:r w:rsidR="005C40A7">
        <w:rPr>
          <w:rFonts w:ascii="Gill Sans MT" w:eastAsia="Times New Roman" w:hAnsi="Gill Sans MT"/>
        </w:rPr>
        <w:t>’s.</w:t>
      </w:r>
      <w:r w:rsidR="005C40A7">
        <w:rPr>
          <w:rStyle w:val="FootnoteReference"/>
          <w:rFonts w:ascii="Gill Sans MT" w:eastAsia="Times New Roman" w:hAnsi="Gill Sans MT"/>
        </w:rPr>
        <w:footnoteReference w:id="46"/>
      </w:r>
      <w:r w:rsidR="005C40A7">
        <w:rPr>
          <w:rFonts w:ascii="Gill Sans MT" w:eastAsia="Times New Roman" w:hAnsi="Gill Sans MT"/>
        </w:rPr>
        <w:t xml:space="preserve">  Griffith too saw a ‘spiritual’ problem: ‘the systems which control us, are continually reducing the spiritual (choose your own word) quality of our lives’.</w:t>
      </w:r>
      <w:r w:rsidR="005C40A7">
        <w:rPr>
          <w:rStyle w:val="FootnoteReference"/>
          <w:rFonts w:ascii="Gill Sans MT" w:eastAsia="Times New Roman" w:hAnsi="Gill Sans MT"/>
        </w:rPr>
        <w:footnoteReference w:id="47"/>
      </w:r>
      <w:r w:rsidR="00DB2B6A">
        <w:rPr>
          <w:rFonts w:ascii="Gill Sans MT" w:eastAsia="Times New Roman" w:hAnsi="Gill Sans MT"/>
        </w:rPr>
        <w:t xml:space="preserve">  He was also concerned about ‘power and money’ and the ways in which they bring ‘entry into small circles of men whose influence in all important matters is crucial’.</w:t>
      </w:r>
      <w:r w:rsidR="00DB2B6A">
        <w:rPr>
          <w:rStyle w:val="FootnoteReference"/>
          <w:rFonts w:ascii="Gill Sans MT" w:eastAsia="Times New Roman" w:hAnsi="Gill Sans MT"/>
        </w:rPr>
        <w:footnoteReference w:id="48"/>
      </w:r>
      <w:r w:rsidR="00DB2B6A">
        <w:rPr>
          <w:rFonts w:ascii="Gill Sans MT" w:eastAsia="Times New Roman" w:hAnsi="Gill Sans MT"/>
        </w:rPr>
        <w:t xml:space="preserve">  But Griffith was pessimistic about the prospects for reform – ‘you don’t find people who like power and money relinquishing their control over these commodities’</w:t>
      </w:r>
      <w:r w:rsidR="00DB2B6A">
        <w:rPr>
          <w:rStyle w:val="FootnoteReference"/>
          <w:rFonts w:ascii="Gill Sans MT" w:eastAsia="Times New Roman" w:hAnsi="Gill Sans MT"/>
        </w:rPr>
        <w:footnoteReference w:id="49"/>
      </w:r>
      <w:r w:rsidR="00DB2B6A">
        <w:rPr>
          <w:rFonts w:ascii="Gill Sans MT" w:eastAsia="Times New Roman" w:hAnsi="Gill Sans MT"/>
        </w:rPr>
        <w:t xml:space="preserve"> – </w:t>
      </w:r>
      <w:r w:rsidR="00170109">
        <w:rPr>
          <w:rFonts w:ascii="Gill Sans MT" w:eastAsia="Times New Roman" w:hAnsi="Gill Sans MT"/>
        </w:rPr>
        <w:t>and at least in part viewed the role of the political system as ‘to persuade people that they make decisions while ensuring that they do not’.</w:t>
      </w:r>
      <w:r w:rsidR="00170109">
        <w:rPr>
          <w:rStyle w:val="FootnoteReference"/>
          <w:rFonts w:ascii="Gill Sans MT" w:eastAsia="Times New Roman" w:hAnsi="Gill Sans MT"/>
        </w:rPr>
        <w:footnoteReference w:id="50"/>
      </w:r>
      <w:r w:rsidR="00170109">
        <w:rPr>
          <w:rFonts w:ascii="Gill Sans MT" w:eastAsia="Times New Roman" w:hAnsi="Gill Sans MT"/>
        </w:rPr>
        <w:t xml:space="preserve">  For Griffith, therefore, revolution was an alternative to the existing constitutional order</w:t>
      </w:r>
      <w:r w:rsidR="00B07A54">
        <w:rPr>
          <w:rFonts w:ascii="Gill Sans MT" w:eastAsia="Times New Roman" w:hAnsi="Gill Sans MT"/>
        </w:rPr>
        <w:t>: ‘It is only when you are conspiring against the King that you need to look under the bed.  Conspiring with the King is a much more open affair although there may well be many occasions when a little modest privacy may be insisted on’.</w:t>
      </w:r>
      <w:r w:rsidR="00B07A54">
        <w:rPr>
          <w:rStyle w:val="FootnoteReference"/>
          <w:rFonts w:ascii="Gill Sans MT" w:eastAsia="Times New Roman" w:hAnsi="Gill Sans MT"/>
        </w:rPr>
        <w:footnoteReference w:id="51"/>
      </w:r>
      <w:r w:rsidR="00B07A54">
        <w:rPr>
          <w:rFonts w:ascii="Gill Sans MT" w:eastAsia="Times New Roman" w:hAnsi="Gill Sans MT"/>
        </w:rPr>
        <w:t xml:space="preserve">  </w:t>
      </w:r>
      <w:r w:rsidR="00C430E3">
        <w:rPr>
          <w:rFonts w:ascii="Gill Sans MT" w:eastAsia="Times New Roman" w:hAnsi="Gill Sans MT"/>
        </w:rPr>
        <w:t>W</w:t>
      </w:r>
      <w:r w:rsidR="00E6283F">
        <w:rPr>
          <w:rFonts w:ascii="Gill Sans MT" w:eastAsia="Times New Roman" w:hAnsi="Gill Sans MT"/>
        </w:rPr>
        <w:t xml:space="preserve">hile </w:t>
      </w:r>
      <w:r w:rsidR="00C430E3">
        <w:rPr>
          <w:rFonts w:ascii="Gill Sans MT" w:eastAsia="Times New Roman" w:hAnsi="Gill Sans MT"/>
        </w:rPr>
        <w:t xml:space="preserve">revolution was therefore </w:t>
      </w:r>
      <w:r w:rsidR="00E6283F">
        <w:rPr>
          <w:rFonts w:ascii="Gill Sans MT" w:eastAsia="Times New Roman" w:hAnsi="Gill Sans MT"/>
        </w:rPr>
        <w:t xml:space="preserve">necessary, </w:t>
      </w:r>
      <w:r w:rsidR="00C430E3">
        <w:rPr>
          <w:rFonts w:ascii="Gill Sans MT" w:eastAsia="Times New Roman" w:hAnsi="Gill Sans MT"/>
        </w:rPr>
        <w:t>it</w:t>
      </w:r>
      <w:r w:rsidR="00B07A54">
        <w:rPr>
          <w:rFonts w:ascii="Gill Sans MT" w:eastAsia="Times New Roman" w:hAnsi="Gill Sans MT"/>
        </w:rPr>
        <w:t xml:space="preserve"> was also</w:t>
      </w:r>
      <w:r w:rsidR="00E6283F">
        <w:rPr>
          <w:rFonts w:ascii="Gill Sans MT" w:eastAsia="Times New Roman" w:hAnsi="Gill Sans MT"/>
        </w:rPr>
        <w:t xml:space="preserve"> </w:t>
      </w:r>
      <w:r w:rsidR="00B07A54">
        <w:rPr>
          <w:rFonts w:ascii="Gill Sans MT" w:eastAsia="Times New Roman" w:hAnsi="Gill Sans MT"/>
        </w:rPr>
        <w:t>unlikely to come</w:t>
      </w:r>
      <w:r w:rsidR="00E6283F">
        <w:rPr>
          <w:rFonts w:ascii="Gill Sans MT" w:eastAsia="Times New Roman" w:hAnsi="Gill Sans MT"/>
        </w:rPr>
        <w:t>, at least in part because the constitutional system existed and operated to prevent it</w:t>
      </w:r>
      <w:r w:rsidR="00B07A54">
        <w:rPr>
          <w:rFonts w:ascii="Gill Sans MT" w:eastAsia="Times New Roman" w:hAnsi="Gill Sans MT"/>
        </w:rPr>
        <w:t xml:space="preserve">.  Instead, the idea of revolution perhaps </w:t>
      </w:r>
      <w:r w:rsidR="00C430E3">
        <w:rPr>
          <w:rFonts w:ascii="Gill Sans MT" w:eastAsia="Times New Roman" w:hAnsi="Gill Sans MT"/>
        </w:rPr>
        <w:t>served</w:t>
      </w:r>
      <w:r w:rsidR="00B07A54">
        <w:rPr>
          <w:rFonts w:ascii="Gill Sans MT" w:eastAsia="Times New Roman" w:hAnsi="Gill Sans MT"/>
        </w:rPr>
        <w:t xml:space="preserve"> as a reminder of the need for vigilance, to keep ‘struggling to avoid slipping even further down the slope’.</w:t>
      </w:r>
      <w:r w:rsidR="00B07A54">
        <w:rPr>
          <w:rStyle w:val="FootnoteReference"/>
          <w:rFonts w:ascii="Gill Sans MT" w:eastAsia="Times New Roman" w:hAnsi="Gill Sans MT"/>
        </w:rPr>
        <w:footnoteReference w:id="52"/>
      </w:r>
    </w:p>
    <w:p w14:paraId="4A767A32" w14:textId="7A26E1EF" w:rsidR="00681344" w:rsidRDefault="00C430E3" w:rsidP="00681344">
      <w:pPr>
        <w:jc w:val="both"/>
        <w:rPr>
          <w:rFonts w:ascii="Gill Sans MT" w:hAnsi="Gill Sans MT"/>
        </w:rPr>
      </w:pPr>
      <w:r>
        <w:rPr>
          <w:rFonts w:ascii="Gill Sans MT" w:eastAsia="Times New Roman" w:hAnsi="Gill Sans MT"/>
        </w:rPr>
        <w:t>How</w:t>
      </w:r>
      <w:r w:rsidR="00E6283F">
        <w:rPr>
          <w:rFonts w:ascii="Gill Sans MT" w:eastAsia="Times New Roman" w:hAnsi="Gill Sans MT"/>
        </w:rPr>
        <w:t xml:space="preserve"> we fit radical solutions into constitutional studies</w:t>
      </w:r>
      <w:r>
        <w:rPr>
          <w:rFonts w:ascii="Gill Sans MT" w:eastAsia="Times New Roman" w:hAnsi="Gill Sans MT"/>
        </w:rPr>
        <w:t xml:space="preserve"> is therefore an important but challenging question</w:t>
      </w:r>
      <w:r w:rsidR="00E6283F">
        <w:rPr>
          <w:rFonts w:ascii="Gill Sans MT" w:eastAsia="Times New Roman" w:hAnsi="Gill Sans MT"/>
        </w:rPr>
        <w:t>.  If the constitutional system itself is the problem, we can call for its reform or replacement.  But</w:t>
      </w:r>
      <w:r w:rsidR="00A36047" w:rsidRPr="00BA4654">
        <w:rPr>
          <w:rFonts w:ascii="Gill Sans MT" w:hAnsi="Gill Sans MT"/>
        </w:rPr>
        <w:t xml:space="preserve"> what if constitutionalism is the </w:t>
      </w:r>
      <w:proofErr w:type="gramStart"/>
      <w:r w:rsidR="00A36047" w:rsidRPr="00BA4654">
        <w:rPr>
          <w:rFonts w:ascii="Gill Sans MT" w:hAnsi="Gill Sans MT"/>
        </w:rPr>
        <w:t>problem</w:t>
      </w:r>
      <w:r w:rsidR="00F660B6">
        <w:rPr>
          <w:rFonts w:ascii="Gill Sans MT" w:hAnsi="Gill Sans MT"/>
        </w:rPr>
        <w:t>, because</w:t>
      </w:r>
      <w:proofErr w:type="gramEnd"/>
      <w:r w:rsidR="00F660B6">
        <w:rPr>
          <w:rFonts w:ascii="Gill Sans MT" w:hAnsi="Gill Sans MT"/>
        </w:rPr>
        <w:t xml:space="preserve"> it is a product of</w:t>
      </w:r>
      <w:r>
        <w:rPr>
          <w:rFonts w:ascii="Gill Sans MT" w:hAnsi="Gill Sans MT"/>
        </w:rPr>
        <w:t xml:space="preserve"> other social and political forces</w:t>
      </w:r>
      <w:r w:rsidR="00F660B6">
        <w:rPr>
          <w:rFonts w:ascii="Gill Sans MT" w:hAnsi="Gill Sans MT"/>
        </w:rPr>
        <w:t xml:space="preserve">, rather than a container for </w:t>
      </w:r>
      <w:r>
        <w:rPr>
          <w:rFonts w:ascii="Gill Sans MT" w:hAnsi="Gill Sans MT"/>
        </w:rPr>
        <w:t>controlling them</w:t>
      </w:r>
      <w:r w:rsidR="00F660B6">
        <w:rPr>
          <w:rFonts w:ascii="Gill Sans MT" w:hAnsi="Gill Sans MT"/>
        </w:rPr>
        <w:t xml:space="preserve">?  If so, is any constitution capable of preventing elites from dominating a political system?  </w:t>
      </w:r>
      <w:r w:rsidR="00F660B6">
        <w:rPr>
          <w:rFonts w:ascii="Gill Sans MT" w:eastAsia="Times New Roman" w:hAnsi="Gill Sans MT"/>
        </w:rPr>
        <w:t xml:space="preserve">This does not make the pessimism of Griffith inevitable, but it may suggest we need a degree of scepticism about the potential of </w:t>
      </w:r>
      <w:r w:rsidR="00F660B6" w:rsidRPr="00DF38A8">
        <w:rPr>
          <w:rFonts w:ascii="Gill Sans MT" w:eastAsia="Times New Roman" w:hAnsi="Gill Sans MT"/>
        </w:rPr>
        <w:t>constitutional</w:t>
      </w:r>
      <w:r w:rsidR="00F660B6">
        <w:rPr>
          <w:rFonts w:ascii="Gill Sans MT" w:eastAsia="Times New Roman" w:hAnsi="Gill Sans MT"/>
        </w:rPr>
        <w:t xml:space="preserve"> revolution.  Indeed, as </w:t>
      </w:r>
      <w:proofErr w:type="spellStart"/>
      <w:r w:rsidR="00B93A29">
        <w:rPr>
          <w:rFonts w:ascii="Gill Sans MT" w:hAnsi="Gill Sans MT"/>
        </w:rPr>
        <w:t>Kuhner</w:t>
      </w:r>
      <w:proofErr w:type="spellEnd"/>
      <w:r w:rsidR="00B93A29">
        <w:rPr>
          <w:rFonts w:ascii="Gill Sans MT" w:hAnsi="Gill Sans MT"/>
        </w:rPr>
        <w:t xml:space="preserve"> writes</w:t>
      </w:r>
      <w:r w:rsidR="00F660B6">
        <w:rPr>
          <w:rFonts w:ascii="Gill Sans MT" w:hAnsi="Gill Sans MT"/>
        </w:rPr>
        <w:t>:</w:t>
      </w:r>
      <w:r w:rsidR="00B93A29">
        <w:rPr>
          <w:rFonts w:ascii="Gill Sans MT" w:hAnsi="Gill Sans MT"/>
        </w:rPr>
        <w:t xml:space="preserve"> ‘throughout history a minority of human beings has generally dominated the majority in the service of an ideology.  The uncertain parts are, </w:t>
      </w:r>
      <w:proofErr w:type="gramStart"/>
      <w:r w:rsidR="00B93A29">
        <w:rPr>
          <w:rFonts w:ascii="Gill Sans MT" w:hAnsi="Gill Sans MT"/>
        </w:rPr>
        <w:t>Which</w:t>
      </w:r>
      <w:proofErr w:type="gramEnd"/>
      <w:r w:rsidR="00B93A29">
        <w:rPr>
          <w:rFonts w:ascii="Gill Sans MT" w:hAnsi="Gill Sans MT"/>
        </w:rPr>
        <w:t xml:space="preserve"> human beings will exercise control?  In the service of which ideology?  And where will they take the nation?’</w:t>
      </w:r>
      <w:r w:rsidR="00DF38A8">
        <w:rPr>
          <w:rFonts w:ascii="Gill Sans MT" w:hAnsi="Gill Sans MT"/>
        </w:rPr>
        <w:t>.</w:t>
      </w:r>
      <w:r w:rsidR="00DF38A8">
        <w:rPr>
          <w:rStyle w:val="FootnoteReference"/>
          <w:rFonts w:ascii="Gill Sans MT" w:hAnsi="Gill Sans MT"/>
        </w:rPr>
        <w:footnoteReference w:id="53"/>
      </w:r>
      <w:r w:rsidR="00681344">
        <w:rPr>
          <w:rFonts w:ascii="Gill Sans MT" w:hAnsi="Gill Sans MT"/>
        </w:rPr>
        <w:t xml:space="preserve">  As </w:t>
      </w:r>
      <w:proofErr w:type="spellStart"/>
      <w:r>
        <w:rPr>
          <w:rFonts w:ascii="Gill Sans MT" w:hAnsi="Gill Sans MT"/>
        </w:rPr>
        <w:t>Kuhner’s</w:t>
      </w:r>
      <w:proofErr w:type="spellEnd"/>
      <w:r w:rsidR="00681344">
        <w:rPr>
          <w:rFonts w:ascii="Gill Sans MT" w:hAnsi="Gill Sans MT"/>
        </w:rPr>
        <w:t xml:space="preserve"> book shows, the constitution can shape the answers to these questions for better and worse, but it is the need for a relentless ‘democratic spirit’</w:t>
      </w:r>
      <w:r>
        <w:rPr>
          <w:rFonts w:ascii="Gill Sans MT" w:hAnsi="Gill Sans MT"/>
        </w:rPr>
        <w:t>, even in the face of constitutional and other obstacles,</w:t>
      </w:r>
      <w:r w:rsidR="00681344">
        <w:rPr>
          <w:rFonts w:ascii="Gill Sans MT" w:hAnsi="Gill Sans MT"/>
        </w:rPr>
        <w:t xml:space="preserve"> which </w:t>
      </w:r>
      <w:r>
        <w:rPr>
          <w:rFonts w:ascii="Gill Sans MT" w:hAnsi="Gill Sans MT"/>
        </w:rPr>
        <w:t xml:space="preserve">may </w:t>
      </w:r>
      <w:r w:rsidR="00681344">
        <w:rPr>
          <w:rFonts w:ascii="Gill Sans MT" w:hAnsi="Gill Sans MT"/>
        </w:rPr>
        <w:t xml:space="preserve">ultimately </w:t>
      </w:r>
      <w:r>
        <w:rPr>
          <w:rFonts w:ascii="Gill Sans MT" w:hAnsi="Gill Sans MT"/>
        </w:rPr>
        <w:t>emerge as</w:t>
      </w:r>
      <w:r w:rsidR="00B678C9">
        <w:rPr>
          <w:rFonts w:ascii="Gill Sans MT" w:hAnsi="Gill Sans MT"/>
        </w:rPr>
        <w:t xml:space="preserve"> </w:t>
      </w:r>
      <w:r w:rsidR="00695B68">
        <w:rPr>
          <w:rFonts w:ascii="Gill Sans MT" w:hAnsi="Gill Sans MT"/>
        </w:rPr>
        <w:t>pivotal</w:t>
      </w:r>
      <w:r w:rsidR="00681344">
        <w:rPr>
          <w:rFonts w:ascii="Gill Sans MT" w:hAnsi="Gill Sans MT"/>
        </w:rPr>
        <w:t>.</w:t>
      </w:r>
      <w:r w:rsidR="00681344">
        <w:rPr>
          <w:rStyle w:val="FootnoteReference"/>
          <w:rFonts w:ascii="Gill Sans MT" w:hAnsi="Gill Sans MT"/>
        </w:rPr>
        <w:footnoteReference w:id="54"/>
      </w:r>
    </w:p>
    <w:p w14:paraId="59000DEE" w14:textId="02153AEC" w:rsidR="00B43723" w:rsidRPr="006A7DEE" w:rsidRDefault="00DF38A8" w:rsidP="006A7DEE">
      <w:pPr>
        <w:jc w:val="both"/>
        <w:rPr>
          <w:rFonts w:ascii="Gill Sans MT" w:eastAsia="Times New Roman" w:hAnsi="Gill Sans MT"/>
        </w:rPr>
      </w:pPr>
      <w:proofErr w:type="spellStart"/>
      <w:r>
        <w:rPr>
          <w:rFonts w:ascii="Gill Sans MT" w:eastAsia="Times New Roman" w:hAnsi="Gill Sans MT"/>
        </w:rPr>
        <w:t>Kuhner’s</w:t>
      </w:r>
      <w:proofErr w:type="spellEnd"/>
      <w:r>
        <w:rPr>
          <w:rFonts w:ascii="Gill Sans MT" w:eastAsia="Times New Roman" w:hAnsi="Gill Sans MT"/>
        </w:rPr>
        <w:t xml:space="preserve"> solutions to challenge the influence of money in politics may </w:t>
      </w:r>
      <w:r w:rsidR="00681344">
        <w:rPr>
          <w:rFonts w:ascii="Gill Sans MT" w:eastAsia="Times New Roman" w:hAnsi="Gill Sans MT"/>
        </w:rPr>
        <w:t xml:space="preserve">therefore </w:t>
      </w:r>
      <w:r>
        <w:rPr>
          <w:rFonts w:ascii="Gill Sans MT" w:eastAsia="Times New Roman" w:hAnsi="Gill Sans MT"/>
        </w:rPr>
        <w:t>be</w:t>
      </w:r>
      <w:r w:rsidR="00695B68">
        <w:rPr>
          <w:rFonts w:ascii="Gill Sans MT" w:eastAsia="Times New Roman" w:hAnsi="Gill Sans MT"/>
        </w:rPr>
        <w:t xml:space="preserve"> </w:t>
      </w:r>
      <w:r w:rsidR="00846998">
        <w:rPr>
          <w:rFonts w:ascii="Gill Sans MT" w:eastAsia="Times New Roman" w:hAnsi="Gill Sans MT"/>
        </w:rPr>
        <w:t xml:space="preserve">both </w:t>
      </w:r>
      <w:proofErr w:type="gramStart"/>
      <w:r>
        <w:rPr>
          <w:rFonts w:ascii="Gill Sans MT" w:eastAsia="Times New Roman" w:hAnsi="Gill Sans MT"/>
        </w:rPr>
        <w:t>absolutely</w:t>
      </w:r>
      <w:r w:rsidR="00695B68">
        <w:rPr>
          <w:rFonts w:ascii="Gill Sans MT" w:eastAsia="Times New Roman" w:hAnsi="Gill Sans MT"/>
        </w:rPr>
        <w:t xml:space="preserve"> </w:t>
      </w:r>
      <w:r>
        <w:rPr>
          <w:rFonts w:ascii="Gill Sans MT" w:eastAsia="Times New Roman" w:hAnsi="Gill Sans MT"/>
        </w:rPr>
        <w:t>necessary</w:t>
      </w:r>
      <w:proofErr w:type="gramEnd"/>
      <w:r>
        <w:rPr>
          <w:rFonts w:ascii="Gill Sans MT" w:eastAsia="Times New Roman" w:hAnsi="Gill Sans MT"/>
        </w:rPr>
        <w:t xml:space="preserve"> and yet </w:t>
      </w:r>
      <w:r w:rsidR="00846998">
        <w:rPr>
          <w:rFonts w:ascii="Gill Sans MT" w:eastAsia="Times New Roman" w:hAnsi="Gill Sans MT"/>
        </w:rPr>
        <w:t>also</w:t>
      </w:r>
      <w:r>
        <w:rPr>
          <w:rFonts w:ascii="Gill Sans MT" w:eastAsia="Times New Roman" w:hAnsi="Gill Sans MT"/>
        </w:rPr>
        <w:t xml:space="preserve"> not sufficient to prevent a future Trump (or Johnson).  But his argument poses a </w:t>
      </w:r>
      <w:r w:rsidR="00C430E3">
        <w:rPr>
          <w:rFonts w:ascii="Gill Sans MT" w:eastAsia="Times New Roman" w:hAnsi="Gill Sans MT"/>
        </w:rPr>
        <w:t xml:space="preserve">major </w:t>
      </w:r>
      <w:r>
        <w:rPr>
          <w:rFonts w:ascii="Gill Sans MT" w:eastAsia="Times New Roman" w:hAnsi="Gill Sans MT"/>
        </w:rPr>
        <w:t>challenge to constitutional lawyers: to work out whether anything might be.</w:t>
      </w:r>
    </w:p>
    <w:sectPr w:rsidR="00B43723" w:rsidRPr="006A7DE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1EA41" w14:textId="77777777" w:rsidR="00441D91" w:rsidRDefault="00441D91" w:rsidP="00117AC1">
      <w:pPr>
        <w:spacing w:after="0" w:line="240" w:lineRule="auto"/>
      </w:pPr>
      <w:r>
        <w:separator/>
      </w:r>
    </w:p>
  </w:endnote>
  <w:endnote w:type="continuationSeparator" w:id="0">
    <w:p w14:paraId="1E4257D1" w14:textId="77777777" w:rsidR="00441D91" w:rsidRDefault="00441D91" w:rsidP="00117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368767"/>
      <w:docPartObj>
        <w:docPartGallery w:val="Page Numbers (Bottom of Page)"/>
        <w:docPartUnique/>
      </w:docPartObj>
    </w:sdtPr>
    <w:sdtEndPr>
      <w:rPr>
        <w:rFonts w:ascii="Gill Sans MT" w:hAnsi="Gill Sans MT"/>
        <w:noProof/>
      </w:rPr>
    </w:sdtEndPr>
    <w:sdtContent>
      <w:p w14:paraId="74651EBF" w14:textId="136C8359" w:rsidR="00F13ACF" w:rsidRDefault="00F13ACF">
        <w:pPr>
          <w:pStyle w:val="Footer"/>
          <w:jc w:val="center"/>
        </w:pPr>
        <w:r w:rsidRPr="00F13ACF">
          <w:rPr>
            <w:rFonts w:ascii="Gill Sans MT" w:hAnsi="Gill Sans MT"/>
          </w:rPr>
          <w:fldChar w:fldCharType="begin"/>
        </w:r>
        <w:r w:rsidRPr="00F13ACF">
          <w:rPr>
            <w:rFonts w:ascii="Gill Sans MT" w:hAnsi="Gill Sans MT"/>
          </w:rPr>
          <w:instrText xml:space="preserve"> PAGE   \* MERGEFORMAT </w:instrText>
        </w:r>
        <w:r w:rsidRPr="00F13ACF">
          <w:rPr>
            <w:rFonts w:ascii="Gill Sans MT" w:hAnsi="Gill Sans MT"/>
          </w:rPr>
          <w:fldChar w:fldCharType="separate"/>
        </w:r>
        <w:r w:rsidRPr="00F13ACF">
          <w:rPr>
            <w:rFonts w:ascii="Gill Sans MT" w:hAnsi="Gill Sans MT"/>
            <w:noProof/>
          </w:rPr>
          <w:t>2</w:t>
        </w:r>
        <w:r w:rsidRPr="00F13ACF">
          <w:rPr>
            <w:rFonts w:ascii="Gill Sans MT" w:hAnsi="Gill Sans MT"/>
            <w:noProof/>
          </w:rPr>
          <w:fldChar w:fldCharType="end"/>
        </w:r>
      </w:p>
    </w:sdtContent>
  </w:sdt>
  <w:p w14:paraId="6ECC20C2" w14:textId="77777777" w:rsidR="00F13ACF" w:rsidRDefault="00F13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C802D" w14:textId="77777777" w:rsidR="00441D91" w:rsidRDefault="00441D91" w:rsidP="00117AC1">
      <w:pPr>
        <w:spacing w:after="0" w:line="240" w:lineRule="auto"/>
      </w:pPr>
      <w:r>
        <w:separator/>
      </w:r>
    </w:p>
  </w:footnote>
  <w:footnote w:type="continuationSeparator" w:id="0">
    <w:p w14:paraId="6FB78E65" w14:textId="77777777" w:rsidR="00441D91" w:rsidRDefault="00441D91" w:rsidP="00117AC1">
      <w:pPr>
        <w:spacing w:after="0" w:line="240" w:lineRule="auto"/>
      </w:pPr>
      <w:r>
        <w:continuationSeparator/>
      </w:r>
    </w:p>
  </w:footnote>
  <w:footnote w:id="1">
    <w:p w14:paraId="05CE78F5" w14:textId="78D8946B" w:rsidR="00117AC1" w:rsidRPr="00F17F01" w:rsidRDefault="00117AC1" w:rsidP="003A0439">
      <w:pPr>
        <w:spacing w:after="0" w:line="240" w:lineRule="auto"/>
        <w:rPr>
          <w:rFonts w:ascii="Gill Sans MT" w:hAnsi="Gill Sans MT"/>
          <w:sz w:val="20"/>
          <w:szCs w:val="20"/>
        </w:rPr>
      </w:pPr>
      <w:r w:rsidRPr="00F17F01">
        <w:rPr>
          <w:rStyle w:val="FootnoteReference"/>
          <w:rFonts w:ascii="Gill Sans MT" w:hAnsi="Gill Sans MT"/>
          <w:sz w:val="20"/>
          <w:szCs w:val="20"/>
        </w:rPr>
        <w:footnoteRef/>
      </w:r>
      <w:r w:rsidRPr="00F17F01">
        <w:rPr>
          <w:rFonts w:ascii="Gill Sans MT" w:hAnsi="Gill Sans MT"/>
          <w:sz w:val="20"/>
          <w:szCs w:val="20"/>
        </w:rPr>
        <w:t xml:space="preserve"> Timothy K. </w:t>
      </w:r>
      <w:proofErr w:type="spellStart"/>
      <w:r w:rsidRPr="00F17F01">
        <w:rPr>
          <w:rFonts w:ascii="Gill Sans MT" w:hAnsi="Gill Sans MT"/>
          <w:sz w:val="20"/>
          <w:szCs w:val="20"/>
        </w:rPr>
        <w:t>Kuhner</w:t>
      </w:r>
      <w:proofErr w:type="spellEnd"/>
      <w:r w:rsidRPr="00F17F01">
        <w:rPr>
          <w:rFonts w:ascii="Gill Sans MT" w:hAnsi="Gill Sans MT"/>
          <w:sz w:val="20"/>
          <w:szCs w:val="20"/>
        </w:rPr>
        <w:t xml:space="preserve">, </w:t>
      </w:r>
      <w:r w:rsidRPr="00F17F01">
        <w:rPr>
          <w:rFonts w:ascii="Gill Sans MT" w:hAnsi="Gill Sans MT"/>
          <w:i/>
          <w:iCs/>
          <w:sz w:val="20"/>
          <w:szCs w:val="20"/>
        </w:rPr>
        <w:t xml:space="preserve">Tyranny of Greed: Trump, </w:t>
      </w:r>
      <w:proofErr w:type="gramStart"/>
      <w:r w:rsidRPr="00F17F01">
        <w:rPr>
          <w:rFonts w:ascii="Gill Sans MT" w:hAnsi="Gill Sans MT"/>
          <w:i/>
          <w:iCs/>
          <w:sz w:val="20"/>
          <w:szCs w:val="20"/>
        </w:rPr>
        <w:t>Corruption</w:t>
      </w:r>
      <w:proofErr w:type="gramEnd"/>
      <w:r w:rsidRPr="00F17F01">
        <w:rPr>
          <w:rFonts w:ascii="Gill Sans MT" w:hAnsi="Gill Sans MT"/>
          <w:i/>
          <w:iCs/>
          <w:sz w:val="20"/>
          <w:szCs w:val="20"/>
        </w:rPr>
        <w:t xml:space="preserve"> and the Revolution to Come</w:t>
      </w:r>
      <w:r w:rsidRPr="00F17F01">
        <w:rPr>
          <w:rFonts w:ascii="Gill Sans MT" w:hAnsi="Gill Sans MT"/>
          <w:sz w:val="20"/>
          <w:szCs w:val="20"/>
        </w:rPr>
        <w:t xml:space="preserve"> (Stanford, 2020)</w:t>
      </w:r>
      <w:r w:rsidR="00856757" w:rsidRPr="00F17F01">
        <w:rPr>
          <w:rFonts w:ascii="Gill Sans MT" w:hAnsi="Gill Sans MT"/>
          <w:sz w:val="20"/>
          <w:szCs w:val="20"/>
        </w:rPr>
        <w:t xml:space="preserve"> 142.</w:t>
      </w:r>
    </w:p>
  </w:footnote>
  <w:footnote w:id="2">
    <w:p w14:paraId="0CA8F983" w14:textId="749DBA55" w:rsidR="003A0439" w:rsidRPr="00F17F01" w:rsidRDefault="003A0439" w:rsidP="003A0439">
      <w:pPr>
        <w:pStyle w:val="FootnoteText"/>
        <w:rPr>
          <w:rFonts w:ascii="Gill Sans MT" w:hAnsi="Gill Sans MT"/>
        </w:rPr>
      </w:pPr>
      <w:r w:rsidRPr="00F17F01">
        <w:rPr>
          <w:rStyle w:val="FootnoteReference"/>
          <w:rFonts w:ascii="Gill Sans MT" w:hAnsi="Gill Sans MT"/>
        </w:rPr>
        <w:footnoteRef/>
      </w:r>
      <w:r w:rsidRPr="00F17F01">
        <w:rPr>
          <w:rFonts w:ascii="Gill Sans MT" w:hAnsi="Gill Sans MT"/>
        </w:rPr>
        <w:t xml:space="preserve"> Ibid 149.</w:t>
      </w:r>
    </w:p>
  </w:footnote>
  <w:footnote w:id="3">
    <w:p w14:paraId="4CF3863C" w14:textId="3CAC8E26" w:rsidR="003A0439" w:rsidRPr="00F17F01" w:rsidRDefault="003A0439">
      <w:pPr>
        <w:pStyle w:val="FootnoteText"/>
        <w:rPr>
          <w:rFonts w:ascii="Gill Sans MT" w:hAnsi="Gill Sans MT"/>
        </w:rPr>
      </w:pPr>
      <w:r w:rsidRPr="00F17F01">
        <w:rPr>
          <w:rStyle w:val="FootnoteReference"/>
          <w:rFonts w:ascii="Gill Sans MT" w:hAnsi="Gill Sans MT"/>
        </w:rPr>
        <w:footnoteRef/>
      </w:r>
      <w:r w:rsidRPr="00F17F01">
        <w:rPr>
          <w:rFonts w:ascii="Gill Sans MT" w:hAnsi="Gill Sans MT"/>
        </w:rPr>
        <w:t xml:space="preserve"> Ibid 146.</w:t>
      </w:r>
    </w:p>
  </w:footnote>
  <w:footnote w:id="4">
    <w:p w14:paraId="14F679AB" w14:textId="7E068D88" w:rsidR="003A0439" w:rsidRPr="00F17F01" w:rsidRDefault="003A0439">
      <w:pPr>
        <w:pStyle w:val="FootnoteText"/>
        <w:rPr>
          <w:rFonts w:ascii="Gill Sans MT" w:hAnsi="Gill Sans MT"/>
        </w:rPr>
      </w:pPr>
      <w:r w:rsidRPr="00F17F01">
        <w:rPr>
          <w:rStyle w:val="FootnoteReference"/>
          <w:rFonts w:ascii="Gill Sans MT" w:hAnsi="Gill Sans MT"/>
        </w:rPr>
        <w:footnoteRef/>
      </w:r>
      <w:r w:rsidRPr="00F17F01">
        <w:rPr>
          <w:rFonts w:ascii="Gill Sans MT" w:hAnsi="Gill Sans MT"/>
        </w:rPr>
        <w:t xml:space="preserve"> Ibid 97.</w:t>
      </w:r>
    </w:p>
  </w:footnote>
  <w:footnote w:id="5">
    <w:p w14:paraId="6327C5DE" w14:textId="2F896F3E" w:rsidR="00F70A25" w:rsidRPr="00F17F01" w:rsidRDefault="00F70A25">
      <w:pPr>
        <w:pStyle w:val="FootnoteText"/>
        <w:rPr>
          <w:rFonts w:ascii="Gill Sans MT" w:hAnsi="Gill Sans MT"/>
        </w:rPr>
      </w:pPr>
      <w:r w:rsidRPr="00F17F01">
        <w:rPr>
          <w:rStyle w:val="FootnoteReference"/>
          <w:rFonts w:ascii="Gill Sans MT" w:hAnsi="Gill Sans MT"/>
        </w:rPr>
        <w:footnoteRef/>
      </w:r>
      <w:r w:rsidRPr="00F17F01">
        <w:rPr>
          <w:rFonts w:ascii="Gill Sans MT" w:hAnsi="Gill Sans MT"/>
        </w:rPr>
        <w:t xml:space="preserve"> See </w:t>
      </w:r>
      <w:proofErr w:type="spellStart"/>
      <w:proofErr w:type="gramStart"/>
      <w:r w:rsidRPr="00F17F01">
        <w:rPr>
          <w:rFonts w:ascii="Gill Sans MT" w:hAnsi="Gill Sans MT"/>
        </w:rPr>
        <w:t>eg</w:t>
      </w:r>
      <w:proofErr w:type="spellEnd"/>
      <w:proofErr w:type="gramEnd"/>
      <w:r w:rsidRPr="00F17F01">
        <w:rPr>
          <w:rFonts w:ascii="Gill Sans MT" w:hAnsi="Gill Sans MT"/>
        </w:rPr>
        <w:t xml:space="preserve"> ibid 115-116.</w:t>
      </w:r>
    </w:p>
  </w:footnote>
  <w:footnote w:id="6">
    <w:p w14:paraId="760D742D" w14:textId="1DD6478E" w:rsidR="00EC2006" w:rsidRPr="00F17F01" w:rsidRDefault="00EC2006">
      <w:pPr>
        <w:pStyle w:val="FootnoteText"/>
        <w:rPr>
          <w:rFonts w:ascii="Gill Sans MT" w:hAnsi="Gill Sans MT"/>
        </w:rPr>
      </w:pPr>
      <w:r w:rsidRPr="00F17F01">
        <w:rPr>
          <w:rStyle w:val="FootnoteReference"/>
          <w:rFonts w:ascii="Gill Sans MT" w:hAnsi="Gill Sans MT"/>
        </w:rPr>
        <w:footnoteRef/>
      </w:r>
      <w:r w:rsidRPr="00F17F01">
        <w:rPr>
          <w:rFonts w:ascii="Gill Sans MT" w:hAnsi="Gill Sans MT"/>
        </w:rPr>
        <w:t xml:space="preserve"> Ibid 145.</w:t>
      </w:r>
    </w:p>
  </w:footnote>
  <w:footnote w:id="7">
    <w:p w14:paraId="57698BBF" w14:textId="1FA0A8E4" w:rsidR="00011DA1" w:rsidRPr="00F17F01" w:rsidRDefault="00011DA1">
      <w:pPr>
        <w:pStyle w:val="FootnoteText"/>
        <w:rPr>
          <w:rFonts w:ascii="Gill Sans MT" w:hAnsi="Gill Sans MT"/>
        </w:rPr>
      </w:pPr>
      <w:r w:rsidRPr="00F17F01">
        <w:rPr>
          <w:rStyle w:val="FootnoteReference"/>
          <w:rFonts w:ascii="Gill Sans MT" w:hAnsi="Gill Sans MT"/>
        </w:rPr>
        <w:footnoteRef/>
      </w:r>
      <w:r w:rsidRPr="00F17F01">
        <w:rPr>
          <w:rFonts w:ascii="Gill Sans MT" w:hAnsi="Gill Sans MT"/>
        </w:rPr>
        <w:t xml:space="preserve"> Ibid 77, 116.</w:t>
      </w:r>
    </w:p>
  </w:footnote>
  <w:footnote w:id="8">
    <w:p w14:paraId="01C770AF" w14:textId="25778D8B" w:rsidR="00CD5065" w:rsidRPr="00F17F01" w:rsidRDefault="00CD5065">
      <w:pPr>
        <w:pStyle w:val="FootnoteText"/>
        <w:rPr>
          <w:rFonts w:ascii="Gill Sans MT" w:hAnsi="Gill Sans MT"/>
        </w:rPr>
      </w:pPr>
      <w:r w:rsidRPr="00F17F01">
        <w:rPr>
          <w:rStyle w:val="FootnoteReference"/>
          <w:rFonts w:ascii="Gill Sans MT" w:hAnsi="Gill Sans MT"/>
        </w:rPr>
        <w:footnoteRef/>
      </w:r>
      <w:r w:rsidRPr="00F17F01">
        <w:rPr>
          <w:rFonts w:ascii="Gill Sans MT" w:hAnsi="Gill Sans MT"/>
        </w:rPr>
        <w:t xml:space="preserve"> </w:t>
      </w:r>
      <w:r w:rsidR="00D73710" w:rsidRPr="00F17F01">
        <w:rPr>
          <w:rFonts w:ascii="Gill Sans MT" w:hAnsi="Gill Sans MT"/>
        </w:rPr>
        <w:t xml:space="preserve">The original phrase is from W Bagehot, </w:t>
      </w:r>
      <w:r w:rsidR="009C3F9E" w:rsidRPr="00F17F01">
        <w:rPr>
          <w:rFonts w:ascii="Gill Sans MT" w:hAnsi="Gill Sans MT"/>
          <w:i/>
          <w:iCs/>
        </w:rPr>
        <w:t>The English Constitution</w:t>
      </w:r>
      <w:r w:rsidR="009C3F9E" w:rsidRPr="00F17F01">
        <w:rPr>
          <w:rFonts w:ascii="Gill Sans MT" w:hAnsi="Gill Sans MT"/>
        </w:rPr>
        <w:t xml:space="preserve"> (P Smith </w:t>
      </w:r>
      <w:r w:rsidR="0084289A" w:rsidRPr="00F17F01">
        <w:rPr>
          <w:rFonts w:ascii="Gill Sans MT" w:hAnsi="Gill Sans MT"/>
        </w:rPr>
        <w:t>(</w:t>
      </w:r>
      <w:r w:rsidR="009C3F9E" w:rsidRPr="00F17F01">
        <w:rPr>
          <w:rFonts w:ascii="Gill Sans MT" w:hAnsi="Gill Sans MT"/>
        </w:rPr>
        <w:t>ed</w:t>
      </w:r>
      <w:r w:rsidR="0084289A" w:rsidRPr="00F17F01">
        <w:rPr>
          <w:rFonts w:ascii="Gill Sans MT" w:hAnsi="Gill Sans MT"/>
        </w:rPr>
        <w:t>)</w:t>
      </w:r>
      <w:r w:rsidR="009C3F9E" w:rsidRPr="00F17F01">
        <w:rPr>
          <w:rFonts w:ascii="Gill Sans MT" w:hAnsi="Gill Sans MT"/>
        </w:rPr>
        <w:t xml:space="preserve">, CUP, 2001) </w:t>
      </w:r>
      <w:r w:rsidR="00EF598E" w:rsidRPr="00F17F01">
        <w:rPr>
          <w:rFonts w:ascii="Gill Sans MT" w:hAnsi="Gill Sans MT"/>
        </w:rPr>
        <w:t>44.</w:t>
      </w:r>
    </w:p>
  </w:footnote>
  <w:footnote w:id="9">
    <w:p w14:paraId="5D0FF74C" w14:textId="4266AC8C" w:rsidR="0084289A" w:rsidRPr="00F17F01" w:rsidRDefault="0084289A">
      <w:pPr>
        <w:pStyle w:val="FootnoteText"/>
        <w:rPr>
          <w:rFonts w:ascii="Gill Sans MT" w:hAnsi="Gill Sans MT"/>
        </w:rPr>
      </w:pPr>
      <w:r w:rsidRPr="00F17F01">
        <w:rPr>
          <w:rStyle w:val="FootnoteReference"/>
          <w:rFonts w:ascii="Gill Sans MT" w:hAnsi="Gill Sans MT"/>
        </w:rPr>
        <w:footnoteRef/>
      </w:r>
      <w:r w:rsidRPr="00F17F01">
        <w:rPr>
          <w:rFonts w:ascii="Gill Sans MT" w:hAnsi="Gill Sans MT"/>
        </w:rPr>
        <w:t xml:space="preserve"> </w:t>
      </w:r>
      <w:proofErr w:type="spellStart"/>
      <w:r w:rsidR="00341218" w:rsidRPr="00F17F01">
        <w:rPr>
          <w:rFonts w:ascii="Gill Sans MT" w:hAnsi="Gill Sans MT"/>
        </w:rPr>
        <w:t>Kuhner</w:t>
      </w:r>
      <w:proofErr w:type="spellEnd"/>
      <w:r w:rsidR="00341218" w:rsidRPr="00F17F01">
        <w:rPr>
          <w:rFonts w:ascii="Gill Sans MT" w:hAnsi="Gill Sans MT"/>
        </w:rPr>
        <w:t>,</w:t>
      </w:r>
      <w:r w:rsidRPr="00F17F01">
        <w:rPr>
          <w:rFonts w:ascii="Gill Sans MT" w:hAnsi="Gill Sans MT"/>
        </w:rPr>
        <w:t xml:space="preserve"> 137 (emphasis in original); quoting A </w:t>
      </w:r>
      <w:proofErr w:type="spellStart"/>
      <w:r w:rsidRPr="00F17F01">
        <w:rPr>
          <w:rFonts w:ascii="Gill Sans MT" w:hAnsi="Gill Sans MT"/>
        </w:rPr>
        <w:t>Wedeman</w:t>
      </w:r>
      <w:proofErr w:type="spellEnd"/>
      <w:r w:rsidRPr="00F17F01">
        <w:rPr>
          <w:rFonts w:ascii="Gill Sans MT" w:hAnsi="Gill Sans MT"/>
        </w:rPr>
        <w:t xml:space="preserve">, </w:t>
      </w:r>
      <w:r w:rsidRPr="00F17F01">
        <w:rPr>
          <w:rFonts w:ascii="Gill Sans MT" w:hAnsi="Gill Sans MT"/>
          <w:i/>
          <w:iCs/>
        </w:rPr>
        <w:t>Double Paradox: Rapid Growth and Rising Corruption in China</w:t>
      </w:r>
      <w:r w:rsidRPr="00F17F01">
        <w:rPr>
          <w:rFonts w:ascii="Gill Sans MT" w:hAnsi="Gill Sans MT"/>
        </w:rPr>
        <w:t xml:space="preserve"> (Cornell UP, 2012) 61.</w:t>
      </w:r>
    </w:p>
  </w:footnote>
  <w:footnote w:id="10">
    <w:p w14:paraId="4BAD981F" w14:textId="70B4D3D3" w:rsidR="00341218" w:rsidRPr="00F17F01" w:rsidRDefault="00341218">
      <w:pPr>
        <w:pStyle w:val="FootnoteText"/>
        <w:rPr>
          <w:rFonts w:ascii="Gill Sans MT" w:hAnsi="Gill Sans MT"/>
        </w:rPr>
      </w:pPr>
      <w:r w:rsidRPr="00F17F01">
        <w:rPr>
          <w:rStyle w:val="FootnoteReference"/>
          <w:rFonts w:ascii="Gill Sans MT" w:hAnsi="Gill Sans MT"/>
        </w:rPr>
        <w:footnoteRef/>
      </w:r>
      <w:r w:rsidRPr="00F17F01">
        <w:rPr>
          <w:rFonts w:ascii="Gill Sans MT" w:hAnsi="Gill Sans MT"/>
        </w:rPr>
        <w:t xml:space="preserve"> Ibid 137.</w:t>
      </w:r>
    </w:p>
  </w:footnote>
  <w:footnote w:id="11">
    <w:p w14:paraId="456E90C2" w14:textId="263213D8" w:rsidR="00EE0E73" w:rsidRPr="00F17F01" w:rsidRDefault="00EE0E73">
      <w:pPr>
        <w:pStyle w:val="FootnoteText"/>
        <w:rPr>
          <w:rFonts w:ascii="Gill Sans MT" w:hAnsi="Gill Sans MT"/>
        </w:rPr>
      </w:pPr>
      <w:r w:rsidRPr="00F17F01">
        <w:rPr>
          <w:rStyle w:val="FootnoteReference"/>
          <w:rFonts w:ascii="Gill Sans MT" w:hAnsi="Gill Sans MT"/>
        </w:rPr>
        <w:footnoteRef/>
      </w:r>
      <w:r w:rsidRPr="00F17F01">
        <w:rPr>
          <w:rFonts w:ascii="Gill Sans MT" w:hAnsi="Gill Sans MT"/>
        </w:rPr>
        <w:t xml:space="preserve"> Ibid 139.</w:t>
      </w:r>
    </w:p>
  </w:footnote>
  <w:footnote w:id="12">
    <w:p w14:paraId="634F722D" w14:textId="7A94B2F9" w:rsidR="00EE0E73" w:rsidRPr="00F17F01" w:rsidRDefault="00EE0E73">
      <w:pPr>
        <w:pStyle w:val="FootnoteText"/>
        <w:rPr>
          <w:rFonts w:ascii="Gill Sans MT" w:hAnsi="Gill Sans MT"/>
        </w:rPr>
      </w:pPr>
      <w:r w:rsidRPr="00F17F01">
        <w:rPr>
          <w:rStyle w:val="FootnoteReference"/>
          <w:rFonts w:ascii="Gill Sans MT" w:hAnsi="Gill Sans MT"/>
        </w:rPr>
        <w:footnoteRef/>
      </w:r>
      <w:r w:rsidRPr="00F17F01">
        <w:rPr>
          <w:rFonts w:ascii="Gill Sans MT" w:hAnsi="Gill Sans MT"/>
        </w:rPr>
        <w:t xml:space="preserve"> Ibid 140, 141.</w:t>
      </w:r>
    </w:p>
  </w:footnote>
  <w:footnote w:id="13">
    <w:p w14:paraId="1B69A89C" w14:textId="5622EA24" w:rsidR="003E1B69" w:rsidRPr="00F17F01" w:rsidRDefault="003E1B69">
      <w:pPr>
        <w:pStyle w:val="FootnoteText"/>
        <w:rPr>
          <w:rFonts w:ascii="Gill Sans MT" w:hAnsi="Gill Sans MT"/>
        </w:rPr>
      </w:pPr>
      <w:r w:rsidRPr="00F17F01">
        <w:rPr>
          <w:rStyle w:val="FootnoteReference"/>
          <w:rFonts w:ascii="Gill Sans MT" w:hAnsi="Gill Sans MT"/>
        </w:rPr>
        <w:footnoteRef/>
      </w:r>
      <w:r w:rsidRPr="00F17F01">
        <w:rPr>
          <w:rFonts w:ascii="Gill Sans MT" w:hAnsi="Gill Sans MT"/>
        </w:rPr>
        <w:t xml:space="preserve"> Ibid 141.</w:t>
      </w:r>
    </w:p>
  </w:footnote>
  <w:footnote w:id="14">
    <w:p w14:paraId="058EF30C" w14:textId="30DF4A51" w:rsidR="003E1B69" w:rsidRPr="00F17F01" w:rsidRDefault="003E1B69">
      <w:pPr>
        <w:pStyle w:val="FootnoteText"/>
        <w:rPr>
          <w:rFonts w:ascii="Gill Sans MT" w:hAnsi="Gill Sans MT"/>
        </w:rPr>
      </w:pPr>
      <w:r w:rsidRPr="00F17F01">
        <w:rPr>
          <w:rStyle w:val="FootnoteReference"/>
          <w:rFonts w:ascii="Gill Sans MT" w:hAnsi="Gill Sans MT"/>
        </w:rPr>
        <w:footnoteRef/>
      </w:r>
      <w:r w:rsidRPr="00F17F01">
        <w:rPr>
          <w:rFonts w:ascii="Gill Sans MT" w:hAnsi="Gill Sans MT"/>
        </w:rPr>
        <w:t xml:space="preserve"> Ibid 142.</w:t>
      </w:r>
    </w:p>
  </w:footnote>
  <w:footnote w:id="15">
    <w:p w14:paraId="419DC97F" w14:textId="14D77000" w:rsidR="00AB4A3B" w:rsidRPr="00F17F01" w:rsidRDefault="00AB4A3B">
      <w:pPr>
        <w:pStyle w:val="FootnoteText"/>
        <w:rPr>
          <w:rFonts w:ascii="Gill Sans MT" w:hAnsi="Gill Sans MT"/>
        </w:rPr>
      </w:pPr>
      <w:r w:rsidRPr="00F17F01">
        <w:rPr>
          <w:rStyle w:val="FootnoteReference"/>
          <w:rFonts w:ascii="Gill Sans MT" w:hAnsi="Gill Sans MT"/>
        </w:rPr>
        <w:footnoteRef/>
      </w:r>
      <w:r w:rsidRPr="00F17F01">
        <w:rPr>
          <w:rFonts w:ascii="Gill Sans MT" w:hAnsi="Gill Sans MT"/>
        </w:rPr>
        <w:t xml:space="preserve"> Ibid 118.</w:t>
      </w:r>
    </w:p>
  </w:footnote>
  <w:footnote w:id="16">
    <w:p w14:paraId="30B439D1" w14:textId="7728BE9F" w:rsidR="00AD2DFE" w:rsidRPr="00F17F01" w:rsidRDefault="00AD2DFE">
      <w:pPr>
        <w:pStyle w:val="FootnoteText"/>
        <w:rPr>
          <w:rFonts w:ascii="Gill Sans MT" w:hAnsi="Gill Sans MT"/>
        </w:rPr>
      </w:pPr>
      <w:r w:rsidRPr="00F17F01">
        <w:rPr>
          <w:rStyle w:val="FootnoteReference"/>
          <w:rFonts w:ascii="Gill Sans MT" w:hAnsi="Gill Sans MT"/>
        </w:rPr>
        <w:footnoteRef/>
      </w:r>
      <w:r w:rsidRPr="00F17F01">
        <w:rPr>
          <w:rFonts w:ascii="Gill Sans MT" w:hAnsi="Gill Sans MT"/>
        </w:rPr>
        <w:t xml:space="preserve"> Ibid 34.</w:t>
      </w:r>
    </w:p>
  </w:footnote>
  <w:footnote w:id="17">
    <w:p w14:paraId="7606AD5F" w14:textId="314AF315" w:rsidR="00A53399" w:rsidRPr="00F17F01" w:rsidRDefault="00A53399">
      <w:pPr>
        <w:pStyle w:val="FootnoteText"/>
        <w:rPr>
          <w:rFonts w:ascii="Gill Sans MT" w:hAnsi="Gill Sans MT"/>
        </w:rPr>
      </w:pPr>
      <w:r w:rsidRPr="00F17F01">
        <w:rPr>
          <w:rStyle w:val="FootnoteReference"/>
          <w:rFonts w:ascii="Gill Sans MT" w:hAnsi="Gill Sans MT"/>
        </w:rPr>
        <w:footnoteRef/>
      </w:r>
      <w:r w:rsidRPr="00F17F01">
        <w:rPr>
          <w:rFonts w:ascii="Gill Sans MT" w:hAnsi="Gill Sans MT"/>
        </w:rPr>
        <w:t xml:space="preserve"> 424 U.S. 1 (1976).</w:t>
      </w:r>
    </w:p>
  </w:footnote>
  <w:footnote w:id="18">
    <w:p w14:paraId="25E5ED42" w14:textId="2DB5F2CD" w:rsidR="003917BD" w:rsidRPr="00F17F01" w:rsidRDefault="003917BD">
      <w:pPr>
        <w:pStyle w:val="FootnoteText"/>
        <w:rPr>
          <w:rFonts w:ascii="Gill Sans MT" w:hAnsi="Gill Sans MT"/>
        </w:rPr>
      </w:pPr>
      <w:r w:rsidRPr="00F17F01">
        <w:rPr>
          <w:rStyle w:val="FootnoteReference"/>
          <w:rFonts w:ascii="Gill Sans MT" w:hAnsi="Gill Sans MT"/>
        </w:rPr>
        <w:footnoteRef/>
      </w:r>
      <w:r w:rsidRPr="00F17F01">
        <w:rPr>
          <w:rFonts w:ascii="Gill Sans MT" w:hAnsi="Gill Sans MT"/>
        </w:rPr>
        <w:t xml:space="preserve"> </w:t>
      </w:r>
      <w:proofErr w:type="spellStart"/>
      <w:r w:rsidR="00A53399" w:rsidRPr="00F17F01">
        <w:rPr>
          <w:rFonts w:ascii="Gill Sans MT" w:hAnsi="Gill Sans MT"/>
        </w:rPr>
        <w:t>Kuhner</w:t>
      </w:r>
      <w:proofErr w:type="spellEnd"/>
      <w:r w:rsidR="00A53399" w:rsidRPr="00F17F01">
        <w:rPr>
          <w:rFonts w:ascii="Gill Sans MT" w:hAnsi="Gill Sans MT"/>
        </w:rPr>
        <w:t>,</w:t>
      </w:r>
      <w:r w:rsidRPr="00F17F01">
        <w:rPr>
          <w:rFonts w:ascii="Gill Sans MT" w:hAnsi="Gill Sans MT"/>
        </w:rPr>
        <w:t xml:space="preserve"> 68-69.</w:t>
      </w:r>
    </w:p>
  </w:footnote>
  <w:footnote w:id="19">
    <w:p w14:paraId="79128BF5" w14:textId="60BF08AE" w:rsidR="003917BD" w:rsidRPr="00F17F01" w:rsidRDefault="003917BD">
      <w:pPr>
        <w:pStyle w:val="FootnoteText"/>
        <w:rPr>
          <w:rFonts w:ascii="Gill Sans MT" w:hAnsi="Gill Sans MT"/>
        </w:rPr>
      </w:pPr>
      <w:r w:rsidRPr="00F17F01">
        <w:rPr>
          <w:rStyle w:val="FootnoteReference"/>
          <w:rFonts w:ascii="Gill Sans MT" w:hAnsi="Gill Sans MT"/>
        </w:rPr>
        <w:footnoteRef/>
      </w:r>
      <w:r w:rsidRPr="00F17F01">
        <w:rPr>
          <w:rFonts w:ascii="Gill Sans MT" w:hAnsi="Gill Sans MT"/>
        </w:rPr>
        <w:t xml:space="preserve"> Ibid 68.</w:t>
      </w:r>
    </w:p>
  </w:footnote>
  <w:footnote w:id="20">
    <w:p w14:paraId="54754883" w14:textId="2B33A69A" w:rsidR="0062289E" w:rsidRPr="00F17F01" w:rsidRDefault="0062289E">
      <w:pPr>
        <w:pStyle w:val="FootnoteText"/>
        <w:rPr>
          <w:rFonts w:ascii="Gill Sans MT" w:hAnsi="Gill Sans MT"/>
        </w:rPr>
      </w:pPr>
      <w:r w:rsidRPr="00F17F01">
        <w:rPr>
          <w:rStyle w:val="FootnoteReference"/>
          <w:rFonts w:ascii="Gill Sans MT" w:hAnsi="Gill Sans MT"/>
        </w:rPr>
        <w:footnoteRef/>
      </w:r>
      <w:r w:rsidRPr="00F17F01">
        <w:rPr>
          <w:rFonts w:ascii="Gill Sans MT" w:hAnsi="Gill Sans MT"/>
        </w:rPr>
        <w:t xml:space="preserve"> Ibid 76.</w:t>
      </w:r>
    </w:p>
  </w:footnote>
  <w:footnote w:id="21">
    <w:p w14:paraId="221D0867" w14:textId="376CF2D0" w:rsidR="00A53399" w:rsidRPr="00F17F01" w:rsidRDefault="00A53399">
      <w:pPr>
        <w:pStyle w:val="FootnoteText"/>
        <w:rPr>
          <w:rFonts w:ascii="Gill Sans MT" w:hAnsi="Gill Sans MT"/>
        </w:rPr>
      </w:pPr>
      <w:r w:rsidRPr="00F17F01">
        <w:rPr>
          <w:rStyle w:val="FootnoteReference"/>
          <w:rFonts w:ascii="Gill Sans MT" w:hAnsi="Gill Sans MT"/>
        </w:rPr>
        <w:footnoteRef/>
      </w:r>
      <w:r w:rsidRPr="00F17F01">
        <w:rPr>
          <w:rFonts w:ascii="Gill Sans MT" w:hAnsi="Gill Sans MT"/>
        </w:rPr>
        <w:t xml:space="preserve"> 558 U.S. 310 (2010).</w:t>
      </w:r>
    </w:p>
  </w:footnote>
  <w:footnote w:id="22">
    <w:p w14:paraId="66AAEF2B" w14:textId="2886E554" w:rsidR="008A6F7D" w:rsidRPr="00F17F01" w:rsidRDefault="008A6F7D">
      <w:pPr>
        <w:pStyle w:val="FootnoteText"/>
        <w:rPr>
          <w:rFonts w:ascii="Gill Sans MT" w:hAnsi="Gill Sans MT"/>
        </w:rPr>
      </w:pPr>
      <w:r w:rsidRPr="00F17F01">
        <w:rPr>
          <w:rStyle w:val="FootnoteReference"/>
          <w:rFonts w:ascii="Gill Sans MT" w:hAnsi="Gill Sans MT"/>
        </w:rPr>
        <w:footnoteRef/>
      </w:r>
      <w:r w:rsidRPr="00F17F01">
        <w:rPr>
          <w:rFonts w:ascii="Gill Sans MT" w:hAnsi="Gill Sans MT"/>
        </w:rPr>
        <w:t xml:space="preserve"> </w:t>
      </w:r>
      <w:proofErr w:type="spellStart"/>
      <w:r w:rsidR="00A53399" w:rsidRPr="00F17F01">
        <w:rPr>
          <w:rFonts w:ascii="Gill Sans MT" w:hAnsi="Gill Sans MT"/>
        </w:rPr>
        <w:t>Kuhner</w:t>
      </w:r>
      <w:proofErr w:type="spellEnd"/>
      <w:r w:rsidR="00A53399" w:rsidRPr="00F17F01">
        <w:rPr>
          <w:rFonts w:ascii="Gill Sans MT" w:hAnsi="Gill Sans MT"/>
        </w:rPr>
        <w:t>,</w:t>
      </w:r>
      <w:r w:rsidRPr="00F17F01">
        <w:rPr>
          <w:rFonts w:ascii="Gill Sans MT" w:hAnsi="Gill Sans MT"/>
        </w:rPr>
        <w:t xml:space="preserve"> 79.</w:t>
      </w:r>
    </w:p>
  </w:footnote>
  <w:footnote w:id="23">
    <w:p w14:paraId="03233E92" w14:textId="12811DC5" w:rsidR="00A53399" w:rsidRPr="00F17F01" w:rsidRDefault="00A53399">
      <w:pPr>
        <w:pStyle w:val="FootnoteText"/>
        <w:rPr>
          <w:rFonts w:ascii="Gill Sans MT" w:hAnsi="Gill Sans MT"/>
        </w:rPr>
      </w:pPr>
      <w:r w:rsidRPr="00F17F01">
        <w:rPr>
          <w:rStyle w:val="FootnoteReference"/>
          <w:rFonts w:ascii="Gill Sans MT" w:hAnsi="Gill Sans MT"/>
        </w:rPr>
        <w:footnoteRef/>
      </w:r>
      <w:r w:rsidRPr="00F17F01">
        <w:rPr>
          <w:rFonts w:ascii="Gill Sans MT" w:hAnsi="Gill Sans MT"/>
        </w:rPr>
        <w:t xml:space="preserve"> 572 U.S. 185 (2014).</w:t>
      </w:r>
    </w:p>
  </w:footnote>
  <w:footnote w:id="24">
    <w:p w14:paraId="1B1C31C0" w14:textId="64B81B20" w:rsidR="008A6F7D" w:rsidRPr="00F17F01" w:rsidRDefault="008A6F7D">
      <w:pPr>
        <w:pStyle w:val="FootnoteText"/>
        <w:rPr>
          <w:rFonts w:ascii="Gill Sans MT" w:hAnsi="Gill Sans MT"/>
        </w:rPr>
      </w:pPr>
      <w:r w:rsidRPr="00F17F01">
        <w:rPr>
          <w:rStyle w:val="FootnoteReference"/>
          <w:rFonts w:ascii="Gill Sans MT" w:hAnsi="Gill Sans MT"/>
        </w:rPr>
        <w:footnoteRef/>
      </w:r>
      <w:r w:rsidRPr="00F17F01">
        <w:rPr>
          <w:rFonts w:ascii="Gill Sans MT" w:hAnsi="Gill Sans MT"/>
        </w:rPr>
        <w:t xml:space="preserve"> </w:t>
      </w:r>
      <w:proofErr w:type="spellStart"/>
      <w:r w:rsidR="00A53399" w:rsidRPr="00F17F01">
        <w:rPr>
          <w:rFonts w:ascii="Gill Sans MT" w:hAnsi="Gill Sans MT"/>
        </w:rPr>
        <w:t>Kuhner</w:t>
      </w:r>
      <w:proofErr w:type="spellEnd"/>
      <w:r w:rsidR="00A53399" w:rsidRPr="00F17F01">
        <w:rPr>
          <w:rFonts w:ascii="Gill Sans MT" w:hAnsi="Gill Sans MT"/>
        </w:rPr>
        <w:t>,</w:t>
      </w:r>
      <w:r w:rsidRPr="00F17F01">
        <w:rPr>
          <w:rFonts w:ascii="Gill Sans MT" w:hAnsi="Gill Sans MT"/>
        </w:rPr>
        <w:t xml:space="preserve"> 81.</w:t>
      </w:r>
    </w:p>
  </w:footnote>
  <w:footnote w:id="25">
    <w:p w14:paraId="3C5D8DDB" w14:textId="5E06C43D" w:rsidR="008A6F7D" w:rsidRPr="00F17F01" w:rsidRDefault="008A6F7D">
      <w:pPr>
        <w:pStyle w:val="FootnoteText"/>
        <w:rPr>
          <w:rFonts w:ascii="Gill Sans MT" w:hAnsi="Gill Sans MT"/>
        </w:rPr>
      </w:pPr>
      <w:r w:rsidRPr="00F17F01">
        <w:rPr>
          <w:rStyle w:val="FootnoteReference"/>
          <w:rFonts w:ascii="Gill Sans MT" w:hAnsi="Gill Sans MT"/>
        </w:rPr>
        <w:footnoteRef/>
      </w:r>
      <w:r w:rsidRPr="00F17F01">
        <w:rPr>
          <w:rFonts w:ascii="Gill Sans MT" w:hAnsi="Gill Sans MT"/>
        </w:rPr>
        <w:t xml:space="preserve"> Ibid 82.</w:t>
      </w:r>
    </w:p>
  </w:footnote>
  <w:footnote w:id="26">
    <w:p w14:paraId="3C645D7E" w14:textId="02828AE3" w:rsidR="00A53399" w:rsidRPr="00F17F01" w:rsidRDefault="00A53399">
      <w:pPr>
        <w:pStyle w:val="FootnoteText"/>
        <w:rPr>
          <w:rFonts w:ascii="Gill Sans MT" w:hAnsi="Gill Sans MT"/>
        </w:rPr>
      </w:pPr>
      <w:r w:rsidRPr="00F17F01">
        <w:rPr>
          <w:rStyle w:val="FootnoteReference"/>
          <w:rFonts w:ascii="Gill Sans MT" w:hAnsi="Gill Sans MT"/>
        </w:rPr>
        <w:footnoteRef/>
      </w:r>
      <w:r w:rsidRPr="00F17F01">
        <w:rPr>
          <w:rFonts w:ascii="Gill Sans MT" w:hAnsi="Gill Sans MT"/>
        </w:rPr>
        <w:t xml:space="preserve"> 570 U.S. 529 (2013).</w:t>
      </w:r>
    </w:p>
  </w:footnote>
  <w:footnote w:id="27">
    <w:p w14:paraId="0C774720" w14:textId="16CD396C" w:rsidR="000837BD" w:rsidRPr="00F17F01" w:rsidRDefault="000837BD">
      <w:pPr>
        <w:pStyle w:val="FootnoteText"/>
        <w:rPr>
          <w:rFonts w:ascii="Gill Sans MT" w:hAnsi="Gill Sans MT"/>
        </w:rPr>
      </w:pPr>
      <w:r w:rsidRPr="00F17F01">
        <w:rPr>
          <w:rStyle w:val="FootnoteReference"/>
          <w:rFonts w:ascii="Gill Sans MT" w:hAnsi="Gill Sans MT"/>
        </w:rPr>
        <w:footnoteRef/>
      </w:r>
      <w:r w:rsidRPr="00F17F01">
        <w:rPr>
          <w:rFonts w:ascii="Gill Sans MT" w:hAnsi="Gill Sans MT"/>
        </w:rPr>
        <w:t xml:space="preserve"> </w:t>
      </w:r>
      <w:proofErr w:type="spellStart"/>
      <w:r w:rsidR="00A53399" w:rsidRPr="00F17F01">
        <w:rPr>
          <w:rFonts w:ascii="Gill Sans MT" w:hAnsi="Gill Sans MT"/>
        </w:rPr>
        <w:t>Kuhner</w:t>
      </w:r>
      <w:proofErr w:type="spellEnd"/>
      <w:r w:rsidR="00A53399" w:rsidRPr="00F17F01">
        <w:rPr>
          <w:rFonts w:ascii="Gill Sans MT" w:hAnsi="Gill Sans MT"/>
        </w:rPr>
        <w:t>,</w:t>
      </w:r>
      <w:r w:rsidRPr="00F17F01">
        <w:rPr>
          <w:rFonts w:ascii="Gill Sans MT" w:hAnsi="Gill Sans MT"/>
        </w:rPr>
        <w:t xml:space="preserve"> 131.</w:t>
      </w:r>
    </w:p>
  </w:footnote>
  <w:footnote w:id="28">
    <w:p w14:paraId="14284403" w14:textId="5BD48BF6" w:rsidR="00273F2B" w:rsidRPr="00F17F01" w:rsidRDefault="00273F2B">
      <w:pPr>
        <w:pStyle w:val="FootnoteText"/>
        <w:rPr>
          <w:rFonts w:ascii="Gill Sans MT" w:hAnsi="Gill Sans MT"/>
        </w:rPr>
      </w:pPr>
      <w:r w:rsidRPr="00F17F01">
        <w:rPr>
          <w:rStyle w:val="FootnoteReference"/>
          <w:rFonts w:ascii="Gill Sans MT" w:hAnsi="Gill Sans MT"/>
        </w:rPr>
        <w:footnoteRef/>
      </w:r>
      <w:r w:rsidRPr="00F17F01">
        <w:rPr>
          <w:rFonts w:ascii="Gill Sans MT" w:hAnsi="Gill Sans MT"/>
        </w:rPr>
        <w:t xml:space="preserve"> Ibid 131.</w:t>
      </w:r>
    </w:p>
  </w:footnote>
  <w:footnote w:id="29">
    <w:p w14:paraId="466CD3E7" w14:textId="12AC0ACA" w:rsidR="00A23EC5" w:rsidRPr="00F17F01" w:rsidRDefault="00A23EC5">
      <w:pPr>
        <w:pStyle w:val="FootnoteText"/>
        <w:rPr>
          <w:rFonts w:ascii="Gill Sans MT" w:hAnsi="Gill Sans MT"/>
        </w:rPr>
      </w:pPr>
      <w:r w:rsidRPr="00F17F01">
        <w:rPr>
          <w:rStyle w:val="FootnoteReference"/>
          <w:rFonts w:ascii="Gill Sans MT" w:hAnsi="Gill Sans MT"/>
        </w:rPr>
        <w:footnoteRef/>
      </w:r>
      <w:r w:rsidRPr="00F17F01">
        <w:rPr>
          <w:rFonts w:ascii="Gill Sans MT" w:hAnsi="Gill Sans MT"/>
        </w:rPr>
        <w:t xml:space="preserve"> </w:t>
      </w:r>
      <w:r w:rsidR="00723FE8" w:rsidRPr="00F17F01">
        <w:rPr>
          <w:rFonts w:ascii="Gill Sans MT" w:hAnsi="Gill Sans MT"/>
        </w:rPr>
        <w:t xml:space="preserve">See </w:t>
      </w:r>
      <w:proofErr w:type="spellStart"/>
      <w:r w:rsidR="00723FE8" w:rsidRPr="00F17F01">
        <w:rPr>
          <w:rFonts w:ascii="Gill Sans MT" w:hAnsi="Gill Sans MT"/>
        </w:rPr>
        <w:t>eg</w:t>
      </w:r>
      <w:proofErr w:type="spellEnd"/>
      <w:r w:rsidR="00723FE8" w:rsidRPr="00F17F01">
        <w:rPr>
          <w:rFonts w:ascii="Gill Sans MT" w:hAnsi="Gill Sans MT"/>
        </w:rPr>
        <w:t xml:space="preserve"> TT Arvind and L </w:t>
      </w:r>
      <w:proofErr w:type="spellStart"/>
      <w:r w:rsidR="00723FE8" w:rsidRPr="00F17F01">
        <w:rPr>
          <w:rFonts w:ascii="Gill Sans MT" w:hAnsi="Gill Sans MT"/>
        </w:rPr>
        <w:t>Stirton</w:t>
      </w:r>
      <w:proofErr w:type="spellEnd"/>
      <w:r w:rsidR="00723FE8" w:rsidRPr="00F17F01">
        <w:rPr>
          <w:rFonts w:ascii="Gill Sans MT" w:hAnsi="Gill Sans MT"/>
        </w:rPr>
        <w:t xml:space="preserve">, </w:t>
      </w:r>
      <w:r w:rsidR="008A437F" w:rsidRPr="00F17F01">
        <w:rPr>
          <w:rFonts w:ascii="Gill Sans MT" w:hAnsi="Gill Sans MT"/>
        </w:rPr>
        <w:t xml:space="preserve">‘Carillion, </w:t>
      </w:r>
      <w:proofErr w:type="spellStart"/>
      <w:r w:rsidRPr="00F17F01">
        <w:rPr>
          <w:rFonts w:ascii="Gill Sans MT" w:hAnsi="Gill Sans MT"/>
        </w:rPr>
        <w:t>Captia</w:t>
      </w:r>
      <w:proofErr w:type="spellEnd"/>
      <w:r w:rsidRPr="00F17F01">
        <w:rPr>
          <w:rFonts w:ascii="Gill Sans MT" w:hAnsi="Gill Sans MT"/>
        </w:rPr>
        <w:t xml:space="preserve"> </w:t>
      </w:r>
      <w:r w:rsidR="008A437F" w:rsidRPr="00F17F01">
        <w:rPr>
          <w:rFonts w:ascii="Gill Sans MT" w:hAnsi="Gill Sans MT"/>
        </w:rPr>
        <w:t xml:space="preserve">and the costly contradictions of outsourcing public services’, </w:t>
      </w:r>
      <w:r w:rsidR="008A437F" w:rsidRPr="00F17F01">
        <w:rPr>
          <w:rFonts w:ascii="Gill Sans MT" w:hAnsi="Gill Sans MT"/>
          <w:i/>
          <w:iCs/>
        </w:rPr>
        <w:t xml:space="preserve">The Conversation </w:t>
      </w:r>
      <w:r w:rsidR="008A437F" w:rsidRPr="00F17F01">
        <w:rPr>
          <w:rFonts w:ascii="Gill Sans MT" w:hAnsi="Gill Sans MT"/>
        </w:rPr>
        <w:t xml:space="preserve">(2 February 2018): </w:t>
      </w:r>
      <w:hyperlink r:id="rId1" w:history="1">
        <w:r w:rsidR="008A437F" w:rsidRPr="00F17F01">
          <w:rPr>
            <w:rStyle w:val="Hyperlink"/>
            <w:rFonts w:ascii="Gill Sans MT" w:hAnsi="Gill Sans MT"/>
          </w:rPr>
          <w:t>https://theconversation.com/carillion-capita-and-the-costly-contradictions-of-outsourcing-public-services-91030</w:t>
        </w:r>
      </w:hyperlink>
      <w:r w:rsidR="008A437F" w:rsidRPr="00F17F01">
        <w:rPr>
          <w:rFonts w:ascii="Gill Sans MT" w:hAnsi="Gill Sans MT"/>
        </w:rPr>
        <w:t>.</w:t>
      </w:r>
    </w:p>
  </w:footnote>
  <w:footnote w:id="30">
    <w:p w14:paraId="7B6A9CA3" w14:textId="457EE3A9" w:rsidR="00A23EC5" w:rsidRPr="00F17F01" w:rsidRDefault="00A23EC5">
      <w:pPr>
        <w:pStyle w:val="FootnoteText"/>
        <w:rPr>
          <w:rFonts w:ascii="Gill Sans MT" w:hAnsi="Gill Sans MT"/>
        </w:rPr>
      </w:pPr>
      <w:r w:rsidRPr="00F17F01">
        <w:rPr>
          <w:rStyle w:val="FootnoteReference"/>
          <w:rFonts w:ascii="Gill Sans MT" w:hAnsi="Gill Sans MT"/>
        </w:rPr>
        <w:footnoteRef/>
      </w:r>
      <w:r w:rsidRPr="00F17F01">
        <w:rPr>
          <w:rFonts w:ascii="Gill Sans MT" w:hAnsi="Gill Sans MT"/>
        </w:rPr>
        <w:t xml:space="preserve"> </w:t>
      </w:r>
      <w:r w:rsidR="00126DB7" w:rsidRPr="00F17F01">
        <w:rPr>
          <w:rFonts w:ascii="Gill Sans MT" w:hAnsi="Gill Sans MT"/>
        </w:rPr>
        <w:t xml:space="preserve">See </w:t>
      </w:r>
      <w:proofErr w:type="spellStart"/>
      <w:r w:rsidR="00126DB7" w:rsidRPr="00F17F01">
        <w:rPr>
          <w:rFonts w:ascii="Gill Sans MT" w:hAnsi="Gill Sans MT"/>
        </w:rPr>
        <w:t>eg</w:t>
      </w:r>
      <w:proofErr w:type="spellEnd"/>
      <w:r w:rsidR="00126DB7" w:rsidRPr="00F17F01">
        <w:rPr>
          <w:rFonts w:ascii="Gill Sans MT" w:hAnsi="Gill Sans MT"/>
        </w:rPr>
        <w:t xml:space="preserve"> ‘FCA investigates </w:t>
      </w:r>
      <w:proofErr w:type="spellStart"/>
      <w:r w:rsidR="00126DB7" w:rsidRPr="00F17F01">
        <w:rPr>
          <w:rFonts w:ascii="Gill Sans MT" w:hAnsi="Gill Sans MT"/>
        </w:rPr>
        <w:t>Greensill</w:t>
      </w:r>
      <w:proofErr w:type="spellEnd"/>
      <w:r w:rsidR="00126DB7" w:rsidRPr="00F17F01">
        <w:rPr>
          <w:rFonts w:ascii="Gill Sans MT" w:hAnsi="Gill Sans MT"/>
        </w:rPr>
        <w:t xml:space="preserve"> as David Cameron’s lobbying texts are published’, </w:t>
      </w:r>
      <w:r w:rsidR="00126DB7" w:rsidRPr="00F17F01">
        <w:rPr>
          <w:rFonts w:ascii="Gill Sans MT" w:hAnsi="Gill Sans MT"/>
          <w:i/>
          <w:iCs/>
        </w:rPr>
        <w:t xml:space="preserve">The Guardian </w:t>
      </w:r>
      <w:r w:rsidR="00126DB7" w:rsidRPr="00F17F01">
        <w:rPr>
          <w:rFonts w:ascii="Gill Sans MT" w:hAnsi="Gill Sans MT"/>
        </w:rPr>
        <w:t xml:space="preserve">(11 May 2021): </w:t>
      </w:r>
      <w:hyperlink r:id="rId2" w:history="1">
        <w:r w:rsidR="00126DB7" w:rsidRPr="00F17F01">
          <w:rPr>
            <w:rStyle w:val="Hyperlink"/>
            <w:rFonts w:ascii="Gill Sans MT" w:hAnsi="Gill Sans MT"/>
          </w:rPr>
          <w:t>https://www.theguardian.com/politics/2021/may/13/greensill-lobbying-leaves-reputation-tatters-david-cameron</w:t>
        </w:r>
      </w:hyperlink>
      <w:r w:rsidR="00126DB7" w:rsidRPr="00F17F01">
        <w:rPr>
          <w:rFonts w:ascii="Gill Sans MT" w:hAnsi="Gill Sans MT"/>
        </w:rPr>
        <w:t>.</w:t>
      </w:r>
    </w:p>
  </w:footnote>
  <w:footnote w:id="31">
    <w:p w14:paraId="4E9607D8" w14:textId="1600A754" w:rsidR="00DE5F4E" w:rsidRPr="00F17F01" w:rsidRDefault="00DE5F4E">
      <w:pPr>
        <w:pStyle w:val="FootnoteText"/>
        <w:rPr>
          <w:rFonts w:ascii="Gill Sans MT" w:hAnsi="Gill Sans MT"/>
        </w:rPr>
      </w:pPr>
      <w:r w:rsidRPr="00F17F01">
        <w:rPr>
          <w:rStyle w:val="FootnoteReference"/>
          <w:rFonts w:ascii="Gill Sans MT" w:hAnsi="Gill Sans MT"/>
        </w:rPr>
        <w:footnoteRef/>
      </w:r>
      <w:r w:rsidRPr="00F17F01">
        <w:rPr>
          <w:rFonts w:ascii="Gill Sans MT" w:hAnsi="Gill Sans MT"/>
        </w:rPr>
        <w:t xml:space="preserve"> </w:t>
      </w:r>
      <w:r w:rsidR="007F70DB" w:rsidRPr="00F17F01">
        <w:rPr>
          <w:rFonts w:ascii="Gill Sans MT" w:hAnsi="Gill Sans MT"/>
        </w:rPr>
        <w:t xml:space="preserve">See </w:t>
      </w:r>
      <w:proofErr w:type="spellStart"/>
      <w:r w:rsidR="007F70DB" w:rsidRPr="00F17F01">
        <w:rPr>
          <w:rFonts w:ascii="Gill Sans MT" w:hAnsi="Gill Sans MT"/>
        </w:rPr>
        <w:t>eg</w:t>
      </w:r>
      <w:proofErr w:type="spellEnd"/>
      <w:r w:rsidR="007F70DB" w:rsidRPr="00F17F01">
        <w:rPr>
          <w:rFonts w:ascii="Gill Sans MT" w:hAnsi="Gill Sans MT"/>
        </w:rPr>
        <w:t xml:space="preserve"> R Brazier, ‘Mr Johnson and His Flat’, </w:t>
      </w:r>
      <w:r w:rsidR="007F70DB" w:rsidRPr="00F17F01">
        <w:rPr>
          <w:rFonts w:ascii="Gill Sans MT" w:hAnsi="Gill Sans MT"/>
          <w:i/>
          <w:iCs/>
        </w:rPr>
        <w:t>UK Constitutional Law Association Blog</w:t>
      </w:r>
      <w:r w:rsidR="007F70DB" w:rsidRPr="00F17F01">
        <w:rPr>
          <w:rFonts w:ascii="Gill Sans MT" w:hAnsi="Gill Sans MT"/>
        </w:rPr>
        <w:t xml:space="preserve"> (4 May 2021): </w:t>
      </w:r>
      <w:hyperlink r:id="rId3" w:history="1">
        <w:r w:rsidR="007F70DB" w:rsidRPr="00F17F01">
          <w:rPr>
            <w:rStyle w:val="Hyperlink"/>
            <w:rFonts w:ascii="Gill Sans MT" w:hAnsi="Gill Sans MT"/>
          </w:rPr>
          <w:t>https://ukconstitutionallaw.org/2021/05/04/rodney-brazier-mr-johnson-and-his-flat/</w:t>
        </w:r>
      </w:hyperlink>
      <w:r w:rsidR="007F70DB" w:rsidRPr="00F17F01">
        <w:rPr>
          <w:rFonts w:ascii="Gill Sans MT" w:hAnsi="Gill Sans MT"/>
        </w:rPr>
        <w:t>.</w:t>
      </w:r>
    </w:p>
  </w:footnote>
  <w:footnote w:id="32">
    <w:p w14:paraId="380B0CD7" w14:textId="2431D9DA" w:rsidR="001A2FF3" w:rsidRPr="00F17F01" w:rsidRDefault="001A2FF3">
      <w:pPr>
        <w:pStyle w:val="FootnoteText"/>
        <w:rPr>
          <w:rFonts w:ascii="Gill Sans MT" w:hAnsi="Gill Sans MT"/>
        </w:rPr>
      </w:pPr>
      <w:r w:rsidRPr="00F17F01">
        <w:rPr>
          <w:rStyle w:val="FootnoteReference"/>
          <w:rFonts w:ascii="Gill Sans MT" w:hAnsi="Gill Sans MT"/>
        </w:rPr>
        <w:footnoteRef/>
      </w:r>
      <w:r w:rsidRPr="00F17F01">
        <w:rPr>
          <w:rFonts w:ascii="Gill Sans MT" w:hAnsi="Gill Sans MT"/>
        </w:rPr>
        <w:t xml:space="preserve"> See </w:t>
      </w:r>
      <w:proofErr w:type="spellStart"/>
      <w:r w:rsidRPr="00F17F01">
        <w:rPr>
          <w:rFonts w:ascii="Gill Sans MT" w:hAnsi="Gill Sans MT"/>
        </w:rPr>
        <w:t>eg</w:t>
      </w:r>
      <w:proofErr w:type="spellEnd"/>
      <w:r w:rsidRPr="00F17F01">
        <w:rPr>
          <w:rFonts w:ascii="Gill Sans MT" w:hAnsi="Gill Sans MT"/>
        </w:rPr>
        <w:t xml:space="preserve"> ‘Peter Cruddas: Peer donated £500,000 to Conservative Party days after joining the House of Lords’, </w:t>
      </w:r>
      <w:r w:rsidRPr="00F17F01">
        <w:rPr>
          <w:rFonts w:ascii="Gill Sans MT" w:hAnsi="Gill Sans MT"/>
          <w:i/>
          <w:iCs/>
        </w:rPr>
        <w:t xml:space="preserve">Sky News </w:t>
      </w:r>
      <w:r w:rsidRPr="00F17F01">
        <w:rPr>
          <w:rFonts w:ascii="Gill Sans MT" w:hAnsi="Gill Sans MT"/>
        </w:rPr>
        <w:t xml:space="preserve">(4 June 2021): </w:t>
      </w:r>
      <w:hyperlink r:id="rId4" w:history="1">
        <w:r w:rsidRPr="00F17F01">
          <w:rPr>
            <w:rStyle w:val="Hyperlink"/>
            <w:rFonts w:ascii="Gill Sans MT" w:hAnsi="Gill Sans MT"/>
          </w:rPr>
          <w:t>https://news.sky.com/story/peter-cruddas-peer-donated-500-000-to-conservative-party-days-after-joining-house-of-lords-12324319</w:t>
        </w:r>
      </w:hyperlink>
      <w:r w:rsidRPr="00F17F01">
        <w:rPr>
          <w:rFonts w:ascii="Gill Sans MT" w:hAnsi="Gill Sans MT"/>
        </w:rPr>
        <w:t>.</w:t>
      </w:r>
    </w:p>
  </w:footnote>
  <w:footnote w:id="33">
    <w:p w14:paraId="5963DBB0" w14:textId="03A95A24" w:rsidR="00DE5F4E" w:rsidRPr="00F17F01" w:rsidRDefault="00DE5F4E">
      <w:pPr>
        <w:pStyle w:val="FootnoteText"/>
        <w:rPr>
          <w:rFonts w:ascii="Gill Sans MT" w:hAnsi="Gill Sans MT"/>
        </w:rPr>
      </w:pPr>
      <w:r w:rsidRPr="00F17F01">
        <w:rPr>
          <w:rStyle w:val="FootnoteReference"/>
          <w:rFonts w:ascii="Gill Sans MT" w:hAnsi="Gill Sans MT"/>
        </w:rPr>
        <w:footnoteRef/>
      </w:r>
      <w:r w:rsidRPr="00F17F01">
        <w:rPr>
          <w:rFonts w:ascii="Gill Sans MT" w:hAnsi="Gill Sans MT"/>
        </w:rPr>
        <w:t xml:space="preserve"> </w:t>
      </w:r>
      <w:r w:rsidR="007F70DB" w:rsidRPr="00F17F01">
        <w:rPr>
          <w:rFonts w:ascii="Gill Sans MT" w:hAnsi="Gill Sans MT"/>
        </w:rPr>
        <w:t xml:space="preserve">See </w:t>
      </w:r>
      <w:proofErr w:type="spellStart"/>
      <w:r w:rsidR="007F70DB" w:rsidRPr="00F17F01">
        <w:rPr>
          <w:rFonts w:ascii="Gill Sans MT" w:hAnsi="Gill Sans MT"/>
        </w:rPr>
        <w:t>eg</w:t>
      </w:r>
      <w:proofErr w:type="spellEnd"/>
      <w:r w:rsidR="007F70DB" w:rsidRPr="00F17F01">
        <w:rPr>
          <w:rFonts w:ascii="Gill Sans MT" w:hAnsi="Gill Sans MT"/>
        </w:rPr>
        <w:t xml:space="preserve"> ‘From Covid to Cuba: the growing list of Tory cronyism rows’, </w:t>
      </w:r>
      <w:r w:rsidR="007F70DB" w:rsidRPr="00F17F01">
        <w:rPr>
          <w:rFonts w:ascii="Gill Sans MT" w:hAnsi="Gill Sans MT"/>
          <w:i/>
          <w:iCs/>
        </w:rPr>
        <w:t xml:space="preserve">The Guardian </w:t>
      </w:r>
      <w:r w:rsidR="007F70DB" w:rsidRPr="00F17F01">
        <w:rPr>
          <w:rFonts w:ascii="Gill Sans MT" w:hAnsi="Gill Sans MT"/>
        </w:rPr>
        <w:t xml:space="preserve">(10 February 2021): </w:t>
      </w:r>
      <w:hyperlink r:id="rId5" w:history="1">
        <w:r w:rsidR="007F70DB" w:rsidRPr="00F17F01">
          <w:rPr>
            <w:rStyle w:val="Hyperlink"/>
            <w:rFonts w:ascii="Gill Sans MT" w:hAnsi="Gill Sans MT"/>
          </w:rPr>
          <w:t>https://www.theguardian.com/politics/2021/feb/10/from-covid-to-cuba-growing-list-of-tory-cronyism-rows</w:t>
        </w:r>
      </w:hyperlink>
      <w:r w:rsidR="007F70DB" w:rsidRPr="00F17F01">
        <w:rPr>
          <w:rFonts w:ascii="Gill Sans MT" w:hAnsi="Gill Sans MT"/>
        </w:rPr>
        <w:t>.</w:t>
      </w:r>
    </w:p>
  </w:footnote>
  <w:footnote w:id="34">
    <w:p w14:paraId="28ED5896" w14:textId="40EE804C" w:rsidR="00DE5F4E" w:rsidRPr="00F17F01" w:rsidRDefault="00DE5F4E">
      <w:pPr>
        <w:pStyle w:val="FootnoteText"/>
        <w:rPr>
          <w:rFonts w:ascii="Gill Sans MT" w:hAnsi="Gill Sans MT"/>
        </w:rPr>
      </w:pPr>
      <w:r w:rsidRPr="00F17F01">
        <w:rPr>
          <w:rStyle w:val="FootnoteReference"/>
          <w:rFonts w:ascii="Gill Sans MT" w:hAnsi="Gill Sans MT"/>
        </w:rPr>
        <w:footnoteRef/>
      </w:r>
      <w:r w:rsidRPr="00F17F01">
        <w:rPr>
          <w:rFonts w:ascii="Gill Sans MT" w:hAnsi="Gill Sans MT"/>
        </w:rPr>
        <w:t xml:space="preserve"> </w:t>
      </w:r>
      <w:r w:rsidR="007F70DB" w:rsidRPr="00F17F01">
        <w:rPr>
          <w:rFonts w:ascii="Gill Sans MT" w:hAnsi="Gill Sans MT"/>
        </w:rPr>
        <w:t xml:space="preserve">See </w:t>
      </w:r>
      <w:proofErr w:type="spellStart"/>
      <w:r w:rsidR="007F70DB" w:rsidRPr="00F17F01">
        <w:rPr>
          <w:rFonts w:ascii="Gill Sans MT" w:hAnsi="Gill Sans MT"/>
        </w:rPr>
        <w:t>eg</w:t>
      </w:r>
      <w:proofErr w:type="spellEnd"/>
      <w:r w:rsidR="007F70DB" w:rsidRPr="00F17F01">
        <w:rPr>
          <w:rFonts w:ascii="Gill Sans MT" w:hAnsi="Gill Sans MT"/>
        </w:rPr>
        <w:t xml:space="preserve"> ‘Dominic Cummings ally’s firm given £1m of taxpayer cash – including health contract’, </w:t>
      </w:r>
      <w:r w:rsidR="007F70DB" w:rsidRPr="00F17F01">
        <w:rPr>
          <w:rFonts w:ascii="Gill Sans MT" w:hAnsi="Gill Sans MT"/>
          <w:i/>
          <w:iCs/>
        </w:rPr>
        <w:t xml:space="preserve">The Mirror </w:t>
      </w:r>
      <w:r w:rsidR="007F70DB" w:rsidRPr="00F17F01">
        <w:rPr>
          <w:rFonts w:ascii="Gill Sans MT" w:hAnsi="Gill Sans MT"/>
        </w:rPr>
        <w:t xml:space="preserve">(19 August 2020): </w:t>
      </w:r>
      <w:hyperlink r:id="rId6" w:history="1">
        <w:r w:rsidR="007F70DB" w:rsidRPr="00F17F01">
          <w:rPr>
            <w:rStyle w:val="Hyperlink"/>
            <w:rFonts w:ascii="Gill Sans MT" w:hAnsi="Gill Sans MT"/>
          </w:rPr>
          <w:t>https://www.mirror.co.uk/news/politics/dominic-cummings-allys-firm-given-22536284</w:t>
        </w:r>
      </w:hyperlink>
      <w:r w:rsidR="007F70DB" w:rsidRPr="00F17F01">
        <w:rPr>
          <w:rFonts w:ascii="Gill Sans MT" w:hAnsi="Gill Sans MT"/>
        </w:rPr>
        <w:t>.</w:t>
      </w:r>
    </w:p>
  </w:footnote>
  <w:footnote w:id="35">
    <w:p w14:paraId="0A0487C9" w14:textId="082F28FB" w:rsidR="00E52F46" w:rsidRPr="00F17F01" w:rsidRDefault="00E52F46">
      <w:pPr>
        <w:pStyle w:val="FootnoteText"/>
        <w:rPr>
          <w:rFonts w:ascii="Gill Sans MT" w:hAnsi="Gill Sans MT"/>
        </w:rPr>
      </w:pPr>
      <w:r w:rsidRPr="00F17F01">
        <w:rPr>
          <w:rStyle w:val="FootnoteReference"/>
          <w:rFonts w:ascii="Gill Sans MT" w:hAnsi="Gill Sans MT"/>
        </w:rPr>
        <w:footnoteRef/>
      </w:r>
      <w:r w:rsidRPr="00F17F01">
        <w:rPr>
          <w:rFonts w:ascii="Gill Sans MT" w:hAnsi="Gill Sans MT"/>
        </w:rPr>
        <w:t xml:space="preserve"> </w:t>
      </w:r>
      <w:r w:rsidR="005277CA" w:rsidRPr="00F17F01">
        <w:rPr>
          <w:rFonts w:ascii="Gill Sans MT" w:hAnsi="Gill Sans MT"/>
        </w:rPr>
        <w:t xml:space="preserve">See </w:t>
      </w:r>
      <w:proofErr w:type="spellStart"/>
      <w:r w:rsidR="005277CA" w:rsidRPr="00F17F01">
        <w:rPr>
          <w:rFonts w:ascii="Gill Sans MT" w:hAnsi="Gill Sans MT"/>
        </w:rPr>
        <w:t>eg</w:t>
      </w:r>
      <w:proofErr w:type="spellEnd"/>
      <w:r w:rsidR="005277CA" w:rsidRPr="00F17F01">
        <w:rPr>
          <w:rFonts w:ascii="Gill Sans MT" w:hAnsi="Gill Sans MT"/>
        </w:rPr>
        <w:t xml:space="preserve"> ‘Boris Johnson accused of attack on democracy over plan to “neuter” watchdog’, </w:t>
      </w:r>
      <w:r w:rsidR="005277CA" w:rsidRPr="00F17F01">
        <w:rPr>
          <w:rFonts w:ascii="Gill Sans MT" w:hAnsi="Gill Sans MT"/>
          <w:i/>
          <w:iCs/>
        </w:rPr>
        <w:t xml:space="preserve">Open Democracy </w:t>
      </w:r>
      <w:r w:rsidR="005277CA" w:rsidRPr="00F17F01">
        <w:rPr>
          <w:rFonts w:ascii="Gill Sans MT" w:hAnsi="Gill Sans MT"/>
        </w:rPr>
        <w:t xml:space="preserve">(18 June 2021): </w:t>
      </w:r>
      <w:hyperlink r:id="rId7" w:history="1">
        <w:r w:rsidR="005277CA" w:rsidRPr="00F17F01">
          <w:rPr>
            <w:rStyle w:val="Hyperlink"/>
            <w:rFonts w:ascii="Gill Sans MT" w:hAnsi="Gill Sans MT"/>
          </w:rPr>
          <w:t>https://www.opendemocracy.net/en/dark-money-investigations/boris-johnson-accused-of-attack-on-democracy-over-plan-to-neuter-watchdog/</w:t>
        </w:r>
      </w:hyperlink>
      <w:r w:rsidR="005277CA" w:rsidRPr="00F17F01">
        <w:rPr>
          <w:rFonts w:ascii="Gill Sans MT" w:hAnsi="Gill Sans MT"/>
        </w:rPr>
        <w:t>.</w:t>
      </w:r>
    </w:p>
  </w:footnote>
  <w:footnote w:id="36">
    <w:p w14:paraId="687ADB9D" w14:textId="40380610" w:rsidR="00E52F46" w:rsidRPr="00F17F01" w:rsidRDefault="00E52F46">
      <w:pPr>
        <w:pStyle w:val="FootnoteText"/>
        <w:rPr>
          <w:rFonts w:ascii="Gill Sans MT" w:hAnsi="Gill Sans MT"/>
        </w:rPr>
      </w:pPr>
      <w:r w:rsidRPr="00F17F01">
        <w:rPr>
          <w:rStyle w:val="FootnoteReference"/>
          <w:rFonts w:ascii="Gill Sans MT" w:hAnsi="Gill Sans MT"/>
        </w:rPr>
        <w:footnoteRef/>
      </w:r>
      <w:r w:rsidRPr="00F17F01">
        <w:rPr>
          <w:rFonts w:ascii="Gill Sans MT" w:hAnsi="Gill Sans MT"/>
        </w:rPr>
        <w:t xml:space="preserve"> </w:t>
      </w:r>
      <w:r w:rsidR="005A33CD" w:rsidRPr="00F17F01">
        <w:rPr>
          <w:rFonts w:ascii="Gill Sans MT" w:hAnsi="Gill Sans MT"/>
        </w:rPr>
        <w:t xml:space="preserve">See </w:t>
      </w:r>
      <w:proofErr w:type="spellStart"/>
      <w:r w:rsidR="005A33CD" w:rsidRPr="00F17F01">
        <w:rPr>
          <w:rFonts w:ascii="Gill Sans MT" w:hAnsi="Gill Sans MT"/>
        </w:rPr>
        <w:t>eg</w:t>
      </w:r>
      <w:proofErr w:type="spellEnd"/>
      <w:r w:rsidR="005A33CD" w:rsidRPr="00F17F01">
        <w:rPr>
          <w:rFonts w:ascii="Gill Sans MT" w:hAnsi="Gill Sans MT"/>
        </w:rPr>
        <w:t xml:space="preserve"> the criticism of the Electoral Reform Society: Jess Garland, ‘Mandatory voter ID would dangerously undermine UK democracy’, </w:t>
      </w:r>
      <w:r w:rsidR="005A33CD" w:rsidRPr="00F17F01">
        <w:rPr>
          <w:rFonts w:ascii="Gill Sans MT" w:hAnsi="Gill Sans MT"/>
          <w:i/>
          <w:iCs/>
        </w:rPr>
        <w:t xml:space="preserve">The Guardian </w:t>
      </w:r>
      <w:r w:rsidR="005A33CD" w:rsidRPr="00F17F01">
        <w:rPr>
          <w:rFonts w:ascii="Gill Sans MT" w:hAnsi="Gill Sans MT"/>
        </w:rPr>
        <w:t xml:space="preserve">(11 May 2021): </w:t>
      </w:r>
      <w:hyperlink r:id="rId8" w:history="1">
        <w:r w:rsidR="005A33CD" w:rsidRPr="00F17F01">
          <w:rPr>
            <w:rStyle w:val="Hyperlink"/>
            <w:rFonts w:ascii="Gill Sans MT" w:hAnsi="Gill Sans MT"/>
          </w:rPr>
          <w:t>https://www.theguardian.com/commentisfree/2021/may/11/mandatory-voter-id-uk-democracy-electoral-system-voters</w:t>
        </w:r>
      </w:hyperlink>
      <w:r w:rsidR="005A33CD" w:rsidRPr="00F17F01">
        <w:rPr>
          <w:rFonts w:ascii="Gill Sans MT" w:hAnsi="Gill Sans MT"/>
        </w:rPr>
        <w:t>.</w:t>
      </w:r>
    </w:p>
  </w:footnote>
  <w:footnote w:id="37">
    <w:p w14:paraId="10D18725" w14:textId="71C0EF92" w:rsidR="009B3DBC" w:rsidRPr="00F17F01" w:rsidRDefault="009B3DBC">
      <w:pPr>
        <w:pStyle w:val="FootnoteText"/>
        <w:rPr>
          <w:rFonts w:ascii="Gill Sans MT" w:hAnsi="Gill Sans MT"/>
        </w:rPr>
      </w:pPr>
      <w:r w:rsidRPr="00F17F01">
        <w:rPr>
          <w:rStyle w:val="FootnoteReference"/>
          <w:rFonts w:ascii="Gill Sans MT" w:hAnsi="Gill Sans MT"/>
        </w:rPr>
        <w:footnoteRef/>
      </w:r>
      <w:r w:rsidRPr="00F17F01">
        <w:rPr>
          <w:rFonts w:ascii="Gill Sans MT" w:hAnsi="Gill Sans MT"/>
        </w:rPr>
        <w:t xml:space="preserve"> </w:t>
      </w:r>
      <w:proofErr w:type="spellStart"/>
      <w:r w:rsidRPr="00F17F01">
        <w:rPr>
          <w:rFonts w:ascii="Gill Sans MT" w:hAnsi="Gill Sans MT"/>
        </w:rPr>
        <w:t>Kuhner</w:t>
      </w:r>
      <w:proofErr w:type="spellEnd"/>
      <w:r w:rsidR="005060C8" w:rsidRPr="00F17F01">
        <w:rPr>
          <w:rFonts w:ascii="Gill Sans MT" w:hAnsi="Gill Sans MT"/>
        </w:rPr>
        <w:t>,</w:t>
      </w:r>
      <w:r w:rsidRPr="00F17F01">
        <w:rPr>
          <w:rFonts w:ascii="Gill Sans MT" w:hAnsi="Gill Sans MT"/>
        </w:rPr>
        <w:t xml:space="preserve"> 143.</w:t>
      </w:r>
    </w:p>
  </w:footnote>
  <w:footnote w:id="38">
    <w:p w14:paraId="617E83B2" w14:textId="0FDB9BFA" w:rsidR="005A55CD" w:rsidRPr="00F17F01" w:rsidRDefault="005A55CD">
      <w:pPr>
        <w:pStyle w:val="FootnoteText"/>
        <w:rPr>
          <w:rFonts w:ascii="Gill Sans MT" w:hAnsi="Gill Sans MT"/>
        </w:rPr>
      </w:pPr>
      <w:r w:rsidRPr="00F17F01">
        <w:rPr>
          <w:rStyle w:val="FootnoteReference"/>
          <w:rFonts w:ascii="Gill Sans MT" w:hAnsi="Gill Sans MT"/>
        </w:rPr>
        <w:footnoteRef/>
      </w:r>
      <w:r w:rsidRPr="00F17F01">
        <w:rPr>
          <w:rFonts w:ascii="Gill Sans MT" w:hAnsi="Gill Sans MT"/>
        </w:rPr>
        <w:t xml:space="preserve"> Ibid 147</w:t>
      </w:r>
      <w:r w:rsidR="00D058B9" w:rsidRPr="00F17F01">
        <w:rPr>
          <w:rFonts w:ascii="Gill Sans MT" w:hAnsi="Gill Sans MT"/>
        </w:rPr>
        <w:t>, 148.</w:t>
      </w:r>
    </w:p>
  </w:footnote>
  <w:footnote w:id="39">
    <w:p w14:paraId="59BD2806" w14:textId="4F5C8054" w:rsidR="005A55CD" w:rsidRPr="00F17F01" w:rsidRDefault="005A55CD">
      <w:pPr>
        <w:pStyle w:val="FootnoteText"/>
        <w:rPr>
          <w:rFonts w:ascii="Gill Sans MT" w:hAnsi="Gill Sans MT"/>
        </w:rPr>
      </w:pPr>
      <w:r w:rsidRPr="00F17F01">
        <w:rPr>
          <w:rStyle w:val="FootnoteReference"/>
          <w:rFonts w:ascii="Gill Sans MT" w:hAnsi="Gill Sans MT"/>
        </w:rPr>
        <w:footnoteRef/>
      </w:r>
      <w:r w:rsidRPr="00F17F01">
        <w:rPr>
          <w:rFonts w:ascii="Gill Sans MT" w:hAnsi="Gill Sans MT"/>
        </w:rPr>
        <w:t xml:space="preserve"> Ibid 150.</w:t>
      </w:r>
    </w:p>
  </w:footnote>
  <w:footnote w:id="40">
    <w:p w14:paraId="1A2B24A0" w14:textId="0F4788B7" w:rsidR="00194DE5" w:rsidRPr="00F17F01" w:rsidRDefault="00194DE5">
      <w:pPr>
        <w:pStyle w:val="FootnoteText"/>
        <w:rPr>
          <w:rFonts w:ascii="Gill Sans MT" w:hAnsi="Gill Sans MT"/>
        </w:rPr>
      </w:pPr>
      <w:r w:rsidRPr="00F17F01">
        <w:rPr>
          <w:rStyle w:val="FootnoteReference"/>
          <w:rFonts w:ascii="Gill Sans MT" w:hAnsi="Gill Sans MT"/>
        </w:rPr>
        <w:footnoteRef/>
      </w:r>
      <w:r w:rsidRPr="00F17F01">
        <w:rPr>
          <w:rFonts w:ascii="Gill Sans MT" w:hAnsi="Gill Sans MT"/>
        </w:rPr>
        <w:t xml:space="preserve"> Ibid 151.</w:t>
      </w:r>
    </w:p>
  </w:footnote>
  <w:footnote w:id="41">
    <w:p w14:paraId="130AB636" w14:textId="6C0C15FC" w:rsidR="005D4069" w:rsidRPr="00F17F01" w:rsidRDefault="005D4069">
      <w:pPr>
        <w:pStyle w:val="FootnoteText"/>
        <w:rPr>
          <w:rFonts w:ascii="Gill Sans MT" w:hAnsi="Gill Sans MT"/>
        </w:rPr>
      </w:pPr>
      <w:r w:rsidRPr="00F17F01">
        <w:rPr>
          <w:rStyle w:val="FootnoteReference"/>
          <w:rFonts w:ascii="Gill Sans MT" w:hAnsi="Gill Sans MT"/>
        </w:rPr>
        <w:footnoteRef/>
      </w:r>
      <w:r w:rsidRPr="00F17F01">
        <w:rPr>
          <w:rFonts w:ascii="Gill Sans MT" w:hAnsi="Gill Sans MT"/>
        </w:rPr>
        <w:t xml:space="preserve"> Ibid 151.</w:t>
      </w:r>
    </w:p>
  </w:footnote>
  <w:footnote w:id="42">
    <w:p w14:paraId="64C1DB98" w14:textId="0206F1B5" w:rsidR="005D4069" w:rsidRPr="00F17F01" w:rsidRDefault="005D4069">
      <w:pPr>
        <w:pStyle w:val="FootnoteText"/>
        <w:rPr>
          <w:rFonts w:ascii="Gill Sans MT" w:hAnsi="Gill Sans MT"/>
        </w:rPr>
      </w:pPr>
      <w:r w:rsidRPr="00F17F01">
        <w:rPr>
          <w:rStyle w:val="FootnoteReference"/>
          <w:rFonts w:ascii="Gill Sans MT" w:hAnsi="Gill Sans MT"/>
        </w:rPr>
        <w:footnoteRef/>
      </w:r>
      <w:r w:rsidRPr="00F17F01">
        <w:rPr>
          <w:rFonts w:ascii="Gill Sans MT" w:hAnsi="Gill Sans MT"/>
        </w:rPr>
        <w:t xml:space="preserve"> </w:t>
      </w:r>
      <w:r w:rsidR="00685E03" w:rsidRPr="00F17F01">
        <w:rPr>
          <w:rFonts w:ascii="Gill Sans MT" w:hAnsi="Gill Sans MT"/>
        </w:rPr>
        <w:t xml:space="preserve">See </w:t>
      </w:r>
      <w:proofErr w:type="spellStart"/>
      <w:proofErr w:type="gramStart"/>
      <w:r w:rsidR="00685E03" w:rsidRPr="00F17F01">
        <w:rPr>
          <w:rFonts w:ascii="Gill Sans MT" w:hAnsi="Gill Sans MT"/>
        </w:rPr>
        <w:t>eg</w:t>
      </w:r>
      <w:proofErr w:type="spellEnd"/>
      <w:proofErr w:type="gramEnd"/>
      <w:r w:rsidR="00685E03" w:rsidRPr="00F17F01">
        <w:rPr>
          <w:rFonts w:ascii="Gill Sans MT" w:hAnsi="Gill Sans MT"/>
        </w:rPr>
        <w:t xml:space="preserve"> R </w:t>
      </w:r>
      <w:proofErr w:type="spellStart"/>
      <w:r w:rsidR="00685E03" w:rsidRPr="00F17F01">
        <w:rPr>
          <w:rFonts w:ascii="Gill Sans MT" w:hAnsi="Gill Sans MT"/>
        </w:rPr>
        <w:t>Doerfler</w:t>
      </w:r>
      <w:proofErr w:type="spellEnd"/>
      <w:r w:rsidR="00685E03" w:rsidRPr="00F17F01">
        <w:rPr>
          <w:rFonts w:ascii="Gill Sans MT" w:hAnsi="Gill Sans MT"/>
        </w:rPr>
        <w:t xml:space="preserve"> and S </w:t>
      </w:r>
      <w:proofErr w:type="spellStart"/>
      <w:r w:rsidR="00685E03" w:rsidRPr="00F17F01">
        <w:rPr>
          <w:rFonts w:ascii="Gill Sans MT" w:hAnsi="Gill Sans MT"/>
        </w:rPr>
        <w:t>Moyn</w:t>
      </w:r>
      <w:proofErr w:type="spellEnd"/>
      <w:r w:rsidR="00685E03" w:rsidRPr="00F17F01">
        <w:rPr>
          <w:rFonts w:ascii="Gill Sans MT" w:hAnsi="Gill Sans MT"/>
        </w:rPr>
        <w:t>,</w:t>
      </w:r>
      <w:r w:rsidR="00685E03" w:rsidRPr="00F17F01">
        <w:rPr>
          <w:rFonts w:ascii="Gill Sans MT" w:hAnsi="Gill Sans MT"/>
          <w:i/>
          <w:iCs/>
        </w:rPr>
        <w:t xml:space="preserve"> </w:t>
      </w:r>
      <w:r w:rsidR="00685E03" w:rsidRPr="00F17F01">
        <w:rPr>
          <w:rFonts w:ascii="Gill Sans MT" w:hAnsi="Gill Sans MT"/>
        </w:rPr>
        <w:t xml:space="preserve">‘Democratising the Supreme Court’, </w:t>
      </w:r>
      <w:r w:rsidR="00685E03" w:rsidRPr="00F17F01">
        <w:rPr>
          <w:rFonts w:ascii="Gill Sans MT" w:hAnsi="Gill Sans MT"/>
          <w:i/>
          <w:iCs/>
        </w:rPr>
        <w:t xml:space="preserve">California Law Review </w:t>
      </w:r>
      <w:r w:rsidR="00685E03" w:rsidRPr="00F17F01">
        <w:rPr>
          <w:rFonts w:ascii="Gill Sans MT" w:hAnsi="Gill Sans MT"/>
        </w:rPr>
        <w:t>(forthcoming).</w:t>
      </w:r>
    </w:p>
  </w:footnote>
  <w:footnote w:id="43">
    <w:p w14:paraId="343542B3" w14:textId="2708237B" w:rsidR="00B43723" w:rsidRPr="00F17F01" w:rsidRDefault="00B43723">
      <w:pPr>
        <w:pStyle w:val="FootnoteText"/>
        <w:rPr>
          <w:rFonts w:ascii="Gill Sans MT" w:hAnsi="Gill Sans MT"/>
        </w:rPr>
      </w:pPr>
      <w:r w:rsidRPr="00F17F01">
        <w:rPr>
          <w:rStyle w:val="FootnoteReference"/>
          <w:rFonts w:ascii="Gill Sans MT" w:hAnsi="Gill Sans MT"/>
        </w:rPr>
        <w:footnoteRef/>
      </w:r>
      <w:r w:rsidRPr="00F17F01">
        <w:rPr>
          <w:rFonts w:ascii="Gill Sans MT" w:hAnsi="Gill Sans MT"/>
        </w:rPr>
        <w:t xml:space="preserve"> </w:t>
      </w:r>
      <w:proofErr w:type="spellStart"/>
      <w:r w:rsidRPr="00F17F01">
        <w:rPr>
          <w:rFonts w:ascii="Gill Sans MT" w:hAnsi="Gill Sans MT"/>
        </w:rPr>
        <w:t>Kuhner</w:t>
      </w:r>
      <w:proofErr w:type="spellEnd"/>
      <w:r w:rsidRPr="00F17F01">
        <w:rPr>
          <w:rFonts w:ascii="Gill Sans MT" w:hAnsi="Gill Sans MT"/>
        </w:rPr>
        <w:t xml:space="preserve"> 130.</w:t>
      </w:r>
    </w:p>
  </w:footnote>
  <w:footnote w:id="44">
    <w:p w14:paraId="2C7C4D6A" w14:textId="28567A2B" w:rsidR="00E45973" w:rsidRPr="00F17F01" w:rsidRDefault="00E45973">
      <w:pPr>
        <w:pStyle w:val="FootnoteText"/>
        <w:rPr>
          <w:rFonts w:ascii="Gill Sans MT" w:hAnsi="Gill Sans MT"/>
        </w:rPr>
      </w:pPr>
      <w:r w:rsidRPr="00F17F01">
        <w:rPr>
          <w:rStyle w:val="FootnoteReference"/>
          <w:rFonts w:ascii="Gill Sans MT" w:hAnsi="Gill Sans MT"/>
        </w:rPr>
        <w:footnoteRef/>
      </w:r>
      <w:r w:rsidRPr="00F17F01">
        <w:rPr>
          <w:rFonts w:ascii="Gill Sans MT" w:hAnsi="Gill Sans MT"/>
        </w:rPr>
        <w:t xml:space="preserve"> Ibid 100.</w:t>
      </w:r>
    </w:p>
  </w:footnote>
  <w:footnote w:id="45">
    <w:p w14:paraId="71C3D7FA" w14:textId="35FFF45D" w:rsidR="00AE28E0" w:rsidRPr="00F17F01" w:rsidRDefault="00AE28E0" w:rsidP="005C40A7">
      <w:pPr>
        <w:pStyle w:val="FootnoteText"/>
        <w:rPr>
          <w:rFonts w:ascii="Gill Sans MT" w:hAnsi="Gill Sans MT"/>
        </w:rPr>
      </w:pPr>
      <w:r w:rsidRPr="00F17F01">
        <w:rPr>
          <w:rStyle w:val="FootnoteReference"/>
          <w:rFonts w:ascii="Gill Sans MT" w:hAnsi="Gill Sans MT"/>
        </w:rPr>
        <w:footnoteRef/>
      </w:r>
      <w:r w:rsidRPr="00F17F01">
        <w:rPr>
          <w:rFonts w:ascii="Gill Sans MT" w:hAnsi="Gill Sans MT"/>
        </w:rPr>
        <w:t xml:space="preserve"> </w:t>
      </w:r>
      <w:r w:rsidR="00685E03" w:rsidRPr="00F17F01">
        <w:rPr>
          <w:rFonts w:ascii="Gill Sans MT" w:hAnsi="Gill Sans MT"/>
        </w:rPr>
        <w:t xml:space="preserve">Especially given the inadequacy of the system of taxation for the </w:t>
      </w:r>
      <w:r w:rsidR="00F17F01" w:rsidRPr="00F17F01">
        <w:rPr>
          <w:rFonts w:ascii="Gill Sans MT" w:hAnsi="Gill Sans MT"/>
        </w:rPr>
        <w:t>wealthiest</w:t>
      </w:r>
      <w:r w:rsidR="00685E03" w:rsidRPr="00F17F01">
        <w:rPr>
          <w:rFonts w:ascii="Gill Sans MT" w:hAnsi="Gill Sans MT"/>
        </w:rPr>
        <w:t xml:space="preserve"> in society</w:t>
      </w:r>
      <w:r w:rsidR="00F17F01" w:rsidRPr="00F17F01">
        <w:rPr>
          <w:rFonts w:ascii="Gill Sans MT" w:hAnsi="Gill Sans MT"/>
        </w:rPr>
        <w:t xml:space="preserve"> (in the US, UK and globally)</w:t>
      </w:r>
      <w:r w:rsidR="00685E03" w:rsidRPr="00F17F01">
        <w:rPr>
          <w:rFonts w:ascii="Gill Sans MT" w:hAnsi="Gill Sans MT"/>
        </w:rPr>
        <w:t xml:space="preserve">:  see </w:t>
      </w:r>
      <w:proofErr w:type="spellStart"/>
      <w:r w:rsidR="00685E03" w:rsidRPr="00F17F01">
        <w:rPr>
          <w:rFonts w:ascii="Gill Sans MT" w:hAnsi="Gill Sans MT"/>
        </w:rPr>
        <w:t>eg</w:t>
      </w:r>
      <w:proofErr w:type="spellEnd"/>
      <w:r w:rsidR="00685E03" w:rsidRPr="00F17F01">
        <w:rPr>
          <w:rFonts w:ascii="Gill Sans MT" w:hAnsi="Gill Sans MT"/>
        </w:rPr>
        <w:t xml:space="preserve"> ‘The Secret IRS Files: Trove of Never-Before-Seen Records Reveal How the Wealthiest Avoid Income Tax’, </w:t>
      </w:r>
      <w:r w:rsidR="00685E03" w:rsidRPr="00F17F01">
        <w:rPr>
          <w:rFonts w:ascii="Gill Sans MT" w:hAnsi="Gill Sans MT"/>
          <w:i/>
          <w:iCs/>
        </w:rPr>
        <w:t>ProPublica</w:t>
      </w:r>
      <w:r w:rsidR="00685E03" w:rsidRPr="00F17F01">
        <w:rPr>
          <w:rFonts w:ascii="Gill Sans MT" w:hAnsi="Gill Sans MT"/>
        </w:rPr>
        <w:t xml:space="preserve"> (8 June 2021): </w:t>
      </w:r>
      <w:hyperlink r:id="rId9" w:history="1">
        <w:r w:rsidR="00F17F01" w:rsidRPr="00F17F01">
          <w:rPr>
            <w:rStyle w:val="Hyperlink"/>
            <w:rFonts w:ascii="Gill Sans MT" w:hAnsi="Gill Sans MT"/>
          </w:rPr>
          <w:t>https://www.propublica.org/article/the-secret-irs-files-trove-of-never-before-seen-records-reveal-how-the-wealthiest-avoid-income-tax</w:t>
        </w:r>
      </w:hyperlink>
      <w:r w:rsidR="00F17F01" w:rsidRPr="00F17F01">
        <w:rPr>
          <w:rFonts w:ascii="Gill Sans MT" w:hAnsi="Gill Sans MT"/>
        </w:rPr>
        <w:t>.</w:t>
      </w:r>
    </w:p>
  </w:footnote>
  <w:footnote w:id="46">
    <w:p w14:paraId="10AB6223" w14:textId="15BE22AD" w:rsidR="005C40A7" w:rsidRPr="00F17F01" w:rsidRDefault="005C40A7" w:rsidP="005C40A7">
      <w:pPr>
        <w:spacing w:after="0" w:line="240" w:lineRule="auto"/>
        <w:rPr>
          <w:rFonts w:ascii="Gill Sans MT" w:hAnsi="Gill Sans MT" w:cs="Helvetica"/>
          <w:color w:val="535353"/>
          <w:sz w:val="20"/>
          <w:szCs w:val="20"/>
        </w:rPr>
      </w:pPr>
      <w:r w:rsidRPr="00F17F01">
        <w:rPr>
          <w:rStyle w:val="FootnoteReference"/>
          <w:rFonts w:ascii="Gill Sans MT" w:hAnsi="Gill Sans MT"/>
          <w:sz w:val="20"/>
          <w:szCs w:val="20"/>
        </w:rPr>
        <w:footnoteRef/>
      </w:r>
      <w:r w:rsidRPr="00F17F01">
        <w:rPr>
          <w:rFonts w:ascii="Gill Sans MT" w:hAnsi="Gill Sans MT"/>
          <w:sz w:val="20"/>
          <w:szCs w:val="20"/>
        </w:rPr>
        <w:t xml:space="preserve"> JAG Griffith, ‘Why We Need a Revolution’, (1969) </w:t>
      </w:r>
      <w:r w:rsidRPr="00F17F01">
        <w:rPr>
          <w:rFonts w:ascii="Gill Sans MT" w:hAnsi="Gill Sans MT" w:cs="Helvetica"/>
          <w:sz w:val="20"/>
          <w:szCs w:val="20"/>
        </w:rPr>
        <w:t xml:space="preserve">40(4) </w:t>
      </w:r>
      <w:r w:rsidRPr="00F17F01">
        <w:rPr>
          <w:rFonts w:ascii="Gill Sans MT" w:hAnsi="Gill Sans MT" w:cs="Helvetica"/>
          <w:i/>
          <w:iCs/>
          <w:sz w:val="20"/>
          <w:szCs w:val="20"/>
        </w:rPr>
        <w:t>The Political Quarterly</w:t>
      </w:r>
      <w:r w:rsidRPr="00F17F01">
        <w:rPr>
          <w:rFonts w:ascii="Gill Sans MT" w:hAnsi="Gill Sans MT" w:cs="Helvetica"/>
          <w:sz w:val="20"/>
          <w:szCs w:val="20"/>
        </w:rPr>
        <w:t>, 383-393.</w:t>
      </w:r>
    </w:p>
  </w:footnote>
  <w:footnote w:id="47">
    <w:p w14:paraId="31E29AC1" w14:textId="3E370257" w:rsidR="005C40A7" w:rsidRPr="00F17F01" w:rsidRDefault="005C40A7" w:rsidP="005C40A7">
      <w:pPr>
        <w:pStyle w:val="FootnoteText"/>
        <w:rPr>
          <w:rFonts w:ascii="Gill Sans MT" w:hAnsi="Gill Sans MT"/>
        </w:rPr>
      </w:pPr>
      <w:r w:rsidRPr="00F17F01">
        <w:rPr>
          <w:rStyle w:val="FootnoteReference"/>
          <w:rFonts w:ascii="Gill Sans MT" w:hAnsi="Gill Sans MT"/>
        </w:rPr>
        <w:footnoteRef/>
      </w:r>
      <w:r w:rsidRPr="00F17F01">
        <w:rPr>
          <w:rFonts w:ascii="Gill Sans MT" w:hAnsi="Gill Sans MT"/>
        </w:rPr>
        <w:t xml:space="preserve"> Ibid 383.</w:t>
      </w:r>
    </w:p>
  </w:footnote>
  <w:footnote w:id="48">
    <w:p w14:paraId="3D3A2E57" w14:textId="13F69DE2" w:rsidR="00DB2B6A" w:rsidRPr="00F17F01" w:rsidRDefault="00DB2B6A">
      <w:pPr>
        <w:pStyle w:val="FootnoteText"/>
        <w:rPr>
          <w:rFonts w:ascii="Gill Sans MT" w:hAnsi="Gill Sans MT"/>
        </w:rPr>
      </w:pPr>
      <w:r w:rsidRPr="00F17F01">
        <w:rPr>
          <w:rStyle w:val="FootnoteReference"/>
          <w:rFonts w:ascii="Gill Sans MT" w:hAnsi="Gill Sans MT"/>
        </w:rPr>
        <w:footnoteRef/>
      </w:r>
      <w:r w:rsidRPr="00F17F01">
        <w:rPr>
          <w:rFonts w:ascii="Gill Sans MT" w:hAnsi="Gill Sans MT"/>
        </w:rPr>
        <w:t xml:space="preserve"> Ibid 390.</w:t>
      </w:r>
    </w:p>
  </w:footnote>
  <w:footnote w:id="49">
    <w:p w14:paraId="613BD9DC" w14:textId="1993A29C" w:rsidR="00DB2B6A" w:rsidRPr="00F17F01" w:rsidRDefault="00DB2B6A">
      <w:pPr>
        <w:pStyle w:val="FootnoteText"/>
        <w:rPr>
          <w:rFonts w:ascii="Gill Sans MT" w:hAnsi="Gill Sans MT"/>
        </w:rPr>
      </w:pPr>
      <w:r w:rsidRPr="00F17F01">
        <w:rPr>
          <w:rStyle w:val="FootnoteReference"/>
          <w:rFonts w:ascii="Gill Sans MT" w:hAnsi="Gill Sans MT"/>
        </w:rPr>
        <w:footnoteRef/>
      </w:r>
      <w:r w:rsidRPr="00F17F01">
        <w:rPr>
          <w:rFonts w:ascii="Gill Sans MT" w:hAnsi="Gill Sans MT"/>
        </w:rPr>
        <w:t xml:space="preserve"> Ibid 389.</w:t>
      </w:r>
    </w:p>
  </w:footnote>
  <w:footnote w:id="50">
    <w:p w14:paraId="4F58D9A1" w14:textId="1C4B9666" w:rsidR="00170109" w:rsidRPr="00F17F01" w:rsidRDefault="00170109">
      <w:pPr>
        <w:pStyle w:val="FootnoteText"/>
        <w:rPr>
          <w:rFonts w:ascii="Gill Sans MT" w:hAnsi="Gill Sans MT"/>
        </w:rPr>
      </w:pPr>
      <w:r w:rsidRPr="00F17F01">
        <w:rPr>
          <w:rStyle w:val="FootnoteReference"/>
          <w:rFonts w:ascii="Gill Sans MT" w:hAnsi="Gill Sans MT"/>
        </w:rPr>
        <w:footnoteRef/>
      </w:r>
      <w:r w:rsidRPr="00F17F01">
        <w:rPr>
          <w:rFonts w:ascii="Gill Sans MT" w:hAnsi="Gill Sans MT"/>
        </w:rPr>
        <w:t xml:space="preserve"> Ibid 387.</w:t>
      </w:r>
    </w:p>
  </w:footnote>
  <w:footnote w:id="51">
    <w:p w14:paraId="4B79FAB4" w14:textId="5B0A7F13" w:rsidR="00B07A54" w:rsidRPr="00F17F01" w:rsidRDefault="00B07A54">
      <w:pPr>
        <w:pStyle w:val="FootnoteText"/>
        <w:rPr>
          <w:rFonts w:ascii="Gill Sans MT" w:hAnsi="Gill Sans MT"/>
        </w:rPr>
      </w:pPr>
      <w:r w:rsidRPr="00F17F01">
        <w:rPr>
          <w:rStyle w:val="FootnoteReference"/>
          <w:rFonts w:ascii="Gill Sans MT" w:hAnsi="Gill Sans MT"/>
        </w:rPr>
        <w:footnoteRef/>
      </w:r>
      <w:r w:rsidRPr="00F17F01">
        <w:rPr>
          <w:rFonts w:ascii="Gill Sans MT" w:hAnsi="Gill Sans MT"/>
        </w:rPr>
        <w:t xml:space="preserve"> Ibid 390.</w:t>
      </w:r>
    </w:p>
  </w:footnote>
  <w:footnote w:id="52">
    <w:p w14:paraId="18BC8D4C" w14:textId="3662ABDA" w:rsidR="00B07A54" w:rsidRPr="00F17F01" w:rsidRDefault="00B07A54">
      <w:pPr>
        <w:pStyle w:val="FootnoteText"/>
        <w:rPr>
          <w:rFonts w:ascii="Gill Sans MT" w:hAnsi="Gill Sans MT"/>
        </w:rPr>
      </w:pPr>
      <w:r w:rsidRPr="00F17F01">
        <w:rPr>
          <w:rStyle w:val="FootnoteReference"/>
          <w:rFonts w:ascii="Gill Sans MT" w:hAnsi="Gill Sans MT"/>
        </w:rPr>
        <w:footnoteRef/>
      </w:r>
      <w:r w:rsidRPr="00F17F01">
        <w:rPr>
          <w:rFonts w:ascii="Gill Sans MT" w:hAnsi="Gill Sans MT"/>
        </w:rPr>
        <w:t xml:space="preserve"> Ibid 393.</w:t>
      </w:r>
    </w:p>
  </w:footnote>
  <w:footnote w:id="53">
    <w:p w14:paraId="2B605397" w14:textId="62703BF6" w:rsidR="00DF38A8" w:rsidRPr="00F17F01" w:rsidRDefault="00DF38A8">
      <w:pPr>
        <w:pStyle w:val="FootnoteText"/>
        <w:rPr>
          <w:rFonts w:ascii="Gill Sans MT" w:hAnsi="Gill Sans MT"/>
        </w:rPr>
      </w:pPr>
      <w:r w:rsidRPr="00F17F01">
        <w:rPr>
          <w:rStyle w:val="FootnoteReference"/>
          <w:rFonts w:ascii="Gill Sans MT" w:hAnsi="Gill Sans MT"/>
        </w:rPr>
        <w:footnoteRef/>
      </w:r>
      <w:r w:rsidRPr="00F17F01">
        <w:rPr>
          <w:rFonts w:ascii="Gill Sans MT" w:hAnsi="Gill Sans MT"/>
        </w:rPr>
        <w:t xml:space="preserve"> Ibid 74.</w:t>
      </w:r>
    </w:p>
  </w:footnote>
  <w:footnote w:id="54">
    <w:p w14:paraId="4DF0F4A4" w14:textId="0C02D7F8" w:rsidR="00681344" w:rsidRDefault="00681344">
      <w:pPr>
        <w:pStyle w:val="FootnoteText"/>
      </w:pPr>
      <w:r w:rsidRPr="00F17F01">
        <w:rPr>
          <w:rStyle w:val="FootnoteReference"/>
          <w:rFonts w:ascii="Gill Sans MT" w:hAnsi="Gill Sans MT"/>
        </w:rPr>
        <w:footnoteRef/>
      </w:r>
      <w:r w:rsidRPr="00F17F01">
        <w:rPr>
          <w:rFonts w:ascii="Gill Sans MT" w:hAnsi="Gill Sans MT"/>
        </w:rPr>
        <w:t xml:space="preserve"> Ibid 62.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037"/>
    <w:rsid w:val="00011DA1"/>
    <w:rsid w:val="00017863"/>
    <w:rsid w:val="000529BC"/>
    <w:rsid w:val="00054EA7"/>
    <w:rsid w:val="000837BD"/>
    <w:rsid w:val="0009670A"/>
    <w:rsid w:val="000B1E2D"/>
    <w:rsid w:val="000E1037"/>
    <w:rsid w:val="000E1E60"/>
    <w:rsid w:val="00114706"/>
    <w:rsid w:val="00117AC1"/>
    <w:rsid w:val="00120C92"/>
    <w:rsid w:val="00126DB7"/>
    <w:rsid w:val="0013007E"/>
    <w:rsid w:val="001406E9"/>
    <w:rsid w:val="00170109"/>
    <w:rsid w:val="001832FD"/>
    <w:rsid w:val="00194DE5"/>
    <w:rsid w:val="001A2FF3"/>
    <w:rsid w:val="001B7C53"/>
    <w:rsid w:val="001F56D1"/>
    <w:rsid w:val="001F6785"/>
    <w:rsid w:val="00205A23"/>
    <w:rsid w:val="00215C07"/>
    <w:rsid w:val="002431B6"/>
    <w:rsid w:val="0024389B"/>
    <w:rsid w:val="002544A7"/>
    <w:rsid w:val="002616BF"/>
    <w:rsid w:val="00273F2B"/>
    <w:rsid w:val="00282347"/>
    <w:rsid w:val="002A5EE8"/>
    <w:rsid w:val="002B6B42"/>
    <w:rsid w:val="002D5C24"/>
    <w:rsid w:val="002E1E30"/>
    <w:rsid w:val="002E7C3D"/>
    <w:rsid w:val="002E7F1C"/>
    <w:rsid w:val="002F688D"/>
    <w:rsid w:val="00306469"/>
    <w:rsid w:val="00341218"/>
    <w:rsid w:val="00354215"/>
    <w:rsid w:val="00364FDC"/>
    <w:rsid w:val="003917BD"/>
    <w:rsid w:val="003A0439"/>
    <w:rsid w:val="003B3963"/>
    <w:rsid w:val="003C067A"/>
    <w:rsid w:val="003C3AC5"/>
    <w:rsid w:val="003E1B69"/>
    <w:rsid w:val="003E5A13"/>
    <w:rsid w:val="004048B2"/>
    <w:rsid w:val="00421DAE"/>
    <w:rsid w:val="00427027"/>
    <w:rsid w:val="00441D91"/>
    <w:rsid w:val="00494332"/>
    <w:rsid w:val="00497558"/>
    <w:rsid w:val="004A7FA7"/>
    <w:rsid w:val="004E7212"/>
    <w:rsid w:val="005060C8"/>
    <w:rsid w:val="00517F0E"/>
    <w:rsid w:val="005277CA"/>
    <w:rsid w:val="005366B1"/>
    <w:rsid w:val="00546630"/>
    <w:rsid w:val="005670D7"/>
    <w:rsid w:val="005A33CD"/>
    <w:rsid w:val="005A55CD"/>
    <w:rsid w:val="005B2CAE"/>
    <w:rsid w:val="005C40A7"/>
    <w:rsid w:val="005D4069"/>
    <w:rsid w:val="005D60EA"/>
    <w:rsid w:val="005E27A5"/>
    <w:rsid w:val="005F0513"/>
    <w:rsid w:val="0062289E"/>
    <w:rsid w:val="006735B9"/>
    <w:rsid w:val="00681344"/>
    <w:rsid w:val="00685E03"/>
    <w:rsid w:val="00690C9C"/>
    <w:rsid w:val="00694078"/>
    <w:rsid w:val="00695B68"/>
    <w:rsid w:val="006A08B8"/>
    <w:rsid w:val="006A0ADB"/>
    <w:rsid w:val="006A7DEE"/>
    <w:rsid w:val="006B249A"/>
    <w:rsid w:val="006F1DCD"/>
    <w:rsid w:val="006F465C"/>
    <w:rsid w:val="00723FE8"/>
    <w:rsid w:val="00785CA6"/>
    <w:rsid w:val="007B057D"/>
    <w:rsid w:val="007B3578"/>
    <w:rsid w:val="007E47E0"/>
    <w:rsid w:val="007E5C85"/>
    <w:rsid w:val="007F3046"/>
    <w:rsid w:val="007F70DB"/>
    <w:rsid w:val="008077B7"/>
    <w:rsid w:val="008405F3"/>
    <w:rsid w:val="0084289A"/>
    <w:rsid w:val="008461A8"/>
    <w:rsid w:val="00846998"/>
    <w:rsid w:val="00847308"/>
    <w:rsid w:val="00856757"/>
    <w:rsid w:val="0086298D"/>
    <w:rsid w:val="00865793"/>
    <w:rsid w:val="00875495"/>
    <w:rsid w:val="00882113"/>
    <w:rsid w:val="00894083"/>
    <w:rsid w:val="008A437F"/>
    <w:rsid w:val="008A6F7D"/>
    <w:rsid w:val="008C0323"/>
    <w:rsid w:val="008D3BDA"/>
    <w:rsid w:val="008E7B7C"/>
    <w:rsid w:val="00901509"/>
    <w:rsid w:val="009114A8"/>
    <w:rsid w:val="009554C4"/>
    <w:rsid w:val="0096637A"/>
    <w:rsid w:val="0097709C"/>
    <w:rsid w:val="009B3DBC"/>
    <w:rsid w:val="009B5429"/>
    <w:rsid w:val="009C3F9E"/>
    <w:rsid w:val="009C5250"/>
    <w:rsid w:val="009D0173"/>
    <w:rsid w:val="009D0635"/>
    <w:rsid w:val="009D3E61"/>
    <w:rsid w:val="009F1B8C"/>
    <w:rsid w:val="00A11BED"/>
    <w:rsid w:val="00A23EC5"/>
    <w:rsid w:val="00A242B8"/>
    <w:rsid w:val="00A31354"/>
    <w:rsid w:val="00A36047"/>
    <w:rsid w:val="00A40FB5"/>
    <w:rsid w:val="00A44580"/>
    <w:rsid w:val="00A53399"/>
    <w:rsid w:val="00A802A2"/>
    <w:rsid w:val="00A93EDA"/>
    <w:rsid w:val="00A944E9"/>
    <w:rsid w:val="00A95297"/>
    <w:rsid w:val="00AA14F8"/>
    <w:rsid w:val="00AA6416"/>
    <w:rsid w:val="00AB4A3B"/>
    <w:rsid w:val="00AC2E4E"/>
    <w:rsid w:val="00AD2DFE"/>
    <w:rsid w:val="00AE0042"/>
    <w:rsid w:val="00AE28E0"/>
    <w:rsid w:val="00B07A54"/>
    <w:rsid w:val="00B13B7D"/>
    <w:rsid w:val="00B362B2"/>
    <w:rsid w:val="00B43723"/>
    <w:rsid w:val="00B53A98"/>
    <w:rsid w:val="00B54C77"/>
    <w:rsid w:val="00B617FD"/>
    <w:rsid w:val="00B678C9"/>
    <w:rsid w:val="00B75DF6"/>
    <w:rsid w:val="00B93A29"/>
    <w:rsid w:val="00BA0B29"/>
    <w:rsid w:val="00BA4654"/>
    <w:rsid w:val="00BB65D6"/>
    <w:rsid w:val="00BC0A6F"/>
    <w:rsid w:val="00BC776C"/>
    <w:rsid w:val="00BD12FC"/>
    <w:rsid w:val="00BD5016"/>
    <w:rsid w:val="00BE0D5B"/>
    <w:rsid w:val="00BF48B3"/>
    <w:rsid w:val="00C03F14"/>
    <w:rsid w:val="00C41796"/>
    <w:rsid w:val="00C430E3"/>
    <w:rsid w:val="00C61D1D"/>
    <w:rsid w:val="00C81271"/>
    <w:rsid w:val="00C858B7"/>
    <w:rsid w:val="00C94ECF"/>
    <w:rsid w:val="00CA1630"/>
    <w:rsid w:val="00CC4F42"/>
    <w:rsid w:val="00CD5065"/>
    <w:rsid w:val="00CE1D46"/>
    <w:rsid w:val="00D03BCF"/>
    <w:rsid w:val="00D058B9"/>
    <w:rsid w:val="00D242C9"/>
    <w:rsid w:val="00D43B43"/>
    <w:rsid w:val="00D61852"/>
    <w:rsid w:val="00D61A72"/>
    <w:rsid w:val="00D62253"/>
    <w:rsid w:val="00D67018"/>
    <w:rsid w:val="00D73710"/>
    <w:rsid w:val="00DB2B6A"/>
    <w:rsid w:val="00DD3A47"/>
    <w:rsid w:val="00DE5F4E"/>
    <w:rsid w:val="00DF38A8"/>
    <w:rsid w:val="00DF7457"/>
    <w:rsid w:val="00E13FE2"/>
    <w:rsid w:val="00E45973"/>
    <w:rsid w:val="00E50633"/>
    <w:rsid w:val="00E52F46"/>
    <w:rsid w:val="00E6283F"/>
    <w:rsid w:val="00E85CCB"/>
    <w:rsid w:val="00EC2006"/>
    <w:rsid w:val="00ED5666"/>
    <w:rsid w:val="00EE0E73"/>
    <w:rsid w:val="00EF598E"/>
    <w:rsid w:val="00F13ACF"/>
    <w:rsid w:val="00F17F01"/>
    <w:rsid w:val="00F54CDC"/>
    <w:rsid w:val="00F56637"/>
    <w:rsid w:val="00F660B6"/>
    <w:rsid w:val="00F6661A"/>
    <w:rsid w:val="00F70A25"/>
    <w:rsid w:val="00F77B08"/>
    <w:rsid w:val="00FC08DB"/>
    <w:rsid w:val="00FF3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26350"/>
  <w15:chartTrackingRefBased/>
  <w15:docId w15:val="{F064D34B-A7A0-4D35-9BAC-29093160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17A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7AC1"/>
    <w:rPr>
      <w:sz w:val="20"/>
      <w:szCs w:val="20"/>
    </w:rPr>
  </w:style>
  <w:style w:type="character" w:styleId="FootnoteReference">
    <w:name w:val="footnote reference"/>
    <w:basedOn w:val="DefaultParagraphFont"/>
    <w:uiPriority w:val="99"/>
    <w:semiHidden/>
    <w:unhideWhenUsed/>
    <w:rsid w:val="00117AC1"/>
    <w:rPr>
      <w:vertAlign w:val="superscript"/>
    </w:rPr>
  </w:style>
  <w:style w:type="character" w:styleId="Hyperlink">
    <w:name w:val="Hyperlink"/>
    <w:basedOn w:val="DefaultParagraphFont"/>
    <w:uiPriority w:val="99"/>
    <w:unhideWhenUsed/>
    <w:rsid w:val="008A437F"/>
    <w:rPr>
      <w:color w:val="0563C1" w:themeColor="hyperlink"/>
      <w:u w:val="single"/>
    </w:rPr>
  </w:style>
  <w:style w:type="character" w:styleId="UnresolvedMention">
    <w:name w:val="Unresolved Mention"/>
    <w:basedOn w:val="DefaultParagraphFont"/>
    <w:uiPriority w:val="99"/>
    <w:semiHidden/>
    <w:unhideWhenUsed/>
    <w:rsid w:val="008A437F"/>
    <w:rPr>
      <w:color w:val="605E5C"/>
      <w:shd w:val="clear" w:color="auto" w:fill="E1DFDD"/>
    </w:rPr>
  </w:style>
  <w:style w:type="paragraph" w:styleId="Header">
    <w:name w:val="header"/>
    <w:basedOn w:val="Normal"/>
    <w:link w:val="HeaderChar"/>
    <w:uiPriority w:val="99"/>
    <w:unhideWhenUsed/>
    <w:rsid w:val="00F13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ACF"/>
  </w:style>
  <w:style w:type="paragraph" w:styleId="Footer">
    <w:name w:val="footer"/>
    <w:basedOn w:val="Normal"/>
    <w:link w:val="FooterChar"/>
    <w:uiPriority w:val="99"/>
    <w:unhideWhenUsed/>
    <w:rsid w:val="00F13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68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chael.Gordon@liverpool.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theguardian.com/commentisfree/2021/may/11/mandatory-voter-id-uk-democracy-electoral-system-voters" TargetMode="External"/><Relationship Id="rId3" Type="http://schemas.openxmlformats.org/officeDocument/2006/relationships/hyperlink" Target="https://ukconstitutionallaw.org/2021/05/04/rodney-brazier-mr-johnson-and-his-flat/" TargetMode="External"/><Relationship Id="rId7" Type="http://schemas.openxmlformats.org/officeDocument/2006/relationships/hyperlink" Target="https://www.opendemocracy.net/en/dark-money-investigations/boris-johnson-accused-of-attack-on-democracy-over-plan-to-neuter-watchdog/" TargetMode="External"/><Relationship Id="rId2" Type="http://schemas.openxmlformats.org/officeDocument/2006/relationships/hyperlink" Target="https://www.theguardian.com/politics/2021/may/13/greensill-lobbying-leaves-reputation-tatters-david-cameron" TargetMode="External"/><Relationship Id="rId1" Type="http://schemas.openxmlformats.org/officeDocument/2006/relationships/hyperlink" Target="https://theconversation.com/carillion-capita-and-the-costly-contradictions-of-outsourcing-public-services-91030" TargetMode="External"/><Relationship Id="rId6" Type="http://schemas.openxmlformats.org/officeDocument/2006/relationships/hyperlink" Target="https://www.mirror.co.uk/news/politics/dominic-cummings-allys-firm-given-22536284" TargetMode="External"/><Relationship Id="rId5" Type="http://schemas.openxmlformats.org/officeDocument/2006/relationships/hyperlink" Target="https://www.theguardian.com/politics/2021/feb/10/from-covid-to-cuba-growing-list-of-tory-cronyism-rows" TargetMode="External"/><Relationship Id="rId4" Type="http://schemas.openxmlformats.org/officeDocument/2006/relationships/hyperlink" Target="https://news.sky.com/story/peter-cruddas-peer-donated-500-000-to-conservative-party-days-after-joining-house-of-lords-12324319" TargetMode="External"/><Relationship Id="rId9" Type="http://schemas.openxmlformats.org/officeDocument/2006/relationships/hyperlink" Target="https://www.propublica.org/article/the-secret-irs-files-trove-of-never-before-seen-records-reveal-how-the-wealthiest-avoid-income-t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CEF25-0DED-48A6-B2D6-8F2ED4893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3094</Words>
  <Characters>16772</Characters>
  <Application>Microsoft Office Word</Application>
  <DocSecurity>0</DocSecurity>
  <Lines>215</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Michael</dc:creator>
  <cp:keywords/>
  <dc:description/>
  <cp:lastModifiedBy>Gordon, Michael</cp:lastModifiedBy>
  <cp:revision>9</cp:revision>
  <dcterms:created xsi:type="dcterms:W3CDTF">2021-06-28T21:20:00Z</dcterms:created>
  <dcterms:modified xsi:type="dcterms:W3CDTF">2021-06-29T12:03:00Z</dcterms:modified>
</cp:coreProperties>
</file>