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9060B" w14:textId="77777777" w:rsidR="000C1832" w:rsidRDefault="000C1832" w:rsidP="000C1832">
      <w:pPr>
        <w:pStyle w:val="a3"/>
        <w:spacing w:line="360" w:lineRule="auto"/>
        <w:jc w:val="both"/>
        <w:rPr>
          <w:rFonts w:ascii="Georgia" w:hAnsi="Georgia"/>
          <w:b/>
          <w:bCs/>
          <w:sz w:val="24"/>
          <w:szCs w:val="24"/>
        </w:rPr>
      </w:pPr>
      <w:bookmarkStart w:id="0" w:name="_Hlk64229845"/>
      <w:r>
        <w:rPr>
          <w:rFonts w:ascii="Georgia" w:hAnsi="Georgia"/>
          <w:b/>
          <w:bCs/>
          <w:sz w:val="24"/>
          <w:szCs w:val="24"/>
        </w:rPr>
        <w:t xml:space="preserve">Incidence and risk factors for persistent symptoms in adults previously hospitalised for COVID-19: </w:t>
      </w:r>
      <w:proofErr w:type="spellStart"/>
      <w:r>
        <w:rPr>
          <w:rFonts w:ascii="Georgia" w:hAnsi="Georgia"/>
          <w:b/>
          <w:bCs/>
          <w:sz w:val="24"/>
          <w:szCs w:val="24"/>
        </w:rPr>
        <w:t>StopCOVID</w:t>
      </w:r>
      <w:proofErr w:type="spellEnd"/>
      <w:r>
        <w:rPr>
          <w:rFonts w:ascii="Georgia" w:hAnsi="Georgia"/>
          <w:b/>
          <w:bCs/>
          <w:sz w:val="24"/>
          <w:szCs w:val="24"/>
        </w:rPr>
        <w:t xml:space="preserve"> cohort study</w:t>
      </w:r>
    </w:p>
    <w:p w14:paraId="3F047910" w14:textId="7EB5250B" w:rsidR="00E02E66" w:rsidRPr="00121DD7" w:rsidRDefault="00632D58" w:rsidP="008A1E40">
      <w:pPr>
        <w:pStyle w:val="1"/>
        <w:spacing w:before="0" w:line="360" w:lineRule="auto"/>
        <w:jc w:val="both"/>
        <w:rPr>
          <w:rFonts w:ascii="Georgia" w:eastAsia="Merriweather" w:hAnsi="Georgia" w:cs="Merriweather"/>
          <w:sz w:val="22"/>
          <w:szCs w:val="22"/>
          <w:lang w:val="en-US"/>
        </w:rPr>
      </w:pPr>
      <w:bookmarkStart w:id="1" w:name="_jslxr9ll0nh5" w:colFirst="0" w:colLast="0"/>
      <w:bookmarkEnd w:id="0"/>
      <w:bookmarkEnd w:id="1"/>
      <w:r w:rsidRPr="00121DD7">
        <w:rPr>
          <w:rFonts w:ascii="Georgia" w:eastAsia="Merriweather" w:hAnsi="Georgia" w:cs="Merriweather"/>
          <w:sz w:val="22"/>
          <w:szCs w:val="22"/>
          <w:lang w:val="en-US"/>
        </w:rPr>
        <w:t>Daniel Munblit</w:t>
      </w:r>
      <w:r w:rsidR="009B007B" w:rsidRPr="009B007B">
        <w:rPr>
          <w:rFonts w:ascii="Georgia" w:eastAsia="Merriweather" w:hAnsi="Georgia" w:cs="Merriweather"/>
          <w:sz w:val="22"/>
          <w:szCs w:val="22"/>
          <w:vertAlign w:val="superscript"/>
          <w:lang w:val="en-US"/>
        </w:rPr>
        <w:t>1,2,3</w:t>
      </w:r>
      <w:r w:rsidR="00FA1B16" w:rsidRPr="00121DD7">
        <w:rPr>
          <w:rFonts w:ascii="Georgia" w:eastAsia="Merriweather" w:hAnsi="Georgia" w:cs="Merriweather"/>
          <w:sz w:val="22"/>
          <w:szCs w:val="22"/>
          <w:lang w:val="en-US"/>
        </w:rPr>
        <w:t>*</w:t>
      </w:r>
      <w:r w:rsidRPr="00121DD7">
        <w:rPr>
          <w:rFonts w:ascii="Georgia" w:eastAsia="Merriweather" w:hAnsi="Georgia" w:cs="Merriweather"/>
          <w:sz w:val="22"/>
          <w:szCs w:val="22"/>
          <w:lang w:val="en-US"/>
        </w:rPr>
        <w:t xml:space="preserve">, </w:t>
      </w:r>
      <w:r w:rsidR="00E02E66" w:rsidRPr="00121DD7">
        <w:rPr>
          <w:rFonts w:ascii="Georgia" w:eastAsia="Merriweather" w:hAnsi="Georgia" w:cs="Merriweather"/>
          <w:sz w:val="22"/>
          <w:szCs w:val="22"/>
          <w:lang w:val="en-US"/>
        </w:rPr>
        <w:t>Polina Bobkova</w:t>
      </w:r>
      <w:r w:rsidR="009B007B" w:rsidRPr="009B007B">
        <w:rPr>
          <w:rFonts w:ascii="Georgia" w:eastAsia="Merriweather" w:hAnsi="Georgia" w:cs="Merriweather"/>
          <w:sz w:val="22"/>
          <w:szCs w:val="22"/>
          <w:vertAlign w:val="superscript"/>
          <w:lang w:val="en-US"/>
        </w:rPr>
        <w:t>1</w:t>
      </w:r>
      <w:r w:rsidR="00FA1B16" w:rsidRPr="00121DD7">
        <w:rPr>
          <w:rFonts w:ascii="Georgia" w:eastAsia="Merriweather" w:hAnsi="Georgia" w:cs="Merriweather"/>
          <w:sz w:val="22"/>
          <w:szCs w:val="22"/>
          <w:lang w:val="en-US"/>
        </w:rPr>
        <w:t>*</w:t>
      </w:r>
      <w:r w:rsidR="00E02E66" w:rsidRPr="00121DD7">
        <w:rPr>
          <w:rFonts w:ascii="Georgia" w:eastAsia="Merriweather" w:hAnsi="Georgia" w:cs="Merriweather"/>
          <w:sz w:val="22"/>
          <w:szCs w:val="22"/>
          <w:lang w:val="en-US"/>
        </w:rPr>
        <w:t>, Ekaterina Spiridonova</w:t>
      </w:r>
      <w:r w:rsidR="009B007B" w:rsidRPr="009B007B">
        <w:rPr>
          <w:rFonts w:ascii="Georgia" w:eastAsia="Merriweather" w:hAnsi="Georgia" w:cs="Merriweather"/>
          <w:sz w:val="22"/>
          <w:szCs w:val="22"/>
          <w:vertAlign w:val="superscript"/>
          <w:lang w:val="en-US"/>
        </w:rPr>
        <w:t>1</w:t>
      </w:r>
      <w:r w:rsidR="00FA1B16" w:rsidRPr="00121DD7">
        <w:rPr>
          <w:rFonts w:ascii="Georgia" w:eastAsia="Merriweather" w:hAnsi="Georgia" w:cs="Merriweather"/>
          <w:sz w:val="22"/>
          <w:szCs w:val="22"/>
          <w:lang w:val="en-US"/>
        </w:rPr>
        <w:t>*</w:t>
      </w:r>
      <w:r w:rsidR="00E02E66" w:rsidRPr="00121DD7">
        <w:rPr>
          <w:rFonts w:ascii="Georgia" w:eastAsia="Merriweather" w:hAnsi="Georgia" w:cs="Merriweather"/>
          <w:sz w:val="22"/>
          <w:szCs w:val="22"/>
          <w:lang w:val="en-US"/>
        </w:rPr>
        <w:t>, Anastasia Shi</w:t>
      </w:r>
      <w:r w:rsidR="00DE49FC">
        <w:rPr>
          <w:rFonts w:ascii="Georgia" w:eastAsia="Merriweather" w:hAnsi="Georgia" w:cs="Merriweather"/>
          <w:sz w:val="22"/>
          <w:szCs w:val="22"/>
          <w:lang w:val="en-US"/>
        </w:rPr>
        <w:t>k</w:t>
      </w:r>
      <w:r w:rsidR="00E02E66" w:rsidRPr="00121DD7">
        <w:rPr>
          <w:rFonts w:ascii="Georgia" w:eastAsia="Merriweather" w:hAnsi="Georgia" w:cs="Merriweather"/>
          <w:sz w:val="22"/>
          <w:szCs w:val="22"/>
          <w:lang w:val="en-US"/>
        </w:rPr>
        <w:t>haleva</w:t>
      </w:r>
      <w:r w:rsidR="009B007B" w:rsidRPr="009B007B">
        <w:rPr>
          <w:rFonts w:ascii="Georgia" w:eastAsia="Merriweather" w:hAnsi="Georgia" w:cs="Merriweather"/>
          <w:sz w:val="22"/>
          <w:szCs w:val="22"/>
          <w:vertAlign w:val="superscript"/>
          <w:lang w:val="en-US"/>
        </w:rPr>
        <w:t>1</w:t>
      </w:r>
      <w:r w:rsidR="00FA1B16" w:rsidRPr="00121DD7">
        <w:rPr>
          <w:rFonts w:ascii="Georgia" w:eastAsia="Merriweather" w:hAnsi="Georgia" w:cs="Merriweather"/>
          <w:sz w:val="22"/>
          <w:szCs w:val="22"/>
          <w:lang w:val="en-US"/>
        </w:rPr>
        <w:t>*</w:t>
      </w:r>
      <w:r w:rsidR="00E02E66" w:rsidRPr="00121DD7">
        <w:rPr>
          <w:rFonts w:ascii="Georgia" w:eastAsia="Merriweather" w:hAnsi="Georgia" w:cs="Merriweather"/>
          <w:sz w:val="22"/>
          <w:szCs w:val="22"/>
          <w:lang w:val="en-US"/>
        </w:rPr>
        <w:t xml:space="preserve">, </w:t>
      </w:r>
      <w:proofErr w:type="spellStart"/>
      <w:r w:rsidR="00E02E66" w:rsidRPr="00121DD7">
        <w:rPr>
          <w:rFonts w:ascii="Georgia" w:eastAsia="Merriweather" w:hAnsi="Georgia" w:cs="Merriweather"/>
          <w:sz w:val="22"/>
          <w:szCs w:val="22"/>
          <w:lang w:val="en-US"/>
        </w:rPr>
        <w:t>Aysylu</w:t>
      </w:r>
      <w:proofErr w:type="spellEnd"/>
      <w:r w:rsidR="00E02E66" w:rsidRPr="00121DD7">
        <w:rPr>
          <w:rFonts w:ascii="Georgia" w:eastAsia="Merriweather" w:hAnsi="Georgia" w:cs="Merriweather"/>
          <w:sz w:val="22"/>
          <w:szCs w:val="22"/>
          <w:lang w:val="en-US"/>
        </w:rPr>
        <w:t xml:space="preserve"> Gamirova</w:t>
      </w:r>
      <w:r w:rsidR="009B007B" w:rsidRPr="009B007B">
        <w:rPr>
          <w:rFonts w:ascii="Georgia" w:eastAsia="Merriweather" w:hAnsi="Georgia" w:cs="Merriweather"/>
          <w:sz w:val="22"/>
          <w:szCs w:val="22"/>
          <w:vertAlign w:val="superscript"/>
          <w:lang w:val="en-US"/>
        </w:rPr>
        <w:t>1</w:t>
      </w:r>
      <w:r w:rsidR="00FA1B16" w:rsidRPr="00121DD7">
        <w:rPr>
          <w:rFonts w:ascii="Georgia" w:eastAsia="Merriweather" w:hAnsi="Georgia" w:cs="Merriweather"/>
          <w:sz w:val="22"/>
          <w:szCs w:val="22"/>
          <w:lang w:val="en-US"/>
        </w:rPr>
        <w:t>*</w:t>
      </w:r>
      <w:r w:rsidR="00E02E66" w:rsidRPr="00121DD7">
        <w:rPr>
          <w:rFonts w:ascii="Georgia" w:eastAsia="Merriweather" w:hAnsi="Georgia" w:cs="Merriweather"/>
          <w:sz w:val="22"/>
          <w:szCs w:val="22"/>
          <w:lang w:val="en-US"/>
        </w:rPr>
        <w:t xml:space="preserve">, </w:t>
      </w:r>
      <w:r w:rsidRPr="00121DD7">
        <w:rPr>
          <w:rFonts w:ascii="Georgia" w:eastAsia="Merriweather" w:hAnsi="Georgia" w:cs="Merriweather"/>
          <w:sz w:val="22"/>
          <w:szCs w:val="22"/>
          <w:lang w:val="en-US"/>
        </w:rPr>
        <w:t>Oleg Blyuss</w:t>
      </w:r>
      <w:r w:rsidR="003A1C6E" w:rsidRPr="009B007B">
        <w:rPr>
          <w:rFonts w:ascii="Georgia" w:eastAsia="Merriweather" w:hAnsi="Georgia" w:cs="Merriweather"/>
          <w:sz w:val="22"/>
          <w:szCs w:val="22"/>
          <w:vertAlign w:val="superscript"/>
          <w:lang w:val="en-US"/>
        </w:rPr>
        <w:t>1</w:t>
      </w:r>
      <w:r w:rsidR="003A1C6E">
        <w:rPr>
          <w:rFonts w:ascii="Georgia" w:eastAsia="Merriweather" w:hAnsi="Georgia" w:cs="Merriweather"/>
          <w:sz w:val="22"/>
          <w:szCs w:val="22"/>
          <w:vertAlign w:val="superscript"/>
          <w:lang w:val="en-US"/>
        </w:rPr>
        <w:t>,4</w:t>
      </w:r>
      <w:r w:rsidR="007139F8">
        <w:rPr>
          <w:rFonts w:ascii="Georgia" w:eastAsia="Merriweather" w:hAnsi="Georgia" w:cs="Merriweather"/>
          <w:sz w:val="22"/>
          <w:szCs w:val="22"/>
          <w:vertAlign w:val="superscript"/>
          <w:lang w:val="en-US"/>
        </w:rPr>
        <w:t>,</w:t>
      </w:r>
      <w:r w:rsidR="00081DB9" w:rsidRPr="00121DD7">
        <w:rPr>
          <w:rFonts w:ascii="Georgia" w:eastAsia="Merriweather" w:hAnsi="Georgia" w:cs="Merriweather"/>
          <w:sz w:val="22"/>
          <w:szCs w:val="22"/>
          <w:lang w:val="en-US"/>
        </w:rPr>
        <w:t>*</w:t>
      </w:r>
      <w:r w:rsidRPr="00121DD7">
        <w:rPr>
          <w:rFonts w:ascii="Georgia" w:eastAsia="Merriweather" w:hAnsi="Georgia" w:cs="Merriweather"/>
          <w:sz w:val="22"/>
          <w:szCs w:val="22"/>
          <w:lang w:val="en-US"/>
        </w:rPr>
        <w:t>, Nikita Nekliudov</w:t>
      </w:r>
      <w:r w:rsidR="003A1C6E" w:rsidRPr="009B007B">
        <w:rPr>
          <w:rFonts w:ascii="Georgia" w:eastAsia="Merriweather" w:hAnsi="Georgia" w:cs="Merriweather"/>
          <w:sz w:val="22"/>
          <w:szCs w:val="22"/>
          <w:vertAlign w:val="superscript"/>
          <w:lang w:val="en-US"/>
        </w:rPr>
        <w:t>1</w:t>
      </w:r>
      <w:r w:rsidRPr="00121DD7">
        <w:rPr>
          <w:rFonts w:ascii="Georgia" w:eastAsia="Merriweather" w:hAnsi="Georgia" w:cs="Merriweather"/>
          <w:sz w:val="22"/>
          <w:szCs w:val="22"/>
          <w:lang w:val="en-US"/>
        </w:rPr>
        <w:t>, P</w:t>
      </w:r>
      <w:r w:rsidR="003A1C6E">
        <w:rPr>
          <w:rFonts w:ascii="Georgia" w:eastAsia="Merriweather" w:hAnsi="Georgia" w:cs="Merriweather"/>
          <w:sz w:val="22"/>
          <w:szCs w:val="22"/>
          <w:lang w:val="en-US"/>
        </w:rPr>
        <w:t>o</w:t>
      </w:r>
      <w:r w:rsidRPr="00121DD7">
        <w:rPr>
          <w:rFonts w:ascii="Georgia" w:eastAsia="Merriweather" w:hAnsi="Georgia" w:cs="Merriweather"/>
          <w:sz w:val="22"/>
          <w:szCs w:val="22"/>
          <w:lang w:val="en-US"/>
        </w:rPr>
        <w:t>lina Bugaeva</w:t>
      </w:r>
      <w:r w:rsidR="003A1C6E" w:rsidRPr="009B007B">
        <w:rPr>
          <w:rFonts w:ascii="Georgia" w:eastAsia="Merriweather" w:hAnsi="Georgia" w:cs="Merriweather"/>
          <w:sz w:val="22"/>
          <w:szCs w:val="22"/>
          <w:vertAlign w:val="superscript"/>
          <w:lang w:val="en-US"/>
        </w:rPr>
        <w:t>1</w:t>
      </w:r>
      <w:r w:rsidRPr="00121DD7">
        <w:rPr>
          <w:rFonts w:ascii="Georgia" w:eastAsia="Merriweather" w:hAnsi="Georgia" w:cs="Merriweather"/>
          <w:sz w:val="22"/>
          <w:szCs w:val="22"/>
          <w:lang w:val="en-US"/>
        </w:rPr>
        <w:t>, Margarita Andreeva</w:t>
      </w:r>
      <w:r w:rsidR="00E4366A" w:rsidRPr="009B007B">
        <w:rPr>
          <w:rFonts w:ascii="Georgia" w:eastAsia="Merriweather" w:hAnsi="Georgia" w:cs="Merriweather"/>
          <w:sz w:val="22"/>
          <w:szCs w:val="22"/>
          <w:vertAlign w:val="superscript"/>
          <w:lang w:val="en-US"/>
        </w:rPr>
        <w:t>1</w:t>
      </w:r>
      <w:r w:rsidRPr="00121DD7">
        <w:rPr>
          <w:rFonts w:ascii="Georgia" w:eastAsia="Merriweather" w:hAnsi="Georgia" w:cs="Merriweather"/>
          <w:sz w:val="22"/>
          <w:szCs w:val="22"/>
          <w:lang w:val="en-US"/>
        </w:rPr>
        <w:t xml:space="preserve">, </w:t>
      </w:r>
      <w:r w:rsidR="00E02E66" w:rsidRPr="00121DD7">
        <w:rPr>
          <w:rFonts w:ascii="Georgia" w:eastAsia="Merriweather" w:hAnsi="Georgia" w:cs="Merriweather"/>
          <w:sz w:val="22"/>
          <w:szCs w:val="22"/>
          <w:lang w:val="en-US"/>
        </w:rPr>
        <w:t>Audrey DunnGalvin</w:t>
      </w:r>
      <w:r w:rsidR="00E4366A" w:rsidRPr="009B007B">
        <w:rPr>
          <w:rFonts w:ascii="Georgia" w:eastAsia="Merriweather" w:hAnsi="Georgia" w:cs="Merriweather"/>
          <w:sz w:val="22"/>
          <w:szCs w:val="22"/>
          <w:vertAlign w:val="superscript"/>
          <w:lang w:val="en-US"/>
        </w:rPr>
        <w:t>1</w:t>
      </w:r>
      <w:r w:rsidR="00FD1B4B">
        <w:rPr>
          <w:rFonts w:ascii="Georgia" w:eastAsia="Merriweather" w:hAnsi="Georgia" w:cs="Merriweather"/>
          <w:sz w:val="22"/>
          <w:szCs w:val="22"/>
          <w:vertAlign w:val="superscript"/>
          <w:lang w:val="en-US"/>
        </w:rPr>
        <w:t>,</w:t>
      </w:r>
      <w:r w:rsidR="00161414">
        <w:rPr>
          <w:rFonts w:ascii="Georgia" w:eastAsia="Merriweather" w:hAnsi="Georgia" w:cs="Merriweather"/>
          <w:sz w:val="22"/>
          <w:szCs w:val="22"/>
          <w:vertAlign w:val="superscript"/>
          <w:lang w:val="en-US"/>
        </w:rPr>
        <w:t>5</w:t>
      </w:r>
      <w:r w:rsidR="00E02E66" w:rsidRPr="00121DD7">
        <w:rPr>
          <w:rFonts w:ascii="Georgia" w:eastAsia="Merriweather" w:hAnsi="Georgia" w:cs="Merriweather"/>
          <w:sz w:val="22"/>
          <w:szCs w:val="22"/>
          <w:lang w:val="en-US"/>
        </w:rPr>
        <w:t>, Pasquale Comberiati</w:t>
      </w:r>
      <w:r w:rsidR="00FD1B4B" w:rsidRPr="00FD1B4B">
        <w:rPr>
          <w:rFonts w:ascii="Georgia" w:eastAsia="Merriweather" w:hAnsi="Georgia" w:cs="Merriweather"/>
          <w:sz w:val="22"/>
          <w:szCs w:val="22"/>
          <w:vertAlign w:val="superscript"/>
          <w:lang w:val="en-US"/>
        </w:rPr>
        <w:t>6</w:t>
      </w:r>
      <w:r w:rsidR="00E02E66" w:rsidRPr="00121DD7">
        <w:rPr>
          <w:rFonts w:ascii="Georgia" w:eastAsia="Merriweather" w:hAnsi="Georgia" w:cs="Merriweather"/>
          <w:sz w:val="22"/>
          <w:szCs w:val="22"/>
          <w:lang w:val="en-US"/>
        </w:rPr>
        <w:t xml:space="preserve">, </w:t>
      </w:r>
      <w:r w:rsidRPr="00121DD7">
        <w:rPr>
          <w:rFonts w:ascii="Georgia" w:eastAsia="Merriweather" w:hAnsi="Georgia" w:cs="Merriweather"/>
          <w:sz w:val="22"/>
          <w:szCs w:val="22"/>
          <w:lang w:val="en-US"/>
        </w:rPr>
        <w:t>Christian Apfelbacher</w:t>
      </w:r>
      <w:r w:rsidR="00FD1B4B" w:rsidRPr="00FD1B4B">
        <w:rPr>
          <w:rFonts w:ascii="Georgia" w:eastAsia="Merriweather" w:hAnsi="Georgia" w:cs="Merriweather"/>
          <w:sz w:val="22"/>
          <w:szCs w:val="22"/>
          <w:vertAlign w:val="superscript"/>
          <w:lang w:val="en-US"/>
        </w:rPr>
        <w:t>7</w:t>
      </w:r>
      <w:r w:rsidRPr="00121DD7">
        <w:rPr>
          <w:rFonts w:ascii="Georgia" w:eastAsia="Merriweather" w:hAnsi="Georgia" w:cs="Merriweather"/>
          <w:sz w:val="22"/>
          <w:szCs w:val="22"/>
          <w:lang w:val="en-US"/>
        </w:rPr>
        <w:t xml:space="preserve">, </w:t>
      </w:r>
      <w:r w:rsidR="00E02E66" w:rsidRPr="00121DD7">
        <w:rPr>
          <w:rFonts w:ascii="Georgia" w:eastAsia="Merriweather" w:hAnsi="Georgia" w:cs="Merriweather"/>
          <w:sz w:val="22"/>
          <w:szCs w:val="22"/>
          <w:lang w:val="en-US"/>
        </w:rPr>
        <w:t>Jon Genuneit</w:t>
      </w:r>
      <w:r w:rsidR="00207CE9" w:rsidRPr="00207CE9">
        <w:rPr>
          <w:rFonts w:ascii="Georgia" w:eastAsia="Merriweather" w:hAnsi="Georgia" w:cs="Merriweather"/>
          <w:sz w:val="22"/>
          <w:szCs w:val="22"/>
          <w:vertAlign w:val="superscript"/>
          <w:lang w:val="en-US"/>
        </w:rPr>
        <w:t>8</w:t>
      </w:r>
      <w:r w:rsidR="00E02E66" w:rsidRPr="00121DD7">
        <w:rPr>
          <w:rFonts w:ascii="Georgia" w:eastAsia="Merriweather" w:hAnsi="Georgia" w:cs="Merriweather"/>
          <w:sz w:val="22"/>
          <w:szCs w:val="22"/>
          <w:lang w:val="en-US"/>
        </w:rPr>
        <w:t>, Sergey Avdeev</w:t>
      </w:r>
      <w:r w:rsidR="00FA0BFE" w:rsidRPr="00FA0BFE">
        <w:rPr>
          <w:rFonts w:ascii="Georgia" w:eastAsia="Merriweather" w:hAnsi="Georgia" w:cs="Merriweather"/>
          <w:sz w:val="22"/>
          <w:szCs w:val="22"/>
          <w:vertAlign w:val="superscript"/>
          <w:lang w:val="en-US"/>
        </w:rPr>
        <w:t>9</w:t>
      </w:r>
      <w:r w:rsidR="00E02E66" w:rsidRPr="00121DD7">
        <w:rPr>
          <w:rFonts w:ascii="Georgia" w:eastAsia="Merriweather" w:hAnsi="Georgia" w:cs="Merriweather"/>
          <w:sz w:val="22"/>
          <w:szCs w:val="22"/>
          <w:lang w:val="en-US"/>
        </w:rPr>
        <w:t>, Valentina Kapustina</w:t>
      </w:r>
      <w:r w:rsidR="002A6BDE" w:rsidRPr="002A6BDE">
        <w:rPr>
          <w:rFonts w:ascii="Georgia" w:eastAsia="Merriweather" w:hAnsi="Georgia" w:cs="Merriweather"/>
          <w:sz w:val="22"/>
          <w:szCs w:val="22"/>
          <w:vertAlign w:val="superscript"/>
          <w:lang w:val="en-US"/>
        </w:rPr>
        <w:t>10</w:t>
      </w:r>
      <w:r w:rsidR="00E02E66" w:rsidRPr="00121DD7">
        <w:rPr>
          <w:rFonts w:ascii="Georgia" w:eastAsia="Merriweather" w:hAnsi="Georgia" w:cs="Merriweather"/>
          <w:sz w:val="22"/>
          <w:szCs w:val="22"/>
          <w:lang w:val="en-US"/>
        </w:rPr>
        <w:t xml:space="preserve">, </w:t>
      </w:r>
      <w:proofErr w:type="spellStart"/>
      <w:r w:rsidRPr="00121DD7">
        <w:rPr>
          <w:rFonts w:ascii="Georgia" w:eastAsia="Merriweather" w:hAnsi="Georgia" w:cs="Merriweather"/>
          <w:sz w:val="22"/>
          <w:szCs w:val="22"/>
          <w:lang w:val="en-US"/>
        </w:rPr>
        <w:t>Alla</w:t>
      </w:r>
      <w:proofErr w:type="spellEnd"/>
      <w:r w:rsidRPr="00121DD7">
        <w:rPr>
          <w:rFonts w:ascii="Georgia" w:eastAsia="Merriweather" w:hAnsi="Georgia" w:cs="Merriweather"/>
          <w:sz w:val="22"/>
          <w:szCs w:val="22"/>
          <w:lang w:val="en-US"/>
        </w:rPr>
        <w:t xml:space="preserve"> Guekht</w:t>
      </w:r>
      <w:r w:rsidR="005B7A24" w:rsidRPr="005B7A24">
        <w:rPr>
          <w:rFonts w:ascii="Georgia" w:eastAsia="Merriweather" w:hAnsi="Georgia" w:cs="Merriweather"/>
          <w:sz w:val="22"/>
          <w:szCs w:val="22"/>
          <w:vertAlign w:val="superscript"/>
          <w:lang w:val="en-US"/>
        </w:rPr>
        <w:t>3</w:t>
      </w:r>
      <w:r w:rsidRPr="00121DD7">
        <w:rPr>
          <w:rFonts w:ascii="Georgia" w:eastAsia="Merriweather" w:hAnsi="Georgia" w:cs="Merriweather"/>
          <w:sz w:val="22"/>
          <w:szCs w:val="22"/>
          <w:lang w:val="en-US"/>
        </w:rPr>
        <w:t xml:space="preserve">, </w:t>
      </w:r>
      <w:r w:rsidR="00373256" w:rsidRPr="00121DD7">
        <w:rPr>
          <w:rFonts w:ascii="Georgia" w:eastAsia="Merriweather" w:hAnsi="Georgia" w:cs="Merriweather"/>
          <w:sz w:val="22"/>
          <w:szCs w:val="22"/>
          <w:lang w:val="en-US"/>
        </w:rPr>
        <w:t>Victor Fomin</w:t>
      </w:r>
      <w:r w:rsidR="00C03721" w:rsidRPr="00C03721">
        <w:rPr>
          <w:rFonts w:ascii="Georgia" w:eastAsia="Merriweather" w:hAnsi="Georgia" w:cs="Merriweather"/>
          <w:sz w:val="22"/>
          <w:szCs w:val="22"/>
          <w:vertAlign w:val="superscript"/>
          <w:lang w:val="en-US"/>
        </w:rPr>
        <w:t>11</w:t>
      </w:r>
      <w:r w:rsidR="00373256" w:rsidRPr="00121DD7">
        <w:rPr>
          <w:rFonts w:ascii="Georgia" w:eastAsia="Merriweather" w:hAnsi="Georgia" w:cs="Merriweather"/>
          <w:sz w:val="22"/>
          <w:szCs w:val="22"/>
          <w:lang w:val="en-US"/>
        </w:rPr>
        <w:t>, Andrey A Svistunov</w:t>
      </w:r>
      <w:r w:rsidR="00C03721" w:rsidRPr="00C03721">
        <w:rPr>
          <w:rFonts w:ascii="Georgia" w:eastAsia="Merriweather" w:hAnsi="Georgia" w:cs="Merriweather"/>
          <w:sz w:val="22"/>
          <w:szCs w:val="22"/>
          <w:vertAlign w:val="superscript"/>
          <w:lang w:val="en-US"/>
        </w:rPr>
        <w:t>11</w:t>
      </w:r>
      <w:r w:rsidR="00373256" w:rsidRPr="00121DD7">
        <w:rPr>
          <w:rFonts w:ascii="Georgia" w:eastAsia="Merriweather" w:hAnsi="Georgia" w:cs="Merriweather"/>
          <w:sz w:val="22"/>
          <w:szCs w:val="22"/>
          <w:lang w:val="en-US"/>
        </w:rPr>
        <w:t xml:space="preserve">, </w:t>
      </w:r>
      <w:r w:rsidR="00813326">
        <w:rPr>
          <w:rFonts w:ascii="Georgia" w:eastAsia="Merriweather" w:hAnsi="Georgia" w:cs="Merriweather"/>
          <w:sz w:val="22"/>
          <w:szCs w:val="22"/>
          <w:lang w:val="en-US"/>
        </w:rPr>
        <w:t>Peter Timashev</w:t>
      </w:r>
      <w:r w:rsidR="00C03721" w:rsidRPr="00C03721">
        <w:rPr>
          <w:rFonts w:ascii="Georgia" w:eastAsia="Merriweather" w:hAnsi="Georgia" w:cs="Merriweather"/>
          <w:sz w:val="22"/>
          <w:szCs w:val="22"/>
          <w:vertAlign w:val="superscript"/>
          <w:lang w:val="en-US"/>
        </w:rPr>
        <w:t>12</w:t>
      </w:r>
      <w:r w:rsidR="00813326">
        <w:rPr>
          <w:rFonts w:ascii="Georgia" w:eastAsia="Merriweather" w:hAnsi="Georgia" w:cs="Merriweather"/>
          <w:sz w:val="22"/>
          <w:szCs w:val="22"/>
          <w:lang w:val="en-US"/>
        </w:rPr>
        <w:t xml:space="preserve">, </w:t>
      </w:r>
      <w:r w:rsidR="00097AF0" w:rsidRPr="00097AF0">
        <w:rPr>
          <w:rFonts w:ascii="Georgia" w:eastAsia="Merriweather" w:hAnsi="Georgia" w:cs="Merriweather"/>
          <w:sz w:val="22"/>
          <w:szCs w:val="22"/>
          <w:lang w:val="en-US"/>
        </w:rPr>
        <w:t>Vladislav S Subbot</w:t>
      </w:r>
      <w:r w:rsidR="00097AF0" w:rsidRPr="00097AF0">
        <w:rPr>
          <w:rFonts w:ascii="Georgia" w:eastAsia="Merriweather" w:hAnsi="Georgia" w:cs="Merriweather"/>
          <w:sz w:val="22"/>
          <w:szCs w:val="22"/>
          <w:vertAlign w:val="superscript"/>
          <w:lang w:val="en-US"/>
        </w:rPr>
        <w:t>13</w:t>
      </w:r>
      <w:r w:rsidR="00097AF0">
        <w:rPr>
          <w:rFonts w:ascii="Georgia" w:eastAsia="Merriweather" w:hAnsi="Georgia" w:cs="Merriweather"/>
          <w:sz w:val="22"/>
          <w:szCs w:val="22"/>
          <w:lang w:val="en-US"/>
        </w:rPr>
        <w:t xml:space="preserve">, </w:t>
      </w:r>
      <w:r w:rsidR="00141825" w:rsidRPr="00141825">
        <w:rPr>
          <w:rFonts w:ascii="Georgia" w:eastAsia="Merriweather" w:hAnsi="Georgia" w:cs="Merriweather"/>
          <w:sz w:val="22"/>
          <w:szCs w:val="22"/>
          <w:lang w:val="en-US"/>
        </w:rPr>
        <w:t>Valery V Royuk</w:t>
      </w:r>
      <w:r w:rsidR="007751E4" w:rsidRPr="007751E4">
        <w:rPr>
          <w:rFonts w:ascii="Georgia" w:eastAsia="Merriweather" w:hAnsi="Georgia" w:cs="Merriweather"/>
          <w:sz w:val="22"/>
          <w:szCs w:val="22"/>
          <w:vertAlign w:val="superscript"/>
          <w:lang w:val="en-US"/>
        </w:rPr>
        <w:t>14</w:t>
      </w:r>
      <w:r w:rsidR="007751E4">
        <w:rPr>
          <w:rFonts w:ascii="Georgia" w:eastAsia="Merriweather" w:hAnsi="Georgia" w:cs="Merriweather"/>
          <w:sz w:val="22"/>
          <w:szCs w:val="22"/>
          <w:lang w:val="en-US"/>
        </w:rPr>
        <w:t xml:space="preserve">, </w:t>
      </w:r>
      <w:r w:rsidR="00293792" w:rsidRPr="00293792">
        <w:rPr>
          <w:rFonts w:ascii="Georgia" w:eastAsia="Merriweather" w:hAnsi="Georgia" w:cs="Merriweather"/>
          <w:sz w:val="22"/>
          <w:szCs w:val="22"/>
          <w:lang w:val="en-US"/>
        </w:rPr>
        <w:t>Thomas M Drake</w:t>
      </w:r>
      <w:r w:rsidR="00293792" w:rsidRPr="00293792">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5</w:t>
      </w:r>
      <w:r w:rsidR="00293792">
        <w:rPr>
          <w:rFonts w:ascii="Georgia" w:eastAsia="Merriweather" w:hAnsi="Georgia" w:cs="Merriweather"/>
          <w:sz w:val="22"/>
          <w:szCs w:val="22"/>
          <w:lang w:val="en-US"/>
        </w:rPr>
        <w:t xml:space="preserve">, </w:t>
      </w:r>
      <w:r w:rsidRPr="00121DD7">
        <w:rPr>
          <w:rFonts w:ascii="Georgia" w:eastAsia="Merriweather" w:hAnsi="Georgia" w:cs="Merriweather"/>
          <w:sz w:val="22"/>
          <w:szCs w:val="22"/>
          <w:lang w:val="en-US"/>
        </w:rPr>
        <w:t>Sarah Wulf Hanson</w:t>
      </w:r>
      <w:r w:rsidR="00AD4123" w:rsidRPr="00AD4123">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6</w:t>
      </w:r>
      <w:r w:rsidRPr="00121DD7">
        <w:rPr>
          <w:rFonts w:ascii="Georgia" w:eastAsia="Merriweather" w:hAnsi="Georgia" w:cs="Merriweather"/>
          <w:sz w:val="22"/>
          <w:szCs w:val="22"/>
          <w:lang w:val="en-US"/>
        </w:rPr>
        <w:t>, Laura Merson</w:t>
      </w:r>
      <w:r w:rsidR="00464EC1" w:rsidRPr="00464EC1">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7</w:t>
      </w:r>
      <w:r w:rsidRPr="00121DD7">
        <w:rPr>
          <w:rFonts w:ascii="Georgia" w:eastAsia="Merriweather" w:hAnsi="Georgia" w:cs="Merriweather"/>
          <w:sz w:val="22"/>
          <w:szCs w:val="22"/>
          <w:lang w:val="en-US"/>
        </w:rPr>
        <w:t xml:space="preserve">, </w:t>
      </w:r>
      <w:r w:rsidR="00790288">
        <w:rPr>
          <w:rFonts w:ascii="Georgia" w:eastAsia="Merriweather" w:hAnsi="Georgia" w:cs="Merriweather"/>
          <w:sz w:val="22"/>
          <w:szCs w:val="22"/>
          <w:lang w:val="en-US"/>
        </w:rPr>
        <w:t>Gail Carson</w:t>
      </w:r>
      <w:r w:rsidR="00790288" w:rsidRPr="009A0F1A">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7</w:t>
      </w:r>
      <w:r w:rsidR="00790288">
        <w:rPr>
          <w:rFonts w:ascii="Georgia" w:eastAsia="Merriweather" w:hAnsi="Georgia" w:cs="Merriweather"/>
          <w:sz w:val="22"/>
          <w:szCs w:val="22"/>
          <w:lang w:val="en-US"/>
        </w:rPr>
        <w:t xml:space="preserve">, </w:t>
      </w:r>
      <w:r w:rsidRPr="00121DD7">
        <w:rPr>
          <w:rFonts w:ascii="Georgia" w:eastAsia="Merriweather" w:hAnsi="Georgia" w:cs="Merriweather"/>
          <w:sz w:val="22"/>
          <w:szCs w:val="22"/>
          <w:lang w:val="en-US"/>
        </w:rPr>
        <w:t>Peter Horby</w:t>
      </w:r>
      <w:r w:rsidR="00830FD7" w:rsidRPr="00830FD7">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7</w:t>
      </w:r>
      <w:r w:rsidRPr="00121DD7">
        <w:rPr>
          <w:rFonts w:ascii="Georgia" w:eastAsia="Merriweather" w:hAnsi="Georgia" w:cs="Merriweather"/>
          <w:sz w:val="22"/>
          <w:szCs w:val="22"/>
          <w:lang w:val="en-US"/>
        </w:rPr>
        <w:t>, Louise Sigfrid</w:t>
      </w:r>
      <w:r w:rsidR="0080636F" w:rsidRPr="0080636F">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7</w:t>
      </w:r>
      <w:r w:rsidRPr="00121DD7">
        <w:rPr>
          <w:rFonts w:ascii="Georgia" w:eastAsia="Merriweather" w:hAnsi="Georgia" w:cs="Merriweather"/>
          <w:sz w:val="22"/>
          <w:szCs w:val="22"/>
          <w:lang w:val="en-US"/>
        </w:rPr>
        <w:t xml:space="preserve">, Janet </w:t>
      </w:r>
      <w:r w:rsidR="00066DB8">
        <w:rPr>
          <w:rFonts w:ascii="Georgia" w:eastAsia="Merriweather" w:hAnsi="Georgia" w:cs="Merriweather"/>
          <w:sz w:val="22"/>
          <w:szCs w:val="22"/>
          <w:lang w:val="en-US"/>
        </w:rPr>
        <w:t xml:space="preserve">T </w:t>
      </w:r>
      <w:r w:rsidRPr="00121DD7">
        <w:rPr>
          <w:rFonts w:ascii="Georgia" w:eastAsia="Merriweather" w:hAnsi="Georgia" w:cs="Merriweather"/>
          <w:sz w:val="22"/>
          <w:szCs w:val="22"/>
          <w:lang w:val="en-US"/>
        </w:rPr>
        <w:t>Scott</w:t>
      </w:r>
      <w:r w:rsidR="00E76AE2" w:rsidRPr="00E76AE2">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8</w:t>
      </w:r>
      <w:r w:rsidRPr="00121DD7">
        <w:rPr>
          <w:rFonts w:ascii="Georgia" w:eastAsia="Merriweather" w:hAnsi="Georgia" w:cs="Merriweather"/>
          <w:sz w:val="22"/>
          <w:szCs w:val="22"/>
          <w:lang w:val="en-US"/>
        </w:rPr>
        <w:t xml:space="preserve">, Malcolm </w:t>
      </w:r>
      <w:r w:rsidR="00066DB8">
        <w:rPr>
          <w:rFonts w:ascii="Georgia" w:eastAsia="Merriweather" w:hAnsi="Georgia" w:cs="Merriweather"/>
          <w:sz w:val="22"/>
          <w:szCs w:val="22"/>
          <w:lang w:val="en-US"/>
        </w:rPr>
        <w:t xml:space="preserve">G </w:t>
      </w:r>
      <w:r w:rsidRPr="00121DD7">
        <w:rPr>
          <w:rFonts w:ascii="Georgia" w:eastAsia="Merriweather" w:hAnsi="Georgia" w:cs="Merriweather"/>
          <w:sz w:val="22"/>
          <w:szCs w:val="22"/>
          <w:lang w:val="en-US"/>
        </w:rPr>
        <w:t>Semple</w:t>
      </w:r>
      <w:r w:rsidR="00C43E17">
        <w:rPr>
          <w:rFonts w:ascii="Georgia" w:eastAsia="Merriweather" w:hAnsi="Georgia" w:cs="Merriweather"/>
          <w:sz w:val="22"/>
          <w:szCs w:val="22"/>
          <w:vertAlign w:val="superscript"/>
          <w:lang w:val="en-US"/>
        </w:rPr>
        <w:t>19,20</w:t>
      </w:r>
      <w:r w:rsidRPr="00121DD7">
        <w:rPr>
          <w:rFonts w:ascii="Georgia" w:eastAsia="Merriweather" w:hAnsi="Georgia" w:cs="Merriweather"/>
          <w:sz w:val="22"/>
          <w:szCs w:val="22"/>
          <w:lang w:val="en-US"/>
        </w:rPr>
        <w:t>, John O Warner</w:t>
      </w:r>
      <w:r w:rsidR="005157DD" w:rsidRPr="005157DD">
        <w:rPr>
          <w:rFonts w:ascii="Georgia" w:eastAsia="Merriweather" w:hAnsi="Georgia" w:cs="Merriweather"/>
          <w:sz w:val="22"/>
          <w:szCs w:val="22"/>
          <w:vertAlign w:val="superscript"/>
          <w:lang w:val="en-US"/>
        </w:rPr>
        <w:t>2</w:t>
      </w:r>
      <w:r w:rsidRPr="00121DD7">
        <w:rPr>
          <w:rFonts w:ascii="Georgia" w:eastAsia="Merriweather" w:hAnsi="Georgia" w:cs="Merriweather"/>
          <w:sz w:val="22"/>
          <w:szCs w:val="22"/>
          <w:lang w:val="en-US"/>
        </w:rPr>
        <w:t>, Theo Vos</w:t>
      </w:r>
      <w:r w:rsidR="00C038D7" w:rsidRPr="00C038D7">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6</w:t>
      </w:r>
      <w:r w:rsidRPr="00121DD7">
        <w:rPr>
          <w:rFonts w:ascii="Georgia" w:eastAsia="Merriweather" w:hAnsi="Georgia" w:cs="Merriweather"/>
          <w:sz w:val="22"/>
          <w:szCs w:val="22"/>
          <w:lang w:val="en-US"/>
        </w:rPr>
        <w:t xml:space="preserve">, </w:t>
      </w:r>
      <w:r w:rsidR="00E02E66" w:rsidRPr="00121DD7">
        <w:rPr>
          <w:rFonts w:ascii="Georgia" w:eastAsia="Merriweather" w:hAnsi="Georgia" w:cs="Merriweather"/>
          <w:sz w:val="22"/>
          <w:szCs w:val="22"/>
          <w:lang w:val="en-US"/>
        </w:rPr>
        <w:t>Piero Olliaro</w:t>
      </w:r>
      <w:r w:rsidR="00470F33" w:rsidRPr="00470F33">
        <w:rPr>
          <w:rFonts w:ascii="Georgia" w:eastAsia="Merriweather" w:hAnsi="Georgia" w:cs="Merriweather"/>
          <w:sz w:val="22"/>
          <w:szCs w:val="22"/>
          <w:vertAlign w:val="superscript"/>
          <w:lang w:val="en-US"/>
        </w:rPr>
        <w:t>1</w:t>
      </w:r>
      <w:r w:rsidR="00C43E17">
        <w:rPr>
          <w:rFonts w:ascii="Georgia" w:eastAsia="Merriweather" w:hAnsi="Georgia" w:cs="Merriweather"/>
          <w:sz w:val="22"/>
          <w:szCs w:val="22"/>
          <w:vertAlign w:val="superscript"/>
          <w:lang w:val="en-US"/>
        </w:rPr>
        <w:t>7</w:t>
      </w:r>
      <w:r w:rsidR="00E02E66" w:rsidRPr="00121DD7">
        <w:rPr>
          <w:rFonts w:ascii="Georgia" w:eastAsia="Merriweather" w:hAnsi="Georgia" w:cs="Merriweather"/>
          <w:sz w:val="22"/>
          <w:szCs w:val="22"/>
          <w:lang w:val="en-US"/>
        </w:rPr>
        <w:t>,</w:t>
      </w:r>
      <w:r w:rsidRPr="00121DD7">
        <w:rPr>
          <w:rFonts w:ascii="Georgia" w:eastAsia="Merriweather" w:hAnsi="Georgia" w:cs="Merriweather"/>
          <w:sz w:val="22"/>
          <w:szCs w:val="22"/>
          <w:lang w:val="en-US"/>
        </w:rPr>
        <w:t xml:space="preserve"> Petr Glybochko</w:t>
      </w:r>
      <w:r w:rsidR="002E4722" w:rsidRPr="002E4722">
        <w:rPr>
          <w:rFonts w:ascii="Georgia" w:eastAsia="Merriweather" w:hAnsi="Georgia" w:cs="Merriweather"/>
          <w:sz w:val="22"/>
          <w:szCs w:val="22"/>
          <w:vertAlign w:val="superscript"/>
          <w:lang w:val="en-US"/>
        </w:rPr>
        <w:t>11</w:t>
      </w:r>
      <w:r w:rsidRPr="00121DD7">
        <w:rPr>
          <w:rFonts w:ascii="Georgia" w:eastAsia="Merriweather" w:hAnsi="Georgia" w:cs="Merriweather"/>
          <w:sz w:val="22"/>
          <w:szCs w:val="22"/>
          <w:lang w:val="en-US"/>
        </w:rPr>
        <w:t>, Denis Butnaru</w:t>
      </w:r>
      <w:r w:rsidR="002E4722" w:rsidRPr="002E4722">
        <w:rPr>
          <w:rFonts w:ascii="Georgia" w:eastAsia="Merriweather" w:hAnsi="Georgia" w:cs="Merriweather"/>
          <w:sz w:val="22"/>
          <w:szCs w:val="22"/>
          <w:vertAlign w:val="superscript"/>
          <w:lang w:val="en-US"/>
        </w:rPr>
        <w:t>11</w:t>
      </w:r>
      <w:r w:rsidR="00972DDC">
        <w:rPr>
          <w:rFonts w:ascii="Georgia" w:eastAsia="Merriweather" w:hAnsi="Georgia" w:cs="Merriweather"/>
          <w:sz w:val="22"/>
          <w:szCs w:val="22"/>
          <w:lang w:val="en-US"/>
        </w:rPr>
        <w:t xml:space="preserve"> and </w:t>
      </w:r>
      <w:r w:rsidR="00972DDC" w:rsidRPr="00972DDC">
        <w:rPr>
          <w:rFonts w:ascii="Georgia" w:eastAsia="Merriweather" w:hAnsi="Georgia" w:cs="Merriweather"/>
          <w:sz w:val="22"/>
          <w:szCs w:val="22"/>
          <w:lang w:val="en-US"/>
        </w:rPr>
        <w:t xml:space="preserve">Sechenov </w:t>
      </w:r>
      <w:proofErr w:type="spellStart"/>
      <w:r w:rsidR="00972DDC" w:rsidRPr="00972DDC">
        <w:rPr>
          <w:rFonts w:ascii="Georgia" w:eastAsia="Merriweather" w:hAnsi="Georgia" w:cs="Merriweather"/>
          <w:sz w:val="22"/>
          <w:szCs w:val="22"/>
          <w:lang w:val="en-US"/>
        </w:rPr>
        <w:t>StopCOVID</w:t>
      </w:r>
      <w:proofErr w:type="spellEnd"/>
      <w:r w:rsidR="00972DDC" w:rsidRPr="00972DDC">
        <w:rPr>
          <w:rFonts w:ascii="Georgia" w:eastAsia="Merriweather" w:hAnsi="Georgia" w:cs="Merriweather"/>
          <w:sz w:val="22"/>
          <w:szCs w:val="22"/>
          <w:lang w:val="en-US"/>
        </w:rPr>
        <w:t xml:space="preserve"> Research Team</w:t>
      </w:r>
    </w:p>
    <w:p w14:paraId="065C6EB5" w14:textId="77777777" w:rsidR="009B007B" w:rsidRPr="006C5CE4" w:rsidRDefault="009B007B" w:rsidP="009B007B">
      <w:pPr>
        <w:numPr>
          <w:ilvl w:val="0"/>
          <w:numId w:val="4"/>
        </w:numPr>
        <w:shd w:val="clear" w:color="auto" w:fill="FFFFFF"/>
        <w:ind w:left="360"/>
        <w:jc w:val="both"/>
        <w:rPr>
          <w:rFonts w:ascii="Georgia" w:eastAsia="Times New Roman" w:hAnsi="Georgia" w:cstheme="majorHAnsi"/>
          <w:color w:val="333333"/>
          <w:sz w:val="20"/>
          <w:szCs w:val="20"/>
        </w:rPr>
      </w:pPr>
      <w:r w:rsidRPr="006C5CE4">
        <w:rPr>
          <w:rFonts w:ascii="Georgia" w:eastAsia="Times New Roman" w:hAnsi="Georgia" w:cstheme="majorHAnsi"/>
          <w:color w:val="333333"/>
          <w:sz w:val="20"/>
          <w:szCs w:val="20"/>
        </w:rPr>
        <w:t xml:space="preserve">Department of Paediatrics and Paediatric Infectious Diseases, Institute of Child’s Health, </w:t>
      </w:r>
      <w:proofErr w:type="spellStart"/>
      <w:r w:rsidRPr="006C5CE4">
        <w:rPr>
          <w:rFonts w:ascii="Georgia" w:eastAsia="Times New Roman" w:hAnsi="Georgia" w:cstheme="majorHAnsi"/>
          <w:color w:val="333333"/>
          <w:sz w:val="20"/>
          <w:szCs w:val="20"/>
        </w:rPr>
        <w:t>Sechenov</w:t>
      </w:r>
      <w:proofErr w:type="spellEnd"/>
      <w:r w:rsidRPr="006C5CE4">
        <w:rPr>
          <w:rFonts w:ascii="Georgia" w:eastAsia="Times New Roman" w:hAnsi="Georgia" w:cstheme="majorHAnsi"/>
          <w:color w:val="333333"/>
          <w:sz w:val="20"/>
          <w:szCs w:val="20"/>
        </w:rPr>
        <w:t xml:space="preserve"> First Moscow State Medical University (</w:t>
      </w:r>
      <w:proofErr w:type="spellStart"/>
      <w:r w:rsidRPr="006C5CE4">
        <w:rPr>
          <w:rFonts w:ascii="Georgia" w:eastAsia="Times New Roman" w:hAnsi="Georgia" w:cstheme="majorHAnsi"/>
          <w:color w:val="333333"/>
          <w:sz w:val="20"/>
          <w:szCs w:val="20"/>
        </w:rPr>
        <w:t>Sechenov</w:t>
      </w:r>
      <w:proofErr w:type="spellEnd"/>
      <w:r w:rsidRPr="006C5CE4">
        <w:rPr>
          <w:rFonts w:ascii="Georgia" w:eastAsia="Times New Roman" w:hAnsi="Georgia" w:cstheme="majorHAnsi"/>
          <w:color w:val="333333"/>
          <w:sz w:val="20"/>
          <w:szCs w:val="20"/>
        </w:rPr>
        <w:t xml:space="preserve"> University), Moscow, Russia</w:t>
      </w:r>
    </w:p>
    <w:p w14:paraId="230FDB97" w14:textId="77777777" w:rsidR="009B007B" w:rsidRPr="006C5CE4" w:rsidRDefault="009B007B" w:rsidP="009B007B">
      <w:pPr>
        <w:numPr>
          <w:ilvl w:val="0"/>
          <w:numId w:val="4"/>
        </w:numPr>
        <w:shd w:val="clear" w:color="auto" w:fill="FFFFFF"/>
        <w:ind w:left="360"/>
        <w:jc w:val="both"/>
        <w:rPr>
          <w:rFonts w:ascii="Georgia" w:eastAsia="Times New Roman" w:hAnsi="Georgia" w:cstheme="majorHAnsi"/>
          <w:color w:val="333333"/>
          <w:sz w:val="20"/>
          <w:szCs w:val="20"/>
        </w:rPr>
      </w:pPr>
      <w:r w:rsidRPr="006C5CE4">
        <w:rPr>
          <w:rFonts w:ascii="Georgia" w:eastAsia="Times New Roman" w:hAnsi="Georgia" w:cstheme="majorHAnsi"/>
          <w:color w:val="333333"/>
          <w:sz w:val="20"/>
          <w:szCs w:val="20"/>
        </w:rPr>
        <w:t>Inflammation, Repair and Development Section, National Heart and Lung Institute, Faculty of Medicine, Imperial College London, London, United Kingdom</w:t>
      </w:r>
    </w:p>
    <w:p w14:paraId="3267EE6C" w14:textId="77777777" w:rsidR="009B007B" w:rsidRPr="006C5CE4" w:rsidRDefault="009B007B" w:rsidP="009B007B">
      <w:pPr>
        <w:numPr>
          <w:ilvl w:val="0"/>
          <w:numId w:val="4"/>
        </w:numPr>
        <w:shd w:val="clear" w:color="auto" w:fill="FFFFFF"/>
        <w:ind w:left="360"/>
        <w:jc w:val="both"/>
        <w:rPr>
          <w:rFonts w:ascii="Georgia" w:eastAsia="Times New Roman" w:hAnsi="Georgia" w:cstheme="majorHAnsi"/>
          <w:color w:val="333333"/>
          <w:sz w:val="20"/>
          <w:szCs w:val="20"/>
        </w:rPr>
      </w:pPr>
      <w:r w:rsidRPr="006C5CE4">
        <w:rPr>
          <w:rFonts w:ascii="Georgia" w:eastAsia="Times New Roman" w:hAnsi="Georgia" w:cstheme="majorHAnsi"/>
          <w:color w:val="333333"/>
          <w:sz w:val="20"/>
          <w:szCs w:val="20"/>
        </w:rPr>
        <w:t xml:space="preserve">Research and Clinical </w:t>
      </w:r>
      <w:proofErr w:type="spellStart"/>
      <w:r w:rsidRPr="006C5CE4">
        <w:rPr>
          <w:rFonts w:ascii="Georgia" w:eastAsia="Times New Roman" w:hAnsi="Georgia" w:cstheme="majorHAnsi"/>
          <w:color w:val="333333"/>
          <w:sz w:val="20"/>
          <w:szCs w:val="20"/>
        </w:rPr>
        <w:t>Center</w:t>
      </w:r>
      <w:proofErr w:type="spellEnd"/>
      <w:r w:rsidRPr="006C5CE4">
        <w:rPr>
          <w:rFonts w:ascii="Georgia" w:eastAsia="Times New Roman" w:hAnsi="Georgia" w:cstheme="majorHAnsi"/>
          <w:color w:val="333333"/>
          <w:sz w:val="20"/>
          <w:szCs w:val="20"/>
        </w:rPr>
        <w:t xml:space="preserve"> for Neuropsychiatry, Moscow, Russia </w:t>
      </w:r>
    </w:p>
    <w:p w14:paraId="64FB7954" w14:textId="77777777" w:rsidR="00A74843" w:rsidRPr="00A74843" w:rsidRDefault="009B007B" w:rsidP="00A74843">
      <w:pPr>
        <w:numPr>
          <w:ilvl w:val="0"/>
          <w:numId w:val="4"/>
        </w:numPr>
        <w:shd w:val="clear" w:color="auto" w:fill="FFFFFF"/>
        <w:ind w:left="360"/>
        <w:jc w:val="both"/>
        <w:rPr>
          <w:rFonts w:ascii="Georgia" w:eastAsia="Times New Roman" w:hAnsi="Georgia" w:cstheme="majorHAnsi"/>
          <w:color w:val="333333"/>
          <w:sz w:val="20"/>
          <w:szCs w:val="20"/>
        </w:rPr>
      </w:pPr>
      <w:r w:rsidRPr="006C5CE4">
        <w:rPr>
          <w:rFonts w:ascii="Georgia" w:eastAsia="Times New Roman" w:hAnsi="Georgia" w:cstheme="majorHAnsi"/>
          <w:color w:val="333333"/>
          <w:sz w:val="20"/>
          <w:szCs w:val="20"/>
        </w:rPr>
        <w:t>School of Physics, Astronomy and Mathematics, University of Hertfordshire, College Lane, Hatfield, United Kingdom</w:t>
      </w:r>
      <w:r w:rsidRPr="006C5CE4">
        <w:rPr>
          <w:rFonts w:ascii="Georgia" w:hAnsi="Georgia"/>
          <w:sz w:val="20"/>
          <w:szCs w:val="20"/>
        </w:rPr>
        <w:t xml:space="preserve"> </w:t>
      </w:r>
    </w:p>
    <w:p w14:paraId="2BC3156A" w14:textId="77777777" w:rsidR="00FD1B4B" w:rsidRDefault="00A74843" w:rsidP="00FD1B4B">
      <w:pPr>
        <w:numPr>
          <w:ilvl w:val="0"/>
          <w:numId w:val="4"/>
        </w:numPr>
        <w:shd w:val="clear" w:color="auto" w:fill="FFFFFF"/>
        <w:ind w:left="360"/>
        <w:jc w:val="both"/>
        <w:rPr>
          <w:rFonts w:ascii="Georgia" w:eastAsia="Times New Roman" w:hAnsi="Georgia" w:cstheme="majorHAnsi"/>
          <w:color w:val="333333"/>
          <w:sz w:val="20"/>
          <w:szCs w:val="20"/>
        </w:rPr>
      </w:pPr>
      <w:r>
        <w:rPr>
          <w:rFonts w:ascii="Georgia" w:eastAsia="Times New Roman" w:hAnsi="Georgia" w:cstheme="majorHAnsi"/>
          <w:color w:val="333333"/>
          <w:sz w:val="20"/>
          <w:szCs w:val="20"/>
        </w:rPr>
        <w:t>S</w:t>
      </w:r>
      <w:r w:rsidRPr="00A74843">
        <w:rPr>
          <w:rFonts w:ascii="Georgia" w:eastAsia="Times New Roman" w:hAnsi="Georgia" w:cstheme="majorHAnsi"/>
          <w:color w:val="333333"/>
          <w:sz w:val="20"/>
          <w:szCs w:val="20"/>
        </w:rPr>
        <w:t xml:space="preserve">chool of Applied Psychology, University College Cork, Cork City, Ireland </w:t>
      </w:r>
    </w:p>
    <w:p w14:paraId="18696A02" w14:textId="77777777" w:rsidR="00FD1B4B" w:rsidRPr="00FD1B4B" w:rsidRDefault="00FD1B4B" w:rsidP="00FD1B4B">
      <w:pPr>
        <w:numPr>
          <w:ilvl w:val="0"/>
          <w:numId w:val="4"/>
        </w:numPr>
        <w:shd w:val="clear" w:color="auto" w:fill="FFFFFF"/>
        <w:ind w:left="360"/>
        <w:jc w:val="both"/>
        <w:rPr>
          <w:rFonts w:ascii="Georgia" w:eastAsia="Times New Roman" w:hAnsi="Georgia" w:cstheme="majorHAnsi"/>
          <w:color w:val="333333"/>
          <w:sz w:val="20"/>
          <w:szCs w:val="20"/>
        </w:rPr>
      </w:pPr>
      <w:r w:rsidRPr="00FD1B4B">
        <w:rPr>
          <w:rFonts w:ascii="Georgia" w:eastAsia="Times New Roman" w:hAnsi="Georgia" w:cstheme="majorHAnsi"/>
          <w:color w:val="333333"/>
          <w:sz w:val="20"/>
          <w:szCs w:val="20"/>
        </w:rPr>
        <w:t xml:space="preserve">Department of Clinical and Experimental Medicine, Section of </w:t>
      </w:r>
      <w:proofErr w:type="spellStart"/>
      <w:r w:rsidRPr="00FD1B4B">
        <w:rPr>
          <w:rFonts w:ascii="Georgia" w:eastAsia="Times New Roman" w:hAnsi="Georgia" w:cstheme="majorHAnsi"/>
          <w:color w:val="333333"/>
          <w:sz w:val="20"/>
          <w:szCs w:val="20"/>
        </w:rPr>
        <w:t>Pediatrics</w:t>
      </w:r>
      <w:proofErr w:type="spellEnd"/>
      <w:r w:rsidRPr="00FD1B4B">
        <w:rPr>
          <w:rFonts w:ascii="Georgia" w:eastAsia="Times New Roman" w:hAnsi="Georgia" w:cstheme="majorHAnsi"/>
          <w:color w:val="333333"/>
          <w:sz w:val="20"/>
          <w:szCs w:val="20"/>
        </w:rPr>
        <w:t>, University of Pisa, Pisa, Italy</w:t>
      </w:r>
      <w:r w:rsidRPr="00FD1B4B">
        <w:t xml:space="preserve"> </w:t>
      </w:r>
    </w:p>
    <w:p w14:paraId="17594F22" w14:textId="77777777" w:rsidR="00207CE9" w:rsidRDefault="00FD1B4B" w:rsidP="00207CE9">
      <w:pPr>
        <w:numPr>
          <w:ilvl w:val="0"/>
          <w:numId w:val="4"/>
        </w:numPr>
        <w:shd w:val="clear" w:color="auto" w:fill="FFFFFF"/>
        <w:ind w:left="360"/>
        <w:jc w:val="both"/>
        <w:rPr>
          <w:rFonts w:ascii="Georgia" w:eastAsia="Times New Roman" w:hAnsi="Georgia" w:cstheme="majorHAnsi"/>
          <w:color w:val="333333"/>
          <w:sz w:val="20"/>
          <w:szCs w:val="20"/>
        </w:rPr>
      </w:pPr>
      <w:r w:rsidRPr="00FD1B4B">
        <w:rPr>
          <w:rFonts w:ascii="Georgia" w:eastAsia="Times New Roman" w:hAnsi="Georgia" w:cstheme="majorHAnsi"/>
          <w:color w:val="333333"/>
          <w:sz w:val="20"/>
          <w:szCs w:val="20"/>
        </w:rPr>
        <w:t>Institute of Social Medicine and Health Systems Research, Faculty of Medicine, Otto von Guericke University Magdeburg, Magdeburg, Germany</w:t>
      </w:r>
    </w:p>
    <w:p w14:paraId="7E867DDC" w14:textId="77777777" w:rsidR="00FA0BFE" w:rsidRDefault="00207CE9" w:rsidP="00FA0BFE">
      <w:pPr>
        <w:numPr>
          <w:ilvl w:val="0"/>
          <w:numId w:val="4"/>
        </w:numPr>
        <w:shd w:val="clear" w:color="auto" w:fill="FFFFFF"/>
        <w:ind w:left="360"/>
        <w:jc w:val="both"/>
        <w:rPr>
          <w:rFonts w:ascii="Georgia" w:eastAsia="Times New Roman" w:hAnsi="Georgia" w:cstheme="majorHAnsi"/>
          <w:color w:val="333333"/>
          <w:sz w:val="20"/>
          <w:szCs w:val="20"/>
        </w:rPr>
      </w:pPr>
      <w:proofErr w:type="spellStart"/>
      <w:r w:rsidRPr="00207CE9">
        <w:rPr>
          <w:rFonts w:ascii="Georgia" w:eastAsia="Times New Roman" w:hAnsi="Georgia" w:cstheme="majorHAnsi"/>
          <w:color w:val="333333"/>
          <w:sz w:val="20"/>
          <w:szCs w:val="20"/>
        </w:rPr>
        <w:t>Pediatric</w:t>
      </w:r>
      <w:proofErr w:type="spellEnd"/>
      <w:r w:rsidRPr="00207CE9">
        <w:rPr>
          <w:rFonts w:ascii="Georgia" w:eastAsia="Times New Roman" w:hAnsi="Georgia" w:cstheme="majorHAnsi"/>
          <w:color w:val="333333"/>
          <w:sz w:val="20"/>
          <w:szCs w:val="20"/>
        </w:rPr>
        <w:t xml:space="preserve"> Epidemiology, Department of </w:t>
      </w:r>
      <w:proofErr w:type="spellStart"/>
      <w:r w:rsidRPr="00207CE9">
        <w:rPr>
          <w:rFonts w:ascii="Georgia" w:eastAsia="Times New Roman" w:hAnsi="Georgia" w:cstheme="majorHAnsi"/>
          <w:color w:val="333333"/>
          <w:sz w:val="20"/>
          <w:szCs w:val="20"/>
        </w:rPr>
        <w:t>Pediatrics</w:t>
      </w:r>
      <w:proofErr w:type="spellEnd"/>
      <w:r w:rsidRPr="00207CE9">
        <w:rPr>
          <w:rFonts w:ascii="Georgia" w:eastAsia="Times New Roman" w:hAnsi="Georgia" w:cstheme="majorHAnsi"/>
          <w:color w:val="333333"/>
          <w:sz w:val="20"/>
          <w:szCs w:val="20"/>
        </w:rPr>
        <w:t>, Medical Faculty, Leipzig University, Leipzig, Germany</w:t>
      </w:r>
    </w:p>
    <w:p w14:paraId="7DE7EA5F" w14:textId="77777777" w:rsidR="002A6BDE" w:rsidRDefault="00FA0BFE" w:rsidP="002A6BDE">
      <w:pPr>
        <w:numPr>
          <w:ilvl w:val="0"/>
          <w:numId w:val="4"/>
        </w:numPr>
        <w:shd w:val="clear" w:color="auto" w:fill="FFFFFF"/>
        <w:ind w:left="360"/>
        <w:jc w:val="both"/>
        <w:rPr>
          <w:rFonts w:ascii="Georgia" w:eastAsia="Times New Roman" w:hAnsi="Georgia" w:cstheme="majorHAnsi"/>
          <w:color w:val="333333"/>
          <w:sz w:val="20"/>
          <w:szCs w:val="20"/>
        </w:rPr>
      </w:pPr>
      <w:r w:rsidRPr="00FA0BFE">
        <w:rPr>
          <w:rFonts w:ascii="Georgia" w:eastAsia="Times New Roman" w:hAnsi="Georgia" w:cstheme="majorHAnsi"/>
          <w:color w:val="333333"/>
          <w:sz w:val="20"/>
          <w:szCs w:val="20"/>
        </w:rPr>
        <w:t xml:space="preserve">Clinic of Pulmonology, </w:t>
      </w:r>
      <w:proofErr w:type="spellStart"/>
      <w:r w:rsidRPr="00FA0BFE">
        <w:rPr>
          <w:rFonts w:ascii="Georgia" w:eastAsia="Times New Roman" w:hAnsi="Georgia" w:cstheme="majorHAnsi"/>
          <w:color w:val="333333"/>
          <w:sz w:val="20"/>
          <w:szCs w:val="20"/>
        </w:rPr>
        <w:t>Sechenov</w:t>
      </w:r>
      <w:proofErr w:type="spellEnd"/>
      <w:r w:rsidRPr="00FA0BFE">
        <w:rPr>
          <w:rFonts w:ascii="Georgia" w:eastAsia="Times New Roman" w:hAnsi="Georgia" w:cstheme="majorHAnsi"/>
          <w:color w:val="333333"/>
          <w:sz w:val="20"/>
          <w:szCs w:val="20"/>
        </w:rPr>
        <w:t xml:space="preserve"> First Moscow State Medical University (</w:t>
      </w:r>
      <w:proofErr w:type="spellStart"/>
      <w:r w:rsidRPr="00FA0BFE">
        <w:rPr>
          <w:rFonts w:ascii="Georgia" w:eastAsia="Times New Roman" w:hAnsi="Georgia" w:cstheme="majorHAnsi"/>
          <w:color w:val="333333"/>
          <w:sz w:val="20"/>
          <w:szCs w:val="20"/>
        </w:rPr>
        <w:t>Sechenov</w:t>
      </w:r>
      <w:proofErr w:type="spellEnd"/>
      <w:r w:rsidRPr="00FA0BFE">
        <w:rPr>
          <w:rFonts w:ascii="Georgia" w:eastAsia="Times New Roman" w:hAnsi="Georgia" w:cstheme="majorHAnsi"/>
          <w:color w:val="333333"/>
          <w:sz w:val="20"/>
          <w:szCs w:val="20"/>
        </w:rPr>
        <w:t xml:space="preserve"> University), Moscow, Russia </w:t>
      </w:r>
    </w:p>
    <w:p w14:paraId="27C04C53" w14:textId="4E3C647D" w:rsidR="002A6BDE" w:rsidRPr="002A6BDE" w:rsidRDefault="002A6BDE" w:rsidP="002A6BDE">
      <w:pPr>
        <w:numPr>
          <w:ilvl w:val="0"/>
          <w:numId w:val="4"/>
        </w:numPr>
        <w:shd w:val="clear" w:color="auto" w:fill="FFFFFF"/>
        <w:ind w:left="360"/>
        <w:jc w:val="both"/>
        <w:rPr>
          <w:rFonts w:ascii="Georgia" w:eastAsia="Times New Roman" w:hAnsi="Georgia" w:cstheme="majorHAnsi"/>
          <w:color w:val="333333"/>
          <w:sz w:val="20"/>
          <w:szCs w:val="20"/>
        </w:rPr>
      </w:pPr>
      <w:r w:rsidRPr="002A6BDE">
        <w:rPr>
          <w:rFonts w:ascii="Georgia" w:eastAsia="Times New Roman" w:hAnsi="Georgia" w:cstheme="majorHAnsi"/>
          <w:color w:val="333333"/>
          <w:sz w:val="20"/>
          <w:szCs w:val="20"/>
        </w:rPr>
        <w:t xml:space="preserve">Department of Internal Medicine №1, Institute of Clinical Medicine, </w:t>
      </w:r>
      <w:proofErr w:type="spellStart"/>
      <w:r w:rsidRPr="002A6BDE">
        <w:rPr>
          <w:rFonts w:ascii="Georgia" w:eastAsia="Times New Roman" w:hAnsi="Georgia" w:cstheme="majorHAnsi"/>
          <w:color w:val="333333"/>
          <w:sz w:val="20"/>
          <w:szCs w:val="20"/>
        </w:rPr>
        <w:t>Sechenov</w:t>
      </w:r>
      <w:proofErr w:type="spellEnd"/>
      <w:r w:rsidRPr="002A6BDE">
        <w:rPr>
          <w:rFonts w:ascii="Georgia" w:eastAsia="Times New Roman" w:hAnsi="Georgia" w:cstheme="majorHAnsi"/>
          <w:color w:val="333333"/>
          <w:sz w:val="20"/>
          <w:szCs w:val="20"/>
        </w:rPr>
        <w:t xml:space="preserve"> First Moscow State Medical University (</w:t>
      </w:r>
      <w:proofErr w:type="spellStart"/>
      <w:r w:rsidRPr="002A6BDE">
        <w:rPr>
          <w:rFonts w:ascii="Georgia" w:eastAsia="Times New Roman" w:hAnsi="Georgia" w:cstheme="majorHAnsi"/>
          <w:color w:val="333333"/>
          <w:sz w:val="20"/>
          <w:szCs w:val="20"/>
        </w:rPr>
        <w:t>Sechenov</w:t>
      </w:r>
      <w:proofErr w:type="spellEnd"/>
      <w:r w:rsidRPr="002A6BDE">
        <w:rPr>
          <w:rFonts w:ascii="Georgia" w:eastAsia="Times New Roman" w:hAnsi="Georgia" w:cstheme="majorHAnsi"/>
          <w:color w:val="333333"/>
          <w:sz w:val="20"/>
          <w:szCs w:val="20"/>
        </w:rPr>
        <w:t xml:space="preserve"> University), Moscow, Russia </w:t>
      </w:r>
    </w:p>
    <w:p w14:paraId="077A7C73" w14:textId="77777777" w:rsidR="00157254" w:rsidRDefault="00C03721" w:rsidP="00157254">
      <w:pPr>
        <w:numPr>
          <w:ilvl w:val="0"/>
          <w:numId w:val="4"/>
        </w:numPr>
        <w:shd w:val="clear" w:color="auto" w:fill="FFFFFF"/>
        <w:ind w:left="360"/>
        <w:jc w:val="both"/>
        <w:rPr>
          <w:rFonts w:ascii="Georgia" w:eastAsia="Times New Roman" w:hAnsi="Georgia" w:cstheme="majorHAnsi"/>
          <w:color w:val="333333"/>
          <w:sz w:val="20"/>
          <w:szCs w:val="20"/>
        </w:rPr>
      </w:pPr>
      <w:proofErr w:type="spellStart"/>
      <w:r w:rsidRPr="00C03721">
        <w:rPr>
          <w:rFonts w:ascii="Georgia" w:eastAsia="Times New Roman" w:hAnsi="Georgia" w:cstheme="majorHAnsi"/>
          <w:color w:val="333333"/>
          <w:sz w:val="20"/>
          <w:szCs w:val="20"/>
        </w:rPr>
        <w:t>Sechenov</w:t>
      </w:r>
      <w:proofErr w:type="spellEnd"/>
      <w:r w:rsidRPr="00C03721">
        <w:rPr>
          <w:rFonts w:ascii="Georgia" w:eastAsia="Times New Roman" w:hAnsi="Georgia" w:cstheme="majorHAnsi"/>
          <w:color w:val="333333"/>
          <w:sz w:val="20"/>
          <w:szCs w:val="20"/>
        </w:rPr>
        <w:t xml:space="preserve"> First Moscow State Medical University (</w:t>
      </w:r>
      <w:proofErr w:type="spellStart"/>
      <w:r w:rsidRPr="00C03721">
        <w:rPr>
          <w:rFonts w:ascii="Georgia" w:eastAsia="Times New Roman" w:hAnsi="Georgia" w:cstheme="majorHAnsi"/>
          <w:color w:val="333333"/>
          <w:sz w:val="20"/>
          <w:szCs w:val="20"/>
        </w:rPr>
        <w:t>Sechenov</w:t>
      </w:r>
      <w:proofErr w:type="spellEnd"/>
      <w:r w:rsidRPr="00C03721">
        <w:rPr>
          <w:rFonts w:ascii="Georgia" w:eastAsia="Times New Roman" w:hAnsi="Georgia" w:cstheme="majorHAnsi"/>
          <w:color w:val="333333"/>
          <w:sz w:val="20"/>
          <w:szCs w:val="20"/>
        </w:rPr>
        <w:t xml:space="preserve"> University), Moscow, Russia</w:t>
      </w:r>
    </w:p>
    <w:p w14:paraId="4F1D30FA" w14:textId="77777777" w:rsidR="00157254" w:rsidRDefault="00C03721" w:rsidP="00157254">
      <w:pPr>
        <w:numPr>
          <w:ilvl w:val="0"/>
          <w:numId w:val="4"/>
        </w:numPr>
        <w:shd w:val="clear" w:color="auto" w:fill="FFFFFF"/>
        <w:ind w:left="360"/>
        <w:jc w:val="both"/>
        <w:rPr>
          <w:rFonts w:ascii="Georgia" w:eastAsia="Times New Roman" w:hAnsi="Georgia" w:cstheme="majorHAnsi"/>
          <w:color w:val="333333"/>
          <w:sz w:val="20"/>
          <w:szCs w:val="20"/>
        </w:rPr>
      </w:pPr>
      <w:r w:rsidRPr="00157254">
        <w:rPr>
          <w:rFonts w:ascii="Georgia" w:eastAsia="Times New Roman" w:hAnsi="Georgia" w:cstheme="majorHAnsi"/>
          <w:color w:val="333333"/>
          <w:sz w:val="20"/>
          <w:szCs w:val="20"/>
        </w:rPr>
        <w:t xml:space="preserve">Institute for Regenerative Medicine, </w:t>
      </w:r>
      <w:proofErr w:type="spellStart"/>
      <w:r w:rsidRPr="00157254">
        <w:rPr>
          <w:rFonts w:ascii="Georgia" w:eastAsia="Times New Roman" w:hAnsi="Georgia" w:cstheme="majorHAnsi"/>
          <w:color w:val="333333"/>
          <w:sz w:val="20"/>
          <w:szCs w:val="20"/>
        </w:rPr>
        <w:t>Sechenov</w:t>
      </w:r>
      <w:proofErr w:type="spellEnd"/>
      <w:r w:rsidRPr="00157254">
        <w:rPr>
          <w:rFonts w:ascii="Georgia" w:eastAsia="Times New Roman" w:hAnsi="Georgia" w:cstheme="majorHAnsi"/>
          <w:color w:val="333333"/>
          <w:sz w:val="20"/>
          <w:szCs w:val="20"/>
        </w:rPr>
        <w:t xml:space="preserve"> First Moscow State Medical University (</w:t>
      </w:r>
      <w:proofErr w:type="spellStart"/>
      <w:r w:rsidRPr="00157254">
        <w:rPr>
          <w:rFonts w:ascii="Georgia" w:eastAsia="Times New Roman" w:hAnsi="Georgia" w:cstheme="majorHAnsi"/>
          <w:color w:val="333333"/>
          <w:sz w:val="20"/>
          <w:szCs w:val="20"/>
        </w:rPr>
        <w:t>Sechenov</w:t>
      </w:r>
      <w:proofErr w:type="spellEnd"/>
      <w:r w:rsidRPr="00157254">
        <w:rPr>
          <w:rFonts w:ascii="Georgia" w:eastAsia="Times New Roman" w:hAnsi="Georgia" w:cstheme="majorHAnsi"/>
          <w:color w:val="333333"/>
          <w:sz w:val="20"/>
          <w:szCs w:val="20"/>
        </w:rPr>
        <w:t xml:space="preserve"> University), Moscow, Russia </w:t>
      </w:r>
    </w:p>
    <w:p w14:paraId="0D282767" w14:textId="1F5AF3AD" w:rsidR="00157254" w:rsidRPr="00157254" w:rsidRDefault="00157254" w:rsidP="00157254">
      <w:pPr>
        <w:numPr>
          <w:ilvl w:val="0"/>
          <w:numId w:val="4"/>
        </w:numPr>
        <w:shd w:val="clear" w:color="auto" w:fill="FFFFFF"/>
        <w:ind w:left="360"/>
        <w:jc w:val="both"/>
        <w:rPr>
          <w:rFonts w:ascii="Georgia" w:eastAsia="Times New Roman" w:hAnsi="Georgia" w:cstheme="majorHAnsi"/>
          <w:color w:val="333333"/>
          <w:sz w:val="20"/>
          <w:szCs w:val="20"/>
        </w:rPr>
      </w:pPr>
      <w:bookmarkStart w:id="2" w:name="_Hlk73966095"/>
      <w:r w:rsidRPr="00157254">
        <w:rPr>
          <w:rFonts w:ascii="Georgia" w:eastAsia="Times New Roman" w:hAnsi="Georgia" w:cstheme="majorHAnsi"/>
          <w:color w:val="333333"/>
          <w:sz w:val="20"/>
          <w:szCs w:val="20"/>
        </w:rPr>
        <w:t xml:space="preserve">Department of </w:t>
      </w:r>
      <w:r w:rsidR="00C95AEC">
        <w:rPr>
          <w:rFonts w:ascii="Georgia" w:eastAsia="Times New Roman" w:hAnsi="Georgia" w:cstheme="majorHAnsi"/>
          <w:color w:val="333333"/>
          <w:sz w:val="20"/>
          <w:szCs w:val="20"/>
        </w:rPr>
        <w:t>O</w:t>
      </w:r>
      <w:r w:rsidRPr="00157254">
        <w:rPr>
          <w:rFonts w:ascii="Georgia" w:eastAsia="Times New Roman" w:hAnsi="Georgia" w:cstheme="majorHAnsi"/>
          <w:color w:val="333333"/>
          <w:sz w:val="20"/>
          <w:szCs w:val="20"/>
        </w:rPr>
        <w:t xml:space="preserve">ncology, </w:t>
      </w:r>
      <w:r w:rsidR="00C95AEC">
        <w:rPr>
          <w:rFonts w:ascii="Georgia" w:eastAsia="Times New Roman" w:hAnsi="Georgia" w:cstheme="majorHAnsi"/>
          <w:color w:val="333333"/>
          <w:sz w:val="20"/>
          <w:szCs w:val="20"/>
        </w:rPr>
        <w:t>R</w:t>
      </w:r>
      <w:r w:rsidRPr="00157254">
        <w:rPr>
          <w:rFonts w:ascii="Georgia" w:eastAsia="Times New Roman" w:hAnsi="Georgia" w:cstheme="majorHAnsi"/>
          <w:color w:val="333333"/>
          <w:sz w:val="20"/>
          <w:szCs w:val="20"/>
        </w:rPr>
        <w:t xml:space="preserve">adiotherapy and </w:t>
      </w:r>
      <w:r w:rsidR="00C95AEC">
        <w:rPr>
          <w:rFonts w:ascii="Georgia" w:eastAsia="Times New Roman" w:hAnsi="Georgia" w:cstheme="majorHAnsi"/>
          <w:color w:val="333333"/>
          <w:sz w:val="20"/>
          <w:szCs w:val="20"/>
        </w:rPr>
        <w:t>P</w:t>
      </w:r>
      <w:r w:rsidRPr="00157254">
        <w:rPr>
          <w:rFonts w:ascii="Georgia" w:eastAsia="Times New Roman" w:hAnsi="Georgia" w:cstheme="majorHAnsi"/>
          <w:color w:val="333333"/>
          <w:sz w:val="20"/>
          <w:szCs w:val="20"/>
        </w:rPr>
        <w:t xml:space="preserve">lastic </w:t>
      </w:r>
      <w:r w:rsidR="00C95AEC">
        <w:rPr>
          <w:rFonts w:ascii="Georgia" w:eastAsia="Times New Roman" w:hAnsi="Georgia" w:cstheme="majorHAnsi"/>
          <w:color w:val="333333"/>
          <w:sz w:val="20"/>
          <w:szCs w:val="20"/>
        </w:rPr>
        <w:t>S</w:t>
      </w:r>
      <w:r w:rsidRPr="00157254">
        <w:rPr>
          <w:rFonts w:ascii="Georgia" w:eastAsia="Times New Roman" w:hAnsi="Georgia" w:cstheme="majorHAnsi"/>
          <w:color w:val="333333"/>
          <w:sz w:val="20"/>
          <w:szCs w:val="20"/>
        </w:rPr>
        <w:t>urgery</w:t>
      </w:r>
      <w:r>
        <w:rPr>
          <w:rFonts w:ascii="Georgia" w:eastAsia="Times New Roman" w:hAnsi="Georgia" w:cstheme="majorHAnsi"/>
          <w:color w:val="333333"/>
          <w:sz w:val="20"/>
          <w:szCs w:val="20"/>
          <w:lang w:val="en-US"/>
        </w:rPr>
        <w:t xml:space="preserve">, </w:t>
      </w:r>
      <w:r w:rsidRPr="00157254">
        <w:rPr>
          <w:rFonts w:ascii="Georgia" w:eastAsia="Times New Roman" w:hAnsi="Georgia" w:cstheme="majorHAnsi"/>
          <w:color w:val="333333"/>
          <w:sz w:val="20"/>
          <w:szCs w:val="20"/>
        </w:rPr>
        <w:t>University Clinical Hospital №1,</w:t>
      </w:r>
      <w:r w:rsidRPr="00157254">
        <w:rPr>
          <w:rFonts w:ascii="Georgia" w:eastAsia="Times New Roman" w:hAnsi="Georgia" w:cstheme="majorHAnsi"/>
          <w:color w:val="333333"/>
          <w:sz w:val="20"/>
          <w:szCs w:val="20"/>
          <w:lang w:val="en-US"/>
        </w:rPr>
        <w:t xml:space="preserve"> </w:t>
      </w:r>
      <w:proofErr w:type="spellStart"/>
      <w:r w:rsidRPr="002A6BDE">
        <w:rPr>
          <w:rFonts w:ascii="Georgia" w:eastAsia="Times New Roman" w:hAnsi="Georgia" w:cstheme="majorHAnsi"/>
          <w:color w:val="333333"/>
          <w:sz w:val="20"/>
          <w:szCs w:val="20"/>
        </w:rPr>
        <w:t>Sechenov</w:t>
      </w:r>
      <w:proofErr w:type="spellEnd"/>
      <w:r w:rsidRPr="002A6BDE">
        <w:rPr>
          <w:rFonts w:ascii="Georgia" w:eastAsia="Times New Roman" w:hAnsi="Georgia" w:cstheme="majorHAnsi"/>
          <w:color w:val="333333"/>
          <w:sz w:val="20"/>
          <w:szCs w:val="20"/>
        </w:rPr>
        <w:t xml:space="preserve"> First Moscow State Medical University (</w:t>
      </w:r>
      <w:proofErr w:type="spellStart"/>
      <w:r w:rsidRPr="002A6BDE">
        <w:rPr>
          <w:rFonts w:ascii="Georgia" w:eastAsia="Times New Roman" w:hAnsi="Georgia" w:cstheme="majorHAnsi"/>
          <w:color w:val="333333"/>
          <w:sz w:val="20"/>
          <w:szCs w:val="20"/>
        </w:rPr>
        <w:t>Sechenov</w:t>
      </w:r>
      <w:proofErr w:type="spellEnd"/>
      <w:r w:rsidRPr="002A6BDE">
        <w:rPr>
          <w:rFonts w:ascii="Georgia" w:eastAsia="Times New Roman" w:hAnsi="Georgia" w:cstheme="majorHAnsi"/>
          <w:color w:val="333333"/>
          <w:sz w:val="20"/>
          <w:szCs w:val="20"/>
        </w:rPr>
        <w:t xml:space="preserve"> University), Moscow, Russia</w:t>
      </w:r>
      <w:r w:rsidRPr="00157254">
        <w:t xml:space="preserve"> </w:t>
      </w:r>
    </w:p>
    <w:bookmarkEnd w:id="2"/>
    <w:p w14:paraId="50F6918B" w14:textId="77777777" w:rsidR="002875C3" w:rsidRDefault="00157254" w:rsidP="002245BB">
      <w:pPr>
        <w:numPr>
          <w:ilvl w:val="0"/>
          <w:numId w:val="4"/>
        </w:numPr>
        <w:shd w:val="clear" w:color="auto" w:fill="FFFFFF"/>
        <w:ind w:left="360"/>
        <w:jc w:val="both"/>
        <w:rPr>
          <w:rFonts w:ascii="Georgia" w:eastAsia="Times New Roman" w:hAnsi="Georgia" w:cstheme="majorHAnsi"/>
          <w:color w:val="333333"/>
          <w:sz w:val="20"/>
          <w:szCs w:val="20"/>
        </w:rPr>
      </w:pPr>
      <w:r w:rsidRPr="00157254">
        <w:rPr>
          <w:rFonts w:ascii="Georgia" w:eastAsia="Times New Roman" w:hAnsi="Georgia" w:cstheme="majorHAnsi"/>
          <w:color w:val="333333"/>
          <w:sz w:val="20"/>
          <w:szCs w:val="20"/>
        </w:rPr>
        <w:t xml:space="preserve">N.A. </w:t>
      </w:r>
      <w:proofErr w:type="spellStart"/>
      <w:r w:rsidRPr="00157254">
        <w:rPr>
          <w:rFonts w:ascii="Georgia" w:eastAsia="Times New Roman" w:hAnsi="Georgia" w:cstheme="majorHAnsi"/>
          <w:color w:val="333333"/>
          <w:sz w:val="20"/>
          <w:szCs w:val="20"/>
        </w:rPr>
        <w:t>Semashko</w:t>
      </w:r>
      <w:proofErr w:type="spellEnd"/>
      <w:r w:rsidRPr="00157254">
        <w:rPr>
          <w:rFonts w:ascii="Georgia" w:eastAsia="Times New Roman" w:hAnsi="Georgia" w:cstheme="majorHAnsi"/>
          <w:color w:val="333333"/>
          <w:sz w:val="20"/>
          <w:szCs w:val="20"/>
        </w:rPr>
        <w:t xml:space="preserve"> Department of Public Health and Healthcare, </w:t>
      </w:r>
      <w:proofErr w:type="spellStart"/>
      <w:r w:rsidRPr="00157254">
        <w:rPr>
          <w:rFonts w:ascii="Georgia" w:eastAsia="Times New Roman" w:hAnsi="Georgia" w:cstheme="majorHAnsi"/>
          <w:color w:val="333333"/>
          <w:sz w:val="20"/>
          <w:szCs w:val="20"/>
        </w:rPr>
        <w:t>Sechenov</w:t>
      </w:r>
      <w:proofErr w:type="spellEnd"/>
      <w:r w:rsidRPr="00157254">
        <w:rPr>
          <w:rFonts w:ascii="Georgia" w:eastAsia="Times New Roman" w:hAnsi="Georgia" w:cstheme="majorHAnsi"/>
          <w:color w:val="333333"/>
          <w:sz w:val="20"/>
          <w:szCs w:val="20"/>
        </w:rPr>
        <w:t xml:space="preserve"> First Moscow State Medical University (</w:t>
      </w:r>
      <w:proofErr w:type="spellStart"/>
      <w:r w:rsidRPr="00157254">
        <w:rPr>
          <w:rFonts w:ascii="Georgia" w:eastAsia="Times New Roman" w:hAnsi="Georgia" w:cstheme="majorHAnsi"/>
          <w:color w:val="333333"/>
          <w:sz w:val="20"/>
          <w:szCs w:val="20"/>
        </w:rPr>
        <w:t>Sechenov</w:t>
      </w:r>
      <w:proofErr w:type="spellEnd"/>
      <w:r w:rsidRPr="00157254">
        <w:rPr>
          <w:rFonts w:ascii="Georgia" w:eastAsia="Times New Roman" w:hAnsi="Georgia" w:cstheme="majorHAnsi"/>
          <w:color w:val="333333"/>
          <w:sz w:val="20"/>
          <w:szCs w:val="20"/>
        </w:rPr>
        <w:t xml:space="preserve"> University), Moscow, Russia</w:t>
      </w:r>
    </w:p>
    <w:p w14:paraId="701B4846" w14:textId="77777777" w:rsidR="00293792" w:rsidRDefault="00293792" w:rsidP="009B007B">
      <w:pPr>
        <w:numPr>
          <w:ilvl w:val="0"/>
          <w:numId w:val="4"/>
        </w:numPr>
        <w:shd w:val="clear" w:color="auto" w:fill="FFFFFF"/>
        <w:ind w:left="360"/>
        <w:jc w:val="both"/>
        <w:rPr>
          <w:rFonts w:ascii="Georgia" w:eastAsia="Times New Roman" w:hAnsi="Georgia" w:cstheme="majorHAnsi"/>
          <w:color w:val="333333"/>
          <w:sz w:val="20"/>
          <w:szCs w:val="20"/>
        </w:rPr>
      </w:pPr>
      <w:r w:rsidRPr="00293792">
        <w:rPr>
          <w:rFonts w:ascii="Georgia" w:eastAsia="Times New Roman" w:hAnsi="Georgia" w:cstheme="majorHAnsi"/>
          <w:color w:val="333333"/>
          <w:sz w:val="20"/>
          <w:szCs w:val="20"/>
        </w:rPr>
        <w:t xml:space="preserve">Centre for Medical Informatics, University of Edinburgh, Edinburgh, UK </w:t>
      </w:r>
    </w:p>
    <w:p w14:paraId="3C299CB1" w14:textId="7BF48EE8" w:rsidR="00A74843" w:rsidRDefault="00AD4123" w:rsidP="009B007B">
      <w:pPr>
        <w:numPr>
          <w:ilvl w:val="0"/>
          <w:numId w:val="4"/>
        </w:numPr>
        <w:shd w:val="clear" w:color="auto" w:fill="FFFFFF"/>
        <w:ind w:left="360"/>
        <w:jc w:val="both"/>
        <w:rPr>
          <w:rFonts w:ascii="Georgia" w:eastAsia="Times New Roman" w:hAnsi="Georgia" w:cstheme="majorHAnsi"/>
          <w:color w:val="333333"/>
          <w:sz w:val="20"/>
          <w:szCs w:val="20"/>
        </w:rPr>
      </w:pPr>
      <w:r w:rsidRPr="00AD4123">
        <w:rPr>
          <w:rFonts w:ascii="Georgia" w:eastAsia="Times New Roman" w:hAnsi="Georgia" w:cstheme="majorHAnsi"/>
          <w:color w:val="333333"/>
          <w:sz w:val="20"/>
          <w:szCs w:val="20"/>
        </w:rPr>
        <w:t>Institute for Health Metrics and Evaluation, University of Washington, Seattle, USA</w:t>
      </w:r>
    </w:p>
    <w:p w14:paraId="172EDCC7" w14:textId="77777777" w:rsidR="00E76AE2" w:rsidRDefault="00464EC1" w:rsidP="00E76AE2">
      <w:pPr>
        <w:numPr>
          <w:ilvl w:val="0"/>
          <w:numId w:val="4"/>
        </w:numPr>
        <w:shd w:val="clear" w:color="auto" w:fill="FFFFFF"/>
        <w:ind w:left="360"/>
        <w:jc w:val="both"/>
        <w:rPr>
          <w:rFonts w:ascii="Georgia" w:eastAsia="Times New Roman" w:hAnsi="Georgia" w:cstheme="majorHAnsi"/>
          <w:color w:val="333333"/>
          <w:sz w:val="20"/>
          <w:szCs w:val="20"/>
        </w:rPr>
      </w:pPr>
      <w:r w:rsidRPr="00464EC1">
        <w:rPr>
          <w:rFonts w:ascii="Georgia" w:eastAsia="Times New Roman" w:hAnsi="Georgia" w:cstheme="majorHAnsi"/>
          <w:color w:val="333333"/>
          <w:sz w:val="20"/>
          <w:szCs w:val="20"/>
        </w:rPr>
        <w:t>ISARIC Global Support Centre, Nuffield Department of Medicine, University of Oxford, Oxford, UK</w:t>
      </w:r>
    </w:p>
    <w:p w14:paraId="2E727176" w14:textId="77777777" w:rsidR="005157DD" w:rsidRDefault="00E76AE2" w:rsidP="005157DD">
      <w:pPr>
        <w:numPr>
          <w:ilvl w:val="0"/>
          <w:numId w:val="4"/>
        </w:numPr>
        <w:shd w:val="clear" w:color="auto" w:fill="FFFFFF"/>
        <w:ind w:left="360"/>
        <w:jc w:val="both"/>
        <w:rPr>
          <w:rFonts w:ascii="Georgia" w:eastAsia="Times New Roman" w:hAnsi="Georgia" w:cstheme="majorHAnsi"/>
          <w:color w:val="333333"/>
          <w:sz w:val="20"/>
          <w:szCs w:val="20"/>
        </w:rPr>
      </w:pPr>
      <w:r w:rsidRPr="00E76AE2">
        <w:rPr>
          <w:rFonts w:ascii="Georgia" w:eastAsia="Times New Roman" w:hAnsi="Georgia" w:cstheme="majorHAnsi"/>
          <w:color w:val="333333"/>
          <w:sz w:val="20"/>
          <w:szCs w:val="20"/>
        </w:rPr>
        <w:t>MRC-University of Glasgow Centre for Virus Research, Glasgow, UK</w:t>
      </w:r>
    </w:p>
    <w:p w14:paraId="5F87167D" w14:textId="77777777" w:rsidR="005157DD" w:rsidRDefault="005157DD" w:rsidP="005157DD">
      <w:pPr>
        <w:numPr>
          <w:ilvl w:val="0"/>
          <w:numId w:val="4"/>
        </w:numPr>
        <w:shd w:val="clear" w:color="auto" w:fill="FFFFFF"/>
        <w:ind w:left="360"/>
        <w:jc w:val="both"/>
        <w:rPr>
          <w:rFonts w:ascii="Georgia" w:eastAsia="Times New Roman" w:hAnsi="Georgia" w:cstheme="majorHAnsi"/>
          <w:color w:val="333333"/>
          <w:sz w:val="20"/>
          <w:szCs w:val="20"/>
        </w:rPr>
      </w:pPr>
      <w:r w:rsidRPr="005157DD">
        <w:rPr>
          <w:rFonts w:ascii="Georgia" w:eastAsia="Times New Roman" w:hAnsi="Georgia" w:cstheme="majorHAnsi"/>
          <w:color w:val="333333"/>
          <w:sz w:val="20"/>
          <w:szCs w:val="20"/>
        </w:rPr>
        <w:t>Health Protection Research Unit in Emerging and Zoonotic Infections, Institute of Infection, Veterinary and Ecological Sciences, Faculty of Health and Life Sciences, University of Liverpool, Liverpool, UK</w:t>
      </w:r>
    </w:p>
    <w:p w14:paraId="43B74FB7" w14:textId="7AB3E790" w:rsidR="00E76AE2" w:rsidRPr="00A25AE0" w:rsidRDefault="005157DD" w:rsidP="00A25AE0">
      <w:pPr>
        <w:numPr>
          <w:ilvl w:val="0"/>
          <w:numId w:val="4"/>
        </w:numPr>
        <w:shd w:val="clear" w:color="auto" w:fill="FFFFFF"/>
        <w:ind w:left="360"/>
        <w:jc w:val="both"/>
        <w:rPr>
          <w:rFonts w:ascii="Georgia" w:eastAsia="Times New Roman" w:hAnsi="Georgia" w:cstheme="majorHAnsi"/>
          <w:color w:val="333333"/>
          <w:sz w:val="20"/>
          <w:szCs w:val="20"/>
        </w:rPr>
      </w:pPr>
      <w:r w:rsidRPr="005157DD">
        <w:rPr>
          <w:rFonts w:ascii="Georgia" w:eastAsia="Times New Roman" w:hAnsi="Georgia" w:cstheme="majorHAnsi"/>
          <w:color w:val="333333"/>
          <w:sz w:val="20"/>
          <w:szCs w:val="20"/>
        </w:rPr>
        <w:t>Department of Respiratory Medicine, Alder Hey Children's Hospital, Liverpool, UK</w:t>
      </w:r>
    </w:p>
    <w:p w14:paraId="5DEAB353" w14:textId="7B155E0B" w:rsidR="00FA1B16" w:rsidRDefault="00FA1B16" w:rsidP="00FA1B16">
      <w:pPr>
        <w:rPr>
          <w:rFonts w:ascii="Georgia" w:hAnsi="Georgia" w:cstheme="majorHAnsi"/>
          <w:color w:val="000000" w:themeColor="text1"/>
          <w:sz w:val="20"/>
          <w:szCs w:val="20"/>
        </w:rPr>
      </w:pPr>
      <w:r w:rsidRPr="00A55CA0">
        <w:rPr>
          <w:rFonts w:ascii="Georgia" w:hAnsi="Georgia" w:cstheme="majorHAnsi"/>
          <w:color w:val="000000" w:themeColor="text1"/>
          <w:sz w:val="20"/>
          <w:szCs w:val="20"/>
        </w:rPr>
        <w:t>*Authors contributed equally to the paper.</w:t>
      </w:r>
    </w:p>
    <w:p w14:paraId="6475FB8A" w14:textId="77777777" w:rsidR="00FA1B16" w:rsidRPr="00A55CA0" w:rsidRDefault="00FA1B16" w:rsidP="00FA1B16">
      <w:pPr>
        <w:shd w:val="clear" w:color="auto" w:fill="FFFFFF"/>
        <w:jc w:val="both"/>
        <w:outlineLvl w:val="0"/>
        <w:rPr>
          <w:rFonts w:ascii="Georgia" w:eastAsia="Times New Roman" w:hAnsi="Georgia" w:cstheme="majorHAnsi"/>
          <w:sz w:val="20"/>
          <w:szCs w:val="20"/>
        </w:rPr>
      </w:pPr>
      <w:r w:rsidRPr="00A55CA0">
        <w:rPr>
          <w:rFonts w:ascii="Georgia" w:eastAsia="Times New Roman" w:hAnsi="Georgia" w:cstheme="majorHAnsi"/>
          <w:b/>
          <w:sz w:val="20"/>
          <w:szCs w:val="20"/>
        </w:rPr>
        <w:t>Corresponding author:</w:t>
      </w:r>
      <w:r w:rsidRPr="00A55CA0">
        <w:rPr>
          <w:rFonts w:ascii="Georgia" w:eastAsia="Times New Roman" w:hAnsi="Georgia" w:cstheme="majorHAnsi"/>
          <w:sz w:val="20"/>
          <w:szCs w:val="20"/>
        </w:rPr>
        <w:t xml:space="preserve"> </w:t>
      </w:r>
    </w:p>
    <w:p w14:paraId="6BF6B271" w14:textId="77777777" w:rsidR="00A855B0" w:rsidRDefault="00FA1B16" w:rsidP="00FA1B16">
      <w:pPr>
        <w:shd w:val="clear" w:color="auto" w:fill="FFFFFF"/>
        <w:jc w:val="both"/>
        <w:outlineLvl w:val="0"/>
        <w:rPr>
          <w:rFonts w:ascii="Georgia" w:eastAsia="Times New Roman" w:hAnsi="Georgia" w:cstheme="majorHAnsi"/>
          <w:sz w:val="20"/>
          <w:szCs w:val="20"/>
        </w:rPr>
      </w:pPr>
      <w:r w:rsidRPr="00A55CA0">
        <w:rPr>
          <w:rFonts w:ascii="Georgia" w:eastAsia="Times New Roman" w:hAnsi="Georgia" w:cstheme="majorHAnsi"/>
          <w:sz w:val="20"/>
          <w:szCs w:val="20"/>
        </w:rPr>
        <w:t xml:space="preserve">Daniel Munblit, MD, PhD. Department of Paediatrics and Paediatric Infectious Diseases, Institute of Child’s Health, </w:t>
      </w:r>
      <w:proofErr w:type="spellStart"/>
      <w:r w:rsidRPr="00A55CA0">
        <w:rPr>
          <w:rFonts w:ascii="Georgia" w:eastAsia="Times New Roman" w:hAnsi="Georgia" w:cstheme="majorHAnsi"/>
          <w:sz w:val="20"/>
          <w:szCs w:val="20"/>
        </w:rPr>
        <w:t>Sechenov</w:t>
      </w:r>
      <w:proofErr w:type="spellEnd"/>
      <w:r w:rsidRPr="00A55CA0">
        <w:rPr>
          <w:rFonts w:ascii="Georgia" w:eastAsia="Times New Roman" w:hAnsi="Georgia" w:cstheme="majorHAnsi"/>
          <w:sz w:val="20"/>
          <w:szCs w:val="20"/>
        </w:rPr>
        <w:t xml:space="preserve"> First Moscow State Medical University (</w:t>
      </w:r>
      <w:proofErr w:type="spellStart"/>
      <w:r w:rsidRPr="00A55CA0">
        <w:rPr>
          <w:rFonts w:ascii="Georgia" w:eastAsia="Times New Roman" w:hAnsi="Georgia" w:cstheme="majorHAnsi"/>
          <w:sz w:val="20"/>
          <w:szCs w:val="20"/>
        </w:rPr>
        <w:t>Sechenov</w:t>
      </w:r>
      <w:proofErr w:type="spellEnd"/>
      <w:r w:rsidRPr="00A55CA0">
        <w:rPr>
          <w:rFonts w:ascii="Georgia" w:eastAsia="Times New Roman" w:hAnsi="Georgia" w:cstheme="majorHAnsi"/>
          <w:sz w:val="20"/>
          <w:szCs w:val="20"/>
        </w:rPr>
        <w:t xml:space="preserve"> University), Moscow, </w:t>
      </w:r>
      <w:r w:rsidRPr="00A55CA0">
        <w:rPr>
          <w:rFonts w:ascii="Georgia" w:eastAsia="Times New Roman" w:hAnsi="Georgia" w:cstheme="majorHAnsi"/>
          <w:sz w:val="20"/>
          <w:szCs w:val="20"/>
        </w:rPr>
        <w:lastRenderedPageBreak/>
        <w:t xml:space="preserve">Russia and Inflammation, Repair and Development Section, National Heart and Lung Institute, Faculty of Medicine, Imperial College London, London, United Kingdom </w:t>
      </w:r>
    </w:p>
    <w:p w14:paraId="1D3FDA91" w14:textId="6E854B69" w:rsidR="00FA1B16" w:rsidRDefault="00FA1B16" w:rsidP="00FA1B16">
      <w:pPr>
        <w:shd w:val="clear" w:color="auto" w:fill="FFFFFF"/>
        <w:jc w:val="both"/>
        <w:outlineLvl w:val="0"/>
        <w:rPr>
          <w:rStyle w:val="a9"/>
          <w:rFonts w:ascii="Georgia" w:eastAsia="Times New Roman" w:hAnsi="Georgia" w:cstheme="majorHAnsi"/>
          <w:sz w:val="20"/>
          <w:szCs w:val="20"/>
        </w:rPr>
      </w:pPr>
      <w:r w:rsidRPr="00A55CA0">
        <w:rPr>
          <w:rFonts w:ascii="Georgia" w:eastAsia="Times New Roman" w:hAnsi="Georgia" w:cstheme="majorHAnsi"/>
          <w:sz w:val="20"/>
          <w:szCs w:val="20"/>
        </w:rPr>
        <w:t xml:space="preserve">Email: </w:t>
      </w:r>
      <w:hyperlink r:id="rId8" w:history="1">
        <w:r w:rsidRPr="00A55CA0">
          <w:rPr>
            <w:rStyle w:val="a9"/>
            <w:rFonts w:ascii="Georgia" w:eastAsia="Times New Roman" w:hAnsi="Georgia" w:cstheme="majorHAnsi"/>
            <w:sz w:val="20"/>
            <w:szCs w:val="20"/>
          </w:rPr>
          <w:t>daniel.munblit08@imperial.ac.uk</w:t>
        </w:r>
      </w:hyperlink>
    </w:p>
    <w:p w14:paraId="0AAAE2B3" w14:textId="77777777" w:rsidR="000F229E" w:rsidRDefault="000F229E" w:rsidP="00FA1B16">
      <w:pPr>
        <w:shd w:val="clear" w:color="auto" w:fill="FFFFFF"/>
        <w:jc w:val="both"/>
        <w:outlineLvl w:val="0"/>
        <w:rPr>
          <w:rStyle w:val="a9"/>
          <w:rFonts w:ascii="Georgia" w:eastAsia="Times New Roman" w:hAnsi="Georgia" w:cstheme="majorHAnsi"/>
          <w:sz w:val="20"/>
          <w:szCs w:val="20"/>
        </w:rPr>
      </w:pPr>
    </w:p>
    <w:p w14:paraId="79430045" w14:textId="77777777" w:rsidR="00DA1113" w:rsidRPr="00A55CA0" w:rsidRDefault="00DA1113" w:rsidP="00DA1113">
      <w:pPr>
        <w:jc w:val="both"/>
        <w:rPr>
          <w:rFonts w:ascii="Georgia" w:hAnsi="Georgia" w:cstheme="majorHAnsi"/>
          <w:b/>
          <w:bCs/>
          <w:color w:val="000000" w:themeColor="text1"/>
          <w:sz w:val="24"/>
          <w:szCs w:val="24"/>
        </w:rPr>
      </w:pPr>
      <w:bookmarkStart w:id="3" w:name="_a3rkg6tfjgg5" w:colFirst="0" w:colLast="0"/>
      <w:bookmarkEnd w:id="3"/>
      <w:proofErr w:type="spellStart"/>
      <w:r w:rsidRPr="00A55CA0">
        <w:rPr>
          <w:rFonts w:ascii="Georgia" w:hAnsi="Georgia" w:cstheme="majorHAnsi"/>
          <w:b/>
          <w:bCs/>
          <w:color w:val="000000" w:themeColor="text1"/>
          <w:sz w:val="24"/>
          <w:szCs w:val="24"/>
        </w:rPr>
        <w:t>Sechenov</w:t>
      </w:r>
      <w:proofErr w:type="spellEnd"/>
      <w:r w:rsidRPr="00A55CA0">
        <w:rPr>
          <w:rFonts w:ascii="Georgia" w:hAnsi="Georgia" w:cstheme="majorHAnsi"/>
          <w:b/>
          <w:bCs/>
          <w:color w:val="000000" w:themeColor="text1"/>
          <w:sz w:val="24"/>
          <w:szCs w:val="24"/>
        </w:rPr>
        <w:t xml:space="preserve"> </w:t>
      </w:r>
      <w:proofErr w:type="spellStart"/>
      <w:r w:rsidRPr="00A55CA0">
        <w:rPr>
          <w:rFonts w:ascii="Georgia" w:hAnsi="Georgia" w:cstheme="majorHAnsi"/>
          <w:b/>
          <w:bCs/>
          <w:color w:val="000000" w:themeColor="text1"/>
          <w:sz w:val="24"/>
          <w:szCs w:val="24"/>
        </w:rPr>
        <w:t>StopCOVID</w:t>
      </w:r>
      <w:proofErr w:type="spellEnd"/>
      <w:r w:rsidRPr="00A55CA0">
        <w:rPr>
          <w:rFonts w:ascii="Georgia" w:hAnsi="Georgia" w:cstheme="majorHAnsi"/>
          <w:b/>
          <w:bCs/>
          <w:color w:val="000000" w:themeColor="text1"/>
          <w:sz w:val="24"/>
          <w:szCs w:val="24"/>
        </w:rPr>
        <w:t xml:space="preserve"> Research Team (Group authors)</w:t>
      </w:r>
    </w:p>
    <w:p w14:paraId="7204873B" w14:textId="3904E250" w:rsidR="00D57D57" w:rsidRDefault="005D6311" w:rsidP="005D6311">
      <w:pPr>
        <w:jc w:val="both"/>
        <w:rPr>
          <w:rFonts w:ascii="Georgia" w:hAnsi="Georgia"/>
          <w:vertAlign w:val="superscript"/>
          <w:lang w:val="en-US"/>
        </w:rPr>
      </w:pPr>
      <w:r w:rsidRPr="005D6311">
        <w:rPr>
          <w:rFonts w:ascii="Georgia" w:hAnsi="Georgia"/>
          <w:lang w:val="en-US"/>
        </w:rPr>
        <w:t>Elina Abdeeva</w:t>
      </w:r>
      <w:r w:rsidRPr="005D6311">
        <w:rPr>
          <w:rFonts w:ascii="Georgia" w:hAnsi="Georgia"/>
          <w:vertAlign w:val="superscript"/>
          <w:lang w:val="en-US"/>
        </w:rPr>
        <w:t>1</w:t>
      </w:r>
      <w:r>
        <w:rPr>
          <w:rFonts w:ascii="Georgia" w:hAnsi="Georgia"/>
          <w:lang w:val="en-US"/>
        </w:rPr>
        <w:t xml:space="preserve">, </w:t>
      </w:r>
      <w:proofErr w:type="spellStart"/>
      <w:r w:rsidRPr="005D6311">
        <w:rPr>
          <w:rFonts w:ascii="Georgia" w:hAnsi="Georgia"/>
          <w:lang w:val="en-US"/>
        </w:rPr>
        <w:t>Nikol</w:t>
      </w:r>
      <w:proofErr w:type="spellEnd"/>
      <w:r w:rsidRPr="005D6311">
        <w:rPr>
          <w:rFonts w:ascii="Georgia" w:hAnsi="Georgia"/>
          <w:lang w:val="en-US"/>
        </w:rPr>
        <w:t xml:space="preserve"> Alekseeva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Elena Antsiferova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Elena Artigas</w:t>
      </w:r>
      <w:r w:rsidRPr="005D6311">
        <w:rPr>
          <w:rFonts w:ascii="Georgia" w:hAnsi="Georgia"/>
          <w:vertAlign w:val="superscript"/>
          <w:lang w:val="en-US"/>
        </w:rPr>
        <w:t>1</w:t>
      </w:r>
      <w:r>
        <w:rPr>
          <w:rFonts w:ascii="Georgia" w:hAnsi="Georgia"/>
          <w:lang w:val="en-US"/>
        </w:rPr>
        <w:t xml:space="preserve">, </w:t>
      </w:r>
      <w:proofErr w:type="spellStart"/>
      <w:r w:rsidRPr="005D6311">
        <w:rPr>
          <w:rFonts w:ascii="Georgia" w:hAnsi="Georgia"/>
          <w:lang w:val="en-US"/>
        </w:rPr>
        <w:t>Anastasiia</w:t>
      </w:r>
      <w:proofErr w:type="spellEnd"/>
      <w:r>
        <w:rPr>
          <w:rFonts w:ascii="Georgia" w:hAnsi="Georgia"/>
          <w:lang w:val="en-US"/>
        </w:rPr>
        <w:t xml:space="preserve"> </w:t>
      </w:r>
      <w:r w:rsidRPr="005D6311">
        <w:rPr>
          <w:rFonts w:ascii="Georgia" w:hAnsi="Georgia"/>
          <w:lang w:val="en-US"/>
        </w:rPr>
        <w:t>Bairashevskaia</w:t>
      </w:r>
      <w:r w:rsidRPr="005D6311">
        <w:rPr>
          <w:rFonts w:ascii="Georgia" w:hAnsi="Georgia"/>
          <w:vertAlign w:val="superscript"/>
          <w:lang w:val="en-US"/>
        </w:rPr>
        <w:t>1</w:t>
      </w:r>
      <w:r>
        <w:rPr>
          <w:rFonts w:ascii="Georgia" w:hAnsi="Georgia"/>
          <w:lang w:val="en-US"/>
        </w:rPr>
        <w:t xml:space="preserve">, </w:t>
      </w:r>
      <w:r w:rsidR="00263F4E" w:rsidRPr="005D6311">
        <w:rPr>
          <w:rFonts w:ascii="Georgia" w:hAnsi="Georgia"/>
          <w:lang w:val="en-US"/>
        </w:rPr>
        <w:t>Anna Belkina</w:t>
      </w:r>
      <w:r w:rsidR="00263F4E" w:rsidRPr="005D6311">
        <w:rPr>
          <w:rFonts w:ascii="Georgia" w:hAnsi="Georgia"/>
          <w:vertAlign w:val="superscript"/>
          <w:lang w:val="en-US"/>
        </w:rPr>
        <w:t>1</w:t>
      </w:r>
      <w:r w:rsidR="00263F4E">
        <w:rPr>
          <w:rFonts w:ascii="Georgia" w:hAnsi="Georgia"/>
          <w:lang w:val="en-US"/>
        </w:rPr>
        <w:t xml:space="preserve">, </w:t>
      </w:r>
      <w:r w:rsidRPr="005D6311">
        <w:rPr>
          <w:rFonts w:ascii="Georgia" w:hAnsi="Georgia"/>
          <w:lang w:val="en-US"/>
        </w:rPr>
        <w:t>Vadim Bezrukov</w:t>
      </w:r>
      <w:r w:rsidRPr="005D6311">
        <w:rPr>
          <w:rFonts w:ascii="Georgia" w:hAnsi="Georgia"/>
          <w:vertAlign w:val="superscript"/>
          <w:lang w:val="en-US"/>
        </w:rPr>
        <w:t>1</w:t>
      </w:r>
      <w:r>
        <w:rPr>
          <w:rFonts w:ascii="Georgia" w:hAnsi="Georgia"/>
          <w:lang w:val="en-US"/>
        </w:rPr>
        <w:t xml:space="preserve">, </w:t>
      </w:r>
      <w:proofErr w:type="spellStart"/>
      <w:r w:rsidRPr="005D6311">
        <w:rPr>
          <w:rFonts w:ascii="Georgia" w:hAnsi="Georgia"/>
          <w:lang w:val="en-US"/>
        </w:rPr>
        <w:t>Semyon</w:t>
      </w:r>
      <w:proofErr w:type="spellEnd"/>
      <w:r w:rsidRPr="005D6311">
        <w:rPr>
          <w:rFonts w:ascii="Georgia" w:hAnsi="Georgia"/>
          <w:lang w:val="en-US"/>
        </w:rPr>
        <w:t xml:space="preserve"> Bordyugov</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Maria Bratukhina</w:t>
      </w:r>
      <w:r w:rsidRPr="005D6311">
        <w:rPr>
          <w:rFonts w:ascii="Georgia" w:hAnsi="Georgia"/>
          <w:vertAlign w:val="superscript"/>
          <w:lang w:val="en-US"/>
        </w:rPr>
        <w:t>1</w:t>
      </w:r>
      <w:r>
        <w:rPr>
          <w:rFonts w:ascii="Georgia" w:hAnsi="Georgia"/>
          <w:lang w:val="en-US"/>
        </w:rPr>
        <w:t>,</w:t>
      </w:r>
      <w:r w:rsidR="00790288" w:rsidRPr="00790288">
        <w:rPr>
          <w:rFonts w:ascii="Georgia" w:hAnsi="Georgia"/>
          <w:lang w:val="en-US"/>
        </w:rPr>
        <w:t xml:space="preserve"> </w:t>
      </w:r>
      <w:r w:rsidR="00790288" w:rsidRPr="00F7266C">
        <w:rPr>
          <w:rFonts w:ascii="Georgia" w:hAnsi="Georgia"/>
          <w:lang w:val="en-US"/>
        </w:rPr>
        <w:t>Jessica Chen</w:t>
      </w:r>
      <w:r w:rsidR="00790288" w:rsidRPr="00F7266C">
        <w:rPr>
          <w:rFonts w:ascii="Georgia" w:hAnsi="Georgia"/>
          <w:vertAlign w:val="superscript"/>
          <w:lang w:val="en-US"/>
        </w:rPr>
        <w:t>2</w:t>
      </w:r>
      <w:r w:rsidR="00790288">
        <w:rPr>
          <w:rFonts w:ascii="Georgia" w:hAnsi="Georgia"/>
          <w:lang w:val="en-US"/>
        </w:rPr>
        <w:t xml:space="preserve">, </w:t>
      </w:r>
      <w:r w:rsidR="00263F4E">
        <w:rPr>
          <w:rFonts w:ascii="Georgia" w:hAnsi="Georgia"/>
          <w:lang w:val="en-US"/>
        </w:rPr>
        <w:t xml:space="preserve"> </w:t>
      </w:r>
      <w:proofErr w:type="spellStart"/>
      <w:r w:rsidRPr="005D6311">
        <w:rPr>
          <w:rFonts w:ascii="Georgia" w:hAnsi="Georgia"/>
          <w:lang w:val="en-US"/>
        </w:rPr>
        <w:t>Salima</w:t>
      </w:r>
      <w:proofErr w:type="spellEnd"/>
      <w:r w:rsidRPr="005D6311">
        <w:rPr>
          <w:rFonts w:ascii="Georgia" w:hAnsi="Georgia"/>
          <w:lang w:val="en-US"/>
        </w:rPr>
        <w:t xml:space="preserve"> Deunezhew</w:t>
      </w:r>
      <w:r>
        <w:rPr>
          <w:rFonts w:ascii="Georgia" w:hAnsi="Georgia"/>
          <w:lang w:val="en-US"/>
        </w:rPr>
        <w:t>a</w:t>
      </w:r>
      <w:r w:rsidRPr="005D6311">
        <w:rPr>
          <w:rFonts w:ascii="Georgia" w:hAnsi="Georgia"/>
          <w:vertAlign w:val="superscript"/>
          <w:lang w:val="en-US"/>
        </w:rPr>
        <w:t>1</w:t>
      </w:r>
      <w:r>
        <w:rPr>
          <w:rFonts w:ascii="Georgia" w:hAnsi="Georgia"/>
          <w:lang w:val="en-US"/>
        </w:rPr>
        <w:t xml:space="preserve">, </w:t>
      </w:r>
      <w:proofErr w:type="spellStart"/>
      <w:r w:rsidR="00BF16DE" w:rsidRPr="005D6311">
        <w:rPr>
          <w:rFonts w:ascii="Georgia" w:hAnsi="Georgia"/>
          <w:lang w:val="en-US"/>
        </w:rPr>
        <w:t>Khalisa</w:t>
      </w:r>
      <w:proofErr w:type="spellEnd"/>
      <w:r w:rsidR="00BF16DE" w:rsidRPr="005D6311">
        <w:rPr>
          <w:rFonts w:ascii="Georgia" w:hAnsi="Georgia"/>
          <w:lang w:val="en-US"/>
        </w:rPr>
        <w:t xml:space="preserve"> Elifkhanova</w:t>
      </w:r>
      <w:r w:rsidR="00BF16DE" w:rsidRPr="005D6311">
        <w:rPr>
          <w:rFonts w:ascii="Georgia" w:hAnsi="Georgia"/>
          <w:vertAlign w:val="superscript"/>
          <w:lang w:val="en-US"/>
        </w:rPr>
        <w:t>1</w:t>
      </w:r>
      <w:r w:rsidR="00BF16DE">
        <w:rPr>
          <w:rFonts w:ascii="Georgia" w:hAnsi="Georgia"/>
          <w:lang w:val="en-US"/>
        </w:rPr>
        <w:t xml:space="preserve">, </w:t>
      </w:r>
      <w:r w:rsidRPr="005D6311">
        <w:rPr>
          <w:rFonts w:ascii="Georgia" w:hAnsi="Georgia"/>
          <w:lang w:val="en-US"/>
        </w:rPr>
        <w:t>Anastasia Ezhova</w:t>
      </w:r>
      <w:r w:rsidRPr="005D6311">
        <w:rPr>
          <w:rFonts w:ascii="Georgia" w:hAnsi="Georgia"/>
          <w:vertAlign w:val="superscript"/>
          <w:lang w:val="en-US"/>
        </w:rPr>
        <w:t>1</w:t>
      </w:r>
      <w:r>
        <w:rPr>
          <w:rFonts w:ascii="Georgia" w:hAnsi="Georgia"/>
          <w:lang w:val="en-US"/>
        </w:rPr>
        <w:t xml:space="preserve">, </w:t>
      </w:r>
      <w:proofErr w:type="spellStart"/>
      <w:r w:rsidR="00BF16DE" w:rsidRPr="005D6311">
        <w:rPr>
          <w:rFonts w:ascii="Georgia" w:hAnsi="Georgia"/>
          <w:lang w:val="en-US"/>
        </w:rPr>
        <w:t>Yulia</w:t>
      </w:r>
      <w:proofErr w:type="spellEnd"/>
      <w:r w:rsidR="00BF16DE" w:rsidRPr="005D6311">
        <w:rPr>
          <w:rFonts w:ascii="Georgia" w:hAnsi="Georgia"/>
          <w:lang w:val="en-US"/>
        </w:rPr>
        <w:t xml:space="preserve"> Filippova</w:t>
      </w:r>
      <w:r w:rsidR="00BF16DE" w:rsidRPr="005D6311">
        <w:rPr>
          <w:rFonts w:ascii="Georgia" w:hAnsi="Georgia"/>
          <w:vertAlign w:val="superscript"/>
          <w:lang w:val="en-US"/>
        </w:rPr>
        <w:t>1</w:t>
      </w:r>
      <w:r w:rsidR="00BF16DE">
        <w:rPr>
          <w:rFonts w:ascii="Georgia" w:hAnsi="Georgia"/>
          <w:lang w:val="en-US"/>
        </w:rPr>
        <w:t xml:space="preserve">, </w:t>
      </w:r>
      <w:r w:rsidR="00BF16DE" w:rsidRPr="005D6311">
        <w:rPr>
          <w:rFonts w:ascii="Georgia" w:hAnsi="Georgia"/>
          <w:lang w:val="en-US"/>
        </w:rPr>
        <w:t>Aleksandra Frolova</w:t>
      </w:r>
      <w:r w:rsidR="00BF16DE" w:rsidRPr="005D6311">
        <w:rPr>
          <w:rFonts w:ascii="Georgia" w:hAnsi="Georgia"/>
          <w:vertAlign w:val="superscript"/>
          <w:lang w:val="en-US"/>
        </w:rPr>
        <w:t>1</w:t>
      </w:r>
      <w:r w:rsidR="00BF16DE">
        <w:rPr>
          <w:rFonts w:ascii="Georgia" w:hAnsi="Georgia"/>
          <w:lang w:val="en-US"/>
        </w:rPr>
        <w:t xml:space="preserve">, </w:t>
      </w:r>
      <w:r w:rsidR="00263F4E" w:rsidRPr="005D6311">
        <w:rPr>
          <w:rFonts w:ascii="Georgia" w:hAnsi="Georgia"/>
          <w:lang w:val="en-US"/>
        </w:rPr>
        <w:t>Julia Ganieva</w:t>
      </w:r>
      <w:r w:rsidR="00263F4E" w:rsidRPr="005D6311">
        <w:rPr>
          <w:rFonts w:ascii="Georgia" w:hAnsi="Georgia"/>
          <w:vertAlign w:val="superscript"/>
          <w:lang w:val="en-US"/>
        </w:rPr>
        <w:t>1</w:t>
      </w:r>
      <w:r w:rsidR="00263F4E">
        <w:rPr>
          <w:rFonts w:ascii="Georgia" w:hAnsi="Georgia"/>
          <w:lang w:val="en-US"/>
        </w:rPr>
        <w:t xml:space="preserve">, </w:t>
      </w:r>
      <w:r w:rsidR="00263F4E" w:rsidRPr="005D6311">
        <w:rPr>
          <w:rFonts w:ascii="Georgia" w:hAnsi="Georgia"/>
          <w:lang w:val="en-US"/>
        </w:rPr>
        <w:t>Anastasia Gorina</w:t>
      </w:r>
      <w:r w:rsidR="00263F4E" w:rsidRPr="005D6311">
        <w:rPr>
          <w:rFonts w:ascii="Georgia" w:hAnsi="Georgia"/>
          <w:vertAlign w:val="superscript"/>
          <w:lang w:val="en-US"/>
        </w:rPr>
        <w:t>1</w:t>
      </w:r>
      <w:r w:rsidR="00263F4E">
        <w:rPr>
          <w:rFonts w:ascii="Georgia" w:hAnsi="Georgia"/>
          <w:lang w:val="en-US"/>
        </w:rPr>
        <w:t xml:space="preserve">, </w:t>
      </w:r>
      <w:proofErr w:type="spellStart"/>
      <w:r w:rsidRPr="005D6311">
        <w:rPr>
          <w:rFonts w:ascii="Georgia" w:hAnsi="Georgia"/>
          <w:lang w:val="en-US"/>
        </w:rPr>
        <w:t>Yulia</w:t>
      </w:r>
      <w:proofErr w:type="spellEnd"/>
      <w:r w:rsidRPr="005D6311">
        <w:rPr>
          <w:rFonts w:ascii="Georgia" w:hAnsi="Georgia"/>
          <w:lang w:val="en-US"/>
        </w:rPr>
        <w:t xml:space="preserve"> Kalan</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Bogdan Kirillov</w:t>
      </w:r>
      <w:r w:rsidRPr="005D6311">
        <w:rPr>
          <w:rFonts w:ascii="Georgia" w:hAnsi="Georgia"/>
          <w:vertAlign w:val="superscript"/>
          <w:lang w:val="en-US"/>
        </w:rPr>
        <w:t>1</w:t>
      </w:r>
      <w:r>
        <w:rPr>
          <w:rFonts w:ascii="Georgia" w:hAnsi="Georgia"/>
          <w:lang w:val="en-US"/>
        </w:rPr>
        <w:t xml:space="preserve">, </w:t>
      </w:r>
      <w:proofErr w:type="spellStart"/>
      <w:r w:rsidRPr="005D6311">
        <w:rPr>
          <w:rFonts w:ascii="Georgia" w:hAnsi="Georgia"/>
          <w:lang w:val="en-US"/>
        </w:rPr>
        <w:t>Mariia</w:t>
      </w:r>
      <w:proofErr w:type="spellEnd"/>
      <w:r w:rsidRPr="005D6311">
        <w:rPr>
          <w:rFonts w:ascii="Georgia" w:hAnsi="Georgia"/>
          <w:lang w:val="en-US"/>
        </w:rPr>
        <w:t xml:space="preserve"> Korgunova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Alexandra Krupina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Anna Kuznetsova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Ekaterina Listovskaia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Margarita Mikheeva</w:t>
      </w:r>
      <w:r w:rsidRPr="005D6311">
        <w:rPr>
          <w:rFonts w:ascii="Georgia" w:hAnsi="Georgia"/>
          <w:vertAlign w:val="superscript"/>
          <w:lang w:val="en-US"/>
        </w:rPr>
        <w:t>1</w:t>
      </w:r>
      <w:r>
        <w:rPr>
          <w:rFonts w:ascii="Georgia" w:hAnsi="Georgia"/>
          <w:lang w:val="en-US"/>
        </w:rPr>
        <w:t xml:space="preserve">, </w:t>
      </w:r>
      <w:proofErr w:type="spellStart"/>
      <w:r w:rsidRPr="005D6311">
        <w:rPr>
          <w:rFonts w:ascii="Georgia" w:hAnsi="Georgia"/>
          <w:lang w:val="en-US"/>
        </w:rPr>
        <w:t>Aigun</w:t>
      </w:r>
      <w:proofErr w:type="spellEnd"/>
      <w:r w:rsidRPr="005D6311">
        <w:rPr>
          <w:rFonts w:ascii="Georgia" w:hAnsi="Georgia"/>
          <w:lang w:val="en-US"/>
        </w:rPr>
        <w:t xml:space="preserve"> Mursalova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Marina Ogandzhanova</w:t>
      </w:r>
      <w:r w:rsidRPr="005D6311">
        <w:rPr>
          <w:rFonts w:ascii="Georgia" w:hAnsi="Georgia"/>
          <w:vertAlign w:val="superscript"/>
          <w:lang w:val="en-US"/>
        </w:rPr>
        <w:t>1</w:t>
      </w:r>
      <w:r>
        <w:rPr>
          <w:rFonts w:ascii="Georgia" w:hAnsi="Georgia"/>
          <w:lang w:val="en-US"/>
        </w:rPr>
        <w:t xml:space="preserve">, </w:t>
      </w:r>
      <w:r w:rsidR="00790288" w:rsidRPr="00F7266C">
        <w:rPr>
          <w:rFonts w:ascii="Georgia" w:hAnsi="Georgia"/>
          <w:lang w:val="en-US"/>
        </w:rPr>
        <w:t>Callum Parr</w:t>
      </w:r>
      <w:r w:rsidR="00790288" w:rsidRPr="00F7266C">
        <w:rPr>
          <w:rFonts w:ascii="Georgia" w:hAnsi="Georgia"/>
          <w:vertAlign w:val="superscript"/>
          <w:lang w:val="en-US"/>
        </w:rPr>
        <w:t>2</w:t>
      </w:r>
      <w:r w:rsidR="00790288">
        <w:rPr>
          <w:rFonts w:ascii="Georgia" w:hAnsi="Georgia"/>
          <w:lang w:val="en-US"/>
        </w:rPr>
        <w:t xml:space="preserve">, </w:t>
      </w:r>
      <w:r w:rsidRPr="005D6311">
        <w:rPr>
          <w:rFonts w:ascii="Georgia" w:hAnsi="Georgia"/>
          <w:lang w:val="en-US"/>
        </w:rPr>
        <w:t>Mikhail Rumyantsev</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Denis Smirnov</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Nataliya Shishkina</w:t>
      </w:r>
      <w:r w:rsidRPr="005D6311">
        <w:rPr>
          <w:rFonts w:ascii="Georgia" w:hAnsi="Georgia"/>
          <w:vertAlign w:val="superscript"/>
          <w:lang w:val="en-US"/>
        </w:rPr>
        <w:t>1</w:t>
      </w:r>
      <w:r>
        <w:rPr>
          <w:rFonts w:ascii="Georgia" w:hAnsi="Georgia"/>
          <w:lang w:val="en-US"/>
        </w:rPr>
        <w:t xml:space="preserve">, </w:t>
      </w:r>
      <w:r w:rsidRPr="005D6311">
        <w:rPr>
          <w:rFonts w:ascii="Georgia" w:hAnsi="Georgia"/>
          <w:lang w:val="en-US"/>
        </w:rPr>
        <w:t>Yasmin El-Tarav</w:t>
      </w:r>
      <w:r>
        <w:rPr>
          <w:rFonts w:ascii="Georgia" w:hAnsi="Georgia"/>
          <w:lang w:val="en-US"/>
        </w:rPr>
        <w:t>i</w:t>
      </w:r>
      <w:r w:rsidRPr="005D6311">
        <w:rPr>
          <w:rFonts w:ascii="Georgia" w:hAnsi="Georgia"/>
          <w:vertAlign w:val="superscript"/>
          <w:lang w:val="en-US"/>
        </w:rPr>
        <w:t>1</w:t>
      </w:r>
      <w:r w:rsidR="00263F4E">
        <w:rPr>
          <w:rFonts w:ascii="Georgia" w:hAnsi="Georgia"/>
          <w:lang w:val="en-US"/>
        </w:rPr>
        <w:t>,</w:t>
      </w:r>
      <w:r w:rsidR="00105B73">
        <w:rPr>
          <w:rFonts w:ascii="Georgia" w:hAnsi="Georgia"/>
          <w:lang w:val="en-US"/>
        </w:rPr>
        <w:t xml:space="preserve"> </w:t>
      </w:r>
      <w:r w:rsidR="00263F4E" w:rsidRPr="005D6311">
        <w:rPr>
          <w:rFonts w:ascii="Georgia" w:hAnsi="Georgia"/>
          <w:lang w:val="en-US"/>
        </w:rPr>
        <w:t>Maria Varaksina</w:t>
      </w:r>
      <w:r w:rsidR="00263F4E" w:rsidRPr="005D6311">
        <w:rPr>
          <w:rFonts w:ascii="Georgia" w:hAnsi="Georgia"/>
          <w:vertAlign w:val="superscript"/>
          <w:lang w:val="en-US"/>
        </w:rPr>
        <w:t>1</w:t>
      </w:r>
      <w:r w:rsidR="00263F4E">
        <w:rPr>
          <w:rFonts w:ascii="Georgia" w:hAnsi="Georgia"/>
          <w:lang w:val="en-US"/>
        </w:rPr>
        <w:t xml:space="preserve">, </w:t>
      </w:r>
      <w:r w:rsidR="00263F4E" w:rsidRPr="005D6311">
        <w:rPr>
          <w:rFonts w:ascii="Georgia" w:hAnsi="Georgia"/>
          <w:lang w:val="en-US"/>
        </w:rPr>
        <w:t>Maria Vodianova</w:t>
      </w:r>
      <w:r w:rsidR="00263F4E" w:rsidRPr="005D6311">
        <w:rPr>
          <w:rFonts w:ascii="Georgia" w:hAnsi="Georgia"/>
          <w:vertAlign w:val="superscript"/>
          <w:lang w:val="en-US"/>
        </w:rPr>
        <w:t>1</w:t>
      </w:r>
      <w:r w:rsidR="00263F4E">
        <w:rPr>
          <w:rFonts w:ascii="Georgia" w:hAnsi="Georgia"/>
          <w:lang w:val="en-US"/>
        </w:rPr>
        <w:t xml:space="preserve">, </w:t>
      </w:r>
      <w:r w:rsidR="00263F4E" w:rsidRPr="005D6311">
        <w:rPr>
          <w:rFonts w:ascii="Georgia" w:hAnsi="Georgia"/>
          <w:lang w:val="en-US"/>
        </w:rPr>
        <w:t>Anna Zezyulina</w:t>
      </w:r>
      <w:r w:rsidR="00263F4E" w:rsidRPr="005D6311">
        <w:rPr>
          <w:rFonts w:ascii="Georgia" w:hAnsi="Georgia"/>
          <w:vertAlign w:val="superscript"/>
          <w:lang w:val="en-US"/>
        </w:rPr>
        <w:t>1</w:t>
      </w:r>
    </w:p>
    <w:p w14:paraId="4BBAC6D9" w14:textId="77777777" w:rsidR="00D57D57" w:rsidRDefault="00D57D57" w:rsidP="005D6311">
      <w:pPr>
        <w:jc w:val="both"/>
        <w:rPr>
          <w:rFonts w:ascii="Georgia" w:hAnsi="Georgia"/>
          <w:vertAlign w:val="superscript"/>
          <w:lang w:val="en-US"/>
        </w:rPr>
      </w:pPr>
    </w:p>
    <w:p w14:paraId="5BA2A42C" w14:textId="7821DA7F" w:rsidR="00D57D57" w:rsidRPr="00790288" w:rsidRDefault="00D57D57" w:rsidP="00790288">
      <w:pPr>
        <w:pStyle w:val="af5"/>
        <w:numPr>
          <w:ilvl w:val="0"/>
          <w:numId w:val="5"/>
        </w:numPr>
        <w:spacing w:line="360" w:lineRule="auto"/>
        <w:jc w:val="both"/>
        <w:rPr>
          <w:rFonts w:ascii="Georgia" w:hAnsi="Georgia" w:cstheme="majorHAnsi"/>
          <w:color w:val="000000" w:themeColor="text1"/>
          <w:sz w:val="20"/>
          <w:szCs w:val="20"/>
        </w:rPr>
      </w:pPr>
      <w:proofErr w:type="spellStart"/>
      <w:r w:rsidRPr="00790288">
        <w:rPr>
          <w:rFonts w:ascii="Georgia" w:hAnsi="Georgia" w:cstheme="majorHAnsi"/>
          <w:color w:val="000000" w:themeColor="text1"/>
          <w:sz w:val="20"/>
          <w:szCs w:val="20"/>
        </w:rPr>
        <w:t>Sechenov</w:t>
      </w:r>
      <w:proofErr w:type="spellEnd"/>
      <w:r w:rsidRPr="00790288">
        <w:rPr>
          <w:rFonts w:ascii="Georgia" w:hAnsi="Georgia" w:cstheme="majorHAnsi"/>
          <w:color w:val="000000" w:themeColor="text1"/>
          <w:sz w:val="20"/>
          <w:szCs w:val="20"/>
        </w:rPr>
        <w:t xml:space="preserve"> First Moscow State Medical University (</w:t>
      </w:r>
      <w:proofErr w:type="spellStart"/>
      <w:r w:rsidRPr="00790288">
        <w:rPr>
          <w:rFonts w:ascii="Georgia" w:hAnsi="Georgia" w:cstheme="majorHAnsi"/>
          <w:color w:val="000000" w:themeColor="text1"/>
          <w:sz w:val="20"/>
          <w:szCs w:val="20"/>
        </w:rPr>
        <w:t>Sechenov</w:t>
      </w:r>
      <w:proofErr w:type="spellEnd"/>
      <w:r w:rsidRPr="00790288">
        <w:rPr>
          <w:rFonts w:ascii="Georgia" w:hAnsi="Georgia" w:cstheme="majorHAnsi"/>
          <w:color w:val="000000" w:themeColor="text1"/>
          <w:sz w:val="20"/>
          <w:szCs w:val="20"/>
        </w:rPr>
        <w:t xml:space="preserve"> University), Moscow, Russia</w:t>
      </w:r>
    </w:p>
    <w:p w14:paraId="79B1AEB9" w14:textId="0FF1C9FB" w:rsidR="00790288" w:rsidRPr="00790288" w:rsidRDefault="00790288" w:rsidP="00790288">
      <w:pPr>
        <w:numPr>
          <w:ilvl w:val="0"/>
          <w:numId w:val="5"/>
        </w:numPr>
        <w:shd w:val="clear" w:color="auto" w:fill="FFFFFF"/>
        <w:jc w:val="both"/>
        <w:rPr>
          <w:rFonts w:ascii="Georgia" w:eastAsia="Times New Roman" w:hAnsi="Georgia" w:cstheme="majorHAnsi"/>
          <w:color w:val="333333"/>
          <w:sz w:val="20"/>
          <w:szCs w:val="20"/>
        </w:rPr>
      </w:pPr>
      <w:r w:rsidRPr="00790288">
        <w:rPr>
          <w:rFonts w:ascii="Georgia" w:eastAsia="Times New Roman" w:hAnsi="Georgia" w:cstheme="majorHAnsi"/>
          <w:color w:val="333333"/>
          <w:sz w:val="20"/>
          <w:szCs w:val="20"/>
        </w:rPr>
        <w:t>Inflammation, Repair and Development Section, National Heart and Lung Institute, Faculty of Medicine, Imperial College London, London, United Kingdom</w:t>
      </w:r>
    </w:p>
    <w:p w14:paraId="0812F5EE" w14:textId="77777777" w:rsidR="00FD141E" w:rsidRDefault="00FD141E" w:rsidP="00FD141E">
      <w:pPr>
        <w:pStyle w:val="EndNoteBibliography"/>
        <w:ind w:hanging="2"/>
        <w:rPr>
          <w:rFonts w:ascii="Georgia" w:eastAsia="Georgia" w:hAnsi="Georgia" w:cs="Georgia"/>
          <w:bCs/>
          <w:vertAlign w:val="superscript"/>
          <w:lang w:val="en-GB"/>
        </w:rPr>
      </w:pPr>
    </w:p>
    <w:p w14:paraId="5A71739E" w14:textId="77777777" w:rsidR="00FD141E" w:rsidRPr="003415DA" w:rsidRDefault="00FD141E" w:rsidP="00FD141E">
      <w:pPr>
        <w:shd w:val="clear" w:color="auto" w:fill="FFFFFF"/>
        <w:spacing w:line="240" w:lineRule="auto"/>
        <w:ind w:left="-2"/>
        <w:rPr>
          <w:rFonts w:ascii="Georgia" w:eastAsia="Georgia" w:hAnsi="Georgia" w:cs="Georgia"/>
          <w:b/>
          <w:i/>
          <w:iCs/>
          <w:sz w:val="20"/>
          <w:szCs w:val="20"/>
        </w:rPr>
      </w:pPr>
      <w:r w:rsidRPr="003415DA">
        <w:rPr>
          <w:rFonts w:ascii="Georgia" w:eastAsia="Georgia" w:hAnsi="Georgia" w:cs="Georgia"/>
          <w:b/>
          <w:i/>
          <w:iCs/>
          <w:sz w:val="20"/>
          <w:szCs w:val="20"/>
        </w:rPr>
        <w:t>The names of the authors are in alphabetic order</w:t>
      </w:r>
    </w:p>
    <w:p w14:paraId="4D6D4B2A" w14:textId="77777777" w:rsidR="00FD141E" w:rsidRPr="00A11904" w:rsidRDefault="00FD141E" w:rsidP="00FD141E">
      <w:pPr>
        <w:pStyle w:val="EndNoteBibliography"/>
        <w:ind w:hanging="2"/>
        <w:rPr>
          <w:rFonts w:ascii="Georgia" w:eastAsia="Georgia" w:hAnsi="Georgia" w:cs="Georgia"/>
          <w:bCs/>
          <w:vertAlign w:val="superscript"/>
          <w:lang w:val="en-GB"/>
        </w:rPr>
      </w:pPr>
    </w:p>
    <w:p w14:paraId="0EED184A" w14:textId="03799DAB" w:rsidR="00D671FB" w:rsidRDefault="00D671FB" w:rsidP="00A11904">
      <w:pPr>
        <w:jc w:val="both"/>
        <w:rPr>
          <w:rFonts w:ascii="Georgia" w:hAnsi="Georgia"/>
          <w:lang w:val="en-US"/>
        </w:rPr>
      </w:pPr>
    </w:p>
    <w:p w14:paraId="6BA25E18" w14:textId="5C86C355" w:rsidR="00D671FB" w:rsidRPr="00D671FB" w:rsidRDefault="00D671FB" w:rsidP="00D671FB">
      <w:pPr>
        <w:rPr>
          <w:rFonts w:ascii="Georgia" w:hAnsi="Georgia" w:cstheme="majorHAnsi"/>
          <w:b/>
          <w:bCs/>
          <w:color w:val="000000" w:themeColor="text1"/>
        </w:rPr>
      </w:pPr>
      <w:r>
        <w:rPr>
          <w:rFonts w:ascii="Georgia" w:hAnsi="Georgia" w:cstheme="majorHAnsi"/>
          <w:b/>
          <w:bCs/>
          <w:color w:val="000000" w:themeColor="text1"/>
        </w:rPr>
        <w:t>Word count: 3,</w:t>
      </w:r>
      <w:r w:rsidR="00397A27">
        <w:rPr>
          <w:rFonts w:ascii="Georgia" w:hAnsi="Georgia" w:cstheme="majorHAnsi"/>
          <w:b/>
          <w:bCs/>
          <w:color w:val="000000" w:themeColor="text1"/>
        </w:rPr>
        <w:t>477</w:t>
      </w:r>
    </w:p>
    <w:p w14:paraId="34D849B9" w14:textId="2378A6A6" w:rsidR="00121DD7" w:rsidRPr="007572DB" w:rsidRDefault="00CF2380" w:rsidP="00121DD7">
      <w:pPr>
        <w:pStyle w:val="1"/>
        <w:spacing w:line="360" w:lineRule="auto"/>
        <w:jc w:val="both"/>
        <w:rPr>
          <w:lang w:val="en-US"/>
        </w:rPr>
      </w:pPr>
      <w:bookmarkStart w:id="4" w:name="_qomku2ccbxzs" w:colFirst="0" w:colLast="0"/>
      <w:bookmarkEnd w:id="4"/>
      <w:r>
        <w:rPr>
          <w:rFonts w:ascii="Georgia" w:eastAsia="Merriweather" w:hAnsi="Georgia" w:cs="Merriweather"/>
          <w:b/>
          <w:sz w:val="24"/>
          <w:szCs w:val="24"/>
          <w:lang w:val="en-US"/>
        </w:rPr>
        <w:lastRenderedPageBreak/>
        <w:t>ABSTRACT</w:t>
      </w:r>
    </w:p>
    <w:p w14:paraId="64858990" w14:textId="59002A87" w:rsidR="00E244DD" w:rsidRPr="005D6237" w:rsidRDefault="00E244DD" w:rsidP="00E244DD">
      <w:pPr>
        <w:pStyle w:val="1"/>
        <w:jc w:val="both"/>
        <w:rPr>
          <w:rFonts w:ascii="Georgia" w:eastAsia="Merriweather" w:hAnsi="Georgia" w:cs="Merriweather"/>
          <w:bCs/>
          <w:sz w:val="22"/>
          <w:szCs w:val="22"/>
          <w:lang w:val="en-US"/>
        </w:rPr>
      </w:pPr>
      <w:r>
        <w:rPr>
          <w:rFonts w:ascii="Georgia" w:eastAsia="Merriweather" w:hAnsi="Georgia" w:cs="Merriweather"/>
          <w:b/>
          <w:sz w:val="22"/>
          <w:szCs w:val="22"/>
        </w:rPr>
        <w:t xml:space="preserve">Background: </w:t>
      </w:r>
      <w:r w:rsidRPr="009D1C62">
        <w:rPr>
          <w:rFonts w:ascii="Georgia" w:eastAsia="Merriweather" w:hAnsi="Georgia" w:cs="Merriweather"/>
          <w:bCs/>
          <w:sz w:val="22"/>
          <w:szCs w:val="22"/>
        </w:rPr>
        <w:t>The long-term</w:t>
      </w:r>
      <w:r>
        <w:rPr>
          <w:rFonts w:ascii="Georgia" w:eastAsia="Merriweather" w:hAnsi="Georgia" w:cs="Merriweather"/>
          <w:bCs/>
          <w:sz w:val="22"/>
          <w:szCs w:val="22"/>
        </w:rPr>
        <w:t xml:space="preserve"> sequalae of COVID-19 </w:t>
      </w:r>
      <w:r w:rsidRPr="009D1C62">
        <w:rPr>
          <w:rFonts w:ascii="Georgia" w:eastAsia="Merriweather" w:hAnsi="Georgia" w:cs="Merriweather"/>
          <w:bCs/>
          <w:sz w:val="22"/>
          <w:szCs w:val="22"/>
        </w:rPr>
        <w:t xml:space="preserve">remain </w:t>
      </w:r>
      <w:r>
        <w:rPr>
          <w:rFonts w:ascii="Georgia" w:eastAsia="Merriweather" w:hAnsi="Georgia" w:cs="Merriweather"/>
          <w:bCs/>
          <w:sz w:val="22"/>
          <w:szCs w:val="22"/>
        </w:rPr>
        <w:t>poorly characterised</w:t>
      </w:r>
      <w:r w:rsidRPr="009D1C62">
        <w:rPr>
          <w:rFonts w:ascii="Georgia" w:eastAsia="Merriweather" w:hAnsi="Georgia" w:cs="Merriweather"/>
          <w:bCs/>
          <w:sz w:val="22"/>
          <w:szCs w:val="22"/>
        </w:rPr>
        <w:t xml:space="preserve">. </w:t>
      </w:r>
      <w:proofErr w:type="gramStart"/>
      <w:r>
        <w:rPr>
          <w:rFonts w:ascii="Georgia" w:eastAsia="Merriweather" w:hAnsi="Georgia" w:cs="Merriweather"/>
          <w:bCs/>
          <w:sz w:val="22"/>
          <w:szCs w:val="22"/>
        </w:rPr>
        <w:t>We  assessed</w:t>
      </w:r>
      <w:proofErr w:type="gramEnd"/>
      <w:r>
        <w:rPr>
          <w:rFonts w:ascii="Georgia" w:eastAsia="Merriweather" w:hAnsi="Georgia" w:cs="Merriweather"/>
          <w:bCs/>
          <w:sz w:val="22"/>
          <w:szCs w:val="22"/>
        </w:rPr>
        <w:t xml:space="preserve"> persistent symptoms in previously hospitalised patients with COVID-19 and assessed </w:t>
      </w:r>
      <w:r w:rsidR="00402078">
        <w:rPr>
          <w:rFonts w:ascii="Georgia" w:eastAsia="Merriweather" w:hAnsi="Georgia" w:cs="Merriweather"/>
          <w:bCs/>
          <w:sz w:val="22"/>
          <w:szCs w:val="22"/>
        </w:rPr>
        <w:t>potential</w:t>
      </w:r>
      <w:r>
        <w:rPr>
          <w:rFonts w:ascii="Georgia" w:eastAsia="Merriweather" w:hAnsi="Georgia" w:cs="Merriweather"/>
          <w:bCs/>
          <w:sz w:val="22"/>
          <w:szCs w:val="22"/>
        </w:rPr>
        <w:t xml:space="preserve"> risk factors.</w:t>
      </w:r>
    </w:p>
    <w:p w14:paraId="71FB5757" w14:textId="0294EF7B" w:rsidR="00E244DD" w:rsidRPr="008819F5" w:rsidRDefault="00E244DD" w:rsidP="00E244DD">
      <w:pPr>
        <w:pStyle w:val="1"/>
        <w:jc w:val="both"/>
        <w:rPr>
          <w:rFonts w:ascii="Georgia" w:eastAsia="Merriweather" w:hAnsi="Georgia" w:cs="Merriweather"/>
          <w:bCs/>
          <w:sz w:val="22"/>
          <w:szCs w:val="22"/>
          <w:lang w:val="en-US"/>
        </w:rPr>
      </w:pPr>
      <w:r w:rsidRPr="00121DD7">
        <w:rPr>
          <w:rFonts w:ascii="Georgia" w:eastAsia="Merriweather" w:hAnsi="Georgia" w:cs="Merriweather"/>
          <w:b/>
          <w:sz w:val="22"/>
          <w:szCs w:val="22"/>
        </w:rPr>
        <w:t>Methods</w:t>
      </w:r>
      <w:r>
        <w:rPr>
          <w:rFonts w:ascii="Georgia" w:eastAsia="Merriweather" w:hAnsi="Georgia" w:cs="Merriweather"/>
          <w:b/>
          <w:sz w:val="22"/>
          <w:szCs w:val="22"/>
        </w:rPr>
        <w:t>:</w:t>
      </w:r>
      <w:r w:rsidRPr="008819F5">
        <w:rPr>
          <w:rFonts w:ascii="Georgia" w:eastAsia="Merriweather" w:hAnsi="Georgia" w:cs="Merriweather"/>
          <w:b/>
          <w:sz w:val="22"/>
          <w:szCs w:val="22"/>
          <w:lang w:val="en-US"/>
        </w:rPr>
        <w:t xml:space="preserve"> </w:t>
      </w:r>
      <w:r>
        <w:rPr>
          <w:rFonts w:ascii="Georgia" w:eastAsia="Merriweather" w:hAnsi="Georgia" w:cs="Merriweather"/>
          <w:bCs/>
          <w:sz w:val="22"/>
          <w:szCs w:val="22"/>
          <w:lang w:val="en-US"/>
        </w:rPr>
        <w:t>Data were collec</w:t>
      </w:r>
      <w:r w:rsidRPr="008819F5">
        <w:rPr>
          <w:rFonts w:ascii="Georgia" w:eastAsia="Merriweather" w:hAnsi="Georgia" w:cs="Merriweather"/>
          <w:bCs/>
          <w:sz w:val="22"/>
          <w:szCs w:val="22"/>
          <w:lang w:val="en-US"/>
        </w:rPr>
        <w:t xml:space="preserve">ted from patients discharged </w:t>
      </w:r>
      <w:r w:rsidR="00402078">
        <w:rPr>
          <w:rFonts w:ascii="Georgia" w:eastAsia="Merriweather" w:hAnsi="Georgia" w:cs="Merriweather"/>
          <w:bCs/>
          <w:sz w:val="22"/>
          <w:szCs w:val="22"/>
          <w:lang w:val="en-US"/>
        </w:rPr>
        <w:t xml:space="preserve">from 4 hospitals in Moscow, Russia </w:t>
      </w:r>
      <w:r w:rsidRPr="008819F5">
        <w:rPr>
          <w:rFonts w:ascii="Georgia" w:eastAsia="Merriweather" w:hAnsi="Georgia" w:cs="Merriweather"/>
          <w:bCs/>
          <w:sz w:val="22"/>
          <w:szCs w:val="22"/>
          <w:lang w:val="en-US"/>
        </w:rPr>
        <w:t xml:space="preserve">between April </w:t>
      </w:r>
      <w:proofErr w:type="gramStart"/>
      <w:r w:rsidRPr="008819F5">
        <w:rPr>
          <w:rFonts w:ascii="Georgia" w:eastAsia="Merriweather" w:hAnsi="Georgia" w:cs="Merriweather"/>
          <w:bCs/>
          <w:sz w:val="22"/>
          <w:szCs w:val="22"/>
          <w:lang w:val="en-US"/>
        </w:rPr>
        <w:t>8</w:t>
      </w:r>
      <w:proofErr w:type="gramEnd"/>
      <w:r w:rsidRPr="008819F5">
        <w:rPr>
          <w:rFonts w:ascii="Georgia" w:eastAsia="Merriweather" w:hAnsi="Georgia" w:cs="Merriweather"/>
          <w:bCs/>
          <w:sz w:val="22"/>
          <w:szCs w:val="22"/>
          <w:lang w:val="en-US"/>
        </w:rPr>
        <w:t xml:space="preserve"> and July 10</w:t>
      </w:r>
      <w:r>
        <w:rPr>
          <w:rFonts w:ascii="Georgia" w:eastAsia="Merriweather" w:hAnsi="Georgia" w:cs="Merriweather"/>
          <w:bCs/>
          <w:sz w:val="22"/>
          <w:szCs w:val="22"/>
          <w:lang w:val="en-US"/>
        </w:rPr>
        <w:t>,</w:t>
      </w:r>
      <w:r w:rsidRPr="008819F5">
        <w:rPr>
          <w:rFonts w:ascii="Georgia" w:eastAsia="Merriweather" w:hAnsi="Georgia" w:cs="Merriweather"/>
          <w:bCs/>
          <w:sz w:val="22"/>
          <w:szCs w:val="22"/>
          <w:lang w:val="en-US"/>
        </w:rPr>
        <w:t xml:space="preserve"> 2020. </w:t>
      </w:r>
      <w:r>
        <w:rPr>
          <w:rFonts w:ascii="Georgia" w:eastAsia="Merriweather" w:hAnsi="Georgia" w:cs="Merriweather"/>
          <w:bCs/>
          <w:sz w:val="22"/>
          <w:szCs w:val="22"/>
          <w:lang w:val="en-US"/>
        </w:rPr>
        <w:t xml:space="preserve">Participants were interviewed via telephone </w:t>
      </w:r>
      <w:proofErr w:type="gramStart"/>
      <w:r>
        <w:rPr>
          <w:rFonts w:ascii="Georgia" w:eastAsia="Merriweather" w:hAnsi="Georgia" w:cs="Merriweather"/>
          <w:bCs/>
          <w:sz w:val="22"/>
          <w:szCs w:val="22"/>
          <w:lang w:val="en-US"/>
        </w:rPr>
        <w:t>us</w:t>
      </w:r>
      <w:r w:rsidRPr="008819F5">
        <w:rPr>
          <w:rFonts w:ascii="Georgia" w:eastAsia="Merriweather" w:hAnsi="Georgia" w:cs="Merriweather"/>
          <w:bCs/>
          <w:sz w:val="22"/>
          <w:szCs w:val="22"/>
          <w:lang w:val="en-US"/>
        </w:rPr>
        <w:t xml:space="preserve">ing </w:t>
      </w:r>
      <w:bookmarkStart w:id="5" w:name="_Hlk64230220"/>
      <w:r w:rsidRPr="001C7CC7">
        <w:rPr>
          <w:rFonts w:ascii="Georgia" w:eastAsia="Merriweather" w:hAnsi="Georgia" w:cs="Merriweather"/>
          <w:bCs/>
          <w:sz w:val="22"/>
          <w:szCs w:val="22"/>
          <w:lang w:val="en-US"/>
        </w:rPr>
        <w:t xml:space="preserve"> </w:t>
      </w:r>
      <w:r w:rsidR="00402078">
        <w:rPr>
          <w:rFonts w:ascii="Georgia" w:eastAsia="Merriweather" w:hAnsi="Georgia" w:cs="Merriweather"/>
          <w:bCs/>
          <w:sz w:val="22"/>
          <w:szCs w:val="22"/>
          <w:lang w:val="en-US"/>
        </w:rPr>
        <w:t>an</w:t>
      </w:r>
      <w:proofErr w:type="gramEnd"/>
      <w:r w:rsidR="00402078">
        <w:rPr>
          <w:rFonts w:ascii="Georgia" w:eastAsia="Merriweather" w:hAnsi="Georgia" w:cs="Merriweather"/>
          <w:bCs/>
          <w:sz w:val="22"/>
          <w:szCs w:val="22"/>
          <w:lang w:val="en-US"/>
        </w:rPr>
        <w:t xml:space="preserve"> </w:t>
      </w:r>
      <w:r w:rsidRPr="001C7CC7">
        <w:rPr>
          <w:rFonts w:ascii="Georgia" w:eastAsia="Merriweather" w:hAnsi="Georgia" w:cs="Merriweather"/>
          <w:bCs/>
          <w:sz w:val="22"/>
          <w:szCs w:val="22"/>
          <w:lang w:val="en-US"/>
        </w:rPr>
        <w:t>ISARIC Long-term Follow-up Study</w:t>
      </w:r>
      <w:r>
        <w:rPr>
          <w:rFonts w:ascii="Georgia" w:eastAsia="Merriweather" w:hAnsi="Georgia" w:cs="Merriweather"/>
          <w:bCs/>
          <w:sz w:val="22"/>
          <w:szCs w:val="22"/>
          <w:lang w:val="en-US"/>
        </w:rPr>
        <w:t xml:space="preserve"> </w:t>
      </w:r>
      <w:bookmarkEnd w:id="5"/>
      <w:r w:rsidR="00402078">
        <w:rPr>
          <w:rFonts w:ascii="Georgia" w:eastAsia="Merriweather" w:hAnsi="Georgia" w:cs="Merriweather"/>
          <w:bCs/>
          <w:sz w:val="22"/>
          <w:szCs w:val="22"/>
          <w:lang w:val="en-US"/>
        </w:rPr>
        <w:t>questionnaire</w:t>
      </w:r>
      <w:r w:rsidRPr="008819F5">
        <w:rPr>
          <w:rFonts w:ascii="Georgia" w:eastAsia="Merriweather" w:hAnsi="Georgia" w:cs="Merriweather"/>
          <w:bCs/>
          <w:sz w:val="22"/>
          <w:szCs w:val="22"/>
          <w:lang w:val="en-US"/>
        </w:rPr>
        <w:t xml:space="preserve">. </w:t>
      </w:r>
    </w:p>
    <w:p w14:paraId="52529260" w14:textId="1541345E" w:rsidR="00E244DD" w:rsidRDefault="00E244DD" w:rsidP="00E244DD">
      <w:pPr>
        <w:pStyle w:val="1"/>
        <w:jc w:val="both"/>
        <w:rPr>
          <w:rFonts w:ascii="Georgia" w:eastAsia="Merriweather" w:hAnsi="Georgia" w:cs="Merriweather"/>
          <w:bCs/>
          <w:sz w:val="22"/>
          <w:szCs w:val="22"/>
        </w:rPr>
      </w:pPr>
      <w:r>
        <w:rPr>
          <w:rFonts w:ascii="Georgia" w:eastAsia="Merriweather" w:hAnsi="Georgia" w:cs="Merriweather"/>
          <w:b/>
          <w:sz w:val="22"/>
          <w:szCs w:val="22"/>
        </w:rPr>
        <w:t xml:space="preserve">Results: </w:t>
      </w:r>
      <w:r>
        <w:rPr>
          <w:rFonts w:ascii="Georgia" w:eastAsia="Merriweather" w:hAnsi="Georgia" w:cs="Merriweather"/>
          <w:bCs/>
          <w:sz w:val="22"/>
          <w:szCs w:val="22"/>
        </w:rPr>
        <w:t xml:space="preserve">2,649 </w:t>
      </w:r>
      <w:r w:rsidR="000E0369">
        <w:rPr>
          <w:rFonts w:ascii="Georgia" w:eastAsia="Merriweather" w:hAnsi="Georgia" w:cs="Merriweather"/>
          <w:bCs/>
          <w:sz w:val="22"/>
          <w:szCs w:val="22"/>
        </w:rPr>
        <w:t xml:space="preserve">of 4755 (56%) discharged patients </w:t>
      </w:r>
      <w:r>
        <w:rPr>
          <w:rFonts w:ascii="Georgia" w:eastAsia="Merriweather" w:hAnsi="Georgia" w:cs="Merriweather"/>
          <w:bCs/>
          <w:sz w:val="22"/>
          <w:szCs w:val="22"/>
        </w:rPr>
        <w:t xml:space="preserve">were </w:t>
      </w:r>
      <w:r w:rsidR="000E0369">
        <w:rPr>
          <w:rFonts w:ascii="Georgia" w:eastAsia="Merriweather" w:hAnsi="Georgia" w:cs="Merriweather"/>
          <w:bCs/>
          <w:sz w:val="22"/>
          <w:szCs w:val="22"/>
        </w:rPr>
        <w:t>successfully evaluated</w:t>
      </w:r>
      <w:r>
        <w:rPr>
          <w:rFonts w:ascii="Georgia" w:eastAsia="Merriweather" w:hAnsi="Georgia" w:cs="Merriweather"/>
          <w:bCs/>
          <w:sz w:val="22"/>
          <w:szCs w:val="22"/>
        </w:rPr>
        <w:t xml:space="preserve">, </w:t>
      </w:r>
      <w:r w:rsidR="000E0369">
        <w:rPr>
          <w:rFonts w:ascii="Georgia" w:eastAsia="Merriweather" w:hAnsi="Georgia" w:cs="Merriweather"/>
          <w:bCs/>
          <w:sz w:val="22"/>
          <w:szCs w:val="22"/>
        </w:rPr>
        <w:t xml:space="preserve">at median 218 (IQR 200, 236) days post-discharge. COVID-19 diagnosis was clinical in 1291 and molecular in 1358. </w:t>
      </w:r>
      <w:r w:rsidR="00634900">
        <w:rPr>
          <w:rFonts w:ascii="Georgia" w:eastAsia="Merriweather" w:hAnsi="Georgia" w:cs="Merriweather"/>
          <w:bCs/>
          <w:sz w:val="22"/>
          <w:szCs w:val="22"/>
        </w:rPr>
        <w:t>Most cases were mild, but 902 (34%) required supplemental oxygen and 68 (2.6%) needed ventilatory support</w:t>
      </w:r>
      <w:r w:rsidR="000E0369">
        <w:rPr>
          <w:rFonts w:ascii="Georgia" w:eastAsia="Merriweather" w:hAnsi="Georgia" w:cs="Merriweather"/>
          <w:bCs/>
          <w:sz w:val="22"/>
          <w:szCs w:val="22"/>
        </w:rPr>
        <w:t>. M</w:t>
      </w:r>
      <w:r w:rsidRPr="0099179D">
        <w:rPr>
          <w:rFonts w:ascii="Georgia" w:eastAsia="Merriweather" w:hAnsi="Georgia" w:cs="Merriweather"/>
          <w:bCs/>
          <w:sz w:val="22"/>
          <w:szCs w:val="22"/>
        </w:rPr>
        <w:t>edian age was 56 years (IQR 46</w:t>
      </w:r>
      <w:r w:rsidR="000E0369">
        <w:rPr>
          <w:rFonts w:ascii="Georgia" w:eastAsia="Merriweather" w:hAnsi="Georgia" w:cs="Merriweather"/>
          <w:bCs/>
          <w:sz w:val="22"/>
          <w:szCs w:val="22"/>
        </w:rPr>
        <w:t xml:space="preserve">, </w:t>
      </w:r>
      <w:r w:rsidRPr="0099179D">
        <w:rPr>
          <w:rFonts w:ascii="Georgia" w:eastAsia="Merriweather" w:hAnsi="Georgia" w:cs="Merriweather"/>
          <w:bCs/>
          <w:sz w:val="22"/>
          <w:szCs w:val="22"/>
        </w:rPr>
        <w:t>66)</w:t>
      </w:r>
      <w:r>
        <w:rPr>
          <w:rFonts w:ascii="Georgia" w:eastAsia="Merriweather" w:hAnsi="Georgia" w:cs="Merriweather"/>
          <w:bCs/>
          <w:sz w:val="22"/>
          <w:szCs w:val="22"/>
        </w:rPr>
        <w:t xml:space="preserve"> and</w:t>
      </w:r>
      <w:r w:rsidRPr="0099179D">
        <w:rPr>
          <w:rFonts w:ascii="Georgia" w:eastAsia="Merriweather" w:hAnsi="Georgia" w:cs="Merriweather"/>
          <w:bCs/>
          <w:sz w:val="22"/>
          <w:szCs w:val="22"/>
        </w:rPr>
        <w:t xml:space="preserve"> 1,353 (51.1%) were women.</w:t>
      </w:r>
      <w:r>
        <w:rPr>
          <w:rFonts w:ascii="Georgia" w:eastAsia="Merriweather" w:hAnsi="Georgia" w:cs="Merriweather"/>
          <w:bCs/>
          <w:sz w:val="22"/>
          <w:szCs w:val="22"/>
        </w:rPr>
        <w:t xml:space="preserve"> </w:t>
      </w:r>
      <w:r w:rsidR="000E0369">
        <w:rPr>
          <w:rFonts w:ascii="Georgia" w:eastAsia="Merriweather" w:hAnsi="Georgia" w:cs="Merriweather"/>
          <w:bCs/>
          <w:sz w:val="22"/>
          <w:szCs w:val="22"/>
        </w:rPr>
        <w:t>Persistent symptoms were reported by</w:t>
      </w:r>
      <w:r w:rsidRPr="00395FA6">
        <w:rPr>
          <w:rFonts w:ascii="Georgia" w:eastAsia="Merriweather" w:hAnsi="Georgia" w:cs="Merriweather"/>
          <w:bCs/>
          <w:sz w:val="22"/>
          <w:szCs w:val="22"/>
        </w:rPr>
        <w:t xml:space="preserve"> </w:t>
      </w:r>
      <w:r w:rsidRPr="00B964CF">
        <w:rPr>
          <w:rFonts w:ascii="Georgia" w:eastAsia="Merriweather" w:hAnsi="Georgia" w:cs="Merriweather"/>
          <w:bCs/>
          <w:sz w:val="22"/>
          <w:szCs w:val="22"/>
        </w:rPr>
        <w:t>1247</w:t>
      </w:r>
      <w:r w:rsidRPr="00B964CF">
        <w:rPr>
          <w:rFonts w:ascii="Georgia" w:eastAsia="Merriweather" w:hAnsi="Georgia" w:cs="Merriweather"/>
          <w:bCs/>
          <w:sz w:val="22"/>
          <w:szCs w:val="22"/>
          <w:lang w:val="en-US"/>
        </w:rPr>
        <w:t xml:space="preserve"> </w:t>
      </w:r>
      <w:r w:rsidRPr="00B964CF">
        <w:rPr>
          <w:rFonts w:ascii="Georgia" w:eastAsia="Merriweather" w:hAnsi="Georgia" w:cs="Merriweather"/>
          <w:bCs/>
          <w:sz w:val="22"/>
          <w:szCs w:val="22"/>
        </w:rPr>
        <w:t>(47.1%)</w:t>
      </w:r>
      <w:r>
        <w:rPr>
          <w:rFonts w:ascii="Georgia" w:eastAsia="Merriweather" w:hAnsi="Georgia" w:cs="Merriweather"/>
          <w:bCs/>
          <w:sz w:val="22"/>
          <w:szCs w:val="22"/>
        </w:rPr>
        <w:t xml:space="preserve"> participants,</w:t>
      </w:r>
      <w:r w:rsidRPr="008340E4">
        <w:rPr>
          <w:rFonts w:ascii="Georgia" w:eastAsia="Merriweather" w:hAnsi="Georgia" w:cs="Merriweather"/>
          <w:bCs/>
          <w:sz w:val="22"/>
          <w:szCs w:val="22"/>
          <w:lang w:val="en-US"/>
        </w:rPr>
        <w:t xml:space="preserve"> </w:t>
      </w:r>
      <w:r>
        <w:rPr>
          <w:rFonts w:ascii="Georgia" w:eastAsia="Merriweather" w:hAnsi="Georgia" w:cs="Merriweather"/>
          <w:bCs/>
          <w:sz w:val="22"/>
          <w:szCs w:val="22"/>
          <w:lang w:val="en-US"/>
        </w:rPr>
        <w:t>with f</w:t>
      </w:r>
      <w:proofErr w:type="spellStart"/>
      <w:r w:rsidRPr="004A6C13">
        <w:rPr>
          <w:rFonts w:ascii="Georgia" w:eastAsia="Merriweather" w:hAnsi="Georgia" w:cs="Merriweather"/>
          <w:bCs/>
          <w:sz w:val="22"/>
          <w:szCs w:val="22"/>
        </w:rPr>
        <w:t>atigue</w:t>
      </w:r>
      <w:proofErr w:type="spellEnd"/>
      <w:r w:rsidRPr="004A6C13">
        <w:rPr>
          <w:rFonts w:ascii="Georgia" w:eastAsia="Merriweather" w:hAnsi="Georgia" w:cs="Merriweather"/>
          <w:bCs/>
          <w:sz w:val="22"/>
          <w:szCs w:val="22"/>
        </w:rPr>
        <w:t xml:space="preserve"> </w:t>
      </w:r>
      <w:r>
        <w:rPr>
          <w:rFonts w:ascii="Georgia" w:eastAsia="Merriweather" w:hAnsi="Georgia" w:cs="Merriweather"/>
          <w:bCs/>
          <w:sz w:val="22"/>
          <w:szCs w:val="22"/>
        </w:rPr>
        <w:t>(21.2%)</w:t>
      </w:r>
      <w:r w:rsidRPr="004A6C13">
        <w:rPr>
          <w:rFonts w:ascii="Georgia" w:eastAsia="Merriweather" w:hAnsi="Georgia" w:cs="Merriweather"/>
          <w:bCs/>
          <w:sz w:val="22"/>
          <w:szCs w:val="22"/>
        </w:rPr>
        <w:t>, shortness of breat</w:t>
      </w:r>
      <w:r>
        <w:rPr>
          <w:rFonts w:ascii="Georgia" w:eastAsia="Merriweather" w:hAnsi="Georgia" w:cs="Merriweather"/>
          <w:bCs/>
          <w:sz w:val="22"/>
          <w:szCs w:val="22"/>
        </w:rPr>
        <w:t>h</w:t>
      </w:r>
      <w:r w:rsidRPr="004A6C13">
        <w:rPr>
          <w:rFonts w:ascii="Georgia" w:eastAsia="Merriweather" w:hAnsi="Georgia" w:cs="Merriweather"/>
          <w:bCs/>
          <w:sz w:val="22"/>
          <w:szCs w:val="22"/>
        </w:rPr>
        <w:t xml:space="preserve"> </w:t>
      </w:r>
      <w:r>
        <w:rPr>
          <w:rFonts w:ascii="Georgia" w:eastAsia="Merriweather" w:hAnsi="Georgia" w:cs="Merriweather"/>
          <w:bCs/>
          <w:sz w:val="22"/>
          <w:szCs w:val="22"/>
        </w:rPr>
        <w:t>(14.5%</w:t>
      </w:r>
      <w:r w:rsidR="000E0369">
        <w:rPr>
          <w:rFonts w:ascii="Georgia" w:eastAsia="Merriweather" w:hAnsi="Georgia" w:cs="Merriweather"/>
          <w:bCs/>
          <w:sz w:val="22"/>
          <w:szCs w:val="22"/>
        </w:rPr>
        <w:t>)</w:t>
      </w:r>
      <w:r w:rsidRPr="004A6C13">
        <w:rPr>
          <w:rFonts w:ascii="Georgia" w:eastAsia="Merriweather" w:hAnsi="Georgia" w:cs="Merriweather"/>
          <w:bCs/>
          <w:sz w:val="22"/>
          <w:szCs w:val="22"/>
        </w:rPr>
        <w:t xml:space="preserve"> </w:t>
      </w:r>
      <w:r>
        <w:rPr>
          <w:rFonts w:ascii="Georgia" w:eastAsia="Merriweather" w:hAnsi="Georgia" w:cs="Merriweather"/>
          <w:bCs/>
          <w:sz w:val="22"/>
          <w:szCs w:val="22"/>
        </w:rPr>
        <w:t>and</w:t>
      </w:r>
      <w:r w:rsidRPr="004A6C13">
        <w:rPr>
          <w:rFonts w:ascii="Georgia" w:eastAsia="Merriweather" w:hAnsi="Georgia" w:cs="Merriweather"/>
          <w:bCs/>
          <w:sz w:val="22"/>
          <w:szCs w:val="22"/>
        </w:rPr>
        <w:t xml:space="preserve"> forgetfulness </w:t>
      </w:r>
      <w:r>
        <w:rPr>
          <w:rFonts w:ascii="Georgia" w:eastAsia="Merriweather" w:hAnsi="Georgia" w:cs="Merriweather"/>
          <w:bCs/>
          <w:sz w:val="22"/>
          <w:szCs w:val="22"/>
        </w:rPr>
        <w:t>(9.1%) the most common</w:t>
      </w:r>
      <w:r w:rsidR="000E0369">
        <w:rPr>
          <w:rFonts w:ascii="Georgia" w:eastAsia="Merriweather" w:hAnsi="Georgia" w:cs="Merriweather"/>
          <w:bCs/>
          <w:sz w:val="22"/>
          <w:szCs w:val="22"/>
        </w:rPr>
        <w:t xml:space="preserve"> symptoms and c</w:t>
      </w:r>
      <w:r w:rsidRPr="001C7CC7">
        <w:rPr>
          <w:rFonts w:ascii="Georgia" w:eastAsia="Merriweather" w:hAnsi="Georgia" w:cs="Merriweather"/>
          <w:bCs/>
          <w:sz w:val="22"/>
          <w:szCs w:val="22"/>
        </w:rPr>
        <w:t>hronic fatigue</w:t>
      </w:r>
      <w:r>
        <w:rPr>
          <w:rFonts w:ascii="Georgia" w:eastAsia="Merriweather" w:hAnsi="Georgia" w:cs="Merriweather"/>
          <w:bCs/>
          <w:sz w:val="22"/>
          <w:szCs w:val="22"/>
        </w:rPr>
        <w:t xml:space="preserve"> (25%)</w:t>
      </w:r>
      <w:r w:rsidRPr="001C7CC7">
        <w:rPr>
          <w:rFonts w:ascii="Georgia" w:eastAsia="Merriweather" w:hAnsi="Georgia" w:cs="Merriweather"/>
          <w:bCs/>
          <w:sz w:val="22"/>
          <w:szCs w:val="22"/>
        </w:rPr>
        <w:t xml:space="preserve"> </w:t>
      </w:r>
      <w:r>
        <w:rPr>
          <w:rFonts w:ascii="Georgia" w:eastAsia="Merriweather" w:hAnsi="Georgia" w:cs="Merriweather"/>
          <w:bCs/>
          <w:sz w:val="22"/>
          <w:szCs w:val="22"/>
        </w:rPr>
        <w:t xml:space="preserve">and </w:t>
      </w:r>
      <w:r w:rsidRPr="001C7CC7">
        <w:rPr>
          <w:rFonts w:ascii="Georgia" w:eastAsia="Merriweather" w:hAnsi="Georgia" w:cs="Merriweather"/>
          <w:bCs/>
          <w:sz w:val="22"/>
          <w:szCs w:val="22"/>
        </w:rPr>
        <w:t xml:space="preserve">respiratory </w:t>
      </w:r>
      <w:r>
        <w:rPr>
          <w:rFonts w:ascii="Georgia" w:eastAsia="Merriweather" w:hAnsi="Georgia" w:cs="Merriweather"/>
          <w:bCs/>
          <w:sz w:val="22"/>
          <w:szCs w:val="22"/>
        </w:rPr>
        <w:t>(17.2%)</w:t>
      </w:r>
      <w:r w:rsidRPr="001C7CC7">
        <w:rPr>
          <w:rFonts w:ascii="Georgia" w:eastAsia="Merriweather" w:hAnsi="Georgia" w:cs="Merriweather"/>
          <w:bCs/>
          <w:sz w:val="22"/>
          <w:szCs w:val="22"/>
        </w:rPr>
        <w:t xml:space="preserve"> the most common </w:t>
      </w:r>
      <w:r w:rsidR="000E0369">
        <w:rPr>
          <w:rFonts w:ascii="Georgia" w:eastAsia="Merriweather" w:hAnsi="Georgia" w:cs="Merriweather"/>
          <w:bCs/>
          <w:sz w:val="22"/>
          <w:szCs w:val="22"/>
        </w:rPr>
        <w:t xml:space="preserve">symptom </w:t>
      </w:r>
      <w:r>
        <w:rPr>
          <w:rFonts w:ascii="Georgia" w:eastAsia="Merriweather" w:hAnsi="Georgia" w:cs="Merriweather"/>
          <w:bCs/>
          <w:sz w:val="22"/>
          <w:szCs w:val="22"/>
        </w:rPr>
        <w:t xml:space="preserve">categories. </w:t>
      </w:r>
      <w:r w:rsidR="00C02CAD">
        <w:rPr>
          <w:rFonts w:ascii="Georgia" w:eastAsia="Merriweather" w:hAnsi="Georgia" w:cs="Merriweather"/>
          <w:bCs/>
          <w:sz w:val="22"/>
          <w:szCs w:val="22"/>
        </w:rPr>
        <w:t>F</w:t>
      </w:r>
      <w:r w:rsidR="00C02CAD" w:rsidRPr="00C01A40">
        <w:rPr>
          <w:rFonts w:ascii="Georgia" w:eastAsia="Merriweather" w:hAnsi="Georgia" w:cs="Merriweather"/>
          <w:bCs/>
          <w:sz w:val="22"/>
          <w:szCs w:val="22"/>
        </w:rPr>
        <w:t xml:space="preserve">emale sex was </w:t>
      </w:r>
      <w:r w:rsidR="00C02CAD">
        <w:rPr>
          <w:rFonts w:ascii="Georgia" w:eastAsia="Merriweather" w:hAnsi="Georgia" w:cs="Merriweather"/>
          <w:bCs/>
          <w:sz w:val="22"/>
          <w:szCs w:val="22"/>
        </w:rPr>
        <w:t xml:space="preserve">associated with any persistent symptom category OR </w:t>
      </w:r>
      <w:r w:rsidR="00C02CAD" w:rsidRPr="00C01A40">
        <w:rPr>
          <w:rFonts w:ascii="Georgia" w:eastAsia="Merriweather" w:hAnsi="Georgia" w:cs="Merriweather"/>
          <w:bCs/>
          <w:sz w:val="22"/>
          <w:szCs w:val="22"/>
        </w:rPr>
        <w:t>1.</w:t>
      </w:r>
      <w:r w:rsidR="00C02CAD">
        <w:rPr>
          <w:rFonts w:ascii="Georgia" w:eastAsia="Merriweather" w:hAnsi="Georgia" w:cs="Merriweather"/>
          <w:bCs/>
          <w:sz w:val="22"/>
          <w:szCs w:val="22"/>
        </w:rPr>
        <w:t>83</w:t>
      </w:r>
      <w:r w:rsidR="00C02CAD" w:rsidRPr="00C01A40">
        <w:rPr>
          <w:rFonts w:ascii="Georgia" w:eastAsia="Merriweather" w:hAnsi="Georgia" w:cs="Merriweather"/>
          <w:bCs/>
          <w:sz w:val="22"/>
          <w:szCs w:val="22"/>
        </w:rPr>
        <w:t xml:space="preserve"> (95% </w:t>
      </w:r>
      <w:r w:rsidR="00C02CAD">
        <w:rPr>
          <w:rFonts w:ascii="Georgia" w:eastAsia="Merriweather" w:hAnsi="Georgia" w:cs="Merriweather"/>
          <w:bCs/>
          <w:sz w:val="22"/>
          <w:szCs w:val="22"/>
        </w:rPr>
        <w:t>CI</w:t>
      </w:r>
      <w:r w:rsidR="00C02CAD" w:rsidRPr="00C01A40">
        <w:rPr>
          <w:rFonts w:ascii="Georgia" w:eastAsia="Merriweather" w:hAnsi="Georgia" w:cs="Merriweather"/>
          <w:bCs/>
          <w:sz w:val="22"/>
          <w:szCs w:val="22"/>
        </w:rPr>
        <w:t xml:space="preserve"> 1.</w:t>
      </w:r>
      <w:r w:rsidR="00C02CAD">
        <w:rPr>
          <w:rFonts w:ascii="Georgia" w:eastAsia="Merriweather" w:hAnsi="Georgia" w:cs="Merriweather"/>
          <w:bCs/>
          <w:sz w:val="22"/>
          <w:szCs w:val="22"/>
        </w:rPr>
        <w:t>55</w:t>
      </w:r>
      <w:r w:rsidR="00C02CAD" w:rsidRPr="00C01A40">
        <w:rPr>
          <w:rFonts w:ascii="Georgia" w:eastAsia="Merriweather" w:hAnsi="Georgia" w:cs="Merriweather"/>
          <w:bCs/>
          <w:sz w:val="22"/>
          <w:szCs w:val="22"/>
        </w:rPr>
        <w:t xml:space="preserve"> to 2.</w:t>
      </w:r>
      <w:r w:rsidR="00C02CAD">
        <w:rPr>
          <w:rFonts w:ascii="Georgia" w:eastAsia="Merriweather" w:hAnsi="Georgia" w:cs="Merriweather"/>
          <w:bCs/>
          <w:sz w:val="22"/>
          <w:szCs w:val="22"/>
        </w:rPr>
        <w:t>17</w:t>
      </w:r>
      <w:r w:rsidR="00C02CAD" w:rsidRPr="00C01A40">
        <w:rPr>
          <w:rFonts w:ascii="Georgia" w:eastAsia="Merriweather" w:hAnsi="Georgia" w:cs="Merriweather"/>
          <w:bCs/>
          <w:sz w:val="22"/>
          <w:szCs w:val="22"/>
        </w:rPr>
        <w:t>)</w:t>
      </w:r>
      <w:r w:rsidR="00C02CAD">
        <w:rPr>
          <w:rFonts w:ascii="Georgia" w:eastAsia="Merriweather" w:hAnsi="Georgia" w:cs="Merriweather"/>
          <w:bCs/>
          <w:sz w:val="22"/>
          <w:szCs w:val="22"/>
        </w:rPr>
        <w:t xml:space="preserve"> with association being strongest for </w:t>
      </w:r>
      <w:r w:rsidR="00C02CAD" w:rsidRPr="00C01A40">
        <w:rPr>
          <w:rFonts w:ascii="Georgia" w:eastAsia="Merriweather" w:hAnsi="Georgia" w:cs="Merriweather"/>
          <w:bCs/>
          <w:sz w:val="22"/>
          <w:szCs w:val="22"/>
        </w:rPr>
        <w:t>dermatological (3.26, 2.36 to 4.57)</w:t>
      </w:r>
      <w:r w:rsidR="00C02CAD">
        <w:rPr>
          <w:rFonts w:ascii="Georgia" w:eastAsia="Merriweather" w:hAnsi="Georgia" w:cs="Merriweather"/>
          <w:bCs/>
          <w:sz w:val="22"/>
          <w:szCs w:val="22"/>
        </w:rPr>
        <w:t xml:space="preserve"> symptoms</w:t>
      </w:r>
      <w:r w:rsidR="00C02CAD" w:rsidRPr="00C01A40">
        <w:rPr>
          <w:rFonts w:ascii="Georgia" w:eastAsia="Merriweather" w:hAnsi="Georgia" w:cs="Merriweather"/>
          <w:bCs/>
          <w:sz w:val="22"/>
          <w:szCs w:val="22"/>
        </w:rPr>
        <w:t xml:space="preserve">. </w:t>
      </w:r>
      <w:r w:rsidR="00741BCC">
        <w:rPr>
          <w:rFonts w:ascii="Georgia" w:eastAsia="Merriweather" w:hAnsi="Georgia" w:cs="Merriweather"/>
          <w:bCs/>
          <w:sz w:val="22"/>
          <w:szCs w:val="22"/>
        </w:rPr>
        <w:t>Asthma</w:t>
      </w:r>
      <w:r w:rsidR="00C02CAD">
        <w:rPr>
          <w:rFonts w:ascii="Georgia" w:eastAsia="Merriweather" w:hAnsi="Georgia" w:cs="Merriweather"/>
          <w:bCs/>
          <w:sz w:val="22"/>
          <w:szCs w:val="22"/>
        </w:rPr>
        <w:t xml:space="preserve"> </w:t>
      </w:r>
      <w:r w:rsidR="008C7042">
        <w:rPr>
          <w:rFonts w:ascii="Georgia" w:eastAsia="Merriweather" w:hAnsi="Georgia" w:cs="Merriweather"/>
          <w:bCs/>
          <w:sz w:val="22"/>
          <w:szCs w:val="22"/>
        </w:rPr>
        <w:t>and chronic pulmonary disease were</w:t>
      </w:r>
      <w:r w:rsidR="00C02CAD">
        <w:rPr>
          <w:rFonts w:ascii="Georgia" w:eastAsia="Merriweather" w:hAnsi="Georgia" w:cs="Merriweather"/>
          <w:bCs/>
          <w:sz w:val="22"/>
          <w:szCs w:val="22"/>
        </w:rPr>
        <w:t xml:space="preserve"> </w:t>
      </w:r>
      <w:r w:rsidR="008C7042">
        <w:rPr>
          <w:rFonts w:ascii="Georgia" w:eastAsia="Merriweather" w:hAnsi="Georgia" w:cs="Merriweather"/>
          <w:bCs/>
          <w:sz w:val="22"/>
          <w:szCs w:val="22"/>
        </w:rPr>
        <w:t xml:space="preserve">not associated with persistent symptoms overall, but asthma was </w:t>
      </w:r>
      <w:r w:rsidR="00C02CAD" w:rsidRPr="00C01A40">
        <w:rPr>
          <w:rFonts w:ascii="Georgia" w:eastAsia="Merriweather" w:hAnsi="Georgia" w:cs="Merriweather"/>
          <w:bCs/>
          <w:sz w:val="22"/>
          <w:szCs w:val="22"/>
        </w:rPr>
        <w:t>associated with neurological (1.95, 1.25 to 2.98)</w:t>
      </w:r>
      <w:r w:rsidR="008C7042">
        <w:rPr>
          <w:rFonts w:ascii="Georgia" w:eastAsia="Merriweather" w:hAnsi="Georgia" w:cs="Merriweather"/>
          <w:bCs/>
          <w:sz w:val="22"/>
          <w:szCs w:val="22"/>
        </w:rPr>
        <w:t xml:space="preserve"> and </w:t>
      </w:r>
      <w:r w:rsidR="00C02CAD" w:rsidRPr="00C01A40">
        <w:rPr>
          <w:rFonts w:ascii="Georgia" w:eastAsia="Merriweather" w:hAnsi="Georgia" w:cs="Merriweather"/>
          <w:bCs/>
          <w:sz w:val="22"/>
          <w:szCs w:val="22"/>
        </w:rPr>
        <w:t xml:space="preserve">mood </w:t>
      </w:r>
      <w:r w:rsidR="00C02CAD">
        <w:rPr>
          <w:rFonts w:ascii="Georgia" w:eastAsia="Merriweather" w:hAnsi="Georgia" w:cs="Merriweather"/>
          <w:bCs/>
          <w:sz w:val="22"/>
          <w:szCs w:val="22"/>
        </w:rPr>
        <w:t>and</w:t>
      </w:r>
      <w:r w:rsidR="00C02CAD" w:rsidRPr="00C01A40">
        <w:rPr>
          <w:rFonts w:ascii="Georgia" w:eastAsia="Merriweather" w:hAnsi="Georgia" w:cs="Merriweather"/>
          <w:bCs/>
          <w:sz w:val="22"/>
          <w:szCs w:val="22"/>
        </w:rPr>
        <w:t xml:space="preserve"> behavioural changes (2.02, 1.24 to 3.18)</w:t>
      </w:r>
      <w:r w:rsidR="008C7042">
        <w:rPr>
          <w:rFonts w:ascii="Georgia" w:eastAsia="Merriweather" w:hAnsi="Georgia" w:cs="Merriweather"/>
          <w:bCs/>
          <w:sz w:val="22"/>
          <w:szCs w:val="22"/>
        </w:rPr>
        <w:t>,</w:t>
      </w:r>
      <w:r w:rsidR="00C02CAD">
        <w:rPr>
          <w:rFonts w:ascii="Georgia" w:eastAsia="Merriweather" w:hAnsi="Georgia" w:cs="Merriweather"/>
          <w:bCs/>
          <w:sz w:val="22"/>
          <w:szCs w:val="22"/>
        </w:rPr>
        <w:t xml:space="preserve"> </w:t>
      </w:r>
      <w:r>
        <w:rPr>
          <w:rFonts w:ascii="Georgia" w:eastAsia="Merriweather" w:hAnsi="Georgia" w:cs="Merriweather"/>
          <w:bCs/>
          <w:sz w:val="22"/>
          <w:szCs w:val="22"/>
        </w:rPr>
        <w:t>and c</w:t>
      </w:r>
      <w:r w:rsidRPr="00C01A40">
        <w:rPr>
          <w:rFonts w:ascii="Georgia" w:eastAsia="Merriweather" w:hAnsi="Georgia" w:cs="Merriweather"/>
          <w:bCs/>
          <w:sz w:val="22"/>
          <w:szCs w:val="22"/>
        </w:rPr>
        <w:t>hronic pulmonary disease was associated with chronic fatigue (1.68, 1.21 to 2.32)</w:t>
      </w:r>
      <w:r>
        <w:rPr>
          <w:rFonts w:ascii="Georgia" w:eastAsia="Merriweather" w:hAnsi="Georgia" w:cs="Merriweather"/>
          <w:bCs/>
          <w:sz w:val="22"/>
          <w:szCs w:val="22"/>
        </w:rPr>
        <w:t>.</w:t>
      </w:r>
    </w:p>
    <w:p w14:paraId="44C64AC3" w14:textId="2C3A0DC5" w:rsidR="00E244DD" w:rsidRDefault="00E244DD" w:rsidP="00E244DD">
      <w:pPr>
        <w:pStyle w:val="1"/>
        <w:jc w:val="both"/>
        <w:rPr>
          <w:rFonts w:ascii="Georgia" w:eastAsia="Merriweather" w:hAnsi="Georgia" w:cs="Merriweather"/>
          <w:bCs/>
          <w:sz w:val="22"/>
          <w:szCs w:val="22"/>
          <w:lang w:val="en-US"/>
        </w:rPr>
      </w:pPr>
      <w:r>
        <w:rPr>
          <w:rFonts w:ascii="Georgia" w:eastAsia="Merriweather" w:hAnsi="Georgia" w:cs="Merriweather"/>
          <w:b/>
          <w:sz w:val="22"/>
          <w:szCs w:val="22"/>
        </w:rPr>
        <w:t xml:space="preserve">Conclusions: </w:t>
      </w:r>
      <w:r w:rsidR="00923132">
        <w:rPr>
          <w:rFonts w:ascii="Georgia" w:eastAsia="Merriweather" w:hAnsi="Georgia" w:cs="Merriweather"/>
          <w:bCs/>
          <w:sz w:val="22"/>
          <w:szCs w:val="22"/>
        </w:rPr>
        <w:t>A</w:t>
      </w:r>
      <w:r w:rsidR="00634900" w:rsidRPr="00923132">
        <w:rPr>
          <w:rFonts w:ascii="Georgia" w:eastAsia="Merriweather" w:hAnsi="Georgia" w:cs="Merriweather"/>
          <w:bCs/>
          <w:sz w:val="22"/>
          <w:szCs w:val="22"/>
        </w:rPr>
        <w:t>lmost half of adults admitted to hospital due to COVID-19 reported persistent symptoms</w:t>
      </w:r>
      <w:r w:rsidR="00634900">
        <w:rPr>
          <w:rFonts w:ascii="Georgia" w:eastAsia="Merriweather" w:hAnsi="Georgia" w:cs="Merriweather"/>
          <w:b/>
          <w:sz w:val="22"/>
          <w:szCs w:val="22"/>
        </w:rPr>
        <w:t xml:space="preserve"> </w:t>
      </w:r>
      <w:r>
        <w:rPr>
          <w:rFonts w:ascii="Georgia" w:eastAsia="Merriweather" w:hAnsi="Georgia" w:cs="Merriweather"/>
          <w:bCs/>
          <w:sz w:val="22"/>
          <w:szCs w:val="22"/>
        </w:rPr>
        <w:t xml:space="preserve">6 to 8 months </w:t>
      </w:r>
      <w:r>
        <w:rPr>
          <w:rFonts w:ascii="Georgia" w:eastAsia="Merriweather" w:hAnsi="Georgia" w:cs="Merriweather"/>
          <w:bCs/>
          <w:sz w:val="22"/>
          <w:szCs w:val="22"/>
          <w:lang w:val="en-US"/>
        </w:rPr>
        <w:t xml:space="preserve">after </w:t>
      </w:r>
      <w:r w:rsidR="00634900">
        <w:rPr>
          <w:rFonts w:ascii="Georgia" w:eastAsia="Merriweather" w:hAnsi="Georgia" w:cs="Merriweather"/>
          <w:bCs/>
          <w:sz w:val="22"/>
          <w:szCs w:val="22"/>
          <w:lang w:val="en-US"/>
        </w:rPr>
        <w:t>discharge.</w:t>
      </w:r>
      <w:r w:rsidR="00741BCC" w:rsidRPr="00741BCC">
        <w:rPr>
          <w:rFonts w:ascii="Georgia" w:eastAsia="Merriweather" w:hAnsi="Georgia" w:cs="Merriweather"/>
          <w:bCs/>
          <w:sz w:val="22"/>
          <w:szCs w:val="22"/>
          <w:lang w:val="en-US"/>
        </w:rPr>
        <w:t xml:space="preserve"> </w:t>
      </w:r>
      <w:r w:rsidR="00741BCC">
        <w:rPr>
          <w:rFonts w:ascii="Georgia" w:eastAsia="Merriweather" w:hAnsi="Georgia" w:cs="Merriweather"/>
          <w:bCs/>
          <w:sz w:val="22"/>
          <w:szCs w:val="22"/>
          <w:lang w:val="en-US"/>
        </w:rPr>
        <w:t>Fatigue and respiratory symptoms were most common, and female sex was associated with persistent symptoms.</w:t>
      </w:r>
    </w:p>
    <w:p w14:paraId="272C30DE" w14:textId="374F9046" w:rsidR="007854B5" w:rsidRDefault="007854B5">
      <w:pPr>
        <w:rPr>
          <w:lang w:val="en-US"/>
        </w:rPr>
      </w:pPr>
      <w:r>
        <w:rPr>
          <w:lang w:val="en-US"/>
        </w:rPr>
        <w:br w:type="page"/>
      </w:r>
    </w:p>
    <w:tbl>
      <w:tblPr>
        <w:tblStyle w:val="af1"/>
        <w:tblW w:w="0" w:type="auto"/>
        <w:tblLook w:val="04A0" w:firstRow="1" w:lastRow="0" w:firstColumn="1" w:lastColumn="0" w:noHBand="0" w:noVBand="1"/>
      </w:tblPr>
      <w:tblGrid>
        <w:gridCol w:w="9016"/>
      </w:tblGrid>
      <w:tr w:rsidR="007854B5" w14:paraId="7B84ADAC" w14:textId="77777777" w:rsidTr="002245BB">
        <w:tc>
          <w:tcPr>
            <w:tcW w:w="9016" w:type="dxa"/>
          </w:tcPr>
          <w:p w14:paraId="67488FF5" w14:textId="794D1B85" w:rsidR="007854B5" w:rsidRDefault="007854B5" w:rsidP="002245BB">
            <w:pPr>
              <w:rPr>
                <w:rFonts w:ascii="Georgia" w:hAnsi="Georgia" w:cstheme="majorHAnsi"/>
                <w:b/>
                <w:bCs/>
                <w:i/>
                <w:iCs/>
                <w:color w:val="000000" w:themeColor="text1"/>
                <w:lang w:val="en-US"/>
              </w:rPr>
            </w:pPr>
            <w:r>
              <w:rPr>
                <w:rFonts w:ascii="Georgia" w:hAnsi="Georgia" w:cstheme="majorHAnsi"/>
                <w:b/>
                <w:bCs/>
                <w:i/>
                <w:iCs/>
                <w:color w:val="000000" w:themeColor="text1"/>
                <w:lang w:val="en-US"/>
              </w:rPr>
              <w:lastRenderedPageBreak/>
              <w:t>Key messages:</w:t>
            </w:r>
          </w:p>
          <w:p w14:paraId="1E25BBB9" w14:textId="77777777" w:rsidR="007854B5" w:rsidRDefault="007854B5" w:rsidP="002245BB">
            <w:pPr>
              <w:rPr>
                <w:rFonts w:ascii="Georgia" w:hAnsi="Georgia" w:cstheme="majorHAnsi"/>
                <w:b/>
                <w:bCs/>
                <w:i/>
                <w:iCs/>
                <w:color w:val="000000" w:themeColor="text1"/>
                <w:lang w:val="en-US"/>
              </w:rPr>
            </w:pPr>
          </w:p>
          <w:p w14:paraId="7834FA08" w14:textId="4A2F0D3E" w:rsidR="007854B5" w:rsidRDefault="007854B5" w:rsidP="007854B5">
            <w:pPr>
              <w:pStyle w:val="af5"/>
              <w:numPr>
                <w:ilvl w:val="0"/>
                <w:numId w:val="8"/>
              </w:numPr>
              <w:spacing w:line="360" w:lineRule="auto"/>
              <w:jc w:val="both"/>
              <w:rPr>
                <w:rFonts w:ascii="Georgia" w:hAnsi="Georgia" w:cstheme="majorHAnsi"/>
                <w:color w:val="000000" w:themeColor="text1"/>
                <w:lang w:val="en-US"/>
              </w:rPr>
            </w:pPr>
            <w:bookmarkStart w:id="6" w:name="_Hlk64230487"/>
            <w:r w:rsidRPr="002834FA">
              <w:rPr>
                <w:rFonts w:ascii="Georgia" w:hAnsi="Georgia" w:cstheme="majorHAnsi"/>
                <w:color w:val="000000" w:themeColor="text1"/>
                <w:lang w:val="en-US"/>
              </w:rPr>
              <w:t xml:space="preserve">6-8 months after </w:t>
            </w:r>
            <w:r w:rsidR="008C7042">
              <w:rPr>
                <w:rFonts w:ascii="Georgia" w:hAnsi="Georgia" w:cstheme="majorHAnsi"/>
                <w:color w:val="000000" w:themeColor="text1"/>
                <w:lang w:val="en-US"/>
              </w:rPr>
              <w:t xml:space="preserve">hospital </w:t>
            </w:r>
            <w:r w:rsidRPr="002834FA">
              <w:rPr>
                <w:rFonts w:ascii="Georgia" w:hAnsi="Georgia" w:cstheme="majorHAnsi"/>
                <w:color w:val="000000" w:themeColor="text1"/>
                <w:lang w:val="en-US"/>
              </w:rPr>
              <w:t xml:space="preserve">discharge, around a half of patients </w:t>
            </w:r>
            <w:r w:rsidR="008C7042">
              <w:rPr>
                <w:rFonts w:ascii="Georgia" w:hAnsi="Georgia" w:cstheme="majorHAnsi"/>
                <w:color w:val="000000" w:themeColor="text1"/>
                <w:lang w:val="en-US"/>
              </w:rPr>
              <w:t xml:space="preserve">with Covid-19 </w:t>
            </w:r>
            <w:r>
              <w:rPr>
                <w:rFonts w:ascii="Georgia" w:hAnsi="Georgia" w:cstheme="majorHAnsi"/>
                <w:color w:val="000000" w:themeColor="text1"/>
                <w:lang w:val="en-US"/>
              </w:rPr>
              <w:t>experience</w:t>
            </w:r>
            <w:r w:rsidR="00445838">
              <w:rPr>
                <w:rFonts w:ascii="Georgia" w:hAnsi="Georgia" w:cstheme="majorHAnsi"/>
                <w:color w:val="000000" w:themeColor="text1"/>
                <w:lang w:val="en-US"/>
              </w:rPr>
              <w:t xml:space="preserve">d </w:t>
            </w:r>
            <w:r>
              <w:rPr>
                <w:rFonts w:ascii="Georgia" w:hAnsi="Georgia" w:cstheme="majorHAnsi"/>
                <w:color w:val="000000" w:themeColor="text1"/>
                <w:lang w:val="en-US"/>
              </w:rPr>
              <w:t>persistent</w:t>
            </w:r>
            <w:r w:rsidRPr="002834FA">
              <w:rPr>
                <w:rFonts w:ascii="Georgia" w:hAnsi="Georgia" w:cstheme="majorHAnsi"/>
                <w:color w:val="000000" w:themeColor="text1"/>
                <w:lang w:val="en-US"/>
              </w:rPr>
              <w:t xml:space="preserve"> symptom</w:t>
            </w:r>
            <w:r>
              <w:rPr>
                <w:rFonts w:ascii="Georgia" w:hAnsi="Georgia" w:cstheme="majorHAnsi"/>
                <w:color w:val="000000" w:themeColor="text1"/>
                <w:lang w:val="en-US"/>
              </w:rPr>
              <w:t>s</w:t>
            </w:r>
          </w:p>
          <w:p w14:paraId="3594DF0D" w14:textId="4BB27349" w:rsidR="007854B5" w:rsidRDefault="007854B5" w:rsidP="007854B5">
            <w:pPr>
              <w:pStyle w:val="af5"/>
              <w:numPr>
                <w:ilvl w:val="0"/>
                <w:numId w:val="8"/>
              </w:numPr>
              <w:spacing w:line="360" w:lineRule="auto"/>
              <w:jc w:val="both"/>
              <w:rPr>
                <w:rFonts w:ascii="Georgia" w:hAnsi="Georgia" w:cstheme="majorHAnsi"/>
                <w:color w:val="000000" w:themeColor="text1"/>
                <w:lang w:val="en-US"/>
              </w:rPr>
            </w:pPr>
            <w:r>
              <w:rPr>
                <w:rFonts w:ascii="Georgia" w:hAnsi="Georgia" w:cstheme="majorHAnsi"/>
                <w:color w:val="000000" w:themeColor="text1"/>
                <w:lang w:val="en-US"/>
              </w:rPr>
              <w:t>C</w:t>
            </w:r>
            <w:r w:rsidRPr="002834FA">
              <w:rPr>
                <w:rFonts w:ascii="Georgia" w:hAnsi="Georgia" w:cstheme="majorHAnsi"/>
                <w:color w:val="000000" w:themeColor="text1"/>
                <w:lang w:val="en-US"/>
              </w:rPr>
              <w:t xml:space="preserve">hronic fatigue and respiratory problems were the </w:t>
            </w:r>
            <w:r w:rsidR="00445838">
              <w:rPr>
                <w:rFonts w:ascii="Georgia" w:hAnsi="Georgia" w:cstheme="majorHAnsi"/>
                <w:color w:val="000000" w:themeColor="text1"/>
                <w:lang w:val="en-US"/>
              </w:rPr>
              <w:t>common</w:t>
            </w:r>
            <w:r w:rsidR="00402078">
              <w:rPr>
                <w:rFonts w:ascii="Georgia" w:hAnsi="Georgia" w:cstheme="majorHAnsi"/>
                <w:color w:val="000000" w:themeColor="text1"/>
                <w:lang w:val="en-US"/>
              </w:rPr>
              <w:t>est</w:t>
            </w:r>
            <w:r w:rsidRPr="002834FA">
              <w:rPr>
                <w:rFonts w:ascii="Georgia" w:hAnsi="Georgia" w:cstheme="majorHAnsi"/>
                <w:color w:val="000000" w:themeColor="text1"/>
                <w:lang w:val="en-US"/>
              </w:rPr>
              <w:t xml:space="preserve"> </w:t>
            </w:r>
            <w:r w:rsidR="00445838">
              <w:rPr>
                <w:rFonts w:ascii="Georgia" w:hAnsi="Georgia" w:cstheme="majorHAnsi"/>
                <w:color w:val="000000" w:themeColor="text1"/>
                <w:lang w:val="en-US"/>
              </w:rPr>
              <w:t xml:space="preserve">persistent </w:t>
            </w:r>
            <w:r w:rsidRPr="002834FA">
              <w:rPr>
                <w:rFonts w:ascii="Georgia" w:hAnsi="Georgia" w:cstheme="majorHAnsi"/>
                <w:color w:val="000000" w:themeColor="text1"/>
                <w:lang w:val="en-US"/>
              </w:rPr>
              <w:t>symptoms</w:t>
            </w:r>
            <w:r w:rsidR="00445838">
              <w:rPr>
                <w:rFonts w:ascii="Georgia" w:hAnsi="Georgia" w:cstheme="majorHAnsi"/>
                <w:color w:val="000000" w:themeColor="text1"/>
                <w:lang w:val="en-US"/>
              </w:rPr>
              <w:t xml:space="preserve">, </w:t>
            </w:r>
            <w:r>
              <w:rPr>
                <w:rFonts w:ascii="Georgia" w:hAnsi="Georgia" w:cstheme="majorHAnsi"/>
                <w:color w:val="000000" w:themeColor="text1"/>
                <w:lang w:val="en-US"/>
              </w:rPr>
              <w:t>with 1</w:t>
            </w:r>
            <w:r w:rsidRPr="002834FA">
              <w:rPr>
                <w:rFonts w:ascii="Georgia" w:eastAsia="Merriweather" w:hAnsi="Georgia" w:cs="Merriweather"/>
              </w:rPr>
              <w:t xml:space="preserve">1.3% </w:t>
            </w:r>
            <w:r w:rsidRPr="002834FA">
              <w:rPr>
                <w:rFonts w:ascii="Georgia" w:hAnsi="Georgia" w:cstheme="majorHAnsi"/>
                <w:color w:val="000000" w:themeColor="text1"/>
                <w:lang w:val="en-US"/>
              </w:rPr>
              <w:t>ha</w:t>
            </w:r>
            <w:r>
              <w:rPr>
                <w:rFonts w:ascii="Georgia" w:hAnsi="Georgia" w:cstheme="majorHAnsi"/>
                <w:color w:val="000000" w:themeColor="text1"/>
                <w:lang w:val="en-US"/>
              </w:rPr>
              <w:t>ving</w:t>
            </w:r>
            <w:r w:rsidRPr="002834FA">
              <w:rPr>
                <w:rFonts w:ascii="Georgia" w:hAnsi="Georgia" w:cstheme="majorHAnsi"/>
                <w:color w:val="000000" w:themeColor="text1"/>
                <w:lang w:val="en-US"/>
              </w:rPr>
              <w:t xml:space="preserve"> multisystem involvement</w:t>
            </w:r>
          </w:p>
          <w:p w14:paraId="2B3DC393" w14:textId="7C0CFC39" w:rsidR="007854B5" w:rsidRPr="00D9315D" w:rsidRDefault="007854B5">
            <w:pPr>
              <w:pStyle w:val="af5"/>
              <w:numPr>
                <w:ilvl w:val="0"/>
                <w:numId w:val="8"/>
              </w:numPr>
              <w:spacing w:line="360" w:lineRule="auto"/>
              <w:jc w:val="both"/>
              <w:rPr>
                <w:rFonts w:ascii="Georgia" w:hAnsi="Georgia" w:cstheme="majorHAnsi"/>
                <w:color w:val="000000" w:themeColor="text1"/>
                <w:lang w:val="en-US"/>
              </w:rPr>
            </w:pPr>
            <w:r w:rsidRPr="002834FA">
              <w:rPr>
                <w:rFonts w:ascii="Georgia" w:hAnsi="Georgia" w:cstheme="majorHAnsi"/>
                <w:color w:val="000000" w:themeColor="text1"/>
                <w:lang w:val="en-US"/>
              </w:rPr>
              <w:t>Female sex</w:t>
            </w:r>
            <w:r w:rsidR="008C7042">
              <w:rPr>
                <w:rFonts w:ascii="Georgia" w:hAnsi="Georgia" w:cstheme="majorHAnsi"/>
                <w:color w:val="000000" w:themeColor="text1"/>
                <w:lang w:val="en-US"/>
              </w:rPr>
              <w:t xml:space="preserve"> was associated with higher risk of persistent symptoms</w:t>
            </w:r>
            <w:bookmarkEnd w:id="6"/>
          </w:p>
        </w:tc>
      </w:tr>
    </w:tbl>
    <w:p w14:paraId="332220EC" w14:textId="6935187C" w:rsidR="00E54350" w:rsidRDefault="00E54350">
      <w:pPr>
        <w:rPr>
          <w:lang w:val="en-US"/>
        </w:rPr>
      </w:pPr>
      <w:r>
        <w:rPr>
          <w:lang w:val="en-US"/>
        </w:rPr>
        <w:br w:type="page"/>
      </w:r>
    </w:p>
    <w:p w14:paraId="706789A1" w14:textId="0C218264" w:rsidR="00995B10" w:rsidRPr="00FC25C0" w:rsidRDefault="00CF2380" w:rsidP="00A27FAF">
      <w:pPr>
        <w:pStyle w:val="1"/>
        <w:numPr>
          <w:ilvl w:val="0"/>
          <w:numId w:val="9"/>
        </w:numPr>
        <w:spacing w:line="360" w:lineRule="auto"/>
        <w:jc w:val="both"/>
        <w:rPr>
          <w:rFonts w:ascii="Georgia" w:eastAsia="Merriweather" w:hAnsi="Georgia" w:cs="Merriweather"/>
          <w:b/>
          <w:sz w:val="24"/>
          <w:szCs w:val="24"/>
        </w:rPr>
      </w:pPr>
      <w:bookmarkStart w:id="7" w:name="_f6qdzse9crhp" w:colFirst="0" w:colLast="0"/>
      <w:bookmarkEnd w:id="7"/>
      <w:r>
        <w:rPr>
          <w:rFonts w:ascii="Georgia" w:eastAsia="Merriweather" w:hAnsi="Georgia" w:cs="Merriweather"/>
          <w:b/>
          <w:sz w:val="24"/>
          <w:szCs w:val="24"/>
        </w:rPr>
        <w:lastRenderedPageBreak/>
        <w:t>INTRODUCTION</w:t>
      </w:r>
    </w:p>
    <w:p w14:paraId="621E711E" w14:textId="6107CC21" w:rsidR="00995B10" w:rsidRPr="00FC25C0" w:rsidRDefault="00347718">
      <w:pPr>
        <w:spacing w:line="360" w:lineRule="auto"/>
        <w:jc w:val="both"/>
        <w:rPr>
          <w:rFonts w:ascii="Georgia" w:eastAsia="Merriweather" w:hAnsi="Georgia" w:cs="Merriweather"/>
        </w:rPr>
      </w:pPr>
      <w:r w:rsidRPr="00FC25C0">
        <w:rPr>
          <w:rFonts w:ascii="Georgia" w:eastAsia="Merriweather" w:hAnsi="Georgia" w:cs="Merriweather"/>
        </w:rPr>
        <w:t xml:space="preserve">The emergence of severe acute respiratory syndrome coronavirus 2 (SARS-CoV-2) has placed a significant burden on </w:t>
      </w:r>
      <w:r w:rsidR="00737A4B" w:rsidRPr="00737A4B">
        <w:rPr>
          <w:rFonts w:ascii="Georgia" w:eastAsia="Merriweather" w:hAnsi="Georgia" w:cs="Merriweather"/>
        </w:rPr>
        <w:t xml:space="preserve">health services and society </w:t>
      </w:r>
      <w:r w:rsidR="002B017B">
        <w:rPr>
          <w:rFonts w:ascii="Georgia" w:eastAsia="Merriweather" w:hAnsi="Georgia" w:cs="Merriweather"/>
        </w:rPr>
        <w:t>world-wide</w:t>
      </w:r>
      <w:r w:rsidRPr="00FC25C0">
        <w:rPr>
          <w:rFonts w:ascii="Georgia" w:eastAsia="Merriweather" w:hAnsi="Georgia" w:cs="Merriweather"/>
        </w:rPr>
        <w:t xml:space="preserve">. </w:t>
      </w:r>
      <w:r w:rsidR="00116F67" w:rsidRPr="00116F67">
        <w:rPr>
          <w:rFonts w:ascii="Georgia" w:eastAsia="Merriweather" w:hAnsi="Georgia" w:cs="Merriweather"/>
        </w:rPr>
        <w:t xml:space="preserve">There have now been well over 100 million </w:t>
      </w:r>
      <w:r w:rsidR="00116F67" w:rsidRPr="00FC25C0">
        <w:rPr>
          <w:rFonts w:ascii="Georgia" w:eastAsia="Merriweather" w:hAnsi="Georgia" w:cs="Merriweather"/>
        </w:rPr>
        <w:t xml:space="preserve">coronavirus disease 2019 (COVID-19) </w:t>
      </w:r>
      <w:r w:rsidR="00116F67">
        <w:rPr>
          <w:rFonts w:ascii="Georgia" w:eastAsia="Merriweather" w:hAnsi="Georgia" w:cs="Merriweather"/>
          <w:lang w:val="en-US"/>
        </w:rPr>
        <w:t xml:space="preserve">cases </w:t>
      </w:r>
      <w:r w:rsidR="00737A4B">
        <w:rPr>
          <w:rFonts w:ascii="Georgia" w:eastAsia="Merriweather" w:hAnsi="Georgia" w:cs="Merriweather"/>
          <w:lang w:val="en-US"/>
        </w:rPr>
        <w:t xml:space="preserve">reported </w:t>
      </w:r>
      <w:r w:rsidR="00116F67" w:rsidRPr="00116F67">
        <w:rPr>
          <w:rFonts w:ascii="Georgia" w:eastAsia="Merriweather" w:hAnsi="Georgia" w:cs="Merriweather"/>
        </w:rPr>
        <w:t>with a mortality rate of around 2.2%.”</w:t>
      </w:r>
      <w:r w:rsidRPr="00FC25C0">
        <w:rPr>
          <w:rFonts w:ascii="Georgia" w:eastAsia="Merriweather" w:hAnsi="Georgia" w:cs="Merriweather"/>
        </w:rPr>
        <w:t xml:space="preserve">globally </w:t>
      </w:r>
      <w:r w:rsidR="007A24CC" w:rsidRPr="00FC25C0">
        <w:rPr>
          <w:rFonts w:ascii="Georgia" w:eastAsia="Merriweather" w:hAnsi="Georgia" w:cs="Merriweather"/>
        </w:rPr>
        <w:fldChar w:fldCharType="begin"/>
      </w:r>
      <w:r w:rsidR="00716F2C">
        <w:rPr>
          <w:rFonts w:ascii="Georgia" w:eastAsia="Merriweather" w:hAnsi="Georgia" w:cs="Merriweather"/>
        </w:rPr>
        <w:instrText xml:space="preserve"> ADDIN EN.CITE &lt;EndNote&gt;&lt;Cite&gt;&lt;Author&gt;Dong&lt;/Author&gt;&lt;Year&gt;2020&lt;/Year&gt;&lt;RecNum&gt;114&lt;/RecNum&gt;&lt;DisplayText&gt;&lt;style face="superscript"&gt;1&lt;/style&gt;&lt;/DisplayText&gt;&lt;record&gt;&lt;rec-number&gt;114&lt;/rec-number&gt;&lt;foreign-keys&gt;&lt;key app="EN" db-id="055zexd9nxrxdhewfau5tf26zawae9axpfv0" timestamp="1612363577"&gt;114&lt;/key&gt;&lt;/foreign-keys&gt;&lt;ref-type name="Journal Article"&gt;17&lt;/ref-type&gt;&lt;contributors&gt;&lt;authors&gt;&lt;author&gt;Dong, E.&lt;/author&gt;&lt;author&gt;Du, H.&lt;/author&gt;&lt;author&gt;Gardner, L.&lt;/author&gt;&lt;/authors&gt;&lt;/contributors&gt;&lt;auth-address&gt;Department of Civil and Systems Engineering, Johns Hopkins University, Baltimore, MD 21218, USA.&amp;#xD;Department of Civil and Systems Engineering, Johns Hopkins University, Baltimore, MD 21218, USA. Electronic address: l.gardner@jhu.edu.&lt;/auth-address&gt;&lt;titles&gt;&lt;title&gt;An interactive web-based dashboard to track COVID-19 in real time&lt;/title&gt;&lt;secondary-title&gt;Lancet Infect Dis&lt;/secondary-title&gt;&lt;/titles&gt;&lt;periodical&gt;&lt;full-title&gt;Lancet Infect Dis&lt;/full-title&gt;&lt;/periodical&gt;&lt;pages&gt;533-534&lt;/pages&gt;&lt;volume&gt;20&lt;/volume&gt;&lt;number&gt;5&lt;/number&gt;&lt;edition&gt;2020/02/23&lt;/edition&gt;&lt;keywords&gt;&lt;keyword&gt;Betacoronavirus&lt;/keyword&gt;&lt;keyword&gt;Covid-19&lt;/keyword&gt;&lt;keyword&gt;Coronavirus Infections/*epidemiology&lt;/keyword&gt;&lt;keyword&gt;Humans&lt;/keyword&gt;&lt;keyword&gt;Pandemics&lt;/keyword&gt;&lt;keyword&gt;Patient Identification Systems&lt;/keyword&gt;&lt;keyword&gt;Pneumonia, Viral/*epidemiology&lt;/keyword&gt;&lt;keyword&gt;SARS-CoV-2&lt;/keyword&gt;&lt;keyword&gt;Time Factors&lt;/keyword&gt;&lt;keyword&gt;Web Browser&lt;/keyword&gt;&lt;/keywords&gt;&lt;dates&gt;&lt;year&gt;2020&lt;/year&gt;&lt;pub-dates&gt;&lt;date&gt;May&lt;/date&gt;&lt;/pub-dates&gt;&lt;/dates&gt;&lt;isbn&gt;1474-4457 (Electronic)&amp;#xD;1473-3099 (Linking)&lt;/isbn&gt;&lt;accession-num&gt;32087114&lt;/accession-num&gt;&lt;urls&gt;&lt;related-urls&gt;&lt;url&gt;https://www.ncbi.nlm.nih.gov/pubmed/32087114&lt;/url&gt;&lt;/related-urls&gt;&lt;/urls&gt;&lt;custom2&gt;PMC7159018&lt;/custom2&gt;&lt;electronic-resource-num&gt;10.1016/S1473-3099(20)30120-1&lt;/electronic-resource-num&gt;&lt;/record&gt;&lt;/Cite&gt;&lt;/EndNote&gt;</w:instrText>
      </w:r>
      <w:r w:rsidR="007A24CC" w:rsidRPr="00FC25C0">
        <w:rPr>
          <w:rFonts w:ascii="Georgia" w:eastAsia="Merriweather" w:hAnsi="Georgia" w:cs="Merriweather"/>
        </w:rPr>
        <w:fldChar w:fldCharType="separate"/>
      </w:r>
      <w:r w:rsidR="00716F2C" w:rsidRPr="00716F2C">
        <w:rPr>
          <w:rFonts w:ascii="Georgia" w:eastAsia="Merriweather" w:hAnsi="Georgia" w:cs="Merriweather"/>
          <w:noProof/>
          <w:vertAlign w:val="superscript"/>
        </w:rPr>
        <w:t>1</w:t>
      </w:r>
      <w:r w:rsidR="007A24CC" w:rsidRPr="00FC25C0">
        <w:rPr>
          <w:rFonts w:ascii="Georgia" w:eastAsia="Merriweather" w:hAnsi="Georgia" w:cs="Merriweather"/>
        </w:rPr>
        <w:fldChar w:fldCharType="end"/>
      </w:r>
      <w:r w:rsidR="007A24CC" w:rsidRPr="00FC25C0">
        <w:rPr>
          <w:rFonts w:ascii="Georgia" w:eastAsia="Merriweather" w:hAnsi="Georgia" w:cs="Merriweather"/>
        </w:rPr>
        <w:t>.</w:t>
      </w:r>
      <w:r w:rsidRPr="00FC25C0">
        <w:rPr>
          <w:rFonts w:ascii="Georgia" w:eastAsia="Merriweather" w:hAnsi="Georgia" w:cs="Merriweather"/>
        </w:rPr>
        <w:t xml:space="preserve"> The acute presentation of COVID-19 has now been w</w:t>
      </w:r>
      <w:r w:rsidR="00846840">
        <w:rPr>
          <w:rFonts w:ascii="Georgia" w:eastAsia="Merriweather" w:hAnsi="Georgia" w:cs="Merriweather"/>
        </w:rPr>
        <w:t>ell</w:t>
      </w:r>
      <w:r w:rsidRPr="00FC25C0">
        <w:rPr>
          <w:rFonts w:ascii="Georgia" w:eastAsia="Merriweather" w:hAnsi="Georgia" w:cs="Merriweather"/>
        </w:rPr>
        <w:t xml:space="preserve"> investigated, with fever, cough, </w:t>
      </w:r>
      <w:r w:rsidR="00EA5DA4">
        <w:rPr>
          <w:rFonts w:ascii="Georgia" w:eastAsia="Merriweather" w:hAnsi="Georgia" w:cs="Merriweather"/>
        </w:rPr>
        <w:t>shortness of breath and anosmia</w:t>
      </w:r>
      <w:r w:rsidRPr="00FC25C0">
        <w:rPr>
          <w:rFonts w:ascii="Georgia" w:eastAsia="Merriweather" w:hAnsi="Georgia" w:cs="Merriweather"/>
        </w:rPr>
        <w:t xml:space="preserve"> among the </w:t>
      </w:r>
      <w:proofErr w:type="gramStart"/>
      <w:r w:rsidRPr="00FC25C0">
        <w:rPr>
          <w:rFonts w:ascii="Georgia" w:eastAsia="Merriweather" w:hAnsi="Georgia" w:cs="Merriweather"/>
        </w:rPr>
        <w:t>most commonly reported</w:t>
      </w:r>
      <w:proofErr w:type="gramEnd"/>
      <w:r w:rsidRPr="00FC25C0">
        <w:rPr>
          <w:rFonts w:ascii="Georgia" w:eastAsia="Merriweather" w:hAnsi="Georgia" w:cs="Merriweather"/>
        </w:rPr>
        <w:t xml:space="preserve"> symptoms </w:t>
      </w:r>
      <w:r w:rsidR="003D1C62" w:rsidRPr="00FC25C0">
        <w:rPr>
          <w:rFonts w:ascii="Georgia" w:eastAsia="Merriweather" w:hAnsi="Georgia" w:cs="Merriweather"/>
        </w:rPr>
        <w:fldChar w:fldCharType="begin">
          <w:fldData xml:space="preserve">PEVuZE5vdGU+PENpdGU+PEF1dGhvcj5Eb2NoZXJ0eTwvQXV0aG9yPjxZZWFyPjIwMjA8L1llYXI+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</w:fldData>
        </w:fldChar>
      </w:r>
      <w:r w:rsidR="00716F2C">
        <w:rPr>
          <w:rFonts w:ascii="Georgia" w:eastAsia="Merriweather" w:hAnsi="Georgia" w:cs="Merriweather"/>
        </w:rPr>
        <w:instrText xml:space="preserve"> ADDIN EN.CITE </w:instrText>
      </w:r>
      <w:r w:rsidR="00716F2C">
        <w:rPr>
          <w:rFonts w:ascii="Georgia" w:eastAsia="Merriweather" w:hAnsi="Georgia" w:cs="Merriweather"/>
        </w:rPr>
        <w:fldChar w:fldCharType="begin">
          <w:fldData xml:space="preserve">PEVuZE5vdGU+PENpdGU+PEF1dGhvcj5Eb2NoZXJ0eTwvQXV0aG9yPjxZZWFyPjIwMjA8L1llYXI+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</w:fldData>
        </w:fldChar>
      </w:r>
      <w:r w:rsidR="00716F2C">
        <w:rPr>
          <w:rFonts w:ascii="Georgia" w:eastAsia="Merriweather" w:hAnsi="Georgia" w:cs="Merriweather"/>
        </w:rPr>
        <w:instrText xml:space="preserve"> ADDIN EN.CITE.DATA </w:instrText>
      </w:r>
      <w:r w:rsidR="00716F2C">
        <w:rPr>
          <w:rFonts w:ascii="Georgia" w:eastAsia="Merriweather" w:hAnsi="Georgia" w:cs="Merriweather"/>
        </w:rPr>
      </w:r>
      <w:r w:rsidR="00716F2C">
        <w:rPr>
          <w:rFonts w:ascii="Georgia" w:eastAsia="Merriweather" w:hAnsi="Georgia" w:cs="Merriweather"/>
        </w:rPr>
        <w:fldChar w:fldCharType="end"/>
      </w:r>
      <w:r w:rsidR="003D1C62" w:rsidRPr="00FC25C0">
        <w:rPr>
          <w:rFonts w:ascii="Georgia" w:eastAsia="Merriweather" w:hAnsi="Georgia" w:cs="Merriweather"/>
        </w:rPr>
      </w:r>
      <w:r w:rsidR="003D1C62" w:rsidRPr="00FC25C0">
        <w:rPr>
          <w:rFonts w:ascii="Georgia" w:eastAsia="Merriweather" w:hAnsi="Georgia" w:cs="Merriweather"/>
        </w:rPr>
        <w:fldChar w:fldCharType="separate"/>
      </w:r>
      <w:r w:rsidR="00716F2C" w:rsidRPr="00716F2C">
        <w:rPr>
          <w:rFonts w:ascii="Georgia" w:eastAsia="Merriweather" w:hAnsi="Georgia" w:cs="Merriweather"/>
          <w:noProof/>
          <w:vertAlign w:val="superscript"/>
        </w:rPr>
        <w:t>2-4</w:t>
      </w:r>
      <w:r w:rsidR="003D1C62" w:rsidRPr="00FC25C0">
        <w:rPr>
          <w:rFonts w:ascii="Georgia" w:eastAsia="Merriweather" w:hAnsi="Georgia" w:cs="Merriweather"/>
        </w:rPr>
        <w:fldChar w:fldCharType="end"/>
      </w:r>
      <w:r w:rsidR="003D1C62" w:rsidRPr="00FC25C0">
        <w:rPr>
          <w:rFonts w:ascii="Georgia" w:eastAsia="Merriweather" w:hAnsi="Georgia" w:cs="Merriweather"/>
        </w:rPr>
        <w:t>.</w:t>
      </w:r>
    </w:p>
    <w:p w14:paraId="44E682BC" w14:textId="77777777" w:rsidR="00995B10" w:rsidRPr="00FC25C0" w:rsidRDefault="00995B10">
      <w:pPr>
        <w:spacing w:line="360" w:lineRule="auto"/>
        <w:jc w:val="both"/>
        <w:rPr>
          <w:rFonts w:ascii="Georgia" w:eastAsia="Merriweather" w:hAnsi="Georgia" w:cs="Merriweather"/>
        </w:rPr>
      </w:pPr>
    </w:p>
    <w:p w14:paraId="7EF322F0" w14:textId="2E39E911" w:rsidR="008E295F" w:rsidRPr="00A65750" w:rsidRDefault="00347718" w:rsidP="008E295F">
      <w:pPr>
        <w:spacing w:line="360" w:lineRule="auto"/>
        <w:jc w:val="both"/>
        <w:rPr>
          <w:rFonts w:ascii="Georgia" w:eastAsia="Merriweather" w:hAnsi="Georgia" w:cs="Merriweather"/>
          <w:lang w:val="en-US"/>
        </w:rPr>
      </w:pPr>
      <w:r w:rsidRPr="00FC25C0">
        <w:rPr>
          <w:rFonts w:ascii="Georgia" w:eastAsia="Merriweather" w:hAnsi="Georgia" w:cs="Merriweather"/>
        </w:rPr>
        <w:t xml:space="preserve">It has become evident that a </w:t>
      </w:r>
      <w:r w:rsidR="00173222">
        <w:rPr>
          <w:rFonts w:ascii="Georgia" w:eastAsia="Merriweather" w:hAnsi="Georgia" w:cs="Merriweather"/>
          <w:lang w:val="en-US"/>
        </w:rPr>
        <w:t>substantial proportion</w:t>
      </w:r>
      <w:r w:rsidR="00925EAC">
        <w:rPr>
          <w:rFonts w:ascii="Georgia" w:eastAsia="Merriweather" w:hAnsi="Georgia" w:cs="Merriweather"/>
        </w:rPr>
        <w:t xml:space="preserve"> of </w:t>
      </w:r>
      <w:r w:rsidR="00DC0BEF">
        <w:rPr>
          <w:rFonts w:ascii="Georgia" w:eastAsia="Merriweather" w:hAnsi="Georgia" w:cs="Merriweather"/>
        </w:rPr>
        <w:t>people</w:t>
      </w:r>
      <w:r w:rsidR="00925EAC">
        <w:rPr>
          <w:rFonts w:ascii="Georgia" w:eastAsia="Merriweather" w:hAnsi="Georgia" w:cs="Merriweather"/>
        </w:rPr>
        <w:t xml:space="preserve"> </w:t>
      </w:r>
      <w:r w:rsidR="008E295F" w:rsidRPr="00FC25C0">
        <w:rPr>
          <w:rFonts w:ascii="Georgia" w:eastAsia="Merriweather" w:hAnsi="Georgia" w:cs="Merriweather"/>
        </w:rPr>
        <w:t>experience</w:t>
      </w:r>
      <w:r w:rsidRPr="00FC25C0">
        <w:rPr>
          <w:rFonts w:ascii="Georgia" w:eastAsia="Merriweather" w:hAnsi="Georgia" w:cs="Merriweather"/>
        </w:rPr>
        <w:t xml:space="preserve"> </w:t>
      </w:r>
      <w:r w:rsidR="00173222">
        <w:rPr>
          <w:rFonts w:ascii="Georgia" w:eastAsia="Merriweather" w:hAnsi="Georgia" w:cs="Merriweather"/>
        </w:rPr>
        <w:t>ongoing</w:t>
      </w:r>
      <w:r w:rsidRPr="00FC25C0">
        <w:rPr>
          <w:rFonts w:ascii="Georgia" w:eastAsia="Merriweather" w:hAnsi="Georgia" w:cs="Merriweather"/>
        </w:rPr>
        <w:t xml:space="preserve"> symptoms including fatigue</w:t>
      </w:r>
      <w:r w:rsidR="00FC2117">
        <w:rPr>
          <w:rFonts w:ascii="Georgia" w:eastAsia="Merriweather" w:hAnsi="Georgia" w:cs="Merriweather"/>
        </w:rPr>
        <w:t xml:space="preserve"> and muscle weakness</w:t>
      </w:r>
      <w:r w:rsidRPr="00FC25C0">
        <w:rPr>
          <w:rFonts w:ascii="Georgia" w:eastAsia="Merriweather" w:hAnsi="Georgia" w:cs="Merriweather"/>
        </w:rPr>
        <w:t xml:space="preserve">, joint </w:t>
      </w:r>
      <w:r w:rsidR="00DC0BEF">
        <w:rPr>
          <w:rFonts w:ascii="Georgia" w:eastAsia="Merriweather" w:hAnsi="Georgia" w:cs="Merriweather"/>
        </w:rPr>
        <w:t xml:space="preserve">and muscle </w:t>
      </w:r>
      <w:r w:rsidRPr="00FC25C0">
        <w:rPr>
          <w:rFonts w:ascii="Georgia" w:eastAsia="Merriweather" w:hAnsi="Georgia" w:cs="Merriweather"/>
        </w:rPr>
        <w:t>pain</w:t>
      </w:r>
      <w:r w:rsidR="001B411B" w:rsidRPr="00FC25C0">
        <w:rPr>
          <w:rFonts w:ascii="Georgia" w:eastAsia="Merriweather" w:hAnsi="Georgia" w:cs="Merriweather"/>
        </w:rPr>
        <w:t>,</w:t>
      </w:r>
      <w:r w:rsidRPr="00FC25C0">
        <w:rPr>
          <w:rFonts w:ascii="Georgia" w:eastAsia="Merriweather" w:hAnsi="Georgia" w:cs="Merriweather"/>
        </w:rPr>
        <w:t xml:space="preserve"> and breathlessness</w:t>
      </w:r>
      <w:r w:rsidR="008E295F" w:rsidRPr="00FC25C0">
        <w:rPr>
          <w:rFonts w:ascii="Georgia" w:eastAsia="Merriweather" w:hAnsi="Georgia" w:cs="Merriweather"/>
        </w:rPr>
        <w:t>,</w:t>
      </w:r>
      <w:r w:rsidRPr="00FC25C0">
        <w:rPr>
          <w:rFonts w:ascii="Georgia" w:eastAsia="Merriweather" w:hAnsi="Georgia" w:cs="Merriweather"/>
        </w:rPr>
        <w:t xml:space="preserve"> months after the acute phase</w:t>
      </w:r>
      <w:r w:rsidR="00455242">
        <w:rPr>
          <w:rFonts w:ascii="Georgia" w:eastAsia="Merriweather" w:hAnsi="Georgia" w:cs="Merriweather"/>
        </w:rPr>
        <w:t xml:space="preserve"> of COVID-19</w:t>
      </w:r>
      <w:r w:rsidR="003D1C62" w:rsidRPr="00FC25C0">
        <w:rPr>
          <w:rFonts w:ascii="Georgia" w:eastAsia="Merriweather" w:hAnsi="Georgia" w:cs="Merriweather"/>
        </w:rPr>
        <w:t xml:space="preserve"> </w:t>
      </w:r>
      <w:r w:rsidR="003D1C62" w:rsidRPr="00FC25C0">
        <w:rPr>
          <w:rFonts w:ascii="Georgia" w:eastAsia="Merriweather" w:hAnsi="Georgia" w:cs="Merriweather"/>
        </w:rPr>
        <w:fldChar w:fldCharType="begin">
          <w:fldData xml:space="preserve">PEVuZE5vdGU+PENpdGU+PEF1dGhvcj5DYXJmaTwvQXV0aG9yPjxZZWFyPjIwMjA8L1llYXI+PFJl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bmcsIENoaW5hOyBUc2luZ2h1YSBVbml2ZXJzaXR5LVBla2luZyBVbml2ZXJzaXR5IEpvaW50IENl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</w:fldData>
        </w:fldChar>
      </w:r>
      <w:r w:rsidR="00716F2C">
        <w:rPr>
          <w:rFonts w:ascii="Georgia" w:eastAsia="Merriweather" w:hAnsi="Georgia" w:cs="Merriweather"/>
        </w:rPr>
        <w:instrText xml:space="preserve"> ADDIN EN.CITE </w:instrText>
      </w:r>
      <w:r w:rsidR="00716F2C">
        <w:rPr>
          <w:rFonts w:ascii="Georgia" w:eastAsia="Merriweather" w:hAnsi="Georgia" w:cs="Merriweather"/>
        </w:rPr>
        <w:fldChar w:fldCharType="begin">
          <w:fldData xml:space="preserve">PEVuZE5vdGU+PENpdGU+PEF1dGhvcj5DYXJmaTwvQXV0aG9yPjxZZWFyPjIwMjA8L1llYXI+PFJl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bmcsIENoaW5hOyBUc2luZ2h1YSBVbml2ZXJzaXR5LVBla2luZyBVbml2ZXJzaXR5IEpvaW50IENl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</w:fldData>
        </w:fldChar>
      </w:r>
      <w:r w:rsidR="00716F2C">
        <w:rPr>
          <w:rFonts w:ascii="Georgia" w:eastAsia="Merriweather" w:hAnsi="Georgia" w:cs="Merriweather"/>
        </w:rPr>
        <w:instrText xml:space="preserve"> ADDIN EN.CITE.DATA </w:instrText>
      </w:r>
      <w:r w:rsidR="00716F2C">
        <w:rPr>
          <w:rFonts w:ascii="Georgia" w:eastAsia="Merriweather" w:hAnsi="Georgia" w:cs="Merriweather"/>
        </w:rPr>
      </w:r>
      <w:r w:rsidR="00716F2C">
        <w:rPr>
          <w:rFonts w:ascii="Georgia" w:eastAsia="Merriweather" w:hAnsi="Georgia" w:cs="Merriweather"/>
        </w:rPr>
        <w:fldChar w:fldCharType="end"/>
      </w:r>
      <w:r w:rsidR="003D1C62" w:rsidRPr="00FC25C0">
        <w:rPr>
          <w:rFonts w:ascii="Georgia" w:eastAsia="Merriweather" w:hAnsi="Georgia" w:cs="Merriweather"/>
        </w:rPr>
      </w:r>
      <w:r w:rsidR="003D1C62" w:rsidRPr="00FC25C0">
        <w:rPr>
          <w:rFonts w:ascii="Georgia" w:eastAsia="Merriweather" w:hAnsi="Georgia" w:cs="Merriweather"/>
        </w:rPr>
        <w:fldChar w:fldCharType="separate"/>
      </w:r>
      <w:r w:rsidR="00716F2C" w:rsidRPr="00716F2C">
        <w:rPr>
          <w:rFonts w:ascii="Georgia" w:eastAsia="Merriweather" w:hAnsi="Georgia" w:cs="Merriweather"/>
          <w:noProof/>
          <w:vertAlign w:val="superscript"/>
        </w:rPr>
        <w:t>5-7</w:t>
      </w:r>
      <w:r w:rsidR="003D1C62" w:rsidRPr="00FC25C0">
        <w:rPr>
          <w:rFonts w:ascii="Georgia" w:eastAsia="Merriweather" w:hAnsi="Georgia" w:cs="Merriweather"/>
        </w:rPr>
        <w:fldChar w:fldCharType="end"/>
      </w:r>
      <w:r w:rsidRPr="00FC25C0">
        <w:rPr>
          <w:rFonts w:ascii="Georgia" w:eastAsia="Merriweather" w:hAnsi="Georgia" w:cs="Merriweather"/>
        </w:rPr>
        <w:t xml:space="preserve">. This </w:t>
      </w:r>
      <w:r w:rsidR="00FC2117">
        <w:rPr>
          <w:rFonts w:ascii="Georgia" w:eastAsia="Merriweather" w:hAnsi="Georgia" w:cs="Merriweather"/>
        </w:rPr>
        <w:t xml:space="preserve">phenomenon </w:t>
      </w:r>
      <w:r w:rsidRPr="00FC25C0">
        <w:rPr>
          <w:rFonts w:ascii="Georgia" w:eastAsia="Merriweather" w:hAnsi="Georgia" w:cs="Merriweather"/>
        </w:rPr>
        <w:t>is now commonly referred to as Long COVID but has also been described as post-COVID syndrome</w:t>
      </w:r>
      <w:r w:rsidR="008310AD">
        <w:rPr>
          <w:rFonts w:ascii="Georgia" w:eastAsia="Merriweather" w:hAnsi="Georgia" w:cs="Merriweather"/>
        </w:rPr>
        <w:t xml:space="preserve">, </w:t>
      </w:r>
      <w:r w:rsidR="002F4CF4" w:rsidRPr="002F4CF4">
        <w:rPr>
          <w:rFonts w:ascii="Georgia" w:eastAsia="Merriweather" w:hAnsi="Georgia" w:cs="Merriweather"/>
        </w:rPr>
        <w:t>Post-</w:t>
      </w:r>
      <w:r w:rsidR="002F4CF4" w:rsidRPr="002F4CF4">
        <w:rPr>
          <w:rFonts w:ascii="Times New Roman" w:eastAsia="Merriweather" w:hAnsi="Times New Roman" w:cs="Times New Roman"/>
        </w:rPr>
        <w:t>​</w:t>
      </w:r>
      <w:r w:rsidR="002F4CF4" w:rsidRPr="002F4CF4">
        <w:rPr>
          <w:rFonts w:ascii="Georgia" w:eastAsia="Merriweather" w:hAnsi="Georgia" w:cs="Merriweather"/>
        </w:rPr>
        <w:t xml:space="preserve">Acute Sequelae of SARS-CoV-2 infection </w:t>
      </w:r>
      <w:r w:rsidR="002F4CF4">
        <w:rPr>
          <w:rFonts w:ascii="Georgia" w:eastAsia="Merriweather" w:hAnsi="Georgia" w:cs="Merriweather"/>
        </w:rPr>
        <w:t xml:space="preserve">(PASC), </w:t>
      </w:r>
      <w:r w:rsidR="008310AD" w:rsidRPr="008310AD">
        <w:rPr>
          <w:rFonts w:ascii="Georgia" w:eastAsia="Merriweather" w:hAnsi="Georgia" w:cs="Merriweather"/>
        </w:rPr>
        <w:t>the post-</w:t>
      </w:r>
      <w:r w:rsidR="008310AD">
        <w:rPr>
          <w:rFonts w:ascii="Georgia" w:eastAsia="Merriweather" w:hAnsi="Georgia" w:cs="Merriweather"/>
        </w:rPr>
        <w:t>COVID</w:t>
      </w:r>
      <w:r w:rsidR="008310AD" w:rsidRPr="008310AD">
        <w:rPr>
          <w:rFonts w:ascii="Georgia" w:eastAsia="Merriweather" w:hAnsi="Georgia" w:cs="Merriweather"/>
        </w:rPr>
        <w:t>-19 condition</w:t>
      </w:r>
      <w:r w:rsidR="008310AD">
        <w:rPr>
          <w:rFonts w:ascii="Georgia" w:eastAsia="Merriweather" w:hAnsi="Georgia" w:cs="Merriweather"/>
        </w:rPr>
        <w:fldChar w:fldCharType="begin"/>
      </w:r>
      <w:r w:rsidR="00716F2C">
        <w:rPr>
          <w:rFonts w:ascii="Georgia" w:eastAsia="Merriweather" w:hAnsi="Georgia" w:cs="Merriweather"/>
        </w:rPr>
        <w:instrText xml:space="preserve"> ADDIN EN.CITE &lt;EndNote&gt;&lt;Cite&gt;&lt;Author&gt;Wise&lt;/Author&gt;&lt;Year&gt;2021&lt;/Year&gt;&lt;RecNum&gt;129&lt;/RecNum&gt;&lt;DisplayText&gt;&lt;style face="superscript"&gt;8&lt;/style&gt;&lt;/DisplayText&gt;&lt;record&gt;&lt;rec-number&gt;129&lt;/rec-number&gt;&lt;foreign-keys&gt;&lt;key app="EN" db-id="055zexd9nxrxdhewfau5tf26zawae9axpfv0" timestamp="1613220014"&gt;129&lt;/key&gt;&lt;/foreign-keys&gt;&lt;ref-type name="Journal Article"&gt;17&lt;/ref-type&gt;&lt;contributors&gt;&lt;authors&gt;&lt;author&gt;Wise, J.&lt;/author&gt;&lt;/authors&gt;&lt;/contributors&gt;&lt;auth-address&gt;London.&lt;/auth-address&gt;&lt;titles&gt;&lt;title&gt;Long covid: WHO calls on countries to offer patients more rehabilitation&lt;/title&gt;&lt;secondary-title&gt;BMJ&lt;/secondary-title&gt;&lt;/titles&gt;&lt;periodical&gt;&lt;full-title&gt;BMJ&lt;/full-title&gt;&lt;/periodical&gt;&lt;pages&gt;n405&lt;/pages&gt;&lt;volume&gt;372&lt;/volume&gt;&lt;edition&gt;2021/02/12&lt;/edition&gt;&lt;dates&gt;&lt;year&gt;2021&lt;/year&gt;&lt;pub-dates&gt;&lt;date&gt;Feb 10&lt;/date&gt;&lt;/pub-dates&gt;&lt;/dates&gt;&lt;isbn&gt;1756-1833 (Electronic)&amp;#xD;0959-8138 (Linking)&lt;/isbn&gt;&lt;accession-num&gt;33568362&lt;/accession-num&gt;&lt;urls&gt;&lt;related-urls&gt;&lt;url&gt;https://www.ncbi.nlm.nih.gov/pubmed/33568362&lt;/url&gt;&lt;/related-urls&gt;&lt;/urls&gt;&lt;electronic-resource-num&gt;10.1136/bmj.n405&lt;/electronic-resource-num&gt;&lt;/record&gt;&lt;/Cite&gt;&lt;/EndNote&gt;</w:instrText>
      </w:r>
      <w:r w:rsidR="008310AD">
        <w:rPr>
          <w:rFonts w:ascii="Georgia" w:eastAsia="Merriweather" w:hAnsi="Georgia" w:cs="Merriweather"/>
        </w:rPr>
        <w:fldChar w:fldCharType="separate"/>
      </w:r>
      <w:r w:rsidR="00716F2C" w:rsidRPr="00716F2C">
        <w:rPr>
          <w:rFonts w:ascii="Georgia" w:eastAsia="Merriweather" w:hAnsi="Georgia" w:cs="Merriweather"/>
          <w:noProof/>
          <w:vertAlign w:val="superscript"/>
        </w:rPr>
        <w:t>8</w:t>
      </w:r>
      <w:r w:rsidR="008310AD">
        <w:rPr>
          <w:rFonts w:ascii="Georgia" w:eastAsia="Merriweather" w:hAnsi="Georgia" w:cs="Merriweather"/>
        </w:rPr>
        <w:fldChar w:fldCharType="end"/>
      </w:r>
      <w:r w:rsidRPr="00FC25C0">
        <w:rPr>
          <w:rFonts w:ascii="Georgia" w:eastAsia="Merriweather" w:hAnsi="Georgia" w:cs="Merriweather"/>
        </w:rPr>
        <w:t xml:space="preserve"> or</w:t>
      </w:r>
      <w:r w:rsidR="00173222">
        <w:rPr>
          <w:rFonts w:ascii="Georgia" w:eastAsia="Merriweather" w:hAnsi="Georgia" w:cs="Merriweather"/>
        </w:rPr>
        <w:t xml:space="preserve"> patients have been </w:t>
      </w:r>
      <w:r w:rsidR="00846840">
        <w:rPr>
          <w:rFonts w:ascii="Georgia" w:eastAsia="Merriweather" w:hAnsi="Georgia" w:cs="Merriweather"/>
        </w:rPr>
        <w:t>labelled</w:t>
      </w:r>
      <w:r w:rsidRPr="00FC25C0">
        <w:rPr>
          <w:rFonts w:ascii="Georgia" w:eastAsia="Merriweather" w:hAnsi="Georgia" w:cs="Merriweather"/>
        </w:rPr>
        <w:t xml:space="preserve"> COVID long-haulers </w:t>
      </w:r>
      <w:r w:rsidR="00884558" w:rsidRPr="00FC25C0">
        <w:rPr>
          <w:rFonts w:ascii="Georgia" w:eastAsia="Merriweather" w:hAnsi="Georgia" w:cs="Merriweather"/>
        </w:rPr>
        <w:fldChar w:fldCharType="begin"/>
      </w:r>
      <w:r w:rsidR="00716F2C">
        <w:rPr>
          <w:rFonts w:ascii="Georgia" w:eastAsia="Merriweather" w:hAnsi="Georgia" w:cs="Merriweather"/>
        </w:rPr>
        <w:instrText xml:space="preserve"> ADDIN EN.CITE &lt;EndNote&gt;&lt;Cite&gt;&lt;Year&gt;2020&lt;/Year&gt;&lt;RecNum&gt;90&lt;/RecNum&gt;&lt;DisplayText&gt;&lt;style face="superscript"&gt;9,10&lt;/style&gt;&lt;/DisplayText&gt;&lt;record&gt;&lt;rec-number&gt;90&lt;/rec-number&gt;&lt;foreign-keys&gt;&lt;key app="EN" db-id="055zexd9nxrxdhewfau5tf26zawae9axpfv0" timestamp="1607932342"&gt;90&lt;/key&gt;&lt;/foreign-keys&gt;&lt;ref-type name="Journal Article"&gt;17&lt;/ref-type&gt;&lt;contributors&gt;&lt;/contributors&gt;&lt;titles&gt;&lt;title&gt;Meeting the challenge of long COVID&lt;/title&gt;&lt;secondary-title&gt;Nat Med&lt;/secondary-title&gt;&lt;/titles&gt;&lt;periodical&gt;&lt;full-title&gt;Nat Med&lt;/full-title&gt;&lt;/periodical&gt;&lt;pages&gt;1803&lt;/pages&gt;&lt;volume&gt;26&lt;/volume&gt;&lt;number&gt;12&lt;/number&gt;&lt;edition&gt;2020/12/09&lt;/edition&gt;&lt;dates&gt;&lt;year&gt;2020&lt;/year&gt;&lt;pub-dates&gt;&lt;date&gt;Dec&lt;/date&gt;&lt;/pub-dates&gt;&lt;/dates&gt;&lt;isbn&gt;1546-170X (Electronic)&amp;#xD;1078-8956 (Linking)&lt;/isbn&gt;&lt;accession-num&gt;33288947&lt;/accession-num&gt;&lt;urls&gt;&lt;related-urls&gt;&lt;url&gt;https://www.ncbi.nlm.nih.gov/pubmed/33288947&lt;/url&gt;&lt;/related-urls&gt;&lt;/urls&gt;&lt;electronic-resource-num&gt;10.1038/s41591-020-01177-6&lt;/electronic-resource-num&gt;&lt;/record&gt;&lt;/Cite&gt;&lt;Cite&gt;&lt;Author&gt;The&lt;/Author&gt;&lt;Year&gt;2020&lt;/Year&gt;&lt;RecNum&gt;89&lt;/RecNum&gt;&lt;record&gt;&lt;rec-number&gt;89&lt;/rec-number&gt;&lt;foreign-keys&gt;&lt;key app="EN" db-id="055zexd9nxrxdhewfau5tf26zawae9axpfv0" timestamp="1607690316"&gt;89&lt;/key&gt;&lt;/foreign-keys&gt;&lt;ref-type name="Journal Article"&gt;17&lt;/ref-type&gt;&lt;contributors&gt;&lt;authors&gt;&lt;author&gt;The, Lancet&lt;/author&gt;&lt;/authors&gt;&lt;/contributors&gt;&lt;titles&gt;&lt;title&gt;Facing up to long COVID&lt;/title&gt;&lt;secondary-title&gt;The Lancet&lt;/secondary-title&gt;&lt;/titles&gt;&lt;periodical&gt;&lt;full-title&gt;The Lancet&lt;/full-title&gt;&lt;/periodical&gt;&lt;pages&gt;1861&lt;/pages&gt;&lt;volume&gt;396&lt;/volume&gt;&lt;number&gt;10266&lt;/number&gt;&lt;dates&gt;&lt;year&gt;2020&lt;/year&gt;&lt;/dates&gt;&lt;publisher&gt;Elsevier&lt;/publisher&gt;&lt;isbn&gt;0140-6736&lt;/isbn&gt;&lt;urls&gt;&lt;related-urls&gt;&lt;url&gt;https://doi.org/10.1016/S0140-6736(20)32662-3&lt;/url&gt;&lt;/related-urls&gt;&lt;/urls&gt;&lt;electronic-resource-num&gt;10.1016/S0140-6736(20)32662-3&lt;/electronic-resource-num&gt;&lt;access-date&gt;2020/12/11&lt;/access-date&gt;&lt;/record&gt;&lt;/Cite&gt;&lt;/EndNote&gt;</w:instrText>
      </w:r>
      <w:r w:rsidR="00884558" w:rsidRPr="00FC25C0">
        <w:rPr>
          <w:rFonts w:ascii="Georgia" w:eastAsia="Merriweather" w:hAnsi="Georgia" w:cs="Merriweather"/>
        </w:rPr>
        <w:fldChar w:fldCharType="separate"/>
      </w:r>
      <w:r w:rsidR="00716F2C" w:rsidRPr="00716F2C">
        <w:rPr>
          <w:rFonts w:ascii="Georgia" w:eastAsia="Merriweather" w:hAnsi="Georgia" w:cs="Merriweather"/>
          <w:noProof/>
          <w:vertAlign w:val="superscript"/>
        </w:rPr>
        <w:t>9,10</w:t>
      </w:r>
      <w:r w:rsidR="00884558" w:rsidRPr="00FC25C0">
        <w:rPr>
          <w:rFonts w:ascii="Georgia" w:eastAsia="Merriweather" w:hAnsi="Georgia" w:cs="Merriweather"/>
        </w:rPr>
        <w:fldChar w:fldCharType="end"/>
      </w:r>
      <w:r w:rsidRPr="00FC25C0">
        <w:rPr>
          <w:rFonts w:ascii="Georgia" w:eastAsia="Merriweather" w:hAnsi="Georgia" w:cs="Merriweather"/>
        </w:rPr>
        <w:t xml:space="preserve">. </w:t>
      </w:r>
      <w:r w:rsidR="00093DA8">
        <w:rPr>
          <w:rFonts w:ascii="Georgia" w:eastAsia="Merriweather" w:hAnsi="Georgia" w:cs="Merriweather"/>
        </w:rPr>
        <w:t>T</w:t>
      </w:r>
      <w:r w:rsidR="008E295F" w:rsidRPr="00FC25C0">
        <w:rPr>
          <w:rFonts w:ascii="Georgia" w:eastAsia="Merriweather" w:hAnsi="Georgia" w:cs="Merriweather"/>
        </w:rPr>
        <w:t xml:space="preserve">here is </w:t>
      </w:r>
      <w:r w:rsidR="00173222">
        <w:rPr>
          <w:rFonts w:ascii="Georgia" w:eastAsia="Merriweather" w:hAnsi="Georgia" w:cs="Merriweather"/>
        </w:rPr>
        <w:t xml:space="preserve">still </w:t>
      </w:r>
      <w:r w:rsidR="008E295F" w:rsidRPr="00FC25C0">
        <w:rPr>
          <w:rFonts w:ascii="Georgia" w:eastAsia="Merriweather" w:hAnsi="Georgia" w:cs="Merriweather"/>
        </w:rPr>
        <w:t xml:space="preserve">a paucity of long-term follow-up data, which means we have limited knowledge of the full range of symptoms, duration of disease and </w:t>
      </w:r>
      <w:r w:rsidR="00925EAC">
        <w:rPr>
          <w:rFonts w:ascii="Georgia" w:eastAsia="Merriweather" w:hAnsi="Georgia" w:cs="Merriweather"/>
        </w:rPr>
        <w:t>potential</w:t>
      </w:r>
      <w:r w:rsidR="00925EAC" w:rsidRPr="00FC25C0">
        <w:rPr>
          <w:rFonts w:ascii="Georgia" w:eastAsia="Merriweather" w:hAnsi="Georgia" w:cs="Merriweather"/>
        </w:rPr>
        <w:t xml:space="preserve"> </w:t>
      </w:r>
      <w:r w:rsidR="008E295F" w:rsidRPr="00FC25C0">
        <w:rPr>
          <w:rFonts w:ascii="Georgia" w:eastAsia="Merriweather" w:hAnsi="Georgia" w:cs="Merriweather"/>
        </w:rPr>
        <w:t xml:space="preserve">risk factors. Recently published data from China describing long-term consequences of COVID-19 show that 76% of previously hospitalised adult patients have at least one symptom 6 months after acute infection </w:t>
      </w:r>
      <w:r w:rsidR="008E295F" w:rsidRPr="00FC25C0">
        <w:rPr>
          <w:rFonts w:ascii="Georgia" w:eastAsia="Merriweather" w:hAnsi="Georgia" w:cs="Merriweather"/>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eastAsia="Merriweather" w:hAnsi="Georgia" w:cs="Merriweather"/>
        </w:rPr>
        <w:instrText xml:space="preserve"> ADDIN EN.CITE </w:instrText>
      </w:r>
      <w:r w:rsidR="00716F2C">
        <w:rPr>
          <w:rFonts w:ascii="Georgia" w:eastAsia="Merriweather" w:hAnsi="Georgia" w:cs="Merriweather"/>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eastAsia="Merriweather" w:hAnsi="Georgia" w:cs="Merriweather"/>
        </w:rPr>
        <w:instrText xml:space="preserve"> ADDIN EN.CITE.DATA </w:instrText>
      </w:r>
      <w:r w:rsidR="00716F2C">
        <w:rPr>
          <w:rFonts w:ascii="Georgia" w:eastAsia="Merriweather" w:hAnsi="Georgia" w:cs="Merriweather"/>
        </w:rPr>
      </w:r>
      <w:r w:rsidR="00716F2C">
        <w:rPr>
          <w:rFonts w:ascii="Georgia" w:eastAsia="Merriweather" w:hAnsi="Georgia" w:cs="Merriweather"/>
        </w:rPr>
        <w:fldChar w:fldCharType="end"/>
      </w:r>
      <w:r w:rsidR="008E295F" w:rsidRPr="00FC25C0">
        <w:rPr>
          <w:rFonts w:ascii="Georgia" w:eastAsia="Merriweather" w:hAnsi="Georgia" w:cs="Merriweather"/>
        </w:rPr>
      </w:r>
      <w:r w:rsidR="008E295F" w:rsidRPr="00FC25C0">
        <w:rPr>
          <w:rFonts w:ascii="Georgia" w:eastAsia="Merriweather" w:hAnsi="Georgia" w:cs="Merriweather"/>
        </w:rPr>
        <w:fldChar w:fldCharType="separate"/>
      </w:r>
      <w:r w:rsidR="00716F2C" w:rsidRPr="00716F2C">
        <w:rPr>
          <w:rFonts w:ascii="Georgia" w:eastAsia="Merriweather" w:hAnsi="Georgia" w:cs="Merriweather"/>
          <w:noProof/>
          <w:vertAlign w:val="superscript"/>
        </w:rPr>
        <w:t>6</w:t>
      </w:r>
      <w:r w:rsidR="008E295F" w:rsidRPr="00FC25C0">
        <w:rPr>
          <w:rFonts w:ascii="Georgia" w:eastAsia="Merriweather" w:hAnsi="Georgia" w:cs="Merriweather"/>
        </w:rPr>
        <w:fldChar w:fldCharType="end"/>
      </w:r>
      <w:r w:rsidR="008E295F" w:rsidRPr="00FC25C0">
        <w:rPr>
          <w:rFonts w:ascii="Georgia" w:eastAsia="Merriweather" w:hAnsi="Georgia" w:cs="Merriweather"/>
        </w:rPr>
        <w:t>.</w:t>
      </w:r>
      <w:r w:rsidR="00712AA7">
        <w:rPr>
          <w:rFonts w:ascii="Georgia" w:eastAsia="Merriweather" w:hAnsi="Georgia" w:cs="Merriweather"/>
        </w:rPr>
        <w:t xml:space="preserve"> In a UK </w:t>
      </w:r>
      <w:r w:rsidR="00BA47B2">
        <w:rPr>
          <w:rFonts w:ascii="Georgia" w:eastAsia="Merriweather" w:hAnsi="Georgia" w:cs="Merriweather"/>
        </w:rPr>
        <w:t xml:space="preserve">registry </w:t>
      </w:r>
      <w:r w:rsidR="00712AA7">
        <w:rPr>
          <w:rFonts w:ascii="Georgia" w:eastAsia="Merriweather" w:hAnsi="Georgia" w:cs="Merriweather"/>
        </w:rPr>
        <w:t>study of 47,780 previously hospitalised adults, 29.4% were re-admitted and 12.3</w:t>
      </w:r>
      <w:r w:rsidR="00123FB7">
        <w:rPr>
          <w:rFonts w:ascii="Georgia" w:eastAsia="Merriweather" w:hAnsi="Georgia" w:cs="Merriweather"/>
        </w:rPr>
        <w:t>%</w:t>
      </w:r>
      <w:r w:rsidR="00712AA7">
        <w:rPr>
          <w:rFonts w:ascii="Georgia" w:eastAsia="Merriweather" w:hAnsi="Georgia" w:cs="Merriweather"/>
        </w:rPr>
        <w:t xml:space="preserve"> died after initial discharge</w:t>
      </w:r>
      <w:r w:rsidR="00123FB7">
        <w:rPr>
          <w:rFonts w:ascii="Georgia" w:eastAsia="Merriweather" w:hAnsi="Georgia" w:cs="Merriweather"/>
        </w:rPr>
        <w:t xml:space="preserve"> with multi-organ dysfunction</w:t>
      </w:r>
      <w:r w:rsidR="00BF6286">
        <w:rPr>
          <w:rFonts w:ascii="Georgia" w:eastAsia="Merriweather" w:hAnsi="Georgia" w:cs="Merriweather"/>
        </w:rPr>
        <w:t xml:space="preserve"> </w:t>
      </w:r>
      <w:r w:rsidR="00A65750">
        <w:rPr>
          <w:rFonts w:ascii="Georgia" w:eastAsia="Merriweather" w:hAnsi="Georgia" w:cs="Merriweather"/>
        </w:rPr>
        <w:fldChar w:fldCharType="begin"/>
      </w:r>
      <w:r w:rsidR="00716F2C">
        <w:rPr>
          <w:rFonts w:ascii="Georgia" w:eastAsia="Merriweather" w:hAnsi="Georgia" w:cs="Merriweather"/>
        </w:rPr>
        <w:instrText xml:space="preserve"> ADDIN EN.CITE &lt;EndNote&gt;&lt;Cite&gt;&lt;Author&gt;Ayoubkhani&lt;/Author&gt;&lt;Year&gt;2021&lt;/Year&gt;&lt;RecNum&gt;134&lt;/RecNum&gt;&lt;DisplayText&gt;&lt;style face="superscript"&gt;11&lt;/style&gt;&lt;/DisplayText&gt;&lt;record&gt;&lt;rec-number&gt;134&lt;/rec-number&gt;&lt;foreign-keys&gt;&lt;key app="EN" db-id="055zexd9nxrxdhewfau5tf26zawae9axpfv0" timestamp="1617371792"&gt;134&lt;/key&gt;&lt;/foreign-keys&gt;&lt;ref-type name="Journal Article"&gt;17&lt;/ref-type&gt;&lt;contributors&gt;&lt;authors&gt;&lt;author&gt;Ayoubkhani, D.&lt;/author&gt;&lt;author&gt;Khunti, K.&lt;/author&gt;&lt;author&gt;Nafilyan, V.&lt;/author&gt;&lt;author&gt;Maddox, T.&lt;/author&gt;&lt;author&gt;Humberstone, B.&lt;/author&gt;&lt;author&gt;Diamond, I.&lt;/author&gt;&lt;author&gt;Banerjee, A.&lt;/author&gt;&lt;/authors&gt;&lt;/contributors&gt;&lt;auth-address&gt;Office for National Statistics, Government Buildings, Newport, UK.&amp;#xD;Diabetes Research Centre, University of Leicester, Leicester, UK.&amp;#xD;Institute of Health Informatics, University College London, London NW1 2DA, UK ami.banerjee@ucl.ac.uk.&amp;#xD;University College London Hospitals NHS Trust, London, UK.&amp;#xD;Barts Health NHS Trust, Royal London Hospital, London, UK.&lt;/auth-address&gt;&lt;titles&gt;&lt;title&gt;Post-covid syndrome in individuals admitted to hospital with covid-19: retrospective cohort study&lt;/title&gt;&lt;secondary-title&gt;BMJ&lt;/secondary-title&gt;&lt;/titles&gt;&lt;periodical&gt;&lt;full-title&gt;BMJ&lt;/full-title&gt;&lt;/periodical&gt;&lt;pages&gt;n693&lt;/pages&gt;&lt;volume&gt;372&lt;/volume&gt;&lt;edition&gt;2021/04/02&lt;/edition&gt;&lt;dates&gt;&lt;year&gt;2021&lt;/year&gt;&lt;pub-dates&gt;&lt;date&gt;Mar 31&lt;/date&gt;&lt;/pub-dates&gt;&lt;/dates&gt;&lt;isbn&gt;1756-1833 (Electronic)&amp;#xD;0959-8138 (Linking)&lt;/isbn&gt;&lt;accession-num&gt;33789877&lt;/accession-num&gt;&lt;urls&gt;&lt;related-urls&gt;&lt;url&gt;https://www.ncbi.nlm.nih.gov/pubmed/33789877&lt;/url&gt;&lt;/related-urls&gt;&lt;/urls&gt;&lt;electronic-resource-num&gt;10.1136/bmj.n693&lt;/electronic-resource-num&gt;&lt;/record&gt;&lt;/Cite&gt;&lt;/EndNote&gt;</w:instrText>
      </w:r>
      <w:r w:rsidR="00A65750">
        <w:rPr>
          <w:rFonts w:ascii="Georgia" w:eastAsia="Merriweather" w:hAnsi="Georgia" w:cs="Merriweather"/>
        </w:rPr>
        <w:fldChar w:fldCharType="separate"/>
      </w:r>
      <w:r w:rsidR="00716F2C" w:rsidRPr="00716F2C">
        <w:rPr>
          <w:rFonts w:ascii="Georgia" w:eastAsia="Merriweather" w:hAnsi="Georgia" w:cs="Merriweather"/>
          <w:noProof/>
          <w:vertAlign w:val="superscript"/>
        </w:rPr>
        <w:t>11</w:t>
      </w:r>
      <w:r w:rsidR="00A65750">
        <w:rPr>
          <w:rFonts w:ascii="Georgia" w:eastAsia="Merriweather" w:hAnsi="Georgia" w:cs="Merriweather"/>
        </w:rPr>
        <w:fldChar w:fldCharType="end"/>
      </w:r>
      <w:r w:rsidR="00A65750">
        <w:rPr>
          <w:rFonts w:ascii="Georgia" w:eastAsia="Merriweather" w:hAnsi="Georgia" w:cs="Merriweather"/>
        </w:rPr>
        <w:t>.</w:t>
      </w:r>
    </w:p>
    <w:p w14:paraId="056D7FCD" w14:textId="77777777" w:rsidR="00C42EE1" w:rsidRPr="00FC25C0" w:rsidRDefault="00C42EE1" w:rsidP="008E295F">
      <w:pPr>
        <w:spacing w:line="360" w:lineRule="auto"/>
        <w:jc w:val="both"/>
        <w:rPr>
          <w:rFonts w:ascii="Georgia" w:eastAsia="Merriweather" w:hAnsi="Georgia" w:cs="Merriweather"/>
        </w:rPr>
      </w:pPr>
    </w:p>
    <w:p w14:paraId="52F1CCDF" w14:textId="563F1401" w:rsidR="0078586C" w:rsidRDefault="00347718" w:rsidP="0078586C">
      <w:pPr>
        <w:spacing w:line="360" w:lineRule="auto"/>
        <w:jc w:val="both"/>
        <w:rPr>
          <w:rFonts w:ascii="Georgia" w:eastAsia="Merriweather" w:hAnsi="Georgia" w:cs="Merriweather"/>
        </w:rPr>
      </w:pPr>
      <w:r w:rsidRPr="00FC25C0">
        <w:rPr>
          <w:rFonts w:ascii="Georgia" w:eastAsia="Merriweather" w:hAnsi="Georgia" w:cs="Merriweather"/>
        </w:rPr>
        <w:t>There is a</w:t>
      </w:r>
      <w:r w:rsidR="00726108">
        <w:rPr>
          <w:rFonts w:ascii="Georgia" w:eastAsia="Merriweather" w:hAnsi="Georgia" w:cs="Merriweather"/>
        </w:rPr>
        <w:t>n urgent</w:t>
      </w:r>
      <w:r w:rsidR="00B66AE4">
        <w:rPr>
          <w:rFonts w:ascii="Georgia" w:eastAsia="Merriweather" w:hAnsi="Georgia" w:cs="Merriweather"/>
        </w:rPr>
        <w:t xml:space="preserve"> </w:t>
      </w:r>
      <w:r w:rsidRPr="00FC25C0">
        <w:rPr>
          <w:rFonts w:ascii="Georgia" w:eastAsia="Merriweather" w:hAnsi="Georgia" w:cs="Merriweather"/>
        </w:rPr>
        <w:t>need for accurate long-term follow-up of COVID-19 patients</w:t>
      </w:r>
      <w:r w:rsidR="00726108">
        <w:rPr>
          <w:rFonts w:ascii="Georgia" w:eastAsia="Merriweather" w:hAnsi="Georgia" w:cs="Merriweather"/>
        </w:rPr>
        <w:t xml:space="preserve"> </w:t>
      </w:r>
      <w:r w:rsidR="00726108">
        <w:rPr>
          <w:rFonts w:ascii="Georgia" w:eastAsia="Merriweather" w:hAnsi="Georgia" w:cs="Merriweather"/>
        </w:rPr>
        <w:fldChar w:fldCharType="begin"/>
      </w:r>
      <w:r w:rsidR="00716F2C">
        <w:rPr>
          <w:rFonts w:ascii="Georgia" w:eastAsia="Merriweather" w:hAnsi="Georgia" w:cs="Merriweather"/>
        </w:rPr>
        <w:instrText xml:space="preserve"> ADDIN EN.CITE &lt;EndNote&gt;&lt;Cite&gt;&lt;Author&gt;Michelen&lt;/Author&gt;&lt;Year&gt;2020&lt;/Year&gt;&lt;RecNum&gt;91&lt;/RecNum&gt;&lt;DisplayText&gt;&lt;style face="superscript"&gt;7&lt;/style&gt;&lt;/DisplayText&gt;&lt;record&gt;&lt;rec-number&gt;91&lt;/rec-number&gt;&lt;foreign-keys&gt;&lt;key app="EN" db-id="055zexd9nxrxdhewfau5tf26zawae9axpfv0" timestamp="1608060524"&gt;91&lt;/key&gt;&lt;/foreign-keys&gt;&lt;ref-type name="Journal Article"&gt;17&lt;/ref-type&gt;&lt;contributors&gt;&lt;authors&gt;&lt;author&gt;Michelen, Melina&lt;/author&gt;&lt;author&gt;Manoharan, Lakshmi&lt;/author&gt;&lt;author&gt;Elkheir, Natalie&lt;/author&gt;&lt;author&gt;Cheng, Vincent&lt;/author&gt;&lt;author&gt;Dagens, Drew&lt;/author&gt;&lt;author&gt;Hastie, Claire&lt;/author&gt;&lt;author&gt;O’Hara, Margaret&lt;/author&gt;&lt;author&gt;Suett, Jake C.&lt;/author&gt;&lt;author&gt;Burls, Amanda&lt;/author&gt;&lt;author&gt;Foote, Carol&lt;/author&gt;&lt;author&gt;Carson, Gail&lt;/author&gt;&lt;author&gt;Olliaro, Piero&lt;/author&gt;&lt;author&gt;Sigfrid, Louise&lt;/author&gt;&lt;author&gt;Stavropoulou, Charitini&lt;/author&gt;&lt;/authors&gt;&lt;/contributors&gt;&lt;titles&gt;&lt;title&gt;Characterising long-term covid-19: a rapid living systematic review&lt;/title&gt;&lt;secondary-title&gt;medRxiv&lt;/secondary-title&gt;&lt;/titles&gt;&lt;periodical&gt;&lt;full-title&gt;medRxiv&lt;/full-title&gt;&lt;/periodical&gt;&lt;pages&gt;2020.12.08.20246025&lt;/pages&gt;&lt;dates&gt;&lt;year&gt;2020&lt;/year&gt;&lt;/dates&gt;&lt;urls&gt;&lt;related-urls&gt;&lt;url&gt;https://www.medrxiv.org/content/medrxiv/early/2020/12/09/2020.12.08.20246025.full.pdf&lt;/url&gt;&lt;/related-urls&gt;&lt;/urls&gt;&lt;electronic-resource-num&gt;10.1101/2020.12.08.20246025&lt;/electronic-resource-num&gt;&lt;/record&gt;&lt;/Cite&gt;&lt;/EndNote&gt;</w:instrText>
      </w:r>
      <w:r w:rsidR="00726108">
        <w:rPr>
          <w:rFonts w:ascii="Georgia" w:eastAsia="Merriweather" w:hAnsi="Georgia" w:cs="Merriweather"/>
        </w:rPr>
        <w:fldChar w:fldCharType="separate"/>
      </w:r>
      <w:r w:rsidR="00716F2C" w:rsidRPr="00716F2C">
        <w:rPr>
          <w:rFonts w:ascii="Georgia" w:eastAsia="Merriweather" w:hAnsi="Georgia" w:cs="Merriweather"/>
          <w:noProof/>
          <w:vertAlign w:val="superscript"/>
        </w:rPr>
        <w:t>7</w:t>
      </w:r>
      <w:r w:rsidR="00726108">
        <w:rPr>
          <w:rFonts w:ascii="Georgia" w:eastAsia="Merriweather" w:hAnsi="Georgia" w:cs="Merriweather"/>
        </w:rPr>
        <w:fldChar w:fldCharType="end"/>
      </w:r>
      <w:r w:rsidRPr="00FC25C0">
        <w:rPr>
          <w:rFonts w:ascii="Georgia" w:eastAsia="Merriweather" w:hAnsi="Georgia" w:cs="Merriweather"/>
        </w:rPr>
        <w:t xml:space="preserve">, </w:t>
      </w:r>
      <w:r w:rsidR="007A4B69" w:rsidRPr="00FC25C0">
        <w:rPr>
          <w:rFonts w:ascii="Georgia" w:eastAsia="Merriweather" w:hAnsi="Georgia" w:cs="Merriweather"/>
        </w:rPr>
        <w:t>to</w:t>
      </w:r>
      <w:r w:rsidRPr="00FC25C0">
        <w:rPr>
          <w:rFonts w:ascii="Georgia" w:eastAsia="Merriweather" w:hAnsi="Georgia" w:cs="Merriweather"/>
        </w:rPr>
        <w:t xml:space="preserve"> inform future management plans and </w:t>
      </w:r>
      <w:r w:rsidR="00B66AE4">
        <w:rPr>
          <w:rFonts w:ascii="Georgia" w:eastAsia="Merriweather" w:hAnsi="Georgia" w:cs="Merriweather"/>
        </w:rPr>
        <w:t>address</w:t>
      </w:r>
      <w:r w:rsidRPr="00FC25C0">
        <w:rPr>
          <w:rFonts w:ascii="Georgia" w:eastAsia="Merriweather" w:hAnsi="Georgia" w:cs="Merriweather"/>
        </w:rPr>
        <w:t xml:space="preserve"> the devastating impacts of </w:t>
      </w:r>
      <w:r w:rsidR="000B2623" w:rsidRPr="00FC25C0">
        <w:rPr>
          <w:rFonts w:ascii="Georgia" w:eastAsia="Merriweather" w:hAnsi="Georgia" w:cs="Merriweather"/>
        </w:rPr>
        <w:t xml:space="preserve">this </w:t>
      </w:r>
      <w:r w:rsidRPr="00FC25C0">
        <w:rPr>
          <w:rFonts w:ascii="Georgia" w:eastAsia="Merriweather" w:hAnsi="Georgia" w:cs="Merriweather"/>
        </w:rPr>
        <w:t>condition on the quality of life</w:t>
      </w:r>
      <w:r w:rsidR="00B95D37" w:rsidRPr="00FC25C0">
        <w:rPr>
          <w:rFonts w:ascii="Georgia" w:eastAsia="Merriweather" w:hAnsi="Georgia" w:cs="Merriweather"/>
        </w:rPr>
        <w:t xml:space="preserve"> (QoL)</w:t>
      </w:r>
      <w:r w:rsidRPr="00FC25C0">
        <w:rPr>
          <w:rFonts w:ascii="Georgia" w:eastAsia="Merriweather" w:hAnsi="Georgia" w:cs="Merriweather"/>
        </w:rPr>
        <w:t xml:space="preserve"> of </w:t>
      </w:r>
      <w:r w:rsidR="00D43E63">
        <w:rPr>
          <w:rFonts w:ascii="Georgia" w:eastAsia="Merriweather" w:hAnsi="Georgia" w:cs="Merriweather"/>
        </w:rPr>
        <w:t>people affected</w:t>
      </w:r>
      <w:r w:rsidRPr="00FC25C0">
        <w:rPr>
          <w:rFonts w:ascii="Georgia" w:eastAsia="Merriweather" w:hAnsi="Georgia" w:cs="Merriweather"/>
        </w:rPr>
        <w:t>.</w:t>
      </w:r>
      <w:r w:rsidR="008E295F" w:rsidRPr="00FC25C0">
        <w:rPr>
          <w:rFonts w:ascii="Georgia" w:eastAsia="Merriweather" w:hAnsi="Georgia" w:cs="Merriweather"/>
        </w:rPr>
        <w:t xml:space="preserve"> This observational cohort study aim</w:t>
      </w:r>
      <w:r w:rsidR="003A0D86" w:rsidRPr="00FC25C0">
        <w:rPr>
          <w:rFonts w:ascii="Georgia" w:eastAsia="Merriweather" w:hAnsi="Georgia" w:cs="Merriweather"/>
        </w:rPr>
        <w:t>ed</w:t>
      </w:r>
      <w:r w:rsidR="008E295F" w:rsidRPr="00FC25C0">
        <w:rPr>
          <w:rFonts w:ascii="Georgia" w:eastAsia="Merriweather" w:hAnsi="Georgia" w:cs="Merriweather"/>
        </w:rPr>
        <w:t xml:space="preserve"> to investigate the incidence of long-term consequences in adults </w:t>
      </w:r>
      <w:r w:rsidR="00FC2117" w:rsidRPr="00FC25C0">
        <w:rPr>
          <w:rFonts w:ascii="Georgia" w:eastAsia="Merriweather" w:hAnsi="Georgia" w:cs="Merriweather"/>
        </w:rPr>
        <w:t>previously hospitalised</w:t>
      </w:r>
      <w:r w:rsidR="009B75EE">
        <w:rPr>
          <w:rFonts w:ascii="Georgia" w:eastAsia="Merriweather" w:hAnsi="Georgia" w:cs="Merriweather"/>
        </w:rPr>
        <w:t xml:space="preserve"> </w:t>
      </w:r>
      <w:r w:rsidR="00FC2117">
        <w:rPr>
          <w:rFonts w:ascii="Georgia" w:eastAsia="Merriweather" w:hAnsi="Georgia" w:cs="Merriweather"/>
        </w:rPr>
        <w:t xml:space="preserve">for COVID-19 </w:t>
      </w:r>
      <w:r w:rsidR="008E295F" w:rsidRPr="00FC25C0">
        <w:rPr>
          <w:rFonts w:ascii="Georgia" w:eastAsia="Merriweather" w:hAnsi="Georgia" w:cs="Merriweather"/>
        </w:rPr>
        <w:t xml:space="preserve">and </w:t>
      </w:r>
      <w:r w:rsidR="00846840">
        <w:rPr>
          <w:rFonts w:ascii="Georgia" w:eastAsia="Merriweather" w:hAnsi="Georgia" w:cs="Merriweather"/>
        </w:rPr>
        <w:t xml:space="preserve">to </w:t>
      </w:r>
      <w:r w:rsidR="008E295F" w:rsidRPr="00FC25C0">
        <w:rPr>
          <w:rFonts w:ascii="Georgia" w:eastAsia="Merriweather" w:hAnsi="Georgia" w:cs="Merriweather"/>
        </w:rPr>
        <w:t>assess risk factors for Long COVID</w:t>
      </w:r>
      <w:r w:rsidR="00925EAC">
        <w:rPr>
          <w:rFonts w:ascii="Georgia" w:eastAsia="Merriweather" w:hAnsi="Georgia" w:cs="Merriweather"/>
        </w:rPr>
        <w:t xml:space="preserve"> in Moscow, Russia</w:t>
      </w:r>
      <w:r w:rsidR="003A0D86" w:rsidRPr="00FC25C0">
        <w:rPr>
          <w:rFonts w:ascii="Georgia" w:eastAsia="Merriweather" w:hAnsi="Georgia" w:cs="Merriweather"/>
        </w:rPr>
        <w:t>. We used</w:t>
      </w:r>
      <w:r w:rsidR="008E295F" w:rsidRPr="00FC25C0">
        <w:rPr>
          <w:rFonts w:ascii="Georgia" w:eastAsia="Merriweather" w:hAnsi="Georgia" w:cs="Merriweather"/>
        </w:rPr>
        <w:t xml:space="preserve"> the standardised follow-up data collection protocol of the International Severe Acute Respiratory and Emerging Infection Consortium (ISARIC).</w:t>
      </w:r>
      <w:bookmarkStart w:id="8" w:name="_pyfn9s7464rj" w:colFirst="0" w:colLast="0"/>
      <w:bookmarkStart w:id="9" w:name="_p446zkdpishk" w:colFirst="0" w:colLast="0"/>
      <w:bookmarkStart w:id="10" w:name="_xjx4c3z8v0pz" w:colFirst="0" w:colLast="0"/>
      <w:bookmarkEnd w:id="8"/>
      <w:bookmarkEnd w:id="9"/>
      <w:bookmarkEnd w:id="10"/>
    </w:p>
    <w:p w14:paraId="303D704C" w14:textId="3A6ABBBD" w:rsidR="0038737E" w:rsidRDefault="0038737E">
      <w:pPr>
        <w:rPr>
          <w:rFonts w:ascii="Georgia" w:eastAsia="Georgia" w:hAnsi="Georgia" w:cs="Georgia"/>
          <w:b/>
          <w:sz w:val="24"/>
          <w:szCs w:val="24"/>
        </w:rPr>
      </w:pPr>
      <w:r>
        <w:rPr>
          <w:rFonts w:ascii="Georgia" w:eastAsia="Georgia" w:hAnsi="Georgia" w:cs="Georgia"/>
          <w:b/>
          <w:sz w:val="24"/>
          <w:szCs w:val="24"/>
        </w:rPr>
        <w:br w:type="page"/>
      </w:r>
    </w:p>
    <w:p w14:paraId="44E393E3" w14:textId="18CFB046" w:rsidR="00CA24F4" w:rsidRPr="00A27FAF" w:rsidRDefault="00CA24F4" w:rsidP="00A27FAF">
      <w:pPr>
        <w:pStyle w:val="af5"/>
        <w:numPr>
          <w:ilvl w:val="0"/>
          <w:numId w:val="9"/>
        </w:numPr>
        <w:spacing w:line="360" w:lineRule="auto"/>
        <w:jc w:val="both"/>
        <w:rPr>
          <w:rFonts w:ascii="Georgia" w:eastAsia="Georgia" w:hAnsi="Georgia" w:cs="Georgia"/>
          <w:b/>
          <w:sz w:val="24"/>
          <w:szCs w:val="24"/>
        </w:rPr>
      </w:pPr>
      <w:r w:rsidRPr="00A27FAF">
        <w:rPr>
          <w:rFonts w:ascii="Georgia" w:eastAsia="Georgia" w:hAnsi="Georgia" w:cs="Georgia"/>
          <w:b/>
          <w:sz w:val="24"/>
          <w:szCs w:val="24"/>
        </w:rPr>
        <w:lastRenderedPageBreak/>
        <w:t>METHODS</w:t>
      </w:r>
    </w:p>
    <w:p w14:paraId="69AD3498" w14:textId="77777777" w:rsidR="00CA24F4" w:rsidRPr="00FC25C0" w:rsidRDefault="00CA24F4" w:rsidP="00A27FAF">
      <w:pPr>
        <w:pStyle w:val="2"/>
        <w:numPr>
          <w:ilvl w:val="1"/>
          <w:numId w:val="9"/>
        </w:numPr>
        <w:spacing w:line="360" w:lineRule="auto"/>
        <w:jc w:val="both"/>
        <w:rPr>
          <w:rFonts w:ascii="Georgia" w:eastAsia="Georgia" w:hAnsi="Georgia" w:cs="Georgia"/>
          <w:b/>
          <w:sz w:val="22"/>
          <w:szCs w:val="22"/>
        </w:rPr>
      </w:pPr>
      <w:bookmarkStart w:id="11" w:name="_heading=h.3dy6vkm" w:colFirst="0" w:colLast="0"/>
      <w:bookmarkEnd w:id="11"/>
      <w:r w:rsidRPr="00FC25C0">
        <w:rPr>
          <w:rFonts w:ascii="Georgia" w:eastAsia="Georgia" w:hAnsi="Georgia" w:cs="Georgia"/>
          <w:b/>
          <w:sz w:val="22"/>
          <w:szCs w:val="22"/>
        </w:rPr>
        <w:t>Study design, setting and participants</w:t>
      </w:r>
    </w:p>
    <w:p w14:paraId="34C78FD9" w14:textId="2F3DE188" w:rsidR="00CA24F4" w:rsidRPr="00FC25C0" w:rsidRDefault="00CA24F4" w:rsidP="00CA24F4">
      <w:pPr>
        <w:spacing w:line="360" w:lineRule="auto"/>
        <w:jc w:val="both"/>
        <w:rPr>
          <w:rFonts w:ascii="Georgia" w:eastAsia="Georgia" w:hAnsi="Georgia" w:cs="Georgia"/>
          <w:i/>
        </w:rPr>
      </w:pPr>
      <w:bookmarkStart w:id="12" w:name="_Hlk64036853"/>
      <w:r w:rsidRPr="00FC25C0">
        <w:rPr>
          <w:rFonts w:ascii="Georgia" w:eastAsia="Georgia" w:hAnsi="Georgia" w:cs="Georgia"/>
        </w:rPr>
        <w:t xml:space="preserve">This is </w:t>
      </w:r>
      <w:r w:rsidR="00925EAC">
        <w:rPr>
          <w:rFonts w:ascii="Georgia" w:eastAsia="Georgia" w:hAnsi="Georgia" w:cs="Georgia"/>
        </w:rPr>
        <w:t xml:space="preserve">a longitudinal </w:t>
      </w:r>
      <w:r w:rsidRPr="00FC25C0">
        <w:rPr>
          <w:rFonts w:ascii="Georgia" w:eastAsia="Georgia" w:hAnsi="Georgia" w:cs="Georgia"/>
        </w:rPr>
        <w:t>cohort study of patients with suspected or confirmed COVID-19</w:t>
      </w:r>
      <w:r w:rsidR="00846840">
        <w:rPr>
          <w:rFonts w:ascii="Georgia" w:eastAsia="Georgia" w:hAnsi="Georgia" w:cs="Georgia"/>
        </w:rPr>
        <w:t xml:space="preserve"> infection</w:t>
      </w:r>
      <w:r w:rsidRPr="00FC25C0">
        <w:rPr>
          <w:rFonts w:ascii="Georgia" w:eastAsia="Georgia" w:hAnsi="Georgia" w:cs="Georgia"/>
        </w:rPr>
        <w:t xml:space="preserve"> admitted to </w:t>
      </w:r>
      <w:proofErr w:type="spellStart"/>
      <w:r w:rsidRPr="00FC25C0">
        <w:rPr>
          <w:rFonts w:ascii="Georgia" w:eastAsia="Georgia" w:hAnsi="Georgia" w:cs="Georgia"/>
        </w:rPr>
        <w:t>Sechenov</w:t>
      </w:r>
      <w:proofErr w:type="spellEnd"/>
      <w:r w:rsidRPr="00FC25C0">
        <w:rPr>
          <w:rFonts w:ascii="Georgia" w:eastAsia="Georgia" w:hAnsi="Georgia" w:cs="Georgia"/>
        </w:rPr>
        <w:t xml:space="preserve"> University </w:t>
      </w:r>
      <w:r w:rsidR="003661A3">
        <w:rPr>
          <w:rFonts w:ascii="Georgia" w:eastAsia="Georgia" w:hAnsi="Georgia" w:cs="Georgia"/>
        </w:rPr>
        <w:t>Hospital</w:t>
      </w:r>
      <w:r w:rsidRPr="00FC25C0">
        <w:rPr>
          <w:rFonts w:ascii="Georgia" w:eastAsia="Georgia" w:hAnsi="Georgia" w:cs="Georgia"/>
        </w:rPr>
        <w:t xml:space="preserve"> Network</w:t>
      </w:r>
      <w:r w:rsidR="00315CEF">
        <w:rPr>
          <w:rFonts w:ascii="Georgia" w:eastAsia="Georgia" w:hAnsi="Georgia" w:cs="Georgia"/>
        </w:rPr>
        <w:t xml:space="preserve"> (four tertiary hospitals)</w:t>
      </w:r>
      <w:r w:rsidRPr="00FC25C0">
        <w:rPr>
          <w:rFonts w:ascii="Georgia" w:eastAsia="Georgia" w:hAnsi="Georgia" w:cs="Georgia"/>
        </w:rPr>
        <w:t xml:space="preserve"> in Moscow, Russia. We collected the follow-up data between December 2, </w:t>
      </w:r>
      <w:proofErr w:type="gramStart"/>
      <w:r w:rsidRPr="00FC25C0">
        <w:rPr>
          <w:rFonts w:ascii="Georgia" w:eastAsia="Georgia" w:hAnsi="Georgia" w:cs="Georgia"/>
        </w:rPr>
        <w:t>2020</w:t>
      </w:r>
      <w:proofErr w:type="gramEnd"/>
      <w:r w:rsidRPr="00FC25C0">
        <w:rPr>
          <w:rFonts w:ascii="Georgia" w:eastAsia="Georgia" w:hAnsi="Georgia" w:cs="Georgia"/>
        </w:rPr>
        <w:t xml:space="preserve"> and January 14, 2021 from patients discharged between April 8, 2020 and July 10, 2020.</w:t>
      </w:r>
      <w:r w:rsidRPr="00FC25C0">
        <w:rPr>
          <w:rFonts w:ascii="Georgia" w:eastAsia="Georgia" w:hAnsi="Georgia" w:cs="Georgia"/>
          <w:i/>
        </w:rPr>
        <w:t xml:space="preserve"> </w:t>
      </w:r>
      <w:r w:rsidRPr="00FC25C0">
        <w:rPr>
          <w:rFonts w:ascii="Georgia" w:eastAsia="Georgia" w:hAnsi="Georgia" w:cs="Georgia"/>
        </w:rPr>
        <w:t xml:space="preserve">We included </w:t>
      </w:r>
      <w:r w:rsidR="002760AD" w:rsidRPr="002760AD">
        <w:rPr>
          <w:rFonts w:ascii="Georgia" w:eastAsia="Georgia" w:hAnsi="Georgia" w:cs="Georgia"/>
        </w:rPr>
        <w:t xml:space="preserve">adult </w:t>
      </w:r>
      <w:r w:rsidRPr="00FC25C0">
        <w:rPr>
          <w:rFonts w:ascii="Georgia" w:eastAsia="Georgia" w:hAnsi="Georgia" w:cs="Georgia"/>
        </w:rPr>
        <w:t>patients</w:t>
      </w:r>
      <w:r w:rsidR="002760AD">
        <w:rPr>
          <w:rFonts w:ascii="Georgia" w:eastAsia="Georgia" w:hAnsi="Georgia" w:cs="Georgia"/>
        </w:rPr>
        <w:t xml:space="preserve"> (≥18 years of age)</w:t>
      </w:r>
      <w:r w:rsidR="002760AD" w:rsidRPr="002760AD">
        <w:rPr>
          <w:rFonts w:ascii="Georgia" w:eastAsia="Georgia" w:hAnsi="Georgia" w:cs="Georgia"/>
        </w:rPr>
        <w:t xml:space="preserve">, </w:t>
      </w:r>
      <w:r w:rsidRPr="00FC25C0">
        <w:rPr>
          <w:rFonts w:ascii="Georgia" w:eastAsia="Georgia" w:hAnsi="Georgia" w:cs="Georgia"/>
        </w:rPr>
        <w:t xml:space="preserve">with </w:t>
      </w:r>
      <w:r w:rsidR="00123FB7">
        <w:rPr>
          <w:rFonts w:ascii="Georgia" w:eastAsia="Georgia" w:hAnsi="Georgia" w:cs="Georgia"/>
        </w:rPr>
        <w:t>either</w:t>
      </w:r>
      <w:r w:rsidR="000B2623" w:rsidRPr="00FC25C0">
        <w:rPr>
          <w:rFonts w:ascii="Georgia" w:eastAsia="Georgia" w:hAnsi="Georgia" w:cs="Georgia"/>
        </w:rPr>
        <w:t xml:space="preserve"> </w:t>
      </w:r>
      <w:r w:rsidR="00C45137" w:rsidRPr="00C45137">
        <w:rPr>
          <w:rFonts w:ascii="Georgia" w:eastAsia="Georgia" w:hAnsi="Georgia" w:cs="Georgia"/>
        </w:rPr>
        <w:t xml:space="preserve">reverse transcriptase </w:t>
      </w:r>
      <w:r w:rsidRPr="00FC25C0">
        <w:rPr>
          <w:rFonts w:ascii="Georgia" w:eastAsia="Georgia" w:hAnsi="Georgia" w:cs="Georgia"/>
        </w:rPr>
        <w:t>polymerase chain reaction (RT-PCR) confirmed SARS-CoV-2 infection</w:t>
      </w:r>
      <w:r w:rsidR="000B2623" w:rsidRPr="00FC25C0">
        <w:rPr>
          <w:rFonts w:ascii="Georgia" w:eastAsia="Georgia" w:hAnsi="Georgia" w:cs="Georgia"/>
        </w:rPr>
        <w:t>,</w:t>
      </w:r>
      <w:r w:rsidRPr="00FC25C0">
        <w:rPr>
          <w:rFonts w:ascii="Georgia" w:eastAsia="Georgia" w:hAnsi="Georgia" w:cs="Georgia"/>
        </w:rPr>
        <w:t xml:space="preserve"> and </w:t>
      </w:r>
      <w:r w:rsidR="00B62CA6">
        <w:rPr>
          <w:rFonts w:ascii="Georgia" w:eastAsia="Georgia" w:hAnsi="Georgia" w:cs="Georgia"/>
        </w:rPr>
        <w:t>clinically confirmed</w:t>
      </w:r>
      <w:r w:rsidRPr="00FC25C0">
        <w:rPr>
          <w:rFonts w:ascii="Georgia" w:eastAsia="Georgia" w:hAnsi="Georgia" w:cs="Georgia"/>
        </w:rPr>
        <w:t xml:space="preserve"> infection</w:t>
      </w:r>
      <w:r w:rsidR="000B2623" w:rsidRPr="00FC25C0">
        <w:rPr>
          <w:rFonts w:ascii="Georgia" w:eastAsia="Georgia" w:hAnsi="Georgia" w:cs="Georgia"/>
        </w:rPr>
        <w:t>,</w:t>
      </w:r>
      <w:r w:rsidRPr="00FC25C0">
        <w:rPr>
          <w:rFonts w:ascii="Georgia" w:eastAsia="Georgia" w:hAnsi="Georgia" w:cs="Georgia"/>
        </w:rPr>
        <w:t xml:space="preserve"> when the laboratory testing result is negative, </w:t>
      </w:r>
      <w:proofErr w:type="gramStart"/>
      <w:r w:rsidRPr="00FC25C0">
        <w:rPr>
          <w:rFonts w:ascii="Georgia" w:eastAsia="Georgia" w:hAnsi="Georgia" w:cs="Georgia"/>
        </w:rPr>
        <w:t>inconclusive</w:t>
      </w:r>
      <w:proofErr w:type="gramEnd"/>
      <w:r w:rsidRPr="00FC25C0">
        <w:rPr>
          <w:rFonts w:ascii="Georgia" w:eastAsia="Georgia" w:hAnsi="Georgia" w:cs="Georgia"/>
        </w:rPr>
        <w:t xml:space="preserve"> or unavailable.</w:t>
      </w:r>
    </w:p>
    <w:p w14:paraId="66E64F7F" w14:textId="77777777" w:rsidR="00CA24F4" w:rsidRPr="00FC25C0" w:rsidRDefault="00CA24F4" w:rsidP="00CA24F4">
      <w:pPr>
        <w:spacing w:line="360" w:lineRule="auto"/>
        <w:ind w:firstLine="720"/>
        <w:jc w:val="both"/>
        <w:rPr>
          <w:rFonts w:ascii="Georgia" w:eastAsia="Georgia" w:hAnsi="Georgia" w:cs="Georgia"/>
          <w:i/>
        </w:rPr>
      </w:pPr>
    </w:p>
    <w:p w14:paraId="2C84A8E8" w14:textId="7586888B" w:rsidR="00CA24F4" w:rsidRPr="00FC25C0" w:rsidRDefault="00CA24F4" w:rsidP="00CA24F4">
      <w:pPr>
        <w:spacing w:line="360" w:lineRule="auto"/>
        <w:jc w:val="both"/>
        <w:rPr>
          <w:rFonts w:ascii="Georgia" w:eastAsia="Georgia" w:hAnsi="Georgia" w:cs="Georgia"/>
        </w:rPr>
      </w:pPr>
      <w:r w:rsidRPr="00FC25C0">
        <w:rPr>
          <w:rFonts w:ascii="Georgia" w:eastAsia="Georgia" w:hAnsi="Georgia" w:cs="Georgia"/>
        </w:rPr>
        <w:t>The acute phase data</w:t>
      </w:r>
      <w:r w:rsidR="00493AD6">
        <w:rPr>
          <w:rFonts w:ascii="Georgia" w:eastAsia="Georgia" w:hAnsi="Georgia" w:cs="Georgia"/>
        </w:rPr>
        <w:t>, including comorbidities and disease</w:t>
      </w:r>
      <w:r w:rsidRPr="00FC25C0">
        <w:rPr>
          <w:rFonts w:ascii="Georgia" w:eastAsia="Georgia" w:hAnsi="Georgia" w:cs="Georgia"/>
        </w:rPr>
        <w:t xml:space="preserve"> </w:t>
      </w:r>
      <w:r w:rsidR="00493AD6">
        <w:rPr>
          <w:rFonts w:ascii="Georgia" w:eastAsia="Georgia" w:hAnsi="Georgia" w:cs="Georgia"/>
        </w:rPr>
        <w:t xml:space="preserve">severity, </w:t>
      </w:r>
      <w:r w:rsidR="000B2623" w:rsidRPr="00FC25C0">
        <w:rPr>
          <w:rFonts w:ascii="Georgia" w:eastAsia="Georgia" w:hAnsi="Georgia" w:cs="Georgia"/>
        </w:rPr>
        <w:t xml:space="preserve">were </w:t>
      </w:r>
      <w:r w:rsidRPr="00FC25C0">
        <w:rPr>
          <w:rFonts w:ascii="Georgia" w:eastAsia="Georgia" w:hAnsi="Georgia" w:cs="Georgia"/>
        </w:rPr>
        <w:t xml:space="preserve">extracted from electronic medical records (EMR) and the Local Health Information System (HIS) at the host institution using the modified and translated </w:t>
      </w:r>
      <w:r w:rsidR="00F31AFE" w:rsidRPr="00F31AFE">
        <w:rPr>
          <w:rFonts w:ascii="Georgia" w:eastAsia="Georgia" w:hAnsi="Georgia" w:cs="Georgia"/>
        </w:rPr>
        <w:t xml:space="preserve">ISARIC WHO </w:t>
      </w:r>
      <w:r w:rsidRPr="00FC25C0">
        <w:rPr>
          <w:rFonts w:ascii="Georgia" w:eastAsia="Georgia" w:hAnsi="Georgia" w:cs="Georgia"/>
        </w:rPr>
        <w:t xml:space="preserve">Clinical Characterisation </w:t>
      </w:r>
      <w:r w:rsidR="003224D5">
        <w:rPr>
          <w:rFonts w:ascii="Georgia" w:eastAsia="Georgia" w:hAnsi="Georgia" w:cs="Georgia"/>
        </w:rPr>
        <w:t>protocol (CCP)</w:t>
      </w:r>
      <w:r w:rsidRPr="00FC25C0">
        <w:rPr>
          <w:rFonts w:ascii="Georgia" w:eastAsia="Georgia" w:hAnsi="Georgia" w:cs="Georgia"/>
        </w:rPr>
        <w:t xml:space="preserve"> </w:t>
      </w:r>
      <w:r w:rsidR="008032D5" w:rsidRPr="00FC25C0">
        <w:rPr>
          <w:rFonts w:ascii="Georgia" w:eastAsia="Georgia" w:hAnsi="Georgia" w:cs="Georgia"/>
        </w:rPr>
        <w:fldChar w:fldCharType="begin"/>
      </w:r>
      <w:r w:rsidR="00716F2C">
        <w:rPr>
          <w:rFonts w:ascii="Georgia" w:eastAsia="Georgia" w:hAnsi="Georgia" w:cs="Georgia"/>
        </w:rPr>
        <w:instrText xml:space="preserve"> ADDIN EN.CITE &lt;EndNote&gt;&lt;Cite&gt;&lt;Author&gt;Consortium.&lt;/Author&gt;&lt;Year&gt;2020&lt;/Year&gt;&lt;RecNum&gt;118&lt;/RecNum&gt;&lt;DisplayText&gt;&lt;style face="superscript"&gt;12&lt;/style&gt;&lt;/DisplayText&gt;&lt;record&gt;&lt;rec-number&gt;118&lt;/rec-number&gt;&lt;foreign-keys&gt;&lt;key app="EN" db-id="055zexd9nxrxdhewfau5tf26zawae9axpfv0" timestamp="1612623878"&gt;118&lt;/key&gt;&lt;/foreign-keys&gt;&lt;ref-type name="Web Page"&gt;12&lt;/ref-type&gt;&lt;contributors&gt;&lt;authors&gt;&lt;author&gt;International Severe Acute Respiratory and emerging Infection Consortium.&lt;/author&gt;&lt;/authors&gt;&lt;/contributors&gt;&lt;titles&gt;&lt;title&gt;COVID-19 CORE CASE REPORT FORM ACUTE RESPIRATORY INFECTION CLINICAL CHARACTERISATION DATA TOOL&lt;/title&gt;&lt;/titles&gt;&lt;volume&gt;2021&lt;/volume&gt;&lt;number&gt;6-th of February&lt;/number&gt;&lt;dates&gt;&lt;year&gt;2020&lt;/year&gt;&lt;/dates&gt;&lt;urls&gt;&lt;related-urls&gt;&lt;url&gt;https://isaric.org/wp-content/uploads/2020/10/ISARIC_WHO_nCoV_CORE_CRF_25.08.2020.pdf&lt;/url&gt;&lt;/related-urls&gt;&lt;/urls&gt;&lt;/record&gt;&lt;/Cite&gt;&lt;/EndNote&gt;</w:instrText>
      </w:r>
      <w:r w:rsidR="008032D5" w:rsidRPr="00FC25C0">
        <w:rPr>
          <w:rFonts w:ascii="Georgia" w:eastAsia="Georgia" w:hAnsi="Georgia" w:cs="Georgia"/>
        </w:rPr>
        <w:fldChar w:fldCharType="separate"/>
      </w:r>
      <w:r w:rsidR="00716F2C" w:rsidRPr="00716F2C">
        <w:rPr>
          <w:rFonts w:ascii="Georgia" w:eastAsia="Georgia" w:hAnsi="Georgia" w:cs="Georgia"/>
          <w:noProof/>
          <w:vertAlign w:val="superscript"/>
        </w:rPr>
        <w:t>12</w:t>
      </w:r>
      <w:r w:rsidR="008032D5" w:rsidRPr="00FC25C0">
        <w:rPr>
          <w:rFonts w:ascii="Georgia" w:eastAsia="Georgia" w:hAnsi="Georgia" w:cs="Georgia"/>
        </w:rPr>
        <w:fldChar w:fldCharType="end"/>
      </w:r>
      <w:r w:rsidRPr="00FC25C0">
        <w:rPr>
          <w:rFonts w:ascii="Georgia" w:eastAsia="Georgia" w:hAnsi="Georgia" w:cs="Georgia"/>
        </w:rPr>
        <w:t xml:space="preserve">. Details of </w:t>
      </w:r>
      <w:r w:rsidR="00EA2698">
        <w:rPr>
          <w:rFonts w:ascii="Georgia" w:eastAsia="Georgia" w:hAnsi="Georgia" w:cs="Georgia"/>
        </w:rPr>
        <w:t xml:space="preserve">the </w:t>
      </w:r>
      <w:r w:rsidRPr="00FC25C0">
        <w:rPr>
          <w:rFonts w:ascii="Georgia" w:eastAsia="Georgia" w:hAnsi="Georgia" w:cs="Georgia"/>
        </w:rPr>
        <w:t xml:space="preserve">acute phase data collection are described elsewhere </w:t>
      </w:r>
      <w:r w:rsidRPr="00FC25C0">
        <w:rPr>
          <w:rFonts w:ascii="Georgia" w:eastAsia="Georgia" w:hAnsi="Georgia" w:cs="Georgia"/>
          <w:vertAlign w:val="superscript"/>
        </w:rPr>
        <w:t>3</w:t>
      </w:r>
      <w:r w:rsidRPr="00FC25C0">
        <w:rPr>
          <w:rFonts w:ascii="Georgia" w:eastAsia="Georgia" w:hAnsi="Georgia" w:cs="Georgia"/>
        </w:rPr>
        <w:t xml:space="preserve">. The </w:t>
      </w:r>
      <w:r w:rsidR="00105B29">
        <w:rPr>
          <w:rFonts w:ascii="Georgia" w:eastAsia="Georgia" w:hAnsi="Georgia" w:cs="Georgia"/>
        </w:rPr>
        <w:t>study</w:t>
      </w:r>
      <w:r w:rsidRPr="00FC25C0">
        <w:rPr>
          <w:rFonts w:ascii="Georgia" w:eastAsia="Georgia" w:hAnsi="Georgia" w:cs="Georgia"/>
        </w:rPr>
        <w:t xml:space="preserve"> was approved by the </w:t>
      </w:r>
      <w:proofErr w:type="spellStart"/>
      <w:r w:rsidRPr="00FC25C0">
        <w:rPr>
          <w:rFonts w:ascii="Georgia" w:eastAsia="Georgia" w:hAnsi="Georgia" w:cs="Georgia"/>
        </w:rPr>
        <w:t>Sechenov</w:t>
      </w:r>
      <w:proofErr w:type="spellEnd"/>
      <w:r w:rsidRPr="00FC25C0">
        <w:rPr>
          <w:rFonts w:ascii="Georgia" w:eastAsia="Georgia" w:hAnsi="Georgia" w:cs="Georgia"/>
        </w:rPr>
        <w:t xml:space="preserve"> University Local Ethics Committee on April 22, 2020 (protocol number 08–20). </w:t>
      </w:r>
      <w:r w:rsidR="00D520BA" w:rsidRPr="00FC25C0">
        <w:rPr>
          <w:rFonts w:ascii="Georgia" w:eastAsia="Georgia" w:hAnsi="Georgia" w:cs="Georgia"/>
        </w:rPr>
        <w:t>A protocol amendment enabling serial follow-up of the cohort was approved on November 13, 2020.</w:t>
      </w:r>
    </w:p>
    <w:p w14:paraId="7850AA17" w14:textId="77777777" w:rsidR="00CA24F4" w:rsidRPr="00FC25C0" w:rsidRDefault="00CA24F4" w:rsidP="00CA24F4">
      <w:pPr>
        <w:spacing w:line="360" w:lineRule="auto"/>
        <w:ind w:firstLine="720"/>
        <w:jc w:val="both"/>
        <w:rPr>
          <w:rFonts w:ascii="Georgia" w:eastAsia="Georgia" w:hAnsi="Georgia" w:cs="Georgia"/>
        </w:rPr>
      </w:pPr>
    </w:p>
    <w:p w14:paraId="23F9CC20" w14:textId="4CCB30C2" w:rsidR="00C73514" w:rsidRDefault="00CA24F4" w:rsidP="00C73514">
      <w:pPr>
        <w:spacing w:line="360" w:lineRule="auto"/>
        <w:jc w:val="both"/>
        <w:rPr>
          <w:rFonts w:ascii="Georgia" w:eastAsia="Georgia" w:hAnsi="Georgia" w:cs="Georgia"/>
          <w:b/>
        </w:rPr>
      </w:pPr>
      <w:r w:rsidRPr="00FC25C0">
        <w:rPr>
          <w:rFonts w:ascii="Georgia" w:eastAsia="Georgia" w:hAnsi="Georgia" w:cs="Georgia"/>
        </w:rPr>
        <w:t>Information about the current condition and persist</w:t>
      </w:r>
      <w:r w:rsidR="00F4460B">
        <w:rPr>
          <w:rFonts w:ascii="Georgia" w:eastAsia="Georgia" w:hAnsi="Georgia" w:cs="Georgia"/>
        </w:rPr>
        <w:t>ent</w:t>
      </w:r>
      <w:r w:rsidRPr="00FC25C0">
        <w:rPr>
          <w:rFonts w:ascii="Georgia" w:eastAsia="Georgia" w:hAnsi="Georgia" w:cs="Georgia"/>
        </w:rPr>
        <w:t xml:space="preserve"> symptoms was collected </w:t>
      </w:r>
      <w:r w:rsidR="008E593E">
        <w:rPr>
          <w:rFonts w:ascii="Georgia" w:eastAsia="Georgia" w:hAnsi="Georgia" w:cs="Georgia"/>
          <w:lang w:val="en-US"/>
        </w:rPr>
        <w:t>by</w:t>
      </w:r>
      <w:r w:rsidR="008E593E" w:rsidRPr="008E593E">
        <w:rPr>
          <w:rFonts w:ascii="Georgia" w:eastAsia="Georgia" w:hAnsi="Georgia" w:cs="Georgia"/>
          <w:lang w:val="en-US"/>
        </w:rPr>
        <w:t xml:space="preserve"> </w:t>
      </w:r>
      <w:r w:rsidRPr="00FC25C0">
        <w:rPr>
          <w:rFonts w:ascii="Georgia" w:eastAsia="Georgia" w:hAnsi="Georgia" w:cs="Georgia"/>
        </w:rPr>
        <w:t>telephon</w:t>
      </w:r>
      <w:r w:rsidR="008E593E">
        <w:rPr>
          <w:rFonts w:ascii="Georgia" w:eastAsia="Georgia" w:hAnsi="Georgia" w:cs="Georgia"/>
        </w:rPr>
        <w:t>e</w:t>
      </w:r>
      <w:r w:rsidRPr="00FC25C0">
        <w:rPr>
          <w:rFonts w:ascii="Georgia" w:eastAsia="Georgia" w:hAnsi="Georgia" w:cs="Georgia"/>
        </w:rPr>
        <w:t xml:space="preserve"> using</w:t>
      </w:r>
      <w:r w:rsidR="00846840">
        <w:rPr>
          <w:rFonts w:ascii="Georgia" w:eastAsia="Georgia" w:hAnsi="Georgia" w:cs="Georgia"/>
        </w:rPr>
        <w:t xml:space="preserve"> the</w:t>
      </w:r>
      <w:r w:rsidRPr="00FC25C0">
        <w:rPr>
          <w:rFonts w:ascii="Georgia" w:eastAsia="Georgia" w:hAnsi="Georgia" w:cs="Georgia"/>
        </w:rPr>
        <w:t xml:space="preserve"> </w:t>
      </w:r>
      <w:bookmarkStart w:id="13" w:name="_Hlk64129988"/>
      <w:r w:rsidRPr="00FC25C0">
        <w:rPr>
          <w:rFonts w:ascii="Georgia" w:eastAsia="Georgia" w:hAnsi="Georgia" w:cs="Georgia"/>
        </w:rPr>
        <w:t>Tier 1 ISARIC Long-term Follow-up Study case report form (</w:t>
      </w:r>
      <w:sdt>
        <w:sdtPr>
          <w:tag w:val="goog_rdk_2"/>
          <w:id w:val="1864858461"/>
        </w:sdtPr>
        <w:sdtEndPr/>
        <w:sdtContent/>
      </w:sdt>
      <w:r w:rsidRPr="00FC25C0">
        <w:rPr>
          <w:rFonts w:ascii="Georgia" w:eastAsia="Georgia" w:hAnsi="Georgia" w:cs="Georgia"/>
        </w:rPr>
        <w:t xml:space="preserve">CRF) </w:t>
      </w:r>
      <w:bookmarkEnd w:id="13"/>
      <w:r w:rsidR="003224D5">
        <w:rPr>
          <w:rFonts w:ascii="Georgia" w:eastAsia="Georgia" w:hAnsi="Georgia" w:cs="Georgia"/>
        </w:rPr>
        <w:t xml:space="preserve">developed by the ISARIC Global COVID-19 follow up working group, </w:t>
      </w:r>
      <w:r w:rsidRPr="00FC25C0">
        <w:rPr>
          <w:rFonts w:ascii="Georgia" w:eastAsia="Georgia" w:hAnsi="Georgia" w:cs="Georgia"/>
        </w:rPr>
        <w:t xml:space="preserve">translated into Russian assessing the patients’ physical and mental health </w:t>
      </w:r>
      <w:r w:rsidRPr="00FC25C0">
        <w:rPr>
          <w:rFonts w:ascii="Georgia" w:eastAsia="Georgia" w:hAnsi="Georgia" w:cs="Georgia"/>
          <w:vertAlign w:val="superscript"/>
        </w:rPr>
        <w:t>9</w:t>
      </w:r>
      <w:r w:rsidR="00C73514">
        <w:rPr>
          <w:rFonts w:ascii="Georgia" w:eastAsia="Georgia" w:hAnsi="Georgia" w:cs="Georgia"/>
          <w:vertAlign w:val="superscript"/>
        </w:rPr>
        <w:t xml:space="preserve"> </w:t>
      </w:r>
      <w:r w:rsidR="00C73514" w:rsidRPr="00FC25C0">
        <w:rPr>
          <w:rFonts w:ascii="Georgia" w:eastAsia="Georgia" w:hAnsi="Georgia" w:cs="Georgia"/>
        </w:rPr>
        <w:t>(</w:t>
      </w:r>
      <w:r w:rsidR="00C73514" w:rsidRPr="00FC25C0">
        <w:rPr>
          <w:rFonts w:ascii="Georgia" w:eastAsia="Georgia" w:hAnsi="Georgia" w:cs="Georgia"/>
          <w:b/>
          <w:bCs/>
        </w:rPr>
        <w:t>Supplementary material</w:t>
      </w:r>
      <w:r w:rsidR="00C73514" w:rsidRPr="00FC25C0">
        <w:rPr>
          <w:rFonts w:ascii="Georgia" w:eastAsia="Georgia" w:hAnsi="Georgia" w:cs="Georgia"/>
        </w:rPr>
        <w:t>).</w:t>
      </w:r>
      <w:r w:rsidRPr="00FC25C0">
        <w:rPr>
          <w:rFonts w:ascii="Georgia" w:eastAsia="Georgia" w:hAnsi="Georgia" w:cs="Georgia"/>
        </w:rPr>
        <w:t xml:space="preserve"> </w:t>
      </w:r>
      <w:r w:rsidR="0079097A">
        <w:rPr>
          <w:rFonts w:ascii="Georgia" w:eastAsia="Georgia" w:hAnsi="Georgia" w:cs="Georgia"/>
        </w:rPr>
        <w:t>Additional information</w:t>
      </w:r>
      <w:r w:rsidR="0079097A" w:rsidRPr="0079097A">
        <w:rPr>
          <w:rFonts w:ascii="Georgia" w:eastAsia="Georgia" w:hAnsi="Georgia" w:cs="Georgia"/>
        </w:rPr>
        <w:t xml:space="preserve"> </w:t>
      </w:r>
      <w:r w:rsidR="0079097A">
        <w:rPr>
          <w:rFonts w:ascii="Georgia" w:eastAsia="Georgia" w:hAnsi="Georgia" w:cs="Georgia"/>
        </w:rPr>
        <w:t xml:space="preserve">was added from the WHO CRF for </w:t>
      </w:r>
      <w:r w:rsidR="0079097A" w:rsidRPr="0079097A">
        <w:rPr>
          <w:rFonts w:ascii="Georgia" w:eastAsia="Georgia" w:hAnsi="Georgia" w:cs="Georgia"/>
        </w:rPr>
        <w:t>Post COVID conditions</w:t>
      </w:r>
      <w:r w:rsidR="007760E0">
        <w:rPr>
          <w:rFonts w:ascii="Georgia" w:eastAsia="Georgia" w:hAnsi="Georgia" w:cs="Georgia"/>
        </w:rPr>
        <w:t xml:space="preserve"> </w:t>
      </w:r>
      <w:r w:rsidR="007760E0">
        <w:rPr>
          <w:rFonts w:ascii="Georgia" w:eastAsia="Georgia" w:hAnsi="Georgia" w:cs="Georgia"/>
        </w:rPr>
        <w:fldChar w:fldCharType="begin"/>
      </w:r>
      <w:r w:rsidR="00716F2C">
        <w:rPr>
          <w:rFonts w:ascii="Georgia" w:eastAsia="Georgia" w:hAnsi="Georgia" w:cs="Georgia"/>
        </w:rPr>
        <w:instrText xml:space="preserve"> ADDIN EN.CITE &lt;EndNote&gt;&lt;Cite&gt;&lt;Author&gt;The World Health Organization&lt;/Author&gt;&lt;Year&gt;2021&lt;/Year&gt;&lt;RecNum&gt;126&lt;/RecNum&gt;&lt;DisplayText&gt;&lt;style face="superscript"&gt;13&lt;/style&gt;&lt;/DisplayText&gt;&lt;record&gt;&lt;rec-number&gt;126&lt;/rec-number&gt;&lt;foreign-keys&gt;&lt;key app="EN" db-id="055zexd9nxrxdhewfau5tf26zawae9axpfv0" timestamp="1612979296"&gt;126&lt;/key&gt;&lt;/foreign-keys&gt;&lt;ref-type name="Web Page"&gt;12&lt;/ref-type&gt;&lt;contributors&gt;&lt;authors&gt;&lt;author&gt;The World Health Organization,&lt;/author&gt;&lt;/authors&gt;&lt;/contributors&gt;&lt;titles&gt;&lt;title&gt;Global COVID-19 Clinical Platform Case Report Form (CRF) for Post COVID condition (Post COVID-19 CRF)&lt;/title&gt;&lt;/titles&gt;&lt;volume&gt;2021&lt;/volume&gt;&lt;number&gt;10-th of February&lt;/number&gt;&lt;dates&gt;&lt;year&gt;2021&lt;/year&gt;&lt;/dates&gt;&lt;publisher&gt;WHO Headquarters (HQ)&lt;/publisher&gt;&lt;urls&gt;&lt;related-urls&gt;&lt;url&gt;https://www.who.int/publications/i/item/global-covid-19-clinical-platform-case-report-form-(crf)-for-post-covid-conditions-(post-covid-19-crf-)&lt;/url&gt;&lt;/related-urls&gt;&lt;/urls&gt;&lt;/record&gt;&lt;/Cite&gt;&lt;/EndNote&gt;</w:instrText>
      </w:r>
      <w:r w:rsidR="007760E0">
        <w:rPr>
          <w:rFonts w:ascii="Georgia" w:eastAsia="Georgia" w:hAnsi="Georgia" w:cs="Georgia"/>
        </w:rPr>
        <w:fldChar w:fldCharType="separate"/>
      </w:r>
      <w:r w:rsidR="00716F2C" w:rsidRPr="00716F2C">
        <w:rPr>
          <w:rFonts w:ascii="Georgia" w:eastAsia="Georgia" w:hAnsi="Georgia" w:cs="Georgia"/>
          <w:noProof/>
          <w:vertAlign w:val="superscript"/>
        </w:rPr>
        <w:t>13</w:t>
      </w:r>
      <w:r w:rsidR="007760E0">
        <w:rPr>
          <w:rFonts w:ascii="Georgia" w:eastAsia="Georgia" w:hAnsi="Georgia" w:cs="Georgia"/>
        </w:rPr>
        <w:fldChar w:fldCharType="end"/>
      </w:r>
      <w:r w:rsidR="0079097A">
        <w:rPr>
          <w:rFonts w:ascii="Georgia" w:eastAsia="Georgia" w:hAnsi="Georgia" w:cs="Georgia"/>
        </w:rPr>
        <w:t xml:space="preserve">. </w:t>
      </w:r>
      <w:r w:rsidR="00C73514" w:rsidRPr="00FC25C0">
        <w:rPr>
          <w:rFonts w:ascii="Georgia" w:eastAsia="Georgia" w:hAnsi="Georgia" w:cs="Georgia"/>
        </w:rPr>
        <w:t>The participants were asked to report on dyspnoea, QoL and difficulties in functioning before the COVID-19 illness</w:t>
      </w:r>
      <w:r w:rsidR="00C73514">
        <w:rPr>
          <w:rFonts w:ascii="Georgia" w:eastAsia="Georgia" w:hAnsi="Georgia" w:cs="Georgia"/>
        </w:rPr>
        <w:t xml:space="preserve"> </w:t>
      </w:r>
      <w:r w:rsidR="00C73514" w:rsidRPr="00FC25C0">
        <w:rPr>
          <w:rFonts w:ascii="Georgia" w:eastAsia="Georgia" w:hAnsi="Georgia" w:cs="Georgia"/>
        </w:rPr>
        <w:t xml:space="preserve">and at the time </w:t>
      </w:r>
      <w:r w:rsidR="00C73514">
        <w:rPr>
          <w:rFonts w:ascii="Georgia" w:eastAsia="Georgia" w:hAnsi="Georgia" w:cs="Georgia"/>
        </w:rPr>
        <w:t>of the interview</w:t>
      </w:r>
      <w:r w:rsidR="00C73514" w:rsidRPr="00FC25C0">
        <w:rPr>
          <w:rFonts w:ascii="Georgia" w:eastAsia="Georgia" w:hAnsi="Georgia" w:cs="Georgia"/>
        </w:rPr>
        <w:t>. We used the British Medical Research Council (MRC)</w:t>
      </w:r>
      <w:r w:rsidR="00C73514">
        <w:rPr>
          <w:rFonts w:ascii="Georgia" w:eastAsia="Georgia" w:hAnsi="Georgia" w:cs="Georgia"/>
        </w:rPr>
        <w:t xml:space="preserve"> dyspnoea</w:t>
      </w:r>
      <w:r w:rsidR="00C73514" w:rsidRPr="00FC25C0">
        <w:rPr>
          <w:rFonts w:ascii="Georgia" w:eastAsia="Georgia" w:hAnsi="Georgia" w:cs="Georgia"/>
        </w:rPr>
        <w:t xml:space="preserve"> scale, the </w:t>
      </w:r>
      <w:proofErr w:type="spellStart"/>
      <w:r w:rsidR="00C73514" w:rsidRPr="00FC25C0">
        <w:rPr>
          <w:rFonts w:ascii="Georgia" w:eastAsia="Georgia" w:hAnsi="Georgia" w:cs="Georgia"/>
        </w:rPr>
        <w:t>EuroQoL</w:t>
      </w:r>
      <w:proofErr w:type="spellEnd"/>
      <w:r w:rsidR="00C73514" w:rsidRPr="00FC25C0">
        <w:rPr>
          <w:rFonts w:ascii="Georgia" w:eastAsia="Georgia" w:hAnsi="Georgia" w:cs="Georgia"/>
        </w:rPr>
        <w:t xml:space="preserve"> five-dimension five-level (EQ-5D-5L) questionnaire, the </w:t>
      </w:r>
      <w:proofErr w:type="spellStart"/>
      <w:r w:rsidR="00C73514" w:rsidRPr="00FC25C0">
        <w:rPr>
          <w:rFonts w:ascii="Georgia" w:eastAsia="Georgia" w:hAnsi="Georgia" w:cs="Georgia"/>
        </w:rPr>
        <w:t>EuroQoL</w:t>
      </w:r>
      <w:proofErr w:type="spellEnd"/>
      <w:r w:rsidR="00C73514" w:rsidRPr="00FC25C0">
        <w:rPr>
          <w:rFonts w:ascii="Georgia" w:eastAsia="Georgia" w:hAnsi="Georgia" w:cs="Georgia"/>
        </w:rPr>
        <w:t xml:space="preserve"> Visual Analogue Scale (EQ-VAS)</w:t>
      </w:r>
      <w:r w:rsidR="00C73514" w:rsidRPr="00FC25C0">
        <w:t xml:space="preserve"> </w:t>
      </w:r>
      <w:r w:rsidR="00C73514" w:rsidRPr="00FC25C0">
        <w:rPr>
          <w:rFonts w:ascii="Georgia" w:eastAsia="Georgia" w:hAnsi="Georgia" w:cs="Georgia"/>
        </w:rPr>
        <w:t>asking participants to score their QoL from 0 (worst imaginable health) to 100 (best imaginable health)</w:t>
      </w:r>
      <w:r w:rsidR="00C73514">
        <w:rPr>
          <w:rFonts w:ascii="Georgia" w:eastAsia="Georgia" w:hAnsi="Georgia" w:cs="Georgia"/>
        </w:rPr>
        <w:t>,</w:t>
      </w:r>
      <w:r w:rsidR="00C73514" w:rsidRPr="00FC25C0">
        <w:rPr>
          <w:rFonts w:ascii="Georgia" w:eastAsia="Georgia" w:hAnsi="Georgia" w:cs="Georgia"/>
        </w:rPr>
        <w:t xml:space="preserve"> UNICEF/Washington disability score and World Health Organisation Disability Assessment Schedule (WHODAS 2.0). The study was registered with </w:t>
      </w:r>
      <w:proofErr w:type="spellStart"/>
      <w:r w:rsidR="00C73514" w:rsidRPr="00FC25C0">
        <w:rPr>
          <w:rFonts w:ascii="Georgia" w:eastAsia="Georgia" w:hAnsi="Georgia" w:cs="Georgia"/>
        </w:rPr>
        <w:t>EuroQoL</w:t>
      </w:r>
      <w:proofErr w:type="spellEnd"/>
      <w:r w:rsidR="00C73514" w:rsidRPr="00FC25C0">
        <w:rPr>
          <w:rFonts w:ascii="Georgia" w:eastAsia="Georgia" w:hAnsi="Georgia" w:cs="Georgia"/>
        </w:rPr>
        <w:t xml:space="preserve"> as part of the ISARIC collaborative effort (</w:t>
      </w:r>
      <w:proofErr w:type="spellStart"/>
      <w:r w:rsidR="00C73514" w:rsidRPr="00FC25C0">
        <w:rPr>
          <w:rFonts w:ascii="Georgia" w:eastAsia="Georgia" w:hAnsi="Georgia" w:cs="Georgia"/>
        </w:rPr>
        <w:t>EuroQoL</w:t>
      </w:r>
      <w:proofErr w:type="spellEnd"/>
      <w:r w:rsidR="00C73514" w:rsidRPr="00FC25C0">
        <w:rPr>
          <w:rFonts w:ascii="Georgia" w:eastAsia="Georgia" w:hAnsi="Georgia" w:cs="Georgia"/>
        </w:rPr>
        <w:t xml:space="preserve"> ID 37035).</w:t>
      </w:r>
    </w:p>
    <w:p w14:paraId="0FFA0D9B" w14:textId="77777777" w:rsidR="00F81702" w:rsidRPr="00FC25C0" w:rsidRDefault="00F81702" w:rsidP="00982A39">
      <w:pPr>
        <w:spacing w:line="360" w:lineRule="auto"/>
        <w:jc w:val="both"/>
        <w:rPr>
          <w:rFonts w:ascii="Georgia" w:eastAsia="Georgia" w:hAnsi="Georgia" w:cs="Georgia"/>
          <w:b/>
        </w:rPr>
      </w:pPr>
    </w:p>
    <w:bookmarkEnd w:id="12"/>
    <w:p w14:paraId="01481D38" w14:textId="77DA5C6F" w:rsidR="001D315A" w:rsidRDefault="00982A39" w:rsidP="001D315A">
      <w:pPr>
        <w:spacing w:line="360" w:lineRule="auto"/>
        <w:jc w:val="both"/>
        <w:rPr>
          <w:rFonts w:ascii="Georgia" w:eastAsia="Georgia" w:hAnsi="Georgia" w:cs="Georgia"/>
        </w:rPr>
      </w:pPr>
      <w:r w:rsidRPr="00FC25C0">
        <w:rPr>
          <w:rFonts w:ascii="Georgia" w:eastAsia="Georgia" w:hAnsi="Georgia" w:cs="Georgia"/>
        </w:rPr>
        <w:t xml:space="preserve">Data collection and entry </w:t>
      </w:r>
      <w:r w:rsidR="00925EAC">
        <w:rPr>
          <w:rFonts w:ascii="Georgia" w:eastAsia="Georgia" w:hAnsi="Georgia" w:cs="Georgia"/>
        </w:rPr>
        <w:t>were</w:t>
      </w:r>
      <w:r w:rsidR="00925EAC" w:rsidRPr="00FC25C0">
        <w:rPr>
          <w:rFonts w:ascii="Georgia" w:eastAsia="Georgia" w:hAnsi="Georgia" w:cs="Georgia"/>
        </w:rPr>
        <w:t xml:space="preserve"> </w:t>
      </w:r>
      <w:r w:rsidRPr="00FC25C0">
        <w:rPr>
          <w:rFonts w:ascii="Georgia" w:eastAsia="Georgia" w:hAnsi="Georgia" w:cs="Georgia"/>
        </w:rPr>
        <w:t xml:space="preserve">performed by a team of medical students who underwent training in basic data entry into </w:t>
      </w:r>
      <w:proofErr w:type="spellStart"/>
      <w:r w:rsidRPr="00FC25C0">
        <w:rPr>
          <w:rFonts w:ascii="Georgia" w:eastAsia="Georgia" w:hAnsi="Georgia" w:cs="Georgia"/>
        </w:rPr>
        <w:t>REDCap</w:t>
      </w:r>
      <w:proofErr w:type="spellEnd"/>
      <w:r w:rsidRPr="00FC25C0">
        <w:rPr>
          <w:rFonts w:ascii="Georgia" w:eastAsia="Georgia" w:hAnsi="Georgia" w:cs="Georgia"/>
        </w:rPr>
        <w:t xml:space="preserve"> and telephone interviews. Students have already had extensive data extraction experience gained from the previous research </w:t>
      </w:r>
      <w:r w:rsidRPr="00FC25C0">
        <w:rPr>
          <w:rFonts w:ascii="Georgia" w:eastAsia="Georgia" w:hAnsi="Georgia" w:cs="Georgia"/>
          <w:vertAlign w:val="superscript"/>
        </w:rPr>
        <w:t>3</w:t>
      </w:r>
      <w:r w:rsidRPr="00FC25C0">
        <w:rPr>
          <w:rFonts w:ascii="Georgia" w:eastAsia="Georgia" w:hAnsi="Georgia" w:cs="Georgia"/>
        </w:rPr>
        <w:t xml:space="preserve"> and were supervised by senior academic staff members. </w:t>
      </w:r>
    </w:p>
    <w:p w14:paraId="0E7138C8" w14:textId="77777777" w:rsidR="001D315A" w:rsidRDefault="001D315A" w:rsidP="001D315A">
      <w:pPr>
        <w:spacing w:line="360" w:lineRule="auto"/>
        <w:jc w:val="both"/>
        <w:rPr>
          <w:rFonts w:ascii="Georgia" w:eastAsia="Georgia" w:hAnsi="Georgia" w:cs="Georgia"/>
        </w:rPr>
      </w:pPr>
    </w:p>
    <w:p w14:paraId="3844919A" w14:textId="42529E8C" w:rsidR="001D315A" w:rsidRDefault="001D315A" w:rsidP="001D315A">
      <w:pPr>
        <w:spacing w:line="360" w:lineRule="auto"/>
        <w:jc w:val="both"/>
        <w:rPr>
          <w:rFonts w:ascii="Georgia" w:eastAsia="Georgia" w:hAnsi="Georgia" w:cs="Georgia"/>
        </w:rPr>
      </w:pPr>
      <w:r w:rsidRPr="00FC25C0">
        <w:rPr>
          <w:rFonts w:ascii="Georgia" w:eastAsia="Georgia" w:hAnsi="Georgia" w:cs="Georgia"/>
        </w:rPr>
        <w:lastRenderedPageBreak/>
        <w:t xml:space="preserve">The research team members </w:t>
      </w:r>
      <w:r>
        <w:rPr>
          <w:rFonts w:ascii="Georgia" w:eastAsia="Georgia" w:hAnsi="Georgia" w:cs="Georgia"/>
        </w:rPr>
        <w:t xml:space="preserve">attempted to </w:t>
      </w:r>
      <w:r w:rsidRPr="00FC25C0">
        <w:rPr>
          <w:rFonts w:ascii="Georgia" w:eastAsia="Georgia" w:hAnsi="Georgia" w:cs="Georgia"/>
        </w:rPr>
        <w:t xml:space="preserve">contact patients three times before declaring them lost to follow up. If available </w:t>
      </w:r>
      <w:r>
        <w:rPr>
          <w:rFonts w:ascii="Georgia" w:eastAsia="Georgia" w:hAnsi="Georgia" w:cs="Georgia"/>
        </w:rPr>
        <w:t xml:space="preserve">by </w:t>
      </w:r>
      <w:r w:rsidRPr="00FC25C0">
        <w:rPr>
          <w:rFonts w:ascii="Georgia" w:eastAsia="Georgia" w:hAnsi="Georgia" w:cs="Georgia"/>
        </w:rPr>
        <w:t>telephon</w:t>
      </w:r>
      <w:r>
        <w:rPr>
          <w:rFonts w:ascii="Georgia" w:eastAsia="Georgia" w:hAnsi="Georgia" w:cs="Georgia"/>
        </w:rPr>
        <w:t>e</w:t>
      </w:r>
      <w:r w:rsidRPr="00FC25C0">
        <w:rPr>
          <w:rFonts w:ascii="Georgia" w:eastAsia="Georgia" w:hAnsi="Georgia" w:cs="Georgia"/>
        </w:rPr>
        <w:t xml:space="preserve">, the patients were asked to provide their verbal consent to the </w:t>
      </w:r>
      <w:r>
        <w:rPr>
          <w:rFonts w:ascii="Georgia" w:eastAsia="Georgia" w:hAnsi="Georgia" w:cs="Georgia"/>
        </w:rPr>
        <w:t>interview</w:t>
      </w:r>
      <w:r w:rsidRPr="00FC25C0">
        <w:rPr>
          <w:rFonts w:ascii="Georgia" w:eastAsia="Georgia" w:hAnsi="Georgia" w:cs="Georgia"/>
        </w:rPr>
        <w:t xml:space="preserve">. </w:t>
      </w:r>
    </w:p>
    <w:p w14:paraId="6F03E9DC" w14:textId="77777777" w:rsidR="001D315A" w:rsidRPr="00FC25C0" w:rsidRDefault="001D315A" w:rsidP="001D315A">
      <w:pPr>
        <w:spacing w:line="360" w:lineRule="auto"/>
        <w:jc w:val="both"/>
        <w:rPr>
          <w:rFonts w:ascii="Georgia" w:eastAsia="Georgia" w:hAnsi="Georgia" w:cs="Georgia"/>
        </w:rPr>
      </w:pPr>
    </w:p>
    <w:p w14:paraId="3C39E05B" w14:textId="77777777" w:rsidR="001D315A" w:rsidRPr="00A27FAF" w:rsidRDefault="001D315A" w:rsidP="00A27FAF">
      <w:pPr>
        <w:pStyle w:val="af5"/>
        <w:numPr>
          <w:ilvl w:val="1"/>
          <w:numId w:val="9"/>
        </w:numPr>
        <w:spacing w:line="360" w:lineRule="auto"/>
        <w:jc w:val="both"/>
        <w:rPr>
          <w:rFonts w:ascii="Georgia" w:eastAsia="Georgia" w:hAnsi="Georgia" w:cs="Georgia"/>
          <w:b/>
        </w:rPr>
      </w:pPr>
      <w:r w:rsidRPr="00A27FAF">
        <w:rPr>
          <w:rFonts w:ascii="Georgia" w:eastAsia="Georgia" w:hAnsi="Georgia" w:cs="Georgia"/>
          <w:b/>
        </w:rPr>
        <w:t xml:space="preserve">Data management </w:t>
      </w:r>
    </w:p>
    <w:p w14:paraId="702BFC2E" w14:textId="14BD3BCF" w:rsidR="00982A39" w:rsidRPr="001D315A" w:rsidRDefault="001D315A" w:rsidP="00982A39">
      <w:pPr>
        <w:spacing w:line="360" w:lineRule="auto"/>
        <w:jc w:val="both"/>
        <w:rPr>
          <w:rFonts w:ascii="Georgia" w:eastAsia="Georgia" w:hAnsi="Georgia" w:cs="Georgia"/>
          <w:i/>
        </w:rPr>
      </w:pPr>
      <w:r w:rsidRPr="00FC25C0">
        <w:rPr>
          <w:rFonts w:ascii="Georgia" w:eastAsia="Georgia" w:hAnsi="Georgia" w:cs="Georgia"/>
        </w:rPr>
        <w:t xml:space="preserve">We used </w:t>
      </w:r>
      <w:proofErr w:type="spellStart"/>
      <w:r w:rsidRPr="00FC25C0">
        <w:rPr>
          <w:rFonts w:ascii="Georgia" w:eastAsia="Georgia" w:hAnsi="Georgia" w:cs="Georgia"/>
        </w:rPr>
        <w:t>REDCap</w:t>
      </w:r>
      <w:proofErr w:type="spellEnd"/>
      <w:r w:rsidRPr="00FC25C0">
        <w:rPr>
          <w:rFonts w:ascii="Georgia" w:eastAsia="Georgia" w:hAnsi="Georgia" w:cs="Georgia"/>
        </w:rPr>
        <w:t xml:space="preserve"> electronic data capture tools (Vanderbilt University, Nashville, TN, USA) hosted at </w:t>
      </w:r>
      <w:proofErr w:type="spellStart"/>
      <w:r w:rsidRPr="00FC25C0">
        <w:rPr>
          <w:rFonts w:ascii="Georgia" w:eastAsia="Georgia" w:hAnsi="Georgia" w:cs="Georgia"/>
        </w:rPr>
        <w:t>Sechenov</w:t>
      </w:r>
      <w:proofErr w:type="spellEnd"/>
      <w:r w:rsidRPr="00FC25C0">
        <w:rPr>
          <w:rFonts w:ascii="Georgia" w:eastAsia="Georgia" w:hAnsi="Georgia" w:cs="Georgia"/>
        </w:rPr>
        <w:t xml:space="preserve"> University and Microsoft Excel (Microsoft Corp, Redmond, WA, USA) for data collection, </w:t>
      </w:r>
      <w:proofErr w:type="gramStart"/>
      <w:r w:rsidRPr="00FC25C0">
        <w:rPr>
          <w:rFonts w:ascii="Georgia" w:eastAsia="Georgia" w:hAnsi="Georgia" w:cs="Georgia"/>
        </w:rPr>
        <w:t>storage</w:t>
      </w:r>
      <w:proofErr w:type="gramEnd"/>
      <w:r w:rsidRPr="00FC25C0">
        <w:rPr>
          <w:rFonts w:ascii="Georgia" w:eastAsia="Georgia" w:hAnsi="Georgia" w:cs="Georgia"/>
        </w:rPr>
        <w:t xml:space="preserve"> and management </w:t>
      </w:r>
      <w:r w:rsidRPr="00FC25C0">
        <w:rPr>
          <w:rFonts w:ascii="Georgia" w:eastAsia="Georgia" w:hAnsi="Georgia" w:cs="Georgia"/>
          <w:vertAlign w:val="superscript"/>
        </w:rPr>
        <w:t>11,12</w:t>
      </w:r>
      <w:r w:rsidRPr="00FC25C0">
        <w:rPr>
          <w:rFonts w:ascii="Georgia" w:eastAsia="Georgia" w:hAnsi="Georgia" w:cs="Georgia"/>
        </w:rPr>
        <w:t xml:space="preserve">. The baseline characteristics, including demographics, symptoms on admission and comorbidities had been extracted from EMRs and entered into </w:t>
      </w:r>
      <w:proofErr w:type="spellStart"/>
      <w:r w:rsidRPr="00FC25C0">
        <w:rPr>
          <w:rFonts w:ascii="Georgia" w:eastAsia="Georgia" w:hAnsi="Georgia" w:cs="Georgia"/>
        </w:rPr>
        <w:t>REDCap</w:t>
      </w:r>
      <w:proofErr w:type="spellEnd"/>
      <w:r w:rsidRPr="00FC25C0">
        <w:rPr>
          <w:rFonts w:ascii="Georgia" w:eastAsia="Georgia" w:hAnsi="Georgia" w:cs="Georgia"/>
        </w:rPr>
        <w:t xml:space="preserve"> previously.</w:t>
      </w:r>
    </w:p>
    <w:p w14:paraId="55F56774" w14:textId="2D3EEBEB" w:rsidR="00CA24F4" w:rsidRPr="00FC25C0" w:rsidRDefault="00CA24F4" w:rsidP="00A27FAF">
      <w:pPr>
        <w:pStyle w:val="2"/>
        <w:numPr>
          <w:ilvl w:val="1"/>
          <w:numId w:val="9"/>
        </w:numPr>
        <w:spacing w:line="360" w:lineRule="auto"/>
        <w:jc w:val="both"/>
        <w:rPr>
          <w:rFonts w:ascii="Georgia" w:eastAsia="Georgia" w:hAnsi="Georgia" w:cs="Georgia"/>
          <w:b/>
          <w:sz w:val="22"/>
          <w:szCs w:val="22"/>
        </w:rPr>
      </w:pPr>
      <w:bookmarkStart w:id="14" w:name="_heading=h.1t3h5sf" w:colFirst="0" w:colLast="0"/>
      <w:bookmarkEnd w:id="14"/>
      <w:r w:rsidRPr="00FC25C0">
        <w:rPr>
          <w:rFonts w:ascii="Georgia" w:eastAsia="Georgia" w:hAnsi="Georgia" w:cs="Georgia"/>
          <w:b/>
          <w:sz w:val="22"/>
          <w:szCs w:val="22"/>
        </w:rPr>
        <w:t>Definitions</w:t>
      </w:r>
    </w:p>
    <w:p w14:paraId="76B410D3" w14:textId="531149CA" w:rsidR="00CA24F4" w:rsidRDefault="00CA24F4" w:rsidP="00D520BA">
      <w:pPr>
        <w:spacing w:line="360" w:lineRule="auto"/>
        <w:jc w:val="both"/>
        <w:rPr>
          <w:rFonts w:ascii="Georgia" w:eastAsia="Georgia" w:hAnsi="Georgia" w:cs="Georgia"/>
        </w:rPr>
      </w:pPr>
      <w:r w:rsidRPr="00FC25C0">
        <w:rPr>
          <w:rFonts w:ascii="Georgia" w:eastAsia="Georgia" w:hAnsi="Georgia" w:cs="Georgia"/>
        </w:rPr>
        <w:t xml:space="preserve">The acute disease severity was stratified in accordance with Arnold et al. </w:t>
      </w:r>
      <w:r w:rsidRPr="00FC25C0">
        <w:rPr>
          <w:rFonts w:ascii="Georgia" w:eastAsia="Georgia" w:hAnsi="Georgia" w:cs="Georgia"/>
          <w:vertAlign w:val="superscript"/>
        </w:rPr>
        <w:t>10</w:t>
      </w:r>
      <w:r w:rsidRPr="00FC25C0">
        <w:rPr>
          <w:rFonts w:ascii="Georgia" w:eastAsia="Georgia" w:hAnsi="Georgia" w:cs="Georgia"/>
        </w:rPr>
        <w:t xml:space="preserve"> by a three-category scale based on the degree of required supportive care during hospital stay: mild (no supplementary oxygen or intensive care), moderate (supplementary oxygen during hospitalisation) and severe </w:t>
      </w:r>
      <w:r w:rsidR="00136C74">
        <w:rPr>
          <w:rFonts w:ascii="Georgia" w:eastAsia="Georgia" w:hAnsi="Georgia" w:cs="Georgia"/>
        </w:rPr>
        <w:t>(</w:t>
      </w:r>
      <w:r w:rsidRPr="00FC25C0">
        <w:rPr>
          <w:rFonts w:ascii="Georgia" w:eastAsia="Georgia" w:hAnsi="Georgia" w:cs="Georgia"/>
        </w:rPr>
        <w:t xml:space="preserve">need for </w:t>
      </w:r>
      <w:r w:rsidR="00301745" w:rsidRPr="00301745">
        <w:rPr>
          <w:rFonts w:ascii="Georgia" w:eastAsia="Georgia" w:hAnsi="Georgia" w:cs="Georgia"/>
        </w:rPr>
        <w:t xml:space="preserve">non-invasive respiratory modalities </w:t>
      </w:r>
      <w:r w:rsidRPr="00FC25C0">
        <w:rPr>
          <w:rFonts w:ascii="Georgia" w:eastAsia="Georgia" w:hAnsi="Georgia" w:cs="Georgia"/>
        </w:rPr>
        <w:t>(</w:t>
      </w:r>
      <w:r w:rsidR="006C3405" w:rsidRPr="00FC25C0">
        <w:rPr>
          <w:rFonts w:ascii="Georgia" w:eastAsia="Georgia" w:hAnsi="Georgia" w:cs="Georgia"/>
        </w:rPr>
        <w:t>N</w:t>
      </w:r>
      <w:r w:rsidRPr="00FC25C0">
        <w:rPr>
          <w:rFonts w:ascii="Georgia" w:eastAsia="Georgia" w:hAnsi="Georgia" w:cs="Georgia"/>
        </w:rPr>
        <w:t xml:space="preserve">IV), invasive </w:t>
      </w:r>
      <w:r w:rsidR="00FC25C0" w:rsidRPr="00FC25C0">
        <w:rPr>
          <w:rFonts w:ascii="Georgia" w:eastAsia="Georgia" w:hAnsi="Georgia" w:cs="Georgia"/>
        </w:rPr>
        <w:t xml:space="preserve">mechanical </w:t>
      </w:r>
      <w:r w:rsidRPr="00FC25C0">
        <w:rPr>
          <w:rFonts w:ascii="Georgia" w:eastAsia="Georgia" w:hAnsi="Georgia" w:cs="Georgia"/>
        </w:rPr>
        <w:t>ventilation (I</w:t>
      </w:r>
      <w:r w:rsidR="00FC25C0" w:rsidRPr="00FC25C0">
        <w:rPr>
          <w:rFonts w:ascii="Georgia" w:eastAsia="Georgia" w:hAnsi="Georgia" w:cs="Georgia"/>
        </w:rPr>
        <w:t>M</w:t>
      </w:r>
      <w:r w:rsidRPr="00FC25C0">
        <w:rPr>
          <w:rFonts w:ascii="Georgia" w:eastAsia="Georgia" w:hAnsi="Georgia" w:cs="Georgia"/>
        </w:rPr>
        <w:t>V) and/or admission to intensive care unit (ICU)</w:t>
      </w:r>
      <w:r w:rsidR="00136C74">
        <w:rPr>
          <w:rFonts w:ascii="Georgia" w:eastAsia="Georgia" w:hAnsi="Georgia" w:cs="Georgia"/>
        </w:rPr>
        <w:t>)</w:t>
      </w:r>
      <w:r w:rsidRPr="00FC25C0">
        <w:rPr>
          <w:rFonts w:ascii="Georgia" w:eastAsia="Georgia" w:hAnsi="Georgia" w:cs="Georgia"/>
        </w:rPr>
        <w:t xml:space="preserve">. A difference of 10 points at EQ-VAS defined </w:t>
      </w:r>
      <w:r w:rsidR="0010085A">
        <w:rPr>
          <w:rFonts w:ascii="Georgia" w:eastAsia="Georgia" w:hAnsi="Georgia" w:cs="Georgia"/>
        </w:rPr>
        <w:t xml:space="preserve">relevant change in the </w:t>
      </w:r>
      <w:r w:rsidR="0090639D">
        <w:rPr>
          <w:rFonts w:ascii="Georgia" w:eastAsia="Georgia" w:hAnsi="Georgia" w:cs="Georgia"/>
        </w:rPr>
        <w:t>health status</w:t>
      </w:r>
      <w:r w:rsidRPr="00FC25C0">
        <w:rPr>
          <w:rFonts w:ascii="Georgia" w:eastAsia="Georgia" w:hAnsi="Georgia" w:cs="Georgia"/>
        </w:rPr>
        <w:t xml:space="preserve"> </w:t>
      </w:r>
      <w:r w:rsidRPr="00FC25C0">
        <w:rPr>
          <w:rFonts w:ascii="Georgia" w:eastAsia="Georgia" w:hAnsi="Georgia" w:cs="Georgia"/>
          <w:vertAlign w:val="superscript"/>
        </w:rPr>
        <w:t>4</w:t>
      </w:r>
      <w:r w:rsidRPr="00FC25C0">
        <w:rPr>
          <w:rFonts w:ascii="Georgia" w:eastAsia="Georgia" w:hAnsi="Georgia" w:cs="Georgia"/>
        </w:rPr>
        <w:t>.</w:t>
      </w:r>
    </w:p>
    <w:p w14:paraId="5948B7A1" w14:textId="3975CFFC" w:rsidR="00493AD6" w:rsidRDefault="00493AD6" w:rsidP="00D520BA">
      <w:pPr>
        <w:spacing w:line="360" w:lineRule="auto"/>
        <w:jc w:val="both"/>
        <w:rPr>
          <w:rFonts w:ascii="Georgia" w:eastAsia="Georgia" w:hAnsi="Georgia" w:cs="Georgia"/>
        </w:rPr>
      </w:pPr>
    </w:p>
    <w:p w14:paraId="77B8BB41" w14:textId="3BD1A610" w:rsidR="00493AD6" w:rsidRPr="00FC25C0" w:rsidRDefault="00493AD6" w:rsidP="00D520BA">
      <w:pPr>
        <w:spacing w:line="360" w:lineRule="auto"/>
        <w:jc w:val="both"/>
        <w:rPr>
          <w:rFonts w:ascii="Georgia" w:eastAsia="Georgia" w:hAnsi="Georgia" w:cs="Georgia"/>
        </w:rPr>
      </w:pPr>
      <w:r>
        <w:rPr>
          <w:rFonts w:ascii="Georgia" w:eastAsia="Georgia" w:hAnsi="Georgia" w:cs="Georgia"/>
        </w:rPr>
        <w:t>All comorbidities were reported by the patients and/or family members at the time of the hospital admission and subsequently double checked during the follow-up telephone interview.</w:t>
      </w:r>
    </w:p>
    <w:p w14:paraId="5CA91628" w14:textId="77777777" w:rsidR="00D520BA" w:rsidRPr="00FC25C0" w:rsidRDefault="00D520BA" w:rsidP="00D520BA">
      <w:pPr>
        <w:spacing w:line="360" w:lineRule="auto"/>
        <w:jc w:val="both"/>
        <w:rPr>
          <w:rFonts w:ascii="Georgia" w:eastAsia="Georgia" w:hAnsi="Georgia" w:cs="Georgia"/>
        </w:rPr>
      </w:pPr>
    </w:p>
    <w:p w14:paraId="2FA2FE81" w14:textId="43B2F97F" w:rsidR="00CB24EC" w:rsidRDefault="00CA24F4" w:rsidP="00F21AC9">
      <w:pPr>
        <w:spacing w:line="360" w:lineRule="auto"/>
        <w:jc w:val="both"/>
        <w:rPr>
          <w:rFonts w:ascii="Georgia" w:eastAsia="Georgia" w:hAnsi="Georgia" w:cs="Georgia"/>
        </w:rPr>
      </w:pPr>
      <w:proofErr w:type="gramStart"/>
      <w:r w:rsidRPr="00FC25C0">
        <w:rPr>
          <w:rFonts w:ascii="Georgia" w:eastAsia="Georgia" w:hAnsi="Georgia" w:cs="Georgia"/>
        </w:rPr>
        <w:t>For the purpose of</w:t>
      </w:r>
      <w:proofErr w:type="gramEnd"/>
      <w:r w:rsidRPr="00FC25C0">
        <w:rPr>
          <w:rFonts w:ascii="Georgia" w:eastAsia="Georgia" w:hAnsi="Georgia" w:cs="Georgia"/>
        </w:rPr>
        <w:t xml:space="preserve"> this study, we defined “</w:t>
      </w:r>
      <w:r w:rsidR="00123FB7">
        <w:rPr>
          <w:rFonts w:ascii="Georgia" w:eastAsia="Georgia" w:hAnsi="Georgia" w:cs="Georgia"/>
        </w:rPr>
        <w:t>persistent</w:t>
      </w:r>
      <w:r w:rsidRPr="00FC25C0">
        <w:rPr>
          <w:rFonts w:ascii="Georgia" w:eastAsia="Georgia" w:hAnsi="Georgia" w:cs="Georgia"/>
        </w:rPr>
        <w:t xml:space="preserve"> symptoms”</w:t>
      </w:r>
      <w:r w:rsidR="009121E5">
        <w:rPr>
          <w:rFonts w:ascii="Georgia" w:eastAsia="Georgia" w:hAnsi="Georgia" w:cs="Georgia"/>
        </w:rPr>
        <w:t xml:space="preserve"> (</w:t>
      </w:r>
      <w:r w:rsidR="00123FB7">
        <w:rPr>
          <w:rFonts w:ascii="Georgia" w:eastAsia="Georgia" w:hAnsi="Georgia" w:cs="Georgia"/>
        </w:rPr>
        <w:t>P</w:t>
      </w:r>
      <w:r w:rsidR="009121E5">
        <w:rPr>
          <w:rFonts w:ascii="Georgia" w:eastAsia="Georgia" w:hAnsi="Georgia" w:cs="Georgia"/>
        </w:rPr>
        <w:t>S)</w:t>
      </w:r>
      <w:r w:rsidRPr="00FC25C0">
        <w:rPr>
          <w:rFonts w:ascii="Georgia" w:eastAsia="Georgia" w:hAnsi="Georgia" w:cs="Georgia"/>
        </w:rPr>
        <w:t xml:space="preserve"> as symptoms present since hospital discharge</w:t>
      </w:r>
      <w:r w:rsidR="00935D31">
        <w:rPr>
          <w:rFonts w:ascii="Georgia" w:eastAsia="Georgia" w:hAnsi="Georgia" w:cs="Georgia"/>
        </w:rPr>
        <w:t xml:space="preserve"> only</w:t>
      </w:r>
      <w:r w:rsidRPr="00FC25C0">
        <w:rPr>
          <w:rFonts w:ascii="Georgia" w:eastAsia="Georgia" w:hAnsi="Georgia" w:cs="Georgia"/>
        </w:rPr>
        <w:t xml:space="preserve">. </w:t>
      </w:r>
    </w:p>
    <w:p w14:paraId="44E0B30E" w14:textId="77777777" w:rsidR="00CB24EC" w:rsidRDefault="00CB24EC" w:rsidP="00F21AC9">
      <w:pPr>
        <w:spacing w:line="360" w:lineRule="auto"/>
        <w:jc w:val="both"/>
        <w:rPr>
          <w:rFonts w:ascii="Georgia" w:eastAsia="Georgia" w:hAnsi="Georgia" w:cs="Georgia"/>
        </w:rPr>
      </w:pPr>
    </w:p>
    <w:p w14:paraId="74F66EC7" w14:textId="1F860E17" w:rsidR="00CA24F4" w:rsidRPr="00FC25C0" w:rsidRDefault="00123FB7" w:rsidP="00F21AC9">
      <w:pPr>
        <w:spacing w:line="360" w:lineRule="auto"/>
        <w:jc w:val="both"/>
        <w:rPr>
          <w:rFonts w:ascii="Georgia" w:eastAsia="Georgia" w:hAnsi="Georgia" w:cs="Georgia"/>
        </w:rPr>
      </w:pPr>
      <w:r>
        <w:rPr>
          <w:rFonts w:ascii="Georgia" w:eastAsia="Georgia" w:hAnsi="Georgia" w:cs="Georgia"/>
        </w:rPr>
        <w:t>P</w:t>
      </w:r>
      <w:r w:rsidR="009121E5">
        <w:rPr>
          <w:rFonts w:ascii="Georgia" w:eastAsia="Georgia" w:hAnsi="Georgia" w:cs="Georgia"/>
        </w:rPr>
        <w:t>S</w:t>
      </w:r>
      <w:r w:rsidR="00CA24F4" w:rsidRPr="00FC25C0">
        <w:rPr>
          <w:rFonts w:ascii="Georgia" w:eastAsia="Georgia" w:hAnsi="Georgia" w:cs="Georgia"/>
        </w:rPr>
        <w:t xml:space="preserve"> present at the time of follow-up were</w:t>
      </w:r>
      <w:r w:rsidR="00F21AC9">
        <w:rPr>
          <w:rFonts w:ascii="Georgia" w:eastAsia="Georgia" w:hAnsi="Georgia" w:cs="Georgia"/>
        </w:rPr>
        <w:t xml:space="preserve"> </w:t>
      </w:r>
      <w:r w:rsidR="00CA24F4" w:rsidRPr="00FC25C0">
        <w:rPr>
          <w:rFonts w:ascii="Georgia" w:eastAsia="Georgia" w:hAnsi="Georgia" w:cs="Georgia"/>
        </w:rPr>
        <w:t xml:space="preserve">categorised into respiratory, gastrointestinal, dermatological, chronic fatigue, neurological, mood </w:t>
      </w:r>
      <w:r w:rsidR="00DF3511">
        <w:rPr>
          <w:rFonts w:ascii="Georgia" w:eastAsia="Georgia" w:hAnsi="Georgia" w:cs="Georgia"/>
        </w:rPr>
        <w:t>and</w:t>
      </w:r>
      <w:r w:rsidR="00CA24F4" w:rsidRPr="00FC25C0">
        <w:rPr>
          <w:rFonts w:ascii="Georgia" w:eastAsia="Georgia" w:hAnsi="Georgia" w:cs="Georgia"/>
        </w:rPr>
        <w:t xml:space="preserve"> behaviour, sensory (</w:t>
      </w:r>
      <w:r w:rsidR="00CA24F4" w:rsidRPr="00FC25C0">
        <w:rPr>
          <w:rFonts w:ascii="Georgia" w:eastAsia="Georgia" w:hAnsi="Georgia" w:cs="Georgia"/>
          <w:b/>
        </w:rPr>
        <w:t>Table S1</w:t>
      </w:r>
      <w:r w:rsidR="00CA24F4" w:rsidRPr="00FC25C0">
        <w:rPr>
          <w:rFonts w:ascii="Georgia" w:eastAsia="Georgia" w:hAnsi="Georgia" w:cs="Georgia"/>
        </w:rPr>
        <w:t>).</w:t>
      </w:r>
      <w:r w:rsidR="00F21AC9">
        <w:rPr>
          <w:rFonts w:ascii="Georgia" w:eastAsia="Georgia" w:hAnsi="Georgia" w:cs="Georgia"/>
        </w:rPr>
        <w:t xml:space="preserve"> </w:t>
      </w:r>
      <w:r w:rsidR="009F769F">
        <w:rPr>
          <w:rFonts w:ascii="Georgia" w:eastAsia="Georgia" w:hAnsi="Georgia" w:cs="Georgia"/>
        </w:rPr>
        <w:t>Symptom c</w:t>
      </w:r>
      <w:r w:rsidR="00F21AC9">
        <w:rPr>
          <w:rFonts w:ascii="Georgia" w:eastAsia="Georgia" w:hAnsi="Georgia" w:cs="Georgia"/>
        </w:rPr>
        <w:t>ategorisation was based on</w:t>
      </w:r>
      <w:r w:rsidR="002B2957">
        <w:rPr>
          <w:rFonts w:ascii="Georgia" w:eastAsia="Georgia" w:hAnsi="Georgia" w:cs="Georgia"/>
        </w:rPr>
        <w:t xml:space="preserve"> </w:t>
      </w:r>
      <w:r w:rsidR="009F769F">
        <w:rPr>
          <w:rFonts w:ascii="Georgia" w:eastAsia="Georgia" w:hAnsi="Georgia" w:cs="Georgia"/>
        </w:rPr>
        <w:t xml:space="preserve">previously published literature </w:t>
      </w:r>
      <w:r w:rsidR="009F769F">
        <w:rPr>
          <w:rFonts w:ascii="Georgia" w:eastAsia="Georgia" w:hAnsi="Georgia" w:cs="Georgia"/>
        </w:rPr>
        <w:fldChar w:fldCharType="begin">
          <w:fldData xml:space="preserve">PEVuZE5vdGU+PENpdGU+PEF1dGhvcj5EYXZpczwvQXV0aG9yPjxZZWFyPjIwMjA8L1llYXI+PFJl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</w:fldData>
        </w:fldChar>
      </w:r>
      <w:r w:rsidR="00716F2C">
        <w:rPr>
          <w:rFonts w:ascii="Georgia" w:eastAsia="Georgia" w:hAnsi="Georgia" w:cs="Georgia"/>
        </w:rPr>
        <w:instrText xml:space="preserve"> ADDIN EN.CITE </w:instrText>
      </w:r>
      <w:r w:rsidR="00716F2C">
        <w:rPr>
          <w:rFonts w:ascii="Georgia" w:eastAsia="Georgia" w:hAnsi="Georgia" w:cs="Georgia"/>
        </w:rPr>
        <w:fldChar w:fldCharType="begin">
          <w:fldData xml:space="preserve">PEVuZE5vdGU+PENpdGU+PEF1dGhvcj5EYXZpczwvQXV0aG9yPjxZZWFyPjIwMjA8L1llYXI+PFJl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</w:fldData>
        </w:fldChar>
      </w:r>
      <w:r w:rsidR="00716F2C">
        <w:rPr>
          <w:rFonts w:ascii="Georgia" w:eastAsia="Georgia" w:hAnsi="Georgia" w:cs="Georgia"/>
        </w:rPr>
        <w:instrText xml:space="preserve"> ADDIN EN.CITE.DATA </w:instrText>
      </w:r>
      <w:r w:rsidR="00716F2C">
        <w:rPr>
          <w:rFonts w:ascii="Georgia" w:eastAsia="Georgia" w:hAnsi="Georgia" w:cs="Georgia"/>
        </w:rPr>
      </w:r>
      <w:r w:rsidR="00716F2C">
        <w:rPr>
          <w:rFonts w:ascii="Georgia" w:eastAsia="Georgia" w:hAnsi="Georgia" w:cs="Georgia"/>
        </w:rPr>
        <w:fldChar w:fldCharType="end"/>
      </w:r>
      <w:r w:rsidR="009F769F">
        <w:rPr>
          <w:rFonts w:ascii="Georgia" w:eastAsia="Georgia" w:hAnsi="Georgia" w:cs="Georgia"/>
        </w:rPr>
      </w:r>
      <w:r w:rsidR="009F769F">
        <w:rPr>
          <w:rFonts w:ascii="Georgia" w:eastAsia="Georgia" w:hAnsi="Georgia" w:cs="Georgia"/>
        </w:rPr>
        <w:fldChar w:fldCharType="separate"/>
      </w:r>
      <w:r w:rsidR="00716F2C" w:rsidRPr="00716F2C">
        <w:rPr>
          <w:rFonts w:ascii="Georgia" w:eastAsia="Georgia" w:hAnsi="Georgia" w:cs="Georgia"/>
          <w:noProof/>
          <w:vertAlign w:val="superscript"/>
        </w:rPr>
        <w:t>14,15</w:t>
      </w:r>
      <w:r w:rsidR="009F769F">
        <w:rPr>
          <w:rFonts w:ascii="Georgia" w:eastAsia="Georgia" w:hAnsi="Georgia" w:cs="Georgia"/>
        </w:rPr>
        <w:fldChar w:fldCharType="end"/>
      </w:r>
      <w:r w:rsidR="009F769F">
        <w:rPr>
          <w:rFonts w:ascii="Georgia" w:eastAsia="Georgia" w:hAnsi="Georgia" w:cs="Georgia"/>
        </w:rPr>
        <w:t xml:space="preserve"> and international expert group discussions.</w:t>
      </w:r>
    </w:p>
    <w:p w14:paraId="5D4C2616" w14:textId="23FA1BC8" w:rsidR="00CA24F4" w:rsidRPr="00FC25C0" w:rsidRDefault="00CA24F4" w:rsidP="00A27FAF">
      <w:pPr>
        <w:pStyle w:val="2"/>
        <w:numPr>
          <w:ilvl w:val="1"/>
          <w:numId w:val="9"/>
        </w:numPr>
        <w:spacing w:line="360" w:lineRule="auto"/>
        <w:jc w:val="both"/>
        <w:rPr>
          <w:rFonts w:ascii="Georgia" w:eastAsia="Georgia" w:hAnsi="Georgia" w:cs="Georgia"/>
          <w:b/>
          <w:sz w:val="22"/>
          <w:szCs w:val="22"/>
        </w:rPr>
      </w:pPr>
      <w:bookmarkStart w:id="15" w:name="_heading=h.2s8eyo1" w:colFirst="0" w:colLast="0"/>
      <w:bookmarkStart w:id="16" w:name="_Hlk64293863"/>
      <w:bookmarkEnd w:id="15"/>
      <w:r w:rsidRPr="00FC25C0">
        <w:rPr>
          <w:rFonts w:ascii="Georgia" w:eastAsia="Georgia" w:hAnsi="Georgia" w:cs="Georgia"/>
          <w:b/>
          <w:sz w:val="22"/>
          <w:szCs w:val="22"/>
        </w:rPr>
        <w:t>Statistical analysis</w:t>
      </w:r>
    </w:p>
    <w:p w14:paraId="19F643E1" w14:textId="48DBD012" w:rsidR="009E3315" w:rsidRPr="00FC25C0" w:rsidRDefault="009E3315" w:rsidP="009E3315">
      <w:pPr>
        <w:spacing w:line="360" w:lineRule="auto"/>
        <w:jc w:val="both"/>
        <w:rPr>
          <w:rFonts w:ascii="Georgia" w:hAnsi="Georgia" w:cstheme="majorHAnsi"/>
          <w:color w:val="000000" w:themeColor="text1"/>
        </w:rPr>
      </w:pPr>
      <w:r w:rsidRPr="00FC25C0">
        <w:rPr>
          <w:rFonts w:ascii="Georgia" w:hAnsi="Georgia" w:cstheme="majorHAnsi"/>
          <w:color w:val="000000" w:themeColor="text1"/>
        </w:rPr>
        <w:t>Descriptive statistics were calculated for baseline characteristics. Continuous variables were summarised as median (</w:t>
      </w:r>
      <w:r w:rsidR="00FC25C0" w:rsidRPr="00FC25C0">
        <w:rPr>
          <w:rFonts w:ascii="Georgia" w:hAnsi="Georgia" w:cstheme="majorHAnsi"/>
          <w:color w:val="000000" w:themeColor="text1"/>
        </w:rPr>
        <w:t xml:space="preserve">with </w:t>
      </w:r>
      <w:r w:rsidRPr="00FC25C0">
        <w:rPr>
          <w:rFonts w:ascii="Georgia" w:hAnsi="Georgia" w:cstheme="majorHAnsi"/>
          <w:color w:val="000000" w:themeColor="text1"/>
        </w:rPr>
        <w:t xml:space="preserve">interquartile range) and categorical variables as frequency (percentage). The chi-squared test or Fisher’s exact test </w:t>
      </w:r>
      <w:r w:rsidR="003A1D64" w:rsidRPr="00FC25C0">
        <w:rPr>
          <w:rFonts w:ascii="Georgia" w:hAnsi="Georgia" w:cstheme="majorHAnsi"/>
          <w:color w:val="000000" w:themeColor="text1"/>
        </w:rPr>
        <w:t>w</w:t>
      </w:r>
      <w:r w:rsidR="003A1D64">
        <w:rPr>
          <w:rFonts w:ascii="Georgia" w:hAnsi="Georgia" w:cstheme="majorHAnsi"/>
          <w:color w:val="000000" w:themeColor="text1"/>
        </w:rPr>
        <w:t>as</w:t>
      </w:r>
      <w:r w:rsidR="003A1D64" w:rsidRPr="00FC25C0">
        <w:rPr>
          <w:rFonts w:ascii="Georgia" w:hAnsi="Georgia" w:cstheme="majorHAnsi"/>
          <w:color w:val="000000" w:themeColor="text1"/>
        </w:rPr>
        <w:t xml:space="preserve"> </w:t>
      </w:r>
      <w:r w:rsidRPr="00FC25C0">
        <w:rPr>
          <w:rFonts w:ascii="Georgia" w:hAnsi="Georgia" w:cstheme="majorHAnsi"/>
          <w:color w:val="000000" w:themeColor="text1"/>
        </w:rPr>
        <w:t xml:space="preserve">used for testing differences in </w:t>
      </w:r>
      <w:r w:rsidRPr="00FC25C0">
        <w:rPr>
          <w:rFonts w:ascii="Georgia" w:hAnsi="Georgia" w:cstheme="majorHAnsi"/>
          <w:color w:val="000000" w:themeColor="text1"/>
        </w:rPr>
        <w:lastRenderedPageBreak/>
        <w:t>proportions between groups. The Wilcoxon rank-sum test was used for testing the hypotheses about differences in means between the groups.</w:t>
      </w:r>
    </w:p>
    <w:p w14:paraId="1796DBEB" w14:textId="77777777" w:rsidR="009E3315" w:rsidRPr="008B33B0" w:rsidRDefault="009E3315" w:rsidP="009E3315">
      <w:pPr>
        <w:spacing w:line="360" w:lineRule="auto"/>
        <w:jc w:val="both"/>
        <w:rPr>
          <w:rFonts w:ascii="Georgia" w:hAnsi="Georgia" w:cstheme="majorHAnsi"/>
          <w:color w:val="000000" w:themeColor="text1"/>
          <w:lang w:val="en-US"/>
        </w:rPr>
      </w:pPr>
    </w:p>
    <w:p w14:paraId="62F6858E" w14:textId="78CE9B59" w:rsidR="009E3315" w:rsidRDefault="00CD5960" w:rsidP="009E3315">
      <w:pPr>
        <w:spacing w:line="360" w:lineRule="auto"/>
        <w:jc w:val="both"/>
        <w:rPr>
          <w:rFonts w:ascii="Georgia" w:hAnsi="Georgia" w:cstheme="majorHAnsi"/>
        </w:rPr>
      </w:pPr>
      <w:r w:rsidRPr="00CD5960">
        <w:rPr>
          <w:rFonts w:ascii="Georgia" w:hAnsi="Georgia" w:cstheme="majorHAnsi"/>
        </w:rPr>
        <w:t xml:space="preserve">We performed multivariable logistic regression to investigate associations of demographic characteristics, comorbidities, and severity of acute phase COVID-19 with </w:t>
      </w:r>
      <w:r w:rsidR="00123FB7">
        <w:rPr>
          <w:rFonts w:ascii="Georgia" w:hAnsi="Georgia" w:cstheme="majorHAnsi"/>
        </w:rPr>
        <w:t>P</w:t>
      </w:r>
      <w:r w:rsidR="008D5EDC">
        <w:rPr>
          <w:rFonts w:ascii="Georgia" w:hAnsi="Georgia" w:cstheme="majorHAnsi"/>
        </w:rPr>
        <w:t xml:space="preserve">S </w:t>
      </w:r>
      <w:r w:rsidRPr="00CD5960">
        <w:rPr>
          <w:rFonts w:ascii="Georgia" w:hAnsi="Georgia" w:cstheme="majorHAnsi"/>
        </w:rPr>
        <w:t>categories presence</w:t>
      </w:r>
      <w:r w:rsidR="008D5EDC">
        <w:rPr>
          <w:rFonts w:ascii="Georgia" w:hAnsi="Georgia" w:cstheme="majorHAnsi"/>
        </w:rPr>
        <w:t xml:space="preserve"> at the time of the follow-up interview</w:t>
      </w:r>
      <w:r w:rsidRPr="00CD5960">
        <w:rPr>
          <w:rFonts w:ascii="Georgia" w:hAnsi="Georgia" w:cstheme="majorHAnsi"/>
        </w:rPr>
        <w:t xml:space="preserve">. To enhance the robustness of the effect estimates, only comorbidities that were present in at least 3% of the cohort were included in the modelling. Primary analysis was performed using the full </w:t>
      </w:r>
      <w:r w:rsidR="008D1F9B">
        <w:rPr>
          <w:rFonts w:ascii="Georgia" w:hAnsi="Georgia" w:cstheme="majorHAnsi"/>
        </w:rPr>
        <w:t>dataset</w:t>
      </w:r>
      <w:r w:rsidRPr="00CD5960">
        <w:rPr>
          <w:rFonts w:ascii="Georgia" w:hAnsi="Georgia" w:cstheme="majorHAnsi"/>
        </w:rPr>
        <w:t xml:space="preserve">, whereas sensitivity analysis included only a subset </w:t>
      </w:r>
      <w:r w:rsidR="008D1F9B">
        <w:rPr>
          <w:rFonts w:ascii="Georgia" w:hAnsi="Georgia" w:cstheme="majorHAnsi"/>
        </w:rPr>
        <w:t xml:space="preserve">of people </w:t>
      </w:r>
      <w:r w:rsidRPr="00CD5960">
        <w:rPr>
          <w:rFonts w:ascii="Georgia" w:hAnsi="Georgia" w:cstheme="majorHAnsi"/>
        </w:rPr>
        <w:t>with</w:t>
      </w:r>
      <w:r w:rsidR="008D1F9B">
        <w:rPr>
          <w:rFonts w:ascii="Georgia" w:hAnsi="Georgia" w:cstheme="majorHAnsi"/>
        </w:rPr>
        <w:t xml:space="preserve"> RT-PCR</w:t>
      </w:r>
      <w:r w:rsidRPr="00CD5960">
        <w:rPr>
          <w:rFonts w:ascii="Georgia" w:hAnsi="Georgia" w:cstheme="majorHAnsi"/>
        </w:rPr>
        <w:t xml:space="preserve"> confirmed SARS-CoV-2 infection (ICD U07.1). We have previously found no significant differences in </w:t>
      </w:r>
      <w:r w:rsidR="00000316">
        <w:rPr>
          <w:rFonts w:ascii="Georgia" w:hAnsi="Georgia" w:cstheme="majorHAnsi"/>
        </w:rPr>
        <w:t>clinical signs,</w:t>
      </w:r>
      <w:r w:rsidRPr="00CD5960">
        <w:rPr>
          <w:rFonts w:ascii="Georgia" w:hAnsi="Georgia" w:cstheme="majorHAnsi"/>
        </w:rPr>
        <w:t xml:space="preserve"> symptoms</w:t>
      </w:r>
      <w:r w:rsidR="00000316">
        <w:rPr>
          <w:rFonts w:ascii="Georgia" w:hAnsi="Georgia" w:cstheme="majorHAnsi"/>
        </w:rPr>
        <w:t>, laboratory test results</w:t>
      </w:r>
      <w:r w:rsidRPr="00CD5960">
        <w:rPr>
          <w:rFonts w:ascii="Georgia" w:hAnsi="Georgia" w:cstheme="majorHAnsi"/>
        </w:rPr>
        <w:t xml:space="preserve"> and risk factors for in-hospital mortality between clinically diagnosed patients and patients with positive RT-PCR </w:t>
      </w:r>
      <w:r>
        <w:rPr>
          <w:rFonts w:ascii="Georgia" w:hAnsi="Georgia" w:cstheme="majorHAnsi"/>
        </w:rPr>
        <w:fldChar w:fldCharType="begin">
          <w:fldData xml:space="preserve">PEVuZE5vdGU+PENpdGU+PEF1dGhvcj5NdW5ibGl0PC9BdXRob3I+PFllYXI+MjAyMDwvWWVhcj48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</w:fldData>
        </w:fldChar>
      </w:r>
      <w:r w:rsidR="00716F2C">
        <w:rPr>
          <w:rFonts w:ascii="Georgia" w:hAnsi="Georgia" w:cstheme="majorHAnsi"/>
        </w:rPr>
        <w:instrText xml:space="preserve"> ADDIN EN.CITE </w:instrText>
      </w:r>
      <w:r w:rsidR="00716F2C">
        <w:rPr>
          <w:rFonts w:ascii="Georgia" w:hAnsi="Georgia" w:cstheme="majorHAnsi"/>
        </w:rPr>
        <w:fldChar w:fldCharType="begin">
          <w:fldData xml:space="preserve">PEVuZE5vdGU+PENpdGU+PEF1dGhvcj5NdW5ibGl0PC9BdXRob3I+PFllYXI+MjAyMDwvWWVhcj48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</w:fldData>
        </w:fldChar>
      </w:r>
      <w:r w:rsidR="00716F2C">
        <w:rPr>
          <w:rFonts w:ascii="Georgia" w:hAnsi="Georgia" w:cstheme="majorHAnsi"/>
        </w:rPr>
        <w:instrText xml:space="preserve"> ADDIN EN.CITE.DATA </w:instrText>
      </w:r>
      <w:r w:rsidR="00716F2C">
        <w:rPr>
          <w:rFonts w:ascii="Georgia" w:hAnsi="Georgia" w:cstheme="majorHAnsi"/>
        </w:rPr>
      </w:r>
      <w:r w:rsidR="00716F2C">
        <w:rPr>
          <w:rFonts w:ascii="Georgia" w:hAnsi="Georgia" w:cstheme="majorHAnsi"/>
        </w:rPr>
        <w:fldChar w:fldCharType="end"/>
      </w:r>
      <w:r>
        <w:rPr>
          <w:rFonts w:ascii="Georgia" w:hAnsi="Georgia" w:cstheme="majorHAnsi"/>
        </w:rPr>
      </w:r>
      <w:r>
        <w:rPr>
          <w:rFonts w:ascii="Georgia" w:hAnsi="Georgia" w:cstheme="majorHAnsi"/>
        </w:rPr>
        <w:fldChar w:fldCharType="separate"/>
      </w:r>
      <w:r w:rsidR="00716F2C" w:rsidRPr="00716F2C">
        <w:rPr>
          <w:rFonts w:ascii="Georgia" w:hAnsi="Georgia" w:cstheme="majorHAnsi"/>
          <w:noProof/>
          <w:vertAlign w:val="superscript"/>
        </w:rPr>
        <w:t>3</w:t>
      </w:r>
      <w:r>
        <w:rPr>
          <w:rFonts w:ascii="Georgia" w:hAnsi="Georgia" w:cstheme="majorHAnsi"/>
        </w:rPr>
        <w:fldChar w:fldCharType="end"/>
      </w:r>
      <w:r w:rsidRPr="00CD5960">
        <w:rPr>
          <w:rFonts w:ascii="Georgia" w:hAnsi="Georgia" w:cstheme="majorHAnsi"/>
        </w:rPr>
        <w:t>. Therefore, primary analysis was performed using the full cohort. Robustness of findings was then investigated via sensitivity analysis which included only a subset with confirmed SARS-CoV-2 infection. We have not performed any imputation for missing data.</w:t>
      </w:r>
    </w:p>
    <w:p w14:paraId="61BD43F6" w14:textId="77777777" w:rsidR="00CD5960" w:rsidRPr="00FC25C0" w:rsidRDefault="00CD5960" w:rsidP="009E3315">
      <w:pPr>
        <w:spacing w:line="360" w:lineRule="auto"/>
        <w:jc w:val="both"/>
        <w:rPr>
          <w:rFonts w:ascii="Georgia" w:hAnsi="Georgia" w:cstheme="majorHAnsi"/>
        </w:rPr>
      </w:pPr>
    </w:p>
    <w:p w14:paraId="266E743A" w14:textId="6CA2A4B8" w:rsidR="009E3315" w:rsidRPr="00FC25C0" w:rsidRDefault="009E3315" w:rsidP="009E3315">
      <w:pPr>
        <w:spacing w:line="360" w:lineRule="auto"/>
        <w:jc w:val="both"/>
        <w:rPr>
          <w:rFonts w:ascii="Georgia" w:hAnsi="Georgia" w:cstheme="majorHAnsi"/>
          <w:color w:val="000000" w:themeColor="text1"/>
        </w:rPr>
      </w:pPr>
      <w:r w:rsidRPr="00FC25C0">
        <w:rPr>
          <w:rFonts w:ascii="Georgia" w:hAnsi="Georgia" w:cstheme="majorHAnsi"/>
          <w:color w:val="000000" w:themeColor="text1"/>
        </w:rPr>
        <w:t xml:space="preserve">Venn diagrams were used to present </w:t>
      </w:r>
      <w:r w:rsidR="003A1D64">
        <w:rPr>
          <w:rFonts w:ascii="Georgia" w:hAnsi="Georgia" w:cstheme="majorHAnsi"/>
          <w:color w:val="000000" w:themeColor="text1"/>
        </w:rPr>
        <w:t xml:space="preserve">the </w:t>
      </w:r>
      <w:r w:rsidRPr="00FC25C0">
        <w:rPr>
          <w:rFonts w:ascii="Georgia" w:hAnsi="Georgia" w:cstheme="majorHAnsi"/>
          <w:color w:val="000000" w:themeColor="text1"/>
        </w:rPr>
        <w:t xml:space="preserve">coexistence of </w:t>
      </w:r>
      <w:r w:rsidR="005F7277">
        <w:rPr>
          <w:rFonts w:ascii="Georgia" w:hAnsi="Georgia" w:cstheme="majorHAnsi"/>
          <w:color w:val="000000" w:themeColor="text1"/>
        </w:rPr>
        <w:t>the five most common</w:t>
      </w:r>
      <w:r w:rsidRPr="00FC25C0">
        <w:rPr>
          <w:rFonts w:ascii="Georgia" w:hAnsi="Georgia" w:cstheme="majorHAnsi"/>
          <w:color w:val="000000" w:themeColor="text1"/>
        </w:rPr>
        <w:t xml:space="preserve"> </w:t>
      </w:r>
      <w:proofErr w:type="gramStart"/>
      <w:r w:rsidR="003F7397">
        <w:rPr>
          <w:rFonts w:ascii="Georgia" w:hAnsi="Georgia" w:cstheme="majorHAnsi"/>
          <w:color w:val="000000" w:themeColor="text1"/>
        </w:rPr>
        <w:t xml:space="preserve">persistent </w:t>
      </w:r>
      <w:r w:rsidRPr="00FC25C0">
        <w:rPr>
          <w:rFonts w:ascii="Georgia" w:hAnsi="Georgia" w:cstheme="majorHAnsi"/>
          <w:color w:val="000000" w:themeColor="text1"/>
        </w:rPr>
        <w:t xml:space="preserve"> symptoms</w:t>
      </w:r>
      <w:proofErr w:type="gramEnd"/>
      <w:r w:rsidRPr="00FC25C0">
        <w:rPr>
          <w:rFonts w:ascii="Georgia" w:hAnsi="Georgia" w:cstheme="majorHAnsi"/>
          <w:color w:val="000000" w:themeColor="text1"/>
        </w:rPr>
        <w:t>.</w:t>
      </w:r>
    </w:p>
    <w:p w14:paraId="766D8E2A" w14:textId="77777777" w:rsidR="009E3315" w:rsidRPr="00FC25C0" w:rsidRDefault="009E3315" w:rsidP="009E3315">
      <w:pPr>
        <w:spacing w:line="360" w:lineRule="auto"/>
        <w:jc w:val="both"/>
        <w:rPr>
          <w:rFonts w:ascii="Georgia" w:hAnsi="Georgia" w:cstheme="majorHAnsi"/>
          <w:color w:val="000000" w:themeColor="text1"/>
        </w:rPr>
      </w:pPr>
    </w:p>
    <w:p w14:paraId="63F3CAD4" w14:textId="68D79996" w:rsidR="009E3315" w:rsidRDefault="009E3315" w:rsidP="009E3315">
      <w:pPr>
        <w:spacing w:line="360" w:lineRule="auto"/>
        <w:jc w:val="both"/>
        <w:rPr>
          <w:rFonts w:ascii="Georgia" w:hAnsi="Georgia" w:cstheme="majorHAnsi"/>
          <w:color w:val="000000" w:themeColor="text1"/>
        </w:rPr>
      </w:pPr>
      <w:r w:rsidRPr="00FC25C0">
        <w:rPr>
          <w:rFonts w:ascii="Georgia" w:hAnsi="Georgia" w:cstheme="majorHAnsi"/>
        </w:rPr>
        <w:t xml:space="preserve">Two-sided p-values were reported for all statistical tests, </w:t>
      </w:r>
      <w:r w:rsidRPr="00FC25C0">
        <w:rPr>
          <w:rFonts w:ascii="Georgia" w:hAnsi="Georgia" w:cstheme="majorHAnsi"/>
          <w:color w:val="000000" w:themeColor="text1"/>
        </w:rPr>
        <w:t xml:space="preserve">a p-value below 0.05 </w:t>
      </w:r>
      <w:proofErr w:type="gramStart"/>
      <w:r w:rsidRPr="00FC25C0">
        <w:rPr>
          <w:rFonts w:ascii="Georgia" w:hAnsi="Georgia" w:cstheme="majorHAnsi"/>
          <w:color w:val="000000" w:themeColor="text1"/>
        </w:rPr>
        <w:t>was considered to be</w:t>
      </w:r>
      <w:proofErr w:type="gramEnd"/>
      <w:r w:rsidRPr="00FC25C0">
        <w:rPr>
          <w:rFonts w:ascii="Georgia" w:hAnsi="Georgia" w:cstheme="majorHAnsi"/>
          <w:color w:val="000000" w:themeColor="text1"/>
        </w:rPr>
        <w:t xml:space="preserve"> statistically significant</w:t>
      </w:r>
      <w:r w:rsidRPr="00FC25C0">
        <w:rPr>
          <w:rFonts w:ascii="Georgia" w:hAnsi="Georgia" w:cstheme="majorHAnsi"/>
        </w:rPr>
        <w:t xml:space="preserve">. </w:t>
      </w:r>
      <w:r w:rsidRPr="00FC25C0">
        <w:rPr>
          <w:rFonts w:ascii="Georgia" w:hAnsi="Georgia" w:cstheme="majorHAnsi"/>
          <w:color w:val="000000" w:themeColor="text1"/>
        </w:rPr>
        <w:t>Statistical analysis was performed using R version 3.5.1.</w:t>
      </w:r>
    </w:p>
    <w:p w14:paraId="322BF612" w14:textId="3859FA58" w:rsidR="00724739" w:rsidRDefault="00724739">
      <w:pPr>
        <w:rPr>
          <w:rFonts w:ascii="Georgia" w:hAnsi="Georgia" w:cstheme="majorHAnsi"/>
          <w:color w:val="000000" w:themeColor="text1"/>
        </w:rPr>
      </w:pPr>
      <w:r>
        <w:rPr>
          <w:rFonts w:ascii="Georgia" w:hAnsi="Georgia" w:cstheme="majorHAnsi"/>
          <w:color w:val="000000" w:themeColor="text1"/>
        </w:rPr>
        <w:br w:type="page"/>
      </w:r>
    </w:p>
    <w:bookmarkEnd w:id="16"/>
    <w:p w14:paraId="36BD116E" w14:textId="3E63E4F5" w:rsidR="00995B10" w:rsidRDefault="00CF2380" w:rsidP="00A27FAF">
      <w:pPr>
        <w:pStyle w:val="1"/>
        <w:numPr>
          <w:ilvl w:val="0"/>
          <w:numId w:val="9"/>
        </w:numPr>
        <w:spacing w:line="360" w:lineRule="auto"/>
        <w:jc w:val="both"/>
        <w:rPr>
          <w:rFonts w:ascii="Georgia" w:eastAsia="Merriweather" w:hAnsi="Georgia" w:cs="Merriweather"/>
          <w:b/>
          <w:sz w:val="24"/>
          <w:szCs w:val="24"/>
        </w:rPr>
      </w:pPr>
      <w:r w:rsidRPr="00A27FAF">
        <w:rPr>
          <w:rFonts w:ascii="Georgia" w:eastAsia="Merriweather" w:hAnsi="Georgia" w:cs="Merriweather"/>
          <w:b/>
          <w:sz w:val="24"/>
          <w:szCs w:val="24"/>
        </w:rPr>
        <w:lastRenderedPageBreak/>
        <w:t>RESULTS</w:t>
      </w:r>
    </w:p>
    <w:p w14:paraId="19535988" w14:textId="40D4D921" w:rsidR="00B27760" w:rsidRPr="00B27760" w:rsidRDefault="00B27760" w:rsidP="00B27760">
      <w:pPr>
        <w:pStyle w:val="2"/>
        <w:numPr>
          <w:ilvl w:val="1"/>
          <w:numId w:val="9"/>
        </w:numPr>
        <w:spacing w:line="360" w:lineRule="auto"/>
        <w:jc w:val="both"/>
        <w:rPr>
          <w:rFonts w:ascii="Georgia" w:eastAsia="Georgia" w:hAnsi="Georgia" w:cs="Georgia"/>
          <w:b/>
          <w:sz w:val="22"/>
          <w:szCs w:val="22"/>
        </w:rPr>
      </w:pPr>
      <w:r w:rsidRPr="00B27760">
        <w:rPr>
          <w:rFonts w:ascii="Georgia" w:eastAsia="Georgia" w:hAnsi="Georgia" w:cs="Georgia"/>
          <w:b/>
          <w:sz w:val="22"/>
          <w:szCs w:val="22"/>
        </w:rPr>
        <w:t>Description of study population</w:t>
      </w:r>
    </w:p>
    <w:p w14:paraId="0E5275D7" w14:textId="6285E621" w:rsidR="00995B10" w:rsidRPr="00FC25C0" w:rsidRDefault="00347718" w:rsidP="001675C5">
      <w:pPr>
        <w:spacing w:line="360" w:lineRule="auto"/>
        <w:jc w:val="both"/>
        <w:rPr>
          <w:rFonts w:ascii="Georgia" w:eastAsia="Merriweather" w:hAnsi="Georgia" w:cs="Merriweather"/>
        </w:rPr>
      </w:pPr>
      <w:r w:rsidRPr="00FC25C0">
        <w:rPr>
          <w:rFonts w:ascii="Georgia" w:eastAsia="Merriweather" w:hAnsi="Georgia" w:cs="Merriweather"/>
        </w:rPr>
        <w:t xml:space="preserve">As outlined in </w:t>
      </w:r>
      <w:r w:rsidRPr="00FC25C0">
        <w:rPr>
          <w:rFonts w:ascii="Georgia" w:eastAsia="Merriweather" w:hAnsi="Georgia" w:cs="Merriweather"/>
          <w:b/>
        </w:rPr>
        <w:t>Figure 1</w:t>
      </w:r>
      <w:r w:rsidRPr="00FC25C0">
        <w:rPr>
          <w:rFonts w:ascii="Georgia" w:eastAsia="Merriweather" w:hAnsi="Georgia" w:cs="Merriweather"/>
        </w:rPr>
        <w:t>, out of 5,0</w:t>
      </w:r>
      <w:r w:rsidR="0059326D">
        <w:rPr>
          <w:rFonts w:ascii="Georgia" w:eastAsia="Merriweather" w:hAnsi="Georgia" w:cs="Merriweather"/>
        </w:rPr>
        <w:t>4</w:t>
      </w:r>
      <w:r w:rsidRPr="00FC25C0">
        <w:rPr>
          <w:rFonts w:ascii="Georgia" w:eastAsia="Merriweather" w:hAnsi="Georgia" w:cs="Merriweather"/>
        </w:rPr>
        <w:t xml:space="preserve">0 patients hospitalised with suspected COVID-19 to the </w:t>
      </w:r>
      <w:r w:rsidR="00364B52">
        <w:rPr>
          <w:rFonts w:ascii="Georgia" w:eastAsia="Merriweather" w:hAnsi="Georgia" w:cs="Merriweather"/>
        </w:rPr>
        <w:t>hospitals</w:t>
      </w:r>
      <w:r w:rsidRPr="00FC25C0">
        <w:rPr>
          <w:rFonts w:ascii="Georgia" w:eastAsia="Merriweather" w:hAnsi="Georgia" w:cs="Merriweather"/>
        </w:rPr>
        <w:t xml:space="preserve"> before July 10, 2020, 4,7</w:t>
      </w:r>
      <w:r w:rsidR="0059326D">
        <w:rPr>
          <w:rFonts w:ascii="Georgia" w:eastAsia="Merriweather" w:hAnsi="Georgia" w:cs="Merriweather"/>
        </w:rPr>
        <w:t>55</w:t>
      </w:r>
      <w:r w:rsidRPr="00FC25C0">
        <w:rPr>
          <w:rFonts w:ascii="Georgia" w:eastAsia="Merriweather" w:hAnsi="Georgia" w:cs="Merriweather"/>
        </w:rPr>
        <w:t xml:space="preserve"> were discharged alive or transferred to another facility. Out of 4,019 patients with accurate contact information available, 2,</w:t>
      </w:r>
      <w:r w:rsidR="00623632">
        <w:rPr>
          <w:rFonts w:ascii="Georgia" w:eastAsia="Merriweather" w:hAnsi="Georgia" w:cs="Merriweather"/>
        </w:rPr>
        <w:t>649</w:t>
      </w:r>
      <w:r w:rsidRPr="00FC25C0">
        <w:rPr>
          <w:rFonts w:ascii="Georgia" w:eastAsia="Merriweather" w:hAnsi="Georgia" w:cs="Merriweather"/>
        </w:rPr>
        <w:t xml:space="preserve"> were available for follow-up (response rate </w:t>
      </w:r>
      <w:r w:rsidR="00623632">
        <w:rPr>
          <w:rFonts w:ascii="Georgia" w:eastAsia="Merriweather" w:hAnsi="Georgia" w:cs="Merriweather"/>
        </w:rPr>
        <w:t>68</w:t>
      </w:r>
      <w:r w:rsidRPr="00FC25C0">
        <w:rPr>
          <w:rFonts w:ascii="Georgia" w:eastAsia="Merriweather" w:hAnsi="Georgia" w:cs="Merriweather"/>
        </w:rPr>
        <w:t>.</w:t>
      </w:r>
      <w:r w:rsidR="00623632">
        <w:rPr>
          <w:rFonts w:ascii="Georgia" w:eastAsia="Merriweather" w:hAnsi="Georgia" w:cs="Merriweather"/>
        </w:rPr>
        <w:t>5</w:t>
      </w:r>
      <w:r w:rsidRPr="00FC25C0">
        <w:rPr>
          <w:rFonts w:ascii="Georgia" w:eastAsia="Merriweather" w:hAnsi="Georgia" w:cs="Merriweather"/>
        </w:rPr>
        <w:t xml:space="preserve">%), 2,649 of whom had no missing baseline data in the electronic database and were included in the analysis. </w:t>
      </w:r>
      <w:r w:rsidR="00DE3F77">
        <w:rPr>
          <w:rFonts w:ascii="Georgia" w:eastAsia="Merriweather" w:hAnsi="Georgia" w:cs="Merriweather"/>
        </w:rPr>
        <w:t>O</w:t>
      </w:r>
      <w:r w:rsidR="00DE3F77" w:rsidRPr="00FC25C0">
        <w:rPr>
          <w:rFonts w:ascii="Georgia" w:eastAsia="Merriweather" w:hAnsi="Georgia" w:cs="Merriweather"/>
        </w:rPr>
        <w:t xml:space="preserve">f the </w:t>
      </w:r>
      <w:r w:rsidR="00DE3F77" w:rsidRPr="00623632">
        <w:rPr>
          <w:rFonts w:ascii="Georgia" w:eastAsia="Merriweather" w:hAnsi="Georgia" w:cs="Merriweather"/>
          <w:lang w:val="en-US"/>
        </w:rPr>
        <w:t>3,868</w:t>
      </w:r>
      <w:r w:rsidR="00DE3F77" w:rsidRPr="00FC25C0">
        <w:rPr>
          <w:rFonts w:ascii="Georgia" w:eastAsia="Merriweather" w:hAnsi="Georgia" w:cs="Merriweather"/>
        </w:rPr>
        <w:t xml:space="preserve"> patients</w:t>
      </w:r>
      <w:r w:rsidR="00DE3F77">
        <w:rPr>
          <w:rFonts w:ascii="Georgia" w:eastAsia="Merriweather" w:hAnsi="Georgia" w:cs="Merriweather"/>
        </w:rPr>
        <w:t xml:space="preserve"> with contact information available</w:t>
      </w:r>
      <w:r w:rsidR="00DE3F77" w:rsidRPr="00FC25C0">
        <w:rPr>
          <w:rFonts w:ascii="Georgia" w:eastAsia="Merriweather" w:hAnsi="Georgia" w:cs="Merriweather"/>
        </w:rPr>
        <w:t xml:space="preserve"> </w:t>
      </w:r>
      <w:r w:rsidR="00BC27D5" w:rsidRPr="00623632">
        <w:rPr>
          <w:rFonts w:ascii="Georgia" w:eastAsia="Merriweather" w:hAnsi="Georgia" w:cs="Merriweather"/>
          <w:lang w:val="en-US"/>
        </w:rPr>
        <w:t>5</w:t>
      </w:r>
      <w:r w:rsidR="006D2C74">
        <w:rPr>
          <w:rFonts w:ascii="Georgia" w:eastAsia="Merriweather" w:hAnsi="Georgia" w:cs="Merriweather"/>
          <w:lang w:val="en-US"/>
        </w:rPr>
        <w:t>2</w:t>
      </w:r>
      <w:r w:rsidRPr="00BC27D5">
        <w:rPr>
          <w:rFonts w:ascii="Georgia" w:eastAsia="Merriweather" w:hAnsi="Georgia" w:cs="Merriweather"/>
        </w:rPr>
        <w:t xml:space="preserve"> (</w:t>
      </w:r>
      <w:r w:rsidR="00BC27D5" w:rsidRPr="00BC27D5">
        <w:rPr>
          <w:rFonts w:ascii="Georgia" w:eastAsia="Merriweather" w:hAnsi="Georgia" w:cs="Merriweather"/>
        </w:rPr>
        <w:t>1.</w:t>
      </w:r>
      <w:r w:rsidR="006D2C74">
        <w:rPr>
          <w:rFonts w:ascii="Georgia" w:eastAsia="Merriweather" w:hAnsi="Georgia" w:cs="Merriweather"/>
        </w:rPr>
        <w:t>3</w:t>
      </w:r>
      <w:r w:rsidRPr="00BC27D5">
        <w:rPr>
          <w:rFonts w:ascii="Georgia" w:eastAsia="Merriweather" w:hAnsi="Georgia" w:cs="Merriweather"/>
        </w:rPr>
        <w:t xml:space="preserve">%) </w:t>
      </w:r>
      <w:r w:rsidRPr="00FC25C0">
        <w:rPr>
          <w:rFonts w:ascii="Georgia" w:eastAsia="Merriweather" w:hAnsi="Georgia" w:cs="Merriweather"/>
        </w:rPr>
        <w:t>died after the hospital discharge.</w:t>
      </w:r>
    </w:p>
    <w:p w14:paraId="445EBE87" w14:textId="459A3216" w:rsidR="00995B10" w:rsidRPr="00502696" w:rsidRDefault="00C42521">
      <w:pPr>
        <w:spacing w:line="360" w:lineRule="auto"/>
        <w:jc w:val="center"/>
        <w:rPr>
          <w:rFonts w:ascii="Georgia" w:eastAsia="Merriweather" w:hAnsi="Georgia" w:cs="Merriweather"/>
          <w:sz w:val="20"/>
          <w:szCs w:val="20"/>
          <w:lang w:val="en-US"/>
        </w:rPr>
      </w:pPr>
      <w:r w:rsidRPr="0028275F">
        <w:rPr>
          <w:rFonts w:ascii="Georgia" w:hAnsi="Georgia"/>
          <w:noProof/>
          <w:sz w:val="20"/>
          <w:lang w:eastAsia="en-GB"/>
        </w:rPr>
        <w:drawing>
          <wp:inline distT="0" distB="0" distL="0" distR="0" wp14:anchorId="47805839" wp14:editId="75C94CC4">
            <wp:extent cx="5733415" cy="5385435"/>
            <wp:effectExtent l="0" t="0" r="0" b="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5385435"/>
                    </a:xfrm>
                    <a:prstGeom prst="rect">
                      <a:avLst/>
                    </a:prstGeom>
                  </pic:spPr>
                </pic:pic>
              </a:graphicData>
            </a:graphic>
          </wp:inline>
        </w:drawing>
      </w:r>
    </w:p>
    <w:p w14:paraId="0DE13453" w14:textId="38DFB587" w:rsidR="0099028B" w:rsidRPr="00FC25C0" w:rsidRDefault="0099028B" w:rsidP="0099028B">
      <w:pPr>
        <w:spacing w:line="360" w:lineRule="auto"/>
        <w:jc w:val="both"/>
        <w:rPr>
          <w:rFonts w:ascii="Georgia" w:eastAsia="Merriweather" w:hAnsi="Georgia" w:cs="Merriweather"/>
          <w:sz w:val="20"/>
          <w:szCs w:val="20"/>
        </w:rPr>
      </w:pPr>
      <w:r w:rsidRPr="00FC25C0">
        <w:rPr>
          <w:rFonts w:ascii="Georgia" w:eastAsia="Merriweather" w:hAnsi="Georgia" w:cs="Merriweather"/>
          <w:b/>
          <w:sz w:val="20"/>
          <w:szCs w:val="20"/>
        </w:rPr>
        <w:t>Figure 1</w:t>
      </w:r>
      <w:r w:rsidRPr="00FC25C0">
        <w:rPr>
          <w:rFonts w:ascii="Georgia" w:eastAsia="Merriweather" w:hAnsi="Georgia" w:cs="Merriweather"/>
          <w:sz w:val="20"/>
          <w:szCs w:val="20"/>
        </w:rPr>
        <w:t xml:space="preserve">. Flow diagram of patients with COVID-19 admitted to </w:t>
      </w:r>
      <w:proofErr w:type="spellStart"/>
      <w:r w:rsidRPr="00FC25C0">
        <w:rPr>
          <w:rFonts w:ascii="Georgia" w:eastAsia="Merriweather" w:hAnsi="Georgia" w:cs="Merriweather"/>
          <w:sz w:val="20"/>
          <w:szCs w:val="20"/>
        </w:rPr>
        <w:t>Sechenov</w:t>
      </w:r>
      <w:proofErr w:type="spellEnd"/>
      <w:r w:rsidRPr="00FC25C0">
        <w:rPr>
          <w:rFonts w:ascii="Georgia" w:eastAsia="Merriweather" w:hAnsi="Georgia" w:cs="Merriweather"/>
          <w:sz w:val="20"/>
          <w:szCs w:val="20"/>
        </w:rPr>
        <w:t xml:space="preserve"> University </w:t>
      </w:r>
      <w:r w:rsidR="002E75FF" w:rsidRPr="00FC25C0">
        <w:rPr>
          <w:rFonts w:ascii="Georgia" w:eastAsia="Merriweather" w:hAnsi="Georgia" w:cs="Merriweather"/>
          <w:sz w:val="20"/>
          <w:szCs w:val="20"/>
        </w:rPr>
        <w:t>Hospital Network</w:t>
      </w:r>
      <w:r w:rsidRPr="00FC25C0">
        <w:rPr>
          <w:rFonts w:ascii="Georgia" w:eastAsia="Merriweather" w:hAnsi="Georgia" w:cs="Merriweather"/>
          <w:sz w:val="20"/>
          <w:szCs w:val="20"/>
        </w:rPr>
        <w:t xml:space="preserve"> between April 8 and July 10, 2020. PCR, polymerase chain reaction.</w:t>
      </w:r>
    </w:p>
    <w:p w14:paraId="01C0083B" w14:textId="77777777" w:rsidR="00995B10" w:rsidRPr="00FC25C0" w:rsidRDefault="00995B10">
      <w:pPr>
        <w:spacing w:line="360" w:lineRule="auto"/>
        <w:jc w:val="both"/>
        <w:rPr>
          <w:rFonts w:ascii="Georgia" w:eastAsia="Merriweather" w:hAnsi="Georgia" w:cs="Merriweather"/>
          <w:sz w:val="20"/>
          <w:szCs w:val="20"/>
        </w:rPr>
      </w:pPr>
    </w:p>
    <w:p w14:paraId="50C24A1D" w14:textId="77777777" w:rsidR="007E78A7" w:rsidRDefault="007B0818" w:rsidP="007B0818">
      <w:pPr>
        <w:spacing w:line="360" w:lineRule="auto"/>
        <w:jc w:val="both"/>
        <w:rPr>
          <w:rFonts w:ascii="Georgia" w:eastAsia="Merriweather" w:hAnsi="Georgia" w:cs="Merriweather"/>
        </w:rPr>
      </w:pPr>
      <w:r w:rsidRPr="007B0818">
        <w:rPr>
          <w:rFonts w:ascii="Georgia" w:eastAsia="Merriweather" w:hAnsi="Georgia" w:cs="Merriweather"/>
        </w:rPr>
        <w:t xml:space="preserve">Analysis of the non-response data </w:t>
      </w:r>
      <w:r>
        <w:rPr>
          <w:rFonts w:ascii="Georgia" w:eastAsia="Merriweather" w:hAnsi="Georgia" w:cs="Merriweather"/>
        </w:rPr>
        <w:t>was performed and</w:t>
      </w:r>
      <w:r w:rsidRPr="007B0818">
        <w:t xml:space="preserve"> </w:t>
      </w:r>
      <w:r w:rsidRPr="008B2188">
        <w:rPr>
          <w:rFonts w:ascii="Georgia" w:eastAsia="Merriweather" w:hAnsi="Georgia" w:cs="Merriweather"/>
          <w:b/>
          <w:bCs/>
        </w:rPr>
        <w:t>Table</w:t>
      </w:r>
      <w:r w:rsidRPr="007B0818">
        <w:rPr>
          <w:rFonts w:ascii="Georgia" w:eastAsia="Merriweather" w:hAnsi="Georgia" w:cs="Merriweather"/>
        </w:rPr>
        <w:t xml:space="preserve"> </w:t>
      </w:r>
      <w:r w:rsidRPr="008B2188">
        <w:rPr>
          <w:rFonts w:ascii="Georgia" w:eastAsia="Merriweather" w:hAnsi="Georgia" w:cs="Merriweather"/>
          <w:b/>
          <w:bCs/>
        </w:rPr>
        <w:t>S2</w:t>
      </w:r>
      <w:r w:rsidRPr="007B0818">
        <w:rPr>
          <w:rFonts w:ascii="Georgia" w:eastAsia="Merriweather" w:hAnsi="Georgia" w:cs="Merriweather"/>
        </w:rPr>
        <w:t xml:space="preserve"> summari</w:t>
      </w:r>
      <w:r>
        <w:rPr>
          <w:rFonts w:ascii="Georgia" w:eastAsia="Merriweather" w:hAnsi="Georgia" w:cs="Merriweather"/>
        </w:rPr>
        <w:t>s</w:t>
      </w:r>
      <w:r w:rsidRPr="007B0818">
        <w:rPr>
          <w:rFonts w:ascii="Georgia" w:eastAsia="Merriweather" w:hAnsi="Georgia" w:cs="Merriweather"/>
        </w:rPr>
        <w:t>es the</w:t>
      </w:r>
      <w:r>
        <w:rPr>
          <w:rFonts w:ascii="Georgia" w:eastAsia="Merriweather" w:hAnsi="Georgia" w:cs="Merriweather"/>
        </w:rPr>
        <w:t xml:space="preserve"> differences between respondents and non-respondents</w:t>
      </w:r>
      <w:r w:rsidRPr="007B0818">
        <w:rPr>
          <w:rFonts w:ascii="Georgia" w:eastAsia="Merriweather" w:hAnsi="Georgia" w:cs="Merriweather"/>
        </w:rPr>
        <w:t>.</w:t>
      </w:r>
      <w:r>
        <w:rPr>
          <w:rFonts w:ascii="Georgia" w:eastAsia="Merriweather" w:hAnsi="Georgia" w:cs="Merriweather"/>
        </w:rPr>
        <w:t xml:space="preserve"> </w:t>
      </w:r>
      <w:r w:rsidR="007E78A7">
        <w:rPr>
          <w:rFonts w:ascii="Georgia" w:eastAsia="Merriweather" w:hAnsi="Georgia" w:cs="Merriweather"/>
        </w:rPr>
        <w:t xml:space="preserve">A higher number of severe patients were among </w:t>
      </w:r>
      <w:r w:rsidR="007E78A7">
        <w:rPr>
          <w:rFonts w:ascii="Georgia" w:eastAsia="Merriweather" w:hAnsi="Georgia" w:cs="Merriweather"/>
        </w:rPr>
        <w:lastRenderedPageBreak/>
        <w:t>non-respondents (4.2%) when compared with respondents (2.6%), while more individuals with asthma, type 2 diabetes and r</w:t>
      </w:r>
      <w:r w:rsidR="007E78A7" w:rsidRPr="007E78A7">
        <w:rPr>
          <w:rFonts w:ascii="Georgia" w:eastAsia="Merriweather" w:hAnsi="Georgia" w:cs="Merriweather"/>
        </w:rPr>
        <w:t>heumatologic disorder</w:t>
      </w:r>
      <w:r w:rsidR="007E78A7">
        <w:rPr>
          <w:rFonts w:ascii="Georgia" w:eastAsia="Merriweather" w:hAnsi="Georgia" w:cs="Merriweather"/>
        </w:rPr>
        <w:t xml:space="preserve"> were among respondents. </w:t>
      </w:r>
    </w:p>
    <w:p w14:paraId="38D639D4" w14:textId="77777777" w:rsidR="007E78A7" w:rsidRDefault="007E78A7" w:rsidP="007B0818">
      <w:pPr>
        <w:spacing w:line="360" w:lineRule="auto"/>
        <w:jc w:val="both"/>
        <w:rPr>
          <w:rFonts w:ascii="Georgia" w:eastAsia="Merriweather" w:hAnsi="Georgia" w:cs="Merriweather"/>
        </w:rPr>
      </w:pPr>
    </w:p>
    <w:p w14:paraId="498C2559" w14:textId="6EF1444D" w:rsidR="00F74F5E" w:rsidRPr="00FC25C0" w:rsidRDefault="00347718" w:rsidP="007B0818">
      <w:pPr>
        <w:spacing w:line="360" w:lineRule="auto"/>
        <w:jc w:val="both"/>
        <w:rPr>
          <w:rFonts w:ascii="Georgia" w:eastAsia="Merriweather" w:hAnsi="Georgia" w:cs="Merriweather"/>
        </w:rPr>
      </w:pPr>
      <w:r w:rsidRPr="00FC25C0">
        <w:rPr>
          <w:rFonts w:ascii="Georgia" w:eastAsia="Merriweather" w:hAnsi="Georgia" w:cs="Merriweather"/>
        </w:rPr>
        <w:t xml:space="preserve">Out of 2,649 participants, 1,358 patients (51.3%) had RT-PCR-confirmed SARS-CoV-2 infection, whereas 1291 (48.7%) </w:t>
      </w:r>
      <w:r w:rsidR="00DB1C38">
        <w:rPr>
          <w:rFonts w:ascii="Georgia" w:eastAsia="Merriweather" w:hAnsi="Georgia" w:cs="Merriweather"/>
        </w:rPr>
        <w:t xml:space="preserve">were </w:t>
      </w:r>
      <w:r w:rsidR="00917689">
        <w:rPr>
          <w:rFonts w:ascii="Georgia" w:eastAsia="Merriweather" w:hAnsi="Georgia" w:cs="Merriweather"/>
        </w:rPr>
        <w:t>clinically diagnosed with</w:t>
      </w:r>
      <w:r w:rsidRPr="00FC25C0">
        <w:rPr>
          <w:rFonts w:ascii="Georgia" w:eastAsia="Merriweather" w:hAnsi="Georgia" w:cs="Merriweather"/>
        </w:rPr>
        <w:t xml:space="preserve"> COVID-19.</w:t>
      </w:r>
      <w:r w:rsidR="00846995" w:rsidRPr="00846995">
        <w:t xml:space="preserve"> </w:t>
      </w:r>
      <w:r w:rsidR="00846995">
        <w:rPr>
          <w:rFonts w:ascii="Georgia" w:eastAsia="Merriweather" w:hAnsi="Georgia" w:cs="Merriweather"/>
        </w:rPr>
        <w:t>In-</w:t>
      </w:r>
      <w:r w:rsidR="00846995" w:rsidRPr="00846995">
        <w:rPr>
          <w:rFonts w:ascii="Georgia" w:eastAsia="Merriweather" w:hAnsi="Georgia" w:cs="Merriweather"/>
        </w:rPr>
        <w:t>hospital case fatality ratio</w:t>
      </w:r>
      <w:r w:rsidRPr="00FC25C0">
        <w:rPr>
          <w:rFonts w:ascii="Georgia" w:eastAsia="Merriweather" w:hAnsi="Georgia" w:cs="Merriweather"/>
        </w:rPr>
        <w:t xml:space="preserve"> </w:t>
      </w:r>
      <w:r w:rsidR="00846995">
        <w:rPr>
          <w:rFonts w:ascii="Georgia" w:eastAsia="Merriweather" w:hAnsi="Georgia" w:cs="Merriweather"/>
        </w:rPr>
        <w:t>was 16</w:t>
      </w:r>
      <w:r w:rsidR="00614A4E">
        <w:rPr>
          <w:rFonts w:ascii="Georgia" w:eastAsia="Merriweather" w:hAnsi="Georgia" w:cs="Merriweather"/>
        </w:rPr>
        <w:t>7</w:t>
      </w:r>
      <w:r w:rsidR="00846995">
        <w:rPr>
          <w:rFonts w:ascii="Georgia" w:eastAsia="Merriweather" w:hAnsi="Georgia" w:cs="Merriweather"/>
        </w:rPr>
        <w:t>/</w:t>
      </w:r>
      <w:r w:rsidR="00614A4E">
        <w:rPr>
          <w:rFonts w:ascii="Georgia" w:eastAsia="Merriweather" w:hAnsi="Georgia" w:cs="Merriweather"/>
        </w:rPr>
        <w:t>2674</w:t>
      </w:r>
      <w:r w:rsidR="00846995">
        <w:rPr>
          <w:rFonts w:ascii="Georgia" w:eastAsia="Merriweather" w:hAnsi="Georgia" w:cs="Merriweather"/>
        </w:rPr>
        <w:t xml:space="preserve"> (6.2%) in laboratory-confirmed and 118/23</w:t>
      </w:r>
      <w:r w:rsidR="00614A4E">
        <w:rPr>
          <w:rFonts w:ascii="Georgia" w:eastAsia="Merriweather" w:hAnsi="Georgia" w:cs="Merriweather"/>
        </w:rPr>
        <w:t>60</w:t>
      </w:r>
      <w:r w:rsidR="00846995">
        <w:rPr>
          <w:rFonts w:ascii="Georgia" w:eastAsia="Merriweather" w:hAnsi="Georgia" w:cs="Merriweather"/>
        </w:rPr>
        <w:t xml:space="preserve"> (5%) in clinically diagnosed patients (p=0.09). </w:t>
      </w:r>
      <w:r w:rsidRPr="00FC25C0">
        <w:rPr>
          <w:rFonts w:ascii="Georgia" w:eastAsia="Merriweather" w:hAnsi="Georgia" w:cs="Merriweather"/>
        </w:rPr>
        <w:t>The median age was 56 years (IQR, 46–66; range, 18–100 years), 1,353 (51.1%) were women. Median follow-up time post-discharge was 217.5 days (IQR 200.4-235.5, range 18-</w:t>
      </w:r>
      <w:r w:rsidRPr="00C031C0">
        <w:rPr>
          <w:rFonts w:ascii="Georgia" w:eastAsia="Merriweather" w:hAnsi="Georgia" w:cs="Merriweather"/>
        </w:rPr>
        <w:t>100</w:t>
      </w:r>
      <w:r w:rsidRPr="00FC25C0">
        <w:rPr>
          <w:rFonts w:ascii="Georgia" w:eastAsia="Merriweather" w:hAnsi="Georgia" w:cs="Merriweather"/>
        </w:rPr>
        <w:t xml:space="preserve">). 1,948 participants (77.4%) had </w:t>
      </w:r>
      <w:r w:rsidR="00B82A58">
        <w:rPr>
          <w:rFonts w:ascii="Georgia" w:eastAsia="Merriweather" w:hAnsi="Georgia" w:cs="Merriweather"/>
        </w:rPr>
        <w:t xml:space="preserve">a </w:t>
      </w:r>
      <w:r w:rsidRPr="00FC25C0">
        <w:rPr>
          <w:rFonts w:ascii="Georgia" w:eastAsia="Merriweather" w:hAnsi="Georgia" w:cs="Merriweather"/>
        </w:rPr>
        <w:t xml:space="preserve">higher education; 1,531, (59.8%) of the participants were working part- or full-time and 830 (32.4%) </w:t>
      </w:r>
      <w:r w:rsidR="00CE1E3A">
        <w:rPr>
          <w:rFonts w:ascii="Georgia" w:eastAsia="Merriweather" w:hAnsi="Georgia" w:cs="Merriweather"/>
        </w:rPr>
        <w:t xml:space="preserve">were </w:t>
      </w:r>
      <w:r w:rsidRPr="00FC25C0">
        <w:rPr>
          <w:rFonts w:ascii="Georgia" w:eastAsia="Merriweather" w:hAnsi="Georgia" w:cs="Merriweather"/>
        </w:rPr>
        <w:t>retired (</w:t>
      </w:r>
      <w:r w:rsidR="00C0514A" w:rsidRPr="00FC25C0">
        <w:rPr>
          <w:rFonts w:ascii="Georgia" w:eastAsia="Merriweather" w:hAnsi="Georgia" w:cs="Merriweather"/>
          <w:b/>
          <w:bCs/>
        </w:rPr>
        <w:t>T</w:t>
      </w:r>
      <w:r w:rsidRPr="00FC25C0">
        <w:rPr>
          <w:rFonts w:ascii="Georgia" w:eastAsia="Merriweather" w:hAnsi="Georgia" w:cs="Merriweather"/>
          <w:b/>
        </w:rPr>
        <w:t>able</w:t>
      </w:r>
      <w:r w:rsidR="00C0514A" w:rsidRPr="00FC25C0">
        <w:rPr>
          <w:rFonts w:ascii="Georgia" w:eastAsia="Merriweather" w:hAnsi="Georgia" w:cs="Merriweather"/>
          <w:b/>
        </w:rPr>
        <w:t xml:space="preserve"> 1</w:t>
      </w:r>
      <w:r w:rsidRPr="00FC25C0">
        <w:rPr>
          <w:rFonts w:ascii="Georgia" w:eastAsia="Merriweather" w:hAnsi="Georgia" w:cs="Merriweather"/>
        </w:rPr>
        <w:t xml:space="preserve">). </w:t>
      </w:r>
    </w:p>
    <w:p w14:paraId="41D4E934" w14:textId="77777777" w:rsidR="00F74F5E" w:rsidRPr="00FC25C0" w:rsidRDefault="00F74F5E" w:rsidP="00910545">
      <w:pPr>
        <w:spacing w:line="360" w:lineRule="auto"/>
        <w:jc w:val="both"/>
        <w:rPr>
          <w:rFonts w:ascii="Georgia" w:eastAsia="Merriweather" w:hAnsi="Georgia" w:cs="Merriweather"/>
        </w:rPr>
      </w:pPr>
    </w:p>
    <w:p w14:paraId="2081A5BE" w14:textId="44942540" w:rsidR="00F74F5E" w:rsidRPr="00FC25C0" w:rsidRDefault="00F74F5E" w:rsidP="00F74F5E">
      <w:pPr>
        <w:spacing w:line="360" w:lineRule="auto"/>
        <w:jc w:val="both"/>
        <w:rPr>
          <w:rFonts w:ascii="Georgia" w:eastAsia="Merriweather" w:hAnsi="Georgia" w:cs="Merriweather"/>
        </w:rPr>
      </w:pPr>
      <w:r w:rsidRPr="00FC25C0">
        <w:rPr>
          <w:rFonts w:ascii="Georgia" w:eastAsia="Merriweather" w:hAnsi="Georgia" w:cs="Merriweather"/>
        </w:rPr>
        <w:t xml:space="preserve">The most common </w:t>
      </w:r>
      <w:r w:rsidR="006741FF">
        <w:rPr>
          <w:rFonts w:ascii="Georgia" w:eastAsia="Merriweather" w:hAnsi="Georgia" w:cs="Merriweather"/>
        </w:rPr>
        <w:t xml:space="preserve">pre-existing </w:t>
      </w:r>
      <w:r w:rsidRPr="00FC25C0">
        <w:rPr>
          <w:rFonts w:ascii="Georgia" w:eastAsia="Merriweather" w:hAnsi="Georgia" w:cs="Merriweather"/>
        </w:rPr>
        <w:t>comorbidity</w:t>
      </w:r>
      <w:r w:rsidR="004F67B3">
        <w:rPr>
          <w:rFonts w:ascii="Georgia" w:eastAsia="Merriweather" w:hAnsi="Georgia" w:cs="Merriweather"/>
        </w:rPr>
        <w:t xml:space="preserve"> on admission</w:t>
      </w:r>
      <w:r w:rsidRPr="00FC25C0">
        <w:rPr>
          <w:rFonts w:ascii="Georgia" w:eastAsia="Merriweather" w:hAnsi="Georgia" w:cs="Merriweather"/>
        </w:rPr>
        <w:t xml:space="preserve"> </w:t>
      </w:r>
      <w:r w:rsidR="00024BE2" w:rsidRPr="00FC25C0">
        <w:rPr>
          <w:rFonts w:ascii="Georgia" w:eastAsia="Merriweather" w:hAnsi="Georgia" w:cs="Merriweather"/>
        </w:rPr>
        <w:t xml:space="preserve">was </w:t>
      </w:r>
      <w:r w:rsidRPr="00FC25C0">
        <w:rPr>
          <w:rFonts w:ascii="Georgia" w:eastAsia="Merriweather" w:hAnsi="Georgia" w:cs="Merriweather"/>
        </w:rPr>
        <w:t xml:space="preserve">hypertension (1,219, 46.2%), followed by obesity (514, 19.6%) and type II diabetes (369, 14.1%). Most of the patients had mild </w:t>
      </w:r>
      <w:r w:rsidR="00024BE2" w:rsidRPr="00FC25C0">
        <w:rPr>
          <w:rFonts w:ascii="Georgia" w:eastAsia="Merriweather" w:hAnsi="Georgia" w:cs="Merriweather"/>
        </w:rPr>
        <w:t xml:space="preserve">COVID-19 </w:t>
      </w:r>
      <w:r w:rsidRPr="00FC25C0">
        <w:rPr>
          <w:rFonts w:ascii="Georgia" w:eastAsia="Merriweather" w:hAnsi="Georgia" w:cs="Merriweather"/>
        </w:rPr>
        <w:t>(1,637, 63.2%), with 902 (34%) classified as moderate and 68 (2.6%) as severe, respectively.</w:t>
      </w:r>
    </w:p>
    <w:p w14:paraId="71CFFFEB" w14:textId="7C0784E7" w:rsidR="00B27760" w:rsidRPr="00B27760" w:rsidRDefault="00091474" w:rsidP="00B27760">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t xml:space="preserve"> Symptoms at the time of follow-up</w:t>
      </w:r>
    </w:p>
    <w:p w14:paraId="2DF272D6" w14:textId="277F91FA" w:rsidR="00055B38" w:rsidRPr="00FC25C0" w:rsidRDefault="00CB5AB8" w:rsidP="00055B38">
      <w:pPr>
        <w:spacing w:line="360" w:lineRule="auto"/>
        <w:jc w:val="both"/>
        <w:rPr>
          <w:rFonts w:ascii="Georgia" w:eastAsia="Merriweather" w:hAnsi="Georgia" w:cs="Merriweather"/>
        </w:rPr>
      </w:pPr>
      <w:r>
        <w:rPr>
          <w:rFonts w:ascii="Georgia" w:eastAsia="Merriweather" w:hAnsi="Georgia" w:cs="Merriweather"/>
        </w:rPr>
        <w:t>At the time of the follow-up interview</w:t>
      </w:r>
      <w:r w:rsidR="003A1D64">
        <w:rPr>
          <w:rFonts w:ascii="Georgia" w:eastAsia="Merriweather" w:hAnsi="Georgia" w:cs="Merriweather"/>
        </w:rPr>
        <w:t>,</w:t>
      </w:r>
      <w:r w:rsidR="003A0D86" w:rsidRPr="00FC25C0">
        <w:rPr>
          <w:rFonts w:ascii="Georgia" w:eastAsia="Merriweather" w:hAnsi="Georgia" w:cs="Merriweather"/>
        </w:rPr>
        <w:t xml:space="preserve"> </w:t>
      </w:r>
      <w:r w:rsidR="00055B38" w:rsidRPr="00FC25C0">
        <w:rPr>
          <w:rFonts w:ascii="Georgia" w:eastAsia="Merriweather" w:hAnsi="Georgia" w:cs="Merriweather"/>
        </w:rPr>
        <w:t xml:space="preserve">1115 (42.1%) </w:t>
      </w:r>
      <w:r>
        <w:rPr>
          <w:rFonts w:ascii="Georgia" w:eastAsia="Merriweather" w:hAnsi="Georgia" w:cs="Merriweather"/>
        </w:rPr>
        <w:t>of the participants reported no symptoms</w:t>
      </w:r>
      <w:r w:rsidR="00055B38" w:rsidRPr="00FC25C0">
        <w:rPr>
          <w:rFonts w:ascii="Georgia" w:eastAsia="Merriweather" w:hAnsi="Georgia" w:cs="Merriweather"/>
        </w:rPr>
        <w:t>, 44</w:t>
      </w:r>
      <w:r w:rsidR="00C45194">
        <w:rPr>
          <w:rFonts w:ascii="Georgia" w:eastAsia="Merriweather" w:hAnsi="Georgia" w:cs="Merriweather"/>
        </w:rPr>
        <w:t>4</w:t>
      </w:r>
      <w:r w:rsidR="00055B38" w:rsidRPr="00FC25C0">
        <w:rPr>
          <w:rFonts w:ascii="Georgia" w:eastAsia="Merriweather" w:hAnsi="Georgia" w:cs="Merriweather"/>
        </w:rPr>
        <w:t xml:space="preserve"> (16.</w:t>
      </w:r>
      <w:r w:rsidR="00C45194">
        <w:rPr>
          <w:rFonts w:ascii="Georgia" w:eastAsia="Merriweather" w:hAnsi="Georgia" w:cs="Merriweather"/>
        </w:rPr>
        <w:t>8</w:t>
      </w:r>
      <w:r w:rsidR="00055B38" w:rsidRPr="00FC25C0">
        <w:rPr>
          <w:rFonts w:ascii="Georgia" w:eastAsia="Merriweather" w:hAnsi="Georgia" w:cs="Merriweather"/>
        </w:rPr>
        <w:t>%) reported</w:t>
      </w:r>
      <w:r w:rsidR="00760A6E" w:rsidRPr="00FC25C0">
        <w:rPr>
          <w:rFonts w:ascii="Georgia" w:eastAsia="Merriweather" w:hAnsi="Georgia" w:cs="Merriweather"/>
        </w:rPr>
        <w:t xml:space="preserve"> </w:t>
      </w:r>
      <w:r w:rsidR="00055B38" w:rsidRPr="00FC25C0">
        <w:rPr>
          <w:rFonts w:ascii="Georgia" w:eastAsia="Merriweather" w:hAnsi="Georgia" w:cs="Merriweather"/>
        </w:rPr>
        <w:t>one, 3</w:t>
      </w:r>
      <w:r w:rsidR="00C45194">
        <w:rPr>
          <w:rFonts w:ascii="Georgia" w:eastAsia="Merriweather" w:hAnsi="Georgia" w:cs="Merriweather"/>
        </w:rPr>
        <w:t>13</w:t>
      </w:r>
      <w:r w:rsidR="00055B38" w:rsidRPr="00FC25C0">
        <w:rPr>
          <w:rFonts w:ascii="Georgia" w:eastAsia="Merriweather" w:hAnsi="Georgia" w:cs="Merriweather"/>
        </w:rPr>
        <w:t xml:space="preserve"> (11.</w:t>
      </w:r>
      <w:r w:rsidR="00C45194">
        <w:rPr>
          <w:rFonts w:ascii="Georgia" w:eastAsia="Merriweather" w:hAnsi="Georgia" w:cs="Merriweather"/>
        </w:rPr>
        <w:t>8</w:t>
      </w:r>
      <w:r w:rsidR="00055B38" w:rsidRPr="00FC25C0">
        <w:rPr>
          <w:rFonts w:ascii="Georgia" w:eastAsia="Merriweather" w:hAnsi="Georgia" w:cs="Merriweather"/>
        </w:rPr>
        <w:t>%) two and 7</w:t>
      </w:r>
      <w:r w:rsidR="00C45194">
        <w:rPr>
          <w:rFonts w:ascii="Georgia" w:eastAsia="Merriweather" w:hAnsi="Georgia" w:cs="Merriweather"/>
        </w:rPr>
        <w:t>77</w:t>
      </w:r>
      <w:r w:rsidR="00055B38" w:rsidRPr="00FC25C0">
        <w:rPr>
          <w:rFonts w:ascii="Georgia" w:eastAsia="Merriweather" w:hAnsi="Georgia" w:cs="Merriweather"/>
        </w:rPr>
        <w:t xml:space="preserve"> (2</w:t>
      </w:r>
      <w:r w:rsidR="00C45194">
        <w:rPr>
          <w:rFonts w:ascii="Georgia" w:eastAsia="Merriweather" w:hAnsi="Georgia" w:cs="Merriweather"/>
        </w:rPr>
        <w:t>9</w:t>
      </w:r>
      <w:r w:rsidR="00055B38" w:rsidRPr="00FC25C0">
        <w:rPr>
          <w:rFonts w:ascii="Georgia" w:eastAsia="Merriweather" w:hAnsi="Georgia" w:cs="Merriweather"/>
        </w:rPr>
        <w:t>.</w:t>
      </w:r>
      <w:r w:rsidR="00C45194">
        <w:rPr>
          <w:rFonts w:ascii="Georgia" w:eastAsia="Merriweather" w:hAnsi="Georgia" w:cs="Merriweather"/>
        </w:rPr>
        <w:t>3</w:t>
      </w:r>
      <w:r w:rsidR="00055B38" w:rsidRPr="00FC25C0">
        <w:rPr>
          <w:rFonts w:ascii="Georgia" w:eastAsia="Merriweather" w:hAnsi="Georgia" w:cs="Merriweather"/>
        </w:rPr>
        <w:t xml:space="preserve">%) three or more symptoms, </w:t>
      </w:r>
      <w:r w:rsidR="00194537" w:rsidRPr="00FC25C0">
        <w:rPr>
          <w:rFonts w:ascii="Georgia" w:eastAsia="Merriweather" w:hAnsi="Georgia" w:cs="Merriweather"/>
        </w:rPr>
        <w:t>with fatigue, shortness of breath, and forgetfulness being the most common</w:t>
      </w:r>
      <w:r w:rsidR="00055B38" w:rsidRPr="00FC25C0">
        <w:rPr>
          <w:rFonts w:ascii="Georgia" w:eastAsia="Merriweather" w:hAnsi="Georgia" w:cs="Merriweather"/>
        </w:rPr>
        <w:t xml:space="preserve">. </w:t>
      </w:r>
      <w:r w:rsidR="001428DB">
        <w:rPr>
          <w:rFonts w:ascii="Georgia" w:eastAsia="Merriweather" w:hAnsi="Georgia" w:cs="Merriweather"/>
        </w:rPr>
        <w:t>Just under half (</w:t>
      </w:r>
      <w:bookmarkStart w:id="17" w:name="_Hlk64310640"/>
      <w:bookmarkStart w:id="18" w:name="_Hlk64037744"/>
      <w:r w:rsidR="00055B38" w:rsidRPr="00FC25C0">
        <w:rPr>
          <w:rFonts w:ascii="Georgia" w:eastAsia="Merriweather" w:hAnsi="Georgia" w:cs="Merriweather"/>
          <w:highlight w:val="white"/>
        </w:rPr>
        <w:t>1247</w:t>
      </w:r>
      <w:r w:rsidR="001428DB">
        <w:rPr>
          <w:rFonts w:ascii="Georgia" w:eastAsia="Merriweather" w:hAnsi="Georgia" w:cs="Merriweather"/>
          <w:highlight w:val="white"/>
        </w:rPr>
        <w:t>;</w:t>
      </w:r>
      <w:r w:rsidR="00055B38" w:rsidRPr="00FC25C0">
        <w:rPr>
          <w:rFonts w:ascii="Georgia" w:eastAsia="Merriweather" w:hAnsi="Georgia" w:cs="Merriweather"/>
          <w:highlight w:val="white"/>
        </w:rPr>
        <w:t>47.1%)</w:t>
      </w:r>
      <w:bookmarkEnd w:id="17"/>
      <w:r w:rsidR="00055B38" w:rsidRPr="00FC25C0">
        <w:rPr>
          <w:rFonts w:ascii="Georgia" w:eastAsia="Merriweather" w:hAnsi="Georgia" w:cs="Merriweather"/>
          <w:highlight w:val="white"/>
        </w:rPr>
        <w:t xml:space="preserve"> </w:t>
      </w:r>
      <w:r w:rsidR="00F51934">
        <w:rPr>
          <w:rFonts w:ascii="Georgia" w:eastAsia="Merriweather" w:hAnsi="Georgia" w:cs="Merriweather"/>
        </w:rPr>
        <w:t xml:space="preserve">reported </w:t>
      </w:r>
      <w:r w:rsidR="00055B38" w:rsidRPr="00FC25C0">
        <w:rPr>
          <w:rFonts w:ascii="Georgia" w:eastAsia="Merriweather" w:hAnsi="Georgia" w:cs="Merriweather"/>
        </w:rPr>
        <w:t xml:space="preserve">one or more </w:t>
      </w:r>
      <w:bookmarkEnd w:id="18"/>
      <w:r w:rsidR="00123FB7">
        <w:rPr>
          <w:rFonts w:ascii="Georgia" w:eastAsia="Merriweather" w:hAnsi="Georgia" w:cs="Merriweather"/>
        </w:rPr>
        <w:t>P</w:t>
      </w:r>
      <w:r w:rsidR="00CC75D0">
        <w:rPr>
          <w:rFonts w:ascii="Georgia" w:eastAsia="Merriweather" w:hAnsi="Georgia" w:cs="Merriweather"/>
        </w:rPr>
        <w:t>S</w:t>
      </w:r>
      <w:r w:rsidR="00055B38" w:rsidRPr="00FC25C0">
        <w:rPr>
          <w:rFonts w:ascii="Georgia" w:eastAsia="Merriweather" w:hAnsi="Georgia" w:cs="Merriweather"/>
        </w:rPr>
        <w:t xml:space="preserve">. </w:t>
      </w:r>
      <w:r w:rsidR="00AB32A8">
        <w:rPr>
          <w:rFonts w:ascii="Georgia" w:eastAsia="Merriweather" w:hAnsi="Georgia" w:cs="Merriweather"/>
          <w:lang w:val="en-US"/>
        </w:rPr>
        <w:t>F</w:t>
      </w:r>
      <w:proofErr w:type="spellStart"/>
      <w:r w:rsidR="0020363C" w:rsidRPr="00FC25C0">
        <w:rPr>
          <w:rFonts w:ascii="Georgia" w:eastAsia="Merriweather" w:hAnsi="Georgia" w:cs="Merriweather"/>
        </w:rPr>
        <w:t>atigue</w:t>
      </w:r>
      <w:proofErr w:type="spellEnd"/>
      <w:r w:rsidR="0020363C" w:rsidRPr="00FC25C0">
        <w:rPr>
          <w:rFonts w:ascii="Georgia" w:eastAsia="Merriweather" w:hAnsi="Georgia" w:cs="Merriweather"/>
        </w:rPr>
        <w:t xml:space="preserve"> 551/2599 (21.2%), breathlessness 378/2614 (14.5%), forgetfulness 237/2597 (9.1%), muscle weakness 199/2592 (7.7%), problems seeing 198/2598 (7.6%), hair loss 183/2580 (7.1%), and problems sleeping 180/2583 (7%) </w:t>
      </w:r>
      <w:r w:rsidR="00055B38" w:rsidRPr="00FC25C0">
        <w:rPr>
          <w:rFonts w:ascii="Georgia" w:eastAsia="Merriweather" w:hAnsi="Georgia" w:cs="Merriweather"/>
        </w:rPr>
        <w:t xml:space="preserve">were the most common </w:t>
      </w:r>
      <w:r w:rsidR="00D809A7">
        <w:rPr>
          <w:rFonts w:ascii="Georgia" w:eastAsia="Merriweather" w:hAnsi="Georgia" w:cs="Merriweather"/>
        </w:rPr>
        <w:t>P</w:t>
      </w:r>
      <w:r w:rsidR="00CC75D0">
        <w:rPr>
          <w:rFonts w:ascii="Georgia" w:eastAsia="Merriweather" w:hAnsi="Georgia" w:cs="Merriweather"/>
        </w:rPr>
        <w:t>S</w:t>
      </w:r>
      <w:r w:rsidR="00055B38" w:rsidRPr="00FC25C0">
        <w:rPr>
          <w:rFonts w:ascii="Georgia" w:eastAsia="Merriweather" w:hAnsi="Georgia" w:cs="Merriweather"/>
        </w:rPr>
        <w:t xml:space="preserve"> reported at follow-up. Detailed information on all the symptoms, including duration, is presented in </w:t>
      </w:r>
      <w:r w:rsidR="00055B38" w:rsidRPr="00FC25C0">
        <w:rPr>
          <w:rFonts w:ascii="Georgia" w:eastAsia="Merriweather" w:hAnsi="Georgia" w:cs="Merriweather"/>
          <w:b/>
          <w:bCs/>
        </w:rPr>
        <w:t>Table S</w:t>
      </w:r>
      <w:r w:rsidR="007B0818">
        <w:rPr>
          <w:rFonts w:ascii="Georgia" w:eastAsia="Merriweather" w:hAnsi="Georgia" w:cs="Merriweather"/>
          <w:b/>
          <w:bCs/>
        </w:rPr>
        <w:t>3</w:t>
      </w:r>
      <w:r w:rsidR="00055B38" w:rsidRPr="00FC25C0">
        <w:rPr>
          <w:rFonts w:ascii="Georgia" w:eastAsia="Merriweather" w:hAnsi="Georgia" w:cs="Merriweather"/>
        </w:rPr>
        <w:t>.</w:t>
      </w:r>
    </w:p>
    <w:p w14:paraId="492C4133" w14:textId="77777777" w:rsidR="00055B38" w:rsidRPr="00FC25C0" w:rsidRDefault="00055B38" w:rsidP="00055B38">
      <w:pPr>
        <w:spacing w:line="360" w:lineRule="auto"/>
        <w:jc w:val="both"/>
        <w:rPr>
          <w:rFonts w:ascii="Georgia" w:eastAsia="Merriweather" w:hAnsi="Georgia" w:cs="Merriweather"/>
        </w:rPr>
      </w:pPr>
    </w:p>
    <w:p w14:paraId="41CE29FA" w14:textId="640FEEAC" w:rsidR="00055B38" w:rsidRPr="00FC25C0" w:rsidRDefault="009E063B" w:rsidP="00055B38">
      <w:pPr>
        <w:spacing w:line="360" w:lineRule="auto"/>
        <w:jc w:val="both"/>
        <w:rPr>
          <w:rFonts w:ascii="Georgia" w:eastAsia="Merriweather" w:hAnsi="Georgia" w:cs="Merriweather"/>
        </w:rPr>
      </w:pPr>
      <w:r w:rsidRPr="00FC25C0">
        <w:rPr>
          <w:rFonts w:ascii="Georgia" w:eastAsia="Merriweather" w:hAnsi="Georgia" w:cs="Merriweather"/>
        </w:rPr>
        <w:t>A</w:t>
      </w:r>
      <w:r w:rsidR="00055B38" w:rsidRPr="00FC25C0">
        <w:rPr>
          <w:rFonts w:ascii="Georgia" w:eastAsia="Merriweather" w:hAnsi="Georgia" w:cs="Merriweather"/>
        </w:rPr>
        <w:t xml:space="preserve">lthough </w:t>
      </w:r>
      <w:r w:rsidR="00AD7658">
        <w:rPr>
          <w:rFonts w:ascii="Georgia" w:eastAsia="Merriweather" w:hAnsi="Georgia" w:cs="Merriweather"/>
        </w:rPr>
        <w:t xml:space="preserve">many </w:t>
      </w:r>
      <w:r w:rsidR="00055B38" w:rsidRPr="00FC25C0">
        <w:rPr>
          <w:rFonts w:ascii="Georgia" w:eastAsia="Merriweather" w:hAnsi="Georgia" w:cs="Merriweather"/>
        </w:rPr>
        <w:t xml:space="preserve">patients had </w:t>
      </w:r>
      <w:r w:rsidR="00D809A7">
        <w:rPr>
          <w:rFonts w:ascii="Georgia" w:eastAsia="Merriweather" w:hAnsi="Georgia" w:cs="Merriweather"/>
        </w:rPr>
        <w:t>P</w:t>
      </w:r>
      <w:r w:rsidR="00CC75D0">
        <w:rPr>
          <w:rFonts w:ascii="Georgia" w:eastAsia="Merriweather" w:hAnsi="Georgia" w:cs="Merriweather"/>
        </w:rPr>
        <w:t>S</w:t>
      </w:r>
      <w:r w:rsidR="00055B38" w:rsidRPr="00FC25C0">
        <w:rPr>
          <w:rFonts w:ascii="Georgia" w:eastAsia="Merriweather" w:hAnsi="Georgia" w:cs="Merriweather"/>
        </w:rPr>
        <w:t xml:space="preserve"> since discharge, some participants reported </w:t>
      </w:r>
      <w:r w:rsidR="00826C8F">
        <w:rPr>
          <w:rFonts w:ascii="Georgia" w:eastAsia="Merriweather" w:hAnsi="Georgia" w:cs="Merriweather"/>
        </w:rPr>
        <w:t xml:space="preserve">at least one symptom of a </w:t>
      </w:r>
      <w:r w:rsidR="00055B38" w:rsidRPr="00FC25C0">
        <w:rPr>
          <w:rFonts w:ascii="Georgia" w:eastAsia="Merriweather" w:hAnsi="Georgia" w:cs="Merriweather"/>
        </w:rPr>
        <w:t>differ</w:t>
      </w:r>
      <w:r w:rsidR="00826C8F">
        <w:rPr>
          <w:rFonts w:ascii="Georgia" w:eastAsia="Merriweather" w:hAnsi="Georgia" w:cs="Merriweather"/>
        </w:rPr>
        <w:t>ing</w:t>
      </w:r>
      <w:r w:rsidR="00055B38" w:rsidRPr="00FC25C0">
        <w:rPr>
          <w:rFonts w:ascii="Georgia" w:eastAsia="Merriweather" w:hAnsi="Georgia" w:cs="Merriweather"/>
        </w:rPr>
        <w:t xml:space="preserve"> duratio</w:t>
      </w:r>
      <w:r w:rsidR="00826C8F">
        <w:rPr>
          <w:rFonts w:ascii="Georgia" w:eastAsia="Merriweather" w:hAnsi="Georgia" w:cs="Merriweather"/>
        </w:rPr>
        <w:t>n</w:t>
      </w:r>
      <w:r w:rsidR="00055B38" w:rsidRPr="00FC25C0">
        <w:rPr>
          <w:rFonts w:ascii="Georgia" w:eastAsia="Merriweather" w:hAnsi="Georgia" w:cs="Merriweather"/>
        </w:rPr>
        <w:t xml:space="preserve"> </w:t>
      </w:r>
      <w:r w:rsidR="005F7277">
        <w:rPr>
          <w:rFonts w:ascii="Georgia" w:eastAsia="Merriweather" w:hAnsi="Georgia" w:cs="Merriweather"/>
        </w:rPr>
        <w:t>during</w:t>
      </w:r>
      <w:r w:rsidR="00055B38" w:rsidRPr="00FC25C0">
        <w:rPr>
          <w:rFonts w:ascii="Georgia" w:eastAsia="Merriweather" w:hAnsi="Georgia" w:cs="Merriweather"/>
        </w:rPr>
        <w:t xml:space="preserve"> follow-up</w:t>
      </w:r>
      <w:r w:rsidR="003B55C3">
        <w:rPr>
          <w:rFonts w:ascii="Georgia" w:eastAsia="Merriweather" w:hAnsi="Georgia" w:cs="Merriweather"/>
        </w:rPr>
        <w:t xml:space="preserve"> interview</w:t>
      </w:r>
      <w:r w:rsidRPr="00FC25C0">
        <w:rPr>
          <w:rFonts w:ascii="Georgia" w:eastAsia="Merriweather" w:hAnsi="Georgia" w:cs="Merriweather"/>
        </w:rPr>
        <w:t>;</w:t>
      </w:r>
      <w:r w:rsidR="00055B38" w:rsidRPr="00FC25C0">
        <w:rPr>
          <w:rFonts w:ascii="Georgia" w:eastAsia="Merriweather" w:hAnsi="Georgia" w:cs="Merriweather"/>
        </w:rPr>
        <w:t xml:space="preserve"> 285 (10.8%) had experienced</w:t>
      </w:r>
      <w:r w:rsidR="003B55C3">
        <w:rPr>
          <w:rFonts w:ascii="Georgia" w:eastAsia="Merriweather" w:hAnsi="Georgia" w:cs="Merriweather"/>
        </w:rPr>
        <w:t xml:space="preserve"> these</w:t>
      </w:r>
      <w:r w:rsidR="00055B38" w:rsidRPr="00FC25C0">
        <w:rPr>
          <w:rFonts w:ascii="Georgia" w:eastAsia="Merriweather" w:hAnsi="Georgia" w:cs="Merriweather"/>
        </w:rPr>
        <w:t xml:space="preserve"> symptoms for 3 to 6 months, 179 (6.8%) between 2 and 3 months, 157 (5.9%) between 1 and 2 months, 103 (3.9%) between 2 and 4 weeks and 140 (5.3%) between 1 and 2 weeks, respectively. The duration of </w:t>
      </w:r>
      <w:r w:rsidR="00E64DE7">
        <w:rPr>
          <w:rFonts w:ascii="Georgia" w:eastAsia="Merriweather" w:hAnsi="Georgia" w:cs="Merriweather"/>
        </w:rPr>
        <w:t>the ten</w:t>
      </w:r>
      <w:r w:rsidR="00055B38" w:rsidRPr="00FC25C0">
        <w:rPr>
          <w:rFonts w:ascii="Georgia" w:eastAsia="Merriweather" w:hAnsi="Georgia" w:cs="Merriweather"/>
        </w:rPr>
        <w:t xml:space="preserve"> common symptoms at the time of the follow-up is shown in </w:t>
      </w:r>
      <w:r w:rsidR="00055B38" w:rsidRPr="00FC25C0">
        <w:rPr>
          <w:rFonts w:ascii="Georgia" w:eastAsia="Merriweather" w:hAnsi="Georgia" w:cs="Merriweather"/>
          <w:b/>
          <w:bCs/>
        </w:rPr>
        <w:t xml:space="preserve">Figure </w:t>
      </w:r>
      <w:r w:rsidR="00766C7B">
        <w:rPr>
          <w:rFonts w:ascii="Georgia" w:eastAsia="Merriweather" w:hAnsi="Georgia" w:cs="Merriweather"/>
          <w:b/>
          <w:bCs/>
        </w:rPr>
        <w:t>S1</w:t>
      </w:r>
      <w:r w:rsidR="00055B38" w:rsidRPr="00FC25C0">
        <w:rPr>
          <w:rFonts w:ascii="Georgia" w:eastAsia="Merriweather" w:hAnsi="Georgia" w:cs="Merriweather"/>
        </w:rPr>
        <w:t>.</w:t>
      </w:r>
    </w:p>
    <w:p w14:paraId="33BAF63C" w14:textId="411E7C1C" w:rsidR="00910545" w:rsidRPr="00FC25C0" w:rsidRDefault="00910545" w:rsidP="00910545">
      <w:pPr>
        <w:spacing w:line="360" w:lineRule="auto"/>
        <w:jc w:val="both"/>
        <w:rPr>
          <w:rFonts w:ascii="Georgia" w:eastAsia="Merriweather" w:hAnsi="Georgia" w:cs="Merriweather"/>
          <w:sz w:val="20"/>
          <w:szCs w:val="20"/>
        </w:rPr>
      </w:pPr>
      <w:r w:rsidRPr="00FC25C0">
        <w:rPr>
          <w:rFonts w:ascii="Georgia" w:eastAsia="Merriweather" w:hAnsi="Georgia" w:cs="Merriweather"/>
          <w:sz w:val="20"/>
          <w:szCs w:val="20"/>
        </w:rPr>
        <w:br w:type="page"/>
      </w:r>
    </w:p>
    <w:p w14:paraId="7261D371" w14:textId="77777777" w:rsidR="00910545" w:rsidRPr="00FC25C0" w:rsidRDefault="00910545" w:rsidP="002A6B59">
      <w:pPr>
        <w:jc w:val="center"/>
        <w:rPr>
          <w:rFonts w:ascii="Georgia" w:eastAsia="Times New Roman" w:hAnsi="Georgia" w:cs="Calibri Light"/>
          <w:b/>
          <w:bCs/>
          <w:color w:val="000000"/>
          <w:sz w:val="20"/>
          <w:szCs w:val="20"/>
        </w:rPr>
        <w:sectPr w:rsidR="00910545" w:rsidRPr="00FC25C0" w:rsidSect="00AE41C9">
          <w:pgSz w:w="11909" w:h="16834"/>
          <w:pgMar w:top="1440" w:right="1440" w:bottom="1440" w:left="1440" w:header="720" w:footer="720" w:gutter="0"/>
          <w:lnNumType w:countBy="1" w:restart="continuous"/>
          <w:cols w:space="720"/>
          <w:docGrid w:linePitch="299"/>
        </w:sectPr>
      </w:pPr>
    </w:p>
    <w:tbl>
      <w:tblPr>
        <w:tblW w:w="5000" w:type="pct"/>
        <w:tblBorders>
          <w:insideH w:val="single" w:sz="6" w:space="0" w:color="auto"/>
        </w:tblBorders>
        <w:tblLook w:val="04A0" w:firstRow="1" w:lastRow="0" w:firstColumn="1" w:lastColumn="0" w:noHBand="0" w:noVBand="1"/>
      </w:tblPr>
      <w:tblGrid>
        <w:gridCol w:w="2047"/>
        <w:gridCol w:w="3702"/>
        <w:gridCol w:w="1451"/>
        <w:gridCol w:w="2526"/>
        <w:gridCol w:w="2325"/>
        <w:gridCol w:w="1903"/>
      </w:tblGrid>
      <w:tr w:rsidR="000B68D6" w:rsidRPr="00FC25C0" w14:paraId="13534B76" w14:textId="4B576BBA" w:rsidTr="00417646">
        <w:trPr>
          <w:trHeight w:val="480"/>
        </w:trPr>
        <w:tc>
          <w:tcPr>
            <w:tcW w:w="2060" w:type="pct"/>
            <w:gridSpan w:val="2"/>
            <w:tcBorders>
              <w:top w:val="single" w:sz="18" w:space="0" w:color="auto"/>
              <w:bottom w:val="single" w:sz="18" w:space="0" w:color="auto"/>
            </w:tcBorders>
            <w:shd w:val="clear" w:color="000000" w:fill="D9D9D9"/>
            <w:noWrap/>
            <w:vAlign w:val="center"/>
            <w:hideMark/>
          </w:tcPr>
          <w:p w14:paraId="57B851CE" w14:textId="2DE2864E" w:rsidR="000B68D6" w:rsidRPr="00FC25C0" w:rsidRDefault="000B68D6" w:rsidP="00576664">
            <w:pPr>
              <w:rPr>
                <w:rFonts w:ascii="Georgia" w:eastAsia="Times New Roman" w:hAnsi="Georgia" w:cs="Calibri Light"/>
                <w:b/>
                <w:bCs/>
                <w:color w:val="000000"/>
                <w:sz w:val="20"/>
                <w:szCs w:val="20"/>
              </w:rPr>
            </w:pPr>
          </w:p>
        </w:tc>
        <w:tc>
          <w:tcPr>
            <w:tcW w:w="520" w:type="pct"/>
            <w:tcBorders>
              <w:top w:val="single" w:sz="18" w:space="0" w:color="auto"/>
              <w:bottom w:val="single" w:sz="18" w:space="0" w:color="auto"/>
            </w:tcBorders>
            <w:shd w:val="clear" w:color="000000" w:fill="D9D9D9"/>
            <w:noWrap/>
            <w:vAlign w:val="center"/>
            <w:hideMark/>
          </w:tcPr>
          <w:p w14:paraId="552739AE" w14:textId="77777777" w:rsidR="000B68D6" w:rsidRPr="00FC25C0" w:rsidRDefault="000B68D6" w:rsidP="002A6B59">
            <w:pPr>
              <w:jc w:val="center"/>
              <w:rPr>
                <w:rFonts w:ascii="Georgia" w:eastAsia="Times New Roman" w:hAnsi="Georgia" w:cs="Calibri Light"/>
                <w:b/>
                <w:bCs/>
                <w:color w:val="000000"/>
                <w:sz w:val="20"/>
                <w:szCs w:val="20"/>
              </w:rPr>
            </w:pPr>
            <w:r w:rsidRPr="00FC25C0">
              <w:rPr>
                <w:rFonts w:ascii="Georgia" w:eastAsia="Times New Roman" w:hAnsi="Georgia" w:cs="Calibri Light"/>
                <w:b/>
                <w:bCs/>
                <w:color w:val="000000"/>
                <w:sz w:val="20"/>
                <w:szCs w:val="20"/>
              </w:rPr>
              <w:t>Total</w:t>
            </w:r>
          </w:p>
        </w:tc>
        <w:tc>
          <w:tcPr>
            <w:tcW w:w="905" w:type="pct"/>
            <w:tcBorders>
              <w:top w:val="single" w:sz="18" w:space="0" w:color="auto"/>
              <w:bottom w:val="single" w:sz="18" w:space="0" w:color="auto"/>
            </w:tcBorders>
            <w:shd w:val="clear" w:color="000000" w:fill="D9D9D9"/>
            <w:noWrap/>
            <w:vAlign w:val="center"/>
            <w:hideMark/>
          </w:tcPr>
          <w:p w14:paraId="08A7F050" w14:textId="5A94F94D" w:rsidR="000B68D6" w:rsidRDefault="000B68D6" w:rsidP="002A6B59">
            <w:pPr>
              <w:jc w:val="center"/>
              <w:rPr>
                <w:rFonts w:ascii="Georgia" w:eastAsia="Times New Roman" w:hAnsi="Georgia" w:cs="Calibri Light"/>
                <w:b/>
                <w:bCs/>
                <w:color w:val="000000"/>
                <w:sz w:val="20"/>
                <w:szCs w:val="20"/>
              </w:rPr>
            </w:pPr>
            <w:r>
              <w:rPr>
                <w:rFonts w:ascii="Georgia" w:eastAsia="Times New Roman" w:hAnsi="Georgia" w:cs="Calibri Light"/>
                <w:b/>
                <w:bCs/>
                <w:color w:val="000000"/>
                <w:sz w:val="20"/>
                <w:szCs w:val="20"/>
              </w:rPr>
              <w:t>Laboratory-confirmed</w:t>
            </w:r>
          </w:p>
          <w:p w14:paraId="5CDCACFD" w14:textId="070FEA9B" w:rsidR="000B68D6" w:rsidRPr="00FC25C0" w:rsidRDefault="000B68D6" w:rsidP="002A6B59">
            <w:pPr>
              <w:jc w:val="center"/>
              <w:rPr>
                <w:rFonts w:ascii="Georgia" w:eastAsia="Times New Roman" w:hAnsi="Georgia" w:cs="Calibri Light"/>
                <w:b/>
                <w:bCs/>
                <w:color w:val="000000"/>
                <w:sz w:val="20"/>
                <w:szCs w:val="20"/>
              </w:rPr>
            </w:pPr>
            <w:r w:rsidRPr="00FC25C0">
              <w:rPr>
                <w:rFonts w:ascii="Georgia" w:eastAsia="Times New Roman" w:hAnsi="Georgia" w:cs="Calibri Light"/>
                <w:b/>
                <w:bCs/>
                <w:color w:val="000000"/>
                <w:sz w:val="20"/>
                <w:szCs w:val="20"/>
              </w:rPr>
              <w:t>RT-PCR “+” (n=1358)</w:t>
            </w:r>
          </w:p>
        </w:tc>
        <w:tc>
          <w:tcPr>
            <w:tcW w:w="833" w:type="pct"/>
            <w:tcBorders>
              <w:top w:val="single" w:sz="18" w:space="0" w:color="auto"/>
              <w:bottom w:val="single" w:sz="18" w:space="0" w:color="auto"/>
            </w:tcBorders>
            <w:shd w:val="clear" w:color="000000" w:fill="D9D9D9"/>
            <w:noWrap/>
            <w:vAlign w:val="center"/>
            <w:hideMark/>
          </w:tcPr>
          <w:p w14:paraId="01D17A1A" w14:textId="4DC35517" w:rsidR="000B68D6" w:rsidRDefault="000B68D6" w:rsidP="002A6B59">
            <w:pPr>
              <w:jc w:val="center"/>
              <w:rPr>
                <w:rFonts w:ascii="Georgia" w:eastAsia="Times New Roman" w:hAnsi="Georgia" w:cs="Calibri Light"/>
                <w:b/>
                <w:bCs/>
                <w:color w:val="000000"/>
                <w:sz w:val="20"/>
                <w:szCs w:val="20"/>
              </w:rPr>
            </w:pPr>
            <w:r>
              <w:rPr>
                <w:rFonts w:ascii="Georgia" w:eastAsia="Times New Roman" w:hAnsi="Georgia" w:cs="Calibri Light"/>
                <w:b/>
                <w:bCs/>
                <w:color w:val="000000"/>
                <w:sz w:val="20"/>
                <w:szCs w:val="20"/>
              </w:rPr>
              <w:t>Clinically diagnosed</w:t>
            </w:r>
          </w:p>
          <w:p w14:paraId="18E54B84" w14:textId="7F37F39A" w:rsidR="000B68D6" w:rsidRPr="00FC25C0" w:rsidRDefault="000B68D6" w:rsidP="002A6B59">
            <w:pPr>
              <w:jc w:val="center"/>
              <w:rPr>
                <w:rFonts w:ascii="Georgia" w:eastAsia="Times New Roman" w:hAnsi="Georgia" w:cs="Calibri Light"/>
                <w:b/>
                <w:bCs/>
                <w:color w:val="000000"/>
                <w:sz w:val="20"/>
                <w:szCs w:val="20"/>
              </w:rPr>
            </w:pPr>
            <w:r w:rsidRPr="00FC25C0">
              <w:rPr>
                <w:rFonts w:ascii="Georgia" w:eastAsia="Times New Roman" w:hAnsi="Georgia" w:cs="Calibri Light"/>
                <w:b/>
                <w:bCs/>
                <w:color w:val="000000"/>
                <w:sz w:val="20"/>
                <w:szCs w:val="20"/>
              </w:rPr>
              <w:t>RT-PCR “-”</w:t>
            </w:r>
            <w:r w:rsidRPr="00FC25C0" w:rsidDel="00D86C16">
              <w:rPr>
                <w:rFonts w:ascii="Georgia" w:eastAsia="Times New Roman" w:hAnsi="Georgia" w:cs="Calibri Light"/>
                <w:b/>
                <w:bCs/>
                <w:color w:val="000000"/>
                <w:sz w:val="20"/>
                <w:szCs w:val="20"/>
              </w:rPr>
              <w:t xml:space="preserve"> </w:t>
            </w:r>
            <w:r w:rsidRPr="00FC25C0">
              <w:rPr>
                <w:rFonts w:ascii="Georgia" w:eastAsia="Times New Roman" w:hAnsi="Georgia" w:cs="Calibri Light"/>
                <w:b/>
                <w:bCs/>
                <w:color w:val="000000"/>
                <w:sz w:val="20"/>
                <w:szCs w:val="20"/>
              </w:rPr>
              <w:t>(n=1291)</w:t>
            </w:r>
          </w:p>
        </w:tc>
        <w:tc>
          <w:tcPr>
            <w:tcW w:w="682" w:type="pct"/>
            <w:tcBorders>
              <w:top w:val="single" w:sz="18" w:space="0" w:color="auto"/>
              <w:bottom w:val="single" w:sz="18" w:space="0" w:color="auto"/>
            </w:tcBorders>
            <w:shd w:val="clear" w:color="000000" w:fill="D9D9D9"/>
          </w:tcPr>
          <w:p w14:paraId="73CC8CCB" w14:textId="6C93D408" w:rsidR="000B68D6" w:rsidRDefault="000B68D6" w:rsidP="002A6B59">
            <w:pPr>
              <w:jc w:val="center"/>
              <w:rPr>
                <w:rFonts w:ascii="Georgia" w:eastAsia="Times New Roman" w:hAnsi="Georgia" w:cs="Calibri Light"/>
                <w:b/>
                <w:bCs/>
                <w:color w:val="000000"/>
                <w:sz w:val="20"/>
                <w:szCs w:val="20"/>
              </w:rPr>
            </w:pPr>
            <w:r>
              <w:rPr>
                <w:rFonts w:ascii="Georgia" w:eastAsia="Times New Roman" w:hAnsi="Georgia" w:cs="Calibri Light"/>
                <w:b/>
                <w:bCs/>
                <w:color w:val="000000"/>
                <w:sz w:val="20"/>
                <w:szCs w:val="20"/>
              </w:rPr>
              <w:t>p-value</w:t>
            </w:r>
          </w:p>
        </w:tc>
      </w:tr>
      <w:tr w:rsidR="000B68D6" w:rsidRPr="00FC25C0" w14:paraId="5EBACA82" w14:textId="094239DE" w:rsidTr="00417646">
        <w:trPr>
          <w:trHeight w:val="133"/>
        </w:trPr>
        <w:tc>
          <w:tcPr>
            <w:tcW w:w="2060" w:type="pct"/>
            <w:gridSpan w:val="2"/>
            <w:tcBorders>
              <w:top w:val="single" w:sz="18" w:space="0" w:color="auto"/>
            </w:tcBorders>
            <w:shd w:val="clear" w:color="auto" w:fill="auto"/>
            <w:noWrap/>
            <w:vAlign w:val="center"/>
            <w:hideMark/>
          </w:tcPr>
          <w:p w14:paraId="7D82AA2E" w14:textId="1EEC716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Age (median</w:t>
            </w:r>
            <w:r>
              <w:rPr>
                <w:rFonts w:ascii="Georgia" w:eastAsia="Times New Roman" w:hAnsi="Georgia" w:cs="Calibri Light"/>
                <w:color w:val="000000"/>
                <w:sz w:val="20"/>
                <w:szCs w:val="20"/>
              </w:rPr>
              <w:t>, IQR</w:t>
            </w:r>
            <w:r w:rsidRPr="00FC25C0">
              <w:rPr>
                <w:rFonts w:ascii="Georgia" w:eastAsia="Times New Roman" w:hAnsi="Georgia" w:cs="Calibri Light"/>
                <w:color w:val="000000"/>
                <w:sz w:val="20"/>
                <w:szCs w:val="20"/>
              </w:rPr>
              <w:t>)</w:t>
            </w:r>
          </w:p>
        </w:tc>
        <w:tc>
          <w:tcPr>
            <w:tcW w:w="520" w:type="pct"/>
            <w:tcBorders>
              <w:top w:val="single" w:sz="18" w:space="0" w:color="auto"/>
            </w:tcBorders>
            <w:shd w:val="clear" w:color="auto" w:fill="auto"/>
            <w:noWrap/>
            <w:vAlign w:val="center"/>
            <w:hideMark/>
          </w:tcPr>
          <w:p w14:paraId="18C7AF62"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56 (46-66)</w:t>
            </w:r>
          </w:p>
        </w:tc>
        <w:tc>
          <w:tcPr>
            <w:tcW w:w="905" w:type="pct"/>
            <w:tcBorders>
              <w:top w:val="single" w:sz="18" w:space="0" w:color="auto"/>
            </w:tcBorders>
            <w:shd w:val="clear" w:color="auto" w:fill="auto"/>
            <w:noWrap/>
            <w:vAlign w:val="center"/>
            <w:hideMark/>
          </w:tcPr>
          <w:p w14:paraId="3FA00211"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57 (47-67)</w:t>
            </w:r>
          </w:p>
        </w:tc>
        <w:tc>
          <w:tcPr>
            <w:tcW w:w="833" w:type="pct"/>
            <w:tcBorders>
              <w:top w:val="single" w:sz="18" w:space="0" w:color="auto"/>
            </w:tcBorders>
            <w:shd w:val="clear" w:color="auto" w:fill="auto"/>
            <w:noWrap/>
            <w:vAlign w:val="center"/>
            <w:hideMark/>
          </w:tcPr>
          <w:p w14:paraId="787C1A3E"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55 (44-65)</w:t>
            </w:r>
          </w:p>
        </w:tc>
        <w:tc>
          <w:tcPr>
            <w:tcW w:w="682" w:type="pct"/>
            <w:tcBorders>
              <w:top w:val="single" w:sz="18" w:space="0" w:color="auto"/>
            </w:tcBorders>
          </w:tcPr>
          <w:p w14:paraId="4CB29F56" w14:textId="23D1A19A" w:rsidR="000B68D6" w:rsidRPr="00417646" w:rsidRDefault="000B68D6" w:rsidP="002A6B59">
            <w:pPr>
              <w:jc w:val="center"/>
              <w:rPr>
                <w:rFonts w:ascii="Georgia" w:eastAsia="Times New Roman" w:hAnsi="Georgia" w:cs="Calibri Light"/>
                <w:b/>
                <w:bCs/>
                <w:color w:val="000000"/>
                <w:sz w:val="20"/>
                <w:szCs w:val="20"/>
              </w:rPr>
            </w:pPr>
            <w:r w:rsidRPr="00417646">
              <w:rPr>
                <w:rFonts w:ascii="Georgia" w:eastAsia="Times New Roman" w:hAnsi="Georgia" w:cs="Calibri Light"/>
                <w:b/>
                <w:bCs/>
                <w:color w:val="000000"/>
                <w:sz w:val="20"/>
                <w:szCs w:val="20"/>
              </w:rPr>
              <w:t>&lt;0.001</w:t>
            </w:r>
          </w:p>
        </w:tc>
      </w:tr>
      <w:tr w:rsidR="000B68D6" w:rsidRPr="00FC25C0" w14:paraId="7EDB82F1" w14:textId="7B978E17" w:rsidTr="000B68D6">
        <w:trPr>
          <w:trHeight w:val="84"/>
        </w:trPr>
        <w:tc>
          <w:tcPr>
            <w:tcW w:w="733" w:type="pct"/>
            <w:vMerge w:val="restart"/>
            <w:shd w:val="clear" w:color="auto" w:fill="auto"/>
            <w:noWrap/>
            <w:vAlign w:val="center"/>
            <w:hideMark/>
          </w:tcPr>
          <w:p w14:paraId="3EF7BBF0"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Age groups (years)</w:t>
            </w:r>
          </w:p>
        </w:tc>
        <w:tc>
          <w:tcPr>
            <w:tcW w:w="1327" w:type="pct"/>
            <w:shd w:val="clear" w:color="auto" w:fill="auto"/>
            <w:noWrap/>
            <w:vAlign w:val="center"/>
            <w:hideMark/>
          </w:tcPr>
          <w:p w14:paraId="40F1B071"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&lt;50</w:t>
            </w:r>
          </w:p>
        </w:tc>
        <w:tc>
          <w:tcPr>
            <w:tcW w:w="520" w:type="pct"/>
            <w:shd w:val="clear" w:color="auto" w:fill="auto"/>
            <w:noWrap/>
            <w:vAlign w:val="center"/>
            <w:hideMark/>
          </w:tcPr>
          <w:p w14:paraId="130AB91E"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870 (32.8%)</w:t>
            </w:r>
          </w:p>
        </w:tc>
        <w:tc>
          <w:tcPr>
            <w:tcW w:w="905" w:type="pct"/>
            <w:shd w:val="clear" w:color="auto" w:fill="auto"/>
            <w:noWrap/>
            <w:vAlign w:val="center"/>
            <w:hideMark/>
          </w:tcPr>
          <w:p w14:paraId="1D6C741D"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407 (30%)</w:t>
            </w:r>
          </w:p>
        </w:tc>
        <w:tc>
          <w:tcPr>
            <w:tcW w:w="833" w:type="pct"/>
            <w:shd w:val="clear" w:color="auto" w:fill="auto"/>
            <w:noWrap/>
            <w:vAlign w:val="center"/>
            <w:hideMark/>
          </w:tcPr>
          <w:p w14:paraId="64AF498F"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463 (35.9%)</w:t>
            </w:r>
          </w:p>
        </w:tc>
        <w:tc>
          <w:tcPr>
            <w:tcW w:w="682" w:type="pct"/>
            <w:vMerge w:val="restart"/>
          </w:tcPr>
          <w:p w14:paraId="29525439" w14:textId="77777777" w:rsidR="000B68D6" w:rsidRDefault="000B68D6" w:rsidP="002A6B59">
            <w:pPr>
              <w:jc w:val="center"/>
              <w:rPr>
                <w:rFonts w:ascii="Georgia" w:eastAsia="Times New Roman" w:hAnsi="Georgia" w:cs="Calibri Light"/>
                <w:color w:val="000000"/>
                <w:sz w:val="20"/>
                <w:szCs w:val="20"/>
              </w:rPr>
            </w:pPr>
          </w:p>
          <w:p w14:paraId="0095C082" w14:textId="77777777" w:rsidR="000B68D6" w:rsidRDefault="000B68D6" w:rsidP="002A6B59">
            <w:pPr>
              <w:jc w:val="center"/>
              <w:rPr>
                <w:rFonts w:ascii="Georgia" w:eastAsia="Times New Roman" w:hAnsi="Georgia" w:cs="Calibri Light"/>
                <w:color w:val="000000"/>
                <w:sz w:val="20"/>
                <w:szCs w:val="20"/>
              </w:rPr>
            </w:pPr>
          </w:p>
          <w:p w14:paraId="0032FF1F" w14:textId="2AAE843E" w:rsidR="000B68D6" w:rsidRPr="00C031C0" w:rsidRDefault="000B68D6" w:rsidP="002A6B59">
            <w:pPr>
              <w:jc w:val="center"/>
              <w:rPr>
                <w:rFonts w:ascii="Georgia" w:eastAsia="Times New Roman" w:hAnsi="Georgia" w:cs="Calibri Light"/>
                <w:b/>
                <w:bCs/>
                <w:color w:val="000000"/>
                <w:sz w:val="20"/>
                <w:szCs w:val="20"/>
              </w:rPr>
            </w:pPr>
            <w:r w:rsidRPr="00C031C0">
              <w:rPr>
                <w:rFonts w:ascii="Georgia" w:eastAsia="Times New Roman" w:hAnsi="Georgia" w:cs="Calibri Light"/>
                <w:b/>
                <w:bCs/>
                <w:color w:val="000000"/>
                <w:sz w:val="20"/>
                <w:szCs w:val="20"/>
              </w:rPr>
              <w:t>0.002</w:t>
            </w:r>
          </w:p>
        </w:tc>
      </w:tr>
      <w:tr w:rsidR="000B68D6" w:rsidRPr="00FC25C0" w14:paraId="25B92F2A" w14:textId="3F71F7FE" w:rsidTr="000B68D6">
        <w:trPr>
          <w:trHeight w:val="31"/>
        </w:trPr>
        <w:tc>
          <w:tcPr>
            <w:tcW w:w="733" w:type="pct"/>
            <w:vMerge/>
            <w:vAlign w:val="center"/>
            <w:hideMark/>
          </w:tcPr>
          <w:p w14:paraId="463B58CD" w14:textId="77777777" w:rsidR="000B68D6" w:rsidRPr="00FC25C0" w:rsidRDefault="000B68D6" w:rsidP="002A6B59">
            <w:pPr>
              <w:rPr>
                <w:rFonts w:ascii="Georgia" w:eastAsia="Times New Roman" w:hAnsi="Georgia" w:cs="Calibri Light"/>
                <w:color w:val="000000"/>
                <w:sz w:val="20"/>
                <w:szCs w:val="20"/>
              </w:rPr>
            </w:pPr>
          </w:p>
        </w:tc>
        <w:tc>
          <w:tcPr>
            <w:tcW w:w="1327" w:type="pct"/>
            <w:shd w:val="clear" w:color="auto" w:fill="auto"/>
            <w:noWrap/>
            <w:vAlign w:val="center"/>
            <w:hideMark/>
          </w:tcPr>
          <w:p w14:paraId="6DCA970C"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50–69</w:t>
            </w:r>
          </w:p>
        </w:tc>
        <w:tc>
          <w:tcPr>
            <w:tcW w:w="520" w:type="pct"/>
            <w:shd w:val="clear" w:color="auto" w:fill="auto"/>
            <w:noWrap/>
            <w:vAlign w:val="center"/>
            <w:hideMark/>
          </w:tcPr>
          <w:p w14:paraId="10119AC1"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1294 (48.8%)</w:t>
            </w:r>
          </w:p>
        </w:tc>
        <w:tc>
          <w:tcPr>
            <w:tcW w:w="905" w:type="pct"/>
            <w:shd w:val="clear" w:color="auto" w:fill="auto"/>
            <w:noWrap/>
            <w:vAlign w:val="center"/>
            <w:hideMark/>
          </w:tcPr>
          <w:p w14:paraId="0E6A871A"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673 (49.6%)</w:t>
            </w:r>
          </w:p>
        </w:tc>
        <w:tc>
          <w:tcPr>
            <w:tcW w:w="833" w:type="pct"/>
            <w:shd w:val="clear" w:color="auto" w:fill="auto"/>
            <w:noWrap/>
            <w:vAlign w:val="center"/>
            <w:hideMark/>
          </w:tcPr>
          <w:p w14:paraId="27CDB1A2"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621 (48.1%)</w:t>
            </w:r>
          </w:p>
        </w:tc>
        <w:tc>
          <w:tcPr>
            <w:tcW w:w="682" w:type="pct"/>
            <w:vMerge/>
          </w:tcPr>
          <w:p w14:paraId="124399CE" w14:textId="77777777" w:rsidR="000B68D6" w:rsidRPr="00FC25C0" w:rsidRDefault="000B68D6" w:rsidP="002A6B59">
            <w:pPr>
              <w:jc w:val="center"/>
              <w:rPr>
                <w:rFonts w:ascii="Georgia" w:eastAsia="Times New Roman" w:hAnsi="Georgia" w:cs="Calibri Light"/>
                <w:color w:val="000000"/>
                <w:sz w:val="20"/>
                <w:szCs w:val="20"/>
              </w:rPr>
            </w:pPr>
          </w:p>
        </w:tc>
      </w:tr>
      <w:tr w:rsidR="000B68D6" w:rsidRPr="00FC25C0" w14:paraId="611EAA0F" w14:textId="46701D1F" w:rsidTr="000B68D6">
        <w:trPr>
          <w:trHeight w:val="134"/>
        </w:trPr>
        <w:tc>
          <w:tcPr>
            <w:tcW w:w="733" w:type="pct"/>
            <w:vMerge/>
            <w:vAlign w:val="center"/>
            <w:hideMark/>
          </w:tcPr>
          <w:p w14:paraId="4C532451" w14:textId="77777777" w:rsidR="000B68D6" w:rsidRPr="00FC25C0" w:rsidRDefault="000B68D6" w:rsidP="002A6B59">
            <w:pPr>
              <w:rPr>
                <w:rFonts w:ascii="Georgia" w:eastAsia="Times New Roman" w:hAnsi="Georgia" w:cs="Calibri Light"/>
                <w:color w:val="000000"/>
                <w:sz w:val="20"/>
                <w:szCs w:val="20"/>
              </w:rPr>
            </w:pPr>
          </w:p>
        </w:tc>
        <w:tc>
          <w:tcPr>
            <w:tcW w:w="1327" w:type="pct"/>
            <w:shd w:val="clear" w:color="auto" w:fill="auto"/>
            <w:noWrap/>
            <w:vAlign w:val="center"/>
            <w:hideMark/>
          </w:tcPr>
          <w:p w14:paraId="2CA50AE6"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70–79</w:t>
            </w:r>
          </w:p>
        </w:tc>
        <w:tc>
          <w:tcPr>
            <w:tcW w:w="520" w:type="pct"/>
            <w:shd w:val="clear" w:color="auto" w:fill="auto"/>
            <w:noWrap/>
            <w:vAlign w:val="center"/>
            <w:hideMark/>
          </w:tcPr>
          <w:p w14:paraId="529FDA5E"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304 (11.5%)</w:t>
            </w:r>
          </w:p>
        </w:tc>
        <w:tc>
          <w:tcPr>
            <w:tcW w:w="905" w:type="pct"/>
            <w:shd w:val="clear" w:color="auto" w:fill="auto"/>
            <w:noWrap/>
            <w:vAlign w:val="center"/>
            <w:hideMark/>
          </w:tcPr>
          <w:p w14:paraId="5989268F"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169 (12.4%)</w:t>
            </w:r>
          </w:p>
        </w:tc>
        <w:tc>
          <w:tcPr>
            <w:tcW w:w="833" w:type="pct"/>
            <w:shd w:val="clear" w:color="auto" w:fill="auto"/>
            <w:noWrap/>
            <w:vAlign w:val="center"/>
            <w:hideMark/>
          </w:tcPr>
          <w:p w14:paraId="7D9910B1"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135 (10.5%)</w:t>
            </w:r>
          </w:p>
        </w:tc>
        <w:tc>
          <w:tcPr>
            <w:tcW w:w="682" w:type="pct"/>
            <w:vMerge/>
          </w:tcPr>
          <w:p w14:paraId="561A0B52" w14:textId="77777777" w:rsidR="000B68D6" w:rsidRPr="00FC25C0" w:rsidRDefault="000B68D6" w:rsidP="002A6B59">
            <w:pPr>
              <w:jc w:val="center"/>
              <w:rPr>
                <w:rFonts w:ascii="Georgia" w:eastAsia="Times New Roman" w:hAnsi="Georgia" w:cs="Calibri Light"/>
                <w:color w:val="000000"/>
                <w:sz w:val="20"/>
                <w:szCs w:val="20"/>
              </w:rPr>
            </w:pPr>
          </w:p>
        </w:tc>
      </w:tr>
      <w:tr w:rsidR="000B68D6" w:rsidRPr="00FC25C0" w14:paraId="40124097" w14:textId="4031398E" w:rsidTr="000B68D6">
        <w:trPr>
          <w:trHeight w:val="68"/>
        </w:trPr>
        <w:tc>
          <w:tcPr>
            <w:tcW w:w="733" w:type="pct"/>
            <w:vMerge/>
            <w:vAlign w:val="center"/>
            <w:hideMark/>
          </w:tcPr>
          <w:p w14:paraId="706EEA92" w14:textId="77777777" w:rsidR="000B68D6" w:rsidRPr="00FC25C0" w:rsidRDefault="000B68D6" w:rsidP="002A6B59">
            <w:pPr>
              <w:rPr>
                <w:rFonts w:ascii="Georgia" w:eastAsia="Times New Roman" w:hAnsi="Georgia" w:cs="Calibri Light"/>
                <w:color w:val="000000"/>
                <w:sz w:val="20"/>
                <w:szCs w:val="20"/>
              </w:rPr>
            </w:pPr>
          </w:p>
        </w:tc>
        <w:tc>
          <w:tcPr>
            <w:tcW w:w="1327" w:type="pct"/>
            <w:shd w:val="clear" w:color="auto" w:fill="auto"/>
            <w:noWrap/>
            <w:vAlign w:val="center"/>
            <w:hideMark/>
          </w:tcPr>
          <w:p w14:paraId="6A29DD2C"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≥80</w:t>
            </w:r>
          </w:p>
        </w:tc>
        <w:tc>
          <w:tcPr>
            <w:tcW w:w="520" w:type="pct"/>
            <w:shd w:val="clear" w:color="auto" w:fill="auto"/>
            <w:noWrap/>
            <w:vAlign w:val="center"/>
            <w:hideMark/>
          </w:tcPr>
          <w:p w14:paraId="6316BDD2"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181 (6.8%)</w:t>
            </w:r>
          </w:p>
        </w:tc>
        <w:tc>
          <w:tcPr>
            <w:tcW w:w="905" w:type="pct"/>
            <w:shd w:val="clear" w:color="auto" w:fill="auto"/>
            <w:noWrap/>
            <w:vAlign w:val="center"/>
            <w:hideMark/>
          </w:tcPr>
          <w:p w14:paraId="7A7CFD26"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109 (8%)</w:t>
            </w:r>
          </w:p>
        </w:tc>
        <w:tc>
          <w:tcPr>
            <w:tcW w:w="833" w:type="pct"/>
            <w:shd w:val="clear" w:color="auto" w:fill="auto"/>
            <w:noWrap/>
            <w:vAlign w:val="center"/>
            <w:hideMark/>
          </w:tcPr>
          <w:p w14:paraId="28088F2C"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72 (5.6%)</w:t>
            </w:r>
          </w:p>
        </w:tc>
        <w:tc>
          <w:tcPr>
            <w:tcW w:w="682" w:type="pct"/>
            <w:vMerge/>
          </w:tcPr>
          <w:p w14:paraId="3B79E496" w14:textId="77777777" w:rsidR="000B68D6" w:rsidRPr="00FC25C0" w:rsidRDefault="000B68D6" w:rsidP="002A6B59">
            <w:pPr>
              <w:jc w:val="center"/>
              <w:rPr>
                <w:rFonts w:ascii="Georgia" w:eastAsia="Times New Roman" w:hAnsi="Georgia" w:cs="Calibri Light"/>
                <w:color w:val="000000"/>
                <w:sz w:val="20"/>
                <w:szCs w:val="20"/>
              </w:rPr>
            </w:pPr>
          </w:p>
        </w:tc>
      </w:tr>
      <w:tr w:rsidR="000B68D6" w:rsidRPr="00FC25C0" w14:paraId="29A5E756" w14:textId="4E432CD4" w:rsidTr="00417646">
        <w:trPr>
          <w:trHeight w:val="314"/>
        </w:trPr>
        <w:tc>
          <w:tcPr>
            <w:tcW w:w="733" w:type="pct"/>
            <w:shd w:val="clear" w:color="auto" w:fill="auto"/>
            <w:noWrap/>
            <w:vAlign w:val="center"/>
            <w:hideMark/>
          </w:tcPr>
          <w:p w14:paraId="1744BC7F" w14:textId="77777777" w:rsidR="000B68D6" w:rsidRPr="00FC25C0" w:rsidRDefault="000B68D6" w:rsidP="000B68D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Sex</w:t>
            </w:r>
          </w:p>
        </w:tc>
        <w:tc>
          <w:tcPr>
            <w:tcW w:w="1327" w:type="pct"/>
            <w:shd w:val="clear" w:color="auto" w:fill="auto"/>
            <w:vAlign w:val="center"/>
            <w:hideMark/>
          </w:tcPr>
          <w:p w14:paraId="43000D3B" w14:textId="77777777" w:rsidR="000B68D6" w:rsidRPr="00FC25C0" w:rsidRDefault="000B68D6" w:rsidP="000B68D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Female</w:t>
            </w:r>
          </w:p>
        </w:tc>
        <w:tc>
          <w:tcPr>
            <w:tcW w:w="520" w:type="pct"/>
            <w:shd w:val="clear" w:color="auto" w:fill="auto"/>
            <w:noWrap/>
            <w:vAlign w:val="center"/>
            <w:hideMark/>
          </w:tcPr>
          <w:p w14:paraId="74087A01" w14:textId="77777777" w:rsidR="000B68D6" w:rsidRPr="00FC25C0" w:rsidRDefault="000B68D6" w:rsidP="000B68D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1353 (51.1%)</w:t>
            </w:r>
          </w:p>
        </w:tc>
        <w:tc>
          <w:tcPr>
            <w:tcW w:w="905" w:type="pct"/>
            <w:shd w:val="clear" w:color="auto" w:fill="auto"/>
            <w:noWrap/>
            <w:vAlign w:val="center"/>
            <w:hideMark/>
          </w:tcPr>
          <w:p w14:paraId="043D75F2" w14:textId="77777777" w:rsidR="000B68D6" w:rsidRPr="00FC25C0" w:rsidRDefault="000B68D6" w:rsidP="000B68D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683 (50.3%)</w:t>
            </w:r>
          </w:p>
        </w:tc>
        <w:tc>
          <w:tcPr>
            <w:tcW w:w="833" w:type="pct"/>
            <w:shd w:val="clear" w:color="auto" w:fill="auto"/>
            <w:noWrap/>
            <w:vAlign w:val="center"/>
            <w:hideMark/>
          </w:tcPr>
          <w:p w14:paraId="44E288E0" w14:textId="77777777" w:rsidR="000B68D6" w:rsidRPr="00FC25C0" w:rsidRDefault="000B68D6" w:rsidP="000B68D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670 (51.9%)</w:t>
            </w:r>
          </w:p>
        </w:tc>
        <w:tc>
          <w:tcPr>
            <w:tcW w:w="682" w:type="pct"/>
          </w:tcPr>
          <w:p w14:paraId="021B8ECC" w14:textId="0D9DDF79" w:rsidR="000B68D6" w:rsidRPr="000B68D6" w:rsidRDefault="000B68D6" w:rsidP="000B68D6">
            <w:pPr>
              <w:jc w:val="center"/>
              <w:rPr>
                <w:rFonts w:ascii="Georgia" w:eastAsia="Times New Roman" w:hAnsi="Georgia" w:cs="Calibri Light"/>
                <w:color w:val="000000"/>
                <w:sz w:val="20"/>
                <w:szCs w:val="20"/>
              </w:rPr>
            </w:pPr>
            <w:r w:rsidRPr="00417646">
              <w:rPr>
                <w:rFonts w:ascii="Georgia" w:hAnsi="Georgia"/>
                <w:sz w:val="20"/>
                <w:szCs w:val="20"/>
              </w:rPr>
              <w:t>0.43</w:t>
            </w:r>
          </w:p>
        </w:tc>
      </w:tr>
      <w:tr w:rsidR="000B68D6" w:rsidRPr="00FC25C0" w14:paraId="64CB1A07" w14:textId="7641CA0D" w:rsidTr="00417646">
        <w:trPr>
          <w:trHeight w:val="480"/>
        </w:trPr>
        <w:tc>
          <w:tcPr>
            <w:tcW w:w="733" w:type="pct"/>
            <w:shd w:val="clear" w:color="auto" w:fill="auto"/>
            <w:vAlign w:val="center"/>
            <w:hideMark/>
          </w:tcPr>
          <w:p w14:paraId="3D4E1534" w14:textId="4760C4FA" w:rsidR="000B68D6" w:rsidRPr="00FC25C0" w:rsidRDefault="000B68D6" w:rsidP="000B68D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Time from admission to discharge, days</w:t>
            </w:r>
          </w:p>
        </w:tc>
        <w:tc>
          <w:tcPr>
            <w:tcW w:w="1327" w:type="pct"/>
            <w:shd w:val="clear" w:color="auto" w:fill="auto"/>
            <w:vAlign w:val="center"/>
            <w:hideMark/>
          </w:tcPr>
          <w:p w14:paraId="7790479A" w14:textId="77777777" w:rsidR="000B68D6" w:rsidRPr="00FC25C0" w:rsidRDefault="000B68D6" w:rsidP="000B68D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Median (IQR)</w:t>
            </w:r>
          </w:p>
        </w:tc>
        <w:tc>
          <w:tcPr>
            <w:tcW w:w="520" w:type="pct"/>
            <w:shd w:val="clear" w:color="auto" w:fill="auto"/>
            <w:noWrap/>
            <w:vAlign w:val="center"/>
            <w:hideMark/>
          </w:tcPr>
          <w:p w14:paraId="7517C55F" w14:textId="042589A4" w:rsidR="000B68D6" w:rsidRPr="00FC25C0" w:rsidRDefault="000B68D6" w:rsidP="000B68D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14.6 (12-17.6)</w:t>
            </w:r>
          </w:p>
        </w:tc>
        <w:tc>
          <w:tcPr>
            <w:tcW w:w="905" w:type="pct"/>
            <w:shd w:val="clear" w:color="auto" w:fill="auto"/>
            <w:noWrap/>
            <w:vAlign w:val="center"/>
            <w:hideMark/>
          </w:tcPr>
          <w:p w14:paraId="2BFBB30B" w14:textId="20266721" w:rsidR="000B68D6" w:rsidRPr="00FC25C0" w:rsidRDefault="000B68D6" w:rsidP="000B68D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15.1 (12.8-18.7)</w:t>
            </w:r>
          </w:p>
        </w:tc>
        <w:tc>
          <w:tcPr>
            <w:tcW w:w="833" w:type="pct"/>
            <w:shd w:val="clear" w:color="auto" w:fill="auto"/>
            <w:noWrap/>
            <w:vAlign w:val="center"/>
            <w:hideMark/>
          </w:tcPr>
          <w:p w14:paraId="72106544" w14:textId="6CE24013" w:rsidR="000B68D6" w:rsidRPr="00FC25C0" w:rsidRDefault="000B68D6" w:rsidP="000B68D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13.7 (11.6-16.1)</w:t>
            </w:r>
          </w:p>
        </w:tc>
        <w:tc>
          <w:tcPr>
            <w:tcW w:w="682" w:type="pct"/>
          </w:tcPr>
          <w:p w14:paraId="54F1396D" w14:textId="7C92D1FC" w:rsidR="000B68D6" w:rsidRPr="000B68D6" w:rsidRDefault="000B68D6" w:rsidP="000B68D6">
            <w:pPr>
              <w:jc w:val="center"/>
              <w:rPr>
                <w:rFonts w:ascii="Georgia" w:eastAsia="Times New Roman" w:hAnsi="Georgia" w:cs="Calibri Light"/>
                <w:color w:val="000000"/>
                <w:sz w:val="20"/>
                <w:szCs w:val="20"/>
              </w:rPr>
            </w:pPr>
            <w:r w:rsidRPr="00417646">
              <w:rPr>
                <w:rFonts w:ascii="Georgia" w:hAnsi="Georgia"/>
                <w:sz w:val="20"/>
                <w:szCs w:val="20"/>
              </w:rPr>
              <w:t>0.49</w:t>
            </w:r>
          </w:p>
        </w:tc>
      </w:tr>
      <w:tr w:rsidR="000B68D6" w:rsidRPr="00FC25C0" w14:paraId="15CBD064" w14:textId="4535004F" w:rsidTr="00417646">
        <w:trPr>
          <w:trHeight w:val="298"/>
        </w:trPr>
        <w:tc>
          <w:tcPr>
            <w:tcW w:w="733" w:type="pct"/>
            <w:shd w:val="clear" w:color="auto" w:fill="auto"/>
            <w:vAlign w:val="center"/>
            <w:hideMark/>
          </w:tcPr>
          <w:p w14:paraId="5EB272C1" w14:textId="685BFF6A" w:rsidR="000B68D6" w:rsidRPr="00FC25C0" w:rsidRDefault="000B68D6" w:rsidP="000B68D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xml:space="preserve">Time since discharge, days </w:t>
            </w:r>
          </w:p>
        </w:tc>
        <w:tc>
          <w:tcPr>
            <w:tcW w:w="1327" w:type="pct"/>
            <w:shd w:val="clear" w:color="auto" w:fill="auto"/>
            <w:vAlign w:val="center"/>
            <w:hideMark/>
          </w:tcPr>
          <w:p w14:paraId="7EE94BBF" w14:textId="77777777" w:rsidR="000B68D6" w:rsidRPr="00FC25C0" w:rsidRDefault="000B68D6" w:rsidP="000B68D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Median (IQR)</w:t>
            </w:r>
          </w:p>
        </w:tc>
        <w:tc>
          <w:tcPr>
            <w:tcW w:w="520" w:type="pct"/>
            <w:shd w:val="clear" w:color="auto" w:fill="auto"/>
            <w:noWrap/>
            <w:vAlign w:val="center"/>
            <w:hideMark/>
          </w:tcPr>
          <w:p w14:paraId="54C5BAEF" w14:textId="77777777" w:rsidR="000B68D6" w:rsidRPr="00FC25C0" w:rsidRDefault="000B68D6" w:rsidP="000B68D6">
            <w:pPr>
              <w:jc w:val="center"/>
            </w:pPr>
            <w:r w:rsidRPr="00FC25C0">
              <w:rPr>
                <w:rFonts w:ascii="Georgia" w:eastAsia="Times New Roman" w:hAnsi="Georgia" w:cs="Calibri Light"/>
                <w:color w:val="000000"/>
                <w:sz w:val="20"/>
                <w:szCs w:val="20"/>
              </w:rPr>
              <w:t>217.5</w:t>
            </w:r>
            <w:r w:rsidRPr="00FC25C0">
              <w:t xml:space="preserve"> </w:t>
            </w:r>
          </w:p>
          <w:p w14:paraId="570BE555" w14:textId="501BC79D" w:rsidR="000B68D6" w:rsidRPr="00FC25C0" w:rsidRDefault="000B68D6" w:rsidP="000B68D6">
            <w:pPr>
              <w:jc w:val="center"/>
              <w:rPr>
                <w:rFonts w:ascii="Georgia" w:eastAsia="Times New Roman" w:hAnsi="Georgia" w:cs="Calibri Light"/>
                <w:color w:val="000000"/>
                <w:sz w:val="20"/>
                <w:szCs w:val="20"/>
              </w:rPr>
            </w:pPr>
            <w:r w:rsidRPr="00FC25C0">
              <w:t>(</w:t>
            </w:r>
            <w:r w:rsidRPr="00FC25C0">
              <w:rPr>
                <w:rFonts w:ascii="Georgia" w:eastAsia="Times New Roman" w:hAnsi="Georgia" w:cs="Calibri Light"/>
                <w:color w:val="000000"/>
                <w:sz w:val="20"/>
                <w:szCs w:val="20"/>
              </w:rPr>
              <w:t>200.4-235.5)</w:t>
            </w:r>
          </w:p>
        </w:tc>
        <w:tc>
          <w:tcPr>
            <w:tcW w:w="905" w:type="pct"/>
            <w:shd w:val="clear" w:color="auto" w:fill="auto"/>
            <w:noWrap/>
            <w:vAlign w:val="center"/>
            <w:hideMark/>
          </w:tcPr>
          <w:p w14:paraId="0DD72E2E" w14:textId="77777777" w:rsidR="000B68D6" w:rsidRPr="00FC25C0" w:rsidRDefault="000B68D6" w:rsidP="000B68D6">
            <w:pPr>
              <w:jc w:val="center"/>
            </w:pPr>
            <w:r w:rsidRPr="00FC25C0">
              <w:rPr>
                <w:rFonts w:ascii="Georgia" w:eastAsia="Times New Roman" w:hAnsi="Georgia" w:cs="Calibri Light"/>
                <w:color w:val="000000"/>
                <w:sz w:val="20"/>
                <w:szCs w:val="20"/>
              </w:rPr>
              <w:t>215.3</w:t>
            </w:r>
            <w:r w:rsidRPr="00FC25C0">
              <w:t xml:space="preserve"> </w:t>
            </w:r>
          </w:p>
          <w:p w14:paraId="7E69CCF6" w14:textId="281D79D2" w:rsidR="000B68D6" w:rsidRPr="00FC25C0" w:rsidRDefault="000B68D6" w:rsidP="000B68D6">
            <w:pPr>
              <w:jc w:val="center"/>
              <w:rPr>
                <w:rFonts w:ascii="Georgia" w:eastAsia="Times New Roman" w:hAnsi="Georgia" w:cs="Calibri Light"/>
                <w:color w:val="000000"/>
                <w:sz w:val="20"/>
                <w:szCs w:val="20"/>
              </w:rPr>
            </w:pPr>
            <w:r w:rsidRPr="00FC25C0">
              <w:t>(</w:t>
            </w:r>
            <w:r w:rsidRPr="00FC25C0">
              <w:rPr>
                <w:rFonts w:ascii="Georgia" w:eastAsia="Times New Roman" w:hAnsi="Georgia" w:cs="Calibri Light"/>
                <w:color w:val="000000"/>
                <w:sz w:val="20"/>
                <w:szCs w:val="20"/>
              </w:rPr>
              <w:t>195.5-234.5)</w:t>
            </w:r>
          </w:p>
        </w:tc>
        <w:tc>
          <w:tcPr>
            <w:tcW w:w="833" w:type="pct"/>
            <w:shd w:val="clear" w:color="auto" w:fill="auto"/>
            <w:noWrap/>
            <w:vAlign w:val="center"/>
            <w:hideMark/>
          </w:tcPr>
          <w:p w14:paraId="5002FE6D" w14:textId="77777777" w:rsidR="000B68D6" w:rsidRPr="00FC25C0" w:rsidRDefault="000B68D6" w:rsidP="000B68D6">
            <w:pPr>
              <w:jc w:val="center"/>
            </w:pPr>
            <w:r w:rsidRPr="00FC25C0">
              <w:rPr>
                <w:rFonts w:ascii="Georgia" w:eastAsia="Times New Roman" w:hAnsi="Georgia" w:cs="Calibri Light"/>
                <w:color w:val="000000"/>
                <w:sz w:val="20"/>
                <w:szCs w:val="20"/>
              </w:rPr>
              <w:t>220.5</w:t>
            </w:r>
            <w:r w:rsidRPr="00FC25C0">
              <w:t xml:space="preserve"> </w:t>
            </w:r>
          </w:p>
          <w:p w14:paraId="3BE8E677" w14:textId="50EDDB4D" w:rsidR="000B68D6" w:rsidRPr="00FC25C0" w:rsidRDefault="000B68D6" w:rsidP="000B68D6">
            <w:pPr>
              <w:jc w:val="center"/>
              <w:rPr>
                <w:rFonts w:ascii="Georgia" w:eastAsia="Times New Roman" w:hAnsi="Georgia" w:cs="Calibri Light"/>
                <w:color w:val="000000"/>
                <w:sz w:val="20"/>
                <w:szCs w:val="20"/>
              </w:rPr>
            </w:pPr>
            <w:r w:rsidRPr="00FC25C0">
              <w:t>(</w:t>
            </w:r>
            <w:r w:rsidRPr="00FC25C0">
              <w:rPr>
                <w:rFonts w:ascii="Georgia" w:eastAsia="Times New Roman" w:hAnsi="Georgia" w:cs="Calibri Light"/>
                <w:color w:val="000000"/>
                <w:sz w:val="20"/>
                <w:szCs w:val="20"/>
              </w:rPr>
              <w:t>204.4-237.3)</w:t>
            </w:r>
          </w:p>
        </w:tc>
        <w:tc>
          <w:tcPr>
            <w:tcW w:w="682" w:type="pct"/>
          </w:tcPr>
          <w:p w14:paraId="1D59BE41" w14:textId="278EB71F" w:rsidR="000B68D6" w:rsidRPr="000B68D6" w:rsidRDefault="000B68D6" w:rsidP="000B68D6">
            <w:pPr>
              <w:jc w:val="center"/>
              <w:rPr>
                <w:rFonts w:ascii="Georgia" w:eastAsia="Times New Roman" w:hAnsi="Georgia" w:cs="Calibri Light"/>
                <w:color w:val="000000"/>
                <w:sz w:val="20"/>
                <w:szCs w:val="20"/>
              </w:rPr>
            </w:pPr>
            <w:r w:rsidRPr="00417646">
              <w:rPr>
                <w:rFonts w:ascii="Georgia" w:hAnsi="Georgia"/>
                <w:sz w:val="20"/>
                <w:szCs w:val="20"/>
              </w:rPr>
              <w:t>0.54</w:t>
            </w:r>
          </w:p>
        </w:tc>
      </w:tr>
      <w:tr w:rsidR="000B68D6" w:rsidRPr="00FC25C0" w14:paraId="6A0DB40B" w14:textId="16E47824" w:rsidTr="002245BB">
        <w:trPr>
          <w:trHeight w:val="128"/>
        </w:trPr>
        <w:tc>
          <w:tcPr>
            <w:tcW w:w="733" w:type="pct"/>
            <w:vMerge w:val="restart"/>
            <w:shd w:val="clear" w:color="auto" w:fill="auto"/>
            <w:vAlign w:val="center"/>
            <w:hideMark/>
          </w:tcPr>
          <w:p w14:paraId="470647E5"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Highest completed educational level</w:t>
            </w:r>
          </w:p>
        </w:tc>
        <w:tc>
          <w:tcPr>
            <w:tcW w:w="1327" w:type="pct"/>
            <w:shd w:val="clear" w:color="auto" w:fill="auto"/>
            <w:vAlign w:val="center"/>
            <w:hideMark/>
          </w:tcPr>
          <w:p w14:paraId="5701058A"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School</w:t>
            </w:r>
          </w:p>
        </w:tc>
        <w:tc>
          <w:tcPr>
            <w:tcW w:w="520" w:type="pct"/>
            <w:shd w:val="clear" w:color="auto" w:fill="auto"/>
            <w:vAlign w:val="center"/>
            <w:hideMark/>
          </w:tcPr>
          <w:p w14:paraId="5D3E67CE"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240 (9.5%)</w:t>
            </w:r>
          </w:p>
        </w:tc>
        <w:tc>
          <w:tcPr>
            <w:tcW w:w="905" w:type="pct"/>
            <w:shd w:val="clear" w:color="auto" w:fill="auto"/>
            <w:noWrap/>
            <w:vAlign w:val="center"/>
            <w:hideMark/>
          </w:tcPr>
          <w:p w14:paraId="3E214086"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125 (9.7%)</w:t>
            </w:r>
          </w:p>
        </w:tc>
        <w:tc>
          <w:tcPr>
            <w:tcW w:w="833" w:type="pct"/>
            <w:shd w:val="clear" w:color="auto" w:fill="auto"/>
            <w:noWrap/>
            <w:vAlign w:val="center"/>
            <w:hideMark/>
          </w:tcPr>
          <w:p w14:paraId="1CB523BB"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115 (9.3%)</w:t>
            </w:r>
          </w:p>
        </w:tc>
        <w:tc>
          <w:tcPr>
            <w:tcW w:w="682" w:type="pct"/>
            <w:vMerge w:val="restart"/>
          </w:tcPr>
          <w:p w14:paraId="57D97E12" w14:textId="77777777" w:rsidR="000B68D6" w:rsidRDefault="000B68D6" w:rsidP="002A6B59">
            <w:pPr>
              <w:jc w:val="center"/>
              <w:rPr>
                <w:rFonts w:ascii="Georgia" w:eastAsia="Times New Roman" w:hAnsi="Georgia" w:cs="Calibri Light"/>
                <w:color w:val="000000"/>
                <w:sz w:val="20"/>
                <w:szCs w:val="20"/>
              </w:rPr>
            </w:pPr>
          </w:p>
          <w:p w14:paraId="55E1BD37" w14:textId="316FFB1B" w:rsidR="000B68D6" w:rsidRPr="00FC25C0" w:rsidRDefault="000B68D6" w:rsidP="002A6B59">
            <w:pPr>
              <w:jc w:val="center"/>
              <w:rPr>
                <w:rFonts w:ascii="Georgia" w:eastAsia="Times New Roman" w:hAnsi="Georgia" w:cs="Calibri Light"/>
                <w:color w:val="000000"/>
                <w:sz w:val="20"/>
                <w:szCs w:val="20"/>
              </w:rPr>
            </w:pPr>
            <w:r w:rsidRPr="000B68D6">
              <w:rPr>
                <w:rFonts w:ascii="Georgia" w:eastAsia="Times New Roman" w:hAnsi="Georgia" w:cs="Calibri Light"/>
                <w:color w:val="000000"/>
                <w:sz w:val="20"/>
                <w:szCs w:val="20"/>
              </w:rPr>
              <w:t>0.14</w:t>
            </w:r>
          </w:p>
        </w:tc>
      </w:tr>
      <w:tr w:rsidR="000B68D6" w:rsidRPr="00FC25C0" w14:paraId="161DBF51" w14:textId="5024D367" w:rsidTr="002245BB">
        <w:trPr>
          <w:trHeight w:val="132"/>
        </w:trPr>
        <w:tc>
          <w:tcPr>
            <w:tcW w:w="733" w:type="pct"/>
            <w:vMerge/>
            <w:vAlign w:val="center"/>
            <w:hideMark/>
          </w:tcPr>
          <w:p w14:paraId="2AC0EF13" w14:textId="77777777" w:rsidR="000B68D6" w:rsidRPr="00FC25C0" w:rsidRDefault="000B68D6" w:rsidP="002A6B59">
            <w:pPr>
              <w:rPr>
                <w:rFonts w:ascii="Georgia" w:eastAsia="Times New Roman" w:hAnsi="Georgia" w:cs="Calibri Light"/>
                <w:color w:val="000000"/>
                <w:sz w:val="20"/>
                <w:szCs w:val="20"/>
              </w:rPr>
            </w:pPr>
          </w:p>
        </w:tc>
        <w:tc>
          <w:tcPr>
            <w:tcW w:w="1327" w:type="pct"/>
            <w:shd w:val="clear" w:color="auto" w:fill="auto"/>
            <w:vAlign w:val="center"/>
            <w:hideMark/>
          </w:tcPr>
          <w:p w14:paraId="46A08704"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xml:space="preserve">University </w:t>
            </w:r>
          </w:p>
        </w:tc>
        <w:tc>
          <w:tcPr>
            <w:tcW w:w="520" w:type="pct"/>
            <w:shd w:val="clear" w:color="auto" w:fill="auto"/>
            <w:vAlign w:val="center"/>
            <w:hideMark/>
          </w:tcPr>
          <w:p w14:paraId="17687980"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1948 (77.4%)</w:t>
            </w:r>
          </w:p>
        </w:tc>
        <w:tc>
          <w:tcPr>
            <w:tcW w:w="905" w:type="pct"/>
            <w:shd w:val="clear" w:color="auto" w:fill="auto"/>
            <w:noWrap/>
            <w:vAlign w:val="center"/>
            <w:hideMark/>
          </w:tcPr>
          <w:p w14:paraId="1E09DD32"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989 (76.8%)</w:t>
            </w:r>
          </w:p>
        </w:tc>
        <w:tc>
          <w:tcPr>
            <w:tcW w:w="833" w:type="pct"/>
            <w:shd w:val="clear" w:color="auto" w:fill="auto"/>
            <w:noWrap/>
            <w:vAlign w:val="center"/>
            <w:hideMark/>
          </w:tcPr>
          <w:p w14:paraId="7B779BC1"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959 (78%)</w:t>
            </w:r>
          </w:p>
        </w:tc>
        <w:tc>
          <w:tcPr>
            <w:tcW w:w="682" w:type="pct"/>
            <w:vMerge/>
          </w:tcPr>
          <w:p w14:paraId="2FCEE9E4" w14:textId="77777777" w:rsidR="000B68D6" w:rsidRPr="00FC25C0" w:rsidRDefault="000B68D6" w:rsidP="002A6B59">
            <w:pPr>
              <w:jc w:val="center"/>
              <w:rPr>
                <w:rFonts w:ascii="Georgia" w:eastAsia="Times New Roman" w:hAnsi="Georgia" w:cs="Calibri Light"/>
                <w:color w:val="000000"/>
                <w:sz w:val="20"/>
                <w:szCs w:val="20"/>
              </w:rPr>
            </w:pPr>
          </w:p>
        </w:tc>
      </w:tr>
      <w:tr w:rsidR="000B68D6" w:rsidRPr="00FC25C0" w14:paraId="15D1A0E3" w14:textId="2FEF90A4" w:rsidTr="002245BB">
        <w:trPr>
          <w:trHeight w:val="31"/>
        </w:trPr>
        <w:tc>
          <w:tcPr>
            <w:tcW w:w="733" w:type="pct"/>
            <w:vMerge/>
            <w:vAlign w:val="center"/>
            <w:hideMark/>
          </w:tcPr>
          <w:p w14:paraId="0E413A6E" w14:textId="77777777" w:rsidR="000B68D6" w:rsidRPr="00FC25C0" w:rsidRDefault="000B68D6" w:rsidP="002A6B59">
            <w:pPr>
              <w:rPr>
                <w:rFonts w:ascii="Georgia" w:eastAsia="Times New Roman" w:hAnsi="Georgia" w:cs="Calibri Light"/>
                <w:color w:val="000000"/>
                <w:sz w:val="20"/>
                <w:szCs w:val="20"/>
              </w:rPr>
            </w:pPr>
          </w:p>
        </w:tc>
        <w:tc>
          <w:tcPr>
            <w:tcW w:w="1327" w:type="pct"/>
            <w:shd w:val="clear" w:color="auto" w:fill="auto"/>
            <w:vAlign w:val="center"/>
            <w:hideMark/>
          </w:tcPr>
          <w:p w14:paraId="776B43AE" w14:textId="77777777" w:rsidR="000B68D6" w:rsidRPr="00FC25C0" w:rsidRDefault="000B68D6" w:rsidP="002A6B59">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Not completed formal education or training</w:t>
            </w:r>
          </w:p>
        </w:tc>
        <w:tc>
          <w:tcPr>
            <w:tcW w:w="520" w:type="pct"/>
            <w:shd w:val="clear" w:color="auto" w:fill="auto"/>
            <w:noWrap/>
            <w:vAlign w:val="center"/>
            <w:hideMark/>
          </w:tcPr>
          <w:p w14:paraId="6910737A"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37 (1.5%)</w:t>
            </w:r>
          </w:p>
        </w:tc>
        <w:tc>
          <w:tcPr>
            <w:tcW w:w="905" w:type="pct"/>
            <w:shd w:val="clear" w:color="auto" w:fill="auto"/>
            <w:noWrap/>
            <w:vAlign w:val="center"/>
            <w:hideMark/>
          </w:tcPr>
          <w:p w14:paraId="372B0688"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13 (1%)</w:t>
            </w:r>
          </w:p>
        </w:tc>
        <w:tc>
          <w:tcPr>
            <w:tcW w:w="833" w:type="pct"/>
            <w:shd w:val="clear" w:color="auto" w:fill="auto"/>
            <w:noWrap/>
            <w:vAlign w:val="center"/>
            <w:hideMark/>
          </w:tcPr>
          <w:p w14:paraId="08A668E0"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24 (2%)</w:t>
            </w:r>
          </w:p>
        </w:tc>
        <w:tc>
          <w:tcPr>
            <w:tcW w:w="682" w:type="pct"/>
            <w:vMerge/>
          </w:tcPr>
          <w:p w14:paraId="148CC1FE" w14:textId="77777777" w:rsidR="000B68D6" w:rsidRPr="00FC25C0" w:rsidRDefault="000B68D6" w:rsidP="002A6B59">
            <w:pPr>
              <w:jc w:val="center"/>
              <w:rPr>
                <w:rFonts w:ascii="Georgia" w:eastAsia="Times New Roman" w:hAnsi="Georgia" w:cs="Calibri Light"/>
                <w:color w:val="000000"/>
                <w:sz w:val="20"/>
                <w:szCs w:val="20"/>
              </w:rPr>
            </w:pPr>
          </w:p>
        </w:tc>
      </w:tr>
      <w:tr w:rsidR="000B68D6" w:rsidRPr="00FC25C0" w14:paraId="15E51098" w14:textId="76FADBA7" w:rsidTr="00417646">
        <w:trPr>
          <w:trHeight w:val="75"/>
        </w:trPr>
        <w:tc>
          <w:tcPr>
            <w:tcW w:w="2060" w:type="pct"/>
            <w:gridSpan w:val="2"/>
            <w:shd w:val="clear" w:color="000000" w:fill="D9D9D9"/>
            <w:vAlign w:val="center"/>
            <w:hideMark/>
          </w:tcPr>
          <w:p w14:paraId="213285A6" w14:textId="77777777" w:rsidR="000B68D6" w:rsidRPr="00FC25C0" w:rsidRDefault="000B68D6" w:rsidP="00576664">
            <w:pPr>
              <w:rPr>
                <w:rFonts w:ascii="Georgia" w:eastAsia="Times New Roman" w:hAnsi="Georgia" w:cs="Calibri Light"/>
                <w:b/>
                <w:bCs/>
                <w:color w:val="000000"/>
                <w:sz w:val="20"/>
                <w:szCs w:val="20"/>
              </w:rPr>
            </w:pPr>
            <w:r w:rsidRPr="00FC25C0">
              <w:rPr>
                <w:rFonts w:ascii="Georgia" w:eastAsia="Times New Roman" w:hAnsi="Georgia" w:cs="Calibri Light"/>
                <w:b/>
                <w:bCs/>
                <w:color w:val="000000"/>
                <w:sz w:val="20"/>
                <w:szCs w:val="20"/>
              </w:rPr>
              <w:t>Occupation/ Working status</w:t>
            </w:r>
          </w:p>
        </w:tc>
        <w:tc>
          <w:tcPr>
            <w:tcW w:w="520" w:type="pct"/>
            <w:shd w:val="clear" w:color="000000" w:fill="D9D9D9"/>
            <w:noWrap/>
            <w:vAlign w:val="center"/>
            <w:hideMark/>
          </w:tcPr>
          <w:p w14:paraId="2A3DEFDF"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905" w:type="pct"/>
            <w:shd w:val="clear" w:color="000000" w:fill="D9D9D9"/>
            <w:noWrap/>
            <w:vAlign w:val="center"/>
            <w:hideMark/>
          </w:tcPr>
          <w:p w14:paraId="25280B31"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833" w:type="pct"/>
            <w:shd w:val="clear" w:color="000000" w:fill="D9D9D9"/>
            <w:noWrap/>
            <w:vAlign w:val="center"/>
            <w:hideMark/>
          </w:tcPr>
          <w:p w14:paraId="0C420DBA" w14:textId="77777777" w:rsidR="000B68D6" w:rsidRPr="00FC25C0" w:rsidRDefault="000B68D6" w:rsidP="002A6B59">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682" w:type="pct"/>
            <w:shd w:val="clear" w:color="000000" w:fill="D9D9D9"/>
          </w:tcPr>
          <w:p w14:paraId="10C98038" w14:textId="77777777" w:rsidR="000B68D6" w:rsidRPr="00FC25C0" w:rsidRDefault="000B68D6" w:rsidP="002A6B59">
            <w:pPr>
              <w:jc w:val="center"/>
              <w:rPr>
                <w:rFonts w:ascii="Georgia" w:eastAsia="Times New Roman" w:hAnsi="Georgia" w:cs="Calibri Light"/>
                <w:color w:val="000000"/>
                <w:sz w:val="20"/>
                <w:szCs w:val="20"/>
              </w:rPr>
            </w:pPr>
          </w:p>
        </w:tc>
      </w:tr>
      <w:tr w:rsidR="003F6EE4" w:rsidRPr="00FC25C0" w14:paraId="47433F36" w14:textId="1D48A336" w:rsidTr="002245BB">
        <w:trPr>
          <w:trHeight w:val="31"/>
        </w:trPr>
        <w:tc>
          <w:tcPr>
            <w:tcW w:w="733" w:type="pct"/>
            <w:vMerge w:val="restart"/>
            <w:shd w:val="clear" w:color="auto" w:fill="auto"/>
            <w:vAlign w:val="center"/>
            <w:hideMark/>
          </w:tcPr>
          <w:p w14:paraId="0FBA5051" w14:textId="77777777" w:rsidR="003F6EE4" w:rsidRPr="00FC25C0" w:rsidRDefault="003F6EE4"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Occupation/working status before Covid-19</w:t>
            </w:r>
          </w:p>
        </w:tc>
        <w:tc>
          <w:tcPr>
            <w:tcW w:w="1327" w:type="pct"/>
            <w:shd w:val="clear" w:color="auto" w:fill="auto"/>
            <w:noWrap/>
            <w:vAlign w:val="center"/>
            <w:hideMark/>
          </w:tcPr>
          <w:p w14:paraId="79A7F6A2" w14:textId="77777777"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Working full-time</w:t>
            </w:r>
          </w:p>
        </w:tc>
        <w:tc>
          <w:tcPr>
            <w:tcW w:w="520" w:type="pct"/>
            <w:shd w:val="clear" w:color="auto" w:fill="auto"/>
            <w:noWrap/>
            <w:hideMark/>
          </w:tcPr>
          <w:p w14:paraId="3BADA26F" w14:textId="1840937A"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1473 (57.5%)</w:t>
            </w:r>
          </w:p>
        </w:tc>
        <w:tc>
          <w:tcPr>
            <w:tcW w:w="905" w:type="pct"/>
            <w:shd w:val="clear" w:color="auto" w:fill="auto"/>
            <w:noWrap/>
            <w:hideMark/>
          </w:tcPr>
          <w:p w14:paraId="0F3D404A" w14:textId="7680D465"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745 (54.9%)</w:t>
            </w:r>
          </w:p>
        </w:tc>
        <w:tc>
          <w:tcPr>
            <w:tcW w:w="833" w:type="pct"/>
            <w:shd w:val="clear" w:color="auto" w:fill="auto"/>
            <w:noWrap/>
            <w:hideMark/>
          </w:tcPr>
          <w:p w14:paraId="3BD800B2" w14:textId="72E4D8EE"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728 (56.4%)</w:t>
            </w:r>
          </w:p>
        </w:tc>
        <w:tc>
          <w:tcPr>
            <w:tcW w:w="682" w:type="pct"/>
            <w:vMerge w:val="restart"/>
          </w:tcPr>
          <w:p w14:paraId="769A2D23" w14:textId="77777777" w:rsidR="003F6EE4" w:rsidRDefault="003F6EE4" w:rsidP="000C7530">
            <w:pPr>
              <w:jc w:val="center"/>
              <w:rPr>
                <w:rFonts w:ascii="Georgia" w:hAnsi="Georgia"/>
                <w:sz w:val="20"/>
                <w:szCs w:val="20"/>
              </w:rPr>
            </w:pPr>
          </w:p>
          <w:p w14:paraId="2CA0F4CE" w14:textId="77777777" w:rsidR="003F6EE4" w:rsidRDefault="003F6EE4" w:rsidP="000C7530">
            <w:pPr>
              <w:jc w:val="center"/>
              <w:rPr>
                <w:rFonts w:ascii="Georgia" w:hAnsi="Georgia"/>
                <w:sz w:val="20"/>
                <w:szCs w:val="20"/>
              </w:rPr>
            </w:pPr>
          </w:p>
          <w:p w14:paraId="5F60E719" w14:textId="77777777" w:rsidR="003F6EE4" w:rsidRDefault="003F6EE4" w:rsidP="000C7530">
            <w:pPr>
              <w:jc w:val="center"/>
              <w:rPr>
                <w:rFonts w:ascii="Georgia" w:hAnsi="Georgia"/>
                <w:sz w:val="20"/>
                <w:szCs w:val="20"/>
              </w:rPr>
            </w:pPr>
          </w:p>
          <w:p w14:paraId="3197F62B" w14:textId="77777777" w:rsidR="003F6EE4" w:rsidRDefault="003F6EE4" w:rsidP="000C7530">
            <w:pPr>
              <w:jc w:val="center"/>
              <w:rPr>
                <w:rFonts w:ascii="Georgia" w:hAnsi="Georgia"/>
                <w:sz w:val="20"/>
                <w:szCs w:val="20"/>
              </w:rPr>
            </w:pPr>
          </w:p>
          <w:p w14:paraId="06AA114F" w14:textId="106DCC3E" w:rsidR="003F6EE4" w:rsidRPr="000C7530" w:rsidRDefault="003F6EE4" w:rsidP="000C7530">
            <w:pPr>
              <w:jc w:val="center"/>
              <w:rPr>
                <w:rFonts w:ascii="Georgia" w:hAnsi="Georgia"/>
                <w:sz w:val="20"/>
                <w:szCs w:val="20"/>
              </w:rPr>
            </w:pPr>
            <w:r w:rsidRPr="003F6EE4">
              <w:rPr>
                <w:rFonts w:ascii="Georgia" w:hAnsi="Georgia"/>
                <w:sz w:val="20"/>
                <w:szCs w:val="20"/>
              </w:rPr>
              <w:t>0.65</w:t>
            </w:r>
          </w:p>
        </w:tc>
      </w:tr>
      <w:tr w:rsidR="003F6EE4" w:rsidRPr="00FC25C0" w14:paraId="5B35A902" w14:textId="4566AA23" w:rsidTr="002245BB">
        <w:trPr>
          <w:trHeight w:val="31"/>
        </w:trPr>
        <w:tc>
          <w:tcPr>
            <w:tcW w:w="733" w:type="pct"/>
            <w:vMerge/>
            <w:vAlign w:val="center"/>
            <w:hideMark/>
          </w:tcPr>
          <w:p w14:paraId="79DCE53D"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hideMark/>
          </w:tcPr>
          <w:p w14:paraId="2A534135" w14:textId="77777777"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Working part-time</w:t>
            </w:r>
          </w:p>
        </w:tc>
        <w:tc>
          <w:tcPr>
            <w:tcW w:w="520" w:type="pct"/>
            <w:shd w:val="clear" w:color="auto" w:fill="auto"/>
            <w:noWrap/>
            <w:hideMark/>
          </w:tcPr>
          <w:p w14:paraId="56F96565" w14:textId="0244B2D4"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58 (2.3%)</w:t>
            </w:r>
          </w:p>
        </w:tc>
        <w:tc>
          <w:tcPr>
            <w:tcW w:w="905" w:type="pct"/>
            <w:shd w:val="clear" w:color="auto" w:fill="auto"/>
            <w:noWrap/>
            <w:hideMark/>
          </w:tcPr>
          <w:p w14:paraId="38B3B70C" w14:textId="5FADC1C0"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25 (1.8%)</w:t>
            </w:r>
          </w:p>
        </w:tc>
        <w:tc>
          <w:tcPr>
            <w:tcW w:w="833" w:type="pct"/>
            <w:shd w:val="clear" w:color="auto" w:fill="auto"/>
            <w:noWrap/>
            <w:hideMark/>
          </w:tcPr>
          <w:p w14:paraId="61821BA7" w14:textId="0F60A087"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33 (2.6%)</w:t>
            </w:r>
          </w:p>
        </w:tc>
        <w:tc>
          <w:tcPr>
            <w:tcW w:w="682" w:type="pct"/>
            <w:vMerge/>
          </w:tcPr>
          <w:p w14:paraId="0E99E187" w14:textId="77777777" w:rsidR="003F6EE4" w:rsidRPr="000C7530" w:rsidRDefault="003F6EE4" w:rsidP="000C7530">
            <w:pPr>
              <w:jc w:val="center"/>
              <w:rPr>
                <w:rFonts w:ascii="Georgia" w:hAnsi="Georgia"/>
                <w:sz w:val="20"/>
                <w:szCs w:val="20"/>
              </w:rPr>
            </w:pPr>
          </w:p>
        </w:tc>
      </w:tr>
      <w:tr w:rsidR="003F6EE4" w:rsidRPr="00FC25C0" w14:paraId="5F46B765" w14:textId="406D9F3B" w:rsidTr="002245BB">
        <w:trPr>
          <w:trHeight w:val="320"/>
        </w:trPr>
        <w:tc>
          <w:tcPr>
            <w:tcW w:w="733" w:type="pct"/>
            <w:vMerge/>
            <w:vAlign w:val="center"/>
            <w:hideMark/>
          </w:tcPr>
          <w:p w14:paraId="34A18A98"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hideMark/>
          </w:tcPr>
          <w:p w14:paraId="344EAD08" w14:textId="77777777"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xml:space="preserve">Full time </w:t>
            </w:r>
            <w:proofErr w:type="spellStart"/>
            <w:r w:rsidRPr="00FC25C0">
              <w:rPr>
                <w:rFonts w:ascii="Georgia" w:eastAsia="Times New Roman" w:hAnsi="Georgia" w:cs="Calibri Light"/>
                <w:color w:val="000000"/>
                <w:sz w:val="20"/>
                <w:szCs w:val="20"/>
              </w:rPr>
              <w:t>carer</w:t>
            </w:r>
            <w:proofErr w:type="spellEnd"/>
            <w:r w:rsidRPr="00FC25C0">
              <w:rPr>
                <w:rFonts w:ascii="Georgia" w:eastAsia="Times New Roman" w:hAnsi="Georgia" w:cs="Calibri Light"/>
                <w:color w:val="000000"/>
                <w:sz w:val="20"/>
                <w:szCs w:val="20"/>
              </w:rPr>
              <w:t xml:space="preserve"> (children or others)</w:t>
            </w:r>
          </w:p>
        </w:tc>
        <w:tc>
          <w:tcPr>
            <w:tcW w:w="520" w:type="pct"/>
            <w:shd w:val="clear" w:color="auto" w:fill="auto"/>
            <w:noWrap/>
            <w:hideMark/>
          </w:tcPr>
          <w:p w14:paraId="4950CE25" w14:textId="22CA9198"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47 (1.8%)</w:t>
            </w:r>
          </w:p>
        </w:tc>
        <w:tc>
          <w:tcPr>
            <w:tcW w:w="905" w:type="pct"/>
            <w:shd w:val="clear" w:color="auto" w:fill="auto"/>
            <w:noWrap/>
            <w:hideMark/>
          </w:tcPr>
          <w:p w14:paraId="3C012ACC" w14:textId="4A2E1317"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22 (1.6%)</w:t>
            </w:r>
          </w:p>
        </w:tc>
        <w:tc>
          <w:tcPr>
            <w:tcW w:w="833" w:type="pct"/>
            <w:shd w:val="clear" w:color="auto" w:fill="auto"/>
            <w:noWrap/>
            <w:hideMark/>
          </w:tcPr>
          <w:p w14:paraId="13D3A748" w14:textId="4D6CF4F4"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25 (1.9%)</w:t>
            </w:r>
          </w:p>
        </w:tc>
        <w:tc>
          <w:tcPr>
            <w:tcW w:w="682" w:type="pct"/>
            <w:vMerge/>
          </w:tcPr>
          <w:p w14:paraId="48827433" w14:textId="77777777" w:rsidR="003F6EE4" w:rsidRPr="000C7530" w:rsidRDefault="003F6EE4" w:rsidP="000C7530">
            <w:pPr>
              <w:jc w:val="center"/>
              <w:rPr>
                <w:rFonts w:ascii="Georgia" w:hAnsi="Georgia"/>
                <w:sz w:val="20"/>
                <w:szCs w:val="20"/>
              </w:rPr>
            </w:pPr>
          </w:p>
        </w:tc>
      </w:tr>
      <w:tr w:rsidR="003F6EE4" w:rsidRPr="00FC25C0" w14:paraId="1F097605" w14:textId="4FB0933B" w:rsidTr="002245BB">
        <w:trPr>
          <w:trHeight w:val="49"/>
        </w:trPr>
        <w:tc>
          <w:tcPr>
            <w:tcW w:w="733" w:type="pct"/>
            <w:vMerge/>
            <w:vAlign w:val="center"/>
            <w:hideMark/>
          </w:tcPr>
          <w:p w14:paraId="36F6974D"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hideMark/>
          </w:tcPr>
          <w:p w14:paraId="2D17373F" w14:textId="77777777"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Unemployed</w:t>
            </w:r>
          </w:p>
        </w:tc>
        <w:tc>
          <w:tcPr>
            <w:tcW w:w="520" w:type="pct"/>
            <w:shd w:val="clear" w:color="auto" w:fill="auto"/>
            <w:noWrap/>
            <w:hideMark/>
          </w:tcPr>
          <w:p w14:paraId="6EAF304B" w14:textId="179860B4"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47 (1.8%)</w:t>
            </w:r>
          </w:p>
        </w:tc>
        <w:tc>
          <w:tcPr>
            <w:tcW w:w="905" w:type="pct"/>
            <w:shd w:val="clear" w:color="auto" w:fill="auto"/>
            <w:noWrap/>
            <w:hideMark/>
          </w:tcPr>
          <w:p w14:paraId="51DCA73B" w14:textId="04FB8BC9"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23 (1.7%)</w:t>
            </w:r>
          </w:p>
        </w:tc>
        <w:tc>
          <w:tcPr>
            <w:tcW w:w="833" w:type="pct"/>
            <w:shd w:val="clear" w:color="auto" w:fill="auto"/>
            <w:noWrap/>
            <w:hideMark/>
          </w:tcPr>
          <w:p w14:paraId="19085130" w14:textId="28D6C85D"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24 (1.9%)</w:t>
            </w:r>
          </w:p>
        </w:tc>
        <w:tc>
          <w:tcPr>
            <w:tcW w:w="682" w:type="pct"/>
            <w:vMerge/>
          </w:tcPr>
          <w:p w14:paraId="440D1BF2" w14:textId="77777777" w:rsidR="003F6EE4" w:rsidRPr="000C7530" w:rsidRDefault="003F6EE4" w:rsidP="000C7530">
            <w:pPr>
              <w:jc w:val="center"/>
              <w:rPr>
                <w:rFonts w:ascii="Georgia" w:hAnsi="Georgia"/>
                <w:sz w:val="20"/>
                <w:szCs w:val="20"/>
              </w:rPr>
            </w:pPr>
          </w:p>
        </w:tc>
      </w:tr>
      <w:tr w:rsidR="003F6EE4" w:rsidRPr="00FC25C0" w14:paraId="5F845C98" w14:textId="45F5E0C4" w:rsidTr="002245BB">
        <w:trPr>
          <w:trHeight w:val="194"/>
        </w:trPr>
        <w:tc>
          <w:tcPr>
            <w:tcW w:w="733" w:type="pct"/>
            <w:vMerge/>
            <w:vAlign w:val="center"/>
            <w:hideMark/>
          </w:tcPr>
          <w:p w14:paraId="49015B08"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hideMark/>
          </w:tcPr>
          <w:p w14:paraId="540E2B1B" w14:textId="77777777"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Unable to work due to chronic illness</w:t>
            </w:r>
          </w:p>
        </w:tc>
        <w:tc>
          <w:tcPr>
            <w:tcW w:w="520" w:type="pct"/>
            <w:shd w:val="clear" w:color="auto" w:fill="auto"/>
            <w:noWrap/>
            <w:hideMark/>
          </w:tcPr>
          <w:p w14:paraId="3E98858C" w14:textId="43D948A6"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5 (0.2%)</w:t>
            </w:r>
          </w:p>
        </w:tc>
        <w:tc>
          <w:tcPr>
            <w:tcW w:w="905" w:type="pct"/>
            <w:shd w:val="clear" w:color="auto" w:fill="auto"/>
            <w:noWrap/>
            <w:hideMark/>
          </w:tcPr>
          <w:p w14:paraId="7C48246C" w14:textId="779D88B3"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 (0.1%)</w:t>
            </w:r>
          </w:p>
        </w:tc>
        <w:tc>
          <w:tcPr>
            <w:tcW w:w="833" w:type="pct"/>
            <w:shd w:val="clear" w:color="auto" w:fill="auto"/>
            <w:noWrap/>
            <w:hideMark/>
          </w:tcPr>
          <w:p w14:paraId="76AA37E5" w14:textId="0FA709C1"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3 (0.2%)</w:t>
            </w:r>
          </w:p>
        </w:tc>
        <w:tc>
          <w:tcPr>
            <w:tcW w:w="682" w:type="pct"/>
            <w:vMerge/>
          </w:tcPr>
          <w:p w14:paraId="04BC8E7B" w14:textId="77777777" w:rsidR="003F6EE4" w:rsidRPr="000C7530" w:rsidRDefault="003F6EE4" w:rsidP="000C7530">
            <w:pPr>
              <w:jc w:val="center"/>
              <w:rPr>
                <w:rFonts w:ascii="Georgia" w:hAnsi="Georgia"/>
                <w:sz w:val="20"/>
                <w:szCs w:val="20"/>
              </w:rPr>
            </w:pPr>
          </w:p>
        </w:tc>
      </w:tr>
      <w:tr w:rsidR="003F6EE4" w:rsidRPr="00FC25C0" w14:paraId="49F0E7F5" w14:textId="50B2BEE7" w:rsidTr="002245BB">
        <w:trPr>
          <w:trHeight w:val="31"/>
        </w:trPr>
        <w:tc>
          <w:tcPr>
            <w:tcW w:w="733" w:type="pct"/>
            <w:vMerge/>
            <w:vAlign w:val="center"/>
            <w:hideMark/>
          </w:tcPr>
          <w:p w14:paraId="73E11765"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hideMark/>
          </w:tcPr>
          <w:p w14:paraId="1D4B7847" w14:textId="77777777"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Student</w:t>
            </w:r>
          </w:p>
        </w:tc>
        <w:tc>
          <w:tcPr>
            <w:tcW w:w="520" w:type="pct"/>
            <w:shd w:val="clear" w:color="auto" w:fill="auto"/>
            <w:noWrap/>
            <w:hideMark/>
          </w:tcPr>
          <w:p w14:paraId="7351F58F" w14:textId="78FACE49"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21 (0.8%)</w:t>
            </w:r>
          </w:p>
        </w:tc>
        <w:tc>
          <w:tcPr>
            <w:tcW w:w="905" w:type="pct"/>
            <w:shd w:val="clear" w:color="auto" w:fill="auto"/>
            <w:noWrap/>
            <w:hideMark/>
          </w:tcPr>
          <w:p w14:paraId="2A4670E0" w14:textId="563ADE75"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8 (0.6%)</w:t>
            </w:r>
          </w:p>
        </w:tc>
        <w:tc>
          <w:tcPr>
            <w:tcW w:w="833" w:type="pct"/>
            <w:shd w:val="clear" w:color="auto" w:fill="auto"/>
            <w:noWrap/>
            <w:hideMark/>
          </w:tcPr>
          <w:p w14:paraId="6B651A03" w14:textId="45A8344D"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13 (1%)</w:t>
            </w:r>
          </w:p>
        </w:tc>
        <w:tc>
          <w:tcPr>
            <w:tcW w:w="682" w:type="pct"/>
            <w:vMerge/>
          </w:tcPr>
          <w:p w14:paraId="745282ED" w14:textId="77777777" w:rsidR="003F6EE4" w:rsidRPr="000C7530" w:rsidRDefault="003F6EE4" w:rsidP="000C7530">
            <w:pPr>
              <w:jc w:val="center"/>
              <w:rPr>
                <w:rFonts w:ascii="Georgia" w:hAnsi="Georgia"/>
                <w:sz w:val="20"/>
                <w:szCs w:val="20"/>
              </w:rPr>
            </w:pPr>
          </w:p>
        </w:tc>
      </w:tr>
      <w:tr w:rsidR="003F6EE4" w:rsidRPr="00FC25C0" w14:paraId="6B7793FC" w14:textId="1C75A43A" w:rsidTr="002245BB">
        <w:trPr>
          <w:trHeight w:val="31"/>
        </w:trPr>
        <w:tc>
          <w:tcPr>
            <w:tcW w:w="733" w:type="pct"/>
            <w:vMerge/>
            <w:vAlign w:val="center"/>
          </w:tcPr>
          <w:p w14:paraId="24A20E63"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tcPr>
          <w:p w14:paraId="780EA282" w14:textId="4CF6513F" w:rsidR="003F6EE4" w:rsidRPr="00FC25C0" w:rsidRDefault="003F6EE4"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Retired/</w:t>
            </w:r>
            <w:r w:rsidRPr="00FC25C0">
              <w:t xml:space="preserve"> </w:t>
            </w:r>
            <w:r w:rsidRPr="00FC25C0">
              <w:rPr>
                <w:rFonts w:ascii="Georgia" w:eastAsia="Times New Roman" w:hAnsi="Georgia" w:cs="Calibri Light"/>
                <w:color w:val="000000"/>
                <w:sz w:val="20"/>
                <w:szCs w:val="20"/>
              </w:rPr>
              <w:t>Early retirement due to illness</w:t>
            </w:r>
          </w:p>
        </w:tc>
        <w:tc>
          <w:tcPr>
            <w:tcW w:w="520" w:type="pct"/>
            <w:shd w:val="clear" w:color="auto" w:fill="auto"/>
            <w:noWrap/>
          </w:tcPr>
          <w:p w14:paraId="647D5E6B" w14:textId="331C913D"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871 (34.0%)</w:t>
            </w:r>
          </w:p>
        </w:tc>
        <w:tc>
          <w:tcPr>
            <w:tcW w:w="905" w:type="pct"/>
            <w:shd w:val="clear" w:color="auto" w:fill="auto"/>
            <w:noWrap/>
          </w:tcPr>
          <w:p w14:paraId="389C1F30" w14:textId="69FC9BA3"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459 (33.8%)</w:t>
            </w:r>
          </w:p>
        </w:tc>
        <w:tc>
          <w:tcPr>
            <w:tcW w:w="833" w:type="pct"/>
            <w:shd w:val="clear" w:color="auto" w:fill="auto"/>
            <w:noWrap/>
          </w:tcPr>
          <w:p w14:paraId="586558FD" w14:textId="1AEBAB30"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412 (31.9%)</w:t>
            </w:r>
          </w:p>
        </w:tc>
        <w:tc>
          <w:tcPr>
            <w:tcW w:w="682" w:type="pct"/>
            <w:vMerge/>
          </w:tcPr>
          <w:p w14:paraId="682A0EB9" w14:textId="77777777" w:rsidR="003F6EE4" w:rsidRPr="000C7530" w:rsidRDefault="003F6EE4" w:rsidP="000C7530">
            <w:pPr>
              <w:jc w:val="center"/>
              <w:rPr>
                <w:rFonts w:ascii="Georgia" w:hAnsi="Georgia"/>
                <w:sz w:val="20"/>
                <w:szCs w:val="20"/>
              </w:rPr>
            </w:pPr>
          </w:p>
        </w:tc>
      </w:tr>
      <w:tr w:rsidR="003F6EE4" w:rsidRPr="00FC25C0" w14:paraId="52414C98" w14:textId="3083BE41" w:rsidTr="002245BB">
        <w:trPr>
          <w:trHeight w:val="31"/>
        </w:trPr>
        <w:tc>
          <w:tcPr>
            <w:tcW w:w="733" w:type="pct"/>
            <w:vMerge/>
            <w:vAlign w:val="center"/>
          </w:tcPr>
          <w:p w14:paraId="2F8A303C" w14:textId="77777777" w:rsidR="003F6EE4" w:rsidRPr="00FC25C0" w:rsidRDefault="003F6EE4" w:rsidP="000C7530">
            <w:pPr>
              <w:rPr>
                <w:rFonts w:ascii="Georgia" w:eastAsia="Times New Roman" w:hAnsi="Georgia" w:cs="Calibri Light"/>
                <w:color w:val="000000"/>
                <w:sz w:val="20"/>
                <w:szCs w:val="20"/>
              </w:rPr>
            </w:pPr>
          </w:p>
        </w:tc>
        <w:tc>
          <w:tcPr>
            <w:tcW w:w="1327" w:type="pct"/>
            <w:shd w:val="clear" w:color="auto" w:fill="auto"/>
            <w:noWrap/>
            <w:vAlign w:val="center"/>
          </w:tcPr>
          <w:p w14:paraId="63694323" w14:textId="597A7D6B" w:rsidR="003F6EE4" w:rsidRPr="00FC25C0" w:rsidRDefault="003F6EE4" w:rsidP="000C7530">
            <w:pPr>
              <w:rPr>
                <w:rFonts w:ascii="Georgia" w:eastAsia="Times New Roman" w:hAnsi="Georgia" w:cs="Calibri Light"/>
                <w:color w:val="000000"/>
                <w:sz w:val="20"/>
                <w:szCs w:val="20"/>
              </w:rPr>
            </w:pPr>
            <w:r>
              <w:rPr>
                <w:rFonts w:ascii="Georgia" w:eastAsia="Times New Roman" w:hAnsi="Georgia" w:cs="Calibri Light"/>
                <w:color w:val="000000"/>
                <w:sz w:val="20"/>
                <w:szCs w:val="20"/>
              </w:rPr>
              <w:t>Do not want to answer</w:t>
            </w:r>
          </w:p>
        </w:tc>
        <w:tc>
          <w:tcPr>
            <w:tcW w:w="520" w:type="pct"/>
            <w:shd w:val="clear" w:color="auto" w:fill="auto"/>
            <w:noWrap/>
          </w:tcPr>
          <w:p w14:paraId="584191A5" w14:textId="2BBB77AF"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155 (6.1%)</w:t>
            </w:r>
          </w:p>
        </w:tc>
        <w:tc>
          <w:tcPr>
            <w:tcW w:w="905" w:type="pct"/>
            <w:shd w:val="clear" w:color="auto" w:fill="auto"/>
            <w:noWrap/>
          </w:tcPr>
          <w:p w14:paraId="667D516A" w14:textId="7946DFCF"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82 (6%)</w:t>
            </w:r>
          </w:p>
        </w:tc>
        <w:tc>
          <w:tcPr>
            <w:tcW w:w="833" w:type="pct"/>
            <w:shd w:val="clear" w:color="auto" w:fill="auto"/>
            <w:noWrap/>
          </w:tcPr>
          <w:p w14:paraId="70A92D9D" w14:textId="6DAD6828" w:rsidR="003F6EE4" w:rsidRPr="000C7530" w:rsidRDefault="003F6EE4" w:rsidP="000C7530">
            <w:pPr>
              <w:jc w:val="center"/>
              <w:rPr>
                <w:rFonts w:ascii="Georgia" w:eastAsia="Times New Roman" w:hAnsi="Georgia" w:cs="Calibri Light"/>
                <w:color w:val="000000"/>
                <w:sz w:val="20"/>
                <w:szCs w:val="20"/>
              </w:rPr>
            </w:pPr>
            <w:r w:rsidRPr="000C7530">
              <w:rPr>
                <w:rFonts w:ascii="Georgia" w:hAnsi="Georgia"/>
                <w:sz w:val="20"/>
                <w:szCs w:val="20"/>
              </w:rPr>
              <w:t>73 (5.7%)</w:t>
            </w:r>
          </w:p>
        </w:tc>
        <w:tc>
          <w:tcPr>
            <w:tcW w:w="682" w:type="pct"/>
            <w:vMerge/>
          </w:tcPr>
          <w:p w14:paraId="49267E6F" w14:textId="77777777" w:rsidR="003F6EE4" w:rsidRPr="000C7530" w:rsidRDefault="003F6EE4" w:rsidP="000C7530">
            <w:pPr>
              <w:jc w:val="center"/>
              <w:rPr>
                <w:rFonts w:ascii="Georgia" w:hAnsi="Georgia"/>
                <w:sz w:val="20"/>
                <w:szCs w:val="20"/>
              </w:rPr>
            </w:pPr>
          </w:p>
        </w:tc>
      </w:tr>
      <w:tr w:rsidR="000B68D6" w:rsidRPr="00FC25C0" w14:paraId="2E0AD4AE" w14:textId="64CD325A" w:rsidTr="00417646">
        <w:trPr>
          <w:trHeight w:val="460"/>
        </w:trPr>
        <w:tc>
          <w:tcPr>
            <w:tcW w:w="2060" w:type="pct"/>
            <w:gridSpan w:val="2"/>
            <w:shd w:val="clear" w:color="000000" w:fill="D9D9D9"/>
            <w:vAlign w:val="center"/>
            <w:hideMark/>
          </w:tcPr>
          <w:p w14:paraId="145A0507" w14:textId="60611AFD" w:rsidR="000B68D6" w:rsidRPr="00FC25C0" w:rsidRDefault="000B68D6" w:rsidP="000C7530">
            <w:pPr>
              <w:rPr>
                <w:rFonts w:ascii="Georgia" w:eastAsia="Times New Roman" w:hAnsi="Georgia" w:cs="Calibri Light"/>
                <w:b/>
                <w:bCs/>
                <w:color w:val="000000"/>
                <w:sz w:val="20"/>
                <w:szCs w:val="20"/>
              </w:rPr>
            </w:pPr>
            <w:r w:rsidRPr="00FC25C0">
              <w:rPr>
                <w:rFonts w:ascii="Georgia" w:eastAsia="Times New Roman" w:hAnsi="Georgia" w:cs="Calibri Light"/>
                <w:b/>
                <w:bCs/>
                <w:color w:val="000000"/>
                <w:sz w:val="20"/>
                <w:szCs w:val="20"/>
              </w:rPr>
              <w:t>Comorbidities</w:t>
            </w:r>
          </w:p>
        </w:tc>
        <w:tc>
          <w:tcPr>
            <w:tcW w:w="520" w:type="pct"/>
            <w:shd w:val="clear" w:color="000000" w:fill="D9D9D9"/>
            <w:noWrap/>
            <w:vAlign w:val="center"/>
            <w:hideMark/>
          </w:tcPr>
          <w:p w14:paraId="5C7FACD1" w14:textId="77777777" w:rsidR="000B68D6" w:rsidRPr="00FC25C0" w:rsidRDefault="000B68D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905" w:type="pct"/>
            <w:shd w:val="clear" w:color="000000" w:fill="D9D9D9"/>
            <w:noWrap/>
            <w:vAlign w:val="center"/>
            <w:hideMark/>
          </w:tcPr>
          <w:p w14:paraId="2915AE83" w14:textId="77777777" w:rsidR="000B68D6" w:rsidRPr="00FC25C0" w:rsidRDefault="000B68D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833" w:type="pct"/>
            <w:shd w:val="clear" w:color="000000" w:fill="D9D9D9"/>
            <w:noWrap/>
            <w:vAlign w:val="center"/>
            <w:hideMark/>
          </w:tcPr>
          <w:p w14:paraId="3FD4903C" w14:textId="77777777" w:rsidR="000B68D6" w:rsidRPr="00FC25C0" w:rsidRDefault="000B68D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682" w:type="pct"/>
            <w:shd w:val="clear" w:color="000000" w:fill="D9D9D9"/>
          </w:tcPr>
          <w:p w14:paraId="2F119238" w14:textId="77777777" w:rsidR="000B68D6" w:rsidRPr="002B7246" w:rsidRDefault="000B68D6" w:rsidP="000C7530">
            <w:pPr>
              <w:jc w:val="center"/>
              <w:rPr>
                <w:rFonts w:ascii="Georgia" w:eastAsia="Times New Roman" w:hAnsi="Georgia" w:cs="Calibri Light"/>
                <w:color w:val="000000"/>
                <w:sz w:val="20"/>
                <w:szCs w:val="20"/>
              </w:rPr>
            </w:pPr>
          </w:p>
        </w:tc>
      </w:tr>
      <w:tr w:rsidR="002B7246" w:rsidRPr="00FC25C0" w14:paraId="60FF822A" w14:textId="50233AEB" w:rsidTr="00417646">
        <w:trPr>
          <w:trHeight w:val="36"/>
        </w:trPr>
        <w:tc>
          <w:tcPr>
            <w:tcW w:w="2060" w:type="pct"/>
            <w:gridSpan w:val="2"/>
            <w:shd w:val="clear" w:color="auto" w:fill="auto"/>
            <w:noWrap/>
            <w:vAlign w:val="center"/>
            <w:hideMark/>
          </w:tcPr>
          <w:p w14:paraId="708DD8EC"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Chronic cardiac disease (not hypertension)</w:t>
            </w:r>
          </w:p>
        </w:tc>
        <w:tc>
          <w:tcPr>
            <w:tcW w:w="520" w:type="pct"/>
            <w:shd w:val="clear" w:color="auto" w:fill="auto"/>
            <w:noWrap/>
            <w:vAlign w:val="center"/>
            <w:hideMark/>
          </w:tcPr>
          <w:p w14:paraId="0CC7BB0A"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476 (18.1%)</w:t>
            </w:r>
          </w:p>
        </w:tc>
        <w:tc>
          <w:tcPr>
            <w:tcW w:w="905" w:type="pct"/>
            <w:shd w:val="clear" w:color="auto" w:fill="auto"/>
            <w:noWrap/>
            <w:vAlign w:val="center"/>
            <w:hideMark/>
          </w:tcPr>
          <w:p w14:paraId="655F384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273 (20.3%)</w:t>
            </w:r>
          </w:p>
        </w:tc>
        <w:tc>
          <w:tcPr>
            <w:tcW w:w="833" w:type="pct"/>
            <w:shd w:val="clear" w:color="auto" w:fill="auto"/>
            <w:noWrap/>
            <w:vAlign w:val="center"/>
            <w:hideMark/>
          </w:tcPr>
          <w:p w14:paraId="10FF379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203 (15.8%)</w:t>
            </w:r>
          </w:p>
        </w:tc>
        <w:tc>
          <w:tcPr>
            <w:tcW w:w="682" w:type="pct"/>
          </w:tcPr>
          <w:p w14:paraId="72983BA2" w14:textId="651D088A" w:rsidR="002B7246" w:rsidRPr="00C031C0" w:rsidRDefault="002B7246" w:rsidP="002B7246">
            <w:pPr>
              <w:jc w:val="center"/>
              <w:rPr>
                <w:rFonts w:ascii="Georgia" w:eastAsia="Times New Roman" w:hAnsi="Georgia" w:cs="Calibri Light"/>
                <w:b/>
                <w:bCs/>
                <w:color w:val="000000"/>
                <w:sz w:val="20"/>
                <w:szCs w:val="20"/>
              </w:rPr>
            </w:pPr>
            <w:r w:rsidRPr="00C031C0">
              <w:rPr>
                <w:rFonts w:ascii="Georgia" w:hAnsi="Georgia"/>
                <w:b/>
                <w:bCs/>
                <w:sz w:val="20"/>
                <w:szCs w:val="20"/>
              </w:rPr>
              <w:t>0.004</w:t>
            </w:r>
          </w:p>
        </w:tc>
      </w:tr>
      <w:tr w:rsidR="002B7246" w:rsidRPr="00FC25C0" w14:paraId="682B0911" w14:textId="5534B621" w:rsidTr="00417646">
        <w:trPr>
          <w:trHeight w:val="31"/>
        </w:trPr>
        <w:tc>
          <w:tcPr>
            <w:tcW w:w="2060" w:type="pct"/>
            <w:gridSpan w:val="2"/>
            <w:shd w:val="clear" w:color="auto" w:fill="auto"/>
            <w:noWrap/>
            <w:vAlign w:val="center"/>
            <w:hideMark/>
          </w:tcPr>
          <w:p w14:paraId="453170C8"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Hypertension</w:t>
            </w:r>
          </w:p>
        </w:tc>
        <w:tc>
          <w:tcPr>
            <w:tcW w:w="520" w:type="pct"/>
            <w:shd w:val="clear" w:color="auto" w:fill="auto"/>
            <w:noWrap/>
            <w:vAlign w:val="center"/>
            <w:hideMark/>
          </w:tcPr>
          <w:p w14:paraId="14C0753C"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1219 (46.2%)</w:t>
            </w:r>
          </w:p>
        </w:tc>
        <w:tc>
          <w:tcPr>
            <w:tcW w:w="905" w:type="pct"/>
            <w:shd w:val="clear" w:color="auto" w:fill="auto"/>
            <w:noWrap/>
            <w:vAlign w:val="center"/>
            <w:hideMark/>
          </w:tcPr>
          <w:p w14:paraId="365E4AB3"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646 (47.8%)</w:t>
            </w:r>
          </w:p>
        </w:tc>
        <w:tc>
          <w:tcPr>
            <w:tcW w:w="833" w:type="pct"/>
            <w:shd w:val="clear" w:color="auto" w:fill="auto"/>
            <w:noWrap/>
            <w:vAlign w:val="center"/>
            <w:hideMark/>
          </w:tcPr>
          <w:p w14:paraId="5A648EF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573 (44.4%)</w:t>
            </w:r>
          </w:p>
        </w:tc>
        <w:tc>
          <w:tcPr>
            <w:tcW w:w="682" w:type="pct"/>
          </w:tcPr>
          <w:p w14:paraId="623BE8A0" w14:textId="25DD7E96"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0.11</w:t>
            </w:r>
          </w:p>
        </w:tc>
      </w:tr>
      <w:tr w:rsidR="002B7246" w:rsidRPr="00FC25C0" w14:paraId="48D14C23" w14:textId="2F583DC2" w:rsidTr="00417646">
        <w:trPr>
          <w:trHeight w:val="31"/>
        </w:trPr>
        <w:tc>
          <w:tcPr>
            <w:tcW w:w="2060" w:type="pct"/>
            <w:gridSpan w:val="2"/>
            <w:shd w:val="clear" w:color="auto" w:fill="auto"/>
            <w:noWrap/>
            <w:vAlign w:val="center"/>
            <w:hideMark/>
          </w:tcPr>
          <w:p w14:paraId="5607C623"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Revascularization of peripheral and/or coronary arteries</w:t>
            </w:r>
          </w:p>
        </w:tc>
        <w:tc>
          <w:tcPr>
            <w:tcW w:w="520" w:type="pct"/>
            <w:shd w:val="clear" w:color="auto" w:fill="auto"/>
            <w:noWrap/>
            <w:vAlign w:val="center"/>
            <w:hideMark/>
          </w:tcPr>
          <w:p w14:paraId="03491B5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98 (3.7%)</w:t>
            </w:r>
          </w:p>
        </w:tc>
        <w:tc>
          <w:tcPr>
            <w:tcW w:w="905" w:type="pct"/>
            <w:shd w:val="clear" w:color="auto" w:fill="auto"/>
            <w:noWrap/>
            <w:vAlign w:val="center"/>
            <w:hideMark/>
          </w:tcPr>
          <w:p w14:paraId="26A9837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68 (5.1%)</w:t>
            </w:r>
          </w:p>
        </w:tc>
        <w:tc>
          <w:tcPr>
            <w:tcW w:w="833" w:type="pct"/>
            <w:shd w:val="clear" w:color="auto" w:fill="auto"/>
            <w:noWrap/>
            <w:vAlign w:val="center"/>
            <w:hideMark/>
          </w:tcPr>
          <w:p w14:paraId="50241C15"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30 (2.3%)</w:t>
            </w:r>
          </w:p>
        </w:tc>
        <w:tc>
          <w:tcPr>
            <w:tcW w:w="682" w:type="pct"/>
          </w:tcPr>
          <w:p w14:paraId="67460A13" w14:textId="3D4DFBE9"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&lt;0.001</w:t>
            </w:r>
          </w:p>
        </w:tc>
      </w:tr>
      <w:tr w:rsidR="002B7246" w:rsidRPr="00FC25C0" w14:paraId="5B7B732C" w14:textId="04FD6980" w:rsidTr="00417646">
        <w:trPr>
          <w:trHeight w:val="320"/>
        </w:trPr>
        <w:tc>
          <w:tcPr>
            <w:tcW w:w="2060" w:type="pct"/>
            <w:gridSpan w:val="2"/>
            <w:shd w:val="clear" w:color="auto" w:fill="auto"/>
            <w:noWrap/>
            <w:vAlign w:val="center"/>
            <w:hideMark/>
          </w:tcPr>
          <w:p w14:paraId="2062AFFC"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Chronic pulmonary disease (not asthma)</w:t>
            </w:r>
          </w:p>
        </w:tc>
        <w:tc>
          <w:tcPr>
            <w:tcW w:w="520" w:type="pct"/>
            <w:shd w:val="clear" w:color="auto" w:fill="auto"/>
            <w:noWrap/>
            <w:vAlign w:val="center"/>
            <w:hideMark/>
          </w:tcPr>
          <w:p w14:paraId="05062527"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193 (7.3%)</w:t>
            </w:r>
          </w:p>
        </w:tc>
        <w:tc>
          <w:tcPr>
            <w:tcW w:w="905" w:type="pct"/>
            <w:shd w:val="clear" w:color="auto" w:fill="auto"/>
            <w:noWrap/>
            <w:vAlign w:val="center"/>
            <w:hideMark/>
          </w:tcPr>
          <w:p w14:paraId="57CBEB0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110 (8.2%)</w:t>
            </w:r>
          </w:p>
        </w:tc>
        <w:tc>
          <w:tcPr>
            <w:tcW w:w="833" w:type="pct"/>
            <w:shd w:val="clear" w:color="auto" w:fill="auto"/>
            <w:noWrap/>
            <w:vAlign w:val="center"/>
            <w:hideMark/>
          </w:tcPr>
          <w:p w14:paraId="4504960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83 (6.5%)</w:t>
            </w:r>
          </w:p>
        </w:tc>
        <w:tc>
          <w:tcPr>
            <w:tcW w:w="682" w:type="pct"/>
          </w:tcPr>
          <w:p w14:paraId="08C50AE0" w14:textId="73C5F50E"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0.11</w:t>
            </w:r>
          </w:p>
        </w:tc>
      </w:tr>
      <w:tr w:rsidR="002B7246" w:rsidRPr="00FC25C0" w14:paraId="53CCF585" w14:textId="0A3EEFC5" w:rsidTr="00417646">
        <w:trPr>
          <w:trHeight w:val="31"/>
        </w:trPr>
        <w:tc>
          <w:tcPr>
            <w:tcW w:w="2060" w:type="pct"/>
            <w:gridSpan w:val="2"/>
            <w:shd w:val="clear" w:color="auto" w:fill="auto"/>
            <w:noWrap/>
            <w:vAlign w:val="center"/>
            <w:hideMark/>
          </w:tcPr>
          <w:p w14:paraId="29FE40B1"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lastRenderedPageBreak/>
              <w:t>Asthma (physician diagnosed)</w:t>
            </w:r>
          </w:p>
        </w:tc>
        <w:tc>
          <w:tcPr>
            <w:tcW w:w="520" w:type="pct"/>
            <w:shd w:val="clear" w:color="auto" w:fill="auto"/>
            <w:noWrap/>
            <w:vAlign w:val="center"/>
            <w:hideMark/>
          </w:tcPr>
          <w:p w14:paraId="1A049ABF"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121 (4.6%)</w:t>
            </w:r>
          </w:p>
        </w:tc>
        <w:tc>
          <w:tcPr>
            <w:tcW w:w="905" w:type="pct"/>
            <w:shd w:val="clear" w:color="auto" w:fill="auto"/>
            <w:noWrap/>
            <w:vAlign w:val="center"/>
            <w:hideMark/>
          </w:tcPr>
          <w:p w14:paraId="3DB1601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73 (5.4%)</w:t>
            </w:r>
          </w:p>
        </w:tc>
        <w:tc>
          <w:tcPr>
            <w:tcW w:w="833" w:type="pct"/>
            <w:shd w:val="clear" w:color="auto" w:fill="auto"/>
            <w:noWrap/>
            <w:vAlign w:val="center"/>
            <w:hideMark/>
          </w:tcPr>
          <w:p w14:paraId="58BF1503"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48 (3.7%)</w:t>
            </w:r>
          </w:p>
        </w:tc>
        <w:tc>
          <w:tcPr>
            <w:tcW w:w="682" w:type="pct"/>
          </w:tcPr>
          <w:p w14:paraId="2B811B7B" w14:textId="0C570B02" w:rsidR="002B7246" w:rsidRPr="00C031C0" w:rsidRDefault="002B7246" w:rsidP="002B7246">
            <w:pPr>
              <w:jc w:val="center"/>
              <w:rPr>
                <w:rFonts w:ascii="Georgia" w:eastAsia="Times New Roman" w:hAnsi="Georgia" w:cs="Calibri Light"/>
                <w:b/>
                <w:bCs/>
                <w:color w:val="000000"/>
                <w:sz w:val="20"/>
                <w:szCs w:val="20"/>
              </w:rPr>
            </w:pPr>
            <w:r w:rsidRPr="00C031C0">
              <w:rPr>
                <w:rFonts w:ascii="Georgia" w:hAnsi="Georgia"/>
                <w:b/>
                <w:bCs/>
                <w:sz w:val="20"/>
                <w:szCs w:val="20"/>
              </w:rPr>
              <w:t>0.05</w:t>
            </w:r>
          </w:p>
        </w:tc>
      </w:tr>
      <w:tr w:rsidR="002B7246" w:rsidRPr="00FC25C0" w14:paraId="3AC66D5D" w14:textId="1307F908" w:rsidTr="00417646">
        <w:trPr>
          <w:trHeight w:val="31"/>
        </w:trPr>
        <w:tc>
          <w:tcPr>
            <w:tcW w:w="2060" w:type="pct"/>
            <w:gridSpan w:val="2"/>
            <w:shd w:val="clear" w:color="auto" w:fill="auto"/>
            <w:noWrap/>
            <w:vAlign w:val="center"/>
            <w:hideMark/>
          </w:tcPr>
          <w:p w14:paraId="78F3D511"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Chronic kidney disease</w:t>
            </w:r>
          </w:p>
        </w:tc>
        <w:tc>
          <w:tcPr>
            <w:tcW w:w="520" w:type="pct"/>
            <w:shd w:val="clear" w:color="auto" w:fill="auto"/>
            <w:noWrap/>
            <w:vAlign w:val="center"/>
            <w:hideMark/>
          </w:tcPr>
          <w:p w14:paraId="3D41E0A4"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123 (4.7%)</w:t>
            </w:r>
          </w:p>
        </w:tc>
        <w:tc>
          <w:tcPr>
            <w:tcW w:w="905" w:type="pct"/>
            <w:shd w:val="clear" w:color="auto" w:fill="auto"/>
            <w:noWrap/>
            <w:vAlign w:val="center"/>
            <w:hideMark/>
          </w:tcPr>
          <w:p w14:paraId="2353C9F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72 (5.4%)</w:t>
            </w:r>
          </w:p>
        </w:tc>
        <w:tc>
          <w:tcPr>
            <w:tcW w:w="833" w:type="pct"/>
            <w:shd w:val="clear" w:color="auto" w:fill="auto"/>
            <w:noWrap/>
            <w:vAlign w:val="center"/>
            <w:hideMark/>
          </w:tcPr>
          <w:p w14:paraId="6078197E"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51 (4%)</w:t>
            </w:r>
          </w:p>
        </w:tc>
        <w:tc>
          <w:tcPr>
            <w:tcW w:w="682" w:type="pct"/>
          </w:tcPr>
          <w:p w14:paraId="33E955FD" w14:textId="024DF504"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0.12</w:t>
            </w:r>
          </w:p>
        </w:tc>
      </w:tr>
      <w:tr w:rsidR="002B7246" w:rsidRPr="00FC25C0" w14:paraId="0627F1F2" w14:textId="19949996" w:rsidTr="00417646">
        <w:trPr>
          <w:trHeight w:val="31"/>
        </w:trPr>
        <w:tc>
          <w:tcPr>
            <w:tcW w:w="2060" w:type="pct"/>
            <w:gridSpan w:val="2"/>
            <w:shd w:val="clear" w:color="auto" w:fill="auto"/>
            <w:noWrap/>
            <w:vAlign w:val="center"/>
            <w:hideMark/>
          </w:tcPr>
          <w:p w14:paraId="695E5D3A"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Obesity (as defined by clinical staff)</w:t>
            </w:r>
          </w:p>
        </w:tc>
        <w:tc>
          <w:tcPr>
            <w:tcW w:w="520" w:type="pct"/>
            <w:shd w:val="clear" w:color="auto" w:fill="auto"/>
            <w:noWrap/>
            <w:vAlign w:val="center"/>
            <w:hideMark/>
          </w:tcPr>
          <w:p w14:paraId="642B6F1B"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514 (19.6%)</w:t>
            </w:r>
          </w:p>
        </w:tc>
        <w:tc>
          <w:tcPr>
            <w:tcW w:w="905" w:type="pct"/>
            <w:shd w:val="clear" w:color="auto" w:fill="auto"/>
            <w:noWrap/>
            <w:vAlign w:val="center"/>
            <w:hideMark/>
          </w:tcPr>
          <w:p w14:paraId="7152545E"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263 (19.6%)</w:t>
            </w:r>
          </w:p>
        </w:tc>
        <w:tc>
          <w:tcPr>
            <w:tcW w:w="833" w:type="pct"/>
            <w:shd w:val="clear" w:color="auto" w:fill="auto"/>
            <w:noWrap/>
            <w:vAlign w:val="center"/>
            <w:hideMark/>
          </w:tcPr>
          <w:p w14:paraId="7E7B9A1F"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251 (19.6%)</w:t>
            </w:r>
          </w:p>
        </w:tc>
        <w:tc>
          <w:tcPr>
            <w:tcW w:w="682" w:type="pct"/>
          </w:tcPr>
          <w:p w14:paraId="74D4DEB0" w14:textId="03BD5128"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1</w:t>
            </w:r>
          </w:p>
        </w:tc>
      </w:tr>
      <w:tr w:rsidR="002B7246" w:rsidRPr="00FC25C0" w14:paraId="054AD5F1" w14:textId="257005EB" w:rsidTr="00417646">
        <w:trPr>
          <w:trHeight w:val="31"/>
        </w:trPr>
        <w:tc>
          <w:tcPr>
            <w:tcW w:w="2060" w:type="pct"/>
            <w:gridSpan w:val="2"/>
            <w:shd w:val="clear" w:color="auto" w:fill="auto"/>
            <w:noWrap/>
            <w:vAlign w:val="center"/>
            <w:hideMark/>
          </w:tcPr>
          <w:p w14:paraId="45797E9F"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xml:space="preserve">Moderate or severe liver disease </w:t>
            </w:r>
          </w:p>
        </w:tc>
        <w:tc>
          <w:tcPr>
            <w:tcW w:w="520" w:type="pct"/>
            <w:shd w:val="clear" w:color="auto" w:fill="auto"/>
            <w:noWrap/>
            <w:vAlign w:val="center"/>
            <w:hideMark/>
          </w:tcPr>
          <w:p w14:paraId="60FB6BF5"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19 (0.7%)</w:t>
            </w:r>
          </w:p>
        </w:tc>
        <w:tc>
          <w:tcPr>
            <w:tcW w:w="905" w:type="pct"/>
            <w:shd w:val="clear" w:color="auto" w:fill="auto"/>
            <w:noWrap/>
            <w:vAlign w:val="center"/>
            <w:hideMark/>
          </w:tcPr>
          <w:p w14:paraId="286979CF"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11 (0.8%)</w:t>
            </w:r>
          </w:p>
        </w:tc>
        <w:tc>
          <w:tcPr>
            <w:tcW w:w="833" w:type="pct"/>
            <w:shd w:val="clear" w:color="auto" w:fill="auto"/>
            <w:noWrap/>
            <w:vAlign w:val="center"/>
            <w:hideMark/>
          </w:tcPr>
          <w:p w14:paraId="7172D1F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 (0.6%)</w:t>
            </w:r>
          </w:p>
        </w:tc>
        <w:tc>
          <w:tcPr>
            <w:tcW w:w="682" w:type="pct"/>
          </w:tcPr>
          <w:p w14:paraId="559FC523" w14:textId="10DF0F94"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0.73</w:t>
            </w:r>
          </w:p>
        </w:tc>
      </w:tr>
      <w:tr w:rsidR="002B7246" w:rsidRPr="00FC25C0" w14:paraId="63A7CC8D" w14:textId="6D5AB577" w:rsidTr="00417646">
        <w:trPr>
          <w:trHeight w:val="31"/>
        </w:trPr>
        <w:tc>
          <w:tcPr>
            <w:tcW w:w="2060" w:type="pct"/>
            <w:gridSpan w:val="2"/>
            <w:shd w:val="clear" w:color="auto" w:fill="auto"/>
            <w:noWrap/>
            <w:vAlign w:val="center"/>
            <w:hideMark/>
          </w:tcPr>
          <w:p w14:paraId="22FE29DD"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Mild liver disease</w:t>
            </w:r>
          </w:p>
        </w:tc>
        <w:tc>
          <w:tcPr>
            <w:tcW w:w="520" w:type="pct"/>
            <w:shd w:val="clear" w:color="auto" w:fill="auto"/>
            <w:noWrap/>
            <w:vAlign w:val="center"/>
            <w:hideMark/>
          </w:tcPr>
          <w:p w14:paraId="0B98B65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50 (1.9%)</w:t>
            </w:r>
          </w:p>
        </w:tc>
        <w:tc>
          <w:tcPr>
            <w:tcW w:w="905" w:type="pct"/>
            <w:shd w:val="clear" w:color="auto" w:fill="auto"/>
            <w:noWrap/>
            <w:vAlign w:val="center"/>
            <w:hideMark/>
          </w:tcPr>
          <w:p w14:paraId="7C96E94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24 (1.8%)</w:t>
            </w:r>
          </w:p>
        </w:tc>
        <w:tc>
          <w:tcPr>
            <w:tcW w:w="833" w:type="pct"/>
            <w:shd w:val="clear" w:color="auto" w:fill="auto"/>
            <w:noWrap/>
            <w:vAlign w:val="center"/>
            <w:hideMark/>
          </w:tcPr>
          <w:p w14:paraId="448087A3"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26 (2%)</w:t>
            </w:r>
          </w:p>
        </w:tc>
        <w:tc>
          <w:tcPr>
            <w:tcW w:w="682" w:type="pct"/>
          </w:tcPr>
          <w:p w14:paraId="4BF089B2" w14:textId="58655308"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0.75</w:t>
            </w:r>
          </w:p>
        </w:tc>
      </w:tr>
      <w:tr w:rsidR="002B7246" w:rsidRPr="00FC25C0" w14:paraId="5C64F0C7" w14:textId="65DF480E" w:rsidTr="00417646">
        <w:trPr>
          <w:trHeight w:val="31"/>
        </w:trPr>
        <w:tc>
          <w:tcPr>
            <w:tcW w:w="2060" w:type="pct"/>
            <w:gridSpan w:val="2"/>
            <w:shd w:val="clear" w:color="auto" w:fill="auto"/>
            <w:noWrap/>
            <w:vAlign w:val="center"/>
            <w:hideMark/>
          </w:tcPr>
          <w:p w14:paraId="375F33FC"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xml:space="preserve">Asplenia </w:t>
            </w:r>
          </w:p>
        </w:tc>
        <w:tc>
          <w:tcPr>
            <w:tcW w:w="520" w:type="pct"/>
            <w:shd w:val="clear" w:color="auto" w:fill="auto"/>
            <w:noWrap/>
            <w:vAlign w:val="center"/>
            <w:hideMark/>
          </w:tcPr>
          <w:p w14:paraId="5A5A209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 (0.3%)</w:t>
            </w:r>
          </w:p>
        </w:tc>
        <w:tc>
          <w:tcPr>
            <w:tcW w:w="905" w:type="pct"/>
            <w:shd w:val="clear" w:color="auto" w:fill="auto"/>
            <w:noWrap/>
            <w:vAlign w:val="center"/>
            <w:hideMark/>
          </w:tcPr>
          <w:p w14:paraId="4EA0223B"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 (0.3%)</w:t>
            </w:r>
          </w:p>
        </w:tc>
        <w:tc>
          <w:tcPr>
            <w:tcW w:w="833" w:type="pct"/>
            <w:shd w:val="clear" w:color="auto" w:fill="auto"/>
            <w:noWrap/>
            <w:vAlign w:val="center"/>
            <w:hideMark/>
          </w:tcPr>
          <w:p w14:paraId="704E1D2E"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 (0.3%)</w:t>
            </w:r>
          </w:p>
        </w:tc>
        <w:tc>
          <w:tcPr>
            <w:tcW w:w="682" w:type="pct"/>
          </w:tcPr>
          <w:p w14:paraId="41DC2B7C" w14:textId="422F464A"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1</w:t>
            </w:r>
          </w:p>
        </w:tc>
      </w:tr>
      <w:tr w:rsidR="002B7246" w:rsidRPr="00FC25C0" w14:paraId="3E74E215" w14:textId="367D0B30" w:rsidTr="00417646">
        <w:trPr>
          <w:trHeight w:val="31"/>
        </w:trPr>
        <w:tc>
          <w:tcPr>
            <w:tcW w:w="2060" w:type="pct"/>
            <w:gridSpan w:val="2"/>
            <w:shd w:val="clear" w:color="auto" w:fill="auto"/>
            <w:noWrap/>
            <w:vAlign w:val="center"/>
            <w:hideMark/>
          </w:tcPr>
          <w:p w14:paraId="2775E460"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Chronic neurological disorder</w:t>
            </w:r>
          </w:p>
        </w:tc>
        <w:tc>
          <w:tcPr>
            <w:tcW w:w="520" w:type="pct"/>
            <w:shd w:val="clear" w:color="auto" w:fill="auto"/>
            <w:noWrap/>
            <w:vAlign w:val="center"/>
            <w:hideMark/>
          </w:tcPr>
          <w:p w14:paraId="70C707CB"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121 (4.6%)</w:t>
            </w:r>
          </w:p>
        </w:tc>
        <w:tc>
          <w:tcPr>
            <w:tcW w:w="905" w:type="pct"/>
            <w:shd w:val="clear" w:color="auto" w:fill="auto"/>
            <w:noWrap/>
            <w:vAlign w:val="center"/>
            <w:hideMark/>
          </w:tcPr>
          <w:p w14:paraId="1E82FD8B"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78 (5.8%)</w:t>
            </w:r>
          </w:p>
        </w:tc>
        <w:tc>
          <w:tcPr>
            <w:tcW w:w="833" w:type="pct"/>
            <w:shd w:val="clear" w:color="auto" w:fill="auto"/>
            <w:noWrap/>
            <w:vAlign w:val="center"/>
            <w:hideMark/>
          </w:tcPr>
          <w:p w14:paraId="22458EA5"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43 (3.4%)</w:t>
            </w:r>
          </w:p>
        </w:tc>
        <w:tc>
          <w:tcPr>
            <w:tcW w:w="682" w:type="pct"/>
          </w:tcPr>
          <w:p w14:paraId="762313CA" w14:textId="2AA86817" w:rsidR="002B7246" w:rsidRPr="00C031C0" w:rsidRDefault="002B7246" w:rsidP="002B7246">
            <w:pPr>
              <w:jc w:val="center"/>
              <w:rPr>
                <w:rFonts w:ascii="Georgia" w:eastAsia="Times New Roman" w:hAnsi="Georgia" w:cs="Calibri Light"/>
                <w:b/>
                <w:bCs/>
                <w:color w:val="000000"/>
                <w:sz w:val="20"/>
                <w:szCs w:val="20"/>
              </w:rPr>
            </w:pPr>
            <w:r w:rsidRPr="00C031C0">
              <w:rPr>
                <w:rFonts w:ascii="Georgia" w:hAnsi="Georgia"/>
                <w:b/>
                <w:bCs/>
                <w:sz w:val="20"/>
                <w:szCs w:val="20"/>
              </w:rPr>
              <w:t>0.004</w:t>
            </w:r>
          </w:p>
        </w:tc>
      </w:tr>
      <w:tr w:rsidR="002B7246" w:rsidRPr="00FC25C0" w14:paraId="304D60F7" w14:textId="3ABB270B" w:rsidTr="00417646">
        <w:trPr>
          <w:trHeight w:val="54"/>
        </w:trPr>
        <w:tc>
          <w:tcPr>
            <w:tcW w:w="2060" w:type="pct"/>
            <w:gridSpan w:val="2"/>
            <w:shd w:val="clear" w:color="auto" w:fill="auto"/>
            <w:noWrap/>
            <w:vAlign w:val="center"/>
            <w:hideMark/>
          </w:tcPr>
          <w:p w14:paraId="251208C3"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xml:space="preserve">Malignant neoplasm </w:t>
            </w:r>
          </w:p>
        </w:tc>
        <w:tc>
          <w:tcPr>
            <w:tcW w:w="520" w:type="pct"/>
            <w:shd w:val="clear" w:color="auto" w:fill="auto"/>
            <w:noWrap/>
            <w:vAlign w:val="center"/>
            <w:hideMark/>
          </w:tcPr>
          <w:p w14:paraId="3FE6DF1B"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93 (3.5%)</w:t>
            </w:r>
          </w:p>
        </w:tc>
        <w:tc>
          <w:tcPr>
            <w:tcW w:w="905" w:type="pct"/>
            <w:shd w:val="clear" w:color="auto" w:fill="auto"/>
            <w:noWrap/>
            <w:vAlign w:val="center"/>
            <w:hideMark/>
          </w:tcPr>
          <w:p w14:paraId="1709E67A"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62 (4.6%)</w:t>
            </w:r>
          </w:p>
        </w:tc>
        <w:tc>
          <w:tcPr>
            <w:tcW w:w="833" w:type="pct"/>
            <w:shd w:val="clear" w:color="auto" w:fill="auto"/>
            <w:noWrap/>
            <w:vAlign w:val="center"/>
            <w:hideMark/>
          </w:tcPr>
          <w:p w14:paraId="71DB9DB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31 (2.4%)</w:t>
            </w:r>
          </w:p>
        </w:tc>
        <w:tc>
          <w:tcPr>
            <w:tcW w:w="682" w:type="pct"/>
          </w:tcPr>
          <w:p w14:paraId="38D591CF" w14:textId="19AE00B7" w:rsidR="002B7246" w:rsidRPr="00C031C0" w:rsidRDefault="002B7246" w:rsidP="002B7246">
            <w:pPr>
              <w:jc w:val="center"/>
              <w:rPr>
                <w:rFonts w:ascii="Georgia" w:eastAsia="Times New Roman" w:hAnsi="Georgia" w:cs="Calibri Light"/>
                <w:b/>
                <w:bCs/>
                <w:color w:val="000000"/>
                <w:sz w:val="20"/>
                <w:szCs w:val="20"/>
              </w:rPr>
            </w:pPr>
            <w:r w:rsidRPr="00C031C0">
              <w:rPr>
                <w:rFonts w:ascii="Georgia" w:hAnsi="Georgia"/>
                <w:b/>
                <w:bCs/>
                <w:sz w:val="20"/>
                <w:szCs w:val="20"/>
              </w:rPr>
              <w:t>0.004</w:t>
            </w:r>
          </w:p>
        </w:tc>
      </w:tr>
      <w:tr w:rsidR="002B7246" w:rsidRPr="00FC25C0" w14:paraId="31D353F2" w14:textId="7447909B" w:rsidTr="00417646">
        <w:trPr>
          <w:trHeight w:val="58"/>
        </w:trPr>
        <w:tc>
          <w:tcPr>
            <w:tcW w:w="2060" w:type="pct"/>
            <w:gridSpan w:val="2"/>
            <w:shd w:val="clear" w:color="auto" w:fill="auto"/>
            <w:noWrap/>
            <w:vAlign w:val="center"/>
            <w:hideMark/>
          </w:tcPr>
          <w:p w14:paraId="238DA286"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Chronic hematologic disease</w:t>
            </w:r>
          </w:p>
        </w:tc>
        <w:tc>
          <w:tcPr>
            <w:tcW w:w="520" w:type="pct"/>
            <w:shd w:val="clear" w:color="auto" w:fill="auto"/>
            <w:noWrap/>
            <w:vAlign w:val="center"/>
            <w:hideMark/>
          </w:tcPr>
          <w:p w14:paraId="0BA0AA67"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30 (1.1%)</w:t>
            </w:r>
          </w:p>
        </w:tc>
        <w:tc>
          <w:tcPr>
            <w:tcW w:w="905" w:type="pct"/>
            <w:shd w:val="clear" w:color="auto" w:fill="auto"/>
            <w:noWrap/>
            <w:vAlign w:val="center"/>
            <w:hideMark/>
          </w:tcPr>
          <w:p w14:paraId="2DB5DBFB"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21 (1.6%)</w:t>
            </w:r>
          </w:p>
        </w:tc>
        <w:tc>
          <w:tcPr>
            <w:tcW w:w="833" w:type="pct"/>
            <w:shd w:val="clear" w:color="auto" w:fill="auto"/>
            <w:noWrap/>
            <w:vAlign w:val="center"/>
            <w:hideMark/>
          </w:tcPr>
          <w:p w14:paraId="34C4E64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 (0.7%)</w:t>
            </w:r>
          </w:p>
        </w:tc>
        <w:tc>
          <w:tcPr>
            <w:tcW w:w="682" w:type="pct"/>
          </w:tcPr>
          <w:p w14:paraId="7883856A" w14:textId="435E3576" w:rsidR="002B7246" w:rsidRPr="00C031C0" w:rsidRDefault="002B7246" w:rsidP="002B7246">
            <w:pPr>
              <w:jc w:val="center"/>
              <w:rPr>
                <w:rFonts w:ascii="Georgia" w:eastAsia="Times New Roman" w:hAnsi="Georgia" w:cs="Calibri Light"/>
                <w:b/>
                <w:bCs/>
                <w:color w:val="000000"/>
                <w:sz w:val="20"/>
                <w:szCs w:val="20"/>
              </w:rPr>
            </w:pPr>
            <w:r w:rsidRPr="00C031C0">
              <w:rPr>
                <w:rFonts w:ascii="Georgia" w:hAnsi="Georgia"/>
                <w:b/>
                <w:bCs/>
                <w:sz w:val="20"/>
                <w:szCs w:val="20"/>
              </w:rPr>
              <w:t>0.06</w:t>
            </w:r>
          </w:p>
        </w:tc>
      </w:tr>
      <w:tr w:rsidR="002B7246" w:rsidRPr="00FC25C0" w14:paraId="4E482211" w14:textId="68A21E21" w:rsidTr="00417646">
        <w:trPr>
          <w:trHeight w:val="31"/>
        </w:trPr>
        <w:tc>
          <w:tcPr>
            <w:tcW w:w="733" w:type="pct"/>
            <w:vMerge w:val="restart"/>
            <w:shd w:val="clear" w:color="auto" w:fill="auto"/>
            <w:noWrap/>
            <w:vAlign w:val="center"/>
            <w:hideMark/>
          </w:tcPr>
          <w:p w14:paraId="134833C0"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AIDS / HIV</w:t>
            </w:r>
          </w:p>
        </w:tc>
        <w:tc>
          <w:tcPr>
            <w:tcW w:w="1327" w:type="pct"/>
            <w:shd w:val="clear" w:color="auto" w:fill="auto"/>
            <w:noWrap/>
            <w:vAlign w:val="center"/>
            <w:hideMark/>
          </w:tcPr>
          <w:p w14:paraId="53F5FAA5"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on ART</w:t>
            </w:r>
          </w:p>
        </w:tc>
        <w:tc>
          <w:tcPr>
            <w:tcW w:w="520" w:type="pct"/>
            <w:shd w:val="clear" w:color="auto" w:fill="auto"/>
            <w:noWrap/>
            <w:vAlign w:val="center"/>
            <w:hideMark/>
          </w:tcPr>
          <w:p w14:paraId="1E9D5C6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 (0.2%)</w:t>
            </w:r>
          </w:p>
        </w:tc>
        <w:tc>
          <w:tcPr>
            <w:tcW w:w="905" w:type="pct"/>
            <w:shd w:val="clear" w:color="auto" w:fill="auto"/>
            <w:noWrap/>
            <w:vAlign w:val="center"/>
            <w:hideMark/>
          </w:tcPr>
          <w:p w14:paraId="15EDBB86"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0 (0%)</w:t>
            </w:r>
          </w:p>
        </w:tc>
        <w:tc>
          <w:tcPr>
            <w:tcW w:w="833" w:type="pct"/>
            <w:shd w:val="clear" w:color="auto" w:fill="auto"/>
            <w:noWrap/>
            <w:vAlign w:val="center"/>
            <w:hideMark/>
          </w:tcPr>
          <w:p w14:paraId="5C3FC5B1"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 (0.3%)</w:t>
            </w:r>
          </w:p>
        </w:tc>
        <w:tc>
          <w:tcPr>
            <w:tcW w:w="682" w:type="pct"/>
          </w:tcPr>
          <w:p w14:paraId="2E6AC41C" w14:textId="07B89306"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0.12</w:t>
            </w:r>
          </w:p>
        </w:tc>
      </w:tr>
      <w:tr w:rsidR="002B7246" w:rsidRPr="00FC25C0" w14:paraId="5F437783" w14:textId="50F24422" w:rsidTr="00417646">
        <w:trPr>
          <w:trHeight w:val="31"/>
        </w:trPr>
        <w:tc>
          <w:tcPr>
            <w:tcW w:w="733" w:type="pct"/>
            <w:vMerge/>
            <w:vAlign w:val="center"/>
            <w:hideMark/>
          </w:tcPr>
          <w:p w14:paraId="404FD6B8" w14:textId="77777777" w:rsidR="002B7246" w:rsidRPr="00FC25C0" w:rsidRDefault="002B7246" w:rsidP="002B7246">
            <w:pPr>
              <w:rPr>
                <w:rFonts w:ascii="Georgia" w:eastAsia="Times New Roman" w:hAnsi="Georgia" w:cs="Calibri Light"/>
                <w:color w:val="000000"/>
                <w:sz w:val="20"/>
                <w:szCs w:val="20"/>
              </w:rPr>
            </w:pPr>
          </w:p>
        </w:tc>
        <w:tc>
          <w:tcPr>
            <w:tcW w:w="1327" w:type="pct"/>
            <w:shd w:val="clear" w:color="auto" w:fill="auto"/>
            <w:noWrap/>
            <w:vAlign w:val="center"/>
            <w:hideMark/>
          </w:tcPr>
          <w:p w14:paraId="51ED23F0"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not on ART</w:t>
            </w:r>
          </w:p>
        </w:tc>
        <w:tc>
          <w:tcPr>
            <w:tcW w:w="520" w:type="pct"/>
            <w:shd w:val="clear" w:color="auto" w:fill="auto"/>
            <w:noWrap/>
            <w:vAlign w:val="center"/>
            <w:hideMark/>
          </w:tcPr>
          <w:p w14:paraId="118898E3"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 (0.2%)</w:t>
            </w:r>
          </w:p>
        </w:tc>
        <w:tc>
          <w:tcPr>
            <w:tcW w:w="905" w:type="pct"/>
            <w:shd w:val="clear" w:color="auto" w:fill="auto"/>
            <w:noWrap/>
            <w:vAlign w:val="center"/>
            <w:hideMark/>
          </w:tcPr>
          <w:p w14:paraId="405E091E"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 (0.2%)</w:t>
            </w:r>
          </w:p>
        </w:tc>
        <w:tc>
          <w:tcPr>
            <w:tcW w:w="833" w:type="pct"/>
            <w:shd w:val="clear" w:color="auto" w:fill="auto"/>
            <w:noWrap/>
            <w:vAlign w:val="center"/>
            <w:hideMark/>
          </w:tcPr>
          <w:p w14:paraId="729096C4"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 (0.2%)</w:t>
            </w:r>
          </w:p>
        </w:tc>
        <w:tc>
          <w:tcPr>
            <w:tcW w:w="682" w:type="pct"/>
          </w:tcPr>
          <w:p w14:paraId="792C9DA5" w14:textId="4E8F3C2C"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1</w:t>
            </w:r>
          </w:p>
        </w:tc>
      </w:tr>
      <w:tr w:rsidR="002B7246" w:rsidRPr="00FC25C0" w14:paraId="6A78F6AB" w14:textId="3FA8C637" w:rsidTr="00417646">
        <w:trPr>
          <w:trHeight w:val="31"/>
        </w:trPr>
        <w:tc>
          <w:tcPr>
            <w:tcW w:w="733" w:type="pct"/>
            <w:vMerge w:val="restart"/>
            <w:shd w:val="clear" w:color="auto" w:fill="auto"/>
            <w:noWrap/>
            <w:vAlign w:val="center"/>
            <w:hideMark/>
          </w:tcPr>
          <w:p w14:paraId="3A4CB54E"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Diabetes Mellitus</w:t>
            </w:r>
          </w:p>
        </w:tc>
        <w:tc>
          <w:tcPr>
            <w:tcW w:w="1327" w:type="pct"/>
            <w:shd w:val="clear" w:color="auto" w:fill="auto"/>
            <w:noWrap/>
            <w:vAlign w:val="center"/>
            <w:hideMark/>
          </w:tcPr>
          <w:p w14:paraId="2BD44D93"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Type 1</w:t>
            </w:r>
          </w:p>
        </w:tc>
        <w:tc>
          <w:tcPr>
            <w:tcW w:w="520" w:type="pct"/>
            <w:shd w:val="clear" w:color="auto" w:fill="auto"/>
            <w:noWrap/>
            <w:vAlign w:val="center"/>
            <w:hideMark/>
          </w:tcPr>
          <w:p w14:paraId="0AB0CAE2"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13 (0.5%)</w:t>
            </w:r>
          </w:p>
        </w:tc>
        <w:tc>
          <w:tcPr>
            <w:tcW w:w="905" w:type="pct"/>
            <w:shd w:val="clear" w:color="auto" w:fill="auto"/>
            <w:noWrap/>
            <w:vAlign w:val="center"/>
            <w:hideMark/>
          </w:tcPr>
          <w:p w14:paraId="3B6408B5"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 (0.4%)</w:t>
            </w:r>
          </w:p>
        </w:tc>
        <w:tc>
          <w:tcPr>
            <w:tcW w:w="833" w:type="pct"/>
            <w:shd w:val="clear" w:color="auto" w:fill="auto"/>
            <w:noWrap/>
            <w:vAlign w:val="center"/>
            <w:hideMark/>
          </w:tcPr>
          <w:p w14:paraId="07AEE1F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 (0.5%)</w:t>
            </w:r>
          </w:p>
        </w:tc>
        <w:tc>
          <w:tcPr>
            <w:tcW w:w="682" w:type="pct"/>
          </w:tcPr>
          <w:p w14:paraId="48C90ED0" w14:textId="5A1EECE5"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0.93</w:t>
            </w:r>
          </w:p>
        </w:tc>
      </w:tr>
      <w:tr w:rsidR="002B7246" w:rsidRPr="00FC25C0" w14:paraId="3347BA46" w14:textId="644A0B71" w:rsidTr="00417646">
        <w:trPr>
          <w:trHeight w:val="31"/>
        </w:trPr>
        <w:tc>
          <w:tcPr>
            <w:tcW w:w="733" w:type="pct"/>
            <w:vMerge/>
            <w:vAlign w:val="center"/>
            <w:hideMark/>
          </w:tcPr>
          <w:p w14:paraId="3D9BF495" w14:textId="77777777" w:rsidR="002B7246" w:rsidRPr="00FC25C0" w:rsidRDefault="002B7246" w:rsidP="002B7246">
            <w:pPr>
              <w:rPr>
                <w:rFonts w:ascii="Georgia" w:eastAsia="Times New Roman" w:hAnsi="Georgia" w:cs="Calibri Light"/>
                <w:color w:val="000000"/>
                <w:sz w:val="20"/>
                <w:szCs w:val="20"/>
              </w:rPr>
            </w:pPr>
          </w:p>
        </w:tc>
        <w:tc>
          <w:tcPr>
            <w:tcW w:w="1327" w:type="pct"/>
            <w:shd w:val="clear" w:color="auto" w:fill="auto"/>
            <w:noWrap/>
            <w:vAlign w:val="center"/>
            <w:hideMark/>
          </w:tcPr>
          <w:p w14:paraId="2302D8A3"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Type 2</w:t>
            </w:r>
          </w:p>
        </w:tc>
        <w:tc>
          <w:tcPr>
            <w:tcW w:w="520" w:type="pct"/>
            <w:shd w:val="clear" w:color="auto" w:fill="auto"/>
            <w:noWrap/>
            <w:vAlign w:val="center"/>
            <w:hideMark/>
          </w:tcPr>
          <w:p w14:paraId="3F3DBD42"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369 (14.1%)</w:t>
            </w:r>
          </w:p>
        </w:tc>
        <w:tc>
          <w:tcPr>
            <w:tcW w:w="905" w:type="pct"/>
            <w:shd w:val="clear" w:color="auto" w:fill="auto"/>
            <w:noWrap/>
            <w:vAlign w:val="center"/>
            <w:hideMark/>
          </w:tcPr>
          <w:p w14:paraId="3E9250DD"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198 (14.7%)</w:t>
            </w:r>
          </w:p>
        </w:tc>
        <w:tc>
          <w:tcPr>
            <w:tcW w:w="833" w:type="pct"/>
            <w:shd w:val="clear" w:color="auto" w:fill="auto"/>
            <w:noWrap/>
            <w:vAlign w:val="center"/>
            <w:hideMark/>
          </w:tcPr>
          <w:p w14:paraId="0E34F77E"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171 (13.4%)</w:t>
            </w:r>
          </w:p>
        </w:tc>
        <w:tc>
          <w:tcPr>
            <w:tcW w:w="682" w:type="pct"/>
          </w:tcPr>
          <w:p w14:paraId="07A5CBA4" w14:textId="6F72FCE8"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0.34</w:t>
            </w:r>
          </w:p>
        </w:tc>
      </w:tr>
      <w:tr w:rsidR="002B7246" w:rsidRPr="00FC25C0" w14:paraId="2ED0996F" w14:textId="7E820108" w:rsidTr="00417646">
        <w:trPr>
          <w:trHeight w:val="31"/>
        </w:trPr>
        <w:tc>
          <w:tcPr>
            <w:tcW w:w="2060" w:type="pct"/>
            <w:gridSpan w:val="2"/>
            <w:shd w:val="clear" w:color="auto" w:fill="auto"/>
            <w:noWrap/>
            <w:vAlign w:val="center"/>
            <w:hideMark/>
          </w:tcPr>
          <w:p w14:paraId="61C1D736"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Rheumatologic disorder</w:t>
            </w:r>
          </w:p>
        </w:tc>
        <w:tc>
          <w:tcPr>
            <w:tcW w:w="520" w:type="pct"/>
            <w:shd w:val="clear" w:color="auto" w:fill="auto"/>
            <w:noWrap/>
            <w:vAlign w:val="center"/>
            <w:hideMark/>
          </w:tcPr>
          <w:p w14:paraId="646A0CE7"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96 (3.7%)</w:t>
            </w:r>
          </w:p>
        </w:tc>
        <w:tc>
          <w:tcPr>
            <w:tcW w:w="905" w:type="pct"/>
            <w:shd w:val="clear" w:color="auto" w:fill="auto"/>
            <w:noWrap/>
            <w:vAlign w:val="center"/>
            <w:hideMark/>
          </w:tcPr>
          <w:p w14:paraId="537DF566"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43 (3.2%)</w:t>
            </w:r>
          </w:p>
        </w:tc>
        <w:tc>
          <w:tcPr>
            <w:tcW w:w="833" w:type="pct"/>
            <w:shd w:val="clear" w:color="auto" w:fill="auto"/>
            <w:noWrap/>
            <w:vAlign w:val="center"/>
            <w:hideMark/>
          </w:tcPr>
          <w:p w14:paraId="223C3115"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53 (4.1%)</w:t>
            </w:r>
          </w:p>
        </w:tc>
        <w:tc>
          <w:tcPr>
            <w:tcW w:w="682" w:type="pct"/>
          </w:tcPr>
          <w:p w14:paraId="5C6E816C" w14:textId="41F7F7D9"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0.24</w:t>
            </w:r>
          </w:p>
        </w:tc>
      </w:tr>
      <w:tr w:rsidR="002B7246" w:rsidRPr="00FC25C0" w14:paraId="720D8E82" w14:textId="1667ED45" w:rsidTr="00417646">
        <w:trPr>
          <w:trHeight w:val="31"/>
        </w:trPr>
        <w:tc>
          <w:tcPr>
            <w:tcW w:w="2060" w:type="pct"/>
            <w:gridSpan w:val="2"/>
            <w:shd w:val="clear" w:color="auto" w:fill="auto"/>
            <w:noWrap/>
            <w:vAlign w:val="center"/>
            <w:hideMark/>
          </w:tcPr>
          <w:p w14:paraId="139AFAD6"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Dementia</w:t>
            </w:r>
          </w:p>
        </w:tc>
        <w:tc>
          <w:tcPr>
            <w:tcW w:w="520" w:type="pct"/>
            <w:shd w:val="clear" w:color="auto" w:fill="auto"/>
            <w:noWrap/>
            <w:vAlign w:val="center"/>
            <w:hideMark/>
          </w:tcPr>
          <w:p w14:paraId="3B95B078"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25 (1%)</w:t>
            </w:r>
          </w:p>
        </w:tc>
        <w:tc>
          <w:tcPr>
            <w:tcW w:w="905" w:type="pct"/>
            <w:shd w:val="clear" w:color="auto" w:fill="auto"/>
            <w:noWrap/>
            <w:vAlign w:val="center"/>
            <w:hideMark/>
          </w:tcPr>
          <w:p w14:paraId="789FC56E"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18 (1.3%)</w:t>
            </w:r>
          </w:p>
        </w:tc>
        <w:tc>
          <w:tcPr>
            <w:tcW w:w="833" w:type="pct"/>
            <w:shd w:val="clear" w:color="auto" w:fill="auto"/>
            <w:noWrap/>
            <w:vAlign w:val="center"/>
            <w:hideMark/>
          </w:tcPr>
          <w:p w14:paraId="2466050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 (0.5%)</w:t>
            </w:r>
          </w:p>
        </w:tc>
        <w:tc>
          <w:tcPr>
            <w:tcW w:w="682" w:type="pct"/>
          </w:tcPr>
          <w:p w14:paraId="2C062C29" w14:textId="60EC0A62"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0.06</w:t>
            </w:r>
          </w:p>
        </w:tc>
      </w:tr>
      <w:tr w:rsidR="002B7246" w:rsidRPr="00FC25C0" w14:paraId="64ED5AE7" w14:textId="03D8EE4D" w:rsidTr="00417646">
        <w:trPr>
          <w:trHeight w:val="31"/>
        </w:trPr>
        <w:tc>
          <w:tcPr>
            <w:tcW w:w="2060" w:type="pct"/>
            <w:gridSpan w:val="2"/>
            <w:shd w:val="clear" w:color="auto" w:fill="auto"/>
            <w:noWrap/>
            <w:vAlign w:val="center"/>
            <w:hideMark/>
          </w:tcPr>
          <w:p w14:paraId="0D20FB41"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Tuberculosis</w:t>
            </w:r>
          </w:p>
        </w:tc>
        <w:tc>
          <w:tcPr>
            <w:tcW w:w="520" w:type="pct"/>
            <w:shd w:val="clear" w:color="auto" w:fill="auto"/>
            <w:noWrap/>
            <w:vAlign w:val="center"/>
            <w:hideMark/>
          </w:tcPr>
          <w:p w14:paraId="4553A0FD"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 (0.1%)</w:t>
            </w:r>
          </w:p>
        </w:tc>
        <w:tc>
          <w:tcPr>
            <w:tcW w:w="905" w:type="pct"/>
            <w:shd w:val="clear" w:color="auto" w:fill="auto"/>
            <w:noWrap/>
            <w:vAlign w:val="center"/>
            <w:hideMark/>
          </w:tcPr>
          <w:p w14:paraId="3453E27A"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 (0.1%)</w:t>
            </w:r>
          </w:p>
        </w:tc>
        <w:tc>
          <w:tcPr>
            <w:tcW w:w="833" w:type="pct"/>
            <w:shd w:val="clear" w:color="auto" w:fill="auto"/>
            <w:noWrap/>
            <w:vAlign w:val="center"/>
            <w:hideMark/>
          </w:tcPr>
          <w:p w14:paraId="112430A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 (0.1%)</w:t>
            </w:r>
          </w:p>
        </w:tc>
        <w:tc>
          <w:tcPr>
            <w:tcW w:w="682" w:type="pct"/>
          </w:tcPr>
          <w:p w14:paraId="343AA570" w14:textId="5A57478A"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1</w:t>
            </w:r>
          </w:p>
        </w:tc>
      </w:tr>
      <w:tr w:rsidR="002B7246" w:rsidRPr="00FC25C0" w14:paraId="212E7390" w14:textId="48E98CA2" w:rsidTr="00417646">
        <w:trPr>
          <w:trHeight w:val="31"/>
        </w:trPr>
        <w:tc>
          <w:tcPr>
            <w:tcW w:w="2060" w:type="pct"/>
            <w:gridSpan w:val="2"/>
            <w:shd w:val="clear" w:color="auto" w:fill="auto"/>
            <w:noWrap/>
            <w:vAlign w:val="center"/>
            <w:hideMark/>
          </w:tcPr>
          <w:p w14:paraId="00C5312E" w14:textId="77777777" w:rsidR="002B7246" w:rsidRPr="00FC25C0" w:rsidRDefault="002B7246" w:rsidP="002B7246">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Malnutrition</w:t>
            </w:r>
          </w:p>
        </w:tc>
        <w:tc>
          <w:tcPr>
            <w:tcW w:w="520" w:type="pct"/>
            <w:shd w:val="clear" w:color="auto" w:fill="auto"/>
            <w:noWrap/>
            <w:vAlign w:val="center"/>
            <w:hideMark/>
          </w:tcPr>
          <w:p w14:paraId="27FC5C59"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 (0.2%)</w:t>
            </w:r>
          </w:p>
        </w:tc>
        <w:tc>
          <w:tcPr>
            <w:tcW w:w="905" w:type="pct"/>
            <w:shd w:val="clear" w:color="auto" w:fill="auto"/>
            <w:noWrap/>
            <w:vAlign w:val="center"/>
            <w:hideMark/>
          </w:tcPr>
          <w:p w14:paraId="176F8360"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 (0.1%)</w:t>
            </w:r>
          </w:p>
        </w:tc>
        <w:tc>
          <w:tcPr>
            <w:tcW w:w="833" w:type="pct"/>
            <w:shd w:val="clear" w:color="auto" w:fill="auto"/>
            <w:noWrap/>
            <w:vAlign w:val="center"/>
            <w:hideMark/>
          </w:tcPr>
          <w:p w14:paraId="2C0FABF7" w14:textId="77777777" w:rsidR="002B7246" w:rsidRPr="00FC25C0" w:rsidRDefault="002B7246" w:rsidP="002B7246">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 (0.3%)</w:t>
            </w:r>
          </w:p>
        </w:tc>
        <w:tc>
          <w:tcPr>
            <w:tcW w:w="682" w:type="pct"/>
          </w:tcPr>
          <w:p w14:paraId="42C4FF9D" w14:textId="61604F39" w:rsidR="002B7246" w:rsidRPr="002B7246" w:rsidRDefault="002B7246" w:rsidP="002B7246">
            <w:pPr>
              <w:jc w:val="center"/>
              <w:rPr>
                <w:rFonts w:ascii="Georgia" w:eastAsia="Times New Roman" w:hAnsi="Georgia" w:cs="Calibri Light"/>
                <w:color w:val="000000"/>
                <w:sz w:val="20"/>
                <w:szCs w:val="20"/>
              </w:rPr>
            </w:pPr>
            <w:r w:rsidRPr="00417646">
              <w:rPr>
                <w:rFonts w:ascii="Georgia" w:hAnsi="Georgia"/>
                <w:sz w:val="20"/>
                <w:szCs w:val="20"/>
              </w:rPr>
              <w:t>0.64</w:t>
            </w:r>
          </w:p>
        </w:tc>
      </w:tr>
      <w:tr w:rsidR="002B7246" w:rsidRPr="00FC25C0" w14:paraId="32578320" w14:textId="1A8EFEEE" w:rsidTr="002245BB">
        <w:trPr>
          <w:trHeight w:val="31"/>
        </w:trPr>
        <w:tc>
          <w:tcPr>
            <w:tcW w:w="2060" w:type="pct"/>
            <w:gridSpan w:val="2"/>
            <w:shd w:val="clear" w:color="auto" w:fill="auto"/>
            <w:noWrap/>
            <w:vAlign w:val="center"/>
            <w:hideMark/>
          </w:tcPr>
          <w:p w14:paraId="0E1422B9" w14:textId="00BA6D83" w:rsidR="002B7246" w:rsidRPr="00FC25C0" w:rsidRDefault="002B7246"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With no comorbidities</w:t>
            </w:r>
          </w:p>
        </w:tc>
        <w:tc>
          <w:tcPr>
            <w:tcW w:w="520" w:type="pct"/>
            <w:shd w:val="clear" w:color="auto" w:fill="auto"/>
            <w:noWrap/>
            <w:vAlign w:val="center"/>
            <w:hideMark/>
          </w:tcPr>
          <w:p w14:paraId="3584CAA8"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908 (34.3%)</w:t>
            </w:r>
          </w:p>
        </w:tc>
        <w:tc>
          <w:tcPr>
            <w:tcW w:w="905" w:type="pct"/>
            <w:shd w:val="clear" w:color="auto" w:fill="auto"/>
            <w:noWrap/>
            <w:vAlign w:val="center"/>
            <w:hideMark/>
          </w:tcPr>
          <w:p w14:paraId="425F5264"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452 (33.3%)</w:t>
            </w:r>
          </w:p>
        </w:tc>
        <w:tc>
          <w:tcPr>
            <w:tcW w:w="833" w:type="pct"/>
            <w:shd w:val="clear" w:color="auto" w:fill="auto"/>
            <w:noWrap/>
            <w:vAlign w:val="center"/>
            <w:hideMark/>
          </w:tcPr>
          <w:p w14:paraId="5DE8AB7B"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456 (35.3%)</w:t>
            </w:r>
          </w:p>
        </w:tc>
        <w:tc>
          <w:tcPr>
            <w:tcW w:w="682" w:type="pct"/>
            <w:vMerge w:val="restart"/>
          </w:tcPr>
          <w:p w14:paraId="04DF58E6" w14:textId="77777777" w:rsidR="002B7246" w:rsidRPr="002B7246" w:rsidRDefault="002B7246" w:rsidP="000C7530">
            <w:pPr>
              <w:jc w:val="center"/>
              <w:rPr>
                <w:rFonts w:ascii="Georgia" w:eastAsia="Times New Roman" w:hAnsi="Georgia" w:cs="Calibri Light"/>
                <w:color w:val="000000"/>
                <w:sz w:val="20"/>
                <w:szCs w:val="20"/>
              </w:rPr>
            </w:pPr>
          </w:p>
          <w:p w14:paraId="7AD6C294" w14:textId="51BDEA5D" w:rsidR="002B7246" w:rsidRPr="00C031C0" w:rsidRDefault="002B7246" w:rsidP="000C7530">
            <w:pPr>
              <w:jc w:val="center"/>
              <w:rPr>
                <w:rFonts w:ascii="Georgia" w:eastAsia="Times New Roman" w:hAnsi="Georgia" w:cs="Calibri Light"/>
                <w:b/>
                <w:bCs/>
                <w:color w:val="000000"/>
                <w:sz w:val="20"/>
                <w:szCs w:val="20"/>
              </w:rPr>
            </w:pPr>
            <w:r w:rsidRPr="00C031C0">
              <w:rPr>
                <w:rFonts w:ascii="Georgia" w:eastAsia="Times New Roman" w:hAnsi="Georgia" w:cs="Calibri Light"/>
                <w:b/>
                <w:bCs/>
                <w:color w:val="000000"/>
                <w:sz w:val="20"/>
                <w:szCs w:val="20"/>
              </w:rPr>
              <w:t>&lt;0.001</w:t>
            </w:r>
          </w:p>
        </w:tc>
      </w:tr>
      <w:tr w:rsidR="002B7246" w:rsidRPr="00FC25C0" w14:paraId="7580BCD4" w14:textId="1BF3AAF8" w:rsidTr="002245BB">
        <w:trPr>
          <w:trHeight w:val="31"/>
        </w:trPr>
        <w:tc>
          <w:tcPr>
            <w:tcW w:w="2060" w:type="pct"/>
            <w:gridSpan w:val="2"/>
            <w:shd w:val="clear" w:color="auto" w:fill="auto"/>
            <w:noWrap/>
            <w:hideMark/>
          </w:tcPr>
          <w:p w14:paraId="624E430E" w14:textId="11184933" w:rsidR="002B7246" w:rsidRPr="00FC25C0" w:rsidRDefault="002B7246"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With 1 comorbidity</w:t>
            </w:r>
          </w:p>
        </w:tc>
        <w:tc>
          <w:tcPr>
            <w:tcW w:w="520" w:type="pct"/>
            <w:shd w:val="clear" w:color="auto" w:fill="auto"/>
            <w:noWrap/>
            <w:vAlign w:val="center"/>
            <w:hideMark/>
          </w:tcPr>
          <w:p w14:paraId="6F6F6785"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723 (27.3%)</w:t>
            </w:r>
          </w:p>
        </w:tc>
        <w:tc>
          <w:tcPr>
            <w:tcW w:w="905" w:type="pct"/>
            <w:shd w:val="clear" w:color="auto" w:fill="auto"/>
            <w:noWrap/>
            <w:vAlign w:val="center"/>
            <w:hideMark/>
          </w:tcPr>
          <w:p w14:paraId="1FE347B0"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341 (25.1%)</w:t>
            </w:r>
          </w:p>
        </w:tc>
        <w:tc>
          <w:tcPr>
            <w:tcW w:w="833" w:type="pct"/>
            <w:shd w:val="clear" w:color="auto" w:fill="auto"/>
            <w:noWrap/>
            <w:vAlign w:val="center"/>
            <w:hideMark/>
          </w:tcPr>
          <w:p w14:paraId="6D41F3D7"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382 (29.6%)</w:t>
            </w:r>
          </w:p>
        </w:tc>
        <w:tc>
          <w:tcPr>
            <w:tcW w:w="682" w:type="pct"/>
            <w:vMerge/>
          </w:tcPr>
          <w:p w14:paraId="6DF2A1AA" w14:textId="77777777" w:rsidR="002B7246" w:rsidRPr="00FC25C0" w:rsidRDefault="002B7246" w:rsidP="000C7530">
            <w:pPr>
              <w:jc w:val="center"/>
              <w:rPr>
                <w:rFonts w:ascii="Georgia" w:eastAsia="Times New Roman" w:hAnsi="Georgia" w:cs="Calibri Light"/>
                <w:color w:val="000000"/>
                <w:sz w:val="20"/>
                <w:szCs w:val="20"/>
              </w:rPr>
            </w:pPr>
          </w:p>
        </w:tc>
      </w:tr>
      <w:tr w:rsidR="002B7246" w:rsidRPr="00FC25C0" w14:paraId="26057E02" w14:textId="1030F218" w:rsidTr="002245BB">
        <w:trPr>
          <w:trHeight w:val="31"/>
        </w:trPr>
        <w:tc>
          <w:tcPr>
            <w:tcW w:w="2060" w:type="pct"/>
            <w:gridSpan w:val="2"/>
            <w:shd w:val="clear" w:color="auto" w:fill="auto"/>
            <w:noWrap/>
            <w:vAlign w:val="center"/>
            <w:hideMark/>
          </w:tcPr>
          <w:p w14:paraId="66D8FDA9" w14:textId="6BBCDD86" w:rsidR="002B7246" w:rsidRPr="00FC25C0" w:rsidRDefault="002B7246"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With 2 comorbidities</w:t>
            </w:r>
          </w:p>
        </w:tc>
        <w:tc>
          <w:tcPr>
            <w:tcW w:w="520" w:type="pct"/>
            <w:shd w:val="clear" w:color="auto" w:fill="auto"/>
            <w:noWrap/>
            <w:vAlign w:val="center"/>
            <w:hideMark/>
          </w:tcPr>
          <w:p w14:paraId="2D8824EC"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512 (19.3%)</w:t>
            </w:r>
          </w:p>
        </w:tc>
        <w:tc>
          <w:tcPr>
            <w:tcW w:w="905" w:type="pct"/>
            <w:shd w:val="clear" w:color="auto" w:fill="auto"/>
            <w:noWrap/>
            <w:vAlign w:val="center"/>
            <w:hideMark/>
          </w:tcPr>
          <w:p w14:paraId="5AFD341F"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267 (19.7%)</w:t>
            </w:r>
          </w:p>
        </w:tc>
        <w:tc>
          <w:tcPr>
            <w:tcW w:w="833" w:type="pct"/>
            <w:shd w:val="clear" w:color="auto" w:fill="auto"/>
            <w:noWrap/>
            <w:vAlign w:val="center"/>
            <w:hideMark/>
          </w:tcPr>
          <w:p w14:paraId="3EC5608E"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245 (19%)</w:t>
            </w:r>
          </w:p>
        </w:tc>
        <w:tc>
          <w:tcPr>
            <w:tcW w:w="682" w:type="pct"/>
            <w:vMerge/>
          </w:tcPr>
          <w:p w14:paraId="40C43598" w14:textId="77777777" w:rsidR="002B7246" w:rsidRPr="00FC25C0" w:rsidRDefault="002B7246" w:rsidP="000C7530">
            <w:pPr>
              <w:jc w:val="center"/>
              <w:rPr>
                <w:rFonts w:ascii="Georgia" w:eastAsia="Times New Roman" w:hAnsi="Georgia" w:cs="Calibri Light"/>
                <w:color w:val="000000"/>
                <w:sz w:val="20"/>
                <w:szCs w:val="20"/>
              </w:rPr>
            </w:pPr>
          </w:p>
        </w:tc>
      </w:tr>
      <w:tr w:rsidR="002B7246" w:rsidRPr="00FC25C0" w14:paraId="517F82A6" w14:textId="4248EEDF" w:rsidTr="002245BB">
        <w:trPr>
          <w:trHeight w:val="31"/>
        </w:trPr>
        <w:tc>
          <w:tcPr>
            <w:tcW w:w="2060" w:type="pct"/>
            <w:gridSpan w:val="2"/>
            <w:shd w:val="clear" w:color="auto" w:fill="auto"/>
            <w:noWrap/>
            <w:vAlign w:val="center"/>
            <w:hideMark/>
          </w:tcPr>
          <w:p w14:paraId="3BBFD437" w14:textId="478B6021" w:rsidR="002B7246" w:rsidRPr="00FC25C0" w:rsidRDefault="002B7246"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With 3+ comorbidities</w:t>
            </w:r>
          </w:p>
        </w:tc>
        <w:tc>
          <w:tcPr>
            <w:tcW w:w="520" w:type="pct"/>
            <w:shd w:val="clear" w:color="auto" w:fill="auto"/>
            <w:noWrap/>
            <w:vAlign w:val="center"/>
            <w:hideMark/>
          </w:tcPr>
          <w:p w14:paraId="493D1261"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506 (19.1%)</w:t>
            </w:r>
          </w:p>
        </w:tc>
        <w:tc>
          <w:tcPr>
            <w:tcW w:w="905" w:type="pct"/>
            <w:shd w:val="clear" w:color="auto" w:fill="auto"/>
            <w:noWrap/>
            <w:vAlign w:val="center"/>
            <w:hideMark/>
          </w:tcPr>
          <w:p w14:paraId="46F6E942"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298 (21.9)</w:t>
            </w:r>
          </w:p>
        </w:tc>
        <w:tc>
          <w:tcPr>
            <w:tcW w:w="833" w:type="pct"/>
            <w:shd w:val="clear" w:color="auto" w:fill="auto"/>
            <w:noWrap/>
            <w:vAlign w:val="center"/>
            <w:hideMark/>
          </w:tcPr>
          <w:p w14:paraId="095F5089" w14:textId="77777777" w:rsidR="002B7246" w:rsidRPr="00FC25C0" w:rsidRDefault="002B724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208 (16.1%)</w:t>
            </w:r>
          </w:p>
        </w:tc>
        <w:tc>
          <w:tcPr>
            <w:tcW w:w="682" w:type="pct"/>
            <w:vMerge/>
          </w:tcPr>
          <w:p w14:paraId="0300B503" w14:textId="77777777" w:rsidR="002B7246" w:rsidRPr="00FC25C0" w:rsidRDefault="002B7246" w:rsidP="000C7530">
            <w:pPr>
              <w:jc w:val="center"/>
              <w:rPr>
                <w:rFonts w:ascii="Georgia" w:eastAsia="Times New Roman" w:hAnsi="Georgia" w:cs="Calibri Light"/>
                <w:color w:val="000000"/>
                <w:sz w:val="20"/>
                <w:szCs w:val="20"/>
              </w:rPr>
            </w:pPr>
          </w:p>
        </w:tc>
      </w:tr>
      <w:tr w:rsidR="000B68D6" w:rsidRPr="00FC25C0" w14:paraId="5095CDBA" w14:textId="4D2CD8F4" w:rsidTr="00417646">
        <w:trPr>
          <w:trHeight w:val="31"/>
        </w:trPr>
        <w:tc>
          <w:tcPr>
            <w:tcW w:w="2060" w:type="pct"/>
            <w:gridSpan w:val="2"/>
            <w:shd w:val="clear" w:color="000000" w:fill="D9D9D9"/>
            <w:vAlign w:val="center"/>
            <w:hideMark/>
          </w:tcPr>
          <w:p w14:paraId="7A10FF20" w14:textId="684385A2" w:rsidR="000B68D6" w:rsidRPr="00FC25C0" w:rsidRDefault="000B68D6" w:rsidP="000C7530">
            <w:pPr>
              <w:rPr>
                <w:rFonts w:ascii="Georgia" w:eastAsia="Times New Roman" w:hAnsi="Georgia" w:cs="Calibri Light"/>
                <w:b/>
                <w:bCs/>
                <w:color w:val="000000"/>
                <w:sz w:val="20"/>
                <w:szCs w:val="20"/>
              </w:rPr>
            </w:pPr>
            <w:r w:rsidRPr="00FC25C0">
              <w:rPr>
                <w:rFonts w:ascii="Georgia" w:eastAsia="Times New Roman" w:hAnsi="Georgia" w:cs="Calibri Light"/>
                <w:b/>
                <w:bCs/>
                <w:color w:val="000000"/>
                <w:sz w:val="20"/>
                <w:szCs w:val="20"/>
              </w:rPr>
              <w:t>COVID-19 Severity</w:t>
            </w:r>
          </w:p>
        </w:tc>
        <w:tc>
          <w:tcPr>
            <w:tcW w:w="520" w:type="pct"/>
            <w:shd w:val="clear" w:color="000000" w:fill="D9D9D9"/>
            <w:noWrap/>
            <w:vAlign w:val="center"/>
            <w:hideMark/>
          </w:tcPr>
          <w:p w14:paraId="7918575F" w14:textId="77777777" w:rsidR="000B68D6" w:rsidRPr="00FC25C0" w:rsidRDefault="000B68D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905" w:type="pct"/>
            <w:shd w:val="clear" w:color="000000" w:fill="D9D9D9"/>
            <w:noWrap/>
            <w:vAlign w:val="center"/>
            <w:hideMark/>
          </w:tcPr>
          <w:p w14:paraId="35DCD551" w14:textId="77777777" w:rsidR="000B68D6" w:rsidRPr="00FC25C0" w:rsidRDefault="000B68D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833" w:type="pct"/>
            <w:shd w:val="clear" w:color="000000" w:fill="D9D9D9"/>
            <w:noWrap/>
            <w:vAlign w:val="center"/>
            <w:hideMark/>
          </w:tcPr>
          <w:p w14:paraId="73F05D5D" w14:textId="77777777" w:rsidR="000B68D6" w:rsidRPr="00FC25C0" w:rsidRDefault="000B68D6"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 </w:t>
            </w:r>
          </w:p>
        </w:tc>
        <w:tc>
          <w:tcPr>
            <w:tcW w:w="682" w:type="pct"/>
            <w:shd w:val="clear" w:color="000000" w:fill="D9D9D9"/>
          </w:tcPr>
          <w:p w14:paraId="4C8BF091" w14:textId="77777777" w:rsidR="000B68D6" w:rsidRPr="00FC25C0" w:rsidRDefault="000B68D6" w:rsidP="000C7530">
            <w:pPr>
              <w:jc w:val="center"/>
              <w:rPr>
                <w:rFonts w:ascii="Georgia" w:eastAsia="Times New Roman" w:hAnsi="Georgia" w:cs="Calibri Light"/>
                <w:color w:val="000000"/>
                <w:sz w:val="20"/>
                <w:szCs w:val="20"/>
              </w:rPr>
            </w:pPr>
          </w:p>
        </w:tc>
      </w:tr>
      <w:tr w:rsidR="009A0679" w:rsidRPr="00FC25C0" w14:paraId="4E328005" w14:textId="2F98D90C" w:rsidTr="002245BB">
        <w:trPr>
          <w:trHeight w:val="182"/>
        </w:trPr>
        <w:tc>
          <w:tcPr>
            <w:tcW w:w="733" w:type="pct"/>
            <w:vMerge w:val="restart"/>
            <w:tcBorders>
              <w:top w:val="single" w:sz="6" w:space="0" w:color="auto"/>
              <w:bottom w:val="single" w:sz="18" w:space="0" w:color="auto"/>
            </w:tcBorders>
            <w:shd w:val="clear" w:color="auto" w:fill="auto"/>
            <w:noWrap/>
            <w:vAlign w:val="center"/>
            <w:hideMark/>
          </w:tcPr>
          <w:p w14:paraId="1E02303D" w14:textId="0DB13341" w:rsidR="009A0679" w:rsidRPr="00FC25C0" w:rsidRDefault="009A0679" w:rsidP="000C7530">
            <w:pPr>
              <w:jc w:val="center"/>
              <w:rPr>
                <w:rFonts w:ascii="Georgia" w:eastAsia="Times New Roman" w:hAnsi="Georgia" w:cs="Calibri Light"/>
                <w:color w:val="000000"/>
                <w:sz w:val="20"/>
                <w:szCs w:val="20"/>
              </w:rPr>
            </w:pPr>
          </w:p>
        </w:tc>
        <w:tc>
          <w:tcPr>
            <w:tcW w:w="1327" w:type="pct"/>
            <w:shd w:val="clear" w:color="auto" w:fill="auto"/>
            <w:vAlign w:val="center"/>
            <w:hideMark/>
          </w:tcPr>
          <w:p w14:paraId="55015B91" w14:textId="62080978" w:rsidR="009A0679" w:rsidRPr="00FC25C0" w:rsidRDefault="009A0679"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Mild (not requiring supplementary oxygen or ventilation)</w:t>
            </w:r>
          </w:p>
        </w:tc>
        <w:tc>
          <w:tcPr>
            <w:tcW w:w="520" w:type="pct"/>
            <w:shd w:val="clear" w:color="auto" w:fill="auto"/>
            <w:noWrap/>
            <w:vAlign w:val="center"/>
            <w:hideMark/>
          </w:tcPr>
          <w:p w14:paraId="3022A77D"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1679 (63.4%)</w:t>
            </w:r>
          </w:p>
        </w:tc>
        <w:tc>
          <w:tcPr>
            <w:tcW w:w="905" w:type="pct"/>
            <w:shd w:val="clear" w:color="auto" w:fill="auto"/>
            <w:noWrap/>
            <w:vAlign w:val="center"/>
            <w:hideMark/>
          </w:tcPr>
          <w:p w14:paraId="3C8029C5"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841 (61.9%)</w:t>
            </w:r>
          </w:p>
        </w:tc>
        <w:tc>
          <w:tcPr>
            <w:tcW w:w="833" w:type="pct"/>
            <w:shd w:val="clear" w:color="auto" w:fill="auto"/>
            <w:noWrap/>
            <w:vAlign w:val="center"/>
            <w:hideMark/>
          </w:tcPr>
          <w:p w14:paraId="1BCF4FB9"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838 (64.9%)</w:t>
            </w:r>
          </w:p>
        </w:tc>
        <w:tc>
          <w:tcPr>
            <w:tcW w:w="682" w:type="pct"/>
            <w:vMerge w:val="restart"/>
          </w:tcPr>
          <w:p w14:paraId="7C317BBF" w14:textId="77777777" w:rsidR="009A0679" w:rsidRDefault="009A0679" w:rsidP="000C7530">
            <w:pPr>
              <w:jc w:val="center"/>
              <w:rPr>
                <w:rFonts w:ascii="Georgia" w:eastAsia="Times New Roman" w:hAnsi="Georgia" w:cs="Calibri Light"/>
                <w:color w:val="000000"/>
                <w:sz w:val="20"/>
                <w:szCs w:val="20"/>
              </w:rPr>
            </w:pPr>
          </w:p>
          <w:p w14:paraId="75A492B0" w14:textId="77777777" w:rsidR="009A0679" w:rsidRDefault="009A0679" w:rsidP="000C7530">
            <w:pPr>
              <w:jc w:val="center"/>
              <w:rPr>
                <w:rFonts w:ascii="Georgia" w:eastAsia="Times New Roman" w:hAnsi="Georgia" w:cs="Calibri Light"/>
                <w:color w:val="000000"/>
                <w:sz w:val="20"/>
                <w:szCs w:val="20"/>
              </w:rPr>
            </w:pPr>
          </w:p>
          <w:p w14:paraId="1A08B6A0" w14:textId="77777777" w:rsidR="009A0679" w:rsidRDefault="009A0679" w:rsidP="000C7530">
            <w:pPr>
              <w:jc w:val="center"/>
              <w:rPr>
                <w:rFonts w:ascii="Georgia" w:eastAsia="Times New Roman" w:hAnsi="Georgia" w:cs="Calibri Light"/>
                <w:color w:val="000000"/>
                <w:sz w:val="20"/>
                <w:szCs w:val="20"/>
              </w:rPr>
            </w:pPr>
          </w:p>
          <w:p w14:paraId="15CB6A31" w14:textId="6F60F51F" w:rsidR="009A0679" w:rsidRPr="00417646" w:rsidRDefault="009A0679" w:rsidP="000C7530">
            <w:pPr>
              <w:jc w:val="center"/>
              <w:rPr>
                <w:rFonts w:ascii="Georgia" w:eastAsia="Times New Roman" w:hAnsi="Georgia" w:cs="Calibri Light"/>
                <w:color w:val="000000"/>
                <w:sz w:val="20"/>
                <w:szCs w:val="20"/>
                <w:lang w:val="ru-RU"/>
              </w:rPr>
            </w:pPr>
            <w:r>
              <w:rPr>
                <w:rFonts w:ascii="Georgia" w:eastAsia="Times New Roman" w:hAnsi="Georgia" w:cs="Calibri Light"/>
                <w:color w:val="000000"/>
                <w:sz w:val="20"/>
                <w:szCs w:val="20"/>
              </w:rPr>
              <w:t>0.26</w:t>
            </w:r>
          </w:p>
        </w:tc>
      </w:tr>
      <w:tr w:rsidR="009A0679" w:rsidRPr="00FC25C0" w14:paraId="42D8AF62" w14:textId="37B5A28F" w:rsidTr="002245BB">
        <w:trPr>
          <w:trHeight w:val="188"/>
        </w:trPr>
        <w:tc>
          <w:tcPr>
            <w:tcW w:w="733" w:type="pct"/>
            <w:vMerge/>
            <w:tcBorders>
              <w:top w:val="single" w:sz="6" w:space="0" w:color="auto"/>
              <w:bottom w:val="single" w:sz="18" w:space="0" w:color="auto"/>
            </w:tcBorders>
            <w:vAlign w:val="center"/>
            <w:hideMark/>
          </w:tcPr>
          <w:p w14:paraId="02662041" w14:textId="77777777" w:rsidR="009A0679" w:rsidRPr="00FC25C0" w:rsidRDefault="009A0679" w:rsidP="000C7530">
            <w:pPr>
              <w:rPr>
                <w:rFonts w:ascii="Georgia" w:eastAsia="Times New Roman" w:hAnsi="Georgia" w:cs="Calibri Light"/>
                <w:color w:val="000000"/>
                <w:sz w:val="20"/>
                <w:szCs w:val="20"/>
              </w:rPr>
            </w:pPr>
          </w:p>
        </w:tc>
        <w:tc>
          <w:tcPr>
            <w:tcW w:w="1327" w:type="pct"/>
            <w:tcBorders>
              <w:bottom w:val="single" w:sz="6" w:space="0" w:color="auto"/>
            </w:tcBorders>
            <w:shd w:val="clear" w:color="auto" w:fill="auto"/>
            <w:vAlign w:val="center"/>
            <w:hideMark/>
          </w:tcPr>
          <w:p w14:paraId="22F00853" w14:textId="6A5D1333" w:rsidR="009A0679" w:rsidRPr="00FC25C0" w:rsidRDefault="009A0679"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Moderate (requiring only supplementary oxygen)</w:t>
            </w:r>
          </w:p>
        </w:tc>
        <w:tc>
          <w:tcPr>
            <w:tcW w:w="520" w:type="pct"/>
            <w:tcBorders>
              <w:bottom w:val="single" w:sz="6" w:space="0" w:color="auto"/>
            </w:tcBorders>
            <w:shd w:val="clear" w:color="auto" w:fill="auto"/>
            <w:noWrap/>
            <w:vAlign w:val="center"/>
            <w:hideMark/>
          </w:tcPr>
          <w:p w14:paraId="6D7C2029"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902 (34%)</w:t>
            </w:r>
          </w:p>
        </w:tc>
        <w:tc>
          <w:tcPr>
            <w:tcW w:w="905" w:type="pct"/>
            <w:tcBorders>
              <w:bottom w:val="single" w:sz="6" w:space="0" w:color="auto"/>
            </w:tcBorders>
            <w:shd w:val="clear" w:color="auto" w:fill="auto"/>
            <w:noWrap/>
            <w:vAlign w:val="center"/>
            <w:hideMark/>
          </w:tcPr>
          <w:p w14:paraId="4DEAA4BA"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479 (35.3%)</w:t>
            </w:r>
          </w:p>
        </w:tc>
        <w:tc>
          <w:tcPr>
            <w:tcW w:w="833" w:type="pct"/>
            <w:tcBorders>
              <w:bottom w:val="single" w:sz="6" w:space="0" w:color="auto"/>
            </w:tcBorders>
            <w:shd w:val="clear" w:color="auto" w:fill="auto"/>
            <w:noWrap/>
            <w:vAlign w:val="center"/>
            <w:hideMark/>
          </w:tcPr>
          <w:p w14:paraId="3DBE59B3"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423 (32.8%)</w:t>
            </w:r>
          </w:p>
        </w:tc>
        <w:tc>
          <w:tcPr>
            <w:tcW w:w="682" w:type="pct"/>
            <w:vMerge/>
          </w:tcPr>
          <w:p w14:paraId="4E2A09BC" w14:textId="77777777" w:rsidR="009A0679" w:rsidRPr="00FC25C0" w:rsidRDefault="009A0679" w:rsidP="000C7530">
            <w:pPr>
              <w:jc w:val="center"/>
              <w:rPr>
                <w:rFonts w:ascii="Georgia" w:eastAsia="Times New Roman" w:hAnsi="Georgia" w:cs="Calibri Light"/>
                <w:color w:val="000000"/>
                <w:sz w:val="20"/>
                <w:szCs w:val="20"/>
              </w:rPr>
            </w:pPr>
          </w:p>
        </w:tc>
      </w:tr>
      <w:tr w:rsidR="009A0679" w:rsidRPr="00FC25C0" w14:paraId="7C58E0CD" w14:textId="3DC45D92" w:rsidTr="002245BB">
        <w:trPr>
          <w:trHeight w:val="20"/>
        </w:trPr>
        <w:tc>
          <w:tcPr>
            <w:tcW w:w="733" w:type="pct"/>
            <w:vMerge/>
            <w:tcBorders>
              <w:top w:val="single" w:sz="6" w:space="0" w:color="auto"/>
              <w:bottom w:val="single" w:sz="18" w:space="0" w:color="auto"/>
            </w:tcBorders>
            <w:vAlign w:val="center"/>
            <w:hideMark/>
          </w:tcPr>
          <w:p w14:paraId="0DCD27E8" w14:textId="77777777" w:rsidR="009A0679" w:rsidRPr="00FC25C0" w:rsidRDefault="009A0679" w:rsidP="000C7530">
            <w:pPr>
              <w:rPr>
                <w:rFonts w:ascii="Georgia" w:eastAsia="Times New Roman" w:hAnsi="Georgia" w:cs="Calibri Light"/>
                <w:color w:val="000000"/>
                <w:sz w:val="20"/>
                <w:szCs w:val="20"/>
              </w:rPr>
            </w:pPr>
          </w:p>
        </w:tc>
        <w:tc>
          <w:tcPr>
            <w:tcW w:w="1327" w:type="pct"/>
            <w:tcBorders>
              <w:top w:val="single" w:sz="6" w:space="0" w:color="auto"/>
              <w:bottom w:val="single" w:sz="18" w:space="0" w:color="auto"/>
            </w:tcBorders>
            <w:shd w:val="clear" w:color="auto" w:fill="auto"/>
            <w:vAlign w:val="center"/>
            <w:hideMark/>
          </w:tcPr>
          <w:p w14:paraId="1280B8F0" w14:textId="3A9B146B" w:rsidR="009A0679" w:rsidRPr="00FC25C0" w:rsidRDefault="009A0679" w:rsidP="000C7530">
            <w:pP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Severe (requiring non-invasive ventilation, or invasive ventilation or intensive care admission)</w:t>
            </w:r>
          </w:p>
        </w:tc>
        <w:tc>
          <w:tcPr>
            <w:tcW w:w="520" w:type="pct"/>
            <w:tcBorders>
              <w:top w:val="single" w:sz="6" w:space="0" w:color="auto"/>
              <w:bottom w:val="single" w:sz="18" w:space="0" w:color="auto"/>
            </w:tcBorders>
            <w:shd w:val="clear" w:color="auto" w:fill="auto"/>
            <w:noWrap/>
            <w:vAlign w:val="center"/>
            <w:hideMark/>
          </w:tcPr>
          <w:p w14:paraId="6F4397DE" w14:textId="26F3CE6E"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68 (2.6%)</w:t>
            </w:r>
          </w:p>
        </w:tc>
        <w:tc>
          <w:tcPr>
            <w:tcW w:w="905" w:type="pct"/>
            <w:tcBorders>
              <w:top w:val="single" w:sz="6" w:space="0" w:color="auto"/>
              <w:bottom w:val="single" w:sz="18" w:space="0" w:color="auto"/>
            </w:tcBorders>
            <w:shd w:val="clear" w:color="auto" w:fill="auto"/>
            <w:noWrap/>
            <w:vAlign w:val="center"/>
            <w:hideMark/>
          </w:tcPr>
          <w:p w14:paraId="0F2600D5"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38 (2.8%)</w:t>
            </w:r>
          </w:p>
        </w:tc>
        <w:tc>
          <w:tcPr>
            <w:tcW w:w="833" w:type="pct"/>
            <w:tcBorders>
              <w:top w:val="single" w:sz="6" w:space="0" w:color="auto"/>
              <w:bottom w:val="single" w:sz="18" w:space="0" w:color="auto"/>
            </w:tcBorders>
            <w:shd w:val="clear" w:color="auto" w:fill="auto"/>
            <w:noWrap/>
            <w:vAlign w:val="center"/>
            <w:hideMark/>
          </w:tcPr>
          <w:p w14:paraId="3FFAB57C" w14:textId="77777777" w:rsidR="009A0679" w:rsidRPr="00FC25C0" w:rsidRDefault="009A0679" w:rsidP="000C7530">
            <w:pPr>
              <w:jc w:val="center"/>
              <w:rPr>
                <w:rFonts w:ascii="Georgia" w:eastAsia="Times New Roman" w:hAnsi="Georgia" w:cs="Calibri Light"/>
                <w:color w:val="000000"/>
                <w:sz w:val="20"/>
                <w:szCs w:val="20"/>
              </w:rPr>
            </w:pPr>
            <w:r w:rsidRPr="00FC25C0">
              <w:rPr>
                <w:rFonts w:ascii="Georgia" w:eastAsia="Times New Roman" w:hAnsi="Georgia" w:cs="Calibri Light"/>
                <w:color w:val="000000"/>
                <w:sz w:val="20"/>
                <w:szCs w:val="20"/>
              </w:rPr>
              <w:t>30 (2.3%)</w:t>
            </w:r>
          </w:p>
        </w:tc>
        <w:tc>
          <w:tcPr>
            <w:tcW w:w="682" w:type="pct"/>
            <w:vMerge/>
            <w:tcBorders>
              <w:bottom w:val="single" w:sz="18" w:space="0" w:color="auto"/>
            </w:tcBorders>
          </w:tcPr>
          <w:p w14:paraId="31466F93" w14:textId="77777777" w:rsidR="009A0679" w:rsidRPr="00FC25C0" w:rsidRDefault="009A0679" w:rsidP="000C7530">
            <w:pPr>
              <w:jc w:val="center"/>
              <w:rPr>
                <w:rFonts w:ascii="Georgia" w:eastAsia="Times New Roman" w:hAnsi="Georgia" w:cs="Calibri Light"/>
                <w:color w:val="000000"/>
                <w:sz w:val="20"/>
                <w:szCs w:val="20"/>
              </w:rPr>
            </w:pPr>
          </w:p>
        </w:tc>
      </w:tr>
    </w:tbl>
    <w:p w14:paraId="5931825D" w14:textId="60FCE1FE" w:rsidR="00910545" w:rsidRPr="00FC25C0" w:rsidRDefault="00FA4B8A" w:rsidP="008622E2">
      <w:pPr>
        <w:spacing w:line="360" w:lineRule="auto"/>
        <w:jc w:val="both"/>
        <w:rPr>
          <w:rFonts w:ascii="Georgia" w:eastAsia="Merriweather" w:hAnsi="Georgia" w:cs="Merriweather"/>
          <w:sz w:val="20"/>
          <w:szCs w:val="20"/>
        </w:rPr>
        <w:sectPr w:rsidR="00910545" w:rsidRPr="00FC25C0" w:rsidSect="00910545">
          <w:pgSz w:w="16834" w:h="11909" w:orient="landscape"/>
          <w:pgMar w:top="1440" w:right="1440" w:bottom="1440" w:left="1440" w:header="720" w:footer="720" w:gutter="0"/>
          <w:cols w:space="720"/>
        </w:sectPr>
      </w:pPr>
      <w:r w:rsidRPr="00FC25C0">
        <w:rPr>
          <w:rFonts w:ascii="Georgia" w:hAnsi="Georgia" w:cstheme="majorHAnsi"/>
          <w:b/>
          <w:bCs/>
          <w:color w:val="000000" w:themeColor="text1"/>
          <w:sz w:val="18"/>
          <w:szCs w:val="18"/>
        </w:rPr>
        <w:t>Table 1.</w:t>
      </w:r>
      <w:r w:rsidRPr="00FC25C0">
        <w:rPr>
          <w:rFonts w:ascii="Georgia" w:hAnsi="Georgia" w:cstheme="majorHAnsi"/>
          <w:color w:val="000000" w:themeColor="text1"/>
          <w:sz w:val="18"/>
          <w:szCs w:val="18"/>
        </w:rPr>
        <w:t xml:space="preserve"> Demographic characteristics of patients admitted to </w:t>
      </w:r>
      <w:r w:rsidR="003661A3">
        <w:rPr>
          <w:rFonts w:ascii="Georgia" w:hAnsi="Georgia" w:cstheme="majorHAnsi"/>
          <w:color w:val="000000" w:themeColor="text1"/>
          <w:sz w:val="18"/>
          <w:szCs w:val="18"/>
        </w:rPr>
        <w:t xml:space="preserve">the </w:t>
      </w:r>
      <w:proofErr w:type="spellStart"/>
      <w:r w:rsidRPr="00FC25C0">
        <w:rPr>
          <w:rFonts w:ascii="Georgia" w:hAnsi="Georgia" w:cstheme="majorHAnsi"/>
          <w:color w:val="000000" w:themeColor="text1"/>
          <w:sz w:val="18"/>
          <w:szCs w:val="18"/>
        </w:rPr>
        <w:t>Sechenov</w:t>
      </w:r>
      <w:proofErr w:type="spellEnd"/>
      <w:r w:rsidRPr="00FC25C0">
        <w:rPr>
          <w:rFonts w:ascii="Georgia" w:hAnsi="Georgia" w:cstheme="majorHAnsi"/>
          <w:color w:val="000000" w:themeColor="text1"/>
          <w:sz w:val="18"/>
          <w:szCs w:val="18"/>
        </w:rPr>
        <w:t xml:space="preserve"> University </w:t>
      </w:r>
      <w:r w:rsidR="003661A3">
        <w:rPr>
          <w:rFonts w:ascii="Georgia" w:hAnsi="Georgia" w:cstheme="majorHAnsi"/>
          <w:color w:val="000000" w:themeColor="text1"/>
          <w:sz w:val="18"/>
          <w:szCs w:val="18"/>
        </w:rPr>
        <w:t>Hospital Network</w:t>
      </w:r>
      <w:r w:rsidRPr="00FC25C0">
        <w:rPr>
          <w:rFonts w:ascii="Georgia" w:hAnsi="Georgia" w:cstheme="majorHAnsi"/>
          <w:color w:val="000000" w:themeColor="text1"/>
          <w:sz w:val="18"/>
          <w:szCs w:val="18"/>
        </w:rPr>
        <w:t xml:space="preserve">. </w:t>
      </w:r>
      <w:bookmarkStart w:id="19" w:name="_Hlk76469039"/>
      <w:r w:rsidRPr="00FC25C0">
        <w:rPr>
          <w:rFonts w:ascii="Georgia" w:hAnsi="Georgia" w:cstheme="majorHAnsi"/>
          <w:color w:val="000000" w:themeColor="text1"/>
          <w:sz w:val="18"/>
          <w:szCs w:val="18"/>
        </w:rPr>
        <w:t xml:space="preserve">Data are n (%), n/N (%), or median (IQR). </w:t>
      </w:r>
      <w:r w:rsidR="00576664" w:rsidRPr="00FC25C0">
        <w:rPr>
          <w:rFonts w:ascii="Georgia" w:hAnsi="Georgia" w:cstheme="majorHAnsi"/>
          <w:color w:val="000000" w:themeColor="text1"/>
          <w:sz w:val="18"/>
          <w:szCs w:val="18"/>
        </w:rPr>
        <w:t>Statistically significant results (p&lt;0.05) are highlighted in bold</w:t>
      </w:r>
      <w:bookmarkEnd w:id="19"/>
      <w:r w:rsidR="000A395B">
        <w:rPr>
          <w:rFonts w:ascii="Georgia" w:hAnsi="Georgia" w:cstheme="majorHAnsi"/>
          <w:color w:val="000000" w:themeColor="text1"/>
          <w:sz w:val="18"/>
          <w:szCs w:val="18"/>
        </w:rPr>
        <w:t>.</w:t>
      </w:r>
    </w:p>
    <w:p w14:paraId="313B30A8" w14:textId="64AB5FD5" w:rsidR="000A395B" w:rsidRDefault="000A395B" w:rsidP="000A395B">
      <w:pPr>
        <w:rPr>
          <w:rFonts w:ascii="Georgia" w:eastAsia="Merriweather" w:hAnsi="Georgia" w:cs="Merriweather"/>
          <w:sz w:val="20"/>
          <w:szCs w:val="20"/>
        </w:rPr>
      </w:pPr>
      <w:r w:rsidRPr="003457B1">
        <w:rPr>
          <w:rFonts w:ascii="Georgia" w:eastAsia="Merriweather" w:hAnsi="Georgia" w:cs="Merriweather"/>
          <w:noProof/>
          <w:sz w:val="20"/>
          <w:szCs w:val="20"/>
          <w:lang w:eastAsia="en-GB"/>
        </w:rPr>
        <w:lastRenderedPageBreak/>
        <mc:AlternateContent>
          <mc:Choice Requires="wps">
            <w:drawing>
              <wp:anchor distT="45720" distB="45720" distL="114300" distR="114300" simplePos="0" relativeHeight="251678720" behindDoc="0" locked="0" layoutInCell="1" allowOverlap="1" wp14:anchorId="46DC59E8" wp14:editId="0E720050">
                <wp:simplePos x="0" y="0"/>
                <wp:positionH relativeFrom="column">
                  <wp:posOffset>635</wp:posOffset>
                </wp:positionH>
                <wp:positionV relativeFrom="paragraph">
                  <wp:posOffset>72390</wp:posOffset>
                </wp:positionV>
                <wp:extent cx="297180" cy="281940"/>
                <wp:effectExtent l="0" t="0" r="26670" b="2286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81940"/>
                        </a:xfrm>
                        <a:prstGeom prst="rect">
                          <a:avLst/>
                        </a:prstGeom>
                        <a:solidFill>
                          <a:srgbClr val="FFFFFF"/>
                        </a:solidFill>
                        <a:ln w="9525">
                          <a:solidFill>
                            <a:srgbClr val="000000"/>
                          </a:solidFill>
                          <a:miter lim="800000"/>
                          <a:headEnd/>
                          <a:tailEnd/>
                        </a:ln>
                      </wps:spPr>
                      <wps:txbx>
                        <w:txbxContent>
                          <w:p w14:paraId="2B08336E" w14:textId="77777777" w:rsidR="000A395B" w:rsidRPr="003457B1" w:rsidRDefault="000A395B" w:rsidP="000A395B">
                            <w:pPr>
                              <w:rPr>
                                <w:b/>
                                <w:bCs/>
                              </w:rPr>
                            </w:pPr>
                            <w:r w:rsidRPr="003457B1">
                              <w:rPr>
                                <w:b/>
                                <w:bCs/>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C59E8" id="_x0000_t202" coordsize="21600,21600" o:spt="202" path="m,l,21600r21600,l21600,xe">
                <v:stroke joinstyle="miter"/>
                <v:path gradientshapeok="t" o:connecttype="rect"/>
              </v:shapetype>
              <v:shape id="Надпись 2" o:spid="_x0000_s1026" type="#_x0000_t202" style="position:absolute;margin-left:.05pt;margin-top:5.7pt;width:23.4pt;height:2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">
                <v:textbox>
                  <w:txbxContent>
                    <w:p w14:paraId="2B08336E" w14:textId="77777777" w:rsidR="000A395B" w:rsidRPr="003457B1" w:rsidRDefault="000A395B" w:rsidP="000A395B">
                      <w:pPr>
                        <w:rPr>
                          <w:b/>
                          <w:bCs/>
                        </w:rPr>
                      </w:pPr>
                      <w:r w:rsidRPr="003457B1">
                        <w:rPr>
                          <w:b/>
                          <w:bCs/>
                          <w:lang w:val="en-US"/>
                        </w:rPr>
                        <w:t>A</w:t>
                      </w:r>
                    </w:p>
                  </w:txbxContent>
                </v:textbox>
              </v:shape>
            </w:pict>
          </mc:Fallback>
        </mc:AlternateContent>
      </w:r>
      <w:r>
        <w:rPr>
          <w:rFonts w:ascii="Georgia" w:eastAsia="Merriweather" w:hAnsi="Georgia" w:cs="Merriweather"/>
          <w:noProof/>
          <w:sz w:val="20"/>
          <w:szCs w:val="20"/>
          <w:lang w:eastAsia="en-GB"/>
        </w:rPr>
        <w:drawing>
          <wp:inline distT="0" distB="0" distL="0" distR="0" wp14:anchorId="4682A72C" wp14:editId="1D541FF9">
            <wp:extent cx="5112688" cy="4090049"/>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0">
                      <a:extLst>
                        <a:ext uri="{28A0092B-C50C-407E-A947-70E740481C1C}">
                          <a14:useLocalDpi xmlns:a14="http://schemas.microsoft.com/office/drawing/2010/main" val="0"/>
                        </a:ext>
                      </a:extLst>
                    </a:blip>
                    <a:stretch>
                      <a:fillRect/>
                    </a:stretch>
                  </pic:blipFill>
                  <pic:spPr>
                    <a:xfrm>
                      <a:off x="0" y="0"/>
                      <a:ext cx="5159996" cy="4127894"/>
                    </a:xfrm>
                    <a:prstGeom prst="rect">
                      <a:avLst/>
                    </a:prstGeom>
                  </pic:spPr>
                </pic:pic>
              </a:graphicData>
            </a:graphic>
          </wp:inline>
        </w:drawing>
      </w:r>
    </w:p>
    <w:p w14:paraId="46C67752" w14:textId="77777777" w:rsidR="000A395B" w:rsidRDefault="000A395B" w:rsidP="000A395B">
      <w:pPr>
        <w:rPr>
          <w:rFonts w:ascii="Georgia" w:eastAsia="Merriweather" w:hAnsi="Georgia" w:cs="Merriweather"/>
          <w:sz w:val="20"/>
          <w:szCs w:val="20"/>
        </w:rPr>
      </w:pPr>
      <w:r w:rsidRPr="003457B1">
        <w:rPr>
          <w:rFonts w:ascii="Georgia" w:eastAsia="Merriweather" w:hAnsi="Georgia" w:cs="Merriweather"/>
          <w:noProof/>
          <w:sz w:val="20"/>
          <w:szCs w:val="20"/>
          <w:lang w:eastAsia="en-GB"/>
        </w:rPr>
        <mc:AlternateContent>
          <mc:Choice Requires="wps">
            <w:drawing>
              <wp:anchor distT="45720" distB="45720" distL="114300" distR="114300" simplePos="0" relativeHeight="251679744" behindDoc="0" locked="0" layoutInCell="1" allowOverlap="1" wp14:anchorId="3F5B56E5" wp14:editId="2E2154F3">
                <wp:simplePos x="0" y="0"/>
                <wp:positionH relativeFrom="column">
                  <wp:posOffset>635</wp:posOffset>
                </wp:positionH>
                <wp:positionV relativeFrom="paragraph">
                  <wp:posOffset>1270</wp:posOffset>
                </wp:positionV>
                <wp:extent cx="297180" cy="281940"/>
                <wp:effectExtent l="0" t="0" r="26670" b="2286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81940"/>
                        </a:xfrm>
                        <a:prstGeom prst="rect">
                          <a:avLst/>
                        </a:prstGeom>
                        <a:solidFill>
                          <a:srgbClr val="FFFFFF"/>
                        </a:solidFill>
                        <a:ln w="9525">
                          <a:solidFill>
                            <a:srgbClr val="000000"/>
                          </a:solidFill>
                          <a:miter lim="800000"/>
                          <a:headEnd/>
                          <a:tailEnd/>
                        </a:ln>
                      </wps:spPr>
                      <wps:txbx>
                        <w:txbxContent>
                          <w:p w14:paraId="74A9CD70" w14:textId="77777777" w:rsidR="000A395B" w:rsidRPr="003457B1" w:rsidRDefault="000A395B" w:rsidP="000A395B">
                            <w:pPr>
                              <w:rPr>
                                <w:b/>
                                <w:bCs/>
                              </w:rPr>
                            </w:pPr>
                            <w:r>
                              <w:rPr>
                                <w:b/>
                                <w:bCs/>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B56E5" id="_x0000_s1027" type="#_x0000_t202" style="position:absolute;margin-left:.05pt;margin-top:.1pt;width:23.4pt;height:2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">
                <v:textbox>
                  <w:txbxContent>
                    <w:p w14:paraId="74A9CD70" w14:textId="77777777" w:rsidR="000A395B" w:rsidRPr="003457B1" w:rsidRDefault="000A395B" w:rsidP="000A395B">
                      <w:pPr>
                        <w:rPr>
                          <w:b/>
                          <w:bCs/>
                        </w:rPr>
                      </w:pPr>
                      <w:r>
                        <w:rPr>
                          <w:b/>
                          <w:bCs/>
                          <w:lang w:val="en-US"/>
                        </w:rPr>
                        <w:t>B</w:t>
                      </w:r>
                    </w:p>
                  </w:txbxContent>
                </v:textbox>
              </v:shape>
            </w:pict>
          </mc:Fallback>
        </mc:AlternateContent>
      </w:r>
      <w:r>
        <w:rPr>
          <w:rFonts w:ascii="Georgia" w:eastAsia="Merriweather" w:hAnsi="Georgia" w:cs="Merriweather"/>
          <w:noProof/>
          <w:lang w:eastAsia="en-GB"/>
        </w:rPr>
        <w:drawing>
          <wp:inline distT="0" distB="0" distL="0" distR="0" wp14:anchorId="4FC4CC3D" wp14:editId="4BDC1175">
            <wp:extent cx="4909930" cy="392457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1">
                      <a:extLst>
                        <a:ext uri="{28A0092B-C50C-407E-A947-70E740481C1C}">
                          <a14:useLocalDpi xmlns:a14="http://schemas.microsoft.com/office/drawing/2010/main" val="0"/>
                        </a:ext>
                      </a:extLst>
                    </a:blip>
                    <a:stretch>
                      <a:fillRect/>
                    </a:stretch>
                  </pic:blipFill>
                  <pic:spPr>
                    <a:xfrm>
                      <a:off x="0" y="0"/>
                      <a:ext cx="4990428" cy="3988915"/>
                    </a:xfrm>
                    <a:prstGeom prst="rect">
                      <a:avLst/>
                    </a:prstGeom>
                  </pic:spPr>
                </pic:pic>
              </a:graphicData>
            </a:graphic>
          </wp:inline>
        </w:drawing>
      </w:r>
    </w:p>
    <w:p w14:paraId="07CCD430" w14:textId="06818A39" w:rsidR="007C7967" w:rsidRPr="00FC25C0" w:rsidRDefault="00857CD9" w:rsidP="006E26A3">
      <w:pPr>
        <w:spacing w:line="360" w:lineRule="auto"/>
        <w:jc w:val="both"/>
        <w:rPr>
          <w:rFonts w:ascii="Georgia" w:eastAsia="Merriweather" w:hAnsi="Georgia" w:cs="Merriweather"/>
        </w:rPr>
      </w:pPr>
      <w:r w:rsidRPr="00FC25C0">
        <w:rPr>
          <w:rFonts w:ascii="Georgia" w:hAnsi="Georgia" w:cstheme="majorHAnsi"/>
          <w:b/>
          <w:bCs/>
          <w:color w:val="000000" w:themeColor="text1"/>
          <w:sz w:val="18"/>
          <w:szCs w:val="18"/>
        </w:rPr>
        <w:t>Figure 2.</w:t>
      </w:r>
      <w:r w:rsidRPr="00FC25C0">
        <w:rPr>
          <w:rFonts w:ascii="Georgia" w:hAnsi="Georgia" w:cstheme="majorHAnsi"/>
          <w:color w:val="000000" w:themeColor="text1"/>
          <w:sz w:val="18"/>
          <w:szCs w:val="18"/>
        </w:rPr>
        <w:t xml:space="preserve"> </w:t>
      </w:r>
      <w:r w:rsidR="0016768D" w:rsidRPr="001C0BA1">
        <w:rPr>
          <w:rFonts w:ascii="Georgia" w:hAnsi="Georgia" w:cstheme="majorHAnsi"/>
          <w:color w:val="000000" w:themeColor="text1"/>
          <w:sz w:val="18"/>
          <w:szCs w:val="18"/>
          <w:lang w:val="en-US"/>
        </w:rPr>
        <w:t xml:space="preserve">Venn plot presenting coexistence of </w:t>
      </w:r>
      <w:r w:rsidR="0016768D">
        <w:rPr>
          <w:rFonts w:ascii="Georgia" w:hAnsi="Georgia" w:cstheme="majorHAnsi"/>
          <w:color w:val="000000" w:themeColor="text1"/>
          <w:sz w:val="18"/>
          <w:szCs w:val="18"/>
          <w:lang w:val="en-US"/>
        </w:rPr>
        <w:t xml:space="preserve">(a) </w:t>
      </w:r>
      <w:r w:rsidR="0016768D" w:rsidRPr="001C0BA1">
        <w:rPr>
          <w:rFonts w:ascii="Georgia" w:hAnsi="Georgia" w:cstheme="majorHAnsi"/>
          <w:color w:val="000000" w:themeColor="text1"/>
          <w:sz w:val="18"/>
          <w:szCs w:val="18"/>
          <w:lang w:val="en-US"/>
        </w:rPr>
        <w:t xml:space="preserve">five most common </w:t>
      </w:r>
      <w:r w:rsidR="0016768D">
        <w:rPr>
          <w:rFonts w:ascii="Georgia" w:hAnsi="Georgia" w:cstheme="majorHAnsi"/>
          <w:color w:val="000000" w:themeColor="text1"/>
          <w:sz w:val="18"/>
          <w:szCs w:val="18"/>
          <w:lang w:val="en-US"/>
        </w:rPr>
        <w:t xml:space="preserve">persistent symptoms and (b) </w:t>
      </w:r>
      <w:r w:rsidR="0016768D" w:rsidRPr="006250A1">
        <w:rPr>
          <w:rFonts w:ascii="Georgia" w:hAnsi="Georgia" w:cstheme="majorHAnsi"/>
          <w:color w:val="000000" w:themeColor="text1"/>
          <w:sz w:val="18"/>
          <w:szCs w:val="18"/>
          <w:lang w:val="en-US"/>
        </w:rPr>
        <w:t xml:space="preserve">five most common categories of </w:t>
      </w:r>
      <w:r w:rsidR="0016768D">
        <w:rPr>
          <w:rFonts w:ascii="Georgia" w:hAnsi="Georgia" w:cstheme="majorHAnsi"/>
          <w:color w:val="000000" w:themeColor="text1"/>
          <w:sz w:val="18"/>
          <w:szCs w:val="18"/>
          <w:lang w:val="en-US"/>
        </w:rPr>
        <w:t>persistent</w:t>
      </w:r>
      <w:r w:rsidR="0016768D" w:rsidRPr="006250A1">
        <w:rPr>
          <w:rFonts w:ascii="Georgia" w:hAnsi="Georgia" w:cstheme="majorHAnsi"/>
          <w:color w:val="000000" w:themeColor="text1"/>
          <w:sz w:val="18"/>
          <w:szCs w:val="18"/>
          <w:lang w:val="en-US"/>
        </w:rPr>
        <w:t xml:space="preserve"> symptoms </w:t>
      </w:r>
      <w:r w:rsidR="0016768D" w:rsidRPr="001C0BA1">
        <w:rPr>
          <w:rFonts w:ascii="Georgia" w:hAnsi="Georgia" w:cstheme="majorHAnsi"/>
          <w:color w:val="000000" w:themeColor="text1"/>
          <w:sz w:val="18"/>
          <w:szCs w:val="18"/>
          <w:lang w:val="en-US"/>
        </w:rPr>
        <w:t>at the time of the follow-up interview.</w:t>
      </w:r>
    </w:p>
    <w:p w14:paraId="67A6C556" w14:textId="03ED683C" w:rsidR="00053263" w:rsidRPr="00FC25C0" w:rsidRDefault="00053263" w:rsidP="006E26A3">
      <w:pPr>
        <w:spacing w:line="360" w:lineRule="auto"/>
        <w:jc w:val="both"/>
        <w:rPr>
          <w:rFonts w:ascii="Georgia" w:eastAsia="Merriweather" w:hAnsi="Georgia" w:cs="Merriweather"/>
        </w:rPr>
      </w:pPr>
    </w:p>
    <w:p w14:paraId="2A8CD890" w14:textId="524427EE" w:rsidR="00952220" w:rsidRPr="00FC25C0" w:rsidRDefault="009E063B" w:rsidP="00857CD9">
      <w:pPr>
        <w:spacing w:line="360" w:lineRule="auto"/>
        <w:jc w:val="both"/>
        <w:rPr>
          <w:rFonts w:ascii="Georgia" w:eastAsia="Merriweather" w:hAnsi="Georgia" w:cs="Merriweather"/>
        </w:rPr>
      </w:pPr>
      <w:r w:rsidRPr="00FC25C0">
        <w:rPr>
          <w:rFonts w:ascii="Georgia" w:eastAsia="Merriweather" w:hAnsi="Georgia" w:cs="Merriweather"/>
        </w:rPr>
        <w:lastRenderedPageBreak/>
        <w:t>A</w:t>
      </w:r>
      <w:r w:rsidR="002A6B59" w:rsidRPr="00FC25C0">
        <w:rPr>
          <w:rFonts w:ascii="Georgia" w:eastAsia="Merriweather" w:hAnsi="Georgia" w:cs="Merriweather"/>
        </w:rPr>
        <w:t xml:space="preserve"> degree of overlap</w:t>
      </w:r>
      <w:r w:rsidRPr="00FC25C0">
        <w:rPr>
          <w:rFonts w:ascii="Georgia" w:eastAsia="Merriweather" w:hAnsi="Georgia" w:cs="Merriweather"/>
        </w:rPr>
        <w:t xml:space="preserve"> was found</w:t>
      </w:r>
      <w:r w:rsidR="002A6B59" w:rsidRPr="00FC25C0">
        <w:rPr>
          <w:rFonts w:ascii="Georgia" w:eastAsia="Merriweather" w:hAnsi="Georgia" w:cs="Merriweather"/>
        </w:rPr>
        <w:t xml:space="preserve"> between the five most common </w:t>
      </w:r>
      <w:r w:rsidR="00D809A7">
        <w:rPr>
          <w:rFonts w:ascii="Georgia" w:eastAsia="Merriweather" w:hAnsi="Georgia" w:cs="Merriweather"/>
        </w:rPr>
        <w:t>P</w:t>
      </w:r>
      <w:r w:rsidR="00FB4D89">
        <w:rPr>
          <w:rFonts w:ascii="Georgia" w:eastAsia="Merriweather" w:hAnsi="Georgia" w:cs="Merriweather"/>
        </w:rPr>
        <w:t>S</w:t>
      </w:r>
      <w:r w:rsidR="002A6B59" w:rsidRPr="00FC25C0">
        <w:rPr>
          <w:rFonts w:ascii="Georgia" w:eastAsia="Merriweather" w:hAnsi="Georgia" w:cs="Merriweather"/>
        </w:rPr>
        <w:t xml:space="preserve">, with 79/900 (8.8%) of patients experiencing </w:t>
      </w:r>
      <w:r w:rsidR="00DF27E0" w:rsidRPr="00FC25C0">
        <w:rPr>
          <w:rFonts w:ascii="Georgia" w:eastAsia="Merriweather" w:hAnsi="Georgia" w:cs="Merriweather"/>
        </w:rPr>
        <w:t xml:space="preserve">both </w:t>
      </w:r>
      <w:r w:rsidR="00FB4D89">
        <w:rPr>
          <w:rFonts w:ascii="Georgia" w:eastAsia="Merriweather" w:hAnsi="Georgia" w:cs="Merriweather"/>
        </w:rPr>
        <w:t xml:space="preserve">persistent </w:t>
      </w:r>
      <w:r w:rsidR="002A6B59" w:rsidRPr="00FC25C0">
        <w:rPr>
          <w:rFonts w:ascii="Georgia" w:eastAsia="Merriweather" w:hAnsi="Georgia" w:cs="Merriweather"/>
        </w:rPr>
        <w:t xml:space="preserve">fatigue and breathlessness, 54 (6%) persistent fatigue and muscle weakness. A smaller proportion of patients reported a combination of </w:t>
      </w:r>
      <w:r w:rsidR="0054683C" w:rsidRPr="00FC25C0">
        <w:rPr>
          <w:rFonts w:ascii="Georgia" w:eastAsia="Merriweather" w:hAnsi="Georgia" w:cs="Merriweather"/>
        </w:rPr>
        <w:t>persistent</w:t>
      </w:r>
      <w:r w:rsidR="002A6B59" w:rsidRPr="00FC25C0">
        <w:rPr>
          <w:rFonts w:ascii="Georgia" w:eastAsia="Merriweather" w:hAnsi="Georgia" w:cs="Merriweather"/>
        </w:rPr>
        <w:t xml:space="preserve"> fatigue, </w:t>
      </w:r>
      <w:proofErr w:type="gramStart"/>
      <w:r w:rsidR="002A6B59" w:rsidRPr="00FC25C0">
        <w:rPr>
          <w:rFonts w:ascii="Georgia" w:eastAsia="Merriweather" w:hAnsi="Georgia" w:cs="Merriweather"/>
        </w:rPr>
        <w:t>breathlessness</w:t>
      </w:r>
      <w:proofErr w:type="gramEnd"/>
      <w:r w:rsidR="002A6B59" w:rsidRPr="00FC25C0">
        <w:rPr>
          <w:rFonts w:ascii="Georgia" w:eastAsia="Merriweather" w:hAnsi="Georgia" w:cs="Merriweather"/>
        </w:rPr>
        <w:t xml:space="preserve"> and muscle weakness - 26/900 (2.9%) with 16 (1.8%) patients having all five (</w:t>
      </w:r>
      <w:r w:rsidR="002A6B59" w:rsidRPr="00FC25C0">
        <w:rPr>
          <w:rFonts w:ascii="Georgia" w:eastAsia="Merriweather" w:hAnsi="Georgia" w:cs="Merriweather"/>
          <w:b/>
          <w:bCs/>
        </w:rPr>
        <w:t xml:space="preserve">Figure </w:t>
      </w:r>
      <w:r w:rsidR="00766C7B">
        <w:rPr>
          <w:rFonts w:ascii="Georgia" w:eastAsia="Merriweather" w:hAnsi="Georgia" w:cs="Merriweather"/>
          <w:b/>
          <w:bCs/>
        </w:rPr>
        <w:t>2</w:t>
      </w:r>
      <w:r w:rsidR="00CC3108" w:rsidRPr="00CC3108">
        <w:rPr>
          <w:rFonts w:ascii="Georgia" w:eastAsia="Merriweather" w:hAnsi="Georgia" w:cs="Merriweather"/>
        </w:rPr>
        <w:t>)</w:t>
      </w:r>
      <w:r w:rsidR="002A6B59" w:rsidRPr="00FC25C0">
        <w:rPr>
          <w:rFonts w:ascii="Georgia" w:eastAsia="Merriweather" w:hAnsi="Georgia" w:cs="Merriweather"/>
        </w:rPr>
        <w:t xml:space="preserve">. </w:t>
      </w:r>
    </w:p>
    <w:p w14:paraId="0CFD3432" w14:textId="0C87D5E3" w:rsidR="00952220" w:rsidRPr="00B27760" w:rsidRDefault="00952220" w:rsidP="00952220">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t xml:space="preserve"> </w:t>
      </w:r>
      <w:r w:rsidR="00B64994">
        <w:rPr>
          <w:rFonts w:ascii="Georgia" w:eastAsia="Georgia" w:hAnsi="Georgia" w:cs="Georgia"/>
          <w:b/>
          <w:sz w:val="22"/>
          <w:szCs w:val="22"/>
          <w:lang w:val="en-US"/>
        </w:rPr>
        <w:t>Persistent s</w:t>
      </w:r>
      <w:r>
        <w:rPr>
          <w:rFonts w:ascii="Georgia" w:eastAsia="Georgia" w:hAnsi="Georgia" w:cs="Georgia"/>
          <w:b/>
          <w:sz w:val="22"/>
          <w:szCs w:val="22"/>
          <w:lang w:val="en-US"/>
        </w:rPr>
        <w:t>ymptom categories at the time of follow-up</w:t>
      </w:r>
    </w:p>
    <w:p w14:paraId="1AF9F55A" w14:textId="0C8311C2" w:rsidR="00DE7BB0" w:rsidRDefault="001428DB" w:rsidP="00BB17AB">
      <w:pPr>
        <w:spacing w:line="360" w:lineRule="auto"/>
        <w:jc w:val="both"/>
        <w:rPr>
          <w:rFonts w:ascii="Georgia" w:eastAsia="Merriweather" w:hAnsi="Georgia" w:cs="Merriweather"/>
        </w:rPr>
      </w:pPr>
      <w:proofErr w:type="gramStart"/>
      <w:r>
        <w:rPr>
          <w:rFonts w:ascii="Georgia" w:hAnsi="Georgia" w:cstheme="majorHAnsi"/>
        </w:rPr>
        <w:t>With regard to</w:t>
      </w:r>
      <w:proofErr w:type="gramEnd"/>
      <w:r>
        <w:rPr>
          <w:rFonts w:ascii="Georgia" w:hAnsi="Georgia" w:cstheme="majorHAnsi"/>
        </w:rPr>
        <w:t xml:space="preserve"> categories of </w:t>
      </w:r>
      <w:r w:rsidR="00D809A7">
        <w:rPr>
          <w:rFonts w:ascii="Georgia" w:hAnsi="Georgia" w:cstheme="majorHAnsi"/>
        </w:rPr>
        <w:t>P</w:t>
      </w:r>
      <w:r w:rsidR="00FB4D89">
        <w:rPr>
          <w:rFonts w:ascii="Georgia" w:hAnsi="Georgia" w:cstheme="majorHAnsi"/>
        </w:rPr>
        <w:t>S</w:t>
      </w:r>
      <w:r>
        <w:rPr>
          <w:rFonts w:ascii="Georgia" w:hAnsi="Georgia" w:cstheme="majorHAnsi"/>
        </w:rPr>
        <w:t>,</w:t>
      </w:r>
      <w:r w:rsidR="00FB4D89">
        <w:rPr>
          <w:rFonts w:ascii="Georgia" w:hAnsi="Georgia" w:cstheme="majorHAnsi"/>
        </w:rPr>
        <w:t xml:space="preserve"> </w:t>
      </w:r>
      <w:r w:rsidR="00423981" w:rsidRPr="00FC25C0">
        <w:rPr>
          <w:rFonts w:ascii="Georgia" w:hAnsi="Georgia" w:cstheme="majorHAnsi"/>
        </w:rPr>
        <w:t>chronic fatigue</w:t>
      </w:r>
      <w:r w:rsidR="003F6503" w:rsidRPr="00FC25C0">
        <w:rPr>
          <w:rFonts w:ascii="Georgia" w:hAnsi="Georgia" w:cstheme="majorHAnsi"/>
        </w:rPr>
        <w:t xml:space="preserve"> </w:t>
      </w:r>
      <w:r w:rsidR="00590D76">
        <w:rPr>
          <w:rFonts w:ascii="Georgia" w:hAnsi="Georgia" w:cstheme="majorHAnsi"/>
        </w:rPr>
        <w:t xml:space="preserve">was </w:t>
      </w:r>
      <w:r>
        <w:rPr>
          <w:rFonts w:ascii="Georgia" w:hAnsi="Georgia" w:cstheme="majorHAnsi"/>
        </w:rPr>
        <w:t>found to be</w:t>
      </w:r>
      <w:r w:rsidR="00FB4D89">
        <w:rPr>
          <w:rFonts w:ascii="Georgia" w:hAnsi="Georgia" w:cstheme="majorHAnsi"/>
        </w:rPr>
        <w:t xml:space="preserve"> </w:t>
      </w:r>
      <w:r w:rsidR="003F6503" w:rsidRPr="00FC25C0">
        <w:rPr>
          <w:rFonts w:ascii="Georgia" w:hAnsi="Georgia" w:cstheme="majorHAnsi"/>
        </w:rPr>
        <w:t>the most common 658/2593 (25%) at the time of the follow-up</w:t>
      </w:r>
      <w:r w:rsidR="00FB4D89">
        <w:rPr>
          <w:rFonts w:ascii="Georgia" w:hAnsi="Georgia" w:cstheme="majorHAnsi"/>
        </w:rPr>
        <w:t xml:space="preserve"> interview</w:t>
      </w:r>
      <w:r w:rsidR="003F6503" w:rsidRPr="00FC25C0">
        <w:rPr>
          <w:rFonts w:ascii="Georgia" w:hAnsi="Georgia" w:cstheme="majorHAnsi"/>
        </w:rPr>
        <w:t>, followed by respiratory 451/2616 (17</w:t>
      </w:r>
      <w:r w:rsidR="00374BFF" w:rsidRPr="00FC25C0">
        <w:rPr>
          <w:rFonts w:ascii="Georgia" w:hAnsi="Georgia" w:cstheme="majorHAnsi"/>
        </w:rPr>
        <w:t>.2</w:t>
      </w:r>
      <w:r w:rsidR="003F6503" w:rsidRPr="00FC25C0">
        <w:rPr>
          <w:rFonts w:ascii="Georgia" w:hAnsi="Georgia" w:cstheme="majorHAnsi"/>
        </w:rPr>
        <w:t>%)</w:t>
      </w:r>
      <w:r w:rsidR="003B137A" w:rsidRPr="00FC25C0">
        <w:rPr>
          <w:rFonts w:ascii="Georgia" w:hAnsi="Georgia" w:cstheme="majorHAnsi"/>
        </w:rPr>
        <w:t>,</w:t>
      </w:r>
      <w:r w:rsidR="003F6503" w:rsidRPr="00FC25C0">
        <w:rPr>
          <w:rFonts w:ascii="Georgia" w:hAnsi="Georgia" w:cstheme="majorHAnsi"/>
        </w:rPr>
        <w:t xml:space="preserve"> neurological 375/2586</w:t>
      </w:r>
      <w:r w:rsidR="004A0967" w:rsidRPr="00FC25C0">
        <w:rPr>
          <w:rFonts w:ascii="Georgia" w:hAnsi="Georgia" w:cstheme="majorHAnsi"/>
        </w:rPr>
        <w:t xml:space="preserve"> (14.5%)</w:t>
      </w:r>
      <w:r w:rsidR="003B137A" w:rsidRPr="00FC25C0">
        <w:rPr>
          <w:rFonts w:ascii="Georgia" w:hAnsi="Georgia" w:cstheme="majorHAnsi"/>
        </w:rPr>
        <w:t xml:space="preserve">, mood </w:t>
      </w:r>
      <w:r w:rsidR="00DF3511">
        <w:rPr>
          <w:rFonts w:ascii="Georgia" w:hAnsi="Georgia" w:cstheme="majorHAnsi"/>
        </w:rPr>
        <w:t>and</w:t>
      </w:r>
      <w:r w:rsidR="003B137A" w:rsidRPr="00FC25C0">
        <w:rPr>
          <w:rFonts w:ascii="Georgia" w:hAnsi="Georgia" w:cstheme="majorHAnsi"/>
        </w:rPr>
        <w:t xml:space="preserve"> behaviour changes 284/</w:t>
      </w:r>
      <w:r w:rsidR="00727DFD" w:rsidRPr="00FC25C0">
        <w:rPr>
          <w:rFonts w:ascii="Georgia" w:hAnsi="Georgia" w:cstheme="majorHAnsi"/>
        </w:rPr>
        <w:t>2591</w:t>
      </w:r>
      <w:r w:rsidR="003B137A" w:rsidRPr="00FC25C0">
        <w:rPr>
          <w:rFonts w:ascii="Georgia" w:hAnsi="Georgia" w:cstheme="majorHAnsi"/>
        </w:rPr>
        <w:t xml:space="preserve"> (</w:t>
      </w:r>
      <w:r w:rsidR="00727DFD" w:rsidRPr="00FC25C0">
        <w:rPr>
          <w:rFonts w:ascii="Georgia" w:hAnsi="Georgia" w:cstheme="majorHAnsi"/>
        </w:rPr>
        <w:t>11%</w:t>
      </w:r>
      <w:r w:rsidR="003B137A" w:rsidRPr="00FC25C0">
        <w:rPr>
          <w:rFonts w:ascii="Georgia" w:hAnsi="Georgia" w:cstheme="majorHAnsi"/>
        </w:rPr>
        <w:t>) and dermatological 206/</w:t>
      </w:r>
      <w:r w:rsidR="00727DFD" w:rsidRPr="00FC25C0">
        <w:rPr>
          <w:rFonts w:ascii="Georgia" w:hAnsi="Georgia" w:cstheme="majorHAnsi"/>
        </w:rPr>
        <w:t>2583</w:t>
      </w:r>
      <w:r w:rsidR="003B137A" w:rsidRPr="00FC25C0">
        <w:rPr>
          <w:rFonts w:ascii="Georgia" w:hAnsi="Georgia" w:cstheme="majorHAnsi"/>
        </w:rPr>
        <w:t xml:space="preserve"> (</w:t>
      </w:r>
      <w:r w:rsidR="00727DFD" w:rsidRPr="00FC25C0">
        <w:rPr>
          <w:rFonts w:ascii="Georgia" w:hAnsi="Georgia" w:cstheme="majorHAnsi"/>
        </w:rPr>
        <w:t>8</w:t>
      </w:r>
      <w:r w:rsidR="003B137A" w:rsidRPr="00FC25C0">
        <w:rPr>
          <w:rFonts w:ascii="Georgia" w:hAnsi="Georgia" w:cstheme="majorHAnsi"/>
        </w:rPr>
        <w:t>%)</w:t>
      </w:r>
      <w:r w:rsidR="003F6503" w:rsidRPr="00FC25C0">
        <w:rPr>
          <w:rFonts w:ascii="Georgia" w:hAnsi="Georgia" w:cstheme="majorHAnsi"/>
        </w:rPr>
        <w:t xml:space="preserve"> symptoms. </w:t>
      </w:r>
      <w:r w:rsidR="003B137A" w:rsidRPr="00FC25C0">
        <w:rPr>
          <w:rFonts w:ascii="Georgia" w:hAnsi="Georgia" w:cstheme="majorHAnsi"/>
        </w:rPr>
        <w:t xml:space="preserve">A smaller number of patients </w:t>
      </w:r>
      <w:r w:rsidR="00727DFD" w:rsidRPr="00FC25C0">
        <w:rPr>
          <w:rFonts w:ascii="Georgia" w:hAnsi="Georgia" w:cstheme="majorHAnsi"/>
        </w:rPr>
        <w:t>experienced</w:t>
      </w:r>
      <w:r w:rsidR="003B137A" w:rsidRPr="00FC25C0">
        <w:rPr>
          <w:rFonts w:ascii="Georgia" w:hAnsi="Georgia" w:cstheme="majorHAnsi"/>
        </w:rPr>
        <w:t xml:space="preserve"> </w:t>
      </w:r>
      <w:r w:rsidR="00984230" w:rsidRPr="00FC25C0">
        <w:rPr>
          <w:rFonts w:ascii="Georgia" w:hAnsi="Georgia" w:cstheme="majorHAnsi"/>
        </w:rPr>
        <w:t>gastrointestinal 110/2599 (4.2%) and sensory 70/2622 (2.7%) problems since discharge.</w:t>
      </w:r>
      <w:r w:rsidR="00D3724A" w:rsidRPr="00FC25C0">
        <w:rPr>
          <w:rFonts w:ascii="Georgia" w:eastAsia="Merriweather" w:hAnsi="Georgia" w:cs="Merriweather"/>
        </w:rPr>
        <w:t xml:space="preserve"> </w:t>
      </w:r>
    </w:p>
    <w:p w14:paraId="39C14C5D" w14:textId="77777777" w:rsidR="00DE7BB0" w:rsidRPr="007500AE" w:rsidRDefault="00DE7BB0" w:rsidP="00BB17AB">
      <w:pPr>
        <w:spacing w:line="360" w:lineRule="auto"/>
        <w:jc w:val="both"/>
        <w:rPr>
          <w:rFonts w:ascii="Georgia" w:hAnsi="Georgia"/>
          <w:lang w:val="en-US"/>
        </w:rPr>
      </w:pPr>
    </w:p>
    <w:p w14:paraId="273FBC2F" w14:textId="1BBCC16F" w:rsidR="003F6503" w:rsidRDefault="001428DB" w:rsidP="00BB17AB">
      <w:pPr>
        <w:spacing w:line="360" w:lineRule="auto"/>
        <w:jc w:val="both"/>
        <w:rPr>
          <w:rFonts w:ascii="Georgia" w:eastAsia="Merriweather" w:hAnsi="Georgia" w:cs="Merriweather"/>
        </w:rPr>
      </w:pPr>
      <w:r>
        <w:rPr>
          <w:rFonts w:ascii="Georgia" w:eastAsia="Merriweather" w:hAnsi="Georgia" w:cs="Merriweather"/>
          <w:lang w:val="en-US"/>
        </w:rPr>
        <w:t xml:space="preserve">A small number of the </w:t>
      </w:r>
      <w:r w:rsidR="00D809A7">
        <w:rPr>
          <w:rFonts w:ascii="Georgia" w:eastAsia="Merriweather" w:hAnsi="Georgia" w:cs="Merriweather"/>
          <w:lang w:val="en-US"/>
        </w:rPr>
        <w:t>P</w:t>
      </w:r>
      <w:r w:rsidR="0082736F">
        <w:rPr>
          <w:rFonts w:ascii="Georgia" w:eastAsia="Merriweather" w:hAnsi="Georgia" w:cs="Merriweather"/>
          <w:lang w:val="en-US"/>
        </w:rPr>
        <w:t>S</w:t>
      </w:r>
      <w:r>
        <w:rPr>
          <w:rFonts w:ascii="Georgia" w:eastAsia="Merriweather" w:hAnsi="Georgia" w:cs="Merriweather"/>
          <w:lang w:val="en-US"/>
        </w:rPr>
        <w:t xml:space="preserve"> categories were co-existent: </w:t>
      </w:r>
      <w:r w:rsidR="00DE7BB0" w:rsidRPr="00DE7BB0">
        <w:rPr>
          <w:rFonts w:ascii="Georgia" w:eastAsia="Merriweather" w:hAnsi="Georgia" w:cs="Merriweather"/>
          <w:lang w:val="en-US"/>
        </w:rPr>
        <w:t>174 (6.6%)</w:t>
      </w:r>
      <w:r w:rsidR="00DE7BB0">
        <w:rPr>
          <w:rFonts w:ascii="Georgia" w:eastAsia="Merriweather" w:hAnsi="Georgia" w:cs="Merriweather"/>
          <w:lang w:val="en-US"/>
        </w:rPr>
        <w:t xml:space="preserve"> </w:t>
      </w:r>
      <w:r w:rsidR="000A6409">
        <w:rPr>
          <w:rFonts w:ascii="Georgia" w:eastAsia="Merriweather" w:hAnsi="Georgia" w:cs="Merriweather"/>
          <w:lang w:val="en-US"/>
        </w:rPr>
        <w:t>participants</w:t>
      </w:r>
      <w:r w:rsidR="00DE7BB0">
        <w:rPr>
          <w:rFonts w:ascii="Georgia" w:eastAsia="Merriweather" w:hAnsi="Georgia" w:cs="Merriweather"/>
          <w:lang w:val="en-US"/>
        </w:rPr>
        <w:t xml:space="preserve"> reported </w:t>
      </w:r>
      <w:r w:rsidR="00D809A7">
        <w:rPr>
          <w:rFonts w:ascii="Georgia" w:eastAsia="Merriweather" w:hAnsi="Georgia" w:cs="Merriweather"/>
          <w:lang w:val="en-US"/>
        </w:rPr>
        <w:t>P</w:t>
      </w:r>
      <w:r w:rsidR="0082736F">
        <w:rPr>
          <w:rFonts w:ascii="Georgia" w:eastAsia="Merriweather" w:hAnsi="Georgia" w:cs="Merriweather"/>
          <w:lang w:val="en-US"/>
        </w:rPr>
        <w:t>S</w:t>
      </w:r>
      <w:r w:rsidR="00DE7BB0">
        <w:rPr>
          <w:rFonts w:ascii="Georgia" w:eastAsia="Merriweather" w:hAnsi="Georgia" w:cs="Merriweather"/>
          <w:lang w:val="en-US"/>
        </w:rPr>
        <w:t xml:space="preserve"> from three different categories at the time of the follow-up interview</w:t>
      </w:r>
      <w:r>
        <w:rPr>
          <w:rFonts w:ascii="Georgia" w:eastAsia="Merriweather" w:hAnsi="Georgia" w:cs="Merriweather"/>
          <w:lang w:val="en-US"/>
        </w:rPr>
        <w:t>;</w:t>
      </w:r>
      <w:r w:rsidR="00DE7BB0" w:rsidRPr="00DE7BB0">
        <w:rPr>
          <w:rFonts w:ascii="Georgia" w:eastAsia="Merriweather" w:hAnsi="Georgia" w:cs="Merriweather"/>
          <w:lang w:val="en-US"/>
        </w:rPr>
        <w:t>88 (3.3%)</w:t>
      </w:r>
      <w:r w:rsidR="00DE7BB0">
        <w:rPr>
          <w:rFonts w:ascii="Georgia" w:eastAsia="Merriweather" w:hAnsi="Georgia" w:cs="Merriweather"/>
          <w:lang w:val="en-US"/>
        </w:rPr>
        <w:t xml:space="preserve"> </w:t>
      </w:r>
      <w:r>
        <w:rPr>
          <w:rFonts w:ascii="Georgia" w:eastAsia="Merriweather" w:hAnsi="Georgia" w:cs="Merriweather"/>
          <w:lang w:val="en-US"/>
        </w:rPr>
        <w:t xml:space="preserve">reported </w:t>
      </w:r>
      <w:r w:rsidR="00DE7BB0">
        <w:rPr>
          <w:rFonts w:ascii="Georgia" w:eastAsia="Merriweather" w:hAnsi="Georgia" w:cs="Merriweather"/>
          <w:lang w:val="en-US"/>
        </w:rPr>
        <w:t>four categories</w:t>
      </w:r>
      <w:r w:rsidR="00DE7BB0" w:rsidRPr="00DE7BB0">
        <w:rPr>
          <w:rFonts w:ascii="Georgia" w:eastAsia="Merriweather" w:hAnsi="Georgia" w:cs="Merriweather"/>
          <w:lang w:val="en-US"/>
        </w:rPr>
        <w:t>,</w:t>
      </w:r>
      <w:r w:rsidR="00DE7BB0">
        <w:rPr>
          <w:rFonts w:ascii="Georgia" w:eastAsia="Merriweather" w:hAnsi="Georgia" w:cs="Merriweather"/>
          <w:lang w:val="en-US"/>
        </w:rPr>
        <w:t xml:space="preserve"> and </w:t>
      </w:r>
      <w:r w:rsidR="00DE7BB0" w:rsidRPr="00DE7BB0">
        <w:rPr>
          <w:rFonts w:ascii="Georgia" w:eastAsia="Merriweather" w:hAnsi="Georgia" w:cs="Merriweather"/>
          <w:lang w:val="en-US"/>
        </w:rPr>
        <w:t>37 (1.4%)</w:t>
      </w:r>
      <w:r w:rsidR="00DE7BB0">
        <w:rPr>
          <w:rFonts w:ascii="Georgia" w:eastAsia="Merriweather" w:hAnsi="Georgia" w:cs="Merriweather"/>
          <w:lang w:val="en-US"/>
        </w:rPr>
        <w:t xml:space="preserve"> </w:t>
      </w:r>
      <w:r>
        <w:rPr>
          <w:rFonts w:ascii="Georgia" w:eastAsia="Merriweather" w:hAnsi="Georgia" w:cs="Merriweather"/>
          <w:lang w:val="en-US"/>
        </w:rPr>
        <w:t xml:space="preserve">reported </w:t>
      </w:r>
      <w:r w:rsidR="00DE7BB0">
        <w:rPr>
          <w:rFonts w:ascii="Georgia" w:eastAsia="Merriweather" w:hAnsi="Georgia" w:cs="Merriweather"/>
          <w:lang w:val="en-US"/>
        </w:rPr>
        <w:t>five categories or more.</w:t>
      </w:r>
      <w:r w:rsidR="000827A5">
        <w:rPr>
          <w:rFonts w:ascii="Georgia" w:eastAsia="Merriweather" w:hAnsi="Georgia" w:cs="Merriweather"/>
          <w:lang w:val="en-US"/>
        </w:rPr>
        <w:t xml:space="preserve"> </w:t>
      </w:r>
      <w:r w:rsidR="000827A5">
        <w:rPr>
          <w:rFonts w:ascii="Georgia" w:eastAsia="Merriweather" w:hAnsi="Georgia" w:cs="Merriweather"/>
        </w:rPr>
        <w:t>C</w:t>
      </w:r>
      <w:r w:rsidR="000827A5" w:rsidRPr="000827A5">
        <w:rPr>
          <w:rFonts w:ascii="Georgia" w:eastAsia="Merriweather" w:hAnsi="Georgia" w:cs="Merriweather"/>
        </w:rPr>
        <w:t>o</w:t>
      </w:r>
      <w:r w:rsidR="000827A5">
        <w:rPr>
          <w:rFonts w:ascii="Georgia" w:eastAsia="Merriweather" w:hAnsi="Georgia" w:cs="Merriweather"/>
        </w:rPr>
        <w:t>-</w:t>
      </w:r>
      <w:r w:rsidR="000827A5" w:rsidRPr="000827A5">
        <w:rPr>
          <w:rFonts w:ascii="Georgia" w:eastAsia="Merriweather" w:hAnsi="Georgia" w:cs="Merriweather"/>
        </w:rPr>
        <w:t xml:space="preserve">existence of five most common categories of </w:t>
      </w:r>
      <w:r w:rsidR="006B50B9">
        <w:rPr>
          <w:rFonts w:ascii="Georgia" w:eastAsia="Merriweather" w:hAnsi="Georgia" w:cs="Merriweather"/>
        </w:rPr>
        <w:t>persistent</w:t>
      </w:r>
      <w:r w:rsidR="000827A5" w:rsidRPr="000827A5">
        <w:rPr>
          <w:rFonts w:ascii="Georgia" w:eastAsia="Merriweather" w:hAnsi="Georgia" w:cs="Merriweather"/>
        </w:rPr>
        <w:t xml:space="preserve"> symptoms at the time of the follow-up interview</w:t>
      </w:r>
      <w:r w:rsidR="00CA19B3">
        <w:rPr>
          <w:rFonts w:ascii="Georgia" w:eastAsia="Merriweather" w:hAnsi="Georgia" w:cs="Merriweather"/>
        </w:rPr>
        <w:t xml:space="preserve"> is presented in the </w:t>
      </w:r>
      <w:r w:rsidR="00CA19B3" w:rsidRPr="00CA19B3">
        <w:rPr>
          <w:rFonts w:ascii="Georgia" w:eastAsia="Merriweather" w:hAnsi="Georgia" w:cs="Merriweather"/>
          <w:b/>
          <w:bCs/>
        </w:rPr>
        <w:t xml:space="preserve">Figure </w:t>
      </w:r>
      <w:r w:rsidR="008B2188">
        <w:rPr>
          <w:rFonts w:ascii="Georgia" w:eastAsia="Merriweather" w:hAnsi="Georgia" w:cs="Merriweather"/>
          <w:b/>
          <w:bCs/>
        </w:rPr>
        <w:t>2</w:t>
      </w:r>
      <w:r w:rsidR="00CA19B3">
        <w:rPr>
          <w:rFonts w:ascii="Georgia" w:eastAsia="Merriweather" w:hAnsi="Georgia" w:cs="Merriweather"/>
        </w:rPr>
        <w:t>.</w:t>
      </w:r>
    </w:p>
    <w:p w14:paraId="13BB5D17" w14:textId="365C8DB2" w:rsidR="00952220" w:rsidRPr="00B27760" w:rsidRDefault="00952220" w:rsidP="00952220">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t xml:space="preserve"> </w:t>
      </w:r>
      <w:proofErr w:type="gramStart"/>
      <w:r>
        <w:rPr>
          <w:rFonts w:ascii="Georgia" w:eastAsia="Georgia" w:hAnsi="Georgia" w:cs="Georgia"/>
          <w:b/>
          <w:sz w:val="22"/>
          <w:szCs w:val="22"/>
          <w:lang w:val="en-US"/>
        </w:rPr>
        <w:t>Risk  factors</w:t>
      </w:r>
      <w:proofErr w:type="gramEnd"/>
      <w:r>
        <w:rPr>
          <w:rFonts w:ascii="Georgia" w:eastAsia="Georgia" w:hAnsi="Georgia" w:cs="Georgia"/>
          <w:b/>
          <w:sz w:val="22"/>
          <w:szCs w:val="22"/>
          <w:lang w:val="en-US"/>
        </w:rPr>
        <w:t xml:space="preserve"> associated with persistent symptom categories</w:t>
      </w:r>
    </w:p>
    <w:p w14:paraId="58545AEA" w14:textId="746922DE" w:rsidR="007B441E" w:rsidRDefault="0079146F" w:rsidP="00734A20">
      <w:pPr>
        <w:spacing w:line="360" w:lineRule="auto"/>
        <w:jc w:val="both"/>
        <w:rPr>
          <w:rFonts w:ascii="Georgia" w:hAnsi="Georgia" w:cstheme="majorHAnsi"/>
        </w:rPr>
      </w:pPr>
      <w:r w:rsidRPr="00FC25C0">
        <w:rPr>
          <w:rFonts w:ascii="Georgia" w:hAnsi="Georgia" w:cstheme="majorHAnsi"/>
        </w:rPr>
        <w:t>R</w:t>
      </w:r>
      <w:r w:rsidR="003F6D7A" w:rsidRPr="00FC25C0">
        <w:rPr>
          <w:rFonts w:ascii="Georgia" w:hAnsi="Georgia" w:cstheme="majorHAnsi"/>
        </w:rPr>
        <w:t xml:space="preserve">isk factors </w:t>
      </w:r>
      <w:r w:rsidR="00422CC1" w:rsidRPr="00FC25C0">
        <w:rPr>
          <w:rFonts w:ascii="Georgia" w:hAnsi="Georgia" w:cstheme="majorHAnsi"/>
        </w:rPr>
        <w:t>for</w:t>
      </w:r>
      <w:r w:rsidR="003F6D7A" w:rsidRPr="00FC25C0">
        <w:rPr>
          <w:rFonts w:ascii="Georgia" w:hAnsi="Georgia" w:cstheme="majorHAnsi"/>
        </w:rPr>
        <w:t xml:space="preserve"> </w:t>
      </w:r>
      <w:r w:rsidR="008B27D0" w:rsidRPr="00FC25C0">
        <w:rPr>
          <w:rFonts w:ascii="Georgia" w:hAnsi="Georgia" w:cstheme="majorHAnsi"/>
        </w:rPr>
        <w:t>all</w:t>
      </w:r>
      <w:r w:rsidR="003F6D7A" w:rsidRPr="00FC25C0">
        <w:rPr>
          <w:rFonts w:ascii="Georgia" w:hAnsi="Georgia" w:cstheme="majorHAnsi"/>
        </w:rPr>
        <w:t xml:space="preserve"> categories</w:t>
      </w:r>
      <w:r w:rsidRPr="00FC25C0">
        <w:rPr>
          <w:rFonts w:ascii="Georgia" w:hAnsi="Georgia" w:cstheme="majorHAnsi"/>
        </w:rPr>
        <w:t xml:space="preserve"> were assessed</w:t>
      </w:r>
      <w:r w:rsidR="003F6D7A" w:rsidRPr="00FC25C0">
        <w:rPr>
          <w:rFonts w:ascii="Georgia" w:hAnsi="Georgia" w:cstheme="majorHAnsi"/>
        </w:rPr>
        <w:t xml:space="preserve">. In multivariable </w:t>
      </w:r>
      <w:r w:rsidR="008B27D0" w:rsidRPr="00FC25C0">
        <w:rPr>
          <w:rFonts w:ascii="Georgia" w:hAnsi="Georgia" w:cstheme="majorHAnsi"/>
        </w:rPr>
        <w:t xml:space="preserve">regression </w:t>
      </w:r>
      <w:r w:rsidR="003F6D7A" w:rsidRPr="00FC25C0">
        <w:rPr>
          <w:rFonts w:ascii="Georgia" w:hAnsi="Georgia" w:cstheme="majorHAnsi"/>
        </w:rPr>
        <w:t xml:space="preserve">analysis, </w:t>
      </w:r>
      <w:r w:rsidR="002E1E32" w:rsidRPr="00FC25C0">
        <w:rPr>
          <w:rFonts w:ascii="Georgia" w:hAnsi="Georgia" w:cstheme="majorHAnsi"/>
        </w:rPr>
        <w:t>female sex w</w:t>
      </w:r>
      <w:r w:rsidR="003F6D7A" w:rsidRPr="00FC25C0">
        <w:rPr>
          <w:rFonts w:ascii="Georgia" w:hAnsi="Georgia" w:cstheme="majorHAnsi"/>
        </w:rPr>
        <w:t xml:space="preserve">as a predictor of </w:t>
      </w:r>
      <w:r w:rsidR="00063E62">
        <w:rPr>
          <w:rFonts w:ascii="Georgia" w:hAnsi="Georgia" w:cstheme="majorHAnsi"/>
        </w:rPr>
        <w:t>“</w:t>
      </w:r>
      <w:r w:rsidR="00C031C0">
        <w:rPr>
          <w:rFonts w:ascii="Georgia" w:eastAsia="Merriweather" w:hAnsi="Georgia" w:cs="Merriweather"/>
          <w:bCs/>
        </w:rPr>
        <w:t>any</w:t>
      </w:r>
      <w:r w:rsidR="00063E62">
        <w:rPr>
          <w:rFonts w:ascii="Georgia" w:eastAsia="Merriweather" w:hAnsi="Georgia" w:cs="Merriweather"/>
          <w:bCs/>
        </w:rPr>
        <w:t>” PS catego</w:t>
      </w:r>
      <w:r w:rsidR="00C031C0">
        <w:rPr>
          <w:rFonts w:ascii="Georgia" w:eastAsia="Merriweather" w:hAnsi="Georgia" w:cs="Merriweather"/>
          <w:bCs/>
        </w:rPr>
        <w:t xml:space="preserve">ry with an odds ratio of </w:t>
      </w:r>
      <w:r w:rsidR="00C031C0" w:rsidRPr="00C01A40">
        <w:rPr>
          <w:rFonts w:ascii="Georgia" w:eastAsia="Merriweather" w:hAnsi="Georgia" w:cs="Merriweather"/>
          <w:bCs/>
        </w:rPr>
        <w:t>1.</w:t>
      </w:r>
      <w:r w:rsidR="00C031C0">
        <w:rPr>
          <w:rFonts w:ascii="Georgia" w:eastAsia="Merriweather" w:hAnsi="Georgia" w:cs="Merriweather"/>
          <w:bCs/>
        </w:rPr>
        <w:t>83</w:t>
      </w:r>
      <w:r w:rsidR="00C031C0" w:rsidRPr="00C01A40">
        <w:rPr>
          <w:rFonts w:ascii="Georgia" w:eastAsia="Merriweather" w:hAnsi="Georgia" w:cs="Merriweather"/>
          <w:bCs/>
        </w:rPr>
        <w:t xml:space="preserve"> (95% </w:t>
      </w:r>
      <w:r w:rsidR="00C031C0">
        <w:rPr>
          <w:rFonts w:ascii="Georgia" w:eastAsia="Merriweather" w:hAnsi="Georgia" w:cs="Merriweather"/>
          <w:bCs/>
        </w:rPr>
        <w:t>confidence interval</w:t>
      </w:r>
      <w:r w:rsidR="00C031C0" w:rsidRPr="00C01A40">
        <w:rPr>
          <w:rFonts w:ascii="Georgia" w:eastAsia="Merriweather" w:hAnsi="Georgia" w:cs="Merriweather"/>
          <w:bCs/>
        </w:rPr>
        <w:t xml:space="preserve"> 1.</w:t>
      </w:r>
      <w:r w:rsidR="00C031C0">
        <w:rPr>
          <w:rFonts w:ascii="Georgia" w:eastAsia="Merriweather" w:hAnsi="Georgia" w:cs="Merriweather"/>
          <w:bCs/>
        </w:rPr>
        <w:t>55</w:t>
      </w:r>
      <w:r w:rsidR="00C031C0" w:rsidRPr="00C01A40">
        <w:rPr>
          <w:rFonts w:ascii="Georgia" w:eastAsia="Merriweather" w:hAnsi="Georgia" w:cs="Merriweather"/>
          <w:bCs/>
        </w:rPr>
        <w:t xml:space="preserve"> to 2.</w:t>
      </w:r>
      <w:r w:rsidR="00C031C0">
        <w:rPr>
          <w:rFonts w:ascii="Georgia" w:eastAsia="Merriweather" w:hAnsi="Georgia" w:cs="Merriweather"/>
          <w:bCs/>
        </w:rPr>
        <w:t>17</w:t>
      </w:r>
      <w:r w:rsidR="00C031C0" w:rsidRPr="00C01A40">
        <w:rPr>
          <w:rFonts w:ascii="Georgia" w:eastAsia="Merriweather" w:hAnsi="Georgia" w:cs="Merriweather"/>
          <w:bCs/>
        </w:rPr>
        <w:t>)</w:t>
      </w:r>
      <w:r w:rsidR="00C031C0">
        <w:rPr>
          <w:rFonts w:ascii="Georgia" w:eastAsia="Merriweather" w:hAnsi="Georgia" w:cs="Merriweather"/>
          <w:bCs/>
        </w:rPr>
        <w:t xml:space="preserve">, </w:t>
      </w:r>
      <w:r w:rsidR="00347718" w:rsidRPr="00FC25C0">
        <w:rPr>
          <w:rFonts w:ascii="Georgia" w:hAnsi="Georgia" w:cstheme="majorHAnsi"/>
        </w:rPr>
        <w:t xml:space="preserve">chronic fatigue </w:t>
      </w:r>
      <w:r w:rsidR="002E1E32" w:rsidRPr="00FC25C0">
        <w:rPr>
          <w:rFonts w:ascii="Georgia" w:hAnsi="Georgia" w:cstheme="majorHAnsi"/>
        </w:rPr>
        <w:t xml:space="preserve">1.67 </w:t>
      </w:r>
      <w:r w:rsidR="003F6D7A" w:rsidRPr="00FC25C0">
        <w:rPr>
          <w:rFonts w:ascii="Georgia" w:hAnsi="Georgia" w:cstheme="majorHAnsi"/>
        </w:rPr>
        <w:t>(</w:t>
      </w:r>
      <w:r w:rsidR="002E1E32" w:rsidRPr="00FC25C0">
        <w:rPr>
          <w:rFonts w:ascii="Georgia" w:hAnsi="Georgia" w:cstheme="majorHAnsi"/>
        </w:rPr>
        <w:t>1.39 to 2.02</w:t>
      </w:r>
      <w:r w:rsidR="003F6D7A" w:rsidRPr="00FC25C0">
        <w:rPr>
          <w:rFonts w:ascii="Georgia" w:hAnsi="Georgia" w:cstheme="majorHAnsi"/>
        </w:rPr>
        <w:t>)</w:t>
      </w:r>
      <w:r w:rsidR="002E1E32" w:rsidRPr="00FC25C0">
        <w:rPr>
          <w:rFonts w:ascii="Georgia" w:hAnsi="Georgia" w:cstheme="majorHAnsi"/>
        </w:rPr>
        <w:t xml:space="preserve">, neurological (2.03, 1.60 to 2.58), mood </w:t>
      </w:r>
      <w:r w:rsidR="00A97D8B">
        <w:rPr>
          <w:rFonts w:ascii="Georgia" w:hAnsi="Georgia" w:cstheme="majorHAnsi"/>
          <w:lang w:val="en-US"/>
        </w:rPr>
        <w:t>and</w:t>
      </w:r>
      <w:r w:rsidR="002E1E32" w:rsidRPr="00FC25C0">
        <w:rPr>
          <w:rFonts w:ascii="Georgia" w:hAnsi="Georgia" w:cstheme="majorHAnsi"/>
        </w:rPr>
        <w:t xml:space="preserve"> behaviour (1.83, 1.41 to 2.40), dermatological (3.26, 2.36 to 4.57), gastrointestinal (2.50, 1.64 to 3.89), sensory (1.73, 2.06 to 2.89) and respiratory (1.31, 1.06 to 1.62) </w:t>
      </w:r>
      <w:r w:rsidR="00D809A7">
        <w:rPr>
          <w:rFonts w:ascii="Georgia" w:hAnsi="Georgia" w:cstheme="majorHAnsi"/>
        </w:rPr>
        <w:t>PS</w:t>
      </w:r>
      <w:r w:rsidR="00952220">
        <w:rPr>
          <w:rFonts w:ascii="Georgia" w:hAnsi="Georgia" w:cstheme="majorHAnsi"/>
        </w:rPr>
        <w:t xml:space="preserve"> </w:t>
      </w:r>
      <w:r w:rsidR="0021534A">
        <w:rPr>
          <w:rFonts w:ascii="Georgia" w:hAnsi="Georgia" w:cstheme="majorHAnsi"/>
        </w:rPr>
        <w:t>categories</w:t>
      </w:r>
      <w:r w:rsidR="002E1E32" w:rsidRPr="00FC25C0">
        <w:rPr>
          <w:rFonts w:ascii="Georgia" w:hAnsi="Georgia" w:cstheme="majorHAnsi"/>
        </w:rPr>
        <w:t>, respectively</w:t>
      </w:r>
      <w:r w:rsidR="003F6D7A" w:rsidRPr="00FC25C0">
        <w:rPr>
          <w:rFonts w:ascii="Georgia" w:hAnsi="Georgia" w:cstheme="majorHAnsi"/>
        </w:rPr>
        <w:t xml:space="preserve">. </w:t>
      </w:r>
      <w:r w:rsidR="00A06DB9" w:rsidRPr="00FC25C0">
        <w:rPr>
          <w:rFonts w:ascii="Georgia" w:hAnsi="Georgia" w:cstheme="majorHAnsi"/>
        </w:rPr>
        <w:t xml:space="preserve">The effect of female sex remained unchanged in the sensitivity analyses, which included patients with RT-PCR-confirmed COVID-19 only, for all categories </w:t>
      </w:r>
      <w:r w:rsidR="00BC668C">
        <w:rPr>
          <w:rFonts w:ascii="Georgia" w:hAnsi="Georgia" w:cstheme="majorHAnsi"/>
        </w:rPr>
        <w:t>except</w:t>
      </w:r>
      <w:r w:rsidR="00BC668C" w:rsidRPr="00FC25C0">
        <w:rPr>
          <w:rFonts w:ascii="Georgia" w:hAnsi="Georgia" w:cstheme="majorHAnsi"/>
        </w:rPr>
        <w:t xml:space="preserve"> </w:t>
      </w:r>
      <w:r w:rsidR="00527314" w:rsidRPr="00FC25C0">
        <w:rPr>
          <w:rFonts w:ascii="Georgia" w:hAnsi="Georgia" w:cstheme="majorHAnsi"/>
        </w:rPr>
        <w:t xml:space="preserve">respiratory and sensory. </w:t>
      </w:r>
      <w:r w:rsidR="00777D5A">
        <w:rPr>
          <w:rFonts w:ascii="Georgia" w:hAnsi="Georgia" w:cstheme="majorHAnsi"/>
        </w:rPr>
        <w:t>Pre-existing a</w:t>
      </w:r>
      <w:r w:rsidR="00527314" w:rsidRPr="00FC25C0">
        <w:rPr>
          <w:rFonts w:ascii="Georgia" w:hAnsi="Georgia" w:cstheme="majorHAnsi"/>
        </w:rPr>
        <w:t xml:space="preserve">sthma was </w:t>
      </w:r>
      <w:r w:rsidR="00063E62">
        <w:rPr>
          <w:rFonts w:ascii="Georgia" w:hAnsi="Georgia" w:cstheme="majorHAnsi"/>
        </w:rPr>
        <w:t xml:space="preserve">not associated with “any” PS category, but was </w:t>
      </w:r>
      <w:r w:rsidR="00527314" w:rsidRPr="00FC25C0">
        <w:rPr>
          <w:rFonts w:ascii="Georgia" w:hAnsi="Georgia" w:cstheme="majorHAnsi"/>
        </w:rPr>
        <w:t xml:space="preserve">consistently associated with neurological (1.95, 1.25 to 2.98) and mood </w:t>
      </w:r>
      <w:r w:rsidR="00DF3511">
        <w:rPr>
          <w:rFonts w:ascii="Georgia" w:hAnsi="Georgia" w:cstheme="majorHAnsi"/>
        </w:rPr>
        <w:t>and</w:t>
      </w:r>
      <w:r w:rsidR="00527314" w:rsidRPr="00FC25C0">
        <w:rPr>
          <w:rFonts w:ascii="Georgia" w:hAnsi="Georgia" w:cstheme="majorHAnsi"/>
        </w:rPr>
        <w:t xml:space="preserve"> behavioural changes (2.02, 1.24 to 3.18)</w:t>
      </w:r>
      <w:r w:rsidR="00664EF8">
        <w:rPr>
          <w:rFonts w:ascii="Georgia" w:hAnsi="Georgia" w:cstheme="majorHAnsi"/>
        </w:rPr>
        <w:t xml:space="preserve"> (</w:t>
      </w:r>
      <w:r w:rsidR="00664EF8" w:rsidRPr="00664EF8">
        <w:rPr>
          <w:rFonts w:ascii="Georgia" w:hAnsi="Georgia" w:cstheme="majorHAnsi"/>
          <w:b/>
          <w:bCs/>
        </w:rPr>
        <w:t>Figures 3 and 4</w:t>
      </w:r>
      <w:r w:rsidR="00664EF8">
        <w:rPr>
          <w:rFonts w:ascii="Georgia" w:hAnsi="Georgia" w:cstheme="majorHAnsi"/>
        </w:rPr>
        <w:t>)</w:t>
      </w:r>
      <w:r w:rsidR="00527314" w:rsidRPr="00FC25C0">
        <w:rPr>
          <w:rFonts w:ascii="Georgia" w:hAnsi="Georgia" w:cstheme="majorHAnsi"/>
        </w:rPr>
        <w:t xml:space="preserve">, with associations remaining significant in the sensitivity analyses. Chronic pulmonary disease was associated with </w:t>
      </w:r>
      <w:r w:rsidR="00063E62">
        <w:rPr>
          <w:rFonts w:ascii="Georgia" w:hAnsi="Georgia" w:cstheme="majorHAnsi"/>
        </w:rPr>
        <w:t xml:space="preserve">“any” PS category </w:t>
      </w:r>
      <w:r w:rsidR="00E02A31">
        <w:rPr>
          <w:rFonts w:ascii="Georgia" w:hAnsi="Georgia" w:cstheme="majorHAnsi"/>
        </w:rPr>
        <w:t>(</w:t>
      </w:r>
      <w:r w:rsidR="00E02A31" w:rsidRPr="00615092">
        <w:rPr>
          <w:rFonts w:ascii="Georgia" w:hAnsi="Georgia" w:cstheme="majorHAnsi"/>
        </w:rPr>
        <w:t>1.47</w:t>
      </w:r>
      <w:r w:rsidR="00E02A31">
        <w:rPr>
          <w:rFonts w:ascii="Georgia" w:hAnsi="Georgia" w:cstheme="majorHAnsi"/>
        </w:rPr>
        <w:t>,</w:t>
      </w:r>
      <w:r w:rsidR="00E02A31" w:rsidRPr="00615092">
        <w:rPr>
          <w:rFonts w:ascii="Georgia" w:hAnsi="Georgia" w:cstheme="majorHAnsi"/>
        </w:rPr>
        <w:t xml:space="preserve"> 1.08</w:t>
      </w:r>
      <w:r w:rsidR="00E02A31">
        <w:rPr>
          <w:rFonts w:ascii="Georgia" w:hAnsi="Georgia" w:cstheme="majorHAnsi"/>
        </w:rPr>
        <w:t xml:space="preserve"> to </w:t>
      </w:r>
      <w:r w:rsidR="00E02A31" w:rsidRPr="00615092">
        <w:rPr>
          <w:rFonts w:ascii="Georgia" w:hAnsi="Georgia" w:cstheme="majorHAnsi"/>
        </w:rPr>
        <w:t>1.99</w:t>
      </w:r>
      <w:r w:rsidR="00E02A31">
        <w:rPr>
          <w:rFonts w:ascii="Georgia" w:hAnsi="Georgia" w:cstheme="majorHAnsi"/>
        </w:rPr>
        <w:t xml:space="preserve">), </w:t>
      </w:r>
      <w:r w:rsidR="00527314" w:rsidRPr="00FC25C0">
        <w:rPr>
          <w:rFonts w:ascii="Georgia" w:hAnsi="Georgia" w:cstheme="majorHAnsi"/>
        </w:rPr>
        <w:t xml:space="preserve">chronic fatigue (1.68, 1.21 to 2.32) </w:t>
      </w:r>
      <w:r w:rsidR="006F7CAE">
        <w:rPr>
          <w:rFonts w:ascii="Georgia" w:hAnsi="Georgia" w:cstheme="majorHAnsi"/>
        </w:rPr>
        <w:t>(</w:t>
      </w:r>
      <w:r w:rsidR="006F7CAE" w:rsidRPr="006F7CAE">
        <w:rPr>
          <w:rFonts w:ascii="Georgia" w:hAnsi="Georgia" w:cstheme="majorHAnsi"/>
          <w:b/>
          <w:bCs/>
        </w:rPr>
        <w:t>Figure 5</w:t>
      </w:r>
      <w:r w:rsidR="006F7CAE">
        <w:rPr>
          <w:rFonts w:ascii="Georgia" w:hAnsi="Georgia" w:cstheme="majorHAnsi"/>
        </w:rPr>
        <w:t xml:space="preserve">) </w:t>
      </w:r>
      <w:r w:rsidR="00527314" w:rsidRPr="00FC25C0">
        <w:rPr>
          <w:rFonts w:ascii="Georgia" w:hAnsi="Georgia" w:cstheme="majorHAnsi"/>
        </w:rPr>
        <w:t xml:space="preserve">and gastrointestinal (1.93, 1.02 to 3.43) </w:t>
      </w:r>
      <w:r w:rsidR="00D809A7">
        <w:rPr>
          <w:rFonts w:ascii="Georgia" w:hAnsi="Georgia" w:cstheme="majorHAnsi"/>
        </w:rPr>
        <w:t>PS</w:t>
      </w:r>
      <w:r w:rsidR="00063E62">
        <w:rPr>
          <w:rFonts w:ascii="Georgia" w:hAnsi="Georgia" w:cstheme="majorHAnsi"/>
        </w:rPr>
        <w:t xml:space="preserve"> </w:t>
      </w:r>
      <w:r w:rsidR="001B19B7">
        <w:rPr>
          <w:rFonts w:ascii="Georgia" w:hAnsi="Georgia" w:cstheme="majorHAnsi"/>
        </w:rPr>
        <w:t>categories</w:t>
      </w:r>
      <w:r w:rsidR="00527314" w:rsidRPr="00FC25C0">
        <w:rPr>
          <w:rFonts w:ascii="Georgia" w:hAnsi="Georgia" w:cstheme="majorHAnsi"/>
        </w:rPr>
        <w:t xml:space="preserve"> development. </w:t>
      </w:r>
      <w:r w:rsidR="00694223" w:rsidRPr="00FC25C0">
        <w:rPr>
          <w:rFonts w:ascii="Georgia" w:hAnsi="Georgia" w:cstheme="majorHAnsi"/>
        </w:rPr>
        <w:t xml:space="preserve">However, </w:t>
      </w:r>
      <w:r w:rsidR="009E063B" w:rsidRPr="00FC25C0">
        <w:rPr>
          <w:rFonts w:ascii="Georgia" w:hAnsi="Georgia" w:cstheme="majorHAnsi"/>
        </w:rPr>
        <w:t xml:space="preserve">an </w:t>
      </w:r>
      <w:r w:rsidR="00966717" w:rsidRPr="00FC25C0">
        <w:rPr>
          <w:rFonts w:ascii="Georgia" w:hAnsi="Georgia" w:cstheme="majorHAnsi"/>
        </w:rPr>
        <w:t xml:space="preserve">association with </w:t>
      </w:r>
      <w:r w:rsidR="00E02A31">
        <w:rPr>
          <w:rFonts w:ascii="Georgia" w:hAnsi="Georgia" w:cstheme="majorHAnsi"/>
        </w:rPr>
        <w:t xml:space="preserve">“any” and </w:t>
      </w:r>
      <w:r w:rsidR="00527314" w:rsidRPr="00FC25C0">
        <w:rPr>
          <w:rFonts w:ascii="Georgia" w:hAnsi="Georgia" w:cstheme="majorHAnsi"/>
        </w:rPr>
        <w:t xml:space="preserve">gastrointestinal </w:t>
      </w:r>
      <w:r w:rsidR="00C363EB">
        <w:rPr>
          <w:rFonts w:ascii="Georgia" w:hAnsi="Georgia" w:cstheme="majorHAnsi"/>
        </w:rPr>
        <w:t>symptoms</w:t>
      </w:r>
      <w:r w:rsidR="00694223" w:rsidRPr="00FC25C0">
        <w:rPr>
          <w:rFonts w:ascii="Georgia" w:hAnsi="Georgia" w:cstheme="majorHAnsi"/>
        </w:rPr>
        <w:t xml:space="preserve"> </w:t>
      </w:r>
      <w:r w:rsidR="00BC668C">
        <w:rPr>
          <w:rFonts w:ascii="Georgia" w:hAnsi="Georgia" w:cstheme="majorHAnsi"/>
        </w:rPr>
        <w:t>was</w:t>
      </w:r>
      <w:r w:rsidR="00BC668C" w:rsidRPr="00FC25C0">
        <w:rPr>
          <w:rFonts w:ascii="Georgia" w:hAnsi="Georgia" w:cstheme="majorHAnsi"/>
        </w:rPr>
        <w:t xml:space="preserve"> </w:t>
      </w:r>
      <w:r w:rsidR="00694223" w:rsidRPr="00FC25C0">
        <w:rPr>
          <w:rFonts w:ascii="Georgia" w:hAnsi="Georgia" w:cstheme="majorHAnsi"/>
        </w:rPr>
        <w:t>not confirmed</w:t>
      </w:r>
      <w:r w:rsidR="00527314" w:rsidRPr="00FC25C0">
        <w:rPr>
          <w:rFonts w:ascii="Georgia" w:hAnsi="Georgia" w:cstheme="majorHAnsi"/>
        </w:rPr>
        <w:t xml:space="preserve"> in the sensitivity analysis. </w:t>
      </w:r>
      <w:r w:rsidR="00E17FB1" w:rsidRPr="00FC25C0">
        <w:rPr>
          <w:rFonts w:ascii="Georgia" w:hAnsi="Georgia" w:cstheme="majorHAnsi"/>
        </w:rPr>
        <w:t xml:space="preserve">Rheumatological disorder was associated with the mood </w:t>
      </w:r>
      <w:r w:rsidR="00DF3511">
        <w:rPr>
          <w:rFonts w:ascii="Georgia" w:hAnsi="Georgia" w:cstheme="majorHAnsi"/>
        </w:rPr>
        <w:t>and</w:t>
      </w:r>
      <w:r w:rsidR="00E17FB1" w:rsidRPr="00FC25C0">
        <w:rPr>
          <w:rFonts w:ascii="Georgia" w:hAnsi="Georgia" w:cstheme="majorHAnsi"/>
        </w:rPr>
        <w:t xml:space="preserve"> behavioural </w:t>
      </w:r>
      <w:r w:rsidR="00D809A7">
        <w:rPr>
          <w:rFonts w:ascii="Georgia" w:hAnsi="Georgia" w:cstheme="majorHAnsi"/>
        </w:rPr>
        <w:t>PS</w:t>
      </w:r>
      <w:r w:rsidR="00E02A31">
        <w:rPr>
          <w:rFonts w:ascii="Georgia" w:hAnsi="Georgia" w:cstheme="majorHAnsi"/>
        </w:rPr>
        <w:t xml:space="preserve"> </w:t>
      </w:r>
      <w:r w:rsidR="00E17FB1" w:rsidRPr="00FC25C0">
        <w:rPr>
          <w:rFonts w:ascii="Georgia" w:hAnsi="Georgia" w:cstheme="majorHAnsi"/>
        </w:rPr>
        <w:t xml:space="preserve">(1.97, 1.12-3.33), but the effect </w:t>
      </w:r>
      <w:r w:rsidR="009E063B" w:rsidRPr="00FC25C0">
        <w:rPr>
          <w:rFonts w:ascii="Georgia" w:hAnsi="Georgia" w:cstheme="majorHAnsi"/>
        </w:rPr>
        <w:t xml:space="preserve">was </w:t>
      </w:r>
      <w:r w:rsidR="00E17FB1" w:rsidRPr="00FC25C0">
        <w:rPr>
          <w:rFonts w:ascii="Georgia" w:hAnsi="Georgia" w:cstheme="majorHAnsi"/>
        </w:rPr>
        <w:t xml:space="preserve">not confirmed in the sensitivity analysis. </w:t>
      </w:r>
      <w:r w:rsidR="00734A20">
        <w:rPr>
          <w:rFonts w:ascii="Georgia" w:hAnsi="Georgia" w:cstheme="majorHAnsi"/>
        </w:rPr>
        <w:t xml:space="preserve">Confirmed RT-PCR during acute phase was significantly </w:t>
      </w:r>
      <w:r w:rsidR="00734A20">
        <w:rPr>
          <w:rFonts w:ascii="Georgia" w:hAnsi="Georgia" w:cstheme="majorHAnsi"/>
        </w:rPr>
        <w:lastRenderedPageBreak/>
        <w:t xml:space="preserve">associated </w:t>
      </w:r>
      <w:r w:rsidR="006A2962">
        <w:rPr>
          <w:rFonts w:ascii="Georgia" w:hAnsi="Georgia" w:cstheme="majorHAnsi"/>
          <w:lang w:val="en-US"/>
        </w:rPr>
        <w:t xml:space="preserve">with </w:t>
      </w:r>
      <w:r w:rsidR="00734A20">
        <w:rPr>
          <w:rFonts w:ascii="Georgia" w:hAnsi="Georgia" w:cstheme="majorHAnsi"/>
        </w:rPr>
        <w:t>c</w:t>
      </w:r>
      <w:r w:rsidR="00734A20" w:rsidRPr="00734A20">
        <w:rPr>
          <w:rFonts w:ascii="Georgia" w:hAnsi="Georgia" w:cstheme="majorHAnsi"/>
        </w:rPr>
        <w:t>hronic fatigue</w:t>
      </w:r>
      <w:r w:rsidR="00734A20">
        <w:rPr>
          <w:rFonts w:ascii="Georgia" w:hAnsi="Georgia" w:cstheme="majorHAnsi"/>
        </w:rPr>
        <w:t>, n</w:t>
      </w:r>
      <w:r w:rsidR="00734A20" w:rsidRPr="00734A20">
        <w:rPr>
          <w:rFonts w:ascii="Georgia" w:hAnsi="Georgia" w:cstheme="majorHAnsi"/>
        </w:rPr>
        <w:t>eurological</w:t>
      </w:r>
      <w:r w:rsidR="00734A20">
        <w:rPr>
          <w:rFonts w:ascii="Georgia" w:hAnsi="Georgia" w:cstheme="majorHAnsi"/>
        </w:rPr>
        <w:t>, mo</w:t>
      </w:r>
      <w:r w:rsidR="00734A20" w:rsidRPr="00734A20">
        <w:rPr>
          <w:rFonts w:ascii="Georgia" w:hAnsi="Georgia" w:cstheme="majorHAnsi"/>
        </w:rPr>
        <w:t xml:space="preserve">od </w:t>
      </w:r>
      <w:r w:rsidR="00DF3511">
        <w:rPr>
          <w:rFonts w:ascii="Georgia" w:hAnsi="Georgia" w:cstheme="majorHAnsi"/>
        </w:rPr>
        <w:t>and</w:t>
      </w:r>
      <w:r w:rsidR="00734A20" w:rsidRPr="00734A20">
        <w:rPr>
          <w:rFonts w:ascii="Georgia" w:hAnsi="Georgia" w:cstheme="majorHAnsi"/>
        </w:rPr>
        <w:t xml:space="preserve"> behaviour</w:t>
      </w:r>
      <w:r w:rsidR="00734A20">
        <w:rPr>
          <w:rFonts w:ascii="Georgia" w:hAnsi="Georgia" w:cstheme="majorHAnsi"/>
        </w:rPr>
        <w:t xml:space="preserve"> and g</w:t>
      </w:r>
      <w:r w:rsidR="00734A20" w:rsidRPr="00734A20">
        <w:rPr>
          <w:rFonts w:ascii="Georgia" w:hAnsi="Georgia" w:cstheme="majorHAnsi"/>
        </w:rPr>
        <w:t xml:space="preserve">astrointestinal </w:t>
      </w:r>
      <w:r w:rsidR="00734A20">
        <w:rPr>
          <w:rFonts w:ascii="Georgia" w:hAnsi="Georgia" w:cstheme="majorHAnsi"/>
        </w:rPr>
        <w:t xml:space="preserve">categories, confirming importance of the sensitivity analyses. </w:t>
      </w:r>
      <w:r w:rsidR="005A7192" w:rsidRPr="00FC25C0">
        <w:rPr>
          <w:rFonts w:ascii="Georgia" w:hAnsi="Georgia" w:cstheme="majorHAnsi"/>
        </w:rPr>
        <w:t>More details</w:t>
      </w:r>
      <w:r w:rsidR="002E1E32" w:rsidRPr="00FC25C0">
        <w:rPr>
          <w:rFonts w:ascii="Georgia" w:hAnsi="Georgia" w:cstheme="majorHAnsi"/>
        </w:rPr>
        <w:t xml:space="preserve"> of </w:t>
      </w:r>
      <w:r w:rsidR="005A7192" w:rsidRPr="00FC25C0">
        <w:rPr>
          <w:rFonts w:ascii="Georgia" w:hAnsi="Georgia" w:cstheme="majorHAnsi"/>
        </w:rPr>
        <w:t xml:space="preserve">primary and sensitivity analyses are presented in </w:t>
      </w:r>
      <w:r w:rsidR="002E1E32" w:rsidRPr="00FC25C0">
        <w:rPr>
          <w:rFonts w:ascii="Georgia" w:hAnsi="Georgia" w:cstheme="majorHAnsi"/>
          <w:b/>
          <w:bCs/>
        </w:rPr>
        <w:t xml:space="preserve">Table </w:t>
      </w:r>
      <w:r w:rsidR="00540077" w:rsidRPr="00FC25C0">
        <w:rPr>
          <w:rFonts w:ascii="Georgia" w:hAnsi="Georgia" w:cstheme="majorHAnsi"/>
          <w:b/>
          <w:bCs/>
        </w:rPr>
        <w:t>2</w:t>
      </w:r>
      <w:r w:rsidR="005A7192" w:rsidRPr="00FC25C0">
        <w:rPr>
          <w:rFonts w:ascii="Georgia" w:hAnsi="Georgia" w:cstheme="majorHAnsi"/>
        </w:rPr>
        <w:t xml:space="preserve"> and forest plots are available as </w:t>
      </w:r>
      <w:r w:rsidR="005A7192" w:rsidRPr="00FC25C0">
        <w:rPr>
          <w:rFonts w:ascii="Georgia" w:hAnsi="Georgia" w:cstheme="majorHAnsi"/>
          <w:b/>
          <w:bCs/>
        </w:rPr>
        <w:t>supplementary material</w:t>
      </w:r>
      <w:r w:rsidR="005A7192" w:rsidRPr="00FC25C0">
        <w:rPr>
          <w:rFonts w:ascii="Georgia" w:hAnsi="Georgia" w:cstheme="majorHAnsi"/>
        </w:rPr>
        <w:t xml:space="preserve">. </w:t>
      </w:r>
    </w:p>
    <w:p w14:paraId="65B26232" w14:textId="701E5EEE" w:rsidR="00812998" w:rsidRPr="00B27760" w:rsidRDefault="000015F7" w:rsidP="00812998">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t xml:space="preserve"> </w:t>
      </w:r>
      <w:bookmarkStart w:id="20" w:name="_Hlk73727452"/>
      <w:proofErr w:type="spellStart"/>
      <w:r>
        <w:rPr>
          <w:rFonts w:ascii="Georgia" w:eastAsia="Georgia" w:hAnsi="Georgia" w:cs="Georgia"/>
          <w:b/>
          <w:sz w:val="22"/>
          <w:szCs w:val="22"/>
          <w:lang w:val="en-US"/>
        </w:rPr>
        <w:t>Dyspnoea</w:t>
      </w:r>
      <w:proofErr w:type="spellEnd"/>
      <w:r>
        <w:rPr>
          <w:rFonts w:ascii="Georgia" w:eastAsia="Georgia" w:hAnsi="Georgia" w:cs="Georgia"/>
          <w:b/>
          <w:sz w:val="22"/>
          <w:szCs w:val="22"/>
          <w:lang w:val="en-US"/>
        </w:rPr>
        <w:t xml:space="preserve"> scale and health state</w:t>
      </w:r>
      <w:bookmarkEnd w:id="20"/>
    </w:p>
    <w:p w14:paraId="45A24F7C" w14:textId="006BA12E" w:rsidR="00055B38" w:rsidRPr="00FC25C0" w:rsidRDefault="00382A2E" w:rsidP="00055B38">
      <w:pPr>
        <w:spacing w:line="360" w:lineRule="auto"/>
        <w:jc w:val="both"/>
        <w:rPr>
          <w:rFonts w:ascii="Georgia" w:eastAsia="Merriweather" w:hAnsi="Georgia" w:cs="Merriweather"/>
        </w:rPr>
      </w:pPr>
      <w:r>
        <w:rPr>
          <w:rFonts w:ascii="Georgia" w:eastAsia="Merriweather" w:hAnsi="Georgia" w:cs="Merriweather"/>
        </w:rPr>
        <w:t>D</w:t>
      </w:r>
      <w:r w:rsidR="009E063B" w:rsidRPr="00FC25C0">
        <w:rPr>
          <w:rFonts w:ascii="Georgia" w:eastAsia="Merriweather" w:hAnsi="Georgia" w:cs="Merriweather"/>
        </w:rPr>
        <w:t>yspn</w:t>
      </w:r>
      <w:r w:rsidR="00BC668C">
        <w:rPr>
          <w:rFonts w:ascii="Georgia" w:eastAsia="Merriweather" w:hAnsi="Georgia" w:cs="Merriweather"/>
        </w:rPr>
        <w:t>o</w:t>
      </w:r>
      <w:r w:rsidR="009E063B" w:rsidRPr="00FC25C0">
        <w:rPr>
          <w:rFonts w:ascii="Georgia" w:eastAsia="Merriweather" w:hAnsi="Georgia" w:cs="Merriweather"/>
        </w:rPr>
        <w:t xml:space="preserve">ea </w:t>
      </w:r>
      <w:r>
        <w:rPr>
          <w:rFonts w:ascii="Georgia" w:eastAsia="Merriweather" w:hAnsi="Georgia" w:cs="Merriweather"/>
        </w:rPr>
        <w:t>of different seve</w:t>
      </w:r>
      <w:r w:rsidR="008A627E">
        <w:rPr>
          <w:rFonts w:ascii="Georgia" w:eastAsia="Merriweather" w:hAnsi="Georgia" w:cs="Merriweather"/>
        </w:rPr>
        <w:t xml:space="preserve">rity </w:t>
      </w:r>
      <w:r w:rsidR="009E063B" w:rsidRPr="00FC25C0">
        <w:rPr>
          <w:rFonts w:ascii="Georgia" w:eastAsia="Merriweather" w:hAnsi="Georgia" w:cs="Merriweather"/>
        </w:rPr>
        <w:t xml:space="preserve">was reported by </w:t>
      </w:r>
      <w:r w:rsidR="00055B38" w:rsidRPr="00FC25C0">
        <w:rPr>
          <w:rFonts w:ascii="Georgia" w:eastAsia="Merriweather" w:hAnsi="Georgia" w:cs="Merriweather"/>
        </w:rPr>
        <w:t xml:space="preserve">318 (12%) patients </w:t>
      </w:r>
      <w:r w:rsidR="00BC668C">
        <w:rPr>
          <w:rFonts w:ascii="Georgia" w:eastAsia="Merriweather" w:hAnsi="Georgia" w:cs="Merriweather"/>
        </w:rPr>
        <w:t>during</w:t>
      </w:r>
      <w:r w:rsidR="00055B38" w:rsidRPr="00FC25C0">
        <w:rPr>
          <w:rFonts w:ascii="Georgia" w:eastAsia="Merriweather" w:hAnsi="Georgia" w:cs="Merriweather"/>
        </w:rPr>
        <w:t xml:space="preserve"> follow-up with 194 (7.3%) </w:t>
      </w:r>
      <w:proofErr w:type="gramStart"/>
      <w:r w:rsidR="00055B38" w:rsidRPr="00FC25C0">
        <w:rPr>
          <w:rFonts w:ascii="Georgia" w:eastAsia="Merriweather" w:hAnsi="Georgia" w:cs="Merriweather"/>
        </w:rPr>
        <w:t>equivalent</w:t>
      </w:r>
      <w:proofErr w:type="gramEnd"/>
      <w:r w:rsidR="00945DA4">
        <w:rPr>
          <w:rFonts w:ascii="Georgia" w:eastAsia="Merriweather" w:hAnsi="Georgia" w:cs="Merriweather"/>
        </w:rPr>
        <w:t xml:space="preserve"> </w:t>
      </w:r>
      <w:r w:rsidR="00055B38" w:rsidRPr="00FC25C0">
        <w:rPr>
          <w:rFonts w:ascii="Georgia" w:eastAsia="Merriweather" w:hAnsi="Georgia" w:cs="Merriweather"/>
        </w:rPr>
        <w:t>to grade 3, 93 (3.5%) grade 4 and 31 (1.2%) grade 5 according to MRC Dyspnoea Scale</w:t>
      </w:r>
      <w:r w:rsidR="009D5585">
        <w:rPr>
          <w:rFonts w:ascii="Georgia" w:eastAsia="Merriweather" w:hAnsi="Georgia" w:cs="Merriweather"/>
        </w:rPr>
        <w:t xml:space="preserve"> </w:t>
      </w:r>
      <w:r w:rsidR="00055B38" w:rsidRPr="00FC25C0">
        <w:rPr>
          <w:rFonts w:ascii="Georgia" w:eastAsia="Merriweather" w:hAnsi="Georgia" w:cs="Merriweather"/>
        </w:rPr>
        <w:t>(</w:t>
      </w:r>
      <w:r w:rsidR="00055B38" w:rsidRPr="00FC25C0">
        <w:rPr>
          <w:rFonts w:ascii="Georgia" w:eastAsia="Merriweather" w:hAnsi="Georgia" w:cs="Merriweather"/>
          <w:b/>
          <w:bCs/>
        </w:rPr>
        <w:t>Table S</w:t>
      </w:r>
      <w:r w:rsidR="00E1651B">
        <w:rPr>
          <w:rFonts w:ascii="Georgia" w:eastAsia="Merriweather" w:hAnsi="Georgia" w:cs="Merriweather"/>
          <w:b/>
          <w:bCs/>
        </w:rPr>
        <w:t>4</w:t>
      </w:r>
      <w:r w:rsidR="00055B38" w:rsidRPr="00FC25C0">
        <w:rPr>
          <w:rFonts w:ascii="Georgia" w:eastAsia="Merriweather" w:hAnsi="Georgia" w:cs="Merriweather"/>
        </w:rPr>
        <w:t xml:space="preserve">). </w:t>
      </w:r>
    </w:p>
    <w:p w14:paraId="021E8EE9" w14:textId="77777777" w:rsidR="00055B38" w:rsidRPr="00FC25C0" w:rsidRDefault="00055B38" w:rsidP="00055B38">
      <w:pPr>
        <w:spacing w:line="360" w:lineRule="auto"/>
        <w:jc w:val="both"/>
        <w:rPr>
          <w:rFonts w:ascii="Georgia" w:eastAsia="Merriweather" w:hAnsi="Georgia" w:cs="Merriweather"/>
        </w:rPr>
      </w:pPr>
    </w:p>
    <w:p w14:paraId="6079716E" w14:textId="3C12FF02" w:rsidR="007B441E" w:rsidRPr="002A5073" w:rsidRDefault="00055B38">
      <w:pPr>
        <w:spacing w:line="360" w:lineRule="auto"/>
        <w:jc w:val="both"/>
        <w:rPr>
          <w:rFonts w:ascii="Georgia" w:eastAsia="Merriweather" w:hAnsi="Georgia" w:cs="Merriweather"/>
        </w:rPr>
      </w:pPr>
      <w:r w:rsidRPr="00FC25C0">
        <w:rPr>
          <w:rFonts w:ascii="Georgia" w:eastAsia="Merriweather" w:hAnsi="Georgia" w:cs="Merriweather"/>
        </w:rPr>
        <w:t>Participants reported lower scores</w:t>
      </w:r>
      <w:r w:rsidR="009E063B" w:rsidRPr="00FC25C0">
        <w:rPr>
          <w:rFonts w:ascii="Georgia" w:eastAsia="Merriweather" w:hAnsi="Georgia" w:cs="Merriweather"/>
        </w:rPr>
        <w:t xml:space="preserve"> (poorer </w:t>
      </w:r>
      <w:r w:rsidR="00007CF0">
        <w:rPr>
          <w:rFonts w:ascii="Georgia" w:eastAsia="Merriweather" w:hAnsi="Georgia" w:cs="Merriweather"/>
        </w:rPr>
        <w:t>health state</w:t>
      </w:r>
      <w:r w:rsidR="009E063B" w:rsidRPr="00FC25C0">
        <w:rPr>
          <w:rFonts w:ascii="Georgia" w:eastAsia="Merriweather" w:hAnsi="Georgia" w:cs="Merriweather"/>
        </w:rPr>
        <w:t>)</w:t>
      </w:r>
      <w:r w:rsidRPr="00FC25C0">
        <w:rPr>
          <w:rFonts w:ascii="Georgia" w:eastAsia="Merriweather" w:hAnsi="Georgia" w:cs="Merriweather"/>
        </w:rPr>
        <w:t xml:space="preserve"> </w:t>
      </w:r>
      <w:r w:rsidR="00007CF0">
        <w:rPr>
          <w:rFonts w:ascii="Georgia" w:eastAsia="Merriweather" w:hAnsi="Georgia" w:cs="Merriweather"/>
        </w:rPr>
        <w:t>on the</w:t>
      </w:r>
      <w:r w:rsidRPr="00FC25C0">
        <w:rPr>
          <w:rFonts w:ascii="Georgia" w:eastAsia="Merriweather" w:hAnsi="Georgia" w:cs="Merriweather"/>
        </w:rPr>
        <w:t xml:space="preserve"> </w:t>
      </w:r>
      <w:bookmarkStart w:id="21" w:name="_Hlk63361708"/>
      <w:proofErr w:type="spellStart"/>
      <w:r w:rsidRPr="00FC25C0">
        <w:rPr>
          <w:rFonts w:ascii="Georgia" w:eastAsia="Merriweather" w:hAnsi="Georgia" w:cs="Merriweather"/>
        </w:rPr>
        <w:t>EuroQol</w:t>
      </w:r>
      <w:proofErr w:type="spellEnd"/>
      <w:r w:rsidRPr="00FC25C0">
        <w:rPr>
          <w:rFonts w:ascii="Georgia" w:eastAsia="Merriweather" w:hAnsi="Georgia" w:cs="Merriweather"/>
        </w:rPr>
        <w:t xml:space="preserve"> visual </w:t>
      </w:r>
      <w:proofErr w:type="spellStart"/>
      <w:r w:rsidRPr="00FC25C0">
        <w:rPr>
          <w:rFonts w:ascii="Georgia" w:eastAsia="Merriweather" w:hAnsi="Georgia" w:cs="Merriweather"/>
        </w:rPr>
        <w:t>analog</w:t>
      </w:r>
      <w:proofErr w:type="spellEnd"/>
      <w:r w:rsidRPr="00FC25C0">
        <w:rPr>
          <w:rFonts w:ascii="Georgia" w:eastAsia="Merriweather" w:hAnsi="Georgia" w:cs="Merriweather"/>
        </w:rPr>
        <w:t xml:space="preserve"> scale </w:t>
      </w:r>
      <w:r w:rsidR="002A5073">
        <w:rPr>
          <w:rFonts w:ascii="Georgia" w:eastAsia="Merriweather" w:hAnsi="Georgia" w:cs="Merriweather"/>
        </w:rPr>
        <w:t xml:space="preserve">at </w:t>
      </w:r>
      <w:r w:rsidRPr="00FC25C0">
        <w:rPr>
          <w:rFonts w:ascii="Georgia" w:eastAsia="Merriweather" w:hAnsi="Georgia" w:cs="Merriweather"/>
        </w:rPr>
        <w:t xml:space="preserve">follow-up </w:t>
      </w:r>
      <w:r w:rsidR="002A5073">
        <w:rPr>
          <w:rFonts w:ascii="Georgia" w:eastAsia="Merriweather" w:hAnsi="Georgia" w:cs="Merriweather"/>
        </w:rPr>
        <w:t>compared</w:t>
      </w:r>
      <w:r w:rsidRPr="00FC25C0">
        <w:rPr>
          <w:rFonts w:ascii="Georgia" w:eastAsia="Merriweather" w:hAnsi="Georgia" w:cs="Merriweather"/>
        </w:rPr>
        <w:t xml:space="preserve"> with pre-COVID-19</w:t>
      </w:r>
      <w:bookmarkEnd w:id="21"/>
      <w:r w:rsidR="004649F4">
        <w:rPr>
          <w:rFonts w:ascii="Georgia" w:eastAsia="Merriweather" w:hAnsi="Georgia" w:cs="Merriweather"/>
        </w:rPr>
        <w:t xml:space="preserve"> onset</w:t>
      </w:r>
      <w:r w:rsidRPr="00FC25C0">
        <w:rPr>
          <w:rFonts w:ascii="Georgia" w:eastAsia="Merriweather" w:hAnsi="Georgia" w:cs="Merriweather"/>
        </w:rPr>
        <w:t xml:space="preserve">, median 80 (IQR, 65-90) vs 85 (70-95) </w:t>
      </w:r>
      <w:r w:rsidRPr="00FC25C0">
        <w:rPr>
          <w:rFonts w:ascii="Georgia" w:eastAsia="Merriweather" w:hAnsi="Georgia" w:cs="Merriweather"/>
          <w:highlight w:val="white"/>
        </w:rPr>
        <w:t>(p&lt;0.001)</w:t>
      </w:r>
      <w:r w:rsidRPr="00FC25C0">
        <w:rPr>
          <w:rFonts w:ascii="Georgia" w:eastAsia="Merriweather" w:hAnsi="Georgia" w:cs="Merriweather"/>
        </w:rPr>
        <w:t xml:space="preserve">. Significant </w:t>
      </w:r>
      <w:r w:rsidR="0082736F">
        <w:rPr>
          <w:rFonts w:ascii="Georgia" w:eastAsia="Merriweather" w:hAnsi="Georgia" w:cs="Merriweather"/>
        </w:rPr>
        <w:t>worsening of the health state</w:t>
      </w:r>
      <w:r w:rsidRPr="00FC25C0">
        <w:rPr>
          <w:rFonts w:ascii="Georgia" w:eastAsia="Merriweather" w:hAnsi="Georgia" w:cs="Merriweather"/>
        </w:rPr>
        <w:t xml:space="preserve"> compared with pre-COVID 19 was found across all symptom categories, with the highest median difference reported by patients with gastrointestinal (-15), mood </w:t>
      </w:r>
      <w:r w:rsidR="00DF3511">
        <w:rPr>
          <w:rFonts w:ascii="Georgia" w:eastAsia="Merriweather" w:hAnsi="Georgia" w:cs="Merriweather"/>
        </w:rPr>
        <w:t>and</w:t>
      </w:r>
      <w:r w:rsidRPr="00FC25C0">
        <w:rPr>
          <w:rFonts w:ascii="Georgia" w:eastAsia="Merriweather" w:hAnsi="Georgia" w:cs="Merriweather"/>
        </w:rPr>
        <w:t xml:space="preserve"> behaviour (-13) and neurological (-10.5) symptoms (p&lt;0.001 for all) (</w:t>
      </w:r>
      <w:r w:rsidRPr="00FC25C0">
        <w:rPr>
          <w:rFonts w:ascii="Georgia" w:eastAsia="Merriweather" w:hAnsi="Georgia" w:cs="Merriweather"/>
          <w:b/>
          <w:bCs/>
        </w:rPr>
        <w:t>Table S</w:t>
      </w:r>
      <w:r w:rsidR="00E1651B">
        <w:rPr>
          <w:rFonts w:ascii="Georgia" w:eastAsia="Merriweather" w:hAnsi="Georgia" w:cs="Merriweather"/>
          <w:b/>
          <w:bCs/>
        </w:rPr>
        <w:t>5</w:t>
      </w:r>
      <w:r w:rsidRPr="00FC25C0">
        <w:rPr>
          <w:rFonts w:ascii="Georgia" w:eastAsia="Merriweather" w:hAnsi="Georgia" w:cs="Merriweather"/>
        </w:rPr>
        <w:t xml:space="preserve">). No statistically significant reduction in </w:t>
      </w:r>
      <w:r w:rsidR="0082736F">
        <w:rPr>
          <w:rFonts w:ascii="Georgia" w:eastAsia="Merriweather" w:hAnsi="Georgia" w:cs="Merriweather"/>
        </w:rPr>
        <w:t>health state</w:t>
      </w:r>
      <w:r w:rsidRPr="00FC25C0">
        <w:rPr>
          <w:rFonts w:ascii="Georgia" w:eastAsia="Merriweather" w:hAnsi="Georgia" w:cs="Merriweather"/>
        </w:rPr>
        <w:t xml:space="preserve"> was found among patients reporting no symptoms. Participants falling into all symptom categories had significantly lower </w:t>
      </w:r>
      <w:r w:rsidR="00BB1B72">
        <w:rPr>
          <w:rFonts w:ascii="Georgia" w:eastAsia="Merriweather" w:hAnsi="Georgia" w:cs="Merriweather"/>
        </w:rPr>
        <w:t>health state</w:t>
      </w:r>
      <w:r w:rsidRPr="00FC25C0">
        <w:rPr>
          <w:rFonts w:ascii="Georgia" w:eastAsia="Merriweather" w:hAnsi="Georgia" w:cs="Merriweather"/>
        </w:rPr>
        <w:t xml:space="preserve"> than those with no symptoms (p&lt;0.001 for all).</w:t>
      </w:r>
    </w:p>
    <w:p w14:paraId="79ED1150" w14:textId="1C2B3E87" w:rsidR="007B44CD" w:rsidRPr="00FC25C0" w:rsidRDefault="007B44CD">
      <w:pPr>
        <w:spacing w:line="360" w:lineRule="auto"/>
        <w:jc w:val="both"/>
        <w:rPr>
          <w:rFonts w:ascii="Georgia" w:hAnsi="Georgia" w:cstheme="majorHAnsi"/>
        </w:rPr>
      </w:pPr>
    </w:p>
    <w:p w14:paraId="31C5058D" w14:textId="77777777" w:rsidR="007B441E" w:rsidRPr="00FC25C0" w:rsidRDefault="007B441E">
      <w:pPr>
        <w:spacing w:line="360" w:lineRule="auto"/>
        <w:jc w:val="both"/>
        <w:rPr>
          <w:rFonts w:ascii="Georgia" w:hAnsi="Georgia" w:cstheme="majorHAnsi"/>
          <w:b/>
          <w:bCs/>
          <w:sz w:val="20"/>
          <w:szCs w:val="20"/>
        </w:rPr>
        <w:sectPr w:rsidR="007B441E" w:rsidRPr="00FC25C0" w:rsidSect="00775588">
          <w:pgSz w:w="11909" w:h="16834"/>
          <w:pgMar w:top="1440" w:right="1440" w:bottom="1440" w:left="1440" w:header="720" w:footer="720" w:gutter="0"/>
          <w:lnNumType w:countBy="1" w:restart="continuous"/>
          <w:cols w:space="720"/>
          <w:docGrid w:linePitch="299"/>
        </w:sectPr>
      </w:pPr>
    </w:p>
    <w:tbl>
      <w:tblPr>
        <w:tblStyle w:val="11"/>
        <w:tblW w:w="5000" w:type="pct"/>
        <w:tblBorders>
          <w:top w:val="none" w:sz="0" w:space="0" w:color="auto"/>
          <w:left w:val="none" w:sz="0" w:space="0" w:color="auto"/>
          <w:bottom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2978"/>
        <w:gridCol w:w="2693"/>
        <w:gridCol w:w="2732"/>
        <w:gridCol w:w="2584"/>
        <w:gridCol w:w="2967"/>
      </w:tblGrid>
      <w:tr w:rsidR="00E838C1" w:rsidRPr="00063E62" w14:paraId="6BD904BA" w14:textId="77777777" w:rsidTr="00063E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Borders>
              <w:top w:val="single" w:sz="12" w:space="0" w:color="auto"/>
              <w:bottom w:val="single" w:sz="12" w:space="0" w:color="auto"/>
            </w:tcBorders>
          </w:tcPr>
          <w:p w14:paraId="3F1B7AF7" w14:textId="0FE440A9" w:rsidR="009A3D00" w:rsidRPr="00063E62" w:rsidRDefault="006B50B9">
            <w:pPr>
              <w:spacing w:line="360" w:lineRule="auto"/>
              <w:jc w:val="both"/>
              <w:rPr>
                <w:rFonts w:ascii="Georgia" w:hAnsi="Georgia" w:cstheme="majorHAnsi"/>
                <w:b w:val="0"/>
                <w:bCs w:val="0"/>
                <w:sz w:val="20"/>
                <w:szCs w:val="20"/>
              </w:rPr>
            </w:pPr>
            <w:r w:rsidRPr="00063E62">
              <w:rPr>
                <w:rFonts w:ascii="Georgia" w:hAnsi="Georgia" w:cstheme="majorHAnsi"/>
                <w:sz w:val="20"/>
                <w:szCs w:val="20"/>
              </w:rPr>
              <w:lastRenderedPageBreak/>
              <w:t>Persistent</w:t>
            </w:r>
            <w:r w:rsidR="00E838C1" w:rsidRPr="00063E62">
              <w:rPr>
                <w:rFonts w:ascii="Georgia" w:hAnsi="Georgia" w:cstheme="majorHAnsi"/>
                <w:sz w:val="20"/>
                <w:szCs w:val="20"/>
              </w:rPr>
              <w:t xml:space="preserve"> symptom </w:t>
            </w:r>
          </w:p>
          <w:p w14:paraId="1DE8C6F2" w14:textId="0599FC2A" w:rsidR="00E838C1" w:rsidRPr="00063E62" w:rsidRDefault="007B0131" w:rsidP="007B0131">
            <w:pPr>
              <w:spacing w:line="360" w:lineRule="auto"/>
              <w:rPr>
                <w:rFonts w:ascii="Georgia" w:hAnsi="Georgia" w:cstheme="majorHAnsi"/>
                <w:b w:val="0"/>
                <w:bCs w:val="0"/>
                <w:sz w:val="20"/>
                <w:szCs w:val="20"/>
              </w:rPr>
            </w:pPr>
            <w:r w:rsidRPr="00063E62">
              <w:rPr>
                <w:rFonts w:ascii="Georgia" w:hAnsi="Georgia" w:cstheme="majorHAnsi"/>
                <w:sz w:val="20"/>
                <w:szCs w:val="20"/>
              </w:rPr>
              <w:t>C</w:t>
            </w:r>
            <w:r w:rsidR="00E838C1" w:rsidRPr="00063E62">
              <w:rPr>
                <w:rFonts w:ascii="Georgia" w:hAnsi="Georgia" w:cstheme="majorHAnsi"/>
                <w:sz w:val="20"/>
                <w:szCs w:val="20"/>
              </w:rPr>
              <w:t>ategory</w:t>
            </w:r>
            <w:r w:rsidRPr="00063E62">
              <w:rPr>
                <w:rFonts w:ascii="Georgia" w:hAnsi="Georgia" w:cstheme="majorHAnsi"/>
                <w:sz w:val="20"/>
                <w:szCs w:val="20"/>
              </w:rPr>
              <w:t xml:space="preserve"> (n</w:t>
            </w:r>
            <w:r w:rsidR="00B63FC5" w:rsidRPr="00063E62">
              <w:rPr>
                <w:rFonts w:ascii="Georgia" w:hAnsi="Georgia" w:cstheme="majorHAnsi"/>
                <w:sz w:val="20"/>
                <w:szCs w:val="20"/>
              </w:rPr>
              <w:t>†)</w:t>
            </w:r>
          </w:p>
        </w:tc>
        <w:tc>
          <w:tcPr>
            <w:tcW w:w="965" w:type="pct"/>
            <w:tcBorders>
              <w:top w:val="single" w:sz="12" w:space="0" w:color="auto"/>
              <w:bottom w:val="single" w:sz="12" w:space="0" w:color="auto"/>
            </w:tcBorders>
          </w:tcPr>
          <w:p w14:paraId="0624E4B8" w14:textId="224BB319" w:rsidR="00E838C1" w:rsidRPr="00063E62" w:rsidRDefault="00E838C1" w:rsidP="00E838C1">
            <w:pPr>
              <w:spacing w:line="360" w:lineRule="auto"/>
              <w:cnfStyle w:val="100000000000" w:firstRow="1"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Risk factor</w:t>
            </w:r>
          </w:p>
        </w:tc>
        <w:tc>
          <w:tcPr>
            <w:tcW w:w="979" w:type="pct"/>
            <w:tcBorders>
              <w:top w:val="single" w:sz="12" w:space="0" w:color="auto"/>
              <w:bottom w:val="single" w:sz="12" w:space="0" w:color="auto"/>
            </w:tcBorders>
          </w:tcPr>
          <w:p w14:paraId="2CB14451" w14:textId="77777777" w:rsidR="00E838C1" w:rsidRPr="00063E62" w:rsidRDefault="00E838C1" w:rsidP="00A94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ajorHAnsi"/>
                <w:b w:val="0"/>
                <w:bCs w:val="0"/>
                <w:sz w:val="20"/>
                <w:szCs w:val="20"/>
              </w:rPr>
            </w:pPr>
            <w:r w:rsidRPr="00063E62">
              <w:rPr>
                <w:rFonts w:ascii="Georgia" w:hAnsi="Georgia" w:cstheme="majorHAnsi"/>
                <w:sz w:val="20"/>
                <w:szCs w:val="20"/>
              </w:rPr>
              <w:t>Primary analysis</w:t>
            </w:r>
          </w:p>
          <w:p w14:paraId="49B7210E" w14:textId="4058E0B5" w:rsidR="00E838C1" w:rsidRPr="00063E62" w:rsidRDefault="00E838C1" w:rsidP="00A94777">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ajorHAnsi"/>
                <w:b w:val="0"/>
                <w:bCs w:val="0"/>
                <w:sz w:val="20"/>
                <w:szCs w:val="20"/>
              </w:rPr>
            </w:pPr>
            <w:r w:rsidRPr="00063E62">
              <w:rPr>
                <w:rFonts w:ascii="Georgia" w:hAnsi="Georgia" w:cstheme="majorHAnsi"/>
                <w:sz w:val="20"/>
                <w:szCs w:val="20"/>
              </w:rPr>
              <w:t>OR (95%CI)</w:t>
            </w:r>
          </w:p>
        </w:tc>
        <w:tc>
          <w:tcPr>
            <w:tcW w:w="926" w:type="pct"/>
            <w:tcBorders>
              <w:top w:val="single" w:sz="12" w:space="0" w:color="auto"/>
              <w:bottom w:val="single" w:sz="12" w:space="0" w:color="auto"/>
            </w:tcBorders>
          </w:tcPr>
          <w:p w14:paraId="6C858A33" w14:textId="1FEB8414" w:rsidR="009A3D00" w:rsidRPr="00063E62" w:rsidRDefault="00E838C1" w:rsidP="00A74B11">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ajorHAnsi"/>
                <w:b w:val="0"/>
                <w:bCs w:val="0"/>
                <w:sz w:val="20"/>
                <w:szCs w:val="20"/>
              </w:rPr>
            </w:pPr>
            <w:r w:rsidRPr="00063E62">
              <w:rPr>
                <w:rFonts w:ascii="Georgia" w:hAnsi="Georgia" w:cstheme="majorHAnsi"/>
                <w:sz w:val="20"/>
                <w:szCs w:val="20"/>
              </w:rPr>
              <w:t>Sensitivity analysis</w:t>
            </w:r>
          </w:p>
          <w:p w14:paraId="48449C73" w14:textId="6C860548" w:rsidR="00E838C1" w:rsidRPr="00063E62" w:rsidRDefault="00E838C1" w:rsidP="00A74B11">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ajorHAnsi"/>
                <w:b w:val="0"/>
                <w:bCs w:val="0"/>
                <w:sz w:val="20"/>
                <w:szCs w:val="20"/>
              </w:rPr>
            </w:pPr>
            <w:r w:rsidRPr="00063E62">
              <w:rPr>
                <w:rFonts w:ascii="Georgia" w:hAnsi="Georgia" w:cstheme="majorHAnsi"/>
                <w:sz w:val="20"/>
                <w:szCs w:val="20"/>
              </w:rPr>
              <w:t>OR (95%CI)</w:t>
            </w:r>
          </w:p>
          <w:p w14:paraId="5067202A" w14:textId="2929DC57" w:rsidR="00E838C1" w:rsidRPr="00063E62" w:rsidRDefault="00E838C1" w:rsidP="00A74B11">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ajorHAnsi"/>
                <w:sz w:val="20"/>
                <w:szCs w:val="20"/>
              </w:rPr>
            </w:pPr>
          </w:p>
        </w:tc>
        <w:tc>
          <w:tcPr>
            <w:tcW w:w="1063" w:type="pct"/>
            <w:tcBorders>
              <w:top w:val="single" w:sz="12" w:space="0" w:color="auto"/>
              <w:bottom w:val="single" w:sz="12" w:space="0" w:color="auto"/>
            </w:tcBorders>
          </w:tcPr>
          <w:p w14:paraId="1F49C360" w14:textId="71DEE592" w:rsidR="00E838C1" w:rsidRPr="00063E62" w:rsidRDefault="00E838C1" w:rsidP="00230BB0">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Consistently associated factors*</w:t>
            </w:r>
          </w:p>
        </w:tc>
      </w:tr>
      <w:tr w:rsidR="00063E62" w:rsidRPr="00063E62" w14:paraId="622A5E6E" w14:textId="77777777" w:rsidTr="00063E62">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067" w:type="pct"/>
            <w:tcBorders>
              <w:top w:val="single" w:sz="12" w:space="0" w:color="auto"/>
            </w:tcBorders>
          </w:tcPr>
          <w:p w14:paraId="7F973F04" w14:textId="40332C84" w:rsidR="00063E62" w:rsidRPr="00063E62" w:rsidRDefault="00063E62" w:rsidP="00063E62">
            <w:pPr>
              <w:spacing w:line="360" w:lineRule="auto"/>
              <w:jc w:val="both"/>
              <w:rPr>
                <w:rFonts w:ascii="Georgia" w:hAnsi="Georgia" w:cstheme="majorHAnsi"/>
                <w:b w:val="0"/>
                <w:bCs w:val="0"/>
                <w:sz w:val="20"/>
                <w:szCs w:val="20"/>
              </w:rPr>
            </w:pPr>
            <w:r>
              <w:rPr>
                <w:rFonts w:ascii="Georgia" w:hAnsi="Georgia" w:cstheme="majorHAnsi"/>
                <w:b w:val="0"/>
                <w:bCs w:val="0"/>
                <w:sz w:val="20"/>
                <w:szCs w:val="20"/>
              </w:rPr>
              <w:t>Any (n = 994)</w:t>
            </w:r>
          </w:p>
        </w:tc>
        <w:tc>
          <w:tcPr>
            <w:tcW w:w="965" w:type="pct"/>
            <w:tcBorders>
              <w:top w:val="single" w:sz="12" w:space="0" w:color="auto"/>
            </w:tcBorders>
          </w:tcPr>
          <w:p w14:paraId="063FA3CA" w14:textId="77777777" w:rsid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Pr>
                <w:rFonts w:ascii="Georgia" w:hAnsi="Georgia" w:cstheme="majorHAnsi"/>
                <w:sz w:val="20"/>
                <w:szCs w:val="20"/>
              </w:rPr>
              <w:t>Female Sex</w:t>
            </w:r>
          </w:p>
          <w:p w14:paraId="527B3C12" w14:textId="77777777"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Chronic pulmonary disease </w:t>
            </w:r>
          </w:p>
          <w:p w14:paraId="68596893" w14:textId="5CBC6783"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RT-PCR “+”</w:t>
            </w:r>
          </w:p>
        </w:tc>
        <w:tc>
          <w:tcPr>
            <w:tcW w:w="979" w:type="pct"/>
            <w:tcBorders>
              <w:top w:val="single" w:sz="12" w:space="0" w:color="auto"/>
            </w:tcBorders>
          </w:tcPr>
          <w:p w14:paraId="42DBF8C9" w14:textId="77777777" w:rsid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Pr>
                <w:rFonts w:ascii="Georgia" w:hAnsi="Georgia" w:cstheme="majorHAnsi"/>
                <w:b/>
                <w:bCs/>
                <w:sz w:val="20"/>
                <w:szCs w:val="20"/>
              </w:rPr>
              <w:t>1.83 (1.55-2.17)</w:t>
            </w:r>
          </w:p>
          <w:p w14:paraId="0BE41BF4" w14:textId="77777777" w:rsid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Pr>
                <w:rFonts w:ascii="Georgia" w:hAnsi="Georgia" w:cstheme="majorHAnsi"/>
                <w:b/>
                <w:bCs/>
                <w:sz w:val="20"/>
                <w:szCs w:val="20"/>
              </w:rPr>
              <w:t>1.47 (1.08-1.99)</w:t>
            </w:r>
          </w:p>
          <w:p w14:paraId="5C25D7F5" w14:textId="49110674"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Pr>
                <w:rFonts w:ascii="Georgia" w:hAnsi="Georgia" w:cstheme="majorHAnsi"/>
                <w:b/>
                <w:bCs/>
                <w:sz w:val="20"/>
                <w:szCs w:val="20"/>
              </w:rPr>
              <w:t>1.24 (1.06-1.46)</w:t>
            </w:r>
          </w:p>
        </w:tc>
        <w:tc>
          <w:tcPr>
            <w:tcW w:w="926" w:type="pct"/>
            <w:tcBorders>
              <w:top w:val="single" w:sz="12" w:space="0" w:color="auto"/>
            </w:tcBorders>
          </w:tcPr>
          <w:p w14:paraId="2D316D6E" w14:textId="77777777" w:rsid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1.88 (1.49-2.37)</w:t>
            </w:r>
          </w:p>
          <w:p w14:paraId="5C3FCDE8" w14:textId="77777777" w:rsid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Pr>
                <w:rFonts w:ascii="Georgia" w:hAnsi="Georgia" w:cstheme="majorHAnsi"/>
                <w:b/>
                <w:bCs/>
                <w:sz w:val="20"/>
                <w:szCs w:val="20"/>
              </w:rPr>
              <w:t>1.32 (0.88-1.99)</w:t>
            </w:r>
          </w:p>
          <w:p w14:paraId="490DAD70" w14:textId="16CB18EC"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NA</w:t>
            </w:r>
          </w:p>
        </w:tc>
        <w:tc>
          <w:tcPr>
            <w:tcW w:w="1063" w:type="pct"/>
            <w:tcBorders>
              <w:top w:val="single" w:sz="12" w:space="0" w:color="auto"/>
            </w:tcBorders>
          </w:tcPr>
          <w:p w14:paraId="2CC379F4" w14:textId="0887CED5"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Pr>
                <w:rFonts w:ascii="Georgia" w:hAnsi="Georgia" w:cstheme="majorHAnsi"/>
                <w:sz w:val="20"/>
                <w:szCs w:val="20"/>
              </w:rPr>
              <w:t>Female Sex</w:t>
            </w:r>
          </w:p>
        </w:tc>
      </w:tr>
      <w:tr w:rsidR="00063E62" w:rsidRPr="00063E62" w14:paraId="6BC57CBA" w14:textId="77777777" w:rsidTr="00063E62">
        <w:trPr>
          <w:trHeight w:val="1384"/>
        </w:trPr>
        <w:tc>
          <w:tcPr>
            <w:cnfStyle w:val="001000000000" w:firstRow="0" w:lastRow="0" w:firstColumn="1" w:lastColumn="0" w:oddVBand="0" w:evenVBand="0" w:oddHBand="0" w:evenHBand="0" w:firstRowFirstColumn="0" w:firstRowLastColumn="0" w:lastRowFirstColumn="0" w:lastRowLastColumn="0"/>
            <w:tcW w:w="1067" w:type="pct"/>
            <w:tcBorders>
              <w:top w:val="single" w:sz="12" w:space="0" w:color="auto"/>
            </w:tcBorders>
          </w:tcPr>
          <w:p w14:paraId="3635AA5E" w14:textId="2A4A0A1F" w:rsidR="00063E62" w:rsidRPr="00063E62" w:rsidRDefault="00063E62" w:rsidP="00063E62">
            <w:pPr>
              <w:spacing w:line="360" w:lineRule="auto"/>
              <w:jc w:val="both"/>
              <w:rPr>
                <w:rFonts w:ascii="Georgia" w:hAnsi="Georgia" w:cstheme="majorHAnsi"/>
                <w:sz w:val="20"/>
                <w:szCs w:val="20"/>
              </w:rPr>
            </w:pPr>
            <w:r w:rsidRPr="00063E62">
              <w:rPr>
                <w:rFonts w:ascii="Georgia" w:hAnsi="Georgia" w:cstheme="majorHAnsi"/>
                <w:b w:val="0"/>
                <w:bCs w:val="0"/>
                <w:sz w:val="20"/>
                <w:szCs w:val="20"/>
              </w:rPr>
              <w:t>Chronic fatigue (n = 658)</w:t>
            </w:r>
          </w:p>
        </w:tc>
        <w:tc>
          <w:tcPr>
            <w:tcW w:w="965" w:type="pct"/>
            <w:tcBorders>
              <w:top w:val="single" w:sz="12" w:space="0" w:color="auto"/>
            </w:tcBorders>
          </w:tcPr>
          <w:p w14:paraId="7573219F"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5CDDD336"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Chronic pulmonary disease </w:t>
            </w:r>
          </w:p>
          <w:p w14:paraId="44FCA199"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Hypertension </w:t>
            </w:r>
          </w:p>
          <w:p w14:paraId="43D59AC3" w14:textId="2AD04266"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RT-PCR “+”</w:t>
            </w:r>
          </w:p>
        </w:tc>
        <w:tc>
          <w:tcPr>
            <w:tcW w:w="979" w:type="pct"/>
            <w:tcBorders>
              <w:top w:val="single" w:sz="12" w:space="0" w:color="auto"/>
            </w:tcBorders>
          </w:tcPr>
          <w:p w14:paraId="12901867"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bookmarkStart w:id="22" w:name="_Hlk63446225"/>
            <w:r w:rsidRPr="00063E62">
              <w:rPr>
                <w:rFonts w:ascii="Georgia" w:hAnsi="Georgia" w:cstheme="majorHAnsi"/>
                <w:b/>
                <w:bCs/>
                <w:sz w:val="20"/>
                <w:szCs w:val="20"/>
              </w:rPr>
              <w:t>1.67 (1.39-2.02)</w:t>
            </w:r>
          </w:p>
          <w:bookmarkEnd w:id="22"/>
          <w:p w14:paraId="3D04D6A0"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1.68 (1.21-2.32)</w:t>
            </w:r>
          </w:p>
          <w:p w14:paraId="7DAA7C3B"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1.27 (1.02-1.57)</w:t>
            </w:r>
          </w:p>
          <w:p w14:paraId="749EF0AC" w14:textId="106CE7E9"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1.23 (1.02-1.47)</w:t>
            </w:r>
          </w:p>
        </w:tc>
        <w:tc>
          <w:tcPr>
            <w:tcW w:w="926" w:type="pct"/>
            <w:tcBorders>
              <w:top w:val="single" w:sz="12" w:space="0" w:color="auto"/>
            </w:tcBorders>
          </w:tcPr>
          <w:p w14:paraId="3D098E84"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1.81 (1.40-2.34)</w:t>
            </w:r>
          </w:p>
          <w:p w14:paraId="32AD32A0"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1.66 (2.08-2.54)</w:t>
            </w:r>
          </w:p>
          <w:p w14:paraId="397BE158"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1.27 (0.94-1.72)</w:t>
            </w:r>
          </w:p>
          <w:p w14:paraId="1083DB6A" w14:textId="6080AFCE"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sz w:val="20"/>
                <w:szCs w:val="20"/>
              </w:rPr>
              <w:t>NA</w:t>
            </w:r>
          </w:p>
        </w:tc>
        <w:tc>
          <w:tcPr>
            <w:tcW w:w="1063" w:type="pct"/>
            <w:tcBorders>
              <w:top w:val="single" w:sz="12" w:space="0" w:color="auto"/>
            </w:tcBorders>
          </w:tcPr>
          <w:p w14:paraId="43E54C93"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2D853EC3" w14:textId="4EB77BF8"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Chronic pulmonary disease </w:t>
            </w:r>
          </w:p>
        </w:tc>
      </w:tr>
      <w:tr w:rsidR="00063E62" w:rsidRPr="00063E62" w14:paraId="07B70530" w14:textId="77777777" w:rsidTr="0006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0E75852B" w14:textId="0A9B52B2" w:rsidR="00063E62" w:rsidRPr="00063E62" w:rsidRDefault="00063E62" w:rsidP="00063E62">
            <w:pPr>
              <w:spacing w:line="360" w:lineRule="auto"/>
              <w:jc w:val="both"/>
              <w:rPr>
                <w:rFonts w:ascii="Georgia" w:hAnsi="Georgia" w:cstheme="majorHAnsi"/>
                <w:b w:val="0"/>
                <w:bCs w:val="0"/>
                <w:sz w:val="20"/>
                <w:szCs w:val="20"/>
              </w:rPr>
            </w:pPr>
            <w:r w:rsidRPr="00063E62">
              <w:rPr>
                <w:rFonts w:ascii="Georgia" w:hAnsi="Georgia" w:cstheme="majorHAnsi"/>
                <w:b w:val="0"/>
                <w:bCs w:val="0"/>
                <w:sz w:val="20"/>
                <w:szCs w:val="20"/>
              </w:rPr>
              <w:t>Respiratory (n = 451)</w:t>
            </w:r>
          </w:p>
        </w:tc>
        <w:tc>
          <w:tcPr>
            <w:tcW w:w="965" w:type="pct"/>
          </w:tcPr>
          <w:p w14:paraId="4D8288FA" w14:textId="3BD4FC49"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tc>
        <w:tc>
          <w:tcPr>
            <w:tcW w:w="979" w:type="pct"/>
          </w:tcPr>
          <w:p w14:paraId="0A21CD98" w14:textId="212E6405"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1.31 (1.06-1.62)</w:t>
            </w:r>
          </w:p>
        </w:tc>
        <w:tc>
          <w:tcPr>
            <w:tcW w:w="926" w:type="pct"/>
          </w:tcPr>
          <w:p w14:paraId="23CDCE2A" w14:textId="601B204C"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1.21 (0.90-1.62)</w:t>
            </w:r>
          </w:p>
        </w:tc>
        <w:tc>
          <w:tcPr>
            <w:tcW w:w="1063" w:type="pct"/>
          </w:tcPr>
          <w:p w14:paraId="296AF7F4" w14:textId="52C14DBA"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No</w:t>
            </w:r>
          </w:p>
        </w:tc>
      </w:tr>
      <w:tr w:rsidR="00063E62" w:rsidRPr="00063E62" w14:paraId="51DF5733" w14:textId="77777777" w:rsidTr="00063E62">
        <w:tc>
          <w:tcPr>
            <w:cnfStyle w:val="001000000000" w:firstRow="0" w:lastRow="0" w:firstColumn="1" w:lastColumn="0" w:oddVBand="0" w:evenVBand="0" w:oddHBand="0" w:evenHBand="0" w:firstRowFirstColumn="0" w:firstRowLastColumn="0" w:lastRowFirstColumn="0" w:lastRowLastColumn="0"/>
            <w:tcW w:w="1067" w:type="pct"/>
          </w:tcPr>
          <w:p w14:paraId="134EC919" w14:textId="5D93BF78" w:rsidR="00063E62" w:rsidRPr="00063E62" w:rsidRDefault="00063E62" w:rsidP="00063E62">
            <w:pPr>
              <w:spacing w:line="360" w:lineRule="auto"/>
              <w:jc w:val="both"/>
              <w:rPr>
                <w:rFonts w:ascii="Georgia" w:hAnsi="Georgia" w:cstheme="majorHAnsi"/>
                <w:b w:val="0"/>
                <w:bCs w:val="0"/>
                <w:sz w:val="20"/>
                <w:szCs w:val="20"/>
              </w:rPr>
            </w:pPr>
            <w:r w:rsidRPr="00063E62">
              <w:rPr>
                <w:rFonts w:ascii="Georgia" w:hAnsi="Georgia" w:cstheme="majorHAnsi"/>
                <w:b w:val="0"/>
                <w:bCs w:val="0"/>
                <w:sz w:val="20"/>
                <w:szCs w:val="20"/>
              </w:rPr>
              <w:t>Neurological (n = 375)</w:t>
            </w:r>
          </w:p>
        </w:tc>
        <w:tc>
          <w:tcPr>
            <w:tcW w:w="965" w:type="pct"/>
          </w:tcPr>
          <w:p w14:paraId="34F984B9"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3778FF40"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Asthma </w:t>
            </w:r>
          </w:p>
          <w:p w14:paraId="50858292" w14:textId="37E50C39"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RT-PCR “+”</w:t>
            </w:r>
          </w:p>
        </w:tc>
        <w:tc>
          <w:tcPr>
            <w:tcW w:w="979" w:type="pct"/>
          </w:tcPr>
          <w:p w14:paraId="230A2B52" w14:textId="69220F6C"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2.03 (1.60-2.58)</w:t>
            </w:r>
          </w:p>
          <w:p w14:paraId="44BE13FE" w14:textId="30F05033"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1.95 (1.25-2.98)</w:t>
            </w:r>
          </w:p>
          <w:p w14:paraId="154F1941" w14:textId="1D3022CE"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b/>
                <w:bCs/>
                <w:sz w:val="20"/>
                <w:szCs w:val="20"/>
              </w:rPr>
              <w:t>1.30 (1.04-1.63)</w:t>
            </w:r>
          </w:p>
        </w:tc>
        <w:tc>
          <w:tcPr>
            <w:tcW w:w="926" w:type="pct"/>
          </w:tcPr>
          <w:p w14:paraId="175CE10E"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2.21 (1.54-2.93)</w:t>
            </w:r>
          </w:p>
          <w:p w14:paraId="1CF8EEA8"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2.18 (1.24-3.73)</w:t>
            </w:r>
          </w:p>
          <w:p w14:paraId="2CEF079D" w14:textId="2481A739"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NA</w:t>
            </w:r>
          </w:p>
        </w:tc>
        <w:tc>
          <w:tcPr>
            <w:tcW w:w="1063" w:type="pct"/>
          </w:tcPr>
          <w:p w14:paraId="30A25ACB" w14:textId="48DB752E"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5F81F569"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Asthma</w:t>
            </w:r>
          </w:p>
          <w:p w14:paraId="6903CD14"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p>
        </w:tc>
      </w:tr>
      <w:tr w:rsidR="00063E62" w:rsidRPr="00063E62" w14:paraId="1011C0DD" w14:textId="77777777" w:rsidTr="0006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Pr>
          <w:p w14:paraId="00211EB1" w14:textId="0A4D5D85" w:rsidR="00063E62" w:rsidRPr="00063E62" w:rsidRDefault="00063E62" w:rsidP="00063E62">
            <w:pPr>
              <w:spacing w:line="360" w:lineRule="auto"/>
              <w:jc w:val="both"/>
              <w:rPr>
                <w:rFonts w:ascii="Georgia" w:hAnsi="Georgia" w:cstheme="majorHAnsi"/>
                <w:b w:val="0"/>
                <w:bCs w:val="0"/>
                <w:sz w:val="20"/>
                <w:szCs w:val="20"/>
              </w:rPr>
            </w:pPr>
            <w:r w:rsidRPr="00063E62">
              <w:rPr>
                <w:rFonts w:ascii="Georgia" w:hAnsi="Georgia" w:cstheme="majorHAnsi"/>
                <w:b w:val="0"/>
                <w:bCs w:val="0"/>
                <w:sz w:val="20"/>
                <w:szCs w:val="20"/>
              </w:rPr>
              <w:t>Mood and behaviour (n = 284)</w:t>
            </w:r>
          </w:p>
        </w:tc>
        <w:tc>
          <w:tcPr>
            <w:tcW w:w="965" w:type="pct"/>
          </w:tcPr>
          <w:p w14:paraId="7C8224E6" w14:textId="77777777"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Female Sex </w:t>
            </w:r>
          </w:p>
          <w:p w14:paraId="7416AC87" w14:textId="1321ECF7"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Asthma</w:t>
            </w:r>
          </w:p>
          <w:p w14:paraId="11A313A4" w14:textId="50AC0EB6"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Rheumatological disorder RT-PCR “+”</w:t>
            </w:r>
          </w:p>
        </w:tc>
        <w:tc>
          <w:tcPr>
            <w:tcW w:w="979" w:type="pct"/>
          </w:tcPr>
          <w:p w14:paraId="43686066"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1.83 (1.41-2.40)</w:t>
            </w:r>
          </w:p>
          <w:p w14:paraId="52BA8FDB"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2.02 (1.24-3.18)</w:t>
            </w:r>
          </w:p>
          <w:p w14:paraId="7951A92D"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bookmarkStart w:id="23" w:name="_Hlk63447133"/>
            <w:r w:rsidRPr="00063E62">
              <w:rPr>
                <w:rFonts w:ascii="Georgia" w:hAnsi="Georgia" w:cstheme="majorHAnsi"/>
                <w:b/>
                <w:bCs/>
                <w:sz w:val="20"/>
                <w:szCs w:val="20"/>
              </w:rPr>
              <w:t>1.97 (1.12-3.33)</w:t>
            </w:r>
          </w:p>
          <w:bookmarkEnd w:id="23"/>
          <w:p w14:paraId="119ACEDB" w14:textId="2E1C4039"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b/>
                <w:bCs/>
                <w:sz w:val="20"/>
                <w:szCs w:val="20"/>
              </w:rPr>
              <w:t>1.45 (1.12-1.87)</w:t>
            </w:r>
          </w:p>
        </w:tc>
        <w:tc>
          <w:tcPr>
            <w:tcW w:w="926" w:type="pct"/>
          </w:tcPr>
          <w:p w14:paraId="6CE52EB2"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1.73 (1.22-2.47)</w:t>
            </w:r>
          </w:p>
          <w:p w14:paraId="07D09DB9"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2.39 (1.31-4.20)</w:t>
            </w:r>
          </w:p>
          <w:p w14:paraId="3A984B1D"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1.62 (0.69-3.45)</w:t>
            </w:r>
          </w:p>
          <w:p w14:paraId="38353BEB" w14:textId="5FF82CBD"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NA</w:t>
            </w:r>
          </w:p>
        </w:tc>
        <w:tc>
          <w:tcPr>
            <w:tcW w:w="1063" w:type="pct"/>
          </w:tcPr>
          <w:p w14:paraId="678DA82C" w14:textId="262B4ED6"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4079A00A"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Asthma</w:t>
            </w:r>
          </w:p>
          <w:p w14:paraId="6D487733" w14:textId="77777777"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p>
        </w:tc>
      </w:tr>
      <w:tr w:rsidR="00063E62" w:rsidRPr="00063E62" w14:paraId="6C5C930A" w14:textId="77777777" w:rsidTr="00063E62">
        <w:tc>
          <w:tcPr>
            <w:cnfStyle w:val="001000000000" w:firstRow="0" w:lastRow="0" w:firstColumn="1" w:lastColumn="0" w:oddVBand="0" w:evenVBand="0" w:oddHBand="0" w:evenHBand="0" w:firstRowFirstColumn="0" w:firstRowLastColumn="0" w:lastRowFirstColumn="0" w:lastRowLastColumn="0"/>
            <w:tcW w:w="1067" w:type="pct"/>
          </w:tcPr>
          <w:p w14:paraId="14208FF7" w14:textId="6AAABF39" w:rsidR="00063E62" w:rsidRPr="00063E62" w:rsidRDefault="00063E62" w:rsidP="00063E62">
            <w:pPr>
              <w:spacing w:line="360" w:lineRule="auto"/>
              <w:jc w:val="both"/>
              <w:rPr>
                <w:rFonts w:ascii="Georgia" w:hAnsi="Georgia" w:cstheme="majorHAnsi"/>
                <w:b w:val="0"/>
                <w:bCs w:val="0"/>
                <w:sz w:val="20"/>
                <w:szCs w:val="20"/>
              </w:rPr>
            </w:pPr>
            <w:r w:rsidRPr="00063E62">
              <w:rPr>
                <w:rFonts w:ascii="Georgia" w:hAnsi="Georgia" w:cstheme="majorHAnsi"/>
                <w:b w:val="0"/>
                <w:bCs w:val="0"/>
                <w:sz w:val="20"/>
                <w:szCs w:val="20"/>
              </w:rPr>
              <w:t>Gastrointestinal (n = 206)</w:t>
            </w:r>
          </w:p>
        </w:tc>
        <w:tc>
          <w:tcPr>
            <w:tcW w:w="965" w:type="pct"/>
          </w:tcPr>
          <w:p w14:paraId="16884DFE"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5656CBA7" w14:textId="77777777"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 xml:space="preserve">Chronic pulmonary disease </w:t>
            </w:r>
          </w:p>
          <w:p w14:paraId="403FBA9E" w14:textId="5ACFADBE"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RT-PCR “+”</w:t>
            </w:r>
          </w:p>
        </w:tc>
        <w:tc>
          <w:tcPr>
            <w:tcW w:w="979" w:type="pct"/>
          </w:tcPr>
          <w:p w14:paraId="28C42376"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2.50 (1.64-3.89)</w:t>
            </w:r>
          </w:p>
          <w:p w14:paraId="750E69A5"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1.93 (1.02-3.43)</w:t>
            </w:r>
          </w:p>
          <w:p w14:paraId="09A40935" w14:textId="7FEFE11B"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1.56 (1.05-2.33)</w:t>
            </w:r>
          </w:p>
        </w:tc>
        <w:tc>
          <w:tcPr>
            <w:tcW w:w="926" w:type="pct"/>
          </w:tcPr>
          <w:p w14:paraId="4D1C9362"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2.78 (1.61-4.96)</w:t>
            </w:r>
          </w:p>
          <w:p w14:paraId="5529E972"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1.36 (0.54-2.99)</w:t>
            </w:r>
          </w:p>
          <w:p w14:paraId="67E7089A" w14:textId="76CF9CA2"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NA</w:t>
            </w:r>
          </w:p>
        </w:tc>
        <w:tc>
          <w:tcPr>
            <w:tcW w:w="1063" w:type="pct"/>
          </w:tcPr>
          <w:p w14:paraId="17B0AAEB" w14:textId="667C3B83"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p w14:paraId="2541E78B" w14:textId="7777777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p>
        </w:tc>
      </w:tr>
      <w:tr w:rsidR="00063E62" w:rsidRPr="00063E62" w14:paraId="032FBDE4" w14:textId="77777777" w:rsidTr="00063E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pct"/>
            <w:tcBorders>
              <w:bottom w:val="single" w:sz="6" w:space="0" w:color="auto"/>
            </w:tcBorders>
          </w:tcPr>
          <w:p w14:paraId="3681D4C7" w14:textId="49193183" w:rsidR="00063E62" w:rsidRPr="00063E62" w:rsidRDefault="00063E62" w:rsidP="00063E62">
            <w:pPr>
              <w:spacing w:line="360" w:lineRule="auto"/>
              <w:jc w:val="both"/>
              <w:rPr>
                <w:rFonts w:ascii="Georgia" w:hAnsi="Georgia" w:cstheme="majorHAnsi"/>
                <w:b w:val="0"/>
                <w:bCs w:val="0"/>
                <w:sz w:val="20"/>
                <w:szCs w:val="20"/>
              </w:rPr>
            </w:pPr>
            <w:r w:rsidRPr="00063E62">
              <w:rPr>
                <w:rFonts w:ascii="Georgia" w:hAnsi="Georgia" w:cstheme="majorHAnsi"/>
                <w:b w:val="0"/>
                <w:bCs w:val="0"/>
                <w:sz w:val="20"/>
                <w:szCs w:val="20"/>
              </w:rPr>
              <w:t>Dermatological (n = 110)</w:t>
            </w:r>
          </w:p>
        </w:tc>
        <w:tc>
          <w:tcPr>
            <w:tcW w:w="965" w:type="pct"/>
            <w:tcBorders>
              <w:bottom w:val="single" w:sz="6" w:space="0" w:color="auto"/>
            </w:tcBorders>
          </w:tcPr>
          <w:p w14:paraId="2DCCB0BC" w14:textId="6482305F" w:rsidR="00063E62" w:rsidRPr="00063E62" w:rsidRDefault="00063E62" w:rsidP="00063E62">
            <w:pPr>
              <w:spacing w:line="360" w:lineRule="auto"/>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tc>
        <w:tc>
          <w:tcPr>
            <w:tcW w:w="979" w:type="pct"/>
            <w:tcBorders>
              <w:bottom w:val="single" w:sz="6" w:space="0" w:color="auto"/>
            </w:tcBorders>
          </w:tcPr>
          <w:p w14:paraId="638212D9" w14:textId="6F3D0060"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bookmarkStart w:id="24" w:name="_Hlk63446437"/>
            <w:r w:rsidRPr="00063E62">
              <w:rPr>
                <w:rFonts w:ascii="Georgia" w:hAnsi="Georgia" w:cstheme="majorHAnsi"/>
                <w:b/>
                <w:bCs/>
                <w:sz w:val="20"/>
                <w:szCs w:val="20"/>
              </w:rPr>
              <w:t>3.26 (2.36-4.57)</w:t>
            </w:r>
            <w:bookmarkEnd w:id="24"/>
          </w:p>
        </w:tc>
        <w:tc>
          <w:tcPr>
            <w:tcW w:w="926" w:type="pct"/>
            <w:tcBorders>
              <w:bottom w:val="single" w:sz="6" w:space="0" w:color="auto"/>
            </w:tcBorders>
          </w:tcPr>
          <w:p w14:paraId="20A4D8FE" w14:textId="105D9812"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3.08 (1.99-4.88)</w:t>
            </w:r>
          </w:p>
        </w:tc>
        <w:tc>
          <w:tcPr>
            <w:tcW w:w="1063" w:type="pct"/>
            <w:tcBorders>
              <w:bottom w:val="single" w:sz="6" w:space="0" w:color="auto"/>
            </w:tcBorders>
          </w:tcPr>
          <w:p w14:paraId="6F2540B1" w14:textId="01D51C9B" w:rsidR="00063E62" w:rsidRPr="00063E62" w:rsidRDefault="00063E62" w:rsidP="00063E62">
            <w:pPr>
              <w:spacing w:line="360" w:lineRule="auto"/>
              <w:jc w:val="center"/>
              <w:cnfStyle w:val="000000100000" w:firstRow="0" w:lastRow="0" w:firstColumn="0" w:lastColumn="0" w:oddVBand="0" w:evenVBand="0" w:oddHBand="1"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tc>
      </w:tr>
      <w:tr w:rsidR="00063E62" w:rsidRPr="00063E62" w14:paraId="4B8C649F" w14:textId="77777777" w:rsidTr="00063E62">
        <w:tc>
          <w:tcPr>
            <w:cnfStyle w:val="001000000000" w:firstRow="0" w:lastRow="0" w:firstColumn="1" w:lastColumn="0" w:oddVBand="0" w:evenVBand="0" w:oddHBand="0" w:evenHBand="0" w:firstRowFirstColumn="0" w:firstRowLastColumn="0" w:lastRowFirstColumn="0" w:lastRowLastColumn="0"/>
            <w:tcW w:w="1067" w:type="pct"/>
            <w:tcBorders>
              <w:top w:val="single" w:sz="6" w:space="0" w:color="auto"/>
              <w:bottom w:val="single" w:sz="12" w:space="0" w:color="auto"/>
            </w:tcBorders>
          </w:tcPr>
          <w:p w14:paraId="59948368" w14:textId="33E3DDA4" w:rsidR="00063E62" w:rsidRPr="00063E62" w:rsidRDefault="00063E62" w:rsidP="00063E62">
            <w:pPr>
              <w:spacing w:line="360" w:lineRule="auto"/>
              <w:jc w:val="both"/>
              <w:rPr>
                <w:rFonts w:ascii="Georgia" w:hAnsi="Georgia" w:cstheme="majorHAnsi"/>
                <w:b w:val="0"/>
                <w:bCs w:val="0"/>
                <w:sz w:val="20"/>
                <w:szCs w:val="20"/>
              </w:rPr>
            </w:pPr>
            <w:r w:rsidRPr="00063E62">
              <w:rPr>
                <w:rFonts w:ascii="Georgia" w:hAnsi="Georgia" w:cstheme="majorHAnsi"/>
                <w:b w:val="0"/>
                <w:bCs w:val="0"/>
                <w:sz w:val="20"/>
                <w:szCs w:val="20"/>
              </w:rPr>
              <w:t>Sensory (n = 70)</w:t>
            </w:r>
          </w:p>
        </w:tc>
        <w:tc>
          <w:tcPr>
            <w:tcW w:w="965" w:type="pct"/>
            <w:tcBorders>
              <w:top w:val="single" w:sz="6" w:space="0" w:color="auto"/>
              <w:bottom w:val="single" w:sz="12" w:space="0" w:color="auto"/>
            </w:tcBorders>
          </w:tcPr>
          <w:p w14:paraId="318213BC" w14:textId="71869AE1" w:rsidR="00063E62" w:rsidRPr="00063E62" w:rsidRDefault="00063E62" w:rsidP="00063E62">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Female Sex</w:t>
            </w:r>
          </w:p>
        </w:tc>
        <w:tc>
          <w:tcPr>
            <w:tcW w:w="979" w:type="pct"/>
            <w:tcBorders>
              <w:top w:val="single" w:sz="6" w:space="0" w:color="auto"/>
              <w:bottom w:val="single" w:sz="12" w:space="0" w:color="auto"/>
            </w:tcBorders>
          </w:tcPr>
          <w:p w14:paraId="4FB1C11E" w14:textId="01179B27"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b/>
                <w:bCs/>
                <w:sz w:val="20"/>
                <w:szCs w:val="20"/>
              </w:rPr>
            </w:pPr>
            <w:r w:rsidRPr="00063E62">
              <w:rPr>
                <w:rFonts w:ascii="Georgia" w:hAnsi="Georgia" w:cstheme="majorHAnsi"/>
                <w:b/>
                <w:bCs/>
                <w:sz w:val="20"/>
                <w:szCs w:val="20"/>
              </w:rPr>
              <w:t>1.73 (2.06-2.89)</w:t>
            </w:r>
          </w:p>
        </w:tc>
        <w:tc>
          <w:tcPr>
            <w:tcW w:w="926" w:type="pct"/>
            <w:tcBorders>
              <w:top w:val="single" w:sz="6" w:space="0" w:color="auto"/>
              <w:bottom w:val="single" w:sz="12" w:space="0" w:color="auto"/>
            </w:tcBorders>
          </w:tcPr>
          <w:p w14:paraId="663BF3CD" w14:textId="5B227800"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1.54 (0.78-3.07)</w:t>
            </w:r>
          </w:p>
        </w:tc>
        <w:tc>
          <w:tcPr>
            <w:tcW w:w="1063" w:type="pct"/>
            <w:tcBorders>
              <w:top w:val="single" w:sz="6" w:space="0" w:color="auto"/>
              <w:bottom w:val="single" w:sz="12" w:space="0" w:color="auto"/>
            </w:tcBorders>
          </w:tcPr>
          <w:p w14:paraId="2504FDE1" w14:textId="6D935973" w:rsidR="00063E62" w:rsidRPr="00063E62" w:rsidRDefault="00063E62" w:rsidP="00063E62">
            <w:pPr>
              <w:spacing w:line="360" w:lineRule="auto"/>
              <w:jc w:val="center"/>
              <w:cnfStyle w:val="000000000000" w:firstRow="0" w:lastRow="0" w:firstColumn="0" w:lastColumn="0" w:oddVBand="0" w:evenVBand="0" w:oddHBand="0" w:evenHBand="0" w:firstRowFirstColumn="0" w:firstRowLastColumn="0" w:lastRowFirstColumn="0" w:lastRowLastColumn="0"/>
              <w:rPr>
                <w:rFonts w:ascii="Georgia" w:hAnsi="Georgia" w:cstheme="majorHAnsi"/>
                <w:sz w:val="20"/>
                <w:szCs w:val="20"/>
              </w:rPr>
            </w:pPr>
            <w:r w:rsidRPr="00063E62">
              <w:rPr>
                <w:rFonts w:ascii="Georgia" w:hAnsi="Georgia" w:cstheme="majorHAnsi"/>
                <w:sz w:val="20"/>
                <w:szCs w:val="20"/>
              </w:rPr>
              <w:t>No</w:t>
            </w:r>
          </w:p>
        </w:tc>
      </w:tr>
    </w:tbl>
    <w:p w14:paraId="1079017A" w14:textId="7BB1C63C" w:rsidR="00055299" w:rsidRPr="00FC25C0" w:rsidRDefault="007B44CD" w:rsidP="00055299">
      <w:pPr>
        <w:spacing w:line="360" w:lineRule="auto"/>
        <w:jc w:val="both"/>
        <w:rPr>
          <w:rFonts w:ascii="Georgia" w:eastAsia="Merriweather" w:hAnsi="Georgia" w:cs="Merriweather"/>
          <w:sz w:val="18"/>
          <w:szCs w:val="18"/>
        </w:rPr>
      </w:pPr>
      <w:r w:rsidRPr="00FC25C0">
        <w:rPr>
          <w:rFonts w:ascii="Georgia" w:eastAsia="Merriweather" w:hAnsi="Georgia" w:cs="Merriweather"/>
          <w:b/>
          <w:sz w:val="18"/>
          <w:szCs w:val="18"/>
        </w:rPr>
        <w:t xml:space="preserve">Table </w:t>
      </w:r>
      <w:r w:rsidR="00540077" w:rsidRPr="00FC25C0">
        <w:rPr>
          <w:rFonts w:ascii="Georgia" w:eastAsia="Merriweather" w:hAnsi="Georgia" w:cs="Merriweather"/>
          <w:b/>
          <w:sz w:val="18"/>
          <w:szCs w:val="18"/>
        </w:rPr>
        <w:t>2</w:t>
      </w:r>
      <w:r w:rsidRPr="00FC25C0">
        <w:rPr>
          <w:rFonts w:ascii="Georgia" w:eastAsia="Merriweather" w:hAnsi="Georgia" w:cs="Merriweather"/>
          <w:sz w:val="18"/>
          <w:szCs w:val="18"/>
        </w:rPr>
        <w:t xml:space="preserve">. </w:t>
      </w:r>
      <w:r w:rsidR="003D59D3" w:rsidRPr="00FC25C0">
        <w:rPr>
          <w:rFonts w:ascii="Georgia" w:eastAsia="Merriweather" w:hAnsi="Georgia" w:cs="Merriweather"/>
          <w:sz w:val="18"/>
          <w:szCs w:val="18"/>
        </w:rPr>
        <w:t xml:space="preserve">Risk factors </w:t>
      </w:r>
      <w:r w:rsidR="008571EF" w:rsidRPr="00FC25C0">
        <w:rPr>
          <w:rFonts w:ascii="Georgia" w:eastAsia="Merriweather" w:hAnsi="Georgia" w:cs="Merriweather"/>
          <w:sz w:val="18"/>
          <w:szCs w:val="18"/>
        </w:rPr>
        <w:t xml:space="preserve">significantly </w:t>
      </w:r>
      <w:r w:rsidR="003D59D3" w:rsidRPr="00FC25C0">
        <w:rPr>
          <w:rFonts w:ascii="Georgia" w:eastAsia="Merriweather" w:hAnsi="Georgia" w:cs="Merriweather"/>
          <w:sz w:val="18"/>
          <w:szCs w:val="18"/>
        </w:rPr>
        <w:t xml:space="preserve">associated with </w:t>
      </w:r>
      <w:r w:rsidR="008571EF" w:rsidRPr="00FC25C0">
        <w:rPr>
          <w:rFonts w:ascii="Georgia" w:eastAsia="Merriweather" w:hAnsi="Georgia" w:cs="Merriweather"/>
          <w:sz w:val="18"/>
          <w:szCs w:val="18"/>
        </w:rPr>
        <w:t xml:space="preserve">the </w:t>
      </w:r>
      <w:r w:rsidR="003D59D3" w:rsidRPr="00FC25C0">
        <w:rPr>
          <w:rFonts w:ascii="Georgia" w:eastAsia="Merriweather" w:hAnsi="Georgia" w:cs="Merriweather"/>
          <w:sz w:val="18"/>
          <w:szCs w:val="18"/>
        </w:rPr>
        <w:t>different categories</w:t>
      </w:r>
      <w:r w:rsidRPr="00FC25C0">
        <w:rPr>
          <w:rFonts w:ascii="Georgia" w:eastAsia="Merriweather" w:hAnsi="Georgia" w:cs="Merriweather"/>
          <w:sz w:val="18"/>
          <w:szCs w:val="18"/>
        </w:rPr>
        <w:t xml:space="preserve"> of </w:t>
      </w:r>
      <w:r w:rsidR="001876A8">
        <w:rPr>
          <w:rFonts w:ascii="Georgia" w:eastAsia="Merriweather" w:hAnsi="Georgia" w:cs="Merriweather"/>
          <w:sz w:val="18"/>
          <w:szCs w:val="18"/>
        </w:rPr>
        <w:t>persistent</w:t>
      </w:r>
      <w:r w:rsidR="003D59D3" w:rsidRPr="00FC25C0">
        <w:rPr>
          <w:rFonts w:ascii="Georgia" w:eastAsia="Merriweather" w:hAnsi="Georgia" w:cs="Merriweather"/>
          <w:sz w:val="18"/>
          <w:szCs w:val="18"/>
        </w:rPr>
        <w:t xml:space="preserve"> </w:t>
      </w:r>
      <w:r w:rsidRPr="00FC25C0">
        <w:rPr>
          <w:rFonts w:ascii="Georgia" w:eastAsia="Merriweather" w:hAnsi="Georgia" w:cs="Merriweather"/>
          <w:sz w:val="18"/>
          <w:szCs w:val="18"/>
        </w:rPr>
        <w:t>symptoms in the primary (</w:t>
      </w:r>
      <w:r w:rsidR="00055299" w:rsidRPr="00FC25C0">
        <w:rPr>
          <w:rFonts w:ascii="Georgia" w:eastAsia="Merriweather" w:hAnsi="Georgia" w:cs="Merriweather"/>
          <w:sz w:val="18"/>
          <w:szCs w:val="18"/>
        </w:rPr>
        <w:t xml:space="preserve">age, sex, comorbidities, </w:t>
      </w:r>
      <w:proofErr w:type="gramStart"/>
      <w:r w:rsidR="00055299" w:rsidRPr="00FC25C0">
        <w:rPr>
          <w:rFonts w:ascii="Georgia" w:eastAsia="Merriweather" w:hAnsi="Georgia" w:cs="Merriweather"/>
          <w:sz w:val="18"/>
          <w:szCs w:val="18"/>
        </w:rPr>
        <w:t>severity</w:t>
      </w:r>
      <w:proofErr w:type="gramEnd"/>
      <w:r w:rsidR="00055299" w:rsidRPr="00FC25C0">
        <w:rPr>
          <w:rFonts w:ascii="Georgia" w:eastAsia="Merriweather" w:hAnsi="Georgia" w:cs="Merriweather"/>
          <w:sz w:val="18"/>
          <w:szCs w:val="18"/>
        </w:rPr>
        <w:t xml:space="preserve"> and RT-PCR were included </w:t>
      </w:r>
    </w:p>
    <w:p w14:paraId="42E92C0E" w14:textId="3FCDCA64" w:rsidR="007B441E" w:rsidRPr="00FC25C0" w:rsidRDefault="00055299">
      <w:pPr>
        <w:spacing w:line="360" w:lineRule="auto"/>
        <w:jc w:val="both"/>
        <w:rPr>
          <w:rFonts w:ascii="Georgia" w:eastAsia="Merriweather" w:hAnsi="Georgia" w:cs="Merriweather"/>
          <w:sz w:val="18"/>
          <w:szCs w:val="18"/>
        </w:rPr>
        <w:sectPr w:rsidR="007B441E" w:rsidRPr="00FC25C0" w:rsidSect="007B441E">
          <w:pgSz w:w="16834" w:h="11909" w:orient="landscape"/>
          <w:pgMar w:top="1440" w:right="1440" w:bottom="1440" w:left="1440" w:header="720" w:footer="720" w:gutter="0"/>
          <w:cols w:space="720"/>
        </w:sectPr>
      </w:pPr>
      <w:r w:rsidRPr="00FC25C0">
        <w:rPr>
          <w:rFonts w:ascii="Georgia" w:eastAsia="Merriweather" w:hAnsi="Georgia" w:cs="Merriweather"/>
          <w:sz w:val="18"/>
          <w:szCs w:val="18"/>
        </w:rPr>
        <w:t>as potential risk factors</w:t>
      </w:r>
      <w:r w:rsidR="007B44CD" w:rsidRPr="00FC25C0">
        <w:rPr>
          <w:rFonts w:ascii="Georgia" w:eastAsia="Merriweather" w:hAnsi="Georgia" w:cs="Merriweather"/>
          <w:sz w:val="18"/>
          <w:szCs w:val="18"/>
        </w:rPr>
        <w:t>) and sensitivity (</w:t>
      </w:r>
      <w:r w:rsidRPr="00FC25C0">
        <w:rPr>
          <w:rFonts w:ascii="Georgia" w:eastAsia="Merriweather" w:hAnsi="Georgia" w:cs="Merriweather"/>
          <w:sz w:val="18"/>
          <w:szCs w:val="18"/>
        </w:rPr>
        <w:t xml:space="preserve">performed in a subgroup of </w:t>
      </w:r>
      <w:r w:rsidR="007B44CD" w:rsidRPr="00FC25C0">
        <w:rPr>
          <w:rFonts w:ascii="Georgia" w:eastAsia="Merriweather" w:hAnsi="Georgia" w:cs="Merriweather"/>
          <w:sz w:val="18"/>
          <w:szCs w:val="18"/>
        </w:rPr>
        <w:t xml:space="preserve">RT-PCR positive patients only) </w:t>
      </w:r>
      <w:r w:rsidRPr="00FC25C0">
        <w:rPr>
          <w:rFonts w:ascii="Georgia" w:eastAsia="Merriweather" w:hAnsi="Georgia" w:cs="Merriweather"/>
          <w:sz w:val="18"/>
          <w:szCs w:val="18"/>
        </w:rPr>
        <w:t xml:space="preserve">multivariable regression </w:t>
      </w:r>
      <w:r w:rsidR="007B44CD" w:rsidRPr="00FC25C0">
        <w:rPr>
          <w:rFonts w:ascii="Georgia" w:eastAsia="Merriweather" w:hAnsi="Georgia" w:cs="Merriweather"/>
          <w:sz w:val="18"/>
          <w:szCs w:val="18"/>
        </w:rPr>
        <w:t xml:space="preserve">analyses. </w:t>
      </w:r>
      <w:r w:rsidR="00DE5EBC" w:rsidRPr="00FC25C0">
        <w:rPr>
          <w:rFonts w:ascii="Georgia" w:eastAsia="Merriweather" w:hAnsi="Georgia" w:cs="Merriweather"/>
          <w:sz w:val="18"/>
          <w:szCs w:val="18"/>
        </w:rPr>
        <w:t xml:space="preserve">*- The assessment of robustness is based on the magnitude, direction and/or statistical significance of the estimates. </w:t>
      </w:r>
      <w:r w:rsidR="00B63FC5" w:rsidRPr="00FC25C0">
        <w:rPr>
          <w:rFonts w:ascii="Georgia" w:eastAsia="Merriweather" w:hAnsi="Georgia" w:cs="Merriweather"/>
          <w:sz w:val="18"/>
          <w:szCs w:val="18"/>
        </w:rPr>
        <w:t>†-</w:t>
      </w:r>
      <w:r w:rsidR="00B63FC5" w:rsidRPr="00FC25C0">
        <w:t xml:space="preserve"> </w:t>
      </w:r>
      <w:r w:rsidR="00B63FC5" w:rsidRPr="00FC25C0">
        <w:rPr>
          <w:rFonts w:ascii="Georgia" w:eastAsia="Merriweather" w:hAnsi="Georgia" w:cs="Merriweather"/>
          <w:sz w:val="18"/>
          <w:szCs w:val="18"/>
        </w:rPr>
        <w:t xml:space="preserve">Number of patients with at least one </w:t>
      </w:r>
      <w:r w:rsidR="006B50B9">
        <w:rPr>
          <w:rFonts w:ascii="Georgia" w:eastAsia="Merriweather" w:hAnsi="Georgia" w:cs="Merriweather"/>
          <w:sz w:val="18"/>
          <w:szCs w:val="18"/>
        </w:rPr>
        <w:t>persistent</w:t>
      </w:r>
      <w:r w:rsidR="00B63FC5" w:rsidRPr="00FC25C0">
        <w:rPr>
          <w:rFonts w:ascii="Georgia" w:eastAsia="Merriweather" w:hAnsi="Georgia" w:cs="Merriweather"/>
          <w:sz w:val="18"/>
          <w:szCs w:val="18"/>
        </w:rPr>
        <w:t xml:space="preserve"> symptom from this category</w:t>
      </w:r>
      <w:r w:rsidR="002D32B9">
        <w:rPr>
          <w:rFonts w:ascii="Georgia" w:eastAsia="Merriweather" w:hAnsi="Georgia" w:cs="Merriweather"/>
          <w:sz w:val="18"/>
          <w:szCs w:val="18"/>
        </w:rPr>
        <w:t>.</w:t>
      </w:r>
      <w:r w:rsidR="00DE5EBC" w:rsidRPr="00FC25C0">
        <w:rPr>
          <w:rFonts w:ascii="Georgia" w:eastAsia="Merriweather" w:hAnsi="Georgia" w:cs="Merriweather"/>
          <w:sz w:val="18"/>
          <w:szCs w:val="18"/>
        </w:rPr>
        <w:t xml:space="preserve">  Statistically significant </w:t>
      </w:r>
      <w:r w:rsidR="00DE5EBC" w:rsidRPr="00FC25C0">
        <w:rPr>
          <w:rFonts w:ascii="Georgia" w:eastAsia="Merriweather" w:hAnsi="Georgia" w:cs="Merriweather"/>
          <w:sz w:val="18"/>
          <w:szCs w:val="18"/>
        </w:rPr>
        <w:lastRenderedPageBreak/>
        <w:t xml:space="preserve">associations </w:t>
      </w:r>
      <w:r w:rsidR="00094F11" w:rsidRPr="00FC25C0">
        <w:rPr>
          <w:rFonts w:ascii="Georgia" w:eastAsia="Merriweather" w:hAnsi="Georgia" w:cs="Merriweather"/>
          <w:sz w:val="18"/>
          <w:szCs w:val="18"/>
        </w:rPr>
        <w:t xml:space="preserve">are </w:t>
      </w:r>
      <w:r w:rsidR="00DE5EBC" w:rsidRPr="00FC25C0">
        <w:rPr>
          <w:rFonts w:ascii="Georgia" w:eastAsia="Merriweather" w:hAnsi="Georgia" w:cs="Merriweather"/>
          <w:sz w:val="18"/>
          <w:szCs w:val="18"/>
        </w:rPr>
        <w:t xml:space="preserve">presented in bold. </w:t>
      </w:r>
      <w:r w:rsidR="007B44CD" w:rsidRPr="00FC25C0">
        <w:rPr>
          <w:rFonts w:ascii="Georgia" w:eastAsia="Merriweather" w:hAnsi="Georgia" w:cs="Merriweather"/>
          <w:sz w:val="18"/>
          <w:szCs w:val="18"/>
        </w:rPr>
        <w:t>Abbreviation</w:t>
      </w:r>
      <w:r w:rsidR="003D59D3" w:rsidRPr="00FC25C0">
        <w:rPr>
          <w:rFonts w:ascii="Georgia" w:eastAsia="Merriweather" w:hAnsi="Georgia" w:cs="Merriweather"/>
          <w:sz w:val="18"/>
          <w:szCs w:val="18"/>
        </w:rPr>
        <w:t>s</w:t>
      </w:r>
      <w:r w:rsidR="007B44CD" w:rsidRPr="00FC25C0">
        <w:rPr>
          <w:rFonts w:ascii="Georgia" w:eastAsia="Merriweather" w:hAnsi="Georgia" w:cs="Merriweather"/>
          <w:sz w:val="18"/>
          <w:szCs w:val="18"/>
        </w:rPr>
        <w:t xml:space="preserve">: </w:t>
      </w:r>
      <w:proofErr w:type="gramStart"/>
      <w:r w:rsidR="003D59D3" w:rsidRPr="00FC25C0">
        <w:rPr>
          <w:rFonts w:ascii="Georgia" w:eastAsia="Merriweather" w:hAnsi="Georgia" w:cs="Merriweather"/>
          <w:sz w:val="18"/>
          <w:szCs w:val="18"/>
        </w:rPr>
        <w:t>OR,</w:t>
      </w:r>
      <w:proofErr w:type="gramEnd"/>
      <w:r w:rsidR="003D59D3" w:rsidRPr="00FC25C0">
        <w:rPr>
          <w:rFonts w:ascii="Georgia" w:eastAsia="Merriweather" w:hAnsi="Georgia" w:cs="Merriweather"/>
          <w:sz w:val="18"/>
          <w:szCs w:val="18"/>
        </w:rPr>
        <w:t xml:space="preserve"> Odds Ratio; </w:t>
      </w:r>
      <w:r w:rsidR="007B44CD" w:rsidRPr="00FC25C0">
        <w:rPr>
          <w:rFonts w:ascii="Georgia" w:eastAsia="Merriweather" w:hAnsi="Georgia" w:cs="Merriweather"/>
          <w:sz w:val="18"/>
          <w:szCs w:val="18"/>
        </w:rPr>
        <w:t xml:space="preserve">CI, </w:t>
      </w:r>
      <w:r w:rsidR="004D2D70" w:rsidRPr="00FC25C0">
        <w:rPr>
          <w:rFonts w:ascii="Georgia" w:eastAsia="Merriweather" w:hAnsi="Georgia" w:cs="Merriweather"/>
          <w:sz w:val="18"/>
          <w:szCs w:val="18"/>
        </w:rPr>
        <w:t>C</w:t>
      </w:r>
      <w:r w:rsidR="007B44CD" w:rsidRPr="00FC25C0">
        <w:rPr>
          <w:rFonts w:ascii="Georgia" w:eastAsia="Merriweather" w:hAnsi="Georgia" w:cs="Merriweather"/>
          <w:sz w:val="18"/>
          <w:szCs w:val="18"/>
        </w:rPr>
        <w:t>onfidence interval</w:t>
      </w:r>
      <w:r w:rsidR="004D2D70" w:rsidRPr="00FC25C0">
        <w:rPr>
          <w:rFonts w:ascii="Georgia" w:eastAsia="Merriweather" w:hAnsi="Georgia" w:cs="Merriweather"/>
          <w:sz w:val="18"/>
          <w:szCs w:val="18"/>
        </w:rPr>
        <w:t xml:space="preserve">; </w:t>
      </w:r>
      <w:r w:rsidR="003E2380" w:rsidRPr="00FC25C0">
        <w:rPr>
          <w:rFonts w:ascii="Georgia" w:eastAsia="Merriweather" w:hAnsi="Georgia" w:cs="Merriweather"/>
          <w:sz w:val="18"/>
          <w:szCs w:val="18"/>
        </w:rPr>
        <w:t xml:space="preserve">NA, Not applicable; </w:t>
      </w:r>
      <w:r w:rsidR="004D2D70" w:rsidRPr="00FC25C0">
        <w:rPr>
          <w:rFonts w:ascii="Georgia" w:eastAsia="Merriweather" w:hAnsi="Georgia" w:cs="Merriweather"/>
          <w:sz w:val="18"/>
          <w:szCs w:val="18"/>
        </w:rPr>
        <w:t>RT-PCR “+”, Real-time polymerase chain reaction confirmed SARS-CoV-2 infection.</w:t>
      </w:r>
    </w:p>
    <w:bookmarkStart w:id="25" w:name="_9rtrmxigi2ot" w:colFirst="0" w:colLast="0"/>
    <w:bookmarkStart w:id="26" w:name="_p5te8a2qm8ia" w:colFirst="0" w:colLast="0"/>
    <w:bookmarkEnd w:id="25"/>
    <w:bookmarkEnd w:id="26"/>
    <w:p w14:paraId="127263EA" w14:textId="6A4A25DD" w:rsidR="00001FC0" w:rsidRPr="004728C9" w:rsidRDefault="00C9033D" w:rsidP="00001FC0">
      <w:pPr>
        <w:spacing w:line="360" w:lineRule="auto"/>
        <w:jc w:val="both"/>
        <w:rPr>
          <w:rFonts w:ascii="Georgia" w:eastAsia="Merriweather" w:hAnsi="Georgia" w:cs="Merriweather"/>
          <w:b/>
          <w:bCs/>
          <w:sz w:val="18"/>
          <w:szCs w:val="18"/>
        </w:rPr>
      </w:pPr>
      <w:r w:rsidRPr="001F1DB2">
        <w:rPr>
          <w:rFonts w:ascii="Georgia" w:eastAsia="Georgia" w:hAnsi="Georgia" w:cs="Georgia"/>
          <w:noProof/>
          <w:lang w:eastAsia="en-GB"/>
        </w:rPr>
        <w:lastRenderedPageBreak/>
        <mc:AlternateContent>
          <mc:Choice Requires="wps">
            <w:drawing>
              <wp:anchor distT="0" distB="0" distL="114300" distR="114300" simplePos="0" relativeHeight="251672576" behindDoc="0" locked="0" layoutInCell="1" allowOverlap="1" wp14:anchorId="14FD72DA" wp14:editId="2AEB4EB9">
                <wp:simplePos x="0" y="0"/>
                <wp:positionH relativeFrom="column">
                  <wp:posOffset>0</wp:posOffset>
                </wp:positionH>
                <wp:positionV relativeFrom="paragraph">
                  <wp:posOffset>3934417</wp:posOffset>
                </wp:positionV>
                <wp:extent cx="358775" cy="257175"/>
                <wp:effectExtent l="0" t="0" r="3175" b="9525"/>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7175"/>
                        </a:xfrm>
                        <a:prstGeom prst="rect">
                          <a:avLst/>
                        </a:prstGeom>
                        <a:solidFill>
                          <a:srgbClr val="FFFFFF"/>
                        </a:solidFill>
                        <a:ln w="9525">
                          <a:noFill/>
                          <a:miter lim="800000"/>
                          <a:headEnd/>
                          <a:tailEnd/>
                        </a:ln>
                      </wps:spPr>
                      <wps:txbx>
                        <w:txbxContent>
                          <w:p w14:paraId="11D8D1A7" w14:textId="11F06FC5" w:rsidR="00634900" w:rsidRPr="00250BA3" w:rsidRDefault="00634900" w:rsidP="00250BA3">
                            <w:pPr>
                              <w:rPr>
                                <w:b/>
                                <w:bCs/>
                                <w:lang w:val="en-US"/>
                              </w:rPr>
                            </w:pPr>
                            <w:r>
                              <w:rPr>
                                <w:b/>
                                <w:bCs/>
                                <w:lang w:val="en-US"/>
                              </w:rPr>
                              <w:t>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4FD72DA" id="_x0000_s1028" type="#_x0000_t202" style="position:absolute;left:0;text-align:left;margin-left:0;margin-top:309.8pt;width:28.25pt;height:2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" stroked="f">
                <v:textbox>
                  <w:txbxContent>
                    <w:p w14:paraId="11D8D1A7" w14:textId="11F06FC5" w:rsidR="00634900" w:rsidRPr="00250BA3" w:rsidRDefault="00634900" w:rsidP="00250BA3">
                      <w:pPr>
                        <w:rPr>
                          <w:b/>
                          <w:bCs/>
                          <w:lang w:val="en-US"/>
                        </w:rPr>
                      </w:pPr>
                      <w:r>
                        <w:rPr>
                          <w:b/>
                          <w:bCs/>
                          <w:lang w:val="en-US"/>
                        </w:rPr>
                        <w:t>B</w:t>
                      </w:r>
                    </w:p>
                  </w:txbxContent>
                </v:textbox>
              </v:shape>
            </w:pict>
          </mc:Fallback>
        </mc:AlternateContent>
      </w:r>
      <w:r w:rsidR="00250BA3" w:rsidRPr="001F1DB2">
        <w:rPr>
          <w:rFonts w:ascii="Georgia" w:eastAsia="Georgia" w:hAnsi="Georgia" w:cs="Georgia"/>
          <w:noProof/>
          <w:lang w:eastAsia="en-GB"/>
        </w:rPr>
        <mc:AlternateContent>
          <mc:Choice Requires="wps">
            <w:drawing>
              <wp:anchor distT="0" distB="0" distL="114300" distR="114300" simplePos="0" relativeHeight="251664384" behindDoc="0" locked="0" layoutInCell="1" allowOverlap="1" wp14:anchorId="35344FF7" wp14:editId="3ECFA6BE">
                <wp:simplePos x="0" y="0"/>
                <wp:positionH relativeFrom="column">
                  <wp:posOffset>0</wp:posOffset>
                </wp:positionH>
                <wp:positionV relativeFrom="paragraph">
                  <wp:posOffset>-207469</wp:posOffset>
                </wp:positionV>
                <wp:extent cx="358775" cy="257175"/>
                <wp:effectExtent l="0" t="0" r="3175" b="952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7175"/>
                        </a:xfrm>
                        <a:prstGeom prst="rect">
                          <a:avLst/>
                        </a:prstGeom>
                        <a:solidFill>
                          <a:srgbClr val="FFFFFF"/>
                        </a:solidFill>
                        <a:ln w="9525">
                          <a:noFill/>
                          <a:miter lim="800000"/>
                          <a:headEnd/>
                          <a:tailEnd/>
                        </a:ln>
                      </wps:spPr>
                      <wps:txbx>
                        <w:txbxContent>
                          <w:p w14:paraId="63395BBC" w14:textId="77777777" w:rsidR="00634900" w:rsidRPr="001F1DB2" w:rsidRDefault="00634900" w:rsidP="00250BA3">
                            <w:pPr>
                              <w:rPr>
                                <w:b/>
                                <w:bCs/>
                                <w:lang w:val="ru-RU"/>
                              </w:rPr>
                            </w:pPr>
                            <w:r w:rsidRPr="001F1DB2">
                              <w:rPr>
                                <w:b/>
                                <w:bCs/>
                              </w:rPr>
                              <w: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5344FF7" id="_x0000_s1029" type="#_x0000_t202" style="position:absolute;left:0;text-align:left;margin-left:0;margin-top:-16.35pt;width:28.25pt;height:2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" stroked="f">
                <v:textbox>
                  <w:txbxContent>
                    <w:p w14:paraId="63395BBC" w14:textId="77777777" w:rsidR="00634900" w:rsidRPr="001F1DB2" w:rsidRDefault="00634900" w:rsidP="00250BA3">
                      <w:pPr>
                        <w:rPr>
                          <w:b/>
                          <w:bCs/>
                          <w:lang w:val="ru-RU"/>
                        </w:rPr>
                      </w:pPr>
                      <w:r w:rsidRPr="001F1DB2">
                        <w:rPr>
                          <w:b/>
                          <w:bCs/>
                        </w:rPr>
                        <w:t>A</w:t>
                      </w:r>
                    </w:p>
                  </w:txbxContent>
                </v:textbox>
              </v:shape>
            </w:pict>
          </mc:Fallback>
        </mc:AlternateContent>
      </w:r>
      <w:r w:rsidR="00001FC0" w:rsidRPr="00AA3E8D">
        <w:rPr>
          <w:rFonts w:ascii="Georgia" w:hAnsi="Georgia"/>
          <w:b/>
          <w:noProof/>
          <w:sz w:val="18"/>
          <w:lang w:eastAsia="en-GB"/>
        </w:rPr>
        <w:drawing>
          <wp:inline distT="0" distB="0" distL="0" distR="0" wp14:anchorId="34EA9692" wp14:editId="6FF430B7">
            <wp:extent cx="5034171" cy="40273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a:extLst>
                        <a:ext uri="{28A0092B-C50C-407E-A947-70E740481C1C}">
                          <a14:useLocalDpi xmlns:a14="http://schemas.microsoft.com/office/drawing/2010/main" val="0"/>
                        </a:ext>
                      </a:extLst>
                    </a:blip>
                    <a:stretch>
                      <a:fillRect/>
                    </a:stretch>
                  </pic:blipFill>
                  <pic:spPr>
                    <a:xfrm>
                      <a:off x="0" y="0"/>
                      <a:ext cx="5060843" cy="4048673"/>
                    </a:xfrm>
                    <a:prstGeom prst="rect">
                      <a:avLst/>
                    </a:prstGeom>
                  </pic:spPr>
                </pic:pic>
              </a:graphicData>
            </a:graphic>
          </wp:inline>
        </w:drawing>
      </w:r>
    </w:p>
    <w:p w14:paraId="496FC214" w14:textId="23BED04F" w:rsidR="00001FC0" w:rsidRPr="004728C9" w:rsidRDefault="00001FC0" w:rsidP="00001FC0">
      <w:pPr>
        <w:spacing w:line="360" w:lineRule="auto"/>
        <w:jc w:val="both"/>
        <w:rPr>
          <w:rFonts w:ascii="Georgia" w:eastAsia="Merriweather" w:hAnsi="Georgia" w:cs="Merriweather"/>
          <w:b/>
          <w:bCs/>
          <w:sz w:val="18"/>
          <w:szCs w:val="18"/>
        </w:rPr>
      </w:pPr>
      <w:r w:rsidRPr="00D66CD6">
        <w:rPr>
          <w:rFonts w:ascii="Georgia" w:hAnsi="Georgia"/>
          <w:b/>
          <w:noProof/>
          <w:sz w:val="18"/>
          <w:lang w:eastAsia="en-GB"/>
        </w:rPr>
        <w:drawing>
          <wp:inline distT="0" distB="0" distL="0" distR="0" wp14:anchorId="425943D0" wp14:editId="77E04259">
            <wp:extent cx="4924836" cy="3939871"/>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a:extLst>
                        <a:ext uri="{28A0092B-C50C-407E-A947-70E740481C1C}">
                          <a14:useLocalDpi xmlns:a14="http://schemas.microsoft.com/office/drawing/2010/main" val="0"/>
                        </a:ext>
                      </a:extLst>
                    </a:blip>
                    <a:stretch>
                      <a:fillRect/>
                    </a:stretch>
                  </pic:blipFill>
                  <pic:spPr>
                    <a:xfrm>
                      <a:off x="0" y="0"/>
                      <a:ext cx="4947444" cy="3957958"/>
                    </a:xfrm>
                    <a:prstGeom prst="rect">
                      <a:avLst/>
                    </a:prstGeom>
                  </pic:spPr>
                </pic:pic>
              </a:graphicData>
            </a:graphic>
          </wp:inline>
        </w:drawing>
      </w:r>
    </w:p>
    <w:p w14:paraId="5F754A56" w14:textId="5BDF7D54" w:rsidR="00001FC0" w:rsidRPr="004728C9" w:rsidRDefault="00001FC0" w:rsidP="00001FC0">
      <w:pPr>
        <w:spacing w:line="360" w:lineRule="auto"/>
        <w:jc w:val="both"/>
        <w:rPr>
          <w:rFonts w:ascii="Georgia" w:eastAsia="Merriweather" w:hAnsi="Georgia" w:cs="Merriweather"/>
          <w:sz w:val="18"/>
          <w:szCs w:val="18"/>
        </w:rPr>
      </w:pPr>
      <w:bookmarkStart w:id="27" w:name="_Toc63889039"/>
      <w:r w:rsidRPr="004728C9">
        <w:rPr>
          <w:rStyle w:val="10"/>
          <w:rFonts w:ascii="Georgia" w:hAnsi="Georgia"/>
          <w:color w:val="000000" w:themeColor="text1"/>
          <w:sz w:val="18"/>
          <w:szCs w:val="18"/>
        </w:rPr>
        <w:t xml:space="preserve">Figure </w:t>
      </w:r>
      <w:r>
        <w:rPr>
          <w:rStyle w:val="10"/>
          <w:rFonts w:ascii="Georgia" w:hAnsi="Georgia"/>
          <w:color w:val="000000" w:themeColor="text1"/>
          <w:sz w:val="18"/>
          <w:szCs w:val="18"/>
        </w:rPr>
        <w:t>3</w:t>
      </w:r>
      <w:r w:rsidRPr="004728C9">
        <w:rPr>
          <w:rStyle w:val="10"/>
          <w:rFonts w:ascii="Georgia" w:hAnsi="Georgia"/>
          <w:color w:val="000000" w:themeColor="text1"/>
          <w:sz w:val="18"/>
          <w:szCs w:val="18"/>
        </w:rPr>
        <w:t xml:space="preserve">. Multivariable logistic regression model. Odds ratios and 95% CIs for “Neurological” category of </w:t>
      </w:r>
      <w:r w:rsidR="006B50B9">
        <w:rPr>
          <w:rStyle w:val="10"/>
          <w:rFonts w:ascii="Georgia" w:hAnsi="Georgia"/>
          <w:color w:val="000000" w:themeColor="text1"/>
          <w:sz w:val="18"/>
          <w:szCs w:val="18"/>
        </w:rPr>
        <w:t>persistent</w:t>
      </w:r>
      <w:r w:rsidRPr="004728C9">
        <w:rPr>
          <w:rStyle w:val="10"/>
          <w:rFonts w:ascii="Georgia" w:hAnsi="Georgia"/>
          <w:color w:val="000000" w:themeColor="text1"/>
          <w:sz w:val="18"/>
          <w:szCs w:val="18"/>
        </w:rPr>
        <w:t xml:space="preserve"> symptoms at the time of follow-up.</w:t>
      </w:r>
      <w:bookmarkEnd w:id="27"/>
      <w:r w:rsidRPr="004728C9">
        <w:rPr>
          <w:rFonts w:ascii="Georgia" w:eastAsia="Merriweather" w:hAnsi="Georgia" w:cs="Merriweather"/>
          <w:color w:val="000000" w:themeColor="text1"/>
          <w:sz w:val="18"/>
          <w:szCs w:val="18"/>
        </w:rPr>
        <w:t xml:space="preserve"> </w:t>
      </w:r>
      <w:r w:rsidRPr="004728C9">
        <w:rPr>
          <w:rFonts w:ascii="Georgia" w:eastAsia="Merriweather" w:hAnsi="Georgia" w:cs="Merriweather"/>
          <w:sz w:val="18"/>
          <w:szCs w:val="18"/>
        </w:rPr>
        <w:t xml:space="preserve">Abbreviation: CI, confidence interval. (a) primary analysis (age, sex, comorbidities, </w:t>
      </w:r>
      <w:proofErr w:type="gramStart"/>
      <w:r w:rsidRPr="004728C9">
        <w:rPr>
          <w:rFonts w:ascii="Georgia" w:eastAsia="Merriweather" w:hAnsi="Georgia" w:cs="Merriweather"/>
          <w:sz w:val="18"/>
          <w:szCs w:val="18"/>
        </w:rPr>
        <w:t>severity</w:t>
      </w:r>
      <w:proofErr w:type="gramEnd"/>
      <w:r w:rsidRPr="004728C9">
        <w:rPr>
          <w:rFonts w:ascii="Georgia" w:eastAsia="Merriweather" w:hAnsi="Georgia" w:cs="Merriweather"/>
          <w:sz w:val="18"/>
          <w:szCs w:val="18"/>
        </w:rPr>
        <w:t xml:space="preserve"> and RT-PCR were included as potential risk factors); (b) sensitivity analysis (performed in a subgroup of RT-PCR positive patients only).</w:t>
      </w:r>
    </w:p>
    <w:p w14:paraId="31B1B39D" w14:textId="0BD7642E" w:rsidR="00001FC0" w:rsidRPr="004728C9" w:rsidRDefault="00C9033D" w:rsidP="00001FC0">
      <w:pPr>
        <w:spacing w:line="360" w:lineRule="auto"/>
        <w:jc w:val="both"/>
        <w:rPr>
          <w:rFonts w:ascii="Georgia" w:eastAsia="Merriweather" w:hAnsi="Georgia" w:cs="Merriweather"/>
          <w:b/>
          <w:bCs/>
          <w:sz w:val="18"/>
          <w:szCs w:val="18"/>
        </w:rPr>
      </w:pPr>
      <w:r w:rsidRPr="001F1DB2">
        <w:rPr>
          <w:rFonts w:ascii="Georgia" w:eastAsia="Georgia" w:hAnsi="Georgia" w:cs="Georgia"/>
          <w:noProof/>
          <w:lang w:eastAsia="en-GB"/>
        </w:rPr>
        <w:lastRenderedPageBreak/>
        <mc:AlternateContent>
          <mc:Choice Requires="wps">
            <w:drawing>
              <wp:anchor distT="0" distB="0" distL="114300" distR="114300" simplePos="0" relativeHeight="251670528" behindDoc="0" locked="0" layoutInCell="1" allowOverlap="1" wp14:anchorId="42D9326E" wp14:editId="2EC373B3">
                <wp:simplePos x="0" y="0"/>
                <wp:positionH relativeFrom="column">
                  <wp:posOffset>0</wp:posOffset>
                </wp:positionH>
                <wp:positionV relativeFrom="paragraph">
                  <wp:posOffset>3938291</wp:posOffset>
                </wp:positionV>
                <wp:extent cx="358775" cy="257175"/>
                <wp:effectExtent l="0" t="0" r="3175" b="952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7175"/>
                        </a:xfrm>
                        <a:prstGeom prst="rect">
                          <a:avLst/>
                        </a:prstGeom>
                        <a:solidFill>
                          <a:srgbClr val="FFFFFF"/>
                        </a:solidFill>
                        <a:ln w="9525">
                          <a:noFill/>
                          <a:miter lim="800000"/>
                          <a:headEnd/>
                          <a:tailEnd/>
                        </a:ln>
                      </wps:spPr>
                      <wps:txbx>
                        <w:txbxContent>
                          <w:p w14:paraId="21EFA060" w14:textId="4111AC15" w:rsidR="00634900" w:rsidRPr="00250BA3" w:rsidRDefault="00634900" w:rsidP="00250BA3">
                            <w:pPr>
                              <w:rPr>
                                <w:b/>
                                <w:bCs/>
                                <w:lang w:val="en-US"/>
                              </w:rPr>
                            </w:pPr>
                            <w:r>
                              <w:rPr>
                                <w:b/>
                                <w:bCs/>
                                <w:lang w:val="en-US"/>
                              </w:rPr>
                              <w:t>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D9326E" id="_x0000_s1030" type="#_x0000_t202" style="position:absolute;left:0;text-align:left;margin-left:0;margin-top:310.1pt;width:28.2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" stroked="f">
                <v:textbox>
                  <w:txbxContent>
                    <w:p w14:paraId="21EFA060" w14:textId="4111AC15" w:rsidR="00634900" w:rsidRPr="00250BA3" w:rsidRDefault="00634900" w:rsidP="00250BA3">
                      <w:pPr>
                        <w:rPr>
                          <w:b/>
                          <w:bCs/>
                          <w:lang w:val="en-US"/>
                        </w:rPr>
                      </w:pPr>
                      <w:r>
                        <w:rPr>
                          <w:b/>
                          <w:bCs/>
                          <w:lang w:val="en-US"/>
                        </w:rPr>
                        <w:t>B</w:t>
                      </w:r>
                    </w:p>
                  </w:txbxContent>
                </v:textbox>
              </v:shape>
            </w:pict>
          </mc:Fallback>
        </mc:AlternateContent>
      </w:r>
      <w:r w:rsidR="00250BA3" w:rsidRPr="001F1DB2">
        <w:rPr>
          <w:rFonts w:ascii="Georgia" w:eastAsia="Georgia" w:hAnsi="Georgia" w:cs="Georgia"/>
          <w:noProof/>
          <w:lang w:eastAsia="en-GB"/>
        </w:rPr>
        <mc:AlternateContent>
          <mc:Choice Requires="wps">
            <w:drawing>
              <wp:anchor distT="0" distB="0" distL="114300" distR="114300" simplePos="0" relativeHeight="251668480" behindDoc="0" locked="0" layoutInCell="1" allowOverlap="1" wp14:anchorId="319DDDD5" wp14:editId="68009191">
                <wp:simplePos x="0" y="0"/>
                <wp:positionH relativeFrom="column">
                  <wp:posOffset>0</wp:posOffset>
                </wp:positionH>
                <wp:positionV relativeFrom="paragraph">
                  <wp:posOffset>-145997</wp:posOffset>
                </wp:positionV>
                <wp:extent cx="358775" cy="257175"/>
                <wp:effectExtent l="0" t="0" r="3175" b="952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7175"/>
                        </a:xfrm>
                        <a:prstGeom prst="rect">
                          <a:avLst/>
                        </a:prstGeom>
                        <a:solidFill>
                          <a:srgbClr val="FFFFFF"/>
                        </a:solidFill>
                        <a:ln w="9525">
                          <a:noFill/>
                          <a:miter lim="800000"/>
                          <a:headEnd/>
                          <a:tailEnd/>
                        </a:ln>
                      </wps:spPr>
                      <wps:txbx>
                        <w:txbxContent>
                          <w:p w14:paraId="58F84877" w14:textId="77777777" w:rsidR="00634900" w:rsidRPr="001F1DB2" w:rsidRDefault="00634900" w:rsidP="00250BA3">
                            <w:pPr>
                              <w:rPr>
                                <w:b/>
                                <w:bCs/>
                                <w:lang w:val="ru-RU"/>
                              </w:rPr>
                            </w:pPr>
                            <w:r w:rsidRPr="001F1DB2">
                              <w:rPr>
                                <w:b/>
                                <w:bCs/>
                              </w:rPr>
                              <w:t>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9DDDD5" id="_x0000_s1031" type="#_x0000_t202" style="position:absolute;left:0;text-align:left;margin-left:0;margin-top:-11.5pt;width:28.25pt;height:2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" stroked="f">
                <v:textbox>
                  <w:txbxContent>
                    <w:p w14:paraId="58F84877" w14:textId="77777777" w:rsidR="00634900" w:rsidRPr="001F1DB2" w:rsidRDefault="00634900" w:rsidP="00250BA3">
                      <w:pPr>
                        <w:rPr>
                          <w:b/>
                          <w:bCs/>
                          <w:lang w:val="ru-RU"/>
                        </w:rPr>
                      </w:pPr>
                      <w:r w:rsidRPr="001F1DB2">
                        <w:rPr>
                          <w:b/>
                          <w:bCs/>
                        </w:rPr>
                        <w:t>A</w:t>
                      </w:r>
                    </w:p>
                  </w:txbxContent>
                </v:textbox>
              </v:shape>
            </w:pict>
          </mc:Fallback>
        </mc:AlternateContent>
      </w:r>
      <w:r w:rsidR="00001FC0" w:rsidRPr="00D66CD6">
        <w:rPr>
          <w:rFonts w:ascii="Georgia" w:hAnsi="Georgia"/>
          <w:b/>
          <w:noProof/>
          <w:sz w:val="18"/>
          <w:lang w:eastAsia="en-GB"/>
        </w:rPr>
        <w:drawing>
          <wp:inline distT="0" distB="0" distL="0" distR="0" wp14:anchorId="7BE0CA0E" wp14:editId="46C16D83">
            <wp:extent cx="5029201" cy="4023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a:extLst>
                        <a:ext uri="{28A0092B-C50C-407E-A947-70E740481C1C}">
                          <a14:useLocalDpi xmlns:a14="http://schemas.microsoft.com/office/drawing/2010/main" val="0"/>
                        </a:ext>
                      </a:extLst>
                    </a:blip>
                    <a:stretch>
                      <a:fillRect/>
                    </a:stretch>
                  </pic:blipFill>
                  <pic:spPr>
                    <a:xfrm>
                      <a:off x="0" y="0"/>
                      <a:ext cx="5038469" cy="4030774"/>
                    </a:xfrm>
                    <a:prstGeom prst="rect">
                      <a:avLst/>
                    </a:prstGeom>
                  </pic:spPr>
                </pic:pic>
              </a:graphicData>
            </a:graphic>
          </wp:inline>
        </w:drawing>
      </w:r>
    </w:p>
    <w:p w14:paraId="094456DE" w14:textId="4CB30BC5" w:rsidR="00001FC0" w:rsidRPr="004728C9" w:rsidRDefault="00001FC0" w:rsidP="00001FC0">
      <w:pPr>
        <w:spacing w:line="360" w:lineRule="auto"/>
        <w:jc w:val="both"/>
        <w:rPr>
          <w:rFonts w:ascii="Georgia" w:eastAsia="Merriweather" w:hAnsi="Georgia" w:cs="Merriweather"/>
          <w:b/>
          <w:bCs/>
          <w:sz w:val="18"/>
          <w:szCs w:val="18"/>
        </w:rPr>
      </w:pPr>
      <w:r w:rsidRPr="00D66CD6">
        <w:rPr>
          <w:rFonts w:ascii="Georgia" w:hAnsi="Georgia"/>
          <w:b/>
          <w:noProof/>
          <w:sz w:val="18"/>
          <w:lang w:eastAsia="en-GB"/>
        </w:rPr>
        <w:drawing>
          <wp:inline distT="0" distB="0" distL="0" distR="0" wp14:anchorId="1C3B1403" wp14:editId="411D8372">
            <wp:extent cx="4961614" cy="396929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a:extLst>
                        <a:ext uri="{28A0092B-C50C-407E-A947-70E740481C1C}">
                          <a14:useLocalDpi xmlns:a14="http://schemas.microsoft.com/office/drawing/2010/main" val="0"/>
                        </a:ext>
                      </a:extLst>
                    </a:blip>
                    <a:stretch>
                      <a:fillRect/>
                    </a:stretch>
                  </pic:blipFill>
                  <pic:spPr>
                    <a:xfrm>
                      <a:off x="0" y="0"/>
                      <a:ext cx="4989463" cy="3991571"/>
                    </a:xfrm>
                    <a:prstGeom prst="rect">
                      <a:avLst/>
                    </a:prstGeom>
                  </pic:spPr>
                </pic:pic>
              </a:graphicData>
            </a:graphic>
          </wp:inline>
        </w:drawing>
      </w:r>
    </w:p>
    <w:p w14:paraId="1DC54B68" w14:textId="669FE22D" w:rsidR="00001FC0" w:rsidRPr="004728C9" w:rsidRDefault="00001FC0" w:rsidP="00001FC0">
      <w:pPr>
        <w:spacing w:line="360" w:lineRule="auto"/>
        <w:jc w:val="both"/>
        <w:rPr>
          <w:rFonts w:ascii="Georgia" w:eastAsia="Merriweather" w:hAnsi="Georgia" w:cs="Merriweather"/>
          <w:sz w:val="18"/>
          <w:szCs w:val="18"/>
        </w:rPr>
      </w:pPr>
      <w:bookmarkStart w:id="28" w:name="_Toc63889040"/>
      <w:r w:rsidRPr="004728C9">
        <w:rPr>
          <w:rStyle w:val="10"/>
          <w:rFonts w:ascii="Georgia" w:hAnsi="Georgia"/>
          <w:color w:val="000000" w:themeColor="text1"/>
          <w:sz w:val="18"/>
          <w:szCs w:val="18"/>
        </w:rPr>
        <w:t xml:space="preserve">Figure </w:t>
      </w:r>
      <w:r w:rsidR="00E05AC6">
        <w:rPr>
          <w:rStyle w:val="10"/>
          <w:rFonts w:ascii="Georgia" w:hAnsi="Georgia"/>
          <w:color w:val="000000" w:themeColor="text1"/>
          <w:sz w:val="18"/>
          <w:szCs w:val="18"/>
        </w:rPr>
        <w:t>4</w:t>
      </w:r>
      <w:r w:rsidRPr="004728C9">
        <w:rPr>
          <w:rStyle w:val="10"/>
          <w:rFonts w:ascii="Georgia" w:hAnsi="Georgia"/>
          <w:color w:val="000000" w:themeColor="text1"/>
          <w:sz w:val="18"/>
          <w:szCs w:val="18"/>
        </w:rPr>
        <w:t xml:space="preserve">. Multivariable logistic regression model. Odds ratios and 95% CIs for “Mood </w:t>
      </w:r>
      <w:r w:rsidR="00DF3511">
        <w:rPr>
          <w:rStyle w:val="10"/>
          <w:rFonts w:ascii="Georgia" w:hAnsi="Georgia"/>
          <w:color w:val="000000" w:themeColor="text1"/>
          <w:sz w:val="18"/>
          <w:szCs w:val="18"/>
        </w:rPr>
        <w:t>and</w:t>
      </w:r>
      <w:r w:rsidRPr="004728C9">
        <w:rPr>
          <w:rStyle w:val="10"/>
          <w:rFonts w:ascii="Georgia" w:hAnsi="Georgia"/>
          <w:color w:val="000000" w:themeColor="text1"/>
          <w:sz w:val="18"/>
          <w:szCs w:val="18"/>
        </w:rPr>
        <w:t xml:space="preserve"> behaviour” category of </w:t>
      </w:r>
      <w:r w:rsidR="006B50B9">
        <w:rPr>
          <w:rStyle w:val="10"/>
          <w:rFonts w:ascii="Georgia" w:hAnsi="Georgia"/>
          <w:color w:val="000000" w:themeColor="text1"/>
          <w:sz w:val="18"/>
          <w:szCs w:val="18"/>
        </w:rPr>
        <w:t>persistent</w:t>
      </w:r>
      <w:r w:rsidR="006B50B9" w:rsidRPr="004728C9">
        <w:rPr>
          <w:rStyle w:val="10"/>
          <w:rFonts w:ascii="Georgia" w:hAnsi="Georgia"/>
          <w:color w:val="000000" w:themeColor="text1"/>
          <w:sz w:val="18"/>
          <w:szCs w:val="18"/>
        </w:rPr>
        <w:t xml:space="preserve"> </w:t>
      </w:r>
      <w:r w:rsidRPr="004728C9">
        <w:rPr>
          <w:rStyle w:val="10"/>
          <w:rFonts w:ascii="Georgia" w:hAnsi="Georgia"/>
          <w:color w:val="000000" w:themeColor="text1"/>
          <w:sz w:val="18"/>
          <w:szCs w:val="18"/>
        </w:rPr>
        <w:t>symptoms at the time of follow-up.</w:t>
      </w:r>
      <w:bookmarkEnd w:id="28"/>
      <w:r w:rsidRPr="004728C9">
        <w:rPr>
          <w:rFonts w:ascii="Georgia" w:eastAsia="Merriweather" w:hAnsi="Georgia" w:cs="Merriweather"/>
          <w:color w:val="000000" w:themeColor="text1"/>
          <w:sz w:val="18"/>
          <w:szCs w:val="18"/>
        </w:rPr>
        <w:t xml:space="preserve"> </w:t>
      </w:r>
      <w:r w:rsidRPr="004728C9">
        <w:rPr>
          <w:rFonts w:ascii="Georgia" w:eastAsia="Merriweather" w:hAnsi="Georgia" w:cs="Merriweather"/>
          <w:sz w:val="18"/>
          <w:szCs w:val="18"/>
        </w:rPr>
        <w:t xml:space="preserve">Abbreviation: CI, confidence interval. (a) primary analysis (age, sex, comorbidities, </w:t>
      </w:r>
      <w:proofErr w:type="gramStart"/>
      <w:r w:rsidRPr="004728C9">
        <w:rPr>
          <w:rFonts w:ascii="Georgia" w:eastAsia="Merriweather" w:hAnsi="Georgia" w:cs="Merriweather"/>
          <w:sz w:val="18"/>
          <w:szCs w:val="18"/>
        </w:rPr>
        <w:t>severity</w:t>
      </w:r>
      <w:proofErr w:type="gramEnd"/>
      <w:r w:rsidRPr="004728C9">
        <w:rPr>
          <w:rFonts w:ascii="Georgia" w:eastAsia="Merriweather" w:hAnsi="Georgia" w:cs="Merriweather"/>
          <w:sz w:val="18"/>
          <w:szCs w:val="18"/>
        </w:rPr>
        <w:t xml:space="preserve"> and RT-PCR were included as potential risk factors); (b) sensitivity analysis (performed in a subgroup of RT-PCR positive patients only).</w:t>
      </w:r>
    </w:p>
    <w:p w14:paraId="74857FF1" w14:textId="16FCAB3A" w:rsidR="00E05AC6" w:rsidRPr="004728C9" w:rsidRDefault="00001FC0" w:rsidP="00E05AC6">
      <w:pPr>
        <w:rPr>
          <w:rFonts w:ascii="Georgia" w:eastAsia="Merriweather" w:hAnsi="Georgia" w:cs="Merriweather"/>
          <w:sz w:val="20"/>
          <w:szCs w:val="20"/>
        </w:rPr>
      </w:pPr>
      <w:r>
        <w:rPr>
          <w:rFonts w:ascii="Georgia" w:eastAsia="Merriweather" w:hAnsi="Georgia" w:cs="Merriweather"/>
          <w:bCs/>
          <w:sz w:val="24"/>
          <w:szCs w:val="24"/>
        </w:rPr>
        <w:br w:type="page"/>
      </w:r>
      <w:r w:rsidR="00C9033D" w:rsidRPr="001F1DB2">
        <w:rPr>
          <w:rFonts w:ascii="Georgia" w:eastAsia="Georgia" w:hAnsi="Georgia" w:cs="Georgia"/>
          <w:noProof/>
          <w:lang w:eastAsia="en-GB"/>
        </w:rPr>
        <w:lastRenderedPageBreak/>
        <mc:AlternateContent>
          <mc:Choice Requires="wps">
            <w:drawing>
              <wp:anchor distT="0" distB="0" distL="114300" distR="114300" simplePos="0" relativeHeight="251674624" behindDoc="0" locked="0" layoutInCell="1" allowOverlap="1" wp14:anchorId="7D41FC47" wp14:editId="681C28F4">
                <wp:simplePos x="0" y="0"/>
                <wp:positionH relativeFrom="column">
                  <wp:posOffset>1521</wp:posOffset>
                </wp:positionH>
                <wp:positionV relativeFrom="paragraph">
                  <wp:posOffset>-216535</wp:posOffset>
                </wp:positionV>
                <wp:extent cx="358775" cy="257175"/>
                <wp:effectExtent l="0" t="0" r="3175" b="952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7175"/>
                        </a:xfrm>
                        <a:prstGeom prst="rect">
                          <a:avLst/>
                        </a:prstGeom>
                        <a:solidFill>
                          <a:srgbClr val="FFFFFF"/>
                        </a:solidFill>
                        <a:ln w="9525">
                          <a:noFill/>
                          <a:miter lim="800000"/>
                          <a:headEnd/>
                          <a:tailEnd/>
                        </a:ln>
                      </wps:spPr>
                      <wps:txbx>
                        <w:txbxContent>
                          <w:p w14:paraId="296EBBC2" w14:textId="77777777" w:rsidR="00634900" w:rsidRPr="001F1DB2" w:rsidRDefault="00634900" w:rsidP="00250BA3">
                            <w:pPr>
                              <w:rPr>
                                <w:b/>
                                <w:bCs/>
                                <w:lang w:val="ru-RU"/>
                              </w:rPr>
                            </w:pPr>
                            <w:r w:rsidRPr="001F1DB2">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1FC47" id="_x0000_s1032" type="#_x0000_t202" style="position:absolute;margin-left:.1pt;margin-top:-17.05pt;width:28.2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" stroked="f">
                <v:textbox>
                  <w:txbxContent>
                    <w:p w14:paraId="296EBBC2" w14:textId="77777777" w:rsidR="00634900" w:rsidRPr="001F1DB2" w:rsidRDefault="00634900" w:rsidP="00250BA3">
                      <w:pPr>
                        <w:rPr>
                          <w:b/>
                          <w:bCs/>
                          <w:lang w:val="ru-RU"/>
                        </w:rPr>
                      </w:pPr>
                      <w:r w:rsidRPr="001F1DB2">
                        <w:rPr>
                          <w:b/>
                          <w:bCs/>
                        </w:rPr>
                        <w:t>A</w:t>
                      </w:r>
                    </w:p>
                  </w:txbxContent>
                </v:textbox>
              </v:shape>
            </w:pict>
          </mc:Fallback>
        </mc:AlternateContent>
      </w:r>
      <w:r w:rsidR="00C9033D" w:rsidRPr="001F1DB2">
        <w:rPr>
          <w:rFonts w:ascii="Georgia" w:eastAsia="Georgia" w:hAnsi="Georgia" w:cs="Georgia"/>
          <w:noProof/>
          <w:lang w:eastAsia="en-GB"/>
        </w:rPr>
        <mc:AlternateContent>
          <mc:Choice Requires="wps">
            <w:drawing>
              <wp:anchor distT="0" distB="0" distL="114300" distR="114300" simplePos="0" relativeHeight="251676672" behindDoc="0" locked="0" layoutInCell="1" allowOverlap="1" wp14:anchorId="10FC2AC8" wp14:editId="6ACF4F4D">
                <wp:simplePos x="0" y="0"/>
                <wp:positionH relativeFrom="column">
                  <wp:posOffset>0</wp:posOffset>
                </wp:positionH>
                <wp:positionV relativeFrom="paragraph">
                  <wp:posOffset>3826435</wp:posOffset>
                </wp:positionV>
                <wp:extent cx="358775" cy="257175"/>
                <wp:effectExtent l="0" t="0" r="3175" b="952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57175"/>
                        </a:xfrm>
                        <a:prstGeom prst="rect">
                          <a:avLst/>
                        </a:prstGeom>
                        <a:solidFill>
                          <a:srgbClr val="FFFFFF"/>
                        </a:solidFill>
                        <a:ln w="9525">
                          <a:noFill/>
                          <a:miter lim="800000"/>
                          <a:headEnd/>
                          <a:tailEnd/>
                        </a:ln>
                      </wps:spPr>
                      <wps:txbx>
                        <w:txbxContent>
                          <w:p w14:paraId="00DA9D81" w14:textId="5773C5D6" w:rsidR="00634900" w:rsidRPr="00250BA3" w:rsidRDefault="00634900" w:rsidP="00250BA3">
                            <w:pPr>
                              <w:rPr>
                                <w:b/>
                                <w:bCs/>
                                <w:lang w:val="en-US"/>
                              </w:rPr>
                            </w:pPr>
                            <w:r>
                              <w:rPr>
                                <w:b/>
                                <w:bCs/>
                                <w:lang w:val="en-US"/>
                              </w:rPr>
                              <w:t>B</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0FC2AC8" id="_x0000_s1033" type="#_x0000_t202" style="position:absolute;margin-left:0;margin-top:301.3pt;width:28.25pt;height:2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" stroked="f">
                <v:textbox>
                  <w:txbxContent>
                    <w:p w14:paraId="00DA9D81" w14:textId="5773C5D6" w:rsidR="00634900" w:rsidRPr="00250BA3" w:rsidRDefault="00634900" w:rsidP="00250BA3">
                      <w:pPr>
                        <w:rPr>
                          <w:b/>
                          <w:bCs/>
                          <w:lang w:val="en-US"/>
                        </w:rPr>
                      </w:pPr>
                      <w:r>
                        <w:rPr>
                          <w:b/>
                          <w:bCs/>
                          <w:lang w:val="en-US"/>
                        </w:rPr>
                        <w:t>B</w:t>
                      </w:r>
                    </w:p>
                  </w:txbxContent>
                </v:textbox>
              </v:shape>
            </w:pict>
          </mc:Fallback>
        </mc:AlternateContent>
      </w:r>
      <w:r w:rsidR="00E05AC6" w:rsidRPr="00D66CD6">
        <w:rPr>
          <w:rFonts w:ascii="Georgia" w:hAnsi="Georgia"/>
          <w:noProof/>
          <w:sz w:val="20"/>
          <w:lang w:eastAsia="en-GB"/>
        </w:rPr>
        <w:drawing>
          <wp:inline distT="0" distB="0" distL="0" distR="0" wp14:anchorId="2AD62452" wp14:editId="743C3826">
            <wp:extent cx="4957763" cy="39662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a:extLst>
                        <a:ext uri="{28A0092B-C50C-407E-A947-70E740481C1C}">
                          <a14:useLocalDpi xmlns:a14="http://schemas.microsoft.com/office/drawing/2010/main" val="0"/>
                        </a:ext>
                      </a:extLst>
                    </a:blip>
                    <a:stretch>
                      <a:fillRect/>
                    </a:stretch>
                  </pic:blipFill>
                  <pic:spPr>
                    <a:xfrm>
                      <a:off x="0" y="0"/>
                      <a:ext cx="4973112" cy="3978489"/>
                    </a:xfrm>
                    <a:prstGeom prst="rect">
                      <a:avLst/>
                    </a:prstGeom>
                  </pic:spPr>
                </pic:pic>
              </a:graphicData>
            </a:graphic>
          </wp:inline>
        </w:drawing>
      </w:r>
    </w:p>
    <w:p w14:paraId="408A47CC" w14:textId="510B2DE2" w:rsidR="00E05AC6" w:rsidRPr="004728C9" w:rsidRDefault="00E05AC6" w:rsidP="00E05AC6">
      <w:pPr>
        <w:spacing w:line="360" w:lineRule="auto"/>
        <w:jc w:val="both"/>
        <w:rPr>
          <w:rFonts w:ascii="Georgia" w:eastAsia="Merriweather" w:hAnsi="Georgia" w:cs="Merriweather"/>
          <w:sz w:val="20"/>
          <w:szCs w:val="20"/>
        </w:rPr>
      </w:pPr>
      <w:r w:rsidRPr="00D66CD6">
        <w:rPr>
          <w:rFonts w:ascii="Georgia" w:hAnsi="Georgia"/>
          <w:noProof/>
          <w:sz w:val="20"/>
          <w:lang w:eastAsia="en-GB"/>
        </w:rPr>
        <w:drawing>
          <wp:inline distT="0" distB="0" distL="0" distR="0" wp14:anchorId="45430C41" wp14:editId="3839FC98">
            <wp:extent cx="5105400" cy="4084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a:extLst>
                        <a:ext uri="{28A0092B-C50C-407E-A947-70E740481C1C}">
                          <a14:useLocalDpi xmlns:a14="http://schemas.microsoft.com/office/drawing/2010/main" val="0"/>
                        </a:ext>
                      </a:extLst>
                    </a:blip>
                    <a:stretch>
                      <a:fillRect/>
                    </a:stretch>
                  </pic:blipFill>
                  <pic:spPr>
                    <a:xfrm>
                      <a:off x="0" y="0"/>
                      <a:ext cx="5130988" cy="4104790"/>
                    </a:xfrm>
                    <a:prstGeom prst="rect">
                      <a:avLst/>
                    </a:prstGeom>
                  </pic:spPr>
                </pic:pic>
              </a:graphicData>
            </a:graphic>
          </wp:inline>
        </w:drawing>
      </w:r>
    </w:p>
    <w:p w14:paraId="28A26826" w14:textId="302D5B70" w:rsidR="00001FC0" w:rsidRPr="00001FC0" w:rsidRDefault="00E05AC6" w:rsidP="00E05AC6">
      <w:pPr>
        <w:spacing w:line="360" w:lineRule="auto"/>
        <w:jc w:val="both"/>
        <w:rPr>
          <w:rFonts w:ascii="Georgia" w:eastAsia="Merriweather" w:hAnsi="Georgia" w:cs="Merriweather"/>
          <w:bCs/>
          <w:sz w:val="24"/>
          <w:szCs w:val="24"/>
        </w:rPr>
      </w:pPr>
      <w:bookmarkStart w:id="29" w:name="_Toc63889037"/>
      <w:r w:rsidRPr="004728C9">
        <w:rPr>
          <w:rStyle w:val="10"/>
          <w:rFonts w:ascii="Georgia" w:hAnsi="Georgia"/>
          <w:color w:val="000000" w:themeColor="text1"/>
          <w:sz w:val="18"/>
          <w:szCs w:val="18"/>
        </w:rPr>
        <w:t xml:space="preserve">Figure </w:t>
      </w:r>
      <w:r>
        <w:rPr>
          <w:rStyle w:val="10"/>
          <w:rFonts w:ascii="Georgia" w:hAnsi="Georgia"/>
          <w:color w:val="000000" w:themeColor="text1"/>
          <w:sz w:val="18"/>
          <w:szCs w:val="18"/>
        </w:rPr>
        <w:t>5</w:t>
      </w:r>
      <w:r w:rsidRPr="004728C9">
        <w:rPr>
          <w:rStyle w:val="10"/>
          <w:rFonts w:ascii="Georgia" w:hAnsi="Georgia"/>
          <w:color w:val="000000" w:themeColor="text1"/>
          <w:sz w:val="18"/>
          <w:szCs w:val="18"/>
        </w:rPr>
        <w:t xml:space="preserve">. Multivariable logistic regression model. Odds ratios and 95% CIs for “Chronic fatigue” category of </w:t>
      </w:r>
      <w:r w:rsidR="006B50B9">
        <w:rPr>
          <w:rStyle w:val="10"/>
          <w:rFonts w:ascii="Georgia" w:hAnsi="Georgia"/>
          <w:color w:val="000000" w:themeColor="text1"/>
          <w:sz w:val="18"/>
          <w:szCs w:val="18"/>
        </w:rPr>
        <w:t>persistent</w:t>
      </w:r>
      <w:r w:rsidRPr="004728C9">
        <w:rPr>
          <w:rStyle w:val="10"/>
          <w:rFonts w:ascii="Georgia" w:hAnsi="Georgia"/>
          <w:color w:val="000000" w:themeColor="text1"/>
          <w:sz w:val="18"/>
          <w:szCs w:val="18"/>
        </w:rPr>
        <w:t xml:space="preserve"> symptoms at the time of follow-up.</w:t>
      </w:r>
      <w:bookmarkEnd w:id="29"/>
      <w:r w:rsidRPr="004728C9">
        <w:rPr>
          <w:rFonts w:ascii="Georgia" w:eastAsia="Merriweather" w:hAnsi="Georgia" w:cs="Merriweather"/>
          <w:color w:val="000000" w:themeColor="text1"/>
          <w:sz w:val="18"/>
          <w:szCs w:val="18"/>
        </w:rPr>
        <w:t xml:space="preserve"> </w:t>
      </w:r>
      <w:r w:rsidRPr="004728C9">
        <w:rPr>
          <w:rFonts w:ascii="Georgia" w:eastAsia="Merriweather" w:hAnsi="Georgia" w:cs="Merriweather"/>
          <w:sz w:val="18"/>
          <w:szCs w:val="18"/>
        </w:rPr>
        <w:t xml:space="preserve">Abbreviation: CI, confidence interval. (a) primary analysis (age, sex, comorbidities, </w:t>
      </w:r>
      <w:proofErr w:type="gramStart"/>
      <w:r w:rsidRPr="004728C9">
        <w:rPr>
          <w:rFonts w:ascii="Georgia" w:eastAsia="Merriweather" w:hAnsi="Georgia" w:cs="Merriweather"/>
          <w:sz w:val="18"/>
          <w:szCs w:val="18"/>
        </w:rPr>
        <w:t>severity</w:t>
      </w:r>
      <w:proofErr w:type="gramEnd"/>
      <w:r w:rsidRPr="004728C9">
        <w:rPr>
          <w:rFonts w:ascii="Georgia" w:eastAsia="Merriweather" w:hAnsi="Georgia" w:cs="Merriweather"/>
          <w:sz w:val="18"/>
          <w:szCs w:val="18"/>
        </w:rPr>
        <w:t xml:space="preserve"> and RT-PCR were included as potential risk factors); (b) sensitivity analysis (performed in a subgroup of RT-PCR positive patients only)</w:t>
      </w:r>
    </w:p>
    <w:p w14:paraId="0BD50783" w14:textId="74746779" w:rsidR="00400FA3" w:rsidRPr="00FC25C0" w:rsidRDefault="00CF2380" w:rsidP="000D5DF9">
      <w:pPr>
        <w:pStyle w:val="1"/>
        <w:numPr>
          <w:ilvl w:val="0"/>
          <w:numId w:val="9"/>
        </w:numPr>
        <w:spacing w:line="360" w:lineRule="auto"/>
        <w:jc w:val="both"/>
        <w:rPr>
          <w:rFonts w:ascii="Georgia" w:eastAsia="Merriweather" w:hAnsi="Georgia" w:cs="Merriweather"/>
          <w:b/>
          <w:sz w:val="24"/>
          <w:szCs w:val="24"/>
        </w:rPr>
      </w:pPr>
      <w:r>
        <w:rPr>
          <w:rFonts w:ascii="Georgia" w:eastAsia="Merriweather" w:hAnsi="Georgia" w:cs="Merriweather"/>
          <w:b/>
          <w:sz w:val="24"/>
          <w:szCs w:val="24"/>
        </w:rPr>
        <w:lastRenderedPageBreak/>
        <w:t>DISCUSSION</w:t>
      </w:r>
    </w:p>
    <w:p w14:paraId="648627CF" w14:textId="52F8AC1A" w:rsidR="00C4097B" w:rsidRPr="00FC25C0" w:rsidRDefault="00D809A7" w:rsidP="00165B25">
      <w:pPr>
        <w:spacing w:line="360" w:lineRule="auto"/>
        <w:jc w:val="both"/>
        <w:rPr>
          <w:rFonts w:ascii="Georgia" w:hAnsi="Georgia"/>
        </w:rPr>
      </w:pPr>
      <w:r>
        <w:rPr>
          <w:rFonts w:ascii="Georgia" w:hAnsi="Georgia"/>
        </w:rPr>
        <w:t xml:space="preserve">This </w:t>
      </w:r>
      <w:r w:rsidR="00AE74BF">
        <w:rPr>
          <w:rFonts w:ascii="Georgia" w:hAnsi="Georgia"/>
        </w:rPr>
        <w:t xml:space="preserve">prospective </w:t>
      </w:r>
      <w:r w:rsidR="00C4097B" w:rsidRPr="00FC25C0">
        <w:rPr>
          <w:rFonts w:ascii="Georgia" w:hAnsi="Georgia"/>
        </w:rPr>
        <w:t xml:space="preserve">cohort study with </w:t>
      </w:r>
      <w:r>
        <w:rPr>
          <w:rFonts w:ascii="Georgia" w:hAnsi="Georgia"/>
        </w:rPr>
        <w:t>a</w:t>
      </w:r>
      <w:r w:rsidR="00C4097B" w:rsidRPr="00FC25C0">
        <w:rPr>
          <w:rFonts w:ascii="Georgia" w:hAnsi="Georgia"/>
        </w:rPr>
        <w:t xml:space="preserve"> </w:t>
      </w:r>
      <w:r w:rsidR="00A90D95">
        <w:rPr>
          <w:rFonts w:ascii="Georgia" w:hAnsi="Georgia"/>
        </w:rPr>
        <w:t>large sample size and</w:t>
      </w:r>
      <w:r>
        <w:rPr>
          <w:rFonts w:ascii="Georgia" w:hAnsi="Georgia"/>
        </w:rPr>
        <w:t xml:space="preserve"> has to our knowledge</w:t>
      </w:r>
      <w:r w:rsidR="00A90D95">
        <w:rPr>
          <w:rFonts w:ascii="Georgia" w:hAnsi="Georgia"/>
        </w:rPr>
        <w:t xml:space="preserve"> </w:t>
      </w:r>
      <w:r w:rsidR="002421AD">
        <w:rPr>
          <w:rFonts w:ascii="Georgia" w:hAnsi="Georgia"/>
        </w:rPr>
        <w:t xml:space="preserve">one of </w:t>
      </w:r>
      <w:r w:rsidR="00A90D95">
        <w:rPr>
          <w:rFonts w:ascii="Georgia" w:hAnsi="Georgia"/>
        </w:rPr>
        <w:t xml:space="preserve">the </w:t>
      </w:r>
      <w:r w:rsidR="00C4097B" w:rsidRPr="00FC25C0">
        <w:rPr>
          <w:rFonts w:ascii="Georgia" w:hAnsi="Georgia"/>
        </w:rPr>
        <w:t>longest follow-up duration</w:t>
      </w:r>
      <w:r w:rsidR="009E063B" w:rsidRPr="00FC25C0">
        <w:rPr>
          <w:rFonts w:ascii="Georgia" w:hAnsi="Georgia"/>
        </w:rPr>
        <w:t>,</w:t>
      </w:r>
      <w:r w:rsidR="00C4097B" w:rsidRPr="00FC25C0">
        <w:rPr>
          <w:rFonts w:ascii="Georgia" w:hAnsi="Georgia"/>
        </w:rPr>
        <w:t xml:space="preserve"> assessing the long-term </w:t>
      </w:r>
      <w:r w:rsidR="00AE74BF">
        <w:rPr>
          <w:rFonts w:ascii="Georgia" w:hAnsi="Georgia"/>
        </w:rPr>
        <w:t>health and psycho</w:t>
      </w:r>
      <w:r w:rsidR="008B4992">
        <w:rPr>
          <w:rFonts w:ascii="Georgia" w:hAnsi="Georgia"/>
        </w:rPr>
        <w:t>-</w:t>
      </w:r>
      <w:r w:rsidR="00AE74BF">
        <w:rPr>
          <w:rFonts w:ascii="Georgia" w:hAnsi="Georgia"/>
        </w:rPr>
        <w:t xml:space="preserve">social </w:t>
      </w:r>
      <w:r w:rsidR="00C4097B" w:rsidRPr="00FC25C0">
        <w:rPr>
          <w:rFonts w:ascii="Georgia" w:hAnsi="Georgia"/>
        </w:rPr>
        <w:t xml:space="preserve">consequences of COVID-19 in hospitalised adults. </w:t>
      </w:r>
      <w:r w:rsidR="006B34D6" w:rsidRPr="00FC25C0">
        <w:rPr>
          <w:rFonts w:ascii="Georgia" w:hAnsi="Georgia"/>
        </w:rPr>
        <w:t xml:space="preserve">The cohort included a similar number of </w:t>
      </w:r>
      <w:r w:rsidR="00127739">
        <w:rPr>
          <w:rFonts w:ascii="Georgia" w:hAnsi="Georgia"/>
        </w:rPr>
        <w:t>RT-PCR</w:t>
      </w:r>
      <w:r w:rsidR="006B34D6" w:rsidRPr="00FC25C0">
        <w:rPr>
          <w:rFonts w:ascii="Georgia" w:hAnsi="Georgia"/>
        </w:rPr>
        <w:t xml:space="preserve">-confirmed COVID-19 and those who were </w:t>
      </w:r>
      <w:r w:rsidR="00D029FA">
        <w:rPr>
          <w:rFonts w:ascii="Georgia" w:hAnsi="Georgia"/>
        </w:rPr>
        <w:t>clinically diagnosed with</w:t>
      </w:r>
      <w:r w:rsidR="006B34D6" w:rsidRPr="00FC25C0">
        <w:rPr>
          <w:rFonts w:ascii="Georgia" w:hAnsi="Georgia"/>
        </w:rPr>
        <w:t xml:space="preserve"> COVID-19.</w:t>
      </w:r>
      <w:r w:rsidR="00E3052C" w:rsidRPr="00E3052C">
        <w:t xml:space="preserve"> </w:t>
      </w:r>
      <w:r w:rsidR="00E3052C" w:rsidRPr="00E3052C">
        <w:rPr>
          <w:rFonts w:ascii="Georgia" w:hAnsi="Georgia"/>
        </w:rPr>
        <w:t xml:space="preserve">The clinical features, chest CT, and blood test results did not differ between test confirmed and clinically diagnosed patients. </w:t>
      </w:r>
      <w:r w:rsidR="00E3052C">
        <w:rPr>
          <w:rFonts w:ascii="Georgia" w:hAnsi="Georgia"/>
        </w:rPr>
        <w:t>C</w:t>
      </w:r>
      <w:r w:rsidR="00E3052C" w:rsidRPr="00E3052C">
        <w:rPr>
          <w:rFonts w:ascii="Georgia" w:hAnsi="Georgia"/>
        </w:rPr>
        <w:t>linical outcomes were also identical</w:t>
      </w:r>
      <w:r w:rsidR="00E3052C">
        <w:rPr>
          <w:rFonts w:ascii="Georgia" w:hAnsi="Georgia"/>
        </w:rPr>
        <w:t xml:space="preserve">, as discussed elsewhere </w:t>
      </w:r>
      <w:r w:rsidR="00E3052C">
        <w:rPr>
          <w:rFonts w:ascii="Georgia" w:hAnsi="Georgia"/>
        </w:rPr>
        <w:fldChar w:fldCharType="begin">
          <w:fldData xml:space="preserve">PEVuZE5vdGU+PENpdGU+PEF1dGhvcj5NdW5ibGl0PC9BdXRob3I+PFllYXI+MjAyMDwvWWVhcj48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</w:fldData>
        </w:fldChar>
      </w:r>
      <w:r w:rsidR="00E3052C">
        <w:rPr>
          <w:rFonts w:ascii="Georgia" w:hAnsi="Georgia"/>
        </w:rPr>
        <w:instrText xml:space="preserve"> ADDIN EN.CITE </w:instrText>
      </w:r>
      <w:r w:rsidR="00E3052C">
        <w:rPr>
          <w:rFonts w:ascii="Georgia" w:hAnsi="Georgia"/>
        </w:rPr>
        <w:fldChar w:fldCharType="begin">
          <w:fldData xml:space="preserve">PEVuZE5vdGU+PENpdGU+PEF1dGhvcj5NdW5ibGl0PC9BdXRob3I+PFllYXI+MjAyMDwvWWVhcj48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</w:fldData>
        </w:fldChar>
      </w:r>
      <w:r w:rsidR="00E3052C">
        <w:rPr>
          <w:rFonts w:ascii="Georgia" w:hAnsi="Georgia"/>
        </w:rPr>
        <w:instrText xml:space="preserve"> ADDIN EN.CITE.DATA </w:instrText>
      </w:r>
      <w:r w:rsidR="00E3052C">
        <w:rPr>
          <w:rFonts w:ascii="Georgia" w:hAnsi="Georgia"/>
        </w:rPr>
      </w:r>
      <w:r w:rsidR="00E3052C">
        <w:rPr>
          <w:rFonts w:ascii="Georgia" w:hAnsi="Georgia"/>
        </w:rPr>
        <w:fldChar w:fldCharType="end"/>
      </w:r>
      <w:r w:rsidR="00E3052C">
        <w:rPr>
          <w:rFonts w:ascii="Georgia" w:hAnsi="Georgia"/>
        </w:rPr>
      </w:r>
      <w:r w:rsidR="00E3052C">
        <w:rPr>
          <w:rFonts w:ascii="Georgia" w:hAnsi="Georgia"/>
        </w:rPr>
        <w:fldChar w:fldCharType="separate"/>
      </w:r>
      <w:r w:rsidR="00E3052C" w:rsidRPr="00E3052C">
        <w:rPr>
          <w:rFonts w:ascii="Georgia" w:hAnsi="Georgia"/>
          <w:noProof/>
          <w:vertAlign w:val="superscript"/>
        </w:rPr>
        <w:t>3</w:t>
      </w:r>
      <w:r w:rsidR="00E3052C">
        <w:rPr>
          <w:rFonts w:ascii="Georgia" w:hAnsi="Georgia"/>
        </w:rPr>
        <w:fldChar w:fldCharType="end"/>
      </w:r>
      <w:r w:rsidR="00E3052C" w:rsidRPr="00E3052C">
        <w:rPr>
          <w:rFonts w:ascii="Georgia" w:hAnsi="Georgia"/>
        </w:rPr>
        <w:t xml:space="preserve">. </w:t>
      </w:r>
      <w:r w:rsidR="006B34D6" w:rsidRPr="00FC25C0">
        <w:rPr>
          <w:rFonts w:ascii="Georgia" w:hAnsi="Georgia"/>
        </w:rPr>
        <w:t xml:space="preserve"> </w:t>
      </w:r>
      <w:bookmarkStart w:id="30" w:name="_Hlk64294741"/>
      <w:r w:rsidR="009B7A90">
        <w:rPr>
          <w:rFonts w:ascii="Georgia" w:hAnsi="Georgia"/>
        </w:rPr>
        <w:t xml:space="preserve">Patients were admitted to the hospitals during the first wave of the pandemic. </w:t>
      </w:r>
      <w:r w:rsidR="004F143F">
        <w:rPr>
          <w:rFonts w:ascii="Georgia" w:hAnsi="Georgia"/>
        </w:rPr>
        <w:t xml:space="preserve">At that time local recommendations allowed for hospitalisation of a milder patients than at present. </w:t>
      </w:r>
      <w:r w:rsidR="009B7A90">
        <w:rPr>
          <w:rFonts w:ascii="Georgia" w:hAnsi="Georgia"/>
        </w:rPr>
        <w:t>This</w:t>
      </w:r>
      <w:r w:rsidR="004F143F">
        <w:rPr>
          <w:rFonts w:ascii="Georgia" w:hAnsi="Georgia"/>
        </w:rPr>
        <w:t xml:space="preserve"> and much </w:t>
      </w:r>
      <w:r w:rsidR="004F143F" w:rsidRPr="004F143F">
        <w:rPr>
          <w:rFonts w:ascii="Georgia" w:hAnsi="Georgia"/>
        </w:rPr>
        <w:t>younger age</w:t>
      </w:r>
      <w:r w:rsidR="004F143F">
        <w:rPr>
          <w:rFonts w:ascii="Georgia" w:hAnsi="Georgia"/>
        </w:rPr>
        <w:t xml:space="preserve"> of admitted patients, when compared</w:t>
      </w:r>
      <w:r w:rsidR="009B7A90">
        <w:rPr>
          <w:rFonts w:ascii="Georgia" w:hAnsi="Georgia"/>
        </w:rPr>
        <w:t xml:space="preserve"> </w:t>
      </w:r>
      <w:r w:rsidR="004F143F">
        <w:rPr>
          <w:rFonts w:ascii="Georgia" w:hAnsi="Georgia"/>
        </w:rPr>
        <w:t xml:space="preserve">with other cohorts </w:t>
      </w:r>
      <w:r w:rsidR="004F143F">
        <w:rPr>
          <w:rFonts w:ascii="Georgia" w:hAnsi="Georgia"/>
        </w:rPr>
        <w:fldChar w:fldCharType="begin">
          <w:fldData xml:space="preserve">PEVuZE5vdGU+PENpdGU+PEF1dGhvcj5Eb2NoZXJ0eTwvQXV0aG9yPjxZZWFyPjIwMjA8L1llYXI+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</w:fldData>
        </w:fldChar>
      </w:r>
      <w:r w:rsidR="004F143F">
        <w:rPr>
          <w:rFonts w:ascii="Georgia" w:hAnsi="Georgia"/>
        </w:rPr>
        <w:instrText xml:space="preserve"> ADDIN EN.CITE </w:instrText>
      </w:r>
      <w:r w:rsidR="004F143F">
        <w:rPr>
          <w:rFonts w:ascii="Georgia" w:hAnsi="Georgia"/>
        </w:rPr>
        <w:fldChar w:fldCharType="begin">
          <w:fldData xml:space="preserve">PEVuZE5vdGU+PENpdGU+PEF1dGhvcj5Eb2NoZXJ0eTwvQXV0aG9yPjxZZWFyPjIwMjA8L1llYXI+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</w:fldData>
        </w:fldChar>
      </w:r>
      <w:r w:rsidR="004F143F">
        <w:rPr>
          <w:rFonts w:ascii="Georgia" w:hAnsi="Georgia"/>
        </w:rPr>
        <w:instrText xml:space="preserve"> ADDIN EN.CITE.DATA </w:instrText>
      </w:r>
      <w:r w:rsidR="004F143F">
        <w:rPr>
          <w:rFonts w:ascii="Georgia" w:hAnsi="Georgia"/>
        </w:rPr>
      </w:r>
      <w:r w:rsidR="004F143F">
        <w:rPr>
          <w:rFonts w:ascii="Georgia" w:hAnsi="Georgia"/>
        </w:rPr>
        <w:fldChar w:fldCharType="end"/>
      </w:r>
      <w:r w:rsidR="004F143F">
        <w:rPr>
          <w:rFonts w:ascii="Georgia" w:hAnsi="Georgia"/>
        </w:rPr>
      </w:r>
      <w:r w:rsidR="004F143F">
        <w:rPr>
          <w:rFonts w:ascii="Georgia" w:hAnsi="Georgia"/>
        </w:rPr>
        <w:fldChar w:fldCharType="separate"/>
      </w:r>
      <w:r w:rsidR="004F143F" w:rsidRPr="004F143F">
        <w:rPr>
          <w:rFonts w:ascii="Georgia" w:hAnsi="Georgia"/>
          <w:noProof/>
          <w:vertAlign w:val="superscript"/>
        </w:rPr>
        <w:t>2</w:t>
      </w:r>
      <w:r w:rsidR="004F143F">
        <w:rPr>
          <w:rFonts w:ascii="Georgia" w:hAnsi="Georgia"/>
        </w:rPr>
        <w:fldChar w:fldCharType="end"/>
      </w:r>
      <w:r w:rsidR="004F143F">
        <w:rPr>
          <w:rFonts w:ascii="Georgia" w:hAnsi="Georgia"/>
        </w:rPr>
        <w:t xml:space="preserve">, </w:t>
      </w:r>
      <w:r w:rsidR="009B7A90">
        <w:rPr>
          <w:rFonts w:ascii="Georgia" w:hAnsi="Georgia"/>
        </w:rPr>
        <w:t xml:space="preserve">may explain </w:t>
      </w:r>
      <w:r w:rsidR="004F143F">
        <w:rPr>
          <w:rFonts w:ascii="Georgia" w:hAnsi="Georgia"/>
        </w:rPr>
        <w:t>that most of the</w:t>
      </w:r>
      <w:r w:rsidR="009B7A90">
        <w:rPr>
          <w:rFonts w:ascii="Georgia" w:hAnsi="Georgia"/>
        </w:rPr>
        <w:t xml:space="preserve"> patients had mild to moderate disease at the time of the acute episode. </w:t>
      </w:r>
      <w:r w:rsidR="00C4097B" w:rsidRPr="00FC25C0">
        <w:rPr>
          <w:rFonts w:ascii="Georgia" w:hAnsi="Georgia"/>
        </w:rPr>
        <w:t xml:space="preserve">We found that </w:t>
      </w:r>
      <w:r w:rsidR="00A27302">
        <w:rPr>
          <w:rFonts w:ascii="Georgia" w:hAnsi="Georgia"/>
        </w:rPr>
        <w:t>six</w:t>
      </w:r>
      <w:r w:rsidR="00B52104">
        <w:rPr>
          <w:rFonts w:ascii="Georgia" w:hAnsi="Georgia"/>
        </w:rPr>
        <w:t xml:space="preserve"> </w:t>
      </w:r>
      <w:r w:rsidR="00A27302">
        <w:rPr>
          <w:rFonts w:ascii="Georgia" w:hAnsi="Georgia"/>
        </w:rPr>
        <w:t>of ten patients experienced</w:t>
      </w:r>
      <w:r w:rsidR="00B52104">
        <w:rPr>
          <w:rFonts w:ascii="Georgia" w:hAnsi="Georgia"/>
        </w:rPr>
        <w:t xml:space="preserve"> at least one</w:t>
      </w:r>
      <w:r w:rsidR="00A27302">
        <w:rPr>
          <w:rFonts w:ascii="Georgia" w:hAnsi="Georgia"/>
        </w:rPr>
        <w:t xml:space="preserve"> symptom</w:t>
      </w:r>
      <w:r w:rsidR="00B52104">
        <w:rPr>
          <w:rFonts w:ascii="Georgia" w:hAnsi="Georgia"/>
        </w:rPr>
        <w:t xml:space="preserve"> of any duration</w:t>
      </w:r>
      <w:r w:rsidR="00A27302">
        <w:rPr>
          <w:rFonts w:ascii="Georgia" w:hAnsi="Georgia"/>
        </w:rPr>
        <w:t xml:space="preserve"> </w:t>
      </w:r>
      <w:r w:rsidR="003954F3" w:rsidRPr="00FC25C0">
        <w:rPr>
          <w:rFonts w:ascii="Georgia" w:hAnsi="Georgia"/>
        </w:rPr>
        <w:t>6</w:t>
      </w:r>
      <w:r w:rsidR="00A27302">
        <w:rPr>
          <w:rFonts w:ascii="Georgia" w:hAnsi="Georgia"/>
        </w:rPr>
        <w:t xml:space="preserve"> to </w:t>
      </w:r>
      <w:r w:rsidR="003954F3" w:rsidRPr="00FC25C0">
        <w:rPr>
          <w:rFonts w:ascii="Georgia" w:hAnsi="Georgia"/>
        </w:rPr>
        <w:t xml:space="preserve">8 months </w:t>
      </w:r>
      <w:r w:rsidR="00094F11" w:rsidRPr="00FC25C0">
        <w:rPr>
          <w:rFonts w:ascii="Georgia" w:hAnsi="Georgia"/>
        </w:rPr>
        <w:t xml:space="preserve">after </w:t>
      </w:r>
      <w:r w:rsidR="00A27302">
        <w:rPr>
          <w:rFonts w:ascii="Georgia" w:hAnsi="Georgia"/>
        </w:rPr>
        <w:t xml:space="preserve">hospital </w:t>
      </w:r>
      <w:r w:rsidR="003954F3" w:rsidRPr="00FC25C0">
        <w:rPr>
          <w:rFonts w:ascii="Georgia" w:hAnsi="Georgia"/>
        </w:rPr>
        <w:t>discharge</w:t>
      </w:r>
      <w:r w:rsidR="00A27302">
        <w:rPr>
          <w:rFonts w:ascii="Georgia" w:hAnsi="Georgia"/>
        </w:rPr>
        <w:t xml:space="preserve"> and</w:t>
      </w:r>
      <w:r w:rsidR="003954F3" w:rsidRPr="00FC25C0">
        <w:rPr>
          <w:rFonts w:ascii="Georgia" w:hAnsi="Georgia"/>
        </w:rPr>
        <w:t xml:space="preserve"> </w:t>
      </w:r>
      <w:r w:rsidR="0063372A">
        <w:rPr>
          <w:rFonts w:ascii="Georgia" w:hAnsi="Georgia"/>
        </w:rPr>
        <w:t>almost</w:t>
      </w:r>
      <w:r w:rsidR="00BE20AF">
        <w:rPr>
          <w:rFonts w:ascii="Georgia" w:hAnsi="Georgia"/>
        </w:rPr>
        <w:t xml:space="preserve"> a</w:t>
      </w:r>
      <w:r w:rsidR="003954F3" w:rsidRPr="00FC25C0">
        <w:rPr>
          <w:rFonts w:ascii="Georgia" w:hAnsi="Georgia"/>
        </w:rPr>
        <w:t xml:space="preserve"> half of </w:t>
      </w:r>
      <w:r w:rsidR="00764323">
        <w:rPr>
          <w:rFonts w:ascii="Georgia" w:hAnsi="Georgia"/>
        </w:rPr>
        <w:t xml:space="preserve">the </w:t>
      </w:r>
      <w:r w:rsidR="003954F3" w:rsidRPr="00FC25C0">
        <w:rPr>
          <w:rFonts w:ascii="Georgia" w:hAnsi="Georgia"/>
        </w:rPr>
        <w:t xml:space="preserve">patients reported at least one </w:t>
      </w:r>
      <w:r>
        <w:rPr>
          <w:rFonts w:ascii="Georgia" w:hAnsi="Georgia"/>
        </w:rPr>
        <w:t>P</w:t>
      </w:r>
      <w:r w:rsidR="00B52104">
        <w:rPr>
          <w:rFonts w:ascii="Georgia" w:hAnsi="Georgia"/>
        </w:rPr>
        <w:t>S,</w:t>
      </w:r>
      <w:r w:rsidR="003954F3" w:rsidRPr="00FC25C0">
        <w:rPr>
          <w:rFonts w:ascii="Georgia" w:hAnsi="Georgia"/>
        </w:rPr>
        <w:t xml:space="preserve"> with </w:t>
      </w:r>
      <w:r w:rsidR="00C05589" w:rsidRPr="00FC25C0">
        <w:rPr>
          <w:rFonts w:ascii="Georgia" w:hAnsi="Georgia"/>
        </w:rPr>
        <w:t xml:space="preserve">chronic fatigue and respiratory problems being the most frequent </w:t>
      </w:r>
      <w:r w:rsidR="00D434DB">
        <w:rPr>
          <w:rFonts w:ascii="Georgia" w:hAnsi="Georgia"/>
        </w:rPr>
        <w:t>PS</w:t>
      </w:r>
      <w:r w:rsidR="00B52104">
        <w:rPr>
          <w:rFonts w:ascii="Georgia" w:hAnsi="Georgia"/>
        </w:rPr>
        <w:t xml:space="preserve"> </w:t>
      </w:r>
      <w:r w:rsidR="00BC3754">
        <w:rPr>
          <w:rFonts w:ascii="Georgia" w:hAnsi="Georgia"/>
        </w:rPr>
        <w:t>categories</w:t>
      </w:r>
      <w:r w:rsidR="00C05589" w:rsidRPr="00FC25C0">
        <w:rPr>
          <w:rFonts w:ascii="Georgia" w:hAnsi="Georgia"/>
        </w:rPr>
        <w:t xml:space="preserve">. </w:t>
      </w:r>
      <w:r w:rsidR="002564B2">
        <w:rPr>
          <w:rFonts w:ascii="Georgia" w:hAnsi="Georgia"/>
        </w:rPr>
        <w:t>One in ten</w:t>
      </w:r>
      <w:r w:rsidR="0061596C" w:rsidRPr="00FC25C0">
        <w:rPr>
          <w:rFonts w:ascii="Georgia" w:hAnsi="Georgia"/>
        </w:rPr>
        <w:t xml:space="preserve"> patients reported multisystem </w:t>
      </w:r>
      <w:r w:rsidR="00B6695A" w:rsidRPr="00FC25C0">
        <w:rPr>
          <w:rFonts w:ascii="Georgia" w:hAnsi="Georgia"/>
        </w:rPr>
        <w:t>impacts</w:t>
      </w:r>
      <w:r w:rsidR="002564B2">
        <w:rPr>
          <w:rFonts w:ascii="Georgia" w:hAnsi="Georgia"/>
        </w:rPr>
        <w:t xml:space="preserve"> with three</w:t>
      </w:r>
      <w:r w:rsidR="0061596C" w:rsidRPr="00FC25C0">
        <w:rPr>
          <w:rFonts w:ascii="Georgia" w:hAnsi="Georgia"/>
        </w:rPr>
        <w:t xml:space="preserve"> </w:t>
      </w:r>
      <w:r w:rsidR="002564B2">
        <w:rPr>
          <w:rFonts w:ascii="Georgia" w:hAnsi="Georgia"/>
        </w:rPr>
        <w:t xml:space="preserve">or more </w:t>
      </w:r>
      <w:r w:rsidR="0061596C" w:rsidRPr="00FC25C0">
        <w:rPr>
          <w:rFonts w:ascii="Georgia" w:hAnsi="Georgia"/>
        </w:rPr>
        <w:t xml:space="preserve">categories of </w:t>
      </w:r>
      <w:r w:rsidR="00545558">
        <w:rPr>
          <w:rFonts w:ascii="Georgia" w:hAnsi="Georgia"/>
        </w:rPr>
        <w:t>PS</w:t>
      </w:r>
      <w:r w:rsidR="0061596C" w:rsidRPr="00FC25C0">
        <w:rPr>
          <w:rFonts w:ascii="Georgia" w:hAnsi="Georgia"/>
        </w:rPr>
        <w:t xml:space="preserve"> symptoms present at</w:t>
      </w:r>
      <w:r w:rsidR="00EC48A7" w:rsidRPr="00EC48A7">
        <w:rPr>
          <w:rFonts w:ascii="Georgia" w:hAnsi="Georgia"/>
          <w:lang w:val="en-US"/>
        </w:rPr>
        <w:t xml:space="preserve"> </w:t>
      </w:r>
      <w:r w:rsidR="0061596C" w:rsidRPr="00FC25C0">
        <w:rPr>
          <w:rFonts w:ascii="Georgia" w:hAnsi="Georgia"/>
        </w:rPr>
        <w:t xml:space="preserve">follow-up. </w:t>
      </w:r>
      <w:r>
        <w:rPr>
          <w:rFonts w:ascii="Georgia" w:hAnsi="Georgia"/>
        </w:rPr>
        <w:t>P</w:t>
      </w:r>
      <w:r w:rsidR="00B52104">
        <w:rPr>
          <w:rFonts w:ascii="Georgia" w:hAnsi="Georgia"/>
        </w:rPr>
        <w:t>S</w:t>
      </w:r>
      <w:r w:rsidR="00EE68B1">
        <w:rPr>
          <w:rFonts w:ascii="Georgia" w:hAnsi="Georgia"/>
        </w:rPr>
        <w:t xml:space="preserve"> were experienced by </w:t>
      </w:r>
      <w:r>
        <w:rPr>
          <w:rFonts w:ascii="Georgia" w:hAnsi="Georgia"/>
        </w:rPr>
        <w:t xml:space="preserve">both </w:t>
      </w:r>
      <w:r w:rsidR="00493AD6">
        <w:rPr>
          <w:rFonts w:ascii="Georgia" w:hAnsi="Georgia"/>
        </w:rPr>
        <w:t>sexes</w:t>
      </w:r>
      <w:r w:rsidR="00EE68B1">
        <w:rPr>
          <w:rFonts w:ascii="Georgia" w:hAnsi="Georgia"/>
        </w:rPr>
        <w:t>, with a higher risk amongst women</w:t>
      </w:r>
      <w:r>
        <w:rPr>
          <w:rFonts w:ascii="Georgia" w:hAnsi="Georgia"/>
        </w:rPr>
        <w:t>. Pre-existing c</w:t>
      </w:r>
      <w:r w:rsidR="00F044A9" w:rsidRPr="00FC25C0">
        <w:rPr>
          <w:rFonts w:ascii="Georgia" w:hAnsi="Georgia"/>
        </w:rPr>
        <w:t>hronic pulmonary disease</w:t>
      </w:r>
      <w:r>
        <w:rPr>
          <w:rFonts w:ascii="Georgia" w:hAnsi="Georgia"/>
        </w:rPr>
        <w:t xml:space="preserve"> was</w:t>
      </w:r>
      <w:r w:rsidR="00F044A9" w:rsidRPr="00FC25C0">
        <w:rPr>
          <w:rFonts w:ascii="Georgia" w:hAnsi="Georgia"/>
        </w:rPr>
        <w:t xml:space="preserve"> associated with chronic fatigue</w:t>
      </w:r>
      <w:r w:rsidR="004C73B7" w:rsidRPr="00FC25C0">
        <w:rPr>
          <w:rFonts w:ascii="Georgia" w:hAnsi="Georgia"/>
        </w:rPr>
        <w:t>,</w:t>
      </w:r>
      <w:r w:rsidR="00F044A9" w:rsidRPr="00FC25C0">
        <w:rPr>
          <w:rFonts w:ascii="Georgia" w:hAnsi="Georgia"/>
        </w:rPr>
        <w:t xml:space="preserve"> and </w:t>
      </w:r>
      <w:r w:rsidR="00C05589" w:rsidRPr="00FC25C0">
        <w:rPr>
          <w:rFonts w:ascii="Georgia" w:hAnsi="Georgia"/>
        </w:rPr>
        <w:t xml:space="preserve">asthma with a higher risk of neurological symptoms and mood </w:t>
      </w:r>
      <w:r w:rsidR="00DF3511">
        <w:rPr>
          <w:rFonts w:ascii="Georgia" w:hAnsi="Georgia"/>
        </w:rPr>
        <w:t>and</w:t>
      </w:r>
      <w:r w:rsidR="00C05589" w:rsidRPr="00FC25C0">
        <w:rPr>
          <w:rFonts w:ascii="Georgia" w:hAnsi="Georgia"/>
        </w:rPr>
        <w:t xml:space="preserve"> behaviour problems. </w:t>
      </w:r>
    </w:p>
    <w:bookmarkEnd w:id="30"/>
    <w:p w14:paraId="493E5C98" w14:textId="363ECD2C" w:rsidR="00616FC0" w:rsidRPr="00B27760" w:rsidRDefault="00616FC0" w:rsidP="00616FC0">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t>Persistent symptoms</w:t>
      </w:r>
    </w:p>
    <w:p w14:paraId="2B0B176E" w14:textId="7F88557E" w:rsidR="00F56A0A" w:rsidRPr="00FC25C0" w:rsidRDefault="002421AD" w:rsidP="00165B25">
      <w:pPr>
        <w:spacing w:line="360" w:lineRule="auto"/>
        <w:jc w:val="both"/>
        <w:rPr>
          <w:rFonts w:ascii="Georgia" w:hAnsi="Georgia"/>
        </w:rPr>
      </w:pPr>
      <w:r>
        <w:rPr>
          <w:rFonts w:ascii="Georgia" w:hAnsi="Georgia"/>
        </w:rPr>
        <w:t xml:space="preserve">Other studies of previously hospitalised and non-hospitalised COVID-19 patients reported presence of short- and long-term symptoms </w:t>
      </w:r>
      <w:r>
        <w:rPr>
          <w:rFonts w:ascii="Georgia" w:hAnsi="Georgia"/>
        </w:rPr>
        <w:fldChar w:fldCharType="begin">
          <w:fldData xml:space="preserve">PEVuZE5vdGU+PENpdGU+PEF1dGhvcj5BbC1BbHk8L0F1dGhvcj48WWVhcj4yMDIxPC9ZZWFyPjxS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</w:fldData>
        </w:fldChar>
      </w:r>
      <w:r>
        <w:rPr>
          <w:rFonts w:ascii="Georgia" w:hAnsi="Georgia"/>
        </w:rPr>
        <w:instrText xml:space="preserve"> ADDIN EN.CITE </w:instrText>
      </w:r>
      <w:r>
        <w:rPr>
          <w:rFonts w:ascii="Georgia" w:hAnsi="Georgia"/>
        </w:rPr>
        <w:fldChar w:fldCharType="begin">
          <w:fldData xml:space="preserve">PEVuZE5vdGU+PENpdGU+PEF1dGhvcj5BbC1BbHk8L0F1dGhvcj48WWVhcj4yMDIxPC9ZZWFyPjxS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</w:fldData>
        </w:fldChar>
      </w:r>
      <w:r>
        <w:rPr>
          <w:rFonts w:ascii="Georgia" w:hAnsi="Georgia"/>
        </w:rPr>
        <w:instrText xml:space="preserve"> ADDIN EN.CITE.DATA </w:instrText>
      </w:r>
      <w:r>
        <w:rPr>
          <w:rFonts w:ascii="Georgia" w:hAnsi="Georgia"/>
        </w:rPr>
      </w:r>
      <w:r>
        <w:rPr>
          <w:rFonts w:ascii="Georgia" w:hAnsi="Georgia"/>
        </w:rPr>
        <w:fldChar w:fldCharType="end"/>
      </w:r>
      <w:r>
        <w:rPr>
          <w:rFonts w:ascii="Georgia" w:hAnsi="Georgia"/>
        </w:rPr>
      </w:r>
      <w:r>
        <w:rPr>
          <w:rFonts w:ascii="Georgia" w:hAnsi="Georgia"/>
        </w:rPr>
        <w:fldChar w:fldCharType="separate"/>
      </w:r>
      <w:r w:rsidRPr="002421AD">
        <w:rPr>
          <w:rFonts w:ascii="Georgia" w:hAnsi="Georgia"/>
          <w:noProof/>
          <w:vertAlign w:val="superscript"/>
        </w:rPr>
        <w:t>16-18</w:t>
      </w:r>
      <w:r>
        <w:rPr>
          <w:rFonts w:ascii="Georgia" w:hAnsi="Georgia"/>
        </w:rPr>
        <w:fldChar w:fldCharType="end"/>
      </w:r>
      <w:r>
        <w:rPr>
          <w:rFonts w:ascii="Georgia" w:hAnsi="Georgia"/>
        </w:rPr>
        <w:t xml:space="preserve">. </w:t>
      </w:r>
      <w:proofErr w:type="gramStart"/>
      <w:r w:rsidR="009D0211">
        <w:rPr>
          <w:rFonts w:ascii="Georgia" w:hAnsi="Georgia"/>
        </w:rPr>
        <w:t>The majority of</w:t>
      </w:r>
      <w:proofErr w:type="gramEnd"/>
      <w:r w:rsidR="009D0211">
        <w:rPr>
          <w:rFonts w:ascii="Georgia" w:hAnsi="Georgia"/>
        </w:rPr>
        <w:t xml:space="preserve"> patients</w:t>
      </w:r>
      <w:r>
        <w:rPr>
          <w:rFonts w:ascii="Georgia" w:hAnsi="Georgia"/>
        </w:rPr>
        <w:t xml:space="preserve"> in our cohort</w:t>
      </w:r>
      <w:r w:rsidR="00B6695A" w:rsidRPr="00FC25C0">
        <w:rPr>
          <w:rFonts w:ascii="Georgia" w:hAnsi="Georgia"/>
        </w:rPr>
        <w:t xml:space="preserve"> experienc</w:t>
      </w:r>
      <w:r w:rsidR="009D0211">
        <w:rPr>
          <w:rFonts w:ascii="Georgia" w:hAnsi="Georgia"/>
        </w:rPr>
        <w:t>ed</w:t>
      </w:r>
      <w:r w:rsidR="00B6695A" w:rsidRPr="00FC25C0">
        <w:rPr>
          <w:rFonts w:ascii="Georgia" w:hAnsi="Georgia"/>
        </w:rPr>
        <w:t xml:space="preserve"> </w:t>
      </w:r>
      <w:r w:rsidR="003C1C6D">
        <w:rPr>
          <w:rFonts w:ascii="Georgia" w:hAnsi="Georgia"/>
        </w:rPr>
        <w:t>P</w:t>
      </w:r>
      <w:r w:rsidR="00B52104">
        <w:rPr>
          <w:rFonts w:ascii="Georgia" w:hAnsi="Georgia"/>
        </w:rPr>
        <w:t>S</w:t>
      </w:r>
      <w:r w:rsidR="00B6695A" w:rsidRPr="00FC25C0">
        <w:rPr>
          <w:rFonts w:ascii="Georgia" w:hAnsi="Georgia"/>
        </w:rPr>
        <w:t xml:space="preserve"> from the time of discharge, </w:t>
      </w:r>
      <w:r w:rsidR="009D0211">
        <w:rPr>
          <w:rFonts w:ascii="Georgia" w:hAnsi="Georgia"/>
        </w:rPr>
        <w:t>with a smaller number developing</w:t>
      </w:r>
      <w:r w:rsidR="00B6695A" w:rsidRPr="00FC25C0">
        <w:rPr>
          <w:rFonts w:ascii="Georgia" w:hAnsi="Georgia"/>
        </w:rPr>
        <w:t xml:space="preserve"> symptoms months following </w:t>
      </w:r>
      <w:r w:rsidR="00DE1BED">
        <w:rPr>
          <w:rFonts w:ascii="Georgia" w:hAnsi="Georgia"/>
        </w:rPr>
        <w:t>discharge</w:t>
      </w:r>
      <w:r w:rsidR="00B6695A" w:rsidRPr="00FC25C0">
        <w:rPr>
          <w:rFonts w:ascii="Georgia" w:hAnsi="Georgia"/>
        </w:rPr>
        <w:t>.</w:t>
      </w:r>
      <w:r w:rsidR="00B52104">
        <w:rPr>
          <w:rFonts w:ascii="Georgia" w:hAnsi="Georgia"/>
        </w:rPr>
        <w:t xml:space="preserve"> Persistent</w:t>
      </w:r>
      <w:r w:rsidR="00B6695A" w:rsidRPr="00FC25C0">
        <w:rPr>
          <w:rFonts w:ascii="Georgia" w:hAnsi="Georgia"/>
        </w:rPr>
        <w:t xml:space="preserve"> </w:t>
      </w:r>
      <w:r w:rsidR="00194467" w:rsidRPr="00FC25C0">
        <w:rPr>
          <w:rFonts w:ascii="Georgia" w:hAnsi="Georgia"/>
        </w:rPr>
        <w:t xml:space="preserve">fatigue </w:t>
      </w:r>
      <w:r w:rsidR="0032752A">
        <w:rPr>
          <w:rFonts w:ascii="Georgia" w:hAnsi="Georgia"/>
        </w:rPr>
        <w:t>and b</w:t>
      </w:r>
      <w:r w:rsidR="0032752A" w:rsidRPr="00FC25C0">
        <w:rPr>
          <w:rFonts w:ascii="Georgia" w:hAnsi="Georgia"/>
        </w:rPr>
        <w:t xml:space="preserve">reathlessness </w:t>
      </w:r>
      <w:r w:rsidR="0032752A">
        <w:rPr>
          <w:rFonts w:ascii="Georgia" w:hAnsi="Georgia"/>
        </w:rPr>
        <w:t>were</w:t>
      </w:r>
      <w:r w:rsidR="00194467" w:rsidRPr="00FC25C0">
        <w:rPr>
          <w:rFonts w:ascii="Georgia" w:hAnsi="Georgia"/>
        </w:rPr>
        <w:t xml:space="preserve"> the most frequent </w:t>
      </w:r>
      <w:r w:rsidR="003C1C6D">
        <w:rPr>
          <w:rFonts w:ascii="Georgia" w:hAnsi="Georgia"/>
        </w:rPr>
        <w:t>P</w:t>
      </w:r>
      <w:r w:rsidR="00B52104">
        <w:rPr>
          <w:rFonts w:ascii="Georgia" w:hAnsi="Georgia"/>
        </w:rPr>
        <w:t>S</w:t>
      </w:r>
      <w:r w:rsidR="00194467" w:rsidRPr="00FC25C0">
        <w:rPr>
          <w:rFonts w:ascii="Georgia" w:hAnsi="Georgia"/>
        </w:rPr>
        <w:t xml:space="preserve"> in our cohort, which is consistent with recent report from China </w:t>
      </w:r>
      <w:r w:rsidR="001C10F8" w:rsidRPr="00FC25C0">
        <w:rPr>
          <w:rFonts w:ascii="Georgia" w:hAnsi="Georgia"/>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hAnsi="Georgia"/>
        </w:rPr>
        <w:instrText xml:space="preserve"> ADDIN EN.CITE </w:instrText>
      </w:r>
      <w:r w:rsidR="00716F2C">
        <w:rPr>
          <w:rFonts w:ascii="Georgia" w:hAnsi="Georgia"/>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hAnsi="Georgia"/>
        </w:rPr>
        <w:instrText xml:space="preserve"> ADDIN EN.CITE.DATA </w:instrText>
      </w:r>
      <w:r w:rsidR="00716F2C">
        <w:rPr>
          <w:rFonts w:ascii="Georgia" w:hAnsi="Georgia"/>
        </w:rPr>
      </w:r>
      <w:r w:rsidR="00716F2C">
        <w:rPr>
          <w:rFonts w:ascii="Georgia" w:hAnsi="Georgia"/>
        </w:rPr>
        <w:fldChar w:fldCharType="end"/>
      </w:r>
      <w:r w:rsidR="001C10F8" w:rsidRPr="00FC25C0">
        <w:rPr>
          <w:rFonts w:ascii="Georgia" w:hAnsi="Georgia"/>
        </w:rPr>
      </w:r>
      <w:r w:rsidR="001C10F8" w:rsidRPr="00FC25C0">
        <w:rPr>
          <w:rFonts w:ascii="Georgia" w:hAnsi="Georgia"/>
        </w:rPr>
        <w:fldChar w:fldCharType="separate"/>
      </w:r>
      <w:r w:rsidR="00716F2C" w:rsidRPr="00716F2C">
        <w:rPr>
          <w:rFonts w:ascii="Georgia" w:hAnsi="Georgia"/>
          <w:noProof/>
          <w:vertAlign w:val="superscript"/>
        </w:rPr>
        <w:t>6</w:t>
      </w:r>
      <w:r w:rsidR="001C10F8" w:rsidRPr="00FC25C0">
        <w:rPr>
          <w:rFonts w:ascii="Georgia" w:hAnsi="Georgia"/>
        </w:rPr>
        <w:fldChar w:fldCharType="end"/>
      </w:r>
      <w:r w:rsidR="00194467" w:rsidRPr="00FC25C0">
        <w:rPr>
          <w:rFonts w:ascii="Georgia" w:hAnsi="Georgia"/>
        </w:rPr>
        <w:t xml:space="preserve">. </w:t>
      </w:r>
      <w:r w:rsidR="0032752A">
        <w:rPr>
          <w:rFonts w:ascii="Georgia" w:hAnsi="Georgia"/>
        </w:rPr>
        <w:t xml:space="preserve">Forgetfulness and vision problems were also common, while </w:t>
      </w:r>
      <w:r w:rsidR="00D62CD1">
        <w:rPr>
          <w:rFonts w:ascii="Georgia" w:hAnsi="Georgia"/>
        </w:rPr>
        <w:t>problems sleeping</w:t>
      </w:r>
      <w:r w:rsidR="00433337" w:rsidRPr="00FC25C0">
        <w:rPr>
          <w:rFonts w:ascii="Georgia" w:hAnsi="Georgia"/>
        </w:rPr>
        <w:t xml:space="preserve"> </w:t>
      </w:r>
      <w:r w:rsidR="003A1D64" w:rsidRPr="00FC25C0">
        <w:rPr>
          <w:rFonts w:ascii="Georgia" w:hAnsi="Georgia"/>
        </w:rPr>
        <w:t>w</w:t>
      </w:r>
      <w:r w:rsidR="003A1D64">
        <w:rPr>
          <w:rFonts w:ascii="Georgia" w:hAnsi="Georgia"/>
        </w:rPr>
        <w:t>as</w:t>
      </w:r>
      <w:r w:rsidR="009D0211">
        <w:rPr>
          <w:rFonts w:ascii="Georgia" w:hAnsi="Georgia"/>
        </w:rPr>
        <w:t xml:space="preserve"> less common</w:t>
      </w:r>
      <w:r w:rsidR="0032752A">
        <w:rPr>
          <w:rFonts w:ascii="Georgia" w:hAnsi="Georgia"/>
        </w:rPr>
        <w:t xml:space="preserve"> </w:t>
      </w:r>
      <w:r w:rsidR="00D62CD1">
        <w:rPr>
          <w:rFonts w:ascii="Georgia" w:hAnsi="Georgia"/>
        </w:rPr>
        <w:t>(</w:t>
      </w:r>
      <w:r w:rsidR="00D62CD1" w:rsidRPr="00D62CD1">
        <w:rPr>
          <w:rFonts w:ascii="Georgia" w:hAnsi="Georgia"/>
        </w:rPr>
        <w:t>10.</w:t>
      </w:r>
      <w:r w:rsidR="00D62CD1">
        <w:rPr>
          <w:rFonts w:ascii="Georgia" w:hAnsi="Georgia"/>
        </w:rPr>
        <w:t>2</w:t>
      </w:r>
      <w:r w:rsidR="00D62CD1" w:rsidRPr="00D62CD1">
        <w:rPr>
          <w:rFonts w:ascii="Georgia" w:hAnsi="Georgia"/>
        </w:rPr>
        <w:t>%)</w:t>
      </w:r>
      <w:r w:rsidR="0032752A">
        <w:rPr>
          <w:rFonts w:ascii="Georgia" w:hAnsi="Georgia"/>
        </w:rPr>
        <w:t xml:space="preserve"> compared to</w:t>
      </w:r>
      <w:r w:rsidR="00F14F21" w:rsidRPr="00FC25C0">
        <w:rPr>
          <w:rFonts w:ascii="Georgia" w:hAnsi="Georgia"/>
        </w:rPr>
        <w:t xml:space="preserve"> </w:t>
      </w:r>
      <w:r w:rsidR="009D0211">
        <w:rPr>
          <w:rFonts w:ascii="Georgia" w:hAnsi="Georgia"/>
        </w:rPr>
        <w:t>rates reported by</w:t>
      </w:r>
      <w:r w:rsidR="00F14F21" w:rsidRPr="00FC25C0">
        <w:rPr>
          <w:rFonts w:ascii="Georgia" w:hAnsi="Georgia"/>
        </w:rPr>
        <w:t xml:space="preserve"> </w:t>
      </w:r>
      <w:r w:rsidR="00433337" w:rsidRPr="00FC25C0">
        <w:rPr>
          <w:rFonts w:ascii="Georgia" w:hAnsi="Georgia"/>
        </w:rPr>
        <w:t xml:space="preserve">follow-up </w:t>
      </w:r>
      <w:r w:rsidR="00F14F21" w:rsidRPr="00FC25C0">
        <w:rPr>
          <w:rFonts w:ascii="Georgia" w:hAnsi="Georgia"/>
        </w:rPr>
        <w:t>data</w:t>
      </w:r>
      <w:r w:rsidR="00433337" w:rsidRPr="00FC25C0">
        <w:rPr>
          <w:rFonts w:ascii="Georgia" w:hAnsi="Georgia"/>
        </w:rPr>
        <w:t xml:space="preserve"> from </w:t>
      </w:r>
      <w:r w:rsidR="00D62CD1">
        <w:rPr>
          <w:rFonts w:ascii="Georgia" w:hAnsi="Georgia"/>
        </w:rPr>
        <w:t xml:space="preserve">China (26%) </w:t>
      </w:r>
      <w:r w:rsidR="00D62CD1">
        <w:rPr>
          <w:rFonts w:ascii="Georgia" w:hAnsi="Georgia"/>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hAnsi="Georgia"/>
        </w:rPr>
        <w:instrText xml:space="preserve"> ADDIN EN.CITE </w:instrText>
      </w:r>
      <w:r w:rsidR="00716F2C">
        <w:rPr>
          <w:rFonts w:ascii="Georgia" w:hAnsi="Georgia"/>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hAnsi="Georgia"/>
        </w:rPr>
        <w:instrText xml:space="preserve"> ADDIN EN.CITE.DATA </w:instrText>
      </w:r>
      <w:r w:rsidR="00716F2C">
        <w:rPr>
          <w:rFonts w:ascii="Georgia" w:hAnsi="Georgia"/>
        </w:rPr>
      </w:r>
      <w:r w:rsidR="00716F2C">
        <w:rPr>
          <w:rFonts w:ascii="Georgia" w:hAnsi="Georgia"/>
        </w:rPr>
        <w:fldChar w:fldCharType="end"/>
      </w:r>
      <w:r w:rsidR="00D62CD1">
        <w:rPr>
          <w:rFonts w:ascii="Georgia" w:hAnsi="Georgia"/>
        </w:rPr>
      </w:r>
      <w:r w:rsidR="00D62CD1">
        <w:rPr>
          <w:rFonts w:ascii="Georgia" w:hAnsi="Georgia"/>
        </w:rPr>
        <w:fldChar w:fldCharType="separate"/>
      </w:r>
      <w:r w:rsidR="00716F2C" w:rsidRPr="00716F2C">
        <w:rPr>
          <w:rFonts w:ascii="Georgia" w:hAnsi="Georgia"/>
          <w:noProof/>
          <w:vertAlign w:val="superscript"/>
        </w:rPr>
        <w:t>6</w:t>
      </w:r>
      <w:r w:rsidR="00D62CD1">
        <w:rPr>
          <w:rFonts w:ascii="Georgia" w:hAnsi="Georgia"/>
        </w:rPr>
        <w:fldChar w:fldCharType="end"/>
      </w:r>
      <w:r w:rsidR="00D62CD1">
        <w:rPr>
          <w:rFonts w:ascii="Georgia" w:hAnsi="Georgia"/>
        </w:rPr>
        <w:t>.</w:t>
      </w:r>
      <w:r w:rsidR="00433337" w:rsidRPr="00FC25C0">
        <w:rPr>
          <w:rFonts w:ascii="Georgia" w:hAnsi="Georgia"/>
        </w:rPr>
        <w:t xml:space="preserve"> </w:t>
      </w:r>
    </w:p>
    <w:p w14:paraId="6D1B20C6" w14:textId="44C53B59" w:rsidR="00F56A0A" w:rsidRPr="00FC25C0" w:rsidRDefault="00F56A0A" w:rsidP="00165B25">
      <w:pPr>
        <w:spacing w:line="360" w:lineRule="auto"/>
        <w:jc w:val="both"/>
        <w:rPr>
          <w:rFonts w:ascii="Georgia" w:hAnsi="Georgia"/>
        </w:rPr>
      </w:pPr>
    </w:p>
    <w:p w14:paraId="5D82A311" w14:textId="54DA3B63" w:rsidR="00F56A0A" w:rsidRPr="00FC25C0" w:rsidRDefault="009D0211" w:rsidP="00165B25">
      <w:pPr>
        <w:spacing w:line="360" w:lineRule="auto"/>
        <w:jc w:val="both"/>
        <w:rPr>
          <w:rFonts w:ascii="Georgia" w:hAnsi="Georgia"/>
        </w:rPr>
      </w:pPr>
      <w:r>
        <w:rPr>
          <w:rFonts w:ascii="Georgia" w:hAnsi="Georgia"/>
        </w:rPr>
        <w:t>A novel finding relates to the development of symptoms</w:t>
      </w:r>
      <w:r w:rsidR="00F9058F">
        <w:rPr>
          <w:rFonts w:ascii="Georgia" w:hAnsi="Georgia"/>
        </w:rPr>
        <w:t xml:space="preserve">, that were not present before COVID-19 infection and/or at the time of </w:t>
      </w:r>
      <w:proofErr w:type="gramStart"/>
      <w:r w:rsidR="00F9058F">
        <w:rPr>
          <w:rFonts w:ascii="Georgia" w:hAnsi="Georgia"/>
        </w:rPr>
        <w:t xml:space="preserve">discharge,  </w:t>
      </w:r>
      <w:r w:rsidR="000318B3" w:rsidRPr="00FC25C0">
        <w:rPr>
          <w:rFonts w:ascii="Georgia" w:hAnsi="Georgia"/>
        </w:rPr>
        <w:t>weeks</w:t>
      </w:r>
      <w:proofErr w:type="gramEnd"/>
      <w:r w:rsidR="00F56A0A" w:rsidRPr="00FC25C0">
        <w:rPr>
          <w:rFonts w:ascii="Georgia" w:hAnsi="Georgia"/>
        </w:rPr>
        <w:t xml:space="preserve"> or months since recovery from COVID-19. </w:t>
      </w:r>
      <w:r w:rsidR="007A1BF0" w:rsidRPr="00FC25C0">
        <w:rPr>
          <w:rFonts w:ascii="Georgia" w:hAnsi="Georgia"/>
        </w:rPr>
        <w:t>To our knowledge, this aspect has not been investigated in previous studies, as most of the cohorts did not collect data on the duration of the symptoms present at follow-up.</w:t>
      </w:r>
      <w:r w:rsidR="00741DE4">
        <w:rPr>
          <w:rFonts w:ascii="Georgia" w:hAnsi="Georgia"/>
        </w:rPr>
        <w:t xml:space="preserve"> P</w:t>
      </w:r>
      <w:r w:rsidR="007A1BF0" w:rsidRPr="00FC25C0">
        <w:rPr>
          <w:rFonts w:ascii="Georgia" w:hAnsi="Georgia"/>
        </w:rPr>
        <w:t>atterns of the symptom development following COVID-19 should be further investigated in future research.</w:t>
      </w:r>
    </w:p>
    <w:p w14:paraId="1DE56415" w14:textId="1F253FD3" w:rsidR="00616FC0" w:rsidRPr="00B27760" w:rsidRDefault="00616FC0" w:rsidP="00616FC0">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lastRenderedPageBreak/>
        <w:t xml:space="preserve"> Risk factors associated with persistent symptoms </w:t>
      </w:r>
    </w:p>
    <w:p w14:paraId="4EE02001" w14:textId="0BF162B0" w:rsidR="00B25323" w:rsidRPr="00FC25C0" w:rsidRDefault="007A1BF0" w:rsidP="00165B25">
      <w:pPr>
        <w:spacing w:line="360" w:lineRule="auto"/>
        <w:jc w:val="both"/>
        <w:rPr>
          <w:rFonts w:ascii="Georgia" w:hAnsi="Georgia"/>
        </w:rPr>
      </w:pPr>
      <w:r w:rsidRPr="00FC25C0">
        <w:rPr>
          <w:rFonts w:ascii="Georgia" w:hAnsi="Georgia"/>
        </w:rPr>
        <w:t xml:space="preserve">Female sex was significantly associated with </w:t>
      </w:r>
      <w:r w:rsidR="000959D1" w:rsidRPr="00FC25C0">
        <w:rPr>
          <w:rFonts w:ascii="Georgia" w:hAnsi="Georgia"/>
        </w:rPr>
        <w:t xml:space="preserve">an increased risk of </w:t>
      </w:r>
      <w:r w:rsidR="000E4BB8">
        <w:rPr>
          <w:rFonts w:ascii="Georgia" w:hAnsi="Georgia"/>
          <w:lang w:val="en-US"/>
        </w:rPr>
        <w:t>P</w:t>
      </w:r>
      <w:r w:rsidR="007C5BEA">
        <w:rPr>
          <w:rFonts w:ascii="Georgia" w:hAnsi="Georgia"/>
          <w:lang w:val="en-US"/>
        </w:rPr>
        <w:t>S</w:t>
      </w:r>
      <w:r w:rsidR="000959D1" w:rsidRPr="00FC25C0">
        <w:rPr>
          <w:rFonts w:ascii="Georgia" w:hAnsi="Georgia"/>
        </w:rPr>
        <w:t xml:space="preserve">, regardless </w:t>
      </w:r>
      <w:r w:rsidR="00094F11" w:rsidRPr="00FC25C0">
        <w:rPr>
          <w:rFonts w:ascii="Georgia" w:hAnsi="Georgia"/>
        </w:rPr>
        <w:t xml:space="preserve">of </w:t>
      </w:r>
      <w:r w:rsidR="000959D1" w:rsidRPr="00FC25C0">
        <w:rPr>
          <w:rFonts w:ascii="Georgia" w:hAnsi="Georgia"/>
        </w:rPr>
        <w:t>symptom</w:t>
      </w:r>
      <w:r w:rsidR="00892347">
        <w:rPr>
          <w:rFonts w:ascii="Georgia" w:hAnsi="Georgia"/>
        </w:rPr>
        <w:t xml:space="preserve"> category, reflecting</w:t>
      </w:r>
      <w:r w:rsidRPr="00FC25C0">
        <w:rPr>
          <w:rFonts w:ascii="Georgia" w:hAnsi="Georgia"/>
        </w:rPr>
        <w:t xml:space="preserve"> previous</w:t>
      </w:r>
      <w:r w:rsidR="00B6695A" w:rsidRPr="00FC25C0">
        <w:rPr>
          <w:rFonts w:ascii="Georgia" w:hAnsi="Georgia"/>
        </w:rPr>
        <w:t xml:space="preserve"> </w:t>
      </w:r>
      <w:r w:rsidR="000959D1" w:rsidRPr="00FC25C0">
        <w:rPr>
          <w:rFonts w:ascii="Georgia" w:hAnsi="Georgia"/>
        </w:rPr>
        <w:t xml:space="preserve">findings </w:t>
      </w:r>
      <w:r w:rsidR="000959D1" w:rsidRPr="00FC25C0">
        <w:rPr>
          <w:rFonts w:ascii="Georgia" w:hAnsi="Georgia"/>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hAnsi="Georgia"/>
        </w:rPr>
        <w:instrText xml:space="preserve"> ADDIN EN.CITE </w:instrText>
      </w:r>
      <w:r w:rsidR="00716F2C">
        <w:rPr>
          <w:rFonts w:ascii="Georgia" w:hAnsi="Georgia"/>
        </w:rPr>
        <w:fldChar w:fldCharType="begin">
          <w:fldData xml:space="preserve">PEVuZE5vdGU+PENpdGU+PEF1dGhvcj5IdWFuZzwvQXV0aG9yPjxZZWFyPjIwMjE8L1llYXI+PFJl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</w:fldData>
        </w:fldChar>
      </w:r>
      <w:r w:rsidR="00716F2C">
        <w:rPr>
          <w:rFonts w:ascii="Georgia" w:hAnsi="Georgia"/>
        </w:rPr>
        <w:instrText xml:space="preserve"> ADDIN EN.CITE.DATA </w:instrText>
      </w:r>
      <w:r w:rsidR="00716F2C">
        <w:rPr>
          <w:rFonts w:ascii="Georgia" w:hAnsi="Georgia"/>
        </w:rPr>
      </w:r>
      <w:r w:rsidR="00716F2C">
        <w:rPr>
          <w:rFonts w:ascii="Georgia" w:hAnsi="Georgia"/>
        </w:rPr>
        <w:fldChar w:fldCharType="end"/>
      </w:r>
      <w:r w:rsidR="000959D1" w:rsidRPr="00FC25C0">
        <w:rPr>
          <w:rFonts w:ascii="Georgia" w:hAnsi="Georgia"/>
        </w:rPr>
      </w:r>
      <w:r w:rsidR="000959D1" w:rsidRPr="00FC25C0">
        <w:rPr>
          <w:rFonts w:ascii="Georgia" w:hAnsi="Georgia"/>
        </w:rPr>
        <w:fldChar w:fldCharType="separate"/>
      </w:r>
      <w:r w:rsidR="00716F2C" w:rsidRPr="00716F2C">
        <w:rPr>
          <w:rFonts w:ascii="Georgia" w:hAnsi="Georgia"/>
          <w:noProof/>
          <w:vertAlign w:val="superscript"/>
        </w:rPr>
        <w:t>6</w:t>
      </w:r>
      <w:r w:rsidR="000959D1" w:rsidRPr="00FC25C0">
        <w:rPr>
          <w:rFonts w:ascii="Georgia" w:hAnsi="Georgia"/>
        </w:rPr>
        <w:fldChar w:fldCharType="end"/>
      </w:r>
      <w:r w:rsidR="000959D1" w:rsidRPr="00FC25C0">
        <w:rPr>
          <w:rFonts w:ascii="Georgia" w:hAnsi="Georgia"/>
        </w:rPr>
        <w:t xml:space="preserve"> and digital App </w:t>
      </w:r>
      <w:r w:rsidR="00CE7300">
        <w:rPr>
          <w:rFonts w:ascii="Georgia" w:hAnsi="Georgia"/>
        </w:rPr>
        <w:fldChar w:fldCharType="begin">
          <w:fldData xml:space="preserve">PEVuZE5vdGU+PENpdGU+PEF1dGhvcj5TdWRyZTwvQXV0aG9yPjxZZWFyPjIwMjE8L1llYXI+PFJl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</w:fldData>
        </w:fldChar>
      </w:r>
      <w:r w:rsidR="002421AD">
        <w:rPr>
          <w:rFonts w:ascii="Georgia" w:hAnsi="Georgia"/>
        </w:rPr>
        <w:instrText xml:space="preserve"> ADDIN EN.CITE </w:instrText>
      </w:r>
      <w:r w:rsidR="002421AD">
        <w:rPr>
          <w:rFonts w:ascii="Georgia" w:hAnsi="Georgia"/>
        </w:rPr>
        <w:fldChar w:fldCharType="begin">
          <w:fldData xml:space="preserve">PEVuZE5vdGU+PENpdGU+PEF1dGhvcj5TdWRyZTwvQXV0aG9yPjxZZWFyPjIwMjE8L1llYXI+PFJl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</w:fldData>
        </w:fldChar>
      </w:r>
      <w:r w:rsidR="002421AD">
        <w:rPr>
          <w:rFonts w:ascii="Georgia" w:hAnsi="Georgia"/>
        </w:rPr>
        <w:instrText xml:space="preserve"> ADDIN EN.CITE.DATA </w:instrText>
      </w:r>
      <w:r w:rsidR="002421AD">
        <w:rPr>
          <w:rFonts w:ascii="Georgia" w:hAnsi="Georgia"/>
        </w:rPr>
      </w:r>
      <w:r w:rsidR="002421AD">
        <w:rPr>
          <w:rFonts w:ascii="Georgia" w:hAnsi="Georgia"/>
        </w:rPr>
        <w:fldChar w:fldCharType="end"/>
      </w:r>
      <w:r w:rsidR="00CE7300">
        <w:rPr>
          <w:rFonts w:ascii="Georgia" w:hAnsi="Georgia"/>
        </w:rPr>
      </w:r>
      <w:r w:rsidR="00CE7300">
        <w:rPr>
          <w:rFonts w:ascii="Georgia" w:hAnsi="Georgia"/>
        </w:rPr>
        <w:fldChar w:fldCharType="separate"/>
      </w:r>
      <w:r w:rsidR="002421AD" w:rsidRPr="002421AD">
        <w:rPr>
          <w:rFonts w:ascii="Georgia" w:hAnsi="Georgia"/>
          <w:noProof/>
          <w:vertAlign w:val="superscript"/>
        </w:rPr>
        <w:t>19</w:t>
      </w:r>
      <w:r w:rsidR="00CE7300">
        <w:rPr>
          <w:rFonts w:ascii="Georgia" w:hAnsi="Georgia"/>
        </w:rPr>
        <w:fldChar w:fldCharType="end"/>
      </w:r>
      <w:r w:rsidR="000959D1" w:rsidRPr="00FC25C0">
        <w:rPr>
          <w:rFonts w:ascii="Georgia" w:hAnsi="Georgia"/>
        </w:rPr>
        <w:t xml:space="preserve"> studies</w:t>
      </w:r>
      <w:r w:rsidRPr="00FC25C0">
        <w:rPr>
          <w:rFonts w:ascii="Georgia" w:hAnsi="Georgia"/>
        </w:rPr>
        <w:t>.</w:t>
      </w:r>
      <w:r w:rsidR="00C6767D" w:rsidRPr="00FC25C0">
        <w:rPr>
          <w:rFonts w:ascii="Georgia" w:hAnsi="Georgia"/>
        </w:rPr>
        <w:t xml:space="preserve"> </w:t>
      </w:r>
      <w:r w:rsidR="00781147" w:rsidRPr="00FC25C0">
        <w:rPr>
          <w:rFonts w:ascii="Georgia" w:hAnsi="Georgia"/>
        </w:rPr>
        <w:t xml:space="preserve">Chronic pulmonary disease was a risk factor for </w:t>
      </w:r>
      <w:r w:rsidR="00892347">
        <w:rPr>
          <w:rFonts w:ascii="Georgia" w:hAnsi="Georgia"/>
        </w:rPr>
        <w:t>the</w:t>
      </w:r>
      <w:r w:rsidR="00781147" w:rsidRPr="00FC25C0">
        <w:rPr>
          <w:rFonts w:ascii="Georgia" w:hAnsi="Georgia"/>
        </w:rPr>
        <w:t xml:space="preserve"> development</w:t>
      </w:r>
      <w:r w:rsidR="00892347">
        <w:rPr>
          <w:rFonts w:ascii="Georgia" w:hAnsi="Georgia"/>
        </w:rPr>
        <w:t xml:space="preserve"> of </w:t>
      </w:r>
      <w:r w:rsidR="00781147" w:rsidRPr="00FC25C0">
        <w:rPr>
          <w:rFonts w:ascii="Georgia" w:hAnsi="Georgia"/>
        </w:rPr>
        <w:t>chronic fatigue</w:t>
      </w:r>
      <w:r w:rsidR="00B25323" w:rsidRPr="00FC25C0">
        <w:rPr>
          <w:rFonts w:ascii="Georgia" w:hAnsi="Georgia"/>
        </w:rPr>
        <w:t xml:space="preserve">. </w:t>
      </w:r>
      <w:r w:rsidR="00892347">
        <w:rPr>
          <w:rFonts w:ascii="Georgia" w:hAnsi="Georgia"/>
        </w:rPr>
        <w:t>An</w:t>
      </w:r>
      <w:r w:rsidR="00B25323" w:rsidRPr="00FC25C0">
        <w:rPr>
          <w:rFonts w:ascii="Georgia" w:hAnsi="Georgia"/>
        </w:rPr>
        <w:t xml:space="preserve"> </w:t>
      </w:r>
      <w:r w:rsidR="00892347">
        <w:rPr>
          <w:rFonts w:ascii="Georgia" w:hAnsi="Georgia"/>
        </w:rPr>
        <w:t>a</w:t>
      </w:r>
      <w:r w:rsidR="00892347" w:rsidRPr="00FC25C0">
        <w:rPr>
          <w:rFonts w:ascii="Georgia" w:hAnsi="Georgia"/>
        </w:rPr>
        <w:t>ssociation</w:t>
      </w:r>
      <w:r w:rsidR="00B25323" w:rsidRPr="00FC25C0">
        <w:rPr>
          <w:rFonts w:ascii="Georgia" w:hAnsi="Georgia"/>
        </w:rPr>
        <w:t xml:space="preserve"> between chronic pulmonary disease and severe</w:t>
      </w:r>
      <w:r w:rsidR="00723C74">
        <w:rPr>
          <w:rFonts w:ascii="Georgia" w:hAnsi="Georgia"/>
        </w:rPr>
        <w:t xml:space="preserve"> acute</w:t>
      </w:r>
      <w:r w:rsidR="00B25323" w:rsidRPr="00FC25C0">
        <w:rPr>
          <w:rFonts w:ascii="Georgia" w:hAnsi="Georgia"/>
        </w:rPr>
        <w:t xml:space="preserve"> COVID-19 was found in many studies</w:t>
      </w:r>
      <w:r w:rsidR="00EB06B4" w:rsidRPr="00FC25C0">
        <w:rPr>
          <w:rFonts w:ascii="Georgia" w:hAnsi="Georgia"/>
        </w:rPr>
        <w:t xml:space="preserve"> </w:t>
      </w:r>
      <w:r w:rsidR="00EB06B4" w:rsidRPr="00FC25C0">
        <w:rPr>
          <w:rFonts w:ascii="Georgia" w:hAnsi="Georgia"/>
        </w:rPr>
        <w:fldChar w:fldCharType="begin">
          <w:fldData xml:space="preserve">PEVuZE5vdGU+PENpdGU+PEF1dGhvcj5aaGFvPC9BdXRob3I+PFllYXI+MjAyMDwvWWVhcj48UmVj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</w:fldData>
        </w:fldChar>
      </w:r>
      <w:r w:rsidR="002421AD">
        <w:rPr>
          <w:rFonts w:ascii="Georgia" w:hAnsi="Georgia"/>
        </w:rPr>
        <w:instrText xml:space="preserve"> ADDIN EN.CITE </w:instrText>
      </w:r>
      <w:r w:rsidR="002421AD">
        <w:rPr>
          <w:rFonts w:ascii="Georgia" w:hAnsi="Georgia"/>
        </w:rPr>
        <w:fldChar w:fldCharType="begin">
          <w:fldData xml:space="preserve">PEVuZE5vdGU+PENpdGU+PEF1dGhvcj5aaGFvPC9BdXRob3I+PFllYXI+MjAyMDwvWWVhcj48UmVj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</w:fldData>
        </w:fldChar>
      </w:r>
      <w:r w:rsidR="002421AD">
        <w:rPr>
          <w:rFonts w:ascii="Georgia" w:hAnsi="Georgia"/>
        </w:rPr>
        <w:instrText xml:space="preserve"> ADDIN EN.CITE.DATA </w:instrText>
      </w:r>
      <w:r w:rsidR="002421AD">
        <w:rPr>
          <w:rFonts w:ascii="Georgia" w:hAnsi="Georgia"/>
        </w:rPr>
      </w:r>
      <w:r w:rsidR="002421AD">
        <w:rPr>
          <w:rFonts w:ascii="Georgia" w:hAnsi="Georgia"/>
        </w:rPr>
        <w:fldChar w:fldCharType="end"/>
      </w:r>
      <w:r w:rsidR="00EB06B4" w:rsidRPr="00FC25C0">
        <w:rPr>
          <w:rFonts w:ascii="Georgia" w:hAnsi="Georgia"/>
        </w:rPr>
      </w:r>
      <w:r w:rsidR="00EB06B4" w:rsidRPr="00FC25C0">
        <w:rPr>
          <w:rFonts w:ascii="Georgia" w:hAnsi="Georgia"/>
        </w:rPr>
        <w:fldChar w:fldCharType="separate"/>
      </w:r>
      <w:r w:rsidR="002421AD" w:rsidRPr="002421AD">
        <w:rPr>
          <w:rFonts w:ascii="Georgia" w:hAnsi="Georgia"/>
          <w:noProof/>
          <w:vertAlign w:val="superscript"/>
        </w:rPr>
        <w:t>20</w:t>
      </w:r>
      <w:r w:rsidR="00EB06B4" w:rsidRPr="00FC25C0">
        <w:rPr>
          <w:rFonts w:ascii="Georgia" w:hAnsi="Georgia"/>
        </w:rPr>
        <w:fldChar w:fldCharType="end"/>
      </w:r>
      <w:r w:rsidR="00B25323" w:rsidRPr="00FC25C0">
        <w:rPr>
          <w:rFonts w:ascii="Georgia" w:hAnsi="Georgia"/>
        </w:rPr>
        <w:t>, but it has</w:t>
      </w:r>
      <w:r w:rsidR="00781147" w:rsidRPr="00FC25C0">
        <w:rPr>
          <w:rFonts w:ascii="Georgia" w:hAnsi="Georgia"/>
        </w:rPr>
        <w:t xml:space="preserve"> not been previously reported</w:t>
      </w:r>
      <w:r w:rsidR="00B25323" w:rsidRPr="00FC25C0">
        <w:rPr>
          <w:rFonts w:ascii="Georgia" w:hAnsi="Georgia"/>
        </w:rPr>
        <w:t xml:space="preserve"> as a risk factor for COVID-19 </w:t>
      </w:r>
      <w:r w:rsidR="00094F11" w:rsidRPr="00FC25C0">
        <w:rPr>
          <w:rFonts w:ascii="Georgia" w:hAnsi="Georgia"/>
        </w:rPr>
        <w:t>sequelae</w:t>
      </w:r>
      <w:r w:rsidR="00B25323" w:rsidRPr="00FC25C0">
        <w:rPr>
          <w:rFonts w:ascii="Georgia" w:hAnsi="Georgia"/>
        </w:rPr>
        <w:t xml:space="preserve">. </w:t>
      </w:r>
      <w:r w:rsidR="00094F11" w:rsidRPr="00FC25C0">
        <w:rPr>
          <w:rFonts w:ascii="Georgia" w:hAnsi="Georgia"/>
        </w:rPr>
        <w:t xml:space="preserve">The presence </w:t>
      </w:r>
      <w:r w:rsidR="00F24944" w:rsidRPr="00FC25C0">
        <w:rPr>
          <w:rFonts w:ascii="Georgia" w:hAnsi="Georgia"/>
        </w:rPr>
        <w:t>of chronic pulmonary disease has been previously associated with chronic fatigue syndrome</w:t>
      </w:r>
      <w:r w:rsidR="00AC443A" w:rsidRPr="00FC25C0">
        <w:rPr>
          <w:rFonts w:ascii="Georgia" w:hAnsi="Georgia"/>
        </w:rPr>
        <w:t xml:space="preserve"> </w:t>
      </w:r>
      <w:r w:rsidR="00AC443A" w:rsidRPr="00FC25C0">
        <w:rPr>
          <w:rFonts w:ascii="Georgia" w:hAnsi="Georgia"/>
        </w:rPr>
        <w:fldChar w:fldCharType="begin">
          <w:fldData xml:space="preserve">PEVuZE5vdGU+PENpdGU+PEF1dGhvcj5CYWdoYWktUmF2YXJ5PC9BdXRob3I+PFllYXI+MjAwOTwv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==
</w:fldData>
        </w:fldChar>
      </w:r>
      <w:r w:rsidR="002421AD">
        <w:rPr>
          <w:rFonts w:ascii="Georgia" w:hAnsi="Georgia"/>
        </w:rPr>
        <w:instrText xml:space="preserve"> ADDIN EN.CITE </w:instrText>
      </w:r>
      <w:r w:rsidR="002421AD">
        <w:rPr>
          <w:rFonts w:ascii="Georgia" w:hAnsi="Georgia"/>
        </w:rPr>
        <w:fldChar w:fldCharType="begin">
          <w:fldData xml:space="preserve">PEVuZE5vdGU+PENpdGU+PEF1dGhvcj5CYWdoYWktUmF2YXJ5PC9BdXRob3I+PFllYXI+MjAwOTwv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==
</w:fldData>
        </w:fldChar>
      </w:r>
      <w:r w:rsidR="002421AD">
        <w:rPr>
          <w:rFonts w:ascii="Georgia" w:hAnsi="Georgia"/>
        </w:rPr>
        <w:instrText xml:space="preserve"> ADDIN EN.CITE.DATA </w:instrText>
      </w:r>
      <w:r w:rsidR="002421AD">
        <w:rPr>
          <w:rFonts w:ascii="Georgia" w:hAnsi="Georgia"/>
        </w:rPr>
      </w:r>
      <w:r w:rsidR="002421AD">
        <w:rPr>
          <w:rFonts w:ascii="Georgia" w:hAnsi="Georgia"/>
        </w:rPr>
        <w:fldChar w:fldCharType="end"/>
      </w:r>
      <w:r w:rsidR="00AC443A" w:rsidRPr="00FC25C0">
        <w:rPr>
          <w:rFonts w:ascii="Georgia" w:hAnsi="Georgia"/>
        </w:rPr>
      </w:r>
      <w:r w:rsidR="00AC443A" w:rsidRPr="00FC25C0">
        <w:rPr>
          <w:rFonts w:ascii="Georgia" w:hAnsi="Georgia"/>
        </w:rPr>
        <w:fldChar w:fldCharType="separate"/>
      </w:r>
      <w:r w:rsidR="002421AD" w:rsidRPr="002421AD">
        <w:rPr>
          <w:rFonts w:ascii="Georgia" w:hAnsi="Georgia"/>
          <w:noProof/>
          <w:vertAlign w:val="superscript"/>
        </w:rPr>
        <w:t>21</w:t>
      </w:r>
      <w:r w:rsidR="00AC443A" w:rsidRPr="00FC25C0">
        <w:rPr>
          <w:rFonts w:ascii="Georgia" w:hAnsi="Georgia"/>
        </w:rPr>
        <w:fldChar w:fldCharType="end"/>
      </w:r>
      <w:r w:rsidR="00F24944" w:rsidRPr="00FC25C0">
        <w:rPr>
          <w:rFonts w:ascii="Georgia" w:hAnsi="Georgia"/>
        </w:rPr>
        <w:t xml:space="preserve">. </w:t>
      </w:r>
      <w:r w:rsidR="00C37F54" w:rsidRPr="00FC25C0">
        <w:rPr>
          <w:rFonts w:ascii="Georgia" w:hAnsi="Georgia"/>
        </w:rPr>
        <w:t>The p</w:t>
      </w:r>
      <w:r w:rsidR="00104303" w:rsidRPr="00FC25C0">
        <w:rPr>
          <w:rFonts w:ascii="Georgia" w:hAnsi="Georgia"/>
        </w:rPr>
        <w:t>andemic</w:t>
      </w:r>
      <w:r w:rsidR="00F24944" w:rsidRPr="00FC25C0">
        <w:rPr>
          <w:rFonts w:ascii="Georgia" w:hAnsi="Georgia"/>
        </w:rPr>
        <w:t xml:space="preserve"> also</w:t>
      </w:r>
      <w:r w:rsidR="00104303" w:rsidRPr="00FC25C0">
        <w:rPr>
          <w:rFonts w:ascii="Georgia" w:hAnsi="Georgia"/>
        </w:rPr>
        <w:t xml:space="preserve"> had a significant</w:t>
      </w:r>
      <w:r w:rsidR="00C37F54" w:rsidRPr="00FC25C0">
        <w:rPr>
          <w:rFonts w:ascii="Georgia" w:hAnsi="Georgia"/>
        </w:rPr>
        <w:t xml:space="preserve"> adverse</w:t>
      </w:r>
      <w:r w:rsidR="00104303" w:rsidRPr="00FC25C0">
        <w:rPr>
          <w:rFonts w:ascii="Georgia" w:hAnsi="Georgia"/>
        </w:rPr>
        <w:t xml:space="preserve"> impact on </w:t>
      </w:r>
      <w:r w:rsidR="00892347">
        <w:rPr>
          <w:rFonts w:ascii="Georgia" w:hAnsi="Georgia"/>
        </w:rPr>
        <w:t>care and support for</w:t>
      </w:r>
      <w:r w:rsidR="00104303" w:rsidRPr="00FC25C0">
        <w:rPr>
          <w:rFonts w:ascii="Georgia" w:hAnsi="Georgia"/>
        </w:rPr>
        <w:t xml:space="preserve"> patients with chronic pulmonary conditions, </w:t>
      </w:r>
      <w:r w:rsidR="00C37F54" w:rsidRPr="00FC25C0">
        <w:rPr>
          <w:rFonts w:ascii="Georgia" w:hAnsi="Georgia"/>
        </w:rPr>
        <w:t>including</w:t>
      </w:r>
      <w:r w:rsidR="00104303" w:rsidRPr="00FC25C0">
        <w:rPr>
          <w:rFonts w:ascii="Georgia" w:hAnsi="Georgia"/>
        </w:rPr>
        <w:t xml:space="preserve"> </w:t>
      </w:r>
      <w:r w:rsidR="00094F11" w:rsidRPr="00FC25C0">
        <w:rPr>
          <w:rFonts w:ascii="Georgia" w:hAnsi="Georgia"/>
        </w:rPr>
        <w:t xml:space="preserve">a </w:t>
      </w:r>
      <w:r w:rsidR="00104303" w:rsidRPr="00FC25C0">
        <w:rPr>
          <w:rFonts w:ascii="Georgia" w:hAnsi="Georgia"/>
        </w:rPr>
        <w:t>reduction in face-to-face clinic availability, lack of access to pulmonary rehabilitation sessions and hospital care during an exacerbation due to fear of COVID-19 exposure</w:t>
      </w:r>
      <w:r w:rsidR="00F24944" w:rsidRPr="00FC25C0">
        <w:rPr>
          <w:rFonts w:ascii="Georgia" w:hAnsi="Georgia"/>
        </w:rPr>
        <w:t xml:space="preserve"> </w:t>
      </w:r>
      <w:r w:rsidR="00F24944" w:rsidRPr="00FC25C0">
        <w:rPr>
          <w:rFonts w:ascii="Georgia" w:hAnsi="Georgia"/>
        </w:rPr>
        <w:fldChar w:fldCharType="begin">
          <w:fldData xml:space="preserve">PEVuZE5vdGU+PENpdGU+PEF1dGhvcj5MZXVuZzwvQXV0aG9yPjxZZWFyPjIwMjA8L1llYXI+PFJl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==
</w:fldData>
        </w:fldChar>
      </w:r>
      <w:r w:rsidR="002421AD">
        <w:rPr>
          <w:rFonts w:ascii="Georgia" w:hAnsi="Georgia"/>
        </w:rPr>
        <w:instrText xml:space="preserve"> ADDIN EN.CITE </w:instrText>
      </w:r>
      <w:r w:rsidR="002421AD">
        <w:rPr>
          <w:rFonts w:ascii="Georgia" w:hAnsi="Georgia"/>
        </w:rPr>
        <w:fldChar w:fldCharType="begin">
          <w:fldData xml:space="preserve">PEVuZE5vdGU+PENpdGU+PEF1dGhvcj5MZXVuZzwvQXV0aG9yPjxZZWFyPjIwMjA8L1llYXI+PFJl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==
</w:fldData>
        </w:fldChar>
      </w:r>
      <w:r w:rsidR="002421AD">
        <w:rPr>
          <w:rFonts w:ascii="Georgia" w:hAnsi="Georgia"/>
        </w:rPr>
        <w:instrText xml:space="preserve"> ADDIN EN.CITE.DATA </w:instrText>
      </w:r>
      <w:r w:rsidR="002421AD">
        <w:rPr>
          <w:rFonts w:ascii="Georgia" w:hAnsi="Georgia"/>
        </w:rPr>
      </w:r>
      <w:r w:rsidR="002421AD">
        <w:rPr>
          <w:rFonts w:ascii="Georgia" w:hAnsi="Georgia"/>
        </w:rPr>
        <w:fldChar w:fldCharType="end"/>
      </w:r>
      <w:r w:rsidR="00F24944" w:rsidRPr="00FC25C0">
        <w:rPr>
          <w:rFonts w:ascii="Georgia" w:hAnsi="Georgia"/>
        </w:rPr>
      </w:r>
      <w:r w:rsidR="00F24944" w:rsidRPr="00FC25C0">
        <w:rPr>
          <w:rFonts w:ascii="Georgia" w:hAnsi="Georgia"/>
        </w:rPr>
        <w:fldChar w:fldCharType="separate"/>
      </w:r>
      <w:r w:rsidR="002421AD" w:rsidRPr="002421AD">
        <w:rPr>
          <w:rFonts w:ascii="Georgia" w:hAnsi="Georgia"/>
          <w:noProof/>
          <w:vertAlign w:val="superscript"/>
        </w:rPr>
        <w:t>22</w:t>
      </w:r>
      <w:r w:rsidR="00F24944" w:rsidRPr="00FC25C0">
        <w:rPr>
          <w:rFonts w:ascii="Georgia" w:hAnsi="Georgia"/>
        </w:rPr>
        <w:fldChar w:fldCharType="end"/>
      </w:r>
      <w:r w:rsidR="00104303" w:rsidRPr="00FC25C0">
        <w:rPr>
          <w:rFonts w:ascii="Georgia" w:hAnsi="Georgia"/>
        </w:rPr>
        <w:t>.</w:t>
      </w:r>
      <w:r w:rsidR="00F24944" w:rsidRPr="00FC25C0">
        <w:rPr>
          <w:rFonts w:ascii="Georgia" w:hAnsi="Georgia"/>
        </w:rPr>
        <w:t xml:space="preserve"> </w:t>
      </w:r>
      <w:r w:rsidR="00D10318">
        <w:rPr>
          <w:rFonts w:ascii="Georgia" w:hAnsi="Georgia"/>
        </w:rPr>
        <w:t xml:space="preserve">The causality cannot be </w:t>
      </w:r>
      <w:proofErr w:type="gramStart"/>
      <w:r w:rsidR="00D10318">
        <w:rPr>
          <w:rFonts w:ascii="Georgia" w:hAnsi="Georgia"/>
        </w:rPr>
        <w:t>determined</w:t>
      </w:r>
      <w:proofErr w:type="gramEnd"/>
      <w:r w:rsidR="00D10318">
        <w:rPr>
          <w:rFonts w:ascii="Georgia" w:hAnsi="Georgia"/>
        </w:rPr>
        <w:t xml:space="preserve"> and we are unable to conclude if l</w:t>
      </w:r>
      <w:r w:rsidR="00D10318" w:rsidRPr="00D10318">
        <w:rPr>
          <w:rFonts w:ascii="Georgia" w:hAnsi="Georgia"/>
        </w:rPr>
        <w:t xml:space="preserve">ack of follow-up and involvement </w:t>
      </w:r>
      <w:r w:rsidR="003A1D64">
        <w:rPr>
          <w:rFonts w:ascii="Georgia" w:hAnsi="Georgia"/>
        </w:rPr>
        <w:t>i</w:t>
      </w:r>
      <w:r w:rsidR="003A1D64" w:rsidRPr="00D10318">
        <w:rPr>
          <w:rFonts w:ascii="Georgia" w:hAnsi="Georgia"/>
        </w:rPr>
        <w:t xml:space="preserve">n </w:t>
      </w:r>
      <w:r w:rsidR="00D10318" w:rsidRPr="00D10318">
        <w:rPr>
          <w:rFonts w:ascii="Georgia" w:hAnsi="Georgia"/>
        </w:rPr>
        <w:t>rehab</w:t>
      </w:r>
      <w:r w:rsidR="00D10318">
        <w:rPr>
          <w:rFonts w:ascii="Georgia" w:hAnsi="Georgia"/>
        </w:rPr>
        <w:t>ilitation</w:t>
      </w:r>
      <w:r w:rsidR="00D10318" w:rsidRPr="00D10318">
        <w:rPr>
          <w:rFonts w:ascii="Georgia" w:hAnsi="Georgia"/>
        </w:rPr>
        <w:t xml:space="preserve"> programmes for chronic pulmonary conditions</w:t>
      </w:r>
      <w:r w:rsidR="008B4992">
        <w:rPr>
          <w:rFonts w:ascii="Georgia" w:hAnsi="Georgia"/>
        </w:rPr>
        <w:t xml:space="preserve"> was</w:t>
      </w:r>
      <w:r w:rsidR="00D10318" w:rsidRPr="00D10318">
        <w:rPr>
          <w:rFonts w:ascii="Georgia" w:hAnsi="Georgia"/>
        </w:rPr>
        <w:t xml:space="preserve"> the cause of ongoing symptoms. </w:t>
      </w:r>
      <w:r w:rsidR="00F24944" w:rsidRPr="00FC25C0">
        <w:rPr>
          <w:rFonts w:ascii="Georgia" w:hAnsi="Georgia"/>
        </w:rPr>
        <w:t xml:space="preserve">Future research should investigate COVID-19 </w:t>
      </w:r>
      <w:r w:rsidR="002E135C" w:rsidRPr="00FC25C0">
        <w:rPr>
          <w:rFonts w:ascii="Georgia" w:hAnsi="Georgia"/>
        </w:rPr>
        <w:t>consequences</w:t>
      </w:r>
      <w:r w:rsidR="00094F11" w:rsidRPr="00FC25C0">
        <w:rPr>
          <w:rFonts w:ascii="Georgia" w:hAnsi="Georgia"/>
        </w:rPr>
        <w:t xml:space="preserve"> </w:t>
      </w:r>
      <w:r w:rsidR="00F24944" w:rsidRPr="00FC25C0">
        <w:rPr>
          <w:rFonts w:ascii="Georgia" w:hAnsi="Georgia"/>
        </w:rPr>
        <w:t>in this group of patients in greater detail.</w:t>
      </w:r>
    </w:p>
    <w:p w14:paraId="22529D78" w14:textId="77777777" w:rsidR="00B25323" w:rsidRPr="00FC25C0" w:rsidRDefault="00B25323" w:rsidP="00165B25">
      <w:pPr>
        <w:spacing w:line="360" w:lineRule="auto"/>
        <w:jc w:val="both"/>
        <w:rPr>
          <w:rFonts w:ascii="Georgia" w:hAnsi="Georgia"/>
        </w:rPr>
      </w:pPr>
    </w:p>
    <w:p w14:paraId="65CA1B7C" w14:textId="75F67955" w:rsidR="000B76B3" w:rsidRDefault="00C6767D" w:rsidP="00165B25">
      <w:pPr>
        <w:spacing w:line="360" w:lineRule="auto"/>
        <w:jc w:val="both"/>
        <w:rPr>
          <w:rFonts w:ascii="Georgia" w:hAnsi="Georgia"/>
        </w:rPr>
      </w:pPr>
      <w:r w:rsidRPr="00FC25C0">
        <w:rPr>
          <w:rFonts w:ascii="Georgia" w:hAnsi="Georgia"/>
        </w:rPr>
        <w:t>Data from the</w:t>
      </w:r>
      <w:r w:rsidRPr="00FC25C0">
        <w:t xml:space="preserve"> </w:t>
      </w:r>
      <w:r w:rsidRPr="00FC25C0">
        <w:rPr>
          <w:rFonts w:ascii="Georgia" w:hAnsi="Georgia"/>
        </w:rPr>
        <w:t xml:space="preserve">COVID Symptom Study app in the UK suggested that asthma </w:t>
      </w:r>
      <w:r w:rsidR="007C3C60">
        <w:rPr>
          <w:rFonts w:ascii="Georgia" w:hAnsi="Georgia"/>
        </w:rPr>
        <w:t>is</w:t>
      </w:r>
      <w:r w:rsidRPr="00FC25C0">
        <w:rPr>
          <w:rFonts w:ascii="Georgia" w:hAnsi="Georgia"/>
        </w:rPr>
        <w:t xml:space="preserve"> a risk factor for </w:t>
      </w:r>
      <w:r w:rsidR="00F2624F">
        <w:rPr>
          <w:rFonts w:ascii="Georgia" w:hAnsi="Georgia"/>
          <w:lang w:val="en-US"/>
        </w:rPr>
        <w:t>post-covid condition</w:t>
      </w:r>
      <w:r w:rsidRPr="00FC25C0">
        <w:rPr>
          <w:rFonts w:ascii="Georgia" w:hAnsi="Georgia"/>
        </w:rPr>
        <w:t xml:space="preserve"> </w:t>
      </w:r>
      <w:r w:rsidRPr="00FC25C0">
        <w:rPr>
          <w:rFonts w:ascii="Georgia" w:hAnsi="Georgia"/>
        </w:rPr>
        <w:fldChar w:fldCharType="begin"/>
      </w:r>
      <w:r w:rsidR="002421AD">
        <w:rPr>
          <w:rFonts w:ascii="Georgia" w:hAnsi="Georgia"/>
        </w:rPr>
        <w:instrText xml:space="preserve"> ADDIN EN.CITE &lt;EndNote&gt;&lt;Cite&gt;&lt;Author&gt;Sudre&lt;/Author&gt;&lt;Year&gt;2020&lt;/Year&gt;&lt;RecNum&gt;83&lt;/RecNum&gt;&lt;DisplayText&gt;&lt;style face="superscript"&gt;23&lt;/style&gt;&lt;/DisplayText&gt;&lt;record&gt;&lt;rec-number&gt;83&lt;/rec-number&gt;&lt;foreign-keys&gt;&lt;key app="EN" db-id="055zexd9nxrxdhewfau5tf26zawae9axpfv0" timestamp="1606339046"&gt;83&lt;/key&gt;&lt;/foreign-keys&gt;&lt;ref-type name="Journal Article"&gt;17&lt;/ref-type&gt;&lt;contributors&gt;&lt;authors&gt;&lt;author&gt;Sudre, Carole H.&lt;/author&gt;&lt;author&gt;Murray, Benjamin&lt;/author&gt;&lt;author&gt;Varsavsky, Thomas&lt;/author&gt;&lt;author&gt;Graham, Mark S.&lt;/author&gt;&lt;author&gt;Penfold, Rose S.&lt;/author&gt;&lt;author&gt;Bowyer, Ruth C.&lt;/author&gt;&lt;author&gt;Pujol, Joan Capdevila&lt;/author&gt;&lt;author&gt;Klaser, Kerstin&lt;/author&gt;&lt;author&gt;Antonelli, Michela&lt;/author&gt;&lt;author&gt;Canas, Liane S.&lt;/author&gt;&lt;author&gt;Molteni, Erika&lt;/author&gt;&lt;author&gt;Modat, Marc&lt;/author&gt;&lt;author&gt;Cardoso, M. Jorge&lt;/author&gt;&lt;author&gt;May, Anna&lt;/author&gt;&lt;author&gt;Ganesh, Sajaysurya&lt;/author&gt;&lt;author&gt;Davies, Richard&lt;/author&gt;&lt;author&gt;Nguyen, Long H&lt;/author&gt;&lt;author&gt;Drew, David A.&lt;/author&gt;&lt;author&gt;Astley, Christina M.&lt;/author&gt;&lt;author&gt;Joshi, Amit D.&lt;/author&gt;&lt;author&gt;Merino, Jordi&lt;/author&gt;&lt;author&gt;Tsereteli, Neli&lt;/author&gt;&lt;author&gt;Fall, Tove&lt;/author&gt;&lt;author&gt;Gomez, Maria F.&lt;/author&gt;&lt;author&gt;Duncan, Emma L.&lt;/author&gt;&lt;author&gt;Menni, Cristina&lt;/author&gt;&lt;author&gt;Williams, Frances M.K.&lt;/author&gt;&lt;author&gt;Franks, Paul W.&lt;/author&gt;&lt;author&gt;Chan, Andrew T.&lt;/author&gt;&lt;author&gt;Wolf, Jonathan&lt;/author&gt;&lt;author&gt;Ourselin, Sebastien&lt;/author&gt;&lt;author&gt;Spector, Tim&lt;/author&gt;&lt;author&gt;Steves, Claire J.&lt;/author&gt;&lt;/authors&gt;&lt;/contributors&gt;&lt;titles&gt;&lt;title&gt;Attributes and predictors of Long-COVID: analysis of COVID cases and their symptoms collected by the Covid Symptoms Study App&lt;/title&gt;&lt;secondary-title&gt;medRxiv&lt;/secondary-title&gt;&lt;/titles&gt;&lt;periodical&gt;&lt;full-title&gt;medRxiv&lt;/full-title&gt;&lt;/periodical&gt;&lt;pages&gt;2020.10.19.20214494&lt;/pages&gt;&lt;dates&gt;&lt;year&gt;2020&lt;/year&gt;&lt;/dates&gt;&lt;urls&gt;&lt;related-urls&gt;&lt;url&gt;https://www.medrxiv.org/content/medrxiv/early/2020/10/21/2020.10.19.20214494.full.pdf&lt;/url&gt;&lt;/related-urls&gt;&lt;/urls&gt;&lt;electronic-resource-num&gt;10.1101/2020.10.19.20214494&lt;/electronic-resource-num&gt;&lt;/record&gt;&lt;/Cite&gt;&lt;/EndNote&gt;</w:instrText>
      </w:r>
      <w:r w:rsidRPr="00FC25C0">
        <w:rPr>
          <w:rFonts w:ascii="Georgia" w:hAnsi="Georgia"/>
        </w:rPr>
        <w:fldChar w:fldCharType="separate"/>
      </w:r>
      <w:r w:rsidR="002421AD" w:rsidRPr="002421AD">
        <w:rPr>
          <w:rFonts w:ascii="Georgia" w:hAnsi="Georgia"/>
          <w:noProof/>
          <w:vertAlign w:val="superscript"/>
        </w:rPr>
        <w:t>23</w:t>
      </w:r>
      <w:r w:rsidRPr="00FC25C0">
        <w:rPr>
          <w:rFonts w:ascii="Georgia" w:hAnsi="Georgia"/>
        </w:rPr>
        <w:fldChar w:fldCharType="end"/>
      </w:r>
      <w:r w:rsidRPr="00FC25C0">
        <w:rPr>
          <w:rFonts w:ascii="Georgia" w:hAnsi="Georgia"/>
        </w:rPr>
        <w:t xml:space="preserve">. </w:t>
      </w:r>
      <w:r w:rsidR="007C3C60">
        <w:rPr>
          <w:rFonts w:ascii="Georgia" w:hAnsi="Georgia"/>
        </w:rPr>
        <w:t xml:space="preserve">However, it did not separate on-going respiratory symptoms which may have been due to incitement of the pre-existing asthma from those in other systems. </w:t>
      </w:r>
      <w:r w:rsidRPr="00FC25C0">
        <w:rPr>
          <w:rFonts w:ascii="Georgia" w:hAnsi="Georgia"/>
        </w:rPr>
        <w:t xml:space="preserve">We found that asthma was associated with an increased risk </w:t>
      </w:r>
      <w:r w:rsidR="00892347">
        <w:rPr>
          <w:rFonts w:ascii="Georgia" w:hAnsi="Georgia"/>
        </w:rPr>
        <w:t xml:space="preserve">of </w:t>
      </w:r>
      <w:r w:rsidR="003C1C6D">
        <w:rPr>
          <w:rFonts w:ascii="Georgia" w:hAnsi="Georgia"/>
        </w:rPr>
        <w:t>P</w:t>
      </w:r>
      <w:r w:rsidR="00E87C7E">
        <w:rPr>
          <w:rFonts w:ascii="Georgia" w:hAnsi="Georgia"/>
        </w:rPr>
        <w:t>S</w:t>
      </w:r>
      <w:r w:rsidR="000B7A67" w:rsidRPr="00FC25C0">
        <w:rPr>
          <w:rFonts w:ascii="Georgia" w:hAnsi="Georgia"/>
        </w:rPr>
        <w:t xml:space="preserve"> </w:t>
      </w:r>
      <w:r w:rsidR="009F50FD">
        <w:rPr>
          <w:rFonts w:ascii="Georgia" w:hAnsi="Georgia"/>
        </w:rPr>
        <w:t>during</w:t>
      </w:r>
      <w:r w:rsidR="000B7A67" w:rsidRPr="00FC25C0">
        <w:rPr>
          <w:rFonts w:ascii="Georgia" w:hAnsi="Georgia"/>
        </w:rPr>
        <w:t xml:space="preserve"> follow-up, specifically </w:t>
      </w:r>
      <w:r w:rsidRPr="00FC25C0">
        <w:rPr>
          <w:rFonts w:ascii="Georgia" w:hAnsi="Georgia"/>
        </w:rPr>
        <w:t xml:space="preserve">neurological and mood </w:t>
      </w:r>
      <w:r w:rsidR="00DF3511">
        <w:rPr>
          <w:rFonts w:ascii="Georgia" w:hAnsi="Georgia"/>
        </w:rPr>
        <w:t>and</w:t>
      </w:r>
      <w:r w:rsidRPr="00FC25C0">
        <w:rPr>
          <w:rFonts w:ascii="Georgia" w:hAnsi="Georgia"/>
        </w:rPr>
        <w:t xml:space="preserve"> behaviour</w:t>
      </w:r>
      <w:r w:rsidR="007D6F8E" w:rsidRPr="00FC25C0">
        <w:rPr>
          <w:rFonts w:ascii="Georgia" w:hAnsi="Georgia"/>
        </w:rPr>
        <w:t xml:space="preserve">. </w:t>
      </w:r>
      <w:r w:rsidR="00026722" w:rsidRPr="00FC25C0">
        <w:rPr>
          <w:rFonts w:ascii="Georgia" w:hAnsi="Georgia"/>
        </w:rPr>
        <w:t xml:space="preserve">Although asthma has not been associated with a higher risk of hospital admission and/or in-hospital mortality in COVID-19 patients, </w:t>
      </w:r>
      <w:r w:rsidR="00026722" w:rsidRPr="00FC25C0">
        <w:rPr>
          <w:rFonts w:ascii="Georgia" w:hAnsi="Georgia" w:cstheme="majorHAnsi"/>
        </w:rPr>
        <w:fldChar w:fldCharType="begin">
          <w:fldData xml:space="preserve">PEVuZE5vdGU+PENpdGU+PEF1dGhvcj5BdmRlZXY8L0F1dGhvcj48WWVhcj4yMDIwPC9ZZWFyPjxS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</w:fldData>
        </w:fldChar>
      </w:r>
      <w:r w:rsidR="002421AD">
        <w:rPr>
          <w:rFonts w:ascii="Georgia" w:hAnsi="Georgia" w:cstheme="majorHAnsi"/>
        </w:rPr>
        <w:instrText xml:space="preserve"> ADDIN EN.CITE </w:instrText>
      </w:r>
      <w:r w:rsidR="002421AD">
        <w:rPr>
          <w:rFonts w:ascii="Georgia" w:hAnsi="Georgia" w:cstheme="majorHAnsi"/>
        </w:rPr>
        <w:fldChar w:fldCharType="begin">
          <w:fldData xml:space="preserve">PEVuZE5vdGU+PENpdGU+PEF1dGhvcj5BdmRlZXY8L0F1dGhvcj48WWVhcj4yMDIwPC9ZZWFyPjxS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</w:fldData>
        </w:fldChar>
      </w:r>
      <w:r w:rsidR="002421AD">
        <w:rPr>
          <w:rFonts w:ascii="Georgia" w:hAnsi="Georgia" w:cstheme="majorHAnsi"/>
        </w:rPr>
        <w:instrText xml:space="preserve"> ADDIN EN.CITE.DATA </w:instrText>
      </w:r>
      <w:r w:rsidR="002421AD">
        <w:rPr>
          <w:rFonts w:ascii="Georgia" w:hAnsi="Georgia" w:cstheme="majorHAnsi"/>
        </w:rPr>
      </w:r>
      <w:r w:rsidR="002421AD">
        <w:rPr>
          <w:rFonts w:ascii="Georgia" w:hAnsi="Georgia" w:cstheme="majorHAnsi"/>
        </w:rPr>
        <w:fldChar w:fldCharType="end"/>
      </w:r>
      <w:r w:rsidR="00026722" w:rsidRPr="00FC25C0">
        <w:rPr>
          <w:rFonts w:ascii="Georgia" w:hAnsi="Georgia" w:cstheme="majorHAnsi"/>
        </w:rPr>
      </w:r>
      <w:r w:rsidR="00026722" w:rsidRPr="00FC25C0">
        <w:rPr>
          <w:rFonts w:ascii="Georgia" w:hAnsi="Georgia" w:cstheme="majorHAnsi"/>
        </w:rPr>
        <w:fldChar w:fldCharType="separate"/>
      </w:r>
      <w:r w:rsidR="002421AD" w:rsidRPr="002421AD">
        <w:rPr>
          <w:rFonts w:ascii="Georgia" w:hAnsi="Georgia" w:cstheme="majorHAnsi"/>
          <w:noProof/>
          <w:vertAlign w:val="superscript"/>
        </w:rPr>
        <w:t>24,25</w:t>
      </w:r>
      <w:r w:rsidR="00026722" w:rsidRPr="00FC25C0">
        <w:rPr>
          <w:rFonts w:ascii="Georgia" w:hAnsi="Georgia" w:cstheme="majorHAnsi"/>
        </w:rPr>
        <w:fldChar w:fldCharType="end"/>
      </w:r>
      <w:r w:rsidR="00026722" w:rsidRPr="00FC25C0">
        <w:rPr>
          <w:rFonts w:ascii="Georgia" w:hAnsi="Georgia" w:cstheme="majorHAnsi"/>
        </w:rPr>
        <w:t xml:space="preserve"> </w:t>
      </w:r>
      <w:r w:rsidR="00C37F54" w:rsidRPr="00FC25C0">
        <w:rPr>
          <w:rFonts w:ascii="Georgia" w:hAnsi="Georgia" w:cstheme="majorHAnsi"/>
        </w:rPr>
        <w:t>different results may be found when considering</w:t>
      </w:r>
      <w:r w:rsidR="00026722" w:rsidRPr="00FC25C0">
        <w:rPr>
          <w:rFonts w:ascii="Georgia" w:hAnsi="Georgia" w:cstheme="majorHAnsi"/>
        </w:rPr>
        <w:t xml:space="preserve"> </w:t>
      </w:r>
      <w:r w:rsidR="00C37F54" w:rsidRPr="00FC25C0">
        <w:rPr>
          <w:rFonts w:ascii="Georgia" w:hAnsi="Georgia" w:cstheme="majorHAnsi"/>
        </w:rPr>
        <w:t xml:space="preserve">the </w:t>
      </w:r>
      <w:r w:rsidR="00026722" w:rsidRPr="00FC25C0">
        <w:rPr>
          <w:rFonts w:ascii="Georgia" w:hAnsi="Georgia" w:cstheme="majorHAnsi"/>
        </w:rPr>
        <w:t xml:space="preserve">long-term consequences of infection. Recent research suggested that COVID-19 </w:t>
      </w:r>
      <w:r w:rsidR="00094F11" w:rsidRPr="00FC25C0">
        <w:rPr>
          <w:rFonts w:ascii="Georgia" w:hAnsi="Georgia" w:cstheme="majorHAnsi"/>
        </w:rPr>
        <w:t xml:space="preserve">sequelae </w:t>
      </w:r>
      <w:r w:rsidR="00026722" w:rsidRPr="00FC25C0">
        <w:rPr>
          <w:rFonts w:ascii="Georgia" w:hAnsi="Georgia" w:cstheme="majorHAnsi"/>
        </w:rPr>
        <w:t xml:space="preserve">may be associated with the mast cell activation syndrome </w:t>
      </w:r>
      <w:r w:rsidR="00026722" w:rsidRPr="00FC25C0">
        <w:rPr>
          <w:rFonts w:ascii="Georgia" w:hAnsi="Georgia" w:cstheme="majorHAnsi"/>
        </w:rPr>
        <w:fldChar w:fldCharType="begin"/>
      </w:r>
      <w:r w:rsidR="002421AD">
        <w:rPr>
          <w:rFonts w:ascii="Georgia" w:hAnsi="Georgia" w:cstheme="majorHAnsi"/>
        </w:rPr>
        <w:instrText xml:space="preserve"> ADDIN EN.CITE &lt;EndNote&gt;&lt;Cite&gt;&lt;Author&gt;Afrin&lt;/Author&gt;&lt;Year&gt;2020&lt;/Year&gt;&lt;RecNum&gt;119&lt;/RecNum&gt;&lt;DisplayText&gt;&lt;style face="superscript"&gt;26&lt;/style&gt;&lt;/DisplayText&gt;&lt;record&gt;&lt;rec-number&gt;119&lt;/rec-number&gt;&lt;foreign-keys&gt;&lt;key app="EN" db-id="055zexd9nxrxdhewfau5tf26zawae9axpfv0" timestamp="1612628865"&gt;119&lt;/key&gt;&lt;/foreign-keys&gt;&lt;ref-type name="Journal Article"&gt;17&lt;/ref-type&gt;&lt;contributors&gt;&lt;authors&gt;&lt;author&gt;Afrin, L. B.&lt;/author&gt;&lt;author&gt;Weinstock, L. B.&lt;/author&gt;&lt;author&gt;Molderings, G. J.&lt;/author&gt;&lt;/authors&gt;&lt;/contributors&gt;&lt;auth-address&gt;Department of Mast Cell Studies, AIM Center for Personalized Medicine, Purchase, New York, USA. Electronic address: drafrin@armonkmed.com.&amp;#xD;Department of Medicine, Washington University, St. Louis, Missouri, USA.&amp;#xD;Institute of Human Genetics, University Hospital of Bonn, Bonn, Germany.&lt;/auth-address&gt;&lt;titles&gt;&lt;title&gt;Covid-19 hyperinflammation and post-Covid-19 illness may be rooted in mast cell activation syndrome&lt;/title&gt;&lt;secondary-title&gt;Int J Infect Dis&lt;/secondary-title&gt;&lt;/titles&gt;&lt;periodical&gt;&lt;full-title&gt;Int J Infect Dis&lt;/full-title&gt;&lt;/periodical&gt;&lt;pages&gt;327-332&lt;/pages&gt;&lt;volume&gt;100&lt;/volume&gt;&lt;edition&gt;2020/09/14&lt;/edition&gt;&lt;keywords&gt;&lt;keyword&gt;COVID-19/*complications/immunology&lt;/keyword&gt;&lt;keyword&gt;Humans&lt;/keyword&gt;&lt;keyword&gt;Inflammation/immunology&lt;/keyword&gt;&lt;keyword&gt;Mast Cells/immunology&lt;/keyword&gt;&lt;keyword&gt;Mastocytosis/drug therapy/epidemiology/*etiology&lt;/keyword&gt;&lt;keyword&gt;Pandemics&lt;/keyword&gt;&lt;keyword&gt;SARS-CoV-2&lt;/keyword&gt;&lt;keyword&gt;Covid-19&lt;/keyword&gt;&lt;keyword&gt;Mast cell activation disease&lt;/keyword&gt;&lt;keyword&gt;Mast cell activation syndrome&lt;/keyword&gt;&lt;keyword&gt;Medical hypothesis&lt;/keyword&gt;&lt;/keywords&gt;&lt;dates&gt;&lt;year&gt;2020&lt;/year&gt;&lt;pub-dates&gt;&lt;date&gt;Nov&lt;/date&gt;&lt;/pub-dates&gt;&lt;/dates&gt;&lt;isbn&gt;1878-3511 (Electronic)&amp;#xD;1201-9712 (Linking)&lt;/isbn&gt;&lt;accession-num&gt;32920235&lt;/accession-num&gt;&lt;urls&gt;&lt;related-urls&gt;&lt;url&gt;https://www.ncbi.nlm.nih.gov/pubmed/32920235&lt;/url&gt;&lt;/related-urls&gt;&lt;/urls&gt;&lt;custom2&gt;PMC7529115&lt;/custom2&gt;&lt;electronic-resource-num&gt;10.1016/j.ijid.2020.09.016&lt;/electronic-resource-num&gt;&lt;/record&gt;&lt;/Cite&gt;&lt;/EndNote&gt;</w:instrText>
      </w:r>
      <w:r w:rsidR="00026722" w:rsidRPr="00FC25C0">
        <w:rPr>
          <w:rFonts w:ascii="Georgia" w:hAnsi="Georgia" w:cstheme="majorHAnsi"/>
        </w:rPr>
        <w:fldChar w:fldCharType="separate"/>
      </w:r>
      <w:r w:rsidR="002421AD" w:rsidRPr="002421AD">
        <w:rPr>
          <w:rFonts w:ascii="Georgia" w:hAnsi="Georgia" w:cstheme="majorHAnsi"/>
          <w:noProof/>
          <w:vertAlign w:val="superscript"/>
        </w:rPr>
        <w:t>26</w:t>
      </w:r>
      <w:r w:rsidR="00026722" w:rsidRPr="00FC25C0">
        <w:rPr>
          <w:rFonts w:ascii="Georgia" w:hAnsi="Georgia" w:cstheme="majorHAnsi"/>
        </w:rPr>
        <w:fldChar w:fldCharType="end"/>
      </w:r>
      <w:r w:rsidR="00026722" w:rsidRPr="00FC25C0">
        <w:rPr>
          <w:rFonts w:ascii="Georgia" w:hAnsi="Georgia" w:cstheme="majorHAnsi"/>
        </w:rPr>
        <w:t xml:space="preserve"> and </w:t>
      </w:r>
      <w:r w:rsidR="00026722" w:rsidRPr="00FC25C0">
        <w:rPr>
          <w:rFonts w:ascii="Georgia" w:hAnsi="Georgia"/>
        </w:rPr>
        <w:t>the</w:t>
      </w:r>
      <w:r w:rsidR="008B4992">
        <w:rPr>
          <w:rFonts w:ascii="Georgia" w:hAnsi="Georgia"/>
        </w:rPr>
        <w:t xml:space="preserve"> Th-2 biased</w:t>
      </w:r>
      <w:r w:rsidR="00026722" w:rsidRPr="00FC25C0">
        <w:rPr>
          <w:rFonts w:ascii="Georgia" w:hAnsi="Georgia"/>
        </w:rPr>
        <w:t xml:space="preserve"> immunological response in asthmatic patients may be responsible for an increased risk of long-term </w:t>
      </w:r>
      <w:r w:rsidR="003C1C6D">
        <w:rPr>
          <w:rFonts w:ascii="Georgia" w:hAnsi="Georgia"/>
        </w:rPr>
        <w:t>consequences from</w:t>
      </w:r>
      <w:r w:rsidR="00026722" w:rsidRPr="00FC25C0">
        <w:rPr>
          <w:rFonts w:ascii="Georgia" w:hAnsi="Georgia"/>
        </w:rPr>
        <w:t xml:space="preserve"> the infection. This finding</w:t>
      </w:r>
      <w:r w:rsidR="00A72A20" w:rsidRPr="00A72A20">
        <w:rPr>
          <w:rFonts w:ascii="Georgia" w:hAnsi="Georgia"/>
          <w:lang w:val="en-US"/>
        </w:rPr>
        <w:t xml:space="preserve"> </w:t>
      </w:r>
      <w:r w:rsidR="00C20FC3">
        <w:rPr>
          <w:rFonts w:ascii="Georgia" w:hAnsi="Georgia"/>
        </w:rPr>
        <w:t xml:space="preserve">may </w:t>
      </w:r>
      <w:r w:rsidR="00C20FC3" w:rsidRPr="00C20FC3">
        <w:rPr>
          <w:rFonts w:ascii="Georgia" w:hAnsi="Georgia"/>
        </w:rPr>
        <w:t>point to immune mediated mechanisms</w:t>
      </w:r>
      <w:r w:rsidR="00C20FC3">
        <w:rPr>
          <w:rFonts w:ascii="Georgia" w:hAnsi="Georgia"/>
        </w:rPr>
        <w:t xml:space="preserve"> but</w:t>
      </w:r>
      <w:r w:rsidR="00C20FC3" w:rsidRPr="00C20FC3">
        <w:rPr>
          <w:rFonts w:ascii="Georgia" w:hAnsi="Georgia"/>
        </w:rPr>
        <w:t xml:space="preserve"> </w:t>
      </w:r>
      <w:r w:rsidR="00026722" w:rsidRPr="00FC25C0">
        <w:rPr>
          <w:rFonts w:ascii="Georgia" w:hAnsi="Georgia"/>
        </w:rPr>
        <w:t xml:space="preserve">requires confirmation </w:t>
      </w:r>
      <w:r w:rsidR="00C37F54" w:rsidRPr="00FC25C0">
        <w:rPr>
          <w:rFonts w:ascii="Georgia" w:hAnsi="Georgia"/>
        </w:rPr>
        <w:t xml:space="preserve">in </w:t>
      </w:r>
      <w:r w:rsidR="00026722" w:rsidRPr="00FC25C0">
        <w:rPr>
          <w:rFonts w:ascii="Georgia" w:hAnsi="Georgia"/>
        </w:rPr>
        <w:t xml:space="preserve">a larger sample size with a more detailed investigation, including in-clinic </w:t>
      </w:r>
      <w:r w:rsidR="00C37957" w:rsidRPr="00FC25C0">
        <w:rPr>
          <w:rFonts w:ascii="Georgia" w:hAnsi="Georgia"/>
        </w:rPr>
        <w:t>visits.</w:t>
      </w:r>
    </w:p>
    <w:p w14:paraId="1D13D28C" w14:textId="405FA135" w:rsidR="00616FC0" w:rsidRPr="00B27760" w:rsidRDefault="00616FC0" w:rsidP="00616FC0">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t xml:space="preserve"> H</w:t>
      </w:r>
      <w:r w:rsidRPr="00616FC0">
        <w:rPr>
          <w:rFonts w:ascii="Georgia" w:eastAsia="Georgia" w:hAnsi="Georgia" w:cs="Georgia"/>
          <w:b/>
          <w:sz w:val="22"/>
          <w:szCs w:val="22"/>
          <w:lang w:val="en-US"/>
        </w:rPr>
        <w:t>ealth state</w:t>
      </w:r>
    </w:p>
    <w:p w14:paraId="0C80F5ED" w14:textId="4A401DEA" w:rsidR="00C05589" w:rsidRPr="00FC25C0" w:rsidRDefault="000B76B3" w:rsidP="000B76B3">
      <w:pPr>
        <w:spacing w:line="360" w:lineRule="auto"/>
        <w:jc w:val="both"/>
        <w:rPr>
          <w:rFonts w:ascii="Georgia" w:hAnsi="Georgia"/>
        </w:rPr>
      </w:pPr>
      <w:r w:rsidRPr="00FC25C0">
        <w:rPr>
          <w:rFonts w:ascii="Georgia" w:hAnsi="Georgia"/>
        </w:rPr>
        <w:t xml:space="preserve">Patients </w:t>
      </w:r>
      <w:r w:rsidR="00892347">
        <w:rPr>
          <w:rFonts w:ascii="Georgia" w:hAnsi="Georgia"/>
        </w:rPr>
        <w:t>with all</w:t>
      </w:r>
      <w:r w:rsidRPr="00FC25C0">
        <w:rPr>
          <w:rFonts w:ascii="Georgia" w:hAnsi="Georgia"/>
        </w:rPr>
        <w:t xml:space="preserve"> categories of </w:t>
      </w:r>
      <w:r w:rsidR="003C1C6D">
        <w:rPr>
          <w:rFonts w:ascii="Georgia" w:hAnsi="Georgia"/>
          <w:lang w:val="en-US"/>
        </w:rPr>
        <w:t>P</w:t>
      </w:r>
      <w:r w:rsidR="00EC48A7">
        <w:rPr>
          <w:rFonts w:ascii="Georgia" w:hAnsi="Georgia"/>
          <w:lang w:val="en-US"/>
        </w:rPr>
        <w:t>S</w:t>
      </w:r>
      <w:r w:rsidRPr="00FC25C0">
        <w:rPr>
          <w:rFonts w:ascii="Georgia" w:hAnsi="Georgia"/>
        </w:rPr>
        <w:t xml:space="preserve"> reported significantly lower </w:t>
      </w:r>
      <w:r w:rsidR="00DC2138">
        <w:rPr>
          <w:rFonts w:ascii="Georgia" w:hAnsi="Georgia"/>
        </w:rPr>
        <w:t>health state</w:t>
      </w:r>
      <w:r w:rsidRPr="00FC25C0">
        <w:rPr>
          <w:rFonts w:ascii="Georgia" w:hAnsi="Georgia"/>
        </w:rPr>
        <w:t xml:space="preserve"> when compared with symptom-free patients. They also considered the </w:t>
      </w:r>
      <w:r w:rsidR="00DC2138">
        <w:rPr>
          <w:rFonts w:ascii="Georgia" w:hAnsi="Georgia"/>
        </w:rPr>
        <w:t>health state</w:t>
      </w:r>
      <w:r w:rsidRPr="00FC25C0">
        <w:rPr>
          <w:rFonts w:ascii="Georgia" w:hAnsi="Georgia"/>
        </w:rPr>
        <w:t xml:space="preserve"> to be lower than before </w:t>
      </w:r>
      <w:r w:rsidR="00094F11" w:rsidRPr="00FC25C0">
        <w:rPr>
          <w:rFonts w:ascii="Georgia" w:hAnsi="Georgia"/>
        </w:rPr>
        <w:t xml:space="preserve">the </w:t>
      </w:r>
      <w:r w:rsidRPr="00FC25C0">
        <w:rPr>
          <w:rFonts w:ascii="Georgia" w:hAnsi="Georgia"/>
        </w:rPr>
        <w:t xml:space="preserve">COVID-19 episode. This is consistent with previous reports from different countries </w:t>
      </w:r>
      <w:r w:rsidR="00A93E97" w:rsidRPr="00FC25C0">
        <w:rPr>
          <w:rFonts w:ascii="Georgia" w:hAnsi="Georgia"/>
        </w:rPr>
        <w:fldChar w:fldCharType="begin">
          <w:fldData xml:space="preserve">PEVuZE5vdGU+PENpdGU+PEF1dGhvcj5Bcm5vbGQ8L0F1dGhvcj48WWVhcj4yMDIwPC9ZZWFyPjxS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</w:fldData>
        </w:fldChar>
      </w:r>
      <w:r w:rsidR="002421AD">
        <w:rPr>
          <w:rFonts w:ascii="Georgia" w:hAnsi="Georgia"/>
        </w:rPr>
        <w:instrText xml:space="preserve"> ADDIN EN.CITE </w:instrText>
      </w:r>
      <w:r w:rsidR="002421AD">
        <w:rPr>
          <w:rFonts w:ascii="Georgia" w:hAnsi="Georgia"/>
        </w:rPr>
        <w:fldChar w:fldCharType="begin">
          <w:fldData xml:space="preserve">PEVuZE5vdGU+PENpdGU+PEF1dGhvcj5Bcm5vbGQ8L0F1dGhvcj48WWVhcj4yMDIwPC9ZZWFyPjxS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</w:fldData>
        </w:fldChar>
      </w:r>
      <w:r w:rsidR="002421AD">
        <w:rPr>
          <w:rFonts w:ascii="Georgia" w:hAnsi="Georgia"/>
        </w:rPr>
        <w:instrText xml:space="preserve"> ADDIN EN.CITE.DATA </w:instrText>
      </w:r>
      <w:r w:rsidR="002421AD">
        <w:rPr>
          <w:rFonts w:ascii="Georgia" w:hAnsi="Georgia"/>
        </w:rPr>
      </w:r>
      <w:r w:rsidR="002421AD">
        <w:rPr>
          <w:rFonts w:ascii="Georgia" w:hAnsi="Georgia"/>
        </w:rPr>
        <w:fldChar w:fldCharType="end"/>
      </w:r>
      <w:r w:rsidR="00A93E97" w:rsidRPr="00FC25C0">
        <w:rPr>
          <w:rFonts w:ascii="Georgia" w:hAnsi="Georgia"/>
        </w:rPr>
      </w:r>
      <w:r w:rsidR="00A93E97" w:rsidRPr="00FC25C0">
        <w:rPr>
          <w:rFonts w:ascii="Georgia" w:hAnsi="Georgia"/>
        </w:rPr>
        <w:fldChar w:fldCharType="separate"/>
      </w:r>
      <w:r w:rsidR="002421AD" w:rsidRPr="002421AD">
        <w:rPr>
          <w:rFonts w:ascii="Georgia" w:hAnsi="Georgia"/>
          <w:noProof/>
          <w:vertAlign w:val="superscript"/>
        </w:rPr>
        <w:t>5,6,27</w:t>
      </w:r>
      <w:r w:rsidR="00A93E97" w:rsidRPr="00FC25C0">
        <w:rPr>
          <w:rFonts w:ascii="Georgia" w:hAnsi="Georgia"/>
        </w:rPr>
        <w:fldChar w:fldCharType="end"/>
      </w:r>
      <w:r w:rsidRPr="00FC25C0">
        <w:rPr>
          <w:rFonts w:ascii="Georgia" w:hAnsi="Georgia"/>
        </w:rPr>
        <w:t>.</w:t>
      </w:r>
      <w:r w:rsidR="00892347">
        <w:rPr>
          <w:rFonts w:ascii="Georgia" w:hAnsi="Georgia"/>
        </w:rPr>
        <w:t xml:space="preserve"> This finding points to the multi-factorial adverse effects of COVID-19 and to the need for </w:t>
      </w:r>
      <w:r w:rsidR="00EA66CA">
        <w:rPr>
          <w:rFonts w:ascii="Georgia" w:hAnsi="Georgia"/>
        </w:rPr>
        <w:t xml:space="preserve">wide ranging and </w:t>
      </w:r>
      <w:proofErr w:type="gramStart"/>
      <w:r w:rsidR="00EA66CA">
        <w:rPr>
          <w:rFonts w:ascii="Georgia" w:hAnsi="Georgia"/>
        </w:rPr>
        <w:t>longer term</w:t>
      </w:r>
      <w:proofErr w:type="gramEnd"/>
      <w:r w:rsidR="00EA66CA">
        <w:rPr>
          <w:rFonts w:ascii="Georgia" w:hAnsi="Georgia"/>
        </w:rPr>
        <w:t xml:space="preserve"> support.</w:t>
      </w:r>
    </w:p>
    <w:p w14:paraId="05C230B0" w14:textId="5301CA71" w:rsidR="00616FC0" w:rsidRPr="00B27760" w:rsidRDefault="00FC06FA" w:rsidP="006F6E46">
      <w:pPr>
        <w:pStyle w:val="2"/>
        <w:numPr>
          <w:ilvl w:val="1"/>
          <w:numId w:val="9"/>
        </w:numPr>
        <w:spacing w:line="360" w:lineRule="auto"/>
        <w:jc w:val="both"/>
        <w:rPr>
          <w:rFonts w:ascii="Georgia" w:eastAsia="Georgia" w:hAnsi="Georgia" w:cs="Georgia"/>
          <w:b/>
          <w:sz w:val="22"/>
          <w:szCs w:val="22"/>
        </w:rPr>
      </w:pPr>
      <w:r>
        <w:rPr>
          <w:rFonts w:ascii="Georgia" w:eastAsia="Georgia" w:hAnsi="Georgia" w:cs="Georgia"/>
          <w:b/>
          <w:sz w:val="22"/>
          <w:szCs w:val="22"/>
          <w:lang w:val="en-US"/>
        </w:rPr>
        <w:lastRenderedPageBreak/>
        <w:t xml:space="preserve"> </w:t>
      </w:r>
      <w:r w:rsidR="000D6B47">
        <w:rPr>
          <w:rFonts w:ascii="Georgia" w:eastAsia="Georgia" w:hAnsi="Georgia" w:cs="Georgia"/>
          <w:b/>
          <w:sz w:val="22"/>
          <w:szCs w:val="22"/>
          <w:lang w:val="en-US"/>
        </w:rPr>
        <w:t>S</w:t>
      </w:r>
      <w:r w:rsidR="000D6B47" w:rsidRPr="000D6B47">
        <w:rPr>
          <w:rFonts w:ascii="Georgia" w:eastAsia="Georgia" w:hAnsi="Georgia" w:cs="Georgia"/>
          <w:b/>
          <w:sz w:val="22"/>
          <w:szCs w:val="22"/>
          <w:lang w:val="en-US"/>
        </w:rPr>
        <w:t>trengths and limitations</w:t>
      </w:r>
    </w:p>
    <w:p w14:paraId="078B22C0" w14:textId="0842114F" w:rsidR="0074459B" w:rsidRDefault="00CF5CED" w:rsidP="00463CD8">
      <w:pPr>
        <w:spacing w:line="360" w:lineRule="auto"/>
        <w:jc w:val="both"/>
        <w:rPr>
          <w:rFonts w:ascii="Georgia" w:hAnsi="Georgia"/>
          <w:lang w:val="en-US"/>
        </w:rPr>
      </w:pPr>
      <w:r>
        <w:rPr>
          <w:rFonts w:ascii="Georgia" w:hAnsi="Georgia"/>
        </w:rPr>
        <w:t>A major</w:t>
      </w:r>
      <w:r w:rsidR="0074459B" w:rsidRPr="00FC25C0">
        <w:rPr>
          <w:rFonts w:ascii="Georgia" w:hAnsi="Georgia"/>
        </w:rPr>
        <w:t xml:space="preserve"> strength of this study is </w:t>
      </w:r>
      <w:r w:rsidR="003C1C6D">
        <w:rPr>
          <w:rFonts w:ascii="Georgia" w:hAnsi="Georgia"/>
        </w:rPr>
        <w:t xml:space="preserve">the </w:t>
      </w:r>
      <w:r>
        <w:rPr>
          <w:rFonts w:ascii="Georgia" w:hAnsi="Georgia"/>
        </w:rPr>
        <w:t xml:space="preserve">use of pre-positioned </w:t>
      </w:r>
      <w:r w:rsidR="0074459B" w:rsidRPr="00FC25C0">
        <w:rPr>
          <w:rFonts w:ascii="Georgia" w:hAnsi="Georgia"/>
        </w:rPr>
        <w:t>data collection</w:t>
      </w:r>
      <w:r w:rsidR="00C37F54" w:rsidRPr="00FC25C0">
        <w:rPr>
          <w:rFonts w:ascii="Georgia" w:hAnsi="Georgia"/>
        </w:rPr>
        <w:t xml:space="preserve"> method</w:t>
      </w:r>
      <w:r w:rsidR="0074459B" w:rsidRPr="00FC25C0">
        <w:rPr>
          <w:rFonts w:ascii="Georgia" w:hAnsi="Georgia"/>
        </w:rPr>
        <w:t xml:space="preserve"> using ISARIC Core CRF for acute phase data and ISARIC Long-term Follow-up Study </w:t>
      </w:r>
      <w:r w:rsidR="007F722C" w:rsidRPr="00FC25C0">
        <w:rPr>
          <w:rFonts w:ascii="Georgia" w:hAnsi="Georgia"/>
        </w:rPr>
        <w:t>CRF.</w:t>
      </w:r>
      <w:r w:rsidR="0074459B" w:rsidRPr="00FC25C0">
        <w:rPr>
          <w:rFonts w:ascii="Georgia" w:hAnsi="Georgia"/>
        </w:rPr>
        <w:t xml:space="preserve"> </w:t>
      </w:r>
      <w:r w:rsidR="00A93E97" w:rsidRPr="00FC25C0">
        <w:rPr>
          <w:rFonts w:ascii="Georgia" w:hAnsi="Georgia"/>
        </w:rPr>
        <w:t xml:space="preserve">Another strength is </w:t>
      </w:r>
      <w:r w:rsidR="00094F11" w:rsidRPr="00FC25C0">
        <w:rPr>
          <w:rFonts w:ascii="Georgia" w:hAnsi="Georgia"/>
        </w:rPr>
        <w:t xml:space="preserve">the </w:t>
      </w:r>
      <w:r w:rsidR="00A93E97" w:rsidRPr="00FC25C0">
        <w:rPr>
          <w:rFonts w:ascii="Georgia" w:hAnsi="Georgia"/>
        </w:rPr>
        <w:t>large sample size, a</w:t>
      </w:r>
      <w:r w:rsidR="003C1C6D">
        <w:rPr>
          <w:rFonts w:ascii="Georgia" w:hAnsi="Georgia"/>
        </w:rPr>
        <w:t>nd</w:t>
      </w:r>
      <w:r w:rsidR="00A93E97" w:rsidRPr="00FC25C0">
        <w:rPr>
          <w:rFonts w:ascii="Georgia" w:hAnsi="Georgia"/>
        </w:rPr>
        <w:t xml:space="preserve"> this cohort </w:t>
      </w:r>
      <w:r w:rsidR="003C1C6D">
        <w:rPr>
          <w:rFonts w:ascii="Georgia" w:hAnsi="Georgia"/>
        </w:rPr>
        <w:t>ha</w:t>
      </w:r>
      <w:r w:rsidR="00A93E97" w:rsidRPr="00FC25C0">
        <w:rPr>
          <w:rFonts w:ascii="Georgia" w:hAnsi="Georgia"/>
        </w:rPr>
        <w:t xml:space="preserve">s the </w:t>
      </w:r>
      <w:proofErr w:type="spellStart"/>
      <w:r w:rsidR="00A93E97" w:rsidRPr="00FC25C0">
        <w:rPr>
          <w:rFonts w:ascii="Georgia" w:hAnsi="Georgia"/>
        </w:rPr>
        <w:t>l</w:t>
      </w:r>
      <w:r w:rsidR="003C1C6D">
        <w:rPr>
          <w:rFonts w:ascii="Georgia" w:hAnsi="Georgia"/>
        </w:rPr>
        <w:t>on</w:t>
      </w:r>
      <w:r w:rsidR="00A93E97" w:rsidRPr="00FC25C0">
        <w:rPr>
          <w:rFonts w:ascii="Georgia" w:hAnsi="Georgia"/>
        </w:rPr>
        <w:t>est</w:t>
      </w:r>
      <w:proofErr w:type="spellEnd"/>
      <w:r w:rsidR="00A93E97" w:rsidRPr="00FC25C0">
        <w:rPr>
          <w:rFonts w:ascii="Georgia" w:hAnsi="Georgia"/>
        </w:rPr>
        <w:t xml:space="preserve"> follow-up assessment of hospitalised adults to date. </w:t>
      </w:r>
      <w:r w:rsidR="00C37F54" w:rsidRPr="00FC25C0">
        <w:rPr>
          <w:rFonts w:ascii="Georgia" w:hAnsi="Georgia"/>
        </w:rPr>
        <w:t>Stratification to determine if the symptoms were persistent following COVID-19 was another novel aspect of the study</w:t>
      </w:r>
      <w:r w:rsidR="00463CD8" w:rsidRPr="00FC25C0">
        <w:rPr>
          <w:rFonts w:ascii="Georgia" w:hAnsi="Georgia"/>
        </w:rPr>
        <w:t>.</w:t>
      </w:r>
      <w:r w:rsidR="00D04AAA" w:rsidRPr="00FC25C0">
        <w:rPr>
          <w:rFonts w:ascii="Georgia" w:hAnsi="Georgia"/>
        </w:rPr>
        <w:t xml:space="preserve"> </w:t>
      </w:r>
      <w:r w:rsidR="009F50FD">
        <w:rPr>
          <w:rFonts w:ascii="Georgia" w:hAnsi="Georgia"/>
        </w:rPr>
        <w:t>At the same time, t</w:t>
      </w:r>
      <w:r w:rsidR="0074459B" w:rsidRPr="00FC25C0">
        <w:rPr>
          <w:rFonts w:ascii="Georgia" w:hAnsi="Georgia"/>
        </w:rPr>
        <w:t>his cohort study has some limitations. First, the study population only included patients within Moscow, although</w:t>
      </w:r>
      <w:r w:rsidR="008A420D">
        <w:rPr>
          <w:rFonts w:ascii="Georgia" w:hAnsi="Georgia"/>
        </w:rPr>
        <w:t xml:space="preserve"> regional clustering</w:t>
      </w:r>
      <w:r w:rsidR="0074459B" w:rsidRPr="00FC25C0">
        <w:rPr>
          <w:rFonts w:ascii="Georgia" w:hAnsi="Georgia"/>
        </w:rPr>
        <w:t xml:space="preserve"> is common to all major cohort studies published during </w:t>
      </w:r>
      <w:r w:rsidR="00094F11" w:rsidRPr="00FC25C0">
        <w:rPr>
          <w:rFonts w:ascii="Georgia" w:hAnsi="Georgia"/>
        </w:rPr>
        <w:t xml:space="preserve">the </w:t>
      </w:r>
      <w:r w:rsidR="0074459B" w:rsidRPr="00FC25C0">
        <w:rPr>
          <w:rFonts w:ascii="Georgia" w:hAnsi="Georgia"/>
        </w:rPr>
        <w:t xml:space="preserve">COVID-19 pandemic. Second, </w:t>
      </w:r>
      <w:r w:rsidR="00463CD8" w:rsidRPr="00FC25C0">
        <w:rPr>
          <w:rFonts w:ascii="Georgia" w:hAnsi="Georgia"/>
        </w:rPr>
        <w:t xml:space="preserve">acute </w:t>
      </w:r>
      <w:r w:rsidR="0074459B" w:rsidRPr="00FC25C0">
        <w:rPr>
          <w:rFonts w:ascii="Georgia" w:hAnsi="Georgia"/>
        </w:rPr>
        <w:t xml:space="preserve">data were collected from the electronic medical records with no access to additional information </w:t>
      </w:r>
      <w:r w:rsidR="00094F11" w:rsidRPr="00FC25C0">
        <w:rPr>
          <w:rFonts w:ascii="Georgia" w:hAnsi="Georgia"/>
        </w:rPr>
        <w:t xml:space="preserve">that </w:t>
      </w:r>
      <w:r w:rsidR="0074459B" w:rsidRPr="00FC25C0">
        <w:rPr>
          <w:rFonts w:ascii="Georgia" w:hAnsi="Georgia"/>
        </w:rPr>
        <w:t xml:space="preserve">could be potentially retrieved from the medical notes. </w:t>
      </w:r>
      <w:r w:rsidR="00493AD6">
        <w:rPr>
          <w:rFonts w:ascii="Georgia" w:hAnsi="Georgia"/>
        </w:rPr>
        <w:t>T</w:t>
      </w:r>
      <w:r w:rsidR="00493AD6">
        <w:rPr>
          <w:rFonts w:ascii="Georgia" w:hAnsi="Georgia"/>
          <w:lang w:val="en-US"/>
        </w:rPr>
        <w:t>he diagnoses of chronic pulmonary disease and asthma were reported by the patients/</w:t>
      </w:r>
      <w:proofErr w:type="spellStart"/>
      <w:r w:rsidR="00493AD6">
        <w:rPr>
          <w:rFonts w:ascii="Georgia" w:hAnsi="Georgia"/>
          <w:lang w:val="en-US"/>
        </w:rPr>
        <w:t>carers</w:t>
      </w:r>
      <w:proofErr w:type="spellEnd"/>
      <w:r w:rsidR="00493AD6">
        <w:rPr>
          <w:rFonts w:ascii="Georgia" w:hAnsi="Georgia"/>
          <w:lang w:val="en-US"/>
        </w:rPr>
        <w:t xml:space="preserve"> at the time of the hospital admission and subsequently verified during follow-up telephone interview.</w:t>
      </w:r>
      <w:r w:rsidR="00426178">
        <w:rPr>
          <w:rFonts w:ascii="Georgia" w:hAnsi="Georgia"/>
          <w:lang w:val="en-US"/>
        </w:rPr>
        <w:t xml:space="preserve"> </w:t>
      </w:r>
      <w:r w:rsidR="0074459B" w:rsidRPr="00FC25C0">
        <w:rPr>
          <w:rFonts w:ascii="Georgia" w:hAnsi="Georgia"/>
        </w:rPr>
        <w:t xml:space="preserve">Third, </w:t>
      </w:r>
      <w:r w:rsidR="00463CD8" w:rsidRPr="00FC25C0">
        <w:rPr>
          <w:rFonts w:ascii="Georgia" w:hAnsi="Georgia"/>
        </w:rPr>
        <w:t xml:space="preserve">almost </w:t>
      </w:r>
      <w:r w:rsidR="0074459B" w:rsidRPr="00FC25C0">
        <w:rPr>
          <w:rFonts w:ascii="Georgia" w:hAnsi="Georgia"/>
        </w:rPr>
        <w:t xml:space="preserve">half of the patients in our cohort did not have RT-PCR confirmed COVID-19 infection, </w:t>
      </w:r>
      <w:r w:rsidR="003C1C6D">
        <w:rPr>
          <w:rFonts w:ascii="Georgia" w:hAnsi="Georgia"/>
        </w:rPr>
        <w:t>however</w:t>
      </w:r>
      <w:r w:rsidR="0074459B" w:rsidRPr="00FC25C0">
        <w:rPr>
          <w:rFonts w:ascii="Georgia" w:hAnsi="Georgia"/>
        </w:rPr>
        <w:t xml:space="preserve"> </w:t>
      </w:r>
      <w:r w:rsidR="00463CD8" w:rsidRPr="00FC25C0">
        <w:rPr>
          <w:rFonts w:ascii="Georgia" w:hAnsi="Georgia"/>
        </w:rPr>
        <w:t xml:space="preserve">our previous work </w:t>
      </w:r>
      <w:r w:rsidR="001E2732">
        <w:rPr>
          <w:rFonts w:ascii="Georgia" w:hAnsi="Georgia"/>
        </w:rPr>
        <w:fldChar w:fldCharType="begin">
          <w:fldData xml:space="preserve">PEVuZE5vdGU+PENpdGU+PEF1dGhvcj5NdW5ibGl0PC9BdXRob3I+PFllYXI+MjAyMDwvWWVhcj48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</w:fldData>
        </w:fldChar>
      </w:r>
      <w:r w:rsidR="00716F2C">
        <w:rPr>
          <w:rFonts w:ascii="Georgia" w:hAnsi="Georgia"/>
        </w:rPr>
        <w:instrText xml:space="preserve"> ADDIN EN.CITE </w:instrText>
      </w:r>
      <w:r w:rsidR="00716F2C">
        <w:rPr>
          <w:rFonts w:ascii="Georgia" w:hAnsi="Georgia"/>
        </w:rPr>
        <w:fldChar w:fldCharType="begin">
          <w:fldData xml:space="preserve">PEVuZE5vdGU+PENpdGU+PEF1dGhvcj5NdW5ibGl0PC9BdXRob3I+PFllYXI+MjAyMDwvWWVhcj48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</w:fldData>
        </w:fldChar>
      </w:r>
      <w:r w:rsidR="00716F2C">
        <w:rPr>
          <w:rFonts w:ascii="Georgia" w:hAnsi="Georgia"/>
        </w:rPr>
        <w:instrText xml:space="preserve"> ADDIN EN.CITE.DATA </w:instrText>
      </w:r>
      <w:r w:rsidR="00716F2C">
        <w:rPr>
          <w:rFonts w:ascii="Georgia" w:hAnsi="Georgia"/>
        </w:rPr>
      </w:r>
      <w:r w:rsidR="00716F2C">
        <w:rPr>
          <w:rFonts w:ascii="Georgia" w:hAnsi="Georgia"/>
        </w:rPr>
        <w:fldChar w:fldCharType="end"/>
      </w:r>
      <w:r w:rsidR="001E2732">
        <w:rPr>
          <w:rFonts w:ascii="Georgia" w:hAnsi="Georgia"/>
        </w:rPr>
      </w:r>
      <w:r w:rsidR="001E2732">
        <w:rPr>
          <w:rFonts w:ascii="Georgia" w:hAnsi="Georgia"/>
        </w:rPr>
        <w:fldChar w:fldCharType="separate"/>
      </w:r>
      <w:r w:rsidR="00716F2C" w:rsidRPr="00716F2C">
        <w:rPr>
          <w:rFonts w:ascii="Georgia" w:hAnsi="Georgia"/>
          <w:noProof/>
          <w:vertAlign w:val="superscript"/>
        </w:rPr>
        <w:t>3</w:t>
      </w:r>
      <w:r w:rsidR="001E2732">
        <w:rPr>
          <w:rFonts w:ascii="Georgia" w:hAnsi="Georgia"/>
        </w:rPr>
        <w:fldChar w:fldCharType="end"/>
      </w:r>
      <w:r w:rsidR="001E2732">
        <w:rPr>
          <w:rFonts w:ascii="Georgia" w:hAnsi="Georgia"/>
        </w:rPr>
        <w:t xml:space="preserve"> </w:t>
      </w:r>
      <w:r w:rsidR="00463CD8" w:rsidRPr="00FC25C0">
        <w:rPr>
          <w:rFonts w:ascii="Georgia" w:hAnsi="Georgia"/>
        </w:rPr>
        <w:t xml:space="preserve">showed that </w:t>
      </w:r>
      <w:r w:rsidR="0074459B" w:rsidRPr="00FC25C0">
        <w:rPr>
          <w:rFonts w:ascii="Georgia" w:hAnsi="Georgia"/>
        </w:rPr>
        <w:t>clinical features of COVID-19</w:t>
      </w:r>
      <w:r w:rsidR="00463CD8" w:rsidRPr="00FC25C0">
        <w:rPr>
          <w:rFonts w:ascii="Georgia" w:hAnsi="Georgia"/>
        </w:rPr>
        <w:t xml:space="preserve"> and in-hospital mortality were the same in </w:t>
      </w:r>
      <w:r w:rsidR="0074459B" w:rsidRPr="00FC25C0">
        <w:rPr>
          <w:rFonts w:ascii="Georgia" w:hAnsi="Georgia"/>
        </w:rPr>
        <w:t xml:space="preserve">COVID-19 clinically diagnosed and </w:t>
      </w:r>
      <w:r w:rsidR="00094F11" w:rsidRPr="00FC25C0">
        <w:rPr>
          <w:rFonts w:ascii="Georgia" w:hAnsi="Georgia"/>
        </w:rPr>
        <w:t>laboratory-</w:t>
      </w:r>
      <w:r w:rsidR="0074459B" w:rsidRPr="00FC25C0">
        <w:rPr>
          <w:rFonts w:ascii="Georgia" w:hAnsi="Georgia"/>
        </w:rPr>
        <w:t xml:space="preserve">confirmed cases. </w:t>
      </w:r>
      <w:r w:rsidR="00802C15" w:rsidRPr="00FC25C0">
        <w:rPr>
          <w:rFonts w:ascii="Georgia" w:hAnsi="Georgia"/>
        </w:rPr>
        <w:t xml:space="preserve">We also performed sensitivity analyses using data from the laboratory-confirmed COVID-19 patients only to ensure consistency and robustness of the findings. Fifth, some patients may have </w:t>
      </w:r>
      <w:r w:rsidR="00463CD8" w:rsidRPr="00FC25C0">
        <w:rPr>
          <w:rFonts w:ascii="Georgia" w:hAnsi="Georgia"/>
        </w:rPr>
        <w:t>develo</w:t>
      </w:r>
      <w:r w:rsidR="00802C15" w:rsidRPr="00FC25C0">
        <w:rPr>
          <w:rFonts w:ascii="Georgia" w:hAnsi="Georgia"/>
        </w:rPr>
        <w:t>ped</w:t>
      </w:r>
      <w:r w:rsidR="00463CD8" w:rsidRPr="00FC25C0">
        <w:rPr>
          <w:rFonts w:ascii="Georgia" w:hAnsi="Georgia"/>
        </w:rPr>
        <w:t xml:space="preserve"> additional comorbidities </w:t>
      </w:r>
      <w:r w:rsidR="007F5A1A" w:rsidRPr="00FC25C0">
        <w:rPr>
          <w:rFonts w:ascii="Georgia" w:hAnsi="Georgia"/>
        </w:rPr>
        <w:t xml:space="preserve">or complications </w:t>
      </w:r>
      <w:r w:rsidR="00463CD8" w:rsidRPr="00FC25C0">
        <w:rPr>
          <w:rFonts w:ascii="Georgia" w:hAnsi="Georgia"/>
        </w:rPr>
        <w:t>since the hospital discharge</w:t>
      </w:r>
      <w:r w:rsidR="003A1D64">
        <w:rPr>
          <w:rFonts w:ascii="Georgia" w:hAnsi="Georgia"/>
        </w:rPr>
        <w:t>,</w:t>
      </w:r>
      <w:r w:rsidR="00ED5040" w:rsidRPr="00FC25C0">
        <w:rPr>
          <w:rFonts w:ascii="Georgia" w:hAnsi="Georgia"/>
        </w:rPr>
        <w:t xml:space="preserve"> which were not appropriately captured and </w:t>
      </w:r>
      <w:r w:rsidR="00463CD8" w:rsidRPr="00FC25C0">
        <w:rPr>
          <w:rFonts w:ascii="Georgia" w:hAnsi="Georgia"/>
        </w:rPr>
        <w:t xml:space="preserve">could </w:t>
      </w:r>
      <w:r w:rsidR="00ED5040" w:rsidRPr="00FC25C0">
        <w:rPr>
          <w:rFonts w:ascii="Georgia" w:hAnsi="Georgia"/>
        </w:rPr>
        <w:t xml:space="preserve">potentially </w:t>
      </w:r>
      <w:r w:rsidR="00463CD8" w:rsidRPr="00FC25C0">
        <w:rPr>
          <w:rFonts w:ascii="Georgia" w:hAnsi="Georgia"/>
        </w:rPr>
        <w:t xml:space="preserve">affect the QoL and symptom </w:t>
      </w:r>
      <w:r w:rsidR="0027646E" w:rsidRPr="00FC25C0">
        <w:rPr>
          <w:rFonts w:ascii="Georgia" w:hAnsi="Georgia"/>
        </w:rPr>
        <w:t xml:space="preserve">prevalence and </w:t>
      </w:r>
      <w:r w:rsidR="00463CD8" w:rsidRPr="00FC25C0">
        <w:rPr>
          <w:rFonts w:ascii="Georgia" w:hAnsi="Georgia"/>
        </w:rPr>
        <w:t>persistence.</w:t>
      </w:r>
      <w:r w:rsidR="00BC2EF7" w:rsidRPr="00BC2EF7">
        <w:rPr>
          <w:rFonts w:ascii="Georgia" w:hAnsi="Georgia"/>
          <w:lang w:val="en-US"/>
        </w:rPr>
        <w:t xml:space="preserve"> </w:t>
      </w:r>
      <w:r w:rsidR="00BC2EF7">
        <w:rPr>
          <w:rFonts w:ascii="Georgia" w:hAnsi="Georgia"/>
          <w:lang w:val="en-US"/>
        </w:rPr>
        <w:t xml:space="preserve">There is also a risk of recall bias in reporting quality of life and </w:t>
      </w:r>
      <w:proofErr w:type="spellStart"/>
      <w:r w:rsidR="00BC2EF7">
        <w:rPr>
          <w:rFonts w:ascii="Georgia" w:hAnsi="Georgia"/>
          <w:lang w:val="en-US"/>
        </w:rPr>
        <w:t>dyspnoea</w:t>
      </w:r>
      <w:proofErr w:type="spellEnd"/>
      <w:r w:rsidR="00BC2EF7">
        <w:rPr>
          <w:rFonts w:ascii="Georgia" w:hAnsi="Georgia"/>
          <w:lang w:val="en-US"/>
        </w:rPr>
        <w:t xml:space="preserve"> preceding COVID-19.</w:t>
      </w:r>
      <w:r w:rsidR="00493AD6">
        <w:rPr>
          <w:rFonts w:ascii="Georgia" w:hAnsi="Georgia"/>
          <w:lang w:val="en-US"/>
        </w:rPr>
        <w:t xml:space="preserve"> </w:t>
      </w:r>
      <w:r w:rsidR="00376472">
        <w:rPr>
          <w:rFonts w:ascii="Georgia" w:hAnsi="Georgia"/>
          <w:lang w:val="en-US"/>
        </w:rPr>
        <w:t>A third</w:t>
      </w:r>
      <w:r w:rsidR="00376472" w:rsidRPr="00376472">
        <w:rPr>
          <w:rFonts w:ascii="Georgia" w:hAnsi="Georgia"/>
          <w:lang w:val="en-US"/>
        </w:rPr>
        <w:t xml:space="preserve"> of potentially eligible participants were not enrolled</w:t>
      </w:r>
      <w:r w:rsidR="00376472">
        <w:rPr>
          <w:rFonts w:ascii="Georgia" w:hAnsi="Georgia"/>
          <w:lang w:val="en-US"/>
        </w:rPr>
        <w:t xml:space="preserve">, which is also </w:t>
      </w:r>
      <w:r w:rsidR="00376472" w:rsidRPr="00376472">
        <w:rPr>
          <w:rFonts w:ascii="Georgia" w:hAnsi="Georgia"/>
          <w:lang w:val="en-US"/>
        </w:rPr>
        <w:t xml:space="preserve">a limitation, </w:t>
      </w:r>
      <w:r w:rsidR="00376472">
        <w:rPr>
          <w:rFonts w:ascii="Georgia" w:hAnsi="Georgia"/>
          <w:lang w:val="en-US"/>
        </w:rPr>
        <w:t>although most</w:t>
      </w:r>
      <w:r w:rsidR="00376472" w:rsidRPr="00376472">
        <w:rPr>
          <w:rFonts w:ascii="Georgia" w:hAnsi="Georgia"/>
          <w:lang w:val="en-US"/>
        </w:rPr>
        <w:t xml:space="preserve"> characteristics of those successfully interviewed were </w:t>
      </w:r>
      <w:proofErr w:type="gramStart"/>
      <w:r w:rsidR="00376472" w:rsidRPr="00376472">
        <w:rPr>
          <w:rFonts w:ascii="Georgia" w:hAnsi="Georgia"/>
          <w:lang w:val="en-US"/>
        </w:rPr>
        <w:t>similar to</w:t>
      </w:r>
      <w:proofErr w:type="gramEnd"/>
      <w:r w:rsidR="00376472" w:rsidRPr="00376472">
        <w:rPr>
          <w:rFonts w:ascii="Georgia" w:hAnsi="Georgia"/>
          <w:lang w:val="en-US"/>
        </w:rPr>
        <w:t xml:space="preserve"> those who were potentially eligible but not interviewed</w:t>
      </w:r>
      <w:r w:rsidR="00376472">
        <w:rPr>
          <w:rFonts w:ascii="Georgia" w:hAnsi="Georgia"/>
          <w:lang w:val="en-US"/>
        </w:rPr>
        <w:t>.</w:t>
      </w:r>
    </w:p>
    <w:p w14:paraId="401DCFD5" w14:textId="6E9398BD" w:rsidR="001C0967" w:rsidRDefault="001C0967" w:rsidP="00463CD8">
      <w:pPr>
        <w:spacing w:line="360" w:lineRule="auto"/>
        <w:jc w:val="both"/>
        <w:rPr>
          <w:rFonts w:ascii="Georgia" w:hAnsi="Georgia"/>
          <w:lang w:val="en-US"/>
        </w:rPr>
      </w:pPr>
    </w:p>
    <w:p w14:paraId="218957CA" w14:textId="77777777" w:rsidR="001C0967" w:rsidRDefault="001C0967" w:rsidP="001C0967">
      <w:pPr>
        <w:spacing w:line="360" w:lineRule="auto"/>
        <w:jc w:val="both"/>
        <w:rPr>
          <w:rFonts w:ascii="Georgia" w:hAnsi="Georgia"/>
          <w:lang w:val="en-US"/>
        </w:rPr>
      </w:pPr>
      <w:r w:rsidRPr="001E121E">
        <w:rPr>
          <w:rFonts w:ascii="Georgia" w:hAnsi="Georgia"/>
          <w:lang w:val="en-US"/>
        </w:rPr>
        <w:t xml:space="preserve">The study used to generate this data within the ISARIC WHO Clinical </w:t>
      </w:r>
      <w:proofErr w:type="spellStart"/>
      <w:r w:rsidRPr="001E121E">
        <w:rPr>
          <w:rFonts w:ascii="Georgia" w:hAnsi="Georgia"/>
          <w:lang w:val="en-US"/>
        </w:rPr>
        <w:t>Characterisation</w:t>
      </w:r>
      <w:proofErr w:type="spellEnd"/>
      <w:r w:rsidRPr="001E121E">
        <w:rPr>
          <w:rFonts w:ascii="Georgia" w:hAnsi="Georgia"/>
          <w:lang w:val="en-US"/>
        </w:rPr>
        <w:t xml:space="preserve"> Protocol initiative is a prospective pandemic preparedness protocol which is agnostic to disease and has a pragmatic design to allow recruitment during pandemic conditions. The reality of conducting research in outbreak conditions do not allow for appropriate co-enrolment of a control group, which is not practical. One of the issues which has not been addressed so far in clinical research is what control group of individuals admitted to hospital during this period when hospitals were overwhelmed with Covid-19 cases could provide a valid control group. The design of this study allows only to describe the feature of Covid-19 survivors and cannot involve a control group.</w:t>
      </w:r>
      <w:r>
        <w:rPr>
          <w:rFonts w:ascii="Georgia" w:hAnsi="Georgia"/>
          <w:lang w:val="en-US"/>
        </w:rPr>
        <w:t xml:space="preserve"> </w:t>
      </w:r>
      <w:r>
        <w:rPr>
          <w:rFonts w:ascii="Georgia" w:hAnsi="Georgia"/>
          <w:lang w:val="ru-RU"/>
        </w:rPr>
        <w:t>С</w:t>
      </w:r>
      <w:proofErr w:type="spellStart"/>
      <w:r w:rsidRPr="00C817F0">
        <w:rPr>
          <w:rFonts w:ascii="Georgia" w:hAnsi="Georgia"/>
          <w:lang w:val="en-US"/>
        </w:rPr>
        <w:t>ovid-19</w:t>
      </w:r>
      <w:proofErr w:type="spellEnd"/>
      <w:r w:rsidRPr="00C817F0">
        <w:rPr>
          <w:rFonts w:ascii="Georgia" w:hAnsi="Georgia"/>
          <w:lang w:val="en-US"/>
        </w:rPr>
        <w:t xml:space="preserve"> is not just a respiratory tract infection </w:t>
      </w:r>
      <w:r>
        <w:rPr>
          <w:rFonts w:ascii="Georgia" w:hAnsi="Georgia"/>
          <w:lang w:val="en-US"/>
        </w:rPr>
        <w:t>so t</w:t>
      </w:r>
      <w:r w:rsidRPr="00C817F0">
        <w:rPr>
          <w:rFonts w:ascii="Georgia" w:hAnsi="Georgia"/>
          <w:lang w:val="en-US"/>
        </w:rPr>
        <w:t>here is no one-fit-all control group</w:t>
      </w:r>
      <w:r>
        <w:rPr>
          <w:rFonts w:ascii="Georgia" w:hAnsi="Georgia"/>
          <w:lang w:val="en-US"/>
        </w:rPr>
        <w:t>.</w:t>
      </w:r>
    </w:p>
    <w:p w14:paraId="4C3C1841" w14:textId="381B356D" w:rsidR="00D04AAA" w:rsidRDefault="00D04AAA" w:rsidP="00463CD8">
      <w:pPr>
        <w:spacing w:line="360" w:lineRule="auto"/>
        <w:jc w:val="both"/>
        <w:rPr>
          <w:rFonts w:ascii="Georgia" w:hAnsi="Georgia"/>
        </w:rPr>
      </w:pPr>
    </w:p>
    <w:p w14:paraId="06DD5D69" w14:textId="51AE33F2" w:rsidR="008F5875" w:rsidRDefault="008F5875" w:rsidP="00463CD8">
      <w:pPr>
        <w:spacing w:line="360" w:lineRule="auto"/>
        <w:jc w:val="both"/>
        <w:rPr>
          <w:rFonts w:ascii="Georgia" w:hAnsi="Georgia"/>
        </w:rPr>
      </w:pPr>
    </w:p>
    <w:p w14:paraId="230B9B17" w14:textId="77777777" w:rsidR="008F5875" w:rsidRDefault="008F5875" w:rsidP="00463CD8">
      <w:pPr>
        <w:spacing w:line="360" w:lineRule="auto"/>
        <w:jc w:val="both"/>
        <w:rPr>
          <w:rFonts w:ascii="Georgia" w:hAnsi="Georgia"/>
        </w:rPr>
      </w:pPr>
    </w:p>
    <w:p w14:paraId="5711A967" w14:textId="09614DC4" w:rsidR="007864F1" w:rsidRPr="00316D62" w:rsidRDefault="00316D62" w:rsidP="00316D62">
      <w:pPr>
        <w:pStyle w:val="af5"/>
        <w:numPr>
          <w:ilvl w:val="0"/>
          <w:numId w:val="9"/>
        </w:numPr>
        <w:spacing w:line="360" w:lineRule="auto"/>
        <w:jc w:val="both"/>
        <w:rPr>
          <w:rFonts w:ascii="Georgia" w:hAnsi="Georgia"/>
          <w:b/>
          <w:bCs/>
        </w:rPr>
      </w:pPr>
      <w:r>
        <w:rPr>
          <w:rFonts w:ascii="Georgia" w:hAnsi="Georgia"/>
          <w:b/>
          <w:bCs/>
        </w:rPr>
        <w:lastRenderedPageBreak/>
        <w:t>CONCLUSION</w:t>
      </w:r>
    </w:p>
    <w:p w14:paraId="31DBA6FC" w14:textId="5CCF34BA" w:rsidR="0027646E" w:rsidRDefault="00D04AAA" w:rsidP="00463CD8">
      <w:pPr>
        <w:spacing w:line="360" w:lineRule="auto"/>
        <w:jc w:val="both"/>
        <w:rPr>
          <w:rFonts w:ascii="Georgia" w:hAnsi="Georgia" w:cstheme="majorHAnsi"/>
          <w:bCs/>
          <w:color w:val="000000" w:themeColor="text1"/>
        </w:rPr>
      </w:pPr>
      <w:r w:rsidRPr="00FC25C0">
        <w:rPr>
          <w:rFonts w:ascii="Georgia" w:hAnsi="Georgia" w:cstheme="majorHAnsi"/>
          <w:bCs/>
          <w:color w:val="000000" w:themeColor="text1"/>
        </w:rPr>
        <w:t>At 6-8 months follow-up</w:t>
      </w:r>
      <w:r w:rsidR="00C37F54" w:rsidRPr="00FC25C0">
        <w:rPr>
          <w:rFonts w:ascii="Georgia" w:hAnsi="Georgia" w:cstheme="majorHAnsi"/>
          <w:bCs/>
          <w:color w:val="000000" w:themeColor="text1"/>
        </w:rPr>
        <w:t>,</w:t>
      </w:r>
      <w:r w:rsidRPr="00FC25C0">
        <w:rPr>
          <w:rFonts w:ascii="Georgia" w:hAnsi="Georgia" w:cstheme="majorHAnsi"/>
          <w:bCs/>
          <w:color w:val="000000" w:themeColor="text1"/>
        </w:rPr>
        <w:t xml:space="preserve"> many patients</w:t>
      </w:r>
      <w:r w:rsidR="003C1C6D">
        <w:rPr>
          <w:rFonts w:ascii="Georgia" w:hAnsi="Georgia" w:cstheme="majorHAnsi"/>
          <w:bCs/>
          <w:color w:val="000000" w:themeColor="text1"/>
        </w:rPr>
        <w:t xml:space="preserve"> had</w:t>
      </w:r>
      <w:r w:rsidRPr="00FC25C0">
        <w:rPr>
          <w:rFonts w:ascii="Georgia" w:hAnsi="Georgia" w:cstheme="majorHAnsi"/>
          <w:bCs/>
          <w:color w:val="000000" w:themeColor="text1"/>
        </w:rPr>
        <w:t xml:space="preserve"> experienced symptoms from the </w:t>
      </w:r>
      <w:r w:rsidR="00C37F54" w:rsidRPr="00FC25C0">
        <w:rPr>
          <w:rFonts w:ascii="Georgia" w:hAnsi="Georgia" w:cstheme="majorHAnsi"/>
          <w:bCs/>
          <w:color w:val="000000" w:themeColor="text1"/>
        </w:rPr>
        <w:t xml:space="preserve">time of </w:t>
      </w:r>
      <w:r w:rsidRPr="00FC25C0">
        <w:rPr>
          <w:rFonts w:ascii="Georgia" w:hAnsi="Georgia" w:cstheme="majorHAnsi"/>
          <w:bCs/>
          <w:color w:val="000000" w:themeColor="text1"/>
        </w:rPr>
        <w:t>hospital discharge</w:t>
      </w:r>
      <w:r w:rsidR="00C37F54" w:rsidRPr="00FC25C0">
        <w:rPr>
          <w:rFonts w:ascii="Georgia" w:hAnsi="Georgia" w:cstheme="majorHAnsi"/>
          <w:bCs/>
          <w:color w:val="000000" w:themeColor="text1"/>
        </w:rPr>
        <w:t>,</w:t>
      </w:r>
      <w:r w:rsidRPr="00FC25C0">
        <w:rPr>
          <w:rFonts w:ascii="Georgia" w:hAnsi="Georgia" w:cstheme="majorHAnsi"/>
          <w:bCs/>
          <w:color w:val="000000" w:themeColor="text1"/>
        </w:rPr>
        <w:t xml:space="preserve"> with chronic fatigue and respiratory problems being the most common </w:t>
      </w:r>
      <w:r w:rsidR="00094F11" w:rsidRPr="00FC25C0">
        <w:rPr>
          <w:rFonts w:ascii="Georgia" w:hAnsi="Georgia" w:cstheme="majorHAnsi"/>
          <w:bCs/>
          <w:color w:val="000000" w:themeColor="text1"/>
        </w:rPr>
        <w:t>sequelae</w:t>
      </w:r>
      <w:r w:rsidRPr="00FC25C0">
        <w:rPr>
          <w:rFonts w:ascii="Georgia" w:hAnsi="Georgia" w:cstheme="majorHAnsi"/>
          <w:bCs/>
          <w:color w:val="000000" w:themeColor="text1"/>
        </w:rPr>
        <w:t xml:space="preserve">. </w:t>
      </w:r>
      <w:r w:rsidR="00122121" w:rsidRPr="00FC25C0">
        <w:rPr>
          <w:rFonts w:ascii="Georgia" w:hAnsi="Georgia" w:cstheme="majorHAnsi"/>
          <w:bCs/>
          <w:color w:val="000000" w:themeColor="text1"/>
        </w:rPr>
        <w:t xml:space="preserve">Most patients </w:t>
      </w:r>
      <w:r w:rsidR="00C37F54" w:rsidRPr="00FC25C0">
        <w:rPr>
          <w:rFonts w:ascii="Georgia" w:hAnsi="Georgia" w:cstheme="majorHAnsi"/>
          <w:bCs/>
          <w:color w:val="000000" w:themeColor="text1"/>
        </w:rPr>
        <w:t xml:space="preserve">reported </w:t>
      </w:r>
      <w:r w:rsidR="00122121" w:rsidRPr="00FC25C0">
        <w:rPr>
          <w:rFonts w:ascii="Georgia" w:hAnsi="Georgia" w:cstheme="majorHAnsi"/>
          <w:bCs/>
          <w:color w:val="000000" w:themeColor="text1"/>
        </w:rPr>
        <w:t>symptoms at 6-8 months</w:t>
      </w:r>
      <w:r w:rsidR="003C1C6D">
        <w:rPr>
          <w:rFonts w:ascii="Georgia" w:hAnsi="Georgia" w:cstheme="majorHAnsi"/>
          <w:bCs/>
          <w:color w:val="000000" w:themeColor="text1"/>
        </w:rPr>
        <w:t xml:space="preserve"> commencing</w:t>
      </w:r>
      <w:r w:rsidR="00122121" w:rsidRPr="00FC25C0">
        <w:rPr>
          <w:rFonts w:ascii="Georgia" w:hAnsi="Georgia" w:cstheme="majorHAnsi"/>
          <w:bCs/>
          <w:color w:val="000000" w:themeColor="text1"/>
        </w:rPr>
        <w:t xml:space="preserve"> </w:t>
      </w:r>
      <w:r w:rsidR="00C37F54" w:rsidRPr="00FC25C0">
        <w:rPr>
          <w:rFonts w:ascii="Georgia" w:hAnsi="Georgia" w:cstheme="majorHAnsi"/>
          <w:bCs/>
          <w:color w:val="000000" w:themeColor="text1"/>
        </w:rPr>
        <w:t>from</w:t>
      </w:r>
      <w:r w:rsidR="00122121" w:rsidRPr="00FC25C0">
        <w:rPr>
          <w:rFonts w:ascii="Georgia" w:hAnsi="Georgia" w:cstheme="majorHAnsi"/>
          <w:bCs/>
          <w:color w:val="000000" w:themeColor="text1"/>
        </w:rPr>
        <w:t xml:space="preserve"> the time of discharge, </w:t>
      </w:r>
      <w:r w:rsidR="00C37F54" w:rsidRPr="00FC25C0">
        <w:rPr>
          <w:rFonts w:ascii="Georgia" w:hAnsi="Georgia" w:cstheme="majorHAnsi"/>
          <w:bCs/>
          <w:color w:val="000000" w:themeColor="text1"/>
        </w:rPr>
        <w:t>although a subgroup reported</w:t>
      </w:r>
      <w:r w:rsidR="00122121" w:rsidRPr="00FC25C0">
        <w:rPr>
          <w:rFonts w:ascii="Georgia" w:hAnsi="Georgia" w:cstheme="majorHAnsi"/>
          <w:bCs/>
          <w:color w:val="000000" w:themeColor="text1"/>
        </w:rPr>
        <w:t xml:space="preserve"> </w:t>
      </w:r>
      <w:r w:rsidR="008E1BA2">
        <w:rPr>
          <w:rFonts w:ascii="Georgia" w:hAnsi="Georgia" w:cstheme="majorHAnsi"/>
          <w:bCs/>
          <w:color w:val="000000" w:themeColor="text1"/>
          <w:lang w:val="en-US"/>
        </w:rPr>
        <w:t>s</w:t>
      </w:r>
      <w:proofErr w:type="spellStart"/>
      <w:r w:rsidR="008B4992">
        <w:rPr>
          <w:rFonts w:ascii="Georgia" w:hAnsi="Georgia" w:cstheme="majorHAnsi"/>
          <w:bCs/>
          <w:color w:val="000000" w:themeColor="text1"/>
        </w:rPr>
        <w:t>ym</w:t>
      </w:r>
      <w:r w:rsidR="003A1D64">
        <w:rPr>
          <w:rFonts w:ascii="Georgia" w:hAnsi="Georgia" w:cstheme="majorHAnsi"/>
          <w:bCs/>
          <w:color w:val="000000" w:themeColor="text1"/>
        </w:rPr>
        <w:t>p</w:t>
      </w:r>
      <w:r w:rsidR="008B4992">
        <w:rPr>
          <w:rFonts w:ascii="Georgia" w:hAnsi="Georgia" w:cstheme="majorHAnsi"/>
          <w:bCs/>
          <w:color w:val="000000" w:themeColor="text1"/>
        </w:rPr>
        <w:t>toms</w:t>
      </w:r>
      <w:proofErr w:type="spellEnd"/>
      <w:r w:rsidR="008B4992">
        <w:rPr>
          <w:rFonts w:ascii="Georgia" w:hAnsi="Georgia" w:cstheme="majorHAnsi"/>
          <w:bCs/>
          <w:color w:val="000000" w:themeColor="text1"/>
        </w:rPr>
        <w:t xml:space="preserve"> limited </w:t>
      </w:r>
      <w:proofErr w:type="gramStart"/>
      <w:r w:rsidR="008B4992">
        <w:rPr>
          <w:rFonts w:ascii="Georgia" w:hAnsi="Georgia" w:cstheme="majorHAnsi"/>
          <w:bCs/>
          <w:color w:val="000000" w:themeColor="text1"/>
        </w:rPr>
        <w:t xml:space="preserve">to </w:t>
      </w:r>
      <w:r w:rsidR="008147BE" w:rsidRPr="00FC25C0">
        <w:rPr>
          <w:rFonts w:ascii="Georgia" w:hAnsi="Georgia" w:cstheme="majorHAnsi"/>
          <w:bCs/>
          <w:color w:val="000000" w:themeColor="text1"/>
        </w:rPr>
        <w:t xml:space="preserve"> </w:t>
      </w:r>
      <w:r w:rsidR="008B4992">
        <w:rPr>
          <w:rFonts w:ascii="Georgia" w:hAnsi="Georgia" w:cstheme="majorHAnsi"/>
          <w:bCs/>
          <w:color w:val="000000" w:themeColor="text1"/>
        </w:rPr>
        <w:t>a</w:t>
      </w:r>
      <w:proofErr w:type="gramEnd"/>
      <w:r w:rsidR="008B4992">
        <w:rPr>
          <w:rFonts w:ascii="Georgia" w:hAnsi="Georgia" w:cstheme="majorHAnsi"/>
          <w:bCs/>
          <w:color w:val="000000" w:themeColor="text1"/>
        </w:rPr>
        <w:t xml:space="preserve"> few </w:t>
      </w:r>
      <w:r w:rsidR="00122121" w:rsidRPr="00FC25C0">
        <w:rPr>
          <w:rFonts w:ascii="Georgia" w:hAnsi="Georgia" w:cstheme="majorHAnsi"/>
          <w:bCs/>
          <w:color w:val="000000" w:themeColor="text1"/>
        </w:rPr>
        <w:t xml:space="preserve">weeks and/or months after </w:t>
      </w:r>
      <w:r w:rsidR="003A1D64">
        <w:rPr>
          <w:rFonts w:ascii="Georgia" w:hAnsi="Georgia" w:cstheme="majorHAnsi"/>
          <w:bCs/>
          <w:color w:val="000000" w:themeColor="text1"/>
        </w:rPr>
        <w:t xml:space="preserve">the </w:t>
      </w:r>
      <w:r w:rsidR="00122121" w:rsidRPr="00FC25C0">
        <w:rPr>
          <w:rFonts w:ascii="Georgia" w:hAnsi="Georgia" w:cstheme="majorHAnsi"/>
          <w:bCs/>
          <w:color w:val="000000" w:themeColor="text1"/>
        </w:rPr>
        <w:t>acute phase.</w:t>
      </w:r>
      <w:r w:rsidR="00D74F16">
        <w:rPr>
          <w:rFonts w:ascii="Georgia" w:hAnsi="Georgia" w:cstheme="majorHAnsi"/>
          <w:bCs/>
          <w:color w:val="000000" w:themeColor="text1"/>
        </w:rPr>
        <w:t xml:space="preserve"> One in ten individuals had multi-system involvement at the time of the follow-up.</w:t>
      </w:r>
      <w:r w:rsidR="00122121" w:rsidRPr="00FC25C0">
        <w:rPr>
          <w:rFonts w:ascii="Georgia" w:hAnsi="Georgia" w:cstheme="majorHAnsi"/>
          <w:bCs/>
          <w:color w:val="000000" w:themeColor="text1"/>
        </w:rPr>
        <w:t xml:space="preserve"> </w:t>
      </w:r>
      <w:r w:rsidR="00682E77" w:rsidRPr="00FC25C0">
        <w:rPr>
          <w:rFonts w:ascii="Georgia" w:hAnsi="Georgia" w:cstheme="majorHAnsi"/>
          <w:bCs/>
          <w:color w:val="000000" w:themeColor="text1"/>
        </w:rPr>
        <w:t xml:space="preserve">Female sex was the main risk factor for </w:t>
      </w:r>
      <w:r w:rsidR="007B0DE3" w:rsidRPr="00FC25C0">
        <w:rPr>
          <w:rFonts w:ascii="Georgia" w:hAnsi="Georgia" w:cstheme="majorHAnsi"/>
          <w:bCs/>
          <w:color w:val="000000" w:themeColor="text1"/>
        </w:rPr>
        <w:t>most of</w:t>
      </w:r>
      <w:r w:rsidR="00682E77" w:rsidRPr="00FC25C0">
        <w:rPr>
          <w:rFonts w:ascii="Georgia" w:hAnsi="Georgia" w:cstheme="majorHAnsi"/>
          <w:bCs/>
          <w:color w:val="000000" w:themeColor="text1"/>
        </w:rPr>
        <w:t xml:space="preserve"> </w:t>
      </w:r>
      <w:r w:rsidR="00094F11" w:rsidRPr="00FC25C0">
        <w:rPr>
          <w:rFonts w:ascii="Georgia" w:hAnsi="Georgia" w:cstheme="majorHAnsi"/>
          <w:bCs/>
          <w:color w:val="000000" w:themeColor="text1"/>
        </w:rPr>
        <w:t xml:space="preserve">the </w:t>
      </w:r>
      <w:r w:rsidR="00682E77" w:rsidRPr="00FC25C0">
        <w:rPr>
          <w:rFonts w:ascii="Georgia" w:hAnsi="Georgia" w:cstheme="majorHAnsi"/>
          <w:bCs/>
          <w:color w:val="000000" w:themeColor="text1"/>
        </w:rPr>
        <w:t xml:space="preserve">long-lasting symptom categories development, while chronic pulmonary disease was associated with a higher risk of chronic fatigue development and asthma with the neurological and mood </w:t>
      </w:r>
      <w:r w:rsidR="00DF3511">
        <w:rPr>
          <w:rFonts w:ascii="Georgia" w:hAnsi="Georgia" w:cstheme="majorHAnsi"/>
          <w:bCs/>
          <w:color w:val="000000" w:themeColor="text1"/>
        </w:rPr>
        <w:t>and</w:t>
      </w:r>
      <w:r w:rsidR="00682E77" w:rsidRPr="00FC25C0">
        <w:rPr>
          <w:rFonts w:ascii="Georgia" w:hAnsi="Georgia" w:cstheme="majorHAnsi"/>
          <w:bCs/>
          <w:color w:val="000000" w:themeColor="text1"/>
        </w:rPr>
        <w:t xml:space="preserve"> behaviour changes. </w:t>
      </w:r>
      <w:r w:rsidR="00122121" w:rsidRPr="00FC25C0">
        <w:rPr>
          <w:rFonts w:ascii="Georgia" w:hAnsi="Georgia" w:cstheme="majorHAnsi"/>
          <w:bCs/>
          <w:color w:val="000000" w:themeColor="text1"/>
        </w:rPr>
        <w:t xml:space="preserve">Future studies should focus on patients with multisystem involvement and longer follow-up of a large sample will allow for a better understanding of COVID-19 </w:t>
      </w:r>
      <w:r w:rsidR="008147BE" w:rsidRPr="00FC25C0">
        <w:rPr>
          <w:rFonts w:ascii="Georgia" w:hAnsi="Georgia" w:cstheme="majorHAnsi"/>
          <w:bCs/>
          <w:color w:val="000000" w:themeColor="text1"/>
        </w:rPr>
        <w:t xml:space="preserve">sequelae </w:t>
      </w:r>
      <w:r w:rsidR="00122121" w:rsidRPr="00FC25C0">
        <w:rPr>
          <w:rFonts w:ascii="Georgia" w:hAnsi="Georgia" w:cstheme="majorHAnsi"/>
          <w:bCs/>
          <w:color w:val="000000" w:themeColor="text1"/>
        </w:rPr>
        <w:t xml:space="preserve">and help with </w:t>
      </w:r>
      <w:r w:rsidR="00814EAE" w:rsidRPr="00FC25C0">
        <w:rPr>
          <w:rFonts w:ascii="Georgia" w:hAnsi="Georgia" w:cstheme="majorHAnsi"/>
          <w:bCs/>
          <w:color w:val="000000" w:themeColor="text1"/>
        </w:rPr>
        <w:t xml:space="preserve">the </w:t>
      </w:r>
      <w:r w:rsidR="00122121" w:rsidRPr="00FC25C0">
        <w:rPr>
          <w:rFonts w:ascii="Georgia" w:hAnsi="Georgia" w:cstheme="majorHAnsi"/>
          <w:bCs/>
          <w:color w:val="000000" w:themeColor="text1"/>
        </w:rPr>
        <w:t xml:space="preserve">phenotype </w:t>
      </w:r>
      <w:r w:rsidR="007F5C83" w:rsidRPr="00FC25C0">
        <w:rPr>
          <w:rFonts w:ascii="Georgia" w:hAnsi="Georgia" w:cstheme="majorHAnsi"/>
          <w:bCs/>
          <w:color w:val="000000" w:themeColor="text1"/>
        </w:rPr>
        <w:t>recognition</w:t>
      </w:r>
      <w:r w:rsidR="00122121" w:rsidRPr="00FC25C0">
        <w:rPr>
          <w:rFonts w:ascii="Georgia" w:hAnsi="Georgia" w:cstheme="majorHAnsi"/>
          <w:bCs/>
          <w:color w:val="000000" w:themeColor="text1"/>
        </w:rPr>
        <w:t xml:space="preserve">. </w:t>
      </w:r>
      <w:r w:rsidR="008B4992">
        <w:rPr>
          <w:rFonts w:ascii="Georgia" w:hAnsi="Georgia" w:cstheme="majorHAnsi"/>
          <w:bCs/>
          <w:color w:val="000000" w:themeColor="text1"/>
        </w:rPr>
        <w:t xml:space="preserve">Investigation of immunological aspects of the association between asthma and several long-covid outcomes may identify mechanisms and therapeutic targets </w:t>
      </w:r>
      <w:r w:rsidR="002A299A">
        <w:rPr>
          <w:rFonts w:ascii="Georgia" w:hAnsi="Georgia" w:cstheme="majorHAnsi"/>
          <w:bCs/>
          <w:color w:val="000000" w:themeColor="text1"/>
        </w:rPr>
        <w:t>for therapy to mitigate adverse consequences.</w:t>
      </w:r>
      <w:r w:rsidR="00711811">
        <w:rPr>
          <w:rFonts w:ascii="Georgia" w:hAnsi="Georgia" w:cstheme="majorHAnsi"/>
          <w:bCs/>
          <w:color w:val="000000" w:themeColor="text1"/>
        </w:rPr>
        <w:t xml:space="preserve"> </w:t>
      </w:r>
    </w:p>
    <w:p w14:paraId="14269A57" w14:textId="07971C85" w:rsidR="007864F1" w:rsidRDefault="007864F1">
      <w:pPr>
        <w:rPr>
          <w:rFonts w:ascii="Georgia" w:hAnsi="Georgia" w:cstheme="majorHAnsi"/>
          <w:bCs/>
          <w:color w:val="000000" w:themeColor="text1"/>
        </w:rPr>
      </w:pPr>
      <w:r>
        <w:rPr>
          <w:rFonts w:ascii="Georgia" w:hAnsi="Georgia" w:cstheme="majorHAnsi"/>
          <w:bCs/>
          <w:color w:val="000000" w:themeColor="text1"/>
        </w:rPr>
        <w:br w:type="page"/>
      </w:r>
    </w:p>
    <w:p w14:paraId="00CC8A7F" w14:textId="77777777" w:rsidR="00850021" w:rsidRPr="006C6ABE" w:rsidRDefault="00850021" w:rsidP="00850021">
      <w:pPr>
        <w:spacing w:line="360" w:lineRule="auto"/>
        <w:jc w:val="both"/>
        <w:rPr>
          <w:rFonts w:ascii="Georgia" w:hAnsi="Georgia" w:cstheme="majorHAnsi"/>
          <w:color w:val="000000" w:themeColor="text1"/>
          <w:lang w:val="en-US"/>
        </w:rPr>
      </w:pPr>
      <w:bookmarkStart w:id="31" w:name="_hoclco47ew11" w:colFirst="0" w:colLast="0"/>
      <w:bookmarkEnd w:id="31"/>
      <w:r w:rsidRPr="00EA5011">
        <w:rPr>
          <w:rFonts w:ascii="Georgia" w:hAnsi="Georgia" w:cstheme="majorHAnsi"/>
          <w:b/>
          <w:color w:val="000000" w:themeColor="text1"/>
        </w:rPr>
        <w:lastRenderedPageBreak/>
        <w:t>Acknowledgments</w:t>
      </w:r>
    </w:p>
    <w:p w14:paraId="41E9CB68" w14:textId="2DC06B1A" w:rsidR="00850021" w:rsidRDefault="00850021" w:rsidP="0046663F">
      <w:pPr>
        <w:spacing w:line="360" w:lineRule="auto"/>
        <w:jc w:val="both"/>
        <w:rPr>
          <w:rFonts w:ascii="Georgia" w:hAnsi="Georgia" w:cstheme="majorHAnsi"/>
          <w:color w:val="000000" w:themeColor="text1"/>
        </w:rPr>
      </w:pPr>
      <w:r w:rsidRPr="001962FB">
        <w:rPr>
          <w:rFonts w:ascii="Georgia" w:hAnsi="Georgia" w:cstheme="majorHAnsi"/>
          <w:color w:val="000000" w:themeColor="text1"/>
          <w:lang w:val="en-US"/>
        </w:rPr>
        <w:t>We thank RFBR, grant 20-04-60063 for supporting the work</w:t>
      </w:r>
      <w:r>
        <w:rPr>
          <w:rFonts w:ascii="Georgia" w:hAnsi="Georgia" w:cstheme="majorHAnsi"/>
          <w:color w:val="000000" w:themeColor="text1"/>
        </w:rPr>
        <w:t xml:space="preserve">. We would also like to thank </w:t>
      </w:r>
      <w:r w:rsidRPr="00850021">
        <w:rPr>
          <w:rFonts w:ascii="Georgia" w:hAnsi="Georgia" w:cstheme="majorHAnsi"/>
          <w:color w:val="000000" w:themeColor="text1"/>
        </w:rPr>
        <w:t xml:space="preserve">UK Embassy in Moscow for providing a grant </w:t>
      </w:r>
      <w:r w:rsidR="00E54AE4" w:rsidRPr="00850021">
        <w:rPr>
          <w:rFonts w:ascii="Georgia" w:hAnsi="Georgia" w:cstheme="majorHAnsi"/>
          <w:color w:val="000000" w:themeColor="text1"/>
        </w:rPr>
        <w:t xml:space="preserve">a grant </w:t>
      </w:r>
      <w:r w:rsidR="00E54AE4" w:rsidRPr="00F7618D">
        <w:rPr>
          <w:rFonts w:ascii="Georgia" w:hAnsi="Georgia" w:cstheme="majorHAnsi"/>
          <w:color w:val="000000" w:themeColor="text1"/>
        </w:rPr>
        <w:t xml:space="preserve">INT 2021/RSM C 19 01 </w:t>
      </w:r>
      <w:r>
        <w:rPr>
          <w:rFonts w:ascii="Georgia" w:hAnsi="Georgia" w:cstheme="majorHAnsi"/>
          <w:color w:val="000000" w:themeColor="text1"/>
        </w:rPr>
        <w:t>supporting our project.</w:t>
      </w:r>
      <w:r w:rsidRPr="00850021">
        <w:rPr>
          <w:rFonts w:ascii="Georgia" w:hAnsi="Georgia" w:cstheme="majorHAnsi"/>
          <w:color w:val="000000" w:themeColor="text1"/>
        </w:rPr>
        <w:t xml:space="preserve"> </w:t>
      </w:r>
      <w:r w:rsidRPr="002C64DA">
        <w:rPr>
          <w:rFonts w:ascii="Georgia" w:hAnsi="Georgia" w:cstheme="majorHAnsi"/>
          <w:color w:val="000000" w:themeColor="text1"/>
        </w:rPr>
        <w:t xml:space="preserve">We are </w:t>
      </w:r>
      <w:r>
        <w:rPr>
          <w:rFonts w:ascii="Georgia" w:hAnsi="Georgia" w:cstheme="majorHAnsi"/>
          <w:color w:val="000000" w:themeColor="text1"/>
        </w:rPr>
        <w:t>very</w:t>
      </w:r>
      <w:r w:rsidRPr="002C64DA">
        <w:rPr>
          <w:rFonts w:ascii="Georgia" w:hAnsi="Georgia" w:cstheme="majorHAnsi"/>
          <w:color w:val="000000" w:themeColor="text1"/>
        </w:rPr>
        <w:t xml:space="preserve"> grateful to the</w:t>
      </w:r>
      <w:r>
        <w:rPr>
          <w:rFonts w:ascii="Georgia" w:hAnsi="Georgia" w:cstheme="majorHAnsi"/>
          <w:color w:val="000000" w:themeColor="text1"/>
        </w:rPr>
        <w:t xml:space="preserve"> </w:t>
      </w:r>
      <w:proofErr w:type="spellStart"/>
      <w:r w:rsidRPr="002C64DA">
        <w:rPr>
          <w:rFonts w:ascii="Georgia" w:hAnsi="Georgia" w:cstheme="majorHAnsi"/>
          <w:color w:val="000000" w:themeColor="text1"/>
        </w:rPr>
        <w:t>Sechenov</w:t>
      </w:r>
      <w:proofErr w:type="spellEnd"/>
      <w:r w:rsidRPr="002C64DA">
        <w:rPr>
          <w:rFonts w:ascii="Georgia" w:hAnsi="Georgia" w:cstheme="majorHAnsi"/>
          <w:color w:val="000000" w:themeColor="text1"/>
        </w:rPr>
        <w:t xml:space="preserve"> University </w:t>
      </w:r>
      <w:r w:rsidR="0059326D">
        <w:rPr>
          <w:rFonts w:ascii="Georgia" w:hAnsi="Georgia" w:cstheme="majorHAnsi"/>
          <w:color w:val="000000" w:themeColor="text1"/>
        </w:rPr>
        <w:t>H</w:t>
      </w:r>
      <w:r w:rsidRPr="002C64DA">
        <w:rPr>
          <w:rFonts w:ascii="Georgia" w:hAnsi="Georgia" w:cstheme="majorHAnsi"/>
          <w:color w:val="000000" w:themeColor="text1"/>
        </w:rPr>
        <w:t xml:space="preserve">ospital </w:t>
      </w:r>
      <w:r w:rsidR="0059326D">
        <w:rPr>
          <w:rFonts w:ascii="Georgia" w:hAnsi="Georgia" w:cstheme="majorHAnsi"/>
          <w:color w:val="000000" w:themeColor="text1"/>
        </w:rPr>
        <w:t>N</w:t>
      </w:r>
      <w:r w:rsidRPr="002C64DA">
        <w:rPr>
          <w:rFonts w:ascii="Georgia" w:hAnsi="Georgia" w:cstheme="majorHAnsi"/>
          <w:color w:val="000000" w:themeColor="text1"/>
        </w:rPr>
        <w:t xml:space="preserve">etwork </w:t>
      </w:r>
      <w:r>
        <w:rPr>
          <w:rFonts w:ascii="Georgia" w:hAnsi="Georgia" w:cstheme="majorHAnsi"/>
          <w:color w:val="000000" w:themeColor="text1"/>
        </w:rPr>
        <w:t>c</w:t>
      </w:r>
      <w:r w:rsidRPr="002C64DA">
        <w:rPr>
          <w:rFonts w:ascii="Georgia" w:hAnsi="Georgia" w:cstheme="majorHAnsi"/>
          <w:color w:val="000000" w:themeColor="text1"/>
        </w:rPr>
        <w:t>linical staff</w:t>
      </w:r>
      <w:r>
        <w:rPr>
          <w:rFonts w:ascii="Georgia" w:hAnsi="Georgia" w:cstheme="majorHAnsi"/>
          <w:color w:val="000000" w:themeColor="text1"/>
        </w:rPr>
        <w:t xml:space="preserve"> </w:t>
      </w:r>
      <w:r w:rsidRPr="002C64DA">
        <w:rPr>
          <w:rFonts w:ascii="Georgia" w:hAnsi="Georgia" w:cstheme="majorHAnsi"/>
          <w:color w:val="000000" w:themeColor="text1"/>
        </w:rPr>
        <w:t>and</w:t>
      </w:r>
      <w:r>
        <w:rPr>
          <w:rFonts w:ascii="Georgia" w:hAnsi="Georgia" w:cstheme="majorHAnsi"/>
          <w:color w:val="000000" w:themeColor="text1"/>
        </w:rPr>
        <w:t xml:space="preserve"> to the </w:t>
      </w:r>
      <w:r w:rsidRPr="002C64DA">
        <w:rPr>
          <w:rFonts w:ascii="Georgia" w:hAnsi="Georgia" w:cstheme="majorHAnsi"/>
          <w:color w:val="000000" w:themeColor="text1"/>
        </w:rPr>
        <w:t>patients</w:t>
      </w:r>
      <w:r>
        <w:rPr>
          <w:rFonts w:ascii="Georgia" w:hAnsi="Georgia" w:cstheme="majorHAnsi"/>
          <w:color w:val="000000" w:themeColor="text1"/>
        </w:rPr>
        <w:t xml:space="preserve">, carers and families </w:t>
      </w:r>
      <w:r w:rsidRPr="002C64DA">
        <w:rPr>
          <w:rFonts w:ascii="Georgia" w:hAnsi="Georgia" w:cstheme="majorHAnsi"/>
          <w:color w:val="000000" w:themeColor="text1"/>
        </w:rPr>
        <w:t xml:space="preserve">for their kindness </w:t>
      </w:r>
      <w:r>
        <w:rPr>
          <w:rFonts w:ascii="Georgia" w:hAnsi="Georgia" w:cstheme="majorHAnsi"/>
          <w:color w:val="000000" w:themeColor="text1"/>
        </w:rPr>
        <w:t>and understanding during</w:t>
      </w:r>
      <w:r w:rsidRPr="002C64DA">
        <w:rPr>
          <w:rFonts w:ascii="Georgia" w:hAnsi="Georgia" w:cstheme="majorHAnsi"/>
          <w:color w:val="000000" w:themeColor="text1"/>
        </w:rPr>
        <w:t xml:space="preserve"> these difficult times</w:t>
      </w:r>
      <w:r>
        <w:rPr>
          <w:rFonts w:ascii="Georgia" w:hAnsi="Georgia" w:cstheme="majorHAnsi"/>
          <w:color w:val="000000" w:themeColor="text1"/>
        </w:rPr>
        <w:t xml:space="preserve"> of COVID-19 pandemic</w:t>
      </w:r>
      <w:r w:rsidRPr="002C64DA">
        <w:rPr>
          <w:rFonts w:ascii="Georgia" w:hAnsi="Georgia" w:cstheme="majorHAnsi"/>
          <w:color w:val="000000" w:themeColor="text1"/>
        </w:rPr>
        <w:t>.</w:t>
      </w:r>
      <w:r>
        <w:rPr>
          <w:rFonts w:ascii="Georgia" w:hAnsi="Georgia" w:cstheme="majorHAnsi"/>
          <w:color w:val="000000" w:themeColor="text1"/>
        </w:rPr>
        <w:t xml:space="preserve"> </w:t>
      </w:r>
      <w:r w:rsidR="00413A3F">
        <w:rPr>
          <w:rFonts w:ascii="Georgia" w:hAnsi="Georgia" w:cstheme="majorHAnsi"/>
          <w:color w:val="000000" w:themeColor="text1"/>
        </w:rPr>
        <w:t xml:space="preserve">We </w:t>
      </w:r>
      <w:r w:rsidR="00413A3F" w:rsidRPr="00413A3F">
        <w:rPr>
          <w:rFonts w:ascii="Georgia" w:hAnsi="Georgia" w:cstheme="majorHAnsi"/>
          <w:color w:val="000000" w:themeColor="text1"/>
        </w:rPr>
        <w:t xml:space="preserve">would like to express </w:t>
      </w:r>
      <w:r w:rsidR="003A1D64">
        <w:rPr>
          <w:rFonts w:ascii="Georgia" w:hAnsi="Georgia" w:cstheme="majorHAnsi"/>
          <w:color w:val="000000" w:themeColor="text1"/>
        </w:rPr>
        <w:t>our</w:t>
      </w:r>
      <w:r w:rsidR="003A1D64" w:rsidRPr="00413A3F">
        <w:rPr>
          <w:rFonts w:ascii="Georgia" w:hAnsi="Georgia" w:cstheme="majorHAnsi"/>
          <w:color w:val="000000" w:themeColor="text1"/>
        </w:rPr>
        <w:t xml:space="preserve"> </w:t>
      </w:r>
      <w:r w:rsidR="00413A3F" w:rsidRPr="00413A3F">
        <w:rPr>
          <w:rFonts w:ascii="Georgia" w:hAnsi="Georgia" w:cstheme="majorHAnsi"/>
          <w:color w:val="000000" w:themeColor="text1"/>
        </w:rPr>
        <w:t>very great appreciation to</w:t>
      </w:r>
      <w:r w:rsidR="00413A3F">
        <w:rPr>
          <w:rFonts w:ascii="Georgia" w:hAnsi="Georgia" w:cstheme="majorHAnsi"/>
          <w:color w:val="000000" w:themeColor="text1"/>
        </w:rPr>
        <w:t xml:space="preserve"> </w:t>
      </w:r>
      <w:r w:rsidR="00413A3F" w:rsidRPr="00413A3F">
        <w:rPr>
          <w:rFonts w:ascii="Georgia" w:hAnsi="Georgia" w:cstheme="majorHAnsi"/>
          <w:color w:val="000000" w:themeColor="text1"/>
        </w:rPr>
        <w:t xml:space="preserve">ISARIC Global COVID-19 </w:t>
      </w:r>
      <w:r w:rsidR="003A1D64" w:rsidRPr="00413A3F">
        <w:rPr>
          <w:rFonts w:ascii="Georgia" w:hAnsi="Georgia" w:cstheme="majorHAnsi"/>
          <w:color w:val="000000" w:themeColor="text1"/>
        </w:rPr>
        <w:t>follow</w:t>
      </w:r>
      <w:r w:rsidR="003A1D64">
        <w:rPr>
          <w:rFonts w:ascii="Georgia" w:hAnsi="Georgia" w:cstheme="majorHAnsi"/>
          <w:color w:val="000000" w:themeColor="text1"/>
        </w:rPr>
        <w:t>-</w:t>
      </w:r>
      <w:r w:rsidR="00413A3F" w:rsidRPr="00413A3F">
        <w:rPr>
          <w:rFonts w:ascii="Georgia" w:hAnsi="Georgia" w:cstheme="majorHAnsi"/>
          <w:color w:val="000000" w:themeColor="text1"/>
        </w:rPr>
        <w:t>up working group</w:t>
      </w:r>
      <w:r w:rsidR="00413A3F">
        <w:rPr>
          <w:rFonts w:ascii="Georgia" w:hAnsi="Georgia" w:cstheme="majorHAnsi"/>
          <w:color w:val="000000" w:themeColor="text1"/>
        </w:rPr>
        <w:t xml:space="preserve"> for the survey development. </w:t>
      </w:r>
      <w:r>
        <w:rPr>
          <w:rFonts w:ascii="Georgia" w:hAnsi="Georgia" w:cstheme="majorHAnsi"/>
          <w:color w:val="000000" w:themeColor="text1"/>
        </w:rPr>
        <w:t xml:space="preserve">We would like to thank </w:t>
      </w:r>
      <w:proofErr w:type="spellStart"/>
      <w:r>
        <w:rPr>
          <w:rFonts w:ascii="Georgia" w:hAnsi="Georgia" w:cstheme="majorHAnsi"/>
          <w:color w:val="000000" w:themeColor="text1"/>
          <w:lang w:val="en-US"/>
        </w:rPr>
        <w:t>Mr</w:t>
      </w:r>
      <w:proofErr w:type="spellEnd"/>
      <w:r>
        <w:rPr>
          <w:rFonts w:ascii="Georgia" w:hAnsi="Georgia" w:cstheme="majorHAnsi"/>
          <w:color w:val="000000" w:themeColor="text1"/>
          <w:lang w:val="en-US"/>
        </w:rPr>
        <w:t xml:space="preserve"> Maksim </w:t>
      </w:r>
      <w:proofErr w:type="spellStart"/>
      <w:r>
        <w:rPr>
          <w:rFonts w:ascii="Georgia" w:hAnsi="Georgia" w:cstheme="majorHAnsi"/>
          <w:color w:val="000000" w:themeColor="text1"/>
          <w:lang w:val="en-US"/>
        </w:rPr>
        <w:t>Kholopov</w:t>
      </w:r>
      <w:proofErr w:type="spellEnd"/>
      <w:r>
        <w:rPr>
          <w:rFonts w:ascii="Georgia" w:hAnsi="Georgia" w:cstheme="majorHAnsi"/>
          <w:color w:val="000000" w:themeColor="text1"/>
          <w:lang w:val="en-US"/>
        </w:rPr>
        <w:t xml:space="preserve"> for providing technical support in data collection and database administration. </w:t>
      </w:r>
      <w:r w:rsidR="00B4435B">
        <w:rPr>
          <w:rFonts w:ascii="Georgia" w:hAnsi="Georgia" w:cstheme="majorHAnsi"/>
          <w:color w:val="000000" w:themeColor="text1"/>
          <w:lang w:val="en-US"/>
        </w:rPr>
        <w:t xml:space="preserve">We are very thankful to Eat &amp; Talk, </w:t>
      </w:r>
      <w:proofErr w:type="spellStart"/>
      <w:r w:rsidR="00B4435B">
        <w:rPr>
          <w:rFonts w:ascii="Georgia" w:hAnsi="Georgia" w:cstheme="majorHAnsi"/>
          <w:color w:val="000000" w:themeColor="text1"/>
          <w:lang w:val="en-US"/>
        </w:rPr>
        <w:t>Luch</w:t>
      </w:r>
      <w:proofErr w:type="spellEnd"/>
      <w:r w:rsidR="00B4435B">
        <w:rPr>
          <w:rFonts w:ascii="Georgia" w:hAnsi="Georgia" w:cstheme="majorHAnsi"/>
          <w:color w:val="000000" w:themeColor="text1"/>
          <w:lang w:val="en-US"/>
        </w:rPr>
        <w:t>, Black Market</w:t>
      </w:r>
      <w:r w:rsidR="00D4210D">
        <w:rPr>
          <w:rFonts w:ascii="Georgia" w:hAnsi="Georgia" w:cstheme="majorHAnsi"/>
          <w:color w:val="000000" w:themeColor="text1"/>
          <w:lang w:val="en-US"/>
        </w:rPr>
        <w:t>, FLIP</w:t>
      </w:r>
      <w:r w:rsidR="00B4435B">
        <w:rPr>
          <w:rFonts w:ascii="Georgia" w:hAnsi="Georgia" w:cstheme="majorHAnsi"/>
          <w:color w:val="000000" w:themeColor="text1"/>
          <w:lang w:val="en-US"/>
        </w:rPr>
        <w:t xml:space="preserve"> and Academia for providing us the </w:t>
      </w:r>
      <w:proofErr w:type="gramStart"/>
      <w:r w:rsidR="00B4435B">
        <w:rPr>
          <w:rFonts w:ascii="Georgia" w:hAnsi="Georgia" w:cstheme="majorHAnsi"/>
          <w:color w:val="000000" w:themeColor="text1"/>
          <w:lang w:val="en-US"/>
        </w:rPr>
        <w:t>work space</w:t>
      </w:r>
      <w:proofErr w:type="gramEnd"/>
      <w:r w:rsidR="00B4435B">
        <w:rPr>
          <w:rFonts w:ascii="Georgia" w:hAnsi="Georgia" w:cstheme="majorHAnsi"/>
          <w:color w:val="000000" w:themeColor="text1"/>
          <w:lang w:val="en-US"/>
        </w:rPr>
        <w:t xml:space="preserve"> in time of need. </w:t>
      </w:r>
      <w:r>
        <w:rPr>
          <w:rFonts w:ascii="Georgia" w:hAnsi="Georgia" w:cstheme="majorHAnsi"/>
          <w:color w:val="000000" w:themeColor="text1"/>
          <w:lang w:val="en-US"/>
        </w:rPr>
        <w:t xml:space="preserve">We are grateful to </w:t>
      </w:r>
      <w:proofErr w:type="spellStart"/>
      <w:r w:rsidR="0046663F">
        <w:rPr>
          <w:rFonts w:ascii="Georgia" w:hAnsi="Georgia" w:cstheme="majorHAnsi"/>
          <w:color w:val="000000" w:themeColor="text1"/>
          <w:lang w:val="en-US"/>
        </w:rPr>
        <w:t>Ms</w:t>
      </w:r>
      <w:proofErr w:type="spellEnd"/>
      <w:r w:rsidR="0046663F">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Asmik</w:t>
      </w:r>
      <w:proofErr w:type="spellEnd"/>
      <w:r w:rsidR="0046663F" w:rsidRPr="0046663F">
        <w:rPr>
          <w:rFonts w:ascii="Georgia" w:hAnsi="Georgia" w:cstheme="majorHAnsi"/>
          <w:color w:val="000000" w:themeColor="text1"/>
          <w:lang w:val="en-US"/>
        </w:rPr>
        <w:t xml:space="preserve"> Avagyan</w:t>
      </w:r>
      <w:r w:rsidR="0046663F">
        <w:rPr>
          <w:rFonts w:ascii="Georgia" w:hAnsi="Georgia" w:cstheme="majorHAnsi"/>
          <w:color w:val="000000" w:themeColor="text1"/>
          <w:lang w:val="en-US"/>
        </w:rPr>
        <w:t xml:space="preserve">, </w:t>
      </w:r>
      <w:proofErr w:type="spellStart"/>
      <w:r w:rsidR="0046663F">
        <w:rPr>
          <w:rFonts w:ascii="Georgia" w:hAnsi="Georgia" w:cstheme="majorHAnsi"/>
          <w:color w:val="000000" w:themeColor="text1"/>
          <w:lang w:val="en-US"/>
        </w:rPr>
        <w:t>Ms</w:t>
      </w:r>
      <w:proofErr w:type="spellEnd"/>
      <w:r w:rsidR="0046663F">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Daria </w:t>
      </w:r>
      <w:proofErr w:type="spellStart"/>
      <w:r w:rsidR="0046663F" w:rsidRPr="0046663F">
        <w:rPr>
          <w:rFonts w:ascii="Georgia" w:hAnsi="Georgia" w:cstheme="majorHAnsi"/>
          <w:color w:val="000000" w:themeColor="text1"/>
          <w:lang w:val="en-US"/>
        </w:rPr>
        <w:t>Belykh</w:t>
      </w:r>
      <w:proofErr w:type="spellEnd"/>
      <w:r w:rsidR="0046663F">
        <w:rPr>
          <w:rFonts w:ascii="Georgia" w:hAnsi="Georgia" w:cstheme="majorHAnsi"/>
          <w:color w:val="000000" w:themeColor="text1"/>
          <w:lang w:val="en-US"/>
        </w:rPr>
        <w:t xml:space="preserve">, </w:t>
      </w:r>
      <w:proofErr w:type="spellStart"/>
      <w:r w:rsidR="0046663F">
        <w:rPr>
          <w:rFonts w:ascii="Georgia" w:hAnsi="Georgia" w:cstheme="majorHAnsi"/>
          <w:color w:val="000000" w:themeColor="text1"/>
          <w:lang w:val="en-US"/>
        </w:rPr>
        <w:t>Ms</w:t>
      </w:r>
      <w:proofErr w:type="spellEnd"/>
      <w:r w:rsidR="0046663F">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Ekaterina </w:t>
      </w:r>
      <w:proofErr w:type="spellStart"/>
      <w:r w:rsidR="0046663F" w:rsidRPr="0046663F">
        <w:rPr>
          <w:rFonts w:ascii="Georgia" w:hAnsi="Georgia" w:cstheme="majorHAnsi"/>
          <w:color w:val="000000" w:themeColor="text1"/>
          <w:lang w:val="en-US"/>
        </w:rPr>
        <w:t>Belyakova</w:t>
      </w:r>
      <w:proofErr w:type="spellEnd"/>
      <w:r w:rsidR="0046663F">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Anna </w:t>
      </w:r>
      <w:proofErr w:type="spellStart"/>
      <w:r w:rsidR="0046663F" w:rsidRPr="0046663F">
        <w:rPr>
          <w:rFonts w:ascii="Georgia" w:hAnsi="Georgia" w:cstheme="majorHAnsi"/>
          <w:color w:val="000000" w:themeColor="text1"/>
          <w:lang w:val="en-US"/>
        </w:rPr>
        <w:t>Berbenyuk</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Mr</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Dmitry </w:t>
      </w:r>
      <w:proofErr w:type="spellStart"/>
      <w:r w:rsidR="0046663F" w:rsidRPr="0046663F">
        <w:rPr>
          <w:rFonts w:ascii="Georgia" w:hAnsi="Georgia" w:cstheme="majorHAnsi"/>
          <w:color w:val="000000" w:themeColor="text1"/>
          <w:lang w:val="en-US"/>
        </w:rPr>
        <w:t>Eliseev</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Mariia</w:t>
      </w:r>
      <w:proofErr w:type="spellEnd"/>
      <w:r w:rsidR="0046663F" w:rsidRPr="0046663F">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Grosheva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Nelli</w:t>
      </w:r>
      <w:proofErr w:type="spellEnd"/>
      <w:r w:rsidR="0046663F" w:rsidRPr="0046663F">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Khusainova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Maria </w:t>
      </w:r>
      <w:proofErr w:type="spellStart"/>
      <w:r w:rsidR="0046663F" w:rsidRPr="0046663F">
        <w:rPr>
          <w:rFonts w:ascii="Georgia" w:hAnsi="Georgia" w:cstheme="majorHAnsi"/>
          <w:color w:val="000000" w:themeColor="text1"/>
          <w:lang w:val="en-US"/>
        </w:rPr>
        <w:t>Kislova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Valeria </w:t>
      </w:r>
      <w:proofErr w:type="spellStart"/>
      <w:r w:rsidR="0046663F" w:rsidRPr="0046663F">
        <w:rPr>
          <w:rFonts w:ascii="Georgia" w:hAnsi="Georgia" w:cstheme="majorHAnsi"/>
          <w:color w:val="000000" w:themeColor="text1"/>
          <w:lang w:val="en-US"/>
        </w:rPr>
        <w:t>Klishina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Karina </w:t>
      </w:r>
      <w:proofErr w:type="spellStart"/>
      <w:r w:rsidR="0046663F" w:rsidRPr="0046663F">
        <w:rPr>
          <w:rFonts w:ascii="Georgia" w:hAnsi="Georgia" w:cstheme="majorHAnsi"/>
          <w:color w:val="000000" w:themeColor="text1"/>
          <w:lang w:val="en-US"/>
        </w:rPr>
        <w:t>Kovygina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Natalia </w:t>
      </w:r>
      <w:proofErr w:type="spellStart"/>
      <w:r w:rsidR="0046663F" w:rsidRPr="0046663F">
        <w:rPr>
          <w:rFonts w:ascii="Georgia" w:hAnsi="Georgia" w:cstheme="majorHAnsi"/>
          <w:color w:val="000000" w:themeColor="text1"/>
          <w:lang w:val="en-US"/>
        </w:rPr>
        <w:t>Kogut</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Yana </w:t>
      </w:r>
      <w:proofErr w:type="spellStart"/>
      <w:r w:rsidR="0046663F" w:rsidRPr="0046663F">
        <w:rPr>
          <w:rFonts w:ascii="Georgia" w:hAnsi="Georgia" w:cstheme="majorHAnsi"/>
          <w:color w:val="000000" w:themeColor="text1"/>
          <w:lang w:val="en-US"/>
        </w:rPr>
        <w:t>Kohanovskaya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Anastasia Kuznetsova</w:t>
      </w:r>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E</w:t>
      </w:r>
      <w:r w:rsidR="0046663F" w:rsidRPr="0046663F">
        <w:rPr>
          <w:rFonts w:ascii="Georgia" w:hAnsi="Georgia" w:cstheme="majorHAnsi"/>
          <w:color w:val="000000" w:themeColor="text1"/>
          <w:lang w:val="en-US"/>
        </w:rPr>
        <w:t>lza</w:t>
      </w:r>
      <w:proofErr w:type="spellEnd"/>
      <w:r w:rsidR="0046663F" w:rsidRPr="0046663F">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Lidzhieva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Nadezhda </w:t>
      </w:r>
      <w:proofErr w:type="spellStart"/>
      <w:r w:rsidR="0046663F" w:rsidRPr="0046663F">
        <w:rPr>
          <w:rFonts w:ascii="Georgia" w:hAnsi="Georgia" w:cstheme="majorHAnsi"/>
          <w:color w:val="000000" w:themeColor="text1"/>
          <w:lang w:val="en-US"/>
        </w:rPr>
        <w:t>Markina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Mr</w:t>
      </w:r>
      <w:proofErr w:type="spellEnd"/>
      <w:r w:rsidR="00404912">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Georgiy</w:t>
      </w:r>
      <w:proofErr w:type="spellEnd"/>
      <w:r w:rsidR="0046663F" w:rsidRPr="0046663F">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Novoselov</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Anna </w:t>
      </w:r>
      <w:proofErr w:type="spellStart"/>
      <w:r w:rsidR="0046663F" w:rsidRPr="0046663F">
        <w:rPr>
          <w:rFonts w:ascii="Georgia" w:hAnsi="Georgia" w:cstheme="majorHAnsi"/>
          <w:color w:val="000000" w:themeColor="text1"/>
          <w:lang w:val="en-US"/>
        </w:rPr>
        <w:t>Pushkareva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Olga Romanova</w:t>
      </w:r>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M</w:t>
      </w:r>
      <w:r w:rsidR="0046663F" w:rsidRPr="0046663F">
        <w:rPr>
          <w:rFonts w:ascii="Georgia" w:hAnsi="Georgia" w:cstheme="majorHAnsi"/>
          <w:color w:val="000000" w:themeColor="text1"/>
          <w:lang w:val="en-US"/>
        </w:rPr>
        <w:t xml:space="preserve">aria </w:t>
      </w:r>
      <w:proofErr w:type="spellStart"/>
      <w:r w:rsidR="0046663F" w:rsidRPr="0046663F">
        <w:rPr>
          <w:rFonts w:ascii="Georgia" w:hAnsi="Georgia" w:cstheme="majorHAnsi"/>
          <w:color w:val="000000" w:themeColor="text1"/>
          <w:lang w:val="en-US"/>
        </w:rPr>
        <w:t>Shoshorina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Jasmin </w:t>
      </w:r>
      <w:proofErr w:type="spellStart"/>
      <w:r w:rsidR="0046663F" w:rsidRPr="0046663F">
        <w:rPr>
          <w:rFonts w:ascii="Georgia" w:hAnsi="Georgia" w:cstheme="majorHAnsi"/>
          <w:color w:val="000000" w:themeColor="text1"/>
          <w:lang w:val="en-US"/>
        </w:rPr>
        <w:t>Sibkhan</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Olga </w:t>
      </w:r>
      <w:proofErr w:type="spellStart"/>
      <w:r w:rsidR="0046663F" w:rsidRPr="0046663F">
        <w:rPr>
          <w:rFonts w:ascii="Georgia" w:hAnsi="Georgia" w:cstheme="majorHAnsi"/>
          <w:color w:val="000000" w:themeColor="text1"/>
          <w:lang w:val="en-US"/>
        </w:rPr>
        <w:t>Spasskaya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Anna </w:t>
      </w:r>
      <w:proofErr w:type="spellStart"/>
      <w:r w:rsidR="0046663F" w:rsidRPr="0046663F">
        <w:rPr>
          <w:rFonts w:ascii="Georgia" w:hAnsi="Georgia" w:cstheme="majorHAnsi"/>
          <w:color w:val="000000" w:themeColor="text1"/>
          <w:lang w:val="en-US"/>
        </w:rPr>
        <w:t>Surkova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Nailya</w:t>
      </w:r>
      <w:proofErr w:type="spellEnd"/>
      <w:r w:rsidR="0046663F" w:rsidRPr="0046663F">
        <w:rPr>
          <w:rFonts w:ascii="Georgia" w:hAnsi="Georgia" w:cstheme="majorHAnsi"/>
          <w:color w:val="000000" w:themeColor="text1"/>
          <w:lang w:val="en-US"/>
        </w:rPr>
        <w:t xml:space="preserve"> </w:t>
      </w:r>
      <w:proofErr w:type="spellStart"/>
      <w:r w:rsidR="0046663F" w:rsidRPr="0046663F">
        <w:rPr>
          <w:rFonts w:ascii="Georgia" w:hAnsi="Georgia" w:cstheme="majorHAnsi"/>
          <w:color w:val="000000" w:themeColor="text1"/>
          <w:lang w:val="en-US"/>
        </w:rPr>
        <w:t>Urmantaeva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Ekaterina </w:t>
      </w:r>
      <w:proofErr w:type="spellStart"/>
      <w:r w:rsidR="0046663F" w:rsidRPr="0046663F">
        <w:rPr>
          <w:rFonts w:ascii="Georgia" w:hAnsi="Georgia" w:cstheme="majorHAnsi"/>
          <w:color w:val="000000" w:themeColor="text1"/>
          <w:lang w:val="en-US"/>
        </w:rPr>
        <w:t>Varlamova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Margarita </w:t>
      </w:r>
      <w:proofErr w:type="spellStart"/>
      <w:r w:rsidR="0046663F" w:rsidRPr="0046663F">
        <w:rPr>
          <w:rFonts w:ascii="Georgia" w:hAnsi="Georgia" w:cstheme="majorHAnsi"/>
          <w:color w:val="000000" w:themeColor="text1"/>
          <w:lang w:val="en-US"/>
        </w:rPr>
        <w:t>Yegiyan</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Margarita </w:t>
      </w:r>
      <w:proofErr w:type="spellStart"/>
      <w:r w:rsidR="0046663F" w:rsidRPr="0046663F">
        <w:rPr>
          <w:rFonts w:ascii="Georgia" w:hAnsi="Georgia" w:cstheme="majorHAnsi"/>
          <w:color w:val="000000" w:themeColor="text1"/>
          <w:lang w:val="en-US"/>
        </w:rPr>
        <w:t>Zaikina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Anastasia </w:t>
      </w:r>
      <w:proofErr w:type="spellStart"/>
      <w:r w:rsidR="0046663F" w:rsidRPr="0046663F">
        <w:rPr>
          <w:rFonts w:ascii="Georgia" w:hAnsi="Georgia" w:cstheme="majorHAnsi"/>
          <w:color w:val="000000" w:themeColor="text1"/>
          <w:lang w:val="en-US"/>
        </w:rPr>
        <w:t>Zorina</w:t>
      </w:r>
      <w:proofErr w:type="spellEnd"/>
      <w:r w:rsidR="00404912">
        <w:rPr>
          <w:rFonts w:ascii="Georgia" w:hAnsi="Georgia" w:cstheme="majorHAnsi"/>
          <w:color w:val="000000" w:themeColor="text1"/>
          <w:lang w:val="en-US"/>
        </w:rPr>
        <w:t xml:space="preserve">, </w:t>
      </w:r>
      <w:proofErr w:type="spellStart"/>
      <w:r w:rsidR="00404912">
        <w:rPr>
          <w:rFonts w:ascii="Georgia" w:hAnsi="Georgia" w:cstheme="majorHAnsi"/>
          <w:color w:val="000000" w:themeColor="text1"/>
          <w:lang w:val="en-US"/>
        </w:rPr>
        <w:t>Ms</w:t>
      </w:r>
      <w:proofErr w:type="spellEnd"/>
      <w:r w:rsidR="00404912">
        <w:rPr>
          <w:rFonts w:ascii="Georgia" w:hAnsi="Georgia" w:cstheme="majorHAnsi"/>
          <w:color w:val="000000" w:themeColor="text1"/>
          <w:lang w:val="en-US"/>
        </w:rPr>
        <w:t xml:space="preserve"> </w:t>
      </w:r>
      <w:r w:rsidR="0046663F" w:rsidRPr="0046663F">
        <w:rPr>
          <w:rFonts w:ascii="Georgia" w:hAnsi="Georgia" w:cstheme="majorHAnsi"/>
          <w:color w:val="000000" w:themeColor="text1"/>
          <w:lang w:val="en-US"/>
        </w:rPr>
        <w:t xml:space="preserve">Elena </w:t>
      </w:r>
      <w:proofErr w:type="spellStart"/>
      <w:r w:rsidR="0046663F" w:rsidRPr="0046663F">
        <w:rPr>
          <w:rFonts w:ascii="Georgia" w:hAnsi="Georgia" w:cstheme="majorHAnsi"/>
          <w:color w:val="000000" w:themeColor="text1"/>
          <w:lang w:val="en-US"/>
        </w:rPr>
        <w:t>Zuikova</w:t>
      </w:r>
      <w:proofErr w:type="spellEnd"/>
      <w:r w:rsidR="00404912">
        <w:rPr>
          <w:rFonts w:ascii="Georgia" w:hAnsi="Georgia" w:cstheme="majorHAnsi"/>
          <w:color w:val="000000" w:themeColor="text1"/>
          <w:lang w:val="en-US"/>
        </w:rPr>
        <w:t xml:space="preserve"> </w:t>
      </w:r>
      <w:r>
        <w:rPr>
          <w:rFonts w:ascii="Georgia" w:hAnsi="Georgia" w:cstheme="majorHAnsi"/>
          <w:color w:val="000000" w:themeColor="text1"/>
        </w:rPr>
        <w:t>for assistance in data extraction</w:t>
      </w:r>
      <w:r w:rsidR="00404912">
        <w:rPr>
          <w:rFonts w:ascii="Georgia" w:hAnsi="Georgia" w:cstheme="majorHAnsi"/>
          <w:color w:val="000000" w:themeColor="text1"/>
        </w:rPr>
        <w:t>, document translation and help during the project.</w:t>
      </w:r>
      <w:r>
        <w:rPr>
          <w:rFonts w:ascii="Georgia" w:hAnsi="Georgia" w:cstheme="majorHAnsi"/>
          <w:color w:val="000000" w:themeColor="text1"/>
        </w:rPr>
        <w:t xml:space="preserve"> Finally, we would like to extend our gratitude to the </w:t>
      </w:r>
      <w:r w:rsidR="003B57AE">
        <w:rPr>
          <w:rFonts w:ascii="Georgia" w:hAnsi="Georgia" w:cstheme="majorHAnsi"/>
          <w:color w:val="000000" w:themeColor="text1"/>
        </w:rPr>
        <w:t>Global ISARIC team and ISARIC Co0ordinating Centre for their continuous support, expertise and for</w:t>
      </w:r>
      <w:r w:rsidR="003B57AE" w:rsidRPr="0059326D">
        <w:rPr>
          <w:rFonts w:ascii="Georgia" w:hAnsi="Georgia" w:cstheme="majorHAnsi"/>
          <w:color w:val="000000" w:themeColor="text1"/>
          <w:lang w:val="en-US"/>
        </w:rPr>
        <w:t xml:space="preserve"> </w:t>
      </w:r>
      <w:r w:rsidR="003B57AE">
        <w:rPr>
          <w:rFonts w:ascii="Georgia" w:hAnsi="Georgia" w:cstheme="majorHAnsi"/>
          <w:color w:val="000000" w:themeColor="text1"/>
          <w:lang w:val="en-US"/>
        </w:rPr>
        <w:t xml:space="preserve">the development of the outbreak ready </w:t>
      </w:r>
      <w:proofErr w:type="spellStart"/>
      <w:r w:rsidR="003B57AE">
        <w:rPr>
          <w:rFonts w:ascii="Georgia" w:hAnsi="Georgia" w:cstheme="majorHAnsi"/>
          <w:color w:val="000000" w:themeColor="text1"/>
          <w:lang w:val="en-US"/>
        </w:rPr>
        <w:t>standardised</w:t>
      </w:r>
      <w:proofErr w:type="spellEnd"/>
      <w:r w:rsidR="003B57AE">
        <w:rPr>
          <w:rFonts w:ascii="Georgia" w:hAnsi="Georgia" w:cstheme="majorHAnsi"/>
          <w:color w:val="000000" w:themeColor="text1"/>
          <w:lang w:val="en-US"/>
        </w:rPr>
        <w:t xml:space="preserve"> protocols for the data collection</w:t>
      </w:r>
      <w:r w:rsidR="003B57AE">
        <w:rPr>
          <w:rFonts w:ascii="Georgia" w:hAnsi="Georgia" w:cstheme="majorHAnsi"/>
          <w:color w:val="000000" w:themeColor="text1"/>
        </w:rPr>
        <w:t>.</w:t>
      </w:r>
    </w:p>
    <w:p w14:paraId="53F8E508" w14:textId="25C1B6F3" w:rsidR="001C0967" w:rsidRDefault="001C0967" w:rsidP="0046663F">
      <w:pPr>
        <w:spacing w:line="360" w:lineRule="auto"/>
        <w:jc w:val="both"/>
        <w:rPr>
          <w:rFonts w:ascii="Georgia" w:hAnsi="Georgia" w:cstheme="majorHAnsi"/>
          <w:color w:val="000000" w:themeColor="text1"/>
        </w:rPr>
      </w:pPr>
    </w:p>
    <w:p w14:paraId="08940E2C" w14:textId="77777777" w:rsidR="004B166A" w:rsidRDefault="004B166A">
      <w:pPr>
        <w:rPr>
          <w:rFonts w:ascii="Georgia" w:hAnsi="Georgia" w:cstheme="majorHAnsi"/>
          <w:b/>
          <w:bCs/>
          <w:color w:val="000000" w:themeColor="text1"/>
        </w:rPr>
      </w:pPr>
      <w:r w:rsidRPr="004B166A">
        <w:rPr>
          <w:rFonts w:ascii="Georgia" w:hAnsi="Georgia" w:cstheme="majorHAnsi"/>
          <w:b/>
          <w:bCs/>
          <w:color w:val="000000" w:themeColor="text1"/>
        </w:rPr>
        <w:t>Conflict of interest</w:t>
      </w:r>
    </w:p>
    <w:p w14:paraId="0F915091" w14:textId="77777777" w:rsidR="00744E31" w:rsidRDefault="004B166A" w:rsidP="004B166A">
      <w:pPr>
        <w:spacing w:line="360" w:lineRule="auto"/>
        <w:rPr>
          <w:rFonts w:ascii="Georgia" w:hAnsi="Georgia" w:cstheme="majorHAnsi"/>
          <w:color w:val="000000" w:themeColor="text1"/>
        </w:rPr>
      </w:pPr>
      <w:r w:rsidRPr="004B166A">
        <w:rPr>
          <w:rFonts w:ascii="Georgia" w:hAnsi="Georgia" w:cstheme="majorHAnsi"/>
          <w:color w:val="000000" w:themeColor="text1"/>
        </w:rPr>
        <w:t xml:space="preserve">J. </w:t>
      </w:r>
      <w:proofErr w:type="spellStart"/>
      <w:r w:rsidRPr="004B166A">
        <w:rPr>
          <w:rFonts w:ascii="Georgia" w:hAnsi="Georgia" w:cstheme="majorHAnsi"/>
          <w:color w:val="000000" w:themeColor="text1"/>
        </w:rPr>
        <w:t>Genuneit</w:t>
      </w:r>
      <w:proofErr w:type="spellEnd"/>
      <w:r w:rsidRPr="004B166A">
        <w:rPr>
          <w:rFonts w:ascii="Georgia" w:hAnsi="Georgia" w:cstheme="majorHAnsi"/>
          <w:color w:val="000000" w:themeColor="text1"/>
        </w:rPr>
        <w:t xml:space="preserve"> reports working as a project manager of unrestricted research grants on the composition of breast milk to the Ulm University and Leipzig University. M.G. Semple reports grants from DHSC National Institute of Health Research UK, grants from Medical Research Council UK, grants from Health Protection Research Unit in Emerging &amp; Zoonotic Infections, University of Liverpool outside the submitted work; he also reports a minority ownership at Integrum Scientific LLC, Greensboro, NC, USA outside the submitted work. T. Vos reports personal fees for work on Global Burden of Disease Study from Bill and Melinda Gates Foundation, outside the submitted work. All other authors report no relevant conflict of interests.</w:t>
      </w:r>
    </w:p>
    <w:p w14:paraId="70D327A8" w14:textId="77777777" w:rsidR="00744E31" w:rsidRDefault="00744E31" w:rsidP="004B166A">
      <w:pPr>
        <w:spacing w:line="360" w:lineRule="auto"/>
        <w:rPr>
          <w:rFonts w:ascii="Georgia" w:hAnsi="Georgia" w:cstheme="majorHAnsi"/>
          <w:color w:val="000000" w:themeColor="text1"/>
        </w:rPr>
      </w:pPr>
    </w:p>
    <w:p w14:paraId="1394578E" w14:textId="4F186B41" w:rsidR="00BD6A3A" w:rsidRDefault="00744E31" w:rsidP="004B166A">
      <w:pPr>
        <w:spacing w:line="360" w:lineRule="auto"/>
        <w:rPr>
          <w:rFonts w:ascii="Georgia" w:hAnsi="Georgia" w:cstheme="majorHAnsi"/>
          <w:color w:val="000000" w:themeColor="text1"/>
        </w:rPr>
      </w:pPr>
      <w:r w:rsidRPr="00744E31">
        <w:rPr>
          <w:rFonts w:ascii="Georgia" w:hAnsi="Georgia" w:cstheme="majorHAnsi"/>
          <w:color w:val="000000" w:themeColor="text1"/>
        </w:rPr>
        <w:t>The data that support the findings of this study are available from the corresponding author,</w:t>
      </w:r>
      <w:r>
        <w:rPr>
          <w:rFonts w:ascii="Georgia" w:hAnsi="Georgia" w:cstheme="majorHAnsi"/>
          <w:color w:val="000000" w:themeColor="text1"/>
        </w:rPr>
        <w:t xml:space="preserve"> DM</w:t>
      </w:r>
      <w:r w:rsidRPr="00744E31">
        <w:rPr>
          <w:rFonts w:ascii="Georgia" w:hAnsi="Georgia" w:cstheme="majorHAnsi"/>
          <w:color w:val="000000" w:themeColor="text1"/>
        </w:rPr>
        <w:t>, upon reasonable request.</w:t>
      </w:r>
      <w:r w:rsidR="00BD6A3A">
        <w:rPr>
          <w:rFonts w:ascii="Georgia" w:hAnsi="Georgia" w:cstheme="majorHAnsi"/>
          <w:color w:val="000000" w:themeColor="text1"/>
        </w:rPr>
        <w:br w:type="page"/>
      </w:r>
    </w:p>
    <w:p w14:paraId="4874A459" w14:textId="647C90BE" w:rsidR="00400FA3" w:rsidRPr="00FC25C0" w:rsidRDefault="00672151" w:rsidP="00400FA3">
      <w:pPr>
        <w:pStyle w:val="1"/>
        <w:spacing w:line="360" w:lineRule="auto"/>
        <w:jc w:val="both"/>
        <w:rPr>
          <w:rFonts w:ascii="Georgia" w:eastAsia="Merriweather" w:hAnsi="Georgia" w:cs="Merriweather"/>
          <w:b/>
          <w:sz w:val="24"/>
          <w:szCs w:val="24"/>
        </w:rPr>
      </w:pPr>
      <w:r>
        <w:rPr>
          <w:rFonts w:ascii="Georgia" w:eastAsia="Merriweather" w:hAnsi="Georgia" w:cs="Merriweather"/>
          <w:b/>
          <w:sz w:val="24"/>
          <w:szCs w:val="24"/>
        </w:rPr>
        <w:lastRenderedPageBreak/>
        <w:t>REFERENCES</w:t>
      </w:r>
    </w:p>
    <w:p w14:paraId="49151A05" w14:textId="77777777" w:rsidR="007A24CC" w:rsidRPr="004D7D72" w:rsidRDefault="007A24CC">
      <w:pPr>
        <w:spacing w:line="360" w:lineRule="auto"/>
        <w:jc w:val="both"/>
        <w:rPr>
          <w:rFonts w:ascii="Georgia" w:eastAsia="Merriweather" w:hAnsi="Georgia" w:cs="Merriweather"/>
        </w:rPr>
      </w:pPr>
    </w:p>
    <w:p w14:paraId="7A5A6371" w14:textId="77777777" w:rsidR="002421AD" w:rsidRPr="00397A27" w:rsidRDefault="007A24CC" w:rsidP="002421AD">
      <w:pPr>
        <w:pStyle w:val="EndNoteBibliography"/>
        <w:ind w:left="720" w:hanging="720"/>
        <w:rPr>
          <w:lang w:val="en-US"/>
        </w:rPr>
      </w:pPr>
      <w:r w:rsidRPr="004D7D72">
        <w:rPr>
          <w:rFonts w:ascii="Georgia" w:eastAsia="Merriweather" w:hAnsi="Georgia" w:cs="Merriweather"/>
          <w:lang w:val="en-GB"/>
        </w:rPr>
        <w:fldChar w:fldCharType="begin"/>
      </w:r>
      <w:r w:rsidRPr="004D7D72">
        <w:rPr>
          <w:rFonts w:ascii="Georgia" w:eastAsia="Merriweather" w:hAnsi="Georgia" w:cs="Merriweather"/>
          <w:lang w:val="en-GB"/>
        </w:rPr>
        <w:instrText xml:space="preserve"> ADDIN EN.REFLIST </w:instrText>
      </w:r>
      <w:r w:rsidRPr="004D7D72">
        <w:rPr>
          <w:rFonts w:ascii="Georgia" w:eastAsia="Merriweather" w:hAnsi="Georgia" w:cs="Merriweather"/>
          <w:lang w:val="en-GB"/>
        </w:rPr>
        <w:fldChar w:fldCharType="separate"/>
      </w:r>
      <w:r w:rsidR="002421AD" w:rsidRPr="00397A27">
        <w:rPr>
          <w:lang w:val="en-US"/>
        </w:rPr>
        <w:t>1.</w:t>
      </w:r>
      <w:r w:rsidR="002421AD" w:rsidRPr="00397A27">
        <w:rPr>
          <w:lang w:val="en-US"/>
        </w:rPr>
        <w:tab/>
        <w:t xml:space="preserve">Dong E, Du H, Gardner L. An interactive web-based dashboard to track COVID-19 in real time. </w:t>
      </w:r>
      <w:r w:rsidR="002421AD" w:rsidRPr="00397A27">
        <w:rPr>
          <w:i/>
          <w:lang w:val="en-US"/>
        </w:rPr>
        <w:t xml:space="preserve">Lancet Infect Dis. </w:t>
      </w:r>
      <w:r w:rsidR="002421AD" w:rsidRPr="00397A27">
        <w:rPr>
          <w:lang w:val="en-US"/>
        </w:rPr>
        <w:t>2020;20(5):533-534.</w:t>
      </w:r>
    </w:p>
    <w:p w14:paraId="65A4CADE" w14:textId="77777777" w:rsidR="002421AD" w:rsidRPr="00397A27" w:rsidRDefault="002421AD" w:rsidP="002421AD">
      <w:pPr>
        <w:pStyle w:val="EndNoteBibliography"/>
        <w:ind w:left="720" w:hanging="720"/>
        <w:rPr>
          <w:lang w:val="en-US"/>
        </w:rPr>
      </w:pPr>
      <w:r w:rsidRPr="00397A27">
        <w:rPr>
          <w:lang w:val="en-US"/>
        </w:rPr>
        <w:t>2.</w:t>
      </w:r>
      <w:r w:rsidRPr="00397A27">
        <w:rPr>
          <w:lang w:val="en-US"/>
        </w:rPr>
        <w:tab/>
        <w:t xml:space="preserve">Docherty AB, Harrison EM, Green CA, et al. Features of 20 133 UK patients in hospital with covid-19 using the ISARIC WHO Clinical Characterisation Protocol: prospective observational cohort study. </w:t>
      </w:r>
      <w:r w:rsidRPr="00397A27">
        <w:rPr>
          <w:i/>
          <w:lang w:val="en-US"/>
        </w:rPr>
        <w:t xml:space="preserve">BMJ. </w:t>
      </w:r>
      <w:r w:rsidRPr="00397A27">
        <w:rPr>
          <w:lang w:val="en-US"/>
        </w:rPr>
        <w:t>2020;369:m1985.</w:t>
      </w:r>
    </w:p>
    <w:p w14:paraId="7DC8FA56" w14:textId="77777777" w:rsidR="002421AD" w:rsidRPr="00397A27" w:rsidRDefault="002421AD" w:rsidP="002421AD">
      <w:pPr>
        <w:pStyle w:val="EndNoteBibliography"/>
        <w:ind w:left="720" w:hanging="720"/>
        <w:rPr>
          <w:lang w:val="en-US"/>
        </w:rPr>
      </w:pPr>
      <w:r w:rsidRPr="00397A27">
        <w:rPr>
          <w:lang w:val="en-US"/>
        </w:rPr>
        <w:t>3.</w:t>
      </w:r>
      <w:r w:rsidRPr="00397A27">
        <w:rPr>
          <w:lang w:val="en-US"/>
        </w:rPr>
        <w:tab/>
        <w:t xml:space="preserve">Munblit D, Nekliudov NA, Bugaeva P, et al. StopCOVID cohort: An observational study of 3,480 patients admitted to the Sechenov University hospital network in Moscow city for suspected COVID-19 infection. </w:t>
      </w:r>
      <w:r w:rsidRPr="00397A27">
        <w:rPr>
          <w:i/>
          <w:lang w:val="en-US"/>
        </w:rPr>
        <w:t xml:space="preserve">Clin Infect Dis. </w:t>
      </w:r>
      <w:r w:rsidRPr="00397A27">
        <w:rPr>
          <w:lang w:val="en-US"/>
        </w:rPr>
        <w:t>2020.</w:t>
      </w:r>
    </w:p>
    <w:p w14:paraId="7500034C" w14:textId="77777777" w:rsidR="002421AD" w:rsidRPr="00397A27" w:rsidRDefault="002421AD" w:rsidP="002421AD">
      <w:pPr>
        <w:pStyle w:val="EndNoteBibliography"/>
        <w:ind w:left="720" w:hanging="720"/>
        <w:rPr>
          <w:lang w:val="en-US"/>
        </w:rPr>
      </w:pPr>
      <w:r w:rsidRPr="00397A27">
        <w:rPr>
          <w:lang w:val="en-US"/>
        </w:rPr>
        <w:t>4.</w:t>
      </w:r>
      <w:r w:rsidRPr="00397A27">
        <w:rPr>
          <w:lang w:val="en-US"/>
        </w:rPr>
        <w:tab/>
        <w:t xml:space="preserve">Pritchard MG. COVID-19 symptoms at hospital admission vary with age and sex: ISARIC multinational study. </w:t>
      </w:r>
      <w:r w:rsidRPr="00397A27">
        <w:rPr>
          <w:i/>
          <w:lang w:val="en-US"/>
        </w:rPr>
        <w:t xml:space="preserve">medRxiv. </w:t>
      </w:r>
      <w:r w:rsidRPr="00397A27">
        <w:rPr>
          <w:lang w:val="en-US"/>
        </w:rPr>
        <w:t>2020:2020.2010.2026.20219519.</w:t>
      </w:r>
    </w:p>
    <w:p w14:paraId="6E262F29" w14:textId="77777777" w:rsidR="002421AD" w:rsidRPr="00397A27" w:rsidRDefault="002421AD" w:rsidP="002421AD">
      <w:pPr>
        <w:pStyle w:val="EndNoteBibliography"/>
        <w:ind w:left="720" w:hanging="720"/>
        <w:rPr>
          <w:lang w:val="en-US"/>
        </w:rPr>
      </w:pPr>
      <w:r w:rsidRPr="00397A27">
        <w:rPr>
          <w:lang w:val="en-US"/>
        </w:rPr>
        <w:t>5.</w:t>
      </w:r>
      <w:r w:rsidRPr="00397A27">
        <w:rPr>
          <w:lang w:val="en-US"/>
        </w:rPr>
        <w:tab/>
        <w:t xml:space="preserve">Carfi A, Bernabei R, Landi F, Gemelli Against C-P-ACSG. Persistent Symptoms in Patients After Acute COVID-19. </w:t>
      </w:r>
      <w:r w:rsidRPr="00397A27">
        <w:rPr>
          <w:i/>
          <w:lang w:val="en-US"/>
        </w:rPr>
        <w:t xml:space="preserve">JAMA. </w:t>
      </w:r>
      <w:r w:rsidRPr="00397A27">
        <w:rPr>
          <w:lang w:val="en-US"/>
        </w:rPr>
        <w:t>2020;324(6):603-605.</w:t>
      </w:r>
    </w:p>
    <w:p w14:paraId="0A1DCA86" w14:textId="77777777" w:rsidR="002421AD" w:rsidRPr="00397A27" w:rsidRDefault="002421AD" w:rsidP="002421AD">
      <w:pPr>
        <w:pStyle w:val="EndNoteBibliography"/>
        <w:ind w:left="720" w:hanging="720"/>
        <w:rPr>
          <w:lang w:val="en-US"/>
        </w:rPr>
      </w:pPr>
      <w:r w:rsidRPr="00397A27">
        <w:rPr>
          <w:lang w:val="en-US"/>
        </w:rPr>
        <w:t>6.</w:t>
      </w:r>
      <w:r w:rsidRPr="00397A27">
        <w:rPr>
          <w:lang w:val="en-US"/>
        </w:rPr>
        <w:tab/>
        <w:t xml:space="preserve">Huang C, Huang L, Wang Y, et al. 6-month consequences of COVID-19 in patients discharged from hospital: a cohort study. </w:t>
      </w:r>
      <w:r w:rsidRPr="00397A27">
        <w:rPr>
          <w:i/>
          <w:lang w:val="en-US"/>
        </w:rPr>
        <w:t xml:space="preserve">Lancet. </w:t>
      </w:r>
      <w:r w:rsidRPr="00397A27">
        <w:rPr>
          <w:lang w:val="en-US"/>
        </w:rPr>
        <w:t>2021;397(10270):220-232.</w:t>
      </w:r>
    </w:p>
    <w:p w14:paraId="7B2AFB70" w14:textId="77777777" w:rsidR="002421AD" w:rsidRPr="00397A27" w:rsidRDefault="002421AD" w:rsidP="002421AD">
      <w:pPr>
        <w:pStyle w:val="EndNoteBibliography"/>
        <w:ind w:left="720" w:hanging="720"/>
        <w:rPr>
          <w:lang w:val="en-US"/>
        </w:rPr>
      </w:pPr>
      <w:r w:rsidRPr="00397A27">
        <w:rPr>
          <w:lang w:val="en-US"/>
        </w:rPr>
        <w:t>7.</w:t>
      </w:r>
      <w:r w:rsidRPr="00397A27">
        <w:rPr>
          <w:lang w:val="en-US"/>
        </w:rPr>
        <w:tab/>
        <w:t xml:space="preserve">Michelen M, Manoharan L, Elkheir N, et al. Characterising long-term covid-19: a rapid living systematic review. </w:t>
      </w:r>
      <w:r w:rsidRPr="00397A27">
        <w:rPr>
          <w:i/>
          <w:lang w:val="en-US"/>
        </w:rPr>
        <w:t xml:space="preserve">medRxiv. </w:t>
      </w:r>
      <w:r w:rsidRPr="00397A27">
        <w:rPr>
          <w:lang w:val="en-US"/>
        </w:rPr>
        <w:t>2020:2020.2012.2008.20246025.</w:t>
      </w:r>
    </w:p>
    <w:p w14:paraId="6822C22A" w14:textId="77777777" w:rsidR="002421AD" w:rsidRPr="00397A27" w:rsidRDefault="002421AD" w:rsidP="002421AD">
      <w:pPr>
        <w:pStyle w:val="EndNoteBibliography"/>
        <w:ind w:left="720" w:hanging="720"/>
        <w:rPr>
          <w:lang w:val="en-US"/>
        </w:rPr>
      </w:pPr>
      <w:r w:rsidRPr="00397A27">
        <w:rPr>
          <w:lang w:val="en-US"/>
        </w:rPr>
        <w:t>8.</w:t>
      </w:r>
      <w:r w:rsidRPr="00397A27">
        <w:rPr>
          <w:lang w:val="en-US"/>
        </w:rPr>
        <w:tab/>
        <w:t xml:space="preserve">Wise J. Long covid: WHO calls on countries to offer patients more rehabilitation. </w:t>
      </w:r>
      <w:r w:rsidRPr="00397A27">
        <w:rPr>
          <w:i/>
          <w:lang w:val="en-US"/>
        </w:rPr>
        <w:t xml:space="preserve">BMJ. </w:t>
      </w:r>
      <w:r w:rsidRPr="00397A27">
        <w:rPr>
          <w:lang w:val="en-US"/>
        </w:rPr>
        <w:t>2021;372:n405.</w:t>
      </w:r>
    </w:p>
    <w:p w14:paraId="78C71189" w14:textId="77777777" w:rsidR="002421AD" w:rsidRPr="00397A27" w:rsidRDefault="002421AD" w:rsidP="002421AD">
      <w:pPr>
        <w:pStyle w:val="EndNoteBibliography"/>
        <w:ind w:left="720" w:hanging="720"/>
        <w:rPr>
          <w:lang w:val="en-US"/>
        </w:rPr>
      </w:pPr>
      <w:r w:rsidRPr="00397A27">
        <w:rPr>
          <w:lang w:val="en-US"/>
        </w:rPr>
        <w:t>9.</w:t>
      </w:r>
      <w:r w:rsidRPr="00397A27">
        <w:rPr>
          <w:lang w:val="en-US"/>
        </w:rPr>
        <w:tab/>
        <w:t xml:space="preserve">Meeting the challenge of long COVID. </w:t>
      </w:r>
      <w:r w:rsidRPr="00397A27">
        <w:rPr>
          <w:i/>
          <w:lang w:val="en-US"/>
        </w:rPr>
        <w:t xml:space="preserve">Nat Med. </w:t>
      </w:r>
      <w:r w:rsidRPr="00397A27">
        <w:rPr>
          <w:lang w:val="en-US"/>
        </w:rPr>
        <w:t>2020;26(12):1803.</w:t>
      </w:r>
    </w:p>
    <w:p w14:paraId="6B3246FA" w14:textId="77777777" w:rsidR="002421AD" w:rsidRPr="00397A27" w:rsidRDefault="002421AD" w:rsidP="002421AD">
      <w:pPr>
        <w:pStyle w:val="EndNoteBibliography"/>
        <w:ind w:left="720" w:hanging="720"/>
        <w:rPr>
          <w:lang w:val="en-US"/>
        </w:rPr>
      </w:pPr>
      <w:r w:rsidRPr="00397A27">
        <w:rPr>
          <w:lang w:val="en-US"/>
        </w:rPr>
        <w:t>10.</w:t>
      </w:r>
      <w:r w:rsidRPr="00397A27">
        <w:rPr>
          <w:lang w:val="en-US"/>
        </w:rPr>
        <w:tab/>
        <w:t xml:space="preserve">The L. Facing up to long COVID. </w:t>
      </w:r>
      <w:r w:rsidRPr="00397A27">
        <w:rPr>
          <w:i/>
          <w:lang w:val="en-US"/>
        </w:rPr>
        <w:t xml:space="preserve">The Lancet. </w:t>
      </w:r>
      <w:r w:rsidRPr="00397A27">
        <w:rPr>
          <w:lang w:val="en-US"/>
        </w:rPr>
        <w:t>2020;396(10266):1861.</w:t>
      </w:r>
    </w:p>
    <w:p w14:paraId="025780FA" w14:textId="77777777" w:rsidR="002421AD" w:rsidRPr="00397A27" w:rsidRDefault="002421AD" w:rsidP="002421AD">
      <w:pPr>
        <w:pStyle w:val="EndNoteBibliography"/>
        <w:ind w:left="720" w:hanging="720"/>
        <w:rPr>
          <w:lang w:val="en-US"/>
        </w:rPr>
      </w:pPr>
      <w:r w:rsidRPr="00397A27">
        <w:rPr>
          <w:lang w:val="en-US"/>
        </w:rPr>
        <w:t>11.</w:t>
      </w:r>
      <w:r w:rsidRPr="00397A27">
        <w:rPr>
          <w:lang w:val="en-US"/>
        </w:rPr>
        <w:tab/>
        <w:t xml:space="preserve">Ayoubkhani D, Khunti K, Nafilyan V, et al. Post-covid syndrome in individuals admitted to hospital with covid-19: retrospective cohort study. </w:t>
      </w:r>
      <w:r w:rsidRPr="00397A27">
        <w:rPr>
          <w:i/>
          <w:lang w:val="en-US"/>
        </w:rPr>
        <w:t xml:space="preserve">BMJ. </w:t>
      </w:r>
      <w:r w:rsidRPr="00397A27">
        <w:rPr>
          <w:lang w:val="en-US"/>
        </w:rPr>
        <w:t>2021;372:n693.</w:t>
      </w:r>
    </w:p>
    <w:p w14:paraId="041E0CDB" w14:textId="443B277E" w:rsidR="002421AD" w:rsidRPr="00397A27" w:rsidRDefault="002421AD" w:rsidP="002421AD">
      <w:pPr>
        <w:pStyle w:val="EndNoteBibliography"/>
        <w:ind w:left="720" w:hanging="720"/>
        <w:rPr>
          <w:lang w:val="en-US"/>
        </w:rPr>
      </w:pPr>
      <w:r w:rsidRPr="00397A27">
        <w:rPr>
          <w:lang w:val="en-US"/>
        </w:rPr>
        <w:t>12.</w:t>
      </w:r>
      <w:r w:rsidRPr="00397A27">
        <w:rPr>
          <w:lang w:val="en-US"/>
        </w:rPr>
        <w:tab/>
        <w:t xml:space="preserve">Consortium. ISARaeI. COVID-19 CORE CASE REPORT FORM ACUTE RESPIRATORY INFECTION CLINICAL CHARACTERISATION DATA TOOL. 2020; </w:t>
      </w:r>
      <w:hyperlink r:id="rId18" w:history="1">
        <w:r w:rsidRPr="00397A27">
          <w:rPr>
            <w:rStyle w:val="a9"/>
            <w:lang w:val="en-US"/>
          </w:rPr>
          <w:t>https://isaric.org/wp-content/uploads/2020/10/ISARIC_WHO_nCoV_CORE_CRF_25.08.2020.pdf</w:t>
        </w:r>
      </w:hyperlink>
      <w:r w:rsidRPr="00397A27">
        <w:rPr>
          <w:lang w:val="en-US"/>
        </w:rPr>
        <w:t>. Accessed 6-th of February, 2021.</w:t>
      </w:r>
    </w:p>
    <w:p w14:paraId="73C69409" w14:textId="12C99401" w:rsidR="002421AD" w:rsidRPr="00397A27" w:rsidRDefault="002421AD" w:rsidP="002421AD">
      <w:pPr>
        <w:pStyle w:val="EndNoteBibliography"/>
        <w:ind w:left="720" w:hanging="720"/>
        <w:rPr>
          <w:lang w:val="en-US"/>
        </w:rPr>
      </w:pPr>
      <w:r w:rsidRPr="00397A27">
        <w:rPr>
          <w:lang w:val="en-US"/>
        </w:rPr>
        <w:t>13.</w:t>
      </w:r>
      <w:r w:rsidRPr="00397A27">
        <w:rPr>
          <w:lang w:val="en-US"/>
        </w:rPr>
        <w:tab/>
        <w:t xml:space="preserve">The World Health Organization. Global COVID-19 Clinical Platform Case Report Form (CRF) for Post COVID condition (Post COVID-19 CRF). 2021; </w:t>
      </w:r>
      <w:hyperlink r:id="rId19" w:history="1">
        <w:r w:rsidRPr="00397A27">
          <w:rPr>
            <w:rStyle w:val="a9"/>
            <w:lang w:val="en-US"/>
          </w:rPr>
          <w:t>https://www.who.int/publications/i/item/global-covid-19-clinical-platform-case-report-form-(crf)-for-post-covid-conditions-(post-covid-19-crf-</w:t>
        </w:r>
      </w:hyperlink>
      <w:r w:rsidRPr="00397A27">
        <w:rPr>
          <w:lang w:val="en-US"/>
        </w:rPr>
        <w:t>). Accessed 10-th of February, 2021.</w:t>
      </w:r>
    </w:p>
    <w:p w14:paraId="07599B42" w14:textId="77777777" w:rsidR="002421AD" w:rsidRPr="00397A27" w:rsidRDefault="002421AD" w:rsidP="002421AD">
      <w:pPr>
        <w:pStyle w:val="EndNoteBibliography"/>
        <w:ind w:left="720" w:hanging="720"/>
        <w:rPr>
          <w:lang w:val="en-US"/>
        </w:rPr>
      </w:pPr>
      <w:r w:rsidRPr="00397A27">
        <w:rPr>
          <w:lang w:val="en-US"/>
        </w:rPr>
        <w:t>14.</w:t>
      </w:r>
      <w:r w:rsidRPr="00397A27">
        <w:rPr>
          <w:lang w:val="en-US"/>
        </w:rPr>
        <w:tab/>
        <w:t xml:space="preserve">Davis HE, Assaf GS, McCorkell L, et al. Characterizing Long COVID in an International Cohort: 7 Months of Symptoms and Their Impact. </w:t>
      </w:r>
      <w:r w:rsidRPr="00397A27">
        <w:rPr>
          <w:i/>
          <w:lang w:val="en-US"/>
        </w:rPr>
        <w:t xml:space="preserve">medRxiv. </w:t>
      </w:r>
      <w:r w:rsidRPr="00397A27">
        <w:rPr>
          <w:lang w:val="en-US"/>
        </w:rPr>
        <w:t>2020:2020.2012.2024.20248802.</w:t>
      </w:r>
    </w:p>
    <w:p w14:paraId="5BD4E0D9" w14:textId="77777777" w:rsidR="002421AD" w:rsidRPr="00397A27" w:rsidRDefault="002421AD" w:rsidP="002421AD">
      <w:pPr>
        <w:pStyle w:val="EndNoteBibliography"/>
        <w:ind w:left="720" w:hanging="720"/>
        <w:rPr>
          <w:lang w:val="en-US"/>
        </w:rPr>
      </w:pPr>
      <w:r w:rsidRPr="00397A27">
        <w:rPr>
          <w:lang w:val="en-US"/>
        </w:rPr>
        <w:t>15.</w:t>
      </w:r>
      <w:r w:rsidRPr="00397A27">
        <w:rPr>
          <w:lang w:val="en-US"/>
        </w:rPr>
        <w:tab/>
        <w:t xml:space="preserve">Greenhalgh T, Knight M, A'Court C, Buxton M, Husain L. Management of post-acute covid-19 in primary care. </w:t>
      </w:r>
      <w:r w:rsidRPr="00397A27">
        <w:rPr>
          <w:i/>
          <w:lang w:val="en-US"/>
        </w:rPr>
        <w:t xml:space="preserve">BMJ. </w:t>
      </w:r>
      <w:r w:rsidRPr="00397A27">
        <w:rPr>
          <w:lang w:val="en-US"/>
        </w:rPr>
        <w:t>2020;370:m3026.</w:t>
      </w:r>
    </w:p>
    <w:p w14:paraId="1C3436D8" w14:textId="77777777" w:rsidR="002421AD" w:rsidRPr="00397A27" w:rsidRDefault="002421AD" w:rsidP="002421AD">
      <w:pPr>
        <w:pStyle w:val="EndNoteBibliography"/>
        <w:ind w:left="720" w:hanging="720"/>
        <w:rPr>
          <w:lang w:val="en-US"/>
        </w:rPr>
      </w:pPr>
      <w:r w:rsidRPr="00397A27">
        <w:rPr>
          <w:lang w:val="en-US"/>
        </w:rPr>
        <w:t>16.</w:t>
      </w:r>
      <w:r w:rsidRPr="00397A27">
        <w:rPr>
          <w:lang w:val="en-US"/>
        </w:rPr>
        <w:tab/>
        <w:t xml:space="preserve">Al-Aly Z, Xie Y, Bowe B. High-dimensional characterization of post-acute sequelae of COVID-19. </w:t>
      </w:r>
      <w:r w:rsidRPr="00397A27">
        <w:rPr>
          <w:i/>
          <w:lang w:val="en-US"/>
        </w:rPr>
        <w:t xml:space="preserve">Nature. </w:t>
      </w:r>
      <w:r w:rsidRPr="00397A27">
        <w:rPr>
          <w:lang w:val="en-US"/>
        </w:rPr>
        <w:t>2021.</w:t>
      </w:r>
    </w:p>
    <w:p w14:paraId="2914A481" w14:textId="77777777" w:rsidR="002421AD" w:rsidRPr="00397A27" w:rsidRDefault="002421AD" w:rsidP="002421AD">
      <w:pPr>
        <w:pStyle w:val="EndNoteBibliography"/>
        <w:ind w:left="720" w:hanging="720"/>
        <w:rPr>
          <w:lang w:val="en-US"/>
        </w:rPr>
      </w:pPr>
      <w:r w:rsidRPr="00397A27">
        <w:rPr>
          <w:lang w:val="en-US"/>
        </w:rPr>
        <w:t>17.</w:t>
      </w:r>
      <w:r w:rsidRPr="00397A27">
        <w:rPr>
          <w:lang w:val="en-US"/>
        </w:rPr>
        <w:tab/>
        <w:t xml:space="preserve">Augustin M, Schommers P, Stecher M, et al. Post-COVID syndrome in non-hospitalised patients with COVID-19: a longitudinal prospective cohort study. </w:t>
      </w:r>
      <w:r w:rsidRPr="00397A27">
        <w:rPr>
          <w:i/>
          <w:lang w:val="en-US"/>
        </w:rPr>
        <w:t xml:space="preserve">Lancet Reg Health Eur. </w:t>
      </w:r>
      <w:r w:rsidRPr="00397A27">
        <w:rPr>
          <w:lang w:val="en-US"/>
        </w:rPr>
        <w:t>2021;6:100122.</w:t>
      </w:r>
    </w:p>
    <w:p w14:paraId="3AE10938" w14:textId="77777777" w:rsidR="002421AD" w:rsidRPr="00397A27" w:rsidRDefault="002421AD" w:rsidP="002421AD">
      <w:pPr>
        <w:pStyle w:val="EndNoteBibliography"/>
        <w:ind w:left="720" w:hanging="720"/>
        <w:rPr>
          <w:lang w:val="en-US"/>
        </w:rPr>
      </w:pPr>
      <w:r w:rsidRPr="00397A27">
        <w:rPr>
          <w:lang w:val="en-US"/>
        </w:rPr>
        <w:t>18.</w:t>
      </w:r>
      <w:r w:rsidRPr="00397A27">
        <w:rPr>
          <w:lang w:val="en-US"/>
        </w:rPr>
        <w:tab/>
        <w:t xml:space="preserve">Simani L, Ramezani M, Darazam IA, et al. Prevalence and correlates of chronic fatigue syndrome and post-traumatic stress disorder after the outbreak of the COVID-19. </w:t>
      </w:r>
      <w:r w:rsidRPr="00397A27">
        <w:rPr>
          <w:i/>
          <w:lang w:val="en-US"/>
        </w:rPr>
        <w:t xml:space="preserve">J Neurovirol. </w:t>
      </w:r>
      <w:r w:rsidRPr="00397A27">
        <w:rPr>
          <w:lang w:val="en-US"/>
        </w:rPr>
        <w:t>2021;27(1):154-159.</w:t>
      </w:r>
    </w:p>
    <w:p w14:paraId="16A7BFCE" w14:textId="77777777" w:rsidR="002421AD" w:rsidRPr="00397A27" w:rsidRDefault="002421AD" w:rsidP="002421AD">
      <w:pPr>
        <w:pStyle w:val="EndNoteBibliography"/>
        <w:ind w:left="720" w:hanging="720"/>
        <w:rPr>
          <w:lang w:val="en-US"/>
        </w:rPr>
      </w:pPr>
      <w:r w:rsidRPr="00397A27">
        <w:rPr>
          <w:lang w:val="en-US"/>
        </w:rPr>
        <w:t>19.</w:t>
      </w:r>
      <w:r w:rsidRPr="00397A27">
        <w:rPr>
          <w:lang w:val="en-US"/>
        </w:rPr>
        <w:tab/>
        <w:t xml:space="preserve">Sudre CH, Murray B, Varsavsky T, et al. Attributes and predictors of long COVID. </w:t>
      </w:r>
      <w:r w:rsidRPr="00397A27">
        <w:rPr>
          <w:i/>
          <w:lang w:val="en-US"/>
        </w:rPr>
        <w:t xml:space="preserve">Nat Med. </w:t>
      </w:r>
      <w:r w:rsidRPr="00397A27">
        <w:rPr>
          <w:lang w:val="en-US"/>
        </w:rPr>
        <w:t>2021.</w:t>
      </w:r>
    </w:p>
    <w:p w14:paraId="17E5C67B" w14:textId="77777777" w:rsidR="002421AD" w:rsidRPr="00397A27" w:rsidRDefault="002421AD" w:rsidP="002421AD">
      <w:pPr>
        <w:pStyle w:val="EndNoteBibliography"/>
        <w:ind w:left="720" w:hanging="720"/>
        <w:rPr>
          <w:lang w:val="en-US"/>
        </w:rPr>
      </w:pPr>
      <w:r w:rsidRPr="00397A27">
        <w:rPr>
          <w:lang w:val="en-US"/>
        </w:rPr>
        <w:t>20.</w:t>
      </w:r>
      <w:r w:rsidRPr="00397A27">
        <w:rPr>
          <w:lang w:val="en-US"/>
        </w:rPr>
        <w:tab/>
        <w:t xml:space="preserve">Zhao Q, Meng M, Kumar R, et al. The impact of COPD and smoking history on the severity of COVID-19: A systemic review and meta-analysis. </w:t>
      </w:r>
      <w:r w:rsidRPr="00397A27">
        <w:rPr>
          <w:i/>
          <w:lang w:val="en-US"/>
        </w:rPr>
        <w:t xml:space="preserve">J Med Virol. </w:t>
      </w:r>
      <w:r w:rsidRPr="00397A27">
        <w:rPr>
          <w:lang w:val="en-US"/>
        </w:rPr>
        <w:t>2020;92(10):1915-1921.</w:t>
      </w:r>
    </w:p>
    <w:p w14:paraId="06C123B9" w14:textId="77777777" w:rsidR="002421AD" w:rsidRPr="00397A27" w:rsidRDefault="002421AD" w:rsidP="002421AD">
      <w:pPr>
        <w:pStyle w:val="EndNoteBibliography"/>
        <w:ind w:left="720" w:hanging="720"/>
        <w:rPr>
          <w:lang w:val="en-US"/>
        </w:rPr>
      </w:pPr>
      <w:r w:rsidRPr="00397A27">
        <w:rPr>
          <w:lang w:val="en-US"/>
        </w:rPr>
        <w:lastRenderedPageBreak/>
        <w:t>21.</w:t>
      </w:r>
      <w:r w:rsidRPr="00397A27">
        <w:rPr>
          <w:lang w:val="en-US"/>
        </w:rPr>
        <w:tab/>
        <w:t xml:space="preserve">Baghai-Ravary R, Quint JK, Goldring JJ, Hurst JR, Donaldson GC, Wedzicha JA. Determinants and impact of fatigue in patients with chronic obstructive pulmonary disease. </w:t>
      </w:r>
      <w:r w:rsidRPr="00397A27">
        <w:rPr>
          <w:i/>
          <w:lang w:val="en-US"/>
        </w:rPr>
        <w:t xml:space="preserve">Respir Med. </w:t>
      </w:r>
      <w:r w:rsidRPr="00397A27">
        <w:rPr>
          <w:lang w:val="en-US"/>
        </w:rPr>
        <w:t>2009;103(2):216-223.</w:t>
      </w:r>
    </w:p>
    <w:p w14:paraId="7C146E54" w14:textId="77777777" w:rsidR="002421AD" w:rsidRPr="00397A27" w:rsidRDefault="002421AD" w:rsidP="002421AD">
      <w:pPr>
        <w:pStyle w:val="EndNoteBibliography"/>
        <w:ind w:left="720" w:hanging="720"/>
        <w:rPr>
          <w:lang w:val="en-US"/>
        </w:rPr>
      </w:pPr>
      <w:r w:rsidRPr="00397A27">
        <w:rPr>
          <w:lang w:val="en-US"/>
        </w:rPr>
        <w:t>22.</w:t>
      </w:r>
      <w:r w:rsidRPr="00397A27">
        <w:rPr>
          <w:lang w:val="en-US"/>
        </w:rPr>
        <w:tab/>
        <w:t xml:space="preserve">Leung JM, Niikura M, Yang CWT, Sin DD. COVID-19 and COPD. </w:t>
      </w:r>
      <w:r w:rsidRPr="00397A27">
        <w:rPr>
          <w:i/>
          <w:lang w:val="en-US"/>
        </w:rPr>
        <w:t xml:space="preserve">Eur Respir J. </w:t>
      </w:r>
      <w:r w:rsidRPr="00397A27">
        <w:rPr>
          <w:lang w:val="en-US"/>
        </w:rPr>
        <w:t>2020;56(2).</w:t>
      </w:r>
    </w:p>
    <w:p w14:paraId="42B54844" w14:textId="77777777" w:rsidR="002421AD" w:rsidRPr="00397A27" w:rsidRDefault="002421AD" w:rsidP="002421AD">
      <w:pPr>
        <w:pStyle w:val="EndNoteBibliography"/>
        <w:ind w:left="720" w:hanging="720"/>
        <w:rPr>
          <w:lang w:val="en-US"/>
        </w:rPr>
      </w:pPr>
      <w:r w:rsidRPr="00397A27">
        <w:rPr>
          <w:lang w:val="en-US"/>
        </w:rPr>
        <w:t>23.</w:t>
      </w:r>
      <w:r w:rsidRPr="00397A27">
        <w:rPr>
          <w:lang w:val="en-US"/>
        </w:rPr>
        <w:tab/>
        <w:t xml:space="preserve">Sudre CH, Murray B, Varsavsky T, et al. Attributes and predictors of Long-COVID: analysis of COVID cases and their symptoms collected by the Covid Symptoms Study App. </w:t>
      </w:r>
      <w:r w:rsidRPr="00397A27">
        <w:rPr>
          <w:i/>
          <w:lang w:val="en-US"/>
        </w:rPr>
        <w:t xml:space="preserve">medRxiv. </w:t>
      </w:r>
      <w:r w:rsidRPr="00397A27">
        <w:rPr>
          <w:lang w:val="en-US"/>
        </w:rPr>
        <w:t>2020:2020.2010.2019.20214494.</w:t>
      </w:r>
    </w:p>
    <w:p w14:paraId="7A58F949" w14:textId="77777777" w:rsidR="002421AD" w:rsidRPr="00397A27" w:rsidRDefault="002421AD" w:rsidP="002421AD">
      <w:pPr>
        <w:pStyle w:val="EndNoteBibliography"/>
        <w:ind w:left="720" w:hanging="720"/>
        <w:rPr>
          <w:lang w:val="en-US"/>
        </w:rPr>
      </w:pPr>
      <w:r w:rsidRPr="00397A27">
        <w:rPr>
          <w:lang w:val="en-US"/>
        </w:rPr>
        <w:t>24.</w:t>
      </w:r>
      <w:r w:rsidRPr="00397A27">
        <w:rPr>
          <w:lang w:val="en-US"/>
        </w:rPr>
        <w:tab/>
        <w:t xml:space="preserve">Avdeev S, Moiseev S, Brovko M, et al. Low prevalence of bronchial asthma and chronic obstructive lung disease among intensive care unit patients with COVID-19. </w:t>
      </w:r>
      <w:r w:rsidRPr="00397A27">
        <w:rPr>
          <w:i/>
          <w:lang w:val="en-US"/>
        </w:rPr>
        <w:t xml:space="preserve">Allergy. </w:t>
      </w:r>
      <w:r w:rsidRPr="00397A27">
        <w:rPr>
          <w:lang w:val="en-US"/>
        </w:rPr>
        <w:t>2020.</w:t>
      </w:r>
    </w:p>
    <w:p w14:paraId="73960239" w14:textId="77777777" w:rsidR="002421AD" w:rsidRPr="00397A27" w:rsidRDefault="002421AD" w:rsidP="002421AD">
      <w:pPr>
        <w:pStyle w:val="EndNoteBibliography"/>
        <w:ind w:left="720" w:hanging="720"/>
        <w:rPr>
          <w:lang w:val="en-US"/>
        </w:rPr>
      </w:pPr>
      <w:r w:rsidRPr="00397A27">
        <w:rPr>
          <w:lang w:val="en-US"/>
        </w:rPr>
        <w:t>25.</w:t>
      </w:r>
      <w:r w:rsidRPr="00397A27">
        <w:rPr>
          <w:lang w:val="en-US"/>
        </w:rPr>
        <w:tab/>
        <w:t xml:space="preserve">Ferastraoaru D, Hudes G, Jerschow E, et al. Eosinophilia in Asthma Patients Is Protective Against Severe COVID-19 Illness. </w:t>
      </w:r>
      <w:r w:rsidRPr="00397A27">
        <w:rPr>
          <w:i/>
          <w:lang w:val="en-US"/>
        </w:rPr>
        <w:t xml:space="preserve">J Allergy Clin Immunol Pract. </w:t>
      </w:r>
      <w:r w:rsidRPr="00397A27">
        <w:rPr>
          <w:lang w:val="en-US"/>
        </w:rPr>
        <w:t>2021.</w:t>
      </w:r>
    </w:p>
    <w:p w14:paraId="1F2E5985" w14:textId="77777777" w:rsidR="002421AD" w:rsidRPr="00397A27" w:rsidRDefault="002421AD" w:rsidP="002421AD">
      <w:pPr>
        <w:pStyle w:val="EndNoteBibliography"/>
        <w:ind w:left="720" w:hanging="720"/>
        <w:rPr>
          <w:lang w:val="en-US"/>
        </w:rPr>
      </w:pPr>
      <w:r w:rsidRPr="00397A27">
        <w:rPr>
          <w:lang w:val="en-US"/>
        </w:rPr>
        <w:t>26.</w:t>
      </w:r>
      <w:r w:rsidRPr="00397A27">
        <w:rPr>
          <w:lang w:val="en-US"/>
        </w:rPr>
        <w:tab/>
        <w:t xml:space="preserve">Afrin LB, Weinstock LB, Molderings GJ. Covid-19 hyperinflammation and post-Covid-19 illness may be rooted in mast cell activation syndrome. </w:t>
      </w:r>
      <w:r w:rsidRPr="00397A27">
        <w:rPr>
          <w:i/>
          <w:lang w:val="en-US"/>
        </w:rPr>
        <w:t xml:space="preserve">Int J Infect Dis. </w:t>
      </w:r>
      <w:r w:rsidRPr="00397A27">
        <w:rPr>
          <w:lang w:val="en-US"/>
        </w:rPr>
        <w:t>2020;100:327-332.</w:t>
      </w:r>
    </w:p>
    <w:p w14:paraId="604718C8" w14:textId="77777777" w:rsidR="002421AD" w:rsidRPr="002421AD" w:rsidRDefault="002421AD" w:rsidP="002421AD">
      <w:pPr>
        <w:pStyle w:val="EndNoteBibliography"/>
        <w:ind w:left="720" w:hanging="720"/>
      </w:pPr>
      <w:r w:rsidRPr="00397A27">
        <w:rPr>
          <w:lang w:val="en-US"/>
        </w:rPr>
        <w:t>27.</w:t>
      </w:r>
      <w:r w:rsidRPr="00397A27">
        <w:rPr>
          <w:lang w:val="en-US"/>
        </w:rPr>
        <w:tab/>
        <w:t xml:space="preserve">Arnold DT, Hamilton FW, Milne A, et al. Patient outcomes after hospitalisation with COVID-19 and implications for follow-up: results from a prospective UK cohort. </w:t>
      </w:r>
      <w:r w:rsidRPr="002421AD">
        <w:rPr>
          <w:i/>
        </w:rPr>
        <w:t xml:space="preserve">Thorax. </w:t>
      </w:r>
      <w:r w:rsidRPr="002421AD">
        <w:t>2020.</w:t>
      </w:r>
    </w:p>
    <w:p w14:paraId="28C8296C" w14:textId="4BBAB62E" w:rsidR="00995B10" w:rsidRPr="00FC25C0" w:rsidRDefault="007A24CC">
      <w:pPr>
        <w:spacing w:line="360" w:lineRule="auto"/>
        <w:jc w:val="both"/>
        <w:rPr>
          <w:rFonts w:ascii="Georgia" w:eastAsia="Merriweather" w:hAnsi="Georgia" w:cs="Merriweather"/>
        </w:rPr>
      </w:pPr>
      <w:r w:rsidRPr="004D7D72">
        <w:rPr>
          <w:rFonts w:ascii="Georgia" w:eastAsia="Merriweather" w:hAnsi="Georgia" w:cs="Merriweather"/>
        </w:rPr>
        <w:fldChar w:fldCharType="end"/>
      </w:r>
    </w:p>
    <w:sectPr w:rsidR="00995B10" w:rsidRPr="00FC25C0" w:rsidSect="00423981">
      <w:pgSz w:w="11909" w:h="16834"/>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7291" w14:textId="77777777" w:rsidR="00875B71" w:rsidRDefault="00875B71">
      <w:pPr>
        <w:spacing w:line="240" w:lineRule="auto"/>
      </w:pPr>
      <w:r>
        <w:separator/>
      </w:r>
    </w:p>
  </w:endnote>
  <w:endnote w:type="continuationSeparator" w:id="0">
    <w:p w14:paraId="2739307F" w14:textId="77777777" w:rsidR="00875B71" w:rsidRDefault="00875B71">
      <w:pPr>
        <w:spacing w:line="240" w:lineRule="auto"/>
      </w:pPr>
      <w:r>
        <w:continuationSeparator/>
      </w:r>
    </w:p>
  </w:endnote>
  <w:endnote w:type="continuationNotice" w:id="1">
    <w:p w14:paraId="022DFBE8" w14:textId="77777777" w:rsidR="00875B71" w:rsidRDefault="00875B7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erriweather">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A88D4" w14:textId="77777777" w:rsidR="00875B71" w:rsidRDefault="00875B71">
      <w:pPr>
        <w:spacing w:line="240" w:lineRule="auto"/>
      </w:pPr>
      <w:r>
        <w:separator/>
      </w:r>
    </w:p>
  </w:footnote>
  <w:footnote w:type="continuationSeparator" w:id="0">
    <w:p w14:paraId="7E702E83" w14:textId="77777777" w:rsidR="00875B71" w:rsidRDefault="00875B71">
      <w:pPr>
        <w:spacing w:line="240" w:lineRule="auto"/>
      </w:pPr>
      <w:r>
        <w:continuationSeparator/>
      </w:r>
    </w:p>
  </w:footnote>
  <w:footnote w:type="continuationNotice" w:id="1">
    <w:p w14:paraId="366C0A49" w14:textId="77777777" w:rsidR="00875B71" w:rsidRDefault="00875B7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980"/>
    <w:multiLevelType w:val="hybridMultilevel"/>
    <w:tmpl w:val="8F543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D3D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D2786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6D223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EF170B"/>
    <w:multiLevelType w:val="hybridMultilevel"/>
    <w:tmpl w:val="7B0A9D80"/>
    <w:lvl w:ilvl="0" w:tplc="C07AA16E">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C421E9"/>
    <w:multiLevelType w:val="hybridMultilevel"/>
    <w:tmpl w:val="2C704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EE0B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146CA7"/>
    <w:multiLevelType w:val="multilevel"/>
    <w:tmpl w:val="40623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825D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801E6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E2109B"/>
    <w:multiLevelType w:val="hybridMultilevel"/>
    <w:tmpl w:val="31C82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3F72F71"/>
    <w:multiLevelType w:val="hybridMultilevel"/>
    <w:tmpl w:val="76F07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5C72EA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1437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994D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AC76B5"/>
    <w:multiLevelType w:val="hybridMultilevel"/>
    <w:tmpl w:val="8DE28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DF51C32"/>
    <w:multiLevelType w:val="multilevel"/>
    <w:tmpl w:val="A2C6F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AAB3A0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6"/>
  </w:num>
  <w:num w:numId="3">
    <w:abstractNumId w:val="4"/>
  </w:num>
  <w:num w:numId="4">
    <w:abstractNumId w:val="10"/>
  </w:num>
  <w:num w:numId="5">
    <w:abstractNumId w:val="12"/>
  </w:num>
  <w:num w:numId="6">
    <w:abstractNumId w:val="15"/>
  </w:num>
  <w:num w:numId="7">
    <w:abstractNumId w:val="0"/>
  </w:num>
  <w:num w:numId="8">
    <w:abstractNumId w:val="11"/>
  </w:num>
  <w:num w:numId="9">
    <w:abstractNumId w:val="17"/>
  </w:num>
  <w:num w:numId="10">
    <w:abstractNumId w:val="5"/>
  </w:num>
  <w:num w:numId="11">
    <w:abstractNumId w:val="8"/>
  </w:num>
  <w:num w:numId="12">
    <w:abstractNumId w:val="14"/>
  </w:num>
  <w:num w:numId="13">
    <w:abstractNumId w:val="13"/>
  </w:num>
  <w:num w:numId="14">
    <w:abstractNumId w:val="6"/>
  </w:num>
  <w:num w:numId="15">
    <w:abstractNumId w:val="3"/>
  </w:num>
  <w:num w:numId="16">
    <w:abstractNumId w:val="1"/>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0MjE0NDA1MDc0NTFX0lEKTi0uzszPAykwrgUAPReLuCwAAAA="/>
    <w:docVar w:name="EN.InstantFormat" w:val="&lt;ENInstantFormat&gt;&lt;Enabled&gt;1&lt;/Enabled&gt;&lt;ScanUnformatted&gt;1&lt;/ScanUnformatted&gt;&lt;ScanChanges&gt;1&lt;/ScanChanges&gt;&lt;Suspended&gt;0&lt;/Suspended&gt;&lt;/ENInstantFormat&gt;"/>
    <w:docVar w:name="EN.Layout" w:val="&lt;ENLayout&gt;&lt;Style&gt;Clin Exp Allerg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5zexd9nxrxdhewfau5tf26zawae9axpfv0&quot;&gt;Covid EndNote Library-Converted&lt;record-ids&gt;&lt;item&gt;40&lt;/item&gt;&lt;item&gt;53&lt;/item&gt;&lt;item&gt;82&lt;/item&gt;&lt;item&gt;83&lt;/item&gt;&lt;item&gt;89&lt;/item&gt;&lt;item&gt;90&lt;/item&gt;&lt;item&gt;91&lt;/item&gt;&lt;item&gt;112&lt;/item&gt;&lt;item&gt;114&lt;/item&gt;&lt;item&gt;115&lt;/item&gt;&lt;item&gt;116&lt;/item&gt;&lt;item&gt;118&lt;/item&gt;&lt;item&gt;119&lt;/item&gt;&lt;item&gt;120&lt;/item&gt;&lt;item&gt;121&lt;/item&gt;&lt;item&gt;122&lt;/item&gt;&lt;item&gt;123&lt;/item&gt;&lt;item&gt;124&lt;/item&gt;&lt;item&gt;125&lt;/item&gt;&lt;item&gt;126&lt;/item&gt;&lt;item&gt;127&lt;/item&gt;&lt;item&gt;129&lt;/item&gt;&lt;item&gt;133&lt;/item&gt;&lt;item&gt;134&lt;/item&gt;&lt;item&gt;147&lt;/item&gt;&lt;item&gt;148&lt;/item&gt;&lt;item&gt;149&lt;/item&gt;&lt;/record-ids&gt;&lt;/item&gt;&lt;/Libraries&gt;"/>
  </w:docVars>
  <w:rsids>
    <w:rsidRoot w:val="00995B10"/>
    <w:rsid w:val="00000316"/>
    <w:rsid w:val="00001240"/>
    <w:rsid w:val="000015F7"/>
    <w:rsid w:val="00001FC0"/>
    <w:rsid w:val="00003F9B"/>
    <w:rsid w:val="000058B7"/>
    <w:rsid w:val="00007077"/>
    <w:rsid w:val="00007CF0"/>
    <w:rsid w:val="000124C6"/>
    <w:rsid w:val="00013F6F"/>
    <w:rsid w:val="00015851"/>
    <w:rsid w:val="00015DB9"/>
    <w:rsid w:val="00021DD0"/>
    <w:rsid w:val="0002291C"/>
    <w:rsid w:val="00023FE3"/>
    <w:rsid w:val="00024152"/>
    <w:rsid w:val="00024BE2"/>
    <w:rsid w:val="00025110"/>
    <w:rsid w:val="00026722"/>
    <w:rsid w:val="00030C70"/>
    <w:rsid w:val="000318B3"/>
    <w:rsid w:val="00035D3E"/>
    <w:rsid w:val="000372ED"/>
    <w:rsid w:val="00042BB7"/>
    <w:rsid w:val="00042CAB"/>
    <w:rsid w:val="00043C43"/>
    <w:rsid w:val="0004562C"/>
    <w:rsid w:val="00045A28"/>
    <w:rsid w:val="00045C67"/>
    <w:rsid w:val="0005013B"/>
    <w:rsid w:val="00050AB0"/>
    <w:rsid w:val="00050C6B"/>
    <w:rsid w:val="0005112F"/>
    <w:rsid w:val="000512E5"/>
    <w:rsid w:val="00053263"/>
    <w:rsid w:val="00053790"/>
    <w:rsid w:val="000537D4"/>
    <w:rsid w:val="00055299"/>
    <w:rsid w:val="00055B38"/>
    <w:rsid w:val="00060E4A"/>
    <w:rsid w:val="00061492"/>
    <w:rsid w:val="00063189"/>
    <w:rsid w:val="00063E62"/>
    <w:rsid w:val="00066DB8"/>
    <w:rsid w:val="000717B3"/>
    <w:rsid w:val="00076940"/>
    <w:rsid w:val="000769C3"/>
    <w:rsid w:val="000805E5"/>
    <w:rsid w:val="00081DB9"/>
    <w:rsid w:val="000827A5"/>
    <w:rsid w:val="00083861"/>
    <w:rsid w:val="000839B6"/>
    <w:rsid w:val="000873C3"/>
    <w:rsid w:val="00091474"/>
    <w:rsid w:val="000923DE"/>
    <w:rsid w:val="00093DA8"/>
    <w:rsid w:val="00094F11"/>
    <w:rsid w:val="000959D1"/>
    <w:rsid w:val="00095D6B"/>
    <w:rsid w:val="00096A67"/>
    <w:rsid w:val="00097AF0"/>
    <w:rsid w:val="000A2B0C"/>
    <w:rsid w:val="000A38AF"/>
    <w:rsid w:val="000A395B"/>
    <w:rsid w:val="000A6409"/>
    <w:rsid w:val="000B0E0C"/>
    <w:rsid w:val="000B1471"/>
    <w:rsid w:val="000B2623"/>
    <w:rsid w:val="000B3357"/>
    <w:rsid w:val="000B68D6"/>
    <w:rsid w:val="000B7578"/>
    <w:rsid w:val="000B76B3"/>
    <w:rsid w:val="000B7A67"/>
    <w:rsid w:val="000C1832"/>
    <w:rsid w:val="000C24C3"/>
    <w:rsid w:val="000C2622"/>
    <w:rsid w:val="000C29B8"/>
    <w:rsid w:val="000C31B6"/>
    <w:rsid w:val="000C35E1"/>
    <w:rsid w:val="000C7530"/>
    <w:rsid w:val="000D0638"/>
    <w:rsid w:val="000D2051"/>
    <w:rsid w:val="000D34EC"/>
    <w:rsid w:val="000D5DF9"/>
    <w:rsid w:val="000D6B47"/>
    <w:rsid w:val="000D6D48"/>
    <w:rsid w:val="000D7E91"/>
    <w:rsid w:val="000E0369"/>
    <w:rsid w:val="000E0632"/>
    <w:rsid w:val="000E1254"/>
    <w:rsid w:val="000E4713"/>
    <w:rsid w:val="000E4BB8"/>
    <w:rsid w:val="000F1044"/>
    <w:rsid w:val="000F10F4"/>
    <w:rsid w:val="000F229E"/>
    <w:rsid w:val="000F30DA"/>
    <w:rsid w:val="000F33E2"/>
    <w:rsid w:val="000F720D"/>
    <w:rsid w:val="0010085A"/>
    <w:rsid w:val="00101D43"/>
    <w:rsid w:val="00104303"/>
    <w:rsid w:val="00105B29"/>
    <w:rsid w:val="00105B73"/>
    <w:rsid w:val="00105F94"/>
    <w:rsid w:val="00111061"/>
    <w:rsid w:val="0011118D"/>
    <w:rsid w:val="001128E2"/>
    <w:rsid w:val="001138D3"/>
    <w:rsid w:val="0011588F"/>
    <w:rsid w:val="00116F67"/>
    <w:rsid w:val="00120E1B"/>
    <w:rsid w:val="001210A5"/>
    <w:rsid w:val="00121DD7"/>
    <w:rsid w:val="00122121"/>
    <w:rsid w:val="00122CAF"/>
    <w:rsid w:val="001230FB"/>
    <w:rsid w:val="00123CB2"/>
    <w:rsid w:val="00123FB7"/>
    <w:rsid w:val="0012770B"/>
    <w:rsid w:val="00127739"/>
    <w:rsid w:val="00130B44"/>
    <w:rsid w:val="00131A11"/>
    <w:rsid w:val="00134E29"/>
    <w:rsid w:val="0013546E"/>
    <w:rsid w:val="00136C74"/>
    <w:rsid w:val="00141825"/>
    <w:rsid w:val="001422DE"/>
    <w:rsid w:val="001428DB"/>
    <w:rsid w:val="00142E96"/>
    <w:rsid w:val="001434A9"/>
    <w:rsid w:val="00143BDA"/>
    <w:rsid w:val="0014472F"/>
    <w:rsid w:val="00144F99"/>
    <w:rsid w:val="00151411"/>
    <w:rsid w:val="0015597D"/>
    <w:rsid w:val="00155AB6"/>
    <w:rsid w:val="00157254"/>
    <w:rsid w:val="00161414"/>
    <w:rsid w:val="0016142F"/>
    <w:rsid w:val="001624A5"/>
    <w:rsid w:val="001642C6"/>
    <w:rsid w:val="00165B25"/>
    <w:rsid w:val="001675C5"/>
    <w:rsid w:val="0016768D"/>
    <w:rsid w:val="00170519"/>
    <w:rsid w:val="001705E0"/>
    <w:rsid w:val="00170FD8"/>
    <w:rsid w:val="00171BF9"/>
    <w:rsid w:val="00173222"/>
    <w:rsid w:val="00175FE8"/>
    <w:rsid w:val="00186385"/>
    <w:rsid w:val="001876A8"/>
    <w:rsid w:val="00194467"/>
    <w:rsid w:val="00194482"/>
    <w:rsid w:val="00194537"/>
    <w:rsid w:val="00194BE3"/>
    <w:rsid w:val="00197E50"/>
    <w:rsid w:val="001A2EC7"/>
    <w:rsid w:val="001A6B4B"/>
    <w:rsid w:val="001B0991"/>
    <w:rsid w:val="001B19B7"/>
    <w:rsid w:val="001B411B"/>
    <w:rsid w:val="001B6F0C"/>
    <w:rsid w:val="001C0967"/>
    <w:rsid w:val="001C10F8"/>
    <w:rsid w:val="001C28A4"/>
    <w:rsid w:val="001C3E8A"/>
    <w:rsid w:val="001C5830"/>
    <w:rsid w:val="001C5D08"/>
    <w:rsid w:val="001C7B1A"/>
    <w:rsid w:val="001C7CC7"/>
    <w:rsid w:val="001D1303"/>
    <w:rsid w:val="001D30FE"/>
    <w:rsid w:val="001D315A"/>
    <w:rsid w:val="001D348D"/>
    <w:rsid w:val="001D3601"/>
    <w:rsid w:val="001D3AB9"/>
    <w:rsid w:val="001D46EB"/>
    <w:rsid w:val="001D47CF"/>
    <w:rsid w:val="001D625D"/>
    <w:rsid w:val="001D6C47"/>
    <w:rsid w:val="001E0068"/>
    <w:rsid w:val="001E1E6C"/>
    <w:rsid w:val="001E2732"/>
    <w:rsid w:val="001E3413"/>
    <w:rsid w:val="001F0977"/>
    <w:rsid w:val="001F1578"/>
    <w:rsid w:val="001F1DB2"/>
    <w:rsid w:val="001F3BB3"/>
    <w:rsid w:val="001F6CA4"/>
    <w:rsid w:val="00202579"/>
    <w:rsid w:val="0020310E"/>
    <w:rsid w:val="0020363C"/>
    <w:rsid w:val="00207CE9"/>
    <w:rsid w:val="002125C9"/>
    <w:rsid w:val="0021534A"/>
    <w:rsid w:val="0021534B"/>
    <w:rsid w:val="00215765"/>
    <w:rsid w:val="0021589C"/>
    <w:rsid w:val="002164E4"/>
    <w:rsid w:val="00221311"/>
    <w:rsid w:val="0022358D"/>
    <w:rsid w:val="002245BB"/>
    <w:rsid w:val="00225667"/>
    <w:rsid w:val="00225A5D"/>
    <w:rsid w:val="0022658B"/>
    <w:rsid w:val="00230647"/>
    <w:rsid w:val="00230BB0"/>
    <w:rsid w:val="00234888"/>
    <w:rsid w:val="002366F9"/>
    <w:rsid w:val="0024196E"/>
    <w:rsid w:val="00241CA3"/>
    <w:rsid w:val="002421AD"/>
    <w:rsid w:val="00242661"/>
    <w:rsid w:val="00250BA3"/>
    <w:rsid w:val="002539D1"/>
    <w:rsid w:val="00253A80"/>
    <w:rsid w:val="0025439E"/>
    <w:rsid w:val="002564B2"/>
    <w:rsid w:val="002574DE"/>
    <w:rsid w:val="00257A89"/>
    <w:rsid w:val="00257AF0"/>
    <w:rsid w:val="00261C74"/>
    <w:rsid w:val="0026341F"/>
    <w:rsid w:val="00263F4E"/>
    <w:rsid w:val="00264E70"/>
    <w:rsid w:val="002650F2"/>
    <w:rsid w:val="00265933"/>
    <w:rsid w:val="002670D5"/>
    <w:rsid w:val="002677AB"/>
    <w:rsid w:val="002705D0"/>
    <w:rsid w:val="002760AD"/>
    <w:rsid w:val="0027646E"/>
    <w:rsid w:val="00276D22"/>
    <w:rsid w:val="002770F9"/>
    <w:rsid w:val="0028275F"/>
    <w:rsid w:val="00282A60"/>
    <w:rsid w:val="002875C3"/>
    <w:rsid w:val="00290309"/>
    <w:rsid w:val="002909AE"/>
    <w:rsid w:val="002932A2"/>
    <w:rsid w:val="00293792"/>
    <w:rsid w:val="00295958"/>
    <w:rsid w:val="002972A4"/>
    <w:rsid w:val="002A0027"/>
    <w:rsid w:val="002A299A"/>
    <w:rsid w:val="002A5073"/>
    <w:rsid w:val="002A6B59"/>
    <w:rsid w:val="002A6BDE"/>
    <w:rsid w:val="002B017B"/>
    <w:rsid w:val="002B12F7"/>
    <w:rsid w:val="002B1817"/>
    <w:rsid w:val="002B1A07"/>
    <w:rsid w:val="002B2957"/>
    <w:rsid w:val="002B42CE"/>
    <w:rsid w:val="002B4C3A"/>
    <w:rsid w:val="002B7246"/>
    <w:rsid w:val="002B73E1"/>
    <w:rsid w:val="002C089B"/>
    <w:rsid w:val="002C1F7B"/>
    <w:rsid w:val="002C4102"/>
    <w:rsid w:val="002C44A6"/>
    <w:rsid w:val="002D2D02"/>
    <w:rsid w:val="002D32B9"/>
    <w:rsid w:val="002D3858"/>
    <w:rsid w:val="002D4739"/>
    <w:rsid w:val="002D5297"/>
    <w:rsid w:val="002D62BD"/>
    <w:rsid w:val="002D7C4F"/>
    <w:rsid w:val="002E135C"/>
    <w:rsid w:val="002E1E32"/>
    <w:rsid w:val="002E29F7"/>
    <w:rsid w:val="002E4722"/>
    <w:rsid w:val="002E75FF"/>
    <w:rsid w:val="002F4CF4"/>
    <w:rsid w:val="002F6FDA"/>
    <w:rsid w:val="00301745"/>
    <w:rsid w:val="00302650"/>
    <w:rsid w:val="00305562"/>
    <w:rsid w:val="00315CEF"/>
    <w:rsid w:val="00316D62"/>
    <w:rsid w:val="00320C56"/>
    <w:rsid w:val="00321015"/>
    <w:rsid w:val="003224D5"/>
    <w:rsid w:val="00324587"/>
    <w:rsid w:val="0032560B"/>
    <w:rsid w:val="00326483"/>
    <w:rsid w:val="0032711D"/>
    <w:rsid w:val="0032752A"/>
    <w:rsid w:val="00332C8C"/>
    <w:rsid w:val="003355FD"/>
    <w:rsid w:val="00337449"/>
    <w:rsid w:val="0034060E"/>
    <w:rsid w:val="00341E23"/>
    <w:rsid w:val="003431CE"/>
    <w:rsid w:val="003435C3"/>
    <w:rsid w:val="00343B01"/>
    <w:rsid w:val="00344B56"/>
    <w:rsid w:val="00345DC6"/>
    <w:rsid w:val="00346A96"/>
    <w:rsid w:val="00347560"/>
    <w:rsid w:val="00347718"/>
    <w:rsid w:val="0035570E"/>
    <w:rsid w:val="0035796A"/>
    <w:rsid w:val="003614DB"/>
    <w:rsid w:val="00364B52"/>
    <w:rsid w:val="003661A3"/>
    <w:rsid w:val="003704B0"/>
    <w:rsid w:val="00373174"/>
    <w:rsid w:val="00373256"/>
    <w:rsid w:val="00373377"/>
    <w:rsid w:val="00373685"/>
    <w:rsid w:val="00374BFF"/>
    <w:rsid w:val="00375D27"/>
    <w:rsid w:val="003761A0"/>
    <w:rsid w:val="00376472"/>
    <w:rsid w:val="00380F6B"/>
    <w:rsid w:val="0038134D"/>
    <w:rsid w:val="00382A2E"/>
    <w:rsid w:val="0038737E"/>
    <w:rsid w:val="00391C76"/>
    <w:rsid w:val="003954F3"/>
    <w:rsid w:val="00395FA6"/>
    <w:rsid w:val="003961CA"/>
    <w:rsid w:val="00397A27"/>
    <w:rsid w:val="003A0D86"/>
    <w:rsid w:val="003A1C6E"/>
    <w:rsid w:val="003A1D64"/>
    <w:rsid w:val="003A7973"/>
    <w:rsid w:val="003B0BED"/>
    <w:rsid w:val="003B0EEC"/>
    <w:rsid w:val="003B137A"/>
    <w:rsid w:val="003B19C5"/>
    <w:rsid w:val="003B55C3"/>
    <w:rsid w:val="003B57AE"/>
    <w:rsid w:val="003B5BA3"/>
    <w:rsid w:val="003B70FE"/>
    <w:rsid w:val="003C1C6D"/>
    <w:rsid w:val="003C4EF7"/>
    <w:rsid w:val="003C743E"/>
    <w:rsid w:val="003C74A3"/>
    <w:rsid w:val="003D1C62"/>
    <w:rsid w:val="003D21EC"/>
    <w:rsid w:val="003D59D3"/>
    <w:rsid w:val="003D7F48"/>
    <w:rsid w:val="003E01F4"/>
    <w:rsid w:val="003E0D14"/>
    <w:rsid w:val="003E1102"/>
    <w:rsid w:val="003E2380"/>
    <w:rsid w:val="003E2E14"/>
    <w:rsid w:val="003E43B4"/>
    <w:rsid w:val="003E49A4"/>
    <w:rsid w:val="003F4064"/>
    <w:rsid w:val="003F6503"/>
    <w:rsid w:val="003F6D7A"/>
    <w:rsid w:val="003F6EE4"/>
    <w:rsid w:val="003F7397"/>
    <w:rsid w:val="003F7DC3"/>
    <w:rsid w:val="00400FA3"/>
    <w:rsid w:val="004010CC"/>
    <w:rsid w:val="00401C33"/>
    <w:rsid w:val="00402078"/>
    <w:rsid w:val="00404912"/>
    <w:rsid w:val="00405157"/>
    <w:rsid w:val="0040526B"/>
    <w:rsid w:val="00407AE3"/>
    <w:rsid w:val="00410AAB"/>
    <w:rsid w:val="00410FA4"/>
    <w:rsid w:val="0041127F"/>
    <w:rsid w:val="00413A3F"/>
    <w:rsid w:val="00414AEF"/>
    <w:rsid w:val="00415015"/>
    <w:rsid w:val="00415338"/>
    <w:rsid w:val="00417054"/>
    <w:rsid w:val="00417646"/>
    <w:rsid w:val="00417D23"/>
    <w:rsid w:val="004211C1"/>
    <w:rsid w:val="00422CC1"/>
    <w:rsid w:val="00423981"/>
    <w:rsid w:val="00426178"/>
    <w:rsid w:val="00427670"/>
    <w:rsid w:val="00430DCF"/>
    <w:rsid w:val="00433337"/>
    <w:rsid w:val="00434B2D"/>
    <w:rsid w:val="00435EB9"/>
    <w:rsid w:val="00440519"/>
    <w:rsid w:val="004422CE"/>
    <w:rsid w:val="004428B1"/>
    <w:rsid w:val="00444D85"/>
    <w:rsid w:val="00445838"/>
    <w:rsid w:val="00445CE3"/>
    <w:rsid w:val="0044672A"/>
    <w:rsid w:val="00452576"/>
    <w:rsid w:val="0045381A"/>
    <w:rsid w:val="00455242"/>
    <w:rsid w:val="00462198"/>
    <w:rsid w:val="00463CD8"/>
    <w:rsid w:val="004649F4"/>
    <w:rsid w:val="00464EC1"/>
    <w:rsid w:val="0046663F"/>
    <w:rsid w:val="00466961"/>
    <w:rsid w:val="00470C54"/>
    <w:rsid w:val="00470F33"/>
    <w:rsid w:val="00474BF1"/>
    <w:rsid w:val="00481B0C"/>
    <w:rsid w:val="0048283D"/>
    <w:rsid w:val="004833F5"/>
    <w:rsid w:val="0048430E"/>
    <w:rsid w:val="00485681"/>
    <w:rsid w:val="0049144E"/>
    <w:rsid w:val="00492E1F"/>
    <w:rsid w:val="00493AD6"/>
    <w:rsid w:val="00496118"/>
    <w:rsid w:val="0049656F"/>
    <w:rsid w:val="004A0967"/>
    <w:rsid w:val="004A4F71"/>
    <w:rsid w:val="004A501D"/>
    <w:rsid w:val="004A6C13"/>
    <w:rsid w:val="004A7863"/>
    <w:rsid w:val="004B0EF0"/>
    <w:rsid w:val="004B166A"/>
    <w:rsid w:val="004B2FFC"/>
    <w:rsid w:val="004B3923"/>
    <w:rsid w:val="004B52F5"/>
    <w:rsid w:val="004B731B"/>
    <w:rsid w:val="004B73B5"/>
    <w:rsid w:val="004C1C45"/>
    <w:rsid w:val="004C59C5"/>
    <w:rsid w:val="004C6095"/>
    <w:rsid w:val="004C73B7"/>
    <w:rsid w:val="004C78E5"/>
    <w:rsid w:val="004D1032"/>
    <w:rsid w:val="004D2D70"/>
    <w:rsid w:val="004D6DC6"/>
    <w:rsid w:val="004D7D72"/>
    <w:rsid w:val="004E0270"/>
    <w:rsid w:val="004E05C0"/>
    <w:rsid w:val="004E1E27"/>
    <w:rsid w:val="004E3DBF"/>
    <w:rsid w:val="004E3E23"/>
    <w:rsid w:val="004F143F"/>
    <w:rsid w:val="004F25E0"/>
    <w:rsid w:val="004F2D6B"/>
    <w:rsid w:val="004F5DED"/>
    <w:rsid w:val="004F67B3"/>
    <w:rsid w:val="004F75EF"/>
    <w:rsid w:val="004F7B03"/>
    <w:rsid w:val="00500CD3"/>
    <w:rsid w:val="0050176C"/>
    <w:rsid w:val="00502696"/>
    <w:rsid w:val="00503F78"/>
    <w:rsid w:val="00507541"/>
    <w:rsid w:val="00514EA1"/>
    <w:rsid w:val="005157DD"/>
    <w:rsid w:val="00516665"/>
    <w:rsid w:val="00516EA4"/>
    <w:rsid w:val="005205B1"/>
    <w:rsid w:val="005220CF"/>
    <w:rsid w:val="00523EE7"/>
    <w:rsid w:val="005243D3"/>
    <w:rsid w:val="0052650D"/>
    <w:rsid w:val="00527314"/>
    <w:rsid w:val="0052758D"/>
    <w:rsid w:val="005275C6"/>
    <w:rsid w:val="0053505F"/>
    <w:rsid w:val="00536B47"/>
    <w:rsid w:val="00540077"/>
    <w:rsid w:val="005414E9"/>
    <w:rsid w:val="00541F56"/>
    <w:rsid w:val="00545558"/>
    <w:rsid w:val="00545C0B"/>
    <w:rsid w:val="0054683C"/>
    <w:rsid w:val="0054693D"/>
    <w:rsid w:val="0055463E"/>
    <w:rsid w:val="0055499C"/>
    <w:rsid w:val="00561034"/>
    <w:rsid w:val="005625E4"/>
    <w:rsid w:val="00564769"/>
    <w:rsid w:val="00566380"/>
    <w:rsid w:val="00573038"/>
    <w:rsid w:val="00576664"/>
    <w:rsid w:val="0057672D"/>
    <w:rsid w:val="00580CB1"/>
    <w:rsid w:val="00583A2C"/>
    <w:rsid w:val="005841A0"/>
    <w:rsid w:val="00586300"/>
    <w:rsid w:val="00590D76"/>
    <w:rsid w:val="0059326D"/>
    <w:rsid w:val="005933F9"/>
    <w:rsid w:val="00593856"/>
    <w:rsid w:val="00596C47"/>
    <w:rsid w:val="005A3FC8"/>
    <w:rsid w:val="005A4890"/>
    <w:rsid w:val="005A655A"/>
    <w:rsid w:val="005A7192"/>
    <w:rsid w:val="005A78F3"/>
    <w:rsid w:val="005B11A5"/>
    <w:rsid w:val="005B1EDC"/>
    <w:rsid w:val="005B2341"/>
    <w:rsid w:val="005B2CDB"/>
    <w:rsid w:val="005B51E3"/>
    <w:rsid w:val="005B7A24"/>
    <w:rsid w:val="005C1209"/>
    <w:rsid w:val="005C2EED"/>
    <w:rsid w:val="005C5C8E"/>
    <w:rsid w:val="005C6F6F"/>
    <w:rsid w:val="005C7100"/>
    <w:rsid w:val="005D13F2"/>
    <w:rsid w:val="005D54CB"/>
    <w:rsid w:val="005D6237"/>
    <w:rsid w:val="005D6311"/>
    <w:rsid w:val="005E3084"/>
    <w:rsid w:val="005E3296"/>
    <w:rsid w:val="005E724B"/>
    <w:rsid w:val="005F10E1"/>
    <w:rsid w:val="005F44C3"/>
    <w:rsid w:val="005F6130"/>
    <w:rsid w:val="005F68A1"/>
    <w:rsid w:val="005F7277"/>
    <w:rsid w:val="005F79F4"/>
    <w:rsid w:val="005F7D5F"/>
    <w:rsid w:val="006047D8"/>
    <w:rsid w:val="00611B8B"/>
    <w:rsid w:val="00612453"/>
    <w:rsid w:val="00612721"/>
    <w:rsid w:val="00614A4E"/>
    <w:rsid w:val="00615092"/>
    <w:rsid w:val="0061596C"/>
    <w:rsid w:val="00616FC0"/>
    <w:rsid w:val="0061761E"/>
    <w:rsid w:val="006230DE"/>
    <w:rsid w:val="00623632"/>
    <w:rsid w:val="0062748E"/>
    <w:rsid w:val="0063095D"/>
    <w:rsid w:val="00630C2F"/>
    <w:rsid w:val="00631E48"/>
    <w:rsid w:val="00632D58"/>
    <w:rsid w:val="0063372A"/>
    <w:rsid w:val="00634178"/>
    <w:rsid w:val="0063431D"/>
    <w:rsid w:val="00634900"/>
    <w:rsid w:val="0063614B"/>
    <w:rsid w:val="00640162"/>
    <w:rsid w:val="00643299"/>
    <w:rsid w:val="006446B2"/>
    <w:rsid w:val="00644E2F"/>
    <w:rsid w:val="00654144"/>
    <w:rsid w:val="006578AC"/>
    <w:rsid w:val="00660E1B"/>
    <w:rsid w:val="006620A5"/>
    <w:rsid w:val="00664EF8"/>
    <w:rsid w:val="006663A3"/>
    <w:rsid w:val="00667803"/>
    <w:rsid w:val="0067061F"/>
    <w:rsid w:val="00672151"/>
    <w:rsid w:val="00673AC0"/>
    <w:rsid w:val="00674105"/>
    <w:rsid w:val="006741FF"/>
    <w:rsid w:val="006778ED"/>
    <w:rsid w:val="00682E77"/>
    <w:rsid w:val="0068592C"/>
    <w:rsid w:val="00686F11"/>
    <w:rsid w:val="00691C0E"/>
    <w:rsid w:val="00691F0A"/>
    <w:rsid w:val="00694223"/>
    <w:rsid w:val="00697F6B"/>
    <w:rsid w:val="006A1A5C"/>
    <w:rsid w:val="006A2962"/>
    <w:rsid w:val="006A58C9"/>
    <w:rsid w:val="006A7BC4"/>
    <w:rsid w:val="006B0C4F"/>
    <w:rsid w:val="006B34D6"/>
    <w:rsid w:val="006B50B9"/>
    <w:rsid w:val="006B6DF7"/>
    <w:rsid w:val="006B7C24"/>
    <w:rsid w:val="006C078B"/>
    <w:rsid w:val="006C3256"/>
    <w:rsid w:val="006C3405"/>
    <w:rsid w:val="006C5CE2"/>
    <w:rsid w:val="006D044A"/>
    <w:rsid w:val="006D1597"/>
    <w:rsid w:val="006D2C74"/>
    <w:rsid w:val="006D3834"/>
    <w:rsid w:val="006D738C"/>
    <w:rsid w:val="006E26A3"/>
    <w:rsid w:val="006E6601"/>
    <w:rsid w:val="006F5DC7"/>
    <w:rsid w:val="006F6E46"/>
    <w:rsid w:val="006F7CAE"/>
    <w:rsid w:val="00701B55"/>
    <w:rsid w:val="00702D87"/>
    <w:rsid w:val="00703623"/>
    <w:rsid w:val="00703DE8"/>
    <w:rsid w:val="00703FDE"/>
    <w:rsid w:val="00704883"/>
    <w:rsid w:val="007107FC"/>
    <w:rsid w:val="00711811"/>
    <w:rsid w:val="00711B2B"/>
    <w:rsid w:val="00712AA7"/>
    <w:rsid w:val="007139F8"/>
    <w:rsid w:val="00716CB2"/>
    <w:rsid w:val="00716F2C"/>
    <w:rsid w:val="0072212A"/>
    <w:rsid w:val="00723C74"/>
    <w:rsid w:val="00724739"/>
    <w:rsid w:val="00724A7E"/>
    <w:rsid w:val="00726108"/>
    <w:rsid w:val="00727DFD"/>
    <w:rsid w:val="00732E8C"/>
    <w:rsid w:val="00733749"/>
    <w:rsid w:val="00733F71"/>
    <w:rsid w:val="00734A20"/>
    <w:rsid w:val="00735137"/>
    <w:rsid w:val="00737A4B"/>
    <w:rsid w:val="007403E8"/>
    <w:rsid w:val="00741BCC"/>
    <w:rsid w:val="00741DE4"/>
    <w:rsid w:val="007444D0"/>
    <w:rsid w:val="0074459B"/>
    <w:rsid w:val="00744E31"/>
    <w:rsid w:val="007500AE"/>
    <w:rsid w:val="0075038F"/>
    <w:rsid w:val="00754F86"/>
    <w:rsid w:val="007572DB"/>
    <w:rsid w:val="00757B53"/>
    <w:rsid w:val="00760485"/>
    <w:rsid w:val="00760678"/>
    <w:rsid w:val="00760A6E"/>
    <w:rsid w:val="007629DB"/>
    <w:rsid w:val="00764323"/>
    <w:rsid w:val="00766047"/>
    <w:rsid w:val="00766C7B"/>
    <w:rsid w:val="0077074C"/>
    <w:rsid w:val="0077087A"/>
    <w:rsid w:val="007751E4"/>
    <w:rsid w:val="00775588"/>
    <w:rsid w:val="007760E0"/>
    <w:rsid w:val="00777CBF"/>
    <w:rsid w:val="00777D5A"/>
    <w:rsid w:val="00780F63"/>
    <w:rsid w:val="00781147"/>
    <w:rsid w:val="00782D23"/>
    <w:rsid w:val="0078347B"/>
    <w:rsid w:val="007854B5"/>
    <w:rsid w:val="0078586C"/>
    <w:rsid w:val="007864F1"/>
    <w:rsid w:val="00790288"/>
    <w:rsid w:val="0079097A"/>
    <w:rsid w:val="0079146F"/>
    <w:rsid w:val="00792A24"/>
    <w:rsid w:val="00794920"/>
    <w:rsid w:val="007959C1"/>
    <w:rsid w:val="007961BE"/>
    <w:rsid w:val="00796D0B"/>
    <w:rsid w:val="007A0E89"/>
    <w:rsid w:val="007A1BF0"/>
    <w:rsid w:val="007A24CC"/>
    <w:rsid w:val="007A2AE2"/>
    <w:rsid w:val="007A4B69"/>
    <w:rsid w:val="007A51AA"/>
    <w:rsid w:val="007A5BA9"/>
    <w:rsid w:val="007A6BE7"/>
    <w:rsid w:val="007A6CFA"/>
    <w:rsid w:val="007B0131"/>
    <w:rsid w:val="007B0818"/>
    <w:rsid w:val="007B0DE3"/>
    <w:rsid w:val="007B441E"/>
    <w:rsid w:val="007B44CD"/>
    <w:rsid w:val="007C393B"/>
    <w:rsid w:val="007C3C60"/>
    <w:rsid w:val="007C5BEA"/>
    <w:rsid w:val="007C7967"/>
    <w:rsid w:val="007D1E78"/>
    <w:rsid w:val="007D5024"/>
    <w:rsid w:val="007D6F8E"/>
    <w:rsid w:val="007D7E84"/>
    <w:rsid w:val="007E0CF0"/>
    <w:rsid w:val="007E389F"/>
    <w:rsid w:val="007E78A7"/>
    <w:rsid w:val="007F1ED1"/>
    <w:rsid w:val="007F5A1A"/>
    <w:rsid w:val="007F5C83"/>
    <w:rsid w:val="007F5CBA"/>
    <w:rsid w:val="007F6F5E"/>
    <w:rsid w:val="007F722C"/>
    <w:rsid w:val="008000FA"/>
    <w:rsid w:val="00802C15"/>
    <w:rsid w:val="008032D5"/>
    <w:rsid w:val="00803956"/>
    <w:rsid w:val="0080474C"/>
    <w:rsid w:val="00805DEC"/>
    <w:rsid w:val="008061EF"/>
    <w:rsid w:val="0080636F"/>
    <w:rsid w:val="008068DC"/>
    <w:rsid w:val="00807E56"/>
    <w:rsid w:val="0081080C"/>
    <w:rsid w:val="00812998"/>
    <w:rsid w:val="00813326"/>
    <w:rsid w:val="00813ADA"/>
    <w:rsid w:val="008147BE"/>
    <w:rsid w:val="00814E7E"/>
    <w:rsid w:val="00814EAE"/>
    <w:rsid w:val="00814F86"/>
    <w:rsid w:val="00815618"/>
    <w:rsid w:val="00815BEB"/>
    <w:rsid w:val="008207CD"/>
    <w:rsid w:val="00826C8F"/>
    <w:rsid w:val="0082736F"/>
    <w:rsid w:val="00830FD7"/>
    <w:rsid w:val="008310AD"/>
    <w:rsid w:val="00831FF0"/>
    <w:rsid w:val="008330CA"/>
    <w:rsid w:val="008340E4"/>
    <w:rsid w:val="008353F0"/>
    <w:rsid w:val="0083789A"/>
    <w:rsid w:val="00841B7B"/>
    <w:rsid w:val="0084239B"/>
    <w:rsid w:val="00844419"/>
    <w:rsid w:val="00846476"/>
    <w:rsid w:val="00846840"/>
    <w:rsid w:val="00846995"/>
    <w:rsid w:val="00850021"/>
    <w:rsid w:val="00855580"/>
    <w:rsid w:val="008571EF"/>
    <w:rsid w:val="008573BC"/>
    <w:rsid w:val="00857CD9"/>
    <w:rsid w:val="00857D73"/>
    <w:rsid w:val="008622E2"/>
    <w:rsid w:val="00864B2C"/>
    <w:rsid w:val="00866E14"/>
    <w:rsid w:val="00873553"/>
    <w:rsid w:val="00875B71"/>
    <w:rsid w:val="00876AA5"/>
    <w:rsid w:val="008819F5"/>
    <w:rsid w:val="00882624"/>
    <w:rsid w:val="00882A3B"/>
    <w:rsid w:val="00882DFF"/>
    <w:rsid w:val="00884558"/>
    <w:rsid w:val="00886B74"/>
    <w:rsid w:val="00887FC1"/>
    <w:rsid w:val="0089201B"/>
    <w:rsid w:val="00892347"/>
    <w:rsid w:val="00897BD7"/>
    <w:rsid w:val="008A1E40"/>
    <w:rsid w:val="008A3559"/>
    <w:rsid w:val="008A420D"/>
    <w:rsid w:val="008A627E"/>
    <w:rsid w:val="008B001D"/>
    <w:rsid w:val="008B197C"/>
    <w:rsid w:val="008B1DEF"/>
    <w:rsid w:val="008B2188"/>
    <w:rsid w:val="008B27D0"/>
    <w:rsid w:val="008B33B0"/>
    <w:rsid w:val="008B4992"/>
    <w:rsid w:val="008C0AA9"/>
    <w:rsid w:val="008C2D9A"/>
    <w:rsid w:val="008C7042"/>
    <w:rsid w:val="008C77F4"/>
    <w:rsid w:val="008C78FE"/>
    <w:rsid w:val="008D0C50"/>
    <w:rsid w:val="008D1F9B"/>
    <w:rsid w:val="008D59E5"/>
    <w:rsid w:val="008D5EDC"/>
    <w:rsid w:val="008D7320"/>
    <w:rsid w:val="008D7810"/>
    <w:rsid w:val="008E1BA2"/>
    <w:rsid w:val="008E2828"/>
    <w:rsid w:val="008E295F"/>
    <w:rsid w:val="008E4961"/>
    <w:rsid w:val="008E57D0"/>
    <w:rsid w:val="008E593E"/>
    <w:rsid w:val="008F13AB"/>
    <w:rsid w:val="008F3F7D"/>
    <w:rsid w:val="008F400C"/>
    <w:rsid w:val="008F5875"/>
    <w:rsid w:val="008F6CB5"/>
    <w:rsid w:val="008F6F3F"/>
    <w:rsid w:val="008F77D2"/>
    <w:rsid w:val="00900AFF"/>
    <w:rsid w:val="00900C89"/>
    <w:rsid w:val="009040CB"/>
    <w:rsid w:val="009053F2"/>
    <w:rsid w:val="00905EF8"/>
    <w:rsid w:val="0090639D"/>
    <w:rsid w:val="00910545"/>
    <w:rsid w:val="009105FD"/>
    <w:rsid w:val="009121E5"/>
    <w:rsid w:val="00917689"/>
    <w:rsid w:val="00920D7A"/>
    <w:rsid w:val="00923132"/>
    <w:rsid w:val="0092546B"/>
    <w:rsid w:val="00925EAC"/>
    <w:rsid w:val="009325FB"/>
    <w:rsid w:val="00932A6C"/>
    <w:rsid w:val="0093392C"/>
    <w:rsid w:val="00934E4A"/>
    <w:rsid w:val="00935B05"/>
    <w:rsid w:val="00935D31"/>
    <w:rsid w:val="00936100"/>
    <w:rsid w:val="00940CE0"/>
    <w:rsid w:val="0094184D"/>
    <w:rsid w:val="009448B2"/>
    <w:rsid w:val="00945DA4"/>
    <w:rsid w:val="00947A59"/>
    <w:rsid w:val="00952220"/>
    <w:rsid w:val="0095439C"/>
    <w:rsid w:val="0095629D"/>
    <w:rsid w:val="00956ADC"/>
    <w:rsid w:val="00966717"/>
    <w:rsid w:val="00971C76"/>
    <w:rsid w:val="00972DDC"/>
    <w:rsid w:val="009809D6"/>
    <w:rsid w:val="009819C3"/>
    <w:rsid w:val="00981ABD"/>
    <w:rsid w:val="00981C30"/>
    <w:rsid w:val="00982A39"/>
    <w:rsid w:val="00984072"/>
    <w:rsid w:val="00984230"/>
    <w:rsid w:val="00984E45"/>
    <w:rsid w:val="00985142"/>
    <w:rsid w:val="0098646C"/>
    <w:rsid w:val="0099028B"/>
    <w:rsid w:val="0099179D"/>
    <w:rsid w:val="00992A63"/>
    <w:rsid w:val="00995B10"/>
    <w:rsid w:val="009A0679"/>
    <w:rsid w:val="009A27A3"/>
    <w:rsid w:val="009A3D00"/>
    <w:rsid w:val="009A424D"/>
    <w:rsid w:val="009A63C3"/>
    <w:rsid w:val="009B000C"/>
    <w:rsid w:val="009B007B"/>
    <w:rsid w:val="009B30E3"/>
    <w:rsid w:val="009B3843"/>
    <w:rsid w:val="009B6304"/>
    <w:rsid w:val="009B75EE"/>
    <w:rsid w:val="009B765D"/>
    <w:rsid w:val="009B7A90"/>
    <w:rsid w:val="009C2285"/>
    <w:rsid w:val="009C6A76"/>
    <w:rsid w:val="009D0211"/>
    <w:rsid w:val="009D1C62"/>
    <w:rsid w:val="009D5585"/>
    <w:rsid w:val="009D5DF9"/>
    <w:rsid w:val="009D7BD8"/>
    <w:rsid w:val="009E032C"/>
    <w:rsid w:val="009E063B"/>
    <w:rsid w:val="009E1E00"/>
    <w:rsid w:val="009E28FC"/>
    <w:rsid w:val="009E3315"/>
    <w:rsid w:val="009E4118"/>
    <w:rsid w:val="009E50C7"/>
    <w:rsid w:val="009E5495"/>
    <w:rsid w:val="009E6B85"/>
    <w:rsid w:val="009F32FC"/>
    <w:rsid w:val="009F3E69"/>
    <w:rsid w:val="009F50FD"/>
    <w:rsid w:val="009F6161"/>
    <w:rsid w:val="009F769F"/>
    <w:rsid w:val="009F7F53"/>
    <w:rsid w:val="00A01DD2"/>
    <w:rsid w:val="00A05464"/>
    <w:rsid w:val="00A06DB9"/>
    <w:rsid w:val="00A112FE"/>
    <w:rsid w:val="00A11904"/>
    <w:rsid w:val="00A14E09"/>
    <w:rsid w:val="00A156EF"/>
    <w:rsid w:val="00A17358"/>
    <w:rsid w:val="00A214FB"/>
    <w:rsid w:val="00A21F91"/>
    <w:rsid w:val="00A254A5"/>
    <w:rsid w:val="00A25AE0"/>
    <w:rsid w:val="00A27282"/>
    <w:rsid w:val="00A27302"/>
    <w:rsid w:val="00A27FAF"/>
    <w:rsid w:val="00A30283"/>
    <w:rsid w:val="00A3650C"/>
    <w:rsid w:val="00A37405"/>
    <w:rsid w:val="00A40616"/>
    <w:rsid w:val="00A41383"/>
    <w:rsid w:val="00A4215F"/>
    <w:rsid w:val="00A470D1"/>
    <w:rsid w:val="00A5101C"/>
    <w:rsid w:val="00A520EA"/>
    <w:rsid w:val="00A5374C"/>
    <w:rsid w:val="00A54E14"/>
    <w:rsid w:val="00A55CA0"/>
    <w:rsid w:val="00A61641"/>
    <w:rsid w:val="00A61C9F"/>
    <w:rsid w:val="00A63046"/>
    <w:rsid w:val="00A6415C"/>
    <w:rsid w:val="00A64725"/>
    <w:rsid w:val="00A65750"/>
    <w:rsid w:val="00A66C56"/>
    <w:rsid w:val="00A67CAE"/>
    <w:rsid w:val="00A71494"/>
    <w:rsid w:val="00A72A20"/>
    <w:rsid w:val="00A73527"/>
    <w:rsid w:val="00A743BA"/>
    <w:rsid w:val="00A74843"/>
    <w:rsid w:val="00A74B11"/>
    <w:rsid w:val="00A80E2C"/>
    <w:rsid w:val="00A82A1D"/>
    <w:rsid w:val="00A83CE4"/>
    <w:rsid w:val="00A847E5"/>
    <w:rsid w:val="00A84E28"/>
    <w:rsid w:val="00A855B0"/>
    <w:rsid w:val="00A85652"/>
    <w:rsid w:val="00A87446"/>
    <w:rsid w:val="00A90D95"/>
    <w:rsid w:val="00A92490"/>
    <w:rsid w:val="00A93E97"/>
    <w:rsid w:val="00A94777"/>
    <w:rsid w:val="00A94AE5"/>
    <w:rsid w:val="00A94C72"/>
    <w:rsid w:val="00A97D8B"/>
    <w:rsid w:val="00AA36B2"/>
    <w:rsid w:val="00AA36C8"/>
    <w:rsid w:val="00AA38F9"/>
    <w:rsid w:val="00AA3E8D"/>
    <w:rsid w:val="00AA4FEA"/>
    <w:rsid w:val="00AB1AB1"/>
    <w:rsid w:val="00AB1B6B"/>
    <w:rsid w:val="00AB32A8"/>
    <w:rsid w:val="00AB4F8F"/>
    <w:rsid w:val="00AB55B0"/>
    <w:rsid w:val="00AB6CDC"/>
    <w:rsid w:val="00AC443A"/>
    <w:rsid w:val="00AC4833"/>
    <w:rsid w:val="00AC7439"/>
    <w:rsid w:val="00AD4123"/>
    <w:rsid w:val="00AD53A6"/>
    <w:rsid w:val="00AD7658"/>
    <w:rsid w:val="00AD7F37"/>
    <w:rsid w:val="00AE31B8"/>
    <w:rsid w:val="00AE41C9"/>
    <w:rsid w:val="00AE74BF"/>
    <w:rsid w:val="00AF06FC"/>
    <w:rsid w:val="00AF3524"/>
    <w:rsid w:val="00AF6A20"/>
    <w:rsid w:val="00AF749F"/>
    <w:rsid w:val="00AF7BDF"/>
    <w:rsid w:val="00AF7F23"/>
    <w:rsid w:val="00B0151D"/>
    <w:rsid w:val="00B027D4"/>
    <w:rsid w:val="00B03688"/>
    <w:rsid w:val="00B03AD3"/>
    <w:rsid w:val="00B043FD"/>
    <w:rsid w:val="00B0487C"/>
    <w:rsid w:val="00B13695"/>
    <w:rsid w:val="00B15185"/>
    <w:rsid w:val="00B20251"/>
    <w:rsid w:val="00B209E4"/>
    <w:rsid w:val="00B20CF4"/>
    <w:rsid w:val="00B20F31"/>
    <w:rsid w:val="00B24BCA"/>
    <w:rsid w:val="00B25323"/>
    <w:rsid w:val="00B26D39"/>
    <w:rsid w:val="00B27760"/>
    <w:rsid w:val="00B27ACA"/>
    <w:rsid w:val="00B32482"/>
    <w:rsid w:val="00B324E5"/>
    <w:rsid w:val="00B35241"/>
    <w:rsid w:val="00B356D6"/>
    <w:rsid w:val="00B36DEE"/>
    <w:rsid w:val="00B4320B"/>
    <w:rsid w:val="00B44261"/>
    <w:rsid w:val="00B4435B"/>
    <w:rsid w:val="00B462FB"/>
    <w:rsid w:val="00B47C35"/>
    <w:rsid w:val="00B50AA9"/>
    <w:rsid w:val="00B50DC6"/>
    <w:rsid w:val="00B52104"/>
    <w:rsid w:val="00B530F6"/>
    <w:rsid w:val="00B53606"/>
    <w:rsid w:val="00B60540"/>
    <w:rsid w:val="00B62CA6"/>
    <w:rsid w:val="00B63FC5"/>
    <w:rsid w:val="00B64994"/>
    <w:rsid w:val="00B66268"/>
    <w:rsid w:val="00B6695A"/>
    <w:rsid w:val="00B66AE4"/>
    <w:rsid w:val="00B701AA"/>
    <w:rsid w:val="00B705FD"/>
    <w:rsid w:val="00B7247D"/>
    <w:rsid w:val="00B72849"/>
    <w:rsid w:val="00B73C27"/>
    <w:rsid w:val="00B815C8"/>
    <w:rsid w:val="00B82A58"/>
    <w:rsid w:val="00B86F54"/>
    <w:rsid w:val="00B915AD"/>
    <w:rsid w:val="00B936C8"/>
    <w:rsid w:val="00B953DA"/>
    <w:rsid w:val="00B95D37"/>
    <w:rsid w:val="00B964CF"/>
    <w:rsid w:val="00B9670E"/>
    <w:rsid w:val="00BA17AF"/>
    <w:rsid w:val="00BA47B2"/>
    <w:rsid w:val="00BA58E3"/>
    <w:rsid w:val="00BA69C5"/>
    <w:rsid w:val="00BA7D1C"/>
    <w:rsid w:val="00BB17AB"/>
    <w:rsid w:val="00BB1B72"/>
    <w:rsid w:val="00BB5D61"/>
    <w:rsid w:val="00BB75A7"/>
    <w:rsid w:val="00BB7E17"/>
    <w:rsid w:val="00BC1F33"/>
    <w:rsid w:val="00BC27D5"/>
    <w:rsid w:val="00BC2EF7"/>
    <w:rsid w:val="00BC3754"/>
    <w:rsid w:val="00BC4207"/>
    <w:rsid w:val="00BC668C"/>
    <w:rsid w:val="00BD12FF"/>
    <w:rsid w:val="00BD1963"/>
    <w:rsid w:val="00BD3556"/>
    <w:rsid w:val="00BD6A3A"/>
    <w:rsid w:val="00BD7CB0"/>
    <w:rsid w:val="00BE1834"/>
    <w:rsid w:val="00BE19E1"/>
    <w:rsid w:val="00BE20AF"/>
    <w:rsid w:val="00BE2728"/>
    <w:rsid w:val="00BE5E62"/>
    <w:rsid w:val="00BE618E"/>
    <w:rsid w:val="00BF16DE"/>
    <w:rsid w:val="00BF40B7"/>
    <w:rsid w:val="00BF5365"/>
    <w:rsid w:val="00BF6286"/>
    <w:rsid w:val="00BF6525"/>
    <w:rsid w:val="00BF6E12"/>
    <w:rsid w:val="00BF7A82"/>
    <w:rsid w:val="00C00256"/>
    <w:rsid w:val="00C0047B"/>
    <w:rsid w:val="00C01A40"/>
    <w:rsid w:val="00C01BD5"/>
    <w:rsid w:val="00C02CAD"/>
    <w:rsid w:val="00C031C0"/>
    <w:rsid w:val="00C03721"/>
    <w:rsid w:val="00C038D7"/>
    <w:rsid w:val="00C0514A"/>
    <w:rsid w:val="00C05589"/>
    <w:rsid w:val="00C1127E"/>
    <w:rsid w:val="00C11B62"/>
    <w:rsid w:val="00C11E56"/>
    <w:rsid w:val="00C1642C"/>
    <w:rsid w:val="00C16567"/>
    <w:rsid w:val="00C17FBD"/>
    <w:rsid w:val="00C20FC3"/>
    <w:rsid w:val="00C229F0"/>
    <w:rsid w:val="00C3395D"/>
    <w:rsid w:val="00C363EB"/>
    <w:rsid w:val="00C37957"/>
    <w:rsid w:val="00C37F54"/>
    <w:rsid w:val="00C4003F"/>
    <w:rsid w:val="00C400F3"/>
    <w:rsid w:val="00C4097B"/>
    <w:rsid w:val="00C42483"/>
    <w:rsid w:val="00C42521"/>
    <w:rsid w:val="00C42EE1"/>
    <w:rsid w:val="00C43274"/>
    <w:rsid w:val="00C43E17"/>
    <w:rsid w:val="00C44A53"/>
    <w:rsid w:val="00C45137"/>
    <w:rsid w:val="00C45194"/>
    <w:rsid w:val="00C453E5"/>
    <w:rsid w:val="00C460F1"/>
    <w:rsid w:val="00C52707"/>
    <w:rsid w:val="00C5559C"/>
    <w:rsid w:val="00C55ED7"/>
    <w:rsid w:val="00C55F49"/>
    <w:rsid w:val="00C56F8D"/>
    <w:rsid w:val="00C6767D"/>
    <w:rsid w:val="00C72D31"/>
    <w:rsid w:val="00C73514"/>
    <w:rsid w:val="00C81EDB"/>
    <w:rsid w:val="00C81F21"/>
    <w:rsid w:val="00C8334D"/>
    <w:rsid w:val="00C85E42"/>
    <w:rsid w:val="00C9033D"/>
    <w:rsid w:val="00C91759"/>
    <w:rsid w:val="00C935F7"/>
    <w:rsid w:val="00C9397A"/>
    <w:rsid w:val="00C949CF"/>
    <w:rsid w:val="00C95AEC"/>
    <w:rsid w:val="00C95D3C"/>
    <w:rsid w:val="00CA19B3"/>
    <w:rsid w:val="00CA24F4"/>
    <w:rsid w:val="00CA4BBC"/>
    <w:rsid w:val="00CB0282"/>
    <w:rsid w:val="00CB1677"/>
    <w:rsid w:val="00CB16F1"/>
    <w:rsid w:val="00CB24EC"/>
    <w:rsid w:val="00CB3822"/>
    <w:rsid w:val="00CB4201"/>
    <w:rsid w:val="00CB5AB8"/>
    <w:rsid w:val="00CB642C"/>
    <w:rsid w:val="00CC0275"/>
    <w:rsid w:val="00CC15F1"/>
    <w:rsid w:val="00CC3108"/>
    <w:rsid w:val="00CC630E"/>
    <w:rsid w:val="00CC6D71"/>
    <w:rsid w:val="00CC75D0"/>
    <w:rsid w:val="00CD246A"/>
    <w:rsid w:val="00CD2F6E"/>
    <w:rsid w:val="00CD4FD6"/>
    <w:rsid w:val="00CD5960"/>
    <w:rsid w:val="00CD5C81"/>
    <w:rsid w:val="00CE1E3A"/>
    <w:rsid w:val="00CE2582"/>
    <w:rsid w:val="00CE3414"/>
    <w:rsid w:val="00CE7223"/>
    <w:rsid w:val="00CE7300"/>
    <w:rsid w:val="00CF2380"/>
    <w:rsid w:val="00CF4B72"/>
    <w:rsid w:val="00CF5CED"/>
    <w:rsid w:val="00D00A7C"/>
    <w:rsid w:val="00D029FA"/>
    <w:rsid w:val="00D03626"/>
    <w:rsid w:val="00D03E62"/>
    <w:rsid w:val="00D04938"/>
    <w:rsid w:val="00D04AAA"/>
    <w:rsid w:val="00D0769B"/>
    <w:rsid w:val="00D10318"/>
    <w:rsid w:val="00D12E05"/>
    <w:rsid w:val="00D13B80"/>
    <w:rsid w:val="00D14B92"/>
    <w:rsid w:val="00D232C2"/>
    <w:rsid w:val="00D232F7"/>
    <w:rsid w:val="00D2517C"/>
    <w:rsid w:val="00D262AE"/>
    <w:rsid w:val="00D26F77"/>
    <w:rsid w:val="00D27B6B"/>
    <w:rsid w:val="00D30369"/>
    <w:rsid w:val="00D31F33"/>
    <w:rsid w:val="00D32602"/>
    <w:rsid w:val="00D34B18"/>
    <w:rsid w:val="00D35967"/>
    <w:rsid w:val="00D3724A"/>
    <w:rsid w:val="00D4210D"/>
    <w:rsid w:val="00D434DB"/>
    <w:rsid w:val="00D43771"/>
    <w:rsid w:val="00D43E63"/>
    <w:rsid w:val="00D50980"/>
    <w:rsid w:val="00D520BA"/>
    <w:rsid w:val="00D57D57"/>
    <w:rsid w:val="00D60CB3"/>
    <w:rsid w:val="00D62CD1"/>
    <w:rsid w:val="00D6423A"/>
    <w:rsid w:val="00D66CD6"/>
    <w:rsid w:val="00D671FB"/>
    <w:rsid w:val="00D67F3A"/>
    <w:rsid w:val="00D72D97"/>
    <w:rsid w:val="00D730EA"/>
    <w:rsid w:val="00D74F16"/>
    <w:rsid w:val="00D809A7"/>
    <w:rsid w:val="00D85B4B"/>
    <w:rsid w:val="00D86C16"/>
    <w:rsid w:val="00D931A4"/>
    <w:rsid w:val="00D95D41"/>
    <w:rsid w:val="00D97C73"/>
    <w:rsid w:val="00DA1113"/>
    <w:rsid w:val="00DA7C82"/>
    <w:rsid w:val="00DB17E2"/>
    <w:rsid w:val="00DB1C38"/>
    <w:rsid w:val="00DB6D2E"/>
    <w:rsid w:val="00DB7A28"/>
    <w:rsid w:val="00DC0BEF"/>
    <w:rsid w:val="00DC2138"/>
    <w:rsid w:val="00DC7109"/>
    <w:rsid w:val="00DD2BD8"/>
    <w:rsid w:val="00DD3F4D"/>
    <w:rsid w:val="00DD544D"/>
    <w:rsid w:val="00DE1BED"/>
    <w:rsid w:val="00DE3F77"/>
    <w:rsid w:val="00DE49FC"/>
    <w:rsid w:val="00DE5EBC"/>
    <w:rsid w:val="00DE659A"/>
    <w:rsid w:val="00DE7103"/>
    <w:rsid w:val="00DE7BB0"/>
    <w:rsid w:val="00DF19A6"/>
    <w:rsid w:val="00DF27E0"/>
    <w:rsid w:val="00DF3511"/>
    <w:rsid w:val="00DF3B86"/>
    <w:rsid w:val="00E00F1E"/>
    <w:rsid w:val="00E0240E"/>
    <w:rsid w:val="00E02725"/>
    <w:rsid w:val="00E02A31"/>
    <w:rsid w:val="00E02E66"/>
    <w:rsid w:val="00E04201"/>
    <w:rsid w:val="00E04496"/>
    <w:rsid w:val="00E05AC6"/>
    <w:rsid w:val="00E06811"/>
    <w:rsid w:val="00E06C49"/>
    <w:rsid w:val="00E10CFE"/>
    <w:rsid w:val="00E13D5C"/>
    <w:rsid w:val="00E1651B"/>
    <w:rsid w:val="00E17AE7"/>
    <w:rsid w:val="00E17FB1"/>
    <w:rsid w:val="00E20055"/>
    <w:rsid w:val="00E2060B"/>
    <w:rsid w:val="00E21BD4"/>
    <w:rsid w:val="00E244DD"/>
    <w:rsid w:val="00E25275"/>
    <w:rsid w:val="00E25C75"/>
    <w:rsid w:val="00E263FD"/>
    <w:rsid w:val="00E268EA"/>
    <w:rsid w:val="00E3052C"/>
    <w:rsid w:val="00E40A16"/>
    <w:rsid w:val="00E424B3"/>
    <w:rsid w:val="00E4366A"/>
    <w:rsid w:val="00E437B0"/>
    <w:rsid w:val="00E44D41"/>
    <w:rsid w:val="00E45F7F"/>
    <w:rsid w:val="00E47AF0"/>
    <w:rsid w:val="00E52085"/>
    <w:rsid w:val="00E5275B"/>
    <w:rsid w:val="00E53ECB"/>
    <w:rsid w:val="00E54350"/>
    <w:rsid w:val="00E54AE4"/>
    <w:rsid w:val="00E55A53"/>
    <w:rsid w:val="00E55EB1"/>
    <w:rsid w:val="00E56D5A"/>
    <w:rsid w:val="00E64500"/>
    <w:rsid w:val="00E64DE7"/>
    <w:rsid w:val="00E6624C"/>
    <w:rsid w:val="00E70308"/>
    <w:rsid w:val="00E70477"/>
    <w:rsid w:val="00E705D4"/>
    <w:rsid w:val="00E721F9"/>
    <w:rsid w:val="00E76AE2"/>
    <w:rsid w:val="00E838C1"/>
    <w:rsid w:val="00E87C7E"/>
    <w:rsid w:val="00E87CA1"/>
    <w:rsid w:val="00E90C46"/>
    <w:rsid w:val="00E9440C"/>
    <w:rsid w:val="00E94A37"/>
    <w:rsid w:val="00E94DA6"/>
    <w:rsid w:val="00E9537D"/>
    <w:rsid w:val="00E97494"/>
    <w:rsid w:val="00EA144E"/>
    <w:rsid w:val="00EA1DC5"/>
    <w:rsid w:val="00EA2698"/>
    <w:rsid w:val="00EA37B8"/>
    <w:rsid w:val="00EA3C26"/>
    <w:rsid w:val="00EA59C9"/>
    <w:rsid w:val="00EA5DA4"/>
    <w:rsid w:val="00EA66CA"/>
    <w:rsid w:val="00EB06B4"/>
    <w:rsid w:val="00EB0A29"/>
    <w:rsid w:val="00EB1052"/>
    <w:rsid w:val="00EB10EE"/>
    <w:rsid w:val="00EB39CA"/>
    <w:rsid w:val="00EB4A9E"/>
    <w:rsid w:val="00EB762F"/>
    <w:rsid w:val="00EC13D5"/>
    <w:rsid w:val="00EC227C"/>
    <w:rsid w:val="00EC48A7"/>
    <w:rsid w:val="00EC72EA"/>
    <w:rsid w:val="00ED4B59"/>
    <w:rsid w:val="00ED5040"/>
    <w:rsid w:val="00EE16B0"/>
    <w:rsid w:val="00EE41E8"/>
    <w:rsid w:val="00EE4226"/>
    <w:rsid w:val="00EE68B1"/>
    <w:rsid w:val="00EF0B95"/>
    <w:rsid w:val="00EF5692"/>
    <w:rsid w:val="00F01D7F"/>
    <w:rsid w:val="00F02AE3"/>
    <w:rsid w:val="00F044A9"/>
    <w:rsid w:val="00F10EA7"/>
    <w:rsid w:val="00F14F21"/>
    <w:rsid w:val="00F21AC9"/>
    <w:rsid w:val="00F22E8D"/>
    <w:rsid w:val="00F23429"/>
    <w:rsid w:val="00F23973"/>
    <w:rsid w:val="00F24944"/>
    <w:rsid w:val="00F25B57"/>
    <w:rsid w:val="00F2624F"/>
    <w:rsid w:val="00F31AFE"/>
    <w:rsid w:val="00F4460B"/>
    <w:rsid w:val="00F44B73"/>
    <w:rsid w:val="00F470FF"/>
    <w:rsid w:val="00F504B2"/>
    <w:rsid w:val="00F50BAD"/>
    <w:rsid w:val="00F51934"/>
    <w:rsid w:val="00F549CE"/>
    <w:rsid w:val="00F56A0A"/>
    <w:rsid w:val="00F60285"/>
    <w:rsid w:val="00F61B8F"/>
    <w:rsid w:val="00F625DB"/>
    <w:rsid w:val="00F63B3E"/>
    <w:rsid w:val="00F63D87"/>
    <w:rsid w:val="00F70C27"/>
    <w:rsid w:val="00F74F5E"/>
    <w:rsid w:val="00F77E25"/>
    <w:rsid w:val="00F8024D"/>
    <w:rsid w:val="00F81702"/>
    <w:rsid w:val="00F824B7"/>
    <w:rsid w:val="00F82AEC"/>
    <w:rsid w:val="00F831CD"/>
    <w:rsid w:val="00F871E5"/>
    <w:rsid w:val="00F87AFB"/>
    <w:rsid w:val="00F90485"/>
    <w:rsid w:val="00F9058F"/>
    <w:rsid w:val="00F95861"/>
    <w:rsid w:val="00FA0BFE"/>
    <w:rsid w:val="00FA1B16"/>
    <w:rsid w:val="00FA4B8A"/>
    <w:rsid w:val="00FB01F6"/>
    <w:rsid w:val="00FB01FC"/>
    <w:rsid w:val="00FB0629"/>
    <w:rsid w:val="00FB0950"/>
    <w:rsid w:val="00FB0B22"/>
    <w:rsid w:val="00FB1F5E"/>
    <w:rsid w:val="00FB43F0"/>
    <w:rsid w:val="00FB4D89"/>
    <w:rsid w:val="00FC06FA"/>
    <w:rsid w:val="00FC0BDA"/>
    <w:rsid w:val="00FC1933"/>
    <w:rsid w:val="00FC2117"/>
    <w:rsid w:val="00FC25C0"/>
    <w:rsid w:val="00FC2DB8"/>
    <w:rsid w:val="00FC4481"/>
    <w:rsid w:val="00FC59C3"/>
    <w:rsid w:val="00FD1020"/>
    <w:rsid w:val="00FD141E"/>
    <w:rsid w:val="00FD1B4B"/>
    <w:rsid w:val="00FD7936"/>
    <w:rsid w:val="00FE12B5"/>
    <w:rsid w:val="00FE47E1"/>
    <w:rsid w:val="00FE618F"/>
    <w:rsid w:val="00FF088E"/>
    <w:rsid w:val="00FF6571"/>
    <w:rsid w:val="00FF7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5BD51"/>
  <w15:docId w15:val="{3273E62E-5E0D-4D38-84FA-FC61C34BB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uiPriority w:val="11"/>
    <w:qFormat/>
    <w:pPr>
      <w:keepNext/>
      <w:keepLines/>
      <w:spacing w:after="320"/>
    </w:pPr>
    <w:rPr>
      <w:color w:val="666666"/>
      <w:sz w:val="30"/>
      <w:szCs w:val="30"/>
    </w:rPr>
  </w:style>
  <w:style w:type="paragraph" w:styleId="a6">
    <w:name w:val="annotation text"/>
    <w:basedOn w:val="a"/>
    <w:link w:val="a7"/>
    <w:uiPriority w:val="99"/>
    <w:unhideWhenUsed/>
    <w:pPr>
      <w:spacing w:line="240" w:lineRule="auto"/>
    </w:pPr>
    <w:rPr>
      <w:sz w:val="20"/>
      <w:szCs w:val="20"/>
    </w:rPr>
  </w:style>
  <w:style w:type="character" w:customStyle="1" w:styleId="a7">
    <w:name w:val="Текст примечания Знак"/>
    <w:basedOn w:val="a0"/>
    <w:link w:val="a6"/>
    <w:uiPriority w:val="99"/>
    <w:rPr>
      <w:sz w:val="20"/>
      <w:szCs w:val="20"/>
    </w:rPr>
  </w:style>
  <w:style w:type="character" w:styleId="a8">
    <w:name w:val="annotation reference"/>
    <w:basedOn w:val="a0"/>
    <w:uiPriority w:val="99"/>
    <w:semiHidden/>
    <w:unhideWhenUsed/>
    <w:rPr>
      <w:sz w:val="16"/>
      <w:szCs w:val="16"/>
    </w:rPr>
  </w:style>
  <w:style w:type="table" w:styleId="11">
    <w:name w:val="Plain Table 1"/>
    <w:basedOn w:val="a1"/>
    <w:uiPriority w:val="41"/>
    <w:rsid w:val="00C0514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a"/>
    <w:link w:val="EndNoteBibliographyTitle0"/>
    <w:rsid w:val="007A24CC"/>
    <w:pPr>
      <w:jc w:val="center"/>
    </w:pPr>
    <w:rPr>
      <w:noProof/>
      <w:lang w:val="ru-RU"/>
    </w:rPr>
  </w:style>
  <w:style w:type="character" w:customStyle="1" w:styleId="EndNoteBibliographyTitle0">
    <w:name w:val="EndNote Bibliography Title Знак"/>
    <w:basedOn w:val="a0"/>
    <w:link w:val="EndNoteBibliographyTitle"/>
    <w:rsid w:val="007A24CC"/>
    <w:rPr>
      <w:noProof/>
      <w:lang w:val="ru-RU"/>
    </w:rPr>
  </w:style>
  <w:style w:type="paragraph" w:customStyle="1" w:styleId="EndNoteBibliography">
    <w:name w:val="EndNote Bibliography"/>
    <w:basedOn w:val="a"/>
    <w:link w:val="EndNoteBibliography0"/>
    <w:rsid w:val="007A24CC"/>
    <w:pPr>
      <w:spacing w:line="240" w:lineRule="auto"/>
      <w:jc w:val="both"/>
    </w:pPr>
    <w:rPr>
      <w:noProof/>
      <w:lang w:val="ru-RU"/>
    </w:rPr>
  </w:style>
  <w:style w:type="character" w:customStyle="1" w:styleId="EndNoteBibliography0">
    <w:name w:val="EndNote Bibliography Знак"/>
    <w:basedOn w:val="a0"/>
    <w:link w:val="EndNoteBibliography"/>
    <w:rsid w:val="007A24CC"/>
    <w:rPr>
      <w:noProof/>
      <w:lang w:val="ru-RU"/>
    </w:rPr>
  </w:style>
  <w:style w:type="character" w:styleId="a9">
    <w:name w:val="Hyperlink"/>
    <w:basedOn w:val="a0"/>
    <w:uiPriority w:val="99"/>
    <w:unhideWhenUsed/>
    <w:rsid w:val="003D1C62"/>
    <w:rPr>
      <w:color w:val="0000FF" w:themeColor="hyperlink"/>
      <w:u w:val="single"/>
    </w:rPr>
  </w:style>
  <w:style w:type="character" w:customStyle="1" w:styleId="12">
    <w:name w:val="Неразрешенное упоминание1"/>
    <w:basedOn w:val="a0"/>
    <w:uiPriority w:val="99"/>
    <w:semiHidden/>
    <w:unhideWhenUsed/>
    <w:rsid w:val="003D1C62"/>
    <w:rPr>
      <w:color w:val="605E5C"/>
      <w:shd w:val="clear" w:color="auto" w:fill="E1DFDD"/>
    </w:rPr>
  </w:style>
  <w:style w:type="character" w:styleId="aa">
    <w:name w:val="FollowedHyperlink"/>
    <w:basedOn w:val="a0"/>
    <w:uiPriority w:val="99"/>
    <w:semiHidden/>
    <w:unhideWhenUsed/>
    <w:rsid w:val="003D1C62"/>
    <w:rPr>
      <w:color w:val="800080" w:themeColor="followedHyperlink"/>
      <w:u w:val="single"/>
    </w:rPr>
  </w:style>
  <w:style w:type="paragraph" w:styleId="ab">
    <w:name w:val="header"/>
    <w:basedOn w:val="a"/>
    <w:link w:val="ac"/>
    <w:uiPriority w:val="99"/>
    <w:unhideWhenUsed/>
    <w:rsid w:val="00400FA3"/>
    <w:pPr>
      <w:tabs>
        <w:tab w:val="center" w:pos="4677"/>
        <w:tab w:val="right" w:pos="9355"/>
      </w:tabs>
      <w:spacing w:line="240" w:lineRule="auto"/>
    </w:pPr>
  </w:style>
  <w:style w:type="character" w:customStyle="1" w:styleId="ac">
    <w:name w:val="Верхний колонтитул Знак"/>
    <w:basedOn w:val="a0"/>
    <w:link w:val="ab"/>
    <w:uiPriority w:val="99"/>
    <w:rsid w:val="00400FA3"/>
  </w:style>
  <w:style w:type="paragraph" w:styleId="ad">
    <w:name w:val="footer"/>
    <w:basedOn w:val="a"/>
    <w:link w:val="ae"/>
    <w:uiPriority w:val="99"/>
    <w:unhideWhenUsed/>
    <w:rsid w:val="00400FA3"/>
    <w:pPr>
      <w:tabs>
        <w:tab w:val="center" w:pos="4677"/>
        <w:tab w:val="right" w:pos="9355"/>
      </w:tabs>
      <w:spacing w:line="240" w:lineRule="auto"/>
    </w:pPr>
  </w:style>
  <w:style w:type="character" w:customStyle="1" w:styleId="ae">
    <w:name w:val="Нижний колонтитул Знак"/>
    <w:basedOn w:val="a0"/>
    <w:link w:val="ad"/>
    <w:uiPriority w:val="99"/>
    <w:rsid w:val="00400FA3"/>
  </w:style>
  <w:style w:type="paragraph" w:styleId="af">
    <w:name w:val="annotation subject"/>
    <w:basedOn w:val="a6"/>
    <w:next w:val="a6"/>
    <w:link w:val="af0"/>
    <w:uiPriority w:val="99"/>
    <w:semiHidden/>
    <w:unhideWhenUsed/>
    <w:rsid w:val="004C6095"/>
    <w:rPr>
      <w:b/>
      <w:bCs/>
    </w:rPr>
  </w:style>
  <w:style w:type="character" w:customStyle="1" w:styleId="af0">
    <w:name w:val="Тема примечания Знак"/>
    <w:basedOn w:val="a7"/>
    <w:link w:val="af"/>
    <w:uiPriority w:val="99"/>
    <w:semiHidden/>
    <w:rsid w:val="004C6095"/>
    <w:rPr>
      <w:b/>
      <w:bCs/>
      <w:sz w:val="20"/>
      <w:szCs w:val="20"/>
    </w:rPr>
  </w:style>
  <w:style w:type="table" w:styleId="af1">
    <w:name w:val="Table Grid"/>
    <w:basedOn w:val="a1"/>
    <w:uiPriority w:val="39"/>
    <w:rsid w:val="003D59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A24F4"/>
    <w:rPr>
      <w:sz w:val="40"/>
      <w:szCs w:val="40"/>
    </w:rPr>
  </w:style>
  <w:style w:type="character" w:customStyle="1" w:styleId="20">
    <w:name w:val="Заголовок 2 Знак"/>
    <w:basedOn w:val="a0"/>
    <w:link w:val="2"/>
    <w:uiPriority w:val="9"/>
    <w:rsid w:val="00CA24F4"/>
    <w:rPr>
      <w:sz w:val="32"/>
      <w:szCs w:val="32"/>
    </w:rPr>
  </w:style>
  <w:style w:type="paragraph" w:styleId="af2">
    <w:name w:val="Balloon Text"/>
    <w:basedOn w:val="a"/>
    <w:link w:val="af3"/>
    <w:uiPriority w:val="99"/>
    <w:semiHidden/>
    <w:unhideWhenUsed/>
    <w:rsid w:val="001B411B"/>
    <w:pPr>
      <w:spacing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B411B"/>
    <w:rPr>
      <w:rFonts w:ascii="Segoe UI" w:hAnsi="Segoe UI" w:cs="Segoe UI"/>
      <w:sz w:val="18"/>
      <w:szCs w:val="18"/>
    </w:rPr>
  </w:style>
  <w:style w:type="character" w:styleId="af4">
    <w:name w:val="line number"/>
    <w:basedOn w:val="a0"/>
    <w:uiPriority w:val="99"/>
    <w:semiHidden/>
    <w:unhideWhenUsed/>
    <w:rsid w:val="008D7810"/>
  </w:style>
  <w:style w:type="character" w:customStyle="1" w:styleId="UnresolvedMention1">
    <w:name w:val="Unresolved Mention1"/>
    <w:basedOn w:val="a0"/>
    <w:uiPriority w:val="99"/>
    <w:semiHidden/>
    <w:unhideWhenUsed/>
    <w:rsid w:val="00326483"/>
    <w:rPr>
      <w:color w:val="605E5C"/>
      <w:shd w:val="clear" w:color="auto" w:fill="E1DFDD"/>
    </w:rPr>
  </w:style>
  <w:style w:type="character" w:customStyle="1" w:styleId="21">
    <w:name w:val="Неразрешенное упоминание2"/>
    <w:basedOn w:val="a0"/>
    <w:uiPriority w:val="99"/>
    <w:semiHidden/>
    <w:unhideWhenUsed/>
    <w:rsid w:val="00DA7C82"/>
    <w:rPr>
      <w:color w:val="605E5C"/>
      <w:shd w:val="clear" w:color="auto" w:fill="E1DFDD"/>
    </w:rPr>
  </w:style>
  <w:style w:type="paragraph" w:styleId="af5">
    <w:name w:val="List Paragraph"/>
    <w:basedOn w:val="a"/>
    <w:uiPriority w:val="34"/>
    <w:qFormat/>
    <w:rsid w:val="00A74843"/>
    <w:pPr>
      <w:ind w:left="720"/>
      <w:contextualSpacing/>
    </w:pPr>
  </w:style>
  <w:style w:type="character" w:customStyle="1" w:styleId="30">
    <w:name w:val="Неразрешенное упоминание3"/>
    <w:basedOn w:val="a0"/>
    <w:uiPriority w:val="99"/>
    <w:semiHidden/>
    <w:unhideWhenUsed/>
    <w:rsid w:val="00E21BD4"/>
    <w:rPr>
      <w:color w:val="605E5C"/>
      <w:shd w:val="clear" w:color="auto" w:fill="E1DFDD"/>
    </w:rPr>
  </w:style>
  <w:style w:type="paragraph" w:styleId="af6">
    <w:name w:val="Revision"/>
    <w:hidden/>
    <w:uiPriority w:val="99"/>
    <w:semiHidden/>
    <w:rsid w:val="00E21BD4"/>
    <w:pPr>
      <w:spacing w:line="240" w:lineRule="auto"/>
    </w:pPr>
    <w:rPr>
      <w:lang w:val="en-GB"/>
    </w:rPr>
  </w:style>
  <w:style w:type="character" w:customStyle="1" w:styleId="a4">
    <w:name w:val="Заголовок Знак"/>
    <w:basedOn w:val="a0"/>
    <w:link w:val="a3"/>
    <w:uiPriority w:val="10"/>
    <w:rsid w:val="000C1832"/>
    <w:rPr>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650087">
      <w:bodyDiv w:val="1"/>
      <w:marLeft w:val="0"/>
      <w:marRight w:val="0"/>
      <w:marTop w:val="0"/>
      <w:marBottom w:val="0"/>
      <w:divBdr>
        <w:top w:val="none" w:sz="0" w:space="0" w:color="auto"/>
        <w:left w:val="none" w:sz="0" w:space="0" w:color="auto"/>
        <w:bottom w:val="none" w:sz="0" w:space="0" w:color="auto"/>
        <w:right w:val="none" w:sz="0" w:space="0" w:color="auto"/>
      </w:divBdr>
    </w:div>
    <w:div w:id="1579634878">
      <w:bodyDiv w:val="1"/>
      <w:marLeft w:val="0"/>
      <w:marRight w:val="0"/>
      <w:marTop w:val="0"/>
      <w:marBottom w:val="0"/>
      <w:divBdr>
        <w:top w:val="none" w:sz="0" w:space="0" w:color="auto"/>
        <w:left w:val="none" w:sz="0" w:space="0" w:color="auto"/>
        <w:bottom w:val="none" w:sz="0" w:space="0" w:color="auto"/>
        <w:right w:val="none" w:sz="0" w:space="0" w:color="auto"/>
      </w:divBdr>
    </w:div>
    <w:div w:id="1691101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munblit08@imperial.ac.uk" TargetMode="External"/><Relationship Id="rId13" Type="http://schemas.openxmlformats.org/officeDocument/2006/relationships/image" Target="media/image5.png"/><Relationship Id="rId18" Type="http://schemas.openxmlformats.org/officeDocument/2006/relationships/hyperlink" Target="https://isaric.org/wp-content/uploads/2020/10/ISARIC_WHO_nCoV_CORE_CRF_25.08.2020.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hyperlink" Target="https://www.who.int/publications/i/item/global-covid-19-clinical-platform-case-report-form-(crf)-for-post-covid-conditions-(post-covid-19-cr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7B8F9-AFB4-45DD-8135-EC29D0DFB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8931</Words>
  <Characters>50913</Characters>
  <Application>Microsoft Office Word</Application>
  <DocSecurity>0</DocSecurity>
  <Lines>424</Lines>
  <Paragraphs>119</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59725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Munblit, Daniel</cp:lastModifiedBy>
  <cp:revision>2</cp:revision>
  <dcterms:created xsi:type="dcterms:W3CDTF">2021-08-06T11:00:00Z</dcterms:created>
  <dcterms:modified xsi:type="dcterms:W3CDTF">2021-08-06T11:00:00Z</dcterms:modified>
</cp:coreProperties>
</file>