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BEED1" w14:textId="66C174AE" w:rsidR="00932D7D" w:rsidRPr="00EF2B27" w:rsidRDefault="00932D7D" w:rsidP="00932D7D">
      <w:pPr>
        <w:jc w:val="both"/>
        <w:rPr>
          <w:b/>
        </w:rPr>
      </w:pPr>
      <w:r w:rsidRPr="00EF2B27">
        <w:rPr>
          <w:b/>
        </w:rPr>
        <w:t xml:space="preserve">Size-independent </w:t>
      </w:r>
      <w:r w:rsidR="00EE5BC7" w:rsidRPr="00EF2B27">
        <w:rPr>
          <w:b/>
        </w:rPr>
        <w:t>global elongation</w:t>
      </w:r>
      <w:r w:rsidR="00B5422B" w:rsidRPr="00EF2B27">
        <w:rPr>
          <w:b/>
        </w:rPr>
        <w:t xml:space="preserve"> and high shape flexibility</w:t>
      </w:r>
      <w:r w:rsidRPr="00EF2B27">
        <w:rPr>
          <w:b/>
        </w:rPr>
        <w:t xml:space="preserve"> as an evolutionary hypothesis of accommodating mammalian brains into skulls</w:t>
      </w:r>
      <w:bookmarkStart w:id="0" w:name="_GoBack"/>
      <w:bookmarkEnd w:id="0"/>
    </w:p>
    <w:p w14:paraId="243C42FC" w14:textId="77777777" w:rsidR="00932D7D" w:rsidRPr="00EF2B27" w:rsidRDefault="00932D7D" w:rsidP="00DB5A33">
      <w:pPr>
        <w:spacing w:line="480" w:lineRule="auto"/>
        <w:jc w:val="both"/>
        <w:rPr>
          <w:b/>
        </w:rPr>
      </w:pPr>
    </w:p>
    <w:p w14:paraId="7A652591" w14:textId="77777777" w:rsidR="00932D7D" w:rsidRPr="00EF2B27" w:rsidRDefault="00932D7D" w:rsidP="00DB5A33">
      <w:pPr>
        <w:spacing w:line="480" w:lineRule="auto"/>
        <w:jc w:val="both"/>
        <w:rPr>
          <w:b/>
        </w:rPr>
      </w:pPr>
    </w:p>
    <w:p w14:paraId="53A53772" w14:textId="19AF6FEA" w:rsidR="00454C94" w:rsidRPr="00EF2B27" w:rsidRDefault="00BB4B1B" w:rsidP="00DB5A33">
      <w:pPr>
        <w:spacing w:line="480" w:lineRule="auto"/>
        <w:jc w:val="both"/>
        <w:rPr>
          <w:b/>
        </w:rPr>
      </w:pPr>
      <w:r w:rsidRPr="00EF2B27">
        <w:rPr>
          <w:b/>
        </w:rPr>
        <w:t>Abstract</w:t>
      </w:r>
    </w:p>
    <w:p w14:paraId="044CF5A5" w14:textId="31FCE129" w:rsidR="00711C4A" w:rsidRPr="00EF2B27" w:rsidRDefault="000E008E" w:rsidP="005735D2">
      <w:pPr>
        <w:shd w:val="clear" w:color="auto" w:fill="FFFFFF"/>
        <w:spacing w:before="100" w:beforeAutospacing="1" w:after="100" w:afterAutospacing="1" w:line="480" w:lineRule="auto"/>
        <w:jc w:val="both"/>
        <w:rPr>
          <w:bCs/>
        </w:rPr>
      </w:pPr>
      <w:r w:rsidRPr="00EF2B27">
        <w:rPr>
          <w:bCs/>
        </w:rPr>
        <w:t>Little is known about how</w:t>
      </w:r>
      <w:r w:rsidR="002042F2" w:rsidRPr="00EF2B27">
        <w:rPr>
          <w:bCs/>
        </w:rPr>
        <w:t xml:space="preserve"> the </w:t>
      </w:r>
      <w:r w:rsidR="006B1E76" w:rsidRPr="00EF2B27">
        <w:rPr>
          <w:bCs/>
        </w:rPr>
        <w:t>large</w:t>
      </w:r>
      <w:r w:rsidR="002042F2" w:rsidRPr="00EF2B27">
        <w:rPr>
          <w:bCs/>
        </w:rPr>
        <w:t xml:space="preserve"> brains </w:t>
      </w:r>
      <w:r w:rsidR="006B1E76" w:rsidRPr="00EF2B27">
        <w:rPr>
          <w:bCs/>
        </w:rPr>
        <w:t xml:space="preserve">of </w:t>
      </w:r>
      <w:r w:rsidR="002042F2" w:rsidRPr="00EF2B27">
        <w:rPr>
          <w:bCs/>
        </w:rPr>
        <w:t>mammals</w:t>
      </w:r>
      <w:r w:rsidR="006B1E76" w:rsidRPr="00EF2B27">
        <w:rPr>
          <w:bCs/>
        </w:rPr>
        <w:t xml:space="preserve"> </w:t>
      </w:r>
      <w:r w:rsidRPr="00EF2B27">
        <w:rPr>
          <w:bCs/>
        </w:rPr>
        <w:t xml:space="preserve">are </w:t>
      </w:r>
      <w:r w:rsidR="0061168D" w:rsidRPr="00EF2B27">
        <w:rPr>
          <w:bCs/>
        </w:rPr>
        <w:t>accommodated</w:t>
      </w:r>
      <w:r w:rsidRPr="00EF2B27">
        <w:rPr>
          <w:bCs/>
        </w:rPr>
        <w:t xml:space="preserve"> </w:t>
      </w:r>
      <w:r w:rsidR="002042F2" w:rsidRPr="00EF2B27">
        <w:rPr>
          <w:bCs/>
        </w:rPr>
        <w:t xml:space="preserve">into the dazzling </w:t>
      </w:r>
      <w:r w:rsidR="00692F52" w:rsidRPr="00EF2B27">
        <w:rPr>
          <w:bCs/>
        </w:rPr>
        <w:t xml:space="preserve">diversity of </w:t>
      </w:r>
      <w:r w:rsidR="005735D2" w:rsidRPr="00EF2B27">
        <w:rPr>
          <w:bCs/>
        </w:rPr>
        <w:t>their</w:t>
      </w:r>
      <w:r w:rsidR="00692F52" w:rsidRPr="00EF2B27">
        <w:rPr>
          <w:bCs/>
        </w:rPr>
        <w:t xml:space="preserve"> skulls</w:t>
      </w:r>
      <w:r w:rsidRPr="00EF2B27">
        <w:rPr>
          <w:bCs/>
        </w:rPr>
        <w:t>.</w:t>
      </w:r>
      <w:r w:rsidR="00D005E6" w:rsidRPr="00EF2B27">
        <w:rPr>
          <w:bCs/>
        </w:rPr>
        <w:t xml:space="preserve"> It has been suggested that brain shape is influenced by relative brain size, that it evolves or develops according to extrinsic and intrinsic mechanical constraints</w:t>
      </w:r>
      <w:r w:rsidR="005735D2" w:rsidRPr="00EF2B27">
        <w:rPr>
          <w:bCs/>
        </w:rPr>
        <w:t>, and that its shape can provide insights into its proportions and function</w:t>
      </w:r>
      <w:r w:rsidR="00D005E6" w:rsidRPr="00EF2B27">
        <w:rPr>
          <w:bCs/>
        </w:rPr>
        <w:t xml:space="preserve">. </w:t>
      </w:r>
      <w:r w:rsidR="00D10305" w:rsidRPr="00EF2B27">
        <w:rPr>
          <w:bCs/>
        </w:rPr>
        <w:t>We assess this by</w:t>
      </w:r>
      <w:r w:rsidR="00D005E6" w:rsidRPr="00EF2B27">
        <w:rPr>
          <w:bCs/>
        </w:rPr>
        <w:t xml:space="preserve"> </w:t>
      </w:r>
      <w:r w:rsidR="006C71A0" w:rsidRPr="00EF2B27">
        <w:rPr>
          <w:bCs/>
        </w:rPr>
        <w:t>analysing</w:t>
      </w:r>
      <w:r w:rsidR="00D005E6" w:rsidRPr="00EF2B27">
        <w:rPr>
          <w:bCs/>
        </w:rPr>
        <w:t xml:space="preserve"> 84 marsupial cranial endocasts </w:t>
      </w:r>
      <w:r w:rsidR="00D10305" w:rsidRPr="00EF2B27">
        <w:rPr>
          <w:bCs/>
        </w:rPr>
        <w:t xml:space="preserve">of </w:t>
      </w:r>
      <w:r w:rsidR="00D005E6" w:rsidRPr="00EF2B27">
        <w:rPr>
          <w:bCs/>
        </w:rPr>
        <w:t>57 species</w:t>
      </w:r>
      <w:r w:rsidR="006C71A0" w:rsidRPr="00EF2B27">
        <w:rPr>
          <w:bCs/>
        </w:rPr>
        <w:t xml:space="preserve"> including fossils</w:t>
      </w:r>
      <w:r w:rsidR="00D005E6" w:rsidRPr="00EF2B27">
        <w:rPr>
          <w:bCs/>
        </w:rPr>
        <w:t>, u</w:t>
      </w:r>
      <w:r w:rsidR="005D5E0F" w:rsidRPr="00EF2B27">
        <w:rPr>
          <w:bCs/>
        </w:rPr>
        <w:t>sing</w:t>
      </w:r>
      <w:r w:rsidR="00D005E6" w:rsidRPr="00EF2B27">
        <w:rPr>
          <w:bCs/>
        </w:rPr>
        <w:t xml:space="preserve"> 3D</w:t>
      </w:r>
      <w:r w:rsidR="005D5E0F" w:rsidRPr="00EF2B27">
        <w:rPr>
          <w:bCs/>
        </w:rPr>
        <w:t xml:space="preserve"> </w:t>
      </w:r>
      <w:r w:rsidR="00A37B40" w:rsidRPr="00EF2B27">
        <w:rPr>
          <w:bCs/>
        </w:rPr>
        <w:t>geometric morphometric</w:t>
      </w:r>
      <w:r w:rsidR="005735D2" w:rsidRPr="00EF2B27">
        <w:rPr>
          <w:bCs/>
        </w:rPr>
        <w:t xml:space="preserve">s </w:t>
      </w:r>
      <w:r w:rsidR="005D5E0F" w:rsidRPr="00EF2B27">
        <w:rPr>
          <w:bCs/>
        </w:rPr>
        <w:t>and virtual</w:t>
      </w:r>
      <w:r w:rsidR="00BF527B" w:rsidRPr="00EF2B27">
        <w:rPr>
          <w:bCs/>
        </w:rPr>
        <w:t xml:space="preserve"> </w:t>
      </w:r>
      <w:r w:rsidR="005D5E0F" w:rsidRPr="00EF2B27">
        <w:rPr>
          <w:bCs/>
        </w:rPr>
        <w:t>dissections</w:t>
      </w:r>
      <w:r w:rsidR="00D005E6" w:rsidRPr="00EF2B27">
        <w:rPr>
          <w:bCs/>
        </w:rPr>
        <w:t xml:space="preserve">. Principal Components Analysis revealed over half of endocast </w:t>
      </w:r>
      <w:r w:rsidR="005735D2" w:rsidRPr="00EF2B27">
        <w:rPr>
          <w:bCs/>
        </w:rPr>
        <w:t>shape variation</w:t>
      </w:r>
      <w:r w:rsidR="00D005E6" w:rsidRPr="00EF2B27">
        <w:rPr>
          <w:bCs/>
        </w:rPr>
        <w:t xml:space="preserve"> </w:t>
      </w:r>
      <w:r w:rsidR="006C71A0" w:rsidRPr="00EF2B27">
        <w:rPr>
          <w:bCs/>
        </w:rPr>
        <w:t>on</w:t>
      </w:r>
      <w:r w:rsidR="00D005E6" w:rsidRPr="00EF2B27">
        <w:rPr>
          <w:bCs/>
        </w:rPr>
        <w:t xml:space="preserve"> a spectrum of </w:t>
      </w:r>
      <w:r w:rsidR="005D5E0F" w:rsidRPr="00EF2B27">
        <w:rPr>
          <w:bCs/>
        </w:rPr>
        <w:t>elongate</w:t>
      </w:r>
      <w:r w:rsidR="00D005E6" w:rsidRPr="00EF2B27">
        <w:rPr>
          <w:bCs/>
        </w:rPr>
        <w:t>, straight</w:t>
      </w:r>
      <w:r w:rsidR="005D5E0F" w:rsidRPr="00EF2B27">
        <w:rPr>
          <w:bCs/>
        </w:rPr>
        <w:t xml:space="preserve"> </w:t>
      </w:r>
      <w:r w:rsidR="00711C4A" w:rsidRPr="00EF2B27">
        <w:rPr>
          <w:bCs/>
        </w:rPr>
        <w:t>to</w:t>
      </w:r>
      <w:r w:rsidR="005D5E0F" w:rsidRPr="00EF2B27">
        <w:rPr>
          <w:bCs/>
        </w:rPr>
        <w:t xml:space="preserve"> globular</w:t>
      </w:r>
      <w:r w:rsidR="00D005E6" w:rsidRPr="00EF2B27">
        <w:rPr>
          <w:bCs/>
        </w:rPr>
        <w:t>, inclined</w:t>
      </w:r>
      <w:r w:rsidR="00306B71" w:rsidRPr="00EF2B27">
        <w:rPr>
          <w:bCs/>
        </w:rPr>
        <w:t>.</w:t>
      </w:r>
      <w:r w:rsidR="005735D2" w:rsidRPr="00EF2B27">
        <w:rPr>
          <w:bCs/>
        </w:rPr>
        <w:t xml:space="preserve"> </w:t>
      </w:r>
      <w:r w:rsidR="00D10305" w:rsidRPr="00EF2B27">
        <w:rPr>
          <w:bCs/>
        </w:rPr>
        <w:t>PGLS analysis revealed</w:t>
      </w:r>
      <w:r w:rsidR="005735D2" w:rsidRPr="00EF2B27">
        <w:rPr>
          <w:bCs/>
        </w:rPr>
        <w:t xml:space="preserve"> </w:t>
      </w:r>
      <w:r w:rsidR="00D10305" w:rsidRPr="00EF2B27">
        <w:rPr>
          <w:bCs/>
        </w:rPr>
        <w:t>little</w:t>
      </w:r>
      <w:r w:rsidR="005735D2" w:rsidRPr="00EF2B27">
        <w:rPr>
          <w:bCs/>
        </w:rPr>
        <w:t xml:space="preserve"> allometry of absolute, and none of relative, endocast volume</w:t>
      </w:r>
      <w:r w:rsidR="00D10305" w:rsidRPr="00EF2B27">
        <w:rPr>
          <w:bCs/>
        </w:rPr>
        <w:t>, and no association between locomotion and endocast shape. There is also</w:t>
      </w:r>
      <w:r w:rsidR="005735D2" w:rsidRPr="00EF2B27">
        <w:rPr>
          <w:bCs/>
        </w:rPr>
        <w:t xml:space="preserve"> limited correspondence between</w:t>
      </w:r>
      <w:r w:rsidR="00306B71" w:rsidRPr="00EF2B27">
        <w:rPr>
          <w:bCs/>
        </w:rPr>
        <w:t xml:space="preserve"> </w:t>
      </w:r>
      <w:r w:rsidR="00D10305" w:rsidRPr="00EF2B27">
        <w:rPr>
          <w:bCs/>
        </w:rPr>
        <w:t>endocast</w:t>
      </w:r>
      <w:r w:rsidR="00306B71" w:rsidRPr="00EF2B27">
        <w:rPr>
          <w:bCs/>
        </w:rPr>
        <w:t xml:space="preserve"> variation, brain region volumes, and previously published neocortical</w:t>
      </w:r>
      <w:r w:rsidR="00D10305" w:rsidRPr="00EF2B27">
        <w:rPr>
          <w:bCs/>
        </w:rPr>
        <w:t>/</w:t>
      </w:r>
      <w:r w:rsidR="00306B71" w:rsidRPr="00EF2B27">
        <w:rPr>
          <w:bCs/>
        </w:rPr>
        <w:t>isotocortical</w:t>
      </w:r>
      <w:r w:rsidR="00D10305" w:rsidRPr="00EF2B27">
        <w:rPr>
          <w:bCs/>
        </w:rPr>
        <w:t xml:space="preserve"> </w:t>
      </w:r>
      <w:r w:rsidR="00306B71" w:rsidRPr="00EF2B27">
        <w:rPr>
          <w:bCs/>
        </w:rPr>
        <w:t>volumes</w:t>
      </w:r>
      <w:r w:rsidR="00D10305" w:rsidRPr="00EF2B27">
        <w:rPr>
          <w:bCs/>
        </w:rPr>
        <w:t>, although extinct species tend to have smaller cerebral hemispheres</w:t>
      </w:r>
      <w:r w:rsidR="00306B71" w:rsidRPr="00EF2B27">
        <w:rPr>
          <w:bCs/>
        </w:rPr>
        <w:t xml:space="preserve">. </w:t>
      </w:r>
      <w:r w:rsidR="00556138" w:rsidRPr="00EF2B27">
        <w:rPr>
          <w:bCs/>
        </w:rPr>
        <w:t>C</w:t>
      </w:r>
      <w:r w:rsidR="00711C4A" w:rsidRPr="00EF2B27">
        <w:rPr>
          <w:bCs/>
        </w:rPr>
        <w:t>lose relatives</w:t>
      </w:r>
      <w:r w:rsidR="00556138" w:rsidRPr="00EF2B27">
        <w:rPr>
          <w:bCs/>
        </w:rPr>
        <w:t xml:space="preserve"> and </w:t>
      </w:r>
      <w:r w:rsidR="009A6288" w:rsidRPr="00EF2B27">
        <w:rPr>
          <w:bCs/>
        </w:rPr>
        <w:t>conspecifics</w:t>
      </w:r>
      <w:r w:rsidR="00711C4A" w:rsidRPr="00EF2B27">
        <w:rPr>
          <w:bCs/>
        </w:rPr>
        <w:t xml:space="preserve"> can have divergent </w:t>
      </w:r>
      <w:r w:rsidR="00D10305" w:rsidRPr="00EF2B27">
        <w:rPr>
          <w:bCs/>
        </w:rPr>
        <w:t>endocast</w:t>
      </w:r>
      <w:r w:rsidR="00711C4A" w:rsidRPr="00EF2B27">
        <w:rPr>
          <w:bCs/>
        </w:rPr>
        <w:t xml:space="preserve"> shapes</w:t>
      </w:r>
      <w:r w:rsidR="009A6288" w:rsidRPr="00EF2B27">
        <w:rPr>
          <w:bCs/>
        </w:rPr>
        <w:t xml:space="preserve">, </w:t>
      </w:r>
      <w:r w:rsidR="00E9085A" w:rsidRPr="00EF2B27">
        <w:rPr>
          <w:bCs/>
        </w:rPr>
        <w:t xml:space="preserve">and </w:t>
      </w:r>
      <w:r w:rsidR="00D10305" w:rsidRPr="00EF2B27">
        <w:rPr>
          <w:bCs/>
        </w:rPr>
        <w:t>our sample contains</w:t>
      </w:r>
      <w:r w:rsidR="00E9085A" w:rsidRPr="00EF2B27">
        <w:rPr>
          <w:bCs/>
        </w:rPr>
        <w:t xml:space="preserve"> </w:t>
      </w:r>
      <w:r w:rsidR="00B153BF" w:rsidRPr="00EF2B27">
        <w:rPr>
          <w:bCs/>
        </w:rPr>
        <w:t>diverse</w:t>
      </w:r>
      <w:r w:rsidR="00E9085A" w:rsidRPr="00EF2B27">
        <w:rPr>
          <w:bCs/>
        </w:rPr>
        <w:t xml:space="preserve"> endocast morphologies superimposed </w:t>
      </w:r>
      <w:r w:rsidR="00D10305" w:rsidRPr="00EF2B27">
        <w:rPr>
          <w:bCs/>
        </w:rPr>
        <w:t>over</w:t>
      </w:r>
      <w:r w:rsidR="00E9085A" w:rsidRPr="00EF2B27">
        <w:rPr>
          <w:bCs/>
        </w:rPr>
        <w:t xml:space="preserve"> the main shape variation. </w:t>
      </w:r>
      <w:r w:rsidR="00B23D8D" w:rsidRPr="00EF2B27">
        <w:rPr>
          <w:bCs/>
        </w:rPr>
        <w:t>A</w:t>
      </w:r>
      <w:r w:rsidR="00306B71" w:rsidRPr="00EF2B27">
        <w:rPr>
          <w:bCs/>
        </w:rPr>
        <w:t xml:space="preserve">n evolutionarily and individually malleable </w:t>
      </w:r>
      <w:r w:rsidR="00B23D8D" w:rsidRPr="00EF2B27">
        <w:rPr>
          <w:bCs/>
        </w:rPr>
        <w:t xml:space="preserve">brain with a fundamental tendency to arrange into </w:t>
      </w:r>
      <w:r w:rsidR="00306B71" w:rsidRPr="00EF2B27">
        <w:rPr>
          <w:bCs/>
        </w:rPr>
        <w:t>a spectrum of</w:t>
      </w:r>
      <w:r w:rsidR="00B23D8D" w:rsidRPr="00EF2B27">
        <w:rPr>
          <w:bCs/>
        </w:rPr>
        <w:t xml:space="preserve"> </w:t>
      </w:r>
      <w:r w:rsidR="00711C4A" w:rsidRPr="00EF2B27">
        <w:rPr>
          <w:bCs/>
        </w:rPr>
        <w:t>elongate-to-globular</w:t>
      </w:r>
      <w:r w:rsidR="00B23D8D" w:rsidRPr="00EF2B27">
        <w:rPr>
          <w:bCs/>
        </w:rPr>
        <w:t xml:space="preserve"> shapes</w:t>
      </w:r>
      <w:r w:rsidR="00D10305" w:rsidRPr="00EF2B27">
        <w:rPr>
          <w:bCs/>
        </w:rPr>
        <w:t xml:space="preserve"> – possibly containing little functional information - </w:t>
      </w:r>
      <w:r w:rsidR="00532FD8" w:rsidRPr="00EF2B27">
        <w:rPr>
          <w:bCs/>
        </w:rPr>
        <w:t xml:space="preserve">may </w:t>
      </w:r>
      <w:r w:rsidR="002A2DB5" w:rsidRPr="00EF2B27">
        <w:rPr>
          <w:bCs/>
        </w:rPr>
        <w:t xml:space="preserve">therefore </w:t>
      </w:r>
      <w:r w:rsidR="00306B71" w:rsidRPr="00EF2B27">
        <w:rPr>
          <w:bCs/>
        </w:rPr>
        <w:t>explain</w:t>
      </w:r>
      <w:r w:rsidR="00B23D8D" w:rsidRPr="00EF2B27">
        <w:rPr>
          <w:bCs/>
        </w:rPr>
        <w:t xml:space="preserve"> </w:t>
      </w:r>
      <w:r w:rsidR="00711C4A" w:rsidRPr="00EF2B27">
        <w:rPr>
          <w:bCs/>
        </w:rPr>
        <w:t xml:space="preserve">the </w:t>
      </w:r>
      <w:r w:rsidR="00532FD8" w:rsidRPr="00EF2B27">
        <w:rPr>
          <w:bCs/>
        </w:rPr>
        <w:t>accommodation</w:t>
      </w:r>
      <w:r w:rsidR="00711C4A" w:rsidRPr="00EF2B27">
        <w:rPr>
          <w:bCs/>
        </w:rPr>
        <w:t xml:space="preserve"> of </w:t>
      </w:r>
      <w:r w:rsidR="00532FD8" w:rsidRPr="00EF2B27">
        <w:rPr>
          <w:bCs/>
        </w:rPr>
        <w:t>brains</w:t>
      </w:r>
      <w:r w:rsidR="00711C4A" w:rsidRPr="00EF2B27">
        <w:rPr>
          <w:bCs/>
        </w:rPr>
        <w:t xml:space="preserve"> with</w:t>
      </w:r>
      <w:r w:rsidR="00532FD8" w:rsidRPr="00EF2B27">
        <w:rPr>
          <w:bCs/>
        </w:rPr>
        <w:t>in</w:t>
      </w:r>
      <w:r w:rsidR="00711C4A" w:rsidRPr="00EF2B27">
        <w:rPr>
          <w:bCs/>
        </w:rPr>
        <w:t xml:space="preserve"> the </w:t>
      </w:r>
      <w:r w:rsidR="00467FA4" w:rsidRPr="00EF2B27">
        <w:rPr>
          <w:bCs/>
        </w:rPr>
        <w:t>enormous</w:t>
      </w:r>
      <w:r w:rsidR="00711C4A" w:rsidRPr="00EF2B27">
        <w:rPr>
          <w:bCs/>
        </w:rPr>
        <w:t xml:space="preserve"> </w:t>
      </w:r>
      <w:r w:rsidR="00532FD8" w:rsidRPr="00EF2B27">
        <w:rPr>
          <w:bCs/>
        </w:rPr>
        <w:t>diversity</w:t>
      </w:r>
      <w:r w:rsidR="00711C4A" w:rsidRPr="00EF2B27">
        <w:rPr>
          <w:bCs/>
        </w:rPr>
        <w:t xml:space="preserve"> of </w:t>
      </w:r>
      <w:r w:rsidR="000977B6" w:rsidRPr="00EF2B27">
        <w:rPr>
          <w:bCs/>
        </w:rPr>
        <w:t>mammalian skull form</w:t>
      </w:r>
      <w:r w:rsidR="00B23D8D" w:rsidRPr="00EF2B27">
        <w:rPr>
          <w:bCs/>
        </w:rPr>
        <w:t>.</w:t>
      </w:r>
      <w:r w:rsidR="002A2DB5" w:rsidRPr="00EF2B27">
        <w:rPr>
          <w:bCs/>
        </w:rPr>
        <w:t xml:space="preserve"> </w:t>
      </w:r>
    </w:p>
    <w:p w14:paraId="0FE42007" w14:textId="77777777" w:rsidR="006B61CD" w:rsidRPr="00EF2B27" w:rsidRDefault="00F13BC7" w:rsidP="006B61CD">
      <w:r w:rsidRPr="00EF2B27">
        <w:rPr>
          <w:b/>
        </w:rPr>
        <w:t xml:space="preserve">Keywords: </w:t>
      </w:r>
      <w:r w:rsidRPr="00EF2B27">
        <w:rPr>
          <w:bCs/>
        </w:rPr>
        <w:t xml:space="preserve">Brain, </w:t>
      </w:r>
      <w:r w:rsidR="006B61CD" w:rsidRPr="00EF2B27">
        <w:t xml:space="preserve">Justification for the use of a congeneric cortex measurement: </w:t>
      </w:r>
    </w:p>
    <w:p w14:paraId="63DE2A5C" w14:textId="6E26596F" w:rsidR="00DB5A33" w:rsidRPr="00EF2B27" w:rsidRDefault="00F13BC7">
      <w:pPr>
        <w:spacing w:after="0" w:line="240" w:lineRule="auto"/>
        <w:rPr>
          <w:bCs/>
        </w:rPr>
      </w:pPr>
      <w:r w:rsidRPr="00EF2B27">
        <w:rPr>
          <w:bCs/>
        </w:rPr>
        <w:t xml:space="preserve">marsupials, allometry, spatial packing, encephalisation, </w:t>
      </w:r>
      <w:r w:rsidR="00E92060" w:rsidRPr="00EF2B27">
        <w:rPr>
          <w:bCs/>
        </w:rPr>
        <w:t>neocortex</w:t>
      </w:r>
      <w:r w:rsidR="00DB5A33" w:rsidRPr="00EF2B27">
        <w:rPr>
          <w:bCs/>
        </w:rPr>
        <w:br w:type="page"/>
      </w:r>
    </w:p>
    <w:p w14:paraId="179335B1" w14:textId="3812CEEE" w:rsidR="00E037A8" w:rsidRPr="00EF2B27" w:rsidRDefault="005765C1" w:rsidP="00DB5A33">
      <w:pPr>
        <w:spacing w:line="480" w:lineRule="auto"/>
        <w:jc w:val="both"/>
        <w:rPr>
          <w:b/>
        </w:rPr>
      </w:pPr>
      <w:r w:rsidRPr="00EF2B27">
        <w:rPr>
          <w:b/>
        </w:rPr>
        <w:lastRenderedPageBreak/>
        <w:t>Background</w:t>
      </w:r>
    </w:p>
    <w:p w14:paraId="057F94DB" w14:textId="0FF4B4EF" w:rsidR="008171A6" w:rsidRPr="00EF2B27" w:rsidRDefault="008171A6" w:rsidP="00DB5A33">
      <w:pPr>
        <w:spacing w:line="480" w:lineRule="auto"/>
        <w:jc w:val="both"/>
      </w:pPr>
      <w:r w:rsidRPr="00EF2B27">
        <w:t>The origin of mammals is demarcated by two key innovations – the evolution of a large brain</w:t>
      </w:r>
      <w:r w:rsidR="008D716C" w:rsidRPr="00EF2B27">
        <w:t xml:space="preserve"> </w:t>
      </w:r>
      <w:r w:rsidR="002537D1" w:rsidRPr="00EF2B27">
        <w:fldChar w:fldCharType="begin"/>
      </w:r>
      <w:r w:rsidR="006A61BC" w:rsidRPr="00EF2B27">
        <w:instrText xml:space="preserve"> ADDIN EN.CITE &lt;EndNote&gt;&lt;Cite&gt;&lt;Author&gt;Rowe&lt;/Author&gt;&lt;Year&gt;2011&lt;/Year&gt;&lt;RecNum&gt;8&lt;/RecNum&gt;&lt;DisplayText&gt;(Rowe et al. 2011)&lt;/DisplayText&gt;&lt;record&gt;&lt;rec-number&gt;8&lt;/rec-number&gt;&lt;foreign-keys&gt;&lt;key app="EN" db-id="x2vpd9dpc5z2stepzt7pdvpc2vrxwf9zas5a" timestamp="1455054726"&gt;8&lt;/key&gt;&lt;/foreign-keys&gt;&lt;ref-type name="Journal Article"&gt;17&lt;/ref-type&gt;&lt;contributors&gt;&lt;authors&gt;&lt;author&gt;Rowe, Timothy B&lt;/author&gt;&lt;author&gt;Macrini, Thomas E&lt;/author&gt;&lt;author&gt;Luo, Zhe-Xi&lt;/author&gt;&lt;/authors&gt;&lt;/contributors&gt;&lt;titles&gt;&lt;title&gt;Fossil evidence on origin of the mammalian brain&lt;/title&gt;&lt;secondary-title&gt;Science&lt;/secondary-title&gt;&lt;/titles&gt;&lt;periodical&gt;&lt;full-title&gt;Science&lt;/full-title&gt;&lt;/periodical&gt;&lt;pages&gt;955-957&lt;/pages&gt;&lt;volume&gt;332&lt;/volume&gt;&lt;number&gt;6032&lt;/number&gt;&lt;dates&gt;&lt;year&gt;2011&lt;/year&gt;&lt;/dates&gt;&lt;isbn&gt;0036-8075&lt;/isbn&gt;&lt;urls&gt;&lt;/urls&gt;&lt;/record&gt;&lt;/Cite&gt;&lt;/EndNote&gt;</w:instrText>
      </w:r>
      <w:r w:rsidR="002537D1" w:rsidRPr="00EF2B27">
        <w:fldChar w:fldCharType="separate"/>
      </w:r>
      <w:r w:rsidR="006A61BC" w:rsidRPr="00EF2B27">
        <w:rPr>
          <w:noProof/>
        </w:rPr>
        <w:t>(</w:t>
      </w:r>
      <w:hyperlink w:anchor="_ENREF_68" w:tooltip="Rowe, 2011 #8" w:history="1">
        <w:r w:rsidR="003F2BDE" w:rsidRPr="00EF2B27">
          <w:rPr>
            <w:noProof/>
          </w:rPr>
          <w:t>Rowe et al. 2011</w:t>
        </w:r>
      </w:hyperlink>
      <w:r w:rsidR="006A61BC" w:rsidRPr="00EF2B27">
        <w:rPr>
          <w:noProof/>
        </w:rPr>
        <w:t>)</w:t>
      </w:r>
      <w:r w:rsidR="002537D1" w:rsidRPr="00EF2B27">
        <w:fldChar w:fldCharType="end"/>
      </w:r>
      <w:r w:rsidRPr="00EF2B27">
        <w:t xml:space="preserve"> and a fundamental re</w:t>
      </w:r>
      <w:r w:rsidR="00137928" w:rsidRPr="00EF2B27">
        <w:t>organi</w:t>
      </w:r>
      <w:r w:rsidR="00E0359B" w:rsidRPr="00EF2B27">
        <w:t>s</w:t>
      </w:r>
      <w:r w:rsidR="00137928" w:rsidRPr="00EF2B27">
        <w:t>ation</w:t>
      </w:r>
      <w:r w:rsidRPr="00EF2B27">
        <w:t xml:space="preserve"> of the skull and particularly the endocranial cavity housing the brain</w:t>
      </w:r>
      <w:r w:rsidR="008D716C" w:rsidRPr="00EF2B27">
        <w:t xml:space="preserve"> </w:t>
      </w:r>
      <w:r w:rsidRPr="00EF2B27">
        <w:fldChar w:fldCharType="begin">
          <w:fldData xml:space="preserve">PEVuZE5vdGU+PENpdGU+PEF1dGhvcj5Lb3lhYnU8L0F1dGhvcj48WWVhcj4yMDE0PC9ZZWFyPjxS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==
</w:fldData>
        </w:fldChar>
      </w:r>
      <w:r w:rsidR="006A61BC" w:rsidRPr="00EF2B27">
        <w:instrText xml:space="preserve"> ADDIN EN.CITE </w:instrText>
      </w:r>
      <w:r w:rsidR="006A61BC" w:rsidRPr="00EF2B27">
        <w:fldChar w:fldCharType="begin">
          <w:fldData xml:space="preserve">PEVuZE5vdGU+PENpdGU+PEF1dGhvcj5Lb3lhYnU8L0F1dGhvcj48WWVhcj4yMDE0PC9ZZWFyPjxS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==
</w:fldData>
        </w:fldChar>
      </w:r>
      <w:r w:rsidR="006A61BC" w:rsidRPr="00EF2B27">
        <w:instrText xml:space="preserve"> ADDIN EN.CITE.DATA </w:instrText>
      </w:r>
      <w:r w:rsidR="006A61BC" w:rsidRPr="00EF2B27">
        <w:fldChar w:fldCharType="end"/>
      </w:r>
      <w:r w:rsidRPr="00EF2B27">
        <w:fldChar w:fldCharType="separate"/>
      </w:r>
      <w:r w:rsidR="006A61BC" w:rsidRPr="00EF2B27">
        <w:rPr>
          <w:noProof/>
        </w:rPr>
        <w:t>(</w:t>
      </w:r>
      <w:hyperlink w:anchor="_ENREF_50" w:tooltip="Maier, 1993 #124" w:history="1">
        <w:r w:rsidR="003F2BDE" w:rsidRPr="00EF2B27">
          <w:rPr>
            <w:noProof/>
          </w:rPr>
          <w:t>Maier 1993</w:t>
        </w:r>
      </w:hyperlink>
      <w:r w:rsidR="006A61BC" w:rsidRPr="00EF2B27">
        <w:rPr>
          <w:noProof/>
        </w:rPr>
        <w:t xml:space="preserve">; </w:t>
      </w:r>
      <w:hyperlink w:anchor="_ENREF_44" w:tooltip="Koyabu, 2014 #31" w:history="1">
        <w:r w:rsidR="003F2BDE" w:rsidRPr="00EF2B27">
          <w:rPr>
            <w:noProof/>
          </w:rPr>
          <w:t>Koyabu et al. 2014</w:t>
        </w:r>
      </w:hyperlink>
      <w:r w:rsidR="006A61BC" w:rsidRPr="00EF2B27">
        <w:rPr>
          <w:noProof/>
        </w:rPr>
        <w:t>)</w:t>
      </w:r>
      <w:r w:rsidRPr="00EF2B27">
        <w:fldChar w:fldCharType="end"/>
      </w:r>
      <w:r w:rsidRPr="00EF2B27">
        <w:t>. Fitting the brain</w:t>
      </w:r>
      <w:r w:rsidR="00BE0A50" w:rsidRPr="00EF2B27">
        <w:t xml:space="preserve"> </w:t>
      </w:r>
      <w:r w:rsidRPr="00EF2B27">
        <w:t>into the evolv</w:t>
      </w:r>
      <w:r w:rsidR="000A1321" w:rsidRPr="00EF2B27">
        <w:t>i</w:t>
      </w:r>
      <w:r w:rsidRPr="00EF2B27">
        <w:t xml:space="preserve">ng skull with its diverse functions requires tight evolutionary and developmental integration between </w:t>
      </w:r>
      <w:r w:rsidR="00CA528D" w:rsidRPr="00EF2B27">
        <w:t>the two</w:t>
      </w:r>
      <w:r w:rsidR="008D716C" w:rsidRPr="00EF2B27">
        <w:t xml:space="preserve"> </w:t>
      </w:r>
      <w:r w:rsidRPr="00EF2B27">
        <w:fldChar w:fldCharType="begin">
          <w:fldData xml:space="preserve">PEVuZE5vdGU+PENpdGU+PEF1dGhvcj5SaWNodHNtZWllcjwvQXV0aG9yPjxZZWFyPjIwMTM8L1ll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</w:fldData>
        </w:fldChar>
      </w:r>
      <w:r w:rsidR="00511703" w:rsidRPr="00EF2B27">
        <w:instrText xml:space="preserve"> ADDIN EN.CITE </w:instrText>
      </w:r>
      <w:r w:rsidR="00511703" w:rsidRPr="00EF2B27">
        <w:fldChar w:fldCharType="begin">
          <w:fldData xml:space="preserve">PEVuZE5vdGU+PENpdGU+PEF1dGhvcj5SaWNodHNtZWllcjwvQXV0aG9yPjxZZWFyPjIwMTM8L1ll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</w:fldData>
        </w:fldChar>
      </w:r>
      <w:r w:rsidR="00511703" w:rsidRPr="00EF2B27">
        <w:instrText xml:space="preserve"> ADDIN EN.CITE.DATA </w:instrText>
      </w:r>
      <w:r w:rsidR="00511703" w:rsidRPr="00EF2B27">
        <w:fldChar w:fldCharType="end"/>
      </w:r>
      <w:r w:rsidRPr="00EF2B27">
        <w:fldChar w:fldCharType="separate"/>
      </w:r>
      <w:r w:rsidR="006A61BC" w:rsidRPr="00EF2B27">
        <w:rPr>
          <w:noProof/>
        </w:rPr>
        <w:t>(</w:t>
      </w:r>
      <w:hyperlink w:anchor="_ENREF_33" w:tooltip="Hanken, 1993 #110" w:history="1">
        <w:r w:rsidR="003F2BDE" w:rsidRPr="00EF2B27">
          <w:rPr>
            <w:noProof/>
          </w:rPr>
          <w:t>Hanken and Thorogood 1993</w:t>
        </w:r>
      </w:hyperlink>
      <w:r w:rsidR="006A61BC" w:rsidRPr="00EF2B27">
        <w:rPr>
          <w:noProof/>
        </w:rPr>
        <w:t xml:space="preserve">; </w:t>
      </w:r>
      <w:hyperlink w:anchor="_ENREF_64" w:tooltip="Richtsmeier, 2013 #108" w:history="1">
        <w:r w:rsidR="003F2BDE" w:rsidRPr="00EF2B27">
          <w:rPr>
            <w:noProof/>
          </w:rPr>
          <w:t>Richtsmeier and Flaherty 2013</w:t>
        </w:r>
      </w:hyperlink>
      <w:r w:rsidR="006A61BC" w:rsidRPr="00EF2B27">
        <w:rPr>
          <w:noProof/>
        </w:rPr>
        <w:t>)</w:t>
      </w:r>
      <w:r w:rsidRPr="00EF2B27">
        <w:fldChar w:fldCharType="end"/>
      </w:r>
      <w:r w:rsidRPr="00EF2B27">
        <w:t xml:space="preserve">. However, the evolution </w:t>
      </w:r>
      <w:r w:rsidR="00F27D6F" w:rsidRPr="00EF2B27">
        <w:t xml:space="preserve">of </w:t>
      </w:r>
      <w:r w:rsidRPr="00EF2B27">
        <w:t>this relationship – which can be characteri</w:t>
      </w:r>
      <w:r w:rsidR="004E0320" w:rsidRPr="00EF2B27">
        <w:t>s</w:t>
      </w:r>
      <w:r w:rsidRPr="00EF2B27">
        <w:t>ed through studies of the endocranial cavity, or “endocast”</w:t>
      </w:r>
      <w:r w:rsidR="008D716C" w:rsidRPr="00EF2B27">
        <w:t xml:space="preserve"> </w:t>
      </w:r>
      <w:r w:rsidR="000977B6" w:rsidRPr="00EF2B27">
        <w:fldChar w:fldCharType="begin"/>
      </w:r>
      <w:r w:rsidR="006A61BC" w:rsidRPr="00EF2B27">
        <w:instrText xml:space="preserve"> ADDIN EN.CITE &lt;EndNote&gt;&lt;Cite&gt;&lt;Author&gt;Macrini&lt;/Author&gt;&lt;Year&gt;2007&lt;/Year&gt;&lt;RecNum&gt;41&lt;/RecNum&gt;&lt;DisplayText&gt;(Jerison 1973; Macrini et al. 2007a)&lt;/DisplayText&gt;&lt;record&gt;&lt;rec-number&gt;41&lt;/rec-number&gt;&lt;foreign-keys&gt;&lt;key app="EN" db-id="x2vpd9dpc5z2stepzt7pdvpc2vrxwf9zas5a" timestamp="1455068000"&gt;41&lt;/key&gt;&lt;/foreign-keys&gt;&lt;ref-type name="Journal Article"&gt;17&lt;/ref-type&gt;&lt;contributors&gt;&lt;authors&gt;&lt;author&gt;Macrini, Thomas E&lt;/author&gt;&lt;author&gt;De Muizon, Christian&lt;/author&gt;&lt;author&gt;Cifelli, Richard L&lt;/author&gt;&lt;author&gt;Rowe, Timothy&lt;/author&gt;&lt;/authors&gt;&lt;/contributors&gt;&lt;titles&gt;&lt;title&gt;&lt;style face="normal" font="default" size="100%"&gt;Digital cranial endocast of &lt;/style&gt;&lt;style face="italic" font="default" size="100%"&gt;Pucadelphys andinus&lt;/style&gt;&lt;style face="normal" font="default" size="100%"&gt;, a Paleocene metatherian&lt;/style&gt;&lt;/title&gt;&lt;secondary-title&gt;Journal of Vertebrate Paleontology&lt;/secondary-title&gt;&lt;/titles&gt;&lt;periodical&gt;&lt;full-title&gt;Journal of Vertebrate Paleontology&lt;/full-title&gt;&lt;abbr-1&gt;J. Vert. Paleontol.&lt;/abbr-1&gt;&lt;/periodical&gt;&lt;pages&gt;99-107&lt;/pages&gt;&lt;volume&gt;27&lt;/volume&gt;&lt;number&gt;1&lt;/number&gt;&lt;dates&gt;&lt;year&gt;2007&lt;/year&gt;&lt;/dates&gt;&lt;isbn&gt;0272-4634&lt;/isbn&gt;&lt;urls&gt;&lt;/urls&gt;&lt;/record&gt;&lt;/Cite&gt;&lt;Cite&gt;&lt;Author&gt;Jerison&lt;/Author&gt;&lt;Year&gt;1973&lt;/Year&gt;&lt;RecNum&gt;14&lt;/RecNum&gt;&lt;record&gt;&lt;rec-number&gt;14&lt;/rec-number&gt;&lt;foreign-keys&gt;&lt;key app="EN" db-id="x2vpd9dpc5z2stepzt7pdvpc2vrxwf9zas5a" timestamp="1455058486"&gt;14&lt;/key&gt;&lt;/foreign-keys&gt;&lt;ref-type name="Book"&gt;6&lt;/ref-type&gt;&lt;contributors&gt;&lt;authors&gt;&lt;author&gt;Jerison, Harry J&lt;/author&gt;&lt;/authors&gt;&lt;/contributors&gt;&lt;titles&gt;&lt;title&gt;Evolution of Brain and Intelligence&lt;/title&gt;&lt;/titles&gt;&lt;dates&gt;&lt;year&gt;1973&lt;/year&gt;&lt;/dates&gt;&lt;pub-location&gt;London&lt;/pub-location&gt;&lt;publisher&gt;Academic Press&lt;/publisher&gt;&lt;urls&gt;&lt;/urls&gt;&lt;/record&gt;&lt;/Cite&gt;&lt;/EndNote&gt;</w:instrText>
      </w:r>
      <w:r w:rsidR="000977B6" w:rsidRPr="00EF2B27">
        <w:fldChar w:fldCharType="separate"/>
      </w:r>
      <w:r w:rsidR="006A61BC" w:rsidRPr="00EF2B27">
        <w:rPr>
          <w:noProof/>
        </w:rPr>
        <w:t>(</w:t>
      </w:r>
      <w:hyperlink w:anchor="_ENREF_38" w:tooltip="Jerison, 1973 #14" w:history="1">
        <w:r w:rsidR="003F2BDE" w:rsidRPr="00EF2B27">
          <w:rPr>
            <w:noProof/>
          </w:rPr>
          <w:t>Jerison 1973</w:t>
        </w:r>
      </w:hyperlink>
      <w:r w:rsidR="006A61BC" w:rsidRPr="00EF2B27">
        <w:rPr>
          <w:noProof/>
        </w:rPr>
        <w:t xml:space="preserve">; </w:t>
      </w:r>
      <w:hyperlink w:anchor="_ENREF_47" w:tooltip="Macrini, 2007 #41" w:history="1">
        <w:r w:rsidR="003F2BDE" w:rsidRPr="00EF2B27">
          <w:rPr>
            <w:noProof/>
          </w:rPr>
          <w:t>Macrini et al. 2007a</w:t>
        </w:r>
      </w:hyperlink>
      <w:r w:rsidR="006A61BC" w:rsidRPr="00EF2B27">
        <w:rPr>
          <w:noProof/>
        </w:rPr>
        <w:t>)</w:t>
      </w:r>
      <w:r w:rsidR="000977B6" w:rsidRPr="00EF2B27">
        <w:fldChar w:fldCharType="end"/>
      </w:r>
      <w:r w:rsidR="00143EB8" w:rsidRPr="00EF2B27">
        <w:t xml:space="preserve"> -</w:t>
      </w:r>
      <w:hyperlink w:anchor="_ENREF_6" w:tooltip="Jerison, 1973 #14" w:history="1"/>
      <w:r w:rsidRPr="00EF2B27">
        <w:t xml:space="preserve"> is little understood on larger evolutionary scales, with most research focused on the large-brained primates</w:t>
      </w:r>
      <w:r w:rsidR="00093F76" w:rsidRPr="00EF2B27">
        <w:t>, including humans</w:t>
      </w:r>
      <w:r w:rsidR="00670344" w:rsidRPr="00EF2B27">
        <w:t xml:space="preserve"> </w:t>
      </w:r>
      <w:r w:rsidR="002537D1" w:rsidRPr="00EF2B27">
        <w:fldChar w:fldCharType="begin">
          <w:fldData xml:space="preserve">PEVuZE5vdGU+PENpdGU+PEF1dGhvcj5ab2xsaWtvZmVyPC9BdXRob3I+PFllYXI+MjAxNzwvWWVh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==
</w:fldData>
        </w:fldChar>
      </w:r>
      <w:r w:rsidR="006A61BC" w:rsidRPr="00EF2B27">
        <w:instrText xml:space="preserve"> ADDIN EN.CITE </w:instrText>
      </w:r>
      <w:r w:rsidR="006A61BC" w:rsidRPr="00EF2B27">
        <w:fldChar w:fldCharType="begin">
          <w:fldData xml:space="preserve">PEVuZE5vdGU+PENpdGU+PEF1dGhvcj5ab2xsaWtvZmVyPC9BdXRob3I+PFllYXI+MjAxNzwvWWVh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==
</w:fldData>
        </w:fldChar>
      </w:r>
      <w:r w:rsidR="006A61BC" w:rsidRPr="00EF2B27">
        <w:instrText xml:space="preserve"> ADDIN EN.CITE.DATA </w:instrText>
      </w:r>
      <w:r w:rsidR="006A61BC" w:rsidRPr="00EF2B27">
        <w:fldChar w:fldCharType="end"/>
      </w:r>
      <w:r w:rsidR="002537D1" w:rsidRPr="00EF2B27">
        <w:fldChar w:fldCharType="separate"/>
      </w:r>
      <w:r w:rsidR="006A61BC" w:rsidRPr="00EF2B27">
        <w:rPr>
          <w:noProof/>
        </w:rPr>
        <w:t>(</w:t>
      </w:r>
      <w:hyperlink w:anchor="_ENREF_18" w:tooltip="Bienvenu, 2011 #101" w:history="1">
        <w:r w:rsidR="003F2BDE" w:rsidRPr="00EF2B27">
          <w:rPr>
            <w:noProof/>
          </w:rPr>
          <w:t>Bienvenu et al. 2011</w:t>
        </w:r>
      </w:hyperlink>
      <w:r w:rsidR="006A61BC" w:rsidRPr="00EF2B27">
        <w:rPr>
          <w:noProof/>
        </w:rPr>
        <w:t xml:space="preserve">; </w:t>
      </w:r>
      <w:hyperlink w:anchor="_ENREF_6" w:tooltip="Aristide, 2016 #55" w:history="1">
        <w:r w:rsidR="003F2BDE" w:rsidRPr="00EF2B27">
          <w:rPr>
            <w:noProof/>
          </w:rPr>
          <w:t>Aristide et al. 2016</w:t>
        </w:r>
      </w:hyperlink>
      <w:r w:rsidR="006A61BC" w:rsidRPr="00EF2B27">
        <w:rPr>
          <w:noProof/>
        </w:rPr>
        <w:t xml:space="preserve">; </w:t>
      </w:r>
      <w:hyperlink w:anchor="_ENREF_93" w:tooltip="Zollikofer, 2017 #113" w:history="1">
        <w:r w:rsidR="003F2BDE" w:rsidRPr="00EF2B27">
          <w:rPr>
            <w:noProof/>
          </w:rPr>
          <w:t>Zollikofer et al. 2017</w:t>
        </w:r>
      </w:hyperlink>
      <w:r w:rsidR="006A61BC" w:rsidRPr="00EF2B27">
        <w:rPr>
          <w:noProof/>
        </w:rPr>
        <w:t>)</w:t>
      </w:r>
      <w:r w:rsidR="002537D1" w:rsidRPr="00EF2B27">
        <w:fldChar w:fldCharType="end"/>
      </w:r>
      <w:r w:rsidR="006F1DE6" w:rsidRPr="00EF2B27">
        <w:t xml:space="preserve"> </w:t>
      </w:r>
      <w:r w:rsidR="00622967" w:rsidRPr="00EF2B27">
        <w:t>or</w:t>
      </w:r>
      <w:r w:rsidR="006F1DE6" w:rsidRPr="00EF2B27">
        <w:t xml:space="preserve"> </w:t>
      </w:r>
      <w:r w:rsidR="004E0320" w:rsidRPr="00EF2B27">
        <w:t xml:space="preserve">experimental </w:t>
      </w:r>
      <w:r w:rsidR="006F1DE6" w:rsidRPr="00EF2B27">
        <w:t>rodent models</w:t>
      </w:r>
      <w:r w:rsidR="008D716C" w:rsidRPr="00EF2B27">
        <w:t xml:space="preserve"> </w:t>
      </w:r>
      <w:r w:rsidR="006F1DE6" w:rsidRPr="00EF2B27">
        <w:fldChar w:fldCharType="begin">
          <w:fldData xml:space="preserve">PEVuZE5vdGU+PENpdGU+PEF1dGhvcj5MaWViZXJtYW48L0F1dGhvcj48WWVhcj4yMDA4PC9ZZWFy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</w:fldData>
        </w:fldChar>
      </w:r>
      <w:r w:rsidR="00511703" w:rsidRPr="00EF2B27">
        <w:instrText xml:space="preserve"> ADDIN EN.CITE </w:instrText>
      </w:r>
      <w:r w:rsidR="00511703" w:rsidRPr="00EF2B27">
        <w:fldChar w:fldCharType="begin">
          <w:fldData xml:space="preserve">PEVuZE5vdGU+PENpdGU+PEF1dGhvcj5MaWViZXJtYW48L0F1dGhvcj48WWVhcj4yMDA4PC9ZZWFy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</w:fldData>
        </w:fldChar>
      </w:r>
      <w:r w:rsidR="00511703" w:rsidRPr="00EF2B27">
        <w:instrText xml:space="preserve"> ADDIN EN.CITE.DATA </w:instrText>
      </w:r>
      <w:r w:rsidR="00511703" w:rsidRPr="00EF2B27">
        <w:fldChar w:fldCharType="end"/>
      </w:r>
      <w:r w:rsidR="006F1DE6" w:rsidRPr="00EF2B27">
        <w:fldChar w:fldCharType="separate"/>
      </w:r>
      <w:r w:rsidR="006A61BC" w:rsidRPr="00EF2B27">
        <w:rPr>
          <w:noProof/>
        </w:rPr>
        <w:t>(</w:t>
      </w:r>
      <w:hyperlink w:anchor="_ENREF_46" w:tooltip="Lieberman, 2008 #29" w:history="1">
        <w:r w:rsidR="003F2BDE" w:rsidRPr="00EF2B27">
          <w:rPr>
            <w:noProof/>
          </w:rPr>
          <w:t>Lieberman et al. 2008</w:t>
        </w:r>
      </w:hyperlink>
      <w:r w:rsidR="006A61BC" w:rsidRPr="00EF2B27">
        <w:rPr>
          <w:noProof/>
        </w:rPr>
        <w:t xml:space="preserve">; </w:t>
      </w:r>
      <w:hyperlink w:anchor="_ENREF_56" w:tooltip="Nieman, 2012 #102" w:history="1">
        <w:r w:rsidR="003F2BDE" w:rsidRPr="00EF2B27">
          <w:rPr>
            <w:noProof/>
          </w:rPr>
          <w:t>Nieman et al. 2012</w:t>
        </w:r>
      </w:hyperlink>
      <w:r w:rsidR="006A61BC" w:rsidRPr="00EF2B27">
        <w:rPr>
          <w:noProof/>
        </w:rPr>
        <w:t>)</w:t>
      </w:r>
      <w:r w:rsidR="006F1DE6" w:rsidRPr="00EF2B27">
        <w:fldChar w:fldCharType="end"/>
      </w:r>
      <w:r w:rsidR="00FF23E5" w:rsidRPr="00EF2B27">
        <w:t>,</w:t>
      </w:r>
      <w:r w:rsidR="00622967" w:rsidRPr="00EF2B27">
        <w:t xml:space="preserve"> and</w:t>
      </w:r>
      <w:r w:rsidR="006F1DE6" w:rsidRPr="00EF2B27">
        <w:t xml:space="preserve"> </w:t>
      </w:r>
      <w:r w:rsidR="003E7EE7" w:rsidRPr="00EF2B27">
        <w:t>focused on</w:t>
      </w:r>
      <w:r w:rsidRPr="00EF2B27">
        <w:t xml:space="preserve"> the understanding of the exceedingly large human brain. </w:t>
      </w:r>
    </w:p>
    <w:p w14:paraId="0A7E48F7" w14:textId="5610DE96" w:rsidR="00C46FA1" w:rsidRPr="00EF2B27" w:rsidRDefault="00CA528D" w:rsidP="00DB5A33">
      <w:pPr>
        <w:spacing w:line="480" w:lineRule="auto"/>
        <w:jc w:val="both"/>
      </w:pPr>
      <w:bookmarkStart w:id="1" w:name="_Hlk44007770"/>
      <w:r w:rsidRPr="00EF2B27">
        <w:t>The most widely discussed hypotheses of primate shape evolution focus on allometry (change with size) either related to absolute or relative brain sizes. For example, the</w:t>
      </w:r>
      <w:r w:rsidR="008171A6" w:rsidRPr="00EF2B27">
        <w:t xml:space="preserve"> “spatial packing” hypothesis </w:t>
      </w:r>
      <w:r w:rsidR="000B7658" w:rsidRPr="00EF2B27">
        <w:t>posit</w:t>
      </w:r>
      <w:r w:rsidRPr="00EF2B27">
        <w:t>s</w:t>
      </w:r>
      <w:r w:rsidR="008171A6" w:rsidRPr="00EF2B27">
        <w:t xml:space="preserve"> that</w:t>
      </w:r>
      <w:r w:rsidR="004C6A44" w:rsidRPr="00EF2B27">
        <w:t xml:space="preserve"> relatively</w:t>
      </w:r>
      <w:r w:rsidR="008171A6" w:rsidRPr="00EF2B27">
        <w:t xml:space="preserve"> larger brains </w:t>
      </w:r>
      <w:r w:rsidR="00C516B0" w:rsidRPr="00EF2B27">
        <w:t>can evolve to be</w:t>
      </w:r>
      <w:r w:rsidR="005C5FD1" w:rsidRPr="00EF2B27">
        <w:t xml:space="preserve"> flexed at</w:t>
      </w:r>
      <w:r w:rsidR="008171A6" w:rsidRPr="00EF2B27">
        <w:t xml:space="preserve"> the base </w:t>
      </w:r>
      <w:r w:rsidR="005C5FD1" w:rsidRPr="00EF2B27">
        <w:t>and round</w:t>
      </w:r>
      <w:r w:rsidR="00622967" w:rsidRPr="00EF2B27">
        <w:t>ed</w:t>
      </w:r>
      <w:r w:rsidR="0055277D" w:rsidRPr="00EF2B27">
        <w:t>,</w:t>
      </w:r>
      <w:r w:rsidR="005C5FD1" w:rsidRPr="00EF2B27">
        <w:t xml:space="preserve"> </w:t>
      </w:r>
      <w:r w:rsidR="008171A6" w:rsidRPr="00EF2B27">
        <w:t>because this packs the brain most efficiently into a limited space</w:t>
      </w:r>
      <w:r w:rsidR="008D716C" w:rsidRPr="00EF2B27">
        <w:t xml:space="preserve"> </w:t>
      </w:r>
      <w:r w:rsidR="008171A6" w:rsidRPr="00EF2B27">
        <w:fldChar w:fldCharType="begin">
          <w:fldData xml:space="preserve">PEVuZE5vdGU+PENpdGU+PEF1dGhvcj5MaWViZXJtYW48L0F1dGhvcj48WWVhcj4yMDA4PC9ZZWFy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</w:fldData>
        </w:fldChar>
      </w:r>
      <w:r w:rsidR="006A61BC" w:rsidRPr="00EF2B27">
        <w:instrText xml:space="preserve"> ADDIN EN.CITE </w:instrText>
      </w:r>
      <w:r w:rsidR="006A61BC" w:rsidRPr="00EF2B27">
        <w:fldChar w:fldCharType="begin">
          <w:fldData xml:space="preserve">PEVuZE5vdGU+PENpdGU+PEF1dGhvcj5MaWViZXJtYW48L0F1dGhvcj48WWVhcj4yMDA4PC9ZZWFy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</w:fldData>
        </w:fldChar>
      </w:r>
      <w:r w:rsidR="006A61BC" w:rsidRPr="00EF2B27">
        <w:instrText xml:space="preserve"> ADDIN EN.CITE.DATA </w:instrText>
      </w:r>
      <w:r w:rsidR="006A61BC" w:rsidRPr="00EF2B27">
        <w:fldChar w:fldCharType="end"/>
      </w:r>
      <w:r w:rsidR="008171A6" w:rsidRPr="00EF2B27">
        <w:fldChar w:fldCharType="separate"/>
      </w:r>
      <w:r w:rsidR="006A61BC" w:rsidRPr="00EF2B27">
        <w:rPr>
          <w:noProof/>
        </w:rPr>
        <w:t>(</w:t>
      </w:r>
      <w:hyperlink w:anchor="_ENREF_17" w:tooltip="Biegert, 1957 #157" w:history="1">
        <w:r w:rsidR="003F2BDE" w:rsidRPr="00EF2B27">
          <w:rPr>
            <w:noProof/>
          </w:rPr>
          <w:t>Biegert 1957</w:t>
        </w:r>
      </w:hyperlink>
      <w:r w:rsidR="006A61BC" w:rsidRPr="00EF2B27">
        <w:rPr>
          <w:noProof/>
        </w:rPr>
        <w:t xml:space="preserve">; </w:t>
      </w:r>
      <w:hyperlink w:anchor="_ENREF_46" w:tooltip="Lieberman, 2008 #29" w:history="1">
        <w:r w:rsidR="003F2BDE" w:rsidRPr="00EF2B27">
          <w:rPr>
            <w:noProof/>
          </w:rPr>
          <w:t>Lieberman et al. 2008</w:t>
        </w:r>
      </w:hyperlink>
      <w:r w:rsidR="006A61BC" w:rsidRPr="00EF2B27">
        <w:rPr>
          <w:noProof/>
        </w:rPr>
        <w:t xml:space="preserve">; </w:t>
      </w:r>
      <w:hyperlink w:anchor="_ENREF_10" w:tooltip="Bastir, 2011 #30" w:history="1">
        <w:r w:rsidR="003F2BDE" w:rsidRPr="00EF2B27">
          <w:rPr>
            <w:noProof/>
          </w:rPr>
          <w:t>Bastir et al. 2011</w:t>
        </w:r>
      </w:hyperlink>
      <w:r w:rsidR="006A61BC" w:rsidRPr="00EF2B27">
        <w:rPr>
          <w:noProof/>
        </w:rPr>
        <w:t xml:space="preserve">; </w:t>
      </w:r>
      <w:hyperlink w:anchor="_ENREF_93" w:tooltip="Zollikofer, 2017 #113" w:history="1">
        <w:r w:rsidR="003F2BDE" w:rsidRPr="00EF2B27">
          <w:rPr>
            <w:noProof/>
          </w:rPr>
          <w:t>Zollikofer et al. 2017</w:t>
        </w:r>
      </w:hyperlink>
      <w:r w:rsidR="006A61BC" w:rsidRPr="00EF2B27">
        <w:rPr>
          <w:noProof/>
        </w:rPr>
        <w:t>)</w:t>
      </w:r>
      <w:r w:rsidR="008171A6" w:rsidRPr="00EF2B27">
        <w:fldChar w:fldCharType="end"/>
      </w:r>
      <w:bookmarkEnd w:id="1"/>
      <w:r w:rsidR="008442C6" w:rsidRPr="00EF2B27">
        <w:t xml:space="preserve">. </w:t>
      </w:r>
      <w:r w:rsidR="00E6412E" w:rsidRPr="00EF2B27">
        <w:t>Th</w:t>
      </w:r>
      <w:r w:rsidR="004E0320" w:rsidRPr="00EF2B27">
        <w:t>is</w:t>
      </w:r>
      <w:r w:rsidR="00E6412E" w:rsidRPr="00EF2B27">
        <w:t xml:space="preserve"> </w:t>
      </w:r>
      <w:r w:rsidR="004E0320" w:rsidRPr="00EF2B27">
        <w:t>“</w:t>
      </w:r>
      <w:r w:rsidR="00E6412E" w:rsidRPr="00EF2B27">
        <w:t>spatial packing</w:t>
      </w:r>
      <w:r w:rsidR="004E0320" w:rsidRPr="00EF2B27">
        <w:t>”</w:t>
      </w:r>
      <w:r w:rsidR="00E6412E" w:rsidRPr="00EF2B27">
        <w:t xml:space="preserve"> hypothesis </w:t>
      </w:r>
      <w:r w:rsidR="00E16E55" w:rsidRPr="00EF2B27">
        <w:t>explain</w:t>
      </w:r>
      <w:r w:rsidR="00FC36CD" w:rsidRPr="00EF2B27">
        <w:t>s</w:t>
      </w:r>
      <w:r w:rsidR="00E16E55" w:rsidRPr="00EF2B27">
        <w:t xml:space="preserve"> the co-evolution of the mammalian brain and cranial base in primates</w:t>
      </w:r>
      <w:r w:rsidR="00E6412E" w:rsidRPr="00EF2B27">
        <w:t xml:space="preserve"> </w:t>
      </w:r>
      <w:r w:rsidR="00E6412E" w:rsidRPr="00EF2B27">
        <w:fldChar w:fldCharType="begin">
          <w:fldData xml:space="preserve">PEVuZE5vdGU+PENpdGU+PEF1dGhvcj5Sb3NzPC9BdXRob3I+PFllYXI+MTk5NTwvWWVhcj48UmVj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</w:fldData>
        </w:fldChar>
      </w:r>
      <w:r w:rsidR="00E16E55" w:rsidRPr="00EF2B27">
        <w:instrText xml:space="preserve"> ADDIN EN.CITE </w:instrText>
      </w:r>
      <w:r w:rsidR="00E16E55" w:rsidRPr="00EF2B27">
        <w:fldChar w:fldCharType="begin">
          <w:fldData xml:space="preserve">PEVuZE5vdGU+PENpdGU+PEF1dGhvcj5Sb3NzPC9BdXRob3I+PFllYXI+MTk5NTwvWWVhcj48UmVj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</w:fldData>
        </w:fldChar>
      </w:r>
      <w:r w:rsidR="00E16E55" w:rsidRPr="00EF2B27">
        <w:instrText xml:space="preserve"> ADDIN EN.CITE.DATA </w:instrText>
      </w:r>
      <w:r w:rsidR="00E16E55" w:rsidRPr="00EF2B27">
        <w:fldChar w:fldCharType="end"/>
      </w:r>
      <w:r w:rsidR="00E6412E" w:rsidRPr="00EF2B27">
        <w:fldChar w:fldCharType="separate"/>
      </w:r>
      <w:r w:rsidR="00E16E55" w:rsidRPr="00EF2B27">
        <w:rPr>
          <w:noProof/>
        </w:rPr>
        <w:t>(</w:t>
      </w:r>
      <w:hyperlink w:anchor="_ENREF_30" w:tooltip="Gould, 1977 #179" w:history="1">
        <w:r w:rsidR="003F2BDE" w:rsidRPr="00EF2B27">
          <w:rPr>
            <w:noProof/>
          </w:rPr>
          <w:t>Gould 1977</w:t>
        </w:r>
      </w:hyperlink>
      <w:r w:rsidR="00E16E55" w:rsidRPr="00EF2B27">
        <w:rPr>
          <w:noProof/>
        </w:rPr>
        <w:t xml:space="preserve">; </w:t>
      </w:r>
      <w:hyperlink w:anchor="_ENREF_67" w:tooltip="Ross, 1993 #178" w:history="1">
        <w:r w:rsidR="003F2BDE" w:rsidRPr="00EF2B27">
          <w:rPr>
            <w:noProof/>
          </w:rPr>
          <w:t>Ross and Ravosa 1993</w:t>
        </w:r>
      </w:hyperlink>
      <w:r w:rsidR="00E16E55" w:rsidRPr="00EF2B27">
        <w:rPr>
          <w:noProof/>
        </w:rPr>
        <w:t xml:space="preserve">; </w:t>
      </w:r>
      <w:hyperlink w:anchor="_ENREF_66" w:tooltip="Ross, 1995 #156" w:history="1">
        <w:r w:rsidR="003F2BDE" w:rsidRPr="00EF2B27">
          <w:rPr>
            <w:noProof/>
          </w:rPr>
          <w:t>Ross and Henneberg 1995</w:t>
        </w:r>
      </w:hyperlink>
      <w:r w:rsidR="00E16E55" w:rsidRPr="00EF2B27">
        <w:rPr>
          <w:noProof/>
        </w:rPr>
        <w:t xml:space="preserve">; </w:t>
      </w:r>
      <w:hyperlink w:anchor="_ENREF_10" w:tooltip="Bastir, 2011 #30" w:history="1">
        <w:r w:rsidR="003F2BDE" w:rsidRPr="00EF2B27">
          <w:rPr>
            <w:noProof/>
          </w:rPr>
          <w:t>Bastir et al. 2011</w:t>
        </w:r>
      </w:hyperlink>
      <w:r w:rsidR="00E16E55" w:rsidRPr="00EF2B27">
        <w:rPr>
          <w:noProof/>
        </w:rPr>
        <w:t>)</w:t>
      </w:r>
      <w:r w:rsidR="00E6412E" w:rsidRPr="00EF2B27">
        <w:fldChar w:fldCharType="end"/>
      </w:r>
      <w:r w:rsidR="00E16E55" w:rsidRPr="00EF2B27">
        <w:t xml:space="preserve"> and </w:t>
      </w:r>
      <w:r w:rsidR="008442C6" w:rsidRPr="00EF2B27">
        <w:t>mouse strains</w:t>
      </w:r>
      <w:r w:rsidR="00E6412E" w:rsidRPr="00EF2B27">
        <w:t xml:space="preserve"> </w:t>
      </w:r>
      <w:r w:rsidR="00E6412E" w:rsidRPr="00EF2B27">
        <w:fldChar w:fldCharType="begin"/>
      </w:r>
      <w:r w:rsidR="00E6412E" w:rsidRPr="00EF2B27">
        <w:instrText xml:space="preserve"> ADDIN EN.CITE &lt;EndNote&gt;&lt;Cite&gt;&lt;Author&gt;Lieberman&lt;/Author&gt;&lt;Year&gt;2008&lt;/Year&gt;&lt;RecNum&gt;29&lt;/RecNum&gt;&lt;DisplayText&gt;(Lieberman et al. 2008)&lt;/DisplayText&gt;&lt;record&gt;&lt;rec-number&gt;29&lt;/rec-number&gt;&lt;foreign-keys&gt;&lt;key app="EN" db-id="x2vpd9dpc5z2stepzt7pdvpc2vrxwf9zas5a" timestamp="1455059152"&gt;29&lt;/key&gt;&lt;/foreign-keys&gt;&lt;ref-type name="Journal Article"&gt;17&lt;/ref-type&gt;&lt;contributors&gt;&lt;authors&gt;&lt;author&gt;Lieberman, Daniel E&lt;/author&gt;&lt;author&gt;Hallgrímsson, Benedikt&lt;/author&gt;&lt;author&gt;Liu, Wei&lt;/author&gt;&lt;author&gt;Parsons, Trish E&lt;/author&gt;&lt;author&gt;Jamniczky, Heather A&lt;/author&gt;&lt;/authors&gt;&lt;/contributors&gt;&lt;titles&gt;&lt;title&gt;Spatial packing, cranial base angulation, and craniofacial shape variation in the mammalian skull: testing a new model using mice&lt;/title&gt;&lt;secondary-title&gt;Journal of Anatomy&lt;/secondary-title&gt;&lt;/titles&gt;&lt;periodical&gt;&lt;full-title&gt;Journal of Anatomy&lt;/full-title&gt;&lt;abbr-1&gt;J. Anat.&lt;/abbr-1&gt;&lt;/periodical&gt;&lt;pages&gt;720-735&lt;/pages&gt;&lt;volume&gt;212&lt;/volume&gt;&lt;number&gt;6&lt;/number&gt;&lt;dates&gt;&lt;year&gt;2008&lt;/year&gt;&lt;/dates&gt;&lt;isbn&gt;1469-7580&lt;/isbn&gt;&lt;urls&gt;&lt;/urls&gt;&lt;/record&gt;&lt;/Cite&gt;&lt;/EndNote&gt;</w:instrText>
      </w:r>
      <w:r w:rsidR="00E6412E" w:rsidRPr="00EF2B27">
        <w:fldChar w:fldCharType="separate"/>
      </w:r>
      <w:r w:rsidR="00E6412E" w:rsidRPr="00EF2B27">
        <w:rPr>
          <w:noProof/>
        </w:rPr>
        <w:t>(</w:t>
      </w:r>
      <w:hyperlink w:anchor="_ENREF_46" w:tooltip="Lieberman, 2008 #29" w:history="1">
        <w:r w:rsidR="003F2BDE" w:rsidRPr="00EF2B27">
          <w:rPr>
            <w:noProof/>
          </w:rPr>
          <w:t>Lieberman et al. 2008</w:t>
        </w:r>
      </w:hyperlink>
      <w:r w:rsidR="00E6412E" w:rsidRPr="00EF2B27">
        <w:rPr>
          <w:noProof/>
        </w:rPr>
        <w:t>)</w:t>
      </w:r>
      <w:r w:rsidR="00E6412E" w:rsidRPr="00EF2B27">
        <w:fldChar w:fldCharType="end"/>
      </w:r>
      <w:r w:rsidR="00E16E55" w:rsidRPr="00EF2B27">
        <w:t xml:space="preserve">. </w:t>
      </w:r>
      <w:r w:rsidR="008330FD" w:rsidRPr="00EF2B27">
        <w:t xml:space="preserve">Allometry of absolute brain size (rather than relative brain size) also impacts </w:t>
      </w:r>
      <w:r w:rsidRPr="00EF2B27">
        <w:t>primate</w:t>
      </w:r>
      <w:r w:rsidR="008330FD" w:rsidRPr="00EF2B27">
        <w:t xml:space="preserve"> brain shape, probably differentially in different clades </w:t>
      </w:r>
      <w:r w:rsidR="00E6412E" w:rsidRPr="00EF2B27">
        <w:fldChar w:fldCharType="begin">
          <w:fldData xml:space="preserve">PEVuZE5vdGU+PENpdGU+PEF1dGhvcj5BcmlzdGlkZTwvQXV0aG9yPjxZZWFyPjIwMTY8L1llYXI+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</w:fldData>
        </w:fldChar>
      </w:r>
      <w:r w:rsidR="008330FD" w:rsidRPr="00EF2B27">
        <w:instrText xml:space="preserve"> ADDIN EN.CITE </w:instrText>
      </w:r>
      <w:r w:rsidR="008330FD" w:rsidRPr="00EF2B27">
        <w:fldChar w:fldCharType="begin">
          <w:fldData xml:space="preserve">PEVuZE5vdGU+PENpdGU+PEF1dGhvcj5BcmlzdGlkZTwvQXV0aG9yPjxZZWFyPjIwMTY8L1llYXI+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</w:fldData>
        </w:fldChar>
      </w:r>
      <w:r w:rsidR="008330FD" w:rsidRPr="00EF2B27">
        <w:instrText xml:space="preserve"> ADDIN EN.CITE.DATA </w:instrText>
      </w:r>
      <w:r w:rsidR="008330FD" w:rsidRPr="00EF2B27">
        <w:fldChar w:fldCharType="end"/>
      </w:r>
      <w:r w:rsidR="00E6412E" w:rsidRPr="00EF2B27">
        <w:fldChar w:fldCharType="separate"/>
      </w:r>
      <w:r w:rsidR="008330FD" w:rsidRPr="00EF2B27">
        <w:rPr>
          <w:noProof/>
        </w:rPr>
        <w:t>(</w:t>
      </w:r>
      <w:hyperlink w:anchor="_ENREF_6" w:tooltip="Aristide, 2016 #55" w:history="1">
        <w:r w:rsidR="003F2BDE" w:rsidRPr="00EF2B27">
          <w:rPr>
            <w:noProof/>
          </w:rPr>
          <w:t>Aristide et al. 2016</w:t>
        </w:r>
      </w:hyperlink>
      <w:r w:rsidR="008330FD" w:rsidRPr="00EF2B27">
        <w:rPr>
          <w:noProof/>
        </w:rPr>
        <w:t xml:space="preserve">; </w:t>
      </w:r>
      <w:hyperlink w:anchor="_ENREF_72" w:tooltip="Sansalone, 2020 #180" w:history="1">
        <w:r w:rsidR="003F2BDE" w:rsidRPr="00EF2B27">
          <w:rPr>
            <w:noProof/>
          </w:rPr>
          <w:t>Sansalone et al. 2020</w:t>
        </w:r>
      </w:hyperlink>
      <w:r w:rsidR="008330FD" w:rsidRPr="00EF2B27">
        <w:rPr>
          <w:noProof/>
        </w:rPr>
        <w:t>)</w:t>
      </w:r>
      <w:r w:rsidR="00E6412E" w:rsidRPr="00EF2B27">
        <w:fldChar w:fldCharType="end"/>
      </w:r>
      <w:r w:rsidR="008330FD" w:rsidRPr="00EF2B27">
        <w:t xml:space="preserve">. However, </w:t>
      </w:r>
      <w:r w:rsidRPr="00EF2B27">
        <w:t>beyond primates,</w:t>
      </w:r>
      <w:r w:rsidR="008330FD" w:rsidRPr="00EF2B27">
        <w:t xml:space="preserve"> </w:t>
      </w:r>
      <w:r w:rsidR="004E0320" w:rsidRPr="00EF2B27">
        <w:t>there are multiple hypotheses of how the brain is shaped, involving different levels of organisation</w:t>
      </w:r>
      <w:r w:rsidR="00E16E55" w:rsidRPr="00EF2B27">
        <w:t xml:space="preserve">. </w:t>
      </w:r>
      <w:r w:rsidR="008330FD" w:rsidRPr="00EF2B27">
        <w:t>For example,</w:t>
      </w:r>
      <w:r w:rsidR="00E16E55" w:rsidRPr="00EF2B27">
        <w:t xml:space="preserve"> </w:t>
      </w:r>
      <w:r w:rsidR="004E0320" w:rsidRPr="00EF2B27">
        <w:t xml:space="preserve">the </w:t>
      </w:r>
      <w:r w:rsidR="008171A6" w:rsidRPr="00EF2B27">
        <w:t xml:space="preserve">growing </w:t>
      </w:r>
      <w:r w:rsidR="00E737E8" w:rsidRPr="00EF2B27">
        <w:t>mammalian</w:t>
      </w:r>
      <w:r w:rsidR="008171A6" w:rsidRPr="00EF2B27">
        <w:t xml:space="preserve"> brain </w:t>
      </w:r>
      <w:r w:rsidR="00E16E55" w:rsidRPr="00EF2B27">
        <w:t xml:space="preserve">appears to </w:t>
      </w:r>
      <w:r w:rsidR="008171A6" w:rsidRPr="00EF2B27">
        <w:t>adapt to endocranial shape changes</w:t>
      </w:r>
      <w:r w:rsidR="008D716C" w:rsidRPr="00EF2B27">
        <w:t xml:space="preserve"> </w:t>
      </w:r>
      <w:r w:rsidR="002537D1" w:rsidRPr="00EF2B27">
        <w:fldChar w:fldCharType="begin">
          <w:fldData xml:space="preserve">PEVuZE5vdGU+PENpdGU+PEF1dGhvcj5KZWZmZXJ5PC9BdXRob3I+PFllYXI+MjAwNjwvWWVhcj48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=
</w:fldData>
        </w:fldChar>
      </w:r>
      <w:r w:rsidR="002B0D6A" w:rsidRPr="00EF2B27">
        <w:instrText xml:space="preserve"> ADDIN EN.CITE </w:instrText>
      </w:r>
      <w:r w:rsidR="002B0D6A" w:rsidRPr="00EF2B27">
        <w:fldChar w:fldCharType="begin">
          <w:fldData xml:space="preserve">PEVuZE5vdGU+PENpdGU+PEF1dGhvcj5KZWZmZXJ5PC9BdXRob3I+PFllYXI+MjAwNjwvWWVhcj48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=
</w:fldData>
        </w:fldChar>
      </w:r>
      <w:r w:rsidR="002B0D6A" w:rsidRPr="00EF2B27">
        <w:instrText xml:space="preserve"> ADDIN EN.CITE.DATA </w:instrText>
      </w:r>
      <w:r w:rsidR="002B0D6A" w:rsidRPr="00EF2B27">
        <w:fldChar w:fldCharType="end"/>
      </w:r>
      <w:r w:rsidR="002537D1" w:rsidRPr="00EF2B27">
        <w:fldChar w:fldCharType="separate"/>
      </w:r>
      <w:r w:rsidR="002B0D6A" w:rsidRPr="00EF2B27">
        <w:rPr>
          <w:noProof/>
        </w:rPr>
        <w:t>(</w:t>
      </w:r>
      <w:hyperlink w:anchor="_ENREF_37" w:tooltip="Jeffery, 2006 #39" w:history="1">
        <w:r w:rsidR="003F2BDE" w:rsidRPr="00EF2B27">
          <w:rPr>
            <w:noProof/>
          </w:rPr>
          <w:t>Jeffery and Spoor 2006</w:t>
        </w:r>
      </w:hyperlink>
      <w:r w:rsidR="002B0D6A" w:rsidRPr="00EF2B27">
        <w:rPr>
          <w:noProof/>
        </w:rPr>
        <w:t xml:space="preserve">; </w:t>
      </w:r>
      <w:hyperlink w:anchor="_ENREF_49" w:tooltip="Macrini, 2007 #34" w:history="1">
        <w:r w:rsidR="003F2BDE" w:rsidRPr="00EF2B27">
          <w:rPr>
            <w:noProof/>
          </w:rPr>
          <w:t>Macrini et al. 2007c</w:t>
        </w:r>
      </w:hyperlink>
      <w:r w:rsidR="002B0D6A" w:rsidRPr="00EF2B27">
        <w:rPr>
          <w:noProof/>
        </w:rPr>
        <w:t xml:space="preserve">; </w:t>
      </w:r>
      <w:hyperlink w:anchor="_ENREF_20" w:tooltip="Budday, 2015 #137" w:history="1">
        <w:r w:rsidR="003F2BDE" w:rsidRPr="00EF2B27">
          <w:rPr>
            <w:noProof/>
          </w:rPr>
          <w:t>Budday et al. 2015</w:t>
        </w:r>
      </w:hyperlink>
      <w:r w:rsidR="002B0D6A" w:rsidRPr="00EF2B27">
        <w:rPr>
          <w:noProof/>
        </w:rPr>
        <w:t>)</w:t>
      </w:r>
      <w:r w:rsidR="002537D1" w:rsidRPr="00EF2B27">
        <w:fldChar w:fldCharType="end"/>
      </w:r>
      <w:r w:rsidR="00E16E55" w:rsidRPr="00EF2B27">
        <w:t>;</w:t>
      </w:r>
      <w:r w:rsidR="00E90542" w:rsidRPr="00EF2B27">
        <w:t xml:space="preserve"> </w:t>
      </w:r>
      <w:r w:rsidR="00E16E55" w:rsidRPr="00EF2B27">
        <w:t>p</w:t>
      </w:r>
      <w:r w:rsidR="00E90542" w:rsidRPr="00EF2B27">
        <w:t>hysical internal constraints of neuronal connectivity</w:t>
      </w:r>
      <w:r w:rsidR="00E16E55" w:rsidRPr="00EF2B27">
        <w:t xml:space="preserve"> determine the shape </w:t>
      </w:r>
      <w:r w:rsidR="00E90542" w:rsidRPr="00EF2B27">
        <w:t xml:space="preserve">at least </w:t>
      </w:r>
      <w:r w:rsidR="00E16E55" w:rsidRPr="00EF2B27">
        <w:t>of</w:t>
      </w:r>
      <w:r w:rsidR="00E90542" w:rsidRPr="00EF2B27">
        <w:t xml:space="preserve"> the neocortex</w:t>
      </w:r>
      <w:r w:rsidR="008D716C" w:rsidRPr="00EF2B27">
        <w:t xml:space="preserve"> </w:t>
      </w:r>
      <w:r w:rsidR="00E90542" w:rsidRPr="00EF2B27">
        <w:fldChar w:fldCharType="begin">
          <w:fldData xml:space="preserve">PEVuZE5vdGU+PENpdGU+PEF1dGhvcj5BdGtpbnNvbjwvQXV0aG9yPjxZZWFyPjIwMTU8L1llYXI+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</w:fldData>
        </w:fldChar>
      </w:r>
      <w:r w:rsidR="00511703" w:rsidRPr="00EF2B27">
        <w:instrText xml:space="preserve"> ADDIN EN.CITE </w:instrText>
      </w:r>
      <w:r w:rsidR="00511703" w:rsidRPr="00EF2B27">
        <w:fldChar w:fldCharType="begin">
          <w:fldData xml:space="preserve">PEVuZE5vdGU+PENpdGU+PEF1dGhvcj5BdGtpbnNvbjwvQXV0aG9yPjxZZWFyPjIwMTU8L1llYXI+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</w:fldData>
        </w:fldChar>
      </w:r>
      <w:r w:rsidR="00511703" w:rsidRPr="00EF2B27">
        <w:instrText xml:space="preserve"> ADDIN EN.CITE.DATA </w:instrText>
      </w:r>
      <w:r w:rsidR="00511703" w:rsidRPr="00EF2B27">
        <w:fldChar w:fldCharType="end"/>
      </w:r>
      <w:r w:rsidR="00E90542" w:rsidRPr="00EF2B27">
        <w:fldChar w:fldCharType="separate"/>
      </w:r>
      <w:r w:rsidR="006A61BC" w:rsidRPr="00EF2B27">
        <w:rPr>
          <w:noProof/>
        </w:rPr>
        <w:t>(</w:t>
      </w:r>
      <w:hyperlink w:anchor="_ENREF_8" w:tooltip="Atkinson, 2015 #114" w:history="1">
        <w:r w:rsidR="003F2BDE" w:rsidRPr="00EF2B27">
          <w:rPr>
            <w:noProof/>
          </w:rPr>
          <w:t>Atkinson et al. 2015</w:t>
        </w:r>
      </w:hyperlink>
      <w:r w:rsidR="006A61BC" w:rsidRPr="00EF2B27">
        <w:rPr>
          <w:noProof/>
        </w:rPr>
        <w:t xml:space="preserve">; </w:t>
      </w:r>
      <w:hyperlink w:anchor="_ENREF_55" w:tooltip="Mota, 2015 #86" w:history="1">
        <w:r w:rsidR="003F2BDE" w:rsidRPr="00EF2B27">
          <w:rPr>
            <w:noProof/>
          </w:rPr>
          <w:t>Mota and Herculano-Houzel 2015</w:t>
        </w:r>
      </w:hyperlink>
      <w:r w:rsidR="006A61BC" w:rsidRPr="00EF2B27">
        <w:rPr>
          <w:noProof/>
        </w:rPr>
        <w:t>)</w:t>
      </w:r>
      <w:r w:rsidR="00E90542" w:rsidRPr="00EF2B27">
        <w:fldChar w:fldCharType="end"/>
      </w:r>
      <w:r w:rsidR="00E16E55" w:rsidRPr="00EF2B27">
        <w:t>;</w:t>
      </w:r>
      <w:r w:rsidR="00E90542" w:rsidRPr="00EF2B27">
        <w:t xml:space="preserve"> and pleiotropic genetic effects </w:t>
      </w:r>
      <w:r w:rsidR="00E16E55" w:rsidRPr="00EF2B27">
        <w:t>appear to shape</w:t>
      </w:r>
      <w:r w:rsidR="00E90542" w:rsidRPr="00EF2B27">
        <w:t xml:space="preserve"> both cranial vault and brain</w:t>
      </w:r>
      <w:r w:rsidR="00E16E55" w:rsidRPr="00EF2B27">
        <w:t xml:space="preserve"> </w:t>
      </w:r>
      <w:r w:rsidR="00E90542" w:rsidRPr="00EF2B27">
        <w:t xml:space="preserve">and may limit the availability </w:t>
      </w:r>
      <w:r w:rsidR="00E90542" w:rsidRPr="00EF2B27">
        <w:lastRenderedPageBreak/>
        <w:t>of endocast shapes to selection</w:t>
      </w:r>
      <w:r w:rsidR="00E16E55" w:rsidRPr="00EF2B27">
        <w:t xml:space="preserve"> </w:t>
      </w:r>
      <w:r w:rsidR="00E16E55" w:rsidRPr="00EF2B27">
        <w:fldChar w:fldCharType="begin">
          <w:fldData xml:space="preserve">PEVuZE5vdGU+PENpdGU+PEF1dGhvcj5Lb3lhYnU8L0F1dGhvcj48WWVhcj4yMDE0PC9ZZWFyPjxS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</w:fldData>
        </w:fldChar>
      </w:r>
      <w:r w:rsidR="00E16E55" w:rsidRPr="00EF2B27">
        <w:instrText xml:space="preserve"> ADDIN EN.CITE </w:instrText>
      </w:r>
      <w:r w:rsidR="00E16E55" w:rsidRPr="00EF2B27">
        <w:fldChar w:fldCharType="begin">
          <w:fldData xml:space="preserve">PEVuZE5vdGU+PENpdGU+PEF1dGhvcj5Lb3lhYnU8L0F1dGhvcj48WWVhcj4yMDE0PC9ZZWFyPjxS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</w:fldData>
        </w:fldChar>
      </w:r>
      <w:r w:rsidR="00E16E55" w:rsidRPr="00EF2B27">
        <w:instrText xml:space="preserve"> ADDIN EN.CITE.DATA </w:instrText>
      </w:r>
      <w:r w:rsidR="00E16E55" w:rsidRPr="00EF2B27">
        <w:fldChar w:fldCharType="end"/>
      </w:r>
      <w:r w:rsidR="00E16E55" w:rsidRPr="00EF2B27">
        <w:fldChar w:fldCharType="separate"/>
      </w:r>
      <w:r w:rsidR="00E16E55" w:rsidRPr="00EF2B27">
        <w:rPr>
          <w:noProof/>
        </w:rPr>
        <w:t>(</w:t>
      </w:r>
      <w:hyperlink w:anchor="_ENREF_33" w:tooltip="Hanken, 1993 #110" w:history="1">
        <w:r w:rsidR="003F2BDE" w:rsidRPr="00EF2B27">
          <w:rPr>
            <w:noProof/>
          </w:rPr>
          <w:t>Hanken and Thorogood 1993</w:t>
        </w:r>
      </w:hyperlink>
      <w:r w:rsidR="00E16E55" w:rsidRPr="00EF2B27">
        <w:rPr>
          <w:noProof/>
        </w:rPr>
        <w:t xml:space="preserve">; </w:t>
      </w:r>
      <w:hyperlink w:anchor="_ENREF_44" w:tooltip="Koyabu, 2014 #31" w:history="1">
        <w:r w:rsidR="003F2BDE" w:rsidRPr="00EF2B27">
          <w:rPr>
            <w:noProof/>
          </w:rPr>
          <w:t>Koyabu et al. 2014</w:t>
        </w:r>
      </w:hyperlink>
      <w:r w:rsidR="00E16E55" w:rsidRPr="00EF2B27">
        <w:rPr>
          <w:noProof/>
        </w:rPr>
        <w:t>)</w:t>
      </w:r>
      <w:r w:rsidR="00E16E55" w:rsidRPr="00EF2B27">
        <w:fldChar w:fldCharType="end"/>
      </w:r>
      <w:r w:rsidR="00E90542" w:rsidRPr="00EF2B27">
        <w:t xml:space="preserve">. Lastly, </w:t>
      </w:r>
      <w:r w:rsidR="005C5FD1" w:rsidRPr="00EF2B27">
        <w:t>individual brains can grow and shrink substantially in the lifetime of an individual</w:t>
      </w:r>
      <w:r w:rsidR="00E90542" w:rsidRPr="00EF2B27">
        <w:t>, expanding the osseous braincase</w:t>
      </w:r>
      <w:r w:rsidR="008330FD" w:rsidRPr="00EF2B27">
        <w:t xml:space="preserve"> </w:t>
      </w:r>
      <w:r w:rsidR="002537D1" w:rsidRPr="00EF2B27">
        <w:fldChar w:fldCharType="begin"/>
      </w:r>
      <w:r w:rsidR="00511703" w:rsidRPr="00EF2B27">
        <w:instrText xml:space="preserve"> ADDIN EN.CITE &lt;EndNote&gt;&lt;Cite&gt;&lt;Author&gt;Dechmann&lt;/Author&gt;&lt;Year&gt;2017&lt;/Year&gt;&lt;RecNum&gt;150&lt;/RecNum&gt;&lt;DisplayText&gt;(Dechmann et al. 2017)&lt;/DisplayText&gt;&lt;record&gt;&lt;rec-number&gt;150&lt;/rec-number&gt;&lt;foreign-keys&gt;&lt;key app="EN" db-id="x2vpd9dpc5z2stepzt7pdvpc2vrxwf9zas5a" timestamp="1584240287"&gt;150&lt;/key&gt;&lt;/foreign-keys&gt;&lt;ref-type name="Journal Article"&gt;17&lt;/ref-type&gt;&lt;contributors&gt;&lt;authors&gt;&lt;author&gt;Dechmann, Dina K. N.&lt;/author&gt;&lt;author&gt;LaPoint, Scott&lt;/author&gt;&lt;author&gt;Dullin, Christian&lt;/author&gt;&lt;author&gt;Hertel, Moritz&lt;/author&gt;&lt;author&gt;Taylor, Jan R. E.&lt;/author&gt;&lt;author&gt;Zub, Karol&lt;/author&gt;&lt;author&gt;Wikelski, Martin&lt;/author&gt;&lt;/authors&gt;&lt;/contributors&gt;&lt;titles&gt;&lt;title&gt;Profound seasonal shrinking and regrowth of the ossified braincase in phylogenetically distant mammals with similar life histories&lt;/title&gt;&lt;secondary-title&gt;Scientific Reports&lt;/secondary-title&gt;&lt;/titles&gt;&lt;periodical&gt;&lt;full-title&gt;Scientific Reports&lt;/full-title&gt;&lt;abbr-1&gt;Scientif. Rep.&lt;/abbr-1&gt;&lt;/periodical&gt;&lt;pages&gt;42443&lt;/pages&gt;&lt;volume&gt;7&lt;/volume&gt;&lt;number&gt;1&lt;/number&gt;&lt;dates&gt;&lt;year&gt;2017&lt;/year&gt;&lt;pub-dates&gt;&lt;date&gt;2017/02/13&lt;/date&gt;&lt;/pub-dates&gt;&lt;/dates&gt;&lt;isbn&gt;2045-2322&lt;/isbn&gt;&lt;urls&gt;&lt;related-urls&gt;&lt;url&gt;https://doi.org/10.1038/srep42443&lt;/url&gt;&lt;/related-urls&gt;&lt;/urls&gt;&lt;electronic-resource-num&gt;10.1038/srep42443&lt;/electronic-resource-num&gt;&lt;/record&gt;&lt;/Cite&gt;&lt;/EndNote&gt;</w:instrText>
      </w:r>
      <w:r w:rsidR="002537D1" w:rsidRPr="00EF2B27">
        <w:fldChar w:fldCharType="separate"/>
      </w:r>
      <w:r w:rsidR="006A61BC" w:rsidRPr="00EF2B27">
        <w:rPr>
          <w:noProof/>
        </w:rPr>
        <w:t>(</w:t>
      </w:r>
      <w:hyperlink w:anchor="_ENREF_23" w:tooltip="Dechmann, 2017 #150" w:history="1">
        <w:r w:rsidR="003F2BDE" w:rsidRPr="00EF2B27">
          <w:rPr>
            <w:noProof/>
          </w:rPr>
          <w:t>Dechmann et al. 2017</w:t>
        </w:r>
      </w:hyperlink>
      <w:r w:rsidR="006A61BC" w:rsidRPr="00EF2B27">
        <w:rPr>
          <w:noProof/>
        </w:rPr>
        <w:t>)</w:t>
      </w:r>
      <w:r w:rsidR="002537D1" w:rsidRPr="00EF2B27">
        <w:fldChar w:fldCharType="end"/>
      </w:r>
      <w:r w:rsidR="00E90542" w:rsidRPr="00EF2B27">
        <w:t>, but there is also</w:t>
      </w:r>
      <w:r w:rsidR="003A21E6" w:rsidRPr="00EF2B27">
        <w:t xml:space="preserve"> </w:t>
      </w:r>
      <w:r w:rsidR="00C46FA1" w:rsidRPr="00EF2B27">
        <w:t>evolutionary</w:t>
      </w:r>
      <w:r w:rsidR="008D716C" w:rsidRPr="00EF2B27">
        <w:t xml:space="preserve"> </w:t>
      </w:r>
      <w:r w:rsidR="002537D1" w:rsidRPr="00EF2B27">
        <w:fldChar w:fldCharType="begin"/>
      </w:r>
      <w:r w:rsidR="006A61BC" w:rsidRPr="00EF2B27">
        <w:instrText xml:space="preserve"> ADDIN EN.CITE &lt;EndNote&gt;&lt;Cite&gt;&lt;Author&gt;Koyabu&lt;/Author&gt;&lt;Year&gt;2014&lt;/Year&gt;&lt;RecNum&gt;31&lt;/RecNum&gt;&lt;DisplayText&gt;(Koyabu et al. 2014)&lt;/DisplayText&gt;&lt;record&gt;&lt;rec-number&gt;31&lt;/rec-number&gt;&lt;foreign-keys&gt;&lt;key app="EN" db-id="x2vpd9dpc5z2stepzt7pdvpc2vrxwf9zas5a" timestamp="1455059304"&gt;31&lt;/key&gt;&lt;/foreign-keys&gt;&lt;ref-type name="Journal Article"&gt;17&lt;/ref-type&gt;&lt;contributors&gt;&lt;authors&gt;&lt;author&gt;Koyabu, Daisuke&lt;/author&gt;&lt;author&gt;Werneburg, Ingmar&lt;/author&gt;&lt;author&gt;Morimoto, Naoki&lt;/author&gt;&lt;author&gt;Zollikofer, Christoph P. E.&lt;/author&gt;&lt;author&gt;Forasiepi, Analia M.&lt;/author&gt;&lt;author&gt;Endo, Hideki&lt;/author&gt;&lt;author&gt;Kimura, Junpei&lt;/author&gt;&lt;author&gt;Ohdachi, Satoshi D.&lt;/author&gt;&lt;author&gt;Truong Son, Nguyen&lt;/author&gt;&lt;author&gt;Sánchez-Villagra, Marcelo R.&lt;/author&gt;&lt;/authors&gt;&lt;/contributors&gt;&lt;titles&gt;&lt;title&gt;Mammalian skull heterochrony reveals modular evolution and a link between cranial development and brain size&lt;/title&gt;&lt;secondary-title&gt;Nat Commun&lt;/secondary-title&gt;&lt;/titles&gt;&lt;periodical&gt;&lt;full-title&gt;Nat Commun&lt;/full-title&gt;&lt;abbr-1&gt;Nature Commun.&lt;/abbr-1&gt;&lt;/periodical&gt;&lt;volume&gt;5&lt;/volume&gt;&lt;dates&gt;&lt;year&gt;2014&lt;/year&gt;&lt;/dates&gt;&lt;publisher&gt;Nature Publishing Group, a division of Macmillan Publishers Limited. All Rights Reserved.&lt;/publisher&gt;&lt;work-type&gt;Article&lt;/work-type&gt;&lt;urls&gt;&lt;related-urls&gt;&lt;url&gt;http://dx.doi.org/10.1038/ncomms4625&lt;/url&gt;&lt;/related-urls&gt;&lt;/urls&gt;&lt;electronic-resource-num&gt;10.1038/ncomms4625&lt;/electronic-resource-num&gt;&lt;/record&gt;&lt;/Cite&gt;&lt;/EndNote&gt;</w:instrText>
      </w:r>
      <w:r w:rsidR="002537D1" w:rsidRPr="00EF2B27">
        <w:fldChar w:fldCharType="separate"/>
      </w:r>
      <w:r w:rsidR="006A61BC" w:rsidRPr="00EF2B27">
        <w:rPr>
          <w:noProof/>
        </w:rPr>
        <w:t>(</w:t>
      </w:r>
      <w:hyperlink w:anchor="_ENREF_44" w:tooltip="Koyabu, 2014 #31" w:history="1">
        <w:r w:rsidR="003F2BDE" w:rsidRPr="00EF2B27">
          <w:rPr>
            <w:noProof/>
          </w:rPr>
          <w:t>Koyabu et al. 2014</w:t>
        </w:r>
      </w:hyperlink>
      <w:r w:rsidR="006A61BC" w:rsidRPr="00EF2B27">
        <w:rPr>
          <w:noProof/>
        </w:rPr>
        <w:t>)</w:t>
      </w:r>
      <w:r w:rsidR="002537D1" w:rsidRPr="00EF2B27">
        <w:fldChar w:fldCharType="end"/>
      </w:r>
      <w:r w:rsidR="00C46FA1" w:rsidRPr="00EF2B27">
        <w:t xml:space="preserve"> and developmental</w:t>
      </w:r>
      <w:r w:rsidR="008D716C" w:rsidRPr="00EF2B27">
        <w:t xml:space="preserve"> </w:t>
      </w:r>
      <w:r w:rsidR="00C46FA1" w:rsidRPr="00EF2B27">
        <w:fldChar w:fldCharType="begin">
          <w:fldData xml:space="preserve">PEVuZE5vdGU+PENpdGU+PEF1dGhvcj5SaWNodHNtZWllcjwvQXV0aG9yPjxZZWFyPjIwMTM8L1ll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</w:fldData>
        </w:fldChar>
      </w:r>
      <w:r w:rsidR="00511703" w:rsidRPr="00EF2B27">
        <w:instrText xml:space="preserve"> ADDIN EN.CITE </w:instrText>
      </w:r>
      <w:r w:rsidR="00511703" w:rsidRPr="00EF2B27">
        <w:fldChar w:fldCharType="begin">
          <w:fldData xml:space="preserve">PEVuZE5vdGU+PENpdGU+PEF1dGhvcj5SaWNodHNtZWllcjwvQXV0aG9yPjxZZWFyPjIwMTM8L1ll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</w:fldData>
        </w:fldChar>
      </w:r>
      <w:r w:rsidR="00511703" w:rsidRPr="00EF2B27">
        <w:instrText xml:space="preserve"> ADDIN EN.CITE.DATA </w:instrText>
      </w:r>
      <w:r w:rsidR="00511703" w:rsidRPr="00EF2B27">
        <w:fldChar w:fldCharType="end"/>
      </w:r>
      <w:r w:rsidR="00C46FA1" w:rsidRPr="00EF2B27">
        <w:fldChar w:fldCharType="separate"/>
      </w:r>
      <w:r w:rsidR="006A61BC" w:rsidRPr="00EF2B27">
        <w:rPr>
          <w:noProof/>
        </w:rPr>
        <w:t>(</w:t>
      </w:r>
      <w:hyperlink w:anchor="_ENREF_56" w:tooltip="Nieman, 2012 #102" w:history="1">
        <w:r w:rsidR="003F2BDE" w:rsidRPr="00EF2B27">
          <w:rPr>
            <w:noProof/>
          </w:rPr>
          <w:t>Nieman et al. 2012</w:t>
        </w:r>
      </w:hyperlink>
      <w:r w:rsidR="006A61BC" w:rsidRPr="00EF2B27">
        <w:rPr>
          <w:noProof/>
        </w:rPr>
        <w:t xml:space="preserve">; </w:t>
      </w:r>
      <w:hyperlink w:anchor="_ENREF_64" w:tooltip="Richtsmeier, 2013 #108" w:history="1">
        <w:r w:rsidR="003F2BDE" w:rsidRPr="00EF2B27">
          <w:rPr>
            <w:noProof/>
          </w:rPr>
          <w:t>Richtsmeier and Flaherty 2013</w:t>
        </w:r>
      </w:hyperlink>
      <w:r w:rsidR="006A61BC" w:rsidRPr="00EF2B27">
        <w:rPr>
          <w:noProof/>
        </w:rPr>
        <w:t>)</w:t>
      </w:r>
      <w:r w:rsidR="00C46FA1" w:rsidRPr="00EF2B27">
        <w:fldChar w:fldCharType="end"/>
      </w:r>
      <w:r w:rsidR="00C46FA1" w:rsidRPr="00EF2B27">
        <w:t xml:space="preserve"> evidence that the dorsal cranial vault adapts to increases in brain size, not vice versa</w:t>
      </w:r>
      <w:r w:rsidR="003A21E6" w:rsidRPr="00EF2B27">
        <w:t xml:space="preserve">. </w:t>
      </w:r>
    </w:p>
    <w:p w14:paraId="19819F1A" w14:textId="62B8B071" w:rsidR="00E70854" w:rsidRPr="00EF2B27" w:rsidRDefault="000B7658" w:rsidP="00E70854">
      <w:pPr>
        <w:spacing w:line="480" w:lineRule="auto"/>
        <w:jc w:val="both"/>
      </w:pPr>
      <w:r w:rsidRPr="00EF2B27">
        <w:t>Characterizing</w:t>
      </w:r>
      <w:r w:rsidR="005863F7" w:rsidRPr="00EF2B27">
        <w:t xml:space="preserve"> the patter</w:t>
      </w:r>
      <w:r w:rsidRPr="00EF2B27">
        <w:t>ns</w:t>
      </w:r>
      <w:r w:rsidR="005863F7" w:rsidRPr="00EF2B27">
        <w:t xml:space="preserve"> of mammalian brain shape evolution represents a necessary</w:t>
      </w:r>
      <w:r w:rsidR="00CA528D" w:rsidRPr="00EF2B27">
        <w:t xml:space="preserve"> first</w:t>
      </w:r>
      <w:r w:rsidR="005863F7" w:rsidRPr="00EF2B27">
        <w:t xml:space="preserve"> step in unravelling the </w:t>
      </w:r>
      <w:r w:rsidR="00006247" w:rsidRPr="00EF2B27">
        <w:t>complex</w:t>
      </w:r>
      <w:r w:rsidR="005863F7" w:rsidRPr="00EF2B27">
        <w:t xml:space="preserve"> intrinsic and extrinsic </w:t>
      </w:r>
      <w:r w:rsidRPr="00EF2B27">
        <w:t>determinants</w:t>
      </w:r>
      <w:r w:rsidR="005863F7" w:rsidRPr="00EF2B27">
        <w:t xml:space="preserve"> of mammalian brain shape and development. </w:t>
      </w:r>
      <w:r w:rsidR="00137928" w:rsidRPr="00EF2B27">
        <w:t>Metatherian</w:t>
      </w:r>
      <w:r w:rsidR="00E90542" w:rsidRPr="00EF2B27">
        <w:t xml:space="preserve"> mammals</w:t>
      </w:r>
      <w:r w:rsidRPr="00EF2B27">
        <w:t xml:space="preserve"> (marsupials and their closest extinct relatives)</w:t>
      </w:r>
      <w:r w:rsidR="00E90542" w:rsidRPr="00EF2B27">
        <w:t xml:space="preserve"> are an ideal study group for this: they are </w:t>
      </w:r>
      <w:r w:rsidR="008171A6" w:rsidRPr="00EF2B27">
        <w:t>an old</w:t>
      </w:r>
      <w:r w:rsidR="0088288D" w:rsidRPr="00EF2B27">
        <w:t xml:space="preserve"> </w:t>
      </w:r>
      <w:r w:rsidR="005863F7" w:rsidRPr="00EF2B27">
        <w:t>(&gt; 110 million years</w:t>
      </w:r>
      <w:r w:rsidR="008D716C" w:rsidRPr="00EF2B27">
        <w:t xml:space="preserve"> </w:t>
      </w:r>
      <w:r w:rsidR="002537D1" w:rsidRPr="00EF2B27">
        <w:fldChar w:fldCharType="begin"/>
      </w:r>
      <w:r w:rsidR="006A61BC" w:rsidRPr="00EF2B27">
        <w:instrText xml:space="preserve"> ADDIN EN.CITE &lt;EndNote&gt;&lt;Cite&gt;&lt;Author&gt;Eldridge&lt;/Author&gt;&lt;Year&gt;2019&lt;/Year&gt;&lt;RecNum&gt;168&lt;/RecNum&gt;&lt;DisplayText&gt;(Eldridge et al. 2019)&lt;/DisplayText&gt;&lt;record&gt;&lt;rec-number&gt;168&lt;/rec-number&gt;&lt;foreign-keys&gt;&lt;key app="EN" db-id="x2vpd9dpc5z2stepzt7pdvpc2vrxwf9zas5a" timestamp="1590574836"&gt;168&lt;/key&gt;&lt;/foreign-keys&gt;&lt;ref-type name="Journal Article"&gt;17&lt;/ref-type&gt;&lt;contributors&gt;&lt;authors&gt;&lt;author&gt;Eldridge, Mark D B&lt;/author&gt;&lt;author&gt;Beck, Robin M D&lt;/author&gt;&lt;author&gt;Croft, Darin A&lt;/author&gt;&lt;author&gt;Travouillon, Kenny J&lt;/author&gt;&lt;author&gt;Fox, Barry J&lt;/author&gt;&lt;/authors&gt;&lt;/contributors&gt;&lt;titles&gt;&lt;title&gt;An emerging consensus in the evolution, phylogeny, and systematics of marsupials and their fossil relatives (Metatheria)&lt;/title&gt;&lt;secondary-title&gt;Journal of Mammalogy&lt;/secondary-title&gt;&lt;/titles&gt;&lt;periodical&gt;&lt;full-title&gt;Journal of Mammalogy&lt;/full-title&gt;&lt;abbr-1&gt;J. Mammal.&lt;/abbr-1&gt;&lt;/periodical&gt;&lt;pages&gt;802-837&lt;/pages&gt;&lt;volume&gt;100&lt;/volume&gt;&lt;number&gt;3&lt;/number&gt;&lt;dates&gt;&lt;year&gt;2019&lt;/year&gt;&lt;/dates&gt;&lt;isbn&gt;0022-2372&lt;/isbn&gt;&lt;urls&gt;&lt;related-urls&gt;&lt;url&gt;https://doi.org/10.1093/jmammal/gyz018&lt;/url&gt;&lt;/related-urls&gt;&lt;/urls&gt;&lt;electronic-resource-num&gt;10.1093/jmammal/gyz018&lt;/electronic-resource-num&gt;&lt;access-date&gt;5/14/2020&lt;/access-date&gt;&lt;/record&gt;&lt;/Cite&gt;&lt;/EndNote&gt;</w:instrText>
      </w:r>
      <w:r w:rsidR="002537D1" w:rsidRPr="00EF2B27">
        <w:fldChar w:fldCharType="separate"/>
      </w:r>
      <w:r w:rsidR="006A61BC" w:rsidRPr="00EF2B27">
        <w:rPr>
          <w:noProof/>
        </w:rPr>
        <w:t>(</w:t>
      </w:r>
      <w:hyperlink w:anchor="_ENREF_26" w:tooltip="Eldridge, 2019 #168" w:history="1">
        <w:r w:rsidR="003F2BDE" w:rsidRPr="00EF2B27">
          <w:rPr>
            <w:noProof/>
          </w:rPr>
          <w:t>Eldridge et al. 2019</w:t>
        </w:r>
      </w:hyperlink>
      <w:r w:rsidR="006A61BC" w:rsidRPr="00EF2B27">
        <w:rPr>
          <w:noProof/>
        </w:rPr>
        <w:t>)</w:t>
      </w:r>
      <w:r w:rsidR="002537D1" w:rsidRPr="00EF2B27">
        <w:fldChar w:fldCharType="end"/>
      </w:r>
      <w:hyperlink w:anchor="_ENREF_19" w:tooltip="Bi, 2018 #158" w:history="1"/>
      <w:r w:rsidR="005863F7" w:rsidRPr="00EF2B27">
        <w:t>)</w:t>
      </w:r>
      <w:r w:rsidR="008171A6" w:rsidRPr="00EF2B27">
        <w:t>, monophyletic, phylogenetically well-</w:t>
      </w:r>
      <w:r w:rsidR="003E7EE7" w:rsidRPr="00EF2B27">
        <w:t>understood</w:t>
      </w:r>
      <w:r w:rsidR="008171A6" w:rsidRPr="00EF2B27">
        <w:t xml:space="preserve"> radiation of mammals</w:t>
      </w:r>
      <w:r w:rsidR="005863F7" w:rsidRPr="00EF2B27">
        <w:t xml:space="preserve"> and </w:t>
      </w:r>
      <w:r w:rsidR="008171A6" w:rsidRPr="00EF2B27">
        <w:t xml:space="preserve">occupy all </w:t>
      </w:r>
      <w:r w:rsidR="0088288D" w:rsidRPr="00EF2B27">
        <w:t xml:space="preserve">terrestrial </w:t>
      </w:r>
      <w:r w:rsidR="008171A6" w:rsidRPr="00EF2B27">
        <w:t xml:space="preserve">ecological niches </w:t>
      </w:r>
      <w:r w:rsidR="0088288D" w:rsidRPr="00EF2B27">
        <w:t>except for active flight</w:t>
      </w:r>
      <w:r w:rsidR="00BE0A50" w:rsidRPr="00EF2B27">
        <w:t xml:space="preserve">. </w:t>
      </w:r>
      <w:r w:rsidR="003E7EE7" w:rsidRPr="00EF2B27">
        <w:t>B</w:t>
      </w:r>
      <w:r w:rsidR="0088288D" w:rsidRPr="00EF2B27">
        <w:t>ody masses</w:t>
      </w:r>
      <w:r w:rsidR="00AA4985" w:rsidRPr="00EF2B27">
        <w:t xml:space="preserve"> of living marsupials</w:t>
      </w:r>
      <w:r w:rsidR="0088288D" w:rsidRPr="00EF2B27">
        <w:t xml:space="preserve"> span three orders of magnitude</w:t>
      </w:r>
      <w:r w:rsidR="00BE0A50" w:rsidRPr="00EF2B27">
        <w:t xml:space="preserve"> </w:t>
      </w:r>
      <w:r w:rsidR="008171A6" w:rsidRPr="00EF2B27">
        <w:t>(2.6 g up to 85 kg</w:t>
      </w:r>
      <w:r w:rsidR="0088288D" w:rsidRPr="00EF2B27">
        <w:t xml:space="preserve"> </w:t>
      </w:r>
      <w:r w:rsidR="002537D1" w:rsidRPr="00EF2B27">
        <w:fldChar w:fldCharType="begin"/>
      </w:r>
      <w:r w:rsidR="00511703" w:rsidRPr="00EF2B27">
        <w:instrText xml:space="preserve"> ADDIN EN.CITE &lt;EndNote&gt;&lt;Cite&gt;&lt;Author&gt;Weisbecker&lt;/Author&gt;&lt;Year&gt;2019&lt;/Year&gt;&lt;RecNum&gt;134&lt;/RecNum&gt;&lt;DisplayText&gt;(Weisbecker et al. 2019)&lt;/DisplayText&gt;&lt;record&gt;&lt;rec-number&gt;134&lt;/rec-number&gt;&lt;foreign-keys&gt;&lt;key app="EN" db-id="x2vpd9dpc5z2stepzt7pdvpc2vrxwf9zas5a" timestamp="1572420526"&gt;134&lt;/key&gt;&lt;/foreign-keys&gt;&lt;ref-type name="Journal Article"&gt;17&lt;/ref-type&gt;&lt;contributors&gt;&lt;authors&gt;&lt;author&gt;Weisbecker, Vera&lt;/author&gt;&lt;author&gt;Speck, Cruise&lt;/author&gt;&lt;author&gt;Baker, Andrew M&lt;/author&gt;&lt;/authors&gt;&lt;/contributors&gt;&lt;titles&gt;&lt;title&gt;A tail of evolution: evaluating body length, weight and locomotion as potential drivers of tail length scaling in Australian marsupial mammals&lt;/title&gt;&lt;secondary-title&gt;Zoological Journal of the Linnean Society&lt;/secondary-title&gt;&lt;/titles&gt;&lt;periodical&gt;&lt;full-title&gt;Zoological Journal of the Linnean Society&lt;/full-title&gt;&lt;/periodical&gt;&lt;dates&gt;&lt;year&gt;2019&lt;/year&gt;&lt;/dates&gt;&lt;isbn&gt;0024-4082&lt;/isbn&gt;&lt;urls&gt;&lt;related-urls&gt;&lt;url&gt;https://doi.org/10.1093/zoolinnean/zlz055&lt;/url&gt;&lt;/related-urls&gt;&lt;/urls&gt;&lt;custom1&gt;zlz055 %J Zoological Journal of the Linnean Society&lt;/custom1&gt;&lt;electronic-resource-num&gt;10.1093/zoolinnean/zlz055&lt;/electronic-resource-num&gt;&lt;access-date&gt;10/30/2019&lt;/access-date&gt;&lt;/record&gt;&lt;/Cite&gt;&lt;/EndNote&gt;</w:instrText>
      </w:r>
      <w:r w:rsidR="002537D1" w:rsidRPr="00EF2B27">
        <w:fldChar w:fldCharType="separate"/>
      </w:r>
      <w:r w:rsidR="006A61BC" w:rsidRPr="00EF2B27">
        <w:rPr>
          <w:noProof/>
        </w:rPr>
        <w:t>(</w:t>
      </w:r>
      <w:hyperlink w:anchor="_ENREF_89" w:tooltip="Weisbecker, 2019 #134" w:history="1">
        <w:r w:rsidR="003F2BDE" w:rsidRPr="00EF2B27">
          <w:rPr>
            <w:noProof/>
          </w:rPr>
          <w:t>Weisbecker et al. 2019</w:t>
        </w:r>
      </w:hyperlink>
      <w:r w:rsidR="006A61BC" w:rsidRPr="00EF2B27">
        <w:rPr>
          <w:noProof/>
        </w:rPr>
        <w:t>)</w:t>
      </w:r>
      <w:r w:rsidR="002537D1" w:rsidRPr="00EF2B27">
        <w:fldChar w:fldCharType="end"/>
      </w:r>
      <w:r w:rsidR="00AA4985" w:rsidRPr="00EF2B27">
        <w:t>, with extinct representatives weighing up to 2.7 tonnes</w:t>
      </w:r>
      <w:r w:rsidR="008D716C" w:rsidRPr="00EF2B27">
        <w:t xml:space="preserve"> </w:t>
      </w:r>
      <w:r w:rsidR="002537D1" w:rsidRPr="00EF2B27">
        <w:fldChar w:fldCharType="begin"/>
      </w:r>
      <w:r w:rsidR="006A61BC" w:rsidRPr="00EF2B27">
        <w:instrText xml:space="preserve"> ADDIN EN.CITE &lt;EndNote&gt;&lt;Cite&gt;&lt;Author&gt;Wroe&lt;/Author&gt;&lt;Year&gt;2004&lt;/Year&gt;&lt;RecNum&gt;169&lt;/RecNum&gt;&lt;DisplayText&gt;(Wroe et al. 2004)&lt;/DisplayText&gt;&lt;record&gt;&lt;rec-number&gt;169&lt;/rec-number&gt;&lt;foreign-keys&gt;&lt;key app="EN" db-id="x2vpd9dpc5z2stepzt7pdvpc2vrxwf9zas5a" timestamp="1590574836"&gt;169&lt;/key&gt;&lt;/foreign-keys&gt;&lt;ref-type name="Journal Article"&gt;17&lt;/ref-type&gt;&lt;contributors&gt;&lt;authors&gt;&lt;author&gt;Stephen Wroe&lt;/author&gt;&lt;author&gt;Mathew Crowther&lt;/author&gt;&lt;author&gt;Joe Dortch&lt;/author&gt;&lt;author&gt;John Chong&lt;/author&gt;&lt;/authors&gt;&lt;/contributors&gt;&lt;titles&gt;&lt;title&gt;The size of the largest marsupial and why it matters&lt;/title&gt;&lt;secondary-title&gt;Proceedings of the Royal Society of London. Series B: Biological Sciences&lt;/secondary-title&gt;&lt;/titles&gt;&lt;periodical&gt;&lt;full-title&gt;Proceedings of the Royal Society of London. Series B: Biological Sciences&lt;/full-title&gt;&lt;abbr-1&gt;Proc. Roy. Soc. B&lt;/abbr-1&gt;&lt;/periodical&gt;&lt;pages&gt;S34-S36&lt;/pages&gt;&lt;volume&gt;271&lt;/volume&gt;&lt;number&gt;suppl_3&lt;/number&gt;&lt;dates&gt;&lt;year&gt;2004&lt;/year&gt;&lt;/dates&gt;&lt;urls&gt;&lt;related-urls&gt;&lt;url&gt;https://royalsocietypublishing.org/doi/abs/10.1098/rsbl.2003.0095 %X We show that at 2786 kg, the largest known marsupial, Diprotodon optatum, was much larger than has previously been suggested. Our results contradict the conclusion that the maximum attainable body mass of an Australian marsupial has been constrained by low productivity.&lt;/url&gt;&lt;/related-urls&gt;&lt;/urls&gt;&lt;electronic-resource-num&gt;doi:10.1098/rsbl.2003.0095&lt;/electronic-resource-num&gt;&lt;/record&gt;&lt;/Cite&gt;&lt;/EndNote&gt;</w:instrText>
      </w:r>
      <w:r w:rsidR="002537D1" w:rsidRPr="00EF2B27">
        <w:fldChar w:fldCharType="separate"/>
      </w:r>
      <w:r w:rsidR="006A61BC" w:rsidRPr="00EF2B27">
        <w:rPr>
          <w:noProof/>
        </w:rPr>
        <w:t>(</w:t>
      </w:r>
      <w:hyperlink w:anchor="_ENREF_91" w:tooltip="Wroe, 2004 #169" w:history="1">
        <w:r w:rsidR="003F2BDE" w:rsidRPr="00EF2B27">
          <w:rPr>
            <w:noProof/>
          </w:rPr>
          <w:t>Wroe et al. 2004</w:t>
        </w:r>
      </w:hyperlink>
      <w:r w:rsidR="006A61BC" w:rsidRPr="00EF2B27">
        <w:rPr>
          <w:noProof/>
        </w:rPr>
        <w:t>)</w:t>
      </w:r>
      <w:r w:rsidR="002537D1" w:rsidRPr="00EF2B27">
        <w:fldChar w:fldCharType="end"/>
      </w:r>
      <w:r w:rsidR="008171A6" w:rsidRPr="00EF2B27">
        <w:t>)</w:t>
      </w:r>
      <w:r w:rsidR="0088288D" w:rsidRPr="00EF2B27">
        <w:t xml:space="preserve">, making them particularly </w:t>
      </w:r>
      <w:r w:rsidR="00590A8E" w:rsidRPr="00EF2B27">
        <w:t>well-</w:t>
      </w:r>
      <w:r w:rsidR="0088288D" w:rsidRPr="00EF2B27">
        <w:t>suited to resolve current debates on whether brain size and brain shape are correlated</w:t>
      </w:r>
      <w:r w:rsidR="008D716C" w:rsidRPr="00EF2B27">
        <w:t xml:space="preserve"> </w:t>
      </w:r>
      <w:r w:rsidR="008171A6" w:rsidRPr="00EF2B27">
        <w:fldChar w:fldCharType="begin">
          <w:fldData xml:space="preserve">PEVuZE5vdGU+PENpdGU+PEF1dGhvcj5BcmlzdGlkZTwvQXV0aG9yPjxZZWFyPjIwMTY8L1llYXI+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</w:fldData>
        </w:fldChar>
      </w:r>
      <w:r w:rsidR="006A61BC" w:rsidRPr="00EF2B27">
        <w:instrText xml:space="preserve"> ADDIN EN.CITE </w:instrText>
      </w:r>
      <w:r w:rsidR="006A61BC" w:rsidRPr="00EF2B27">
        <w:fldChar w:fldCharType="begin">
          <w:fldData xml:space="preserve">PEVuZE5vdGU+PENpdGU+PEF1dGhvcj5BcmlzdGlkZTwvQXV0aG9yPjxZZWFyPjIwMTY8L1llYXI+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</w:fldData>
        </w:fldChar>
      </w:r>
      <w:r w:rsidR="006A61BC" w:rsidRPr="00EF2B27">
        <w:instrText xml:space="preserve"> ADDIN EN.CITE.DATA </w:instrText>
      </w:r>
      <w:r w:rsidR="006A61BC" w:rsidRPr="00EF2B27">
        <w:fldChar w:fldCharType="end"/>
      </w:r>
      <w:r w:rsidR="008171A6" w:rsidRPr="00EF2B27">
        <w:fldChar w:fldCharType="separate"/>
      </w:r>
      <w:r w:rsidR="006A61BC" w:rsidRPr="00EF2B27">
        <w:rPr>
          <w:noProof/>
        </w:rPr>
        <w:t>(</w:t>
      </w:r>
      <w:hyperlink w:anchor="_ENREF_6" w:tooltip="Aristide, 2016 #55" w:history="1">
        <w:r w:rsidR="003F2BDE" w:rsidRPr="00EF2B27">
          <w:rPr>
            <w:noProof/>
          </w:rPr>
          <w:t>Aristide et al. 2016</w:t>
        </w:r>
      </w:hyperlink>
      <w:r w:rsidR="006A61BC" w:rsidRPr="00EF2B27">
        <w:rPr>
          <w:noProof/>
        </w:rPr>
        <w:t xml:space="preserve">; </w:t>
      </w:r>
      <w:hyperlink w:anchor="_ENREF_93" w:tooltip="Zollikofer, 2017 #113" w:history="1">
        <w:r w:rsidR="003F2BDE" w:rsidRPr="00EF2B27">
          <w:rPr>
            <w:noProof/>
          </w:rPr>
          <w:t>Zollikofer et al. 2017</w:t>
        </w:r>
      </w:hyperlink>
      <w:r w:rsidR="006A61BC" w:rsidRPr="00EF2B27">
        <w:rPr>
          <w:noProof/>
        </w:rPr>
        <w:t>)</w:t>
      </w:r>
      <w:r w:rsidR="008171A6" w:rsidRPr="00EF2B27">
        <w:fldChar w:fldCharType="end"/>
      </w:r>
      <w:r w:rsidR="00E70854" w:rsidRPr="00EF2B27">
        <w:t xml:space="preserve">. In addition, the development of living marsupials and placentals differs considerably: marsupials are born at highly altricial stages compared to placentals, with a uniformly short (maximum of 30 day) pregnancy </w:t>
      </w:r>
      <w:r w:rsidR="00F54E61" w:rsidRPr="00EF2B27">
        <w:t xml:space="preserve">and a </w:t>
      </w:r>
      <w:r w:rsidR="004E79B7" w:rsidRPr="00EF2B27">
        <w:t xml:space="preserve">uniform three-phase </w:t>
      </w:r>
      <w:r w:rsidR="00F54E61" w:rsidRPr="00EF2B27">
        <w:t xml:space="preserve">lactation period </w:t>
      </w:r>
      <w:r w:rsidR="004E79B7" w:rsidRPr="00EF2B27">
        <w:fldChar w:fldCharType="begin"/>
      </w:r>
      <w:r w:rsidR="004E79B7" w:rsidRPr="00EF2B27">
        <w:instrText xml:space="preserve"> ADDIN EN.CITE &lt;EndNote&gt;&lt;Cite&gt;&lt;Author&gt;Hinds&lt;/Author&gt;&lt;Year&gt;1988&lt;/Year&gt;&lt;RecNum&gt;188&lt;/RecNum&gt;&lt;DisplayText&gt;(Hinds 1988)&lt;/DisplayText&gt;&lt;record&gt;&lt;rec-number&gt;188&lt;/rec-number&gt;&lt;foreign-keys&gt;&lt;key app="EN" db-id="x2vpd9dpc5z2stepzt7pdvpc2vrxwf9zas5a" timestamp="1604989606"&gt;188&lt;/key&gt;&lt;/foreign-keys&gt;&lt;ref-type name="Book Section"&gt;5&lt;/ref-type&gt;&lt;contributors&gt;&lt;authors&gt;&lt;author&gt;Hinds, Lyn A.&lt;/author&gt;&lt;/authors&gt;&lt;secondary-authors&gt;&lt;author&gt;Tyndale-Biscoe, C H&lt;/author&gt;&lt;author&gt;Janssens, P A&lt;/author&gt;&lt;/secondary-authors&gt;&lt;/contributors&gt;&lt;titles&gt;&lt;title&gt;Hormonal control of lactation&lt;/title&gt;&lt;secondary-title&gt;The Developing Marsupial. Models for Biomedical Research&lt;/secondary-title&gt;&lt;/titles&gt;&lt;pages&gt;55-67&lt;/pages&gt;&lt;section&gt;5&lt;/section&gt;&lt;dates&gt;&lt;year&gt;1988&lt;/year&gt;&lt;/dates&gt;&lt;pub-location&gt;Berlin&lt;/pub-location&gt;&lt;publisher&gt;Sprinter&lt;/publisher&gt;&lt;urls&gt;&lt;/urls&gt;&lt;/record&gt;&lt;/Cite&gt;&lt;/EndNote&gt;</w:instrText>
      </w:r>
      <w:r w:rsidR="004E79B7" w:rsidRPr="00EF2B27">
        <w:fldChar w:fldCharType="separate"/>
      </w:r>
      <w:r w:rsidR="004E79B7" w:rsidRPr="00EF2B27">
        <w:rPr>
          <w:noProof/>
        </w:rPr>
        <w:t>(</w:t>
      </w:r>
      <w:hyperlink w:anchor="_ENREF_36" w:tooltip="Hinds, 1988 #188" w:history="1">
        <w:r w:rsidR="003F2BDE" w:rsidRPr="00EF2B27">
          <w:rPr>
            <w:noProof/>
          </w:rPr>
          <w:t>Hinds 1988</w:t>
        </w:r>
      </w:hyperlink>
      <w:r w:rsidR="004E79B7" w:rsidRPr="00EF2B27">
        <w:rPr>
          <w:noProof/>
        </w:rPr>
        <w:t>)</w:t>
      </w:r>
      <w:r w:rsidR="004E79B7" w:rsidRPr="00EF2B27">
        <w:fldChar w:fldCharType="end"/>
      </w:r>
      <w:r w:rsidR="00D91FB5" w:rsidRPr="00EF2B27">
        <w:t xml:space="preserve">, </w:t>
      </w:r>
      <w:r w:rsidR="00265D60" w:rsidRPr="00EF2B27">
        <w:t xml:space="preserve">in which </w:t>
      </w:r>
      <w:r w:rsidR="00F54E61" w:rsidRPr="00EF2B27">
        <w:t>the milk</w:t>
      </w:r>
      <w:r w:rsidR="00E70854" w:rsidRPr="00EF2B27">
        <w:t xml:space="preserve"> composition </w:t>
      </w:r>
      <w:r w:rsidR="00F54E61" w:rsidRPr="00EF2B27">
        <w:t>is tailored to the</w:t>
      </w:r>
      <w:r w:rsidR="00E70854" w:rsidRPr="00EF2B27">
        <w:t xml:space="preserve"> requirements of the </w:t>
      </w:r>
      <w:r w:rsidR="00D91FB5" w:rsidRPr="00EF2B27">
        <w:t>pouch young</w:t>
      </w:r>
      <w:r w:rsidR="00E70854" w:rsidRPr="00EF2B27">
        <w:t xml:space="preserve">. </w:t>
      </w:r>
      <w:r w:rsidR="00F54E61" w:rsidRPr="00EF2B27">
        <w:t>Marsupial</w:t>
      </w:r>
      <w:r w:rsidR="00E70854" w:rsidRPr="00EF2B27">
        <w:t xml:space="preserve"> brain development occurs nearly entirely </w:t>
      </w:r>
      <w:r w:rsidR="00E70854" w:rsidRPr="00EF2B27">
        <w:rPr>
          <w:i/>
          <w:iCs/>
        </w:rPr>
        <w:t xml:space="preserve">ex utero </w:t>
      </w:r>
      <w:r w:rsidR="00E70854" w:rsidRPr="00EF2B27">
        <w:t xml:space="preserve">during lactation </w:t>
      </w:r>
      <w:r w:rsidR="002537D1" w:rsidRPr="00EF2B27">
        <w:fldChar w:fldCharType="begin"/>
      </w:r>
      <w:r w:rsidR="00F54E61" w:rsidRPr="00EF2B27">
        <w:instrText xml:space="preserve"> ADDIN EN.CITE &lt;EndNote&gt;&lt;Cite&gt;&lt;Author&gt;Smith&lt;/Author&gt;&lt;Year&gt;1997&lt;/Year&gt;&lt;RecNum&gt;173&lt;/RecNum&gt;&lt;DisplayText&gt;(Smith 1997)&lt;/DisplayText&gt;&lt;record&gt;&lt;rec-number&gt;173&lt;/rec-number&gt;&lt;foreign-keys&gt;&lt;key app="EN" db-id="x2vpd9dpc5z2stepzt7pdvpc2vrxwf9zas5a" timestamp="1604464820"&gt;173&lt;/key&gt;&lt;/foreign-keys&gt;&lt;ref-type name="Journal Article"&gt;17&lt;/ref-type&gt;&lt;contributors&gt;&lt;authors&gt;&lt;author&gt;Smith, Kathleen K.&lt;/author&gt;&lt;/authors&gt;&lt;/contributors&gt;&lt;titles&gt;&lt;title&gt;COMPARATIVE PATTERNS OF CRANIOFACIAL DEVELOPMENT IN EUTHERIAN AND METATHERIAN MAMMALS&lt;/title&gt;&lt;secondary-title&gt;Evolution&lt;/secondary-title&gt;&lt;/titles&gt;&lt;periodical&gt;&lt;full-title&gt;Evolution&lt;/full-title&gt;&lt;/periodical&gt;&lt;pages&gt;1663-1678&lt;/pages&gt;&lt;volume&gt;51&lt;/volume&gt;&lt;number&gt;5&lt;/number&gt;&lt;keywords&gt;&lt;keyword&gt;Development&lt;/keyword&gt;&lt;keyword&gt;evolution&lt;/keyword&gt;&lt;keyword&gt;heterochrony&lt;/keyword&gt;&lt;keyword&gt;mammals&lt;/keyword&gt;&lt;keyword&gt;marsupial&lt;/keyword&gt;&lt;keyword&gt;placental&lt;/keyword&gt;&lt;/keywords&gt;&lt;dates&gt;&lt;year&gt;1997&lt;/year&gt;&lt;pub-dates&gt;&lt;date&gt;1997/10/01&lt;/date&gt;&lt;/pub-dates&gt;&lt;/dates&gt;&lt;publisher&gt;John Wiley &amp;amp; Sons, Ltd&lt;/publisher&gt;&lt;isbn&gt;0014-3820&lt;/isbn&gt;&lt;urls&gt;&lt;related-urls&gt;&lt;url&gt;https://doi.org/10.1111/j.1558-5646.1997.tb01489.x&lt;/url&gt;&lt;/related-urls&gt;&lt;/urls&gt;&lt;electronic-resource-num&gt;10.1111/j.1558-5646.1997.tb01489.x&lt;/electronic-resource-num&gt;&lt;access-date&gt;2020/11/03&lt;/access-date&gt;&lt;/record&gt;&lt;/Cite&gt;&lt;/EndNote&gt;</w:instrText>
      </w:r>
      <w:r w:rsidR="002537D1" w:rsidRPr="00EF2B27">
        <w:fldChar w:fldCharType="separate"/>
      </w:r>
      <w:r w:rsidR="00F54E61" w:rsidRPr="00EF2B27">
        <w:rPr>
          <w:noProof/>
        </w:rPr>
        <w:t>(</w:t>
      </w:r>
      <w:hyperlink w:anchor="_ENREF_78" w:tooltip="Smith, 1997 #173" w:history="1">
        <w:r w:rsidR="003F2BDE" w:rsidRPr="00EF2B27">
          <w:rPr>
            <w:noProof/>
          </w:rPr>
          <w:t>Smith 1997</w:t>
        </w:r>
      </w:hyperlink>
      <w:r w:rsidR="00F54E61" w:rsidRPr="00EF2B27">
        <w:rPr>
          <w:noProof/>
        </w:rPr>
        <w:t>)</w:t>
      </w:r>
      <w:r w:rsidR="002537D1" w:rsidRPr="00EF2B27">
        <w:fldChar w:fldCharType="end"/>
      </w:r>
      <w:r w:rsidR="00E70854" w:rsidRPr="00EF2B27">
        <w:t xml:space="preserve">. </w:t>
      </w:r>
      <w:r w:rsidR="00D91FB5" w:rsidRPr="00EF2B27">
        <w:t>However, this reproductive</w:t>
      </w:r>
      <w:r w:rsidR="00E70854" w:rsidRPr="00EF2B27">
        <w:t xml:space="preserve"> difference is not reflected in systematic differences in brain </w:t>
      </w:r>
      <w:r w:rsidR="008330FD" w:rsidRPr="00EF2B27">
        <w:t xml:space="preserve">structure, </w:t>
      </w:r>
      <w:r w:rsidR="00E70854" w:rsidRPr="00EF2B27">
        <w:t xml:space="preserve">except that marsupials lack a corpus callosum </w:t>
      </w:r>
      <w:r w:rsidR="00E70854" w:rsidRPr="00EF2B27">
        <w:fldChar w:fldCharType="begin"/>
      </w:r>
      <w:r w:rsidR="00E70854" w:rsidRPr="00EF2B27">
        <w:instrText xml:space="preserve"> ADDIN EN.CITE &lt;EndNote&gt;&lt;Cite&gt;&lt;Author&gt;Ashwell&lt;/Author&gt;&lt;Year&gt;2010&lt;/Year&gt;&lt;RecNum&gt;57&lt;/RecNum&gt;&lt;DisplayText&gt;(Ashwell 2010)&lt;/DisplayText&gt;&lt;record&gt;&lt;rec-number&gt;57&lt;/rec-number&gt;&lt;foreign-keys&gt;&lt;key app="EN" db-id="x2vpd9dpc5z2stepzt7pdvpc2vrxwf9zas5a" timestamp="1456809232"&gt;57&lt;/key&gt;&lt;/foreign-keys&gt;&lt;ref-type name="Book"&gt;6&lt;/ref-type&gt;&lt;contributors&gt;&lt;authors&gt;&lt;author&gt;Ashwell, Ken&lt;/author&gt;&lt;/authors&gt;&lt;/contributors&gt;&lt;titles&gt;&lt;title&gt;The neurobiology of Australian marsupials: brain evolution in the other mammalian radiation&lt;/title&gt;&lt;/titles&gt;&lt;dates&gt;&lt;year&gt;2010&lt;/year&gt;&lt;/dates&gt;&lt;publisher&gt;Cambridge University Press&lt;/publisher&gt;&lt;isbn&gt;1139492845&lt;/isbn&gt;&lt;urls&gt;&lt;/urls&gt;&lt;/record&gt;&lt;/Cite&gt;&lt;/EndNote&gt;</w:instrText>
      </w:r>
      <w:r w:rsidR="00E70854" w:rsidRPr="00EF2B27">
        <w:fldChar w:fldCharType="separate"/>
      </w:r>
      <w:r w:rsidR="00E70854" w:rsidRPr="00EF2B27">
        <w:rPr>
          <w:noProof/>
        </w:rPr>
        <w:t>(</w:t>
      </w:r>
      <w:hyperlink w:anchor="_ENREF_7" w:tooltip="Ashwell, 2010 #57" w:history="1">
        <w:r w:rsidR="003F2BDE" w:rsidRPr="00EF2B27">
          <w:rPr>
            <w:noProof/>
          </w:rPr>
          <w:t>Ashwell 2010</w:t>
        </w:r>
      </w:hyperlink>
      <w:r w:rsidR="00E70854" w:rsidRPr="00EF2B27">
        <w:rPr>
          <w:noProof/>
        </w:rPr>
        <w:t>)</w:t>
      </w:r>
      <w:r w:rsidR="00E70854" w:rsidRPr="00EF2B27">
        <w:fldChar w:fldCharType="end"/>
      </w:r>
      <w:r w:rsidR="008330FD" w:rsidRPr="00EF2B27">
        <w:t xml:space="preserve"> and may have different scaling of </w:t>
      </w:r>
      <w:r w:rsidR="00D91FB5" w:rsidRPr="00EF2B27">
        <w:t xml:space="preserve">isocortical </w:t>
      </w:r>
      <w:r w:rsidR="008330FD" w:rsidRPr="00EF2B27">
        <w:t xml:space="preserve">white matter </w:t>
      </w:r>
      <w:r w:rsidR="008330FD" w:rsidRPr="00EF2B27">
        <w:fldChar w:fldCharType="begin"/>
      </w:r>
      <w:r w:rsidR="008330FD" w:rsidRPr="00EF2B27">
        <w:instrText xml:space="preserve"> ADDIN EN.CITE &lt;EndNote&gt;&lt;Cite&gt;&lt;Author&gt;Jyothilakshmi&lt;/Author&gt;&lt;Year&gt;2020&lt;/Year&gt;&lt;RecNum&gt;172&lt;/RecNum&gt;&lt;DisplayText&gt;(Jyothilakshmi et al. 2020)&lt;/DisplayText&gt;&lt;record&gt;&lt;rec-number&gt;172&lt;/rec-number&gt;&lt;foreign-keys&gt;&lt;key app="EN" db-id="x2vpd9dpc5z2stepzt7pdvpc2vrxwf9zas5a" timestamp="1604449549"&gt;172&lt;/key&gt;&lt;/foreign-keys&gt;&lt;ref-type name="Journal Article"&gt;17&lt;/ref-type&gt;&lt;contributors&gt;&lt;authors&gt;&lt;author&gt;Jyothilakshmi, T. K.&lt;/author&gt;&lt;author&gt;Gurovich, Yamila&lt;/author&gt;&lt;author&gt;Ashwell, Ken W. S.&lt;/author&gt;&lt;/authors&gt;&lt;/contributors&gt;&lt;titles&gt;&lt;title&gt;Numerical Analysis of the Cerebral Cortex in Diprotodontids (Marsupialia; Australidelphia) and Comparison with Eutherian Brains&lt;/title&gt;&lt;secondary-title&gt;Zoology&lt;/secondary-title&gt;&lt;/titles&gt;&lt;periodical&gt;&lt;full-title&gt;Zoology&lt;/full-title&gt;&lt;/periodical&gt;&lt;pages&gt;125845&lt;/pages&gt;&lt;volume&gt;143&lt;/volume&gt;&lt;keywords&gt;&lt;keyword&gt;marsupials&lt;/keyword&gt;&lt;keyword&gt;macropods&lt;/keyword&gt;&lt;keyword&gt;possums&lt;/keyword&gt;&lt;keyword&gt;gliders&lt;/keyword&gt;&lt;keyword&gt;koala&lt;/keyword&gt;&lt;keyword&gt;cerebral cortex&lt;/keyword&gt;&lt;keyword&gt;dorsal thalamus&lt;/keyword&gt;&lt;/keywords&gt;&lt;dates&gt;&lt;year&gt;2020&lt;/year&gt;&lt;pub-dates&gt;&lt;date&gt;2020/12/01/&lt;/date&gt;&lt;/pub-dates&gt;&lt;/dates&gt;&lt;isbn&gt;0944-2006&lt;/isbn&gt;&lt;urls&gt;&lt;related-urls&gt;&lt;url&gt;http://www.sciencedirect.com/science/article/pii/S0944200620301045&lt;/url&gt;&lt;/related-urls&gt;&lt;/urls&gt;&lt;electronic-resource-num&gt;https://doi.org/10.1016/j.zool.2020.125845&lt;/electronic-resource-num&gt;&lt;/record&gt;&lt;/Cite&gt;&lt;/EndNote&gt;</w:instrText>
      </w:r>
      <w:r w:rsidR="008330FD" w:rsidRPr="00EF2B27">
        <w:fldChar w:fldCharType="separate"/>
      </w:r>
      <w:r w:rsidR="008330FD" w:rsidRPr="00EF2B27">
        <w:rPr>
          <w:noProof/>
        </w:rPr>
        <w:t>(</w:t>
      </w:r>
      <w:hyperlink w:anchor="_ENREF_40" w:tooltip="Jyothilakshmi, 2020 #172" w:history="1">
        <w:r w:rsidR="003F2BDE" w:rsidRPr="00EF2B27">
          <w:rPr>
            <w:noProof/>
          </w:rPr>
          <w:t>Jyothilakshmi et al. 2020</w:t>
        </w:r>
      </w:hyperlink>
      <w:r w:rsidR="008330FD" w:rsidRPr="00EF2B27">
        <w:rPr>
          <w:noProof/>
        </w:rPr>
        <w:t>)</w:t>
      </w:r>
      <w:r w:rsidR="008330FD" w:rsidRPr="00EF2B27">
        <w:fldChar w:fldCharType="end"/>
      </w:r>
      <w:r w:rsidR="00E70854" w:rsidRPr="00EF2B27">
        <w:t xml:space="preserve">, relative brain size </w:t>
      </w:r>
      <w:r w:rsidR="00E70854" w:rsidRPr="00EF2B27">
        <w:fldChar w:fldCharType="begin"/>
      </w:r>
      <w:r w:rsidR="00E70854" w:rsidRPr="00EF2B27">
        <w:instrText xml:space="preserve"> ADDIN EN.CITE &lt;EndNote&gt;&lt;Cite&gt;&lt;Author&gt;Weisbecker&lt;/Author&gt;&lt;Year&gt;2010&lt;/Year&gt;&lt;RecNum&gt;18&lt;/RecNum&gt;&lt;DisplayText&gt;(Weisbecker and Goswami 2010)&lt;/DisplayText&gt;&lt;record&gt;&lt;rec-number&gt;18&lt;/rec-number&gt;&lt;foreign-keys&gt;&lt;key app="EN" db-id="x2vpd9dpc5z2stepzt7pdvpc2vrxwf9zas5a" timestamp="1455058550"&gt;18&lt;/key&gt;&lt;/foreign-keys&gt;&lt;ref-type name="Journal Article"&gt;17&lt;/ref-type&gt;&lt;contributors&gt;&lt;authors&gt;&lt;author&gt;Weisbecker, V.&lt;/author&gt;&lt;author&gt;Goswami, A.&lt;/author&gt;&lt;/authors&gt;&lt;/contributors&gt;&lt;titles&gt;&lt;title&gt;Brain size, life history, and metabolism at the marsupial/placental dichotomy&lt;/title&gt;&lt;secondary-title&gt;Proceedings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16216-16221&lt;/pages&gt;&lt;volume&gt;107&lt;/volume&gt;&lt;number&gt;37&lt;/number&gt;&lt;dates&gt;&lt;year&gt;2010&lt;/year&gt;&lt;/dates&gt;&lt;urls&gt;&lt;related-urls&gt;&lt;url&gt;http://www.scopus.com/inward/record.url?eid=2-s2.0-77958021745&amp;amp;partnerID=40&amp;amp;md5=2da2fff33155a765a1216a634b5fd741&lt;/url&gt;&lt;/related-urls&gt;&lt;/urls&gt;&lt;remote-database-name&gt;Scopus&lt;/remote-database-name&gt;&lt;/record&gt;&lt;/Cite&gt;&lt;/EndNote&gt;</w:instrText>
      </w:r>
      <w:r w:rsidR="00E70854" w:rsidRPr="00EF2B27">
        <w:fldChar w:fldCharType="separate"/>
      </w:r>
      <w:r w:rsidR="00E70854" w:rsidRPr="00EF2B27">
        <w:rPr>
          <w:noProof/>
        </w:rPr>
        <w:t>(</w:t>
      </w:r>
      <w:hyperlink w:anchor="_ENREF_86" w:tooltip="Weisbecker, 2010 #18" w:history="1">
        <w:r w:rsidR="003F2BDE" w:rsidRPr="00EF2B27">
          <w:rPr>
            <w:noProof/>
          </w:rPr>
          <w:t>Weisbecker and Goswami 2010</w:t>
        </w:r>
      </w:hyperlink>
      <w:r w:rsidR="00E70854" w:rsidRPr="00EF2B27">
        <w:rPr>
          <w:noProof/>
        </w:rPr>
        <w:t>)</w:t>
      </w:r>
      <w:r w:rsidR="00E70854" w:rsidRPr="00EF2B27">
        <w:fldChar w:fldCharType="end"/>
      </w:r>
      <w:r w:rsidR="00E70854" w:rsidRPr="00EF2B27">
        <w:t xml:space="preserve">, or neuronal scaling </w:t>
      </w:r>
      <w:r w:rsidR="00E70854" w:rsidRPr="00EF2B27">
        <w:fldChar w:fldCharType="begin"/>
      </w:r>
      <w:r w:rsidR="00E70854" w:rsidRPr="00EF2B27">
        <w:instrText xml:space="preserve"> ADDIN EN.CITE &lt;EndNote&gt;&lt;Cite&gt;&lt;Author&gt;Dos Santos&lt;/Author&gt;&lt;Year&gt;2017&lt;/Year&gt;&lt;RecNum&gt;116&lt;/RecNum&gt;&lt;DisplayText&gt;(Dos Santos et al. 2017)&lt;/DisplayText&gt;&lt;record&gt;&lt;rec-number&gt;116&lt;/rec-number&gt;&lt;foreign-keys&gt;&lt;key app="EN" db-id="x2vpd9dpc5z2stepzt7pdvpc2vrxwf9zas5a" timestamp="1547615807"&gt;116&lt;/key&gt;&lt;/foreign-keys&gt;&lt;ref-type name="Journal Article"&gt;17&lt;/ref-type&gt;&lt;contributors&gt;&lt;authors&gt;&lt;author&gt;Dos Santos, S. E.&lt;/author&gt;&lt;author&gt;Porfirio, J.&lt;/author&gt;&lt;author&gt;da Cunha, F. B.&lt;/author&gt;&lt;author&gt;Manger, P. R.&lt;/author&gt;&lt;author&gt;Tavares, W.&lt;/author&gt;&lt;author&gt;Pessoa, L.&lt;/author&gt;&lt;author&gt;Raghanti, M. A.&lt;/author&gt;&lt;author&gt;Sherwood, C. C.&lt;/author&gt;&lt;author&gt;Herculano-Houzel, S.&lt;/author&gt;&lt;/authors&gt;&lt;/contributors&gt;&lt;titles&gt;&lt;title&gt;Cellular Scaling Rules for the Brains of Marsupials: Not as “Primitive” as Expected&lt;/title&gt;&lt;secondary-title&gt;Brain, Behavior and Evolution&lt;/secondary-title&gt;&lt;/titles&gt;&lt;periodical&gt;&lt;full-title&gt;Brain, Behavior and Evolution&lt;/full-title&gt;&lt;abbr-1&gt;Brain Behav. Evol.&lt;/abbr-1&gt;&lt;/periodical&gt;&lt;pages&gt;48-63&lt;/pages&gt;&lt;volume&gt;89&lt;/volume&gt;&lt;number&gt;1&lt;/number&gt;&lt;dates&gt;&lt;year&gt;2017&lt;/year&gt;&lt;/dates&gt;&lt;isbn&gt;0006-8977&lt;/isbn&gt;&lt;urls&gt;&lt;related-urls&gt;&lt;url&gt;https://www.karger.com/DOI/10.1159/000452856&lt;/url&gt;&lt;/related-urls&gt;&lt;/urls&gt;&lt;electronic-resource-num&gt;10.1159/000452856&lt;/electronic-resource-num&gt;&lt;/record&gt;&lt;/Cite&gt;&lt;/EndNote&gt;</w:instrText>
      </w:r>
      <w:r w:rsidR="00E70854" w:rsidRPr="00EF2B27">
        <w:fldChar w:fldCharType="separate"/>
      </w:r>
      <w:r w:rsidR="00E70854" w:rsidRPr="00EF2B27">
        <w:rPr>
          <w:noProof/>
        </w:rPr>
        <w:t>(</w:t>
      </w:r>
      <w:hyperlink w:anchor="_ENREF_24" w:tooltip="Dos Santos, 2017 #116" w:history="1">
        <w:r w:rsidR="003F2BDE" w:rsidRPr="00EF2B27">
          <w:rPr>
            <w:noProof/>
          </w:rPr>
          <w:t>Dos Santos et al. 2017</w:t>
        </w:r>
      </w:hyperlink>
      <w:r w:rsidR="00E70854" w:rsidRPr="00EF2B27">
        <w:rPr>
          <w:noProof/>
        </w:rPr>
        <w:t>)</w:t>
      </w:r>
      <w:r w:rsidR="00E70854" w:rsidRPr="00EF2B27">
        <w:fldChar w:fldCharType="end"/>
      </w:r>
      <w:r w:rsidR="00E70854" w:rsidRPr="00EF2B27">
        <w:t>.</w:t>
      </w:r>
      <w:r w:rsidR="00F54E61" w:rsidRPr="00EF2B27">
        <w:t xml:space="preserve"> However, because</w:t>
      </w:r>
      <w:r w:rsidR="00E70854" w:rsidRPr="00EF2B27">
        <w:t xml:space="preserve"> </w:t>
      </w:r>
      <w:r w:rsidR="00F54E61" w:rsidRPr="00EF2B27">
        <w:t>reproductive traits relating to the maternal investment are an important influence on brain growth</w:t>
      </w:r>
      <w:r w:rsidR="00CD1490" w:rsidRPr="00EF2B27">
        <w:t xml:space="preserve"> </w:t>
      </w:r>
      <w:r w:rsidR="00CD1490" w:rsidRPr="00EF2B27">
        <w:fldChar w:fldCharType="begin">
          <w:fldData xml:space="preserve">PEVuZE5vdGU+PENpdGU+PEF1dGhvcj5CZW5uZXR0PC9BdXRob3I+PFllYXI+MTk4NTwvWWVhcj48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</w:fldData>
        </w:fldChar>
      </w:r>
      <w:r w:rsidR="00CD1490" w:rsidRPr="00EF2B27">
        <w:instrText xml:space="preserve"> ADDIN EN.CITE </w:instrText>
      </w:r>
      <w:r w:rsidR="00CD1490" w:rsidRPr="00EF2B27">
        <w:fldChar w:fldCharType="begin">
          <w:fldData xml:space="preserve">PEVuZE5vdGU+PENpdGU+PEF1dGhvcj5CZW5uZXR0PC9BdXRob3I+PFllYXI+MTk4NTwvWWVhcj48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</w:fldData>
        </w:fldChar>
      </w:r>
      <w:r w:rsidR="00CD1490" w:rsidRPr="00EF2B27">
        <w:instrText xml:space="preserve"> ADDIN EN.CITE.DATA </w:instrText>
      </w:r>
      <w:r w:rsidR="00CD1490" w:rsidRPr="00EF2B27">
        <w:fldChar w:fldCharType="end"/>
      </w:r>
      <w:r w:rsidR="00CD1490" w:rsidRPr="00EF2B27">
        <w:fldChar w:fldCharType="separate"/>
      </w:r>
      <w:r w:rsidR="00CD1490" w:rsidRPr="00EF2B27">
        <w:rPr>
          <w:noProof/>
        </w:rPr>
        <w:t xml:space="preserve">(e.g. </w:t>
      </w:r>
      <w:hyperlink w:anchor="_ENREF_12" w:tooltip="Bennett, 1985 #174" w:history="1">
        <w:r w:rsidR="003F2BDE" w:rsidRPr="00EF2B27">
          <w:rPr>
            <w:noProof/>
          </w:rPr>
          <w:t>Bennett and Harvey 1985</w:t>
        </w:r>
      </w:hyperlink>
      <w:r w:rsidR="00CD1490" w:rsidRPr="00EF2B27">
        <w:rPr>
          <w:noProof/>
        </w:rPr>
        <w:t xml:space="preserve">; </w:t>
      </w:r>
      <w:hyperlink w:anchor="_ENREF_9" w:tooltip="Barton, 2011 #175" w:history="1">
        <w:r w:rsidR="003F2BDE" w:rsidRPr="00EF2B27">
          <w:rPr>
            <w:noProof/>
          </w:rPr>
          <w:t>Barton and Capellini 2011</w:t>
        </w:r>
      </w:hyperlink>
      <w:r w:rsidR="00CD1490" w:rsidRPr="00EF2B27">
        <w:rPr>
          <w:noProof/>
        </w:rPr>
        <w:t>)</w:t>
      </w:r>
      <w:r w:rsidR="00CD1490" w:rsidRPr="00EF2B27">
        <w:fldChar w:fldCharType="end"/>
      </w:r>
      <w:r w:rsidR="00CD1490" w:rsidRPr="00EF2B27">
        <w:t>,</w:t>
      </w:r>
      <w:r w:rsidR="00F54E61" w:rsidRPr="00EF2B27">
        <w:t xml:space="preserve"> the uniformity of marsupial reproduction </w:t>
      </w:r>
      <w:r w:rsidR="00CD1490" w:rsidRPr="00EF2B27">
        <w:t>provides an additional argument for this clade to be a test case</w:t>
      </w:r>
      <w:r w:rsidR="00F54E61" w:rsidRPr="00EF2B27">
        <w:t xml:space="preserve"> for mammalian brain evolution </w:t>
      </w:r>
      <w:r w:rsidR="00F54E61" w:rsidRPr="00EF2B27">
        <w:fldChar w:fldCharType="begin">
          <w:fldData xml:space="preserve">PEVuZE5vdGU+PENpdGU+PEF1dGhvcj5XZWlzYmVja2VyPC9BdXRob3I+PFllYXI+MjAxMDwvWWVh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ZXMgb2YgQW1lcmljYTwvZnVsbC10aXRsZT48YWJici0xPlByb2MuIE5hdGwuIEFjYWQuIFNjaS4g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</w:fldData>
        </w:fldChar>
      </w:r>
      <w:r w:rsidR="00482470" w:rsidRPr="00EF2B27">
        <w:instrText xml:space="preserve"> ADDIN EN.CITE </w:instrText>
      </w:r>
      <w:r w:rsidR="00482470" w:rsidRPr="00EF2B27">
        <w:fldChar w:fldCharType="begin">
          <w:fldData xml:space="preserve">PEVuZE5vdGU+PENpdGU+PEF1dGhvcj5XZWlzYmVja2VyPC9BdXRob3I+PFllYXI+MjAxMDwvWWVh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ZXMgb2YgQW1lcmljYTwvZnVsbC10aXRsZT48YWJici0xPlByb2MuIE5hdGwuIEFjYWQuIFNjaS4g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</w:fldData>
        </w:fldChar>
      </w:r>
      <w:r w:rsidR="00482470" w:rsidRPr="00EF2B27">
        <w:instrText xml:space="preserve"> ADDIN EN.CITE.DATA </w:instrText>
      </w:r>
      <w:r w:rsidR="00482470" w:rsidRPr="00EF2B27">
        <w:fldChar w:fldCharType="end"/>
      </w:r>
      <w:r w:rsidR="00F54E61" w:rsidRPr="00EF2B27">
        <w:fldChar w:fldCharType="separate"/>
      </w:r>
      <w:r w:rsidR="00482470" w:rsidRPr="00EF2B27">
        <w:rPr>
          <w:noProof/>
        </w:rPr>
        <w:t>(</w:t>
      </w:r>
      <w:hyperlink w:anchor="_ENREF_62" w:tooltip="Pirlot, 1981 #171" w:history="1">
        <w:r w:rsidR="003F2BDE" w:rsidRPr="00EF2B27">
          <w:rPr>
            <w:noProof/>
          </w:rPr>
          <w:t>Pirlot 1981</w:t>
        </w:r>
      </w:hyperlink>
      <w:r w:rsidR="00482470" w:rsidRPr="00EF2B27">
        <w:rPr>
          <w:noProof/>
        </w:rPr>
        <w:t xml:space="preserve">; </w:t>
      </w:r>
      <w:hyperlink w:anchor="_ENREF_86" w:tooltip="Weisbecker, 2010 #18" w:history="1">
        <w:r w:rsidR="003F2BDE" w:rsidRPr="00EF2B27">
          <w:rPr>
            <w:noProof/>
          </w:rPr>
          <w:t>Weisbecker and Goswami 2010</w:t>
        </w:r>
      </w:hyperlink>
      <w:r w:rsidR="00482470" w:rsidRPr="00EF2B27">
        <w:rPr>
          <w:noProof/>
        </w:rPr>
        <w:t xml:space="preserve">, </w:t>
      </w:r>
      <w:hyperlink w:anchor="_ENREF_88" w:tooltip="Weisbecker, 2011 #20" w:history="1">
        <w:r w:rsidR="003F2BDE" w:rsidRPr="00EF2B27">
          <w:rPr>
            <w:noProof/>
          </w:rPr>
          <w:t>2011b</w:t>
        </w:r>
      </w:hyperlink>
      <w:r w:rsidR="00482470" w:rsidRPr="00EF2B27">
        <w:rPr>
          <w:noProof/>
        </w:rPr>
        <w:t xml:space="preserve">; </w:t>
      </w:r>
      <w:hyperlink w:anchor="_ENREF_85" w:tooltip="Weisbecker, 2015 #60" w:history="1">
        <w:r w:rsidR="003F2BDE" w:rsidRPr="00EF2B27">
          <w:rPr>
            <w:noProof/>
          </w:rPr>
          <w:t>Weisbecker et al. 2015</w:t>
        </w:r>
      </w:hyperlink>
      <w:r w:rsidR="00482470" w:rsidRPr="00EF2B27">
        <w:rPr>
          <w:noProof/>
        </w:rPr>
        <w:t>)</w:t>
      </w:r>
      <w:r w:rsidR="00F54E61" w:rsidRPr="00EF2B27">
        <w:fldChar w:fldCharType="end"/>
      </w:r>
      <w:r w:rsidR="00F54E61" w:rsidRPr="00EF2B27">
        <w:t>.</w:t>
      </w:r>
    </w:p>
    <w:p w14:paraId="4A017DE4" w14:textId="30FFC401" w:rsidR="008330FD" w:rsidRPr="00EF2B27" w:rsidRDefault="00E17AA9" w:rsidP="00DB5A33">
      <w:pPr>
        <w:spacing w:line="480" w:lineRule="auto"/>
        <w:jc w:val="both"/>
      </w:pPr>
      <w:r w:rsidRPr="00EF2B27">
        <w:lastRenderedPageBreak/>
        <w:t>Here</w:t>
      </w:r>
      <w:r w:rsidR="00A133A6" w:rsidRPr="00EF2B27">
        <w:t xml:space="preserve"> </w:t>
      </w:r>
      <w:r w:rsidR="0055277D" w:rsidRPr="00EF2B27">
        <w:t xml:space="preserve">we </w:t>
      </w:r>
      <w:r w:rsidR="00B27728" w:rsidRPr="00EF2B27">
        <w:t xml:space="preserve">use geometric morphometrics </w:t>
      </w:r>
      <w:r w:rsidR="00741EDB" w:rsidRPr="00EF2B27">
        <w:t xml:space="preserve">to </w:t>
      </w:r>
      <w:r w:rsidR="0055277D" w:rsidRPr="00EF2B27">
        <w:t>analyse three</w:t>
      </w:r>
      <w:r w:rsidR="00BA09FA" w:rsidRPr="00EF2B27">
        <w:t>-</w:t>
      </w:r>
      <w:r w:rsidR="0055277D" w:rsidRPr="00EF2B27">
        <w:t>dimensional</w:t>
      </w:r>
      <w:r w:rsidR="003B3935" w:rsidRPr="00EF2B27">
        <w:t xml:space="preserve"> </w:t>
      </w:r>
      <w:r w:rsidR="0055277D" w:rsidRPr="00EF2B27">
        <w:t>endocranial shape in a</w:t>
      </w:r>
      <w:r w:rsidR="00C71160" w:rsidRPr="00EF2B27">
        <w:t xml:space="preserve"> sample of 57</w:t>
      </w:r>
      <w:r w:rsidR="008171A6" w:rsidRPr="00EF2B27">
        <w:t xml:space="preserve"> marsupial</w:t>
      </w:r>
      <w:r w:rsidR="005863F7" w:rsidRPr="00EF2B27">
        <w:t xml:space="preserve"> species</w:t>
      </w:r>
      <w:r w:rsidR="008171A6" w:rsidRPr="00EF2B27">
        <w:t xml:space="preserve"> </w:t>
      </w:r>
      <w:r w:rsidR="00C71160" w:rsidRPr="00EF2B27">
        <w:t xml:space="preserve">across all major clades, including </w:t>
      </w:r>
      <w:r w:rsidR="00143EB8" w:rsidRPr="00EF2B27">
        <w:t>1</w:t>
      </w:r>
      <w:r w:rsidR="00D576EB" w:rsidRPr="00EF2B27">
        <w:t>2</w:t>
      </w:r>
      <w:r w:rsidR="00C71160" w:rsidRPr="00EF2B27">
        <w:t xml:space="preserve"> </w:t>
      </w:r>
      <w:r w:rsidR="00143EB8" w:rsidRPr="00EF2B27">
        <w:t>extinct</w:t>
      </w:r>
      <w:r w:rsidR="00C71160" w:rsidRPr="00EF2B27">
        <w:t xml:space="preserve"> species</w:t>
      </w:r>
      <w:r w:rsidR="008171A6" w:rsidRPr="00EF2B27">
        <w:t>.</w:t>
      </w:r>
      <w:r w:rsidR="0055277D" w:rsidRPr="00EF2B27">
        <w:t xml:space="preserve"> </w:t>
      </w:r>
      <w:r w:rsidR="00AC1A02" w:rsidRPr="00EF2B27">
        <w:t xml:space="preserve">We </w:t>
      </w:r>
      <w:r w:rsidR="00B61B85" w:rsidRPr="00EF2B27">
        <w:t xml:space="preserve">aim to determine </w:t>
      </w:r>
      <w:r w:rsidR="00AC1A02" w:rsidRPr="00EF2B27">
        <w:t>i</w:t>
      </w:r>
      <w:r w:rsidR="001E074B" w:rsidRPr="00EF2B27">
        <w:t xml:space="preserve">f a common pattern of shape variation emerges </w:t>
      </w:r>
      <w:r w:rsidR="00741EDB" w:rsidRPr="00EF2B27">
        <w:t>in marsupials</w:t>
      </w:r>
      <w:r w:rsidR="00D91FB5" w:rsidRPr="00EF2B27">
        <w:t>, and</w:t>
      </w:r>
      <w:r w:rsidR="00663EA2" w:rsidRPr="00EF2B27">
        <w:t xml:space="preserve"> </w:t>
      </w:r>
      <w:r w:rsidR="00741EDB" w:rsidRPr="00EF2B27">
        <w:t xml:space="preserve">whether </w:t>
      </w:r>
      <w:r w:rsidR="008330FD" w:rsidRPr="00EF2B27">
        <w:t xml:space="preserve">suggestions for allometric patterning of </w:t>
      </w:r>
      <w:r w:rsidR="00D91FB5" w:rsidRPr="00EF2B27">
        <w:t>endocast shape</w:t>
      </w:r>
      <w:r w:rsidR="008330FD" w:rsidRPr="00EF2B27">
        <w:t xml:space="preserve">, posited for primates, can be generalised to marsupials </w:t>
      </w:r>
      <w:r w:rsidR="00741EDB" w:rsidRPr="00EF2B27">
        <w:t>and</w:t>
      </w:r>
      <w:r w:rsidR="001E074B" w:rsidRPr="00EF2B27">
        <w:t xml:space="preserve"> could generally explain mammalian brain shape evolution.</w:t>
      </w:r>
      <w:r w:rsidR="003431CB" w:rsidRPr="00EF2B27">
        <w:t xml:space="preserve"> We also asses</w:t>
      </w:r>
      <w:r w:rsidR="00265D60" w:rsidRPr="00EF2B27">
        <w:t>s</w:t>
      </w:r>
      <w:r w:rsidR="003431CB" w:rsidRPr="00EF2B27">
        <w:t xml:space="preserve"> how brain shape corresponds with locomotor function </w:t>
      </w:r>
      <w:r w:rsidR="003431CB" w:rsidRPr="00EF2B27">
        <w:fldChar w:fldCharType="begin">
          <w:fldData xml:space="preserve">PEVuZE5vdGU+PENpdGU+PEF1dGhvcj5CZXJ0cmFuZDwvQXV0aG9yPjxZZWFyPjIwMTk8L1llYXI+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</w:fldData>
        </w:fldChar>
      </w:r>
      <w:r w:rsidR="00D91FB5" w:rsidRPr="00EF2B27">
        <w:instrText xml:space="preserve"> ADDIN EN.CITE </w:instrText>
      </w:r>
      <w:r w:rsidR="00D91FB5" w:rsidRPr="00EF2B27">
        <w:fldChar w:fldCharType="begin">
          <w:fldData xml:space="preserve">PEVuZE5vdGU+PENpdGU+PEF1dGhvcj5CZXJ0cmFuZDwvQXV0aG9yPjxZZWFyPjIwMTk8L1llYXI+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</w:fldData>
        </w:fldChar>
      </w:r>
      <w:r w:rsidR="00D91FB5" w:rsidRPr="00EF2B27">
        <w:instrText xml:space="preserve"> ADDIN EN.CITE.DATA </w:instrText>
      </w:r>
      <w:r w:rsidR="00D91FB5" w:rsidRPr="00EF2B27">
        <w:fldChar w:fldCharType="end"/>
      </w:r>
      <w:r w:rsidR="003431CB" w:rsidRPr="00EF2B27">
        <w:fldChar w:fldCharType="separate"/>
      </w:r>
      <w:r w:rsidR="00D91FB5" w:rsidRPr="00EF2B27">
        <w:rPr>
          <w:noProof/>
        </w:rPr>
        <w:t>(</w:t>
      </w:r>
      <w:hyperlink w:anchor="_ENREF_4" w:tooltip="Ahrens, 2014 #143" w:history="1">
        <w:r w:rsidR="003F2BDE" w:rsidRPr="00EF2B27">
          <w:rPr>
            <w:noProof/>
          </w:rPr>
          <w:t>Ahrens 2014</w:t>
        </w:r>
      </w:hyperlink>
      <w:r w:rsidR="00D91FB5" w:rsidRPr="00EF2B27">
        <w:rPr>
          <w:noProof/>
        </w:rPr>
        <w:t xml:space="preserve">; </w:t>
      </w:r>
      <w:hyperlink w:anchor="_ENREF_16" w:tooltip="Bertrand, 2019 #176" w:history="1">
        <w:r w:rsidR="003F2BDE" w:rsidRPr="00EF2B27">
          <w:rPr>
            <w:noProof/>
          </w:rPr>
          <w:t>Bertrand et al. 2019b</w:t>
        </w:r>
      </w:hyperlink>
      <w:r w:rsidR="00D91FB5" w:rsidRPr="00EF2B27">
        <w:rPr>
          <w:noProof/>
        </w:rPr>
        <w:t>)</w:t>
      </w:r>
      <w:r w:rsidR="003431CB" w:rsidRPr="00EF2B27">
        <w:fldChar w:fldCharType="end"/>
      </w:r>
      <w:r w:rsidR="003431CB" w:rsidRPr="00EF2B27">
        <w:t xml:space="preserve"> and phylogeny </w:t>
      </w:r>
      <w:r w:rsidR="00D91FB5" w:rsidRPr="00EF2B27">
        <w:t>scales</w:t>
      </w:r>
      <w:r w:rsidR="00265D60" w:rsidRPr="00EF2B27">
        <w:t xml:space="preserve"> </w:t>
      </w:r>
      <w:r w:rsidR="00D91FB5" w:rsidRPr="00EF2B27">
        <w:fldChar w:fldCharType="begin">
          <w:fldData xml:space="preserve">PEVuZE5vdGU+PENpdGU+PEF1dGhvcj5CZXJ0cmFuZDwvQXV0aG9yPjxZZWFyPjIwMTY8L1llYXI+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ZXM8L2Z1bGwtdGl0bGU+PC9wZXJpb2RpY2FsPjxwYWdlcz4yMDE1MjMxNjwvcGFnZXM+PHZvbHVt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</w:fldData>
        </w:fldChar>
      </w:r>
      <w:r w:rsidR="00D91FB5" w:rsidRPr="00EF2B27">
        <w:instrText xml:space="preserve"> ADDIN EN.CITE </w:instrText>
      </w:r>
      <w:r w:rsidR="00D91FB5" w:rsidRPr="00EF2B27">
        <w:fldChar w:fldCharType="begin">
          <w:fldData xml:space="preserve">PEVuZE5vdGU+PENpdGU+PEF1dGhvcj5CZXJ0cmFuZDwvQXV0aG9yPjxZZWFyPjIwMTY8L1llYXI+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ZXM8L2Z1bGwtdGl0bGU+PC9wZXJpb2RpY2FsPjxwYWdlcz4yMDE1MjMxNjwvcGFnZXM+PHZvbHVt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</w:fldData>
        </w:fldChar>
      </w:r>
      <w:r w:rsidR="00D91FB5" w:rsidRPr="00EF2B27">
        <w:instrText xml:space="preserve"> ADDIN EN.CITE.DATA </w:instrText>
      </w:r>
      <w:r w:rsidR="00D91FB5" w:rsidRPr="00EF2B27">
        <w:fldChar w:fldCharType="end"/>
      </w:r>
      <w:r w:rsidR="00D91FB5" w:rsidRPr="00EF2B27">
        <w:fldChar w:fldCharType="separate"/>
      </w:r>
      <w:r w:rsidR="00D91FB5" w:rsidRPr="00EF2B27">
        <w:rPr>
          <w:noProof/>
        </w:rPr>
        <w:t xml:space="preserve">(e.g. </w:t>
      </w:r>
      <w:hyperlink w:anchor="_ENREF_77" w:tooltip="Silcox, 2009 #123" w:history="1">
        <w:r w:rsidR="003F2BDE" w:rsidRPr="00EF2B27">
          <w:rPr>
            <w:noProof/>
          </w:rPr>
          <w:t>Silcox et al. 2009</w:t>
        </w:r>
      </w:hyperlink>
      <w:r w:rsidR="00D91FB5" w:rsidRPr="00EF2B27">
        <w:rPr>
          <w:noProof/>
        </w:rPr>
        <w:t xml:space="preserve">; </w:t>
      </w:r>
      <w:hyperlink w:anchor="_ENREF_79" w:tooltip="Thiery, 2015 #107" w:history="1">
        <w:r w:rsidR="003F2BDE" w:rsidRPr="00EF2B27">
          <w:rPr>
            <w:noProof/>
          </w:rPr>
          <w:t>Thiery and Ducrocq 2015</w:t>
        </w:r>
      </w:hyperlink>
      <w:r w:rsidR="00D91FB5" w:rsidRPr="00EF2B27">
        <w:rPr>
          <w:noProof/>
        </w:rPr>
        <w:t xml:space="preserve">; </w:t>
      </w:r>
      <w:hyperlink w:anchor="_ENREF_14" w:tooltip="Bertrand, 2016 #105" w:history="1">
        <w:r w:rsidR="003F2BDE" w:rsidRPr="00EF2B27">
          <w:rPr>
            <w:noProof/>
          </w:rPr>
          <w:t>Bertrand et al. 2016</w:t>
        </w:r>
      </w:hyperlink>
      <w:r w:rsidR="00D91FB5" w:rsidRPr="00EF2B27">
        <w:rPr>
          <w:noProof/>
        </w:rPr>
        <w:t xml:space="preserve">; </w:t>
      </w:r>
      <w:hyperlink w:anchor="_ENREF_16" w:tooltip="Bertrand, 2019 #176" w:history="1">
        <w:r w:rsidR="003F2BDE" w:rsidRPr="00EF2B27">
          <w:rPr>
            <w:noProof/>
          </w:rPr>
          <w:t>Bertrand et al. 2019b</w:t>
        </w:r>
      </w:hyperlink>
      <w:r w:rsidR="00D91FB5" w:rsidRPr="00EF2B27">
        <w:rPr>
          <w:noProof/>
        </w:rPr>
        <w:t>)</w:t>
      </w:r>
      <w:r w:rsidR="00D91FB5" w:rsidRPr="00EF2B27">
        <w:fldChar w:fldCharType="end"/>
      </w:r>
      <w:r w:rsidR="003431CB" w:rsidRPr="00EF2B27">
        <w:t xml:space="preserve">. </w:t>
      </w:r>
      <w:r w:rsidR="001E074B" w:rsidRPr="00EF2B27">
        <w:t xml:space="preserve"> </w:t>
      </w:r>
      <w:r w:rsidR="00663EA2" w:rsidRPr="00EF2B27">
        <w:t xml:space="preserve">To further understand if brain shape is </w:t>
      </w:r>
      <w:r w:rsidR="00D62663" w:rsidRPr="00EF2B27">
        <w:t>indicative</w:t>
      </w:r>
      <w:r w:rsidR="00663EA2" w:rsidRPr="00EF2B27">
        <w:t xml:space="preserve"> </w:t>
      </w:r>
      <w:r w:rsidR="00D62663" w:rsidRPr="00EF2B27">
        <w:t xml:space="preserve">of internal brain structure, </w:t>
      </w:r>
      <w:r w:rsidR="001E074B" w:rsidRPr="00EF2B27">
        <w:t>we</w:t>
      </w:r>
      <w:r w:rsidR="008330FD" w:rsidRPr="00EF2B27">
        <w:t xml:space="preserve"> </w:t>
      </w:r>
      <w:r w:rsidR="003431CB" w:rsidRPr="00EF2B27">
        <w:t xml:space="preserve">also </w:t>
      </w:r>
      <w:r w:rsidR="008330FD" w:rsidRPr="00EF2B27">
        <w:t>use volume dissections of our endocasts</w:t>
      </w:r>
      <w:r w:rsidR="001E074B" w:rsidRPr="00EF2B27">
        <w:t xml:space="preserve"> </w:t>
      </w:r>
      <w:r w:rsidR="00D62663" w:rsidRPr="00EF2B27">
        <w:t>and a limited dataset of neocortical and isocortical grey matter volumes</w:t>
      </w:r>
      <w:r w:rsidR="003F2BDE" w:rsidRPr="00EF2B27">
        <w:t xml:space="preserve"> </w:t>
      </w:r>
      <w:r w:rsidR="003F2BDE" w:rsidRPr="00EF2B27">
        <w:fldChar w:fldCharType="begin"/>
      </w:r>
      <w:r w:rsidR="003F2BDE" w:rsidRPr="00EF2B27">
        <w:instrText xml:space="preserve"> ADDIN EN.CITE &lt;EndNote&gt;&lt;Cite&gt;&lt;Author&gt;Palomero-Gallagher&lt;/Author&gt;&lt;Year&gt;2015&lt;/Year&gt;&lt;RecNum&gt;190&lt;/RecNum&gt;&lt;Prefix&gt;noting that iso-and neocortex largely refer to the same structure`;  &lt;/Prefix&gt;&lt;DisplayText&gt;(noting that iso-and neocortex largely refer to the same structure;  Palomero-Gallagher and Zilles 2015)&lt;/DisplayText&gt;&lt;record&gt;&lt;rec-number&gt;190&lt;/rec-number&gt;&lt;foreign-keys&gt;&lt;key app="EN" db-id="x2vpd9dpc5z2stepzt7pdvpc2vrxwf9zas5a" timestamp="1605222483"&gt;190&lt;/key&gt;&lt;/foreign-keys&gt;&lt;ref-type name="Book Section"&gt;5&lt;/ref-type&gt;&lt;contributors&gt;&lt;authors&gt;&lt;author&gt;Palomero-Gallagher, Nicola&lt;/author&gt;&lt;author&gt;Zilles, Karl&lt;/author&gt;&lt;/authors&gt;&lt;secondary-authors&gt;&lt;author&gt;Paxinos, George&lt;/author&gt;&lt;/secondary-authors&gt;&lt;/contributors&gt;&lt;titles&gt;&lt;title&gt;Chapter 22 - Isocortex&lt;/title&gt;&lt;secondary-title&gt;The Rat Nervous System (Fourth Edition)&lt;/secondary-title&gt;&lt;/titles&gt;&lt;pages&gt;601-625&lt;/pages&gt;&lt;keywords&gt;&lt;keyword&gt;Hierarchical cluster analysis&lt;/keyword&gt;&lt;keyword&gt;Mapping, Receptor autoradiography&lt;/keyword&gt;&lt;/keywords&gt;&lt;dates&gt;&lt;year&gt;2015&lt;/year&gt;&lt;pub-dates&gt;&lt;date&gt;2015/01/01/&lt;/date&gt;&lt;/pub-dates&gt;&lt;/dates&gt;&lt;pub-location&gt;San Diego&lt;/pub-location&gt;&lt;publisher&gt;Academic Press&lt;/publisher&gt;&lt;isbn&gt;978-0-12-374245-2&lt;/isbn&gt;&lt;urls&gt;&lt;related-urls&gt;&lt;url&gt;http://www.sciencedirect.com/science/article/pii/B978012374245200022X&lt;/url&gt;&lt;/related-urls&gt;&lt;/urls&gt;&lt;electronic-resource-num&gt;https://doi.org/10.1016/B978-0-12-374245-2.00022-X&lt;/electronic-resource-num&gt;&lt;/record&gt;&lt;/Cite&gt;&lt;/EndNote&gt;</w:instrText>
      </w:r>
      <w:r w:rsidR="003F2BDE" w:rsidRPr="00EF2B27">
        <w:fldChar w:fldCharType="separate"/>
      </w:r>
      <w:r w:rsidR="003F2BDE" w:rsidRPr="00EF2B27">
        <w:rPr>
          <w:noProof/>
        </w:rPr>
        <w:t>(</w:t>
      </w:r>
      <w:hyperlink w:anchor="_ENREF_59" w:tooltip="Palomero-Gallagher, 2015 #190" w:history="1">
        <w:r w:rsidR="003F2BDE" w:rsidRPr="00EF2B27">
          <w:rPr>
            <w:noProof/>
          </w:rPr>
          <w:t>noting that iso-and neocortex largely refer to the same structure; Palomero-Gallagher and Zilles 2015</w:t>
        </w:r>
      </w:hyperlink>
      <w:r w:rsidR="003F2BDE" w:rsidRPr="00EF2B27">
        <w:rPr>
          <w:noProof/>
        </w:rPr>
        <w:t>)</w:t>
      </w:r>
      <w:r w:rsidR="003F2BDE" w:rsidRPr="00EF2B27">
        <w:fldChar w:fldCharType="end"/>
      </w:r>
      <w:r w:rsidR="003F2BDE" w:rsidRPr="00EF2B27">
        <w:t xml:space="preserve"> </w:t>
      </w:r>
      <w:r w:rsidR="008330FD" w:rsidRPr="00EF2B27">
        <w:t xml:space="preserve">to assess the degree to which brain partition volumes and brain shape correspond </w:t>
      </w:r>
      <w:r w:rsidR="003431CB" w:rsidRPr="00EF2B27">
        <w:t>in a large, phylogenetically diverse mammalian radiation</w:t>
      </w:r>
      <w:r w:rsidR="008330FD" w:rsidRPr="00EF2B27">
        <w:t>.</w:t>
      </w:r>
      <w:r w:rsidR="00D62663" w:rsidRPr="00EF2B27">
        <w:t xml:space="preserve"> </w:t>
      </w:r>
    </w:p>
    <w:p w14:paraId="1F01769A" w14:textId="5A2B36F1" w:rsidR="00200BA4" w:rsidRPr="00EF2B27" w:rsidRDefault="00BA09FA" w:rsidP="00DB5A33">
      <w:pPr>
        <w:spacing w:line="480" w:lineRule="auto"/>
        <w:jc w:val="both"/>
      </w:pPr>
      <w:r w:rsidRPr="00EF2B27">
        <w:br w:type="page"/>
      </w:r>
    </w:p>
    <w:p w14:paraId="0A4F14DF" w14:textId="6F7AF4C1" w:rsidR="00DD3686" w:rsidRPr="00EF2B27" w:rsidRDefault="005765C1" w:rsidP="00DD3686">
      <w:pPr>
        <w:spacing w:line="480" w:lineRule="auto"/>
        <w:jc w:val="both"/>
      </w:pPr>
      <w:r w:rsidRPr="00EF2B27">
        <w:rPr>
          <w:b/>
        </w:rPr>
        <w:lastRenderedPageBreak/>
        <w:t>Methods</w:t>
      </w:r>
    </w:p>
    <w:p w14:paraId="16E0566D" w14:textId="77777777" w:rsidR="00DD3686" w:rsidRPr="00EF2B27" w:rsidRDefault="00DD3686" w:rsidP="00DD3686">
      <w:pPr>
        <w:spacing w:line="480" w:lineRule="auto"/>
        <w:jc w:val="both"/>
        <w:rPr>
          <w:i/>
        </w:rPr>
      </w:pPr>
      <w:r w:rsidRPr="00EF2B27">
        <w:rPr>
          <w:i/>
        </w:rPr>
        <w:t>Specimens</w:t>
      </w:r>
    </w:p>
    <w:p w14:paraId="06B291A0" w14:textId="5F0F38D9" w:rsidR="00DD3686" w:rsidRPr="00EF2B27" w:rsidRDefault="00DD3686" w:rsidP="00DD3686">
      <w:pPr>
        <w:spacing w:line="480" w:lineRule="auto"/>
        <w:jc w:val="both"/>
      </w:pPr>
      <w:r w:rsidRPr="00EF2B27">
        <w:t>This study is based on endocasts, which have been shown to be a good approximation of brain shape for mammals and marsupials in particular</w:t>
      </w:r>
      <w:r w:rsidR="008D716C" w:rsidRPr="00EF2B27">
        <w:t xml:space="preserve"> </w:t>
      </w:r>
      <w:r w:rsidRPr="00EF2B27">
        <w:fldChar w:fldCharType="begin"/>
      </w:r>
      <w:r w:rsidR="006A61BC" w:rsidRPr="00EF2B27">
        <w:instrText xml:space="preserve"> ADDIN EN.CITE &lt;EndNote&gt;&lt;Cite&gt;&lt;Author&gt;Macrini&lt;/Author&gt;&lt;Year&gt;2007&lt;/Year&gt;&lt;RecNum&gt;41&lt;/RecNum&gt;&lt;DisplayText&gt;(Jerison 1973; Macrini et al. 2007a)&lt;/DisplayText&gt;&lt;record&gt;&lt;rec-number&gt;41&lt;/rec-number&gt;&lt;foreign-keys&gt;&lt;key app="EN" db-id="x2vpd9dpc5z2stepzt7pdvpc2vrxwf9zas5a" timestamp="1455068000"&gt;41&lt;/key&gt;&lt;/foreign-keys&gt;&lt;ref-type name="Journal Article"&gt;17&lt;/ref-type&gt;&lt;contributors&gt;&lt;authors&gt;&lt;author&gt;Macrini, Thomas E&lt;/author&gt;&lt;author&gt;De Muizon, Christian&lt;/author&gt;&lt;author&gt;Cifelli, Richard L&lt;/author&gt;&lt;author&gt;Rowe, Timothy&lt;/author&gt;&lt;/authors&gt;&lt;/contributors&gt;&lt;titles&gt;&lt;title&gt;&lt;style face="normal" font="default" size="100%"&gt;Digital cranial endocast of &lt;/style&gt;&lt;style face="italic" font="default" size="100%"&gt;Pucadelphys andinus&lt;/style&gt;&lt;style face="normal" font="default" size="100%"&gt;, a Paleocene metatherian&lt;/style&gt;&lt;/title&gt;&lt;secondary-title&gt;Journal of Vertebrate Paleontology&lt;/secondary-title&gt;&lt;/titles&gt;&lt;periodical&gt;&lt;full-title&gt;Journal of Vertebrate Paleontology&lt;/full-title&gt;&lt;abbr-1&gt;J. Vert. Paleontol.&lt;/abbr-1&gt;&lt;/periodical&gt;&lt;pages&gt;99-107&lt;/pages&gt;&lt;volume&gt;27&lt;/volume&gt;&lt;number&gt;1&lt;/number&gt;&lt;dates&gt;&lt;year&gt;2007&lt;/year&gt;&lt;/dates&gt;&lt;isbn&gt;0272-4634&lt;/isbn&gt;&lt;urls&gt;&lt;/urls&gt;&lt;/record&gt;&lt;/Cite&gt;&lt;Cite&gt;&lt;Author&gt;Jerison&lt;/Author&gt;&lt;Year&gt;1973&lt;/Year&gt;&lt;RecNum&gt;14&lt;/RecNum&gt;&lt;record&gt;&lt;rec-number&gt;14&lt;/rec-number&gt;&lt;foreign-keys&gt;&lt;key app="EN" db-id="x2vpd9dpc5z2stepzt7pdvpc2vrxwf9zas5a" timestamp="1455058486"&gt;14&lt;/key&gt;&lt;/foreign-keys&gt;&lt;ref-type name="Book"&gt;6&lt;/ref-type&gt;&lt;contributors&gt;&lt;authors&gt;&lt;author&gt;Jerison, Harry J&lt;/author&gt;&lt;/authors&gt;&lt;/contributors&gt;&lt;titles&gt;&lt;title&gt;Evolution of Brain and Intelligence&lt;/title&gt;&lt;/titles&gt;&lt;dates&gt;&lt;year&gt;1973&lt;/year&gt;&lt;/dates&gt;&lt;pub-location&gt;London&lt;/pub-location&gt;&lt;publisher&gt;Academic Press&lt;/publisher&gt;&lt;urls&gt;&lt;/urls&gt;&lt;/record&gt;&lt;/Cite&gt;&lt;/EndNote&gt;</w:instrText>
      </w:r>
      <w:r w:rsidRPr="00EF2B27">
        <w:fldChar w:fldCharType="separate"/>
      </w:r>
      <w:r w:rsidR="006A61BC" w:rsidRPr="00EF2B27">
        <w:rPr>
          <w:noProof/>
        </w:rPr>
        <w:t>(</w:t>
      </w:r>
      <w:hyperlink w:anchor="_ENREF_38" w:tooltip="Jerison, 1973 #14" w:history="1">
        <w:r w:rsidR="003F2BDE" w:rsidRPr="00EF2B27">
          <w:rPr>
            <w:noProof/>
          </w:rPr>
          <w:t>Jerison 1973</w:t>
        </w:r>
      </w:hyperlink>
      <w:r w:rsidR="006A61BC" w:rsidRPr="00EF2B27">
        <w:rPr>
          <w:noProof/>
        </w:rPr>
        <w:t xml:space="preserve">; </w:t>
      </w:r>
      <w:hyperlink w:anchor="_ENREF_47" w:tooltip="Macrini, 2007 #41" w:history="1">
        <w:r w:rsidR="003F2BDE" w:rsidRPr="00EF2B27">
          <w:rPr>
            <w:noProof/>
          </w:rPr>
          <w:t>Macrini et al. 2007a</w:t>
        </w:r>
      </w:hyperlink>
      <w:r w:rsidR="006A61BC" w:rsidRPr="00EF2B27">
        <w:rPr>
          <w:noProof/>
        </w:rPr>
        <w:t>)</w:t>
      </w:r>
      <w:r w:rsidRPr="00EF2B27">
        <w:fldChar w:fldCharType="end"/>
      </w:r>
      <w:hyperlink w:anchor="_ENREF_6" w:tooltip="Jerison, 1973 #14" w:history="1"/>
      <w:r w:rsidRPr="00EF2B27">
        <w:t>. Virtual reconstructions of endocasts from conventional and µCT scans from adult skulls of 57 marsupial species were prepared in Materialise Mimics (v.17-20) through virtually “flood-filling” the endocranial cavity of specimens, mostly by</w:t>
      </w:r>
      <w:r w:rsidR="00F11A56" w:rsidRPr="00EF2B27">
        <w:t xml:space="preserve"> two operators</w:t>
      </w:r>
      <w:r w:rsidRPr="00EF2B27">
        <w:t>, with some help from technical staff.</w:t>
      </w:r>
      <w:r w:rsidR="00235AAF" w:rsidRPr="00EF2B27">
        <w:t xml:space="preserve"> The list of specimens with their museum numbers is available in the main data file used in this analysis (Supplementary </w:t>
      </w:r>
      <w:r w:rsidR="00F136F7" w:rsidRPr="00EF2B27">
        <w:t>information</w:t>
      </w:r>
      <w:r w:rsidR="00235AAF" w:rsidRPr="00EF2B27">
        <w:t xml:space="preserve"> 1).</w:t>
      </w:r>
      <w:r w:rsidRPr="00EF2B27">
        <w:t xml:space="preserve"> Multiple specimens, where possible including males and females, were also sourced for 19 species to assess how representative a single endocast is of a species. Scans of extant species were conducted at either the University of Texas High-Resolution X-ray Computed Tomography Facility (Austin, Texas, USA), a SkyScan 1074 at the University of Queensland (School of Biological Sciences), or a Siemens Inveon Pet-CT scanner at the UQ Centre of Advanced Imaging at the University of Queensland (Australia). To allow easy manipulation of large scans, these were cropped to just the brain case and/or subsampled by either using every second slice only and/or reducing the resolution of each slice in ImageJ</w:t>
      </w:r>
      <w:r w:rsidR="008D716C" w:rsidRPr="00EF2B27">
        <w:t xml:space="preserve"> </w:t>
      </w:r>
      <w:r w:rsidRPr="00EF2B27">
        <w:fldChar w:fldCharType="begin"/>
      </w:r>
      <w:r w:rsidR="006A61BC" w:rsidRPr="00EF2B27">
        <w:instrText xml:space="preserve"> ADDIN EN.CITE &lt;EndNote&gt;&lt;Cite&gt;&lt;Author&gt;Schneider&lt;/Author&gt;&lt;Year&gt;2012&lt;/Year&gt;&lt;RecNum&gt;171&lt;/RecNum&gt;&lt;DisplayText&gt;(Schneider et al. 2012)&lt;/DisplayText&gt;&lt;record&gt;&lt;rec-number&gt;171&lt;/rec-number&gt;&lt;foreign-keys&gt;&lt;key app="EN" db-id="x2vpd9dpc5z2stepzt7pdvpc2vrxwf9zas5a" timestamp="1591079188"&gt;171&lt;/key&gt;&lt;/foreign-keys&gt;&lt;ref-type name="Journal Article"&gt;17&lt;/ref-type&gt;&lt;contributors&gt;&lt;authors&gt;&lt;author&gt;Schneider, Caroline A.&lt;/author&gt;&lt;author&gt;Rasband, Wayne S.&lt;/author&gt;&lt;author&gt;Eliceiri, Kevin W.&lt;/author&gt;&lt;/authors&gt;&lt;/contributors&gt;&lt;titles&gt;&lt;title&gt;NIH Image to ImageJ: 25 years of image analysis&lt;/title&gt;&lt;secondary-title&gt;Nature Methods&lt;/secondary-title&gt;&lt;/titles&gt;&lt;periodical&gt;&lt;full-title&gt;Nature Methods&lt;/full-title&gt;&lt;/periodical&gt;&lt;pages&gt;671-675&lt;/pages&gt;&lt;volume&gt;9&lt;/volume&gt;&lt;number&gt;7&lt;/number&gt;&lt;dates&gt;&lt;year&gt;2012&lt;/year&gt;&lt;pub-dates&gt;&lt;date&gt;2012/07/01&lt;/date&gt;&lt;/pub-dates&gt;&lt;/dates&gt;&lt;isbn&gt;1548-7105&lt;/isbn&gt;&lt;urls&gt;&lt;related-urls&gt;&lt;url&gt;https://doi.org/10.1038/nmeth.2089&lt;/url&gt;&lt;/related-urls&gt;&lt;/urls&gt;&lt;electronic-resource-num&gt;10.1038/nmeth.2089&lt;/electronic-resource-num&gt;&lt;/record&gt;&lt;/Cite&gt;&lt;/EndNote&gt;</w:instrText>
      </w:r>
      <w:r w:rsidRPr="00EF2B27">
        <w:fldChar w:fldCharType="separate"/>
      </w:r>
      <w:r w:rsidR="006A61BC" w:rsidRPr="00EF2B27">
        <w:rPr>
          <w:noProof/>
        </w:rPr>
        <w:t>(</w:t>
      </w:r>
      <w:hyperlink w:anchor="_ENREF_74" w:tooltip="Schneider, 2012 #171" w:history="1">
        <w:r w:rsidR="003F2BDE" w:rsidRPr="00EF2B27">
          <w:rPr>
            <w:noProof/>
          </w:rPr>
          <w:t>Schneider et al. 2012</w:t>
        </w:r>
      </w:hyperlink>
      <w:r w:rsidR="006A61BC" w:rsidRPr="00EF2B27">
        <w:rPr>
          <w:noProof/>
        </w:rPr>
        <w:t>)</w:t>
      </w:r>
      <w:r w:rsidRPr="00EF2B27">
        <w:fldChar w:fldCharType="end"/>
      </w:r>
      <w:r w:rsidRPr="00EF2B27">
        <w:t xml:space="preserve">. All but three endocasts were derived from museum specimens (for accession numbers, see </w:t>
      </w:r>
      <w:r w:rsidR="00E163DE" w:rsidRPr="00EF2B27">
        <w:t>Supplementary Information 1</w:t>
      </w:r>
      <w:r w:rsidRPr="00EF2B27">
        <w:t>). The study also used post-mortem CT scans of one captive dunnart (</w:t>
      </w:r>
      <w:r w:rsidRPr="00EF2B27">
        <w:rPr>
          <w:i/>
          <w:iCs/>
        </w:rPr>
        <w:t>Sminthopsis macroura</w:t>
      </w:r>
      <w:r w:rsidRPr="00EF2B27">
        <w:t>), and two captive koalas (</w:t>
      </w:r>
      <w:r w:rsidRPr="00EF2B27">
        <w:rPr>
          <w:i/>
          <w:iCs/>
        </w:rPr>
        <w:t>Phascolarctos cinereus</w:t>
      </w:r>
      <w:r w:rsidRPr="00EF2B27">
        <w:t xml:space="preserve">), whose deaths were unrelated to this study. The </w:t>
      </w:r>
      <w:r w:rsidRPr="00EF2B27">
        <w:rPr>
          <w:i/>
          <w:iCs/>
        </w:rPr>
        <w:t>S. macroura</w:t>
      </w:r>
      <w:r w:rsidRPr="00EF2B27">
        <w:t xml:space="preserve"> specimen was obtained in 2008 from Melbourne University under Animal Ethics MAEC (Vic) License No. 06118</w:t>
      </w:r>
      <w:r w:rsidR="00265D60" w:rsidRPr="00EF2B27">
        <w:t xml:space="preserve"> and </w:t>
      </w:r>
      <w:r w:rsidRPr="00EF2B27">
        <w:t>it was scanned under University of Queensland permit ANRFA/SBS/531/12. The koalas</w:t>
      </w:r>
      <w:r w:rsidR="003A328E" w:rsidRPr="00EF2B27">
        <w:t xml:space="preserve"> </w:t>
      </w:r>
      <w:r w:rsidRPr="00EF2B27">
        <w:t xml:space="preserve">were scanned under University of Queensland permit SVS/405/12. CT scans of </w:t>
      </w:r>
      <w:r w:rsidR="003B3E00" w:rsidRPr="00EF2B27">
        <w:t>twelve</w:t>
      </w:r>
      <w:r w:rsidRPr="00EF2B27">
        <w:t xml:space="preserve"> fossils</w:t>
      </w:r>
      <w:r w:rsidR="003B3E00" w:rsidRPr="00EF2B27">
        <w:t xml:space="preserve"> </w:t>
      </w:r>
      <w:r w:rsidRPr="00EF2B27">
        <w:t xml:space="preserve">were also included (for museum accession numbers, see </w:t>
      </w:r>
      <w:r w:rsidR="00E163DE" w:rsidRPr="00EF2B27">
        <w:t>Supplementary Information 1</w:t>
      </w:r>
      <w:r w:rsidRPr="00EF2B27">
        <w:t>). Note that the Tasmanian tiger (</w:t>
      </w:r>
      <w:r w:rsidRPr="00EF2B27">
        <w:rPr>
          <w:i/>
          <w:iCs/>
        </w:rPr>
        <w:t>Thylacinus cynocephalus</w:t>
      </w:r>
      <w:r w:rsidRPr="00EF2B27">
        <w:t>), which went extinct in 1936, is here assigned “extant” status because of its very recent extinction.</w:t>
      </w:r>
      <w:r w:rsidR="00160B3F" w:rsidRPr="00EF2B27">
        <w:t xml:space="preserve"> The small areas of incomplete surfaces at the rear of the cerebellum were virtually repaired in </w:t>
      </w:r>
      <w:r w:rsidR="00160B3F" w:rsidRPr="00EF2B27">
        <w:rPr>
          <w:i/>
          <w:iCs/>
        </w:rPr>
        <w:t>Dromiciops gliroides</w:t>
      </w:r>
      <w:r w:rsidR="00160B3F" w:rsidRPr="00EF2B27">
        <w:t xml:space="preserve"> </w:t>
      </w:r>
      <w:r w:rsidR="00160B3F" w:rsidRPr="00EF2B27">
        <w:lastRenderedPageBreak/>
        <w:t xml:space="preserve">and </w:t>
      </w:r>
      <w:r w:rsidR="00160B3F" w:rsidRPr="00EF2B27">
        <w:rPr>
          <w:i/>
          <w:iCs/>
        </w:rPr>
        <w:t>Petaurus australis</w:t>
      </w:r>
      <w:r w:rsidR="00160B3F" w:rsidRPr="00EF2B27">
        <w:t>. This involved the scaling and manual fitting of similarly curved cerebral surfaces to complete the missing surface</w:t>
      </w:r>
      <w:r w:rsidR="00160B3F" w:rsidRPr="00EF2B27">
        <w:rPr>
          <w:i/>
          <w:iCs/>
        </w:rPr>
        <w:t>. Caenolestes fuliginosus</w:t>
      </w:r>
      <w:r w:rsidR="00160B3F" w:rsidRPr="00EF2B27">
        <w:t xml:space="preserve"> was scanned in two sessions so that two scans were reconstructed and the resulting two endocasts were retrospectively fit together</w:t>
      </w:r>
      <w:r w:rsidR="003B2BA3" w:rsidRPr="00EF2B27">
        <w:t>, using the global registration tool in Mimics</w:t>
      </w:r>
      <w:r w:rsidR="00160B3F" w:rsidRPr="00EF2B27">
        <w:t>.</w:t>
      </w:r>
    </w:p>
    <w:p w14:paraId="71BE6417" w14:textId="6A6332FD" w:rsidR="006D5A12" w:rsidRPr="00EF2B27" w:rsidRDefault="008E0B1B" w:rsidP="00DD3686">
      <w:pPr>
        <w:spacing w:line="480" w:lineRule="auto"/>
        <w:jc w:val="both"/>
        <w:rPr>
          <w:i/>
        </w:rPr>
      </w:pPr>
      <w:r w:rsidRPr="00EF2B27">
        <w:rPr>
          <w:i/>
          <w:noProof/>
          <w:lang w:val="en-GB" w:eastAsia="en-GB"/>
        </w:rPr>
        <w:drawing>
          <wp:inline distT="0" distB="0" distL="0" distR="0" wp14:anchorId="07F52C0B" wp14:editId="5DE024FD">
            <wp:extent cx="5734050" cy="541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382" b="7874"/>
                    <a:stretch/>
                  </pic:blipFill>
                  <pic:spPr bwMode="auto">
                    <a:xfrm>
                      <a:off x="0" y="0"/>
                      <a:ext cx="5734050" cy="5410200"/>
                    </a:xfrm>
                    <a:prstGeom prst="rect">
                      <a:avLst/>
                    </a:prstGeom>
                    <a:noFill/>
                    <a:ln>
                      <a:noFill/>
                    </a:ln>
                    <a:extLst>
                      <a:ext uri="{53640926-AAD7-44D8-BBD7-CCE9431645EC}">
                        <a14:shadowObscured xmlns:a14="http://schemas.microsoft.com/office/drawing/2010/main"/>
                      </a:ext>
                    </a:extLst>
                  </pic:spPr>
                </pic:pic>
              </a:graphicData>
            </a:graphic>
          </wp:inline>
        </w:drawing>
      </w:r>
      <w:r w:rsidR="00524B07" w:rsidRPr="00EF2B27">
        <w:rPr>
          <w:i/>
        </w:rPr>
        <w:t xml:space="preserve"> </w:t>
      </w:r>
    </w:p>
    <w:p w14:paraId="657278DE" w14:textId="667576F2" w:rsidR="006D5A12" w:rsidRPr="00EF2B27" w:rsidRDefault="006D5A12" w:rsidP="00DD3686">
      <w:pPr>
        <w:spacing w:line="480" w:lineRule="auto"/>
        <w:jc w:val="both"/>
        <w:rPr>
          <w:iCs/>
        </w:rPr>
      </w:pPr>
      <w:r w:rsidRPr="00EF2B27">
        <w:rPr>
          <w:b/>
          <w:bCs/>
          <w:iCs/>
        </w:rPr>
        <w:t xml:space="preserve">Figure 1: </w:t>
      </w:r>
      <w:r w:rsidRPr="00EF2B27">
        <w:rPr>
          <w:iCs/>
        </w:rPr>
        <w:t xml:space="preserve">A summary of the species </w:t>
      </w:r>
      <w:r w:rsidR="00DE2801" w:rsidRPr="00EF2B27">
        <w:rPr>
          <w:iCs/>
        </w:rPr>
        <w:t>and</w:t>
      </w:r>
      <w:r w:rsidRPr="00EF2B27">
        <w:rPr>
          <w:iCs/>
        </w:rPr>
        <w:t xml:space="preserve"> </w:t>
      </w:r>
      <w:r w:rsidR="008C4DBE" w:rsidRPr="00EF2B27">
        <w:rPr>
          <w:iCs/>
        </w:rPr>
        <w:t>one of the three</w:t>
      </w:r>
      <w:r w:rsidRPr="00EF2B27">
        <w:rPr>
          <w:iCs/>
        </w:rPr>
        <w:t xml:space="preserve"> phylogen</w:t>
      </w:r>
      <w:r w:rsidR="008C4DBE" w:rsidRPr="00EF2B27">
        <w:rPr>
          <w:iCs/>
        </w:rPr>
        <w:t>ies used</w:t>
      </w:r>
      <w:r w:rsidR="00DE2801" w:rsidRPr="00EF2B27">
        <w:rPr>
          <w:iCs/>
        </w:rPr>
        <w:t>, with the</w:t>
      </w:r>
      <w:r w:rsidR="002453E4" w:rsidRPr="00EF2B27">
        <w:rPr>
          <w:iCs/>
        </w:rPr>
        <w:t xml:space="preserve"> “main clade” designations and their</w:t>
      </w:r>
      <w:r w:rsidR="00DE2801" w:rsidRPr="00EF2B27">
        <w:rPr>
          <w:iCs/>
        </w:rPr>
        <w:t xml:space="preserve"> colour scheme used throughout the figures of this study</w:t>
      </w:r>
      <w:r w:rsidRPr="00EF2B27">
        <w:rPr>
          <w:iCs/>
        </w:rPr>
        <w:t xml:space="preserve">. </w:t>
      </w:r>
      <w:r w:rsidR="005B7896" w:rsidRPr="00EF2B27">
        <w:rPr>
          <w:iCs/>
        </w:rPr>
        <w:t xml:space="preserve">Crosses next to species names denote extinct species. </w:t>
      </w:r>
      <w:r w:rsidRPr="00EF2B27">
        <w:rPr>
          <w:iCs/>
        </w:rPr>
        <w:t xml:space="preserve">Brain shapes reflect the mean shapes for each clade, as well as </w:t>
      </w:r>
      <w:r w:rsidR="0067307E" w:rsidRPr="00EF2B27">
        <w:rPr>
          <w:iCs/>
        </w:rPr>
        <w:t>notable</w:t>
      </w:r>
      <w:r w:rsidRPr="00EF2B27">
        <w:rPr>
          <w:iCs/>
        </w:rPr>
        <w:t xml:space="preserve"> brain shapes of individual species (connected to their species name by lines) to highlight the diversity of the shapes. </w:t>
      </w:r>
    </w:p>
    <w:p w14:paraId="4B18C29C" w14:textId="6658F86C" w:rsidR="00235AAF" w:rsidRPr="00EF2B27" w:rsidRDefault="00235AAF" w:rsidP="00DD3686">
      <w:pPr>
        <w:spacing w:line="480" w:lineRule="auto"/>
        <w:jc w:val="both"/>
        <w:rPr>
          <w:i/>
        </w:rPr>
      </w:pPr>
    </w:p>
    <w:p w14:paraId="301D8F57" w14:textId="2F578C1A" w:rsidR="00DD3686" w:rsidRPr="00EF2B27" w:rsidRDefault="00DD3686" w:rsidP="00DD3686">
      <w:pPr>
        <w:spacing w:line="480" w:lineRule="auto"/>
        <w:jc w:val="both"/>
      </w:pPr>
      <w:r w:rsidRPr="00EF2B27">
        <w:rPr>
          <w:i/>
        </w:rPr>
        <w:t>Brain shape and protocol comparisons</w:t>
      </w:r>
    </w:p>
    <w:p w14:paraId="7910DACA" w14:textId="75330207" w:rsidR="00DD3686" w:rsidRPr="00EF2B27" w:rsidRDefault="00DD3686" w:rsidP="00DD3686">
      <w:pPr>
        <w:spacing w:line="480" w:lineRule="auto"/>
        <w:jc w:val="both"/>
      </w:pPr>
      <w:r w:rsidRPr="00EF2B27">
        <w:t>All analyses and results, except for manual landmarking procedures, were conducted in the R statistical environment</w:t>
      </w:r>
      <w:r w:rsidR="008D716C" w:rsidRPr="00EF2B27">
        <w:t xml:space="preserve"> </w:t>
      </w:r>
      <w:r w:rsidRPr="00EF2B27">
        <w:fldChar w:fldCharType="begin"/>
      </w:r>
      <w:r w:rsidR="006A61BC" w:rsidRPr="00EF2B27">
        <w:instrText xml:space="preserve"> ADDIN EN.CITE &lt;EndNote&gt;&lt;Cite&gt;&lt;Author&gt;R core team&lt;/Author&gt;&lt;Year&gt;2018&lt;/Year&gt;&lt;RecNum&gt;45&lt;/RecNum&gt;&lt;DisplayText&gt;(R core team 2018)&lt;/DisplayText&gt;&lt;record&gt;&lt;rec-number&gt;45&lt;/rec-number&gt;&lt;foreign-keys&gt;&lt;key app="EN" db-id="x2vpd9dpc5z2stepzt7pdvpc2vrxwf9zas5a" timestamp="1455162744"&gt;45&lt;/key&gt;&lt;/foreign-keys&gt;&lt;ref-type name="Computer Program"&gt;9&lt;/ref-type&gt;&lt;contributors&gt;&lt;authors&gt;&lt;author&gt;R core team, &lt;/author&gt;&lt;/authors&gt;&lt;/contributors&gt;&lt;titles&gt;&lt;title&gt;R: A Language and Environment for Statistical Computing&lt;/title&gt;&lt;/titles&gt;&lt;edition&gt;3.5.1&lt;/edition&gt;&lt;dates&gt;&lt;year&gt;2018&lt;/year&gt;&lt;/dates&gt;&lt;pub-location&gt;Vienna, Australia&lt;/pub-location&gt;&lt;publisher&gt;R Foundation for Statistical Computing&lt;/publisher&gt;&lt;urls&gt;&lt;/urls&gt;&lt;/record&gt;&lt;/Cite&gt;&lt;/EndNote&gt;</w:instrText>
      </w:r>
      <w:r w:rsidRPr="00EF2B27">
        <w:fldChar w:fldCharType="separate"/>
      </w:r>
      <w:r w:rsidR="006A61BC" w:rsidRPr="00EF2B27">
        <w:rPr>
          <w:noProof/>
        </w:rPr>
        <w:t>(</w:t>
      </w:r>
      <w:hyperlink w:anchor="_ENREF_63" w:tooltip="R core team, 2018 #45" w:history="1">
        <w:r w:rsidR="003F2BDE" w:rsidRPr="00EF2B27">
          <w:rPr>
            <w:noProof/>
          </w:rPr>
          <w:t>R core team 2018</w:t>
        </w:r>
      </w:hyperlink>
      <w:r w:rsidR="006A61BC" w:rsidRPr="00EF2B27">
        <w:rPr>
          <w:noProof/>
        </w:rPr>
        <w:t>)</w:t>
      </w:r>
      <w:r w:rsidRPr="00EF2B27">
        <w:fldChar w:fldCharType="end"/>
      </w:r>
      <w:r w:rsidRPr="00EF2B27">
        <w:t xml:space="preserve"> and can be replicated with our code on github, which also contains all the data required to run the analyses</w:t>
      </w:r>
      <w:r w:rsidR="008F1A41" w:rsidRPr="00EF2B27">
        <w:t xml:space="preserve"> (</w:t>
      </w:r>
      <w:r w:rsidR="008F1A41" w:rsidRPr="00EF2B27">
        <w:rPr>
          <w:i/>
          <w:iCs/>
        </w:rPr>
        <w:t>LINK REMOVED FOR DOUBLE BLIND REVIEW, BUT SEE ANONYMIZED CODE SUBMITTED</w:t>
      </w:r>
      <w:r w:rsidR="008F1A41" w:rsidRPr="00EF2B27">
        <w:t>)</w:t>
      </w:r>
      <w:r w:rsidRPr="00EF2B27">
        <w:t>. The landmarking of brains represents a challenge because the cerebral hemispheres have large areas with few landmarkable homologous features. This was exacerbated due to varying scan resolutions, and the high diversity of brain shapes within our sample, so that landmark repeatability was expected to be an issue</w:t>
      </w:r>
      <w:r w:rsidR="008D716C" w:rsidRPr="00EF2B27">
        <w:t xml:space="preserve"> </w:t>
      </w:r>
      <w:r w:rsidRPr="00EF2B27">
        <w:fldChar w:fldCharType="begin"/>
      </w:r>
      <w:r w:rsidR="006A61BC" w:rsidRPr="00EF2B27">
        <w:instrText xml:space="preserve"> ADDIN EN.CITE &lt;EndNote&gt;&lt;Cite&gt;&lt;Author&gt;Pereira-Pedro&lt;/Author&gt;&lt;Year&gt;2018&lt;/Year&gt;&lt;RecNum&gt;127&lt;/RecNum&gt;&lt;DisplayText&gt;(Pereira-Pedro and Bruner 2018)&lt;/DisplayText&gt;&lt;record&gt;&lt;rec-number&gt;127&lt;/rec-number&gt;&lt;foreign-keys&gt;&lt;key app="EN" db-id="x2vpd9dpc5z2stepzt7pdvpc2vrxwf9zas5a" timestamp="1547794451"&gt;127&lt;/key&gt;&lt;/foreign-keys&gt;&lt;ref-type name="Book Section"&gt;5&lt;/ref-type&gt;&lt;contributors&gt;&lt;authors&gt;&lt;author&gt;Pereira-Pedro, Ana Sofia&lt;/author&gt;&lt;author&gt;Bruner, Emiliano&lt;/author&gt;&lt;/authors&gt;&lt;secondary-authors&gt;&lt;author&gt;Bruner, Emiliano&lt;/author&gt;&lt;author&gt;Ogihara, Naomichi&lt;/author&gt;&lt;author&gt;Tanabe, Hiroki C.&lt;/author&gt;&lt;/secondary-authors&gt;&lt;/contributors&gt;&lt;titles&gt;&lt;title&gt;Landmarking Endocasts&lt;/title&gt;&lt;secondary-title&gt;Digital Endocasts: From Skulls to Brains&lt;/secondary-title&gt;&lt;/titles&gt;&lt;pages&gt;127-142&lt;/pages&gt;&lt;dates&gt;&lt;year&gt;2018&lt;/year&gt;&lt;pub-dates&gt;&lt;date&gt;2018//&lt;/date&gt;&lt;/pub-dates&gt;&lt;/dates&gt;&lt;pub-location&gt;Tokyo&lt;/pub-location&gt;&lt;publisher&gt;Springer Japan&lt;/publisher&gt;&lt;isbn&gt;978-4-431-56582-6&lt;/isbn&gt;&lt;urls&gt;&lt;related-urls&gt;&lt;url&gt;https://doi.org/10.1007/978-4-431-56582-6_9&lt;/url&gt;&lt;/related-urls&gt;&lt;/urls&gt;&lt;electronic-resource-num&gt;10.1007/978-4-431-56582-6_9&lt;/electronic-resource-num&gt;&lt;/record&gt;&lt;/Cite&gt;&lt;/EndNote&gt;</w:instrText>
      </w:r>
      <w:r w:rsidRPr="00EF2B27">
        <w:fldChar w:fldCharType="separate"/>
      </w:r>
      <w:r w:rsidR="006A61BC" w:rsidRPr="00EF2B27">
        <w:rPr>
          <w:noProof/>
        </w:rPr>
        <w:t>(</w:t>
      </w:r>
      <w:hyperlink w:anchor="_ENREF_61" w:tooltip="Pereira-Pedro, 2018 #127" w:history="1">
        <w:r w:rsidR="003F2BDE" w:rsidRPr="00EF2B27">
          <w:rPr>
            <w:noProof/>
          </w:rPr>
          <w:t>Pereira-Pedro and Bruner 2018</w:t>
        </w:r>
      </w:hyperlink>
      <w:r w:rsidR="006A61BC" w:rsidRPr="00EF2B27">
        <w:rPr>
          <w:noProof/>
        </w:rPr>
        <w:t>)</w:t>
      </w:r>
      <w:r w:rsidRPr="00EF2B27">
        <w:fldChar w:fldCharType="end"/>
      </w:r>
      <w:r w:rsidRPr="00EF2B27">
        <w:t xml:space="preserve">. To capture brain shape effectively, and test the repeatability of our dataset, one of us </w:t>
      </w:r>
      <w:r w:rsidR="00EC34F8" w:rsidRPr="00EF2B27">
        <w:t xml:space="preserve">(maybe give initials here?) </w:t>
      </w:r>
      <w:r w:rsidRPr="00EF2B27">
        <w:t>therefore landmarked each endocast twice and trialled two different protocols for surface landmark placement. This included a fully manual protocol using only the Checkpoint programme</w:t>
      </w:r>
      <w:r w:rsidR="00AE6070" w:rsidRPr="00EF2B27">
        <w:t xml:space="preserve"> </w:t>
      </w:r>
      <w:r w:rsidRPr="00EF2B27">
        <w:fldChar w:fldCharType="begin"/>
      </w:r>
      <w:r w:rsidR="006A61BC" w:rsidRPr="00EF2B27">
        <w:instrText xml:space="preserve"> ADDIN EN.CITE &lt;EndNote&gt;&lt;Cite&gt;&lt;Author&gt;Wiley&lt;/Author&gt;&lt;Year&gt;2015&lt;/Year&gt;&lt;RecNum&gt;43&lt;/RecNum&gt;&lt;DisplayText&gt;(Wiley 2015)&lt;/DisplayText&gt;&lt;record&gt;&lt;rec-number&gt;43&lt;/rec-number&gt;&lt;foreign-keys&gt;&lt;key app="EN" db-id="x2vpd9dpc5z2stepzt7pdvpc2vrxwf9zas5a" timestamp="1455160926"&gt;43&lt;/key&gt;&lt;/foreign-keys&gt;&lt;ref-type name="Computer Program"&gt;9&lt;/ref-type&gt;&lt;contributors&gt;&lt;authors&gt;&lt;author&gt;Wiley, David&lt;/author&gt;&lt;/authors&gt;&lt;/contributors&gt;&lt;titles&gt;&lt;title&gt;Stratovan Checkpoint&lt;/title&gt;&lt;/titles&gt;&lt;edition&gt;2015.06.20.0350&lt;/edition&gt;&lt;dates&gt;&lt;year&gt;2015&lt;/year&gt;&lt;/dates&gt;&lt;urls&gt;&lt;/urls&gt;&lt;/record&gt;&lt;/Cite&gt;&lt;/EndNote&gt;</w:instrText>
      </w:r>
      <w:r w:rsidRPr="00EF2B27">
        <w:fldChar w:fldCharType="separate"/>
      </w:r>
      <w:r w:rsidR="006A61BC" w:rsidRPr="00EF2B27">
        <w:rPr>
          <w:noProof/>
        </w:rPr>
        <w:t>(</w:t>
      </w:r>
      <w:hyperlink w:anchor="_ENREF_90" w:tooltip="Wiley, 2015 #43" w:history="1">
        <w:r w:rsidR="003F2BDE" w:rsidRPr="00EF2B27">
          <w:rPr>
            <w:noProof/>
          </w:rPr>
          <w:t>Wiley 2015</w:t>
        </w:r>
      </w:hyperlink>
      <w:r w:rsidR="006A61BC" w:rsidRPr="00EF2B27">
        <w:rPr>
          <w:noProof/>
        </w:rPr>
        <w:t>)</w:t>
      </w:r>
      <w:r w:rsidRPr="00EF2B27">
        <w:fldChar w:fldCharType="end"/>
      </w:r>
      <w:r w:rsidR="003A328E" w:rsidRPr="00EF2B27">
        <w:t xml:space="preserve">. The other protocol </w:t>
      </w:r>
      <w:r w:rsidRPr="00EF2B27">
        <w:t>used the Checkpoint software</w:t>
      </w:r>
      <w:r w:rsidR="00AE6070" w:rsidRPr="00EF2B27">
        <w:t xml:space="preserve"> </w:t>
      </w:r>
      <w:r w:rsidRPr="00EF2B27">
        <w:fldChar w:fldCharType="begin"/>
      </w:r>
      <w:r w:rsidR="006A61BC" w:rsidRPr="00EF2B27">
        <w:instrText xml:space="preserve"> ADDIN EN.CITE &lt;EndNote&gt;&lt;Cite&gt;&lt;Author&gt;Wiley&lt;/Author&gt;&lt;Year&gt;2015&lt;/Year&gt;&lt;RecNum&gt;43&lt;/RecNum&gt;&lt;DisplayText&gt;(Wiley 2015)&lt;/DisplayText&gt;&lt;record&gt;&lt;rec-number&gt;43&lt;/rec-number&gt;&lt;foreign-keys&gt;&lt;key app="EN" db-id="x2vpd9dpc5z2stepzt7pdvpc2vrxwf9zas5a" timestamp="1455160926"&gt;43&lt;/key&gt;&lt;/foreign-keys&gt;&lt;ref-type name="Computer Program"&gt;9&lt;/ref-type&gt;&lt;contributors&gt;&lt;authors&gt;&lt;author&gt;Wiley, David&lt;/author&gt;&lt;/authors&gt;&lt;/contributors&gt;&lt;titles&gt;&lt;title&gt;Stratovan Checkpoint&lt;/title&gt;&lt;/titles&gt;&lt;edition&gt;2015.06.20.0350&lt;/edition&gt;&lt;dates&gt;&lt;year&gt;2015&lt;/year&gt;&lt;/dates&gt;&lt;urls&gt;&lt;/urls&gt;&lt;/record&gt;&lt;/Cite&gt;&lt;/EndNote&gt;</w:instrText>
      </w:r>
      <w:r w:rsidRPr="00EF2B27">
        <w:fldChar w:fldCharType="separate"/>
      </w:r>
      <w:r w:rsidR="006A61BC" w:rsidRPr="00EF2B27">
        <w:rPr>
          <w:noProof/>
        </w:rPr>
        <w:t>(</w:t>
      </w:r>
      <w:hyperlink w:anchor="_ENREF_90" w:tooltip="Wiley, 2015 #43" w:history="1">
        <w:r w:rsidR="003F2BDE" w:rsidRPr="00EF2B27">
          <w:rPr>
            <w:noProof/>
          </w:rPr>
          <w:t>Wiley 2015</w:t>
        </w:r>
      </w:hyperlink>
      <w:r w:rsidR="006A61BC" w:rsidRPr="00EF2B27">
        <w:rPr>
          <w:noProof/>
        </w:rPr>
        <w:t>)</w:t>
      </w:r>
      <w:r w:rsidRPr="00EF2B27">
        <w:fldChar w:fldCharType="end"/>
      </w:r>
      <w:r w:rsidRPr="00EF2B27">
        <w:t xml:space="preserve"> for fixed and curve semilandmarks, and</w:t>
      </w:r>
      <w:r w:rsidR="003A328E" w:rsidRPr="00EF2B27">
        <w:t xml:space="preserve"> automatic placement of surface semiland</w:t>
      </w:r>
      <w:r w:rsidR="00EC34F8" w:rsidRPr="00EF2B27">
        <w:t>m</w:t>
      </w:r>
      <w:r w:rsidR="003A328E" w:rsidRPr="00EF2B27">
        <w:t>arks using</w:t>
      </w:r>
      <w:r w:rsidRPr="00EF2B27">
        <w:t xml:space="preserve"> Morpho (for landmarking protocols, see </w:t>
      </w:r>
      <w:r w:rsidR="0097283A" w:rsidRPr="00EF2B27">
        <w:t>Supplementary Information 2</w:t>
      </w:r>
      <w:r w:rsidRPr="00EF2B27">
        <w:t xml:space="preserve">). The performance and similarity of these </w:t>
      </w:r>
      <w:r w:rsidR="006A3C4C" w:rsidRPr="00EF2B27">
        <w:t xml:space="preserve">were </w:t>
      </w:r>
      <w:r w:rsidRPr="00EF2B27">
        <w:t xml:space="preserve">tested in several ways. To compare the repeatability of the two replicates for each protocol, a Procrustes analysis of variance (ANOVA) was conducted to test for differences between the two replicates for each protocol. To test the correspondence between the morphospace of the two protocols, the distribution of species in multi-dimensional PC space was compared between principal components analyses (PCA) of shape, using a </w:t>
      </w:r>
      <w:r w:rsidR="005974A3" w:rsidRPr="00EF2B27">
        <w:t xml:space="preserve">Mantel </w:t>
      </w:r>
      <w:r w:rsidRPr="00EF2B27">
        <w:t xml:space="preserve">test in the </w:t>
      </w:r>
      <w:r w:rsidRPr="00EF2B27">
        <w:rPr>
          <w:i/>
        </w:rPr>
        <w:t xml:space="preserve">Vegan </w:t>
      </w:r>
      <w:r w:rsidRPr="00EF2B27">
        <w:rPr>
          <w:iCs/>
        </w:rPr>
        <w:t xml:space="preserve">R </w:t>
      </w:r>
      <w:r w:rsidRPr="00EF2B27">
        <w:t>package v. 2.5-6</w:t>
      </w:r>
      <w:r w:rsidR="00AE6070" w:rsidRPr="00EF2B27">
        <w:t xml:space="preserve"> </w:t>
      </w:r>
      <w:r w:rsidRPr="00EF2B27">
        <w:fldChar w:fldCharType="begin"/>
      </w:r>
      <w:r w:rsidR="006A61BC" w:rsidRPr="00EF2B27">
        <w:instrText xml:space="preserve"> ADDIN EN.CITE &lt;EndNote&gt;&lt;Cite&gt;&lt;Author&gt;Oksanen&lt;/Author&gt;&lt;Year&gt;2016&lt;/Year&gt;&lt;RecNum&gt;47&lt;/RecNum&gt;&lt;DisplayText&gt;(Oksanen et al. 2016)&lt;/DisplayText&gt;&lt;record&gt;&lt;rec-number&gt;47&lt;/rec-number&gt;&lt;foreign-keys&gt;&lt;key app="EN" db-id="x2vpd9dpc5z2stepzt7pdvpc2vrxwf9zas5a" timestamp="1455167049"&gt;47&lt;/key&gt;&lt;/foreign-keys&gt;&lt;ref-type name="Computer Program"&gt;9&lt;/ref-type&gt;&lt;contributors&gt;&lt;authors&gt;&lt;author&gt;Jari Oksanen&lt;/author&gt;&lt;author&gt;F. Guillaume Blanchet &lt;/author&gt;&lt;author&gt;Roeland Kindt&lt;/author&gt;&lt;author&gt;Pierre Legendre&lt;/author&gt;&lt;author&gt;Peter R. Minchin&lt;/author&gt;&lt;author&gt;R. B. O&amp;apos;Hara&lt;/author&gt;&lt;author&gt;Gavin L. Simpson&lt;/author&gt;&lt;author&gt;Peter Solymos&lt;/author&gt;&lt;author&gt; M. Henry H. Stevens&lt;/author&gt;&lt;author&gt;Helene Wagner  &lt;/author&gt;&lt;/authors&gt;&lt;/contributors&gt;&lt;titles&gt;&lt;title&gt;VEGAN-Community Ecology Package&lt;/title&gt;&lt;/titles&gt;&lt;edition&gt;2.5-6&lt;/edition&gt;&lt;dates&gt;&lt;year&gt;2016&lt;/year&gt;&lt;/dates&gt;&lt;urls&gt;&lt;/urls&gt;&lt;/record&gt;&lt;/Cite&gt;&lt;/EndNote&gt;</w:instrText>
      </w:r>
      <w:r w:rsidRPr="00EF2B27">
        <w:fldChar w:fldCharType="separate"/>
      </w:r>
      <w:r w:rsidR="006A61BC" w:rsidRPr="00EF2B27">
        <w:rPr>
          <w:noProof/>
        </w:rPr>
        <w:t>(</w:t>
      </w:r>
      <w:hyperlink w:anchor="_ENREF_58" w:tooltip="Oksanen, 2016 #47" w:history="1">
        <w:r w:rsidR="003F2BDE" w:rsidRPr="00EF2B27">
          <w:rPr>
            <w:noProof/>
          </w:rPr>
          <w:t>Oksanen et al. 2016</w:t>
        </w:r>
      </w:hyperlink>
      <w:r w:rsidR="006A61BC" w:rsidRPr="00EF2B27">
        <w:rPr>
          <w:noProof/>
        </w:rPr>
        <w:t>)</w:t>
      </w:r>
      <w:r w:rsidRPr="00EF2B27">
        <w:fldChar w:fldCharType="end"/>
      </w:r>
      <w:r w:rsidRPr="00EF2B27">
        <w:t>. In addition, a plot of the Principal Component (PC)1/PC2 morphospaces for each protocol, as well as plots of the shape variation inferred for PC1, were produced for visual comparison.</w:t>
      </w:r>
    </w:p>
    <w:p w14:paraId="46E2C275" w14:textId="4E35B219" w:rsidR="003F7CE8" w:rsidRPr="00EF2B27" w:rsidRDefault="003F7CE8" w:rsidP="00DD3686">
      <w:pPr>
        <w:spacing w:line="480" w:lineRule="auto"/>
        <w:jc w:val="both"/>
      </w:pPr>
    </w:p>
    <w:p w14:paraId="7CFE57BF" w14:textId="77777777" w:rsidR="00F136F7" w:rsidRPr="00EF2B27" w:rsidRDefault="00F136F7" w:rsidP="00DD3686">
      <w:pPr>
        <w:spacing w:line="480" w:lineRule="auto"/>
        <w:jc w:val="both"/>
      </w:pPr>
    </w:p>
    <w:p w14:paraId="16A65D96" w14:textId="1171BF79" w:rsidR="00DD3686" w:rsidRPr="00EF2B27" w:rsidRDefault="00DD3686" w:rsidP="00DD3686">
      <w:pPr>
        <w:spacing w:line="480" w:lineRule="auto"/>
        <w:jc w:val="both"/>
        <w:rPr>
          <w:i/>
        </w:rPr>
      </w:pPr>
      <w:r w:rsidRPr="00EF2B27">
        <w:rPr>
          <w:i/>
        </w:rPr>
        <w:lastRenderedPageBreak/>
        <w:t>Brain partitions</w:t>
      </w:r>
      <w:r w:rsidR="000B2F35" w:rsidRPr="00EF2B27">
        <w:rPr>
          <w:i/>
        </w:rPr>
        <w:t xml:space="preserve"> and additional neo/isocortex data</w:t>
      </w:r>
    </w:p>
    <w:p w14:paraId="0761140B" w14:textId="40E1AD58" w:rsidR="00DD3686" w:rsidRPr="00EF2B27" w:rsidRDefault="00DD3686" w:rsidP="00DD3686">
      <w:pPr>
        <w:spacing w:line="480" w:lineRule="auto"/>
        <w:jc w:val="both"/>
      </w:pPr>
      <w:r w:rsidRPr="00EF2B27">
        <w:t xml:space="preserve">The endocasts were virtually “dissected” into four partitions representing the cerebrum, olfactory bulbs, cerebellum, and brain stem (the protocol for how the boundaries were defined is </w:t>
      </w:r>
      <w:r w:rsidR="00EC34F8" w:rsidRPr="00EF2B27">
        <w:t xml:space="preserve">in </w:t>
      </w:r>
      <w:r w:rsidR="00F136F7" w:rsidRPr="00EF2B27">
        <w:t>Supplementary information 2</w:t>
      </w:r>
      <w:r w:rsidRPr="00EF2B27">
        <w:t xml:space="preserve">). The volumes of dissected partitions </w:t>
      </w:r>
      <w:r w:rsidRPr="00EF2B27">
        <w:rPr>
          <w:lang w:val="en-US"/>
        </w:rPr>
        <w:t>were measured using Mimics (versions 17-20) and averaged per species</w:t>
      </w:r>
      <w:r w:rsidR="00F710DC" w:rsidRPr="00EF2B27">
        <w:rPr>
          <w:lang w:val="en-US"/>
        </w:rPr>
        <w:t xml:space="preserve"> in R</w:t>
      </w:r>
      <w:r w:rsidRPr="00EF2B27">
        <w:rPr>
          <w:lang w:val="en-US"/>
        </w:rPr>
        <w:t xml:space="preserve"> if multiple specimens per species were available. Su</w:t>
      </w:r>
      <w:r w:rsidRPr="00EF2B27">
        <w:t>ch</w:t>
      </w:r>
      <w:r w:rsidR="002E0EA9" w:rsidRPr="00EF2B27">
        <w:t xml:space="preserve"> </w:t>
      </w:r>
      <w:r w:rsidRPr="00EF2B27">
        <w:t>partitions are only approximate representations of brain regions because they do not allow for internal brain boundaries. However, this method has been successfully used as a general indicator of overall brain proportions</w:t>
      </w:r>
      <w:r w:rsidR="008D716C" w:rsidRPr="00EF2B27">
        <w:t xml:space="preserve"> </w:t>
      </w:r>
      <w:r w:rsidRPr="00EF2B27">
        <w:fldChar w:fldCharType="begin">
          <w:fldData xml:space="preserve">PEVuZE5vdGU+PENpdGU+PEF1dGhvcj5CZXJ0cmFuZDwvQXV0aG9yPjxZZWFyPjIwMTk8L1llYXI+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</w:fldData>
        </w:fldChar>
      </w:r>
      <w:r w:rsidR="003431CB" w:rsidRPr="00EF2B27">
        <w:instrText xml:space="preserve"> ADDIN EN.CITE </w:instrText>
      </w:r>
      <w:r w:rsidR="003431CB" w:rsidRPr="00EF2B27">
        <w:fldChar w:fldCharType="begin">
          <w:fldData xml:space="preserve">PEVuZE5vdGU+PENpdGU+PEF1dGhvcj5CZXJ0cmFuZDwvQXV0aG9yPjxZZWFyPjIwMTk8L1llYXI+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</w:fldData>
        </w:fldChar>
      </w:r>
      <w:r w:rsidR="003431CB" w:rsidRPr="00EF2B27">
        <w:instrText xml:space="preserve"> ADDIN EN.CITE.DATA </w:instrText>
      </w:r>
      <w:r w:rsidR="003431CB" w:rsidRPr="00EF2B27">
        <w:fldChar w:fldCharType="end"/>
      </w:r>
      <w:r w:rsidRPr="00EF2B27">
        <w:fldChar w:fldCharType="separate"/>
      </w:r>
      <w:r w:rsidR="003431CB" w:rsidRPr="00EF2B27">
        <w:rPr>
          <w:noProof/>
        </w:rPr>
        <w:t>(</w:t>
      </w:r>
      <w:hyperlink w:anchor="_ENREF_70" w:tooltip="Sakai, 2016 #151" w:history="1">
        <w:r w:rsidR="003F2BDE" w:rsidRPr="00EF2B27">
          <w:rPr>
            <w:noProof/>
          </w:rPr>
          <w:t>Sakai et al. 2016</w:t>
        </w:r>
      </w:hyperlink>
      <w:r w:rsidR="003431CB" w:rsidRPr="00EF2B27">
        <w:rPr>
          <w:noProof/>
        </w:rPr>
        <w:t xml:space="preserve">; </w:t>
      </w:r>
      <w:hyperlink w:anchor="_ENREF_71" w:tooltip="Sakai, 2018 #141" w:history="1">
        <w:r w:rsidR="003F2BDE" w:rsidRPr="00EF2B27">
          <w:rPr>
            <w:noProof/>
          </w:rPr>
          <w:t>Sakai et al. 2018</w:t>
        </w:r>
      </w:hyperlink>
      <w:r w:rsidR="003431CB" w:rsidRPr="00EF2B27">
        <w:rPr>
          <w:noProof/>
        </w:rPr>
        <w:t xml:space="preserve">; </w:t>
      </w:r>
      <w:hyperlink w:anchor="_ENREF_15" w:tooltip="Bertrand, 2019 #142" w:history="1">
        <w:r w:rsidR="003F2BDE" w:rsidRPr="00EF2B27">
          <w:rPr>
            <w:noProof/>
          </w:rPr>
          <w:t>Bertrand et al. 2019a</w:t>
        </w:r>
      </w:hyperlink>
      <w:r w:rsidR="003431CB" w:rsidRPr="00EF2B27">
        <w:rPr>
          <w:noProof/>
        </w:rPr>
        <w:t>)</w:t>
      </w:r>
      <w:r w:rsidRPr="00EF2B27">
        <w:fldChar w:fldCharType="end"/>
      </w:r>
      <w:r w:rsidRPr="00EF2B27">
        <w:t xml:space="preserve"> and is used with this caveat here. </w:t>
      </w:r>
      <w:bookmarkStart w:id="2" w:name="_Hlk55399652"/>
      <w:bookmarkStart w:id="3" w:name="_Hlk55399357"/>
      <w:r w:rsidRPr="00EF2B27">
        <w:t>Log-shape ratios</w:t>
      </w:r>
      <w:r w:rsidR="008C7EE0" w:rsidRPr="00EF2B27">
        <w:t xml:space="preserve"> </w:t>
      </w:r>
      <w:r w:rsidRPr="00EF2B27">
        <w:t>of the partition volumes were calculated to adjust for scaling</w:t>
      </w:r>
      <w:r w:rsidR="008D716C" w:rsidRPr="00EF2B27">
        <w:t xml:space="preserve"> </w:t>
      </w:r>
      <w:bookmarkEnd w:id="2"/>
      <w:r w:rsidR="00F63BB2" w:rsidRPr="00EF2B27">
        <w:fldChar w:fldCharType="begin"/>
      </w:r>
      <w:r w:rsidR="00F63BB2" w:rsidRPr="00EF2B27">
        <w:instrText xml:space="preserve"> ADDIN EN.CITE &lt;EndNote&gt;&lt;Cite&gt;&lt;Author&gt;Mosimann&lt;/Author&gt;&lt;Year&gt;1970&lt;/Year&gt;&lt;RecNum&gt;177&lt;/RecNum&gt;&lt;DisplayText&gt;(Mosimann 1970)&lt;/DisplayText&gt;&lt;record&gt;&lt;rec-number&gt;177&lt;/rec-number&gt;&lt;foreign-keys&gt;&lt;key app="EN" db-id="x2vpd9dpc5z2stepzt7pdvpc2vrxwf9zas5a" timestamp="1604531770"&gt;177&lt;/key&gt;&lt;/foreign-keys&gt;&lt;ref-type name="Journal Article"&gt;17&lt;/ref-type&gt;&lt;contributors&gt;&lt;authors&gt;&lt;author&gt;Mosimann, James E&lt;/author&gt;&lt;/authors&gt;&lt;/contributors&gt;&lt;titles&gt;&lt;title&gt;Size allometry: size and shape variables with characterizations of the lognormal and generalized gamma distributions&lt;/title&gt;&lt;secondary-title&gt;Journal of the American Statistical Association&lt;/secondary-title&gt;&lt;/titles&gt;&lt;periodical&gt;&lt;full-title&gt;Journal of the American Statistical Association&lt;/full-title&gt;&lt;abbr-1&gt;J. Am. Stat. Assoc.&lt;/abbr-1&gt;&lt;/periodical&gt;&lt;pages&gt;930-945&lt;/pages&gt;&lt;volume&gt;65&lt;/volume&gt;&lt;number&gt;330&lt;/number&gt;&lt;dates&gt;&lt;year&gt;1970&lt;/year&gt;&lt;/dates&gt;&lt;isbn&gt;0162-1459&lt;/isbn&gt;&lt;urls&gt;&lt;/urls&gt;&lt;/record&gt;&lt;/Cite&gt;&lt;/EndNote&gt;</w:instrText>
      </w:r>
      <w:r w:rsidR="00F63BB2" w:rsidRPr="00EF2B27">
        <w:fldChar w:fldCharType="separate"/>
      </w:r>
      <w:r w:rsidR="00F63BB2" w:rsidRPr="00EF2B27">
        <w:rPr>
          <w:noProof/>
        </w:rPr>
        <w:t>(</w:t>
      </w:r>
      <w:hyperlink w:anchor="_ENREF_54" w:tooltip="Mosimann, 1970 #177" w:history="1">
        <w:r w:rsidR="003F2BDE" w:rsidRPr="00EF2B27">
          <w:rPr>
            <w:noProof/>
          </w:rPr>
          <w:t>Mosimann 1970</w:t>
        </w:r>
      </w:hyperlink>
      <w:r w:rsidR="00F63BB2" w:rsidRPr="00EF2B27">
        <w:rPr>
          <w:noProof/>
        </w:rPr>
        <w:t>)</w:t>
      </w:r>
      <w:r w:rsidR="00F63BB2" w:rsidRPr="00EF2B27">
        <w:fldChar w:fldCharType="end"/>
      </w:r>
      <w:hyperlink w:anchor="_ENREF_34" w:tooltip="Mosimann, 1970 #77" w:history="1"/>
      <w:r w:rsidR="008C7EE0" w:rsidRPr="00EF2B27">
        <w:t xml:space="preserve">. </w:t>
      </w:r>
      <w:bookmarkStart w:id="4" w:name="_Hlk55399574"/>
      <w:r w:rsidR="008C7EE0" w:rsidRPr="00EF2B27">
        <w:t xml:space="preserve">This </w:t>
      </w:r>
      <w:r w:rsidR="00EC34F8" w:rsidRPr="00EF2B27">
        <w:t>was</w:t>
      </w:r>
      <w:r w:rsidR="008C7EE0" w:rsidRPr="00EF2B27">
        <w:t xml:space="preserve"> done by deriving the logarithm of the value obtained by dividing each partition volume by the geometric mean of all volumes for a specime</w:t>
      </w:r>
      <w:r w:rsidR="00F63BB2" w:rsidRPr="00EF2B27">
        <w:t>n. The geometric mean is equivalent to the centroid size derived from landmark coordinates during Procrustes superimposition</w:t>
      </w:r>
      <w:bookmarkEnd w:id="4"/>
      <w:r w:rsidR="00F63BB2" w:rsidRPr="00EF2B27">
        <w:t xml:space="preserve">, so that the derivation of the log shape ratio mirrors the </w:t>
      </w:r>
      <w:r w:rsidR="00987611" w:rsidRPr="00EF2B27">
        <w:t>size-adjustment of shape during Procrustes superimposition.</w:t>
      </w:r>
    </w:p>
    <w:bookmarkEnd w:id="3"/>
    <w:p w14:paraId="09CC1536" w14:textId="71BF7E6A" w:rsidR="002E0EA9" w:rsidRPr="00EF2B27" w:rsidRDefault="000F58D8" w:rsidP="00DD3686">
      <w:pPr>
        <w:spacing w:line="480" w:lineRule="auto"/>
        <w:jc w:val="both"/>
      </w:pPr>
      <w:r w:rsidRPr="00EF2B27">
        <w:t xml:space="preserve">Because the neocortex comprises a large part of overall volume of the marsupial brain </w:t>
      </w:r>
      <w:r w:rsidRPr="00EF2B27">
        <w:fldChar w:fldCharType="begin"/>
      </w:r>
      <w:r w:rsidRPr="00EF2B27">
        <w:instrText xml:space="preserve"> ADDIN EN.CITE &lt;EndNote&gt;&lt;Cite&gt;&lt;Author&gt;Pirlot&lt;/Author&gt;&lt;Year&gt;1981&lt;/Year&gt;&lt;RecNum&gt;171&lt;/RecNum&gt;&lt;DisplayText&gt;(Pirlot 1981)&lt;/DisplayText&gt;&lt;record&gt;&lt;rec-number&gt;171&lt;/rec-number&gt;&lt;foreign-keys&gt;&lt;key app="EN" db-id="x2vpd9dpc5z2stepzt7pdvpc2vrxwf9zas5a" timestamp="1604449360"&gt;171&lt;/key&gt;&lt;/foreign-keys&gt;&lt;ref-type name="Journal Article"&gt;17&lt;/ref-type&gt;&lt;contributors&gt;&lt;authors&gt;&lt;author&gt;Pirlot, P.&lt;/author&gt;&lt;/authors&gt;&lt;/contributors&gt;&lt;titles&gt;&lt;title&gt;A quantitative approach to the marsupial brain in an eco-ethological perspective&lt;/title&gt;&lt;secondary-title&gt;Rev Can Biol&lt;/secondary-title&gt;&lt;/titles&gt;&lt;periodical&gt;&lt;full-title&gt;Rev Can Biol&lt;/full-title&gt;&lt;/periodical&gt;&lt;pages&gt;229-50&lt;/pages&gt;&lt;volume&gt;40&lt;/volume&gt;&lt;number&gt;2&lt;/number&gt;&lt;edition&gt;1981/06/01&lt;/edition&gt;&lt;keywords&gt;&lt;keyword&gt;Animals&lt;/keyword&gt;&lt;keyword&gt;Body Weight&lt;/keyword&gt;&lt;keyword&gt;Brain/*anatomy &amp;amp; histology&lt;/keyword&gt;&lt;keyword&gt;*Brain Chemistry&lt;/keyword&gt;&lt;keyword&gt;Ecology&lt;/keyword&gt;&lt;keyword&gt;Female&lt;/keyword&gt;&lt;keyword&gt;Male&lt;/keyword&gt;&lt;keyword&gt;Marsupialia/*anatomy &amp;amp; histology&lt;/keyword&gt;&lt;keyword&gt;Organ Size&lt;/keyword&gt;&lt;keyword&gt;Species Specificity&lt;/keyword&gt;&lt;/keywords&gt;&lt;dates&gt;&lt;year&gt;1981&lt;/year&gt;&lt;pub-dates&gt;&lt;date&gt;Jun&lt;/date&gt;&lt;/pub-dates&gt;&lt;/dates&gt;&lt;isbn&gt;0035-0915 (Print)&amp;#xD;0035-0915&lt;/isbn&gt;&lt;accession-num&gt;7280305&lt;/accession-num&gt;&lt;urls&gt;&lt;/urls&gt;&lt;remote-database-provider&gt;NLM&lt;/remote-database-provider&gt;&lt;language&gt;eng&lt;/language&gt;&lt;/record&gt;&lt;/Cite&gt;&lt;/EndNote&gt;</w:instrText>
      </w:r>
      <w:r w:rsidRPr="00EF2B27">
        <w:fldChar w:fldCharType="separate"/>
      </w:r>
      <w:r w:rsidRPr="00EF2B27">
        <w:rPr>
          <w:noProof/>
        </w:rPr>
        <w:t>(</w:t>
      </w:r>
      <w:hyperlink w:anchor="_ENREF_62" w:tooltip="Pirlot, 1981 #171" w:history="1">
        <w:r w:rsidR="003F2BDE" w:rsidRPr="00EF2B27">
          <w:rPr>
            <w:noProof/>
          </w:rPr>
          <w:t>Pirlot 1981</w:t>
        </w:r>
      </w:hyperlink>
      <w:r w:rsidRPr="00EF2B27">
        <w:rPr>
          <w:noProof/>
        </w:rPr>
        <w:t>)</w:t>
      </w:r>
      <w:r w:rsidRPr="00EF2B27">
        <w:fldChar w:fldCharType="end"/>
      </w:r>
      <w:r w:rsidRPr="00EF2B27">
        <w:t xml:space="preserve"> and mammalian cerebral hemispheres </w:t>
      </w:r>
      <w:r w:rsidRPr="00EF2B27">
        <w:fldChar w:fldCharType="begin"/>
      </w:r>
      <w:r w:rsidRPr="00EF2B27">
        <w:instrText xml:space="preserve"> ADDIN EN.CITE &lt;EndNote&gt;&lt;Cite&gt;&lt;Author&gt;Jerison&lt;/Author&gt;&lt;Year&gt;2012&lt;/Year&gt;&lt;RecNum&gt;131&lt;/RecNum&gt;&lt;DisplayText&gt;(Jerison 2012)&lt;/DisplayText&gt;&lt;record&gt;&lt;rec-number&gt;131&lt;/rec-number&gt;&lt;foreign-keys&gt;&lt;key app="EN" db-id="x2vpd9dpc5z2stepzt7pdvpc2vrxwf9zas5a" timestamp="1571790727"&gt;131&lt;/key&gt;&lt;/foreign-keys&gt;&lt;ref-type name="Journal Article"&gt;17&lt;/ref-type&gt;&lt;contributors&gt;&lt;authors&gt;&lt;author&gt;Jerison, Harry J&lt;/author&gt;&lt;/authors&gt;&lt;/contributors&gt;&lt;titles&gt;&lt;title&gt;Digitized fossil brains: neocorticalization&lt;/title&gt;&lt;secondary-title&gt;J Biolinguistics&lt;/secondary-title&gt;&lt;/titles&gt;&lt;periodical&gt;&lt;full-title&gt;J Biolinguistics&lt;/full-title&gt;&lt;/periodical&gt;&lt;pages&gt;383-392&lt;/pages&gt;&lt;volume&gt;6&lt;/volume&gt;&lt;number&gt;3-4&lt;/number&gt;&lt;dates&gt;&lt;year&gt;2012&lt;/year&gt;&lt;/dates&gt;&lt;isbn&gt;1450-3417&lt;/isbn&gt;&lt;urls&gt;&lt;/urls&gt;&lt;/record&gt;&lt;/Cite&gt;&lt;/EndNote&gt;</w:instrText>
      </w:r>
      <w:r w:rsidRPr="00EF2B27">
        <w:fldChar w:fldCharType="separate"/>
      </w:r>
      <w:r w:rsidRPr="00EF2B27">
        <w:rPr>
          <w:noProof/>
        </w:rPr>
        <w:t>(</w:t>
      </w:r>
      <w:hyperlink w:anchor="_ENREF_39" w:tooltip="Jerison, 2012 #131" w:history="1">
        <w:r w:rsidR="003F2BDE" w:rsidRPr="00EF2B27">
          <w:rPr>
            <w:noProof/>
          </w:rPr>
          <w:t>Jerison 2012</w:t>
        </w:r>
      </w:hyperlink>
      <w:r w:rsidRPr="00EF2B27">
        <w:rPr>
          <w:noProof/>
        </w:rPr>
        <w:t>)</w:t>
      </w:r>
      <w:r w:rsidRPr="00EF2B27">
        <w:fldChar w:fldCharType="end"/>
      </w:r>
      <w:r w:rsidRPr="00EF2B27">
        <w:t xml:space="preserve">, we also endeavoured to assess </w:t>
      </w:r>
      <w:r w:rsidR="002E0EA9" w:rsidRPr="00EF2B27">
        <w:t xml:space="preserve">if any of the </w:t>
      </w:r>
      <w:r w:rsidR="0015246A" w:rsidRPr="00EF2B27">
        <w:t>endocast shape or cerebral hemisphere volume</w:t>
      </w:r>
      <w:r w:rsidR="002E0EA9" w:rsidRPr="00EF2B27">
        <w:t xml:space="preserve"> variation in our sample was suggestive of neocorticalisation</w:t>
      </w:r>
      <w:r w:rsidR="00894A15" w:rsidRPr="00EF2B27">
        <w:t xml:space="preserve"> – where </w:t>
      </w:r>
      <w:r w:rsidR="002E5C7D" w:rsidRPr="00EF2B27">
        <w:t xml:space="preserve">some </w:t>
      </w:r>
      <w:r w:rsidR="002569EF" w:rsidRPr="00EF2B27">
        <w:t xml:space="preserve">marsupials, particularly </w:t>
      </w:r>
      <w:r w:rsidR="00EC34F8" w:rsidRPr="00EF2B27">
        <w:t>d</w:t>
      </w:r>
      <w:r w:rsidR="002569EF" w:rsidRPr="00EF2B27">
        <w:t>iprotodontians</w:t>
      </w:r>
      <w:r w:rsidR="002E5C7D" w:rsidRPr="00EF2B27">
        <w:t xml:space="preserve"> </w:t>
      </w:r>
      <w:r w:rsidR="002E5C7D" w:rsidRPr="00EF2B27">
        <w:fldChar w:fldCharType="begin"/>
      </w:r>
      <w:r w:rsidR="002E5C7D" w:rsidRPr="00EF2B27">
        <w:instrText xml:space="preserve"> ADDIN EN.CITE &lt;EndNote&gt;&lt;Cite&gt;&lt;Author&gt;Pirlot&lt;/Author&gt;&lt;Year&gt;1981&lt;/Year&gt;&lt;RecNum&gt;171&lt;/RecNum&gt;&lt;DisplayText&gt;(Pirlot 1981)&lt;/DisplayText&gt;&lt;record&gt;&lt;rec-number&gt;171&lt;/rec-number&gt;&lt;foreign-keys&gt;&lt;key app="EN" db-id="x2vpd9dpc5z2stepzt7pdvpc2vrxwf9zas5a" timestamp="1604449360"&gt;171&lt;/key&gt;&lt;/foreign-keys&gt;&lt;ref-type name="Journal Article"&gt;17&lt;/ref-type&gt;&lt;contributors&gt;&lt;authors&gt;&lt;author&gt;Pirlot, P.&lt;/author&gt;&lt;/authors&gt;&lt;/contributors&gt;&lt;titles&gt;&lt;title&gt;A quantitative approach to the marsupial brain in an eco-ethological perspective&lt;/title&gt;&lt;secondary-title&gt;Rev Can Biol&lt;/secondary-title&gt;&lt;/titles&gt;&lt;periodical&gt;&lt;full-title&gt;Rev Can Biol&lt;/full-title&gt;&lt;/periodical&gt;&lt;pages&gt;229-50&lt;/pages&gt;&lt;volume&gt;40&lt;/volume&gt;&lt;number&gt;2&lt;/number&gt;&lt;edition&gt;1981/06/01&lt;/edition&gt;&lt;keywords&gt;&lt;keyword&gt;Animals&lt;/keyword&gt;&lt;keyword&gt;Body Weight&lt;/keyword&gt;&lt;keyword&gt;Brain/*anatomy &amp;amp; histology&lt;/keyword&gt;&lt;keyword&gt;*Brain Chemistry&lt;/keyword&gt;&lt;keyword&gt;Ecology&lt;/keyword&gt;&lt;keyword&gt;Female&lt;/keyword&gt;&lt;keyword&gt;Male&lt;/keyword&gt;&lt;keyword&gt;Marsupialia/*anatomy &amp;amp; histology&lt;/keyword&gt;&lt;keyword&gt;Organ Size&lt;/keyword&gt;&lt;keyword&gt;Species Specificity&lt;/keyword&gt;&lt;/keywords&gt;&lt;dates&gt;&lt;year&gt;1981&lt;/year&gt;&lt;pub-dates&gt;&lt;date&gt;Jun&lt;/date&gt;&lt;/pub-dates&gt;&lt;/dates&gt;&lt;isbn&gt;0035-0915 (Print)&amp;#xD;0035-0915&lt;/isbn&gt;&lt;accession-num&gt;7280305&lt;/accession-num&gt;&lt;urls&gt;&lt;/urls&gt;&lt;remote-database-provider&gt;NLM&lt;/remote-database-provider&gt;&lt;language&gt;eng&lt;/language&gt;&lt;/record&gt;&lt;/Cite&gt;&lt;/EndNote&gt;</w:instrText>
      </w:r>
      <w:r w:rsidR="002E5C7D" w:rsidRPr="00EF2B27">
        <w:fldChar w:fldCharType="separate"/>
      </w:r>
      <w:r w:rsidR="002E5C7D" w:rsidRPr="00EF2B27">
        <w:rPr>
          <w:noProof/>
        </w:rPr>
        <w:t>(</w:t>
      </w:r>
      <w:hyperlink w:anchor="_ENREF_62" w:tooltip="Pirlot, 1981 #171" w:history="1">
        <w:r w:rsidR="003F2BDE" w:rsidRPr="00EF2B27">
          <w:rPr>
            <w:noProof/>
          </w:rPr>
          <w:t>Pirlot 1981</w:t>
        </w:r>
      </w:hyperlink>
      <w:r w:rsidR="002E5C7D" w:rsidRPr="00EF2B27">
        <w:rPr>
          <w:noProof/>
        </w:rPr>
        <w:t>)</w:t>
      </w:r>
      <w:r w:rsidR="002E5C7D" w:rsidRPr="00EF2B27">
        <w:fldChar w:fldCharType="end"/>
      </w:r>
      <w:r w:rsidR="002E5C7D" w:rsidRPr="00EF2B27">
        <w:t xml:space="preserve"> or extinct </w:t>
      </w:r>
      <w:r w:rsidR="002569EF" w:rsidRPr="00EF2B27">
        <w:t>mammals in general</w:t>
      </w:r>
      <w:r w:rsidR="002E5C7D" w:rsidRPr="00EF2B27">
        <w:t xml:space="preserve"> </w:t>
      </w:r>
      <w:r w:rsidR="002E5C7D" w:rsidRPr="00EF2B27">
        <w:fldChar w:fldCharType="begin"/>
      </w:r>
      <w:r w:rsidR="002E5C7D" w:rsidRPr="00EF2B27">
        <w:instrText xml:space="preserve"> ADDIN EN.CITE &lt;EndNote&gt;&lt;Cite&gt;&lt;Author&gt;Jerison&lt;/Author&gt;&lt;Year&gt;2012&lt;/Year&gt;&lt;RecNum&gt;131&lt;/RecNum&gt;&lt;DisplayText&gt;(Jerison 2012)&lt;/DisplayText&gt;&lt;record&gt;&lt;rec-number&gt;131&lt;/rec-number&gt;&lt;foreign-keys&gt;&lt;key app="EN" db-id="x2vpd9dpc5z2stepzt7pdvpc2vrxwf9zas5a" timestamp="1571790727"&gt;131&lt;/key&gt;&lt;/foreign-keys&gt;&lt;ref-type name="Journal Article"&gt;17&lt;/ref-type&gt;&lt;contributors&gt;&lt;authors&gt;&lt;author&gt;Jerison, Harry J&lt;/author&gt;&lt;/authors&gt;&lt;/contributors&gt;&lt;titles&gt;&lt;title&gt;Digitized fossil brains: neocorticalization&lt;/title&gt;&lt;secondary-title&gt;J Biolinguistics&lt;/secondary-title&gt;&lt;/titles&gt;&lt;periodical&gt;&lt;full-title&gt;J Biolinguistics&lt;/full-title&gt;&lt;/periodical&gt;&lt;pages&gt;383-392&lt;/pages&gt;&lt;volume&gt;6&lt;/volume&gt;&lt;number&gt;3-4&lt;/number&gt;&lt;dates&gt;&lt;year&gt;2012&lt;/year&gt;&lt;/dates&gt;&lt;isbn&gt;1450-3417&lt;/isbn&gt;&lt;urls&gt;&lt;/urls&gt;&lt;/record&gt;&lt;/Cite&gt;&lt;/EndNote&gt;</w:instrText>
      </w:r>
      <w:r w:rsidR="002E5C7D" w:rsidRPr="00EF2B27">
        <w:fldChar w:fldCharType="separate"/>
      </w:r>
      <w:r w:rsidR="002E5C7D" w:rsidRPr="00EF2B27">
        <w:rPr>
          <w:noProof/>
        </w:rPr>
        <w:t>(</w:t>
      </w:r>
      <w:hyperlink w:anchor="_ENREF_39" w:tooltip="Jerison, 2012 #131" w:history="1">
        <w:r w:rsidR="003F2BDE" w:rsidRPr="00EF2B27">
          <w:rPr>
            <w:noProof/>
          </w:rPr>
          <w:t>Jerison 2012</w:t>
        </w:r>
      </w:hyperlink>
      <w:r w:rsidR="002E5C7D" w:rsidRPr="00EF2B27">
        <w:rPr>
          <w:noProof/>
        </w:rPr>
        <w:t>)</w:t>
      </w:r>
      <w:r w:rsidR="002E5C7D" w:rsidRPr="00EF2B27">
        <w:fldChar w:fldCharType="end"/>
      </w:r>
      <w:r w:rsidR="002E5C7D" w:rsidRPr="00EF2B27">
        <w:t xml:space="preserve"> </w:t>
      </w:r>
      <w:r w:rsidR="00894A15" w:rsidRPr="00EF2B27">
        <w:t xml:space="preserve">have relatively larger neocortices than </w:t>
      </w:r>
      <w:r w:rsidR="00790F9A" w:rsidRPr="00EF2B27">
        <w:t>others</w:t>
      </w:r>
      <w:r w:rsidR="0015246A" w:rsidRPr="00EF2B27">
        <w:t xml:space="preserve">. </w:t>
      </w:r>
      <w:r w:rsidR="00790F9A" w:rsidRPr="00EF2B27">
        <w:t xml:space="preserve">While a confident dissection of the neocortical portion of the cerebral hemispheres was not possible, </w:t>
      </w:r>
      <w:r w:rsidR="0015246A" w:rsidRPr="00EF2B27">
        <w:t xml:space="preserve">we matched </w:t>
      </w:r>
      <w:r w:rsidR="002E0EA9" w:rsidRPr="00EF2B27">
        <w:t xml:space="preserve">data from two publications with a sample that was overlapping ours. We </w:t>
      </w:r>
      <w:r w:rsidR="00054D69" w:rsidRPr="00EF2B27">
        <w:t>therefore computed the log-shape ratios of</w:t>
      </w:r>
      <w:r w:rsidR="002E0EA9" w:rsidRPr="00EF2B27">
        <w:t xml:space="preserve"> </w:t>
      </w:r>
      <w:r w:rsidR="00086E8E" w:rsidRPr="00EF2B27">
        <w:t>n</w:t>
      </w:r>
      <w:r w:rsidR="002E0EA9" w:rsidRPr="00EF2B27">
        <w:t xml:space="preserve">eocortex volumes from Pirlot </w:t>
      </w:r>
      <w:r w:rsidR="002E0EA9" w:rsidRPr="00EF2B27">
        <w:fldChar w:fldCharType="begin"/>
      </w:r>
      <w:r w:rsidR="002E0EA9" w:rsidRPr="00EF2B27">
        <w:instrText xml:space="preserve"> ADDIN EN.CITE &lt;EndNote&gt;&lt;Cite ExcludeAuth="1"&gt;&lt;Author&gt;Pirlot&lt;/Author&gt;&lt;Year&gt;1981&lt;/Year&gt;&lt;RecNum&gt;171&lt;/RecNum&gt;&lt;DisplayText&gt;(1981)&lt;/DisplayText&gt;&lt;record&gt;&lt;rec-number&gt;171&lt;/rec-number&gt;&lt;foreign-keys&gt;&lt;key app="EN" db-id="x2vpd9dpc5z2stepzt7pdvpc2vrxwf9zas5a" timestamp="1604449360"&gt;171&lt;/key&gt;&lt;/foreign-keys&gt;&lt;ref-type name="Journal Article"&gt;17&lt;/ref-type&gt;&lt;contributors&gt;&lt;authors&gt;&lt;author&gt;Pirlot, P.&lt;/author&gt;&lt;/authors&gt;&lt;/contributors&gt;&lt;titles&gt;&lt;title&gt;A quantitative approach to the marsupial brain in an eco-ethological perspective&lt;/title&gt;&lt;secondary-title&gt;Rev Can Biol&lt;/secondary-title&gt;&lt;/titles&gt;&lt;periodical&gt;&lt;full-title&gt;Rev Can Biol&lt;/full-title&gt;&lt;/periodical&gt;&lt;pages&gt;229-50&lt;/pages&gt;&lt;volume&gt;40&lt;/volume&gt;&lt;number&gt;2&lt;/number&gt;&lt;edition&gt;1981/06/01&lt;/edition&gt;&lt;keywords&gt;&lt;keyword&gt;Animals&lt;/keyword&gt;&lt;keyword&gt;Body Weight&lt;/keyword&gt;&lt;keyword&gt;Brain/*anatomy &amp;amp; histology&lt;/keyword&gt;&lt;keyword&gt;*Brain Chemistry&lt;/keyword&gt;&lt;keyword&gt;Ecology&lt;/keyword&gt;&lt;keyword&gt;Female&lt;/keyword&gt;&lt;keyword&gt;Male&lt;/keyword&gt;&lt;keyword&gt;Marsupialia/*anatomy &amp;amp; histology&lt;/keyword&gt;&lt;keyword&gt;Organ Size&lt;/keyword&gt;&lt;keyword&gt;Species Specificity&lt;/keyword&gt;&lt;/keywords&gt;&lt;dates&gt;&lt;year&gt;1981&lt;/year&gt;&lt;pub-dates&gt;&lt;date&gt;Jun&lt;/date&gt;&lt;/pub-dates&gt;&lt;/dates&gt;&lt;isbn&gt;0035-0915 (Print)&amp;#xD;0035-0915&lt;/isbn&gt;&lt;accession-num&gt;7280305&lt;/accession-num&gt;&lt;urls&gt;&lt;/urls&gt;&lt;remote-database-provider&gt;NLM&lt;/remote-database-provider&gt;&lt;language&gt;eng&lt;/language&gt;&lt;/record&gt;&lt;/Cite&gt;&lt;/EndNote&gt;</w:instrText>
      </w:r>
      <w:r w:rsidR="002E0EA9" w:rsidRPr="00EF2B27">
        <w:fldChar w:fldCharType="separate"/>
      </w:r>
      <w:r w:rsidR="002E0EA9" w:rsidRPr="00EF2B27">
        <w:rPr>
          <w:noProof/>
        </w:rPr>
        <w:t>(</w:t>
      </w:r>
      <w:hyperlink w:anchor="_ENREF_62" w:tooltip="Pirlot, 1981 #171" w:history="1">
        <w:r w:rsidR="003F2BDE" w:rsidRPr="00EF2B27">
          <w:rPr>
            <w:noProof/>
          </w:rPr>
          <w:t>1981</w:t>
        </w:r>
      </w:hyperlink>
      <w:r w:rsidR="002E0EA9" w:rsidRPr="00EF2B27">
        <w:rPr>
          <w:noProof/>
        </w:rPr>
        <w:t>)</w:t>
      </w:r>
      <w:r w:rsidR="002E0EA9" w:rsidRPr="00EF2B27">
        <w:fldChar w:fldCharType="end"/>
      </w:r>
      <w:r w:rsidR="002E0EA9" w:rsidRPr="00EF2B27">
        <w:t xml:space="preserve"> for 17 species of marsupials, including Didelphimorph</w:t>
      </w:r>
      <w:r w:rsidR="00010271" w:rsidRPr="00EF2B27">
        <w:t>i</w:t>
      </w:r>
      <w:r w:rsidR="002E0EA9" w:rsidRPr="00EF2B27">
        <w:t>a, Dasyuromorph</w:t>
      </w:r>
      <w:r w:rsidR="00010271" w:rsidRPr="00EF2B27">
        <w:t>i</w:t>
      </w:r>
      <w:r w:rsidR="002E0EA9" w:rsidRPr="00EF2B27">
        <w:t>a, Peramelemorph</w:t>
      </w:r>
      <w:r w:rsidR="00010271" w:rsidRPr="00EF2B27">
        <w:t>i</w:t>
      </w:r>
      <w:r w:rsidR="002E0EA9" w:rsidRPr="00EF2B27">
        <w:t xml:space="preserve">a and Diprotodontia; and isocortex grey matter volumes for 19 Diprotodontia from Jyothilakshmi et al. </w:t>
      </w:r>
      <w:r w:rsidR="002E0EA9" w:rsidRPr="00EF2B27">
        <w:fldChar w:fldCharType="begin"/>
      </w:r>
      <w:r w:rsidR="002E0EA9" w:rsidRPr="00EF2B27">
        <w:instrText xml:space="preserve"> ADDIN EN.CITE &lt;EndNote&gt;&lt;Cite ExcludeAuth="1"&gt;&lt;Author&gt;Jyothilakshmi&lt;/Author&gt;&lt;Year&gt;2020&lt;/Year&gt;&lt;RecNum&gt;172&lt;/RecNum&gt;&lt;DisplayText&gt;(2020)&lt;/DisplayText&gt;&lt;record&gt;&lt;rec-number&gt;172&lt;/rec-number&gt;&lt;foreign-keys&gt;&lt;key app="EN" db-id="x2vpd9dpc5z2stepzt7pdvpc2vrxwf9zas5a" timestamp="1604449549"&gt;172&lt;/key&gt;&lt;/foreign-keys&gt;&lt;ref-type name="Journal Article"&gt;17&lt;/ref-type&gt;&lt;contributors&gt;&lt;authors&gt;&lt;author&gt;Jyothilakshmi, T. K.&lt;/author&gt;&lt;author&gt;Gurovich, Yamila&lt;/author&gt;&lt;author&gt;Ashwell, Ken W. S.&lt;/author&gt;&lt;/authors&gt;&lt;/contributors&gt;&lt;titles&gt;&lt;title&gt;Numerical Analysis of the Cerebral Cortex in Diprotodontids (Marsupialia; Australidelphia) and Comparison with Eutherian Brains&lt;/title&gt;&lt;secondary-title&gt;Zoology&lt;/secondary-title&gt;&lt;/titles&gt;&lt;periodical&gt;&lt;full-title&gt;Zoology&lt;/full-title&gt;&lt;/periodical&gt;&lt;pages&gt;125845&lt;/pages&gt;&lt;volume&gt;143&lt;/volume&gt;&lt;keywords&gt;&lt;keyword&gt;marsupials&lt;/keyword&gt;&lt;keyword&gt;macropods&lt;/keyword&gt;&lt;keyword&gt;possums&lt;/keyword&gt;&lt;keyword&gt;gliders&lt;/keyword&gt;&lt;keyword&gt;koala&lt;/keyword&gt;&lt;keyword&gt;cerebral cortex&lt;/keyword&gt;&lt;keyword&gt;dorsal thalamus&lt;/keyword&gt;&lt;/keywords&gt;&lt;dates&gt;&lt;year&gt;2020&lt;/year&gt;&lt;pub-dates&gt;&lt;date&gt;2020/12/01/&lt;/date&gt;&lt;/pub-dates&gt;&lt;/dates&gt;&lt;isbn&gt;0944-2006&lt;/isbn&gt;&lt;urls&gt;&lt;related-urls&gt;&lt;url&gt;http://www.sciencedirect.com/science/article/pii/S0944200620301045&lt;/url&gt;&lt;/related-urls&gt;&lt;/urls&gt;&lt;electronic-resource-num&gt;https://doi.org/10.1016/j.zool.2020.125845&lt;/electronic-resource-num&gt;&lt;/record&gt;&lt;/Cite&gt;&lt;/EndNote&gt;</w:instrText>
      </w:r>
      <w:r w:rsidR="002E0EA9" w:rsidRPr="00EF2B27">
        <w:fldChar w:fldCharType="separate"/>
      </w:r>
      <w:r w:rsidR="002E0EA9" w:rsidRPr="00EF2B27">
        <w:rPr>
          <w:noProof/>
        </w:rPr>
        <w:t>(</w:t>
      </w:r>
      <w:hyperlink w:anchor="_ENREF_40" w:tooltip="Jyothilakshmi, 2020 #172" w:history="1">
        <w:r w:rsidR="003F2BDE" w:rsidRPr="00EF2B27">
          <w:rPr>
            <w:noProof/>
          </w:rPr>
          <w:t>2020</w:t>
        </w:r>
      </w:hyperlink>
      <w:r w:rsidR="002E0EA9" w:rsidRPr="00EF2B27">
        <w:rPr>
          <w:noProof/>
        </w:rPr>
        <w:t>)</w:t>
      </w:r>
      <w:r w:rsidR="002E0EA9" w:rsidRPr="00EF2B27">
        <w:fldChar w:fldCharType="end"/>
      </w:r>
      <w:r w:rsidR="002E0EA9" w:rsidRPr="00EF2B27">
        <w:t xml:space="preserve">. </w:t>
      </w:r>
      <w:r w:rsidR="00054D69" w:rsidRPr="00EF2B27">
        <w:t xml:space="preserve">These log-shape ratios were based on the larger datasets of brain region volumes that the neo/isocortical volume data were part of (for the </w:t>
      </w:r>
      <w:r w:rsidR="00054D69" w:rsidRPr="00EF2B27">
        <w:lastRenderedPageBreak/>
        <w:t xml:space="preserve">full datasets from these publications, refer to </w:t>
      </w:r>
      <w:r w:rsidR="00054D69" w:rsidRPr="00EF2B27">
        <w:rPr>
          <w:i/>
          <w:iCs/>
        </w:rPr>
        <w:t>LINK REMOVED FOR DOUBLE BLIND REVIEW, BUT SEE ANONYMIZED CODE SUBMITTED</w:t>
      </w:r>
      <w:r w:rsidR="00054D69" w:rsidRPr="00EF2B27">
        <w:t xml:space="preserve">. </w:t>
      </w:r>
      <w:r w:rsidR="005D34A6" w:rsidRPr="00EF2B27">
        <w:t xml:space="preserve">In one case for Pirlot </w:t>
      </w:r>
      <w:r w:rsidR="005D34A6" w:rsidRPr="00EF2B27">
        <w:fldChar w:fldCharType="begin"/>
      </w:r>
      <w:r w:rsidR="005D34A6" w:rsidRPr="00EF2B27">
        <w:instrText xml:space="preserve"> ADDIN EN.CITE &lt;EndNote&gt;&lt;Cite ExcludeAuth="1"&gt;&lt;Author&gt;Pirlot&lt;/Author&gt;&lt;Year&gt;1981&lt;/Year&gt;&lt;RecNum&gt;171&lt;/RecNum&gt;&lt;DisplayText&gt;(1981)&lt;/DisplayText&gt;&lt;record&gt;&lt;rec-number&gt;171&lt;/rec-number&gt;&lt;foreign-keys&gt;&lt;key app="EN" db-id="x2vpd9dpc5z2stepzt7pdvpc2vrxwf9zas5a" timestamp="1604449360"&gt;171&lt;/key&gt;&lt;/foreign-keys&gt;&lt;ref-type name="Journal Article"&gt;17&lt;/ref-type&gt;&lt;contributors&gt;&lt;authors&gt;&lt;author&gt;Pirlot, P.&lt;/author&gt;&lt;/authors&gt;&lt;/contributors&gt;&lt;titles&gt;&lt;title&gt;A quantitative approach to the marsupial brain in an eco-ethological perspective&lt;/title&gt;&lt;secondary-title&gt;Rev Can Biol&lt;/secondary-title&gt;&lt;/titles&gt;&lt;periodical&gt;&lt;full-title&gt;Rev Can Biol&lt;/full-title&gt;&lt;/periodical&gt;&lt;pages&gt;229-50&lt;/pages&gt;&lt;volume&gt;40&lt;/volume&gt;&lt;number&gt;2&lt;/number&gt;&lt;edition&gt;1981/06/01&lt;/edition&gt;&lt;keywords&gt;&lt;keyword&gt;Animals&lt;/keyword&gt;&lt;keyword&gt;Body Weight&lt;/keyword&gt;&lt;keyword&gt;Brain/*anatomy &amp;amp; histology&lt;/keyword&gt;&lt;keyword&gt;*Brain Chemistry&lt;/keyword&gt;&lt;keyword&gt;Ecology&lt;/keyword&gt;&lt;keyword&gt;Female&lt;/keyword&gt;&lt;keyword&gt;Male&lt;/keyword&gt;&lt;keyword&gt;Marsupialia/*anatomy &amp;amp; histology&lt;/keyword&gt;&lt;keyword&gt;Organ Size&lt;/keyword&gt;&lt;keyword&gt;Species Specificity&lt;/keyword&gt;&lt;/keywords&gt;&lt;dates&gt;&lt;year&gt;1981&lt;/year&gt;&lt;pub-dates&gt;&lt;date&gt;Jun&lt;/date&gt;&lt;/pub-dates&gt;&lt;/dates&gt;&lt;isbn&gt;0035-0915 (Print)&amp;#xD;0035-0915&lt;/isbn&gt;&lt;accession-num&gt;7280305&lt;/accession-num&gt;&lt;urls&gt;&lt;/urls&gt;&lt;remote-database-provider&gt;NLM&lt;/remote-database-provider&gt;&lt;language&gt;eng&lt;/language&gt;&lt;/record&gt;&lt;/Cite&gt;&lt;/EndNote&gt;</w:instrText>
      </w:r>
      <w:r w:rsidR="005D34A6" w:rsidRPr="00EF2B27">
        <w:fldChar w:fldCharType="separate"/>
      </w:r>
      <w:r w:rsidR="005D34A6" w:rsidRPr="00EF2B27">
        <w:rPr>
          <w:noProof/>
        </w:rPr>
        <w:t>(</w:t>
      </w:r>
      <w:hyperlink w:anchor="_ENREF_62" w:tooltip="Pirlot, 1981 #171" w:history="1">
        <w:r w:rsidR="003F2BDE" w:rsidRPr="00EF2B27">
          <w:rPr>
            <w:noProof/>
          </w:rPr>
          <w:t>1981</w:t>
        </w:r>
      </w:hyperlink>
      <w:r w:rsidR="005D34A6" w:rsidRPr="00EF2B27">
        <w:rPr>
          <w:noProof/>
        </w:rPr>
        <w:t>)</w:t>
      </w:r>
      <w:r w:rsidR="005D34A6" w:rsidRPr="00EF2B27">
        <w:fldChar w:fldCharType="end"/>
      </w:r>
      <w:r w:rsidR="005D34A6" w:rsidRPr="00EF2B27">
        <w:t xml:space="preserve"> and five cases for</w:t>
      </w:r>
      <w:r w:rsidR="002E0EA9" w:rsidRPr="00EF2B27">
        <w:t xml:space="preserve"> </w:t>
      </w:r>
      <w:r w:rsidR="005D34A6" w:rsidRPr="00EF2B27">
        <w:t xml:space="preserve">Jyothilakshmi et al. </w:t>
      </w:r>
      <w:r w:rsidR="005D34A6" w:rsidRPr="00EF2B27">
        <w:fldChar w:fldCharType="begin"/>
      </w:r>
      <w:r w:rsidR="005D34A6" w:rsidRPr="00EF2B27">
        <w:instrText xml:space="preserve"> ADDIN EN.CITE &lt;EndNote&gt;&lt;Cite ExcludeAuth="1"&gt;&lt;Author&gt;Jyothilakshmi&lt;/Author&gt;&lt;Year&gt;2020&lt;/Year&gt;&lt;RecNum&gt;172&lt;/RecNum&gt;&lt;DisplayText&gt;(2020)&lt;/DisplayText&gt;&lt;record&gt;&lt;rec-number&gt;172&lt;/rec-number&gt;&lt;foreign-keys&gt;&lt;key app="EN" db-id="x2vpd9dpc5z2stepzt7pdvpc2vrxwf9zas5a" timestamp="1604449549"&gt;172&lt;/key&gt;&lt;/foreign-keys&gt;&lt;ref-type name="Journal Article"&gt;17&lt;/ref-type&gt;&lt;contributors&gt;&lt;authors&gt;&lt;author&gt;Jyothilakshmi, T. K.&lt;/author&gt;&lt;author&gt;Gurovich, Yamila&lt;/author&gt;&lt;author&gt;Ashwell, Ken W. S.&lt;/author&gt;&lt;/authors&gt;&lt;/contributors&gt;&lt;titles&gt;&lt;title&gt;Numerical Analysis of the Cerebral Cortex in Diprotodontids (Marsupialia; Australidelphia) and Comparison with Eutherian Brains&lt;/title&gt;&lt;secondary-title&gt;Zoology&lt;/secondary-title&gt;&lt;/titles&gt;&lt;periodical&gt;&lt;full-title&gt;Zoology&lt;/full-title&gt;&lt;/periodical&gt;&lt;pages&gt;125845&lt;/pages&gt;&lt;volume&gt;143&lt;/volume&gt;&lt;keywords&gt;&lt;keyword&gt;marsupials&lt;/keyword&gt;&lt;keyword&gt;macropods&lt;/keyword&gt;&lt;keyword&gt;possums&lt;/keyword&gt;&lt;keyword&gt;gliders&lt;/keyword&gt;&lt;keyword&gt;koala&lt;/keyword&gt;&lt;keyword&gt;cerebral cortex&lt;/keyword&gt;&lt;keyword&gt;dorsal thalamus&lt;/keyword&gt;&lt;/keywords&gt;&lt;dates&gt;&lt;year&gt;2020&lt;/year&gt;&lt;pub-dates&gt;&lt;date&gt;2020/12/01/&lt;/date&gt;&lt;/pub-dates&gt;&lt;/dates&gt;&lt;isbn&gt;0944-2006&lt;/isbn&gt;&lt;urls&gt;&lt;related-urls&gt;&lt;url&gt;http://www.sciencedirect.com/science/article/pii/S0944200620301045&lt;/url&gt;&lt;/related-urls&gt;&lt;/urls&gt;&lt;electronic-resource-num&gt;https://doi.org/10.1016/j.zool.2020.125845&lt;/electronic-resource-num&gt;&lt;/record&gt;&lt;/Cite&gt;&lt;/EndNote&gt;</w:instrText>
      </w:r>
      <w:r w:rsidR="005D34A6" w:rsidRPr="00EF2B27">
        <w:fldChar w:fldCharType="separate"/>
      </w:r>
      <w:r w:rsidR="005D34A6" w:rsidRPr="00EF2B27">
        <w:rPr>
          <w:noProof/>
        </w:rPr>
        <w:t>(</w:t>
      </w:r>
      <w:hyperlink w:anchor="_ENREF_40" w:tooltip="Jyothilakshmi, 2020 #172" w:history="1">
        <w:r w:rsidR="003F2BDE" w:rsidRPr="00EF2B27">
          <w:rPr>
            <w:noProof/>
          </w:rPr>
          <w:t>2020</w:t>
        </w:r>
      </w:hyperlink>
      <w:r w:rsidR="005D34A6" w:rsidRPr="00EF2B27">
        <w:rPr>
          <w:noProof/>
        </w:rPr>
        <w:t>)</w:t>
      </w:r>
      <w:r w:rsidR="005D34A6" w:rsidRPr="00EF2B27">
        <w:fldChar w:fldCharType="end"/>
      </w:r>
      <w:r w:rsidR="005D34A6" w:rsidRPr="00EF2B27">
        <w:t xml:space="preserve">, a </w:t>
      </w:r>
      <w:r w:rsidR="002E0EA9" w:rsidRPr="00EF2B27">
        <w:t xml:space="preserve">species in our dataset </w:t>
      </w:r>
      <w:r w:rsidR="005D34A6" w:rsidRPr="00EF2B27">
        <w:t>was matched with a value from a</w:t>
      </w:r>
      <w:r w:rsidR="002E0EA9" w:rsidRPr="00EF2B27">
        <w:t xml:space="preserve"> congeneric species of a similar body weight (noted in the supplementary </w:t>
      </w:r>
      <w:r w:rsidR="0034165B" w:rsidRPr="00EF2B27">
        <w:t>information 1</w:t>
      </w:r>
      <w:r w:rsidR="002E0EA9" w:rsidRPr="00EF2B27">
        <w:t>)</w:t>
      </w:r>
      <w:r w:rsidR="005D34A6" w:rsidRPr="00EF2B27">
        <w:t>.</w:t>
      </w:r>
    </w:p>
    <w:p w14:paraId="31A1F160" w14:textId="77777777" w:rsidR="0034165B" w:rsidRPr="00EF2B27" w:rsidRDefault="0034165B" w:rsidP="00DD3686">
      <w:pPr>
        <w:spacing w:line="480" w:lineRule="auto"/>
        <w:jc w:val="both"/>
      </w:pPr>
    </w:p>
    <w:p w14:paraId="324AA797" w14:textId="77777777" w:rsidR="00DD3686" w:rsidRPr="00EF2B27" w:rsidRDefault="00DD3686" w:rsidP="00DD3686">
      <w:pPr>
        <w:spacing w:line="480" w:lineRule="auto"/>
        <w:jc w:val="both"/>
        <w:rPr>
          <w:i/>
          <w:iCs/>
        </w:rPr>
      </w:pPr>
      <w:r w:rsidRPr="00EF2B27">
        <w:rPr>
          <w:i/>
          <w:iCs/>
        </w:rPr>
        <w:t>Availability of surface files</w:t>
      </w:r>
    </w:p>
    <w:p w14:paraId="750C0B2B" w14:textId="6CD4BF6B" w:rsidR="00DD3686" w:rsidRPr="00EF2B27" w:rsidRDefault="00DD3686" w:rsidP="00DD3686">
      <w:pPr>
        <w:spacing w:line="480" w:lineRule="auto"/>
        <w:jc w:val="both"/>
      </w:pPr>
      <w:r w:rsidRPr="00EF2B27">
        <w:t xml:space="preserve">All endocasts </w:t>
      </w:r>
      <w:r w:rsidR="005A14E4" w:rsidRPr="00EF2B27">
        <w:t>used</w:t>
      </w:r>
      <w:r w:rsidRPr="00EF2B27">
        <w:t xml:space="preserve"> for endocast dissections and ply files used for automatic landmark placements</w:t>
      </w:r>
      <w:r w:rsidR="005A14E4" w:rsidRPr="00EF2B27">
        <w:t xml:space="preserve"> are available on Figshare</w:t>
      </w:r>
      <w:r w:rsidRPr="00EF2B27">
        <w:t xml:space="preserve">. [NB: these are links and will be </w:t>
      </w:r>
      <w:r w:rsidR="00F11A56" w:rsidRPr="00EF2B27">
        <w:t>released as</w:t>
      </w:r>
      <w:r w:rsidRPr="00EF2B27">
        <w:t xml:space="preserve"> DOIs upon acceptance]</w:t>
      </w:r>
    </w:p>
    <w:p w14:paraId="4DDDE83C" w14:textId="77777777" w:rsidR="0034165B" w:rsidRPr="00EF2B27" w:rsidRDefault="0034165B" w:rsidP="00DD3686">
      <w:pPr>
        <w:spacing w:line="480" w:lineRule="auto"/>
        <w:jc w:val="both"/>
        <w:rPr>
          <w:i/>
        </w:rPr>
      </w:pPr>
    </w:p>
    <w:p w14:paraId="6A155D1D" w14:textId="1F2B0A79" w:rsidR="00DD3686" w:rsidRPr="00EF2B27" w:rsidRDefault="00DD3686" w:rsidP="00DD3686">
      <w:pPr>
        <w:spacing w:line="480" w:lineRule="auto"/>
        <w:jc w:val="both"/>
        <w:rPr>
          <w:i/>
        </w:rPr>
      </w:pPr>
      <w:r w:rsidRPr="00EF2B27">
        <w:rPr>
          <w:i/>
        </w:rPr>
        <w:t>Phylogeny</w:t>
      </w:r>
      <w:r w:rsidR="000E1D45" w:rsidRPr="00EF2B27">
        <w:rPr>
          <w:i/>
        </w:rPr>
        <w:t>, body mass,</w:t>
      </w:r>
      <w:r w:rsidR="00511703" w:rsidRPr="00EF2B27">
        <w:rPr>
          <w:i/>
        </w:rPr>
        <w:t xml:space="preserve"> and locomotion</w:t>
      </w:r>
    </w:p>
    <w:p w14:paraId="20B37E20" w14:textId="0A7DE46C" w:rsidR="00073812" w:rsidRPr="00EF2B27" w:rsidRDefault="00DD3686" w:rsidP="00DD3686">
      <w:pPr>
        <w:spacing w:line="480" w:lineRule="auto"/>
        <w:jc w:val="both"/>
      </w:pPr>
      <w:r w:rsidRPr="00EF2B27">
        <w:t xml:space="preserve">The details on tree estimation are in </w:t>
      </w:r>
      <w:r w:rsidR="0034165B" w:rsidRPr="00EF2B27">
        <w:t>Supplementary information 2</w:t>
      </w:r>
      <w:r w:rsidRPr="00EF2B27">
        <w:t xml:space="preserve">; the tree files are part of the raw data folder on this study’s github repository. For all phylogenetic analyses, three placements for the extinct </w:t>
      </w:r>
      <w:r w:rsidRPr="00EF2B27">
        <w:rPr>
          <w:i/>
        </w:rPr>
        <w:t>Yalkaparidon</w:t>
      </w:r>
      <w:r w:rsidRPr="00EF2B27">
        <w:t>, whose phylogenetic affinities are uncertain</w:t>
      </w:r>
      <w:r w:rsidR="008D716C" w:rsidRPr="00EF2B27">
        <w:t xml:space="preserve"> </w:t>
      </w:r>
      <w:r w:rsidRPr="00EF2B27">
        <w:fldChar w:fldCharType="begin"/>
      </w:r>
      <w:r w:rsidR="00511703" w:rsidRPr="00EF2B27">
        <w:instrText xml:space="preserve"> ADDIN EN.CITE &lt;EndNote&gt;&lt;Cite&gt;&lt;Author&gt;Beck&lt;/Author&gt;&lt;Year&gt;2014&lt;/Year&gt;&lt;RecNum&gt;63&lt;/RecNum&gt;&lt;DisplayText&gt;(Beck et al. 2014)&lt;/DisplayText&gt;&lt;record&gt;&lt;rec-number&gt;63&lt;/rec-number&gt;&lt;foreign-keys&gt;&lt;key app="EN" db-id="x2vpd9dpc5z2stepzt7pdvpc2vrxwf9zas5a" timestamp="1456898330"&gt;63&lt;/key&gt;&lt;/foreign-keys&gt;&lt;ref-type name="Journal Article"&gt;17&lt;/ref-type&gt;&lt;contributors&gt;&lt;authors&gt;&lt;author&gt;Beck, Robin MD&lt;/author&gt;&lt;author&gt;Travouillon, Kenny J&lt;/author&gt;&lt;author&gt;Aplin, Ken P&lt;/author&gt;&lt;author&gt;Godthelp, Henk&lt;/author&gt;&lt;author&gt;Archer, Michael&lt;/author&gt;&lt;/authors&gt;&lt;/contributors&gt;&lt;titles&gt;&lt;title&gt;The Osteology and Systematics of the Enigmatic Australian Oligo-Miocene Metatherian Yalkaparidon (Yalkaparidontidae; Yalkaparidontia;? Australidelphia; Marsupialia)&lt;/title&gt;&lt;secondary-title&gt;Journal of Mammalian Evolution&lt;/secondary-title&gt;&lt;/titles&gt;&lt;periodical&gt;&lt;full-title&gt;Journal of Mammalian Evolution&lt;/full-title&gt;&lt;abbr-1&gt;J. Mamm. Evol.&lt;/abbr-1&gt;&lt;/periodical&gt;&lt;pages&gt;127-172&lt;/pages&gt;&lt;volume&gt;21&lt;/volume&gt;&lt;number&gt;2&lt;/number&gt;&lt;dates&gt;&lt;year&gt;2014&lt;/year&gt;&lt;/dates&gt;&lt;isbn&gt;1064-7554&lt;/isbn&gt;&lt;urls&gt;&lt;/urls&gt;&lt;/record&gt;&lt;/Cite&gt;&lt;/EndNote&gt;</w:instrText>
      </w:r>
      <w:r w:rsidRPr="00EF2B27">
        <w:fldChar w:fldCharType="separate"/>
      </w:r>
      <w:r w:rsidR="006A61BC" w:rsidRPr="00EF2B27">
        <w:rPr>
          <w:noProof/>
        </w:rPr>
        <w:t>(</w:t>
      </w:r>
      <w:hyperlink w:anchor="_ENREF_11" w:tooltip="Beck, 2014 #63" w:history="1">
        <w:r w:rsidR="003F2BDE" w:rsidRPr="00EF2B27">
          <w:rPr>
            <w:noProof/>
          </w:rPr>
          <w:t>Beck et al. 2014</w:t>
        </w:r>
      </w:hyperlink>
      <w:r w:rsidR="006A61BC" w:rsidRPr="00EF2B27">
        <w:rPr>
          <w:noProof/>
        </w:rPr>
        <w:t>)</w:t>
      </w:r>
      <w:r w:rsidRPr="00EF2B27">
        <w:fldChar w:fldCharType="end"/>
      </w:r>
      <w:r w:rsidRPr="00EF2B27">
        <w:t>, were tested and results were averaged.</w:t>
      </w:r>
      <w:r w:rsidR="00DC0C4C" w:rsidRPr="00EF2B27">
        <w:t xml:space="preserve"> Figure 1 displays one of these phylogenies.</w:t>
      </w:r>
      <w:r w:rsidRPr="00EF2B27">
        <w:t xml:space="preserve"> All polytomies were considered as soft polytomies, and randomly resolved to zero branch lengths using the multi2di function from the </w:t>
      </w:r>
      <w:r w:rsidRPr="00EF2B27">
        <w:rPr>
          <w:i/>
          <w:iCs/>
        </w:rPr>
        <w:t>ape</w:t>
      </w:r>
      <w:r w:rsidRPr="00EF2B27">
        <w:t xml:space="preserve"> package v. 5.0</w:t>
      </w:r>
      <w:r w:rsidR="008D716C" w:rsidRPr="00EF2B27">
        <w:t xml:space="preserve"> </w:t>
      </w:r>
      <w:r w:rsidRPr="00EF2B27">
        <w:fldChar w:fldCharType="begin"/>
      </w:r>
      <w:r w:rsidR="006A61BC" w:rsidRPr="00EF2B27">
        <w:instrText xml:space="preserve"> ADDIN EN.CITE &lt;EndNote&gt;&lt;Cite&gt;&lt;Author&gt;Paradis&lt;/Author&gt;&lt;Year&gt;2004&lt;/Year&gt;&lt;RecNum&gt;48&lt;/RecNum&gt;&lt;DisplayText&gt;(Paradis et al. 2004)&lt;/DisplayText&gt;&lt;record&gt;&lt;rec-number&gt;48&lt;/rec-number&gt;&lt;foreign-keys&gt;&lt;key app="EN" db-id="x2vpd9dpc5z2stepzt7pdvpc2vrxwf9zas5a" timestamp="1455167391"&gt;48&lt;/key&gt;&lt;/foreign-keys&gt;&lt;ref-type name="Journal Article"&gt;17&lt;/ref-type&gt;&lt;contributors&gt;&lt;authors&gt;&lt;author&gt;Paradis, E. &lt;/author&gt;&lt;author&gt;Claude, J. &lt;/author&gt;&lt;author&gt;Strimmer, K&lt;/author&gt;&lt;/authors&gt;&lt;/contributors&gt;&lt;titles&gt;&lt;title&gt;APE: analyses of phylogenetics and evolution in R language&lt;/title&gt;&lt;secondary-title&gt;Bioinformatics &lt;/secondary-title&gt;&lt;/titles&gt;&lt;pages&gt;289-290&lt;/pages&gt;&lt;volume&gt;20&lt;/volume&gt;&lt;dates&gt;&lt;year&gt;2004&lt;/year&gt;&lt;/dates&gt;&lt;urls&gt;&lt;/urls&gt;&lt;/record&gt;&lt;/Cite&gt;&lt;/EndNote&gt;</w:instrText>
      </w:r>
      <w:r w:rsidRPr="00EF2B27">
        <w:fldChar w:fldCharType="separate"/>
      </w:r>
      <w:r w:rsidR="006A61BC" w:rsidRPr="00EF2B27">
        <w:rPr>
          <w:noProof/>
        </w:rPr>
        <w:t>(</w:t>
      </w:r>
      <w:hyperlink w:anchor="_ENREF_60" w:tooltip="Paradis, 2004 #48" w:history="1">
        <w:r w:rsidR="003F2BDE" w:rsidRPr="00EF2B27">
          <w:rPr>
            <w:noProof/>
          </w:rPr>
          <w:t>Paradis et al. 2004</w:t>
        </w:r>
      </w:hyperlink>
      <w:r w:rsidR="006A61BC" w:rsidRPr="00EF2B27">
        <w:rPr>
          <w:noProof/>
        </w:rPr>
        <w:t>)</w:t>
      </w:r>
      <w:r w:rsidRPr="00EF2B27">
        <w:fldChar w:fldCharType="end"/>
      </w:r>
      <w:r w:rsidRPr="00EF2B27">
        <w:t xml:space="preserve"> in R. In all phylogenetically informed analyses in this paper, the use of different trees had minimal impact on test statistics and no impact on significance levels, and thus an average of the test statistics from the three trees is presented here.</w:t>
      </w:r>
      <w:r w:rsidR="002E0EA9" w:rsidRPr="00EF2B27">
        <w:t xml:space="preserve"> </w:t>
      </w:r>
    </w:p>
    <w:p w14:paraId="0371EDA8" w14:textId="7EA830C8" w:rsidR="00942C3C" w:rsidRPr="00EF2B27" w:rsidRDefault="00942C3C" w:rsidP="00DD3686">
      <w:pPr>
        <w:spacing w:line="480" w:lineRule="auto"/>
        <w:jc w:val="both"/>
      </w:pPr>
      <w:r w:rsidRPr="00EF2B27">
        <w:t xml:space="preserve">Body mass estimates for extant species were mostly taken from Weisbecker et al. </w:t>
      </w:r>
      <w:r w:rsidRPr="00EF2B27">
        <w:fldChar w:fldCharType="begin"/>
      </w:r>
      <w:r w:rsidRPr="00EF2B27">
        <w:instrText xml:space="preserve"> ADDIN EN.CITE &lt;EndNote&gt;&lt;Cite ExcludeAuth="1"&gt;&lt;Author&gt;Weisbecker&lt;/Author&gt;&lt;Year&gt;2013&lt;/Year&gt;&lt;RecNum&gt;23&lt;/RecNum&gt;&lt;DisplayText&gt;(2013)&lt;/DisplayText&gt;&lt;record&gt;&lt;rec-number&gt;23&lt;/rec-number&gt;&lt;foreign-keys&gt;&lt;key app="EN" db-id="x2vpd9dpc5z2stepzt7pdvpc2vrxwf9zas5a" timestamp="1455058550"&gt;23&lt;/key&gt;&lt;/foreign-keys&gt;&lt;ref-type name="Journal Article"&gt;17&lt;/ref-type&gt;&lt;contributors&gt;&lt;authors&gt;&lt;author&gt;Weisbecker, V.&lt;/author&gt;&lt;author&gt;Ashwell, K.&lt;/author&gt;&lt;author&gt;Fisher, D.&lt;/author&gt;&lt;/authors&gt;&lt;/contributors&gt;&lt;titles&gt;&lt;title&gt;An improved body mass dataset for the study of marsupial brain size evolution&lt;/title&gt;&lt;secondary-title&gt;Brain, Behavior and Evolution&lt;/secondary-title&gt;&lt;/titles&gt;&lt;periodical&gt;&lt;full-title&gt;Brain, Behavior and Evolution&lt;/full-title&gt;&lt;abbr-1&gt;Brain Behav. Evol.&lt;/abbr-1&gt;&lt;/periodical&gt;&lt;pages&gt;81-82&lt;/pages&gt;&lt;volume&gt;82&lt;/volume&gt;&lt;number&gt;2&lt;/number&gt;&lt;dates&gt;&lt;year&gt;2013&lt;/year&gt;&lt;/dates&gt;&lt;urls&gt;&lt;related-urls&gt;&lt;url&gt;http://www.scopus.com/inward/record.url?eid=2-s2.0-84886582073&amp;amp;partnerID=40&amp;amp;md5=a56870058e2c2d3858828fbb76ef5923&lt;/url&gt;&lt;/related-urls&gt;&lt;/urls&gt;&lt;remote-database-name&gt;Scopus&lt;/remote-database-name&gt;&lt;/record&gt;&lt;/Cite&gt;&lt;/EndNote&gt;</w:instrText>
      </w:r>
      <w:r w:rsidRPr="00EF2B27">
        <w:fldChar w:fldCharType="separate"/>
      </w:r>
      <w:r w:rsidRPr="00EF2B27">
        <w:rPr>
          <w:noProof/>
        </w:rPr>
        <w:t>(</w:t>
      </w:r>
      <w:hyperlink w:anchor="_ENREF_84" w:tooltip="Weisbecker, 2013 #23" w:history="1">
        <w:r w:rsidR="003F2BDE" w:rsidRPr="00EF2B27">
          <w:rPr>
            <w:noProof/>
          </w:rPr>
          <w:t>2013</w:t>
        </w:r>
      </w:hyperlink>
      <w:r w:rsidRPr="00EF2B27">
        <w:rPr>
          <w:noProof/>
        </w:rPr>
        <w:t>)</w:t>
      </w:r>
      <w:r w:rsidRPr="00EF2B27">
        <w:fldChar w:fldCharType="end"/>
      </w:r>
      <w:r w:rsidRPr="00EF2B27">
        <w:t xml:space="preserve">. Body masses for extinct species were derived from multiple publications as outlined in supplementary data 1 </w:t>
      </w:r>
      <w:r w:rsidRPr="00EF2B27">
        <w:fldChar w:fldCharType="begin">
          <w:fldData xml:space="preserve">PEVuZE5vdGU+PENpdGU+PEF1dGhvcj5BcmdvdDwvQXV0aG9yPjxZZWFyPjIwMDM8L1llYXI+PFJl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</w:fldData>
        </w:fldChar>
      </w:r>
      <w:r w:rsidR="00BA71F4" w:rsidRPr="00EF2B27">
        <w:instrText xml:space="preserve"> ADDIN EN.CITE </w:instrText>
      </w:r>
      <w:r w:rsidR="00BA71F4" w:rsidRPr="00EF2B27">
        <w:fldChar w:fldCharType="begin">
          <w:fldData xml:space="preserve">PEVuZE5vdGU+PENpdGU+PEF1dGhvcj5BcmdvdDwvQXV0aG9yPjxZZWFyPjIwMDM8L1llYXI+PFJl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</w:fldData>
        </w:fldChar>
      </w:r>
      <w:r w:rsidR="00BA71F4" w:rsidRPr="00EF2B27">
        <w:instrText xml:space="preserve"> ADDIN EN.CITE.DATA </w:instrText>
      </w:r>
      <w:r w:rsidR="00BA71F4" w:rsidRPr="00EF2B27">
        <w:fldChar w:fldCharType="end"/>
      </w:r>
      <w:r w:rsidRPr="00EF2B27">
        <w:fldChar w:fldCharType="separate"/>
      </w:r>
      <w:r w:rsidR="00BA71F4" w:rsidRPr="00EF2B27">
        <w:rPr>
          <w:noProof/>
        </w:rPr>
        <w:t>(</w:t>
      </w:r>
      <w:hyperlink w:anchor="_ENREF_92" w:tooltip="Wroe, 1999 #5" w:history="1">
        <w:r w:rsidR="003F2BDE" w:rsidRPr="00EF2B27">
          <w:rPr>
            <w:noProof/>
          </w:rPr>
          <w:t>Wroe et al. 1999</w:t>
        </w:r>
      </w:hyperlink>
      <w:r w:rsidR="00BA71F4" w:rsidRPr="00EF2B27">
        <w:rPr>
          <w:noProof/>
        </w:rPr>
        <w:t xml:space="preserve">; </w:t>
      </w:r>
      <w:hyperlink w:anchor="_ENREF_5" w:tooltip="Argot, 2003 #2" w:history="1">
        <w:r w:rsidR="003F2BDE" w:rsidRPr="00EF2B27">
          <w:rPr>
            <w:noProof/>
          </w:rPr>
          <w:t>Argot 2003</w:t>
        </w:r>
      </w:hyperlink>
      <w:r w:rsidR="00BA71F4" w:rsidRPr="00EF2B27">
        <w:rPr>
          <w:noProof/>
        </w:rPr>
        <w:t xml:space="preserve">; </w:t>
      </w:r>
      <w:hyperlink w:anchor="_ENREF_81" w:tooltip="Turney, 2008 #3" w:history="1">
        <w:r w:rsidR="003F2BDE" w:rsidRPr="00EF2B27">
          <w:rPr>
            <w:noProof/>
          </w:rPr>
          <w:t>Turney et al. 2008</w:t>
        </w:r>
      </w:hyperlink>
      <w:r w:rsidR="00BA71F4" w:rsidRPr="00EF2B27">
        <w:rPr>
          <w:noProof/>
        </w:rPr>
        <w:t xml:space="preserve">; </w:t>
      </w:r>
      <w:hyperlink w:anchor="_ENREF_80" w:tooltip="Travouillon, 2009 #4" w:history="1">
        <w:r w:rsidR="003F2BDE" w:rsidRPr="00EF2B27">
          <w:rPr>
            <w:noProof/>
          </w:rPr>
          <w:t>Travouillon et al. 2009</w:t>
        </w:r>
      </w:hyperlink>
      <w:r w:rsidR="00BA71F4" w:rsidRPr="00EF2B27">
        <w:rPr>
          <w:noProof/>
        </w:rPr>
        <w:t xml:space="preserve">; </w:t>
      </w:r>
      <w:hyperlink w:anchor="_ENREF_19" w:tooltip="Black, 2012 #1" w:history="1">
        <w:r w:rsidR="003F2BDE" w:rsidRPr="00EF2B27">
          <w:rPr>
            <w:noProof/>
          </w:rPr>
          <w:t>Black et al. 2012</w:t>
        </w:r>
      </w:hyperlink>
      <w:r w:rsidR="00BA71F4" w:rsidRPr="00EF2B27">
        <w:rPr>
          <w:noProof/>
        </w:rPr>
        <w:t xml:space="preserve">; </w:t>
      </w:r>
      <w:hyperlink w:anchor="_ENREF_75" w:tooltip="Sharp, 2016 #69" w:history="1">
        <w:r w:rsidR="003F2BDE" w:rsidRPr="00EF2B27">
          <w:rPr>
            <w:noProof/>
          </w:rPr>
          <w:t>Sharp 2016</w:t>
        </w:r>
      </w:hyperlink>
      <w:r w:rsidR="00BA71F4" w:rsidRPr="00EF2B27">
        <w:rPr>
          <w:noProof/>
        </w:rPr>
        <w:t>)</w:t>
      </w:r>
      <w:r w:rsidRPr="00EF2B27">
        <w:fldChar w:fldCharType="end"/>
      </w:r>
    </w:p>
    <w:p w14:paraId="1059C48A" w14:textId="38C05452" w:rsidR="00DD7419" w:rsidRPr="00EF2B27" w:rsidRDefault="00823A98" w:rsidP="00073812">
      <w:pPr>
        <w:spacing w:line="480" w:lineRule="auto"/>
        <w:ind w:firstLine="720"/>
        <w:jc w:val="both"/>
      </w:pPr>
      <w:r w:rsidRPr="00EF2B27">
        <w:t>The l</w:t>
      </w:r>
      <w:r w:rsidR="00511703" w:rsidRPr="00EF2B27">
        <w:t>ocomotor mode for Australian species</w:t>
      </w:r>
      <w:r w:rsidR="00BA71F4" w:rsidRPr="00EF2B27">
        <w:t xml:space="preserve"> (entered</w:t>
      </w:r>
      <w:r w:rsidR="00511703" w:rsidRPr="00EF2B27">
        <w:t xml:space="preserve"> </w:t>
      </w:r>
      <w:r w:rsidR="00BA71F4" w:rsidRPr="00EF2B27">
        <w:t xml:space="preserve">into the main data file in supplementary information 1) </w:t>
      </w:r>
      <w:r w:rsidR="00511703" w:rsidRPr="00EF2B27">
        <w:t xml:space="preserve">was taken </w:t>
      </w:r>
      <w:r w:rsidRPr="00EF2B27">
        <w:t xml:space="preserve">from </w:t>
      </w:r>
      <w:r w:rsidR="00511703" w:rsidRPr="00EF2B27">
        <w:t>Weisbecker</w:t>
      </w:r>
      <w:r w:rsidRPr="00EF2B27">
        <w:t xml:space="preserve"> et al.</w:t>
      </w:r>
      <w:r w:rsidR="00BA71F4" w:rsidRPr="00EF2B27">
        <w:t xml:space="preserve"> </w:t>
      </w:r>
      <w:r w:rsidR="00BA71F4" w:rsidRPr="00EF2B27">
        <w:fldChar w:fldCharType="begin"/>
      </w:r>
      <w:r w:rsidR="00BA71F4" w:rsidRPr="00EF2B27">
        <w:instrText xml:space="preserve"> ADDIN EN.CITE &lt;EndNote&gt;&lt;Cite ExcludeAuth="1"&gt;&lt;Author&gt;Weisbecker&lt;/Author&gt;&lt;Year&gt;2019&lt;/Year&gt;&lt;RecNum&gt;134&lt;/RecNum&gt;&lt;DisplayText&gt;(2019)&lt;/DisplayText&gt;&lt;record&gt;&lt;rec-number&gt;134&lt;/rec-number&gt;&lt;foreign-keys&gt;&lt;key app="EN" db-id="x2vpd9dpc5z2stepzt7pdvpc2vrxwf9zas5a" timestamp="1572420526"&gt;134&lt;/key&gt;&lt;/foreign-keys&gt;&lt;ref-type name="Journal Article"&gt;17&lt;/ref-type&gt;&lt;contributors&gt;&lt;authors&gt;&lt;author&gt;Weisbecker, Vera&lt;/author&gt;&lt;author&gt;Speck, Cruise&lt;/author&gt;&lt;author&gt;Baker, Andrew M&lt;/author&gt;&lt;/authors&gt;&lt;/contributors&gt;&lt;titles&gt;&lt;title&gt;A tail of evolution: evaluating body length, weight and locomotion as potential drivers of tail length scaling in Australian marsupial mammals&lt;/title&gt;&lt;secondary-title&gt;Zoological Journal of the Linnean Society&lt;/secondary-title&gt;&lt;/titles&gt;&lt;periodical&gt;&lt;full-title&gt;Zoological Journal of the Linnean Society&lt;/full-title&gt;&lt;/periodical&gt;&lt;dates&gt;&lt;year&gt;2019&lt;/year&gt;&lt;/dates&gt;&lt;isbn&gt;0024-4082&lt;/isbn&gt;&lt;urls&gt;&lt;related-urls&gt;&lt;url&gt;https://doi.org/10.1093/zoolinnean/zlz055&lt;/url&gt;&lt;/related-urls&gt;&lt;/urls&gt;&lt;custom1&gt;zlz055 %J Zoological Journal of the Linnean Society&lt;/custom1&gt;&lt;electronic-resource-num&gt;10.1093/zoolinnean/zlz055&lt;/electronic-resource-num&gt;&lt;access-date&gt;10/30/2019&lt;/access-date&gt;&lt;/record&gt;&lt;/Cite&gt;&lt;/EndNote&gt;</w:instrText>
      </w:r>
      <w:r w:rsidR="00BA71F4" w:rsidRPr="00EF2B27">
        <w:fldChar w:fldCharType="separate"/>
      </w:r>
      <w:r w:rsidR="00BA71F4" w:rsidRPr="00EF2B27">
        <w:rPr>
          <w:noProof/>
        </w:rPr>
        <w:t>(</w:t>
      </w:r>
      <w:hyperlink w:anchor="_ENREF_89" w:tooltip="Weisbecker, 2019 #134" w:history="1">
        <w:r w:rsidR="003F2BDE" w:rsidRPr="00EF2B27">
          <w:rPr>
            <w:noProof/>
          </w:rPr>
          <w:t>2019</w:t>
        </w:r>
      </w:hyperlink>
      <w:r w:rsidR="00BA71F4" w:rsidRPr="00EF2B27">
        <w:rPr>
          <w:noProof/>
        </w:rPr>
        <w:t>)</w:t>
      </w:r>
      <w:r w:rsidR="00BA71F4" w:rsidRPr="00EF2B27">
        <w:fldChar w:fldCharType="end"/>
      </w:r>
      <w:r w:rsidR="00511703" w:rsidRPr="00EF2B27">
        <w:t xml:space="preserve"> and for American species was taken from </w:t>
      </w:r>
      <w:r w:rsidR="00511703" w:rsidRPr="00EF2B27">
        <w:lastRenderedPageBreak/>
        <w:t xml:space="preserve">Nowak </w:t>
      </w:r>
      <w:r w:rsidR="00511703" w:rsidRPr="00EF2B27">
        <w:fldChar w:fldCharType="begin"/>
      </w:r>
      <w:r w:rsidR="00511703" w:rsidRPr="00EF2B27">
        <w:instrText xml:space="preserve"> ADDIN EN.CITE &lt;EndNote&gt;&lt;Cite ExcludeAuth="1"&gt;&lt;Author&gt;Nowak&lt;/Author&gt;&lt;Year&gt;2018&lt;/Year&gt;&lt;RecNum&gt;170&lt;/RecNum&gt;&lt;DisplayText&gt;(2018)&lt;/DisplayText&gt;&lt;record&gt;&lt;rec-number&gt;170&lt;/rec-number&gt;&lt;foreign-keys&gt;&lt;key app="EN" db-id="x2vpd9dpc5z2stepzt7pdvpc2vrxwf9zas5a" timestamp="1603147068"&gt;170&lt;/key&gt;&lt;/foreign-keys&gt;&lt;ref-type name="Book"&gt;6&lt;/ref-type&gt;&lt;contributors&gt;&lt;authors&gt;&lt;author&gt;Nowak, Ronald M&lt;/author&gt;&lt;/authors&gt;&lt;/contributors&gt;&lt;titles&gt;&lt;title&gt;Walker&amp;apos;s mammals of the world: monotremes, marsupials, afrotherians, xenarthrans, and sundatherians&lt;/title&gt;&lt;/titles&gt;&lt;dates&gt;&lt;year&gt;2018&lt;/year&gt;&lt;/dates&gt;&lt;publisher&gt;Johns Hopkins University Press&lt;/publisher&gt;&lt;isbn&gt;1421424673&lt;/isbn&gt;&lt;urls&gt;&lt;/urls&gt;&lt;/record&gt;&lt;/Cite&gt;&lt;/EndNote&gt;</w:instrText>
      </w:r>
      <w:r w:rsidR="00511703" w:rsidRPr="00EF2B27">
        <w:fldChar w:fldCharType="separate"/>
      </w:r>
      <w:r w:rsidR="00511703" w:rsidRPr="00EF2B27">
        <w:rPr>
          <w:noProof/>
        </w:rPr>
        <w:t>(</w:t>
      </w:r>
      <w:hyperlink w:anchor="_ENREF_57" w:tooltip="Nowak, 2018 #170" w:history="1">
        <w:r w:rsidR="003F2BDE" w:rsidRPr="00EF2B27">
          <w:rPr>
            <w:noProof/>
          </w:rPr>
          <w:t>2018</w:t>
        </w:r>
      </w:hyperlink>
      <w:r w:rsidR="00511703" w:rsidRPr="00EF2B27">
        <w:rPr>
          <w:noProof/>
        </w:rPr>
        <w:t>)</w:t>
      </w:r>
      <w:r w:rsidR="00511703" w:rsidRPr="00EF2B27">
        <w:fldChar w:fldCharType="end"/>
      </w:r>
      <w:r w:rsidR="00942C3C" w:rsidRPr="00EF2B27">
        <w:t xml:space="preserve">. </w:t>
      </w:r>
      <w:r w:rsidR="000A71E7" w:rsidRPr="00EF2B27">
        <w:t xml:space="preserve">Note that the locomotion of the tree kangaroo </w:t>
      </w:r>
      <w:r w:rsidR="000A71E7" w:rsidRPr="00EF2B27">
        <w:rPr>
          <w:i/>
          <w:iCs/>
        </w:rPr>
        <w:t xml:space="preserve">Dendrolagus lumholtzi </w:t>
      </w:r>
      <w:r w:rsidR="000A71E7" w:rsidRPr="00EF2B27">
        <w:t xml:space="preserve">was scored as “hopping”, because this is the </w:t>
      </w:r>
      <w:r w:rsidR="005418F3" w:rsidRPr="00EF2B27">
        <w:t>main locomotor mode of the species despite the fact that it lives in trees.</w:t>
      </w:r>
    </w:p>
    <w:p w14:paraId="0BC1A502" w14:textId="77777777" w:rsidR="00942C3C" w:rsidRPr="00EF2B27" w:rsidRDefault="00942C3C" w:rsidP="00073812">
      <w:pPr>
        <w:spacing w:line="480" w:lineRule="auto"/>
        <w:ind w:firstLine="720"/>
        <w:jc w:val="both"/>
      </w:pPr>
    </w:p>
    <w:p w14:paraId="770C204B" w14:textId="77777777" w:rsidR="00DD3686" w:rsidRPr="00EF2B27" w:rsidRDefault="00DD3686" w:rsidP="00DD3686">
      <w:pPr>
        <w:spacing w:line="480" w:lineRule="auto"/>
        <w:jc w:val="both"/>
        <w:rPr>
          <w:i/>
        </w:rPr>
      </w:pPr>
      <w:r w:rsidRPr="00EF2B27">
        <w:rPr>
          <w:i/>
        </w:rPr>
        <w:t>Shape analyses</w:t>
      </w:r>
    </w:p>
    <w:p w14:paraId="273FE265" w14:textId="456FAFB8" w:rsidR="00DD3686" w:rsidRPr="00EF2B27" w:rsidRDefault="00DD3686" w:rsidP="00DD3686">
      <w:pPr>
        <w:spacing w:line="480" w:lineRule="auto"/>
        <w:jc w:val="both"/>
      </w:pPr>
      <w:r w:rsidRPr="00EF2B27">
        <w:t>Landmark coordinates were subjected to a generalized Procrustes superimposition and projection into tangent space</w:t>
      </w:r>
      <w:r w:rsidR="00AE6070" w:rsidRPr="00EF2B27">
        <w:t xml:space="preserve"> </w:t>
      </w:r>
      <w:r w:rsidRPr="00EF2B27">
        <w:fldChar w:fldCharType="begin"/>
      </w:r>
      <w:r w:rsidR="006A61BC" w:rsidRPr="00EF2B27">
        <w:instrText xml:space="preserve"> ADDIN EN.CITE &lt;EndNote&gt;&lt;Cite&gt;&lt;Author&gt;Rohlf&lt;/Author&gt;&lt;Year&gt;1990&lt;/Year&gt;&lt;RecNum&gt;73&lt;/RecNum&gt;&lt;DisplayText&gt;(Rohlf and Slice 1990)&lt;/DisplayText&gt;&lt;record&gt;&lt;rec-number&gt;73&lt;/rec-number&gt;&lt;foreign-keys&gt;&lt;key app="EN" db-id="x2vpd9dpc5z2stepzt7pdvpc2vrxwf9zas5a" timestamp="1459819018"&gt;73&lt;/key&gt;&lt;/foreign-keys&gt;&lt;ref-type name="Journal Article"&gt;17&lt;/ref-type&gt;&lt;contributors&gt;&lt;authors&gt;&lt;author&gt;Rohlf, F. James&lt;/author&gt;&lt;author&gt;Slice, D&lt;/author&gt;&lt;/authors&gt;&lt;/contributors&gt;&lt;titles&gt;&lt;title&gt;Extensions of the Procrustes method for the optimal superimposition of landmarks&lt;/title&gt;&lt;secondary-title&gt;Systematic Zoology&lt;/secondary-title&gt;&lt;/titles&gt;&lt;periodical&gt;&lt;full-title&gt;Systematic Zoology&lt;/full-title&gt;&lt;abbr-1&gt;Syst. Zool.&lt;/abbr-1&gt;&lt;/periodical&gt;&lt;pages&gt;40-59&lt;/pages&gt;&lt;volume&gt;39&lt;/volume&gt;&lt;dates&gt;&lt;year&gt;1990&lt;/year&gt;&lt;/dates&gt;&lt;urls&gt;&lt;/urls&gt;&lt;/record&gt;&lt;/Cite&gt;&lt;/EndNote&gt;</w:instrText>
      </w:r>
      <w:r w:rsidRPr="00EF2B27">
        <w:fldChar w:fldCharType="separate"/>
      </w:r>
      <w:r w:rsidR="006A61BC" w:rsidRPr="00EF2B27">
        <w:rPr>
          <w:noProof/>
        </w:rPr>
        <w:t>(</w:t>
      </w:r>
      <w:hyperlink w:anchor="_ENREF_65" w:tooltip="Rohlf, 1990 #73" w:history="1">
        <w:r w:rsidR="003F2BDE" w:rsidRPr="00EF2B27">
          <w:rPr>
            <w:noProof/>
          </w:rPr>
          <w:t>Rohlf and Slice 1990</w:t>
        </w:r>
      </w:hyperlink>
      <w:r w:rsidR="006A61BC" w:rsidRPr="00EF2B27">
        <w:rPr>
          <w:noProof/>
        </w:rPr>
        <w:t>)</w:t>
      </w:r>
      <w:r w:rsidRPr="00EF2B27">
        <w:fldChar w:fldCharType="end"/>
      </w:r>
      <w:r w:rsidRPr="00EF2B27">
        <w:t xml:space="preserve"> using the R package </w:t>
      </w:r>
      <w:r w:rsidRPr="00EF2B27">
        <w:rPr>
          <w:i/>
          <w:iCs/>
        </w:rPr>
        <w:t>geomorph</w:t>
      </w:r>
      <w:r w:rsidRPr="00EF2B27">
        <w:t xml:space="preserve"> v.3.2.1</w:t>
      </w:r>
      <w:r w:rsidR="008D716C" w:rsidRPr="00EF2B27">
        <w:t xml:space="preserve"> </w:t>
      </w:r>
      <w:r w:rsidRPr="00EF2B27">
        <w:fldChar w:fldCharType="begin"/>
      </w:r>
      <w:r w:rsidR="006A61BC" w:rsidRPr="00EF2B27">
        <w:instrText xml:space="preserve"> ADDIN EN.CITE &lt;EndNote&gt;&lt;Cite&gt;&lt;Author&gt;Adams&lt;/Author&gt;&lt;Year&gt;2020&lt;/Year&gt;&lt;RecNum&gt;44&lt;/RecNum&gt;&lt;DisplayText&gt;(Adams et al. 2020)&lt;/DisplayText&gt;&lt;record&gt;&lt;rec-number&gt;44&lt;/rec-number&gt;&lt;foreign-keys&gt;&lt;key app="EN" db-id="x2vpd9dpc5z2stepzt7pdvpc2vrxwf9zas5a" timestamp="1455162715"&gt;44&lt;/key&gt;&lt;/foreign-keys&gt;&lt;ref-type name="Computer Program"&gt;9&lt;/ref-type&gt;&lt;contributors&gt;&lt;authors&gt;&lt;author&gt;Adams, Dean&lt;/author&gt;&lt;author&gt;Collyer, Michael&lt;/author&gt;&lt;author&gt;Kaliontzopoulou, Antigoni&lt;/author&gt;&lt;/authors&gt;&lt;/contributors&gt;&lt;titles&gt;&lt;title&gt;Geomorph: Geometric Morphometric Analyses of 2D/3D Landmark Data. R package&lt;/title&gt;&lt;/titles&gt;&lt;edition&gt;3.2.1&lt;/edition&gt;&lt;dates&gt;&lt;year&gt;2020&lt;/year&gt;&lt;/dates&gt;&lt;urls&gt;&lt;/urls&gt;&lt;/record&gt;&lt;/Cite&gt;&lt;/EndNote&gt;</w:instrText>
      </w:r>
      <w:r w:rsidRPr="00EF2B27">
        <w:fldChar w:fldCharType="separate"/>
      </w:r>
      <w:r w:rsidR="006A61BC" w:rsidRPr="00EF2B27">
        <w:rPr>
          <w:noProof/>
        </w:rPr>
        <w:t>(</w:t>
      </w:r>
      <w:hyperlink w:anchor="_ENREF_1" w:tooltip="Adams, 2020 #44" w:history="1">
        <w:r w:rsidR="003F2BDE" w:rsidRPr="00EF2B27">
          <w:rPr>
            <w:noProof/>
          </w:rPr>
          <w:t>Adams et al. 2020</w:t>
        </w:r>
      </w:hyperlink>
      <w:r w:rsidR="006A61BC" w:rsidRPr="00EF2B27">
        <w:rPr>
          <w:noProof/>
        </w:rPr>
        <w:t>)</w:t>
      </w:r>
      <w:r w:rsidRPr="00EF2B27">
        <w:fldChar w:fldCharType="end"/>
      </w:r>
      <w:r w:rsidRPr="00EF2B27">
        <w:t>. The semilandmarks identified as curves were permitted to slide along their tangent directions in order to minimize Procrustes distance between specimens</w:t>
      </w:r>
      <w:r w:rsidR="008D716C" w:rsidRPr="00EF2B27">
        <w:t xml:space="preserve"> </w:t>
      </w:r>
      <w:r w:rsidRPr="00EF2B27">
        <w:fldChar w:fldCharType="begin"/>
      </w:r>
      <w:r w:rsidR="006A61BC" w:rsidRPr="00EF2B27">
        <w:instrText xml:space="preserve"> ADDIN EN.CITE &lt;EndNote&gt;&lt;Cite&gt;&lt;Author&gt;Gunz&lt;/Author&gt;&lt;Year&gt;2005&lt;/Year&gt;&lt;RecNum&gt;74&lt;/RecNum&gt;&lt;DisplayText&gt;(Gunz et al. 2005)&lt;/DisplayText&gt;&lt;record&gt;&lt;rec-number&gt;74&lt;/rec-number&gt;&lt;foreign-keys&gt;&lt;key app="EN" db-id="x2vpd9dpc5z2stepzt7pdvpc2vrxwf9zas5a" timestamp="1459819595"&gt;74&lt;/key&gt;&lt;/foreign-keys&gt;&lt;ref-type name="Book Section"&gt;5&lt;/ref-type&gt;&lt;contributors&gt;&lt;authors&gt;&lt;author&gt;Gunz, Philipp &lt;/author&gt;&lt;author&gt;Mitterroecker, P&lt;/author&gt;&lt;author&gt;Bookstein, F L&lt;/author&gt;&lt;/authors&gt;&lt;secondary-authors&gt;&lt;author&gt;Slice, D&lt;/author&gt;&lt;/secondary-authors&gt;&lt;/contributors&gt;&lt;titles&gt;&lt;title&gt;Semilandmarks in three dimensions&lt;/title&gt;&lt;secondary-title&gt;Modern Morphometrics in Physical Anthropology&lt;/secondary-title&gt;&lt;/titles&gt;&lt;dates&gt;&lt;year&gt;2005&lt;/year&gt;&lt;/dates&gt;&lt;pub-location&gt;New York&lt;/pub-location&gt;&lt;publisher&gt;Kluwer Academic&lt;/publisher&gt;&lt;urls&gt;&lt;/urls&gt;&lt;/record&gt;&lt;/Cite&gt;&lt;/EndNote&gt;</w:instrText>
      </w:r>
      <w:r w:rsidRPr="00EF2B27">
        <w:fldChar w:fldCharType="separate"/>
      </w:r>
      <w:r w:rsidR="006A61BC" w:rsidRPr="00EF2B27">
        <w:rPr>
          <w:noProof/>
        </w:rPr>
        <w:t>(</w:t>
      </w:r>
      <w:hyperlink w:anchor="_ENREF_31" w:tooltip="Gunz, 2005 #74" w:history="1">
        <w:r w:rsidR="003F2BDE" w:rsidRPr="00EF2B27">
          <w:rPr>
            <w:noProof/>
          </w:rPr>
          <w:t>Gunz et al. 2005</w:t>
        </w:r>
      </w:hyperlink>
      <w:r w:rsidR="006A61BC" w:rsidRPr="00EF2B27">
        <w:rPr>
          <w:noProof/>
        </w:rPr>
        <w:t>)</w:t>
      </w:r>
      <w:r w:rsidRPr="00EF2B27">
        <w:fldChar w:fldCharType="end"/>
      </w:r>
      <w:r w:rsidRPr="00EF2B27">
        <w:t>; semilandmarks placed as patches were allowed to slide in any direction on two planes. The resulting Procrustes shape coordinates were averaged over the two replicates per specimen. W</w:t>
      </w:r>
      <w:r w:rsidRPr="00EF2B27">
        <w:rPr>
          <w:lang w:val="en-US"/>
        </w:rPr>
        <w:t>e then performed a second Procrustes fit on the averaged shape coordinates to account for object symmetry</w:t>
      </w:r>
      <w:r w:rsidR="008D716C" w:rsidRPr="00EF2B27">
        <w:rPr>
          <w:lang w:val="en-US"/>
        </w:rPr>
        <w:t xml:space="preserve"> </w:t>
      </w:r>
      <w:r w:rsidRPr="00EF2B27">
        <w:rPr>
          <w:lang w:val="en-US"/>
        </w:rPr>
        <w:fldChar w:fldCharType="begin"/>
      </w:r>
      <w:r w:rsidR="006A61BC" w:rsidRPr="00EF2B27">
        <w:rPr>
          <w:lang w:val="en-US"/>
        </w:rPr>
        <w:instrText xml:space="preserve"> ADDIN EN.CITE &lt;EndNote&gt;&lt;Cite&gt;&lt;Author&gt;Klingenberg&lt;/Author&gt;&lt;Year&gt;2002&lt;/Year&gt;&lt;RecNum&gt;75&lt;/RecNum&gt;&lt;DisplayText&gt;(Klingenberg et al. 2002)&lt;/DisplayText&gt;&lt;record&gt;&lt;rec-number&gt;75&lt;/rec-number&gt;&lt;foreign-keys&gt;&lt;key app="EN" db-id="x2vpd9dpc5z2stepzt7pdvpc2vrxwf9zas5a" timestamp="1459819663"&gt;75&lt;/key&gt;&lt;/foreign-keys&gt;&lt;ref-type name="Journal Article"&gt;17&lt;/ref-type&gt;&lt;contributors&gt;&lt;authors&gt;&lt;author&gt;Klingenberg, C P&lt;/author&gt;&lt;author&gt;Barluenga, M&lt;/author&gt;&lt;author&gt;Meyer, A&lt;/author&gt;&lt;/authors&gt;&lt;/contributors&gt;&lt;titles&gt;&lt;title&gt;Shape analysis of symmetric structures: Quantifying variation among individuals and asymmetry&lt;/title&gt;&lt;secondary-title&gt;Evolution&lt;/secondary-title&gt;&lt;/titles&gt;&lt;periodical&gt;&lt;full-title&gt;Evolution&lt;/full-title&gt;&lt;/periodical&gt;&lt;pages&gt;1909-1920&lt;/pages&gt;&lt;volume&gt;56&lt;/volume&gt;&lt;dates&gt;&lt;year&gt;2002&lt;/year&gt;&lt;/dates&gt;&lt;urls&gt;&lt;/urls&gt;&lt;/record&gt;&lt;/Cite&gt;&lt;/EndNote&gt;</w:instrText>
      </w:r>
      <w:r w:rsidRPr="00EF2B27">
        <w:rPr>
          <w:lang w:val="en-US"/>
        </w:rPr>
        <w:fldChar w:fldCharType="separate"/>
      </w:r>
      <w:r w:rsidR="006A61BC" w:rsidRPr="00EF2B27">
        <w:rPr>
          <w:noProof/>
          <w:lang w:val="en-US"/>
        </w:rPr>
        <w:t>(</w:t>
      </w:r>
      <w:hyperlink w:anchor="_ENREF_42" w:tooltip="Klingenberg, 2002 #75" w:history="1">
        <w:r w:rsidR="003F2BDE" w:rsidRPr="00EF2B27">
          <w:rPr>
            <w:noProof/>
            <w:lang w:val="en-US"/>
          </w:rPr>
          <w:t>Klingenberg et al. 2002</w:t>
        </w:r>
      </w:hyperlink>
      <w:r w:rsidR="006A61BC" w:rsidRPr="00EF2B27">
        <w:rPr>
          <w:noProof/>
          <w:lang w:val="en-US"/>
        </w:rPr>
        <w:t>)</w:t>
      </w:r>
      <w:r w:rsidRPr="00EF2B27">
        <w:rPr>
          <w:lang w:val="en-US"/>
        </w:rPr>
        <w:fldChar w:fldCharType="end"/>
      </w:r>
      <w:r w:rsidRPr="00EF2B27">
        <w:rPr>
          <w:lang w:val="en-US"/>
        </w:rPr>
        <w:t xml:space="preserve">. Only the symmetric component of shape was </w:t>
      </w:r>
      <w:r w:rsidRPr="00EF2B27">
        <w:t xml:space="preserve">used as shape variables in the subsequent analyses. </w:t>
      </w:r>
    </w:p>
    <w:p w14:paraId="7B6944B7" w14:textId="77777777" w:rsidR="002D0353" w:rsidRPr="00EF2B27" w:rsidRDefault="002D0353" w:rsidP="00DD3686">
      <w:pPr>
        <w:spacing w:line="480" w:lineRule="auto"/>
        <w:jc w:val="both"/>
      </w:pPr>
    </w:p>
    <w:p w14:paraId="58DD0DFD" w14:textId="77777777" w:rsidR="00DD3686" w:rsidRPr="00EF2B27" w:rsidRDefault="00DD3686" w:rsidP="00DD3686">
      <w:pPr>
        <w:spacing w:line="480" w:lineRule="auto"/>
        <w:jc w:val="both"/>
        <w:rPr>
          <w:i/>
        </w:rPr>
      </w:pPr>
      <w:r w:rsidRPr="00EF2B27">
        <w:rPr>
          <w:i/>
        </w:rPr>
        <w:t>Principal Component Analysis</w:t>
      </w:r>
    </w:p>
    <w:p w14:paraId="336E7FD3" w14:textId="68B50F31" w:rsidR="00DD3686" w:rsidRPr="00EF2B27" w:rsidRDefault="00DD3686" w:rsidP="00DD3686">
      <w:pPr>
        <w:spacing w:line="480" w:lineRule="auto"/>
        <w:jc w:val="both"/>
      </w:pPr>
      <w:r w:rsidRPr="00EF2B27">
        <w:t xml:space="preserve">We used PCA of species-averaged shape variables to investigate whether variation was restricted to one main axis of brain shape variation, or whether variation was diffuse across several PC axes. To visualize the distribution of species across the main variation of shape within the dataset, PCs explaining more than 10% of variation were plotted. We estimated the amount of PC1 variation relating to allometry by computing a </w:t>
      </w:r>
      <w:r w:rsidRPr="00EF2B27">
        <w:rPr>
          <w:lang w:val="en-US"/>
        </w:rPr>
        <w:t xml:space="preserve">phylogenetic generalized least squares (PGLS) </w:t>
      </w:r>
      <w:r w:rsidRPr="00EF2B27">
        <w:t>analysis of PC1 scores and centroid sizes (note that we used the procD.pgls algorithm of geomorph throughout for bivariate analyses to match its use in all PGLS analyses of shape</w:t>
      </w:r>
      <w:r w:rsidR="008D716C" w:rsidRPr="00EF2B27">
        <w:t xml:space="preserve"> </w:t>
      </w:r>
      <w:r w:rsidRPr="00EF2B27">
        <w:fldChar w:fldCharType="begin"/>
      </w:r>
      <w:r w:rsidR="006A61BC" w:rsidRPr="00EF2B27">
        <w:instrText xml:space="preserve"> ADDIN EN.CITE &lt;EndNote&gt;&lt;Cite&gt;&lt;Author&gt;Adams&lt;/Author&gt;&lt;Year&gt;2014&lt;/Year&gt;&lt;RecNum&gt;78&lt;/RecNum&gt;&lt;DisplayText&gt;(Adams 2014b)&lt;/DisplayText&gt;&lt;record&gt;&lt;rec-number&gt;78&lt;/rec-number&gt;&lt;foreign-keys&gt;&lt;key app="EN" db-id="x2vpd9dpc5z2stepzt7pdvpc2vrxwf9zas5a" timestamp="1459820860"&gt;78&lt;/key&gt;&lt;/foreign-keys&gt;&lt;ref-type name="Journal Article"&gt;17&lt;/ref-type&gt;&lt;contributors&gt;&lt;authors&gt;&lt;author&gt;Adams, Dean C&lt;/author&gt;&lt;/authors&gt;&lt;/contributors&gt;&lt;titles&gt;&lt;title&gt;A method for assessing phylogenetic least squares models for shape and other high-dimensional multivariate data. &lt;/title&gt;&lt;secondary-title&gt;Evolution&lt;/secondary-title&gt;&lt;/titles&gt;&lt;periodical&gt;&lt;full-title&gt;Evolution&lt;/full-title&gt;&lt;/periodical&gt;&lt;pages&gt;2675-2688&lt;/pages&gt;&lt;volume&gt;68&lt;/volume&gt;&lt;dates&gt;&lt;year&gt;2014&lt;/year&gt;&lt;/dates&gt;&lt;urls&gt;&lt;/urls&gt;&lt;/record&gt;&lt;/Cite&gt;&lt;/EndNote&gt;</w:instrText>
      </w:r>
      <w:r w:rsidRPr="00EF2B27">
        <w:fldChar w:fldCharType="separate"/>
      </w:r>
      <w:r w:rsidR="006A61BC" w:rsidRPr="00EF2B27">
        <w:rPr>
          <w:noProof/>
        </w:rPr>
        <w:t>(</w:t>
      </w:r>
      <w:hyperlink w:anchor="_ENREF_3" w:tooltip="Adams, 2014 #78" w:history="1">
        <w:r w:rsidR="003F2BDE" w:rsidRPr="00EF2B27">
          <w:rPr>
            <w:noProof/>
          </w:rPr>
          <w:t>Adams 2014b</w:t>
        </w:r>
      </w:hyperlink>
      <w:r w:rsidR="006A61BC" w:rsidRPr="00EF2B27">
        <w:rPr>
          <w:noProof/>
        </w:rPr>
        <w:t>)</w:t>
      </w:r>
      <w:r w:rsidRPr="00EF2B27">
        <w:fldChar w:fldCharType="end"/>
      </w:r>
      <w:r w:rsidR="00EC34F8" w:rsidRPr="00EF2B27">
        <w:t>)</w:t>
      </w:r>
      <w:r w:rsidRPr="00EF2B27">
        <w:t>. To visualise the shape variation associated with each of these PC axes, we used a surface warping approach</w:t>
      </w:r>
      <w:r w:rsidR="002D0353" w:rsidRPr="00EF2B27">
        <w:t xml:space="preserve"> </w:t>
      </w:r>
      <w:r w:rsidRPr="00EF2B27">
        <w:fldChar w:fldCharType="begin"/>
      </w:r>
      <w:r w:rsidR="006A61BC" w:rsidRPr="00EF2B27">
        <w:instrText xml:space="preserve"> ADDIN EN.CITE &lt;EndNote&gt;&lt;Cite&gt;&lt;Author&gt;Sherratt&lt;/Author&gt;&lt;Year&gt;2014&lt;/Year&gt;&lt;RecNum&gt;80&lt;/RecNum&gt;&lt;DisplayText&gt;(Sherratt et al. 2014)&lt;/DisplayText&gt;&lt;record&gt;&lt;rec-number&gt;80&lt;/rec-number&gt;&lt;foreign-keys&gt;&lt;key app="EN" db-id="x2vpd9dpc5z2stepzt7pdvpc2vrxwf9zas5a" timestamp="1459821154"&gt;80&lt;/key&gt;&lt;/foreign-keys&gt;&lt;ref-type name="Journal Article"&gt;17&lt;/ref-type&gt;&lt;contributors&gt;&lt;authors&gt;&lt;author&gt;Sherratt, Emma&lt;/author&gt;&lt;author&gt;Gower, D J&lt;/author&gt;&lt;author&gt;Klingenberg, C P&lt;/author&gt;&lt;author&gt;Wilkinson, M&lt;/author&gt;&lt;/authors&gt;&lt;/contributors&gt;&lt;titles&gt;&lt;title&gt;Evolution of cranial shape in caecilians (Amphibia: Gymnophiona)&lt;/title&gt;&lt;secondary-title&gt;Evolutionary Biology&lt;/secondary-title&gt;&lt;/titles&gt;&lt;periodical&gt;&lt;full-title&gt;Evolutionary Biology&lt;/full-title&gt;&lt;abbr-1&gt;Evol. Biol.&lt;/abbr-1&gt;&lt;/periodical&gt;&lt;pages&gt;528-545&lt;/pages&gt;&lt;volume&gt;41&lt;/volume&gt;&lt;dates&gt;&lt;year&gt;2014&lt;/year&gt;&lt;/dates&gt;&lt;urls&gt;&lt;/urls&gt;&lt;/record&gt;&lt;/Cite&gt;&lt;/EndNote&gt;</w:instrText>
      </w:r>
      <w:r w:rsidRPr="00EF2B27">
        <w:fldChar w:fldCharType="separate"/>
      </w:r>
      <w:r w:rsidR="006A61BC" w:rsidRPr="00EF2B27">
        <w:rPr>
          <w:noProof/>
        </w:rPr>
        <w:t>(</w:t>
      </w:r>
      <w:hyperlink w:anchor="_ENREF_76" w:tooltip="Sherratt, 2014 #80" w:history="1">
        <w:r w:rsidR="003F2BDE" w:rsidRPr="00EF2B27">
          <w:rPr>
            <w:noProof/>
          </w:rPr>
          <w:t>Sherratt et al. 2014</w:t>
        </w:r>
      </w:hyperlink>
      <w:r w:rsidR="006A61BC" w:rsidRPr="00EF2B27">
        <w:rPr>
          <w:noProof/>
        </w:rPr>
        <w:t>)</w:t>
      </w:r>
      <w:r w:rsidRPr="00EF2B27">
        <w:fldChar w:fldCharType="end"/>
      </w:r>
      <w:hyperlink w:anchor="_ENREF_37" w:tooltip="Sherratt, 2014 #80" w:history="1"/>
      <w:r w:rsidRPr="00EF2B27">
        <w:t xml:space="preserve"> whereby an average-shaped triangular mesh is warped to the shape at the minima and maxima </w:t>
      </w:r>
      <w:r w:rsidRPr="00EF2B27">
        <w:lastRenderedPageBreak/>
        <w:t>of each PC axis using thin-plate spline.</w:t>
      </w:r>
      <w:r w:rsidR="002D0353" w:rsidRPr="00EF2B27">
        <w:t xml:space="preserve"> The average-shaped mesh was created by warping a species’ endocast whose shape was close to the mean shape (</w:t>
      </w:r>
      <w:r w:rsidR="002D0353" w:rsidRPr="00EF2B27">
        <w:rPr>
          <w:i/>
          <w:iCs/>
        </w:rPr>
        <w:t xml:space="preserve">Phascogale tapoatafa </w:t>
      </w:r>
      <w:r w:rsidR="002D0353" w:rsidRPr="00EF2B27">
        <w:t xml:space="preserve">JM12395) to the mean shape of landmark coordinates. </w:t>
      </w:r>
      <w:r w:rsidRPr="00EF2B27">
        <w:t xml:space="preserve">To aid interpretation of the surface warps, we also produced </w:t>
      </w:r>
      <w:r w:rsidR="008B2C4C" w:rsidRPr="00EF2B27">
        <w:t>landmark displacement graphs</w:t>
      </w:r>
      <w:r w:rsidRPr="00EF2B27">
        <w:t xml:space="preserve"> depicting the direction and magnitude of shape change vectors of each landmark from the mean shape to the PC minima and maxima. </w:t>
      </w:r>
    </w:p>
    <w:p w14:paraId="10E7DE6E" w14:textId="77777777" w:rsidR="000C5830" w:rsidRPr="00EF2B27" w:rsidRDefault="000C5830" w:rsidP="00DD3686">
      <w:pPr>
        <w:spacing w:line="480" w:lineRule="auto"/>
        <w:jc w:val="both"/>
      </w:pPr>
    </w:p>
    <w:p w14:paraId="312A7E1F" w14:textId="77777777" w:rsidR="00DD3686" w:rsidRPr="00EF2B27" w:rsidRDefault="00DD3686" w:rsidP="00DD3686">
      <w:pPr>
        <w:spacing w:line="480" w:lineRule="auto"/>
        <w:jc w:val="both"/>
        <w:rPr>
          <w:i/>
          <w:lang w:val="en-US"/>
        </w:rPr>
      </w:pPr>
      <w:r w:rsidRPr="00EF2B27">
        <w:rPr>
          <w:i/>
          <w:lang w:val="en-US"/>
        </w:rPr>
        <w:t>Phylogenetic signal</w:t>
      </w:r>
    </w:p>
    <w:p w14:paraId="46353524" w14:textId="487751B1" w:rsidR="00DD3686" w:rsidRPr="00EF2B27" w:rsidRDefault="00DD3686" w:rsidP="00DD3686">
      <w:pPr>
        <w:spacing w:line="480" w:lineRule="auto"/>
        <w:jc w:val="both"/>
      </w:pPr>
      <w:r w:rsidRPr="00EF2B27">
        <w:t>To understand the amount of brain shape variation that can be explained by phylogenetic relatedness, we computed K</w:t>
      </w:r>
      <w:r w:rsidRPr="00EF2B27">
        <w:rPr>
          <w:vertAlign w:val="subscript"/>
        </w:rPr>
        <w:t>mult</w:t>
      </w:r>
      <w:r w:rsidRPr="00EF2B27">
        <w:t>, an adaptation of Blomberg’s K that identifies phylogenetic signal in a multivariate context</w:t>
      </w:r>
      <w:r w:rsidR="00AE6070" w:rsidRPr="00EF2B27">
        <w:t xml:space="preserve"> </w:t>
      </w:r>
      <w:r w:rsidRPr="00EF2B27">
        <w:fldChar w:fldCharType="begin"/>
      </w:r>
      <w:r w:rsidR="00511703" w:rsidRPr="00EF2B27">
        <w:instrText xml:space="preserve"> ADDIN EN.CITE &lt;EndNote&gt;&lt;Cite&gt;&lt;Author&gt;Adams&lt;/Author&gt;&lt;Year&gt;2014&lt;/Year&gt;&lt;RecNum&gt;165&lt;/RecNum&gt;&lt;DisplayText&gt;(Adams 2014a)&lt;/DisplayText&gt;&lt;record&gt;&lt;rec-number&gt;165&lt;/rec-number&gt;&lt;foreign-keys&gt;&lt;key app="EN" db-id="x2vpd9dpc5z2stepzt7pdvpc2vrxwf9zas5a" timestamp="1586936044"&gt;165&lt;/key&gt;&lt;/foreign-keys&gt;&lt;ref-type name="Journal Article"&gt;17&lt;/ref-type&gt;&lt;contributors&gt;&lt;authors&gt;&lt;author&gt;Adams, Dean C.&lt;/author&gt;&lt;/authors&gt;&lt;/contributors&gt;&lt;titles&gt;&lt;title&gt;A Generalized K Statistic for Estimating Phylogenetic Signal from Shape and Other High-Dimensional Multivariate Data&lt;/title&gt;&lt;secondary-title&gt;Systematic Biology&lt;/secondary-title&gt;&lt;/titles&gt;&lt;periodical&gt;&lt;full-title&gt;Systematic Biology&lt;/full-title&gt;&lt;/periodical&gt;&lt;pages&gt;685-697&lt;/pages&gt;&lt;volume&gt;63&lt;/volume&gt;&lt;number&gt;5&lt;/number&gt;&lt;dates&gt;&lt;year&gt;2014&lt;/year&gt;&lt;/dates&gt;&lt;isbn&gt;1063-5157&lt;/isbn&gt;&lt;urls&gt;&lt;related-urls&gt;&lt;url&gt;https://doi.org/10.1093/sysbio/syu030&lt;/url&gt;&lt;/related-urls&gt;&lt;/urls&gt;&lt;electronic-resource-num&gt;10.1093/sysbio/syu030 %J Systematic Biology&lt;/electronic-resource-num&gt;&lt;access-date&gt;4/15/2020&lt;/access-date&gt;&lt;/record&gt;&lt;/Cite&gt;&lt;/EndNote&gt;</w:instrText>
      </w:r>
      <w:r w:rsidRPr="00EF2B27">
        <w:fldChar w:fldCharType="separate"/>
      </w:r>
      <w:r w:rsidR="006A61BC" w:rsidRPr="00EF2B27">
        <w:rPr>
          <w:noProof/>
        </w:rPr>
        <w:t>(</w:t>
      </w:r>
      <w:hyperlink w:anchor="_ENREF_2" w:tooltip="Adams, 2014 #165" w:history="1">
        <w:r w:rsidR="003F2BDE" w:rsidRPr="00EF2B27">
          <w:rPr>
            <w:noProof/>
          </w:rPr>
          <w:t>Adams 2014a</w:t>
        </w:r>
      </w:hyperlink>
      <w:r w:rsidR="006A61BC" w:rsidRPr="00EF2B27">
        <w:rPr>
          <w:noProof/>
        </w:rPr>
        <w:t>)</w:t>
      </w:r>
      <w:r w:rsidRPr="00EF2B27">
        <w:fldChar w:fldCharType="end"/>
      </w:r>
      <w:r w:rsidRPr="00EF2B27">
        <w:t>. K</w:t>
      </w:r>
      <w:r w:rsidRPr="00EF2B27">
        <w:rPr>
          <w:vertAlign w:val="subscript"/>
        </w:rPr>
        <w:t>mult</w:t>
      </w:r>
      <w:r w:rsidRPr="00EF2B27">
        <w:t xml:space="preserve"> was computed for brain shape</w:t>
      </w:r>
      <w:r w:rsidR="000C5830" w:rsidRPr="00EF2B27">
        <w:t xml:space="preserve">, </w:t>
      </w:r>
      <w:r w:rsidRPr="00EF2B27">
        <w:t>centroid size</w:t>
      </w:r>
      <w:r w:rsidR="000C5830" w:rsidRPr="00EF2B27">
        <w:t>, and brain region volume log shape ratios (explained below)</w:t>
      </w:r>
      <w:r w:rsidRPr="00EF2B27">
        <w:t xml:space="preserve"> in order to test the degree to which variation in brain shape</w:t>
      </w:r>
      <w:r w:rsidR="000C5830" w:rsidRPr="00EF2B27">
        <w:t xml:space="preserve">, </w:t>
      </w:r>
      <w:r w:rsidRPr="00EF2B27">
        <w:t xml:space="preserve">size </w:t>
      </w:r>
      <w:r w:rsidR="000C5830" w:rsidRPr="00EF2B27">
        <w:t xml:space="preserve">and volumetric proportions </w:t>
      </w:r>
      <w:r w:rsidRPr="00EF2B27">
        <w:t>correspond to Brownian-motion evolutionary processes.</w:t>
      </w:r>
      <w:r w:rsidR="002D0353" w:rsidRPr="00EF2B27">
        <w:t xml:space="preserve"> To illustrate the mean shapes for each clade, we warped the mean shape mesh to the mean shapes of each clade.</w:t>
      </w:r>
    </w:p>
    <w:p w14:paraId="217C6ADD" w14:textId="77777777" w:rsidR="00E42F10" w:rsidRPr="00EF2B27" w:rsidRDefault="00E42F10" w:rsidP="00DD3686">
      <w:pPr>
        <w:spacing w:line="480" w:lineRule="auto"/>
        <w:jc w:val="both"/>
      </w:pPr>
    </w:p>
    <w:p w14:paraId="197BE594" w14:textId="6EEB84B2" w:rsidR="00DD3686" w:rsidRPr="00EF2B27" w:rsidRDefault="00DD3686" w:rsidP="00DD3686">
      <w:pPr>
        <w:spacing w:line="480" w:lineRule="auto"/>
        <w:jc w:val="both"/>
      </w:pPr>
      <w:r w:rsidRPr="00EF2B27">
        <w:rPr>
          <w:i/>
        </w:rPr>
        <w:t>Allometry</w:t>
      </w:r>
      <w:r w:rsidR="00066C21" w:rsidRPr="00EF2B27">
        <w:rPr>
          <w:i/>
        </w:rPr>
        <w:t xml:space="preserve"> and locomotor mode analyses</w:t>
      </w:r>
    </w:p>
    <w:p w14:paraId="412329EC" w14:textId="0B70B8D1" w:rsidR="00DD3686" w:rsidRPr="00EF2B27" w:rsidRDefault="00BA71F4" w:rsidP="00DD3686">
      <w:pPr>
        <w:spacing w:line="480" w:lineRule="auto"/>
        <w:jc w:val="both"/>
      </w:pPr>
      <w:r w:rsidRPr="00EF2B27">
        <w:t>W</w:t>
      </w:r>
      <w:r w:rsidR="00DD3686" w:rsidRPr="00EF2B27">
        <w:t xml:space="preserve">e assessed evolutionary allometry of brain shape through </w:t>
      </w:r>
      <w:r w:rsidR="00DD3686" w:rsidRPr="00EF2B27">
        <w:rPr>
          <w:lang w:val="en-US"/>
        </w:rPr>
        <w:t xml:space="preserve">PGLS models. </w:t>
      </w:r>
      <w:r w:rsidR="00DD3686" w:rsidRPr="00EF2B27">
        <w:t>Statistical assessment was done by permutation, using 1000 iterations for each model.</w:t>
      </w:r>
      <w:r w:rsidR="00DD3686" w:rsidRPr="00EF2B27" w:rsidDel="00230574">
        <w:t xml:space="preserve"> </w:t>
      </w:r>
      <w:r w:rsidR="00401E87" w:rsidRPr="00EF2B27">
        <w:t>We considered</w:t>
      </w:r>
      <w:r w:rsidR="00DD3686" w:rsidRPr="00EF2B27">
        <w:t xml:space="preserve"> centroid size (highly-correlated with, and thus </w:t>
      </w:r>
      <w:r w:rsidR="00403E1D" w:rsidRPr="00EF2B27">
        <w:t xml:space="preserve">here considered </w:t>
      </w:r>
      <w:r w:rsidR="00DD3686" w:rsidRPr="00EF2B27">
        <w:t>equivalent to, endocast volume; R</w:t>
      </w:r>
      <w:r w:rsidR="00DD3686" w:rsidRPr="00EF2B27">
        <w:rPr>
          <w:vertAlign w:val="superscript"/>
        </w:rPr>
        <w:t>2</w:t>
      </w:r>
      <w:r w:rsidR="00DD3686" w:rsidRPr="00EF2B27">
        <w:t>=0.97)</w:t>
      </w:r>
      <w:r w:rsidR="00401E87" w:rsidRPr="00EF2B27">
        <w:t xml:space="preserve"> and</w:t>
      </w:r>
      <w:r w:rsidR="00DD3686" w:rsidRPr="00EF2B27">
        <w:t xml:space="preserve"> body mass (the conventional measure of allometry; for body mass references for each species, refer to Supplementary </w:t>
      </w:r>
      <w:r w:rsidR="000C5830" w:rsidRPr="00EF2B27">
        <w:t>Information 1</w:t>
      </w:r>
      <w:r w:rsidR="00DD3686" w:rsidRPr="00EF2B27">
        <w:t>)</w:t>
      </w:r>
      <w:r w:rsidR="00401E87" w:rsidRPr="00EF2B27">
        <w:t xml:space="preserve"> as proxies of size</w:t>
      </w:r>
      <w:r w:rsidR="000E4A72" w:rsidRPr="00EF2B27">
        <w:t xml:space="preserve">. We </w:t>
      </w:r>
      <w:r w:rsidR="00401E87" w:rsidRPr="00EF2B27">
        <w:t xml:space="preserve">also analysed </w:t>
      </w:r>
      <w:r w:rsidR="00DD3686" w:rsidRPr="00EF2B27">
        <w:t>a measure of relative brain size</w:t>
      </w:r>
      <w:r w:rsidR="00706427" w:rsidRPr="00EF2B27">
        <w:t>, which we</w:t>
      </w:r>
      <w:r w:rsidR="00DD3686" w:rsidRPr="00EF2B27">
        <w:t xml:space="preserve"> produced by obtaining </w:t>
      </w:r>
      <w:bookmarkStart w:id="5" w:name="_Hlk55398564"/>
      <w:r w:rsidR="00DD3686" w:rsidRPr="00EF2B27">
        <w:t xml:space="preserve">the residuals of a linear regression of log centroid size against log body mass, which </w:t>
      </w:r>
      <w:r w:rsidR="00085964" w:rsidRPr="00EF2B27">
        <w:t xml:space="preserve">in our sample </w:t>
      </w:r>
      <w:r w:rsidR="00DD3686" w:rsidRPr="00EF2B27">
        <w:t xml:space="preserve">represents a good approximation of slopes found within marsupials </w:t>
      </w:r>
      <w:r w:rsidR="00DD3686" w:rsidRPr="00EF2B27">
        <w:fldChar w:fldCharType="begin"/>
      </w:r>
      <w:r w:rsidR="006A61BC" w:rsidRPr="00EF2B27">
        <w:instrText xml:space="preserve"> ADDIN EN.CITE &lt;EndNote&gt;&lt;Cite&gt;&lt;Author&gt;Weisbecker&lt;/Author&gt;&lt;Year&gt;2011&lt;/Year&gt;&lt;RecNum&gt;19&lt;/RecNum&gt;&lt;DisplayText&gt;(Weisbecker and Goswami 2011a)&lt;/DisplayText&gt;&lt;record&gt;&lt;rec-number&gt;19&lt;/rec-number&gt;&lt;foreign-keys&gt;&lt;key app="EN" db-id="x2vpd9dpc5z2stepzt7pdvpc2vrxwf9zas5a" timestamp="1455058550"&gt;19&lt;/key&gt;&lt;/foreign-keys&gt;&lt;ref-type name="Journal Article"&gt;17&lt;/ref-type&gt;&lt;contributors&gt;&lt;authors&gt;&lt;author&gt;Weisbecker, V.&lt;/author&gt;&lt;author&gt;Goswami, A.&lt;/author&gt;&lt;/authors&gt;&lt;/contributors&gt;&lt;titles&gt;&lt;title&gt;Marsupials indeed confirm an ancestral mammalian pattern: A reply to Isler&lt;/title&gt;&lt;secondary-title&gt;BioEssays&lt;/secondary-title&gt;&lt;/titles&gt;&lt;periodical&gt;&lt;full-title&gt;BioEssays&lt;/full-title&gt;&lt;/periodical&gt;&lt;pages&gt;358-361&lt;/pages&gt;&lt;volume&gt;33&lt;/volume&gt;&lt;number&gt;5&lt;/number&gt;&lt;dates&gt;&lt;year&gt;2011&lt;/year&gt;&lt;/dates&gt;&lt;urls&gt;&lt;related-urls&gt;&lt;url&gt;http://www.scopus.com/inward/record.url?eid=2-s2.0-79954893532&amp;amp;partnerID=40&amp;amp;md5=246e9926dac677ae7d141da2c3c2ec0e&lt;/url&gt;&lt;/related-urls&gt;&lt;/urls&gt;&lt;remote-database-name&gt;Scopus&lt;/remote-database-name&gt;&lt;/record&gt;&lt;/Cite&gt;&lt;/EndNote&gt;</w:instrText>
      </w:r>
      <w:r w:rsidR="00DD3686" w:rsidRPr="00EF2B27">
        <w:fldChar w:fldCharType="separate"/>
      </w:r>
      <w:r w:rsidR="006A61BC" w:rsidRPr="00EF2B27">
        <w:rPr>
          <w:noProof/>
        </w:rPr>
        <w:t>(</w:t>
      </w:r>
      <w:hyperlink w:anchor="_ENREF_87" w:tooltip="Weisbecker, 2011 #19" w:history="1">
        <w:r w:rsidR="003F2BDE" w:rsidRPr="00EF2B27">
          <w:rPr>
            <w:noProof/>
          </w:rPr>
          <w:t>Weisbecker and Goswami 2011a</w:t>
        </w:r>
      </w:hyperlink>
      <w:r w:rsidR="006A61BC" w:rsidRPr="00EF2B27">
        <w:rPr>
          <w:noProof/>
        </w:rPr>
        <w:t>)</w:t>
      </w:r>
      <w:r w:rsidR="00DD3686" w:rsidRPr="00EF2B27">
        <w:fldChar w:fldCharType="end"/>
      </w:r>
      <w:bookmarkEnd w:id="5"/>
      <w:r w:rsidR="00DD3686" w:rsidRPr="00EF2B27">
        <w:t xml:space="preserve">. To visualise how brain shape is predicted by size, we calculated the regression score </w:t>
      </w:r>
      <w:r w:rsidR="00DD3686" w:rsidRPr="00EF2B27">
        <w:fldChar w:fldCharType="begin"/>
      </w:r>
      <w:r w:rsidR="006A61BC" w:rsidRPr="00EF2B27">
        <w:instrText xml:space="preserve"> ADDIN EN.CITE &lt;EndNote&gt;&lt;Cite&gt;&lt;Author&gt;Drake&lt;/Author&gt;&lt;Year&gt;2008&lt;/Year&gt;&lt;RecNum&gt;79&lt;/RecNum&gt;&lt;DisplayText&gt;(Drake and Klingenberg 2008)&lt;/DisplayText&gt;&lt;record&gt;&lt;rec-number&gt;79&lt;/rec-number&gt;&lt;foreign-keys&gt;&lt;key app="EN" db-id="x2vpd9dpc5z2stepzt7pdvpc2vrxwf9zas5a" timestamp="1459820911"&gt;79&lt;/key&gt;&lt;/foreign-keys&gt;&lt;ref-type name="Journal Article"&gt;17&lt;/ref-type&gt;&lt;contributors&gt;&lt;authors&gt;&lt;author&gt;Drake, A G&lt;/author&gt;&lt;author&gt;Klingenberg, C P&lt;/author&gt;&lt;/authors&gt;&lt;/contributors&gt;&lt;titles&gt;&lt;title&gt;The pace of morphological change: Historical transformation of skull shape in St Bernard dogs&lt;/title&gt;&lt;secondary-title&gt;Proceedings of the Royal Society London B&lt;/secondary-title&gt;&lt;/titles&gt;&lt;periodical&gt;&lt;full-title&gt;Proceedings of the Royal Society London B&lt;/full-title&gt;&lt;abbr-1&gt;Proc. Roy. Soc. Lond. B&lt;/abbr-1&gt;&lt;/periodical&gt;&lt;pages&gt;71-76&lt;/pages&gt;&lt;volume&gt;275&lt;/volume&gt;&lt;dates&gt;&lt;year&gt;2008&lt;/year&gt;&lt;/dates&gt;&lt;urls&gt;&lt;/urls&gt;&lt;/record&gt;&lt;/Cite&gt;&lt;/EndNote&gt;</w:instrText>
      </w:r>
      <w:r w:rsidR="00DD3686" w:rsidRPr="00EF2B27">
        <w:fldChar w:fldCharType="separate"/>
      </w:r>
      <w:r w:rsidR="006A61BC" w:rsidRPr="00EF2B27">
        <w:rPr>
          <w:noProof/>
        </w:rPr>
        <w:t>(</w:t>
      </w:r>
      <w:hyperlink w:anchor="_ENREF_25" w:tooltip="Drake, 2008 #79" w:history="1">
        <w:r w:rsidR="003F2BDE" w:rsidRPr="00EF2B27">
          <w:rPr>
            <w:noProof/>
          </w:rPr>
          <w:t>Drake and Klingenberg 2008</w:t>
        </w:r>
      </w:hyperlink>
      <w:r w:rsidR="006A61BC" w:rsidRPr="00EF2B27">
        <w:rPr>
          <w:noProof/>
        </w:rPr>
        <w:t>)</w:t>
      </w:r>
      <w:r w:rsidR="00DD3686" w:rsidRPr="00EF2B27">
        <w:fldChar w:fldCharType="end"/>
      </w:r>
      <w:r w:rsidR="00DD3686" w:rsidRPr="00EF2B27">
        <w:t xml:space="preserve">, which is a univariate summary of the direction of the </w:t>
      </w:r>
      <w:r w:rsidR="00DD3686" w:rsidRPr="00EF2B27">
        <w:lastRenderedPageBreak/>
        <w:t xml:space="preserve">regression vector, and produced a landmark displacement graph of brain shape at small and large brain sizes. </w:t>
      </w:r>
    </w:p>
    <w:p w14:paraId="48880E2E" w14:textId="0BA4B4B7" w:rsidR="00922B63" w:rsidRPr="00EF2B27" w:rsidRDefault="00922B63" w:rsidP="00DD3686">
      <w:pPr>
        <w:spacing w:line="480" w:lineRule="auto"/>
        <w:jc w:val="both"/>
      </w:pPr>
      <w:r w:rsidRPr="00EF2B27">
        <w:tab/>
        <w:t xml:space="preserve">To assess if locomotor mode was associated with endocast shape, we also used PGLS, and included analyses for the possibility that this relationship might be influenced by an interaction between locomotion and size, or differences in shape means according </w:t>
      </w:r>
      <w:r w:rsidR="009D328E" w:rsidRPr="00EF2B27">
        <w:t xml:space="preserve">to </w:t>
      </w:r>
      <w:r w:rsidRPr="00EF2B27">
        <w:t xml:space="preserve">locomotor mode </w:t>
      </w:r>
      <w:r w:rsidR="009D328E" w:rsidRPr="00EF2B27">
        <w:t>and</w:t>
      </w:r>
      <w:r w:rsidRPr="00EF2B27">
        <w:t xml:space="preserve"> size. </w:t>
      </w:r>
    </w:p>
    <w:p w14:paraId="6CF7DD34" w14:textId="77777777" w:rsidR="003F4E88" w:rsidRPr="00EF2B27" w:rsidRDefault="003F4E88" w:rsidP="00DD3686">
      <w:pPr>
        <w:spacing w:line="480" w:lineRule="auto"/>
        <w:jc w:val="both"/>
        <w:rPr>
          <w:i/>
          <w:lang w:val="en-US"/>
        </w:rPr>
      </w:pPr>
    </w:p>
    <w:p w14:paraId="7D0C1454" w14:textId="53D351D9" w:rsidR="00DD3686" w:rsidRPr="00EF2B27" w:rsidRDefault="00DD3686" w:rsidP="00DD3686">
      <w:pPr>
        <w:spacing w:line="480" w:lineRule="auto"/>
        <w:jc w:val="both"/>
        <w:rPr>
          <w:i/>
          <w:lang w:val="en-US"/>
        </w:rPr>
      </w:pPr>
      <w:r w:rsidRPr="00EF2B27">
        <w:rPr>
          <w:i/>
          <w:lang w:val="en-US"/>
        </w:rPr>
        <w:t>Intraspecific variation</w:t>
      </w:r>
    </w:p>
    <w:p w14:paraId="5374D34D" w14:textId="58519F2D" w:rsidR="00DD3686" w:rsidRPr="00EF2B27" w:rsidRDefault="00DD3686" w:rsidP="00DD3686">
      <w:pPr>
        <w:spacing w:line="480" w:lineRule="auto"/>
        <w:jc w:val="both"/>
        <w:rPr>
          <w:lang w:val="en-US"/>
        </w:rPr>
      </w:pPr>
      <w:r w:rsidRPr="00EF2B27">
        <w:rPr>
          <w:lang w:val="en-US"/>
        </w:rPr>
        <w:t>To understand how the between-species brain shape variation relates to variation within species, we conducted a PCA of all specimens, without averaging of multiple specimens per species. To additionally assess whether that within-species diversity of endocast shapes might have an important impact on the results of our previous between-species analyses, we also plotted the frequency distributions of the overall Procrustes distance of shapes within species and between species.</w:t>
      </w:r>
    </w:p>
    <w:p w14:paraId="4E54599D" w14:textId="77777777" w:rsidR="008D716C" w:rsidRPr="00EF2B27" w:rsidRDefault="008D716C" w:rsidP="00DD3686">
      <w:pPr>
        <w:spacing w:line="480" w:lineRule="auto"/>
        <w:jc w:val="both"/>
        <w:rPr>
          <w:lang w:val="en-US"/>
        </w:rPr>
      </w:pPr>
    </w:p>
    <w:p w14:paraId="43DB0352" w14:textId="7D536ADE" w:rsidR="00DD3686" w:rsidRPr="00EF2B27" w:rsidRDefault="00DD3686" w:rsidP="00DD3686">
      <w:pPr>
        <w:spacing w:line="480" w:lineRule="auto"/>
        <w:jc w:val="both"/>
        <w:rPr>
          <w:i/>
        </w:rPr>
      </w:pPr>
      <w:r w:rsidRPr="00EF2B27">
        <w:rPr>
          <w:i/>
        </w:rPr>
        <w:t>Volume analyses</w:t>
      </w:r>
      <w:r w:rsidR="008F14A2" w:rsidRPr="00EF2B27">
        <w:rPr>
          <w:i/>
        </w:rPr>
        <w:t xml:space="preserve">, </w:t>
      </w:r>
      <w:r w:rsidRPr="00EF2B27">
        <w:rPr>
          <w:i/>
        </w:rPr>
        <w:t>comparisons with shape</w:t>
      </w:r>
      <w:r w:rsidR="008F14A2" w:rsidRPr="00EF2B27">
        <w:rPr>
          <w:i/>
        </w:rPr>
        <w:t>, and association with neocortex volume</w:t>
      </w:r>
    </w:p>
    <w:p w14:paraId="441B2C2B" w14:textId="0514B37B" w:rsidR="00DD3686" w:rsidRPr="00EF2B27" w:rsidRDefault="00DD3686" w:rsidP="00DD3686">
      <w:pPr>
        <w:spacing w:line="480" w:lineRule="auto"/>
        <w:jc w:val="both"/>
      </w:pPr>
      <w:r w:rsidRPr="00EF2B27">
        <w:t xml:space="preserve">For an estimate of how well partition volumes and shapes correspond, the distribution of species in multi-dimensional PC space between the shape </w:t>
      </w:r>
      <w:r w:rsidRPr="00EF2B27">
        <w:rPr>
          <w:i/>
        </w:rPr>
        <w:t>vs.</w:t>
      </w:r>
      <w:r w:rsidRPr="00EF2B27">
        <w:t xml:space="preserve"> volume PCA was computed using a </w:t>
      </w:r>
      <w:r w:rsidR="005974A3" w:rsidRPr="00EF2B27">
        <w:t xml:space="preserve">Mantel </w:t>
      </w:r>
      <w:r w:rsidRPr="00EF2B27">
        <w:t xml:space="preserve">test in the </w:t>
      </w:r>
      <w:r w:rsidRPr="00EF2B27">
        <w:rPr>
          <w:i/>
        </w:rPr>
        <w:t xml:space="preserve">Vegan </w:t>
      </w:r>
      <w:r w:rsidRPr="00EF2B27">
        <w:t>package</w:t>
      </w:r>
      <w:r w:rsidR="00AE6070" w:rsidRPr="00EF2B27">
        <w:t xml:space="preserve"> </w:t>
      </w:r>
      <w:r w:rsidRPr="00EF2B27">
        <w:fldChar w:fldCharType="begin"/>
      </w:r>
      <w:r w:rsidR="006A61BC" w:rsidRPr="00EF2B27">
        <w:instrText xml:space="preserve"> ADDIN EN.CITE &lt;EndNote&gt;&lt;Cite&gt;&lt;Author&gt;Oksanen&lt;/Author&gt;&lt;Year&gt;2016&lt;/Year&gt;&lt;RecNum&gt;47&lt;/RecNum&gt;&lt;DisplayText&gt;(Oksanen et al. 2016)&lt;/DisplayText&gt;&lt;record&gt;&lt;rec-number&gt;47&lt;/rec-number&gt;&lt;foreign-keys&gt;&lt;key app="EN" db-id="x2vpd9dpc5z2stepzt7pdvpc2vrxwf9zas5a" timestamp="1455167049"&gt;47&lt;/key&gt;&lt;/foreign-keys&gt;&lt;ref-type name="Computer Program"&gt;9&lt;/ref-type&gt;&lt;contributors&gt;&lt;authors&gt;&lt;author&gt;Jari Oksanen&lt;/author&gt;&lt;author&gt;F. Guillaume Blanchet &lt;/author&gt;&lt;author&gt;Roeland Kindt&lt;/author&gt;&lt;author&gt;Pierre Legendre&lt;/author&gt;&lt;author&gt;Peter R. Minchin&lt;/author&gt;&lt;author&gt;R. B. O&amp;apos;Hara&lt;/author&gt;&lt;author&gt;Gavin L. Simpson&lt;/author&gt;&lt;author&gt;Peter Solymos&lt;/author&gt;&lt;author&gt; M. Henry H. Stevens&lt;/author&gt;&lt;author&gt;Helene Wagner  &lt;/author&gt;&lt;/authors&gt;&lt;/contributors&gt;&lt;titles&gt;&lt;title&gt;VEGAN-Community Ecology Package&lt;/title&gt;&lt;/titles&gt;&lt;edition&gt;2.5-6&lt;/edition&gt;&lt;dates&gt;&lt;year&gt;2016&lt;/year&gt;&lt;/dates&gt;&lt;urls&gt;&lt;/urls&gt;&lt;/record&gt;&lt;/Cite&gt;&lt;/EndNote&gt;</w:instrText>
      </w:r>
      <w:r w:rsidRPr="00EF2B27">
        <w:fldChar w:fldCharType="separate"/>
      </w:r>
      <w:r w:rsidR="006A61BC" w:rsidRPr="00EF2B27">
        <w:rPr>
          <w:noProof/>
        </w:rPr>
        <w:t>(</w:t>
      </w:r>
      <w:hyperlink w:anchor="_ENREF_58" w:tooltip="Oksanen, 2016 #47" w:history="1">
        <w:r w:rsidR="003F2BDE" w:rsidRPr="00EF2B27">
          <w:rPr>
            <w:noProof/>
          </w:rPr>
          <w:t>Oksanen et al. 2016</w:t>
        </w:r>
      </w:hyperlink>
      <w:r w:rsidR="006A61BC" w:rsidRPr="00EF2B27">
        <w:rPr>
          <w:noProof/>
        </w:rPr>
        <w:t>)</w:t>
      </w:r>
      <w:r w:rsidRPr="00EF2B27">
        <w:fldChar w:fldCharType="end"/>
      </w:r>
      <w:r w:rsidRPr="00EF2B27">
        <w:t xml:space="preserve"> in R. We also computed phylogenetic signal (K</w:t>
      </w:r>
      <w:r w:rsidRPr="00EF2B27">
        <w:rPr>
          <w:vertAlign w:val="subscript"/>
        </w:rPr>
        <w:t>mult</w:t>
      </w:r>
      <w:r w:rsidRPr="00EF2B27">
        <w:t>) and evolutionary allometry of brain partition volumes for comparison with K</w:t>
      </w:r>
      <w:r w:rsidRPr="00EF2B27">
        <w:rPr>
          <w:vertAlign w:val="subscript"/>
        </w:rPr>
        <w:t>mult</w:t>
      </w:r>
      <w:r w:rsidRPr="00EF2B27">
        <w:t xml:space="preserve"> of shape variation for further comparisons. Lastly, we assessed if the</w:t>
      </w:r>
      <w:r w:rsidR="00860CAC" w:rsidRPr="00EF2B27">
        <w:t xml:space="preserve">re was any association between shape, cerebral volume, and </w:t>
      </w:r>
      <w:r w:rsidR="002936CE" w:rsidRPr="00EF2B27">
        <w:t>the literature-derived neocortical/isocortical data</w:t>
      </w:r>
      <w:r w:rsidR="00054D69" w:rsidRPr="00EF2B27">
        <w:t xml:space="preserve"> (explained above)</w:t>
      </w:r>
      <w:r w:rsidR="00860CAC" w:rsidRPr="00EF2B27">
        <w:t>, which might be the case if changes in the relative size of the neocortex</w:t>
      </w:r>
      <w:r w:rsidR="002936CE" w:rsidRPr="00EF2B27">
        <w:t xml:space="preserve"> are reflected in changes in the relative size of </w:t>
      </w:r>
      <w:r w:rsidR="00F31DBD" w:rsidRPr="00EF2B27">
        <w:t>cerebral hemisphere volume</w:t>
      </w:r>
      <w:r w:rsidR="002936CE" w:rsidRPr="00EF2B27">
        <w:t xml:space="preserve">. Such an association would suggest that brain shape or volume can be used as an indicator of neocorticalisation, where the neocortical part of the cerebrum expands </w:t>
      </w:r>
      <w:r w:rsidR="002936CE" w:rsidRPr="00EF2B27">
        <w:lastRenderedPageBreak/>
        <w:t>disproportionately</w:t>
      </w:r>
      <w:r w:rsidR="00F31DBD" w:rsidRPr="00EF2B27">
        <w:t xml:space="preserve"> </w:t>
      </w:r>
      <w:r w:rsidRPr="00EF2B27">
        <w:fldChar w:fldCharType="begin"/>
      </w:r>
      <w:r w:rsidR="003431CB" w:rsidRPr="00EF2B27">
        <w:instrText xml:space="preserve"> ADDIN EN.CITE &lt;EndNote&gt;&lt;Cite&gt;&lt;Author&gt;Bertrand&lt;/Author&gt;&lt;Year&gt;2019&lt;/Year&gt;&lt;RecNum&gt;142&lt;/RecNum&gt;&lt;DisplayText&gt;(Jerison 2012; Bertrand et al. 2019a)&lt;/DisplayText&gt;&lt;record&gt;&lt;rec-number&gt;142&lt;/rec-number&gt;&lt;foreign-keys&gt;&lt;key app="EN" db-id="x2vpd9dpc5z2stepzt7pdvpc2vrxwf9zas5a" timestamp="1584154824"&gt;142&lt;/key&gt;&lt;/foreign-keys&gt;&lt;ref-type name="Journal Article"&gt;17&lt;/ref-type&gt;&lt;contributors&gt;&lt;authors&gt;&lt;author&gt;Bertrand, Ornella C.&lt;/author&gt;&lt;author&gt;Amador-Mughal, Farrah&lt;/author&gt;&lt;author&gt;Lang, Madlen M.&lt;/author&gt;&lt;author&gt;Silcox, Mary T.&lt;/author&gt;&lt;/authors&gt;&lt;/contributors&gt;&lt;titles&gt;&lt;title&gt;New Virtual Endocasts of Eocene Ischyromyidae and Their Relevance in Evaluating Neurological Changes Occurring Through Time in Rodentia&lt;/title&gt;&lt;secondary-title&gt;Journal of Mammalian Evolution&lt;/secondary-title&gt;&lt;/titles&gt;&lt;periodical&gt;&lt;full-title&gt;Journal of Mammalian Evolution&lt;/full-title&gt;&lt;abbr-1&gt;J. Mamm. Evol.&lt;/abbr-1&gt;&lt;/periodical&gt;&lt;pages&gt;345-371&lt;/pages&gt;&lt;volume&gt;26&lt;/volume&gt;&lt;number&gt;3&lt;/number&gt;&lt;dates&gt;&lt;year&gt;2019&lt;/year&gt;&lt;pub-dates&gt;&lt;date&gt;2019/09/01&lt;/date&gt;&lt;/pub-dates&gt;&lt;/dates&gt;&lt;isbn&gt;1573-7055&lt;/isbn&gt;&lt;urls&gt;&lt;related-urls&gt;&lt;url&gt;https://doi.org/10.1007/s10914-017-9425-6&lt;/url&gt;&lt;/related-urls&gt;&lt;/urls&gt;&lt;electronic-resource-num&gt;10.1007/s10914-017-9425-6&lt;/electronic-resource-num&gt;&lt;/record&gt;&lt;/Cite&gt;&lt;Cite&gt;&lt;Author&gt;Jerison&lt;/Author&gt;&lt;Year&gt;2012&lt;/Year&gt;&lt;RecNum&gt;131&lt;/RecNum&gt;&lt;record&gt;&lt;rec-number&gt;131&lt;/rec-number&gt;&lt;foreign-keys&gt;&lt;key app="EN" db-id="x2vpd9dpc5z2stepzt7pdvpc2vrxwf9zas5a" timestamp="1571790727"&gt;131&lt;/key&gt;&lt;/foreign-keys&gt;&lt;ref-type name="Journal Article"&gt;17&lt;/ref-type&gt;&lt;contributors&gt;&lt;authors&gt;&lt;author&gt;Jerison, Harry J&lt;/author&gt;&lt;/authors&gt;&lt;/contributors&gt;&lt;titles&gt;&lt;title&gt;Digitized fossil brains: neocorticalization&lt;/title&gt;&lt;secondary-title&gt;J Biolinguistics&lt;/secondary-title&gt;&lt;/titles&gt;&lt;periodical&gt;&lt;full-title&gt;J Biolinguistics&lt;/full-title&gt;&lt;/periodical&gt;&lt;pages&gt;383-392&lt;/pages&gt;&lt;volume&gt;6&lt;/volume&gt;&lt;number&gt;3-4&lt;/number&gt;&lt;dates&gt;&lt;year&gt;2012&lt;/year&gt;&lt;/dates&gt;&lt;isbn&gt;1450-3417&lt;/isbn&gt;&lt;urls&gt;&lt;/urls&gt;&lt;/record&gt;&lt;/Cite&gt;&lt;/EndNote&gt;</w:instrText>
      </w:r>
      <w:r w:rsidRPr="00EF2B27">
        <w:fldChar w:fldCharType="separate"/>
      </w:r>
      <w:r w:rsidR="003431CB" w:rsidRPr="00EF2B27">
        <w:rPr>
          <w:noProof/>
        </w:rPr>
        <w:t>(</w:t>
      </w:r>
      <w:hyperlink w:anchor="_ENREF_39" w:tooltip="Jerison, 2012 #131" w:history="1">
        <w:r w:rsidR="003F2BDE" w:rsidRPr="00EF2B27">
          <w:rPr>
            <w:noProof/>
          </w:rPr>
          <w:t>Jerison 2012</w:t>
        </w:r>
      </w:hyperlink>
      <w:r w:rsidR="003431CB" w:rsidRPr="00EF2B27">
        <w:rPr>
          <w:noProof/>
        </w:rPr>
        <w:t xml:space="preserve">; </w:t>
      </w:r>
      <w:hyperlink w:anchor="_ENREF_15" w:tooltip="Bertrand, 2019 #142" w:history="1">
        <w:r w:rsidR="003F2BDE" w:rsidRPr="00EF2B27">
          <w:rPr>
            <w:noProof/>
          </w:rPr>
          <w:t>Bertrand et al. 2019a</w:t>
        </w:r>
      </w:hyperlink>
      <w:r w:rsidR="003431CB" w:rsidRPr="00EF2B27">
        <w:rPr>
          <w:noProof/>
        </w:rPr>
        <w:t>)</w:t>
      </w:r>
      <w:r w:rsidRPr="00EF2B27">
        <w:fldChar w:fldCharType="end"/>
      </w:r>
      <w:r w:rsidRPr="00EF2B27">
        <w:t xml:space="preserve">. </w:t>
      </w:r>
      <w:r w:rsidR="002936CE" w:rsidRPr="00EF2B27">
        <w:t>These analyses were</w:t>
      </w:r>
      <w:r w:rsidRPr="00EF2B27">
        <w:t xml:space="preserve"> done </w:t>
      </w:r>
      <w:r w:rsidR="008F14A2" w:rsidRPr="00EF2B27">
        <w:t>by</w:t>
      </w:r>
      <w:r w:rsidRPr="00EF2B27">
        <w:t xml:space="preserve"> PGLS of the association between cerebral </w:t>
      </w:r>
      <w:r w:rsidR="00860CAC" w:rsidRPr="00EF2B27">
        <w:t>log-shape ratio</w:t>
      </w:r>
      <w:r w:rsidRPr="00EF2B27">
        <w:t xml:space="preserve"> and PC2</w:t>
      </w:r>
      <w:r w:rsidR="002936CE" w:rsidRPr="00EF2B27">
        <w:t xml:space="preserve"> and neocortex/isocortex grey matter volumes</w:t>
      </w:r>
      <w:r w:rsidRPr="00EF2B27">
        <w:t>, using the procD.pgls function of geomorph for consistency with the shape analyses.</w:t>
      </w:r>
    </w:p>
    <w:p w14:paraId="617A3D1E" w14:textId="77777777" w:rsidR="00DD3686" w:rsidRPr="00EF2B27" w:rsidRDefault="00DD3686" w:rsidP="00DD3686">
      <w:pPr>
        <w:spacing w:after="0" w:line="240" w:lineRule="auto"/>
      </w:pPr>
      <w:r w:rsidRPr="00EF2B27">
        <w:br w:type="page"/>
      </w:r>
    </w:p>
    <w:p w14:paraId="3F1798D1" w14:textId="72BF1E48" w:rsidR="004A5CC8" w:rsidRPr="00EF2B27" w:rsidRDefault="004A5CC8" w:rsidP="00DB5A33">
      <w:pPr>
        <w:spacing w:line="480" w:lineRule="auto"/>
        <w:jc w:val="both"/>
        <w:rPr>
          <w:b/>
        </w:rPr>
      </w:pPr>
      <w:r w:rsidRPr="00EF2B27">
        <w:rPr>
          <w:b/>
        </w:rPr>
        <w:lastRenderedPageBreak/>
        <w:t>Results</w:t>
      </w:r>
      <w:r w:rsidR="005F5FBE" w:rsidRPr="00EF2B27">
        <w:rPr>
          <w:b/>
        </w:rPr>
        <w:t xml:space="preserve"> </w:t>
      </w:r>
    </w:p>
    <w:p w14:paraId="074E6977" w14:textId="77777777" w:rsidR="002353F2" w:rsidRPr="00EF2B27" w:rsidRDefault="002353F2" w:rsidP="00DB5A33">
      <w:pPr>
        <w:spacing w:line="480" w:lineRule="auto"/>
        <w:jc w:val="both"/>
        <w:rPr>
          <w:i/>
          <w:iCs/>
        </w:rPr>
      </w:pPr>
      <w:r w:rsidRPr="00EF2B27">
        <w:rPr>
          <w:i/>
          <w:iCs/>
        </w:rPr>
        <w:t>Brain shape and protocol comparisons</w:t>
      </w:r>
    </w:p>
    <w:p w14:paraId="66309E0B" w14:textId="06361FA6" w:rsidR="002353F2" w:rsidRPr="00EF2B27" w:rsidRDefault="0087514E" w:rsidP="00DB5A33">
      <w:pPr>
        <w:spacing w:line="480" w:lineRule="auto"/>
        <w:jc w:val="both"/>
      </w:pPr>
      <w:r w:rsidRPr="00EF2B27">
        <w:t>We trialled</w:t>
      </w:r>
      <w:r w:rsidR="009C3F70" w:rsidRPr="00EF2B27">
        <w:t xml:space="preserve"> manual and automat</w:t>
      </w:r>
      <w:r w:rsidR="007E19ED" w:rsidRPr="00EF2B27">
        <w:t>ed</w:t>
      </w:r>
      <w:r w:rsidR="009C3F70" w:rsidRPr="00EF2B27">
        <w:t xml:space="preserve"> placement protocols</w:t>
      </w:r>
      <w:r w:rsidRPr="00EF2B27">
        <w:t xml:space="preserve"> for surface semilandmarks. These</w:t>
      </w:r>
      <w:r w:rsidR="002353F2" w:rsidRPr="00EF2B27">
        <w:t xml:space="preserve"> performed nearly equally well</w:t>
      </w:r>
      <w:r w:rsidR="001A4FC9" w:rsidRPr="00EF2B27">
        <w:t xml:space="preserve"> on several analyses</w:t>
      </w:r>
      <w:r w:rsidR="009C3F70" w:rsidRPr="00EF2B27">
        <w:t xml:space="preserve">: </w:t>
      </w:r>
      <w:r w:rsidR="00346EBE" w:rsidRPr="00EF2B27">
        <w:t>in the Procrustes ANOVA comparing replicates,</w:t>
      </w:r>
      <w:r w:rsidR="001F20E2" w:rsidRPr="00EF2B27">
        <w:t xml:space="preserve"> the</w:t>
      </w:r>
      <w:r w:rsidR="009C3F70" w:rsidRPr="00EF2B27">
        <w:t xml:space="preserve"> automat</w:t>
      </w:r>
      <w:r w:rsidR="007E19ED" w:rsidRPr="00EF2B27">
        <w:t>ed</w:t>
      </w:r>
      <w:r w:rsidR="009C3F70" w:rsidRPr="00EF2B27">
        <w:t xml:space="preserve"> </w:t>
      </w:r>
      <w:r w:rsidR="007E19ED" w:rsidRPr="00EF2B27">
        <w:t xml:space="preserve">protocol </w:t>
      </w:r>
      <w:r w:rsidR="009C3F70" w:rsidRPr="00EF2B27">
        <w:t>had slightly higher repe</w:t>
      </w:r>
      <w:r w:rsidR="007E19ED" w:rsidRPr="00EF2B27">
        <w:t>a</w:t>
      </w:r>
      <w:r w:rsidR="009C3F70" w:rsidRPr="00EF2B27">
        <w:t xml:space="preserve">tability (0.91 with manual </w:t>
      </w:r>
      <w:r w:rsidR="009C3F70" w:rsidRPr="00EF2B27">
        <w:rPr>
          <w:i/>
          <w:iCs/>
        </w:rPr>
        <w:t>vs.</w:t>
      </w:r>
      <w:r w:rsidR="009C3F70" w:rsidRPr="00EF2B27">
        <w:t xml:space="preserve"> 0.9</w:t>
      </w:r>
      <w:r w:rsidR="009E3638" w:rsidRPr="00EF2B27">
        <w:t>2</w:t>
      </w:r>
      <w:r w:rsidR="009C3F70" w:rsidRPr="00EF2B27">
        <w:t xml:space="preserve"> with automat</w:t>
      </w:r>
      <w:r w:rsidR="006B2668" w:rsidRPr="00EF2B27">
        <w:t>ed</w:t>
      </w:r>
      <w:r w:rsidR="009C3F70" w:rsidRPr="00EF2B27">
        <w:t xml:space="preserve"> placement). The</w:t>
      </w:r>
      <w:r w:rsidR="002353F2" w:rsidRPr="00EF2B27">
        <w:t xml:space="preserve"> Mantel test of PC score matrices revealed </w:t>
      </w:r>
      <w:r w:rsidR="001A0ADB" w:rsidRPr="00EF2B27">
        <w:t xml:space="preserve">a </w:t>
      </w:r>
      <w:r w:rsidR="002353F2" w:rsidRPr="00EF2B27">
        <w:t>very similar arrangement of species in PC space (matrix correlation =</w:t>
      </w:r>
      <w:r w:rsidR="009C3F70" w:rsidRPr="00EF2B27">
        <w:t xml:space="preserve"> 0.97), and shape variation along PC1 </w:t>
      </w:r>
      <w:r w:rsidR="005C5F06" w:rsidRPr="00EF2B27">
        <w:t>was</w:t>
      </w:r>
      <w:r w:rsidR="009C3F70" w:rsidRPr="00EF2B27">
        <w:t xml:space="preserve"> </w:t>
      </w:r>
      <w:r w:rsidR="009350F9" w:rsidRPr="00EF2B27">
        <w:t>near-identical as well (</w:t>
      </w:r>
      <w:r w:rsidR="004C61F1" w:rsidRPr="00EF2B27">
        <w:t>Supporting Information</w:t>
      </w:r>
      <w:r w:rsidR="003F7CE8" w:rsidRPr="00EF2B27">
        <w:t xml:space="preserve"> </w:t>
      </w:r>
      <w:r w:rsidR="0097283A" w:rsidRPr="00EF2B27">
        <w:t>3</w:t>
      </w:r>
      <w:r w:rsidR="009350F9" w:rsidRPr="00EF2B27">
        <w:t>). Due to the slightly higher repeatability of the automat</w:t>
      </w:r>
      <w:r w:rsidR="006B2668" w:rsidRPr="00EF2B27">
        <w:t>ed</w:t>
      </w:r>
      <w:r w:rsidR="009350F9" w:rsidRPr="00EF2B27">
        <w:t xml:space="preserve"> placement, we present the results from this protocol; </w:t>
      </w:r>
      <w:r w:rsidR="002353F2" w:rsidRPr="00EF2B27">
        <w:t>however, all analyses can be re-run using the manual protocol in our github code, with near-identical results.</w:t>
      </w:r>
    </w:p>
    <w:p w14:paraId="38C64B65" w14:textId="77777777" w:rsidR="002D1392" w:rsidRPr="00EF2B27" w:rsidRDefault="002D1392" w:rsidP="00DB5A33">
      <w:pPr>
        <w:spacing w:line="480" w:lineRule="auto"/>
        <w:jc w:val="both"/>
        <w:rPr>
          <w:i/>
        </w:rPr>
      </w:pPr>
    </w:p>
    <w:p w14:paraId="0568688E" w14:textId="6B29AC5D" w:rsidR="003307F9" w:rsidRPr="00EF2B27" w:rsidRDefault="003307F9" w:rsidP="00DB5A33">
      <w:pPr>
        <w:spacing w:line="480" w:lineRule="auto"/>
        <w:jc w:val="both"/>
        <w:rPr>
          <w:i/>
        </w:rPr>
      </w:pPr>
      <w:r w:rsidRPr="00EF2B27">
        <w:rPr>
          <w:i/>
        </w:rPr>
        <w:t>Principal components analysis</w:t>
      </w:r>
    </w:p>
    <w:p w14:paraId="117FD293" w14:textId="480D65B0" w:rsidR="00F23D8D" w:rsidRPr="00EF2B27" w:rsidRDefault="002E76B0" w:rsidP="00DB5A33">
      <w:pPr>
        <w:spacing w:line="480" w:lineRule="auto"/>
        <w:jc w:val="both"/>
      </w:pPr>
      <w:r w:rsidRPr="00EF2B27">
        <w:t xml:space="preserve">The main variation </w:t>
      </w:r>
      <w:r w:rsidR="00F0414F" w:rsidRPr="00EF2B27">
        <w:t xml:space="preserve">in endocast shape </w:t>
      </w:r>
      <w:r w:rsidR="00F23D8D" w:rsidRPr="00EF2B27">
        <w:t xml:space="preserve">is heavily concentrated on </w:t>
      </w:r>
      <w:r w:rsidR="004F19DF" w:rsidRPr="00EF2B27">
        <w:t>PC1</w:t>
      </w:r>
      <w:r w:rsidR="001960ED" w:rsidRPr="00EF2B27">
        <w:t xml:space="preserve"> (</w:t>
      </w:r>
      <w:r w:rsidR="004C61F1" w:rsidRPr="00EF2B27">
        <w:t>F</w:t>
      </w:r>
      <w:r w:rsidR="00A56578" w:rsidRPr="00EF2B27">
        <w:t>ig</w:t>
      </w:r>
      <w:r w:rsidR="004C61F1" w:rsidRPr="00EF2B27">
        <w:t>.</w:t>
      </w:r>
      <w:r w:rsidR="001960ED" w:rsidRPr="00EF2B27">
        <w:t xml:space="preserve"> </w:t>
      </w:r>
      <w:r w:rsidR="003F0160" w:rsidRPr="00EF2B27">
        <w:t>2</w:t>
      </w:r>
      <w:r w:rsidR="00772B9C" w:rsidRPr="00EF2B27">
        <w:t>),</w:t>
      </w:r>
      <w:r w:rsidR="00F23D8D" w:rsidRPr="00EF2B27">
        <w:t xml:space="preserve"> accounting for more than half (5</w:t>
      </w:r>
      <w:r w:rsidR="00AB0A71" w:rsidRPr="00EF2B27">
        <w:t>6</w:t>
      </w:r>
      <w:r w:rsidR="00F23D8D" w:rsidRPr="00EF2B27">
        <w:t>%) of</w:t>
      </w:r>
      <w:r w:rsidR="008129C3" w:rsidRPr="00EF2B27">
        <w:t xml:space="preserve"> overall brain sha</w:t>
      </w:r>
      <w:r w:rsidR="00F23D8D" w:rsidRPr="00EF2B27">
        <w:t xml:space="preserve">pe, with PC2 </w:t>
      </w:r>
      <w:r w:rsidR="001E0D5E" w:rsidRPr="00EF2B27">
        <w:t>accounting for an additional 1</w:t>
      </w:r>
      <w:r w:rsidR="00AB0A71" w:rsidRPr="00EF2B27">
        <w:t>2%; the subsequent PCs explain 7</w:t>
      </w:r>
      <w:r w:rsidR="001E0D5E" w:rsidRPr="00EF2B27">
        <w:t>% o</w:t>
      </w:r>
      <w:r w:rsidRPr="00EF2B27">
        <w:t>r less of the overall variation and are not considered</w:t>
      </w:r>
      <w:r w:rsidR="00952435" w:rsidRPr="00EF2B27">
        <w:t xml:space="preserve"> here</w:t>
      </w:r>
      <w:r w:rsidRPr="00EF2B27">
        <w:t xml:space="preserve">. </w:t>
      </w:r>
    </w:p>
    <w:p w14:paraId="6FBE13B6" w14:textId="64747359" w:rsidR="000D1C0A" w:rsidRPr="00EF2B27" w:rsidRDefault="00840040" w:rsidP="00DB5A33">
      <w:pPr>
        <w:spacing w:line="480" w:lineRule="auto"/>
        <w:jc w:val="both"/>
      </w:pPr>
      <w:r w:rsidRPr="00EF2B27">
        <w:t xml:space="preserve">The shape variation along PC1 is </w:t>
      </w:r>
      <w:r w:rsidR="00F0414F" w:rsidRPr="00EF2B27">
        <w:t>almost</w:t>
      </w:r>
      <w:r w:rsidRPr="00EF2B27">
        <w:t xml:space="preserve"> entirely related to anteropo</w:t>
      </w:r>
      <w:r w:rsidR="004019F6" w:rsidRPr="00EF2B27">
        <w:t>sterior stretching/compression that results in cylindrical</w:t>
      </w:r>
      <w:r w:rsidR="00DB13F8" w:rsidRPr="00EF2B27">
        <w:t>, slender</w:t>
      </w:r>
      <w:r w:rsidR="004019F6" w:rsidRPr="00EF2B27">
        <w:t xml:space="preserve"> shapes at </w:t>
      </w:r>
      <w:r w:rsidR="002A75BE" w:rsidRPr="00EF2B27">
        <w:t>low</w:t>
      </w:r>
      <w:r w:rsidR="00D074DB" w:rsidRPr="00EF2B27">
        <w:t xml:space="preserve"> scores</w:t>
      </w:r>
      <w:r w:rsidR="004019F6" w:rsidRPr="00EF2B27">
        <w:t xml:space="preserve">, and </w:t>
      </w:r>
      <w:r w:rsidR="00293D58" w:rsidRPr="00EF2B27">
        <w:t>shorter, wider and deeper (</w:t>
      </w:r>
      <w:r w:rsidR="00F0414F" w:rsidRPr="00EF2B27">
        <w:t xml:space="preserve">and </w:t>
      </w:r>
      <w:r w:rsidR="00293D58" w:rsidRPr="00EF2B27">
        <w:t xml:space="preserve">hence more </w:t>
      </w:r>
      <w:r w:rsidR="00D422BB" w:rsidRPr="00EF2B27">
        <w:t>compact</w:t>
      </w:r>
      <w:r w:rsidR="00971E63" w:rsidRPr="00EF2B27">
        <w:t xml:space="preserve"> and rounded</w:t>
      </w:r>
      <w:r w:rsidR="00293D58" w:rsidRPr="00EF2B27">
        <w:t>)</w:t>
      </w:r>
      <w:r w:rsidR="00DB13F8" w:rsidRPr="00EF2B27">
        <w:t xml:space="preserve"> shapes at </w:t>
      </w:r>
      <w:r w:rsidR="002A75BE" w:rsidRPr="00EF2B27">
        <w:t>high</w:t>
      </w:r>
      <w:r w:rsidR="00DB13F8" w:rsidRPr="00EF2B27">
        <w:t xml:space="preserve"> scores</w:t>
      </w:r>
      <w:r w:rsidR="00373F7B" w:rsidRPr="00EF2B27">
        <w:t xml:space="preserve"> (</w:t>
      </w:r>
      <w:r w:rsidR="004C61F1" w:rsidRPr="00EF2B27">
        <w:t xml:space="preserve">Fig. </w:t>
      </w:r>
      <w:r w:rsidR="003F0160" w:rsidRPr="00EF2B27">
        <w:t>2</w:t>
      </w:r>
      <w:r w:rsidR="004C61F1" w:rsidRPr="00EF2B27">
        <w:t>;</w:t>
      </w:r>
      <w:r w:rsidR="00AC4808" w:rsidRPr="00EF2B27">
        <w:t xml:space="preserve"> landmark displacement graphs in s</w:t>
      </w:r>
      <w:r w:rsidR="004C61F1" w:rsidRPr="00EF2B27">
        <w:t xml:space="preserve">upporting Information </w:t>
      </w:r>
      <w:r w:rsidR="003F0160" w:rsidRPr="00EF2B27">
        <w:t>4</w:t>
      </w:r>
      <w:r w:rsidR="00373F7B" w:rsidRPr="00EF2B27">
        <w:t>)</w:t>
      </w:r>
      <w:r w:rsidR="00F2010F" w:rsidRPr="00EF2B27">
        <w:t>.</w:t>
      </w:r>
      <w:r w:rsidR="00DB13F8" w:rsidRPr="00EF2B27">
        <w:t xml:space="preserve"> </w:t>
      </w:r>
      <w:r w:rsidR="00293D58" w:rsidRPr="00EF2B27">
        <w:t>Thus,</w:t>
      </w:r>
      <w:r w:rsidR="006E0AFC" w:rsidRPr="00EF2B27">
        <w:t xml:space="preserve"> more “stretched”</w:t>
      </w:r>
      <w:r w:rsidR="00FA446C" w:rsidRPr="00EF2B27">
        <w:t xml:space="preserve"> brain </w:t>
      </w:r>
      <w:r w:rsidR="006E0AFC" w:rsidRPr="00EF2B27">
        <w:t>shapes</w:t>
      </w:r>
      <w:r w:rsidR="00FA446C" w:rsidRPr="00EF2B27">
        <w:t xml:space="preserve"> at low PC1 scores</w:t>
      </w:r>
      <w:r w:rsidR="006E0AFC" w:rsidRPr="00EF2B27">
        <w:t xml:space="preserve"> </w:t>
      </w:r>
      <w:r w:rsidR="00076316" w:rsidRPr="00EF2B27">
        <w:t>have</w:t>
      </w:r>
      <w:r w:rsidR="006E0AFC" w:rsidRPr="00EF2B27">
        <w:t xml:space="preserve"> longer, narrower olfactory bulbs, cerebra, cerebella, and brain stems. </w:t>
      </w:r>
      <w:r w:rsidR="00D77CA7" w:rsidRPr="00EF2B27">
        <w:t>High-PC1 brains also tend to have steeper inclines of the ventral cerebral hemisphe</w:t>
      </w:r>
      <w:r w:rsidR="00F8458E" w:rsidRPr="00EF2B27">
        <w:t>res relative to the brain base</w:t>
      </w:r>
      <w:r w:rsidR="00F0414F" w:rsidRPr="00EF2B27">
        <w:t xml:space="preserve"> </w:t>
      </w:r>
      <w:r w:rsidR="00BC25ED" w:rsidRPr="00EF2B27">
        <w:t>(</w:t>
      </w:r>
      <w:r w:rsidR="004C61F1" w:rsidRPr="00EF2B27">
        <w:t>Fig.</w:t>
      </w:r>
      <w:r w:rsidR="00BC25ED" w:rsidRPr="00EF2B27">
        <w:t xml:space="preserve"> </w:t>
      </w:r>
      <w:r w:rsidR="002D1392" w:rsidRPr="00EF2B27">
        <w:t>1</w:t>
      </w:r>
      <w:r w:rsidR="00BC25ED" w:rsidRPr="00EF2B27">
        <w:t>, see also</w:t>
      </w:r>
      <w:r w:rsidR="004C61F1" w:rsidRPr="00EF2B27">
        <w:t xml:space="preserve"> movie in Supporting Information </w:t>
      </w:r>
      <w:r w:rsidR="0097283A" w:rsidRPr="00EF2B27">
        <w:t>4</w:t>
      </w:r>
      <w:r w:rsidR="00BC25ED" w:rsidRPr="00EF2B27">
        <w:t xml:space="preserve"> and </w:t>
      </w:r>
      <w:r w:rsidR="008B2C4C" w:rsidRPr="00EF2B27">
        <w:t xml:space="preserve">landmark displacement </w:t>
      </w:r>
      <w:r w:rsidR="00BC25ED" w:rsidRPr="00EF2B27">
        <w:t xml:space="preserve">graphs in </w:t>
      </w:r>
      <w:r w:rsidR="004C61F1" w:rsidRPr="00EF2B27">
        <w:t xml:space="preserve">Supporting Information </w:t>
      </w:r>
      <w:r w:rsidR="0097283A" w:rsidRPr="00EF2B27">
        <w:t>5</w:t>
      </w:r>
      <w:r w:rsidR="00BF1AD3" w:rsidRPr="00EF2B27">
        <w:t>).</w:t>
      </w:r>
      <w:r w:rsidR="00A30D96" w:rsidRPr="00EF2B27">
        <w:t xml:space="preserve"> PGLS of PC1 and log centroid size showed that only 12% of PC1 is explained by centroid size</w:t>
      </w:r>
      <w:r w:rsidR="00EC6F8F" w:rsidRPr="00EF2B27">
        <w:t xml:space="preserve"> (Table 1)</w:t>
      </w:r>
      <w:r w:rsidR="00A30D96" w:rsidRPr="00EF2B27">
        <w:t>.</w:t>
      </w:r>
    </w:p>
    <w:p w14:paraId="6A0723CD" w14:textId="1726CD37" w:rsidR="000D1C0A" w:rsidRPr="00EF2B27" w:rsidRDefault="005338A1" w:rsidP="00DB5A33">
      <w:pPr>
        <w:spacing w:line="480" w:lineRule="auto"/>
        <w:jc w:val="both"/>
      </w:pPr>
      <w:r w:rsidRPr="00EF2B27">
        <w:rPr>
          <w:noProof/>
          <w:lang w:val="en-GB" w:eastAsia="en-GB"/>
        </w:rPr>
        <w:lastRenderedPageBreak/>
        <w:drawing>
          <wp:inline distT="0" distB="0" distL="0" distR="0" wp14:anchorId="6CB0EC4E" wp14:editId="40870D44">
            <wp:extent cx="5582394" cy="751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711" cy="7513822"/>
                    </a:xfrm>
                    <a:prstGeom prst="rect">
                      <a:avLst/>
                    </a:prstGeom>
                    <a:noFill/>
                    <a:ln>
                      <a:noFill/>
                    </a:ln>
                  </pic:spPr>
                </pic:pic>
              </a:graphicData>
            </a:graphic>
          </wp:inline>
        </w:drawing>
      </w:r>
      <w:r w:rsidR="007637FF" w:rsidRPr="00EF2B27">
        <w:rPr>
          <w:noProof/>
          <w:lang w:eastAsia="en-AU"/>
        </w:rPr>
        <w:t xml:space="preserve"> </w:t>
      </w:r>
    </w:p>
    <w:p w14:paraId="2EF564E3" w14:textId="54F07A1A" w:rsidR="000D1C0A" w:rsidRPr="00EF2B27" w:rsidRDefault="004C61F1" w:rsidP="00DB5A33">
      <w:pPr>
        <w:spacing w:line="480" w:lineRule="auto"/>
        <w:jc w:val="both"/>
      </w:pPr>
      <w:r w:rsidRPr="00EF2B27">
        <w:rPr>
          <w:b/>
        </w:rPr>
        <w:t>Figure</w:t>
      </w:r>
      <w:r w:rsidR="000D1C0A" w:rsidRPr="00EF2B27">
        <w:rPr>
          <w:b/>
        </w:rPr>
        <w:t xml:space="preserve"> </w:t>
      </w:r>
      <w:r w:rsidR="00F77CE8" w:rsidRPr="00EF2B27">
        <w:rPr>
          <w:b/>
        </w:rPr>
        <w:t>2</w:t>
      </w:r>
      <w:r w:rsidR="000D1C0A" w:rsidRPr="00EF2B27">
        <w:rPr>
          <w:b/>
        </w:rPr>
        <w:t>:</w:t>
      </w:r>
      <w:r w:rsidR="000D1C0A" w:rsidRPr="00EF2B27">
        <w:t xml:space="preserve"> Principal components analysis of brain shape in marsupials</w:t>
      </w:r>
      <w:r w:rsidR="0063380C" w:rsidRPr="00EF2B27">
        <w:t xml:space="preserve"> (top) and corresponding shape variation from highest to lowest PC1 and 2 scores (bottom)</w:t>
      </w:r>
      <w:r w:rsidR="000D1C0A" w:rsidRPr="00EF2B27">
        <w:t xml:space="preserve">. Polygons are drawn around living members of all major clades. </w:t>
      </w:r>
      <w:r w:rsidR="00F769BA" w:rsidRPr="00EF2B27">
        <w:t>Triangles represent extinct species</w:t>
      </w:r>
    </w:p>
    <w:tbl>
      <w:tblPr>
        <w:tblW w:w="9907" w:type="dxa"/>
        <w:jc w:val="center"/>
        <w:tblLook w:val="04A0" w:firstRow="1" w:lastRow="0" w:firstColumn="1" w:lastColumn="0" w:noHBand="0" w:noVBand="1"/>
      </w:tblPr>
      <w:tblGrid>
        <w:gridCol w:w="2977"/>
        <w:gridCol w:w="3795"/>
        <w:gridCol w:w="647"/>
        <w:gridCol w:w="830"/>
        <w:gridCol w:w="718"/>
        <w:gridCol w:w="940"/>
      </w:tblGrid>
      <w:tr w:rsidR="00EF2B27" w:rsidRPr="00EF2B27" w14:paraId="06AA80A9" w14:textId="77777777" w:rsidTr="00E8448A">
        <w:trPr>
          <w:trHeight w:val="300"/>
          <w:jc w:val="center"/>
        </w:trPr>
        <w:tc>
          <w:tcPr>
            <w:tcW w:w="2977" w:type="dxa"/>
            <w:tcBorders>
              <w:top w:val="nil"/>
              <w:left w:val="nil"/>
              <w:bottom w:val="single" w:sz="4" w:space="0" w:color="auto"/>
              <w:right w:val="nil"/>
            </w:tcBorders>
            <w:shd w:val="clear" w:color="auto" w:fill="auto"/>
            <w:noWrap/>
            <w:vAlign w:val="bottom"/>
            <w:hideMark/>
          </w:tcPr>
          <w:p w14:paraId="53B2F450" w14:textId="77777777" w:rsidR="00102FA9" w:rsidRPr="00EF2B27" w:rsidRDefault="00102FA9" w:rsidP="00FF223D">
            <w:pPr>
              <w:spacing w:after="0" w:line="240" w:lineRule="auto"/>
              <w:rPr>
                <w:rFonts w:eastAsia="Times New Roman" w:cs="Calibri"/>
                <w:b/>
                <w:bCs/>
                <w:lang w:eastAsia="en-AU"/>
              </w:rPr>
            </w:pPr>
            <w:r w:rsidRPr="00EF2B27">
              <w:rPr>
                <w:rFonts w:eastAsia="Times New Roman" w:cs="Calibri"/>
                <w:b/>
                <w:bCs/>
                <w:lang w:eastAsia="en-AU"/>
              </w:rPr>
              <w:lastRenderedPageBreak/>
              <w:t>Dependent variable</w:t>
            </w:r>
          </w:p>
        </w:tc>
        <w:tc>
          <w:tcPr>
            <w:tcW w:w="3795" w:type="dxa"/>
            <w:tcBorders>
              <w:top w:val="nil"/>
              <w:left w:val="nil"/>
              <w:bottom w:val="single" w:sz="4" w:space="0" w:color="auto"/>
              <w:right w:val="nil"/>
            </w:tcBorders>
            <w:shd w:val="clear" w:color="auto" w:fill="auto"/>
            <w:noWrap/>
            <w:vAlign w:val="bottom"/>
            <w:hideMark/>
          </w:tcPr>
          <w:p w14:paraId="135380AD" w14:textId="77777777" w:rsidR="00102FA9" w:rsidRPr="00EF2B27" w:rsidRDefault="00102FA9" w:rsidP="00FF223D">
            <w:pPr>
              <w:spacing w:after="0" w:line="240" w:lineRule="auto"/>
              <w:rPr>
                <w:rFonts w:eastAsia="Times New Roman" w:cs="Calibri"/>
                <w:b/>
                <w:bCs/>
                <w:lang w:eastAsia="en-AU"/>
              </w:rPr>
            </w:pPr>
            <w:r w:rsidRPr="00EF2B27">
              <w:rPr>
                <w:rFonts w:eastAsia="Times New Roman" w:cs="Calibri"/>
                <w:b/>
                <w:bCs/>
                <w:lang w:eastAsia="en-AU"/>
              </w:rPr>
              <w:t>Predictor</w:t>
            </w:r>
          </w:p>
        </w:tc>
        <w:tc>
          <w:tcPr>
            <w:tcW w:w="647" w:type="dxa"/>
            <w:tcBorders>
              <w:top w:val="nil"/>
              <w:left w:val="nil"/>
              <w:bottom w:val="single" w:sz="4" w:space="0" w:color="auto"/>
              <w:right w:val="nil"/>
            </w:tcBorders>
            <w:shd w:val="clear" w:color="auto" w:fill="auto"/>
            <w:noWrap/>
            <w:vAlign w:val="bottom"/>
            <w:hideMark/>
          </w:tcPr>
          <w:p w14:paraId="057C17A3" w14:textId="77777777" w:rsidR="00102FA9" w:rsidRPr="00EF2B27" w:rsidRDefault="00102FA9" w:rsidP="00FF223D">
            <w:pPr>
              <w:spacing w:after="0" w:line="240" w:lineRule="auto"/>
              <w:rPr>
                <w:rFonts w:eastAsia="Times New Roman" w:cs="Calibri"/>
                <w:b/>
                <w:bCs/>
                <w:lang w:eastAsia="en-AU"/>
              </w:rPr>
            </w:pPr>
            <w:r w:rsidRPr="00EF2B27">
              <w:rPr>
                <w:rFonts w:eastAsia="Times New Roman" w:cs="Calibri"/>
                <w:b/>
                <w:bCs/>
                <w:lang w:eastAsia="en-AU"/>
              </w:rPr>
              <w:t>Df</w:t>
            </w:r>
          </w:p>
        </w:tc>
        <w:tc>
          <w:tcPr>
            <w:tcW w:w="830" w:type="dxa"/>
            <w:tcBorders>
              <w:top w:val="nil"/>
              <w:left w:val="nil"/>
              <w:bottom w:val="single" w:sz="4" w:space="0" w:color="auto"/>
              <w:right w:val="nil"/>
            </w:tcBorders>
            <w:shd w:val="clear" w:color="auto" w:fill="auto"/>
            <w:noWrap/>
            <w:vAlign w:val="bottom"/>
            <w:hideMark/>
          </w:tcPr>
          <w:p w14:paraId="04A370D4" w14:textId="77777777" w:rsidR="00102FA9" w:rsidRPr="00EF2B27" w:rsidRDefault="00102FA9" w:rsidP="00FF223D">
            <w:pPr>
              <w:spacing w:after="0" w:line="240" w:lineRule="auto"/>
              <w:rPr>
                <w:rFonts w:eastAsia="Times New Roman" w:cs="Calibri"/>
                <w:b/>
                <w:bCs/>
                <w:lang w:eastAsia="en-AU"/>
              </w:rPr>
            </w:pPr>
            <w:r w:rsidRPr="00EF2B27">
              <w:rPr>
                <w:rFonts w:eastAsia="Times New Roman" w:cs="Calibri"/>
                <w:b/>
                <w:bCs/>
                <w:lang w:eastAsia="en-AU"/>
              </w:rPr>
              <w:t>F</w:t>
            </w:r>
          </w:p>
        </w:tc>
        <w:tc>
          <w:tcPr>
            <w:tcW w:w="718" w:type="dxa"/>
            <w:tcBorders>
              <w:top w:val="nil"/>
              <w:left w:val="nil"/>
              <w:bottom w:val="single" w:sz="4" w:space="0" w:color="auto"/>
              <w:right w:val="nil"/>
            </w:tcBorders>
            <w:shd w:val="clear" w:color="auto" w:fill="auto"/>
            <w:noWrap/>
            <w:vAlign w:val="bottom"/>
            <w:hideMark/>
          </w:tcPr>
          <w:p w14:paraId="0D2C39BA" w14:textId="78702AF8" w:rsidR="00102FA9" w:rsidRPr="00EF2B27" w:rsidRDefault="00102FA9" w:rsidP="00FF223D">
            <w:pPr>
              <w:spacing w:after="0" w:line="240" w:lineRule="auto"/>
              <w:rPr>
                <w:rFonts w:eastAsia="Times New Roman" w:cs="Calibri"/>
                <w:b/>
                <w:bCs/>
                <w:vertAlign w:val="superscript"/>
                <w:lang w:eastAsia="en-AU"/>
              </w:rPr>
            </w:pPr>
            <w:r w:rsidRPr="00EF2B27">
              <w:rPr>
                <w:rFonts w:eastAsia="Times New Roman" w:cs="Calibri"/>
                <w:b/>
                <w:bCs/>
                <w:lang w:eastAsia="en-AU"/>
              </w:rPr>
              <w:t>R</w:t>
            </w:r>
            <w:r w:rsidR="001A0D13" w:rsidRPr="00EF2B27">
              <w:rPr>
                <w:rFonts w:eastAsia="Times New Roman" w:cs="Calibri"/>
                <w:b/>
                <w:bCs/>
                <w:vertAlign w:val="superscript"/>
                <w:lang w:eastAsia="en-AU"/>
              </w:rPr>
              <w:t>2</w:t>
            </w:r>
          </w:p>
        </w:tc>
        <w:tc>
          <w:tcPr>
            <w:tcW w:w="940" w:type="dxa"/>
            <w:tcBorders>
              <w:top w:val="nil"/>
              <w:left w:val="nil"/>
              <w:bottom w:val="single" w:sz="4" w:space="0" w:color="auto"/>
              <w:right w:val="nil"/>
            </w:tcBorders>
            <w:shd w:val="clear" w:color="auto" w:fill="auto"/>
            <w:noWrap/>
            <w:vAlign w:val="bottom"/>
            <w:hideMark/>
          </w:tcPr>
          <w:p w14:paraId="74AF5DB3" w14:textId="77777777" w:rsidR="00102FA9" w:rsidRPr="00EF2B27" w:rsidRDefault="00102FA9" w:rsidP="00FF223D">
            <w:pPr>
              <w:spacing w:after="0" w:line="240" w:lineRule="auto"/>
              <w:rPr>
                <w:rFonts w:eastAsia="Times New Roman" w:cs="Calibri"/>
                <w:b/>
                <w:bCs/>
                <w:i/>
                <w:iCs/>
                <w:lang w:eastAsia="en-AU"/>
              </w:rPr>
            </w:pPr>
            <w:r w:rsidRPr="00EF2B27">
              <w:rPr>
                <w:rFonts w:eastAsia="Times New Roman" w:cs="Calibri"/>
                <w:b/>
                <w:bCs/>
                <w:i/>
                <w:iCs/>
                <w:lang w:eastAsia="en-AU"/>
              </w:rPr>
              <w:t>p</w:t>
            </w:r>
          </w:p>
        </w:tc>
      </w:tr>
      <w:tr w:rsidR="00EF2B27" w:rsidRPr="00EF2B27" w14:paraId="4E36E4AB" w14:textId="77777777" w:rsidTr="00E8448A">
        <w:trPr>
          <w:trHeight w:val="300"/>
          <w:jc w:val="center"/>
        </w:trPr>
        <w:tc>
          <w:tcPr>
            <w:tcW w:w="2977" w:type="dxa"/>
            <w:tcBorders>
              <w:top w:val="single" w:sz="4" w:space="0" w:color="auto"/>
              <w:left w:val="nil"/>
              <w:bottom w:val="nil"/>
              <w:right w:val="nil"/>
            </w:tcBorders>
            <w:shd w:val="clear" w:color="auto" w:fill="D0CECE" w:themeFill="background2" w:themeFillShade="E6"/>
            <w:noWrap/>
            <w:vAlign w:val="bottom"/>
          </w:tcPr>
          <w:p w14:paraId="561684C5" w14:textId="77777777" w:rsidR="00102FA9" w:rsidRPr="00EF2B27" w:rsidRDefault="00102FA9" w:rsidP="00FF223D">
            <w:pPr>
              <w:spacing w:after="0" w:line="240" w:lineRule="auto"/>
              <w:rPr>
                <w:rFonts w:eastAsia="Times New Roman" w:cs="Calibri"/>
                <w:b/>
                <w:bCs/>
                <w:lang w:eastAsia="en-AU"/>
              </w:rPr>
            </w:pPr>
          </w:p>
        </w:tc>
        <w:tc>
          <w:tcPr>
            <w:tcW w:w="3795" w:type="dxa"/>
            <w:tcBorders>
              <w:top w:val="single" w:sz="4" w:space="0" w:color="auto"/>
              <w:left w:val="nil"/>
              <w:bottom w:val="nil"/>
              <w:right w:val="nil"/>
            </w:tcBorders>
            <w:shd w:val="clear" w:color="auto" w:fill="D0CECE" w:themeFill="background2" w:themeFillShade="E6"/>
            <w:noWrap/>
            <w:vAlign w:val="center"/>
          </w:tcPr>
          <w:p w14:paraId="38F06E4E" w14:textId="77777777" w:rsidR="00102FA9" w:rsidRPr="00EF2B27" w:rsidRDefault="00102FA9" w:rsidP="00FF223D">
            <w:pPr>
              <w:spacing w:after="0" w:line="240" w:lineRule="auto"/>
              <w:jc w:val="center"/>
              <w:rPr>
                <w:rFonts w:eastAsia="Times New Roman" w:cs="Calibri"/>
                <w:b/>
                <w:bCs/>
                <w:lang w:eastAsia="en-AU"/>
              </w:rPr>
            </w:pPr>
            <w:r w:rsidRPr="00EF2B27">
              <w:rPr>
                <w:rFonts w:eastAsia="Times New Roman" w:cs="Calibri"/>
                <w:b/>
                <w:bCs/>
                <w:lang w:eastAsia="en-AU"/>
              </w:rPr>
              <w:t>Allometry</w:t>
            </w:r>
          </w:p>
          <w:p w14:paraId="7AC48006" w14:textId="77777777" w:rsidR="00102FA9" w:rsidRPr="00EF2B27" w:rsidRDefault="00102FA9" w:rsidP="00FF223D">
            <w:pPr>
              <w:spacing w:after="0" w:line="240" w:lineRule="auto"/>
              <w:rPr>
                <w:rFonts w:eastAsia="Times New Roman" w:cs="Calibri"/>
                <w:b/>
                <w:bCs/>
                <w:lang w:eastAsia="en-AU"/>
              </w:rPr>
            </w:pPr>
          </w:p>
        </w:tc>
        <w:tc>
          <w:tcPr>
            <w:tcW w:w="647" w:type="dxa"/>
            <w:tcBorders>
              <w:top w:val="single" w:sz="4" w:space="0" w:color="auto"/>
              <w:left w:val="nil"/>
              <w:bottom w:val="nil"/>
              <w:right w:val="nil"/>
            </w:tcBorders>
            <w:shd w:val="clear" w:color="auto" w:fill="D0CECE" w:themeFill="background2" w:themeFillShade="E6"/>
            <w:noWrap/>
            <w:vAlign w:val="bottom"/>
          </w:tcPr>
          <w:p w14:paraId="5F705047" w14:textId="77777777" w:rsidR="00102FA9" w:rsidRPr="00EF2B27" w:rsidRDefault="00102FA9" w:rsidP="00FF223D">
            <w:pPr>
              <w:spacing w:after="0" w:line="240" w:lineRule="auto"/>
              <w:rPr>
                <w:rFonts w:eastAsia="Times New Roman" w:cs="Calibri"/>
                <w:b/>
                <w:bCs/>
                <w:lang w:eastAsia="en-AU"/>
              </w:rPr>
            </w:pPr>
          </w:p>
        </w:tc>
        <w:tc>
          <w:tcPr>
            <w:tcW w:w="830" w:type="dxa"/>
            <w:tcBorders>
              <w:top w:val="single" w:sz="4" w:space="0" w:color="auto"/>
              <w:left w:val="nil"/>
              <w:bottom w:val="nil"/>
              <w:right w:val="nil"/>
            </w:tcBorders>
            <w:shd w:val="clear" w:color="auto" w:fill="D0CECE" w:themeFill="background2" w:themeFillShade="E6"/>
            <w:noWrap/>
            <w:vAlign w:val="bottom"/>
          </w:tcPr>
          <w:p w14:paraId="72C4956C" w14:textId="77777777" w:rsidR="00102FA9" w:rsidRPr="00EF2B27" w:rsidRDefault="00102FA9" w:rsidP="00FF223D">
            <w:pPr>
              <w:spacing w:after="0" w:line="240" w:lineRule="auto"/>
              <w:rPr>
                <w:rFonts w:eastAsia="Times New Roman" w:cs="Calibri"/>
                <w:b/>
                <w:bCs/>
                <w:lang w:eastAsia="en-AU"/>
              </w:rPr>
            </w:pPr>
          </w:p>
        </w:tc>
        <w:tc>
          <w:tcPr>
            <w:tcW w:w="718" w:type="dxa"/>
            <w:tcBorders>
              <w:top w:val="single" w:sz="4" w:space="0" w:color="auto"/>
              <w:left w:val="nil"/>
              <w:bottom w:val="nil"/>
              <w:right w:val="nil"/>
            </w:tcBorders>
            <w:shd w:val="clear" w:color="auto" w:fill="D0CECE" w:themeFill="background2" w:themeFillShade="E6"/>
            <w:noWrap/>
            <w:vAlign w:val="bottom"/>
          </w:tcPr>
          <w:p w14:paraId="7AA54412" w14:textId="77777777" w:rsidR="00102FA9" w:rsidRPr="00EF2B27" w:rsidRDefault="00102FA9" w:rsidP="00FF223D">
            <w:pPr>
              <w:spacing w:after="0" w:line="240" w:lineRule="auto"/>
              <w:rPr>
                <w:rFonts w:eastAsia="Times New Roman" w:cs="Calibri"/>
                <w:b/>
                <w:bCs/>
                <w:lang w:eastAsia="en-AU"/>
              </w:rPr>
            </w:pPr>
          </w:p>
        </w:tc>
        <w:tc>
          <w:tcPr>
            <w:tcW w:w="940" w:type="dxa"/>
            <w:tcBorders>
              <w:top w:val="single" w:sz="4" w:space="0" w:color="auto"/>
              <w:left w:val="nil"/>
              <w:bottom w:val="nil"/>
              <w:right w:val="nil"/>
            </w:tcBorders>
            <w:shd w:val="clear" w:color="auto" w:fill="D0CECE" w:themeFill="background2" w:themeFillShade="E6"/>
            <w:noWrap/>
            <w:vAlign w:val="bottom"/>
          </w:tcPr>
          <w:p w14:paraId="31315FD9" w14:textId="77777777" w:rsidR="00102FA9" w:rsidRPr="00EF2B27" w:rsidRDefault="00102FA9" w:rsidP="00FF223D">
            <w:pPr>
              <w:spacing w:after="0" w:line="240" w:lineRule="auto"/>
              <w:rPr>
                <w:rFonts w:eastAsia="Times New Roman" w:cs="Calibri"/>
                <w:b/>
                <w:bCs/>
                <w:i/>
                <w:iCs/>
                <w:lang w:eastAsia="en-AU"/>
              </w:rPr>
            </w:pPr>
          </w:p>
        </w:tc>
      </w:tr>
      <w:tr w:rsidR="00EF2B27" w:rsidRPr="00EF2B27" w14:paraId="5087C983"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2AEF4FFC"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PC1</w:t>
            </w:r>
          </w:p>
        </w:tc>
        <w:tc>
          <w:tcPr>
            <w:tcW w:w="3795" w:type="dxa"/>
            <w:tcBorders>
              <w:top w:val="nil"/>
              <w:left w:val="nil"/>
              <w:bottom w:val="nil"/>
              <w:right w:val="nil"/>
            </w:tcBorders>
            <w:shd w:val="clear" w:color="auto" w:fill="auto"/>
            <w:noWrap/>
            <w:vAlign w:val="bottom"/>
            <w:hideMark/>
          </w:tcPr>
          <w:p w14:paraId="39DC448C"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Log Centroid size</w:t>
            </w:r>
          </w:p>
        </w:tc>
        <w:tc>
          <w:tcPr>
            <w:tcW w:w="647" w:type="dxa"/>
            <w:tcBorders>
              <w:top w:val="nil"/>
              <w:left w:val="nil"/>
              <w:bottom w:val="nil"/>
              <w:right w:val="nil"/>
            </w:tcBorders>
            <w:shd w:val="clear" w:color="auto" w:fill="auto"/>
            <w:noWrap/>
            <w:vAlign w:val="bottom"/>
            <w:hideMark/>
          </w:tcPr>
          <w:p w14:paraId="523E8C12"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449066E1"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7.186</w:t>
            </w:r>
          </w:p>
        </w:tc>
        <w:tc>
          <w:tcPr>
            <w:tcW w:w="718" w:type="dxa"/>
            <w:tcBorders>
              <w:top w:val="nil"/>
              <w:left w:val="nil"/>
              <w:bottom w:val="nil"/>
              <w:right w:val="nil"/>
            </w:tcBorders>
            <w:shd w:val="clear" w:color="auto" w:fill="auto"/>
            <w:noWrap/>
            <w:vAlign w:val="bottom"/>
            <w:hideMark/>
          </w:tcPr>
          <w:p w14:paraId="72C7A57E"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0.12</w:t>
            </w:r>
          </w:p>
        </w:tc>
        <w:tc>
          <w:tcPr>
            <w:tcW w:w="940" w:type="dxa"/>
            <w:tcBorders>
              <w:top w:val="nil"/>
              <w:left w:val="nil"/>
              <w:bottom w:val="nil"/>
              <w:right w:val="nil"/>
            </w:tcBorders>
            <w:shd w:val="clear" w:color="auto" w:fill="auto"/>
            <w:noWrap/>
            <w:vAlign w:val="bottom"/>
            <w:hideMark/>
          </w:tcPr>
          <w:p w14:paraId="7024D838"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b/>
                <w:bCs/>
                <w:lang w:eastAsia="en-AU"/>
              </w:rPr>
              <w:t>0.02</w:t>
            </w:r>
            <w:r w:rsidRPr="00EF2B27">
              <w:rPr>
                <w:rFonts w:eastAsia="Times New Roman" w:cs="Calibri"/>
                <w:lang w:eastAsia="en-AU"/>
              </w:rPr>
              <w:t>*</w:t>
            </w:r>
          </w:p>
        </w:tc>
      </w:tr>
      <w:tr w:rsidR="00EF2B27" w:rsidRPr="00EF2B27" w14:paraId="15AE8673"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044A9975"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hideMark/>
          </w:tcPr>
          <w:p w14:paraId="3CEDE270"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Log Centroid size</w:t>
            </w:r>
          </w:p>
        </w:tc>
        <w:tc>
          <w:tcPr>
            <w:tcW w:w="647" w:type="dxa"/>
            <w:tcBorders>
              <w:top w:val="nil"/>
              <w:left w:val="nil"/>
              <w:bottom w:val="nil"/>
              <w:right w:val="nil"/>
            </w:tcBorders>
            <w:shd w:val="clear" w:color="auto" w:fill="auto"/>
            <w:noWrap/>
            <w:vAlign w:val="bottom"/>
            <w:hideMark/>
          </w:tcPr>
          <w:p w14:paraId="0D14C0BA"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70325178"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4.267</w:t>
            </w:r>
          </w:p>
        </w:tc>
        <w:tc>
          <w:tcPr>
            <w:tcW w:w="718" w:type="dxa"/>
            <w:tcBorders>
              <w:top w:val="nil"/>
              <w:left w:val="nil"/>
              <w:bottom w:val="nil"/>
              <w:right w:val="nil"/>
            </w:tcBorders>
            <w:shd w:val="clear" w:color="auto" w:fill="auto"/>
            <w:noWrap/>
            <w:vAlign w:val="bottom"/>
            <w:hideMark/>
          </w:tcPr>
          <w:p w14:paraId="556C67BF"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0.07</w:t>
            </w:r>
          </w:p>
        </w:tc>
        <w:tc>
          <w:tcPr>
            <w:tcW w:w="940" w:type="dxa"/>
            <w:tcBorders>
              <w:top w:val="nil"/>
              <w:left w:val="nil"/>
              <w:bottom w:val="nil"/>
              <w:right w:val="nil"/>
            </w:tcBorders>
            <w:shd w:val="clear" w:color="auto" w:fill="auto"/>
            <w:noWrap/>
            <w:vAlign w:val="bottom"/>
            <w:hideMark/>
          </w:tcPr>
          <w:p w14:paraId="3AD4EDAB"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b/>
                <w:bCs/>
                <w:lang w:eastAsia="en-AU"/>
              </w:rPr>
              <w:t>0.011</w:t>
            </w:r>
            <w:r w:rsidRPr="00EF2B27">
              <w:rPr>
                <w:rFonts w:eastAsia="Times New Roman" w:cs="Calibri"/>
                <w:lang w:eastAsia="en-AU"/>
              </w:rPr>
              <w:t>*</w:t>
            </w:r>
          </w:p>
        </w:tc>
      </w:tr>
      <w:tr w:rsidR="00EF2B27" w:rsidRPr="00EF2B27" w14:paraId="6A62576D"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6368AEA2"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hideMark/>
          </w:tcPr>
          <w:p w14:paraId="42007A48"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Log Body Mass</w:t>
            </w:r>
          </w:p>
        </w:tc>
        <w:tc>
          <w:tcPr>
            <w:tcW w:w="647" w:type="dxa"/>
            <w:tcBorders>
              <w:top w:val="nil"/>
              <w:left w:val="nil"/>
              <w:bottom w:val="nil"/>
              <w:right w:val="nil"/>
            </w:tcBorders>
            <w:shd w:val="clear" w:color="auto" w:fill="auto"/>
            <w:noWrap/>
            <w:vAlign w:val="bottom"/>
            <w:hideMark/>
          </w:tcPr>
          <w:p w14:paraId="275FF88B"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27CEC4EA"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3.84</w:t>
            </w:r>
          </w:p>
        </w:tc>
        <w:tc>
          <w:tcPr>
            <w:tcW w:w="718" w:type="dxa"/>
            <w:tcBorders>
              <w:top w:val="nil"/>
              <w:left w:val="nil"/>
              <w:bottom w:val="nil"/>
              <w:right w:val="nil"/>
            </w:tcBorders>
            <w:shd w:val="clear" w:color="auto" w:fill="auto"/>
            <w:noWrap/>
            <w:vAlign w:val="bottom"/>
            <w:hideMark/>
          </w:tcPr>
          <w:p w14:paraId="4265055F"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0.07</w:t>
            </w:r>
          </w:p>
        </w:tc>
        <w:tc>
          <w:tcPr>
            <w:tcW w:w="940" w:type="dxa"/>
            <w:tcBorders>
              <w:top w:val="nil"/>
              <w:left w:val="nil"/>
              <w:bottom w:val="nil"/>
              <w:right w:val="nil"/>
            </w:tcBorders>
            <w:shd w:val="clear" w:color="auto" w:fill="auto"/>
            <w:noWrap/>
            <w:vAlign w:val="bottom"/>
            <w:hideMark/>
          </w:tcPr>
          <w:p w14:paraId="388BE87A"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b/>
                <w:bCs/>
                <w:lang w:eastAsia="en-AU"/>
              </w:rPr>
              <w:t>0.017</w:t>
            </w:r>
            <w:r w:rsidRPr="00EF2B27">
              <w:rPr>
                <w:rFonts w:eastAsia="Times New Roman" w:cs="Calibri"/>
                <w:lang w:eastAsia="en-AU"/>
              </w:rPr>
              <w:t>*</w:t>
            </w:r>
          </w:p>
        </w:tc>
      </w:tr>
      <w:tr w:rsidR="00EF2B27" w:rsidRPr="00EF2B27" w14:paraId="4D1E923D"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59C0D8E6"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hideMark/>
          </w:tcPr>
          <w:p w14:paraId="564DC366" w14:textId="6568CBFD" w:rsidR="00102FA9" w:rsidRPr="00EF2B27" w:rsidRDefault="00102FA9" w:rsidP="00B87046">
            <w:pPr>
              <w:spacing w:after="0" w:line="240" w:lineRule="auto"/>
              <w:rPr>
                <w:rFonts w:eastAsia="Times New Roman" w:cs="Calibri"/>
                <w:lang w:eastAsia="en-AU"/>
              </w:rPr>
            </w:pPr>
            <w:r w:rsidRPr="00EF2B27">
              <w:rPr>
                <w:rFonts w:eastAsia="Times New Roman" w:cs="Calibri"/>
                <w:lang w:eastAsia="en-AU"/>
              </w:rPr>
              <w:t>Residuals of log brain/log body mass regression</w:t>
            </w:r>
          </w:p>
        </w:tc>
        <w:tc>
          <w:tcPr>
            <w:tcW w:w="647" w:type="dxa"/>
            <w:tcBorders>
              <w:top w:val="nil"/>
              <w:left w:val="nil"/>
              <w:bottom w:val="nil"/>
              <w:right w:val="nil"/>
            </w:tcBorders>
            <w:shd w:val="clear" w:color="auto" w:fill="auto"/>
            <w:noWrap/>
            <w:vAlign w:val="bottom"/>
            <w:hideMark/>
          </w:tcPr>
          <w:p w14:paraId="004E03B7"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4BF126EC"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2.408</w:t>
            </w:r>
          </w:p>
        </w:tc>
        <w:tc>
          <w:tcPr>
            <w:tcW w:w="718" w:type="dxa"/>
            <w:tcBorders>
              <w:top w:val="nil"/>
              <w:left w:val="nil"/>
              <w:bottom w:val="nil"/>
              <w:right w:val="nil"/>
            </w:tcBorders>
            <w:shd w:val="clear" w:color="auto" w:fill="auto"/>
            <w:noWrap/>
            <w:vAlign w:val="bottom"/>
            <w:hideMark/>
          </w:tcPr>
          <w:p w14:paraId="7D6F0259"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0.04</w:t>
            </w:r>
          </w:p>
        </w:tc>
        <w:tc>
          <w:tcPr>
            <w:tcW w:w="940" w:type="dxa"/>
            <w:tcBorders>
              <w:top w:val="nil"/>
              <w:left w:val="nil"/>
              <w:bottom w:val="nil"/>
              <w:right w:val="nil"/>
            </w:tcBorders>
            <w:shd w:val="clear" w:color="auto" w:fill="auto"/>
            <w:noWrap/>
            <w:vAlign w:val="bottom"/>
            <w:hideMark/>
          </w:tcPr>
          <w:p w14:paraId="26BA1E06"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0.051.</w:t>
            </w:r>
          </w:p>
        </w:tc>
      </w:tr>
      <w:tr w:rsidR="00EF2B27" w:rsidRPr="00EF2B27" w14:paraId="784B6D01"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28DD01A2" w14:textId="41EE526D"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Shape without vombatiforms and peram</w:t>
            </w:r>
            <w:r w:rsidR="00842C9B" w:rsidRPr="00EF2B27">
              <w:rPr>
                <w:rFonts w:eastAsia="Times New Roman" w:cs="Calibri"/>
                <w:lang w:eastAsia="en-AU"/>
              </w:rPr>
              <w:t>e</w:t>
            </w:r>
            <w:r w:rsidRPr="00EF2B27">
              <w:rPr>
                <w:rFonts w:eastAsia="Times New Roman" w:cs="Calibri"/>
                <w:lang w:eastAsia="en-AU"/>
              </w:rPr>
              <w:t>lemorphs</w:t>
            </w:r>
          </w:p>
        </w:tc>
        <w:tc>
          <w:tcPr>
            <w:tcW w:w="3795" w:type="dxa"/>
            <w:tcBorders>
              <w:top w:val="nil"/>
              <w:left w:val="nil"/>
              <w:bottom w:val="nil"/>
              <w:right w:val="nil"/>
            </w:tcBorders>
            <w:shd w:val="clear" w:color="auto" w:fill="auto"/>
            <w:noWrap/>
            <w:vAlign w:val="bottom"/>
            <w:hideMark/>
          </w:tcPr>
          <w:p w14:paraId="419464AA" w14:textId="48F17EB3"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Log centroid size without vombatiform</w:t>
            </w:r>
            <w:r w:rsidR="004325E5" w:rsidRPr="00EF2B27">
              <w:rPr>
                <w:rFonts w:eastAsia="Times New Roman" w:cs="Calibri"/>
                <w:lang w:eastAsia="en-AU"/>
              </w:rPr>
              <w:t>s (n=8)</w:t>
            </w:r>
            <w:r w:rsidRPr="00EF2B27">
              <w:rPr>
                <w:rFonts w:eastAsia="Times New Roman" w:cs="Calibri"/>
                <w:lang w:eastAsia="en-AU"/>
              </w:rPr>
              <w:t xml:space="preserve"> and peramalemorphs</w:t>
            </w:r>
            <w:r w:rsidR="004325E5" w:rsidRPr="00EF2B27">
              <w:rPr>
                <w:rFonts w:eastAsia="Times New Roman" w:cs="Calibri"/>
                <w:lang w:eastAsia="en-AU"/>
              </w:rPr>
              <w:t xml:space="preserve"> (n=7)</w:t>
            </w:r>
          </w:p>
        </w:tc>
        <w:tc>
          <w:tcPr>
            <w:tcW w:w="647" w:type="dxa"/>
            <w:tcBorders>
              <w:top w:val="nil"/>
              <w:left w:val="nil"/>
              <w:bottom w:val="nil"/>
              <w:right w:val="nil"/>
            </w:tcBorders>
            <w:shd w:val="clear" w:color="auto" w:fill="auto"/>
            <w:noWrap/>
            <w:vAlign w:val="bottom"/>
            <w:hideMark/>
          </w:tcPr>
          <w:p w14:paraId="74E6AC2A"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41</w:t>
            </w:r>
          </w:p>
        </w:tc>
        <w:tc>
          <w:tcPr>
            <w:tcW w:w="830" w:type="dxa"/>
            <w:tcBorders>
              <w:top w:val="nil"/>
              <w:left w:val="nil"/>
              <w:bottom w:val="nil"/>
              <w:right w:val="nil"/>
            </w:tcBorders>
            <w:shd w:val="clear" w:color="auto" w:fill="auto"/>
            <w:noWrap/>
            <w:vAlign w:val="bottom"/>
            <w:hideMark/>
          </w:tcPr>
          <w:p w14:paraId="5067C25D"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7.91</w:t>
            </w:r>
          </w:p>
        </w:tc>
        <w:tc>
          <w:tcPr>
            <w:tcW w:w="718" w:type="dxa"/>
            <w:tcBorders>
              <w:top w:val="nil"/>
              <w:left w:val="nil"/>
              <w:bottom w:val="nil"/>
              <w:right w:val="nil"/>
            </w:tcBorders>
            <w:shd w:val="clear" w:color="auto" w:fill="auto"/>
            <w:noWrap/>
            <w:vAlign w:val="bottom"/>
            <w:hideMark/>
          </w:tcPr>
          <w:p w14:paraId="37985469"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0.17</w:t>
            </w:r>
          </w:p>
        </w:tc>
        <w:tc>
          <w:tcPr>
            <w:tcW w:w="940" w:type="dxa"/>
            <w:tcBorders>
              <w:top w:val="nil"/>
              <w:left w:val="nil"/>
              <w:bottom w:val="nil"/>
              <w:right w:val="nil"/>
            </w:tcBorders>
            <w:shd w:val="clear" w:color="auto" w:fill="auto"/>
            <w:noWrap/>
            <w:vAlign w:val="bottom"/>
            <w:hideMark/>
          </w:tcPr>
          <w:p w14:paraId="69EB05D3" w14:textId="77777777" w:rsidR="00102FA9" w:rsidRPr="00EF2B27" w:rsidRDefault="00102FA9" w:rsidP="00FF223D">
            <w:pPr>
              <w:spacing w:after="0" w:line="240" w:lineRule="auto"/>
              <w:jc w:val="right"/>
              <w:rPr>
                <w:rFonts w:eastAsia="Times New Roman" w:cs="Calibri"/>
                <w:b/>
                <w:bCs/>
                <w:lang w:eastAsia="en-AU"/>
              </w:rPr>
            </w:pPr>
            <w:r w:rsidRPr="00EF2B27">
              <w:rPr>
                <w:rFonts w:eastAsia="Times New Roman" w:cs="Calibri"/>
                <w:b/>
                <w:bCs/>
                <w:lang w:eastAsia="en-AU"/>
              </w:rPr>
              <w:t>0.001</w:t>
            </w:r>
          </w:p>
        </w:tc>
      </w:tr>
      <w:tr w:rsidR="00EF2B27" w:rsidRPr="00EF2B27" w14:paraId="546D3351"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00A1BB26" w14:textId="77777777"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Shape without vombatiforms and peramalemorphs</w:t>
            </w:r>
          </w:p>
        </w:tc>
        <w:tc>
          <w:tcPr>
            <w:tcW w:w="3795" w:type="dxa"/>
            <w:tcBorders>
              <w:top w:val="nil"/>
              <w:left w:val="nil"/>
              <w:bottom w:val="nil"/>
              <w:right w:val="nil"/>
            </w:tcBorders>
            <w:shd w:val="clear" w:color="auto" w:fill="auto"/>
            <w:noWrap/>
            <w:vAlign w:val="bottom"/>
            <w:hideMark/>
          </w:tcPr>
          <w:p w14:paraId="579556FA" w14:textId="6A3C7F84" w:rsidR="00102FA9" w:rsidRPr="00EF2B27" w:rsidRDefault="00102FA9" w:rsidP="00FF223D">
            <w:pPr>
              <w:spacing w:after="0" w:line="240" w:lineRule="auto"/>
              <w:rPr>
                <w:rFonts w:eastAsia="Times New Roman" w:cs="Calibri"/>
                <w:lang w:eastAsia="en-AU"/>
              </w:rPr>
            </w:pPr>
            <w:r w:rsidRPr="00EF2B27">
              <w:rPr>
                <w:rFonts w:eastAsia="Times New Roman" w:cs="Calibri"/>
                <w:lang w:eastAsia="en-AU"/>
              </w:rPr>
              <w:t xml:space="preserve">Log body </w:t>
            </w:r>
            <w:r w:rsidR="003C50F2" w:rsidRPr="00EF2B27">
              <w:rPr>
                <w:rFonts w:eastAsia="Times New Roman" w:cs="Calibri"/>
                <w:lang w:eastAsia="en-AU"/>
              </w:rPr>
              <w:t>m</w:t>
            </w:r>
            <w:r w:rsidRPr="00EF2B27">
              <w:rPr>
                <w:rFonts w:eastAsia="Times New Roman" w:cs="Calibri"/>
                <w:lang w:eastAsia="en-AU"/>
              </w:rPr>
              <w:t>ass without vombatiforms and peramalemorphs</w:t>
            </w:r>
          </w:p>
        </w:tc>
        <w:tc>
          <w:tcPr>
            <w:tcW w:w="647" w:type="dxa"/>
            <w:tcBorders>
              <w:top w:val="nil"/>
              <w:left w:val="nil"/>
              <w:bottom w:val="nil"/>
              <w:right w:val="nil"/>
            </w:tcBorders>
            <w:shd w:val="clear" w:color="auto" w:fill="auto"/>
            <w:noWrap/>
            <w:vAlign w:val="bottom"/>
            <w:hideMark/>
          </w:tcPr>
          <w:p w14:paraId="17369B2D"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41</w:t>
            </w:r>
          </w:p>
        </w:tc>
        <w:tc>
          <w:tcPr>
            <w:tcW w:w="830" w:type="dxa"/>
            <w:tcBorders>
              <w:top w:val="nil"/>
              <w:left w:val="nil"/>
              <w:bottom w:val="nil"/>
              <w:right w:val="nil"/>
            </w:tcBorders>
            <w:shd w:val="clear" w:color="auto" w:fill="auto"/>
            <w:noWrap/>
            <w:vAlign w:val="bottom"/>
            <w:hideMark/>
          </w:tcPr>
          <w:p w14:paraId="24EBD0EF"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6.768</w:t>
            </w:r>
          </w:p>
        </w:tc>
        <w:tc>
          <w:tcPr>
            <w:tcW w:w="718" w:type="dxa"/>
            <w:tcBorders>
              <w:top w:val="nil"/>
              <w:left w:val="nil"/>
              <w:bottom w:val="nil"/>
              <w:right w:val="nil"/>
            </w:tcBorders>
            <w:shd w:val="clear" w:color="auto" w:fill="auto"/>
            <w:noWrap/>
            <w:vAlign w:val="bottom"/>
            <w:hideMark/>
          </w:tcPr>
          <w:p w14:paraId="05BB3486" w14:textId="77777777" w:rsidR="00102FA9" w:rsidRPr="00EF2B27" w:rsidRDefault="00102FA9" w:rsidP="00FF223D">
            <w:pPr>
              <w:spacing w:after="0" w:line="240" w:lineRule="auto"/>
              <w:jc w:val="right"/>
              <w:rPr>
                <w:rFonts w:eastAsia="Times New Roman" w:cs="Calibri"/>
                <w:lang w:eastAsia="en-AU"/>
              </w:rPr>
            </w:pPr>
            <w:r w:rsidRPr="00EF2B27">
              <w:rPr>
                <w:rFonts w:eastAsia="Times New Roman" w:cs="Calibri"/>
                <w:lang w:eastAsia="en-AU"/>
              </w:rPr>
              <w:t>0.14</w:t>
            </w:r>
          </w:p>
        </w:tc>
        <w:tc>
          <w:tcPr>
            <w:tcW w:w="940" w:type="dxa"/>
            <w:tcBorders>
              <w:top w:val="nil"/>
              <w:left w:val="nil"/>
              <w:bottom w:val="nil"/>
              <w:right w:val="nil"/>
            </w:tcBorders>
            <w:shd w:val="clear" w:color="auto" w:fill="auto"/>
            <w:noWrap/>
            <w:vAlign w:val="bottom"/>
            <w:hideMark/>
          </w:tcPr>
          <w:p w14:paraId="79DAA808" w14:textId="77777777" w:rsidR="00102FA9" w:rsidRPr="00EF2B27" w:rsidRDefault="00102FA9" w:rsidP="00FF223D">
            <w:pPr>
              <w:spacing w:after="0" w:line="240" w:lineRule="auto"/>
              <w:jc w:val="right"/>
              <w:rPr>
                <w:rFonts w:eastAsia="Times New Roman" w:cs="Calibri"/>
                <w:b/>
                <w:bCs/>
                <w:lang w:eastAsia="en-AU"/>
              </w:rPr>
            </w:pPr>
            <w:r w:rsidRPr="00EF2B27">
              <w:rPr>
                <w:rFonts w:eastAsia="Times New Roman" w:cs="Calibri"/>
                <w:b/>
                <w:bCs/>
                <w:lang w:eastAsia="en-AU"/>
              </w:rPr>
              <w:t>0.001</w:t>
            </w:r>
          </w:p>
        </w:tc>
      </w:tr>
      <w:tr w:rsidR="00EF2B27" w:rsidRPr="00EF2B27" w14:paraId="1E1014D1" w14:textId="77777777" w:rsidTr="00E8448A">
        <w:trPr>
          <w:trHeight w:val="300"/>
          <w:jc w:val="center"/>
        </w:trPr>
        <w:tc>
          <w:tcPr>
            <w:tcW w:w="2977" w:type="dxa"/>
            <w:tcBorders>
              <w:top w:val="nil"/>
              <w:left w:val="nil"/>
              <w:bottom w:val="nil"/>
              <w:right w:val="nil"/>
            </w:tcBorders>
            <w:shd w:val="clear" w:color="auto" w:fill="D0CECE" w:themeFill="background2" w:themeFillShade="E6"/>
            <w:noWrap/>
            <w:vAlign w:val="bottom"/>
          </w:tcPr>
          <w:p w14:paraId="7C56805D" w14:textId="77777777" w:rsidR="00102FA9" w:rsidRPr="00EF2B27" w:rsidRDefault="00102FA9" w:rsidP="00FF223D">
            <w:pPr>
              <w:spacing w:after="0" w:line="240" w:lineRule="auto"/>
              <w:rPr>
                <w:rFonts w:eastAsia="Times New Roman" w:cs="Calibri"/>
                <w:lang w:eastAsia="en-AU"/>
              </w:rPr>
            </w:pPr>
          </w:p>
        </w:tc>
        <w:tc>
          <w:tcPr>
            <w:tcW w:w="3795" w:type="dxa"/>
            <w:tcBorders>
              <w:top w:val="nil"/>
              <w:left w:val="nil"/>
              <w:bottom w:val="nil"/>
              <w:right w:val="nil"/>
            </w:tcBorders>
            <w:shd w:val="clear" w:color="auto" w:fill="D0CECE" w:themeFill="background2" w:themeFillShade="E6"/>
            <w:noWrap/>
            <w:vAlign w:val="bottom"/>
          </w:tcPr>
          <w:p w14:paraId="1D877D1A" w14:textId="77777777" w:rsidR="00102FA9" w:rsidRPr="00EF2B27" w:rsidRDefault="00102FA9" w:rsidP="00FF223D">
            <w:pPr>
              <w:spacing w:after="0" w:line="240" w:lineRule="auto"/>
              <w:jc w:val="center"/>
              <w:rPr>
                <w:rFonts w:eastAsia="Times New Roman" w:cs="Calibri"/>
                <w:b/>
                <w:bCs/>
                <w:lang w:eastAsia="en-AU"/>
              </w:rPr>
            </w:pPr>
            <w:r w:rsidRPr="00EF2B27">
              <w:rPr>
                <w:rFonts w:eastAsia="Times New Roman" w:cs="Calibri"/>
                <w:b/>
                <w:bCs/>
                <w:lang w:eastAsia="en-AU"/>
              </w:rPr>
              <w:t>Locomotion</w:t>
            </w:r>
          </w:p>
          <w:p w14:paraId="71D71819" w14:textId="77777777" w:rsidR="00102FA9" w:rsidRPr="00EF2B27" w:rsidRDefault="00102FA9" w:rsidP="00FF223D">
            <w:pPr>
              <w:spacing w:after="0" w:line="240" w:lineRule="auto"/>
              <w:rPr>
                <w:rFonts w:eastAsia="Times New Roman" w:cs="Calibri"/>
                <w:b/>
                <w:bCs/>
                <w:lang w:eastAsia="en-AU"/>
              </w:rPr>
            </w:pPr>
          </w:p>
        </w:tc>
        <w:tc>
          <w:tcPr>
            <w:tcW w:w="647" w:type="dxa"/>
            <w:tcBorders>
              <w:top w:val="nil"/>
              <w:left w:val="nil"/>
              <w:bottom w:val="nil"/>
              <w:right w:val="nil"/>
            </w:tcBorders>
            <w:shd w:val="clear" w:color="auto" w:fill="D0CECE" w:themeFill="background2" w:themeFillShade="E6"/>
            <w:noWrap/>
            <w:vAlign w:val="bottom"/>
          </w:tcPr>
          <w:p w14:paraId="63C46620" w14:textId="77777777" w:rsidR="00102FA9" w:rsidRPr="00EF2B27" w:rsidRDefault="00102FA9" w:rsidP="00FF223D">
            <w:pPr>
              <w:spacing w:after="0" w:line="240" w:lineRule="auto"/>
              <w:jc w:val="right"/>
              <w:rPr>
                <w:rFonts w:eastAsia="Times New Roman" w:cs="Calibri"/>
                <w:lang w:eastAsia="en-AU"/>
              </w:rPr>
            </w:pPr>
          </w:p>
        </w:tc>
        <w:tc>
          <w:tcPr>
            <w:tcW w:w="830" w:type="dxa"/>
            <w:tcBorders>
              <w:top w:val="nil"/>
              <w:left w:val="nil"/>
              <w:bottom w:val="nil"/>
              <w:right w:val="nil"/>
            </w:tcBorders>
            <w:shd w:val="clear" w:color="auto" w:fill="D0CECE" w:themeFill="background2" w:themeFillShade="E6"/>
            <w:noWrap/>
            <w:vAlign w:val="bottom"/>
          </w:tcPr>
          <w:p w14:paraId="008EBAF6" w14:textId="77777777" w:rsidR="00102FA9" w:rsidRPr="00EF2B27" w:rsidRDefault="00102FA9" w:rsidP="00FF223D">
            <w:pPr>
              <w:spacing w:after="0" w:line="240" w:lineRule="auto"/>
              <w:jc w:val="right"/>
              <w:rPr>
                <w:rFonts w:eastAsia="Times New Roman" w:cs="Calibri"/>
                <w:lang w:eastAsia="en-AU"/>
              </w:rPr>
            </w:pPr>
          </w:p>
        </w:tc>
        <w:tc>
          <w:tcPr>
            <w:tcW w:w="718" w:type="dxa"/>
            <w:tcBorders>
              <w:top w:val="nil"/>
              <w:left w:val="nil"/>
              <w:bottom w:val="nil"/>
              <w:right w:val="nil"/>
            </w:tcBorders>
            <w:shd w:val="clear" w:color="auto" w:fill="D0CECE" w:themeFill="background2" w:themeFillShade="E6"/>
            <w:noWrap/>
            <w:vAlign w:val="bottom"/>
          </w:tcPr>
          <w:p w14:paraId="7EA720F7" w14:textId="77777777" w:rsidR="00102FA9" w:rsidRPr="00EF2B27" w:rsidRDefault="00102FA9" w:rsidP="00FF223D">
            <w:pPr>
              <w:spacing w:after="0" w:line="240" w:lineRule="auto"/>
              <w:jc w:val="right"/>
              <w:rPr>
                <w:rFonts w:eastAsia="Times New Roman" w:cs="Calibri"/>
                <w:lang w:eastAsia="en-AU"/>
              </w:rPr>
            </w:pPr>
          </w:p>
        </w:tc>
        <w:tc>
          <w:tcPr>
            <w:tcW w:w="940" w:type="dxa"/>
            <w:tcBorders>
              <w:top w:val="nil"/>
              <w:left w:val="nil"/>
              <w:bottom w:val="nil"/>
              <w:right w:val="nil"/>
            </w:tcBorders>
            <w:shd w:val="clear" w:color="auto" w:fill="D0CECE" w:themeFill="background2" w:themeFillShade="E6"/>
            <w:noWrap/>
            <w:vAlign w:val="bottom"/>
          </w:tcPr>
          <w:p w14:paraId="6CA8AD5F" w14:textId="77777777" w:rsidR="00102FA9" w:rsidRPr="00EF2B27" w:rsidRDefault="00102FA9" w:rsidP="00FF223D">
            <w:pPr>
              <w:spacing w:after="0" w:line="240" w:lineRule="auto"/>
              <w:jc w:val="right"/>
              <w:rPr>
                <w:rFonts w:eastAsia="Times New Roman" w:cs="Calibri"/>
                <w:b/>
                <w:bCs/>
                <w:lang w:eastAsia="en-AU"/>
              </w:rPr>
            </w:pPr>
          </w:p>
        </w:tc>
      </w:tr>
      <w:tr w:rsidR="00EF2B27" w:rsidRPr="00EF2B27" w14:paraId="292578BB" w14:textId="77777777" w:rsidTr="00E8448A">
        <w:trPr>
          <w:trHeight w:val="300"/>
          <w:jc w:val="center"/>
        </w:trPr>
        <w:tc>
          <w:tcPr>
            <w:tcW w:w="2977" w:type="dxa"/>
            <w:tcBorders>
              <w:top w:val="nil"/>
              <w:left w:val="nil"/>
              <w:bottom w:val="nil"/>
              <w:right w:val="nil"/>
            </w:tcBorders>
            <w:shd w:val="clear" w:color="auto" w:fill="auto"/>
            <w:noWrap/>
            <w:vAlign w:val="bottom"/>
          </w:tcPr>
          <w:p w14:paraId="6186303E" w14:textId="6AF08B92" w:rsidR="00FF223D" w:rsidRPr="00EF2B27" w:rsidRDefault="00FF223D" w:rsidP="00FF223D">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tcPr>
          <w:p w14:paraId="73F5B40E" w14:textId="17BC687A" w:rsidR="00FF223D" w:rsidRPr="00EF2B27" w:rsidRDefault="00FF223D" w:rsidP="00FF223D">
            <w:pPr>
              <w:spacing w:after="0" w:line="240" w:lineRule="auto"/>
              <w:jc w:val="center"/>
              <w:rPr>
                <w:rFonts w:eastAsia="Times New Roman" w:cs="Calibri"/>
                <w:lang w:eastAsia="en-AU"/>
              </w:rPr>
            </w:pPr>
            <w:r w:rsidRPr="00EF2B27">
              <w:rPr>
                <w:rFonts w:eastAsia="Times New Roman" w:cs="Calibri"/>
                <w:lang w:eastAsia="en-AU"/>
              </w:rPr>
              <w:t>Interaction between locomotor modes (see caption) and centroid size</w:t>
            </w:r>
          </w:p>
        </w:tc>
        <w:tc>
          <w:tcPr>
            <w:tcW w:w="647" w:type="dxa"/>
            <w:tcBorders>
              <w:top w:val="nil"/>
              <w:left w:val="nil"/>
              <w:bottom w:val="nil"/>
              <w:right w:val="nil"/>
            </w:tcBorders>
            <w:shd w:val="clear" w:color="auto" w:fill="auto"/>
            <w:noWrap/>
            <w:vAlign w:val="bottom"/>
          </w:tcPr>
          <w:p w14:paraId="34096EC1" w14:textId="023EC0AC" w:rsidR="00FF223D" w:rsidRPr="00EF2B27" w:rsidRDefault="00D762B8" w:rsidP="00FF223D">
            <w:pPr>
              <w:spacing w:after="0" w:line="240" w:lineRule="auto"/>
              <w:jc w:val="right"/>
              <w:rPr>
                <w:rFonts w:eastAsia="Times New Roman" w:cs="Calibri"/>
                <w:lang w:eastAsia="en-AU"/>
              </w:rPr>
            </w:pPr>
            <w:r w:rsidRPr="00EF2B27">
              <w:rPr>
                <w:rFonts w:eastAsia="Times New Roman" w:cs="Calibri"/>
                <w:lang w:eastAsia="en-AU"/>
              </w:rPr>
              <w:t>36</w:t>
            </w:r>
          </w:p>
        </w:tc>
        <w:tc>
          <w:tcPr>
            <w:tcW w:w="830" w:type="dxa"/>
            <w:tcBorders>
              <w:top w:val="nil"/>
              <w:left w:val="nil"/>
              <w:bottom w:val="nil"/>
              <w:right w:val="nil"/>
            </w:tcBorders>
            <w:shd w:val="clear" w:color="auto" w:fill="auto"/>
            <w:noWrap/>
            <w:vAlign w:val="bottom"/>
          </w:tcPr>
          <w:p w14:paraId="68EAAAB7" w14:textId="17DFEE87" w:rsidR="00FF223D" w:rsidRPr="00EF2B27" w:rsidRDefault="00E95E77" w:rsidP="00FF223D">
            <w:pPr>
              <w:spacing w:after="0" w:line="240" w:lineRule="auto"/>
              <w:jc w:val="right"/>
              <w:rPr>
                <w:rFonts w:eastAsia="Times New Roman" w:cs="Calibri"/>
                <w:lang w:eastAsia="en-AU"/>
              </w:rPr>
            </w:pPr>
            <w:r w:rsidRPr="00EF2B27">
              <w:rPr>
                <w:rFonts w:eastAsia="Times New Roman" w:cs="Calibri"/>
                <w:lang w:eastAsia="en-AU"/>
              </w:rPr>
              <w:t>0.894</w:t>
            </w:r>
          </w:p>
        </w:tc>
        <w:tc>
          <w:tcPr>
            <w:tcW w:w="718" w:type="dxa"/>
            <w:tcBorders>
              <w:top w:val="nil"/>
              <w:left w:val="nil"/>
              <w:bottom w:val="nil"/>
              <w:right w:val="nil"/>
            </w:tcBorders>
            <w:shd w:val="clear" w:color="auto" w:fill="auto"/>
            <w:noWrap/>
            <w:vAlign w:val="bottom"/>
          </w:tcPr>
          <w:p w14:paraId="0DA42F10" w14:textId="4C2FAB40" w:rsidR="00FF223D" w:rsidRPr="00EF2B27" w:rsidRDefault="00E95E77" w:rsidP="00FF223D">
            <w:pPr>
              <w:spacing w:after="0" w:line="240" w:lineRule="auto"/>
              <w:jc w:val="right"/>
              <w:rPr>
                <w:rFonts w:eastAsia="Times New Roman" w:cs="Calibri"/>
                <w:lang w:eastAsia="en-AU"/>
              </w:rPr>
            </w:pPr>
            <w:r w:rsidRPr="00EF2B27">
              <w:rPr>
                <w:rFonts w:eastAsia="Times New Roman" w:cs="Calibri"/>
                <w:lang w:eastAsia="en-AU"/>
              </w:rPr>
              <w:t>0.050</w:t>
            </w:r>
          </w:p>
        </w:tc>
        <w:tc>
          <w:tcPr>
            <w:tcW w:w="940" w:type="dxa"/>
            <w:tcBorders>
              <w:top w:val="nil"/>
              <w:left w:val="nil"/>
              <w:bottom w:val="nil"/>
              <w:right w:val="nil"/>
            </w:tcBorders>
            <w:shd w:val="clear" w:color="auto" w:fill="auto"/>
            <w:noWrap/>
            <w:vAlign w:val="bottom"/>
          </w:tcPr>
          <w:p w14:paraId="6EAE2099" w14:textId="6B069DDF" w:rsidR="00FF223D" w:rsidRPr="00EF2B27" w:rsidRDefault="00E95E77" w:rsidP="00FF223D">
            <w:pPr>
              <w:spacing w:after="0" w:line="240" w:lineRule="auto"/>
              <w:jc w:val="right"/>
              <w:rPr>
                <w:rFonts w:eastAsia="Times New Roman" w:cs="Calibri"/>
                <w:lang w:eastAsia="en-AU"/>
              </w:rPr>
            </w:pPr>
            <w:r w:rsidRPr="00EF2B27">
              <w:rPr>
                <w:rFonts w:eastAsia="Times New Roman" w:cs="Calibri"/>
                <w:lang w:eastAsia="en-AU"/>
              </w:rPr>
              <w:t>0.577</w:t>
            </w:r>
          </w:p>
        </w:tc>
      </w:tr>
      <w:tr w:rsidR="00EF2B27" w:rsidRPr="00EF2B27" w14:paraId="6C1A63B2"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69FB60C7"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hideMark/>
          </w:tcPr>
          <w:p w14:paraId="6BBC9DBD" w14:textId="33065DC3"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All locomotor modes (see caption) with centroid size as covariate</w:t>
            </w:r>
          </w:p>
        </w:tc>
        <w:tc>
          <w:tcPr>
            <w:tcW w:w="647" w:type="dxa"/>
            <w:tcBorders>
              <w:top w:val="nil"/>
              <w:left w:val="nil"/>
              <w:bottom w:val="nil"/>
              <w:right w:val="nil"/>
            </w:tcBorders>
            <w:shd w:val="clear" w:color="auto" w:fill="auto"/>
            <w:noWrap/>
            <w:vAlign w:val="bottom"/>
            <w:hideMark/>
          </w:tcPr>
          <w:p w14:paraId="3DFC47A2" w14:textId="0A6BBD94"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39</w:t>
            </w:r>
          </w:p>
        </w:tc>
        <w:tc>
          <w:tcPr>
            <w:tcW w:w="830" w:type="dxa"/>
            <w:tcBorders>
              <w:top w:val="nil"/>
              <w:left w:val="nil"/>
              <w:bottom w:val="nil"/>
              <w:right w:val="nil"/>
            </w:tcBorders>
            <w:shd w:val="clear" w:color="auto" w:fill="auto"/>
            <w:noWrap/>
            <w:vAlign w:val="bottom"/>
            <w:hideMark/>
          </w:tcPr>
          <w:p w14:paraId="1254E1F4" w14:textId="44294058"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1.055</w:t>
            </w:r>
          </w:p>
        </w:tc>
        <w:tc>
          <w:tcPr>
            <w:tcW w:w="718" w:type="dxa"/>
            <w:tcBorders>
              <w:top w:val="nil"/>
              <w:left w:val="nil"/>
              <w:bottom w:val="nil"/>
              <w:right w:val="nil"/>
            </w:tcBorders>
            <w:shd w:val="clear" w:color="auto" w:fill="auto"/>
            <w:noWrap/>
            <w:vAlign w:val="bottom"/>
            <w:hideMark/>
          </w:tcPr>
          <w:p w14:paraId="5D6D07C9" w14:textId="0AA5AFD9"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0.08</w:t>
            </w:r>
          </w:p>
        </w:tc>
        <w:tc>
          <w:tcPr>
            <w:tcW w:w="940" w:type="dxa"/>
            <w:tcBorders>
              <w:top w:val="nil"/>
              <w:left w:val="nil"/>
              <w:bottom w:val="nil"/>
              <w:right w:val="nil"/>
            </w:tcBorders>
            <w:shd w:val="clear" w:color="auto" w:fill="auto"/>
            <w:noWrap/>
            <w:vAlign w:val="bottom"/>
            <w:hideMark/>
          </w:tcPr>
          <w:p w14:paraId="3AD08210" w14:textId="701F675E"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0.39</w:t>
            </w:r>
          </w:p>
        </w:tc>
      </w:tr>
      <w:tr w:rsidR="00EF2B27" w:rsidRPr="00EF2B27" w14:paraId="43E2736F"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4B6F933B"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hideMark/>
          </w:tcPr>
          <w:p w14:paraId="12702A1C"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All locomotor modes</w:t>
            </w:r>
          </w:p>
        </w:tc>
        <w:tc>
          <w:tcPr>
            <w:tcW w:w="647" w:type="dxa"/>
            <w:tcBorders>
              <w:top w:val="nil"/>
              <w:left w:val="nil"/>
              <w:bottom w:val="nil"/>
              <w:right w:val="nil"/>
            </w:tcBorders>
            <w:shd w:val="clear" w:color="auto" w:fill="auto"/>
            <w:noWrap/>
            <w:vAlign w:val="bottom"/>
            <w:hideMark/>
          </w:tcPr>
          <w:p w14:paraId="740C2852"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44</w:t>
            </w:r>
          </w:p>
        </w:tc>
        <w:tc>
          <w:tcPr>
            <w:tcW w:w="830" w:type="dxa"/>
            <w:tcBorders>
              <w:top w:val="nil"/>
              <w:left w:val="nil"/>
              <w:bottom w:val="nil"/>
              <w:right w:val="nil"/>
            </w:tcBorders>
            <w:shd w:val="clear" w:color="auto" w:fill="auto"/>
            <w:noWrap/>
            <w:vAlign w:val="bottom"/>
          </w:tcPr>
          <w:p w14:paraId="1173BBD1" w14:textId="4AB974D5" w:rsidR="00E8448A" w:rsidRPr="00EF2B27" w:rsidRDefault="00E8448A" w:rsidP="00E8448A">
            <w:pPr>
              <w:spacing w:after="0" w:line="240" w:lineRule="auto"/>
              <w:jc w:val="right"/>
              <w:rPr>
                <w:rFonts w:eastAsia="Times New Roman" w:cs="Calibri"/>
                <w:lang w:eastAsia="en-AU"/>
              </w:rPr>
            </w:pPr>
            <w:r w:rsidRPr="00EF2B27">
              <w:rPr>
                <w:rFonts w:cs="Calibri"/>
              </w:rPr>
              <w:t>1.445</w:t>
            </w:r>
          </w:p>
        </w:tc>
        <w:tc>
          <w:tcPr>
            <w:tcW w:w="718" w:type="dxa"/>
            <w:tcBorders>
              <w:top w:val="nil"/>
              <w:left w:val="nil"/>
              <w:bottom w:val="nil"/>
              <w:right w:val="nil"/>
            </w:tcBorders>
            <w:shd w:val="clear" w:color="auto" w:fill="auto"/>
            <w:noWrap/>
            <w:vAlign w:val="bottom"/>
          </w:tcPr>
          <w:p w14:paraId="1FF8F54E" w14:textId="47C3E146" w:rsidR="00E8448A" w:rsidRPr="00EF2B27" w:rsidRDefault="00E8448A" w:rsidP="00E8448A">
            <w:pPr>
              <w:spacing w:after="0" w:line="240" w:lineRule="auto"/>
              <w:jc w:val="right"/>
              <w:rPr>
                <w:rFonts w:eastAsia="Times New Roman" w:cs="Calibri"/>
                <w:lang w:eastAsia="en-AU"/>
              </w:rPr>
            </w:pPr>
            <w:r w:rsidRPr="00EF2B27">
              <w:rPr>
                <w:rFonts w:cs="Calibri"/>
              </w:rPr>
              <w:t>0.13</w:t>
            </w:r>
          </w:p>
        </w:tc>
        <w:tc>
          <w:tcPr>
            <w:tcW w:w="940" w:type="dxa"/>
            <w:tcBorders>
              <w:top w:val="nil"/>
              <w:left w:val="nil"/>
              <w:bottom w:val="nil"/>
              <w:right w:val="nil"/>
            </w:tcBorders>
            <w:shd w:val="clear" w:color="auto" w:fill="auto"/>
            <w:noWrap/>
            <w:vAlign w:val="bottom"/>
          </w:tcPr>
          <w:p w14:paraId="2CE7638A" w14:textId="40A628B9" w:rsidR="00E8448A" w:rsidRPr="00EF2B27" w:rsidRDefault="00E8448A" w:rsidP="00E8448A">
            <w:pPr>
              <w:spacing w:after="0" w:line="240" w:lineRule="auto"/>
              <w:jc w:val="right"/>
              <w:rPr>
                <w:rFonts w:eastAsia="Times New Roman" w:cs="Calibri"/>
                <w:lang w:eastAsia="en-AU"/>
              </w:rPr>
            </w:pPr>
            <w:r w:rsidRPr="00EF2B27">
              <w:rPr>
                <w:rFonts w:cs="Calibri"/>
              </w:rPr>
              <w:t>0.102</w:t>
            </w:r>
          </w:p>
        </w:tc>
      </w:tr>
      <w:tr w:rsidR="00EF2B27" w:rsidRPr="00EF2B27" w14:paraId="750BD290"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61733C0B"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Shape of diprotodontians</w:t>
            </w:r>
          </w:p>
        </w:tc>
        <w:tc>
          <w:tcPr>
            <w:tcW w:w="3795" w:type="dxa"/>
            <w:tcBorders>
              <w:top w:val="nil"/>
              <w:left w:val="nil"/>
              <w:bottom w:val="nil"/>
              <w:right w:val="nil"/>
            </w:tcBorders>
            <w:shd w:val="clear" w:color="auto" w:fill="auto"/>
            <w:noWrap/>
            <w:vAlign w:val="bottom"/>
            <w:hideMark/>
          </w:tcPr>
          <w:p w14:paraId="1CD36038" w14:textId="58E406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Hopping (n=8)/nonhopping (n=16)</w:t>
            </w:r>
          </w:p>
        </w:tc>
        <w:tc>
          <w:tcPr>
            <w:tcW w:w="647" w:type="dxa"/>
            <w:tcBorders>
              <w:top w:val="nil"/>
              <w:left w:val="nil"/>
              <w:bottom w:val="nil"/>
              <w:right w:val="nil"/>
            </w:tcBorders>
            <w:shd w:val="clear" w:color="auto" w:fill="auto"/>
            <w:noWrap/>
            <w:vAlign w:val="bottom"/>
            <w:hideMark/>
          </w:tcPr>
          <w:p w14:paraId="741EFF3C"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23</w:t>
            </w:r>
          </w:p>
        </w:tc>
        <w:tc>
          <w:tcPr>
            <w:tcW w:w="830" w:type="dxa"/>
            <w:tcBorders>
              <w:top w:val="nil"/>
              <w:left w:val="nil"/>
              <w:bottom w:val="nil"/>
              <w:right w:val="nil"/>
            </w:tcBorders>
            <w:shd w:val="clear" w:color="auto" w:fill="auto"/>
            <w:noWrap/>
            <w:vAlign w:val="bottom"/>
            <w:hideMark/>
          </w:tcPr>
          <w:p w14:paraId="64329828"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0.285</w:t>
            </w:r>
          </w:p>
        </w:tc>
        <w:tc>
          <w:tcPr>
            <w:tcW w:w="718" w:type="dxa"/>
            <w:tcBorders>
              <w:top w:val="nil"/>
              <w:left w:val="nil"/>
              <w:bottom w:val="nil"/>
              <w:right w:val="nil"/>
            </w:tcBorders>
            <w:shd w:val="clear" w:color="auto" w:fill="auto"/>
            <w:noWrap/>
            <w:vAlign w:val="bottom"/>
            <w:hideMark/>
          </w:tcPr>
          <w:p w14:paraId="04041E03"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0.01</w:t>
            </w:r>
          </w:p>
        </w:tc>
        <w:tc>
          <w:tcPr>
            <w:tcW w:w="940" w:type="dxa"/>
            <w:tcBorders>
              <w:top w:val="nil"/>
              <w:left w:val="nil"/>
              <w:bottom w:val="nil"/>
              <w:right w:val="nil"/>
            </w:tcBorders>
            <w:shd w:val="clear" w:color="auto" w:fill="auto"/>
            <w:noWrap/>
            <w:vAlign w:val="bottom"/>
            <w:hideMark/>
          </w:tcPr>
          <w:p w14:paraId="2D0006A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0.971</w:t>
            </w:r>
          </w:p>
        </w:tc>
      </w:tr>
      <w:tr w:rsidR="00EF2B27" w:rsidRPr="00EF2B27" w14:paraId="3F379F67"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6199CA5B"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Shape of diprotodontians</w:t>
            </w:r>
          </w:p>
        </w:tc>
        <w:tc>
          <w:tcPr>
            <w:tcW w:w="3795" w:type="dxa"/>
            <w:tcBorders>
              <w:top w:val="nil"/>
              <w:left w:val="nil"/>
              <w:bottom w:val="nil"/>
              <w:right w:val="nil"/>
            </w:tcBorders>
            <w:shd w:val="clear" w:color="auto" w:fill="auto"/>
            <w:noWrap/>
            <w:vAlign w:val="bottom"/>
            <w:hideMark/>
          </w:tcPr>
          <w:p w14:paraId="63F50290" w14:textId="2E7A940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Gliding (n=4)/nongliding (n=20)</w:t>
            </w:r>
          </w:p>
        </w:tc>
        <w:tc>
          <w:tcPr>
            <w:tcW w:w="647" w:type="dxa"/>
            <w:tcBorders>
              <w:top w:val="nil"/>
              <w:left w:val="nil"/>
              <w:bottom w:val="nil"/>
              <w:right w:val="nil"/>
            </w:tcBorders>
            <w:shd w:val="clear" w:color="auto" w:fill="auto"/>
            <w:noWrap/>
            <w:vAlign w:val="bottom"/>
            <w:hideMark/>
          </w:tcPr>
          <w:p w14:paraId="497031AB"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23</w:t>
            </w:r>
          </w:p>
        </w:tc>
        <w:tc>
          <w:tcPr>
            <w:tcW w:w="830" w:type="dxa"/>
            <w:tcBorders>
              <w:top w:val="nil"/>
              <w:left w:val="nil"/>
              <w:bottom w:val="nil"/>
              <w:right w:val="nil"/>
            </w:tcBorders>
            <w:shd w:val="clear" w:color="auto" w:fill="auto"/>
            <w:noWrap/>
            <w:vAlign w:val="bottom"/>
            <w:hideMark/>
          </w:tcPr>
          <w:p w14:paraId="702E416A"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1.433</w:t>
            </w:r>
          </w:p>
        </w:tc>
        <w:tc>
          <w:tcPr>
            <w:tcW w:w="718" w:type="dxa"/>
            <w:tcBorders>
              <w:top w:val="nil"/>
              <w:left w:val="nil"/>
              <w:bottom w:val="nil"/>
              <w:right w:val="nil"/>
            </w:tcBorders>
            <w:shd w:val="clear" w:color="auto" w:fill="auto"/>
            <w:noWrap/>
            <w:vAlign w:val="bottom"/>
            <w:hideMark/>
          </w:tcPr>
          <w:p w14:paraId="3990669C"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0.06</w:t>
            </w:r>
          </w:p>
        </w:tc>
        <w:tc>
          <w:tcPr>
            <w:tcW w:w="940" w:type="dxa"/>
            <w:tcBorders>
              <w:top w:val="nil"/>
              <w:left w:val="nil"/>
              <w:bottom w:val="nil"/>
              <w:right w:val="nil"/>
            </w:tcBorders>
            <w:shd w:val="clear" w:color="auto" w:fill="auto"/>
            <w:noWrap/>
            <w:vAlign w:val="bottom"/>
            <w:hideMark/>
          </w:tcPr>
          <w:p w14:paraId="73BD461C"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0.209</w:t>
            </w:r>
          </w:p>
        </w:tc>
      </w:tr>
      <w:tr w:rsidR="00EF2B27" w:rsidRPr="00EF2B27" w14:paraId="60C30683" w14:textId="77777777" w:rsidTr="00E8448A">
        <w:trPr>
          <w:trHeight w:val="300"/>
          <w:jc w:val="center"/>
        </w:trPr>
        <w:tc>
          <w:tcPr>
            <w:tcW w:w="2977" w:type="dxa"/>
            <w:tcBorders>
              <w:top w:val="nil"/>
              <w:left w:val="nil"/>
              <w:bottom w:val="nil"/>
              <w:right w:val="nil"/>
            </w:tcBorders>
            <w:shd w:val="clear" w:color="auto" w:fill="D0CECE" w:themeFill="background2" w:themeFillShade="E6"/>
            <w:noWrap/>
            <w:vAlign w:val="bottom"/>
          </w:tcPr>
          <w:p w14:paraId="53EAF661" w14:textId="77777777" w:rsidR="00E8448A" w:rsidRPr="00EF2B27" w:rsidRDefault="00E8448A" w:rsidP="00E8448A">
            <w:pPr>
              <w:spacing w:after="0" w:line="240" w:lineRule="auto"/>
              <w:rPr>
                <w:rFonts w:eastAsia="Times New Roman" w:cs="Calibri"/>
                <w:lang w:eastAsia="en-AU"/>
              </w:rPr>
            </w:pPr>
          </w:p>
        </w:tc>
        <w:tc>
          <w:tcPr>
            <w:tcW w:w="3795" w:type="dxa"/>
            <w:tcBorders>
              <w:top w:val="nil"/>
              <w:left w:val="nil"/>
              <w:bottom w:val="nil"/>
              <w:right w:val="nil"/>
            </w:tcBorders>
            <w:shd w:val="clear" w:color="auto" w:fill="D0CECE" w:themeFill="background2" w:themeFillShade="E6"/>
            <w:noWrap/>
            <w:vAlign w:val="bottom"/>
          </w:tcPr>
          <w:p w14:paraId="77FAB769" w14:textId="77777777" w:rsidR="00E8448A" w:rsidRPr="00EF2B27" w:rsidRDefault="00E8448A" w:rsidP="00E8448A">
            <w:pPr>
              <w:spacing w:after="0" w:line="240" w:lineRule="auto"/>
              <w:rPr>
                <w:rFonts w:eastAsia="Times New Roman" w:cs="Calibri"/>
                <w:b/>
                <w:bCs/>
                <w:lang w:eastAsia="en-AU"/>
              </w:rPr>
            </w:pPr>
            <w:r w:rsidRPr="00EF2B27">
              <w:rPr>
                <w:rFonts w:eastAsia="Times New Roman" w:cs="Calibri"/>
                <w:b/>
                <w:bCs/>
                <w:lang w:eastAsia="en-AU"/>
              </w:rPr>
              <w:t>Brain and Neocortex /Isocortex grey matter vol.s</w:t>
            </w:r>
          </w:p>
          <w:p w14:paraId="685B1E9E" w14:textId="77777777" w:rsidR="00E8448A" w:rsidRPr="00EF2B27" w:rsidRDefault="00E8448A" w:rsidP="00E8448A">
            <w:pPr>
              <w:spacing w:after="0" w:line="240" w:lineRule="auto"/>
              <w:rPr>
                <w:rFonts w:eastAsia="Times New Roman" w:cs="Calibri"/>
                <w:b/>
                <w:bCs/>
                <w:lang w:eastAsia="en-AU"/>
              </w:rPr>
            </w:pPr>
          </w:p>
        </w:tc>
        <w:tc>
          <w:tcPr>
            <w:tcW w:w="647" w:type="dxa"/>
            <w:tcBorders>
              <w:top w:val="nil"/>
              <w:left w:val="nil"/>
              <w:bottom w:val="nil"/>
              <w:right w:val="nil"/>
            </w:tcBorders>
            <w:shd w:val="clear" w:color="auto" w:fill="D0CECE" w:themeFill="background2" w:themeFillShade="E6"/>
            <w:noWrap/>
            <w:vAlign w:val="bottom"/>
          </w:tcPr>
          <w:p w14:paraId="0AB28DC3" w14:textId="77777777" w:rsidR="00E8448A" w:rsidRPr="00EF2B27" w:rsidRDefault="00E8448A" w:rsidP="00E8448A">
            <w:pPr>
              <w:spacing w:after="0" w:line="240" w:lineRule="auto"/>
              <w:jc w:val="right"/>
              <w:rPr>
                <w:rFonts w:eastAsia="Times New Roman" w:cs="Calibri"/>
                <w:lang w:eastAsia="en-AU"/>
              </w:rPr>
            </w:pPr>
          </w:p>
        </w:tc>
        <w:tc>
          <w:tcPr>
            <w:tcW w:w="830" w:type="dxa"/>
            <w:tcBorders>
              <w:top w:val="nil"/>
              <w:left w:val="nil"/>
              <w:bottom w:val="nil"/>
              <w:right w:val="nil"/>
            </w:tcBorders>
            <w:shd w:val="clear" w:color="auto" w:fill="D0CECE" w:themeFill="background2" w:themeFillShade="E6"/>
            <w:noWrap/>
            <w:vAlign w:val="bottom"/>
          </w:tcPr>
          <w:p w14:paraId="7EF516B3" w14:textId="77777777" w:rsidR="00E8448A" w:rsidRPr="00EF2B27" w:rsidRDefault="00E8448A" w:rsidP="00E8448A">
            <w:pPr>
              <w:spacing w:after="0" w:line="240" w:lineRule="auto"/>
              <w:jc w:val="right"/>
              <w:rPr>
                <w:rFonts w:eastAsia="Times New Roman" w:cs="Calibri"/>
                <w:lang w:eastAsia="en-AU"/>
              </w:rPr>
            </w:pPr>
          </w:p>
        </w:tc>
        <w:tc>
          <w:tcPr>
            <w:tcW w:w="718" w:type="dxa"/>
            <w:tcBorders>
              <w:top w:val="nil"/>
              <w:left w:val="nil"/>
              <w:bottom w:val="nil"/>
              <w:right w:val="nil"/>
            </w:tcBorders>
            <w:shd w:val="clear" w:color="auto" w:fill="D0CECE" w:themeFill="background2" w:themeFillShade="E6"/>
            <w:noWrap/>
            <w:vAlign w:val="bottom"/>
          </w:tcPr>
          <w:p w14:paraId="1B74DF52" w14:textId="77777777" w:rsidR="00E8448A" w:rsidRPr="00EF2B27" w:rsidRDefault="00E8448A" w:rsidP="00E8448A">
            <w:pPr>
              <w:spacing w:after="0" w:line="240" w:lineRule="auto"/>
              <w:jc w:val="right"/>
              <w:rPr>
                <w:rFonts w:eastAsia="Times New Roman" w:cs="Calibri"/>
                <w:lang w:eastAsia="en-AU"/>
              </w:rPr>
            </w:pPr>
          </w:p>
        </w:tc>
        <w:tc>
          <w:tcPr>
            <w:tcW w:w="940" w:type="dxa"/>
            <w:tcBorders>
              <w:top w:val="nil"/>
              <w:left w:val="nil"/>
              <w:bottom w:val="nil"/>
              <w:right w:val="nil"/>
            </w:tcBorders>
            <w:shd w:val="clear" w:color="auto" w:fill="D0CECE" w:themeFill="background2" w:themeFillShade="E6"/>
            <w:noWrap/>
            <w:vAlign w:val="bottom"/>
          </w:tcPr>
          <w:p w14:paraId="6DA7FDDD" w14:textId="77777777" w:rsidR="00E8448A" w:rsidRPr="00EF2B27" w:rsidRDefault="00E8448A" w:rsidP="00E8448A">
            <w:pPr>
              <w:spacing w:after="0" w:line="240" w:lineRule="auto"/>
              <w:jc w:val="right"/>
              <w:rPr>
                <w:rFonts w:eastAsia="Times New Roman" w:cs="Calibri"/>
                <w:lang w:eastAsia="en-AU"/>
              </w:rPr>
            </w:pPr>
          </w:p>
        </w:tc>
      </w:tr>
      <w:tr w:rsidR="00EF2B27" w:rsidRPr="00EF2B27" w14:paraId="631D15F7"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34DDB9EA"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Brain region vol. log-shape ratio (LSR)</w:t>
            </w:r>
          </w:p>
        </w:tc>
        <w:tc>
          <w:tcPr>
            <w:tcW w:w="3795" w:type="dxa"/>
            <w:tcBorders>
              <w:top w:val="nil"/>
              <w:left w:val="nil"/>
              <w:bottom w:val="nil"/>
              <w:right w:val="nil"/>
            </w:tcBorders>
            <w:shd w:val="clear" w:color="auto" w:fill="auto"/>
            <w:noWrap/>
            <w:vAlign w:val="bottom"/>
            <w:hideMark/>
          </w:tcPr>
          <w:p w14:paraId="3932162F"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Log geometric mean</w:t>
            </w:r>
          </w:p>
        </w:tc>
        <w:tc>
          <w:tcPr>
            <w:tcW w:w="647" w:type="dxa"/>
            <w:tcBorders>
              <w:top w:val="nil"/>
              <w:left w:val="nil"/>
              <w:bottom w:val="nil"/>
              <w:right w:val="nil"/>
            </w:tcBorders>
            <w:shd w:val="clear" w:color="auto" w:fill="auto"/>
            <w:noWrap/>
            <w:vAlign w:val="bottom"/>
            <w:hideMark/>
          </w:tcPr>
          <w:p w14:paraId="5189CA3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2E1E675C"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2.383</w:t>
            </w:r>
          </w:p>
        </w:tc>
        <w:tc>
          <w:tcPr>
            <w:tcW w:w="718" w:type="dxa"/>
            <w:tcBorders>
              <w:top w:val="nil"/>
              <w:left w:val="nil"/>
              <w:bottom w:val="nil"/>
              <w:right w:val="nil"/>
            </w:tcBorders>
            <w:shd w:val="clear" w:color="auto" w:fill="auto"/>
            <w:noWrap/>
            <w:vAlign w:val="bottom"/>
            <w:hideMark/>
          </w:tcPr>
          <w:p w14:paraId="5F6FF8AE"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0.04</w:t>
            </w:r>
          </w:p>
        </w:tc>
        <w:tc>
          <w:tcPr>
            <w:tcW w:w="940" w:type="dxa"/>
            <w:tcBorders>
              <w:top w:val="nil"/>
              <w:left w:val="nil"/>
              <w:bottom w:val="nil"/>
              <w:right w:val="nil"/>
            </w:tcBorders>
            <w:shd w:val="clear" w:color="auto" w:fill="auto"/>
            <w:noWrap/>
            <w:vAlign w:val="bottom"/>
            <w:hideMark/>
          </w:tcPr>
          <w:p w14:paraId="65A41741"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0.086</w:t>
            </w:r>
          </w:p>
        </w:tc>
      </w:tr>
      <w:tr w:rsidR="00EF2B27" w:rsidRPr="00EF2B27" w14:paraId="39C8E1D8"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6DE0A082"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Brain region vol. LSR</w:t>
            </w:r>
          </w:p>
        </w:tc>
        <w:tc>
          <w:tcPr>
            <w:tcW w:w="3795" w:type="dxa"/>
            <w:tcBorders>
              <w:top w:val="nil"/>
              <w:left w:val="nil"/>
              <w:bottom w:val="nil"/>
              <w:right w:val="nil"/>
            </w:tcBorders>
            <w:shd w:val="clear" w:color="auto" w:fill="auto"/>
            <w:noWrap/>
            <w:vAlign w:val="bottom"/>
            <w:hideMark/>
          </w:tcPr>
          <w:p w14:paraId="5D7A9E20"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Log body mass</w:t>
            </w:r>
          </w:p>
        </w:tc>
        <w:tc>
          <w:tcPr>
            <w:tcW w:w="647" w:type="dxa"/>
            <w:tcBorders>
              <w:top w:val="nil"/>
              <w:left w:val="nil"/>
              <w:bottom w:val="nil"/>
              <w:right w:val="nil"/>
            </w:tcBorders>
            <w:shd w:val="clear" w:color="auto" w:fill="auto"/>
            <w:noWrap/>
            <w:vAlign w:val="bottom"/>
            <w:hideMark/>
          </w:tcPr>
          <w:p w14:paraId="4411180D"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5ED4902D"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1.794</w:t>
            </w:r>
          </w:p>
        </w:tc>
        <w:tc>
          <w:tcPr>
            <w:tcW w:w="718" w:type="dxa"/>
            <w:tcBorders>
              <w:top w:val="nil"/>
              <w:left w:val="nil"/>
              <w:bottom w:val="nil"/>
              <w:right w:val="nil"/>
            </w:tcBorders>
            <w:shd w:val="clear" w:color="auto" w:fill="auto"/>
            <w:noWrap/>
            <w:vAlign w:val="bottom"/>
            <w:hideMark/>
          </w:tcPr>
          <w:p w14:paraId="1BABE5F1"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0.03</w:t>
            </w:r>
          </w:p>
        </w:tc>
        <w:tc>
          <w:tcPr>
            <w:tcW w:w="940" w:type="dxa"/>
            <w:tcBorders>
              <w:top w:val="nil"/>
              <w:left w:val="nil"/>
              <w:bottom w:val="nil"/>
              <w:right w:val="nil"/>
            </w:tcBorders>
            <w:shd w:val="clear" w:color="auto" w:fill="auto"/>
            <w:noWrap/>
            <w:vAlign w:val="bottom"/>
            <w:hideMark/>
          </w:tcPr>
          <w:p w14:paraId="2CA10EFE"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0.161</w:t>
            </w:r>
          </w:p>
        </w:tc>
      </w:tr>
      <w:tr w:rsidR="00EF2B27" w:rsidRPr="00EF2B27" w14:paraId="5D39495A"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6A8CDE74"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Shape</w:t>
            </w:r>
          </w:p>
        </w:tc>
        <w:tc>
          <w:tcPr>
            <w:tcW w:w="3795" w:type="dxa"/>
            <w:tcBorders>
              <w:top w:val="nil"/>
              <w:left w:val="nil"/>
              <w:bottom w:val="nil"/>
              <w:right w:val="nil"/>
            </w:tcBorders>
            <w:shd w:val="clear" w:color="auto" w:fill="auto"/>
            <w:noWrap/>
            <w:vAlign w:val="bottom"/>
            <w:hideMark/>
          </w:tcPr>
          <w:p w14:paraId="393EF0D1"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Cerebral vol. LSR</w:t>
            </w:r>
          </w:p>
        </w:tc>
        <w:tc>
          <w:tcPr>
            <w:tcW w:w="647" w:type="dxa"/>
            <w:tcBorders>
              <w:top w:val="nil"/>
              <w:left w:val="nil"/>
              <w:bottom w:val="nil"/>
              <w:right w:val="nil"/>
            </w:tcBorders>
            <w:shd w:val="clear" w:color="auto" w:fill="auto"/>
            <w:noWrap/>
            <w:vAlign w:val="bottom"/>
            <w:hideMark/>
          </w:tcPr>
          <w:p w14:paraId="3EA9524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00C5304E"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4.606</w:t>
            </w:r>
          </w:p>
        </w:tc>
        <w:tc>
          <w:tcPr>
            <w:tcW w:w="718" w:type="dxa"/>
            <w:tcBorders>
              <w:top w:val="nil"/>
              <w:left w:val="nil"/>
              <w:bottom w:val="nil"/>
              <w:right w:val="nil"/>
            </w:tcBorders>
            <w:shd w:val="clear" w:color="auto" w:fill="auto"/>
            <w:noWrap/>
            <w:vAlign w:val="bottom"/>
            <w:hideMark/>
          </w:tcPr>
          <w:p w14:paraId="27DAC5A7"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0.08</w:t>
            </w:r>
          </w:p>
        </w:tc>
        <w:tc>
          <w:tcPr>
            <w:tcW w:w="940" w:type="dxa"/>
            <w:tcBorders>
              <w:top w:val="nil"/>
              <w:left w:val="nil"/>
              <w:bottom w:val="nil"/>
              <w:right w:val="nil"/>
            </w:tcBorders>
            <w:shd w:val="clear" w:color="auto" w:fill="auto"/>
            <w:noWrap/>
            <w:vAlign w:val="bottom"/>
            <w:hideMark/>
          </w:tcPr>
          <w:p w14:paraId="0EDD5CAE" w14:textId="77777777" w:rsidR="00E8448A" w:rsidRPr="00EF2B27" w:rsidRDefault="00E8448A" w:rsidP="00E8448A">
            <w:pPr>
              <w:spacing w:after="0" w:line="240" w:lineRule="auto"/>
              <w:jc w:val="right"/>
              <w:rPr>
                <w:rFonts w:eastAsia="Times New Roman" w:cs="Calibri"/>
                <w:b/>
                <w:bCs/>
                <w:lang w:eastAsia="en-AU"/>
              </w:rPr>
            </w:pPr>
            <w:r w:rsidRPr="00EF2B27">
              <w:rPr>
                <w:rFonts w:eastAsia="Times New Roman" w:cs="Calibri"/>
                <w:b/>
                <w:bCs/>
                <w:lang w:eastAsia="en-AU"/>
              </w:rPr>
              <w:t>0.003**</w:t>
            </w:r>
          </w:p>
        </w:tc>
      </w:tr>
      <w:tr w:rsidR="00EF2B27" w:rsidRPr="00EF2B27" w14:paraId="44817C68"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79BFE47C"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PC2 scores</w:t>
            </w:r>
          </w:p>
        </w:tc>
        <w:tc>
          <w:tcPr>
            <w:tcW w:w="3795" w:type="dxa"/>
            <w:tcBorders>
              <w:top w:val="nil"/>
              <w:left w:val="nil"/>
              <w:bottom w:val="nil"/>
              <w:right w:val="nil"/>
            </w:tcBorders>
            <w:shd w:val="clear" w:color="auto" w:fill="auto"/>
            <w:noWrap/>
            <w:vAlign w:val="bottom"/>
            <w:hideMark/>
          </w:tcPr>
          <w:p w14:paraId="51AD6906"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Cerebral vol. LSR</w:t>
            </w:r>
          </w:p>
        </w:tc>
        <w:tc>
          <w:tcPr>
            <w:tcW w:w="647" w:type="dxa"/>
            <w:tcBorders>
              <w:top w:val="nil"/>
              <w:left w:val="nil"/>
              <w:bottom w:val="nil"/>
              <w:right w:val="nil"/>
            </w:tcBorders>
            <w:shd w:val="clear" w:color="auto" w:fill="auto"/>
            <w:noWrap/>
            <w:vAlign w:val="bottom"/>
            <w:hideMark/>
          </w:tcPr>
          <w:p w14:paraId="04A2EE5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799D3273"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11.779</w:t>
            </w:r>
          </w:p>
        </w:tc>
        <w:tc>
          <w:tcPr>
            <w:tcW w:w="718" w:type="dxa"/>
            <w:tcBorders>
              <w:top w:val="nil"/>
              <w:left w:val="nil"/>
              <w:bottom w:val="nil"/>
              <w:right w:val="nil"/>
            </w:tcBorders>
            <w:shd w:val="clear" w:color="auto" w:fill="auto"/>
            <w:noWrap/>
            <w:vAlign w:val="bottom"/>
            <w:hideMark/>
          </w:tcPr>
          <w:p w14:paraId="1EA5593F"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0.18</w:t>
            </w:r>
          </w:p>
        </w:tc>
        <w:tc>
          <w:tcPr>
            <w:tcW w:w="940" w:type="dxa"/>
            <w:tcBorders>
              <w:top w:val="nil"/>
              <w:left w:val="nil"/>
              <w:bottom w:val="nil"/>
              <w:right w:val="nil"/>
            </w:tcBorders>
            <w:shd w:val="clear" w:color="auto" w:fill="auto"/>
            <w:noWrap/>
            <w:vAlign w:val="bottom"/>
            <w:hideMark/>
          </w:tcPr>
          <w:p w14:paraId="485D75EA" w14:textId="77777777" w:rsidR="00E8448A" w:rsidRPr="00EF2B27" w:rsidRDefault="00E8448A" w:rsidP="00E8448A">
            <w:pPr>
              <w:spacing w:after="0" w:line="240" w:lineRule="auto"/>
              <w:jc w:val="right"/>
              <w:rPr>
                <w:rFonts w:eastAsia="Times New Roman" w:cs="Calibri"/>
                <w:b/>
                <w:bCs/>
                <w:lang w:eastAsia="en-AU"/>
              </w:rPr>
            </w:pPr>
            <w:r w:rsidRPr="00EF2B27">
              <w:rPr>
                <w:rFonts w:eastAsia="Times New Roman" w:cs="Calibri"/>
                <w:b/>
                <w:bCs/>
                <w:lang w:eastAsia="en-AU"/>
              </w:rPr>
              <w:t>0.003**</w:t>
            </w:r>
          </w:p>
        </w:tc>
      </w:tr>
      <w:tr w:rsidR="00EF2B27" w:rsidRPr="00EF2B27" w14:paraId="62DE4536"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368E78EC"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PC2 scores</w:t>
            </w:r>
          </w:p>
        </w:tc>
        <w:tc>
          <w:tcPr>
            <w:tcW w:w="3795" w:type="dxa"/>
            <w:tcBorders>
              <w:top w:val="nil"/>
              <w:left w:val="nil"/>
              <w:bottom w:val="nil"/>
              <w:right w:val="nil"/>
            </w:tcBorders>
            <w:shd w:val="clear" w:color="auto" w:fill="auto"/>
            <w:noWrap/>
            <w:vAlign w:val="bottom"/>
            <w:hideMark/>
          </w:tcPr>
          <w:p w14:paraId="12C1D918" w14:textId="0BA3A92F"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 xml:space="preserve">Extant (n=45 </w:t>
            </w:r>
            <w:r w:rsidRPr="00EF2B27">
              <w:rPr>
                <w:rFonts w:eastAsia="Times New Roman" w:cs="Calibri"/>
                <w:i/>
                <w:iCs/>
                <w:lang w:eastAsia="en-AU"/>
              </w:rPr>
              <w:t>vs.</w:t>
            </w:r>
            <w:r w:rsidRPr="00EF2B27">
              <w:rPr>
                <w:rFonts w:eastAsia="Times New Roman" w:cs="Calibri"/>
                <w:lang w:eastAsia="en-AU"/>
              </w:rPr>
              <w:t xml:space="preserve"> extinct (n=12)</w:t>
            </w:r>
          </w:p>
        </w:tc>
        <w:tc>
          <w:tcPr>
            <w:tcW w:w="647" w:type="dxa"/>
            <w:tcBorders>
              <w:top w:val="nil"/>
              <w:left w:val="nil"/>
              <w:bottom w:val="nil"/>
              <w:right w:val="nil"/>
            </w:tcBorders>
            <w:shd w:val="clear" w:color="auto" w:fill="auto"/>
            <w:noWrap/>
            <w:vAlign w:val="bottom"/>
            <w:hideMark/>
          </w:tcPr>
          <w:p w14:paraId="31B21BA7"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18DB9669"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12.476</w:t>
            </w:r>
          </w:p>
        </w:tc>
        <w:tc>
          <w:tcPr>
            <w:tcW w:w="718" w:type="dxa"/>
            <w:tcBorders>
              <w:top w:val="nil"/>
              <w:left w:val="nil"/>
              <w:bottom w:val="nil"/>
              <w:right w:val="nil"/>
            </w:tcBorders>
            <w:shd w:val="clear" w:color="auto" w:fill="auto"/>
            <w:noWrap/>
            <w:vAlign w:val="bottom"/>
            <w:hideMark/>
          </w:tcPr>
          <w:p w14:paraId="3B25EB39"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0.18</w:t>
            </w:r>
          </w:p>
        </w:tc>
        <w:tc>
          <w:tcPr>
            <w:tcW w:w="940" w:type="dxa"/>
            <w:tcBorders>
              <w:top w:val="nil"/>
              <w:left w:val="nil"/>
              <w:bottom w:val="nil"/>
              <w:right w:val="nil"/>
            </w:tcBorders>
            <w:shd w:val="clear" w:color="auto" w:fill="auto"/>
            <w:noWrap/>
            <w:vAlign w:val="bottom"/>
            <w:hideMark/>
          </w:tcPr>
          <w:p w14:paraId="38BDC293" w14:textId="77777777" w:rsidR="00E8448A" w:rsidRPr="00EF2B27" w:rsidRDefault="00E8448A" w:rsidP="00E8448A">
            <w:pPr>
              <w:spacing w:after="0" w:line="240" w:lineRule="auto"/>
              <w:jc w:val="right"/>
              <w:rPr>
                <w:rFonts w:eastAsia="Times New Roman" w:cs="Calibri"/>
                <w:b/>
                <w:bCs/>
                <w:lang w:eastAsia="en-AU"/>
              </w:rPr>
            </w:pPr>
            <w:r w:rsidRPr="00EF2B27">
              <w:rPr>
                <w:rFonts w:eastAsia="Times New Roman" w:cs="Calibri"/>
                <w:b/>
                <w:bCs/>
                <w:lang w:eastAsia="en-AU"/>
              </w:rPr>
              <w:t>0.003**</w:t>
            </w:r>
          </w:p>
        </w:tc>
      </w:tr>
      <w:tr w:rsidR="00EF2B27" w:rsidRPr="00EF2B27" w14:paraId="6D553419"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04121139"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Cerebral LSR</w:t>
            </w:r>
          </w:p>
        </w:tc>
        <w:tc>
          <w:tcPr>
            <w:tcW w:w="3795" w:type="dxa"/>
            <w:tcBorders>
              <w:top w:val="nil"/>
              <w:left w:val="nil"/>
              <w:bottom w:val="nil"/>
              <w:right w:val="nil"/>
            </w:tcBorders>
            <w:shd w:val="clear" w:color="auto" w:fill="auto"/>
            <w:noWrap/>
            <w:vAlign w:val="bottom"/>
            <w:hideMark/>
          </w:tcPr>
          <w:p w14:paraId="442B5AB3"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 xml:space="preserve">Extant </w:t>
            </w:r>
            <w:r w:rsidRPr="00EF2B27">
              <w:rPr>
                <w:rFonts w:eastAsia="Times New Roman" w:cs="Calibri"/>
                <w:i/>
                <w:iCs/>
                <w:lang w:eastAsia="en-AU"/>
              </w:rPr>
              <w:t>vs.</w:t>
            </w:r>
            <w:r w:rsidRPr="00EF2B27">
              <w:rPr>
                <w:rFonts w:eastAsia="Times New Roman" w:cs="Calibri"/>
                <w:lang w:eastAsia="en-AU"/>
              </w:rPr>
              <w:t xml:space="preserve"> extinct</w:t>
            </w:r>
          </w:p>
        </w:tc>
        <w:tc>
          <w:tcPr>
            <w:tcW w:w="647" w:type="dxa"/>
            <w:tcBorders>
              <w:top w:val="nil"/>
              <w:left w:val="nil"/>
              <w:bottom w:val="nil"/>
              <w:right w:val="nil"/>
            </w:tcBorders>
            <w:shd w:val="clear" w:color="auto" w:fill="auto"/>
            <w:noWrap/>
            <w:vAlign w:val="bottom"/>
            <w:hideMark/>
          </w:tcPr>
          <w:p w14:paraId="4E435832"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089B67D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13.07</w:t>
            </w:r>
          </w:p>
        </w:tc>
        <w:tc>
          <w:tcPr>
            <w:tcW w:w="718" w:type="dxa"/>
            <w:tcBorders>
              <w:top w:val="nil"/>
              <w:left w:val="nil"/>
              <w:bottom w:val="nil"/>
              <w:right w:val="nil"/>
            </w:tcBorders>
            <w:shd w:val="clear" w:color="auto" w:fill="auto"/>
            <w:noWrap/>
            <w:vAlign w:val="bottom"/>
            <w:hideMark/>
          </w:tcPr>
          <w:p w14:paraId="4CEB1EE9"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0.19</w:t>
            </w:r>
          </w:p>
        </w:tc>
        <w:tc>
          <w:tcPr>
            <w:tcW w:w="940" w:type="dxa"/>
            <w:tcBorders>
              <w:top w:val="nil"/>
              <w:left w:val="nil"/>
              <w:bottom w:val="nil"/>
              <w:right w:val="nil"/>
            </w:tcBorders>
            <w:shd w:val="clear" w:color="auto" w:fill="auto"/>
            <w:noWrap/>
            <w:vAlign w:val="bottom"/>
            <w:hideMark/>
          </w:tcPr>
          <w:p w14:paraId="730DA3E3" w14:textId="77777777" w:rsidR="00E8448A" w:rsidRPr="00EF2B27" w:rsidRDefault="00E8448A" w:rsidP="00E8448A">
            <w:pPr>
              <w:spacing w:after="0" w:line="240" w:lineRule="auto"/>
              <w:jc w:val="right"/>
              <w:rPr>
                <w:rFonts w:eastAsia="Times New Roman" w:cs="Calibri"/>
                <w:b/>
                <w:bCs/>
                <w:lang w:eastAsia="en-AU"/>
              </w:rPr>
            </w:pPr>
            <w:r w:rsidRPr="00EF2B27">
              <w:rPr>
                <w:rFonts w:eastAsia="Times New Roman" w:cs="Calibri"/>
                <w:b/>
                <w:bCs/>
                <w:lang w:eastAsia="en-AU"/>
              </w:rPr>
              <w:t>0.001**</w:t>
            </w:r>
          </w:p>
        </w:tc>
      </w:tr>
      <w:tr w:rsidR="00EF2B27" w:rsidRPr="00EF2B27" w14:paraId="032588FE"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78BC8E00"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PC2 scores</w:t>
            </w:r>
          </w:p>
        </w:tc>
        <w:tc>
          <w:tcPr>
            <w:tcW w:w="3795" w:type="dxa"/>
            <w:tcBorders>
              <w:top w:val="nil"/>
              <w:left w:val="nil"/>
              <w:bottom w:val="nil"/>
              <w:right w:val="nil"/>
            </w:tcBorders>
            <w:shd w:val="clear" w:color="auto" w:fill="auto"/>
            <w:noWrap/>
            <w:vAlign w:val="bottom"/>
            <w:hideMark/>
          </w:tcPr>
          <w:p w14:paraId="74A09DFE" w14:textId="4C0D0796"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Diprotodontian</w:t>
            </w:r>
            <w:r w:rsidR="00653B6E" w:rsidRPr="00EF2B27">
              <w:rPr>
                <w:rFonts w:eastAsia="Times New Roman" w:cs="Calibri"/>
                <w:lang w:eastAsia="en-AU"/>
              </w:rPr>
              <w:t>s</w:t>
            </w:r>
            <w:r w:rsidRPr="00EF2B27">
              <w:rPr>
                <w:rFonts w:eastAsia="Times New Roman" w:cs="Calibri"/>
                <w:lang w:eastAsia="en-AU"/>
              </w:rPr>
              <w:t xml:space="preserve"> (n=31) </w:t>
            </w:r>
            <w:r w:rsidRPr="00EF2B27">
              <w:rPr>
                <w:rFonts w:eastAsia="Times New Roman" w:cs="Calibri"/>
                <w:i/>
                <w:iCs/>
                <w:lang w:eastAsia="en-AU"/>
              </w:rPr>
              <w:t>vs.</w:t>
            </w:r>
            <w:r w:rsidRPr="00EF2B27">
              <w:rPr>
                <w:rFonts w:eastAsia="Times New Roman" w:cs="Calibri"/>
                <w:lang w:eastAsia="en-AU"/>
              </w:rPr>
              <w:t xml:space="preserve"> others (26)</w:t>
            </w:r>
          </w:p>
        </w:tc>
        <w:tc>
          <w:tcPr>
            <w:tcW w:w="647" w:type="dxa"/>
            <w:tcBorders>
              <w:top w:val="nil"/>
              <w:left w:val="nil"/>
              <w:bottom w:val="nil"/>
              <w:right w:val="nil"/>
            </w:tcBorders>
            <w:shd w:val="clear" w:color="auto" w:fill="auto"/>
            <w:noWrap/>
            <w:vAlign w:val="bottom"/>
            <w:hideMark/>
          </w:tcPr>
          <w:p w14:paraId="50DA0D3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5838C44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0.827</w:t>
            </w:r>
          </w:p>
        </w:tc>
        <w:tc>
          <w:tcPr>
            <w:tcW w:w="718" w:type="dxa"/>
            <w:tcBorders>
              <w:top w:val="nil"/>
              <w:left w:val="nil"/>
              <w:bottom w:val="nil"/>
              <w:right w:val="nil"/>
            </w:tcBorders>
            <w:shd w:val="clear" w:color="auto" w:fill="auto"/>
            <w:noWrap/>
            <w:vAlign w:val="bottom"/>
            <w:hideMark/>
          </w:tcPr>
          <w:p w14:paraId="14CEA978"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0.01</w:t>
            </w:r>
          </w:p>
        </w:tc>
        <w:tc>
          <w:tcPr>
            <w:tcW w:w="940" w:type="dxa"/>
            <w:tcBorders>
              <w:top w:val="nil"/>
              <w:left w:val="nil"/>
              <w:bottom w:val="nil"/>
              <w:right w:val="nil"/>
            </w:tcBorders>
            <w:shd w:val="clear" w:color="auto" w:fill="auto"/>
            <w:noWrap/>
            <w:vAlign w:val="bottom"/>
            <w:hideMark/>
          </w:tcPr>
          <w:p w14:paraId="5748139E"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0.361</w:t>
            </w:r>
          </w:p>
        </w:tc>
      </w:tr>
      <w:tr w:rsidR="00EF2B27" w:rsidRPr="00EF2B27" w14:paraId="1A8BE122"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52051DA9"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Cerebral LSR</w:t>
            </w:r>
          </w:p>
        </w:tc>
        <w:tc>
          <w:tcPr>
            <w:tcW w:w="3795" w:type="dxa"/>
            <w:tcBorders>
              <w:top w:val="nil"/>
              <w:left w:val="nil"/>
              <w:bottom w:val="nil"/>
              <w:right w:val="nil"/>
            </w:tcBorders>
            <w:shd w:val="clear" w:color="auto" w:fill="auto"/>
            <w:noWrap/>
            <w:vAlign w:val="bottom"/>
            <w:hideMark/>
          </w:tcPr>
          <w:p w14:paraId="294FCEBD" w14:textId="1A705488"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Diprotodontian</w:t>
            </w:r>
            <w:r w:rsidR="00653B6E" w:rsidRPr="00EF2B27">
              <w:rPr>
                <w:rFonts w:eastAsia="Times New Roman" w:cs="Calibri"/>
                <w:lang w:eastAsia="en-AU"/>
              </w:rPr>
              <w:t>s</w:t>
            </w:r>
            <w:r w:rsidRPr="00EF2B27">
              <w:rPr>
                <w:rFonts w:eastAsia="Times New Roman" w:cs="Calibri"/>
                <w:lang w:eastAsia="en-AU"/>
              </w:rPr>
              <w:t xml:space="preserve"> </w:t>
            </w:r>
            <w:r w:rsidRPr="00EF2B27">
              <w:rPr>
                <w:rFonts w:eastAsia="Times New Roman" w:cs="Calibri"/>
                <w:i/>
                <w:iCs/>
                <w:lang w:eastAsia="en-AU"/>
              </w:rPr>
              <w:t>vs</w:t>
            </w:r>
            <w:r w:rsidRPr="00EF2B27">
              <w:rPr>
                <w:rFonts w:eastAsia="Times New Roman" w:cs="Calibri"/>
                <w:lang w:eastAsia="en-AU"/>
              </w:rPr>
              <w:t>. others</w:t>
            </w:r>
          </w:p>
        </w:tc>
        <w:tc>
          <w:tcPr>
            <w:tcW w:w="647" w:type="dxa"/>
            <w:tcBorders>
              <w:top w:val="nil"/>
              <w:left w:val="nil"/>
              <w:bottom w:val="nil"/>
              <w:right w:val="nil"/>
            </w:tcBorders>
            <w:shd w:val="clear" w:color="auto" w:fill="auto"/>
            <w:noWrap/>
            <w:vAlign w:val="bottom"/>
            <w:hideMark/>
          </w:tcPr>
          <w:p w14:paraId="75BAFA2E"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56</w:t>
            </w:r>
          </w:p>
        </w:tc>
        <w:tc>
          <w:tcPr>
            <w:tcW w:w="830" w:type="dxa"/>
            <w:tcBorders>
              <w:top w:val="nil"/>
              <w:left w:val="nil"/>
              <w:bottom w:val="nil"/>
              <w:right w:val="nil"/>
            </w:tcBorders>
            <w:shd w:val="clear" w:color="auto" w:fill="auto"/>
            <w:noWrap/>
            <w:vAlign w:val="bottom"/>
            <w:hideMark/>
          </w:tcPr>
          <w:p w14:paraId="211CA887"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1.563</w:t>
            </w:r>
          </w:p>
        </w:tc>
        <w:tc>
          <w:tcPr>
            <w:tcW w:w="718" w:type="dxa"/>
            <w:tcBorders>
              <w:top w:val="nil"/>
              <w:left w:val="nil"/>
              <w:bottom w:val="nil"/>
              <w:right w:val="nil"/>
            </w:tcBorders>
            <w:shd w:val="clear" w:color="auto" w:fill="auto"/>
            <w:noWrap/>
            <w:vAlign w:val="bottom"/>
            <w:hideMark/>
          </w:tcPr>
          <w:p w14:paraId="637A1995"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0.03</w:t>
            </w:r>
          </w:p>
        </w:tc>
        <w:tc>
          <w:tcPr>
            <w:tcW w:w="940" w:type="dxa"/>
            <w:tcBorders>
              <w:top w:val="nil"/>
              <w:left w:val="nil"/>
              <w:bottom w:val="nil"/>
              <w:right w:val="nil"/>
            </w:tcBorders>
            <w:shd w:val="clear" w:color="auto" w:fill="auto"/>
            <w:noWrap/>
            <w:vAlign w:val="bottom"/>
            <w:hideMark/>
          </w:tcPr>
          <w:p w14:paraId="5E34617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0.209</w:t>
            </w:r>
          </w:p>
        </w:tc>
      </w:tr>
      <w:tr w:rsidR="00EF2B27" w:rsidRPr="00EF2B27" w14:paraId="45D7A882"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03489319"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 xml:space="preserve">Shape </w:t>
            </w:r>
          </w:p>
        </w:tc>
        <w:tc>
          <w:tcPr>
            <w:tcW w:w="3795" w:type="dxa"/>
            <w:tcBorders>
              <w:top w:val="nil"/>
              <w:left w:val="nil"/>
              <w:bottom w:val="nil"/>
              <w:right w:val="nil"/>
            </w:tcBorders>
            <w:shd w:val="clear" w:color="auto" w:fill="auto"/>
            <w:noWrap/>
            <w:vAlign w:val="bottom"/>
            <w:hideMark/>
          </w:tcPr>
          <w:p w14:paraId="123FCCF9"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Isoc. grey matter vol. LSR</w:t>
            </w:r>
          </w:p>
        </w:tc>
        <w:tc>
          <w:tcPr>
            <w:tcW w:w="647" w:type="dxa"/>
            <w:tcBorders>
              <w:top w:val="nil"/>
              <w:left w:val="nil"/>
              <w:bottom w:val="nil"/>
              <w:right w:val="nil"/>
            </w:tcBorders>
            <w:shd w:val="clear" w:color="auto" w:fill="auto"/>
            <w:noWrap/>
            <w:vAlign w:val="bottom"/>
            <w:hideMark/>
          </w:tcPr>
          <w:p w14:paraId="34A72A5A"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18</w:t>
            </w:r>
          </w:p>
        </w:tc>
        <w:tc>
          <w:tcPr>
            <w:tcW w:w="830" w:type="dxa"/>
            <w:tcBorders>
              <w:top w:val="nil"/>
              <w:left w:val="nil"/>
              <w:bottom w:val="nil"/>
              <w:right w:val="nil"/>
            </w:tcBorders>
            <w:shd w:val="clear" w:color="auto" w:fill="auto"/>
            <w:noWrap/>
            <w:vAlign w:val="bottom"/>
            <w:hideMark/>
          </w:tcPr>
          <w:p w14:paraId="0C108A87"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0.578</w:t>
            </w:r>
          </w:p>
        </w:tc>
        <w:tc>
          <w:tcPr>
            <w:tcW w:w="718" w:type="dxa"/>
            <w:tcBorders>
              <w:top w:val="nil"/>
              <w:left w:val="nil"/>
              <w:bottom w:val="nil"/>
              <w:right w:val="nil"/>
            </w:tcBorders>
            <w:shd w:val="clear" w:color="auto" w:fill="auto"/>
            <w:noWrap/>
            <w:vAlign w:val="bottom"/>
            <w:hideMark/>
          </w:tcPr>
          <w:p w14:paraId="719F099F"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0.03</w:t>
            </w:r>
          </w:p>
        </w:tc>
        <w:tc>
          <w:tcPr>
            <w:tcW w:w="940" w:type="dxa"/>
            <w:tcBorders>
              <w:top w:val="nil"/>
              <w:left w:val="nil"/>
              <w:bottom w:val="nil"/>
              <w:right w:val="nil"/>
            </w:tcBorders>
            <w:shd w:val="clear" w:color="auto" w:fill="auto"/>
            <w:noWrap/>
            <w:vAlign w:val="bottom"/>
            <w:hideMark/>
          </w:tcPr>
          <w:p w14:paraId="7D411BE2"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0.672</w:t>
            </w:r>
          </w:p>
        </w:tc>
      </w:tr>
      <w:tr w:rsidR="00EF2B27" w:rsidRPr="00EF2B27" w14:paraId="0C87AA9F"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7D68635B"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Cerebral LSR</w:t>
            </w:r>
          </w:p>
        </w:tc>
        <w:tc>
          <w:tcPr>
            <w:tcW w:w="3795" w:type="dxa"/>
            <w:tcBorders>
              <w:top w:val="nil"/>
              <w:left w:val="nil"/>
              <w:bottom w:val="nil"/>
              <w:right w:val="nil"/>
            </w:tcBorders>
            <w:shd w:val="clear" w:color="auto" w:fill="auto"/>
            <w:noWrap/>
            <w:vAlign w:val="bottom"/>
            <w:hideMark/>
          </w:tcPr>
          <w:p w14:paraId="28B89BFC"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Isoc. grey matter vol. LSR</w:t>
            </w:r>
          </w:p>
        </w:tc>
        <w:tc>
          <w:tcPr>
            <w:tcW w:w="647" w:type="dxa"/>
            <w:tcBorders>
              <w:top w:val="nil"/>
              <w:left w:val="nil"/>
              <w:bottom w:val="nil"/>
              <w:right w:val="nil"/>
            </w:tcBorders>
            <w:shd w:val="clear" w:color="auto" w:fill="auto"/>
            <w:noWrap/>
            <w:vAlign w:val="bottom"/>
            <w:hideMark/>
          </w:tcPr>
          <w:p w14:paraId="4D44EB3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18</w:t>
            </w:r>
          </w:p>
        </w:tc>
        <w:tc>
          <w:tcPr>
            <w:tcW w:w="830" w:type="dxa"/>
            <w:tcBorders>
              <w:top w:val="nil"/>
              <w:left w:val="nil"/>
              <w:bottom w:val="nil"/>
              <w:right w:val="nil"/>
            </w:tcBorders>
            <w:shd w:val="clear" w:color="auto" w:fill="auto"/>
            <w:noWrap/>
            <w:vAlign w:val="bottom"/>
            <w:hideMark/>
          </w:tcPr>
          <w:p w14:paraId="67FF65B4"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3.99</w:t>
            </w:r>
          </w:p>
        </w:tc>
        <w:tc>
          <w:tcPr>
            <w:tcW w:w="718" w:type="dxa"/>
            <w:tcBorders>
              <w:top w:val="nil"/>
              <w:left w:val="nil"/>
              <w:bottom w:val="nil"/>
              <w:right w:val="nil"/>
            </w:tcBorders>
            <w:shd w:val="clear" w:color="auto" w:fill="auto"/>
            <w:noWrap/>
            <w:vAlign w:val="bottom"/>
            <w:hideMark/>
          </w:tcPr>
          <w:p w14:paraId="4BED9F5A"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0.19</w:t>
            </w:r>
          </w:p>
        </w:tc>
        <w:tc>
          <w:tcPr>
            <w:tcW w:w="940" w:type="dxa"/>
            <w:tcBorders>
              <w:top w:val="nil"/>
              <w:left w:val="nil"/>
              <w:bottom w:val="nil"/>
              <w:right w:val="nil"/>
            </w:tcBorders>
            <w:shd w:val="clear" w:color="auto" w:fill="auto"/>
            <w:noWrap/>
            <w:vAlign w:val="bottom"/>
            <w:hideMark/>
          </w:tcPr>
          <w:p w14:paraId="76072E49"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0.053.</w:t>
            </w:r>
          </w:p>
        </w:tc>
      </w:tr>
      <w:tr w:rsidR="00EF2B27" w:rsidRPr="00EF2B27" w14:paraId="7547D1BC"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4BA9523A"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PC2 scores</w:t>
            </w:r>
          </w:p>
        </w:tc>
        <w:tc>
          <w:tcPr>
            <w:tcW w:w="3795" w:type="dxa"/>
            <w:tcBorders>
              <w:top w:val="nil"/>
              <w:left w:val="nil"/>
              <w:bottom w:val="nil"/>
              <w:right w:val="nil"/>
            </w:tcBorders>
            <w:shd w:val="clear" w:color="auto" w:fill="auto"/>
            <w:noWrap/>
            <w:vAlign w:val="bottom"/>
            <w:hideMark/>
          </w:tcPr>
          <w:p w14:paraId="39C46B50"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Isoc. grey matter vol. LSR</w:t>
            </w:r>
          </w:p>
        </w:tc>
        <w:tc>
          <w:tcPr>
            <w:tcW w:w="647" w:type="dxa"/>
            <w:tcBorders>
              <w:top w:val="nil"/>
              <w:left w:val="nil"/>
              <w:bottom w:val="nil"/>
              <w:right w:val="nil"/>
            </w:tcBorders>
            <w:shd w:val="clear" w:color="auto" w:fill="auto"/>
            <w:noWrap/>
            <w:vAlign w:val="bottom"/>
            <w:hideMark/>
          </w:tcPr>
          <w:p w14:paraId="3F55B9A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18</w:t>
            </w:r>
          </w:p>
        </w:tc>
        <w:tc>
          <w:tcPr>
            <w:tcW w:w="830" w:type="dxa"/>
            <w:tcBorders>
              <w:top w:val="nil"/>
              <w:left w:val="nil"/>
              <w:bottom w:val="nil"/>
              <w:right w:val="nil"/>
            </w:tcBorders>
            <w:shd w:val="clear" w:color="auto" w:fill="auto"/>
            <w:noWrap/>
            <w:vAlign w:val="bottom"/>
            <w:hideMark/>
          </w:tcPr>
          <w:p w14:paraId="56BFEA1F"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1.101</w:t>
            </w:r>
          </w:p>
        </w:tc>
        <w:tc>
          <w:tcPr>
            <w:tcW w:w="718" w:type="dxa"/>
            <w:tcBorders>
              <w:top w:val="nil"/>
              <w:left w:val="nil"/>
              <w:bottom w:val="nil"/>
              <w:right w:val="nil"/>
            </w:tcBorders>
            <w:shd w:val="clear" w:color="auto" w:fill="auto"/>
            <w:noWrap/>
            <w:vAlign w:val="bottom"/>
            <w:hideMark/>
          </w:tcPr>
          <w:p w14:paraId="1B8598C8"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0.06</w:t>
            </w:r>
          </w:p>
        </w:tc>
        <w:tc>
          <w:tcPr>
            <w:tcW w:w="940" w:type="dxa"/>
            <w:tcBorders>
              <w:top w:val="nil"/>
              <w:left w:val="nil"/>
              <w:bottom w:val="nil"/>
              <w:right w:val="nil"/>
            </w:tcBorders>
            <w:shd w:val="clear" w:color="auto" w:fill="auto"/>
            <w:noWrap/>
            <w:vAlign w:val="bottom"/>
            <w:hideMark/>
          </w:tcPr>
          <w:p w14:paraId="6F42EB3F"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0.317</w:t>
            </w:r>
          </w:p>
        </w:tc>
      </w:tr>
      <w:tr w:rsidR="00EF2B27" w:rsidRPr="00EF2B27" w14:paraId="1364F768" w14:textId="77777777" w:rsidTr="00E8448A">
        <w:trPr>
          <w:trHeight w:val="300"/>
          <w:jc w:val="center"/>
        </w:trPr>
        <w:tc>
          <w:tcPr>
            <w:tcW w:w="2977" w:type="dxa"/>
            <w:tcBorders>
              <w:top w:val="nil"/>
              <w:left w:val="nil"/>
              <w:bottom w:val="nil"/>
              <w:right w:val="nil"/>
            </w:tcBorders>
            <w:shd w:val="clear" w:color="auto" w:fill="auto"/>
            <w:noWrap/>
            <w:vAlign w:val="bottom"/>
            <w:hideMark/>
          </w:tcPr>
          <w:p w14:paraId="5F461141"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Shape scores</w:t>
            </w:r>
          </w:p>
        </w:tc>
        <w:tc>
          <w:tcPr>
            <w:tcW w:w="3795" w:type="dxa"/>
            <w:tcBorders>
              <w:top w:val="nil"/>
              <w:left w:val="nil"/>
              <w:bottom w:val="nil"/>
              <w:right w:val="nil"/>
            </w:tcBorders>
            <w:shd w:val="clear" w:color="auto" w:fill="auto"/>
            <w:noWrap/>
            <w:vAlign w:val="bottom"/>
            <w:hideMark/>
          </w:tcPr>
          <w:p w14:paraId="1E10E37A"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Neoc. vol. LSR</w:t>
            </w:r>
          </w:p>
        </w:tc>
        <w:tc>
          <w:tcPr>
            <w:tcW w:w="647" w:type="dxa"/>
            <w:tcBorders>
              <w:top w:val="nil"/>
              <w:left w:val="nil"/>
              <w:bottom w:val="nil"/>
              <w:right w:val="nil"/>
            </w:tcBorders>
            <w:shd w:val="clear" w:color="auto" w:fill="auto"/>
            <w:noWrap/>
            <w:vAlign w:val="bottom"/>
            <w:hideMark/>
          </w:tcPr>
          <w:p w14:paraId="08F3724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16</w:t>
            </w:r>
          </w:p>
        </w:tc>
        <w:tc>
          <w:tcPr>
            <w:tcW w:w="830" w:type="dxa"/>
            <w:tcBorders>
              <w:top w:val="nil"/>
              <w:left w:val="nil"/>
              <w:bottom w:val="nil"/>
              <w:right w:val="nil"/>
            </w:tcBorders>
            <w:shd w:val="clear" w:color="auto" w:fill="auto"/>
            <w:noWrap/>
            <w:vAlign w:val="bottom"/>
            <w:hideMark/>
          </w:tcPr>
          <w:p w14:paraId="7E73AEAF"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1.532</w:t>
            </w:r>
          </w:p>
        </w:tc>
        <w:tc>
          <w:tcPr>
            <w:tcW w:w="718" w:type="dxa"/>
            <w:tcBorders>
              <w:top w:val="nil"/>
              <w:left w:val="nil"/>
              <w:bottom w:val="nil"/>
              <w:right w:val="nil"/>
            </w:tcBorders>
            <w:shd w:val="clear" w:color="auto" w:fill="auto"/>
            <w:noWrap/>
            <w:vAlign w:val="bottom"/>
            <w:hideMark/>
          </w:tcPr>
          <w:p w14:paraId="370165D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0.09</w:t>
            </w:r>
          </w:p>
        </w:tc>
        <w:tc>
          <w:tcPr>
            <w:tcW w:w="940" w:type="dxa"/>
            <w:tcBorders>
              <w:top w:val="nil"/>
              <w:left w:val="nil"/>
              <w:bottom w:val="nil"/>
              <w:right w:val="nil"/>
            </w:tcBorders>
            <w:shd w:val="clear" w:color="auto" w:fill="auto"/>
            <w:noWrap/>
            <w:vAlign w:val="bottom"/>
            <w:hideMark/>
          </w:tcPr>
          <w:p w14:paraId="4BABA851"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0.174</w:t>
            </w:r>
          </w:p>
        </w:tc>
      </w:tr>
      <w:tr w:rsidR="00EF2B27" w:rsidRPr="00EF2B27" w14:paraId="65888114" w14:textId="77777777" w:rsidTr="00E8448A">
        <w:trPr>
          <w:trHeight w:val="300"/>
          <w:jc w:val="center"/>
        </w:trPr>
        <w:tc>
          <w:tcPr>
            <w:tcW w:w="2977" w:type="dxa"/>
            <w:tcBorders>
              <w:top w:val="nil"/>
              <w:left w:val="nil"/>
              <w:right w:val="nil"/>
            </w:tcBorders>
            <w:shd w:val="clear" w:color="auto" w:fill="auto"/>
            <w:noWrap/>
            <w:vAlign w:val="bottom"/>
            <w:hideMark/>
          </w:tcPr>
          <w:p w14:paraId="23740B4D"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Cerebral LSR</w:t>
            </w:r>
          </w:p>
        </w:tc>
        <w:tc>
          <w:tcPr>
            <w:tcW w:w="3795" w:type="dxa"/>
            <w:tcBorders>
              <w:top w:val="nil"/>
              <w:left w:val="nil"/>
              <w:right w:val="nil"/>
            </w:tcBorders>
            <w:shd w:val="clear" w:color="auto" w:fill="auto"/>
            <w:noWrap/>
            <w:vAlign w:val="bottom"/>
            <w:hideMark/>
          </w:tcPr>
          <w:p w14:paraId="35E25D7E"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Neoc. vol. LSR</w:t>
            </w:r>
          </w:p>
        </w:tc>
        <w:tc>
          <w:tcPr>
            <w:tcW w:w="647" w:type="dxa"/>
            <w:tcBorders>
              <w:top w:val="nil"/>
              <w:left w:val="nil"/>
              <w:right w:val="nil"/>
            </w:tcBorders>
            <w:shd w:val="clear" w:color="auto" w:fill="auto"/>
            <w:noWrap/>
            <w:vAlign w:val="bottom"/>
            <w:hideMark/>
          </w:tcPr>
          <w:p w14:paraId="4829806B"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16</w:t>
            </w:r>
          </w:p>
        </w:tc>
        <w:tc>
          <w:tcPr>
            <w:tcW w:w="830" w:type="dxa"/>
            <w:tcBorders>
              <w:top w:val="nil"/>
              <w:left w:val="nil"/>
              <w:right w:val="nil"/>
            </w:tcBorders>
            <w:shd w:val="clear" w:color="auto" w:fill="auto"/>
            <w:noWrap/>
            <w:vAlign w:val="bottom"/>
            <w:hideMark/>
          </w:tcPr>
          <w:p w14:paraId="7B3053F2"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5.72</w:t>
            </w:r>
          </w:p>
        </w:tc>
        <w:tc>
          <w:tcPr>
            <w:tcW w:w="718" w:type="dxa"/>
            <w:tcBorders>
              <w:top w:val="nil"/>
              <w:left w:val="nil"/>
              <w:right w:val="nil"/>
            </w:tcBorders>
            <w:shd w:val="clear" w:color="auto" w:fill="auto"/>
            <w:noWrap/>
            <w:vAlign w:val="bottom"/>
            <w:hideMark/>
          </w:tcPr>
          <w:p w14:paraId="08116B45"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0.28</w:t>
            </w:r>
          </w:p>
        </w:tc>
        <w:tc>
          <w:tcPr>
            <w:tcW w:w="940" w:type="dxa"/>
            <w:tcBorders>
              <w:top w:val="nil"/>
              <w:left w:val="nil"/>
              <w:right w:val="nil"/>
            </w:tcBorders>
            <w:shd w:val="clear" w:color="auto" w:fill="auto"/>
            <w:noWrap/>
            <w:vAlign w:val="bottom"/>
            <w:hideMark/>
          </w:tcPr>
          <w:p w14:paraId="1F4CEF64" w14:textId="77777777" w:rsidR="00E8448A" w:rsidRPr="00EF2B27" w:rsidRDefault="00E8448A" w:rsidP="00E8448A">
            <w:pPr>
              <w:spacing w:after="0" w:line="240" w:lineRule="auto"/>
              <w:jc w:val="right"/>
              <w:rPr>
                <w:rFonts w:eastAsia="Times New Roman" w:cs="Calibri"/>
                <w:b/>
                <w:bCs/>
                <w:lang w:eastAsia="en-AU"/>
              </w:rPr>
            </w:pPr>
            <w:r w:rsidRPr="00EF2B27">
              <w:rPr>
                <w:rFonts w:eastAsia="Times New Roman" w:cs="Calibri"/>
                <w:b/>
                <w:bCs/>
                <w:lang w:eastAsia="en-AU"/>
              </w:rPr>
              <w:t>0.028*</w:t>
            </w:r>
          </w:p>
        </w:tc>
      </w:tr>
      <w:tr w:rsidR="00E8448A" w:rsidRPr="00EF2B27" w14:paraId="7517F112" w14:textId="77777777" w:rsidTr="00E8448A">
        <w:trPr>
          <w:trHeight w:val="300"/>
          <w:jc w:val="center"/>
        </w:trPr>
        <w:tc>
          <w:tcPr>
            <w:tcW w:w="2977" w:type="dxa"/>
            <w:tcBorders>
              <w:top w:val="nil"/>
              <w:left w:val="nil"/>
              <w:bottom w:val="single" w:sz="4" w:space="0" w:color="auto"/>
              <w:right w:val="nil"/>
            </w:tcBorders>
            <w:shd w:val="clear" w:color="auto" w:fill="auto"/>
            <w:noWrap/>
            <w:vAlign w:val="bottom"/>
            <w:hideMark/>
          </w:tcPr>
          <w:p w14:paraId="40CCCD7C"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PC2 scores</w:t>
            </w:r>
          </w:p>
        </w:tc>
        <w:tc>
          <w:tcPr>
            <w:tcW w:w="3795" w:type="dxa"/>
            <w:tcBorders>
              <w:top w:val="nil"/>
              <w:left w:val="nil"/>
              <w:bottom w:val="single" w:sz="4" w:space="0" w:color="auto"/>
              <w:right w:val="nil"/>
            </w:tcBorders>
            <w:shd w:val="clear" w:color="auto" w:fill="auto"/>
            <w:noWrap/>
            <w:vAlign w:val="bottom"/>
            <w:hideMark/>
          </w:tcPr>
          <w:p w14:paraId="0BF3D322" w14:textId="77777777" w:rsidR="00E8448A" w:rsidRPr="00EF2B27" w:rsidRDefault="00E8448A" w:rsidP="00E8448A">
            <w:pPr>
              <w:spacing w:after="0" w:line="240" w:lineRule="auto"/>
              <w:rPr>
                <w:rFonts w:eastAsia="Times New Roman" w:cs="Calibri"/>
                <w:lang w:eastAsia="en-AU"/>
              </w:rPr>
            </w:pPr>
            <w:r w:rsidRPr="00EF2B27">
              <w:rPr>
                <w:rFonts w:eastAsia="Times New Roman" w:cs="Calibri"/>
                <w:lang w:eastAsia="en-AU"/>
              </w:rPr>
              <w:t>Neoc. vol. LSR</w:t>
            </w:r>
          </w:p>
        </w:tc>
        <w:tc>
          <w:tcPr>
            <w:tcW w:w="647" w:type="dxa"/>
            <w:tcBorders>
              <w:top w:val="nil"/>
              <w:left w:val="nil"/>
              <w:bottom w:val="single" w:sz="4" w:space="0" w:color="auto"/>
              <w:right w:val="nil"/>
            </w:tcBorders>
            <w:shd w:val="clear" w:color="auto" w:fill="auto"/>
            <w:noWrap/>
            <w:vAlign w:val="bottom"/>
            <w:hideMark/>
          </w:tcPr>
          <w:p w14:paraId="23F784F6"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16</w:t>
            </w:r>
          </w:p>
        </w:tc>
        <w:tc>
          <w:tcPr>
            <w:tcW w:w="830" w:type="dxa"/>
            <w:tcBorders>
              <w:top w:val="nil"/>
              <w:left w:val="nil"/>
              <w:bottom w:val="single" w:sz="4" w:space="0" w:color="auto"/>
              <w:right w:val="nil"/>
            </w:tcBorders>
            <w:shd w:val="clear" w:color="auto" w:fill="auto"/>
            <w:noWrap/>
            <w:vAlign w:val="bottom"/>
            <w:hideMark/>
          </w:tcPr>
          <w:p w14:paraId="69B4A163"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2.911</w:t>
            </w:r>
          </w:p>
        </w:tc>
        <w:tc>
          <w:tcPr>
            <w:tcW w:w="718" w:type="dxa"/>
            <w:tcBorders>
              <w:top w:val="nil"/>
              <w:left w:val="nil"/>
              <w:bottom w:val="single" w:sz="4" w:space="0" w:color="auto"/>
              <w:right w:val="nil"/>
            </w:tcBorders>
            <w:shd w:val="clear" w:color="auto" w:fill="auto"/>
            <w:noWrap/>
            <w:vAlign w:val="bottom"/>
            <w:hideMark/>
          </w:tcPr>
          <w:p w14:paraId="51A052DE"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0.16</w:t>
            </w:r>
          </w:p>
        </w:tc>
        <w:tc>
          <w:tcPr>
            <w:tcW w:w="940" w:type="dxa"/>
            <w:tcBorders>
              <w:top w:val="nil"/>
              <w:left w:val="nil"/>
              <w:bottom w:val="single" w:sz="4" w:space="0" w:color="auto"/>
              <w:right w:val="nil"/>
            </w:tcBorders>
            <w:shd w:val="clear" w:color="auto" w:fill="auto"/>
            <w:noWrap/>
            <w:vAlign w:val="bottom"/>
            <w:hideMark/>
          </w:tcPr>
          <w:p w14:paraId="0E97EAD0" w14:textId="77777777" w:rsidR="00E8448A" w:rsidRPr="00EF2B27" w:rsidRDefault="00E8448A" w:rsidP="00E8448A">
            <w:pPr>
              <w:spacing w:after="0" w:line="240" w:lineRule="auto"/>
              <w:jc w:val="right"/>
              <w:rPr>
                <w:rFonts w:eastAsia="Times New Roman" w:cs="Calibri"/>
                <w:lang w:eastAsia="en-AU"/>
              </w:rPr>
            </w:pPr>
            <w:r w:rsidRPr="00EF2B27">
              <w:rPr>
                <w:rFonts w:eastAsia="Times New Roman" w:cs="Calibri"/>
                <w:lang w:eastAsia="en-AU"/>
              </w:rPr>
              <w:t>0.108</w:t>
            </w:r>
          </w:p>
        </w:tc>
      </w:tr>
    </w:tbl>
    <w:p w14:paraId="03EA97D2" w14:textId="77777777" w:rsidR="00282F4B" w:rsidRPr="00EF2B27" w:rsidRDefault="00282F4B" w:rsidP="00282F4B">
      <w:pPr>
        <w:spacing w:line="240" w:lineRule="auto"/>
        <w:jc w:val="both"/>
        <w:rPr>
          <w:b/>
          <w:bCs/>
        </w:rPr>
      </w:pPr>
    </w:p>
    <w:p w14:paraId="1370D288" w14:textId="26E3FCC8" w:rsidR="00102FA9" w:rsidRPr="00EF2B27" w:rsidRDefault="00102FA9" w:rsidP="00282F4B">
      <w:pPr>
        <w:spacing w:line="240" w:lineRule="auto"/>
        <w:jc w:val="both"/>
      </w:pPr>
      <w:r w:rsidRPr="00EF2B27">
        <w:rPr>
          <w:b/>
          <w:bCs/>
        </w:rPr>
        <w:t xml:space="preserve">Table 1: </w:t>
      </w:r>
      <w:r w:rsidRPr="00EF2B27">
        <w:t>Summary table of all PGLS analyses conducted in this study</w:t>
      </w:r>
      <w:r w:rsidR="001A0D13" w:rsidRPr="00EF2B27">
        <w:t>. Df, degrees of freedom; F, F-value of effect size; R</w:t>
      </w:r>
      <w:r w:rsidR="001A0D13" w:rsidRPr="00EF2B27">
        <w:rPr>
          <w:vertAlign w:val="superscript"/>
        </w:rPr>
        <w:t>2</w:t>
      </w:r>
      <w:r w:rsidR="001A0D13" w:rsidRPr="00EF2B27">
        <w:t xml:space="preserve">, R-squared value; </w:t>
      </w:r>
      <w:r w:rsidR="001A0D13" w:rsidRPr="00EF2B27">
        <w:rPr>
          <w:i/>
          <w:iCs/>
        </w:rPr>
        <w:t xml:space="preserve">p, </w:t>
      </w:r>
      <w:r w:rsidR="001A0D13" w:rsidRPr="00EF2B27">
        <w:t>probability of no effect</w:t>
      </w:r>
      <w:r w:rsidR="000645CB" w:rsidRPr="00EF2B27">
        <w:t>. Sample sizes for factorial categories are noted in the predictor column, except for locomotor modes which were arboreal (n=11</w:t>
      </w:r>
      <w:r w:rsidR="00D914B9" w:rsidRPr="00EF2B27">
        <w:t>+2 scansorial species</w:t>
      </w:r>
      <w:r w:rsidR="000645CB" w:rsidRPr="00EF2B27">
        <w:t>); terrestrial (n=</w:t>
      </w:r>
      <w:r w:rsidR="00407B31" w:rsidRPr="00EF2B27">
        <w:t>19</w:t>
      </w:r>
      <w:r w:rsidR="000645CB" w:rsidRPr="00EF2B27">
        <w:t>); gliding (n=4); hopping (n=8)</w:t>
      </w:r>
      <w:r w:rsidR="00282F4B" w:rsidRPr="00EF2B27">
        <w:t>.</w:t>
      </w:r>
    </w:p>
    <w:p w14:paraId="22098A47" w14:textId="77777777" w:rsidR="00102FA9" w:rsidRPr="00EF2B27" w:rsidRDefault="00102FA9" w:rsidP="00DB5A33">
      <w:pPr>
        <w:spacing w:line="480" w:lineRule="auto"/>
        <w:jc w:val="both"/>
      </w:pPr>
    </w:p>
    <w:p w14:paraId="172C2425" w14:textId="14C699DE" w:rsidR="00C5789D" w:rsidRPr="00EF2B27" w:rsidRDefault="00BF1AD3" w:rsidP="00DB5A33">
      <w:pPr>
        <w:spacing w:line="480" w:lineRule="auto"/>
        <w:jc w:val="both"/>
      </w:pPr>
      <w:r w:rsidRPr="00EF2B27">
        <w:lastRenderedPageBreak/>
        <w:t>We also ascertained that</w:t>
      </w:r>
      <w:r w:rsidR="000374AB" w:rsidRPr="00EF2B27">
        <w:t xml:space="preserve"> the shape variation along PC1 is not driven by two extremely round-brained outliers</w:t>
      </w:r>
      <w:r w:rsidR="00A30D96" w:rsidRPr="00EF2B27">
        <w:t>, namely</w:t>
      </w:r>
      <w:r w:rsidR="00D074DB" w:rsidRPr="00EF2B27">
        <w:t xml:space="preserve"> the notoryctimorphian</w:t>
      </w:r>
      <w:r w:rsidR="000374AB" w:rsidRPr="00EF2B27">
        <w:t xml:space="preserve"> </w:t>
      </w:r>
      <w:r w:rsidR="000374AB" w:rsidRPr="00EF2B27">
        <w:rPr>
          <w:i/>
        </w:rPr>
        <w:t xml:space="preserve">Notoryctes typhlops </w:t>
      </w:r>
      <w:r w:rsidR="00D074DB" w:rsidRPr="00EF2B27">
        <w:rPr>
          <w:iCs/>
        </w:rPr>
        <w:t>(the highly derived marsupial mole)</w:t>
      </w:r>
      <w:r w:rsidR="00D074DB" w:rsidRPr="00EF2B27">
        <w:rPr>
          <w:i/>
        </w:rPr>
        <w:t xml:space="preserve"> </w:t>
      </w:r>
      <w:r w:rsidR="000374AB" w:rsidRPr="00EF2B27">
        <w:t xml:space="preserve">and </w:t>
      </w:r>
      <w:r w:rsidR="00D074DB" w:rsidRPr="00EF2B27">
        <w:t xml:space="preserve">the paucituberculatan </w:t>
      </w:r>
      <w:r w:rsidR="00D074DB" w:rsidRPr="00EF2B27">
        <w:rPr>
          <w:i/>
        </w:rPr>
        <w:t>Caenolestes fuliginosus</w:t>
      </w:r>
      <w:r w:rsidR="00D074DB" w:rsidRPr="00EF2B27">
        <w:t xml:space="preserve"> (a so-called “shrew opossum”; </w:t>
      </w:r>
      <w:r w:rsidR="004C61F1" w:rsidRPr="00EF2B27">
        <w:t>Fig.</w:t>
      </w:r>
      <w:r w:rsidR="00D074DB" w:rsidRPr="00EF2B27">
        <w:t xml:space="preserve"> </w:t>
      </w:r>
      <w:r w:rsidR="002D1392" w:rsidRPr="00EF2B27">
        <w:t>1</w:t>
      </w:r>
      <w:r w:rsidR="00D074DB" w:rsidRPr="00EF2B27">
        <w:t>)</w:t>
      </w:r>
      <w:r w:rsidR="000374AB" w:rsidRPr="00EF2B27">
        <w:t xml:space="preserve">; removal of these species </w:t>
      </w:r>
      <w:r w:rsidRPr="00EF2B27">
        <w:t xml:space="preserve">reduces the </w:t>
      </w:r>
      <w:r w:rsidR="00A30D96" w:rsidRPr="00EF2B27">
        <w:t>magnitud</w:t>
      </w:r>
      <w:r w:rsidR="00D13237" w:rsidRPr="00EF2B27">
        <w:t>e</w:t>
      </w:r>
      <w:r w:rsidRPr="00EF2B27">
        <w:t>, but not the direction, of</w:t>
      </w:r>
      <w:r w:rsidR="000374AB" w:rsidRPr="00EF2B27">
        <w:t xml:space="preserve"> </w:t>
      </w:r>
      <w:r w:rsidRPr="00EF2B27">
        <w:t>shape variation</w:t>
      </w:r>
      <w:r w:rsidR="000374AB" w:rsidRPr="00EF2B27">
        <w:t xml:space="preserve"> along PC1</w:t>
      </w:r>
      <w:r w:rsidRPr="00EF2B27">
        <w:t xml:space="preserve">; in addition, the arrangement of species relative to each other in PC1/2 morphospace remains near-identical </w:t>
      </w:r>
      <w:r w:rsidR="00F8458E" w:rsidRPr="00EF2B27">
        <w:t>(</w:t>
      </w:r>
      <w:r w:rsidR="004C61F1" w:rsidRPr="00EF2B27">
        <w:t xml:space="preserve">Supplementary Information </w:t>
      </w:r>
      <w:r w:rsidR="0097283A" w:rsidRPr="00EF2B27">
        <w:t>6</w:t>
      </w:r>
      <w:r w:rsidR="00F8458E" w:rsidRPr="00EF2B27">
        <w:t xml:space="preserve"> ).</w:t>
      </w:r>
      <w:r w:rsidR="00C5789D" w:rsidRPr="00EF2B27">
        <w:t xml:space="preserve"> </w:t>
      </w:r>
    </w:p>
    <w:p w14:paraId="13736474" w14:textId="76D8305E" w:rsidR="000374AB" w:rsidRPr="00EF2B27" w:rsidRDefault="006A58F6" w:rsidP="00DB5A33">
      <w:pPr>
        <w:spacing w:line="480" w:lineRule="auto"/>
        <w:jc w:val="both"/>
      </w:pPr>
      <w:r w:rsidRPr="00EF2B27">
        <w:t>PC2 (accounting for 12</w:t>
      </w:r>
      <w:r w:rsidR="00466575" w:rsidRPr="00EF2B27">
        <w:t xml:space="preserve">% of shape variation) </w:t>
      </w:r>
      <w:r w:rsidR="00442E66" w:rsidRPr="00EF2B27">
        <w:t xml:space="preserve">superficially appears to separate </w:t>
      </w:r>
      <w:r w:rsidR="00D422BB" w:rsidRPr="00EF2B27">
        <w:t>d</w:t>
      </w:r>
      <w:r w:rsidR="00442E66" w:rsidRPr="00EF2B27">
        <w:t>iprotodontians from other marsupials, but this difference is not significant (</w:t>
      </w:r>
      <w:r w:rsidR="00EC6F8F" w:rsidRPr="00EF2B27">
        <w:t>Table 1</w:t>
      </w:r>
      <w:r w:rsidR="00442E66" w:rsidRPr="00EF2B27">
        <w:t>).</w:t>
      </w:r>
      <w:r w:rsidR="002111B5" w:rsidRPr="00EF2B27">
        <w:t xml:space="preserve"> </w:t>
      </w:r>
      <w:r w:rsidR="00D65169" w:rsidRPr="00EF2B27">
        <w:t xml:space="preserve">Vombatiforms (wombats, koalas, and extinct relatives) </w:t>
      </w:r>
      <w:r w:rsidR="0063380C" w:rsidRPr="00EF2B27">
        <w:t>and</w:t>
      </w:r>
      <w:r w:rsidR="00D65169" w:rsidRPr="00EF2B27">
        <w:t xml:space="preserve"> </w:t>
      </w:r>
      <w:r w:rsidR="00A30D96" w:rsidRPr="00EF2B27">
        <w:t>“</w:t>
      </w:r>
      <w:r w:rsidR="00D65169" w:rsidRPr="00EF2B27">
        <w:t>possums</w:t>
      </w:r>
      <w:r w:rsidR="00A30D96" w:rsidRPr="00EF2B27">
        <w:t>”</w:t>
      </w:r>
      <w:r w:rsidR="00D65169" w:rsidRPr="00EF2B27">
        <w:t xml:space="preserve"> (</w:t>
      </w:r>
      <w:r w:rsidR="00A30D96" w:rsidRPr="00EF2B27">
        <w:t>P</w:t>
      </w:r>
      <w:r w:rsidR="00D65169" w:rsidRPr="00EF2B27">
        <w:t>halanger</w:t>
      </w:r>
      <w:r w:rsidR="00B27BA0" w:rsidRPr="00EF2B27">
        <w:t>o</w:t>
      </w:r>
      <w:r w:rsidR="00D65169" w:rsidRPr="00EF2B27">
        <w:t>id</w:t>
      </w:r>
      <w:r w:rsidR="00B27BA0" w:rsidRPr="00EF2B27">
        <w:t>ea</w:t>
      </w:r>
      <w:r w:rsidR="00D65169" w:rsidRPr="00EF2B27">
        <w:t xml:space="preserve"> and </w:t>
      </w:r>
      <w:r w:rsidR="00A30D96" w:rsidRPr="00EF2B27">
        <w:t>P</w:t>
      </w:r>
      <w:r w:rsidR="00D65169" w:rsidRPr="00EF2B27">
        <w:t xml:space="preserve">etauroidea) </w:t>
      </w:r>
      <w:r w:rsidR="0063380C" w:rsidRPr="00EF2B27">
        <w:t>have overall lower PC</w:t>
      </w:r>
      <w:r w:rsidR="007B03A3" w:rsidRPr="00EF2B27">
        <w:t>2</w:t>
      </w:r>
      <w:r w:rsidR="0063380C" w:rsidRPr="00EF2B27">
        <w:t xml:space="preserve"> scores compared to the</w:t>
      </w:r>
      <w:r w:rsidR="00D65169" w:rsidRPr="00EF2B27">
        <w:t xml:space="preserve"> </w:t>
      </w:r>
      <w:r w:rsidR="00A30D96" w:rsidRPr="00EF2B27">
        <w:t xml:space="preserve">macropodiform </w:t>
      </w:r>
      <w:r w:rsidR="00D65169" w:rsidRPr="00EF2B27">
        <w:t>kangaroos</w:t>
      </w:r>
      <w:r w:rsidR="00EE1E51" w:rsidRPr="00EF2B27">
        <w:t xml:space="preserve"> (</w:t>
      </w:r>
      <w:r w:rsidR="004C61F1" w:rsidRPr="00EF2B27">
        <w:t>Fig.</w:t>
      </w:r>
      <w:r w:rsidR="00EE1E51" w:rsidRPr="00EF2B27">
        <w:t xml:space="preserve"> </w:t>
      </w:r>
      <w:r w:rsidR="00BA71F4" w:rsidRPr="00EF2B27">
        <w:t>2</w:t>
      </w:r>
      <w:r w:rsidR="00EE1E51" w:rsidRPr="00EF2B27">
        <w:t>)</w:t>
      </w:r>
      <w:r w:rsidR="00D65169" w:rsidRPr="00EF2B27">
        <w:t>.</w:t>
      </w:r>
      <w:r w:rsidR="0063380C" w:rsidRPr="00EF2B27">
        <w:t xml:space="preserve"> </w:t>
      </w:r>
      <w:r w:rsidR="00442E66" w:rsidRPr="00EF2B27">
        <w:t>However, extending</w:t>
      </w:r>
      <w:r w:rsidR="00EE1E51" w:rsidRPr="00EF2B27">
        <w:t xml:space="preserve"> each clade</w:t>
      </w:r>
      <w:r w:rsidR="00D13237" w:rsidRPr="00EF2B27">
        <w:t>’</w:t>
      </w:r>
      <w:r w:rsidR="00EE1E51" w:rsidRPr="00EF2B27">
        <w:t>s morphospace to also include extinct species (</w:t>
      </w:r>
      <w:r w:rsidR="004C61F1" w:rsidRPr="00EF2B27">
        <w:t xml:space="preserve">Supplementary Information </w:t>
      </w:r>
      <w:r w:rsidR="00D30BF6" w:rsidRPr="00EF2B27">
        <w:t>7</w:t>
      </w:r>
      <w:r w:rsidR="0097283A" w:rsidRPr="00EF2B27">
        <w:t>)</w:t>
      </w:r>
      <w:r w:rsidR="00EE1E51" w:rsidRPr="00EF2B27">
        <w:t xml:space="preserve"> reveals </w:t>
      </w:r>
      <w:r w:rsidR="000374AB" w:rsidRPr="00EF2B27">
        <w:t>extensive</w:t>
      </w:r>
      <w:r w:rsidR="00EE1E51" w:rsidRPr="00EF2B27">
        <w:t xml:space="preserve"> overlap of </w:t>
      </w:r>
      <w:r w:rsidR="00A30D96" w:rsidRPr="00EF2B27">
        <w:t>macropodiforms</w:t>
      </w:r>
      <w:r w:rsidR="0063380C" w:rsidRPr="00EF2B27">
        <w:t>, vombatiforms,</w:t>
      </w:r>
      <w:r w:rsidR="00A30D96" w:rsidRPr="00EF2B27">
        <w:t xml:space="preserve"> </w:t>
      </w:r>
      <w:r w:rsidR="00EE1E51" w:rsidRPr="00EF2B27">
        <w:t xml:space="preserve">and </w:t>
      </w:r>
      <w:r w:rsidR="00BA71F4" w:rsidRPr="00EF2B27">
        <w:t xml:space="preserve">petauroid/phalangeroid </w:t>
      </w:r>
      <w:r w:rsidR="00EE1E51" w:rsidRPr="00EF2B27">
        <w:t xml:space="preserve">possums. </w:t>
      </w:r>
    </w:p>
    <w:p w14:paraId="4CE174C8" w14:textId="00669AF5" w:rsidR="00B54C78" w:rsidRPr="00EF2B27" w:rsidRDefault="009F15B3" w:rsidP="00DB5A33">
      <w:pPr>
        <w:spacing w:line="480" w:lineRule="auto"/>
        <w:jc w:val="both"/>
      </w:pPr>
      <w:r w:rsidRPr="00EF2B27">
        <w:t xml:space="preserve">High scores of </w:t>
      </w:r>
      <w:r w:rsidR="00D65169" w:rsidRPr="00EF2B27">
        <w:t>PC2</w:t>
      </w:r>
      <w:r w:rsidRPr="00EF2B27">
        <w:t xml:space="preserve"> capture</w:t>
      </w:r>
      <w:r w:rsidR="006A58F6" w:rsidRPr="00EF2B27">
        <w:t xml:space="preserve"> a</w:t>
      </w:r>
      <w:r w:rsidRPr="00EF2B27">
        <w:t xml:space="preserve"> mostly</w:t>
      </w:r>
      <w:r w:rsidR="006A58F6" w:rsidRPr="00EF2B27">
        <w:t xml:space="preserve"> </w:t>
      </w:r>
      <w:r w:rsidRPr="00EF2B27">
        <w:t xml:space="preserve">dorsal </w:t>
      </w:r>
      <w:r w:rsidR="00EA07B9" w:rsidRPr="00EF2B27">
        <w:t xml:space="preserve">and slightly posterior </w:t>
      </w:r>
      <w:r w:rsidR="006B5EFC" w:rsidRPr="00EF2B27">
        <w:t>expansion of the cerebral hemispheres relative to the ol</w:t>
      </w:r>
      <w:r w:rsidRPr="00EF2B27">
        <w:t>factory bulbs and the cerebrum, such that the cerebrum appears enlarged</w:t>
      </w:r>
      <w:r w:rsidR="003F30B2" w:rsidRPr="00EF2B27">
        <w:t xml:space="preserve">, as well as a </w:t>
      </w:r>
      <w:r w:rsidR="00881B16" w:rsidRPr="00EF2B27">
        <w:t xml:space="preserve">slight </w:t>
      </w:r>
      <w:r w:rsidR="003F30B2" w:rsidRPr="00EF2B27">
        <w:t>forward shift of the brain base</w:t>
      </w:r>
      <w:r w:rsidR="00BF6514" w:rsidRPr="00EF2B27">
        <w:t xml:space="preserve"> (</w:t>
      </w:r>
      <w:r w:rsidR="004C61F1" w:rsidRPr="00EF2B27">
        <w:t>Fig.</w:t>
      </w:r>
      <w:r w:rsidR="00BF6514" w:rsidRPr="00EF2B27">
        <w:t xml:space="preserve"> </w:t>
      </w:r>
      <w:r w:rsidR="00F77CE8" w:rsidRPr="00EF2B27">
        <w:t>2</w:t>
      </w:r>
      <w:r w:rsidR="00BF6514" w:rsidRPr="00EF2B27">
        <w:t xml:space="preserve">; </w:t>
      </w:r>
      <w:r w:rsidR="004C61F1" w:rsidRPr="00EF2B27">
        <w:t xml:space="preserve">Supplementary Information </w:t>
      </w:r>
      <w:r w:rsidR="00881B16" w:rsidRPr="00EF2B27">
        <w:t>4</w:t>
      </w:r>
      <w:r w:rsidR="004C61F1" w:rsidRPr="00EF2B27">
        <w:t xml:space="preserve"> and warp movie</w:t>
      </w:r>
      <w:r w:rsidR="00F77CE8" w:rsidRPr="00EF2B27">
        <w:t>s</w:t>
      </w:r>
      <w:r w:rsidR="004C61F1" w:rsidRPr="00EF2B27">
        <w:t xml:space="preserve"> in Supporting Information </w:t>
      </w:r>
      <w:r w:rsidR="00D30BF6" w:rsidRPr="00EF2B27">
        <w:t>8</w:t>
      </w:r>
      <w:r w:rsidR="0097283A" w:rsidRPr="00EF2B27">
        <w:t>).</w:t>
      </w:r>
      <w:r w:rsidR="004C61F1" w:rsidRPr="00EF2B27">
        <w:t xml:space="preserve"> </w:t>
      </w:r>
      <w:r w:rsidR="00442E66" w:rsidRPr="00EF2B27">
        <w:t>The variation in cerebral hemisphere volume is the visually most conspicuous feature of PC2.</w:t>
      </w:r>
      <w:r w:rsidR="00D86441" w:rsidRPr="00EF2B27">
        <w:t xml:space="preserve"> </w:t>
      </w:r>
      <w:r w:rsidRPr="00EF2B27">
        <w:t>Notably, four</w:t>
      </w:r>
      <w:r w:rsidR="00922704" w:rsidRPr="00EF2B27">
        <w:t xml:space="preserve"> </w:t>
      </w:r>
      <w:r w:rsidR="00A30D96" w:rsidRPr="00EF2B27">
        <w:t>distantly related</w:t>
      </w:r>
      <w:r w:rsidR="00922704" w:rsidRPr="00EF2B27">
        <w:t xml:space="preserve"> fossil</w:t>
      </w:r>
      <w:r w:rsidR="00D646DE" w:rsidRPr="00EF2B27">
        <w:t xml:space="preserve"> species</w:t>
      </w:r>
      <w:r w:rsidRPr="00EF2B27">
        <w:t xml:space="preserve"> are among the eight lowest-scoring species on PC2: </w:t>
      </w:r>
      <w:r w:rsidR="00922704" w:rsidRPr="00EF2B27">
        <w:rPr>
          <w:i/>
        </w:rPr>
        <w:t>B</w:t>
      </w:r>
      <w:r w:rsidR="00277115" w:rsidRPr="00EF2B27">
        <w:rPr>
          <w:i/>
        </w:rPr>
        <w:t>orhyaena</w:t>
      </w:r>
      <w:r w:rsidR="00922704" w:rsidRPr="00EF2B27">
        <w:rPr>
          <w:i/>
        </w:rPr>
        <w:t xml:space="preserve"> tuberata</w:t>
      </w:r>
      <w:r w:rsidR="00EB3B26" w:rsidRPr="00EF2B27">
        <w:t xml:space="preserve"> (</w:t>
      </w:r>
      <w:r w:rsidR="005067B2" w:rsidRPr="00EF2B27">
        <w:t xml:space="preserve">an early Miocene </w:t>
      </w:r>
      <w:r w:rsidR="00A30D96" w:rsidRPr="00EF2B27">
        <w:t>member</w:t>
      </w:r>
      <w:r w:rsidR="00EB3B26" w:rsidRPr="00EF2B27">
        <w:t xml:space="preserve"> </w:t>
      </w:r>
      <w:r w:rsidR="00A30D96" w:rsidRPr="00EF2B27">
        <w:t>of S</w:t>
      </w:r>
      <w:r w:rsidR="00EB3B26" w:rsidRPr="00EF2B27">
        <w:t>parassodont</w:t>
      </w:r>
      <w:r w:rsidR="00A30D96" w:rsidRPr="00EF2B27">
        <w:t>a, which is outside the marsupial crown-clade</w:t>
      </w:r>
      <w:r w:rsidR="00EB3B26" w:rsidRPr="00EF2B27">
        <w:t>),</w:t>
      </w:r>
      <w:r w:rsidR="00277115" w:rsidRPr="00EF2B27">
        <w:t xml:space="preserve"> </w:t>
      </w:r>
      <w:r w:rsidR="00277115" w:rsidRPr="00EF2B27">
        <w:rPr>
          <w:i/>
        </w:rPr>
        <w:t>Galadi speciosus</w:t>
      </w:r>
      <w:r w:rsidR="00EB3B26" w:rsidRPr="00EF2B27">
        <w:rPr>
          <w:i/>
        </w:rPr>
        <w:t xml:space="preserve"> </w:t>
      </w:r>
      <w:r w:rsidR="00EB3B26" w:rsidRPr="00EF2B27">
        <w:t>(a</w:t>
      </w:r>
      <w:r w:rsidR="005067B2" w:rsidRPr="00EF2B27">
        <w:t>n early Miocene stem-</w:t>
      </w:r>
      <w:r w:rsidR="00D646DE" w:rsidRPr="00EF2B27">
        <w:t>p</w:t>
      </w:r>
      <w:r w:rsidR="00EB3B26" w:rsidRPr="00EF2B27">
        <w:t>eramelemorph</w:t>
      </w:r>
      <w:r w:rsidR="00A30D96" w:rsidRPr="00EF2B27">
        <w:t>ian</w:t>
      </w:r>
      <w:r w:rsidR="00EB3B26" w:rsidRPr="00EF2B27">
        <w:t>)</w:t>
      </w:r>
      <w:r w:rsidR="00277115" w:rsidRPr="00EF2B27">
        <w:rPr>
          <w:i/>
        </w:rPr>
        <w:t xml:space="preserve">, Barinya wangala </w:t>
      </w:r>
      <w:r w:rsidR="00EB3B26" w:rsidRPr="00EF2B27">
        <w:t>(a</w:t>
      </w:r>
      <w:r w:rsidR="005067B2" w:rsidRPr="00EF2B27">
        <w:t xml:space="preserve">n early-to-middle Miocene </w:t>
      </w:r>
      <w:r w:rsidR="00D646DE" w:rsidRPr="00EF2B27">
        <w:t>d</w:t>
      </w:r>
      <w:r w:rsidR="00A30D96" w:rsidRPr="00EF2B27">
        <w:t>asyuromorphian</w:t>
      </w:r>
      <w:r w:rsidR="00EB3B26" w:rsidRPr="00EF2B27">
        <w:t xml:space="preserve">), </w:t>
      </w:r>
      <w:r w:rsidR="00277115" w:rsidRPr="00EF2B27">
        <w:t>and</w:t>
      </w:r>
      <w:r w:rsidR="00277115" w:rsidRPr="00EF2B27">
        <w:rPr>
          <w:i/>
        </w:rPr>
        <w:t xml:space="preserve"> Nimbacinus dicksoni</w:t>
      </w:r>
      <w:r w:rsidR="00EB3B26" w:rsidRPr="00EF2B27">
        <w:rPr>
          <w:i/>
        </w:rPr>
        <w:t xml:space="preserve"> </w:t>
      </w:r>
      <w:r w:rsidR="00EB3B26" w:rsidRPr="00EF2B27">
        <w:t>(a</w:t>
      </w:r>
      <w:r w:rsidR="005067B2" w:rsidRPr="00EF2B27">
        <w:t xml:space="preserve"> middle Miocene </w:t>
      </w:r>
      <w:r w:rsidR="00A30D96" w:rsidRPr="00EF2B27">
        <w:t>thylacinid</w:t>
      </w:r>
      <w:r w:rsidR="00922704" w:rsidRPr="00EF2B27">
        <w:rPr>
          <w:i/>
        </w:rPr>
        <w:t>)</w:t>
      </w:r>
      <w:r w:rsidR="00467BBD" w:rsidRPr="00EF2B27">
        <w:rPr>
          <w:i/>
        </w:rPr>
        <w:t>.</w:t>
      </w:r>
      <w:r w:rsidR="00AC62B3" w:rsidRPr="00EF2B27">
        <w:t xml:space="preserve"> </w:t>
      </w:r>
      <w:r w:rsidR="004B3CA5" w:rsidRPr="00EF2B27">
        <w:t xml:space="preserve">A </w:t>
      </w:r>
      <w:r w:rsidR="0069406C" w:rsidRPr="00EF2B27">
        <w:t>subsidiary</w:t>
      </w:r>
      <w:r w:rsidR="004B3CA5" w:rsidRPr="00EF2B27">
        <w:t xml:space="preserve"> analysis showed that </w:t>
      </w:r>
      <w:r w:rsidR="0069406C" w:rsidRPr="00EF2B27">
        <w:t>fossil</w:t>
      </w:r>
      <w:r w:rsidR="00D646DE" w:rsidRPr="00EF2B27">
        <w:t xml:space="preserve"> </w:t>
      </w:r>
      <w:r w:rsidR="004B3CA5" w:rsidRPr="00EF2B27">
        <w:t>species</w:t>
      </w:r>
      <w:r w:rsidR="0000306E" w:rsidRPr="00EF2B27">
        <w:t xml:space="preserve"> (n=1</w:t>
      </w:r>
      <w:r w:rsidR="00D576EB" w:rsidRPr="00EF2B27">
        <w:t>2</w:t>
      </w:r>
      <w:r w:rsidR="0000306E" w:rsidRPr="00EF2B27">
        <w:t xml:space="preserve">) </w:t>
      </w:r>
      <w:r w:rsidR="0069406C" w:rsidRPr="00EF2B27">
        <w:t xml:space="preserve">do </w:t>
      </w:r>
      <w:r w:rsidR="0054495D" w:rsidRPr="00EF2B27">
        <w:t>indeed have</w:t>
      </w:r>
      <w:r w:rsidR="004B3CA5" w:rsidRPr="00EF2B27">
        <w:t xml:space="preserve"> significantly lower PC2 scores</w:t>
      </w:r>
      <w:r w:rsidR="0069406C" w:rsidRPr="00EF2B27">
        <w:t xml:space="preserve"> than extan</w:t>
      </w:r>
      <w:r w:rsidR="0000306E" w:rsidRPr="00EF2B27">
        <w:t>t</w:t>
      </w:r>
      <w:r w:rsidR="0069406C" w:rsidRPr="00EF2B27">
        <w:t xml:space="preserve"> species</w:t>
      </w:r>
      <w:r w:rsidR="004B3CA5" w:rsidRPr="00EF2B27">
        <w:t xml:space="preserve"> (</w:t>
      </w:r>
      <w:r w:rsidR="0000306E" w:rsidRPr="00EF2B27">
        <w:t xml:space="preserve">F= </w:t>
      </w:r>
      <w:r w:rsidR="00CF769E" w:rsidRPr="00EF2B27">
        <w:t>12.48</w:t>
      </w:r>
      <w:r w:rsidR="0000306E" w:rsidRPr="00EF2B27">
        <w:t xml:space="preserve"> </w:t>
      </w:r>
      <w:r w:rsidR="004B3CA5" w:rsidRPr="00EF2B27">
        <w:rPr>
          <w:i/>
          <w:iCs/>
        </w:rPr>
        <w:t>p</w:t>
      </w:r>
      <w:r w:rsidR="004B3CA5" w:rsidRPr="00EF2B27">
        <w:t>=0.0</w:t>
      </w:r>
      <w:r w:rsidR="00CF769E" w:rsidRPr="00EF2B27">
        <w:t>03</w:t>
      </w:r>
      <w:r w:rsidR="004B3CA5" w:rsidRPr="00EF2B27">
        <w:t>)</w:t>
      </w:r>
      <w:r w:rsidR="0054495D" w:rsidRPr="00EF2B27">
        <w:t xml:space="preserve">, </w:t>
      </w:r>
      <w:r w:rsidR="00CF769E" w:rsidRPr="00EF2B27">
        <w:t>and</w:t>
      </w:r>
      <w:r w:rsidR="0054495D" w:rsidRPr="00EF2B27">
        <w:t xml:space="preserve"> </w:t>
      </w:r>
      <w:r w:rsidR="0069406C" w:rsidRPr="00EF2B27">
        <w:t>fossil</w:t>
      </w:r>
      <w:r w:rsidR="00000258" w:rsidRPr="00EF2B27">
        <w:t xml:space="preserve"> status</w:t>
      </w:r>
      <w:r w:rsidR="0054495D" w:rsidRPr="00EF2B27">
        <w:t xml:space="preserve"> </w:t>
      </w:r>
      <w:r w:rsidR="00CF769E" w:rsidRPr="00EF2B27">
        <w:t>explained nearly</w:t>
      </w:r>
      <w:r w:rsidR="00442E66" w:rsidRPr="00EF2B27">
        <w:t xml:space="preserve"> </w:t>
      </w:r>
      <w:r w:rsidR="00CF769E" w:rsidRPr="00EF2B27">
        <w:t>a fifth of</w:t>
      </w:r>
      <w:r w:rsidR="0054495D" w:rsidRPr="00EF2B27">
        <w:t xml:space="preserve"> PC2 (</w:t>
      </w:r>
      <w:r w:rsidR="00D86441" w:rsidRPr="00EF2B27">
        <w:t>R</w:t>
      </w:r>
      <w:r w:rsidR="00D86441" w:rsidRPr="00EF2B27">
        <w:rPr>
          <w:vertAlign w:val="superscript"/>
        </w:rPr>
        <w:t xml:space="preserve">2 </w:t>
      </w:r>
      <w:r w:rsidR="00D86441" w:rsidRPr="00EF2B27">
        <w:t>=0.1</w:t>
      </w:r>
      <w:r w:rsidR="00CF769E" w:rsidRPr="00EF2B27">
        <w:t>8</w:t>
      </w:r>
      <w:r w:rsidR="0054495D" w:rsidRPr="00EF2B27">
        <w:t>)</w:t>
      </w:r>
      <w:r w:rsidR="00CF769E" w:rsidRPr="00EF2B27">
        <w:t>; but note that PC2</w:t>
      </w:r>
      <w:r w:rsidR="00D86441" w:rsidRPr="00EF2B27">
        <w:t xml:space="preserve"> itself only explains 12.5% of endocast shape variation</w:t>
      </w:r>
      <w:r w:rsidR="0054495D" w:rsidRPr="00EF2B27">
        <w:t>.</w:t>
      </w:r>
      <w:r w:rsidR="001906E9" w:rsidRPr="00EF2B27">
        <w:t xml:space="preserve"> </w:t>
      </w:r>
    </w:p>
    <w:p w14:paraId="0049F0CE" w14:textId="7B5347A5" w:rsidR="004E4854" w:rsidRPr="00EF2B27" w:rsidRDefault="00F77CE8" w:rsidP="00DB5A33">
      <w:pPr>
        <w:spacing w:line="480" w:lineRule="auto"/>
        <w:jc w:val="both"/>
      </w:pPr>
      <w:r w:rsidRPr="00EF2B27">
        <w:lastRenderedPageBreak/>
        <w:t xml:space="preserve">We found no </w:t>
      </w:r>
      <w:r w:rsidR="009B55AC" w:rsidRPr="00EF2B27">
        <w:t xml:space="preserve">statistical </w:t>
      </w:r>
      <w:r w:rsidRPr="00EF2B27">
        <w:t xml:space="preserve">association between locomotor mode and brain shape. However, locomotor mode is </w:t>
      </w:r>
      <w:r w:rsidR="009B55AC" w:rsidRPr="00EF2B27">
        <w:t>phylogenetically</w:t>
      </w:r>
      <w:r w:rsidRPr="00EF2B27">
        <w:t xml:space="preserve"> confounded among marsupials, particularly in relation to the single evolutionary transformation towards hopping. This is relevant because</w:t>
      </w:r>
      <w:r w:rsidR="009B55AC" w:rsidRPr="00EF2B27">
        <w:t xml:space="preserve"> the hopping</w:t>
      </w:r>
      <w:r w:rsidRPr="00EF2B27">
        <w:t xml:space="preserve"> kangaroos visually appear to score higher on PC2</w:t>
      </w:r>
      <w:r w:rsidR="009B55AC" w:rsidRPr="00EF2B27">
        <w:t xml:space="preserve"> than most other marsupials. However, </w:t>
      </w:r>
      <w:r w:rsidRPr="00EF2B27">
        <w:t xml:space="preserve">we cannot distinguish whether this relates to locomotor mode or represents a random effect of Brownian motion. However, </w:t>
      </w:r>
      <w:r w:rsidR="009B55AC" w:rsidRPr="00EF2B27">
        <w:t>an</w:t>
      </w:r>
      <w:r w:rsidR="007C21F7" w:rsidRPr="00EF2B27">
        <w:t>y</w:t>
      </w:r>
      <w:r w:rsidR="009B55AC" w:rsidRPr="00EF2B27">
        <w:t xml:space="preserve"> differences</w:t>
      </w:r>
      <w:r w:rsidR="005F364E" w:rsidRPr="00EF2B27">
        <w:t xml:space="preserve"> between </w:t>
      </w:r>
      <w:r w:rsidR="00CD5A01" w:rsidRPr="00EF2B27">
        <w:t>M</w:t>
      </w:r>
      <w:r w:rsidR="005F364E" w:rsidRPr="00EF2B27">
        <w:t>acropodiformes and the remain</w:t>
      </w:r>
      <w:r w:rsidR="00CD5A01" w:rsidRPr="00EF2B27">
        <w:t>ing</w:t>
      </w:r>
      <w:r w:rsidR="005F364E" w:rsidRPr="00EF2B27">
        <w:t xml:space="preserve"> marsupials is concentrated </w:t>
      </w:r>
      <w:r w:rsidR="009B55AC" w:rsidRPr="00EF2B27">
        <w:t>in a</w:t>
      </w:r>
      <w:r w:rsidR="005F364E" w:rsidRPr="00EF2B27">
        <w:t xml:space="preserve"> dorsal </w:t>
      </w:r>
      <w:r w:rsidR="00076316" w:rsidRPr="00EF2B27">
        <w:t xml:space="preserve">and anterior </w:t>
      </w:r>
      <w:r w:rsidR="005F364E" w:rsidRPr="00EF2B27">
        <w:t>expansion of the cerebral hemispheres</w:t>
      </w:r>
      <w:r w:rsidR="00055CB9" w:rsidRPr="00EF2B27">
        <w:t xml:space="preserve">, rather </w:t>
      </w:r>
      <w:r w:rsidR="00971E63" w:rsidRPr="00EF2B27">
        <w:t>than</w:t>
      </w:r>
      <w:r w:rsidR="00055CB9" w:rsidRPr="00EF2B27">
        <w:t xml:space="preserve"> the region of </w:t>
      </w:r>
      <w:r w:rsidR="009B55AC" w:rsidRPr="00EF2B27">
        <w:t xml:space="preserve">potential </w:t>
      </w:r>
      <w:r w:rsidR="00055CB9" w:rsidRPr="00EF2B27">
        <w:t xml:space="preserve">postural differences around the back of the brain </w:t>
      </w:r>
      <w:r w:rsidR="009B55AC" w:rsidRPr="00EF2B27">
        <w:fldChar w:fldCharType="begin"/>
      </w:r>
      <w:r w:rsidR="009B55AC" w:rsidRPr="00EF2B27">
        <w:instrText xml:space="preserve"> ADDIN EN.CITE &lt;EndNote&gt;&lt;Cite&gt;&lt;Author&gt;Russo&lt;/Author&gt;&lt;Year&gt;2013&lt;/Year&gt;&lt;RecNum&gt;56&lt;/RecNum&gt;&lt;DisplayText&gt;(Russo and Kirk 2013)&lt;/DisplayText&gt;&lt;record&gt;&lt;rec-number&gt;56&lt;/rec-number&gt;&lt;foreign-keys&gt;&lt;key app="EN" db-id="x2vpd9dpc5z2stepzt7pdvpc2vrxwf9zas5a" timestamp="1456801540"&gt;56&lt;/key&gt;&lt;/foreign-keys&gt;&lt;ref-type name="Journal Article"&gt;17&lt;/ref-type&gt;&lt;contributors&gt;&lt;authors&gt;&lt;author&gt;Russo, Gabrielle A.&lt;/author&gt;&lt;author&gt;Kirk, E. Christopher&lt;/author&gt;&lt;/authors&gt;&lt;/contributors&gt;&lt;titles&gt;&lt;title&gt;Foramen magnum position in bipedal mammals&lt;/title&gt;&lt;secondary-title&gt;Journal of Human Evolution&lt;/secondary-title&gt;&lt;/titles&gt;&lt;periodical&gt;&lt;full-title&gt;Journal of Human Evolution&lt;/full-title&gt;&lt;abbr-1&gt;J. Hum. Evol.&lt;/abbr-1&gt;&lt;/periodical&gt;&lt;pages&gt;656-670&lt;/pages&gt;&lt;volume&gt;65&lt;/volume&gt;&lt;number&gt;5&lt;/number&gt;&lt;keywords&gt;&lt;keyword&gt;Locomotion&lt;/keyword&gt;&lt;keyword&gt;Orthogrady&lt;/keyword&gt;&lt;keyword&gt;Basicranium&lt;/keyword&gt;&lt;keyword&gt;Trunk posture&lt;/keyword&gt;&lt;keyword&gt;Convergent evolution&lt;/keyword&gt;&lt;keyword&gt;Hominin&lt;/keyword&gt;&lt;/keywords&gt;&lt;dates&gt;&lt;year&gt;2013&lt;/year&gt;&lt;/dates&gt;&lt;isbn&gt;0047-2484&lt;/isbn&gt;&lt;urls&gt;&lt;related-urls&gt;&lt;url&gt;http://www.sciencedirect.com/science/article/pii/S0047248413001681&lt;/url&gt;&lt;/related-urls&gt;&lt;/urls&gt;&lt;electronic-resource-num&gt;http://dx.doi.org/10.1016/j.jhevol.2013.07.007&lt;/electronic-resource-num&gt;&lt;/record&gt;&lt;/Cite&gt;&lt;/EndNote&gt;</w:instrText>
      </w:r>
      <w:r w:rsidR="009B55AC" w:rsidRPr="00EF2B27">
        <w:fldChar w:fldCharType="separate"/>
      </w:r>
      <w:r w:rsidR="009B55AC" w:rsidRPr="00EF2B27">
        <w:rPr>
          <w:noProof/>
        </w:rPr>
        <w:t>(</w:t>
      </w:r>
      <w:hyperlink w:anchor="_ENREF_69" w:tooltip="Russo, 2013 #56" w:history="1">
        <w:r w:rsidR="003F2BDE" w:rsidRPr="00EF2B27">
          <w:rPr>
            <w:noProof/>
          </w:rPr>
          <w:t>Russo and Kirk 2013</w:t>
        </w:r>
      </w:hyperlink>
      <w:r w:rsidR="009B55AC" w:rsidRPr="00EF2B27">
        <w:rPr>
          <w:noProof/>
        </w:rPr>
        <w:t>)</w:t>
      </w:r>
      <w:r w:rsidR="009B55AC" w:rsidRPr="00EF2B27">
        <w:fldChar w:fldCharType="end"/>
      </w:r>
      <w:r w:rsidR="009B55AC" w:rsidRPr="00EF2B27">
        <w:t xml:space="preserve">, as shown in a </w:t>
      </w:r>
      <w:r w:rsidR="00055CB9" w:rsidRPr="00EF2B27">
        <w:t xml:space="preserve">follow-up </w:t>
      </w:r>
      <w:r w:rsidR="00076316" w:rsidRPr="00EF2B27">
        <w:t>visualisation</w:t>
      </w:r>
      <w:r w:rsidR="00055CB9" w:rsidRPr="00EF2B27">
        <w:t xml:space="preserve"> comparing the</w:t>
      </w:r>
      <w:r w:rsidR="00076316" w:rsidRPr="00EF2B27">
        <w:t xml:space="preserve"> mean</w:t>
      </w:r>
      <w:r w:rsidR="00055CB9" w:rsidRPr="00EF2B27">
        <w:t xml:space="preserve"> landmark configuration</w:t>
      </w:r>
      <w:r w:rsidR="00076316" w:rsidRPr="00EF2B27">
        <w:t>s</w:t>
      </w:r>
      <w:r w:rsidR="00055CB9" w:rsidRPr="00EF2B27">
        <w:t xml:space="preserve"> of kangaroos </w:t>
      </w:r>
      <w:r w:rsidR="00055CB9" w:rsidRPr="00EF2B27">
        <w:rPr>
          <w:i/>
          <w:iCs/>
        </w:rPr>
        <w:t xml:space="preserve">versus </w:t>
      </w:r>
      <w:r w:rsidR="00055CB9" w:rsidRPr="00EF2B27">
        <w:t>other Diprodoton</w:t>
      </w:r>
      <w:r w:rsidR="007B03A3" w:rsidRPr="00EF2B27">
        <w:t>t</w:t>
      </w:r>
      <w:r w:rsidR="00055CB9" w:rsidRPr="00EF2B27">
        <w:t xml:space="preserve">ia </w:t>
      </w:r>
      <w:r w:rsidR="00381CE2" w:rsidRPr="00EF2B27">
        <w:t>(</w:t>
      </w:r>
      <w:r w:rsidR="000A2ABE" w:rsidRPr="00EF2B27">
        <w:t xml:space="preserve">Supporting Information </w:t>
      </w:r>
      <w:r w:rsidR="00D30BF6" w:rsidRPr="00EF2B27">
        <w:t>9</w:t>
      </w:r>
      <w:r w:rsidR="00055CB9" w:rsidRPr="00EF2B27">
        <w:t>)</w:t>
      </w:r>
      <w:r w:rsidR="008D7A57" w:rsidRPr="00EF2B27">
        <w:t xml:space="preserve">. </w:t>
      </w:r>
      <w:r w:rsidR="00353FF2" w:rsidRPr="00EF2B27">
        <w:t>T</w:t>
      </w:r>
      <w:r w:rsidR="00A30D96" w:rsidRPr="00EF2B27">
        <w:t xml:space="preserve">he arboreal dasyurid </w:t>
      </w:r>
      <w:r w:rsidR="00A30D96" w:rsidRPr="00EF2B27">
        <w:rPr>
          <w:i/>
          <w:iCs/>
        </w:rPr>
        <w:t>Phascogale tapoatafa</w:t>
      </w:r>
      <w:r w:rsidR="00EF3CE1" w:rsidRPr="00EF2B27">
        <w:t xml:space="preserve"> and </w:t>
      </w:r>
      <w:r w:rsidR="00A30D96" w:rsidRPr="00EF2B27">
        <w:t xml:space="preserve">arboreal </w:t>
      </w:r>
      <w:r w:rsidR="00EF3CE1" w:rsidRPr="00EF2B27">
        <w:t xml:space="preserve">diprotodontians </w:t>
      </w:r>
      <w:r w:rsidR="00155EA8" w:rsidRPr="00EF2B27">
        <w:t xml:space="preserve">are widely separated </w:t>
      </w:r>
      <w:r w:rsidR="00DF2E94" w:rsidRPr="00EF2B27">
        <w:t>in</w:t>
      </w:r>
      <w:r w:rsidR="00155EA8" w:rsidRPr="00EF2B27">
        <w:t xml:space="preserve"> PC morph</w:t>
      </w:r>
      <w:r w:rsidR="00EF3CE1" w:rsidRPr="00EF2B27">
        <w:t xml:space="preserve">ospace; similarly, the </w:t>
      </w:r>
      <w:r w:rsidR="00917566" w:rsidRPr="00EF2B27">
        <w:t>possum</w:t>
      </w:r>
      <w:r w:rsidR="00EF3CE1" w:rsidRPr="00EF2B27">
        <w:t xml:space="preserve"> genera </w:t>
      </w:r>
      <w:r w:rsidR="00F40CC7" w:rsidRPr="00EF2B27">
        <w:rPr>
          <w:i/>
        </w:rPr>
        <w:t>Petaurus</w:t>
      </w:r>
      <w:r w:rsidR="00006247" w:rsidRPr="00EF2B27">
        <w:rPr>
          <w:i/>
        </w:rPr>
        <w:t>,</w:t>
      </w:r>
      <w:r w:rsidR="00F40CC7" w:rsidRPr="00EF2B27">
        <w:t xml:space="preserve"> </w:t>
      </w:r>
      <w:r w:rsidR="00F40CC7" w:rsidRPr="00EF2B27">
        <w:rPr>
          <w:i/>
        </w:rPr>
        <w:t>Petauroides</w:t>
      </w:r>
      <w:r w:rsidR="00A30D96" w:rsidRPr="00EF2B27">
        <w:rPr>
          <w:i/>
        </w:rPr>
        <w:t>,</w:t>
      </w:r>
      <w:r w:rsidR="00006247" w:rsidRPr="00EF2B27">
        <w:rPr>
          <w:iCs/>
        </w:rPr>
        <w:t xml:space="preserve"> and </w:t>
      </w:r>
      <w:r w:rsidR="00006247" w:rsidRPr="00EF2B27">
        <w:rPr>
          <w:i/>
        </w:rPr>
        <w:t>Acrobates</w:t>
      </w:r>
      <w:r w:rsidR="00006247" w:rsidRPr="00EF2B27">
        <w:rPr>
          <w:iCs/>
        </w:rPr>
        <w:t>,</w:t>
      </w:r>
      <w:r w:rsidR="00A30D96" w:rsidRPr="00EF2B27">
        <w:rPr>
          <w:iCs/>
        </w:rPr>
        <w:t xml:space="preserve"> which have independently evolved gliding adaptations,</w:t>
      </w:r>
      <w:r w:rsidR="00EF3CE1" w:rsidRPr="00EF2B27">
        <w:t xml:space="preserve"> </w:t>
      </w:r>
      <w:r w:rsidR="00155EA8" w:rsidRPr="00EF2B27">
        <w:t>hav</w:t>
      </w:r>
      <w:r w:rsidR="00893EBE" w:rsidRPr="00EF2B27">
        <w:t>e widely diverging brain shapes in PC1/PC2 space</w:t>
      </w:r>
      <w:r w:rsidR="00693CD0" w:rsidRPr="00EF2B27">
        <w:t xml:space="preserve">. It is also noteworthy that the ecologically very similar wombat genera </w:t>
      </w:r>
      <w:r w:rsidR="00693CD0" w:rsidRPr="00EF2B27">
        <w:rPr>
          <w:i/>
        </w:rPr>
        <w:t>Vombatus</w:t>
      </w:r>
      <w:r w:rsidR="00B75711" w:rsidRPr="00EF2B27">
        <w:rPr>
          <w:i/>
        </w:rPr>
        <w:t xml:space="preserve"> </w:t>
      </w:r>
      <w:r w:rsidR="00B75711" w:rsidRPr="00EF2B27">
        <w:rPr>
          <w:iCs/>
        </w:rPr>
        <w:t>and</w:t>
      </w:r>
      <w:r w:rsidR="00693CD0" w:rsidRPr="00EF2B27">
        <w:rPr>
          <w:i/>
        </w:rPr>
        <w:t xml:space="preserve"> Lasiorhinus</w:t>
      </w:r>
      <w:r w:rsidR="00693CD0" w:rsidRPr="00EF2B27">
        <w:t xml:space="preserve"> </w:t>
      </w:r>
      <w:r w:rsidR="00B75711" w:rsidRPr="00EF2B27">
        <w:t>are widely separated on</w:t>
      </w:r>
      <w:r w:rsidR="00693CD0" w:rsidRPr="00EF2B27">
        <w:t xml:space="preserve"> PC1.</w:t>
      </w:r>
      <w:r w:rsidR="00A30D96" w:rsidRPr="00EF2B27">
        <w:t xml:space="preserve"> </w:t>
      </w:r>
    </w:p>
    <w:p w14:paraId="2FA7C1A3" w14:textId="77777777" w:rsidR="004E4854" w:rsidRPr="00EF2B27" w:rsidRDefault="004E4854" w:rsidP="00DB5A33">
      <w:pPr>
        <w:spacing w:line="480" w:lineRule="auto"/>
        <w:jc w:val="both"/>
        <w:rPr>
          <w:i/>
        </w:rPr>
      </w:pPr>
      <w:r w:rsidRPr="00EF2B27">
        <w:rPr>
          <w:i/>
        </w:rPr>
        <w:t>Phylogenetic signal</w:t>
      </w:r>
    </w:p>
    <w:p w14:paraId="51BC69E6" w14:textId="55FD206E" w:rsidR="00917F94" w:rsidRPr="00EF2B27" w:rsidRDefault="00217509" w:rsidP="00DB5A33">
      <w:pPr>
        <w:spacing w:line="480" w:lineRule="auto"/>
        <w:jc w:val="both"/>
      </w:pPr>
      <w:r w:rsidRPr="00EF2B27">
        <w:t>O</w:t>
      </w:r>
      <w:r w:rsidR="00084D84" w:rsidRPr="00EF2B27">
        <w:t xml:space="preserve">verall </w:t>
      </w:r>
      <w:r w:rsidR="00C909A0" w:rsidRPr="00EF2B27">
        <w:t xml:space="preserve">phylogenetic signal </w:t>
      </w:r>
      <w:r w:rsidR="00DA33F3" w:rsidRPr="00EF2B27">
        <w:t xml:space="preserve">(the degree to which Brownian motion evolution along the phylogeny explains the distribution of values) </w:t>
      </w:r>
      <w:r w:rsidR="00C909A0" w:rsidRPr="00EF2B27">
        <w:t>as measured by K</w:t>
      </w:r>
      <w:r w:rsidR="00C909A0" w:rsidRPr="00EF2B27">
        <w:rPr>
          <w:vertAlign w:val="subscript"/>
        </w:rPr>
        <w:t>mult</w:t>
      </w:r>
      <w:r w:rsidR="00401038" w:rsidRPr="00EF2B27">
        <w:t xml:space="preserve"> was moderate (0.</w:t>
      </w:r>
      <w:r w:rsidR="00C301BF" w:rsidRPr="00EF2B27">
        <w:t>48</w:t>
      </w:r>
      <w:r w:rsidR="00084D84" w:rsidRPr="00EF2B27">
        <w:t xml:space="preserve">) for shape </w:t>
      </w:r>
      <w:r w:rsidR="00664CE4" w:rsidRPr="00EF2B27">
        <w:t xml:space="preserve">but </w:t>
      </w:r>
      <w:r w:rsidR="00084D84" w:rsidRPr="00EF2B27">
        <w:t xml:space="preserve">much higher </w:t>
      </w:r>
      <w:r w:rsidR="00501CB2" w:rsidRPr="00EF2B27">
        <w:t xml:space="preserve">for size </w:t>
      </w:r>
      <w:r w:rsidR="00084D84" w:rsidRPr="00EF2B27">
        <w:t>(</w:t>
      </w:r>
      <w:r w:rsidR="00BA14FF" w:rsidRPr="00EF2B27">
        <w:t>1.02</w:t>
      </w:r>
      <w:r w:rsidR="00084D84" w:rsidRPr="00EF2B27">
        <w:t>)</w:t>
      </w:r>
      <w:r w:rsidRPr="00EF2B27">
        <w:t>.</w:t>
      </w:r>
      <w:r w:rsidR="002135A5" w:rsidRPr="00EF2B27">
        <w:t xml:space="preserve"> As also visible in PC2 of the PC space, each clade tended to have its own brain shape</w:t>
      </w:r>
      <w:r w:rsidR="00881B16" w:rsidRPr="00EF2B27">
        <w:t>, but these shapes are broadly similar compared to the diversity of shapes within each clade (see Fig 1, Supporting information 10)</w:t>
      </w:r>
    </w:p>
    <w:p w14:paraId="1B785BA2" w14:textId="77777777" w:rsidR="00EE3D54" w:rsidRPr="00EF2B27" w:rsidRDefault="00EE3D54" w:rsidP="00DB5A33">
      <w:pPr>
        <w:spacing w:line="480" w:lineRule="auto"/>
        <w:jc w:val="both"/>
        <w:rPr>
          <w:i/>
        </w:rPr>
      </w:pPr>
    </w:p>
    <w:p w14:paraId="4437830F" w14:textId="6D6D76ED" w:rsidR="004E4854" w:rsidRPr="00EF2B27" w:rsidRDefault="004E4854" w:rsidP="00DB5A33">
      <w:pPr>
        <w:spacing w:line="480" w:lineRule="auto"/>
        <w:jc w:val="both"/>
        <w:rPr>
          <w:i/>
        </w:rPr>
      </w:pPr>
      <w:r w:rsidRPr="00EF2B27">
        <w:rPr>
          <w:i/>
        </w:rPr>
        <w:t>Allometry</w:t>
      </w:r>
    </w:p>
    <w:p w14:paraId="20AB9C82" w14:textId="2F945A7C" w:rsidR="00592D46" w:rsidRPr="00EF2B27" w:rsidRDefault="00C66E78" w:rsidP="00DB5A33">
      <w:pPr>
        <w:spacing w:line="480" w:lineRule="auto"/>
        <w:jc w:val="both"/>
      </w:pPr>
      <w:r w:rsidRPr="00EF2B27">
        <w:t>Endocast shape displays</w:t>
      </w:r>
      <w:r w:rsidR="0059422F" w:rsidRPr="00EF2B27">
        <w:t xml:space="preserve"> significant</w:t>
      </w:r>
      <w:r w:rsidRPr="00EF2B27">
        <w:t xml:space="preserve"> e</w:t>
      </w:r>
      <w:r w:rsidR="00A80BFB" w:rsidRPr="00EF2B27">
        <w:t xml:space="preserve">volutionary allometry, </w:t>
      </w:r>
      <w:r w:rsidR="00BF1AD3" w:rsidRPr="00EF2B27">
        <w:t>but this is</w:t>
      </w:r>
      <w:r w:rsidR="00A80BFB" w:rsidRPr="00EF2B27">
        <w:t xml:space="preserve"> not a major determinant of brain shape (</w:t>
      </w:r>
      <w:r w:rsidR="004B3906" w:rsidRPr="00EF2B27">
        <w:t xml:space="preserve">F= 4.27, </w:t>
      </w:r>
      <w:r w:rsidR="00A80BFB" w:rsidRPr="00EF2B27">
        <w:t>R</w:t>
      </w:r>
      <w:r w:rsidR="00A80BFB" w:rsidRPr="00EF2B27">
        <w:rPr>
          <w:vertAlign w:val="superscript"/>
        </w:rPr>
        <w:t>2</w:t>
      </w:r>
      <w:r w:rsidR="002720FB" w:rsidRPr="00EF2B27">
        <w:t>=0.072</w:t>
      </w:r>
      <w:r w:rsidR="009A39D9" w:rsidRPr="00EF2B27">
        <w:t xml:space="preserve">, </w:t>
      </w:r>
      <w:r w:rsidR="00A80BFB" w:rsidRPr="00EF2B27">
        <w:rPr>
          <w:i/>
        </w:rPr>
        <w:t>p</w:t>
      </w:r>
      <w:r w:rsidR="00A80BFB" w:rsidRPr="00EF2B27">
        <w:t>=0.001</w:t>
      </w:r>
      <w:r w:rsidR="00E950AF" w:rsidRPr="00EF2B27">
        <w:t xml:space="preserve"> using log centroid size;</w:t>
      </w:r>
      <w:r w:rsidR="004B3906" w:rsidRPr="00EF2B27">
        <w:t xml:space="preserve"> F=3.84</w:t>
      </w:r>
      <w:r w:rsidR="00E950AF" w:rsidRPr="00EF2B27">
        <w:t xml:space="preserve"> </w:t>
      </w:r>
      <w:r w:rsidR="009A39D9" w:rsidRPr="00EF2B27">
        <w:t>R</w:t>
      </w:r>
      <w:r w:rsidR="009A39D9" w:rsidRPr="00EF2B27">
        <w:rPr>
          <w:vertAlign w:val="superscript"/>
        </w:rPr>
        <w:t>2</w:t>
      </w:r>
      <w:r w:rsidR="009A39D9" w:rsidRPr="00EF2B27">
        <w:t>=</w:t>
      </w:r>
      <w:r w:rsidR="00E950AF" w:rsidRPr="00EF2B27">
        <w:t>0.065</w:t>
      </w:r>
      <w:r w:rsidR="009A39D9" w:rsidRPr="00EF2B27">
        <w:t xml:space="preserve">, </w:t>
      </w:r>
      <w:r w:rsidR="009A39D9" w:rsidRPr="00EF2B27">
        <w:rPr>
          <w:i/>
        </w:rPr>
        <w:t>p</w:t>
      </w:r>
      <w:r w:rsidR="009A39D9" w:rsidRPr="00EF2B27">
        <w:t>= 0.01</w:t>
      </w:r>
      <w:r w:rsidR="004B3906" w:rsidRPr="00EF2B27">
        <w:t>7</w:t>
      </w:r>
      <w:r w:rsidR="009A39D9" w:rsidRPr="00EF2B27">
        <w:t xml:space="preserve"> </w:t>
      </w:r>
      <w:r w:rsidR="006422CE" w:rsidRPr="00EF2B27">
        <w:t xml:space="preserve">using log body </w:t>
      </w:r>
      <w:r w:rsidR="006422CE" w:rsidRPr="00EF2B27">
        <w:lastRenderedPageBreak/>
        <w:t>mass</w:t>
      </w:r>
      <w:r w:rsidR="00A80BFB" w:rsidRPr="00EF2B27">
        <w:t>)</w:t>
      </w:r>
      <w:r w:rsidR="008412F5" w:rsidRPr="00EF2B27">
        <w:t xml:space="preserve">. </w:t>
      </w:r>
      <w:r w:rsidR="002815EF" w:rsidRPr="00EF2B27">
        <w:t>Relative brain size (residuals of the regression of brain volumes against body mass)</w:t>
      </w:r>
      <w:r w:rsidR="00BA68AA" w:rsidRPr="00EF2B27">
        <w:t xml:space="preserve"> was not significantly associated with brain shape, although this relationship was only</w:t>
      </w:r>
      <w:r w:rsidR="00D958AF" w:rsidRPr="00EF2B27">
        <w:t xml:space="preserve"> just beyond our significance threshold of 0.05 </w:t>
      </w:r>
      <w:r w:rsidR="00105807" w:rsidRPr="00EF2B27">
        <w:t>(</w:t>
      </w:r>
      <w:r w:rsidR="004132DA" w:rsidRPr="00EF2B27">
        <w:t xml:space="preserve">F= 2.4, </w:t>
      </w:r>
      <w:r w:rsidR="00E950AF" w:rsidRPr="00EF2B27">
        <w:t>R</w:t>
      </w:r>
      <w:r w:rsidR="00E950AF" w:rsidRPr="00EF2B27">
        <w:rPr>
          <w:vertAlign w:val="superscript"/>
        </w:rPr>
        <w:t>2</w:t>
      </w:r>
      <w:r w:rsidR="00E950AF" w:rsidRPr="00EF2B27">
        <w:t>=0.04</w:t>
      </w:r>
      <w:r w:rsidR="00BA68AA" w:rsidRPr="00EF2B27">
        <w:t>2</w:t>
      </w:r>
      <w:r w:rsidR="009A39D9" w:rsidRPr="00EF2B27">
        <w:t xml:space="preserve">, </w:t>
      </w:r>
      <w:r w:rsidR="00E950AF" w:rsidRPr="00EF2B27">
        <w:rPr>
          <w:i/>
        </w:rPr>
        <w:t>p</w:t>
      </w:r>
      <w:r w:rsidR="00E950AF" w:rsidRPr="00EF2B27">
        <w:t>=0.051</w:t>
      </w:r>
      <w:r w:rsidR="00380E16" w:rsidRPr="00EF2B27">
        <w:t>)</w:t>
      </w:r>
      <w:r w:rsidR="003F1D71" w:rsidRPr="00EF2B27">
        <w:t>.</w:t>
      </w:r>
      <w:r w:rsidR="005F2BAA" w:rsidRPr="00EF2B27">
        <w:t xml:space="preserve"> </w:t>
      </w:r>
      <w:r w:rsidR="009B649A" w:rsidRPr="00EF2B27">
        <w:t>Plotting</w:t>
      </w:r>
      <w:r w:rsidR="005F2BAA" w:rsidRPr="00EF2B27">
        <w:t xml:space="preserve"> </w:t>
      </w:r>
      <w:r w:rsidR="009A39D9" w:rsidRPr="00EF2B27">
        <w:t xml:space="preserve">regression </w:t>
      </w:r>
      <w:r w:rsidR="005F2BAA" w:rsidRPr="00EF2B27">
        <w:t>score against centroid size revealed that</w:t>
      </w:r>
      <w:r w:rsidR="00BA1884" w:rsidRPr="00EF2B27">
        <w:t xml:space="preserve"> </w:t>
      </w:r>
      <w:r w:rsidR="00F02F11" w:rsidRPr="00EF2B27">
        <w:t>v</w:t>
      </w:r>
      <w:r w:rsidR="00A80BFB" w:rsidRPr="00EF2B27">
        <w:t>ombatiform</w:t>
      </w:r>
      <w:r w:rsidR="00302274" w:rsidRPr="00EF2B27">
        <w:t>s</w:t>
      </w:r>
      <w:r w:rsidR="00A80BFB" w:rsidRPr="00EF2B27">
        <w:t xml:space="preserve"> (wombat, koalas, and extinct relatives) and peramelemorph</w:t>
      </w:r>
      <w:r w:rsidR="00F02F11" w:rsidRPr="00EF2B27">
        <w:t>ian</w:t>
      </w:r>
      <w:r w:rsidR="00302274" w:rsidRPr="00EF2B27">
        <w:t>s</w:t>
      </w:r>
      <w:r w:rsidR="00A80BFB" w:rsidRPr="00EF2B27">
        <w:t xml:space="preserve"> (bandicoots and bilbies) </w:t>
      </w:r>
      <w:r w:rsidR="00302274" w:rsidRPr="00EF2B27">
        <w:t xml:space="preserve">have </w:t>
      </w:r>
      <w:r w:rsidR="00A80BFB" w:rsidRPr="00EF2B27">
        <w:t>brain shapes</w:t>
      </w:r>
      <w:r w:rsidR="00302274" w:rsidRPr="00EF2B27">
        <w:t xml:space="preserve"> that</w:t>
      </w:r>
      <w:r w:rsidR="00A80BFB" w:rsidRPr="00EF2B27">
        <w:t xml:space="preserve"> </w:t>
      </w:r>
      <w:r w:rsidR="00F02F11" w:rsidRPr="00EF2B27">
        <w:t>do not follow any</w:t>
      </w:r>
      <w:r w:rsidR="00A80BFB" w:rsidRPr="00EF2B27">
        <w:t xml:space="preserve"> allometr</w:t>
      </w:r>
      <w:r w:rsidR="009A39D9" w:rsidRPr="00EF2B27">
        <w:t>ic pattern</w:t>
      </w:r>
      <w:r w:rsidR="00A80BFB" w:rsidRPr="00EF2B27">
        <w:t xml:space="preserve"> (</w:t>
      </w:r>
      <w:r w:rsidR="004C61F1" w:rsidRPr="00EF2B27">
        <w:t>Fig.</w:t>
      </w:r>
      <w:r w:rsidR="00592D46" w:rsidRPr="00EF2B27">
        <w:t xml:space="preserve"> </w:t>
      </w:r>
      <w:r w:rsidR="00881B16" w:rsidRPr="00EF2B27">
        <w:t>3</w:t>
      </w:r>
      <w:r w:rsidR="00A80BFB" w:rsidRPr="00EF2B27">
        <w:t>); removing these two groups fro</w:t>
      </w:r>
      <w:r w:rsidR="00592D46" w:rsidRPr="00EF2B27">
        <w:t xml:space="preserve">m the </w:t>
      </w:r>
      <w:r w:rsidR="009A39D9" w:rsidRPr="00EF2B27">
        <w:t xml:space="preserve">regression </w:t>
      </w:r>
      <w:r w:rsidR="00592D46" w:rsidRPr="00EF2B27">
        <w:t>analysis resulted</w:t>
      </w:r>
      <w:r w:rsidR="00A80BFB" w:rsidRPr="00EF2B27">
        <w:t xml:space="preserve"> in a higher contribution of</w:t>
      </w:r>
      <w:r w:rsidR="002F15EC" w:rsidRPr="00EF2B27">
        <w:t xml:space="preserve"> </w:t>
      </w:r>
      <w:r w:rsidR="00D422BB" w:rsidRPr="00EF2B27">
        <w:t>evolutionary</w:t>
      </w:r>
      <w:r w:rsidR="00A80BFB" w:rsidRPr="00EF2B27">
        <w:t xml:space="preserve"> allometry to brain shape in the remaining marsupials (</w:t>
      </w:r>
      <w:r w:rsidR="00DF58AF" w:rsidRPr="00EF2B27">
        <w:t xml:space="preserve">F=7.9, </w:t>
      </w:r>
      <w:r w:rsidR="00A80BFB" w:rsidRPr="00EF2B27">
        <w:t>R</w:t>
      </w:r>
      <w:r w:rsidR="00A80BFB" w:rsidRPr="00EF2B27">
        <w:softHyphen/>
      </w:r>
      <w:r w:rsidR="00A80BFB" w:rsidRPr="00EF2B27">
        <w:softHyphen/>
      </w:r>
      <w:r w:rsidR="00A80BFB" w:rsidRPr="00EF2B27">
        <w:rPr>
          <w:vertAlign w:val="superscript"/>
        </w:rPr>
        <w:t>2</w:t>
      </w:r>
      <w:r w:rsidR="00A80BFB" w:rsidRPr="00EF2B27">
        <w:t xml:space="preserve"> = </w:t>
      </w:r>
      <w:r w:rsidR="006422CE" w:rsidRPr="00EF2B27">
        <w:t>0.1</w:t>
      </w:r>
      <w:r w:rsidR="00CA7E5F" w:rsidRPr="00EF2B27">
        <w:t>7</w:t>
      </w:r>
      <w:r w:rsidR="00B84195" w:rsidRPr="00EF2B27">
        <w:t>,</w:t>
      </w:r>
      <w:r w:rsidR="006422CE" w:rsidRPr="00EF2B27">
        <w:t xml:space="preserve"> </w:t>
      </w:r>
      <w:r w:rsidR="006422CE" w:rsidRPr="00EF2B27">
        <w:rPr>
          <w:i/>
        </w:rPr>
        <w:t>p</w:t>
      </w:r>
      <w:r w:rsidR="006422CE" w:rsidRPr="00EF2B27">
        <w:t xml:space="preserve">=0.001 using </w:t>
      </w:r>
      <w:r w:rsidR="00B84195" w:rsidRPr="00EF2B27">
        <w:t>log</w:t>
      </w:r>
      <w:r w:rsidR="006422CE" w:rsidRPr="00EF2B27">
        <w:t xml:space="preserve"> centroid size; </w:t>
      </w:r>
      <w:r w:rsidR="0078143B" w:rsidRPr="00EF2B27">
        <w:t>F=6.7</w:t>
      </w:r>
      <w:r w:rsidR="00930939" w:rsidRPr="00EF2B27">
        <w:t>;</w:t>
      </w:r>
      <w:r w:rsidR="0078143B" w:rsidRPr="00EF2B27">
        <w:t xml:space="preserve"> </w:t>
      </w:r>
      <w:r w:rsidR="009A39D9" w:rsidRPr="00EF2B27">
        <w:t>R</w:t>
      </w:r>
      <w:r w:rsidR="009A39D9" w:rsidRPr="00EF2B27">
        <w:softHyphen/>
      </w:r>
      <w:r w:rsidR="009A39D9" w:rsidRPr="00EF2B27">
        <w:softHyphen/>
      </w:r>
      <w:r w:rsidR="009A39D9" w:rsidRPr="00EF2B27">
        <w:rPr>
          <w:vertAlign w:val="superscript"/>
        </w:rPr>
        <w:t>2</w:t>
      </w:r>
      <w:r w:rsidR="009A39D9" w:rsidRPr="00EF2B27">
        <w:t xml:space="preserve"> = </w:t>
      </w:r>
      <w:r w:rsidR="00E950AF" w:rsidRPr="00EF2B27">
        <w:t>0.15</w:t>
      </w:r>
      <w:r w:rsidR="00B84195" w:rsidRPr="00EF2B27">
        <w:t xml:space="preserve">, </w:t>
      </w:r>
      <w:r w:rsidR="00B84195" w:rsidRPr="00EF2B27">
        <w:rPr>
          <w:i/>
        </w:rPr>
        <w:t>p</w:t>
      </w:r>
      <w:r w:rsidR="00B84195" w:rsidRPr="00EF2B27">
        <w:t>= 0.001</w:t>
      </w:r>
      <w:r w:rsidR="006422CE" w:rsidRPr="00EF2B27">
        <w:t xml:space="preserve"> using log body mass</w:t>
      </w:r>
      <w:r w:rsidR="00A80BFB" w:rsidRPr="00EF2B27">
        <w:t xml:space="preserve">). </w:t>
      </w:r>
      <w:r w:rsidR="008B2C4C" w:rsidRPr="00EF2B27">
        <w:t>Landmark displacement</w:t>
      </w:r>
      <w:r w:rsidR="00BA1BDA" w:rsidRPr="00EF2B27">
        <w:t xml:space="preserve"> graphs </w:t>
      </w:r>
      <w:r w:rsidR="009A39D9" w:rsidRPr="00EF2B27">
        <w:t xml:space="preserve">describing the shape change from the </w:t>
      </w:r>
      <w:r w:rsidR="00BA1BDA" w:rsidRPr="00EF2B27">
        <w:t xml:space="preserve">predicted values for </w:t>
      </w:r>
      <w:r w:rsidR="00302274" w:rsidRPr="00EF2B27">
        <w:t xml:space="preserve">a </w:t>
      </w:r>
      <w:r w:rsidR="00BA1BDA" w:rsidRPr="00EF2B27">
        <w:t xml:space="preserve">small </w:t>
      </w:r>
      <w:r w:rsidR="009A39D9" w:rsidRPr="00EF2B27">
        <w:t xml:space="preserve">brain </w:t>
      </w:r>
      <w:r w:rsidR="00BA1BDA" w:rsidRPr="00EF2B27">
        <w:t xml:space="preserve">compared to </w:t>
      </w:r>
      <w:r w:rsidR="009A39D9" w:rsidRPr="00EF2B27">
        <w:t xml:space="preserve">a </w:t>
      </w:r>
      <w:r w:rsidR="00BA1BDA" w:rsidRPr="00EF2B27">
        <w:t xml:space="preserve">large </w:t>
      </w:r>
      <w:r w:rsidR="009A39D9" w:rsidRPr="00EF2B27">
        <w:t>brain (</w:t>
      </w:r>
      <w:r w:rsidR="004C61F1" w:rsidRPr="00EF2B27">
        <w:t>Fig.</w:t>
      </w:r>
      <w:r w:rsidR="009A39D9" w:rsidRPr="00EF2B27">
        <w:t xml:space="preserve"> </w:t>
      </w:r>
      <w:r w:rsidR="004F7940" w:rsidRPr="00EF2B27">
        <w:t>2</w:t>
      </w:r>
      <w:r w:rsidR="009A39D9" w:rsidRPr="00EF2B27">
        <w:t xml:space="preserve">) </w:t>
      </w:r>
      <w:r w:rsidR="00BA1BDA" w:rsidRPr="00EF2B27">
        <w:t xml:space="preserve">are very similar </w:t>
      </w:r>
      <w:r w:rsidR="009A39D9" w:rsidRPr="00EF2B27">
        <w:t xml:space="preserve">to the shape changes associated with </w:t>
      </w:r>
      <w:r w:rsidR="00BA1BDA" w:rsidRPr="00EF2B27">
        <w:t xml:space="preserve">minimum and maximum PC1 scores, </w:t>
      </w:r>
      <w:r w:rsidR="003F4389" w:rsidRPr="00EF2B27">
        <w:t xml:space="preserve">despite the relatively </w:t>
      </w:r>
      <w:r w:rsidR="002E239B" w:rsidRPr="00EF2B27">
        <w:t>weak</w:t>
      </w:r>
      <w:r w:rsidR="003F4389" w:rsidRPr="00EF2B27">
        <w:t xml:space="preserve"> association of</w:t>
      </w:r>
      <w:r w:rsidR="00BA1BDA" w:rsidRPr="00EF2B27">
        <w:t xml:space="preserve"> PC1 and centroid size</w:t>
      </w:r>
      <w:r w:rsidR="002E239B" w:rsidRPr="00EF2B27">
        <w:t xml:space="preserve"> noted above</w:t>
      </w:r>
      <w:r w:rsidR="00BA1BDA" w:rsidRPr="00EF2B27">
        <w:t xml:space="preserve">. </w:t>
      </w:r>
    </w:p>
    <w:p w14:paraId="742F5382" w14:textId="77777777" w:rsidR="0033036E" w:rsidRPr="00EF2B27" w:rsidRDefault="0033036E" w:rsidP="00DB5A33">
      <w:pPr>
        <w:spacing w:line="480" w:lineRule="auto"/>
        <w:jc w:val="both"/>
      </w:pPr>
    </w:p>
    <w:p w14:paraId="5B95EA92" w14:textId="77777777" w:rsidR="0033036E" w:rsidRPr="00EF2B27" w:rsidRDefault="0033036E" w:rsidP="00DB5A33">
      <w:pPr>
        <w:spacing w:line="480" w:lineRule="auto"/>
        <w:jc w:val="both"/>
      </w:pPr>
    </w:p>
    <w:p w14:paraId="4C4BE4FC" w14:textId="77777777" w:rsidR="0033036E" w:rsidRPr="00EF2B27" w:rsidRDefault="0033036E" w:rsidP="00DB5A33">
      <w:pPr>
        <w:spacing w:line="480" w:lineRule="auto"/>
        <w:jc w:val="both"/>
      </w:pPr>
    </w:p>
    <w:p w14:paraId="0CB37DC0" w14:textId="77777777" w:rsidR="0033036E" w:rsidRPr="00EF2B27" w:rsidRDefault="0033036E" w:rsidP="00DB5A33">
      <w:pPr>
        <w:spacing w:line="480" w:lineRule="auto"/>
        <w:jc w:val="both"/>
      </w:pPr>
    </w:p>
    <w:p w14:paraId="602D3E6C" w14:textId="77777777" w:rsidR="0033036E" w:rsidRPr="00EF2B27" w:rsidRDefault="0033036E" w:rsidP="00DB5A33">
      <w:pPr>
        <w:spacing w:line="480" w:lineRule="auto"/>
        <w:jc w:val="both"/>
      </w:pPr>
    </w:p>
    <w:p w14:paraId="798CC796" w14:textId="13D662ED" w:rsidR="00A80BFB" w:rsidRPr="00EF2B27" w:rsidRDefault="00490736" w:rsidP="00DB5A33">
      <w:pPr>
        <w:spacing w:line="480" w:lineRule="auto"/>
        <w:jc w:val="both"/>
      </w:pPr>
      <w:r w:rsidRPr="00EF2B27">
        <w:rPr>
          <w:noProof/>
          <w:lang w:val="en-GB" w:eastAsia="en-GB"/>
        </w:rPr>
        <w:lastRenderedPageBreak/>
        <w:drawing>
          <wp:inline distT="0" distB="0" distL="0" distR="0" wp14:anchorId="355D30DA" wp14:editId="579F42E6">
            <wp:extent cx="5727700" cy="66040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6604000"/>
                    </a:xfrm>
                    <a:prstGeom prst="rect">
                      <a:avLst/>
                    </a:prstGeom>
                    <a:noFill/>
                    <a:ln>
                      <a:noFill/>
                    </a:ln>
                  </pic:spPr>
                </pic:pic>
              </a:graphicData>
            </a:graphic>
          </wp:inline>
        </w:drawing>
      </w:r>
    </w:p>
    <w:p w14:paraId="7273E418" w14:textId="158E6ACD" w:rsidR="0033036E" w:rsidRPr="00EF2B27" w:rsidRDefault="004C61F1" w:rsidP="00DB5A33">
      <w:pPr>
        <w:spacing w:line="480" w:lineRule="auto"/>
        <w:jc w:val="both"/>
      </w:pPr>
      <w:r w:rsidRPr="00EF2B27">
        <w:rPr>
          <w:b/>
        </w:rPr>
        <w:t>Fig</w:t>
      </w:r>
      <w:r w:rsidR="00881B16" w:rsidRPr="00EF2B27">
        <w:rPr>
          <w:b/>
        </w:rPr>
        <w:t>ure 3</w:t>
      </w:r>
      <w:r w:rsidR="0033036E" w:rsidRPr="00EF2B27">
        <w:rPr>
          <w:b/>
        </w:rPr>
        <w:t xml:space="preserve">: </w:t>
      </w:r>
      <w:r w:rsidR="0033036E" w:rsidRPr="00EF2B27">
        <w:t xml:space="preserve">Top: Shape allometry plot of regression scores against log centroid size (above). </w:t>
      </w:r>
      <w:r w:rsidR="00D77EE7" w:rsidRPr="00EF2B27">
        <w:t>Colouration</w:t>
      </w:r>
      <w:r w:rsidR="0033036E" w:rsidRPr="00EF2B27">
        <w:t xml:space="preserve"> as in </w:t>
      </w:r>
      <w:r w:rsidRPr="00EF2B27">
        <w:t>Fig.</w:t>
      </w:r>
      <w:r w:rsidR="0033036E" w:rsidRPr="00EF2B27">
        <w:t xml:space="preserve"> </w:t>
      </w:r>
      <w:r w:rsidR="004F7940" w:rsidRPr="00EF2B27">
        <w:t>1</w:t>
      </w:r>
      <w:r w:rsidR="0033036E" w:rsidRPr="00EF2B27">
        <w:t xml:space="preserve">. Bottom: Shape variation between shapes associated with </w:t>
      </w:r>
      <w:r w:rsidR="002F15EC" w:rsidRPr="00EF2B27">
        <w:t>large</w:t>
      </w:r>
      <w:r w:rsidR="0033036E" w:rsidRPr="00EF2B27">
        <w:t xml:space="preserve"> and small centroid sizes </w:t>
      </w:r>
      <w:r w:rsidR="0033036E" w:rsidRPr="00EF2B27">
        <w:rPr>
          <w:i/>
          <w:iCs/>
        </w:rPr>
        <w:t xml:space="preserve">versus </w:t>
      </w:r>
      <w:r w:rsidR="0033036E" w:rsidRPr="00EF2B27">
        <w:t xml:space="preserve">PC1 </w:t>
      </w:r>
      <w:r w:rsidR="00D422BB" w:rsidRPr="00EF2B27">
        <w:t>extremes</w:t>
      </w:r>
      <w:r w:rsidR="0033036E" w:rsidRPr="00EF2B27">
        <w:t>. Balls indicate the landmark configuration of shapes with large centroid sizes (left)/low PC scores (right); lines point towards the configuration of shapes with small centroid sizes (left)/high PC2 scores. Colours are used to visually differentiate olfactory bulbs (orange), cerebrum (red), cerebellum (green), and brain base (purple)</w:t>
      </w:r>
    </w:p>
    <w:p w14:paraId="0E085064" w14:textId="77777777" w:rsidR="00DD18C6" w:rsidRPr="00EF2B27" w:rsidRDefault="00DD18C6" w:rsidP="00DD18C6">
      <w:pPr>
        <w:spacing w:line="480" w:lineRule="auto"/>
        <w:jc w:val="both"/>
        <w:rPr>
          <w:i/>
        </w:rPr>
      </w:pPr>
      <w:r w:rsidRPr="00EF2B27">
        <w:rPr>
          <w:i/>
        </w:rPr>
        <w:lastRenderedPageBreak/>
        <w:t>Intraspecific variation</w:t>
      </w:r>
    </w:p>
    <w:p w14:paraId="4C3CC113" w14:textId="2A4148E4" w:rsidR="00DD18C6" w:rsidRPr="00EF2B27" w:rsidRDefault="00022CBB" w:rsidP="00DD18C6">
      <w:pPr>
        <w:spacing w:line="480" w:lineRule="auto"/>
        <w:jc w:val="both"/>
      </w:pPr>
      <w:r w:rsidRPr="00EF2B27">
        <w:t xml:space="preserve">A </w:t>
      </w:r>
      <w:r w:rsidR="00DD18C6" w:rsidRPr="00EF2B27">
        <w:t>PCA of all specimens revealed substantial intraspecific variation in species represented by more than one specimen, resulting in several instances where different species overlap in PC morphospace but individuals of the same species are well separated (</w:t>
      </w:r>
      <w:r w:rsidR="004C61F1" w:rsidRPr="00EF2B27">
        <w:t>Fig.</w:t>
      </w:r>
      <w:r w:rsidR="00A56578" w:rsidRPr="00EF2B27">
        <w:t xml:space="preserve"> </w:t>
      </w:r>
      <w:r w:rsidR="003F7CE8" w:rsidRPr="00EF2B27">
        <w:t>3</w:t>
      </w:r>
      <w:r w:rsidR="00DD18C6" w:rsidRPr="00EF2B27">
        <w:t xml:space="preserve">). This is consistent </w:t>
      </w:r>
      <w:r w:rsidR="009F2D17" w:rsidRPr="00EF2B27">
        <w:t xml:space="preserve">with </w:t>
      </w:r>
      <w:r w:rsidR="00DD18C6" w:rsidRPr="00EF2B27">
        <w:t xml:space="preserve">clear visual differences of brain shapes within some species (see </w:t>
      </w:r>
      <w:r w:rsidR="000A2ABE" w:rsidRPr="00EF2B27">
        <w:t xml:space="preserve">Supporting Information </w:t>
      </w:r>
      <w:r w:rsidR="00D30BF6" w:rsidRPr="00EF2B27">
        <w:t>10</w:t>
      </w:r>
      <w:r w:rsidR="00DD18C6" w:rsidRPr="00EF2B27">
        <w:t>, which compares strikingly different endocasts of two red kangaroo [</w:t>
      </w:r>
      <w:r w:rsidR="00DD18C6" w:rsidRPr="00EF2B27">
        <w:rPr>
          <w:i/>
        </w:rPr>
        <w:t>Macropus rufus</w:t>
      </w:r>
      <w:r w:rsidR="00DD18C6" w:rsidRPr="00EF2B27">
        <w:t>] individuals). However, comparison between intraspecific and interspecific Procrustes distances (</w:t>
      </w:r>
      <w:r w:rsidR="000A2ABE" w:rsidRPr="00EF2B27">
        <w:t xml:space="preserve">Supporting Information </w:t>
      </w:r>
      <w:r w:rsidR="00D30BF6" w:rsidRPr="00EF2B27">
        <w:t>11</w:t>
      </w:r>
      <w:r w:rsidR="00DD18C6" w:rsidRPr="00EF2B27">
        <w:t xml:space="preserve">) shows that, in terms of overall shape, intraspecific shape variation is much lower than interspecific variation. </w:t>
      </w:r>
    </w:p>
    <w:p w14:paraId="18EFE04F" w14:textId="054B209A" w:rsidR="003F7CE8" w:rsidRPr="00EF2B27" w:rsidRDefault="007477FB" w:rsidP="00DD18C6">
      <w:pPr>
        <w:spacing w:line="480" w:lineRule="auto"/>
        <w:jc w:val="both"/>
      </w:pPr>
      <w:r w:rsidRPr="00EF2B27">
        <w:rPr>
          <w:noProof/>
          <w:lang w:val="en-GB" w:eastAsia="en-GB"/>
        </w:rPr>
        <w:drawing>
          <wp:inline distT="0" distB="0" distL="0" distR="0" wp14:anchorId="33C9C546" wp14:editId="1A6F6D69">
            <wp:extent cx="4653398" cy="308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3665"/>
                    <a:stretch/>
                  </pic:blipFill>
                  <pic:spPr bwMode="auto">
                    <a:xfrm>
                      <a:off x="0" y="0"/>
                      <a:ext cx="4680458" cy="3107240"/>
                    </a:xfrm>
                    <a:prstGeom prst="rect">
                      <a:avLst/>
                    </a:prstGeom>
                    <a:noFill/>
                    <a:ln>
                      <a:noFill/>
                    </a:ln>
                    <a:extLst>
                      <a:ext uri="{53640926-AAD7-44D8-BBD7-CCE9431645EC}">
                        <a14:shadowObscured xmlns:a14="http://schemas.microsoft.com/office/drawing/2010/main"/>
                      </a:ext>
                    </a:extLst>
                  </pic:spPr>
                </pic:pic>
              </a:graphicData>
            </a:graphic>
          </wp:inline>
        </w:drawing>
      </w:r>
    </w:p>
    <w:p w14:paraId="3016B68D" w14:textId="19F2B700" w:rsidR="003F7CE8" w:rsidRPr="00EF2B27" w:rsidRDefault="004C61F1" w:rsidP="003F7CE8">
      <w:pPr>
        <w:pStyle w:val="BasicParagraph"/>
        <w:rPr>
          <w:rFonts w:ascii="Calibri" w:hAnsi="Calibri" w:cs="Calibri"/>
          <w:color w:val="auto"/>
          <w:sz w:val="22"/>
          <w:szCs w:val="22"/>
        </w:rPr>
      </w:pPr>
      <w:r w:rsidRPr="00EF2B27">
        <w:rPr>
          <w:rFonts w:ascii="Calibri" w:hAnsi="Calibri" w:cs="Calibri"/>
          <w:b/>
          <w:bCs/>
          <w:color w:val="auto"/>
          <w:sz w:val="22"/>
          <w:szCs w:val="22"/>
        </w:rPr>
        <w:t>Fig</w:t>
      </w:r>
      <w:r w:rsidR="000A2ABE" w:rsidRPr="00EF2B27">
        <w:rPr>
          <w:rFonts w:ascii="Calibri" w:hAnsi="Calibri" w:cs="Calibri"/>
          <w:b/>
          <w:bCs/>
          <w:color w:val="auto"/>
          <w:sz w:val="22"/>
          <w:szCs w:val="22"/>
        </w:rPr>
        <w:t>ure</w:t>
      </w:r>
      <w:r w:rsidR="003F7CE8" w:rsidRPr="00EF2B27">
        <w:rPr>
          <w:rFonts w:ascii="Calibri" w:hAnsi="Calibri" w:cs="Calibri"/>
          <w:b/>
          <w:bCs/>
          <w:color w:val="auto"/>
          <w:sz w:val="22"/>
          <w:szCs w:val="22"/>
        </w:rPr>
        <w:t xml:space="preserve"> </w:t>
      </w:r>
      <w:r w:rsidR="00881B16" w:rsidRPr="00EF2B27">
        <w:rPr>
          <w:rFonts w:ascii="Calibri" w:hAnsi="Calibri" w:cs="Calibri"/>
          <w:b/>
          <w:bCs/>
          <w:color w:val="auto"/>
          <w:sz w:val="22"/>
          <w:szCs w:val="22"/>
        </w:rPr>
        <w:t>4</w:t>
      </w:r>
      <w:r w:rsidR="003F7CE8" w:rsidRPr="00EF2B27">
        <w:rPr>
          <w:rFonts w:ascii="Calibri" w:hAnsi="Calibri" w:cs="Calibri"/>
          <w:b/>
          <w:bCs/>
          <w:color w:val="auto"/>
          <w:sz w:val="22"/>
          <w:szCs w:val="22"/>
        </w:rPr>
        <w:t>:</w:t>
      </w:r>
      <w:r w:rsidR="003F7CE8" w:rsidRPr="00EF2B27">
        <w:rPr>
          <w:rFonts w:ascii="Calibri" w:hAnsi="Calibri" w:cs="Calibri"/>
          <w:color w:val="auto"/>
          <w:sz w:val="22"/>
          <w:szCs w:val="22"/>
        </w:rPr>
        <w:t xml:space="preserve"> PC1 vs PC2 of all specimens. Species with a single representative are grey points. Members of one species are coloured</w:t>
      </w:r>
      <w:r w:rsidR="00624803" w:rsidRPr="00EF2B27">
        <w:rPr>
          <w:rFonts w:ascii="Calibri" w:hAnsi="Calibri" w:cs="Calibri"/>
          <w:color w:val="auto"/>
          <w:sz w:val="22"/>
          <w:szCs w:val="22"/>
        </w:rPr>
        <w:t xml:space="preserve"> (arbitrarily)</w:t>
      </w:r>
      <w:r w:rsidR="003F7CE8" w:rsidRPr="00EF2B27">
        <w:rPr>
          <w:rFonts w:ascii="Calibri" w:hAnsi="Calibri" w:cs="Calibri"/>
          <w:color w:val="auto"/>
          <w:sz w:val="22"/>
          <w:szCs w:val="22"/>
        </w:rPr>
        <w:t xml:space="preserve"> and connected by lines, demonstrating intraspecific variation in brain shapes along the two main axes of shape variation.</w:t>
      </w:r>
    </w:p>
    <w:p w14:paraId="4B268938" w14:textId="68FE81BB" w:rsidR="000342D2" w:rsidRPr="00EF2B27" w:rsidRDefault="000342D2" w:rsidP="003F7CE8">
      <w:pPr>
        <w:pStyle w:val="BasicParagraph"/>
        <w:rPr>
          <w:rFonts w:ascii="Calibri" w:hAnsi="Calibri" w:cs="Calibri"/>
          <w:color w:val="auto"/>
        </w:rPr>
      </w:pPr>
    </w:p>
    <w:p w14:paraId="06C3C1CC" w14:textId="77777777" w:rsidR="000342D2" w:rsidRPr="00EF2B27" w:rsidRDefault="000342D2" w:rsidP="003F7CE8">
      <w:pPr>
        <w:pStyle w:val="BasicParagraph"/>
        <w:rPr>
          <w:rFonts w:ascii="Calibri" w:hAnsi="Calibri" w:cs="Calibri"/>
          <w:color w:val="auto"/>
        </w:rPr>
      </w:pPr>
    </w:p>
    <w:p w14:paraId="084833CA" w14:textId="77777777" w:rsidR="007477FB" w:rsidRPr="00EF2B27" w:rsidRDefault="007477FB" w:rsidP="003F7CE8">
      <w:pPr>
        <w:pStyle w:val="BasicParagraph"/>
        <w:rPr>
          <w:rFonts w:ascii="Calibri" w:hAnsi="Calibri" w:cs="Calibri"/>
          <w:color w:val="auto"/>
        </w:rPr>
      </w:pPr>
    </w:p>
    <w:p w14:paraId="28D1C7A5" w14:textId="7A35E324" w:rsidR="00A80BFB" w:rsidRPr="00EF2B27" w:rsidRDefault="00EE3D54" w:rsidP="00DB5A33">
      <w:pPr>
        <w:spacing w:line="480" w:lineRule="auto"/>
        <w:jc w:val="both"/>
        <w:rPr>
          <w:iCs/>
        </w:rPr>
      </w:pPr>
      <w:r w:rsidRPr="00EF2B27">
        <w:rPr>
          <w:i/>
        </w:rPr>
        <w:t>Analyses of brain partition volumes and associations with PC1 and neocortex</w:t>
      </w:r>
    </w:p>
    <w:p w14:paraId="12E4CC0D" w14:textId="133EBDC9" w:rsidR="00F51E3D" w:rsidRPr="00EF2B27" w:rsidRDefault="00F00403" w:rsidP="00DB5A33">
      <w:pPr>
        <w:spacing w:line="480" w:lineRule="auto"/>
        <w:jc w:val="both"/>
      </w:pPr>
      <w:r w:rsidRPr="00EF2B27">
        <w:lastRenderedPageBreak/>
        <w:t>Compared to brain shape</w:t>
      </w:r>
      <w:r w:rsidR="003B3E01" w:rsidRPr="00EF2B27">
        <w:t xml:space="preserve">, </w:t>
      </w:r>
      <w:r w:rsidRPr="00EF2B27">
        <w:t xml:space="preserve">the </w:t>
      </w:r>
      <w:r w:rsidR="002F15EC" w:rsidRPr="00EF2B27">
        <w:t xml:space="preserve">relative </w:t>
      </w:r>
      <w:r w:rsidRPr="00EF2B27">
        <w:t>volumes underlying the main brain partitions</w:t>
      </w:r>
      <w:r w:rsidR="003B3E01" w:rsidRPr="00EF2B27">
        <w:t xml:space="preserve"> </w:t>
      </w:r>
      <w:r w:rsidR="00795455" w:rsidRPr="00EF2B27">
        <w:t>differ more</w:t>
      </w:r>
      <w:r w:rsidR="003B3E01" w:rsidRPr="00EF2B27">
        <w:t xml:space="preserve"> by phylogenetic divisions</w:t>
      </w:r>
      <w:r w:rsidR="001D7730" w:rsidRPr="00EF2B27">
        <w:t xml:space="preserve"> (</w:t>
      </w:r>
      <w:r w:rsidR="003B3E01" w:rsidRPr="00EF2B27">
        <w:t>R</w:t>
      </w:r>
      <w:r w:rsidR="003B3E01" w:rsidRPr="00EF2B27">
        <w:rPr>
          <w:vertAlign w:val="superscript"/>
        </w:rPr>
        <w:t>2</w:t>
      </w:r>
      <w:r w:rsidR="003B3E01" w:rsidRPr="00EF2B27">
        <w:t xml:space="preserve">=0.5, </w:t>
      </w:r>
      <w:r w:rsidR="003B3E01" w:rsidRPr="00EF2B27">
        <w:rPr>
          <w:i/>
        </w:rPr>
        <w:t>p</w:t>
      </w:r>
      <w:r w:rsidR="003B3E01" w:rsidRPr="00EF2B27">
        <w:t>=0.001)</w:t>
      </w:r>
      <w:r w:rsidR="00795455" w:rsidRPr="00EF2B27">
        <w:t xml:space="preserve"> and</w:t>
      </w:r>
      <w:r w:rsidR="00BD32B7" w:rsidRPr="00EF2B27">
        <w:t xml:space="preserve"> have slightly higher phylogenetic signal (</w:t>
      </w:r>
      <w:r w:rsidR="00501CB2" w:rsidRPr="00EF2B27">
        <w:t>K</w:t>
      </w:r>
      <w:r w:rsidR="00501CB2" w:rsidRPr="00EF2B27">
        <w:rPr>
          <w:vertAlign w:val="subscript"/>
        </w:rPr>
        <w:t>mult</w:t>
      </w:r>
      <w:r w:rsidR="00501CB2" w:rsidRPr="00EF2B27">
        <w:t xml:space="preserve"> = </w:t>
      </w:r>
      <w:r w:rsidR="00BD32B7" w:rsidRPr="00EF2B27">
        <w:t>0.66)</w:t>
      </w:r>
      <w:r w:rsidR="00795455" w:rsidRPr="00EF2B27">
        <w:t xml:space="preserve">, but </w:t>
      </w:r>
      <w:r w:rsidRPr="00EF2B27">
        <w:t>have</w:t>
      </w:r>
      <w:r w:rsidR="003B3E01" w:rsidRPr="00EF2B27">
        <w:t xml:space="preserve"> no evolutionary allometric component</w:t>
      </w:r>
      <w:r w:rsidR="001D7730" w:rsidRPr="00EF2B27">
        <w:t xml:space="preserve"> (</w:t>
      </w:r>
      <w:r w:rsidR="006C6898" w:rsidRPr="00EF2B27">
        <w:t>F= 2.3</w:t>
      </w:r>
      <w:r w:rsidR="00BB1E67" w:rsidRPr="00EF2B27">
        <w:t>8</w:t>
      </w:r>
      <w:r w:rsidR="006C6898" w:rsidRPr="00EF2B27">
        <w:t>, R</w:t>
      </w:r>
      <w:r w:rsidR="006C6898" w:rsidRPr="00EF2B27">
        <w:rPr>
          <w:vertAlign w:val="superscript"/>
        </w:rPr>
        <w:t>2</w:t>
      </w:r>
      <w:r w:rsidR="006C6898" w:rsidRPr="00EF2B27">
        <w:t xml:space="preserve">=0.042, </w:t>
      </w:r>
      <w:r w:rsidR="003B3E01" w:rsidRPr="00EF2B27">
        <w:rPr>
          <w:i/>
        </w:rPr>
        <w:t>p=</w:t>
      </w:r>
      <w:r w:rsidR="003B3E01" w:rsidRPr="00EF2B27">
        <w:t>0.</w:t>
      </w:r>
      <w:r w:rsidR="005653D2" w:rsidRPr="00EF2B27">
        <w:t>0</w:t>
      </w:r>
      <w:r w:rsidR="007865FB" w:rsidRPr="00EF2B27">
        <w:t>86</w:t>
      </w:r>
      <w:r w:rsidR="00CE15B6" w:rsidRPr="00EF2B27">
        <w:t xml:space="preserve"> using log geometric mean;</w:t>
      </w:r>
      <w:r w:rsidR="006C6898" w:rsidRPr="00EF2B27">
        <w:t xml:space="preserve"> F= 1.79</w:t>
      </w:r>
      <w:r w:rsidR="00C173D2" w:rsidRPr="00EF2B27">
        <w:t>,</w:t>
      </w:r>
      <w:r w:rsidR="00CE15B6" w:rsidRPr="00EF2B27">
        <w:t xml:space="preserve"> </w:t>
      </w:r>
      <w:r w:rsidR="006C6898" w:rsidRPr="00EF2B27">
        <w:t>R</w:t>
      </w:r>
      <w:r w:rsidR="006C6898" w:rsidRPr="00EF2B27">
        <w:rPr>
          <w:vertAlign w:val="superscript"/>
        </w:rPr>
        <w:t>2</w:t>
      </w:r>
      <w:r w:rsidR="006C6898" w:rsidRPr="00EF2B27">
        <w:t>= 0.032</w:t>
      </w:r>
      <w:r w:rsidR="00C173D2" w:rsidRPr="00EF2B27">
        <w:t>,</w:t>
      </w:r>
      <w:r w:rsidR="006C6898" w:rsidRPr="00EF2B27">
        <w:t xml:space="preserve"> </w:t>
      </w:r>
      <w:r w:rsidR="00CE15B6" w:rsidRPr="00EF2B27">
        <w:rPr>
          <w:i/>
        </w:rPr>
        <w:t>p</w:t>
      </w:r>
      <w:r w:rsidR="007865FB" w:rsidRPr="00EF2B27">
        <w:t>=0.16</w:t>
      </w:r>
      <w:r w:rsidR="00CE15B6" w:rsidRPr="00EF2B27">
        <w:t>1 using log body mass</w:t>
      </w:r>
      <w:r w:rsidR="006458BE" w:rsidRPr="00EF2B27">
        <w:t>)</w:t>
      </w:r>
      <w:r w:rsidR="0039787C" w:rsidRPr="00EF2B27">
        <w:t>. A M</w:t>
      </w:r>
      <w:r w:rsidR="00A042AF" w:rsidRPr="00EF2B27">
        <w:t>antel test of pairwise distances between spe</w:t>
      </w:r>
      <w:r w:rsidR="001A4E76" w:rsidRPr="00EF2B27">
        <w:t xml:space="preserve">cies in the shape and volume PCAs </w:t>
      </w:r>
      <w:r w:rsidR="00153833" w:rsidRPr="00EF2B27">
        <w:t>is significant (</w:t>
      </w:r>
      <w:r w:rsidR="009F2D17" w:rsidRPr="00EF2B27">
        <w:t xml:space="preserve"> </w:t>
      </w:r>
      <w:r w:rsidR="009F2D17" w:rsidRPr="00EF2B27">
        <w:rPr>
          <w:i/>
          <w:iCs/>
        </w:rPr>
        <w:t>p</w:t>
      </w:r>
      <w:r w:rsidR="009F2D17" w:rsidRPr="00EF2B27">
        <w:t>=</w:t>
      </w:r>
      <w:r w:rsidR="00153833" w:rsidRPr="00EF2B27">
        <w:t xml:space="preserve">0.000, but with low Pearson correlation values </w:t>
      </w:r>
      <w:r w:rsidR="007B03A3" w:rsidRPr="00EF2B27">
        <w:t xml:space="preserve">of </w:t>
      </w:r>
      <w:r w:rsidR="00153833" w:rsidRPr="00EF2B27">
        <w:t>0.27</w:t>
      </w:r>
      <w:r w:rsidR="007B03A3" w:rsidRPr="00EF2B27">
        <w:t>)</w:t>
      </w:r>
      <w:r w:rsidR="00153833" w:rsidRPr="00EF2B27">
        <w:t xml:space="preserve">, confirming </w:t>
      </w:r>
      <w:r w:rsidR="00A042AF" w:rsidRPr="00EF2B27">
        <w:t>our expectation that the two describe different patterns of</w:t>
      </w:r>
      <w:r w:rsidR="00024409" w:rsidRPr="00EF2B27">
        <w:t xml:space="preserve"> evolutionary diversification</w:t>
      </w:r>
      <w:r w:rsidR="001D7730" w:rsidRPr="00EF2B27">
        <w:t xml:space="preserve"> </w:t>
      </w:r>
      <w:r w:rsidR="00153833" w:rsidRPr="00EF2B27">
        <w:t>(</w:t>
      </w:r>
      <w:r w:rsidR="009C4291" w:rsidRPr="00EF2B27">
        <w:t>Fig. 3</w:t>
      </w:r>
      <w:r w:rsidR="009F2D17" w:rsidRPr="00EF2B27">
        <w:t xml:space="preserve"> shows the distribution of species on a volume-based PCA</w:t>
      </w:r>
      <w:r w:rsidR="00A042AF" w:rsidRPr="00EF2B27">
        <w:t>)</w:t>
      </w:r>
      <w:r w:rsidR="009F2D17" w:rsidRPr="00EF2B27">
        <w:t xml:space="preserve">; for </w:t>
      </w:r>
      <w:r w:rsidR="00C115EC" w:rsidRPr="00EF2B27">
        <w:t>example</w:t>
      </w:r>
      <w:r w:rsidR="009F2D17" w:rsidRPr="00EF2B27">
        <w:t>,</w:t>
      </w:r>
      <w:r w:rsidR="00C115EC" w:rsidRPr="00EF2B27">
        <w:t xml:space="preserve"> </w:t>
      </w:r>
      <w:r w:rsidR="001625B5" w:rsidRPr="00EF2B27">
        <w:t xml:space="preserve">the </w:t>
      </w:r>
      <w:r w:rsidR="009F2D17" w:rsidRPr="00EF2B27">
        <w:t>PC1</w:t>
      </w:r>
      <w:r w:rsidR="001625B5" w:rsidRPr="00EF2B27">
        <w:t xml:space="preserve"> of volumes show</w:t>
      </w:r>
      <w:r w:rsidR="009F2D17" w:rsidRPr="00EF2B27">
        <w:t>s</w:t>
      </w:r>
      <w:r w:rsidR="001625B5" w:rsidRPr="00EF2B27">
        <w:t xml:space="preserve"> </w:t>
      </w:r>
      <w:r w:rsidR="00795455" w:rsidRPr="00EF2B27">
        <w:t xml:space="preserve">high </w:t>
      </w:r>
      <w:r w:rsidR="001625B5" w:rsidRPr="00EF2B27">
        <w:t xml:space="preserve">loading of olfactory bulb </w:t>
      </w:r>
      <w:r w:rsidR="00B93389" w:rsidRPr="00EF2B27">
        <w:t xml:space="preserve">volume </w:t>
      </w:r>
      <w:r w:rsidR="001625B5" w:rsidRPr="00EF2B27">
        <w:t xml:space="preserve">that is not </w:t>
      </w:r>
      <w:r w:rsidR="001063DB" w:rsidRPr="00EF2B27">
        <w:t>apparent</w:t>
      </w:r>
      <w:r w:rsidR="001625B5" w:rsidRPr="00EF2B27">
        <w:t xml:space="preserve"> along </w:t>
      </w:r>
      <w:r w:rsidR="00A1165E" w:rsidRPr="00EF2B27">
        <w:t>the main variation</w:t>
      </w:r>
      <w:r w:rsidR="00956F19" w:rsidRPr="00EF2B27">
        <w:t xml:space="preserve"> of shapes</w:t>
      </w:r>
      <w:r w:rsidR="001625B5" w:rsidRPr="00EF2B27">
        <w:t xml:space="preserve"> (</w:t>
      </w:r>
      <w:r w:rsidR="009C4291" w:rsidRPr="00EF2B27">
        <w:t>Fi</w:t>
      </w:r>
      <w:r w:rsidR="00A1165E" w:rsidRPr="00EF2B27">
        <w:t>g</w:t>
      </w:r>
      <w:r w:rsidR="009C4291" w:rsidRPr="00EF2B27">
        <w:t xml:space="preserve">. </w:t>
      </w:r>
      <w:r w:rsidR="00A1165E" w:rsidRPr="00EF2B27">
        <w:t>2</w:t>
      </w:r>
      <w:r w:rsidR="009C4291" w:rsidRPr="00EF2B27">
        <w:t>;</w:t>
      </w:r>
      <w:r w:rsidR="001625B5" w:rsidRPr="00EF2B27">
        <w:t xml:space="preserve"> </w:t>
      </w:r>
      <w:r w:rsidR="009C4291" w:rsidRPr="00EF2B27">
        <w:t>movie</w:t>
      </w:r>
      <w:r w:rsidR="00EE3D54" w:rsidRPr="00EF2B27">
        <w:t>s</w:t>
      </w:r>
      <w:r w:rsidR="009C4291" w:rsidRPr="00EF2B27">
        <w:t xml:space="preserve"> in </w:t>
      </w:r>
      <w:r w:rsidR="00D9394C" w:rsidRPr="00EF2B27">
        <w:t>S</w:t>
      </w:r>
      <w:r w:rsidR="001625B5" w:rsidRPr="00EF2B27">
        <w:t xml:space="preserve">upplementary </w:t>
      </w:r>
      <w:r w:rsidR="009C4291" w:rsidRPr="00EF2B27">
        <w:t xml:space="preserve">Information </w:t>
      </w:r>
      <w:r w:rsidR="00D30BF6" w:rsidRPr="00EF2B27">
        <w:t>4</w:t>
      </w:r>
      <w:r w:rsidR="007B03A3" w:rsidRPr="00EF2B27">
        <w:t>)</w:t>
      </w:r>
      <w:r w:rsidR="00A042AF" w:rsidRPr="00EF2B27">
        <w:t>.</w:t>
      </w:r>
      <w:r w:rsidR="00EA6B99" w:rsidRPr="00EF2B27">
        <w:t xml:space="preserve"> </w:t>
      </w:r>
      <w:r w:rsidR="005F18BD" w:rsidRPr="00EF2B27">
        <w:t xml:space="preserve">However, </w:t>
      </w:r>
      <w:r w:rsidR="001063DB" w:rsidRPr="00EF2B27">
        <w:t>because</w:t>
      </w:r>
      <w:r w:rsidR="00D06DA2" w:rsidRPr="00EF2B27">
        <w:t xml:space="preserve"> PC2 appeared to reflect </w:t>
      </w:r>
      <w:r w:rsidR="00EA6B99" w:rsidRPr="00EF2B27">
        <w:t xml:space="preserve">a spectrum </w:t>
      </w:r>
      <w:r w:rsidR="00AE3D77" w:rsidRPr="00EF2B27">
        <w:t xml:space="preserve">from </w:t>
      </w:r>
      <w:r w:rsidR="00EA6B99" w:rsidRPr="00EF2B27">
        <w:t>lower t</w:t>
      </w:r>
      <w:r w:rsidR="005F18BD" w:rsidRPr="00EF2B27">
        <w:t>o higher dominance of the c</w:t>
      </w:r>
      <w:r w:rsidR="00EA6B99" w:rsidRPr="00EF2B27">
        <w:t>erebru</w:t>
      </w:r>
      <w:r w:rsidR="005F18BD" w:rsidRPr="00EF2B27">
        <w:t>m, we assessed if relative c</w:t>
      </w:r>
      <w:r w:rsidR="00EA6B99" w:rsidRPr="00EF2B27">
        <w:t xml:space="preserve">erebral size (as identified by the log shape ratio value of the </w:t>
      </w:r>
      <w:r w:rsidR="00AE3D77" w:rsidRPr="00EF2B27">
        <w:t>c</w:t>
      </w:r>
      <w:r w:rsidR="00EA6B99" w:rsidRPr="00EF2B27">
        <w:t>erebrum) was associated with PC2 of the shape PCA</w:t>
      </w:r>
      <w:r w:rsidR="00585FBE" w:rsidRPr="00EF2B27">
        <w:t>, and overall endocast shape</w:t>
      </w:r>
      <w:r w:rsidR="00EA6B99" w:rsidRPr="00EF2B27">
        <w:t xml:space="preserve">. </w:t>
      </w:r>
      <w:r w:rsidR="00585FBE" w:rsidRPr="00EF2B27">
        <w:t>This</w:t>
      </w:r>
      <w:r w:rsidR="00795455" w:rsidRPr="00EF2B27">
        <w:t xml:space="preserve"> </w:t>
      </w:r>
      <w:r w:rsidR="00585FBE" w:rsidRPr="00EF2B27">
        <w:t xml:space="preserve">revealed </w:t>
      </w:r>
      <w:r w:rsidR="00795455" w:rsidRPr="00EF2B27">
        <w:t>a</w:t>
      </w:r>
      <w:r w:rsidR="00EA6B99" w:rsidRPr="00EF2B27">
        <w:t xml:space="preserve"> significant association </w:t>
      </w:r>
      <w:r w:rsidR="00585FBE" w:rsidRPr="00EF2B27">
        <w:t>of cerebral volume with</w:t>
      </w:r>
      <w:r w:rsidR="00EA6B99" w:rsidRPr="00EF2B27">
        <w:t xml:space="preserve"> </w:t>
      </w:r>
      <w:r w:rsidR="00585FBE" w:rsidRPr="00EF2B27">
        <w:t>PC2</w:t>
      </w:r>
      <w:r w:rsidR="002A20C0" w:rsidRPr="00EF2B27">
        <w:t xml:space="preserve"> (</w:t>
      </w:r>
      <w:r w:rsidR="006C37FF" w:rsidRPr="00EF2B27">
        <w:t>F=11.78, R</w:t>
      </w:r>
      <w:r w:rsidR="006C37FF" w:rsidRPr="00EF2B27">
        <w:rPr>
          <w:vertAlign w:val="superscript"/>
        </w:rPr>
        <w:t>2</w:t>
      </w:r>
      <w:r w:rsidR="006C37FF" w:rsidRPr="00EF2B27">
        <w:t xml:space="preserve">=0.18, </w:t>
      </w:r>
      <w:r w:rsidR="006C37FF" w:rsidRPr="00EF2B27">
        <w:rPr>
          <w:i/>
          <w:iCs/>
        </w:rPr>
        <w:t>p</w:t>
      </w:r>
      <w:r w:rsidR="006C37FF" w:rsidRPr="00EF2B27">
        <w:t>=0.003</w:t>
      </w:r>
      <w:r w:rsidR="00607520" w:rsidRPr="00EF2B27">
        <w:t>)</w:t>
      </w:r>
      <w:r w:rsidR="00585FBE" w:rsidRPr="00EF2B27">
        <w:t xml:space="preserve"> and overall shape (F=4.5, R</w:t>
      </w:r>
      <w:r w:rsidR="00585FBE" w:rsidRPr="00EF2B27">
        <w:rPr>
          <w:vertAlign w:val="superscript"/>
        </w:rPr>
        <w:t>2</w:t>
      </w:r>
      <w:r w:rsidR="00585FBE" w:rsidRPr="00EF2B27">
        <w:t xml:space="preserve">= 0.08, </w:t>
      </w:r>
      <w:r w:rsidR="00585FBE" w:rsidRPr="00EF2B27">
        <w:rPr>
          <w:i/>
          <w:iCs/>
        </w:rPr>
        <w:t>p</w:t>
      </w:r>
      <w:r w:rsidR="00585FBE" w:rsidRPr="00EF2B27">
        <w:t xml:space="preserve">=0.003), suggesting that </w:t>
      </w:r>
      <w:r w:rsidR="004F43F1" w:rsidRPr="00EF2B27">
        <w:t xml:space="preserve">PC2 </w:t>
      </w:r>
      <w:r w:rsidR="000342D2" w:rsidRPr="00EF2B27">
        <w:t>is partially determined by cerebral volume</w:t>
      </w:r>
      <w:r w:rsidR="00546C1A" w:rsidRPr="00EF2B27">
        <w:t xml:space="preserve">. </w:t>
      </w:r>
      <w:r w:rsidR="00537E44" w:rsidRPr="00EF2B27">
        <w:t>In</w:t>
      </w:r>
      <w:r w:rsidR="002D0FCB" w:rsidRPr="00EF2B27">
        <w:t xml:space="preserve"> keeping with</w:t>
      </w:r>
      <w:r w:rsidR="00350318" w:rsidRPr="00EF2B27">
        <w:t xml:space="preserve"> their</w:t>
      </w:r>
      <w:r w:rsidR="00BA68AA" w:rsidRPr="00EF2B27">
        <w:t xml:space="preserve"> significantly smaller PC2 scores,</w:t>
      </w:r>
      <w:r w:rsidR="00350318" w:rsidRPr="00EF2B27">
        <w:t xml:space="preserve"> fossil</w:t>
      </w:r>
      <w:r w:rsidR="00E90643" w:rsidRPr="00EF2B27">
        <w:t xml:space="preserve"> taxa</w:t>
      </w:r>
      <w:r w:rsidR="00BA68AA" w:rsidRPr="00EF2B27">
        <w:t xml:space="preserve"> </w:t>
      </w:r>
      <w:r w:rsidR="002D0FCB" w:rsidRPr="00EF2B27">
        <w:t>also had</w:t>
      </w:r>
      <w:r w:rsidR="00BA68AA" w:rsidRPr="00EF2B27">
        <w:t xml:space="preserve"> significantly smaller cerebra</w:t>
      </w:r>
      <w:r w:rsidR="00956F19" w:rsidRPr="00EF2B27">
        <w:t xml:space="preserve"> relative to the remainder of brain partition volumes</w:t>
      </w:r>
      <w:r w:rsidR="00BA68AA" w:rsidRPr="00EF2B27">
        <w:t xml:space="preserve"> </w:t>
      </w:r>
      <w:r w:rsidR="00546C1A" w:rsidRPr="00EF2B27">
        <w:t>F=</w:t>
      </w:r>
      <w:r w:rsidR="00BB08F5" w:rsidRPr="00EF2B27">
        <w:t>13.07</w:t>
      </w:r>
      <w:r w:rsidR="00546C1A" w:rsidRPr="00EF2B27">
        <w:t xml:space="preserve">, </w:t>
      </w:r>
      <w:r w:rsidR="00546C1A" w:rsidRPr="00EF2B27">
        <w:rPr>
          <w:i/>
          <w:iCs/>
        </w:rPr>
        <w:t>p</w:t>
      </w:r>
      <w:r w:rsidR="00546C1A" w:rsidRPr="00EF2B27">
        <w:t>=0.00</w:t>
      </w:r>
      <w:r w:rsidR="00BB08F5" w:rsidRPr="00EF2B27">
        <w:t>3</w:t>
      </w:r>
      <w:r w:rsidR="00BA68AA" w:rsidRPr="00EF2B27">
        <w:t>)</w:t>
      </w:r>
      <w:r w:rsidR="00354B6A" w:rsidRPr="00EF2B27">
        <w:t xml:space="preserve">, </w:t>
      </w:r>
      <w:r w:rsidR="00BB08F5" w:rsidRPr="00EF2B27">
        <w:t xml:space="preserve">and </w:t>
      </w:r>
      <w:r w:rsidR="00C627AA" w:rsidRPr="00EF2B27">
        <w:t xml:space="preserve">extinct status </w:t>
      </w:r>
      <w:r w:rsidR="00BB08F5" w:rsidRPr="00EF2B27">
        <w:t xml:space="preserve">explained nearly 20% of variation in cerebral </w:t>
      </w:r>
      <w:r w:rsidR="00D422BB" w:rsidRPr="00EF2B27">
        <w:t>volume (</w:t>
      </w:r>
      <w:r w:rsidR="00354B6A" w:rsidRPr="00EF2B27">
        <w:t>R</w:t>
      </w:r>
      <w:r w:rsidR="00354B6A" w:rsidRPr="00EF2B27">
        <w:rPr>
          <w:vertAlign w:val="superscript"/>
        </w:rPr>
        <w:t>2</w:t>
      </w:r>
      <w:r w:rsidR="00354B6A" w:rsidRPr="00EF2B27">
        <w:t xml:space="preserve"> = </w:t>
      </w:r>
      <w:r w:rsidR="003071EE" w:rsidRPr="00EF2B27">
        <w:t>0.</w:t>
      </w:r>
      <w:r w:rsidR="00546C1A" w:rsidRPr="00EF2B27">
        <w:t>1</w:t>
      </w:r>
      <w:r w:rsidR="00BB08F5" w:rsidRPr="00EF2B27">
        <w:t>9</w:t>
      </w:r>
      <w:r w:rsidR="00354B6A" w:rsidRPr="00EF2B27">
        <w:t>).</w:t>
      </w:r>
      <w:r w:rsidR="00546C1A" w:rsidRPr="00EF2B27">
        <w:t xml:space="preserve"> </w:t>
      </w:r>
    </w:p>
    <w:p w14:paraId="5913AFF4" w14:textId="1667D880" w:rsidR="000342D2" w:rsidRPr="00EF2B27" w:rsidRDefault="000342D2" w:rsidP="009435B4">
      <w:pPr>
        <w:spacing w:line="480" w:lineRule="auto"/>
        <w:jc w:val="both"/>
      </w:pPr>
      <w:r w:rsidRPr="00EF2B27">
        <w:t>We found a significant association, but with low R</w:t>
      </w:r>
      <w:r w:rsidRPr="00EF2B27">
        <w:rPr>
          <w:vertAlign w:val="superscript"/>
        </w:rPr>
        <w:t>2</w:t>
      </w:r>
      <w:r w:rsidRPr="00EF2B27">
        <w:t xml:space="preserve">, between the </w:t>
      </w:r>
      <w:r w:rsidR="008A059B" w:rsidRPr="00EF2B27">
        <w:t>l</w:t>
      </w:r>
      <w:r w:rsidRPr="00EF2B27">
        <w:t xml:space="preserve">og shape ratios of </w:t>
      </w:r>
      <w:r w:rsidR="0074650B" w:rsidRPr="00EF2B27">
        <w:t>cerebral hemispheres and neocortex volumes</w:t>
      </w:r>
      <w:r w:rsidRPr="00EF2B27">
        <w:t xml:space="preserve"> (across 17 marsupials); the association between cerebral hemisphere LSR</w:t>
      </w:r>
      <w:r w:rsidR="0074650B" w:rsidRPr="00EF2B27">
        <w:t xml:space="preserve"> and </w:t>
      </w:r>
      <w:r w:rsidRPr="00EF2B27">
        <w:t>isocortex grey matter volume across 19 Diprotodontia</w:t>
      </w:r>
      <w:r w:rsidR="0074650B" w:rsidRPr="00EF2B27">
        <w:t xml:space="preserve"> was </w:t>
      </w:r>
      <w:r w:rsidR="008A059B" w:rsidRPr="00EF2B27">
        <w:t>just outside the significance threshold</w:t>
      </w:r>
      <w:r w:rsidRPr="00EF2B27">
        <w:t>.</w:t>
      </w:r>
      <w:r w:rsidR="0074650B" w:rsidRPr="00EF2B27">
        <w:t xml:space="preserve"> Therefore, although cerebral hemisphere volume may be indicative of neocortex volume, this association is not strong. </w:t>
      </w:r>
    </w:p>
    <w:p w14:paraId="4511D41E" w14:textId="77777777" w:rsidR="0003093D" w:rsidRPr="00EF2B27" w:rsidRDefault="0003093D" w:rsidP="00DB5A33">
      <w:pPr>
        <w:spacing w:line="480" w:lineRule="auto"/>
        <w:jc w:val="both"/>
      </w:pPr>
    </w:p>
    <w:p w14:paraId="1369CB48" w14:textId="595484AC" w:rsidR="0003093D" w:rsidRPr="00EF2B27" w:rsidRDefault="00EE3D54" w:rsidP="0003093D">
      <w:pPr>
        <w:pStyle w:val="BasicParagraph"/>
        <w:rPr>
          <w:rFonts w:ascii="Calibri" w:hAnsi="Calibri" w:cs="Calibri"/>
          <w:color w:val="auto"/>
          <w:sz w:val="22"/>
          <w:szCs w:val="22"/>
        </w:rPr>
      </w:pPr>
      <w:r w:rsidRPr="00EF2B27">
        <w:rPr>
          <w:noProof/>
          <w:color w:val="auto"/>
          <w:lang w:val="en-GB" w:eastAsia="en-GB"/>
        </w:rPr>
        <w:lastRenderedPageBreak/>
        <w:drawing>
          <wp:inline distT="0" distB="0" distL="0" distR="0" wp14:anchorId="0D363138" wp14:editId="7BFBDB15">
            <wp:extent cx="5727700" cy="50482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2411" b="14256"/>
                    <a:stretch/>
                  </pic:blipFill>
                  <pic:spPr bwMode="auto">
                    <a:xfrm>
                      <a:off x="0" y="0"/>
                      <a:ext cx="5727700" cy="5048250"/>
                    </a:xfrm>
                    <a:prstGeom prst="rect">
                      <a:avLst/>
                    </a:prstGeom>
                    <a:noFill/>
                    <a:ln>
                      <a:noFill/>
                    </a:ln>
                    <a:extLst>
                      <a:ext uri="{53640926-AAD7-44D8-BBD7-CCE9431645EC}">
                        <a14:shadowObscured xmlns:a14="http://schemas.microsoft.com/office/drawing/2010/main"/>
                      </a:ext>
                    </a:extLst>
                  </pic:spPr>
                </pic:pic>
              </a:graphicData>
            </a:graphic>
          </wp:inline>
        </w:drawing>
      </w:r>
      <w:r w:rsidR="0003093D" w:rsidRPr="00EF2B27">
        <w:rPr>
          <w:rFonts w:cs="Calibri"/>
          <w:b/>
          <w:bCs/>
          <w:color w:val="auto"/>
        </w:rPr>
        <w:t xml:space="preserve"> </w:t>
      </w:r>
      <w:r w:rsidR="0003093D" w:rsidRPr="00EF2B27">
        <w:rPr>
          <w:rFonts w:ascii="Calibri" w:hAnsi="Calibri" w:cs="Calibri"/>
          <w:b/>
          <w:bCs/>
          <w:color w:val="auto"/>
          <w:sz w:val="22"/>
          <w:szCs w:val="22"/>
        </w:rPr>
        <w:t>Figure 4:</w:t>
      </w:r>
      <w:r w:rsidR="0003093D" w:rsidRPr="00EF2B27">
        <w:rPr>
          <w:rFonts w:ascii="Calibri" w:hAnsi="Calibri" w:cs="Calibri"/>
          <w:color w:val="auto"/>
          <w:sz w:val="22"/>
          <w:szCs w:val="22"/>
        </w:rPr>
        <w:t xml:space="preserve"> Principal Component Analysis of species according to their brain region volume log-shape ratios (top) and loadings (bottom). Note that the main differentiation between species here is due to volumes of the olfactory bulb. Colo</w:t>
      </w:r>
      <w:r w:rsidR="00EC6F8F" w:rsidRPr="00EF2B27">
        <w:rPr>
          <w:rFonts w:ascii="Calibri" w:hAnsi="Calibri" w:cs="Calibri"/>
          <w:color w:val="auto"/>
          <w:sz w:val="22"/>
          <w:szCs w:val="22"/>
        </w:rPr>
        <w:t>u</w:t>
      </w:r>
      <w:r w:rsidR="0003093D" w:rsidRPr="00EF2B27">
        <w:rPr>
          <w:rFonts w:ascii="Calibri" w:hAnsi="Calibri" w:cs="Calibri"/>
          <w:color w:val="auto"/>
          <w:sz w:val="22"/>
          <w:szCs w:val="22"/>
        </w:rPr>
        <w:t xml:space="preserve">ration as in </w:t>
      </w:r>
      <w:r w:rsidR="00C94FB7" w:rsidRPr="00EF2B27">
        <w:rPr>
          <w:rFonts w:ascii="Calibri" w:hAnsi="Calibri" w:cs="Calibri"/>
          <w:color w:val="auto"/>
          <w:sz w:val="22"/>
          <w:szCs w:val="22"/>
        </w:rPr>
        <w:t>Fig.</w:t>
      </w:r>
      <w:r w:rsidR="0003093D" w:rsidRPr="00EF2B27">
        <w:rPr>
          <w:rFonts w:ascii="Calibri" w:hAnsi="Calibri" w:cs="Calibri"/>
          <w:color w:val="auto"/>
          <w:sz w:val="22"/>
          <w:szCs w:val="22"/>
        </w:rPr>
        <w:t xml:space="preserve"> 1</w:t>
      </w:r>
      <w:r w:rsidRPr="00EF2B27">
        <w:rPr>
          <w:rFonts w:ascii="Calibri" w:hAnsi="Calibri" w:cs="Calibri"/>
          <w:color w:val="auto"/>
          <w:sz w:val="22"/>
          <w:szCs w:val="22"/>
        </w:rPr>
        <w:t xml:space="preserve"> and 2.</w:t>
      </w:r>
    </w:p>
    <w:p w14:paraId="1275B73E" w14:textId="22FAFA82" w:rsidR="004A5CC8" w:rsidRPr="00EF2B27" w:rsidRDefault="006727EB" w:rsidP="00DB5A33">
      <w:pPr>
        <w:spacing w:line="480" w:lineRule="auto"/>
        <w:jc w:val="both"/>
        <w:rPr>
          <w:b/>
        </w:rPr>
      </w:pPr>
      <w:r w:rsidRPr="00EF2B27">
        <w:br w:type="page"/>
      </w:r>
      <w:r w:rsidR="004A5CC8" w:rsidRPr="00EF2B27">
        <w:rPr>
          <w:b/>
        </w:rPr>
        <w:lastRenderedPageBreak/>
        <w:t>Discussion</w:t>
      </w:r>
    </w:p>
    <w:p w14:paraId="3CC0C2F9" w14:textId="5BDD093B" w:rsidR="005C3CB6" w:rsidRPr="00EF2B27" w:rsidRDefault="00CA528D" w:rsidP="000A6B79">
      <w:pPr>
        <w:spacing w:line="480" w:lineRule="auto"/>
        <w:jc w:val="both"/>
      </w:pPr>
      <w:r w:rsidRPr="00EF2B27">
        <w:t xml:space="preserve">Our results reveal </w:t>
      </w:r>
      <w:r w:rsidR="00251998" w:rsidRPr="00EF2B27">
        <w:t xml:space="preserve">that over half of marsupial endocast shape variation lies </w:t>
      </w:r>
      <w:r w:rsidRPr="00EF2B27">
        <w:t xml:space="preserve">along a </w:t>
      </w:r>
      <w:r w:rsidR="007758D4" w:rsidRPr="00EF2B27">
        <w:t>spectrum from elongate</w:t>
      </w:r>
      <w:r w:rsidR="000C1F74" w:rsidRPr="00EF2B27">
        <w:t xml:space="preserve">/straight </w:t>
      </w:r>
      <w:r w:rsidR="007758D4" w:rsidRPr="00EF2B27">
        <w:t xml:space="preserve">to </w:t>
      </w:r>
      <w:r w:rsidR="00D33662" w:rsidRPr="00EF2B27">
        <w:t>globular</w:t>
      </w:r>
      <w:r w:rsidR="000C1F74" w:rsidRPr="00EF2B27">
        <w:t>/</w:t>
      </w:r>
      <w:r w:rsidR="00E26864" w:rsidRPr="00EF2B27">
        <w:t>incline</w:t>
      </w:r>
      <w:r w:rsidR="000C1F74" w:rsidRPr="00EF2B27">
        <w:t>d</w:t>
      </w:r>
      <w:r w:rsidR="004214AC" w:rsidRPr="00EF2B27">
        <w:t xml:space="preserve"> </w:t>
      </w:r>
      <w:r w:rsidR="00797178" w:rsidRPr="00EF2B27">
        <w:t>endocast shapes</w:t>
      </w:r>
      <w:r w:rsidR="000A6B79" w:rsidRPr="00EF2B27">
        <w:t>, which strongly resemble the</w:t>
      </w:r>
      <w:r w:rsidR="0007019C" w:rsidRPr="00EF2B27">
        <w:t xml:space="preserve"> </w:t>
      </w:r>
      <w:r w:rsidRPr="00EF2B27">
        <w:t xml:space="preserve">“spatial packing” effects proposed for primates and experiments on </w:t>
      </w:r>
      <w:r w:rsidR="000A6B79" w:rsidRPr="00EF2B27">
        <w:t xml:space="preserve">mice </w:t>
      </w:r>
      <w:r w:rsidR="000A6B79" w:rsidRPr="00EF2B27">
        <w:fldChar w:fldCharType="begin">
          <w:fldData xml:space="preserve">PEVuZE5vdGU+PENpdGU+PEF1dGhvcj5CYXN0aXI8L0F1dGhvcj48WWVhcj4yMDExPC9ZZWFyPjxS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</w:fldData>
        </w:fldChar>
      </w:r>
      <w:r w:rsidR="000A6B79" w:rsidRPr="00EF2B27">
        <w:instrText xml:space="preserve"> ADDIN EN.CITE </w:instrText>
      </w:r>
      <w:r w:rsidR="000A6B79" w:rsidRPr="00EF2B27">
        <w:fldChar w:fldCharType="begin">
          <w:fldData xml:space="preserve">PEVuZE5vdGU+PENpdGU+PEF1dGhvcj5CYXN0aXI8L0F1dGhvcj48WWVhcj4yMDExPC9ZZWFyPjxS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</w:fldData>
        </w:fldChar>
      </w:r>
      <w:r w:rsidR="000A6B79" w:rsidRPr="00EF2B27">
        <w:instrText xml:space="preserve"> ADDIN EN.CITE.DATA </w:instrText>
      </w:r>
      <w:r w:rsidR="000A6B79" w:rsidRPr="00EF2B27">
        <w:fldChar w:fldCharType="end"/>
      </w:r>
      <w:r w:rsidR="000A6B79" w:rsidRPr="00EF2B27">
        <w:fldChar w:fldCharType="separate"/>
      </w:r>
      <w:r w:rsidR="000A6B79" w:rsidRPr="00EF2B27">
        <w:rPr>
          <w:noProof/>
        </w:rPr>
        <w:t>(</w:t>
      </w:r>
      <w:hyperlink w:anchor="_ENREF_66" w:tooltip="Ross, 1995 #156" w:history="1">
        <w:r w:rsidR="003F2BDE" w:rsidRPr="00EF2B27">
          <w:rPr>
            <w:noProof/>
          </w:rPr>
          <w:t>Ross and Henneberg 1995</w:t>
        </w:r>
      </w:hyperlink>
      <w:r w:rsidR="000A6B79" w:rsidRPr="00EF2B27">
        <w:rPr>
          <w:noProof/>
        </w:rPr>
        <w:t xml:space="preserve">; </w:t>
      </w:r>
      <w:hyperlink w:anchor="_ENREF_46" w:tooltip="Lieberman, 2008 #29" w:history="1">
        <w:r w:rsidR="003F2BDE" w:rsidRPr="00EF2B27">
          <w:rPr>
            <w:noProof/>
          </w:rPr>
          <w:t>Lieberman et al. 2008</w:t>
        </w:r>
      </w:hyperlink>
      <w:r w:rsidR="000A6B79" w:rsidRPr="00EF2B27">
        <w:rPr>
          <w:noProof/>
        </w:rPr>
        <w:t xml:space="preserve">; </w:t>
      </w:r>
      <w:hyperlink w:anchor="_ENREF_10" w:tooltip="Bastir, 2011 #30" w:history="1">
        <w:r w:rsidR="003F2BDE" w:rsidRPr="00EF2B27">
          <w:rPr>
            <w:noProof/>
          </w:rPr>
          <w:t>Bastir et al. 2011</w:t>
        </w:r>
      </w:hyperlink>
      <w:r w:rsidR="000A6B79" w:rsidRPr="00EF2B27">
        <w:rPr>
          <w:noProof/>
        </w:rPr>
        <w:t xml:space="preserve">; </w:t>
      </w:r>
      <w:hyperlink w:anchor="_ENREF_51" w:tooltip="Marcucio, 2011 #155" w:history="1">
        <w:r w:rsidR="003F2BDE" w:rsidRPr="00EF2B27">
          <w:rPr>
            <w:noProof/>
          </w:rPr>
          <w:t>Marcucio et al. 2011</w:t>
        </w:r>
      </w:hyperlink>
      <w:r w:rsidR="000A6B79" w:rsidRPr="00EF2B27">
        <w:rPr>
          <w:noProof/>
        </w:rPr>
        <w:t xml:space="preserve">; </w:t>
      </w:r>
      <w:hyperlink w:anchor="_ENREF_93" w:tooltip="Zollikofer, 2017 #113" w:history="1">
        <w:r w:rsidR="003F2BDE" w:rsidRPr="00EF2B27">
          <w:rPr>
            <w:noProof/>
          </w:rPr>
          <w:t>Zollikofer et al. 2017</w:t>
        </w:r>
      </w:hyperlink>
      <w:r w:rsidR="000A6B79" w:rsidRPr="00EF2B27">
        <w:rPr>
          <w:noProof/>
        </w:rPr>
        <w:t>)</w:t>
      </w:r>
      <w:r w:rsidR="000A6B79" w:rsidRPr="00EF2B27">
        <w:fldChar w:fldCharType="end"/>
      </w:r>
      <w:r w:rsidRPr="00EF2B27">
        <w:t>.</w:t>
      </w:r>
      <w:r w:rsidR="00E26864" w:rsidRPr="00EF2B27">
        <w:t xml:space="preserve"> </w:t>
      </w:r>
      <w:r w:rsidR="000A6B79" w:rsidRPr="00EF2B27">
        <w:t>However</w:t>
      </w:r>
      <w:r w:rsidR="00A37682" w:rsidRPr="00EF2B27">
        <w:t xml:space="preserve">, </w:t>
      </w:r>
      <w:r w:rsidR="000A6B79" w:rsidRPr="00EF2B27">
        <w:t>“spatial packing”</w:t>
      </w:r>
      <w:r w:rsidR="00A37682" w:rsidRPr="00EF2B27">
        <w:t xml:space="preserve"> </w:t>
      </w:r>
      <w:r w:rsidR="000A6B79" w:rsidRPr="00EF2B27">
        <w:t>is thought</w:t>
      </w:r>
      <w:r w:rsidR="00A37682" w:rsidRPr="00EF2B27">
        <w:t xml:space="preserve"> to</w:t>
      </w:r>
      <w:r w:rsidR="000A6B79" w:rsidRPr="00EF2B27">
        <w:t xml:space="preserve"> </w:t>
      </w:r>
      <w:r w:rsidR="00251998" w:rsidRPr="00EF2B27">
        <w:t>accommodate</w:t>
      </w:r>
      <w:r w:rsidR="000A6B79" w:rsidRPr="00EF2B27">
        <w:t xml:space="preserve"> relatively larger brain</w:t>
      </w:r>
      <w:r w:rsidR="00251998" w:rsidRPr="00EF2B27">
        <w:t>s</w:t>
      </w:r>
      <w:r w:rsidR="00A37682" w:rsidRPr="00EF2B27">
        <w:t xml:space="preserve"> into</w:t>
      </w:r>
      <w:r w:rsidR="000A6B79" w:rsidRPr="00EF2B27">
        <w:t xml:space="preserve"> </w:t>
      </w:r>
      <w:r w:rsidR="00251998" w:rsidRPr="00EF2B27">
        <w:t xml:space="preserve">skulls with </w:t>
      </w:r>
      <w:r w:rsidR="000A6B79" w:rsidRPr="00EF2B27">
        <w:t>short cranial base</w:t>
      </w:r>
      <w:r w:rsidR="00251998" w:rsidRPr="00EF2B27">
        <w:t>s</w:t>
      </w:r>
      <w:r w:rsidR="000A6B79" w:rsidRPr="00EF2B27">
        <w:t xml:space="preserve">, </w:t>
      </w:r>
      <w:r w:rsidR="00A37682" w:rsidRPr="00EF2B27">
        <w:t>while</w:t>
      </w:r>
      <w:r w:rsidR="005C5F06" w:rsidRPr="00EF2B27">
        <w:t xml:space="preserve"> the</w:t>
      </w:r>
      <w:r w:rsidR="00251998" w:rsidRPr="00EF2B27">
        <w:t xml:space="preserve"> marsupial pattern</w:t>
      </w:r>
      <w:r w:rsidR="000A6B79" w:rsidRPr="00EF2B27">
        <w:t xml:space="preserve"> </w:t>
      </w:r>
      <w:r w:rsidR="00B147F9" w:rsidRPr="00EF2B27">
        <w:t xml:space="preserve">is not </w:t>
      </w:r>
      <w:r w:rsidR="00DE56F3" w:rsidRPr="00EF2B27">
        <w:t xml:space="preserve">associated </w:t>
      </w:r>
      <w:r w:rsidRPr="00EF2B27">
        <w:t>with relative brain size</w:t>
      </w:r>
      <w:r w:rsidR="00251998" w:rsidRPr="00EF2B27">
        <w:t>.</w:t>
      </w:r>
      <w:r w:rsidR="005338A1" w:rsidRPr="00EF2B27">
        <w:t xml:space="preserve"> The spectrum of shapes is</w:t>
      </w:r>
      <w:r w:rsidR="002E26A0" w:rsidRPr="00EF2B27">
        <w:t xml:space="preserve"> also</w:t>
      </w:r>
      <w:r w:rsidR="005338A1" w:rsidRPr="00EF2B27">
        <w:t xml:space="preserve"> </w:t>
      </w:r>
      <w:r w:rsidR="00251998" w:rsidRPr="00EF2B27">
        <w:t>quite extreme, ranging</w:t>
      </w:r>
      <w:r w:rsidR="005338A1" w:rsidRPr="00EF2B27">
        <w:t xml:space="preserve"> from nearly spherical in the marsupial mole </w:t>
      </w:r>
      <w:r w:rsidR="005338A1" w:rsidRPr="00EF2B27">
        <w:rPr>
          <w:i/>
          <w:iCs/>
        </w:rPr>
        <w:t>Notoryctes typhlops</w:t>
      </w:r>
      <w:r w:rsidR="005338A1" w:rsidRPr="00EF2B27">
        <w:t xml:space="preserve"> to nearly tubular in </w:t>
      </w:r>
      <w:r w:rsidR="008F0607" w:rsidRPr="00EF2B27">
        <w:t xml:space="preserve">species like </w:t>
      </w:r>
      <w:r w:rsidR="008F0607" w:rsidRPr="00EF2B27">
        <w:rPr>
          <w:i/>
          <w:iCs/>
        </w:rPr>
        <w:t xml:space="preserve">Silvabestius johnnilandi </w:t>
      </w:r>
      <w:r w:rsidR="008F0607" w:rsidRPr="00EF2B27">
        <w:t>(compare on Fig.1).</w:t>
      </w:r>
      <w:r w:rsidR="002E26A0" w:rsidRPr="00EF2B27">
        <w:t xml:space="preserve"> </w:t>
      </w:r>
      <w:r w:rsidR="00A37682" w:rsidRPr="00EF2B27">
        <w:t>It</w:t>
      </w:r>
      <w:r w:rsidR="002E26A0" w:rsidRPr="00EF2B27">
        <w:t xml:space="preserve"> </w:t>
      </w:r>
      <w:r w:rsidR="000A6B79" w:rsidRPr="00EF2B27">
        <w:t xml:space="preserve">resembles </w:t>
      </w:r>
      <w:r w:rsidR="00232FA8" w:rsidRPr="00EF2B27">
        <w:t xml:space="preserve">other instances where </w:t>
      </w:r>
      <w:r w:rsidR="004541E3" w:rsidRPr="00EF2B27">
        <w:t>an axis of global change related to elongation</w:t>
      </w:r>
      <w:r w:rsidR="00E215D3" w:rsidRPr="00EF2B27">
        <w:t xml:space="preserve"> </w:t>
      </w:r>
      <w:r w:rsidR="004E5C76" w:rsidRPr="00EF2B27">
        <w:t>determines morphological diversification</w:t>
      </w:r>
      <w:r w:rsidR="00A37682" w:rsidRPr="00EF2B27">
        <w:t>, for example</w:t>
      </w:r>
      <w:r w:rsidR="002E26A0" w:rsidRPr="00EF2B27">
        <w:t xml:space="preserve"> in</w:t>
      </w:r>
      <w:r w:rsidR="005C3CB6" w:rsidRPr="00EF2B27">
        <w:t xml:space="preserve"> the whole body</w:t>
      </w:r>
      <w:r w:rsidR="00A37682" w:rsidRPr="00EF2B27">
        <w:t xml:space="preserve"> of </w:t>
      </w:r>
      <w:r w:rsidR="004E5C76" w:rsidRPr="00EF2B27">
        <w:t xml:space="preserve">fishes, lizards, and mustelids </w:t>
      </w:r>
      <w:r w:rsidR="004E5C76" w:rsidRPr="00EF2B27">
        <w:fldChar w:fldCharType="begin">
          <w:fldData xml:space="preserve">PEVuZE5vdGU+PENpdGU+PEF1dGhvcj5XYXJkPC9BdXRob3I+PFllYXI+MjAxMDwvWWVhcj48UmVj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</w:fldData>
        </w:fldChar>
      </w:r>
      <w:r w:rsidR="001722B2" w:rsidRPr="00EF2B27">
        <w:instrText xml:space="preserve"> ADDIN EN.CITE </w:instrText>
      </w:r>
      <w:r w:rsidR="001722B2" w:rsidRPr="00EF2B27">
        <w:fldChar w:fldCharType="begin">
          <w:fldData xml:space="preserve">PEVuZE5vdGU+PENpdGU+PEF1dGhvcj5XYXJkPC9BdXRob3I+PFllYXI+MjAxMDwvWWVhcj48UmVj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</w:fldData>
        </w:fldChar>
      </w:r>
      <w:r w:rsidR="001722B2" w:rsidRPr="00EF2B27">
        <w:instrText xml:space="preserve"> ADDIN EN.CITE.DATA </w:instrText>
      </w:r>
      <w:r w:rsidR="001722B2" w:rsidRPr="00EF2B27">
        <w:fldChar w:fldCharType="end"/>
      </w:r>
      <w:r w:rsidR="004E5C76" w:rsidRPr="00EF2B27">
        <w:fldChar w:fldCharType="separate"/>
      </w:r>
      <w:r w:rsidR="004E5C76" w:rsidRPr="00EF2B27">
        <w:rPr>
          <w:noProof/>
        </w:rPr>
        <w:t>(</w:t>
      </w:r>
      <w:hyperlink w:anchor="_ENREF_13" w:tooltip="Bergmann, 2010 #182" w:history="1">
        <w:r w:rsidR="003F2BDE" w:rsidRPr="00EF2B27">
          <w:rPr>
            <w:noProof/>
          </w:rPr>
          <w:t>Bergmann and Irschick 2010</w:t>
        </w:r>
      </w:hyperlink>
      <w:r w:rsidR="004E5C76" w:rsidRPr="00EF2B27">
        <w:rPr>
          <w:noProof/>
        </w:rPr>
        <w:t xml:space="preserve">; </w:t>
      </w:r>
      <w:hyperlink w:anchor="_ENREF_83" w:tooltip="Ward, 2010 #181" w:history="1">
        <w:r w:rsidR="003F2BDE" w:rsidRPr="00EF2B27">
          <w:rPr>
            <w:noProof/>
          </w:rPr>
          <w:t>Ward and Mehta 2010</w:t>
        </w:r>
      </w:hyperlink>
      <w:r w:rsidR="004E5C76" w:rsidRPr="00EF2B27">
        <w:rPr>
          <w:noProof/>
        </w:rPr>
        <w:t xml:space="preserve">; </w:t>
      </w:r>
      <w:hyperlink w:anchor="_ENREF_45" w:tooltip="Law, 2019 #183" w:history="1">
        <w:r w:rsidR="003F2BDE" w:rsidRPr="00EF2B27">
          <w:rPr>
            <w:noProof/>
          </w:rPr>
          <w:t>Law et al. 2019</w:t>
        </w:r>
      </w:hyperlink>
      <w:r w:rsidR="004E5C76" w:rsidRPr="00EF2B27">
        <w:rPr>
          <w:noProof/>
        </w:rPr>
        <w:t>)</w:t>
      </w:r>
      <w:r w:rsidR="004E5C76" w:rsidRPr="00EF2B27">
        <w:fldChar w:fldCharType="end"/>
      </w:r>
      <w:r w:rsidR="004E5C76" w:rsidRPr="00EF2B27">
        <w:t xml:space="preserve">. </w:t>
      </w:r>
      <w:r w:rsidR="000A6B79" w:rsidRPr="00EF2B27">
        <w:t>Shape diversification</w:t>
      </w:r>
      <w:r w:rsidR="00E215D3" w:rsidRPr="00EF2B27">
        <w:t xml:space="preserve"> partially</w:t>
      </w:r>
      <w:r w:rsidR="000A6B79" w:rsidRPr="00EF2B27">
        <w:t xml:space="preserve"> associated with elongation </w:t>
      </w:r>
      <w:r w:rsidR="00D63257" w:rsidRPr="00EF2B27">
        <w:t>has</w:t>
      </w:r>
      <w:r w:rsidR="000A6B79" w:rsidRPr="00EF2B27">
        <w:t xml:space="preserve"> also been postulated for the </w:t>
      </w:r>
      <w:r w:rsidR="00E215D3" w:rsidRPr="00EF2B27">
        <w:t xml:space="preserve">therian cranium </w:t>
      </w:r>
      <w:r w:rsidR="00E215D3" w:rsidRPr="00EF2B27">
        <w:fldChar w:fldCharType="begin"/>
      </w:r>
      <w:r w:rsidR="00E215D3" w:rsidRPr="00EF2B27">
        <w:instrText xml:space="preserve"> ADDIN EN.CITE &lt;EndNote&gt;&lt;Cite&gt;&lt;Author&gt;Cardini&lt;/Author&gt;&lt;Year&gt;2015&lt;/Year&gt;&lt;RecNum&gt;184&lt;/RecNum&gt;&lt;Prefix&gt;e.g. &lt;/Prefix&gt;&lt;DisplayText&gt;(e.g. Cardini et al. 2015)&lt;/DisplayText&gt;&lt;record&gt;&lt;rec-number&gt;184&lt;/rec-number&gt;&lt;foreign-keys&gt;&lt;key app="EN" db-id="x2vpd9dpc5z2stepzt7pdvpc2vrxwf9zas5a" timestamp="1604554617"&gt;184&lt;/key&gt;&lt;/foreign-keys&gt;&lt;ref-type name="Journal Article"&gt;17&lt;/ref-type&gt;&lt;contributors&gt;&lt;authors&gt;&lt;author&gt;Cardini, Andrea&lt;/author&gt;&lt;author&gt;Polly, David&lt;/author&gt;&lt;author&gt;Dawson, Rebekah&lt;/author&gt;&lt;author&gt;Milne, Nick&lt;/author&gt;&lt;/authors&gt;&lt;/contributors&gt;&lt;titles&gt;&lt;title&gt;Why the Long Face? Kangaroos and Wallabies Follow the Same ‘Rule’ of Cranial Evolutionary Allometry (CREA) as Placentals&lt;/title&gt;&lt;secondary-title&gt;Evolutionary Biology&lt;/secondary-title&gt;&lt;/titles&gt;&lt;periodical&gt;&lt;full-title&gt;Evolutionary Biology&lt;/full-title&gt;&lt;abbr-1&gt;Evol. Biol.&lt;/abbr-1&gt;&lt;/periodical&gt;&lt;pages&gt;169-176&lt;/pages&gt;&lt;volume&gt;42&lt;/volume&gt;&lt;number&gt;2&lt;/number&gt;&lt;dates&gt;&lt;year&gt;2015&lt;/year&gt;&lt;pub-dates&gt;&lt;date&gt;2015/06/01&lt;/date&gt;&lt;/pub-dates&gt;&lt;/dates&gt;&lt;isbn&gt;1934-2845&lt;/isbn&gt;&lt;urls&gt;&lt;related-urls&gt;&lt;url&gt;https://doi.org/10.1007/s11692-015-9308-9&lt;/url&gt;&lt;/related-urls&gt;&lt;/urls&gt;&lt;electronic-resource-num&gt;10.1007/s11692-015-9308-9&lt;/electronic-resource-num&gt;&lt;/record&gt;&lt;/Cite&gt;&lt;/EndNote&gt;</w:instrText>
      </w:r>
      <w:r w:rsidR="00E215D3" w:rsidRPr="00EF2B27">
        <w:fldChar w:fldCharType="separate"/>
      </w:r>
      <w:r w:rsidR="00E215D3" w:rsidRPr="00EF2B27">
        <w:rPr>
          <w:noProof/>
        </w:rPr>
        <w:t>(</w:t>
      </w:r>
      <w:hyperlink w:anchor="_ENREF_22" w:tooltip="Cardini, 2015 #184" w:history="1">
        <w:r w:rsidR="003F2BDE" w:rsidRPr="00EF2B27">
          <w:rPr>
            <w:noProof/>
          </w:rPr>
          <w:t>e.g. Cardini et al. 2015</w:t>
        </w:r>
      </w:hyperlink>
      <w:r w:rsidR="00E215D3" w:rsidRPr="00EF2B27">
        <w:rPr>
          <w:noProof/>
        </w:rPr>
        <w:t>)</w:t>
      </w:r>
      <w:r w:rsidR="00E215D3" w:rsidRPr="00EF2B27">
        <w:fldChar w:fldCharType="end"/>
      </w:r>
      <w:r w:rsidR="000A6B79" w:rsidRPr="00EF2B27">
        <w:t>, although this</w:t>
      </w:r>
      <w:r w:rsidR="00E215D3" w:rsidRPr="00EF2B27">
        <w:t xml:space="preserve"> pattern (named “Cranial Rule of Evolutionary Allometry”) is </w:t>
      </w:r>
      <w:r w:rsidR="0096285D" w:rsidRPr="00EF2B27">
        <w:t>also associated with</w:t>
      </w:r>
      <w:r w:rsidR="00E215D3" w:rsidRPr="00EF2B27">
        <w:t xml:space="preserve"> size variation, which has no strong influence in our </w:t>
      </w:r>
      <w:r w:rsidR="000A6B79" w:rsidRPr="00EF2B27">
        <w:t>dataset.</w:t>
      </w:r>
    </w:p>
    <w:p w14:paraId="32B1F8C5" w14:textId="309DD68B" w:rsidR="00DE5244" w:rsidRPr="00EF2B27" w:rsidRDefault="00BC5A4C" w:rsidP="00DE5244">
      <w:pPr>
        <w:spacing w:line="480" w:lineRule="auto"/>
        <w:ind w:firstLine="720"/>
        <w:jc w:val="both"/>
      </w:pPr>
      <w:r w:rsidRPr="00EF2B27">
        <w:t xml:space="preserve">In </w:t>
      </w:r>
      <w:r w:rsidR="00DE418D" w:rsidRPr="00EF2B27">
        <w:t xml:space="preserve">the </w:t>
      </w:r>
      <w:r w:rsidRPr="00EF2B27">
        <w:t xml:space="preserve">case </w:t>
      </w:r>
      <w:r w:rsidR="00DE418D" w:rsidRPr="00EF2B27">
        <w:t xml:space="preserve">of </w:t>
      </w:r>
      <w:r w:rsidRPr="00EF2B27">
        <w:t>our endocasts, the</w:t>
      </w:r>
      <w:r w:rsidR="000A6B79" w:rsidRPr="00EF2B27">
        <w:t xml:space="preserve"> high variability of </w:t>
      </w:r>
      <w:r w:rsidRPr="00EF2B27">
        <w:t>shapes</w:t>
      </w:r>
      <w:r w:rsidR="007B2A55" w:rsidRPr="00EF2B27">
        <w:t xml:space="preserve"> across short evolutionary time scales </w:t>
      </w:r>
      <w:r w:rsidR="002E26A0" w:rsidRPr="00EF2B27">
        <w:t>(</w:t>
      </w:r>
      <w:r w:rsidR="007B2A55" w:rsidRPr="00EF2B27">
        <w:t>or even within species</w:t>
      </w:r>
      <w:r w:rsidR="002E26A0" w:rsidRPr="00EF2B27">
        <w:t>)</w:t>
      </w:r>
      <w:r w:rsidR="007B2A55" w:rsidRPr="00EF2B27">
        <w:t xml:space="preserve"> </w:t>
      </w:r>
      <w:r w:rsidR="000A6B79" w:rsidRPr="00EF2B27">
        <w:t xml:space="preserve">suggests that </w:t>
      </w:r>
      <w:r w:rsidR="00CC29B8" w:rsidRPr="00EF2B27">
        <w:t xml:space="preserve">the diverse brain </w:t>
      </w:r>
      <w:r w:rsidR="00CE397D" w:rsidRPr="00EF2B27">
        <w:t>tissues</w:t>
      </w:r>
      <w:r w:rsidR="00CC29B8" w:rsidRPr="00EF2B27">
        <w:t xml:space="preserve"> </w:t>
      </w:r>
      <w:r w:rsidR="002E26A0" w:rsidRPr="00EF2B27">
        <w:t>within the</w:t>
      </w:r>
      <w:r w:rsidR="00CC29B8" w:rsidRPr="00EF2B27">
        <w:t xml:space="preserve"> endocast</w:t>
      </w:r>
      <w:r w:rsidR="00890B38" w:rsidRPr="00EF2B27">
        <w:t xml:space="preserve"> </w:t>
      </w:r>
      <w:r w:rsidR="00CC29B8" w:rsidRPr="00EF2B27">
        <w:t xml:space="preserve">are </w:t>
      </w:r>
      <w:r w:rsidR="00985FCB" w:rsidRPr="00EF2B27">
        <w:t>integrated</w:t>
      </w:r>
      <w:r w:rsidR="00890B38" w:rsidRPr="00EF2B27">
        <w:t xml:space="preserve"> to produce </w:t>
      </w:r>
      <w:r w:rsidR="007B2A55" w:rsidRPr="00EF2B27">
        <w:t>a</w:t>
      </w:r>
      <w:r w:rsidR="00985FCB" w:rsidRPr="00EF2B27">
        <w:t xml:space="preserve"> </w:t>
      </w:r>
      <w:r w:rsidR="00890B38" w:rsidRPr="00EF2B27">
        <w:t>limited set of</w:t>
      </w:r>
      <w:r w:rsidR="00E215D3" w:rsidRPr="00EF2B27">
        <w:t xml:space="preserve"> </w:t>
      </w:r>
      <w:r w:rsidR="00890B38" w:rsidRPr="00EF2B27">
        <w:t xml:space="preserve">shapes </w:t>
      </w:r>
      <w:r w:rsidR="002E26A0" w:rsidRPr="00EF2B27">
        <w:t xml:space="preserve">reflected in PC1 </w:t>
      </w:r>
      <w:r w:rsidR="00890B38" w:rsidRPr="00EF2B27">
        <w:fldChar w:fldCharType="begin"/>
      </w:r>
      <w:r w:rsidR="00890B38" w:rsidRPr="00EF2B27">
        <w:instrText xml:space="preserve"> ADDIN EN.CITE &lt;EndNote&gt;&lt;Cite&gt;&lt;Author&gt;Felice&lt;/Author&gt;&lt;Year&gt;2018&lt;/Year&gt;&lt;RecNum&gt;144&lt;/RecNum&gt;&lt;DisplayText&gt;(Felice et al. 2018)&lt;/DisplayText&gt;&lt;record&gt;&lt;rec-number&gt;144&lt;/rec-number&gt;&lt;foreign-keys&gt;&lt;key app="EN" db-id="x2vpd9dpc5z2stepzt7pdvpc2vrxwf9zas5a" timestamp="1584226744"&gt;144&lt;/key&gt;&lt;/foreign-keys&gt;&lt;ref-type name="Journal Article"&gt;17&lt;/ref-type&gt;&lt;contributors&gt;&lt;authors&gt;&lt;author&gt;Felice, Ryan N.&lt;/author&gt;&lt;author&gt;Randau, Marcela&lt;/author&gt;&lt;author&gt;Goswami, Anjali&lt;/author&gt;&lt;/authors&gt;&lt;/contributors&gt;&lt;titles&gt;&lt;title&gt;A fly in a tube: Macroevolutionary expectations for integrated phenotypes&lt;/title&gt;&lt;secondary-title&gt;Evolution&lt;/secondary-title&gt;&lt;/titles&gt;&lt;periodical&gt;&lt;full-title&gt;Evolution&lt;/full-title&gt;&lt;/periodical&gt;&lt;pages&gt;2580-2594&lt;/pages&gt;&lt;volume&gt;72&lt;/volume&gt;&lt;number&gt;12&lt;/number&gt;&lt;keywords&gt;&lt;keyword&gt;Constraints&lt;/keyword&gt;&lt;keyword&gt;disparity&lt;/keyword&gt;&lt;keyword&gt;evolutionary rates&lt;/keyword&gt;&lt;keyword&gt;macroevolution&lt;/keyword&gt;&lt;keyword&gt;modularity&lt;/keyword&gt;&lt;keyword&gt;phenotypic integration&lt;/keyword&gt;&lt;/keywords&gt;&lt;dates&gt;&lt;year&gt;2018&lt;/year&gt;&lt;pub-dates&gt;&lt;date&gt;2018/12/01&lt;/date&gt;&lt;/pub-dates&gt;&lt;/dates&gt;&lt;publisher&gt;John Wiley &amp;amp; Sons, Ltd&lt;/publisher&gt;&lt;isbn&gt;0014-3820&lt;/isbn&gt;&lt;urls&gt;&lt;related-urls&gt;&lt;url&gt;https://doi.org/10.1111/evo.13608&lt;/url&gt;&lt;/related-urls&gt;&lt;/urls&gt;&lt;electronic-resource-num&gt;10.1111/evo.13608&lt;/electronic-resource-num&gt;&lt;access-date&gt;2020/03/14&lt;/access-date&gt;&lt;/record&gt;&lt;/Cite&gt;&lt;/EndNote&gt;</w:instrText>
      </w:r>
      <w:r w:rsidR="00890B38" w:rsidRPr="00EF2B27">
        <w:fldChar w:fldCharType="separate"/>
      </w:r>
      <w:r w:rsidR="00890B38" w:rsidRPr="00EF2B27">
        <w:rPr>
          <w:noProof/>
        </w:rPr>
        <w:t>(</w:t>
      </w:r>
      <w:hyperlink w:anchor="_ENREF_28" w:tooltip="Felice, 2018 #144" w:history="1">
        <w:r w:rsidR="003F2BDE" w:rsidRPr="00EF2B27">
          <w:rPr>
            <w:noProof/>
          </w:rPr>
          <w:t>Felice et al. 2018</w:t>
        </w:r>
      </w:hyperlink>
      <w:r w:rsidR="00890B38" w:rsidRPr="00EF2B27">
        <w:rPr>
          <w:noProof/>
        </w:rPr>
        <w:t>)</w:t>
      </w:r>
      <w:r w:rsidR="00890B38" w:rsidRPr="00EF2B27">
        <w:fldChar w:fldCharType="end"/>
      </w:r>
      <w:r w:rsidR="000A6B79" w:rsidRPr="00EF2B27">
        <w:t>.</w:t>
      </w:r>
      <w:r w:rsidR="007B2A55" w:rsidRPr="00EF2B27">
        <w:t xml:space="preserve"> </w:t>
      </w:r>
      <w:r w:rsidR="0096285D" w:rsidRPr="00EF2B27">
        <w:t xml:space="preserve">So </w:t>
      </w:r>
      <w:r w:rsidR="007B2A55" w:rsidRPr="00EF2B27">
        <w:t xml:space="preserve">what determines this strong main axis of variation? The pattern resembles an evolutionary </w:t>
      </w:r>
      <w:r w:rsidR="00890B38" w:rsidRPr="00EF2B27">
        <w:t xml:space="preserve">“line of least resistance” </w:t>
      </w:r>
      <w:r w:rsidR="00CC29B8" w:rsidRPr="00EF2B27">
        <w:fldChar w:fldCharType="begin"/>
      </w:r>
      <w:r w:rsidR="00CC29B8" w:rsidRPr="00EF2B27">
        <w:instrText xml:space="preserve"> ADDIN EN.CITE &lt;EndNote&gt;&lt;Cite&gt;&lt;Author&gt;Schluter&lt;/Author&gt;&lt;Year&gt;1996&lt;/Year&gt;&lt;RecNum&gt;145&lt;/RecNum&gt;&lt;DisplayText&gt;(Schluter 1996)&lt;/DisplayText&gt;&lt;record&gt;&lt;rec-number&gt;145&lt;/rec-number&gt;&lt;foreign-keys&gt;&lt;key app="EN" db-id="x2vpd9dpc5z2stepzt7pdvpc2vrxwf9zas5a" timestamp="1584226994"&gt;145&lt;/key&gt;&lt;/foreign-keys&gt;&lt;ref-type name="Journal Article"&gt;17&lt;/ref-type&gt;&lt;contributors&gt;&lt;authors&gt;&lt;author&gt;Schluter, Dolph&lt;/author&gt;&lt;/authors&gt;&lt;/contributors&gt;&lt;titles&gt;&lt;title&gt;Adaptive radiation along genetic lines of least resistance&lt;/title&gt;&lt;secondary-title&gt;Evolution&lt;/secondary-title&gt;&lt;/titles&gt;&lt;periodical&gt;&lt;full-title&gt;Evolution&lt;/full-title&gt;&lt;/periodical&gt;&lt;pages&gt;1766-1774&lt;/pages&gt;&lt;volume&gt;50&lt;/volume&gt;&lt;number&gt;5&lt;/number&gt;&lt;keywords&gt;&lt;keyword&gt;Adaptive divergence&lt;/keyword&gt;&lt;keyword&gt;adaptive radiation&lt;/keyword&gt;&lt;keyword&gt;genetic correlation&lt;/keyword&gt;&lt;keyword&gt;genetic variance&lt;/keyword&gt;&lt;keyword&gt;heritability&lt;/keyword&gt;&lt;keyword&gt;natural selection&lt;/keyword&gt;&lt;keyword&gt;sticklebacks&lt;/keyword&gt;&lt;/keywords&gt;&lt;dates&gt;&lt;year&gt;1996&lt;/year&gt;&lt;pub-dates&gt;&lt;date&gt;1996/10/01&lt;/date&gt;&lt;/pub-dates&gt;&lt;/dates&gt;&lt;publisher&gt;John Wiley &amp;amp; Sons, Ltd&lt;/publisher&gt;&lt;isbn&gt;0014-3820&lt;/isbn&gt;&lt;urls&gt;&lt;related-urls&gt;&lt;url&gt;https://doi.org/10.1111/j.1558-5646.1996.tb03563.x&lt;/url&gt;&lt;/related-urls&gt;&lt;/urls&gt;&lt;electronic-resource-num&gt;10.1111/j.1558-5646.1996.tb03563.x&lt;/electronic-resource-num&gt;&lt;access-date&gt;2020/03/14&lt;/access-date&gt;&lt;/record&gt;&lt;/Cite&gt;&lt;/EndNote&gt;</w:instrText>
      </w:r>
      <w:r w:rsidR="00CC29B8" w:rsidRPr="00EF2B27">
        <w:fldChar w:fldCharType="separate"/>
      </w:r>
      <w:r w:rsidR="00CC29B8" w:rsidRPr="00EF2B27">
        <w:rPr>
          <w:noProof/>
        </w:rPr>
        <w:t>(</w:t>
      </w:r>
      <w:hyperlink w:anchor="_ENREF_73" w:tooltip="Schluter, 1996 #145" w:history="1">
        <w:r w:rsidR="003F2BDE" w:rsidRPr="00EF2B27">
          <w:rPr>
            <w:noProof/>
          </w:rPr>
          <w:t>Schluter 1996</w:t>
        </w:r>
      </w:hyperlink>
      <w:r w:rsidR="00CC29B8" w:rsidRPr="00EF2B27">
        <w:rPr>
          <w:noProof/>
        </w:rPr>
        <w:t>)</w:t>
      </w:r>
      <w:r w:rsidR="00CC29B8" w:rsidRPr="00EF2B27">
        <w:fldChar w:fldCharType="end"/>
      </w:r>
      <w:r w:rsidR="00890B38" w:rsidRPr="00EF2B27">
        <w:t xml:space="preserve">, </w:t>
      </w:r>
      <w:r w:rsidR="00A81BDF" w:rsidRPr="00EF2B27">
        <w:t>a genetically favoured direction</w:t>
      </w:r>
      <w:r w:rsidR="00DE5244" w:rsidRPr="00EF2B27">
        <w:t xml:space="preserve"> of</w:t>
      </w:r>
      <w:r w:rsidR="00A81BDF" w:rsidRPr="00EF2B27">
        <w:t xml:space="preserve"> </w:t>
      </w:r>
      <w:r w:rsidR="00CE397D" w:rsidRPr="00EF2B27">
        <w:t xml:space="preserve">morphological evolution. In mammals, strong allometric variation is often </w:t>
      </w:r>
      <w:r w:rsidR="00DE5244" w:rsidRPr="00EF2B27">
        <w:t>portrayed</w:t>
      </w:r>
      <w:r w:rsidR="00CE397D" w:rsidRPr="00EF2B27">
        <w:t xml:space="preserve"> as a hallmark of evolutionary lines of least resistance</w:t>
      </w:r>
      <w:r w:rsidR="007B2A55" w:rsidRPr="00EF2B27">
        <w:t xml:space="preserve"> </w:t>
      </w:r>
      <w:r w:rsidR="007B2A55" w:rsidRPr="00EF2B27">
        <w:fldChar w:fldCharType="begin">
          <w:fldData xml:space="preserve">PEVuZE5vdGU+PENpdGU+PEF1dGhvcj5NYXJyb2lnPC9BdXRob3I+PFllYXI+MjAwNTwvWWVhcj48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</w:fldData>
        </w:fldChar>
      </w:r>
      <w:r w:rsidR="00D91FB5" w:rsidRPr="00EF2B27">
        <w:instrText xml:space="preserve"> ADDIN EN.CITE </w:instrText>
      </w:r>
      <w:r w:rsidR="00D91FB5" w:rsidRPr="00EF2B27">
        <w:fldChar w:fldCharType="begin">
          <w:fldData xml:space="preserve">PEVuZE5vdGU+PENpdGU+PEF1dGhvcj5NYXJyb2lnPC9BdXRob3I+PFllYXI+MjAwNTwvWWVhcj48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</w:fldData>
        </w:fldChar>
      </w:r>
      <w:r w:rsidR="00D91FB5" w:rsidRPr="00EF2B27">
        <w:instrText xml:space="preserve"> ADDIN EN.CITE.DATA </w:instrText>
      </w:r>
      <w:r w:rsidR="00D91FB5" w:rsidRPr="00EF2B27">
        <w:fldChar w:fldCharType="end"/>
      </w:r>
      <w:r w:rsidR="007B2A55" w:rsidRPr="00EF2B27">
        <w:fldChar w:fldCharType="separate"/>
      </w:r>
      <w:r w:rsidR="007B2A55" w:rsidRPr="00EF2B27">
        <w:rPr>
          <w:noProof/>
        </w:rPr>
        <w:t xml:space="preserve">(e.g. </w:t>
      </w:r>
      <w:hyperlink w:anchor="_ENREF_53" w:tooltip="Marroig, 2005 #185" w:history="1">
        <w:r w:rsidR="003F2BDE" w:rsidRPr="00EF2B27">
          <w:rPr>
            <w:noProof/>
          </w:rPr>
          <w:t>Marroig and Cheverud 2005</w:t>
        </w:r>
      </w:hyperlink>
      <w:r w:rsidR="007B2A55" w:rsidRPr="00EF2B27">
        <w:rPr>
          <w:noProof/>
        </w:rPr>
        <w:t xml:space="preserve">; </w:t>
      </w:r>
      <w:hyperlink w:anchor="_ENREF_52" w:tooltip="Marcy, 2020 #186" w:history="1">
        <w:r w:rsidR="003F2BDE" w:rsidRPr="00EF2B27">
          <w:rPr>
            <w:noProof/>
          </w:rPr>
          <w:t>Marcy et al. 2020</w:t>
        </w:r>
      </w:hyperlink>
      <w:r w:rsidR="007B2A55" w:rsidRPr="00EF2B27">
        <w:rPr>
          <w:noProof/>
        </w:rPr>
        <w:t>)</w:t>
      </w:r>
      <w:r w:rsidR="007B2A55" w:rsidRPr="00EF2B27">
        <w:fldChar w:fldCharType="end"/>
      </w:r>
      <w:r w:rsidR="00A81BDF" w:rsidRPr="00EF2B27">
        <w:t>.</w:t>
      </w:r>
      <w:r w:rsidR="007B2A55" w:rsidRPr="00EF2B27">
        <w:t xml:space="preserve"> However, the pattern we observe is not necessarily genetic</w:t>
      </w:r>
      <w:r w:rsidR="00CE397D" w:rsidRPr="00EF2B27">
        <w:t xml:space="preserve"> and shows no strong allometr</w:t>
      </w:r>
      <w:r w:rsidR="00DE5244" w:rsidRPr="00EF2B27">
        <w:t xml:space="preserve">y. </w:t>
      </w:r>
      <w:r w:rsidRPr="00EF2B27">
        <w:t>In addition, endocasts differ from whole-body or overall cranial shape by emphasizing the juncture between the soft tissue of the brain with its neuronal functionality on one hand, and the osseous skull with its multitude of functions on the other.</w:t>
      </w:r>
    </w:p>
    <w:p w14:paraId="2B0C027E" w14:textId="43140362" w:rsidR="00950D42" w:rsidRPr="00EF2B27" w:rsidRDefault="00DE5244" w:rsidP="00950D42">
      <w:pPr>
        <w:spacing w:line="480" w:lineRule="auto"/>
        <w:ind w:firstLine="720"/>
        <w:jc w:val="both"/>
      </w:pPr>
      <w:r w:rsidRPr="00EF2B27">
        <w:lastRenderedPageBreak/>
        <w:t xml:space="preserve">Focusing on </w:t>
      </w:r>
      <w:r w:rsidR="003B5567" w:rsidRPr="00EF2B27">
        <w:t>the interaction between brain and skull tissue</w:t>
      </w:r>
      <w:r w:rsidRPr="00EF2B27">
        <w:t>, brain shape is known to be</w:t>
      </w:r>
      <w:r w:rsidR="006A02D6" w:rsidRPr="00EF2B27">
        <w:t xml:space="preserve"> </w:t>
      </w:r>
      <w:r w:rsidR="00E77B64" w:rsidRPr="00EF2B27">
        <w:t>mechanically malleable</w:t>
      </w:r>
      <w:r w:rsidR="003078CD" w:rsidRPr="00EF2B27">
        <w:t xml:space="preserve">: </w:t>
      </w:r>
      <w:r w:rsidRPr="00EF2B27">
        <w:t>for example, it</w:t>
      </w:r>
      <w:r w:rsidR="008946A2" w:rsidRPr="00EF2B27">
        <w:t xml:space="preserve"> can be determined</w:t>
      </w:r>
      <w:r w:rsidR="006A02D6" w:rsidRPr="00EF2B27">
        <w:t xml:space="preserve"> by</w:t>
      </w:r>
      <w:r w:rsidR="00876EBF" w:rsidRPr="00EF2B27">
        <w:t xml:space="preserve"> intrinsic </w:t>
      </w:r>
      <w:r w:rsidR="006A02D6" w:rsidRPr="00EF2B27">
        <w:t>mechanical</w:t>
      </w:r>
      <w:r w:rsidR="00876EBF" w:rsidRPr="00EF2B27">
        <w:t xml:space="preserve"> </w:t>
      </w:r>
      <w:r w:rsidR="008946A2" w:rsidRPr="00EF2B27">
        <w:t>properties</w:t>
      </w:r>
      <w:r w:rsidR="00876EBF" w:rsidRPr="00EF2B27">
        <w:t xml:space="preserve"> </w:t>
      </w:r>
      <w:r w:rsidR="00A140C0" w:rsidRPr="00EF2B27">
        <w:fldChar w:fldCharType="begin">
          <w:fldData xml:space="preserve">PEVuZE5vdGU+PENpdGU+PEF1dGhvcj5Lb3NlcjwvQXV0aG9yPjxZZWFyPjIwMTY8L1llYXI+PFJl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</w:fldData>
        </w:fldChar>
      </w:r>
      <w:r w:rsidR="00511703" w:rsidRPr="00EF2B27">
        <w:instrText xml:space="preserve"> ADDIN EN.CITE </w:instrText>
      </w:r>
      <w:r w:rsidR="00511703" w:rsidRPr="00EF2B27">
        <w:fldChar w:fldCharType="begin">
          <w:fldData xml:space="preserve">PEVuZE5vdGU+PENpdGU+PEF1dGhvcj5Lb3NlcjwvQXV0aG9yPjxZZWFyPjIwMTY8L1llYXI+PFJl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</w:fldData>
        </w:fldChar>
      </w:r>
      <w:r w:rsidR="00511703" w:rsidRPr="00EF2B27">
        <w:instrText xml:space="preserve"> ADDIN EN.CITE.DATA </w:instrText>
      </w:r>
      <w:r w:rsidR="00511703" w:rsidRPr="00EF2B27">
        <w:fldChar w:fldCharType="end"/>
      </w:r>
      <w:r w:rsidR="00A140C0" w:rsidRPr="00EF2B27">
        <w:fldChar w:fldCharType="separate"/>
      </w:r>
      <w:r w:rsidR="006A61BC" w:rsidRPr="00EF2B27">
        <w:rPr>
          <w:noProof/>
        </w:rPr>
        <w:t xml:space="preserve">(such as tissue stiffness or internal tension of neurons; </w:t>
      </w:r>
      <w:hyperlink w:anchor="_ENREF_8" w:tooltip="Atkinson, 2015 #114" w:history="1">
        <w:r w:rsidR="003F2BDE" w:rsidRPr="00EF2B27">
          <w:rPr>
            <w:noProof/>
          </w:rPr>
          <w:t>Atkinson et al. 2015</w:t>
        </w:r>
      </w:hyperlink>
      <w:r w:rsidR="006A61BC" w:rsidRPr="00EF2B27">
        <w:rPr>
          <w:noProof/>
        </w:rPr>
        <w:t xml:space="preserve">; </w:t>
      </w:r>
      <w:hyperlink w:anchor="_ENREF_43" w:tooltip="Koser, 2016 #135" w:history="1">
        <w:r w:rsidR="003F2BDE" w:rsidRPr="00EF2B27">
          <w:rPr>
            <w:noProof/>
          </w:rPr>
          <w:t>Koser et al. 2016</w:t>
        </w:r>
      </w:hyperlink>
      <w:r w:rsidR="006A61BC" w:rsidRPr="00EF2B27">
        <w:rPr>
          <w:noProof/>
        </w:rPr>
        <w:t xml:space="preserve">; </w:t>
      </w:r>
      <w:hyperlink w:anchor="_ENREF_35" w:tooltip="Heuer, 2019 #138" w:history="1">
        <w:r w:rsidR="003F2BDE" w:rsidRPr="00EF2B27">
          <w:rPr>
            <w:noProof/>
          </w:rPr>
          <w:t>Heuer and Toro 2019</w:t>
        </w:r>
      </w:hyperlink>
      <w:r w:rsidR="006A61BC" w:rsidRPr="00EF2B27">
        <w:rPr>
          <w:noProof/>
        </w:rPr>
        <w:t>)</w:t>
      </w:r>
      <w:r w:rsidR="00A140C0" w:rsidRPr="00EF2B27">
        <w:fldChar w:fldCharType="end"/>
      </w:r>
      <w:r w:rsidR="006A02D6" w:rsidRPr="00EF2B27">
        <w:t>,</w:t>
      </w:r>
      <w:r w:rsidR="00DC5CF4" w:rsidRPr="00EF2B27">
        <w:t xml:space="preserve"> </w:t>
      </w:r>
      <w:r w:rsidR="00F11F73" w:rsidRPr="00EF2B27">
        <w:t>as well as</w:t>
      </w:r>
      <w:r w:rsidR="00E7401E" w:rsidRPr="00EF2B27">
        <w:t xml:space="preserve"> external </w:t>
      </w:r>
      <w:r w:rsidR="003078CD" w:rsidRPr="00EF2B27">
        <w:t>impacts</w:t>
      </w:r>
      <w:r w:rsidR="00E7401E" w:rsidRPr="00EF2B27">
        <w:t xml:space="preserve"> </w:t>
      </w:r>
      <w:r w:rsidR="00876EBF" w:rsidRPr="00EF2B27">
        <w:fldChar w:fldCharType="begin">
          <w:fldData xml:space="preserve">PEVuZE5vdGU+PENpdGU+PEF1dGhvcj5CdWRkYXk8L0F1dGhvcj48WWVhcj4yMDE1PC9ZZWFyPjxS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</w:fldData>
        </w:fldChar>
      </w:r>
      <w:r w:rsidR="002B0D6A" w:rsidRPr="00EF2B27">
        <w:instrText xml:space="preserve"> ADDIN EN.CITE </w:instrText>
      </w:r>
      <w:r w:rsidR="002B0D6A" w:rsidRPr="00EF2B27">
        <w:fldChar w:fldCharType="begin">
          <w:fldData xml:space="preserve">PEVuZE5vdGU+PENpdGU+PEF1dGhvcj5CdWRkYXk8L0F1dGhvcj48WWVhcj4yMDE1PC9ZZWFyPjxS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</w:fldData>
        </w:fldChar>
      </w:r>
      <w:r w:rsidR="002B0D6A" w:rsidRPr="00EF2B27">
        <w:instrText xml:space="preserve"> ADDIN EN.CITE.DATA </w:instrText>
      </w:r>
      <w:r w:rsidR="002B0D6A" w:rsidRPr="00EF2B27">
        <w:fldChar w:fldCharType="end"/>
      </w:r>
      <w:r w:rsidR="00876EBF" w:rsidRPr="00EF2B27">
        <w:fldChar w:fldCharType="separate"/>
      </w:r>
      <w:r w:rsidR="002B0D6A" w:rsidRPr="00EF2B27">
        <w:rPr>
          <w:noProof/>
        </w:rPr>
        <w:t xml:space="preserve">(e.g. contact with cranial bones during brain growth; </w:t>
      </w:r>
      <w:hyperlink w:anchor="_ENREF_49" w:tooltip="Macrini, 2007 #34" w:history="1">
        <w:r w:rsidR="003F2BDE" w:rsidRPr="00EF2B27">
          <w:rPr>
            <w:noProof/>
          </w:rPr>
          <w:t>Macrini et al. 2007c</w:t>
        </w:r>
      </w:hyperlink>
      <w:r w:rsidR="002B0D6A" w:rsidRPr="00EF2B27">
        <w:rPr>
          <w:noProof/>
        </w:rPr>
        <w:t xml:space="preserve">; </w:t>
      </w:r>
      <w:hyperlink w:anchor="_ENREF_20" w:tooltip="Budday, 2015 #137" w:history="1">
        <w:r w:rsidR="003F2BDE" w:rsidRPr="00EF2B27">
          <w:rPr>
            <w:noProof/>
          </w:rPr>
          <w:t>Budday et al. 2015</w:t>
        </w:r>
      </w:hyperlink>
      <w:r w:rsidR="002B0D6A" w:rsidRPr="00EF2B27">
        <w:rPr>
          <w:noProof/>
        </w:rPr>
        <w:t>)</w:t>
      </w:r>
      <w:r w:rsidR="00876EBF" w:rsidRPr="00EF2B27">
        <w:fldChar w:fldCharType="end"/>
      </w:r>
      <w:r w:rsidR="000C24EF" w:rsidRPr="00EF2B27">
        <w:t>.</w:t>
      </w:r>
      <w:r w:rsidR="006A02D6" w:rsidRPr="00EF2B27">
        <w:t xml:space="preserve"> Such impacts</w:t>
      </w:r>
      <w:r w:rsidR="00B76ED3" w:rsidRPr="00EF2B27">
        <w:t xml:space="preserve"> are known to</w:t>
      </w:r>
      <w:r w:rsidR="006A02D6" w:rsidRPr="00EF2B27">
        <w:t xml:space="preserve"> change brain shape over short evolutionary time scales </w:t>
      </w:r>
      <w:r w:rsidR="000A2440" w:rsidRPr="00EF2B27">
        <w:t>and also</w:t>
      </w:r>
      <w:r w:rsidR="006A02D6" w:rsidRPr="00EF2B27">
        <w:t xml:space="preserve"> individual development</w:t>
      </w:r>
      <w:r w:rsidR="008D716C" w:rsidRPr="00EF2B27">
        <w:t xml:space="preserve"> </w:t>
      </w:r>
      <w:r w:rsidR="002537D1" w:rsidRPr="00EF2B27">
        <w:fldChar w:fldCharType="begin">
          <w:fldData xml:space="preserve">PEVuZE5vdGU+PENpdGU+PEF1dGhvcj5CdWRkYXk8L0F1dGhvcj48WWVhcj4yMDE1PC9ZZWFyPjxS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==
</w:fldData>
        </w:fldChar>
      </w:r>
      <w:r w:rsidR="00511703" w:rsidRPr="00EF2B27">
        <w:instrText xml:space="preserve"> ADDIN EN.CITE </w:instrText>
      </w:r>
      <w:r w:rsidR="00511703" w:rsidRPr="00EF2B27">
        <w:fldChar w:fldCharType="begin">
          <w:fldData xml:space="preserve">PEVuZE5vdGU+PENpdGU+PEF1dGhvcj5CdWRkYXk8L0F1dGhvcj48WWVhcj4yMDE1PC9ZZWFyPjxS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==
</w:fldData>
        </w:fldChar>
      </w:r>
      <w:r w:rsidR="00511703" w:rsidRPr="00EF2B27">
        <w:instrText xml:space="preserve"> ADDIN EN.CITE.DATA </w:instrText>
      </w:r>
      <w:r w:rsidR="00511703" w:rsidRPr="00EF2B27">
        <w:fldChar w:fldCharType="end"/>
      </w:r>
      <w:r w:rsidR="002537D1" w:rsidRPr="00EF2B27">
        <w:fldChar w:fldCharType="separate"/>
      </w:r>
      <w:r w:rsidR="006A61BC" w:rsidRPr="00EF2B27">
        <w:rPr>
          <w:noProof/>
        </w:rPr>
        <w:t>(</w:t>
      </w:r>
      <w:hyperlink w:anchor="_ENREF_20" w:tooltip="Budday, 2015 #137" w:history="1">
        <w:r w:rsidR="003F2BDE" w:rsidRPr="00EF2B27">
          <w:rPr>
            <w:noProof/>
          </w:rPr>
          <w:t>Budday et al. 2015</w:t>
        </w:r>
      </w:hyperlink>
      <w:r w:rsidR="006A61BC" w:rsidRPr="00EF2B27">
        <w:rPr>
          <w:noProof/>
        </w:rPr>
        <w:t xml:space="preserve">; </w:t>
      </w:r>
      <w:hyperlink w:anchor="_ENREF_29" w:tooltip="Gómez-Robles, 2015 #61" w:history="1">
        <w:r w:rsidR="003F2BDE" w:rsidRPr="00EF2B27">
          <w:rPr>
            <w:noProof/>
          </w:rPr>
          <w:t>Gómez-Robles et al. 2015</w:t>
        </w:r>
      </w:hyperlink>
      <w:r w:rsidR="006A61BC" w:rsidRPr="00EF2B27">
        <w:rPr>
          <w:noProof/>
        </w:rPr>
        <w:t>)</w:t>
      </w:r>
      <w:r w:rsidR="002537D1" w:rsidRPr="00EF2B27">
        <w:fldChar w:fldCharType="end"/>
      </w:r>
      <w:r w:rsidR="00CE397D" w:rsidRPr="00EF2B27">
        <w:t>, just as observed here</w:t>
      </w:r>
      <w:r w:rsidR="003A0BD5" w:rsidRPr="00EF2B27">
        <w:t xml:space="preserve">. </w:t>
      </w:r>
      <w:r w:rsidR="00B76ED3" w:rsidRPr="00EF2B27">
        <w:t xml:space="preserve">Similarly, </w:t>
      </w:r>
      <w:r w:rsidR="00F35A27" w:rsidRPr="00EF2B27">
        <w:t>brain sizes</w:t>
      </w:r>
      <w:r w:rsidR="004423D6" w:rsidRPr="00EF2B27">
        <w:t xml:space="preserve"> and regional volumes</w:t>
      </w:r>
      <w:r w:rsidR="00F35A27" w:rsidRPr="00EF2B27">
        <w:t xml:space="preserve"> </w:t>
      </w:r>
      <w:r w:rsidR="008946A2" w:rsidRPr="00EF2B27">
        <w:t xml:space="preserve">(and therefore presumably their shape) </w:t>
      </w:r>
      <w:r w:rsidR="00F35A27" w:rsidRPr="00EF2B27">
        <w:t>can vary substantially</w:t>
      </w:r>
      <w:r w:rsidR="00AF7AA0" w:rsidRPr="00EF2B27">
        <w:t xml:space="preserve"> </w:t>
      </w:r>
      <w:r w:rsidR="008946A2" w:rsidRPr="00EF2B27">
        <w:t>during</w:t>
      </w:r>
      <w:r w:rsidR="00F35A27" w:rsidRPr="00EF2B27">
        <w:t xml:space="preserve"> individual</w:t>
      </w:r>
      <w:r w:rsidR="008946A2" w:rsidRPr="00EF2B27">
        <w:t xml:space="preserve"> lifetimes</w:t>
      </w:r>
      <w:r w:rsidR="008D716C" w:rsidRPr="00EF2B27">
        <w:t xml:space="preserve"> </w:t>
      </w:r>
      <w:r w:rsidR="00F35A27" w:rsidRPr="00EF2B27">
        <w:fldChar w:fldCharType="begin">
          <w:fldData xml:space="preserve">PEVuZE5vdGU+PENpdGU+PEF1dGhvcj5EZWNobWFubjwvQXV0aG9yPjxZZWFyPjIwMTc8L1llYXI+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</w:fldData>
        </w:fldChar>
      </w:r>
      <w:r w:rsidR="00511703" w:rsidRPr="00EF2B27">
        <w:instrText xml:space="preserve"> ADDIN EN.CITE </w:instrText>
      </w:r>
      <w:r w:rsidR="00511703" w:rsidRPr="00EF2B27">
        <w:fldChar w:fldCharType="begin">
          <w:fldData xml:space="preserve">PEVuZE5vdGU+PENpdGU+PEF1dGhvcj5EZWNobWFubjwvQXV0aG9yPjxZZWFyPjIwMTc8L1llYXI+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</w:fldData>
        </w:fldChar>
      </w:r>
      <w:r w:rsidR="00511703" w:rsidRPr="00EF2B27">
        <w:instrText xml:space="preserve"> ADDIN EN.CITE.DATA </w:instrText>
      </w:r>
      <w:r w:rsidR="00511703" w:rsidRPr="00EF2B27">
        <w:fldChar w:fldCharType="end"/>
      </w:r>
      <w:r w:rsidR="00F35A27" w:rsidRPr="00EF2B27">
        <w:fldChar w:fldCharType="separate"/>
      </w:r>
      <w:r w:rsidR="006A61BC" w:rsidRPr="00EF2B27">
        <w:rPr>
          <w:noProof/>
        </w:rPr>
        <w:t>(</w:t>
      </w:r>
      <w:hyperlink w:anchor="_ENREF_21" w:tooltip="Burger, 2013 #160" w:history="1">
        <w:r w:rsidR="003F2BDE" w:rsidRPr="00EF2B27">
          <w:rPr>
            <w:noProof/>
          </w:rPr>
          <w:t>Burger et al. 2013</w:t>
        </w:r>
      </w:hyperlink>
      <w:r w:rsidR="006A61BC" w:rsidRPr="00EF2B27">
        <w:rPr>
          <w:noProof/>
        </w:rPr>
        <w:t xml:space="preserve">; </w:t>
      </w:r>
      <w:hyperlink w:anchor="_ENREF_23" w:tooltip="Dechmann, 2017 #150" w:history="1">
        <w:r w:rsidR="003F2BDE" w:rsidRPr="00EF2B27">
          <w:rPr>
            <w:noProof/>
          </w:rPr>
          <w:t>Dechmann et al. 2017</w:t>
        </w:r>
      </w:hyperlink>
      <w:r w:rsidR="006A61BC" w:rsidRPr="00EF2B27">
        <w:rPr>
          <w:noProof/>
        </w:rPr>
        <w:t>)</w:t>
      </w:r>
      <w:r w:rsidR="00F35A27" w:rsidRPr="00EF2B27">
        <w:fldChar w:fldCharType="end"/>
      </w:r>
      <w:r w:rsidR="00F35A27" w:rsidRPr="00EF2B27">
        <w:t>. Thus, mechanistic processes</w:t>
      </w:r>
      <w:r w:rsidR="006A02D6" w:rsidRPr="00EF2B27">
        <w:t xml:space="preserve"> </w:t>
      </w:r>
      <w:r w:rsidR="00AF7AA0" w:rsidRPr="00EF2B27">
        <w:t xml:space="preserve">may </w:t>
      </w:r>
      <w:r w:rsidR="00812368" w:rsidRPr="00EF2B27">
        <w:t xml:space="preserve">mould </w:t>
      </w:r>
      <w:r w:rsidR="008946A2" w:rsidRPr="00EF2B27">
        <w:t>brains</w:t>
      </w:r>
      <w:r w:rsidR="00812368" w:rsidRPr="00EF2B27">
        <w:t xml:space="preserve"> into </w:t>
      </w:r>
      <w:r w:rsidR="006A02D6" w:rsidRPr="00EF2B27">
        <w:t xml:space="preserve">default </w:t>
      </w:r>
      <w:r w:rsidR="00812368" w:rsidRPr="00EF2B27">
        <w:t>shape</w:t>
      </w:r>
      <w:r w:rsidR="008946A2" w:rsidRPr="00EF2B27">
        <w:t>s which we see on PC1</w:t>
      </w:r>
      <w:r w:rsidR="006A02D6" w:rsidRPr="00EF2B27">
        <w:t xml:space="preserve">, </w:t>
      </w:r>
      <w:r w:rsidR="004423D6" w:rsidRPr="00EF2B27">
        <w:t xml:space="preserve">but </w:t>
      </w:r>
      <w:r w:rsidR="006A02D6" w:rsidRPr="00EF2B27">
        <w:t xml:space="preserve">without representing </w:t>
      </w:r>
      <w:r w:rsidR="00CE397D" w:rsidRPr="00EF2B27">
        <w:t>a “true”</w:t>
      </w:r>
      <w:r w:rsidR="006A02D6" w:rsidRPr="00EF2B27">
        <w:t xml:space="preserve"> constraint </w:t>
      </w:r>
      <w:r w:rsidR="0071734B" w:rsidRPr="00EF2B27">
        <w:t>because</w:t>
      </w:r>
      <w:r w:rsidR="006A02D6" w:rsidRPr="00EF2B27">
        <w:t xml:space="preserve"> the shape of the brain is not intrinsically fixed</w:t>
      </w:r>
      <w:r w:rsidR="00812368" w:rsidRPr="00EF2B27">
        <w:t xml:space="preserve">. </w:t>
      </w:r>
      <w:r w:rsidR="00E77B64" w:rsidRPr="00EF2B27">
        <w:t>This</w:t>
      </w:r>
      <w:r w:rsidR="00EB4E53" w:rsidRPr="00EF2B27">
        <w:t xml:space="preserve"> is also consistent wit</w:t>
      </w:r>
      <w:r w:rsidR="00E77B64" w:rsidRPr="00EF2B27">
        <w:t xml:space="preserve">h our observations of highly </w:t>
      </w:r>
      <w:r w:rsidR="006A02D6" w:rsidRPr="00EF2B27">
        <w:t>unique endocranial shapes</w:t>
      </w:r>
      <w:r w:rsidR="00676CDF" w:rsidRPr="00EF2B27">
        <w:t>.</w:t>
      </w:r>
      <w:r w:rsidR="004C21E6" w:rsidRPr="00EF2B27">
        <w:t xml:space="preserve"> </w:t>
      </w:r>
      <w:r w:rsidR="00F11F73" w:rsidRPr="00EF2B27">
        <w:t xml:space="preserve">Particularly striking examples of this are the deep “waist” between the cerebrum and the cerebellum, </w:t>
      </w:r>
      <w:r w:rsidR="00E77B64" w:rsidRPr="00EF2B27">
        <w:t>reflecting a deep imprint caused</w:t>
      </w:r>
      <w:r w:rsidR="00F11F73" w:rsidRPr="00EF2B27">
        <w:t xml:space="preserve"> by the highly pneumatised mastoid bone of the pygmy glider </w:t>
      </w:r>
      <w:r w:rsidR="00F11F73" w:rsidRPr="00EF2B27">
        <w:rPr>
          <w:i/>
          <w:iCs/>
        </w:rPr>
        <w:t>Acrobates pygmaeus</w:t>
      </w:r>
      <w:r w:rsidR="00E77B64" w:rsidRPr="00EF2B27">
        <w:rPr>
          <w:i/>
          <w:iCs/>
        </w:rPr>
        <w:t>,</w:t>
      </w:r>
      <w:r w:rsidR="00F11F73" w:rsidRPr="00EF2B27">
        <w:t xml:space="preserve"> or </w:t>
      </w:r>
      <w:r w:rsidR="008A357D" w:rsidRPr="00EF2B27">
        <w:t xml:space="preserve">the </w:t>
      </w:r>
      <w:r w:rsidR="00E77B64" w:rsidRPr="00EF2B27">
        <w:t>flat brain with extensive</w:t>
      </w:r>
      <w:r w:rsidR="00F11F73" w:rsidRPr="00EF2B27">
        <w:t xml:space="preserve"> imprint of the middle ear cavity </w:t>
      </w:r>
      <w:r w:rsidR="00E77B64" w:rsidRPr="00EF2B27">
        <w:t xml:space="preserve">in </w:t>
      </w:r>
      <w:r w:rsidR="006D3CA6" w:rsidRPr="00EF2B27">
        <w:rPr>
          <w:i/>
          <w:iCs/>
        </w:rPr>
        <w:t>Planigale ingrami</w:t>
      </w:r>
      <w:r w:rsidR="00E14A09" w:rsidRPr="00EF2B27">
        <w:rPr>
          <w:i/>
          <w:iCs/>
        </w:rPr>
        <w:t xml:space="preserve"> </w:t>
      </w:r>
      <w:r w:rsidR="00F11F73" w:rsidRPr="00EF2B27">
        <w:t>(</w:t>
      </w:r>
      <w:r w:rsidR="00795EDF" w:rsidRPr="00EF2B27">
        <w:t xml:space="preserve">compare </w:t>
      </w:r>
      <w:r w:rsidR="006C2675" w:rsidRPr="00EF2B27">
        <w:t>in</w:t>
      </w:r>
      <w:r w:rsidR="00D332D7" w:rsidRPr="00EF2B27">
        <w:t xml:space="preserve"> </w:t>
      </w:r>
      <w:r w:rsidR="00F11F73" w:rsidRPr="00EF2B27">
        <w:t>Fig</w:t>
      </w:r>
      <w:r w:rsidR="00D332D7" w:rsidRPr="00EF2B27">
        <w:t>.</w:t>
      </w:r>
      <w:r w:rsidR="00F11F73" w:rsidRPr="00EF2B27">
        <w:t xml:space="preserve"> </w:t>
      </w:r>
      <w:r w:rsidR="006D3CA6" w:rsidRPr="00EF2B27">
        <w:t>1</w:t>
      </w:r>
      <w:r w:rsidR="006C2675" w:rsidRPr="00EF2B27">
        <w:t>)</w:t>
      </w:r>
    </w:p>
    <w:p w14:paraId="546B32A9" w14:textId="6B7D1DE8" w:rsidR="00950D42" w:rsidRPr="00EF2B27" w:rsidRDefault="00950D42" w:rsidP="00950D42">
      <w:pPr>
        <w:spacing w:line="480" w:lineRule="auto"/>
        <w:ind w:firstLine="720"/>
        <w:jc w:val="both"/>
      </w:pPr>
      <w:r w:rsidRPr="00EF2B27">
        <w:t>There are at least</w:t>
      </w:r>
      <w:r w:rsidR="00B871D3" w:rsidRPr="00EF2B27">
        <w:t xml:space="preserve"> two reasons to expect allometric patterning of endocast shape</w:t>
      </w:r>
      <w:r w:rsidRPr="00EF2B27">
        <w:t>. F</w:t>
      </w:r>
      <w:r w:rsidR="00B871D3" w:rsidRPr="00EF2B27">
        <w:t xml:space="preserve">irst, smaller mammals have relatively larger brains for their body mass, and would therefore be expected to share similar issues of distributing a heavy brain in a small skull. Second, as postulated under the “spatial packing” hypothesis, brains might need to be packed in a more globular way when </w:t>
      </w:r>
      <w:r w:rsidR="0021484E" w:rsidRPr="00EF2B27">
        <w:t xml:space="preserve">their </w:t>
      </w:r>
      <w:r w:rsidR="00B871D3" w:rsidRPr="00EF2B27">
        <w:t>mass increases relative to body mass. However, a</w:t>
      </w:r>
      <w:r w:rsidR="00F308C5" w:rsidRPr="00EF2B27">
        <w:t xml:space="preserve">llometry is not an important part of brain shape variation </w:t>
      </w:r>
      <w:r w:rsidRPr="00EF2B27">
        <w:fldChar w:fldCharType="begin"/>
      </w:r>
      <w:r w:rsidRPr="00EF2B27">
        <w:instrText xml:space="preserve"> ADDIN EN.CITE &lt;EndNote&gt;&lt;Cite&gt;&lt;Author&gt;Bertrand&lt;/Author&gt;&lt;Year&gt;2019&lt;/Year&gt;&lt;RecNum&gt;176&lt;/RecNum&gt;&lt;Prefix&gt;mirroring results from a study on squirrels and their extinct relatives`; &lt;/Prefix&gt;&lt;DisplayText&gt;(mirroring results from a study on squirrels and their extinct relatives; Bertrand et al. 2019b)&lt;/DisplayText&gt;&lt;record&gt;&lt;rec-number&gt;176&lt;/rec-number&gt;&lt;foreign-keys&gt;&lt;key app="EN" db-id="x2vpd9dpc5z2stepzt7pdvpc2vrxwf9zas5a" timestamp="1604465672"&gt;176&lt;/key&gt;&lt;/foreign-keys&gt;&lt;ref-type name="Journal Article"&gt;17&lt;/ref-type&gt;&lt;contributors&gt;&lt;authors&gt;&lt;author&gt;Bertrand, O. C.&lt;/author&gt;&lt;author&gt;San Martin-Flores, G.&lt;/author&gt;&lt;author&gt;Silcox, M. T.&lt;/author&gt;&lt;/authors&gt;&lt;/contributors&gt;&lt;titles&gt;&lt;title&gt;Endocranial shape variation in the squirrel-related clade and their fossil relatives using 3D geometric morphometrics: contributions of locomotion and phylogeny to brain shape&lt;/title&gt;&lt;secondary-title&gt;Journal of Zoology&lt;/secondary-title&gt;&lt;/titles&gt;&lt;periodical&gt;&lt;full-title&gt;Journal of Zoology&lt;/full-title&gt;&lt;/periodical&gt;&lt;pages&gt;197-211&lt;/pages&gt;&lt;volume&gt;308&lt;/volume&gt;&lt;number&gt;3&lt;/number&gt;&lt;keywords&gt;&lt;keyword&gt;endocranial shape&lt;/keyword&gt;&lt;keyword&gt;fossil relatives&lt;/keyword&gt;&lt;keyword&gt;geometric morphometrics&lt;/keyword&gt;&lt;keyword&gt;squirrel-related clade&lt;/keyword&gt;&lt;keyword&gt;Ischyromyidae&lt;/keyword&gt;&lt;keyword&gt;phylogeny&lt;/keyword&gt;&lt;keyword&gt;locomotion&lt;/keyword&gt;&lt;/keywords&gt;&lt;dates&gt;&lt;year&gt;2019&lt;/year&gt;&lt;pub-dates&gt;&lt;date&gt;2019/07/01&lt;/date&gt;&lt;/pub-dates&gt;&lt;/dates&gt;&lt;publisher&gt;John Wiley &amp;amp; Sons, Ltd&lt;/publisher&gt;&lt;isbn&gt;0952-8369&lt;/isbn&gt;&lt;urls&gt;&lt;related-urls&gt;&lt;url&gt;https://doi.org/10.1111/jzo.12665&lt;/url&gt;&lt;/related-urls&gt;&lt;/urls&gt;&lt;electronic-resource-num&gt;10.1111/jzo.12665&lt;/electronic-resource-num&gt;&lt;access-date&gt;2020/11/03&lt;/access-date&gt;&lt;/record&gt;&lt;/Cite&gt;&lt;/EndNote&gt;</w:instrText>
      </w:r>
      <w:r w:rsidRPr="00EF2B27">
        <w:fldChar w:fldCharType="separate"/>
      </w:r>
      <w:r w:rsidRPr="00EF2B27">
        <w:rPr>
          <w:noProof/>
        </w:rPr>
        <w:t>(</w:t>
      </w:r>
      <w:hyperlink w:anchor="_ENREF_16" w:tooltip="Bertrand, 2019 #176" w:history="1">
        <w:r w:rsidR="003F2BDE" w:rsidRPr="00EF2B27">
          <w:rPr>
            <w:noProof/>
          </w:rPr>
          <w:t>mirroring results from a study on squirrels and their extinct relatives; Bertrand et al. 2019b</w:t>
        </w:r>
      </w:hyperlink>
      <w:r w:rsidRPr="00EF2B27">
        <w:rPr>
          <w:noProof/>
        </w:rPr>
        <w:t>)</w:t>
      </w:r>
      <w:r w:rsidRPr="00EF2B27">
        <w:fldChar w:fldCharType="end"/>
      </w:r>
      <w:r w:rsidRPr="00EF2B27">
        <w:t xml:space="preserve"> </w:t>
      </w:r>
      <w:r w:rsidR="00F308C5" w:rsidRPr="00EF2B27">
        <w:t xml:space="preserve">and </w:t>
      </w:r>
      <w:r w:rsidRPr="00EF2B27">
        <w:t>our</w:t>
      </w:r>
      <w:r w:rsidR="00F308C5" w:rsidRPr="00EF2B27">
        <w:t xml:space="preserve"> “spatial packing”–like pattern exists without allometry</w:t>
      </w:r>
      <w:r w:rsidR="00EC3FA0" w:rsidRPr="00EF2B27">
        <w:t xml:space="preserve">; the much higher phylogenetic signal of centroid size compared to endocast shape also demonstrates the relative evolutionary independence of the two. </w:t>
      </w:r>
    </w:p>
    <w:p w14:paraId="4D654387" w14:textId="785629E1" w:rsidR="00344334" w:rsidRPr="00EF2B27" w:rsidRDefault="003F2BDE" w:rsidP="00344334">
      <w:pPr>
        <w:spacing w:line="480" w:lineRule="auto"/>
        <w:ind w:firstLine="720"/>
        <w:jc w:val="both"/>
      </w:pPr>
      <w:r w:rsidRPr="00EF2B27">
        <w:t>D</w:t>
      </w:r>
      <w:r w:rsidR="0091164A" w:rsidRPr="00EF2B27">
        <w:t xml:space="preserve">ifferent ways of describing the endocast or brain (shape coordinates, volumetric dissection, and functional region volume such as neocortex) are not interchangeable in terms of the information they contain. </w:t>
      </w:r>
      <w:r w:rsidR="00344334" w:rsidRPr="00EF2B27">
        <w:t xml:space="preserve">What little significant correspondence we find (e.g. overall shape, PC2, and neocortex </w:t>
      </w:r>
      <w:r w:rsidR="00344334" w:rsidRPr="00EF2B27">
        <w:lastRenderedPageBreak/>
        <w:t xml:space="preserve">volume are significantly associated with the relative cerebral hemisphere size) is not sufficient to allow biological conclusions from </w:t>
      </w:r>
      <w:r w:rsidR="005C5F06" w:rsidRPr="00EF2B27">
        <w:t xml:space="preserve">one </w:t>
      </w:r>
      <w:r w:rsidR="00344334" w:rsidRPr="00EF2B27">
        <w:t xml:space="preserve">measure to the other. </w:t>
      </w:r>
      <w:r w:rsidR="0091164A" w:rsidRPr="00EF2B27">
        <w:t xml:space="preserve">This also appears to be the case with specific somatosensory regions such as the visual cortex, which occupies the region that expands most along PC2 </w:t>
      </w:r>
      <w:r w:rsidR="005B0FF7" w:rsidRPr="00EF2B27">
        <w:fldChar w:fldCharType="begin"/>
      </w:r>
      <w:r w:rsidR="005B0FF7" w:rsidRPr="00EF2B27">
        <w:instrText xml:space="preserve"> ADDIN EN.CITE &lt;EndNote&gt;&lt;Cite&gt;&lt;Author&gt;Karlen&lt;/Author&gt;&lt;Year&gt;2007&lt;/Year&gt;&lt;RecNum&gt;170&lt;/RecNum&gt;&lt;DisplayText&gt;(Karlen and Krubitzer 2007)&lt;/DisplayText&gt;&lt;record&gt;&lt;rec-number&gt;170&lt;/rec-number&gt;&lt;foreign-keys&gt;&lt;key app="EN" db-id="x2vpd9dpc5z2stepzt7pdvpc2vrxwf9zas5a" timestamp="1590574836"&gt;170&lt;/key&gt;&lt;/foreign-keys&gt;&lt;ref-type name="Journal Article"&gt;17&lt;/ref-type&gt;&lt;contributors&gt;&lt;authors&gt;&lt;author&gt;Karlen, Sarah J.&lt;/author&gt;&lt;author&gt;Krubitzer, Leah&lt;/author&gt;&lt;/authors&gt;&lt;/contributors&gt;&lt;titles&gt;&lt;title&gt;The functional and anatomical organization of marsupial neocortex: Evidence for parallel evolution across mammals&lt;/title&gt;&lt;secondary-title&gt;Progress in Neurobiology&lt;/secondary-title&gt;&lt;/titles&gt;&lt;periodical&gt;&lt;full-title&gt;Progress in Neurobiology&lt;/full-title&gt;&lt;abbr-1&gt;Prog. Neurobiol.&lt;/abbr-1&gt;&lt;/periodical&gt;&lt;pages&gt;122-141&lt;/pages&gt;&lt;volume&gt;82&lt;/volume&gt;&lt;number&gt;3&lt;/number&gt;&lt;keywords&gt;&lt;keyword&gt;Cortical organization&lt;/keyword&gt;&lt;keyword&gt;Evolution&lt;/keyword&gt;&lt;keyword&gt;Somatosensory cortex&lt;/keyword&gt;&lt;keyword&gt;Auditory cortex&lt;/keyword&gt;&lt;keyword&gt;Visual cortex&lt;/keyword&gt;&lt;keyword&gt;Motor cortex&lt;/keyword&gt;&lt;/keywords&gt;&lt;dates&gt;&lt;year&gt;2007&lt;/year&gt;&lt;pub-dates&gt;&lt;date&gt;2007/06/01/&lt;/date&gt;&lt;/pub-dates&gt;&lt;/dates&gt;&lt;isbn&gt;0301-0082&lt;/isbn&gt;&lt;urls&gt;&lt;related-urls&gt;&lt;url&gt;http://www.sciencedirect.com/science/article/pii/S030100820700072X&lt;/url&gt;&lt;/related-urls&gt;&lt;/urls&gt;&lt;electronic-resource-num&gt;https://doi.org/10.1016/j.pneurobio.2007.03.003&lt;/electronic-resource-num&gt;&lt;/record&gt;&lt;/Cite&gt;&lt;/EndNote&gt;</w:instrText>
      </w:r>
      <w:r w:rsidR="005B0FF7" w:rsidRPr="00EF2B27">
        <w:fldChar w:fldCharType="separate"/>
      </w:r>
      <w:r w:rsidR="005B0FF7" w:rsidRPr="00EF2B27">
        <w:rPr>
          <w:noProof/>
        </w:rPr>
        <w:t>(</w:t>
      </w:r>
      <w:hyperlink w:anchor="_ENREF_41" w:tooltip="Karlen, 2007 #170" w:history="1">
        <w:r w:rsidRPr="00EF2B27">
          <w:rPr>
            <w:noProof/>
          </w:rPr>
          <w:t>Karlen and Krubitzer 2007</w:t>
        </w:r>
      </w:hyperlink>
      <w:r w:rsidR="005B0FF7" w:rsidRPr="00EF2B27">
        <w:rPr>
          <w:noProof/>
        </w:rPr>
        <w:t>)</w:t>
      </w:r>
      <w:r w:rsidR="005B0FF7" w:rsidRPr="00EF2B27">
        <w:fldChar w:fldCharType="end"/>
      </w:r>
      <w:r w:rsidR="005B0FF7" w:rsidRPr="00EF2B27">
        <w:t xml:space="preserve">. </w:t>
      </w:r>
      <w:r w:rsidR="005068D0" w:rsidRPr="00EF2B27">
        <w:t xml:space="preserve">An association with occipital expansion of the </w:t>
      </w:r>
      <w:r w:rsidR="0021484E" w:rsidRPr="00EF2B27">
        <w:t xml:space="preserve">neocortex </w:t>
      </w:r>
      <w:r w:rsidR="005068D0" w:rsidRPr="00EF2B27">
        <w:t xml:space="preserve">with a potential improvement of vision capabilities has been suggested in rodents and their relatives </w:t>
      </w:r>
      <w:r w:rsidR="005068D0" w:rsidRPr="00EF2B27">
        <w:fldChar w:fldCharType="begin"/>
      </w:r>
      <w:r w:rsidR="005068D0" w:rsidRPr="00EF2B27">
        <w:instrText xml:space="preserve"> ADDIN EN.CITE &lt;EndNote&gt;&lt;Cite&gt;&lt;Author&gt;Bertrand&lt;/Author&gt;&lt;Year&gt;2019&lt;/Year&gt;&lt;RecNum&gt;142&lt;/RecNum&gt;&lt;Prefix&gt;e.g. &lt;/Prefix&gt;&lt;DisplayText&gt;(e.g. Bertrand et al. 2019a)&lt;/DisplayText&gt;&lt;record&gt;&lt;rec-number&gt;142&lt;/rec-number&gt;&lt;foreign-keys&gt;&lt;key app="EN" db-id="x2vpd9dpc5z2stepzt7pdvpc2vrxwf9zas5a" timestamp="1584154824"&gt;142&lt;/key&gt;&lt;/foreign-keys&gt;&lt;ref-type name="Journal Article"&gt;17&lt;/ref-type&gt;&lt;contributors&gt;&lt;authors&gt;&lt;author&gt;Bertrand, Ornella C.&lt;/author&gt;&lt;author&gt;Amador-Mughal, Farrah&lt;/author&gt;&lt;author&gt;Lang, Madlen M.&lt;/author&gt;&lt;author&gt;Silcox, Mary T.&lt;/author&gt;&lt;/authors&gt;&lt;/contributors&gt;&lt;titles&gt;&lt;title&gt;New Virtual Endocasts of Eocene Ischyromyidae and Their Relevance in Evaluating Neurological Changes Occurring Through Time in Rodentia&lt;/title&gt;&lt;secondary-title&gt;Journal of Mammalian Evolution&lt;/secondary-title&gt;&lt;/titles&gt;&lt;periodical&gt;&lt;full-title&gt;Journal of Mammalian Evolution&lt;/full-title&gt;&lt;abbr-1&gt;J. Mamm. Evol.&lt;/abbr-1&gt;&lt;/periodical&gt;&lt;pages&gt;345-371&lt;/pages&gt;&lt;volume&gt;26&lt;/volume&gt;&lt;number&gt;3&lt;/number&gt;&lt;dates&gt;&lt;year&gt;2019&lt;/year&gt;&lt;pub-dates&gt;&lt;date&gt;2019/09/01&lt;/date&gt;&lt;/pub-dates&gt;&lt;/dates&gt;&lt;isbn&gt;1573-7055&lt;/isbn&gt;&lt;urls&gt;&lt;related-urls&gt;&lt;url&gt;https://doi.org/10.1007/s10914-017-9425-6&lt;/url&gt;&lt;/related-urls&gt;&lt;/urls&gt;&lt;electronic-resource-num&gt;10.1007/s10914-017-9425-6&lt;/electronic-resource-num&gt;&lt;/record&gt;&lt;/Cite&gt;&lt;/EndNote&gt;</w:instrText>
      </w:r>
      <w:r w:rsidR="005068D0" w:rsidRPr="00EF2B27">
        <w:fldChar w:fldCharType="separate"/>
      </w:r>
      <w:r w:rsidR="005068D0" w:rsidRPr="00EF2B27">
        <w:rPr>
          <w:noProof/>
        </w:rPr>
        <w:t>(</w:t>
      </w:r>
      <w:hyperlink w:anchor="_ENREF_15" w:tooltip="Bertrand, 2019 #142" w:history="1">
        <w:r w:rsidRPr="00EF2B27">
          <w:rPr>
            <w:noProof/>
          </w:rPr>
          <w:t>e.g. Bertrand et al. 2019a</w:t>
        </w:r>
      </w:hyperlink>
      <w:r w:rsidR="005068D0" w:rsidRPr="00EF2B27">
        <w:rPr>
          <w:noProof/>
        </w:rPr>
        <w:t>)</w:t>
      </w:r>
      <w:r w:rsidR="005068D0" w:rsidRPr="00EF2B27">
        <w:fldChar w:fldCharType="end"/>
      </w:r>
      <w:r w:rsidR="0091164A" w:rsidRPr="00EF2B27">
        <w:t>.</w:t>
      </w:r>
      <w:r w:rsidR="005068D0" w:rsidRPr="00EF2B27">
        <w:t xml:space="preserve"> </w:t>
      </w:r>
      <w:r w:rsidR="0091164A" w:rsidRPr="00EF2B27">
        <w:t xml:space="preserve">In marsupials, </w:t>
      </w:r>
      <w:r w:rsidR="00344334" w:rsidRPr="00EF2B27">
        <w:t>however</w:t>
      </w:r>
      <w:r w:rsidR="006825A2" w:rsidRPr="00EF2B27">
        <w:t>,</w:t>
      </w:r>
      <w:r w:rsidR="0091164A" w:rsidRPr="00EF2B27">
        <w:t xml:space="preserve"> a previous study</w:t>
      </w:r>
      <w:r w:rsidR="005B0FF7" w:rsidRPr="00EF2B27">
        <w:t xml:space="preserve"> </w:t>
      </w:r>
      <w:r w:rsidR="005068D0" w:rsidRPr="00EF2B27">
        <w:fldChar w:fldCharType="begin"/>
      </w:r>
      <w:r w:rsidR="005068D0" w:rsidRPr="00EF2B27">
        <w:instrText xml:space="preserve"> ADDIN EN.CITE &lt;EndNote&gt;&lt;Cite&gt;&lt;Author&gt;Karlen&lt;/Author&gt;&lt;Year&gt;2007&lt;/Year&gt;&lt;RecNum&gt;170&lt;/RecNum&gt;&lt;DisplayText&gt;(Karlen and Krubitzer 2007)&lt;/DisplayText&gt;&lt;record&gt;&lt;rec-number&gt;170&lt;/rec-number&gt;&lt;foreign-keys&gt;&lt;key app="EN" db-id="x2vpd9dpc5z2stepzt7pdvpc2vrxwf9zas5a" timestamp="1590574836"&gt;170&lt;/key&gt;&lt;/foreign-keys&gt;&lt;ref-type name="Journal Article"&gt;17&lt;/ref-type&gt;&lt;contributors&gt;&lt;authors&gt;&lt;author&gt;Karlen, Sarah J.&lt;/author&gt;&lt;author&gt;Krubitzer, Leah&lt;/author&gt;&lt;/authors&gt;&lt;/contributors&gt;&lt;titles&gt;&lt;title&gt;The functional and anatomical organization of marsupial neocortex: Evidence for parallel evolution across mammals&lt;/title&gt;&lt;secondary-title&gt;Progress in Neurobiology&lt;/secondary-title&gt;&lt;/titles&gt;&lt;periodical&gt;&lt;full-title&gt;Progress in Neurobiology&lt;/full-title&gt;&lt;abbr-1&gt;Prog. Neurobiol.&lt;/abbr-1&gt;&lt;/periodical&gt;&lt;pages&gt;122-141&lt;/pages&gt;&lt;volume&gt;82&lt;/volume&gt;&lt;number&gt;3&lt;/number&gt;&lt;keywords&gt;&lt;keyword&gt;Cortical organization&lt;/keyword&gt;&lt;keyword&gt;Evolution&lt;/keyword&gt;&lt;keyword&gt;Somatosensory cortex&lt;/keyword&gt;&lt;keyword&gt;Auditory cortex&lt;/keyword&gt;&lt;keyword&gt;Visual cortex&lt;/keyword&gt;&lt;keyword&gt;Motor cortex&lt;/keyword&gt;&lt;/keywords&gt;&lt;dates&gt;&lt;year&gt;2007&lt;/year&gt;&lt;pub-dates&gt;&lt;date&gt;2007/06/01/&lt;/date&gt;&lt;/pub-dates&gt;&lt;/dates&gt;&lt;isbn&gt;0301-0082&lt;/isbn&gt;&lt;urls&gt;&lt;related-urls&gt;&lt;url&gt;http://www.sciencedirect.com/science/article/pii/S030100820700072X&lt;/url&gt;&lt;/related-urls&gt;&lt;/urls&gt;&lt;electronic-resource-num&gt;https://doi.org/10.1016/j.pneurobio.2007.03.003&lt;/electronic-resource-num&gt;&lt;/record&gt;&lt;/Cite&gt;&lt;/EndNote&gt;</w:instrText>
      </w:r>
      <w:r w:rsidR="005068D0" w:rsidRPr="00EF2B27">
        <w:fldChar w:fldCharType="separate"/>
      </w:r>
      <w:r w:rsidR="005068D0" w:rsidRPr="00EF2B27">
        <w:rPr>
          <w:noProof/>
        </w:rPr>
        <w:t>(</w:t>
      </w:r>
      <w:hyperlink w:anchor="_ENREF_41" w:tooltip="Karlen, 2007 #170" w:history="1">
        <w:r w:rsidRPr="00EF2B27">
          <w:rPr>
            <w:noProof/>
          </w:rPr>
          <w:t>Karlen and Krubitzer 2007</w:t>
        </w:r>
      </w:hyperlink>
      <w:r w:rsidR="005068D0" w:rsidRPr="00EF2B27">
        <w:rPr>
          <w:noProof/>
        </w:rPr>
        <w:t>)</w:t>
      </w:r>
      <w:r w:rsidR="005068D0" w:rsidRPr="00EF2B27">
        <w:fldChar w:fldCharType="end"/>
      </w:r>
      <w:r w:rsidR="005068D0" w:rsidRPr="00EF2B27">
        <w:t xml:space="preserve"> </w:t>
      </w:r>
      <w:r w:rsidR="005B0FF7" w:rsidRPr="00EF2B27">
        <w:t>show</w:t>
      </w:r>
      <w:r w:rsidR="0091146D" w:rsidRPr="00EF2B27">
        <w:t>ed</w:t>
      </w:r>
      <w:r w:rsidR="005B0FF7" w:rsidRPr="00EF2B27">
        <w:t xml:space="preserve"> no differences in visual cortex area between two high-scoring species </w:t>
      </w:r>
      <w:r w:rsidR="002C08EF" w:rsidRPr="00EF2B27">
        <w:t>(</w:t>
      </w:r>
      <w:r w:rsidR="002C08EF" w:rsidRPr="00EF2B27">
        <w:rPr>
          <w:i/>
          <w:iCs/>
        </w:rPr>
        <w:t>Dactylopsila trivirgata</w:t>
      </w:r>
      <w:r w:rsidR="002C08EF" w:rsidRPr="00EF2B27">
        <w:t xml:space="preserve"> and </w:t>
      </w:r>
      <w:r w:rsidR="002C08EF" w:rsidRPr="00EF2B27">
        <w:rPr>
          <w:i/>
          <w:iCs/>
        </w:rPr>
        <w:t>Trichosurus vulpecula</w:t>
      </w:r>
      <w:r w:rsidR="002C08EF" w:rsidRPr="00EF2B27">
        <w:t xml:space="preserve">) </w:t>
      </w:r>
      <w:r w:rsidR="002C08EF" w:rsidRPr="00EF2B27">
        <w:rPr>
          <w:i/>
          <w:iCs/>
        </w:rPr>
        <w:t xml:space="preserve">vs. </w:t>
      </w:r>
      <w:r w:rsidR="002C08EF" w:rsidRPr="00EF2B27">
        <w:t>three low-scoring  species (</w:t>
      </w:r>
      <w:r w:rsidR="002C08EF" w:rsidRPr="00EF2B27">
        <w:rPr>
          <w:i/>
          <w:iCs/>
        </w:rPr>
        <w:t>Dasyurus hallucatus</w:t>
      </w:r>
      <w:r w:rsidR="002C08EF" w:rsidRPr="00EF2B27">
        <w:t xml:space="preserve">, </w:t>
      </w:r>
      <w:r w:rsidR="002C08EF" w:rsidRPr="00EF2B27">
        <w:rPr>
          <w:i/>
          <w:iCs/>
        </w:rPr>
        <w:t>Monodelphis domestica</w:t>
      </w:r>
      <w:r w:rsidR="002C08EF" w:rsidRPr="00EF2B27">
        <w:t xml:space="preserve">, and </w:t>
      </w:r>
      <w:r w:rsidR="002C08EF" w:rsidRPr="00EF2B27">
        <w:rPr>
          <w:i/>
          <w:iCs/>
        </w:rPr>
        <w:t>Didelphis virginiana</w:t>
      </w:r>
      <w:r w:rsidR="002C08EF" w:rsidRPr="00EF2B27">
        <w:t>)</w:t>
      </w:r>
      <w:r w:rsidR="005068D0" w:rsidRPr="00EF2B27">
        <w:t xml:space="preserve"> on PC2</w:t>
      </w:r>
      <w:r w:rsidR="005B0FF7" w:rsidRPr="00EF2B27">
        <w:t xml:space="preserve">. In addition, the marsupial mole </w:t>
      </w:r>
      <w:r w:rsidR="005B0FF7" w:rsidRPr="00EF2B27">
        <w:rPr>
          <w:i/>
          <w:iCs/>
        </w:rPr>
        <w:t xml:space="preserve">Notoryctes typhlops </w:t>
      </w:r>
      <w:r w:rsidR="00344334" w:rsidRPr="00EF2B27">
        <w:t>with its</w:t>
      </w:r>
      <w:r w:rsidR="005B0FF7" w:rsidRPr="00EF2B27">
        <w:t xml:space="preserve"> dorsally</w:t>
      </w:r>
      <w:r w:rsidR="009C2EC3" w:rsidRPr="00EF2B27">
        <w:t xml:space="preserve"> </w:t>
      </w:r>
      <w:r w:rsidR="005B0FF7" w:rsidRPr="00EF2B27">
        <w:t xml:space="preserve">rounded cerebral hemispheres </w:t>
      </w:r>
      <w:r w:rsidR="009C2EC3" w:rsidRPr="00EF2B27">
        <w:t xml:space="preserve">(Fig. 1) </w:t>
      </w:r>
      <w:r w:rsidR="00344334" w:rsidRPr="00EF2B27">
        <w:t>has</w:t>
      </w:r>
      <w:r w:rsidR="005B0FF7" w:rsidRPr="00EF2B27">
        <w:t xml:space="preserve"> no functional eyes </w:t>
      </w:r>
      <w:r w:rsidR="005B0FF7" w:rsidRPr="00EF2B27">
        <w:fldChar w:fldCharType="begin"/>
      </w:r>
      <w:r w:rsidR="005B0FF7" w:rsidRPr="00EF2B27">
        <w:instrText xml:space="preserve"> ADDIN EN.CITE &lt;EndNote&gt;&lt;Cite&gt;&lt;Author&gt;Van Dyck&lt;/Author&gt;&lt;Year&gt;2008&lt;/Year&gt;&lt;RecNum&gt;161&lt;/RecNum&gt;&lt;DisplayText&gt;(Van Dyck and Strahan 2008)&lt;/DisplayText&gt;&lt;record&gt;&lt;rec-number&gt;161&lt;/rec-number&gt;&lt;foreign-keys&gt;&lt;key app="EN" db-id="x2vpd9dpc5z2stepzt7pdvpc2vrxwf9zas5a" timestamp="1584258723"&gt;161&lt;/key&gt;&lt;/foreign-keys&gt;&lt;ref-type name="Book"&gt;6&lt;/ref-type&gt;&lt;contributors&gt;&lt;authors&gt;&lt;author&gt;Van Dyck, Steve&lt;/author&gt;&lt;author&gt;Strahan, Ronald&lt;/author&gt;&lt;/authors&gt;&lt;/contributors&gt;&lt;titles&gt;&lt;title&gt;The Mammals of Australia&lt;/title&gt;&lt;/titles&gt;&lt;dates&gt;&lt;year&gt;2008&lt;/year&gt;&lt;/dates&gt;&lt;pub-location&gt;Sydney, Australia&lt;/pub-location&gt;&lt;publisher&gt;New Holland Pub Pty Limited&lt;/publisher&gt;&lt;isbn&gt;1877069256&lt;/isbn&gt;&lt;urls&gt;&lt;/urls&gt;&lt;/record&gt;&lt;/Cite&gt;&lt;/EndNote&gt;</w:instrText>
      </w:r>
      <w:r w:rsidR="005B0FF7" w:rsidRPr="00EF2B27">
        <w:fldChar w:fldCharType="separate"/>
      </w:r>
      <w:r w:rsidR="005B0FF7" w:rsidRPr="00EF2B27">
        <w:rPr>
          <w:noProof/>
        </w:rPr>
        <w:t>(</w:t>
      </w:r>
      <w:hyperlink w:anchor="_ENREF_82" w:tooltip="Van Dyck, 2008 #161" w:history="1">
        <w:r w:rsidRPr="00EF2B27">
          <w:rPr>
            <w:noProof/>
          </w:rPr>
          <w:t>Van Dyck and Strahan 2008</w:t>
        </w:r>
      </w:hyperlink>
      <w:r w:rsidR="005B0FF7" w:rsidRPr="00EF2B27">
        <w:rPr>
          <w:noProof/>
        </w:rPr>
        <w:t>)</w:t>
      </w:r>
      <w:r w:rsidR="005B0FF7" w:rsidRPr="00EF2B27">
        <w:fldChar w:fldCharType="end"/>
      </w:r>
      <w:r w:rsidR="005B0FF7" w:rsidRPr="00EF2B27">
        <w:t xml:space="preserve">. </w:t>
      </w:r>
    </w:p>
    <w:p w14:paraId="2FD11C13" w14:textId="16A6991A" w:rsidR="00344334" w:rsidRPr="00EF2B27" w:rsidRDefault="00A37682" w:rsidP="00344334">
      <w:pPr>
        <w:spacing w:line="480" w:lineRule="auto"/>
        <w:ind w:firstLine="720"/>
        <w:jc w:val="both"/>
      </w:pPr>
      <w:r w:rsidRPr="00EF2B27">
        <w:t>E</w:t>
      </w:r>
      <w:r w:rsidR="00344334" w:rsidRPr="00EF2B27">
        <w:t xml:space="preserve">xtinct species have significantly smaller relative cerebral size and PC2 scores than their living relatives, which superficially supports the notion of increasing neocortex dominance (“neocorticalisation”) in </w:t>
      </w:r>
      <w:r w:rsidR="006367F4" w:rsidRPr="00EF2B27">
        <w:t xml:space="preserve">mammals </w:t>
      </w:r>
      <w:r w:rsidR="006367F4" w:rsidRPr="00EF2B27">
        <w:fldChar w:fldCharType="begin"/>
      </w:r>
      <w:r w:rsidR="006367F4" w:rsidRPr="00EF2B27">
        <w:instrText xml:space="preserve"> ADDIN EN.CITE &lt;EndNote&gt;&lt;Cite&gt;&lt;Author&gt;Jerison&lt;/Author&gt;&lt;Year&gt;2012&lt;/Year&gt;&lt;RecNum&gt;131&lt;/RecNum&gt;&lt;DisplayText&gt;(Jerison 2012)&lt;/DisplayText&gt;&lt;record&gt;&lt;rec-number&gt;131&lt;/rec-number&gt;&lt;foreign-keys&gt;&lt;key app="EN" db-id="x2vpd9dpc5z2stepzt7pdvpc2vrxwf9zas5a" timestamp="1571790727"&gt;131&lt;/key&gt;&lt;/foreign-keys&gt;&lt;ref-type name="Journal Article"&gt;17&lt;/ref-type&gt;&lt;contributors&gt;&lt;authors&gt;&lt;author&gt;Jerison, Harry J&lt;/author&gt;&lt;/authors&gt;&lt;/contributors&gt;&lt;titles&gt;&lt;title&gt;Digitized fossil brains: neocorticalization&lt;/title&gt;&lt;secondary-title&gt;J Biolinguistics&lt;/secondary-title&gt;&lt;/titles&gt;&lt;periodical&gt;&lt;full-title&gt;J Biolinguistics&lt;/full-title&gt;&lt;/periodical&gt;&lt;pages&gt;383-392&lt;/pages&gt;&lt;volume&gt;6&lt;/volume&gt;&lt;number&gt;3-4&lt;/number&gt;&lt;dates&gt;&lt;year&gt;2012&lt;/year&gt;&lt;/dates&gt;&lt;isbn&gt;1450-3417&lt;/isbn&gt;&lt;urls&gt;&lt;/urls&gt;&lt;/record&gt;&lt;/Cite&gt;&lt;/EndNote&gt;</w:instrText>
      </w:r>
      <w:r w:rsidR="006367F4" w:rsidRPr="00EF2B27">
        <w:fldChar w:fldCharType="separate"/>
      </w:r>
      <w:r w:rsidR="006367F4" w:rsidRPr="00EF2B27">
        <w:rPr>
          <w:noProof/>
        </w:rPr>
        <w:t>(</w:t>
      </w:r>
      <w:hyperlink w:anchor="_ENREF_39" w:tooltip="Jerison, 2012 #131" w:history="1">
        <w:r w:rsidR="003F2BDE" w:rsidRPr="00EF2B27">
          <w:rPr>
            <w:noProof/>
          </w:rPr>
          <w:t>Jerison 2012</w:t>
        </w:r>
      </w:hyperlink>
      <w:r w:rsidR="006367F4" w:rsidRPr="00EF2B27">
        <w:rPr>
          <w:noProof/>
        </w:rPr>
        <w:t>)</w:t>
      </w:r>
      <w:r w:rsidR="006367F4" w:rsidRPr="00EF2B27">
        <w:fldChar w:fldCharType="end"/>
      </w:r>
      <w:r w:rsidR="006367F4" w:rsidRPr="00EF2B27">
        <w:t xml:space="preserve"> and specifically marsupial </w:t>
      </w:r>
      <w:r w:rsidR="006367F4" w:rsidRPr="00EF2B27">
        <w:fldChar w:fldCharType="begin"/>
      </w:r>
      <w:r w:rsidR="006367F4" w:rsidRPr="00EF2B27">
        <w:instrText xml:space="preserve"> ADDIN EN.CITE &lt;EndNote&gt;&lt;Cite&gt;&lt;Author&gt;Haight&lt;/Author&gt;&lt;Year&gt;1981&lt;/Year&gt;&lt;RecNum&gt;167&lt;/RecNum&gt;&lt;DisplayText&gt;(Haight and Murray 1981)&lt;/DisplayText&gt;&lt;record&gt;&lt;rec-number&gt;167&lt;/rec-number&gt;&lt;foreign-keys&gt;&lt;key app="EN" db-id="x2vpd9dpc5z2stepzt7pdvpc2vrxwf9zas5a" timestamp="1588307555"&gt;167&lt;/key&gt;&lt;/foreign-keys&gt;&lt;ref-type name="Journal Article"&gt;17&lt;/ref-type&gt;&lt;contributors&gt;&lt;authors&gt;&lt;author&gt;Haight, J. R.&lt;/author&gt;&lt;author&gt;Murray, P. F.&lt;/author&gt;&lt;/authors&gt;&lt;/contributors&gt;&lt;titles&gt;&lt;title&gt;&lt;style face="normal" font="default" size="100%"&gt;The cranial endocast of the early miocene marsupial, &lt;/style&gt;&lt;style face="italic" font="default" size="100%"&gt;Wynyardia bassiana&lt;/style&gt;&lt;style face="normal" font="default" size="100%"&gt;: An assessment of taxonomic relationships based upon comparisons with recent forms&lt;/style&gt;&lt;/title&gt;&lt;secondary-title&gt;Brain, Behavior and Evolution&lt;/secondary-title&gt;&lt;/titles&gt;&lt;periodical&gt;&lt;full-title&gt;Brain, Behavior and Evolution&lt;/full-title&gt;&lt;abbr-1&gt;Brain Behav. Evol.&lt;/abbr-1&gt;&lt;/periodical&gt;&lt;pages&gt;17-36&lt;/pages&gt;&lt;volume&gt;19&lt;/volume&gt;&lt;number&gt;1-2&lt;/number&gt;&lt;dates&gt;&lt;year&gt;1981&lt;/year&gt;&lt;/dates&gt;&lt;isbn&gt;0006-8977&lt;/isbn&gt;&lt;urls&gt;&lt;related-urls&gt;&lt;url&gt;https://www.karger.com/DOI/10.1159/000121632&lt;/url&gt;&lt;/related-urls&gt;&lt;/urls&gt;&lt;electronic-resource-num&gt;10.1159/000121632&lt;/electronic-resource-num&gt;&lt;/record&gt;&lt;/Cite&gt;&lt;/EndNote&gt;</w:instrText>
      </w:r>
      <w:r w:rsidR="006367F4" w:rsidRPr="00EF2B27">
        <w:fldChar w:fldCharType="separate"/>
      </w:r>
      <w:r w:rsidR="006367F4" w:rsidRPr="00EF2B27">
        <w:rPr>
          <w:noProof/>
        </w:rPr>
        <w:t>(</w:t>
      </w:r>
      <w:hyperlink w:anchor="_ENREF_32" w:tooltip="Haight, 1981 #167" w:history="1">
        <w:r w:rsidR="003F2BDE" w:rsidRPr="00EF2B27">
          <w:rPr>
            <w:noProof/>
          </w:rPr>
          <w:t>Haight and Murray 1981</w:t>
        </w:r>
      </w:hyperlink>
      <w:r w:rsidR="006367F4" w:rsidRPr="00EF2B27">
        <w:rPr>
          <w:noProof/>
        </w:rPr>
        <w:t>)</w:t>
      </w:r>
      <w:r w:rsidR="006367F4" w:rsidRPr="00EF2B27">
        <w:fldChar w:fldCharType="end"/>
      </w:r>
      <w:r w:rsidR="00344334" w:rsidRPr="00EF2B27">
        <w:t xml:space="preserve"> evolution</w:t>
      </w:r>
      <w:r w:rsidR="006825A2" w:rsidRPr="00EF2B27">
        <w:t>.</w:t>
      </w:r>
      <w:r w:rsidR="00344334" w:rsidRPr="00EF2B27">
        <w:t xml:space="preserve"> </w:t>
      </w:r>
      <w:r w:rsidR="006825A2" w:rsidRPr="00EF2B27">
        <w:t>H</w:t>
      </w:r>
      <w:r w:rsidR="00344334" w:rsidRPr="00EF2B27">
        <w:t xml:space="preserve">owever, </w:t>
      </w:r>
      <w:r w:rsidR="001E4384" w:rsidRPr="00EF2B27">
        <w:t xml:space="preserve">the lack of clarity surrounding the association between </w:t>
      </w:r>
      <w:r w:rsidR="006367F4" w:rsidRPr="00EF2B27">
        <w:t>shape and</w:t>
      </w:r>
      <w:r w:rsidR="001E4384" w:rsidRPr="00EF2B27">
        <w:t xml:space="preserve"> </w:t>
      </w:r>
      <w:r w:rsidR="006367F4" w:rsidRPr="00EF2B27">
        <w:t>c</w:t>
      </w:r>
      <w:r w:rsidR="001E4384" w:rsidRPr="00EF2B27">
        <w:t>erebral</w:t>
      </w:r>
      <w:r w:rsidR="006367F4" w:rsidRPr="00EF2B27">
        <w:t>/</w:t>
      </w:r>
      <w:r w:rsidR="001E4384" w:rsidRPr="00EF2B27">
        <w:t xml:space="preserve">neocortical volume suggests that </w:t>
      </w:r>
      <w:r w:rsidR="005B0FF7" w:rsidRPr="00EF2B27">
        <w:t xml:space="preserve">surface area measurements </w:t>
      </w:r>
      <w:r w:rsidR="005B0FF7" w:rsidRPr="00EF2B27">
        <w:fldChar w:fldCharType="begin"/>
      </w:r>
      <w:r w:rsidR="001722B2" w:rsidRPr="00EF2B27">
        <w:instrText xml:space="preserve"> ADDIN EN.CITE &lt;EndNote&gt;&lt;Cite&gt;&lt;Author&gt;Jerison&lt;/Author&gt;&lt;Year&gt;1973&lt;/Year&gt;&lt;RecNum&gt;14&lt;/RecNum&gt;&lt;DisplayText&gt;(Jerison 1973; Bertrand et al. 2016)&lt;/DisplayText&gt;&lt;record&gt;&lt;rec-number&gt;14&lt;/rec-number&gt;&lt;foreign-keys&gt;&lt;key app="EN" db-id="x2vpd9dpc5z2stepzt7pdvpc2vrxwf9zas5a" timestamp="1455058486"&gt;14&lt;/key&gt;&lt;/foreign-keys&gt;&lt;ref-type name="Book"&gt;6&lt;/ref-type&gt;&lt;contributors&gt;&lt;authors&gt;&lt;author&gt;Jerison, Harry J&lt;/author&gt;&lt;/authors&gt;&lt;/contributors&gt;&lt;titles&gt;&lt;title&gt;Evolution of Brain and Intelligence&lt;/title&gt;&lt;/titles&gt;&lt;dates&gt;&lt;year&gt;1973&lt;/year&gt;&lt;/dates&gt;&lt;pub-location&gt;London&lt;/pub-location&gt;&lt;publisher&gt;Academic Press&lt;/publisher&gt;&lt;urls&gt;&lt;/urls&gt;&lt;/record&gt;&lt;/Cite&gt;&lt;Cite&gt;&lt;Author&gt;Bertrand&lt;/Author&gt;&lt;Year&gt;2016&lt;/Year&gt;&lt;RecNum&gt;105&lt;/RecNum&gt;&lt;record&gt;&lt;rec-number&gt;105&lt;/rec-number&gt;&lt;foreign-keys&gt;&lt;key app="EN" db-id="x2vpd9dpc5z2stepzt7pdvpc2vrxwf9zas5a" timestamp="1547005657"&gt;105&lt;/key&gt;&lt;/foreign-keys&gt;&lt;ref-type name="Journal Article"&gt;17&lt;/ref-type&gt;&lt;contributors&gt;&lt;authors&gt;&lt;author&gt;Bertrand, Ornella, C.&lt;/author&gt;&lt;author&gt;Amador-Mughal, Farrah&lt;/author&gt;&lt;author&gt;Silcox Mary, T.&lt;/author&gt;&lt;/authors&gt;&lt;/contributors&gt;&lt;titles&gt;&lt;title&gt;Virtual endocasts of Eocene Paramys (Paramyinae): oldest endocranial record for Rodentia and early brain evolution in Euarchontoglires&lt;/title&gt;&lt;secondary-title&gt;Proceedings of the Royal Society B: Biological Sciences&lt;/secondary-title&gt;&lt;/titles&gt;&lt;periodical&gt;&lt;full-title&gt;Proceedings of the Royal Society B: Biological Sciences&lt;/full-title&gt;&lt;/periodical&gt;&lt;pages&gt;20152316&lt;/pages&gt;&lt;volume&gt;283&lt;/volume&gt;&lt;number&gt;1823&lt;/number&gt;&lt;dates&gt;&lt;year&gt;2016&lt;/year&gt;&lt;pub-dates&gt;&lt;date&gt;2016/01/27&lt;/date&gt;&lt;/pub-dates&gt;&lt;/dates&gt;&lt;publisher&gt;Royal Society&lt;/publisher&gt;&lt;urls&gt;&lt;related-urls&gt;&lt;url&gt;&lt;style face="underline" font="default" size="100%"&gt;https://doi.org/10.1098/rspb.2015.2316&lt;/style&gt;&lt;/url&gt;&lt;/related-urls&gt;&lt;/urls&gt;&lt;electronic-resource-num&gt;10.1098/rspb.2015.2316&lt;/electronic-resource-num&gt;&lt;access-date&gt;2019/01/08&lt;/access-date&gt;&lt;/record&gt;&lt;/Cite&gt;&lt;/EndNote&gt;</w:instrText>
      </w:r>
      <w:r w:rsidR="005B0FF7" w:rsidRPr="00EF2B27">
        <w:fldChar w:fldCharType="separate"/>
      </w:r>
      <w:r w:rsidR="001722B2" w:rsidRPr="00EF2B27">
        <w:rPr>
          <w:noProof/>
        </w:rPr>
        <w:t>(</w:t>
      </w:r>
      <w:hyperlink w:anchor="_ENREF_38" w:tooltip="Jerison, 1973 #14" w:history="1">
        <w:r w:rsidR="003F2BDE" w:rsidRPr="00EF2B27">
          <w:rPr>
            <w:noProof/>
          </w:rPr>
          <w:t>Jerison 1973</w:t>
        </w:r>
      </w:hyperlink>
      <w:r w:rsidR="001722B2" w:rsidRPr="00EF2B27">
        <w:rPr>
          <w:noProof/>
        </w:rPr>
        <w:t xml:space="preserve">; </w:t>
      </w:r>
      <w:hyperlink w:anchor="_ENREF_14" w:tooltip="Bertrand, 2016 #105" w:history="1">
        <w:r w:rsidR="003F2BDE" w:rsidRPr="00EF2B27">
          <w:rPr>
            <w:noProof/>
          </w:rPr>
          <w:t>Bertrand et al. 2016</w:t>
        </w:r>
      </w:hyperlink>
      <w:r w:rsidR="001722B2" w:rsidRPr="00EF2B27">
        <w:rPr>
          <w:noProof/>
        </w:rPr>
        <w:t>)</w:t>
      </w:r>
      <w:r w:rsidR="005B0FF7" w:rsidRPr="00EF2B27">
        <w:fldChar w:fldCharType="end"/>
      </w:r>
      <w:r w:rsidR="001722B2" w:rsidRPr="00EF2B27">
        <w:t xml:space="preserve"> </w:t>
      </w:r>
      <w:r w:rsidR="001E4384" w:rsidRPr="00EF2B27">
        <w:t xml:space="preserve">on a sample where these can be made with confidence </w:t>
      </w:r>
      <w:r w:rsidR="00344334" w:rsidRPr="00EF2B27">
        <w:t xml:space="preserve">will be required to </w:t>
      </w:r>
      <w:r w:rsidR="006367F4" w:rsidRPr="00EF2B27">
        <w:t>clarify</w:t>
      </w:r>
      <w:r w:rsidR="00344334" w:rsidRPr="00EF2B27">
        <w:t xml:space="preserve"> this </w:t>
      </w:r>
      <w:r w:rsidR="006367F4" w:rsidRPr="00EF2B27">
        <w:t>effect</w:t>
      </w:r>
      <w:r w:rsidR="005B0FF7" w:rsidRPr="00EF2B27">
        <w:t>.</w:t>
      </w:r>
      <w:r w:rsidR="00344334" w:rsidRPr="00EF2B27">
        <w:t xml:space="preserve"> </w:t>
      </w:r>
    </w:p>
    <w:p w14:paraId="2DCC8671" w14:textId="54683578" w:rsidR="005B0FF7" w:rsidRPr="00EF2B27" w:rsidRDefault="00342ED6" w:rsidP="00342ED6">
      <w:pPr>
        <w:spacing w:line="480" w:lineRule="auto"/>
        <w:ind w:firstLine="720"/>
        <w:jc w:val="both"/>
        <w:rPr>
          <w:rFonts w:asciiTheme="minorHAnsi" w:hAnsiTheme="minorHAnsi" w:cstheme="minorHAnsi"/>
        </w:rPr>
      </w:pPr>
      <w:r w:rsidRPr="00EF2B27">
        <w:t>We</w:t>
      </w:r>
      <w:r w:rsidR="00A54286" w:rsidRPr="00EF2B27">
        <w:t xml:space="preserve"> </w:t>
      </w:r>
      <w:r w:rsidRPr="00EF2B27">
        <w:t>found</w:t>
      </w:r>
      <w:r w:rsidR="00A54286" w:rsidRPr="00EF2B27">
        <w:t xml:space="preserve"> no </w:t>
      </w:r>
      <w:r w:rsidR="00C14C38" w:rsidRPr="00EF2B27">
        <w:t>association</w:t>
      </w:r>
      <w:r w:rsidR="00444E63" w:rsidRPr="00EF2B27">
        <w:t xml:space="preserve"> of broad locomotor categories</w:t>
      </w:r>
      <w:r w:rsidR="00C14C38" w:rsidRPr="00EF2B27">
        <w:t xml:space="preserve"> with endocast shape</w:t>
      </w:r>
      <w:r w:rsidR="00F9398F" w:rsidRPr="00EF2B27">
        <w:t xml:space="preserve">, aside from a </w:t>
      </w:r>
      <w:r w:rsidRPr="00EF2B27">
        <w:t>possible minor, phylogenetically confounded,</w:t>
      </w:r>
      <w:r w:rsidR="00F9398F" w:rsidRPr="00EF2B27">
        <w:t xml:space="preserve"> change in the bipedal, hopping kangaroos relative to the remaining </w:t>
      </w:r>
      <w:r w:rsidRPr="00EF2B27">
        <w:t>d</w:t>
      </w:r>
      <w:r w:rsidR="00F9398F" w:rsidRPr="00EF2B27">
        <w:t>iprotodontians</w:t>
      </w:r>
      <w:r w:rsidR="008D2130" w:rsidRPr="00EF2B27">
        <w:t xml:space="preserve">. </w:t>
      </w:r>
      <w:r w:rsidRPr="00EF2B27">
        <w:t>Gliding was not associated with endocast shape, which contrasts with</w:t>
      </w:r>
      <w:r w:rsidR="008D2130" w:rsidRPr="00EF2B27">
        <w:t xml:space="preserve"> </w:t>
      </w:r>
      <w:r w:rsidRPr="00EF2B27">
        <w:t xml:space="preserve">findings in </w:t>
      </w:r>
      <w:r w:rsidR="008D2130" w:rsidRPr="00EF2B27">
        <w:t xml:space="preserve">gliding squirrels </w:t>
      </w:r>
      <w:r w:rsidR="008D2130" w:rsidRPr="00EF2B27">
        <w:fldChar w:fldCharType="begin"/>
      </w:r>
      <w:r w:rsidR="008D2130" w:rsidRPr="00EF2B27">
        <w:instrText xml:space="preserve"> ADDIN EN.CITE &lt;EndNote&gt;&lt;Cite&gt;&lt;Author&gt;Bertrand&lt;/Author&gt;&lt;Year&gt;2019&lt;/Year&gt;&lt;RecNum&gt;176&lt;/RecNum&gt;&lt;DisplayText&gt;(Bertrand et al. 2019b)&lt;/DisplayText&gt;&lt;record&gt;&lt;rec-number&gt;176&lt;/rec-number&gt;&lt;foreign-keys&gt;&lt;key app="EN" db-id="x2vpd9dpc5z2stepzt7pdvpc2vrxwf9zas5a" timestamp="1604465672"&gt;176&lt;/key&gt;&lt;/foreign-keys&gt;&lt;ref-type name="Journal Article"&gt;17&lt;/ref-type&gt;&lt;contributors&gt;&lt;authors&gt;&lt;author&gt;Bertrand, O. C.&lt;/author&gt;&lt;author&gt;San Martin-Flores, G.&lt;/author&gt;&lt;author&gt;Silcox, M. T.&lt;/author&gt;&lt;/authors&gt;&lt;/contributors&gt;&lt;titles&gt;&lt;title&gt;Endocranial shape variation in the squirrel-related clade and their fossil relatives using 3D geometric morphometrics: contributions of locomotion and phylogeny to brain shape&lt;/title&gt;&lt;secondary-title&gt;Journal of Zoology&lt;/secondary-title&gt;&lt;/titles&gt;&lt;periodical&gt;&lt;full-title&gt;Journal of Zoology&lt;/full-title&gt;&lt;/periodical&gt;&lt;pages&gt;197-211&lt;/pages&gt;&lt;volume&gt;308&lt;/volume&gt;&lt;number&gt;3&lt;/number&gt;&lt;keywords&gt;&lt;keyword&gt;endocranial shape&lt;/keyword&gt;&lt;keyword&gt;fossil relatives&lt;/keyword&gt;&lt;keyword&gt;geometric morphometrics&lt;/keyword&gt;&lt;keyword&gt;squirrel-related clade&lt;/keyword&gt;&lt;keyword&gt;Ischyromyidae&lt;/keyword&gt;&lt;keyword&gt;phylogeny&lt;/keyword&gt;&lt;keyword&gt;locomotion&lt;/keyword&gt;&lt;/keywords&gt;&lt;dates&gt;&lt;year&gt;2019&lt;/year&gt;&lt;pub-dates&gt;&lt;date&gt;2019/07/01&lt;/date&gt;&lt;/pub-dates&gt;&lt;/dates&gt;&lt;publisher&gt;John Wiley &amp;amp; Sons, Ltd&lt;/publisher&gt;&lt;isbn&gt;0952-8369&lt;/isbn&gt;&lt;urls&gt;&lt;related-urls&gt;&lt;url&gt;https://doi.org/10.1111/jzo.12665&lt;/url&gt;&lt;/related-urls&gt;&lt;/urls&gt;&lt;electronic-resource-num&gt;10.1111/jzo.12665&lt;/electronic-resource-num&gt;&lt;access-date&gt;2020/11/03&lt;/access-date&gt;&lt;/record&gt;&lt;/Cite&gt;&lt;/EndNote&gt;</w:instrText>
      </w:r>
      <w:r w:rsidR="008D2130" w:rsidRPr="00EF2B27">
        <w:fldChar w:fldCharType="separate"/>
      </w:r>
      <w:r w:rsidR="008D2130" w:rsidRPr="00EF2B27">
        <w:rPr>
          <w:noProof/>
        </w:rPr>
        <w:t>(</w:t>
      </w:r>
      <w:hyperlink w:anchor="_ENREF_16" w:tooltip="Bertrand, 2019 #176" w:history="1">
        <w:r w:rsidR="003F2BDE" w:rsidRPr="00EF2B27">
          <w:rPr>
            <w:noProof/>
          </w:rPr>
          <w:t>Bertrand et al. 2019b</w:t>
        </w:r>
      </w:hyperlink>
      <w:r w:rsidR="008D2130" w:rsidRPr="00EF2B27">
        <w:rPr>
          <w:noProof/>
        </w:rPr>
        <w:t>)</w:t>
      </w:r>
      <w:r w:rsidR="008D2130" w:rsidRPr="00EF2B27">
        <w:fldChar w:fldCharType="end"/>
      </w:r>
      <w:r w:rsidR="008D2130" w:rsidRPr="00EF2B27">
        <w:t>.</w:t>
      </w:r>
      <w:r w:rsidR="00F9398F" w:rsidRPr="00EF2B27">
        <w:t xml:space="preserve"> </w:t>
      </w:r>
      <w:r w:rsidRPr="00EF2B27">
        <w:t>There</w:t>
      </w:r>
      <w:r w:rsidR="0000439F" w:rsidRPr="00EF2B27">
        <w:t xml:space="preserve"> is</w:t>
      </w:r>
      <w:r w:rsidR="00A532AA" w:rsidRPr="00EF2B27">
        <w:t xml:space="preserve"> also</w:t>
      </w:r>
      <w:r w:rsidR="0000439F" w:rsidRPr="00EF2B27">
        <w:t xml:space="preserve"> no obvious connection between facial </w:t>
      </w:r>
      <w:r w:rsidR="00F9398F" w:rsidRPr="00EF2B27">
        <w:t xml:space="preserve">length and brain </w:t>
      </w:r>
      <w:r w:rsidR="00F24C88" w:rsidRPr="00EF2B27">
        <w:t>globularity</w:t>
      </w:r>
      <w:r w:rsidR="0000439F" w:rsidRPr="00EF2B27">
        <w:t xml:space="preserve"> </w:t>
      </w:r>
      <w:r w:rsidR="0000439F" w:rsidRPr="00EF2B27">
        <w:fldChar w:fldCharType="begin">
          <w:fldData xml:space="preserve">PEVuZE5vdGU+PENpdGU+PEF1dGhvcj5FdmFuczwvQXV0aG9yPjxZZWFyPjIwMTc8L1llYXI+PFJl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==
</w:fldData>
        </w:fldChar>
      </w:r>
      <w:r w:rsidR="00511703" w:rsidRPr="00EF2B27">
        <w:instrText xml:space="preserve"> ADDIN EN.CITE </w:instrText>
      </w:r>
      <w:r w:rsidR="00511703" w:rsidRPr="00EF2B27">
        <w:fldChar w:fldCharType="begin">
          <w:fldData xml:space="preserve">PEVuZE5vdGU+PENpdGU+PEF1dGhvcj5FdmFuczwvQXV0aG9yPjxZZWFyPjIwMTc8L1llYXI+PFJl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==
</w:fldData>
        </w:fldChar>
      </w:r>
      <w:r w:rsidR="00511703" w:rsidRPr="00EF2B27">
        <w:instrText xml:space="preserve"> ADDIN EN.CITE.DATA </w:instrText>
      </w:r>
      <w:r w:rsidR="00511703" w:rsidRPr="00EF2B27">
        <w:fldChar w:fldCharType="end"/>
      </w:r>
      <w:r w:rsidR="0000439F" w:rsidRPr="00EF2B27">
        <w:fldChar w:fldCharType="separate"/>
      </w:r>
      <w:r w:rsidR="006A61BC" w:rsidRPr="00EF2B27">
        <w:rPr>
          <w:noProof/>
        </w:rPr>
        <w:t>(</w:t>
      </w:r>
      <w:hyperlink w:anchor="_ENREF_27" w:tooltip="Evans, 2017 #92" w:history="1">
        <w:r w:rsidR="003F2BDE" w:rsidRPr="00EF2B27">
          <w:rPr>
            <w:noProof/>
          </w:rPr>
          <w:t>Evans et al. 2017</w:t>
        </w:r>
      </w:hyperlink>
      <w:r w:rsidR="006A61BC" w:rsidRPr="00EF2B27">
        <w:rPr>
          <w:noProof/>
        </w:rPr>
        <w:t xml:space="preserve">; </w:t>
      </w:r>
      <w:hyperlink w:anchor="_ENREF_93" w:tooltip="Zollikofer, 2017 #113" w:history="1">
        <w:r w:rsidR="003F2BDE" w:rsidRPr="00EF2B27">
          <w:rPr>
            <w:noProof/>
          </w:rPr>
          <w:t>Zollikofer et al. 2017</w:t>
        </w:r>
      </w:hyperlink>
      <w:r w:rsidR="006A61BC" w:rsidRPr="00EF2B27">
        <w:rPr>
          <w:noProof/>
        </w:rPr>
        <w:t>)</w:t>
      </w:r>
      <w:r w:rsidR="0000439F" w:rsidRPr="00EF2B27">
        <w:fldChar w:fldCharType="end"/>
      </w:r>
      <w:r w:rsidR="003F0A53" w:rsidRPr="00EF2B27">
        <w:t>:</w:t>
      </w:r>
      <w:r w:rsidR="0038230D" w:rsidRPr="00EF2B27">
        <w:t xml:space="preserve"> </w:t>
      </w:r>
      <w:r w:rsidR="00F9398F" w:rsidRPr="00EF2B27">
        <w:t>for example, the two most globular brains in the sample belong to the</w:t>
      </w:r>
      <w:r w:rsidR="007B03A3" w:rsidRPr="00EF2B27">
        <w:t xml:space="preserve"> relatively</w:t>
      </w:r>
      <w:r w:rsidR="00F9398F" w:rsidRPr="00EF2B27">
        <w:t xml:space="preserve"> short-snouted marsupial mole and the </w:t>
      </w:r>
      <w:r w:rsidR="007B03A3" w:rsidRPr="00EF2B27">
        <w:t xml:space="preserve">relatively </w:t>
      </w:r>
      <w:r w:rsidR="00F9398F" w:rsidRPr="00EF2B27">
        <w:t>long-snouted shrew opossum</w:t>
      </w:r>
      <w:r w:rsidR="00F308C5" w:rsidRPr="00EF2B27">
        <w:t xml:space="preserve"> </w:t>
      </w:r>
      <w:r w:rsidR="00F9398F" w:rsidRPr="00EF2B27">
        <w:t>(</w:t>
      </w:r>
      <w:r w:rsidR="00F308C5" w:rsidRPr="00EF2B27">
        <w:t>see Fig. 2)</w:t>
      </w:r>
      <w:r w:rsidR="00F9398F" w:rsidRPr="00EF2B27">
        <w:t>.</w:t>
      </w:r>
      <w:r w:rsidR="00A532AA" w:rsidRPr="00EF2B27">
        <w:t xml:space="preserve"> </w:t>
      </w:r>
      <w:bookmarkStart w:id="6" w:name="_Hlk55546321"/>
      <w:r w:rsidR="00F9398F" w:rsidRPr="00EF2B27">
        <w:t xml:space="preserve">This lack of locomotor pattern might be explained either with a relatively rough-grained landmarking protocol, </w:t>
      </w:r>
      <w:r w:rsidR="00444E63" w:rsidRPr="00EF2B27">
        <w:t xml:space="preserve">relative breadth of locomotor categories, and the </w:t>
      </w:r>
      <w:r w:rsidRPr="00EF2B27">
        <w:t>phylogenetically confounded</w:t>
      </w:r>
      <w:r w:rsidR="00444E63" w:rsidRPr="00EF2B27">
        <w:t xml:space="preserve"> distribution of locomotor mode</w:t>
      </w:r>
      <w:r w:rsidR="002C08EF" w:rsidRPr="00EF2B27">
        <w:t xml:space="preserve"> (for successful finer-grained analysis </w:t>
      </w:r>
      <w:r w:rsidR="002C08EF" w:rsidRPr="00EF2B27">
        <w:lastRenderedPageBreak/>
        <w:t xml:space="preserve">of ecology and endocast shape </w:t>
      </w:r>
      <w:r w:rsidR="0021484E" w:rsidRPr="00EF2B27">
        <w:t>(</w:t>
      </w:r>
      <w:r w:rsidR="002C08EF" w:rsidRPr="00EF2B27">
        <w:t xml:space="preserve">see </w:t>
      </w:r>
      <w:r w:rsidR="002C08EF" w:rsidRPr="00EF2B27">
        <w:fldChar w:fldCharType="begin">
          <w:fldData xml:space="preserve">PEVuZE5vdGU+PENpdGU+PEF1dGhvcj5BaHJlbnM8L0F1dGhvcj48WWVhcj4yMDE0PC9ZZWFyPjxS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</w:fldData>
        </w:fldChar>
      </w:r>
      <w:r w:rsidR="008D2130" w:rsidRPr="00EF2B27">
        <w:instrText xml:space="preserve"> ADDIN EN.CITE </w:instrText>
      </w:r>
      <w:r w:rsidR="008D2130" w:rsidRPr="00EF2B27">
        <w:fldChar w:fldCharType="begin">
          <w:fldData xml:space="preserve">PEVuZE5vdGU+PENpdGU+PEF1dGhvcj5BaHJlbnM8L0F1dGhvcj48WWVhcj4yMDE0PC9ZZWFyPjxS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</w:fldData>
        </w:fldChar>
      </w:r>
      <w:r w:rsidR="008D2130" w:rsidRPr="00EF2B27">
        <w:instrText xml:space="preserve"> ADDIN EN.CITE.DATA </w:instrText>
      </w:r>
      <w:r w:rsidR="008D2130" w:rsidRPr="00EF2B27">
        <w:fldChar w:fldCharType="end"/>
      </w:r>
      <w:r w:rsidR="002C08EF" w:rsidRPr="00EF2B27">
        <w:fldChar w:fldCharType="separate"/>
      </w:r>
      <w:hyperlink w:anchor="_ENREF_4" w:tooltip="Ahrens, 2014 #143" w:history="1">
        <w:r w:rsidR="003F2BDE" w:rsidRPr="00EF2B27">
          <w:rPr>
            <w:noProof/>
          </w:rPr>
          <w:t>Ahrens 2014</w:t>
        </w:r>
      </w:hyperlink>
      <w:r w:rsidR="008D2130" w:rsidRPr="00EF2B27">
        <w:rPr>
          <w:noProof/>
        </w:rPr>
        <w:t xml:space="preserve">; </w:t>
      </w:r>
      <w:hyperlink w:anchor="_ENREF_16" w:tooltip="Bertrand, 2019 #176" w:history="1">
        <w:r w:rsidR="003F2BDE" w:rsidRPr="00EF2B27">
          <w:rPr>
            <w:noProof/>
          </w:rPr>
          <w:t>Bertrand et al. 2019b</w:t>
        </w:r>
      </w:hyperlink>
      <w:r w:rsidR="008D2130" w:rsidRPr="00EF2B27">
        <w:rPr>
          <w:noProof/>
        </w:rPr>
        <w:t>)</w:t>
      </w:r>
      <w:r w:rsidR="002C08EF" w:rsidRPr="00EF2B27">
        <w:fldChar w:fldCharType="end"/>
      </w:r>
      <w:r w:rsidR="00F9398F" w:rsidRPr="00EF2B27">
        <w:t xml:space="preserve">. However, </w:t>
      </w:r>
      <w:r w:rsidRPr="00EF2B27">
        <w:t xml:space="preserve">it is also possible that the evolutionary flexibility of brain shape suggested above, and its apparent propensity to adapt to the braincase, might result in noisy and </w:t>
      </w:r>
      <w:r w:rsidR="00F9398F" w:rsidRPr="00EF2B27">
        <w:rPr>
          <w:rFonts w:asciiTheme="minorHAnsi" w:hAnsiTheme="minorHAnsi" w:cstheme="minorHAnsi"/>
        </w:rPr>
        <w:t>divergent adaptations that are statistically not tractable</w:t>
      </w:r>
      <w:r w:rsidR="001E7B4A" w:rsidRPr="00EF2B27">
        <w:rPr>
          <w:rFonts w:asciiTheme="minorHAnsi" w:hAnsiTheme="minorHAnsi" w:cstheme="minorHAnsi"/>
        </w:rPr>
        <w:t>.</w:t>
      </w:r>
      <w:r w:rsidRPr="00EF2B27">
        <w:rPr>
          <w:rFonts w:asciiTheme="minorHAnsi" w:hAnsiTheme="minorHAnsi" w:cstheme="minorHAnsi"/>
        </w:rPr>
        <w:t xml:space="preserve"> </w:t>
      </w:r>
      <w:r w:rsidR="005A0556" w:rsidRPr="00EF2B27">
        <w:rPr>
          <w:rFonts w:asciiTheme="minorHAnsi" w:hAnsiTheme="minorHAnsi" w:cstheme="minorHAnsi"/>
        </w:rPr>
        <w:t>This highlights the potential issue</w:t>
      </w:r>
      <w:r w:rsidRPr="00EF2B27">
        <w:rPr>
          <w:rFonts w:asciiTheme="minorHAnsi" w:hAnsiTheme="minorHAnsi" w:cstheme="minorHAnsi"/>
        </w:rPr>
        <w:t xml:space="preserve"> that associations between locomotor mode and endocast</w:t>
      </w:r>
      <w:r w:rsidR="005A0556" w:rsidRPr="00EF2B27">
        <w:rPr>
          <w:rFonts w:asciiTheme="minorHAnsi" w:hAnsiTheme="minorHAnsi" w:cstheme="minorHAnsi"/>
        </w:rPr>
        <w:t xml:space="preserve"> shape</w:t>
      </w:r>
      <w:r w:rsidRPr="00EF2B27">
        <w:rPr>
          <w:rFonts w:asciiTheme="minorHAnsi" w:hAnsiTheme="minorHAnsi" w:cstheme="minorHAnsi"/>
        </w:rPr>
        <w:t xml:space="preserve"> might be </w:t>
      </w:r>
      <w:r w:rsidR="001E7B4A" w:rsidRPr="00EF2B27">
        <w:rPr>
          <w:rFonts w:asciiTheme="minorHAnsi" w:hAnsiTheme="minorHAnsi" w:cstheme="minorHAnsi"/>
        </w:rPr>
        <w:t xml:space="preserve">more related to cranial, rather than </w:t>
      </w:r>
      <w:r w:rsidR="002B0D6A" w:rsidRPr="00EF2B27">
        <w:rPr>
          <w:rFonts w:asciiTheme="minorHAnsi" w:hAnsiTheme="minorHAnsi" w:cstheme="minorHAnsi"/>
        </w:rPr>
        <w:t>somatosensory,</w:t>
      </w:r>
      <w:r w:rsidR="006B00F9" w:rsidRPr="00EF2B27">
        <w:rPr>
          <w:rFonts w:asciiTheme="minorHAnsi" w:hAnsiTheme="minorHAnsi" w:cstheme="minorHAnsi"/>
        </w:rPr>
        <w:t xml:space="preserve"> adaptation</w:t>
      </w:r>
      <w:r w:rsidR="005B0FF7" w:rsidRPr="00EF2B27">
        <w:rPr>
          <w:rFonts w:asciiTheme="minorHAnsi" w:hAnsiTheme="minorHAnsi" w:cstheme="minorHAnsi"/>
        </w:rPr>
        <w:t xml:space="preserve">. </w:t>
      </w:r>
    </w:p>
    <w:p w14:paraId="735FF619" w14:textId="272FADA0" w:rsidR="00A80DD5" w:rsidRPr="00EF2B27" w:rsidRDefault="00F6445D" w:rsidP="001E7B4A">
      <w:pPr>
        <w:spacing w:line="480" w:lineRule="auto"/>
        <w:ind w:firstLine="720"/>
        <w:jc w:val="both"/>
      </w:pPr>
      <w:bookmarkStart w:id="7" w:name="_Hlk41998079"/>
      <w:bookmarkEnd w:id="6"/>
      <w:r w:rsidRPr="00EF2B27">
        <w:t xml:space="preserve">Phylogenetic divisions in brain shape have been successfully established </w:t>
      </w:r>
      <w:r w:rsidR="002D124A" w:rsidRPr="00EF2B27">
        <w:t>at finer phylogenetic scales</w:t>
      </w:r>
      <w:r w:rsidR="008D716C" w:rsidRPr="00EF2B27">
        <w:rPr>
          <w:vertAlign w:val="superscript"/>
        </w:rPr>
        <w:t xml:space="preserve"> </w:t>
      </w:r>
      <w:r w:rsidR="00EA19F1" w:rsidRPr="00EF2B27">
        <w:rPr>
          <w:vertAlign w:val="superscript"/>
        </w:rPr>
        <w:t xml:space="preserve"> </w:t>
      </w:r>
      <w:r w:rsidR="002D124A" w:rsidRPr="00EF2B27">
        <w:fldChar w:fldCharType="begin">
          <w:fldData xml:space="preserve">PEVuZE5vdGU+PENpdGU+PEF1dGhvcj5CZXJ0cmFuZDwvQXV0aG9yPjxZZWFyPjIwMTY8L1llYXI+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ZXM8L2Z1bGwtdGl0bGU+PC9wZXJpb2RpY2FsPjxwYWdlcz4yMDE1MjMxNjwvcGFnZXM+PHZvbHVt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</w:fldData>
        </w:fldChar>
      </w:r>
      <w:r w:rsidR="001722B2" w:rsidRPr="00EF2B27">
        <w:instrText xml:space="preserve"> ADDIN EN.CITE </w:instrText>
      </w:r>
      <w:r w:rsidR="001722B2" w:rsidRPr="00EF2B27">
        <w:fldChar w:fldCharType="begin">
          <w:fldData xml:space="preserve">PEVuZE5vdGU+PENpdGU+PEF1dGhvcj5CZXJ0cmFuZDwvQXV0aG9yPjxZZWFyPjIwMTY8L1llYXI+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ZXM8L2Z1bGwtdGl0bGU+PC9wZXJpb2RpY2FsPjxwYWdlcz4yMDE1MjMxNjwvcGFnZXM+PHZvbHVt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</w:fldData>
        </w:fldChar>
      </w:r>
      <w:r w:rsidR="001722B2" w:rsidRPr="00EF2B27">
        <w:instrText xml:space="preserve"> ADDIN EN.CITE.DATA </w:instrText>
      </w:r>
      <w:r w:rsidR="001722B2" w:rsidRPr="00EF2B27">
        <w:fldChar w:fldCharType="end"/>
      </w:r>
      <w:r w:rsidR="002D124A" w:rsidRPr="00EF2B27">
        <w:fldChar w:fldCharType="separate"/>
      </w:r>
      <w:r w:rsidR="001722B2" w:rsidRPr="00EF2B27">
        <w:rPr>
          <w:noProof/>
        </w:rPr>
        <w:t xml:space="preserve">(e.g. </w:t>
      </w:r>
      <w:hyperlink w:anchor="_ENREF_77" w:tooltip="Silcox, 2009 #123" w:history="1">
        <w:r w:rsidR="003F2BDE" w:rsidRPr="00EF2B27">
          <w:rPr>
            <w:noProof/>
          </w:rPr>
          <w:t>Silcox et al. 2009</w:t>
        </w:r>
      </w:hyperlink>
      <w:r w:rsidR="001722B2" w:rsidRPr="00EF2B27">
        <w:rPr>
          <w:noProof/>
        </w:rPr>
        <w:t xml:space="preserve">; </w:t>
      </w:r>
      <w:hyperlink w:anchor="_ENREF_79" w:tooltip="Thiery, 2015 #107" w:history="1">
        <w:r w:rsidR="003F2BDE" w:rsidRPr="00EF2B27">
          <w:rPr>
            <w:noProof/>
          </w:rPr>
          <w:t>Thiery and Ducrocq 2015</w:t>
        </w:r>
      </w:hyperlink>
      <w:r w:rsidR="001722B2" w:rsidRPr="00EF2B27">
        <w:rPr>
          <w:noProof/>
        </w:rPr>
        <w:t xml:space="preserve">; </w:t>
      </w:r>
      <w:hyperlink w:anchor="_ENREF_14" w:tooltip="Bertrand, 2016 #105" w:history="1">
        <w:r w:rsidR="003F2BDE" w:rsidRPr="00EF2B27">
          <w:rPr>
            <w:noProof/>
          </w:rPr>
          <w:t>Bertrand et al. 2016</w:t>
        </w:r>
      </w:hyperlink>
      <w:r w:rsidR="001722B2" w:rsidRPr="00EF2B27">
        <w:rPr>
          <w:noProof/>
        </w:rPr>
        <w:t xml:space="preserve">; </w:t>
      </w:r>
      <w:hyperlink w:anchor="_ENREF_16" w:tooltip="Bertrand, 2019 #176" w:history="1">
        <w:r w:rsidR="003F2BDE" w:rsidRPr="00EF2B27">
          <w:rPr>
            <w:noProof/>
          </w:rPr>
          <w:t>Bertrand et al. 2019b</w:t>
        </w:r>
      </w:hyperlink>
      <w:r w:rsidR="001722B2" w:rsidRPr="00EF2B27">
        <w:rPr>
          <w:noProof/>
        </w:rPr>
        <w:t>)</w:t>
      </w:r>
      <w:r w:rsidR="002D124A" w:rsidRPr="00EF2B27">
        <w:fldChar w:fldCharType="end"/>
      </w:r>
      <w:r w:rsidRPr="00EF2B27">
        <w:t xml:space="preserve">. </w:t>
      </w:r>
      <w:r w:rsidR="00C84E26" w:rsidRPr="00EF2B27">
        <w:t>we</w:t>
      </w:r>
      <w:r w:rsidR="00F8188C" w:rsidRPr="00EF2B27">
        <w:t xml:space="preserve"> also </w:t>
      </w:r>
      <w:r w:rsidR="000E2B31" w:rsidRPr="00EF2B27">
        <w:t xml:space="preserve">find moderate phylogenetic signal in brain shape. </w:t>
      </w:r>
      <w:r w:rsidR="008D2130" w:rsidRPr="00EF2B27">
        <w:t>However, this differentiation</w:t>
      </w:r>
      <w:r w:rsidR="00C84E26" w:rsidRPr="00EF2B27">
        <w:t xml:space="preserve"> is mainly concentrated on the second </w:t>
      </w:r>
      <w:r w:rsidR="005A0556" w:rsidRPr="00EF2B27">
        <w:t>p</w:t>
      </w:r>
      <w:r w:rsidR="00C84E26" w:rsidRPr="00EF2B27">
        <w:t>rincipal component and</w:t>
      </w:r>
      <w:r w:rsidR="008D2130" w:rsidRPr="00EF2B27">
        <w:t xml:space="preserve"> explains little shape variation </w:t>
      </w:r>
      <w:r w:rsidR="00C84E26" w:rsidRPr="00EF2B27">
        <w:t>(compare the mean shapes with the shapes of individual species in Fig. 1).</w:t>
      </w:r>
      <w:r w:rsidR="002B0D6A" w:rsidRPr="00EF2B27">
        <w:t xml:space="preserve"> Brain shape is</w:t>
      </w:r>
      <w:r w:rsidR="0021484E" w:rsidRPr="00EF2B27">
        <w:t>,</w:t>
      </w:r>
      <w:r w:rsidR="002B0D6A" w:rsidRPr="00EF2B27">
        <w:t xml:space="preserve"> therefore</w:t>
      </w:r>
      <w:r w:rsidR="0021484E" w:rsidRPr="00EF2B27">
        <w:t>,</w:t>
      </w:r>
      <w:r w:rsidR="002B0D6A" w:rsidRPr="00EF2B27">
        <w:t xml:space="preserve"> </w:t>
      </w:r>
      <w:r w:rsidR="008D2130" w:rsidRPr="00EF2B27">
        <w:t xml:space="preserve">likely too ambiguous to be useful in </w:t>
      </w:r>
      <w:r w:rsidR="009C2EC3" w:rsidRPr="00EF2B27">
        <w:t>marsupial phylogenetics</w:t>
      </w:r>
      <w:r w:rsidR="002B0D6A" w:rsidRPr="00EF2B27">
        <w:t xml:space="preserve">, with specific anatomical scores likely more successful </w:t>
      </w:r>
      <w:r w:rsidR="002B0D6A" w:rsidRPr="00EF2B27">
        <w:fldChar w:fldCharType="begin">
          <w:fldData xml:space="preserve">PEVuZE5vdGU+PENpdGU+PEF1dGhvcj5IYWlnaHQ8L0F1dGhvcj48WWVhcj4xOTgxPC9ZZWFyPjxS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</w:fldData>
        </w:fldChar>
      </w:r>
      <w:r w:rsidR="002B0D6A" w:rsidRPr="00EF2B27">
        <w:instrText xml:space="preserve"> ADDIN EN.CITE </w:instrText>
      </w:r>
      <w:r w:rsidR="002B0D6A" w:rsidRPr="00EF2B27">
        <w:fldChar w:fldCharType="begin">
          <w:fldData xml:space="preserve">PEVuZE5vdGU+PENpdGU+PEF1dGhvcj5IYWlnaHQ8L0F1dGhvcj48WWVhcj4xOTgxPC9ZZWFyPjxS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</w:fldData>
        </w:fldChar>
      </w:r>
      <w:r w:rsidR="002B0D6A" w:rsidRPr="00EF2B27">
        <w:instrText xml:space="preserve"> ADDIN EN.CITE.DATA </w:instrText>
      </w:r>
      <w:r w:rsidR="002B0D6A" w:rsidRPr="00EF2B27">
        <w:fldChar w:fldCharType="end"/>
      </w:r>
      <w:r w:rsidR="002B0D6A" w:rsidRPr="00EF2B27">
        <w:fldChar w:fldCharType="separate"/>
      </w:r>
      <w:r w:rsidR="002B0D6A" w:rsidRPr="00EF2B27">
        <w:rPr>
          <w:noProof/>
        </w:rPr>
        <w:t>(</w:t>
      </w:r>
      <w:hyperlink w:anchor="_ENREF_32" w:tooltip="Haight, 1981 #167" w:history="1">
        <w:r w:rsidR="003F2BDE" w:rsidRPr="00EF2B27">
          <w:rPr>
            <w:noProof/>
          </w:rPr>
          <w:t>Haight and Murray 1981</w:t>
        </w:r>
      </w:hyperlink>
      <w:r w:rsidR="002B0D6A" w:rsidRPr="00EF2B27">
        <w:rPr>
          <w:noProof/>
        </w:rPr>
        <w:t xml:space="preserve">; </w:t>
      </w:r>
      <w:hyperlink w:anchor="_ENREF_48" w:tooltip="Macrini, 2007 #189" w:history="1">
        <w:r w:rsidR="003F2BDE" w:rsidRPr="00EF2B27">
          <w:rPr>
            <w:noProof/>
          </w:rPr>
          <w:t>Macrini et al. 2007b</w:t>
        </w:r>
      </w:hyperlink>
      <w:r w:rsidR="002B0D6A" w:rsidRPr="00EF2B27">
        <w:rPr>
          <w:noProof/>
        </w:rPr>
        <w:t>)</w:t>
      </w:r>
      <w:r w:rsidR="002B0D6A" w:rsidRPr="00EF2B27">
        <w:fldChar w:fldCharType="end"/>
      </w:r>
      <w:r w:rsidR="008D2130" w:rsidRPr="00EF2B27">
        <w:t>.</w:t>
      </w:r>
    </w:p>
    <w:bookmarkEnd w:id="7"/>
    <w:p w14:paraId="23526A49" w14:textId="6A9A6E46" w:rsidR="005765C1" w:rsidRPr="00EF2B27" w:rsidRDefault="005765C1" w:rsidP="00DB5A33">
      <w:pPr>
        <w:spacing w:line="480" w:lineRule="auto"/>
        <w:jc w:val="both"/>
        <w:rPr>
          <w:b/>
          <w:bCs/>
        </w:rPr>
      </w:pPr>
      <w:r w:rsidRPr="00EF2B27">
        <w:rPr>
          <w:b/>
          <w:bCs/>
        </w:rPr>
        <w:t>Conclusions</w:t>
      </w:r>
    </w:p>
    <w:p w14:paraId="732CEDA2" w14:textId="787D48B8" w:rsidR="0027099B" w:rsidRPr="00EF2B27" w:rsidRDefault="005A0556" w:rsidP="00DB5A33">
      <w:pPr>
        <w:spacing w:line="480" w:lineRule="auto"/>
        <w:jc w:val="both"/>
      </w:pPr>
      <w:r w:rsidRPr="00EF2B27">
        <w:t xml:space="preserve">A pattern of high </w:t>
      </w:r>
      <w:r w:rsidR="00AC631B" w:rsidRPr="00EF2B27">
        <w:t xml:space="preserve">evolutionary </w:t>
      </w:r>
      <w:r w:rsidRPr="00EF2B27">
        <w:t>shape plasticity</w:t>
      </w:r>
      <w:r w:rsidR="00AC631B" w:rsidRPr="00EF2B27">
        <w:t xml:space="preserve"> </w:t>
      </w:r>
      <w:r w:rsidRPr="00EF2B27">
        <w:t xml:space="preserve">along a global axis of elongation </w:t>
      </w:r>
      <w:r w:rsidR="00A140C0" w:rsidRPr="00EF2B27">
        <w:t>emerge</w:t>
      </w:r>
      <w:r w:rsidRPr="00EF2B27">
        <w:t>s</w:t>
      </w:r>
      <w:r w:rsidR="00A140C0" w:rsidRPr="00EF2B27">
        <w:t xml:space="preserve"> as</w:t>
      </w:r>
      <w:r w:rsidR="0013514E" w:rsidRPr="00EF2B27">
        <w:t xml:space="preserve"> </w:t>
      </w:r>
      <w:r w:rsidRPr="00EF2B27">
        <w:t>a</w:t>
      </w:r>
      <w:r w:rsidR="00EB4E53" w:rsidRPr="00EF2B27">
        <w:t xml:space="preserve"> powerful</w:t>
      </w:r>
      <w:r w:rsidR="00282AF3" w:rsidRPr="00EF2B27">
        <w:t xml:space="preserve"> mechanism</w:t>
      </w:r>
      <w:r w:rsidR="0013514E" w:rsidRPr="00EF2B27">
        <w:t xml:space="preserve"> of balancing the</w:t>
      </w:r>
      <w:r w:rsidR="00220399" w:rsidRPr="00EF2B27">
        <w:t xml:space="preserve"> </w:t>
      </w:r>
      <w:r w:rsidR="0013514E" w:rsidRPr="00EF2B27">
        <w:t>evolution</w:t>
      </w:r>
      <w:r w:rsidR="00A140C0" w:rsidRPr="00EF2B27">
        <w:t xml:space="preserve"> of </w:t>
      </w:r>
      <w:r w:rsidR="00AC631B" w:rsidRPr="00EF2B27">
        <w:t>marsupial, and possibly mammalian,</w:t>
      </w:r>
      <w:r w:rsidR="00A140C0" w:rsidRPr="00EF2B27">
        <w:t xml:space="preserve"> </w:t>
      </w:r>
      <w:r w:rsidR="00220399" w:rsidRPr="00EF2B27">
        <w:t xml:space="preserve">cranial </w:t>
      </w:r>
      <w:r w:rsidR="003F1DB4" w:rsidRPr="00EF2B27">
        <w:t>function</w:t>
      </w:r>
      <w:r w:rsidR="00220399" w:rsidRPr="00EF2B27">
        <w:t xml:space="preserve"> </w:t>
      </w:r>
      <w:r w:rsidR="0013514E" w:rsidRPr="00EF2B27">
        <w:t>against</w:t>
      </w:r>
      <w:r w:rsidR="00220399" w:rsidRPr="00EF2B27">
        <w:t xml:space="preserve"> </w:t>
      </w:r>
      <w:r w:rsidR="00AA65C7" w:rsidRPr="00EF2B27">
        <w:t xml:space="preserve">the need to accommodate </w:t>
      </w:r>
      <w:r w:rsidR="00AC631B" w:rsidRPr="00EF2B27">
        <w:t>the brain</w:t>
      </w:r>
      <w:r w:rsidRPr="00EF2B27">
        <w:t>. However, the</w:t>
      </w:r>
      <w:r w:rsidR="0070225A" w:rsidRPr="00EF2B27">
        <w:t xml:space="preserve"> precise mechanisms for this flexibility remain to be understood and are likely quite diverse. </w:t>
      </w:r>
      <w:r w:rsidR="00EB4E53" w:rsidRPr="00EF2B27">
        <w:t>F</w:t>
      </w:r>
      <w:r w:rsidR="000C20E3" w:rsidRPr="00EF2B27">
        <w:t>or example</w:t>
      </w:r>
      <w:r w:rsidR="0013514E" w:rsidRPr="00EF2B27">
        <w:t>,</w:t>
      </w:r>
      <w:r w:rsidR="003F1DB4" w:rsidRPr="00EF2B27">
        <w:t xml:space="preserve"> </w:t>
      </w:r>
      <w:r w:rsidR="0070225A" w:rsidRPr="00EF2B27">
        <w:t>on one hand, brain shape and volume proportions can undergo drastic seasonal change in some small mammals</w:t>
      </w:r>
      <w:r w:rsidR="00AE6070" w:rsidRPr="00EF2B27">
        <w:t xml:space="preserve"> </w:t>
      </w:r>
      <w:r w:rsidR="002537D1" w:rsidRPr="00EF2B27">
        <w:fldChar w:fldCharType="begin"/>
      </w:r>
      <w:r w:rsidR="00511703" w:rsidRPr="00EF2B27">
        <w:instrText xml:space="preserve"> ADDIN EN.CITE &lt;EndNote&gt;&lt;Cite&gt;&lt;Author&gt;Dechmann&lt;/Author&gt;&lt;Year&gt;2017&lt;/Year&gt;&lt;RecNum&gt;150&lt;/RecNum&gt;&lt;DisplayText&gt;(Dechmann et al. 2017)&lt;/DisplayText&gt;&lt;record&gt;&lt;rec-number&gt;150&lt;/rec-number&gt;&lt;foreign-keys&gt;&lt;key app="EN" db-id="x2vpd9dpc5z2stepzt7pdvpc2vrxwf9zas5a" timestamp="1584240287"&gt;150&lt;/key&gt;&lt;/foreign-keys&gt;&lt;ref-type name="Journal Article"&gt;17&lt;/ref-type&gt;&lt;contributors&gt;&lt;authors&gt;&lt;author&gt;Dechmann, Dina K. N.&lt;/author&gt;&lt;author&gt;LaPoint, Scott&lt;/author&gt;&lt;author&gt;Dullin, Christian&lt;/author&gt;&lt;author&gt;Hertel, Moritz&lt;/author&gt;&lt;author&gt;Taylor, Jan R. E.&lt;/author&gt;&lt;author&gt;Zub, Karol&lt;/author&gt;&lt;author&gt;Wikelski, Martin&lt;/author&gt;&lt;/authors&gt;&lt;/contributors&gt;&lt;titles&gt;&lt;title&gt;Profound seasonal shrinking and regrowth of the ossified braincase in phylogenetically distant mammals with similar life histories&lt;/title&gt;&lt;secondary-title&gt;Scientific Reports&lt;/secondary-title&gt;&lt;/titles&gt;&lt;periodical&gt;&lt;full-title&gt;Scientific Reports&lt;/full-title&gt;&lt;abbr-1&gt;Scientif. Rep.&lt;/abbr-1&gt;&lt;/periodical&gt;&lt;pages&gt;42443&lt;/pages&gt;&lt;volume&gt;7&lt;/volume&gt;&lt;number&gt;1&lt;/number&gt;&lt;dates&gt;&lt;year&gt;2017&lt;/year&gt;&lt;pub-dates&gt;&lt;date&gt;2017/02/13&lt;/date&gt;&lt;/pub-dates&gt;&lt;/dates&gt;&lt;isbn&gt;2045-2322&lt;/isbn&gt;&lt;urls&gt;&lt;related-urls&gt;&lt;url&gt;https://doi.org/10.1038/srep42443&lt;/url&gt;&lt;/related-urls&gt;&lt;/urls&gt;&lt;electronic-resource-num&gt;10.1038/srep42443&lt;/electronic-resource-num&gt;&lt;/record&gt;&lt;/Cite&gt;&lt;/EndNote&gt;</w:instrText>
      </w:r>
      <w:r w:rsidR="002537D1" w:rsidRPr="00EF2B27">
        <w:fldChar w:fldCharType="separate"/>
      </w:r>
      <w:r w:rsidR="006A61BC" w:rsidRPr="00EF2B27">
        <w:rPr>
          <w:noProof/>
        </w:rPr>
        <w:t>(</w:t>
      </w:r>
      <w:hyperlink w:anchor="_ENREF_23" w:tooltip="Dechmann, 2017 #150" w:history="1">
        <w:r w:rsidR="003F2BDE" w:rsidRPr="00EF2B27">
          <w:rPr>
            <w:noProof/>
          </w:rPr>
          <w:t>Dechmann et al. 2017</w:t>
        </w:r>
      </w:hyperlink>
      <w:r w:rsidR="006A61BC" w:rsidRPr="00EF2B27">
        <w:rPr>
          <w:noProof/>
        </w:rPr>
        <w:t>)</w:t>
      </w:r>
      <w:r w:rsidR="002537D1" w:rsidRPr="00EF2B27">
        <w:fldChar w:fldCharType="end"/>
      </w:r>
      <w:r w:rsidR="006672FC" w:rsidRPr="00EF2B27">
        <w:t>. On the other hand,</w:t>
      </w:r>
      <w:r w:rsidR="003F1DB4" w:rsidRPr="00EF2B27">
        <w:t xml:space="preserve"> dog</w:t>
      </w:r>
      <w:r w:rsidR="006E39AA" w:rsidRPr="00EF2B27">
        <w:t>s</w:t>
      </w:r>
      <w:r w:rsidR="003F1DB4" w:rsidRPr="00EF2B27">
        <w:t xml:space="preserve"> bred</w:t>
      </w:r>
      <w:r w:rsidR="006E39AA" w:rsidRPr="00EF2B27">
        <w:t xml:space="preserve"> for </w:t>
      </w:r>
      <w:r w:rsidR="00785EE0" w:rsidRPr="00EF2B27">
        <w:t>specific</w:t>
      </w:r>
      <w:r w:rsidR="0070225A" w:rsidRPr="00EF2B27">
        <w:t>, small cranial vault shapes can display pathological cerebellar compression</w:t>
      </w:r>
      <w:r w:rsidR="005501C7" w:rsidRPr="00EF2B27">
        <w:t xml:space="preserve"> </w:t>
      </w:r>
      <w:r w:rsidR="002537D1" w:rsidRPr="00EF2B27">
        <w:fldChar w:fldCharType="begin"/>
      </w:r>
      <w:r w:rsidR="00511703" w:rsidRPr="00EF2B27">
        <w:instrText xml:space="preserve"> ADDIN EN.CITE &lt;EndNote&gt;&lt;Cite&gt;&lt;Author&gt;Hechler&lt;/Author&gt;&lt;Year&gt;2018&lt;/Year&gt;&lt;RecNum&gt;139&lt;/RecNum&gt;&lt;DisplayText&gt;(Hechler and Moore 2018)&lt;/DisplayText&gt;&lt;record&gt;&lt;rec-number&gt;139&lt;/rec-number&gt;&lt;foreign-keys&gt;&lt;key app="EN" db-id="x2vpd9dpc5z2stepzt7pdvpc2vrxwf9zas5a" timestamp="1575350095"&gt;139&lt;/key&gt;&lt;/foreign-keys&gt;&lt;ref-type name="Journal Article"&gt;17&lt;/ref-type&gt;&lt;contributors&gt;&lt;authors&gt;&lt;author&gt;Hechler, Ashley C.&lt;/author&gt;&lt;author&gt;Moore, Sarah A.&lt;/author&gt;&lt;/authors&gt;&lt;/contributors&gt;&lt;titles&gt;&lt;title&gt;Understanding and Treating Chiari-like Malformation and Syringomyelia in Dogs&lt;/title&gt;&lt;secondary-title&gt;Topics in Companion Animal Medicine&lt;/secondary-title&gt;&lt;/titles&gt;&lt;periodical&gt;&lt;full-title&gt;Topics in Companion Animal Medicine&lt;/full-title&gt;&lt;/periodical&gt;&lt;pages&gt;1-11&lt;/pages&gt;&lt;volume&gt;33&lt;/volume&gt;&lt;number&gt;1&lt;/number&gt;&lt;keywords&gt;&lt;keyword&gt;Chiari-like malformation&lt;/keyword&gt;&lt;keyword&gt;syringomyelia&lt;/keyword&gt;&lt;keyword&gt;Cavalier King Charles Spaniel&lt;/keyword&gt;&lt;keyword&gt;neuropathic pain&lt;/keyword&gt;&lt;keyword&gt;medical management&lt;/keyword&gt;&lt;keyword&gt;surgical decompression&lt;/keyword&gt;&lt;/keywords&gt;&lt;dates&gt;&lt;year&gt;2018&lt;/year&gt;&lt;pub-dates&gt;&lt;date&gt;2018/03/01/&lt;/date&gt;&lt;/pub-dates&gt;&lt;/dates&gt;&lt;isbn&gt;1938-9736&lt;/isbn&gt;&lt;urls&gt;&lt;related-urls&gt;&lt;url&gt;http://www.sciencedirect.com/science/article/pii/S1938973618300023&lt;/url&gt;&lt;/related-urls&gt;&lt;/urls&gt;&lt;electronic-resource-num&gt;https://doi.org/10.1053/j.tcam.2018.03.002&lt;/electronic-resource-num&gt;&lt;/record&gt;&lt;/Cite&gt;&lt;/EndNote&gt;</w:instrText>
      </w:r>
      <w:r w:rsidR="002537D1" w:rsidRPr="00EF2B27">
        <w:fldChar w:fldCharType="separate"/>
      </w:r>
      <w:r w:rsidR="006A61BC" w:rsidRPr="00EF2B27">
        <w:rPr>
          <w:noProof/>
        </w:rPr>
        <w:t>(</w:t>
      </w:r>
      <w:hyperlink w:anchor="_ENREF_34" w:tooltip="Hechler, 2018 #139" w:history="1">
        <w:r w:rsidR="003F2BDE" w:rsidRPr="00EF2B27">
          <w:rPr>
            <w:noProof/>
          </w:rPr>
          <w:t>Hechler and Moore 2018</w:t>
        </w:r>
      </w:hyperlink>
      <w:r w:rsidR="006A61BC" w:rsidRPr="00EF2B27">
        <w:rPr>
          <w:noProof/>
        </w:rPr>
        <w:t>)</w:t>
      </w:r>
      <w:r w:rsidR="002537D1" w:rsidRPr="00EF2B27">
        <w:fldChar w:fldCharType="end"/>
      </w:r>
      <w:r w:rsidR="003F1DB4" w:rsidRPr="00EF2B27">
        <w:t xml:space="preserve">. </w:t>
      </w:r>
      <w:r w:rsidR="006F6E81" w:rsidRPr="00EF2B27">
        <w:t>Lastly, over</w:t>
      </w:r>
      <w:r w:rsidR="006672FC" w:rsidRPr="00EF2B27">
        <w:t xml:space="preserve"> </w:t>
      </w:r>
      <w:r w:rsidR="006F6E81" w:rsidRPr="00EF2B27">
        <w:t>the large time scales of mammalian brain evolution</w:t>
      </w:r>
      <w:r w:rsidR="007564AE" w:rsidRPr="00EF2B27">
        <w:t xml:space="preserve">, </w:t>
      </w:r>
      <w:r w:rsidR="006F6E81" w:rsidRPr="00EF2B27">
        <w:t>increases in brain size appear to have triggered cranial</w:t>
      </w:r>
      <w:r w:rsidR="007564AE" w:rsidRPr="00EF2B27">
        <w:t xml:space="preserve"> vault expansion through</w:t>
      </w:r>
      <w:r w:rsidR="003F1DB4" w:rsidRPr="00EF2B27">
        <w:t xml:space="preserve"> </w:t>
      </w:r>
      <w:r w:rsidR="005A686D" w:rsidRPr="00EF2B27">
        <w:t xml:space="preserve">a </w:t>
      </w:r>
      <w:r w:rsidR="003F1DB4" w:rsidRPr="00EF2B27">
        <w:t xml:space="preserve">heterochronic </w:t>
      </w:r>
      <w:r w:rsidR="005A686D" w:rsidRPr="00EF2B27">
        <w:t xml:space="preserve">delay in </w:t>
      </w:r>
      <w:r w:rsidR="003F1DB4" w:rsidRPr="00EF2B27">
        <w:t xml:space="preserve">ossification </w:t>
      </w:r>
      <w:r w:rsidR="005A686D" w:rsidRPr="00EF2B27">
        <w:t>of</w:t>
      </w:r>
      <w:r w:rsidR="003F1DB4" w:rsidRPr="00EF2B27">
        <w:t xml:space="preserve"> the cranial roof</w:t>
      </w:r>
      <w:r w:rsidR="005501C7" w:rsidRPr="00EF2B27">
        <w:t xml:space="preserve"> </w:t>
      </w:r>
      <w:r w:rsidR="002537D1" w:rsidRPr="00EF2B27">
        <w:fldChar w:fldCharType="begin"/>
      </w:r>
      <w:r w:rsidR="006A61BC" w:rsidRPr="00EF2B27">
        <w:instrText xml:space="preserve"> ADDIN EN.CITE &lt;EndNote&gt;&lt;Cite&gt;&lt;Author&gt;Koyabu&lt;/Author&gt;&lt;Year&gt;2014&lt;/Year&gt;&lt;RecNum&gt;31&lt;/RecNum&gt;&lt;DisplayText&gt;(Koyabu et al. 2014)&lt;/DisplayText&gt;&lt;record&gt;&lt;rec-number&gt;31&lt;/rec-number&gt;&lt;foreign-keys&gt;&lt;key app="EN" db-id="x2vpd9dpc5z2stepzt7pdvpc2vrxwf9zas5a" timestamp="1455059304"&gt;31&lt;/key&gt;&lt;/foreign-keys&gt;&lt;ref-type name="Journal Article"&gt;17&lt;/ref-type&gt;&lt;contributors&gt;&lt;authors&gt;&lt;author&gt;Koyabu, Daisuke&lt;/author&gt;&lt;author&gt;Werneburg, Ingmar&lt;/author&gt;&lt;author&gt;Morimoto, Naoki&lt;/author&gt;&lt;author&gt;Zollikofer, Christoph P. E.&lt;/author&gt;&lt;author&gt;Forasiepi, Analia M.&lt;/author&gt;&lt;author&gt;Endo, Hideki&lt;/author&gt;&lt;author&gt;Kimura, Junpei&lt;/author&gt;&lt;author&gt;Ohdachi, Satoshi D.&lt;/author&gt;&lt;author&gt;Truong Son, Nguyen&lt;/author&gt;&lt;author&gt;Sánchez-Villagra, Marcelo R.&lt;/author&gt;&lt;/authors&gt;&lt;/contributors&gt;&lt;titles&gt;&lt;title&gt;Mammalian skull heterochrony reveals modular evolution and a link between cranial development and brain size&lt;/title&gt;&lt;secondary-title&gt;Nat Commun&lt;/secondary-title&gt;&lt;/titles&gt;&lt;periodical&gt;&lt;full-title&gt;Nat Commun&lt;/full-title&gt;&lt;abbr-1&gt;Nature Commun.&lt;/abbr-1&gt;&lt;/periodical&gt;&lt;volume&gt;5&lt;/volume&gt;&lt;dates&gt;&lt;year&gt;2014&lt;/year&gt;&lt;/dates&gt;&lt;publisher&gt;Nature Publishing Group, a division of Macmillan Publishers Limited. All Rights Reserved.&lt;/publisher&gt;&lt;work-type&gt;Article&lt;/work-type&gt;&lt;urls&gt;&lt;related-urls&gt;&lt;url&gt;http://dx.doi.org/10.1038/ncomms4625&lt;/url&gt;&lt;/related-urls&gt;&lt;/urls&gt;&lt;electronic-resource-num&gt;10.1038/ncomms4625&lt;/electronic-resource-num&gt;&lt;/record&gt;&lt;/Cite&gt;&lt;/EndNote&gt;</w:instrText>
      </w:r>
      <w:r w:rsidR="002537D1" w:rsidRPr="00EF2B27">
        <w:fldChar w:fldCharType="separate"/>
      </w:r>
      <w:r w:rsidR="006A61BC" w:rsidRPr="00EF2B27">
        <w:rPr>
          <w:noProof/>
        </w:rPr>
        <w:t>(</w:t>
      </w:r>
      <w:hyperlink w:anchor="_ENREF_44" w:tooltip="Koyabu, 2014 #31" w:history="1">
        <w:r w:rsidR="003F2BDE" w:rsidRPr="00EF2B27">
          <w:rPr>
            <w:noProof/>
          </w:rPr>
          <w:t>Koyabu et al. 2014</w:t>
        </w:r>
      </w:hyperlink>
      <w:r w:rsidR="006A61BC" w:rsidRPr="00EF2B27">
        <w:rPr>
          <w:noProof/>
        </w:rPr>
        <w:t>)</w:t>
      </w:r>
      <w:r w:rsidR="002537D1" w:rsidRPr="00EF2B27">
        <w:fldChar w:fldCharType="end"/>
      </w:r>
      <w:r w:rsidR="003F1DB4" w:rsidRPr="00EF2B27">
        <w:t xml:space="preserve">. </w:t>
      </w:r>
      <w:r w:rsidR="0027099B" w:rsidRPr="00EF2B27">
        <w:t xml:space="preserve">The main challenge for </w:t>
      </w:r>
      <w:r w:rsidR="00EB4E53" w:rsidRPr="00EF2B27">
        <w:t xml:space="preserve">understanding how the mammalian </w:t>
      </w:r>
      <w:r w:rsidR="00410FAB" w:rsidRPr="00EF2B27">
        <w:t xml:space="preserve">brain </w:t>
      </w:r>
      <w:r w:rsidR="00EB4E53" w:rsidRPr="00EF2B27">
        <w:t>co-evolves with the skull</w:t>
      </w:r>
      <w:r w:rsidR="0027099B" w:rsidRPr="00EF2B27">
        <w:t xml:space="preserve"> will</w:t>
      </w:r>
      <w:r w:rsidR="00DA7E41" w:rsidRPr="00EF2B27">
        <w:t xml:space="preserve"> therefore</w:t>
      </w:r>
      <w:r w:rsidR="0027099B" w:rsidRPr="00EF2B27">
        <w:t xml:space="preserve"> be</w:t>
      </w:r>
      <w:r w:rsidR="00EB4E53" w:rsidRPr="00EF2B27">
        <w:t xml:space="preserve"> in separating the effects of </w:t>
      </w:r>
      <w:r w:rsidR="0027099B" w:rsidRPr="00EF2B27">
        <w:t>individual developmental flexibility of brain shape on one hand, and deep time co-evolution between the cranial vault and brain size on the other</w:t>
      </w:r>
      <w:r w:rsidR="00AC631B" w:rsidRPr="00EF2B27">
        <w:t>, in a broader sample of non-primate mammals.</w:t>
      </w:r>
    </w:p>
    <w:p w14:paraId="54FDD86E" w14:textId="77777777" w:rsidR="00A7413A" w:rsidRPr="00EF2B27" w:rsidRDefault="00923DEE" w:rsidP="00DB5A33">
      <w:pPr>
        <w:spacing w:line="480" w:lineRule="auto"/>
        <w:jc w:val="both"/>
        <w:rPr>
          <w:b/>
        </w:rPr>
      </w:pPr>
      <w:bookmarkStart w:id="8" w:name="_Hlk56086200"/>
      <w:r w:rsidRPr="00EF2B27">
        <w:rPr>
          <w:b/>
        </w:rPr>
        <w:lastRenderedPageBreak/>
        <w:t>References</w:t>
      </w:r>
      <w:r w:rsidR="000F35B9" w:rsidRPr="00EF2B27">
        <w:rPr>
          <w:b/>
        </w:rPr>
        <w:t xml:space="preserve"> </w:t>
      </w:r>
    </w:p>
    <w:p w14:paraId="2188A5A4" w14:textId="77777777" w:rsidR="003F2BDE" w:rsidRPr="00EF2B27" w:rsidRDefault="000C3744" w:rsidP="003F2BDE">
      <w:pPr>
        <w:pStyle w:val="EndNoteBibliography"/>
        <w:spacing w:after="0"/>
        <w:ind w:left="720" w:hanging="720"/>
        <w:rPr>
          <w:noProof/>
        </w:rPr>
      </w:pPr>
      <w:r w:rsidRPr="00EF2B27">
        <w:fldChar w:fldCharType="begin"/>
      </w:r>
      <w:r w:rsidR="00A7413A" w:rsidRPr="00EF2B27">
        <w:instrText xml:space="preserve"> ADDIN EN.REFLIST </w:instrText>
      </w:r>
      <w:r w:rsidRPr="00EF2B27">
        <w:fldChar w:fldCharType="separate"/>
      </w:r>
      <w:bookmarkStart w:id="9" w:name="_ENREF_1"/>
      <w:r w:rsidR="003F2BDE" w:rsidRPr="00EF2B27">
        <w:rPr>
          <w:noProof/>
        </w:rPr>
        <w:t>Adams, D., M. Collyer, and A. Kaliontzopoulou. 2020. Geomorph: Geometric Morphometric Analyses of 2D/3D Landmark Data. R package.</w:t>
      </w:r>
      <w:bookmarkEnd w:id="9"/>
    </w:p>
    <w:p w14:paraId="1B8156BB" w14:textId="45B0C86C" w:rsidR="003F2BDE" w:rsidRPr="00EF2B27" w:rsidRDefault="003F2BDE" w:rsidP="003F2BDE">
      <w:pPr>
        <w:pStyle w:val="EndNoteBibliography"/>
        <w:spacing w:after="0"/>
        <w:ind w:left="720" w:hanging="720"/>
        <w:rPr>
          <w:noProof/>
        </w:rPr>
      </w:pPr>
      <w:bookmarkStart w:id="10" w:name="_ENREF_2"/>
      <w:r w:rsidRPr="00EF2B27">
        <w:rPr>
          <w:noProof/>
        </w:rPr>
        <w:t xml:space="preserve">Adams, D. C. 2014a. A </w:t>
      </w:r>
      <w:r w:rsidR="00696F85" w:rsidRPr="00EF2B27">
        <w:rPr>
          <w:noProof/>
        </w:rPr>
        <w:t xml:space="preserve">generalized </w:t>
      </w:r>
      <w:r w:rsidRPr="00EF2B27">
        <w:rPr>
          <w:noProof/>
        </w:rPr>
        <w:t xml:space="preserve">K Statistic for </w:t>
      </w:r>
      <w:r w:rsidR="00696F85" w:rsidRPr="00EF2B27">
        <w:rPr>
          <w:noProof/>
        </w:rPr>
        <w:t xml:space="preserve">estimating phylogenetic signal </w:t>
      </w:r>
      <w:r w:rsidRPr="00EF2B27">
        <w:rPr>
          <w:noProof/>
        </w:rPr>
        <w:t xml:space="preserve">from </w:t>
      </w:r>
      <w:r w:rsidR="00696F85" w:rsidRPr="00EF2B27">
        <w:rPr>
          <w:noProof/>
        </w:rPr>
        <w:t xml:space="preserve">shape </w:t>
      </w:r>
      <w:r w:rsidRPr="00EF2B27">
        <w:rPr>
          <w:noProof/>
        </w:rPr>
        <w:t xml:space="preserve">and </w:t>
      </w:r>
      <w:r w:rsidR="00696F85" w:rsidRPr="00EF2B27">
        <w:rPr>
          <w:noProof/>
        </w:rPr>
        <w:t>other high</w:t>
      </w:r>
      <w:r w:rsidRPr="00EF2B27">
        <w:rPr>
          <w:noProof/>
        </w:rPr>
        <w:t>-</w:t>
      </w:r>
      <w:r w:rsidR="00696F85" w:rsidRPr="00EF2B27">
        <w:rPr>
          <w:noProof/>
        </w:rPr>
        <w:t>dimensional multivariate data</w:t>
      </w:r>
      <w:r w:rsidRPr="00EF2B27">
        <w:rPr>
          <w:noProof/>
        </w:rPr>
        <w:t xml:space="preserve">. </w:t>
      </w:r>
      <w:r w:rsidRPr="00EF2B27">
        <w:rPr>
          <w:i/>
          <w:noProof/>
        </w:rPr>
        <w:t>Systematic Biology</w:t>
      </w:r>
      <w:r w:rsidRPr="00EF2B27">
        <w:rPr>
          <w:noProof/>
        </w:rPr>
        <w:t xml:space="preserve"> </w:t>
      </w:r>
      <w:r w:rsidRPr="00EF2B27">
        <w:rPr>
          <w:b/>
          <w:noProof/>
        </w:rPr>
        <w:t>63</w:t>
      </w:r>
      <w:r w:rsidRPr="00EF2B27">
        <w:rPr>
          <w:noProof/>
        </w:rPr>
        <w:t>:685-697.</w:t>
      </w:r>
      <w:bookmarkEnd w:id="10"/>
    </w:p>
    <w:p w14:paraId="444E3E78" w14:textId="2A05AF80" w:rsidR="003F2BDE" w:rsidRPr="00EF2B27" w:rsidRDefault="003F2BDE" w:rsidP="003F2BDE">
      <w:pPr>
        <w:pStyle w:val="EndNoteBibliography"/>
        <w:spacing w:after="0"/>
        <w:ind w:left="720" w:hanging="720"/>
        <w:rPr>
          <w:noProof/>
        </w:rPr>
      </w:pPr>
      <w:bookmarkStart w:id="11" w:name="_ENREF_3"/>
      <w:r w:rsidRPr="00EF2B27">
        <w:rPr>
          <w:noProof/>
        </w:rPr>
        <w:t xml:space="preserve">Adams, D. C. 2014b. A method for assessing phylogenetic least squares models for shape and other high-dimensional multivariate data. </w:t>
      </w:r>
      <w:r w:rsidRPr="00EF2B27">
        <w:rPr>
          <w:i/>
          <w:noProof/>
        </w:rPr>
        <w:t>Evolution</w:t>
      </w:r>
      <w:r w:rsidRPr="00EF2B27">
        <w:rPr>
          <w:noProof/>
        </w:rPr>
        <w:t xml:space="preserve"> </w:t>
      </w:r>
      <w:r w:rsidRPr="00EF2B27">
        <w:rPr>
          <w:b/>
          <w:noProof/>
        </w:rPr>
        <w:t>68</w:t>
      </w:r>
      <w:r w:rsidRPr="00EF2B27">
        <w:rPr>
          <w:noProof/>
        </w:rPr>
        <w:t>:2675-2688.</w:t>
      </w:r>
      <w:bookmarkEnd w:id="11"/>
    </w:p>
    <w:p w14:paraId="60F4D7F0" w14:textId="5EB269BF" w:rsidR="003F2BDE" w:rsidRPr="00EF2B27" w:rsidRDefault="003F2BDE" w:rsidP="003F2BDE">
      <w:pPr>
        <w:pStyle w:val="EndNoteBibliography"/>
        <w:spacing w:after="0"/>
        <w:ind w:left="720" w:hanging="720"/>
        <w:rPr>
          <w:noProof/>
        </w:rPr>
      </w:pPr>
      <w:bookmarkStart w:id="12" w:name="_ENREF_4"/>
      <w:r w:rsidRPr="00EF2B27">
        <w:rPr>
          <w:noProof/>
        </w:rPr>
        <w:t xml:space="preserve">Ahrens, H. E. 2014. Morphometric </w:t>
      </w:r>
      <w:r w:rsidR="00696F85" w:rsidRPr="00EF2B27">
        <w:rPr>
          <w:noProof/>
        </w:rPr>
        <w:t xml:space="preserve">study </w:t>
      </w:r>
      <w:r w:rsidRPr="00EF2B27">
        <w:rPr>
          <w:noProof/>
        </w:rPr>
        <w:t xml:space="preserve">of </w:t>
      </w:r>
      <w:r w:rsidR="00696F85" w:rsidRPr="00EF2B27">
        <w:rPr>
          <w:noProof/>
        </w:rPr>
        <w:t xml:space="preserve">phylogenetic </w:t>
      </w:r>
      <w:r w:rsidRPr="00EF2B27">
        <w:rPr>
          <w:noProof/>
        </w:rPr>
        <w:t xml:space="preserve">and </w:t>
      </w:r>
      <w:r w:rsidR="00696F85" w:rsidRPr="00EF2B27">
        <w:rPr>
          <w:noProof/>
        </w:rPr>
        <w:t xml:space="preserve">ecologic signals </w:t>
      </w:r>
      <w:r w:rsidRPr="00EF2B27">
        <w:rPr>
          <w:noProof/>
        </w:rPr>
        <w:t xml:space="preserve">in </w:t>
      </w:r>
      <w:r w:rsidR="00696F85" w:rsidRPr="00EF2B27">
        <w:rPr>
          <w:noProof/>
        </w:rPr>
        <w:t xml:space="preserve">procyonid </w:t>
      </w:r>
      <w:r w:rsidRPr="00EF2B27">
        <w:rPr>
          <w:noProof/>
        </w:rPr>
        <w:t xml:space="preserve">(Mammalia: Carnivora) </w:t>
      </w:r>
      <w:r w:rsidR="00696F85" w:rsidRPr="00EF2B27">
        <w:rPr>
          <w:noProof/>
        </w:rPr>
        <w:t>endocasts</w:t>
      </w:r>
      <w:r w:rsidRPr="00EF2B27">
        <w:rPr>
          <w:noProof/>
        </w:rPr>
        <w:t xml:space="preserve">. </w:t>
      </w:r>
      <w:r w:rsidRPr="00EF2B27">
        <w:rPr>
          <w:i/>
          <w:noProof/>
        </w:rPr>
        <w:t>The Anatomical Record</w:t>
      </w:r>
      <w:r w:rsidRPr="00EF2B27">
        <w:rPr>
          <w:noProof/>
        </w:rPr>
        <w:t xml:space="preserve"> </w:t>
      </w:r>
      <w:r w:rsidRPr="00EF2B27">
        <w:rPr>
          <w:b/>
          <w:noProof/>
        </w:rPr>
        <w:t>297</w:t>
      </w:r>
      <w:r w:rsidRPr="00EF2B27">
        <w:rPr>
          <w:noProof/>
        </w:rPr>
        <w:t>:2318-2330.</w:t>
      </w:r>
      <w:bookmarkEnd w:id="12"/>
    </w:p>
    <w:p w14:paraId="72CBE9DD" w14:textId="77777777" w:rsidR="003F2BDE" w:rsidRPr="00EF2B27" w:rsidRDefault="003F2BDE" w:rsidP="003F2BDE">
      <w:pPr>
        <w:pStyle w:val="EndNoteBibliography"/>
        <w:spacing w:after="0"/>
        <w:ind w:left="720" w:hanging="720"/>
        <w:rPr>
          <w:noProof/>
        </w:rPr>
      </w:pPr>
      <w:bookmarkStart w:id="13" w:name="_ENREF_5"/>
      <w:r w:rsidRPr="00EF2B27">
        <w:rPr>
          <w:noProof/>
        </w:rPr>
        <w:t xml:space="preserve">Argot, C. 2003. Functional adaptations of the postcranial skeleton of two Miocene borhyaenoids (Mammalia, Metatheria), </w:t>
      </w:r>
      <w:r w:rsidRPr="00EF2B27">
        <w:rPr>
          <w:i/>
          <w:noProof/>
        </w:rPr>
        <w:t xml:space="preserve">Borhyaena </w:t>
      </w:r>
      <w:r w:rsidRPr="00EF2B27">
        <w:rPr>
          <w:noProof/>
        </w:rPr>
        <w:t xml:space="preserve">and </w:t>
      </w:r>
      <w:r w:rsidRPr="00EF2B27">
        <w:rPr>
          <w:i/>
          <w:noProof/>
        </w:rPr>
        <w:t>Prothylacinus</w:t>
      </w:r>
      <w:r w:rsidRPr="00EF2B27">
        <w:rPr>
          <w:noProof/>
        </w:rPr>
        <w:t xml:space="preserve">, from South America. </w:t>
      </w:r>
      <w:r w:rsidRPr="00EF2B27">
        <w:rPr>
          <w:i/>
          <w:noProof/>
        </w:rPr>
        <w:t>Palaeontology</w:t>
      </w:r>
      <w:r w:rsidRPr="00EF2B27">
        <w:rPr>
          <w:noProof/>
        </w:rPr>
        <w:t xml:space="preserve"> </w:t>
      </w:r>
      <w:r w:rsidRPr="00EF2B27">
        <w:rPr>
          <w:b/>
          <w:noProof/>
        </w:rPr>
        <w:t>46</w:t>
      </w:r>
      <w:r w:rsidRPr="00EF2B27">
        <w:rPr>
          <w:noProof/>
        </w:rPr>
        <w:t>:1213-1267.</w:t>
      </w:r>
      <w:bookmarkEnd w:id="13"/>
    </w:p>
    <w:p w14:paraId="57B8610D" w14:textId="77777777" w:rsidR="003F2BDE" w:rsidRPr="00EF2B27" w:rsidRDefault="003F2BDE" w:rsidP="003F2BDE">
      <w:pPr>
        <w:pStyle w:val="EndNoteBibliography"/>
        <w:spacing w:after="0"/>
        <w:ind w:left="720" w:hanging="720"/>
        <w:rPr>
          <w:noProof/>
        </w:rPr>
      </w:pPr>
      <w:bookmarkStart w:id="14" w:name="_ENREF_6"/>
      <w:r w:rsidRPr="00EF2B27">
        <w:rPr>
          <w:noProof/>
        </w:rPr>
        <w:t xml:space="preserve">Aristide, L., S. F. dos Reis, A. C. Machado, I. Lima, R. T. Lopes, and S. I. Perez. 2016. Brain shape convergence in the adaptive radiation of New World monkeys. </w:t>
      </w:r>
      <w:r w:rsidRPr="00EF2B27">
        <w:rPr>
          <w:i/>
          <w:noProof/>
        </w:rPr>
        <w:t>Proc. Natl. Acad. Sci. U.S.A.</w:t>
      </w:r>
      <w:r w:rsidRPr="00EF2B27">
        <w:rPr>
          <w:noProof/>
        </w:rPr>
        <w:t xml:space="preserve"> </w:t>
      </w:r>
      <w:r w:rsidRPr="00EF2B27">
        <w:rPr>
          <w:b/>
          <w:noProof/>
        </w:rPr>
        <w:t>113</w:t>
      </w:r>
      <w:r w:rsidRPr="00EF2B27">
        <w:rPr>
          <w:noProof/>
        </w:rPr>
        <w:t>:2158-2163.</w:t>
      </w:r>
      <w:bookmarkEnd w:id="14"/>
    </w:p>
    <w:p w14:paraId="0392A3CD" w14:textId="77777777" w:rsidR="003F2BDE" w:rsidRPr="00EF2B27" w:rsidRDefault="003F2BDE" w:rsidP="003F2BDE">
      <w:pPr>
        <w:pStyle w:val="EndNoteBibliography"/>
        <w:spacing w:after="0"/>
        <w:ind w:left="720" w:hanging="720"/>
        <w:rPr>
          <w:noProof/>
        </w:rPr>
      </w:pPr>
      <w:bookmarkStart w:id="15" w:name="_ENREF_7"/>
      <w:r w:rsidRPr="00EF2B27">
        <w:rPr>
          <w:noProof/>
        </w:rPr>
        <w:t xml:space="preserve">Ashwell, K. 2010. </w:t>
      </w:r>
      <w:r w:rsidRPr="00EF2B27">
        <w:rPr>
          <w:i/>
          <w:noProof/>
        </w:rPr>
        <w:t>The neurobiology of Australian marsupials: brain evolution in the other mammalian radiation</w:t>
      </w:r>
      <w:r w:rsidRPr="00EF2B27">
        <w:rPr>
          <w:noProof/>
        </w:rPr>
        <w:t>. Cambridge University Press.</w:t>
      </w:r>
      <w:bookmarkEnd w:id="15"/>
    </w:p>
    <w:p w14:paraId="6903F610" w14:textId="0DBB2798" w:rsidR="003F2BDE" w:rsidRPr="00EF2B27" w:rsidRDefault="003F2BDE" w:rsidP="003F2BDE">
      <w:pPr>
        <w:pStyle w:val="EndNoteBibliography"/>
        <w:spacing w:after="0"/>
        <w:ind w:left="720" w:hanging="720"/>
        <w:rPr>
          <w:noProof/>
        </w:rPr>
      </w:pPr>
      <w:bookmarkStart w:id="16" w:name="_ENREF_8"/>
      <w:r w:rsidRPr="00EF2B27">
        <w:rPr>
          <w:noProof/>
        </w:rPr>
        <w:t xml:space="preserve">Atkinson, E. G., J. Rogers, M. C. Mahaney, L. A. Cox, and J. M. Cheverud. 2015. Cortical </w:t>
      </w:r>
      <w:r w:rsidR="007A0095" w:rsidRPr="00EF2B27">
        <w:rPr>
          <w:noProof/>
        </w:rPr>
        <w:t xml:space="preserve">folding </w:t>
      </w:r>
      <w:r w:rsidRPr="00EF2B27">
        <w:rPr>
          <w:noProof/>
        </w:rPr>
        <w:t xml:space="preserve">of the </w:t>
      </w:r>
      <w:r w:rsidR="007A0095" w:rsidRPr="00EF2B27">
        <w:rPr>
          <w:noProof/>
        </w:rPr>
        <w:t>primate brain</w:t>
      </w:r>
      <w:r w:rsidRPr="00EF2B27">
        <w:rPr>
          <w:noProof/>
        </w:rPr>
        <w:t xml:space="preserve">: </w:t>
      </w:r>
      <w:r w:rsidR="007A0095" w:rsidRPr="00EF2B27">
        <w:rPr>
          <w:noProof/>
        </w:rPr>
        <w:t xml:space="preserve">an interdisciplinary examination </w:t>
      </w:r>
      <w:r w:rsidRPr="00EF2B27">
        <w:rPr>
          <w:noProof/>
        </w:rPr>
        <w:t xml:space="preserve">of the </w:t>
      </w:r>
      <w:r w:rsidR="007A0095" w:rsidRPr="00EF2B27">
        <w:rPr>
          <w:noProof/>
        </w:rPr>
        <w:t>genetic architecture</w:t>
      </w:r>
      <w:r w:rsidRPr="00EF2B27">
        <w:rPr>
          <w:noProof/>
        </w:rPr>
        <w:t xml:space="preserve">, </w:t>
      </w:r>
      <w:r w:rsidR="007A0095" w:rsidRPr="00EF2B27">
        <w:rPr>
          <w:noProof/>
        </w:rPr>
        <w:t>modularity</w:t>
      </w:r>
      <w:r w:rsidRPr="00EF2B27">
        <w:rPr>
          <w:noProof/>
        </w:rPr>
        <w:t xml:space="preserve">, and </w:t>
      </w:r>
      <w:r w:rsidR="007A0095" w:rsidRPr="00EF2B27">
        <w:rPr>
          <w:noProof/>
        </w:rPr>
        <w:t xml:space="preserve">evolvability </w:t>
      </w:r>
      <w:r w:rsidRPr="00EF2B27">
        <w:rPr>
          <w:noProof/>
        </w:rPr>
        <w:t xml:space="preserve">of a </w:t>
      </w:r>
      <w:r w:rsidR="007A0095" w:rsidRPr="00EF2B27">
        <w:rPr>
          <w:noProof/>
        </w:rPr>
        <w:t xml:space="preserve">significant neurological trait </w:t>
      </w:r>
      <w:r w:rsidRPr="00EF2B27">
        <w:rPr>
          <w:noProof/>
        </w:rPr>
        <w:t xml:space="preserve">in </w:t>
      </w:r>
      <w:r w:rsidR="007A0095" w:rsidRPr="00EF2B27">
        <w:rPr>
          <w:noProof/>
        </w:rPr>
        <w:t xml:space="preserve">pedigreed baboons </w:t>
      </w:r>
      <w:r w:rsidRPr="00EF2B27">
        <w:rPr>
          <w:noProof/>
        </w:rPr>
        <w:t xml:space="preserve">(Genus &amp;lt;em&amp;gt;Papio&amp;lt;/em&amp;gt;). </w:t>
      </w:r>
      <w:r w:rsidRPr="00EF2B27">
        <w:rPr>
          <w:i/>
          <w:noProof/>
        </w:rPr>
        <w:t>Genetics</w:t>
      </w:r>
      <w:r w:rsidRPr="00EF2B27">
        <w:rPr>
          <w:noProof/>
        </w:rPr>
        <w:t xml:space="preserve"> </w:t>
      </w:r>
      <w:r w:rsidRPr="00EF2B27">
        <w:rPr>
          <w:b/>
          <w:noProof/>
        </w:rPr>
        <w:t>200</w:t>
      </w:r>
      <w:r w:rsidRPr="00EF2B27">
        <w:rPr>
          <w:noProof/>
        </w:rPr>
        <w:t>:651.</w:t>
      </w:r>
      <w:bookmarkEnd w:id="16"/>
    </w:p>
    <w:p w14:paraId="48A211EB" w14:textId="77777777" w:rsidR="003F2BDE" w:rsidRPr="00EF2B27" w:rsidRDefault="003F2BDE" w:rsidP="003F2BDE">
      <w:pPr>
        <w:pStyle w:val="EndNoteBibliography"/>
        <w:spacing w:after="0"/>
        <w:ind w:left="720" w:hanging="720"/>
        <w:rPr>
          <w:noProof/>
        </w:rPr>
      </w:pPr>
      <w:bookmarkStart w:id="17" w:name="_ENREF_9"/>
      <w:r w:rsidRPr="00EF2B27">
        <w:rPr>
          <w:noProof/>
        </w:rPr>
        <w:t xml:space="preserve">Barton, R. A. and I. Capellini. 2011. Maternal investment, life histories, and the costs of brain growth in mammals. </w:t>
      </w:r>
      <w:r w:rsidRPr="00EF2B27">
        <w:rPr>
          <w:i/>
          <w:noProof/>
        </w:rPr>
        <w:t>Proc. Natl. Acad. Sci. U.S.A.</w:t>
      </w:r>
      <w:r w:rsidRPr="00EF2B27">
        <w:rPr>
          <w:noProof/>
        </w:rPr>
        <w:t xml:space="preserve"> </w:t>
      </w:r>
      <w:r w:rsidRPr="00EF2B27">
        <w:rPr>
          <w:b/>
          <w:noProof/>
        </w:rPr>
        <w:t>108</w:t>
      </w:r>
      <w:r w:rsidRPr="00EF2B27">
        <w:rPr>
          <w:noProof/>
        </w:rPr>
        <w:t>:6169.</w:t>
      </w:r>
      <w:bookmarkEnd w:id="17"/>
    </w:p>
    <w:p w14:paraId="15F13FC3" w14:textId="77777777" w:rsidR="003F2BDE" w:rsidRPr="00EF2B27" w:rsidRDefault="003F2BDE" w:rsidP="003F2BDE">
      <w:pPr>
        <w:pStyle w:val="EndNoteBibliography"/>
        <w:spacing w:after="0"/>
        <w:ind w:left="720" w:hanging="720"/>
        <w:rPr>
          <w:noProof/>
        </w:rPr>
      </w:pPr>
      <w:bookmarkStart w:id="18" w:name="_ENREF_10"/>
      <w:r w:rsidRPr="00EF2B27">
        <w:rPr>
          <w:noProof/>
        </w:rPr>
        <w:t xml:space="preserve">Bastir, M., A. Rosas, P. Gunz, A. Peña-Melian, G. Manzi, K. Harvati, R. Kruszynski, C. Stringer, and J.-J. Hublin. 2011. Evolution of the base of the brain in highly encephalized human species. </w:t>
      </w:r>
      <w:r w:rsidRPr="00EF2B27">
        <w:rPr>
          <w:i/>
          <w:noProof/>
        </w:rPr>
        <w:t>Nature Commun.</w:t>
      </w:r>
      <w:r w:rsidRPr="00EF2B27">
        <w:rPr>
          <w:noProof/>
        </w:rPr>
        <w:t xml:space="preserve"> </w:t>
      </w:r>
      <w:r w:rsidRPr="00EF2B27">
        <w:rPr>
          <w:b/>
          <w:noProof/>
        </w:rPr>
        <w:t>2</w:t>
      </w:r>
      <w:r w:rsidRPr="00EF2B27">
        <w:rPr>
          <w:noProof/>
        </w:rPr>
        <w:t>:588.</w:t>
      </w:r>
      <w:bookmarkEnd w:id="18"/>
    </w:p>
    <w:p w14:paraId="7397F1DB" w14:textId="27E5135B" w:rsidR="003F2BDE" w:rsidRPr="00EF2B27" w:rsidRDefault="003F2BDE" w:rsidP="003F2BDE">
      <w:pPr>
        <w:pStyle w:val="EndNoteBibliography"/>
        <w:spacing w:after="0"/>
        <w:ind w:left="720" w:hanging="720"/>
        <w:rPr>
          <w:noProof/>
        </w:rPr>
      </w:pPr>
      <w:bookmarkStart w:id="19" w:name="_ENREF_11"/>
      <w:r w:rsidRPr="00EF2B27">
        <w:rPr>
          <w:noProof/>
        </w:rPr>
        <w:lastRenderedPageBreak/>
        <w:t xml:space="preserve">Beck, R. M., K. J. Travouillon, K. P. Aplin, H. Godthelp, and M. Archer. 2014. The </w:t>
      </w:r>
      <w:r w:rsidR="007A0095" w:rsidRPr="00EF2B27">
        <w:rPr>
          <w:noProof/>
        </w:rPr>
        <w:t xml:space="preserve">osteology </w:t>
      </w:r>
      <w:r w:rsidRPr="00EF2B27">
        <w:rPr>
          <w:noProof/>
        </w:rPr>
        <w:t xml:space="preserve">and </w:t>
      </w:r>
      <w:r w:rsidR="007A0095" w:rsidRPr="00EF2B27">
        <w:rPr>
          <w:noProof/>
        </w:rPr>
        <w:t xml:space="preserve">systematics </w:t>
      </w:r>
      <w:r w:rsidRPr="00EF2B27">
        <w:rPr>
          <w:noProof/>
        </w:rPr>
        <w:t xml:space="preserve">of the </w:t>
      </w:r>
      <w:r w:rsidR="007A0095" w:rsidRPr="00EF2B27">
        <w:rPr>
          <w:noProof/>
        </w:rPr>
        <w:t xml:space="preserve">enigmatic </w:t>
      </w:r>
      <w:r w:rsidRPr="00EF2B27">
        <w:rPr>
          <w:noProof/>
        </w:rPr>
        <w:t xml:space="preserve">Australian Oligo-Miocene </w:t>
      </w:r>
      <w:r w:rsidR="007A0095" w:rsidRPr="00EF2B27">
        <w:rPr>
          <w:noProof/>
        </w:rPr>
        <w:t xml:space="preserve">metatherian </w:t>
      </w:r>
      <w:r w:rsidRPr="00EF2B27">
        <w:rPr>
          <w:i/>
          <w:noProof/>
        </w:rPr>
        <w:t>Yalkaparidon</w:t>
      </w:r>
      <w:r w:rsidRPr="00EF2B27">
        <w:rPr>
          <w:noProof/>
        </w:rPr>
        <w:t xml:space="preserve"> (Yalkaparidontidae; Yalkaparidontia;? Australidelphia; Marsupialia). </w:t>
      </w:r>
      <w:r w:rsidRPr="00EF2B27">
        <w:rPr>
          <w:i/>
          <w:noProof/>
        </w:rPr>
        <w:t>J. Mamm. Evol.</w:t>
      </w:r>
      <w:r w:rsidRPr="00EF2B27">
        <w:rPr>
          <w:noProof/>
        </w:rPr>
        <w:t xml:space="preserve"> </w:t>
      </w:r>
      <w:r w:rsidRPr="00EF2B27">
        <w:rPr>
          <w:b/>
          <w:noProof/>
        </w:rPr>
        <w:t>21</w:t>
      </w:r>
      <w:r w:rsidRPr="00EF2B27">
        <w:rPr>
          <w:noProof/>
        </w:rPr>
        <w:t>:127-172.</w:t>
      </w:r>
      <w:bookmarkEnd w:id="19"/>
    </w:p>
    <w:p w14:paraId="02C9B626" w14:textId="77777777" w:rsidR="003F2BDE" w:rsidRPr="00EF2B27" w:rsidRDefault="003F2BDE" w:rsidP="003F2BDE">
      <w:pPr>
        <w:pStyle w:val="EndNoteBibliography"/>
        <w:spacing w:after="0"/>
        <w:ind w:left="720" w:hanging="720"/>
        <w:rPr>
          <w:noProof/>
        </w:rPr>
      </w:pPr>
      <w:bookmarkStart w:id="20" w:name="_ENREF_12"/>
      <w:r w:rsidRPr="00EF2B27">
        <w:rPr>
          <w:noProof/>
        </w:rPr>
        <w:t xml:space="preserve">Bennett, P. M. and P. H. Harvey. 1985. Brain size, development and metabolism in birds and mammals. </w:t>
      </w:r>
      <w:r w:rsidRPr="00EF2B27">
        <w:rPr>
          <w:i/>
          <w:noProof/>
        </w:rPr>
        <w:t>Journal of Zoology</w:t>
      </w:r>
      <w:r w:rsidRPr="00EF2B27">
        <w:rPr>
          <w:noProof/>
        </w:rPr>
        <w:t xml:space="preserve"> </w:t>
      </w:r>
      <w:r w:rsidRPr="00EF2B27">
        <w:rPr>
          <w:b/>
          <w:noProof/>
        </w:rPr>
        <w:t>207</w:t>
      </w:r>
      <w:r w:rsidRPr="00EF2B27">
        <w:rPr>
          <w:noProof/>
        </w:rPr>
        <w:t>:491-509.</w:t>
      </w:r>
      <w:bookmarkEnd w:id="20"/>
    </w:p>
    <w:p w14:paraId="7FD36785" w14:textId="77777777" w:rsidR="003F2BDE" w:rsidRPr="00EF2B27" w:rsidRDefault="003F2BDE" w:rsidP="003F2BDE">
      <w:pPr>
        <w:pStyle w:val="EndNoteBibliography"/>
        <w:spacing w:after="0"/>
        <w:ind w:left="720" w:hanging="720"/>
        <w:rPr>
          <w:noProof/>
        </w:rPr>
      </w:pPr>
      <w:bookmarkStart w:id="21" w:name="_ENREF_13"/>
      <w:r w:rsidRPr="00EF2B27">
        <w:rPr>
          <w:noProof/>
        </w:rPr>
        <w:t xml:space="preserve">Bergmann, P. J. and D. J. Irschick. 2010. Alternate pathways of body shape evolution translate into common patterns of locomotor evolution in two clades of lizards. </w:t>
      </w:r>
      <w:r w:rsidRPr="00EF2B27">
        <w:rPr>
          <w:i/>
          <w:noProof/>
        </w:rPr>
        <w:t>Evolution</w:t>
      </w:r>
      <w:r w:rsidRPr="00EF2B27">
        <w:rPr>
          <w:noProof/>
        </w:rPr>
        <w:t xml:space="preserve"> </w:t>
      </w:r>
      <w:r w:rsidRPr="00EF2B27">
        <w:rPr>
          <w:b/>
          <w:noProof/>
        </w:rPr>
        <w:t>64</w:t>
      </w:r>
      <w:r w:rsidRPr="00EF2B27">
        <w:rPr>
          <w:noProof/>
        </w:rPr>
        <w:t>:1569-1582.</w:t>
      </w:r>
      <w:bookmarkEnd w:id="21"/>
    </w:p>
    <w:p w14:paraId="258C7DD9" w14:textId="1A2443AE" w:rsidR="003F2BDE" w:rsidRPr="00EF2B27" w:rsidRDefault="003F2BDE" w:rsidP="003F2BDE">
      <w:pPr>
        <w:pStyle w:val="EndNoteBibliography"/>
        <w:spacing w:after="0"/>
        <w:ind w:left="720" w:hanging="720"/>
        <w:rPr>
          <w:noProof/>
        </w:rPr>
      </w:pPr>
      <w:bookmarkStart w:id="22" w:name="_ENREF_14"/>
      <w:r w:rsidRPr="00EF2B27">
        <w:rPr>
          <w:noProof/>
        </w:rPr>
        <w:t xml:space="preserve">Bertrand, O., C., F. Amador-Mughal, and </w:t>
      </w:r>
      <w:r w:rsidR="007A0095" w:rsidRPr="00EF2B27">
        <w:rPr>
          <w:noProof/>
        </w:rPr>
        <w:t xml:space="preserve">M. </w:t>
      </w:r>
      <w:r w:rsidRPr="00EF2B27">
        <w:rPr>
          <w:noProof/>
        </w:rPr>
        <w:t xml:space="preserve">T. Silcox. 2016. Virtual endocasts of Eocene </w:t>
      </w:r>
      <w:r w:rsidRPr="00EF2B27">
        <w:rPr>
          <w:i/>
          <w:noProof/>
        </w:rPr>
        <w:t>Paramys</w:t>
      </w:r>
      <w:r w:rsidRPr="00EF2B27">
        <w:rPr>
          <w:noProof/>
        </w:rPr>
        <w:t xml:space="preserve"> (Paramyinae): oldest endocranial record for Rodentia and early brain evolution in Euarchontoglires. </w:t>
      </w:r>
      <w:r w:rsidRPr="00EF2B27">
        <w:rPr>
          <w:i/>
          <w:noProof/>
        </w:rPr>
        <w:t>Proceedings of the Royal Society B: Biological Sciences</w:t>
      </w:r>
      <w:r w:rsidRPr="00EF2B27">
        <w:rPr>
          <w:noProof/>
        </w:rPr>
        <w:t xml:space="preserve"> </w:t>
      </w:r>
      <w:r w:rsidRPr="00EF2B27">
        <w:rPr>
          <w:b/>
          <w:noProof/>
        </w:rPr>
        <w:t>283</w:t>
      </w:r>
      <w:r w:rsidRPr="00EF2B27">
        <w:rPr>
          <w:noProof/>
        </w:rPr>
        <w:t>:20152316.</w:t>
      </w:r>
      <w:bookmarkEnd w:id="22"/>
    </w:p>
    <w:p w14:paraId="1B2D8364" w14:textId="546779C5" w:rsidR="003F2BDE" w:rsidRPr="00EF2B27" w:rsidRDefault="003F2BDE" w:rsidP="003F2BDE">
      <w:pPr>
        <w:pStyle w:val="EndNoteBibliography"/>
        <w:spacing w:after="0"/>
        <w:ind w:left="720" w:hanging="720"/>
        <w:rPr>
          <w:noProof/>
        </w:rPr>
      </w:pPr>
      <w:bookmarkStart w:id="23" w:name="_ENREF_15"/>
      <w:r w:rsidRPr="00EF2B27">
        <w:rPr>
          <w:noProof/>
        </w:rPr>
        <w:t xml:space="preserve">Bertrand, O. C., F. Amador-Mughal, M. M. Lang, and M. T. Silcox. 2019a. New </w:t>
      </w:r>
      <w:r w:rsidR="007A0095" w:rsidRPr="00EF2B27">
        <w:rPr>
          <w:noProof/>
        </w:rPr>
        <w:t xml:space="preserve">virtual endocasts </w:t>
      </w:r>
      <w:r w:rsidRPr="00EF2B27">
        <w:rPr>
          <w:noProof/>
        </w:rPr>
        <w:t xml:space="preserve">of Eocene Ischyromyidae and </w:t>
      </w:r>
      <w:r w:rsidR="007A0095" w:rsidRPr="00EF2B27">
        <w:rPr>
          <w:noProof/>
        </w:rPr>
        <w:t xml:space="preserve">their relevance </w:t>
      </w:r>
      <w:r w:rsidRPr="00EF2B27">
        <w:rPr>
          <w:noProof/>
        </w:rPr>
        <w:t xml:space="preserve">in </w:t>
      </w:r>
      <w:r w:rsidR="007A0095" w:rsidRPr="00EF2B27">
        <w:rPr>
          <w:noProof/>
        </w:rPr>
        <w:t xml:space="preserve">evaluating neurological changes occurring through time </w:t>
      </w:r>
      <w:r w:rsidRPr="00EF2B27">
        <w:rPr>
          <w:noProof/>
        </w:rPr>
        <w:t xml:space="preserve">in Rodentia. </w:t>
      </w:r>
      <w:r w:rsidRPr="00EF2B27">
        <w:rPr>
          <w:i/>
          <w:noProof/>
        </w:rPr>
        <w:t>J. Mamm. Evol.</w:t>
      </w:r>
      <w:r w:rsidRPr="00EF2B27">
        <w:rPr>
          <w:noProof/>
        </w:rPr>
        <w:t xml:space="preserve"> </w:t>
      </w:r>
      <w:r w:rsidRPr="00EF2B27">
        <w:rPr>
          <w:b/>
          <w:noProof/>
        </w:rPr>
        <w:t>26</w:t>
      </w:r>
      <w:r w:rsidRPr="00EF2B27">
        <w:rPr>
          <w:noProof/>
        </w:rPr>
        <w:t>:345-371.</w:t>
      </w:r>
      <w:bookmarkEnd w:id="23"/>
    </w:p>
    <w:p w14:paraId="6C4E0C00" w14:textId="77777777" w:rsidR="003F2BDE" w:rsidRPr="00EF2B27" w:rsidRDefault="003F2BDE" w:rsidP="003F2BDE">
      <w:pPr>
        <w:pStyle w:val="EndNoteBibliography"/>
        <w:spacing w:after="0"/>
        <w:ind w:left="720" w:hanging="720"/>
        <w:rPr>
          <w:noProof/>
        </w:rPr>
      </w:pPr>
      <w:bookmarkStart w:id="24" w:name="_ENREF_16"/>
      <w:r w:rsidRPr="00EF2B27">
        <w:rPr>
          <w:noProof/>
        </w:rPr>
        <w:t xml:space="preserve">Bertrand, O. C., G. San Martin-Flores, and M. T. Silcox. 2019b. Endocranial shape variation in the squirrel-related clade and their fossil relatives using 3D geometric morphometrics: contributions of locomotion and phylogeny to brain shape. </w:t>
      </w:r>
      <w:r w:rsidRPr="00EF2B27">
        <w:rPr>
          <w:i/>
          <w:noProof/>
        </w:rPr>
        <w:t>Journal of Zoology</w:t>
      </w:r>
      <w:r w:rsidRPr="00EF2B27">
        <w:rPr>
          <w:noProof/>
        </w:rPr>
        <w:t xml:space="preserve"> </w:t>
      </w:r>
      <w:r w:rsidRPr="00EF2B27">
        <w:rPr>
          <w:b/>
          <w:noProof/>
        </w:rPr>
        <w:t>308</w:t>
      </w:r>
      <w:r w:rsidRPr="00EF2B27">
        <w:rPr>
          <w:noProof/>
        </w:rPr>
        <w:t>:197-211.</w:t>
      </w:r>
      <w:bookmarkEnd w:id="24"/>
    </w:p>
    <w:p w14:paraId="77D7F784" w14:textId="77777777" w:rsidR="003F2BDE" w:rsidRPr="00EF2B27" w:rsidRDefault="003F2BDE" w:rsidP="003F2BDE">
      <w:pPr>
        <w:pStyle w:val="EndNoteBibliography"/>
        <w:spacing w:after="0"/>
        <w:ind w:left="720" w:hanging="720"/>
        <w:rPr>
          <w:noProof/>
        </w:rPr>
      </w:pPr>
      <w:bookmarkStart w:id="25" w:name="_ENREF_17"/>
      <w:r w:rsidRPr="00EF2B27">
        <w:rPr>
          <w:noProof/>
        </w:rPr>
        <w:t xml:space="preserve">Biegert, J. 1957. Der Formwandel des Primatenschädels und seine Beziehungen zur ontogenetischen Entwicklung und den phylogenetischen Spezialisationen des Kopforgans. </w:t>
      </w:r>
      <w:r w:rsidRPr="00EF2B27">
        <w:rPr>
          <w:i/>
          <w:noProof/>
        </w:rPr>
        <w:t>Morphol. Jahrb.</w:t>
      </w:r>
      <w:r w:rsidRPr="00EF2B27">
        <w:rPr>
          <w:noProof/>
        </w:rPr>
        <w:t xml:space="preserve"> </w:t>
      </w:r>
      <w:r w:rsidRPr="00EF2B27">
        <w:rPr>
          <w:b/>
          <w:noProof/>
        </w:rPr>
        <w:t>98</w:t>
      </w:r>
      <w:r w:rsidRPr="00EF2B27">
        <w:rPr>
          <w:noProof/>
        </w:rPr>
        <w:t>:77-199.</w:t>
      </w:r>
      <w:bookmarkEnd w:id="25"/>
    </w:p>
    <w:p w14:paraId="15942707" w14:textId="77777777" w:rsidR="003F2BDE" w:rsidRPr="00EF2B27" w:rsidRDefault="003F2BDE" w:rsidP="003F2BDE">
      <w:pPr>
        <w:pStyle w:val="EndNoteBibliography"/>
        <w:spacing w:after="0"/>
        <w:ind w:left="720" w:hanging="720"/>
        <w:rPr>
          <w:noProof/>
        </w:rPr>
      </w:pPr>
      <w:bookmarkStart w:id="26" w:name="_ENREF_18"/>
      <w:r w:rsidRPr="00EF2B27">
        <w:rPr>
          <w:noProof/>
        </w:rPr>
        <w:t xml:space="preserve">Bienvenu, T., F. Guy, W. Coudyzer, E. Gilissen, G. Roualdès, P. Vignaud, and M. Brunet. 2011. Assessing endocranial variations in great apes and humans using 3D data from virtual endocasts. </w:t>
      </w:r>
      <w:r w:rsidRPr="00EF2B27">
        <w:rPr>
          <w:i/>
          <w:noProof/>
        </w:rPr>
        <w:t>Am. J. Phys. Anthr.</w:t>
      </w:r>
      <w:r w:rsidRPr="00EF2B27">
        <w:rPr>
          <w:noProof/>
        </w:rPr>
        <w:t xml:space="preserve"> </w:t>
      </w:r>
      <w:r w:rsidRPr="00EF2B27">
        <w:rPr>
          <w:b/>
          <w:noProof/>
        </w:rPr>
        <w:t>145</w:t>
      </w:r>
      <w:r w:rsidRPr="00EF2B27">
        <w:rPr>
          <w:noProof/>
        </w:rPr>
        <w:t>:231-246.</w:t>
      </w:r>
      <w:bookmarkEnd w:id="26"/>
    </w:p>
    <w:p w14:paraId="6A87C724" w14:textId="33C3903D" w:rsidR="003F2BDE" w:rsidRPr="00EF2B27" w:rsidRDefault="003F2BDE" w:rsidP="003F2BDE">
      <w:pPr>
        <w:pStyle w:val="EndNoteBibliography"/>
        <w:spacing w:after="0"/>
        <w:ind w:left="720" w:hanging="720"/>
        <w:rPr>
          <w:noProof/>
        </w:rPr>
      </w:pPr>
      <w:bookmarkStart w:id="27" w:name="_ENREF_19"/>
      <w:r w:rsidRPr="00EF2B27">
        <w:rPr>
          <w:noProof/>
        </w:rPr>
        <w:t xml:space="preserve">Black, K. H., A. B. Camens, M. Archer, and S. J. Hand. 2012. Herds </w:t>
      </w:r>
      <w:r w:rsidR="00410FAB" w:rsidRPr="00EF2B27">
        <w:rPr>
          <w:noProof/>
        </w:rPr>
        <w:t>o</w:t>
      </w:r>
      <w:r w:rsidR="00FC36CD" w:rsidRPr="00EF2B27">
        <w:rPr>
          <w:noProof/>
        </w:rPr>
        <w:t>verhead</w:t>
      </w:r>
      <w:r w:rsidRPr="00EF2B27">
        <w:rPr>
          <w:noProof/>
        </w:rPr>
        <w:t xml:space="preserve">: </w:t>
      </w:r>
      <w:r w:rsidRPr="00EF2B27">
        <w:rPr>
          <w:i/>
          <w:noProof/>
        </w:rPr>
        <w:t>Nimbadon lavarackorum</w:t>
      </w:r>
      <w:r w:rsidRPr="00EF2B27">
        <w:rPr>
          <w:noProof/>
        </w:rPr>
        <w:t xml:space="preserve"> (Diprotodontidae), heavyweight </w:t>
      </w:r>
      <w:r w:rsidR="00410FAB" w:rsidRPr="00EF2B27">
        <w:rPr>
          <w:noProof/>
        </w:rPr>
        <w:t>m</w:t>
      </w:r>
      <w:r w:rsidR="00FC36CD" w:rsidRPr="00EF2B27">
        <w:rPr>
          <w:noProof/>
        </w:rPr>
        <w:t xml:space="preserve">arsupial </w:t>
      </w:r>
      <w:r w:rsidRPr="00EF2B27">
        <w:rPr>
          <w:noProof/>
        </w:rPr>
        <w:t xml:space="preserve">herbivores in the Miocene forests of Australia. </w:t>
      </w:r>
      <w:r w:rsidRPr="00EF2B27">
        <w:rPr>
          <w:i/>
          <w:noProof/>
        </w:rPr>
        <w:t>PLoS ONE</w:t>
      </w:r>
      <w:r w:rsidRPr="00EF2B27">
        <w:rPr>
          <w:noProof/>
        </w:rPr>
        <w:t xml:space="preserve"> </w:t>
      </w:r>
      <w:r w:rsidRPr="00EF2B27">
        <w:rPr>
          <w:b/>
          <w:noProof/>
        </w:rPr>
        <w:t>7</w:t>
      </w:r>
      <w:r w:rsidRPr="00EF2B27">
        <w:rPr>
          <w:noProof/>
        </w:rPr>
        <w:t>:e48213.</w:t>
      </w:r>
      <w:bookmarkEnd w:id="27"/>
    </w:p>
    <w:p w14:paraId="024B6562" w14:textId="77777777" w:rsidR="003F2BDE" w:rsidRPr="00EF2B27" w:rsidRDefault="003F2BDE" w:rsidP="003F2BDE">
      <w:pPr>
        <w:pStyle w:val="EndNoteBibliography"/>
        <w:spacing w:after="0"/>
        <w:ind w:left="720" w:hanging="720"/>
        <w:rPr>
          <w:noProof/>
        </w:rPr>
      </w:pPr>
      <w:bookmarkStart w:id="28" w:name="_ENREF_20"/>
      <w:r w:rsidRPr="00EF2B27">
        <w:rPr>
          <w:noProof/>
        </w:rPr>
        <w:lastRenderedPageBreak/>
        <w:t xml:space="preserve">Budday, S., P. Steinmann, A. Goriely, and E. Kuhl. 2015. Size and curvature regulate pattern selection in the mammalian brain. </w:t>
      </w:r>
      <w:r w:rsidRPr="00EF2B27">
        <w:rPr>
          <w:i/>
          <w:noProof/>
        </w:rPr>
        <w:t>Extreme Mechanics Letters</w:t>
      </w:r>
      <w:r w:rsidRPr="00EF2B27">
        <w:rPr>
          <w:noProof/>
        </w:rPr>
        <w:t xml:space="preserve"> </w:t>
      </w:r>
      <w:r w:rsidRPr="00EF2B27">
        <w:rPr>
          <w:b/>
          <w:noProof/>
        </w:rPr>
        <w:t>4</w:t>
      </w:r>
      <w:r w:rsidRPr="00EF2B27">
        <w:rPr>
          <w:noProof/>
        </w:rPr>
        <w:t>:193-198.</w:t>
      </w:r>
      <w:bookmarkEnd w:id="28"/>
    </w:p>
    <w:p w14:paraId="2EA0532C" w14:textId="77777777" w:rsidR="003F2BDE" w:rsidRPr="00EF2B27" w:rsidRDefault="003F2BDE" w:rsidP="003F2BDE">
      <w:pPr>
        <w:pStyle w:val="EndNoteBibliography"/>
        <w:spacing w:after="0"/>
        <w:ind w:left="720" w:hanging="720"/>
        <w:rPr>
          <w:noProof/>
        </w:rPr>
      </w:pPr>
      <w:bookmarkStart w:id="29" w:name="_ENREF_21"/>
      <w:r w:rsidRPr="00EF2B27">
        <w:rPr>
          <w:noProof/>
        </w:rPr>
        <w:t xml:space="preserve">Burger, D. K., J. M. Saucier, A. N. Iwaniuk, and D. M. Saucier. 2013. Seasonal and sex differences in the hippocampus of a wild rodent. </w:t>
      </w:r>
      <w:r w:rsidRPr="00EF2B27">
        <w:rPr>
          <w:i/>
          <w:noProof/>
        </w:rPr>
        <w:t>Behavioural Brain Research</w:t>
      </w:r>
      <w:r w:rsidRPr="00EF2B27">
        <w:rPr>
          <w:noProof/>
        </w:rPr>
        <w:t xml:space="preserve"> </w:t>
      </w:r>
      <w:r w:rsidRPr="00EF2B27">
        <w:rPr>
          <w:b/>
          <w:noProof/>
        </w:rPr>
        <w:t>236</w:t>
      </w:r>
      <w:r w:rsidRPr="00EF2B27">
        <w:rPr>
          <w:noProof/>
        </w:rPr>
        <w:t>:131-138.</w:t>
      </w:r>
      <w:bookmarkEnd w:id="29"/>
    </w:p>
    <w:p w14:paraId="6CAAB5AF" w14:textId="21EA3AAF" w:rsidR="003F2BDE" w:rsidRPr="00EF2B27" w:rsidRDefault="003F2BDE" w:rsidP="003F2BDE">
      <w:pPr>
        <w:pStyle w:val="EndNoteBibliography"/>
        <w:spacing w:after="0"/>
        <w:ind w:left="720" w:hanging="720"/>
        <w:rPr>
          <w:noProof/>
        </w:rPr>
      </w:pPr>
      <w:bookmarkStart w:id="30" w:name="_ENREF_22"/>
      <w:r w:rsidRPr="00EF2B27">
        <w:rPr>
          <w:noProof/>
        </w:rPr>
        <w:t xml:space="preserve">Cardini, A., D. Polly, R. Dawson, and N. Milne. 2015. Why the </w:t>
      </w:r>
      <w:r w:rsidR="007A0095" w:rsidRPr="00EF2B27">
        <w:rPr>
          <w:noProof/>
        </w:rPr>
        <w:t>long face</w:t>
      </w:r>
      <w:r w:rsidRPr="00EF2B27">
        <w:rPr>
          <w:noProof/>
        </w:rPr>
        <w:t xml:space="preserve">? Kangaroos and </w:t>
      </w:r>
      <w:r w:rsidR="007A0095" w:rsidRPr="00EF2B27">
        <w:rPr>
          <w:noProof/>
        </w:rPr>
        <w:t xml:space="preserve">wallabies follow </w:t>
      </w:r>
      <w:r w:rsidRPr="00EF2B27">
        <w:rPr>
          <w:noProof/>
        </w:rPr>
        <w:t xml:space="preserve">the </w:t>
      </w:r>
      <w:r w:rsidR="007A0095" w:rsidRPr="00EF2B27">
        <w:rPr>
          <w:noProof/>
        </w:rPr>
        <w:t xml:space="preserve">same </w:t>
      </w:r>
      <w:r w:rsidRPr="00EF2B27">
        <w:rPr>
          <w:noProof/>
        </w:rPr>
        <w:t>‘</w:t>
      </w:r>
      <w:r w:rsidR="007A0095" w:rsidRPr="00EF2B27">
        <w:rPr>
          <w:noProof/>
        </w:rPr>
        <w:t xml:space="preserve">rule’ </w:t>
      </w:r>
      <w:r w:rsidRPr="00EF2B27">
        <w:rPr>
          <w:noProof/>
        </w:rPr>
        <w:t xml:space="preserve">of Cranial Evolutionary Allometry (CREA) as </w:t>
      </w:r>
      <w:r w:rsidR="007A0095" w:rsidRPr="00EF2B27">
        <w:rPr>
          <w:noProof/>
        </w:rPr>
        <w:t>placentals</w:t>
      </w:r>
      <w:r w:rsidRPr="00EF2B27">
        <w:rPr>
          <w:noProof/>
        </w:rPr>
        <w:t xml:space="preserve">. </w:t>
      </w:r>
      <w:r w:rsidRPr="00EF2B27">
        <w:rPr>
          <w:i/>
          <w:noProof/>
        </w:rPr>
        <w:t>Evol. Biol.</w:t>
      </w:r>
      <w:r w:rsidRPr="00EF2B27">
        <w:rPr>
          <w:noProof/>
        </w:rPr>
        <w:t xml:space="preserve"> </w:t>
      </w:r>
      <w:r w:rsidRPr="00EF2B27">
        <w:rPr>
          <w:b/>
          <w:noProof/>
        </w:rPr>
        <w:t>42</w:t>
      </w:r>
      <w:r w:rsidRPr="00EF2B27">
        <w:rPr>
          <w:noProof/>
        </w:rPr>
        <w:t>:169-176.</w:t>
      </w:r>
      <w:bookmarkEnd w:id="30"/>
    </w:p>
    <w:p w14:paraId="710A4DAA" w14:textId="77777777" w:rsidR="003F2BDE" w:rsidRPr="00EF2B27" w:rsidRDefault="003F2BDE" w:rsidP="003F2BDE">
      <w:pPr>
        <w:pStyle w:val="EndNoteBibliography"/>
        <w:spacing w:after="0"/>
        <w:ind w:left="720" w:hanging="720"/>
        <w:rPr>
          <w:noProof/>
        </w:rPr>
      </w:pPr>
      <w:bookmarkStart w:id="31" w:name="_ENREF_23"/>
      <w:r w:rsidRPr="00EF2B27">
        <w:rPr>
          <w:noProof/>
        </w:rPr>
        <w:t xml:space="preserve">Dechmann, D. K. N., S. LaPoint, C. Dullin, M. Hertel, J. R. E. Taylor, K. Zub, and M. Wikelski. 2017. Profound seasonal shrinking and regrowth of the ossified braincase in phylogenetically distant mammals with similar life histories. </w:t>
      </w:r>
      <w:r w:rsidRPr="00EF2B27">
        <w:rPr>
          <w:i/>
          <w:noProof/>
        </w:rPr>
        <w:t>Scientif. Rep.</w:t>
      </w:r>
      <w:r w:rsidRPr="00EF2B27">
        <w:rPr>
          <w:noProof/>
        </w:rPr>
        <w:t xml:space="preserve"> </w:t>
      </w:r>
      <w:r w:rsidRPr="00EF2B27">
        <w:rPr>
          <w:b/>
          <w:noProof/>
        </w:rPr>
        <w:t>7</w:t>
      </w:r>
      <w:r w:rsidRPr="00EF2B27">
        <w:rPr>
          <w:noProof/>
        </w:rPr>
        <w:t>:42443.</w:t>
      </w:r>
      <w:bookmarkEnd w:id="31"/>
    </w:p>
    <w:p w14:paraId="591EBF3E" w14:textId="15F5C412" w:rsidR="003F2BDE" w:rsidRPr="00EF2B27" w:rsidRDefault="003F2BDE" w:rsidP="003F2BDE">
      <w:pPr>
        <w:pStyle w:val="EndNoteBibliography"/>
        <w:spacing w:after="0"/>
        <w:ind w:left="720" w:hanging="720"/>
        <w:rPr>
          <w:noProof/>
        </w:rPr>
      </w:pPr>
      <w:bookmarkStart w:id="32" w:name="_ENREF_24"/>
      <w:r w:rsidRPr="00EF2B27">
        <w:rPr>
          <w:noProof/>
        </w:rPr>
        <w:t xml:space="preserve">Dos Santos, S. E., J. Porfirio, F. B. da Cunha, P. R. Manger, W. Tavares, L. Pessoa, M. A. Raghanti, C. C. Sherwood, and S. Herculano-Houzel. 2017. Cellular </w:t>
      </w:r>
      <w:r w:rsidR="007A0095" w:rsidRPr="00EF2B27">
        <w:rPr>
          <w:noProof/>
        </w:rPr>
        <w:t xml:space="preserve">scaling rules </w:t>
      </w:r>
      <w:r w:rsidRPr="00EF2B27">
        <w:rPr>
          <w:noProof/>
        </w:rPr>
        <w:t xml:space="preserve">for the </w:t>
      </w:r>
      <w:r w:rsidR="007A0095" w:rsidRPr="00EF2B27">
        <w:rPr>
          <w:noProof/>
        </w:rPr>
        <w:t xml:space="preserve">brains </w:t>
      </w:r>
      <w:r w:rsidRPr="00EF2B27">
        <w:rPr>
          <w:noProof/>
        </w:rPr>
        <w:t xml:space="preserve">of </w:t>
      </w:r>
      <w:r w:rsidR="007A0095" w:rsidRPr="00EF2B27">
        <w:rPr>
          <w:noProof/>
        </w:rPr>
        <w:t>marsupials</w:t>
      </w:r>
      <w:r w:rsidRPr="00EF2B27">
        <w:rPr>
          <w:noProof/>
        </w:rPr>
        <w:t xml:space="preserve">: </w:t>
      </w:r>
      <w:r w:rsidR="007A0095" w:rsidRPr="00EF2B27">
        <w:rPr>
          <w:noProof/>
        </w:rPr>
        <w:t xml:space="preserve">not </w:t>
      </w:r>
      <w:r w:rsidRPr="00EF2B27">
        <w:rPr>
          <w:noProof/>
        </w:rPr>
        <w:t>as “</w:t>
      </w:r>
      <w:r w:rsidR="007A0095" w:rsidRPr="00EF2B27">
        <w:rPr>
          <w:noProof/>
        </w:rPr>
        <w:t>primitive</w:t>
      </w:r>
      <w:r w:rsidRPr="00EF2B27">
        <w:rPr>
          <w:noProof/>
        </w:rPr>
        <w:t xml:space="preserve">” as </w:t>
      </w:r>
      <w:r w:rsidR="007A0095" w:rsidRPr="00EF2B27">
        <w:rPr>
          <w:noProof/>
        </w:rPr>
        <w:t>expected</w:t>
      </w:r>
      <w:r w:rsidRPr="00EF2B27">
        <w:rPr>
          <w:noProof/>
        </w:rPr>
        <w:t xml:space="preserve">. </w:t>
      </w:r>
      <w:r w:rsidRPr="00EF2B27">
        <w:rPr>
          <w:i/>
          <w:noProof/>
        </w:rPr>
        <w:t>Brain Behav. Evol.</w:t>
      </w:r>
      <w:r w:rsidRPr="00EF2B27">
        <w:rPr>
          <w:noProof/>
        </w:rPr>
        <w:t xml:space="preserve"> </w:t>
      </w:r>
      <w:r w:rsidRPr="00EF2B27">
        <w:rPr>
          <w:b/>
          <w:noProof/>
        </w:rPr>
        <w:t>89</w:t>
      </w:r>
      <w:r w:rsidRPr="00EF2B27">
        <w:rPr>
          <w:noProof/>
        </w:rPr>
        <w:t>:48-63.</w:t>
      </w:r>
      <w:bookmarkEnd w:id="32"/>
    </w:p>
    <w:p w14:paraId="6B4B2DEF" w14:textId="106FA5B5" w:rsidR="003F2BDE" w:rsidRPr="00EF2B27" w:rsidRDefault="003F2BDE" w:rsidP="003F2BDE">
      <w:pPr>
        <w:pStyle w:val="EndNoteBibliography"/>
        <w:spacing w:after="0"/>
        <w:ind w:left="720" w:hanging="720"/>
        <w:rPr>
          <w:noProof/>
        </w:rPr>
      </w:pPr>
      <w:bookmarkStart w:id="33" w:name="_ENREF_25"/>
      <w:r w:rsidRPr="00EF2B27">
        <w:rPr>
          <w:noProof/>
        </w:rPr>
        <w:t xml:space="preserve">Drake, A. G. and C. P. Klingenberg. 2008. The pace of morphological change: </w:t>
      </w:r>
      <w:r w:rsidR="007A0095" w:rsidRPr="00EF2B27">
        <w:rPr>
          <w:noProof/>
        </w:rPr>
        <w:t xml:space="preserve">historical </w:t>
      </w:r>
      <w:r w:rsidRPr="00EF2B27">
        <w:rPr>
          <w:noProof/>
        </w:rPr>
        <w:t>transformation of skull shape in St</w:t>
      </w:r>
      <w:r w:rsidR="007A0095" w:rsidRPr="00EF2B27">
        <w:rPr>
          <w:noProof/>
        </w:rPr>
        <w:t>.</w:t>
      </w:r>
      <w:r w:rsidRPr="00EF2B27">
        <w:rPr>
          <w:noProof/>
        </w:rPr>
        <w:t xml:space="preserve"> Bernard dogs. </w:t>
      </w:r>
      <w:r w:rsidRPr="00EF2B27">
        <w:rPr>
          <w:i/>
          <w:noProof/>
        </w:rPr>
        <w:t>Proc. Roy. Soc. Lond. B</w:t>
      </w:r>
      <w:r w:rsidRPr="00EF2B27">
        <w:rPr>
          <w:noProof/>
        </w:rPr>
        <w:t xml:space="preserve"> </w:t>
      </w:r>
      <w:r w:rsidRPr="00EF2B27">
        <w:rPr>
          <w:b/>
          <w:noProof/>
        </w:rPr>
        <w:t>275</w:t>
      </w:r>
      <w:r w:rsidRPr="00EF2B27">
        <w:rPr>
          <w:noProof/>
        </w:rPr>
        <w:t>:71-76.</w:t>
      </w:r>
      <w:bookmarkEnd w:id="33"/>
    </w:p>
    <w:p w14:paraId="1C2DA794" w14:textId="77777777" w:rsidR="003F2BDE" w:rsidRPr="00EF2B27" w:rsidRDefault="003F2BDE" w:rsidP="003F2BDE">
      <w:pPr>
        <w:pStyle w:val="EndNoteBibliography"/>
        <w:spacing w:after="0"/>
        <w:ind w:left="720" w:hanging="720"/>
        <w:rPr>
          <w:noProof/>
        </w:rPr>
      </w:pPr>
      <w:bookmarkStart w:id="34" w:name="_ENREF_26"/>
      <w:r w:rsidRPr="00EF2B27">
        <w:rPr>
          <w:noProof/>
        </w:rPr>
        <w:t xml:space="preserve">Eldridge, M. D. B., R. M. D. Beck, D. A. Croft, K. J. Travouillon, and B. J. Fox. 2019. An emerging consensus in the evolution, phylogeny, and systematics of marsupials and their fossil relatives (Metatheria). </w:t>
      </w:r>
      <w:r w:rsidRPr="00EF2B27">
        <w:rPr>
          <w:i/>
          <w:noProof/>
        </w:rPr>
        <w:t>J. Mammal.</w:t>
      </w:r>
      <w:r w:rsidRPr="00EF2B27">
        <w:rPr>
          <w:noProof/>
        </w:rPr>
        <w:t xml:space="preserve"> </w:t>
      </w:r>
      <w:r w:rsidRPr="00EF2B27">
        <w:rPr>
          <w:b/>
          <w:noProof/>
        </w:rPr>
        <w:t>100</w:t>
      </w:r>
      <w:r w:rsidRPr="00EF2B27">
        <w:rPr>
          <w:noProof/>
        </w:rPr>
        <w:t>:802-837.</w:t>
      </w:r>
      <w:bookmarkEnd w:id="34"/>
    </w:p>
    <w:p w14:paraId="190C3C42" w14:textId="7572D5A0" w:rsidR="003F2BDE" w:rsidRPr="00EF2B27" w:rsidRDefault="003F2BDE" w:rsidP="003F2BDE">
      <w:pPr>
        <w:pStyle w:val="EndNoteBibliography"/>
        <w:spacing w:after="0"/>
        <w:ind w:left="720" w:hanging="720"/>
        <w:rPr>
          <w:noProof/>
        </w:rPr>
      </w:pPr>
      <w:bookmarkStart w:id="35" w:name="_ENREF_27"/>
      <w:r w:rsidRPr="00EF2B27">
        <w:rPr>
          <w:noProof/>
        </w:rPr>
        <w:t xml:space="preserve">Evans, K. M., B. T. Waltz, V. A. Tagliacollo, B. L. Sidlauskas, and J. S. Albert. 2017. Fluctuations in </w:t>
      </w:r>
      <w:r w:rsidR="007A0095" w:rsidRPr="00EF2B27">
        <w:rPr>
          <w:noProof/>
        </w:rPr>
        <w:t xml:space="preserve">evolutionary integration allow </w:t>
      </w:r>
      <w:r w:rsidRPr="00EF2B27">
        <w:rPr>
          <w:noProof/>
        </w:rPr>
        <w:t xml:space="preserve">for </w:t>
      </w:r>
      <w:r w:rsidR="007A0095" w:rsidRPr="00EF2B27">
        <w:rPr>
          <w:noProof/>
        </w:rPr>
        <w:t xml:space="preserve">big brains </w:t>
      </w:r>
      <w:r w:rsidRPr="00EF2B27">
        <w:rPr>
          <w:noProof/>
        </w:rPr>
        <w:t xml:space="preserve">and </w:t>
      </w:r>
      <w:r w:rsidR="007A0095" w:rsidRPr="00EF2B27">
        <w:rPr>
          <w:noProof/>
        </w:rPr>
        <w:t>disparate faces</w:t>
      </w:r>
      <w:r w:rsidRPr="00EF2B27">
        <w:rPr>
          <w:noProof/>
        </w:rPr>
        <w:t xml:space="preserve">. </w:t>
      </w:r>
      <w:r w:rsidRPr="00EF2B27">
        <w:rPr>
          <w:i/>
          <w:noProof/>
        </w:rPr>
        <w:t>Scientif. Rep.</w:t>
      </w:r>
      <w:r w:rsidRPr="00EF2B27">
        <w:rPr>
          <w:noProof/>
        </w:rPr>
        <w:t xml:space="preserve"> </w:t>
      </w:r>
      <w:r w:rsidRPr="00EF2B27">
        <w:rPr>
          <w:b/>
          <w:noProof/>
        </w:rPr>
        <w:t>7</w:t>
      </w:r>
      <w:r w:rsidRPr="00EF2B27">
        <w:rPr>
          <w:noProof/>
        </w:rPr>
        <w:t>:40431.</w:t>
      </w:r>
      <w:bookmarkEnd w:id="35"/>
    </w:p>
    <w:p w14:paraId="0988D15B" w14:textId="517A599A" w:rsidR="003F2BDE" w:rsidRPr="00EF2B27" w:rsidRDefault="003F2BDE" w:rsidP="003F2BDE">
      <w:pPr>
        <w:pStyle w:val="EndNoteBibliography"/>
        <w:spacing w:after="0"/>
        <w:ind w:left="720" w:hanging="720"/>
        <w:rPr>
          <w:noProof/>
        </w:rPr>
      </w:pPr>
      <w:bookmarkStart w:id="36" w:name="_ENREF_28"/>
      <w:r w:rsidRPr="00EF2B27">
        <w:rPr>
          <w:noProof/>
        </w:rPr>
        <w:t xml:space="preserve">Felice, R. N., M. Randau, and A. Goswami. 2018. A fly in a tube: </w:t>
      </w:r>
      <w:r w:rsidR="007A0095" w:rsidRPr="00EF2B27">
        <w:rPr>
          <w:noProof/>
        </w:rPr>
        <w:t xml:space="preserve">macroevolutionary </w:t>
      </w:r>
      <w:r w:rsidRPr="00EF2B27">
        <w:rPr>
          <w:noProof/>
        </w:rPr>
        <w:t xml:space="preserve">expectations for integrated phenotypes. </w:t>
      </w:r>
      <w:r w:rsidRPr="00EF2B27">
        <w:rPr>
          <w:i/>
          <w:noProof/>
        </w:rPr>
        <w:t>Evolution</w:t>
      </w:r>
      <w:r w:rsidRPr="00EF2B27">
        <w:rPr>
          <w:noProof/>
        </w:rPr>
        <w:t xml:space="preserve"> </w:t>
      </w:r>
      <w:r w:rsidRPr="00EF2B27">
        <w:rPr>
          <w:b/>
          <w:noProof/>
        </w:rPr>
        <w:t>72</w:t>
      </w:r>
      <w:r w:rsidRPr="00EF2B27">
        <w:rPr>
          <w:noProof/>
        </w:rPr>
        <w:t>:2580-2594.</w:t>
      </w:r>
      <w:bookmarkEnd w:id="36"/>
    </w:p>
    <w:p w14:paraId="37BABF5C" w14:textId="77777777" w:rsidR="003F2BDE" w:rsidRPr="00EF2B27" w:rsidRDefault="003F2BDE" w:rsidP="003F2BDE">
      <w:pPr>
        <w:pStyle w:val="EndNoteBibliography"/>
        <w:spacing w:after="0"/>
        <w:ind w:left="720" w:hanging="720"/>
        <w:rPr>
          <w:noProof/>
        </w:rPr>
      </w:pPr>
      <w:bookmarkStart w:id="37" w:name="_ENREF_29"/>
      <w:r w:rsidRPr="00EF2B27">
        <w:rPr>
          <w:noProof/>
        </w:rPr>
        <w:t xml:space="preserve">Gómez-Robles, A., W. D. Hopkins, S. J. Schapiro, and C. C. Sherwood. 2015. Relaxed genetic control of cortical organization in human brains compared with chimpanzees. </w:t>
      </w:r>
      <w:r w:rsidRPr="00EF2B27">
        <w:rPr>
          <w:i/>
          <w:noProof/>
        </w:rPr>
        <w:t>Proc. Natl. Acad. Sci. U.S.A.</w:t>
      </w:r>
      <w:r w:rsidRPr="00EF2B27">
        <w:rPr>
          <w:noProof/>
        </w:rPr>
        <w:t xml:space="preserve"> </w:t>
      </w:r>
      <w:r w:rsidRPr="00EF2B27">
        <w:rPr>
          <w:b/>
          <w:noProof/>
        </w:rPr>
        <w:t>112</w:t>
      </w:r>
      <w:r w:rsidRPr="00EF2B27">
        <w:rPr>
          <w:noProof/>
        </w:rPr>
        <w:t>:14799-14804.</w:t>
      </w:r>
      <w:bookmarkEnd w:id="37"/>
    </w:p>
    <w:p w14:paraId="058B58B4" w14:textId="77777777" w:rsidR="003F2BDE" w:rsidRPr="00EF2B27" w:rsidRDefault="003F2BDE" w:rsidP="003F2BDE">
      <w:pPr>
        <w:pStyle w:val="EndNoteBibliography"/>
        <w:spacing w:after="0"/>
        <w:ind w:left="720" w:hanging="720"/>
        <w:rPr>
          <w:noProof/>
        </w:rPr>
      </w:pPr>
      <w:bookmarkStart w:id="38" w:name="_ENREF_30"/>
      <w:r w:rsidRPr="00EF2B27">
        <w:rPr>
          <w:noProof/>
        </w:rPr>
        <w:t xml:space="preserve">Gould, S. J. 1977. </w:t>
      </w:r>
      <w:r w:rsidRPr="00EF2B27">
        <w:rPr>
          <w:i/>
          <w:noProof/>
        </w:rPr>
        <w:t>Ontogeny and phylogeny</w:t>
      </w:r>
      <w:r w:rsidRPr="00EF2B27">
        <w:rPr>
          <w:noProof/>
        </w:rPr>
        <w:t>. Harvard University Press.</w:t>
      </w:r>
      <w:bookmarkEnd w:id="38"/>
    </w:p>
    <w:p w14:paraId="3D2999B6" w14:textId="77777777" w:rsidR="003F2BDE" w:rsidRPr="00EF2B27" w:rsidRDefault="003F2BDE" w:rsidP="003F2BDE">
      <w:pPr>
        <w:pStyle w:val="EndNoteBibliography"/>
        <w:spacing w:after="0"/>
        <w:ind w:left="720" w:hanging="720"/>
        <w:rPr>
          <w:noProof/>
        </w:rPr>
      </w:pPr>
      <w:bookmarkStart w:id="39" w:name="_ENREF_31"/>
      <w:r w:rsidRPr="00EF2B27">
        <w:rPr>
          <w:noProof/>
        </w:rPr>
        <w:lastRenderedPageBreak/>
        <w:t xml:space="preserve">Gunz, P., P. Mitterroecker, and F. L. Bookstein. 2005. Semilandmarks in three dimensions </w:t>
      </w:r>
      <w:r w:rsidRPr="00EF2B27">
        <w:rPr>
          <w:i/>
          <w:noProof/>
        </w:rPr>
        <w:t>in</w:t>
      </w:r>
      <w:r w:rsidRPr="00EF2B27">
        <w:rPr>
          <w:noProof/>
        </w:rPr>
        <w:t xml:space="preserve"> D. Slice, ed. </w:t>
      </w:r>
      <w:r w:rsidRPr="00EF2B27">
        <w:rPr>
          <w:i/>
          <w:noProof/>
        </w:rPr>
        <w:t>Modern Morphometrics in Physical Anthropology</w:t>
      </w:r>
      <w:r w:rsidRPr="00EF2B27">
        <w:rPr>
          <w:noProof/>
        </w:rPr>
        <w:t>. Kluwer Academic, New York.</w:t>
      </w:r>
      <w:bookmarkEnd w:id="39"/>
    </w:p>
    <w:p w14:paraId="4EE21D1B" w14:textId="5DCC5A29" w:rsidR="003F2BDE" w:rsidRPr="00EF2B27" w:rsidRDefault="003F2BDE" w:rsidP="003F2BDE">
      <w:pPr>
        <w:pStyle w:val="EndNoteBibliography"/>
        <w:spacing w:after="0"/>
        <w:ind w:left="720" w:hanging="720"/>
        <w:rPr>
          <w:noProof/>
        </w:rPr>
      </w:pPr>
      <w:bookmarkStart w:id="40" w:name="_ENREF_32"/>
      <w:r w:rsidRPr="00EF2B27">
        <w:rPr>
          <w:noProof/>
        </w:rPr>
        <w:t xml:space="preserve">Haight, J. R. and P. F. Murray. 1981. The cranial endocast of the early miocene marsupial, </w:t>
      </w:r>
      <w:r w:rsidRPr="00EF2B27">
        <w:rPr>
          <w:i/>
          <w:noProof/>
        </w:rPr>
        <w:t>Wynyardia bassiana</w:t>
      </w:r>
      <w:r w:rsidRPr="00EF2B27">
        <w:rPr>
          <w:noProof/>
        </w:rPr>
        <w:t xml:space="preserve">: </w:t>
      </w:r>
      <w:r w:rsidR="007A0095" w:rsidRPr="00EF2B27">
        <w:rPr>
          <w:noProof/>
        </w:rPr>
        <w:t xml:space="preserve">an </w:t>
      </w:r>
      <w:r w:rsidRPr="00EF2B27">
        <w:rPr>
          <w:noProof/>
        </w:rPr>
        <w:t xml:space="preserve">assessment of taxonomic relationships based upon comparisons with recent forms. </w:t>
      </w:r>
      <w:r w:rsidRPr="00EF2B27">
        <w:rPr>
          <w:i/>
          <w:noProof/>
        </w:rPr>
        <w:t>Brain Behav. Evol.</w:t>
      </w:r>
      <w:r w:rsidRPr="00EF2B27">
        <w:rPr>
          <w:noProof/>
        </w:rPr>
        <w:t xml:space="preserve"> </w:t>
      </w:r>
      <w:r w:rsidRPr="00EF2B27">
        <w:rPr>
          <w:b/>
          <w:noProof/>
        </w:rPr>
        <w:t>19</w:t>
      </w:r>
      <w:r w:rsidRPr="00EF2B27">
        <w:rPr>
          <w:noProof/>
        </w:rPr>
        <w:t>:17-36.</w:t>
      </w:r>
      <w:bookmarkEnd w:id="40"/>
    </w:p>
    <w:p w14:paraId="156F23F9" w14:textId="03ABC259" w:rsidR="003F2BDE" w:rsidRPr="00EF2B27" w:rsidRDefault="003F2BDE" w:rsidP="003F2BDE">
      <w:pPr>
        <w:pStyle w:val="EndNoteBibliography"/>
        <w:spacing w:after="0"/>
        <w:ind w:left="720" w:hanging="720"/>
        <w:rPr>
          <w:noProof/>
        </w:rPr>
      </w:pPr>
      <w:bookmarkStart w:id="41" w:name="_ENREF_33"/>
      <w:r w:rsidRPr="00EF2B27">
        <w:rPr>
          <w:noProof/>
        </w:rPr>
        <w:t xml:space="preserve">Hanken, J. and P. Thorogood. 1993. Evolution and development of the vertebrate skull: </w:t>
      </w:r>
      <w:r w:rsidR="007A0095" w:rsidRPr="00EF2B27">
        <w:rPr>
          <w:noProof/>
        </w:rPr>
        <w:t xml:space="preserve">the </w:t>
      </w:r>
      <w:r w:rsidRPr="00EF2B27">
        <w:rPr>
          <w:noProof/>
        </w:rPr>
        <w:t xml:space="preserve">role of pattern formation. </w:t>
      </w:r>
      <w:r w:rsidRPr="00EF2B27">
        <w:rPr>
          <w:i/>
          <w:noProof/>
        </w:rPr>
        <w:t>Trends in Ecology &amp; Evolution</w:t>
      </w:r>
      <w:r w:rsidRPr="00EF2B27">
        <w:rPr>
          <w:noProof/>
        </w:rPr>
        <w:t xml:space="preserve"> </w:t>
      </w:r>
      <w:r w:rsidRPr="00EF2B27">
        <w:rPr>
          <w:b/>
          <w:noProof/>
        </w:rPr>
        <w:t>8</w:t>
      </w:r>
      <w:r w:rsidRPr="00EF2B27">
        <w:rPr>
          <w:noProof/>
        </w:rPr>
        <w:t>:9-15.</w:t>
      </w:r>
      <w:bookmarkEnd w:id="41"/>
    </w:p>
    <w:p w14:paraId="3CBED819" w14:textId="5EC0EFE5" w:rsidR="003F2BDE" w:rsidRPr="00EF2B27" w:rsidRDefault="003F2BDE" w:rsidP="003F2BDE">
      <w:pPr>
        <w:pStyle w:val="EndNoteBibliography"/>
        <w:spacing w:after="0"/>
        <w:ind w:left="720" w:hanging="720"/>
        <w:rPr>
          <w:noProof/>
        </w:rPr>
      </w:pPr>
      <w:bookmarkStart w:id="42" w:name="_ENREF_34"/>
      <w:r w:rsidRPr="00EF2B27">
        <w:rPr>
          <w:noProof/>
        </w:rPr>
        <w:t xml:space="preserve">Hechler, A. C. and S. A. Moore. 2018. Understanding and </w:t>
      </w:r>
      <w:r w:rsidR="007A0095" w:rsidRPr="00EF2B27">
        <w:rPr>
          <w:noProof/>
        </w:rPr>
        <w:t xml:space="preserve">treating </w:t>
      </w:r>
      <w:r w:rsidRPr="00EF2B27">
        <w:rPr>
          <w:noProof/>
        </w:rPr>
        <w:t xml:space="preserve">Chiari-like </w:t>
      </w:r>
      <w:r w:rsidR="007A0095" w:rsidRPr="00EF2B27">
        <w:rPr>
          <w:noProof/>
        </w:rPr>
        <w:t xml:space="preserve">malformation </w:t>
      </w:r>
      <w:r w:rsidRPr="00EF2B27">
        <w:rPr>
          <w:noProof/>
        </w:rPr>
        <w:t xml:space="preserve">and </w:t>
      </w:r>
      <w:r w:rsidR="007A0095" w:rsidRPr="00EF2B27">
        <w:rPr>
          <w:noProof/>
        </w:rPr>
        <w:t xml:space="preserve">syringomyelia </w:t>
      </w:r>
      <w:r w:rsidRPr="00EF2B27">
        <w:rPr>
          <w:noProof/>
        </w:rPr>
        <w:t xml:space="preserve">in </w:t>
      </w:r>
      <w:r w:rsidR="007A0095" w:rsidRPr="00EF2B27">
        <w:rPr>
          <w:noProof/>
        </w:rPr>
        <w:t>dogs</w:t>
      </w:r>
      <w:r w:rsidRPr="00EF2B27">
        <w:rPr>
          <w:noProof/>
        </w:rPr>
        <w:t xml:space="preserve">. </w:t>
      </w:r>
      <w:r w:rsidRPr="00EF2B27">
        <w:rPr>
          <w:i/>
          <w:noProof/>
        </w:rPr>
        <w:t>Topics in Companion Animal Medicine</w:t>
      </w:r>
      <w:r w:rsidRPr="00EF2B27">
        <w:rPr>
          <w:noProof/>
        </w:rPr>
        <w:t xml:space="preserve"> </w:t>
      </w:r>
      <w:r w:rsidRPr="00EF2B27">
        <w:rPr>
          <w:b/>
          <w:noProof/>
        </w:rPr>
        <w:t>33</w:t>
      </w:r>
      <w:r w:rsidRPr="00EF2B27">
        <w:rPr>
          <w:noProof/>
        </w:rPr>
        <w:t>:1-11.</w:t>
      </w:r>
      <w:bookmarkEnd w:id="42"/>
    </w:p>
    <w:p w14:paraId="23DAF925" w14:textId="77777777" w:rsidR="003F2BDE" w:rsidRPr="00EF2B27" w:rsidRDefault="003F2BDE" w:rsidP="003F2BDE">
      <w:pPr>
        <w:pStyle w:val="EndNoteBibliography"/>
        <w:spacing w:after="0"/>
        <w:ind w:left="720" w:hanging="720"/>
        <w:rPr>
          <w:noProof/>
        </w:rPr>
      </w:pPr>
      <w:bookmarkStart w:id="43" w:name="_ENREF_35"/>
      <w:r w:rsidRPr="00EF2B27">
        <w:rPr>
          <w:noProof/>
        </w:rPr>
        <w:t xml:space="preserve">Heuer, K. and R. Toro. 2019. Role of mechanical morphogenesis in the development and evolution of the neocortex. </w:t>
      </w:r>
      <w:r w:rsidRPr="00EF2B27">
        <w:rPr>
          <w:i/>
          <w:noProof/>
        </w:rPr>
        <w:t>Physics of Life Reviews</w:t>
      </w:r>
      <w:r w:rsidRPr="00EF2B27">
        <w:rPr>
          <w:noProof/>
        </w:rPr>
        <w:t>.</w:t>
      </w:r>
      <w:bookmarkEnd w:id="43"/>
    </w:p>
    <w:p w14:paraId="27E7E517" w14:textId="77777777" w:rsidR="003F2BDE" w:rsidRPr="00EF2B27" w:rsidRDefault="003F2BDE" w:rsidP="003F2BDE">
      <w:pPr>
        <w:pStyle w:val="EndNoteBibliography"/>
        <w:spacing w:after="0"/>
        <w:ind w:left="720" w:hanging="720"/>
        <w:rPr>
          <w:noProof/>
        </w:rPr>
      </w:pPr>
      <w:bookmarkStart w:id="44" w:name="_ENREF_36"/>
      <w:r w:rsidRPr="00EF2B27">
        <w:rPr>
          <w:noProof/>
        </w:rPr>
        <w:t xml:space="preserve">Hinds, L. A. 1988. Hormonal control of lactation. Pp. 55-67 </w:t>
      </w:r>
      <w:r w:rsidRPr="00EF2B27">
        <w:rPr>
          <w:i/>
          <w:noProof/>
        </w:rPr>
        <w:t>in</w:t>
      </w:r>
      <w:r w:rsidRPr="00EF2B27">
        <w:rPr>
          <w:noProof/>
        </w:rPr>
        <w:t xml:space="preserve"> C. H. Tyndale-Biscoe, and P. A. Janssens, eds. </w:t>
      </w:r>
      <w:r w:rsidRPr="00EF2B27">
        <w:rPr>
          <w:i/>
          <w:noProof/>
        </w:rPr>
        <w:t>The Developing Marsupial. Models for Biomedical Research</w:t>
      </w:r>
      <w:r w:rsidRPr="00EF2B27">
        <w:rPr>
          <w:noProof/>
        </w:rPr>
        <w:t>. Sprinter, Berlin.</w:t>
      </w:r>
      <w:bookmarkEnd w:id="44"/>
    </w:p>
    <w:p w14:paraId="2EE1E744" w14:textId="77777777" w:rsidR="003F2BDE" w:rsidRPr="00EF2B27" w:rsidRDefault="003F2BDE" w:rsidP="003F2BDE">
      <w:pPr>
        <w:pStyle w:val="EndNoteBibliography"/>
        <w:spacing w:after="0"/>
        <w:ind w:left="720" w:hanging="720"/>
        <w:rPr>
          <w:noProof/>
        </w:rPr>
      </w:pPr>
      <w:bookmarkStart w:id="45" w:name="_ENREF_37"/>
      <w:r w:rsidRPr="00EF2B27">
        <w:rPr>
          <w:noProof/>
        </w:rPr>
        <w:t xml:space="preserve">Jeffery, N. and F. Spoor. 2006. The primate subarcuate fossa and its relationship to the semicircular canals part I: prenatal growth. </w:t>
      </w:r>
      <w:r w:rsidRPr="00EF2B27">
        <w:rPr>
          <w:i/>
          <w:noProof/>
        </w:rPr>
        <w:t>J. Hum. Evol.</w:t>
      </w:r>
      <w:r w:rsidRPr="00EF2B27">
        <w:rPr>
          <w:noProof/>
        </w:rPr>
        <w:t xml:space="preserve"> </w:t>
      </w:r>
      <w:r w:rsidRPr="00EF2B27">
        <w:rPr>
          <w:b/>
          <w:noProof/>
        </w:rPr>
        <w:t>51</w:t>
      </w:r>
      <w:r w:rsidRPr="00EF2B27">
        <w:rPr>
          <w:noProof/>
        </w:rPr>
        <w:t>:537-549.</w:t>
      </w:r>
      <w:bookmarkEnd w:id="45"/>
    </w:p>
    <w:p w14:paraId="4A3C9154" w14:textId="77777777" w:rsidR="003F2BDE" w:rsidRPr="00EF2B27" w:rsidRDefault="003F2BDE" w:rsidP="003F2BDE">
      <w:pPr>
        <w:pStyle w:val="EndNoteBibliography"/>
        <w:spacing w:after="0"/>
        <w:ind w:left="720" w:hanging="720"/>
        <w:rPr>
          <w:noProof/>
        </w:rPr>
      </w:pPr>
      <w:bookmarkStart w:id="46" w:name="_ENREF_38"/>
      <w:r w:rsidRPr="00EF2B27">
        <w:rPr>
          <w:noProof/>
        </w:rPr>
        <w:t xml:space="preserve">Jerison, H. J. 1973. </w:t>
      </w:r>
      <w:r w:rsidRPr="00EF2B27">
        <w:rPr>
          <w:i/>
          <w:noProof/>
        </w:rPr>
        <w:t>Evolution of Brain and Intelligence</w:t>
      </w:r>
      <w:r w:rsidRPr="00EF2B27">
        <w:rPr>
          <w:noProof/>
        </w:rPr>
        <w:t>. Academic Press, London.</w:t>
      </w:r>
      <w:bookmarkEnd w:id="46"/>
    </w:p>
    <w:p w14:paraId="699E7D36" w14:textId="77777777" w:rsidR="003F2BDE" w:rsidRPr="00EF2B27" w:rsidRDefault="003F2BDE" w:rsidP="003F2BDE">
      <w:pPr>
        <w:pStyle w:val="EndNoteBibliography"/>
        <w:spacing w:after="0"/>
        <w:ind w:left="720" w:hanging="720"/>
        <w:rPr>
          <w:noProof/>
        </w:rPr>
      </w:pPr>
      <w:bookmarkStart w:id="47" w:name="_ENREF_39"/>
      <w:r w:rsidRPr="00EF2B27">
        <w:rPr>
          <w:noProof/>
        </w:rPr>
        <w:t xml:space="preserve">Jerison, H. J. 2012. Digitized fossil brains: neocorticalization. </w:t>
      </w:r>
      <w:r w:rsidRPr="00EF2B27">
        <w:rPr>
          <w:i/>
          <w:noProof/>
        </w:rPr>
        <w:t>J Biolinguistics</w:t>
      </w:r>
      <w:r w:rsidRPr="00EF2B27">
        <w:rPr>
          <w:noProof/>
        </w:rPr>
        <w:t xml:space="preserve"> </w:t>
      </w:r>
      <w:r w:rsidRPr="00EF2B27">
        <w:rPr>
          <w:b/>
          <w:noProof/>
        </w:rPr>
        <w:t>6</w:t>
      </w:r>
      <w:r w:rsidRPr="00EF2B27">
        <w:rPr>
          <w:noProof/>
        </w:rPr>
        <w:t>:383-392.</w:t>
      </w:r>
      <w:bookmarkEnd w:id="47"/>
    </w:p>
    <w:p w14:paraId="1A3F4079" w14:textId="1479F815" w:rsidR="003F2BDE" w:rsidRPr="00EF2B27" w:rsidRDefault="003F2BDE" w:rsidP="003F2BDE">
      <w:pPr>
        <w:pStyle w:val="EndNoteBibliography"/>
        <w:spacing w:after="0"/>
        <w:ind w:left="720" w:hanging="720"/>
        <w:rPr>
          <w:noProof/>
        </w:rPr>
      </w:pPr>
      <w:bookmarkStart w:id="48" w:name="_ENREF_40"/>
      <w:r w:rsidRPr="00EF2B27">
        <w:rPr>
          <w:noProof/>
        </w:rPr>
        <w:t xml:space="preserve">Jyothilakshmi, T. K., Y. Gurovich, and K. W. S. Ashwell. 2020. Numerical </w:t>
      </w:r>
      <w:r w:rsidR="007A0095" w:rsidRPr="00EF2B27">
        <w:rPr>
          <w:noProof/>
        </w:rPr>
        <w:t xml:space="preserve">analysis </w:t>
      </w:r>
      <w:r w:rsidRPr="00EF2B27">
        <w:rPr>
          <w:noProof/>
        </w:rPr>
        <w:t xml:space="preserve">of the </w:t>
      </w:r>
      <w:r w:rsidR="007A0095" w:rsidRPr="00EF2B27">
        <w:rPr>
          <w:noProof/>
        </w:rPr>
        <w:t xml:space="preserve">cerebral cortex </w:t>
      </w:r>
      <w:r w:rsidRPr="00EF2B27">
        <w:rPr>
          <w:noProof/>
        </w:rPr>
        <w:t xml:space="preserve">in </w:t>
      </w:r>
      <w:r w:rsidR="007A0095" w:rsidRPr="00EF2B27">
        <w:rPr>
          <w:noProof/>
        </w:rPr>
        <w:t xml:space="preserve">diprotodontids </w:t>
      </w:r>
      <w:r w:rsidRPr="00EF2B27">
        <w:rPr>
          <w:noProof/>
        </w:rPr>
        <w:t xml:space="preserve">(Marsupialia; Australidelphia) and </w:t>
      </w:r>
      <w:r w:rsidR="007A0095" w:rsidRPr="00EF2B27">
        <w:rPr>
          <w:noProof/>
        </w:rPr>
        <w:t xml:space="preserve">comparison </w:t>
      </w:r>
      <w:r w:rsidRPr="00EF2B27">
        <w:rPr>
          <w:noProof/>
        </w:rPr>
        <w:t xml:space="preserve">with </w:t>
      </w:r>
      <w:r w:rsidR="007A0095" w:rsidRPr="00EF2B27">
        <w:rPr>
          <w:noProof/>
        </w:rPr>
        <w:t>eutherian brains</w:t>
      </w:r>
      <w:r w:rsidRPr="00EF2B27">
        <w:rPr>
          <w:noProof/>
        </w:rPr>
        <w:t xml:space="preserve">. </w:t>
      </w:r>
      <w:r w:rsidRPr="00EF2B27">
        <w:rPr>
          <w:i/>
          <w:noProof/>
        </w:rPr>
        <w:t>Zoology</w:t>
      </w:r>
      <w:r w:rsidRPr="00EF2B27">
        <w:rPr>
          <w:noProof/>
        </w:rPr>
        <w:t xml:space="preserve"> </w:t>
      </w:r>
      <w:r w:rsidRPr="00EF2B27">
        <w:rPr>
          <w:b/>
          <w:noProof/>
        </w:rPr>
        <w:t>143</w:t>
      </w:r>
      <w:r w:rsidRPr="00EF2B27">
        <w:rPr>
          <w:noProof/>
        </w:rPr>
        <w:t>:125845.</w:t>
      </w:r>
      <w:bookmarkEnd w:id="48"/>
    </w:p>
    <w:p w14:paraId="41AFC992" w14:textId="77777777" w:rsidR="003F2BDE" w:rsidRPr="00EF2B27" w:rsidRDefault="003F2BDE" w:rsidP="003F2BDE">
      <w:pPr>
        <w:pStyle w:val="EndNoteBibliography"/>
        <w:spacing w:after="0"/>
        <w:ind w:left="720" w:hanging="720"/>
        <w:rPr>
          <w:noProof/>
        </w:rPr>
      </w:pPr>
      <w:bookmarkStart w:id="49" w:name="_ENREF_41"/>
      <w:r w:rsidRPr="00EF2B27">
        <w:rPr>
          <w:noProof/>
        </w:rPr>
        <w:t xml:space="preserve">Karlen, S. J. and L. Krubitzer. 2007. The functional and anatomical organization of marsupial neocortex: Evidence for parallel evolution across mammals. </w:t>
      </w:r>
      <w:r w:rsidRPr="00EF2B27">
        <w:rPr>
          <w:i/>
          <w:noProof/>
        </w:rPr>
        <w:t>Prog. Neurobiol.</w:t>
      </w:r>
      <w:r w:rsidRPr="00EF2B27">
        <w:rPr>
          <w:noProof/>
        </w:rPr>
        <w:t xml:space="preserve"> </w:t>
      </w:r>
      <w:r w:rsidRPr="00EF2B27">
        <w:rPr>
          <w:b/>
          <w:noProof/>
        </w:rPr>
        <w:t>82</w:t>
      </w:r>
      <w:r w:rsidRPr="00EF2B27">
        <w:rPr>
          <w:noProof/>
        </w:rPr>
        <w:t>:122-141.</w:t>
      </w:r>
      <w:bookmarkEnd w:id="49"/>
    </w:p>
    <w:p w14:paraId="6FF46ADB" w14:textId="262F099C" w:rsidR="003F2BDE" w:rsidRPr="00EF2B27" w:rsidRDefault="003F2BDE" w:rsidP="003F2BDE">
      <w:pPr>
        <w:pStyle w:val="EndNoteBibliography"/>
        <w:spacing w:after="0"/>
        <w:ind w:left="720" w:hanging="720"/>
        <w:rPr>
          <w:noProof/>
        </w:rPr>
      </w:pPr>
      <w:bookmarkStart w:id="50" w:name="_ENREF_42"/>
      <w:r w:rsidRPr="00EF2B27">
        <w:rPr>
          <w:noProof/>
        </w:rPr>
        <w:t xml:space="preserve">Klingenberg, C. P., M. Barluenga, and A. Meyer. 2002. Shape analysis of symmetric structures: </w:t>
      </w:r>
      <w:r w:rsidR="007A0095" w:rsidRPr="00EF2B27">
        <w:rPr>
          <w:noProof/>
        </w:rPr>
        <w:t xml:space="preserve">quantifying </w:t>
      </w:r>
      <w:r w:rsidRPr="00EF2B27">
        <w:rPr>
          <w:noProof/>
        </w:rPr>
        <w:t xml:space="preserve">variation among individuals and asymmetry. </w:t>
      </w:r>
      <w:r w:rsidRPr="00EF2B27">
        <w:rPr>
          <w:i/>
          <w:noProof/>
        </w:rPr>
        <w:t>Evolution</w:t>
      </w:r>
      <w:r w:rsidRPr="00EF2B27">
        <w:rPr>
          <w:noProof/>
        </w:rPr>
        <w:t xml:space="preserve"> </w:t>
      </w:r>
      <w:r w:rsidRPr="00EF2B27">
        <w:rPr>
          <w:b/>
          <w:noProof/>
        </w:rPr>
        <w:t>56</w:t>
      </w:r>
      <w:r w:rsidRPr="00EF2B27">
        <w:rPr>
          <w:noProof/>
        </w:rPr>
        <w:t>:1909-1920.</w:t>
      </w:r>
      <w:bookmarkEnd w:id="50"/>
    </w:p>
    <w:p w14:paraId="7A6574AF" w14:textId="77777777" w:rsidR="003F2BDE" w:rsidRPr="00EF2B27" w:rsidRDefault="003F2BDE" w:rsidP="003F2BDE">
      <w:pPr>
        <w:pStyle w:val="EndNoteBibliography"/>
        <w:spacing w:after="0"/>
        <w:ind w:left="720" w:hanging="720"/>
        <w:rPr>
          <w:noProof/>
        </w:rPr>
      </w:pPr>
      <w:bookmarkStart w:id="51" w:name="_ENREF_43"/>
      <w:r w:rsidRPr="00EF2B27">
        <w:rPr>
          <w:noProof/>
        </w:rPr>
        <w:lastRenderedPageBreak/>
        <w:t xml:space="preserve">Koser, D. E., A. J. Thompson, S. K. Foster, A. Dwivedy, E. K. Pillai, G. K. Sheridan, H. Svoboda, M. Viana, L. d. F. Costa, J. Guck, C. E. Holt, and K. Franze. 2016. Mechanosensing is critical for axon growth in the developing brain. </w:t>
      </w:r>
      <w:r w:rsidRPr="00EF2B27">
        <w:rPr>
          <w:i/>
          <w:noProof/>
        </w:rPr>
        <w:t>Nature Neuroscience</w:t>
      </w:r>
      <w:r w:rsidRPr="00EF2B27">
        <w:rPr>
          <w:noProof/>
        </w:rPr>
        <w:t xml:space="preserve"> </w:t>
      </w:r>
      <w:r w:rsidRPr="00EF2B27">
        <w:rPr>
          <w:b/>
          <w:noProof/>
        </w:rPr>
        <w:t>19</w:t>
      </w:r>
      <w:r w:rsidRPr="00EF2B27">
        <w:rPr>
          <w:noProof/>
        </w:rPr>
        <w:t>:1592.</w:t>
      </w:r>
      <w:bookmarkEnd w:id="51"/>
    </w:p>
    <w:p w14:paraId="33FDBB4D" w14:textId="5A31A95E" w:rsidR="003F2BDE" w:rsidRPr="00EF2B27" w:rsidRDefault="003F2BDE" w:rsidP="003F2BDE">
      <w:pPr>
        <w:pStyle w:val="EndNoteBibliography"/>
        <w:spacing w:after="0"/>
        <w:ind w:left="720" w:hanging="720"/>
        <w:rPr>
          <w:noProof/>
        </w:rPr>
      </w:pPr>
      <w:bookmarkStart w:id="52" w:name="_ENREF_44"/>
      <w:r w:rsidRPr="00EF2B27">
        <w:rPr>
          <w:noProof/>
        </w:rPr>
        <w:t xml:space="preserve">Koyabu, D., I. Werneburg, N. Morimoto, C. P. E. Zollikofer, A. M. Forasiepi, H. Endo, J. Kimura, S. D. Ohdachi, N. Truong Son, and M. R. Sánchez-Villagra. 2014. Mammalian skull heterochrony reveals modular evolution and a link between cranial development and brain size. </w:t>
      </w:r>
      <w:r w:rsidRPr="00EF2B27">
        <w:rPr>
          <w:i/>
          <w:noProof/>
        </w:rPr>
        <w:t>Nature Commun.</w:t>
      </w:r>
      <w:r w:rsidRPr="00EF2B27">
        <w:rPr>
          <w:noProof/>
        </w:rPr>
        <w:t xml:space="preserve"> </w:t>
      </w:r>
      <w:r w:rsidRPr="00EF2B27">
        <w:rPr>
          <w:b/>
          <w:noProof/>
        </w:rPr>
        <w:t>5</w:t>
      </w:r>
      <w:r w:rsidRPr="00EF2B27">
        <w:rPr>
          <w:noProof/>
        </w:rPr>
        <w:t>.</w:t>
      </w:r>
      <w:bookmarkEnd w:id="52"/>
      <w:r w:rsidR="007A0095" w:rsidRPr="00EF2B27">
        <w:rPr>
          <w:noProof/>
        </w:rPr>
        <w:t xml:space="preserve"> NEEDS PAGE NUMBERS</w:t>
      </w:r>
    </w:p>
    <w:p w14:paraId="39B9417D" w14:textId="77777777" w:rsidR="003F2BDE" w:rsidRPr="00EF2B27" w:rsidRDefault="003F2BDE" w:rsidP="003F2BDE">
      <w:pPr>
        <w:pStyle w:val="EndNoteBibliography"/>
        <w:spacing w:after="0"/>
        <w:ind w:left="720" w:hanging="720"/>
        <w:rPr>
          <w:noProof/>
        </w:rPr>
      </w:pPr>
      <w:bookmarkStart w:id="53" w:name="_ENREF_45"/>
      <w:r w:rsidRPr="00EF2B27">
        <w:rPr>
          <w:noProof/>
        </w:rPr>
        <w:t xml:space="preserve">Law, C. J., G. J. Slater, and R. S. Mehta. 2019. Shared extremes by ectotherms and endotherms: Body elongation in mustelids is associated with small size and reduced limbs. </w:t>
      </w:r>
      <w:r w:rsidRPr="00EF2B27">
        <w:rPr>
          <w:i/>
          <w:noProof/>
        </w:rPr>
        <w:t>Evolution</w:t>
      </w:r>
      <w:r w:rsidRPr="00EF2B27">
        <w:rPr>
          <w:noProof/>
        </w:rPr>
        <w:t xml:space="preserve"> </w:t>
      </w:r>
      <w:r w:rsidRPr="00EF2B27">
        <w:rPr>
          <w:b/>
          <w:noProof/>
        </w:rPr>
        <w:t>73</w:t>
      </w:r>
      <w:r w:rsidRPr="00EF2B27">
        <w:rPr>
          <w:noProof/>
        </w:rPr>
        <w:t>:735-749.</w:t>
      </w:r>
      <w:bookmarkEnd w:id="53"/>
    </w:p>
    <w:p w14:paraId="4115D29B" w14:textId="77777777" w:rsidR="003F2BDE" w:rsidRPr="00EF2B27" w:rsidRDefault="003F2BDE" w:rsidP="003F2BDE">
      <w:pPr>
        <w:pStyle w:val="EndNoteBibliography"/>
        <w:spacing w:after="0"/>
        <w:ind w:left="720" w:hanging="720"/>
        <w:rPr>
          <w:noProof/>
        </w:rPr>
      </w:pPr>
      <w:bookmarkStart w:id="54" w:name="_ENREF_46"/>
      <w:r w:rsidRPr="00EF2B27">
        <w:rPr>
          <w:noProof/>
        </w:rPr>
        <w:t xml:space="preserve">Lieberman, D. E., B. Hallgrímsson, W. Liu, T. E. Parsons, and H. A. Jamniczky. 2008. Spatial packing, cranial base angulation, and craniofacial shape variation in the mammalian skull: testing a new model using mice. </w:t>
      </w:r>
      <w:r w:rsidRPr="00EF2B27">
        <w:rPr>
          <w:i/>
          <w:noProof/>
        </w:rPr>
        <w:t>J. Anat.</w:t>
      </w:r>
      <w:r w:rsidRPr="00EF2B27">
        <w:rPr>
          <w:noProof/>
        </w:rPr>
        <w:t xml:space="preserve"> </w:t>
      </w:r>
      <w:r w:rsidRPr="00EF2B27">
        <w:rPr>
          <w:b/>
          <w:noProof/>
        </w:rPr>
        <w:t>212</w:t>
      </w:r>
      <w:r w:rsidRPr="00EF2B27">
        <w:rPr>
          <w:noProof/>
        </w:rPr>
        <w:t>:720-735.</w:t>
      </w:r>
      <w:bookmarkEnd w:id="54"/>
    </w:p>
    <w:p w14:paraId="17AA093B" w14:textId="77777777" w:rsidR="003F2BDE" w:rsidRPr="00EF2B27" w:rsidRDefault="003F2BDE" w:rsidP="003F2BDE">
      <w:pPr>
        <w:pStyle w:val="EndNoteBibliography"/>
        <w:spacing w:after="0"/>
        <w:ind w:left="720" w:hanging="720"/>
        <w:rPr>
          <w:noProof/>
        </w:rPr>
      </w:pPr>
      <w:bookmarkStart w:id="55" w:name="_ENREF_47"/>
      <w:r w:rsidRPr="00EF2B27">
        <w:rPr>
          <w:noProof/>
        </w:rPr>
        <w:t xml:space="preserve">Macrini, T. E., C. De Muizon, R. L. Cifelli, and T. Rowe. 2007a. Digital cranial endocast of </w:t>
      </w:r>
      <w:r w:rsidRPr="00EF2B27">
        <w:rPr>
          <w:i/>
          <w:noProof/>
        </w:rPr>
        <w:t>Pucadelphys andinus</w:t>
      </w:r>
      <w:r w:rsidRPr="00EF2B27">
        <w:rPr>
          <w:noProof/>
        </w:rPr>
        <w:t xml:space="preserve">, a Paleocene metatherian. </w:t>
      </w:r>
      <w:r w:rsidRPr="00EF2B27">
        <w:rPr>
          <w:i/>
          <w:noProof/>
        </w:rPr>
        <w:t>J. Vert. Paleontol.</w:t>
      </w:r>
      <w:r w:rsidRPr="00EF2B27">
        <w:rPr>
          <w:noProof/>
        </w:rPr>
        <w:t xml:space="preserve"> </w:t>
      </w:r>
      <w:r w:rsidRPr="00EF2B27">
        <w:rPr>
          <w:b/>
          <w:noProof/>
        </w:rPr>
        <w:t>27</w:t>
      </w:r>
      <w:r w:rsidRPr="00EF2B27">
        <w:rPr>
          <w:noProof/>
        </w:rPr>
        <w:t>:99-107.</w:t>
      </w:r>
      <w:bookmarkEnd w:id="55"/>
    </w:p>
    <w:p w14:paraId="07A0BE63" w14:textId="409EF50F" w:rsidR="003F2BDE" w:rsidRPr="00EF2B27" w:rsidRDefault="003F2BDE" w:rsidP="003F2BDE">
      <w:pPr>
        <w:pStyle w:val="EndNoteBibliography"/>
        <w:spacing w:after="0"/>
        <w:ind w:left="720" w:hanging="720"/>
        <w:rPr>
          <w:noProof/>
        </w:rPr>
      </w:pPr>
      <w:bookmarkStart w:id="56" w:name="_ENREF_48"/>
      <w:r w:rsidRPr="00EF2B27">
        <w:rPr>
          <w:noProof/>
        </w:rPr>
        <w:t xml:space="preserve">Macrini, T. E., G. W. Rougier, and T. Rowe. 2007b. Description of a </w:t>
      </w:r>
      <w:r w:rsidR="00DE76DB" w:rsidRPr="00EF2B27">
        <w:rPr>
          <w:noProof/>
        </w:rPr>
        <w:t xml:space="preserve">Cranial Endocast </w:t>
      </w:r>
      <w:r w:rsidRPr="00EF2B27">
        <w:rPr>
          <w:noProof/>
        </w:rPr>
        <w:t xml:space="preserve">from the </w:t>
      </w:r>
      <w:r w:rsidR="00410FAB" w:rsidRPr="00EF2B27">
        <w:rPr>
          <w:noProof/>
        </w:rPr>
        <w:t>f</w:t>
      </w:r>
      <w:r w:rsidR="00DE76DB" w:rsidRPr="00EF2B27">
        <w:rPr>
          <w:noProof/>
        </w:rPr>
        <w:t xml:space="preserve">ossil </w:t>
      </w:r>
      <w:r w:rsidR="00410FAB" w:rsidRPr="00EF2B27">
        <w:rPr>
          <w:noProof/>
        </w:rPr>
        <w:t>m</w:t>
      </w:r>
      <w:r w:rsidR="00DE76DB" w:rsidRPr="00EF2B27">
        <w:rPr>
          <w:noProof/>
        </w:rPr>
        <w:t xml:space="preserve">ammal </w:t>
      </w:r>
      <w:r w:rsidRPr="00EF2B27">
        <w:rPr>
          <w:i/>
          <w:noProof/>
        </w:rPr>
        <w:t>Vincelestes neuquenianus</w:t>
      </w:r>
      <w:r w:rsidRPr="00EF2B27">
        <w:rPr>
          <w:noProof/>
        </w:rPr>
        <w:t xml:space="preserve"> (Theriiformes) and its </w:t>
      </w:r>
      <w:r w:rsidR="00410FAB" w:rsidRPr="00EF2B27">
        <w:rPr>
          <w:noProof/>
        </w:rPr>
        <w:t>r</w:t>
      </w:r>
      <w:r w:rsidR="00DE76DB" w:rsidRPr="00EF2B27">
        <w:rPr>
          <w:noProof/>
        </w:rPr>
        <w:t xml:space="preserve">elevance </w:t>
      </w:r>
      <w:r w:rsidRPr="00EF2B27">
        <w:rPr>
          <w:noProof/>
        </w:rPr>
        <w:t xml:space="preserve">to the </w:t>
      </w:r>
      <w:r w:rsidR="00410FAB" w:rsidRPr="00EF2B27">
        <w:rPr>
          <w:noProof/>
        </w:rPr>
        <w:t>e</w:t>
      </w:r>
      <w:r w:rsidR="00DE76DB" w:rsidRPr="00EF2B27">
        <w:rPr>
          <w:noProof/>
        </w:rPr>
        <w:t xml:space="preserve">volution </w:t>
      </w:r>
      <w:r w:rsidRPr="00EF2B27">
        <w:rPr>
          <w:noProof/>
        </w:rPr>
        <w:t xml:space="preserve">of </w:t>
      </w:r>
      <w:r w:rsidR="00410FAB" w:rsidRPr="00EF2B27">
        <w:rPr>
          <w:noProof/>
        </w:rPr>
        <w:t>e</w:t>
      </w:r>
      <w:r w:rsidR="00DE76DB" w:rsidRPr="00EF2B27">
        <w:rPr>
          <w:noProof/>
        </w:rPr>
        <w:t xml:space="preserve">ndocranial </w:t>
      </w:r>
      <w:r w:rsidR="00410FAB" w:rsidRPr="00EF2B27">
        <w:rPr>
          <w:noProof/>
        </w:rPr>
        <w:t>c</w:t>
      </w:r>
      <w:r w:rsidR="00DE76DB" w:rsidRPr="00EF2B27">
        <w:rPr>
          <w:noProof/>
        </w:rPr>
        <w:t xml:space="preserve">haracters </w:t>
      </w:r>
      <w:r w:rsidRPr="00EF2B27">
        <w:rPr>
          <w:noProof/>
        </w:rPr>
        <w:t xml:space="preserve">in </w:t>
      </w:r>
      <w:r w:rsidR="00410FAB" w:rsidRPr="00EF2B27">
        <w:rPr>
          <w:noProof/>
        </w:rPr>
        <w:t>t</w:t>
      </w:r>
      <w:r w:rsidR="00DE76DB" w:rsidRPr="00EF2B27">
        <w:rPr>
          <w:noProof/>
        </w:rPr>
        <w:t>herians</w:t>
      </w:r>
      <w:r w:rsidRPr="00EF2B27">
        <w:rPr>
          <w:noProof/>
        </w:rPr>
        <w:t xml:space="preserve">. </w:t>
      </w:r>
      <w:r w:rsidRPr="00EF2B27">
        <w:rPr>
          <w:i/>
          <w:noProof/>
        </w:rPr>
        <w:t>The Anatomical Record</w:t>
      </w:r>
      <w:r w:rsidRPr="00EF2B27">
        <w:rPr>
          <w:noProof/>
        </w:rPr>
        <w:t xml:space="preserve"> </w:t>
      </w:r>
      <w:r w:rsidRPr="00EF2B27">
        <w:rPr>
          <w:b/>
          <w:noProof/>
        </w:rPr>
        <w:t>290</w:t>
      </w:r>
      <w:r w:rsidRPr="00EF2B27">
        <w:rPr>
          <w:noProof/>
        </w:rPr>
        <w:t>:875-892.</w:t>
      </w:r>
      <w:bookmarkEnd w:id="56"/>
    </w:p>
    <w:p w14:paraId="390E76B1" w14:textId="77777777" w:rsidR="003F2BDE" w:rsidRPr="00EF2B27" w:rsidRDefault="003F2BDE" w:rsidP="003F2BDE">
      <w:pPr>
        <w:pStyle w:val="EndNoteBibliography"/>
        <w:spacing w:after="0"/>
        <w:ind w:left="720" w:hanging="720"/>
        <w:rPr>
          <w:noProof/>
        </w:rPr>
      </w:pPr>
      <w:bookmarkStart w:id="57" w:name="_ENREF_49"/>
      <w:r w:rsidRPr="00EF2B27">
        <w:rPr>
          <w:noProof/>
        </w:rPr>
        <w:t>Macrini, T. E., T. Rowe, and J. L. VandeBerg. 2007c. Cranial endocasts from a growth series of</w:t>
      </w:r>
      <w:r w:rsidRPr="00EF2B27">
        <w:rPr>
          <w:i/>
          <w:noProof/>
        </w:rPr>
        <w:t xml:space="preserve"> Monodelphis domestica</w:t>
      </w:r>
      <w:r w:rsidRPr="00EF2B27">
        <w:rPr>
          <w:noProof/>
        </w:rPr>
        <w:t xml:space="preserve"> (Didelphidae, Marsupialia): a study of individual and ontogenetic variation. </w:t>
      </w:r>
      <w:r w:rsidRPr="00EF2B27">
        <w:rPr>
          <w:i/>
          <w:noProof/>
        </w:rPr>
        <w:t>J. Morphol.</w:t>
      </w:r>
      <w:r w:rsidRPr="00EF2B27">
        <w:rPr>
          <w:noProof/>
        </w:rPr>
        <w:t xml:space="preserve"> </w:t>
      </w:r>
      <w:r w:rsidRPr="00EF2B27">
        <w:rPr>
          <w:b/>
          <w:noProof/>
        </w:rPr>
        <w:t>268</w:t>
      </w:r>
      <w:r w:rsidRPr="00EF2B27">
        <w:rPr>
          <w:noProof/>
        </w:rPr>
        <w:t>:844-865.</w:t>
      </w:r>
      <w:bookmarkEnd w:id="57"/>
    </w:p>
    <w:p w14:paraId="73F18997" w14:textId="77777777" w:rsidR="003F2BDE" w:rsidRPr="00EF2B27" w:rsidRDefault="003F2BDE" w:rsidP="003F2BDE">
      <w:pPr>
        <w:pStyle w:val="EndNoteBibliography"/>
        <w:spacing w:after="0"/>
        <w:ind w:left="720" w:hanging="720"/>
        <w:rPr>
          <w:noProof/>
        </w:rPr>
      </w:pPr>
      <w:bookmarkStart w:id="58" w:name="_ENREF_50"/>
      <w:r w:rsidRPr="00EF2B27">
        <w:rPr>
          <w:noProof/>
        </w:rPr>
        <w:t xml:space="preserve">Maier, W. 1993. Cranial morphology of the therian common ancestor, as suggested by the adaptations of neonate marsupials. Pp. 165-181 </w:t>
      </w:r>
      <w:r w:rsidRPr="00EF2B27">
        <w:rPr>
          <w:i/>
          <w:noProof/>
        </w:rPr>
        <w:t>in</w:t>
      </w:r>
      <w:r w:rsidRPr="00EF2B27">
        <w:rPr>
          <w:noProof/>
        </w:rPr>
        <w:t xml:space="preserve"> F. S. Szalay, M. J. Novacek, and M. C. McKenna, eds. </w:t>
      </w:r>
      <w:r w:rsidRPr="00EF2B27">
        <w:rPr>
          <w:i/>
          <w:noProof/>
        </w:rPr>
        <w:t>Mammal Phylogeny: Mesozoic Differentiation, Multituberculates, Monotremes, Early Therians, and Marsupials</w:t>
      </w:r>
      <w:r w:rsidRPr="00EF2B27">
        <w:rPr>
          <w:noProof/>
        </w:rPr>
        <w:t>. Springer New York, New York, NY.</w:t>
      </w:r>
      <w:bookmarkEnd w:id="58"/>
    </w:p>
    <w:p w14:paraId="5D4CFB90" w14:textId="0D0B1C50" w:rsidR="003F2BDE" w:rsidRPr="00EF2B27" w:rsidRDefault="003F2BDE" w:rsidP="003F2BDE">
      <w:pPr>
        <w:pStyle w:val="EndNoteBibliography"/>
        <w:spacing w:after="0"/>
        <w:ind w:left="720" w:hanging="720"/>
        <w:rPr>
          <w:noProof/>
        </w:rPr>
      </w:pPr>
      <w:bookmarkStart w:id="59" w:name="_ENREF_51"/>
      <w:r w:rsidRPr="00EF2B27">
        <w:rPr>
          <w:noProof/>
        </w:rPr>
        <w:lastRenderedPageBreak/>
        <w:t xml:space="preserve">Marcucio, R. S., N. M. Young, D. Hu, and B. Hallgrimsson. 2011. Mechanisms that underlie co-variation of the brain and face. </w:t>
      </w:r>
      <w:r w:rsidR="00DE76DB" w:rsidRPr="00EF2B27">
        <w:rPr>
          <w:i/>
          <w:noProof/>
        </w:rPr>
        <w:t>Genesis</w:t>
      </w:r>
      <w:r w:rsidR="00DE76DB" w:rsidRPr="00EF2B27">
        <w:rPr>
          <w:noProof/>
        </w:rPr>
        <w:t xml:space="preserve"> </w:t>
      </w:r>
      <w:r w:rsidRPr="00EF2B27">
        <w:rPr>
          <w:b/>
          <w:noProof/>
        </w:rPr>
        <w:t>49</w:t>
      </w:r>
      <w:r w:rsidRPr="00EF2B27">
        <w:rPr>
          <w:noProof/>
        </w:rPr>
        <w:t>:177-189.</w:t>
      </w:r>
      <w:bookmarkEnd w:id="59"/>
    </w:p>
    <w:p w14:paraId="20F4495B" w14:textId="77777777" w:rsidR="003F2BDE" w:rsidRPr="00EF2B27" w:rsidRDefault="003F2BDE" w:rsidP="003F2BDE">
      <w:pPr>
        <w:pStyle w:val="EndNoteBibliography"/>
        <w:spacing w:after="0"/>
        <w:ind w:left="720" w:hanging="720"/>
        <w:rPr>
          <w:noProof/>
        </w:rPr>
      </w:pPr>
      <w:bookmarkStart w:id="60" w:name="_ENREF_52"/>
      <w:r w:rsidRPr="00EF2B27">
        <w:rPr>
          <w:noProof/>
        </w:rPr>
        <w:t xml:space="preserve">Marcy, A. E., T. Guillerme, E. Sherratt, K. C. Rowe, M. J. Phillips, and V. Weisbecker. 2020. Australian Rodents Reveal Conserved Cranial Evolutionary Allometry across 10 Million Years of Murid Evolution. </w:t>
      </w:r>
      <w:r w:rsidRPr="00EF2B27">
        <w:rPr>
          <w:i/>
          <w:noProof/>
        </w:rPr>
        <w:t>The American Naturalist</w:t>
      </w:r>
      <w:r w:rsidRPr="00EF2B27">
        <w:rPr>
          <w:noProof/>
        </w:rPr>
        <w:t>:000-000.</w:t>
      </w:r>
      <w:bookmarkEnd w:id="60"/>
    </w:p>
    <w:p w14:paraId="11E03221" w14:textId="77777777" w:rsidR="003F2BDE" w:rsidRPr="00EF2B27" w:rsidRDefault="003F2BDE" w:rsidP="003F2BDE">
      <w:pPr>
        <w:pStyle w:val="EndNoteBibliography"/>
        <w:spacing w:after="0"/>
        <w:ind w:left="720" w:hanging="720"/>
        <w:rPr>
          <w:noProof/>
        </w:rPr>
      </w:pPr>
      <w:bookmarkStart w:id="61" w:name="_ENREF_53"/>
      <w:r w:rsidRPr="00EF2B27">
        <w:rPr>
          <w:noProof/>
        </w:rPr>
        <w:t xml:space="preserve">Marroig, G. and J. M. Cheverud. 2005. Size as a line of least evolutionary resistance: Diet and adaptive morphological radiation in new world monkeys. </w:t>
      </w:r>
      <w:r w:rsidRPr="00EF2B27">
        <w:rPr>
          <w:i/>
          <w:noProof/>
        </w:rPr>
        <w:t>Evolution</w:t>
      </w:r>
      <w:r w:rsidRPr="00EF2B27">
        <w:rPr>
          <w:noProof/>
        </w:rPr>
        <w:t xml:space="preserve"> </w:t>
      </w:r>
      <w:r w:rsidRPr="00EF2B27">
        <w:rPr>
          <w:b/>
          <w:noProof/>
        </w:rPr>
        <w:t>59</w:t>
      </w:r>
      <w:r w:rsidRPr="00EF2B27">
        <w:rPr>
          <w:noProof/>
        </w:rPr>
        <w:t>:1128-1142.</w:t>
      </w:r>
      <w:bookmarkEnd w:id="61"/>
    </w:p>
    <w:p w14:paraId="2CEAFF86" w14:textId="77777777" w:rsidR="003F2BDE" w:rsidRPr="00EF2B27" w:rsidRDefault="003F2BDE" w:rsidP="003F2BDE">
      <w:pPr>
        <w:pStyle w:val="EndNoteBibliography"/>
        <w:spacing w:after="0"/>
        <w:ind w:left="720" w:hanging="720"/>
        <w:rPr>
          <w:noProof/>
        </w:rPr>
      </w:pPr>
      <w:bookmarkStart w:id="62" w:name="_ENREF_54"/>
      <w:r w:rsidRPr="00EF2B27">
        <w:rPr>
          <w:noProof/>
        </w:rPr>
        <w:t xml:space="preserve">Mosimann, J. E. 1970. Size allometry: size and shape variables with characterizations of the lognormal and generalized gamma distributions. </w:t>
      </w:r>
      <w:r w:rsidRPr="00EF2B27">
        <w:rPr>
          <w:i/>
          <w:noProof/>
        </w:rPr>
        <w:t>J. Am. Stat. Assoc.</w:t>
      </w:r>
      <w:r w:rsidRPr="00EF2B27">
        <w:rPr>
          <w:noProof/>
        </w:rPr>
        <w:t xml:space="preserve"> </w:t>
      </w:r>
      <w:r w:rsidRPr="00EF2B27">
        <w:rPr>
          <w:b/>
          <w:noProof/>
        </w:rPr>
        <w:t>65</w:t>
      </w:r>
      <w:r w:rsidRPr="00EF2B27">
        <w:rPr>
          <w:noProof/>
        </w:rPr>
        <w:t>:930-945.</w:t>
      </w:r>
      <w:bookmarkEnd w:id="62"/>
    </w:p>
    <w:p w14:paraId="473F2A59" w14:textId="77777777" w:rsidR="003F2BDE" w:rsidRPr="00EF2B27" w:rsidRDefault="003F2BDE" w:rsidP="003F2BDE">
      <w:pPr>
        <w:pStyle w:val="EndNoteBibliography"/>
        <w:spacing w:after="0"/>
        <w:ind w:left="720" w:hanging="720"/>
        <w:rPr>
          <w:noProof/>
        </w:rPr>
      </w:pPr>
      <w:bookmarkStart w:id="63" w:name="_ENREF_55"/>
      <w:r w:rsidRPr="00EF2B27">
        <w:rPr>
          <w:noProof/>
        </w:rPr>
        <w:t xml:space="preserve">Mota, B. and S. Herculano-Houzel. 2015. Cortical folding scales universally with surface area and thickness, not number of neurons. </w:t>
      </w:r>
      <w:r w:rsidRPr="00EF2B27">
        <w:rPr>
          <w:i/>
          <w:noProof/>
        </w:rPr>
        <w:t>Science</w:t>
      </w:r>
      <w:r w:rsidRPr="00EF2B27">
        <w:rPr>
          <w:noProof/>
        </w:rPr>
        <w:t xml:space="preserve"> </w:t>
      </w:r>
      <w:r w:rsidRPr="00EF2B27">
        <w:rPr>
          <w:b/>
          <w:noProof/>
        </w:rPr>
        <w:t>349</w:t>
      </w:r>
      <w:r w:rsidRPr="00EF2B27">
        <w:rPr>
          <w:noProof/>
        </w:rPr>
        <w:t>:74-77.</w:t>
      </w:r>
      <w:bookmarkEnd w:id="63"/>
    </w:p>
    <w:p w14:paraId="7D54679B" w14:textId="77777777" w:rsidR="003F2BDE" w:rsidRPr="00EF2B27" w:rsidRDefault="003F2BDE" w:rsidP="003F2BDE">
      <w:pPr>
        <w:pStyle w:val="EndNoteBibliography"/>
        <w:spacing w:after="0"/>
        <w:ind w:left="720" w:hanging="720"/>
        <w:rPr>
          <w:noProof/>
        </w:rPr>
      </w:pPr>
      <w:bookmarkStart w:id="64" w:name="_ENREF_56"/>
      <w:r w:rsidRPr="00EF2B27">
        <w:rPr>
          <w:noProof/>
        </w:rPr>
        <w:t xml:space="preserve">Nieman, B. J., M. C. Blank, B. B. Roman, R. M. Henkelman, and K. J. Millen. 2012. If the skull fits: magnetic resonance imaging and microcomputed tomography for combined analysis of brain and skull phenotypes in the mouse. </w:t>
      </w:r>
      <w:r w:rsidRPr="00EF2B27">
        <w:rPr>
          <w:i/>
          <w:noProof/>
        </w:rPr>
        <w:t>Physiological Genomics</w:t>
      </w:r>
      <w:r w:rsidRPr="00EF2B27">
        <w:rPr>
          <w:noProof/>
        </w:rPr>
        <w:t xml:space="preserve"> </w:t>
      </w:r>
      <w:r w:rsidRPr="00EF2B27">
        <w:rPr>
          <w:b/>
          <w:noProof/>
        </w:rPr>
        <w:t>44</w:t>
      </w:r>
      <w:r w:rsidRPr="00EF2B27">
        <w:rPr>
          <w:noProof/>
        </w:rPr>
        <w:t>:992.</w:t>
      </w:r>
      <w:bookmarkEnd w:id="64"/>
    </w:p>
    <w:p w14:paraId="6558653D" w14:textId="77777777" w:rsidR="003F2BDE" w:rsidRPr="00EF2B27" w:rsidRDefault="003F2BDE" w:rsidP="003F2BDE">
      <w:pPr>
        <w:pStyle w:val="EndNoteBibliography"/>
        <w:spacing w:after="0"/>
        <w:ind w:left="720" w:hanging="720"/>
        <w:rPr>
          <w:noProof/>
        </w:rPr>
      </w:pPr>
      <w:bookmarkStart w:id="65" w:name="_ENREF_57"/>
      <w:r w:rsidRPr="00EF2B27">
        <w:rPr>
          <w:noProof/>
        </w:rPr>
        <w:t xml:space="preserve">Nowak, R. M. 2018. </w:t>
      </w:r>
      <w:r w:rsidRPr="00EF2B27">
        <w:rPr>
          <w:i/>
          <w:noProof/>
        </w:rPr>
        <w:t>Walker's mammals of the world: monotremes, marsupials, afrotherians, xenarthrans, and sundatherians</w:t>
      </w:r>
      <w:r w:rsidRPr="00EF2B27">
        <w:rPr>
          <w:noProof/>
        </w:rPr>
        <w:t>. Johns Hopkins University Press.</w:t>
      </w:r>
      <w:bookmarkEnd w:id="65"/>
    </w:p>
    <w:p w14:paraId="20E39C8E" w14:textId="77777777" w:rsidR="003F2BDE" w:rsidRPr="00EF2B27" w:rsidRDefault="003F2BDE" w:rsidP="003F2BDE">
      <w:pPr>
        <w:pStyle w:val="EndNoteBibliography"/>
        <w:spacing w:after="0"/>
        <w:ind w:left="720" w:hanging="720"/>
        <w:rPr>
          <w:noProof/>
        </w:rPr>
      </w:pPr>
      <w:bookmarkStart w:id="66" w:name="_ENREF_58"/>
      <w:r w:rsidRPr="00EF2B27">
        <w:rPr>
          <w:noProof/>
        </w:rPr>
        <w:t>Oksanen, J., F. G. Blanchet, R. Kindt, P. Legendre, P. R. Minchin, R. B. O'Hara, G. L. Simpson, P. Solymos, M. H. H. Stevens, and H. Wagner. 2016. VEGAN-Community Ecology Package.</w:t>
      </w:r>
      <w:bookmarkEnd w:id="66"/>
    </w:p>
    <w:p w14:paraId="11D6EEC4" w14:textId="77777777" w:rsidR="003F2BDE" w:rsidRPr="00EF2B27" w:rsidRDefault="003F2BDE" w:rsidP="003F2BDE">
      <w:pPr>
        <w:pStyle w:val="EndNoteBibliography"/>
        <w:spacing w:after="0"/>
        <w:ind w:left="720" w:hanging="720"/>
        <w:rPr>
          <w:noProof/>
        </w:rPr>
      </w:pPr>
      <w:bookmarkStart w:id="67" w:name="_ENREF_59"/>
      <w:r w:rsidRPr="00EF2B27">
        <w:rPr>
          <w:noProof/>
        </w:rPr>
        <w:t xml:space="preserve">Palomero-Gallagher, N. and K. Zilles. 2015. Chapter 22 - Isocortex. Pp. 601-625 </w:t>
      </w:r>
      <w:r w:rsidRPr="00EF2B27">
        <w:rPr>
          <w:i/>
          <w:noProof/>
        </w:rPr>
        <w:t>in</w:t>
      </w:r>
      <w:r w:rsidRPr="00EF2B27">
        <w:rPr>
          <w:noProof/>
        </w:rPr>
        <w:t xml:space="preserve"> G. Paxinos, ed. </w:t>
      </w:r>
      <w:r w:rsidRPr="00EF2B27">
        <w:rPr>
          <w:i/>
          <w:noProof/>
        </w:rPr>
        <w:t>The Rat Nervous System (Fourth Edition)</w:t>
      </w:r>
      <w:r w:rsidRPr="00EF2B27">
        <w:rPr>
          <w:noProof/>
        </w:rPr>
        <w:t>. Academic Press, San Diego.</w:t>
      </w:r>
      <w:bookmarkEnd w:id="67"/>
    </w:p>
    <w:p w14:paraId="77E04068" w14:textId="77777777" w:rsidR="003F2BDE" w:rsidRPr="00EF2B27" w:rsidRDefault="003F2BDE" w:rsidP="003F2BDE">
      <w:pPr>
        <w:pStyle w:val="EndNoteBibliography"/>
        <w:spacing w:after="0"/>
        <w:ind w:left="720" w:hanging="720"/>
        <w:rPr>
          <w:noProof/>
        </w:rPr>
      </w:pPr>
      <w:bookmarkStart w:id="68" w:name="_ENREF_60"/>
      <w:r w:rsidRPr="00EF2B27">
        <w:rPr>
          <w:noProof/>
        </w:rPr>
        <w:t xml:space="preserve">Paradis, E., J. Claude, and K. Strimmer. 2004. APE: analyses of phylogenetics and evolution in R language. </w:t>
      </w:r>
      <w:r w:rsidRPr="00EF2B27">
        <w:rPr>
          <w:i/>
          <w:noProof/>
        </w:rPr>
        <w:t xml:space="preserve">Bioinformatics </w:t>
      </w:r>
      <w:r w:rsidRPr="00EF2B27">
        <w:rPr>
          <w:b/>
          <w:noProof/>
        </w:rPr>
        <w:t>20</w:t>
      </w:r>
      <w:r w:rsidRPr="00EF2B27">
        <w:rPr>
          <w:noProof/>
        </w:rPr>
        <w:t>:289-290.</w:t>
      </w:r>
      <w:bookmarkEnd w:id="68"/>
    </w:p>
    <w:p w14:paraId="5C1E27DE" w14:textId="77777777" w:rsidR="003F2BDE" w:rsidRPr="00EF2B27" w:rsidRDefault="003F2BDE" w:rsidP="003F2BDE">
      <w:pPr>
        <w:pStyle w:val="EndNoteBibliography"/>
        <w:spacing w:after="0"/>
        <w:ind w:left="720" w:hanging="720"/>
        <w:rPr>
          <w:noProof/>
        </w:rPr>
      </w:pPr>
      <w:bookmarkStart w:id="69" w:name="_ENREF_61"/>
      <w:r w:rsidRPr="00EF2B27">
        <w:rPr>
          <w:noProof/>
        </w:rPr>
        <w:t xml:space="preserve">Pereira-Pedro, A. S. and E. Bruner. 2018. Landmarking Endocasts. Pp. 127-142 </w:t>
      </w:r>
      <w:r w:rsidRPr="00EF2B27">
        <w:rPr>
          <w:i/>
          <w:noProof/>
        </w:rPr>
        <w:t>in</w:t>
      </w:r>
      <w:r w:rsidRPr="00EF2B27">
        <w:rPr>
          <w:noProof/>
        </w:rPr>
        <w:t xml:space="preserve"> E. Bruner, N. Ogihara, and H. C. Tanabe, eds. </w:t>
      </w:r>
      <w:r w:rsidRPr="00EF2B27">
        <w:rPr>
          <w:i/>
          <w:noProof/>
        </w:rPr>
        <w:t>Digital Endocasts: From Skulls to Brains</w:t>
      </w:r>
      <w:r w:rsidRPr="00EF2B27">
        <w:rPr>
          <w:noProof/>
        </w:rPr>
        <w:t>. Springer Japan, Tokyo.</w:t>
      </w:r>
      <w:bookmarkEnd w:id="69"/>
    </w:p>
    <w:p w14:paraId="078BFB62" w14:textId="77777777" w:rsidR="003F2BDE" w:rsidRPr="00EF2B27" w:rsidRDefault="003F2BDE" w:rsidP="003F2BDE">
      <w:pPr>
        <w:pStyle w:val="EndNoteBibliography"/>
        <w:spacing w:after="0"/>
        <w:ind w:left="720" w:hanging="720"/>
        <w:rPr>
          <w:noProof/>
        </w:rPr>
      </w:pPr>
      <w:bookmarkStart w:id="70" w:name="_ENREF_62"/>
      <w:r w:rsidRPr="00EF2B27">
        <w:rPr>
          <w:noProof/>
        </w:rPr>
        <w:lastRenderedPageBreak/>
        <w:t xml:space="preserve">Pirlot, P. 1981. A quantitative approach to the marsupial brain in an eco-ethological perspective. </w:t>
      </w:r>
      <w:r w:rsidRPr="00EF2B27">
        <w:rPr>
          <w:i/>
          <w:noProof/>
        </w:rPr>
        <w:t>Rev Can Biol</w:t>
      </w:r>
      <w:r w:rsidRPr="00EF2B27">
        <w:rPr>
          <w:noProof/>
        </w:rPr>
        <w:t xml:space="preserve"> </w:t>
      </w:r>
      <w:r w:rsidRPr="00EF2B27">
        <w:rPr>
          <w:b/>
          <w:noProof/>
        </w:rPr>
        <w:t>40</w:t>
      </w:r>
      <w:r w:rsidRPr="00EF2B27">
        <w:rPr>
          <w:noProof/>
        </w:rPr>
        <w:t>:229-250.</w:t>
      </w:r>
      <w:bookmarkEnd w:id="70"/>
    </w:p>
    <w:p w14:paraId="07B175D6" w14:textId="77777777" w:rsidR="003F2BDE" w:rsidRPr="00EF2B27" w:rsidRDefault="003F2BDE" w:rsidP="003F2BDE">
      <w:pPr>
        <w:pStyle w:val="EndNoteBibliography"/>
        <w:spacing w:after="0"/>
        <w:ind w:left="720" w:hanging="720"/>
        <w:rPr>
          <w:noProof/>
        </w:rPr>
      </w:pPr>
      <w:bookmarkStart w:id="71" w:name="_ENREF_63"/>
      <w:r w:rsidRPr="00EF2B27">
        <w:rPr>
          <w:noProof/>
        </w:rPr>
        <w:t>R core team. 2018. R: A Language and Environment for Statistical Computing. R Foundation for Statistical Computing, Vienna, Australia.</w:t>
      </w:r>
      <w:bookmarkEnd w:id="71"/>
    </w:p>
    <w:p w14:paraId="7AD646C9" w14:textId="77777777" w:rsidR="003F2BDE" w:rsidRPr="00EF2B27" w:rsidRDefault="003F2BDE" w:rsidP="003F2BDE">
      <w:pPr>
        <w:pStyle w:val="EndNoteBibliography"/>
        <w:spacing w:after="0"/>
        <w:ind w:left="720" w:hanging="720"/>
        <w:rPr>
          <w:noProof/>
        </w:rPr>
      </w:pPr>
      <w:bookmarkStart w:id="72" w:name="_ENREF_64"/>
      <w:r w:rsidRPr="00EF2B27">
        <w:rPr>
          <w:noProof/>
        </w:rPr>
        <w:t xml:space="preserve">Richtsmeier, J. T. and K. Flaherty. 2013. Hand in glove: brain and skull in development and dysmorphogenesis. </w:t>
      </w:r>
      <w:r w:rsidRPr="00EF2B27">
        <w:rPr>
          <w:i/>
          <w:noProof/>
        </w:rPr>
        <w:t>Acta Neuropathologica</w:t>
      </w:r>
      <w:r w:rsidRPr="00EF2B27">
        <w:rPr>
          <w:noProof/>
        </w:rPr>
        <w:t xml:space="preserve"> </w:t>
      </w:r>
      <w:r w:rsidRPr="00EF2B27">
        <w:rPr>
          <w:b/>
          <w:noProof/>
        </w:rPr>
        <w:t>125</w:t>
      </w:r>
      <w:r w:rsidRPr="00EF2B27">
        <w:rPr>
          <w:noProof/>
        </w:rPr>
        <w:t>:469-489.</w:t>
      </w:r>
      <w:bookmarkEnd w:id="72"/>
    </w:p>
    <w:p w14:paraId="27712BAF" w14:textId="77777777" w:rsidR="003F2BDE" w:rsidRPr="00EF2B27" w:rsidRDefault="003F2BDE" w:rsidP="003F2BDE">
      <w:pPr>
        <w:pStyle w:val="EndNoteBibliography"/>
        <w:spacing w:after="0"/>
        <w:ind w:left="720" w:hanging="720"/>
        <w:rPr>
          <w:noProof/>
        </w:rPr>
      </w:pPr>
      <w:bookmarkStart w:id="73" w:name="_ENREF_65"/>
      <w:r w:rsidRPr="00EF2B27">
        <w:rPr>
          <w:noProof/>
        </w:rPr>
        <w:t xml:space="preserve">Rohlf, F. J. and D. Slice. 1990. Extensions of the Procrustes method for the optimal superimposition of landmarks. </w:t>
      </w:r>
      <w:r w:rsidRPr="00EF2B27">
        <w:rPr>
          <w:i/>
          <w:noProof/>
        </w:rPr>
        <w:t>Syst. Zool.</w:t>
      </w:r>
      <w:r w:rsidRPr="00EF2B27">
        <w:rPr>
          <w:noProof/>
        </w:rPr>
        <w:t xml:space="preserve"> </w:t>
      </w:r>
      <w:r w:rsidRPr="00EF2B27">
        <w:rPr>
          <w:b/>
          <w:noProof/>
        </w:rPr>
        <w:t>39</w:t>
      </w:r>
      <w:r w:rsidRPr="00EF2B27">
        <w:rPr>
          <w:noProof/>
        </w:rPr>
        <w:t>:40-59.</w:t>
      </w:r>
      <w:bookmarkEnd w:id="73"/>
    </w:p>
    <w:p w14:paraId="0242B7FE" w14:textId="77777777" w:rsidR="003F2BDE" w:rsidRPr="00EF2B27" w:rsidRDefault="003F2BDE" w:rsidP="003F2BDE">
      <w:pPr>
        <w:pStyle w:val="EndNoteBibliography"/>
        <w:spacing w:after="0"/>
        <w:ind w:left="720" w:hanging="720"/>
        <w:rPr>
          <w:noProof/>
        </w:rPr>
      </w:pPr>
      <w:bookmarkStart w:id="74" w:name="_ENREF_66"/>
      <w:r w:rsidRPr="00EF2B27">
        <w:rPr>
          <w:noProof/>
        </w:rPr>
        <w:t xml:space="preserve">Ross, C. and M. Henneberg. 1995. Basicranial flexion, relative brain size, and facial kyphosis in Homo sapiens and some fossil hominids. </w:t>
      </w:r>
      <w:r w:rsidRPr="00EF2B27">
        <w:rPr>
          <w:i/>
          <w:noProof/>
        </w:rPr>
        <w:t>Am. J. Phys. Anthr.</w:t>
      </w:r>
      <w:r w:rsidRPr="00EF2B27">
        <w:rPr>
          <w:noProof/>
        </w:rPr>
        <w:t xml:space="preserve"> </w:t>
      </w:r>
      <w:r w:rsidRPr="00EF2B27">
        <w:rPr>
          <w:b/>
          <w:noProof/>
        </w:rPr>
        <w:t>98</w:t>
      </w:r>
      <w:r w:rsidRPr="00EF2B27">
        <w:rPr>
          <w:noProof/>
        </w:rPr>
        <w:t>:575-593.</w:t>
      </w:r>
      <w:bookmarkEnd w:id="74"/>
    </w:p>
    <w:p w14:paraId="1873219F" w14:textId="77777777" w:rsidR="003F2BDE" w:rsidRPr="00EF2B27" w:rsidRDefault="003F2BDE" w:rsidP="003F2BDE">
      <w:pPr>
        <w:pStyle w:val="EndNoteBibliography"/>
        <w:spacing w:after="0"/>
        <w:ind w:left="720" w:hanging="720"/>
        <w:rPr>
          <w:noProof/>
        </w:rPr>
      </w:pPr>
      <w:bookmarkStart w:id="75" w:name="_ENREF_67"/>
      <w:r w:rsidRPr="00EF2B27">
        <w:rPr>
          <w:noProof/>
        </w:rPr>
        <w:t xml:space="preserve">Ross, C. F. and M. J. Ravosa. 1993. Basicranial flexion, relative brain size, and facial kyphosis in nonhuman primates. </w:t>
      </w:r>
      <w:r w:rsidRPr="00EF2B27">
        <w:rPr>
          <w:i/>
          <w:noProof/>
        </w:rPr>
        <w:t>Am. J. Phys. Anthr.</w:t>
      </w:r>
      <w:r w:rsidRPr="00EF2B27">
        <w:rPr>
          <w:noProof/>
        </w:rPr>
        <w:t xml:space="preserve"> </w:t>
      </w:r>
      <w:r w:rsidRPr="00EF2B27">
        <w:rPr>
          <w:b/>
          <w:noProof/>
        </w:rPr>
        <w:t>91</w:t>
      </w:r>
      <w:r w:rsidRPr="00EF2B27">
        <w:rPr>
          <w:noProof/>
        </w:rPr>
        <w:t>:305-324.</w:t>
      </w:r>
      <w:bookmarkEnd w:id="75"/>
    </w:p>
    <w:p w14:paraId="6135A637" w14:textId="77777777" w:rsidR="003F2BDE" w:rsidRPr="00EF2B27" w:rsidRDefault="003F2BDE" w:rsidP="003F2BDE">
      <w:pPr>
        <w:pStyle w:val="EndNoteBibliography"/>
        <w:spacing w:after="0"/>
        <w:ind w:left="720" w:hanging="720"/>
        <w:rPr>
          <w:noProof/>
        </w:rPr>
      </w:pPr>
      <w:bookmarkStart w:id="76" w:name="_ENREF_68"/>
      <w:r w:rsidRPr="00EF2B27">
        <w:rPr>
          <w:noProof/>
        </w:rPr>
        <w:t xml:space="preserve">Rowe, T. B., T. E. Macrini, and Z.-X. Luo. 2011. Fossil evidence on origin of the mammalian brain. </w:t>
      </w:r>
      <w:r w:rsidRPr="00EF2B27">
        <w:rPr>
          <w:i/>
          <w:noProof/>
        </w:rPr>
        <w:t>Science</w:t>
      </w:r>
      <w:r w:rsidRPr="00EF2B27">
        <w:rPr>
          <w:noProof/>
        </w:rPr>
        <w:t xml:space="preserve"> </w:t>
      </w:r>
      <w:r w:rsidRPr="00EF2B27">
        <w:rPr>
          <w:b/>
          <w:noProof/>
        </w:rPr>
        <w:t>332</w:t>
      </w:r>
      <w:r w:rsidRPr="00EF2B27">
        <w:rPr>
          <w:noProof/>
        </w:rPr>
        <w:t>:955-957.</w:t>
      </w:r>
      <w:bookmarkEnd w:id="76"/>
    </w:p>
    <w:p w14:paraId="5CD5D07C" w14:textId="77777777" w:rsidR="003F2BDE" w:rsidRPr="00EF2B27" w:rsidRDefault="003F2BDE" w:rsidP="003F2BDE">
      <w:pPr>
        <w:pStyle w:val="EndNoteBibliography"/>
        <w:spacing w:after="0"/>
        <w:ind w:left="720" w:hanging="720"/>
        <w:rPr>
          <w:noProof/>
        </w:rPr>
      </w:pPr>
      <w:bookmarkStart w:id="77" w:name="_ENREF_69"/>
      <w:r w:rsidRPr="00EF2B27">
        <w:rPr>
          <w:noProof/>
        </w:rPr>
        <w:t xml:space="preserve">Russo, G. A. and E. C. Kirk. 2013. Foramen magnum position in bipedal mammals. </w:t>
      </w:r>
      <w:r w:rsidRPr="00EF2B27">
        <w:rPr>
          <w:i/>
          <w:noProof/>
        </w:rPr>
        <w:t>J. Hum. Evol.</w:t>
      </w:r>
      <w:r w:rsidRPr="00EF2B27">
        <w:rPr>
          <w:noProof/>
        </w:rPr>
        <w:t xml:space="preserve"> </w:t>
      </w:r>
      <w:r w:rsidRPr="00EF2B27">
        <w:rPr>
          <w:b/>
          <w:noProof/>
        </w:rPr>
        <w:t>65</w:t>
      </w:r>
      <w:r w:rsidRPr="00EF2B27">
        <w:rPr>
          <w:noProof/>
        </w:rPr>
        <w:t>:656-670.</w:t>
      </w:r>
      <w:bookmarkEnd w:id="77"/>
    </w:p>
    <w:p w14:paraId="1DD91209" w14:textId="3E9C32D4" w:rsidR="003F2BDE" w:rsidRPr="00EF2B27" w:rsidRDefault="003F2BDE" w:rsidP="003F2BDE">
      <w:pPr>
        <w:pStyle w:val="EndNoteBibliography"/>
        <w:spacing w:after="0"/>
        <w:ind w:left="720" w:hanging="720"/>
        <w:rPr>
          <w:noProof/>
        </w:rPr>
      </w:pPr>
      <w:bookmarkStart w:id="78" w:name="_ENREF_70"/>
      <w:r w:rsidRPr="00EF2B27">
        <w:rPr>
          <w:noProof/>
        </w:rPr>
        <w:t xml:space="preserve">Sakai, S. T., B. M. Arsznov, A. E. Hristova, E. J. Yoon, and B. L. Lundrigan. 2016. Big Cat Coalitions: A Comparative Analysis of Regional Brain Volumes in Felidae.  </w:t>
      </w:r>
      <w:r w:rsidRPr="00EF2B27">
        <w:rPr>
          <w:b/>
          <w:noProof/>
        </w:rPr>
        <w:t>10</w:t>
      </w:r>
      <w:r w:rsidRPr="00EF2B27">
        <w:rPr>
          <w:noProof/>
        </w:rPr>
        <w:t>.</w:t>
      </w:r>
      <w:bookmarkEnd w:id="78"/>
      <w:r w:rsidR="00DE76DB" w:rsidRPr="00EF2B27">
        <w:rPr>
          <w:noProof/>
        </w:rPr>
        <w:t xml:space="preserve"> NEEDS PAGE NUMBERS</w:t>
      </w:r>
    </w:p>
    <w:p w14:paraId="7CC80C66" w14:textId="1BD9F15D" w:rsidR="003F2BDE" w:rsidRPr="00EF2B27" w:rsidRDefault="003F2BDE" w:rsidP="003F2BDE">
      <w:pPr>
        <w:pStyle w:val="EndNoteBibliography"/>
        <w:spacing w:after="0"/>
        <w:ind w:left="720" w:hanging="720"/>
        <w:rPr>
          <w:noProof/>
        </w:rPr>
      </w:pPr>
      <w:bookmarkStart w:id="79" w:name="_ENREF_71"/>
      <w:r w:rsidRPr="00EF2B27">
        <w:rPr>
          <w:noProof/>
        </w:rPr>
        <w:t xml:space="preserve">Sakai, S. T., B. Whitt, B. M. Arsznov, and B. L. Lundrigan. 2018. Endocranial </w:t>
      </w:r>
      <w:r w:rsidR="00410FAB" w:rsidRPr="00EF2B27">
        <w:rPr>
          <w:noProof/>
        </w:rPr>
        <w:t>d</w:t>
      </w:r>
      <w:r w:rsidR="00DE76DB" w:rsidRPr="00EF2B27">
        <w:rPr>
          <w:noProof/>
        </w:rPr>
        <w:t xml:space="preserve">evelopment </w:t>
      </w:r>
      <w:r w:rsidRPr="00EF2B27">
        <w:rPr>
          <w:noProof/>
        </w:rPr>
        <w:t xml:space="preserve">in the </w:t>
      </w:r>
      <w:r w:rsidR="00410FAB" w:rsidRPr="00EF2B27">
        <w:rPr>
          <w:noProof/>
        </w:rPr>
        <w:t>c</w:t>
      </w:r>
      <w:r w:rsidR="00DE76DB" w:rsidRPr="00EF2B27">
        <w:rPr>
          <w:noProof/>
        </w:rPr>
        <w:t xml:space="preserve">oyote </w:t>
      </w:r>
      <w:r w:rsidRPr="00EF2B27">
        <w:rPr>
          <w:noProof/>
        </w:rPr>
        <w:t>(</w:t>
      </w:r>
      <w:r w:rsidRPr="00EF2B27">
        <w:rPr>
          <w:i/>
          <w:noProof/>
        </w:rPr>
        <w:t>Canis latrans</w:t>
      </w:r>
      <w:r w:rsidRPr="00EF2B27">
        <w:rPr>
          <w:noProof/>
        </w:rPr>
        <w:t xml:space="preserve">) and </w:t>
      </w:r>
      <w:r w:rsidR="00410FAB" w:rsidRPr="00EF2B27">
        <w:rPr>
          <w:noProof/>
        </w:rPr>
        <w:t>g</w:t>
      </w:r>
      <w:r w:rsidR="00DE76DB" w:rsidRPr="00EF2B27">
        <w:rPr>
          <w:noProof/>
        </w:rPr>
        <w:t xml:space="preserve">ray </w:t>
      </w:r>
      <w:r w:rsidR="00410FAB" w:rsidRPr="00EF2B27">
        <w:rPr>
          <w:noProof/>
        </w:rPr>
        <w:t>w</w:t>
      </w:r>
      <w:r w:rsidR="00DE76DB" w:rsidRPr="00EF2B27">
        <w:rPr>
          <w:noProof/>
        </w:rPr>
        <w:t xml:space="preserve">olf </w:t>
      </w:r>
      <w:r w:rsidRPr="00EF2B27">
        <w:rPr>
          <w:noProof/>
        </w:rPr>
        <w:t>(</w:t>
      </w:r>
      <w:r w:rsidRPr="00EF2B27">
        <w:rPr>
          <w:i/>
          <w:noProof/>
        </w:rPr>
        <w:t>Canis lupus</w:t>
      </w:r>
      <w:r w:rsidRPr="00EF2B27">
        <w:rPr>
          <w:noProof/>
        </w:rPr>
        <w:t xml:space="preserve">): </w:t>
      </w:r>
      <w:r w:rsidR="00410FAB" w:rsidRPr="00EF2B27">
        <w:rPr>
          <w:noProof/>
        </w:rPr>
        <w:t>a</w:t>
      </w:r>
      <w:r w:rsidR="00DE76DB" w:rsidRPr="00EF2B27">
        <w:rPr>
          <w:noProof/>
        </w:rPr>
        <w:t xml:space="preserve"> </w:t>
      </w:r>
      <w:r w:rsidR="00410FAB" w:rsidRPr="00EF2B27">
        <w:rPr>
          <w:noProof/>
        </w:rPr>
        <w:t>c</w:t>
      </w:r>
      <w:r w:rsidR="00DE76DB" w:rsidRPr="00EF2B27">
        <w:rPr>
          <w:noProof/>
        </w:rPr>
        <w:t xml:space="preserve">omputed </w:t>
      </w:r>
      <w:r w:rsidR="00410FAB" w:rsidRPr="00EF2B27">
        <w:rPr>
          <w:noProof/>
        </w:rPr>
        <w:t>t</w:t>
      </w:r>
      <w:r w:rsidR="00DE76DB" w:rsidRPr="00EF2B27">
        <w:rPr>
          <w:noProof/>
        </w:rPr>
        <w:t xml:space="preserve">omographic </w:t>
      </w:r>
      <w:r w:rsidR="00410FAB" w:rsidRPr="00EF2B27">
        <w:rPr>
          <w:noProof/>
        </w:rPr>
        <w:t>s</w:t>
      </w:r>
      <w:r w:rsidR="00DE76DB" w:rsidRPr="00EF2B27">
        <w:rPr>
          <w:noProof/>
        </w:rPr>
        <w:t>tudy</w:t>
      </w:r>
      <w:r w:rsidRPr="00EF2B27">
        <w:rPr>
          <w:noProof/>
        </w:rPr>
        <w:t xml:space="preserve">. </w:t>
      </w:r>
      <w:r w:rsidRPr="00EF2B27">
        <w:rPr>
          <w:i/>
          <w:noProof/>
        </w:rPr>
        <w:t>Brain Behav. Evol.</w:t>
      </w:r>
      <w:r w:rsidRPr="00EF2B27">
        <w:rPr>
          <w:noProof/>
        </w:rPr>
        <w:t xml:space="preserve"> </w:t>
      </w:r>
      <w:r w:rsidRPr="00EF2B27">
        <w:rPr>
          <w:b/>
          <w:noProof/>
        </w:rPr>
        <w:t>91</w:t>
      </w:r>
      <w:r w:rsidRPr="00EF2B27">
        <w:rPr>
          <w:noProof/>
        </w:rPr>
        <w:t>:65-81.</w:t>
      </w:r>
      <w:bookmarkEnd w:id="79"/>
    </w:p>
    <w:p w14:paraId="41888D78" w14:textId="77777777" w:rsidR="003F2BDE" w:rsidRPr="00EF2B27" w:rsidRDefault="003F2BDE" w:rsidP="003F2BDE">
      <w:pPr>
        <w:pStyle w:val="EndNoteBibliography"/>
        <w:spacing w:after="0"/>
        <w:ind w:left="720" w:hanging="720"/>
        <w:rPr>
          <w:noProof/>
        </w:rPr>
      </w:pPr>
      <w:bookmarkStart w:id="80" w:name="_ENREF_72"/>
      <w:r w:rsidRPr="00EF2B27">
        <w:rPr>
          <w:noProof/>
        </w:rPr>
        <w:t xml:space="preserve">Sansalone, G., K. Allen, J. A. Ledogar, S. Ledogar, D. R. Mitchell, A. Profico, S. Castiglione, M. Melchionna, C. Serio, A. Mondanaro, P. Raia, and S. Wroe. 2020. Variation in the strength of allometry drives rates of evolution in primate brain shape. </w:t>
      </w:r>
      <w:r w:rsidRPr="00EF2B27">
        <w:rPr>
          <w:i/>
          <w:noProof/>
        </w:rPr>
        <w:t>Proceedings of the Royal Society B: Biological Sciences</w:t>
      </w:r>
      <w:r w:rsidRPr="00EF2B27">
        <w:rPr>
          <w:noProof/>
        </w:rPr>
        <w:t xml:space="preserve"> </w:t>
      </w:r>
      <w:r w:rsidRPr="00EF2B27">
        <w:rPr>
          <w:b/>
          <w:noProof/>
        </w:rPr>
        <w:t>287</w:t>
      </w:r>
      <w:r w:rsidRPr="00EF2B27">
        <w:rPr>
          <w:noProof/>
        </w:rPr>
        <w:t>:20200807.</w:t>
      </w:r>
      <w:bookmarkEnd w:id="80"/>
    </w:p>
    <w:p w14:paraId="7D646AD7" w14:textId="77777777" w:rsidR="003F2BDE" w:rsidRPr="00EF2B27" w:rsidRDefault="003F2BDE" w:rsidP="003F2BDE">
      <w:pPr>
        <w:pStyle w:val="EndNoteBibliography"/>
        <w:spacing w:after="0"/>
        <w:ind w:left="720" w:hanging="720"/>
        <w:rPr>
          <w:noProof/>
        </w:rPr>
      </w:pPr>
      <w:bookmarkStart w:id="81" w:name="_ENREF_73"/>
      <w:r w:rsidRPr="00EF2B27">
        <w:rPr>
          <w:noProof/>
        </w:rPr>
        <w:t xml:space="preserve">Schluter, D. 1996. Adaptive radiation along genetic lines of least resistance. </w:t>
      </w:r>
      <w:r w:rsidRPr="00EF2B27">
        <w:rPr>
          <w:i/>
          <w:noProof/>
        </w:rPr>
        <w:t>Evolution</w:t>
      </w:r>
      <w:r w:rsidRPr="00EF2B27">
        <w:rPr>
          <w:noProof/>
        </w:rPr>
        <w:t xml:space="preserve"> </w:t>
      </w:r>
      <w:r w:rsidRPr="00EF2B27">
        <w:rPr>
          <w:b/>
          <w:noProof/>
        </w:rPr>
        <w:t>50</w:t>
      </w:r>
      <w:r w:rsidRPr="00EF2B27">
        <w:rPr>
          <w:noProof/>
        </w:rPr>
        <w:t>:1766-1774.</w:t>
      </w:r>
      <w:bookmarkEnd w:id="81"/>
    </w:p>
    <w:p w14:paraId="2F23F077" w14:textId="77777777" w:rsidR="003F2BDE" w:rsidRPr="00EF2B27" w:rsidRDefault="003F2BDE" w:rsidP="003F2BDE">
      <w:pPr>
        <w:pStyle w:val="EndNoteBibliography"/>
        <w:spacing w:after="0"/>
        <w:ind w:left="720" w:hanging="720"/>
        <w:rPr>
          <w:noProof/>
        </w:rPr>
      </w:pPr>
      <w:bookmarkStart w:id="82" w:name="_ENREF_74"/>
      <w:r w:rsidRPr="00EF2B27">
        <w:rPr>
          <w:noProof/>
        </w:rPr>
        <w:lastRenderedPageBreak/>
        <w:t xml:space="preserve">Schneider, C. A., W. S. Rasband, and K. W. Eliceiri. 2012. NIH Image to ImageJ: 25 years of image analysis. </w:t>
      </w:r>
      <w:r w:rsidRPr="00EF2B27">
        <w:rPr>
          <w:i/>
          <w:noProof/>
        </w:rPr>
        <w:t>Nature Methods</w:t>
      </w:r>
      <w:r w:rsidRPr="00EF2B27">
        <w:rPr>
          <w:noProof/>
        </w:rPr>
        <w:t xml:space="preserve"> </w:t>
      </w:r>
      <w:r w:rsidRPr="00EF2B27">
        <w:rPr>
          <w:b/>
          <w:noProof/>
        </w:rPr>
        <w:t>9</w:t>
      </w:r>
      <w:r w:rsidRPr="00EF2B27">
        <w:rPr>
          <w:noProof/>
        </w:rPr>
        <w:t>:671-675.</w:t>
      </w:r>
      <w:bookmarkEnd w:id="82"/>
    </w:p>
    <w:p w14:paraId="1E574A0F" w14:textId="130D4518" w:rsidR="003F2BDE" w:rsidRPr="00EF2B27" w:rsidRDefault="003F2BDE" w:rsidP="003F2BDE">
      <w:pPr>
        <w:pStyle w:val="EndNoteBibliography"/>
        <w:spacing w:after="0"/>
        <w:ind w:left="720" w:hanging="720"/>
        <w:rPr>
          <w:i/>
          <w:noProof/>
        </w:rPr>
      </w:pPr>
      <w:bookmarkStart w:id="83" w:name="_ENREF_75"/>
      <w:r w:rsidRPr="00EF2B27">
        <w:rPr>
          <w:noProof/>
        </w:rPr>
        <w:t xml:space="preserve">Sharp, A. C. 2016. A quantitative comparative analysis of the size of the frontoparietal sinuses and brain in vombatiform marsupials. </w:t>
      </w:r>
      <w:r w:rsidRPr="00EF2B27">
        <w:rPr>
          <w:i/>
          <w:noProof/>
        </w:rPr>
        <w:t>Mem. Mus. Vic.</w:t>
      </w:r>
      <w:bookmarkEnd w:id="83"/>
      <w:r w:rsidR="00A05E90" w:rsidRPr="00EF2B27">
        <w:rPr>
          <w:b/>
          <w:bCs/>
          <w:iCs/>
          <w:noProof/>
        </w:rPr>
        <w:t xml:space="preserve"> 74</w:t>
      </w:r>
      <w:r w:rsidR="00A05E90" w:rsidRPr="00EF2B27">
        <w:rPr>
          <w:iCs/>
          <w:noProof/>
        </w:rPr>
        <w:t>: 331-342.</w:t>
      </w:r>
      <w:r w:rsidR="00DE76DB" w:rsidRPr="00EF2B27">
        <w:rPr>
          <w:i/>
          <w:noProof/>
        </w:rPr>
        <w:t xml:space="preserve"> </w:t>
      </w:r>
    </w:p>
    <w:p w14:paraId="4EC42846" w14:textId="77777777" w:rsidR="003F2BDE" w:rsidRPr="00EF2B27" w:rsidRDefault="003F2BDE" w:rsidP="003F2BDE">
      <w:pPr>
        <w:pStyle w:val="EndNoteBibliography"/>
        <w:spacing w:after="0"/>
        <w:ind w:left="720" w:hanging="720"/>
        <w:rPr>
          <w:noProof/>
        </w:rPr>
      </w:pPr>
      <w:bookmarkStart w:id="84" w:name="_ENREF_76"/>
      <w:r w:rsidRPr="00EF2B27">
        <w:rPr>
          <w:noProof/>
        </w:rPr>
        <w:t xml:space="preserve">Sherratt, E., D. J. Gower, C. P. Klingenberg, and M. Wilkinson. 2014. Evolution of cranial shape in caecilians (Amphibia: Gymnophiona). </w:t>
      </w:r>
      <w:r w:rsidRPr="00EF2B27">
        <w:rPr>
          <w:i/>
          <w:noProof/>
        </w:rPr>
        <w:t>Evol. Biol.</w:t>
      </w:r>
      <w:r w:rsidRPr="00EF2B27">
        <w:rPr>
          <w:noProof/>
        </w:rPr>
        <w:t xml:space="preserve"> </w:t>
      </w:r>
      <w:r w:rsidRPr="00EF2B27">
        <w:rPr>
          <w:b/>
          <w:noProof/>
        </w:rPr>
        <w:t>41</w:t>
      </w:r>
      <w:r w:rsidRPr="00EF2B27">
        <w:rPr>
          <w:noProof/>
        </w:rPr>
        <w:t>:528-545.</w:t>
      </w:r>
      <w:bookmarkEnd w:id="84"/>
    </w:p>
    <w:p w14:paraId="6B3C2B92" w14:textId="53BEA03A" w:rsidR="003F2BDE" w:rsidRPr="00EF2B27" w:rsidRDefault="003F2BDE" w:rsidP="003F2BDE">
      <w:pPr>
        <w:pStyle w:val="EndNoteBibliography"/>
        <w:spacing w:after="0"/>
        <w:ind w:left="720" w:hanging="720"/>
        <w:rPr>
          <w:i/>
          <w:noProof/>
        </w:rPr>
      </w:pPr>
      <w:bookmarkStart w:id="85" w:name="_ENREF_77"/>
      <w:r w:rsidRPr="00EF2B27">
        <w:rPr>
          <w:noProof/>
        </w:rPr>
        <w:t xml:space="preserve">Silcox, M. T., C. K. Dalmyn, and J. I. Bloch. 2009. Virtual endocast of </w:t>
      </w:r>
      <w:r w:rsidRPr="00EF2B27">
        <w:rPr>
          <w:i/>
          <w:noProof/>
        </w:rPr>
        <w:t>Ignacius graybullianus</w:t>
      </w:r>
      <w:r w:rsidRPr="00EF2B27">
        <w:rPr>
          <w:noProof/>
        </w:rPr>
        <w:t xml:space="preserve"> (Paromomyidae, Primates) and brain evolution in early primates. </w:t>
      </w:r>
      <w:r w:rsidRPr="00EF2B27">
        <w:rPr>
          <w:i/>
          <w:noProof/>
        </w:rPr>
        <w:t>Proc. Natl. Acad. Sci. U.S.A.</w:t>
      </w:r>
      <w:bookmarkEnd w:id="85"/>
      <w:r w:rsidR="00DE76DB" w:rsidRPr="00EF2B27">
        <w:rPr>
          <w:i/>
          <w:noProof/>
        </w:rPr>
        <w:t xml:space="preserve"> NEEDS VOLUME AND PAGE NUMBERS</w:t>
      </w:r>
    </w:p>
    <w:p w14:paraId="57021DD2" w14:textId="1944E616" w:rsidR="003F2BDE" w:rsidRPr="00EF2B27" w:rsidRDefault="003F2BDE" w:rsidP="003F2BDE">
      <w:pPr>
        <w:pStyle w:val="EndNoteBibliography"/>
        <w:spacing w:after="0"/>
        <w:ind w:left="720" w:hanging="720"/>
        <w:rPr>
          <w:noProof/>
        </w:rPr>
      </w:pPr>
      <w:bookmarkStart w:id="86" w:name="_ENREF_78"/>
      <w:r w:rsidRPr="00EF2B27">
        <w:rPr>
          <w:noProof/>
        </w:rPr>
        <w:t xml:space="preserve">Smith, K. K. 1997. </w:t>
      </w:r>
      <w:r w:rsidR="00DE76DB" w:rsidRPr="00EF2B27">
        <w:rPr>
          <w:noProof/>
        </w:rPr>
        <w:t xml:space="preserve">Comparative patterns of craniofacial development in eutherian and metatherian mammals. </w:t>
      </w:r>
      <w:r w:rsidRPr="00EF2B27">
        <w:rPr>
          <w:i/>
          <w:noProof/>
        </w:rPr>
        <w:t>Evolution</w:t>
      </w:r>
      <w:r w:rsidRPr="00EF2B27">
        <w:rPr>
          <w:noProof/>
        </w:rPr>
        <w:t xml:space="preserve"> </w:t>
      </w:r>
      <w:r w:rsidRPr="00EF2B27">
        <w:rPr>
          <w:b/>
          <w:noProof/>
        </w:rPr>
        <w:t>51</w:t>
      </w:r>
      <w:r w:rsidRPr="00EF2B27">
        <w:rPr>
          <w:noProof/>
        </w:rPr>
        <w:t>:1663-1678.</w:t>
      </w:r>
      <w:bookmarkEnd w:id="86"/>
    </w:p>
    <w:p w14:paraId="397E94FB" w14:textId="77777777" w:rsidR="003F2BDE" w:rsidRPr="00EF2B27" w:rsidRDefault="003F2BDE" w:rsidP="003F2BDE">
      <w:pPr>
        <w:pStyle w:val="EndNoteBibliography"/>
        <w:spacing w:after="0"/>
        <w:ind w:left="720" w:hanging="720"/>
        <w:rPr>
          <w:noProof/>
        </w:rPr>
      </w:pPr>
      <w:bookmarkStart w:id="87" w:name="_ENREF_79"/>
      <w:r w:rsidRPr="00EF2B27">
        <w:rPr>
          <w:noProof/>
        </w:rPr>
        <w:t xml:space="preserve">Thiery, G. and S. Ducrocq. 2015. Endocasts and brain evolution in Anthracotheriidae (Artiodactyla, Hippopotamoidea). </w:t>
      </w:r>
      <w:r w:rsidRPr="00EF2B27">
        <w:rPr>
          <w:i/>
          <w:noProof/>
        </w:rPr>
        <w:t>J. Anat.</w:t>
      </w:r>
      <w:r w:rsidRPr="00EF2B27">
        <w:rPr>
          <w:noProof/>
        </w:rPr>
        <w:t xml:space="preserve"> </w:t>
      </w:r>
      <w:r w:rsidRPr="00EF2B27">
        <w:rPr>
          <w:b/>
          <w:noProof/>
        </w:rPr>
        <w:t>227</w:t>
      </w:r>
      <w:r w:rsidRPr="00EF2B27">
        <w:rPr>
          <w:noProof/>
        </w:rPr>
        <w:t>:277-285.</w:t>
      </w:r>
      <w:bookmarkEnd w:id="87"/>
    </w:p>
    <w:p w14:paraId="4B2CBC7A" w14:textId="033B9D5B" w:rsidR="003F2BDE" w:rsidRPr="00EF2B27" w:rsidRDefault="003F2BDE" w:rsidP="003F2BDE">
      <w:pPr>
        <w:pStyle w:val="EndNoteBibliography"/>
        <w:spacing w:after="0"/>
        <w:ind w:left="720" w:hanging="720"/>
        <w:rPr>
          <w:noProof/>
        </w:rPr>
      </w:pPr>
      <w:bookmarkStart w:id="88" w:name="_ENREF_80"/>
      <w:r w:rsidRPr="00EF2B27">
        <w:rPr>
          <w:noProof/>
        </w:rPr>
        <w:t xml:space="preserve">Travouillon, K. J., S. Legendre, M. Archer, and S. J. Hand. 2009. Palaeoecological analyses of Riversleigh's Oligo-Miocene sites: </w:t>
      </w:r>
      <w:r w:rsidR="00DE76DB" w:rsidRPr="00EF2B27">
        <w:rPr>
          <w:noProof/>
        </w:rPr>
        <w:t xml:space="preserve">implications </w:t>
      </w:r>
      <w:r w:rsidRPr="00EF2B27">
        <w:rPr>
          <w:noProof/>
        </w:rPr>
        <w:t xml:space="preserve">for Oligo-Miocene climate change in Australia. </w:t>
      </w:r>
      <w:r w:rsidRPr="00EF2B27">
        <w:rPr>
          <w:i/>
          <w:noProof/>
        </w:rPr>
        <w:t>Palaeogeogr., Palaeoclimat. Palaeoecol.</w:t>
      </w:r>
      <w:r w:rsidRPr="00EF2B27">
        <w:rPr>
          <w:noProof/>
        </w:rPr>
        <w:t xml:space="preserve"> </w:t>
      </w:r>
      <w:r w:rsidRPr="00EF2B27">
        <w:rPr>
          <w:b/>
          <w:noProof/>
        </w:rPr>
        <w:t>276</w:t>
      </w:r>
      <w:r w:rsidRPr="00EF2B27">
        <w:rPr>
          <w:noProof/>
        </w:rPr>
        <w:t>:24-37.</w:t>
      </w:r>
      <w:bookmarkEnd w:id="88"/>
    </w:p>
    <w:p w14:paraId="05201840" w14:textId="77777777" w:rsidR="003F2BDE" w:rsidRPr="00EF2B27" w:rsidRDefault="003F2BDE" w:rsidP="003F2BDE">
      <w:pPr>
        <w:pStyle w:val="EndNoteBibliography"/>
        <w:spacing w:after="0"/>
        <w:ind w:left="720" w:hanging="720"/>
        <w:rPr>
          <w:noProof/>
        </w:rPr>
      </w:pPr>
      <w:bookmarkStart w:id="89" w:name="_ENREF_81"/>
      <w:r w:rsidRPr="00EF2B27">
        <w:rPr>
          <w:noProof/>
        </w:rPr>
        <w:t xml:space="preserve">Turney, C. S. M., T. F. Flannery, R. G. Roberts, C. Reid, L. K. Fifield, T. F. G. Higham, Z. Jacobs, N. Kemp, E. A. Colhoun, R. M. Kalin, and N. Ogle. 2008. Late-surviving megafauna in Tasmania, Australia, implicate human involvement in their extinction. </w:t>
      </w:r>
      <w:r w:rsidRPr="00EF2B27">
        <w:rPr>
          <w:i/>
          <w:noProof/>
        </w:rPr>
        <w:t>Proc. Natl. Acad. Sci. U.S.A.</w:t>
      </w:r>
      <w:r w:rsidRPr="00EF2B27">
        <w:rPr>
          <w:noProof/>
        </w:rPr>
        <w:t xml:space="preserve"> </w:t>
      </w:r>
      <w:r w:rsidRPr="00EF2B27">
        <w:rPr>
          <w:b/>
          <w:noProof/>
        </w:rPr>
        <w:t>105</w:t>
      </w:r>
      <w:r w:rsidRPr="00EF2B27">
        <w:rPr>
          <w:noProof/>
        </w:rPr>
        <w:t>:12150-12153.</w:t>
      </w:r>
      <w:bookmarkEnd w:id="89"/>
    </w:p>
    <w:p w14:paraId="629B3A8F" w14:textId="77777777" w:rsidR="003F2BDE" w:rsidRPr="00EF2B27" w:rsidRDefault="003F2BDE" w:rsidP="003F2BDE">
      <w:pPr>
        <w:pStyle w:val="EndNoteBibliography"/>
        <w:spacing w:after="0"/>
        <w:ind w:left="720" w:hanging="720"/>
        <w:rPr>
          <w:noProof/>
        </w:rPr>
      </w:pPr>
      <w:bookmarkStart w:id="90" w:name="_ENREF_82"/>
      <w:r w:rsidRPr="00EF2B27">
        <w:rPr>
          <w:noProof/>
        </w:rPr>
        <w:t xml:space="preserve">Van Dyck, S. and R. Strahan. 2008. </w:t>
      </w:r>
      <w:r w:rsidRPr="00EF2B27">
        <w:rPr>
          <w:i/>
          <w:noProof/>
        </w:rPr>
        <w:t>The Mammals of Australia</w:t>
      </w:r>
      <w:r w:rsidRPr="00EF2B27">
        <w:rPr>
          <w:noProof/>
        </w:rPr>
        <w:t>. New Holland Pub Pty Limited, Sydney, Australia.</w:t>
      </w:r>
      <w:bookmarkEnd w:id="90"/>
    </w:p>
    <w:p w14:paraId="513AE539" w14:textId="30C693E7" w:rsidR="003F2BDE" w:rsidRPr="00EF2B27" w:rsidRDefault="003F2BDE" w:rsidP="003F2BDE">
      <w:pPr>
        <w:pStyle w:val="EndNoteBibliography"/>
        <w:spacing w:after="0"/>
        <w:ind w:left="720" w:hanging="720"/>
        <w:rPr>
          <w:noProof/>
        </w:rPr>
      </w:pPr>
      <w:bookmarkStart w:id="91" w:name="_ENREF_83"/>
      <w:r w:rsidRPr="00EF2B27">
        <w:rPr>
          <w:noProof/>
        </w:rPr>
        <w:t xml:space="preserve">Ward, A. B. and R. S. Mehta. 2010. Axial </w:t>
      </w:r>
      <w:r w:rsidR="00DE76DB" w:rsidRPr="00EF2B27">
        <w:rPr>
          <w:noProof/>
        </w:rPr>
        <w:t xml:space="preserve">elongation </w:t>
      </w:r>
      <w:r w:rsidRPr="00EF2B27">
        <w:rPr>
          <w:noProof/>
        </w:rPr>
        <w:t xml:space="preserve">in </w:t>
      </w:r>
      <w:r w:rsidR="00DE76DB" w:rsidRPr="00EF2B27">
        <w:rPr>
          <w:noProof/>
        </w:rPr>
        <w:t>fishes</w:t>
      </w:r>
      <w:r w:rsidRPr="00EF2B27">
        <w:rPr>
          <w:noProof/>
        </w:rPr>
        <w:t xml:space="preserve">: </w:t>
      </w:r>
      <w:r w:rsidR="00DE76DB" w:rsidRPr="00EF2B27">
        <w:rPr>
          <w:noProof/>
        </w:rPr>
        <w:t xml:space="preserve">using morphological approaches </w:t>
      </w:r>
      <w:r w:rsidRPr="00EF2B27">
        <w:rPr>
          <w:noProof/>
        </w:rPr>
        <w:t xml:space="preserve">to </w:t>
      </w:r>
      <w:r w:rsidR="00DE76DB" w:rsidRPr="00EF2B27">
        <w:rPr>
          <w:noProof/>
        </w:rPr>
        <w:t xml:space="preserve">elucidate developmental mechanisms </w:t>
      </w:r>
      <w:r w:rsidRPr="00EF2B27">
        <w:rPr>
          <w:noProof/>
        </w:rPr>
        <w:t xml:space="preserve">in </w:t>
      </w:r>
      <w:r w:rsidR="00DE76DB" w:rsidRPr="00EF2B27">
        <w:rPr>
          <w:noProof/>
        </w:rPr>
        <w:t>studying body shape</w:t>
      </w:r>
      <w:r w:rsidRPr="00EF2B27">
        <w:rPr>
          <w:noProof/>
        </w:rPr>
        <w:t xml:space="preserve">. </w:t>
      </w:r>
      <w:r w:rsidRPr="00EF2B27">
        <w:rPr>
          <w:i/>
          <w:noProof/>
        </w:rPr>
        <w:t>Int. Comp. Biol.</w:t>
      </w:r>
      <w:r w:rsidRPr="00EF2B27">
        <w:rPr>
          <w:noProof/>
        </w:rPr>
        <w:t xml:space="preserve"> </w:t>
      </w:r>
      <w:r w:rsidRPr="00EF2B27">
        <w:rPr>
          <w:b/>
          <w:noProof/>
        </w:rPr>
        <w:t>50</w:t>
      </w:r>
      <w:r w:rsidRPr="00EF2B27">
        <w:rPr>
          <w:noProof/>
        </w:rPr>
        <w:t>:1106-1119.</w:t>
      </w:r>
      <w:bookmarkEnd w:id="91"/>
    </w:p>
    <w:p w14:paraId="16753FF3" w14:textId="77777777" w:rsidR="003F2BDE" w:rsidRPr="00EF2B27" w:rsidRDefault="003F2BDE" w:rsidP="003F2BDE">
      <w:pPr>
        <w:pStyle w:val="EndNoteBibliography"/>
        <w:spacing w:after="0"/>
        <w:ind w:left="720" w:hanging="720"/>
        <w:rPr>
          <w:noProof/>
        </w:rPr>
      </w:pPr>
      <w:bookmarkStart w:id="92" w:name="_ENREF_84"/>
      <w:r w:rsidRPr="00EF2B27">
        <w:rPr>
          <w:noProof/>
        </w:rPr>
        <w:t xml:space="preserve">Weisbecker, V., K. Ashwell, and D. Fisher. 2013. An improved body mass dataset for the study of marsupial brain size evolution. </w:t>
      </w:r>
      <w:r w:rsidRPr="00EF2B27">
        <w:rPr>
          <w:i/>
          <w:noProof/>
        </w:rPr>
        <w:t>Brain Behav. Evol.</w:t>
      </w:r>
      <w:r w:rsidRPr="00EF2B27">
        <w:rPr>
          <w:noProof/>
        </w:rPr>
        <w:t xml:space="preserve"> </w:t>
      </w:r>
      <w:r w:rsidRPr="00EF2B27">
        <w:rPr>
          <w:b/>
          <w:noProof/>
        </w:rPr>
        <w:t>82</w:t>
      </w:r>
      <w:r w:rsidRPr="00EF2B27">
        <w:rPr>
          <w:noProof/>
        </w:rPr>
        <w:t>:81-82.</w:t>
      </w:r>
      <w:bookmarkEnd w:id="92"/>
    </w:p>
    <w:p w14:paraId="00069114" w14:textId="77777777" w:rsidR="003F2BDE" w:rsidRPr="00EF2B27" w:rsidRDefault="003F2BDE" w:rsidP="003F2BDE">
      <w:pPr>
        <w:pStyle w:val="EndNoteBibliography"/>
        <w:spacing w:after="0"/>
        <w:ind w:left="720" w:hanging="720"/>
        <w:rPr>
          <w:noProof/>
        </w:rPr>
      </w:pPr>
      <w:bookmarkStart w:id="93" w:name="_ENREF_85"/>
      <w:r w:rsidRPr="00EF2B27">
        <w:rPr>
          <w:noProof/>
        </w:rPr>
        <w:lastRenderedPageBreak/>
        <w:t xml:space="preserve">Weisbecker, V., S. Blomberg, A. W. Goldizen, M. Brown, and D. Fisher. 2015. The evolution of relative brain size in marsupials is energetically constrained but not driven by behavioral complexity. </w:t>
      </w:r>
      <w:r w:rsidRPr="00EF2B27">
        <w:rPr>
          <w:i/>
          <w:noProof/>
        </w:rPr>
        <w:t>Brain Behav. Evol.</w:t>
      </w:r>
      <w:r w:rsidRPr="00EF2B27">
        <w:rPr>
          <w:noProof/>
        </w:rPr>
        <w:t xml:space="preserve"> </w:t>
      </w:r>
      <w:r w:rsidRPr="00EF2B27">
        <w:rPr>
          <w:b/>
          <w:noProof/>
        </w:rPr>
        <w:t>85</w:t>
      </w:r>
      <w:r w:rsidRPr="00EF2B27">
        <w:rPr>
          <w:noProof/>
        </w:rPr>
        <w:t>:125-135.</w:t>
      </w:r>
      <w:bookmarkEnd w:id="93"/>
    </w:p>
    <w:p w14:paraId="4EB4EDC5" w14:textId="77777777" w:rsidR="003F2BDE" w:rsidRPr="00EF2B27" w:rsidRDefault="003F2BDE" w:rsidP="003F2BDE">
      <w:pPr>
        <w:pStyle w:val="EndNoteBibliography"/>
        <w:spacing w:after="0"/>
        <w:ind w:left="720" w:hanging="720"/>
        <w:rPr>
          <w:noProof/>
        </w:rPr>
      </w:pPr>
      <w:bookmarkStart w:id="94" w:name="_ENREF_86"/>
      <w:r w:rsidRPr="00EF2B27">
        <w:rPr>
          <w:noProof/>
        </w:rPr>
        <w:t xml:space="preserve">Weisbecker, V. and A. Goswami. 2010. Brain size, life history, and metabolism at the marsupial/placental dichotomy. </w:t>
      </w:r>
      <w:r w:rsidRPr="00EF2B27">
        <w:rPr>
          <w:i/>
          <w:noProof/>
        </w:rPr>
        <w:t>Proc. Natl. Acad. Sci. U.S.A.</w:t>
      </w:r>
      <w:r w:rsidRPr="00EF2B27">
        <w:rPr>
          <w:noProof/>
        </w:rPr>
        <w:t xml:space="preserve"> </w:t>
      </w:r>
      <w:r w:rsidRPr="00EF2B27">
        <w:rPr>
          <w:b/>
          <w:noProof/>
        </w:rPr>
        <w:t>107</w:t>
      </w:r>
      <w:r w:rsidRPr="00EF2B27">
        <w:rPr>
          <w:noProof/>
        </w:rPr>
        <w:t>:16216-16221.</w:t>
      </w:r>
      <w:bookmarkEnd w:id="94"/>
    </w:p>
    <w:p w14:paraId="0C2F71EA" w14:textId="77777777" w:rsidR="003F2BDE" w:rsidRPr="00EF2B27" w:rsidRDefault="003F2BDE" w:rsidP="003F2BDE">
      <w:pPr>
        <w:pStyle w:val="EndNoteBibliography"/>
        <w:spacing w:after="0"/>
        <w:ind w:left="720" w:hanging="720"/>
        <w:rPr>
          <w:noProof/>
        </w:rPr>
      </w:pPr>
      <w:bookmarkStart w:id="95" w:name="_ENREF_87"/>
      <w:r w:rsidRPr="00EF2B27">
        <w:rPr>
          <w:noProof/>
        </w:rPr>
        <w:t xml:space="preserve">Weisbecker, V. and A. Goswami. 2011a. Marsupials indeed confirm an ancestral mammalian pattern: A reply to Isler. </w:t>
      </w:r>
      <w:r w:rsidRPr="00EF2B27">
        <w:rPr>
          <w:i/>
          <w:noProof/>
        </w:rPr>
        <w:t>BioEssays</w:t>
      </w:r>
      <w:r w:rsidRPr="00EF2B27">
        <w:rPr>
          <w:noProof/>
        </w:rPr>
        <w:t xml:space="preserve"> </w:t>
      </w:r>
      <w:r w:rsidRPr="00EF2B27">
        <w:rPr>
          <w:b/>
          <w:noProof/>
        </w:rPr>
        <w:t>33</w:t>
      </w:r>
      <w:r w:rsidRPr="00EF2B27">
        <w:rPr>
          <w:noProof/>
        </w:rPr>
        <w:t>:358-361.</w:t>
      </w:r>
      <w:bookmarkEnd w:id="95"/>
    </w:p>
    <w:p w14:paraId="78A8DA71" w14:textId="77777777" w:rsidR="003F2BDE" w:rsidRPr="00EF2B27" w:rsidRDefault="003F2BDE" w:rsidP="003F2BDE">
      <w:pPr>
        <w:pStyle w:val="EndNoteBibliography"/>
        <w:spacing w:after="0"/>
        <w:ind w:left="720" w:hanging="720"/>
        <w:rPr>
          <w:noProof/>
        </w:rPr>
      </w:pPr>
      <w:bookmarkStart w:id="96" w:name="_ENREF_88"/>
      <w:r w:rsidRPr="00EF2B27">
        <w:rPr>
          <w:noProof/>
        </w:rPr>
        <w:t xml:space="preserve">Weisbecker, V. and A. Goswami. 2011b. Neonatal maturity as the key to understanding brain size evolution in homeothermic vertebrates. </w:t>
      </w:r>
      <w:r w:rsidRPr="00EF2B27">
        <w:rPr>
          <w:i/>
          <w:noProof/>
        </w:rPr>
        <w:t>BioEssays</w:t>
      </w:r>
      <w:r w:rsidRPr="00EF2B27">
        <w:rPr>
          <w:noProof/>
        </w:rPr>
        <w:t xml:space="preserve"> </w:t>
      </w:r>
      <w:r w:rsidRPr="00EF2B27">
        <w:rPr>
          <w:b/>
          <w:noProof/>
        </w:rPr>
        <w:t>33</w:t>
      </w:r>
      <w:r w:rsidRPr="00EF2B27">
        <w:rPr>
          <w:noProof/>
        </w:rPr>
        <w:t>:155-158.</w:t>
      </w:r>
      <w:bookmarkEnd w:id="96"/>
    </w:p>
    <w:p w14:paraId="0C20599F" w14:textId="3ABC2D24" w:rsidR="003F2BDE" w:rsidRPr="00EF2B27" w:rsidRDefault="003F2BDE" w:rsidP="003F2BDE">
      <w:pPr>
        <w:pStyle w:val="EndNoteBibliography"/>
        <w:spacing w:after="0"/>
        <w:ind w:left="720" w:hanging="720"/>
        <w:rPr>
          <w:noProof/>
        </w:rPr>
      </w:pPr>
      <w:bookmarkStart w:id="97" w:name="_ENREF_89"/>
      <w:r w:rsidRPr="00EF2B27">
        <w:rPr>
          <w:noProof/>
        </w:rPr>
        <w:t xml:space="preserve">Weisbecker, V., C. Speck, and A. M. Baker. 2019. A tail of evolution: evaluating body length, weight and locomotion as potential drivers of tail length scaling in Australian marsupial mammals. </w:t>
      </w:r>
      <w:r w:rsidRPr="00EF2B27">
        <w:rPr>
          <w:i/>
          <w:noProof/>
        </w:rPr>
        <w:t>Zoological Journal of the Linnean Society</w:t>
      </w:r>
      <w:r w:rsidRPr="00EF2B27">
        <w:rPr>
          <w:noProof/>
        </w:rPr>
        <w:t>.</w:t>
      </w:r>
      <w:bookmarkEnd w:id="97"/>
      <w:r w:rsidR="00DE76DB" w:rsidRPr="00EF2B27">
        <w:rPr>
          <w:noProof/>
        </w:rPr>
        <w:t xml:space="preserve"> NEEDS VOLUME AND PAGE NUMBERS</w:t>
      </w:r>
    </w:p>
    <w:p w14:paraId="04790B1D" w14:textId="31FCF4A1" w:rsidR="003F2BDE" w:rsidRPr="00EF2B27" w:rsidRDefault="003F2BDE" w:rsidP="003F2BDE">
      <w:pPr>
        <w:pStyle w:val="EndNoteBibliography"/>
        <w:spacing w:after="0"/>
        <w:ind w:left="720" w:hanging="720"/>
        <w:rPr>
          <w:noProof/>
        </w:rPr>
      </w:pPr>
      <w:bookmarkStart w:id="98" w:name="_ENREF_90"/>
      <w:r w:rsidRPr="00EF2B27">
        <w:rPr>
          <w:noProof/>
        </w:rPr>
        <w:t>Wiley, D. 2015. Stratovan Checkpoint.</w:t>
      </w:r>
      <w:bookmarkEnd w:id="98"/>
      <w:r w:rsidR="00DE76DB" w:rsidRPr="00EF2B27">
        <w:rPr>
          <w:noProof/>
        </w:rPr>
        <w:t xml:space="preserve"> IS THIS CITATION COMPLETE?</w:t>
      </w:r>
    </w:p>
    <w:p w14:paraId="0A58047C" w14:textId="77777777" w:rsidR="003F2BDE" w:rsidRPr="00EF2B27" w:rsidRDefault="003F2BDE" w:rsidP="003F2BDE">
      <w:pPr>
        <w:pStyle w:val="EndNoteBibliography"/>
        <w:spacing w:after="0"/>
        <w:ind w:left="720" w:hanging="720"/>
        <w:rPr>
          <w:noProof/>
        </w:rPr>
      </w:pPr>
      <w:bookmarkStart w:id="99" w:name="_ENREF_91"/>
      <w:r w:rsidRPr="00EF2B27">
        <w:rPr>
          <w:noProof/>
        </w:rPr>
        <w:t xml:space="preserve">Wroe, S., M. Crowther, J. Dortch, and J. Chong. 2004. The size of the largest marsupial and why it matters. </w:t>
      </w:r>
      <w:r w:rsidRPr="00EF2B27">
        <w:rPr>
          <w:i/>
          <w:noProof/>
        </w:rPr>
        <w:t>Proc. Roy. Soc. B</w:t>
      </w:r>
      <w:r w:rsidRPr="00EF2B27">
        <w:rPr>
          <w:noProof/>
        </w:rPr>
        <w:t xml:space="preserve"> </w:t>
      </w:r>
      <w:r w:rsidRPr="00EF2B27">
        <w:rPr>
          <w:b/>
          <w:noProof/>
        </w:rPr>
        <w:t>271</w:t>
      </w:r>
      <w:r w:rsidRPr="00EF2B27">
        <w:rPr>
          <w:noProof/>
        </w:rPr>
        <w:t>:S34-S36.</w:t>
      </w:r>
      <w:bookmarkEnd w:id="99"/>
    </w:p>
    <w:p w14:paraId="5422A8DD" w14:textId="77777777" w:rsidR="003F2BDE" w:rsidRPr="00EF2B27" w:rsidRDefault="003F2BDE" w:rsidP="003F2BDE">
      <w:pPr>
        <w:pStyle w:val="EndNoteBibliography"/>
        <w:spacing w:after="0"/>
        <w:ind w:left="720" w:hanging="720"/>
        <w:rPr>
          <w:noProof/>
        </w:rPr>
      </w:pPr>
      <w:bookmarkStart w:id="100" w:name="_ENREF_92"/>
      <w:r w:rsidRPr="00EF2B27">
        <w:rPr>
          <w:noProof/>
        </w:rPr>
        <w:t xml:space="preserve">Wroe, S., T. J. Myers, R. T. Wells, and A. Gillespie. 1999. Estimating the weight of the Pleistocene marsupial lion, </w:t>
      </w:r>
      <w:r w:rsidRPr="00EF2B27">
        <w:rPr>
          <w:i/>
          <w:noProof/>
        </w:rPr>
        <w:t>Thylacoleo carnifex</w:t>
      </w:r>
      <w:r w:rsidRPr="00EF2B27">
        <w:rPr>
          <w:noProof/>
        </w:rPr>
        <w:t xml:space="preserve"> (Thylacoleonidae:Marsupialia): implications for the ecomorphology of a marsupial super-predator and hypotheses of impoverishment of Australian marsupial carnivore faunas. </w:t>
      </w:r>
      <w:r w:rsidRPr="00EF2B27">
        <w:rPr>
          <w:i/>
          <w:noProof/>
        </w:rPr>
        <w:t>Aust. J. Zool.</w:t>
      </w:r>
      <w:r w:rsidRPr="00EF2B27">
        <w:rPr>
          <w:noProof/>
        </w:rPr>
        <w:t xml:space="preserve"> </w:t>
      </w:r>
      <w:r w:rsidRPr="00EF2B27">
        <w:rPr>
          <w:b/>
          <w:noProof/>
        </w:rPr>
        <w:t>47</w:t>
      </w:r>
      <w:r w:rsidRPr="00EF2B27">
        <w:rPr>
          <w:noProof/>
        </w:rPr>
        <w:t>:489-498.</w:t>
      </w:r>
      <w:bookmarkEnd w:id="100"/>
    </w:p>
    <w:p w14:paraId="6AC16C4F" w14:textId="77777777" w:rsidR="003F2BDE" w:rsidRPr="00EF2B27" w:rsidRDefault="003F2BDE" w:rsidP="003F2BDE">
      <w:pPr>
        <w:pStyle w:val="EndNoteBibliography"/>
        <w:ind w:left="720" w:hanging="720"/>
        <w:rPr>
          <w:noProof/>
        </w:rPr>
      </w:pPr>
      <w:bookmarkStart w:id="101" w:name="_ENREF_93"/>
      <w:r w:rsidRPr="00EF2B27">
        <w:rPr>
          <w:noProof/>
        </w:rPr>
        <w:t xml:space="preserve">Zollikofer, C. P. E., T. Bienvenu, and M. S. Ponce de León. 2017. Effects of cranial integration on hominid endocranial shape. </w:t>
      </w:r>
      <w:r w:rsidRPr="00EF2B27">
        <w:rPr>
          <w:i/>
          <w:noProof/>
        </w:rPr>
        <w:t>J. Anat.</w:t>
      </w:r>
      <w:r w:rsidRPr="00EF2B27">
        <w:rPr>
          <w:noProof/>
        </w:rPr>
        <w:t xml:space="preserve"> </w:t>
      </w:r>
      <w:r w:rsidRPr="00EF2B27">
        <w:rPr>
          <w:b/>
          <w:noProof/>
        </w:rPr>
        <w:t>230</w:t>
      </w:r>
      <w:r w:rsidRPr="00EF2B27">
        <w:rPr>
          <w:noProof/>
        </w:rPr>
        <w:t>:85-105.</w:t>
      </w:r>
      <w:bookmarkEnd w:id="101"/>
    </w:p>
    <w:p w14:paraId="32299189" w14:textId="4EE60E5A" w:rsidR="009E4AEF" w:rsidRPr="00EF2B27" w:rsidRDefault="000C3744" w:rsidP="00DB5A33">
      <w:pPr>
        <w:pStyle w:val="xmsonormal"/>
        <w:spacing w:line="480" w:lineRule="auto"/>
        <w:jc w:val="both"/>
      </w:pPr>
      <w:r w:rsidRPr="00EF2B27">
        <w:fldChar w:fldCharType="end"/>
      </w:r>
      <w:bookmarkStart w:id="102" w:name="_Hlk41489803"/>
      <w:bookmarkEnd w:id="8"/>
    </w:p>
    <w:bookmarkEnd w:id="102"/>
    <w:p w14:paraId="4799F2DB" w14:textId="78790CD2" w:rsidR="003F2A98" w:rsidRPr="00EF2B27" w:rsidRDefault="003F2A98" w:rsidP="00940E32">
      <w:pPr>
        <w:spacing w:after="0" w:line="240" w:lineRule="auto"/>
        <w:rPr>
          <w:rFonts w:eastAsiaTheme="minorHAnsi" w:cs="Calibri"/>
          <w:lang w:eastAsia="en-AU"/>
        </w:rPr>
      </w:pPr>
    </w:p>
    <w:sectPr w:rsidR="003F2A98" w:rsidRPr="00EF2B27" w:rsidSect="00F13BC7">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7E491" w16cex:dateUtc="2020-11-12T06:12:00Z"/>
  <w16cex:commentExtensible w16cex:durableId="23621845" w16cex:dateUtc="2020-11-20T10:26:00Z"/>
  <w16cex:commentExtensible w16cex:durableId="236218A3" w16cex:dateUtc="2020-11-20T10:27:00Z"/>
  <w16cex:commentExtensible w16cex:durableId="236219B3" w16cex:dateUtc="2020-11-20T10:32:00Z"/>
  <w16cex:commentExtensible w16cex:durableId="23568069" w16cex:dateUtc="2020-11-11T04:53:00Z"/>
  <w16cex:commentExtensible w16cex:durableId="23622322" w16cex:dateUtc="2020-11-20T11:12:00Z"/>
  <w16cex:commentExtensible w16cex:durableId="2362247E" w16cex:dateUtc="2020-11-20T11:18:00Z"/>
  <w16cex:commentExtensible w16cex:durableId="236225B7" w16cex:dateUtc="2020-11-20T11:23:00Z"/>
  <w16cex:commentExtensible w16cex:durableId="2358C976" w16cex:dateUtc="2020-11-12T22:29:00Z"/>
  <w16cex:commentExtensible w16cex:durableId="23622773" w16cex:dateUtc="2020-11-20T11:30:00Z"/>
  <w16cex:commentExtensible w16cex:durableId="23622818" w16cex:dateUtc="2020-11-20T11:33:00Z"/>
  <w16cex:commentExtensible w16cex:durableId="23622B38" w16cex:dateUtc="2020-11-20T11:47:00Z"/>
  <w16cex:commentExtensible w16cex:durableId="23622B9B" w16cex:dateUtc="2020-11-20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A90AE5" w16cid:durableId="2357E491"/>
  <w16cid:commentId w16cid:paraId="7175681D" w16cid:durableId="235FB6E9"/>
  <w16cid:commentId w16cid:paraId="4E2C7C61" w16cid:durableId="23621845"/>
  <w16cid:commentId w16cid:paraId="43272AFD" w16cid:durableId="236218A3"/>
  <w16cid:commentId w16cid:paraId="306D7811" w16cid:durableId="235FB75F"/>
  <w16cid:commentId w16cid:paraId="0F28961B" w16cid:durableId="236219B3"/>
  <w16cid:commentId w16cid:paraId="08BBA4E3" w16cid:durableId="235FB7DE"/>
  <w16cid:commentId w16cid:paraId="5976ABD8" w16cid:durableId="23621683"/>
  <w16cid:commentId w16cid:paraId="20B9B6F8" w16cid:durableId="23621684"/>
  <w16cid:commentId w16cid:paraId="508F641C" w16cid:durableId="23568069"/>
  <w16cid:commentId w16cid:paraId="4188FBDE" w16cid:durableId="23622322"/>
  <w16cid:commentId w16cid:paraId="20A44A1F" w16cid:durableId="23621686"/>
  <w16cid:commentId w16cid:paraId="277C31B7" w16cid:durableId="2362247E"/>
  <w16cid:commentId w16cid:paraId="145329AE" w16cid:durableId="236225B7"/>
  <w16cid:commentId w16cid:paraId="52E499BD" w16cid:durableId="2358C976"/>
  <w16cid:commentId w16cid:paraId="6FE10089" w16cid:durableId="23621688"/>
  <w16cid:commentId w16cid:paraId="37920BB1" w16cid:durableId="23622773"/>
  <w16cid:commentId w16cid:paraId="55B3215C" w16cid:durableId="23622818"/>
  <w16cid:commentId w16cid:paraId="3238181A" w16cid:durableId="23622B38"/>
  <w16cid:commentId w16cid:paraId="645AE25C" w16cid:durableId="23622B9B"/>
  <w16cid:commentId w16cid:paraId="1F027BF5" w16cid:durableId="236216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9F59A" w14:textId="77777777" w:rsidR="00C35B32" w:rsidRDefault="00C35B32" w:rsidP="00E80DAC">
      <w:pPr>
        <w:spacing w:after="0" w:line="240" w:lineRule="auto"/>
      </w:pPr>
      <w:r>
        <w:separator/>
      </w:r>
    </w:p>
  </w:endnote>
  <w:endnote w:type="continuationSeparator" w:id="0">
    <w:p w14:paraId="107483AA" w14:textId="77777777" w:rsidR="00C35B32" w:rsidRDefault="00C35B32" w:rsidP="00E8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54888" w14:textId="77777777" w:rsidR="00C35B32" w:rsidRDefault="00C35B32" w:rsidP="00E80DAC">
      <w:pPr>
        <w:spacing w:after="0" w:line="240" w:lineRule="auto"/>
      </w:pPr>
      <w:r>
        <w:separator/>
      </w:r>
    </w:p>
  </w:footnote>
  <w:footnote w:type="continuationSeparator" w:id="0">
    <w:p w14:paraId="29B8D70C" w14:textId="77777777" w:rsidR="00C35B32" w:rsidRDefault="00C35B32" w:rsidP="00E80D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66368"/>
    <w:multiLevelType w:val="hybridMultilevel"/>
    <w:tmpl w:val="E6002A4C"/>
    <w:lvl w:ilvl="0" w:tplc="D50242E0">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BE6BCF"/>
    <w:multiLevelType w:val="hybridMultilevel"/>
    <w:tmpl w:val="D7B27368"/>
    <w:lvl w:ilvl="0" w:tplc="74C2C0FA">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68F2F9B"/>
    <w:multiLevelType w:val="hybridMultilevel"/>
    <w:tmpl w:val="1E144AD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volution_V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x2vpd9dpc5z2stepzt7pdvpc2vrxwf9zas5a&quot;&gt;BrainShapePaper-Converted&lt;record-ids&gt;&lt;item&gt;1&lt;/item&gt;&lt;item&gt;2&lt;/item&gt;&lt;item&gt;3&lt;/item&gt;&lt;item&gt;4&lt;/item&gt;&lt;item&gt;5&lt;/item&gt;&lt;item&gt;8&lt;/item&gt;&lt;item&gt;14&lt;/item&gt;&lt;item&gt;18&lt;/item&gt;&lt;item&gt;19&lt;/item&gt;&lt;item&gt;20&lt;/item&gt;&lt;item&gt;23&lt;/item&gt;&lt;item&gt;29&lt;/item&gt;&lt;item&gt;30&lt;/item&gt;&lt;item&gt;31&lt;/item&gt;&lt;item&gt;34&lt;/item&gt;&lt;item&gt;39&lt;/item&gt;&lt;item&gt;41&lt;/item&gt;&lt;item&gt;43&lt;/item&gt;&lt;item&gt;44&lt;/item&gt;&lt;item&gt;45&lt;/item&gt;&lt;item&gt;47&lt;/item&gt;&lt;item&gt;48&lt;/item&gt;&lt;item&gt;55&lt;/item&gt;&lt;item&gt;56&lt;/item&gt;&lt;item&gt;57&lt;/item&gt;&lt;item&gt;60&lt;/item&gt;&lt;item&gt;61&lt;/item&gt;&lt;item&gt;63&lt;/item&gt;&lt;item&gt;69&lt;/item&gt;&lt;item&gt;73&lt;/item&gt;&lt;item&gt;74&lt;/item&gt;&lt;item&gt;75&lt;/item&gt;&lt;item&gt;78&lt;/item&gt;&lt;item&gt;79&lt;/item&gt;&lt;item&gt;80&lt;/item&gt;&lt;item&gt;86&lt;/item&gt;&lt;item&gt;92&lt;/item&gt;&lt;item&gt;101&lt;/item&gt;&lt;item&gt;102&lt;/item&gt;&lt;item&gt;105&lt;/item&gt;&lt;item&gt;107&lt;/item&gt;&lt;item&gt;108&lt;/item&gt;&lt;item&gt;110&lt;/item&gt;&lt;item&gt;113&lt;/item&gt;&lt;item&gt;114&lt;/item&gt;&lt;item&gt;116&lt;/item&gt;&lt;item&gt;123&lt;/item&gt;&lt;item&gt;124&lt;/item&gt;&lt;item&gt;127&lt;/item&gt;&lt;item&gt;131&lt;/item&gt;&lt;item&gt;134&lt;/item&gt;&lt;item&gt;135&lt;/item&gt;&lt;item&gt;137&lt;/item&gt;&lt;item&gt;138&lt;/item&gt;&lt;item&gt;139&lt;/item&gt;&lt;item&gt;141&lt;/item&gt;&lt;item&gt;142&lt;/item&gt;&lt;item&gt;143&lt;/item&gt;&lt;item&gt;144&lt;/item&gt;&lt;item&gt;145&lt;/item&gt;&lt;item&gt;150&lt;/item&gt;&lt;item&gt;151&lt;/item&gt;&lt;item&gt;155&lt;/item&gt;&lt;item&gt;156&lt;/item&gt;&lt;item&gt;157&lt;/item&gt;&lt;item&gt;160&lt;/item&gt;&lt;item&gt;161&lt;/item&gt;&lt;item&gt;165&lt;/item&gt;&lt;item&gt;167&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8&lt;/item&gt;&lt;item&gt;189&lt;/item&gt;&lt;item&gt;190&lt;/item&gt;&lt;/record-ids&gt;&lt;/item&gt;&lt;/Libraries&gt;"/>
  </w:docVars>
  <w:rsids>
    <w:rsidRoot w:val="008724DD"/>
    <w:rsid w:val="00000258"/>
    <w:rsid w:val="00001569"/>
    <w:rsid w:val="0000161C"/>
    <w:rsid w:val="0000172A"/>
    <w:rsid w:val="00001981"/>
    <w:rsid w:val="0000306E"/>
    <w:rsid w:val="000031F7"/>
    <w:rsid w:val="0000341C"/>
    <w:rsid w:val="0000439F"/>
    <w:rsid w:val="00004571"/>
    <w:rsid w:val="00005AF8"/>
    <w:rsid w:val="00005D5B"/>
    <w:rsid w:val="00006247"/>
    <w:rsid w:val="0000625F"/>
    <w:rsid w:val="000065FA"/>
    <w:rsid w:val="00006A1A"/>
    <w:rsid w:val="00006C45"/>
    <w:rsid w:val="00007226"/>
    <w:rsid w:val="00007F74"/>
    <w:rsid w:val="00010271"/>
    <w:rsid w:val="00010DA4"/>
    <w:rsid w:val="00011247"/>
    <w:rsid w:val="0001227E"/>
    <w:rsid w:val="0001440B"/>
    <w:rsid w:val="00014AEF"/>
    <w:rsid w:val="00015322"/>
    <w:rsid w:val="00015C37"/>
    <w:rsid w:val="0001619E"/>
    <w:rsid w:val="00017EFC"/>
    <w:rsid w:val="000200E9"/>
    <w:rsid w:val="00020CCE"/>
    <w:rsid w:val="00022252"/>
    <w:rsid w:val="00022383"/>
    <w:rsid w:val="00022CBB"/>
    <w:rsid w:val="00023041"/>
    <w:rsid w:val="00023603"/>
    <w:rsid w:val="00024016"/>
    <w:rsid w:val="00024409"/>
    <w:rsid w:val="000269F8"/>
    <w:rsid w:val="00026C3F"/>
    <w:rsid w:val="0003093D"/>
    <w:rsid w:val="00032663"/>
    <w:rsid w:val="0003273A"/>
    <w:rsid w:val="00033ED2"/>
    <w:rsid w:val="000342D2"/>
    <w:rsid w:val="000350F4"/>
    <w:rsid w:val="00036BD3"/>
    <w:rsid w:val="00036D1A"/>
    <w:rsid w:val="00036E80"/>
    <w:rsid w:val="000370D1"/>
    <w:rsid w:val="0003712D"/>
    <w:rsid w:val="00037205"/>
    <w:rsid w:val="000374AB"/>
    <w:rsid w:val="00037B3B"/>
    <w:rsid w:val="0004018C"/>
    <w:rsid w:val="000409B6"/>
    <w:rsid w:val="00041317"/>
    <w:rsid w:val="000423B3"/>
    <w:rsid w:val="000428EA"/>
    <w:rsid w:val="00042E06"/>
    <w:rsid w:val="000431EB"/>
    <w:rsid w:val="000449B7"/>
    <w:rsid w:val="00045691"/>
    <w:rsid w:val="00046B0C"/>
    <w:rsid w:val="00047B37"/>
    <w:rsid w:val="000500AD"/>
    <w:rsid w:val="000513B9"/>
    <w:rsid w:val="00053C4E"/>
    <w:rsid w:val="00054D69"/>
    <w:rsid w:val="0005576E"/>
    <w:rsid w:val="00055CB9"/>
    <w:rsid w:val="00056AF5"/>
    <w:rsid w:val="00057DED"/>
    <w:rsid w:val="00061188"/>
    <w:rsid w:val="00061618"/>
    <w:rsid w:val="00061869"/>
    <w:rsid w:val="00062E38"/>
    <w:rsid w:val="00064139"/>
    <w:rsid w:val="000645CB"/>
    <w:rsid w:val="000660C1"/>
    <w:rsid w:val="00066C21"/>
    <w:rsid w:val="000678BB"/>
    <w:rsid w:val="0007019C"/>
    <w:rsid w:val="00071FBE"/>
    <w:rsid w:val="00073812"/>
    <w:rsid w:val="00073886"/>
    <w:rsid w:val="00073C68"/>
    <w:rsid w:val="00073EE6"/>
    <w:rsid w:val="00075DE6"/>
    <w:rsid w:val="00075F60"/>
    <w:rsid w:val="0007612A"/>
    <w:rsid w:val="00076316"/>
    <w:rsid w:val="00076535"/>
    <w:rsid w:val="0007742C"/>
    <w:rsid w:val="00077917"/>
    <w:rsid w:val="00077E8D"/>
    <w:rsid w:val="00083079"/>
    <w:rsid w:val="00084D84"/>
    <w:rsid w:val="00084F16"/>
    <w:rsid w:val="00085700"/>
    <w:rsid w:val="00085964"/>
    <w:rsid w:val="00085D14"/>
    <w:rsid w:val="000862BF"/>
    <w:rsid w:val="0008659E"/>
    <w:rsid w:val="00086E8E"/>
    <w:rsid w:val="00086F27"/>
    <w:rsid w:val="00087DC1"/>
    <w:rsid w:val="00087EB0"/>
    <w:rsid w:val="00090023"/>
    <w:rsid w:val="000901EA"/>
    <w:rsid w:val="00090B2C"/>
    <w:rsid w:val="00092CA3"/>
    <w:rsid w:val="000933C0"/>
    <w:rsid w:val="00093453"/>
    <w:rsid w:val="00093804"/>
    <w:rsid w:val="00093F76"/>
    <w:rsid w:val="00095C99"/>
    <w:rsid w:val="00097780"/>
    <w:rsid w:val="000977B6"/>
    <w:rsid w:val="00097FEB"/>
    <w:rsid w:val="000A05E6"/>
    <w:rsid w:val="000A0B1F"/>
    <w:rsid w:val="000A1321"/>
    <w:rsid w:val="000A1898"/>
    <w:rsid w:val="000A2440"/>
    <w:rsid w:val="000A25D0"/>
    <w:rsid w:val="000A28D3"/>
    <w:rsid w:val="000A2ABE"/>
    <w:rsid w:val="000A4B2A"/>
    <w:rsid w:val="000A6B79"/>
    <w:rsid w:val="000A7046"/>
    <w:rsid w:val="000A71E7"/>
    <w:rsid w:val="000A79D5"/>
    <w:rsid w:val="000B092D"/>
    <w:rsid w:val="000B1DED"/>
    <w:rsid w:val="000B1EDC"/>
    <w:rsid w:val="000B2F35"/>
    <w:rsid w:val="000B38B3"/>
    <w:rsid w:val="000B3ACF"/>
    <w:rsid w:val="000B51A8"/>
    <w:rsid w:val="000B5DD6"/>
    <w:rsid w:val="000B7658"/>
    <w:rsid w:val="000C012D"/>
    <w:rsid w:val="000C035B"/>
    <w:rsid w:val="000C16A8"/>
    <w:rsid w:val="000C1F74"/>
    <w:rsid w:val="000C20E3"/>
    <w:rsid w:val="000C24EF"/>
    <w:rsid w:val="000C3744"/>
    <w:rsid w:val="000C5830"/>
    <w:rsid w:val="000C64D7"/>
    <w:rsid w:val="000C661C"/>
    <w:rsid w:val="000C7DAE"/>
    <w:rsid w:val="000D05A3"/>
    <w:rsid w:val="000D0DDE"/>
    <w:rsid w:val="000D1C0A"/>
    <w:rsid w:val="000D1FA5"/>
    <w:rsid w:val="000D28C4"/>
    <w:rsid w:val="000D339C"/>
    <w:rsid w:val="000D3CF7"/>
    <w:rsid w:val="000D602D"/>
    <w:rsid w:val="000D6227"/>
    <w:rsid w:val="000D6A28"/>
    <w:rsid w:val="000D7F41"/>
    <w:rsid w:val="000E0047"/>
    <w:rsid w:val="000E008E"/>
    <w:rsid w:val="000E0471"/>
    <w:rsid w:val="000E1D45"/>
    <w:rsid w:val="000E2B31"/>
    <w:rsid w:val="000E34A0"/>
    <w:rsid w:val="000E46A0"/>
    <w:rsid w:val="000E4A72"/>
    <w:rsid w:val="000E52FB"/>
    <w:rsid w:val="000E53F0"/>
    <w:rsid w:val="000E5433"/>
    <w:rsid w:val="000E71B0"/>
    <w:rsid w:val="000E73C4"/>
    <w:rsid w:val="000E7797"/>
    <w:rsid w:val="000F2A9C"/>
    <w:rsid w:val="000F3458"/>
    <w:rsid w:val="000F3499"/>
    <w:rsid w:val="000F35B9"/>
    <w:rsid w:val="000F572B"/>
    <w:rsid w:val="000F58D8"/>
    <w:rsid w:val="000F5F39"/>
    <w:rsid w:val="00100A40"/>
    <w:rsid w:val="0010260C"/>
    <w:rsid w:val="00102BDF"/>
    <w:rsid w:val="00102FA9"/>
    <w:rsid w:val="001031C8"/>
    <w:rsid w:val="00105807"/>
    <w:rsid w:val="00105BB2"/>
    <w:rsid w:val="00106265"/>
    <w:rsid w:val="001063DB"/>
    <w:rsid w:val="001104B9"/>
    <w:rsid w:val="00110795"/>
    <w:rsid w:val="0011175A"/>
    <w:rsid w:val="0011437A"/>
    <w:rsid w:val="00117515"/>
    <w:rsid w:val="00117988"/>
    <w:rsid w:val="00121F13"/>
    <w:rsid w:val="00122BAF"/>
    <w:rsid w:val="00122D69"/>
    <w:rsid w:val="00123798"/>
    <w:rsid w:val="00130BE7"/>
    <w:rsid w:val="00130E0E"/>
    <w:rsid w:val="0013123F"/>
    <w:rsid w:val="00131996"/>
    <w:rsid w:val="001342E1"/>
    <w:rsid w:val="001347E8"/>
    <w:rsid w:val="0013514E"/>
    <w:rsid w:val="001355E9"/>
    <w:rsid w:val="0013653B"/>
    <w:rsid w:val="00137928"/>
    <w:rsid w:val="001407D7"/>
    <w:rsid w:val="00140892"/>
    <w:rsid w:val="00141440"/>
    <w:rsid w:val="001424EA"/>
    <w:rsid w:val="00143B9D"/>
    <w:rsid w:val="00143BC5"/>
    <w:rsid w:val="00143EB8"/>
    <w:rsid w:val="00144463"/>
    <w:rsid w:val="00144E59"/>
    <w:rsid w:val="00144F25"/>
    <w:rsid w:val="0014580C"/>
    <w:rsid w:val="00145A4D"/>
    <w:rsid w:val="001463FD"/>
    <w:rsid w:val="0014727A"/>
    <w:rsid w:val="00147523"/>
    <w:rsid w:val="00147E38"/>
    <w:rsid w:val="00151B76"/>
    <w:rsid w:val="0015246A"/>
    <w:rsid w:val="00152478"/>
    <w:rsid w:val="00152C03"/>
    <w:rsid w:val="00153833"/>
    <w:rsid w:val="001538A1"/>
    <w:rsid w:val="00154599"/>
    <w:rsid w:val="00154A8F"/>
    <w:rsid w:val="00155B43"/>
    <w:rsid w:val="00155EA8"/>
    <w:rsid w:val="00160424"/>
    <w:rsid w:val="00160B3F"/>
    <w:rsid w:val="001625B5"/>
    <w:rsid w:val="0016260D"/>
    <w:rsid w:val="001631E1"/>
    <w:rsid w:val="0016367D"/>
    <w:rsid w:val="00163AB4"/>
    <w:rsid w:val="0016475D"/>
    <w:rsid w:val="001679D3"/>
    <w:rsid w:val="00171F92"/>
    <w:rsid w:val="001722B2"/>
    <w:rsid w:val="00172A3C"/>
    <w:rsid w:val="00172C09"/>
    <w:rsid w:val="001733A0"/>
    <w:rsid w:val="0017345C"/>
    <w:rsid w:val="00173CA2"/>
    <w:rsid w:val="00173F50"/>
    <w:rsid w:val="00175CDE"/>
    <w:rsid w:val="001767A3"/>
    <w:rsid w:val="00176896"/>
    <w:rsid w:val="00176E83"/>
    <w:rsid w:val="00180929"/>
    <w:rsid w:val="00181712"/>
    <w:rsid w:val="00184F4B"/>
    <w:rsid w:val="00186C52"/>
    <w:rsid w:val="00186D54"/>
    <w:rsid w:val="00187C3F"/>
    <w:rsid w:val="001906E9"/>
    <w:rsid w:val="0019139B"/>
    <w:rsid w:val="001916E7"/>
    <w:rsid w:val="00191F06"/>
    <w:rsid w:val="001924FE"/>
    <w:rsid w:val="00194AE5"/>
    <w:rsid w:val="00194DFF"/>
    <w:rsid w:val="0019532B"/>
    <w:rsid w:val="0019555F"/>
    <w:rsid w:val="00195686"/>
    <w:rsid w:val="00195DCD"/>
    <w:rsid w:val="001960ED"/>
    <w:rsid w:val="001A0ADB"/>
    <w:rsid w:val="001A0D13"/>
    <w:rsid w:val="001A1442"/>
    <w:rsid w:val="001A20A1"/>
    <w:rsid w:val="001A472C"/>
    <w:rsid w:val="001A49BA"/>
    <w:rsid w:val="001A4E76"/>
    <w:rsid w:val="001A4FC9"/>
    <w:rsid w:val="001A51F6"/>
    <w:rsid w:val="001A5327"/>
    <w:rsid w:val="001A5E34"/>
    <w:rsid w:val="001A652F"/>
    <w:rsid w:val="001A6B1E"/>
    <w:rsid w:val="001A6B8F"/>
    <w:rsid w:val="001A7E26"/>
    <w:rsid w:val="001B019A"/>
    <w:rsid w:val="001B1D74"/>
    <w:rsid w:val="001B2187"/>
    <w:rsid w:val="001B223F"/>
    <w:rsid w:val="001B3BA0"/>
    <w:rsid w:val="001B3C1F"/>
    <w:rsid w:val="001B4983"/>
    <w:rsid w:val="001B53F1"/>
    <w:rsid w:val="001B57C0"/>
    <w:rsid w:val="001B590F"/>
    <w:rsid w:val="001B5F33"/>
    <w:rsid w:val="001B6DFD"/>
    <w:rsid w:val="001B6F4C"/>
    <w:rsid w:val="001C064E"/>
    <w:rsid w:val="001C070D"/>
    <w:rsid w:val="001C161F"/>
    <w:rsid w:val="001C2BBA"/>
    <w:rsid w:val="001C316F"/>
    <w:rsid w:val="001C3875"/>
    <w:rsid w:val="001C3893"/>
    <w:rsid w:val="001C3DE6"/>
    <w:rsid w:val="001C6FEB"/>
    <w:rsid w:val="001C6FFE"/>
    <w:rsid w:val="001C70EF"/>
    <w:rsid w:val="001C7796"/>
    <w:rsid w:val="001D0201"/>
    <w:rsid w:val="001D2366"/>
    <w:rsid w:val="001D452B"/>
    <w:rsid w:val="001D4E78"/>
    <w:rsid w:val="001D6632"/>
    <w:rsid w:val="001D7730"/>
    <w:rsid w:val="001D7EDE"/>
    <w:rsid w:val="001E0026"/>
    <w:rsid w:val="001E074B"/>
    <w:rsid w:val="001E0D5E"/>
    <w:rsid w:val="001E2737"/>
    <w:rsid w:val="001E3EE0"/>
    <w:rsid w:val="001E4384"/>
    <w:rsid w:val="001E75B3"/>
    <w:rsid w:val="001E7B4A"/>
    <w:rsid w:val="001F1DC3"/>
    <w:rsid w:val="001F1DEE"/>
    <w:rsid w:val="001F20E2"/>
    <w:rsid w:val="001F423C"/>
    <w:rsid w:val="001F5B4B"/>
    <w:rsid w:val="001F5C5E"/>
    <w:rsid w:val="00200BA4"/>
    <w:rsid w:val="00201C20"/>
    <w:rsid w:val="00203171"/>
    <w:rsid w:val="002042F2"/>
    <w:rsid w:val="0020596D"/>
    <w:rsid w:val="00206E5E"/>
    <w:rsid w:val="00207F44"/>
    <w:rsid w:val="002106DA"/>
    <w:rsid w:val="00210B39"/>
    <w:rsid w:val="002111B5"/>
    <w:rsid w:val="00211CDD"/>
    <w:rsid w:val="002128A4"/>
    <w:rsid w:val="00212C9A"/>
    <w:rsid w:val="00213410"/>
    <w:rsid w:val="002134B5"/>
    <w:rsid w:val="002135A5"/>
    <w:rsid w:val="00214593"/>
    <w:rsid w:val="0021484E"/>
    <w:rsid w:val="00214E26"/>
    <w:rsid w:val="00217509"/>
    <w:rsid w:val="00217ADF"/>
    <w:rsid w:val="002200EB"/>
    <w:rsid w:val="00220399"/>
    <w:rsid w:val="00221920"/>
    <w:rsid w:val="00221988"/>
    <w:rsid w:val="0022241F"/>
    <w:rsid w:val="00222AAA"/>
    <w:rsid w:val="00222DF4"/>
    <w:rsid w:val="00223BAC"/>
    <w:rsid w:val="00223D84"/>
    <w:rsid w:val="00223DA3"/>
    <w:rsid w:val="0022446E"/>
    <w:rsid w:val="00224DCF"/>
    <w:rsid w:val="00225089"/>
    <w:rsid w:val="00225223"/>
    <w:rsid w:val="0022655D"/>
    <w:rsid w:val="00232243"/>
    <w:rsid w:val="00232FA8"/>
    <w:rsid w:val="002348BE"/>
    <w:rsid w:val="00235246"/>
    <w:rsid w:val="002353F2"/>
    <w:rsid w:val="00235866"/>
    <w:rsid w:val="00235AAF"/>
    <w:rsid w:val="002374D9"/>
    <w:rsid w:val="0023764A"/>
    <w:rsid w:val="00241F3B"/>
    <w:rsid w:val="0024353E"/>
    <w:rsid w:val="002453E4"/>
    <w:rsid w:val="00245A11"/>
    <w:rsid w:val="00246BBE"/>
    <w:rsid w:val="00247F85"/>
    <w:rsid w:val="00250496"/>
    <w:rsid w:val="002506D7"/>
    <w:rsid w:val="00250757"/>
    <w:rsid w:val="00251998"/>
    <w:rsid w:val="002537D1"/>
    <w:rsid w:val="0025447E"/>
    <w:rsid w:val="002547AB"/>
    <w:rsid w:val="002569EF"/>
    <w:rsid w:val="00256CB9"/>
    <w:rsid w:val="00257612"/>
    <w:rsid w:val="002576BA"/>
    <w:rsid w:val="00257EA5"/>
    <w:rsid w:val="00260596"/>
    <w:rsid w:val="00260ACF"/>
    <w:rsid w:val="002621A1"/>
    <w:rsid w:val="0026315D"/>
    <w:rsid w:val="002634A3"/>
    <w:rsid w:val="00265387"/>
    <w:rsid w:val="002657B1"/>
    <w:rsid w:val="00265C23"/>
    <w:rsid w:val="00265D60"/>
    <w:rsid w:val="00270160"/>
    <w:rsid w:val="002708E9"/>
    <w:rsid w:val="0027099B"/>
    <w:rsid w:val="002709E1"/>
    <w:rsid w:val="002720FB"/>
    <w:rsid w:val="0027379B"/>
    <w:rsid w:val="00274487"/>
    <w:rsid w:val="002752A9"/>
    <w:rsid w:val="00275ADE"/>
    <w:rsid w:val="00276EDF"/>
    <w:rsid w:val="00277115"/>
    <w:rsid w:val="002778F1"/>
    <w:rsid w:val="00277CF3"/>
    <w:rsid w:val="002815EF"/>
    <w:rsid w:val="00282AF3"/>
    <w:rsid w:val="00282CAF"/>
    <w:rsid w:val="00282F4B"/>
    <w:rsid w:val="00283C43"/>
    <w:rsid w:val="00283FD1"/>
    <w:rsid w:val="00284505"/>
    <w:rsid w:val="00284DF5"/>
    <w:rsid w:val="00285034"/>
    <w:rsid w:val="00286A9F"/>
    <w:rsid w:val="002872ED"/>
    <w:rsid w:val="002904B3"/>
    <w:rsid w:val="002923E3"/>
    <w:rsid w:val="002936AA"/>
    <w:rsid w:val="002936CE"/>
    <w:rsid w:val="002936FA"/>
    <w:rsid w:val="00293D58"/>
    <w:rsid w:val="00294AEE"/>
    <w:rsid w:val="0029517C"/>
    <w:rsid w:val="002965AD"/>
    <w:rsid w:val="00296C17"/>
    <w:rsid w:val="00297230"/>
    <w:rsid w:val="002A0039"/>
    <w:rsid w:val="002A20C0"/>
    <w:rsid w:val="002A2DB5"/>
    <w:rsid w:val="002A3344"/>
    <w:rsid w:val="002A35E7"/>
    <w:rsid w:val="002A36BF"/>
    <w:rsid w:val="002A4453"/>
    <w:rsid w:val="002A462A"/>
    <w:rsid w:val="002A48AC"/>
    <w:rsid w:val="002A5C24"/>
    <w:rsid w:val="002A75BE"/>
    <w:rsid w:val="002A784D"/>
    <w:rsid w:val="002A79D0"/>
    <w:rsid w:val="002A7FC1"/>
    <w:rsid w:val="002B06C3"/>
    <w:rsid w:val="002B0D6A"/>
    <w:rsid w:val="002B17B1"/>
    <w:rsid w:val="002B24F2"/>
    <w:rsid w:val="002B30FA"/>
    <w:rsid w:val="002B4662"/>
    <w:rsid w:val="002B5FEA"/>
    <w:rsid w:val="002B640C"/>
    <w:rsid w:val="002B6B5E"/>
    <w:rsid w:val="002B78A6"/>
    <w:rsid w:val="002C0219"/>
    <w:rsid w:val="002C0700"/>
    <w:rsid w:val="002C08EF"/>
    <w:rsid w:val="002C25A1"/>
    <w:rsid w:val="002C27FD"/>
    <w:rsid w:val="002C296C"/>
    <w:rsid w:val="002C3A33"/>
    <w:rsid w:val="002C403C"/>
    <w:rsid w:val="002C424C"/>
    <w:rsid w:val="002C5E86"/>
    <w:rsid w:val="002C6A99"/>
    <w:rsid w:val="002C7457"/>
    <w:rsid w:val="002D0353"/>
    <w:rsid w:val="002D0DF9"/>
    <w:rsid w:val="002D0FCB"/>
    <w:rsid w:val="002D118E"/>
    <w:rsid w:val="002D124A"/>
    <w:rsid w:val="002D1392"/>
    <w:rsid w:val="002D1E3F"/>
    <w:rsid w:val="002D3142"/>
    <w:rsid w:val="002D353D"/>
    <w:rsid w:val="002D4A63"/>
    <w:rsid w:val="002D74A0"/>
    <w:rsid w:val="002D7B34"/>
    <w:rsid w:val="002E0EA9"/>
    <w:rsid w:val="002E10BD"/>
    <w:rsid w:val="002E15A7"/>
    <w:rsid w:val="002E219F"/>
    <w:rsid w:val="002E239B"/>
    <w:rsid w:val="002E26A0"/>
    <w:rsid w:val="002E3086"/>
    <w:rsid w:val="002E5C7D"/>
    <w:rsid w:val="002E68BB"/>
    <w:rsid w:val="002E76B0"/>
    <w:rsid w:val="002F15EC"/>
    <w:rsid w:val="002F1856"/>
    <w:rsid w:val="002F33B8"/>
    <w:rsid w:val="002F3D05"/>
    <w:rsid w:val="002F3E89"/>
    <w:rsid w:val="002F51AC"/>
    <w:rsid w:val="002F56E8"/>
    <w:rsid w:val="002F57CA"/>
    <w:rsid w:val="002F5B1C"/>
    <w:rsid w:val="002F62D4"/>
    <w:rsid w:val="002F6EAB"/>
    <w:rsid w:val="002F7F59"/>
    <w:rsid w:val="003001A1"/>
    <w:rsid w:val="00302274"/>
    <w:rsid w:val="003035DF"/>
    <w:rsid w:val="003037FE"/>
    <w:rsid w:val="00303AFE"/>
    <w:rsid w:val="003046E8"/>
    <w:rsid w:val="003049E5"/>
    <w:rsid w:val="00304D89"/>
    <w:rsid w:val="003060A1"/>
    <w:rsid w:val="003069E5"/>
    <w:rsid w:val="00306B71"/>
    <w:rsid w:val="003071EE"/>
    <w:rsid w:val="003075F0"/>
    <w:rsid w:val="003078CD"/>
    <w:rsid w:val="0031192E"/>
    <w:rsid w:val="0031270F"/>
    <w:rsid w:val="00314582"/>
    <w:rsid w:val="00314C1F"/>
    <w:rsid w:val="00316C8E"/>
    <w:rsid w:val="0031787B"/>
    <w:rsid w:val="00321BC7"/>
    <w:rsid w:val="003221AF"/>
    <w:rsid w:val="003225B5"/>
    <w:rsid w:val="003237A4"/>
    <w:rsid w:val="00324A2A"/>
    <w:rsid w:val="00324C0D"/>
    <w:rsid w:val="00325875"/>
    <w:rsid w:val="00325B84"/>
    <w:rsid w:val="00325D2B"/>
    <w:rsid w:val="00325EB0"/>
    <w:rsid w:val="00326155"/>
    <w:rsid w:val="003264EF"/>
    <w:rsid w:val="00327021"/>
    <w:rsid w:val="00327345"/>
    <w:rsid w:val="003277E2"/>
    <w:rsid w:val="0033036E"/>
    <w:rsid w:val="003307F9"/>
    <w:rsid w:val="00330A7C"/>
    <w:rsid w:val="00330C3F"/>
    <w:rsid w:val="00331EDA"/>
    <w:rsid w:val="00334DAA"/>
    <w:rsid w:val="00334ED5"/>
    <w:rsid w:val="00335629"/>
    <w:rsid w:val="003357F4"/>
    <w:rsid w:val="003358DC"/>
    <w:rsid w:val="003406AB"/>
    <w:rsid w:val="0034165B"/>
    <w:rsid w:val="003419CF"/>
    <w:rsid w:val="003422C9"/>
    <w:rsid w:val="003427E1"/>
    <w:rsid w:val="00342D52"/>
    <w:rsid w:val="00342ED6"/>
    <w:rsid w:val="003431CB"/>
    <w:rsid w:val="003439A5"/>
    <w:rsid w:val="00343AC8"/>
    <w:rsid w:val="00344334"/>
    <w:rsid w:val="003447E8"/>
    <w:rsid w:val="00345480"/>
    <w:rsid w:val="003455B6"/>
    <w:rsid w:val="00345F59"/>
    <w:rsid w:val="003460F3"/>
    <w:rsid w:val="00346EBE"/>
    <w:rsid w:val="00346F5C"/>
    <w:rsid w:val="0034712E"/>
    <w:rsid w:val="003474FA"/>
    <w:rsid w:val="00347739"/>
    <w:rsid w:val="00347999"/>
    <w:rsid w:val="00347F22"/>
    <w:rsid w:val="00350193"/>
    <w:rsid w:val="00350318"/>
    <w:rsid w:val="0035064E"/>
    <w:rsid w:val="00350DA0"/>
    <w:rsid w:val="00352E6B"/>
    <w:rsid w:val="00353FF2"/>
    <w:rsid w:val="00354B6A"/>
    <w:rsid w:val="003552E0"/>
    <w:rsid w:val="00355362"/>
    <w:rsid w:val="00356F25"/>
    <w:rsid w:val="0035721D"/>
    <w:rsid w:val="00360B8C"/>
    <w:rsid w:val="00361D96"/>
    <w:rsid w:val="00361E31"/>
    <w:rsid w:val="00364A99"/>
    <w:rsid w:val="003653CE"/>
    <w:rsid w:val="00366378"/>
    <w:rsid w:val="00366725"/>
    <w:rsid w:val="00366F0F"/>
    <w:rsid w:val="00367290"/>
    <w:rsid w:val="00370900"/>
    <w:rsid w:val="00371188"/>
    <w:rsid w:val="00371F86"/>
    <w:rsid w:val="003720D8"/>
    <w:rsid w:val="0037233D"/>
    <w:rsid w:val="00372B88"/>
    <w:rsid w:val="003738C5"/>
    <w:rsid w:val="00373BF3"/>
    <w:rsid w:val="00373F7B"/>
    <w:rsid w:val="003759CE"/>
    <w:rsid w:val="00375A04"/>
    <w:rsid w:val="0037600E"/>
    <w:rsid w:val="0037645D"/>
    <w:rsid w:val="0037781A"/>
    <w:rsid w:val="00380E16"/>
    <w:rsid w:val="00381293"/>
    <w:rsid w:val="00381881"/>
    <w:rsid w:val="00381CE2"/>
    <w:rsid w:val="00381EDB"/>
    <w:rsid w:val="0038230D"/>
    <w:rsid w:val="00384889"/>
    <w:rsid w:val="003850CF"/>
    <w:rsid w:val="00385BF6"/>
    <w:rsid w:val="003865BE"/>
    <w:rsid w:val="00387D3E"/>
    <w:rsid w:val="00390956"/>
    <w:rsid w:val="00391859"/>
    <w:rsid w:val="0039520D"/>
    <w:rsid w:val="003974E0"/>
    <w:rsid w:val="0039787C"/>
    <w:rsid w:val="003978E9"/>
    <w:rsid w:val="00397FB0"/>
    <w:rsid w:val="003A0BD5"/>
    <w:rsid w:val="003A15A8"/>
    <w:rsid w:val="003A21E6"/>
    <w:rsid w:val="003A328E"/>
    <w:rsid w:val="003A3EA3"/>
    <w:rsid w:val="003A4027"/>
    <w:rsid w:val="003A5B05"/>
    <w:rsid w:val="003B0544"/>
    <w:rsid w:val="003B1EB6"/>
    <w:rsid w:val="003B26D0"/>
    <w:rsid w:val="003B27A9"/>
    <w:rsid w:val="003B2BA3"/>
    <w:rsid w:val="003B38CE"/>
    <w:rsid w:val="003B3935"/>
    <w:rsid w:val="003B3E00"/>
    <w:rsid w:val="003B3E01"/>
    <w:rsid w:val="003B4420"/>
    <w:rsid w:val="003B5567"/>
    <w:rsid w:val="003B5B8D"/>
    <w:rsid w:val="003B7275"/>
    <w:rsid w:val="003C09A8"/>
    <w:rsid w:val="003C209E"/>
    <w:rsid w:val="003C2119"/>
    <w:rsid w:val="003C2D08"/>
    <w:rsid w:val="003C335E"/>
    <w:rsid w:val="003C3C2E"/>
    <w:rsid w:val="003C50F2"/>
    <w:rsid w:val="003C61C5"/>
    <w:rsid w:val="003C6F14"/>
    <w:rsid w:val="003C714F"/>
    <w:rsid w:val="003C7DB2"/>
    <w:rsid w:val="003C7EED"/>
    <w:rsid w:val="003D1186"/>
    <w:rsid w:val="003D1807"/>
    <w:rsid w:val="003D1B0D"/>
    <w:rsid w:val="003D3EAA"/>
    <w:rsid w:val="003D5215"/>
    <w:rsid w:val="003D5DFF"/>
    <w:rsid w:val="003E154F"/>
    <w:rsid w:val="003E1D23"/>
    <w:rsid w:val="003E3A58"/>
    <w:rsid w:val="003E5787"/>
    <w:rsid w:val="003E600D"/>
    <w:rsid w:val="003E66BF"/>
    <w:rsid w:val="003E6EB6"/>
    <w:rsid w:val="003E7EE7"/>
    <w:rsid w:val="003E7FC5"/>
    <w:rsid w:val="003F0160"/>
    <w:rsid w:val="003F03E2"/>
    <w:rsid w:val="003F0A53"/>
    <w:rsid w:val="003F1D71"/>
    <w:rsid w:val="003F1D87"/>
    <w:rsid w:val="003F1DB4"/>
    <w:rsid w:val="003F1F77"/>
    <w:rsid w:val="003F22DB"/>
    <w:rsid w:val="003F2A98"/>
    <w:rsid w:val="003F2BDE"/>
    <w:rsid w:val="003F2C23"/>
    <w:rsid w:val="003F3006"/>
    <w:rsid w:val="003F30B2"/>
    <w:rsid w:val="003F414B"/>
    <w:rsid w:val="003F4389"/>
    <w:rsid w:val="003F4873"/>
    <w:rsid w:val="003F4E88"/>
    <w:rsid w:val="003F6784"/>
    <w:rsid w:val="003F6F6D"/>
    <w:rsid w:val="003F71FA"/>
    <w:rsid w:val="003F7A58"/>
    <w:rsid w:val="003F7CE8"/>
    <w:rsid w:val="004002C5"/>
    <w:rsid w:val="00400F39"/>
    <w:rsid w:val="00401038"/>
    <w:rsid w:val="004019F6"/>
    <w:rsid w:val="00401E87"/>
    <w:rsid w:val="004033C7"/>
    <w:rsid w:val="00403E1D"/>
    <w:rsid w:val="00404357"/>
    <w:rsid w:val="0040508B"/>
    <w:rsid w:val="004051D4"/>
    <w:rsid w:val="0040532F"/>
    <w:rsid w:val="0040625D"/>
    <w:rsid w:val="00407359"/>
    <w:rsid w:val="004075ED"/>
    <w:rsid w:val="00407B31"/>
    <w:rsid w:val="0041035C"/>
    <w:rsid w:val="00410A86"/>
    <w:rsid w:val="00410FAB"/>
    <w:rsid w:val="00412A57"/>
    <w:rsid w:val="004132DA"/>
    <w:rsid w:val="00413DC9"/>
    <w:rsid w:val="0041670E"/>
    <w:rsid w:val="00417E4B"/>
    <w:rsid w:val="00420C76"/>
    <w:rsid w:val="004214AC"/>
    <w:rsid w:val="004214EB"/>
    <w:rsid w:val="00422BAF"/>
    <w:rsid w:val="00423B21"/>
    <w:rsid w:val="00423E69"/>
    <w:rsid w:val="004242D1"/>
    <w:rsid w:val="00426388"/>
    <w:rsid w:val="00427016"/>
    <w:rsid w:val="0042764F"/>
    <w:rsid w:val="004278DC"/>
    <w:rsid w:val="00430D55"/>
    <w:rsid w:val="00431662"/>
    <w:rsid w:val="00431F5A"/>
    <w:rsid w:val="004325E5"/>
    <w:rsid w:val="0043394C"/>
    <w:rsid w:val="00434390"/>
    <w:rsid w:val="0043467E"/>
    <w:rsid w:val="00434BED"/>
    <w:rsid w:val="00434FE8"/>
    <w:rsid w:val="00435463"/>
    <w:rsid w:val="00435470"/>
    <w:rsid w:val="00436328"/>
    <w:rsid w:val="00437C92"/>
    <w:rsid w:val="00440C4D"/>
    <w:rsid w:val="00440C5D"/>
    <w:rsid w:val="004410DB"/>
    <w:rsid w:val="004411D9"/>
    <w:rsid w:val="00441924"/>
    <w:rsid w:val="004423D6"/>
    <w:rsid w:val="004424E8"/>
    <w:rsid w:val="00442616"/>
    <w:rsid w:val="00442AE3"/>
    <w:rsid w:val="00442E66"/>
    <w:rsid w:val="00443461"/>
    <w:rsid w:val="00444011"/>
    <w:rsid w:val="00444E63"/>
    <w:rsid w:val="004505B3"/>
    <w:rsid w:val="0045088C"/>
    <w:rsid w:val="00451910"/>
    <w:rsid w:val="0045278D"/>
    <w:rsid w:val="004541E3"/>
    <w:rsid w:val="00454B94"/>
    <w:rsid w:val="00454C94"/>
    <w:rsid w:val="00456970"/>
    <w:rsid w:val="0045727A"/>
    <w:rsid w:val="004604E6"/>
    <w:rsid w:val="00462FFF"/>
    <w:rsid w:val="00463F18"/>
    <w:rsid w:val="004641C6"/>
    <w:rsid w:val="004648FA"/>
    <w:rsid w:val="0046501A"/>
    <w:rsid w:val="0046634C"/>
    <w:rsid w:val="00466575"/>
    <w:rsid w:val="00466A48"/>
    <w:rsid w:val="00467BBD"/>
    <w:rsid w:val="00467FA4"/>
    <w:rsid w:val="0047129D"/>
    <w:rsid w:val="004717B0"/>
    <w:rsid w:val="00473196"/>
    <w:rsid w:val="00473C67"/>
    <w:rsid w:val="004747B0"/>
    <w:rsid w:val="00475F88"/>
    <w:rsid w:val="004765B7"/>
    <w:rsid w:val="00476BDE"/>
    <w:rsid w:val="00477CFC"/>
    <w:rsid w:val="0048093D"/>
    <w:rsid w:val="004817F4"/>
    <w:rsid w:val="00482470"/>
    <w:rsid w:val="00483858"/>
    <w:rsid w:val="00484213"/>
    <w:rsid w:val="00484737"/>
    <w:rsid w:val="00484DC3"/>
    <w:rsid w:val="00485C55"/>
    <w:rsid w:val="00486773"/>
    <w:rsid w:val="00486FC5"/>
    <w:rsid w:val="00487EF9"/>
    <w:rsid w:val="004906D3"/>
    <w:rsid w:val="00490736"/>
    <w:rsid w:val="004909B5"/>
    <w:rsid w:val="004924EE"/>
    <w:rsid w:val="0049410B"/>
    <w:rsid w:val="004953C0"/>
    <w:rsid w:val="0049691A"/>
    <w:rsid w:val="004A0950"/>
    <w:rsid w:val="004A233F"/>
    <w:rsid w:val="004A3447"/>
    <w:rsid w:val="004A3EA9"/>
    <w:rsid w:val="004A4812"/>
    <w:rsid w:val="004A4A5C"/>
    <w:rsid w:val="004A4A7B"/>
    <w:rsid w:val="004A52EC"/>
    <w:rsid w:val="004A5AEB"/>
    <w:rsid w:val="004A5CC8"/>
    <w:rsid w:val="004A704B"/>
    <w:rsid w:val="004A709F"/>
    <w:rsid w:val="004A7211"/>
    <w:rsid w:val="004B1E27"/>
    <w:rsid w:val="004B3328"/>
    <w:rsid w:val="004B3906"/>
    <w:rsid w:val="004B3CA5"/>
    <w:rsid w:val="004B5F11"/>
    <w:rsid w:val="004B5F68"/>
    <w:rsid w:val="004C216E"/>
    <w:rsid w:val="004C21E6"/>
    <w:rsid w:val="004C2384"/>
    <w:rsid w:val="004C2998"/>
    <w:rsid w:val="004C2B51"/>
    <w:rsid w:val="004C2FB5"/>
    <w:rsid w:val="004C4E9A"/>
    <w:rsid w:val="004C61F1"/>
    <w:rsid w:val="004C6A44"/>
    <w:rsid w:val="004C6C92"/>
    <w:rsid w:val="004D0059"/>
    <w:rsid w:val="004D2605"/>
    <w:rsid w:val="004D2DAE"/>
    <w:rsid w:val="004D2E6A"/>
    <w:rsid w:val="004D5126"/>
    <w:rsid w:val="004D53BE"/>
    <w:rsid w:val="004D543F"/>
    <w:rsid w:val="004D7016"/>
    <w:rsid w:val="004D7265"/>
    <w:rsid w:val="004D75F8"/>
    <w:rsid w:val="004D794D"/>
    <w:rsid w:val="004E0320"/>
    <w:rsid w:val="004E0353"/>
    <w:rsid w:val="004E0EEB"/>
    <w:rsid w:val="004E27EF"/>
    <w:rsid w:val="004E337E"/>
    <w:rsid w:val="004E3424"/>
    <w:rsid w:val="004E3CD3"/>
    <w:rsid w:val="004E4854"/>
    <w:rsid w:val="004E4ADB"/>
    <w:rsid w:val="004E598D"/>
    <w:rsid w:val="004E5A4A"/>
    <w:rsid w:val="004E5C76"/>
    <w:rsid w:val="004E64DA"/>
    <w:rsid w:val="004E78E1"/>
    <w:rsid w:val="004E79B7"/>
    <w:rsid w:val="004E7DB0"/>
    <w:rsid w:val="004F19DF"/>
    <w:rsid w:val="004F26ED"/>
    <w:rsid w:val="004F299E"/>
    <w:rsid w:val="004F43F1"/>
    <w:rsid w:val="004F5ED6"/>
    <w:rsid w:val="004F63DB"/>
    <w:rsid w:val="004F7940"/>
    <w:rsid w:val="004F7D9E"/>
    <w:rsid w:val="00500A75"/>
    <w:rsid w:val="00501CB2"/>
    <w:rsid w:val="00503FFC"/>
    <w:rsid w:val="00505162"/>
    <w:rsid w:val="00505CC9"/>
    <w:rsid w:val="005067B2"/>
    <w:rsid w:val="005068D0"/>
    <w:rsid w:val="005073E1"/>
    <w:rsid w:val="0051120F"/>
    <w:rsid w:val="00511703"/>
    <w:rsid w:val="00511A46"/>
    <w:rsid w:val="00511F6E"/>
    <w:rsid w:val="00512765"/>
    <w:rsid w:val="0051336F"/>
    <w:rsid w:val="005149D5"/>
    <w:rsid w:val="00515DD2"/>
    <w:rsid w:val="00520D7B"/>
    <w:rsid w:val="00521713"/>
    <w:rsid w:val="00521ED9"/>
    <w:rsid w:val="00522100"/>
    <w:rsid w:val="005226B4"/>
    <w:rsid w:val="00522DE4"/>
    <w:rsid w:val="00524B07"/>
    <w:rsid w:val="00525761"/>
    <w:rsid w:val="00525A63"/>
    <w:rsid w:val="00525E3A"/>
    <w:rsid w:val="00531C7A"/>
    <w:rsid w:val="00532B81"/>
    <w:rsid w:val="00532FD8"/>
    <w:rsid w:val="005338A1"/>
    <w:rsid w:val="00534C95"/>
    <w:rsid w:val="00535C80"/>
    <w:rsid w:val="0053601E"/>
    <w:rsid w:val="0053646A"/>
    <w:rsid w:val="00536C5E"/>
    <w:rsid w:val="00536EE7"/>
    <w:rsid w:val="005372A5"/>
    <w:rsid w:val="00537E44"/>
    <w:rsid w:val="005418F3"/>
    <w:rsid w:val="00543E6C"/>
    <w:rsid w:val="0054495D"/>
    <w:rsid w:val="00546234"/>
    <w:rsid w:val="00546C1A"/>
    <w:rsid w:val="00547CEA"/>
    <w:rsid w:val="005501C7"/>
    <w:rsid w:val="0055052B"/>
    <w:rsid w:val="00551B41"/>
    <w:rsid w:val="0055277D"/>
    <w:rsid w:val="00552EDB"/>
    <w:rsid w:val="0055482E"/>
    <w:rsid w:val="00554CCB"/>
    <w:rsid w:val="0055593E"/>
    <w:rsid w:val="005559D8"/>
    <w:rsid w:val="00556138"/>
    <w:rsid w:val="00556A78"/>
    <w:rsid w:val="005570A8"/>
    <w:rsid w:val="00557D98"/>
    <w:rsid w:val="005600D2"/>
    <w:rsid w:val="00560C0B"/>
    <w:rsid w:val="00561746"/>
    <w:rsid w:val="00562268"/>
    <w:rsid w:val="00563192"/>
    <w:rsid w:val="00563400"/>
    <w:rsid w:val="00563DAE"/>
    <w:rsid w:val="00564DE0"/>
    <w:rsid w:val="005653D2"/>
    <w:rsid w:val="00565495"/>
    <w:rsid w:val="005655E3"/>
    <w:rsid w:val="005658D5"/>
    <w:rsid w:val="00566A46"/>
    <w:rsid w:val="0056743A"/>
    <w:rsid w:val="00571693"/>
    <w:rsid w:val="00571CE2"/>
    <w:rsid w:val="00573222"/>
    <w:rsid w:val="005735D2"/>
    <w:rsid w:val="005763F5"/>
    <w:rsid w:val="005765C1"/>
    <w:rsid w:val="00576AAA"/>
    <w:rsid w:val="00577FE9"/>
    <w:rsid w:val="00581B95"/>
    <w:rsid w:val="00581F49"/>
    <w:rsid w:val="005831AA"/>
    <w:rsid w:val="0058351F"/>
    <w:rsid w:val="00583DEC"/>
    <w:rsid w:val="00584AF0"/>
    <w:rsid w:val="00584E6C"/>
    <w:rsid w:val="00585FBE"/>
    <w:rsid w:val="005863F7"/>
    <w:rsid w:val="00590A8E"/>
    <w:rsid w:val="005922BF"/>
    <w:rsid w:val="00592B58"/>
    <w:rsid w:val="00592D2C"/>
    <w:rsid w:val="00592D46"/>
    <w:rsid w:val="00592FE4"/>
    <w:rsid w:val="00593057"/>
    <w:rsid w:val="00593D61"/>
    <w:rsid w:val="00593F9A"/>
    <w:rsid w:val="0059422F"/>
    <w:rsid w:val="00594A99"/>
    <w:rsid w:val="00595C70"/>
    <w:rsid w:val="0059626B"/>
    <w:rsid w:val="005974A3"/>
    <w:rsid w:val="005977F5"/>
    <w:rsid w:val="005977FE"/>
    <w:rsid w:val="005979C8"/>
    <w:rsid w:val="00597D39"/>
    <w:rsid w:val="005A0556"/>
    <w:rsid w:val="005A141E"/>
    <w:rsid w:val="005A14E4"/>
    <w:rsid w:val="005A24F2"/>
    <w:rsid w:val="005A2B38"/>
    <w:rsid w:val="005A398D"/>
    <w:rsid w:val="005A4774"/>
    <w:rsid w:val="005A686D"/>
    <w:rsid w:val="005A7883"/>
    <w:rsid w:val="005A7A2B"/>
    <w:rsid w:val="005B0661"/>
    <w:rsid w:val="005B0FF7"/>
    <w:rsid w:val="005B311D"/>
    <w:rsid w:val="005B3E7E"/>
    <w:rsid w:val="005B4A87"/>
    <w:rsid w:val="005B5DDF"/>
    <w:rsid w:val="005B6FD4"/>
    <w:rsid w:val="005B713A"/>
    <w:rsid w:val="005B74A2"/>
    <w:rsid w:val="005B7896"/>
    <w:rsid w:val="005C02AE"/>
    <w:rsid w:val="005C111A"/>
    <w:rsid w:val="005C1AA2"/>
    <w:rsid w:val="005C3CB6"/>
    <w:rsid w:val="005C5642"/>
    <w:rsid w:val="005C584B"/>
    <w:rsid w:val="005C5C05"/>
    <w:rsid w:val="005C5F06"/>
    <w:rsid w:val="005C5FD1"/>
    <w:rsid w:val="005C631C"/>
    <w:rsid w:val="005C6573"/>
    <w:rsid w:val="005C6B95"/>
    <w:rsid w:val="005C7230"/>
    <w:rsid w:val="005D0D46"/>
    <w:rsid w:val="005D0FA7"/>
    <w:rsid w:val="005D290D"/>
    <w:rsid w:val="005D323A"/>
    <w:rsid w:val="005D34A6"/>
    <w:rsid w:val="005D3643"/>
    <w:rsid w:val="005D3CE2"/>
    <w:rsid w:val="005D40E5"/>
    <w:rsid w:val="005D5AB7"/>
    <w:rsid w:val="005D5D5F"/>
    <w:rsid w:val="005D5E0F"/>
    <w:rsid w:val="005D5F15"/>
    <w:rsid w:val="005D7702"/>
    <w:rsid w:val="005E1193"/>
    <w:rsid w:val="005E248D"/>
    <w:rsid w:val="005E2AF7"/>
    <w:rsid w:val="005E4F59"/>
    <w:rsid w:val="005E52A6"/>
    <w:rsid w:val="005E52BA"/>
    <w:rsid w:val="005E7338"/>
    <w:rsid w:val="005F18BD"/>
    <w:rsid w:val="005F1A85"/>
    <w:rsid w:val="005F2BAA"/>
    <w:rsid w:val="005F364E"/>
    <w:rsid w:val="005F5FBE"/>
    <w:rsid w:val="005F74E6"/>
    <w:rsid w:val="006025AC"/>
    <w:rsid w:val="00603115"/>
    <w:rsid w:val="00603AB3"/>
    <w:rsid w:val="00603C7A"/>
    <w:rsid w:val="00603C85"/>
    <w:rsid w:val="00604B42"/>
    <w:rsid w:val="00604E75"/>
    <w:rsid w:val="006050D2"/>
    <w:rsid w:val="0060730C"/>
    <w:rsid w:val="00607520"/>
    <w:rsid w:val="0061073F"/>
    <w:rsid w:val="0061168D"/>
    <w:rsid w:val="00611821"/>
    <w:rsid w:val="00612C2C"/>
    <w:rsid w:val="00613480"/>
    <w:rsid w:val="00613E61"/>
    <w:rsid w:val="006144C8"/>
    <w:rsid w:val="00617066"/>
    <w:rsid w:val="00617068"/>
    <w:rsid w:val="00620964"/>
    <w:rsid w:val="00620B49"/>
    <w:rsid w:val="00621104"/>
    <w:rsid w:val="00621401"/>
    <w:rsid w:val="0062234E"/>
    <w:rsid w:val="00622868"/>
    <w:rsid w:val="00622967"/>
    <w:rsid w:val="00624803"/>
    <w:rsid w:val="00624A3C"/>
    <w:rsid w:val="006260CE"/>
    <w:rsid w:val="006268A9"/>
    <w:rsid w:val="006276A8"/>
    <w:rsid w:val="006314B6"/>
    <w:rsid w:val="0063206F"/>
    <w:rsid w:val="0063380C"/>
    <w:rsid w:val="00634009"/>
    <w:rsid w:val="00634E47"/>
    <w:rsid w:val="006354A7"/>
    <w:rsid w:val="006367F4"/>
    <w:rsid w:val="00636E27"/>
    <w:rsid w:val="0064193C"/>
    <w:rsid w:val="00641A68"/>
    <w:rsid w:val="00641C68"/>
    <w:rsid w:val="006420A9"/>
    <w:rsid w:val="00642179"/>
    <w:rsid w:val="006422CE"/>
    <w:rsid w:val="00642EBC"/>
    <w:rsid w:val="00643870"/>
    <w:rsid w:val="006458BE"/>
    <w:rsid w:val="00646107"/>
    <w:rsid w:val="006525D1"/>
    <w:rsid w:val="00652E13"/>
    <w:rsid w:val="00653B6E"/>
    <w:rsid w:val="00653F91"/>
    <w:rsid w:val="006555D6"/>
    <w:rsid w:val="00655700"/>
    <w:rsid w:val="00656027"/>
    <w:rsid w:val="006577E5"/>
    <w:rsid w:val="006618C4"/>
    <w:rsid w:val="006638A6"/>
    <w:rsid w:val="00663EA2"/>
    <w:rsid w:val="00664169"/>
    <w:rsid w:val="006641AA"/>
    <w:rsid w:val="006642BC"/>
    <w:rsid w:val="00664CE4"/>
    <w:rsid w:val="00665066"/>
    <w:rsid w:val="0066702E"/>
    <w:rsid w:val="006672FC"/>
    <w:rsid w:val="0066749C"/>
    <w:rsid w:val="0066766F"/>
    <w:rsid w:val="00670219"/>
    <w:rsid w:val="00670344"/>
    <w:rsid w:val="00671220"/>
    <w:rsid w:val="006717A6"/>
    <w:rsid w:val="00671E28"/>
    <w:rsid w:val="006727EB"/>
    <w:rsid w:val="0067307E"/>
    <w:rsid w:val="00673E39"/>
    <w:rsid w:val="006742A2"/>
    <w:rsid w:val="006752EC"/>
    <w:rsid w:val="006758FB"/>
    <w:rsid w:val="00675A5C"/>
    <w:rsid w:val="0067665D"/>
    <w:rsid w:val="00676CDF"/>
    <w:rsid w:val="00681F72"/>
    <w:rsid w:val="0068238A"/>
    <w:rsid w:val="006825A2"/>
    <w:rsid w:val="006825CB"/>
    <w:rsid w:val="0068273F"/>
    <w:rsid w:val="00682CE7"/>
    <w:rsid w:val="00683011"/>
    <w:rsid w:val="00683627"/>
    <w:rsid w:val="00684DA6"/>
    <w:rsid w:val="006859E2"/>
    <w:rsid w:val="0068647D"/>
    <w:rsid w:val="00687387"/>
    <w:rsid w:val="006878EB"/>
    <w:rsid w:val="00687C8F"/>
    <w:rsid w:val="006914E9"/>
    <w:rsid w:val="00691DD9"/>
    <w:rsid w:val="00692DEE"/>
    <w:rsid w:val="00692F52"/>
    <w:rsid w:val="00693CD0"/>
    <w:rsid w:val="0069406C"/>
    <w:rsid w:val="00696703"/>
    <w:rsid w:val="00696C6C"/>
    <w:rsid w:val="00696F85"/>
    <w:rsid w:val="00697037"/>
    <w:rsid w:val="006A02D6"/>
    <w:rsid w:val="006A24AF"/>
    <w:rsid w:val="006A2620"/>
    <w:rsid w:val="006A3ABC"/>
    <w:rsid w:val="006A3C4C"/>
    <w:rsid w:val="006A58F6"/>
    <w:rsid w:val="006A5A81"/>
    <w:rsid w:val="006A61BC"/>
    <w:rsid w:val="006A6E7B"/>
    <w:rsid w:val="006A7678"/>
    <w:rsid w:val="006A7942"/>
    <w:rsid w:val="006A7EB7"/>
    <w:rsid w:val="006B00F9"/>
    <w:rsid w:val="006B0CE6"/>
    <w:rsid w:val="006B0D55"/>
    <w:rsid w:val="006B124E"/>
    <w:rsid w:val="006B14EB"/>
    <w:rsid w:val="006B1E76"/>
    <w:rsid w:val="006B20D3"/>
    <w:rsid w:val="006B2668"/>
    <w:rsid w:val="006B3B3E"/>
    <w:rsid w:val="006B4D5C"/>
    <w:rsid w:val="006B50A7"/>
    <w:rsid w:val="006B57A9"/>
    <w:rsid w:val="006B5EFC"/>
    <w:rsid w:val="006B61CD"/>
    <w:rsid w:val="006B77C2"/>
    <w:rsid w:val="006B7A1A"/>
    <w:rsid w:val="006C2675"/>
    <w:rsid w:val="006C3513"/>
    <w:rsid w:val="006C3515"/>
    <w:rsid w:val="006C37FF"/>
    <w:rsid w:val="006C6659"/>
    <w:rsid w:val="006C6898"/>
    <w:rsid w:val="006C71A0"/>
    <w:rsid w:val="006C777E"/>
    <w:rsid w:val="006C7FAF"/>
    <w:rsid w:val="006D0AF0"/>
    <w:rsid w:val="006D1961"/>
    <w:rsid w:val="006D3CA6"/>
    <w:rsid w:val="006D5A12"/>
    <w:rsid w:val="006D7B68"/>
    <w:rsid w:val="006D7F90"/>
    <w:rsid w:val="006E0AB0"/>
    <w:rsid w:val="006E0AFC"/>
    <w:rsid w:val="006E0EB5"/>
    <w:rsid w:val="006E1484"/>
    <w:rsid w:val="006E253D"/>
    <w:rsid w:val="006E2694"/>
    <w:rsid w:val="006E39AA"/>
    <w:rsid w:val="006E3F7A"/>
    <w:rsid w:val="006E49C9"/>
    <w:rsid w:val="006E505C"/>
    <w:rsid w:val="006E73BF"/>
    <w:rsid w:val="006F011B"/>
    <w:rsid w:val="006F1DE6"/>
    <w:rsid w:val="006F29A5"/>
    <w:rsid w:val="006F3F25"/>
    <w:rsid w:val="006F6E81"/>
    <w:rsid w:val="006F792D"/>
    <w:rsid w:val="00701B8F"/>
    <w:rsid w:val="00701C8B"/>
    <w:rsid w:val="0070225A"/>
    <w:rsid w:val="007029C7"/>
    <w:rsid w:val="00702FE4"/>
    <w:rsid w:val="007039E0"/>
    <w:rsid w:val="0070415B"/>
    <w:rsid w:val="00704BD1"/>
    <w:rsid w:val="0070516F"/>
    <w:rsid w:val="00706427"/>
    <w:rsid w:val="007077BF"/>
    <w:rsid w:val="00710962"/>
    <w:rsid w:val="00710A04"/>
    <w:rsid w:val="00711C4A"/>
    <w:rsid w:val="007125A0"/>
    <w:rsid w:val="007137AF"/>
    <w:rsid w:val="0071414F"/>
    <w:rsid w:val="00715728"/>
    <w:rsid w:val="00716B87"/>
    <w:rsid w:val="0071734B"/>
    <w:rsid w:val="007219B7"/>
    <w:rsid w:val="00721CA0"/>
    <w:rsid w:val="00722284"/>
    <w:rsid w:val="00722412"/>
    <w:rsid w:val="007224FA"/>
    <w:rsid w:val="0072351A"/>
    <w:rsid w:val="00723726"/>
    <w:rsid w:val="007246BE"/>
    <w:rsid w:val="007256E4"/>
    <w:rsid w:val="00726325"/>
    <w:rsid w:val="007267F6"/>
    <w:rsid w:val="00730B24"/>
    <w:rsid w:val="00730BE2"/>
    <w:rsid w:val="00731233"/>
    <w:rsid w:val="007347C2"/>
    <w:rsid w:val="007354E8"/>
    <w:rsid w:val="00736EB5"/>
    <w:rsid w:val="00740209"/>
    <w:rsid w:val="007402D0"/>
    <w:rsid w:val="007409EF"/>
    <w:rsid w:val="00740ACD"/>
    <w:rsid w:val="00741291"/>
    <w:rsid w:val="00741338"/>
    <w:rsid w:val="00741EDB"/>
    <w:rsid w:val="00742E29"/>
    <w:rsid w:val="00743233"/>
    <w:rsid w:val="007436B8"/>
    <w:rsid w:val="00743A35"/>
    <w:rsid w:val="00744ADA"/>
    <w:rsid w:val="0074650B"/>
    <w:rsid w:val="00747273"/>
    <w:rsid w:val="007477FB"/>
    <w:rsid w:val="007504DF"/>
    <w:rsid w:val="00750CAC"/>
    <w:rsid w:val="0075173D"/>
    <w:rsid w:val="00751BD6"/>
    <w:rsid w:val="00752324"/>
    <w:rsid w:val="0075301D"/>
    <w:rsid w:val="0075361C"/>
    <w:rsid w:val="007560F0"/>
    <w:rsid w:val="007564AE"/>
    <w:rsid w:val="00761A18"/>
    <w:rsid w:val="007637FF"/>
    <w:rsid w:val="007651B8"/>
    <w:rsid w:val="007652A6"/>
    <w:rsid w:val="00767581"/>
    <w:rsid w:val="00772B9C"/>
    <w:rsid w:val="0077319D"/>
    <w:rsid w:val="00773C38"/>
    <w:rsid w:val="007749CD"/>
    <w:rsid w:val="00774D70"/>
    <w:rsid w:val="00775706"/>
    <w:rsid w:val="007758D4"/>
    <w:rsid w:val="007761B7"/>
    <w:rsid w:val="00776BD1"/>
    <w:rsid w:val="00777633"/>
    <w:rsid w:val="00777B2B"/>
    <w:rsid w:val="0078143B"/>
    <w:rsid w:val="007828E4"/>
    <w:rsid w:val="00783807"/>
    <w:rsid w:val="00784CB0"/>
    <w:rsid w:val="00784DFC"/>
    <w:rsid w:val="00785EE0"/>
    <w:rsid w:val="007865FB"/>
    <w:rsid w:val="007878E4"/>
    <w:rsid w:val="00787E48"/>
    <w:rsid w:val="007902E8"/>
    <w:rsid w:val="007904F4"/>
    <w:rsid w:val="00790F9A"/>
    <w:rsid w:val="00792A59"/>
    <w:rsid w:val="00792C29"/>
    <w:rsid w:val="0079344D"/>
    <w:rsid w:val="007940DB"/>
    <w:rsid w:val="00795455"/>
    <w:rsid w:val="00795EDF"/>
    <w:rsid w:val="00796D46"/>
    <w:rsid w:val="00797178"/>
    <w:rsid w:val="00797389"/>
    <w:rsid w:val="00797A46"/>
    <w:rsid w:val="007A0095"/>
    <w:rsid w:val="007A0519"/>
    <w:rsid w:val="007A0C11"/>
    <w:rsid w:val="007A0CA6"/>
    <w:rsid w:val="007A0D78"/>
    <w:rsid w:val="007A10FA"/>
    <w:rsid w:val="007A29B3"/>
    <w:rsid w:val="007A3094"/>
    <w:rsid w:val="007A30B7"/>
    <w:rsid w:val="007A469C"/>
    <w:rsid w:val="007A59E8"/>
    <w:rsid w:val="007A7651"/>
    <w:rsid w:val="007B03A3"/>
    <w:rsid w:val="007B057C"/>
    <w:rsid w:val="007B155E"/>
    <w:rsid w:val="007B1BC0"/>
    <w:rsid w:val="007B2A55"/>
    <w:rsid w:val="007B365E"/>
    <w:rsid w:val="007B3DDC"/>
    <w:rsid w:val="007B5074"/>
    <w:rsid w:val="007B5B82"/>
    <w:rsid w:val="007B6AAC"/>
    <w:rsid w:val="007B70A1"/>
    <w:rsid w:val="007B798D"/>
    <w:rsid w:val="007C0C5F"/>
    <w:rsid w:val="007C1999"/>
    <w:rsid w:val="007C21F7"/>
    <w:rsid w:val="007C282B"/>
    <w:rsid w:val="007C3D19"/>
    <w:rsid w:val="007C4501"/>
    <w:rsid w:val="007C6229"/>
    <w:rsid w:val="007D011F"/>
    <w:rsid w:val="007D01C3"/>
    <w:rsid w:val="007D050D"/>
    <w:rsid w:val="007D1134"/>
    <w:rsid w:val="007D140B"/>
    <w:rsid w:val="007D18DC"/>
    <w:rsid w:val="007D2485"/>
    <w:rsid w:val="007D2E6A"/>
    <w:rsid w:val="007D487B"/>
    <w:rsid w:val="007D5B74"/>
    <w:rsid w:val="007D709B"/>
    <w:rsid w:val="007D7DA6"/>
    <w:rsid w:val="007E00A7"/>
    <w:rsid w:val="007E11A8"/>
    <w:rsid w:val="007E14A4"/>
    <w:rsid w:val="007E19ED"/>
    <w:rsid w:val="007E211C"/>
    <w:rsid w:val="007E2897"/>
    <w:rsid w:val="007E2D1A"/>
    <w:rsid w:val="007E429B"/>
    <w:rsid w:val="007E42B3"/>
    <w:rsid w:val="007E6366"/>
    <w:rsid w:val="007E69CE"/>
    <w:rsid w:val="007E71F9"/>
    <w:rsid w:val="007F11A2"/>
    <w:rsid w:val="007F11A4"/>
    <w:rsid w:val="007F14BC"/>
    <w:rsid w:val="007F25E2"/>
    <w:rsid w:val="007F3154"/>
    <w:rsid w:val="007F35C3"/>
    <w:rsid w:val="007F36A8"/>
    <w:rsid w:val="007F3AFB"/>
    <w:rsid w:val="007F504C"/>
    <w:rsid w:val="007F6053"/>
    <w:rsid w:val="007F7784"/>
    <w:rsid w:val="00802458"/>
    <w:rsid w:val="00802960"/>
    <w:rsid w:val="008042C2"/>
    <w:rsid w:val="00804B83"/>
    <w:rsid w:val="00806C6B"/>
    <w:rsid w:val="00807168"/>
    <w:rsid w:val="008111F6"/>
    <w:rsid w:val="00811716"/>
    <w:rsid w:val="00812368"/>
    <w:rsid w:val="008129C3"/>
    <w:rsid w:val="00812EA6"/>
    <w:rsid w:val="00814463"/>
    <w:rsid w:val="00814F00"/>
    <w:rsid w:val="00815625"/>
    <w:rsid w:val="00815700"/>
    <w:rsid w:val="00815FD3"/>
    <w:rsid w:val="00816013"/>
    <w:rsid w:val="00816C3A"/>
    <w:rsid w:val="008171A6"/>
    <w:rsid w:val="00822487"/>
    <w:rsid w:val="00823A98"/>
    <w:rsid w:val="0082427E"/>
    <w:rsid w:val="00825022"/>
    <w:rsid w:val="00826BC2"/>
    <w:rsid w:val="008270DA"/>
    <w:rsid w:val="00827735"/>
    <w:rsid w:val="00831AE8"/>
    <w:rsid w:val="00832CA2"/>
    <w:rsid w:val="008330FD"/>
    <w:rsid w:val="0083379F"/>
    <w:rsid w:val="00835313"/>
    <w:rsid w:val="0083556C"/>
    <w:rsid w:val="0083618A"/>
    <w:rsid w:val="00836707"/>
    <w:rsid w:val="00836B40"/>
    <w:rsid w:val="00837A16"/>
    <w:rsid w:val="00840040"/>
    <w:rsid w:val="008412F5"/>
    <w:rsid w:val="00842A76"/>
    <w:rsid w:val="00842C9B"/>
    <w:rsid w:val="00843076"/>
    <w:rsid w:val="00843864"/>
    <w:rsid w:val="00843A09"/>
    <w:rsid w:val="00843B67"/>
    <w:rsid w:val="00843B8B"/>
    <w:rsid w:val="008442C6"/>
    <w:rsid w:val="0084466C"/>
    <w:rsid w:val="008469B0"/>
    <w:rsid w:val="008477D4"/>
    <w:rsid w:val="008501C0"/>
    <w:rsid w:val="00851B31"/>
    <w:rsid w:val="008520D7"/>
    <w:rsid w:val="00854032"/>
    <w:rsid w:val="00855A1E"/>
    <w:rsid w:val="00855B02"/>
    <w:rsid w:val="008564A5"/>
    <w:rsid w:val="0085777F"/>
    <w:rsid w:val="0086065D"/>
    <w:rsid w:val="00860CAC"/>
    <w:rsid w:val="008629DF"/>
    <w:rsid w:val="00862A7B"/>
    <w:rsid w:val="008636CF"/>
    <w:rsid w:val="00866D72"/>
    <w:rsid w:val="0086704F"/>
    <w:rsid w:val="00871086"/>
    <w:rsid w:val="00871B17"/>
    <w:rsid w:val="00871CA8"/>
    <w:rsid w:val="00871D9F"/>
    <w:rsid w:val="00872074"/>
    <w:rsid w:val="008724DD"/>
    <w:rsid w:val="008730BB"/>
    <w:rsid w:val="008734AD"/>
    <w:rsid w:val="008750C5"/>
    <w:rsid w:val="0087514E"/>
    <w:rsid w:val="008759AE"/>
    <w:rsid w:val="00875A40"/>
    <w:rsid w:val="00876EBF"/>
    <w:rsid w:val="00877556"/>
    <w:rsid w:val="00877C3A"/>
    <w:rsid w:val="00880670"/>
    <w:rsid w:val="0088109D"/>
    <w:rsid w:val="00881B16"/>
    <w:rsid w:val="0088288D"/>
    <w:rsid w:val="00882E81"/>
    <w:rsid w:val="00885E76"/>
    <w:rsid w:val="008862B1"/>
    <w:rsid w:val="00886486"/>
    <w:rsid w:val="00887EA8"/>
    <w:rsid w:val="008905EB"/>
    <w:rsid w:val="00890B38"/>
    <w:rsid w:val="0089223A"/>
    <w:rsid w:val="0089248D"/>
    <w:rsid w:val="00893EBE"/>
    <w:rsid w:val="008946A2"/>
    <w:rsid w:val="00894A15"/>
    <w:rsid w:val="00895102"/>
    <w:rsid w:val="0089654A"/>
    <w:rsid w:val="00896636"/>
    <w:rsid w:val="008966FC"/>
    <w:rsid w:val="008A059B"/>
    <w:rsid w:val="008A089C"/>
    <w:rsid w:val="008A136C"/>
    <w:rsid w:val="008A357D"/>
    <w:rsid w:val="008A363F"/>
    <w:rsid w:val="008A3AFA"/>
    <w:rsid w:val="008A3C2C"/>
    <w:rsid w:val="008A4341"/>
    <w:rsid w:val="008A58CC"/>
    <w:rsid w:val="008A604E"/>
    <w:rsid w:val="008A6DF0"/>
    <w:rsid w:val="008B198B"/>
    <w:rsid w:val="008B2C4C"/>
    <w:rsid w:val="008B4554"/>
    <w:rsid w:val="008B5996"/>
    <w:rsid w:val="008B5E04"/>
    <w:rsid w:val="008B7FDE"/>
    <w:rsid w:val="008C1D34"/>
    <w:rsid w:val="008C4002"/>
    <w:rsid w:val="008C4DBE"/>
    <w:rsid w:val="008C5B20"/>
    <w:rsid w:val="008C5CA2"/>
    <w:rsid w:val="008C6495"/>
    <w:rsid w:val="008C705B"/>
    <w:rsid w:val="008C7E26"/>
    <w:rsid w:val="008C7EE0"/>
    <w:rsid w:val="008D04A9"/>
    <w:rsid w:val="008D117E"/>
    <w:rsid w:val="008D1F86"/>
    <w:rsid w:val="008D2130"/>
    <w:rsid w:val="008D2941"/>
    <w:rsid w:val="008D3778"/>
    <w:rsid w:val="008D62DE"/>
    <w:rsid w:val="008D6459"/>
    <w:rsid w:val="008D716C"/>
    <w:rsid w:val="008D7A57"/>
    <w:rsid w:val="008D7A7C"/>
    <w:rsid w:val="008E08A3"/>
    <w:rsid w:val="008E0B1B"/>
    <w:rsid w:val="008E0EBC"/>
    <w:rsid w:val="008E2EEF"/>
    <w:rsid w:val="008E4DFA"/>
    <w:rsid w:val="008E5873"/>
    <w:rsid w:val="008E6569"/>
    <w:rsid w:val="008F0385"/>
    <w:rsid w:val="008F0607"/>
    <w:rsid w:val="008F14A2"/>
    <w:rsid w:val="008F1510"/>
    <w:rsid w:val="008F1A41"/>
    <w:rsid w:val="008F23C3"/>
    <w:rsid w:val="008F2A4C"/>
    <w:rsid w:val="008F47F0"/>
    <w:rsid w:val="008F582A"/>
    <w:rsid w:val="008F65F6"/>
    <w:rsid w:val="008F76B8"/>
    <w:rsid w:val="008F790C"/>
    <w:rsid w:val="00900E04"/>
    <w:rsid w:val="009019D0"/>
    <w:rsid w:val="00902338"/>
    <w:rsid w:val="0090478A"/>
    <w:rsid w:val="009052D4"/>
    <w:rsid w:val="00905CD7"/>
    <w:rsid w:val="0090617A"/>
    <w:rsid w:val="0090714E"/>
    <w:rsid w:val="00911074"/>
    <w:rsid w:val="0091146D"/>
    <w:rsid w:val="0091164A"/>
    <w:rsid w:val="009121A2"/>
    <w:rsid w:val="00913580"/>
    <w:rsid w:val="009146D5"/>
    <w:rsid w:val="00914D30"/>
    <w:rsid w:val="00916A8B"/>
    <w:rsid w:val="00917566"/>
    <w:rsid w:val="00917F94"/>
    <w:rsid w:val="009223E6"/>
    <w:rsid w:val="00922704"/>
    <w:rsid w:val="00922B63"/>
    <w:rsid w:val="00923DEE"/>
    <w:rsid w:val="0092456C"/>
    <w:rsid w:val="009248F9"/>
    <w:rsid w:val="0092490D"/>
    <w:rsid w:val="0092495D"/>
    <w:rsid w:val="00925055"/>
    <w:rsid w:val="009252EE"/>
    <w:rsid w:val="00925A70"/>
    <w:rsid w:val="00927859"/>
    <w:rsid w:val="00930939"/>
    <w:rsid w:val="00931CE7"/>
    <w:rsid w:val="00931EFB"/>
    <w:rsid w:val="00932D7D"/>
    <w:rsid w:val="00935077"/>
    <w:rsid w:val="0093509D"/>
    <w:rsid w:val="009350F9"/>
    <w:rsid w:val="00936440"/>
    <w:rsid w:val="009369BB"/>
    <w:rsid w:val="009404F8"/>
    <w:rsid w:val="00940748"/>
    <w:rsid w:val="009407BC"/>
    <w:rsid w:val="00940E32"/>
    <w:rsid w:val="0094248D"/>
    <w:rsid w:val="009425D3"/>
    <w:rsid w:val="00942C3C"/>
    <w:rsid w:val="009435B4"/>
    <w:rsid w:val="00946096"/>
    <w:rsid w:val="009462E4"/>
    <w:rsid w:val="00946707"/>
    <w:rsid w:val="00947737"/>
    <w:rsid w:val="00947A6D"/>
    <w:rsid w:val="00950B15"/>
    <w:rsid w:val="00950D42"/>
    <w:rsid w:val="009516FF"/>
    <w:rsid w:val="00952435"/>
    <w:rsid w:val="00952838"/>
    <w:rsid w:val="00952E9A"/>
    <w:rsid w:val="0095440E"/>
    <w:rsid w:val="00955099"/>
    <w:rsid w:val="0095565D"/>
    <w:rsid w:val="0095577C"/>
    <w:rsid w:val="00956F19"/>
    <w:rsid w:val="0095726F"/>
    <w:rsid w:val="00957375"/>
    <w:rsid w:val="009575F0"/>
    <w:rsid w:val="009578D7"/>
    <w:rsid w:val="00961FCF"/>
    <w:rsid w:val="0096285D"/>
    <w:rsid w:val="0096386C"/>
    <w:rsid w:val="00964BD3"/>
    <w:rsid w:val="009650C9"/>
    <w:rsid w:val="00965BDA"/>
    <w:rsid w:val="00966282"/>
    <w:rsid w:val="009662C3"/>
    <w:rsid w:val="00966DC7"/>
    <w:rsid w:val="009672FF"/>
    <w:rsid w:val="009706FD"/>
    <w:rsid w:val="009708FF"/>
    <w:rsid w:val="00971E63"/>
    <w:rsid w:val="0097283A"/>
    <w:rsid w:val="00972CEB"/>
    <w:rsid w:val="0097398E"/>
    <w:rsid w:val="00974A55"/>
    <w:rsid w:val="0097517B"/>
    <w:rsid w:val="00977A8C"/>
    <w:rsid w:val="00980CFB"/>
    <w:rsid w:val="009819EB"/>
    <w:rsid w:val="00981EC5"/>
    <w:rsid w:val="00985AA2"/>
    <w:rsid w:val="00985FCB"/>
    <w:rsid w:val="009861A2"/>
    <w:rsid w:val="00986543"/>
    <w:rsid w:val="0098666C"/>
    <w:rsid w:val="00987611"/>
    <w:rsid w:val="00987EFA"/>
    <w:rsid w:val="00990DA3"/>
    <w:rsid w:val="0099255D"/>
    <w:rsid w:val="00993500"/>
    <w:rsid w:val="0099406A"/>
    <w:rsid w:val="0099415E"/>
    <w:rsid w:val="009966A1"/>
    <w:rsid w:val="00996818"/>
    <w:rsid w:val="00996B9C"/>
    <w:rsid w:val="0099762D"/>
    <w:rsid w:val="009A0CFF"/>
    <w:rsid w:val="009A14DF"/>
    <w:rsid w:val="009A305C"/>
    <w:rsid w:val="009A37AF"/>
    <w:rsid w:val="009A39D9"/>
    <w:rsid w:val="009A5029"/>
    <w:rsid w:val="009A5D8C"/>
    <w:rsid w:val="009A5F9B"/>
    <w:rsid w:val="009A6288"/>
    <w:rsid w:val="009A65A8"/>
    <w:rsid w:val="009A6C12"/>
    <w:rsid w:val="009B08FE"/>
    <w:rsid w:val="009B0D74"/>
    <w:rsid w:val="009B22A4"/>
    <w:rsid w:val="009B27CB"/>
    <w:rsid w:val="009B2E1B"/>
    <w:rsid w:val="009B3556"/>
    <w:rsid w:val="009B47DF"/>
    <w:rsid w:val="009B55AC"/>
    <w:rsid w:val="009B649A"/>
    <w:rsid w:val="009C125F"/>
    <w:rsid w:val="009C1997"/>
    <w:rsid w:val="009C2BE8"/>
    <w:rsid w:val="009C2EC3"/>
    <w:rsid w:val="009C37AA"/>
    <w:rsid w:val="009C3F70"/>
    <w:rsid w:val="009C4291"/>
    <w:rsid w:val="009C53A9"/>
    <w:rsid w:val="009C7B62"/>
    <w:rsid w:val="009D051E"/>
    <w:rsid w:val="009D1BF3"/>
    <w:rsid w:val="009D1E73"/>
    <w:rsid w:val="009D1EA9"/>
    <w:rsid w:val="009D2592"/>
    <w:rsid w:val="009D2CD0"/>
    <w:rsid w:val="009D328E"/>
    <w:rsid w:val="009D4263"/>
    <w:rsid w:val="009D4C2E"/>
    <w:rsid w:val="009D64FA"/>
    <w:rsid w:val="009E07F8"/>
    <w:rsid w:val="009E3638"/>
    <w:rsid w:val="009E4AEF"/>
    <w:rsid w:val="009F041F"/>
    <w:rsid w:val="009F061E"/>
    <w:rsid w:val="009F15B3"/>
    <w:rsid w:val="009F2D17"/>
    <w:rsid w:val="009F2FA3"/>
    <w:rsid w:val="009F4AA3"/>
    <w:rsid w:val="009F5D2A"/>
    <w:rsid w:val="009F6732"/>
    <w:rsid w:val="009F6EB7"/>
    <w:rsid w:val="009F7664"/>
    <w:rsid w:val="009F7934"/>
    <w:rsid w:val="00A00529"/>
    <w:rsid w:val="00A0062D"/>
    <w:rsid w:val="00A011B4"/>
    <w:rsid w:val="00A0132E"/>
    <w:rsid w:val="00A0138C"/>
    <w:rsid w:val="00A013CE"/>
    <w:rsid w:val="00A01646"/>
    <w:rsid w:val="00A01F8D"/>
    <w:rsid w:val="00A042AF"/>
    <w:rsid w:val="00A04308"/>
    <w:rsid w:val="00A04B0E"/>
    <w:rsid w:val="00A04C4B"/>
    <w:rsid w:val="00A05E90"/>
    <w:rsid w:val="00A06307"/>
    <w:rsid w:val="00A06A83"/>
    <w:rsid w:val="00A07870"/>
    <w:rsid w:val="00A1069F"/>
    <w:rsid w:val="00A114C4"/>
    <w:rsid w:val="00A1165E"/>
    <w:rsid w:val="00A11900"/>
    <w:rsid w:val="00A11945"/>
    <w:rsid w:val="00A1254E"/>
    <w:rsid w:val="00A133A6"/>
    <w:rsid w:val="00A1362D"/>
    <w:rsid w:val="00A140C0"/>
    <w:rsid w:val="00A1493C"/>
    <w:rsid w:val="00A1545E"/>
    <w:rsid w:val="00A16731"/>
    <w:rsid w:val="00A20C1C"/>
    <w:rsid w:val="00A20F67"/>
    <w:rsid w:val="00A211DC"/>
    <w:rsid w:val="00A23EEE"/>
    <w:rsid w:val="00A25F21"/>
    <w:rsid w:val="00A262CC"/>
    <w:rsid w:val="00A26B0F"/>
    <w:rsid w:val="00A277E4"/>
    <w:rsid w:val="00A302EB"/>
    <w:rsid w:val="00A30D96"/>
    <w:rsid w:val="00A3436C"/>
    <w:rsid w:val="00A34D51"/>
    <w:rsid w:val="00A34EFA"/>
    <w:rsid w:val="00A3524E"/>
    <w:rsid w:val="00A355D9"/>
    <w:rsid w:val="00A361CA"/>
    <w:rsid w:val="00A37682"/>
    <w:rsid w:val="00A37B40"/>
    <w:rsid w:val="00A37F9A"/>
    <w:rsid w:val="00A406CE"/>
    <w:rsid w:val="00A40799"/>
    <w:rsid w:val="00A40F9A"/>
    <w:rsid w:val="00A41BFC"/>
    <w:rsid w:val="00A41F28"/>
    <w:rsid w:val="00A43196"/>
    <w:rsid w:val="00A46A9A"/>
    <w:rsid w:val="00A4711A"/>
    <w:rsid w:val="00A472A4"/>
    <w:rsid w:val="00A47DA2"/>
    <w:rsid w:val="00A50115"/>
    <w:rsid w:val="00A503AC"/>
    <w:rsid w:val="00A5043C"/>
    <w:rsid w:val="00A509A3"/>
    <w:rsid w:val="00A51D94"/>
    <w:rsid w:val="00A529F0"/>
    <w:rsid w:val="00A532AA"/>
    <w:rsid w:val="00A533F0"/>
    <w:rsid w:val="00A535DF"/>
    <w:rsid w:val="00A54286"/>
    <w:rsid w:val="00A56578"/>
    <w:rsid w:val="00A60056"/>
    <w:rsid w:val="00A62112"/>
    <w:rsid w:val="00A624C9"/>
    <w:rsid w:val="00A635CD"/>
    <w:rsid w:val="00A63926"/>
    <w:rsid w:val="00A641A1"/>
    <w:rsid w:val="00A64A3E"/>
    <w:rsid w:val="00A64B05"/>
    <w:rsid w:val="00A65217"/>
    <w:rsid w:val="00A65F39"/>
    <w:rsid w:val="00A66625"/>
    <w:rsid w:val="00A6725A"/>
    <w:rsid w:val="00A6735B"/>
    <w:rsid w:val="00A70D3B"/>
    <w:rsid w:val="00A7123E"/>
    <w:rsid w:val="00A715B4"/>
    <w:rsid w:val="00A72046"/>
    <w:rsid w:val="00A727A8"/>
    <w:rsid w:val="00A72B26"/>
    <w:rsid w:val="00A72CF1"/>
    <w:rsid w:val="00A72F92"/>
    <w:rsid w:val="00A740F4"/>
    <w:rsid w:val="00A7413A"/>
    <w:rsid w:val="00A7498B"/>
    <w:rsid w:val="00A74A60"/>
    <w:rsid w:val="00A77687"/>
    <w:rsid w:val="00A80BFB"/>
    <w:rsid w:val="00A80C09"/>
    <w:rsid w:val="00A80DD5"/>
    <w:rsid w:val="00A8163F"/>
    <w:rsid w:val="00A81BDF"/>
    <w:rsid w:val="00A837A2"/>
    <w:rsid w:val="00A84C01"/>
    <w:rsid w:val="00A84DF9"/>
    <w:rsid w:val="00A85169"/>
    <w:rsid w:val="00A85520"/>
    <w:rsid w:val="00A8574F"/>
    <w:rsid w:val="00A86D5D"/>
    <w:rsid w:val="00A87133"/>
    <w:rsid w:val="00A90152"/>
    <w:rsid w:val="00A90989"/>
    <w:rsid w:val="00A92B2D"/>
    <w:rsid w:val="00A96399"/>
    <w:rsid w:val="00A96802"/>
    <w:rsid w:val="00A96DFF"/>
    <w:rsid w:val="00A97724"/>
    <w:rsid w:val="00A97C8E"/>
    <w:rsid w:val="00AA2B38"/>
    <w:rsid w:val="00AA4985"/>
    <w:rsid w:val="00AA57FE"/>
    <w:rsid w:val="00AA65C7"/>
    <w:rsid w:val="00AA7086"/>
    <w:rsid w:val="00AB0A71"/>
    <w:rsid w:val="00AB209D"/>
    <w:rsid w:val="00AB2BB0"/>
    <w:rsid w:val="00AB3B49"/>
    <w:rsid w:val="00AB4392"/>
    <w:rsid w:val="00AB56A8"/>
    <w:rsid w:val="00AB59D2"/>
    <w:rsid w:val="00AB7047"/>
    <w:rsid w:val="00AB73F8"/>
    <w:rsid w:val="00AB7B87"/>
    <w:rsid w:val="00AB7ECD"/>
    <w:rsid w:val="00AC1A02"/>
    <w:rsid w:val="00AC1C05"/>
    <w:rsid w:val="00AC21B1"/>
    <w:rsid w:val="00AC2319"/>
    <w:rsid w:val="00AC3733"/>
    <w:rsid w:val="00AC4808"/>
    <w:rsid w:val="00AC4CCE"/>
    <w:rsid w:val="00AC5834"/>
    <w:rsid w:val="00AC62B3"/>
    <w:rsid w:val="00AC631B"/>
    <w:rsid w:val="00AC7A02"/>
    <w:rsid w:val="00AD16C0"/>
    <w:rsid w:val="00AD4338"/>
    <w:rsid w:val="00AD4ADA"/>
    <w:rsid w:val="00AD52FF"/>
    <w:rsid w:val="00AD5C3E"/>
    <w:rsid w:val="00AD6B90"/>
    <w:rsid w:val="00AD7DFC"/>
    <w:rsid w:val="00AE13E6"/>
    <w:rsid w:val="00AE2279"/>
    <w:rsid w:val="00AE2C61"/>
    <w:rsid w:val="00AE2EC9"/>
    <w:rsid w:val="00AE365C"/>
    <w:rsid w:val="00AE3D77"/>
    <w:rsid w:val="00AE6070"/>
    <w:rsid w:val="00AE7B10"/>
    <w:rsid w:val="00AF118D"/>
    <w:rsid w:val="00AF1226"/>
    <w:rsid w:val="00AF1597"/>
    <w:rsid w:val="00AF19B4"/>
    <w:rsid w:val="00AF2B56"/>
    <w:rsid w:val="00AF3D56"/>
    <w:rsid w:val="00AF418E"/>
    <w:rsid w:val="00AF4A7F"/>
    <w:rsid w:val="00AF4C9F"/>
    <w:rsid w:val="00AF50A7"/>
    <w:rsid w:val="00AF5109"/>
    <w:rsid w:val="00AF57C0"/>
    <w:rsid w:val="00AF748F"/>
    <w:rsid w:val="00AF7AA0"/>
    <w:rsid w:val="00B00651"/>
    <w:rsid w:val="00B03969"/>
    <w:rsid w:val="00B04814"/>
    <w:rsid w:val="00B0584F"/>
    <w:rsid w:val="00B06020"/>
    <w:rsid w:val="00B07B94"/>
    <w:rsid w:val="00B120DC"/>
    <w:rsid w:val="00B12313"/>
    <w:rsid w:val="00B147F9"/>
    <w:rsid w:val="00B15148"/>
    <w:rsid w:val="00B153BF"/>
    <w:rsid w:val="00B15A14"/>
    <w:rsid w:val="00B20379"/>
    <w:rsid w:val="00B23D8D"/>
    <w:rsid w:val="00B23E2F"/>
    <w:rsid w:val="00B263A8"/>
    <w:rsid w:val="00B26BA6"/>
    <w:rsid w:val="00B27728"/>
    <w:rsid w:val="00B27BA0"/>
    <w:rsid w:val="00B30BEF"/>
    <w:rsid w:val="00B30F13"/>
    <w:rsid w:val="00B3142A"/>
    <w:rsid w:val="00B31D06"/>
    <w:rsid w:val="00B32A6C"/>
    <w:rsid w:val="00B32D39"/>
    <w:rsid w:val="00B33E8F"/>
    <w:rsid w:val="00B34334"/>
    <w:rsid w:val="00B36B25"/>
    <w:rsid w:val="00B36EA0"/>
    <w:rsid w:val="00B36EA4"/>
    <w:rsid w:val="00B36FA7"/>
    <w:rsid w:val="00B36FE1"/>
    <w:rsid w:val="00B4123B"/>
    <w:rsid w:val="00B41AFA"/>
    <w:rsid w:val="00B425A8"/>
    <w:rsid w:val="00B425CF"/>
    <w:rsid w:val="00B43001"/>
    <w:rsid w:val="00B444D6"/>
    <w:rsid w:val="00B465DB"/>
    <w:rsid w:val="00B46BF2"/>
    <w:rsid w:val="00B50E9C"/>
    <w:rsid w:val="00B50F16"/>
    <w:rsid w:val="00B514B5"/>
    <w:rsid w:val="00B5306B"/>
    <w:rsid w:val="00B5422B"/>
    <w:rsid w:val="00B54C78"/>
    <w:rsid w:val="00B55445"/>
    <w:rsid w:val="00B604ED"/>
    <w:rsid w:val="00B61B85"/>
    <w:rsid w:val="00B61FA7"/>
    <w:rsid w:val="00B621EB"/>
    <w:rsid w:val="00B650A1"/>
    <w:rsid w:val="00B669A3"/>
    <w:rsid w:val="00B66A8A"/>
    <w:rsid w:val="00B70E95"/>
    <w:rsid w:val="00B710E8"/>
    <w:rsid w:val="00B712FC"/>
    <w:rsid w:val="00B74E83"/>
    <w:rsid w:val="00B75711"/>
    <w:rsid w:val="00B76420"/>
    <w:rsid w:val="00B76ED3"/>
    <w:rsid w:val="00B81CBD"/>
    <w:rsid w:val="00B82295"/>
    <w:rsid w:val="00B83481"/>
    <w:rsid w:val="00B84195"/>
    <w:rsid w:val="00B857F9"/>
    <w:rsid w:val="00B85EFE"/>
    <w:rsid w:val="00B86385"/>
    <w:rsid w:val="00B866E5"/>
    <w:rsid w:val="00B867AF"/>
    <w:rsid w:val="00B87046"/>
    <w:rsid w:val="00B871D3"/>
    <w:rsid w:val="00B87EAE"/>
    <w:rsid w:val="00B91156"/>
    <w:rsid w:val="00B9153C"/>
    <w:rsid w:val="00B916D1"/>
    <w:rsid w:val="00B92768"/>
    <w:rsid w:val="00B932C5"/>
    <w:rsid w:val="00B93389"/>
    <w:rsid w:val="00B9378D"/>
    <w:rsid w:val="00B96776"/>
    <w:rsid w:val="00B973F2"/>
    <w:rsid w:val="00B978DD"/>
    <w:rsid w:val="00BA09FA"/>
    <w:rsid w:val="00BA14FF"/>
    <w:rsid w:val="00BA1884"/>
    <w:rsid w:val="00BA1BDA"/>
    <w:rsid w:val="00BA1CFC"/>
    <w:rsid w:val="00BA40F3"/>
    <w:rsid w:val="00BA5579"/>
    <w:rsid w:val="00BA5733"/>
    <w:rsid w:val="00BA68AA"/>
    <w:rsid w:val="00BA6C9D"/>
    <w:rsid w:val="00BA71F4"/>
    <w:rsid w:val="00BA7ED6"/>
    <w:rsid w:val="00BB013F"/>
    <w:rsid w:val="00BB02B8"/>
    <w:rsid w:val="00BB08F5"/>
    <w:rsid w:val="00BB10B4"/>
    <w:rsid w:val="00BB1E67"/>
    <w:rsid w:val="00BB230F"/>
    <w:rsid w:val="00BB248D"/>
    <w:rsid w:val="00BB2CDA"/>
    <w:rsid w:val="00BB3E68"/>
    <w:rsid w:val="00BB40F8"/>
    <w:rsid w:val="00BB42B2"/>
    <w:rsid w:val="00BB4B1B"/>
    <w:rsid w:val="00BB5B0C"/>
    <w:rsid w:val="00BB6431"/>
    <w:rsid w:val="00BB67C5"/>
    <w:rsid w:val="00BB70D3"/>
    <w:rsid w:val="00BB788E"/>
    <w:rsid w:val="00BB7D37"/>
    <w:rsid w:val="00BB7FA5"/>
    <w:rsid w:val="00BC0CC4"/>
    <w:rsid w:val="00BC150A"/>
    <w:rsid w:val="00BC1574"/>
    <w:rsid w:val="00BC1C6E"/>
    <w:rsid w:val="00BC22DC"/>
    <w:rsid w:val="00BC25ED"/>
    <w:rsid w:val="00BC267F"/>
    <w:rsid w:val="00BC2714"/>
    <w:rsid w:val="00BC5A4C"/>
    <w:rsid w:val="00BC5BFC"/>
    <w:rsid w:val="00BC5D21"/>
    <w:rsid w:val="00BC7EBC"/>
    <w:rsid w:val="00BD096C"/>
    <w:rsid w:val="00BD1348"/>
    <w:rsid w:val="00BD1E76"/>
    <w:rsid w:val="00BD2507"/>
    <w:rsid w:val="00BD2B72"/>
    <w:rsid w:val="00BD32B7"/>
    <w:rsid w:val="00BD3523"/>
    <w:rsid w:val="00BD39EA"/>
    <w:rsid w:val="00BD4351"/>
    <w:rsid w:val="00BD5EA1"/>
    <w:rsid w:val="00BD6314"/>
    <w:rsid w:val="00BD69D3"/>
    <w:rsid w:val="00BD69D9"/>
    <w:rsid w:val="00BD713C"/>
    <w:rsid w:val="00BD7D97"/>
    <w:rsid w:val="00BD7EE4"/>
    <w:rsid w:val="00BE0781"/>
    <w:rsid w:val="00BE0A50"/>
    <w:rsid w:val="00BE398D"/>
    <w:rsid w:val="00BE449D"/>
    <w:rsid w:val="00BE5404"/>
    <w:rsid w:val="00BF0FB4"/>
    <w:rsid w:val="00BF1AD3"/>
    <w:rsid w:val="00BF1C85"/>
    <w:rsid w:val="00BF4433"/>
    <w:rsid w:val="00BF4ACD"/>
    <w:rsid w:val="00BF527B"/>
    <w:rsid w:val="00BF5324"/>
    <w:rsid w:val="00BF5D47"/>
    <w:rsid w:val="00BF5DB6"/>
    <w:rsid w:val="00BF6514"/>
    <w:rsid w:val="00BF78F3"/>
    <w:rsid w:val="00C00691"/>
    <w:rsid w:val="00C007CD"/>
    <w:rsid w:val="00C00E79"/>
    <w:rsid w:val="00C0110B"/>
    <w:rsid w:val="00C01A5B"/>
    <w:rsid w:val="00C01B57"/>
    <w:rsid w:val="00C027E2"/>
    <w:rsid w:val="00C0580D"/>
    <w:rsid w:val="00C075D3"/>
    <w:rsid w:val="00C0769E"/>
    <w:rsid w:val="00C115EC"/>
    <w:rsid w:val="00C13371"/>
    <w:rsid w:val="00C13714"/>
    <w:rsid w:val="00C13AB1"/>
    <w:rsid w:val="00C13E68"/>
    <w:rsid w:val="00C142B7"/>
    <w:rsid w:val="00C14829"/>
    <w:rsid w:val="00C14C38"/>
    <w:rsid w:val="00C15154"/>
    <w:rsid w:val="00C15354"/>
    <w:rsid w:val="00C1570D"/>
    <w:rsid w:val="00C15D9A"/>
    <w:rsid w:val="00C15F34"/>
    <w:rsid w:val="00C16E54"/>
    <w:rsid w:val="00C173D2"/>
    <w:rsid w:val="00C233C0"/>
    <w:rsid w:val="00C2351E"/>
    <w:rsid w:val="00C23717"/>
    <w:rsid w:val="00C24888"/>
    <w:rsid w:val="00C24904"/>
    <w:rsid w:val="00C251D9"/>
    <w:rsid w:val="00C25413"/>
    <w:rsid w:val="00C2598F"/>
    <w:rsid w:val="00C27430"/>
    <w:rsid w:val="00C301BF"/>
    <w:rsid w:val="00C3132D"/>
    <w:rsid w:val="00C31502"/>
    <w:rsid w:val="00C31980"/>
    <w:rsid w:val="00C34996"/>
    <w:rsid w:val="00C359BD"/>
    <w:rsid w:val="00C35B32"/>
    <w:rsid w:val="00C35D8C"/>
    <w:rsid w:val="00C363CF"/>
    <w:rsid w:val="00C40587"/>
    <w:rsid w:val="00C410BE"/>
    <w:rsid w:val="00C44661"/>
    <w:rsid w:val="00C4508C"/>
    <w:rsid w:val="00C4624C"/>
    <w:rsid w:val="00C468BC"/>
    <w:rsid w:val="00C46FA1"/>
    <w:rsid w:val="00C47BDC"/>
    <w:rsid w:val="00C5031F"/>
    <w:rsid w:val="00C503DD"/>
    <w:rsid w:val="00C50FB8"/>
    <w:rsid w:val="00C513AA"/>
    <w:rsid w:val="00C516B0"/>
    <w:rsid w:val="00C524A5"/>
    <w:rsid w:val="00C53804"/>
    <w:rsid w:val="00C53A8F"/>
    <w:rsid w:val="00C56030"/>
    <w:rsid w:val="00C56940"/>
    <w:rsid w:val="00C56F91"/>
    <w:rsid w:val="00C57093"/>
    <w:rsid w:val="00C5753F"/>
    <w:rsid w:val="00C5789D"/>
    <w:rsid w:val="00C57DE4"/>
    <w:rsid w:val="00C61807"/>
    <w:rsid w:val="00C62161"/>
    <w:rsid w:val="00C627AA"/>
    <w:rsid w:val="00C63694"/>
    <w:rsid w:val="00C639CA"/>
    <w:rsid w:val="00C6413D"/>
    <w:rsid w:val="00C65551"/>
    <w:rsid w:val="00C663A1"/>
    <w:rsid w:val="00C66E78"/>
    <w:rsid w:val="00C67446"/>
    <w:rsid w:val="00C6770F"/>
    <w:rsid w:val="00C7024F"/>
    <w:rsid w:val="00C71160"/>
    <w:rsid w:val="00C75744"/>
    <w:rsid w:val="00C767F0"/>
    <w:rsid w:val="00C8094E"/>
    <w:rsid w:val="00C80EBA"/>
    <w:rsid w:val="00C81085"/>
    <w:rsid w:val="00C83BB3"/>
    <w:rsid w:val="00C83CAA"/>
    <w:rsid w:val="00C843D2"/>
    <w:rsid w:val="00C84557"/>
    <w:rsid w:val="00C84E26"/>
    <w:rsid w:val="00C86A91"/>
    <w:rsid w:val="00C87612"/>
    <w:rsid w:val="00C90430"/>
    <w:rsid w:val="00C909A0"/>
    <w:rsid w:val="00C9166B"/>
    <w:rsid w:val="00C921EF"/>
    <w:rsid w:val="00C9483F"/>
    <w:rsid w:val="00C94FB7"/>
    <w:rsid w:val="00C95A45"/>
    <w:rsid w:val="00C95DE0"/>
    <w:rsid w:val="00C95E9D"/>
    <w:rsid w:val="00C96934"/>
    <w:rsid w:val="00C973DD"/>
    <w:rsid w:val="00C97D0C"/>
    <w:rsid w:val="00C97EF3"/>
    <w:rsid w:val="00CA0212"/>
    <w:rsid w:val="00CA0BDE"/>
    <w:rsid w:val="00CA1118"/>
    <w:rsid w:val="00CA3637"/>
    <w:rsid w:val="00CA3A81"/>
    <w:rsid w:val="00CA4122"/>
    <w:rsid w:val="00CA528D"/>
    <w:rsid w:val="00CA5862"/>
    <w:rsid w:val="00CA6769"/>
    <w:rsid w:val="00CA683E"/>
    <w:rsid w:val="00CA6BD7"/>
    <w:rsid w:val="00CA7E5F"/>
    <w:rsid w:val="00CB0023"/>
    <w:rsid w:val="00CB100C"/>
    <w:rsid w:val="00CB2AD9"/>
    <w:rsid w:val="00CB2B6F"/>
    <w:rsid w:val="00CB2F78"/>
    <w:rsid w:val="00CB4791"/>
    <w:rsid w:val="00CB4B3B"/>
    <w:rsid w:val="00CB507C"/>
    <w:rsid w:val="00CB5239"/>
    <w:rsid w:val="00CB53D9"/>
    <w:rsid w:val="00CB5DF6"/>
    <w:rsid w:val="00CB5FDF"/>
    <w:rsid w:val="00CB63CF"/>
    <w:rsid w:val="00CB6936"/>
    <w:rsid w:val="00CC06AC"/>
    <w:rsid w:val="00CC0FC4"/>
    <w:rsid w:val="00CC29B8"/>
    <w:rsid w:val="00CC311C"/>
    <w:rsid w:val="00CC4662"/>
    <w:rsid w:val="00CC6013"/>
    <w:rsid w:val="00CC77C5"/>
    <w:rsid w:val="00CD00AA"/>
    <w:rsid w:val="00CD1490"/>
    <w:rsid w:val="00CD5A01"/>
    <w:rsid w:val="00CD68A0"/>
    <w:rsid w:val="00CD7F20"/>
    <w:rsid w:val="00CE0505"/>
    <w:rsid w:val="00CE10CE"/>
    <w:rsid w:val="00CE15B6"/>
    <w:rsid w:val="00CE22BA"/>
    <w:rsid w:val="00CE249B"/>
    <w:rsid w:val="00CE2D61"/>
    <w:rsid w:val="00CE397D"/>
    <w:rsid w:val="00CE63D9"/>
    <w:rsid w:val="00CE6688"/>
    <w:rsid w:val="00CE72C4"/>
    <w:rsid w:val="00CF132A"/>
    <w:rsid w:val="00CF18B2"/>
    <w:rsid w:val="00CF326C"/>
    <w:rsid w:val="00CF6732"/>
    <w:rsid w:val="00CF7239"/>
    <w:rsid w:val="00CF7333"/>
    <w:rsid w:val="00CF769E"/>
    <w:rsid w:val="00D0015F"/>
    <w:rsid w:val="00D00211"/>
    <w:rsid w:val="00D005C2"/>
    <w:rsid w:val="00D005E6"/>
    <w:rsid w:val="00D00FDB"/>
    <w:rsid w:val="00D017AC"/>
    <w:rsid w:val="00D0322E"/>
    <w:rsid w:val="00D03592"/>
    <w:rsid w:val="00D04DB0"/>
    <w:rsid w:val="00D06DA2"/>
    <w:rsid w:val="00D074DB"/>
    <w:rsid w:val="00D10305"/>
    <w:rsid w:val="00D10F41"/>
    <w:rsid w:val="00D114B6"/>
    <w:rsid w:val="00D13237"/>
    <w:rsid w:val="00D151A4"/>
    <w:rsid w:val="00D15AF2"/>
    <w:rsid w:val="00D17527"/>
    <w:rsid w:val="00D176CA"/>
    <w:rsid w:val="00D17E8C"/>
    <w:rsid w:val="00D20EB1"/>
    <w:rsid w:val="00D214C8"/>
    <w:rsid w:val="00D22A0B"/>
    <w:rsid w:val="00D2541E"/>
    <w:rsid w:val="00D25943"/>
    <w:rsid w:val="00D2618C"/>
    <w:rsid w:val="00D26629"/>
    <w:rsid w:val="00D266AA"/>
    <w:rsid w:val="00D27A04"/>
    <w:rsid w:val="00D30337"/>
    <w:rsid w:val="00D30759"/>
    <w:rsid w:val="00D3080E"/>
    <w:rsid w:val="00D30BF6"/>
    <w:rsid w:val="00D311F2"/>
    <w:rsid w:val="00D319C9"/>
    <w:rsid w:val="00D332D7"/>
    <w:rsid w:val="00D33662"/>
    <w:rsid w:val="00D357B5"/>
    <w:rsid w:val="00D368C4"/>
    <w:rsid w:val="00D36BE5"/>
    <w:rsid w:val="00D41DA7"/>
    <w:rsid w:val="00D422BB"/>
    <w:rsid w:val="00D432AB"/>
    <w:rsid w:val="00D433D7"/>
    <w:rsid w:val="00D43764"/>
    <w:rsid w:val="00D441B2"/>
    <w:rsid w:val="00D443E4"/>
    <w:rsid w:val="00D4483A"/>
    <w:rsid w:val="00D45D24"/>
    <w:rsid w:val="00D4620F"/>
    <w:rsid w:val="00D4659C"/>
    <w:rsid w:val="00D47301"/>
    <w:rsid w:val="00D5148C"/>
    <w:rsid w:val="00D52D44"/>
    <w:rsid w:val="00D55580"/>
    <w:rsid w:val="00D56156"/>
    <w:rsid w:val="00D56413"/>
    <w:rsid w:val="00D564F4"/>
    <w:rsid w:val="00D56818"/>
    <w:rsid w:val="00D56CD7"/>
    <w:rsid w:val="00D576EB"/>
    <w:rsid w:val="00D5790A"/>
    <w:rsid w:val="00D603FC"/>
    <w:rsid w:val="00D61285"/>
    <w:rsid w:val="00D62663"/>
    <w:rsid w:val="00D627F5"/>
    <w:rsid w:val="00D63257"/>
    <w:rsid w:val="00D632E2"/>
    <w:rsid w:val="00D646DE"/>
    <w:rsid w:val="00D65169"/>
    <w:rsid w:val="00D65564"/>
    <w:rsid w:val="00D67AE2"/>
    <w:rsid w:val="00D70D1E"/>
    <w:rsid w:val="00D71C51"/>
    <w:rsid w:val="00D71F8D"/>
    <w:rsid w:val="00D727DE"/>
    <w:rsid w:val="00D727F2"/>
    <w:rsid w:val="00D75CBC"/>
    <w:rsid w:val="00D76194"/>
    <w:rsid w:val="00D762B8"/>
    <w:rsid w:val="00D77A59"/>
    <w:rsid w:val="00D77CA7"/>
    <w:rsid w:val="00D77EE7"/>
    <w:rsid w:val="00D77EE8"/>
    <w:rsid w:val="00D80329"/>
    <w:rsid w:val="00D80A8B"/>
    <w:rsid w:val="00D80EAD"/>
    <w:rsid w:val="00D812CC"/>
    <w:rsid w:val="00D81D1B"/>
    <w:rsid w:val="00D84FBA"/>
    <w:rsid w:val="00D86441"/>
    <w:rsid w:val="00D8692B"/>
    <w:rsid w:val="00D87830"/>
    <w:rsid w:val="00D8786E"/>
    <w:rsid w:val="00D90596"/>
    <w:rsid w:val="00D914B9"/>
    <w:rsid w:val="00D91FB5"/>
    <w:rsid w:val="00D92183"/>
    <w:rsid w:val="00D926CD"/>
    <w:rsid w:val="00D92B47"/>
    <w:rsid w:val="00D92EF1"/>
    <w:rsid w:val="00D93495"/>
    <w:rsid w:val="00D9394C"/>
    <w:rsid w:val="00D93EDF"/>
    <w:rsid w:val="00D94549"/>
    <w:rsid w:val="00D951A3"/>
    <w:rsid w:val="00D95293"/>
    <w:rsid w:val="00D958AF"/>
    <w:rsid w:val="00D95D67"/>
    <w:rsid w:val="00D9601C"/>
    <w:rsid w:val="00D96049"/>
    <w:rsid w:val="00DA09D5"/>
    <w:rsid w:val="00DA0C06"/>
    <w:rsid w:val="00DA1062"/>
    <w:rsid w:val="00DA1E00"/>
    <w:rsid w:val="00DA33F3"/>
    <w:rsid w:val="00DA4E1A"/>
    <w:rsid w:val="00DA5673"/>
    <w:rsid w:val="00DA7E41"/>
    <w:rsid w:val="00DB1317"/>
    <w:rsid w:val="00DB13F8"/>
    <w:rsid w:val="00DB1E42"/>
    <w:rsid w:val="00DB2CE0"/>
    <w:rsid w:val="00DB3F86"/>
    <w:rsid w:val="00DB5A33"/>
    <w:rsid w:val="00DB63C8"/>
    <w:rsid w:val="00DB70C1"/>
    <w:rsid w:val="00DB76D0"/>
    <w:rsid w:val="00DB7A48"/>
    <w:rsid w:val="00DB7F3A"/>
    <w:rsid w:val="00DC0A6C"/>
    <w:rsid w:val="00DC0C4C"/>
    <w:rsid w:val="00DC18F1"/>
    <w:rsid w:val="00DC1FD7"/>
    <w:rsid w:val="00DC5B3F"/>
    <w:rsid w:val="00DC5CDD"/>
    <w:rsid w:val="00DC5CF4"/>
    <w:rsid w:val="00DC6098"/>
    <w:rsid w:val="00DC7A01"/>
    <w:rsid w:val="00DD10C6"/>
    <w:rsid w:val="00DD18C6"/>
    <w:rsid w:val="00DD3686"/>
    <w:rsid w:val="00DD3D45"/>
    <w:rsid w:val="00DD5494"/>
    <w:rsid w:val="00DD6189"/>
    <w:rsid w:val="00DD6E60"/>
    <w:rsid w:val="00DD7419"/>
    <w:rsid w:val="00DD7B02"/>
    <w:rsid w:val="00DE131E"/>
    <w:rsid w:val="00DE20E2"/>
    <w:rsid w:val="00DE2801"/>
    <w:rsid w:val="00DE293E"/>
    <w:rsid w:val="00DE2C1E"/>
    <w:rsid w:val="00DE3A57"/>
    <w:rsid w:val="00DE418D"/>
    <w:rsid w:val="00DE4396"/>
    <w:rsid w:val="00DE5244"/>
    <w:rsid w:val="00DE56F3"/>
    <w:rsid w:val="00DE57B0"/>
    <w:rsid w:val="00DE5951"/>
    <w:rsid w:val="00DE60E9"/>
    <w:rsid w:val="00DE61ED"/>
    <w:rsid w:val="00DE6E20"/>
    <w:rsid w:val="00DE6F95"/>
    <w:rsid w:val="00DE7075"/>
    <w:rsid w:val="00DE76DB"/>
    <w:rsid w:val="00DF1641"/>
    <w:rsid w:val="00DF2373"/>
    <w:rsid w:val="00DF292C"/>
    <w:rsid w:val="00DF2E94"/>
    <w:rsid w:val="00DF58AF"/>
    <w:rsid w:val="00E00318"/>
    <w:rsid w:val="00E00734"/>
    <w:rsid w:val="00E00931"/>
    <w:rsid w:val="00E017C2"/>
    <w:rsid w:val="00E0248A"/>
    <w:rsid w:val="00E0359B"/>
    <w:rsid w:val="00E037A8"/>
    <w:rsid w:val="00E04099"/>
    <w:rsid w:val="00E0581A"/>
    <w:rsid w:val="00E06C6D"/>
    <w:rsid w:val="00E10155"/>
    <w:rsid w:val="00E10D00"/>
    <w:rsid w:val="00E10DAF"/>
    <w:rsid w:val="00E11F40"/>
    <w:rsid w:val="00E12953"/>
    <w:rsid w:val="00E135D8"/>
    <w:rsid w:val="00E13905"/>
    <w:rsid w:val="00E13C69"/>
    <w:rsid w:val="00E13DB2"/>
    <w:rsid w:val="00E14A09"/>
    <w:rsid w:val="00E15DB8"/>
    <w:rsid w:val="00E16159"/>
    <w:rsid w:val="00E163DE"/>
    <w:rsid w:val="00E16E55"/>
    <w:rsid w:val="00E1778F"/>
    <w:rsid w:val="00E17AA9"/>
    <w:rsid w:val="00E20902"/>
    <w:rsid w:val="00E213AF"/>
    <w:rsid w:val="00E215D3"/>
    <w:rsid w:val="00E229F6"/>
    <w:rsid w:val="00E23C31"/>
    <w:rsid w:val="00E24341"/>
    <w:rsid w:val="00E2483F"/>
    <w:rsid w:val="00E253C7"/>
    <w:rsid w:val="00E259DB"/>
    <w:rsid w:val="00E26132"/>
    <w:rsid w:val="00E26864"/>
    <w:rsid w:val="00E26E61"/>
    <w:rsid w:val="00E30FD1"/>
    <w:rsid w:val="00E31403"/>
    <w:rsid w:val="00E31E28"/>
    <w:rsid w:val="00E3248A"/>
    <w:rsid w:val="00E34BDB"/>
    <w:rsid w:val="00E34C88"/>
    <w:rsid w:val="00E35DAC"/>
    <w:rsid w:val="00E3715F"/>
    <w:rsid w:val="00E37982"/>
    <w:rsid w:val="00E37E8C"/>
    <w:rsid w:val="00E40CB4"/>
    <w:rsid w:val="00E427CC"/>
    <w:rsid w:val="00E42F10"/>
    <w:rsid w:val="00E43675"/>
    <w:rsid w:val="00E43E4C"/>
    <w:rsid w:val="00E43F4F"/>
    <w:rsid w:val="00E50FC4"/>
    <w:rsid w:val="00E516F1"/>
    <w:rsid w:val="00E51F9B"/>
    <w:rsid w:val="00E5331F"/>
    <w:rsid w:val="00E53670"/>
    <w:rsid w:val="00E536B4"/>
    <w:rsid w:val="00E53C93"/>
    <w:rsid w:val="00E54701"/>
    <w:rsid w:val="00E547F0"/>
    <w:rsid w:val="00E54DC9"/>
    <w:rsid w:val="00E566EB"/>
    <w:rsid w:val="00E57D4D"/>
    <w:rsid w:val="00E57EFE"/>
    <w:rsid w:val="00E60B16"/>
    <w:rsid w:val="00E60FC8"/>
    <w:rsid w:val="00E620E5"/>
    <w:rsid w:val="00E62D24"/>
    <w:rsid w:val="00E62DBD"/>
    <w:rsid w:val="00E62E9B"/>
    <w:rsid w:val="00E6412E"/>
    <w:rsid w:val="00E645DF"/>
    <w:rsid w:val="00E647B5"/>
    <w:rsid w:val="00E648C5"/>
    <w:rsid w:val="00E6516C"/>
    <w:rsid w:val="00E652BE"/>
    <w:rsid w:val="00E65485"/>
    <w:rsid w:val="00E67547"/>
    <w:rsid w:val="00E70429"/>
    <w:rsid w:val="00E70854"/>
    <w:rsid w:val="00E71932"/>
    <w:rsid w:val="00E737E8"/>
    <w:rsid w:val="00E73CC4"/>
    <w:rsid w:val="00E7401E"/>
    <w:rsid w:val="00E746B5"/>
    <w:rsid w:val="00E753F7"/>
    <w:rsid w:val="00E77B64"/>
    <w:rsid w:val="00E80DAC"/>
    <w:rsid w:val="00E81EF9"/>
    <w:rsid w:val="00E82227"/>
    <w:rsid w:val="00E83F27"/>
    <w:rsid w:val="00E8448A"/>
    <w:rsid w:val="00E87C8F"/>
    <w:rsid w:val="00E90542"/>
    <w:rsid w:val="00E90643"/>
    <w:rsid w:val="00E9085A"/>
    <w:rsid w:val="00E90B7F"/>
    <w:rsid w:val="00E915BD"/>
    <w:rsid w:val="00E918F5"/>
    <w:rsid w:val="00E92060"/>
    <w:rsid w:val="00E93946"/>
    <w:rsid w:val="00E950AF"/>
    <w:rsid w:val="00E9534C"/>
    <w:rsid w:val="00E95B55"/>
    <w:rsid w:val="00E95CB1"/>
    <w:rsid w:val="00E95E77"/>
    <w:rsid w:val="00E97827"/>
    <w:rsid w:val="00EA07B9"/>
    <w:rsid w:val="00EA137A"/>
    <w:rsid w:val="00EA1733"/>
    <w:rsid w:val="00EA19F1"/>
    <w:rsid w:val="00EA2707"/>
    <w:rsid w:val="00EA35F7"/>
    <w:rsid w:val="00EA6B99"/>
    <w:rsid w:val="00EA6FC0"/>
    <w:rsid w:val="00EB03EF"/>
    <w:rsid w:val="00EB050F"/>
    <w:rsid w:val="00EB369C"/>
    <w:rsid w:val="00EB39A3"/>
    <w:rsid w:val="00EB3B26"/>
    <w:rsid w:val="00EB4E53"/>
    <w:rsid w:val="00EB4FDC"/>
    <w:rsid w:val="00EB56AF"/>
    <w:rsid w:val="00EB5A56"/>
    <w:rsid w:val="00EB6595"/>
    <w:rsid w:val="00EC1F2A"/>
    <w:rsid w:val="00EC25C3"/>
    <w:rsid w:val="00EC34F8"/>
    <w:rsid w:val="00EC3E2A"/>
    <w:rsid w:val="00EC3FA0"/>
    <w:rsid w:val="00EC5415"/>
    <w:rsid w:val="00EC6F8F"/>
    <w:rsid w:val="00EC788A"/>
    <w:rsid w:val="00ED04EE"/>
    <w:rsid w:val="00ED0752"/>
    <w:rsid w:val="00ED0E30"/>
    <w:rsid w:val="00ED2037"/>
    <w:rsid w:val="00ED2EB0"/>
    <w:rsid w:val="00ED35AF"/>
    <w:rsid w:val="00ED3F25"/>
    <w:rsid w:val="00ED5C69"/>
    <w:rsid w:val="00ED7C44"/>
    <w:rsid w:val="00EE081B"/>
    <w:rsid w:val="00EE1E51"/>
    <w:rsid w:val="00EE2608"/>
    <w:rsid w:val="00EE30B6"/>
    <w:rsid w:val="00EE30B9"/>
    <w:rsid w:val="00EE3D54"/>
    <w:rsid w:val="00EE42C2"/>
    <w:rsid w:val="00EE5BC7"/>
    <w:rsid w:val="00EE5C38"/>
    <w:rsid w:val="00EE600D"/>
    <w:rsid w:val="00EE61C1"/>
    <w:rsid w:val="00EE688C"/>
    <w:rsid w:val="00EE6ADD"/>
    <w:rsid w:val="00EF06CE"/>
    <w:rsid w:val="00EF0B38"/>
    <w:rsid w:val="00EF13D5"/>
    <w:rsid w:val="00EF2B27"/>
    <w:rsid w:val="00EF2F6E"/>
    <w:rsid w:val="00EF3CE1"/>
    <w:rsid w:val="00EF4490"/>
    <w:rsid w:val="00EF5171"/>
    <w:rsid w:val="00EF5C81"/>
    <w:rsid w:val="00EF6CAD"/>
    <w:rsid w:val="00EF7932"/>
    <w:rsid w:val="00F00403"/>
    <w:rsid w:val="00F00712"/>
    <w:rsid w:val="00F01B9D"/>
    <w:rsid w:val="00F01CA2"/>
    <w:rsid w:val="00F02F11"/>
    <w:rsid w:val="00F032E8"/>
    <w:rsid w:val="00F03F32"/>
    <w:rsid w:val="00F0414F"/>
    <w:rsid w:val="00F05047"/>
    <w:rsid w:val="00F05A36"/>
    <w:rsid w:val="00F06528"/>
    <w:rsid w:val="00F10F68"/>
    <w:rsid w:val="00F11A56"/>
    <w:rsid w:val="00F11AFB"/>
    <w:rsid w:val="00F11F73"/>
    <w:rsid w:val="00F136F7"/>
    <w:rsid w:val="00F13BC7"/>
    <w:rsid w:val="00F1542B"/>
    <w:rsid w:val="00F15F2E"/>
    <w:rsid w:val="00F163D0"/>
    <w:rsid w:val="00F16FF4"/>
    <w:rsid w:val="00F174C2"/>
    <w:rsid w:val="00F200ED"/>
    <w:rsid w:val="00F2010F"/>
    <w:rsid w:val="00F2226A"/>
    <w:rsid w:val="00F233B0"/>
    <w:rsid w:val="00F23D8D"/>
    <w:rsid w:val="00F24295"/>
    <w:rsid w:val="00F24C40"/>
    <w:rsid w:val="00F24C88"/>
    <w:rsid w:val="00F25337"/>
    <w:rsid w:val="00F27D6F"/>
    <w:rsid w:val="00F308C5"/>
    <w:rsid w:val="00F308EF"/>
    <w:rsid w:val="00F31A8C"/>
    <w:rsid w:val="00F31DBD"/>
    <w:rsid w:val="00F31DD4"/>
    <w:rsid w:val="00F33093"/>
    <w:rsid w:val="00F339FB"/>
    <w:rsid w:val="00F33B94"/>
    <w:rsid w:val="00F34A6A"/>
    <w:rsid w:val="00F354E6"/>
    <w:rsid w:val="00F35A27"/>
    <w:rsid w:val="00F371C7"/>
    <w:rsid w:val="00F37902"/>
    <w:rsid w:val="00F407BD"/>
    <w:rsid w:val="00F40CC7"/>
    <w:rsid w:val="00F41248"/>
    <w:rsid w:val="00F4389D"/>
    <w:rsid w:val="00F45F96"/>
    <w:rsid w:val="00F46085"/>
    <w:rsid w:val="00F5096F"/>
    <w:rsid w:val="00F50C9F"/>
    <w:rsid w:val="00F50E4F"/>
    <w:rsid w:val="00F51E3D"/>
    <w:rsid w:val="00F520DE"/>
    <w:rsid w:val="00F5281D"/>
    <w:rsid w:val="00F528A8"/>
    <w:rsid w:val="00F53268"/>
    <w:rsid w:val="00F547F1"/>
    <w:rsid w:val="00F54E02"/>
    <w:rsid w:val="00F54E61"/>
    <w:rsid w:val="00F55151"/>
    <w:rsid w:val="00F55A84"/>
    <w:rsid w:val="00F55C5F"/>
    <w:rsid w:val="00F563B9"/>
    <w:rsid w:val="00F57904"/>
    <w:rsid w:val="00F60635"/>
    <w:rsid w:val="00F61607"/>
    <w:rsid w:val="00F61E84"/>
    <w:rsid w:val="00F62141"/>
    <w:rsid w:val="00F628A9"/>
    <w:rsid w:val="00F63BB2"/>
    <w:rsid w:val="00F6443B"/>
    <w:rsid w:val="00F6445D"/>
    <w:rsid w:val="00F65878"/>
    <w:rsid w:val="00F66B2C"/>
    <w:rsid w:val="00F710DC"/>
    <w:rsid w:val="00F72974"/>
    <w:rsid w:val="00F72AF2"/>
    <w:rsid w:val="00F73341"/>
    <w:rsid w:val="00F733B8"/>
    <w:rsid w:val="00F742F3"/>
    <w:rsid w:val="00F74DBB"/>
    <w:rsid w:val="00F769BA"/>
    <w:rsid w:val="00F77CE8"/>
    <w:rsid w:val="00F77F3A"/>
    <w:rsid w:val="00F8166C"/>
    <w:rsid w:val="00F8188C"/>
    <w:rsid w:val="00F83627"/>
    <w:rsid w:val="00F83B1E"/>
    <w:rsid w:val="00F8458E"/>
    <w:rsid w:val="00F85B26"/>
    <w:rsid w:val="00F86BA5"/>
    <w:rsid w:val="00F87AA7"/>
    <w:rsid w:val="00F87B48"/>
    <w:rsid w:val="00F90144"/>
    <w:rsid w:val="00F90220"/>
    <w:rsid w:val="00F90547"/>
    <w:rsid w:val="00F90A63"/>
    <w:rsid w:val="00F91600"/>
    <w:rsid w:val="00F92030"/>
    <w:rsid w:val="00F922C4"/>
    <w:rsid w:val="00F9398F"/>
    <w:rsid w:val="00F94F34"/>
    <w:rsid w:val="00F97508"/>
    <w:rsid w:val="00F97A40"/>
    <w:rsid w:val="00FA028E"/>
    <w:rsid w:val="00FA2592"/>
    <w:rsid w:val="00FA29E6"/>
    <w:rsid w:val="00FA2A56"/>
    <w:rsid w:val="00FA2C09"/>
    <w:rsid w:val="00FA35EF"/>
    <w:rsid w:val="00FA39C8"/>
    <w:rsid w:val="00FA3ADF"/>
    <w:rsid w:val="00FA4057"/>
    <w:rsid w:val="00FA446C"/>
    <w:rsid w:val="00FA5882"/>
    <w:rsid w:val="00FA5D09"/>
    <w:rsid w:val="00FA5E12"/>
    <w:rsid w:val="00FA5EEA"/>
    <w:rsid w:val="00FB1AA8"/>
    <w:rsid w:val="00FB214A"/>
    <w:rsid w:val="00FB3348"/>
    <w:rsid w:val="00FB48DE"/>
    <w:rsid w:val="00FB74D7"/>
    <w:rsid w:val="00FC03F5"/>
    <w:rsid w:val="00FC0830"/>
    <w:rsid w:val="00FC1BDB"/>
    <w:rsid w:val="00FC3108"/>
    <w:rsid w:val="00FC3132"/>
    <w:rsid w:val="00FC36CD"/>
    <w:rsid w:val="00FC468E"/>
    <w:rsid w:val="00FC6874"/>
    <w:rsid w:val="00FD0EBB"/>
    <w:rsid w:val="00FD13AF"/>
    <w:rsid w:val="00FD152F"/>
    <w:rsid w:val="00FD20C1"/>
    <w:rsid w:val="00FD2A91"/>
    <w:rsid w:val="00FD2D09"/>
    <w:rsid w:val="00FD3F4C"/>
    <w:rsid w:val="00FD41E9"/>
    <w:rsid w:val="00FD4C85"/>
    <w:rsid w:val="00FD6270"/>
    <w:rsid w:val="00FD6D9C"/>
    <w:rsid w:val="00FD7E0B"/>
    <w:rsid w:val="00FE2706"/>
    <w:rsid w:val="00FE2F63"/>
    <w:rsid w:val="00FE3BCF"/>
    <w:rsid w:val="00FE4436"/>
    <w:rsid w:val="00FE51D7"/>
    <w:rsid w:val="00FE5467"/>
    <w:rsid w:val="00FE605B"/>
    <w:rsid w:val="00FF118C"/>
    <w:rsid w:val="00FF1D25"/>
    <w:rsid w:val="00FF223D"/>
    <w:rsid w:val="00FF23E5"/>
    <w:rsid w:val="00FF3784"/>
    <w:rsid w:val="00FF4813"/>
    <w:rsid w:val="00FF4A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2E710"/>
  <w15:chartTrackingRefBased/>
  <w15:docId w15:val="{07A83E6B-9192-4D43-AFB4-48EC42FEA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74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C2C"/>
    <w:pPr>
      <w:ind w:left="720"/>
      <w:contextualSpacing/>
    </w:pPr>
  </w:style>
  <w:style w:type="character" w:styleId="Hyperlink">
    <w:name w:val="Hyperlink"/>
    <w:uiPriority w:val="99"/>
    <w:unhideWhenUsed/>
    <w:rsid w:val="00A7413A"/>
    <w:rPr>
      <w:color w:val="0000FF"/>
      <w:u w:val="single"/>
    </w:rPr>
  </w:style>
  <w:style w:type="paragraph" w:styleId="Header">
    <w:name w:val="header"/>
    <w:basedOn w:val="Normal"/>
    <w:link w:val="HeaderChar"/>
    <w:uiPriority w:val="99"/>
    <w:unhideWhenUsed/>
    <w:rsid w:val="00E80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AC"/>
  </w:style>
  <w:style w:type="paragraph" w:styleId="Footer">
    <w:name w:val="footer"/>
    <w:basedOn w:val="Normal"/>
    <w:link w:val="FooterChar"/>
    <w:uiPriority w:val="99"/>
    <w:unhideWhenUsed/>
    <w:rsid w:val="00E80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AC"/>
  </w:style>
  <w:style w:type="character" w:customStyle="1" w:styleId="journal-title">
    <w:name w:val="journal-title"/>
    <w:basedOn w:val="DefaultParagraphFont"/>
    <w:rsid w:val="00620964"/>
  </w:style>
  <w:style w:type="character" w:styleId="CommentReference">
    <w:name w:val="annotation reference"/>
    <w:uiPriority w:val="99"/>
    <w:semiHidden/>
    <w:unhideWhenUsed/>
    <w:rsid w:val="00752324"/>
    <w:rPr>
      <w:sz w:val="16"/>
      <w:szCs w:val="16"/>
    </w:rPr>
  </w:style>
  <w:style w:type="paragraph" w:styleId="CommentText">
    <w:name w:val="annotation text"/>
    <w:basedOn w:val="Normal"/>
    <w:link w:val="CommentTextChar"/>
    <w:uiPriority w:val="99"/>
    <w:semiHidden/>
    <w:unhideWhenUsed/>
    <w:rsid w:val="00752324"/>
    <w:pPr>
      <w:spacing w:line="240" w:lineRule="auto"/>
    </w:pPr>
    <w:rPr>
      <w:sz w:val="20"/>
      <w:szCs w:val="20"/>
      <w:lang w:val="x-none" w:eastAsia="x-none"/>
    </w:rPr>
  </w:style>
  <w:style w:type="character" w:customStyle="1" w:styleId="CommentTextChar">
    <w:name w:val="Comment Text Char"/>
    <w:link w:val="CommentText"/>
    <w:uiPriority w:val="99"/>
    <w:semiHidden/>
    <w:rsid w:val="00752324"/>
    <w:rPr>
      <w:sz w:val="20"/>
      <w:szCs w:val="20"/>
    </w:rPr>
  </w:style>
  <w:style w:type="paragraph" w:styleId="CommentSubject">
    <w:name w:val="annotation subject"/>
    <w:basedOn w:val="CommentText"/>
    <w:next w:val="CommentText"/>
    <w:link w:val="CommentSubjectChar"/>
    <w:uiPriority w:val="99"/>
    <w:semiHidden/>
    <w:unhideWhenUsed/>
    <w:rsid w:val="00752324"/>
    <w:rPr>
      <w:b/>
      <w:bCs/>
    </w:rPr>
  </w:style>
  <w:style w:type="character" w:customStyle="1" w:styleId="CommentSubjectChar">
    <w:name w:val="Comment Subject Char"/>
    <w:link w:val="CommentSubject"/>
    <w:uiPriority w:val="99"/>
    <w:semiHidden/>
    <w:rsid w:val="00752324"/>
    <w:rPr>
      <w:b/>
      <w:bCs/>
      <w:sz w:val="20"/>
      <w:szCs w:val="20"/>
    </w:rPr>
  </w:style>
  <w:style w:type="paragraph" w:styleId="BalloonText">
    <w:name w:val="Balloon Text"/>
    <w:basedOn w:val="Normal"/>
    <w:link w:val="BalloonTextChar"/>
    <w:uiPriority w:val="99"/>
    <w:semiHidden/>
    <w:unhideWhenUsed/>
    <w:rsid w:val="0075232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52324"/>
    <w:rPr>
      <w:rFonts w:ascii="Tahoma" w:hAnsi="Tahoma" w:cs="Tahoma"/>
      <w:sz w:val="16"/>
      <w:szCs w:val="16"/>
    </w:rPr>
  </w:style>
  <w:style w:type="paragraph" w:styleId="Revision">
    <w:name w:val="Revision"/>
    <w:hidden/>
    <w:uiPriority w:val="99"/>
    <w:semiHidden/>
    <w:rsid w:val="00D76194"/>
    <w:rPr>
      <w:sz w:val="22"/>
      <w:szCs w:val="22"/>
      <w:lang w:eastAsia="en-US"/>
    </w:rPr>
  </w:style>
  <w:style w:type="character" w:styleId="Strong">
    <w:name w:val="Strong"/>
    <w:uiPriority w:val="22"/>
    <w:qFormat/>
    <w:rsid w:val="00FA35EF"/>
    <w:rPr>
      <w:b/>
      <w:bCs/>
    </w:rPr>
  </w:style>
  <w:style w:type="character" w:styleId="Emphasis">
    <w:name w:val="Emphasis"/>
    <w:uiPriority w:val="20"/>
    <w:qFormat/>
    <w:rsid w:val="00FA35EF"/>
    <w:rPr>
      <w:i/>
      <w:iCs/>
    </w:rPr>
  </w:style>
  <w:style w:type="paragraph" w:customStyle="1" w:styleId="EndNoteBibliography">
    <w:name w:val="EndNote Bibliography"/>
    <w:basedOn w:val="Normal"/>
    <w:rsid w:val="00B604ED"/>
    <w:pPr>
      <w:spacing w:line="480" w:lineRule="auto"/>
    </w:pPr>
    <w:rPr>
      <w:rFonts w:eastAsia="MS Mincho" w:cs="Calibri"/>
      <w:szCs w:val="24"/>
      <w:lang w:val="en-GB" w:eastAsia="ja-JP"/>
    </w:rPr>
  </w:style>
  <w:style w:type="table" w:styleId="LightShading">
    <w:name w:val="Light Shading"/>
    <w:basedOn w:val="TableNormal"/>
    <w:uiPriority w:val="60"/>
    <w:rsid w:val="00A46A9A"/>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link w:val="EndNoteBibliographyTitleChar"/>
    <w:rsid w:val="009C2BE8"/>
    <w:pPr>
      <w:spacing w:after="0"/>
      <w:jc w:val="center"/>
    </w:pPr>
    <w:rPr>
      <w:rFonts w:cs="Calibri"/>
      <w:noProof/>
      <w:lang w:val="en-US"/>
    </w:rPr>
  </w:style>
  <w:style w:type="character" w:customStyle="1" w:styleId="EndNoteBibliographyTitleChar">
    <w:name w:val="EndNote Bibliography Title Char"/>
    <w:link w:val="EndNoteBibliographyTitle"/>
    <w:rsid w:val="009C2BE8"/>
    <w:rPr>
      <w:rFonts w:cs="Calibri"/>
      <w:noProof/>
      <w:sz w:val="22"/>
      <w:szCs w:val="22"/>
      <w:lang w:val="en-US" w:eastAsia="en-US"/>
    </w:rPr>
  </w:style>
  <w:style w:type="character" w:customStyle="1" w:styleId="UnresolvedMention1">
    <w:name w:val="Unresolved Mention1"/>
    <w:uiPriority w:val="99"/>
    <w:semiHidden/>
    <w:unhideWhenUsed/>
    <w:rsid w:val="00ED2037"/>
    <w:rPr>
      <w:color w:val="605E5C"/>
      <w:shd w:val="clear" w:color="auto" w:fill="E1DFDD"/>
    </w:rPr>
  </w:style>
  <w:style w:type="character" w:customStyle="1" w:styleId="UnresolvedMention2">
    <w:name w:val="Unresolved Mention2"/>
    <w:basedOn w:val="DefaultParagraphFont"/>
    <w:uiPriority w:val="99"/>
    <w:semiHidden/>
    <w:unhideWhenUsed/>
    <w:rsid w:val="00971E63"/>
    <w:rPr>
      <w:color w:val="605E5C"/>
      <w:shd w:val="clear" w:color="auto" w:fill="E1DFDD"/>
    </w:rPr>
  </w:style>
  <w:style w:type="paragraph" w:customStyle="1" w:styleId="xmsonormal">
    <w:name w:val="x_msonormal"/>
    <w:basedOn w:val="Normal"/>
    <w:rsid w:val="008E6569"/>
    <w:pPr>
      <w:spacing w:after="0" w:line="240" w:lineRule="auto"/>
    </w:pPr>
    <w:rPr>
      <w:rFonts w:eastAsiaTheme="minorHAnsi" w:cs="Calibri"/>
      <w:lang w:eastAsia="en-AU"/>
    </w:rPr>
  </w:style>
  <w:style w:type="character" w:styleId="FollowedHyperlink">
    <w:name w:val="FollowedHyperlink"/>
    <w:basedOn w:val="DefaultParagraphFont"/>
    <w:uiPriority w:val="99"/>
    <w:semiHidden/>
    <w:unhideWhenUsed/>
    <w:rsid w:val="000D339C"/>
    <w:rPr>
      <w:color w:val="954F72" w:themeColor="followedHyperlink"/>
      <w:u w:val="single"/>
    </w:rPr>
  </w:style>
  <w:style w:type="character" w:styleId="LineNumber">
    <w:name w:val="line number"/>
    <w:basedOn w:val="DefaultParagraphFont"/>
    <w:uiPriority w:val="99"/>
    <w:semiHidden/>
    <w:unhideWhenUsed/>
    <w:rsid w:val="00151B76"/>
  </w:style>
  <w:style w:type="paragraph" w:customStyle="1" w:styleId="BasicParagraph">
    <w:name w:val="[Basic Paragraph]"/>
    <w:basedOn w:val="Normal"/>
    <w:uiPriority w:val="99"/>
    <w:rsid w:val="003F7CE8"/>
    <w:pPr>
      <w:autoSpaceDE w:val="0"/>
      <w:autoSpaceDN w:val="0"/>
      <w:adjustRightInd w:val="0"/>
      <w:spacing w:after="0" w:line="288" w:lineRule="auto"/>
      <w:textAlignment w:val="center"/>
    </w:pPr>
    <w:rPr>
      <w:rFonts w:ascii="MinionPro-Regular" w:hAnsi="MinionPro-Regular" w:cs="MinionPro-Regular"/>
      <w:color w:val="000000"/>
      <w:sz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18797">
      <w:bodyDiv w:val="1"/>
      <w:marLeft w:val="0"/>
      <w:marRight w:val="0"/>
      <w:marTop w:val="0"/>
      <w:marBottom w:val="0"/>
      <w:divBdr>
        <w:top w:val="none" w:sz="0" w:space="0" w:color="auto"/>
        <w:left w:val="none" w:sz="0" w:space="0" w:color="auto"/>
        <w:bottom w:val="none" w:sz="0" w:space="0" w:color="auto"/>
        <w:right w:val="none" w:sz="0" w:space="0" w:color="auto"/>
      </w:divBdr>
    </w:div>
    <w:div w:id="825786219">
      <w:bodyDiv w:val="1"/>
      <w:marLeft w:val="0"/>
      <w:marRight w:val="0"/>
      <w:marTop w:val="0"/>
      <w:marBottom w:val="0"/>
      <w:divBdr>
        <w:top w:val="none" w:sz="0" w:space="0" w:color="auto"/>
        <w:left w:val="none" w:sz="0" w:space="0" w:color="auto"/>
        <w:bottom w:val="none" w:sz="0" w:space="0" w:color="auto"/>
        <w:right w:val="none" w:sz="0" w:space="0" w:color="auto"/>
      </w:divBdr>
    </w:div>
    <w:div w:id="913319502">
      <w:bodyDiv w:val="1"/>
      <w:marLeft w:val="0"/>
      <w:marRight w:val="0"/>
      <w:marTop w:val="0"/>
      <w:marBottom w:val="0"/>
      <w:divBdr>
        <w:top w:val="none" w:sz="0" w:space="0" w:color="auto"/>
        <w:left w:val="none" w:sz="0" w:space="0" w:color="auto"/>
        <w:bottom w:val="none" w:sz="0" w:space="0" w:color="auto"/>
        <w:right w:val="none" w:sz="0" w:space="0" w:color="auto"/>
      </w:divBdr>
    </w:div>
    <w:div w:id="1146778589">
      <w:bodyDiv w:val="1"/>
      <w:marLeft w:val="0"/>
      <w:marRight w:val="0"/>
      <w:marTop w:val="0"/>
      <w:marBottom w:val="0"/>
      <w:divBdr>
        <w:top w:val="none" w:sz="0" w:space="0" w:color="auto"/>
        <w:left w:val="none" w:sz="0" w:space="0" w:color="auto"/>
        <w:bottom w:val="none" w:sz="0" w:space="0" w:color="auto"/>
        <w:right w:val="none" w:sz="0" w:space="0" w:color="auto"/>
      </w:divBdr>
    </w:div>
    <w:div w:id="1311329060">
      <w:bodyDiv w:val="1"/>
      <w:marLeft w:val="0"/>
      <w:marRight w:val="0"/>
      <w:marTop w:val="0"/>
      <w:marBottom w:val="0"/>
      <w:divBdr>
        <w:top w:val="none" w:sz="0" w:space="0" w:color="auto"/>
        <w:left w:val="none" w:sz="0" w:space="0" w:color="auto"/>
        <w:bottom w:val="none" w:sz="0" w:space="0" w:color="auto"/>
        <w:right w:val="none" w:sz="0" w:space="0" w:color="auto"/>
      </w:divBdr>
    </w:div>
    <w:div w:id="1778712767">
      <w:bodyDiv w:val="1"/>
      <w:marLeft w:val="0"/>
      <w:marRight w:val="0"/>
      <w:marTop w:val="0"/>
      <w:marBottom w:val="0"/>
      <w:divBdr>
        <w:top w:val="none" w:sz="0" w:space="0" w:color="auto"/>
        <w:left w:val="none" w:sz="0" w:space="0" w:color="auto"/>
        <w:bottom w:val="none" w:sz="0" w:space="0" w:color="auto"/>
        <w:right w:val="none" w:sz="0" w:space="0" w:color="auto"/>
      </w:divBdr>
    </w:div>
    <w:div w:id="1905751032">
      <w:bodyDiv w:val="1"/>
      <w:marLeft w:val="0"/>
      <w:marRight w:val="0"/>
      <w:marTop w:val="0"/>
      <w:marBottom w:val="0"/>
      <w:divBdr>
        <w:top w:val="none" w:sz="0" w:space="0" w:color="auto"/>
        <w:left w:val="none" w:sz="0" w:space="0" w:color="auto"/>
        <w:bottom w:val="none" w:sz="0" w:space="0" w:color="auto"/>
        <w:right w:val="none" w:sz="0" w:space="0" w:color="auto"/>
      </w:divBdr>
    </w:div>
    <w:div w:id="1958634560">
      <w:bodyDiv w:val="1"/>
      <w:marLeft w:val="0"/>
      <w:marRight w:val="0"/>
      <w:marTop w:val="0"/>
      <w:marBottom w:val="0"/>
      <w:divBdr>
        <w:top w:val="none" w:sz="0" w:space="0" w:color="auto"/>
        <w:left w:val="none" w:sz="0" w:space="0" w:color="auto"/>
        <w:bottom w:val="none" w:sz="0" w:space="0" w:color="auto"/>
        <w:right w:val="none" w:sz="0" w:space="0" w:color="auto"/>
      </w:divBdr>
    </w:div>
    <w:div w:id="1991903078">
      <w:bodyDiv w:val="1"/>
      <w:marLeft w:val="0"/>
      <w:marRight w:val="0"/>
      <w:marTop w:val="0"/>
      <w:marBottom w:val="0"/>
      <w:divBdr>
        <w:top w:val="none" w:sz="0" w:space="0" w:color="auto"/>
        <w:left w:val="none" w:sz="0" w:space="0" w:color="auto"/>
        <w:bottom w:val="none" w:sz="0" w:space="0" w:color="auto"/>
        <w:right w:val="none" w:sz="0" w:space="0" w:color="auto"/>
      </w:divBdr>
    </w:div>
    <w:div w:id="1998339719">
      <w:bodyDiv w:val="1"/>
      <w:marLeft w:val="0"/>
      <w:marRight w:val="0"/>
      <w:marTop w:val="0"/>
      <w:marBottom w:val="0"/>
      <w:divBdr>
        <w:top w:val="none" w:sz="0" w:space="0" w:color="auto"/>
        <w:left w:val="none" w:sz="0" w:space="0" w:color="auto"/>
        <w:bottom w:val="none" w:sz="0" w:space="0" w:color="auto"/>
        <w:right w:val="none" w:sz="0" w:space="0" w:color="auto"/>
      </w:divBdr>
    </w:div>
    <w:div w:id="21043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7B663-6094-4EE6-8E86-1EA51B01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21516</Words>
  <Characters>122644</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Faculty of Science</Company>
  <LinksUpToDate>false</LinksUpToDate>
  <CharactersWithSpaces>143873</CharactersWithSpaces>
  <SharedDoc>false</SharedDoc>
  <HLinks>
    <vt:vector size="618" baseType="variant">
      <vt:variant>
        <vt:i4>2752558</vt:i4>
      </vt:variant>
      <vt:variant>
        <vt:i4>532</vt:i4>
      </vt:variant>
      <vt:variant>
        <vt:i4>0</vt:i4>
      </vt:variant>
      <vt:variant>
        <vt:i4>5</vt:i4>
      </vt:variant>
      <vt:variant>
        <vt:lpwstr>https://doi.org/10.1053/j.tcam.2018.03.002</vt:lpwstr>
      </vt:variant>
      <vt:variant>
        <vt:lpwstr/>
      </vt:variant>
      <vt:variant>
        <vt:i4>2490483</vt:i4>
      </vt:variant>
      <vt:variant>
        <vt:i4>529</vt:i4>
      </vt:variant>
      <vt:variant>
        <vt:i4>0</vt:i4>
      </vt:variant>
      <vt:variant>
        <vt:i4>5</vt:i4>
      </vt:variant>
      <vt:variant>
        <vt:lpwstr>https://doi.org/10.1016/j.pneurobio.2007.03.003</vt:lpwstr>
      </vt:variant>
      <vt:variant>
        <vt:lpwstr/>
      </vt:variant>
      <vt:variant>
        <vt:i4>5767171</vt:i4>
      </vt:variant>
      <vt:variant>
        <vt:i4>526</vt:i4>
      </vt:variant>
      <vt:variant>
        <vt:i4>0</vt:i4>
      </vt:variant>
      <vt:variant>
        <vt:i4>5</vt:i4>
      </vt:variant>
      <vt:variant>
        <vt:lpwstr>https://doi.org/10.1016/j.bbr.2012.08.044</vt:lpwstr>
      </vt:variant>
      <vt:variant>
        <vt:lpwstr/>
      </vt:variant>
      <vt:variant>
        <vt:i4>3211312</vt:i4>
      </vt:variant>
      <vt:variant>
        <vt:i4>523</vt:i4>
      </vt:variant>
      <vt:variant>
        <vt:i4>0</vt:i4>
      </vt:variant>
      <vt:variant>
        <vt:i4>5</vt:i4>
      </vt:variant>
      <vt:variant>
        <vt:lpwstr>https://www.nature.com/articles/nn.4394</vt:lpwstr>
      </vt:variant>
      <vt:variant>
        <vt:lpwstr>supplementary-information</vt:lpwstr>
      </vt:variant>
      <vt:variant>
        <vt:i4>5505045</vt:i4>
      </vt:variant>
      <vt:variant>
        <vt:i4>520</vt:i4>
      </vt:variant>
      <vt:variant>
        <vt:i4>0</vt:i4>
      </vt:variant>
      <vt:variant>
        <vt:i4>5</vt:i4>
      </vt:variant>
      <vt:variant>
        <vt:lpwstr>https://doi.org/10.1016/j.eml.2015.07.004</vt:lpwstr>
      </vt:variant>
      <vt:variant>
        <vt:lpwstr/>
      </vt:variant>
      <vt:variant>
        <vt:i4>2490465</vt:i4>
      </vt:variant>
      <vt:variant>
        <vt:i4>517</vt:i4>
      </vt:variant>
      <vt:variant>
        <vt:i4>0</vt:i4>
      </vt:variant>
      <vt:variant>
        <vt:i4>5</vt:i4>
      </vt:variant>
      <vt:variant>
        <vt:lpwstr>http://dx.doi.org/10.1016/j.jhevol.2006.07.003</vt:lpwstr>
      </vt:variant>
      <vt:variant>
        <vt:lpwstr/>
      </vt:variant>
      <vt:variant>
        <vt:i4>262220</vt:i4>
      </vt:variant>
      <vt:variant>
        <vt:i4>514</vt:i4>
      </vt:variant>
      <vt:variant>
        <vt:i4>0</vt:i4>
      </vt:variant>
      <vt:variant>
        <vt:i4>5</vt:i4>
      </vt:variant>
      <vt:variant>
        <vt:lpwstr>https://doi.org/10.1016/0169-5347(93)90124-8</vt:lpwstr>
      </vt:variant>
      <vt:variant>
        <vt:lpwstr/>
      </vt:variant>
      <vt:variant>
        <vt:i4>4390923</vt:i4>
      </vt:variant>
      <vt:variant>
        <vt:i4>506</vt:i4>
      </vt:variant>
      <vt:variant>
        <vt:i4>0</vt:i4>
      </vt:variant>
      <vt:variant>
        <vt:i4>5</vt:i4>
      </vt:variant>
      <vt:variant>
        <vt:lpwstr/>
      </vt:variant>
      <vt:variant>
        <vt:lpwstr>_ENREF_2</vt:lpwstr>
      </vt:variant>
      <vt:variant>
        <vt:i4>4653067</vt:i4>
      </vt:variant>
      <vt:variant>
        <vt:i4>500</vt:i4>
      </vt:variant>
      <vt:variant>
        <vt:i4>0</vt:i4>
      </vt:variant>
      <vt:variant>
        <vt:i4>5</vt:i4>
      </vt:variant>
      <vt:variant>
        <vt:lpwstr/>
      </vt:variant>
      <vt:variant>
        <vt:lpwstr>_ENREF_64</vt:lpwstr>
      </vt:variant>
      <vt:variant>
        <vt:i4>4390923</vt:i4>
      </vt:variant>
      <vt:variant>
        <vt:i4>494</vt:i4>
      </vt:variant>
      <vt:variant>
        <vt:i4>0</vt:i4>
      </vt:variant>
      <vt:variant>
        <vt:i4>5</vt:i4>
      </vt:variant>
      <vt:variant>
        <vt:lpwstr/>
      </vt:variant>
      <vt:variant>
        <vt:lpwstr>_ENREF_20</vt:lpwstr>
      </vt:variant>
      <vt:variant>
        <vt:i4>4390923</vt:i4>
      </vt:variant>
      <vt:variant>
        <vt:i4>488</vt:i4>
      </vt:variant>
      <vt:variant>
        <vt:i4>0</vt:i4>
      </vt:variant>
      <vt:variant>
        <vt:i4>5</vt:i4>
      </vt:variant>
      <vt:variant>
        <vt:lpwstr/>
      </vt:variant>
      <vt:variant>
        <vt:lpwstr>_ENREF_2</vt:lpwstr>
      </vt:variant>
      <vt:variant>
        <vt:i4>4653067</vt:i4>
      </vt:variant>
      <vt:variant>
        <vt:i4>482</vt:i4>
      </vt:variant>
      <vt:variant>
        <vt:i4>0</vt:i4>
      </vt:variant>
      <vt:variant>
        <vt:i4>5</vt:i4>
      </vt:variant>
      <vt:variant>
        <vt:lpwstr/>
      </vt:variant>
      <vt:variant>
        <vt:lpwstr>_ENREF_63</vt:lpwstr>
      </vt:variant>
      <vt:variant>
        <vt:i4>4653067</vt:i4>
      </vt:variant>
      <vt:variant>
        <vt:i4>476</vt:i4>
      </vt:variant>
      <vt:variant>
        <vt:i4>0</vt:i4>
      </vt:variant>
      <vt:variant>
        <vt:i4>5</vt:i4>
      </vt:variant>
      <vt:variant>
        <vt:lpwstr/>
      </vt:variant>
      <vt:variant>
        <vt:lpwstr>_ENREF_62</vt:lpwstr>
      </vt:variant>
      <vt:variant>
        <vt:i4>4653067</vt:i4>
      </vt:variant>
      <vt:variant>
        <vt:i4>470</vt:i4>
      </vt:variant>
      <vt:variant>
        <vt:i4>0</vt:i4>
      </vt:variant>
      <vt:variant>
        <vt:i4>5</vt:i4>
      </vt:variant>
      <vt:variant>
        <vt:lpwstr/>
      </vt:variant>
      <vt:variant>
        <vt:lpwstr>_ENREF_62</vt:lpwstr>
      </vt:variant>
      <vt:variant>
        <vt:i4>4325387</vt:i4>
      </vt:variant>
      <vt:variant>
        <vt:i4>464</vt:i4>
      </vt:variant>
      <vt:variant>
        <vt:i4>0</vt:i4>
      </vt:variant>
      <vt:variant>
        <vt:i4>5</vt:i4>
      </vt:variant>
      <vt:variant>
        <vt:lpwstr/>
      </vt:variant>
      <vt:variant>
        <vt:lpwstr>_ENREF_31</vt:lpwstr>
      </vt:variant>
      <vt:variant>
        <vt:i4>4456459</vt:i4>
      </vt:variant>
      <vt:variant>
        <vt:i4>460</vt:i4>
      </vt:variant>
      <vt:variant>
        <vt:i4>0</vt:i4>
      </vt:variant>
      <vt:variant>
        <vt:i4>5</vt:i4>
      </vt:variant>
      <vt:variant>
        <vt:lpwstr/>
      </vt:variant>
      <vt:variant>
        <vt:lpwstr>_ENREF_58</vt:lpwstr>
      </vt:variant>
      <vt:variant>
        <vt:i4>4521995</vt:i4>
      </vt:variant>
      <vt:variant>
        <vt:i4>457</vt:i4>
      </vt:variant>
      <vt:variant>
        <vt:i4>0</vt:i4>
      </vt:variant>
      <vt:variant>
        <vt:i4>5</vt:i4>
      </vt:variant>
      <vt:variant>
        <vt:lpwstr/>
      </vt:variant>
      <vt:variant>
        <vt:lpwstr>_ENREF_47</vt:lpwstr>
      </vt:variant>
      <vt:variant>
        <vt:i4>4456459</vt:i4>
      </vt:variant>
      <vt:variant>
        <vt:i4>451</vt:i4>
      </vt:variant>
      <vt:variant>
        <vt:i4>0</vt:i4>
      </vt:variant>
      <vt:variant>
        <vt:i4>5</vt:i4>
      </vt:variant>
      <vt:variant>
        <vt:lpwstr/>
      </vt:variant>
      <vt:variant>
        <vt:lpwstr>_ENREF_59</vt:lpwstr>
      </vt:variant>
      <vt:variant>
        <vt:i4>4456459</vt:i4>
      </vt:variant>
      <vt:variant>
        <vt:i4>448</vt:i4>
      </vt:variant>
      <vt:variant>
        <vt:i4>0</vt:i4>
      </vt:variant>
      <vt:variant>
        <vt:i4>5</vt:i4>
      </vt:variant>
      <vt:variant>
        <vt:lpwstr/>
      </vt:variant>
      <vt:variant>
        <vt:lpwstr>_ENREF_58</vt:lpwstr>
      </vt:variant>
      <vt:variant>
        <vt:i4>4390923</vt:i4>
      </vt:variant>
      <vt:variant>
        <vt:i4>445</vt:i4>
      </vt:variant>
      <vt:variant>
        <vt:i4>0</vt:i4>
      </vt:variant>
      <vt:variant>
        <vt:i4>5</vt:i4>
      </vt:variant>
      <vt:variant>
        <vt:lpwstr/>
      </vt:variant>
      <vt:variant>
        <vt:lpwstr>_ENREF_29</vt:lpwstr>
      </vt:variant>
      <vt:variant>
        <vt:i4>4456459</vt:i4>
      </vt:variant>
      <vt:variant>
        <vt:i4>437</vt:i4>
      </vt:variant>
      <vt:variant>
        <vt:i4>0</vt:i4>
      </vt:variant>
      <vt:variant>
        <vt:i4>5</vt:i4>
      </vt:variant>
      <vt:variant>
        <vt:lpwstr/>
      </vt:variant>
      <vt:variant>
        <vt:lpwstr>_ENREF_57</vt:lpwstr>
      </vt:variant>
      <vt:variant>
        <vt:i4>4784139</vt:i4>
      </vt:variant>
      <vt:variant>
        <vt:i4>434</vt:i4>
      </vt:variant>
      <vt:variant>
        <vt:i4>0</vt:i4>
      </vt:variant>
      <vt:variant>
        <vt:i4>5</vt:i4>
      </vt:variant>
      <vt:variant>
        <vt:lpwstr/>
      </vt:variant>
      <vt:variant>
        <vt:lpwstr>_ENREF_8</vt:lpwstr>
      </vt:variant>
      <vt:variant>
        <vt:i4>4456459</vt:i4>
      </vt:variant>
      <vt:variant>
        <vt:i4>426</vt:i4>
      </vt:variant>
      <vt:variant>
        <vt:i4>0</vt:i4>
      </vt:variant>
      <vt:variant>
        <vt:i4>5</vt:i4>
      </vt:variant>
      <vt:variant>
        <vt:lpwstr/>
      </vt:variant>
      <vt:variant>
        <vt:lpwstr>_ENREF_56</vt:lpwstr>
      </vt:variant>
      <vt:variant>
        <vt:i4>4390923</vt:i4>
      </vt:variant>
      <vt:variant>
        <vt:i4>423</vt:i4>
      </vt:variant>
      <vt:variant>
        <vt:i4>0</vt:i4>
      </vt:variant>
      <vt:variant>
        <vt:i4>5</vt:i4>
      </vt:variant>
      <vt:variant>
        <vt:lpwstr/>
      </vt:variant>
      <vt:variant>
        <vt:lpwstr>_ENREF_20</vt:lpwstr>
      </vt:variant>
      <vt:variant>
        <vt:i4>4456459</vt:i4>
      </vt:variant>
      <vt:variant>
        <vt:i4>413</vt:i4>
      </vt:variant>
      <vt:variant>
        <vt:i4>0</vt:i4>
      </vt:variant>
      <vt:variant>
        <vt:i4>5</vt:i4>
      </vt:variant>
      <vt:variant>
        <vt:lpwstr/>
      </vt:variant>
      <vt:variant>
        <vt:lpwstr>_ENREF_55</vt:lpwstr>
      </vt:variant>
      <vt:variant>
        <vt:i4>4194315</vt:i4>
      </vt:variant>
      <vt:variant>
        <vt:i4>407</vt:i4>
      </vt:variant>
      <vt:variant>
        <vt:i4>0</vt:i4>
      </vt:variant>
      <vt:variant>
        <vt:i4>5</vt:i4>
      </vt:variant>
      <vt:variant>
        <vt:lpwstr/>
      </vt:variant>
      <vt:variant>
        <vt:lpwstr>_ENREF_17</vt:lpwstr>
      </vt:variant>
      <vt:variant>
        <vt:i4>4194315</vt:i4>
      </vt:variant>
      <vt:variant>
        <vt:i4>403</vt:i4>
      </vt:variant>
      <vt:variant>
        <vt:i4>0</vt:i4>
      </vt:variant>
      <vt:variant>
        <vt:i4>5</vt:i4>
      </vt:variant>
      <vt:variant>
        <vt:lpwstr/>
      </vt:variant>
      <vt:variant>
        <vt:lpwstr>_ENREF_17</vt:lpwstr>
      </vt:variant>
      <vt:variant>
        <vt:i4>4194315</vt:i4>
      </vt:variant>
      <vt:variant>
        <vt:i4>400</vt:i4>
      </vt:variant>
      <vt:variant>
        <vt:i4>0</vt:i4>
      </vt:variant>
      <vt:variant>
        <vt:i4>5</vt:i4>
      </vt:variant>
      <vt:variant>
        <vt:lpwstr/>
      </vt:variant>
      <vt:variant>
        <vt:lpwstr>_ENREF_16</vt:lpwstr>
      </vt:variant>
      <vt:variant>
        <vt:i4>4456459</vt:i4>
      </vt:variant>
      <vt:variant>
        <vt:i4>392</vt:i4>
      </vt:variant>
      <vt:variant>
        <vt:i4>0</vt:i4>
      </vt:variant>
      <vt:variant>
        <vt:i4>5</vt:i4>
      </vt:variant>
      <vt:variant>
        <vt:lpwstr/>
      </vt:variant>
      <vt:variant>
        <vt:lpwstr>_ENREF_54</vt:lpwstr>
      </vt:variant>
      <vt:variant>
        <vt:i4>4456459</vt:i4>
      </vt:variant>
      <vt:variant>
        <vt:i4>389</vt:i4>
      </vt:variant>
      <vt:variant>
        <vt:i4>0</vt:i4>
      </vt:variant>
      <vt:variant>
        <vt:i4>5</vt:i4>
      </vt:variant>
      <vt:variant>
        <vt:lpwstr/>
      </vt:variant>
      <vt:variant>
        <vt:lpwstr>_ENREF_53</vt:lpwstr>
      </vt:variant>
      <vt:variant>
        <vt:i4>4194315</vt:i4>
      </vt:variant>
      <vt:variant>
        <vt:i4>386</vt:i4>
      </vt:variant>
      <vt:variant>
        <vt:i4>0</vt:i4>
      </vt:variant>
      <vt:variant>
        <vt:i4>5</vt:i4>
      </vt:variant>
      <vt:variant>
        <vt:lpwstr/>
      </vt:variant>
      <vt:variant>
        <vt:lpwstr>_ENREF_18</vt:lpwstr>
      </vt:variant>
      <vt:variant>
        <vt:i4>4456459</vt:i4>
      </vt:variant>
      <vt:variant>
        <vt:i4>378</vt:i4>
      </vt:variant>
      <vt:variant>
        <vt:i4>0</vt:i4>
      </vt:variant>
      <vt:variant>
        <vt:i4>5</vt:i4>
      </vt:variant>
      <vt:variant>
        <vt:lpwstr/>
      </vt:variant>
      <vt:variant>
        <vt:lpwstr>_ENREF_52</vt:lpwstr>
      </vt:variant>
      <vt:variant>
        <vt:i4>4456459</vt:i4>
      </vt:variant>
      <vt:variant>
        <vt:i4>375</vt:i4>
      </vt:variant>
      <vt:variant>
        <vt:i4>0</vt:i4>
      </vt:variant>
      <vt:variant>
        <vt:i4>5</vt:i4>
      </vt:variant>
      <vt:variant>
        <vt:lpwstr/>
      </vt:variant>
      <vt:variant>
        <vt:lpwstr>_ENREF_51</vt:lpwstr>
      </vt:variant>
      <vt:variant>
        <vt:i4>4456459</vt:i4>
      </vt:variant>
      <vt:variant>
        <vt:i4>367</vt:i4>
      </vt:variant>
      <vt:variant>
        <vt:i4>0</vt:i4>
      </vt:variant>
      <vt:variant>
        <vt:i4>5</vt:i4>
      </vt:variant>
      <vt:variant>
        <vt:lpwstr/>
      </vt:variant>
      <vt:variant>
        <vt:lpwstr>_ENREF_50</vt:lpwstr>
      </vt:variant>
      <vt:variant>
        <vt:i4>4521995</vt:i4>
      </vt:variant>
      <vt:variant>
        <vt:i4>364</vt:i4>
      </vt:variant>
      <vt:variant>
        <vt:i4>0</vt:i4>
      </vt:variant>
      <vt:variant>
        <vt:i4>5</vt:i4>
      </vt:variant>
      <vt:variant>
        <vt:lpwstr/>
      </vt:variant>
      <vt:variant>
        <vt:lpwstr>_ENREF_49</vt:lpwstr>
      </vt:variant>
      <vt:variant>
        <vt:i4>4194315</vt:i4>
      </vt:variant>
      <vt:variant>
        <vt:i4>361</vt:i4>
      </vt:variant>
      <vt:variant>
        <vt:i4>0</vt:i4>
      </vt:variant>
      <vt:variant>
        <vt:i4>5</vt:i4>
      </vt:variant>
      <vt:variant>
        <vt:lpwstr/>
      </vt:variant>
      <vt:variant>
        <vt:lpwstr>_ENREF_13</vt:lpwstr>
      </vt:variant>
      <vt:variant>
        <vt:i4>4194315</vt:i4>
      </vt:variant>
      <vt:variant>
        <vt:i4>358</vt:i4>
      </vt:variant>
      <vt:variant>
        <vt:i4>0</vt:i4>
      </vt:variant>
      <vt:variant>
        <vt:i4>5</vt:i4>
      </vt:variant>
      <vt:variant>
        <vt:lpwstr/>
      </vt:variant>
      <vt:variant>
        <vt:lpwstr>_ENREF_11</vt:lpwstr>
      </vt:variant>
      <vt:variant>
        <vt:i4>4784139</vt:i4>
      </vt:variant>
      <vt:variant>
        <vt:i4>355</vt:i4>
      </vt:variant>
      <vt:variant>
        <vt:i4>0</vt:i4>
      </vt:variant>
      <vt:variant>
        <vt:i4>5</vt:i4>
      </vt:variant>
      <vt:variant>
        <vt:lpwstr/>
      </vt:variant>
      <vt:variant>
        <vt:lpwstr>_ENREF_8</vt:lpwstr>
      </vt:variant>
      <vt:variant>
        <vt:i4>4521995</vt:i4>
      </vt:variant>
      <vt:variant>
        <vt:i4>345</vt:i4>
      </vt:variant>
      <vt:variant>
        <vt:i4>0</vt:i4>
      </vt:variant>
      <vt:variant>
        <vt:i4>5</vt:i4>
      </vt:variant>
      <vt:variant>
        <vt:lpwstr/>
      </vt:variant>
      <vt:variant>
        <vt:lpwstr>_ENREF_48</vt:lpwstr>
      </vt:variant>
      <vt:variant>
        <vt:i4>4521995</vt:i4>
      </vt:variant>
      <vt:variant>
        <vt:i4>341</vt:i4>
      </vt:variant>
      <vt:variant>
        <vt:i4>0</vt:i4>
      </vt:variant>
      <vt:variant>
        <vt:i4>5</vt:i4>
      </vt:variant>
      <vt:variant>
        <vt:lpwstr/>
      </vt:variant>
      <vt:variant>
        <vt:lpwstr>_ENREF_47</vt:lpwstr>
      </vt:variant>
      <vt:variant>
        <vt:i4>4325387</vt:i4>
      </vt:variant>
      <vt:variant>
        <vt:i4>338</vt:i4>
      </vt:variant>
      <vt:variant>
        <vt:i4>0</vt:i4>
      </vt:variant>
      <vt:variant>
        <vt:i4>5</vt:i4>
      </vt:variant>
      <vt:variant>
        <vt:lpwstr/>
      </vt:variant>
      <vt:variant>
        <vt:lpwstr>_ENREF_30</vt:lpwstr>
      </vt:variant>
      <vt:variant>
        <vt:i4>4325387</vt:i4>
      </vt:variant>
      <vt:variant>
        <vt:i4>330</vt:i4>
      </vt:variant>
      <vt:variant>
        <vt:i4>0</vt:i4>
      </vt:variant>
      <vt:variant>
        <vt:i4>5</vt:i4>
      </vt:variant>
      <vt:variant>
        <vt:lpwstr/>
      </vt:variant>
      <vt:variant>
        <vt:lpwstr>_ENREF_35</vt:lpwstr>
      </vt:variant>
      <vt:variant>
        <vt:i4>4521995</vt:i4>
      </vt:variant>
      <vt:variant>
        <vt:i4>324</vt:i4>
      </vt:variant>
      <vt:variant>
        <vt:i4>0</vt:i4>
      </vt:variant>
      <vt:variant>
        <vt:i4>5</vt:i4>
      </vt:variant>
      <vt:variant>
        <vt:lpwstr/>
      </vt:variant>
      <vt:variant>
        <vt:lpwstr>_ENREF_46</vt:lpwstr>
      </vt:variant>
      <vt:variant>
        <vt:i4>4521995</vt:i4>
      </vt:variant>
      <vt:variant>
        <vt:i4>318</vt:i4>
      </vt:variant>
      <vt:variant>
        <vt:i4>0</vt:i4>
      </vt:variant>
      <vt:variant>
        <vt:i4>5</vt:i4>
      </vt:variant>
      <vt:variant>
        <vt:lpwstr/>
      </vt:variant>
      <vt:variant>
        <vt:lpwstr>_ENREF_45</vt:lpwstr>
      </vt:variant>
      <vt:variant>
        <vt:i4>4521995</vt:i4>
      </vt:variant>
      <vt:variant>
        <vt:i4>312</vt:i4>
      </vt:variant>
      <vt:variant>
        <vt:i4>0</vt:i4>
      </vt:variant>
      <vt:variant>
        <vt:i4>5</vt:i4>
      </vt:variant>
      <vt:variant>
        <vt:lpwstr/>
      </vt:variant>
      <vt:variant>
        <vt:lpwstr>_ENREF_44</vt:lpwstr>
      </vt:variant>
      <vt:variant>
        <vt:i4>4325387</vt:i4>
      </vt:variant>
      <vt:variant>
        <vt:i4>309</vt:i4>
      </vt:variant>
      <vt:variant>
        <vt:i4>0</vt:i4>
      </vt:variant>
      <vt:variant>
        <vt:i4>5</vt:i4>
      </vt:variant>
      <vt:variant>
        <vt:lpwstr/>
      </vt:variant>
      <vt:variant>
        <vt:lpwstr>_ENREF_37</vt:lpwstr>
      </vt:variant>
      <vt:variant>
        <vt:i4>4521995</vt:i4>
      </vt:variant>
      <vt:variant>
        <vt:i4>303</vt:i4>
      </vt:variant>
      <vt:variant>
        <vt:i4>0</vt:i4>
      </vt:variant>
      <vt:variant>
        <vt:i4>5</vt:i4>
      </vt:variant>
      <vt:variant>
        <vt:lpwstr/>
      </vt:variant>
      <vt:variant>
        <vt:lpwstr>_ENREF_43</vt:lpwstr>
      </vt:variant>
      <vt:variant>
        <vt:i4>4521995</vt:i4>
      </vt:variant>
      <vt:variant>
        <vt:i4>297</vt:i4>
      </vt:variant>
      <vt:variant>
        <vt:i4>0</vt:i4>
      </vt:variant>
      <vt:variant>
        <vt:i4>5</vt:i4>
      </vt:variant>
      <vt:variant>
        <vt:lpwstr/>
      </vt:variant>
      <vt:variant>
        <vt:lpwstr>_ENREF_42</vt:lpwstr>
      </vt:variant>
      <vt:variant>
        <vt:i4>4521995</vt:i4>
      </vt:variant>
      <vt:variant>
        <vt:i4>291</vt:i4>
      </vt:variant>
      <vt:variant>
        <vt:i4>0</vt:i4>
      </vt:variant>
      <vt:variant>
        <vt:i4>5</vt:i4>
      </vt:variant>
      <vt:variant>
        <vt:lpwstr/>
      </vt:variant>
      <vt:variant>
        <vt:lpwstr>_ENREF_41</vt:lpwstr>
      </vt:variant>
      <vt:variant>
        <vt:i4>4521995</vt:i4>
      </vt:variant>
      <vt:variant>
        <vt:i4>285</vt:i4>
      </vt:variant>
      <vt:variant>
        <vt:i4>0</vt:i4>
      </vt:variant>
      <vt:variant>
        <vt:i4>5</vt:i4>
      </vt:variant>
      <vt:variant>
        <vt:lpwstr/>
      </vt:variant>
      <vt:variant>
        <vt:lpwstr>_ENREF_40</vt:lpwstr>
      </vt:variant>
      <vt:variant>
        <vt:i4>4325387</vt:i4>
      </vt:variant>
      <vt:variant>
        <vt:i4>279</vt:i4>
      </vt:variant>
      <vt:variant>
        <vt:i4>0</vt:i4>
      </vt:variant>
      <vt:variant>
        <vt:i4>5</vt:i4>
      </vt:variant>
      <vt:variant>
        <vt:lpwstr/>
      </vt:variant>
      <vt:variant>
        <vt:lpwstr>_ENREF_39</vt:lpwstr>
      </vt:variant>
      <vt:variant>
        <vt:i4>4325387</vt:i4>
      </vt:variant>
      <vt:variant>
        <vt:i4>273</vt:i4>
      </vt:variant>
      <vt:variant>
        <vt:i4>0</vt:i4>
      </vt:variant>
      <vt:variant>
        <vt:i4>5</vt:i4>
      </vt:variant>
      <vt:variant>
        <vt:lpwstr/>
      </vt:variant>
      <vt:variant>
        <vt:lpwstr>_ENREF_38</vt:lpwstr>
      </vt:variant>
      <vt:variant>
        <vt:i4>4325387</vt:i4>
      </vt:variant>
      <vt:variant>
        <vt:i4>270</vt:i4>
      </vt:variant>
      <vt:variant>
        <vt:i4>0</vt:i4>
      </vt:variant>
      <vt:variant>
        <vt:i4>5</vt:i4>
      </vt:variant>
      <vt:variant>
        <vt:lpwstr/>
      </vt:variant>
      <vt:variant>
        <vt:lpwstr>_ENREF_34</vt:lpwstr>
      </vt:variant>
      <vt:variant>
        <vt:i4>4325387</vt:i4>
      </vt:variant>
      <vt:variant>
        <vt:i4>264</vt:i4>
      </vt:variant>
      <vt:variant>
        <vt:i4>0</vt:i4>
      </vt:variant>
      <vt:variant>
        <vt:i4>5</vt:i4>
      </vt:variant>
      <vt:variant>
        <vt:lpwstr/>
      </vt:variant>
      <vt:variant>
        <vt:lpwstr>_ENREF_37</vt:lpwstr>
      </vt:variant>
      <vt:variant>
        <vt:i4>4325387</vt:i4>
      </vt:variant>
      <vt:variant>
        <vt:i4>260</vt:i4>
      </vt:variant>
      <vt:variant>
        <vt:i4>0</vt:i4>
      </vt:variant>
      <vt:variant>
        <vt:i4>5</vt:i4>
      </vt:variant>
      <vt:variant>
        <vt:lpwstr/>
      </vt:variant>
      <vt:variant>
        <vt:lpwstr>_ENREF_36</vt:lpwstr>
      </vt:variant>
      <vt:variant>
        <vt:i4>4325387</vt:i4>
      </vt:variant>
      <vt:variant>
        <vt:i4>257</vt:i4>
      </vt:variant>
      <vt:variant>
        <vt:i4>0</vt:i4>
      </vt:variant>
      <vt:variant>
        <vt:i4>5</vt:i4>
      </vt:variant>
      <vt:variant>
        <vt:lpwstr/>
      </vt:variant>
      <vt:variant>
        <vt:lpwstr>_ENREF_30</vt:lpwstr>
      </vt:variant>
      <vt:variant>
        <vt:i4>4390923</vt:i4>
      </vt:variant>
      <vt:variant>
        <vt:i4>254</vt:i4>
      </vt:variant>
      <vt:variant>
        <vt:i4>0</vt:i4>
      </vt:variant>
      <vt:variant>
        <vt:i4>5</vt:i4>
      </vt:variant>
      <vt:variant>
        <vt:lpwstr/>
      </vt:variant>
      <vt:variant>
        <vt:lpwstr>_ENREF_29</vt:lpwstr>
      </vt:variant>
      <vt:variant>
        <vt:i4>4325387</vt:i4>
      </vt:variant>
      <vt:variant>
        <vt:i4>244</vt:i4>
      </vt:variant>
      <vt:variant>
        <vt:i4>0</vt:i4>
      </vt:variant>
      <vt:variant>
        <vt:i4>5</vt:i4>
      </vt:variant>
      <vt:variant>
        <vt:lpwstr/>
      </vt:variant>
      <vt:variant>
        <vt:lpwstr>_ENREF_35</vt:lpwstr>
      </vt:variant>
      <vt:variant>
        <vt:i4>4325387</vt:i4>
      </vt:variant>
      <vt:variant>
        <vt:i4>238</vt:i4>
      </vt:variant>
      <vt:variant>
        <vt:i4>0</vt:i4>
      </vt:variant>
      <vt:variant>
        <vt:i4>5</vt:i4>
      </vt:variant>
      <vt:variant>
        <vt:lpwstr/>
      </vt:variant>
      <vt:variant>
        <vt:lpwstr>_ENREF_34</vt:lpwstr>
      </vt:variant>
      <vt:variant>
        <vt:i4>4325387</vt:i4>
      </vt:variant>
      <vt:variant>
        <vt:i4>232</vt:i4>
      </vt:variant>
      <vt:variant>
        <vt:i4>0</vt:i4>
      </vt:variant>
      <vt:variant>
        <vt:i4>5</vt:i4>
      </vt:variant>
      <vt:variant>
        <vt:lpwstr/>
      </vt:variant>
      <vt:variant>
        <vt:lpwstr>_ENREF_33</vt:lpwstr>
      </vt:variant>
      <vt:variant>
        <vt:i4>7995457</vt:i4>
      </vt:variant>
      <vt:variant>
        <vt:i4>229</vt:i4>
      </vt:variant>
      <vt:variant>
        <vt:i4>0</vt:i4>
      </vt:variant>
      <vt:variant>
        <vt:i4>5</vt:i4>
      </vt:variant>
      <vt:variant>
        <vt:lpwstr>https://github.com/VWeisbecker/Brain_shape</vt:lpwstr>
      </vt:variant>
      <vt:variant>
        <vt:lpwstr/>
      </vt:variant>
      <vt:variant>
        <vt:i4>4325387</vt:i4>
      </vt:variant>
      <vt:variant>
        <vt:i4>223</vt:i4>
      </vt:variant>
      <vt:variant>
        <vt:i4>0</vt:i4>
      </vt:variant>
      <vt:variant>
        <vt:i4>5</vt:i4>
      </vt:variant>
      <vt:variant>
        <vt:lpwstr/>
      </vt:variant>
      <vt:variant>
        <vt:lpwstr>_ENREF_32</vt:lpwstr>
      </vt:variant>
      <vt:variant>
        <vt:i4>4653067</vt:i4>
      </vt:variant>
      <vt:variant>
        <vt:i4>220</vt:i4>
      </vt:variant>
      <vt:variant>
        <vt:i4>0</vt:i4>
      </vt:variant>
      <vt:variant>
        <vt:i4>5</vt:i4>
      </vt:variant>
      <vt:variant>
        <vt:lpwstr/>
      </vt:variant>
      <vt:variant>
        <vt:lpwstr>_ENREF_6</vt:lpwstr>
      </vt:variant>
      <vt:variant>
        <vt:i4>4587531</vt:i4>
      </vt:variant>
      <vt:variant>
        <vt:i4>216</vt:i4>
      </vt:variant>
      <vt:variant>
        <vt:i4>0</vt:i4>
      </vt:variant>
      <vt:variant>
        <vt:i4>5</vt:i4>
      </vt:variant>
      <vt:variant>
        <vt:lpwstr/>
      </vt:variant>
      <vt:variant>
        <vt:lpwstr>_ENREF_7</vt:lpwstr>
      </vt:variant>
      <vt:variant>
        <vt:i4>4653067</vt:i4>
      </vt:variant>
      <vt:variant>
        <vt:i4>213</vt:i4>
      </vt:variant>
      <vt:variant>
        <vt:i4>0</vt:i4>
      </vt:variant>
      <vt:variant>
        <vt:i4>5</vt:i4>
      </vt:variant>
      <vt:variant>
        <vt:lpwstr/>
      </vt:variant>
      <vt:variant>
        <vt:lpwstr>_ENREF_6</vt:lpwstr>
      </vt:variant>
      <vt:variant>
        <vt:i4>4325387</vt:i4>
      </vt:variant>
      <vt:variant>
        <vt:i4>205</vt:i4>
      </vt:variant>
      <vt:variant>
        <vt:i4>0</vt:i4>
      </vt:variant>
      <vt:variant>
        <vt:i4>5</vt:i4>
      </vt:variant>
      <vt:variant>
        <vt:lpwstr/>
      </vt:variant>
      <vt:variant>
        <vt:lpwstr>_ENREF_31</vt:lpwstr>
      </vt:variant>
      <vt:variant>
        <vt:i4>4325387</vt:i4>
      </vt:variant>
      <vt:variant>
        <vt:i4>199</vt:i4>
      </vt:variant>
      <vt:variant>
        <vt:i4>0</vt:i4>
      </vt:variant>
      <vt:variant>
        <vt:i4>5</vt:i4>
      </vt:variant>
      <vt:variant>
        <vt:lpwstr/>
      </vt:variant>
      <vt:variant>
        <vt:lpwstr>_ENREF_30</vt:lpwstr>
      </vt:variant>
      <vt:variant>
        <vt:i4>4390923</vt:i4>
      </vt:variant>
      <vt:variant>
        <vt:i4>193</vt:i4>
      </vt:variant>
      <vt:variant>
        <vt:i4>0</vt:i4>
      </vt:variant>
      <vt:variant>
        <vt:i4>5</vt:i4>
      </vt:variant>
      <vt:variant>
        <vt:lpwstr/>
      </vt:variant>
      <vt:variant>
        <vt:lpwstr>_ENREF_29</vt:lpwstr>
      </vt:variant>
      <vt:variant>
        <vt:i4>4390923</vt:i4>
      </vt:variant>
      <vt:variant>
        <vt:i4>187</vt:i4>
      </vt:variant>
      <vt:variant>
        <vt:i4>0</vt:i4>
      </vt:variant>
      <vt:variant>
        <vt:i4>5</vt:i4>
      </vt:variant>
      <vt:variant>
        <vt:lpwstr/>
      </vt:variant>
      <vt:variant>
        <vt:lpwstr>_ENREF_28</vt:lpwstr>
      </vt:variant>
      <vt:variant>
        <vt:i4>4390923</vt:i4>
      </vt:variant>
      <vt:variant>
        <vt:i4>181</vt:i4>
      </vt:variant>
      <vt:variant>
        <vt:i4>0</vt:i4>
      </vt:variant>
      <vt:variant>
        <vt:i4>5</vt:i4>
      </vt:variant>
      <vt:variant>
        <vt:lpwstr/>
      </vt:variant>
      <vt:variant>
        <vt:lpwstr>_ENREF_25</vt:lpwstr>
      </vt:variant>
      <vt:variant>
        <vt:i4>4390923</vt:i4>
      </vt:variant>
      <vt:variant>
        <vt:i4>175</vt:i4>
      </vt:variant>
      <vt:variant>
        <vt:i4>0</vt:i4>
      </vt:variant>
      <vt:variant>
        <vt:i4>5</vt:i4>
      </vt:variant>
      <vt:variant>
        <vt:lpwstr/>
      </vt:variant>
      <vt:variant>
        <vt:lpwstr>_ENREF_27</vt:lpwstr>
      </vt:variant>
      <vt:variant>
        <vt:i4>4390923</vt:i4>
      </vt:variant>
      <vt:variant>
        <vt:i4>169</vt:i4>
      </vt:variant>
      <vt:variant>
        <vt:i4>0</vt:i4>
      </vt:variant>
      <vt:variant>
        <vt:i4>5</vt:i4>
      </vt:variant>
      <vt:variant>
        <vt:lpwstr/>
      </vt:variant>
      <vt:variant>
        <vt:lpwstr>_ENREF_26</vt:lpwstr>
      </vt:variant>
      <vt:variant>
        <vt:i4>4390923</vt:i4>
      </vt:variant>
      <vt:variant>
        <vt:i4>161</vt:i4>
      </vt:variant>
      <vt:variant>
        <vt:i4>0</vt:i4>
      </vt:variant>
      <vt:variant>
        <vt:i4>5</vt:i4>
      </vt:variant>
      <vt:variant>
        <vt:lpwstr/>
      </vt:variant>
      <vt:variant>
        <vt:lpwstr>_ENREF_24</vt:lpwstr>
      </vt:variant>
      <vt:variant>
        <vt:i4>4718603</vt:i4>
      </vt:variant>
      <vt:variant>
        <vt:i4>157</vt:i4>
      </vt:variant>
      <vt:variant>
        <vt:i4>0</vt:i4>
      </vt:variant>
      <vt:variant>
        <vt:i4>5</vt:i4>
      </vt:variant>
      <vt:variant>
        <vt:lpwstr/>
      </vt:variant>
      <vt:variant>
        <vt:lpwstr>_ENREF_9</vt:lpwstr>
      </vt:variant>
      <vt:variant>
        <vt:i4>4784139</vt:i4>
      </vt:variant>
      <vt:variant>
        <vt:i4>154</vt:i4>
      </vt:variant>
      <vt:variant>
        <vt:i4>0</vt:i4>
      </vt:variant>
      <vt:variant>
        <vt:i4>5</vt:i4>
      </vt:variant>
      <vt:variant>
        <vt:lpwstr/>
      </vt:variant>
      <vt:variant>
        <vt:lpwstr>_ENREF_8</vt:lpwstr>
      </vt:variant>
      <vt:variant>
        <vt:i4>4390923</vt:i4>
      </vt:variant>
      <vt:variant>
        <vt:i4>144</vt:i4>
      </vt:variant>
      <vt:variant>
        <vt:i4>0</vt:i4>
      </vt:variant>
      <vt:variant>
        <vt:i4>5</vt:i4>
      </vt:variant>
      <vt:variant>
        <vt:lpwstr/>
      </vt:variant>
      <vt:variant>
        <vt:lpwstr>_ENREF_23</vt:lpwstr>
      </vt:variant>
      <vt:variant>
        <vt:i4>4390923</vt:i4>
      </vt:variant>
      <vt:variant>
        <vt:i4>138</vt:i4>
      </vt:variant>
      <vt:variant>
        <vt:i4>0</vt:i4>
      </vt:variant>
      <vt:variant>
        <vt:i4>5</vt:i4>
      </vt:variant>
      <vt:variant>
        <vt:lpwstr/>
      </vt:variant>
      <vt:variant>
        <vt:lpwstr>_ENREF_22</vt:lpwstr>
      </vt:variant>
      <vt:variant>
        <vt:i4>4194315</vt:i4>
      </vt:variant>
      <vt:variant>
        <vt:i4>135</vt:i4>
      </vt:variant>
      <vt:variant>
        <vt:i4>0</vt:i4>
      </vt:variant>
      <vt:variant>
        <vt:i4>5</vt:i4>
      </vt:variant>
      <vt:variant>
        <vt:lpwstr/>
      </vt:variant>
      <vt:variant>
        <vt:lpwstr>_ENREF_19</vt:lpwstr>
      </vt:variant>
      <vt:variant>
        <vt:i4>4390923</vt:i4>
      </vt:variant>
      <vt:variant>
        <vt:i4>129</vt:i4>
      </vt:variant>
      <vt:variant>
        <vt:i4>0</vt:i4>
      </vt:variant>
      <vt:variant>
        <vt:i4>5</vt:i4>
      </vt:variant>
      <vt:variant>
        <vt:lpwstr/>
      </vt:variant>
      <vt:variant>
        <vt:lpwstr>_ENREF_21</vt:lpwstr>
      </vt:variant>
      <vt:variant>
        <vt:i4>4194315</vt:i4>
      </vt:variant>
      <vt:variant>
        <vt:i4>125</vt:i4>
      </vt:variant>
      <vt:variant>
        <vt:i4>0</vt:i4>
      </vt:variant>
      <vt:variant>
        <vt:i4>5</vt:i4>
      </vt:variant>
      <vt:variant>
        <vt:lpwstr/>
      </vt:variant>
      <vt:variant>
        <vt:lpwstr>_ENREF_12</vt:lpwstr>
      </vt:variant>
      <vt:variant>
        <vt:i4>4521995</vt:i4>
      </vt:variant>
      <vt:variant>
        <vt:i4>122</vt:i4>
      </vt:variant>
      <vt:variant>
        <vt:i4>0</vt:i4>
      </vt:variant>
      <vt:variant>
        <vt:i4>5</vt:i4>
      </vt:variant>
      <vt:variant>
        <vt:lpwstr/>
      </vt:variant>
      <vt:variant>
        <vt:lpwstr>_ENREF_4</vt:lpwstr>
      </vt:variant>
      <vt:variant>
        <vt:i4>4390923</vt:i4>
      </vt:variant>
      <vt:variant>
        <vt:i4>112</vt:i4>
      </vt:variant>
      <vt:variant>
        <vt:i4>0</vt:i4>
      </vt:variant>
      <vt:variant>
        <vt:i4>5</vt:i4>
      </vt:variant>
      <vt:variant>
        <vt:lpwstr/>
      </vt:variant>
      <vt:variant>
        <vt:lpwstr>_ENREF_2</vt:lpwstr>
      </vt:variant>
      <vt:variant>
        <vt:i4>4390923</vt:i4>
      </vt:variant>
      <vt:variant>
        <vt:i4>106</vt:i4>
      </vt:variant>
      <vt:variant>
        <vt:i4>0</vt:i4>
      </vt:variant>
      <vt:variant>
        <vt:i4>5</vt:i4>
      </vt:variant>
      <vt:variant>
        <vt:lpwstr/>
      </vt:variant>
      <vt:variant>
        <vt:lpwstr>_ENREF_20</vt:lpwstr>
      </vt:variant>
      <vt:variant>
        <vt:i4>4456459</vt:i4>
      </vt:variant>
      <vt:variant>
        <vt:i4>102</vt:i4>
      </vt:variant>
      <vt:variant>
        <vt:i4>0</vt:i4>
      </vt:variant>
      <vt:variant>
        <vt:i4>5</vt:i4>
      </vt:variant>
      <vt:variant>
        <vt:lpwstr/>
      </vt:variant>
      <vt:variant>
        <vt:lpwstr>_ENREF_5</vt:lpwstr>
      </vt:variant>
      <vt:variant>
        <vt:i4>4390923</vt:i4>
      </vt:variant>
      <vt:variant>
        <vt:i4>99</vt:i4>
      </vt:variant>
      <vt:variant>
        <vt:i4>0</vt:i4>
      </vt:variant>
      <vt:variant>
        <vt:i4>5</vt:i4>
      </vt:variant>
      <vt:variant>
        <vt:lpwstr/>
      </vt:variant>
      <vt:variant>
        <vt:lpwstr>_ENREF_2</vt:lpwstr>
      </vt:variant>
      <vt:variant>
        <vt:i4>4194315</vt:i4>
      </vt:variant>
      <vt:variant>
        <vt:i4>91</vt:i4>
      </vt:variant>
      <vt:variant>
        <vt:i4>0</vt:i4>
      </vt:variant>
      <vt:variant>
        <vt:i4>5</vt:i4>
      </vt:variant>
      <vt:variant>
        <vt:lpwstr/>
      </vt:variant>
      <vt:variant>
        <vt:lpwstr>_ENREF_19</vt:lpwstr>
      </vt:variant>
      <vt:variant>
        <vt:i4>4194315</vt:i4>
      </vt:variant>
      <vt:variant>
        <vt:i4>88</vt:i4>
      </vt:variant>
      <vt:variant>
        <vt:i4>0</vt:i4>
      </vt:variant>
      <vt:variant>
        <vt:i4>5</vt:i4>
      </vt:variant>
      <vt:variant>
        <vt:lpwstr/>
      </vt:variant>
      <vt:variant>
        <vt:lpwstr>_ENREF_18</vt:lpwstr>
      </vt:variant>
      <vt:variant>
        <vt:i4>4194315</vt:i4>
      </vt:variant>
      <vt:variant>
        <vt:i4>76</vt:i4>
      </vt:variant>
      <vt:variant>
        <vt:i4>0</vt:i4>
      </vt:variant>
      <vt:variant>
        <vt:i4>5</vt:i4>
      </vt:variant>
      <vt:variant>
        <vt:lpwstr/>
      </vt:variant>
      <vt:variant>
        <vt:lpwstr>_ENREF_15</vt:lpwstr>
      </vt:variant>
      <vt:variant>
        <vt:i4>4194315</vt:i4>
      </vt:variant>
      <vt:variant>
        <vt:i4>72</vt:i4>
      </vt:variant>
      <vt:variant>
        <vt:i4>0</vt:i4>
      </vt:variant>
      <vt:variant>
        <vt:i4>5</vt:i4>
      </vt:variant>
      <vt:variant>
        <vt:lpwstr/>
      </vt:variant>
      <vt:variant>
        <vt:lpwstr>_ENREF_14</vt:lpwstr>
      </vt:variant>
      <vt:variant>
        <vt:i4>4194315</vt:i4>
      </vt:variant>
      <vt:variant>
        <vt:i4>69</vt:i4>
      </vt:variant>
      <vt:variant>
        <vt:i4>0</vt:i4>
      </vt:variant>
      <vt:variant>
        <vt:i4>5</vt:i4>
      </vt:variant>
      <vt:variant>
        <vt:lpwstr/>
      </vt:variant>
      <vt:variant>
        <vt:lpwstr>_ENREF_13</vt:lpwstr>
      </vt:variant>
      <vt:variant>
        <vt:i4>4194315</vt:i4>
      </vt:variant>
      <vt:variant>
        <vt:i4>66</vt:i4>
      </vt:variant>
      <vt:variant>
        <vt:i4>0</vt:i4>
      </vt:variant>
      <vt:variant>
        <vt:i4>5</vt:i4>
      </vt:variant>
      <vt:variant>
        <vt:lpwstr/>
      </vt:variant>
      <vt:variant>
        <vt:lpwstr>_ENREF_11</vt:lpwstr>
      </vt:variant>
      <vt:variant>
        <vt:i4>4784139</vt:i4>
      </vt:variant>
      <vt:variant>
        <vt:i4>63</vt:i4>
      </vt:variant>
      <vt:variant>
        <vt:i4>0</vt:i4>
      </vt:variant>
      <vt:variant>
        <vt:i4>5</vt:i4>
      </vt:variant>
      <vt:variant>
        <vt:lpwstr/>
      </vt:variant>
      <vt:variant>
        <vt:lpwstr>_ENREF_8</vt:lpwstr>
      </vt:variant>
      <vt:variant>
        <vt:i4>4194315</vt:i4>
      </vt:variant>
      <vt:variant>
        <vt:i4>55</vt:i4>
      </vt:variant>
      <vt:variant>
        <vt:i4>0</vt:i4>
      </vt:variant>
      <vt:variant>
        <vt:i4>5</vt:i4>
      </vt:variant>
      <vt:variant>
        <vt:lpwstr/>
      </vt:variant>
      <vt:variant>
        <vt:lpwstr>_ENREF_12</vt:lpwstr>
      </vt:variant>
      <vt:variant>
        <vt:i4>4194315</vt:i4>
      </vt:variant>
      <vt:variant>
        <vt:i4>52</vt:i4>
      </vt:variant>
      <vt:variant>
        <vt:i4>0</vt:i4>
      </vt:variant>
      <vt:variant>
        <vt:i4>5</vt:i4>
      </vt:variant>
      <vt:variant>
        <vt:lpwstr/>
      </vt:variant>
      <vt:variant>
        <vt:lpwstr>_ENREF_11</vt:lpwstr>
      </vt:variant>
      <vt:variant>
        <vt:i4>4784139</vt:i4>
      </vt:variant>
      <vt:variant>
        <vt:i4>40</vt:i4>
      </vt:variant>
      <vt:variant>
        <vt:i4>0</vt:i4>
      </vt:variant>
      <vt:variant>
        <vt:i4>5</vt:i4>
      </vt:variant>
      <vt:variant>
        <vt:lpwstr/>
      </vt:variant>
      <vt:variant>
        <vt:lpwstr>_ENREF_8</vt:lpwstr>
      </vt:variant>
      <vt:variant>
        <vt:i4>4653067</vt:i4>
      </vt:variant>
      <vt:variant>
        <vt:i4>37</vt:i4>
      </vt:variant>
      <vt:variant>
        <vt:i4>0</vt:i4>
      </vt:variant>
      <vt:variant>
        <vt:i4>5</vt:i4>
      </vt:variant>
      <vt:variant>
        <vt:lpwstr/>
      </vt:variant>
      <vt:variant>
        <vt:lpwstr>_ENREF_6</vt:lpwstr>
      </vt:variant>
      <vt:variant>
        <vt:i4>4587531</vt:i4>
      </vt:variant>
      <vt:variant>
        <vt:i4>33</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24</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Sharp, Alana</cp:lastModifiedBy>
  <cp:revision>2</cp:revision>
  <cp:lastPrinted>2020-06-03T04:12:00Z</cp:lastPrinted>
  <dcterms:created xsi:type="dcterms:W3CDTF">2022-11-17T17:30:00Z</dcterms:created>
  <dcterms:modified xsi:type="dcterms:W3CDTF">2022-11-17T17:30:00Z</dcterms:modified>
</cp:coreProperties>
</file>