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A48F" w14:textId="1BBEAFF3" w:rsidR="00172A02" w:rsidRPr="00D94395" w:rsidRDefault="000A7957" w:rsidP="00C327D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7311EDB5" w14:textId="1ED33E46" w:rsidR="00172A02" w:rsidRPr="00D94395" w:rsidRDefault="000D410A" w:rsidP="00C327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B</w:t>
      </w:r>
      <w:r w:rsidR="00172A02"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iome </w:t>
      </w:r>
      <w:r w:rsidR="00C25ACE"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wareness </w:t>
      </w:r>
      <w:r w:rsidR="00C25ACE"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isparity </w:t>
      </w:r>
      <w:r w:rsidR="00C25ACE"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is BAD for </w:t>
      </w:r>
      <w:r w:rsidR="00C03A53"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tropical </w:t>
      </w:r>
      <w:r w:rsidR="00B877ED"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ecosystem </w:t>
      </w:r>
      <w:r w:rsidR="00DB2CD7"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conservation </w:t>
      </w:r>
      <w:r w:rsidR="00C25ACE"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and restoration</w:t>
      </w:r>
    </w:p>
    <w:p w14:paraId="04C6170F" w14:textId="236D96DA" w:rsidR="00172A02" w:rsidRPr="00D94395" w:rsidRDefault="00172A02" w:rsidP="00C327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E40ECC8" w14:textId="5534CCD1" w:rsidR="00690A05" w:rsidRPr="00D94395" w:rsidRDefault="00690A05" w:rsidP="00C327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Fernando </w:t>
      </w:r>
      <w:r w:rsidR="00E9763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A. O.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Silveira</w:t>
      </w:r>
      <w:r w:rsidR="00E97633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0447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7493" w:rsidRPr="00D94395">
        <w:rPr>
          <w:rFonts w:ascii="Times New Roman" w:hAnsi="Times New Roman" w:cs="Times New Roman"/>
          <w:sz w:val="24"/>
          <w:szCs w:val="24"/>
          <w:lang w:val="en-GB"/>
        </w:rPr>
        <w:t>Carlos A. Ordóñez-Parra</w:t>
      </w:r>
      <w:r w:rsidR="003F7493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3F749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Livia </w:t>
      </w:r>
      <w:r w:rsidR="00AF782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C. </w:t>
      </w:r>
      <w:r w:rsidR="003F7493" w:rsidRPr="00D94395">
        <w:rPr>
          <w:rFonts w:ascii="Times New Roman" w:hAnsi="Times New Roman" w:cs="Times New Roman"/>
          <w:sz w:val="24"/>
          <w:szCs w:val="24"/>
          <w:lang w:val="en-GB"/>
        </w:rPr>
        <w:t>Moura</w:t>
      </w:r>
      <w:r w:rsidR="003F7493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3F749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0447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Isabel </w:t>
      </w:r>
      <w:r w:rsidR="00E9763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B. </w:t>
      </w:r>
      <w:r w:rsidR="00B0447F" w:rsidRPr="00D94395">
        <w:rPr>
          <w:rFonts w:ascii="Times New Roman" w:hAnsi="Times New Roman" w:cs="Times New Roman"/>
          <w:sz w:val="24"/>
          <w:szCs w:val="24"/>
          <w:lang w:val="en-GB"/>
        </w:rPr>
        <w:t>Schmidt</w:t>
      </w:r>
      <w:r w:rsidR="002D3628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B0447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Alan </w:t>
      </w:r>
      <w:r w:rsidR="006A531D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N. </w:t>
      </w:r>
      <w:r w:rsidR="00B0447F" w:rsidRPr="00D94395">
        <w:rPr>
          <w:rFonts w:ascii="Times New Roman" w:hAnsi="Times New Roman" w:cs="Times New Roman"/>
          <w:sz w:val="24"/>
          <w:szCs w:val="24"/>
          <w:lang w:val="en-GB"/>
        </w:rPr>
        <w:t>Ande</w:t>
      </w:r>
      <w:r w:rsidR="006A531D" w:rsidRPr="00D9439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0447F" w:rsidRPr="00D94395">
        <w:rPr>
          <w:rFonts w:ascii="Times New Roman" w:hAnsi="Times New Roman" w:cs="Times New Roman"/>
          <w:sz w:val="24"/>
          <w:szCs w:val="24"/>
          <w:lang w:val="en-GB"/>
        </w:rPr>
        <w:t>sen</w:t>
      </w:r>
      <w:r w:rsidR="002D3628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="00B0447F" w:rsidRPr="00D94395">
        <w:rPr>
          <w:rFonts w:ascii="Times New Roman" w:hAnsi="Times New Roman" w:cs="Times New Roman"/>
          <w:sz w:val="24"/>
          <w:szCs w:val="24"/>
          <w:lang w:val="en-GB"/>
        </w:rPr>
        <w:t>, William Bond</w:t>
      </w:r>
      <w:r w:rsidR="002D3628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="00B0447F" w:rsidRPr="00D94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7485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Elise Buisson</w:t>
      </w:r>
      <w:r w:rsidR="002D3628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  <w:r w:rsidR="00274858" w:rsidRPr="00D94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0447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2D38" w:rsidRPr="00D94395">
        <w:rPr>
          <w:rFonts w:ascii="Times New Roman" w:hAnsi="Times New Roman" w:cs="Times New Roman"/>
          <w:sz w:val="24"/>
          <w:szCs w:val="24"/>
          <w:lang w:val="en-GB"/>
        </w:rPr>
        <w:t>Giselda Durigan</w:t>
      </w:r>
      <w:r w:rsidR="002D3628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7</w:t>
      </w:r>
      <w:r w:rsidR="00082D3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0447F" w:rsidRPr="00D94395">
        <w:rPr>
          <w:rFonts w:ascii="Times New Roman" w:hAnsi="Times New Roman" w:cs="Times New Roman"/>
          <w:sz w:val="24"/>
          <w:szCs w:val="24"/>
          <w:lang w:val="en-GB"/>
        </w:rPr>
        <w:t>Alessandra Fidelis</w:t>
      </w:r>
      <w:r w:rsidR="002D3628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8</w:t>
      </w:r>
      <w:r w:rsidR="00B0447F" w:rsidRPr="00D94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Rafael </w:t>
      </w:r>
      <w:r w:rsidR="003105E4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S.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Oliveira</w:t>
      </w:r>
      <w:r w:rsidR="002D3628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9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0447F" w:rsidRPr="00D94395">
        <w:rPr>
          <w:rFonts w:ascii="Times New Roman" w:hAnsi="Times New Roman" w:cs="Times New Roman"/>
          <w:sz w:val="24"/>
          <w:szCs w:val="24"/>
          <w:lang w:val="en-GB"/>
        </w:rPr>
        <w:t>Catherine Parr</w:t>
      </w:r>
      <w:r w:rsidR="002D3628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10</w:t>
      </w:r>
      <w:r w:rsidR="002B047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,11,12</w:t>
      </w:r>
      <w:r w:rsidR="00B0447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C12A7" w:rsidRPr="00D94395">
        <w:rPr>
          <w:rFonts w:ascii="Times New Roman" w:hAnsi="Times New Roman" w:cs="Times New Roman"/>
          <w:sz w:val="24"/>
          <w:szCs w:val="24"/>
          <w:lang w:val="en-GB"/>
        </w:rPr>
        <w:t>Lucy Rowland</w:t>
      </w:r>
      <w:r w:rsidR="000F4CA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13</w:t>
      </w:r>
      <w:r w:rsidR="004C12A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20067">
        <w:rPr>
          <w:rFonts w:ascii="Times New Roman" w:hAnsi="Times New Roman" w:cs="Times New Roman"/>
          <w:sz w:val="24"/>
          <w:szCs w:val="24"/>
          <w:lang w:val="en-GB"/>
        </w:rPr>
        <w:br/>
      </w:r>
      <w:r w:rsidR="00B0447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Joseph </w:t>
      </w:r>
      <w:r w:rsidR="00CE3802">
        <w:rPr>
          <w:rFonts w:ascii="Times New Roman" w:hAnsi="Times New Roman" w:cs="Times New Roman"/>
          <w:sz w:val="24"/>
          <w:szCs w:val="24"/>
          <w:lang w:val="en-GB"/>
        </w:rPr>
        <w:t xml:space="preserve">W. </w:t>
      </w:r>
      <w:r w:rsidR="00B0447F" w:rsidRPr="00D94395">
        <w:rPr>
          <w:rFonts w:ascii="Times New Roman" w:hAnsi="Times New Roman" w:cs="Times New Roman"/>
          <w:sz w:val="24"/>
          <w:szCs w:val="24"/>
          <w:lang w:val="en-GB"/>
        </w:rPr>
        <w:t>Veldman</w:t>
      </w:r>
      <w:r w:rsidR="000F4CA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14</w:t>
      </w:r>
      <w:r w:rsidR="00B0447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1138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R.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Toby Pennington</w:t>
      </w:r>
      <w:r w:rsidR="00082D38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10</w:t>
      </w:r>
      <w:r w:rsidR="00711387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,</w:t>
      </w:r>
      <w:r w:rsidR="000F4CA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15</w:t>
      </w:r>
    </w:p>
    <w:p w14:paraId="6637DFBA" w14:textId="5C2530A5" w:rsidR="00136A3E" w:rsidRPr="00D94395" w:rsidRDefault="00136A3E" w:rsidP="00C327DC">
      <w:pPr>
        <w:pStyle w:val="Default"/>
        <w:spacing w:line="480" w:lineRule="auto"/>
        <w:rPr>
          <w:rFonts w:ascii="Times New Roman" w:hAnsi="Times New Roman" w:cs="Times New Roman"/>
          <w:color w:val="auto"/>
          <w:lang w:val="en-GB"/>
        </w:rPr>
      </w:pPr>
    </w:p>
    <w:p w14:paraId="4312DB66" w14:textId="77777777" w:rsidR="008C7100" w:rsidRPr="00D94395" w:rsidRDefault="00136A3E" w:rsidP="00C327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1376B3" w:rsidRPr="00D94395">
        <w:rPr>
          <w:rFonts w:ascii="Times New Roman" w:hAnsi="Times New Roman" w:cs="Times New Roman"/>
          <w:sz w:val="24"/>
          <w:szCs w:val="24"/>
          <w:lang w:val="en-GB"/>
        </w:rPr>
        <w:t>Department of Genetics, Ecology and Evolution, Federal University of Minas Gerais, Brazil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50A9F16" w14:textId="19CA38D3" w:rsidR="002D3628" w:rsidRPr="00D94395" w:rsidRDefault="00136A3E" w:rsidP="00C327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2D3628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2D362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Institute Society, Population and Nature, Brasília, Brazil</w:t>
      </w:r>
    </w:p>
    <w:p w14:paraId="29854D42" w14:textId="7B30ED4D" w:rsidR="00777D6E" w:rsidRPr="00D94395" w:rsidRDefault="002D3628" w:rsidP="00C327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="001376B3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Department of Ecology, University of Brasília, Brazil</w:t>
      </w:r>
    </w:p>
    <w:p w14:paraId="1FB1E19D" w14:textId="4730ECAE" w:rsidR="00777D6E" w:rsidRPr="00D94395" w:rsidRDefault="002D3628" w:rsidP="00C327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="007B231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Research Institute for the Environment and Livelihoods, Charles Darwin University, Australia</w:t>
      </w:r>
    </w:p>
    <w:p w14:paraId="6F5B2F5A" w14:textId="02E5E25F" w:rsidR="00777D6E" w:rsidRPr="00D94395" w:rsidRDefault="002D3628" w:rsidP="00C327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="001376B3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Department of Biological Sciences, University of Cape Town, South Africa</w:t>
      </w:r>
      <w:r w:rsidR="00136A3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F90499F" w14:textId="6E260725" w:rsidR="00777D6E" w:rsidRPr="00576814" w:rsidRDefault="002D3628" w:rsidP="00C327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1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1376B3" w:rsidRPr="00576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Avignon Université, Institut Méditerranéen de Biodiversité et d'Ecologie, </w:t>
      </w:r>
      <w:r w:rsidR="008C7100" w:rsidRPr="00576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CNRS, IRD, </w:t>
      </w:r>
      <w:r w:rsidR="001376B3" w:rsidRPr="00576814">
        <w:rPr>
          <w:rFonts w:ascii="Times New Roman" w:hAnsi="Times New Roman" w:cs="Times New Roman"/>
          <w:sz w:val="24"/>
          <w:szCs w:val="24"/>
          <w:shd w:val="clear" w:color="auto" w:fill="FFFFFF"/>
        </w:rPr>
        <w:t>Aix Marseille Université, IUT d'Avignon, France</w:t>
      </w:r>
    </w:p>
    <w:p w14:paraId="6D2CBD22" w14:textId="11775478" w:rsidR="00777D6E" w:rsidRPr="00576814" w:rsidRDefault="002D3628" w:rsidP="00C327DC">
      <w:pPr>
        <w:pStyle w:val="Default"/>
        <w:spacing w:line="48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576814">
        <w:rPr>
          <w:rFonts w:ascii="Times New Roman" w:hAnsi="Times New Roman" w:cs="Times New Roman"/>
          <w:color w:val="auto"/>
          <w:vertAlign w:val="superscript"/>
        </w:rPr>
        <w:t>7</w:t>
      </w:r>
      <w:r w:rsidR="00122F78" w:rsidRPr="00576814">
        <w:rPr>
          <w:rFonts w:ascii="Times New Roman" w:hAnsi="Times New Roman" w:cs="Times New Roman"/>
          <w:color w:val="auto"/>
          <w:shd w:val="clear" w:color="auto" w:fill="FFFFFF"/>
        </w:rPr>
        <w:t xml:space="preserve">Instituto </w:t>
      </w:r>
      <w:r w:rsidR="00093087">
        <w:rPr>
          <w:rFonts w:ascii="Times New Roman" w:hAnsi="Times New Roman" w:cs="Times New Roman"/>
          <w:color w:val="auto"/>
          <w:shd w:val="clear" w:color="auto" w:fill="FFFFFF"/>
        </w:rPr>
        <w:t>de Pesquisas Ambientais</w:t>
      </w:r>
      <w:r w:rsidR="00122F78" w:rsidRPr="00576814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B8716F">
        <w:rPr>
          <w:rFonts w:ascii="Times New Roman" w:hAnsi="Times New Roman" w:cs="Times New Roman"/>
          <w:color w:val="auto"/>
          <w:shd w:val="clear" w:color="auto" w:fill="FFFFFF"/>
        </w:rPr>
        <w:t xml:space="preserve">São Paulo, </w:t>
      </w:r>
      <w:r w:rsidR="00122F78" w:rsidRPr="00576814">
        <w:rPr>
          <w:rFonts w:ascii="Times New Roman" w:hAnsi="Times New Roman" w:cs="Times New Roman"/>
          <w:color w:val="auto"/>
          <w:shd w:val="clear" w:color="auto" w:fill="FFFFFF"/>
        </w:rPr>
        <w:t>Brazil</w:t>
      </w:r>
    </w:p>
    <w:p w14:paraId="50965041" w14:textId="736D29DE" w:rsidR="00777D6E" w:rsidRPr="00EC79B6" w:rsidRDefault="002D3628" w:rsidP="00C327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79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="001376B3" w:rsidRPr="00EC79B6">
        <w:rPr>
          <w:rFonts w:ascii="Times New Roman" w:hAnsi="Times New Roman" w:cs="Times New Roman"/>
          <w:sz w:val="24"/>
          <w:szCs w:val="24"/>
          <w:lang w:val="en-US"/>
        </w:rPr>
        <w:t>Lab of Vegetation Ecology, Universidade Estadual Paulista</w:t>
      </w:r>
      <w:r w:rsidR="000144F1" w:rsidRPr="00EC79B6">
        <w:rPr>
          <w:rFonts w:ascii="Times New Roman" w:hAnsi="Times New Roman" w:cs="Times New Roman"/>
          <w:sz w:val="24"/>
          <w:szCs w:val="24"/>
          <w:lang w:val="en-US"/>
        </w:rPr>
        <w:t xml:space="preserve"> (UNESP)</w:t>
      </w:r>
      <w:r w:rsidR="001376B3" w:rsidRPr="00EC79B6">
        <w:rPr>
          <w:rFonts w:ascii="Times New Roman" w:hAnsi="Times New Roman" w:cs="Times New Roman"/>
          <w:sz w:val="24"/>
          <w:szCs w:val="24"/>
          <w:lang w:val="en-US"/>
        </w:rPr>
        <w:t xml:space="preserve">, Brazil </w:t>
      </w:r>
    </w:p>
    <w:p w14:paraId="473AE35F" w14:textId="3DE3D5EF" w:rsidR="00777D6E" w:rsidRPr="00EC79B6" w:rsidRDefault="002D3628" w:rsidP="00C327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C79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="001376B3" w:rsidRPr="00EC79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Department of Plant Biology, University of Campinas</w:t>
      </w:r>
      <w:r w:rsidR="007B1A74" w:rsidRPr="00EC79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1376B3" w:rsidRPr="00EC79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Brazil </w:t>
      </w:r>
    </w:p>
    <w:p w14:paraId="7A496210" w14:textId="13FE6BC2" w:rsidR="00777D6E" w:rsidRPr="00D94395" w:rsidRDefault="002D3628" w:rsidP="00C327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10</w:t>
      </w:r>
      <w:r w:rsidR="007B231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School of Environmental Sciences, University of Liverpool, UK</w:t>
      </w:r>
    </w:p>
    <w:p w14:paraId="2F93B8A3" w14:textId="2A7CB785" w:rsidR="002B0470" w:rsidRDefault="00082D38" w:rsidP="00C327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2D3628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2B0470">
        <w:rPr>
          <w:rFonts w:ascii="Times New Roman" w:hAnsi="Times New Roman" w:cs="Times New Roman"/>
          <w:sz w:val="24"/>
          <w:szCs w:val="24"/>
          <w:lang w:val="en-GB"/>
        </w:rPr>
        <w:t>Department of Zoology &amp; Entomology, University of Pretoria, Pretoria 0002, South Africa</w:t>
      </w:r>
    </w:p>
    <w:p w14:paraId="0D992CE8" w14:textId="53781494" w:rsidR="002B0470" w:rsidRPr="000574CB" w:rsidRDefault="002B0470" w:rsidP="00C327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lastRenderedPageBreak/>
        <w:t>12</w:t>
      </w:r>
      <w:r>
        <w:rPr>
          <w:rFonts w:ascii="Times New Roman" w:hAnsi="Times New Roman" w:cs="Times New Roman"/>
          <w:sz w:val="24"/>
          <w:szCs w:val="24"/>
          <w:lang w:val="en-GB"/>
        </w:rPr>
        <w:t>School of Animal, Plant &amp; Environmental Sciences, University of the Witwatersrand, Wits, South Africa</w:t>
      </w:r>
    </w:p>
    <w:p w14:paraId="1A433C1B" w14:textId="25C3FAF4" w:rsidR="006F73F6" w:rsidRPr="00D94395" w:rsidRDefault="000F4CAF" w:rsidP="00C327DC">
      <w:pPr>
        <w:spacing w:after="0" w:line="480" w:lineRule="auto"/>
        <w:jc w:val="both"/>
        <w:rPr>
          <w:rFonts w:ascii="Times New Roman" w:eastAsia="Lato-Regular" w:hAnsi="Times New Roman" w:cs="Times New Roman"/>
          <w:sz w:val="24"/>
          <w:szCs w:val="24"/>
          <w:lang w:val="en-GB"/>
        </w:rPr>
      </w:pPr>
      <w:r w:rsidRPr="000574C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13</w:t>
      </w:r>
      <w:r w:rsidR="006F73F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Department of Geography, </w:t>
      </w:r>
      <w:r w:rsidR="006F73F6" w:rsidRPr="00D94395">
        <w:rPr>
          <w:rFonts w:ascii="Times New Roman" w:eastAsia="Lato-Regular" w:hAnsi="Times New Roman" w:cs="Times New Roman"/>
          <w:sz w:val="24"/>
          <w:szCs w:val="24"/>
          <w:lang w:val="en-GB"/>
        </w:rPr>
        <w:t>College of Life and Environmental Sciences, University of Exeter, UK</w:t>
      </w:r>
    </w:p>
    <w:p w14:paraId="6C763B31" w14:textId="604D026C" w:rsidR="00136A3E" w:rsidRPr="00D94395" w:rsidRDefault="000F4CAF" w:rsidP="00C327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14</w:t>
      </w:r>
      <w:r>
        <w:rPr>
          <w:rFonts w:ascii="Times New Roman" w:hAnsi="Times New Roman" w:cs="Times New Roman"/>
          <w:sz w:val="24"/>
          <w:szCs w:val="24"/>
          <w:lang w:val="en-GB"/>
        </w:rPr>
        <w:t>Department of</w:t>
      </w:r>
      <w:r w:rsidR="00136A3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203B" w:rsidRPr="00D94395">
        <w:rPr>
          <w:rFonts w:ascii="Times New Roman" w:hAnsi="Times New Roman" w:cs="Times New Roman"/>
          <w:sz w:val="24"/>
          <w:szCs w:val="24"/>
          <w:lang w:val="en-GB"/>
        </w:rPr>
        <w:t>Ecology and Conservation Biology</w:t>
      </w:r>
      <w:r w:rsidR="00136A3E" w:rsidRPr="00D94395">
        <w:rPr>
          <w:rFonts w:ascii="Times New Roman" w:hAnsi="Times New Roman" w:cs="Times New Roman"/>
          <w:sz w:val="24"/>
          <w:szCs w:val="24"/>
          <w:lang w:val="en-GB"/>
        </w:rPr>
        <w:t>, Texas A&amp;M University, USA</w:t>
      </w:r>
    </w:p>
    <w:p w14:paraId="57DF2EA7" w14:textId="110AB09C" w:rsidR="00711387" w:rsidRPr="00D94395" w:rsidRDefault="000F4CAF" w:rsidP="00C327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4C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15</w:t>
      </w:r>
      <w:r w:rsidR="00711387" w:rsidRPr="00D94395">
        <w:rPr>
          <w:rFonts w:ascii="Times New Roman" w:hAnsi="Times New Roman" w:cs="Times New Roman"/>
          <w:sz w:val="24"/>
          <w:szCs w:val="24"/>
          <w:lang w:val="en-GB"/>
        </w:rPr>
        <w:t>Royal Botanic Garden Edinburgh, UK</w:t>
      </w:r>
    </w:p>
    <w:p w14:paraId="6E08A630" w14:textId="77777777" w:rsidR="00DF1135" w:rsidRPr="00D94395" w:rsidRDefault="00DF1135" w:rsidP="00C327D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68BFC11" w14:textId="65B50EE0" w:rsidR="00476EED" w:rsidRPr="00D94395" w:rsidRDefault="00476EED" w:rsidP="00C327D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Abstract</w:t>
      </w:r>
    </w:p>
    <w:p w14:paraId="5C0F8D15" w14:textId="46EC1207" w:rsidR="008B654B" w:rsidRPr="00D94395" w:rsidRDefault="008B654B" w:rsidP="00C327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="0096600D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9D6C0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e introduce </w:t>
      </w:r>
      <w:r w:rsidR="00B8716F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</w:t>
      </w:r>
      <w:r w:rsidR="00B8716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he</w:t>
      </w:r>
      <w:r w:rsidR="00B8716F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9D6C0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concept of Biome Awareness Disparity (BAD)</w:t>
      </w:r>
      <w:r w:rsidR="002E330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—</w:t>
      </w:r>
      <w:r w:rsidR="009D6C0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defined as 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 failure to appreciate the </w:t>
      </w:r>
      <w:r w:rsidR="0034545F">
        <w:rPr>
          <w:rFonts w:ascii="Times New Roman" w:hAnsi="Times New Roman" w:cs="Times New Roman"/>
          <w:sz w:val="24"/>
          <w:szCs w:val="24"/>
          <w:lang w:val="en-GB"/>
        </w:rPr>
        <w:t>significance</w:t>
      </w:r>
      <w:r w:rsidR="0034545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96600D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biomes </w:t>
      </w:r>
      <w:r w:rsidR="0096600D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>conservation and restoration policy</w:t>
      </w:r>
      <w:r w:rsidR="002E3309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="0085227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and quantify disparities in (i) attention and interest, (ii) action, and (iii) knowledge </w:t>
      </w:r>
      <w:r w:rsidR="0096600D">
        <w:rPr>
          <w:rFonts w:ascii="Times New Roman" w:hAnsi="Times New Roman" w:cs="Times New Roman"/>
          <w:sz w:val="24"/>
          <w:szCs w:val="24"/>
          <w:lang w:val="en-GB"/>
        </w:rPr>
        <w:t xml:space="preserve">amongst biomes </w:t>
      </w:r>
      <w:r w:rsidR="0085227A" w:rsidRPr="00D94395">
        <w:rPr>
          <w:rFonts w:ascii="Times New Roman" w:hAnsi="Times New Roman" w:cs="Times New Roman"/>
          <w:sz w:val="24"/>
          <w:szCs w:val="24"/>
          <w:lang w:val="en-GB"/>
        </w:rPr>
        <w:t>in tropical restoration science, practice</w:t>
      </w:r>
      <w:r w:rsidR="002E330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5227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and policy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B7131C1" w14:textId="00805DBD" w:rsidR="008B654B" w:rsidRPr="00D94395" w:rsidRDefault="008B654B" w:rsidP="00C327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By analysing 50,000 tweets from all Partner Institutions of the UN Decade of Ecosystem Restoration, and 45,000 tweets from the main science and environmental news media worldwide, we </w:t>
      </w:r>
      <w:r w:rsidR="00677E4D"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="00677E4D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>strong disparities in attention and interest</w:t>
      </w:r>
      <w:r w:rsidR="00CC4F03">
        <w:rPr>
          <w:rFonts w:ascii="Times New Roman" w:hAnsi="Times New Roman" w:cs="Times New Roman"/>
          <w:sz w:val="24"/>
          <w:szCs w:val="24"/>
          <w:lang w:val="en-GB"/>
        </w:rPr>
        <w:t xml:space="preserve"> relative to biome extent and diversity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>. Tweets largely focus</w:t>
      </w:r>
      <w:r w:rsidR="00CC4F03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on forests, whereas open biomes</w:t>
      </w:r>
      <w:r w:rsidR="004D5BE4">
        <w:rPr>
          <w:rFonts w:ascii="Times New Roman" w:hAnsi="Times New Roman" w:cs="Times New Roman"/>
          <w:sz w:val="24"/>
          <w:szCs w:val="24"/>
          <w:lang w:val="en-GB"/>
        </w:rPr>
        <w:t xml:space="preserve"> (such as </w:t>
      </w:r>
      <w:r w:rsidR="005A1776">
        <w:rPr>
          <w:rFonts w:ascii="Times New Roman" w:hAnsi="Times New Roman" w:cs="Times New Roman"/>
          <w:sz w:val="24"/>
          <w:szCs w:val="24"/>
          <w:lang w:val="en-GB"/>
        </w:rPr>
        <w:t>grasslands, savannas,</w:t>
      </w:r>
      <w:r w:rsidR="004D5BE4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A1776">
        <w:rPr>
          <w:rFonts w:ascii="Times New Roman" w:hAnsi="Times New Roman" w:cs="Times New Roman"/>
          <w:sz w:val="24"/>
          <w:szCs w:val="24"/>
          <w:lang w:val="en-GB"/>
        </w:rPr>
        <w:t>shrublands</w:t>
      </w:r>
      <w:r w:rsidR="004D5BE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received less attention in relation to their area. </w:t>
      </w:r>
      <w:r w:rsidR="009B0513">
        <w:rPr>
          <w:rFonts w:ascii="Times New Roman" w:hAnsi="Times New Roman" w:cs="Times New Roman"/>
          <w:sz w:val="24"/>
          <w:szCs w:val="24"/>
          <w:lang w:val="en-GB"/>
        </w:rPr>
        <w:t>In contrast to these differences in attention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there were </w:t>
      </w:r>
      <w:r w:rsidR="009B0513">
        <w:rPr>
          <w:rFonts w:ascii="Times New Roman" w:hAnsi="Times New Roman" w:cs="Times New Roman"/>
          <w:sz w:val="24"/>
          <w:szCs w:val="24"/>
          <w:lang w:val="en-GB"/>
        </w:rPr>
        <w:t xml:space="preserve">equivalent 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likes and retweets </w:t>
      </w:r>
      <w:r w:rsidR="00A2694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forest </w:t>
      </w:r>
      <w:r w:rsidR="00A26945" w:rsidRPr="00B949B6">
        <w:rPr>
          <w:rFonts w:ascii="Times New Roman" w:hAnsi="Times New Roman" w:cs="Times New Roman"/>
          <w:i/>
          <w:sz w:val="24"/>
          <w:szCs w:val="24"/>
          <w:lang w:val="en-GB"/>
        </w:rPr>
        <w:t>vs</w:t>
      </w:r>
      <w:r w:rsidR="00124B1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2694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open biomes, suggesting the disparities may not </w:t>
      </w:r>
      <w:r w:rsidR="00CC4F03">
        <w:rPr>
          <w:rFonts w:ascii="Times New Roman" w:hAnsi="Times New Roman" w:cs="Times New Roman"/>
          <w:sz w:val="24"/>
          <w:szCs w:val="24"/>
          <w:lang w:val="en-GB"/>
        </w:rPr>
        <w:t>reflect the views of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the general public. </w:t>
      </w:r>
    </w:p>
    <w:p w14:paraId="3E6E85A6" w14:textId="51857312" w:rsidR="008B654B" w:rsidRPr="00D94395" w:rsidRDefault="008B654B" w:rsidP="00C327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Through a literature review, </w:t>
      </w:r>
      <w:r w:rsidR="00F42DF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A11AA2"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="00026D9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2DF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that restoration experiments are disproportionately concentrated in 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>rain forests, dry forests and mangroves.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0842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ore than half of the studies conducted in open </w:t>
      </w:r>
      <w:r w:rsidR="00745E80">
        <w:rPr>
          <w:rFonts w:ascii="Times New Roman" w:hAnsi="Times New Roman" w:cs="Times New Roman"/>
          <w:sz w:val="24"/>
          <w:szCs w:val="24"/>
          <w:lang w:val="en-GB"/>
        </w:rPr>
        <w:t>biomes</w:t>
      </w:r>
      <w:r w:rsidR="00745E8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reported tree planting </w:t>
      </w:r>
      <w:r w:rsidR="00C92A28">
        <w:rPr>
          <w:rFonts w:ascii="Times New Roman" w:hAnsi="Times New Roman" w:cs="Times New Roman"/>
          <w:sz w:val="24"/>
          <w:szCs w:val="24"/>
          <w:lang w:val="en-GB"/>
        </w:rPr>
        <w:t>as the main restoration action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suggesting </w:t>
      </w:r>
      <w:r w:rsidR="00BE3112">
        <w:rPr>
          <w:rFonts w:ascii="Times New Roman" w:hAnsi="Times New Roman" w:cs="Times New Roman"/>
          <w:sz w:val="24"/>
          <w:szCs w:val="24"/>
          <w:lang w:val="en-GB"/>
        </w:rPr>
        <w:t xml:space="preserve">inappropriate </w:t>
      </w:r>
      <w:r w:rsidR="009D6C0C" w:rsidRPr="00D94395">
        <w:rPr>
          <w:rFonts w:ascii="Times New Roman" w:hAnsi="Times New Roman" w:cs="Times New Roman"/>
          <w:sz w:val="24"/>
          <w:szCs w:val="24"/>
          <w:lang w:val="en-GB"/>
        </w:rPr>
        <w:t>application of forest-oriented techniques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7852EBB" w14:textId="1F5A65E4" w:rsidR="00476EED" w:rsidRPr="00D94395" w:rsidRDefault="008B654B" w:rsidP="00C327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4. 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Policy impl</w:t>
      </w:r>
      <w:r w:rsidR="008F1349"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i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cations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E36F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We urge scientists, policymakers and land managers to recognize the value of </w:t>
      </w:r>
      <w:r w:rsidR="00745E8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open biomes</w:t>
      </w:r>
      <w:r w:rsidR="001E36F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for </w:t>
      </w:r>
      <w:r w:rsidR="00124B1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protecting</w:t>
      </w:r>
      <w:r w:rsidR="001E36F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biodiversity, </w:t>
      </w:r>
      <w:r w:rsidR="008F1349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securing </w:t>
      </w:r>
      <w:r w:rsidR="001E36F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ecosystem services, mitigating climate change, and enhancing human livelihoods. Fixing B</w:t>
      </w:r>
      <w:r w:rsidR="009228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iome </w:t>
      </w:r>
      <w:r w:rsidR="001E36F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 w:rsidR="009228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wareness </w:t>
      </w:r>
      <w:r w:rsidR="001E36F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</w:t>
      </w:r>
      <w:r w:rsidR="009228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isparity</w:t>
      </w:r>
      <w:r w:rsidR="001E36F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will </w:t>
      </w:r>
      <w:r w:rsidR="008F1349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increase the </w:t>
      </w:r>
      <w:r w:rsidR="00CC4F0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likelihood</w:t>
      </w:r>
      <w:r w:rsidR="001E36F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of the United Nations Decade on Ecosystem Restoration</w:t>
      </w:r>
      <w:r w:rsidR="009D6C0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74352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successfully delivering</w:t>
      </w:r>
      <w:r w:rsidR="009D6C0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its promises.</w:t>
      </w:r>
    </w:p>
    <w:p w14:paraId="4F1ACFFF" w14:textId="77777777" w:rsidR="001E36F6" w:rsidRPr="00D94395" w:rsidRDefault="001E36F6" w:rsidP="00C327D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B28628F" w14:textId="74748C9C" w:rsidR="00476EED" w:rsidRPr="00571E00" w:rsidRDefault="00476EED" w:rsidP="00C327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Key-words: </w:t>
      </w:r>
      <w:r w:rsidR="008F24B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afforestation, </w:t>
      </w:r>
      <w:r w:rsidR="001E36F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decolonisation, open ecosystems, </w:t>
      </w:r>
      <w:r w:rsidR="00571E00">
        <w:rPr>
          <w:rFonts w:ascii="Times New Roman" w:hAnsi="Times New Roman" w:cs="Times New Roman"/>
          <w:sz w:val="24"/>
          <w:szCs w:val="24"/>
          <w:lang w:val="en-GB"/>
        </w:rPr>
        <w:t xml:space="preserve">savannas, </w:t>
      </w:r>
      <w:r w:rsidR="001E36F6" w:rsidRPr="00D94395">
        <w:rPr>
          <w:rFonts w:ascii="Times New Roman" w:hAnsi="Times New Roman" w:cs="Times New Roman"/>
          <w:sz w:val="24"/>
          <w:szCs w:val="24"/>
          <w:lang w:val="en-GB"/>
        </w:rPr>
        <w:t>reforestation, research bias,</w:t>
      </w:r>
      <w:r w:rsidR="00CB4E24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public perception</w:t>
      </w:r>
      <w:r w:rsidR="001524B5" w:rsidRPr="00D94395">
        <w:rPr>
          <w:rFonts w:ascii="Times New Roman" w:hAnsi="Times New Roman" w:cs="Times New Roman"/>
          <w:sz w:val="24"/>
          <w:szCs w:val="24"/>
          <w:lang w:val="en-GB"/>
        </w:rPr>
        <w:t>, tree planting</w:t>
      </w:r>
    </w:p>
    <w:p w14:paraId="7131E63F" w14:textId="27E0A8CC" w:rsidR="001524B5" w:rsidRDefault="001524B5" w:rsidP="00C327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9E1A175" w14:textId="5D58EDA6" w:rsidR="00F02CE7" w:rsidRPr="00D94395" w:rsidRDefault="00F02CE7" w:rsidP="00F02CE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Resumo</w:t>
      </w:r>
    </w:p>
    <w:p w14:paraId="7FFBCB1C" w14:textId="4E88025D" w:rsidR="00F02CE7" w:rsidRPr="00F02CE7" w:rsidRDefault="00F02CE7" w:rsidP="00F02C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2CE7">
        <w:rPr>
          <w:rFonts w:ascii="Times New Roman" w:hAnsi="Times New Roman" w:cs="Times New Roman"/>
          <w:sz w:val="24"/>
          <w:szCs w:val="24"/>
        </w:rPr>
        <w:t>1. Nós introduzimos o conceito de disparidade de consciência de bioma (DCS)</w:t>
      </w:r>
      <w:r w:rsidRPr="00F02CE7">
        <w:rPr>
          <w:rFonts w:ascii="Times New Roman" w:hAnsi="Times New Roman" w:cs="Times New Roman"/>
          <w:sz w:val="24"/>
          <w:szCs w:val="24"/>
          <w:shd w:val="clear" w:color="auto" w:fill="FFFFFF"/>
        </w:rPr>
        <w:t>—definido como uma falha em reconhecer a importância de todos os biomas na política de conservação e restauração</w:t>
      </w:r>
      <w:r w:rsidRPr="00F02CE7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e quantificamos disparidades em </w:t>
      </w:r>
      <w:r w:rsidRPr="00F02CE7">
        <w:rPr>
          <w:rFonts w:ascii="Times New Roman" w:hAnsi="Times New Roman" w:cs="Times New Roman"/>
          <w:sz w:val="24"/>
          <w:szCs w:val="24"/>
        </w:rPr>
        <w:t>(i) aten</w:t>
      </w:r>
      <w:r>
        <w:rPr>
          <w:rFonts w:ascii="Times New Roman" w:hAnsi="Times New Roman" w:cs="Times New Roman"/>
          <w:sz w:val="24"/>
          <w:szCs w:val="24"/>
        </w:rPr>
        <w:t>ção e interesse</w:t>
      </w:r>
      <w:r w:rsidRPr="00F02CE7">
        <w:rPr>
          <w:rFonts w:ascii="Times New Roman" w:hAnsi="Times New Roman" w:cs="Times New Roman"/>
          <w:sz w:val="24"/>
          <w:szCs w:val="24"/>
        </w:rPr>
        <w:t>, (ii) a</w:t>
      </w:r>
      <w:r>
        <w:rPr>
          <w:rFonts w:ascii="Times New Roman" w:hAnsi="Times New Roman" w:cs="Times New Roman"/>
          <w:sz w:val="24"/>
          <w:szCs w:val="24"/>
        </w:rPr>
        <w:t>ção</w:t>
      </w:r>
      <w:r w:rsidRPr="00F02C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02CE7">
        <w:rPr>
          <w:rFonts w:ascii="Times New Roman" w:hAnsi="Times New Roman" w:cs="Times New Roman"/>
          <w:sz w:val="24"/>
          <w:szCs w:val="24"/>
        </w:rPr>
        <w:t xml:space="preserve"> (iii) </w:t>
      </w:r>
      <w:r>
        <w:rPr>
          <w:rFonts w:ascii="Times New Roman" w:hAnsi="Times New Roman" w:cs="Times New Roman"/>
          <w:sz w:val="24"/>
          <w:szCs w:val="24"/>
        </w:rPr>
        <w:t>conhecimento na ci</w:t>
      </w:r>
      <w:r w:rsidR="0041499E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ncia, prática e política de restauração de biomas tropicais</w:t>
      </w:r>
      <w:r w:rsidRPr="00F02C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ABE78E" w14:textId="57406FC8" w:rsidR="00F02CE7" w:rsidRPr="00F02CE7" w:rsidRDefault="00F02CE7" w:rsidP="00F02C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2CE7">
        <w:rPr>
          <w:rFonts w:ascii="Times New Roman" w:hAnsi="Times New Roman" w:cs="Times New Roman"/>
          <w:sz w:val="24"/>
          <w:szCs w:val="24"/>
        </w:rPr>
        <w:t xml:space="preserve">2. Analisamos mais de 50,000 tweets de todas as instituições parceiras da </w:t>
      </w:r>
      <w:r w:rsidR="0041499E" w:rsidRPr="006F330C">
        <w:rPr>
          <w:rFonts w:ascii="Times New Roman" w:hAnsi="Times New Roman" w:cs="Times New Roman"/>
          <w:sz w:val="24"/>
          <w:szCs w:val="24"/>
        </w:rPr>
        <w:t>Década das Nações Unidas para a Restauração d</w:t>
      </w:r>
      <w:r w:rsidR="0041499E">
        <w:rPr>
          <w:rFonts w:ascii="Times New Roman" w:hAnsi="Times New Roman" w:cs="Times New Roman"/>
          <w:sz w:val="24"/>
          <w:szCs w:val="24"/>
        </w:rPr>
        <w:t>e</w:t>
      </w:r>
      <w:r w:rsidR="0041499E" w:rsidRPr="006F330C">
        <w:rPr>
          <w:rFonts w:ascii="Times New Roman" w:hAnsi="Times New Roman" w:cs="Times New Roman"/>
          <w:sz w:val="24"/>
          <w:szCs w:val="24"/>
        </w:rPr>
        <w:t xml:space="preserve"> Ecossistema</w:t>
      </w:r>
      <w:r w:rsidR="0041499E">
        <w:rPr>
          <w:rFonts w:ascii="Times New Roman" w:hAnsi="Times New Roman" w:cs="Times New Roman"/>
          <w:sz w:val="24"/>
          <w:szCs w:val="24"/>
        </w:rPr>
        <w:t>s</w:t>
      </w:r>
      <w:r w:rsidRPr="00F02CE7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 mais de </w:t>
      </w:r>
      <w:r w:rsidRPr="00F02CE7">
        <w:rPr>
          <w:rFonts w:ascii="Times New Roman" w:hAnsi="Times New Roman" w:cs="Times New Roman"/>
          <w:sz w:val="24"/>
          <w:szCs w:val="24"/>
        </w:rPr>
        <w:t xml:space="preserve">45,000 tweets </w:t>
      </w:r>
      <w:r>
        <w:rPr>
          <w:rFonts w:ascii="Times New Roman" w:hAnsi="Times New Roman" w:cs="Times New Roman"/>
          <w:sz w:val="24"/>
          <w:szCs w:val="24"/>
        </w:rPr>
        <w:t>dos maiores canais de mídia de ciência e meio ambiente em todo mundo e encontramos fortes disparidades de atenção e interesse relativos à extensão e diversidade de biomas</w:t>
      </w:r>
      <w:r w:rsidRPr="00F02CE7">
        <w:rPr>
          <w:rFonts w:ascii="Times New Roman" w:hAnsi="Times New Roman" w:cs="Times New Roman"/>
          <w:sz w:val="24"/>
          <w:szCs w:val="24"/>
        </w:rPr>
        <w:t>. Tweets focaram fortemente em florestas, enquanto biomas abertos (como campos, savanas e arbustais), re</w:t>
      </w:r>
      <w:r>
        <w:rPr>
          <w:rFonts w:ascii="Times New Roman" w:hAnsi="Times New Roman" w:cs="Times New Roman"/>
          <w:sz w:val="24"/>
          <w:szCs w:val="24"/>
        </w:rPr>
        <w:t>ceberam menor atenção relativo à sua área</w:t>
      </w:r>
      <w:r w:rsidRPr="00F02CE7">
        <w:rPr>
          <w:rFonts w:ascii="Times New Roman" w:hAnsi="Times New Roman" w:cs="Times New Roman"/>
          <w:sz w:val="24"/>
          <w:szCs w:val="24"/>
        </w:rPr>
        <w:t>. Em contraste com as disparidades em atenção, encontramos um número equivalente de curtidas e retweets entre biomas florestais e biomas abertos, sugerindo que</w:t>
      </w:r>
      <w:r>
        <w:rPr>
          <w:rFonts w:ascii="Times New Roman" w:hAnsi="Times New Roman" w:cs="Times New Roman"/>
          <w:sz w:val="24"/>
          <w:szCs w:val="24"/>
        </w:rPr>
        <w:t xml:space="preserve"> as disparidades não refletem a visão do público em geral.</w:t>
      </w:r>
      <w:r w:rsidRPr="00F02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F327D" w14:textId="1139D974" w:rsidR="00F02CE7" w:rsidRPr="00F02CE7" w:rsidRDefault="00F02CE7" w:rsidP="00F02C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2CE7">
        <w:rPr>
          <w:rFonts w:ascii="Times New Roman" w:hAnsi="Times New Roman" w:cs="Times New Roman"/>
          <w:sz w:val="24"/>
          <w:szCs w:val="24"/>
        </w:rPr>
        <w:lastRenderedPageBreak/>
        <w:t>3. Nossa revisão de literatur</w:t>
      </w:r>
      <w:r w:rsidR="0041499E">
        <w:rPr>
          <w:rFonts w:ascii="Times New Roman" w:hAnsi="Times New Roman" w:cs="Times New Roman"/>
          <w:sz w:val="24"/>
          <w:szCs w:val="24"/>
        </w:rPr>
        <w:t>a</w:t>
      </w:r>
      <w:r w:rsidRPr="00F02CE7">
        <w:rPr>
          <w:rFonts w:ascii="Times New Roman" w:hAnsi="Times New Roman" w:cs="Times New Roman"/>
          <w:sz w:val="24"/>
          <w:szCs w:val="24"/>
        </w:rPr>
        <w:t xml:space="preserve"> demonstrou que os experimentos de restauração se concentraram</w:t>
      </w:r>
      <w:r>
        <w:rPr>
          <w:rFonts w:ascii="Times New Roman" w:hAnsi="Times New Roman" w:cs="Times New Roman"/>
          <w:sz w:val="24"/>
          <w:szCs w:val="24"/>
        </w:rPr>
        <w:t xml:space="preserve"> desproporcionalmente em florestas úmidas, secas e manguezais. </w:t>
      </w:r>
      <w:r w:rsidRPr="00F02CE7">
        <w:rPr>
          <w:rFonts w:ascii="Times New Roman" w:hAnsi="Times New Roman" w:cs="Times New Roman"/>
          <w:sz w:val="24"/>
          <w:szCs w:val="24"/>
        </w:rPr>
        <w:t xml:space="preserve">Mais da metade dos estudos conduzidos em biomas abertos reportou o plantio de árvores como a principal ação de restauração, sugerindo </w:t>
      </w:r>
      <w:r>
        <w:rPr>
          <w:rFonts w:ascii="Times New Roman" w:hAnsi="Times New Roman" w:cs="Times New Roman"/>
          <w:sz w:val="24"/>
          <w:szCs w:val="24"/>
        </w:rPr>
        <w:t>a aplicação incorreta de técnicas centradas em florestas.</w:t>
      </w:r>
    </w:p>
    <w:p w14:paraId="57A0C1A5" w14:textId="2F535713" w:rsidR="00F02CE7" w:rsidRPr="006F330C" w:rsidRDefault="00F02CE7" w:rsidP="00F02C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330C">
        <w:rPr>
          <w:rFonts w:ascii="Times New Roman" w:hAnsi="Times New Roman" w:cs="Times New Roman"/>
          <w:sz w:val="24"/>
          <w:szCs w:val="24"/>
        </w:rPr>
        <w:t xml:space="preserve">4. </w:t>
      </w:r>
      <w:r w:rsidR="006F330C" w:rsidRPr="006F330C">
        <w:rPr>
          <w:rFonts w:ascii="Times New Roman" w:hAnsi="Times New Roman" w:cs="Times New Roman"/>
          <w:sz w:val="24"/>
          <w:szCs w:val="24"/>
        </w:rPr>
        <w:t xml:space="preserve">Convidamos os cientistas, formuladores de políticas </w:t>
      </w:r>
      <w:r w:rsidR="0041499E">
        <w:rPr>
          <w:rFonts w:ascii="Times New Roman" w:hAnsi="Times New Roman" w:cs="Times New Roman"/>
          <w:sz w:val="24"/>
          <w:szCs w:val="24"/>
        </w:rPr>
        <w:t xml:space="preserve">públicas </w:t>
      </w:r>
      <w:r w:rsidR="006F330C" w:rsidRPr="006F330C">
        <w:rPr>
          <w:rFonts w:ascii="Times New Roman" w:hAnsi="Times New Roman" w:cs="Times New Roman"/>
          <w:sz w:val="24"/>
          <w:szCs w:val="24"/>
        </w:rPr>
        <w:t xml:space="preserve">e gestores </w:t>
      </w:r>
      <w:r w:rsidR="006F330C">
        <w:rPr>
          <w:rFonts w:ascii="Times New Roman" w:hAnsi="Times New Roman" w:cs="Times New Roman"/>
          <w:sz w:val="24"/>
          <w:szCs w:val="24"/>
        </w:rPr>
        <w:t xml:space="preserve">ambientais </w:t>
      </w:r>
      <w:r w:rsidR="006F330C" w:rsidRPr="006F330C">
        <w:rPr>
          <w:rFonts w:ascii="Times New Roman" w:hAnsi="Times New Roman" w:cs="Times New Roman"/>
          <w:sz w:val="24"/>
          <w:szCs w:val="24"/>
        </w:rPr>
        <w:t>a reconhecer o valor dos biomas abertos para prote</w:t>
      </w:r>
      <w:r w:rsidR="006F330C">
        <w:rPr>
          <w:rFonts w:ascii="Times New Roman" w:hAnsi="Times New Roman" w:cs="Times New Roman"/>
          <w:sz w:val="24"/>
          <w:szCs w:val="24"/>
        </w:rPr>
        <w:t>ção</w:t>
      </w:r>
      <w:r w:rsidR="006F330C" w:rsidRPr="006F330C">
        <w:rPr>
          <w:rFonts w:ascii="Times New Roman" w:hAnsi="Times New Roman" w:cs="Times New Roman"/>
          <w:sz w:val="24"/>
          <w:szCs w:val="24"/>
        </w:rPr>
        <w:t xml:space="preserve"> </w:t>
      </w:r>
      <w:r w:rsidR="006F330C">
        <w:rPr>
          <w:rFonts w:ascii="Times New Roman" w:hAnsi="Times New Roman" w:cs="Times New Roman"/>
          <w:sz w:val="24"/>
          <w:szCs w:val="24"/>
        </w:rPr>
        <w:t>d</w:t>
      </w:r>
      <w:r w:rsidR="006F330C" w:rsidRPr="006F330C">
        <w:rPr>
          <w:rFonts w:ascii="Times New Roman" w:hAnsi="Times New Roman" w:cs="Times New Roman"/>
          <w:sz w:val="24"/>
          <w:szCs w:val="24"/>
        </w:rPr>
        <w:t>a biodiversidade, garant</w:t>
      </w:r>
      <w:r w:rsidR="006F330C">
        <w:rPr>
          <w:rFonts w:ascii="Times New Roman" w:hAnsi="Times New Roman" w:cs="Times New Roman"/>
          <w:sz w:val="24"/>
          <w:szCs w:val="24"/>
        </w:rPr>
        <w:t>ia de</w:t>
      </w:r>
      <w:r w:rsidR="006F330C" w:rsidRPr="006F330C">
        <w:rPr>
          <w:rFonts w:ascii="Times New Roman" w:hAnsi="Times New Roman" w:cs="Times New Roman"/>
          <w:sz w:val="24"/>
          <w:szCs w:val="24"/>
        </w:rPr>
        <w:t xml:space="preserve"> serviços </w:t>
      </w:r>
      <w:r w:rsidR="006F330C">
        <w:rPr>
          <w:rFonts w:ascii="Times New Roman" w:hAnsi="Times New Roman" w:cs="Times New Roman"/>
          <w:sz w:val="24"/>
          <w:szCs w:val="24"/>
        </w:rPr>
        <w:t>ecossistêmicos</w:t>
      </w:r>
      <w:r w:rsidR="006F330C" w:rsidRPr="006F330C">
        <w:rPr>
          <w:rFonts w:ascii="Times New Roman" w:hAnsi="Times New Roman" w:cs="Times New Roman"/>
          <w:sz w:val="24"/>
          <w:szCs w:val="24"/>
        </w:rPr>
        <w:t>, mitiga</w:t>
      </w:r>
      <w:r w:rsidR="006F330C">
        <w:rPr>
          <w:rFonts w:ascii="Times New Roman" w:hAnsi="Times New Roman" w:cs="Times New Roman"/>
          <w:sz w:val="24"/>
          <w:szCs w:val="24"/>
        </w:rPr>
        <w:t>ção d</w:t>
      </w:r>
      <w:r w:rsidR="006F330C" w:rsidRPr="006F330C">
        <w:rPr>
          <w:rFonts w:ascii="Times New Roman" w:hAnsi="Times New Roman" w:cs="Times New Roman"/>
          <w:sz w:val="24"/>
          <w:szCs w:val="24"/>
        </w:rPr>
        <w:t>as mudanças climáticas</w:t>
      </w:r>
      <w:r w:rsidR="006F330C">
        <w:rPr>
          <w:rFonts w:ascii="Times New Roman" w:hAnsi="Times New Roman" w:cs="Times New Roman"/>
          <w:sz w:val="24"/>
          <w:szCs w:val="24"/>
        </w:rPr>
        <w:t>,</w:t>
      </w:r>
      <w:r w:rsidR="006F330C" w:rsidRPr="006F330C">
        <w:rPr>
          <w:rFonts w:ascii="Times New Roman" w:hAnsi="Times New Roman" w:cs="Times New Roman"/>
          <w:sz w:val="24"/>
          <w:szCs w:val="24"/>
        </w:rPr>
        <w:t xml:space="preserve"> e melhor</w:t>
      </w:r>
      <w:r w:rsidR="006F330C">
        <w:rPr>
          <w:rFonts w:ascii="Times New Roman" w:hAnsi="Times New Roman" w:cs="Times New Roman"/>
          <w:sz w:val="24"/>
          <w:szCs w:val="24"/>
        </w:rPr>
        <w:t>ia</w:t>
      </w:r>
      <w:r w:rsidR="006F330C" w:rsidRPr="006F330C">
        <w:rPr>
          <w:rFonts w:ascii="Times New Roman" w:hAnsi="Times New Roman" w:cs="Times New Roman"/>
          <w:sz w:val="24"/>
          <w:szCs w:val="24"/>
        </w:rPr>
        <w:t xml:space="preserve"> </w:t>
      </w:r>
      <w:r w:rsidR="006F330C">
        <w:rPr>
          <w:rFonts w:ascii="Times New Roman" w:hAnsi="Times New Roman" w:cs="Times New Roman"/>
          <w:sz w:val="24"/>
          <w:szCs w:val="24"/>
        </w:rPr>
        <w:t>d</w:t>
      </w:r>
      <w:r w:rsidR="006F330C" w:rsidRPr="006F330C">
        <w:rPr>
          <w:rFonts w:ascii="Times New Roman" w:hAnsi="Times New Roman" w:cs="Times New Roman"/>
          <w:sz w:val="24"/>
          <w:szCs w:val="24"/>
        </w:rPr>
        <w:t>os meios de subsistência human</w:t>
      </w:r>
      <w:r w:rsidR="006F330C">
        <w:rPr>
          <w:rFonts w:ascii="Times New Roman" w:hAnsi="Times New Roman" w:cs="Times New Roman"/>
          <w:sz w:val="24"/>
          <w:szCs w:val="24"/>
        </w:rPr>
        <w:t>a</w:t>
      </w:r>
      <w:r w:rsidR="006F330C" w:rsidRPr="006F330C">
        <w:rPr>
          <w:rFonts w:ascii="Times New Roman" w:hAnsi="Times New Roman" w:cs="Times New Roman"/>
          <w:sz w:val="24"/>
          <w:szCs w:val="24"/>
        </w:rPr>
        <w:t xml:space="preserve">. Reparar a </w:t>
      </w:r>
      <w:r w:rsidR="006F330C">
        <w:rPr>
          <w:rFonts w:ascii="Times New Roman" w:hAnsi="Times New Roman" w:cs="Times New Roman"/>
          <w:sz w:val="24"/>
          <w:szCs w:val="24"/>
        </w:rPr>
        <w:t>D</w:t>
      </w:r>
      <w:r w:rsidR="006F330C" w:rsidRPr="006F330C">
        <w:rPr>
          <w:rFonts w:ascii="Times New Roman" w:hAnsi="Times New Roman" w:cs="Times New Roman"/>
          <w:sz w:val="24"/>
          <w:szCs w:val="24"/>
        </w:rPr>
        <w:t>isparidade d</w:t>
      </w:r>
      <w:r w:rsidR="0041499E">
        <w:rPr>
          <w:rFonts w:ascii="Times New Roman" w:hAnsi="Times New Roman" w:cs="Times New Roman"/>
          <w:sz w:val="24"/>
          <w:szCs w:val="24"/>
        </w:rPr>
        <w:t>e</w:t>
      </w:r>
      <w:r w:rsidR="006F330C" w:rsidRPr="006F330C">
        <w:rPr>
          <w:rFonts w:ascii="Times New Roman" w:hAnsi="Times New Roman" w:cs="Times New Roman"/>
          <w:sz w:val="24"/>
          <w:szCs w:val="24"/>
        </w:rPr>
        <w:t xml:space="preserve"> </w:t>
      </w:r>
      <w:r w:rsidR="006F330C">
        <w:rPr>
          <w:rFonts w:ascii="Times New Roman" w:hAnsi="Times New Roman" w:cs="Times New Roman"/>
          <w:sz w:val="24"/>
          <w:szCs w:val="24"/>
        </w:rPr>
        <w:t>C</w:t>
      </w:r>
      <w:r w:rsidR="006F330C" w:rsidRPr="006F330C">
        <w:rPr>
          <w:rFonts w:ascii="Times New Roman" w:hAnsi="Times New Roman" w:cs="Times New Roman"/>
          <w:sz w:val="24"/>
          <w:szCs w:val="24"/>
        </w:rPr>
        <w:t>onsciência d</w:t>
      </w:r>
      <w:r w:rsidR="006F330C">
        <w:rPr>
          <w:rFonts w:ascii="Times New Roman" w:hAnsi="Times New Roman" w:cs="Times New Roman"/>
          <w:sz w:val="24"/>
          <w:szCs w:val="24"/>
        </w:rPr>
        <w:t>e</w:t>
      </w:r>
      <w:r w:rsidR="006F330C" w:rsidRPr="006F330C">
        <w:rPr>
          <w:rFonts w:ascii="Times New Roman" w:hAnsi="Times New Roman" w:cs="Times New Roman"/>
          <w:sz w:val="24"/>
          <w:szCs w:val="24"/>
        </w:rPr>
        <w:t xml:space="preserve"> </w:t>
      </w:r>
      <w:r w:rsidR="006F330C">
        <w:rPr>
          <w:rFonts w:ascii="Times New Roman" w:hAnsi="Times New Roman" w:cs="Times New Roman"/>
          <w:sz w:val="24"/>
          <w:szCs w:val="24"/>
        </w:rPr>
        <w:t>B</w:t>
      </w:r>
      <w:r w:rsidR="006F330C" w:rsidRPr="006F330C">
        <w:rPr>
          <w:rFonts w:ascii="Times New Roman" w:hAnsi="Times New Roman" w:cs="Times New Roman"/>
          <w:sz w:val="24"/>
          <w:szCs w:val="24"/>
        </w:rPr>
        <w:t>ioma aumentará a probabilidade de a Década das Nações Unidas para a Restauração d</w:t>
      </w:r>
      <w:r w:rsidR="0041499E">
        <w:rPr>
          <w:rFonts w:ascii="Times New Roman" w:hAnsi="Times New Roman" w:cs="Times New Roman"/>
          <w:sz w:val="24"/>
          <w:szCs w:val="24"/>
        </w:rPr>
        <w:t>e</w:t>
      </w:r>
      <w:r w:rsidR="006F330C" w:rsidRPr="006F330C">
        <w:rPr>
          <w:rFonts w:ascii="Times New Roman" w:hAnsi="Times New Roman" w:cs="Times New Roman"/>
          <w:sz w:val="24"/>
          <w:szCs w:val="24"/>
        </w:rPr>
        <w:t xml:space="preserve"> Ecossistema</w:t>
      </w:r>
      <w:r w:rsidR="0041499E">
        <w:rPr>
          <w:rFonts w:ascii="Times New Roman" w:hAnsi="Times New Roman" w:cs="Times New Roman"/>
          <w:sz w:val="24"/>
          <w:szCs w:val="24"/>
        </w:rPr>
        <w:t>s</w:t>
      </w:r>
      <w:r w:rsidR="006F330C" w:rsidRPr="006F330C">
        <w:rPr>
          <w:rFonts w:ascii="Times New Roman" w:hAnsi="Times New Roman" w:cs="Times New Roman"/>
          <w:sz w:val="24"/>
          <w:szCs w:val="24"/>
        </w:rPr>
        <w:t xml:space="preserve"> cumprir com sucesso suas promessas</w:t>
      </w:r>
      <w:r w:rsidRPr="006F33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D31C7C8" w14:textId="77777777" w:rsidR="00F02CE7" w:rsidRPr="006F330C" w:rsidRDefault="00F02CE7" w:rsidP="00F02CE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A32A1" w14:textId="73D39F4A" w:rsidR="00F02CE7" w:rsidRPr="0041499E" w:rsidRDefault="00F02CE7" w:rsidP="00F02C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499E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41499E" w:rsidRPr="0041499E">
        <w:rPr>
          <w:rFonts w:ascii="Times New Roman" w:hAnsi="Times New Roman" w:cs="Times New Roman"/>
          <w:sz w:val="24"/>
          <w:szCs w:val="24"/>
        </w:rPr>
        <w:t>florestamento</w:t>
      </w:r>
      <w:r w:rsidRPr="0041499E">
        <w:rPr>
          <w:rFonts w:ascii="Times New Roman" w:hAnsi="Times New Roman" w:cs="Times New Roman"/>
          <w:sz w:val="24"/>
          <w:szCs w:val="24"/>
        </w:rPr>
        <w:t>, de</w:t>
      </w:r>
      <w:r w:rsidR="0041499E" w:rsidRPr="0041499E">
        <w:rPr>
          <w:rFonts w:ascii="Times New Roman" w:hAnsi="Times New Roman" w:cs="Times New Roman"/>
          <w:sz w:val="24"/>
          <w:szCs w:val="24"/>
        </w:rPr>
        <w:t>s</w:t>
      </w:r>
      <w:r w:rsidRPr="0041499E">
        <w:rPr>
          <w:rFonts w:ascii="Times New Roman" w:hAnsi="Times New Roman" w:cs="Times New Roman"/>
          <w:sz w:val="24"/>
          <w:szCs w:val="24"/>
        </w:rPr>
        <w:t>colonisa</w:t>
      </w:r>
      <w:r w:rsidR="0041499E" w:rsidRPr="0041499E">
        <w:rPr>
          <w:rFonts w:ascii="Times New Roman" w:hAnsi="Times New Roman" w:cs="Times New Roman"/>
          <w:sz w:val="24"/>
          <w:szCs w:val="24"/>
        </w:rPr>
        <w:t>ção</w:t>
      </w:r>
      <w:r w:rsidRPr="0041499E">
        <w:rPr>
          <w:rFonts w:ascii="Times New Roman" w:hAnsi="Times New Roman" w:cs="Times New Roman"/>
          <w:sz w:val="24"/>
          <w:szCs w:val="24"/>
        </w:rPr>
        <w:t xml:space="preserve">, </w:t>
      </w:r>
      <w:r w:rsidR="0041499E" w:rsidRPr="0041499E">
        <w:rPr>
          <w:rFonts w:ascii="Times New Roman" w:hAnsi="Times New Roman" w:cs="Times New Roman"/>
          <w:sz w:val="24"/>
          <w:szCs w:val="24"/>
        </w:rPr>
        <w:t>ecossistemas abertos</w:t>
      </w:r>
      <w:r w:rsidRPr="0041499E">
        <w:rPr>
          <w:rFonts w:ascii="Times New Roman" w:hAnsi="Times New Roman" w:cs="Times New Roman"/>
          <w:sz w:val="24"/>
          <w:szCs w:val="24"/>
        </w:rPr>
        <w:t>, savanas, ref</w:t>
      </w:r>
      <w:r w:rsidR="0041499E">
        <w:rPr>
          <w:rFonts w:ascii="Times New Roman" w:hAnsi="Times New Roman" w:cs="Times New Roman"/>
          <w:sz w:val="24"/>
          <w:szCs w:val="24"/>
        </w:rPr>
        <w:t>l</w:t>
      </w:r>
      <w:r w:rsidRPr="0041499E">
        <w:rPr>
          <w:rFonts w:ascii="Times New Roman" w:hAnsi="Times New Roman" w:cs="Times New Roman"/>
          <w:sz w:val="24"/>
          <w:szCs w:val="24"/>
        </w:rPr>
        <w:t>oresta</w:t>
      </w:r>
      <w:r w:rsidR="0041499E">
        <w:rPr>
          <w:rFonts w:ascii="Times New Roman" w:hAnsi="Times New Roman" w:cs="Times New Roman"/>
          <w:sz w:val="24"/>
          <w:szCs w:val="24"/>
        </w:rPr>
        <w:t>mento</w:t>
      </w:r>
      <w:r w:rsidRPr="0041499E">
        <w:rPr>
          <w:rFonts w:ascii="Times New Roman" w:hAnsi="Times New Roman" w:cs="Times New Roman"/>
          <w:sz w:val="24"/>
          <w:szCs w:val="24"/>
        </w:rPr>
        <w:t xml:space="preserve">, </w:t>
      </w:r>
      <w:r w:rsidR="0041499E">
        <w:rPr>
          <w:rFonts w:ascii="Times New Roman" w:hAnsi="Times New Roman" w:cs="Times New Roman"/>
          <w:sz w:val="24"/>
          <w:szCs w:val="24"/>
        </w:rPr>
        <w:t>viés de pesquisa</w:t>
      </w:r>
      <w:r w:rsidRPr="0041499E">
        <w:rPr>
          <w:rFonts w:ascii="Times New Roman" w:hAnsi="Times New Roman" w:cs="Times New Roman"/>
          <w:sz w:val="24"/>
          <w:szCs w:val="24"/>
        </w:rPr>
        <w:t xml:space="preserve">, </w:t>
      </w:r>
      <w:r w:rsidR="0041499E">
        <w:rPr>
          <w:rFonts w:ascii="Times New Roman" w:hAnsi="Times New Roman" w:cs="Times New Roman"/>
          <w:sz w:val="24"/>
          <w:szCs w:val="24"/>
        </w:rPr>
        <w:t xml:space="preserve">percepção </w:t>
      </w:r>
      <w:r w:rsidRPr="0041499E">
        <w:rPr>
          <w:rFonts w:ascii="Times New Roman" w:hAnsi="Times New Roman" w:cs="Times New Roman"/>
          <w:sz w:val="24"/>
          <w:szCs w:val="24"/>
        </w:rPr>
        <w:t>p</w:t>
      </w:r>
      <w:r w:rsidR="0041499E">
        <w:rPr>
          <w:rFonts w:ascii="Times New Roman" w:hAnsi="Times New Roman" w:cs="Times New Roman"/>
          <w:sz w:val="24"/>
          <w:szCs w:val="24"/>
        </w:rPr>
        <w:t>ú</w:t>
      </w:r>
      <w:r w:rsidRPr="0041499E">
        <w:rPr>
          <w:rFonts w:ascii="Times New Roman" w:hAnsi="Times New Roman" w:cs="Times New Roman"/>
          <w:sz w:val="24"/>
          <w:szCs w:val="24"/>
        </w:rPr>
        <w:t>blic</w:t>
      </w:r>
      <w:r w:rsidR="0041499E">
        <w:rPr>
          <w:rFonts w:ascii="Times New Roman" w:hAnsi="Times New Roman" w:cs="Times New Roman"/>
          <w:sz w:val="24"/>
          <w:szCs w:val="24"/>
        </w:rPr>
        <w:t>a</w:t>
      </w:r>
      <w:r w:rsidRPr="0041499E">
        <w:rPr>
          <w:rFonts w:ascii="Times New Roman" w:hAnsi="Times New Roman" w:cs="Times New Roman"/>
          <w:sz w:val="24"/>
          <w:szCs w:val="24"/>
        </w:rPr>
        <w:t xml:space="preserve">, </w:t>
      </w:r>
      <w:r w:rsidR="0041499E">
        <w:rPr>
          <w:rFonts w:ascii="Times New Roman" w:hAnsi="Times New Roman" w:cs="Times New Roman"/>
          <w:sz w:val="24"/>
          <w:szCs w:val="24"/>
        </w:rPr>
        <w:t>plantio de árvores</w:t>
      </w:r>
    </w:p>
    <w:p w14:paraId="70B85E11" w14:textId="77777777" w:rsidR="00F02CE7" w:rsidRPr="0041499E" w:rsidRDefault="00F02CE7" w:rsidP="00C327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93D886" w14:textId="335B285E" w:rsidR="00B80E39" w:rsidRPr="00D94395" w:rsidRDefault="00B80E39" w:rsidP="00C327D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Introduction</w:t>
      </w:r>
    </w:p>
    <w:p w14:paraId="47B7DFEF" w14:textId="6565C97E" w:rsidR="00BD53CE" w:rsidRPr="00D94395" w:rsidRDefault="00C71FE4" w:rsidP="00C327D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U</w:t>
      </w:r>
      <w:r w:rsidR="00D6203B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nited </w:t>
      </w:r>
      <w:r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</w:t>
      </w:r>
      <w:r w:rsidR="00D6203B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ations</w:t>
      </w:r>
      <w:r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Decade on Ecosystem Restoration</w:t>
      </w:r>
      <w:r w:rsidR="00D4152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—</w:t>
      </w:r>
      <w:r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 </w:t>
      </w:r>
      <w:r w:rsidR="00652DD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global </w:t>
      </w:r>
      <w:r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call for the </w:t>
      </w:r>
      <w:r w:rsidR="00652DD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restoration of </w:t>
      </w:r>
      <w:r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ecosystems</w:t>
      </w:r>
      <w:r w:rsidR="00D4152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—</w:t>
      </w:r>
      <w:r w:rsidR="00652DD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aims to </w:t>
      </w:r>
      <w:r w:rsidR="00CF776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protect </w:t>
      </w:r>
      <w:r w:rsidR="00652DD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biodiversity, </w:t>
      </w:r>
      <w:r w:rsidR="00CF776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secure </w:t>
      </w:r>
      <w:r w:rsidR="00652DD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ecosystem services, </w:t>
      </w:r>
      <w:r w:rsidR="00CF776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mitigate </w:t>
      </w:r>
      <w:r w:rsidR="00652DD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climate change, and </w:t>
      </w:r>
      <w:r w:rsidR="00CF776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enhance human </w:t>
      </w:r>
      <w:r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livelihoods</w:t>
      </w:r>
      <w:r w:rsidR="00652DD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</w:t>
      </w:r>
      <w:hyperlink r:id="rId11" w:history="1">
        <w:r w:rsidR="003B5CCC" w:rsidRPr="00D94395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GB"/>
          </w:rPr>
          <w:t>https://www.decadeonrestoration.org/</w:t>
        </w:r>
      </w:hyperlink>
      <w:r w:rsidR="00652DD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344ABE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D4152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 achieve these ambitious aims,</w:t>
      </w:r>
      <w:r w:rsidR="005A3EC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CF776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scientists, policymakers, and land managers </w:t>
      </w:r>
      <w:r w:rsidR="005A3EC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worl</w:t>
      </w:r>
      <w:r w:rsidR="00AC447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</w:t>
      </w:r>
      <w:r w:rsidR="005A3EC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wide</w:t>
      </w:r>
      <w:r w:rsidR="00026D9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D4152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must </w:t>
      </w:r>
      <w:r w:rsidR="00CF776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overcome significant ecological and social </w:t>
      </w:r>
      <w:r w:rsidR="00823F6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challenges</w:t>
      </w:r>
      <w:r w:rsidR="00823F6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CF776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r w:rsidR="00A1666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Fleischmann et al., 2020, </w:t>
      </w:r>
      <w:r w:rsidR="00CF776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Holl </w:t>
      </w:r>
      <w:r w:rsidR="00F449E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&amp;</w:t>
      </w:r>
      <w:r w:rsidR="00CF776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Brancalion</w:t>
      </w:r>
      <w:r w:rsidR="00A1666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CF776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2020)</w:t>
      </w:r>
      <w:r w:rsidR="00D4152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C92A2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D4152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</w:t>
      </w:r>
      <w:r w:rsidR="00CF776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hese </w:t>
      </w:r>
      <w:r w:rsidR="00D4152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challenges </w:t>
      </w:r>
      <w:r w:rsidR="00CF776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include</w:t>
      </w:r>
      <w:r w:rsidR="00D4152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:</w:t>
      </w:r>
      <w:r w:rsidR="00344ABE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the </w:t>
      </w:r>
      <w:r w:rsidR="002D229D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ecological </w:t>
      </w:r>
      <w:r w:rsidR="00344ABE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complexity </w:t>
      </w:r>
      <w:r w:rsidR="00CF776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and uniqueness </w:t>
      </w:r>
      <w:r w:rsidR="00344ABE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of </w:t>
      </w:r>
      <w:r w:rsidR="002D229D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different </w:t>
      </w:r>
      <w:r w:rsidR="00344ABE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biomes</w:t>
      </w:r>
      <w:r w:rsidR="00371E5B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</w:t>
      </w:r>
      <w:r w:rsidR="00A503D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Guerra et </w:t>
      </w:r>
      <w:r w:rsidR="00A1666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al.,</w:t>
      </w:r>
      <w:r w:rsidR="00A503D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2020</w:t>
      </w:r>
      <w:r w:rsidR="002F3E25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Strassburg et </w:t>
      </w:r>
      <w:r w:rsidR="00A1666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al.,</w:t>
      </w:r>
      <w:r w:rsidR="002F3E25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2020</w:t>
      </w:r>
      <w:r w:rsidR="00371E5B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="00D4152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;</w:t>
      </w:r>
      <w:r w:rsidR="00D41529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344ABE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perceived</w:t>
      </w:r>
      <w:r w:rsidR="00CB758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E77A3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biome </w:t>
      </w:r>
      <w:r w:rsidR="00344ABE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biases</w:t>
      </w:r>
      <w:r w:rsidR="00371E5B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422D2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 both science and restoration practice</w:t>
      </w:r>
      <w:r w:rsidR="00371E5B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(Temperton et </w:t>
      </w:r>
      <w:r w:rsidR="00A1666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al.,</w:t>
      </w:r>
      <w:r w:rsidR="00371E5B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2019</w:t>
      </w:r>
      <w:r w:rsidR="003848E5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="003848E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;</w:t>
      </w:r>
      <w:r w:rsidR="003848E5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A503D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limited knowledge </w:t>
      </w:r>
      <w:r w:rsidR="00B3659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of </w:t>
      </w:r>
      <w:r w:rsidR="00A503D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restoration-relevant </w:t>
      </w:r>
      <w:r w:rsidR="00B3659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aspects of </w:t>
      </w:r>
      <w:r w:rsidR="00CF776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 xml:space="preserve">organismal biology and natural history </w:t>
      </w:r>
      <w:r w:rsidR="00A503D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r w:rsidR="00B3659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Ribeiro et </w:t>
      </w:r>
      <w:r w:rsidR="00A1666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al.,</w:t>
      </w:r>
      <w:r w:rsidR="00B3659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2016</w:t>
      </w:r>
      <w:r w:rsidR="003848E5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="003848E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;</w:t>
      </w:r>
      <w:r w:rsidR="003848E5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462689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socio-economic hurdles (</w:t>
      </w:r>
      <w:r w:rsidR="00026873" w:rsidRPr="00D94395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val="en-GB"/>
        </w:rPr>
        <w:t>Fischer</w:t>
      </w:r>
      <w:r w:rsidR="00A16662" w:rsidRPr="00D94395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val="en-GB"/>
        </w:rPr>
        <w:t xml:space="preserve"> et al.</w:t>
      </w:r>
      <w:r w:rsidR="00026873" w:rsidRPr="00D94395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  <w:lang w:val="en-GB"/>
        </w:rPr>
        <w:t xml:space="preserve">, </w:t>
      </w:r>
      <w:r w:rsidR="00462689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202</w:t>
      </w:r>
      <w:r w:rsidR="00026873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</w:t>
      </w:r>
      <w:r w:rsidR="00462689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="003848E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;</w:t>
      </w:r>
      <w:r w:rsidR="003848E5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534A63" w:rsidRPr="00D94395">
        <w:rPr>
          <w:rFonts w:ascii="Times New Roman" w:hAnsi="Times New Roman" w:cs="Times New Roman"/>
          <w:sz w:val="24"/>
          <w:szCs w:val="24"/>
          <w:lang w:val="en-GB"/>
        </w:rPr>
        <w:t>disputes as to what represents degradation in some ecosystems</w:t>
      </w:r>
      <w:r w:rsidR="00CF776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D53CE" w:rsidRPr="00D94395">
        <w:rPr>
          <w:rFonts w:ascii="Times New Roman" w:hAnsi="Times New Roman" w:cs="Times New Roman"/>
          <w:sz w:val="24"/>
          <w:szCs w:val="24"/>
          <w:lang w:val="en-GB"/>
        </w:rPr>
        <w:t>Vetter</w:t>
      </w:r>
      <w:r w:rsidR="00A16662" w:rsidRPr="00D94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D53C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2020</w:t>
      </w:r>
      <w:r w:rsidR="00CF776A" w:rsidRPr="00D9439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848E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3848E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4A6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3848E5">
        <w:rPr>
          <w:rFonts w:ascii="Times New Roman" w:hAnsi="Times New Roman" w:cs="Times New Roman"/>
          <w:sz w:val="24"/>
          <w:szCs w:val="24"/>
          <w:lang w:val="en-GB"/>
        </w:rPr>
        <w:t xml:space="preserve">debates as to </w:t>
      </w:r>
      <w:r w:rsidR="00534A6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r w:rsidR="00BD53C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policy and management interventions should </w:t>
      </w:r>
      <w:r w:rsidR="003848E5">
        <w:rPr>
          <w:rFonts w:ascii="Times New Roman" w:hAnsi="Times New Roman" w:cs="Times New Roman"/>
          <w:sz w:val="24"/>
          <w:szCs w:val="24"/>
          <w:lang w:val="en-GB"/>
        </w:rPr>
        <w:t>qualify</w:t>
      </w:r>
      <w:r w:rsidR="0012558D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53C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as restoration (Suding et </w:t>
      </w:r>
      <w:r w:rsidR="00A16662" w:rsidRPr="00D94395">
        <w:rPr>
          <w:rFonts w:ascii="Times New Roman" w:hAnsi="Times New Roman" w:cs="Times New Roman"/>
          <w:sz w:val="24"/>
          <w:szCs w:val="24"/>
          <w:lang w:val="en-GB"/>
        </w:rPr>
        <w:t>al.,</w:t>
      </w:r>
      <w:r w:rsidR="00BD53C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2015)</w:t>
      </w:r>
      <w:r w:rsidR="00344ABE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</w:p>
    <w:p w14:paraId="69317D21" w14:textId="1BB0DBF8" w:rsidR="00D161DC" w:rsidRDefault="00576F00" w:rsidP="00C327D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Despite </w:t>
      </w:r>
      <w:r w:rsidR="0096522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fact that </w:t>
      </w:r>
      <w:r w:rsidR="009E57D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all </w:t>
      </w:r>
      <w:r w:rsidR="0096522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terrestrial </w:t>
      </w:r>
      <w:r w:rsidR="009E57D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biomes </w:t>
      </w:r>
      <w:r w:rsidR="0096522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are </w:t>
      </w:r>
      <w:r w:rsidR="002A489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experiencing</w:t>
      </w:r>
      <w:r w:rsidR="0096522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human-induced environmental change</w:t>
      </w:r>
      <w:r w:rsidR="002A489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 w:rsidR="001E2A6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large-scale restoration initiatives primarily focus on forests and tree planting (Rominj et </w:t>
      </w:r>
      <w:r w:rsidR="00A1666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al.,</w:t>
      </w:r>
      <w:r w:rsidR="001E2A6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2019). The</w:t>
      </w:r>
      <w:r w:rsidR="00C128A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tendency </w:t>
      </w:r>
      <w:r w:rsidR="001D74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 restoration initiatives to</w:t>
      </w:r>
      <w:r w:rsidR="001D745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C128A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assign </w:t>
      </w:r>
      <w:r w:rsidR="00C92A2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greater</w:t>
      </w:r>
      <w:r w:rsidR="00C92A2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C128A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value to </w:t>
      </w:r>
      <w:r w:rsidR="001D74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forest</w:t>
      </w:r>
      <w:r w:rsidR="001D745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1E2A6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and </w:t>
      </w:r>
      <w:r w:rsidR="001D74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trees</w:t>
      </w:r>
      <w:r w:rsidR="001E2A6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compared </w:t>
      </w:r>
      <w:r w:rsidR="00C92A2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with</w:t>
      </w:r>
      <w:r w:rsidR="001E2A6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open </w:t>
      </w:r>
      <w:r w:rsidR="00177FE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biomes</w:t>
      </w:r>
      <w:r w:rsidR="001E2A6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</w:t>
      </w:r>
      <w:r w:rsidR="001440BA" w:rsidRPr="001440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sensu</w:t>
      </w:r>
      <w:r w:rsidR="001440B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Bond 2019)— </w:t>
      </w:r>
      <w:r w:rsidR="0053198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characterised by </w:t>
      </w:r>
      <w:r w:rsidR="00741EE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 </w:t>
      </w:r>
      <w:r w:rsidR="0053198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shade-intolerant </w:t>
      </w:r>
      <w:r w:rsidR="00741EE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understorey</w:t>
      </w:r>
      <w:r w:rsidR="001440B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including</w:t>
      </w:r>
      <w:r w:rsidR="00741EE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4D47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grasslands</w:t>
      </w:r>
      <w:r w:rsidR="0000700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4D471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1E2A6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savannas, </w:t>
      </w:r>
      <w:r w:rsidR="0085421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open </w:t>
      </w:r>
      <w:r w:rsidR="001E2A6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peatlands</w:t>
      </w:r>
      <w:r w:rsidR="00CC4F0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 w:rsidR="0000700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heathlands, </w:t>
      </w:r>
      <w:r w:rsidR="004D47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shrublands, </w:t>
      </w:r>
      <w:r w:rsidR="00A7333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 deserts</w:t>
      </w:r>
      <w:r w:rsidR="001440B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—</w:t>
      </w:r>
      <w:r w:rsidR="001E2A6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has its roots in </w:t>
      </w:r>
      <w:r w:rsidR="00FA21D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19</w:t>
      </w:r>
      <w:r w:rsidR="00FA21D1" w:rsidRPr="00D9439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GB"/>
        </w:rPr>
        <w:t>th</w:t>
      </w:r>
      <w:r w:rsidR="00FA21D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century </w:t>
      </w:r>
      <w:r w:rsidR="001E2A6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Europea</w:t>
      </w:r>
      <w:r w:rsidR="00FA21D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 forestry traditions and persists today in postcolonial environmental governance</w:t>
      </w:r>
      <w:r w:rsidR="00CC4F0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BF5EB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beyond </w:t>
      </w:r>
      <w:r w:rsidR="00CC4F0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Europe</w:t>
      </w:r>
      <w:r w:rsidR="00FA21D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(Davis </w:t>
      </w:r>
      <w:r w:rsidR="002C689F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&amp;</w:t>
      </w:r>
      <w:r w:rsidR="00FA21D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Robbins</w:t>
      </w:r>
      <w:r w:rsidR="002C689F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FA21D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201</w:t>
      </w:r>
      <w:r w:rsidR="001A52F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8</w:t>
      </w:r>
      <w:r w:rsidR="00FA21D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). </w:t>
      </w:r>
      <w:r w:rsidR="000327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</w:t>
      </w:r>
      <w:r w:rsidR="00FA21D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egacies of colonial environmental policies</w:t>
      </w:r>
      <w:r w:rsidR="000327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have been reinforced by European biases in the field of ecology</w:t>
      </w:r>
      <w:r w:rsidR="008F6B6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that emphasized the role of climate, and deemphasized the roles of fire and herbivores, in determining the distribution of biomes</w:t>
      </w:r>
      <w:r w:rsidR="000327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(Pausas </w:t>
      </w:r>
      <w:r w:rsidR="002C689F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&amp; </w:t>
      </w:r>
      <w:r w:rsidR="000327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Bond</w:t>
      </w:r>
      <w:r w:rsidR="002C689F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0327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2019</w:t>
      </w:r>
      <w:r w:rsidR="008F6B6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="008F6B6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As a consequence,</w:t>
      </w:r>
      <w:r w:rsidR="008F6B6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8F6B6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</w:t>
      </w:r>
      <w:r w:rsidR="000327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cosystems</w:t>
      </w:r>
      <w:r w:rsidR="00FA21D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that are </w:t>
      </w:r>
      <w:r w:rsidR="00DD3AC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naturally </w:t>
      </w:r>
      <w:r w:rsidR="00FA21D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maintained by fire and herbivores (e.g., savannas)</w:t>
      </w:r>
      <w:r w:rsidR="000327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FA21D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C92A2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and/</w:t>
      </w:r>
      <w:r w:rsidR="00FA21D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or </w:t>
      </w:r>
      <w:r w:rsidR="000327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that </w:t>
      </w:r>
      <w:r w:rsidR="00FA21D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occur in seasonally dry or semi-arid climates (e.g., shrublands)</w:t>
      </w:r>
      <w:r w:rsidR="000327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FA21D1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are </w:t>
      </w:r>
      <w:r w:rsidR="000327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widely </w:t>
      </w:r>
      <w:r w:rsidR="008F6B6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misperceived</w:t>
      </w:r>
      <w:r w:rsidR="000327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8F6B6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as </w:t>
      </w:r>
      <w:r w:rsidR="000D0D3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being </w:t>
      </w:r>
      <w:r w:rsidR="000327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degraded</w:t>
      </w:r>
      <w:r w:rsidR="00124B1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0D0D3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by</w:t>
      </w:r>
      <w:r w:rsidR="008F6B6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0327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human mismanagement (Fairhead </w:t>
      </w:r>
      <w:r w:rsidR="002C689F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&amp;</w:t>
      </w:r>
      <w:r w:rsidR="000327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Leach</w:t>
      </w:r>
      <w:r w:rsidR="002C689F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0327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1996). </w:t>
      </w:r>
    </w:p>
    <w:p w14:paraId="17160971" w14:textId="05EF7D52" w:rsidR="001E2A68" w:rsidRPr="00D94395" w:rsidRDefault="00780D1D" w:rsidP="00C327D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Over recent decades </w:t>
      </w:r>
      <w:r w:rsidR="00283F5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these biases </w:t>
      </w:r>
      <w:r w:rsidR="00A34FC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have </w:t>
      </w:r>
      <w:r w:rsidR="001440B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contributed to </w:t>
      </w:r>
      <w:r w:rsidR="008F5D1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 focus on</w:t>
      </w:r>
      <w:r w:rsidR="0057350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tree planting </w:t>
      </w:r>
      <w:r w:rsidR="001440B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 w:rsidR="00546BA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mitigat</w:t>
      </w:r>
      <w:r w:rsidR="001440B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</w:t>
      </w:r>
      <w:r w:rsidR="00546BA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climate change </w:t>
      </w:r>
      <w:r w:rsidR="00043BB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through carbon sequestration </w:t>
      </w:r>
      <w:r w:rsidR="00283F5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r w:rsidR="0085421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Martin et al., 2021).</w:t>
      </w:r>
      <w:r w:rsidR="00283F5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A556C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</w:t>
      </w:r>
      <w:r w:rsidR="001440B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is focus on trees and carbon </w:t>
      </w:r>
      <w:r w:rsidR="00A556C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recently culminated</w:t>
      </w:r>
      <w:r w:rsidR="0089686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A556C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 the</w:t>
      </w:r>
      <w:r w:rsidR="0089686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A556C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assert</w:t>
      </w:r>
      <w:r w:rsidR="000B4E3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ion by </w:t>
      </w:r>
      <w:r w:rsidR="000B4E3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Bastin et al. </w:t>
      </w:r>
      <w:r w:rsidR="000B4E3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r w:rsidR="000B4E3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2019)</w:t>
      </w:r>
      <w:r w:rsidR="0089686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that </w:t>
      </w:r>
      <w:r w:rsidR="00283F5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tree planting </w:t>
      </w:r>
      <w:r w:rsidR="00C831B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</w:t>
      </w:r>
      <w:r w:rsidR="00283F5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ould solve the climate crisis</w:t>
      </w:r>
      <w:r w:rsidR="00A556C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Although </w:t>
      </w:r>
      <w:r w:rsidR="000B4E3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this assertion</w:t>
      </w:r>
      <w:r w:rsidR="00A556C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and the analyses on which it was based, have been</w:t>
      </w:r>
      <w:r w:rsidR="0095279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A556C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thoroughly discredited</w:t>
      </w:r>
      <w:r w:rsidR="0096600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283F5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r w:rsidR="00EB50C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e.g., </w:t>
      </w:r>
      <w:r w:rsidR="00A7333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Bond et al. 2019, </w:t>
      </w:r>
      <w:r w:rsidR="00C831B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Friedlingstein et </w:t>
      </w:r>
      <w:r w:rsidR="00A1666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al.,</w:t>
      </w:r>
      <w:r w:rsidR="00C831B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2019</w:t>
      </w:r>
      <w:r w:rsidR="002C689F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;</w:t>
      </w:r>
      <w:r w:rsidR="00C831B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Lewis</w:t>
      </w:r>
      <w:r w:rsidR="00283F5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et </w:t>
      </w:r>
      <w:r w:rsidR="00A1666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al.,</w:t>
      </w:r>
      <w:r w:rsidR="00283F5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2019</w:t>
      </w:r>
      <w:r w:rsidR="002C689F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;</w:t>
      </w:r>
      <w:r w:rsidR="00283F5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C831B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Skidmore et </w:t>
      </w:r>
      <w:r w:rsidR="00A1666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al.,</w:t>
      </w:r>
      <w:r w:rsidR="00C831B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2019</w:t>
      </w:r>
      <w:r w:rsidR="002C689F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; Veldman et al., 2019</w:t>
      </w:r>
      <w:r w:rsidR="00283F5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="00A556C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tree planting continues to be viewed </w:t>
      </w:r>
      <w:r w:rsidR="000B4E3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by many policymakers and the public as a </w:t>
      </w:r>
      <w:r w:rsidR="000B4E3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>panacea (</w:t>
      </w:r>
      <w:r w:rsidR="000B4E3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Holl &amp; Brancalion, 2020</w:t>
      </w:r>
      <w:r w:rsidR="000B4E3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).</w:t>
      </w:r>
      <w:r w:rsidR="00A556C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0B4E3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Such a view ignores the</w:t>
      </w:r>
      <w:r w:rsidR="000D2DC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0B4E3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negative aspects of tree planting (Fleischman et al. 2020), including the </w:t>
      </w:r>
      <w:r w:rsidR="000D2DC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disastrous consequences of </w:t>
      </w:r>
      <w:r w:rsidR="007908E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afforestation for open biomes that are not naturally dominated by trees</w:t>
      </w:r>
      <w:r w:rsidR="009C013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 are chara</w:t>
      </w:r>
      <w:r w:rsidR="009C013F" w:rsidRPr="003C56B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cterised by a grassy understorey</w:t>
      </w:r>
      <w:r w:rsidR="007908EF" w:rsidRPr="003C56B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bookmarkStart w:id="1" w:name="_Hlk79772484"/>
      <w:r w:rsidR="005054C7" w:rsidRPr="003C56B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r w:rsidR="009C013F" w:rsidRPr="003C56B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Parr et al</w:t>
      </w:r>
      <w:r w:rsidR="00854219" w:rsidRPr="003C56B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.,</w:t>
      </w:r>
      <w:r w:rsidR="009C013F" w:rsidRPr="003C56B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2014</w:t>
      </w:r>
      <w:r w:rsidR="00854219" w:rsidRPr="003C56B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;</w:t>
      </w:r>
      <w:r w:rsidR="009C013F" w:rsidRPr="003C56B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5054C7" w:rsidRPr="003C56B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Veldman et al., 2015)</w:t>
      </w:r>
      <w:bookmarkEnd w:id="1"/>
      <w:r w:rsidR="00367ABA" w:rsidRPr="003C56B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: unlike trop</w:t>
      </w:r>
      <w:r w:rsidR="00367AB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ical forests, open biomes are threatened not just by the loss of trees, but also by increases in tree cover (i.e., woody encroachment; Parr et al. 2014).</w:t>
      </w:r>
    </w:p>
    <w:p w14:paraId="04F9CC99" w14:textId="12E1BC3A" w:rsidR="00B3659C" w:rsidRPr="00D94395" w:rsidRDefault="00283F57" w:rsidP="00C327D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Amid the focus on forests and tree</w:t>
      </w:r>
      <w:r w:rsidR="00A26945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</w:t>
      </w:r>
      <w:r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AA5BC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there is a growing chorus of scientists working to demonstrate </w:t>
      </w:r>
      <w:r w:rsidR="00AA5BC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that many </w:t>
      </w:r>
      <w:r w:rsidR="00F71F0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biomes</w:t>
      </w:r>
      <w:r w:rsidR="00505F4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not just forests, have </w:t>
      </w:r>
      <w:r w:rsidR="00AA5BC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strong restoration potential for biodiversity</w:t>
      </w:r>
      <w:r w:rsidR="00505F4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AA5BC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02664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human livelihoods </w:t>
      </w:r>
      <w:r w:rsidR="0002664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and </w:t>
      </w:r>
      <w:r w:rsidR="00AA5BC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climate mitigation</w:t>
      </w:r>
      <w:r w:rsidR="00AC447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AA5BC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(Temperton et </w:t>
      </w:r>
      <w:r w:rsidR="00A1666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al.,</w:t>
      </w:r>
      <w:r w:rsidR="00AA5BC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2019</w:t>
      </w:r>
      <w:r w:rsidR="00FE202E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;</w:t>
      </w:r>
      <w:r w:rsidR="009C67B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Dudley et </w:t>
      </w:r>
      <w:r w:rsidR="00A1666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al.,</w:t>
      </w:r>
      <w:r w:rsidR="009C67B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2020</w:t>
      </w:r>
      <w:r w:rsidR="00AA5BC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="00505F4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r w:rsidR="00EB2F3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</w:t>
      </w:r>
      <w:r w:rsidR="00505F4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or the </w:t>
      </w:r>
      <w:r w:rsidR="00AC447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targets</w:t>
      </w:r>
      <w:r w:rsidR="00AC447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505F4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of the UN Decade on Ecosystem Restoration to be </w:t>
      </w:r>
      <w:r w:rsidR="00AC447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met</w:t>
      </w:r>
      <w:r w:rsidR="00505F4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it is essential for restoration scientists, environmental policy makers and the public to recognize that an overemphasis on forests and trees will leave behind many ecosystems, </w:t>
      </w:r>
      <w:r w:rsidR="002666A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along with</w:t>
      </w:r>
      <w:r w:rsidR="00505F4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the people who rely on them for their</w:t>
      </w:r>
      <w:r w:rsidR="002124CD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liv</w:t>
      </w:r>
      <w:r w:rsidR="00EB2F3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eli</w:t>
      </w:r>
      <w:r w:rsidR="002124CD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hoods</w:t>
      </w:r>
      <w:r w:rsidR="00505F4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733BBFFB" w14:textId="0C199F73" w:rsidR="00EE4CCA" w:rsidRPr="00D94395" w:rsidRDefault="00775953" w:rsidP="00C327D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>Inspired by the framework of plant awareness disparity</w:t>
      </w:r>
      <w:r w:rsidR="00C03A5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(i.e., </w:t>
      </w:r>
      <w:r w:rsidR="00581D9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03A53" w:rsidRPr="00D94395">
        <w:rPr>
          <w:rFonts w:ascii="Times New Roman" w:hAnsi="Times New Roman" w:cs="Times New Roman"/>
          <w:sz w:val="24"/>
          <w:szCs w:val="24"/>
          <w:lang w:val="en-GB"/>
        </w:rPr>
        <w:t>inattention to</w:t>
      </w:r>
      <w:r w:rsidR="00581D9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plants in one’s own environment</w:t>
      </w:r>
      <w:r w:rsidR="00FE202E" w:rsidRPr="00D9439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C03A5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1387" w:rsidRPr="00D94395">
        <w:rPr>
          <w:rFonts w:ascii="Times New Roman" w:hAnsi="Times New Roman" w:cs="Times New Roman"/>
          <w:sz w:val="24"/>
          <w:szCs w:val="24"/>
          <w:lang w:val="en-GB"/>
        </w:rPr>
        <w:t>Parsley, 2020)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3659C" w:rsidRPr="00D94395">
        <w:rPr>
          <w:rFonts w:ascii="Times New Roman" w:hAnsi="Times New Roman" w:cs="Times New Roman"/>
          <w:sz w:val="24"/>
          <w:szCs w:val="24"/>
          <w:lang w:val="en-GB"/>
        </w:rPr>
        <w:t>we introduce the concept of Biome Awareness Disparity (BAD)</w:t>
      </w:r>
      <w:r w:rsidR="00B403A9" w:rsidRPr="00D94395">
        <w:rPr>
          <w:rFonts w:ascii="Times New Roman" w:hAnsi="Times New Roman" w:cs="Times New Roman"/>
          <w:sz w:val="24"/>
          <w:szCs w:val="24"/>
          <w:lang w:val="en-GB"/>
        </w:rPr>
        <w:t>. We</w:t>
      </w:r>
      <w:r w:rsidR="00B3659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define</w:t>
      </w:r>
      <w:r w:rsidR="00B403A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BAD</w:t>
      </w:r>
      <w:r w:rsidR="00B3659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as </w:t>
      </w:r>
      <w:r w:rsidR="00AD0C3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 failure </w:t>
      </w:r>
      <w:r w:rsidR="00B3659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853CAD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appreciate </w:t>
      </w:r>
      <w:r w:rsidR="00EE3AC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A729C">
        <w:rPr>
          <w:rFonts w:ascii="Times New Roman" w:hAnsi="Times New Roman" w:cs="Times New Roman"/>
          <w:sz w:val="24"/>
          <w:szCs w:val="24"/>
          <w:lang w:val="en-GB"/>
        </w:rPr>
        <w:t>significance</w:t>
      </w:r>
      <w:r w:rsidR="007A729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3AC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96600D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="00AD0C3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biomes </w:t>
      </w:r>
      <w:r w:rsidR="00DB2CD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for conservation and restoration policy. </w:t>
      </w:r>
      <w:r w:rsidR="00C03A5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We posit that </w:t>
      </w:r>
      <w:r w:rsidR="00DB2CD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BAD is a complex phenomenon </w:t>
      </w:r>
      <w:r w:rsidR="00DE4A7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DB2CD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can be </w:t>
      </w:r>
      <w:r w:rsidR="00C03A53" w:rsidRPr="00D94395">
        <w:rPr>
          <w:rFonts w:ascii="Times New Roman" w:hAnsi="Times New Roman" w:cs="Times New Roman"/>
          <w:sz w:val="24"/>
          <w:szCs w:val="24"/>
          <w:lang w:val="en-GB"/>
        </w:rPr>
        <w:t>separated, and quantified,</w:t>
      </w:r>
      <w:r w:rsidR="00DB2CD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into three main components (modified from Parsley</w:t>
      </w:r>
      <w:r w:rsidR="00FE202E" w:rsidRPr="00D94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B2CD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2020): </w:t>
      </w:r>
      <w:r w:rsidR="0071138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(i) </w:t>
      </w:r>
      <w:r w:rsidR="00C03A53"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Attention </w:t>
      </w:r>
      <w:r w:rsidR="00DB2CD7"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and </w:t>
      </w:r>
      <w:r w:rsidR="00C03A53"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Interest</w:t>
      </w:r>
      <w:r w:rsidR="0065517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expressed as the differential representation of biomes </w:t>
      </w:r>
      <w:r w:rsidR="001672A0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1672A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5175" w:rsidRPr="00D94395">
        <w:rPr>
          <w:rFonts w:ascii="Times New Roman" w:hAnsi="Times New Roman" w:cs="Times New Roman"/>
          <w:sz w:val="24"/>
          <w:szCs w:val="24"/>
          <w:lang w:val="en-GB"/>
        </w:rPr>
        <w:t>the scientific community</w:t>
      </w:r>
      <w:r w:rsidR="003A52A5" w:rsidRPr="00D94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5517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media</w:t>
      </w:r>
      <w:r w:rsidR="003A52A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and commercial interest</w:t>
      </w:r>
      <w:r w:rsidR="001672A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11387" w:rsidRPr="00D94395">
        <w:rPr>
          <w:rFonts w:ascii="Times New Roman" w:hAnsi="Times New Roman" w:cs="Times New Roman"/>
          <w:sz w:val="24"/>
          <w:szCs w:val="24"/>
          <w:lang w:val="en-GB"/>
        </w:rPr>
        <w:t>; (ii)</w:t>
      </w:r>
      <w:r w:rsidR="00DB2CD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3A53"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Action</w:t>
      </w:r>
      <w:r w:rsidR="0041219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55175" w:rsidRPr="00D94395">
        <w:rPr>
          <w:rFonts w:ascii="Times New Roman" w:hAnsi="Times New Roman" w:cs="Times New Roman"/>
          <w:sz w:val="24"/>
          <w:szCs w:val="24"/>
          <w:lang w:val="en-GB"/>
        </w:rPr>
        <w:t>assessed by comparing the number of restoration programs and initiatives across biomes</w:t>
      </w:r>
      <w:r w:rsidR="0041219B" w:rsidRPr="00D9439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65517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2CD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71138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(iii) </w:t>
      </w:r>
      <w:r w:rsidR="00C03A53"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Knowledge</w:t>
      </w:r>
      <w:r w:rsidR="0077224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reflected by the number of studies </w:t>
      </w:r>
      <w:r w:rsidR="005615A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relating to </w:t>
      </w:r>
      <w:r w:rsidR="00880123">
        <w:rPr>
          <w:rFonts w:ascii="Times New Roman" w:hAnsi="Times New Roman" w:cs="Times New Roman"/>
          <w:sz w:val="24"/>
          <w:szCs w:val="24"/>
          <w:lang w:val="en-GB"/>
        </w:rPr>
        <w:t xml:space="preserve">ecosystem </w:t>
      </w:r>
      <w:r w:rsidR="005615A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restoration </w:t>
      </w:r>
      <w:r w:rsidR="00880123">
        <w:rPr>
          <w:rFonts w:ascii="Times New Roman" w:hAnsi="Times New Roman" w:cs="Times New Roman"/>
          <w:sz w:val="24"/>
          <w:szCs w:val="24"/>
          <w:lang w:val="en-GB"/>
        </w:rPr>
        <w:t>within</w:t>
      </w:r>
      <w:r w:rsidR="0088012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355A">
        <w:rPr>
          <w:rFonts w:ascii="Times New Roman" w:hAnsi="Times New Roman" w:cs="Times New Roman"/>
          <w:sz w:val="24"/>
          <w:szCs w:val="24"/>
          <w:lang w:val="en-GB"/>
        </w:rPr>
        <w:t>different</w:t>
      </w:r>
      <w:r w:rsidR="000D355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15A7" w:rsidRPr="00D94395">
        <w:rPr>
          <w:rFonts w:ascii="Times New Roman" w:hAnsi="Times New Roman" w:cs="Times New Roman"/>
          <w:sz w:val="24"/>
          <w:szCs w:val="24"/>
          <w:lang w:val="en-GB"/>
        </w:rPr>
        <w:t>biome</w:t>
      </w:r>
      <w:r w:rsidR="000D355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615A7" w:rsidRPr="00D943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B2F3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66AB">
        <w:rPr>
          <w:rFonts w:ascii="Times New Roman" w:hAnsi="Times New Roman" w:cs="Times New Roman"/>
          <w:sz w:val="24"/>
          <w:szCs w:val="24"/>
          <w:lang w:val="en-GB"/>
        </w:rPr>
        <w:t>Disparities are expressed relative to biome area</w:t>
      </w:r>
      <w:r w:rsidR="00082BE9">
        <w:rPr>
          <w:rFonts w:ascii="Times New Roman" w:hAnsi="Times New Roman" w:cs="Times New Roman"/>
          <w:sz w:val="24"/>
          <w:szCs w:val="24"/>
          <w:lang w:val="en-GB"/>
        </w:rPr>
        <w:t xml:space="preserve"> rather than area to be restored</w:t>
      </w:r>
      <w:r w:rsidR="002666A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662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13B7">
        <w:rPr>
          <w:rFonts w:ascii="Times New Roman" w:hAnsi="Times New Roman" w:cs="Times New Roman"/>
          <w:sz w:val="24"/>
          <w:szCs w:val="24"/>
          <w:lang w:val="en-GB"/>
        </w:rPr>
        <w:t xml:space="preserve">We focused </w:t>
      </w:r>
      <w:r w:rsidR="003C1B3C">
        <w:rPr>
          <w:rFonts w:ascii="Times New Roman" w:hAnsi="Times New Roman" w:cs="Times New Roman"/>
          <w:sz w:val="24"/>
          <w:szCs w:val="24"/>
          <w:lang w:val="en-GB"/>
        </w:rPr>
        <w:t xml:space="preserve">our analysis </w:t>
      </w:r>
      <w:r w:rsidR="005013B7">
        <w:rPr>
          <w:rFonts w:ascii="Times New Roman" w:hAnsi="Times New Roman" w:cs="Times New Roman"/>
          <w:sz w:val="24"/>
          <w:szCs w:val="24"/>
          <w:lang w:val="en-GB"/>
        </w:rPr>
        <w:t xml:space="preserve">on the </w:t>
      </w:r>
      <w:r w:rsidR="00AE60C6" w:rsidRPr="00AE60C6">
        <w:rPr>
          <w:rFonts w:ascii="Times New Roman" w:hAnsi="Times New Roman" w:cs="Times New Roman"/>
          <w:sz w:val="24"/>
          <w:szCs w:val="24"/>
          <w:lang w:val="en-GB"/>
        </w:rPr>
        <w:t xml:space="preserve">tropical and </w:t>
      </w:r>
      <w:r w:rsidR="00AE60C6" w:rsidRPr="00AE60C6">
        <w:rPr>
          <w:rFonts w:ascii="Times New Roman" w:hAnsi="Times New Roman" w:cs="Times New Roman"/>
          <w:sz w:val="24"/>
          <w:szCs w:val="24"/>
          <w:lang w:val="en-GB"/>
        </w:rPr>
        <w:lastRenderedPageBreak/>
        <w:t>subtropical regions of the global south</w:t>
      </w:r>
      <w:r w:rsidR="00AE6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13B7">
        <w:rPr>
          <w:rFonts w:ascii="Times New Roman" w:hAnsi="Times New Roman" w:cs="Times New Roman"/>
          <w:sz w:val="24"/>
          <w:szCs w:val="24"/>
          <w:lang w:val="en-GB"/>
        </w:rPr>
        <w:t xml:space="preserve">because most areas </w:t>
      </w:r>
      <w:r w:rsidR="003C1B3C">
        <w:rPr>
          <w:rFonts w:ascii="Times New Roman" w:hAnsi="Times New Roman" w:cs="Times New Roman"/>
          <w:sz w:val="24"/>
          <w:szCs w:val="24"/>
          <w:lang w:val="en-GB"/>
        </w:rPr>
        <w:t xml:space="preserve">targeted by global restoration initiatives </w:t>
      </w:r>
      <w:r w:rsidR="005013B7">
        <w:rPr>
          <w:rFonts w:ascii="Times New Roman" w:hAnsi="Times New Roman" w:cs="Times New Roman"/>
          <w:sz w:val="24"/>
          <w:szCs w:val="24"/>
          <w:lang w:val="en-GB"/>
        </w:rPr>
        <w:t xml:space="preserve">are located </w:t>
      </w:r>
      <w:r w:rsidR="003C1B3C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5013B7">
        <w:rPr>
          <w:rFonts w:ascii="Times New Roman" w:hAnsi="Times New Roman" w:cs="Times New Roman"/>
          <w:sz w:val="24"/>
          <w:szCs w:val="24"/>
          <w:lang w:val="en-GB"/>
        </w:rPr>
        <w:t xml:space="preserve"> lower latitudes (Strassburg et al., 2020). </w:t>
      </w:r>
    </w:p>
    <w:p w14:paraId="43780E12" w14:textId="293CCC70" w:rsidR="002C35F4" w:rsidRPr="00D94395" w:rsidRDefault="003C1B3C" w:rsidP="00C327D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AB72D4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quantify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AB72D4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the components of </w:t>
      </w:r>
      <w:r w:rsidR="00B3659C" w:rsidRPr="00D94395">
        <w:rPr>
          <w:rFonts w:ascii="Times New Roman" w:hAnsi="Times New Roman" w:cs="Times New Roman"/>
          <w:sz w:val="24"/>
          <w:szCs w:val="24"/>
          <w:lang w:val="en-GB"/>
        </w:rPr>
        <w:t>BAD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we </w:t>
      </w:r>
      <w:r w:rsidR="00B3659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demonstrate how </w:t>
      </w:r>
      <w:r>
        <w:rPr>
          <w:rFonts w:ascii="Times New Roman" w:hAnsi="Times New Roman" w:cs="Times New Roman"/>
          <w:sz w:val="24"/>
          <w:szCs w:val="24"/>
          <w:lang w:val="en-GB"/>
        </w:rPr>
        <w:t>disparities among biomes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659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can </w:t>
      </w:r>
      <w:r w:rsidR="00AB72D4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jeopardize </w:t>
      </w:r>
      <w:r w:rsidR="00B3659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the goals of </w:t>
      </w:r>
      <w:r w:rsidR="00581D9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tropical </w:t>
      </w:r>
      <w:r w:rsidR="00711387" w:rsidRPr="00D94395">
        <w:rPr>
          <w:rFonts w:ascii="Times New Roman" w:hAnsi="Times New Roman" w:cs="Times New Roman"/>
          <w:sz w:val="24"/>
          <w:szCs w:val="24"/>
          <w:lang w:val="en-GB"/>
        </w:rPr>
        <w:t>restoration</w:t>
      </w:r>
      <w:r w:rsidR="0029723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efforts</w:t>
      </w:r>
      <w:r>
        <w:rPr>
          <w:rFonts w:ascii="Times New Roman" w:hAnsi="Times New Roman" w:cs="Times New Roman"/>
          <w:sz w:val="24"/>
          <w:szCs w:val="24"/>
          <w:lang w:val="en-GB"/>
        </w:rPr>
        <w:t>. We then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72D4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propose practical solutions </w:t>
      </w:r>
      <w:r w:rsidR="00711387" w:rsidRPr="00D94395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3A46C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steer the policy and practice of ecosystem restoration </w:t>
      </w:r>
      <w:r w:rsidR="00662F15">
        <w:rPr>
          <w:rFonts w:ascii="Times New Roman" w:hAnsi="Times New Roman" w:cs="Times New Roman"/>
          <w:sz w:val="24"/>
          <w:szCs w:val="24"/>
          <w:lang w:val="en-GB"/>
        </w:rPr>
        <w:t xml:space="preserve">toward </w:t>
      </w:r>
      <w:r w:rsidR="003A46C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success </w:t>
      </w:r>
      <w:r w:rsidR="00662F15">
        <w:rPr>
          <w:rFonts w:ascii="Times New Roman" w:hAnsi="Times New Roman" w:cs="Times New Roman"/>
          <w:sz w:val="24"/>
          <w:szCs w:val="24"/>
          <w:lang w:val="en-GB"/>
        </w:rPr>
        <w:t>during</w:t>
      </w:r>
      <w:r w:rsidR="00662F1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3A53" w:rsidRPr="00D94395">
        <w:rPr>
          <w:rFonts w:ascii="Times New Roman" w:hAnsi="Times New Roman" w:cs="Times New Roman"/>
          <w:sz w:val="24"/>
          <w:szCs w:val="24"/>
          <w:lang w:val="en-GB"/>
        </w:rPr>
        <w:t>the UN Decade on Ecosystem Restoration</w:t>
      </w:r>
      <w:r w:rsidR="003A46C1" w:rsidRPr="00D943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1301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475B120" w14:textId="77777777" w:rsidR="004C5FCF" w:rsidRPr="00D94395" w:rsidRDefault="004C5FCF" w:rsidP="00C327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D119EB" w14:textId="38FC7994" w:rsidR="00B80E39" w:rsidRPr="00D94395" w:rsidRDefault="00647C85" w:rsidP="00C327D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Materials </w:t>
      </w:r>
      <w:r w:rsidR="009A11E4">
        <w:rPr>
          <w:rFonts w:ascii="Times New Roman" w:hAnsi="Times New Roman" w:cs="Times New Roman"/>
          <w:b/>
          <w:bCs/>
          <w:sz w:val="24"/>
          <w:szCs w:val="24"/>
          <w:lang w:val="en-GB"/>
        </w:rPr>
        <w:t>Methods</w:t>
      </w:r>
    </w:p>
    <w:p w14:paraId="2ADD0E0D" w14:textId="23381C0F" w:rsidR="000E3837" w:rsidRPr="00D94395" w:rsidRDefault="00E52A79" w:rsidP="00C327D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662F15">
        <w:rPr>
          <w:rFonts w:ascii="Times New Roman" w:hAnsi="Times New Roman" w:cs="Times New Roman"/>
          <w:sz w:val="24"/>
          <w:szCs w:val="24"/>
          <w:lang w:val="en-GB"/>
        </w:rPr>
        <w:t>quantify</w:t>
      </w:r>
      <w:r w:rsidR="00662F1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the attention and interest components</w:t>
      </w:r>
      <w:r w:rsidR="00EF295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of BAD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86D2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706D0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March 2021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EF295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examined </w:t>
      </w:r>
      <w:r w:rsidR="00747FD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communication on restoration </w:t>
      </w:r>
      <w:r w:rsidR="004109C6" w:rsidRPr="00D94395">
        <w:rPr>
          <w:rFonts w:ascii="Times New Roman" w:hAnsi="Times New Roman" w:cs="Times New Roman"/>
          <w:sz w:val="24"/>
          <w:szCs w:val="24"/>
          <w:lang w:val="en-GB"/>
        </w:rPr>
        <w:t>science</w:t>
      </w:r>
      <w:r w:rsidR="003B5CCC" w:rsidRPr="00D94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109C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practice and policy</w:t>
      </w:r>
      <w:r w:rsidR="00747FD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on Twitter. 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675535A2" w:rsidRPr="00D94395">
        <w:rPr>
          <w:rFonts w:ascii="Times New Roman" w:hAnsi="Times New Roman" w:cs="Times New Roman"/>
          <w:sz w:val="24"/>
          <w:szCs w:val="24"/>
          <w:lang w:val="en-GB"/>
        </w:rPr>
        <w:t>retrieve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>d t</w:t>
      </w:r>
      <w:r w:rsidR="675535A2" w:rsidRPr="00D94395">
        <w:rPr>
          <w:rFonts w:ascii="Times New Roman" w:hAnsi="Times New Roman" w:cs="Times New Roman"/>
          <w:sz w:val="24"/>
          <w:szCs w:val="24"/>
          <w:lang w:val="en-GB"/>
        </w:rPr>
        <w:t>weets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 xml:space="preserve"> u</w:t>
      </w:r>
      <w:r w:rsidR="675535A2" w:rsidRPr="00D9439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675535A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the R Package “rtweet” (Kearney, 2019) to obtain up to 3</w:t>
      </w:r>
      <w:r w:rsidR="000E3837" w:rsidRPr="00D94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675535A2" w:rsidRPr="00D94395">
        <w:rPr>
          <w:rFonts w:ascii="Times New Roman" w:hAnsi="Times New Roman" w:cs="Times New Roman"/>
          <w:sz w:val="24"/>
          <w:szCs w:val="24"/>
          <w:lang w:val="en-GB"/>
        </w:rPr>
        <w:t>200 original tweets</w:t>
      </w:r>
      <w:r w:rsidR="00897EFE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="143D8496" w:rsidRPr="00D94395">
        <w:rPr>
          <w:rFonts w:ascii="Times New Roman" w:hAnsi="Times New Roman" w:cs="Times New Roman"/>
          <w:sz w:val="24"/>
          <w:szCs w:val="24"/>
          <w:lang w:val="en-GB"/>
        </w:rPr>
        <w:t>the limit imposed by the package functions</w:t>
      </w:r>
      <w:r w:rsidR="00897EFE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="675535A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for each handle </w:t>
      </w:r>
      <w:r w:rsidR="1D5A5097" w:rsidRPr="00D94395">
        <w:rPr>
          <w:rFonts w:ascii="Times New Roman" w:hAnsi="Times New Roman" w:cs="Times New Roman"/>
          <w:sz w:val="24"/>
          <w:szCs w:val="24"/>
          <w:lang w:val="en-GB"/>
        </w:rPr>
        <w:t>belonging</w:t>
      </w:r>
      <w:r w:rsidR="675535A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37034667" w:rsidRPr="00D94395">
        <w:rPr>
          <w:rFonts w:ascii="Times New Roman" w:hAnsi="Times New Roman" w:cs="Times New Roman"/>
          <w:sz w:val="24"/>
          <w:szCs w:val="24"/>
          <w:lang w:val="en-GB"/>
        </w:rPr>
        <w:t>all Partner Institutions of the UN Decade on Ecosystem Restoration</w:t>
      </w:r>
      <w:r w:rsidR="004B7D8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B7D81" w:rsidRPr="00D94395">
        <w:rPr>
          <w:rFonts w:ascii="Times New Roman" w:hAnsi="Times New Roman" w:cs="Times New Roman"/>
          <w:sz w:val="24"/>
          <w:szCs w:val="24"/>
          <w:lang w:val="en-GB"/>
        </w:rPr>
        <w:t>which altogether have 12.3 million followers</w:t>
      </w:r>
      <w:r w:rsidR="3703466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(Table S1).</w:t>
      </w:r>
      <w:r w:rsidR="675535A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7FD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CF35D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recovered and </w:t>
      </w:r>
      <w:r w:rsidR="00747FD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examined </w:t>
      </w:r>
      <w:r w:rsidR="00897EFE">
        <w:rPr>
          <w:rFonts w:ascii="Times New Roman" w:hAnsi="Times New Roman" w:cs="Times New Roman"/>
          <w:sz w:val="24"/>
          <w:szCs w:val="24"/>
          <w:lang w:val="en-GB"/>
        </w:rPr>
        <w:t xml:space="preserve">50,271 </w:t>
      </w:r>
      <w:r w:rsidR="00EF2952" w:rsidRPr="00D94395">
        <w:rPr>
          <w:rFonts w:ascii="Times New Roman" w:hAnsi="Times New Roman" w:cs="Times New Roman"/>
          <w:sz w:val="24"/>
          <w:szCs w:val="24"/>
          <w:lang w:val="en-GB"/>
        </w:rPr>
        <w:t>tweets</w:t>
      </w:r>
      <w:r w:rsidR="000148DE">
        <w:rPr>
          <w:rFonts w:ascii="Times New Roman" w:hAnsi="Times New Roman" w:cs="Times New Roman"/>
          <w:sz w:val="24"/>
          <w:szCs w:val="24"/>
          <w:lang w:val="en-GB"/>
        </w:rPr>
        <w:t xml:space="preserve"> from these collective handles</w:t>
      </w:r>
      <w:r w:rsidR="00906D74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563B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We also explored disparities in attention and interest </w:t>
      </w:r>
      <w:r w:rsidR="008B699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897EFE">
        <w:rPr>
          <w:rFonts w:ascii="Times New Roman" w:hAnsi="Times New Roman" w:cs="Times New Roman"/>
          <w:sz w:val="24"/>
          <w:szCs w:val="24"/>
          <w:lang w:val="en-GB"/>
        </w:rPr>
        <w:t>45,392</w:t>
      </w:r>
      <w:r w:rsidR="006563B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tweets from the science and environmental news</w:t>
      </w:r>
      <w:r w:rsidR="00A6655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63BB" w:rsidRPr="00D94395">
        <w:rPr>
          <w:rFonts w:ascii="Times New Roman" w:hAnsi="Times New Roman" w:cs="Times New Roman"/>
          <w:sz w:val="24"/>
          <w:szCs w:val="24"/>
          <w:lang w:val="en-GB"/>
        </w:rPr>
        <w:t>media</w:t>
      </w:r>
      <w:r w:rsidR="00CF35D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worldwide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97EFE">
        <w:rPr>
          <w:rFonts w:ascii="Times New Roman" w:hAnsi="Times New Roman" w:cs="Times New Roman"/>
          <w:sz w:val="24"/>
          <w:szCs w:val="24"/>
          <w:lang w:val="en-GB"/>
        </w:rPr>
        <w:t xml:space="preserve">which included </w:t>
      </w:r>
      <w:r w:rsidR="006563BB" w:rsidRPr="00D94395">
        <w:rPr>
          <w:rFonts w:ascii="Times New Roman" w:hAnsi="Times New Roman" w:cs="Times New Roman"/>
          <w:sz w:val="24"/>
          <w:szCs w:val="24"/>
          <w:lang w:val="en-GB"/>
        </w:rPr>
        <w:t>18 Twitter handles from six countries</w:t>
      </w:r>
      <w:r w:rsidR="00897EFE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6563B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five languages</w:t>
      </w:r>
      <w:r w:rsidR="000148DE">
        <w:rPr>
          <w:rFonts w:ascii="Times New Roman" w:hAnsi="Times New Roman" w:cs="Times New Roman"/>
          <w:sz w:val="24"/>
          <w:szCs w:val="24"/>
          <w:lang w:val="en-GB"/>
        </w:rPr>
        <w:t>. Collective</w:t>
      </w:r>
      <w:r w:rsidR="00FD1366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0148DE">
        <w:rPr>
          <w:rFonts w:ascii="Times New Roman" w:hAnsi="Times New Roman" w:cs="Times New Roman"/>
          <w:sz w:val="24"/>
          <w:szCs w:val="24"/>
          <w:lang w:val="en-GB"/>
        </w:rPr>
        <w:t xml:space="preserve">, these handles </w:t>
      </w:r>
      <w:r w:rsidR="00897EFE">
        <w:rPr>
          <w:rFonts w:ascii="Times New Roman" w:hAnsi="Times New Roman" w:cs="Times New Roman"/>
          <w:sz w:val="24"/>
          <w:szCs w:val="24"/>
          <w:lang w:val="en-GB"/>
        </w:rPr>
        <w:t>had</w:t>
      </w:r>
      <w:r w:rsidR="000148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63BB" w:rsidRPr="00D94395">
        <w:rPr>
          <w:rFonts w:ascii="Times New Roman" w:hAnsi="Times New Roman" w:cs="Times New Roman"/>
          <w:sz w:val="24"/>
          <w:szCs w:val="24"/>
          <w:lang w:val="en-GB"/>
        </w:rPr>
        <w:t>242 million followers</w:t>
      </w:r>
      <w:r w:rsidR="00CB749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(Table S2)</w:t>
      </w:r>
      <w:r w:rsidR="006563B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0550B">
        <w:rPr>
          <w:rFonts w:ascii="Times New Roman" w:hAnsi="Times New Roman" w:cs="Times New Roman"/>
          <w:sz w:val="24"/>
          <w:szCs w:val="24"/>
          <w:lang w:val="en-GB"/>
        </w:rPr>
        <w:t>To make our search as comprehensi</w:t>
      </w:r>
      <w:r w:rsidR="00692E52">
        <w:rPr>
          <w:rFonts w:ascii="Times New Roman" w:hAnsi="Times New Roman" w:cs="Times New Roman"/>
          <w:sz w:val="24"/>
          <w:szCs w:val="24"/>
          <w:lang w:val="en-GB"/>
        </w:rPr>
        <w:t>ve</w:t>
      </w:r>
      <w:r w:rsidR="00D0550B">
        <w:rPr>
          <w:rFonts w:ascii="Times New Roman" w:hAnsi="Times New Roman" w:cs="Times New Roman"/>
          <w:sz w:val="24"/>
          <w:szCs w:val="24"/>
          <w:lang w:val="en-GB"/>
        </w:rPr>
        <w:t xml:space="preserve"> as possible, w</w:t>
      </w:r>
      <w:r w:rsidR="00756321" w:rsidRPr="00D94395">
        <w:rPr>
          <w:rFonts w:ascii="Times New Roman" w:hAnsi="Times New Roman" w:cs="Times New Roman"/>
          <w:sz w:val="24"/>
          <w:szCs w:val="24"/>
          <w:lang w:val="en-GB"/>
        </w:rPr>
        <w:t>e looked for tweets contain</w:t>
      </w:r>
      <w:r w:rsidR="00692E52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75632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the word</w:t>
      </w:r>
      <w:r w:rsidR="00D0550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5632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bookmarkStart w:id="2" w:name="_Hlk79770425"/>
      <w:r w:rsidR="00756321" w:rsidRPr="00D94395">
        <w:rPr>
          <w:rFonts w:ascii="Times New Roman" w:hAnsi="Times New Roman" w:cs="Times New Roman"/>
          <w:sz w:val="24"/>
          <w:szCs w:val="24"/>
          <w:lang w:val="en-GB"/>
        </w:rPr>
        <w:t>restoration”, “rehabilitation” or “revegetation</w:t>
      </w:r>
      <w:bookmarkEnd w:id="2"/>
      <w:r w:rsidR="00756321" w:rsidRPr="00D94395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5632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and included key terms that could help us associate each tweet </w:t>
      </w:r>
      <w:r w:rsidR="00897EFE">
        <w:rPr>
          <w:rFonts w:ascii="Times New Roman" w:hAnsi="Times New Roman" w:cs="Times New Roman"/>
          <w:sz w:val="24"/>
          <w:szCs w:val="24"/>
          <w:lang w:val="en-GB"/>
        </w:rPr>
        <w:t>with a</w:t>
      </w:r>
      <w:r w:rsidR="0075632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biome </w:t>
      </w:r>
      <w:r w:rsidR="00756321"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sensu</w:t>
      </w:r>
      <w:r w:rsidR="0075632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Olson et </w:t>
      </w:r>
      <w:r w:rsidR="00A16662" w:rsidRPr="00D94395">
        <w:rPr>
          <w:rFonts w:ascii="Times New Roman" w:hAnsi="Times New Roman" w:cs="Times New Roman"/>
          <w:sz w:val="24"/>
          <w:szCs w:val="24"/>
          <w:lang w:val="en-GB"/>
        </w:rPr>
        <w:t>al.</w:t>
      </w:r>
      <w:r w:rsidR="0075632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(2001)</w:t>
      </w:r>
      <w:r w:rsidR="00E63201">
        <w:rPr>
          <w:rFonts w:ascii="Times New Roman" w:hAnsi="Times New Roman" w:cs="Times New Roman"/>
          <w:sz w:val="24"/>
          <w:szCs w:val="24"/>
          <w:lang w:val="en-GB"/>
        </w:rPr>
        <w:t xml:space="preserve"> (Table S3)</w:t>
      </w:r>
      <w:r w:rsidR="0075632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4559F" w:rsidRPr="00D94395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756321" w:rsidRPr="00D94395">
        <w:rPr>
          <w:rFonts w:ascii="Times New Roman" w:hAnsi="Times New Roman" w:cs="Times New Roman"/>
          <w:sz w:val="24"/>
          <w:szCs w:val="24"/>
          <w:lang w:val="en-GB"/>
        </w:rPr>
        <w:t>e were left with 9</w:t>
      </w:r>
      <w:r w:rsidR="483EE635" w:rsidRPr="00D94395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6EEE0774" w:rsidRPr="00D94395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75632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5D63C446" w:rsidRPr="00D94395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2E78046F" w:rsidRPr="00D94395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75632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tweets from Institutional and </w:t>
      </w:r>
      <w:r w:rsidR="00E84C64" w:rsidRPr="00D94395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756321" w:rsidRPr="00D94395">
        <w:rPr>
          <w:rFonts w:ascii="Times New Roman" w:hAnsi="Times New Roman" w:cs="Times New Roman"/>
          <w:sz w:val="24"/>
          <w:szCs w:val="24"/>
          <w:lang w:val="en-GB"/>
        </w:rPr>
        <w:t>ews</w:t>
      </w:r>
      <w:r w:rsidR="00E84C64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6321" w:rsidRPr="00D94395">
        <w:rPr>
          <w:rFonts w:ascii="Times New Roman" w:hAnsi="Times New Roman" w:cs="Times New Roman"/>
          <w:sz w:val="24"/>
          <w:szCs w:val="24"/>
          <w:lang w:val="en-GB"/>
        </w:rPr>
        <w:t>media accounts, respectively</w:t>
      </w:r>
      <w:r w:rsidR="0061244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77907">
        <w:rPr>
          <w:rFonts w:ascii="Times New Roman" w:hAnsi="Times New Roman" w:cs="Times New Roman"/>
          <w:sz w:val="24"/>
          <w:szCs w:val="24"/>
          <w:lang w:val="en-GB"/>
        </w:rPr>
        <w:t xml:space="preserve">Silveira et al, 2021; </w:t>
      </w:r>
      <w:r w:rsidR="00612442">
        <w:rPr>
          <w:rFonts w:ascii="Times New Roman" w:hAnsi="Times New Roman" w:cs="Times New Roman"/>
          <w:sz w:val="24"/>
          <w:szCs w:val="24"/>
          <w:lang w:val="en-GB"/>
        </w:rPr>
        <w:t>Figure S1)</w:t>
      </w:r>
      <w:r w:rsidR="0075632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A1E22">
        <w:rPr>
          <w:rFonts w:ascii="Times New Roman" w:hAnsi="Times New Roman" w:cs="Times New Roman"/>
          <w:sz w:val="24"/>
          <w:szCs w:val="24"/>
          <w:lang w:val="en-GB"/>
        </w:rPr>
        <w:t xml:space="preserve">Nearly </w:t>
      </w:r>
      <w:r w:rsidR="170E757C" w:rsidRPr="00D9439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0E3837" w:rsidRPr="00D94395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7E36D0A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% of these tweets were </w:t>
      </w:r>
      <w:r w:rsidR="5C4CAF84" w:rsidRPr="00D94395">
        <w:rPr>
          <w:rFonts w:ascii="Times New Roman" w:hAnsi="Times New Roman" w:cs="Times New Roman"/>
          <w:sz w:val="24"/>
          <w:szCs w:val="24"/>
          <w:lang w:val="en-GB"/>
        </w:rPr>
        <w:t>unambiguously</w:t>
      </w:r>
      <w:r w:rsidR="7E36D0A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161821B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related to </w:t>
      </w:r>
      <w:r w:rsidR="00C7458A">
        <w:rPr>
          <w:rFonts w:ascii="Times New Roman" w:hAnsi="Times New Roman" w:cs="Times New Roman"/>
          <w:sz w:val="24"/>
          <w:szCs w:val="24"/>
          <w:lang w:val="en-GB"/>
        </w:rPr>
        <w:t>(sub)</w:t>
      </w:r>
      <w:r w:rsidR="161821B0" w:rsidRPr="00D94395">
        <w:rPr>
          <w:rFonts w:ascii="Times New Roman" w:hAnsi="Times New Roman" w:cs="Times New Roman"/>
          <w:sz w:val="24"/>
          <w:szCs w:val="24"/>
          <w:lang w:val="en-GB"/>
        </w:rPr>
        <w:t>tropical forests or</w:t>
      </w:r>
      <w:r w:rsidR="7E36D0A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2C97E75F" w:rsidRPr="00D94395">
        <w:rPr>
          <w:rFonts w:ascii="Times New Roman" w:hAnsi="Times New Roman" w:cs="Times New Roman"/>
          <w:sz w:val="24"/>
          <w:szCs w:val="24"/>
          <w:lang w:val="en-GB"/>
        </w:rPr>
        <w:t>another</w:t>
      </w:r>
      <w:r w:rsidR="7E36D0A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tropical biome</w:t>
      </w:r>
      <w:r w:rsidR="7C65776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A1E22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7C65776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another 45% </w:t>
      </w:r>
      <w:r w:rsidR="009A3F90">
        <w:rPr>
          <w:rFonts w:ascii="Times New Roman" w:hAnsi="Times New Roman" w:cs="Times New Roman"/>
          <w:sz w:val="24"/>
          <w:szCs w:val="24"/>
          <w:lang w:val="en-GB"/>
        </w:rPr>
        <w:t xml:space="preserve">related </w:t>
      </w:r>
      <w:r w:rsidR="7C65776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="00E92533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772CB06D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forest restoration or forest landscape restoration in gener</w:t>
      </w:r>
      <w:r w:rsidR="00A16662" w:rsidRPr="00D94395">
        <w:rPr>
          <w:rFonts w:ascii="Times New Roman" w:hAnsi="Times New Roman" w:cs="Times New Roman"/>
          <w:sz w:val="24"/>
          <w:szCs w:val="24"/>
          <w:lang w:val="en-GB"/>
        </w:rPr>
        <w:t>al.</w:t>
      </w:r>
    </w:p>
    <w:p w14:paraId="7536CCCA" w14:textId="3A420B1A" w:rsidR="009A11E4" w:rsidRDefault="00E52A79" w:rsidP="00C327D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To explore </w:t>
      </w:r>
      <w:r w:rsidR="006936E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disparities in </w:t>
      </w:r>
      <w:r w:rsidR="00DF1135" w:rsidRPr="00D94395">
        <w:rPr>
          <w:rFonts w:ascii="Times New Roman" w:hAnsi="Times New Roman"/>
          <w:sz w:val="24"/>
          <w:szCs w:val="24"/>
          <w:lang w:val="en-GB"/>
        </w:rPr>
        <w:t>action</w:t>
      </w:r>
      <w:r w:rsidR="00530181" w:rsidRPr="00D94395">
        <w:rPr>
          <w:rFonts w:ascii="Times New Roman" w:hAnsi="Times New Roman"/>
          <w:sz w:val="24"/>
          <w:szCs w:val="24"/>
          <w:lang w:val="en-GB"/>
        </w:rPr>
        <w:t xml:space="preserve"> and knowledge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, w</w:t>
      </w:r>
      <w:r w:rsidR="00E308A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D249D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ran a systematic </w:t>
      </w:r>
      <w:r w:rsidR="0001020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literature </w:t>
      </w:r>
      <w:r w:rsidR="00D249D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review </w:t>
      </w:r>
      <w:r w:rsidR="00A76143" w:rsidRPr="00D94395">
        <w:rPr>
          <w:rFonts w:ascii="Times New Roman" w:hAnsi="Times New Roman" w:cs="Times New Roman"/>
          <w:sz w:val="24"/>
          <w:szCs w:val="24"/>
          <w:lang w:val="en-GB"/>
        </w:rPr>
        <w:t>in Web of Science</w:t>
      </w:r>
      <w:r w:rsidR="00FD136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7614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08A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searching for </w:t>
      </w:r>
      <w:r w:rsidR="0001020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the combination of the terms “restoration ecology” and tropic* in titles, abstracts and keywords </w:t>
      </w:r>
      <w:r w:rsidR="00E308A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of papers published between </w:t>
      </w:r>
      <w:r w:rsidR="0001020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1980 </w:t>
      </w:r>
      <w:r w:rsidR="00E308AF" w:rsidRPr="00D94395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01020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584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January </w:t>
      </w:r>
      <w:r w:rsidR="0001020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2021. </w:t>
      </w:r>
      <w:r w:rsidR="00B91EB2">
        <w:rPr>
          <w:rFonts w:ascii="Times New Roman" w:hAnsi="Times New Roman" w:cs="Times New Roman"/>
          <w:sz w:val="24"/>
          <w:szCs w:val="24"/>
          <w:lang w:val="en-GB"/>
        </w:rPr>
        <w:t>This search yielded</w:t>
      </w:r>
      <w:r w:rsidR="00557D4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930 papers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1EB2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B91EB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tropical restoration</w:t>
      </w:r>
      <w:r w:rsidR="00B91EB2">
        <w:rPr>
          <w:rFonts w:ascii="Times New Roman" w:hAnsi="Times New Roman" w:cs="Times New Roman"/>
          <w:sz w:val="24"/>
          <w:szCs w:val="24"/>
          <w:lang w:val="en-GB"/>
        </w:rPr>
        <w:t xml:space="preserve">. Of these papers, </w:t>
      </w:r>
      <w:r w:rsidR="00B91EB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367 </w:t>
      </w:r>
      <w:r w:rsidR="00B91EB2">
        <w:rPr>
          <w:rFonts w:ascii="Times New Roman" w:hAnsi="Times New Roman" w:cs="Times New Roman"/>
          <w:sz w:val="24"/>
          <w:szCs w:val="24"/>
          <w:lang w:val="en-GB"/>
        </w:rPr>
        <w:t xml:space="preserve">met our criteria of being primary reports of </w:t>
      </w:r>
      <w:r w:rsidR="00B91EB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field-based studies </w:t>
      </w:r>
      <w:r w:rsidR="00B91EB2">
        <w:rPr>
          <w:rFonts w:ascii="Times New Roman" w:hAnsi="Times New Roman" w:cs="Times New Roman"/>
          <w:sz w:val="24"/>
          <w:szCs w:val="24"/>
          <w:lang w:val="en-GB"/>
        </w:rPr>
        <w:t xml:space="preserve">that were </w:t>
      </w:r>
      <w:r w:rsidR="00B91EB2" w:rsidRPr="00D94395">
        <w:rPr>
          <w:rFonts w:ascii="Times New Roman" w:hAnsi="Times New Roman" w:cs="Times New Roman"/>
          <w:sz w:val="24"/>
          <w:szCs w:val="24"/>
          <w:lang w:val="en-GB"/>
        </w:rPr>
        <w:t>published in English</w:t>
      </w:r>
      <w:r w:rsidR="00B91EB2">
        <w:rPr>
          <w:rFonts w:ascii="Times New Roman" w:hAnsi="Times New Roman" w:cs="Times New Roman"/>
          <w:sz w:val="24"/>
          <w:szCs w:val="24"/>
          <w:lang w:val="en-GB"/>
        </w:rPr>
        <w:t>. From these 376 papers</w:t>
      </w:r>
      <w:r w:rsidR="00557D4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we </w:t>
      </w:r>
      <w:r w:rsidR="007A584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extracted 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91EB2">
        <w:rPr>
          <w:rFonts w:ascii="Times New Roman" w:hAnsi="Times New Roman" w:cs="Times New Roman"/>
          <w:sz w:val="24"/>
          <w:szCs w:val="24"/>
          <w:lang w:val="en-GB"/>
        </w:rPr>
        <w:t xml:space="preserve">geographic </w:t>
      </w:r>
      <w:r w:rsidR="00A76143" w:rsidRPr="00D94395">
        <w:rPr>
          <w:rFonts w:ascii="Times New Roman" w:hAnsi="Times New Roman" w:cs="Times New Roman"/>
          <w:sz w:val="24"/>
          <w:szCs w:val="24"/>
          <w:lang w:val="en-GB"/>
        </w:rPr>
        <w:t>coordinates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1EB2">
        <w:rPr>
          <w:rFonts w:ascii="Times New Roman" w:hAnsi="Times New Roman" w:cs="Times New Roman"/>
          <w:sz w:val="24"/>
          <w:szCs w:val="24"/>
          <w:lang w:val="en-GB"/>
        </w:rPr>
        <w:t xml:space="preserve">of the study location </w:t>
      </w:r>
      <w:r w:rsidR="65A4B3B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B91EB2">
        <w:rPr>
          <w:rFonts w:ascii="Times New Roman" w:hAnsi="Times New Roman" w:cs="Times New Roman"/>
          <w:sz w:val="24"/>
          <w:szCs w:val="24"/>
          <w:lang w:val="en-GB"/>
        </w:rPr>
        <w:t xml:space="preserve">recorded </w:t>
      </w:r>
      <w:r w:rsidR="00655481" w:rsidRPr="00D94395">
        <w:rPr>
          <w:rFonts w:ascii="Times New Roman" w:hAnsi="Times New Roman" w:cs="Times New Roman"/>
          <w:sz w:val="24"/>
          <w:szCs w:val="24"/>
          <w:lang w:val="en-GB"/>
        </w:rPr>
        <w:t>whether tree planting was used</w:t>
      </w:r>
      <w:r w:rsidR="0014693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as a restoration technique</w:t>
      </w:r>
      <w:r w:rsidR="00F836F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841F7">
        <w:rPr>
          <w:rFonts w:ascii="Times New Roman" w:hAnsi="Times New Roman" w:cs="Times New Roman"/>
          <w:sz w:val="24"/>
          <w:szCs w:val="24"/>
          <w:lang w:val="en-GB"/>
        </w:rPr>
        <w:t xml:space="preserve">We plotted </w:t>
      </w:r>
      <w:r w:rsidR="001F0AE1" w:rsidRPr="00D94395">
        <w:rPr>
          <w:rFonts w:ascii="Times New Roman" w:hAnsi="Times New Roman" w:cs="Times New Roman"/>
          <w:sz w:val="24"/>
          <w:szCs w:val="24"/>
          <w:lang w:val="en-GB"/>
        </w:rPr>
        <w:t>each study location</w:t>
      </w:r>
      <w:r w:rsidR="00C8226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onto the </w:t>
      </w:r>
      <w:r w:rsidR="003B5CC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terrestrial </w:t>
      </w:r>
      <w:r w:rsidR="00C8226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biome classification map of Olson et </w:t>
      </w:r>
      <w:r w:rsidR="00A16662" w:rsidRPr="00D94395">
        <w:rPr>
          <w:rFonts w:ascii="Times New Roman" w:hAnsi="Times New Roman" w:cs="Times New Roman"/>
          <w:sz w:val="24"/>
          <w:szCs w:val="24"/>
          <w:lang w:val="en-GB"/>
        </w:rPr>
        <w:t>al.</w:t>
      </w:r>
      <w:r w:rsidR="00C8226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(2001) and Dinerstein et </w:t>
      </w:r>
      <w:r w:rsidR="00A16662" w:rsidRPr="00D94395">
        <w:rPr>
          <w:rFonts w:ascii="Times New Roman" w:hAnsi="Times New Roman" w:cs="Times New Roman"/>
          <w:sz w:val="24"/>
          <w:szCs w:val="24"/>
          <w:lang w:val="en-GB"/>
        </w:rPr>
        <w:t>al.</w:t>
      </w:r>
      <w:r w:rsidR="00C8226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(2017). </w:t>
      </w:r>
      <w:r w:rsidR="00530181" w:rsidRPr="00D94395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1F0AE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53018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1F0AE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assigned </w:t>
      </w:r>
      <w:r w:rsidR="007557A6">
        <w:rPr>
          <w:rFonts w:ascii="Times New Roman" w:hAnsi="Times New Roman" w:cs="Times New Roman"/>
          <w:sz w:val="24"/>
          <w:szCs w:val="24"/>
          <w:lang w:val="en-GB"/>
        </w:rPr>
        <w:t xml:space="preserve">99 </w:t>
      </w:r>
      <w:r w:rsidR="0093394D" w:rsidRPr="00D9439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eview papers </w:t>
      </w:r>
      <w:r w:rsidR="0073215D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found in the literature search 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 xml:space="preserve">above 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D3351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one or more of 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>the following non-mutually</w:t>
      </w:r>
      <w:r w:rsidR="00D3351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exclusive categories: </w:t>
      </w:r>
      <w:r w:rsidR="00B61F8C" w:rsidRPr="00D94395">
        <w:rPr>
          <w:rFonts w:ascii="Times New Roman" w:hAnsi="Times New Roman" w:cs="Times New Roman"/>
          <w:i/>
          <w:sz w:val="24"/>
          <w:szCs w:val="24"/>
          <w:lang w:val="en-GB"/>
        </w:rPr>
        <w:t>Opportunities and Planning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F0AE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i.e., papers on </w:t>
      </w:r>
      <w:r w:rsidR="00C9692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theoretical frameworks, </w:t>
      </w:r>
      <w:r w:rsidR="00D249D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restoration policy, </w:t>
      </w:r>
      <w:r w:rsidR="001F0AE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restoration </w:t>
      </w:r>
      <w:r w:rsidR="00D249DA" w:rsidRPr="00D94395">
        <w:rPr>
          <w:rFonts w:ascii="Times New Roman" w:hAnsi="Times New Roman" w:cs="Times New Roman"/>
          <w:sz w:val="24"/>
          <w:szCs w:val="24"/>
          <w:lang w:val="en-GB"/>
        </w:rPr>
        <w:t>targets</w:t>
      </w:r>
      <w:r w:rsidR="001F0AE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D249DA" w:rsidRPr="00D94395">
        <w:rPr>
          <w:rFonts w:ascii="Times New Roman" w:hAnsi="Times New Roman" w:cs="Times New Roman"/>
          <w:sz w:val="24"/>
          <w:szCs w:val="24"/>
          <w:lang w:val="en-GB"/>
        </w:rPr>
        <w:t>prioritization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B61F8C" w:rsidRPr="00D94395">
        <w:rPr>
          <w:rFonts w:ascii="Times New Roman" w:hAnsi="Times New Roman" w:cs="Times New Roman"/>
          <w:i/>
          <w:sz w:val="24"/>
          <w:szCs w:val="24"/>
          <w:lang w:val="en-GB"/>
        </w:rPr>
        <w:t>Resto</w:t>
      </w:r>
      <w:r w:rsidR="009A1E22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="00B61F8C" w:rsidRPr="00D94395">
        <w:rPr>
          <w:rFonts w:ascii="Times New Roman" w:hAnsi="Times New Roman" w:cs="Times New Roman"/>
          <w:i/>
          <w:sz w:val="24"/>
          <w:szCs w:val="24"/>
          <w:lang w:val="en-GB"/>
        </w:rPr>
        <w:t>ation techniques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F0AE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e.g., </w:t>
      </w:r>
      <w:r w:rsidR="00D249DA" w:rsidRPr="00D94395">
        <w:rPr>
          <w:rFonts w:ascii="Times New Roman" w:hAnsi="Times New Roman" w:cs="Times New Roman"/>
          <w:sz w:val="24"/>
          <w:szCs w:val="24"/>
          <w:lang w:val="en-GB"/>
        </w:rPr>
        <w:t>natural regeneration, tree planting, seed sowing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B61F8C" w:rsidRPr="00D94395">
        <w:rPr>
          <w:rFonts w:ascii="Times New Roman" w:hAnsi="Times New Roman" w:cs="Times New Roman"/>
          <w:i/>
          <w:sz w:val="24"/>
          <w:szCs w:val="24"/>
          <w:lang w:val="en-GB"/>
        </w:rPr>
        <w:t>Monitoring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F0AE1" w:rsidRPr="00D94395">
        <w:rPr>
          <w:rFonts w:ascii="Times New Roman" w:hAnsi="Times New Roman" w:cs="Times New Roman"/>
          <w:sz w:val="24"/>
          <w:szCs w:val="24"/>
          <w:lang w:val="en-GB"/>
        </w:rPr>
        <w:t>i.e</w:t>
      </w:r>
      <w:r w:rsidR="00FD136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F0AE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ecological </w:t>
      </w:r>
      <w:r w:rsidR="00D249DA" w:rsidRPr="00D94395">
        <w:rPr>
          <w:rFonts w:ascii="Times New Roman" w:hAnsi="Times New Roman" w:cs="Times New Roman"/>
          <w:sz w:val="24"/>
          <w:szCs w:val="24"/>
          <w:lang w:val="en-GB"/>
        </w:rPr>
        <w:t>indicators</w:t>
      </w:r>
      <w:r w:rsidR="001F0AE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and restoration outcomes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B61F8C" w:rsidRPr="00D94395">
        <w:rPr>
          <w:rFonts w:ascii="Times New Roman" w:hAnsi="Times New Roman" w:cs="Times New Roman"/>
          <w:i/>
          <w:sz w:val="24"/>
          <w:szCs w:val="24"/>
          <w:lang w:val="en-GB"/>
        </w:rPr>
        <w:t>Sustainability and resilience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F0AE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potential for </w:t>
      </w:r>
      <w:r w:rsidR="00D249D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natural regeneration, </w:t>
      </w:r>
      <w:r w:rsidR="001F0AE1" w:rsidRPr="00D94395">
        <w:rPr>
          <w:rFonts w:ascii="Times New Roman" w:hAnsi="Times New Roman" w:cs="Times New Roman"/>
          <w:sz w:val="24"/>
          <w:szCs w:val="24"/>
          <w:lang w:val="en-GB"/>
        </w:rPr>
        <w:t>response to rapid environmental change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B61F8C" w:rsidRPr="00D94395">
        <w:rPr>
          <w:rFonts w:ascii="Times New Roman" w:hAnsi="Times New Roman" w:cs="Times New Roman"/>
          <w:i/>
          <w:sz w:val="24"/>
          <w:szCs w:val="24"/>
          <w:lang w:val="en-GB"/>
        </w:rPr>
        <w:t>Socio</w:t>
      </w:r>
      <w:r w:rsidR="00FD1366" w:rsidRPr="00D94395">
        <w:rPr>
          <w:rFonts w:ascii="Times New Roman" w:hAnsi="Times New Roman" w:cs="Times New Roman"/>
          <w:i/>
          <w:sz w:val="24"/>
          <w:szCs w:val="24"/>
          <w:lang w:val="en-GB"/>
        </w:rPr>
        <w:t>econom</w:t>
      </w:r>
      <w:r w:rsidR="00FD1366">
        <w:rPr>
          <w:rFonts w:ascii="Times New Roman" w:hAnsi="Times New Roman" w:cs="Times New Roman"/>
          <w:i/>
          <w:sz w:val="24"/>
          <w:szCs w:val="24"/>
          <w:lang w:val="en-GB"/>
        </w:rPr>
        <w:t>y</w:t>
      </w:r>
      <w:r w:rsidR="00FD136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F0AE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e.g., </w:t>
      </w:r>
      <w:r w:rsidR="00D249D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costs of restoration, </w:t>
      </w:r>
      <w:r w:rsidR="001F0AE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value to </w:t>
      </w:r>
      <w:r w:rsidR="00D249DA" w:rsidRPr="00D94395">
        <w:rPr>
          <w:rFonts w:ascii="Times New Roman" w:hAnsi="Times New Roman" w:cs="Times New Roman"/>
          <w:sz w:val="24"/>
          <w:szCs w:val="24"/>
          <w:lang w:val="en-GB"/>
        </w:rPr>
        <w:t>human livelihoods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B61F8C" w:rsidRPr="00D94395">
        <w:rPr>
          <w:rFonts w:ascii="Times New Roman" w:hAnsi="Times New Roman" w:cs="Times New Roman"/>
          <w:i/>
          <w:sz w:val="24"/>
          <w:szCs w:val="24"/>
          <w:lang w:val="en-GB"/>
        </w:rPr>
        <w:t>Biodiversity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3351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ecology of </w:t>
      </w:r>
      <w:r w:rsidR="00D249DA" w:rsidRPr="00D94395">
        <w:rPr>
          <w:rFonts w:ascii="Times New Roman" w:hAnsi="Times New Roman" w:cs="Times New Roman"/>
          <w:sz w:val="24"/>
          <w:szCs w:val="24"/>
          <w:lang w:val="en-GB"/>
        </w:rPr>
        <w:t>species</w:t>
      </w:r>
      <w:r w:rsidR="00D3351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and communities</w:t>
      </w:r>
      <w:r w:rsidR="00D249DA" w:rsidRPr="00D94395">
        <w:rPr>
          <w:rFonts w:ascii="Times New Roman" w:hAnsi="Times New Roman" w:cs="Times New Roman"/>
          <w:sz w:val="24"/>
          <w:szCs w:val="24"/>
          <w:lang w:val="en-GB"/>
        </w:rPr>
        <w:t>, functional and phylogenetic diversity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) and </w:t>
      </w:r>
      <w:r w:rsidR="00B61F8C" w:rsidRPr="00D94395">
        <w:rPr>
          <w:rFonts w:ascii="Times New Roman" w:hAnsi="Times New Roman" w:cs="Times New Roman"/>
          <w:i/>
          <w:sz w:val="24"/>
          <w:szCs w:val="24"/>
          <w:lang w:val="en-GB"/>
        </w:rPr>
        <w:t>Ecosystem services</w:t>
      </w:r>
      <w:r w:rsidR="00581D9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3351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e.g., carbon </w:t>
      </w:r>
      <w:r w:rsidR="00581D9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storage, </w:t>
      </w:r>
      <w:r w:rsidR="00D3351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provisioning of </w:t>
      </w:r>
      <w:r w:rsidR="00581D98" w:rsidRPr="00D94395">
        <w:rPr>
          <w:rFonts w:ascii="Times New Roman" w:hAnsi="Times New Roman" w:cs="Times New Roman"/>
          <w:sz w:val="24"/>
          <w:szCs w:val="24"/>
          <w:lang w:val="en-GB"/>
        </w:rPr>
        <w:t>water)</w:t>
      </w:r>
      <w:r w:rsidR="00B61F8C" w:rsidRPr="00D943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7614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C9692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C9692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recorded </w:t>
      </w:r>
      <w:r w:rsidR="00D3351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9692F" w:rsidRPr="00D94395">
        <w:rPr>
          <w:rFonts w:ascii="Times New Roman" w:hAnsi="Times New Roman" w:cs="Times New Roman"/>
          <w:sz w:val="24"/>
          <w:szCs w:val="24"/>
          <w:lang w:val="en-GB"/>
        </w:rPr>
        <w:t>biome</w:t>
      </w:r>
      <w:r w:rsidR="00D3351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or biomes </w:t>
      </w:r>
      <w:r w:rsidR="0021475A">
        <w:rPr>
          <w:rFonts w:ascii="Times New Roman" w:hAnsi="Times New Roman" w:cs="Times New Roman"/>
          <w:sz w:val="24"/>
          <w:szCs w:val="24"/>
          <w:lang w:val="en-GB"/>
        </w:rPr>
        <w:t>addressed by</w:t>
      </w:r>
      <w:r w:rsidR="00D3351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each </w:t>
      </w:r>
      <w:r w:rsidR="002054D9">
        <w:rPr>
          <w:rFonts w:ascii="Times New Roman" w:hAnsi="Times New Roman" w:cs="Times New Roman"/>
          <w:sz w:val="24"/>
          <w:szCs w:val="24"/>
          <w:lang w:val="en-GB"/>
        </w:rPr>
        <w:t xml:space="preserve">primary research </w:t>
      </w:r>
      <w:r w:rsidR="00D33518" w:rsidRPr="00D94395"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="00346C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2A54">
        <w:rPr>
          <w:rFonts w:ascii="Times New Roman" w:hAnsi="Times New Roman" w:cs="Times New Roman"/>
          <w:sz w:val="24"/>
          <w:szCs w:val="24"/>
          <w:lang w:val="en-GB"/>
        </w:rPr>
        <w:t>(n= 353)</w:t>
      </w:r>
      <w:r w:rsidR="00D3351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or review</w:t>
      </w:r>
      <w:r w:rsidR="00B12A54">
        <w:rPr>
          <w:rFonts w:ascii="Times New Roman" w:hAnsi="Times New Roman" w:cs="Times New Roman"/>
          <w:sz w:val="24"/>
          <w:szCs w:val="24"/>
          <w:lang w:val="en-GB"/>
        </w:rPr>
        <w:t xml:space="preserve"> (n= 99)</w:t>
      </w:r>
      <w:r w:rsidR="00D3351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paper</w:t>
      </w:r>
      <w:r w:rsidR="00677907">
        <w:rPr>
          <w:rFonts w:ascii="Times New Roman" w:hAnsi="Times New Roman" w:cs="Times New Roman"/>
          <w:sz w:val="24"/>
          <w:szCs w:val="24"/>
          <w:lang w:val="en-GB"/>
        </w:rPr>
        <w:t xml:space="preserve"> (Silveira et al., 2021)</w:t>
      </w:r>
      <w:r w:rsidR="00D33518" w:rsidRPr="00D9439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D143A81" w14:textId="77777777" w:rsidR="00346C6A" w:rsidRDefault="00346C6A" w:rsidP="00C327D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14:paraId="6DD046E1" w14:textId="214B4BB5" w:rsidR="009A11E4" w:rsidRDefault="009A11E4" w:rsidP="009A1E2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Results</w:t>
      </w:r>
    </w:p>
    <w:p w14:paraId="54BD8C44" w14:textId="245C6836" w:rsidR="005E41E6" w:rsidRPr="00D94395" w:rsidRDefault="005E41E6" w:rsidP="00C327D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Disparities in attention and interest were demonstrated 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weets by </w:t>
      </w:r>
      <w:r w:rsidR="0061713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Partner Institutions of the UN Decade of Ecosystem Restoration</w:t>
      </w:r>
      <w:r w:rsidR="00793FB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370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largely focus</w:t>
      </w:r>
      <w:r w:rsidR="00993700" w:rsidRPr="00D94395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on forests</w:t>
      </w:r>
      <w:r w:rsidR="00993700" w:rsidRPr="00D94395">
        <w:rPr>
          <w:rFonts w:ascii="Times New Roman" w:hAnsi="Times New Roman" w:cs="Times New Roman"/>
          <w:sz w:val="24"/>
          <w:szCs w:val="24"/>
          <w:lang w:val="en-GB"/>
        </w:rPr>
        <w:t>. O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pen biomes received </w:t>
      </w:r>
      <w:r w:rsidR="00A50556">
        <w:rPr>
          <w:rFonts w:ascii="Times New Roman" w:hAnsi="Times New Roman" w:cs="Times New Roman"/>
          <w:sz w:val="24"/>
          <w:szCs w:val="24"/>
          <w:lang w:val="en-GB"/>
        </w:rPr>
        <w:t xml:space="preserve">far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less attention</w:t>
      </w:r>
      <w:r w:rsidR="271D990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in relation to their area</w:t>
      </w:r>
      <w:r w:rsidR="6091666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8A4F54" w:rsidRPr="00D94395">
        <w:rPr>
          <w:rFonts w:ascii="Times New Roman" w:hAnsi="Times New Roman" w:cs="Times New Roman"/>
          <w:sz w:val="24"/>
          <w:szCs w:val="24"/>
          <w:lang w:val="en-GB"/>
        </w:rPr>
        <w:t>χ</w:t>
      </w:r>
      <w:r w:rsidR="60916660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6091666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= 864.75, p &lt; 0.001)</w:t>
      </w:r>
      <w:r w:rsidR="271D990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(9</w:t>
      </w:r>
      <w:r w:rsidR="00FE202E" w:rsidRPr="00D943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271D990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6 times more tweets for forests than for open </w:t>
      </w:r>
      <w:r w:rsidR="00177FE4">
        <w:rPr>
          <w:rFonts w:ascii="Times New Roman" w:hAnsi="Times New Roman" w:cs="Times New Roman"/>
          <w:sz w:val="24"/>
          <w:szCs w:val="24"/>
          <w:lang w:val="en-GB"/>
        </w:rPr>
        <w:t>biomes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Fig. 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A). </w:t>
      </w:r>
      <w:r w:rsidR="5F2D528E" w:rsidRPr="00D94395">
        <w:rPr>
          <w:rFonts w:ascii="Times New Roman" w:hAnsi="Times New Roman" w:cs="Times New Roman"/>
          <w:sz w:val="24"/>
          <w:szCs w:val="24"/>
          <w:lang w:val="en-GB"/>
        </w:rPr>
        <w:t>However,</w:t>
      </w:r>
      <w:r w:rsidR="03C3ADE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579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AE579C" w:rsidRPr="00D9439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found </w:t>
      </w:r>
      <w:r w:rsidR="49FE892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no differences </w:t>
      </w:r>
      <w:r w:rsidR="00FD1366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FD136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49FE892B" w:rsidRPr="00D9439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2E61132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number of likes</w:t>
      </w:r>
      <w:r w:rsidR="00AE579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013DB" w:rsidRPr="00D94395">
        <w:rPr>
          <w:rFonts w:ascii="Times New Roman" w:hAnsi="Times New Roman" w:cs="Times New Roman"/>
          <w:sz w:val="24"/>
          <w:szCs w:val="24"/>
          <w:lang w:val="en-GB"/>
        </w:rPr>
        <w:t>Deviance= 2.72, p= 0.1</w:t>
      </w:r>
      <w:r w:rsidR="00AE579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; Fig. 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AE579C" w:rsidRPr="00D94395">
        <w:rPr>
          <w:rFonts w:ascii="Times New Roman" w:hAnsi="Times New Roman" w:cs="Times New Roman"/>
          <w:sz w:val="24"/>
          <w:szCs w:val="24"/>
          <w:lang w:val="en-GB"/>
        </w:rPr>
        <w:t>B) and retweets (</w:t>
      </w:r>
      <w:r w:rsidR="00C013DB" w:rsidRPr="00D94395">
        <w:rPr>
          <w:rFonts w:ascii="Times New Roman" w:hAnsi="Times New Roman" w:cs="Times New Roman"/>
          <w:sz w:val="24"/>
          <w:szCs w:val="24"/>
          <w:lang w:val="en-GB"/>
        </w:rPr>
        <w:t>Deviance= 3.42, p= 0.064</w:t>
      </w:r>
      <w:r w:rsidR="00AE579C" w:rsidRPr="00D94395">
        <w:rPr>
          <w:rFonts w:ascii="Times New Roman" w:hAnsi="Times New Roman" w:cs="Times New Roman"/>
          <w:sz w:val="24"/>
          <w:szCs w:val="24"/>
          <w:lang w:val="en-GB"/>
        </w:rPr>
        <w:t>; Fig. 2C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E579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between forest and open biome</w:t>
      </w:r>
      <w:r w:rsidR="00FD136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91EA4E5" w14:textId="754E698C" w:rsidR="00D55EC6" w:rsidRPr="00D94395" w:rsidRDefault="00474A5F" w:rsidP="00C327D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406EEB">
        <w:rPr>
          <w:rFonts w:ascii="Times New Roman" w:hAnsi="Times New Roman" w:cs="Times New Roman"/>
          <w:sz w:val="24"/>
          <w:szCs w:val="24"/>
          <w:lang w:val="en-GB"/>
        </w:rPr>
        <w:t xml:space="preserve">We found </w:t>
      </w:r>
      <w:r w:rsidR="00D55EC6" w:rsidRPr="00406EEB">
        <w:rPr>
          <w:rFonts w:ascii="Times New Roman" w:hAnsi="Times New Roman" w:cs="Times New Roman"/>
          <w:sz w:val="24"/>
          <w:szCs w:val="24"/>
          <w:lang w:val="en-GB"/>
        </w:rPr>
        <w:t>strong disparities</w:t>
      </w:r>
      <w:r w:rsidR="00D55EC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F70409" w:rsidRPr="00D94395">
        <w:rPr>
          <w:rFonts w:ascii="Times New Roman" w:hAnsi="Times New Roman" w:cs="Times New Roman"/>
          <w:sz w:val="24"/>
          <w:szCs w:val="24"/>
          <w:lang w:val="en-GB"/>
        </w:rPr>
        <w:t>action</w:t>
      </w:r>
      <w:r w:rsidR="00D55EC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across tropical biomes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(Fig. 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D55EC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with restoration </w:t>
      </w:r>
      <w:r w:rsidR="002666AB">
        <w:rPr>
          <w:rFonts w:ascii="Times New Roman" w:hAnsi="Times New Roman" w:cs="Times New Roman"/>
          <w:sz w:val="24"/>
          <w:szCs w:val="24"/>
          <w:lang w:val="en-GB"/>
        </w:rPr>
        <w:t>studies</w:t>
      </w:r>
      <w:r w:rsidR="00D55EC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concentrated in rain forests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733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~70%)</w:t>
      </w:r>
      <w:r w:rsidR="00D55EC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dry forests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(15%) </w:t>
      </w:r>
      <w:r w:rsidR="00D55EC6" w:rsidRPr="00D94395">
        <w:rPr>
          <w:rFonts w:ascii="Times New Roman" w:hAnsi="Times New Roman" w:cs="Times New Roman"/>
          <w:sz w:val="24"/>
          <w:szCs w:val="24"/>
          <w:lang w:val="en-GB"/>
        </w:rPr>
        <w:t>and mangroves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655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557A6">
        <w:rPr>
          <w:rFonts w:ascii="Times New Roman" w:hAnsi="Times New Roman" w:cs="Times New Roman"/>
          <w:sz w:val="24"/>
          <w:szCs w:val="24"/>
          <w:lang w:val="en-GB"/>
        </w:rPr>
        <w:t>0.9</w:t>
      </w:r>
      <w:r w:rsidR="00F56555">
        <w:rPr>
          <w:rFonts w:ascii="Times New Roman" w:hAnsi="Times New Roman" w:cs="Times New Roman"/>
          <w:sz w:val="24"/>
          <w:szCs w:val="24"/>
          <w:lang w:val="en-GB"/>
        </w:rPr>
        <w:t xml:space="preserve">%)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(Fig. </w:t>
      </w:r>
      <w:r w:rsidR="00CF7536">
        <w:rPr>
          <w:rFonts w:ascii="Times New Roman" w:hAnsi="Times New Roman" w:cs="Times New Roman"/>
          <w:sz w:val="24"/>
          <w:szCs w:val="24"/>
          <w:lang w:val="en-GB"/>
        </w:rPr>
        <w:t>2C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55EC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D2A7F" w:rsidRPr="00D94395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E133F4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is disparity </w:t>
      </w:r>
      <w:r w:rsidR="00DD2A7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cannot be explained by area covered by </w:t>
      </w:r>
      <w:r w:rsidR="004230C6" w:rsidRPr="00D94395">
        <w:rPr>
          <w:rFonts w:ascii="Times New Roman" w:hAnsi="Times New Roman" w:cs="Times New Roman"/>
          <w:sz w:val="24"/>
          <w:szCs w:val="24"/>
          <w:lang w:val="en-GB"/>
        </w:rPr>
        <w:t>forest</w:t>
      </w:r>
      <w:r w:rsidR="00C35D6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230C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4547C540" w:rsidRPr="00D9439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A4F54" w:rsidRPr="00D94395">
        <w:rPr>
          <w:rFonts w:ascii="Times New Roman" w:hAnsi="Times New Roman" w:cs="Times New Roman"/>
          <w:sz w:val="24"/>
          <w:szCs w:val="24"/>
          <w:lang w:val="en-GB"/>
        </w:rPr>
        <w:t>χ</w:t>
      </w:r>
      <w:r w:rsidR="4547C540" w:rsidRPr="00D9439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4547C54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= 284.4, p &lt; 0.001)</w:t>
      </w:r>
      <w:r w:rsidR="00DD2A7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since </w:t>
      </w:r>
      <w:r w:rsidR="00653D10" w:rsidRPr="00D94395">
        <w:rPr>
          <w:rFonts w:ascii="Times New Roman" w:hAnsi="Times New Roman" w:cs="Times New Roman"/>
          <w:sz w:val="24"/>
          <w:szCs w:val="24"/>
          <w:lang w:val="en-GB"/>
        </w:rPr>
        <w:t>forest biomes</w:t>
      </w:r>
      <w:r w:rsidR="00DD2A7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cover </w:t>
      </w:r>
      <w:r w:rsidR="00CF7536">
        <w:rPr>
          <w:rFonts w:ascii="Times New Roman" w:hAnsi="Times New Roman" w:cs="Times New Roman"/>
          <w:sz w:val="24"/>
          <w:szCs w:val="24"/>
          <w:lang w:val="en-GB"/>
        </w:rPr>
        <w:t>around 43%</w:t>
      </w:r>
      <w:r w:rsidR="00DD2A7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F760BB">
        <w:rPr>
          <w:rFonts w:ascii="Times New Roman" w:hAnsi="Times New Roman" w:cs="Times New Roman"/>
          <w:sz w:val="24"/>
          <w:szCs w:val="24"/>
          <w:lang w:val="en-GB"/>
        </w:rPr>
        <w:t xml:space="preserve">tropical </w:t>
      </w:r>
      <w:r w:rsidR="00C7458A">
        <w:rPr>
          <w:rFonts w:ascii="Times New Roman" w:hAnsi="Times New Roman" w:cs="Times New Roman"/>
          <w:sz w:val="24"/>
          <w:szCs w:val="24"/>
          <w:lang w:val="en-GB"/>
        </w:rPr>
        <w:t xml:space="preserve">and subtropical </w:t>
      </w:r>
      <w:r w:rsidR="00F760BB">
        <w:rPr>
          <w:rFonts w:ascii="Times New Roman" w:hAnsi="Times New Roman" w:cs="Times New Roman"/>
          <w:sz w:val="24"/>
          <w:szCs w:val="24"/>
          <w:lang w:val="en-GB"/>
        </w:rPr>
        <w:t xml:space="preserve">lands </w:t>
      </w:r>
      <w:r w:rsidR="00DD2A7F" w:rsidRPr="00D9439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A501E">
        <w:rPr>
          <w:rFonts w:ascii="Times New Roman" w:hAnsi="Times New Roman" w:cs="Times New Roman"/>
          <w:sz w:val="24"/>
          <w:szCs w:val="24"/>
          <w:lang w:val="en-GB"/>
        </w:rPr>
        <w:t>Fig. 2B</w:t>
      </w:r>
      <w:r w:rsidR="00DD2A7F" w:rsidRPr="00D94395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1648DD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184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Restoration in tropical and subtropical grasslands, savannas and shrublands were </w:t>
      </w:r>
      <w:r w:rsidR="008849B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strongly </w:t>
      </w:r>
      <w:r w:rsidR="00B81842" w:rsidRPr="00D94395">
        <w:rPr>
          <w:rFonts w:ascii="Times New Roman" w:hAnsi="Times New Roman" w:cs="Times New Roman"/>
          <w:sz w:val="24"/>
          <w:szCs w:val="24"/>
          <w:lang w:val="en-GB"/>
        </w:rPr>
        <w:t>underrepresented in restoration studie</w:t>
      </w:r>
      <w:r w:rsidR="006D1C8E" w:rsidRPr="00D94395">
        <w:rPr>
          <w:rFonts w:ascii="Times New Roman" w:hAnsi="Times New Roman" w:cs="Times New Roman"/>
          <w:sz w:val="24"/>
          <w:szCs w:val="24"/>
          <w:lang w:val="en-GB"/>
        </w:rPr>
        <w:t>s (8.</w:t>
      </w:r>
      <w:r w:rsidR="00CF7536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6D1C8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% of the cases </w:t>
      </w:r>
      <w:r w:rsidR="006D1C8E" w:rsidRPr="009A1E22">
        <w:rPr>
          <w:rFonts w:ascii="Times New Roman" w:hAnsi="Times New Roman" w:cs="Times New Roman"/>
          <w:i/>
          <w:sz w:val="24"/>
          <w:szCs w:val="24"/>
          <w:lang w:val="en-GB"/>
        </w:rPr>
        <w:t>vs.</w:t>
      </w:r>
      <w:r w:rsidR="006D1C8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7536">
        <w:rPr>
          <w:rFonts w:ascii="Times New Roman" w:hAnsi="Times New Roman" w:cs="Times New Roman"/>
          <w:sz w:val="24"/>
          <w:szCs w:val="24"/>
          <w:lang w:val="en-GB"/>
        </w:rPr>
        <w:t>39</w:t>
      </w:r>
      <w:r w:rsidR="006D1C8E" w:rsidRPr="00D943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F7536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6D1C8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% </w:t>
      </w:r>
      <w:r w:rsidR="00CF7536">
        <w:rPr>
          <w:rFonts w:ascii="Times New Roman" w:hAnsi="Times New Roman" w:cs="Times New Roman"/>
          <w:sz w:val="24"/>
          <w:szCs w:val="24"/>
          <w:lang w:val="en-GB"/>
        </w:rPr>
        <w:t xml:space="preserve">tropical </w:t>
      </w:r>
      <w:r w:rsidR="006D1C8E" w:rsidRPr="00D94395">
        <w:rPr>
          <w:rFonts w:ascii="Times New Roman" w:hAnsi="Times New Roman" w:cs="Times New Roman"/>
          <w:sz w:val="24"/>
          <w:szCs w:val="24"/>
          <w:lang w:val="en-GB"/>
        </w:rPr>
        <w:t>area</w:t>
      </w:r>
      <w:r w:rsidR="00B81842" w:rsidRPr="00D943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84F6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33F4" w:rsidRPr="00D94395">
        <w:rPr>
          <w:rFonts w:ascii="Times New Roman" w:hAnsi="Times New Roman" w:cs="Times New Roman"/>
          <w:sz w:val="24"/>
          <w:szCs w:val="24"/>
          <w:lang w:val="en-GB"/>
        </w:rPr>
        <w:t>The s</w:t>
      </w:r>
      <w:r w:rsidR="001648DD" w:rsidRPr="00D94395">
        <w:rPr>
          <w:rFonts w:ascii="Times New Roman" w:hAnsi="Times New Roman" w:cs="Times New Roman"/>
          <w:sz w:val="24"/>
          <w:szCs w:val="24"/>
          <w:lang w:val="en-GB"/>
        </w:rPr>
        <w:t>tronge</w:t>
      </w:r>
      <w:r w:rsidR="00E133F4" w:rsidRPr="00D94395">
        <w:rPr>
          <w:rFonts w:ascii="Times New Roman" w:hAnsi="Times New Roman" w:cs="Times New Roman"/>
          <w:sz w:val="24"/>
          <w:szCs w:val="24"/>
          <w:lang w:val="en-GB"/>
        </w:rPr>
        <w:t>st</w:t>
      </w:r>
      <w:r w:rsidR="001648DD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disparities </w:t>
      </w:r>
      <w:r w:rsidR="00AF71E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FD1366">
        <w:rPr>
          <w:rFonts w:ascii="Times New Roman" w:hAnsi="Times New Roman" w:cs="Times New Roman"/>
          <w:sz w:val="24"/>
          <w:szCs w:val="24"/>
          <w:lang w:val="en-GB"/>
        </w:rPr>
        <w:t xml:space="preserve">restoration </w:t>
      </w:r>
      <w:r w:rsidR="00F70409" w:rsidRPr="00D94395">
        <w:rPr>
          <w:rFonts w:ascii="Times New Roman" w:hAnsi="Times New Roman"/>
          <w:sz w:val="24"/>
          <w:szCs w:val="24"/>
          <w:lang w:val="en-GB"/>
        </w:rPr>
        <w:t>action</w:t>
      </w:r>
      <w:r w:rsidR="00FD1366">
        <w:rPr>
          <w:rFonts w:ascii="Times New Roman" w:hAnsi="Times New Roman"/>
          <w:sz w:val="24"/>
          <w:szCs w:val="24"/>
          <w:lang w:val="en-GB"/>
        </w:rPr>
        <w:t>s</w:t>
      </w:r>
      <w:r w:rsidR="00AF71E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3AD9">
        <w:rPr>
          <w:rFonts w:ascii="Times New Roman" w:hAnsi="Times New Roman" w:cs="Times New Roman"/>
          <w:sz w:val="24"/>
          <w:szCs w:val="24"/>
          <w:lang w:val="en-GB"/>
        </w:rPr>
        <w:t>occurred</w:t>
      </w:r>
      <w:r w:rsidR="001648DD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8F4DE1" w:rsidRPr="00D94395">
        <w:rPr>
          <w:rFonts w:ascii="Times New Roman" w:hAnsi="Times New Roman" w:cs="Times New Roman"/>
          <w:sz w:val="24"/>
          <w:szCs w:val="24"/>
          <w:lang w:val="en-GB"/>
        </w:rPr>
        <w:t>deserts and xeric shrublands</w:t>
      </w:r>
      <w:r w:rsidR="0092628A" w:rsidRPr="00D94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F4DE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48DD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8F4DE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were the </w:t>
      </w:r>
      <w:r w:rsidR="00D9567D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least </w:t>
      </w:r>
      <w:r w:rsidR="008F4DE1" w:rsidRPr="00D94395">
        <w:rPr>
          <w:rFonts w:ascii="Times New Roman" w:hAnsi="Times New Roman" w:cs="Times New Roman"/>
          <w:sz w:val="24"/>
          <w:szCs w:val="24"/>
          <w:lang w:val="en-GB"/>
        </w:rPr>
        <w:t>represented biome</w:t>
      </w:r>
      <w:r w:rsidR="00B0210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F73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4DE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(Fig. 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8F4DE1" w:rsidRPr="00D94395">
        <w:rPr>
          <w:rFonts w:ascii="Times New Roman" w:hAnsi="Times New Roman" w:cs="Times New Roman"/>
          <w:sz w:val="24"/>
          <w:szCs w:val="24"/>
          <w:lang w:val="en-GB"/>
        </w:rPr>
        <w:t>B).</w:t>
      </w:r>
    </w:p>
    <w:p w14:paraId="10A35D97" w14:textId="7BF5F2BA" w:rsidR="008C6B9F" w:rsidRPr="00D94395" w:rsidRDefault="00C35D66" w:rsidP="00C327D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Our analysis revealed s</w:t>
      </w:r>
      <w:r w:rsidR="008849B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imilar </w:t>
      </w:r>
      <w:r w:rsidR="00D55EC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disparities </w:t>
      </w:r>
      <w:r w:rsidR="008849B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9F0E8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restoration </w:t>
      </w:r>
      <w:r w:rsidR="008849BA" w:rsidRPr="00D94395">
        <w:rPr>
          <w:rFonts w:ascii="Times New Roman" w:hAnsi="Times New Roman" w:cs="Times New Roman"/>
          <w:sz w:val="24"/>
          <w:szCs w:val="24"/>
          <w:lang w:val="en-GB"/>
        </w:rPr>
        <w:t>knowledge</w:t>
      </w:r>
      <w:r w:rsidR="009F0E8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(Fig. </w:t>
      </w:r>
      <w:r w:rsidR="00DC4D3F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CF753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9F0E8E" w:rsidRPr="00D9439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D136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55EC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2760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F3276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5EC6" w:rsidRPr="00D94395">
        <w:rPr>
          <w:rFonts w:ascii="Times New Roman" w:hAnsi="Times New Roman" w:cs="Times New Roman"/>
          <w:sz w:val="24"/>
          <w:szCs w:val="24"/>
          <w:lang w:val="en-GB"/>
        </w:rPr>
        <w:t>review papers</w:t>
      </w:r>
      <w:r w:rsidR="00901B0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49C2" w:rsidRPr="00D94395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849C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A849C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1B0E" w:rsidRPr="00D94395">
        <w:rPr>
          <w:rFonts w:ascii="Times New Roman" w:hAnsi="Times New Roman" w:cs="Times New Roman"/>
          <w:sz w:val="24"/>
          <w:szCs w:val="24"/>
          <w:lang w:val="en-GB"/>
        </w:rPr>
        <w:t>restoration</w:t>
      </w:r>
      <w:r w:rsidR="00D55EC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disproportionately</w:t>
      </w:r>
      <w:r w:rsidR="009F0E8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concentrated on forests</w:t>
      </w:r>
      <w:r w:rsidR="00D55EC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133F4" w:rsidRPr="00D94395">
        <w:rPr>
          <w:rFonts w:ascii="Times New Roman" w:hAnsi="Times New Roman" w:cs="Times New Roman"/>
          <w:sz w:val="24"/>
          <w:szCs w:val="24"/>
          <w:lang w:val="en-GB"/>
        </w:rPr>
        <w:t>account</w:t>
      </w:r>
      <w:r w:rsidR="00D55EC6" w:rsidRPr="00D94395">
        <w:rPr>
          <w:rFonts w:ascii="Times New Roman" w:hAnsi="Times New Roman" w:cs="Times New Roman"/>
          <w:sz w:val="24"/>
          <w:szCs w:val="24"/>
          <w:lang w:val="en-GB"/>
        </w:rPr>
        <w:t>ing f</w:t>
      </w:r>
      <w:r w:rsidR="00E133F4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9F0E8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85% </w:t>
      </w:r>
      <w:r w:rsidR="000C214A" w:rsidRPr="00D94395">
        <w:rPr>
          <w:rFonts w:ascii="Times New Roman" w:hAnsi="Times New Roman" w:cs="Times New Roman"/>
          <w:sz w:val="24"/>
          <w:szCs w:val="24"/>
          <w:lang w:val="en-GB"/>
        </w:rPr>
        <w:t>of publications</w:t>
      </w:r>
      <w:r w:rsidR="00901B0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This </w:t>
      </w:r>
      <w:r w:rsidR="00D55EC6" w:rsidRPr="00D94395">
        <w:rPr>
          <w:rFonts w:ascii="Times New Roman" w:hAnsi="Times New Roman" w:cs="Times New Roman"/>
          <w:sz w:val="24"/>
          <w:szCs w:val="24"/>
          <w:lang w:val="en-GB"/>
        </w:rPr>
        <w:t>suggests</w:t>
      </w:r>
      <w:r w:rsidR="00901B0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that the scientific community has </w:t>
      </w:r>
      <w:r w:rsidR="003073CD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disproportionately </w:t>
      </w:r>
      <w:r w:rsidR="00901B0E" w:rsidRPr="00D94395">
        <w:rPr>
          <w:rFonts w:ascii="Times New Roman" w:hAnsi="Times New Roman" w:cs="Times New Roman"/>
          <w:sz w:val="24"/>
          <w:szCs w:val="24"/>
          <w:lang w:val="en-GB"/>
        </w:rPr>
        <w:t>developed knowledge on</w:t>
      </w:r>
      <w:r w:rsidR="003073CD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restoration policy, science and practice for</w:t>
      </w:r>
      <w:r w:rsidR="00901B0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tropical forest</w:t>
      </w:r>
      <w:r w:rsidR="0023690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01B0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E3FA2">
        <w:rPr>
          <w:rFonts w:ascii="Times New Roman" w:hAnsi="Times New Roman" w:cs="Times New Roman"/>
          <w:sz w:val="24"/>
          <w:szCs w:val="24"/>
          <w:lang w:val="en-GB"/>
        </w:rPr>
        <w:t xml:space="preserve">relative to knowledge available for </w:t>
      </w:r>
      <w:r w:rsidR="003073CD" w:rsidRPr="00D94395">
        <w:rPr>
          <w:rFonts w:ascii="Times New Roman" w:hAnsi="Times New Roman" w:cs="Times New Roman"/>
          <w:sz w:val="24"/>
          <w:szCs w:val="24"/>
          <w:lang w:val="en-GB"/>
        </w:rPr>
        <w:t>open</w:t>
      </w:r>
      <w:r w:rsidR="00901B0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1F0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biomes </w:t>
      </w:r>
      <w:r w:rsidR="00AD1083" w:rsidRPr="00D9439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01B0E" w:rsidRPr="00D94395">
        <w:rPr>
          <w:rFonts w:ascii="Times New Roman" w:hAnsi="Times New Roman" w:cs="Times New Roman"/>
          <w:sz w:val="24"/>
          <w:szCs w:val="24"/>
          <w:lang w:val="en-GB"/>
        </w:rPr>
        <w:t>Fig. 1C).</w:t>
      </w:r>
      <w:r w:rsidR="008D574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44E8" w:rsidRPr="00D9439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5006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ree planting was </w:t>
      </w:r>
      <w:r w:rsidR="00220910" w:rsidRPr="00D94395">
        <w:rPr>
          <w:rFonts w:ascii="Times New Roman" w:hAnsi="Times New Roman" w:cs="Times New Roman"/>
          <w:sz w:val="24"/>
          <w:szCs w:val="24"/>
          <w:lang w:val="en-GB"/>
        </w:rPr>
        <w:t>the most used</w:t>
      </w:r>
      <w:r w:rsidR="006E70A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and studied</w:t>
      </w:r>
      <w:r w:rsidR="0022091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restoration technique</w:t>
      </w:r>
      <w:r w:rsidR="00CB4F64">
        <w:rPr>
          <w:rFonts w:ascii="Times New Roman" w:hAnsi="Times New Roman" w:cs="Times New Roman"/>
          <w:sz w:val="24"/>
          <w:szCs w:val="24"/>
          <w:lang w:val="en-GB"/>
        </w:rPr>
        <w:t xml:space="preserve"> and was</w:t>
      </w:r>
      <w:r w:rsidR="00A849C2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253180">
        <w:rPr>
          <w:rFonts w:ascii="Times New Roman" w:hAnsi="Times New Roman" w:cs="Times New Roman"/>
          <w:sz w:val="24"/>
          <w:szCs w:val="24"/>
          <w:lang w:val="en-GB"/>
        </w:rPr>
        <w:t>most common restoration strategy</w:t>
      </w:r>
      <w:r w:rsidR="00A849C2">
        <w:rPr>
          <w:rFonts w:ascii="Times New Roman" w:hAnsi="Times New Roman" w:cs="Times New Roman"/>
          <w:sz w:val="24"/>
          <w:szCs w:val="24"/>
          <w:lang w:val="en-GB"/>
        </w:rPr>
        <w:t xml:space="preserve"> even in open biomes</w:t>
      </w:r>
      <w:r w:rsidR="00DF299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849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6B9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The average number of citations of </w:t>
      </w:r>
      <w:r w:rsidR="004B63C0">
        <w:rPr>
          <w:rFonts w:ascii="Times New Roman" w:hAnsi="Times New Roman" w:cs="Times New Roman"/>
          <w:sz w:val="24"/>
          <w:szCs w:val="24"/>
          <w:lang w:val="en-GB"/>
        </w:rPr>
        <w:t xml:space="preserve">primary </w:t>
      </w:r>
      <w:r w:rsidR="008C6B9F" w:rsidRPr="00D94395">
        <w:rPr>
          <w:rFonts w:ascii="Times New Roman" w:hAnsi="Times New Roman" w:cs="Times New Roman"/>
          <w:sz w:val="24"/>
          <w:szCs w:val="24"/>
          <w:lang w:val="en-GB"/>
        </w:rPr>
        <w:t>papers published in 2010-2015 did not differ between forest and open biomes</w:t>
      </w:r>
      <w:r w:rsidR="00BB2A6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(Deviance=1.2; p= 0.21</w:t>
      </w:r>
      <w:r w:rsidR="008C6B9F" w:rsidRPr="00D94395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068BCF3A" w14:textId="77777777" w:rsidR="00C82265" w:rsidRPr="00D94395" w:rsidRDefault="00C82265" w:rsidP="00C327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36DBBCA" w14:textId="0C622A82" w:rsidR="009D390D" w:rsidRDefault="009D390D" w:rsidP="00C327D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Discussion</w:t>
      </w:r>
    </w:p>
    <w:p w14:paraId="2D057D84" w14:textId="77777777" w:rsidR="009A1E22" w:rsidRDefault="009A1E22" w:rsidP="00C327D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405A9D5" w14:textId="3681AEB1" w:rsidR="0032649B" w:rsidRPr="009A1E22" w:rsidRDefault="00311BF9" w:rsidP="00C327DC">
      <w:pPr>
        <w:spacing w:after="0" w:line="480" w:lineRule="auto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9A1E2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BAD</w:t>
      </w:r>
      <w:r w:rsidR="00020A70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is bad</w:t>
      </w:r>
    </w:p>
    <w:p w14:paraId="0CA59500" w14:textId="1FC0D231" w:rsidR="004F523D" w:rsidRPr="00D94395" w:rsidRDefault="004F523D" w:rsidP="004F523D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Hlk67419855"/>
      <w:r>
        <w:rPr>
          <w:rFonts w:ascii="Times New Roman" w:hAnsi="Times New Roman" w:cs="Times New Roman"/>
          <w:sz w:val="24"/>
          <w:szCs w:val="24"/>
          <w:lang w:val="en-GB"/>
        </w:rPr>
        <w:t>Our results suggest that BAD not only exists, but it is also pervasive in tropical ecosystem restoration. Indeed, w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strong disparities in attention and interest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relative to biome extent and diversity, with t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weets focus</w:t>
      </w:r>
      <w:r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disproportionately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on forest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restoration. Similarly, w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found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that restoration </w:t>
      </w:r>
      <w:r>
        <w:rPr>
          <w:rFonts w:ascii="Times New Roman" w:hAnsi="Times New Roman" w:cs="Times New Roman"/>
          <w:sz w:val="24"/>
          <w:szCs w:val="24"/>
          <w:lang w:val="en-GB"/>
        </w:rPr>
        <w:t>studies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are concentrated in </w:t>
      </w:r>
      <w:r>
        <w:rPr>
          <w:rFonts w:ascii="Times New Roman" w:hAnsi="Times New Roman" w:cs="Times New Roman"/>
          <w:sz w:val="24"/>
          <w:szCs w:val="24"/>
          <w:lang w:val="en-GB"/>
        </w:rPr>
        <w:t>forest biomes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Because these results indicate failures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to recognize the importance and understand the ecology of overlooked biomes, </w:t>
      </w:r>
      <w:r>
        <w:rPr>
          <w:rFonts w:ascii="Times New Roman" w:hAnsi="Times New Roman" w:cs="Times New Roman"/>
          <w:sz w:val="24"/>
          <w:szCs w:val="24"/>
          <w:lang w:val="en-GB"/>
        </w:rPr>
        <w:t>we suggest that until BAD is addressed</w:t>
      </w:r>
      <w:r w:rsidR="00D57E3F">
        <w:rPr>
          <w:rFonts w:ascii="Times New Roman" w:hAnsi="Times New Roman" w:cs="Times New Roman"/>
          <w:sz w:val="24"/>
          <w:szCs w:val="24"/>
          <w:lang w:val="en-GB"/>
        </w:rPr>
        <w:t xml:space="preserve"> and fixed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ill-conceived conservation and restoration policies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will threaten to exacerbate</w:t>
      </w:r>
      <w:r w:rsidRPr="005862A2">
        <w:rPr>
          <w:rFonts w:ascii="Times New Roman" w:hAnsi="Times New Roman" w:cs="Times New Roman"/>
          <w:sz w:val="24"/>
          <w:szCs w:val="24"/>
          <w:lang w:val="en-GB"/>
        </w:rPr>
        <w:t xml:space="preserve"> degradation and neglect of </w:t>
      </w:r>
      <w:r>
        <w:rPr>
          <w:rFonts w:ascii="Times New Roman" w:hAnsi="Times New Roman" w:cs="Times New Roman"/>
          <w:sz w:val="24"/>
          <w:szCs w:val="24"/>
          <w:lang w:val="en-GB"/>
        </w:rPr>
        <w:t>open biomes across the tropics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subtropics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(Fleischman et al., 2020; </w:t>
      </w:r>
      <w:r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Silveira et al., 2020)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Tree planting in open biomes can be highly detrimental to biodiversity and ecosystem services (Veldman et al., 2015), but despite this,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tree planting campaigns currently have high levels of popularity,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social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engagement and funding well beyond academic circles (Zhong &amp; Dixon 2020). 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educing BAD in tropical and subtropical savannas and grasslands should be prioritized to maximize co-benefits of protecting biodiversity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(Murphy et al., 2016)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and securing ecosystem services provided by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open biomes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(Zhao et al., 2020), a priority that partly reflects that tropical savannas and grasslands are home to 20% of the global population (Lehmann &amp; Parr 2016). </w:t>
      </w:r>
      <w:r w:rsidR="00D57E3F">
        <w:rPr>
          <w:rFonts w:ascii="Times New Roman" w:hAnsi="Times New Roman" w:cs="Times New Roman"/>
          <w:sz w:val="24"/>
          <w:szCs w:val="24"/>
          <w:lang w:val="en-GB"/>
        </w:rPr>
        <w:t xml:space="preserve">Large </w:t>
      </w:r>
      <w:r w:rsidR="00D57E3F" w:rsidRPr="00D57E3F">
        <w:rPr>
          <w:rFonts w:ascii="Times New Roman" w:hAnsi="Times New Roman" w:cs="Times New Roman"/>
          <w:sz w:val="24"/>
          <w:szCs w:val="24"/>
          <w:lang w:val="en-GB"/>
        </w:rPr>
        <w:t>areas of tropic</w:t>
      </w:r>
      <w:r w:rsidR="000E6B87">
        <w:rPr>
          <w:rFonts w:ascii="Times New Roman" w:hAnsi="Times New Roman" w:cs="Times New Roman"/>
          <w:sz w:val="24"/>
          <w:szCs w:val="24"/>
          <w:lang w:val="en-GB"/>
        </w:rPr>
        <w:t xml:space="preserve">al grasslands </w:t>
      </w:r>
      <w:r w:rsidR="00D57E3F" w:rsidRPr="00D57E3F">
        <w:rPr>
          <w:rFonts w:ascii="Times New Roman" w:hAnsi="Times New Roman" w:cs="Times New Roman"/>
          <w:sz w:val="24"/>
          <w:szCs w:val="24"/>
          <w:lang w:val="en-GB"/>
        </w:rPr>
        <w:t>are degraded</w:t>
      </w:r>
      <w:r w:rsidR="000E6B87">
        <w:rPr>
          <w:rFonts w:ascii="Times New Roman" w:hAnsi="Times New Roman" w:cs="Times New Roman"/>
          <w:sz w:val="24"/>
          <w:szCs w:val="24"/>
          <w:lang w:val="en-GB"/>
        </w:rPr>
        <w:t xml:space="preserve"> and in need for </w:t>
      </w:r>
      <w:r w:rsidR="00D57E3F" w:rsidRPr="00D57E3F">
        <w:rPr>
          <w:rFonts w:ascii="Times New Roman" w:hAnsi="Times New Roman" w:cs="Times New Roman"/>
          <w:sz w:val="24"/>
          <w:szCs w:val="24"/>
          <w:lang w:val="en-GB"/>
        </w:rPr>
        <w:t>restoration projects</w:t>
      </w:r>
      <w:r w:rsidR="000E6B87">
        <w:rPr>
          <w:rFonts w:ascii="Times New Roman" w:hAnsi="Times New Roman" w:cs="Times New Roman"/>
          <w:sz w:val="24"/>
          <w:szCs w:val="24"/>
          <w:lang w:val="en-GB"/>
        </w:rPr>
        <w:t xml:space="preserve"> (Bardgett et al., 2021), thus fewer restoration projects in</w:t>
      </w:r>
      <w:r w:rsidR="00D57E3F" w:rsidRPr="00D57E3F">
        <w:rPr>
          <w:rFonts w:ascii="Times New Roman" w:hAnsi="Times New Roman" w:cs="Times New Roman"/>
          <w:sz w:val="24"/>
          <w:szCs w:val="24"/>
          <w:lang w:val="en-GB"/>
        </w:rPr>
        <w:t xml:space="preserve"> these regions </w:t>
      </w:r>
      <w:r w:rsidR="000E6B87">
        <w:rPr>
          <w:rFonts w:ascii="Times New Roman" w:hAnsi="Times New Roman" w:cs="Times New Roman"/>
          <w:sz w:val="24"/>
          <w:szCs w:val="24"/>
          <w:lang w:val="en-GB"/>
        </w:rPr>
        <w:t xml:space="preserve">do not mean they are </w:t>
      </w:r>
      <w:r w:rsidR="00D57E3F" w:rsidRPr="00D57E3F">
        <w:rPr>
          <w:rFonts w:ascii="Times New Roman" w:hAnsi="Times New Roman" w:cs="Times New Roman"/>
          <w:sz w:val="24"/>
          <w:szCs w:val="24"/>
          <w:lang w:val="en-GB"/>
        </w:rPr>
        <w:t>less degraded</w:t>
      </w:r>
      <w:r w:rsidR="00D57E3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Whilst deserts and xeric shrublands are the most poorly represented in our study (Fig. 2b) and are suffering increasing degradation worldwide (Martínez-Valderrama et al., 2020), they are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less inhabited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(1.7% of the world population; Martínez-Valderrama et al., 2020).  </w:t>
      </w:r>
    </w:p>
    <w:p w14:paraId="41E9DDE7" w14:textId="36A3572F" w:rsidR="0060048F" w:rsidRPr="00D94395" w:rsidRDefault="004D349C" w:rsidP="00C327D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Agroforestry and afforestation in open </w:t>
      </w:r>
      <w:r w:rsidR="00F71F0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biomes </w:t>
      </w:r>
      <w:r w:rsidR="00B46805" w:rsidRPr="00D94395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being implemented </w:t>
      </w:r>
      <w:r w:rsidR="001C675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widely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in sub-Saharan countries (Djenontin, </w:t>
      </w:r>
      <w:r w:rsidR="00882DB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et al.,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2021)</w:t>
      </w:r>
      <w:r w:rsidR="002C5043" w:rsidRPr="00D94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0048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India (Coleman et </w:t>
      </w:r>
      <w:r w:rsidR="00A16662" w:rsidRPr="00D94395">
        <w:rPr>
          <w:rFonts w:ascii="Times New Roman" w:hAnsi="Times New Roman" w:cs="Times New Roman"/>
          <w:sz w:val="24"/>
          <w:szCs w:val="24"/>
          <w:lang w:val="en-GB"/>
        </w:rPr>
        <w:t>al.,</w:t>
      </w:r>
      <w:r w:rsidR="0060048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2021</w:t>
      </w:r>
      <w:r w:rsidR="002C5043" w:rsidRPr="00D9439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664A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C504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China (Cao et </w:t>
      </w:r>
      <w:r w:rsidR="00A16662" w:rsidRPr="00D94395">
        <w:rPr>
          <w:rFonts w:ascii="Times New Roman" w:hAnsi="Times New Roman" w:cs="Times New Roman"/>
          <w:sz w:val="24"/>
          <w:szCs w:val="24"/>
          <w:lang w:val="en-GB"/>
        </w:rPr>
        <w:t>al.,</w:t>
      </w:r>
      <w:r w:rsidR="002C504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2011)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64A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and Brazil (Martinelli et </w:t>
      </w:r>
      <w:r w:rsidR="00A16662" w:rsidRPr="00D94395">
        <w:rPr>
          <w:rFonts w:ascii="Times New Roman" w:hAnsi="Times New Roman" w:cs="Times New Roman"/>
          <w:sz w:val="24"/>
          <w:szCs w:val="24"/>
          <w:lang w:val="en-GB"/>
        </w:rPr>
        <w:t>al.,</w:t>
      </w:r>
      <w:r w:rsidR="002664A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2019)</w:t>
      </w:r>
      <w:r w:rsidR="00381E8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664A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despite repeated warnings and </w:t>
      </w:r>
      <w:r w:rsidR="00D85A27">
        <w:rPr>
          <w:rFonts w:ascii="Times New Roman" w:hAnsi="Times New Roman" w:cs="Times New Roman"/>
          <w:sz w:val="24"/>
          <w:szCs w:val="24"/>
          <w:lang w:val="en-GB"/>
        </w:rPr>
        <w:t>robust</w:t>
      </w:r>
      <w:r w:rsidR="00D85A2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evidence o</w:t>
      </w:r>
      <w:r w:rsidR="00D85A27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the harmful consequences of </w:t>
      </w:r>
      <w:r w:rsidR="008B43E3">
        <w:rPr>
          <w:rFonts w:ascii="Times New Roman" w:hAnsi="Times New Roman" w:cs="Times New Roman"/>
          <w:sz w:val="24"/>
          <w:szCs w:val="24"/>
          <w:lang w:val="en-GB"/>
        </w:rPr>
        <w:t>such</w:t>
      </w:r>
      <w:r w:rsidR="008B43E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tree planting to ecosystem services, biodiversity conservation and human livelihoods (reviewed </w:t>
      </w:r>
      <w:r w:rsidR="0096600D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Fleischman et </w:t>
      </w:r>
      <w:r w:rsidR="00A16662" w:rsidRPr="00D94395">
        <w:rPr>
          <w:rFonts w:ascii="Times New Roman" w:hAnsi="Times New Roman" w:cs="Times New Roman"/>
          <w:sz w:val="24"/>
          <w:szCs w:val="24"/>
          <w:lang w:val="en-GB"/>
        </w:rPr>
        <w:lastRenderedPageBreak/>
        <w:t>al.,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2020). Tree plantations may result in a reduction in net </w:t>
      </w:r>
      <w:r w:rsidR="00381E8D">
        <w:rPr>
          <w:rFonts w:ascii="Times New Roman" w:hAnsi="Times New Roman" w:cs="Times New Roman"/>
          <w:sz w:val="24"/>
          <w:szCs w:val="24"/>
          <w:lang w:val="en-GB"/>
        </w:rPr>
        <w:t xml:space="preserve">carbon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sequestration or an increase in net emissions relative to previous land-cover types, such as grassland or peat</w:t>
      </w:r>
      <w:r w:rsidR="00BC7B69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and may divert attention from efforts to reduce emissions from deforestation and degradation (Sutherland et </w:t>
      </w:r>
      <w:r w:rsidR="00A16662" w:rsidRPr="00D94395">
        <w:rPr>
          <w:rFonts w:ascii="Times New Roman" w:hAnsi="Times New Roman" w:cs="Times New Roman"/>
          <w:sz w:val="24"/>
          <w:szCs w:val="24"/>
          <w:lang w:val="en-GB"/>
        </w:rPr>
        <w:t>al.,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2021).</w:t>
      </w:r>
      <w:r w:rsidR="0060048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3"/>
      <w:r w:rsidR="001C6753" w:rsidRPr="00D94395">
        <w:rPr>
          <w:rFonts w:ascii="Times New Roman" w:hAnsi="Times New Roman" w:cs="Times New Roman"/>
          <w:sz w:val="24"/>
          <w:szCs w:val="24"/>
          <w:lang w:val="en-GB"/>
        </w:rPr>
        <w:t>Indeed, d</w:t>
      </w:r>
      <w:r w:rsidR="0060048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ecades of tree planting </w:t>
      </w:r>
      <w:r w:rsidR="00D4667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and afforestation </w:t>
      </w:r>
      <w:r w:rsidR="0060048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in India </w:t>
      </w:r>
      <w:r w:rsidR="009D2B62" w:rsidRPr="00D94395">
        <w:rPr>
          <w:rFonts w:ascii="Times New Roman" w:hAnsi="Times New Roman" w:cs="Times New Roman"/>
          <w:sz w:val="24"/>
          <w:szCs w:val="24"/>
          <w:lang w:val="en-GB"/>
        </w:rPr>
        <w:t>(Coleman et al., 2021)</w:t>
      </w:r>
      <w:r w:rsidR="009D2B62">
        <w:rPr>
          <w:rFonts w:ascii="Times New Roman" w:hAnsi="Times New Roman" w:cs="Times New Roman"/>
          <w:sz w:val="24"/>
          <w:szCs w:val="24"/>
          <w:lang w:val="en-GB"/>
        </w:rPr>
        <w:t xml:space="preserve"> and China (Hua et al., 2018) </w:t>
      </w:r>
      <w:r w:rsidR="001C675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60048F" w:rsidRPr="00D94395">
        <w:rPr>
          <w:rFonts w:ascii="Times New Roman" w:hAnsi="Times New Roman" w:cs="Times New Roman"/>
          <w:sz w:val="24"/>
          <w:szCs w:val="24"/>
          <w:lang w:val="en-GB"/>
        </w:rPr>
        <w:t>ha</w:t>
      </w:r>
      <w:r w:rsidR="00735A1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d little </w:t>
      </w:r>
      <w:r w:rsidR="00BC7B69">
        <w:rPr>
          <w:rFonts w:ascii="Times New Roman" w:hAnsi="Times New Roman" w:cs="Times New Roman"/>
          <w:sz w:val="24"/>
          <w:szCs w:val="24"/>
          <w:lang w:val="en-GB"/>
        </w:rPr>
        <w:t xml:space="preserve">positive </w:t>
      </w:r>
      <w:r w:rsidR="00735A1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effect on forest </w:t>
      </w:r>
      <w:r w:rsidR="00BC7B69">
        <w:rPr>
          <w:rFonts w:ascii="Times New Roman" w:hAnsi="Times New Roman" w:cs="Times New Roman"/>
          <w:sz w:val="24"/>
          <w:szCs w:val="24"/>
          <w:lang w:val="en-GB"/>
        </w:rPr>
        <w:t>extent</w:t>
      </w:r>
      <w:r w:rsidR="00735A1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and rural livelihoods.</w:t>
      </w:r>
    </w:p>
    <w:p w14:paraId="2C60E034" w14:textId="248DCC62" w:rsidR="00946552" w:rsidRPr="00D94395" w:rsidRDefault="0049126B" w:rsidP="00C327D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Our analysis of primary research and review articles demonstrated that forests are far overrepresented in the scientific literature relative to open biomes (Fig. 2). We are concerned that such d</w:t>
      </w:r>
      <w:r w:rsidR="00946552" w:rsidRPr="00D94395" w:rsidDel="0049126B">
        <w:rPr>
          <w:rFonts w:ascii="Times New Roman" w:hAnsi="Times New Roman" w:cs="Times New Roman"/>
          <w:sz w:val="24"/>
          <w:szCs w:val="24"/>
          <w:lang w:val="en-GB"/>
        </w:rPr>
        <w:t xml:space="preserve">isparities in knowledge </w:t>
      </w:r>
      <w:r w:rsidR="00F66A0C" w:rsidRPr="00D94395" w:rsidDel="0049126B">
        <w:rPr>
          <w:rFonts w:ascii="Times New Roman" w:hAnsi="Times New Roman" w:cs="Times New Roman"/>
          <w:sz w:val="24"/>
          <w:szCs w:val="24"/>
          <w:lang w:val="en-GB"/>
        </w:rPr>
        <w:t xml:space="preserve">undermine the chances of successful ecosystem restoration. </w:t>
      </w:r>
      <w:r w:rsidR="00F66A0C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For example,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recent </w:t>
      </w:r>
      <w:r w:rsidR="00F66A0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multicriteria approach that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intended to </w:t>
      </w:r>
      <w:r w:rsidR="00F66A0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identif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y</w:t>
      </w:r>
      <w:r w:rsidR="00F66A0C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priority areas for restoration across all terrestrial biomes</w:t>
      </w:r>
      <w:r w:rsidR="002666A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2666A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666AB" w:rsidRPr="00D94395">
        <w:rPr>
          <w:rFonts w:ascii="Times New Roman" w:hAnsi="Times New Roman" w:cs="Times New Roman"/>
          <w:sz w:val="24"/>
          <w:szCs w:val="24"/>
          <w:lang w:val="en-GB"/>
        </w:rPr>
        <w:t>Strassburg et al. 2020)</w:t>
      </w:r>
      <w:r w:rsidR="002666AB">
        <w:rPr>
          <w:rFonts w:ascii="Times New Roman" w:hAnsi="Times New Roman" w:cs="Times New Roman"/>
          <w:sz w:val="24"/>
          <w:szCs w:val="24"/>
          <w:lang w:val="en-GB"/>
        </w:rPr>
        <w:t xml:space="preserve"> may notbe </w:t>
      </w:r>
      <w:r w:rsidR="00D71C6B">
        <w:rPr>
          <w:rFonts w:ascii="Times New Roman" w:hAnsi="Times New Roman" w:cs="Times New Roman"/>
          <w:sz w:val="24"/>
          <w:szCs w:val="24"/>
          <w:lang w:val="en-GB"/>
        </w:rPr>
        <w:t xml:space="preserve">truly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2666AB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optimiz</w:t>
      </w:r>
      <w:r w:rsidR="002666A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”</w:t>
      </w:r>
      <w:r w:rsidR="002666A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because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knowledge gaps in</w:t>
      </w:r>
      <w:r w:rsidR="002666A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</w:t>
      </w:r>
      <w:r w:rsidR="002666A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restor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ation</w:t>
      </w:r>
      <w:r w:rsidR="002666A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of </w:t>
      </w:r>
      <w:r w:rsidR="002666A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open biomes </w:t>
      </w:r>
      <w:r w:rsidR="006502A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(Buisson et </w:t>
      </w:r>
      <w:r w:rsidR="00A1666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</w:t>
      </w:r>
      <w:r w:rsidR="006502A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2021)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71C6B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1C6B">
        <w:rPr>
          <w:rFonts w:ascii="Times New Roman" w:hAnsi="Times New Roman" w:cs="Times New Roman"/>
          <w:sz w:val="24"/>
          <w:szCs w:val="24"/>
          <w:lang w:val="en-GB"/>
        </w:rPr>
        <w:t xml:space="preserve">because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forest biases in the selection of optimization criteria (e.g., </w:t>
      </w:r>
      <w:r w:rsidR="00492D7A">
        <w:rPr>
          <w:rFonts w:ascii="Times New Roman" w:hAnsi="Times New Roman" w:cs="Times New Roman"/>
          <w:sz w:val="24"/>
          <w:szCs w:val="24"/>
          <w:lang w:val="en-GB"/>
        </w:rPr>
        <w:t>potential carbon stocks</w:t>
      </w:r>
      <w:r w:rsidR="00C45723">
        <w:rPr>
          <w:rFonts w:ascii="Times New Roman" w:hAnsi="Times New Roman" w:cs="Times New Roman"/>
          <w:sz w:val="24"/>
          <w:szCs w:val="24"/>
          <w:lang w:val="en-GB"/>
        </w:rPr>
        <w:t>, which tend to be higher in forests than open biomes</w:t>
      </w:r>
      <w:r w:rsidR="00492D7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429CA" w:rsidRPr="00D9439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9EB48C4" w14:textId="77777777" w:rsidR="00A22B01" w:rsidRPr="00D94395" w:rsidRDefault="00A22B01" w:rsidP="00C327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A015203" w14:textId="5ED9BF24" w:rsidR="005F6305" w:rsidRPr="00D94395" w:rsidRDefault="00AD2867" w:rsidP="00C327D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A1E2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F</w:t>
      </w:r>
      <w:r w:rsidR="00D3200A" w:rsidRPr="009A1E2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ix</w:t>
      </w:r>
      <w:r w:rsidRPr="009A1E2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ing</w:t>
      </w:r>
      <w:r w:rsidR="00311BF9" w:rsidRPr="009A1E2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B</w:t>
      </w:r>
      <w:r w:rsidR="00D3200A" w:rsidRPr="009A1E2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iome </w:t>
      </w:r>
      <w:r w:rsidR="00311BF9" w:rsidRPr="009A1E2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A</w:t>
      </w:r>
      <w:r w:rsidR="00D3200A" w:rsidRPr="009A1E2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wareness </w:t>
      </w:r>
      <w:r w:rsidR="00311BF9" w:rsidRPr="009A1E2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D</w:t>
      </w:r>
      <w:r w:rsidR="00D3200A" w:rsidRPr="009A1E2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i</w:t>
      </w:r>
      <w:r w:rsidR="04B30D1F" w:rsidRPr="009A1E22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sparity</w:t>
      </w:r>
      <w:r w:rsidR="00311BF9"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536A3FD1" w14:textId="61AA1C87" w:rsidR="00B65A19" w:rsidRPr="00D94395" w:rsidRDefault="00CE3802" w:rsidP="002471D3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overcome </w:t>
      </w:r>
      <w:r w:rsidR="0032649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BAD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will require </w:t>
      </w:r>
      <w:r w:rsidR="009570D8" w:rsidRPr="00D94395">
        <w:rPr>
          <w:rFonts w:ascii="Times New Roman" w:hAnsi="Times New Roman" w:cs="Times New Roman"/>
          <w:sz w:val="24"/>
          <w:szCs w:val="24"/>
          <w:lang w:val="en-GB"/>
        </w:rPr>
        <w:t>solutions t</w:t>
      </w:r>
      <w:r>
        <w:rPr>
          <w:rFonts w:ascii="Times New Roman" w:hAnsi="Times New Roman" w:cs="Times New Roman"/>
          <w:sz w:val="24"/>
          <w:szCs w:val="24"/>
          <w:lang w:val="en-GB"/>
        </w:rPr>
        <w:t>hat</w:t>
      </w:r>
      <w:r w:rsidR="009570D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enhance restoration policy, science</w:t>
      </w:r>
      <w:r w:rsidR="00F34FE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570D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and practice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for all </w:t>
      </w:r>
      <w:r w:rsidR="009570D8" w:rsidRPr="00D94395">
        <w:rPr>
          <w:rFonts w:ascii="Times New Roman" w:hAnsi="Times New Roman" w:cs="Times New Roman"/>
          <w:sz w:val="24"/>
          <w:szCs w:val="24"/>
          <w:lang w:val="en-GB"/>
        </w:rPr>
        <w:t>biomes</w:t>
      </w:r>
      <w:r>
        <w:rPr>
          <w:rFonts w:ascii="Times New Roman" w:hAnsi="Times New Roman" w:cs="Times New Roman"/>
          <w:sz w:val="24"/>
          <w:szCs w:val="24"/>
          <w:lang w:val="en-GB"/>
        </w:rPr>
        <w:t>, not just those with</w:t>
      </w:r>
      <w:r w:rsidR="00BC6417">
        <w:rPr>
          <w:rFonts w:ascii="Times New Roman" w:hAnsi="Times New Roman" w:cs="Times New Roman"/>
          <w:sz w:val="24"/>
          <w:szCs w:val="24"/>
          <w:lang w:val="en-GB"/>
        </w:rPr>
        <w:t xml:space="preserve"> high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tree</w:t>
      </w:r>
      <w:r w:rsidR="00BC6417">
        <w:rPr>
          <w:rFonts w:ascii="Times New Roman" w:hAnsi="Times New Roman" w:cs="Times New Roman"/>
          <w:sz w:val="24"/>
          <w:szCs w:val="24"/>
          <w:lang w:val="en-GB"/>
        </w:rPr>
        <w:t xml:space="preserve"> cover</w:t>
      </w:r>
      <w:r w:rsidR="009570D8" w:rsidRPr="00D943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52194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Below</w:t>
      </w:r>
      <w:r w:rsidR="00FF19D6" w:rsidRPr="00D94395">
        <w:rPr>
          <w:rFonts w:ascii="Times New Roman" w:hAnsi="Times New Roman" w:cs="Times New Roman"/>
          <w:sz w:val="24"/>
          <w:szCs w:val="24"/>
          <w:lang w:val="en-GB"/>
        </w:rPr>
        <w:t>, w</w:t>
      </w:r>
      <w:r w:rsidR="00EF456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 suggest the first steps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improve awareness of undervalued ecosystems, </w:t>
      </w:r>
      <w:r w:rsidR="000C7C45">
        <w:rPr>
          <w:rFonts w:ascii="Times New Roman" w:hAnsi="Times New Roman" w:cs="Times New Roman"/>
          <w:sz w:val="24"/>
          <w:szCs w:val="24"/>
          <w:lang w:val="en-GB"/>
        </w:rPr>
        <w:t xml:space="preserve">reduce </w:t>
      </w:r>
      <w:r>
        <w:rPr>
          <w:rFonts w:ascii="Times New Roman" w:hAnsi="Times New Roman" w:cs="Times New Roman"/>
          <w:sz w:val="24"/>
          <w:szCs w:val="24"/>
          <w:lang w:val="en-GB"/>
        </w:rPr>
        <w:t>existing disparities</w:t>
      </w:r>
      <w:r w:rsidR="00C45723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EF456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steer restoration policy and science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during </w:t>
      </w:r>
      <w:r w:rsidR="009D48E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12E7E" w:rsidRPr="00D94395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882DB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2E7E" w:rsidRPr="00D9439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882DB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ecade of </w:t>
      </w:r>
      <w:r w:rsidR="00B12E7E" w:rsidRPr="00D9439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82DB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cosystem </w:t>
      </w:r>
      <w:r w:rsidR="00B12E7E" w:rsidRPr="00D9439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82DBA" w:rsidRPr="00D94395">
        <w:rPr>
          <w:rFonts w:ascii="Times New Roman" w:hAnsi="Times New Roman" w:cs="Times New Roman"/>
          <w:sz w:val="24"/>
          <w:szCs w:val="24"/>
          <w:lang w:val="en-GB"/>
        </w:rPr>
        <w:t>estoration</w:t>
      </w:r>
      <w:r w:rsidR="00EF456B" w:rsidRPr="00D9439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D7869EA" w14:textId="77777777" w:rsidR="00EF456B" w:rsidRPr="00D94395" w:rsidRDefault="00EF456B" w:rsidP="00C327D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14:paraId="20387CB1" w14:textId="56E87F8F" w:rsidR="00FF1FE8" w:rsidRPr="009A1E22" w:rsidRDefault="00D75454" w:rsidP="00C327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45615E"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Decrease disparities </w:t>
      </w:r>
      <w:r w:rsidR="00277CBC">
        <w:rPr>
          <w:rFonts w:ascii="Times New Roman" w:hAnsi="Times New Roman" w:cs="Times New Roman"/>
          <w:i/>
          <w:iCs/>
          <w:sz w:val="24"/>
          <w:szCs w:val="24"/>
          <w:lang w:val="en-GB"/>
        </w:rPr>
        <w:t>through</w:t>
      </w:r>
      <w:r w:rsidR="0045615E"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i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mprov</w:t>
      </w:r>
      <w:r w:rsidR="00277CBC">
        <w:rPr>
          <w:rFonts w:ascii="Times New Roman" w:hAnsi="Times New Roman" w:cs="Times New Roman"/>
          <w:i/>
          <w:iCs/>
          <w:sz w:val="24"/>
          <w:szCs w:val="24"/>
          <w:lang w:val="en-GB"/>
        </w:rPr>
        <w:t>ed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e</w:t>
      </w:r>
      <w:r w:rsidR="00B8443E"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ducation</w:t>
      </w:r>
      <w:r w:rsidR="00B8443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45723">
        <w:rPr>
          <w:rFonts w:ascii="Times New Roman" w:hAnsi="Times New Roman" w:cs="Times New Roman"/>
          <w:sz w:val="24"/>
          <w:szCs w:val="24"/>
          <w:lang w:val="en-GB"/>
        </w:rPr>
        <w:t>Future 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cientists and policymakers </w:t>
      </w:r>
      <w:r w:rsidR="00C45723">
        <w:rPr>
          <w:rFonts w:ascii="Times New Roman" w:hAnsi="Times New Roman" w:cs="Times New Roman"/>
          <w:sz w:val="24"/>
          <w:szCs w:val="24"/>
          <w:lang w:val="en-GB"/>
        </w:rPr>
        <w:t>should be taught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5723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0C157F" w:rsidRPr="00D94395">
        <w:rPr>
          <w:rFonts w:ascii="Times New Roman" w:hAnsi="Times New Roman" w:cs="Times New Roman"/>
          <w:sz w:val="24"/>
          <w:szCs w:val="24"/>
          <w:lang w:val="en-GB"/>
        </w:rPr>
        <w:t>recognise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that tropical biodiversity extends </w:t>
      </w:r>
      <w:r w:rsidR="00A707F3" w:rsidRPr="00D94395">
        <w:rPr>
          <w:rFonts w:ascii="Times New Roman" w:hAnsi="Times New Roman" w:cs="Times New Roman"/>
          <w:sz w:val="24"/>
          <w:szCs w:val="24"/>
          <w:lang w:val="en-GB"/>
        </w:rPr>
        <w:t>beyond rainforests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4676" w:rsidRPr="00D94395">
        <w:rPr>
          <w:rFonts w:ascii="Times New Roman" w:hAnsi="Times New Roman" w:cs="Times New Roman"/>
          <w:sz w:val="24"/>
          <w:szCs w:val="24"/>
          <w:lang w:val="en-GB"/>
        </w:rPr>
        <w:lastRenderedPageBreak/>
        <w:t>(</w:t>
      </w:r>
      <w:r w:rsidR="004D2273" w:rsidRPr="00D94395">
        <w:rPr>
          <w:rFonts w:ascii="Times New Roman" w:hAnsi="Times New Roman" w:cs="Times New Roman"/>
          <w:sz w:val="24"/>
          <w:szCs w:val="24"/>
          <w:lang w:val="en-GB"/>
        </w:rPr>
        <w:t>DRYFLOR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2016</w:t>
      </w:r>
      <w:r w:rsidR="00F91124" w:rsidRPr="00D9439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472A6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040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Murphy et </w:t>
      </w:r>
      <w:r w:rsidR="00A16662" w:rsidRPr="00D94395">
        <w:rPr>
          <w:rFonts w:ascii="Times New Roman" w:hAnsi="Times New Roman" w:cs="Times New Roman"/>
          <w:sz w:val="24"/>
          <w:szCs w:val="24"/>
          <w:lang w:val="en-GB"/>
        </w:rPr>
        <w:t>al.,</w:t>
      </w:r>
      <w:r w:rsidR="00F7040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2016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07A6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65410">
        <w:rPr>
          <w:rFonts w:ascii="Times New Roman" w:hAnsi="Times New Roman" w:cs="Times New Roman"/>
          <w:sz w:val="24"/>
          <w:szCs w:val="24"/>
          <w:lang w:val="en-GB"/>
        </w:rPr>
        <w:t xml:space="preserve">This will require educators, from </w:t>
      </w:r>
      <w:r w:rsidR="00C45723">
        <w:rPr>
          <w:rFonts w:ascii="Times New Roman" w:hAnsi="Times New Roman" w:cs="Times New Roman"/>
          <w:sz w:val="24"/>
          <w:szCs w:val="24"/>
          <w:lang w:val="en-GB"/>
        </w:rPr>
        <w:t xml:space="preserve">primary school through </w:t>
      </w:r>
      <w:r w:rsidR="0046541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45723">
        <w:rPr>
          <w:rFonts w:ascii="Times New Roman" w:hAnsi="Times New Roman" w:cs="Times New Roman"/>
          <w:sz w:val="24"/>
          <w:szCs w:val="24"/>
          <w:lang w:val="en-GB"/>
        </w:rPr>
        <w:t>universit</w:t>
      </w:r>
      <w:r w:rsidR="00465410">
        <w:rPr>
          <w:rFonts w:ascii="Times New Roman" w:hAnsi="Times New Roman" w:cs="Times New Roman"/>
          <w:sz w:val="24"/>
          <w:szCs w:val="24"/>
          <w:lang w:val="en-GB"/>
        </w:rPr>
        <w:t>y level</w:t>
      </w:r>
      <w:r w:rsidR="00C457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65410">
        <w:rPr>
          <w:rFonts w:ascii="Times New Roman" w:hAnsi="Times New Roman" w:cs="Times New Roman"/>
          <w:sz w:val="24"/>
          <w:szCs w:val="24"/>
          <w:lang w:val="en-GB"/>
        </w:rPr>
        <w:t>to include</w:t>
      </w:r>
      <w:r w:rsidR="00C457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6E78">
        <w:rPr>
          <w:rFonts w:ascii="Times New Roman" w:hAnsi="Times New Roman" w:cs="Times New Roman"/>
          <w:sz w:val="24"/>
          <w:szCs w:val="24"/>
          <w:lang w:val="en-GB"/>
        </w:rPr>
        <w:t>open biomes</w:t>
      </w:r>
      <w:r w:rsidR="00C45723">
        <w:rPr>
          <w:rFonts w:ascii="Times New Roman" w:hAnsi="Times New Roman" w:cs="Times New Roman"/>
          <w:sz w:val="24"/>
          <w:szCs w:val="24"/>
          <w:lang w:val="en-GB"/>
        </w:rPr>
        <w:t xml:space="preserve"> in curricula</w:t>
      </w:r>
      <w:r w:rsidR="00465410">
        <w:rPr>
          <w:rFonts w:ascii="Times New Roman" w:hAnsi="Times New Roman" w:cs="Times New Roman"/>
          <w:sz w:val="24"/>
          <w:szCs w:val="24"/>
          <w:lang w:val="en-GB"/>
        </w:rPr>
        <w:t xml:space="preserve"> and teaching materials, as a means to </w:t>
      </w:r>
      <w:r w:rsidR="00465410" w:rsidRPr="00D94395">
        <w:rPr>
          <w:rFonts w:ascii="Times New Roman" w:hAnsi="Times New Roman" w:cs="Times New Roman"/>
          <w:sz w:val="24"/>
          <w:szCs w:val="24"/>
          <w:lang w:val="en-GB"/>
        </w:rPr>
        <w:t>decrease dispari</w:t>
      </w:r>
      <w:r w:rsidR="00465410">
        <w:rPr>
          <w:rFonts w:ascii="Times New Roman" w:hAnsi="Times New Roman" w:cs="Times New Roman"/>
          <w:sz w:val="24"/>
          <w:szCs w:val="24"/>
          <w:lang w:val="en-GB"/>
        </w:rPr>
        <w:t>ties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7B2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(Brownlee et </w:t>
      </w:r>
      <w:r w:rsidR="00A16662" w:rsidRPr="00D94395">
        <w:rPr>
          <w:rFonts w:ascii="Times New Roman" w:hAnsi="Times New Roman" w:cs="Times New Roman"/>
          <w:sz w:val="24"/>
          <w:szCs w:val="24"/>
          <w:lang w:val="en-GB"/>
        </w:rPr>
        <w:t>al.,</w:t>
      </w:r>
      <w:r w:rsidR="00937B2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2021).</w:t>
      </w:r>
      <w:r w:rsidR="004654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FE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5410">
        <w:rPr>
          <w:rFonts w:ascii="Times New Roman" w:hAnsi="Times New Roman" w:cs="Times New Roman"/>
          <w:sz w:val="24"/>
          <w:szCs w:val="24"/>
          <w:lang w:val="en-GB"/>
        </w:rPr>
        <w:t xml:space="preserve">As evidence of this need, in </w:t>
      </w:r>
      <w:r w:rsidR="00E74676" w:rsidRPr="00D94395">
        <w:rPr>
          <w:rFonts w:ascii="Times New Roman" w:hAnsi="Times New Roman" w:cs="Times New Roman"/>
          <w:sz w:val="24"/>
          <w:szCs w:val="24"/>
          <w:lang w:val="en-GB"/>
        </w:rPr>
        <w:t>Brazil</w:t>
      </w:r>
      <w:r w:rsidR="00465410">
        <w:rPr>
          <w:rFonts w:ascii="Times New Roman" w:hAnsi="Times New Roman" w:cs="Times New Roman"/>
          <w:sz w:val="24"/>
          <w:szCs w:val="24"/>
          <w:lang w:val="en-GB"/>
        </w:rPr>
        <w:t>, the</w:t>
      </w:r>
      <w:r w:rsidR="00E7467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Cerrado has lost more than 50% of its </w:t>
      </w:r>
      <w:r w:rsidR="00501B3E">
        <w:rPr>
          <w:rFonts w:ascii="Times New Roman" w:hAnsi="Times New Roman" w:cs="Times New Roman"/>
          <w:sz w:val="24"/>
          <w:szCs w:val="24"/>
          <w:lang w:val="en-GB"/>
        </w:rPr>
        <w:t xml:space="preserve">original </w:t>
      </w:r>
      <w:r w:rsidR="00E74676" w:rsidRPr="00D94395">
        <w:rPr>
          <w:rFonts w:ascii="Times New Roman" w:hAnsi="Times New Roman" w:cs="Times New Roman"/>
          <w:sz w:val="24"/>
          <w:szCs w:val="24"/>
          <w:lang w:val="en-GB"/>
        </w:rPr>
        <w:t>area</w:t>
      </w:r>
      <w:r w:rsidR="00E277D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C157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higher </w:t>
      </w:r>
      <w:r w:rsidR="00501B3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destruction</w:t>
      </w:r>
      <w:r w:rsidR="00501B3E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3B4B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than Amazonia</w:t>
      </w:r>
      <w:r w:rsidR="00E277D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="003B4BE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F71F0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4E1FCE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yet, open </w:t>
      </w:r>
      <w:r w:rsidR="00177FE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biomes</w:t>
      </w:r>
      <w:r w:rsidR="0046541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like the savannas of the Cerrado,</w:t>
      </w:r>
      <w:r w:rsidR="004E1FCE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FF1FE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are poorly represented </w:t>
      </w:r>
      <w:r w:rsidR="00FC5B3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 w:rsidR="00FF1FE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postgraduate restoration courses, and tree planting is still the most common</w:t>
      </w:r>
      <w:r w:rsidR="00FA02FD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ly</w:t>
      </w:r>
      <w:r w:rsidR="00FF1FE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taught </w:t>
      </w:r>
      <w:r w:rsidR="0046541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restoration </w:t>
      </w:r>
      <w:r w:rsidR="00FF1FE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technique (Sansevero et </w:t>
      </w:r>
      <w:r w:rsidR="00A1666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al.,</w:t>
      </w:r>
      <w:r w:rsidR="00FF1FE8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2018).</w:t>
      </w:r>
    </w:p>
    <w:p w14:paraId="3D7211AF" w14:textId="0DFD9F36" w:rsidR="002A1AC8" w:rsidRDefault="00D75454" w:rsidP="00C327DC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2. </w:t>
      </w:r>
      <w:r w:rsidRPr="00D943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Change vocabulary, misperceptions and biases</w:t>
      </w:r>
      <w:r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r w:rsidR="0056051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The use </w:t>
      </w:r>
      <w:r w:rsidR="00465410">
        <w:rPr>
          <w:rFonts w:ascii="Times New Roman" w:hAnsi="Times New Roman" w:cs="Times New Roman"/>
          <w:sz w:val="24"/>
          <w:szCs w:val="24"/>
          <w:lang w:val="en-GB"/>
        </w:rPr>
        <w:t xml:space="preserve">and misuse </w:t>
      </w:r>
      <w:r w:rsidR="0056051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465410">
        <w:rPr>
          <w:rFonts w:ascii="Times New Roman" w:hAnsi="Times New Roman" w:cs="Times New Roman"/>
          <w:sz w:val="24"/>
          <w:szCs w:val="24"/>
          <w:lang w:val="en-GB"/>
        </w:rPr>
        <w:t>certain terms</w:t>
      </w:r>
      <w:r w:rsidR="0046541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5410">
        <w:rPr>
          <w:rFonts w:ascii="Times New Roman" w:hAnsi="Times New Roman" w:cs="Times New Roman"/>
          <w:sz w:val="24"/>
          <w:szCs w:val="24"/>
          <w:lang w:val="en-GB"/>
        </w:rPr>
        <w:t>contributes to mis</w:t>
      </w:r>
      <w:r w:rsidR="0056051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understanding of degradation processes and </w:t>
      </w:r>
      <w:r w:rsidR="006F2839" w:rsidRPr="00D94395">
        <w:rPr>
          <w:rFonts w:ascii="Times New Roman" w:hAnsi="Times New Roman" w:cs="Times New Roman"/>
          <w:sz w:val="24"/>
          <w:szCs w:val="24"/>
          <w:lang w:val="en-GB"/>
        </w:rPr>
        <w:t>undere</w:t>
      </w:r>
      <w:r w:rsidR="006F2839">
        <w:rPr>
          <w:rFonts w:ascii="Times New Roman" w:hAnsi="Times New Roman" w:cs="Times New Roman"/>
          <w:sz w:val="24"/>
          <w:szCs w:val="24"/>
          <w:lang w:val="en-GB"/>
        </w:rPr>
        <w:t>mphasizes</w:t>
      </w:r>
      <w:r w:rsidR="00826EBB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051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impacts on </w:t>
      </w:r>
      <w:r w:rsidR="004E0D7E">
        <w:rPr>
          <w:rFonts w:ascii="Times New Roman" w:hAnsi="Times New Roman" w:cs="Times New Roman"/>
          <w:sz w:val="24"/>
          <w:szCs w:val="24"/>
          <w:lang w:val="en-GB"/>
        </w:rPr>
        <w:t>open biomes</w:t>
      </w:r>
      <w:r w:rsidR="009276A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26EBB">
        <w:rPr>
          <w:rFonts w:ascii="Times New Roman" w:hAnsi="Times New Roman" w:cs="Times New Roman"/>
          <w:sz w:val="24"/>
          <w:szCs w:val="24"/>
          <w:lang w:val="en-GB"/>
        </w:rPr>
        <w:t xml:space="preserve">One such problem is the use of </w:t>
      </w:r>
      <w:r w:rsidR="006F2839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826EBB">
        <w:rPr>
          <w:rFonts w:ascii="Times New Roman" w:hAnsi="Times New Roman" w:cs="Times New Roman"/>
          <w:sz w:val="24"/>
          <w:szCs w:val="24"/>
          <w:lang w:val="en-GB"/>
        </w:rPr>
        <w:t>potential vegetation</w:t>
      </w:r>
      <w:r w:rsidR="006F2839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826EBB">
        <w:rPr>
          <w:rFonts w:ascii="Times New Roman" w:hAnsi="Times New Roman" w:cs="Times New Roman"/>
          <w:sz w:val="24"/>
          <w:szCs w:val="24"/>
          <w:lang w:val="en-GB"/>
        </w:rPr>
        <w:t xml:space="preserve"> relative to current tree cover as an indicator of </w:t>
      </w:r>
      <w:r w:rsidR="006F2839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826EBB">
        <w:rPr>
          <w:rFonts w:ascii="Times New Roman" w:hAnsi="Times New Roman" w:cs="Times New Roman"/>
          <w:sz w:val="24"/>
          <w:szCs w:val="24"/>
          <w:lang w:val="en-GB"/>
        </w:rPr>
        <w:t>degradation</w:t>
      </w:r>
      <w:r w:rsidR="006F2839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826EBB">
        <w:rPr>
          <w:rFonts w:ascii="Times New Roman" w:hAnsi="Times New Roman" w:cs="Times New Roman"/>
          <w:sz w:val="24"/>
          <w:szCs w:val="24"/>
          <w:lang w:val="en-GB"/>
        </w:rPr>
        <w:t xml:space="preserve"> (Veldman 2016);</w:t>
      </w:r>
      <w:r w:rsidR="006F28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7B6D" w:rsidRPr="00D94395">
        <w:rPr>
          <w:rFonts w:ascii="Times New Roman" w:hAnsi="Times New Roman" w:cs="Times New Roman"/>
          <w:sz w:val="24"/>
          <w:szCs w:val="24"/>
          <w:lang w:val="en-GB"/>
        </w:rPr>
        <w:t>low tree cover</w:t>
      </w:r>
      <w:r w:rsidR="009276A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in tropical regions </w:t>
      </w:r>
      <w:r w:rsidR="00826EBB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9276AA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not </w:t>
      </w:r>
      <w:r w:rsidR="00826EBB">
        <w:rPr>
          <w:rFonts w:ascii="Times New Roman" w:hAnsi="Times New Roman" w:cs="Times New Roman"/>
          <w:sz w:val="24"/>
          <w:szCs w:val="24"/>
          <w:lang w:val="en-GB"/>
        </w:rPr>
        <w:t xml:space="preserve">a reliable </w:t>
      </w:r>
      <w:r w:rsidR="00447B6D" w:rsidRPr="00D94395">
        <w:rPr>
          <w:rFonts w:ascii="Times New Roman" w:hAnsi="Times New Roman" w:cs="Times New Roman"/>
          <w:sz w:val="24"/>
          <w:szCs w:val="24"/>
          <w:lang w:val="en-GB"/>
        </w:rPr>
        <w:t>indicator of degradation</w:t>
      </w:r>
      <w:r w:rsidR="000C7C45">
        <w:rPr>
          <w:rFonts w:ascii="Times New Roman" w:hAnsi="Times New Roman" w:cs="Times New Roman"/>
          <w:sz w:val="24"/>
          <w:szCs w:val="24"/>
          <w:lang w:val="en-GB"/>
        </w:rPr>
        <w:t xml:space="preserve">, and likewise, high tree </w:t>
      </w:r>
      <w:r w:rsidR="000C7C45" w:rsidRPr="003C56B6">
        <w:rPr>
          <w:rFonts w:ascii="Times New Roman" w:hAnsi="Times New Roman" w:cs="Times New Roman"/>
          <w:sz w:val="24"/>
          <w:szCs w:val="24"/>
          <w:lang w:val="en-GB"/>
        </w:rPr>
        <w:t xml:space="preserve">cover does not always equate to forest (Ratnam et al. </w:t>
      </w:r>
      <w:r w:rsidR="00826EBB" w:rsidRPr="003C56B6">
        <w:rPr>
          <w:rFonts w:ascii="Times New Roman" w:hAnsi="Times New Roman" w:cs="Times New Roman"/>
          <w:sz w:val="24"/>
          <w:szCs w:val="24"/>
          <w:lang w:val="en-GB"/>
        </w:rPr>
        <w:t>2011</w:t>
      </w:r>
      <w:r w:rsidR="000C7C45" w:rsidRPr="003C56B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47B6D" w:rsidRPr="003C56B6">
        <w:rPr>
          <w:rStyle w:val="CommentReference"/>
          <w:lang w:val="en-GB"/>
        </w:rPr>
        <w:t>.</w:t>
      </w:r>
      <w:r w:rsidR="009276AA" w:rsidRPr="003C56B6">
        <w:rPr>
          <w:rFonts w:ascii="Times New Roman" w:hAnsi="Times New Roman" w:cs="Times New Roman"/>
          <w:sz w:val="24"/>
          <w:szCs w:val="24"/>
          <w:lang w:val="en-GB"/>
        </w:rPr>
        <w:t xml:space="preserve"> Another case is the </w:t>
      </w:r>
      <w:r w:rsidR="00560511" w:rsidRPr="003C56B6">
        <w:rPr>
          <w:rFonts w:ascii="Times New Roman" w:hAnsi="Times New Roman" w:cs="Times New Roman"/>
          <w:sz w:val="24"/>
          <w:szCs w:val="24"/>
          <w:lang w:val="en-GB"/>
        </w:rPr>
        <w:t xml:space="preserve">term </w:t>
      </w:r>
      <w:r w:rsidR="006F2839" w:rsidRPr="003C56B6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560511" w:rsidRPr="003C56B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60511" w:rsidRPr="00D94395">
        <w:rPr>
          <w:rFonts w:ascii="Times New Roman" w:hAnsi="Times New Roman" w:cs="Times New Roman"/>
          <w:sz w:val="24"/>
          <w:szCs w:val="24"/>
          <w:lang w:val="en-GB"/>
        </w:rPr>
        <w:t>avannization</w:t>
      </w:r>
      <w:r w:rsidR="006F2839" w:rsidRPr="00D94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F2839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6F283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4B1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4E0D7E">
        <w:rPr>
          <w:rFonts w:ascii="Times New Roman" w:hAnsi="Times New Roman" w:cs="Times New Roman"/>
          <w:sz w:val="24"/>
          <w:szCs w:val="24"/>
          <w:lang w:val="en-GB"/>
        </w:rPr>
        <w:t>when</w:t>
      </w:r>
      <w:r w:rsidR="004E0D7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32B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used in a negative manner (e.g. Nobre et al</w:t>
      </w:r>
      <w:r w:rsidR="00882DB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.,</w:t>
      </w:r>
      <w:r w:rsidR="001A32B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2016)</w:t>
      </w:r>
      <w:r w:rsidR="00A74B13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to describe</w:t>
      </w:r>
      <w:r w:rsidR="001A32B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826EB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severe </w:t>
      </w:r>
      <w:r w:rsidR="001A32B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forest degradation</w:t>
      </w:r>
      <w:r w:rsidR="00A510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(Table </w:t>
      </w:r>
      <w:r w:rsidR="0075237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S4</w:t>
      </w:r>
      <w:r w:rsidR="00A510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="004E0D7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9632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can </w:t>
      </w:r>
      <w:r w:rsidR="00A74B13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inadvertently malign</w:t>
      </w:r>
      <w:r w:rsidR="003E6E7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natural,</w:t>
      </w:r>
      <w:r w:rsidR="00A74B13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ancient grassy biomes</w:t>
      </w:r>
      <w:r w:rsidR="001A32B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A74B13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r w:rsidR="009276A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Veldman</w:t>
      </w:r>
      <w:r w:rsidR="00882DB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9276A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201</w:t>
      </w:r>
      <w:r w:rsidR="00A74B13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6</w:t>
      </w:r>
      <w:r w:rsidR="009276AA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).</w:t>
      </w:r>
      <w:r w:rsidR="00FA35D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4E0D7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Conversely</w:t>
      </w:r>
      <w:r w:rsidR="001A32B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4E0D7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the terms</w:t>
      </w:r>
      <w:r w:rsidR="001A32B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afforestation</w:t>
      </w:r>
      <w:r w:rsidR="004E0D7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</w:t>
      </w:r>
      <w:r w:rsidR="001A32B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i.e. converting grasslands and savannas into planted forests</w:t>
      </w:r>
      <w:r w:rsidR="004E0D7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="0083153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124DF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AB1B63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agroforestry</w:t>
      </w:r>
      <w:r w:rsidR="001A32B7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83153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and woody encroachment </w:t>
      </w:r>
      <w:r w:rsidR="00FA35D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r w:rsidR="0083153E" w:rsidRPr="00202CE9">
        <w:rPr>
          <w:rFonts w:ascii="Times New Roman" w:hAnsi="Times New Roman" w:cs="Times New Roman"/>
          <w:sz w:val="24"/>
          <w:szCs w:val="24"/>
          <w:lang w:val="en-US"/>
        </w:rPr>
        <w:t>Shindler et al 2011</w:t>
      </w:r>
      <w:r w:rsidR="0083153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1361B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Martinelli et </w:t>
      </w:r>
      <w:r w:rsidR="00A16662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</w:t>
      </w:r>
      <w:r w:rsidR="00A1361B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2019</w:t>
      </w:r>
      <w:r w:rsidR="005862A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; Martin et al., 2021</w:t>
      </w:r>
      <w:r w:rsidR="00FA35D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="003767A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 w:rsidR="004E0D7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even </w:t>
      </w:r>
      <w:r w:rsidR="003767A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when </w:t>
      </w:r>
      <w:r w:rsidR="004E0D7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they</w:t>
      </w:r>
      <w:r w:rsidR="00BE2D5D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3767A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pose </w:t>
      </w:r>
      <w:r w:rsidR="00826EB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 </w:t>
      </w:r>
      <w:r w:rsidR="003767A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threat to the</w:t>
      </w:r>
      <w:r w:rsidR="003E6E7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ecological integrity of </w:t>
      </w:r>
      <w:r w:rsidR="003767A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natural</w:t>
      </w:r>
      <w:r w:rsidR="00501B3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ly</w:t>
      </w:r>
      <w:r w:rsidR="003767A6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2471D3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open </w:t>
      </w:r>
      <w:r w:rsidR="00574E2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biomes</w:t>
      </w:r>
      <w:r w:rsidR="006B065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</w:t>
      </w:r>
      <w:r w:rsidR="00F72CA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Veldman et al., 2015</w:t>
      </w:r>
      <w:r w:rsidR="005B7DB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="00FA35D0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2A1AC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</w:p>
    <w:p w14:paraId="5A85486A" w14:textId="458153AD" w:rsidR="00617134" w:rsidRDefault="002A1AC8" w:rsidP="00617134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3. </w:t>
      </w:r>
      <w:r w:rsidR="007F67A1" w:rsidRPr="007F67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Better mapping open biomes.</w:t>
      </w:r>
      <w:r w:rsidR="007F67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 w:rsidR="007F67A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he persistent </w:t>
      </w:r>
      <w:r w:rsidR="007E56A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use of ‘forest’ to describe savannas with scattered trees is unhelpful and ultimately detrimental for conservation, because classification as ‘forest’ tends to lead toward tree-promoting, rather than grass-maintaining</w:t>
      </w:r>
      <w:r w:rsidR="0061713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(e.g. prescribed fire)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forms of management (Parr et al.</w:t>
      </w:r>
      <w:r w:rsidR="007E56A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2014). Such </w:t>
      </w:r>
      <w:r w:rsidR="00DC577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misclassification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permeate</w:t>
      </w:r>
      <w:r w:rsidR="007E56A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global vegetation maps which are biased towards forests. For example, large areas of savannas and grasslands in India, </w:t>
      </w:r>
      <w:r w:rsidR="007E56A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south-eastern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Asia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 xml:space="preserve">Madagascar (Pennington et al., 2018) are </w:t>
      </w:r>
      <w:r w:rsidR="007F67A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misclassified </w:t>
      </w:r>
      <w:r w:rsidR="000A26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as forests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 Dinerstein et al. (2017).</w:t>
      </w:r>
      <w:r w:rsidR="00DC577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61713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We need to use accurate terminology and revised global vegetation maps to ensure open biomes in the tropics are better represented (Veldman et al., 2015). </w:t>
      </w:r>
    </w:p>
    <w:p w14:paraId="2FD40071" w14:textId="60B4315D" w:rsidR="00227B22" w:rsidRPr="00D94395" w:rsidRDefault="002A1AC8" w:rsidP="00227B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BD09A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E3FA6"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Decrease disparit</w:t>
      </w:r>
      <w:r w:rsidR="00DC3158"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ies in policy</w:t>
      </w:r>
      <w:r w:rsidR="001C55A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and knowledge</w:t>
      </w:r>
      <w:r w:rsidR="00D75454" w:rsidRPr="00D94395">
        <w:rPr>
          <w:rFonts w:ascii="Times New Roman" w:hAnsi="Times New Roman" w:cs="Times New Roman"/>
          <w:sz w:val="24"/>
          <w:szCs w:val="24"/>
          <w:lang w:val="en-GB"/>
        </w:rPr>
        <w:t>. Tropical</w:t>
      </w:r>
      <w:r w:rsidR="007E6995">
        <w:rPr>
          <w:rFonts w:ascii="Times New Roman" w:hAnsi="Times New Roman" w:cs="Times New Roman"/>
          <w:sz w:val="24"/>
          <w:szCs w:val="24"/>
          <w:lang w:val="en-GB"/>
        </w:rPr>
        <w:t xml:space="preserve"> and subtropical</w:t>
      </w:r>
      <w:r w:rsidR="00D75454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grasslands and savannas are</w:t>
      </w:r>
      <w:r w:rsidR="000F0BB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05DB">
        <w:rPr>
          <w:rFonts w:ascii="Times New Roman" w:hAnsi="Times New Roman" w:cs="Times New Roman"/>
          <w:sz w:val="24"/>
          <w:szCs w:val="24"/>
          <w:lang w:val="en-GB"/>
        </w:rPr>
        <w:t xml:space="preserve">notably </w:t>
      </w:r>
      <w:r w:rsidR="00896C03">
        <w:rPr>
          <w:rFonts w:ascii="Times New Roman" w:hAnsi="Times New Roman" w:cs="Times New Roman"/>
          <w:sz w:val="24"/>
          <w:szCs w:val="24"/>
          <w:lang w:val="en-GB"/>
        </w:rPr>
        <w:t>underrepresented</w:t>
      </w:r>
      <w:r w:rsidR="00D75454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09A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3E6E78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="00BD09A1" w:rsidRPr="00D94395">
        <w:rPr>
          <w:rFonts w:ascii="Times New Roman" w:hAnsi="Times New Roman" w:cs="Times New Roman"/>
          <w:sz w:val="24"/>
          <w:szCs w:val="24"/>
          <w:lang w:val="en-GB"/>
        </w:rPr>
        <w:t>the UN</w:t>
      </w:r>
      <w:r w:rsidR="003E6E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09A1" w:rsidRPr="00D9439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E6E78">
        <w:rPr>
          <w:rFonts w:ascii="Times New Roman" w:hAnsi="Times New Roman" w:cs="Times New Roman"/>
          <w:sz w:val="24"/>
          <w:szCs w:val="24"/>
          <w:lang w:val="en-GB"/>
        </w:rPr>
        <w:t xml:space="preserve">ecade of Ecosystem </w:t>
      </w:r>
      <w:r w:rsidR="00BD09A1" w:rsidRPr="00D9439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E6E78">
        <w:rPr>
          <w:rFonts w:ascii="Times New Roman" w:hAnsi="Times New Roman" w:cs="Times New Roman"/>
          <w:sz w:val="24"/>
          <w:szCs w:val="24"/>
          <w:lang w:val="en-GB"/>
        </w:rPr>
        <w:t>estoration</w:t>
      </w:r>
      <w:r w:rsidR="00BD09A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Survey (</w:t>
      </w:r>
      <w:r w:rsidR="00CC55B7" w:rsidRPr="00D94395">
        <w:rPr>
          <w:rFonts w:ascii="Times New Roman" w:hAnsi="Times New Roman" w:cs="Times New Roman"/>
          <w:sz w:val="24"/>
          <w:szCs w:val="24"/>
          <w:lang w:val="en-GB"/>
        </w:rPr>
        <w:t>http://decadeonrestoration.org/take-survey</w:t>
      </w:r>
      <w:r w:rsidR="00BD09A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3E6E78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BD09A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5454" w:rsidRPr="00D94395">
        <w:rPr>
          <w:rFonts w:ascii="Times New Roman" w:hAnsi="Times New Roman" w:cs="Times New Roman"/>
          <w:sz w:val="24"/>
          <w:szCs w:val="24"/>
          <w:lang w:val="en-GB"/>
        </w:rPr>
        <w:t>the Action Plan for the Decade on Ecosystem Restoration in Latin America and the Caribbean (2020).</w:t>
      </w:r>
      <w:r w:rsidR="00BD09A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615E" w:rsidRPr="00D94395">
        <w:rPr>
          <w:rFonts w:ascii="Times New Roman" w:hAnsi="Times New Roman" w:cs="Times New Roman"/>
          <w:sz w:val="24"/>
          <w:szCs w:val="24"/>
          <w:lang w:val="en-GB"/>
        </w:rPr>
        <w:t>Biodiversity, ecosystem services</w:t>
      </w:r>
      <w:r w:rsidR="00CA534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5615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and human livelihoods i</w:t>
      </w:r>
      <w:r w:rsidR="00DC3158" w:rsidRPr="00D94395">
        <w:rPr>
          <w:rFonts w:ascii="Times New Roman" w:hAnsi="Times New Roman" w:cs="Times New Roman"/>
          <w:sz w:val="24"/>
          <w:szCs w:val="24"/>
          <w:lang w:val="en-GB"/>
        </w:rPr>
        <w:t>n t</w:t>
      </w:r>
      <w:r w:rsidR="0045615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ropical grasslands and savannas are being damaged </w:t>
      </w:r>
      <w:r w:rsidR="0060589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137D69">
        <w:rPr>
          <w:rFonts w:ascii="Times New Roman" w:hAnsi="Times New Roman" w:cs="Times New Roman"/>
          <w:sz w:val="24"/>
          <w:szCs w:val="24"/>
          <w:lang w:val="en-GB"/>
        </w:rPr>
        <w:t xml:space="preserve">inappropriate </w:t>
      </w:r>
      <w:r w:rsidR="00605891" w:rsidRPr="00D94395">
        <w:rPr>
          <w:rFonts w:ascii="Times New Roman" w:hAnsi="Times New Roman" w:cs="Times New Roman"/>
          <w:sz w:val="24"/>
          <w:szCs w:val="24"/>
          <w:lang w:val="en-GB"/>
        </w:rPr>
        <w:t>policies</w:t>
      </w:r>
      <w:r w:rsidR="00A35AA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0589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such as afforestation and fire </w:t>
      </w:r>
      <w:r w:rsidR="00107572" w:rsidRPr="00D94395">
        <w:rPr>
          <w:rFonts w:ascii="Times New Roman" w:hAnsi="Times New Roman" w:cs="Times New Roman"/>
          <w:sz w:val="24"/>
          <w:szCs w:val="24"/>
          <w:lang w:val="en-GB"/>
        </w:rPr>
        <w:t>exclusion</w:t>
      </w:r>
      <w:r w:rsidR="001044E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5773E">
        <w:rPr>
          <w:rFonts w:ascii="Times New Roman" w:hAnsi="Times New Roman" w:cs="Times New Roman"/>
          <w:sz w:val="24"/>
          <w:szCs w:val="24"/>
          <w:lang w:val="en-GB"/>
        </w:rPr>
        <w:t>Kelly et al. 2020</w:t>
      </w:r>
      <w:r w:rsidR="001044E6" w:rsidRPr="00D9439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0473E" w:rsidRPr="00D94395">
        <w:rPr>
          <w:rFonts w:ascii="Times New Roman" w:hAnsi="Times New Roman" w:cs="Times New Roman"/>
          <w:sz w:val="24"/>
          <w:szCs w:val="24"/>
          <w:lang w:val="en-GB"/>
        </w:rPr>
        <w:t>. Thus, it is critical to ensure that the UN</w:t>
      </w:r>
      <w:r w:rsidR="002471D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473E" w:rsidRPr="00D9439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2471D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ecade on </w:t>
      </w:r>
      <w:r w:rsidR="00F0473E" w:rsidRPr="00D9439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471D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cosystem </w:t>
      </w:r>
      <w:r w:rsidR="00F0473E" w:rsidRPr="00D9439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2471D3" w:rsidRPr="00D94395">
        <w:rPr>
          <w:rFonts w:ascii="Times New Roman" w:hAnsi="Times New Roman" w:cs="Times New Roman"/>
          <w:sz w:val="24"/>
          <w:szCs w:val="24"/>
          <w:lang w:val="en-GB"/>
        </w:rPr>
        <w:t>estoration</w:t>
      </w:r>
      <w:r w:rsidR="00F0473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creates positive outcomes for these important and highly biodiverse ecosystems (Dudley et </w:t>
      </w:r>
      <w:r w:rsidR="00A16662" w:rsidRPr="00D94395">
        <w:rPr>
          <w:rFonts w:ascii="Times New Roman" w:hAnsi="Times New Roman" w:cs="Times New Roman"/>
          <w:sz w:val="24"/>
          <w:szCs w:val="24"/>
          <w:lang w:val="en-GB"/>
        </w:rPr>
        <w:t>al.,</w:t>
      </w:r>
      <w:r w:rsidR="00F0473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2020).</w:t>
      </w:r>
      <w:r w:rsidR="00227B22">
        <w:rPr>
          <w:rFonts w:ascii="Times New Roman" w:hAnsi="Times New Roman" w:cs="Times New Roman"/>
          <w:sz w:val="24"/>
          <w:szCs w:val="24"/>
          <w:lang w:val="en-GB"/>
        </w:rPr>
        <w:t xml:space="preserve"> Given the greater knowledge gaps (e.g. Ribeiro et al., 2016; Martin et al., 2021), d</w:t>
      </w:r>
      <w:r w:rsidR="00227B2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irecting funding towards less-studied open </w:t>
      </w:r>
      <w:r w:rsidR="00227B22">
        <w:rPr>
          <w:rFonts w:ascii="Times New Roman" w:hAnsi="Times New Roman" w:cs="Times New Roman"/>
          <w:sz w:val="24"/>
          <w:szCs w:val="24"/>
          <w:lang w:val="en-GB"/>
        </w:rPr>
        <w:t>biomes</w:t>
      </w:r>
      <w:r w:rsidR="00227B2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7B22">
        <w:rPr>
          <w:rFonts w:ascii="Times New Roman" w:hAnsi="Times New Roman" w:cs="Times New Roman"/>
          <w:sz w:val="24"/>
          <w:szCs w:val="24"/>
          <w:lang w:val="en-GB"/>
        </w:rPr>
        <w:t>is likely to have a greater</w:t>
      </w:r>
      <w:r w:rsidR="00227B2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impact</w:t>
      </w:r>
      <w:r w:rsidR="00227B22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="00227B22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conservation and restoration</w:t>
      </w:r>
      <w:r w:rsidR="00227B2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D937E1A" w14:textId="0250FCFB" w:rsidR="00B8443E" w:rsidRPr="00D94395" w:rsidRDefault="002A1AC8" w:rsidP="00C327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5</w:t>
      </w:r>
      <w:r w:rsidR="007351B5" w:rsidRPr="00D943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.</w:t>
      </w:r>
      <w:r w:rsidR="007351B5"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Decrease disparities in </w:t>
      </w:r>
      <w:r w:rsidR="00F70409"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action</w:t>
      </w:r>
      <w:r w:rsidR="001C55A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and knowledge</w:t>
      </w:r>
      <w:r w:rsidR="00CC55B7" w:rsidRPr="00D943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. </w:t>
      </w:r>
      <w:r w:rsidR="00B93393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From </w:t>
      </w:r>
      <w:r w:rsidR="00575FA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the perspectives of both </w:t>
      </w:r>
      <w:r w:rsidR="00B93393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biodiversity conservation and climate mitigation</w:t>
      </w:r>
      <w:r w:rsidR="00575FA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,</w:t>
      </w:r>
      <w:r w:rsidR="00B93393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it is vital that restoration efforts are </w:t>
      </w:r>
      <w:r w:rsidR="00BE2D5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undertaken</w:t>
      </w:r>
      <w:r w:rsidR="00BE2D5D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</w:t>
      </w:r>
      <w:r w:rsidR="00B93393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across </w:t>
      </w:r>
      <w:r w:rsidR="003E6E7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all </w:t>
      </w:r>
      <w:r w:rsidR="002471D3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tropical </w:t>
      </w:r>
      <w:r w:rsidR="00B93393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biomes. </w:t>
      </w:r>
      <w:r w:rsidR="00D507D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F</w:t>
      </w:r>
      <w:r w:rsidR="00B93393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orest</w:t>
      </w:r>
      <w:r w:rsidR="00D507D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-</w:t>
      </w:r>
      <w:r w:rsidR="00B93393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focused solutions </w:t>
      </w:r>
      <w:r w:rsidR="00E8228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(see Martin et al., 2021) </w:t>
      </w:r>
      <w:r w:rsidR="00B93393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will not protect the unique species found in open biomes. </w:t>
      </w:r>
      <w:r w:rsidR="007351B5" w:rsidRPr="00D9439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There are </w:t>
      </w:r>
      <w:r w:rsidR="00B93393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also substantial carbon gains to be </w:t>
      </w:r>
      <w:r w:rsidR="00BE2D5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accounted</w:t>
      </w:r>
      <w:r w:rsidR="00BE2D5D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</w:t>
      </w:r>
      <w:r w:rsidR="00B93393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from conserving and restoring </w:t>
      </w:r>
      <w:r w:rsidR="00FD2E6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open</w:t>
      </w:r>
      <w:r w:rsidR="00B93393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biomes</w:t>
      </w:r>
      <w:r w:rsidR="00BD3D48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(</w:t>
      </w:r>
      <w:r w:rsidR="00083897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Battle-Bayer et </w:t>
      </w:r>
      <w:r w:rsidR="00A16662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al.,</w:t>
      </w:r>
      <w:r w:rsidR="00083897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2010</w:t>
      </w:r>
      <w:r w:rsidR="00BD3D48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)</w:t>
      </w:r>
      <w:r w:rsidR="00B93393" w:rsidRPr="00D943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. </w:t>
      </w:r>
      <w:r w:rsidR="0043686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7351B5" w:rsidRPr="00D94395">
        <w:rPr>
          <w:rFonts w:ascii="Times New Roman" w:hAnsi="Times New Roman" w:cs="Times New Roman"/>
          <w:sz w:val="24"/>
          <w:szCs w:val="24"/>
          <w:lang w:val="en-GB"/>
        </w:rPr>
        <w:t>example</w:t>
      </w:r>
      <w:r w:rsidR="00436867" w:rsidRPr="00D94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351B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grasslands may be more reliable carbon sinks than forests (Daas</w:t>
      </w:r>
      <w:r w:rsidR="00F31CD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82DBA" w:rsidRPr="00D94395">
        <w:rPr>
          <w:rFonts w:ascii="Times New Roman" w:hAnsi="Times New Roman" w:cs="Times New Roman"/>
          <w:sz w:val="24"/>
          <w:szCs w:val="24"/>
          <w:lang w:val="en-GB"/>
        </w:rPr>
        <w:t>et al.</w:t>
      </w:r>
      <w:r w:rsidR="00F31CD6" w:rsidRPr="00D94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351B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2018). </w:t>
      </w:r>
      <w:r w:rsidR="004219EA">
        <w:rPr>
          <w:rFonts w:ascii="Times New Roman" w:hAnsi="Times New Roman" w:cs="Times New Roman"/>
          <w:sz w:val="24"/>
          <w:szCs w:val="24"/>
          <w:lang w:val="en-GB"/>
        </w:rPr>
        <w:t>En</w:t>
      </w:r>
      <w:r w:rsidR="00164C51" w:rsidRPr="00D94395">
        <w:rPr>
          <w:rFonts w:ascii="Times New Roman" w:hAnsi="Times New Roman" w:cs="Times New Roman"/>
          <w:sz w:val="24"/>
          <w:szCs w:val="24"/>
          <w:lang w:val="en-GB"/>
        </w:rPr>
        <w:t>suring that</w:t>
      </w:r>
      <w:r w:rsidR="006C741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open </w:t>
      </w:r>
      <w:r w:rsidR="00F71F0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biomes </w:t>
      </w:r>
      <w:r w:rsidR="00164C5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are included in the range of options available during </w:t>
      </w:r>
      <w:r w:rsidR="002471D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64C51" w:rsidRPr="00D94395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2471D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4C51" w:rsidRPr="00D9439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2471D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ecade on </w:t>
      </w:r>
      <w:r w:rsidR="00164C51" w:rsidRPr="00D9439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471D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cosystem </w:t>
      </w:r>
      <w:r w:rsidR="00164C51" w:rsidRPr="00D9439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2471D3" w:rsidRPr="00D94395">
        <w:rPr>
          <w:rFonts w:ascii="Times New Roman" w:hAnsi="Times New Roman" w:cs="Times New Roman"/>
          <w:sz w:val="24"/>
          <w:szCs w:val="24"/>
          <w:lang w:val="en-GB"/>
        </w:rPr>
        <w:t>estoration</w:t>
      </w:r>
      <w:r w:rsidR="00164C51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and beyond</w:t>
      </w:r>
      <w:r w:rsidR="00F71F0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7419" w:rsidRPr="00D94395">
        <w:rPr>
          <w:rFonts w:ascii="Times New Roman" w:hAnsi="Times New Roman" w:cs="Times New Roman"/>
          <w:sz w:val="24"/>
          <w:szCs w:val="24"/>
          <w:lang w:val="en-GB"/>
        </w:rPr>
        <w:t>will substantially improve the success of mitigating climate change and protect</w:t>
      </w:r>
      <w:r w:rsidR="00D11716" w:rsidRPr="00D94395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6C741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biodiversity.</w:t>
      </w:r>
    </w:p>
    <w:p w14:paraId="690EFCB7" w14:textId="77777777" w:rsidR="00DC3158" w:rsidRPr="00D94395" w:rsidRDefault="00DC3158" w:rsidP="00C327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ABB923C" w14:textId="0C9ADA23" w:rsidR="00172A02" w:rsidRPr="00D94395" w:rsidRDefault="00C67310" w:rsidP="00C327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</w:t>
      </w:r>
      <w:r w:rsidR="002C35F4"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Conclusion</w:t>
      </w:r>
    </w:p>
    <w:p w14:paraId="6BBD9D46" w14:textId="6404ADEC" w:rsidR="00AD3C32" w:rsidRDefault="00180FFA" w:rsidP="00AD3C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7E593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BAD </w:t>
      </w:r>
      <w:r w:rsidR="007E5939">
        <w:rPr>
          <w:rFonts w:ascii="Times New Roman" w:hAnsi="Times New Roman" w:cs="Times New Roman"/>
          <w:sz w:val="24"/>
          <w:szCs w:val="24"/>
          <w:lang w:val="en-GB"/>
        </w:rPr>
        <w:t>leads to</w:t>
      </w:r>
      <w:r w:rsidR="007E593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tree-centric restoration approaches </w:t>
      </w:r>
      <w:r w:rsidR="007E5939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7E593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7E5939">
        <w:rPr>
          <w:rFonts w:ascii="Times New Roman" w:hAnsi="Times New Roman" w:cs="Times New Roman"/>
          <w:sz w:val="24"/>
          <w:szCs w:val="24"/>
          <w:lang w:val="en-GB"/>
        </w:rPr>
        <w:t>inappropriate for many species-rich open biomes that provide essential ecosystem services to a large proportion of the world’s population. Because BAD is</w:t>
      </w:r>
      <w:r w:rsidR="007E593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detrimental to the goals of the UN Decade of Ecosystem Restoration</w:t>
      </w:r>
      <w:r w:rsidR="007E5939">
        <w:rPr>
          <w:rFonts w:ascii="Times New Roman" w:hAnsi="Times New Roman" w:cs="Times New Roman"/>
          <w:sz w:val="24"/>
          <w:szCs w:val="24"/>
          <w:lang w:val="en-GB"/>
        </w:rPr>
        <w:t xml:space="preserve">, we suggest </w:t>
      </w:r>
      <w:r w:rsidR="007E593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that reducing BAD </w:t>
      </w:r>
      <w:r w:rsidR="007E5939">
        <w:rPr>
          <w:rFonts w:ascii="Times New Roman" w:hAnsi="Times New Roman" w:cs="Times New Roman"/>
          <w:sz w:val="24"/>
          <w:szCs w:val="24"/>
          <w:lang w:val="en-GB"/>
        </w:rPr>
        <w:t>is essential</w:t>
      </w:r>
      <w:r w:rsidR="007E593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for the success of ecosystem restoration across all tropical biomes. </w:t>
      </w:r>
      <w:r w:rsidR="007E5939">
        <w:rPr>
          <w:rFonts w:ascii="Times New Roman" w:hAnsi="Times New Roman" w:cs="Times New Roman"/>
          <w:sz w:val="24"/>
          <w:szCs w:val="24"/>
          <w:lang w:val="en-GB"/>
        </w:rPr>
        <w:t xml:space="preserve">To be clear, reforestation efforts are important and have their place, but until open </w:t>
      </w:r>
      <w:r w:rsidR="007E5939" w:rsidRPr="00D94395">
        <w:rPr>
          <w:rFonts w:ascii="Times New Roman" w:hAnsi="Times New Roman" w:cs="Times New Roman"/>
          <w:sz w:val="24"/>
          <w:szCs w:val="24"/>
          <w:lang w:val="en-GB"/>
        </w:rPr>
        <w:t>biomes</w:t>
      </w:r>
      <w:r w:rsidR="007E59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593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receive similar attention, </w:t>
      </w:r>
      <w:r w:rsidR="007E5939">
        <w:rPr>
          <w:rFonts w:ascii="Times New Roman" w:hAnsi="Times New Roman" w:cs="Times New Roman"/>
          <w:sz w:val="24"/>
          <w:szCs w:val="24"/>
          <w:lang w:val="en-GB"/>
        </w:rPr>
        <w:t xml:space="preserve">forest restoration initiatives will continue to forestall </w:t>
      </w:r>
      <w:r w:rsidR="007E593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action </w:t>
      </w:r>
      <w:r w:rsidR="007E5939">
        <w:rPr>
          <w:rFonts w:ascii="Times New Roman" w:hAnsi="Times New Roman" w:cs="Times New Roman"/>
          <w:sz w:val="24"/>
          <w:szCs w:val="24"/>
          <w:lang w:val="en-GB"/>
        </w:rPr>
        <w:t>to conserve the</w:t>
      </w:r>
      <w:r w:rsidR="007E593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biodiversity, climate mitigation potential, and </w:t>
      </w:r>
      <w:r w:rsidR="007E5939">
        <w:rPr>
          <w:rFonts w:ascii="Times New Roman" w:hAnsi="Times New Roman" w:cs="Times New Roman"/>
          <w:sz w:val="24"/>
          <w:szCs w:val="24"/>
          <w:lang w:val="en-GB"/>
        </w:rPr>
        <w:t xml:space="preserve">human livelihood benefits of </w:t>
      </w:r>
      <w:r w:rsidR="003A0731">
        <w:rPr>
          <w:rFonts w:ascii="Times New Roman" w:hAnsi="Times New Roman" w:cs="Times New Roman"/>
          <w:sz w:val="24"/>
          <w:szCs w:val="24"/>
          <w:lang w:val="en-GB"/>
        </w:rPr>
        <w:t>open biomes</w:t>
      </w:r>
      <w:r w:rsidR="00F413C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A0731">
        <w:rPr>
          <w:rFonts w:ascii="Times New Roman" w:hAnsi="Times New Roman" w:cs="Times New Roman"/>
          <w:sz w:val="24"/>
          <w:szCs w:val="24"/>
          <w:lang w:val="en-GB"/>
        </w:rPr>
        <w:t xml:space="preserve">In short, as long as </w:t>
      </w:r>
      <w:r w:rsidR="007308C2">
        <w:rPr>
          <w:rFonts w:ascii="Times New Roman" w:hAnsi="Times New Roman" w:cs="Times New Roman"/>
          <w:sz w:val="24"/>
          <w:szCs w:val="24"/>
          <w:lang w:val="en-GB"/>
        </w:rPr>
        <w:t xml:space="preserve">BAD </w:t>
      </w:r>
      <w:r w:rsidR="003A0731">
        <w:rPr>
          <w:rFonts w:ascii="Times New Roman" w:hAnsi="Times New Roman" w:cs="Times New Roman"/>
          <w:sz w:val="24"/>
          <w:szCs w:val="24"/>
          <w:lang w:val="en-GB"/>
        </w:rPr>
        <w:t>exists, it will lead</w:t>
      </w:r>
      <w:r w:rsidR="007308C2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9F260C">
        <w:rPr>
          <w:rFonts w:ascii="Times New Roman" w:hAnsi="Times New Roman" w:cs="Times New Roman"/>
          <w:sz w:val="24"/>
          <w:szCs w:val="24"/>
          <w:lang w:val="en-GB"/>
        </w:rPr>
        <w:t>bad</w:t>
      </w:r>
      <w:r w:rsidR="003A0731">
        <w:rPr>
          <w:rFonts w:ascii="Times New Roman" w:hAnsi="Times New Roman" w:cs="Times New Roman"/>
          <w:sz w:val="24"/>
          <w:szCs w:val="24"/>
          <w:lang w:val="en-GB"/>
        </w:rPr>
        <w:t xml:space="preserve"> conservation</w:t>
      </w:r>
      <w:r w:rsidR="009F26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0731">
        <w:rPr>
          <w:rFonts w:ascii="Times New Roman" w:hAnsi="Times New Roman" w:cs="Times New Roman"/>
          <w:sz w:val="24"/>
          <w:szCs w:val="24"/>
          <w:lang w:val="en-GB"/>
        </w:rPr>
        <w:t xml:space="preserve">and restoration </w:t>
      </w:r>
      <w:r w:rsidR="00440FB0">
        <w:rPr>
          <w:rFonts w:ascii="Times New Roman" w:hAnsi="Times New Roman" w:cs="Times New Roman"/>
          <w:sz w:val="24"/>
          <w:szCs w:val="24"/>
          <w:lang w:val="en-GB"/>
        </w:rPr>
        <w:t>outcomes</w:t>
      </w:r>
      <w:r w:rsidR="009F260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A0731">
        <w:rPr>
          <w:rFonts w:ascii="Times New Roman" w:hAnsi="Times New Roman" w:cs="Times New Roman"/>
          <w:sz w:val="24"/>
          <w:szCs w:val="24"/>
          <w:lang w:val="en-GB"/>
        </w:rPr>
        <w:t xml:space="preserve">We urge the </w:t>
      </w:r>
      <w:r w:rsidR="003E6E78">
        <w:rPr>
          <w:rFonts w:ascii="Times New Roman" w:hAnsi="Times New Roman" w:cs="Times New Roman"/>
          <w:sz w:val="24"/>
          <w:szCs w:val="24"/>
          <w:lang w:val="en-GB"/>
        </w:rPr>
        <w:t xml:space="preserve">global </w:t>
      </w:r>
      <w:r w:rsidR="00B02FFD">
        <w:rPr>
          <w:rFonts w:ascii="Times New Roman" w:hAnsi="Times New Roman" w:cs="Times New Roman"/>
          <w:sz w:val="24"/>
          <w:szCs w:val="24"/>
          <w:lang w:val="en-GB"/>
        </w:rPr>
        <w:t xml:space="preserve">community of </w:t>
      </w:r>
      <w:r w:rsidR="003E6E78">
        <w:rPr>
          <w:rFonts w:ascii="Times New Roman" w:hAnsi="Times New Roman" w:cs="Times New Roman"/>
          <w:sz w:val="24"/>
          <w:szCs w:val="24"/>
          <w:lang w:val="en-GB"/>
        </w:rPr>
        <w:t xml:space="preserve">ecosystem restoration </w:t>
      </w:r>
      <w:r w:rsidR="00B02FFD">
        <w:rPr>
          <w:rFonts w:ascii="Times New Roman" w:hAnsi="Times New Roman" w:cs="Times New Roman"/>
          <w:sz w:val="24"/>
          <w:szCs w:val="24"/>
          <w:lang w:val="en-GB"/>
        </w:rPr>
        <w:t>scientists, pol</w:t>
      </w:r>
      <w:r w:rsidR="00633203">
        <w:rPr>
          <w:rFonts w:ascii="Times New Roman" w:hAnsi="Times New Roman" w:cs="Times New Roman"/>
          <w:sz w:val="24"/>
          <w:szCs w:val="24"/>
          <w:lang w:val="en-GB"/>
        </w:rPr>
        <w:t>icy makers</w:t>
      </w:r>
      <w:r w:rsidR="003A073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33203">
        <w:rPr>
          <w:rFonts w:ascii="Times New Roman" w:hAnsi="Times New Roman" w:cs="Times New Roman"/>
          <w:sz w:val="24"/>
          <w:szCs w:val="24"/>
          <w:lang w:val="en-GB"/>
        </w:rPr>
        <w:t xml:space="preserve"> and practitioners </w:t>
      </w:r>
      <w:r w:rsidR="00F77374">
        <w:rPr>
          <w:rFonts w:ascii="Times New Roman" w:hAnsi="Times New Roman" w:cs="Times New Roman"/>
          <w:sz w:val="24"/>
          <w:szCs w:val="24"/>
          <w:lang w:val="en-GB"/>
        </w:rPr>
        <w:t xml:space="preserve">to recognise and appropriately address BAD </w:t>
      </w:r>
      <w:r w:rsidR="003A0731">
        <w:rPr>
          <w:rFonts w:ascii="Times New Roman" w:hAnsi="Times New Roman" w:cs="Times New Roman"/>
          <w:sz w:val="24"/>
          <w:szCs w:val="24"/>
          <w:lang w:val="en-GB"/>
        </w:rPr>
        <w:t>so that the</w:t>
      </w:r>
      <w:r w:rsidR="007933C8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UN Decade of Ecosystem Restoration</w:t>
      </w:r>
      <w:r w:rsidR="00A94E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0731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="00A94E49">
        <w:rPr>
          <w:rFonts w:ascii="Times New Roman" w:hAnsi="Times New Roman" w:cs="Times New Roman"/>
          <w:sz w:val="24"/>
          <w:szCs w:val="24"/>
          <w:lang w:val="en-GB"/>
        </w:rPr>
        <w:t xml:space="preserve"> achieve its goals</w:t>
      </w:r>
      <w:r w:rsidR="00FB0DF8" w:rsidRPr="00D9439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39DE50F" w14:textId="3215A184" w:rsidR="00560671" w:rsidRDefault="00560671" w:rsidP="00AD3C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2DAFD9C" w14:textId="12B2BFBA" w:rsidR="00CB3E82" w:rsidRPr="00D94395" w:rsidRDefault="00CB3E82" w:rsidP="00C327D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4E5415D" w14:textId="4241B8B6" w:rsidR="00D07B56" w:rsidRPr="00D94395" w:rsidRDefault="00D07B56" w:rsidP="00D07B5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Author</w:t>
      </w:r>
      <w:r w:rsidR="00647C85">
        <w:rPr>
          <w:rFonts w:ascii="Times New Roman" w:hAnsi="Times New Roman" w:cs="Times New Roman"/>
          <w:b/>
          <w:bCs/>
          <w:sz w:val="24"/>
          <w:szCs w:val="24"/>
          <w:lang w:val="en-GB"/>
        </w:rPr>
        <w:t>s’</w:t>
      </w: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contributions</w:t>
      </w:r>
    </w:p>
    <w:p w14:paraId="46D4C0E5" w14:textId="77777777" w:rsidR="00EF2A5D" w:rsidRDefault="00D07B56" w:rsidP="00D07B5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FAOS, </w:t>
      </w:r>
      <w:r w:rsidR="00A84DF8">
        <w:rPr>
          <w:rFonts w:ascii="Times New Roman" w:hAnsi="Times New Roman" w:cs="Times New Roman"/>
          <w:sz w:val="24"/>
          <w:szCs w:val="24"/>
          <w:lang w:val="en-GB"/>
        </w:rPr>
        <w:t xml:space="preserve">CAOP,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LR and RTP</w:t>
      </w:r>
      <w:r w:rsidRPr="00A84DF8">
        <w:rPr>
          <w:rFonts w:ascii="Times New Roman" w:hAnsi="Times New Roman" w:cs="Times New Roman"/>
          <w:sz w:val="24"/>
          <w:szCs w:val="24"/>
          <w:lang w:val="en-GB"/>
        </w:rPr>
        <w:t xml:space="preserve"> conceived the ideas and designed methodology; CAOP and LCM collected the data; CAOP analysed the data; FAOS led the writing of the manuscript</w:t>
      </w:r>
      <w:r w:rsidR="00CE3802" w:rsidRPr="00A84DF8">
        <w:rPr>
          <w:rFonts w:ascii="Times New Roman" w:hAnsi="Times New Roman" w:cs="Times New Roman"/>
          <w:sz w:val="24"/>
          <w:szCs w:val="24"/>
          <w:lang w:val="en-GB"/>
        </w:rPr>
        <w:t xml:space="preserve"> with significant contributions from LR, RTP, JWV</w:t>
      </w:r>
      <w:r w:rsidRPr="00A84DF8">
        <w:rPr>
          <w:rFonts w:ascii="Times New Roman" w:hAnsi="Times New Roman" w:cs="Times New Roman"/>
          <w:sz w:val="24"/>
          <w:szCs w:val="24"/>
          <w:lang w:val="en-GB"/>
        </w:rPr>
        <w:t>. All authors contributed critically to the drafts and gave final approval for publication.</w:t>
      </w:r>
    </w:p>
    <w:p w14:paraId="08DF61F7" w14:textId="0068512C" w:rsidR="00D07B56" w:rsidRPr="00A84DF8" w:rsidRDefault="00D07B56" w:rsidP="00D07B5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1D5E07B" w14:textId="342F5F22" w:rsidR="00D2041A" w:rsidRDefault="00D2041A" w:rsidP="00D07B5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Conflict of interest</w:t>
      </w:r>
    </w:p>
    <w:p w14:paraId="18616BFA" w14:textId="40BE7A6F" w:rsidR="00D2041A" w:rsidRPr="00D2041A" w:rsidRDefault="00D2041A" w:rsidP="00D07B5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2041A">
        <w:rPr>
          <w:rFonts w:ascii="Times New Roman" w:hAnsi="Times New Roman" w:cs="Times New Roman"/>
          <w:sz w:val="24"/>
          <w:szCs w:val="24"/>
          <w:lang w:val="en-GB"/>
        </w:rPr>
        <w:t>The authors declare no conflict of interest</w:t>
      </w:r>
    </w:p>
    <w:p w14:paraId="666BD461" w14:textId="77777777" w:rsidR="00D2041A" w:rsidRPr="00D94395" w:rsidRDefault="00D2041A" w:rsidP="00D07B5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54B5AC5" w14:textId="1C8188E6" w:rsidR="00D07B56" w:rsidRPr="00D94395" w:rsidRDefault="00D07B56" w:rsidP="00C327D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Acknowledgments</w:t>
      </w:r>
    </w:p>
    <w:p w14:paraId="306DAD8E" w14:textId="789BFF1E" w:rsidR="00D07B56" w:rsidRDefault="009E747F" w:rsidP="00C327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FAOS acknowledges grants from CNPq and FAPEMIG. </w:t>
      </w:r>
      <w:r w:rsidR="00093087">
        <w:rPr>
          <w:rFonts w:ascii="Times New Roman" w:hAnsi="Times New Roman" w:cs="Times New Roman"/>
          <w:sz w:val="24"/>
          <w:szCs w:val="24"/>
          <w:lang w:val="en-GB"/>
        </w:rPr>
        <w:t>GD</w:t>
      </w:r>
      <w:r w:rsidR="006C3F9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E6995">
        <w:rPr>
          <w:rFonts w:ascii="Times New Roman" w:hAnsi="Times New Roman" w:cs="Times New Roman"/>
          <w:sz w:val="24"/>
          <w:szCs w:val="24"/>
          <w:lang w:val="en-GB"/>
        </w:rPr>
        <w:t>AF</w:t>
      </w:r>
      <w:r w:rsidR="000930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3F94">
        <w:rPr>
          <w:rFonts w:ascii="Times New Roman" w:hAnsi="Times New Roman" w:cs="Times New Roman"/>
          <w:sz w:val="24"/>
          <w:szCs w:val="24"/>
          <w:lang w:val="en-GB"/>
        </w:rPr>
        <w:t xml:space="preserve">and RSO </w:t>
      </w:r>
      <w:r w:rsidR="00093087">
        <w:rPr>
          <w:rFonts w:ascii="Times New Roman" w:hAnsi="Times New Roman" w:cs="Times New Roman"/>
          <w:sz w:val="24"/>
          <w:szCs w:val="24"/>
          <w:lang w:val="en-GB"/>
        </w:rPr>
        <w:t>thank CNPq (productivity grant #</w:t>
      </w:r>
      <w:r w:rsidR="00093087" w:rsidRPr="00093087">
        <w:rPr>
          <w:rFonts w:ascii="Times New Roman" w:hAnsi="Times New Roman" w:cs="Times New Roman"/>
          <w:sz w:val="24"/>
          <w:szCs w:val="24"/>
          <w:lang w:val="en-GB"/>
        </w:rPr>
        <w:t>309709/2020-2</w:t>
      </w:r>
      <w:r w:rsidR="007E6995">
        <w:rPr>
          <w:rFonts w:ascii="Times New Roman" w:hAnsi="Times New Roman" w:cs="Times New Roman"/>
          <w:sz w:val="24"/>
          <w:szCs w:val="24"/>
          <w:lang w:val="en-GB"/>
        </w:rPr>
        <w:t>; 303988/2018-5</w:t>
      </w:r>
      <w:r w:rsidR="00062D87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062D87" w:rsidRPr="00062D87">
        <w:rPr>
          <w:rFonts w:ascii="Times New Roman" w:hAnsi="Times New Roman" w:cs="Times New Roman"/>
          <w:sz w:val="24"/>
          <w:szCs w:val="24"/>
          <w:lang w:val="en-GB"/>
        </w:rPr>
        <w:t>312270/2017-8</w:t>
      </w:r>
      <w:r w:rsidR="00093087">
        <w:rPr>
          <w:rFonts w:ascii="Times New Roman" w:hAnsi="Times New Roman" w:cs="Times New Roman"/>
          <w:sz w:val="24"/>
          <w:szCs w:val="24"/>
          <w:lang w:val="en-GB"/>
        </w:rPr>
        <w:t xml:space="preserve">); </w:t>
      </w:r>
      <w:r w:rsidR="00DC4495">
        <w:rPr>
          <w:rFonts w:ascii="Times New Roman" w:hAnsi="Times New Roman" w:cs="Times New Roman"/>
          <w:sz w:val="24"/>
          <w:szCs w:val="24"/>
          <w:lang w:val="en-GB"/>
        </w:rPr>
        <w:t xml:space="preserve">CAOP acknowledges support from CAPES. </w:t>
      </w:r>
      <w:r w:rsidR="00B54A4F">
        <w:rPr>
          <w:rFonts w:ascii="Times New Roman" w:hAnsi="Times New Roman" w:cs="Times New Roman"/>
          <w:sz w:val="24"/>
          <w:szCs w:val="24"/>
          <w:lang w:val="en-GB"/>
        </w:rPr>
        <w:t xml:space="preserve">JVM helped with statistical analyses. </w:t>
      </w:r>
      <w:r w:rsidRPr="009E747F">
        <w:rPr>
          <w:rFonts w:ascii="Times New Roman" w:hAnsi="Times New Roman" w:cs="Times New Roman"/>
          <w:sz w:val="24"/>
          <w:szCs w:val="24"/>
          <w:lang w:val="en-GB"/>
        </w:rPr>
        <w:t>LR, R</w:t>
      </w:r>
      <w:r w:rsidR="00501B3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9E747F">
        <w:rPr>
          <w:rFonts w:ascii="Times New Roman" w:hAnsi="Times New Roman" w:cs="Times New Roman"/>
          <w:sz w:val="24"/>
          <w:szCs w:val="24"/>
          <w:lang w:val="en-GB"/>
        </w:rPr>
        <w:t>P and RO acknowledge a joint NERC-FAPESP grant</w:t>
      </w:r>
      <w:r w:rsidR="000930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27DA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6C3F94">
        <w:rPr>
          <w:rFonts w:ascii="Times New Roman" w:hAnsi="Times New Roman" w:cs="Times New Roman"/>
          <w:sz w:val="24"/>
          <w:szCs w:val="24"/>
          <w:lang w:val="en-GB"/>
        </w:rPr>
        <w:t xml:space="preserve">19/07773-1 and </w:t>
      </w:r>
      <w:r w:rsidRPr="009E747F">
        <w:rPr>
          <w:rFonts w:ascii="Times New Roman" w:hAnsi="Times New Roman" w:cs="Times New Roman"/>
          <w:sz w:val="24"/>
          <w:szCs w:val="24"/>
          <w:lang w:val="en-GB"/>
        </w:rPr>
        <w:t>NE/S000011/1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E38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3802" w:rsidRPr="00CE3802">
        <w:rPr>
          <w:rFonts w:ascii="Times New Roman" w:hAnsi="Times New Roman" w:cs="Times New Roman"/>
          <w:sz w:val="24"/>
          <w:szCs w:val="24"/>
          <w:lang w:val="en-GB"/>
        </w:rPr>
        <w:t>JWV was supported by USDA-NIFA Sustainable Agricultural Systems Grant 2019-68012-29819, USDA-NIFA McIntire-Stennis Project 1016880, and the National Science Foundation under award DEB-1931232.</w:t>
      </w:r>
    </w:p>
    <w:p w14:paraId="2E83703C" w14:textId="77777777" w:rsidR="00595E72" w:rsidRDefault="00595E72" w:rsidP="00C327D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FD45BE0" w14:textId="48382F82" w:rsidR="00181BA2" w:rsidRPr="00595E72" w:rsidRDefault="00181BA2" w:rsidP="00C327D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5E72">
        <w:rPr>
          <w:rFonts w:ascii="Times New Roman" w:hAnsi="Times New Roman" w:cs="Times New Roman"/>
          <w:b/>
          <w:bCs/>
          <w:sz w:val="24"/>
          <w:szCs w:val="24"/>
          <w:lang w:val="en-GB"/>
        </w:rPr>
        <w:t>Data Availability Statement</w:t>
      </w:r>
    </w:p>
    <w:p w14:paraId="66DEC09C" w14:textId="2E636353" w:rsidR="00D82914" w:rsidRPr="002C3815" w:rsidRDefault="002C3815" w:rsidP="00C327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C3815">
        <w:rPr>
          <w:rFonts w:ascii="Times New Roman" w:hAnsi="Times New Roman" w:cs="Times New Roman"/>
          <w:sz w:val="24"/>
          <w:szCs w:val="24"/>
          <w:lang w:val="en-GB"/>
        </w:rPr>
        <w:t xml:space="preserve">Data available via the Dryad Digital Repository </w:t>
      </w:r>
      <w:r w:rsidR="00F13C34" w:rsidRPr="00F13C34">
        <w:rPr>
          <w:rFonts w:ascii="Times New Roman" w:hAnsi="Times New Roman" w:cs="Times New Roman"/>
          <w:sz w:val="24"/>
          <w:szCs w:val="24"/>
          <w:lang w:val="en-GB"/>
        </w:rPr>
        <w:t xml:space="preserve">https://doi.org/10.6084/m9.figshare.16778200.v1 </w:t>
      </w:r>
      <w:r w:rsidRPr="002C3815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Silveira et al.,</w:t>
      </w:r>
      <w:r w:rsidRPr="002C3815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GB"/>
        </w:rPr>
        <w:t>21</w:t>
      </w:r>
      <w:r w:rsidRPr="002C3815">
        <w:rPr>
          <w:rFonts w:ascii="Times New Roman" w:hAnsi="Times New Roman" w:cs="Times New Roman"/>
          <w:sz w:val="24"/>
          <w:szCs w:val="24"/>
          <w:lang w:val="en-GB"/>
        </w:rPr>
        <w:t>). </w:t>
      </w:r>
    </w:p>
    <w:p w14:paraId="3BE1C677" w14:textId="77777777" w:rsidR="00595E72" w:rsidRDefault="00595E72" w:rsidP="00C327D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4" w:name="_Hlk67129857"/>
    </w:p>
    <w:p w14:paraId="5EBBFE60" w14:textId="0AD22BAA" w:rsidR="003F2C4C" w:rsidRDefault="00CB3E82" w:rsidP="00C327D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References</w:t>
      </w:r>
    </w:p>
    <w:p w14:paraId="43B5A04B" w14:textId="28462DA3" w:rsidR="00253CAB" w:rsidRPr="00253CAB" w:rsidRDefault="00253CAB" w:rsidP="009267B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53CAB">
        <w:rPr>
          <w:rFonts w:ascii="Times New Roman" w:hAnsi="Times New Roman" w:cs="Times New Roman"/>
          <w:sz w:val="24"/>
          <w:szCs w:val="24"/>
          <w:lang w:val="en-GB"/>
        </w:rPr>
        <w:t>Bardgett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R.D., </w:t>
      </w:r>
      <w:r w:rsidR="00E107CF">
        <w:rPr>
          <w:rFonts w:ascii="Times New Roman" w:hAnsi="Times New Roman" w:cs="Times New Roman"/>
          <w:sz w:val="24"/>
          <w:szCs w:val="24"/>
          <w:lang w:val="en-GB"/>
        </w:rPr>
        <w:t xml:space="preserve">Bullock, J. M., Lavorel, S., Manning, P., Schaffner, U., Ostle, N., Chomel, M., Durigan, G., Fry, E.L., Johnson, D., Lavallee, J.M., Le Provost, G., Luo, S., Png, K., Sankaran, M., Hou, X., Zhou, H., Ma, L., Ren, W., Li, X., et al. (2021). Combatting global grassland degradation. Nature Reviews Earth &amp; Environment </w:t>
      </w:r>
      <w:r w:rsidR="00E107CF" w:rsidRPr="00E107CF">
        <w:rPr>
          <w:rFonts w:ascii="Times New Roman" w:hAnsi="Times New Roman" w:cs="Times New Roman"/>
          <w:sz w:val="24"/>
          <w:szCs w:val="24"/>
          <w:lang w:val="en-GB"/>
        </w:rPr>
        <w:t>https://doi.org/10.1038/s43017-021-00207-2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6EDF567" w14:textId="77777777" w:rsidR="00253CAB" w:rsidRPr="00D94395" w:rsidRDefault="00253CAB" w:rsidP="00253CAB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Bastin J-F, Finegold Y, Garcia C, Mollicone D, Rezende M, Routh D, Zohner CM, Crowther TW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2019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. The global tree restoration potential. Science 365, 76-79 10.1126/science.aax0848</w:t>
      </w:r>
    </w:p>
    <w:p w14:paraId="01979E19" w14:textId="18429B4C" w:rsidR="00897C2A" w:rsidRPr="00D94395" w:rsidRDefault="00897C2A" w:rsidP="00C327D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Battle-Bayer L, Batjes NH, Bindraban PS. 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.  Changes in organic carbon stocks upon land use conversion in the Brazilian Cerrado: A review. Agriculture, Ecosystems and Environment, 137, 47-58.</w:t>
      </w:r>
      <w:r w:rsidR="00EE22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226F" w:rsidRPr="00EE226F">
        <w:rPr>
          <w:rFonts w:ascii="Times New Roman" w:hAnsi="Times New Roman" w:cs="Times New Roman"/>
          <w:sz w:val="24"/>
          <w:szCs w:val="24"/>
          <w:lang w:val="en-GB"/>
        </w:rPr>
        <w:t>https://doi.org/10.1016/j.agee.2010.02.003</w:t>
      </w:r>
    </w:p>
    <w:bookmarkEnd w:id="4"/>
    <w:p w14:paraId="07C00853" w14:textId="1C6A1CBD" w:rsidR="0032344F" w:rsidRPr="00D94395" w:rsidRDefault="0032344F" w:rsidP="00C327DC">
      <w:p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Brownlee K, Parsley KM, Sabel JL. 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2021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An </w:t>
      </w:r>
      <w:r w:rsidR="00166AC1" w:rsidRPr="00D9439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nalysis of </w:t>
      </w:r>
      <w:r w:rsidR="00166AC1" w:rsidRPr="00D9439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lant </w:t>
      </w:r>
      <w:r w:rsidR="00166AC1" w:rsidRPr="00D9439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wareness </w:t>
      </w:r>
      <w:r w:rsidR="00166AC1" w:rsidRPr="00D9439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isparity within </w:t>
      </w:r>
      <w:r w:rsidR="00166AC1" w:rsidRPr="00D9439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ntroductory Biology </w:t>
      </w:r>
      <w:r w:rsidR="00166AC1" w:rsidRPr="00D9439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extbook </w:t>
      </w:r>
      <w:r w:rsidR="00166AC1" w:rsidRPr="00D9439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mages. </w:t>
      </w:r>
      <w:r w:rsidR="00343F84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Preprint. </w:t>
      </w:r>
    </w:p>
    <w:p w14:paraId="657254D4" w14:textId="3387E6BE" w:rsidR="003F2C4C" w:rsidRPr="00D94395" w:rsidRDefault="003F2C4C" w:rsidP="00C327DC">
      <w:p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Bond WJ. 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2019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Open ecosystems: ecology and evolution beyond the forest edge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. Oxford: Oxford University Press</w:t>
      </w:r>
      <w:r w:rsidR="003F6620" w:rsidRPr="00D9439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5C61A37" w14:textId="144E65F5" w:rsidR="00A73339" w:rsidRDefault="00A73339" w:rsidP="00503B86">
      <w:pPr>
        <w:autoSpaceDE w:val="0"/>
        <w:autoSpaceDN w:val="0"/>
        <w:adjustRightInd w:val="0"/>
        <w:spacing w:after="0" w:line="480" w:lineRule="auto"/>
        <w:ind w:left="426" w:hanging="426"/>
        <w:rPr>
          <w:rFonts w:ascii="Arial" w:eastAsia="Times New Roman" w:hAnsi="Arial" w:cs="Arial"/>
          <w:sz w:val="24"/>
          <w:szCs w:val="24"/>
          <w:lang w:val="en-US" w:eastAsia="es-ES_tradnl"/>
        </w:rPr>
      </w:pPr>
      <w:r w:rsidRPr="006B0653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Bond, W.J., Stevens, N., Midgley, G.F., &amp; Lehmann, C.E. (2019). The trouble with trees: afforestation plans for Africa. Trends in </w:t>
      </w:r>
      <w:r w:rsidR="006B0653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E</w:t>
      </w:r>
      <w:r w:rsidRPr="006B0653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cology &amp; </w:t>
      </w:r>
      <w:r w:rsidR="006B0653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E</w:t>
      </w:r>
      <w:r w:rsidRPr="006B0653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volution, 34</w:t>
      </w:r>
      <w:r w:rsidR="006B0653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:</w:t>
      </w:r>
      <w:r w:rsidRPr="006B0653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963-965</w:t>
      </w:r>
      <w:r w:rsidRPr="0049334B">
        <w:rPr>
          <w:rFonts w:ascii="Arial" w:eastAsia="Times New Roman" w:hAnsi="Arial" w:cs="Arial"/>
          <w:sz w:val="24"/>
          <w:szCs w:val="24"/>
          <w:lang w:val="en-US" w:eastAsia="es-ES_tradnl"/>
        </w:rPr>
        <w:t>.</w:t>
      </w:r>
    </w:p>
    <w:p w14:paraId="1EAA1F87" w14:textId="19013D88" w:rsidR="00BC17A5" w:rsidRPr="00BC17A5" w:rsidRDefault="00BC17A5" w:rsidP="00503B86">
      <w:p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BC17A5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Buisson, E., Fidelis, A., Overbeck, G.E., Schmidt, I.B., Durigan, G., Young, T.P., ... &amp; Silveira, F. 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O.</w:t>
      </w:r>
      <w:r w:rsidRPr="00BC17A5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(2021). A research agenda for the restoration of tropical and subtropical grasslands and savannas. Restoration Ecology 29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:</w:t>
      </w:r>
      <w:r w:rsidRPr="00BC17A5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e13292.</w:t>
      </w:r>
    </w:p>
    <w:p w14:paraId="61F22988" w14:textId="7D9DD449" w:rsidR="00503B86" w:rsidRPr="00D94395" w:rsidRDefault="00D75EF3" w:rsidP="00C327DC">
      <w:p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Cao S, Chen L, Shankman D, Wang C, Wang X, Zhang H. 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2011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. Excessive reliance on afforestation in China’s arid and semi-arid regions: lessons in ecological restoration. Earth-Science Reviews</w:t>
      </w:r>
      <w:r w:rsidR="00F349B2" w:rsidRPr="00D94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104, 240-245.</w:t>
      </w:r>
      <w:r w:rsidR="00503B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2" w:history="1">
        <w:r w:rsidR="00177FE4" w:rsidRPr="0043080A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GB"/>
          </w:rPr>
          <w:t>https://doi.org/10.1016/j.earscirev.2010.11.002</w:t>
        </w:r>
      </w:hyperlink>
    </w:p>
    <w:p w14:paraId="1E767E22" w14:textId="22698917" w:rsidR="003F6620" w:rsidRPr="00D94395" w:rsidRDefault="003F6620" w:rsidP="00C327DC">
      <w:p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Coleman E, Schultz B, Ramprasad V, Fischer H, Rana P, Filippi A, Güneralp B, Ma A, Solorzano CR, Guleria V et </w:t>
      </w:r>
      <w:r w:rsidR="00A16662" w:rsidRPr="00D94395">
        <w:rPr>
          <w:rFonts w:ascii="Times New Roman" w:hAnsi="Times New Roman" w:cs="Times New Roman"/>
          <w:sz w:val="24"/>
          <w:szCs w:val="24"/>
          <w:lang w:val="en-GB"/>
        </w:rPr>
        <w:t>al.,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2021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94395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Decades of tree planting in Northern India had little effect on forest density and rural livelihoods. Preprint </w:t>
      </w:r>
      <w:hyperlink r:id="rId13" w:history="1">
        <w:r w:rsidRPr="00D94395">
          <w:rPr>
            <w:rFonts w:ascii="Times New Roman" w:eastAsia="Times New Roman" w:hAnsi="Times New Roman" w:cs="Times New Roman"/>
            <w:sz w:val="24"/>
            <w:szCs w:val="24"/>
            <w:lang w:val="en-GB" w:eastAsia="pt-BR"/>
          </w:rPr>
          <w:t>10.21203/rs.3.rs-289460/v1</w:t>
        </w:r>
      </w:hyperlink>
    </w:p>
    <w:p w14:paraId="2D9677E6" w14:textId="0816FB1D" w:rsidR="002B3835" w:rsidRPr="00D94395" w:rsidRDefault="002B3835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Dass, P., Houlton, B. Z., Wang, Y., &amp; Warlind, D. (2018). Grasslands may be more reliable carbon sinks than forests in California. 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Environmental Research Letters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13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, 074027. doi:10.1088/1748-9326/aacb39.</w:t>
      </w:r>
    </w:p>
    <w:p w14:paraId="73111031" w14:textId="1CBD1966" w:rsidR="00C16142" w:rsidRDefault="00C16142" w:rsidP="00F349B2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Davis, D. K., &amp; Robbins, P. (2018). Ecologies of the colonial present: Pathological forestry from the taux de boisement to civilized plantations. </w:t>
      </w:r>
      <w:r w:rsidRPr="00D9439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Environment and Planning E: Nature and Space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D9439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1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>(4), 447–469. doi:10.1177/2514848618812029</w:t>
      </w:r>
      <w:r w:rsidR="00F349B2"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</w:p>
    <w:p w14:paraId="1D8422D7" w14:textId="4082611F" w:rsidR="00065442" w:rsidRPr="00902213" w:rsidRDefault="00065442" w:rsidP="00F349B2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Dinerstein, E. et al. (2017). An ecoregion-based approach to protecting half of the terrestrial realm. </w:t>
      </w:r>
      <w:r w:rsidRPr="00902213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Bioscience, </w:t>
      </w:r>
      <w:r w:rsidRPr="00902213">
        <w:rPr>
          <w:rFonts w:ascii="Times New Roman" w:hAnsi="Times New Roman" w:cs="Times New Roman"/>
          <w:b/>
          <w:bCs/>
          <w:sz w:val="24"/>
          <w:szCs w:val="24"/>
          <w:lang w:val="fr-FR"/>
        </w:rPr>
        <w:t>67</w:t>
      </w:r>
      <w:r w:rsidRPr="00902213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, </w:t>
      </w:r>
      <w:r w:rsidRPr="00902213">
        <w:rPr>
          <w:rFonts w:ascii="Times New Roman" w:hAnsi="Times New Roman" w:cs="Times New Roman"/>
          <w:sz w:val="24"/>
          <w:szCs w:val="24"/>
          <w:lang w:val="fr-FR"/>
        </w:rPr>
        <w:t>534-545</w:t>
      </w:r>
    </w:p>
    <w:p w14:paraId="00828847" w14:textId="48080613" w:rsidR="002B3835" w:rsidRPr="00576814" w:rsidRDefault="002B3835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35AA5">
        <w:rPr>
          <w:rFonts w:ascii="Times New Roman" w:hAnsi="Times New Roman" w:cs="Times New Roman"/>
          <w:sz w:val="24"/>
          <w:szCs w:val="24"/>
          <w:lang w:val="fr-FR"/>
        </w:rPr>
        <w:lastRenderedPageBreak/>
        <w:t>Djenontin, I. N. S., Zulu, L. C., &amp; Etongo, D. (202</w:t>
      </w:r>
      <w:r w:rsidR="00A35681" w:rsidRPr="00A35AA5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A35AA5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Ultimately, What is Forest Landscape Restoration in Practice? Embodiments in Sub-Saharan Africa and Implications for Future Design. </w:t>
      </w:r>
      <w:r w:rsidRPr="00576814">
        <w:rPr>
          <w:rFonts w:ascii="Times New Roman" w:hAnsi="Times New Roman" w:cs="Times New Roman"/>
          <w:i/>
          <w:iCs/>
          <w:sz w:val="24"/>
          <w:szCs w:val="24"/>
        </w:rPr>
        <w:t>Environmental Management</w:t>
      </w:r>
      <w:r w:rsidRPr="00576814">
        <w:rPr>
          <w:rFonts w:ascii="Times New Roman" w:hAnsi="Times New Roman" w:cs="Times New Roman"/>
          <w:sz w:val="24"/>
          <w:szCs w:val="24"/>
        </w:rPr>
        <w:t>, 1–23. doi:10.1007/s00267-020-01360-y</w:t>
      </w:r>
    </w:p>
    <w:p w14:paraId="2AB2B77A" w14:textId="3A6D9192" w:rsidR="002B3835" w:rsidRPr="00D94395" w:rsidRDefault="002B3835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576814">
        <w:rPr>
          <w:rFonts w:ascii="Times New Roman" w:hAnsi="Times New Roman" w:cs="Times New Roman"/>
          <w:sz w:val="24"/>
          <w:szCs w:val="24"/>
        </w:rPr>
        <w:t xml:space="preserve">DRYFLOR, Banda, K. R., Delgado-Salinas, A., Dexter, K. G., Linares-Palomino, R., Oliveira-Filho, A., …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Pennington, R. T. (2016). Plant diversity patterns in neotropical dry forests and their conservation implications. 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Science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353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, 1383–1387. doi:10.1126/science.aaf5080</w:t>
      </w:r>
    </w:p>
    <w:p w14:paraId="433B8B2C" w14:textId="577B1A92" w:rsidR="00C327DC" w:rsidRPr="00D94395" w:rsidRDefault="002B3835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Dudley, N., Eufemia, L., Fleckenstein, M., Periago, M. E., Petersen, I., &amp; Timmers, J. F. (2020). Grasslands and savannahs in the UN Decade on Ecosystem Restoration. 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Restoration Ecology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28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, 1313–1317. doi:10.1111/rec.13272</w:t>
      </w:r>
      <w:r w:rsidR="00C327DC" w:rsidRPr="00D94395">
        <w:rPr>
          <w:rFonts w:ascii="Times New Roman" w:hAnsi="Times New Roman" w:cs="Times New Roman"/>
          <w:sz w:val="24"/>
          <w:szCs w:val="24"/>
          <w:lang w:val="en-GB"/>
        </w:rPr>
        <w:fldChar w:fldCharType="begin" w:fldLock="1"/>
      </w:r>
      <w:r w:rsidR="00C327DC" w:rsidRPr="00D94395">
        <w:rPr>
          <w:rFonts w:ascii="Times New Roman" w:hAnsi="Times New Roman" w:cs="Times New Roman"/>
          <w:sz w:val="24"/>
          <w:szCs w:val="24"/>
          <w:lang w:val="en-GB"/>
        </w:rPr>
        <w:instrText xml:space="preserve">ADDIN Mendeley Bibliography CSL_BIBLIOGRAPHY </w:instrText>
      </w:r>
      <w:r w:rsidR="00C327DC" w:rsidRPr="00D9439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</w:p>
    <w:p w14:paraId="5E56FCF6" w14:textId="0EA2D6EF" w:rsidR="00C327DC" w:rsidRPr="00D94395" w:rsidRDefault="00C327DC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Fairhead, J., &amp; Leach, M. (1996). </w:t>
      </w:r>
      <w:r w:rsidRPr="00D9439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Misreading the African Landscape: Society and Ecology in a Forest-Savanna mosaic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>. doi:10.1017/CBO9781139164023</w:t>
      </w:r>
    </w:p>
    <w:p w14:paraId="583838DF" w14:textId="121824EF" w:rsidR="002B3835" w:rsidRPr="00D94395" w:rsidRDefault="00C327DC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B383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Fischer, J., Riechers, M., Loos, J., Martin-Lopez, B., &amp; Temperton, V. M. (2021). Making the UN Decade on Ecosystem Restoration a Social-Ecological Endeavour. </w:t>
      </w:r>
      <w:r w:rsidR="002B3835"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Trends in Ecology and Evolution</w:t>
      </w:r>
      <w:r w:rsidR="002B383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B3835"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36</w:t>
      </w:r>
      <w:r w:rsidR="002B3835" w:rsidRPr="00D94395">
        <w:rPr>
          <w:rFonts w:ascii="Times New Roman" w:hAnsi="Times New Roman" w:cs="Times New Roman"/>
          <w:sz w:val="24"/>
          <w:szCs w:val="24"/>
          <w:lang w:val="en-GB"/>
        </w:rPr>
        <w:t>, 20–28. doi:10.1016/j.tree.2020.08.018</w:t>
      </w:r>
    </w:p>
    <w:p w14:paraId="7FEA9CC6" w14:textId="05D67ADD" w:rsidR="002B3835" w:rsidRPr="00D94395" w:rsidRDefault="002B3835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Fleischman, F., Basant, S., Chhatre, A., Coleman, E. A., Fischer, H. W., Gupta, D., … Veldman, J. W. (2020). Pitfalls of 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ree 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lanting 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hy 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eed 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eople-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entered 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atural 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limate 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olutions. 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BioScience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70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, 947–950. doi:10.1093/biosci/biaa094</w:t>
      </w:r>
    </w:p>
    <w:p w14:paraId="3F495342" w14:textId="37E7D71C" w:rsidR="00C16142" w:rsidRPr="00D94395" w:rsidRDefault="00C16142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>Friedlingstein, P., Allen, M., Canadell, J. G., Peters, G. P., &amp; Seneviratne, S. I. (2019). Comment on “The global tree restoration potenti</w:t>
      </w:r>
      <w:r w:rsidR="00A16662"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>al.,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” </w:t>
      </w:r>
      <w:r w:rsidRPr="00D9439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Science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D9439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366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>(6463), eaay8060. doi:10.1126/science.aay8060</w:t>
      </w:r>
    </w:p>
    <w:p w14:paraId="668D48FF" w14:textId="39E4CA35" w:rsidR="002B3835" w:rsidRDefault="002B3835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576814">
        <w:rPr>
          <w:rFonts w:ascii="Times New Roman" w:hAnsi="Times New Roman" w:cs="Times New Roman"/>
          <w:sz w:val="24"/>
          <w:szCs w:val="24"/>
        </w:rPr>
        <w:t xml:space="preserve">Guerra, A., Reis, L. K., Borges, F. L. G., Ojeda, P. T. A., Pineda, D. A. M., Miranda, C. O., …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Garcia, L. C. (2020). Ecological restoration in Brazilian biomes: Identifying advances and gaps. Forest Ecology and Management, 458, 117802.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lastRenderedPageBreak/>
        <w:t>10.1016/j.foreco.2019.117802</w:t>
      </w:r>
    </w:p>
    <w:p w14:paraId="33F13B9E" w14:textId="0EEC808F" w:rsidR="007412CA" w:rsidRPr="00D94395" w:rsidRDefault="00596CB6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Hua, F., Wang, L., Fisher, B., Zheng, X., Wang, X., Yu D.W., Tang, Y., Zhu, J., Wilcove, D.S. (2018)</w:t>
      </w:r>
      <w:r w:rsidR="007412C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412CA" w:rsidRPr="007412CA">
        <w:rPr>
          <w:rFonts w:ascii="Times New Roman" w:hAnsi="Times New Roman" w:cs="Times New Roman"/>
          <w:sz w:val="24"/>
          <w:szCs w:val="24"/>
          <w:lang w:val="en-US"/>
        </w:rPr>
        <w:t>Tree plantations displacing native forests: The nature and drivers of apparent forest recovery on former croplands in Southwestern China from 2000 to 2015</w:t>
      </w:r>
      <w:r w:rsidR="007412CA">
        <w:rPr>
          <w:rFonts w:ascii="Times New Roman" w:hAnsi="Times New Roman" w:cs="Times New Roman"/>
          <w:sz w:val="24"/>
          <w:szCs w:val="24"/>
          <w:lang w:val="en-US"/>
        </w:rPr>
        <w:t>. Biological Conservation 222, 113-124.</w:t>
      </w:r>
    </w:p>
    <w:p w14:paraId="00F86154" w14:textId="58CDB9AD" w:rsidR="00C16142" w:rsidRPr="00D94395" w:rsidRDefault="00C16142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Holl, K. D., &amp; Brancalion, P. H. S. (2020). Tree planting is not a simple solution. </w:t>
      </w:r>
      <w:r w:rsidRPr="005E73A1">
        <w:rPr>
          <w:rFonts w:ascii="Times New Roman" w:hAnsi="Times New Roman" w:cs="Times New Roman"/>
          <w:noProof/>
          <w:sz w:val="24"/>
          <w:szCs w:val="24"/>
          <w:lang w:val="en-GB"/>
        </w:rPr>
        <w:t>Science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5E73A1">
        <w:rPr>
          <w:rFonts w:ascii="Times New Roman" w:hAnsi="Times New Roman" w:cs="Times New Roman"/>
          <w:noProof/>
          <w:sz w:val="24"/>
          <w:szCs w:val="24"/>
          <w:lang w:val="en-GB"/>
        </w:rPr>
        <w:t>368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>(6491), 580–581. 10.1126/science.aba8232</w:t>
      </w:r>
    </w:p>
    <w:p w14:paraId="55363C39" w14:textId="088A77BF" w:rsidR="002B3835" w:rsidRDefault="002B3835" w:rsidP="005E73A1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>Kearney, M. W. (2019). rtweet: Collecting and analyzing Twitter data, Journal of Open Source Software, 4, 42. 1829. doi:10.21105/joss.01829</w:t>
      </w:r>
    </w:p>
    <w:p w14:paraId="432090F0" w14:textId="302DA33D" w:rsidR="005E73A1" w:rsidRDefault="005E73A1" w:rsidP="005E73A1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Kelly, L.T. et al. (2020). </w:t>
      </w:r>
      <w:r w:rsidRPr="005E73A1">
        <w:rPr>
          <w:rFonts w:ascii="Times New Roman" w:hAnsi="Times New Roman" w:cs="Times New Roman"/>
          <w:sz w:val="24"/>
          <w:szCs w:val="24"/>
          <w:lang w:val="en-GB"/>
        </w:rPr>
        <w:t>Fire and bioidversity in the Anthropocene. Science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E73A1">
        <w:rPr>
          <w:rFonts w:ascii="Times New Roman" w:hAnsi="Times New Roman" w:cs="Times New Roman"/>
          <w:sz w:val="24"/>
          <w:szCs w:val="24"/>
          <w:lang w:val="en-GB"/>
        </w:rPr>
        <w:t>370(6519)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73A1">
        <w:rPr>
          <w:rFonts w:ascii="Times New Roman" w:hAnsi="Times New Roman" w:cs="Times New Roman"/>
          <w:sz w:val="24"/>
          <w:szCs w:val="24"/>
          <w:lang w:val="en-GB"/>
        </w:rPr>
        <w:t>:eabb0355. doi: 10.1126/science.abb0355.</w:t>
      </w:r>
    </w:p>
    <w:p w14:paraId="31652E49" w14:textId="3EF5F451" w:rsidR="00510D32" w:rsidRPr="00D94395" w:rsidRDefault="00510D32" w:rsidP="005E73A1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510D32">
        <w:rPr>
          <w:rFonts w:ascii="Times New Roman" w:hAnsi="Times New Roman" w:cs="Times New Roman"/>
          <w:sz w:val="24"/>
          <w:szCs w:val="24"/>
          <w:lang w:val="en-GB"/>
        </w:rPr>
        <w:t xml:space="preserve">Lehmann, C.E.R. </w:t>
      </w:r>
      <w:r w:rsidR="0009283C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510D32">
        <w:rPr>
          <w:rFonts w:ascii="Times New Roman" w:hAnsi="Times New Roman" w:cs="Times New Roman"/>
          <w:sz w:val="24"/>
          <w:szCs w:val="24"/>
          <w:lang w:val="en-GB"/>
        </w:rPr>
        <w:t xml:space="preserve"> C.L. Parr</w:t>
      </w:r>
      <w:r w:rsidR="0009283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9283C" w:rsidRPr="00510D32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="0009283C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510D32">
        <w:rPr>
          <w:rFonts w:ascii="Times New Roman" w:hAnsi="Times New Roman" w:cs="Times New Roman"/>
          <w:sz w:val="24"/>
          <w:szCs w:val="24"/>
          <w:lang w:val="en-GB"/>
        </w:rPr>
        <w:t xml:space="preserve"> Tropical grassy biomes: linking ecology, human use and conservation. Philosophical Transactions of the Royal Society B: Biological Sciences</w:t>
      </w:r>
      <w:r w:rsidR="0009283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10D32">
        <w:rPr>
          <w:rFonts w:ascii="Times New Roman" w:hAnsi="Times New Roman" w:cs="Times New Roman"/>
          <w:sz w:val="24"/>
          <w:szCs w:val="24"/>
          <w:lang w:val="en-GB"/>
        </w:rPr>
        <w:t xml:space="preserve"> 371(1703).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4" w:history="1">
        <w:r w:rsidRPr="00510D32">
          <w:rPr>
            <w:rFonts w:ascii="Times New Roman" w:hAnsi="Times New Roman" w:cs="Times New Roman"/>
            <w:sz w:val="24"/>
            <w:szCs w:val="24"/>
            <w:lang w:val="en-GB"/>
          </w:rPr>
          <w:t>https://doi.org/10.1098/rstb.2016.0329</w:t>
        </w:r>
      </w:hyperlink>
    </w:p>
    <w:p w14:paraId="3041F72C" w14:textId="3F51BB77" w:rsidR="00C16142" w:rsidRDefault="00C16142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>Lewis, S. L., Mitchard, E. T. A., Prentice, C., Maslin, M., &amp; Poulter, B. (2019). Comment on “The global tree restoration potenti</w:t>
      </w:r>
      <w:r w:rsidR="00A16662"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>al.,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” </w:t>
      </w:r>
      <w:r w:rsidRPr="00D9439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Science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D9439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366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>(6463), eaaz0388. doi: 10.1126/science.aaz0388</w:t>
      </w:r>
    </w:p>
    <w:p w14:paraId="5FAE892A" w14:textId="27527A06" w:rsidR="00DB382D" w:rsidRPr="00902213" w:rsidRDefault="003861E4" w:rsidP="00DB382D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5625A0">
        <w:rPr>
          <w:rFonts w:ascii="Times New Roman" w:hAnsi="Times New Roman" w:cs="Times New Roman"/>
          <w:noProof/>
          <w:sz w:val="24"/>
          <w:szCs w:val="24"/>
          <w:lang w:val="en-GB"/>
        </w:rPr>
        <w:t>Martin</w:t>
      </w:r>
      <w:r w:rsidR="00DB382D" w:rsidRPr="005625A0">
        <w:rPr>
          <w:rFonts w:ascii="Times New Roman" w:hAnsi="Times New Roman" w:cs="Times New Roman"/>
          <w:noProof/>
          <w:sz w:val="24"/>
          <w:szCs w:val="24"/>
          <w:lang w:val="en-GB"/>
        </w:rPr>
        <w:t>, M. P., Woodbury, D. J., Doroski, D. A., Nagele, E., Storace, M., Cook-Patton, S.</w:t>
      </w:r>
      <w:r w:rsidR="00DB382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C., Pasternack, R., Ashton, M. S. (2021). People plant trees for utility more ofthen than for biodiversity or carbon. </w:t>
      </w:r>
      <w:r w:rsidR="00DB382D" w:rsidRPr="00902213">
        <w:rPr>
          <w:rFonts w:ascii="Times New Roman" w:hAnsi="Times New Roman" w:cs="Times New Roman"/>
          <w:noProof/>
          <w:sz w:val="24"/>
          <w:szCs w:val="24"/>
          <w:lang w:val="it-IT"/>
        </w:rPr>
        <w:t>Biological Conservation 261: 109224  https://doi.org/10.1016/j.biocon.2021.109224.</w:t>
      </w:r>
    </w:p>
    <w:p w14:paraId="17E4D5E8" w14:textId="6573F9DC" w:rsidR="00B2569F" w:rsidRDefault="002664AC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902213">
        <w:rPr>
          <w:rFonts w:ascii="Times New Roman" w:hAnsi="Times New Roman" w:cs="Times New Roman"/>
          <w:sz w:val="24"/>
          <w:szCs w:val="24"/>
          <w:lang w:val="it-IT"/>
        </w:rPr>
        <w:t>Martinelli</w:t>
      </w:r>
      <w:r w:rsidR="009678D6" w:rsidRPr="00902213">
        <w:rPr>
          <w:rFonts w:ascii="Times New Roman" w:hAnsi="Times New Roman" w:cs="Times New Roman"/>
          <w:sz w:val="24"/>
          <w:szCs w:val="24"/>
          <w:lang w:val="it-IT"/>
        </w:rPr>
        <w:t xml:space="preserve"> GC, Schlindwein MM, Padovan MP, Vogel E, Ruviaro CF. 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678D6" w:rsidRPr="00D94395">
        <w:rPr>
          <w:rFonts w:ascii="Times New Roman" w:hAnsi="Times New Roman" w:cs="Times New Roman"/>
          <w:sz w:val="24"/>
          <w:szCs w:val="24"/>
          <w:lang w:val="en-GB"/>
        </w:rPr>
        <w:t>2019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678D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Environmental performance of agroforestry systems in the Cerrado biome, Brazil. World Development 122, 339-348.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5" w:tgtFrame="_blank" w:tooltip="Persistent link using digital object identifier" w:history="1">
        <w:r w:rsidR="00B2569F" w:rsidRPr="00B2569F">
          <w:rPr>
            <w:rFonts w:ascii="Times New Roman" w:hAnsi="Times New Roman" w:cs="Times New Roman"/>
            <w:sz w:val="24"/>
            <w:szCs w:val="24"/>
            <w:lang w:val="en-GB"/>
          </w:rPr>
          <w:t>https://doi.org/10.1016/j.worlddev.2019.06.003</w:t>
        </w:r>
      </w:hyperlink>
    </w:p>
    <w:p w14:paraId="2D455C57" w14:textId="4D7C4715" w:rsidR="00C4406C" w:rsidRPr="00C4406C" w:rsidRDefault="00C4406C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026D97">
        <w:rPr>
          <w:rFonts w:ascii="Times New Roman" w:hAnsi="Times New Roman" w:cs="Times New Roman"/>
          <w:sz w:val="24"/>
          <w:szCs w:val="24"/>
          <w:lang w:val="en-US"/>
        </w:rPr>
        <w:t xml:space="preserve">Martínez-Valderrama, J., Guirado, E. &amp; Maestre, F.T. </w:t>
      </w:r>
      <w:r w:rsidR="00795F2C" w:rsidRPr="00026D97">
        <w:rPr>
          <w:rFonts w:ascii="Times New Roman" w:hAnsi="Times New Roman" w:cs="Times New Roman"/>
          <w:sz w:val="24"/>
          <w:szCs w:val="24"/>
          <w:lang w:val="en-US"/>
        </w:rPr>
        <w:t xml:space="preserve">(2020) </w:t>
      </w:r>
      <w:r w:rsidRPr="00026D97">
        <w:rPr>
          <w:rFonts w:ascii="Times New Roman" w:hAnsi="Times New Roman" w:cs="Times New Roman"/>
          <w:sz w:val="24"/>
          <w:szCs w:val="24"/>
          <w:lang w:val="en-US"/>
        </w:rPr>
        <w:t xml:space="preserve">Desertifying deserts. </w:t>
      </w:r>
      <w:r w:rsidRPr="00795F2C">
        <w:rPr>
          <w:rFonts w:ascii="Times New Roman" w:hAnsi="Times New Roman" w:cs="Times New Roman"/>
          <w:sz w:val="24"/>
          <w:szCs w:val="24"/>
          <w:lang w:val="en-US"/>
        </w:rPr>
        <w:lastRenderedPageBreak/>
        <w:t>Nat</w:t>
      </w:r>
      <w:r w:rsidR="00795F2C">
        <w:rPr>
          <w:rFonts w:ascii="Times New Roman" w:hAnsi="Times New Roman" w:cs="Times New Roman"/>
          <w:sz w:val="24"/>
          <w:szCs w:val="24"/>
          <w:lang w:val="en-US"/>
        </w:rPr>
        <w:t>ure</w:t>
      </w:r>
      <w:r w:rsidRPr="00795F2C">
        <w:rPr>
          <w:rFonts w:ascii="Times New Roman" w:hAnsi="Times New Roman" w:cs="Times New Roman"/>
          <w:sz w:val="24"/>
          <w:szCs w:val="24"/>
          <w:lang w:val="en-US"/>
        </w:rPr>
        <w:t xml:space="preserve"> Sustain</w:t>
      </w:r>
      <w:r w:rsidR="00795F2C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Pr="00795F2C">
        <w:rPr>
          <w:rFonts w:ascii="Times New Roman" w:hAnsi="Times New Roman" w:cs="Times New Roman"/>
          <w:sz w:val="24"/>
          <w:szCs w:val="24"/>
          <w:lang w:val="en-US"/>
        </w:rPr>
        <w:t xml:space="preserve"> 3, 572</w:t>
      </w:r>
      <w:r w:rsidR="00795F2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95F2C">
        <w:rPr>
          <w:rFonts w:ascii="Times New Roman" w:hAnsi="Times New Roman" w:cs="Times New Roman"/>
          <w:sz w:val="24"/>
          <w:szCs w:val="24"/>
          <w:lang w:val="en-US"/>
        </w:rPr>
        <w:t xml:space="preserve">575. </w:t>
      </w:r>
      <w:hyperlink r:id="rId16" w:tgtFrame="_blank" w:history="1">
        <w:r w:rsidRPr="00795F2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https://doi.org/10.1038/s41893-020-0561-2</w:t>
        </w:r>
      </w:hyperlink>
    </w:p>
    <w:p w14:paraId="3F606452" w14:textId="7277D25A" w:rsidR="00396A36" w:rsidRPr="00D94395" w:rsidRDefault="00396A36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>Murphy, B. P., Andersen, A. N. &amp; Parr, C. L. (2016) The underestimated biodiversity of tropical grassy biomes. Philosophical Transactions of the Royal Society B: Biological Sciences 371, 20150319.</w:t>
      </w:r>
      <w:r w:rsidR="00B256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7" w:history="1">
        <w:r w:rsidR="00B2569F" w:rsidRPr="00B2569F">
          <w:rPr>
            <w:rFonts w:ascii="Times New Roman" w:hAnsi="Times New Roman" w:cs="Times New Roman"/>
            <w:sz w:val="24"/>
            <w:szCs w:val="24"/>
            <w:lang w:val="en-GB"/>
          </w:rPr>
          <w:t>https://doi.org/10.1098/rstb.2015.0319</w:t>
        </w:r>
      </w:hyperlink>
    </w:p>
    <w:p w14:paraId="5FA95F9A" w14:textId="71DE8431" w:rsidR="007E3E2C" w:rsidRPr="00B2569F" w:rsidRDefault="007E3E2C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t-BR"/>
        </w:rPr>
      </w:pPr>
      <w:r w:rsidRPr="00D204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Nobre, C. A., Sampaio, G., Borma, L. S., Castilla-Rubio, J. C., Silva, J. S., &amp; Cardoso, M. 2016. </w:t>
      </w:r>
      <w:r w:rsidRPr="00D943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t-BR"/>
        </w:rPr>
        <w:t>Land-use and climate change risks in the Amazon and the need of a novel sustainable development paradigm. </w:t>
      </w:r>
      <w:r w:rsidRPr="00B25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t-BR"/>
        </w:rPr>
        <w:t>Proceedings of the National Academy of</w:t>
      </w:r>
      <w:r w:rsidRPr="00D9439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GB" w:eastAsia="pt-BR"/>
        </w:rPr>
        <w:t xml:space="preserve"> </w:t>
      </w:r>
      <w:r w:rsidRPr="00B25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t-BR"/>
        </w:rPr>
        <w:t>Sciences</w:t>
      </w:r>
      <w:r w:rsidRPr="00D943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t-BR"/>
        </w:rPr>
        <w:t>, </w:t>
      </w:r>
      <w:r w:rsidRPr="00B25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t-BR"/>
        </w:rPr>
        <w:t>113</w:t>
      </w:r>
      <w:r w:rsidRPr="00D943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t-BR"/>
        </w:rPr>
        <w:t>, 10759-10768.</w:t>
      </w:r>
      <w:r w:rsidR="00B25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t-BR"/>
        </w:rPr>
        <w:t xml:space="preserve"> </w:t>
      </w:r>
      <w:hyperlink r:id="rId18" w:history="1">
        <w:r w:rsidR="00B2569F" w:rsidRPr="00B2569F">
          <w:rPr>
            <w:rFonts w:ascii="Times New Roman" w:eastAsia="Times New Roman" w:hAnsi="Times New Roman" w:cs="Times New Roman"/>
            <w:sz w:val="24"/>
            <w:szCs w:val="24"/>
            <w:lang w:val="en-GB" w:eastAsia="pt-BR"/>
          </w:rPr>
          <w:t>https://doi.org/10.1073/pnas.1605516113</w:t>
        </w:r>
      </w:hyperlink>
    </w:p>
    <w:p w14:paraId="1CB12B87" w14:textId="6B4D7404" w:rsidR="002B3835" w:rsidRDefault="002B3835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902213">
        <w:rPr>
          <w:rFonts w:ascii="Times New Roman" w:hAnsi="Times New Roman" w:cs="Times New Roman"/>
          <w:sz w:val="24"/>
          <w:szCs w:val="24"/>
          <w:lang w:val="de-DE"/>
        </w:rPr>
        <w:t xml:space="preserve">Olson, D. M., Dinerstein, E., Wikramanayake, E. D., Burgess, N. D., Powell, G. V. N., Underwood, E. C., … Kassem, K. R. (2001).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Terrestrial ecoregions of the world: A new map of life on Earth. 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BioScience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51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, 933–938. 10.1641/0006-3568</w:t>
      </w:r>
    </w:p>
    <w:p w14:paraId="1568AF1F" w14:textId="24CFB6E2" w:rsidR="003C56B6" w:rsidRPr="003C56B6" w:rsidRDefault="003C56B6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3C56B6">
        <w:rPr>
          <w:rFonts w:ascii="Times New Roman" w:hAnsi="Times New Roman" w:cs="Times New Roman"/>
          <w:sz w:val="24"/>
          <w:szCs w:val="24"/>
          <w:lang w:val="en-US"/>
        </w:rPr>
        <w:t>Parr, C. L., Lehmann, C. E. R.,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Bond, W. J., Hoffmann, W. A., Andresen, A. N. (2014). Tropical grassy biomes: misunderstood, neglected and under threat. Trends in Ecology and Evolution, </w:t>
      </w:r>
      <w:r w:rsidRPr="003C56B6"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205-213 </w:t>
      </w:r>
      <w:r w:rsidR="00EE4D07" w:rsidRPr="00EE4D07">
        <w:rPr>
          <w:rFonts w:ascii="Times New Roman" w:hAnsi="Times New Roman" w:cs="Times New Roman"/>
          <w:sz w:val="24"/>
          <w:szCs w:val="24"/>
          <w:lang w:val="en-US"/>
        </w:rPr>
        <w:t>https://doi.org/10.1016/j.tree.2014.02.004</w:t>
      </w:r>
    </w:p>
    <w:p w14:paraId="0C1E9425" w14:textId="77777777" w:rsidR="00601F2F" w:rsidRDefault="002B3835" w:rsidP="00601F2F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3C56B6">
        <w:rPr>
          <w:rFonts w:ascii="Times New Roman" w:hAnsi="Times New Roman" w:cs="Times New Roman"/>
          <w:sz w:val="24"/>
          <w:szCs w:val="24"/>
          <w:lang w:val="en-US"/>
        </w:rPr>
        <w:t xml:space="preserve">Parsley, K. M. (2020).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Plant awareness disparity: A case for renaming plant blindness. </w:t>
      </w:r>
      <w:r w:rsidRPr="00601F2F">
        <w:rPr>
          <w:rFonts w:ascii="Times New Roman" w:hAnsi="Times New Roman" w:cs="Times New Roman"/>
          <w:sz w:val="24"/>
          <w:szCs w:val="24"/>
          <w:lang w:val="en-GB"/>
        </w:rPr>
        <w:t>Plants, People, Planet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230DE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598–601. </w:t>
      </w:r>
      <w:hyperlink r:id="rId19" w:history="1">
        <w:r w:rsidR="00601F2F" w:rsidRPr="00601F2F">
          <w:rPr>
            <w:rFonts w:ascii="Times New Roman" w:hAnsi="Times New Roman" w:cs="Times New Roman"/>
            <w:sz w:val="24"/>
            <w:szCs w:val="24"/>
            <w:lang w:val="en-GB"/>
          </w:rPr>
          <w:t>https://doi.org/10.1002/ppp3.10153</w:t>
        </w:r>
      </w:hyperlink>
    </w:p>
    <w:p w14:paraId="13DA7DFB" w14:textId="0F8F01C8" w:rsidR="00C16142" w:rsidRPr="00BF52FA" w:rsidRDefault="00C16142" w:rsidP="00601F2F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>Pausas, J.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G., &amp; Bond, W. J. (2019). Humboldt and the reinvention of nature. </w:t>
      </w:r>
      <w:r w:rsidRPr="00BF52FA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Journal of Ecology</w:t>
      </w:r>
      <w:r w:rsidRPr="00BF52F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C230D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107</w:t>
      </w:r>
      <w:r w:rsidRPr="00BF52FA">
        <w:rPr>
          <w:rFonts w:ascii="Times New Roman" w:hAnsi="Times New Roman" w:cs="Times New Roman"/>
          <w:noProof/>
          <w:sz w:val="24"/>
          <w:szCs w:val="24"/>
          <w:lang w:val="en-US"/>
        </w:rPr>
        <w:t>, 1031–1037. 10.1111/1365-2745.13109</w:t>
      </w:r>
    </w:p>
    <w:p w14:paraId="26623D31" w14:textId="7B7A172B" w:rsidR="00F94D68" w:rsidRDefault="00F94D68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4D68">
        <w:rPr>
          <w:rFonts w:ascii="Times New Roman" w:hAnsi="Times New Roman" w:cs="Times New Roman"/>
          <w:noProof/>
          <w:sz w:val="24"/>
          <w:szCs w:val="24"/>
          <w:lang w:val="en-US"/>
        </w:rPr>
        <w:t>Pennington, R. T., Lehmann C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E. R., Rowland, L. M. (2018). </w:t>
      </w:r>
      <w:r w:rsidRPr="0014444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Tropical savannas and dry </w:t>
      </w:r>
      <w:r w:rsidRPr="00F94D68">
        <w:rPr>
          <w:rFonts w:ascii="Times New Roman" w:hAnsi="Times New Roman" w:cs="Times New Roman"/>
          <w:noProof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orests. </w:t>
      </w:r>
      <w:r w:rsidRPr="00BF52FA">
        <w:rPr>
          <w:rFonts w:ascii="Times New Roman" w:hAnsi="Times New Roman" w:cs="Times New Roman"/>
          <w:noProof/>
          <w:sz w:val="24"/>
          <w:szCs w:val="24"/>
        </w:rPr>
        <w:t xml:space="preserve">Current Biology </w:t>
      </w:r>
      <w:r w:rsidRPr="00C230DE">
        <w:rPr>
          <w:rFonts w:ascii="Times New Roman" w:hAnsi="Times New Roman" w:cs="Times New Roman"/>
          <w:b/>
          <w:bCs/>
          <w:noProof/>
          <w:sz w:val="24"/>
          <w:szCs w:val="24"/>
        </w:rPr>
        <w:t>28</w:t>
      </w:r>
      <w:r w:rsidR="00C230DE">
        <w:rPr>
          <w:rFonts w:ascii="Times New Roman" w:hAnsi="Times New Roman" w:cs="Times New Roman"/>
          <w:noProof/>
          <w:sz w:val="24"/>
          <w:szCs w:val="24"/>
        </w:rPr>
        <w:t>,</w:t>
      </w:r>
      <w:r w:rsidRPr="00BF52FA">
        <w:rPr>
          <w:rFonts w:ascii="Times New Roman" w:hAnsi="Times New Roman" w:cs="Times New Roman"/>
          <w:noProof/>
          <w:sz w:val="24"/>
          <w:szCs w:val="24"/>
        </w:rPr>
        <w:t xml:space="preserve"> R541-R545</w:t>
      </w:r>
      <w:r w:rsidR="00144449" w:rsidRPr="00BF52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20" w:tgtFrame="_blank" w:tooltip="Persistent link using digital object identifier" w:history="1">
        <w:r w:rsidR="00144449" w:rsidRPr="00BF52FA">
          <w:rPr>
            <w:rFonts w:ascii="Times New Roman" w:hAnsi="Times New Roman" w:cs="Times New Roman"/>
            <w:noProof/>
            <w:sz w:val="24"/>
            <w:szCs w:val="24"/>
          </w:rPr>
          <w:t>https://doi.org/10.1016/j.cub.2018.03.014</w:t>
        </w:r>
      </w:hyperlink>
    </w:p>
    <w:p w14:paraId="1225ACA5" w14:textId="4EEB2BFE" w:rsidR="00C230DE" w:rsidRPr="00C230DE" w:rsidRDefault="00C230DE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C230D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Ratnam, J., Bond, W.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J., Fensham, R. J., Hoffmann, W. A., Archibald, S., Lehmann, C. E. R., Anderson, M. T., Higgins, S. I., Sankaran, M. (2011). When is a ‘forest’, and why doest it matter? Global Ecology and Biogeography, </w:t>
      </w:r>
      <w:r w:rsidRPr="00C230D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653-660. </w:t>
      </w:r>
      <w:r w:rsidRPr="00C230DE">
        <w:rPr>
          <w:rFonts w:ascii="Times New Roman" w:hAnsi="Times New Roman" w:cs="Times New Roman"/>
          <w:noProof/>
          <w:sz w:val="24"/>
          <w:szCs w:val="24"/>
          <w:lang w:val="en-US"/>
        </w:rPr>
        <w:t>https://doi.org/10.1111/j.1466-8238.2010.00634.x</w:t>
      </w:r>
    </w:p>
    <w:p w14:paraId="09FB90C1" w14:textId="180829E9" w:rsidR="002B3835" w:rsidRPr="00BF52FA" w:rsidRDefault="002B3835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576814">
        <w:rPr>
          <w:rFonts w:ascii="Times New Roman" w:hAnsi="Times New Roman" w:cs="Times New Roman"/>
          <w:sz w:val="24"/>
          <w:szCs w:val="24"/>
        </w:rPr>
        <w:t xml:space="preserve">Ribeiro, G. V. T., Teixido, A. L., Barbosa, N. P. U., &amp; Silveira, F. A. O. (2016).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Assessing bias and knowledge gaps on seed ecology research: implications for conservation agenda and policy. </w:t>
      </w:r>
      <w:r w:rsidRPr="00BF52FA">
        <w:rPr>
          <w:rFonts w:ascii="Times New Roman" w:hAnsi="Times New Roman" w:cs="Times New Roman"/>
          <w:i/>
          <w:iCs/>
          <w:sz w:val="24"/>
          <w:szCs w:val="24"/>
          <w:lang w:val="en-US"/>
        </w:rPr>
        <w:t>Ecological Applications</w:t>
      </w:r>
      <w:r w:rsidRPr="00BF5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F52FA">
        <w:rPr>
          <w:rFonts w:ascii="Times New Roman" w:hAnsi="Times New Roman" w:cs="Times New Roman"/>
          <w:b/>
          <w:bCs/>
          <w:sz w:val="24"/>
          <w:szCs w:val="24"/>
          <w:lang w:val="en-US"/>
        </w:rPr>
        <w:t>26</w:t>
      </w:r>
      <w:r w:rsidRPr="00BF52FA">
        <w:rPr>
          <w:rFonts w:ascii="Times New Roman" w:hAnsi="Times New Roman" w:cs="Times New Roman"/>
          <w:sz w:val="24"/>
          <w:szCs w:val="24"/>
          <w:lang w:val="en-US"/>
        </w:rPr>
        <w:t>, 2033–2043. 10.1890/15-1852.1</w:t>
      </w:r>
    </w:p>
    <w:p w14:paraId="257133E2" w14:textId="39007BB7" w:rsidR="002B3835" w:rsidRPr="00D94395" w:rsidRDefault="002B3835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BF52FA">
        <w:rPr>
          <w:rFonts w:ascii="Times New Roman" w:hAnsi="Times New Roman" w:cs="Times New Roman"/>
          <w:sz w:val="24"/>
          <w:szCs w:val="24"/>
          <w:lang w:val="en-US"/>
        </w:rPr>
        <w:t xml:space="preserve">Romijn, E., Coppus, R., De Sy, V., Herold, M., Roman-Cuesta, R. M., &amp; Verchot, L. (2019).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Land restoration in Latin America and the Caribbean: An overview of recent, ongoing and planned restoration initiatives and their potential for climate change mitigation. 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Forests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10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, 510. 10.3390/f10060510</w:t>
      </w:r>
    </w:p>
    <w:p w14:paraId="02E03B93" w14:textId="67F77F30" w:rsidR="002B3835" w:rsidRPr="00BF52FA" w:rsidRDefault="002B3835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Sansevero, J. B. B., Alonso, J. M., Booth, M. C., Bueno, M. M., Carvalho, L. S., Clemente, N., … Valcarcel, R. (2018). On the teaching of ecological restoration in Brazil: an analysis of postgraduate courses. </w:t>
      </w:r>
      <w:r w:rsidRPr="00BF52FA">
        <w:rPr>
          <w:rFonts w:ascii="Times New Roman" w:hAnsi="Times New Roman" w:cs="Times New Roman"/>
          <w:i/>
          <w:iCs/>
          <w:sz w:val="24"/>
          <w:szCs w:val="24"/>
          <w:lang w:val="en-US"/>
        </w:rPr>
        <w:t>Restoration Ecology</w:t>
      </w:r>
      <w:r w:rsidRPr="00BF5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F52FA">
        <w:rPr>
          <w:rFonts w:ascii="Times New Roman" w:hAnsi="Times New Roman" w:cs="Times New Roman"/>
          <w:b/>
          <w:bCs/>
          <w:sz w:val="24"/>
          <w:szCs w:val="24"/>
          <w:lang w:val="en-US"/>
        </w:rPr>
        <w:t>26</w:t>
      </w:r>
      <w:r w:rsidRPr="00BF52FA">
        <w:rPr>
          <w:rFonts w:ascii="Times New Roman" w:hAnsi="Times New Roman" w:cs="Times New Roman"/>
          <w:sz w:val="24"/>
          <w:szCs w:val="24"/>
          <w:lang w:val="en-US"/>
        </w:rPr>
        <w:t>, 997–1004. 10.1111/rec.12662</w:t>
      </w:r>
    </w:p>
    <w:p w14:paraId="58BA9C59" w14:textId="793B8725" w:rsidR="00FD35C0" w:rsidRPr="00FD35C0" w:rsidRDefault="00FD35C0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FD35C0">
        <w:rPr>
          <w:rFonts w:ascii="Times New Roman" w:hAnsi="Times New Roman" w:cs="Times New Roman"/>
          <w:sz w:val="24"/>
          <w:szCs w:val="24"/>
          <w:lang w:val="en-US"/>
        </w:rPr>
        <w:t xml:space="preserve">Shlinder, B., Gordon, R., Brunson, M. W.,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Olsen, C. (2011). Public perceptions on sagebrush ecosystem management in the Great Basin. Rangeland Ecology and Management, </w:t>
      </w:r>
      <w:r w:rsidRPr="00FD35C0">
        <w:rPr>
          <w:rFonts w:ascii="Times New Roman" w:hAnsi="Times New Roman" w:cs="Times New Roman"/>
          <w:b/>
          <w:bCs/>
          <w:sz w:val="24"/>
          <w:szCs w:val="24"/>
          <w:lang w:val="en-US"/>
        </w:rPr>
        <w:t>64</w:t>
      </w:r>
      <w:r>
        <w:rPr>
          <w:rFonts w:ascii="Times New Roman" w:hAnsi="Times New Roman" w:cs="Times New Roman"/>
          <w:sz w:val="24"/>
          <w:szCs w:val="24"/>
          <w:lang w:val="en-US"/>
        </w:rPr>
        <w:t>, 335-343.</w:t>
      </w:r>
    </w:p>
    <w:p w14:paraId="2DF3BC43" w14:textId="4BA6FD23" w:rsidR="002B3835" w:rsidRDefault="002B3835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Silveira, F. A. O., Arruda, A. J., Bond, W., Durigan, G., Fidelis, A., Kirkman, K., … Buisson, E. (2020). Myth-busting tropical grassy biome restoration. 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Restoration Ecology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28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, 1067–1073. doi: 10.1111/rec.13202</w:t>
      </w:r>
    </w:p>
    <w:p w14:paraId="4A63EF26" w14:textId="41488B2B" w:rsidR="007A4927" w:rsidRPr="007A4927" w:rsidRDefault="007A4927" w:rsidP="007A4927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7A4927">
        <w:rPr>
          <w:rFonts w:ascii="Times New Roman" w:hAnsi="Times New Roman" w:cs="Times New Roman"/>
          <w:sz w:val="24"/>
          <w:szCs w:val="24"/>
        </w:rPr>
        <w:t>Silveira, F. A. O</w:t>
      </w:r>
      <w:r>
        <w:rPr>
          <w:rFonts w:ascii="Times New Roman" w:hAnsi="Times New Roman" w:cs="Times New Roman"/>
          <w:sz w:val="24"/>
          <w:szCs w:val="24"/>
        </w:rPr>
        <w:t xml:space="preserve">. et al. </w:t>
      </w:r>
      <w:r w:rsidRPr="007A4927">
        <w:rPr>
          <w:rFonts w:ascii="Times New Roman" w:hAnsi="Times New Roman" w:cs="Times New Roman"/>
          <w:sz w:val="24"/>
          <w:szCs w:val="24"/>
          <w:lang w:val="en-US"/>
        </w:rPr>
        <w:t xml:space="preserve">(2021) Data from: </w:t>
      </w:r>
      <w:r w:rsidRPr="007A4927">
        <w:rPr>
          <w:rFonts w:ascii="Times New Roman" w:hAnsi="Times New Roman" w:cs="Times New Roman"/>
          <w:sz w:val="24"/>
          <w:szCs w:val="24"/>
          <w:lang w:val="en-GB"/>
        </w:rPr>
        <w:t>Biome Awareness Disparity is BAD for tropical ecosystem conservation and restoration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Dryad Digital Repository. </w:t>
      </w:r>
      <w:hyperlink r:id="rId21" w:tgtFrame="_blank" w:history="1">
        <w:r w:rsidRPr="007A4927">
          <w:rPr>
            <w:rStyle w:val="normaltextrun"/>
            <w:rFonts w:ascii="Calibri" w:hAnsi="Calibri" w:cs="Calibri"/>
            <w:color w:val="0000FF"/>
            <w:sz w:val="20"/>
            <w:szCs w:val="20"/>
            <w:highlight w:val="yellow"/>
            <w:u w:val="single"/>
            <w:lang w:val="en-US"/>
          </w:rPr>
          <w:t>https://doi.org/10.5061/dryad.2d0g778</w:t>
        </w:r>
      </w:hyperlink>
      <w:r w:rsidRPr="007A4927">
        <w:rPr>
          <w:rStyle w:val="eop"/>
          <w:rFonts w:ascii="Calibri" w:hAnsi="Calibri" w:cs="Calibri"/>
          <w:lang w:val="en-US"/>
        </w:rPr>
        <w:t> </w:t>
      </w:r>
    </w:p>
    <w:p w14:paraId="478AC3AD" w14:textId="15FB9E8F" w:rsidR="00C16142" w:rsidRDefault="00C16142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02213">
        <w:rPr>
          <w:rFonts w:ascii="Times New Roman" w:hAnsi="Times New Roman" w:cs="Times New Roman"/>
          <w:noProof/>
          <w:sz w:val="24"/>
          <w:szCs w:val="24"/>
          <w:lang w:val="nl-NL"/>
        </w:rPr>
        <w:t xml:space="preserve">Skidmore, A. K., Wang, T., de Bie, K., &amp; Pilesjö, P. (2019). 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>Comment on “The global tree restoration potenti</w:t>
      </w:r>
      <w:r w:rsidR="00A16662"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>al.,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” </w:t>
      </w:r>
      <w:r w:rsidRPr="00D9439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Science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D9439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366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>(6469), eaaz0111. 10.1126/science.aaz0111</w:t>
      </w:r>
    </w:p>
    <w:p w14:paraId="70FE90DD" w14:textId="51EAF30D" w:rsidR="00A954DE" w:rsidRPr="00A954DE" w:rsidRDefault="00A954DE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Shindler, B., Gordon, R., Brunson, M. W., Olsen, C. (2011). Public perceptions of sagebrush ecosystem management in the Great Basin. </w:t>
      </w:r>
      <w:r w:rsidRPr="00A954DE">
        <w:rPr>
          <w:rFonts w:ascii="Times New Roman" w:hAnsi="Times New Roman" w:cs="Times New Roman"/>
          <w:noProof/>
          <w:sz w:val="24"/>
          <w:szCs w:val="24"/>
          <w:lang w:val="en-US"/>
        </w:rPr>
        <w:t>Rangeland Ecology and Management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A954D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A954D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64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335-343. </w:t>
      </w:r>
      <w:r w:rsidRPr="00A954DE">
        <w:rPr>
          <w:rFonts w:ascii="Times New Roman" w:hAnsi="Times New Roman" w:cs="Times New Roman"/>
          <w:noProof/>
          <w:sz w:val="24"/>
          <w:szCs w:val="24"/>
          <w:lang w:val="en-GB"/>
        </w:rPr>
        <w:t>http://dx.doi.org/10.2111/REM-D-10-00012.1</w:t>
      </w:r>
    </w:p>
    <w:p w14:paraId="20BDB986" w14:textId="77777777" w:rsidR="002B3835" w:rsidRPr="00D94395" w:rsidRDefault="002B3835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A954D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Strassburg, B.B.N.; Iribarrem, A.; Beyer, H.L.; Cordeiro, C.L.; Crouzeilles, R.; … 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Visconti, P. (2020). Global priority areas for ecosystem restoration. 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Nature,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586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, 724–729. https://doi.org/10.1038/s41586-020-2784-9</w:t>
      </w:r>
    </w:p>
    <w:p w14:paraId="6CC846CD" w14:textId="53428D59" w:rsidR="00C16142" w:rsidRPr="00D94395" w:rsidRDefault="00C16142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Suding, K., Higgs, E., Palmer, M., Callicott, J. B., Anderson, C. B., Baker, M., … Schwartz, K. Z. S. (2015). Committing to ecological restoration. </w:t>
      </w:r>
      <w:r w:rsidRPr="00D9439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Science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D9439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348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>(6235), 638–640. 10.1126/science.aaa4216</w:t>
      </w:r>
    </w:p>
    <w:p w14:paraId="29831F53" w14:textId="7E353D04" w:rsidR="002B3835" w:rsidRPr="00D94395" w:rsidRDefault="002B3835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Sutherland, W. J., Atkinson, P. W., Broad, S., Brown, S., Clout, M., Dias, M. P., … Thornton, A. (2021). A 2021 Horizon Scan of Emerging Global Biological Conservation Issues. 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Trends in Ecology and Evolution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36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, 87–97. 10.1016/j.tree.2020.10.014</w:t>
      </w:r>
    </w:p>
    <w:p w14:paraId="26557E3B" w14:textId="6FDF5A3C" w:rsidR="002B3835" w:rsidRDefault="002B3835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Temperton, V. M., Buchmann, N., Buisson, E., Durigan, G., Kazmierczak, Ł., Perring, M. P., … Overbeck, G. E. (2019). Step back from the forest and step up to the Bonn Challenge: how a broad ecological perspective can promote successful landscape restoration. 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Restoration Ecology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27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, 705–719. 10.1111/rec.12989</w:t>
      </w:r>
    </w:p>
    <w:p w14:paraId="09210D52" w14:textId="2DC196EF" w:rsidR="008A3B79" w:rsidRPr="008A3B79" w:rsidRDefault="008A3B79" w:rsidP="008A3B79">
      <w:pPr>
        <w:pStyle w:val="CommentText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8A3B79">
        <w:rPr>
          <w:rFonts w:ascii="Times New Roman" w:hAnsi="Times New Roman" w:cs="Times New Roman"/>
          <w:sz w:val="24"/>
          <w:szCs w:val="24"/>
          <w:lang w:val="en-GB"/>
        </w:rPr>
        <w:t xml:space="preserve">Veldman, J.W.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8A3B79">
        <w:rPr>
          <w:rFonts w:ascii="Times New Roman" w:hAnsi="Times New Roman" w:cs="Times New Roman"/>
          <w:sz w:val="24"/>
          <w:szCs w:val="24"/>
          <w:lang w:val="en-GB"/>
        </w:rPr>
        <w:t>2016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8A3B79">
        <w:rPr>
          <w:rFonts w:ascii="Times New Roman" w:hAnsi="Times New Roman" w:cs="Times New Roman"/>
          <w:sz w:val="24"/>
          <w:szCs w:val="24"/>
          <w:lang w:val="en-GB"/>
        </w:rPr>
        <w:t>. Clarifying the confusion: old-growth savannahs and tropical ecosystem degradation. Philosophical Transactions of the Royal Society B</w:t>
      </w:r>
      <w:r w:rsidRPr="008A3B7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A3B79">
        <w:rPr>
          <w:rFonts w:ascii="Times New Roman" w:hAnsi="Times New Roman" w:cs="Times New Roman"/>
          <w:sz w:val="24"/>
          <w:szCs w:val="24"/>
          <w:lang w:val="en-GB"/>
        </w:rPr>
        <w:t>371:20150306.</w:t>
      </w:r>
      <w:r w:rsidR="00CE13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22" w:history="1">
        <w:r w:rsidR="00CE136E" w:rsidRPr="00CE136E">
          <w:rPr>
            <w:rFonts w:ascii="Times New Roman" w:hAnsi="Times New Roman" w:cs="Times New Roman"/>
            <w:sz w:val="24"/>
            <w:szCs w:val="24"/>
            <w:lang w:val="en-GB"/>
          </w:rPr>
          <w:t>https://doi.org/10.1098/rstb.2015.0306</w:t>
        </w:r>
      </w:hyperlink>
    </w:p>
    <w:p w14:paraId="30B3567B" w14:textId="77777777" w:rsidR="00EC79B6" w:rsidRDefault="00DF10AC" w:rsidP="008A3B79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Veldman, J.W., Overbeck, G. E., Negreiros, D., Mahy, G., Le Stradic, S., Fernandes, G.W., Durigan, G., Buisson, E., Putz, F. E., Bond, W. J. (2015). Where tree planting and forest expansion is bad for biodiversity and ecosystem services. </w:t>
      </w:r>
      <w:r w:rsidRPr="00DF10AC">
        <w:rPr>
          <w:rFonts w:ascii="Times New Roman" w:hAnsi="Times New Roman" w:cs="Times New Roman"/>
          <w:i/>
          <w:iCs/>
          <w:sz w:val="24"/>
          <w:szCs w:val="24"/>
          <w:lang w:val="en-US"/>
        </w:rPr>
        <w:t>Bioscience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F10AC">
        <w:rPr>
          <w:rFonts w:ascii="Times New Roman" w:hAnsi="Times New Roman" w:cs="Times New Roman"/>
          <w:b/>
          <w:bCs/>
          <w:sz w:val="24"/>
          <w:szCs w:val="24"/>
          <w:lang w:val="en-US"/>
        </w:rPr>
        <w:t>65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1011-1018. </w:t>
      </w:r>
      <w:hyperlink r:id="rId23" w:history="1">
        <w:r w:rsidRPr="00DF10AC">
          <w:rPr>
            <w:rFonts w:ascii="Times New Roman" w:hAnsi="Times New Roman" w:cs="Times New Roman"/>
            <w:sz w:val="24"/>
            <w:szCs w:val="24"/>
            <w:lang w:val="en-US"/>
          </w:rPr>
          <w:t>10.1093/biosci/biv118</w:t>
        </w:r>
      </w:hyperlink>
    </w:p>
    <w:p w14:paraId="7B3C714F" w14:textId="7FDBDCD2" w:rsidR="00C16142" w:rsidRPr="00D94395" w:rsidRDefault="00C16142" w:rsidP="008A3B79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054C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Veldman, J. W. (2016). 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Clarifying the confusion: old-growth savannahs and tropical ecosystem degradation. </w:t>
      </w:r>
      <w:r w:rsidRPr="00D9439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Philosophical Transactions of the Royal Society B: Biological Sciences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DF10AC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371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>(1703), 20150306. 10.1098/rstb.2015.0306</w:t>
      </w:r>
    </w:p>
    <w:p w14:paraId="636A49D7" w14:textId="2095D58C" w:rsidR="002B3835" w:rsidRPr="00D94395" w:rsidRDefault="002B3835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Veldman, J. W., Aleman, J. C., Alvarado, S. T., Michael Anderson, T., Archibald, S.,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lastRenderedPageBreak/>
        <w:t>Bond, W. J., … Zaloumis, N. P. (2019). Comment on “The global tree restoration potenti</w:t>
      </w:r>
      <w:r w:rsidR="00A16662" w:rsidRPr="00D94395">
        <w:rPr>
          <w:rFonts w:ascii="Times New Roman" w:hAnsi="Times New Roman" w:cs="Times New Roman"/>
          <w:sz w:val="24"/>
          <w:szCs w:val="24"/>
          <w:lang w:val="en-GB"/>
        </w:rPr>
        <w:t>al.,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Science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366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. 10.1126/science.aay7976</w:t>
      </w:r>
    </w:p>
    <w:p w14:paraId="50AAE5D2" w14:textId="0F31ED37" w:rsidR="00C16142" w:rsidRDefault="00C16142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Vetter, S. (2020). With Power Comes Responsibility – A Rangelands Perspective on Forest Landscape Restoration. </w:t>
      </w:r>
      <w:r w:rsidRPr="00D94395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Frontiers in Sustainable Food Systems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DF10AC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4</w:t>
      </w:r>
      <w:r w:rsidRPr="00D94395">
        <w:rPr>
          <w:rFonts w:ascii="Times New Roman" w:hAnsi="Times New Roman" w:cs="Times New Roman"/>
          <w:noProof/>
          <w:sz w:val="24"/>
          <w:szCs w:val="24"/>
          <w:lang w:val="en-GB"/>
        </w:rPr>
        <w:t>, 225. 10.3389/fsufs.2020.549483</w:t>
      </w:r>
    </w:p>
    <w:p w14:paraId="0966078A" w14:textId="49043A40" w:rsidR="007C702D" w:rsidRPr="007C702D" w:rsidRDefault="007C702D" w:rsidP="00C327DC">
      <w:pPr>
        <w:widowControl w:val="0"/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C702D">
        <w:rPr>
          <w:rFonts w:ascii="Times New Roman" w:hAnsi="Times New Roman" w:cs="Times New Roman"/>
          <w:noProof/>
          <w:sz w:val="24"/>
          <w:szCs w:val="24"/>
          <w:lang w:val="en-GB"/>
        </w:rPr>
        <w:t>Zhao, Y., Liu, Z., W</w:t>
      </w:r>
      <w:r w:rsidRPr="0075237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u, J. (2020). </w:t>
      </w:r>
      <w:r w:rsidRPr="007C702D">
        <w:rPr>
          <w:rFonts w:ascii="Times New Roman" w:hAnsi="Times New Roman" w:cs="Times New Roman"/>
          <w:noProof/>
          <w:sz w:val="24"/>
          <w:szCs w:val="24"/>
          <w:lang w:val="en-US"/>
        </w:rPr>
        <w:t>Grassland ecosystem services: a 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ystematic review of research advances and future directions. </w:t>
      </w:r>
      <w:r w:rsidRPr="007C702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Landsape Ecology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7C702D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793-814.</w:t>
      </w:r>
    </w:p>
    <w:p w14:paraId="380843CA" w14:textId="00FA65DD" w:rsidR="00CB20B2" w:rsidRPr="00D94395" w:rsidRDefault="002B3835" w:rsidP="00C327DC">
      <w:p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Zhong, H., &amp; Dixon, K. W. (2020). E-greening the planet. </w:t>
      </w:r>
      <w:r w:rsidRPr="00D94395">
        <w:rPr>
          <w:rFonts w:ascii="Times New Roman" w:hAnsi="Times New Roman" w:cs="Times New Roman"/>
          <w:i/>
          <w:iCs/>
          <w:sz w:val="24"/>
          <w:szCs w:val="24"/>
          <w:lang w:val="en-GB"/>
        </w:rPr>
        <w:t>Ecology Letters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23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, 1733–1735.</w:t>
      </w:r>
      <w:r w:rsidR="00F81E50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10.1111/ele.13600</w:t>
      </w:r>
      <w:r w:rsidR="00CB20B2" w:rsidRPr="00D94395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14343D8" w14:textId="20C94447" w:rsidR="00576814" w:rsidRPr="00D94395" w:rsidRDefault="009C1107" w:rsidP="00576814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Figure 1. </w:t>
      </w:r>
      <w:r w:rsidRPr="00D94395">
        <w:rPr>
          <w:rFonts w:ascii="Times New Roman" w:hAnsi="Times New Roman" w:cs="Times New Roman"/>
          <w:bCs/>
          <w:sz w:val="24"/>
          <w:szCs w:val="24"/>
          <w:lang w:val="en-GB"/>
        </w:rPr>
        <w:t>Awareness disparity in attention and interest across the world’s biomes</w:t>
      </w:r>
      <w:r w:rsidR="00263F76" w:rsidRPr="00D943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by 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all Partner Institutions of the UN Decade of Ecosystem Restoration</w:t>
      </w:r>
      <w:r w:rsidR="00ED7AC9">
        <w:rPr>
          <w:rFonts w:ascii="Times New Roman" w:hAnsi="Times New Roman" w:cs="Times New Roman"/>
          <w:sz w:val="24"/>
          <w:szCs w:val="24"/>
          <w:lang w:val="en-GB"/>
        </w:rPr>
        <w:t xml:space="preserve"> represented by </w:t>
      </w:r>
      <w:r w:rsidR="00DA0BD3">
        <w:rPr>
          <w:rFonts w:ascii="Times New Roman" w:hAnsi="Times New Roman" w:cs="Times New Roman"/>
          <w:sz w:val="24"/>
          <w:szCs w:val="24"/>
          <w:lang w:val="en-GB"/>
        </w:rPr>
        <w:t>percentage of tweets</w:t>
      </w:r>
      <w:r w:rsidR="00263F76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3F76" w:rsidRPr="00D94395">
        <w:rPr>
          <w:rFonts w:ascii="Times New Roman" w:hAnsi="Times New Roman" w:cs="Times New Roman"/>
          <w:bCs/>
          <w:sz w:val="24"/>
          <w:szCs w:val="24"/>
          <w:lang w:val="en-GB"/>
        </w:rPr>
        <w:t>(A)</w:t>
      </w:r>
      <w:r w:rsidRPr="00D943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263F76" w:rsidRPr="00D94395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Pr="00D94395">
        <w:rPr>
          <w:rFonts w:ascii="Times New Roman" w:hAnsi="Times New Roman" w:cs="Times New Roman"/>
          <w:bCs/>
          <w:sz w:val="24"/>
          <w:szCs w:val="24"/>
          <w:lang w:val="en-GB"/>
        </w:rPr>
        <w:t>verage like counts</w:t>
      </w:r>
      <w:r w:rsidR="00263F76" w:rsidRPr="00D943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(B)</w:t>
      </w:r>
      <w:r w:rsidR="00DA0BD3">
        <w:rPr>
          <w:rFonts w:ascii="Times New Roman" w:hAnsi="Times New Roman" w:cs="Times New Roman"/>
          <w:bCs/>
          <w:sz w:val="24"/>
          <w:szCs w:val="24"/>
          <w:lang w:val="en-GB"/>
        </w:rPr>
        <w:t>, and</w:t>
      </w:r>
      <w:r w:rsidRPr="00D943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average number of retweets </w:t>
      </w:r>
      <w:r w:rsidR="00263F76" w:rsidRPr="00D943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(C) </w:t>
      </w:r>
      <w:r w:rsidR="00901378">
        <w:rPr>
          <w:rFonts w:ascii="Times New Roman" w:hAnsi="Times New Roman" w:cs="Times New Roman"/>
          <w:bCs/>
          <w:sz w:val="24"/>
          <w:szCs w:val="24"/>
          <w:lang w:val="en-GB"/>
        </w:rPr>
        <w:t>about</w:t>
      </w:r>
      <w:r w:rsidR="00901378" w:rsidRPr="00D943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94395">
        <w:rPr>
          <w:rFonts w:ascii="Times New Roman" w:hAnsi="Times New Roman" w:cs="Times New Roman"/>
          <w:bCs/>
          <w:sz w:val="24"/>
          <w:szCs w:val="24"/>
          <w:lang w:val="en-GB"/>
        </w:rPr>
        <w:t>forest</w:t>
      </w:r>
      <w:r w:rsidR="00901378">
        <w:rPr>
          <w:rFonts w:ascii="Times New Roman" w:hAnsi="Times New Roman" w:cs="Times New Roman"/>
          <w:bCs/>
          <w:sz w:val="24"/>
          <w:szCs w:val="24"/>
          <w:lang w:val="en-GB"/>
        </w:rPr>
        <w:t>ed</w:t>
      </w:r>
      <w:r w:rsidRPr="00D943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459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(green) </w:t>
      </w:r>
      <w:r w:rsidR="00901378">
        <w:rPr>
          <w:rFonts w:ascii="Times New Roman" w:hAnsi="Times New Roman" w:cs="Times New Roman"/>
          <w:bCs/>
          <w:sz w:val="24"/>
          <w:szCs w:val="24"/>
          <w:lang w:val="en-GB"/>
        </w:rPr>
        <w:t>vs.</w:t>
      </w:r>
      <w:r w:rsidR="00901378" w:rsidRPr="00D943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94395">
        <w:rPr>
          <w:rFonts w:ascii="Times New Roman" w:hAnsi="Times New Roman" w:cs="Times New Roman"/>
          <w:bCs/>
          <w:sz w:val="24"/>
          <w:szCs w:val="24"/>
          <w:lang w:val="en-GB"/>
        </w:rPr>
        <w:t>open biomes</w:t>
      </w:r>
      <w:r w:rsidR="006459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(yellow)</w:t>
      </w:r>
      <w:r w:rsidRPr="00D943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Boxplots represent </w:t>
      </w:r>
      <w:r w:rsidR="00576814">
        <w:rPr>
          <w:rFonts w:ascii="Times New Roman" w:hAnsi="Times New Roman" w:cs="Times New Roman"/>
          <w:bCs/>
          <w:sz w:val="24"/>
          <w:szCs w:val="24"/>
          <w:lang w:val="en-GB"/>
        </w:rPr>
        <w:t>the median (line), quartiles (boxes) and the deci</w:t>
      </w:r>
      <w:r w:rsidR="009E747F">
        <w:rPr>
          <w:rFonts w:ascii="Times New Roman" w:hAnsi="Times New Roman" w:cs="Times New Roman"/>
          <w:bCs/>
          <w:sz w:val="24"/>
          <w:szCs w:val="24"/>
          <w:lang w:val="en-GB"/>
        </w:rPr>
        <w:t>le</w:t>
      </w:r>
      <w:r w:rsidR="005768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 </w:t>
      </w:r>
      <w:r w:rsidR="00576814" w:rsidRPr="00576814">
        <w:rPr>
          <w:rFonts w:ascii="Times New Roman" w:hAnsi="Times New Roman" w:cs="Times New Roman"/>
          <w:bCs/>
          <w:sz w:val="24"/>
          <w:szCs w:val="24"/>
          <w:lang w:val="en-US"/>
        </w:rPr>
        <w:t>(w</w:t>
      </w:r>
      <w:r w:rsidR="00576814">
        <w:rPr>
          <w:rFonts w:ascii="Times New Roman" w:hAnsi="Times New Roman" w:cs="Times New Roman"/>
          <w:bCs/>
          <w:sz w:val="24"/>
          <w:szCs w:val="24"/>
          <w:lang w:val="en-US"/>
        </w:rPr>
        <w:t>hiskers)</w:t>
      </w:r>
      <w:r w:rsidR="00576814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506FA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Data in B and C have been log-transformed.</w:t>
      </w:r>
      <w:r w:rsidR="00957F6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B92AA2">
        <w:rPr>
          <w:rFonts w:ascii="Times New Roman" w:hAnsi="Times New Roman" w:cs="Times New Roman"/>
          <w:bCs/>
          <w:sz w:val="24"/>
          <w:szCs w:val="24"/>
          <w:lang w:val="en-GB"/>
        </w:rPr>
        <w:t>Institution codes are shown in Table S1.</w:t>
      </w:r>
    </w:p>
    <w:p w14:paraId="6B8DF6C1" w14:textId="77777777" w:rsidR="009C1107" w:rsidRPr="00D94395" w:rsidRDefault="009C1107" w:rsidP="00C327D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90ADE60" w14:textId="3082A313" w:rsidR="000A4706" w:rsidRPr="00D94395" w:rsidRDefault="00CB20B2" w:rsidP="009267B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Figure </w:t>
      </w:r>
      <w:r w:rsidR="009C1107"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>2.</w:t>
      </w:r>
      <w:r w:rsidRPr="00D943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6502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94395">
        <w:rPr>
          <w:rFonts w:ascii="Times New Roman" w:hAnsi="Times New Roman" w:cs="Times New Roman"/>
          <w:sz w:val="24"/>
          <w:szCs w:val="24"/>
          <w:lang w:val="en-GB"/>
        </w:rPr>
        <w:t>wareness disparity</w:t>
      </w:r>
      <w:r w:rsidR="00B16C9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F70409" w:rsidRPr="00D94395">
        <w:rPr>
          <w:rFonts w:ascii="Times New Roman" w:hAnsi="Times New Roman" w:cs="Times New Roman"/>
          <w:sz w:val="24"/>
          <w:szCs w:val="24"/>
          <w:lang w:val="en-GB"/>
        </w:rPr>
        <w:t>action</w:t>
      </w:r>
      <w:r w:rsidR="00B16C9E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and knowledge across the world’s biomes</w:t>
      </w:r>
      <w:r w:rsidR="00ED7AC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6502B">
        <w:rPr>
          <w:rFonts w:ascii="Times New Roman" w:hAnsi="Times New Roman" w:cs="Times New Roman"/>
          <w:sz w:val="24"/>
          <w:szCs w:val="24"/>
          <w:lang w:val="en-GB"/>
        </w:rPr>
        <w:t xml:space="preserve">Global distribution of tropical biomes following Dinnerstein et al (2017) </w:t>
      </w:r>
      <w:r w:rsidR="008D3CCE" w:rsidRPr="00D94395">
        <w:rPr>
          <w:rFonts w:ascii="Times New Roman" w:hAnsi="Times New Roman" w:cs="Times New Roman"/>
          <w:sz w:val="24"/>
          <w:szCs w:val="24"/>
          <w:lang w:val="en-GB"/>
        </w:rPr>
        <w:t>(A)</w:t>
      </w:r>
      <w:r w:rsidR="0056502B">
        <w:rPr>
          <w:rFonts w:ascii="Times New Roman" w:hAnsi="Times New Roman" w:cs="Times New Roman"/>
          <w:sz w:val="24"/>
          <w:szCs w:val="24"/>
          <w:lang w:val="en-GB"/>
        </w:rPr>
        <w:t xml:space="preserve">; percentage of tropical areas per biome (B); </w:t>
      </w:r>
      <w:r w:rsidR="00367975">
        <w:rPr>
          <w:rFonts w:ascii="Times New Roman" w:hAnsi="Times New Roman" w:cs="Times New Roman"/>
          <w:sz w:val="24"/>
          <w:szCs w:val="24"/>
          <w:lang w:val="en-GB"/>
        </w:rPr>
        <w:t>Percentage</w:t>
      </w:r>
      <w:r w:rsidR="00A57F8F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D838FF">
        <w:rPr>
          <w:rFonts w:ascii="Times New Roman" w:hAnsi="Times New Roman" w:cs="Times New Roman"/>
          <w:sz w:val="24"/>
          <w:szCs w:val="24"/>
          <w:lang w:val="en-GB"/>
        </w:rPr>
        <w:t>primary</w:t>
      </w:r>
      <w:r w:rsidR="00ED7AC9">
        <w:rPr>
          <w:rFonts w:ascii="Times New Roman" w:hAnsi="Times New Roman" w:cs="Times New Roman"/>
          <w:sz w:val="24"/>
          <w:szCs w:val="24"/>
          <w:lang w:val="en-GB"/>
        </w:rPr>
        <w:t xml:space="preserve"> studies addressing restoration of each from the tropical biomes (</w:t>
      </w:r>
      <w:r w:rsidR="0056502B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D7AC9">
        <w:rPr>
          <w:rFonts w:ascii="Times New Roman" w:hAnsi="Times New Roman" w:cs="Times New Roman"/>
          <w:sz w:val="24"/>
          <w:szCs w:val="24"/>
          <w:lang w:val="en-GB"/>
        </w:rPr>
        <w:t xml:space="preserve">); </w:t>
      </w:r>
      <w:r w:rsidR="0056502B">
        <w:rPr>
          <w:rFonts w:ascii="Times New Roman" w:hAnsi="Times New Roman" w:cs="Times New Roman"/>
          <w:sz w:val="24"/>
          <w:szCs w:val="24"/>
          <w:lang w:val="en-GB"/>
        </w:rPr>
        <w:t xml:space="preserve"> Percentage of review papers addressing</w:t>
      </w:r>
      <w:r w:rsidR="00ED7A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7F8F" w:rsidRPr="00D94395">
        <w:rPr>
          <w:rFonts w:ascii="Times New Roman" w:hAnsi="Times New Roman" w:cs="Times New Roman"/>
          <w:sz w:val="24"/>
          <w:szCs w:val="24"/>
          <w:lang w:val="en-GB"/>
        </w:rPr>
        <w:t>different stages of restoration projects for different biomes</w:t>
      </w:r>
      <w:r w:rsidR="00D857F9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6502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857F9" w:rsidRPr="00D9439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57F8F" w:rsidRPr="00D943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7E659137" w:rsidRPr="00D94395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1F131E9F" w:rsidRPr="00D94395">
        <w:rPr>
          <w:rFonts w:ascii="Times New Roman" w:hAnsi="Times New Roman" w:cs="Times New Roman"/>
          <w:sz w:val="24"/>
          <w:szCs w:val="24"/>
          <w:lang w:val="en-GB"/>
        </w:rPr>
        <w:t>Since some reviews discussed restoration of forests or tropical forests in general</w:t>
      </w:r>
      <w:r w:rsidR="199F830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67975">
        <w:rPr>
          <w:rFonts w:ascii="Times New Roman" w:hAnsi="Times New Roman" w:cs="Times New Roman"/>
          <w:sz w:val="24"/>
          <w:szCs w:val="24"/>
          <w:lang w:val="en-GB"/>
        </w:rPr>
        <w:t>we did not</w:t>
      </w:r>
      <w:r w:rsidR="199F830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assigned </w:t>
      </w:r>
      <w:r w:rsidR="00367975">
        <w:rPr>
          <w:rFonts w:ascii="Times New Roman" w:hAnsi="Times New Roman" w:cs="Times New Roman"/>
          <w:sz w:val="24"/>
          <w:szCs w:val="24"/>
          <w:lang w:val="en-GB"/>
        </w:rPr>
        <w:t xml:space="preserve">them </w:t>
      </w:r>
      <w:r w:rsidR="199F8307" w:rsidRPr="00D94395">
        <w:rPr>
          <w:rFonts w:ascii="Times New Roman" w:hAnsi="Times New Roman" w:cs="Times New Roman"/>
          <w:sz w:val="24"/>
          <w:szCs w:val="24"/>
          <w:lang w:val="en-GB"/>
        </w:rPr>
        <w:t>to a</w:t>
      </w:r>
      <w:r w:rsidR="0DDABA83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specific</w:t>
      </w:r>
      <w:r w:rsidR="199F8307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biome</w:t>
      </w:r>
      <w:r w:rsidR="00367975">
        <w:rPr>
          <w:rFonts w:ascii="Times New Roman" w:hAnsi="Times New Roman" w:cs="Times New Roman"/>
          <w:sz w:val="24"/>
          <w:szCs w:val="24"/>
          <w:lang w:val="en-GB"/>
        </w:rPr>
        <w:t xml:space="preserve">, but </w:t>
      </w:r>
      <w:r w:rsidR="2402E1F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classified </w:t>
      </w:r>
      <w:r w:rsidR="00367975">
        <w:rPr>
          <w:rFonts w:ascii="Times New Roman" w:hAnsi="Times New Roman" w:cs="Times New Roman"/>
          <w:sz w:val="24"/>
          <w:szCs w:val="24"/>
          <w:lang w:val="en-GB"/>
        </w:rPr>
        <w:t>them in</w:t>
      </w:r>
      <w:r w:rsidR="2402E1F5" w:rsidRPr="00D943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7975">
        <w:rPr>
          <w:rFonts w:ascii="Times New Roman" w:hAnsi="Times New Roman" w:cs="Times New Roman"/>
          <w:sz w:val="24"/>
          <w:szCs w:val="24"/>
          <w:lang w:val="en-GB"/>
        </w:rPr>
        <w:t xml:space="preserve">one of </w:t>
      </w:r>
      <w:r w:rsidR="2402E1F5" w:rsidRPr="00D94395">
        <w:rPr>
          <w:rFonts w:ascii="Times New Roman" w:hAnsi="Times New Roman" w:cs="Times New Roman"/>
          <w:sz w:val="24"/>
          <w:szCs w:val="24"/>
          <w:lang w:val="en-GB"/>
        </w:rPr>
        <w:t>these broad categories.</w:t>
      </w:r>
    </w:p>
    <w:sectPr w:rsidR="000A4706" w:rsidRPr="00D94395" w:rsidSect="00FE62A0">
      <w:headerReference w:type="default" r:id="rId24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FED84" w14:textId="77777777" w:rsidR="00731806" w:rsidRDefault="00731806" w:rsidP="00D2041A">
      <w:pPr>
        <w:spacing w:after="0" w:line="240" w:lineRule="auto"/>
      </w:pPr>
      <w:r>
        <w:separator/>
      </w:r>
    </w:p>
  </w:endnote>
  <w:endnote w:type="continuationSeparator" w:id="0">
    <w:p w14:paraId="0D6112D7" w14:textId="77777777" w:rsidR="00731806" w:rsidRDefault="00731806" w:rsidP="00D2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Condense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Lato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C0780" w14:textId="77777777" w:rsidR="00731806" w:rsidRDefault="00731806" w:rsidP="00D2041A">
      <w:pPr>
        <w:spacing w:after="0" w:line="240" w:lineRule="auto"/>
      </w:pPr>
      <w:r>
        <w:separator/>
      </w:r>
    </w:p>
  </w:footnote>
  <w:footnote w:type="continuationSeparator" w:id="0">
    <w:p w14:paraId="725DB23D" w14:textId="77777777" w:rsidR="00731806" w:rsidRDefault="00731806" w:rsidP="00D2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321764"/>
      <w:docPartObj>
        <w:docPartGallery w:val="Page Numbers (Top of Page)"/>
        <w:docPartUnique/>
      </w:docPartObj>
    </w:sdtPr>
    <w:sdtEndPr/>
    <w:sdtContent>
      <w:p w14:paraId="4C8741A9" w14:textId="6DF1FDCA" w:rsidR="00C5773E" w:rsidRDefault="00C5773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31">
          <w:rPr>
            <w:noProof/>
          </w:rPr>
          <w:t>1</w:t>
        </w:r>
        <w:r>
          <w:fldChar w:fldCharType="end"/>
        </w:r>
      </w:p>
    </w:sdtContent>
  </w:sdt>
  <w:p w14:paraId="541D5DE7" w14:textId="77777777" w:rsidR="00C5773E" w:rsidRDefault="00C57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081"/>
    <w:multiLevelType w:val="hybridMultilevel"/>
    <w:tmpl w:val="D5ACB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8AD"/>
    <w:multiLevelType w:val="hybridMultilevel"/>
    <w:tmpl w:val="4CD61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2D95"/>
    <w:multiLevelType w:val="hybridMultilevel"/>
    <w:tmpl w:val="68CE23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631B2"/>
    <w:multiLevelType w:val="hybridMultilevel"/>
    <w:tmpl w:val="E54C22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17B9"/>
    <w:multiLevelType w:val="hybridMultilevel"/>
    <w:tmpl w:val="2DA80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21B11"/>
    <w:multiLevelType w:val="hybridMultilevel"/>
    <w:tmpl w:val="8EDE42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68A7"/>
    <w:multiLevelType w:val="multilevel"/>
    <w:tmpl w:val="1B62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4721F0"/>
    <w:multiLevelType w:val="multilevel"/>
    <w:tmpl w:val="4706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es-BO" w:vendorID="64" w:dllVersion="0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C9E650C-56FF-4B65-A122-C055DED62330}"/>
    <w:docVar w:name="dgnword-eventsink" w:val="192325248"/>
  </w:docVars>
  <w:rsids>
    <w:rsidRoot w:val="00172A02"/>
    <w:rsid w:val="0000389A"/>
    <w:rsid w:val="00007001"/>
    <w:rsid w:val="0001020B"/>
    <w:rsid w:val="000144F1"/>
    <w:rsid w:val="000148DE"/>
    <w:rsid w:val="00017DB0"/>
    <w:rsid w:val="00020A70"/>
    <w:rsid w:val="00026648"/>
    <w:rsid w:val="00026873"/>
    <w:rsid w:val="00026D97"/>
    <w:rsid w:val="0003183B"/>
    <w:rsid w:val="000327E7"/>
    <w:rsid w:val="0003353F"/>
    <w:rsid w:val="00037061"/>
    <w:rsid w:val="00041B0A"/>
    <w:rsid w:val="00043BBE"/>
    <w:rsid w:val="00047505"/>
    <w:rsid w:val="000557F0"/>
    <w:rsid w:val="000574CB"/>
    <w:rsid w:val="00062B31"/>
    <w:rsid w:val="00062D87"/>
    <w:rsid w:val="00065442"/>
    <w:rsid w:val="000746BE"/>
    <w:rsid w:val="00082391"/>
    <w:rsid w:val="00082BE9"/>
    <w:rsid w:val="00082D38"/>
    <w:rsid w:val="00083897"/>
    <w:rsid w:val="000900AE"/>
    <w:rsid w:val="0009283C"/>
    <w:rsid w:val="00092933"/>
    <w:rsid w:val="00093087"/>
    <w:rsid w:val="0009487B"/>
    <w:rsid w:val="00097FD5"/>
    <w:rsid w:val="000A26C3"/>
    <w:rsid w:val="000A3064"/>
    <w:rsid w:val="000A361F"/>
    <w:rsid w:val="000A4706"/>
    <w:rsid w:val="000A4AA5"/>
    <w:rsid w:val="000A6B46"/>
    <w:rsid w:val="000A7957"/>
    <w:rsid w:val="000B2B7F"/>
    <w:rsid w:val="000B4E30"/>
    <w:rsid w:val="000B609B"/>
    <w:rsid w:val="000B7D10"/>
    <w:rsid w:val="000C157F"/>
    <w:rsid w:val="000C214A"/>
    <w:rsid w:val="000C6120"/>
    <w:rsid w:val="000C7C45"/>
    <w:rsid w:val="000D0D37"/>
    <w:rsid w:val="000D2DCA"/>
    <w:rsid w:val="000D343F"/>
    <w:rsid w:val="000D355A"/>
    <w:rsid w:val="000D410A"/>
    <w:rsid w:val="000E3837"/>
    <w:rsid w:val="000E6B87"/>
    <w:rsid w:val="000F0BB3"/>
    <w:rsid w:val="000F1AA9"/>
    <w:rsid w:val="000F4054"/>
    <w:rsid w:val="000F4CAF"/>
    <w:rsid w:val="000F7338"/>
    <w:rsid w:val="001044E6"/>
    <w:rsid w:val="00104BAC"/>
    <w:rsid w:val="0010504D"/>
    <w:rsid w:val="00107572"/>
    <w:rsid w:val="00111D80"/>
    <w:rsid w:val="001122BA"/>
    <w:rsid w:val="00112A04"/>
    <w:rsid w:val="00115FC5"/>
    <w:rsid w:val="00116D1D"/>
    <w:rsid w:val="00122422"/>
    <w:rsid w:val="00122F78"/>
    <w:rsid w:val="001232B2"/>
    <w:rsid w:val="00124B14"/>
    <w:rsid w:val="00124DF5"/>
    <w:rsid w:val="0012558D"/>
    <w:rsid w:val="00131CAB"/>
    <w:rsid w:val="00135370"/>
    <w:rsid w:val="00136A3E"/>
    <w:rsid w:val="001376B3"/>
    <w:rsid w:val="00137D69"/>
    <w:rsid w:val="00140D4E"/>
    <w:rsid w:val="001440BA"/>
    <w:rsid w:val="00144449"/>
    <w:rsid w:val="001452C7"/>
    <w:rsid w:val="0014580A"/>
    <w:rsid w:val="001461E8"/>
    <w:rsid w:val="00146938"/>
    <w:rsid w:val="001524B5"/>
    <w:rsid w:val="00154523"/>
    <w:rsid w:val="00154A19"/>
    <w:rsid w:val="00155288"/>
    <w:rsid w:val="00161C87"/>
    <w:rsid w:val="00162DD1"/>
    <w:rsid w:val="00163FA0"/>
    <w:rsid w:val="001648DD"/>
    <w:rsid w:val="00164C51"/>
    <w:rsid w:val="00166998"/>
    <w:rsid w:val="00166AC1"/>
    <w:rsid w:val="001672A0"/>
    <w:rsid w:val="00167360"/>
    <w:rsid w:val="00172A02"/>
    <w:rsid w:val="0017324E"/>
    <w:rsid w:val="00177FE4"/>
    <w:rsid w:val="001803DA"/>
    <w:rsid w:val="00180FFA"/>
    <w:rsid w:val="00181BA2"/>
    <w:rsid w:val="00182F9D"/>
    <w:rsid w:val="00186A46"/>
    <w:rsid w:val="00190154"/>
    <w:rsid w:val="00191065"/>
    <w:rsid w:val="001927DA"/>
    <w:rsid w:val="00194D0E"/>
    <w:rsid w:val="001965F0"/>
    <w:rsid w:val="001A32B7"/>
    <w:rsid w:val="001A52F7"/>
    <w:rsid w:val="001B0CD8"/>
    <w:rsid w:val="001B17D7"/>
    <w:rsid w:val="001B1F56"/>
    <w:rsid w:val="001B4806"/>
    <w:rsid w:val="001B5B79"/>
    <w:rsid w:val="001B7995"/>
    <w:rsid w:val="001C3D7F"/>
    <w:rsid w:val="001C40AF"/>
    <w:rsid w:val="001C55A9"/>
    <w:rsid w:val="001C6753"/>
    <w:rsid w:val="001D745C"/>
    <w:rsid w:val="001D7C6A"/>
    <w:rsid w:val="001E2A68"/>
    <w:rsid w:val="001E36F6"/>
    <w:rsid w:val="001E3848"/>
    <w:rsid w:val="001F0AE1"/>
    <w:rsid w:val="001F2550"/>
    <w:rsid w:val="00204B2D"/>
    <w:rsid w:val="002054D9"/>
    <w:rsid w:val="002124CD"/>
    <w:rsid w:val="002138C4"/>
    <w:rsid w:val="002145B4"/>
    <w:rsid w:val="0021475A"/>
    <w:rsid w:val="00215E86"/>
    <w:rsid w:val="00216FCD"/>
    <w:rsid w:val="00220910"/>
    <w:rsid w:val="00221277"/>
    <w:rsid w:val="0022462E"/>
    <w:rsid w:val="00226CF5"/>
    <w:rsid w:val="00227B22"/>
    <w:rsid w:val="002315A1"/>
    <w:rsid w:val="00231F8E"/>
    <w:rsid w:val="00233260"/>
    <w:rsid w:val="0023432C"/>
    <w:rsid w:val="002353AB"/>
    <w:rsid w:val="00236900"/>
    <w:rsid w:val="00237AAA"/>
    <w:rsid w:val="002406A3"/>
    <w:rsid w:val="0024089F"/>
    <w:rsid w:val="0024559F"/>
    <w:rsid w:val="002456AD"/>
    <w:rsid w:val="002471D3"/>
    <w:rsid w:val="00253071"/>
    <w:rsid w:val="00253180"/>
    <w:rsid w:val="00253967"/>
    <w:rsid w:val="00253CAB"/>
    <w:rsid w:val="002548CD"/>
    <w:rsid w:val="002568C3"/>
    <w:rsid w:val="00263F76"/>
    <w:rsid w:val="00265F44"/>
    <w:rsid w:val="002664AC"/>
    <w:rsid w:val="002666AB"/>
    <w:rsid w:val="00274858"/>
    <w:rsid w:val="00277CBC"/>
    <w:rsid w:val="002810AF"/>
    <w:rsid w:val="00283F57"/>
    <w:rsid w:val="00286F5B"/>
    <w:rsid w:val="00297235"/>
    <w:rsid w:val="002A1AC8"/>
    <w:rsid w:val="002A1F5F"/>
    <w:rsid w:val="002A4890"/>
    <w:rsid w:val="002B0470"/>
    <w:rsid w:val="002B261C"/>
    <w:rsid w:val="002B3835"/>
    <w:rsid w:val="002B5E29"/>
    <w:rsid w:val="002B7094"/>
    <w:rsid w:val="002C35F4"/>
    <w:rsid w:val="002C3815"/>
    <w:rsid w:val="002C5043"/>
    <w:rsid w:val="002C689F"/>
    <w:rsid w:val="002D1DAB"/>
    <w:rsid w:val="002D229D"/>
    <w:rsid w:val="002D3628"/>
    <w:rsid w:val="002D4FC7"/>
    <w:rsid w:val="002E3309"/>
    <w:rsid w:val="002E52B9"/>
    <w:rsid w:val="002F3E25"/>
    <w:rsid w:val="002F499B"/>
    <w:rsid w:val="002F7ADC"/>
    <w:rsid w:val="00300EE4"/>
    <w:rsid w:val="00303597"/>
    <w:rsid w:val="003045D9"/>
    <w:rsid w:val="00306C6E"/>
    <w:rsid w:val="003073CD"/>
    <w:rsid w:val="003077EC"/>
    <w:rsid w:val="00307B43"/>
    <w:rsid w:val="003101E1"/>
    <w:rsid w:val="003105E4"/>
    <w:rsid w:val="00311820"/>
    <w:rsid w:val="00311BF9"/>
    <w:rsid w:val="0031301A"/>
    <w:rsid w:val="00314FBC"/>
    <w:rsid w:val="00317D3C"/>
    <w:rsid w:val="0032344F"/>
    <w:rsid w:val="003252F3"/>
    <w:rsid w:val="0032649B"/>
    <w:rsid w:val="003429CA"/>
    <w:rsid w:val="003434D6"/>
    <w:rsid w:val="00343F84"/>
    <w:rsid w:val="00344ABE"/>
    <w:rsid w:val="0034545F"/>
    <w:rsid w:val="00346C6A"/>
    <w:rsid w:val="00350374"/>
    <w:rsid w:val="00352F6B"/>
    <w:rsid w:val="0035427A"/>
    <w:rsid w:val="0035539A"/>
    <w:rsid w:val="00357215"/>
    <w:rsid w:val="00364BB0"/>
    <w:rsid w:val="0036532A"/>
    <w:rsid w:val="0036623D"/>
    <w:rsid w:val="00367975"/>
    <w:rsid w:val="00367ABA"/>
    <w:rsid w:val="00371E5B"/>
    <w:rsid w:val="0037471F"/>
    <w:rsid w:val="00376241"/>
    <w:rsid w:val="003767A6"/>
    <w:rsid w:val="00377DD8"/>
    <w:rsid w:val="00381E8D"/>
    <w:rsid w:val="003848E5"/>
    <w:rsid w:val="003861E4"/>
    <w:rsid w:val="003868F4"/>
    <w:rsid w:val="0038782D"/>
    <w:rsid w:val="003939BF"/>
    <w:rsid w:val="00394E7A"/>
    <w:rsid w:val="00396623"/>
    <w:rsid w:val="00396A36"/>
    <w:rsid w:val="00397E35"/>
    <w:rsid w:val="003A0731"/>
    <w:rsid w:val="003A46C1"/>
    <w:rsid w:val="003A492C"/>
    <w:rsid w:val="003A52A5"/>
    <w:rsid w:val="003A695B"/>
    <w:rsid w:val="003B4BE7"/>
    <w:rsid w:val="003B5C74"/>
    <w:rsid w:val="003B5CCC"/>
    <w:rsid w:val="003B779D"/>
    <w:rsid w:val="003C1B3C"/>
    <w:rsid w:val="003C1BF5"/>
    <w:rsid w:val="003C43DB"/>
    <w:rsid w:val="003C49F1"/>
    <w:rsid w:val="003C56B6"/>
    <w:rsid w:val="003D2963"/>
    <w:rsid w:val="003D3549"/>
    <w:rsid w:val="003D4958"/>
    <w:rsid w:val="003D5C8F"/>
    <w:rsid w:val="003E6E78"/>
    <w:rsid w:val="003F2C4C"/>
    <w:rsid w:val="003F3178"/>
    <w:rsid w:val="003F3ED0"/>
    <w:rsid w:val="003F59DB"/>
    <w:rsid w:val="003F6412"/>
    <w:rsid w:val="003F6620"/>
    <w:rsid w:val="003F71CE"/>
    <w:rsid w:val="003F7493"/>
    <w:rsid w:val="00406EEB"/>
    <w:rsid w:val="004109C6"/>
    <w:rsid w:val="00411E2B"/>
    <w:rsid w:val="0041219B"/>
    <w:rsid w:val="0041499E"/>
    <w:rsid w:val="00420E8F"/>
    <w:rsid w:val="0042113E"/>
    <w:rsid w:val="004219EA"/>
    <w:rsid w:val="00422D2A"/>
    <w:rsid w:val="004230C6"/>
    <w:rsid w:val="00431371"/>
    <w:rsid w:val="00433A64"/>
    <w:rsid w:val="00436867"/>
    <w:rsid w:val="00440FB0"/>
    <w:rsid w:val="0044160B"/>
    <w:rsid w:val="00444C25"/>
    <w:rsid w:val="00447B6D"/>
    <w:rsid w:val="0045380D"/>
    <w:rsid w:val="0045615E"/>
    <w:rsid w:val="00456C1F"/>
    <w:rsid w:val="00456CCA"/>
    <w:rsid w:val="00461740"/>
    <w:rsid w:val="00462689"/>
    <w:rsid w:val="00464033"/>
    <w:rsid w:val="00464AF4"/>
    <w:rsid w:val="00465410"/>
    <w:rsid w:val="00466594"/>
    <w:rsid w:val="00472A62"/>
    <w:rsid w:val="00472A95"/>
    <w:rsid w:val="00474A5F"/>
    <w:rsid w:val="00476EED"/>
    <w:rsid w:val="00477763"/>
    <w:rsid w:val="00477CEA"/>
    <w:rsid w:val="00477E20"/>
    <w:rsid w:val="004906A0"/>
    <w:rsid w:val="0049126B"/>
    <w:rsid w:val="00492D7A"/>
    <w:rsid w:val="0049334B"/>
    <w:rsid w:val="00497883"/>
    <w:rsid w:val="004A33B4"/>
    <w:rsid w:val="004B18D9"/>
    <w:rsid w:val="004B63C0"/>
    <w:rsid w:val="004B7369"/>
    <w:rsid w:val="004B7D81"/>
    <w:rsid w:val="004B7E7A"/>
    <w:rsid w:val="004C12A7"/>
    <w:rsid w:val="004C237D"/>
    <w:rsid w:val="004C4AE9"/>
    <w:rsid w:val="004C5486"/>
    <w:rsid w:val="004C5FCF"/>
    <w:rsid w:val="004D1D75"/>
    <w:rsid w:val="004D1DD3"/>
    <w:rsid w:val="004D2273"/>
    <w:rsid w:val="004D2BBC"/>
    <w:rsid w:val="004D349C"/>
    <w:rsid w:val="004D4717"/>
    <w:rsid w:val="004D5BE4"/>
    <w:rsid w:val="004E0D7E"/>
    <w:rsid w:val="004E1FCE"/>
    <w:rsid w:val="004E26ED"/>
    <w:rsid w:val="004F355E"/>
    <w:rsid w:val="004F523D"/>
    <w:rsid w:val="005013B7"/>
    <w:rsid w:val="00501B3E"/>
    <w:rsid w:val="00503B86"/>
    <w:rsid w:val="005054C7"/>
    <w:rsid w:val="00505F40"/>
    <w:rsid w:val="00506FA7"/>
    <w:rsid w:val="00510D32"/>
    <w:rsid w:val="005147BA"/>
    <w:rsid w:val="00517588"/>
    <w:rsid w:val="00525D7B"/>
    <w:rsid w:val="00526DF9"/>
    <w:rsid w:val="005279E7"/>
    <w:rsid w:val="00530181"/>
    <w:rsid w:val="0053174A"/>
    <w:rsid w:val="00531987"/>
    <w:rsid w:val="00534A63"/>
    <w:rsid w:val="00537B0A"/>
    <w:rsid w:val="00542772"/>
    <w:rsid w:val="005436C1"/>
    <w:rsid w:val="0054378E"/>
    <w:rsid w:val="00543F44"/>
    <w:rsid w:val="00546BAA"/>
    <w:rsid w:val="00547F99"/>
    <w:rsid w:val="005523AD"/>
    <w:rsid w:val="00552687"/>
    <w:rsid w:val="00557D46"/>
    <w:rsid w:val="00560511"/>
    <w:rsid w:val="00560671"/>
    <w:rsid w:val="005615A7"/>
    <w:rsid w:val="005616D5"/>
    <w:rsid w:val="005625A0"/>
    <w:rsid w:val="0056502B"/>
    <w:rsid w:val="005660E8"/>
    <w:rsid w:val="00571E00"/>
    <w:rsid w:val="00573501"/>
    <w:rsid w:val="00573AFC"/>
    <w:rsid w:val="00574E2D"/>
    <w:rsid w:val="00575BD1"/>
    <w:rsid w:val="00575FAA"/>
    <w:rsid w:val="00576814"/>
    <w:rsid w:val="00576D11"/>
    <w:rsid w:val="00576F00"/>
    <w:rsid w:val="00581D98"/>
    <w:rsid w:val="00584201"/>
    <w:rsid w:val="005842EB"/>
    <w:rsid w:val="005862A2"/>
    <w:rsid w:val="005910DF"/>
    <w:rsid w:val="005932BA"/>
    <w:rsid w:val="005957A6"/>
    <w:rsid w:val="00595E72"/>
    <w:rsid w:val="00596301"/>
    <w:rsid w:val="00596CB6"/>
    <w:rsid w:val="005975E5"/>
    <w:rsid w:val="005A1776"/>
    <w:rsid w:val="005A2D55"/>
    <w:rsid w:val="005A3ECA"/>
    <w:rsid w:val="005A5FEC"/>
    <w:rsid w:val="005A61FC"/>
    <w:rsid w:val="005B3943"/>
    <w:rsid w:val="005B7DBB"/>
    <w:rsid w:val="005C313A"/>
    <w:rsid w:val="005C3190"/>
    <w:rsid w:val="005C5E08"/>
    <w:rsid w:val="005D04B7"/>
    <w:rsid w:val="005D3A65"/>
    <w:rsid w:val="005E0BBE"/>
    <w:rsid w:val="005E41E6"/>
    <w:rsid w:val="005E4830"/>
    <w:rsid w:val="005E73A1"/>
    <w:rsid w:val="005F0711"/>
    <w:rsid w:val="005F0FC7"/>
    <w:rsid w:val="005F1218"/>
    <w:rsid w:val="005F1288"/>
    <w:rsid w:val="005F1F56"/>
    <w:rsid w:val="005F3AFB"/>
    <w:rsid w:val="005F6305"/>
    <w:rsid w:val="0060048F"/>
    <w:rsid w:val="00601A85"/>
    <w:rsid w:val="00601F2F"/>
    <w:rsid w:val="00605891"/>
    <w:rsid w:val="006069D7"/>
    <w:rsid w:val="006114BC"/>
    <w:rsid w:val="00611CED"/>
    <w:rsid w:val="00611D28"/>
    <w:rsid w:val="00612442"/>
    <w:rsid w:val="00617134"/>
    <w:rsid w:val="00631678"/>
    <w:rsid w:val="006319D1"/>
    <w:rsid w:val="006328E6"/>
    <w:rsid w:val="00633203"/>
    <w:rsid w:val="006339AA"/>
    <w:rsid w:val="006354BB"/>
    <w:rsid w:val="00635A8C"/>
    <w:rsid w:val="00635EB3"/>
    <w:rsid w:val="006368B5"/>
    <w:rsid w:val="006430FE"/>
    <w:rsid w:val="0064408E"/>
    <w:rsid w:val="0064595C"/>
    <w:rsid w:val="00647C85"/>
    <w:rsid w:val="006502A2"/>
    <w:rsid w:val="00652DD6"/>
    <w:rsid w:val="00653D10"/>
    <w:rsid w:val="00655175"/>
    <w:rsid w:val="00655481"/>
    <w:rsid w:val="00655767"/>
    <w:rsid w:val="0065600F"/>
    <w:rsid w:val="006563BB"/>
    <w:rsid w:val="00656CEF"/>
    <w:rsid w:val="00657473"/>
    <w:rsid w:val="00662F15"/>
    <w:rsid w:val="00665319"/>
    <w:rsid w:val="006700CB"/>
    <w:rsid w:val="00674264"/>
    <w:rsid w:val="00677907"/>
    <w:rsid w:val="00677E4D"/>
    <w:rsid w:val="00681535"/>
    <w:rsid w:val="006833B6"/>
    <w:rsid w:val="0068693E"/>
    <w:rsid w:val="00686DF5"/>
    <w:rsid w:val="00690A05"/>
    <w:rsid w:val="00691B50"/>
    <w:rsid w:val="00692E52"/>
    <w:rsid w:val="006936E5"/>
    <w:rsid w:val="00693EF9"/>
    <w:rsid w:val="00695A8C"/>
    <w:rsid w:val="00695F0B"/>
    <w:rsid w:val="006A0F22"/>
    <w:rsid w:val="006A31B9"/>
    <w:rsid w:val="006A4278"/>
    <w:rsid w:val="006A531D"/>
    <w:rsid w:val="006A661A"/>
    <w:rsid w:val="006A7E95"/>
    <w:rsid w:val="006B049E"/>
    <w:rsid w:val="006B0653"/>
    <w:rsid w:val="006B3C3E"/>
    <w:rsid w:val="006B4581"/>
    <w:rsid w:val="006B5B33"/>
    <w:rsid w:val="006B5D3D"/>
    <w:rsid w:val="006B6C68"/>
    <w:rsid w:val="006C1F82"/>
    <w:rsid w:val="006C226F"/>
    <w:rsid w:val="006C2925"/>
    <w:rsid w:val="006C3E97"/>
    <w:rsid w:val="006C3F94"/>
    <w:rsid w:val="006C43B9"/>
    <w:rsid w:val="006C7419"/>
    <w:rsid w:val="006C7942"/>
    <w:rsid w:val="006D19CE"/>
    <w:rsid w:val="006D1C8E"/>
    <w:rsid w:val="006D361D"/>
    <w:rsid w:val="006D5ED6"/>
    <w:rsid w:val="006E4F9E"/>
    <w:rsid w:val="006E70AE"/>
    <w:rsid w:val="006F2839"/>
    <w:rsid w:val="006F2D7F"/>
    <w:rsid w:val="006F330C"/>
    <w:rsid w:val="006F3636"/>
    <w:rsid w:val="006F73F6"/>
    <w:rsid w:val="00703A95"/>
    <w:rsid w:val="00704AF2"/>
    <w:rsid w:val="00705A30"/>
    <w:rsid w:val="00706D08"/>
    <w:rsid w:val="007075D4"/>
    <w:rsid w:val="007077D5"/>
    <w:rsid w:val="00711387"/>
    <w:rsid w:val="00713631"/>
    <w:rsid w:val="007155B4"/>
    <w:rsid w:val="0071661F"/>
    <w:rsid w:val="0072180F"/>
    <w:rsid w:val="00723AD9"/>
    <w:rsid w:val="00723C91"/>
    <w:rsid w:val="00725490"/>
    <w:rsid w:val="007308C2"/>
    <w:rsid w:val="00731806"/>
    <w:rsid w:val="0073215D"/>
    <w:rsid w:val="007351B5"/>
    <w:rsid w:val="00735A16"/>
    <w:rsid w:val="007367C0"/>
    <w:rsid w:val="00740272"/>
    <w:rsid w:val="007412CA"/>
    <w:rsid w:val="00741EED"/>
    <w:rsid w:val="00742E2F"/>
    <w:rsid w:val="00742E7F"/>
    <w:rsid w:val="0074352B"/>
    <w:rsid w:val="00745C6E"/>
    <w:rsid w:val="00745E80"/>
    <w:rsid w:val="007469DB"/>
    <w:rsid w:val="00747011"/>
    <w:rsid w:val="00747FDE"/>
    <w:rsid w:val="00752194"/>
    <w:rsid w:val="0075237F"/>
    <w:rsid w:val="00754D4E"/>
    <w:rsid w:val="007557A6"/>
    <w:rsid w:val="00756321"/>
    <w:rsid w:val="007610FD"/>
    <w:rsid w:val="00763A8C"/>
    <w:rsid w:val="0077224E"/>
    <w:rsid w:val="007722FD"/>
    <w:rsid w:val="00775953"/>
    <w:rsid w:val="00777D6E"/>
    <w:rsid w:val="00780D1D"/>
    <w:rsid w:val="007829FB"/>
    <w:rsid w:val="007908EF"/>
    <w:rsid w:val="00792D1B"/>
    <w:rsid w:val="007933C8"/>
    <w:rsid w:val="00793FBD"/>
    <w:rsid w:val="00795F2C"/>
    <w:rsid w:val="00796A64"/>
    <w:rsid w:val="007A0160"/>
    <w:rsid w:val="007A4927"/>
    <w:rsid w:val="007A5842"/>
    <w:rsid w:val="007A729C"/>
    <w:rsid w:val="007B1A74"/>
    <w:rsid w:val="007B231C"/>
    <w:rsid w:val="007B416B"/>
    <w:rsid w:val="007B65B5"/>
    <w:rsid w:val="007B6FBF"/>
    <w:rsid w:val="007C24B4"/>
    <w:rsid w:val="007C36BC"/>
    <w:rsid w:val="007C702D"/>
    <w:rsid w:val="007D2DE6"/>
    <w:rsid w:val="007D59FA"/>
    <w:rsid w:val="007D6B0E"/>
    <w:rsid w:val="007E3E2C"/>
    <w:rsid w:val="007E56AF"/>
    <w:rsid w:val="007E5939"/>
    <w:rsid w:val="007E6995"/>
    <w:rsid w:val="007F11CF"/>
    <w:rsid w:val="007F1C4C"/>
    <w:rsid w:val="007F3D57"/>
    <w:rsid w:val="007F4622"/>
    <w:rsid w:val="007F67A1"/>
    <w:rsid w:val="00805C70"/>
    <w:rsid w:val="00806279"/>
    <w:rsid w:val="00815CDD"/>
    <w:rsid w:val="008178E4"/>
    <w:rsid w:val="0082016F"/>
    <w:rsid w:val="008201C0"/>
    <w:rsid w:val="008225B9"/>
    <w:rsid w:val="00823F61"/>
    <w:rsid w:val="00824678"/>
    <w:rsid w:val="00826EBB"/>
    <w:rsid w:val="00830D12"/>
    <w:rsid w:val="0083153E"/>
    <w:rsid w:val="0083485C"/>
    <w:rsid w:val="00834F26"/>
    <w:rsid w:val="0084052C"/>
    <w:rsid w:val="00842132"/>
    <w:rsid w:val="00842A51"/>
    <w:rsid w:val="00843E77"/>
    <w:rsid w:val="00846583"/>
    <w:rsid w:val="0085227A"/>
    <w:rsid w:val="00852DDD"/>
    <w:rsid w:val="00853CAD"/>
    <w:rsid w:val="00854219"/>
    <w:rsid w:val="00857796"/>
    <w:rsid w:val="0086625E"/>
    <w:rsid w:val="00867648"/>
    <w:rsid w:val="00872D14"/>
    <w:rsid w:val="00873761"/>
    <w:rsid w:val="00874BE4"/>
    <w:rsid w:val="00880123"/>
    <w:rsid w:val="00881055"/>
    <w:rsid w:val="00882DBA"/>
    <w:rsid w:val="008849BA"/>
    <w:rsid w:val="00886D21"/>
    <w:rsid w:val="0088701E"/>
    <w:rsid w:val="008941DF"/>
    <w:rsid w:val="008941E9"/>
    <w:rsid w:val="00895657"/>
    <w:rsid w:val="00896862"/>
    <w:rsid w:val="00896C03"/>
    <w:rsid w:val="00896C5A"/>
    <w:rsid w:val="00897C2A"/>
    <w:rsid w:val="00897EFE"/>
    <w:rsid w:val="008A3B79"/>
    <w:rsid w:val="008A3FC4"/>
    <w:rsid w:val="008A4741"/>
    <w:rsid w:val="008A4F54"/>
    <w:rsid w:val="008B0455"/>
    <w:rsid w:val="008B43E3"/>
    <w:rsid w:val="008B55DC"/>
    <w:rsid w:val="008B654B"/>
    <w:rsid w:val="008B6990"/>
    <w:rsid w:val="008C1CC6"/>
    <w:rsid w:val="008C334D"/>
    <w:rsid w:val="008C39C1"/>
    <w:rsid w:val="008C3F38"/>
    <w:rsid w:val="008C6B9F"/>
    <w:rsid w:val="008C6F22"/>
    <w:rsid w:val="008C7100"/>
    <w:rsid w:val="008C7976"/>
    <w:rsid w:val="008C7A52"/>
    <w:rsid w:val="008D3660"/>
    <w:rsid w:val="008D3CCE"/>
    <w:rsid w:val="008D4340"/>
    <w:rsid w:val="008D466E"/>
    <w:rsid w:val="008D50D2"/>
    <w:rsid w:val="008D5745"/>
    <w:rsid w:val="008E6229"/>
    <w:rsid w:val="008E70F8"/>
    <w:rsid w:val="008E7AC3"/>
    <w:rsid w:val="008E7AE0"/>
    <w:rsid w:val="008F1349"/>
    <w:rsid w:val="008F24B5"/>
    <w:rsid w:val="008F2E55"/>
    <w:rsid w:val="008F4AA3"/>
    <w:rsid w:val="008F4B20"/>
    <w:rsid w:val="008F4DE1"/>
    <w:rsid w:val="008F5D19"/>
    <w:rsid w:val="008F6631"/>
    <w:rsid w:val="008F6B61"/>
    <w:rsid w:val="00901378"/>
    <w:rsid w:val="00901B0E"/>
    <w:rsid w:val="00902213"/>
    <w:rsid w:val="00903681"/>
    <w:rsid w:val="009061CB"/>
    <w:rsid w:val="00906D74"/>
    <w:rsid w:val="009108D2"/>
    <w:rsid w:val="00911025"/>
    <w:rsid w:val="00912304"/>
    <w:rsid w:val="0091323F"/>
    <w:rsid w:val="00913ED9"/>
    <w:rsid w:val="0092288F"/>
    <w:rsid w:val="009256AE"/>
    <w:rsid w:val="00925E1F"/>
    <w:rsid w:val="0092628A"/>
    <w:rsid w:val="009267B3"/>
    <w:rsid w:val="009276AA"/>
    <w:rsid w:val="00927B86"/>
    <w:rsid w:val="00932C41"/>
    <w:rsid w:val="0093394D"/>
    <w:rsid w:val="00937B28"/>
    <w:rsid w:val="009412EA"/>
    <w:rsid w:val="0094409B"/>
    <w:rsid w:val="00944DD3"/>
    <w:rsid w:val="00946552"/>
    <w:rsid w:val="00946A05"/>
    <w:rsid w:val="00947C54"/>
    <w:rsid w:val="009520BB"/>
    <w:rsid w:val="00952793"/>
    <w:rsid w:val="00955917"/>
    <w:rsid w:val="0095682A"/>
    <w:rsid w:val="009568B4"/>
    <w:rsid w:val="009570D8"/>
    <w:rsid w:val="00957A79"/>
    <w:rsid w:val="00957F6C"/>
    <w:rsid w:val="0096086B"/>
    <w:rsid w:val="00961ED5"/>
    <w:rsid w:val="009632DA"/>
    <w:rsid w:val="00963700"/>
    <w:rsid w:val="0096522B"/>
    <w:rsid w:val="0096600D"/>
    <w:rsid w:val="009678D6"/>
    <w:rsid w:val="00970691"/>
    <w:rsid w:val="009714F8"/>
    <w:rsid w:val="00971CFF"/>
    <w:rsid w:val="0097345A"/>
    <w:rsid w:val="00983360"/>
    <w:rsid w:val="00990842"/>
    <w:rsid w:val="009911F6"/>
    <w:rsid w:val="00993700"/>
    <w:rsid w:val="00995FEA"/>
    <w:rsid w:val="009A11E4"/>
    <w:rsid w:val="009A1E22"/>
    <w:rsid w:val="009A34D8"/>
    <w:rsid w:val="009A3F90"/>
    <w:rsid w:val="009B0513"/>
    <w:rsid w:val="009B10B3"/>
    <w:rsid w:val="009B2047"/>
    <w:rsid w:val="009B350C"/>
    <w:rsid w:val="009B3F3B"/>
    <w:rsid w:val="009B6156"/>
    <w:rsid w:val="009B7EA1"/>
    <w:rsid w:val="009C013F"/>
    <w:rsid w:val="009C1107"/>
    <w:rsid w:val="009C6784"/>
    <w:rsid w:val="009C67B6"/>
    <w:rsid w:val="009D1349"/>
    <w:rsid w:val="009D2B62"/>
    <w:rsid w:val="009D390D"/>
    <w:rsid w:val="009D4381"/>
    <w:rsid w:val="009D48E6"/>
    <w:rsid w:val="009D6C0C"/>
    <w:rsid w:val="009D7CA4"/>
    <w:rsid w:val="009E00E7"/>
    <w:rsid w:val="009E2B88"/>
    <w:rsid w:val="009E36ED"/>
    <w:rsid w:val="009E4E25"/>
    <w:rsid w:val="009E57D1"/>
    <w:rsid w:val="009E747F"/>
    <w:rsid w:val="009F06D3"/>
    <w:rsid w:val="009F0E8E"/>
    <w:rsid w:val="009F1317"/>
    <w:rsid w:val="009F260C"/>
    <w:rsid w:val="009F7742"/>
    <w:rsid w:val="00A00B13"/>
    <w:rsid w:val="00A010BB"/>
    <w:rsid w:val="00A03171"/>
    <w:rsid w:val="00A05A19"/>
    <w:rsid w:val="00A07DD3"/>
    <w:rsid w:val="00A105DB"/>
    <w:rsid w:val="00A11AA2"/>
    <w:rsid w:val="00A1361B"/>
    <w:rsid w:val="00A13A02"/>
    <w:rsid w:val="00A1412B"/>
    <w:rsid w:val="00A150D4"/>
    <w:rsid w:val="00A16662"/>
    <w:rsid w:val="00A2048F"/>
    <w:rsid w:val="00A20A56"/>
    <w:rsid w:val="00A210D0"/>
    <w:rsid w:val="00A225E5"/>
    <w:rsid w:val="00A22B01"/>
    <w:rsid w:val="00A24778"/>
    <w:rsid w:val="00A254FC"/>
    <w:rsid w:val="00A26945"/>
    <w:rsid w:val="00A33D15"/>
    <w:rsid w:val="00A34FC7"/>
    <w:rsid w:val="00A35681"/>
    <w:rsid w:val="00A35AA5"/>
    <w:rsid w:val="00A43259"/>
    <w:rsid w:val="00A4602E"/>
    <w:rsid w:val="00A503DC"/>
    <w:rsid w:val="00A50556"/>
    <w:rsid w:val="00A510A9"/>
    <w:rsid w:val="00A556CC"/>
    <w:rsid w:val="00A57F8F"/>
    <w:rsid w:val="00A635C7"/>
    <w:rsid w:val="00A64694"/>
    <w:rsid w:val="00A66550"/>
    <w:rsid w:val="00A66A04"/>
    <w:rsid w:val="00A66A5D"/>
    <w:rsid w:val="00A707F3"/>
    <w:rsid w:val="00A7093E"/>
    <w:rsid w:val="00A71F96"/>
    <w:rsid w:val="00A73339"/>
    <w:rsid w:val="00A74B13"/>
    <w:rsid w:val="00A76143"/>
    <w:rsid w:val="00A763B8"/>
    <w:rsid w:val="00A77E43"/>
    <w:rsid w:val="00A800D1"/>
    <w:rsid w:val="00A8112E"/>
    <w:rsid w:val="00A849C2"/>
    <w:rsid w:val="00A84DF8"/>
    <w:rsid w:val="00A86094"/>
    <w:rsid w:val="00A94E49"/>
    <w:rsid w:val="00A954DE"/>
    <w:rsid w:val="00A96504"/>
    <w:rsid w:val="00AA0F13"/>
    <w:rsid w:val="00AA1A9D"/>
    <w:rsid w:val="00AA4189"/>
    <w:rsid w:val="00AA4719"/>
    <w:rsid w:val="00AA5BC0"/>
    <w:rsid w:val="00AA5EF7"/>
    <w:rsid w:val="00AA5F4C"/>
    <w:rsid w:val="00AB1B63"/>
    <w:rsid w:val="00AB5C19"/>
    <w:rsid w:val="00AB72D4"/>
    <w:rsid w:val="00AB7BD1"/>
    <w:rsid w:val="00AB7D74"/>
    <w:rsid w:val="00AC0BE6"/>
    <w:rsid w:val="00AC4477"/>
    <w:rsid w:val="00AC4791"/>
    <w:rsid w:val="00AC54C1"/>
    <w:rsid w:val="00AC666B"/>
    <w:rsid w:val="00AC70C6"/>
    <w:rsid w:val="00AD0C33"/>
    <w:rsid w:val="00AD1083"/>
    <w:rsid w:val="00AD1092"/>
    <w:rsid w:val="00AD2719"/>
    <w:rsid w:val="00AD2867"/>
    <w:rsid w:val="00AD3C32"/>
    <w:rsid w:val="00AD6917"/>
    <w:rsid w:val="00AE0426"/>
    <w:rsid w:val="00AE1865"/>
    <w:rsid w:val="00AE579C"/>
    <w:rsid w:val="00AE60C6"/>
    <w:rsid w:val="00AE7B6C"/>
    <w:rsid w:val="00AF4E9F"/>
    <w:rsid w:val="00AF71E0"/>
    <w:rsid w:val="00AF7829"/>
    <w:rsid w:val="00B02101"/>
    <w:rsid w:val="00B02FFC"/>
    <w:rsid w:val="00B02FFD"/>
    <w:rsid w:val="00B033FB"/>
    <w:rsid w:val="00B0447F"/>
    <w:rsid w:val="00B04E82"/>
    <w:rsid w:val="00B06B55"/>
    <w:rsid w:val="00B12058"/>
    <w:rsid w:val="00B121C4"/>
    <w:rsid w:val="00B124D4"/>
    <w:rsid w:val="00B12A54"/>
    <w:rsid w:val="00B12E7E"/>
    <w:rsid w:val="00B14682"/>
    <w:rsid w:val="00B16C9E"/>
    <w:rsid w:val="00B248D9"/>
    <w:rsid w:val="00B2569F"/>
    <w:rsid w:val="00B266CA"/>
    <w:rsid w:val="00B27CD1"/>
    <w:rsid w:val="00B33B80"/>
    <w:rsid w:val="00B3659C"/>
    <w:rsid w:val="00B403A9"/>
    <w:rsid w:val="00B415B3"/>
    <w:rsid w:val="00B42465"/>
    <w:rsid w:val="00B42BA8"/>
    <w:rsid w:val="00B4323E"/>
    <w:rsid w:val="00B44DCD"/>
    <w:rsid w:val="00B46805"/>
    <w:rsid w:val="00B513BF"/>
    <w:rsid w:val="00B536A5"/>
    <w:rsid w:val="00B54A4F"/>
    <w:rsid w:val="00B60CD5"/>
    <w:rsid w:val="00B61F8C"/>
    <w:rsid w:val="00B643BE"/>
    <w:rsid w:val="00B65A19"/>
    <w:rsid w:val="00B80E39"/>
    <w:rsid w:val="00B81842"/>
    <w:rsid w:val="00B8304A"/>
    <w:rsid w:val="00B8443E"/>
    <w:rsid w:val="00B84D73"/>
    <w:rsid w:val="00B8716F"/>
    <w:rsid w:val="00B877ED"/>
    <w:rsid w:val="00B91EB2"/>
    <w:rsid w:val="00B91EEF"/>
    <w:rsid w:val="00B925AB"/>
    <w:rsid w:val="00B92AA2"/>
    <w:rsid w:val="00B93393"/>
    <w:rsid w:val="00B949B6"/>
    <w:rsid w:val="00BA4B70"/>
    <w:rsid w:val="00BB1D3A"/>
    <w:rsid w:val="00BB2A69"/>
    <w:rsid w:val="00BC17A5"/>
    <w:rsid w:val="00BC3CC4"/>
    <w:rsid w:val="00BC5E27"/>
    <w:rsid w:val="00BC6417"/>
    <w:rsid w:val="00BC6DBF"/>
    <w:rsid w:val="00BC7B69"/>
    <w:rsid w:val="00BD030D"/>
    <w:rsid w:val="00BD09A1"/>
    <w:rsid w:val="00BD3D48"/>
    <w:rsid w:val="00BD40F7"/>
    <w:rsid w:val="00BD44E8"/>
    <w:rsid w:val="00BD4A2F"/>
    <w:rsid w:val="00BD4E2B"/>
    <w:rsid w:val="00BD53CE"/>
    <w:rsid w:val="00BD6845"/>
    <w:rsid w:val="00BE127C"/>
    <w:rsid w:val="00BE2844"/>
    <w:rsid w:val="00BE2D5D"/>
    <w:rsid w:val="00BE3112"/>
    <w:rsid w:val="00BE3FA2"/>
    <w:rsid w:val="00BE3FA6"/>
    <w:rsid w:val="00BE434F"/>
    <w:rsid w:val="00BE6647"/>
    <w:rsid w:val="00BE7CE9"/>
    <w:rsid w:val="00BF4B61"/>
    <w:rsid w:val="00BF52FA"/>
    <w:rsid w:val="00BF5C41"/>
    <w:rsid w:val="00BF5EB5"/>
    <w:rsid w:val="00BF5F4D"/>
    <w:rsid w:val="00BF623B"/>
    <w:rsid w:val="00C00DB9"/>
    <w:rsid w:val="00C013DB"/>
    <w:rsid w:val="00C02104"/>
    <w:rsid w:val="00C03A53"/>
    <w:rsid w:val="00C05CA0"/>
    <w:rsid w:val="00C120FC"/>
    <w:rsid w:val="00C128AA"/>
    <w:rsid w:val="00C1297A"/>
    <w:rsid w:val="00C14DC7"/>
    <w:rsid w:val="00C16142"/>
    <w:rsid w:val="00C16DC7"/>
    <w:rsid w:val="00C17849"/>
    <w:rsid w:val="00C2257C"/>
    <w:rsid w:val="00C230DE"/>
    <w:rsid w:val="00C25ACE"/>
    <w:rsid w:val="00C32074"/>
    <w:rsid w:val="00C327DC"/>
    <w:rsid w:val="00C35D66"/>
    <w:rsid w:val="00C432AE"/>
    <w:rsid w:val="00C4406C"/>
    <w:rsid w:val="00C45723"/>
    <w:rsid w:val="00C5264A"/>
    <w:rsid w:val="00C56E7F"/>
    <w:rsid w:val="00C5773E"/>
    <w:rsid w:val="00C63755"/>
    <w:rsid w:val="00C67310"/>
    <w:rsid w:val="00C67362"/>
    <w:rsid w:val="00C71379"/>
    <w:rsid w:val="00C71FE4"/>
    <w:rsid w:val="00C72597"/>
    <w:rsid w:val="00C7458A"/>
    <w:rsid w:val="00C82265"/>
    <w:rsid w:val="00C82DB3"/>
    <w:rsid w:val="00C831BC"/>
    <w:rsid w:val="00C875B8"/>
    <w:rsid w:val="00C914CC"/>
    <w:rsid w:val="00C91B61"/>
    <w:rsid w:val="00C92A28"/>
    <w:rsid w:val="00C9692F"/>
    <w:rsid w:val="00CA3477"/>
    <w:rsid w:val="00CA534F"/>
    <w:rsid w:val="00CA7124"/>
    <w:rsid w:val="00CB20B2"/>
    <w:rsid w:val="00CB3E82"/>
    <w:rsid w:val="00CB46E5"/>
    <w:rsid w:val="00CB4E24"/>
    <w:rsid w:val="00CB4F64"/>
    <w:rsid w:val="00CB749E"/>
    <w:rsid w:val="00CB758A"/>
    <w:rsid w:val="00CC4F03"/>
    <w:rsid w:val="00CC4F84"/>
    <w:rsid w:val="00CC55B7"/>
    <w:rsid w:val="00CD0C9D"/>
    <w:rsid w:val="00CD2941"/>
    <w:rsid w:val="00CD70C0"/>
    <w:rsid w:val="00CE0133"/>
    <w:rsid w:val="00CE0C2E"/>
    <w:rsid w:val="00CE136E"/>
    <w:rsid w:val="00CE2E7D"/>
    <w:rsid w:val="00CE3802"/>
    <w:rsid w:val="00CE627E"/>
    <w:rsid w:val="00CF35D7"/>
    <w:rsid w:val="00CF7536"/>
    <w:rsid w:val="00CF776A"/>
    <w:rsid w:val="00D00626"/>
    <w:rsid w:val="00D053F7"/>
    <w:rsid w:val="00D0550B"/>
    <w:rsid w:val="00D07B56"/>
    <w:rsid w:val="00D10B1D"/>
    <w:rsid w:val="00D11716"/>
    <w:rsid w:val="00D135AA"/>
    <w:rsid w:val="00D15383"/>
    <w:rsid w:val="00D161DC"/>
    <w:rsid w:val="00D162D4"/>
    <w:rsid w:val="00D17EF2"/>
    <w:rsid w:val="00D2041A"/>
    <w:rsid w:val="00D206EA"/>
    <w:rsid w:val="00D219B3"/>
    <w:rsid w:val="00D22947"/>
    <w:rsid w:val="00D249DA"/>
    <w:rsid w:val="00D27993"/>
    <w:rsid w:val="00D31A61"/>
    <w:rsid w:val="00D3200A"/>
    <w:rsid w:val="00D33518"/>
    <w:rsid w:val="00D35F17"/>
    <w:rsid w:val="00D41529"/>
    <w:rsid w:val="00D46676"/>
    <w:rsid w:val="00D507DB"/>
    <w:rsid w:val="00D50B86"/>
    <w:rsid w:val="00D5111D"/>
    <w:rsid w:val="00D51FCF"/>
    <w:rsid w:val="00D52FBE"/>
    <w:rsid w:val="00D55EC6"/>
    <w:rsid w:val="00D57E3F"/>
    <w:rsid w:val="00D6203B"/>
    <w:rsid w:val="00D71BB2"/>
    <w:rsid w:val="00D71C6B"/>
    <w:rsid w:val="00D75454"/>
    <w:rsid w:val="00D75EF3"/>
    <w:rsid w:val="00D82914"/>
    <w:rsid w:val="00D838FF"/>
    <w:rsid w:val="00D841F7"/>
    <w:rsid w:val="00D857F9"/>
    <w:rsid w:val="00D85A27"/>
    <w:rsid w:val="00D85E26"/>
    <w:rsid w:val="00D9169D"/>
    <w:rsid w:val="00D92217"/>
    <w:rsid w:val="00D94395"/>
    <w:rsid w:val="00D9567D"/>
    <w:rsid w:val="00D96EC9"/>
    <w:rsid w:val="00DA0BD3"/>
    <w:rsid w:val="00DA1D20"/>
    <w:rsid w:val="00DA4576"/>
    <w:rsid w:val="00DA6794"/>
    <w:rsid w:val="00DA7577"/>
    <w:rsid w:val="00DA7F56"/>
    <w:rsid w:val="00DB0FD4"/>
    <w:rsid w:val="00DB2CD7"/>
    <w:rsid w:val="00DB382D"/>
    <w:rsid w:val="00DC3158"/>
    <w:rsid w:val="00DC4495"/>
    <w:rsid w:val="00DC4D3F"/>
    <w:rsid w:val="00DC53C9"/>
    <w:rsid w:val="00DC5773"/>
    <w:rsid w:val="00DD183B"/>
    <w:rsid w:val="00DD2A7F"/>
    <w:rsid w:val="00DD3AC8"/>
    <w:rsid w:val="00DD4379"/>
    <w:rsid w:val="00DD5AE7"/>
    <w:rsid w:val="00DD6822"/>
    <w:rsid w:val="00DE4A70"/>
    <w:rsid w:val="00DE60B1"/>
    <w:rsid w:val="00DF0ACA"/>
    <w:rsid w:val="00DF10AC"/>
    <w:rsid w:val="00DF1135"/>
    <w:rsid w:val="00DF2992"/>
    <w:rsid w:val="00DF58BE"/>
    <w:rsid w:val="00E04296"/>
    <w:rsid w:val="00E05B30"/>
    <w:rsid w:val="00E107CF"/>
    <w:rsid w:val="00E10869"/>
    <w:rsid w:val="00E10EA0"/>
    <w:rsid w:val="00E11FE1"/>
    <w:rsid w:val="00E133F4"/>
    <w:rsid w:val="00E164EF"/>
    <w:rsid w:val="00E1728E"/>
    <w:rsid w:val="00E17771"/>
    <w:rsid w:val="00E200C1"/>
    <w:rsid w:val="00E23391"/>
    <w:rsid w:val="00E23D10"/>
    <w:rsid w:val="00E25FFA"/>
    <w:rsid w:val="00E26E11"/>
    <w:rsid w:val="00E277DA"/>
    <w:rsid w:val="00E27B02"/>
    <w:rsid w:val="00E308AF"/>
    <w:rsid w:val="00E35855"/>
    <w:rsid w:val="00E35AB0"/>
    <w:rsid w:val="00E36444"/>
    <w:rsid w:val="00E43EF8"/>
    <w:rsid w:val="00E451CA"/>
    <w:rsid w:val="00E50068"/>
    <w:rsid w:val="00E502CB"/>
    <w:rsid w:val="00E52A79"/>
    <w:rsid w:val="00E6176B"/>
    <w:rsid w:val="00E63201"/>
    <w:rsid w:val="00E663BC"/>
    <w:rsid w:val="00E7378C"/>
    <w:rsid w:val="00E74676"/>
    <w:rsid w:val="00E7711D"/>
    <w:rsid w:val="00E77A38"/>
    <w:rsid w:val="00E82184"/>
    <w:rsid w:val="00E8228E"/>
    <w:rsid w:val="00E836D8"/>
    <w:rsid w:val="00E84C64"/>
    <w:rsid w:val="00E92182"/>
    <w:rsid w:val="00E92235"/>
    <w:rsid w:val="00E92533"/>
    <w:rsid w:val="00E92B00"/>
    <w:rsid w:val="00E92CFE"/>
    <w:rsid w:val="00E97633"/>
    <w:rsid w:val="00EA2D31"/>
    <w:rsid w:val="00EA365F"/>
    <w:rsid w:val="00EA6CAE"/>
    <w:rsid w:val="00EA6D73"/>
    <w:rsid w:val="00EB2F3C"/>
    <w:rsid w:val="00EB3EBF"/>
    <w:rsid w:val="00EB4DE6"/>
    <w:rsid w:val="00EB50CD"/>
    <w:rsid w:val="00EC0FBF"/>
    <w:rsid w:val="00EC1296"/>
    <w:rsid w:val="00EC79B6"/>
    <w:rsid w:val="00ED13AD"/>
    <w:rsid w:val="00ED39B2"/>
    <w:rsid w:val="00ED7AC9"/>
    <w:rsid w:val="00EE062B"/>
    <w:rsid w:val="00EE226F"/>
    <w:rsid w:val="00EE3AC1"/>
    <w:rsid w:val="00EE3ED6"/>
    <w:rsid w:val="00EE4CCA"/>
    <w:rsid w:val="00EE4D07"/>
    <w:rsid w:val="00EE537E"/>
    <w:rsid w:val="00EE5D2E"/>
    <w:rsid w:val="00EF216F"/>
    <w:rsid w:val="00EF2952"/>
    <w:rsid w:val="00EF2A5D"/>
    <w:rsid w:val="00EF3DF6"/>
    <w:rsid w:val="00EF456B"/>
    <w:rsid w:val="00F02CE7"/>
    <w:rsid w:val="00F036A8"/>
    <w:rsid w:val="00F0473E"/>
    <w:rsid w:val="00F04943"/>
    <w:rsid w:val="00F066F9"/>
    <w:rsid w:val="00F07A68"/>
    <w:rsid w:val="00F10635"/>
    <w:rsid w:val="00F13C34"/>
    <w:rsid w:val="00F144EA"/>
    <w:rsid w:val="00F177EF"/>
    <w:rsid w:val="00F20067"/>
    <w:rsid w:val="00F20690"/>
    <w:rsid w:val="00F26B69"/>
    <w:rsid w:val="00F31CD6"/>
    <w:rsid w:val="00F32760"/>
    <w:rsid w:val="00F349B2"/>
    <w:rsid w:val="00F34FED"/>
    <w:rsid w:val="00F40322"/>
    <w:rsid w:val="00F40CBF"/>
    <w:rsid w:val="00F413CF"/>
    <w:rsid w:val="00F42C10"/>
    <w:rsid w:val="00F42DFF"/>
    <w:rsid w:val="00F4437A"/>
    <w:rsid w:val="00F449E0"/>
    <w:rsid w:val="00F56555"/>
    <w:rsid w:val="00F6258C"/>
    <w:rsid w:val="00F65679"/>
    <w:rsid w:val="00F65E53"/>
    <w:rsid w:val="00F66A0C"/>
    <w:rsid w:val="00F70409"/>
    <w:rsid w:val="00F70E9E"/>
    <w:rsid w:val="00F71F00"/>
    <w:rsid w:val="00F72CAA"/>
    <w:rsid w:val="00F734EC"/>
    <w:rsid w:val="00F760BB"/>
    <w:rsid w:val="00F76DF2"/>
    <w:rsid w:val="00F77374"/>
    <w:rsid w:val="00F77877"/>
    <w:rsid w:val="00F81E50"/>
    <w:rsid w:val="00F836F6"/>
    <w:rsid w:val="00F84F60"/>
    <w:rsid w:val="00F91124"/>
    <w:rsid w:val="00F94D68"/>
    <w:rsid w:val="00F96429"/>
    <w:rsid w:val="00FA02FD"/>
    <w:rsid w:val="00FA21D1"/>
    <w:rsid w:val="00FA35D0"/>
    <w:rsid w:val="00FA49ED"/>
    <w:rsid w:val="00FA501E"/>
    <w:rsid w:val="00FB0DF8"/>
    <w:rsid w:val="00FB4B17"/>
    <w:rsid w:val="00FB4EFA"/>
    <w:rsid w:val="00FB6E9A"/>
    <w:rsid w:val="00FB71B4"/>
    <w:rsid w:val="00FC1A26"/>
    <w:rsid w:val="00FC3BA7"/>
    <w:rsid w:val="00FC5B37"/>
    <w:rsid w:val="00FC7793"/>
    <w:rsid w:val="00FC79F5"/>
    <w:rsid w:val="00FD1366"/>
    <w:rsid w:val="00FD2E6E"/>
    <w:rsid w:val="00FD35C0"/>
    <w:rsid w:val="00FE13F8"/>
    <w:rsid w:val="00FE202E"/>
    <w:rsid w:val="00FE4B59"/>
    <w:rsid w:val="00FE62A0"/>
    <w:rsid w:val="00FF19D6"/>
    <w:rsid w:val="00FF1FE8"/>
    <w:rsid w:val="00FF5027"/>
    <w:rsid w:val="00FF56F3"/>
    <w:rsid w:val="00FF6D5B"/>
    <w:rsid w:val="03070E9B"/>
    <w:rsid w:val="033418A9"/>
    <w:rsid w:val="03C3ADEB"/>
    <w:rsid w:val="04B30D1F"/>
    <w:rsid w:val="05FC763B"/>
    <w:rsid w:val="0A68B345"/>
    <w:rsid w:val="0BDCFF9F"/>
    <w:rsid w:val="0C3A156D"/>
    <w:rsid w:val="0DDABA83"/>
    <w:rsid w:val="0EA2353B"/>
    <w:rsid w:val="0F768D08"/>
    <w:rsid w:val="10FC09A1"/>
    <w:rsid w:val="143D8496"/>
    <w:rsid w:val="1612ED4F"/>
    <w:rsid w:val="161821B0"/>
    <w:rsid w:val="170E757C"/>
    <w:rsid w:val="1849AB5C"/>
    <w:rsid w:val="199F8307"/>
    <w:rsid w:val="1CFC33B0"/>
    <w:rsid w:val="1D5A5097"/>
    <w:rsid w:val="1DEFAD64"/>
    <w:rsid w:val="1E980411"/>
    <w:rsid w:val="1F131E9F"/>
    <w:rsid w:val="22108CB6"/>
    <w:rsid w:val="2402E1F5"/>
    <w:rsid w:val="2450B444"/>
    <w:rsid w:val="271D9902"/>
    <w:rsid w:val="288A529D"/>
    <w:rsid w:val="2985DB53"/>
    <w:rsid w:val="29F4A3FD"/>
    <w:rsid w:val="2A3CD118"/>
    <w:rsid w:val="2A5539C4"/>
    <w:rsid w:val="2B2F5CFC"/>
    <w:rsid w:val="2C97E75F"/>
    <w:rsid w:val="2E611327"/>
    <w:rsid w:val="2E78046F"/>
    <w:rsid w:val="30E064EE"/>
    <w:rsid w:val="3296CA05"/>
    <w:rsid w:val="343BEB9E"/>
    <w:rsid w:val="343FE409"/>
    <w:rsid w:val="35F4DC84"/>
    <w:rsid w:val="37034667"/>
    <w:rsid w:val="379B789D"/>
    <w:rsid w:val="393748FE"/>
    <w:rsid w:val="3965F042"/>
    <w:rsid w:val="3A279FE4"/>
    <w:rsid w:val="3ACD763F"/>
    <w:rsid w:val="3AEC89BD"/>
    <w:rsid w:val="3BC98F8A"/>
    <w:rsid w:val="4547C540"/>
    <w:rsid w:val="4670421F"/>
    <w:rsid w:val="483EE635"/>
    <w:rsid w:val="49809585"/>
    <w:rsid w:val="49FE892B"/>
    <w:rsid w:val="4ACD36DD"/>
    <w:rsid w:val="4DF4EE72"/>
    <w:rsid w:val="4E4B7D8D"/>
    <w:rsid w:val="5090F40B"/>
    <w:rsid w:val="512A523B"/>
    <w:rsid w:val="547418E0"/>
    <w:rsid w:val="55DBE945"/>
    <w:rsid w:val="56A6BC1B"/>
    <w:rsid w:val="596BC619"/>
    <w:rsid w:val="5ACA3207"/>
    <w:rsid w:val="5B1CCD60"/>
    <w:rsid w:val="5C4CAF84"/>
    <w:rsid w:val="5D63C446"/>
    <w:rsid w:val="5F2D528E"/>
    <w:rsid w:val="601C0D58"/>
    <w:rsid w:val="60916660"/>
    <w:rsid w:val="62A62617"/>
    <w:rsid w:val="635A6C6D"/>
    <w:rsid w:val="64EF7E7B"/>
    <w:rsid w:val="65926B37"/>
    <w:rsid w:val="65A4B3BB"/>
    <w:rsid w:val="675535A2"/>
    <w:rsid w:val="68271F3D"/>
    <w:rsid w:val="6956BCA9"/>
    <w:rsid w:val="6AE0F621"/>
    <w:rsid w:val="6CE16803"/>
    <w:rsid w:val="6E7FFAA8"/>
    <w:rsid w:val="6EEE0774"/>
    <w:rsid w:val="7435B003"/>
    <w:rsid w:val="772CB06D"/>
    <w:rsid w:val="773B0781"/>
    <w:rsid w:val="79A65EBF"/>
    <w:rsid w:val="7B1ECA73"/>
    <w:rsid w:val="7C65776B"/>
    <w:rsid w:val="7E36D0A9"/>
    <w:rsid w:val="7E659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B73C"/>
  <w15:docId w15:val="{E3C1E8B4-1D55-4C80-9285-36C6A7A9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2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A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A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02"/>
    <w:rPr>
      <w:rFonts w:ascii="Segoe UI" w:hAnsi="Segoe UI" w:cs="Segoe UI"/>
      <w:sz w:val="18"/>
      <w:szCs w:val="18"/>
    </w:rPr>
  </w:style>
  <w:style w:type="character" w:customStyle="1" w:styleId="ws0">
    <w:name w:val="ws0"/>
    <w:basedOn w:val="DefaultParagraphFont"/>
    <w:rsid w:val="00C05CA0"/>
  </w:style>
  <w:style w:type="paragraph" w:customStyle="1" w:styleId="Default">
    <w:name w:val="Default"/>
    <w:rsid w:val="00136A3E"/>
    <w:pPr>
      <w:autoSpaceDE w:val="0"/>
      <w:autoSpaceDN w:val="0"/>
      <w:adjustRightInd w:val="0"/>
      <w:spacing w:after="0" w:line="240" w:lineRule="auto"/>
    </w:pPr>
    <w:rPr>
      <w:rFonts w:ascii="BentonSansCondensed Book" w:hAnsi="BentonSansCondensed Book" w:cs="BentonSansCondensed Boo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31F8E"/>
    <w:rPr>
      <w:b/>
      <w:bCs/>
    </w:rPr>
  </w:style>
  <w:style w:type="character" w:styleId="Hyperlink">
    <w:name w:val="Hyperlink"/>
    <w:basedOn w:val="DefaultParagraphFont"/>
    <w:uiPriority w:val="99"/>
    <w:unhideWhenUsed/>
    <w:rsid w:val="00231F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E39"/>
    <w:pPr>
      <w:ind w:left="720"/>
      <w:contextualSpacing/>
    </w:pPr>
  </w:style>
  <w:style w:type="table" w:styleId="TableGrid">
    <w:name w:val="Table Grid"/>
    <w:basedOn w:val="TableNormal"/>
    <w:uiPriority w:val="39"/>
    <w:rsid w:val="00A2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DefaultParagraphFont"/>
    <w:uiPriority w:val="99"/>
    <w:semiHidden/>
    <w:unhideWhenUsed/>
    <w:rsid w:val="00344ABE"/>
    <w:rPr>
      <w:color w:val="605E5C"/>
      <w:shd w:val="clear" w:color="auto" w:fill="E1DFDD"/>
    </w:rPr>
  </w:style>
  <w:style w:type="character" w:customStyle="1" w:styleId="A1">
    <w:name w:val="A1"/>
    <w:uiPriority w:val="99"/>
    <w:rsid w:val="0037471F"/>
    <w:rPr>
      <w:rFonts w:cs="Roboto"/>
      <w:b/>
      <w:bCs/>
      <w:color w:val="000000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7351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3B5CCC"/>
    <w:rPr>
      <w:color w:val="954F72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3B5CC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E62A0"/>
  </w:style>
  <w:style w:type="paragraph" w:customStyle="1" w:styleId="nova-e-listitem">
    <w:name w:val="nova-e-list__item"/>
    <w:basedOn w:val="Normal"/>
    <w:rsid w:val="003F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ttext">
    <w:name w:val="dttext"/>
    <w:basedOn w:val="DefaultParagraphFont"/>
    <w:rsid w:val="001669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5B3"/>
    <w:rPr>
      <w:color w:val="605E5C"/>
      <w:shd w:val="clear" w:color="auto" w:fill="E1DFDD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1224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33B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75E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e-text">
    <w:name w:val="title-text"/>
    <w:basedOn w:val="DefaultParagraphFont"/>
    <w:rsid w:val="00D75EF3"/>
  </w:style>
  <w:style w:type="character" w:customStyle="1" w:styleId="sr-only">
    <w:name w:val="sr-only"/>
    <w:basedOn w:val="DefaultParagraphFont"/>
    <w:rsid w:val="00D75EF3"/>
  </w:style>
  <w:style w:type="character" w:customStyle="1" w:styleId="text">
    <w:name w:val="text"/>
    <w:basedOn w:val="DefaultParagraphFont"/>
    <w:rsid w:val="00D75EF3"/>
  </w:style>
  <w:style w:type="character" w:customStyle="1" w:styleId="author-ref">
    <w:name w:val="author-ref"/>
    <w:basedOn w:val="DefaultParagraphFont"/>
    <w:rsid w:val="00D75EF3"/>
  </w:style>
  <w:style w:type="character" w:customStyle="1" w:styleId="button-text">
    <w:name w:val="button-text"/>
    <w:basedOn w:val="DefaultParagraphFont"/>
    <w:rsid w:val="00503B86"/>
  </w:style>
  <w:style w:type="character" w:customStyle="1" w:styleId="button-link-text">
    <w:name w:val="button-link-text"/>
    <w:basedOn w:val="DefaultParagraphFont"/>
    <w:rsid w:val="00503B86"/>
  </w:style>
  <w:style w:type="paragraph" w:styleId="Header">
    <w:name w:val="header"/>
    <w:basedOn w:val="Normal"/>
    <w:link w:val="HeaderChar"/>
    <w:uiPriority w:val="99"/>
    <w:unhideWhenUsed/>
    <w:rsid w:val="00D20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1A"/>
  </w:style>
  <w:style w:type="paragraph" w:styleId="Footer">
    <w:name w:val="footer"/>
    <w:basedOn w:val="Normal"/>
    <w:link w:val="FooterChar"/>
    <w:uiPriority w:val="99"/>
    <w:unhideWhenUsed/>
    <w:rsid w:val="00D20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54C7"/>
    <w:rPr>
      <w:color w:val="605E5C"/>
      <w:shd w:val="clear" w:color="auto" w:fill="E1DFDD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E1728E"/>
    <w:rPr>
      <w:rFonts w:ascii="Calibri" w:eastAsiaTheme="minorEastAsia" w:hAnsi="Calibri" w:cs="Calibri"/>
      <w:noProof/>
      <w:lang w:eastAsia="pt-BR"/>
    </w:rPr>
  </w:style>
  <w:style w:type="paragraph" w:customStyle="1" w:styleId="EndNoteBibliography">
    <w:name w:val="EndNote Bibliography"/>
    <w:basedOn w:val="Normal"/>
    <w:link w:val="EndNoteBibliographyChar"/>
    <w:rsid w:val="00E1728E"/>
    <w:pPr>
      <w:spacing w:after="200" w:line="240" w:lineRule="auto"/>
      <w:jc w:val="both"/>
    </w:pPr>
    <w:rPr>
      <w:rFonts w:ascii="Calibri" w:eastAsiaTheme="minorEastAsia" w:hAnsi="Calibri" w:cs="Calibri"/>
      <w:noProof/>
      <w:lang w:eastAsia="pt-BR"/>
    </w:rPr>
  </w:style>
  <w:style w:type="character" w:styleId="Emphasis">
    <w:name w:val="Emphasis"/>
    <w:basedOn w:val="DefaultParagraphFont"/>
    <w:uiPriority w:val="20"/>
    <w:qFormat/>
    <w:rsid w:val="00CA534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FE4"/>
    <w:rPr>
      <w:color w:val="605E5C"/>
      <w:shd w:val="clear" w:color="auto" w:fill="E1DFDD"/>
    </w:rPr>
  </w:style>
  <w:style w:type="character" w:customStyle="1" w:styleId="cit">
    <w:name w:val="cit"/>
    <w:basedOn w:val="DefaultParagraphFont"/>
    <w:rsid w:val="005E73A1"/>
  </w:style>
  <w:style w:type="character" w:customStyle="1" w:styleId="citation-doi">
    <w:name w:val="citation-doi"/>
    <w:basedOn w:val="DefaultParagraphFont"/>
    <w:rsid w:val="005E73A1"/>
  </w:style>
  <w:style w:type="paragraph" w:customStyle="1" w:styleId="c-article-author-listitem">
    <w:name w:val="c-article-author-list__item"/>
    <w:basedOn w:val="Normal"/>
    <w:rsid w:val="00E1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90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02213"/>
  </w:style>
  <w:style w:type="character" w:customStyle="1" w:styleId="eop">
    <w:name w:val="eop"/>
    <w:basedOn w:val="DefaultParagraphFont"/>
    <w:rsid w:val="0090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1318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3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3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30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5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12749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3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28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7525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0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7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55591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89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earchgate.net/deref/http%3A%2F%2Fdx.doi.org%2F10.21203%2Frs.3.rs-289460%2Fv1?_sg%5B0%5D=KYEnKDK-kVFgMmnAaXOSlLL0ezhUIhrl9VeAEtMVs_JF_eJaj2mdTrYMRD4P1C0pK2J3sw72mNCbWMkz2RrGl5SPJA.DGFcWXbw696RNjIQAlnwz47EKH5ZMbW1tZjw9rc-t486zIah_7vNWLHOpq3Nh72EDf6YxIHPintIMzD9yfIAuA" TargetMode="External"/><Relationship Id="rId18" Type="http://schemas.openxmlformats.org/officeDocument/2006/relationships/hyperlink" Target="https://doi.org/10.1073/pnas.160551611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5061/dryad.2d0g778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016/j.earscirev.2010.11.002" TargetMode="External"/><Relationship Id="rId17" Type="http://schemas.openxmlformats.org/officeDocument/2006/relationships/hyperlink" Target="https://doi.org/10.1098/rstb.2015.03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38/s41893-020-0561-2" TargetMode="External"/><Relationship Id="rId20" Type="http://schemas.openxmlformats.org/officeDocument/2006/relationships/hyperlink" Target="https://doi.org/10.1016/j.cub.2018.03.01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cadeonrestoration.org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oi.org/10.1016/j.worlddev.2019.06.003" TargetMode="External"/><Relationship Id="rId23" Type="http://schemas.openxmlformats.org/officeDocument/2006/relationships/hyperlink" Target="https://doi.org/10.1093/biosci/biv11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1002/ppp3.1015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98/rstb.2016.0329" TargetMode="External"/><Relationship Id="rId22" Type="http://schemas.openxmlformats.org/officeDocument/2006/relationships/hyperlink" Target="https://doi.org/10.1098/rstb.2015.030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0D449F47F25479A996793901EAFA8" ma:contentTypeVersion="13" ma:contentTypeDescription="Create a new document." ma:contentTypeScope="" ma:versionID="c336b131653d0086b2f59deab21e4377">
  <xsd:schema xmlns:xsd="http://www.w3.org/2001/XMLSchema" xmlns:xs="http://www.w3.org/2001/XMLSchema" xmlns:p="http://schemas.microsoft.com/office/2006/metadata/properties" xmlns:ns3="adc03938-3996-4301-be8f-a5c751c875e0" xmlns:ns4="89dcfa77-f988-4bb9-99b6-b4b21f3a12e9" targetNamespace="http://schemas.microsoft.com/office/2006/metadata/properties" ma:root="true" ma:fieldsID="f8772fab36b22459e7cced43a51c3b3a" ns3:_="" ns4:_="">
    <xsd:import namespace="adc03938-3996-4301-be8f-a5c751c875e0"/>
    <xsd:import namespace="89dcfa77-f988-4bb9-99b6-b4b21f3a1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03938-3996-4301-be8f-a5c751c87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fa77-f988-4bb9-99b6-b4b21f3a1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B80FD7-5FB5-460B-A5B6-B5630DC95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03938-3996-4301-be8f-a5c751c875e0"/>
    <ds:schemaRef ds:uri="89dcfa77-f988-4bb9-99b6-b4b21f3a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2BEE8-A887-4EFD-B37D-DFA2AC903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C12B6-DA27-4BCF-9B70-3FA233807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067BC-22DB-4060-9173-EDF4FAAC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5960</Words>
  <Characters>33973</Characters>
  <Application>Microsoft Office Word</Application>
  <DocSecurity>0</DocSecurity>
  <Lines>283</Lines>
  <Paragraphs>79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Silveira</dc:creator>
  <cp:lastModifiedBy>Parr, Kate</cp:lastModifiedBy>
  <cp:revision>2</cp:revision>
  <dcterms:created xsi:type="dcterms:W3CDTF">2021-10-16T13:41:00Z</dcterms:created>
  <dcterms:modified xsi:type="dcterms:W3CDTF">2021-10-16T13:41:00Z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0x0101006A20D449F47F25479A996793901EAFA8</vt:lpwstr>
  </property>
</Properties>
</file>